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BFF89" w14:textId="5D216FA7" w:rsidR="004168A5" w:rsidRDefault="004168A5" w:rsidP="00960875">
      <w:pPr>
        <w:pStyle w:val="CRCoverPage"/>
        <w:tabs>
          <w:tab w:val="right" w:pos="9639"/>
        </w:tabs>
        <w:spacing w:after="0"/>
        <w:rPr>
          <w:b/>
          <w:i/>
          <w:noProof/>
          <w:sz w:val="28"/>
        </w:rPr>
      </w:pPr>
      <w:r>
        <w:rPr>
          <w:b/>
          <w:noProof/>
          <w:sz w:val="24"/>
        </w:rPr>
        <w:t>3GPP TSG-RAN2 Meeting #</w:t>
      </w:r>
      <w:r w:rsidR="00851FD1">
        <w:rPr>
          <w:b/>
          <w:noProof/>
          <w:sz w:val="24"/>
        </w:rPr>
        <w:t>110-e</w:t>
      </w:r>
      <w:r>
        <w:rPr>
          <w:b/>
          <w:i/>
          <w:noProof/>
          <w:sz w:val="28"/>
        </w:rPr>
        <w:tab/>
      </w:r>
      <w:r w:rsidR="00851FD1">
        <w:rPr>
          <w:b/>
          <w:i/>
          <w:noProof/>
          <w:sz w:val="28"/>
        </w:rPr>
        <w:t>R2-2006172</w:t>
      </w:r>
    </w:p>
    <w:p w14:paraId="08C6E4EB" w14:textId="29D8E977" w:rsidR="004168A5" w:rsidRDefault="00851FD1" w:rsidP="004168A5">
      <w:pPr>
        <w:pStyle w:val="CRCoverPage"/>
        <w:outlineLvl w:val="0"/>
        <w:rPr>
          <w:b/>
          <w:noProof/>
          <w:sz w:val="24"/>
        </w:rPr>
      </w:pPr>
      <w:r>
        <w:rPr>
          <w:rFonts w:cs="Arial"/>
          <w:b/>
          <w:sz w:val="22"/>
        </w:rPr>
        <w:t>Electronic, 01 – 12 Jun</w:t>
      </w:r>
      <w:r w:rsidR="004168A5" w:rsidRPr="005D71CC">
        <w:rPr>
          <w:rFonts w:cs="Arial"/>
          <w:b/>
          <w:sz w:val="22"/>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79A7B24" w14:textId="77777777" w:rsidTr="00547111">
        <w:tc>
          <w:tcPr>
            <w:tcW w:w="9641" w:type="dxa"/>
            <w:gridSpan w:val="9"/>
            <w:tcBorders>
              <w:top w:val="single" w:sz="4" w:space="0" w:color="auto"/>
              <w:left w:val="single" w:sz="4" w:space="0" w:color="auto"/>
              <w:right w:val="single" w:sz="4" w:space="0" w:color="auto"/>
            </w:tcBorders>
          </w:tcPr>
          <w:p w14:paraId="1B996A9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45131AD" w14:textId="77777777" w:rsidTr="00547111">
        <w:tc>
          <w:tcPr>
            <w:tcW w:w="9641" w:type="dxa"/>
            <w:gridSpan w:val="9"/>
            <w:tcBorders>
              <w:left w:val="single" w:sz="4" w:space="0" w:color="auto"/>
              <w:right w:val="single" w:sz="4" w:space="0" w:color="auto"/>
            </w:tcBorders>
          </w:tcPr>
          <w:p w14:paraId="2C7309F1" w14:textId="77777777" w:rsidR="001E41F3" w:rsidRDefault="001E41F3">
            <w:pPr>
              <w:pStyle w:val="CRCoverPage"/>
              <w:spacing w:after="0"/>
              <w:jc w:val="center"/>
              <w:rPr>
                <w:noProof/>
              </w:rPr>
            </w:pPr>
            <w:r>
              <w:rPr>
                <w:b/>
                <w:noProof/>
                <w:sz w:val="32"/>
              </w:rPr>
              <w:t>CHANGE REQUEST</w:t>
            </w:r>
          </w:p>
        </w:tc>
      </w:tr>
      <w:tr w:rsidR="001E41F3" w14:paraId="6C79A506" w14:textId="77777777" w:rsidTr="00547111">
        <w:tc>
          <w:tcPr>
            <w:tcW w:w="9641" w:type="dxa"/>
            <w:gridSpan w:val="9"/>
            <w:tcBorders>
              <w:left w:val="single" w:sz="4" w:space="0" w:color="auto"/>
              <w:right w:val="single" w:sz="4" w:space="0" w:color="auto"/>
            </w:tcBorders>
          </w:tcPr>
          <w:p w14:paraId="49EB8C7E" w14:textId="77777777" w:rsidR="001E41F3" w:rsidRDefault="001E41F3">
            <w:pPr>
              <w:pStyle w:val="CRCoverPage"/>
              <w:spacing w:after="0"/>
              <w:rPr>
                <w:noProof/>
                <w:sz w:val="8"/>
                <w:szCs w:val="8"/>
              </w:rPr>
            </w:pPr>
          </w:p>
        </w:tc>
      </w:tr>
      <w:tr w:rsidR="001E41F3" w14:paraId="06EB8314" w14:textId="77777777" w:rsidTr="00547111">
        <w:tc>
          <w:tcPr>
            <w:tcW w:w="142" w:type="dxa"/>
            <w:tcBorders>
              <w:left w:val="single" w:sz="4" w:space="0" w:color="auto"/>
            </w:tcBorders>
          </w:tcPr>
          <w:p w14:paraId="11BCBC90" w14:textId="77777777" w:rsidR="001E41F3" w:rsidRDefault="001E41F3">
            <w:pPr>
              <w:pStyle w:val="CRCoverPage"/>
              <w:spacing w:after="0"/>
              <w:jc w:val="right"/>
              <w:rPr>
                <w:noProof/>
              </w:rPr>
            </w:pPr>
          </w:p>
        </w:tc>
        <w:tc>
          <w:tcPr>
            <w:tcW w:w="1559" w:type="dxa"/>
            <w:shd w:val="pct30" w:color="FFFF00" w:fill="auto"/>
          </w:tcPr>
          <w:p w14:paraId="109A8AA6" w14:textId="10270216" w:rsidR="001E41F3" w:rsidRPr="00410371" w:rsidRDefault="00EA360F" w:rsidP="00E13F3D">
            <w:pPr>
              <w:pStyle w:val="CRCoverPage"/>
              <w:spacing w:after="0"/>
              <w:jc w:val="right"/>
              <w:rPr>
                <w:b/>
                <w:noProof/>
                <w:sz w:val="28"/>
              </w:rPr>
            </w:pPr>
            <w:r>
              <w:rPr>
                <w:b/>
                <w:noProof/>
                <w:sz w:val="28"/>
              </w:rPr>
              <w:t>38.3</w:t>
            </w:r>
            <w:r w:rsidR="00851FD1">
              <w:rPr>
                <w:b/>
                <w:noProof/>
                <w:sz w:val="28"/>
              </w:rPr>
              <w:t>21</w:t>
            </w:r>
          </w:p>
        </w:tc>
        <w:tc>
          <w:tcPr>
            <w:tcW w:w="709" w:type="dxa"/>
          </w:tcPr>
          <w:p w14:paraId="13C5CDD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7641D1" w14:textId="6687EFFB" w:rsidR="001E41F3" w:rsidRPr="007D342D" w:rsidRDefault="006F4F4E" w:rsidP="00742C2B">
            <w:pPr>
              <w:pStyle w:val="CRCoverPage"/>
              <w:spacing w:after="0"/>
              <w:jc w:val="center"/>
              <w:rPr>
                <w:b/>
                <w:noProof/>
                <w:sz w:val="28"/>
                <w:lang w:eastAsia="zh-CN"/>
              </w:rPr>
            </w:pPr>
            <w:r>
              <w:rPr>
                <w:sz w:val="22"/>
                <w:szCs w:val="22"/>
              </w:rPr>
              <w:t>0758</w:t>
            </w:r>
          </w:p>
        </w:tc>
        <w:tc>
          <w:tcPr>
            <w:tcW w:w="709" w:type="dxa"/>
          </w:tcPr>
          <w:p w14:paraId="21C7B5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969999" w14:textId="72CF71CC" w:rsidR="001E41F3" w:rsidRPr="00410371" w:rsidRDefault="007D342D" w:rsidP="00E13F3D">
            <w:pPr>
              <w:pStyle w:val="CRCoverPage"/>
              <w:spacing w:after="0"/>
              <w:jc w:val="center"/>
              <w:rPr>
                <w:b/>
                <w:noProof/>
              </w:rPr>
            </w:pPr>
            <w:r>
              <w:rPr>
                <w:rFonts w:hint="eastAsia"/>
                <w:b/>
                <w:noProof/>
                <w:sz w:val="28"/>
                <w:lang w:eastAsia="zh-CN"/>
              </w:rPr>
              <w:t>-</w:t>
            </w:r>
          </w:p>
        </w:tc>
        <w:tc>
          <w:tcPr>
            <w:tcW w:w="2410" w:type="dxa"/>
          </w:tcPr>
          <w:p w14:paraId="7D8F3C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0E0420" w14:textId="32E36DEF" w:rsidR="001E41F3" w:rsidRPr="00410371" w:rsidRDefault="003B7F57" w:rsidP="00D222AA">
            <w:pPr>
              <w:pStyle w:val="CRCoverPage"/>
              <w:spacing w:after="0"/>
              <w:jc w:val="center"/>
              <w:rPr>
                <w:noProof/>
                <w:sz w:val="28"/>
              </w:rPr>
            </w:pPr>
            <w:r>
              <w:rPr>
                <w:b/>
                <w:noProof/>
                <w:sz w:val="28"/>
              </w:rPr>
              <w:t>1</w:t>
            </w:r>
            <w:r w:rsidR="00D222AA">
              <w:rPr>
                <w:b/>
                <w:noProof/>
                <w:sz w:val="28"/>
              </w:rPr>
              <w:t>6</w:t>
            </w:r>
            <w:r w:rsidR="00AE701D">
              <w:rPr>
                <w:b/>
                <w:noProof/>
                <w:sz w:val="28"/>
              </w:rPr>
              <w:t>.</w:t>
            </w:r>
            <w:r w:rsidR="00D222AA">
              <w:rPr>
                <w:b/>
                <w:noProof/>
                <w:sz w:val="28"/>
              </w:rPr>
              <w:t>0</w:t>
            </w:r>
            <w:r w:rsidR="0087738C">
              <w:rPr>
                <w:b/>
                <w:noProof/>
                <w:sz w:val="28"/>
              </w:rPr>
              <w:t>.0</w:t>
            </w:r>
          </w:p>
        </w:tc>
        <w:tc>
          <w:tcPr>
            <w:tcW w:w="143" w:type="dxa"/>
            <w:tcBorders>
              <w:right w:val="single" w:sz="4" w:space="0" w:color="auto"/>
            </w:tcBorders>
          </w:tcPr>
          <w:p w14:paraId="63C13A6E" w14:textId="77777777" w:rsidR="001E41F3" w:rsidRDefault="001E41F3">
            <w:pPr>
              <w:pStyle w:val="CRCoverPage"/>
              <w:spacing w:after="0"/>
              <w:rPr>
                <w:noProof/>
              </w:rPr>
            </w:pPr>
          </w:p>
        </w:tc>
      </w:tr>
      <w:tr w:rsidR="001E41F3" w14:paraId="4F5CF608" w14:textId="77777777" w:rsidTr="00547111">
        <w:tc>
          <w:tcPr>
            <w:tcW w:w="9641" w:type="dxa"/>
            <w:gridSpan w:val="9"/>
            <w:tcBorders>
              <w:left w:val="single" w:sz="4" w:space="0" w:color="auto"/>
              <w:right w:val="single" w:sz="4" w:space="0" w:color="auto"/>
            </w:tcBorders>
          </w:tcPr>
          <w:p w14:paraId="14104613" w14:textId="77777777" w:rsidR="001E41F3" w:rsidRDefault="001E41F3">
            <w:pPr>
              <w:pStyle w:val="CRCoverPage"/>
              <w:spacing w:after="0"/>
              <w:rPr>
                <w:noProof/>
              </w:rPr>
            </w:pPr>
          </w:p>
        </w:tc>
      </w:tr>
      <w:tr w:rsidR="001E41F3" w14:paraId="0219C261" w14:textId="77777777" w:rsidTr="00547111">
        <w:tc>
          <w:tcPr>
            <w:tcW w:w="9641" w:type="dxa"/>
            <w:gridSpan w:val="9"/>
            <w:tcBorders>
              <w:top w:val="single" w:sz="4" w:space="0" w:color="auto"/>
            </w:tcBorders>
          </w:tcPr>
          <w:p w14:paraId="3C57746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828F37D" w14:textId="77777777" w:rsidTr="00547111">
        <w:tc>
          <w:tcPr>
            <w:tcW w:w="9641" w:type="dxa"/>
            <w:gridSpan w:val="9"/>
          </w:tcPr>
          <w:p w14:paraId="3142BBBC" w14:textId="77777777" w:rsidR="001E41F3" w:rsidRDefault="001E41F3">
            <w:pPr>
              <w:pStyle w:val="CRCoverPage"/>
              <w:spacing w:after="0"/>
              <w:rPr>
                <w:noProof/>
                <w:sz w:val="8"/>
                <w:szCs w:val="8"/>
              </w:rPr>
            </w:pPr>
          </w:p>
        </w:tc>
      </w:tr>
    </w:tbl>
    <w:p w14:paraId="0611EB3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F349750" w14:textId="77777777" w:rsidTr="00A7671C">
        <w:tc>
          <w:tcPr>
            <w:tcW w:w="2835" w:type="dxa"/>
          </w:tcPr>
          <w:p w14:paraId="787A3B0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438754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F73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A32009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E8B70"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5F47F99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3EEEA5"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456132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295F2A" w14:textId="77777777" w:rsidR="00F25D98" w:rsidRDefault="00F25D98" w:rsidP="001E41F3">
            <w:pPr>
              <w:pStyle w:val="CRCoverPage"/>
              <w:spacing w:after="0"/>
              <w:jc w:val="center"/>
              <w:rPr>
                <w:b/>
                <w:bCs/>
                <w:caps/>
                <w:noProof/>
              </w:rPr>
            </w:pPr>
          </w:p>
        </w:tc>
      </w:tr>
    </w:tbl>
    <w:p w14:paraId="5F9DB5B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5CDEAC" w14:textId="77777777" w:rsidTr="00547111">
        <w:tc>
          <w:tcPr>
            <w:tcW w:w="9640" w:type="dxa"/>
            <w:gridSpan w:val="11"/>
          </w:tcPr>
          <w:p w14:paraId="405155FF" w14:textId="77777777" w:rsidR="001E41F3" w:rsidRDefault="001E41F3">
            <w:pPr>
              <w:pStyle w:val="CRCoverPage"/>
              <w:spacing w:after="0"/>
              <w:rPr>
                <w:noProof/>
                <w:sz w:val="8"/>
                <w:szCs w:val="8"/>
              </w:rPr>
            </w:pPr>
          </w:p>
        </w:tc>
      </w:tr>
      <w:tr w:rsidR="001E41F3" w14:paraId="2F60A017" w14:textId="77777777" w:rsidTr="00547111">
        <w:tc>
          <w:tcPr>
            <w:tcW w:w="1843" w:type="dxa"/>
            <w:tcBorders>
              <w:top w:val="single" w:sz="4" w:space="0" w:color="auto"/>
              <w:left w:val="single" w:sz="4" w:space="0" w:color="auto"/>
            </w:tcBorders>
          </w:tcPr>
          <w:p w14:paraId="04D7277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11651B" w14:textId="5B1BB7E7" w:rsidR="001E41F3" w:rsidRDefault="00851FD1">
            <w:pPr>
              <w:pStyle w:val="CRCoverPage"/>
              <w:spacing w:after="0"/>
              <w:ind w:left="100"/>
              <w:rPr>
                <w:noProof/>
              </w:rPr>
            </w:pPr>
            <w:r>
              <w:t>Running CR for MAC in R16 positioning</w:t>
            </w:r>
          </w:p>
        </w:tc>
      </w:tr>
      <w:tr w:rsidR="001E41F3" w14:paraId="4B235664" w14:textId="77777777" w:rsidTr="00547111">
        <w:tc>
          <w:tcPr>
            <w:tcW w:w="1843" w:type="dxa"/>
            <w:tcBorders>
              <w:left w:val="single" w:sz="4" w:space="0" w:color="auto"/>
            </w:tcBorders>
          </w:tcPr>
          <w:p w14:paraId="28EA5FA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65816F" w14:textId="77777777" w:rsidR="001E41F3" w:rsidRDefault="001E41F3">
            <w:pPr>
              <w:pStyle w:val="CRCoverPage"/>
              <w:spacing w:after="0"/>
              <w:rPr>
                <w:noProof/>
                <w:sz w:val="8"/>
                <w:szCs w:val="8"/>
              </w:rPr>
            </w:pPr>
          </w:p>
        </w:tc>
      </w:tr>
      <w:tr w:rsidR="001E41F3" w:rsidRPr="008E4377" w14:paraId="671D31EB" w14:textId="77777777" w:rsidTr="00547111">
        <w:tc>
          <w:tcPr>
            <w:tcW w:w="1843" w:type="dxa"/>
            <w:tcBorders>
              <w:left w:val="single" w:sz="4" w:space="0" w:color="auto"/>
            </w:tcBorders>
          </w:tcPr>
          <w:p w14:paraId="25B616B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9242E5" w14:textId="135C5B32" w:rsidR="001E41F3" w:rsidRPr="008E2E25" w:rsidRDefault="00E6660E" w:rsidP="00851FD1">
            <w:pPr>
              <w:pStyle w:val="CRCoverPage"/>
              <w:spacing w:after="0"/>
              <w:ind w:left="100"/>
              <w:rPr>
                <w:noProof/>
                <w:lang w:val="it-IT"/>
              </w:rPr>
            </w:pPr>
            <w:r w:rsidRPr="008E2E25">
              <w:rPr>
                <w:noProof/>
                <w:lang w:val="it-IT"/>
              </w:rPr>
              <w:t>Huawei, HiSilicon</w:t>
            </w:r>
          </w:p>
        </w:tc>
      </w:tr>
      <w:tr w:rsidR="001E41F3" w14:paraId="3B8B17A2" w14:textId="77777777" w:rsidTr="00547111">
        <w:tc>
          <w:tcPr>
            <w:tcW w:w="1843" w:type="dxa"/>
            <w:tcBorders>
              <w:left w:val="single" w:sz="4" w:space="0" w:color="auto"/>
            </w:tcBorders>
          </w:tcPr>
          <w:p w14:paraId="6610DF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4AD5A" w14:textId="77777777" w:rsidR="001E41F3" w:rsidRDefault="00E6660E" w:rsidP="00547111">
            <w:pPr>
              <w:pStyle w:val="CRCoverPage"/>
              <w:spacing w:after="0"/>
              <w:ind w:left="100"/>
              <w:rPr>
                <w:noProof/>
              </w:rPr>
            </w:pPr>
            <w:r>
              <w:rPr>
                <w:noProof/>
              </w:rPr>
              <w:t>RAN2</w:t>
            </w:r>
          </w:p>
        </w:tc>
      </w:tr>
      <w:tr w:rsidR="001E41F3" w14:paraId="3ADB4098" w14:textId="77777777" w:rsidTr="00547111">
        <w:tc>
          <w:tcPr>
            <w:tcW w:w="1843" w:type="dxa"/>
            <w:tcBorders>
              <w:left w:val="single" w:sz="4" w:space="0" w:color="auto"/>
            </w:tcBorders>
          </w:tcPr>
          <w:p w14:paraId="621675B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AE1152" w14:textId="77777777" w:rsidR="001E41F3" w:rsidRDefault="001E41F3">
            <w:pPr>
              <w:pStyle w:val="CRCoverPage"/>
              <w:spacing w:after="0"/>
              <w:rPr>
                <w:noProof/>
                <w:sz w:val="8"/>
                <w:szCs w:val="8"/>
              </w:rPr>
            </w:pPr>
          </w:p>
        </w:tc>
      </w:tr>
      <w:tr w:rsidR="001E41F3" w14:paraId="690D16EA" w14:textId="77777777" w:rsidTr="00547111">
        <w:tc>
          <w:tcPr>
            <w:tcW w:w="1843" w:type="dxa"/>
            <w:tcBorders>
              <w:left w:val="single" w:sz="4" w:space="0" w:color="auto"/>
            </w:tcBorders>
          </w:tcPr>
          <w:p w14:paraId="0849DDD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4D033AF" w14:textId="77777777" w:rsidR="001E41F3" w:rsidRDefault="00C507D9">
            <w:pPr>
              <w:pStyle w:val="CRCoverPage"/>
              <w:spacing w:after="0"/>
              <w:ind w:left="100"/>
              <w:rPr>
                <w:noProof/>
              </w:rPr>
            </w:pPr>
            <w:r w:rsidRPr="00C507D9">
              <w:rPr>
                <w:noProof/>
              </w:rPr>
              <w:t>NR_newRAT-Core</w:t>
            </w:r>
          </w:p>
        </w:tc>
        <w:tc>
          <w:tcPr>
            <w:tcW w:w="567" w:type="dxa"/>
            <w:tcBorders>
              <w:left w:val="nil"/>
            </w:tcBorders>
          </w:tcPr>
          <w:p w14:paraId="125B8B5B" w14:textId="77777777" w:rsidR="001E41F3" w:rsidRDefault="001E41F3">
            <w:pPr>
              <w:pStyle w:val="CRCoverPage"/>
              <w:spacing w:after="0"/>
              <w:ind w:right="100"/>
              <w:rPr>
                <w:noProof/>
              </w:rPr>
            </w:pPr>
          </w:p>
        </w:tc>
        <w:tc>
          <w:tcPr>
            <w:tcW w:w="1417" w:type="dxa"/>
            <w:gridSpan w:val="3"/>
            <w:tcBorders>
              <w:left w:val="nil"/>
            </w:tcBorders>
          </w:tcPr>
          <w:p w14:paraId="5CFDE02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8DE815" w14:textId="5B40C512" w:rsidR="001E41F3" w:rsidRDefault="008D64F2" w:rsidP="007D342D">
            <w:pPr>
              <w:pStyle w:val="CRCoverPage"/>
              <w:spacing w:after="0"/>
              <w:ind w:left="100"/>
              <w:rPr>
                <w:noProof/>
              </w:rPr>
            </w:pPr>
            <w:r>
              <w:rPr>
                <w:noProof/>
              </w:rPr>
              <w:t>2020-0</w:t>
            </w:r>
            <w:r w:rsidR="00851FD1">
              <w:rPr>
                <w:noProof/>
              </w:rPr>
              <w:t>6-01</w:t>
            </w:r>
          </w:p>
        </w:tc>
      </w:tr>
      <w:tr w:rsidR="001E41F3" w14:paraId="6D04FEBF" w14:textId="77777777" w:rsidTr="00547111">
        <w:tc>
          <w:tcPr>
            <w:tcW w:w="1843" w:type="dxa"/>
            <w:tcBorders>
              <w:left w:val="single" w:sz="4" w:space="0" w:color="auto"/>
            </w:tcBorders>
          </w:tcPr>
          <w:p w14:paraId="3634EC12" w14:textId="77777777" w:rsidR="001E41F3" w:rsidRDefault="001E41F3">
            <w:pPr>
              <w:pStyle w:val="CRCoverPage"/>
              <w:spacing w:after="0"/>
              <w:rPr>
                <w:b/>
                <w:i/>
                <w:noProof/>
                <w:sz w:val="8"/>
                <w:szCs w:val="8"/>
              </w:rPr>
            </w:pPr>
          </w:p>
        </w:tc>
        <w:tc>
          <w:tcPr>
            <w:tcW w:w="1986" w:type="dxa"/>
            <w:gridSpan w:val="4"/>
          </w:tcPr>
          <w:p w14:paraId="275138F2" w14:textId="77777777" w:rsidR="001E41F3" w:rsidRDefault="001E41F3">
            <w:pPr>
              <w:pStyle w:val="CRCoverPage"/>
              <w:spacing w:after="0"/>
              <w:rPr>
                <w:noProof/>
                <w:sz w:val="8"/>
                <w:szCs w:val="8"/>
              </w:rPr>
            </w:pPr>
          </w:p>
        </w:tc>
        <w:tc>
          <w:tcPr>
            <w:tcW w:w="2267" w:type="dxa"/>
            <w:gridSpan w:val="2"/>
          </w:tcPr>
          <w:p w14:paraId="72025D8C" w14:textId="77777777" w:rsidR="001E41F3" w:rsidRDefault="001E41F3">
            <w:pPr>
              <w:pStyle w:val="CRCoverPage"/>
              <w:spacing w:after="0"/>
              <w:rPr>
                <w:noProof/>
                <w:sz w:val="8"/>
                <w:szCs w:val="8"/>
              </w:rPr>
            </w:pPr>
          </w:p>
        </w:tc>
        <w:tc>
          <w:tcPr>
            <w:tcW w:w="1417" w:type="dxa"/>
            <w:gridSpan w:val="3"/>
          </w:tcPr>
          <w:p w14:paraId="5FCBC88E" w14:textId="77777777" w:rsidR="001E41F3" w:rsidRDefault="001E41F3">
            <w:pPr>
              <w:pStyle w:val="CRCoverPage"/>
              <w:spacing w:after="0"/>
              <w:rPr>
                <w:noProof/>
                <w:sz w:val="8"/>
                <w:szCs w:val="8"/>
              </w:rPr>
            </w:pPr>
          </w:p>
        </w:tc>
        <w:tc>
          <w:tcPr>
            <w:tcW w:w="2127" w:type="dxa"/>
            <w:tcBorders>
              <w:right w:val="single" w:sz="4" w:space="0" w:color="auto"/>
            </w:tcBorders>
          </w:tcPr>
          <w:p w14:paraId="27D9E3CD" w14:textId="77777777" w:rsidR="001E41F3" w:rsidRDefault="001E41F3">
            <w:pPr>
              <w:pStyle w:val="CRCoverPage"/>
              <w:spacing w:after="0"/>
              <w:rPr>
                <w:noProof/>
                <w:sz w:val="8"/>
                <w:szCs w:val="8"/>
              </w:rPr>
            </w:pPr>
          </w:p>
        </w:tc>
      </w:tr>
      <w:tr w:rsidR="001E41F3" w14:paraId="2D37C3BF" w14:textId="77777777" w:rsidTr="00547111">
        <w:trPr>
          <w:cantSplit/>
        </w:trPr>
        <w:tc>
          <w:tcPr>
            <w:tcW w:w="1843" w:type="dxa"/>
            <w:tcBorders>
              <w:left w:val="single" w:sz="4" w:space="0" w:color="auto"/>
            </w:tcBorders>
          </w:tcPr>
          <w:p w14:paraId="73ADC5F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C909A2D" w14:textId="3C44F948" w:rsidR="001E41F3" w:rsidRDefault="00851FD1" w:rsidP="00D24991">
            <w:pPr>
              <w:pStyle w:val="CRCoverPage"/>
              <w:spacing w:after="0"/>
              <w:ind w:left="100" w:right="-609"/>
              <w:rPr>
                <w:b/>
                <w:noProof/>
              </w:rPr>
            </w:pPr>
            <w:r>
              <w:rPr>
                <w:b/>
                <w:noProof/>
              </w:rPr>
              <w:t>F</w:t>
            </w:r>
          </w:p>
        </w:tc>
        <w:tc>
          <w:tcPr>
            <w:tcW w:w="3402" w:type="dxa"/>
            <w:gridSpan w:val="5"/>
            <w:tcBorders>
              <w:left w:val="nil"/>
            </w:tcBorders>
          </w:tcPr>
          <w:p w14:paraId="02779D86" w14:textId="77777777" w:rsidR="001E41F3" w:rsidRDefault="001E41F3">
            <w:pPr>
              <w:pStyle w:val="CRCoverPage"/>
              <w:spacing w:after="0"/>
              <w:rPr>
                <w:noProof/>
              </w:rPr>
            </w:pPr>
          </w:p>
        </w:tc>
        <w:tc>
          <w:tcPr>
            <w:tcW w:w="1417" w:type="dxa"/>
            <w:gridSpan w:val="3"/>
            <w:tcBorders>
              <w:left w:val="nil"/>
            </w:tcBorders>
          </w:tcPr>
          <w:p w14:paraId="41E2C3D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7F143A" w14:textId="600071A2" w:rsidR="001E41F3" w:rsidRDefault="00E6660E">
            <w:pPr>
              <w:pStyle w:val="CRCoverPage"/>
              <w:spacing w:after="0"/>
              <w:ind w:left="100"/>
              <w:rPr>
                <w:noProof/>
              </w:rPr>
            </w:pPr>
            <w:r w:rsidRPr="00E6660E">
              <w:rPr>
                <w:noProof/>
              </w:rPr>
              <w:t>Rel-1</w:t>
            </w:r>
            <w:r w:rsidR="00D222AA">
              <w:rPr>
                <w:noProof/>
              </w:rPr>
              <w:t>6</w:t>
            </w:r>
          </w:p>
        </w:tc>
      </w:tr>
      <w:tr w:rsidR="001E41F3" w14:paraId="5DD2ADA7" w14:textId="77777777" w:rsidTr="00547111">
        <w:tc>
          <w:tcPr>
            <w:tcW w:w="1843" w:type="dxa"/>
            <w:tcBorders>
              <w:left w:val="single" w:sz="4" w:space="0" w:color="auto"/>
              <w:bottom w:val="single" w:sz="4" w:space="0" w:color="auto"/>
            </w:tcBorders>
          </w:tcPr>
          <w:p w14:paraId="4F5D4596" w14:textId="77777777" w:rsidR="001E41F3" w:rsidRDefault="001E41F3">
            <w:pPr>
              <w:pStyle w:val="CRCoverPage"/>
              <w:spacing w:after="0"/>
              <w:rPr>
                <w:b/>
                <w:i/>
                <w:noProof/>
              </w:rPr>
            </w:pPr>
          </w:p>
        </w:tc>
        <w:tc>
          <w:tcPr>
            <w:tcW w:w="4677" w:type="dxa"/>
            <w:gridSpan w:val="8"/>
            <w:tcBorders>
              <w:bottom w:val="single" w:sz="4" w:space="0" w:color="auto"/>
            </w:tcBorders>
          </w:tcPr>
          <w:p w14:paraId="4843651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8A9FF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269F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CA7BD28" w14:textId="77777777" w:rsidTr="00547111">
        <w:tc>
          <w:tcPr>
            <w:tcW w:w="1843" w:type="dxa"/>
          </w:tcPr>
          <w:p w14:paraId="765CB5FB" w14:textId="77777777" w:rsidR="001E41F3" w:rsidRDefault="001E41F3">
            <w:pPr>
              <w:pStyle w:val="CRCoverPage"/>
              <w:spacing w:after="0"/>
              <w:rPr>
                <w:b/>
                <w:i/>
                <w:noProof/>
                <w:sz w:val="8"/>
                <w:szCs w:val="8"/>
              </w:rPr>
            </w:pPr>
          </w:p>
        </w:tc>
        <w:tc>
          <w:tcPr>
            <w:tcW w:w="7797" w:type="dxa"/>
            <w:gridSpan w:val="10"/>
          </w:tcPr>
          <w:p w14:paraId="5DBE67FA" w14:textId="77777777" w:rsidR="001E41F3" w:rsidRDefault="001E41F3">
            <w:pPr>
              <w:pStyle w:val="CRCoverPage"/>
              <w:spacing w:after="0"/>
              <w:rPr>
                <w:noProof/>
                <w:sz w:val="8"/>
                <w:szCs w:val="8"/>
              </w:rPr>
            </w:pPr>
          </w:p>
        </w:tc>
      </w:tr>
      <w:tr w:rsidR="001E41F3" w14:paraId="352F10E3" w14:textId="77777777" w:rsidTr="00547111">
        <w:tc>
          <w:tcPr>
            <w:tcW w:w="2694" w:type="dxa"/>
            <w:gridSpan w:val="2"/>
            <w:tcBorders>
              <w:top w:val="single" w:sz="4" w:space="0" w:color="auto"/>
              <w:left w:val="single" w:sz="4" w:space="0" w:color="auto"/>
            </w:tcBorders>
          </w:tcPr>
          <w:p w14:paraId="7A10917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E00573" w14:textId="77777777" w:rsidR="00F002EC" w:rsidRDefault="00F002EC" w:rsidP="00F002EC">
            <w:pPr>
              <w:pStyle w:val="CRCoverPage"/>
              <w:ind w:left="100"/>
              <w:rPr>
                <w:lang w:eastAsia="zh-CN"/>
              </w:rPr>
            </w:pPr>
            <w:r>
              <w:rPr>
                <w:lang w:eastAsia="zh-CN"/>
              </w:rPr>
              <w:t>Some editorial changes are included, which include:</w:t>
            </w:r>
          </w:p>
          <w:p w14:paraId="1D3DE425" w14:textId="77777777" w:rsidR="00F002EC" w:rsidRDefault="00F002EC" w:rsidP="00F002EC">
            <w:pPr>
              <w:pStyle w:val="CRCoverPage"/>
              <w:ind w:left="100"/>
              <w:rPr>
                <w:lang w:eastAsia="zh-CN"/>
              </w:rPr>
            </w:pPr>
            <w:r>
              <w:rPr>
                <w:lang w:eastAsia="zh-CN"/>
              </w:rPr>
              <w:t>-</w:t>
            </w:r>
            <w:r>
              <w:rPr>
                <w:lang w:eastAsia="zh-CN"/>
              </w:rPr>
              <w:tab/>
              <w:t xml:space="preserve">Change to the name of the field name nr-DL-PRS-Resource ID to nr-DL-PRS-ResourceId according to the latest LPP spec. </w:t>
            </w:r>
          </w:p>
          <w:p w14:paraId="6A663156" w14:textId="77777777" w:rsidR="00F002EC" w:rsidRDefault="00F002EC" w:rsidP="00F002EC">
            <w:pPr>
              <w:pStyle w:val="CRCoverPage"/>
              <w:ind w:left="100"/>
              <w:rPr>
                <w:lang w:eastAsia="zh-CN"/>
              </w:rPr>
            </w:pPr>
            <w:r>
              <w:rPr>
                <w:lang w:eastAsia="zh-CN"/>
              </w:rPr>
              <w:t>-</w:t>
            </w:r>
            <w:r>
              <w:rPr>
                <w:lang w:eastAsia="zh-CN"/>
              </w:rPr>
              <w:tab/>
              <w:t xml:space="preserve">Previously, the definition of the field DL-PRS ID is given as the identity of the DL-PRS resource. However, according to the LPP spec, this field is more like an identity associated with a TRP.  </w:t>
            </w:r>
          </w:p>
          <w:p w14:paraId="6D7F9E89" w14:textId="77777777" w:rsidR="00F002EC" w:rsidRDefault="00F002EC" w:rsidP="00F002EC">
            <w:pPr>
              <w:pStyle w:val="CRCoverPage"/>
              <w:ind w:left="100"/>
              <w:rPr>
                <w:lang w:eastAsia="zh-CN"/>
              </w:rPr>
            </w:pPr>
            <w:r>
              <w:rPr>
                <w:lang w:eastAsia="zh-CN"/>
              </w:rPr>
              <w:t>-</w:t>
            </w:r>
            <w:r>
              <w:rPr>
                <w:lang w:eastAsia="zh-CN"/>
              </w:rPr>
              <w:tab/>
              <w:t xml:space="preserve">For the field description of the field C, there is a double condition for A/D and C. In order to provide the definition with clarify, the condition for “Otherwise” can be clarified. </w:t>
            </w:r>
          </w:p>
          <w:p w14:paraId="53F1D5FE" w14:textId="77777777" w:rsidR="00F002EC" w:rsidRDefault="00F002EC" w:rsidP="00F002EC">
            <w:pPr>
              <w:pStyle w:val="CRCoverPage"/>
              <w:ind w:left="100"/>
              <w:rPr>
                <w:lang w:eastAsia="zh-CN"/>
              </w:rPr>
            </w:pPr>
          </w:p>
          <w:p w14:paraId="7FAB6496" w14:textId="77777777" w:rsidR="00F002EC" w:rsidRDefault="00F002EC" w:rsidP="00F002EC">
            <w:pPr>
              <w:pStyle w:val="CRCoverPage"/>
              <w:ind w:left="100"/>
              <w:rPr>
                <w:lang w:eastAsia="zh-CN"/>
              </w:rPr>
            </w:pPr>
            <w:r>
              <w:rPr>
                <w:lang w:eastAsia="zh-CN"/>
              </w:rPr>
              <w:t xml:space="preserve">Update during </w:t>
            </w:r>
            <w:r w:rsidRPr="00C87B43">
              <w:rPr>
                <w:highlight w:val="yellow"/>
                <w:lang w:eastAsia="zh-CN"/>
              </w:rPr>
              <w:t>RAN2#109bis-e</w:t>
            </w:r>
          </w:p>
          <w:p w14:paraId="6D3EBD3C" w14:textId="77777777" w:rsidR="00F002EC" w:rsidRDefault="00F002EC" w:rsidP="00F002EC">
            <w:pPr>
              <w:pStyle w:val="CRCoverPage"/>
              <w:ind w:left="100"/>
              <w:rPr>
                <w:lang w:eastAsia="zh-CN"/>
              </w:rPr>
            </w:pPr>
            <w:r>
              <w:rPr>
                <w:lang w:eastAsia="zh-CN"/>
              </w:rPr>
              <w:t>-</w:t>
            </w:r>
            <w:r>
              <w:rPr>
                <w:lang w:eastAsia="zh-CN"/>
              </w:rPr>
              <w:tab/>
              <w:t xml:space="preserve">Remove the change to DL PRS id to wait for the conclusions for TRP-ID discussion. </w:t>
            </w:r>
          </w:p>
          <w:p w14:paraId="22DCC94E" w14:textId="1AEE929F" w:rsidR="00F002EC" w:rsidRDefault="00F002EC" w:rsidP="00F002EC">
            <w:pPr>
              <w:pStyle w:val="CRCoverPage"/>
              <w:ind w:left="100"/>
              <w:rPr>
                <w:lang w:eastAsia="zh-CN"/>
              </w:rPr>
            </w:pPr>
            <w:r>
              <w:rPr>
                <w:lang w:eastAsia="zh-CN"/>
              </w:rPr>
              <w:t>-</w:t>
            </w:r>
            <w:r>
              <w:rPr>
                <w:lang w:eastAsia="zh-CN"/>
              </w:rPr>
              <w:tab/>
              <w:t>The LCID/eLCID of SP positioning SRS activation/deactivation MAC CE should be above 64, i.e., set2</w:t>
            </w:r>
          </w:p>
          <w:p w14:paraId="4D7B9FEC" w14:textId="77777777" w:rsidR="00F002EC" w:rsidRDefault="00F002EC" w:rsidP="00F002EC">
            <w:pPr>
              <w:pStyle w:val="CRCoverPage"/>
              <w:ind w:left="100"/>
              <w:rPr>
                <w:lang w:eastAsia="zh-CN"/>
              </w:rPr>
            </w:pPr>
          </w:p>
          <w:p w14:paraId="0CEC9F8D" w14:textId="5324C6FC" w:rsidR="00851FD1" w:rsidRDefault="00C17F9A" w:rsidP="00851FD1">
            <w:pPr>
              <w:pStyle w:val="CRCoverPage"/>
              <w:ind w:left="100"/>
              <w:rPr>
                <w:lang w:eastAsia="zh-CN"/>
              </w:rPr>
            </w:pPr>
            <w:r>
              <w:rPr>
                <w:rFonts w:hint="eastAsia"/>
                <w:lang w:eastAsia="zh-CN"/>
              </w:rPr>
              <w:t>T</w:t>
            </w:r>
            <w:r>
              <w:rPr>
                <w:lang w:eastAsia="zh-CN"/>
              </w:rPr>
              <w:t xml:space="preserve">he CR for the R16 positioning is updated based on the following agreemetns in </w:t>
            </w:r>
            <w:r w:rsidRPr="00C87B43">
              <w:rPr>
                <w:highlight w:val="yellow"/>
                <w:lang w:eastAsia="zh-CN"/>
              </w:rPr>
              <w:t>RAN2#110-e:</w:t>
            </w:r>
          </w:p>
          <w:p w14:paraId="500480D3" w14:textId="77777777" w:rsidR="00C17F9A" w:rsidRDefault="00C17F9A" w:rsidP="00C17F9A">
            <w:pPr>
              <w:pStyle w:val="Doc-text2"/>
              <w:pBdr>
                <w:top w:val="single" w:sz="4" w:space="1" w:color="auto"/>
                <w:left w:val="single" w:sz="4" w:space="4" w:color="auto"/>
                <w:bottom w:val="single" w:sz="4" w:space="1" w:color="auto"/>
                <w:right w:val="single" w:sz="4" w:space="4" w:color="auto"/>
              </w:pBdr>
              <w:ind w:leftChars="62" w:left="487"/>
            </w:pPr>
            <w:r>
              <w:t>Agreements:</w:t>
            </w:r>
          </w:p>
          <w:p w14:paraId="57CEF5F1" w14:textId="77777777" w:rsidR="00C17F9A" w:rsidRDefault="00C17F9A" w:rsidP="00C17F9A">
            <w:pPr>
              <w:pStyle w:val="Doc-text2"/>
              <w:pBdr>
                <w:top w:val="single" w:sz="4" w:space="1" w:color="auto"/>
                <w:left w:val="single" w:sz="4" w:space="4" w:color="auto"/>
                <w:bottom w:val="single" w:sz="4" w:space="1" w:color="auto"/>
                <w:right w:val="single" w:sz="4" w:space="4" w:color="auto"/>
              </w:pBdr>
              <w:ind w:leftChars="62" w:left="487"/>
            </w:pPr>
            <w:r>
              <w:t xml:space="preserve">SP positioning SRS activation/deactivation MAC CE includes UL carrier indication, i.e., no change to the current spec. </w:t>
            </w:r>
          </w:p>
          <w:p w14:paraId="39BE0FD8" w14:textId="77777777" w:rsidR="00C17F9A" w:rsidRDefault="00C17F9A" w:rsidP="00C17F9A">
            <w:pPr>
              <w:pStyle w:val="Doc-text2"/>
              <w:pBdr>
                <w:top w:val="single" w:sz="4" w:space="1" w:color="auto"/>
                <w:left w:val="single" w:sz="4" w:space="4" w:color="auto"/>
                <w:bottom w:val="single" w:sz="4" w:space="1" w:color="auto"/>
                <w:right w:val="single" w:sz="4" w:space="4" w:color="auto"/>
              </w:pBdr>
              <w:ind w:leftChars="62" w:left="487"/>
            </w:pPr>
            <w:r>
              <w:t>SP positioning SRS activation/deactivation MAC CE should optionally contain indication of spatial relations.</w:t>
            </w:r>
          </w:p>
          <w:p w14:paraId="4B729D85" w14:textId="77777777" w:rsidR="00C17F9A" w:rsidRDefault="00C17F9A" w:rsidP="00C17F9A">
            <w:pPr>
              <w:pStyle w:val="Doc-text2"/>
              <w:pBdr>
                <w:top w:val="single" w:sz="4" w:space="1" w:color="auto"/>
                <w:left w:val="single" w:sz="4" w:space="4" w:color="auto"/>
                <w:bottom w:val="single" w:sz="4" w:space="1" w:color="auto"/>
                <w:right w:val="single" w:sz="4" w:space="4" w:color="auto"/>
              </w:pBdr>
              <w:ind w:leftChars="62" w:left="487"/>
            </w:pPr>
            <w:r>
              <w:t>SP positioning SRS activation/deactivation MAC CE should optionally contain indication of DL PRS resource ID</w:t>
            </w:r>
          </w:p>
          <w:p w14:paraId="0711DF2C" w14:textId="77777777" w:rsidR="00C17F9A" w:rsidRDefault="00C17F9A" w:rsidP="00C17F9A">
            <w:pPr>
              <w:pStyle w:val="Doc-text2"/>
              <w:pBdr>
                <w:top w:val="single" w:sz="4" w:space="1" w:color="auto"/>
                <w:left w:val="single" w:sz="4" w:space="4" w:color="auto"/>
                <w:bottom w:val="single" w:sz="4" w:space="1" w:color="auto"/>
                <w:right w:val="single" w:sz="4" w:space="4" w:color="auto"/>
              </w:pBdr>
              <w:ind w:leftChars="62" w:left="487"/>
            </w:pPr>
            <w:r>
              <w:t xml:space="preserve">SP positioning SRS activation/deactivation MAC CE should optionally </w:t>
            </w:r>
            <w:r>
              <w:lastRenderedPageBreak/>
              <w:t>contain indication of SSB index</w:t>
            </w:r>
          </w:p>
          <w:p w14:paraId="53AB4505" w14:textId="77777777" w:rsidR="00C17F9A" w:rsidRDefault="00C17F9A" w:rsidP="00C17F9A">
            <w:pPr>
              <w:pStyle w:val="Doc-text2"/>
              <w:pBdr>
                <w:top w:val="single" w:sz="4" w:space="1" w:color="auto"/>
                <w:left w:val="single" w:sz="4" w:space="4" w:color="auto"/>
                <w:bottom w:val="single" w:sz="4" w:space="1" w:color="auto"/>
                <w:right w:val="single" w:sz="4" w:space="4" w:color="auto"/>
              </w:pBdr>
              <w:ind w:leftChars="62" w:left="487"/>
            </w:pPr>
            <w:r>
              <w:t>PHR should not be triggered when pathloss reference for positioning SRS has changed more than phr-TxPowerFactorChange</w:t>
            </w:r>
          </w:p>
          <w:p w14:paraId="6C83A6D5" w14:textId="77777777" w:rsidR="00C17F9A" w:rsidRPr="001F5791" w:rsidRDefault="00C17F9A" w:rsidP="00C17F9A">
            <w:pPr>
              <w:pStyle w:val="Doc-text2"/>
              <w:pBdr>
                <w:top w:val="single" w:sz="4" w:space="1" w:color="auto"/>
                <w:left w:val="single" w:sz="4" w:space="4" w:color="auto"/>
                <w:bottom w:val="single" w:sz="4" w:space="1" w:color="auto"/>
                <w:right w:val="single" w:sz="4" w:space="4" w:color="auto"/>
              </w:pBdr>
              <w:ind w:leftChars="62" w:left="487"/>
            </w:pPr>
            <w:r>
              <w:t>TP from R2-2005905 is endorsed as a baseline,</w:t>
            </w:r>
          </w:p>
          <w:p w14:paraId="44F299C6" w14:textId="77777777" w:rsidR="00C17F9A" w:rsidRPr="00C17F9A" w:rsidRDefault="00C17F9A" w:rsidP="00851FD1">
            <w:pPr>
              <w:pStyle w:val="CRCoverPage"/>
              <w:ind w:left="100"/>
              <w:rPr>
                <w:lang w:eastAsia="zh-CN"/>
              </w:rPr>
            </w:pPr>
          </w:p>
          <w:p w14:paraId="548609B4" w14:textId="6F4F172B" w:rsidR="008A27A6" w:rsidRPr="00A513A1" w:rsidRDefault="00C17F9A" w:rsidP="00C17F9A">
            <w:pPr>
              <w:pStyle w:val="CRCoverPage"/>
              <w:rPr>
                <w:lang w:eastAsia="zh-CN"/>
              </w:rPr>
            </w:pPr>
            <w:r>
              <w:rPr>
                <w:lang w:eastAsia="zh-CN"/>
              </w:rPr>
              <w:t>The CRis proposed based on this</w:t>
            </w:r>
          </w:p>
        </w:tc>
      </w:tr>
      <w:tr w:rsidR="001E41F3" w14:paraId="247118E2" w14:textId="77777777" w:rsidTr="00547111">
        <w:tc>
          <w:tcPr>
            <w:tcW w:w="2694" w:type="dxa"/>
            <w:gridSpan w:val="2"/>
            <w:tcBorders>
              <w:left w:val="single" w:sz="4" w:space="0" w:color="auto"/>
            </w:tcBorders>
          </w:tcPr>
          <w:p w14:paraId="69A7ADC7" w14:textId="2A020DCF" w:rsidR="001E41F3" w:rsidRDefault="001E41F3">
            <w:pPr>
              <w:pStyle w:val="CRCoverPage"/>
              <w:spacing w:after="0"/>
              <w:rPr>
                <w:b/>
                <w:i/>
                <w:noProof/>
                <w:sz w:val="8"/>
                <w:szCs w:val="8"/>
              </w:rPr>
            </w:pPr>
          </w:p>
        </w:tc>
        <w:tc>
          <w:tcPr>
            <w:tcW w:w="6946" w:type="dxa"/>
            <w:gridSpan w:val="9"/>
            <w:tcBorders>
              <w:right w:val="single" w:sz="4" w:space="0" w:color="auto"/>
            </w:tcBorders>
          </w:tcPr>
          <w:p w14:paraId="60C298E9" w14:textId="77777777" w:rsidR="001E41F3" w:rsidRPr="005B0247" w:rsidRDefault="001E41F3">
            <w:pPr>
              <w:pStyle w:val="CRCoverPage"/>
              <w:spacing w:after="0"/>
              <w:rPr>
                <w:noProof/>
                <w:sz w:val="8"/>
                <w:szCs w:val="8"/>
              </w:rPr>
            </w:pPr>
          </w:p>
        </w:tc>
      </w:tr>
      <w:tr w:rsidR="001E41F3" w14:paraId="1E6686BE" w14:textId="77777777" w:rsidTr="00547111">
        <w:tc>
          <w:tcPr>
            <w:tcW w:w="2694" w:type="dxa"/>
            <w:gridSpan w:val="2"/>
            <w:tcBorders>
              <w:left w:val="single" w:sz="4" w:space="0" w:color="auto"/>
            </w:tcBorders>
          </w:tcPr>
          <w:p w14:paraId="21D461B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7351C0" w14:textId="695FAA9F" w:rsidR="00105128" w:rsidRDefault="00C17F9A" w:rsidP="00105128">
            <w:pPr>
              <w:pStyle w:val="CRCoverPage"/>
              <w:ind w:left="100"/>
              <w:rPr>
                <w:noProof/>
                <w:lang w:eastAsia="zh-CN"/>
              </w:rPr>
            </w:pPr>
            <w:r>
              <w:rPr>
                <w:rFonts w:hint="eastAsia"/>
                <w:noProof/>
                <w:lang w:eastAsia="zh-CN"/>
              </w:rPr>
              <w:t>1</w:t>
            </w:r>
            <w:r>
              <w:rPr>
                <w:noProof/>
                <w:lang w:eastAsia="zh-CN"/>
              </w:rPr>
              <w:t xml:space="preserve">/ addition of fields </w:t>
            </w:r>
            <w:r w:rsidR="00105128">
              <w:rPr>
                <w:noProof/>
                <w:lang w:eastAsia="zh-CN"/>
              </w:rPr>
              <w:t xml:space="preserve">S, </w:t>
            </w:r>
            <w:r>
              <w:rPr>
                <w:noProof/>
                <w:lang w:eastAsia="zh-CN"/>
              </w:rPr>
              <w:t>P</w:t>
            </w:r>
            <w:r w:rsidR="00105128">
              <w:rPr>
                <w:noProof/>
                <w:lang w:eastAsia="zh-CN"/>
              </w:rPr>
              <w:t>I</w:t>
            </w:r>
            <w:r>
              <w:rPr>
                <w:noProof/>
                <w:lang w:eastAsia="zh-CN"/>
              </w:rPr>
              <w:t>,</w:t>
            </w:r>
            <w:r w:rsidR="00105128">
              <w:rPr>
                <w:noProof/>
                <w:lang w:eastAsia="zh-CN"/>
              </w:rPr>
              <w:t xml:space="preserve"> </w:t>
            </w:r>
            <w:r>
              <w:rPr>
                <w:noProof/>
                <w:lang w:eastAsia="zh-CN"/>
              </w:rPr>
              <w:t>S</w:t>
            </w:r>
            <w:r w:rsidR="00105128">
              <w:rPr>
                <w:noProof/>
                <w:lang w:eastAsia="zh-CN"/>
              </w:rPr>
              <w:t>I to indicate the presence of Spatial Relations for resource i, presence of DL</w:t>
            </w:r>
            <w:r w:rsidR="00105128">
              <w:rPr>
                <w:rFonts w:hint="eastAsia"/>
                <w:noProof/>
                <w:lang w:eastAsia="zh-CN"/>
              </w:rPr>
              <w:t>-</w:t>
            </w:r>
            <w:r w:rsidR="00105128">
              <w:rPr>
                <w:noProof/>
                <w:lang w:eastAsia="zh-CN"/>
              </w:rPr>
              <w:t>PRS resource id and SSB index, respectively.</w:t>
            </w:r>
          </w:p>
          <w:p w14:paraId="16218602" w14:textId="12762530" w:rsidR="00105128" w:rsidRDefault="00105128" w:rsidP="00105128">
            <w:pPr>
              <w:pStyle w:val="CRCoverPage"/>
              <w:ind w:left="100"/>
              <w:rPr>
                <w:noProof/>
                <w:lang w:eastAsia="zh-CN"/>
              </w:rPr>
            </w:pPr>
            <w:r>
              <w:rPr>
                <w:noProof/>
                <w:lang w:eastAsia="zh-CN"/>
              </w:rPr>
              <w:t>2/ Update the figure for the MAC CE accordingly</w:t>
            </w:r>
          </w:p>
          <w:p w14:paraId="597D5C95" w14:textId="55635B9E" w:rsidR="00105128" w:rsidRPr="005F718A" w:rsidRDefault="00105128" w:rsidP="00105128">
            <w:pPr>
              <w:pStyle w:val="CRCoverPage"/>
              <w:ind w:left="100"/>
              <w:rPr>
                <w:noProof/>
                <w:lang w:eastAsia="zh-CN"/>
              </w:rPr>
            </w:pPr>
            <w:r>
              <w:rPr>
                <w:noProof/>
                <w:lang w:eastAsia="zh-CN"/>
              </w:rPr>
              <w:t>3/ Clarif</w:t>
            </w:r>
            <w:r w:rsidR="005F718A">
              <w:rPr>
                <w:noProof/>
                <w:lang w:eastAsia="zh-CN"/>
              </w:rPr>
              <w:t xml:space="preserve">y that </w:t>
            </w:r>
            <w:r w:rsidR="005F718A" w:rsidRPr="005F718A">
              <w:rPr>
                <w:noProof/>
                <w:lang w:eastAsia="zh-CN"/>
              </w:rPr>
              <w:t>PHR should not be triggered when pathloss reference for positioning SRS has changed more than phr-TxPowerFactorChange</w:t>
            </w:r>
          </w:p>
          <w:p w14:paraId="4B628A75" w14:textId="296832D8" w:rsidR="00105128" w:rsidRPr="000E7EAD" w:rsidRDefault="00105128" w:rsidP="00105128">
            <w:pPr>
              <w:pStyle w:val="CRCoverPage"/>
              <w:ind w:left="100"/>
              <w:rPr>
                <w:noProof/>
                <w:lang w:eastAsia="zh-CN"/>
              </w:rPr>
            </w:pPr>
          </w:p>
        </w:tc>
      </w:tr>
      <w:tr w:rsidR="001E41F3" w14:paraId="23A497CF" w14:textId="77777777" w:rsidTr="00547111">
        <w:tc>
          <w:tcPr>
            <w:tcW w:w="2694" w:type="dxa"/>
            <w:gridSpan w:val="2"/>
            <w:tcBorders>
              <w:left w:val="single" w:sz="4" w:space="0" w:color="auto"/>
            </w:tcBorders>
          </w:tcPr>
          <w:p w14:paraId="5E4BF1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7CAA79" w14:textId="77777777" w:rsidR="001E41F3" w:rsidRDefault="001E41F3">
            <w:pPr>
              <w:pStyle w:val="CRCoverPage"/>
              <w:spacing w:after="0"/>
              <w:rPr>
                <w:noProof/>
                <w:sz w:val="8"/>
                <w:szCs w:val="8"/>
              </w:rPr>
            </w:pPr>
          </w:p>
        </w:tc>
      </w:tr>
      <w:tr w:rsidR="001E41F3" w14:paraId="33AD79EF" w14:textId="77777777" w:rsidTr="00547111">
        <w:tc>
          <w:tcPr>
            <w:tcW w:w="2694" w:type="dxa"/>
            <w:gridSpan w:val="2"/>
            <w:tcBorders>
              <w:left w:val="single" w:sz="4" w:space="0" w:color="auto"/>
              <w:bottom w:val="single" w:sz="4" w:space="0" w:color="auto"/>
            </w:tcBorders>
          </w:tcPr>
          <w:p w14:paraId="7C60AE5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0D777B" w14:textId="0A65639C" w:rsidR="001E41F3" w:rsidRDefault="001E41F3" w:rsidP="00D62262">
            <w:pPr>
              <w:pStyle w:val="CRCoverPage"/>
              <w:ind w:left="100"/>
              <w:rPr>
                <w:noProof/>
              </w:rPr>
            </w:pPr>
          </w:p>
        </w:tc>
      </w:tr>
      <w:tr w:rsidR="001E41F3" w14:paraId="709B6343" w14:textId="77777777" w:rsidTr="00547111">
        <w:tc>
          <w:tcPr>
            <w:tcW w:w="2694" w:type="dxa"/>
            <w:gridSpan w:val="2"/>
          </w:tcPr>
          <w:p w14:paraId="212B8DE8" w14:textId="77777777" w:rsidR="001E41F3" w:rsidRDefault="001E41F3">
            <w:pPr>
              <w:pStyle w:val="CRCoverPage"/>
              <w:spacing w:after="0"/>
              <w:rPr>
                <w:b/>
                <w:i/>
                <w:noProof/>
                <w:sz w:val="8"/>
                <w:szCs w:val="8"/>
              </w:rPr>
            </w:pPr>
          </w:p>
        </w:tc>
        <w:tc>
          <w:tcPr>
            <w:tcW w:w="6946" w:type="dxa"/>
            <w:gridSpan w:val="9"/>
          </w:tcPr>
          <w:p w14:paraId="1EEFCD15" w14:textId="77777777" w:rsidR="001E41F3" w:rsidRDefault="001E41F3">
            <w:pPr>
              <w:pStyle w:val="CRCoverPage"/>
              <w:spacing w:after="0"/>
              <w:rPr>
                <w:noProof/>
                <w:sz w:val="8"/>
                <w:szCs w:val="8"/>
              </w:rPr>
            </w:pPr>
          </w:p>
        </w:tc>
      </w:tr>
      <w:tr w:rsidR="001E41F3" w14:paraId="44E28C6F" w14:textId="77777777" w:rsidTr="00547111">
        <w:tc>
          <w:tcPr>
            <w:tcW w:w="2694" w:type="dxa"/>
            <w:gridSpan w:val="2"/>
            <w:tcBorders>
              <w:top w:val="single" w:sz="4" w:space="0" w:color="auto"/>
              <w:left w:val="single" w:sz="4" w:space="0" w:color="auto"/>
            </w:tcBorders>
          </w:tcPr>
          <w:p w14:paraId="143BE9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87AC1C" w14:textId="6EAB0719" w:rsidR="001E41F3" w:rsidRDefault="001E41F3" w:rsidP="005624DE">
            <w:pPr>
              <w:pStyle w:val="CRCoverPage"/>
              <w:spacing w:after="0"/>
              <w:ind w:left="100"/>
              <w:rPr>
                <w:noProof/>
              </w:rPr>
            </w:pPr>
          </w:p>
        </w:tc>
      </w:tr>
      <w:tr w:rsidR="001E41F3" w14:paraId="29EBB7A0" w14:textId="77777777" w:rsidTr="00547111">
        <w:tc>
          <w:tcPr>
            <w:tcW w:w="2694" w:type="dxa"/>
            <w:gridSpan w:val="2"/>
            <w:tcBorders>
              <w:left w:val="single" w:sz="4" w:space="0" w:color="auto"/>
            </w:tcBorders>
          </w:tcPr>
          <w:p w14:paraId="423245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92F5C8" w14:textId="77777777" w:rsidR="001E41F3" w:rsidRDefault="001E41F3">
            <w:pPr>
              <w:pStyle w:val="CRCoverPage"/>
              <w:spacing w:after="0"/>
              <w:rPr>
                <w:noProof/>
                <w:sz w:val="8"/>
                <w:szCs w:val="8"/>
              </w:rPr>
            </w:pPr>
          </w:p>
        </w:tc>
      </w:tr>
      <w:tr w:rsidR="001E41F3" w14:paraId="1A85A631" w14:textId="77777777" w:rsidTr="00547111">
        <w:tc>
          <w:tcPr>
            <w:tcW w:w="2694" w:type="dxa"/>
            <w:gridSpan w:val="2"/>
            <w:tcBorders>
              <w:left w:val="single" w:sz="4" w:space="0" w:color="auto"/>
            </w:tcBorders>
          </w:tcPr>
          <w:p w14:paraId="52F030E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917F4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CC09A6" w14:textId="77777777" w:rsidR="001E41F3" w:rsidRDefault="001E41F3">
            <w:pPr>
              <w:pStyle w:val="CRCoverPage"/>
              <w:spacing w:after="0"/>
              <w:jc w:val="center"/>
              <w:rPr>
                <w:b/>
                <w:caps/>
                <w:noProof/>
              </w:rPr>
            </w:pPr>
            <w:r>
              <w:rPr>
                <w:b/>
                <w:caps/>
                <w:noProof/>
              </w:rPr>
              <w:t>N</w:t>
            </w:r>
          </w:p>
        </w:tc>
        <w:tc>
          <w:tcPr>
            <w:tcW w:w="2977" w:type="dxa"/>
            <w:gridSpan w:val="4"/>
          </w:tcPr>
          <w:p w14:paraId="319B1D1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B8CC63" w14:textId="77777777" w:rsidR="001E41F3" w:rsidRDefault="001E41F3">
            <w:pPr>
              <w:pStyle w:val="CRCoverPage"/>
              <w:spacing w:after="0"/>
              <w:ind w:left="99"/>
              <w:rPr>
                <w:noProof/>
              </w:rPr>
            </w:pPr>
          </w:p>
        </w:tc>
      </w:tr>
      <w:tr w:rsidR="001E41F3" w14:paraId="27D081D4" w14:textId="77777777" w:rsidTr="00547111">
        <w:tc>
          <w:tcPr>
            <w:tcW w:w="2694" w:type="dxa"/>
            <w:gridSpan w:val="2"/>
            <w:tcBorders>
              <w:left w:val="single" w:sz="4" w:space="0" w:color="auto"/>
            </w:tcBorders>
          </w:tcPr>
          <w:p w14:paraId="1445706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70281" w14:textId="6C42847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27E0D7" w14:textId="4EE18BDF" w:rsidR="001E41F3" w:rsidRDefault="00EA4513">
            <w:pPr>
              <w:pStyle w:val="CRCoverPage"/>
              <w:spacing w:after="0"/>
              <w:jc w:val="center"/>
              <w:rPr>
                <w:b/>
                <w:caps/>
                <w:noProof/>
              </w:rPr>
            </w:pPr>
            <w:r w:rsidRPr="00477F75">
              <w:rPr>
                <w:rFonts w:hint="eastAsia"/>
                <w:b/>
                <w:caps/>
                <w:noProof/>
                <w:lang w:eastAsia="zh-CN"/>
              </w:rPr>
              <w:t>X</w:t>
            </w:r>
          </w:p>
        </w:tc>
        <w:tc>
          <w:tcPr>
            <w:tcW w:w="2977" w:type="dxa"/>
            <w:gridSpan w:val="4"/>
          </w:tcPr>
          <w:p w14:paraId="4DE940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61B7B0" w14:textId="7B442E44" w:rsidR="001E41F3" w:rsidRDefault="00EA4513" w:rsidP="006550B4">
            <w:pPr>
              <w:pStyle w:val="CRCoverPage"/>
              <w:spacing w:after="0"/>
              <w:ind w:left="99"/>
              <w:rPr>
                <w:noProof/>
              </w:rPr>
            </w:pPr>
            <w:r>
              <w:rPr>
                <w:noProof/>
              </w:rPr>
              <w:t>TS/TR ...</w:t>
            </w:r>
            <w:r w:rsidR="00145D43">
              <w:rPr>
                <w:noProof/>
              </w:rPr>
              <w:t xml:space="preserve"> CR ... </w:t>
            </w:r>
          </w:p>
        </w:tc>
      </w:tr>
      <w:tr w:rsidR="001E41F3" w14:paraId="325AF6A6" w14:textId="77777777" w:rsidTr="00547111">
        <w:tc>
          <w:tcPr>
            <w:tcW w:w="2694" w:type="dxa"/>
            <w:gridSpan w:val="2"/>
            <w:tcBorders>
              <w:left w:val="single" w:sz="4" w:space="0" w:color="auto"/>
            </w:tcBorders>
          </w:tcPr>
          <w:p w14:paraId="05115FE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9922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C319B"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2397E33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F5BCDC" w14:textId="77777777" w:rsidR="001E41F3" w:rsidRDefault="00145D43">
            <w:pPr>
              <w:pStyle w:val="CRCoverPage"/>
              <w:spacing w:after="0"/>
              <w:ind w:left="99"/>
              <w:rPr>
                <w:noProof/>
              </w:rPr>
            </w:pPr>
            <w:r>
              <w:rPr>
                <w:noProof/>
              </w:rPr>
              <w:t xml:space="preserve">TS/TR ... CR ... </w:t>
            </w:r>
          </w:p>
        </w:tc>
      </w:tr>
      <w:tr w:rsidR="001E41F3" w14:paraId="00E96F89" w14:textId="77777777" w:rsidTr="00547111">
        <w:tc>
          <w:tcPr>
            <w:tcW w:w="2694" w:type="dxa"/>
            <w:gridSpan w:val="2"/>
            <w:tcBorders>
              <w:left w:val="single" w:sz="4" w:space="0" w:color="auto"/>
            </w:tcBorders>
          </w:tcPr>
          <w:p w14:paraId="66B5170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C40F70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9E90"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4399E9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97497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ECCCAE7" w14:textId="77777777" w:rsidTr="008863B9">
        <w:tc>
          <w:tcPr>
            <w:tcW w:w="2694" w:type="dxa"/>
            <w:gridSpan w:val="2"/>
            <w:tcBorders>
              <w:left w:val="single" w:sz="4" w:space="0" w:color="auto"/>
            </w:tcBorders>
          </w:tcPr>
          <w:p w14:paraId="16689B70" w14:textId="77777777" w:rsidR="001E41F3" w:rsidRDefault="001E41F3">
            <w:pPr>
              <w:pStyle w:val="CRCoverPage"/>
              <w:spacing w:after="0"/>
              <w:rPr>
                <w:b/>
                <w:i/>
                <w:noProof/>
              </w:rPr>
            </w:pPr>
          </w:p>
        </w:tc>
        <w:tc>
          <w:tcPr>
            <w:tcW w:w="6946" w:type="dxa"/>
            <w:gridSpan w:val="9"/>
            <w:tcBorders>
              <w:right w:val="single" w:sz="4" w:space="0" w:color="auto"/>
            </w:tcBorders>
          </w:tcPr>
          <w:p w14:paraId="461FD8CB" w14:textId="77777777" w:rsidR="001E41F3" w:rsidRDefault="001E41F3">
            <w:pPr>
              <w:pStyle w:val="CRCoverPage"/>
              <w:spacing w:after="0"/>
              <w:rPr>
                <w:noProof/>
              </w:rPr>
            </w:pPr>
          </w:p>
        </w:tc>
      </w:tr>
      <w:tr w:rsidR="001E41F3" w14:paraId="64BA6A0B" w14:textId="77777777" w:rsidTr="008863B9">
        <w:tc>
          <w:tcPr>
            <w:tcW w:w="2694" w:type="dxa"/>
            <w:gridSpan w:val="2"/>
            <w:tcBorders>
              <w:left w:val="single" w:sz="4" w:space="0" w:color="auto"/>
              <w:bottom w:val="single" w:sz="4" w:space="0" w:color="auto"/>
            </w:tcBorders>
          </w:tcPr>
          <w:p w14:paraId="2190E63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DBE3AE" w14:textId="77777777" w:rsidR="001E41F3" w:rsidRDefault="001E41F3">
            <w:pPr>
              <w:pStyle w:val="CRCoverPage"/>
              <w:spacing w:after="0"/>
              <w:ind w:left="100"/>
              <w:rPr>
                <w:noProof/>
              </w:rPr>
            </w:pPr>
          </w:p>
        </w:tc>
      </w:tr>
      <w:tr w:rsidR="008863B9" w:rsidRPr="008863B9" w14:paraId="068B6814" w14:textId="77777777" w:rsidTr="008863B9">
        <w:tc>
          <w:tcPr>
            <w:tcW w:w="2694" w:type="dxa"/>
            <w:gridSpan w:val="2"/>
            <w:tcBorders>
              <w:top w:val="single" w:sz="4" w:space="0" w:color="auto"/>
              <w:bottom w:val="single" w:sz="4" w:space="0" w:color="auto"/>
            </w:tcBorders>
          </w:tcPr>
          <w:p w14:paraId="5E830E0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BECB55" w14:textId="77777777" w:rsidR="008863B9" w:rsidRPr="008863B9" w:rsidRDefault="008863B9">
            <w:pPr>
              <w:pStyle w:val="CRCoverPage"/>
              <w:spacing w:after="0"/>
              <w:ind w:left="100"/>
              <w:rPr>
                <w:noProof/>
                <w:sz w:val="8"/>
                <w:szCs w:val="8"/>
              </w:rPr>
            </w:pPr>
          </w:p>
        </w:tc>
      </w:tr>
      <w:tr w:rsidR="008863B9" w14:paraId="408E69DF" w14:textId="77777777" w:rsidTr="008863B9">
        <w:tc>
          <w:tcPr>
            <w:tcW w:w="2694" w:type="dxa"/>
            <w:gridSpan w:val="2"/>
            <w:tcBorders>
              <w:top w:val="single" w:sz="4" w:space="0" w:color="auto"/>
              <w:left w:val="single" w:sz="4" w:space="0" w:color="auto"/>
              <w:bottom w:val="single" w:sz="4" w:space="0" w:color="auto"/>
            </w:tcBorders>
          </w:tcPr>
          <w:p w14:paraId="2D2485D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2F098D" w14:textId="77777777" w:rsidR="008863B9" w:rsidRDefault="008863B9">
            <w:pPr>
              <w:pStyle w:val="CRCoverPage"/>
              <w:spacing w:after="0"/>
              <w:ind w:left="100"/>
              <w:rPr>
                <w:noProof/>
              </w:rPr>
            </w:pPr>
          </w:p>
        </w:tc>
      </w:tr>
    </w:tbl>
    <w:p w14:paraId="32806F66" w14:textId="77777777" w:rsidR="001E41F3" w:rsidRDefault="001E41F3">
      <w:pPr>
        <w:pStyle w:val="CRCoverPage"/>
        <w:spacing w:after="0"/>
        <w:rPr>
          <w:noProof/>
          <w:sz w:val="8"/>
          <w:szCs w:val="8"/>
        </w:rPr>
      </w:pPr>
    </w:p>
    <w:p w14:paraId="043E584D" w14:textId="77777777" w:rsidR="00FD335E" w:rsidRDefault="00FD335E">
      <w:pPr>
        <w:rPr>
          <w:noProof/>
        </w:rPr>
      </w:pPr>
      <w:r>
        <w:rPr>
          <w:noProof/>
        </w:rPr>
        <w:br w:type="page"/>
      </w:r>
    </w:p>
    <w:p w14:paraId="66CE36F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8269224" w14:textId="77777777" w:rsidR="001247BC" w:rsidRDefault="001247BC" w:rsidP="001247BC">
      <w:pPr>
        <w:rPr>
          <w:rFonts w:eastAsia="宋体"/>
        </w:rPr>
      </w:pPr>
      <w:r w:rsidRPr="00430098">
        <w:rPr>
          <w:rFonts w:eastAsia="宋体"/>
        </w:rPr>
        <w:lastRenderedPageBreak/>
        <w:t>============================FIRST CHANGE============================================</w:t>
      </w:r>
    </w:p>
    <w:p w14:paraId="5AC165EA" w14:textId="77777777" w:rsidR="001247BC" w:rsidRPr="00E90265" w:rsidRDefault="001247BC" w:rsidP="001247BC">
      <w:pPr>
        <w:keepNext/>
        <w:keepLines/>
        <w:spacing w:before="120"/>
        <w:outlineLvl w:val="2"/>
        <w:rPr>
          <w:sz w:val="28"/>
          <w:lang w:eastAsia="ko-KR"/>
        </w:rPr>
      </w:pPr>
      <w:bookmarkStart w:id="2" w:name="_Toc37296205"/>
      <w:r w:rsidRPr="00E90265">
        <w:rPr>
          <w:sz w:val="28"/>
          <w:lang w:eastAsia="ko-KR"/>
        </w:rPr>
        <w:t>5.4.6</w:t>
      </w:r>
      <w:r w:rsidRPr="00E90265">
        <w:rPr>
          <w:sz w:val="28"/>
          <w:lang w:eastAsia="ko-KR"/>
        </w:rPr>
        <w:tab/>
        <w:t>Power Headroom Reporting</w:t>
      </w:r>
      <w:bookmarkEnd w:id="2"/>
    </w:p>
    <w:p w14:paraId="486F9EFE" w14:textId="77777777" w:rsidR="001247BC" w:rsidRPr="00E90265" w:rsidRDefault="001247BC" w:rsidP="001247BC">
      <w:pPr>
        <w:rPr>
          <w:noProof/>
          <w:lang w:eastAsia="ko-KR"/>
        </w:rPr>
      </w:pPr>
      <w:r w:rsidRPr="00E90265">
        <w:rPr>
          <w:noProof/>
          <w:lang w:eastAsia="ja-JP"/>
        </w:rPr>
        <w:t xml:space="preserve">The Power Headroom reporting procedure is used to provide the serving </w:t>
      </w:r>
      <w:r w:rsidRPr="00E90265">
        <w:rPr>
          <w:noProof/>
          <w:lang w:eastAsia="ko-KR"/>
        </w:rPr>
        <w:t>g</w:t>
      </w:r>
      <w:r w:rsidRPr="00E90265">
        <w:rPr>
          <w:noProof/>
          <w:lang w:eastAsia="ja-JP"/>
        </w:rPr>
        <w:t>NB with</w:t>
      </w:r>
      <w:r w:rsidRPr="00E90265">
        <w:rPr>
          <w:lang w:eastAsia="ja-JP"/>
        </w:rPr>
        <w:t xml:space="preserve"> </w:t>
      </w:r>
      <w:r w:rsidRPr="00E90265">
        <w:rPr>
          <w:noProof/>
          <w:lang w:eastAsia="ja-JP"/>
        </w:rPr>
        <w:t>the following information:</w:t>
      </w:r>
    </w:p>
    <w:p w14:paraId="7D336012" w14:textId="77777777" w:rsidR="001247BC" w:rsidRPr="00E90265" w:rsidRDefault="001247BC" w:rsidP="001247BC">
      <w:pPr>
        <w:ind w:left="568" w:hanging="284"/>
        <w:rPr>
          <w:noProof/>
          <w:sz w:val="22"/>
          <w:szCs w:val="22"/>
          <w:lang w:val="sv-SE" w:eastAsia="ko-KR"/>
        </w:rPr>
      </w:pPr>
      <w:r w:rsidRPr="00E90265">
        <w:rPr>
          <w:noProof/>
          <w:sz w:val="22"/>
          <w:szCs w:val="22"/>
          <w:lang w:val="sv-SE" w:eastAsia="ko-KR"/>
        </w:rPr>
        <w:t>-</w:t>
      </w:r>
      <w:r w:rsidRPr="00E90265">
        <w:rPr>
          <w:noProof/>
          <w:sz w:val="22"/>
          <w:szCs w:val="22"/>
          <w:lang w:val="sv-SE" w:eastAsia="ko-KR"/>
        </w:rPr>
        <w:tab/>
        <w:t>Type 1 power headroom: the difference between the nominal UE maximum transmit power and the estimated power for UL-SCH transmission per activated Serving Cell;</w:t>
      </w:r>
    </w:p>
    <w:p w14:paraId="36F97EA9" w14:textId="77777777" w:rsidR="001247BC" w:rsidRPr="00E90265" w:rsidRDefault="001247BC" w:rsidP="001247BC">
      <w:pPr>
        <w:ind w:left="568" w:hanging="284"/>
        <w:rPr>
          <w:noProof/>
          <w:sz w:val="22"/>
          <w:szCs w:val="22"/>
          <w:lang w:val="sv-SE" w:eastAsia="ko-KR"/>
        </w:rPr>
      </w:pPr>
      <w:r w:rsidRPr="00E90265">
        <w:rPr>
          <w:noProof/>
          <w:sz w:val="22"/>
          <w:szCs w:val="22"/>
          <w:lang w:val="sv-SE" w:eastAsia="ko-KR"/>
        </w:rPr>
        <w:t>-</w:t>
      </w:r>
      <w:r w:rsidRPr="00E90265">
        <w:rPr>
          <w:noProof/>
          <w:sz w:val="22"/>
          <w:szCs w:val="22"/>
          <w:lang w:val="sv-SE" w:eastAsia="ko-KR"/>
        </w:rPr>
        <w:tab/>
        <w:t>Type 2 power headroom: the difference between the nominal UE maximum transmit power and the estimated power for UL-SCH and PUCCH transmission on SpCell of the other MAC entity (i.e. E-UTRA MAC entity in EN-DC, NE-DC, and NGEN-DC cases);</w:t>
      </w:r>
    </w:p>
    <w:p w14:paraId="1C7CF76F" w14:textId="77777777" w:rsidR="001247BC" w:rsidRPr="00E90265" w:rsidRDefault="001247BC" w:rsidP="001247BC">
      <w:pPr>
        <w:ind w:left="568" w:hanging="284"/>
        <w:rPr>
          <w:noProof/>
          <w:sz w:val="22"/>
          <w:szCs w:val="22"/>
          <w:lang w:val="sv-SE" w:eastAsia="ko-KR"/>
        </w:rPr>
      </w:pPr>
      <w:r w:rsidRPr="00E90265">
        <w:rPr>
          <w:noProof/>
          <w:sz w:val="22"/>
          <w:szCs w:val="22"/>
          <w:lang w:val="sv-SE" w:eastAsia="ko-KR"/>
        </w:rPr>
        <w:t>-</w:t>
      </w:r>
      <w:r w:rsidRPr="00E90265">
        <w:rPr>
          <w:noProof/>
          <w:sz w:val="22"/>
          <w:szCs w:val="22"/>
          <w:lang w:val="sv-SE" w:eastAsia="ko-KR"/>
        </w:rPr>
        <w:tab/>
        <w:t>Type 3 power headroom: the difference between the nominal UE maximum transmit power and the estimated power for SRS transmission per activated Serving Cell.</w:t>
      </w:r>
    </w:p>
    <w:p w14:paraId="012D0F3B" w14:textId="77777777" w:rsidR="001247BC" w:rsidRPr="00E90265" w:rsidRDefault="001247BC" w:rsidP="001247BC">
      <w:pPr>
        <w:rPr>
          <w:lang w:eastAsia="ko-KR"/>
        </w:rPr>
      </w:pPr>
      <w:r w:rsidRPr="00E90265">
        <w:rPr>
          <w:lang w:eastAsia="ko-KR"/>
        </w:rPr>
        <w:t>RRC controls Power Headroom reporting by configuring the following parameters:</w:t>
      </w:r>
    </w:p>
    <w:p w14:paraId="38ADFCDC" w14:textId="77777777" w:rsidR="001247BC" w:rsidRPr="00E90265" w:rsidRDefault="001247BC" w:rsidP="001247BC">
      <w:pPr>
        <w:ind w:left="568" w:hanging="284"/>
        <w:rPr>
          <w:sz w:val="22"/>
          <w:szCs w:val="22"/>
          <w:lang w:val="sv-SE" w:eastAsia="ko-KR"/>
        </w:rPr>
      </w:pPr>
      <w:r w:rsidRPr="00E90265">
        <w:rPr>
          <w:sz w:val="22"/>
          <w:szCs w:val="22"/>
          <w:lang w:val="sv-SE" w:eastAsia="ko-KR"/>
        </w:rPr>
        <w:t>-</w:t>
      </w:r>
      <w:r w:rsidRPr="00E90265">
        <w:rPr>
          <w:sz w:val="22"/>
          <w:szCs w:val="22"/>
          <w:lang w:val="sv-SE" w:eastAsia="ko-KR"/>
        </w:rPr>
        <w:tab/>
      </w:r>
      <w:r w:rsidRPr="00E90265">
        <w:rPr>
          <w:i/>
          <w:sz w:val="22"/>
          <w:szCs w:val="22"/>
          <w:lang w:val="sv-SE" w:eastAsia="ko-KR"/>
        </w:rPr>
        <w:t>phr-PeriodicTimer</w:t>
      </w:r>
      <w:r w:rsidRPr="00E90265">
        <w:rPr>
          <w:sz w:val="22"/>
          <w:szCs w:val="22"/>
          <w:lang w:val="sv-SE" w:eastAsia="ko-KR"/>
        </w:rPr>
        <w:t>;</w:t>
      </w:r>
    </w:p>
    <w:p w14:paraId="05CA6722" w14:textId="77777777" w:rsidR="001247BC" w:rsidRPr="00E90265" w:rsidRDefault="001247BC" w:rsidP="001247BC">
      <w:pPr>
        <w:ind w:left="568" w:hanging="284"/>
        <w:rPr>
          <w:sz w:val="22"/>
          <w:szCs w:val="22"/>
          <w:lang w:val="sv-SE" w:eastAsia="ko-KR"/>
        </w:rPr>
      </w:pPr>
      <w:r w:rsidRPr="00E90265">
        <w:rPr>
          <w:sz w:val="22"/>
          <w:szCs w:val="22"/>
          <w:lang w:val="sv-SE" w:eastAsia="ko-KR"/>
        </w:rPr>
        <w:t>-</w:t>
      </w:r>
      <w:r w:rsidRPr="00E90265">
        <w:rPr>
          <w:sz w:val="22"/>
          <w:szCs w:val="22"/>
          <w:lang w:val="sv-SE" w:eastAsia="ko-KR"/>
        </w:rPr>
        <w:tab/>
      </w:r>
      <w:r w:rsidRPr="00E90265">
        <w:rPr>
          <w:i/>
          <w:sz w:val="22"/>
          <w:szCs w:val="22"/>
          <w:lang w:val="sv-SE" w:eastAsia="ko-KR"/>
        </w:rPr>
        <w:t>phr-ProhibitTimer</w:t>
      </w:r>
      <w:r w:rsidRPr="00E90265">
        <w:rPr>
          <w:sz w:val="22"/>
          <w:szCs w:val="22"/>
          <w:lang w:val="sv-SE" w:eastAsia="ko-KR"/>
        </w:rPr>
        <w:t>;</w:t>
      </w:r>
    </w:p>
    <w:p w14:paraId="40E32ECF" w14:textId="77777777" w:rsidR="001247BC" w:rsidRPr="00E90265" w:rsidRDefault="001247BC" w:rsidP="001247BC">
      <w:pPr>
        <w:ind w:left="568" w:hanging="284"/>
        <w:rPr>
          <w:sz w:val="22"/>
          <w:szCs w:val="22"/>
          <w:lang w:val="sv-SE" w:eastAsia="ko-KR"/>
        </w:rPr>
      </w:pPr>
      <w:r w:rsidRPr="00E90265">
        <w:rPr>
          <w:sz w:val="22"/>
          <w:szCs w:val="22"/>
          <w:lang w:val="sv-SE" w:eastAsia="ko-KR"/>
        </w:rPr>
        <w:t>-</w:t>
      </w:r>
      <w:r w:rsidRPr="00E90265">
        <w:rPr>
          <w:sz w:val="22"/>
          <w:szCs w:val="22"/>
          <w:lang w:val="sv-SE" w:eastAsia="ko-KR"/>
        </w:rPr>
        <w:tab/>
      </w:r>
      <w:r w:rsidRPr="00E90265">
        <w:rPr>
          <w:i/>
          <w:sz w:val="22"/>
          <w:szCs w:val="22"/>
          <w:lang w:val="sv-SE" w:eastAsia="ko-KR"/>
        </w:rPr>
        <w:t>phr-Tx-PowerFactorChange</w:t>
      </w:r>
      <w:r w:rsidRPr="00E90265">
        <w:rPr>
          <w:sz w:val="22"/>
          <w:szCs w:val="22"/>
          <w:lang w:val="sv-SE" w:eastAsia="ko-KR"/>
        </w:rPr>
        <w:t>;</w:t>
      </w:r>
    </w:p>
    <w:p w14:paraId="6687A286" w14:textId="77777777" w:rsidR="001247BC" w:rsidRPr="00E90265" w:rsidRDefault="001247BC" w:rsidP="001247BC">
      <w:pPr>
        <w:ind w:left="568" w:hanging="284"/>
        <w:rPr>
          <w:sz w:val="22"/>
          <w:szCs w:val="22"/>
          <w:lang w:val="sv-SE" w:eastAsia="ko-KR"/>
        </w:rPr>
      </w:pPr>
      <w:r w:rsidRPr="00E90265">
        <w:rPr>
          <w:sz w:val="22"/>
          <w:szCs w:val="22"/>
          <w:lang w:val="sv-SE" w:eastAsia="ko-KR"/>
        </w:rPr>
        <w:t>-</w:t>
      </w:r>
      <w:r w:rsidRPr="00E90265">
        <w:rPr>
          <w:sz w:val="22"/>
          <w:szCs w:val="22"/>
          <w:lang w:val="sv-SE" w:eastAsia="ko-KR"/>
        </w:rPr>
        <w:tab/>
      </w:r>
      <w:r w:rsidRPr="00E90265">
        <w:rPr>
          <w:i/>
          <w:sz w:val="22"/>
          <w:szCs w:val="22"/>
          <w:lang w:val="sv-SE" w:eastAsia="ko-KR"/>
        </w:rPr>
        <w:t>phr-Type2OtherCell</w:t>
      </w:r>
      <w:r w:rsidRPr="00E90265">
        <w:rPr>
          <w:sz w:val="22"/>
          <w:szCs w:val="22"/>
          <w:lang w:val="sv-SE" w:eastAsia="ko-KR"/>
        </w:rPr>
        <w:t>;</w:t>
      </w:r>
    </w:p>
    <w:p w14:paraId="7C72DB06" w14:textId="77777777" w:rsidR="001247BC" w:rsidRPr="00E90265" w:rsidRDefault="001247BC" w:rsidP="001247BC">
      <w:pPr>
        <w:ind w:left="568" w:hanging="284"/>
        <w:rPr>
          <w:sz w:val="22"/>
          <w:szCs w:val="22"/>
          <w:lang w:val="sv-SE" w:eastAsia="ko-KR"/>
        </w:rPr>
      </w:pPr>
      <w:r w:rsidRPr="00E90265">
        <w:rPr>
          <w:sz w:val="22"/>
          <w:szCs w:val="22"/>
          <w:lang w:val="sv-SE" w:eastAsia="ko-KR"/>
        </w:rPr>
        <w:t>-</w:t>
      </w:r>
      <w:r w:rsidRPr="00E90265">
        <w:rPr>
          <w:sz w:val="22"/>
          <w:szCs w:val="22"/>
          <w:lang w:val="sv-SE" w:eastAsia="ko-KR"/>
        </w:rPr>
        <w:tab/>
      </w:r>
      <w:r w:rsidRPr="00E90265">
        <w:rPr>
          <w:i/>
          <w:sz w:val="22"/>
          <w:szCs w:val="22"/>
          <w:lang w:val="sv-SE" w:eastAsia="ko-KR"/>
        </w:rPr>
        <w:t>phr-ModeOtherCG</w:t>
      </w:r>
      <w:r w:rsidRPr="00E90265">
        <w:rPr>
          <w:sz w:val="22"/>
          <w:szCs w:val="22"/>
          <w:lang w:val="sv-SE" w:eastAsia="ko-KR"/>
        </w:rPr>
        <w:t>;</w:t>
      </w:r>
    </w:p>
    <w:p w14:paraId="5D49680B" w14:textId="77777777" w:rsidR="001247BC" w:rsidRPr="00E90265" w:rsidRDefault="001247BC" w:rsidP="001247BC">
      <w:pPr>
        <w:ind w:left="568" w:hanging="284"/>
        <w:rPr>
          <w:sz w:val="22"/>
          <w:szCs w:val="22"/>
          <w:lang w:val="sv-SE" w:eastAsia="ko-KR"/>
        </w:rPr>
      </w:pPr>
      <w:r w:rsidRPr="00E90265">
        <w:rPr>
          <w:sz w:val="22"/>
          <w:szCs w:val="22"/>
          <w:lang w:val="sv-SE" w:eastAsia="ko-KR"/>
        </w:rPr>
        <w:t>-</w:t>
      </w:r>
      <w:r w:rsidRPr="00E90265">
        <w:rPr>
          <w:sz w:val="22"/>
          <w:szCs w:val="22"/>
          <w:lang w:val="sv-SE" w:eastAsia="ko-KR"/>
        </w:rPr>
        <w:tab/>
      </w:r>
      <w:r w:rsidRPr="00E90265">
        <w:rPr>
          <w:i/>
          <w:sz w:val="22"/>
          <w:szCs w:val="22"/>
          <w:lang w:val="sv-SE" w:eastAsia="ko-KR"/>
        </w:rPr>
        <w:t>multiplePHR</w:t>
      </w:r>
      <w:r w:rsidRPr="00E90265">
        <w:rPr>
          <w:sz w:val="22"/>
          <w:szCs w:val="22"/>
          <w:lang w:val="sv-SE" w:eastAsia="ko-KR"/>
        </w:rPr>
        <w:t>.</w:t>
      </w:r>
    </w:p>
    <w:p w14:paraId="6429595E" w14:textId="77777777" w:rsidR="001247BC" w:rsidRPr="00E90265" w:rsidRDefault="001247BC" w:rsidP="001247BC">
      <w:pPr>
        <w:rPr>
          <w:noProof/>
          <w:lang w:eastAsia="ja-JP"/>
        </w:rPr>
      </w:pPr>
      <w:r w:rsidRPr="00E90265">
        <w:rPr>
          <w:noProof/>
          <w:lang w:eastAsia="ja-JP"/>
        </w:rPr>
        <w:t>A Power Headroom Report (PHR) shall be triggered if any of the following events occur:</w:t>
      </w:r>
    </w:p>
    <w:p w14:paraId="21565027" w14:textId="77777777" w:rsidR="001247BC" w:rsidRPr="00E90265" w:rsidRDefault="001247BC" w:rsidP="001247BC">
      <w:pPr>
        <w:ind w:left="568" w:hanging="284"/>
        <w:rPr>
          <w:noProof/>
          <w:sz w:val="22"/>
          <w:szCs w:val="22"/>
          <w:lang w:val="sv-SE" w:eastAsia="ko-KR"/>
        </w:rPr>
      </w:pPr>
      <w:r w:rsidRPr="00E90265">
        <w:rPr>
          <w:noProof/>
          <w:sz w:val="22"/>
          <w:szCs w:val="22"/>
          <w:lang w:val="sv-SE"/>
        </w:rPr>
        <w:t>-</w:t>
      </w:r>
      <w:r w:rsidRPr="00E90265">
        <w:rPr>
          <w:noProof/>
          <w:sz w:val="22"/>
          <w:szCs w:val="22"/>
          <w:lang w:val="sv-SE"/>
        </w:rPr>
        <w:tab/>
      </w:r>
      <w:r w:rsidRPr="00E90265">
        <w:rPr>
          <w:i/>
          <w:noProof/>
          <w:sz w:val="22"/>
          <w:szCs w:val="22"/>
          <w:lang w:val="sv-SE"/>
        </w:rPr>
        <w:t>p</w:t>
      </w:r>
      <w:r w:rsidRPr="00E90265">
        <w:rPr>
          <w:i/>
          <w:noProof/>
          <w:sz w:val="22"/>
          <w:szCs w:val="22"/>
          <w:lang w:val="sv-SE" w:eastAsia="ko-KR"/>
        </w:rPr>
        <w:t>hr-P</w:t>
      </w:r>
      <w:r w:rsidRPr="00E90265">
        <w:rPr>
          <w:i/>
          <w:noProof/>
          <w:sz w:val="22"/>
          <w:szCs w:val="22"/>
          <w:lang w:val="sv-SE"/>
        </w:rPr>
        <w:t>rohibitTimer</w:t>
      </w:r>
      <w:r w:rsidRPr="00E90265">
        <w:rPr>
          <w:noProof/>
          <w:sz w:val="22"/>
          <w:szCs w:val="22"/>
          <w:lang w:val="sv-SE"/>
        </w:rPr>
        <w:t xml:space="preserve"> expires or has expired and the path loss has changed more than </w:t>
      </w:r>
      <w:r w:rsidRPr="00E90265">
        <w:rPr>
          <w:i/>
          <w:sz w:val="22"/>
          <w:szCs w:val="22"/>
          <w:lang w:val="sv-SE"/>
        </w:rPr>
        <w:t>phr-Tx-PowerFactorChange</w:t>
      </w:r>
      <w:r w:rsidRPr="00E90265">
        <w:rPr>
          <w:noProof/>
          <w:sz w:val="22"/>
          <w:szCs w:val="22"/>
          <w:lang w:val="sv-SE"/>
        </w:rPr>
        <w:t xml:space="preserve"> dB for at least one activated Serving Cell of any MAC entity which is used as a pathloss reference since the last transmission of a PHR in this MAC entity when the MAC entity has UL resources for new transmission;</w:t>
      </w:r>
    </w:p>
    <w:p w14:paraId="6982F21D" w14:textId="77777777" w:rsidR="00300C8F" w:rsidRPr="00E90265" w:rsidRDefault="001247BC" w:rsidP="00300C8F">
      <w:pPr>
        <w:keepLines/>
        <w:ind w:left="1135" w:hanging="851"/>
        <w:rPr>
          <w:ins w:id="3" w:author="Huawei" w:date="2020-06-15T10:23:00Z"/>
          <w:noProof/>
          <w:sz w:val="22"/>
          <w:szCs w:val="22"/>
          <w:lang w:val="sv-SE" w:eastAsia="ko-KR"/>
        </w:rPr>
      </w:pPr>
      <w:r w:rsidRPr="00E90265">
        <w:rPr>
          <w:noProof/>
          <w:sz w:val="22"/>
          <w:szCs w:val="22"/>
          <w:lang w:val="sv-SE" w:eastAsia="ko-KR"/>
        </w:rPr>
        <w:t>NOTE 1:</w:t>
      </w:r>
      <w:r w:rsidRPr="00E90265">
        <w:rPr>
          <w:noProof/>
          <w:sz w:val="22"/>
          <w:szCs w:val="22"/>
          <w:lang w:val="sv-SE"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ins w:id="4" w:author="Huawei" w:date="2020-06-15T10:23:00Z">
        <w:r w:rsidR="00300C8F">
          <w:rPr>
            <w:noProof/>
            <w:sz w:val="22"/>
            <w:szCs w:val="22"/>
            <w:lang w:val="sv-SE" w:eastAsia="ko-KR"/>
          </w:rPr>
          <w:t xml:space="preserve"> </w:t>
        </w:r>
        <w:r w:rsidR="00300C8F" w:rsidRPr="00F30CB5">
          <w:rPr>
            <w:noProof/>
            <w:sz w:val="22"/>
            <w:szCs w:val="22"/>
            <w:lang w:val="sv-SE" w:eastAsia="ko-KR"/>
          </w:rPr>
          <w:t xml:space="preserve">The current pathloss reference for this purpose does not include any pathloss reference configured using </w:t>
        </w:r>
        <w:r w:rsidR="00300C8F" w:rsidRPr="003B395D">
          <w:rPr>
            <w:i/>
            <w:noProof/>
            <w:sz w:val="22"/>
            <w:szCs w:val="22"/>
            <w:lang w:val="sv-SE" w:eastAsia="ko-KR"/>
          </w:rPr>
          <w:t>pathlossReferenceRS-Pos</w:t>
        </w:r>
        <w:r w:rsidR="00300C8F">
          <w:rPr>
            <w:noProof/>
            <w:sz w:val="22"/>
            <w:szCs w:val="22"/>
            <w:lang w:val="sv-SE" w:eastAsia="ko-KR"/>
          </w:rPr>
          <w:t xml:space="preserve"> in TS 38.331 [5]</w:t>
        </w:r>
        <w:r w:rsidR="00300C8F" w:rsidRPr="00F30CB5">
          <w:rPr>
            <w:noProof/>
            <w:sz w:val="22"/>
            <w:szCs w:val="22"/>
            <w:lang w:val="sv-SE" w:eastAsia="ko-KR"/>
          </w:rPr>
          <w:t>.</w:t>
        </w:r>
      </w:ins>
    </w:p>
    <w:p w14:paraId="074DBC51" w14:textId="0A43E3B3" w:rsidR="001247BC" w:rsidRPr="007F0920" w:rsidRDefault="001247BC" w:rsidP="000E3BCE">
      <w:pPr>
        <w:rPr>
          <w:noProof/>
          <w:lang w:val="sv-SE" w:eastAsia="ko-KR"/>
        </w:rPr>
      </w:pPr>
    </w:p>
    <w:p w14:paraId="4C3E223A" w14:textId="77777777" w:rsidR="001247BC" w:rsidRPr="00E90265" w:rsidRDefault="001247BC" w:rsidP="001247BC">
      <w:pPr>
        <w:ind w:left="568" w:hanging="284"/>
        <w:rPr>
          <w:noProof/>
          <w:sz w:val="22"/>
          <w:szCs w:val="22"/>
          <w:lang w:val="sv-SE" w:eastAsia="ja-JP"/>
        </w:rPr>
      </w:pPr>
      <w:r w:rsidRPr="00E90265">
        <w:rPr>
          <w:noProof/>
          <w:sz w:val="22"/>
          <w:szCs w:val="22"/>
          <w:lang w:val="sv-SE"/>
        </w:rPr>
        <w:t>-</w:t>
      </w:r>
      <w:r w:rsidRPr="00E90265">
        <w:rPr>
          <w:noProof/>
          <w:sz w:val="22"/>
          <w:szCs w:val="22"/>
          <w:lang w:val="sv-SE"/>
        </w:rPr>
        <w:tab/>
      </w:r>
      <w:r w:rsidRPr="00E90265">
        <w:rPr>
          <w:i/>
          <w:noProof/>
          <w:sz w:val="22"/>
          <w:szCs w:val="22"/>
          <w:lang w:val="sv-SE"/>
        </w:rPr>
        <w:t>p</w:t>
      </w:r>
      <w:r w:rsidRPr="00E90265">
        <w:rPr>
          <w:i/>
          <w:noProof/>
          <w:sz w:val="22"/>
          <w:szCs w:val="22"/>
          <w:lang w:val="sv-SE" w:eastAsia="ko-KR"/>
        </w:rPr>
        <w:t>hr-P</w:t>
      </w:r>
      <w:r w:rsidRPr="00E90265">
        <w:rPr>
          <w:i/>
          <w:noProof/>
          <w:sz w:val="22"/>
          <w:szCs w:val="22"/>
          <w:lang w:val="sv-SE"/>
        </w:rPr>
        <w:t>eriodicTimer</w:t>
      </w:r>
      <w:r w:rsidRPr="00E90265">
        <w:rPr>
          <w:noProof/>
          <w:sz w:val="22"/>
          <w:szCs w:val="22"/>
          <w:lang w:val="sv-SE"/>
        </w:rPr>
        <w:t xml:space="preserve"> expires;</w:t>
      </w:r>
    </w:p>
    <w:p w14:paraId="06B3EAC2" w14:textId="77777777" w:rsidR="001247BC" w:rsidRPr="00E90265" w:rsidRDefault="001247BC" w:rsidP="001247BC">
      <w:pPr>
        <w:ind w:left="568" w:hanging="284"/>
        <w:rPr>
          <w:noProof/>
          <w:sz w:val="22"/>
          <w:szCs w:val="22"/>
          <w:lang w:val="sv-SE"/>
        </w:rPr>
      </w:pPr>
      <w:r w:rsidRPr="00E90265">
        <w:rPr>
          <w:noProof/>
          <w:sz w:val="22"/>
          <w:szCs w:val="22"/>
          <w:lang w:val="sv-SE"/>
        </w:rPr>
        <w:t>-</w:t>
      </w:r>
      <w:r w:rsidRPr="00E90265">
        <w:rPr>
          <w:noProof/>
          <w:sz w:val="22"/>
          <w:szCs w:val="22"/>
          <w:lang w:val="sv-SE"/>
        </w:rPr>
        <w:tab/>
        <w:t>upon configuration or reconfiguration of the power headroom reporting functionality by upper layers, which is not used to disable the function;</w:t>
      </w:r>
    </w:p>
    <w:p w14:paraId="3F41C63B" w14:textId="77777777" w:rsidR="001247BC" w:rsidRPr="00E90265" w:rsidRDefault="001247BC" w:rsidP="001247BC">
      <w:pPr>
        <w:ind w:left="568" w:hanging="284"/>
        <w:rPr>
          <w:noProof/>
          <w:sz w:val="22"/>
          <w:szCs w:val="22"/>
          <w:lang w:val="sv-SE"/>
        </w:rPr>
      </w:pPr>
      <w:r w:rsidRPr="00E90265">
        <w:rPr>
          <w:noProof/>
          <w:sz w:val="22"/>
          <w:szCs w:val="22"/>
          <w:lang w:val="sv-SE"/>
        </w:rPr>
        <w:t>-</w:t>
      </w:r>
      <w:r w:rsidRPr="00E90265">
        <w:rPr>
          <w:noProof/>
          <w:sz w:val="22"/>
          <w:szCs w:val="22"/>
          <w:lang w:val="sv-SE"/>
        </w:rPr>
        <w:tab/>
        <w:t>activation of an SCell of any MAC entity with configured uplink</w:t>
      </w:r>
      <w:r w:rsidRPr="00E90265">
        <w:rPr>
          <w:noProof/>
          <w:sz w:val="22"/>
          <w:szCs w:val="22"/>
          <w:lang w:val="sv-SE" w:eastAsia="zh-TW"/>
        </w:rPr>
        <w:t>;</w:t>
      </w:r>
    </w:p>
    <w:p w14:paraId="595E9049" w14:textId="77777777" w:rsidR="001247BC" w:rsidRPr="00E90265" w:rsidRDefault="001247BC" w:rsidP="001247BC">
      <w:pPr>
        <w:ind w:left="568" w:hanging="284"/>
        <w:rPr>
          <w:noProof/>
          <w:sz w:val="22"/>
          <w:szCs w:val="22"/>
          <w:lang w:val="sv-SE"/>
        </w:rPr>
      </w:pPr>
      <w:r w:rsidRPr="00E90265">
        <w:rPr>
          <w:noProof/>
          <w:sz w:val="22"/>
          <w:szCs w:val="22"/>
          <w:lang w:val="sv-SE"/>
        </w:rPr>
        <w:t>-</w:t>
      </w:r>
      <w:r w:rsidRPr="00E90265">
        <w:rPr>
          <w:noProof/>
          <w:sz w:val="22"/>
          <w:szCs w:val="22"/>
          <w:lang w:val="sv-SE"/>
        </w:rPr>
        <w:tab/>
        <w:t>addition of the PSCell (i.e. PSCell is newly added or changed)</w:t>
      </w:r>
      <w:r w:rsidRPr="00E90265">
        <w:rPr>
          <w:noProof/>
          <w:sz w:val="22"/>
          <w:szCs w:val="22"/>
          <w:lang w:val="sv-SE" w:eastAsia="zh-TW"/>
        </w:rPr>
        <w:t>;</w:t>
      </w:r>
    </w:p>
    <w:p w14:paraId="1BD22BF8" w14:textId="77777777" w:rsidR="001247BC" w:rsidRPr="00E90265" w:rsidRDefault="001247BC" w:rsidP="001247BC">
      <w:pPr>
        <w:ind w:left="568" w:hanging="284"/>
        <w:rPr>
          <w:noProof/>
          <w:sz w:val="22"/>
          <w:szCs w:val="22"/>
          <w:lang w:val="sv-SE"/>
        </w:rPr>
      </w:pPr>
      <w:r w:rsidRPr="00E90265">
        <w:rPr>
          <w:noProof/>
          <w:sz w:val="22"/>
          <w:szCs w:val="22"/>
          <w:lang w:val="sv-SE"/>
        </w:rPr>
        <w:t>-</w:t>
      </w:r>
      <w:r w:rsidRPr="00E90265">
        <w:rPr>
          <w:noProof/>
          <w:sz w:val="22"/>
          <w:szCs w:val="22"/>
          <w:lang w:val="sv-SE"/>
        </w:rPr>
        <w:tab/>
      </w:r>
      <w:r w:rsidRPr="00E90265">
        <w:rPr>
          <w:i/>
          <w:noProof/>
          <w:sz w:val="22"/>
          <w:szCs w:val="22"/>
          <w:lang w:val="sv-SE"/>
        </w:rPr>
        <w:t>p</w:t>
      </w:r>
      <w:r w:rsidRPr="00E90265">
        <w:rPr>
          <w:i/>
          <w:noProof/>
          <w:sz w:val="22"/>
          <w:szCs w:val="22"/>
          <w:lang w:val="sv-SE" w:eastAsia="ko-KR"/>
        </w:rPr>
        <w:t>hr-P</w:t>
      </w:r>
      <w:r w:rsidRPr="00E90265">
        <w:rPr>
          <w:i/>
          <w:noProof/>
          <w:sz w:val="22"/>
          <w:szCs w:val="22"/>
          <w:lang w:val="sv-SE"/>
        </w:rPr>
        <w:t>rohibitTimer</w:t>
      </w:r>
      <w:r w:rsidRPr="00E90265">
        <w:rPr>
          <w:noProof/>
          <w:sz w:val="22"/>
          <w:szCs w:val="22"/>
          <w:lang w:val="sv-SE"/>
        </w:rPr>
        <w:t xml:space="preserve"> expires or has expired, when the MAC entity has UL resources for new transmission, and the following is true for any of the activated Serving Cells of any MAC entity with configured uplink:</w:t>
      </w:r>
    </w:p>
    <w:p w14:paraId="68ED8EB3" w14:textId="77777777" w:rsidR="001247BC" w:rsidRPr="00E90265" w:rsidRDefault="001247BC" w:rsidP="001247BC">
      <w:pPr>
        <w:ind w:left="851" w:hanging="284"/>
        <w:rPr>
          <w:noProof/>
          <w:sz w:val="22"/>
          <w:szCs w:val="22"/>
          <w:lang w:val="sv-SE"/>
        </w:rPr>
      </w:pPr>
      <w:r w:rsidRPr="00E90265">
        <w:rPr>
          <w:noProof/>
          <w:sz w:val="22"/>
          <w:szCs w:val="22"/>
          <w:lang w:val="sv-SE"/>
        </w:rPr>
        <w:t>-</w:t>
      </w:r>
      <w:r w:rsidRPr="00E90265">
        <w:rPr>
          <w:noProof/>
          <w:sz w:val="22"/>
          <w:szCs w:val="22"/>
          <w:lang w:val="sv-SE"/>
        </w:rPr>
        <w:tab/>
        <w:t>there are UL resources allocated for transmission or there is a PUCCH transmission on this cell, and the required power backoff due to power management (as allowed by P-MPR</w:t>
      </w:r>
      <w:r w:rsidRPr="00E90265">
        <w:rPr>
          <w:noProof/>
          <w:sz w:val="22"/>
          <w:szCs w:val="22"/>
          <w:vertAlign w:val="subscript"/>
          <w:lang w:val="sv-SE"/>
        </w:rPr>
        <w:t>c</w:t>
      </w:r>
      <w:r w:rsidRPr="00E90265">
        <w:rPr>
          <w:noProof/>
          <w:sz w:val="22"/>
          <w:szCs w:val="22"/>
          <w:lang w:val="sv-SE"/>
        </w:rPr>
        <w:t xml:space="preserve"> </w:t>
      </w:r>
      <w:r w:rsidRPr="00E90265">
        <w:rPr>
          <w:noProof/>
          <w:sz w:val="22"/>
          <w:szCs w:val="22"/>
          <w:lang w:val="sv-SE" w:eastAsia="ko-KR"/>
        </w:rPr>
        <w:t xml:space="preserve">as specified in TS 38.101-1 </w:t>
      </w:r>
      <w:r w:rsidRPr="00E90265">
        <w:rPr>
          <w:noProof/>
          <w:sz w:val="22"/>
          <w:szCs w:val="22"/>
          <w:lang w:val="sv-SE"/>
        </w:rPr>
        <w:t>[</w:t>
      </w:r>
      <w:r w:rsidRPr="00E90265">
        <w:rPr>
          <w:noProof/>
          <w:sz w:val="22"/>
          <w:szCs w:val="22"/>
          <w:lang w:val="sv-SE" w:eastAsia="ko-KR"/>
        </w:rPr>
        <w:t>14</w:t>
      </w:r>
      <w:r w:rsidRPr="00E90265">
        <w:rPr>
          <w:noProof/>
          <w:sz w:val="22"/>
          <w:szCs w:val="22"/>
          <w:lang w:val="sv-SE"/>
        </w:rPr>
        <w:t xml:space="preserve">], TS 38.101-2 [15], and TS 38.101-3 [16]) for this cell has changed more than </w:t>
      </w:r>
      <w:r w:rsidRPr="00E90265">
        <w:rPr>
          <w:i/>
          <w:noProof/>
          <w:sz w:val="22"/>
          <w:szCs w:val="22"/>
          <w:lang w:val="sv-SE"/>
        </w:rPr>
        <w:lastRenderedPageBreak/>
        <w:t>phr-Tx-PowerFactorChange</w:t>
      </w:r>
      <w:r w:rsidRPr="00E90265">
        <w:rPr>
          <w:noProof/>
          <w:sz w:val="22"/>
          <w:szCs w:val="22"/>
          <w:lang w:val="sv-SE"/>
        </w:rPr>
        <w:t xml:space="preserve"> dB since the last transmission of a PHR when the MAC entity had UL resources allocated for transmission or PUCCH transmission on this cell.</w:t>
      </w:r>
    </w:p>
    <w:p w14:paraId="7C885F69" w14:textId="77777777" w:rsidR="001247BC" w:rsidRPr="00E90265" w:rsidRDefault="001247BC" w:rsidP="001247BC">
      <w:pPr>
        <w:keepLines/>
        <w:ind w:left="1135" w:hanging="851"/>
        <w:rPr>
          <w:noProof/>
          <w:sz w:val="22"/>
          <w:szCs w:val="22"/>
          <w:lang w:val="sv-SE"/>
        </w:rPr>
      </w:pPr>
      <w:r w:rsidRPr="00E90265">
        <w:rPr>
          <w:noProof/>
          <w:sz w:val="22"/>
          <w:szCs w:val="22"/>
          <w:lang w:val="sv-SE"/>
        </w:rPr>
        <w:t>NOTE</w:t>
      </w:r>
      <w:r w:rsidRPr="00E90265">
        <w:rPr>
          <w:noProof/>
          <w:sz w:val="22"/>
          <w:szCs w:val="22"/>
          <w:lang w:val="sv-SE" w:eastAsia="ko-KR"/>
        </w:rPr>
        <w:t xml:space="preserve"> 2</w:t>
      </w:r>
      <w:r w:rsidRPr="00E90265">
        <w:rPr>
          <w:noProof/>
          <w:sz w:val="22"/>
          <w:szCs w:val="22"/>
          <w:lang w:val="sv-SE"/>
        </w:rPr>
        <w:t>:</w:t>
      </w:r>
      <w:r w:rsidRPr="00E90265">
        <w:rPr>
          <w:noProof/>
          <w:sz w:val="22"/>
          <w:szCs w:val="22"/>
          <w:lang w:val="sv-SE"/>
        </w:rPr>
        <w:tab/>
        <w:t>The MAC entity should avoid triggering a PHR when the required power backoff due to power management decreases only temporarily (e.g. for up to a few tens of milliseconds) and it should avoid reflecting such temporary decrease in the values of P</w:t>
      </w:r>
      <w:r w:rsidRPr="00E90265">
        <w:rPr>
          <w:noProof/>
          <w:sz w:val="22"/>
          <w:szCs w:val="22"/>
          <w:vertAlign w:val="subscript"/>
          <w:lang w:val="sv-SE"/>
        </w:rPr>
        <w:t>CMAX,</w:t>
      </w:r>
      <w:r w:rsidRPr="00E90265">
        <w:rPr>
          <w:noProof/>
          <w:sz w:val="22"/>
          <w:szCs w:val="22"/>
          <w:vertAlign w:val="subscript"/>
          <w:lang w:val="sv-SE" w:eastAsia="ko-KR"/>
        </w:rPr>
        <w:t>f,</w:t>
      </w:r>
      <w:r w:rsidRPr="00E90265">
        <w:rPr>
          <w:noProof/>
          <w:sz w:val="22"/>
          <w:szCs w:val="22"/>
          <w:vertAlign w:val="subscript"/>
          <w:lang w:val="sv-SE"/>
        </w:rPr>
        <w:t>c</w:t>
      </w:r>
      <w:r w:rsidRPr="00E90265">
        <w:rPr>
          <w:noProof/>
          <w:sz w:val="22"/>
          <w:szCs w:val="22"/>
          <w:lang w:val="sv-SE"/>
        </w:rPr>
        <w:t>/PH when a PHR is triggered by other triggering conditions.</w:t>
      </w:r>
    </w:p>
    <w:p w14:paraId="16C13F0D" w14:textId="77777777" w:rsidR="001247BC" w:rsidRPr="00E90265" w:rsidRDefault="001247BC" w:rsidP="001247BC">
      <w:pPr>
        <w:keepLines/>
        <w:ind w:left="1135" w:hanging="851"/>
        <w:rPr>
          <w:noProof/>
          <w:sz w:val="22"/>
          <w:szCs w:val="22"/>
          <w:lang w:val="sv-SE"/>
        </w:rPr>
      </w:pPr>
      <w:r w:rsidRPr="00E90265">
        <w:rPr>
          <w:noProof/>
          <w:sz w:val="22"/>
          <w:szCs w:val="22"/>
          <w:lang w:val="sv-SE"/>
        </w:rPr>
        <w:t>NOTE</w:t>
      </w:r>
      <w:r w:rsidRPr="00E90265">
        <w:rPr>
          <w:noProof/>
          <w:sz w:val="22"/>
          <w:szCs w:val="22"/>
          <w:lang w:val="sv-SE" w:eastAsia="ko-KR"/>
        </w:rPr>
        <w:t xml:space="preserve"> 3</w:t>
      </w:r>
      <w:r w:rsidRPr="00E90265">
        <w:rPr>
          <w:noProof/>
          <w:sz w:val="22"/>
          <w:szCs w:val="22"/>
          <w:lang w:val="sv-SE"/>
        </w:rPr>
        <w:t>:</w:t>
      </w:r>
      <w:r w:rsidRPr="00E90265">
        <w:rPr>
          <w:noProof/>
          <w:sz w:val="22"/>
          <w:szCs w:val="22"/>
          <w:lang w:val="sv-SE"/>
        </w:rPr>
        <w:tab/>
        <w:t xml:space="preserve">If a HARQ process is configured with </w:t>
      </w:r>
      <w:r w:rsidRPr="00E90265">
        <w:rPr>
          <w:i/>
          <w:noProof/>
          <w:sz w:val="22"/>
          <w:szCs w:val="22"/>
          <w:lang w:val="sv-SE" w:eastAsia="ko-KR"/>
        </w:rPr>
        <w:t>cg-RetransmissionTimer</w:t>
      </w:r>
      <w:r w:rsidRPr="00E90265">
        <w:rPr>
          <w:noProof/>
          <w:sz w:val="22"/>
          <w:szCs w:val="22"/>
          <w:lang w:val="sv-SE"/>
        </w:rPr>
        <w:t xml:space="preserve"> and if the PHR is already included in a MAC PDU for transmission by this HARQ process, but not yet transmitted by lower layers, it is up to UE implementation how to handle the PHR content.</w:t>
      </w:r>
    </w:p>
    <w:p w14:paraId="0E9C8B99" w14:textId="77777777" w:rsidR="001247BC" w:rsidRPr="00E90265" w:rsidRDefault="001247BC" w:rsidP="001247BC">
      <w:pPr>
        <w:rPr>
          <w:noProof/>
          <w:lang w:eastAsia="ja-JP"/>
        </w:rPr>
      </w:pPr>
      <w:r w:rsidRPr="00E90265">
        <w:rPr>
          <w:noProof/>
          <w:lang w:eastAsia="ja-JP"/>
        </w:rPr>
        <w:t xml:space="preserve">If the MAC entity has UL resources allocated for </w:t>
      </w:r>
      <w:r w:rsidRPr="00E90265">
        <w:rPr>
          <w:noProof/>
          <w:lang w:eastAsia="ko-KR"/>
        </w:rPr>
        <w:t xml:space="preserve">a </w:t>
      </w:r>
      <w:r w:rsidRPr="00E90265">
        <w:rPr>
          <w:noProof/>
          <w:lang w:eastAsia="ja-JP"/>
        </w:rPr>
        <w:t>new transmission the MAC entity shall:</w:t>
      </w:r>
    </w:p>
    <w:p w14:paraId="26A43710" w14:textId="77777777" w:rsidR="001247BC" w:rsidRPr="00E90265" w:rsidRDefault="001247BC" w:rsidP="001247BC">
      <w:pPr>
        <w:ind w:left="568" w:hanging="284"/>
        <w:rPr>
          <w:noProof/>
          <w:sz w:val="22"/>
          <w:szCs w:val="22"/>
          <w:lang w:val="sv-SE" w:eastAsia="ko-KR"/>
        </w:rPr>
      </w:pPr>
      <w:r w:rsidRPr="00E90265">
        <w:rPr>
          <w:noProof/>
          <w:sz w:val="22"/>
          <w:szCs w:val="22"/>
          <w:lang w:val="sv-SE" w:eastAsia="ko-KR"/>
        </w:rPr>
        <w:t>1&gt;</w:t>
      </w:r>
      <w:r w:rsidRPr="00E90265">
        <w:rPr>
          <w:noProof/>
          <w:sz w:val="22"/>
          <w:szCs w:val="22"/>
          <w:lang w:val="sv-SE"/>
        </w:rPr>
        <w:tab/>
        <w:t>if it is the first UL resource allocated for a new transmission since the last MAC reset</w:t>
      </w:r>
      <w:r w:rsidRPr="00E90265">
        <w:rPr>
          <w:noProof/>
          <w:sz w:val="22"/>
          <w:szCs w:val="22"/>
          <w:lang w:val="sv-SE" w:eastAsia="ko-KR"/>
        </w:rPr>
        <w:t>:</w:t>
      </w:r>
    </w:p>
    <w:p w14:paraId="04E1296C" w14:textId="77777777" w:rsidR="001247BC" w:rsidRPr="00E90265" w:rsidRDefault="001247BC" w:rsidP="001247BC">
      <w:pPr>
        <w:ind w:left="851" w:hanging="284"/>
        <w:rPr>
          <w:noProof/>
          <w:sz w:val="22"/>
          <w:szCs w:val="22"/>
          <w:lang w:val="sv-SE" w:eastAsia="ja-JP"/>
        </w:rPr>
      </w:pPr>
      <w:r w:rsidRPr="00E90265">
        <w:rPr>
          <w:noProof/>
          <w:sz w:val="22"/>
          <w:szCs w:val="22"/>
          <w:lang w:val="sv-SE" w:eastAsia="ko-KR"/>
        </w:rPr>
        <w:t>2&gt;</w:t>
      </w:r>
      <w:r w:rsidRPr="00E90265">
        <w:rPr>
          <w:noProof/>
          <w:sz w:val="22"/>
          <w:szCs w:val="22"/>
          <w:lang w:val="sv-SE" w:eastAsia="ko-KR"/>
        </w:rPr>
        <w:tab/>
      </w:r>
      <w:r w:rsidRPr="00E90265">
        <w:rPr>
          <w:noProof/>
          <w:sz w:val="22"/>
          <w:szCs w:val="22"/>
          <w:lang w:val="sv-SE"/>
        </w:rPr>
        <w:t xml:space="preserve">start </w:t>
      </w:r>
      <w:r w:rsidRPr="00E90265">
        <w:rPr>
          <w:i/>
          <w:noProof/>
          <w:sz w:val="22"/>
          <w:szCs w:val="22"/>
          <w:lang w:val="sv-SE"/>
        </w:rPr>
        <w:t>phr-PeriodicTimer</w:t>
      </w:r>
      <w:r w:rsidRPr="00E90265">
        <w:rPr>
          <w:noProof/>
          <w:sz w:val="22"/>
          <w:szCs w:val="22"/>
          <w:lang w:val="sv-SE"/>
        </w:rPr>
        <w:t>;</w:t>
      </w:r>
    </w:p>
    <w:p w14:paraId="4CFEC816" w14:textId="77777777" w:rsidR="001247BC" w:rsidRPr="00E90265" w:rsidRDefault="001247BC" w:rsidP="001247BC">
      <w:pPr>
        <w:ind w:left="568" w:hanging="284"/>
        <w:rPr>
          <w:noProof/>
          <w:sz w:val="22"/>
          <w:szCs w:val="22"/>
          <w:lang w:val="sv-SE"/>
        </w:rPr>
      </w:pPr>
      <w:r w:rsidRPr="00E90265">
        <w:rPr>
          <w:noProof/>
          <w:sz w:val="22"/>
          <w:szCs w:val="22"/>
          <w:lang w:val="sv-SE" w:eastAsia="ko-KR"/>
        </w:rPr>
        <w:t>1&gt;</w:t>
      </w:r>
      <w:r w:rsidRPr="00E90265">
        <w:rPr>
          <w:noProof/>
          <w:sz w:val="22"/>
          <w:szCs w:val="22"/>
          <w:lang w:val="sv-SE"/>
        </w:rPr>
        <w:tab/>
        <w:t>if the Power Headroom reporting procedure determines that at least one PHR has been triggered and not cancelled; and</w:t>
      </w:r>
    </w:p>
    <w:p w14:paraId="654EC224" w14:textId="77777777" w:rsidR="001247BC" w:rsidRPr="00E90265" w:rsidRDefault="001247BC" w:rsidP="001247BC">
      <w:pPr>
        <w:ind w:left="568" w:hanging="284"/>
        <w:rPr>
          <w:noProof/>
          <w:sz w:val="22"/>
          <w:szCs w:val="22"/>
          <w:lang w:val="sv-SE"/>
        </w:rPr>
      </w:pPr>
      <w:r w:rsidRPr="00E90265">
        <w:rPr>
          <w:noProof/>
          <w:sz w:val="22"/>
          <w:szCs w:val="22"/>
          <w:lang w:val="sv-SE" w:eastAsia="ko-KR"/>
        </w:rPr>
        <w:t>1&gt;</w:t>
      </w:r>
      <w:r w:rsidRPr="00E90265">
        <w:rPr>
          <w:noProof/>
          <w:sz w:val="22"/>
          <w:szCs w:val="22"/>
          <w:lang w:val="sv-SE"/>
        </w:rPr>
        <w:tab/>
        <w:t xml:space="preserve">if the allocated UL resources can accommodate the MAC </w:t>
      </w:r>
      <w:r w:rsidRPr="00E90265">
        <w:rPr>
          <w:noProof/>
          <w:sz w:val="22"/>
          <w:szCs w:val="22"/>
          <w:lang w:val="sv-SE" w:eastAsia="ko-KR"/>
        </w:rPr>
        <w:t>CE</w:t>
      </w:r>
      <w:r w:rsidRPr="00E90265">
        <w:rPr>
          <w:noProof/>
          <w:sz w:val="22"/>
          <w:szCs w:val="22"/>
          <w:lang w:val="sv-SE"/>
        </w:rPr>
        <w:t xml:space="preserve"> for PHR which the MAC entity is configured to transmit,</w:t>
      </w:r>
      <w:r w:rsidRPr="00E90265">
        <w:rPr>
          <w:sz w:val="22"/>
          <w:szCs w:val="22"/>
          <w:lang w:val="sv-SE"/>
        </w:rPr>
        <w:t xml:space="preserve"> plus its subheader,</w:t>
      </w:r>
      <w:r w:rsidRPr="00E90265">
        <w:rPr>
          <w:noProof/>
          <w:sz w:val="22"/>
          <w:szCs w:val="22"/>
          <w:lang w:val="sv-SE"/>
        </w:rPr>
        <w:t xml:space="preserve"> as a result of</w:t>
      </w:r>
      <w:r w:rsidRPr="00E90265">
        <w:rPr>
          <w:sz w:val="22"/>
          <w:szCs w:val="22"/>
          <w:lang w:val="sv-SE"/>
        </w:rPr>
        <w:t xml:space="preserve"> </w:t>
      </w:r>
      <w:r w:rsidRPr="00E90265">
        <w:rPr>
          <w:noProof/>
          <w:sz w:val="22"/>
          <w:szCs w:val="22"/>
          <w:lang w:val="sv-SE"/>
        </w:rPr>
        <w:t>LCP as defined in clause 5.4.3.1:</w:t>
      </w:r>
    </w:p>
    <w:p w14:paraId="197ACA3A" w14:textId="77777777" w:rsidR="001247BC" w:rsidRPr="00E90265" w:rsidRDefault="001247BC" w:rsidP="001247BC">
      <w:pPr>
        <w:ind w:left="851" w:hanging="284"/>
        <w:rPr>
          <w:noProof/>
          <w:sz w:val="22"/>
          <w:szCs w:val="22"/>
          <w:lang w:val="sv-SE" w:eastAsia="ko-KR"/>
        </w:rPr>
      </w:pPr>
      <w:r w:rsidRPr="00E90265">
        <w:rPr>
          <w:noProof/>
          <w:sz w:val="22"/>
          <w:szCs w:val="22"/>
          <w:lang w:val="sv-SE" w:eastAsia="ko-KR"/>
        </w:rPr>
        <w:t>2&gt;</w:t>
      </w:r>
      <w:r w:rsidRPr="00E90265">
        <w:rPr>
          <w:noProof/>
          <w:sz w:val="22"/>
          <w:szCs w:val="22"/>
          <w:lang w:val="sv-SE" w:eastAsia="ko-KR"/>
        </w:rPr>
        <w:tab/>
        <w:t xml:space="preserve">if </w:t>
      </w:r>
      <w:r w:rsidRPr="00E90265">
        <w:rPr>
          <w:i/>
          <w:noProof/>
          <w:sz w:val="22"/>
          <w:szCs w:val="22"/>
          <w:lang w:val="sv-SE" w:eastAsia="ko-KR"/>
        </w:rPr>
        <w:t>multiplePHR</w:t>
      </w:r>
      <w:r w:rsidRPr="00E90265">
        <w:rPr>
          <w:noProof/>
          <w:sz w:val="22"/>
          <w:szCs w:val="22"/>
          <w:lang w:val="sv-SE" w:eastAsia="ko-KR"/>
        </w:rPr>
        <w:t xml:space="preserve"> with value </w:t>
      </w:r>
      <w:r w:rsidRPr="00E90265">
        <w:rPr>
          <w:i/>
          <w:noProof/>
          <w:sz w:val="22"/>
          <w:szCs w:val="22"/>
          <w:lang w:val="sv-SE" w:eastAsia="ko-KR"/>
        </w:rPr>
        <w:t>true</w:t>
      </w:r>
      <w:r w:rsidRPr="00E90265">
        <w:rPr>
          <w:noProof/>
          <w:sz w:val="22"/>
          <w:szCs w:val="22"/>
          <w:lang w:val="sv-SE" w:eastAsia="ko-KR"/>
        </w:rPr>
        <w:t xml:space="preserve"> is configured:</w:t>
      </w:r>
    </w:p>
    <w:p w14:paraId="16ACE32C" w14:textId="77777777" w:rsidR="001247BC" w:rsidRPr="00E90265" w:rsidRDefault="001247BC" w:rsidP="001247BC">
      <w:pPr>
        <w:ind w:left="1135" w:hanging="284"/>
        <w:rPr>
          <w:noProof/>
          <w:sz w:val="22"/>
          <w:szCs w:val="22"/>
          <w:lang w:val="sv-SE" w:eastAsia="ko-KR"/>
        </w:rPr>
      </w:pPr>
      <w:r w:rsidRPr="00E90265">
        <w:rPr>
          <w:noProof/>
          <w:sz w:val="22"/>
          <w:szCs w:val="22"/>
          <w:lang w:val="sv-SE" w:eastAsia="ko-KR"/>
        </w:rPr>
        <w:t>3&gt;</w:t>
      </w:r>
      <w:r w:rsidRPr="00E90265">
        <w:rPr>
          <w:noProof/>
          <w:sz w:val="22"/>
          <w:szCs w:val="22"/>
          <w:lang w:val="sv-SE" w:eastAsia="ko-KR"/>
        </w:rPr>
        <w:tab/>
        <w:t>for each activated Serving Cell with configured uplink associated with any MAC entity:</w:t>
      </w:r>
    </w:p>
    <w:p w14:paraId="0193C922" w14:textId="77777777" w:rsidR="001247BC" w:rsidRPr="00E90265" w:rsidRDefault="001247BC" w:rsidP="001247BC">
      <w:pPr>
        <w:ind w:left="1418" w:hanging="284"/>
        <w:rPr>
          <w:noProof/>
          <w:sz w:val="22"/>
          <w:szCs w:val="22"/>
          <w:lang w:val="sv-SE" w:eastAsia="ko-KR"/>
        </w:rPr>
      </w:pPr>
      <w:r w:rsidRPr="00E90265">
        <w:rPr>
          <w:noProof/>
          <w:sz w:val="22"/>
          <w:szCs w:val="22"/>
          <w:lang w:val="sv-SE" w:eastAsia="ko-KR"/>
        </w:rPr>
        <w:t>4&gt;</w:t>
      </w:r>
      <w:r w:rsidRPr="00E90265">
        <w:rPr>
          <w:noProof/>
          <w:sz w:val="22"/>
          <w:szCs w:val="22"/>
          <w:lang w:val="sv-SE" w:eastAsia="ko-KR"/>
        </w:rPr>
        <w:tab/>
        <w:t>obtain the value of the Type 1 or Type 3 power headroom for the corresponding uplink carrier as specified in clause 7.7 of TS 38.213 [6];</w:t>
      </w:r>
    </w:p>
    <w:p w14:paraId="1D97CF08" w14:textId="77777777" w:rsidR="001247BC" w:rsidRPr="00E90265" w:rsidRDefault="001247BC" w:rsidP="001247BC">
      <w:pPr>
        <w:ind w:left="1418" w:hanging="284"/>
        <w:rPr>
          <w:noProof/>
          <w:sz w:val="22"/>
          <w:szCs w:val="22"/>
          <w:lang w:val="sv-SE" w:eastAsia="ko-KR"/>
        </w:rPr>
      </w:pPr>
      <w:r w:rsidRPr="00E90265">
        <w:rPr>
          <w:noProof/>
          <w:sz w:val="22"/>
          <w:szCs w:val="22"/>
          <w:lang w:val="sv-SE" w:eastAsia="ko-KR"/>
        </w:rPr>
        <w:t>4&gt;</w:t>
      </w:r>
      <w:r w:rsidRPr="00E90265">
        <w:rPr>
          <w:noProof/>
          <w:sz w:val="22"/>
          <w:szCs w:val="22"/>
          <w:lang w:val="sv-SE" w:eastAsia="ko-KR"/>
        </w:rPr>
        <w:tab/>
        <w:t>if this MAC entity has UL resources allocated for transmission on this Serving Cell; or</w:t>
      </w:r>
    </w:p>
    <w:p w14:paraId="63EE29CA" w14:textId="77777777" w:rsidR="001247BC" w:rsidRPr="00E90265" w:rsidRDefault="001247BC" w:rsidP="001247BC">
      <w:pPr>
        <w:ind w:left="1418" w:hanging="284"/>
        <w:rPr>
          <w:noProof/>
          <w:sz w:val="22"/>
          <w:szCs w:val="22"/>
          <w:lang w:val="sv-SE" w:eastAsia="ko-KR"/>
        </w:rPr>
      </w:pPr>
      <w:r w:rsidRPr="00E90265">
        <w:rPr>
          <w:noProof/>
          <w:sz w:val="22"/>
          <w:szCs w:val="22"/>
          <w:lang w:val="sv-SE" w:eastAsia="ko-KR"/>
        </w:rPr>
        <w:t>4&gt;</w:t>
      </w:r>
      <w:r w:rsidRPr="00E90265">
        <w:rPr>
          <w:noProof/>
          <w:sz w:val="22"/>
          <w:szCs w:val="22"/>
          <w:lang w:val="sv-SE" w:eastAsia="ko-KR"/>
        </w:rPr>
        <w:tab/>
        <w:t xml:space="preserve">if the other MAC entity, if configured, has UL resources allocated for transmission on this Serving Cell and </w:t>
      </w:r>
      <w:r w:rsidRPr="00E90265">
        <w:rPr>
          <w:i/>
          <w:noProof/>
          <w:sz w:val="22"/>
          <w:szCs w:val="22"/>
          <w:lang w:val="sv-SE" w:eastAsia="ko-KR"/>
        </w:rPr>
        <w:t>phr-ModeOtherCG</w:t>
      </w:r>
      <w:r w:rsidRPr="00E90265">
        <w:rPr>
          <w:noProof/>
          <w:sz w:val="22"/>
          <w:szCs w:val="22"/>
          <w:lang w:val="sv-SE" w:eastAsia="ko-KR"/>
        </w:rPr>
        <w:t xml:space="preserve"> is set to </w:t>
      </w:r>
      <w:r w:rsidRPr="00E90265">
        <w:rPr>
          <w:i/>
          <w:noProof/>
          <w:sz w:val="22"/>
          <w:szCs w:val="22"/>
          <w:lang w:val="sv-SE" w:eastAsia="ko-KR"/>
        </w:rPr>
        <w:t>real</w:t>
      </w:r>
      <w:r w:rsidRPr="00E90265">
        <w:rPr>
          <w:noProof/>
          <w:sz w:val="22"/>
          <w:szCs w:val="22"/>
          <w:lang w:val="sv-SE" w:eastAsia="ko-KR"/>
        </w:rPr>
        <w:t xml:space="preserve"> by upper layers:</w:t>
      </w:r>
    </w:p>
    <w:p w14:paraId="42C62574" w14:textId="77777777" w:rsidR="001247BC" w:rsidRPr="00E90265" w:rsidRDefault="001247BC" w:rsidP="001247BC">
      <w:pPr>
        <w:ind w:left="1702" w:hanging="284"/>
        <w:rPr>
          <w:noProof/>
          <w:sz w:val="22"/>
          <w:szCs w:val="22"/>
          <w:lang w:val="sv-SE" w:eastAsia="ko-KR"/>
        </w:rPr>
      </w:pPr>
      <w:r w:rsidRPr="00E90265">
        <w:rPr>
          <w:noProof/>
          <w:sz w:val="22"/>
          <w:szCs w:val="22"/>
          <w:lang w:val="sv-SE" w:eastAsia="ko-KR"/>
        </w:rPr>
        <w:t>5&gt;</w:t>
      </w:r>
      <w:r w:rsidRPr="00E90265">
        <w:rPr>
          <w:noProof/>
          <w:sz w:val="22"/>
          <w:szCs w:val="22"/>
          <w:lang w:val="sv-SE" w:eastAsia="ko-KR"/>
        </w:rPr>
        <w:tab/>
        <w:t>obtain the value for the corresponding P</w:t>
      </w:r>
      <w:r w:rsidRPr="00E90265">
        <w:rPr>
          <w:noProof/>
          <w:sz w:val="22"/>
          <w:szCs w:val="22"/>
          <w:vertAlign w:val="subscript"/>
          <w:lang w:val="sv-SE" w:eastAsia="ko-KR"/>
        </w:rPr>
        <w:t>CMAX,f,c</w:t>
      </w:r>
      <w:r w:rsidRPr="00E90265">
        <w:rPr>
          <w:noProof/>
          <w:sz w:val="22"/>
          <w:szCs w:val="22"/>
          <w:lang w:val="sv-SE" w:eastAsia="ko-KR"/>
        </w:rPr>
        <w:t xml:space="preserve"> field from the physical layer.</w:t>
      </w:r>
    </w:p>
    <w:p w14:paraId="4697A70F" w14:textId="77777777" w:rsidR="001247BC" w:rsidRPr="00E90265" w:rsidRDefault="001247BC" w:rsidP="001247BC">
      <w:pPr>
        <w:ind w:left="1135" w:hanging="284"/>
        <w:rPr>
          <w:noProof/>
          <w:sz w:val="22"/>
          <w:szCs w:val="22"/>
          <w:lang w:val="sv-SE" w:eastAsia="ko-KR"/>
        </w:rPr>
      </w:pPr>
      <w:r w:rsidRPr="00E90265">
        <w:rPr>
          <w:noProof/>
          <w:sz w:val="22"/>
          <w:szCs w:val="22"/>
          <w:lang w:val="sv-SE" w:eastAsia="ko-KR"/>
        </w:rPr>
        <w:t>3&gt;</w:t>
      </w:r>
      <w:r w:rsidRPr="00E90265">
        <w:rPr>
          <w:noProof/>
          <w:sz w:val="22"/>
          <w:szCs w:val="22"/>
          <w:lang w:val="sv-SE" w:eastAsia="ko-KR"/>
        </w:rPr>
        <w:tab/>
        <w:t xml:space="preserve">if </w:t>
      </w:r>
      <w:r w:rsidRPr="00E90265">
        <w:rPr>
          <w:i/>
          <w:noProof/>
          <w:sz w:val="22"/>
          <w:szCs w:val="22"/>
          <w:lang w:val="sv-SE" w:eastAsia="ko-KR"/>
        </w:rPr>
        <w:t>phr-Type2OtherCell</w:t>
      </w:r>
      <w:r w:rsidRPr="00E90265">
        <w:rPr>
          <w:noProof/>
          <w:sz w:val="22"/>
          <w:szCs w:val="22"/>
          <w:lang w:val="sv-SE" w:eastAsia="ko-KR"/>
        </w:rPr>
        <w:t xml:space="preserve"> with value </w:t>
      </w:r>
      <w:r w:rsidRPr="00E90265">
        <w:rPr>
          <w:i/>
          <w:noProof/>
          <w:sz w:val="22"/>
          <w:szCs w:val="22"/>
          <w:lang w:val="sv-SE" w:eastAsia="ko-KR"/>
        </w:rPr>
        <w:t>true</w:t>
      </w:r>
      <w:r w:rsidRPr="00E90265">
        <w:rPr>
          <w:noProof/>
          <w:sz w:val="22"/>
          <w:szCs w:val="22"/>
          <w:lang w:val="sv-SE" w:eastAsia="ko-KR"/>
        </w:rPr>
        <w:t xml:space="preserve"> is configured:</w:t>
      </w:r>
    </w:p>
    <w:p w14:paraId="42F0D513" w14:textId="77777777" w:rsidR="001247BC" w:rsidRPr="00E90265" w:rsidRDefault="001247BC" w:rsidP="001247BC">
      <w:pPr>
        <w:ind w:left="1418" w:hanging="284"/>
        <w:rPr>
          <w:noProof/>
          <w:sz w:val="22"/>
          <w:szCs w:val="22"/>
          <w:lang w:val="sv-SE" w:eastAsia="ko-KR"/>
        </w:rPr>
      </w:pPr>
      <w:r w:rsidRPr="00E90265">
        <w:rPr>
          <w:noProof/>
          <w:sz w:val="22"/>
          <w:szCs w:val="22"/>
          <w:lang w:val="sv-SE" w:eastAsia="ko-KR"/>
        </w:rPr>
        <w:t>4&gt;</w:t>
      </w:r>
      <w:r w:rsidRPr="00E90265">
        <w:rPr>
          <w:noProof/>
          <w:sz w:val="22"/>
          <w:szCs w:val="22"/>
          <w:lang w:val="sv-SE" w:eastAsia="ko-KR"/>
        </w:rPr>
        <w:tab/>
        <w:t>if the other MAC entity is E-UTRA MAC entity:</w:t>
      </w:r>
    </w:p>
    <w:p w14:paraId="2C2AFF96" w14:textId="77777777" w:rsidR="001247BC" w:rsidRPr="00E90265" w:rsidRDefault="001247BC" w:rsidP="001247BC">
      <w:pPr>
        <w:ind w:left="1702" w:hanging="284"/>
        <w:rPr>
          <w:noProof/>
          <w:sz w:val="22"/>
          <w:szCs w:val="22"/>
          <w:lang w:val="sv-SE" w:eastAsia="ko-KR"/>
        </w:rPr>
      </w:pPr>
      <w:r w:rsidRPr="00E90265">
        <w:rPr>
          <w:noProof/>
          <w:sz w:val="22"/>
          <w:szCs w:val="22"/>
          <w:lang w:val="sv-SE" w:eastAsia="ko-KR"/>
        </w:rPr>
        <w:t>5&gt;</w:t>
      </w:r>
      <w:r w:rsidRPr="00E90265">
        <w:rPr>
          <w:noProof/>
          <w:sz w:val="22"/>
          <w:szCs w:val="22"/>
          <w:lang w:val="sv-SE" w:eastAsia="ko-KR"/>
        </w:rPr>
        <w:tab/>
        <w:t>obtain the value of the Type 2 power headroom for the SpCell of the other MAC entity (i.e. E-UTRA MAC entity);</w:t>
      </w:r>
    </w:p>
    <w:p w14:paraId="089BF47D" w14:textId="77777777" w:rsidR="001247BC" w:rsidRPr="00E90265" w:rsidRDefault="001247BC" w:rsidP="001247BC">
      <w:pPr>
        <w:ind w:left="1702" w:hanging="284"/>
        <w:rPr>
          <w:noProof/>
          <w:sz w:val="22"/>
          <w:szCs w:val="22"/>
          <w:lang w:val="sv-SE" w:eastAsia="ko-KR"/>
        </w:rPr>
      </w:pPr>
      <w:r w:rsidRPr="00E90265">
        <w:rPr>
          <w:noProof/>
          <w:sz w:val="22"/>
          <w:szCs w:val="22"/>
          <w:lang w:val="sv-SE" w:eastAsia="ko-KR"/>
        </w:rPr>
        <w:t>5&gt;</w:t>
      </w:r>
      <w:r w:rsidRPr="00E90265">
        <w:rPr>
          <w:noProof/>
          <w:sz w:val="22"/>
          <w:szCs w:val="22"/>
          <w:lang w:val="sv-SE" w:eastAsia="ko-KR"/>
        </w:rPr>
        <w:tab/>
        <w:t xml:space="preserve">if </w:t>
      </w:r>
      <w:r w:rsidRPr="00E90265">
        <w:rPr>
          <w:i/>
          <w:noProof/>
          <w:sz w:val="22"/>
          <w:szCs w:val="22"/>
          <w:lang w:val="sv-SE" w:eastAsia="ko-KR"/>
        </w:rPr>
        <w:t>phr-ModeOtherCG</w:t>
      </w:r>
      <w:r w:rsidRPr="00E90265">
        <w:rPr>
          <w:noProof/>
          <w:sz w:val="22"/>
          <w:szCs w:val="22"/>
          <w:lang w:val="sv-SE" w:eastAsia="ko-KR"/>
        </w:rPr>
        <w:t xml:space="preserve"> is set to </w:t>
      </w:r>
      <w:r w:rsidRPr="00E90265">
        <w:rPr>
          <w:i/>
          <w:noProof/>
          <w:sz w:val="22"/>
          <w:szCs w:val="22"/>
          <w:lang w:val="sv-SE" w:eastAsia="ko-KR"/>
        </w:rPr>
        <w:t>real</w:t>
      </w:r>
      <w:r w:rsidRPr="00E90265">
        <w:rPr>
          <w:noProof/>
          <w:sz w:val="22"/>
          <w:szCs w:val="22"/>
          <w:lang w:val="sv-SE" w:eastAsia="ko-KR"/>
        </w:rPr>
        <w:t xml:space="preserve"> by upper layers:</w:t>
      </w:r>
    </w:p>
    <w:p w14:paraId="61FF0E77" w14:textId="77777777" w:rsidR="001247BC" w:rsidRPr="00E90265" w:rsidRDefault="001247BC" w:rsidP="001247BC">
      <w:pPr>
        <w:ind w:left="1985" w:hanging="284"/>
        <w:rPr>
          <w:noProof/>
          <w:sz w:val="22"/>
          <w:szCs w:val="22"/>
          <w:lang w:val="sv-SE" w:eastAsia="ko-KR"/>
        </w:rPr>
      </w:pPr>
      <w:r w:rsidRPr="00E90265">
        <w:rPr>
          <w:noProof/>
          <w:sz w:val="22"/>
          <w:szCs w:val="22"/>
          <w:lang w:val="sv-SE" w:eastAsia="ko-KR"/>
        </w:rPr>
        <w:t>6&gt;</w:t>
      </w:r>
      <w:r w:rsidRPr="00E90265">
        <w:rPr>
          <w:noProof/>
          <w:sz w:val="22"/>
          <w:szCs w:val="22"/>
          <w:lang w:val="sv-SE" w:eastAsia="ko-KR"/>
        </w:rPr>
        <w:tab/>
        <w:t>obtain the value for the corresponding P</w:t>
      </w:r>
      <w:r w:rsidRPr="00E90265">
        <w:rPr>
          <w:noProof/>
          <w:sz w:val="22"/>
          <w:szCs w:val="22"/>
          <w:vertAlign w:val="subscript"/>
          <w:lang w:val="sv-SE" w:eastAsia="ko-KR"/>
        </w:rPr>
        <w:t>CMAX,f,c</w:t>
      </w:r>
      <w:r w:rsidRPr="00E90265">
        <w:rPr>
          <w:noProof/>
          <w:sz w:val="22"/>
          <w:szCs w:val="22"/>
          <w:lang w:val="sv-SE" w:eastAsia="ko-KR"/>
        </w:rPr>
        <w:t xml:space="preserve"> field for the SpCell of the other MAC entity (i.e. E-UTRA MAC entity) from the physical layer.</w:t>
      </w:r>
    </w:p>
    <w:p w14:paraId="10DAC7C5" w14:textId="77777777" w:rsidR="001247BC" w:rsidRPr="00E90265" w:rsidRDefault="001247BC" w:rsidP="001247BC">
      <w:pPr>
        <w:ind w:left="1135" w:hanging="284"/>
        <w:rPr>
          <w:noProof/>
          <w:sz w:val="22"/>
          <w:szCs w:val="22"/>
          <w:lang w:val="sv-SE" w:eastAsia="ja-JP"/>
        </w:rPr>
      </w:pPr>
      <w:r w:rsidRPr="00E90265">
        <w:rPr>
          <w:noProof/>
          <w:sz w:val="22"/>
          <w:szCs w:val="22"/>
          <w:lang w:val="sv-SE" w:eastAsia="ko-KR"/>
        </w:rPr>
        <w:t>3&gt;</w:t>
      </w:r>
      <w:r w:rsidRPr="00E90265">
        <w:rPr>
          <w:noProof/>
          <w:sz w:val="22"/>
          <w:szCs w:val="22"/>
          <w:lang w:val="sv-SE"/>
        </w:rPr>
        <w:tab/>
        <w:t xml:space="preserve">instruct the Multiplexing and Assembly procedure to generate and transmit the Multiple Entry PHR MAC </w:t>
      </w:r>
      <w:r w:rsidRPr="00E90265">
        <w:rPr>
          <w:noProof/>
          <w:sz w:val="22"/>
          <w:szCs w:val="22"/>
          <w:lang w:val="sv-SE" w:eastAsia="ko-KR"/>
        </w:rPr>
        <w:t>CE</w:t>
      </w:r>
      <w:r w:rsidRPr="00E90265">
        <w:rPr>
          <w:noProof/>
          <w:sz w:val="22"/>
          <w:szCs w:val="22"/>
          <w:lang w:val="sv-SE"/>
        </w:rPr>
        <w:t xml:space="preserve"> as defined in clause 6.1.3.</w:t>
      </w:r>
      <w:r w:rsidRPr="00E90265">
        <w:rPr>
          <w:noProof/>
          <w:sz w:val="22"/>
          <w:szCs w:val="22"/>
          <w:lang w:val="sv-SE" w:eastAsia="ko-KR"/>
        </w:rPr>
        <w:t>9</w:t>
      </w:r>
      <w:r w:rsidRPr="00E90265">
        <w:rPr>
          <w:noProof/>
          <w:sz w:val="22"/>
          <w:szCs w:val="22"/>
          <w:lang w:val="sv-SE"/>
        </w:rPr>
        <w:t xml:space="preserve"> based on the values reported by the physical layer.</w:t>
      </w:r>
    </w:p>
    <w:p w14:paraId="342E908E" w14:textId="77777777" w:rsidR="001247BC" w:rsidRPr="00E90265" w:rsidRDefault="001247BC" w:rsidP="001247BC">
      <w:pPr>
        <w:ind w:left="851" w:hanging="284"/>
        <w:rPr>
          <w:noProof/>
          <w:sz w:val="22"/>
          <w:szCs w:val="22"/>
          <w:lang w:val="sv-SE"/>
        </w:rPr>
      </w:pPr>
      <w:r w:rsidRPr="00E90265">
        <w:rPr>
          <w:noProof/>
          <w:sz w:val="22"/>
          <w:szCs w:val="22"/>
          <w:lang w:val="sv-SE" w:eastAsia="ko-KR"/>
        </w:rPr>
        <w:t>2&gt;</w:t>
      </w:r>
      <w:r w:rsidRPr="00E90265">
        <w:rPr>
          <w:noProof/>
          <w:sz w:val="22"/>
          <w:szCs w:val="22"/>
          <w:lang w:val="sv-SE"/>
        </w:rPr>
        <w:tab/>
        <w:t>else</w:t>
      </w:r>
      <w:r w:rsidRPr="00E90265">
        <w:rPr>
          <w:noProof/>
          <w:sz w:val="22"/>
          <w:szCs w:val="22"/>
          <w:lang w:val="sv-SE" w:eastAsia="ko-KR"/>
        </w:rPr>
        <w:t xml:space="preserve"> (i.e. Single Entry PHR format is used)</w:t>
      </w:r>
      <w:r w:rsidRPr="00E90265">
        <w:rPr>
          <w:noProof/>
          <w:sz w:val="22"/>
          <w:szCs w:val="22"/>
          <w:lang w:val="sv-SE"/>
        </w:rPr>
        <w:t>:</w:t>
      </w:r>
    </w:p>
    <w:p w14:paraId="796C7611" w14:textId="77777777" w:rsidR="001247BC" w:rsidRPr="00E90265" w:rsidRDefault="001247BC" w:rsidP="001247BC">
      <w:pPr>
        <w:ind w:left="1135" w:hanging="284"/>
        <w:rPr>
          <w:noProof/>
          <w:sz w:val="22"/>
          <w:szCs w:val="22"/>
          <w:lang w:val="sv-SE"/>
        </w:rPr>
      </w:pPr>
      <w:r w:rsidRPr="00E90265">
        <w:rPr>
          <w:noProof/>
          <w:sz w:val="22"/>
          <w:szCs w:val="22"/>
          <w:lang w:val="sv-SE" w:eastAsia="ko-KR"/>
        </w:rPr>
        <w:t>3&gt;</w:t>
      </w:r>
      <w:r w:rsidRPr="00E90265">
        <w:rPr>
          <w:noProof/>
          <w:sz w:val="22"/>
          <w:szCs w:val="22"/>
          <w:lang w:val="sv-SE"/>
        </w:rPr>
        <w:tab/>
        <w:t>obtain the value of the Type 1 power headroom from the physical layer</w:t>
      </w:r>
      <w:r w:rsidRPr="00E90265">
        <w:rPr>
          <w:noProof/>
          <w:sz w:val="22"/>
          <w:szCs w:val="22"/>
          <w:lang w:val="sv-SE" w:eastAsia="ko-KR"/>
        </w:rPr>
        <w:t xml:space="preserve"> for the corresponding uplink carrier of the PCell</w:t>
      </w:r>
      <w:r w:rsidRPr="00E90265">
        <w:rPr>
          <w:noProof/>
          <w:sz w:val="22"/>
          <w:szCs w:val="22"/>
          <w:lang w:val="sv-SE"/>
        </w:rPr>
        <w:t>;</w:t>
      </w:r>
    </w:p>
    <w:p w14:paraId="50FA6C40" w14:textId="77777777" w:rsidR="001247BC" w:rsidRPr="00E90265" w:rsidRDefault="001247BC" w:rsidP="001247BC">
      <w:pPr>
        <w:ind w:left="1135" w:hanging="284"/>
        <w:rPr>
          <w:noProof/>
          <w:sz w:val="22"/>
          <w:szCs w:val="22"/>
          <w:lang w:val="sv-SE"/>
        </w:rPr>
      </w:pPr>
      <w:r w:rsidRPr="00E90265">
        <w:rPr>
          <w:noProof/>
          <w:sz w:val="22"/>
          <w:szCs w:val="22"/>
          <w:lang w:val="sv-SE"/>
        </w:rPr>
        <w:t>3&gt;</w:t>
      </w:r>
      <w:r w:rsidRPr="00E90265">
        <w:rPr>
          <w:noProof/>
          <w:sz w:val="22"/>
          <w:szCs w:val="22"/>
          <w:lang w:val="sv-SE"/>
        </w:rPr>
        <w:tab/>
        <w:t>obtain the value for the corresponding P</w:t>
      </w:r>
      <w:r w:rsidRPr="00E90265">
        <w:rPr>
          <w:noProof/>
          <w:sz w:val="22"/>
          <w:szCs w:val="22"/>
          <w:vertAlign w:val="subscript"/>
          <w:lang w:val="sv-SE"/>
        </w:rPr>
        <w:t>CMAX,</w:t>
      </w:r>
      <w:r w:rsidRPr="00E90265">
        <w:rPr>
          <w:noProof/>
          <w:sz w:val="22"/>
          <w:szCs w:val="22"/>
          <w:vertAlign w:val="subscript"/>
          <w:lang w:val="sv-SE" w:eastAsia="ko-KR"/>
        </w:rPr>
        <w:t>f,</w:t>
      </w:r>
      <w:r w:rsidRPr="00E90265">
        <w:rPr>
          <w:noProof/>
          <w:sz w:val="22"/>
          <w:szCs w:val="22"/>
          <w:vertAlign w:val="subscript"/>
          <w:lang w:val="sv-SE"/>
        </w:rPr>
        <w:t>c</w:t>
      </w:r>
      <w:r w:rsidRPr="00E90265">
        <w:rPr>
          <w:noProof/>
          <w:sz w:val="22"/>
          <w:szCs w:val="22"/>
          <w:lang w:val="sv-SE"/>
        </w:rPr>
        <w:t xml:space="preserve"> field from the physical layer;</w:t>
      </w:r>
    </w:p>
    <w:p w14:paraId="3217B9AE" w14:textId="77777777" w:rsidR="001247BC" w:rsidRPr="00E90265" w:rsidRDefault="001247BC" w:rsidP="001247BC">
      <w:pPr>
        <w:ind w:left="1135" w:hanging="284"/>
        <w:rPr>
          <w:noProof/>
          <w:sz w:val="22"/>
          <w:szCs w:val="22"/>
          <w:lang w:val="sv-SE"/>
        </w:rPr>
      </w:pPr>
      <w:r w:rsidRPr="00E90265">
        <w:rPr>
          <w:noProof/>
          <w:sz w:val="22"/>
          <w:szCs w:val="22"/>
          <w:lang w:val="sv-SE" w:eastAsia="ko-KR"/>
        </w:rPr>
        <w:t>3&gt;</w:t>
      </w:r>
      <w:r w:rsidRPr="00E90265">
        <w:rPr>
          <w:noProof/>
          <w:sz w:val="22"/>
          <w:szCs w:val="22"/>
          <w:lang w:val="sv-SE"/>
        </w:rPr>
        <w:tab/>
        <w:t xml:space="preserve">instruct the Multiplexing and Assembly procedure to generate and transmit the Single Entry PHR MAC </w:t>
      </w:r>
      <w:r w:rsidRPr="00E90265">
        <w:rPr>
          <w:noProof/>
          <w:sz w:val="22"/>
          <w:szCs w:val="22"/>
          <w:lang w:val="sv-SE" w:eastAsia="ko-KR"/>
        </w:rPr>
        <w:t>CE</w:t>
      </w:r>
      <w:r w:rsidRPr="00E90265">
        <w:rPr>
          <w:noProof/>
          <w:sz w:val="22"/>
          <w:szCs w:val="22"/>
          <w:lang w:val="sv-SE"/>
        </w:rPr>
        <w:t xml:space="preserve"> as defined in clause 6.1.3.</w:t>
      </w:r>
      <w:r w:rsidRPr="00E90265">
        <w:rPr>
          <w:noProof/>
          <w:sz w:val="22"/>
          <w:szCs w:val="22"/>
          <w:lang w:val="sv-SE" w:eastAsia="ko-KR"/>
        </w:rPr>
        <w:t>8</w:t>
      </w:r>
      <w:r w:rsidRPr="00E90265">
        <w:rPr>
          <w:noProof/>
          <w:sz w:val="22"/>
          <w:szCs w:val="22"/>
          <w:lang w:val="sv-SE"/>
        </w:rPr>
        <w:t xml:space="preserve"> based on the values reported by the physical layer.</w:t>
      </w:r>
    </w:p>
    <w:p w14:paraId="533B074D" w14:textId="77777777" w:rsidR="001247BC" w:rsidRPr="00E90265" w:rsidRDefault="001247BC" w:rsidP="001247BC">
      <w:pPr>
        <w:ind w:left="851" w:hanging="284"/>
        <w:rPr>
          <w:noProof/>
          <w:sz w:val="22"/>
          <w:szCs w:val="22"/>
          <w:lang w:val="sv-SE"/>
        </w:rPr>
      </w:pPr>
      <w:r w:rsidRPr="00E90265">
        <w:rPr>
          <w:noProof/>
          <w:sz w:val="22"/>
          <w:szCs w:val="22"/>
          <w:lang w:val="sv-SE" w:eastAsia="ko-KR"/>
        </w:rPr>
        <w:lastRenderedPageBreak/>
        <w:t>2&gt;</w:t>
      </w:r>
      <w:r w:rsidRPr="00E90265">
        <w:rPr>
          <w:noProof/>
          <w:sz w:val="22"/>
          <w:szCs w:val="22"/>
          <w:lang w:val="sv-SE"/>
        </w:rPr>
        <w:tab/>
        <w:t xml:space="preserve">start or restart </w:t>
      </w:r>
      <w:r w:rsidRPr="00E90265">
        <w:rPr>
          <w:i/>
          <w:noProof/>
          <w:sz w:val="22"/>
          <w:szCs w:val="22"/>
          <w:lang w:val="sv-SE"/>
        </w:rPr>
        <w:t>phr-PeriodicTimer</w:t>
      </w:r>
      <w:r w:rsidRPr="00E90265">
        <w:rPr>
          <w:noProof/>
          <w:sz w:val="22"/>
          <w:szCs w:val="22"/>
          <w:lang w:val="sv-SE"/>
        </w:rPr>
        <w:t>;</w:t>
      </w:r>
    </w:p>
    <w:p w14:paraId="1A93EC91" w14:textId="77777777" w:rsidR="001247BC" w:rsidRPr="00E90265" w:rsidRDefault="001247BC" w:rsidP="001247BC">
      <w:pPr>
        <w:ind w:left="851" w:hanging="284"/>
        <w:rPr>
          <w:noProof/>
          <w:sz w:val="22"/>
          <w:szCs w:val="22"/>
          <w:lang w:val="sv-SE"/>
        </w:rPr>
      </w:pPr>
      <w:r w:rsidRPr="00E90265">
        <w:rPr>
          <w:noProof/>
          <w:sz w:val="22"/>
          <w:szCs w:val="22"/>
          <w:lang w:val="sv-SE" w:eastAsia="ko-KR"/>
        </w:rPr>
        <w:t>2&gt;</w:t>
      </w:r>
      <w:r w:rsidRPr="00E90265">
        <w:rPr>
          <w:noProof/>
          <w:sz w:val="22"/>
          <w:szCs w:val="22"/>
          <w:lang w:val="sv-SE"/>
        </w:rPr>
        <w:tab/>
        <w:t xml:space="preserve">start or restart </w:t>
      </w:r>
      <w:r w:rsidRPr="00E90265">
        <w:rPr>
          <w:i/>
          <w:noProof/>
          <w:sz w:val="22"/>
          <w:szCs w:val="22"/>
          <w:lang w:val="sv-SE"/>
        </w:rPr>
        <w:t>phr-</w:t>
      </w:r>
      <w:r w:rsidRPr="00E90265">
        <w:rPr>
          <w:i/>
          <w:noProof/>
          <w:sz w:val="22"/>
          <w:szCs w:val="22"/>
          <w:lang w:val="sv-SE" w:eastAsia="ko-KR"/>
        </w:rPr>
        <w:t>Prohibit</w:t>
      </w:r>
      <w:r w:rsidRPr="00E90265">
        <w:rPr>
          <w:i/>
          <w:noProof/>
          <w:sz w:val="22"/>
          <w:szCs w:val="22"/>
          <w:lang w:val="sv-SE"/>
        </w:rPr>
        <w:t>Timer</w:t>
      </w:r>
      <w:r w:rsidRPr="00E90265">
        <w:rPr>
          <w:noProof/>
          <w:sz w:val="22"/>
          <w:szCs w:val="22"/>
          <w:lang w:val="sv-SE"/>
        </w:rPr>
        <w:t>;</w:t>
      </w:r>
    </w:p>
    <w:p w14:paraId="37E7371D" w14:textId="77777777" w:rsidR="001247BC" w:rsidRPr="00E90265" w:rsidRDefault="001247BC" w:rsidP="001247BC">
      <w:pPr>
        <w:ind w:left="851" w:hanging="284"/>
        <w:rPr>
          <w:noProof/>
          <w:sz w:val="22"/>
          <w:szCs w:val="22"/>
          <w:lang w:val="sv-SE"/>
        </w:rPr>
      </w:pPr>
      <w:r w:rsidRPr="00E90265">
        <w:rPr>
          <w:noProof/>
          <w:sz w:val="22"/>
          <w:szCs w:val="22"/>
          <w:lang w:val="sv-SE" w:eastAsia="ko-KR"/>
        </w:rPr>
        <w:t>2&gt;</w:t>
      </w:r>
      <w:r w:rsidRPr="00E90265">
        <w:rPr>
          <w:noProof/>
          <w:sz w:val="22"/>
          <w:szCs w:val="22"/>
          <w:lang w:val="sv-SE"/>
        </w:rPr>
        <w:tab/>
        <w:t>cancel all triggered PHR(s).</w:t>
      </w:r>
    </w:p>
    <w:p w14:paraId="3C3A3578" w14:textId="77777777" w:rsidR="001247BC" w:rsidRDefault="001247BC" w:rsidP="001247BC">
      <w:pPr>
        <w:rPr>
          <w:rFonts w:eastAsia="宋体"/>
        </w:rPr>
      </w:pPr>
    </w:p>
    <w:p w14:paraId="2021FF95" w14:textId="77777777" w:rsidR="001247BC" w:rsidRPr="00430098" w:rsidRDefault="001247BC" w:rsidP="001247BC">
      <w:pPr>
        <w:rPr>
          <w:rFonts w:eastAsia="宋体"/>
        </w:rPr>
      </w:pPr>
      <w:r w:rsidRPr="00430098">
        <w:rPr>
          <w:rFonts w:eastAsia="宋体"/>
        </w:rPr>
        <w:t>=</w:t>
      </w:r>
      <w:r>
        <w:rPr>
          <w:rFonts w:eastAsia="宋体"/>
        </w:rPr>
        <w:t>=========================SECOND</w:t>
      </w:r>
      <w:r w:rsidRPr="00430098">
        <w:rPr>
          <w:rFonts w:eastAsia="宋体"/>
        </w:rPr>
        <w:t xml:space="preserve"> CHANGE============================================</w:t>
      </w:r>
    </w:p>
    <w:p w14:paraId="5356B971" w14:textId="77777777" w:rsidR="001247BC" w:rsidRPr="00430098" w:rsidRDefault="001247BC" w:rsidP="001247BC">
      <w:pPr>
        <w:keepNext/>
        <w:keepLines/>
        <w:spacing w:before="120"/>
        <w:outlineLvl w:val="3"/>
        <w:rPr>
          <w:rFonts w:eastAsia="宋体"/>
          <w:sz w:val="24"/>
          <w:lang w:eastAsia="ko-KR"/>
        </w:rPr>
      </w:pPr>
      <w:bookmarkStart w:id="5" w:name="_Toc37296313"/>
      <w:r w:rsidRPr="00430098">
        <w:rPr>
          <w:rFonts w:eastAsia="宋体"/>
          <w:sz w:val="24"/>
          <w:lang w:eastAsia="ko-KR"/>
        </w:rPr>
        <w:t>6.1.3.36</w:t>
      </w:r>
      <w:r w:rsidRPr="00430098">
        <w:rPr>
          <w:rFonts w:eastAsia="宋体"/>
          <w:sz w:val="24"/>
          <w:lang w:eastAsia="ko-KR"/>
        </w:rPr>
        <w:tab/>
        <w:t>SP Positioning SRS Activation/Deactivation MAC CE</w:t>
      </w:r>
      <w:bookmarkEnd w:id="5"/>
    </w:p>
    <w:p w14:paraId="4114F460" w14:textId="77777777" w:rsidR="001247BC" w:rsidRPr="00430098" w:rsidRDefault="001247BC" w:rsidP="001247BC">
      <w:pPr>
        <w:rPr>
          <w:rFonts w:eastAsia="宋体"/>
          <w:lang w:eastAsia="ko-KR"/>
        </w:rPr>
      </w:pPr>
      <w:r w:rsidRPr="00430098">
        <w:rPr>
          <w:rFonts w:eastAsia="宋体"/>
          <w:lang w:eastAsia="ko-KR"/>
        </w:rPr>
        <w:t>The SP Positioning SRS Activation/Deactivation MAC CE is identified by a MAC subheader with LCID and eLCID as specified in Table 6.2.1-1. It has a variable size with following fields:</w:t>
      </w:r>
    </w:p>
    <w:p w14:paraId="5BEFD5EC" w14:textId="77777777" w:rsidR="001247BC" w:rsidRPr="00430098" w:rsidRDefault="001247BC" w:rsidP="001247BC">
      <w:pPr>
        <w:ind w:left="568" w:hanging="284"/>
        <w:rPr>
          <w:rFonts w:eastAsia="宋体"/>
          <w:noProof/>
          <w:sz w:val="22"/>
          <w:szCs w:val="22"/>
          <w:lang w:eastAsia="ja-JP"/>
        </w:rPr>
      </w:pPr>
      <w:r w:rsidRPr="00430098">
        <w:rPr>
          <w:rFonts w:eastAsia="宋体"/>
          <w:noProof/>
          <w:sz w:val="22"/>
          <w:szCs w:val="22"/>
        </w:rPr>
        <w:t>-</w:t>
      </w:r>
      <w:r w:rsidRPr="00430098">
        <w:rPr>
          <w:rFonts w:eastAsia="宋体"/>
          <w:noProof/>
          <w:sz w:val="22"/>
          <w:szCs w:val="22"/>
        </w:rPr>
        <w:tab/>
      </w:r>
      <w:r w:rsidRPr="00430098">
        <w:rPr>
          <w:rFonts w:eastAsia="宋体"/>
          <w:noProof/>
          <w:sz w:val="22"/>
          <w:szCs w:val="22"/>
          <w:lang w:eastAsia="ko-KR"/>
        </w:rPr>
        <w:t>A/D</w:t>
      </w:r>
      <w:r w:rsidRPr="00430098">
        <w:rPr>
          <w:rFonts w:eastAsia="宋体"/>
          <w:noProof/>
          <w:sz w:val="22"/>
          <w:szCs w:val="22"/>
        </w:rPr>
        <w:t>: This field indicates whether to activate or deactivate indicated SP Positioning SRS resource set. The field is set to 1 to indicate activation, otherwise it indicates deactivation;</w:t>
      </w:r>
    </w:p>
    <w:p w14:paraId="1AEEB0C7"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 xml:space="preserve">Positioning SRS Resource Set's Cell ID: This field indicates the identity of the Serving Cell, which contains activated/deactivated SP Positioning SRS Resource Set. If </w:t>
      </w:r>
      <w:r w:rsidRPr="00430098">
        <w:rPr>
          <w:rFonts w:eastAsia="宋体"/>
          <w:noProof/>
          <w:sz w:val="22"/>
          <w:szCs w:val="22"/>
          <w:lang w:eastAsia="ko-KR"/>
        </w:rPr>
        <w:t xml:space="preserve">the C </w:t>
      </w:r>
      <w:r w:rsidRPr="00430098">
        <w:rPr>
          <w:rFonts w:eastAsia="宋体"/>
          <w:noProof/>
          <w:sz w:val="22"/>
          <w:szCs w:val="22"/>
        </w:rPr>
        <w:t>field is set to 0, t</w:t>
      </w:r>
      <w:r w:rsidRPr="00430098">
        <w:rPr>
          <w:rFonts w:eastAsia="宋体"/>
          <w:noProof/>
          <w:sz w:val="22"/>
          <w:szCs w:val="22"/>
          <w:lang w:eastAsia="ko-KR"/>
        </w:rPr>
        <w:t>his field also indicates t</w:t>
      </w:r>
      <w:r w:rsidRPr="00430098">
        <w:rPr>
          <w:rFonts w:eastAsia="宋体"/>
          <w:noProof/>
          <w:sz w:val="22"/>
          <w:szCs w:val="22"/>
        </w:rPr>
        <w:t xml:space="preserve">he </w:t>
      </w:r>
      <w:r w:rsidRPr="00430098">
        <w:rPr>
          <w:rFonts w:eastAsia="宋体"/>
          <w:noProof/>
          <w:sz w:val="22"/>
          <w:szCs w:val="22"/>
          <w:lang w:eastAsia="ko-KR"/>
        </w:rPr>
        <w:t xml:space="preserve">identity of the Serving Cell which contains </w:t>
      </w:r>
      <w:r w:rsidRPr="00430098">
        <w:rPr>
          <w:rFonts w:eastAsia="宋体"/>
          <w:noProof/>
          <w:sz w:val="22"/>
          <w:szCs w:val="22"/>
        </w:rPr>
        <w:t xml:space="preserve">all resources indicated by the </w:t>
      </w:r>
      <w:r w:rsidRPr="00430098">
        <w:rPr>
          <w:rFonts w:eastAsia="宋体"/>
          <w:sz w:val="22"/>
          <w:szCs w:val="22"/>
          <w:lang w:eastAsia="ko-KR"/>
        </w:rPr>
        <w:t xml:space="preserve">Spatial Relation for </w:t>
      </w:r>
      <w:r w:rsidRPr="00430098">
        <w:rPr>
          <w:rFonts w:eastAsia="宋体"/>
          <w:noProof/>
          <w:sz w:val="22"/>
          <w:szCs w:val="22"/>
        </w:rPr>
        <w:t>Resource ID</w:t>
      </w:r>
      <w:r w:rsidRPr="00430098">
        <w:rPr>
          <w:rFonts w:eastAsia="宋体"/>
          <w:noProof/>
          <w:sz w:val="22"/>
          <w:szCs w:val="22"/>
          <w:vertAlign w:val="subscript"/>
        </w:rPr>
        <w:t>i</w:t>
      </w:r>
      <w:r w:rsidRPr="00430098">
        <w:rPr>
          <w:rFonts w:eastAsia="宋体"/>
          <w:noProof/>
          <w:sz w:val="22"/>
          <w:szCs w:val="22"/>
        </w:rPr>
        <w:t xml:space="preserve"> fields, if present</w:t>
      </w:r>
      <w:r w:rsidRPr="00430098">
        <w:rPr>
          <w:rFonts w:eastAsia="宋体"/>
          <w:noProof/>
          <w:sz w:val="22"/>
          <w:szCs w:val="22"/>
          <w:lang w:eastAsia="ko-KR"/>
        </w:rPr>
        <w:t>.</w:t>
      </w:r>
      <w:r w:rsidRPr="00430098">
        <w:rPr>
          <w:rFonts w:eastAsia="宋体"/>
          <w:noProof/>
          <w:sz w:val="22"/>
          <w:szCs w:val="22"/>
        </w:rPr>
        <w:t xml:space="preserve"> The length of the field is 5 bits;</w:t>
      </w:r>
    </w:p>
    <w:p w14:paraId="5200874D"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 xml:space="preserve">Positioning SRS Resource Set's BWP ID: This field indicates a UL BWP as the codepoint of the DCI </w:t>
      </w:r>
      <w:r w:rsidRPr="00430098">
        <w:rPr>
          <w:rFonts w:eastAsia="宋体"/>
          <w:i/>
          <w:noProof/>
          <w:sz w:val="22"/>
          <w:szCs w:val="22"/>
        </w:rPr>
        <w:t>bandwidth part indicator</w:t>
      </w:r>
      <w:r w:rsidRPr="00430098">
        <w:rPr>
          <w:rFonts w:eastAsia="宋体"/>
          <w:noProof/>
          <w:sz w:val="22"/>
          <w:szCs w:val="22"/>
        </w:rPr>
        <w:t xml:space="preserve"> field as specified in TS 38.212 [9], which contains activated/deactivated SP Positioning SRS Resource Set. If </w:t>
      </w:r>
      <w:r w:rsidRPr="00430098">
        <w:rPr>
          <w:rFonts w:eastAsia="宋体"/>
          <w:noProof/>
          <w:sz w:val="22"/>
          <w:szCs w:val="22"/>
          <w:lang w:eastAsia="ko-KR"/>
        </w:rPr>
        <w:t xml:space="preserve">the C </w:t>
      </w:r>
      <w:r w:rsidRPr="00430098">
        <w:rPr>
          <w:rFonts w:eastAsia="宋体"/>
          <w:noProof/>
          <w:sz w:val="22"/>
          <w:szCs w:val="22"/>
        </w:rPr>
        <w:t>field is set to 0, t</w:t>
      </w:r>
      <w:r w:rsidRPr="00430098">
        <w:rPr>
          <w:rFonts w:eastAsia="宋体"/>
          <w:noProof/>
          <w:sz w:val="22"/>
          <w:szCs w:val="22"/>
          <w:lang w:eastAsia="ko-KR"/>
        </w:rPr>
        <w:t>his field also indicates t</w:t>
      </w:r>
      <w:r w:rsidRPr="00430098">
        <w:rPr>
          <w:rFonts w:eastAsia="宋体"/>
          <w:noProof/>
          <w:sz w:val="22"/>
          <w:szCs w:val="22"/>
        </w:rPr>
        <w:t xml:space="preserve">he </w:t>
      </w:r>
      <w:r w:rsidRPr="00430098">
        <w:rPr>
          <w:rFonts w:eastAsia="宋体"/>
          <w:noProof/>
          <w:sz w:val="22"/>
          <w:szCs w:val="22"/>
          <w:lang w:eastAsia="ko-KR"/>
        </w:rPr>
        <w:t xml:space="preserve">identity of the BWP which contains </w:t>
      </w:r>
      <w:r w:rsidRPr="00430098">
        <w:rPr>
          <w:rFonts w:eastAsia="宋体"/>
          <w:noProof/>
          <w:sz w:val="22"/>
          <w:szCs w:val="22"/>
        </w:rPr>
        <w:t xml:space="preserve">all resources indicated by the </w:t>
      </w:r>
      <w:r w:rsidRPr="00430098">
        <w:rPr>
          <w:rFonts w:eastAsia="宋体"/>
          <w:sz w:val="22"/>
          <w:szCs w:val="22"/>
          <w:lang w:eastAsia="ko-KR"/>
        </w:rPr>
        <w:t xml:space="preserve">Spatial Relation for </w:t>
      </w:r>
      <w:r w:rsidRPr="00430098">
        <w:rPr>
          <w:rFonts w:eastAsia="宋体"/>
          <w:noProof/>
          <w:sz w:val="22"/>
          <w:szCs w:val="22"/>
        </w:rPr>
        <w:t>Resource ID</w:t>
      </w:r>
      <w:r w:rsidRPr="00430098">
        <w:rPr>
          <w:rFonts w:eastAsia="宋体"/>
          <w:noProof/>
          <w:sz w:val="22"/>
          <w:szCs w:val="22"/>
          <w:vertAlign w:val="subscript"/>
        </w:rPr>
        <w:t>i</w:t>
      </w:r>
      <w:r w:rsidRPr="00430098">
        <w:rPr>
          <w:rFonts w:eastAsia="宋体"/>
          <w:noProof/>
          <w:sz w:val="22"/>
          <w:szCs w:val="22"/>
        </w:rPr>
        <w:t xml:space="preserve"> fields, if present</w:t>
      </w:r>
      <w:r w:rsidRPr="00430098">
        <w:rPr>
          <w:rFonts w:eastAsia="宋体"/>
          <w:noProof/>
          <w:sz w:val="22"/>
          <w:szCs w:val="22"/>
          <w:lang w:eastAsia="ko-KR"/>
        </w:rPr>
        <w:t>.</w:t>
      </w:r>
      <w:r w:rsidRPr="00430098">
        <w:rPr>
          <w:rFonts w:eastAsia="宋体"/>
          <w:noProof/>
          <w:sz w:val="22"/>
          <w:szCs w:val="22"/>
        </w:rPr>
        <w:t xml:space="preserve"> The length of the field is 2 bits;</w:t>
      </w:r>
    </w:p>
    <w:p w14:paraId="795379F9" w14:textId="7A2B7036"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C: This field indicates whether the octets containing Resource Serving Cell ID field(s) and Resource BWP ID field(s) withn the field Spatial Relation for Resource ID</w:t>
      </w:r>
      <w:r w:rsidRPr="00430098">
        <w:rPr>
          <w:rFonts w:eastAsia="宋体"/>
          <w:noProof/>
          <w:sz w:val="22"/>
          <w:szCs w:val="22"/>
          <w:vertAlign w:val="subscript"/>
        </w:rPr>
        <w:t xml:space="preserve"> i</w:t>
      </w:r>
      <w:r w:rsidRPr="00430098">
        <w:rPr>
          <w:rFonts w:eastAsia="宋体"/>
          <w:noProof/>
          <w:sz w:val="22"/>
          <w:szCs w:val="22"/>
        </w:rPr>
        <w:t xml:space="preserve"> are present, except for Spatial Relation Resource ID</w:t>
      </w:r>
      <w:r w:rsidRPr="00430098">
        <w:rPr>
          <w:rFonts w:eastAsia="宋体"/>
          <w:noProof/>
          <w:sz w:val="22"/>
          <w:szCs w:val="22"/>
          <w:vertAlign w:val="subscript"/>
        </w:rPr>
        <w:t>i</w:t>
      </w:r>
      <w:r w:rsidRPr="00430098">
        <w:rPr>
          <w:rFonts w:eastAsia="宋体"/>
          <w:noProof/>
          <w:sz w:val="22"/>
          <w:szCs w:val="22"/>
        </w:rPr>
        <w:t xml:space="preserve"> with DL-PRS or SSB. When A/D is set to 1, if this field is set to 1, the octets containing Resource Serving Cell ID field(s) and Resource BWP ID field(s) in the field Spatial Relation for Resource ID</w:t>
      </w:r>
      <w:r w:rsidRPr="00430098">
        <w:rPr>
          <w:rFonts w:eastAsia="宋体"/>
          <w:noProof/>
          <w:sz w:val="22"/>
          <w:szCs w:val="22"/>
          <w:vertAlign w:val="subscript"/>
        </w:rPr>
        <w:t>i</w:t>
      </w:r>
      <w:r w:rsidRPr="00430098">
        <w:rPr>
          <w:rFonts w:eastAsia="宋体"/>
          <w:noProof/>
          <w:sz w:val="22"/>
          <w:szCs w:val="22"/>
        </w:rPr>
        <w:t xml:space="preserve"> are present</w:t>
      </w:r>
      <w:r w:rsidRPr="00430098">
        <w:rPr>
          <w:rFonts w:eastAsia="宋体"/>
          <w:noProof/>
          <w:sz w:val="22"/>
          <w:szCs w:val="22"/>
          <w:lang w:eastAsia="ko-KR"/>
        </w:rPr>
        <w:t>, otherwise</w:t>
      </w:r>
      <w:ins w:id="6" w:author="Huawei" w:date="2020-06-15T10:22:00Z">
        <w:r w:rsidR="00F002EC" w:rsidRPr="00430098">
          <w:rPr>
            <w:rFonts w:eastAsia="宋体"/>
            <w:noProof/>
            <w:sz w:val="22"/>
            <w:szCs w:val="22"/>
            <w:lang w:eastAsia="ko-KR"/>
          </w:rPr>
          <w:t xml:space="preserve"> if this field is set to 0, </w:t>
        </w:r>
      </w:ins>
      <w:r w:rsidRPr="00430098">
        <w:rPr>
          <w:rFonts w:eastAsia="宋体"/>
          <w:noProof/>
          <w:sz w:val="22"/>
          <w:szCs w:val="22"/>
          <w:lang w:eastAsia="ko-KR"/>
        </w:rPr>
        <w:t>they are not present. When A/D is set to 0, this field is always set to 0 that they are not present</w:t>
      </w:r>
      <w:r w:rsidRPr="00430098">
        <w:rPr>
          <w:rFonts w:eastAsia="宋体"/>
          <w:noProof/>
          <w:sz w:val="22"/>
          <w:szCs w:val="22"/>
        </w:rPr>
        <w:t>;</w:t>
      </w:r>
    </w:p>
    <w:p w14:paraId="127B3FF8"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 xml:space="preserve">SUL: This field indicates whether the MAC CE applies to the NUL carrier or SUL carrier configuration. This field is set to 1 to indicate </w:t>
      </w:r>
      <w:r w:rsidRPr="00430098">
        <w:rPr>
          <w:rFonts w:eastAsia="宋体"/>
          <w:noProof/>
          <w:sz w:val="22"/>
          <w:szCs w:val="22"/>
          <w:lang w:eastAsia="ko-KR"/>
        </w:rPr>
        <w:t xml:space="preserve">that </w:t>
      </w:r>
      <w:r w:rsidRPr="00430098">
        <w:rPr>
          <w:rFonts w:eastAsia="宋体"/>
          <w:noProof/>
          <w:sz w:val="22"/>
          <w:szCs w:val="22"/>
        </w:rPr>
        <w:t xml:space="preserve">it applies to the SUL carrier configuration, </w:t>
      </w:r>
      <w:r w:rsidRPr="00430098">
        <w:rPr>
          <w:rFonts w:eastAsia="宋体"/>
          <w:noProof/>
          <w:sz w:val="22"/>
          <w:szCs w:val="22"/>
          <w:lang w:eastAsia="ko-KR"/>
        </w:rPr>
        <w:t xml:space="preserve">and </w:t>
      </w:r>
      <w:r w:rsidRPr="00430098">
        <w:rPr>
          <w:rFonts w:eastAsia="宋体"/>
          <w:noProof/>
          <w:sz w:val="22"/>
          <w:szCs w:val="22"/>
        </w:rPr>
        <w:t xml:space="preserve">it is set to 0 to indicate </w:t>
      </w:r>
      <w:r w:rsidRPr="00430098">
        <w:rPr>
          <w:rFonts w:eastAsia="宋体"/>
          <w:noProof/>
          <w:sz w:val="22"/>
          <w:szCs w:val="22"/>
          <w:lang w:eastAsia="ko-KR"/>
        </w:rPr>
        <w:t xml:space="preserve">that </w:t>
      </w:r>
      <w:r w:rsidRPr="00430098">
        <w:rPr>
          <w:rFonts w:eastAsia="宋体"/>
          <w:noProof/>
          <w:sz w:val="22"/>
          <w:szCs w:val="22"/>
        </w:rPr>
        <w:t>it applies to the NUL carrier configuration;</w:t>
      </w:r>
    </w:p>
    <w:p w14:paraId="1D51BFF9" w14:textId="77777777" w:rsidR="001247BC" w:rsidRPr="00430098" w:rsidRDefault="001247BC" w:rsidP="001247BC">
      <w:pPr>
        <w:ind w:left="568" w:hanging="284"/>
        <w:rPr>
          <w:rFonts w:eastAsia="宋体"/>
          <w:noProof/>
          <w:sz w:val="22"/>
          <w:szCs w:val="22"/>
        </w:rPr>
      </w:pPr>
      <w:r w:rsidRPr="00430098">
        <w:rPr>
          <w:rFonts w:eastAsia="宋体"/>
          <w:noProof/>
          <w:sz w:val="22"/>
          <w:szCs w:val="22"/>
          <w:lang w:eastAsia="ko-KR"/>
        </w:rPr>
        <w:t>-</w:t>
      </w:r>
      <w:r w:rsidRPr="00430098">
        <w:rPr>
          <w:rFonts w:eastAsia="宋体"/>
          <w:noProof/>
          <w:sz w:val="22"/>
          <w:szCs w:val="22"/>
          <w:lang w:eastAsia="ko-KR"/>
        </w:rPr>
        <w:tab/>
        <w:t>Positoining SRS Resource Set ID</w:t>
      </w:r>
      <w:r w:rsidRPr="00430098">
        <w:rPr>
          <w:rFonts w:eastAsia="宋体"/>
          <w:noProof/>
          <w:sz w:val="22"/>
          <w:szCs w:val="22"/>
        </w:rPr>
        <w:t xml:space="preserve">: This field indicates the SP Positioning SRS Resource Set identified by </w:t>
      </w:r>
      <w:r w:rsidRPr="00430098">
        <w:rPr>
          <w:rFonts w:eastAsia="宋体"/>
          <w:i/>
          <w:sz w:val="22"/>
          <w:szCs w:val="22"/>
        </w:rPr>
        <w:t>SRS-PosResourceSetId</w:t>
      </w:r>
      <w:r w:rsidRPr="00430098">
        <w:rPr>
          <w:rFonts w:eastAsia="宋体"/>
          <w:sz w:val="22"/>
          <w:szCs w:val="22"/>
        </w:rPr>
        <w:t xml:space="preserve"> as specified in TS 38.331 [5]</w:t>
      </w:r>
      <w:r w:rsidRPr="00430098">
        <w:rPr>
          <w:rFonts w:eastAsia="宋体"/>
          <w:noProof/>
          <w:sz w:val="22"/>
          <w:szCs w:val="22"/>
          <w:lang w:eastAsia="ko-KR"/>
        </w:rPr>
        <w:t xml:space="preserve">, which is to be activated or deactivated. </w:t>
      </w:r>
      <w:r w:rsidRPr="00430098">
        <w:rPr>
          <w:rFonts w:eastAsia="宋体"/>
          <w:noProof/>
          <w:sz w:val="22"/>
          <w:szCs w:val="22"/>
        </w:rPr>
        <w:t>The length of the field is 4 bits;</w:t>
      </w:r>
    </w:p>
    <w:p w14:paraId="438A07DE" w14:textId="3E043E60" w:rsidR="003441D8" w:rsidRPr="003441D8" w:rsidRDefault="001247BC" w:rsidP="003441D8">
      <w:pPr>
        <w:ind w:left="568" w:hanging="284"/>
        <w:rPr>
          <w:ins w:id="7" w:author="Yinghaoguo (Huawei Wireless)" w:date="2020-06-11T12:52:00Z"/>
          <w:rFonts w:eastAsia="Malgun Gothic"/>
          <w:sz w:val="22"/>
          <w:szCs w:val="22"/>
          <w:lang w:eastAsia="ko-KR"/>
        </w:rPr>
      </w:pPr>
      <w:r w:rsidRPr="00430098">
        <w:rPr>
          <w:rFonts w:eastAsia="宋体"/>
          <w:sz w:val="22"/>
          <w:szCs w:val="22"/>
        </w:rPr>
        <w:t>-</w:t>
      </w:r>
      <w:r w:rsidRPr="00430098">
        <w:rPr>
          <w:rFonts w:eastAsia="宋体"/>
          <w:sz w:val="22"/>
          <w:szCs w:val="22"/>
          <w:lang w:eastAsia="ko-KR"/>
        </w:rPr>
        <w:tab/>
        <w:t>Spatial Relation for Resource ID</w:t>
      </w:r>
      <w:r w:rsidRPr="00430098">
        <w:rPr>
          <w:rFonts w:eastAsia="宋体"/>
          <w:sz w:val="22"/>
          <w:szCs w:val="22"/>
          <w:vertAlign w:val="subscript"/>
          <w:lang w:eastAsia="ko-KR"/>
        </w:rPr>
        <w:t>i</w:t>
      </w:r>
      <w:r w:rsidRPr="00430098">
        <w:rPr>
          <w:rFonts w:eastAsia="宋体"/>
          <w:sz w:val="22"/>
          <w:szCs w:val="22"/>
          <w:lang w:eastAsia="ko-KR"/>
        </w:rPr>
        <w:t>: The field Spatial Relation for Resource ID</w:t>
      </w:r>
      <w:r w:rsidRPr="00430098">
        <w:rPr>
          <w:rFonts w:eastAsia="宋体"/>
          <w:sz w:val="22"/>
          <w:szCs w:val="22"/>
          <w:vertAlign w:val="subscript"/>
          <w:lang w:eastAsia="ko-KR"/>
        </w:rPr>
        <w:t>i</w:t>
      </w:r>
      <w:r w:rsidRPr="00430098">
        <w:rPr>
          <w:rFonts w:eastAsia="宋体"/>
          <w:sz w:val="22"/>
          <w:szCs w:val="22"/>
          <w:lang w:eastAsia="ko-KR"/>
        </w:rPr>
        <w:t xml:space="preserve"> is only present if MAC CE is used for activation, i.e. the A/D field is set to 1. M is the total number of Positioning SRS resource(s) configured under the SP Positioning SRS resource set indicated by the field Positioning SRS Resource Set ID. There are 4 types of Spatial Relation for Resource ID</w:t>
      </w:r>
      <w:r w:rsidRPr="00430098">
        <w:rPr>
          <w:rFonts w:eastAsia="宋体"/>
          <w:sz w:val="22"/>
          <w:szCs w:val="22"/>
          <w:vertAlign w:val="subscript"/>
          <w:lang w:eastAsia="ko-KR"/>
        </w:rPr>
        <w:t>i</w:t>
      </w:r>
      <w:r w:rsidRPr="00430098">
        <w:rPr>
          <w:rFonts w:eastAsia="宋体"/>
          <w:sz w:val="22"/>
          <w:szCs w:val="22"/>
          <w:lang w:eastAsia="ko-KR"/>
        </w:rPr>
        <w:t>, which is indicated by the F (F</w:t>
      </w:r>
      <w:r w:rsidRPr="00430098">
        <w:rPr>
          <w:rFonts w:eastAsia="宋体"/>
          <w:sz w:val="22"/>
          <w:szCs w:val="22"/>
          <w:vertAlign w:val="subscript"/>
          <w:lang w:eastAsia="ko-KR"/>
        </w:rPr>
        <w:t>0</w:t>
      </w:r>
      <w:r w:rsidRPr="00430098">
        <w:rPr>
          <w:rFonts w:eastAsia="宋体"/>
          <w:sz w:val="22"/>
          <w:szCs w:val="22"/>
          <w:lang w:eastAsia="ko-KR"/>
        </w:rPr>
        <w:t xml:space="preserve"> and F</w:t>
      </w:r>
      <w:r w:rsidRPr="00430098">
        <w:rPr>
          <w:rFonts w:eastAsia="宋体"/>
          <w:sz w:val="22"/>
          <w:szCs w:val="22"/>
          <w:vertAlign w:val="subscript"/>
          <w:lang w:eastAsia="ko-KR"/>
        </w:rPr>
        <w:t>1</w:t>
      </w:r>
      <w:r w:rsidRPr="00430098">
        <w:rPr>
          <w:rFonts w:eastAsia="宋体"/>
          <w:sz w:val="22"/>
          <w:szCs w:val="22"/>
          <w:lang w:eastAsia="ko-KR"/>
        </w:rPr>
        <w:t>) field within. The fields within Spatial Relation for Resource ID</w:t>
      </w:r>
      <w:r w:rsidRPr="00430098">
        <w:rPr>
          <w:rFonts w:eastAsia="宋体"/>
          <w:sz w:val="22"/>
          <w:szCs w:val="22"/>
          <w:vertAlign w:val="subscript"/>
          <w:lang w:eastAsia="ko-KR"/>
        </w:rPr>
        <w:t>i</w:t>
      </w:r>
      <w:r w:rsidRPr="00430098">
        <w:rPr>
          <w:rFonts w:eastAsia="宋体"/>
          <w:sz w:val="22"/>
          <w:szCs w:val="22"/>
          <w:lang w:eastAsia="ko-KR"/>
        </w:rPr>
        <w:t xml:space="preserve"> are shown in Figures 6.1.3.36-2 to 6.1.3.36-5 for the 4 types of Spatial Relations for Resource ID</w:t>
      </w:r>
      <w:r w:rsidRPr="00430098">
        <w:rPr>
          <w:rFonts w:eastAsia="宋体"/>
          <w:sz w:val="22"/>
          <w:szCs w:val="22"/>
          <w:vertAlign w:val="subscript"/>
          <w:lang w:eastAsia="ko-KR"/>
        </w:rPr>
        <w:t>i</w:t>
      </w:r>
      <w:r w:rsidRPr="00430098">
        <w:rPr>
          <w:rFonts w:eastAsia="宋体"/>
          <w:sz w:val="22"/>
          <w:szCs w:val="22"/>
          <w:lang w:eastAsia="ko-KR"/>
        </w:rPr>
        <w:t>;</w:t>
      </w:r>
    </w:p>
    <w:p w14:paraId="40A64942" w14:textId="77777777" w:rsidR="00720B80" w:rsidRPr="00575433" w:rsidRDefault="00720B80" w:rsidP="00720B80">
      <w:pPr>
        <w:ind w:left="568" w:hanging="284"/>
        <w:rPr>
          <w:ins w:id="8" w:author="Huawei" w:date="2020-06-15T10:22:00Z"/>
          <w:rFonts w:eastAsia="宋体"/>
          <w:sz w:val="22"/>
          <w:szCs w:val="22"/>
          <w:lang w:eastAsia="ko-KR"/>
        </w:rPr>
      </w:pPr>
      <w:ins w:id="9" w:author="Huawei" w:date="2020-06-15T10:22:00Z">
        <w:r>
          <w:rPr>
            <w:rFonts w:eastAsia="宋体"/>
            <w:sz w:val="22"/>
            <w:szCs w:val="22"/>
            <w:lang w:eastAsia="ko-KR"/>
          </w:rPr>
          <w:t>-</w:t>
        </w:r>
        <w:r>
          <w:rPr>
            <w:rFonts w:eastAsia="宋体"/>
            <w:sz w:val="22"/>
            <w:szCs w:val="22"/>
            <w:lang w:eastAsia="ko-KR"/>
          </w:rPr>
          <w:tab/>
          <w:t>S: This field indicates whether the fields Spatial Relation for Resource ID</w:t>
        </w:r>
        <w:r>
          <w:rPr>
            <w:rFonts w:eastAsia="宋体"/>
            <w:sz w:val="22"/>
            <w:szCs w:val="22"/>
            <w:vertAlign w:val="subscript"/>
            <w:lang w:eastAsia="ko-KR"/>
          </w:rPr>
          <w:t>i</w:t>
        </w:r>
        <w:r>
          <w:rPr>
            <w:rFonts w:eastAsia="宋体"/>
            <w:sz w:val="22"/>
            <w:szCs w:val="22"/>
            <w:lang w:eastAsia="ko-KR"/>
          </w:rPr>
          <w:t xml:space="preserve"> for the positioning SRS resource i within the positioning SRS resource set are present. If the field is set to 1, the fields Spatial Relation for Resource ID</w:t>
        </w:r>
        <w:r>
          <w:rPr>
            <w:rFonts w:eastAsia="宋体"/>
            <w:sz w:val="22"/>
            <w:szCs w:val="22"/>
            <w:vertAlign w:val="subscript"/>
            <w:lang w:eastAsia="ko-KR"/>
          </w:rPr>
          <w:t>i</w:t>
        </w:r>
        <w:r>
          <w:rPr>
            <w:rFonts w:eastAsia="宋体"/>
            <w:sz w:val="22"/>
            <w:szCs w:val="22"/>
            <w:lang w:eastAsia="ko-KR"/>
          </w:rPr>
          <w:t xml:space="preserve"> are present; otherwise, they are absent; </w:t>
        </w:r>
      </w:ins>
    </w:p>
    <w:p w14:paraId="3D2B8CD4" w14:textId="77777777" w:rsidR="001247BC" w:rsidRPr="00430098" w:rsidRDefault="001247BC" w:rsidP="001247BC">
      <w:pPr>
        <w:ind w:left="568" w:hanging="284"/>
        <w:rPr>
          <w:rFonts w:eastAsia="宋体"/>
          <w:sz w:val="22"/>
          <w:szCs w:val="22"/>
          <w:lang w:eastAsia="ko-KR"/>
        </w:rPr>
      </w:pPr>
      <w:r w:rsidRPr="00430098">
        <w:rPr>
          <w:rFonts w:eastAsia="宋体"/>
          <w:sz w:val="22"/>
          <w:szCs w:val="22"/>
          <w:lang w:eastAsia="ko-KR"/>
        </w:rPr>
        <w:t>-</w:t>
      </w:r>
      <w:r w:rsidRPr="00430098">
        <w:rPr>
          <w:rFonts w:eastAsia="宋体"/>
          <w:sz w:val="22"/>
          <w:szCs w:val="22"/>
          <w:lang w:eastAsia="ko-KR"/>
        </w:rPr>
        <w:tab/>
        <w:t>R: Reserved bit, set to 0.</w:t>
      </w:r>
    </w:p>
    <w:p w14:paraId="4AC688F1" w14:textId="77777777" w:rsidR="001247BC" w:rsidRDefault="001247BC" w:rsidP="001247BC">
      <w:pPr>
        <w:keepNext/>
        <w:keepLines/>
        <w:spacing w:before="60"/>
        <w:jc w:val="center"/>
        <w:rPr>
          <w:ins w:id="10" w:author="Huawei" w:date="2020-06-10T17:09:00Z"/>
          <w:b/>
          <w:lang w:eastAsia="ja-JP"/>
        </w:rPr>
      </w:pPr>
      <w:del w:id="11" w:author="Huawei" w:date="2020-06-10T17:09:00Z">
        <w:r w:rsidRPr="00430098" w:rsidDel="00717435">
          <w:rPr>
            <w:b/>
            <w:lang w:eastAsia="ja-JP"/>
          </w:rPr>
          <w:object w:dxaOrig="4575" w:dyaOrig="5565" w14:anchorId="2054D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25pt;height:278.5pt" o:ole="">
              <v:imagedata r:id="rId13" o:title=""/>
            </v:shape>
            <o:OLEObject Type="Embed" ProgID="Visio.Drawing.15" ShapeID="_x0000_i1025" DrawAspect="Content" ObjectID="_1653745268" r:id="rId14"/>
          </w:object>
        </w:r>
      </w:del>
    </w:p>
    <w:p w14:paraId="3D805CEB" w14:textId="77777777" w:rsidR="001247BC" w:rsidRPr="00430098" w:rsidRDefault="001247BC" w:rsidP="001247BC">
      <w:pPr>
        <w:keepNext/>
        <w:keepLines/>
        <w:spacing w:before="60"/>
        <w:jc w:val="center"/>
        <w:rPr>
          <w:rFonts w:eastAsia="宋体" w:cs="Arial"/>
          <w:b/>
          <w:sz w:val="22"/>
          <w:szCs w:val="22"/>
          <w:lang w:eastAsia="ja-JP"/>
        </w:rPr>
      </w:pPr>
      <w:ins w:id="12" w:author="Huawei" w:date="2020-06-10T17:10:00Z">
        <w:r w:rsidRPr="00430098">
          <w:rPr>
            <w:b/>
            <w:lang w:eastAsia="ja-JP"/>
          </w:rPr>
          <w:object w:dxaOrig="4590" w:dyaOrig="5581" w14:anchorId="71BF612F">
            <v:shape id="_x0000_i1026" type="#_x0000_t75" style="width:229.6pt;height:278.5pt" o:ole="">
              <v:imagedata r:id="rId15" o:title=""/>
            </v:shape>
            <o:OLEObject Type="Embed" ProgID="Visio.Drawing.15" ShapeID="_x0000_i1026" DrawAspect="Content" ObjectID="_1653745269" r:id="rId16"/>
          </w:object>
        </w:r>
      </w:ins>
    </w:p>
    <w:p w14:paraId="00797546" w14:textId="77777777" w:rsidR="001247BC" w:rsidRPr="00430098" w:rsidRDefault="001247BC" w:rsidP="001247BC">
      <w:pPr>
        <w:keepLines/>
        <w:spacing w:after="240"/>
        <w:jc w:val="center"/>
        <w:rPr>
          <w:rFonts w:eastAsia="宋体" w:cs="Arial"/>
          <w:b/>
          <w:sz w:val="22"/>
          <w:szCs w:val="22"/>
          <w:lang w:eastAsia="ko-KR"/>
        </w:rPr>
      </w:pPr>
      <w:r w:rsidRPr="00430098">
        <w:rPr>
          <w:rFonts w:eastAsia="宋体" w:cs="Arial"/>
          <w:b/>
          <w:noProof/>
          <w:sz w:val="22"/>
          <w:szCs w:val="22"/>
          <w:lang w:eastAsia="ko-KR"/>
        </w:rPr>
        <w:t xml:space="preserve">Figure 6.1.3.36-1: </w:t>
      </w:r>
      <w:r w:rsidRPr="00430098">
        <w:rPr>
          <w:rFonts w:eastAsia="宋体" w:cs="Arial"/>
          <w:b/>
          <w:sz w:val="22"/>
          <w:szCs w:val="22"/>
          <w:lang w:eastAsia="ko-KR"/>
        </w:rPr>
        <w:t>SP Positioning SRS Activation/Deactivation MAC CE</w:t>
      </w:r>
    </w:p>
    <w:p w14:paraId="4E949FFF" w14:textId="77777777" w:rsidR="001247BC" w:rsidRPr="00430098" w:rsidRDefault="001247BC" w:rsidP="001247BC">
      <w:pPr>
        <w:keepNext/>
        <w:keepLines/>
        <w:spacing w:before="60"/>
        <w:jc w:val="center"/>
        <w:rPr>
          <w:rFonts w:eastAsia="宋体" w:cs="Arial"/>
          <w:b/>
          <w:noProof/>
          <w:sz w:val="22"/>
          <w:szCs w:val="22"/>
        </w:rPr>
      </w:pPr>
      <w:r w:rsidRPr="00430098">
        <w:rPr>
          <w:b/>
          <w:lang w:eastAsia="ja-JP"/>
        </w:rPr>
        <w:object w:dxaOrig="4575" w:dyaOrig="2160" w14:anchorId="56003552">
          <v:shape id="_x0000_i1027" type="#_x0000_t75" style="width:228.25pt;height:108pt" o:ole="">
            <v:imagedata r:id="rId17" o:title=""/>
          </v:shape>
          <o:OLEObject Type="Embed" ProgID="Visio.Drawing.15" ShapeID="_x0000_i1027" DrawAspect="Content" ObjectID="_1653745270" r:id="rId18"/>
        </w:object>
      </w:r>
    </w:p>
    <w:p w14:paraId="36CAE1DD" w14:textId="77777777" w:rsidR="001247BC" w:rsidRDefault="001247BC" w:rsidP="001247BC">
      <w:pPr>
        <w:keepLines/>
        <w:spacing w:after="240"/>
        <w:jc w:val="center"/>
        <w:rPr>
          <w:rFonts w:eastAsia="宋体" w:cs="Arial"/>
          <w:b/>
          <w:sz w:val="22"/>
          <w:szCs w:val="22"/>
          <w:lang w:eastAsia="ko-KR"/>
        </w:rPr>
      </w:pPr>
      <w:r w:rsidRPr="00430098">
        <w:rPr>
          <w:rFonts w:eastAsia="宋体" w:cs="Arial"/>
          <w:b/>
          <w:noProof/>
          <w:sz w:val="22"/>
          <w:szCs w:val="22"/>
          <w:lang w:eastAsia="ko-KR"/>
        </w:rPr>
        <w:t xml:space="preserve">Figure 6.1.3.36-2: </w:t>
      </w:r>
      <w:r w:rsidRPr="00430098">
        <w:rPr>
          <w:rFonts w:eastAsia="宋体" w:cs="Arial"/>
          <w:b/>
          <w:sz w:val="22"/>
          <w:szCs w:val="22"/>
          <w:lang w:eastAsia="ko-KR"/>
        </w:rPr>
        <w:t>Spatial Relation for Resource ID</w:t>
      </w:r>
      <w:r w:rsidRPr="00430098">
        <w:rPr>
          <w:rFonts w:eastAsia="宋体" w:cs="Arial"/>
          <w:b/>
          <w:sz w:val="22"/>
          <w:szCs w:val="22"/>
          <w:vertAlign w:val="subscript"/>
          <w:lang w:eastAsia="ko-KR"/>
        </w:rPr>
        <w:t>i</w:t>
      </w:r>
      <w:r w:rsidRPr="00430098">
        <w:rPr>
          <w:rFonts w:eastAsia="宋体" w:cs="Arial"/>
          <w:b/>
          <w:sz w:val="22"/>
          <w:szCs w:val="22"/>
          <w:lang w:eastAsia="ko-KR"/>
        </w:rPr>
        <w:t xml:space="preserve"> with NZP CSI-RS</w:t>
      </w:r>
    </w:p>
    <w:p w14:paraId="095DDE81" w14:textId="1BE9388E" w:rsidR="006D1A82" w:rsidRPr="00430098" w:rsidRDefault="006D1A82" w:rsidP="001247BC">
      <w:pPr>
        <w:keepLines/>
        <w:spacing w:after="240"/>
        <w:jc w:val="center"/>
        <w:rPr>
          <w:rFonts w:eastAsia="宋体" w:cs="Arial"/>
          <w:b/>
          <w:sz w:val="22"/>
          <w:szCs w:val="22"/>
          <w:lang w:eastAsia="ko-KR"/>
        </w:rPr>
      </w:pPr>
      <w:del w:id="13" w:author="Yinghaoguo (Huawei Wireless)" w:date="2020-06-11T13:38:00Z">
        <w:r w:rsidRPr="00430098" w:rsidDel="006D1A82">
          <w:rPr>
            <w:b/>
            <w:lang w:eastAsia="ja-JP"/>
          </w:rPr>
          <w:object w:dxaOrig="4575" w:dyaOrig="2160" w14:anchorId="712DAF03">
            <v:shape id="_x0000_i1028" type="#_x0000_t75" style="width:228.9pt;height:108pt" o:ole="">
              <v:imagedata r:id="rId19" o:title=""/>
            </v:shape>
            <o:OLEObject Type="Embed" ProgID="Visio.Drawing.15" ShapeID="_x0000_i1028" DrawAspect="Content" ObjectID="_1653745271" r:id="rId20"/>
          </w:object>
        </w:r>
      </w:del>
    </w:p>
    <w:p w14:paraId="2047B3A1" w14:textId="4BBF6EFD" w:rsidR="001247BC" w:rsidRPr="00430098" w:rsidRDefault="006F7E22" w:rsidP="001247BC">
      <w:pPr>
        <w:keepNext/>
        <w:keepLines/>
        <w:spacing w:before="60"/>
        <w:jc w:val="center"/>
        <w:rPr>
          <w:rFonts w:eastAsia="宋体" w:cs="Arial"/>
          <w:b/>
          <w:noProof/>
          <w:sz w:val="22"/>
          <w:szCs w:val="22"/>
        </w:rPr>
      </w:pPr>
      <w:r w:rsidRPr="00430098">
        <w:rPr>
          <w:b/>
          <w:lang w:eastAsia="ja-JP"/>
        </w:rPr>
        <w:object w:dxaOrig="4590" w:dyaOrig="2181" w14:anchorId="610A5E55">
          <v:shape id="_x0000_i1029" type="#_x0000_t75" style="width:229.6pt;height:108.7pt" o:ole="">
            <v:imagedata r:id="rId21" o:title=""/>
          </v:shape>
          <o:OLEObject Type="Embed" ProgID="Visio.Drawing.15" ShapeID="_x0000_i1029" DrawAspect="Content" ObjectID="_1653745272" r:id="rId22"/>
        </w:object>
      </w:r>
    </w:p>
    <w:p w14:paraId="79C2E0E1" w14:textId="77777777" w:rsidR="001247BC" w:rsidRPr="00430098" w:rsidRDefault="001247BC" w:rsidP="001247BC">
      <w:pPr>
        <w:keepLines/>
        <w:spacing w:after="240"/>
        <w:jc w:val="center"/>
        <w:rPr>
          <w:rFonts w:eastAsia="宋体" w:cs="Arial"/>
          <w:b/>
          <w:sz w:val="22"/>
          <w:szCs w:val="22"/>
          <w:lang w:eastAsia="ko-KR"/>
        </w:rPr>
      </w:pPr>
      <w:r w:rsidRPr="00430098">
        <w:rPr>
          <w:rFonts w:eastAsia="宋体" w:cs="Arial"/>
          <w:b/>
          <w:noProof/>
          <w:sz w:val="22"/>
          <w:szCs w:val="22"/>
          <w:lang w:eastAsia="ko-KR"/>
        </w:rPr>
        <w:t xml:space="preserve">Figure 6.1.3.36-3: </w:t>
      </w:r>
      <w:r w:rsidRPr="00430098">
        <w:rPr>
          <w:rFonts w:eastAsia="宋体" w:cs="Arial"/>
          <w:b/>
          <w:sz w:val="22"/>
          <w:szCs w:val="22"/>
          <w:lang w:eastAsia="ko-KR"/>
        </w:rPr>
        <w:t>Spatial Relation for Resource ID</w:t>
      </w:r>
      <w:r w:rsidRPr="00430098">
        <w:rPr>
          <w:rFonts w:eastAsia="宋体" w:cs="Arial"/>
          <w:b/>
          <w:sz w:val="22"/>
          <w:szCs w:val="22"/>
          <w:vertAlign w:val="subscript"/>
          <w:lang w:eastAsia="ko-KR"/>
        </w:rPr>
        <w:t>i</w:t>
      </w:r>
      <w:r w:rsidRPr="00430098">
        <w:rPr>
          <w:rFonts w:eastAsia="宋体" w:cs="Arial"/>
          <w:b/>
          <w:sz w:val="22"/>
          <w:szCs w:val="22"/>
          <w:lang w:eastAsia="ko-KR"/>
        </w:rPr>
        <w:t xml:space="preserve"> with SSB</w:t>
      </w:r>
    </w:p>
    <w:p w14:paraId="443A1D30" w14:textId="77777777" w:rsidR="001247BC" w:rsidRPr="00430098" w:rsidRDefault="001247BC" w:rsidP="001247BC">
      <w:pPr>
        <w:keepNext/>
        <w:keepLines/>
        <w:spacing w:before="60"/>
        <w:jc w:val="center"/>
        <w:rPr>
          <w:rFonts w:eastAsia="Malgun Gothic" w:cs="Arial"/>
          <w:b/>
          <w:sz w:val="22"/>
          <w:szCs w:val="22"/>
          <w:lang w:eastAsia="ko-KR"/>
        </w:rPr>
      </w:pPr>
      <w:r w:rsidRPr="00430098">
        <w:rPr>
          <w:b/>
          <w:lang w:eastAsia="ja-JP"/>
        </w:rPr>
        <w:object w:dxaOrig="4575" w:dyaOrig="1605" w14:anchorId="65D1D106">
          <v:shape id="_x0000_i1030" type="#_x0000_t75" style="width:228.25pt;height:80.15pt" o:ole="">
            <v:imagedata r:id="rId23" o:title=""/>
          </v:shape>
          <o:OLEObject Type="Embed" ProgID="Visio.Drawing.15" ShapeID="_x0000_i1030" DrawAspect="Content" ObjectID="_1653745273" r:id="rId24"/>
        </w:object>
      </w:r>
    </w:p>
    <w:p w14:paraId="047E8140" w14:textId="77777777" w:rsidR="001247BC" w:rsidRPr="00430098" w:rsidRDefault="001247BC" w:rsidP="001247BC">
      <w:pPr>
        <w:keepLines/>
        <w:spacing w:after="240"/>
        <w:jc w:val="center"/>
        <w:rPr>
          <w:rFonts w:eastAsia="Malgun Gothic" w:cs="Arial"/>
          <w:b/>
          <w:sz w:val="22"/>
          <w:szCs w:val="22"/>
          <w:lang w:eastAsia="ko-KR"/>
        </w:rPr>
      </w:pPr>
      <w:r w:rsidRPr="00430098">
        <w:rPr>
          <w:rFonts w:eastAsia="宋体" w:cs="Arial"/>
          <w:b/>
          <w:noProof/>
          <w:sz w:val="22"/>
          <w:szCs w:val="22"/>
          <w:lang w:eastAsia="ko-KR"/>
        </w:rPr>
        <w:t xml:space="preserve">Figure 6.1.3.36-4: </w:t>
      </w:r>
      <w:r w:rsidRPr="00430098">
        <w:rPr>
          <w:rFonts w:eastAsia="宋体" w:cs="Arial"/>
          <w:b/>
          <w:sz w:val="22"/>
          <w:szCs w:val="22"/>
          <w:lang w:eastAsia="ko-KR"/>
        </w:rPr>
        <w:t>Spatial Relation for Resource ID</w:t>
      </w:r>
      <w:r w:rsidRPr="00430098">
        <w:rPr>
          <w:rFonts w:eastAsia="宋体" w:cs="Arial"/>
          <w:b/>
          <w:sz w:val="22"/>
          <w:szCs w:val="22"/>
          <w:vertAlign w:val="subscript"/>
          <w:lang w:eastAsia="ko-KR"/>
        </w:rPr>
        <w:t>i</w:t>
      </w:r>
      <w:r w:rsidRPr="00430098">
        <w:rPr>
          <w:rFonts w:eastAsia="宋体" w:cs="Arial"/>
          <w:b/>
          <w:sz w:val="22"/>
          <w:szCs w:val="22"/>
          <w:lang w:eastAsia="ko-KR"/>
        </w:rPr>
        <w:t xml:space="preserve"> with SRS</w:t>
      </w:r>
    </w:p>
    <w:p w14:paraId="04311A51" w14:textId="77777777" w:rsidR="001247BC" w:rsidRDefault="001247BC" w:rsidP="001247BC">
      <w:pPr>
        <w:keepNext/>
        <w:keepLines/>
        <w:spacing w:before="60"/>
        <w:jc w:val="center"/>
        <w:rPr>
          <w:ins w:id="14" w:author="Huawei" w:date="2020-06-10T17:10:00Z"/>
          <w:b/>
          <w:lang w:eastAsia="ja-JP"/>
        </w:rPr>
      </w:pPr>
      <w:del w:id="15" w:author="Huawei" w:date="2020-06-10T17:10:00Z">
        <w:r w:rsidRPr="00430098" w:rsidDel="00722049">
          <w:rPr>
            <w:b/>
            <w:lang w:eastAsia="ja-JP"/>
          </w:rPr>
          <w:object w:dxaOrig="4575" w:dyaOrig="2160" w14:anchorId="3D4CAD78">
            <v:shape id="_x0000_i1031" type="#_x0000_t75" style="width:228.25pt;height:108pt" o:ole="">
              <v:imagedata r:id="rId25" o:title=""/>
            </v:shape>
            <o:OLEObject Type="Embed" ProgID="Visio.Drawing.15" ShapeID="_x0000_i1031" DrawAspect="Content" ObjectID="_1653745274" r:id="rId26"/>
          </w:object>
        </w:r>
      </w:del>
    </w:p>
    <w:p w14:paraId="6ACB5364" w14:textId="144A3371" w:rsidR="001247BC" w:rsidRPr="00430098" w:rsidRDefault="006F7E22" w:rsidP="001247BC">
      <w:pPr>
        <w:keepNext/>
        <w:keepLines/>
        <w:spacing w:before="60"/>
        <w:jc w:val="center"/>
        <w:rPr>
          <w:rFonts w:cs="Arial"/>
          <w:b/>
          <w:noProof/>
          <w:sz w:val="22"/>
          <w:szCs w:val="22"/>
        </w:rPr>
      </w:pPr>
      <w:ins w:id="16" w:author="Huawei" w:date="2020-06-10T17:10:00Z">
        <w:r w:rsidRPr="00430098">
          <w:rPr>
            <w:b/>
            <w:lang w:eastAsia="ja-JP"/>
          </w:rPr>
          <w:object w:dxaOrig="4590" w:dyaOrig="2181" w14:anchorId="41A7A9B6">
            <v:shape id="_x0000_i1032" type="#_x0000_t75" style="width:229.6pt;height:108.7pt" o:ole="">
              <v:imagedata r:id="rId27" o:title=""/>
            </v:shape>
            <o:OLEObject Type="Embed" ProgID="Visio.Drawing.15" ShapeID="_x0000_i1032" DrawAspect="Content" ObjectID="_1653745275" r:id="rId28"/>
          </w:object>
        </w:r>
      </w:ins>
    </w:p>
    <w:p w14:paraId="154B057D" w14:textId="77777777" w:rsidR="001247BC" w:rsidRPr="00430098" w:rsidRDefault="001247BC" w:rsidP="001247BC">
      <w:pPr>
        <w:keepLines/>
        <w:spacing w:after="240"/>
        <w:jc w:val="center"/>
        <w:rPr>
          <w:rFonts w:eastAsia="宋体" w:cs="Arial"/>
          <w:b/>
          <w:sz w:val="22"/>
          <w:szCs w:val="22"/>
          <w:lang w:eastAsia="ko-KR"/>
        </w:rPr>
      </w:pPr>
      <w:r w:rsidRPr="00430098">
        <w:rPr>
          <w:rFonts w:eastAsia="宋体" w:cs="Arial"/>
          <w:b/>
          <w:noProof/>
          <w:sz w:val="22"/>
          <w:szCs w:val="22"/>
          <w:lang w:eastAsia="ko-KR"/>
        </w:rPr>
        <w:t xml:space="preserve">Figure 6.1.3.36-5: </w:t>
      </w:r>
      <w:r w:rsidRPr="00430098">
        <w:rPr>
          <w:rFonts w:eastAsia="宋体" w:cs="Arial"/>
          <w:b/>
          <w:sz w:val="22"/>
          <w:szCs w:val="22"/>
          <w:lang w:eastAsia="ko-KR"/>
        </w:rPr>
        <w:t>Spatial Relation for Resource ID</w:t>
      </w:r>
      <w:r w:rsidRPr="00430098">
        <w:rPr>
          <w:rFonts w:eastAsia="宋体" w:cs="Arial"/>
          <w:b/>
          <w:sz w:val="22"/>
          <w:szCs w:val="22"/>
          <w:vertAlign w:val="subscript"/>
          <w:lang w:eastAsia="ko-KR"/>
        </w:rPr>
        <w:t>i</w:t>
      </w:r>
      <w:r w:rsidRPr="00430098">
        <w:rPr>
          <w:rFonts w:eastAsia="宋体" w:cs="Arial"/>
          <w:b/>
          <w:sz w:val="22"/>
          <w:szCs w:val="22"/>
          <w:lang w:eastAsia="ko-KR"/>
        </w:rPr>
        <w:t xml:space="preserve"> with DL-PRS</w:t>
      </w:r>
    </w:p>
    <w:p w14:paraId="7A1E3E16" w14:textId="77777777" w:rsidR="001247BC" w:rsidRPr="00430098" w:rsidRDefault="001247BC" w:rsidP="001247BC">
      <w:pPr>
        <w:rPr>
          <w:rFonts w:eastAsia="宋体"/>
          <w:noProof/>
        </w:rPr>
      </w:pPr>
      <w:r w:rsidRPr="00430098">
        <w:rPr>
          <w:rFonts w:eastAsia="宋体"/>
          <w:noProof/>
        </w:rPr>
        <w:t>The field Spatial Relation for Resource ID</w:t>
      </w:r>
      <w:r w:rsidRPr="00430098">
        <w:rPr>
          <w:rFonts w:eastAsia="宋体"/>
          <w:noProof/>
          <w:vertAlign w:val="subscript"/>
        </w:rPr>
        <w:t>i</w:t>
      </w:r>
      <w:r w:rsidRPr="00430098">
        <w:rPr>
          <w:rFonts w:eastAsia="宋体"/>
          <w:noProof/>
        </w:rPr>
        <w:t xml:space="preserve"> consists of the following fields:</w:t>
      </w:r>
    </w:p>
    <w:p w14:paraId="7540BC3D" w14:textId="77777777" w:rsidR="001247BC" w:rsidRPr="00430098" w:rsidRDefault="001247BC" w:rsidP="001247BC">
      <w:pPr>
        <w:ind w:left="568" w:hanging="284"/>
        <w:rPr>
          <w:rFonts w:eastAsia="宋体"/>
          <w:noProof/>
          <w:sz w:val="22"/>
          <w:szCs w:val="22"/>
          <w:lang w:eastAsia="ja-JP"/>
        </w:rPr>
      </w:pPr>
      <w:r w:rsidRPr="00430098">
        <w:rPr>
          <w:rFonts w:eastAsia="宋体"/>
          <w:noProof/>
          <w:sz w:val="22"/>
          <w:szCs w:val="22"/>
        </w:rPr>
        <w:t>-</w:t>
      </w:r>
      <w:r w:rsidRPr="00430098">
        <w:rPr>
          <w:rFonts w:eastAsia="宋体"/>
          <w:noProof/>
          <w:sz w:val="22"/>
          <w:szCs w:val="22"/>
        </w:rPr>
        <w:tab/>
        <w:t>F</w:t>
      </w:r>
      <w:r w:rsidRPr="00430098">
        <w:rPr>
          <w:rFonts w:eastAsia="宋体"/>
          <w:noProof/>
          <w:sz w:val="22"/>
          <w:szCs w:val="22"/>
          <w:vertAlign w:val="subscript"/>
        </w:rPr>
        <w:t>0</w:t>
      </w:r>
      <w:r w:rsidRPr="00430098">
        <w:rPr>
          <w:rFonts w:eastAsia="宋体"/>
          <w:noProof/>
          <w:sz w:val="22"/>
          <w:szCs w:val="22"/>
        </w:rPr>
        <w:t xml:space="preserve">: This field </w:t>
      </w:r>
      <w:r w:rsidRPr="00430098">
        <w:rPr>
          <w:rFonts w:eastAsia="宋体"/>
          <w:sz w:val="22"/>
          <w:szCs w:val="22"/>
        </w:rPr>
        <w:t>indicates the type of a resource used as a spatial relation for the i</w:t>
      </w:r>
      <w:r w:rsidRPr="00430098">
        <w:rPr>
          <w:rFonts w:eastAsia="宋体"/>
          <w:sz w:val="22"/>
          <w:szCs w:val="22"/>
          <w:vertAlign w:val="superscript"/>
        </w:rPr>
        <w:t>th</w:t>
      </w:r>
      <w:r w:rsidRPr="00430098">
        <w:rPr>
          <w:rFonts w:eastAsia="宋体"/>
          <w:sz w:val="22"/>
          <w:szCs w:val="22"/>
        </w:rPr>
        <w:t xml:space="preserve"> Positioning </w:t>
      </w:r>
      <w:r w:rsidRPr="00430098">
        <w:rPr>
          <w:rFonts w:eastAsia="宋体"/>
          <w:noProof/>
          <w:sz w:val="22"/>
          <w:szCs w:val="22"/>
        </w:rPr>
        <w:t xml:space="preserve">SRS resource within the Positioning SRS Resource Set indicated with the field Positioning </w:t>
      </w:r>
      <w:r w:rsidRPr="00430098">
        <w:rPr>
          <w:rFonts w:eastAsia="宋体"/>
          <w:noProof/>
          <w:sz w:val="22"/>
          <w:szCs w:val="22"/>
          <w:lang w:eastAsia="ko-KR"/>
        </w:rPr>
        <w:t xml:space="preserve">SRS Resource Set ID. </w:t>
      </w:r>
      <w:r w:rsidRPr="00430098">
        <w:rPr>
          <w:rFonts w:eastAsia="宋体"/>
          <w:sz w:val="22"/>
          <w:szCs w:val="22"/>
        </w:rPr>
        <w:t xml:space="preserve">The field is set to </w:t>
      </w:r>
      <w:r w:rsidRPr="00430098">
        <w:rPr>
          <w:rFonts w:eastAsia="宋体"/>
          <w:noProof/>
          <w:sz w:val="22"/>
          <w:szCs w:val="22"/>
        </w:rPr>
        <w:t>00 to indicate NZP CSI-RS resource index is used;</w:t>
      </w:r>
      <w:r w:rsidRPr="00430098">
        <w:rPr>
          <w:rFonts w:eastAsia="宋体"/>
          <w:noProof/>
          <w:sz w:val="22"/>
          <w:szCs w:val="22"/>
          <w:lang w:eastAsia="ko-KR"/>
        </w:rPr>
        <w:t xml:space="preserve"> </w:t>
      </w:r>
      <w:r w:rsidRPr="00430098">
        <w:rPr>
          <w:rFonts w:eastAsia="宋体"/>
          <w:noProof/>
          <w:sz w:val="22"/>
          <w:szCs w:val="22"/>
        </w:rPr>
        <w:t>it is set to 01 to indicate SSB index is used; it is set to 10 to indicate SRS resource index is used; it is set to 11 to indicate DL-PRS index is used. The length of the field is 2 bits;</w:t>
      </w:r>
    </w:p>
    <w:p w14:paraId="4F825FE1"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F</w:t>
      </w:r>
      <w:r w:rsidRPr="00430098">
        <w:rPr>
          <w:rFonts w:eastAsia="宋体"/>
          <w:noProof/>
          <w:sz w:val="22"/>
          <w:szCs w:val="22"/>
          <w:vertAlign w:val="subscript"/>
        </w:rPr>
        <w:t>1</w:t>
      </w:r>
      <w:r w:rsidRPr="00430098">
        <w:rPr>
          <w:rFonts w:eastAsia="宋体"/>
          <w:noProof/>
          <w:sz w:val="22"/>
          <w:szCs w:val="22"/>
        </w:rPr>
        <w:t xml:space="preserve">: This field indicates the type of SRS resource used as spatial relation for </w:t>
      </w:r>
      <w:r w:rsidRPr="00430098">
        <w:rPr>
          <w:rFonts w:eastAsia="宋体"/>
          <w:sz w:val="22"/>
          <w:szCs w:val="22"/>
        </w:rPr>
        <w:t>the i</w:t>
      </w:r>
      <w:r w:rsidRPr="00430098">
        <w:rPr>
          <w:rFonts w:eastAsia="宋体"/>
          <w:sz w:val="22"/>
          <w:szCs w:val="22"/>
          <w:vertAlign w:val="superscript"/>
        </w:rPr>
        <w:t>th</w:t>
      </w:r>
      <w:r w:rsidRPr="00430098">
        <w:rPr>
          <w:rFonts w:eastAsia="宋体"/>
          <w:noProof/>
          <w:sz w:val="22"/>
          <w:szCs w:val="22"/>
        </w:rPr>
        <w:t xml:space="preserve"> Positioning SRS resource within the SP Positioning SRS Resource Set indicated with the field Positioning SRS Resource Set ID when F</w:t>
      </w:r>
      <w:r w:rsidRPr="00430098">
        <w:rPr>
          <w:rFonts w:eastAsia="宋体"/>
          <w:noProof/>
          <w:sz w:val="22"/>
          <w:szCs w:val="22"/>
          <w:vertAlign w:val="subscript"/>
        </w:rPr>
        <w:t>0</w:t>
      </w:r>
      <w:r w:rsidRPr="00430098">
        <w:rPr>
          <w:rFonts w:eastAsia="宋体"/>
          <w:noProof/>
          <w:sz w:val="22"/>
          <w:szCs w:val="22"/>
        </w:rPr>
        <w:t xml:space="preserve"> is set to 10. The field is set to 0 to indicate SRS resource index </w:t>
      </w:r>
      <w:r w:rsidRPr="00430098">
        <w:rPr>
          <w:rFonts w:eastAsia="宋体"/>
          <w:i/>
          <w:noProof/>
          <w:sz w:val="22"/>
          <w:szCs w:val="22"/>
        </w:rPr>
        <w:t>SRS-ResourceId</w:t>
      </w:r>
      <w:r w:rsidRPr="00430098">
        <w:rPr>
          <w:rFonts w:eastAsia="宋体"/>
          <w:noProof/>
          <w:sz w:val="22"/>
          <w:szCs w:val="22"/>
        </w:rPr>
        <w:t xml:space="preserve"> as defined in TS 38.331 [5] is used; the field is set to 1 to indicate Positioning SRS resource index </w:t>
      </w:r>
      <w:r w:rsidRPr="00430098">
        <w:rPr>
          <w:rFonts w:eastAsia="宋体"/>
          <w:i/>
          <w:noProof/>
          <w:sz w:val="22"/>
          <w:szCs w:val="22"/>
        </w:rPr>
        <w:t>SRS-PosResourceId</w:t>
      </w:r>
      <w:r w:rsidRPr="00430098">
        <w:rPr>
          <w:rFonts w:eastAsia="宋体"/>
          <w:noProof/>
          <w:sz w:val="22"/>
          <w:szCs w:val="22"/>
        </w:rPr>
        <w:t xml:space="preserve"> as defined in TS 38.331 [5] is used;</w:t>
      </w:r>
    </w:p>
    <w:p w14:paraId="57A50DFC"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 xml:space="preserve">NZP CSI-RS Resource ID: This field contains an index of </w:t>
      </w:r>
      <w:r w:rsidRPr="00430098">
        <w:rPr>
          <w:rFonts w:eastAsia="宋体"/>
          <w:i/>
          <w:sz w:val="22"/>
          <w:szCs w:val="22"/>
        </w:rPr>
        <w:t>NZP-CSI-RS-ResourceID</w:t>
      </w:r>
      <w:r w:rsidRPr="00430098">
        <w:rPr>
          <w:rFonts w:eastAsia="宋体"/>
          <w:sz w:val="22"/>
          <w:szCs w:val="22"/>
        </w:rPr>
        <w:t xml:space="preserve">, as specified in TS 38.331 [5], indicating the </w:t>
      </w:r>
      <w:r w:rsidRPr="00430098">
        <w:rPr>
          <w:rFonts w:eastAsia="宋体"/>
          <w:noProof/>
          <w:sz w:val="22"/>
          <w:szCs w:val="22"/>
        </w:rPr>
        <w:t xml:space="preserve">NZP CSI-RS resource, which </w:t>
      </w:r>
      <w:r w:rsidRPr="00430098">
        <w:rPr>
          <w:rFonts w:eastAsia="宋体"/>
          <w:noProof/>
          <w:sz w:val="22"/>
          <w:szCs w:val="22"/>
          <w:lang w:eastAsia="ko-KR"/>
        </w:rPr>
        <w:t>is used to derive the spatial relation for the positioning SRS</w:t>
      </w:r>
      <w:r w:rsidRPr="00430098">
        <w:rPr>
          <w:rFonts w:eastAsia="宋体"/>
          <w:noProof/>
          <w:sz w:val="22"/>
          <w:szCs w:val="22"/>
        </w:rPr>
        <w:t xml:space="preserve">. The length of the field is </w:t>
      </w:r>
      <w:r w:rsidRPr="00430098">
        <w:rPr>
          <w:rFonts w:eastAsia="宋体"/>
          <w:noProof/>
          <w:sz w:val="22"/>
          <w:szCs w:val="22"/>
          <w:lang w:eastAsia="ko-KR"/>
        </w:rPr>
        <w:t>8</w:t>
      </w:r>
      <w:r w:rsidRPr="00430098">
        <w:rPr>
          <w:rFonts w:eastAsia="宋体"/>
          <w:noProof/>
          <w:sz w:val="22"/>
          <w:szCs w:val="22"/>
        </w:rPr>
        <w:t xml:space="preserve"> bits;</w:t>
      </w:r>
    </w:p>
    <w:p w14:paraId="72164ED1"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 xml:space="preserve">SSB index: This field contains an index of SSB </w:t>
      </w:r>
      <w:r w:rsidRPr="00430098">
        <w:rPr>
          <w:rFonts w:eastAsia="宋体"/>
          <w:i/>
          <w:sz w:val="22"/>
          <w:szCs w:val="22"/>
        </w:rPr>
        <w:t>SSB-Index</w:t>
      </w:r>
      <w:r w:rsidRPr="00430098">
        <w:rPr>
          <w:rFonts w:eastAsia="宋体"/>
          <w:sz w:val="22"/>
          <w:szCs w:val="22"/>
        </w:rPr>
        <w:t xml:space="preserve"> as specified in TS 38.331 [5] and/or TS 37.355 [23]. The length of the field is 6 bits;</w:t>
      </w:r>
    </w:p>
    <w:p w14:paraId="5CDA92B2"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 xml:space="preserve">PCI: This field contains physical cell identity </w:t>
      </w:r>
      <w:r w:rsidRPr="00430098">
        <w:rPr>
          <w:rFonts w:eastAsia="宋体"/>
          <w:i/>
          <w:sz w:val="22"/>
          <w:szCs w:val="22"/>
        </w:rPr>
        <w:t xml:space="preserve">PhysCellId </w:t>
      </w:r>
      <w:r w:rsidRPr="00430098">
        <w:rPr>
          <w:rFonts w:eastAsia="宋体"/>
          <w:sz w:val="22"/>
          <w:szCs w:val="22"/>
        </w:rPr>
        <w:t>as specified in TS 38.331 [5] and/or TS 37.355 [23]. The length of the field is 10 bits;</w:t>
      </w:r>
    </w:p>
    <w:p w14:paraId="483AB0B9"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 xml:space="preserve">SRS resource ID: </w:t>
      </w:r>
      <w:r w:rsidRPr="00430098">
        <w:rPr>
          <w:rFonts w:eastAsia="宋体"/>
          <w:sz w:val="22"/>
          <w:szCs w:val="22"/>
        </w:rPr>
        <w:t xml:space="preserve">When </w:t>
      </w:r>
      <w:r w:rsidRPr="00430098">
        <w:rPr>
          <w:rFonts w:eastAsia="宋体"/>
          <w:noProof/>
          <w:sz w:val="22"/>
          <w:szCs w:val="22"/>
        </w:rPr>
        <w:t>F</w:t>
      </w:r>
      <w:r w:rsidRPr="00430098">
        <w:rPr>
          <w:rFonts w:eastAsia="宋体"/>
          <w:noProof/>
          <w:sz w:val="22"/>
          <w:szCs w:val="22"/>
          <w:vertAlign w:val="subscript"/>
        </w:rPr>
        <w:t>1</w:t>
      </w:r>
      <w:r w:rsidRPr="00430098">
        <w:rPr>
          <w:rFonts w:eastAsia="宋体"/>
          <w:noProof/>
          <w:sz w:val="22"/>
          <w:szCs w:val="22"/>
        </w:rPr>
        <w:t xml:space="preserve"> is set to 0, the field indicates an index for SRS resource </w:t>
      </w:r>
      <w:r w:rsidRPr="00430098">
        <w:rPr>
          <w:rFonts w:eastAsia="宋体"/>
          <w:i/>
          <w:sz w:val="22"/>
          <w:szCs w:val="22"/>
        </w:rPr>
        <w:t>SRS-ResourceId</w:t>
      </w:r>
      <w:r w:rsidRPr="00430098">
        <w:rPr>
          <w:rFonts w:eastAsia="宋体"/>
          <w:sz w:val="22"/>
          <w:szCs w:val="22"/>
        </w:rPr>
        <w:t xml:space="preserve"> as defined in TS 38.331 [5]; When </w:t>
      </w:r>
      <w:r w:rsidRPr="00430098">
        <w:rPr>
          <w:rFonts w:eastAsia="宋体"/>
          <w:noProof/>
          <w:sz w:val="22"/>
          <w:szCs w:val="22"/>
        </w:rPr>
        <w:t>F</w:t>
      </w:r>
      <w:r w:rsidRPr="00430098">
        <w:rPr>
          <w:rFonts w:eastAsia="宋体"/>
          <w:noProof/>
          <w:sz w:val="22"/>
          <w:szCs w:val="22"/>
          <w:vertAlign w:val="subscript"/>
        </w:rPr>
        <w:t>1</w:t>
      </w:r>
      <w:r w:rsidRPr="00430098">
        <w:rPr>
          <w:rFonts w:eastAsia="宋体"/>
          <w:noProof/>
          <w:sz w:val="22"/>
          <w:szCs w:val="22"/>
        </w:rPr>
        <w:t xml:space="preserve"> is set to 1, the field indicates an index for Positioning SRS resource </w:t>
      </w:r>
      <w:r w:rsidRPr="00430098">
        <w:rPr>
          <w:rFonts w:eastAsia="宋体"/>
          <w:i/>
          <w:sz w:val="22"/>
          <w:szCs w:val="22"/>
        </w:rPr>
        <w:t>SRS-PosResourceId</w:t>
      </w:r>
      <w:r w:rsidRPr="00430098">
        <w:rPr>
          <w:rFonts w:eastAsia="宋体"/>
          <w:sz w:val="22"/>
          <w:szCs w:val="22"/>
        </w:rPr>
        <w:t xml:space="preserve"> as defined in TS 38.331 [5]. The length of the field is 5 bits;</w:t>
      </w:r>
    </w:p>
    <w:p w14:paraId="0E9A7EEE" w14:textId="77777777" w:rsidR="001247BC" w:rsidRPr="00430098" w:rsidRDefault="001247BC" w:rsidP="001247BC">
      <w:pPr>
        <w:ind w:left="568" w:hanging="284"/>
        <w:rPr>
          <w:rFonts w:eastAsia="宋体"/>
          <w:noProof/>
          <w:sz w:val="22"/>
          <w:szCs w:val="22"/>
          <w:lang w:eastAsia="ja-JP"/>
        </w:rPr>
      </w:pPr>
      <w:r w:rsidRPr="00430098">
        <w:rPr>
          <w:rFonts w:eastAsia="宋体"/>
          <w:noProof/>
          <w:sz w:val="22"/>
          <w:szCs w:val="22"/>
        </w:rPr>
        <w:t>-</w:t>
      </w:r>
      <w:r w:rsidRPr="00430098">
        <w:rPr>
          <w:rFonts w:eastAsia="宋体"/>
          <w:noProof/>
          <w:sz w:val="22"/>
          <w:szCs w:val="22"/>
        </w:rPr>
        <w:tab/>
        <w:t xml:space="preserve">DL-PRS Resource Set ID: This field contains an index for DL-PRS Resource Set </w:t>
      </w:r>
      <w:r w:rsidRPr="00430098">
        <w:rPr>
          <w:rFonts w:eastAsia="宋体"/>
          <w:i/>
          <w:sz w:val="22"/>
          <w:szCs w:val="22"/>
        </w:rPr>
        <w:t>nr-DL-PRS-ResourceSetId</w:t>
      </w:r>
      <w:r w:rsidRPr="00430098">
        <w:rPr>
          <w:rFonts w:eastAsia="宋体"/>
          <w:sz w:val="22"/>
          <w:szCs w:val="22"/>
        </w:rPr>
        <w:t xml:space="preserve"> as defined in TS 37.355 [23]. The length of the field is 3 bits;</w:t>
      </w:r>
    </w:p>
    <w:p w14:paraId="58041C25" w14:textId="02AD7B3D"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 xml:space="preserve">DL-PRS Resource ID: This field contains an index for DL-PRS resource </w:t>
      </w:r>
      <w:r w:rsidRPr="00430098">
        <w:rPr>
          <w:rFonts w:eastAsia="宋体"/>
          <w:i/>
          <w:sz w:val="22"/>
          <w:szCs w:val="22"/>
        </w:rPr>
        <w:t>nr-DL-PRS-Resource</w:t>
      </w:r>
      <w:ins w:id="17" w:author="Huawei" w:date="2020-06-15T10:26:00Z">
        <w:r w:rsidR="0089603E">
          <w:rPr>
            <w:rFonts w:eastAsia="宋体"/>
            <w:i/>
            <w:sz w:val="22"/>
            <w:szCs w:val="22"/>
          </w:rPr>
          <w:t>-Id</w:t>
        </w:r>
      </w:ins>
      <w:del w:id="18" w:author="Huawei" w:date="2020-06-15T10:26:00Z">
        <w:r w:rsidRPr="00430098" w:rsidDel="009F4793">
          <w:rPr>
            <w:rFonts w:eastAsia="宋体"/>
            <w:i/>
            <w:sz w:val="22"/>
            <w:szCs w:val="22"/>
          </w:rPr>
          <w:delText xml:space="preserve"> ID</w:delText>
        </w:r>
      </w:del>
      <w:r w:rsidRPr="00430098">
        <w:rPr>
          <w:rFonts w:eastAsia="宋体"/>
          <w:sz w:val="22"/>
          <w:szCs w:val="22"/>
        </w:rPr>
        <w:t xml:space="preserve"> as defined in TS 37.355 [23]. The length of the field is 6 bits;</w:t>
      </w:r>
    </w:p>
    <w:p w14:paraId="30B88D4F" w14:textId="77777777" w:rsidR="001247BC" w:rsidRDefault="001247BC" w:rsidP="001247BC">
      <w:pPr>
        <w:ind w:left="568" w:hanging="284"/>
        <w:rPr>
          <w:ins w:id="19" w:author="YinghaoGuo_rev" w:date="2020-06-10T16:08:00Z"/>
          <w:rFonts w:eastAsia="宋体"/>
          <w:sz w:val="22"/>
          <w:szCs w:val="22"/>
        </w:rPr>
      </w:pPr>
      <w:r w:rsidRPr="00430098">
        <w:rPr>
          <w:rFonts w:eastAsia="宋体"/>
          <w:noProof/>
          <w:sz w:val="22"/>
          <w:szCs w:val="22"/>
        </w:rPr>
        <w:t>-</w:t>
      </w:r>
      <w:r w:rsidRPr="00430098">
        <w:rPr>
          <w:rFonts w:eastAsia="宋体"/>
          <w:noProof/>
          <w:sz w:val="22"/>
          <w:szCs w:val="22"/>
        </w:rPr>
        <w:tab/>
        <w:t xml:space="preserve">DL-PRS ID: This field contains an identity for DL-PRS resource </w:t>
      </w:r>
      <w:r w:rsidRPr="00430098">
        <w:rPr>
          <w:rFonts w:eastAsia="宋体"/>
          <w:i/>
          <w:snapToGrid w:val="0"/>
          <w:sz w:val="22"/>
          <w:szCs w:val="22"/>
        </w:rPr>
        <w:t>dl-PRS-ID</w:t>
      </w:r>
      <w:r w:rsidRPr="00430098">
        <w:rPr>
          <w:rFonts w:eastAsia="宋体"/>
          <w:snapToGrid w:val="0"/>
          <w:sz w:val="22"/>
          <w:szCs w:val="22"/>
        </w:rPr>
        <w:t xml:space="preserve"> </w:t>
      </w:r>
      <w:r w:rsidRPr="00430098">
        <w:rPr>
          <w:rFonts w:eastAsia="宋体"/>
          <w:sz w:val="22"/>
          <w:szCs w:val="22"/>
        </w:rPr>
        <w:t>as defined in TS 37.355 [23]. The length of the field is 8 bits;</w:t>
      </w:r>
    </w:p>
    <w:p w14:paraId="7AD002A7" w14:textId="77777777" w:rsidR="00C32049" w:rsidRDefault="00C32049" w:rsidP="00C32049">
      <w:pPr>
        <w:ind w:left="568" w:hanging="284"/>
        <w:rPr>
          <w:ins w:id="20" w:author="Huawei" w:date="2020-06-15T10:22:00Z"/>
          <w:rFonts w:eastAsia="宋体"/>
          <w:sz w:val="22"/>
          <w:szCs w:val="22"/>
        </w:rPr>
      </w:pPr>
      <w:ins w:id="21" w:author="Huawei" w:date="2020-06-15T10:22:00Z">
        <w:r>
          <w:rPr>
            <w:rFonts w:eastAsia="宋体"/>
            <w:sz w:val="22"/>
            <w:szCs w:val="22"/>
          </w:rPr>
          <w:lastRenderedPageBreak/>
          <w:t>-</w:t>
        </w:r>
        <w:r>
          <w:rPr>
            <w:rFonts w:eastAsia="宋体"/>
            <w:sz w:val="22"/>
            <w:szCs w:val="22"/>
          </w:rPr>
          <w:tab/>
          <w:t>PI: This field indicates whether the field DL-PRS ID is present within the Spatial Relation for Resource ID</w:t>
        </w:r>
        <w:r>
          <w:rPr>
            <w:rFonts w:eastAsia="宋体"/>
            <w:sz w:val="22"/>
            <w:szCs w:val="22"/>
            <w:vertAlign w:val="subscript"/>
          </w:rPr>
          <w:t>i</w:t>
        </w:r>
        <w:r>
          <w:rPr>
            <w:rFonts w:eastAsia="宋体"/>
            <w:sz w:val="22"/>
            <w:szCs w:val="22"/>
          </w:rPr>
          <w:t xml:space="preserve"> with DL-PRS. If the field is set to 1, the field DL-PRS ID is present; otherwise, the field is absent and the corresponding bits are considered as reserved; </w:t>
        </w:r>
      </w:ins>
    </w:p>
    <w:p w14:paraId="20D05331" w14:textId="332A65F4" w:rsidR="001247BC" w:rsidRPr="001247BC" w:rsidRDefault="00C32049" w:rsidP="00641A68">
      <w:pPr>
        <w:ind w:left="568" w:hanging="284"/>
        <w:rPr>
          <w:rFonts w:eastAsia="宋体"/>
          <w:sz w:val="22"/>
          <w:szCs w:val="22"/>
        </w:rPr>
      </w:pPr>
      <w:ins w:id="22" w:author="Huawei" w:date="2020-06-15T10:22:00Z">
        <w:r>
          <w:rPr>
            <w:rFonts w:eastAsia="宋体"/>
            <w:sz w:val="22"/>
            <w:szCs w:val="22"/>
          </w:rPr>
          <w:t>-</w:t>
        </w:r>
        <w:r>
          <w:rPr>
            <w:rFonts w:eastAsia="宋体"/>
            <w:sz w:val="22"/>
            <w:szCs w:val="22"/>
          </w:rPr>
          <w:tab/>
          <w:t>SI: This field indicates whether the field SSB index is present within the Spatial Relation for Resource ID</w:t>
        </w:r>
        <w:r>
          <w:rPr>
            <w:rFonts w:eastAsia="宋体"/>
            <w:sz w:val="22"/>
            <w:szCs w:val="22"/>
            <w:vertAlign w:val="subscript"/>
          </w:rPr>
          <w:t>i</w:t>
        </w:r>
        <w:r>
          <w:rPr>
            <w:rFonts w:eastAsia="宋体"/>
            <w:sz w:val="22"/>
            <w:szCs w:val="22"/>
          </w:rPr>
          <w:t xml:space="preserve"> with SSB. If the field is set to 1, the field SSB index is present; otherwise, the field is absent and the corresponding bits are considered as reserved;</w:t>
        </w:r>
      </w:ins>
    </w:p>
    <w:p w14:paraId="5224DA33" w14:textId="5D15CAC0"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Resource Serving Cell ID</w:t>
      </w:r>
      <w:r w:rsidRPr="00430098">
        <w:rPr>
          <w:rFonts w:eastAsia="宋体"/>
          <w:noProof/>
          <w:sz w:val="22"/>
          <w:szCs w:val="22"/>
          <w:vertAlign w:val="subscript"/>
        </w:rPr>
        <w:t>i</w:t>
      </w:r>
      <w:r w:rsidRPr="00430098">
        <w:rPr>
          <w:rFonts w:eastAsia="宋体"/>
          <w:noProof/>
          <w:sz w:val="22"/>
          <w:szCs w:val="22"/>
        </w:rPr>
        <w:t xml:space="preserve">: This field indicates the identity of the Serving Cell on which the resource used for spatial relationship derivation for the </w:t>
      </w:r>
      <w:r w:rsidRPr="00430098">
        <w:rPr>
          <w:rFonts w:eastAsia="宋体"/>
          <w:sz w:val="22"/>
          <w:szCs w:val="22"/>
        </w:rPr>
        <w:t>i</w:t>
      </w:r>
      <w:r w:rsidRPr="00430098">
        <w:rPr>
          <w:rFonts w:eastAsia="宋体"/>
          <w:sz w:val="22"/>
          <w:szCs w:val="22"/>
          <w:vertAlign w:val="superscript"/>
        </w:rPr>
        <w:t>th</w:t>
      </w:r>
      <w:r w:rsidRPr="00430098">
        <w:rPr>
          <w:rFonts w:eastAsia="宋体"/>
          <w:noProof/>
          <w:sz w:val="22"/>
          <w:szCs w:val="22"/>
        </w:rPr>
        <w:t xml:space="preserve"> Positioning SRS resource is located. The length of the field is 5 bits;</w:t>
      </w:r>
    </w:p>
    <w:p w14:paraId="6AD3B742"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Resource BWP ID</w:t>
      </w:r>
      <w:r w:rsidRPr="00430098">
        <w:rPr>
          <w:rFonts w:eastAsia="宋体"/>
          <w:noProof/>
          <w:sz w:val="22"/>
          <w:szCs w:val="22"/>
          <w:vertAlign w:val="subscript"/>
        </w:rPr>
        <w:t>i</w:t>
      </w:r>
      <w:r w:rsidRPr="00430098">
        <w:rPr>
          <w:rFonts w:eastAsia="宋体"/>
          <w:noProof/>
          <w:sz w:val="22"/>
          <w:szCs w:val="22"/>
        </w:rPr>
        <w:t xml:space="preserve">: This field indicates a UL BWP as the codepoint of the DCI </w:t>
      </w:r>
      <w:r w:rsidRPr="00430098">
        <w:rPr>
          <w:rFonts w:eastAsia="宋体"/>
          <w:i/>
          <w:noProof/>
          <w:sz w:val="22"/>
          <w:szCs w:val="22"/>
        </w:rPr>
        <w:t>bandwidth part indicator</w:t>
      </w:r>
      <w:r w:rsidRPr="00430098">
        <w:rPr>
          <w:rFonts w:eastAsia="宋体"/>
          <w:noProof/>
          <w:sz w:val="22"/>
          <w:szCs w:val="22"/>
        </w:rPr>
        <w:t xml:space="preserve"> field as specified in TS 38.212 [9], on which the resource used for spatial relationship derivation for the </w:t>
      </w:r>
      <w:r w:rsidRPr="00430098">
        <w:rPr>
          <w:rFonts w:eastAsia="宋体"/>
          <w:sz w:val="22"/>
          <w:szCs w:val="22"/>
        </w:rPr>
        <w:t>i</w:t>
      </w:r>
      <w:r w:rsidRPr="00430098">
        <w:rPr>
          <w:rFonts w:eastAsia="宋体"/>
          <w:sz w:val="22"/>
          <w:szCs w:val="22"/>
          <w:vertAlign w:val="superscript"/>
        </w:rPr>
        <w:t>th</w:t>
      </w:r>
      <w:r w:rsidRPr="00430098">
        <w:rPr>
          <w:rFonts w:eastAsia="宋体"/>
          <w:noProof/>
          <w:sz w:val="22"/>
          <w:szCs w:val="22"/>
        </w:rPr>
        <w:t xml:space="preserve"> Positioning SRS resource is located. The length of the field is 2 bits.</w:t>
      </w:r>
    </w:p>
    <w:p w14:paraId="572A4BEC" w14:textId="004D1E6A" w:rsidR="001247BC" w:rsidRPr="00430098" w:rsidRDefault="001247BC" w:rsidP="001247BC">
      <w:pPr>
        <w:rPr>
          <w:rFonts w:eastAsia="宋体"/>
        </w:rPr>
      </w:pPr>
      <w:r w:rsidRPr="00430098">
        <w:rPr>
          <w:rFonts w:eastAsia="宋体"/>
        </w:rPr>
        <w:t>=</w:t>
      </w:r>
      <w:r>
        <w:rPr>
          <w:rFonts w:eastAsia="宋体"/>
        </w:rPr>
        <w:t>=====================</w:t>
      </w:r>
      <w:r w:rsidR="009F4793">
        <w:rPr>
          <w:rFonts w:eastAsia="宋体"/>
        </w:rPr>
        <w:t>=======THIRD</w:t>
      </w:r>
      <w:r>
        <w:rPr>
          <w:rFonts w:eastAsia="宋体"/>
        </w:rPr>
        <w:t xml:space="preserve"> </w:t>
      </w:r>
      <w:r w:rsidRPr="00430098">
        <w:rPr>
          <w:rFonts w:eastAsia="宋体"/>
        </w:rPr>
        <w:t>CHANGE=========================================</w:t>
      </w:r>
    </w:p>
    <w:p w14:paraId="7545404A" w14:textId="77777777" w:rsidR="009F4793" w:rsidRDefault="009F4793" w:rsidP="009F4793">
      <w:pPr>
        <w:pStyle w:val="2"/>
        <w:rPr>
          <w:lang w:eastAsia="ko-KR"/>
        </w:rPr>
      </w:pPr>
      <w:bookmarkStart w:id="23" w:name="_Toc37296318"/>
      <w:r>
        <w:rPr>
          <w:lang w:eastAsia="ko-KR"/>
        </w:rPr>
        <w:t>6.2</w:t>
      </w:r>
      <w:r>
        <w:rPr>
          <w:lang w:eastAsia="ko-KR"/>
        </w:rPr>
        <w:tab/>
        <w:t>Formats and parameters</w:t>
      </w:r>
      <w:bookmarkEnd w:id="23"/>
    </w:p>
    <w:p w14:paraId="7CC05236" w14:textId="77777777" w:rsidR="009F4793" w:rsidRDefault="009F4793" w:rsidP="009F4793">
      <w:pPr>
        <w:pStyle w:val="3"/>
        <w:rPr>
          <w:lang w:eastAsia="ko-KR"/>
        </w:rPr>
      </w:pPr>
      <w:bookmarkStart w:id="24" w:name="_Toc29239902"/>
      <w:bookmarkStart w:id="25" w:name="_Toc37296319"/>
      <w:r>
        <w:rPr>
          <w:lang w:eastAsia="ko-KR"/>
        </w:rPr>
        <w:t>6.2.1</w:t>
      </w:r>
      <w:r>
        <w:rPr>
          <w:lang w:eastAsia="ko-KR"/>
        </w:rPr>
        <w:tab/>
        <w:t>MAC subheader for DL-SCH and UL-SCH</w:t>
      </w:r>
      <w:bookmarkEnd w:id="24"/>
      <w:bookmarkEnd w:id="25"/>
    </w:p>
    <w:p w14:paraId="791EE138" w14:textId="77777777" w:rsidR="009F4793" w:rsidRDefault="009F4793" w:rsidP="009F4793">
      <w:pPr>
        <w:rPr>
          <w:lang w:eastAsia="ko-KR"/>
        </w:rPr>
      </w:pPr>
      <w:r>
        <w:rPr>
          <w:lang w:eastAsia="ko-KR"/>
        </w:rPr>
        <w:t>The MAC subheader consists of the following fields:</w:t>
      </w:r>
    </w:p>
    <w:p w14:paraId="30B30812" w14:textId="77777777" w:rsidR="009F4793" w:rsidRDefault="009F4793" w:rsidP="009F4793">
      <w:pPr>
        <w:pStyle w:val="B1"/>
        <w:rPr>
          <w:noProof/>
          <w:lang w:eastAsia="ja-JP"/>
        </w:rPr>
      </w:pPr>
      <w:r>
        <w:rPr>
          <w:noProof/>
        </w:rPr>
        <w:t>-</w:t>
      </w:r>
      <w:r>
        <w:rPr>
          <w:noProof/>
        </w:rPr>
        <w:tab/>
        <w:t xml:space="preserve">LCID: The Logical Channel ID field identifies the logical channel instance of the corresponding MAC SDU or the type of the corresponding MAC </w:t>
      </w:r>
      <w:r>
        <w:rPr>
          <w:noProof/>
          <w:lang w:eastAsia="ko-KR"/>
        </w:rPr>
        <w:t>CE</w:t>
      </w:r>
      <w:r>
        <w:rPr>
          <w:noProof/>
        </w:rPr>
        <w:t xml:space="preserve"> or padding as described in </w:t>
      </w:r>
      <w:r>
        <w:rPr>
          <w:noProof/>
          <w:lang w:eastAsia="ko-KR"/>
        </w:rPr>
        <w:t>T</w:t>
      </w:r>
      <w:r>
        <w:rPr>
          <w:noProof/>
        </w:rPr>
        <w:t>ables 6.2.1-1</w:t>
      </w:r>
      <w:r>
        <w:rPr>
          <w:noProof/>
          <w:lang w:eastAsia="ko-KR"/>
        </w:rPr>
        <w:t xml:space="preserve"> and </w:t>
      </w:r>
      <w:r>
        <w:rPr>
          <w:noProof/>
        </w:rPr>
        <w:t>6.2.1-2 for the DL</w:t>
      </w:r>
      <w:r>
        <w:rPr>
          <w:noProof/>
          <w:lang w:eastAsia="zh-CN"/>
        </w:rPr>
        <w:t>-SCH</w:t>
      </w:r>
      <w:r>
        <w:rPr>
          <w:noProof/>
          <w:lang w:eastAsia="ko-KR"/>
        </w:rPr>
        <w:t xml:space="preserve"> and</w:t>
      </w:r>
      <w:r>
        <w:rPr>
          <w:noProof/>
        </w:rPr>
        <w:t xml:space="preserve"> UL-SCH</w:t>
      </w:r>
      <w:r>
        <w:rPr>
          <w:noProof/>
          <w:lang w:eastAsia="zh-CN"/>
        </w:rPr>
        <w:t xml:space="preserve"> </w:t>
      </w:r>
      <w:r>
        <w:rPr>
          <w:noProof/>
        </w:rPr>
        <w:t xml:space="preserve">respectively. There is one LCID field </w:t>
      </w:r>
      <w:r>
        <w:rPr>
          <w:noProof/>
          <w:lang w:eastAsia="ko-KR"/>
        </w:rPr>
        <w:t>per MAC subheader</w:t>
      </w:r>
      <w:r>
        <w:rPr>
          <w:noProof/>
        </w:rPr>
        <w:t xml:space="preserve">. The LCID field size is </w:t>
      </w:r>
      <w:r>
        <w:rPr>
          <w:noProof/>
          <w:lang w:eastAsia="ko-KR"/>
        </w:rPr>
        <w:t>6</w:t>
      </w:r>
      <w:r>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F497593" w14:textId="77777777" w:rsidR="009F4793" w:rsidRDefault="009F4793" w:rsidP="009F4793">
      <w:pPr>
        <w:pStyle w:val="B1"/>
        <w:rPr>
          <w:noProof/>
        </w:rPr>
      </w:pPr>
      <w:r>
        <w:rPr>
          <w:noProof/>
        </w:rPr>
        <w:t>-</w:t>
      </w:r>
      <w:r>
        <w:rPr>
          <w:noProof/>
        </w:rPr>
        <w:tab/>
        <w:t>eLCID: The extended Logical Channel ID field identifies the logical channel instance of the corresponding MAC SDU as described in tables 6.2.1-1a, 6.2.1-1b, 6.2.1-2a and 6.2.1-2b for the DL-SCH and UL-SCH respectively. The size of the eLCID field is either 8 bits or 16 bits.</w:t>
      </w:r>
    </w:p>
    <w:p w14:paraId="20307CD8" w14:textId="77777777" w:rsidR="009F4793" w:rsidRDefault="009F4793" w:rsidP="009F4793">
      <w:pPr>
        <w:pStyle w:val="NO"/>
        <w:rPr>
          <w:noProof/>
        </w:rPr>
      </w:pPr>
      <w:r>
        <w:rPr>
          <w:noProof/>
        </w:rPr>
        <w:t>NOTE 1:</w:t>
      </w:r>
      <w:r>
        <w:rPr>
          <w:noProof/>
        </w:rPr>
        <w:tab/>
        <w:t>The extended Logical Channel ID space using two-octet eLCID and the relevant MAC subheader format is used, only when configured, on the NR backhaul links between IAB nodes or between IAB node and IAB Donor.</w:t>
      </w:r>
    </w:p>
    <w:p w14:paraId="7F322848" w14:textId="77777777" w:rsidR="009F4793" w:rsidRDefault="009F4793" w:rsidP="009F4793">
      <w:pPr>
        <w:pStyle w:val="B1"/>
        <w:rPr>
          <w:noProof/>
        </w:rPr>
      </w:pPr>
      <w:r>
        <w:rPr>
          <w:noProof/>
        </w:rPr>
        <w:t>-</w:t>
      </w:r>
      <w:r>
        <w:rPr>
          <w:noProof/>
        </w:rPr>
        <w:tab/>
        <w:t xml:space="preserve">L: The Length field indicates the length of the corresponding MAC SDU </w:t>
      </w:r>
      <w:r>
        <w:rPr>
          <w:noProof/>
          <w:lang w:eastAsia="zh-CN"/>
        </w:rPr>
        <w:t xml:space="preserve">or variable-sized MAC </w:t>
      </w:r>
      <w:r>
        <w:rPr>
          <w:noProof/>
          <w:lang w:eastAsia="ko-KR"/>
        </w:rPr>
        <w:t>CE</w:t>
      </w:r>
      <w:r>
        <w:rPr>
          <w:noProof/>
          <w:lang w:eastAsia="zh-CN"/>
        </w:rPr>
        <w:t xml:space="preserve"> </w:t>
      </w:r>
      <w:r>
        <w:rPr>
          <w:noProof/>
        </w:rPr>
        <w:t xml:space="preserve">in bytes. There is one L field per MAC subheader except </w:t>
      </w:r>
      <w:r>
        <w:rPr>
          <w:noProof/>
          <w:lang w:eastAsia="ko-KR"/>
        </w:rPr>
        <w:t xml:space="preserve">for </w:t>
      </w:r>
      <w:r>
        <w:rPr>
          <w:noProof/>
        </w:rPr>
        <w:t xml:space="preserve">subheaders corresponding to fixed-sized MAC </w:t>
      </w:r>
      <w:r>
        <w:rPr>
          <w:noProof/>
          <w:lang w:eastAsia="ko-KR"/>
        </w:rPr>
        <w:t>CE</w:t>
      </w:r>
      <w:r>
        <w:rPr>
          <w:noProof/>
        </w:rPr>
        <w:t>s,</w:t>
      </w:r>
      <w:r>
        <w:rPr>
          <w:noProof/>
          <w:lang w:eastAsia="ko-KR"/>
        </w:rPr>
        <w:t xml:space="preserve"> padding, and MAC SDUs containing UL CCCH</w:t>
      </w:r>
      <w:r>
        <w:rPr>
          <w:noProof/>
        </w:rPr>
        <w:t>. The size of the L field is indicated by the F field;</w:t>
      </w:r>
    </w:p>
    <w:p w14:paraId="42404CBD" w14:textId="77777777" w:rsidR="009F4793" w:rsidRDefault="009F4793" w:rsidP="009F4793">
      <w:pPr>
        <w:pStyle w:val="B1"/>
        <w:rPr>
          <w:noProof/>
          <w:lang w:eastAsia="ko-KR"/>
        </w:rPr>
      </w:pPr>
      <w:r>
        <w:rPr>
          <w:noProof/>
        </w:rPr>
        <w:t>-</w:t>
      </w:r>
      <w:r>
        <w:rPr>
          <w:noProof/>
        </w:rPr>
        <w:tab/>
        <w:t xml:space="preserve">F: The Format field indicates the size of the Length field. There is one F field per MAC subheader except for subheaders corresponding to fixed-sized MAC </w:t>
      </w:r>
      <w:r>
        <w:rPr>
          <w:noProof/>
          <w:lang w:eastAsia="ko-KR"/>
        </w:rPr>
        <w:t>CE</w:t>
      </w:r>
      <w:r>
        <w:rPr>
          <w:noProof/>
        </w:rPr>
        <w:t>s,</w:t>
      </w:r>
      <w:r>
        <w:rPr>
          <w:noProof/>
          <w:lang w:eastAsia="ko-KR"/>
        </w:rPr>
        <w:t xml:space="preserve"> padding, and MAC SDUs containing UL CCCH</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37CCCECB" w14:textId="77777777" w:rsidR="009F4793" w:rsidRDefault="009F4793" w:rsidP="009F4793">
      <w:pPr>
        <w:pStyle w:val="B1"/>
        <w:rPr>
          <w:noProof/>
          <w:lang w:eastAsia="ja-JP"/>
        </w:rPr>
      </w:pPr>
      <w:r>
        <w:rPr>
          <w:noProof/>
        </w:rPr>
        <w:t>-</w:t>
      </w:r>
      <w:r>
        <w:rPr>
          <w:noProof/>
        </w:rPr>
        <w:tab/>
        <w:t xml:space="preserve">R: Reserved bit, set to </w:t>
      </w:r>
      <w:r>
        <w:rPr>
          <w:noProof/>
          <w:lang w:eastAsia="ko-KR"/>
        </w:rPr>
        <w:t>0</w:t>
      </w:r>
      <w:r>
        <w:rPr>
          <w:noProof/>
        </w:rPr>
        <w:t>.</w:t>
      </w:r>
    </w:p>
    <w:p w14:paraId="47261D4F" w14:textId="77777777" w:rsidR="009F4793" w:rsidRDefault="009F4793" w:rsidP="009F4793">
      <w:pPr>
        <w:rPr>
          <w:noProof/>
          <w:lang w:eastAsia="ko-KR"/>
        </w:rPr>
      </w:pPr>
      <w:r>
        <w:rPr>
          <w:noProof/>
        </w:rPr>
        <w:t xml:space="preserve">The MAC subheader </w:t>
      </w:r>
      <w:r>
        <w:rPr>
          <w:noProof/>
          <w:lang w:eastAsia="ko-KR"/>
        </w:rPr>
        <w:t>is</w:t>
      </w:r>
      <w:r>
        <w:rPr>
          <w:noProof/>
        </w:rPr>
        <w:t xml:space="preserve"> octet aligned.</w:t>
      </w:r>
    </w:p>
    <w:p w14:paraId="1C3F3831" w14:textId="77777777" w:rsidR="009F4793" w:rsidRDefault="009F4793" w:rsidP="009F4793">
      <w:pPr>
        <w:pStyle w:val="TH"/>
        <w:rPr>
          <w:noProof/>
          <w:lang w:eastAsia="ko-KR"/>
        </w:rPr>
      </w:pPr>
      <w:r>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9F4793" w14:paraId="71BD87A5"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405B7722" w14:textId="77777777" w:rsidR="009F4793" w:rsidRDefault="009F4793">
            <w:pPr>
              <w:pStyle w:val="TAH"/>
              <w:rPr>
                <w:noProof/>
                <w:lang w:eastAsia="ko-KR"/>
              </w:rPr>
            </w:pPr>
            <w:r>
              <w:rPr>
                <w:noProof/>
                <w:lang w:eastAsia="ko-KR"/>
              </w:rPr>
              <w:t>Codepoint/Index</w:t>
            </w:r>
          </w:p>
        </w:tc>
        <w:tc>
          <w:tcPr>
            <w:tcW w:w="3600" w:type="dxa"/>
            <w:tcBorders>
              <w:top w:val="single" w:sz="4" w:space="0" w:color="auto"/>
              <w:left w:val="single" w:sz="4" w:space="0" w:color="auto"/>
              <w:bottom w:val="single" w:sz="4" w:space="0" w:color="auto"/>
              <w:right w:val="single" w:sz="4" w:space="0" w:color="auto"/>
            </w:tcBorders>
            <w:hideMark/>
          </w:tcPr>
          <w:p w14:paraId="0FF62A32" w14:textId="77777777" w:rsidR="009F4793" w:rsidRDefault="009F4793">
            <w:pPr>
              <w:pStyle w:val="TAH"/>
              <w:rPr>
                <w:noProof/>
                <w:lang w:eastAsia="ko-KR"/>
              </w:rPr>
            </w:pPr>
            <w:r>
              <w:rPr>
                <w:noProof/>
                <w:lang w:eastAsia="ko-KR"/>
              </w:rPr>
              <w:t>LCID values</w:t>
            </w:r>
          </w:p>
        </w:tc>
      </w:tr>
      <w:tr w:rsidR="009F4793" w14:paraId="01FF23D1"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F09A9B9" w14:textId="77777777" w:rsidR="009F4793" w:rsidRDefault="009F4793">
            <w:pPr>
              <w:pStyle w:val="TAC"/>
              <w:rPr>
                <w:noProof/>
                <w:lang w:eastAsia="ko-KR"/>
              </w:rPr>
            </w:pPr>
            <w:r>
              <w:rPr>
                <w:noProof/>
                <w:lang w:eastAsia="ko-KR"/>
              </w:rPr>
              <w:t>0</w:t>
            </w:r>
          </w:p>
        </w:tc>
        <w:tc>
          <w:tcPr>
            <w:tcW w:w="3600" w:type="dxa"/>
            <w:tcBorders>
              <w:top w:val="single" w:sz="4" w:space="0" w:color="auto"/>
              <w:left w:val="single" w:sz="4" w:space="0" w:color="auto"/>
              <w:bottom w:val="single" w:sz="4" w:space="0" w:color="auto"/>
              <w:right w:val="single" w:sz="4" w:space="0" w:color="auto"/>
            </w:tcBorders>
            <w:hideMark/>
          </w:tcPr>
          <w:p w14:paraId="00C0DD87" w14:textId="77777777" w:rsidR="009F4793" w:rsidRDefault="009F4793">
            <w:pPr>
              <w:pStyle w:val="TAC"/>
              <w:rPr>
                <w:noProof/>
                <w:lang w:eastAsia="ko-KR"/>
              </w:rPr>
            </w:pPr>
            <w:r>
              <w:rPr>
                <w:noProof/>
                <w:lang w:eastAsia="ko-KR"/>
              </w:rPr>
              <w:t>CCCH</w:t>
            </w:r>
          </w:p>
        </w:tc>
      </w:tr>
      <w:tr w:rsidR="009F4793" w14:paraId="607AF904"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40DBD01" w14:textId="77777777" w:rsidR="009F4793" w:rsidRDefault="009F4793">
            <w:pPr>
              <w:pStyle w:val="TAC"/>
              <w:rPr>
                <w:noProof/>
                <w:lang w:eastAsia="ko-KR"/>
              </w:rPr>
            </w:pPr>
            <w:r>
              <w:rPr>
                <w:noProof/>
                <w:lang w:eastAsia="ko-KR"/>
              </w:rPr>
              <w:t>1–32</w:t>
            </w:r>
          </w:p>
        </w:tc>
        <w:tc>
          <w:tcPr>
            <w:tcW w:w="3600" w:type="dxa"/>
            <w:tcBorders>
              <w:top w:val="single" w:sz="4" w:space="0" w:color="auto"/>
              <w:left w:val="single" w:sz="4" w:space="0" w:color="auto"/>
              <w:bottom w:val="single" w:sz="4" w:space="0" w:color="auto"/>
              <w:right w:val="single" w:sz="4" w:space="0" w:color="auto"/>
            </w:tcBorders>
            <w:hideMark/>
          </w:tcPr>
          <w:p w14:paraId="0E18978F" w14:textId="77777777" w:rsidR="009F4793" w:rsidRDefault="009F4793">
            <w:pPr>
              <w:pStyle w:val="TAC"/>
              <w:rPr>
                <w:noProof/>
                <w:lang w:eastAsia="ko-KR"/>
              </w:rPr>
            </w:pPr>
            <w:r>
              <w:rPr>
                <w:noProof/>
                <w:lang w:eastAsia="ko-KR"/>
              </w:rPr>
              <w:t>Identity of the logical channel</w:t>
            </w:r>
          </w:p>
        </w:tc>
      </w:tr>
      <w:tr w:rsidR="009F4793" w14:paraId="21918071"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68AFE927" w14:textId="77777777" w:rsidR="009F4793" w:rsidRDefault="009F4793">
            <w:pPr>
              <w:pStyle w:val="TAC"/>
              <w:rPr>
                <w:noProof/>
                <w:lang w:eastAsia="ko-KR"/>
              </w:rPr>
            </w:pPr>
            <w:r>
              <w:rPr>
                <w:noProof/>
                <w:lang w:eastAsia="ko-KR"/>
              </w:rPr>
              <w:t>33</w:t>
            </w:r>
          </w:p>
        </w:tc>
        <w:tc>
          <w:tcPr>
            <w:tcW w:w="3600" w:type="dxa"/>
            <w:tcBorders>
              <w:top w:val="single" w:sz="4" w:space="0" w:color="auto"/>
              <w:left w:val="single" w:sz="4" w:space="0" w:color="auto"/>
              <w:bottom w:val="single" w:sz="4" w:space="0" w:color="auto"/>
              <w:right w:val="single" w:sz="4" w:space="0" w:color="auto"/>
            </w:tcBorders>
            <w:hideMark/>
          </w:tcPr>
          <w:p w14:paraId="3F906578" w14:textId="77777777" w:rsidR="009F4793" w:rsidRDefault="009F4793">
            <w:pPr>
              <w:pStyle w:val="TAC"/>
              <w:rPr>
                <w:noProof/>
                <w:lang w:eastAsia="ko-KR"/>
              </w:rPr>
            </w:pPr>
            <w:r>
              <w:rPr>
                <w:noProof/>
                <w:lang w:eastAsia="ko-KR"/>
              </w:rPr>
              <w:t>Extended logical channel ID field (two-octet eLCID field)</w:t>
            </w:r>
          </w:p>
        </w:tc>
      </w:tr>
      <w:tr w:rsidR="009F4793" w14:paraId="28AF838C"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65F92C57" w14:textId="77777777" w:rsidR="009F4793" w:rsidRDefault="009F4793">
            <w:pPr>
              <w:pStyle w:val="TAC"/>
              <w:rPr>
                <w:noProof/>
                <w:lang w:eastAsia="ko-KR"/>
              </w:rPr>
            </w:pPr>
            <w:r>
              <w:rPr>
                <w:noProof/>
                <w:lang w:eastAsia="ko-KR"/>
              </w:rPr>
              <w:t>34</w:t>
            </w:r>
          </w:p>
        </w:tc>
        <w:tc>
          <w:tcPr>
            <w:tcW w:w="3600" w:type="dxa"/>
            <w:tcBorders>
              <w:top w:val="single" w:sz="4" w:space="0" w:color="auto"/>
              <w:left w:val="single" w:sz="4" w:space="0" w:color="auto"/>
              <w:bottom w:val="single" w:sz="4" w:space="0" w:color="auto"/>
              <w:right w:val="single" w:sz="4" w:space="0" w:color="auto"/>
            </w:tcBorders>
            <w:hideMark/>
          </w:tcPr>
          <w:p w14:paraId="2326F5C6" w14:textId="77777777" w:rsidR="009F4793" w:rsidRDefault="009F4793">
            <w:pPr>
              <w:pStyle w:val="TAC"/>
              <w:rPr>
                <w:noProof/>
                <w:lang w:eastAsia="ko-KR"/>
              </w:rPr>
            </w:pPr>
            <w:r>
              <w:rPr>
                <w:noProof/>
                <w:lang w:eastAsia="ko-KR"/>
              </w:rPr>
              <w:t>Extended logical channel ID field (one–octet eLCID field)</w:t>
            </w:r>
          </w:p>
        </w:tc>
      </w:tr>
      <w:tr w:rsidR="009F4793" w14:paraId="05724CE2"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70566ACC" w14:textId="77777777" w:rsidR="009F4793" w:rsidRDefault="009F4793">
            <w:pPr>
              <w:pStyle w:val="TAC"/>
              <w:rPr>
                <w:noProof/>
                <w:lang w:eastAsia="ko-KR"/>
              </w:rPr>
            </w:pPr>
            <w:r>
              <w:rPr>
                <w:noProof/>
                <w:lang w:eastAsia="ko-KR"/>
              </w:rPr>
              <w:t>35</w:t>
            </w:r>
          </w:p>
        </w:tc>
        <w:tc>
          <w:tcPr>
            <w:tcW w:w="3600" w:type="dxa"/>
            <w:tcBorders>
              <w:top w:val="single" w:sz="4" w:space="0" w:color="auto"/>
              <w:left w:val="single" w:sz="4" w:space="0" w:color="auto"/>
              <w:bottom w:val="single" w:sz="4" w:space="0" w:color="auto"/>
              <w:right w:val="single" w:sz="4" w:space="0" w:color="auto"/>
            </w:tcBorders>
            <w:hideMark/>
          </w:tcPr>
          <w:p w14:paraId="3E4C0540" w14:textId="77777777" w:rsidR="009F4793" w:rsidRDefault="009F4793">
            <w:pPr>
              <w:pStyle w:val="TAC"/>
              <w:rPr>
                <w:noProof/>
                <w:lang w:eastAsia="ko-KR"/>
              </w:rPr>
            </w:pPr>
            <w:r>
              <w:rPr>
                <w:noProof/>
                <w:lang w:eastAsia="ko-KR"/>
              </w:rPr>
              <w:t>Reserved</w:t>
            </w:r>
          </w:p>
        </w:tc>
      </w:tr>
      <w:tr w:rsidR="009F4793" w14:paraId="1CEC9B40" w14:textId="06486434"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CFC2B68" w14:textId="6FE82FF4" w:rsidR="009F4793" w:rsidRDefault="009F4793">
            <w:pPr>
              <w:pStyle w:val="TAC"/>
              <w:rPr>
                <w:noProof/>
                <w:lang w:eastAsia="ko-KR"/>
              </w:rPr>
            </w:pPr>
            <w:r>
              <w:rPr>
                <w:noProof/>
                <w:lang w:eastAsia="ko-KR"/>
              </w:rPr>
              <w:t>36</w:t>
            </w:r>
          </w:p>
        </w:tc>
        <w:tc>
          <w:tcPr>
            <w:tcW w:w="3600" w:type="dxa"/>
            <w:tcBorders>
              <w:top w:val="single" w:sz="4" w:space="0" w:color="auto"/>
              <w:left w:val="single" w:sz="4" w:space="0" w:color="auto"/>
              <w:bottom w:val="single" w:sz="4" w:space="0" w:color="auto"/>
              <w:right w:val="single" w:sz="4" w:space="0" w:color="auto"/>
            </w:tcBorders>
            <w:hideMark/>
          </w:tcPr>
          <w:p w14:paraId="4119FC30" w14:textId="2CEDFCED" w:rsidR="009F4793" w:rsidRDefault="009F4793">
            <w:pPr>
              <w:pStyle w:val="TAC"/>
              <w:rPr>
                <w:noProof/>
                <w:lang w:eastAsia="ko-KR"/>
              </w:rPr>
            </w:pPr>
            <w:del w:id="26" w:author="Huawei" w:date="2020-06-15T16:54:00Z">
              <w:r w:rsidDel="00A97DDF">
                <w:rPr>
                  <w:noProof/>
                  <w:lang w:eastAsia="zh-CN"/>
                </w:rPr>
                <w:delText>SP Positioning SRS Activation/Deactivation</w:delText>
              </w:r>
            </w:del>
            <w:ins w:id="27" w:author="Huawei" w:date="2020-06-15T16:54:00Z">
              <w:r w:rsidR="00A97DDF">
                <w:rPr>
                  <w:noProof/>
                  <w:lang w:eastAsia="zh-CN"/>
                </w:rPr>
                <w:t>Reserved</w:t>
              </w:r>
            </w:ins>
            <w:bookmarkStart w:id="28" w:name="_GoBack"/>
            <w:bookmarkEnd w:id="28"/>
          </w:p>
        </w:tc>
      </w:tr>
      <w:tr w:rsidR="009F4793" w14:paraId="6F4D42BB"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C0CA99C" w14:textId="77777777" w:rsidR="009F4793" w:rsidRDefault="009F4793">
            <w:pPr>
              <w:pStyle w:val="TAC"/>
              <w:rPr>
                <w:noProof/>
                <w:lang w:eastAsia="ko-KR"/>
              </w:rPr>
            </w:pPr>
            <w:r>
              <w:rPr>
                <w:noProof/>
                <w:lang w:eastAsia="ko-KR"/>
              </w:rPr>
              <w:t>37</w:t>
            </w:r>
          </w:p>
        </w:tc>
        <w:tc>
          <w:tcPr>
            <w:tcW w:w="3600" w:type="dxa"/>
            <w:tcBorders>
              <w:top w:val="single" w:sz="4" w:space="0" w:color="auto"/>
              <w:left w:val="single" w:sz="4" w:space="0" w:color="auto"/>
              <w:bottom w:val="single" w:sz="4" w:space="0" w:color="auto"/>
              <w:right w:val="single" w:sz="4" w:space="0" w:color="auto"/>
            </w:tcBorders>
            <w:hideMark/>
          </w:tcPr>
          <w:p w14:paraId="4CD3AAD3" w14:textId="77777777" w:rsidR="009F4793" w:rsidRDefault="009F4793">
            <w:pPr>
              <w:pStyle w:val="TAC"/>
              <w:rPr>
                <w:noProof/>
                <w:lang w:eastAsia="ko-KR"/>
              </w:rPr>
            </w:pPr>
            <w:r>
              <w:rPr>
                <w:rFonts w:eastAsia="Malgun Gothic"/>
                <w:noProof/>
                <w:lang w:eastAsia="ko-KR"/>
              </w:rPr>
              <w:t>Duplication RLC Activation/Deactivation</w:t>
            </w:r>
          </w:p>
        </w:tc>
      </w:tr>
      <w:tr w:rsidR="009F4793" w14:paraId="6106465E"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205F739" w14:textId="77777777" w:rsidR="009F4793" w:rsidRDefault="009F4793">
            <w:pPr>
              <w:pStyle w:val="TAC"/>
              <w:rPr>
                <w:noProof/>
                <w:lang w:eastAsia="ko-KR"/>
              </w:rPr>
            </w:pPr>
            <w:r>
              <w:rPr>
                <w:noProof/>
                <w:lang w:eastAsia="ko-KR"/>
              </w:rPr>
              <w:t>38</w:t>
            </w:r>
          </w:p>
        </w:tc>
        <w:tc>
          <w:tcPr>
            <w:tcW w:w="3600" w:type="dxa"/>
            <w:tcBorders>
              <w:top w:val="single" w:sz="4" w:space="0" w:color="auto"/>
              <w:left w:val="single" w:sz="4" w:space="0" w:color="auto"/>
              <w:bottom w:val="single" w:sz="4" w:space="0" w:color="auto"/>
              <w:right w:val="single" w:sz="4" w:space="0" w:color="auto"/>
            </w:tcBorders>
            <w:hideMark/>
          </w:tcPr>
          <w:p w14:paraId="39E9FFC7" w14:textId="77777777" w:rsidR="009F4793" w:rsidRDefault="009F4793">
            <w:pPr>
              <w:pStyle w:val="TAC"/>
              <w:rPr>
                <w:noProof/>
                <w:lang w:eastAsia="ko-KR"/>
              </w:rPr>
            </w:pPr>
            <w:r>
              <w:rPr>
                <w:noProof/>
                <w:lang w:eastAsia="ko-KR"/>
              </w:rPr>
              <w:t>Absolute Timing Advance Command</w:t>
            </w:r>
          </w:p>
        </w:tc>
      </w:tr>
      <w:tr w:rsidR="009F4793" w14:paraId="36B5ABFA"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48C66328" w14:textId="77777777" w:rsidR="009F4793" w:rsidRDefault="009F4793">
            <w:pPr>
              <w:pStyle w:val="TAC"/>
              <w:rPr>
                <w:noProof/>
                <w:lang w:eastAsia="ko-KR"/>
              </w:rPr>
            </w:pPr>
            <w:r>
              <w:rPr>
                <w:noProof/>
                <w:lang w:eastAsia="ko-KR"/>
              </w:rPr>
              <w:t>39</w:t>
            </w:r>
          </w:p>
        </w:tc>
        <w:tc>
          <w:tcPr>
            <w:tcW w:w="3600" w:type="dxa"/>
            <w:tcBorders>
              <w:top w:val="single" w:sz="4" w:space="0" w:color="auto"/>
              <w:left w:val="single" w:sz="4" w:space="0" w:color="auto"/>
              <w:bottom w:val="single" w:sz="4" w:space="0" w:color="auto"/>
              <w:right w:val="single" w:sz="4" w:space="0" w:color="auto"/>
            </w:tcBorders>
            <w:hideMark/>
          </w:tcPr>
          <w:p w14:paraId="7DD6DBA8" w14:textId="77777777" w:rsidR="009F4793" w:rsidRDefault="009F4793">
            <w:pPr>
              <w:pStyle w:val="TAC"/>
              <w:rPr>
                <w:noProof/>
                <w:lang w:eastAsia="ko-KR"/>
              </w:rPr>
            </w:pPr>
            <w:r>
              <w:t>CC list-based SRS Activation/Deactivation</w:t>
            </w:r>
          </w:p>
        </w:tc>
      </w:tr>
      <w:tr w:rsidR="009F4793" w14:paraId="6919A0B3"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729357AE" w14:textId="77777777" w:rsidR="009F4793" w:rsidRDefault="009F4793">
            <w:pPr>
              <w:pStyle w:val="TAC"/>
              <w:rPr>
                <w:noProof/>
                <w:lang w:eastAsia="ko-KR"/>
              </w:rPr>
            </w:pPr>
            <w:r>
              <w:t>40</w:t>
            </w:r>
          </w:p>
        </w:tc>
        <w:tc>
          <w:tcPr>
            <w:tcW w:w="3600" w:type="dxa"/>
            <w:tcBorders>
              <w:top w:val="single" w:sz="4" w:space="0" w:color="auto"/>
              <w:left w:val="single" w:sz="4" w:space="0" w:color="auto"/>
              <w:bottom w:val="single" w:sz="4" w:space="0" w:color="auto"/>
              <w:right w:val="single" w:sz="4" w:space="0" w:color="auto"/>
            </w:tcBorders>
            <w:hideMark/>
          </w:tcPr>
          <w:p w14:paraId="1997A174" w14:textId="77777777" w:rsidR="009F4793" w:rsidRDefault="009F4793">
            <w:pPr>
              <w:pStyle w:val="TAC"/>
              <w:rPr>
                <w:noProof/>
                <w:lang w:eastAsia="ko-KR"/>
              </w:rPr>
            </w:pPr>
            <w:r>
              <w:t>PUSCH Pathloss Reference RS Activation/Deactivation</w:t>
            </w:r>
          </w:p>
        </w:tc>
      </w:tr>
      <w:tr w:rsidR="009F4793" w14:paraId="0A7D6ECF"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736F0C3" w14:textId="77777777" w:rsidR="009F4793" w:rsidRDefault="009F4793">
            <w:pPr>
              <w:pStyle w:val="TAC"/>
              <w:rPr>
                <w:noProof/>
                <w:lang w:eastAsia="ko-KR"/>
              </w:rPr>
            </w:pPr>
            <w:r>
              <w:t>41</w:t>
            </w:r>
          </w:p>
        </w:tc>
        <w:tc>
          <w:tcPr>
            <w:tcW w:w="3600" w:type="dxa"/>
            <w:tcBorders>
              <w:top w:val="single" w:sz="4" w:space="0" w:color="auto"/>
              <w:left w:val="single" w:sz="4" w:space="0" w:color="auto"/>
              <w:bottom w:val="single" w:sz="4" w:space="0" w:color="auto"/>
              <w:right w:val="single" w:sz="4" w:space="0" w:color="auto"/>
            </w:tcBorders>
            <w:hideMark/>
          </w:tcPr>
          <w:p w14:paraId="31BF1460" w14:textId="77777777" w:rsidR="009F4793" w:rsidRDefault="009F4793">
            <w:pPr>
              <w:pStyle w:val="TAC"/>
              <w:rPr>
                <w:noProof/>
                <w:lang w:eastAsia="ko-KR"/>
              </w:rPr>
            </w:pPr>
            <w:r>
              <w:t>SRS Pathloss Reference RS Activation/Deactivation</w:t>
            </w:r>
          </w:p>
        </w:tc>
      </w:tr>
      <w:tr w:rsidR="009F4793" w14:paraId="2DC5D6B7"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910BD11" w14:textId="77777777" w:rsidR="009F4793" w:rsidRDefault="009F4793">
            <w:pPr>
              <w:pStyle w:val="TAC"/>
              <w:rPr>
                <w:noProof/>
                <w:lang w:eastAsia="ko-KR"/>
              </w:rPr>
            </w:pPr>
            <w:r>
              <w:t>42</w:t>
            </w:r>
          </w:p>
        </w:tc>
        <w:tc>
          <w:tcPr>
            <w:tcW w:w="3600" w:type="dxa"/>
            <w:tcBorders>
              <w:top w:val="single" w:sz="4" w:space="0" w:color="auto"/>
              <w:left w:val="single" w:sz="4" w:space="0" w:color="auto"/>
              <w:bottom w:val="single" w:sz="4" w:space="0" w:color="auto"/>
              <w:right w:val="single" w:sz="4" w:space="0" w:color="auto"/>
            </w:tcBorders>
            <w:hideMark/>
          </w:tcPr>
          <w:p w14:paraId="6231DBB0" w14:textId="77777777" w:rsidR="009F4793" w:rsidRDefault="009F4793">
            <w:pPr>
              <w:pStyle w:val="TAC"/>
              <w:rPr>
                <w:noProof/>
                <w:lang w:eastAsia="ko-KR"/>
              </w:rPr>
            </w:pPr>
            <w:r>
              <w:t>AP SRS spatial relation Indication</w:t>
            </w:r>
          </w:p>
        </w:tc>
      </w:tr>
      <w:tr w:rsidR="009F4793" w14:paraId="755CE533"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9CAF3EA" w14:textId="77777777" w:rsidR="009F4793" w:rsidRDefault="009F4793">
            <w:pPr>
              <w:pStyle w:val="TAC"/>
              <w:rPr>
                <w:noProof/>
                <w:lang w:eastAsia="ko-KR"/>
              </w:rPr>
            </w:pPr>
            <w:r>
              <w:t>43</w:t>
            </w:r>
          </w:p>
        </w:tc>
        <w:tc>
          <w:tcPr>
            <w:tcW w:w="3600" w:type="dxa"/>
            <w:tcBorders>
              <w:top w:val="single" w:sz="4" w:space="0" w:color="auto"/>
              <w:left w:val="single" w:sz="4" w:space="0" w:color="auto"/>
              <w:bottom w:val="single" w:sz="4" w:space="0" w:color="auto"/>
              <w:right w:val="single" w:sz="4" w:space="0" w:color="auto"/>
            </w:tcBorders>
            <w:hideMark/>
          </w:tcPr>
          <w:p w14:paraId="19FC0BC9" w14:textId="77777777" w:rsidR="009F4793" w:rsidRDefault="009F4793">
            <w:pPr>
              <w:pStyle w:val="TAC"/>
              <w:rPr>
                <w:noProof/>
                <w:lang w:eastAsia="ko-KR"/>
              </w:rPr>
            </w:pPr>
            <w:r>
              <w:t>Enhanced PUCCH spatial relation Activation/Deactivation</w:t>
            </w:r>
          </w:p>
        </w:tc>
      </w:tr>
      <w:tr w:rsidR="009F4793" w14:paraId="27BED048"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7D1C4CD" w14:textId="77777777" w:rsidR="009F4793" w:rsidRDefault="009F4793">
            <w:pPr>
              <w:pStyle w:val="TAC"/>
              <w:rPr>
                <w:noProof/>
                <w:lang w:eastAsia="ko-KR"/>
              </w:rPr>
            </w:pPr>
            <w:r>
              <w:t>44</w:t>
            </w:r>
          </w:p>
        </w:tc>
        <w:tc>
          <w:tcPr>
            <w:tcW w:w="3600" w:type="dxa"/>
            <w:tcBorders>
              <w:top w:val="single" w:sz="4" w:space="0" w:color="auto"/>
              <w:left w:val="single" w:sz="4" w:space="0" w:color="auto"/>
              <w:bottom w:val="single" w:sz="4" w:space="0" w:color="auto"/>
              <w:right w:val="single" w:sz="4" w:space="0" w:color="auto"/>
            </w:tcBorders>
            <w:hideMark/>
          </w:tcPr>
          <w:p w14:paraId="157795E9" w14:textId="77777777" w:rsidR="009F4793" w:rsidRDefault="009F4793">
            <w:pPr>
              <w:pStyle w:val="TAC"/>
              <w:rPr>
                <w:noProof/>
                <w:lang w:eastAsia="ko-KR"/>
              </w:rPr>
            </w:pPr>
            <w:r>
              <w:t>Enhanced TCI States Activation/Deactivation for UE-specific PDSCH</w:t>
            </w:r>
          </w:p>
        </w:tc>
      </w:tr>
      <w:tr w:rsidR="009F4793" w14:paraId="1007EDA4"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E491C51" w14:textId="77777777" w:rsidR="009F4793" w:rsidRDefault="009F4793">
            <w:pPr>
              <w:pStyle w:val="TAC"/>
              <w:rPr>
                <w:noProof/>
                <w:lang w:eastAsia="ko-KR"/>
              </w:rPr>
            </w:pPr>
            <w:r>
              <w:rPr>
                <w:noProof/>
                <w:lang w:eastAsia="ko-KR"/>
              </w:rPr>
              <w:t>45</w:t>
            </w:r>
          </w:p>
        </w:tc>
        <w:tc>
          <w:tcPr>
            <w:tcW w:w="3600" w:type="dxa"/>
            <w:tcBorders>
              <w:top w:val="single" w:sz="4" w:space="0" w:color="auto"/>
              <w:left w:val="single" w:sz="4" w:space="0" w:color="auto"/>
              <w:bottom w:val="single" w:sz="4" w:space="0" w:color="auto"/>
              <w:right w:val="single" w:sz="4" w:space="0" w:color="auto"/>
            </w:tcBorders>
            <w:hideMark/>
          </w:tcPr>
          <w:p w14:paraId="35D0382D" w14:textId="77777777" w:rsidR="009F4793" w:rsidRDefault="009F4793">
            <w:pPr>
              <w:pStyle w:val="TAC"/>
              <w:rPr>
                <w:noProof/>
                <w:lang w:eastAsia="ko-KR"/>
              </w:rPr>
            </w:pPr>
            <w:r>
              <w:rPr>
                <w:noProof/>
                <w:lang w:eastAsia="ko-KR"/>
              </w:rPr>
              <w:t>Number of Provided Guard Symbols</w:t>
            </w:r>
          </w:p>
        </w:tc>
      </w:tr>
      <w:tr w:rsidR="009F4793" w14:paraId="2167C5A5"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B347782" w14:textId="77777777" w:rsidR="009F4793" w:rsidRDefault="009F4793">
            <w:pPr>
              <w:pStyle w:val="TAC"/>
              <w:rPr>
                <w:noProof/>
                <w:lang w:eastAsia="ko-KR"/>
              </w:rPr>
            </w:pPr>
            <w:r>
              <w:rPr>
                <w:noProof/>
                <w:lang w:eastAsia="ko-KR"/>
              </w:rPr>
              <w:t>46</w:t>
            </w:r>
          </w:p>
        </w:tc>
        <w:tc>
          <w:tcPr>
            <w:tcW w:w="3600" w:type="dxa"/>
            <w:tcBorders>
              <w:top w:val="single" w:sz="4" w:space="0" w:color="auto"/>
              <w:left w:val="single" w:sz="4" w:space="0" w:color="auto"/>
              <w:bottom w:val="single" w:sz="4" w:space="0" w:color="auto"/>
              <w:right w:val="single" w:sz="4" w:space="0" w:color="auto"/>
            </w:tcBorders>
            <w:hideMark/>
          </w:tcPr>
          <w:p w14:paraId="46D98247" w14:textId="77777777" w:rsidR="009F4793" w:rsidRDefault="009F4793">
            <w:pPr>
              <w:pStyle w:val="TAC"/>
              <w:rPr>
                <w:noProof/>
                <w:lang w:eastAsia="ko-KR"/>
              </w:rPr>
            </w:pPr>
            <w:r>
              <w:rPr>
                <w:noProof/>
                <w:lang w:eastAsia="ko-KR"/>
              </w:rPr>
              <w:t>Timing Delta</w:t>
            </w:r>
          </w:p>
        </w:tc>
      </w:tr>
      <w:tr w:rsidR="009F4793" w14:paraId="5FEEF7AE"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25161B57" w14:textId="77777777" w:rsidR="009F4793" w:rsidRDefault="009F4793">
            <w:pPr>
              <w:pStyle w:val="TAC"/>
              <w:rPr>
                <w:noProof/>
                <w:lang w:eastAsia="ko-KR"/>
              </w:rPr>
            </w:pPr>
            <w:r>
              <w:rPr>
                <w:noProof/>
                <w:lang w:eastAsia="ko-KR"/>
              </w:rPr>
              <w:t>47</w:t>
            </w:r>
          </w:p>
        </w:tc>
        <w:tc>
          <w:tcPr>
            <w:tcW w:w="3600" w:type="dxa"/>
            <w:tcBorders>
              <w:top w:val="single" w:sz="4" w:space="0" w:color="auto"/>
              <w:left w:val="single" w:sz="4" w:space="0" w:color="auto"/>
              <w:bottom w:val="single" w:sz="4" w:space="0" w:color="auto"/>
              <w:right w:val="single" w:sz="4" w:space="0" w:color="auto"/>
            </w:tcBorders>
            <w:hideMark/>
          </w:tcPr>
          <w:p w14:paraId="5C23AE9F" w14:textId="77777777" w:rsidR="009F4793" w:rsidRDefault="009F4793">
            <w:pPr>
              <w:pStyle w:val="TAC"/>
              <w:rPr>
                <w:lang w:eastAsia="ja-JP"/>
              </w:rPr>
            </w:pPr>
            <w:r>
              <w:rPr>
                <w:noProof/>
                <w:lang w:eastAsia="ko-KR"/>
              </w:rPr>
              <w:t>Recommended bit rate</w:t>
            </w:r>
          </w:p>
        </w:tc>
      </w:tr>
      <w:tr w:rsidR="009F4793" w14:paraId="1B79F407"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6DA0B9F5" w14:textId="77777777" w:rsidR="009F4793" w:rsidRDefault="009F4793">
            <w:pPr>
              <w:pStyle w:val="TAC"/>
              <w:rPr>
                <w:noProof/>
                <w:lang w:eastAsia="ko-KR"/>
              </w:rPr>
            </w:pPr>
            <w:r>
              <w:rPr>
                <w:noProof/>
                <w:lang w:eastAsia="ko-KR"/>
              </w:rPr>
              <w:t>48</w:t>
            </w:r>
          </w:p>
        </w:tc>
        <w:tc>
          <w:tcPr>
            <w:tcW w:w="3600" w:type="dxa"/>
            <w:tcBorders>
              <w:top w:val="single" w:sz="4" w:space="0" w:color="auto"/>
              <w:left w:val="single" w:sz="4" w:space="0" w:color="auto"/>
              <w:bottom w:val="single" w:sz="4" w:space="0" w:color="auto"/>
              <w:right w:val="single" w:sz="4" w:space="0" w:color="auto"/>
            </w:tcBorders>
            <w:hideMark/>
          </w:tcPr>
          <w:p w14:paraId="4A0ACD7C" w14:textId="77777777" w:rsidR="009F4793" w:rsidRDefault="009F4793">
            <w:pPr>
              <w:pStyle w:val="TAC"/>
              <w:rPr>
                <w:noProof/>
                <w:lang w:eastAsia="ko-KR"/>
              </w:rPr>
            </w:pPr>
            <w:r>
              <w:t xml:space="preserve">SP ZP CSI-RS Resource Set </w:t>
            </w:r>
            <w:r>
              <w:rPr>
                <w:noProof/>
                <w:lang w:eastAsia="ko-KR"/>
              </w:rPr>
              <w:t>Activation/Deactivation</w:t>
            </w:r>
          </w:p>
        </w:tc>
      </w:tr>
      <w:tr w:rsidR="009F4793" w14:paraId="771BDBE1"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0936C30" w14:textId="77777777" w:rsidR="009F4793" w:rsidRDefault="009F4793">
            <w:pPr>
              <w:pStyle w:val="TAC"/>
              <w:rPr>
                <w:noProof/>
                <w:lang w:eastAsia="ko-KR"/>
              </w:rPr>
            </w:pPr>
            <w:r>
              <w:rPr>
                <w:noProof/>
                <w:lang w:eastAsia="ko-KR"/>
              </w:rPr>
              <w:t>49</w:t>
            </w:r>
          </w:p>
        </w:tc>
        <w:tc>
          <w:tcPr>
            <w:tcW w:w="3600" w:type="dxa"/>
            <w:tcBorders>
              <w:top w:val="single" w:sz="4" w:space="0" w:color="auto"/>
              <w:left w:val="single" w:sz="4" w:space="0" w:color="auto"/>
              <w:bottom w:val="single" w:sz="4" w:space="0" w:color="auto"/>
              <w:right w:val="single" w:sz="4" w:space="0" w:color="auto"/>
            </w:tcBorders>
            <w:hideMark/>
          </w:tcPr>
          <w:p w14:paraId="22AA3765" w14:textId="77777777" w:rsidR="009F4793" w:rsidRDefault="009F4793">
            <w:pPr>
              <w:pStyle w:val="TAC"/>
              <w:rPr>
                <w:noProof/>
                <w:lang w:eastAsia="ko-KR"/>
              </w:rPr>
            </w:pPr>
            <w:r>
              <w:rPr>
                <w:noProof/>
                <w:lang w:eastAsia="ko-KR"/>
              </w:rPr>
              <w:t>PUCCH spatial relation Activation/Deactivation</w:t>
            </w:r>
          </w:p>
        </w:tc>
      </w:tr>
      <w:tr w:rsidR="009F4793" w14:paraId="2736964F"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2CF3DCE" w14:textId="77777777" w:rsidR="009F4793" w:rsidRDefault="009F4793">
            <w:pPr>
              <w:pStyle w:val="TAC"/>
              <w:rPr>
                <w:noProof/>
                <w:lang w:eastAsia="ko-KR"/>
              </w:rPr>
            </w:pPr>
            <w:r>
              <w:rPr>
                <w:noProof/>
                <w:lang w:eastAsia="ko-KR"/>
              </w:rPr>
              <w:t>50</w:t>
            </w:r>
          </w:p>
        </w:tc>
        <w:tc>
          <w:tcPr>
            <w:tcW w:w="3600" w:type="dxa"/>
            <w:tcBorders>
              <w:top w:val="single" w:sz="4" w:space="0" w:color="auto"/>
              <w:left w:val="single" w:sz="4" w:space="0" w:color="auto"/>
              <w:bottom w:val="single" w:sz="4" w:space="0" w:color="auto"/>
              <w:right w:val="single" w:sz="4" w:space="0" w:color="auto"/>
            </w:tcBorders>
            <w:hideMark/>
          </w:tcPr>
          <w:p w14:paraId="6382AD13" w14:textId="77777777" w:rsidR="009F4793" w:rsidRDefault="009F4793">
            <w:pPr>
              <w:pStyle w:val="TAC"/>
              <w:rPr>
                <w:noProof/>
                <w:lang w:eastAsia="ko-KR"/>
              </w:rPr>
            </w:pPr>
            <w:r>
              <w:rPr>
                <w:lang w:eastAsia="ko-KR"/>
              </w:rPr>
              <w:t xml:space="preserve">SP SRS Activation/Deactivation </w:t>
            </w:r>
          </w:p>
        </w:tc>
      </w:tr>
      <w:tr w:rsidR="009F4793" w14:paraId="5C7D8F69"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74312E76" w14:textId="77777777" w:rsidR="009F4793" w:rsidRDefault="009F4793">
            <w:pPr>
              <w:pStyle w:val="TAC"/>
              <w:rPr>
                <w:noProof/>
                <w:lang w:eastAsia="ko-KR"/>
              </w:rPr>
            </w:pPr>
            <w:r>
              <w:rPr>
                <w:noProof/>
                <w:lang w:eastAsia="ko-KR"/>
              </w:rPr>
              <w:t>51</w:t>
            </w:r>
          </w:p>
        </w:tc>
        <w:tc>
          <w:tcPr>
            <w:tcW w:w="3600" w:type="dxa"/>
            <w:tcBorders>
              <w:top w:val="single" w:sz="4" w:space="0" w:color="auto"/>
              <w:left w:val="single" w:sz="4" w:space="0" w:color="auto"/>
              <w:bottom w:val="single" w:sz="4" w:space="0" w:color="auto"/>
              <w:right w:val="single" w:sz="4" w:space="0" w:color="auto"/>
            </w:tcBorders>
            <w:hideMark/>
          </w:tcPr>
          <w:p w14:paraId="1DD055F0" w14:textId="77777777" w:rsidR="009F4793" w:rsidRDefault="009F4793">
            <w:pPr>
              <w:pStyle w:val="TAC"/>
              <w:rPr>
                <w:noProof/>
                <w:lang w:eastAsia="ko-KR"/>
              </w:rPr>
            </w:pPr>
            <w:r>
              <w:rPr>
                <w:lang w:eastAsia="ko-KR"/>
              </w:rPr>
              <w:t>SP CSI reporting on PUCCH Activation/Deactivation</w:t>
            </w:r>
          </w:p>
        </w:tc>
      </w:tr>
      <w:tr w:rsidR="009F4793" w14:paraId="73C3700E"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7F383F6" w14:textId="77777777" w:rsidR="009F4793" w:rsidRDefault="009F4793">
            <w:pPr>
              <w:pStyle w:val="TAC"/>
              <w:rPr>
                <w:noProof/>
                <w:lang w:eastAsia="ko-KR"/>
              </w:rPr>
            </w:pPr>
            <w:r>
              <w:rPr>
                <w:noProof/>
                <w:lang w:eastAsia="ko-KR"/>
              </w:rPr>
              <w:t>52</w:t>
            </w:r>
          </w:p>
        </w:tc>
        <w:tc>
          <w:tcPr>
            <w:tcW w:w="3600" w:type="dxa"/>
            <w:tcBorders>
              <w:top w:val="single" w:sz="4" w:space="0" w:color="auto"/>
              <w:left w:val="single" w:sz="4" w:space="0" w:color="auto"/>
              <w:bottom w:val="single" w:sz="4" w:space="0" w:color="auto"/>
              <w:right w:val="single" w:sz="4" w:space="0" w:color="auto"/>
            </w:tcBorders>
            <w:hideMark/>
          </w:tcPr>
          <w:p w14:paraId="341A65E2" w14:textId="77777777" w:rsidR="009F4793" w:rsidRDefault="009F4793">
            <w:pPr>
              <w:pStyle w:val="TAC"/>
              <w:rPr>
                <w:noProof/>
                <w:lang w:eastAsia="ko-KR"/>
              </w:rPr>
            </w:pPr>
            <w:r>
              <w:rPr>
                <w:lang w:eastAsia="ko-KR"/>
              </w:rPr>
              <w:t>TCI State Indication for UE-specific PDCCH</w:t>
            </w:r>
          </w:p>
        </w:tc>
      </w:tr>
      <w:tr w:rsidR="009F4793" w14:paraId="46F23371"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2BAECAF0" w14:textId="77777777" w:rsidR="009F4793" w:rsidRDefault="009F4793">
            <w:pPr>
              <w:pStyle w:val="TAC"/>
              <w:rPr>
                <w:noProof/>
                <w:lang w:eastAsia="ko-KR"/>
              </w:rPr>
            </w:pPr>
            <w:r>
              <w:rPr>
                <w:noProof/>
                <w:lang w:eastAsia="ko-KR"/>
              </w:rPr>
              <w:t>53</w:t>
            </w:r>
          </w:p>
        </w:tc>
        <w:tc>
          <w:tcPr>
            <w:tcW w:w="3600" w:type="dxa"/>
            <w:tcBorders>
              <w:top w:val="single" w:sz="4" w:space="0" w:color="auto"/>
              <w:left w:val="single" w:sz="4" w:space="0" w:color="auto"/>
              <w:bottom w:val="single" w:sz="4" w:space="0" w:color="auto"/>
              <w:right w:val="single" w:sz="4" w:space="0" w:color="auto"/>
            </w:tcBorders>
            <w:hideMark/>
          </w:tcPr>
          <w:p w14:paraId="6BAC2AC8" w14:textId="77777777" w:rsidR="009F4793" w:rsidRDefault="009F4793">
            <w:pPr>
              <w:pStyle w:val="TAC"/>
              <w:rPr>
                <w:noProof/>
                <w:lang w:eastAsia="ko-KR"/>
              </w:rPr>
            </w:pPr>
            <w:r>
              <w:rPr>
                <w:lang w:eastAsia="ko-KR"/>
              </w:rPr>
              <w:t>TCI States Activation/Deactivation for UE-specific PDSCH</w:t>
            </w:r>
          </w:p>
        </w:tc>
      </w:tr>
      <w:tr w:rsidR="009F4793" w14:paraId="03B53DD4"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4AC4865" w14:textId="77777777" w:rsidR="009F4793" w:rsidRDefault="009F4793">
            <w:pPr>
              <w:pStyle w:val="TAC"/>
              <w:rPr>
                <w:noProof/>
                <w:lang w:eastAsia="ko-KR"/>
              </w:rPr>
            </w:pPr>
            <w:r>
              <w:rPr>
                <w:noProof/>
                <w:lang w:eastAsia="ko-KR"/>
              </w:rPr>
              <w:t>54</w:t>
            </w:r>
          </w:p>
        </w:tc>
        <w:tc>
          <w:tcPr>
            <w:tcW w:w="3600" w:type="dxa"/>
            <w:tcBorders>
              <w:top w:val="single" w:sz="4" w:space="0" w:color="auto"/>
              <w:left w:val="single" w:sz="4" w:space="0" w:color="auto"/>
              <w:bottom w:val="single" w:sz="4" w:space="0" w:color="auto"/>
              <w:right w:val="single" w:sz="4" w:space="0" w:color="auto"/>
            </w:tcBorders>
            <w:hideMark/>
          </w:tcPr>
          <w:p w14:paraId="70623C6E" w14:textId="77777777" w:rsidR="009F4793" w:rsidRDefault="009F4793">
            <w:pPr>
              <w:pStyle w:val="TAC"/>
              <w:rPr>
                <w:noProof/>
                <w:lang w:eastAsia="ko-KR"/>
              </w:rPr>
            </w:pPr>
            <w:r>
              <w:rPr>
                <w:lang w:eastAsia="ko-KR"/>
              </w:rPr>
              <w:t>Aperiodic CSI Trigger State Subselection</w:t>
            </w:r>
          </w:p>
        </w:tc>
      </w:tr>
      <w:tr w:rsidR="009F4793" w14:paraId="22D9A255"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B1196DA" w14:textId="77777777" w:rsidR="009F4793" w:rsidRDefault="009F4793">
            <w:pPr>
              <w:pStyle w:val="TAC"/>
              <w:rPr>
                <w:noProof/>
                <w:lang w:eastAsia="ko-KR"/>
              </w:rPr>
            </w:pPr>
            <w:r>
              <w:rPr>
                <w:noProof/>
                <w:lang w:eastAsia="ko-KR"/>
              </w:rPr>
              <w:t>55</w:t>
            </w:r>
          </w:p>
        </w:tc>
        <w:tc>
          <w:tcPr>
            <w:tcW w:w="3600" w:type="dxa"/>
            <w:tcBorders>
              <w:top w:val="single" w:sz="4" w:space="0" w:color="auto"/>
              <w:left w:val="single" w:sz="4" w:space="0" w:color="auto"/>
              <w:bottom w:val="single" w:sz="4" w:space="0" w:color="auto"/>
              <w:right w:val="single" w:sz="4" w:space="0" w:color="auto"/>
            </w:tcBorders>
            <w:hideMark/>
          </w:tcPr>
          <w:p w14:paraId="4CD502CF" w14:textId="77777777" w:rsidR="009F4793" w:rsidRDefault="009F4793">
            <w:pPr>
              <w:pStyle w:val="TAC"/>
              <w:rPr>
                <w:noProof/>
                <w:lang w:eastAsia="ko-KR"/>
              </w:rPr>
            </w:pPr>
            <w:r>
              <w:rPr>
                <w:lang w:eastAsia="ko-KR"/>
              </w:rPr>
              <w:t>SP CSI-RS/CSI-IM Resource Set Activation/Deactivation</w:t>
            </w:r>
          </w:p>
        </w:tc>
      </w:tr>
      <w:tr w:rsidR="009F4793" w14:paraId="3831E1F0"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2355645" w14:textId="77777777" w:rsidR="009F4793" w:rsidRDefault="009F4793">
            <w:pPr>
              <w:pStyle w:val="TAC"/>
              <w:rPr>
                <w:noProof/>
                <w:lang w:eastAsia="ko-KR"/>
              </w:rPr>
            </w:pPr>
            <w:r>
              <w:rPr>
                <w:noProof/>
                <w:lang w:eastAsia="ko-KR"/>
              </w:rPr>
              <w:t>56</w:t>
            </w:r>
          </w:p>
        </w:tc>
        <w:tc>
          <w:tcPr>
            <w:tcW w:w="3600" w:type="dxa"/>
            <w:tcBorders>
              <w:top w:val="single" w:sz="4" w:space="0" w:color="auto"/>
              <w:left w:val="single" w:sz="4" w:space="0" w:color="auto"/>
              <w:bottom w:val="single" w:sz="4" w:space="0" w:color="auto"/>
              <w:right w:val="single" w:sz="4" w:space="0" w:color="auto"/>
            </w:tcBorders>
            <w:hideMark/>
          </w:tcPr>
          <w:p w14:paraId="233B622B" w14:textId="77777777" w:rsidR="009F4793" w:rsidRDefault="009F4793">
            <w:pPr>
              <w:pStyle w:val="TAC"/>
              <w:rPr>
                <w:noProof/>
                <w:lang w:eastAsia="ko-KR"/>
              </w:rPr>
            </w:pPr>
            <w:r>
              <w:rPr>
                <w:noProof/>
                <w:lang w:eastAsia="ko-KR"/>
              </w:rPr>
              <w:t>Duplication Activation/Deactivation</w:t>
            </w:r>
          </w:p>
        </w:tc>
      </w:tr>
      <w:tr w:rsidR="009F4793" w14:paraId="77AA2D86"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6CB5979D" w14:textId="77777777" w:rsidR="009F4793" w:rsidRDefault="009F4793">
            <w:pPr>
              <w:pStyle w:val="TAC"/>
              <w:rPr>
                <w:noProof/>
                <w:lang w:eastAsia="ko-KR"/>
              </w:rPr>
            </w:pPr>
            <w:r>
              <w:rPr>
                <w:noProof/>
                <w:lang w:eastAsia="ko-KR"/>
              </w:rPr>
              <w:t>57</w:t>
            </w:r>
          </w:p>
        </w:tc>
        <w:tc>
          <w:tcPr>
            <w:tcW w:w="3600" w:type="dxa"/>
            <w:tcBorders>
              <w:top w:val="single" w:sz="4" w:space="0" w:color="auto"/>
              <w:left w:val="single" w:sz="4" w:space="0" w:color="auto"/>
              <w:bottom w:val="single" w:sz="4" w:space="0" w:color="auto"/>
              <w:right w:val="single" w:sz="4" w:space="0" w:color="auto"/>
            </w:tcBorders>
            <w:hideMark/>
          </w:tcPr>
          <w:p w14:paraId="0D8663AA" w14:textId="77777777" w:rsidR="009F4793" w:rsidRDefault="009F4793">
            <w:pPr>
              <w:pStyle w:val="TAC"/>
              <w:rPr>
                <w:noProof/>
                <w:lang w:eastAsia="ko-KR"/>
              </w:rPr>
            </w:pPr>
            <w:r>
              <w:rPr>
                <w:noProof/>
                <w:lang w:eastAsia="ko-KR"/>
              </w:rPr>
              <w:t>SCell Activation/Deactivation (four octets)</w:t>
            </w:r>
          </w:p>
        </w:tc>
      </w:tr>
      <w:tr w:rsidR="009F4793" w14:paraId="5F3F69A8"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6A1536E" w14:textId="77777777" w:rsidR="009F4793" w:rsidRDefault="009F4793">
            <w:pPr>
              <w:pStyle w:val="TAC"/>
              <w:rPr>
                <w:noProof/>
                <w:lang w:eastAsia="ko-KR"/>
              </w:rPr>
            </w:pPr>
            <w:r>
              <w:rPr>
                <w:noProof/>
                <w:lang w:eastAsia="ko-KR"/>
              </w:rPr>
              <w:t>58</w:t>
            </w:r>
          </w:p>
        </w:tc>
        <w:tc>
          <w:tcPr>
            <w:tcW w:w="3600" w:type="dxa"/>
            <w:tcBorders>
              <w:top w:val="single" w:sz="4" w:space="0" w:color="auto"/>
              <w:left w:val="single" w:sz="4" w:space="0" w:color="auto"/>
              <w:bottom w:val="single" w:sz="4" w:space="0" w:color="auto"/>
              <w:right w:val="single" w:sz="4" w:space="0" w:color="auto"/>
            </w:tcBorders>
            <w:hideMark/>
          </w:tcPr>
          <w:p w14:paraId="060A9694" w14:textId="77777777" w:rsidR="009F4793" w:rsidRDefault="009F4793">
            <w:pPr>
              <w:pStyle w:val="TAC"/>
              <w:rPr>
                <w:noProof/>
                <w:lang w:eastAsia="ko-KR"/>
              </w:rPr>
            </w:pPr>
            <w:r>
              <w:rPr>
                <w:noProof/>
                <w:lang w:eastAsia="ko-KR"/>
              </w:rPr>
              <w:t>SCell Activation/Deactivation (one octet)</w:t>
            </w:r>
          </w:p>
        </w:tc>
      </w:tr>
      <w:tr w:rsidR="009F4793" w14:paraId="675C13FE"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EC52D39" w14:textId="77777777" w:rsidR="009F4793" w:rsidRDefault="009F4793">
            <w:pPr>
              <w:pStyle w:val="TAC"/>
              <w:rPr>
                <w:noProof/>
                <w:lang w:eastAsia="ko-KR"/>
              </w:rPr>
            </w:pPr>
            <w:r>
              <w:rPr>
                <w:noProof/>
                <w:lang w:eastAsia="ko-KR"/>
              </w:rPr>
              <w:t>59</w:t>
            </w:r>
          </w:p>
        </w:tc>
        <w:tc>
          <w:tcPr>
            <w:tcW w:w="3600" w:type="dxa"/>
            <w:tcBorders>
              <w:top w:val="single" w:sz="4" w:space="0" w:color="auto"/>
              <w:left w:val="single" w:sz="4" w:space="0" w:color="auto"/>
              <w:bottom w:val="single" w:sz="4" w:space="0" w:color="auto"/>
              <w:right w:val="single" w:sz="4" w:space="0" w:color="auto"/>
            </w:tcBorders>
            <w:hideMark/>
          </w:tcPr>
          <w:p w14:paraId="0D64995C" w14:textId="77777777" w:rsidR="009F4793" w:rsidRDefault="009F4793">
            <w:pPr>
              <w:pStyle w:val="TAC"/>
              <w:rPr>
                <w:noProof/>
                <w:lang w:eastAsia="ko-KR"/>
              </w:rPr>
            </w:pPr>
            <w:r>
              <w:rPr>
                <w:noProof/>
                <w:lang w:eastAsia="ko-KR"/>
              </w:rPr>
              <w:t>Long DRX Command</w:t>
            </w:r>
          </w:p>
        </w:tc>
      </w:tr>
      <w:tr w:rsidR="009F4793" w14:paraId="2DE00AC5"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277F29B" w14:textId="77777777" w:rsidR="009F4793" w:rsidRDefault="009F4793">
            <w:pPr>
              <w:pStyle w:val="TAC"/>
              <w:rPr>
                <w:noProof/>
                <w:lang w:eastAsia="ko-KR"/>
              </w:rPr>
            </w:pPr>
            <w:r>
              <w:rPr>
                <w:noProof/>
                <w:lang w:eastAsia="ko-KR"/>
              </w:rPr>
              <w:t>60</w:t>
            </w:r>
          </w:p>
        </w:tc>
        <w:tc>
          <w:tcPr>
            <w:tcW w:w="3600" w:type="dxa"/>
            <w:tcBorders>
              <w:top w:val="single" w:sz="4" w:space="0" w:color="auto"/>
              <w:left w:val="single" w:sz="4" w:space="0" w:color="auto"/>
              <w:bottom w:val="single" w:sz="4" w:space="0" w:color="auto"/>
              <w:right w:val="single" w:sz="4" w:space="0" w:color="auto"/>
            </w:tcBorders>
            <w:hideMark/>
          </w:tcPr>
          <w:p w14:paraId="5EA2FD66" w14:textId="77777777" w:rsidR="009F4793" w:rsidRDefault="009F4793">
            <w:pPr>
              <w:pStyle w:val="TAC"/>
              <w:rPr>
                <w:noProof/>
                <w:lang w:eastAsia="ko-KR"/>
              </w:rPr>
            </w:pPr>
            <w:r>
              <w:rPr>
                <w:noProof/>
                <w:lang w:eastAsia="ko-KR"/>
              </w:rPr>
              <w:t>DRX Command</w:t>
            </w:r>
          </w:p>
        </w:tc>
      </w:tr>
      <w:tr w:rsidR="009F4793" w14:paraId="1D1EAC09"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70A03CF" w14:textId="77777777" w:rsidR="009F4793" w:rsidRDefault="009F4793">
            <w:pPr>
              <w:pStyle w:val="TAC"/>
              <w:rPr>
                <w:noProof/>
                <w:lang w:eastAsia="ko-KR"/>
              </w:rPr>
            </w:pPr>
            <w:r>
              <w:rPr>
                <w:noProof/>
                <w:lang w:eastAsia="ko-KR"/>
              </w:rPr>
              <w:t>61</w:t>
            </w:r>
          </w:p>
        </w:tc>
        <w:tc>
          <w:tcPr>
            <w:tcW w:w="3600" w:type="dxa"/>
            <w:tcBorders>
              <w:top w:val="single" w:sz="4" w:space="0" w:color="auto"/>
              <w:left w:val="single" w:sz="4" w:space="0" w:color="auto"/>
              <w:bottom w:val="single" w:sz="4" w:space="0" w:color="auto"/>
              <w:right w:val="single" w:sz="4" w:space="0" w:color="auto"/>
            </w:tcBorders>
            <w:hideMark/>
          </w:tcPr>
          <w:p w14:paraId="2640C051" w14:textId="77777777" w:rsidR="009F4793" w:rsidRDefault="009F4793">
            <w:pPr>
              <w:pStyle w:val="TAC"/>
              <w:rPr>
                <w:noProof/>
                <w:lang w:eastAsia="ko-KR"/>
              </w:rPr>
            </w:pPr>
            <w:r>
              <w:rPr>
                <w:noProof/>
                <w:lang w:eastAsia="ko-KR"/>
              </w:rPr>
              <w:t>Timing Advance Command</w:t>
            </w:r>
          </w:p>
        </w:tc>
      </w:tr>
      <w:tr w:rsidR="009F4793" w14:paraId="241FFF4B"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CBA891F" w14:textId="77777777" w:rsidR="009F4793" w:rsidRDefault="009F4793">
            <w:pPr>
              <w:pStyle w:val="TAC"/>
              <w:rPr>
                <w:noProof/>
                <w:lang w:eastAsia="ko-KR"/>
              </w:rPr>
            </w:pPr>
            <w:r>
              <w:rPr>
                <w:noProof/>
                <w:lang w:eastAsia="ko-KR"/>
              </w:rPr>
              <w:t>62</w:t>
            </w:r>
          </w:p>
        </w:tc>
        <w:tc>
          <w:tcPr>
            <w:tcW w:w="3600" w:type="dxa"/>
            <w:tcBorders>
              <w:top w:val="single" w:sz="4" w:space="0" w:color="auto"/>
              <w:left w:val="single" w:sz="4" w:space="0" w:color="auto"/>
              <w:bottom w:val="single" w:sz="4" w:space="0" w:color="auto"/>
              <w:right w:val="single" w:sz="4" w:space="0" w:color="auto"/>
            </w:tcBorders>
            <w:hideMark/>
          </w:tcPr>
          <w:p w14:paraId="5B2B3869" w14:textId="77777777" w:rsidR="009F4793" w:rsidRDefault="009F4793">
            <w:pPr>
              <w:pStyle w:val="TAC"/>
              <w:rPr>
                <w:noProof/>
                <w:lang w:eastAsia="ko-KR"/>
              </w:rPr>
            </w:pPr>
            <w:r>
              <w:rPr>
                <w:noProof/>
                <w:lang w:eastAsia="ko-KR"/>
              </w:rPr>
              <w:t>UE Contention Resolution Identity</w:t>
            </w:r>
          </w:p>
        </w:tc>
      </w:tr>
      <w:tr w:rsidR="009F4793" w14:paraId="6D4A205C"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7A91B057" w14:textId="77777777" w:rsidR="009F4793" w:rsidRDefault="009F4793">
            <w:pPr>
              <w:pStyle w:val="TAC"/>
              <w:rPr>
                <w:noProof/>
                <w:lang w:eastAsia="ko-KR"/>
              </w:rPr>
            </w:pPr>
            <w:r>
              <w:rPr>
                <w:noProof/>
                <w:lang w:eastAsia="ko-KR"/>
              </w:rPr>
              <w:t>63</w:t>
            </w:r>
          </w:p>
        </w:tc>
        <w:tc>
          <w:tcPr>
            <w:tcW w:w="3600" w:type="dxa"/>
            <w:tcBorders>
              <w:top w:val="single" w:sz="4" w:space="0" w:color="auto"/>
              <w:left w:val="single" w:sz="4" w:space="0" w:color="auto"/>
              <w:bottom w:val="single" w:sz="4" w:space="0" w:color="auto"/>
              <w:right w:val="single" w:sz="4" w:space="0" w:color="auto"/>
            </w:tcBorders>
            <w:hideMark/>
          </w:tcPr>
          <w:p w14:paraId="4227007A" w14:textId="77777777" w:rsidR="009F4793" w:rsidRDefault="009F4793">
            <w:pPr>
              <w:pStyle w:val="TAC"/>
              <w:rPr>
                <w:noProof/>
                <w:lang w:eastAsia="ko-KR"/>
              </w:rPr>
            </w:pPr>
            <w:r>
              <w:rPr>
                <w:noProof/>
                <w:lang w:eastAsia="ko-KR"/>
              </w:rPr>
              <w:t>Padding</w:t>
            </w:r>
          </w:p>
        </w:tc>
      </w:tr>
    </w:tbl>
    <w:p w14:paraId="4FC853AB" w14:textId="77777777" w:rsidR="009F4793" w:rsidRDefault="009F4793" w:rsidP="009F4793">
      <w:pPr>
        <w:rPr>
          <w:rFonts w:eastAsia="Times New Roman"/>
          <w:noProof/>
          <w:lang w:eastAsia="ko-KR"/>
        </w:rPr>
      </w:pPr>
    </w:p>
    <w:p w14:paraId="533EB6D7" w14:textId="77777777" w:rsidR="009F4793" w:rsidRDefault="009F4793" w:rsidP="009F4793">
      <w:pPr>
        <w:pStyle w:val="TH"/>
        <w:rPr>
          <w:noProof/>
          <w:lang w:eastAsia="ja-JP"/>
        </w:rPr>
      </w:pPr>
      <w:r>
        <w:rPr>
          <w:noProof/>
        </w:rPr>
        <w:t>Table 6.2.1-1</w:t>
      </w:r>
      <w:r>
        <w:rPr>
          <w:noProof/>
          <w:lang w:eastAsia="ko-KR"/>
        </w:rPr>
        <w:t>a</w:t>
      </w:r>
      <w:r>
        <w:rPr>
          <w:noProof/>
        </w:rPr>
        <w:t xml:space="preserve"> Values of two-octet </w:t>
      </w:r>
      <w:r>
        <w:rPr>
          <w:noProof/>
          <w:lang w:eastAsia="ko-KR"/>
        </w:rPr>
        <w:t xml:space="preserve">eLCID </w:t>
      </w:r>
      <w:r>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671"/>
      </w:tblGrid>
      <w:tr w:rsidR="009F4793" w14:paraId="59F40B9D" w14:textId="77777777" w:rsidTr="009F4793">
        <w:trPr>
          <w:jc w:val="center"/>
        </w:trPr>
        <w:tc>
          <w:tcPr>
            <w:tcW w:w="2285" w:type="dxa"/>
            <w:tcBorders>
              <w:top w:val="single" w:sz="4" w:space="0" w:color="auto"/>
              <w:left w:val="single" w:sz="4" w:space="0" w:color="auto"/>
              <w:bottom w:val="single" w:sz="4" w:space="0" w:color="auto"/>
              <w:right w:val="single" w:sz="4" w:space="0" w:color="auto"/>
            </w:tcBorders>
            <w:hideMark/>
          </w:tcPr>
          <w:p w14:paraId="27F92947" w14:textId="77777777" w:rsidR="009F4793" w:rsidRDefault="009F4793">
            <w:pPr>
              <w:pStyle w:val="TAH"/>
              <w:rPr>
                <w:noProof/>
                <w:lang w:eastAsia="ko-KR"/>
              </w:rPr>
            </w:pPr>
            <w:r>
              <w:rPr>
                <w:noProof/>
                <w:lang w:eastAsia="ko-KR"/>
              </w:rPr>
              <w:t>Index</w:t>
            </w:r>
          </w:p>
        </w:tc>
        <w:tc>
          <w:tcPr>
            <w:tcW w:w="2671" w:type="dxa"/>
            <w:tcBorders>
              <w:top w:val="single" w:sz="4" w:space="0" w:color="auto"/>
              <w:left w:val="single" w:sz="4" w:space="0" w:color="auto"/>
              <w:bottom w:val="single" w:sz="4" w:space="0" w:color="auto"/>
              <w:right w:val="single" w:sz="4" w:space="0" w:color="auto"/>
            </w:tcBorders>
            <w:hideMark/>
          </w:tcPr>
          <w:p w14:paraId="1CB15419" w14:textId="77777777" w:rsidR="009F4793" w:rsidRDefault="009F4793">
            <w:pPr>
              <w:pStyle w:val="TAH"/>
              <w:rPr>
                <w:noProof/>
                <w:lang w:eastAsia="ko-KR"/>
              </w:rPr>
            </w:pPr>
            <w:r>
              <w:rPr>
                <w:noProof/>
                <w:lang w:eastAsia="ko-KR"/>
              </w:rPr>
              <w:t>LCID values</w:t>
            </w:r>
          </w:p>
        </w:tc>
      </w:tr>
      <w:tr w:rsidR="009F4793" w14:paraId="3B31CD60" w14:textId="77777777" w:rsidTr="009F4793">
        <w:trPr>
          <w:jc w:val="center"/>
        </w:trPr>
        <w:tc>
          <w:tcPr>
            <w:tcW w:w="2285" w:type="dxa"/>
            <w:tcBorders>
              <w:top w:val="single" w:sz="4" w:space="0" w:color="auto"/>
              <w:left w:val="single" w:sz="4" w:space="0" w:color="auto"/>
              <w:bottom w:val="single" w:sz="4" w:space="0" w:color="auto"/>
              <w:right w:val="single" w:sz="4" w:space="0" w:color="auto"/>
            </w:tcBorders>
            <w:hideMark/>
          </w:tcPr>
          <w:p w14:paraId="026E5949" w14:textId="77777777" w:rsidR="009F4793" w:rsidRDefault="009F4793">
            <w:pPr>
              <w:pStyle w:val="TAC"/>
              <w:rPr>
                <w:noProof/>
                <w:lang w:eastAsia="ko-KR"/>
              </w:rPr>
            </w:pPr>
            <w:r>
              <w:rPr>
                <w:noProof/>
                <w:lang w:eastAsia="ko-KR"/>
              </w:rPr>
              <w:t>320 to (2</w:t>
            </w:r>
            <w:r>
              <w:rPr>
                <w:noProof/>
                <w:vertAlign w:val="superscript"/>
                <w:lang w:eastAsia="ko-KR"/>
              </w:rPr>
              <w:t>16</w:t>
            </w:r>
            <w:r>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5E63F16D" w14:textId="77777777" w:rsidR="009F4793" w:rsidRDefault="009F4793">
            <w:pPr>
              <w:pStyle w:val="TAC"/>
              <w:rPr>
                <w:noProof/>
                <w:lang w:eastAsia="ko-KR"/>
              </w:rPr>
            </w:pPr>
            <w:r>
              <w:rPr>
                <w:noProof/>
                <w:lang w:eastAsia="ko-KR"/>
              </w:rPr>
              <w:t>Identity of the logical channel</w:t>
            </w:r>
          </w:p>
        </w:tc>
      </w:tr>
      <w:tr w:rsidR="009F4793" w14:paraId="117D340D" w14:textId="77777777" w:rsidTr="009F4793">
        <w:trPr>
          <w:jc w:val="center"/>
        </w:trPr>
        <w:tc>
          <w:tcPr>
            <w:tcW w:w="2285" w:type="dxa"/>
            <w:tcBorders>
              <w:top w:val="single" w:sz="4" w:space="0" w:color="auto"/>
              <w:left w:val="single" w:sz="4" w:space="0" w:color="auto"/>
              <w:bottom w:val="single" w:sz="4" w:space="0" w:color="auto"/>
              <w:right w:val="single" w:sz="4" w:space="0" w:color="auto"/>
            </w:tcBorders>
            <w:hideMark/>
          </w:tcPr>
          <w:p w14:paraId="00A0A024" w14:textId="77777777" w:rsidR="009F4793" w:rsidRDefault="009F4793">
            <w:pPr>
              <w:pStyle w:val="TAC"/>
              <w:jc w:val="left"/>
              <w:rPr>
                <w:noProof/>
                <w:lang w:eastAsia="ko-KR"/>
              </w:rPr>
            </w:pPr>
            <w:r>
              <w:rPr>
                <w:noProof/>
                <w:lang w:eastAsia="ko-KR"/>
              </w:rPr>
              <w:t>(2</w:t>
            </w:r>
            <w:r>
              <w:rPr>
                <w:noProof/>
                <w:vertAlign w:val="superscript"/>
                <w:lang w:eastAsia="ko-KR"/>
              </w:rPr>
              <w:t>16</w:t>
            </w:r>
            <w:r>
              <w:rPr>
                <w:noProof/>
                <w:lang w:eastAsia="ko-KR"/>
              </w:rPr>
              <w:t xml:space="preserve"> + 192) to (2</w:t>
            </w:r>
            <w:r>
              <w:rPr>
                <w:noProof/>
                <w:vertAlign w:val="superscript"/>
                <w:lang w:eastAsia="ko-KR"/>
              </w:rPr>
              <w:t>16</w:t>
            </w:r>
            <w:r>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2D2C2466" w14:textId="77777777" w:rsidR="009F4793" w:rsidRDefault="009F4793">
            <w:pPr>
              <w:pStyle w:val="TAC"/>
              <w:rPr>
                <w:noProof/>
                <w:lang w:eastAsia="ko-KR"/>
              </w:rPr>
            </w:pPr>
            <w:r>
              <w:rPr>
                <w:noProof/>
                <w:lang w:eastAsia="ko-KR"/>
              </w:rPr>
              <w:t>Reserved</w:t>
            </w:r>
          </w:p>
        </w:tc>
      </w:tr>
    </w:tbl>
    <w:p w14:paraId="0B429148" w14:textId="77777777" w:rsidR="009F4793" w:rsidRDefault="009F4793" w:rsidP="009F4793">
      <w:pPr>
        <w:rPr>
          <w:rFonts w:eastAsia="Times New Roman"/>
          <w:noProof/>
          <w:lang w:eastAsia="ko-KR"/>
        </w:rPr>
      </w:pPr>
    </w:p>
    <w:p w14:paraId="13CC3BFB" w14:textId="77777777" w:rsidR="009F4793" w:rsidRDefault="009F4793" w:rsidP="009F4793">
      <w:pPr>
        <w:pStyle w:val="TH"/>
        <w:rPr>
          <w:noProof/>
          <w:lang w:eastAsia="ko-KR"/>
        </w:rPr>
      </w:pPr>
      <w:r>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9F4793" w14:paraId="42DD0CD7"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D25CC96" w14:textId="77777777" w:rsidR="009F4793" w:rsidRDefault="009F4793">
            <w:pPr>
              <w:pStyle w:val="TAH"/>
              <w:rPr>
                <w:noProof/>
                <w:lang w:eastAsia="ko-KR"/>
              </w:rPr>
            </w:pPr>
            <w:r>
              <w:rPr>
                <w:noProof/>
                <w:lang w:eastAsia="ko-KR"/>
              </w:rPr>
              <w:t>Codepoint</w:t>
            </w:r>
          </w:p>
        </w:tc>
        <w:tc>
          <w:tcPr>
            <w:tcW w:w="1728" w:type="dxa"/>
            <w:tcBorders>
              <w:top w:val="single" w:sz="4" w:space="0" w:color="auto"/>
              <w:left w:val="single" w:sz="4" w:space="0" w:color="auto"/>
              <w:bottom w:val="single" w:sz="4" w:space="0" w:color="auto"/>
              <w:right w:val="single" w:sz="4" w:space="0" w:color="auto"/>
            </w:tcBorders>
            <w:hideMark/>
          </w:tcPr>
          <w:p w14:paraId="4E2661C2" w14:textId="77777777" w:rsidR="009F4793" w:rsidRDefault="009F4793">
            <w:pPr>
              <w:pStyle w:val="TAH"/>
              <w:rPr>
                <w:noProof/>
                <w:lang w:eastAsia="ko-KR"/>
              </w:rPr>
            </w:pPr>
            <w:r>
              <w:rPr>
                <w:noProof/>
                <w:lang w:eastAsia="ko-KR"/>
              </w:rPr>
              <w:t>Index</w:t>
            </w:r>
          </w:p>
        </w:tc>
        <w:tc>
          <w:tcPr>
            <w:tcW w:w="3600" w:type="dxa"/>
            <w:tcBorders>
              <w:top w:val="single" w:sz="4" w:space="0" w:color="auto"/>
              <w:left w:val="single" w:sz="4" w:space="0" w:color="auto"/>
              <w:bottom w:val="single" w:sz="4" w:space="0" w:color="auto"/>
              <w:right w:val="single" w:sz="4" w:space="0" w:color="auto"/>
            </w:tcBorders>
            <w:hideMark/>
          </w:tcPr>
          <w:p w14:paraId="318127B5" w14:textId="77777777" w:rsidR="009F4793" w:rsidRDefault="009F4793">
            <w:pPr>
              <w:pStyle w:val="TAH"/>
              <w:rPr>
                <w:noProof/>
                <w:lang w:eastAsia="ko-KR"/>
              </w:rPr>
            </w:pPr>
            <w:r>
              <w:rPr>
                <w:noProof/>
                <w:lang w:eastAsia="ko-KR"/>
              </w:rPr>
              <w:t>LCID values</w:t>
            </w:r>
          </w:p>
        </w:tc>
      </w:tr>
      <w:tr w:rsidR="009F4793" w14:paraId="1A6DA6D3"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54275E3" w14:textId="6071C20B" w:rsidR="009F4793" w:rsidRDefault="009F4793">
            <w:pPr>
              <w:pStyle w:val="TAC"/>
              <w:rPr>
                <w:noProof/>
                <w:lang w:eastAsia="ko-KR"/>
              </w:rPr>
            </w:pPr>
            <w:del w:id="29" w:author="Huawei" w:date="2020-06-15T10:27:00Z">
              <w:r w:rsidDel="00655CB8">
                <w:rPr>
                  <w:noProof/>
                  <w:lang w:eastAsia="ko-KR"/>
                </w:rPr>
                <w:delText>0</w:delText>
              </w:r>
            </w:del>
            <w:ins w:id="30" w:author="Huawei" w:date="2020-06-15T10:27:00Z">
              <w:r w:rsidR="00655CB8">
                <w:rPr>
                  <w:noProof/>
                  <w:lang w:eastAsia="ko-KR"/>
                </w:rPr>
                <w:t>x</w:t>
              </w:r>
            </w:ins>
            <w:r>
              <w:rPr>
                <w:noProof/>
                <w:lang w:eastAsia="ko-KR"/>
              </w:rPr>
              <w:t xml:space="preserve"> to 255</w:t>
            </w:r>
          </w:p>
        </w:tc>
        <w:tc>
          <w:tcPr>
            <w:tcW w:w="1728" w:type="dxa"/>
            <w:tcBorders>
              <w:top w:val="single" w:sz="4" w:space="0" w:color="auto"/>
              <w:left w:val="single" w:sz="4" w:space="0" w:color="auto"/>
              <w:bottom w:val="single" w:sz="4" w:space="0" w:color="auto"/>
              <w:right w:val="single" w:sz="4" w:space="0" w:color="auto"/>
            </w:tcBorders>
            <w:hideMark/>
          </w:tcPr>
          <w:p w14:paraId="51B160E0" w14:textId="19CA49E7" w:rsidR="009F4793" w:rsidRDefault="009F4793">
            <w:pPr>
              <w:pStyle w:val="TAC"/>
              <w:rPr>
                <w:noProof/>
                <w:lang w:eastAsia="ko-KR"/>
              </w:rPr>
            </w:pPr>
            <w:r>
              <w:rPr>
                <w:noProof/>
                <w:lang w:eastAsia="ko-KR"/>
              </w:rPr>
              <w:t>64</w:t>
            </w:r>
            <w:ins w:id="31" w:author="Huawei" w:date="2020-06-15T10:27:00Z">
              <w:r w:rsidR="00655CB8">
                <w:rPr>
                  <w:noProof/>
                  <w:lang w:eastAsia="ko-KR"/>
                </w:rPr>
                <w:t>+x</w:t>
              </w:r>
            </w:ins>
            <w:r>
              <w:rPr>
                <w:noProof/>
                <w:lang w:eastAsia="ko-KR"/>
              </w:rPr>
              <w:t xml:space="preserve"> to 319</w:t>
            </w:r>
          </w:p>
        </w:tc>
        <w:tc>
          <w:tcPr>
            <w:tcW w:w="3600" w:type="dxa"/>
            <w:tcBorders>
              <w:top w:val="single" w:sz="4" w:space="0" w:color="auto"/>
              <w:left w:val="single" w:sz="4" w:space="0" w:color="auto"/>
              <w:bottom w:val="single" w:sz="4" w:space="0" w:color="auto"/>
              <w:right w:val="single" w:sz="4" w:space="0" w:color="auto"/>
            </w:tcBorders>
            <w:hideMark/>
          </w:tcPr>
          <w:p w14:paraId="1CDE624B" w14:textId="77777777" w:rsidR="009F4793" w:rsidRDefault="009F4793">
            <w:pPr>
              <w:pStyle w:val="TAC"/>
              <w:rPr>
                <w:noProof/>
                <w:lang w:eastAsia="ko-KR"/>
              </w:rPr>
            </w:pPr>
            <w:r>
              <w:rPr>
                <w:noProof/>
                <w:lang w:eastAsia="ko-KR"/>
              </w:rPr>
              <w:t>reserved</w:t>
            </w:r>
          </w:p>
        </w:tc>
      </w:tr>
      <w:tr w:rsidR="00F93C97" w14:paraId="0C080F92" w14:textId="77777777" w:rsidTr="00F93C97">
        <w:trPr>
          <w:jc w:val="center"/>
          <w:ins w:id="32" w:author="Huawei" w:date="2020-06-15T10:27:00Z"/>
        </w:trPr>
        <w:tc>
          <w:tcPr>
            <w:tcW w:w="1728" w:type="dxa"/>
            <w:tcBorders>
              <w:top w:val="single" w:sz="4" w:space="0" w:color="auto"/>
              <w:left w:val="single" w:sz="4" w:space="0" w:color="auto"/>
              <w:bottom w:val="single" w:sz="4" w:space="0" w:color="auto"/>
              <w:right w:val="single" w:sz="4" w:space="0" w:color="auto"/>
            </w:tcBorders>
            <w:hideMark/>
          </w:tcPr>
          <w:p w14:paraId="2FACDFDE" w14:textId="77777777" w:rsidR="00F93C97" w:rsidRDefault="00F93C97" w:rsidP="003710A8">
            <w:pPr>
              <w:pStyle w:val="TAC"/>
              <w:rPr>
                <w:ins w:id="33" w:author="Huawei" w:date="2020-06-15T10:27:00Z"/>
                <w:noProof/>
                <w:lang w:eastAsia="ko-KR"/>
              </w:rPr>
            </w:pPr>
            <w:ins w:id="34" w:author="Huawei" w:date="2020-06-15T10:27:00Z">
              <w:r>
                <w:rPr>
                  <w:noProof/>
                  <w:lang w:eastAsia="ko-KR"/>
                </w:rPr>
                <w:t>x</w:t>
              </w:r>
            </w:ins>
          </w:p>
        </w:tc>
        <w:tc>
          <w:tcPr>
            <w:tcW w:w="1728" w:type="dxa"/>
            <w:tcBorders>
              <w:top w:val="single" w:sz="4" w:space="0" w:color="auto"/>
              <w:left w:val="single" w:sz="4" w:space="0" w:color="auto"/>
              <w:bottom w:val="single" w:sz="4" w:space="0" w:color="auto"/>
              <w:right w:val="single" w:sz="4" w:space="0" w:color="auto"/>
            </w:tcBorders>
            <w:hideMark/>
          </w:tcPr>
          <w:p w14:paraId="1615211E" w14:textId="77777777" w:rsidR="00F93C97" w:rsidRDefault="00F93C97" w:rsidP="003710A8">
            <w:pPr>
              <w:pStyle w:val="TAC"/>
              <w:rPr>
                <w:ins w:id="35" w:author="Huawei" w:date="2020-06-15T10:27:00Z"/>
                <w:noProof/>
                <w:lang w:eastAsia="ko-KR"/>
              </w:rPr>
            </w:pPr>
            <w:ins w:id="36" w:author="Huawei" w:date="2020-06-15T10:27:00Z">
              <w:r>
                <w:rPr>
                  <w:noProof/>
                  <w:lang w:eastAsia="ko-KR"/>
                </w:rPr>
                <w:t>64+x</w:t>
              </w:r>
            </w:ins>
          </w:p>
        </w:tc>
        <w:tc>
          <w:tcPr>
            <w:tcW w:w="3600" w:type="dxa"/>
            <w:tcBorders>
              <w:top w:val="single" w:sz="4" w:space="0" w:color="auto"/>
              <w:left w:val="single" w:sz="4" w:space="0" w:color="auto"/>
              <w:bottom w:val="single" w:sz="4" w:space="0" w:color="auto"/>
              <w:right w:val="single" w:sz="4" w:space="0" w:color="auto"/>
            </w:tcBorders>
            <w:hideMark/>
          </w:tcPr>
          <w:p w14:paraId="43A42ABB" w14:textId="77777777" w:rsidR="00F93C97" w:rsidRDefault="00F93C97" w:rsidP="003710A8">
            <w:pPr>
              <w:pStyle w:val="TAC"/>
              <w:rPr>
                <w:ins w:id="37" w:author="Huawei" w:date="2020-06-15T10:27:00Z"/>
                <w:noProof/>
                <w:lang w:eastAsia="ko-KR"/>
              </w:rPr>
            </w:pPr>
            <w:ins w:id="38" w:author="Huawei" w:date="2020-06-15T10:27:00Z">
              <w:r>
                <w:rPr>
                  <w:noProof/>
                  <w:lang w:eastAsia="ko-KR"/>
                </w:rPr>
                <w:t>SP Positioning SRS Activation/Deactivation</w:t>
              </w:r>
            </w:ins>
          </w:p>
        </w:tc>
      </w:tr>
    </w:tbl>
    <w:p w14:paraId="172F4031" w14:textId="77777777" w:rsidR="009F4793" w:rsidRDefault="009F4793" w:rsidP="009F4793">
      <w:pPr>
        <w:jc w:val="center"/>
        <w:rPr>
          <w:rFonts w:eastAsia="Times New Roman"/>
          <w:noProof/>
          <w:lang w:eastAsia="ko-KR"/>
        </w:rPr>
      </w:pPr>
    </w:p>
    <w:p w14:paraId="0ABE5E3D" w14:textId="77777777" w:rsidR="009F4793" w:rsidRDefault="009F4793" w:rsidP="009F4793">
      <w:pPr>
        <w:pStyle w:val="TH"/>
        <w:rPr>
          <w:noProof/>
          <w:lang w:eastAsia="ko-KR"/>
        </w:rPr>
      </w:pPr>
      <w:r>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9F4793" w14:paraId="58A46F49"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4431F3BF" w14:textId="77777777" w:rsidR="009F4793" w:rsidRDefault="009F4793">
            <w:pPr>
              <w:pStyle w:val="TAH"/>
              <w:rPr>
                <w:noProof/>
                <w:lang w:eastAsia="ko-KR"/>
              </w:rPr>
            </w:pPr>
            <w:r>
              <w:rPr>
                <w:noProof/>
                <w:lang w:eastAsia="ko-KR"/>
              </w:rPr>
              <w:t>Index</w:t>
            </w:r>
          </w:p>
        </w:tc>
        <w:tc>
          <w:tcPr>
            <w:tcW w:w="3600" w:type="dxa"/>
            <w:tcBorders>
              <w:top w:val="single" w:sz="4" w:space="0" w:color="auto"/>
              <w:left w:val="single" w:sz="4" w:space="0" w:color="auto"/>
              <w:bottom w:val="single" w:sz="4" w:space="0" w:color="auto"/>
              <w:right w:val="single" w:sz="4" w:space="0" w:color="auto"/>
            </w:tcBorders>
            <w:hideMark/>
          </w:tcPr>
          <w:p w14:paraId="4B60B8F5" w14:textId="77777777" w:rsidR="009F4793" w:rsidRDefault="009F4793">
            <w:pPr>
              <w:pStyle w:val="TAH"/>
              <w:rPr>
                <w:noProof/>
                <w:lang w:eastAsia="ko-KR"/>
              </w:rPr>
            </w:pPr>
            <w:r>
              <w:rPr>
                <w:noProof/>
                <w:lang w:eastAsia="ko-KR"/>
              </w:rPr>
              <w:t>LCID values</w:t>
            </w:r>
          </w:p>
        </w:tc>
      </w:tr>
      <w:tr w:rsidR="009F4793" w14:paraId="28F6F942"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74E2D05" w14:textId="77777777" w:rsidR="009F4793" w:rsidRDefault="009F4793">
            <w:pPr>
              <w:pStyle w:val="TAC"/>
              <w:rPr>
                <w:noProof/>
                <w:lang w:eastAsia="ko-KR"/>
              </w:rPr>
            </w:pPr>
            <w:r>
              <w:rPr>
                <w:noProof/>
                <w:lang w:eastAsia="ko-KR"/>
              </w:rPr>
              <w:t>0</w:t>
            </w:r>
          </w:p>
        </w:tc>
        <w:tc>
          <w:tcPr>
            <w:tcW w:w="3600" w:type="dxa"/>
            <w:tcBorders>
              <w:top w:val="single" w:sz="4" w:space="0" w:color="auto"/>
              <w:left w:val="single" w:sz="4" w:space="0" w:color="auto"/>
              <w:bottom w:val="single" w:sz="4" w:space="0" w:color="auto"/>
              <w:right w:val="single" w:sz="4" w:space="0" w:color="auto"/>
            </w:tcBorders>
            <w:hideMark/>
          </w:tcPr>
          <w:p w14:paraId="4D21E910" w14:textId="77777777" w:rsidR="009F4793" w:rsidRDefault="009F4793">
            <w:pPr>
              <w:pStyle w:val="TAC"/>
              <w:rPr>
                <w:noProof/>
                <w:lang w:eastAsia="ko-KR"/>
              </w:rPr>
            </w:pPr>
            <w:r>
              <w:rPr>
                <w:noProof/>
                <w:lang w:eastAsia="ko-KR"/>
              </w:rPr>
              <w:t>CCCH of size 64 bits (referred to as "CCCH1" in TS 38.331 [5])</w:t>
            </w:r>
          </w:p>
        </w:tc>
      </w:tr>
      <w:tr w:rsidR="009F4793" w14:paraId="5A41529F"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25C528C7" w14:textId="77777777" w:rsidR="009F4793" w:rsidRDefault="009F4793">
            <w:pPr>
              <w:pStyle w:val="TAC"/>
              <w:rPr>
                <w:noProof/>
                <w:lang w:eastAsia="ko-KR"/>
              </w:rPr>
            </w:pPr>
            <w:r>
              <w:rPr>
                <w:noProof/>
                <w:lang w:eastAsia="ko-KR"/>
              </w:rPr>
              <w:t>1–32</w:t>
            </w:r>
          </w:p>
        </w:tc>
        <w:tc>
          <w:tcPr>
            <w:tcW w:w="3600" w:type="dxa"/>
            <w:tcBorders>
              <w:top w:val="single" w:sz="4" w:space="0" w:color="auto"/>
              <w:left w:val="single" w:sz="4" w:space="0" w:color="auto"/>
              <w:bottom w:val="single" w:sz="4" w:space="0" w:color="auto"/>
              <w:right w:val="single" w:sz="4" w:space="0" w:color="auto"/>
            </w:tcBorders>
            <w:hideMark/>
          </w:tcPr>
          <w:p w14:paraId="17BA1EEE" w14:textId="77777777" w:rsidR="009F4793" w:rsidRDefault="009F4793">
            <w:pPr>
              <w:pStyle w:val="TAC"/>
              <w:rPr>
                <w:noProof/>
                <w:lang w:eastAsia="ko-KR"/>
              </w:rPr>
            </w:pPr>
            <w:r>
              <w:rPr>
                <w:noProof/>
                <w:lang w:eastAsia="ko-KR"/>
              </w:rPr>
              <w:t>Identity of the logical channel</w:t>
            </w:r>
          </w:p>
        </w:tc>
      </w:tr>
      <w:tr w:rsidR="009F4793" w14:paraId="5BC47707"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70B8684" w14:textId="77777777" w:rsidR="009F4793" w:rsidRDefault="009F4793">
            <w:pPr>
              <w:pStyle w:val="TAC"/>
              <w:rPr>
                <w:noProof/>
                <w:lang w:eastAsia="ko-KR"/>
              </w:rPr>
            </w:pPr>
            <w:r>
              <w:rPr>
                <w:noProof/>
                <w:lang w:eastAsia="ko-KR"/>
              </w:rPr>
              <w:t>33</w:t>
            </w:r>
          </w:p>
        </w:tc>
        <w:tc>
          <w:tcPr>
            <w:tcW w:w="3600" w:type="dxa"/>
            <w:tcBorders>
              <w:top w:val="single" w:sz="4" w:space="0" w:color="auto"/>
              <w:left w:val="single" w:sz="4" w:space="0" w:color="auto"/>
              <w:bottom w:val="single" w:sz="4" w:space="0" w:color="auto"/>
              <w:right w:val="single" w:sz="4" w:space="0" w:color="auto"/>
            </w:tcBorders>
            <w:hideMark/>
          </w:tcPr>
          <w:p w14:paraId="303426E2" w14:textId="77777777" w:rsidR="009F4793" w:rsidRDefault="009F4793">
            <w:pPr>
              <w:pStyle w:val="TAC"/>
              <w:rPr>
                <w:noProof/>
                <w:lang w:eastAsia="ko-KR"/>
              </w:rPr>
            </w:pPr>
            <w:r>
              <w:rPr>
                <w:noProof/>
                <w:lang w:eastAsia="ko-KR"/>
              </w:rPr>
              <w:t>Extended logical channel ID field (two–octet eLCID field)</w:t>
            </w:r>
          </w:p>
        </w:tc>
      </w:tr>
      <w:tr w:rsidR="009F4793" w14:paraId="4AF8C8F5"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B1739F6" w14:textId="77777777" w:rsidR="009F4793" w:rsidRDefault="009F4793">
            <w:pPr>
              <w:pStyle w:val="TAC"/>
              <w:rPr>
                <w:noProof/>
                <w:lang w:eastAsia="ko-KR"/>
              </w:rPr>
            </w:pPr>
            <w:r>
              <w:rPr>
                <w:noProof/>
                <w:lang w:eastAsia="ko-KR"/>
              </w:rPr>
              <w:t>34</w:t>
            </w:r>
          </w:p>
        </w:tc>
        <w:tc>
          <w:tcPr>
            <w:tcW w:w="3600" w:type="dxa"/>
            <w:tcBorders>
              <w:top w:val="single" w:sz="4" w:space="0" w:color="auto"/>
              <w:left w:val="single" w:sz="4" w:space="0" w:color="auto"/>
              <w:bottom w:val="single" w:sz="4" w:space="0" w:color="auto"/>
              <w:right w:val="single" w:sz="4" w:space="0" w:color="auto"/>
            </w:tcBorders>
            <w:hideMark/>
          </w:tcPr>
          <w:p w14:paraId="651753DA" w14:textId="77777777" w:rsidR="009F4793" w:rsidRDefault="009F4793">
            <w:pPr>
              <w:pStyle w:val="TAC"/>
              <w:rPr>
                <w:noProof/>
                <w:lang w:eastAsia="ko-KR"/>
              </w:rPr>
            </w:pPr>
            <w:r>
              <w:rPr>
                <w:noProof/>
                <w:lang w:eastAsia="ko-KR"/>
              </w:rPr>
              <w:t>Extended logical channel ID field (one–octet eLCID field)</w:t>
            </w:r>
          </w:p>
        </w:tc>
      </w:tr>
      <w:tr w:rsidR="009F4793" w14:paraId="43EB8E0B"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45423506" w14:textId="77777777" w:rsidR="009F4793" w:rsidRDefault="009F4793">
            <w:pPr>
              <w:pStyle w:val="TAC"/>
              <w:rPr>
                <w:noProof/>
                <w:lang w:eastAsia="ko-KR"/>
              </w:rPr>
            </w:pPr>
            <w:r>
              <w:rPr>
                <w:noProof/>
                <w:lang w:eastAsia="ko-KR"/>
              </w:rPr>
              <w:t>35–39</w:t>
            </w:r>
          </w:p>
        </w:tc>
        <w:tc>
          <w:tcPr>
            <w:tcW w:w="3600" w:type="dxa"/>
            <w:tcBorders>
              <w:top w:val="single" w:sz="4" w:space="0" w:color="auto"/>
              <w:left w:val="single" w:sz="4" w:space="0" w:color="auto"/>
              <w:bottom w:val="single" w:sz="4" w:space="0" w:color="auto"/>
              <w:right w:val="single" w:sz="4" w:space="0" w:color="auto"/>
            </w:tcBorders>
            <w:hideMark/>
          </w:tcPr>
          <w:p w14:paraId="17F8EEBD" w14:textId="77777777" w:rsidR="009F4793" w:rsidRDefault="009F4793">
            <w:pPr>
              <w:pStyle w:val="TAC"/>
              <w:rPr>
                <w:noProof/>
                <w:lang w:eastAsia="ko-KR"/>
              </w:rPr>
            </w:pPr>
            <w:r>
              <w:rPr>
                <w:noProof/>
                <w:lang w:eastAsia="ko-KR"/>
              </w:rPr>
              <w:t>Reserved</w:t>
            </w:r>
          </w:p>
        </w:tc>
      </w:tr>
      <w:tr w:rsidR="009F4793" w14:paraId="2BD9E0BF"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EB51D7A" w14:textId="77777777" w:rsidR="009F4793" w:rsidRDefault="009F4793">
            <w:pPr>
              <w:pStyle w:val="TAC"/>
              <w:rPr>
                <w:noProof/>
                <w:lang w:eastAsia="ko-KR"/>
              </w:rPr>
            </w:pPr>
            <w:r>
              <w:rPr>
                <w:noProof/>
                <w:lang w:eastAsia="ko-KR"/>
              </w:rPr>
              <w:t>40</w:t>
            </w:r>
          </w:p>
        </w:tc>
        <w:tc>
          <w:tcPr>
            <w:tcW w:w="3600" w:type="dxa"/>
            <w:tcBorders>
              <w:top w:val="single" w:sz="4" w:space="0" w:color="auto"/>
              <w:left w:val="single" w:sz="4" w:space="0" w:color="auto"/>
              <w:bottom w:val="single" w:sz="4" w:space="0" w:color="auto"/>
              <w:right w:val="single" w:sz="4" w:space="0" w:color="auto"/>
            </w:tcBorders>
            <w:hideMark/>
          </w:tcPr>
          <w:p w14:paraId="4538B739" w14:textId="77777777" w:rsidR="009F4793" w:rsidRDefault="009F4793">
            <w:pPr>
              <w:pStyle w:val="TAC"/>
              <w:rPr>
                <w:noProof/>
                <w:lang w:eastAsia="ko-KR"/>
              </w:rPr>
            </w:pPr>
            <w:r>
              <w:rPr>
                <w:rFonts w:eastAsia="Malgun Gothic"/>
                <w:noProof/>
                <w:lang w:eastAsia="ko-KR"/>
              </w:rPr>
              <w:t>Sidelink Configured Grant Confirmation</w:t>
            </w:r>
          </w:p>
        </w:tc>
      </w:tr>
      <w:tr w:rsidR="009F4793" w14:paraId="6D3CFC94"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608FCD76" w14:textId="77777777" w:rsidR="009F4793" w:rsidRDefault="009F4793">
            <w:pPr>
              <w:pStyle w:val="TAC"/>
              <w:rPr>
                <w:noProof/>
                <w:lang w:eastAsia="ko-KR"/>
              </w:rPr>
            </w:pPr>
            <w:r>
              <w:rPr>
                <w:noProof/>
                <w:lang w:eastAsia="ko-KR"/>
              </w:rPr>
              <w:t>41</w:t>
            </w:r>
          </w:p>
        </w:tc>
        <w:tc>
          <w:tcPr>
            <w:tcW w:w="3600" w:type="dxa"/>
            <w:tcBorders>
              <w:top w:val="single" w:sz="4" w:space="0" w:color="auto"/>
              <w:left w:val="single" w:sz="4" w:space="0" w:color="auto"/>
              <w:bottom w:val="single" w:sz="4" w:space="0" w:color="auto"/>
              <w:right w:val="single" w:sz="4" w:space="0" w:color="auto"/>
            </w:tcBorders>
            <w:hideMark/>
          </w:tcPr>
          <w:p w14:paraId="07CA0C0D" w14:textId="77777777" w:rsidR="009F4793" w:rsidRDefault="009F4793">
            <w:pPr>
              <w:pStyle w:val="TAC"/>
              <w:rPr>
                <w:noProof/>
                <w:lang w:eastAsia="ko-KR"/>
              </w:rPr>
            </w:pPr>
            <w:r>
              <w:rPr>
                <w:noProof/>
              </w:rPr>
              <w:t xml:space="preserve">Truncated </w:t>
            </w:r>
            <w:r>
              <w:rPr>
                <w:noProof/>
                <w:lang w:eastAsia="ko-KR"/>
              </w:rPr>
              <w:t>Sidelink BSR</w:t>
            </w:r>
          </w:p>
        </w:tc>
      </w:tr>
      <w:tr w:rsidR="009F4793" w14:paraId="5EC67F42"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7B299E6" w14:textId="77777777" w:rsidR="009F4793" w:rsidRDefault="009F4793">
            <w:pPr>
              <w:pStyle w:val="TAC"/>
              <w:rPr>
                <w:noProof/>
                <w:lang w:eastAsia="ko-KR"/>
              </w:rPr>
            </w:pPr>
            <w:r>
              <w:rPr>
                <w:noProof/>
                <w:lang w:eastAsia="ko-KR"/>
              </w:rPr>
              <w:t>42</w:t>
            </w:r>
          </w:p>
        </w:tc>
        <w:tc>
          <w:tcPr>
            <w:tcW w:w="3600" w:type="dxa"/>
            <w:tcBorders>
              <w:top w:val="single" w:sz="4" w:space="0" w:color="auto"/>
              <w:left w:val="single" w:sz="4" w:space="0" w:color="auto"/>
              <w:bottom w:val="single" w:sz="4" w:space="0" w:color="auto"/>
              <w:right w:val="single" w:sz="4" w:space="0" w:color="auto"/>
            </w:tcBorders>
            <w:hideMark/>
          </w:tcPr>
          <w:p w14:paraId="79C6E830" w14:textId="77777777" w:rsidR="009F4793" w:rsidRDefault="009F4793">
            <w:pPr>
              <w:pStyle w:val="TAC"/>
              <w:rPr>
                <w:noProof/>
                <w:lang w:eastAsia="ko-KR"/>
              </w:rPr>
            </w:pPr>
            <w:r>
              <w:rPr>
                <w:noProof/>
                <w:lang w:eastAsia="ko-KR"/>
              </w:rPr>
              <w:t>Sidelink BSR</w:t>
            </w:r>
          </w:p>
        </w:tc>
      </w:tr>
      <w:tr w:rsidR="009F4793" w14:paraId="052A0ECC"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00CF0B4" w14:textId="77777777" w:rsidR="009F4793" w:rsidRDefault="009F4793">
            <w:pPr>
              <w:pStyle w:val="TAC"/>
              <w:rPr>
                <w:noProof/>
                <w:lang w:eastAsia="ko-KR"/>
              </w:rPr>
            </w:pPr>
            <w:r>
              <w:rPr>
                <w:noProof/>
                <w:lang w:eastAsia="ko-KR"/>
              </w:rPr>
              <w:t>43</w:t>
            </w:r>
          </w:p>
        </w:tc>
        <w:tc>
          <w:tcPr>
            <w:tcW w:w="3600" w:type="dxa"/>
            <w:tcBorders>
              <w:top w:val="single" w:sz="4" w:space="0" w:color="auto"/>
              <w:left w:val="single" w:sz="4" w:space="0" w:color="auto"/>
              <w:bottom w:val="single" w:sz="4" w:space="0" w:color="auto"/>
              <w:right w:val="single" w:sz="4" w:space="0" w:color="auto"/>
            </w:tcBorders>
            <w:hideMark/>
          </w:tcPr>
          <w:p w14:paraId="0B7AE82F" w14:textId="77777777" w:rsidR="009F4793" w:rsidRDefault="009F4793">
            <w:pPr>
              <w:pStyle w:val="TAC"/>
              <w:rPr>
                <w:noProof/>
                <w:lang w:eastAsia="ko-KR"/>
              </w:rPr>
            </w:pPr>
            <w:r>
              <w:rPr>
                <w:rFonts w:eastAsia="Malgun Gothic"/>
                <w:noProof/>
                <w:lang w:eastAsia="ko-KR"/>
              </w:rPr>
              <w:t>Multiple Entry Configured Grant Confirmation</w:t>
            </w:r>
          </w:p>
        </w:tc>
      </w:tr>
      <w:tr w:rsidR="009F4793" w14:paraId="33BFDD37"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9866053" w14:textId="77777777" w:rsidR="009F4793" w:rsidRDefault="009F4793">
            <w:pPr>
              <w:pStyle w:val="TAC"/>
              <w:rPr>
                <w:noProof/>
                <w:lang w:eastAsia="ko-KR"/>
              </w:rPr>
            </w:pPr>
            <w:r>
              <w:rPr>
                <w:noProof/>
                <w:lang w:eastAsia="ko-KR"/>
              </w:rPr>
              <w:t>44</w:t>
            </w:r>
          </w:p>
        </w:tc>
        <w:tc>
          <w:tcPr>
            <w:tcW w:w="3600" w:type="dxa"/>
            <w:tcBorders>
              <w:top w:val="single" w:sz="4" w:space="0" w:color="auto"/>
              <w:left w:val="single" w:sz="4" w:space="0" w:color="auto"/>
              <w:bottom w:val="single" w:sz="4" w:space="0" w:color="auto"/>
              <w:right w:val="single" w:sz="4" w:space="0" w:color="auto"/>
            </w:tcBorders>
            <w:hideMark/>
          </w:tcPr>
          <w:p w14:paraId="732A2AFB" w14:textId="77777777" w:rsidR="009F4793" w:rsidRDefault="009F4793">
            <w:pPr>
              <w:pStyle w:val="TAC"/>
              <w:rPr>
                <w:noProof/>
                <w:lang w:eastAsia="ko-KR"/>
              </w:rPr>
            </w:pPr>
            <w:r>
              <w:rPr>
                <w:noProof/>
                <w:lang w:eastAsia="ko-KR"/>
              </w:rPr>
              <w:t>LBT failure (four octets)</w:t>
            </w:r>
          </w:p>
        </w:tc>
      </w:tr>
      <w:tr w:rsidR="009F4793" w14:paraId="7EF2AE6E"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62964E89" w14:textId="77777777" w:rsidR="009F4793" w:rsidRDefault="009F4793">
            <w:pPr>
              <w:pStyle w:val="TAC"/>
              <w:rPr>
                <w:noProof/>
                <w:lang w:eastAsia="ko-KR"/>
              </w:rPr>
            </w:pPr>
            <w:r>
              <w:rPr>
                <w:noProof/>
                <w:lang w:eastAsia="ko-KR"/>
              </w:rPr>
              <w:t>45</w:t>
            </w:r>
          </w:p>
        </w:tc>
        <w:tc>
          <w:tcPr>
            <w:tcW w:w="3600" w:type="dxa"/>
            <w:tcBorders>
              <w:top w:val="single" w:sz="4" w:space="0" w:color="auto"/>
              <w:left w:val="single" w:sz="4" w:space="0" w:color="auto"/>
              <w:bottom w:val="single" w:sz="4" w:space="0" w:color="auto"/>
              <w:right w:val="single" w:sz="4" w:space="0" w:color="auto"/>
            </w:tcBorders>
            <w:hideMark/>
          </w:tcPr>
          <w:p w14:paraId="3B4FC984" w14:textId="77777777" w:rsidR="009F4793" w:rsidRDefault="009F4793">
            <w:pPr>
              <w:pStyle w:val="TAC"/>
              <w:rPr>
                <w:noProof/>
                <w:lang w:eastAsia="ko-KR"/>
              </w:rPr>
            </w:pPr>
            <w:r>
              <w:rPr>
                <w:noProof/>
                <w:lang w:eastAsia="ko-KR"/>
              </w:rPr>
              <w:t>LBT failure (one octet)</w:t>
            </w:r>
          </w:p>
        </w:tc>
      </w:tr>
      <w:tr w:rsidR="009F4793" w14:paraId="30F20A40"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F1ABE3A" w14:textId="77777777" w:rsidR="009F4793" w:rsidRDefault="009F4793">
            <w:pPr>
              <w:pStyle w:val="TAC"/>
              <w:rPr>
                <w:noProof/>
                <w:lang w:eastAsia="ko-KR"/>
              </w:rPr>
            </w:pPr>
            <w:r>
              <w:rPr>
                <w:noProof/>
                <w:lang w:eastAsia="ko-KR"/>
              </w:rPr>
              <w:t>46</w:t>
            </w:r>
          </w:p>
        </w:tc>
        <w:tc>
          <w:tcPr>
            <w:tcW w:w="3600" w:type="dxa"/>
            <w:tcBorders>
              <w:top w:val="single" w:sz="4" w:space="0" w:color="auto"/>
              <w:left w:val="single" w:sz="4" w:space="0" w:color="auto"/>
              <w:bottom w:val="single" w:sz="4" w:space="0" w:color="auto"/>
              <w:right w:val="single" w:sz="4" w:space="0" w:color="auto"/>
            </w:tcBorders>
            <w:hideMark/>
          </w:tcPr>
          <w:p w14:paraId="0000921D" w14:textId="77777777" w:rsidR="009F4793" w:rsidRDefault="009F4793">
            <w:pPr>
              <w:pStyle w:val="TAC"/>
              <w:rPr>
                <w:noProof/>
                <w:lang w:eastAsia="ko-KR"/>
              </w:rPr>
            </w:pPr>
            <w:r>
              <w:rPr>
                <w:rFonts w:eastAsia="Malgun Gothic"/>
                <w:noProof/>
                <w:lang w:eastAsia="ko-KR"/>
              </w:rPr>
              <w:t>SCell BFR (four octets C</w:t>
            </w:r>
            <w:r>
              <w:rPr>
                <w:rFonts w:eastAsia="Malgun Gothic"/>
                <w:noProof/>
                <w:vertAlign w:val="subscript"/>
                <w:lang w:eastAsia="ko-KR"/>
              </w:rPr>
              <w:t>i</w:t>
            </w:r>
            <w:r>
              <w:rPr>
                <w:rFonts w:eastAsia="Malgun Gothic"/>
                <w:noProof/>
                <w:lang w:eastAsia="ko-KR"/>
              </w:rPr>
              <w:t>)</w:t>
            </w:r>
          </w:p>
        </w:tc>
      </w:tr>
      <w:tr w:rsidR="009F4793" w14:paraId="30D6BA08"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07FF711" w14:textId="77777777" w:rsidR="009F4793" w:rsidRDefault="009F4793">
            <w:pPr>
              <w:pStyle w:val="TAC"/>
              <w:rPr>
                <w:noProof/>
                <w:lang w:eastAsia="ko-KR"/>
              </w:rPr>
            </w:pPr>
            <w:r>
              <w:rPr>
                <w:noProof/>
                <w:lang w:eastAsia="ko-KR"/>
              </w:rPr>
              <w:t>47</w:t>
            </w:r>
          </w:p>
        </w:tc>
        <w:tc>
          <w:tcPr>
            <w:tcW w:w="3600" w:type="dxa"/>
            <w:tcBorders>
              <w:top w:val="single" w:sz="4" w:space="0" w:color="auto"/>
              <w:left w:val="single" w:sz="4" w:space="0" w:color="auto"/>
              <w:bottom w:val="single" w:sz="4" w:space="0" w:color="auto"/>
              <w:right w:val="single" w:sz="4" w:space="0" w:color="auto"/>
            </w:tcBorders>
            <w:hideMark/>
          </w:tcPr>
          <w:p w14:paraId="5836292E" w14:textId="77777777" w:rsidR="009F4793" w:rsidRDefault="009F4793">
            <w:pPr>
              <w:pStyle w:val="TAC"/>
              <w:rPr>
                <w:noProof/>
                <w:lang w:eastAsia="ko-KR"/>
              </w:rPr>
            </w:pPr>
            <w:r>
              <w:rPr>
                <w:noProof/>
                <w:lang w:eastAsia="ko-KR"/>
              </w:rPr>
              <w:t xml:space="preserve">SCell 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9F4793" w14:paraId="40C9922F"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8AB8319" w14:textId="77777777" w:rsidR="009F4793" w:rsidRDefault="009F4793">
            <w:pPr>
              <w:pStyle w:val="TAC"/>
              <w:rPr>
                <w:noProof/>
                <w:lang w:eastAsia="ko-KR"/>
              </w:rPr>
            </w:pPr>
            <w:r>
              <w:rPr>
                <w:noProof/>
                <w:lang w:eastAsia="ko-KR"/>
              </w:rPr>
              <w:t>48</w:t>
            </w:r>
          </w:p>
        </w:tc>
        <w:tc>
          <w:tcPr>
            <w:tcW w:w="3600" w:type="dxa"/>
            <w:tcBorders>
              <w:top w:val="single" w:sz="4" w:space="0" w:color="auto"/>
              <w:left w:val="single" w:sz="4" w:space="0" w:color="auto"/>
              <w:bottom w:val="single" w:sz="4" w:space="0" w:color="auto"/>
              <w:right w:val="single" w:sz="4" w:space="0" w:color="auto"/>
            </w:tcBorders>
            <w:hideMark/>
          </w:tcPr>
          <w:p w14:paraId="26D126C8" w14:textId="77777777" w:rsidR="009F4793" w:rsidRDefault="009F4793">
            <w:pPr>
              <w:pStyle w:val="TAC"/>
              <w:rPr>
                <w:noProof/>
                <w:lang w:eastAsia="ko-KR"/>
              </w:rPr>
            </w:pPr>
            <w:r>
              <w:rPr>
                <w:rFonts w:eastAsia="Malgun Gothic"/>
                <w:noProof/>
                <w:lang w:eastAsia="ko-KR"/>
              </w:rPr>
              <w:t>Truncated SCell BFR (four octets C</w:t>
            </w:r>
            <w:r>
              <w:rPr>
                <w:rFonts w:eastAsia="Malgun Gothic"/>
                <w:noProof/>
                <w:vertAlign w:val="subscript"/>
                <w:lang w:eastAsia="ko-KR"/>
              </w:rPr>
              <w:t>i</w:t>
            </w:r>
            <w:r>
              <w:rPr>
                <w:rFonts w:eastAsia="Malgun Gothic"/>
                <w:noProof/>
                <w:lang w:eastAsia="ko-KR"/>
              </w:rPr>
              <w:t>)</w:t>
            </w:r>
          </w:p>
        </w:tc>
      </w:tr>
      <w:tr w:rsidR="009F4793" w14:paraId="663DBF5A"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FF9F283" w14:textId="77777777" w:rsidR="009F4793" w:rsidRDefault="009F4793">
            <w:pPr>
              <w:pStyle w:val="TAC"/>
              <w:rPr>
                <w:noProof/>
                <w:lang w:eastAsia="ko-KR"/>
              </w:rPr>
            </w:pPr>
            <w:r>
              <w:rPr>
                <w:noProof/>
                <w:lang w:eastAsia="ko-KR"/>
              </w:rPr>
              <w:t>49</w:t>
            </w:r>
          </w:p>
        </w:tc>
        <w:tc>
          <w:tcPr>
            <w:tcW w:w="3600" w:type="dxa"/>
            <w:tcBorders>
              <w:top w:val="single" w:sz="4" w:space="0" w:color="auto"/>
              <w:left w:val="single" w:sz="4" w:space="0" w:color="auto"/>
              <w:bottom w:val="single" w:sz="4" w:space="0" w:color="auto"/>
              <w:right w:val="single" w:sz="4" w:space="0" w:color="auto"/>
            </w:tcBorders>
            <w:hideMark/>
          </w:tcPr>
          <w:p w14:paraId="02D9527A" w14:textId="77777777" w:rsidR="009F4793" w:rsidRDefault="009F4793">
            <w:pPr>
              <w:pStyle w:val="TAC"/>
              <w:rPr>
                <w:noProof/>
                <w:lang w:eastAsia="ko-KR"/>
              </w:rPr>
            </w:pPr>
            <w:r>
              <w:rPr>
                <w:noProof/>
                <w:lang w:eastAsia="ko-KR"/>
              </w:rPr>
              <w:t xml:space="preserve">Truncated SCell 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9F4793" w14:paraId="16DCFF72"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69E2BFE7" w14:textId="77777777" w:rsidR="009F4793" w:rsidRDefault="009F4793">
            <w:pPr>
              <w:pStyle w:val="TAC"/>
              <w:rPr>
                <w:noProof/>
                <w:lang w:eastAsia="ko-KR"/>
              </w:rPr>
            </w:pPr>
            <w:r>
              <w:rPr>
                <w:noProof/>
                <w:lang w:eastAsia="ko-KR"/>
              </w:rPr>
              <w:t>50</w:t>
            </w:r>
          </w:p>
        </w:tc>
        <w:tc>
          <w:tcPr>
            <w:tcW w:w="3600" w:type="dxa"/>
            <w:tcBorders>
              <w:top w:val="single" w:sz="4" w:space="0" w:color="auto"/>
              <w:left w:val="single" w:sz="4" w:space="0" w:color="auto"/>
              <w:bottom w:val="single" w:sz="4" w:space="0" w:color="auto"/>
              <w:right w:val="single" w:sz="4" w:space="0" w:color="auto"/>
            </w:tcBorders>
            <w:hideMark/>
          </w:tcPr>
          <w:p w14:paraId="3AE8FA74" w14:textId="77777777" w:rsidR="009F4793" w:rsidRDefault="009F4793">
            <w:pPr>
              <w:pStyle w:val="TAC"/>
              <w:rPr>
                <w:noProof/>
                <w:lang w:eastAsia="ko-KR"/>
              </w:rPr>
            </w:pPr>
            <w:r>
              <w:rPr>
                <w:noProof/>
                <w:lang w:eastAsia="ko-KR"/>
              </w:rPr>
              <w:t>Number of Desired Guard Symbols</w:t>
            </w:r>
          </w:p>
        </w:tc>
      </w:tr>
      <w:tr w:rsidR="009F4793" w14:paraId="4576D22A"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74080F2" w14:textId="77777777" w:rsidR="009F4793" w:rsidRDefault="009F4793">
            <w:pPr>
              <w:pStyle w:val="TAC"/>
              <w:rPr>
                <w:noProof/>
                <w:lang w:eastAsia="ko-KR"/>
              </w:rPr>
            </w:pPr>
            <w:r>
              <w:rPr>
                <w:noProof/>
                <w:lang w:eastAsia="ko-KR"/>
              </w:rPr>
              <w:t>51</w:t>
            </w:r>
          </w:p>
        </w:tc>
        <w:tc>
          <w:tcPr>
            <w:tcW w:w="3600" w:type="dxa"/>
            <w:tcBorders>
              <w:top w:val="single" w:sz="4" w:space="0" w:color="auto"/>
              <w:left w:val="single" w:sz="4" w:space="0" w:color="auto"/>
              <w:bottom w:val="single" w:sz="4" w:space="0" w:color="auto"/>
              <w:right w:val="single" w:sz="4" w:space="0" w:color="auto"/>
            </w:tcBorders>
            <w:hideMark/>
          </w:tcPr>
          <w:p w14:paraId="409F9729" w14:textId="77777777" w:rsidR="009F4793" w:rsidRDefault="009F4793">
            <w:pPr>
              <w:pStyle w:val="TAC"/>
              <w:rPr>
                <w:noProof/>
                <w:lang w:eastAsia="ko-KR"/>
              </w:rPr>
            </w:pPr>
            <w:r>
              <w:rPr>
                <w:noProof/>
                <w:lang w:eastAsia="ko-KR"/>
              </w:rPr>
              <w:t>Pre-emptive BSR</w:t>
            </w:r>
          </w:p>
        </w:tc>
      </w:tr>
      <w:tr w:rsidR="009F4793" w14:paraId="0472B7CC"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7A698007" w14:textId="77777777" w:rsidR="009F4793" w:rsidRDefault="009F4793">
            <w:pPr>
              <w:pStyle w:val="TAC"/>
              <w:rPr>
                <w:noProof/>
                <w:lang w:eastAsia="ko-KR"/>
              </w:rPr>
            </w:pPr>
            <w:r>
              <w:rPr>
                <w:noProof/>
                <w:lang w:eastAsia="ko-KR"/>
              </w:rPr>
              <w:t>52</w:t>
            </w:r>
          </w:p>
        </w:tc>
        <w:tc>
          <w:tcPr>
            <w:tcW w:w="3600" w:type="dxa"/>
            <w:tcBorders>
              <w:top w:val="single" w:sz="4" w:space="0" w:color="auto"/>
              <w:left w:val="single" w:sz="4" w:space="0" w:color="auto"/>
              <w:bottom w:val="single" w:sz="4" w:space="0" w:color="auto"/>
              <w:right w:val="single" w:sz="4" w:space="0" w:color="auto"/>
            </w:tcBorders>
            <w:hideMark/>
          </w:tcPr>
          <w:p w14:paraId="3C618687" w14:textId="77777777" w:rsidR="009F4793" w:rsidRDefault="009F4793">
            <w:pPr>
              <w:pStyle w:val="TAC"/>
              <w:rPr>
                <w:noProof/>
                <w:lang w:eastAsia="ko-KR"/>
              </w:rPr>
            </w:pPr>
            <w:r>
              <w:rPr>
                <w:noProof/>
                <w:lang w:eastAsia="ko-KR"/>
              </w:rPr>
              <w:t>CCCH of size 48 bits (referred to as "CCCH" in TS 38.331 [5])</w:t>
            </w:r>
          </w:p>
        </w:tc>
      </w:tr>
      <w:tr w:rsidR="009F4793" w14:paraId="64D33C01"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4001BCEA" w14:textId="77777777" w:rsidR="009F4793" w:rsidRDefault="009F4793">
            <w:pPr>
              <w:pStyle w:val="TAC"/>
              <w:rPr>
                <w:noProof/>
                <w:lang w:eastAsia="ko-KR"/>
              </w:rPr>
            </w:pPr>
            <w:r>
              <w:rPr>
                <w:noProof/>
                <w:lang w:eastAsia="ko-KR"/>
              </w:rPr>
              <w:t>53</w:t>
            </w:r>
          </w:p>
        </w:tc>
        <w:tc>
          <w:tcPr>
            <w:tcW w:w="3600" w:type="dxa"/>
            <w:tcBorders>
              <w:top w:val="single" w:sz="4" w:space="0" w:color="auto"/>
              <w:left w:val="single" w:sz="4" w:space="0" w:color="auto"/>
              <w:bottom w:val="single" w:sz="4" w:space="0" w:color="auto"/>
              <w:right w:val="single" w:sz="4" w:space="0" w:color="auto"/>
            </w:tcBorders>
            <w:hideMark/>
          </w:tcPr>
          <w:p w14:paraId="1DB93281" w14:textId="77777777" w:rsidR="009F4793" w:rsidRDefault="009F4793">
            <w:pPr>
              <w:pStyle w:val="TAC"/>
              <w:rPr>
                <w:noProof/>
                <w:lang w:eastAsia="ko-KR"/>
              </w:rPr>
            </w:pPr>
            <w:r>
              <w:rPr>
                <w:noProof/>
                <w:lang w:eastAsia="ko-KR"/>
              </w:rPr>
              <w:t>Recommended bit rate query</w:t>
            </w:r>
          </w:p>
        </w:tc>
      </w:tr>
      <w:tr w:rsidR="009F4793" w14:paraId="08CA9976"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6B1D499" w14:textId="77777777" w:rsidR="009F4793" w:rsidRDefault="009F4793">
            <w:pPr>
              <w:pStyle w:val="TAC"/>
              <w:rPr>
                <w:noProof/>
                <w:lang w:eastAsia="ko-KR"/>
              </w:rPr>
            </w:pPr>
            <w:r>
              <w:rPr>
                <w:noProof/>
                <w:lang w:eastAsia="ko-KR"/>
              </w:rPr>
              <w:t>54</w:t>
            </w:r>
          </w:p>
        </w:tc>
        <w:tc>
          <w:tcPr>
            <w:tcW w:w="3600" w:type="dxa"/>
            <w:tcBorders>
              <w:top w:val="single" w:sz="4" w:space="0" w:color="auto"/>
              <w:left w:val="single" w:sz="4" w:space="0" w:color="auto"/>
              <w:bottom w:val="single" w:sz="4" w:space="0" w:color="auto"/>
              <w:right w:val="single" w:sz="4" w:space="0" w:color="auto"/>
            </w:tcBorders>
            <w:hideMark/>
          </w:tcPr>
          <w:p w14:paraId="3F35AA14" w14:textId="77777777" w:rsidR="009F4793" w:rsidRDefault="009F4793">
            <w:pPr>
              <w:pStyle w:val="TAC"/>
              <w:rPr>
                <w:noProof/>
                <w:lang w:eastAsia="ko-KR"/>
              </w:rPr>
            </w:pPr>
            <w:r>
              <w:rPr>
                <w:noProof/>
                <w:lang w:eastAsia="ko-KR"/>
              </w:rPr>
              <w:t>Multiple Entry PHR (four octets C</w:t>
            </w:r>
            <w:r>
              <w:rPr>
                <w:noProof/>
                <w:vertAlign w:val="subscript"/>
                <w:lang w:eastAsia="ko-KR"/>
              </w:rPr>
              <w:t>i</w:t>
            </w:r>
            <w:r>
              <w:rPr>
                <w:noProof/>
                <w:lang w:eastAsia="ko-KR"/>
              </w:rPr>
              <w:t>)</w:t>
            </w:r>
          </w:p>
        </w:tc>
      </w:tr>
      <w:tr w:rsidR="009F4793" w14:paraId="1E0176AB"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F6DEF53" w14:textId="77777777" w:rsidR="009F4793" w:rsidRDefault="009F4793">
            <w:pPr>
              <w:pStyle w:val="TAC"/>
              <w:rPr>
                <w:noProof/>
                <w:lang w:eastAsia="ko-KR"/>
              </w:rPr>
            </w:pPr>
            <w:r>
              <w:rPr>
                <w:noProof/>
                <w:lang w:eastAsia="ko-KR"/>
              </w:rPr>
              <w:t>55</w:t>
            </w:r>
          </w:p>
        </w:tc>
        <w:tc>
          <w:tcPr>
            <w:tcW w:w="3600" w:type="dxa"/>
            <w:tcBorders>
              <w:top w:val="single" w:sz="4" w:space="0" w:color="auto"/>
              <w:left w:val="single" w:sz="4" w:space="0" w:color="auto"/>
              <w:bottom w:val="single" w:sz="4" w:space="0" w:color="auto"/>
              <w:right w:val="single" w:sz="4" w:space="0" w:color="auto"/>
            </w:tcBorders>
            <w:hideMark/>
          </w:tcPr>
          <w:p w14:paraId="17832A7B" w14:textId="77777777" w:rsidR="009F4793" w:rsidRDefault="009F4793">
            <w:pPr>
              <w:pStyle w:val="TAC"/>
              <w:rPr>
                <w:noProof/>
                <w:lang w:eastAsia="ko-KR"/>
              </w:rPr>
            </w:pPr>
            <w:r>
              <w:rPr>
                <w:noProof/>
                <w:lang w:eastAsia="ko-KR"/>
              </w:rPr>
              <w:t>Configured Grant Confirmation</w:t>
            </w:r>
          </w:p>
        </w:tc>
      </w:tr>
      <w:tr w:rsidR="009F4793" w14:paraId="2AE09A7C"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9324AA0" w14:textId="77777777" w:rsidR="009F4793" w:rsidRDefault="009F4793">
            <w:pPr>
              <w:pStyle w:val="TAC"/>
              <w:rPr>
                <w:noProof/>
                <w:lang w:eastAsia="ko-KR"/>
              </w:rPr>
            </w:pPr>
            <w:r>
              <w:rPr>
                <w:noProof/>
                <w:lang w:eastAsia="ko-KR"/>
              </w:rPr>
              <w:t>56</w:t>
            </w:r>
          </w:p>
        </w:tc>
        <w:tc>
          <w:tcPr>
            <w:tcW w:w="3600" w:type="dxa"/>
            <w:tcBorders>
              <w:top w:val="single" w:sz="4" w:space="0" w:color="auto"/>
              <w:left w:val="single" w:sz="4" w:space="0" w:color="auto"/>
              <w:bottom w:val="single" w:sz="4" w:space="0" w:color="auto"/>
              <w:right w:val="single" w:sz="4" w:space="0" w:color="auto"/>
            </w:tcBorders>
            <w:hideMark/>
          </w:tcPr>
          <w:p w14:paraId="5965A10F" w14:textId="77777777" w:rsidR="009F4793" w:rsidRDefault="009F4793">
            <w:pPr>
              <w:pStyle w:val="TAC"/>
              <w:rPr>
                <w:noProof/>
                <w:lang w:eastAsia="ko-KR"/>
              </w:rPr>
            </w:pPr>
            <w:r>
              <w:rPr>
                <w:noProof/>
                <w:lang w:eastAsia="ko-KR"/>
              </w:rPr>
              <w:t>Multiple Entry PHR (one octet C</w:t>
            </w:r>
            <w:r>
              <w:rPr>
                <w:noProof/>
                <w:vertAlign w:val="subscript"/>
                <w:lang w:eastAsia="ko-KR"/>
              </w:rPr>
              <w:t>i</w:t>
            </w:r>
            <w:r>
              <w:rPr>
                <w:noProof/>
                <w:lang w:eastAsia="ko-KR"/>
              </w:rPr>
              <w:t>)</w:t>
            </w:r>
          </w:p>
        </w:tc>
      </w:tr>
      <w:tr w:rsidR="009F4793" w14:paraId="31A98667"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5935F51" w14:textId="77777777" w:rsidR="009F4793" w:rsidRDefault="009F4793">
            <w:pPr>
              <w:pStyle w:val="TAC"/>
              <w:rPr>
                <w:noProof/>
                <w:lang w:eastAsia="ko-KR"/>
              </w:rPr>
            </w:pPr>
            <w:r>
              <w:rPr>
                <w:noProof/>
                <w:lang w:eastAsia="ko-KR"/>
              </w:rPr>
              <w:t>57</w:t>
            </w:r>
          </w:p>
        </w:tc>
        <w:tc>
          <w:tcPr>
            <w:tcW w:w="3600" w:type="dxa"/>
            <w:tcBorders>
              <w:top w:val="single" w:sz="4" w:space="0" w:color="auto"/>
              <w:left w:val="single" w:sz="4" w:space="0" w:color="auto"/>
              <w:bottom w:val="single" w:sz="4" w:space="0" w:color="auto"/>
              <w:right w:val="single" w:sz="4" w:space="0" w:color="auto"/>
            </w:tcBorders>
            <w:hideMark/>
          </w:tcPr>
          <w:p w14:paraId="01BC58DB" w14:textId="77777777" w:rsidR="009F4793" w:rsidRDefault="009F4793">
            <w:pPr>
              <w:pStyle w:val="TAC"/>
              <w:rPr>
                <w:noProof/>
                <w:lang w:eastAsia="ko-KR"/>
              </w:rPr>
            </w:pPr>
            <w:r>
              <w:rPr>
                <w:noProof/>
                <w:lang w:eastAsia="ko-KR"/>
              </w:rPr>
              <w:t>Single Entry PHR</w:t>
            </w:r>
          </w:p>
        </w:tc>
      </w:tr>
      <w:tr w:rsidR="009F4793" w14:paraId="524C566B"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4F95E3C7" w14:textId="77777777" w:rsidR="009F4793" w:rsidRDefault="009F4793">
            <w:pPr>
              <w:pStyle w:val="TAC"/>
              <w:rPr>
                <w:noProof/>
                <w:lang w:eastAsia="ko-KR"/>
              </w:rPr>
            </w:pPr>
            <w:r>
              <w:rPr>
                <w:noProof/>
                <w:lang w:eastAsia="ko-KR"/>
              </w:rPr>
              <w:t>58</w:t>
            </w:r>
          </w:p>
        </w:tc>
        <w:tc>
          <w:tcPr>
            <w:tcW w:w="3600" w:type="dxa"/>
            <w:tcBorders>
              <w:top w:val="single" w:sz="4" w:space="0" w:color="auto"/>
              <w:left w:val="single" w:sz="4" w:space="0" w:color="auto"/>
              <w:bottom w:val="single" w:sz="4" w:space="0" w:color="auto"/>
              <w:right w:val="single" w:sz="4" w:space="0" w:color="auto"/>
            </w:tcBorders>
            <w:hideMark/>
          </w:tcPr>
          <w:p w14:paraId="44502947" w14:textId="77777777" w:rsidR="009F4793" w:rsidRDefault="009F4793">
            <w:pPr>
              <w:pStyle w:val="TAC"/>
              <w:rPr>
                <w:noProof/>
                <w:lang w:eastAsia="ko-KR"/>
              </w:rPr>
            </w:pPr>
            <w:r>
              <w:rPr>
                <w:noProof/>
                <w:lang w:eastAsia="ko-KR"/>
              </w:rPr>
              <w:t>C-RNTI</w:t>
            </w:r>
          </w:p>
        </w:tc>
      </w:tr>
      <w:tr w:rsidR="009F4793" w14:paraId="68A8A7B6"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59C279A" w14:textId="77777777" w:rsidR="009F4793" w:rsidRDefault="009F4793">
            <w:pPr>
              <w:pStyle w:val="TAC"/>
              <w:rPr>
                <w:noProof/>
                <w:lang w:eastAsia="ko-KR"/>
              </w:rPr>
            </w:pPr>
            <w:r>
              <w:rPr>
                <w:noProof/>
                <w:lang w:eastAsia="ko-KR"/>
              </w:rPr>
              <w:t>59</w:t>
            </w:r>
          </w:p>
        </w:tc>
        <w:tc>
          <w:tcPr>
            <w:tcW w:w="3600" w:type="dxa"/>
            <w:tcBorders>
              <w:top w:val="single" w:sz="4" w:space="0" w:color="auto"/>
              <w:left w:val="single" w:sz="4" w:space="0" w:color="auto"/>
              <w:bottom w:val="single" w:sz="4" w:space="0" w:color="auto"/>
              <w:right w:val="single" w:sz="4" w:space="0" w:color="auto"/>
            </w:tcBorders>
            <w:hideMark/>
          </w:tcPr>
          <w:p w14:paraId="62A82BE4" w14:textId="77777777" w:rsidR="009F4793" w:rsidRDefault="009F4793">
            <w:pPr>
              <w:pStyle w:val="TAC"/>
              <w:rPr>
                <w:noProof/>
                <w:lang w:eastAsia="ko-KR"/>
              </w:rPr>
            </w:pPr>
            <w:r>
              <w:rPr>
                <w:noProof/>
                <w:lang w:eastAsia="ko-KR"/>
              </w:rPr>
              <w:t>Short Truncated BSR</w:t>
            </w:r>
          </w:p>
        </w:tc>
      </w:tr>
      <w:tr w:rsidR="009F4793" w14:paraId="3D5FF0E4"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2936E1D0" w14:textId="77777777" w:rsidR="009F4793" w:rsidRDefault="009F4793">
            <w:pPr>
              <w:pStyle w:val="TAC"/>
              <w:rPr>
                <w:noProof/>
                <w:lang w:eastAsia="ko-KR"/>
              </w:rPr>
            </w:pPr>
            <w:r>
              <w:rPr>
                <w:noProof/>
                <w:lang w:eastAsia="ko-KR"/>
              </w:rPr>
              <w:t>60</w:t>
            </w:r>
          </w:p>
        </w:tc>
        <w:tc>
          <w:tcPr>
            <w:tcW w:w="3600" w:type="dxa"/>
            <w:tcBorders>
              <w:top w:val="single" w:sz="4" w:space="0" w:color="auto"/>
              <w:left w:val="single" w:sz="4" w:space="0" w:color="auto"/>
              <w:bottom w:val="single" w:sz="4" w:space="0" w:color="auto"/>
              <w:right w:val="single" w:sz="4" w:space="0" w:color="auto"/>
            </w:tcBorders>
            <w:hideMark/>
          </w:tcPr>
          <w:p w14:paraId="3981A33B" w14:textId="77777777" w:rsidR="009F4793" w:rsidRDefault="009F4793">
            <w:pPr>
              <w:pStyle w:val="TAC"/>
              <w:rPr>
                <w:noProof/>
                <w:lang w:eastAsia="ko-KR"/>
              </w:rPr>
            </w:pPr>
            <w:r>
              <w:rPr>
                <w:noProof/>
                <w:lang w:eastAsia="ko-KR"/>
              </w:rPr>
              <w:t>Long Truncated BSR</w:t>
            </w:r>
          </w:p>
        </w:tc>
      </w:tr>
      <w:tr w:rsidR="009F4793" w14:paraId="2B7D7C49"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24A9283B" w14:textId="77777777" w:rsidR="009F4793" w:rsidRDefault="009F4793">
            <w:pPr>
              <w:pStyle w:val="TAC"/>
              <w:rPr>
                <w:noProof/>
                <w:lang w:eastAsia="ko-KR"/>
              </w:rPr>
            </w:pPr>
            <w:r>
              <w:rPr>
                <w:noProof/>
                <w:lang w:eastAsia="ko-KR"/>
              </w:rPr>
              <w:t>61</w:t>
            </w:r>
          </w:p>
        </w:tc>
        <w:tc>
          <w:tcPr>
            <w:tcW w:w="3600" w:type="dxa"/>
            <w:tcBorders>
              <w:top w:val="single" w:sz="4" w:space="0" w:color="auto"/>
              <w:left w:val="single" w:sz="4" w:space="0" w:color="auto"/>
              <w:bottom w:val="single" w:sz="4" w:space="0" w:color="auto"/>
              <w:right w:val="single" w:sz="4" w:space="0" w:color="auto"/>
            </w:tcBorders>
            <w:hideMark/>
          </w:tcPr>
          <w:p w14:paraId="08792B44" w14:textId="77777777" w:rsidR="009F4793" w:rsidRDefault="009F4793">
            <w:pPr>
              <w:pStyle w:val="TAC"/>
              <w:rPr>
                <w:noProof/>
                <w:lang w:eastAsia="ko-KR"/>
              </w:rPr>
            </w:pPr>
            <w:r>
              <w:rPr>
                <w:noProof/>
                <w:lang w:eastAsia="ko-KR"/>
              </w:rPr>
              <w:t>Short BSR</w:t>
            </w:r>
          </w:p>
        </w:tc>
      </w:tr>
      <w:tr w:rsidR="009F4793" w14:paraId="5599E8D8"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815D949" w14:textId="77777777" w:rsidR="009F4793" w:rsidRDefault="009F4793">
            <w:pPr>
              <w:pStyle w:val="TAC"/>
              <w:rPr>
                <w:noProof/>
                <w:lang w:eastAsia="ko-KR"/>
              </w:rPr>
            </w:pPr>
            <w:r>
              <w:rPr>
                <w:noProof/>
                <w:lang w:eastAsia="ko-KR"/>
              </w:rPr>
              <w:t>62</w:t>
            </w:r>
          </w:p>
        </w:tc>
        <w:tc>
          <w:tcPr>
            <w:tcW w:w="3600" w:type="dxa"/>
            <w:tcBorders>
              <w:top w:val="single" w:sz="4" w:space="0" w:color="auto"/>
              <w:left w:val="single" w:sz="4" w:space="0" w:color="auto"/>
              <w:bottom w:val="single" w:sz="4" w:space="0" w:color="auto"/>
              <w:right w:val="single" w:sz="4" w:space="0" w:color="auto"/>
            </w:tcBorders>
            <w:hideMark/>
          </w:tcPr>
          <w:p w14:paraId="493D740D" w14:textId="77777777" w:rsidR="009F4793" w:rsidRDefault="009F4793">
            <w:pPr>
              <w:pStyle w:val="TAC"/>
              <w:rPr>
                <w:noProof/>
                <w:lang w:eastAsia="ko-KR"/>
              </w:rPr>
            </w:pPr>
            <w:r>
              <w:rPr>
                <w:noProof/>
                <w:lang w:eastAsia="ko-KR"/>
              </w:rPr>
              <w:t>Long BSR</w:t>
            </w:r>
          </w:p>
        </w:tc>
      </w:tr>
      <w:tr w:rsidR="009F4793" w14:paraId="791B2986"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C86834F" w14:textId="77777777" w:rsidR="009F4793" w:rsidRDefault="009F4793">
            <w:pPr>
              <w:pStyle w:val="TAC"/>
              <w:rPr>
                <w:noProof/>
                <w:lang w:eastAsia="ko-KR"/>
              </w:rPr>
            </w:pPr>
            <w:r>
              <w:rPr>
                <w:noProof/>
                <w:lang w:eastAsia="ko-KR"/>
              </w:rPr>
              <w:t>63</w:t>
            </w:r>
          </w:p>
        </w:tc>
        <w:tc>
          <w:tcPr>
            <w:tcW w:w="3600" w:type="dxa"/>
            <w:tcBorders>
              <w:top w:val="single" w:sz="4" w:space="0" w:color="auto"/>
              <w:left w:val="single" w:sz="4" w:space="0" w:color="auto"/>
              <w:bottom w:val="single" w:sz="4" w:space="0" w:color="auto"/>
              <w:right w:val="single" w:sz="4" w:space="0" w:color="auto"/>
            </w:tcBorders>
            <w:hideMark/>
          </w:tcPr>
          <w:p w14:paraId="1F682333" w14:textId="77777777" w:rsidR="009F4793" w:rsidRDefault="009F4793">
            <w:pPr>
              <w:pStyle w:val="TAC"/>
              <w:rPr>
                <w:noProof/>
                <w:lang w:eastAsia="ko-KR"/>
              </w:rPr>
            </w:pPr>
            <w:r>
              <w:rPr>
                <w:noProof/>
                <w:lang w:eastAsia="ko-KR"/>
              </w:rPr>
              <w:t>Padding</w:t>
            </w:r>
          </w:p>
        </w:tc>
      </w:tr>
    </w:tbl>
    <w:p w14:paraId="2214FD42" w14:textId="77777777" w:rsidR="009F4793" w:rsidRDefault="009F4793" w:rsidP="009F4793">
      <w:pPr>
        <w:rPr>
          <w:rFonts w:eastAsia="Times New Roman"/>
          <w:noProof/>
          <w:lang w:eastAsia="ko-KR"/>
        </w:rPr>
      </w:pPr>
    </w:p>
    <w:p w14:paraId="1A447EF5" w14:textId="77777777" w:rsidR="009F4793" w:rsidRDefault="009F4793" w:rsidP="009F4793">
      <w:pPr>
        <w:pStyle w:val="TH"/>
        <w:rPr>
          <w:noProof/>
          <w:lang w:eastAsia="ko-KR"/>
        </w:rPr>
      </w:pPr>
      <w:bookmarkStart w:id="39" w:name="_Toc12718157"/>
      <w:r>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671"/>
      </w:tblGrid>
      <w:tr w:rsidR="009F4793" w14:paraId="6B8419CF" w14:textId="77777777" w:rsidTr="009F4793">
        <w:trPr>
          <w:jc w:val="center"/>
        </w:trPr>
        <w:tc>
          <w:tcPr>
            <w:tcW w:w="2345" w:type="dxa"/>
            <w:tcBorders>
              <w:top w:val="single" w:sz="4" w:space="0" w:color="auto"/>
              <w:left w:val="single" w:sz="4" w:space="0" w:color="auto"/>
              <w:bottom w:val="single" w:sz="4" w:space="0" w:color="auto"/>
              <w:right w:val="single" w:sz="4" w:space="0" w:color="auto"/>
            </w:tcBorders>
            <w:hideMark/>
          </w:tcPr>
          <w:p w14:paraId="50C73666" w14:textId="77777777" w:rsidR="009F4793" w:rsidRDefault="009F4793">
            <w:pPr>
              <w:pStyle w:val="TAH"/>
              <w:rPr>
                <w:noProof/>
                <w:lang w:eastAsia="ko-KR"/>
              </w:rPr>
            </w:pPr>
            <w:r>
              <w:rPr>
                <w:noProof/>
                <w:lang w:eastAsia="ko-KR"/>
              </w:rPr>
              <w:t>Codepoint/IIndex</w:t>
            </w:r>
          </w:p>
        </w:tc>
        <w:tc>
          <w:tcPr>
            <w:tcW w:w="2671" w:type="dxa"/>
            <w:tcBorders>
              <w:top w:val="single" w:sz="4" w:space="0" w:color="auto"/>
              <w:left w:val="single" w:sz="4" w:space="0" w:color="auto"/>
              <w:bottom w:val="single" w:sz="4" w:space="0" w:color="auto"/>
              <w:right w:val="single" w:sz="4" w:space="0" w:color="auto"/>
            </w:tcBorders>
            <w:hideMark/>
          </w:tcPr>
          <w:p w14:paraId="057EC625" w14:textId="77777777" w:rsidR="009F4793" w:rsidRDefault="009F4793">
            <w:pPr>
              <w:pStyle w:val="TAH"/>
              <w:rPr>
                <w:noProof/>
                <w:lang w:eastAsia="ko-KR"/>
              </w:rPr>
            </w:pPr>
            <w:r>
              <w:rPr>
                <w:noProof/>
                <w:lang w:eastAsia="ko-KR"/>
              </w:rPr>
              <w:t>LCID values</w:t>
            </w:r>
          </w:p>
        </w:tc>
      </w:tr>
      <w:tr w:rsidR="009F4793" w14:paraId="7389B05A" w14:textId="77777777" w:rsidTr="009F4793">
        <w:trPr>
          <w:jc w:val="center"/>
        </w:trPr>
        <w:tc>
          <w:tcPr>
            <w:tcW w:w="2345" w:type="dxa"/>
            <w:tcBorders>
              <w:top w:val="single" w:sz="4" w:space="0" w:color="auto"/>
              <w:left w:val="single" w:sz="4" w:space="0" w:color="auto"/>
              <w:bottom w:val="single" w:sz="4" w:space="0" w:color="auto"/>
              <w:right w:val="single" w:sz="4" w:space="0" w:color="auto"/>
            </w:tcBorders>
            <w:hideMark/>
          </w:tcPr>
          <w:p w14:paraId="45DF0605" w14:textId="77777777" w:rsidR="009F4793" w:rsidRDefault="009F4793">
            <w:pPr>
              <w:pStyle w:val="TAC"/>
              <w:rPr>
                <w:noProof/>
                <w:lang w:eastAsia="ko-KR"/>
              </w:rPr>
            </w:pPr>
            <w:r>
              <w:rPr>
                <w:noProof/>
                <w:lang w:eastAsia="ko-KR"/>
              </w:rPr>
              <w:t>320 to (2</w:t>
            </w:r>
            <w:r>
              <w:rPr>
                <w:noProof/>
                <w:vertAlign w:val="superscript"/>
                <w:lang w:eastAsia="ko-KR"/>
              </w:rPr>
              <w:t>16</w:t>
            </w:r>
            <w:r>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17F6D658" w14:textId="77777777" w:rsidR="009F4793" w:rsidRDefault="009F4793">
            <w:pPr>
              <w:pStyle w:val="TAC"/>
              <w:rPr>
                <w:noProof/>
                <w:lang w:eastAsia="ko-KR"/>
              </w:rPr>
            </w:pPr>
            <w:r>
              <w:rPr>
                <w:noProof/>
                <w:lang w:eastAsia="ko-KR"/>
              </w:rPr>
              <w:t>Identity of the logical channel</w:t>
            </w:r>
          </w:p>
        </w:tc>
      </w:tr>
      <w:tr w:rsidR="009F4793" w14:paraId="1749AB0D" w14:textId="77777777" w:rsidTr="009F4793">
        <w:trPr>
          <w:jc w:val="center"/>
        </w:trPr>
        <w:tc>
          <w:tcPr>
            <w:tcW w:w="2345" w:type="dxa"/>
            <w:tcBorders>
              <w:top w:val="single" w:sz="4" w:space="0" w:color="auto"/>
              <w:left w:val="single" w:sz="4" w:space="0" w:color="auto"/>
              <w:bottom w:val="single" w:sz="4" w:space="0" w:color="auto"/>
              <w:right w:val="single" w:sz="4" w:space="0" w:color="auto"/>
            </w:tcBorders>
            <w:hideMark/>
          </w:tcPr>
          <w:p w14:paraId="043F6A5B" w14:textId="77777777" w:rsidR="009F4793" w:rsidRDefault="009F4793">
            <w:pPr>
              <w:pStyle w:val="TAC"/>
              <w:rPr>
                <w:noProof/>
                <w:lang w:eastAsia="ko-KR"/>
              </w:rPr>
            </w:pPr>
            <w:r>
              <w:rPr>
                <w:noProof/>
                <w:lang w:eastAsia="ko-KR"/>
              </w:rPr>
              <w:t>(2</w:t>
            </w:r>
            <w:r>
              <w:rPr>
                <w:noProof/>
                <w:vertAlign w:val="superscript"/>
                <w:lang w:eastAsia="ko-KR"/>
              </w:rPr>
              <w:t>16</w:t>
            </w:r>
            <w:r>
              <w:rPr>
                <w:noProof/>
                <w:lang w:eastAsia="ko-KR"/>
              </w:rPr>
              <w:t xml:space="preserve"> + 192) to (2</w:t>
            </w:r>
            <w:r>
              <w:rPr>
                <w:noProof/>
                <w:vertAlign w:val="superscript"/>
                <w:lang w:eastAsia="ko-KR"/>
              </w:rPr>
              <w:t>16</w:t>
            </w:r>
            <w:r>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0FDFC9B4" w14:textId="77777777" w:rsidR="009F4793" w:rsidRDefault="009F4793">
            <w:pPr>
              <w:pStyle w:val="TAC"/>
              <w:rPr>
                <w:noProof/>
                <w:lang w:eastAsia="ko-KR"/>
              </w:rPr>
            </w:pPr>
            <w:r>
              <w:rPr>
                <w:noProof/>
                <w:lang w:eastAsia="ko-KR"/>
              </w:rPr>
              <w:t>Reserved</w:t>
            </w:r>
          </w:p>
        </w:tc>
      </w:tr>
      <w:bookmarkEnd w:id="39"/>
    </w:tbl>
    <w:p w14:paraId="0033CF18" w14:textId="77777777" w:rsidR="009F4793" w:rsidRDefault="009F4793" w:rsidP="009F4793">
      <w:pPr>
        <w:rPr>
          <w:rFonts w:eastAsia="Times New Roman"/>
          <w:lang w:eastAsia="ko-KR"/>
        </w:rPr>
      </w:pPr>
    </w:p>
    <w:p w14:paraId="5E9C7620" w14:textId="77777777" w:rsidR="009F4793" w:rsidRDefault="009F4793" w:rsidP="009F4793">
      <w:pPr>
        <w:pStyle w:val="TH"/>
        <w:rPr>
          <w:noProof/>
          <w:lang w:eastAsia="ko-KR"/>
        </w:rPr>
      </w:pPr>
      <w:r>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9F4793" w14:paraId="174EE3E1"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36CA27D" w14:textId="77777777" w:rsidR="009F4793" w:rsidRDefault="009F4793">
            <w:pPr>
              <w:pStyle w:val="TAH"/>
              <w:rPr>
                <w:noProof/>
                <w:lang w:eastAsia="ko-KR"/>
              </w:rPr>
            </w:pPr>
            <w:r>
              <w:rPr>
                <w:noProof/>
                <w:lang w:eastAsia="ko-KR"/>
              </w:rPr>
              <w:t>Codepoint</w:t>
            </w:r>
          </w:p>
        </w:tc>
        <w:tc>
          <w:tcPr>
            <w:tcW w:w="1728" w:type="dxa"/>
            <w:tcBorders>
              <w:top w:val="single" w:sz="4" w:space="0" w:color="auto"/>
              <w:left w:val="single" w:sz="4" w:space="0" w:color="auto"/>
              <w:bottom w:val="single" w:sz="4" w:space="0" w:color="auto"/>
              <w:right w:val="single" w:sz="4" w:space="0" w:color="auto"/>
            </w:tcBorders>
            <w:hideMark/>
          </w:tcPr>
          <w:p w14:paraId="69A256BF" w14:textId="77777777" w:rsidR="009F4793" w:rsidRDefault="009F4793">
            <w:pPr>
              <w:pStyle w:val="TAH"/>
              <w:rPr>
                <w:noProof/>
                <w:lang w:eastAsia="ko-KR"/>
              </w:rPr>
            </w:pPr>
            <w:r>
              <w:rPr>
                <w:noProof/>
                <w:lang w:eastAsia="ko-KR"/>
              </w:rPr>
              <w:t>Index</w:t>
            </w:r>
          </w:p>
        </w:tc>
        <w:tc>
          <w:tcPr>
            <w:tcW w:w="3600" w:type="dxa"/>
            <w:tcBorders>
              <w:top w:val="single" w:sz="4" w:space="0" w:color="auto"/>
              <w:left w:val="single" w:sz="4" w:space="0" w:color="auto"/>
              <w:bottom w:val="single" w:sz="4" w:space="0" w:color="auto"/>
              <w:right w:val="single" w:sz="4" w:space="0" w:color="auto"/>
            </w:tcBorders>
            <w:hideMark/>
          </w:tcPr>
          <w:p w14:paraId="13E6C637" w14:textId="77777777" w:rsidR="009F4793" w:rsidRDefault="009F4793">
            <w:pPr>
              <w:pStyle w:val="TAH"/>
              <w:rPr>
                <w:noProof/>
                <w:lang w:eastAsia="ko-KR"/>
              </w:rPr>
            </w:pPr>
            <w:r>
              <w:rPr>
                <w:noProof/>
                <w:lang w:eastAsia="ko-KR"/>
              </w:rPr>
              <w:t>LCID values</w:t>
            </w:r>
          </w:p>
        </w:tc>
      </w:tr>
      <w:tr w:rsidR="009F4793" w14:paraId="0BD272FE"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4888F58C" w14:textId="77777777" w:rsidR="009F4793" w:rsidRDefault="009F4793">
            <w:pPr>
              <w:pStyle w:val="TAC"/>
              <w:rPr>
                <w:noProof/>
                <w:lang w:eastAsia="ko-KR"/>
              </w:rPr>
            </w:pPr>
            <w:r>
              <w:rPr>
                <w:noProof/>
                <w:lang w:eastAsia="ko-KR"/>
              </w:rPr>
              <w:t>0 to 255</w:t>
            </w:r>
          </w:p>
        </w:tc>
        <w:tc>
          <w:tcPr>
            <w:tcW w:w="1728" w:type="dxa"/>
            <w:tcBorders>
              <w:top w:val="single" w:sz="4" w:space="0" w:color="auto"/>
              <w:left w:val="single" w:sz="4" w:space="0" w:color="auto"/>
              <w:bottom w:val="single" w:sz="4" w:space="0" w:color="auto"/>
              <w:right w:val="single" w:sz="4" w:space="0" w:color="auto"/>
            </w:tcBorders>
            <w:hideMark/>
          </w:tcPr>
          <w:p w14:paraId="4940C849" w14:textId="77777777" w:rsidR="009F4793" w:rsidRDefault="009F4793">
            <w:pPr>
              <w:pStyle w:val="TAC"/>
              <w:rPr>
                <w:noProof/>
                <w:lang w:eastAsia="ko-KR"/>
              </w:rPr>
            </w:pPr>
            <w:r>
              <w:rPr>
                <w:noProof/>
                <w:lang w:eastAsia="ko-KR"/>
              </w:rPr>
              <w:t>64 to 319</w:t>
            </w:r>
          </w:p>
        </w:tc>
        <w:tc>
          <w:tcPr>
            <w:tcW w:w="3600" w:type="dxa"/>
            <w:tcBorders>
              <w:top w:val="single" w:sz="4" w:space="0" w:color="auto"/>
              <w:left w:val="single" w:sz="4" w:space="0" w:color="auto"/>
              <w:bottom w:val="single" w:sz="4" w:space="0" w:color="auto"/>
              <w:right w:val="single" w:sz="4" w:space="0" w:color="auto"/>
            </w:tcBorders>
            <w:hideMark/>
          </w:tcPr>
          <w:p w14:paraId="55507CD9" w14:textId="77777777" w:rsidR="009F4793" w:rsidRDefault="009F4793">
            <w:pPr>
              <w:pStyle w:val="TAC"/>
              <w:rPr>
                <w:noProof/>
                <w:lang w:eastAsia="ko-KR"/>
              </w:rPr>
            </w:pPr>
            <w:r>
              <w:rPr>
                <w:noProof/>
                <w:lang w:eastAsia="ko-KR"/>
              </w:rPr>
              <w:t>reserved</w:t>
            </w:r>
          </w:p>
        </w:tc>
      </w:tr>
    </w:tbl>
    <w:p w14:paraId="23922BCE" w14:textId="77777777" w:rsidR="009F4793" w:rsidRDefault="009F4793" w:rsidP="009F4793">
      <w:pPr>
        <w:rPr>
          <w:rFonts w:eastAsia="Times New Roman"/>
          <w:lang w:eastAsia="ko-KR"/>
        </w:rPr>
      </w:pPr>
    </w:p>
    <w:p w14:paraId="39A733C9" w14:textId="77777777" w:rsidR="009F4793" w:rsidRDefault="009F4793" w:rsidP="009F4793">
      <w:pPr>
        <w:pStyle w:val="NO"/>
        <w:rPr>
          <w:noProof/>
          <w:lang w:eastAsia="x-none"/>
        </w:rPr>
      </w:pPr>
      <w:r>
        <w:rPr>
          <w:noProof/>
        </w:rPr>
        <w:t>NOTE 2:</w:t>
      </w:r>
      <w:r>
        <w:rPr>
          <w:noProof/>
        </w:rPr>
        <w:tab/>
        <w:t xml:space="preserve">For the eLCID space, the 16-bit codepoint 000…00 (all zeros) corresponds to the index value of 320, while the 16-bit codepoint 111…11 (all ones) corresponds to the index value of </w:t>
      </w:r>
      <w:r>
        <w:rPr>
          <w:noProof/>
          <w:lang w:eastAsia="ko-KR"/>
        </w:rPr>
        <w:t>2</w:t>
      </w:r>
      <w:r>
        <w:rPr>
          <w:noProof/>
          <w:vertAlign w:val="superscript"/>
          <w:lang w:eastAsia="ko-KR"/>
        </w:rPr>
        <w:t>16</w:t>
      </w:r>
      <w:r>
        <w:rPr>
          <w:noProof/>
          <w:vertAlign w:val="subscript"/>
          <w:lang w:eastAsia="ko-KR"/>
        </w:rPr>
        <w:t xml:space="preserve"> </w:t>
      </w:r>
      <w:r>
        <w:rPr>
          <w:noProof/>
          <w:lang w:eastAsia="ko-KR"/>
        </w:rPr>
        <w:t>+ 319</w:t>
      </w:r>
      <w:r>
        <w:rPr>
          <w:noProof/>
        </w:rPr>
        <w:t>.</w:t>
      </w:r>
    </w:p>
    <w:p w14:paraId="5E7A7777" w14:textId="77777777" w:rsidR="009F4793" w:rsidRDefault="009F4793" w:rsidP="009F4793">
      <w:pPr>
        <w:rPr>
          <w:lang w:eastAsia="zh-CN"/>
        </w:rPr>
      </w:pPr>
    </w:p>
    <w:p w14:paraId="1B45FB15" w14:textId="77777777" w:rsidR="009F4793" w:rsidRDefault="009F4793" w:rsidP="009F4793">
      <w:pPr>
        <w:rPr>
          <w:lang w:eastAsia="zh-CN"/>
        </w:rPr>
      </w:pPr>
      <w:r>
        <w:rPr>
          <w:lang w:eastAsia="zh-CN"/>
        </w:rPr>
        <w:t>===========================END OF CHANGES===========================================</w:t>
      </w:r>
    </w:p>
    <w:p w14:paraId="0CAF7AC6" w14:textId="77777777" w:rsidR="001247BC" w:rsidRPr="00430098" w:rsidRDefault="001247BC" w:rsidP="001247BC">
      <w:pPr>
        <w:rPr>
          <w:lang w:val="de-DE"/>
        </w:rPr>
      </w:pPr>
    </w:p>
    <w:p w14:paraId="583C76CD" w14:textId="323C4976" w:rsidR="00921FF7" w:rsidRPr="001247BC" w:rsidRDefault="00921FF7" w:rsidP="00851FD1">
      <w:pPr>
        <w:jc w:val="center"/>
        <w:rPr>
          <w:noProof/>
          <w:sz w:val="24"/>
          <w:lang w:val="de-DE"/>
        </w:rPr>
      </w:pPr>
    </w:p>
    <w:sectPr w:rsidR="00921FF7" w:rsidRPr="001247BC">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B724D" w14:textId="77777777" w:rsidR="008124D5" w:rsidRDefault="008124D5">
      <w:r>
        <w:separator/>
      </w:r>
    </w:p>
  </w:endnote>
  <w:endnote w:type="continuationSeparator" w:id="0">
    <w:p w14:paraId="6E59F3A5" w14:textId="77777777" w:rsidR="008124D5" w:rsidRDefault="0081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BE14D" w14:textId="77777777" w:rsidR="008124D5" w:rsidRDefault="008124D5">
      <w:r>
        <w:separator/>
      </w:r>
    </w:p>
  </w:footnote>
  <w:footnote w:type="continuationSeparator" w:id="0">
    <w:p w14:paraId="026FFB8F" w14:textId="77777777" w:rsidR="008124D5" w:rsidRDefault="00812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F986F" w14:textId="77777777" w:rsidR="008E4377" w:rsidRDefault="008E4377">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0324D"/>
    <w:multiLevelType w:val="hybridMultilevel"/>
    <w:tmpl w:val="FB267DC8"/>
    <w:lvl w:ilvl="0" w:tplc="5AD06A1A">
      <w:start w:val="1"/>
      <w:numFmt w:val="decimal"/>
      <w:lvlText w:val="%1."/>
      <w:lvlJc w:val="left"/>
      <w:pPr>
        <w:ind w:left="460" w:hanging="360"/>
      </w:pPr>
      <w:rPr>
        <w:rFonts w:hint="default"/>
      </w:rPr>
    </w:lvl>
    <w:lvl w:ilvl="1" w:tplc="04090001">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9D5C94"/>
    <w:multiLevelType w:val="hybridMultilevel"/>
    <w:tmpl w:val="F90E4BC0"/>
    <w:lvl w:ilvl="0" w:tplc="5AD06A1A">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8626BB7"/>
    <w:multiLevelType w:val="hybridMultilevel"/>
    <w:tmpl w:val="19CAC26A"/>
    <w:lvl w:ilvl="0" w:tplc="04090001">
      <w:start w:val="1"/>
      <w:numFmt w:val="bullet"/>
      <w:lvlText w:val=""/>
      <w:lvlJc w:val="left"/>
      <w:pPr>
        <w:ind w:left="460" w:hanging="360"/>
      </w:pPr>
      <w:rPr>
        <w:rFonts w:ascii="Symbol" w:hAnsi="Symbol" w:hint="default"/>
      </w:rPr>
    </w:lvl>
    <w:lvl w:ilvl="1" w:tplc="04090001">
      <w:start w:val="1"/>
      <w:numFmt w:val="bullet"/>
      <w:lvlText w:val=""/>
      <w:lvlJc w:val="left"/>
      <w:pPr>
        <w:ind w:left="940" w:hanging="420"/>
      </w:pPr>
      <w:rPr>
        <w:rFonts w:ascii="Symbol" w:hAnsi="Symbo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47F09C0"/>
    <w:multiLevelType w:val="hybridMultilevel"/>
    <w:tmpl w:val="69CC18F0"/>
    <w:lvl w:ilvl="0" w:tplc="5AD06A1A">
      <w:start w:val="1"/>
      <w:numFmt w:val="decimal"/>
      <w:lvlText w:val="%1."/>
      <w:lvlJc w:val="left"/>
      <w:pPr>
        <w:ind w:left="460" w:hanging="360"/>
      </w:pPr>
      <w:rPr>
        <w:rFonts w:hint="default"/>
      </w:rPr>
    </w:lvl>
    <w:lvl w:ilvl="1" w:tplc="04090001">
      <w:start w:val="1"/>
      <w:numFmt w:val="bullet"/>
      <w:lvlText w:val=""/>
      <w:lvlJc w:val="left"/>
      <w:pPr>
        <w:ind w:left="940" w:hanging="420"/>
      </w:pPr>
      <w:rPr>
        <w:rFonts w:ascii="Symbol" w:hAnsi="Symbo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66C64B9"/>
    <w:multiLevelType w:val="hybridMultilevel"/>
    <w:tmpl w:val="9D007FE4"/>
    <w:lvl w:ilvl="0" w:tplc="62E68A8C">
      <w:numFmt w:val="bullet"/>
      <w:lvlText w:val="-"/>
      <w:lvlJc w:val="left"/>
      <w:pPr>
        <w:ind w:left="420" w:hanging="420"/>
      </w:pPr>
      <w:rPr>
        <w:rFonts w:ascii="Times New Roman" w:eastAsia="Yu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YinghaoGuo_rev">
    <w15:presenceInfo w15:providerId="None" w15:userId="YinghaoGuo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20B"/>
    <w:rsid w:val="00005C8B"/>
    <w:rsid w:val="000148C3"/>
    <w:rsid w:val="0001790D"/>
    <w:rsid w:val="00022E4A"/>
    <w:rsid w:val="000300F4"/>
    <w:rsid w:val="00036F97"/>
    <w:rsid w:val="0004402C"/>
    <w:rsid w:val="00057CBA"/>
    <w:rsid w:val="00064DF0"/>
    <w:rsid w:val="00070AFF"/>
    <w:rsid w:val="00074693"/>
    <w:rsid w:val="000824A1"/>
    <w:rsid w:val="00086665"/>
    <w:rsid w:val="00087662"/>
    <w:rsid w:val="00090DDA"/>
    <w:rsid w:val="00095BE1"/>
    <w:rsid w:val="000A6394"/>
    <w:rsid w:val="000A7088"/>
    <w:rsid w:val="000B03D6"/>
    <w:rsid w:val="000B36EB"/>
    <w:rsid w:val="000B7FED"/>
    <w:rsid w:val="000C038A"/>
    <w:rsid w:val="000C1F4D"/>
    <w:rsid w:val="000C5CCD"/>
    <w:rsid w:val="000C6598"/>
    <w:rsid w:val="000C7839"/>
    <w:rsid w:val="000D299E"/>
    <w:rsid w:val="000D72B7"/>
    <w:rsid w:val="000E1210"/>
    <w:rsid w:val="000E3BCE"/>
    <w:rsid w:val="000E7EAD"/>
    <w:rsid w:val="000F3DED"/>
    <w:rsid w:val="000F5A08"/>
    <w:rsid w:val="00103B94"/>
    <w:rsid w:val="00105128"/>
    <w:rsid w:val="001247BC"/>
    <w:rsid w:val="001261C0"/>
    <w:rsid w:val="001315E2"/>
    <w:rsid w:val="00134770"/>
    <w:rsid w:val="00135FD9"/>
    <w:rsid w:val="00145A15"/>
    <w:rsid w:val="00145D43"/>
    <w:rsid w:val="00156462"/>
    <w:rsid w:val="001611AD"/>
    <w:rsid w:val="00172050"/>
    <w:rsid w:val="001759BA"/>
    <w:rsid w:val="00182EBF"/>
    <w:rsid w:val="00192C46"/>
    <w:rsid w:val="001A08B3"/>
    <w:rsid w:val="001A263E"/>
    <w:rsid w:val="001A49BD"/>
    <w:rsid w:val="001A7B60"/>
    <w:rsid w:val="001B52F0"/>
    <w:rsid w:val="001B6886"/>
    <w:rsid w:val="001B7048"/>
    <w:rsid w:val="001B7A65"/>
    <w:rsid w:val="001C0CF0"/>
    <w:rsid w:val="001C4BC2"/>
    <w:rsid w:val="001E41F3"/>
    <w:rsid w:val="001E6762"/>
    <w:rsid w:val="001F2DCB"/>
    <w:rsid w:val="00206F67"/>
    <w:rsid w:val="00213086"/>
    <w:rsid w:val="00225A3D"/>
    <w:rsid w:val="00240A2B"/>
    <w:rsid w:val="00244E2F"/>
    <w:rsid w:val="002501AF"/>
    <w:rsid w:val="0026004D"/>
    <w:rsid w:val="002640DD"/>
    <w:rsid w:val="00266589"/>
    <w:rsid w:val="0026707B"/>
    <w:rsid w:val="0027408C"/>
    <w:rsid w:val="002759B7"/>
    <w:rsid w:val="00275D12"/>
    <w:rsid w:val="00276262"/>
    <w:rsid w:val="0028004C"/>
    <w:rsid w:val="00284FEB"/>
    <w:rsid w:val="002860C4"/>
    <w:rsid w:val="00293D16"/>
    <w:rsid w:val="00295147"/>
    <w:rsid w:val="002A0B0F"/>
    <w:rsid w:val="002A2CBF"/>
    <w:rsid w:val="002B0F5A"/>
    <w:rsid w:val="002B5741"/>
    <w:rsid w:val="002C1ACD"/>
    <w:rsid w:val="002C5EBD"/>
    <w:rsid w:val="002D7EF5"/>
    <w:rsid w:val="002E5230"/>
    <w:rsid w:val="002F10A7"/>
    <w:rsid w:val="002F10E3"/>
    <w:rsid w:val="00300C8F"/>
    <w:rsid w:val="00302D5E"/>
    <w:rsid w:val="00305409"/>
    <w:rsid w:val="00314930"/>
    <w:rsid w:val="00327C63"/>
    <w:rsid w:val="003323D5"/>
    <w:rsid w:val="00334F5B"/>
    <w:rsid w:val="00337B69"/>
    <w:rsid w:val="003441D8"/>
    <w:rsid w:val="00345FF9"/>
    <w:rsid w:val="003609EF"/>
    <w:rsid w:val="0036231A"/>
    <w:rsid w:val="00363CDC"/>
    <w:rsid w:val="00372ABC"/>
    <w:rsid w:val="00372E8F"/>
    <w:rsid w:val="00373969"/>
    <w:rsid w:val="00374DD4"/>
    <w:rsid w:val="00375641"/>
    <w:rsid w:val="00382E12"/>
    <w:rsid w:val="003876BC"/>
    <w:rsid w:val="00397E8B"/>
    <w:rsid w:val="003A5281"/>
    <w:rsid w:val="003B4D94"/>
    <w:rsid w:val="003B7F57"/>
    <w:rsid w:val="003C2AB2"/>
    <w:rsid w:val="003C752F"/>
    <w:rsid w:val="003D3BAB"/>
    <w:rsid w:val="003D47F2"/>
    <w:rsid w:val="003E1A36"/>
    <w:rsid w:val="003E2286"/>
    <w:rsid w:val="003E2614"/>
    <w:rsid w:val="003E355F"/>
    <w:rsid w:val="003E4CC3"/>
    <w:rsid w:val="003E63D5"/>
    <w:rsid w:val="00402B1A"/>
    <w:rsid w:val="00410371"/>
    <w:rsid w:val="00413926"/>
    <w:rsid w:val="004159C0"/>
    <w:rsid w:val="004168A5"/>
    <w:rsid w:val="004242F1"/>
    <w:rsid w:val="00424763"/>
    <w:rsid w:val="00431CDB"/>
    <w:rsid w:val="00434809"/>
    <w:rsid w:val="00454A1D"/>
    <w:rsid w:val="00476C65"/>
    <w:rsid w:val="00477A74"/>
    <w:rsid w:val="00482676"/>
    <w:rsid w:val="00482FE7"/>
    <w:rsid w:val="00490E82"/>
    <w:rsid w:val="00493309"/>
    <w:rsid w:val="0049379E"/>
    <w:rsid w:val="004B1846"/>
    <w:rsid w:val="004B2469"/>
    <w:rsid w:val="004B75B7"/>
    <w:rsid w:val="004C1ADA"/>
    <w:rsid w:val="004C647E"/>
    <w:rsid w:val="004E4D7F"/>
    <w:rsid w:val="004E7832"/>
    <w:rsid w:val="004F0C09"/>
    <w:rsid w:val="005031E4"/>
    <w:rsid w:val="005032F5"/>
    <w:rsid w:val="00505A50"/>
    <w:rsid w:val="0051580D"/>
    <w:rsid w:val="00517246"/>
    <w:rsid w:val="00521539"/>
    <w:rsid w:val="00527448"/>
    <w:rsid w:val="00540988"/>
    <w:rsid w:val="00541D1B"/>
    <w:rsid w:val="00547111"/>
    <w:rsid w:val="005538E3"/>
    <w:rsid w:val="0055400A"/>
    <w:rsid w:val="005558E9"/>
    <w:rsid w:val="0055601E"/>
    <w:rsid w:val="00556186"/>
    <w:rsid w:val="005624DE"/>
    <w:rsid w:val="0056532E"/>
    <w:rsid w:val="005706E2"/>
    <w:rsid w:val="00573A8C"/>
    <w:rsid w:val="005763FE"/>
    <w:rsid w:val="00576691"/>
    <w:rsid w:val="0058368B"/>
    <w:rsid w:val="00584DAE"/>
    <w:rsid w:val="0058637F"/>
    <w:rsid w:val="00591320"/>
    <w:rsid w:val="00592D74"/>
    <w:rsid w:val="005939B2"/>
    <w:rsid w:val="00595AE5"/>
    <w:rsid w:val="00595D51"/>
    <w:rsid w:val="005A05C4"/>
    <w:rsid w:val="005B0247"/>
    <w:rsid w:val="005B39D0"/>
    <w:rsid w:val="005E2C44"/>
    <w:rsid w:val="005F57B1"/>
    <w:rsid w:val="005F718A"/>
    <w:rsid w:val="006078AE"/>
    <w:rsid w:val="0062098E"/>
    <w:rsid w:val="00621188"/>
    <w:rsid w:val="00625433"/>
    <w:rsid w:val="006257ED"/>
    <w:rsid w:val="0063512C"/>
    <w:rsid w:val="00641A68"/>
    <w:rsid w:val="00653429"/>
    <w:rsid w:val="006542E1"/>
    <w:rsid w:val="006550B4"/>
    <w:rsid w:val="00655CB8"/>
    <w:rsid w:val="006602E7"/>
    <w:rsid w:val="00695808"/>
    <w:rsid w:val="00696E4B"/>
    <w:rsid w:val="0069761B"/>
    <w:rsid w:val="006A150C"/>
    <w:rsid w:val="006B46FB"/>
    <w:rsid w:val="006C2E36"/>
    <w:rsid w:val="006C483B"/>
    <w:rsid w:val="006C6E7F"/>
    <w:rsid w:val="006D1371"/>
    <w:rsid w:val="006D1A82"/>
    <w:rsid w:val="006D2E3B"/>
    <w:rsid w:val="006D6996"/>
    <w:rsid w:val="006E21FB"/>
    <w:rsid w:val="006F3077"/>
    <w:rsid w:val="006F4F4E"/>
    <w:rsid w:val="006F6852"/>
    <w:rsid w:val="006F6C1F"/>
    <w:rsid w:val="006F7E22"/>
    <w:rsid w:val="00720B80"/>
    <w:rsid w:val="007278D4"/>
    <w:rsid w:val="0073524E"/>
    <w:rsid w:val="0073727A"/>
    <w:rsid w:val="00742C2B"/>
    <w:rsid w:val="00753CE7"/>
    <w:rsid w:val="00756712"/>
    <w:rsid w:val="00776AF8"/>
    <w:rsid w:val="00776E5E"/>
    <w:rsid w:val="007808D0"/>
    <w:rsid w:val="00785A11"/>
    <w:rsid w:val="007866F8"/>
    <w:rsid w:val="00792342"/>
    <w:rsid w:val="007961EB"/>
    <w:rsid w:val="007977A8"/>
    <w:rsid w:val="007B125C"/>
    <w:rsid w:val="007B3026"/>
    <w:rsid w:val="007B50FE"/>
    <w:rsid w:val="007B512A"/>
    <w:rsid w:val="007B5EC9"/>
    <w:rsid w:val="007C2097"/>
    <w:rsid w:val="007C6FA9"/>
    <w:rsid w:val="007D30C1"/>
    <w:rsid w:val="007D342D"/>
    <w:rsid w:val="007D6A07"/>
    <w:rsid w:val="007F0920"/>
    <w:rsid w:val="007F1436"/>
    <w:rsid w:val="007F7259"/>
    <w:rsid w:val="0080359F"/>
    <w:rsid w:val="008040A8"/>
    <w:rsid w:val="00811791"/>
    <w:rsid w:val="0081203C"/>
    <w:rsid w:val="008124D5"/>
    <w:rsid w:val="00813D4B"/>
    <w:rsid w:val="00816272"/>
    <w:rsid w:val="008279FA"/>
    <w:rsid w:val="00836B87"/>
    <w:rsid w:val="00843593"/>
    <w:rsid w:val="00843B67"/>
    <w:rsid w:val="00847D57"/>
    <w:rsid w:val="00851FD1"/>
    <w:rsid w:val="00855C91"/>
    <w:rsid w:val="008619E6"/>
    <w:rsid w:val="008626E7"/>
    <w:rsid w:val="0086343B"/>
    <w:rsid w:val="0087062E"/>
    <w:rsid w:val="00870EE7"/>
    <w:rsid w:val="0087738C"/>
    <w:rsid w:val="00877D29"/>
    <w:rsid w:val="00880E0A"/>
    <w:rsid w:val="00883271"/>
    <w:rsid w:val="008863B9"/>
    <w:rsid w:val="008909F0"/>
    <w:rsid w:val="0089603E"/>
    <w:rsid w:val="008A092C"/>
    <w:rsid w:val="008A27A6"/>
    <w:rsid w:val="008A2B87"/>
    <w:rsid w:val="008A45A6"/>
    <w:rsid w:val="008C23DF"/>
    <w:rsid w:val="008C290F"/>
    <w:rsid w:val="008D1CF6"/>
    <w:rsid w:val="008D3F4F"/>
    <w:rsid w:val="008D64F2"/>
    <w:rsid w:val="008E2E25"/>
    <w:rsid w:val="008E3F17"/>
    <w:rsid w:val="008E4377"/>
    <w:rsid w:val="008E49C0"/>
    <w:rsid w:val="008F130F"/>
    <w:rsid w:val="008F31D8"/>
    <w:rsid w:val="008F3FAC"/>
    <w:rsid w:val="008F686C"/>
    <w:rsid w:val="00900011"/>
    <w:rsid w:val="009053F2"/>
    <w:rsid w:val="009078AD"/>
    <w:rsid w:val="009148DE"/>
    <w:rsid w:val="00917DAA"/>
    <w:rsid w:val="00921FF7"/>
    <w:rsid w:val="009258FB"/>
    <w:rsid w:val="00937F7D"/>
    <w:rsid w:val="00940719"/>
    <w:rsid w:val="00941E30"/>
    <w:rsid w:val="009425FC"/>
    <w:rsid w:val="00947861"/>
    <w:rsid w:val="0095027F"/>
    <w:rsid w:val="00951279"/>
    <w:rsid w:val="009777D9"/>
    <w:rsid w:val="00985E10"/>
    <w:rsid w:val="00991B88"/>
    <w:rsid w:val="009A18F6"/>
    <w:rsid w:val="009A5753"/>
    <w:rsid w:val="009A579D"/>
    <w:rsid w:val="009C19BC"/>
    <w:rsid w:val="009C4273"/>
    <w:rsid w:val="009C65CA"/>
    <w:rsid w:val="009C7988"/>
    <w:rsid w:val="009D2A8E"/>
    <w:rsid w:val="009D4913"/>
    <w:rsid w:val="009E0B75"/>
    <w:rsid w:val="009E3297"/>
    <w:rsid w:val="009E6757"/>
    <w:rsid w:val="009F2866"/>
    <w:rsid w:val="009F4793"/>
    <w:rsid w:val="009F734F"/>
    <w:rsid w:val="00A0138E"/>
    <w:rsid w:val="00A11744"/>
    <w:rsid w:val="00A246B6"/>
    <w:rsid w:val="00A30655"/>
    <w:rsid w:val="00A428CF"/>
    <w:rsid w:val="00A47E70"/>
    <w:rsid w:val="00A50CF0"/>
    <w:rsid w:val="00A513A1"/>
    <w:rsid w:val="00A709AB"/>
    <w:rsid w:val="00A7671C"/>
    <w:rsid w:val="00A84D22"/>
    <w:rsid w:val="00A873CB"/>
    <w:rsid w:val="00A938FE"/>
    <w:rsid w:val="00A97DDF"/>
    <w:rsid w:val="00AA2CBC"/>
    <w:rsid w:val="00AA39A3"/>
    <w:rsid w:val="00AA3B6B"/>
    <w:rsid w:val="00AB242C"/>
    <w:rsid w:val="00AC126D"/>
    <w:rsid w:val="00AC52EE"/>
    <w:rsid w:val="00AC5820"/>
    <w:rsid w:val="00AC72BF"/>
    <w:rsid w:val="00AD1CD8"/>
    <w:rsid w:val="00AD277A"/>
    <w:rsid w:val="00AE701D"/>
    <w:rsid w:val="00AF1869"/>
    <w:rsid w:val="00AF3598"/>
    <w:rsid w:val="00AF701F"/>
    <w:rsid w:val="00B027B2"/>
    <w:rsid w:val="00B03E67"/>
    <w:rsid w:val="00B111B8"/>
    <w:rsid w:val="00B12BC2"/>
    <w:rsid w:val="00B15383"/>
    <w:rsid w:val="00B24FA7"/>
    <w:rsid w:val="00B258BB"/>
    <w:rsid w:val="00B26591"/>
    <w:rsid w:val="00B32467"/>
    <w:rsid w:val="00B32C5E"/>
    <w:rsid w:val="00B34533"/>
    <w:rsid w:val="00B453A3"/>
    <w:rsid w:val="00B45B3D"/>
    <w:rsid w:val="00B47D9F"/>
    <w:rsid w:val="00B62553"/>
    <w:rsid w:val="00B6459B"/>
    <w:rsid w:val="00B67B97"/>
    <w:rsid w:val="00B74355"/>
    <w:rsid w:val="00B7603A"/>
    <w:rsid w:val="00B812D1"/>
    <w:rsid w:val="00B835D8"/>
    <w:rsid w:val="00B968C8"/>
    <w:rsid w:val="00BA3EC5"/>
    <w:rsid w:val="00BA51D9"/>
    <w:rsid w:val="00BA52E9"/>
    <w:rsid w:val="00BA6E34"/>
    <w:rsid w:val="00BB19F8"/>
    <w:rsid w:val="00BB22FB"/>
    <w:rsid w:val="00BB55E2"/>
    <w:rsid w:val="00BB5DFC"/>
    <w:rsid w:val="00BC0E1C"/>
    <w:rsid w:val="00BC179B"/>
    <w:rsid w:val="00BD279D"/>
    <w:rsid w:val="00BD6BB8"/>
    <w:rsid w:val="00BD6C02"/>
    <w:rsid w:val="00BE3DF8"/>
    <w:rsid w:val="00BF5F2A"/>
    <w:rsid w:val="00C053FA"/>
    <w:rsid w:val="00C06A49"/>
    <w:rsid w:val="00C0704C"/>
    <w:rsid w:val="00C159F1"/>
    <w:rsid w:val="00C17F9A"/>
    <w:rsid w:val="00C21BCC"/>
    <w:rsid w:val="00C32049"/>
    <w:rsid w:val="00C33677"/>
    <w:rsid w:val="00C44D9B"/>
    <w:rsid w:val="00C466AA"/>
    <w:rsid w:val="00C507D9"/>
    <w:rsid w:val="00C54AC5"/>
    <w:rsid w:val="00C63F44"/>
    <w:rsid w:val="00C66BA2"/>
    <w:rsid w:val="00C67F05"/>
    <w:rsid w:val="00C70453"/>
    <w:rsid w:val="00C75F8E"/>
    <w:rsid w:val="00C82B63"/>
    <w:rsid w:val="00C82C90"/>
    <w:rsid w:val="00C82CC4"/>
    <w:rsid w:val="00C87B43"/>
    <w:rsid w:val="00C95985"/>
    <w:rsid w:val="00CA2ED0"/>
    <w:rsid w:val="00CB0065"/>
    <w:rsid w:val="00CB23AB"/>
    <w:rsid w:val="00CB3E0E"/>
    <w:rsid w:val="00CB5B75"/>
    <w:rsid w:val="00CB6C1D"/>
    <w:rsid w:val="00CC32A1"/>
    <w:rsid w:val="00CC5026"/>
    <w:rsid w:val="00CC5331"/>
    <w:rsid w:val="00CC68D0"/>
    <w:rsid w:val="00CD7DB7"/>
    <w:rsid w:val="00CE5DB2"/>
    <w:rsid w:val="00CF6390"/>
    <w:rsid w:val="00D005DC"/>
    <w:rsid w:val="00D03F9A"/>
    <w:rsid w:val="00D06D51"/>
    <w:rsid w:val="00D07746"/>
    <w:rsid w:val="00D222AA"/>
    <w:rsid w:val="00D24483"/>
    <w:rsid w:val="00D24991"/>
    <w:rsid w:val="00D250F8"/>
    <w:rsid w:val="00D350D9"/>
    <w:rsid w:val="00D35871"/>
    <w:rsid w:val="00D372D4"/>
    <w:rsid w:val="00D40BB2"/>
    <w:rsid w:val="00D41640"/>
    <w:rsid w:val="00D43EF8"/>
    <w:rsid w:val="00D50255"/>
    <w:rsid w:val="00D52E86"/>
    <w:rsid w:val="00D556BD"/>
    <w:rsid w:val="00D565A2"/>
    <w:rsid w:val="00D61307"/>
    <w:rsid w:val="00D62262"/>
    <w:rsid w:val="00D62998"/>
    <w:rsid w:val="00D66520"/>
    <w:rsid w:val="00D725E0"/>
    <w:rsid w:val="00D73848"/>
    <w:rsid w:val="00D8794F"/>
    <w:rsid w:val="00D960A3"/>
    <w:rsid w:val="00DA01B3"/>
    <w:rsid w:val="00DB63DF"/>
    <w:rsid w:val="00DE054F"/>
    <w:rsid w:val="00DE34CF"/>
    <w:rsid w:val="00DF236D"/>
    <w:rsid w:val="00DF7646"/>
    <w:rsid w:val="00E04DD0"/>
    <w:rsid w:val="00E13F3D"/>
    <w:rsid w:val="00E155F9"/>
    <w:rsid w:val="00E17FA2"/>
    <w:rsid w:val="00E34898"/>
    <w:rsid w:val="00E35927"/>
    <w:rsid w:val="00E41EE3"/>
    <w:rsid w:val="00E54300"/>
    <w:rsid w:val="00E5529B"/>
    <w:rsid w:val="00E604DB"/>
    <w:rsid w:val="00E6660E"/>
    <w:rsid w:val="00E673F1"/>
    <w:rsid w:val="00E71D77"/>
    <w:rsid w:val="00E73596"/>
    <w:rsid w:val="00E8782D"/>
    <w:rsid w:val="00E95BA7"/>
    <w:rsid w:val="00E97135"/>
    <w:rsid w:val="00EA360F"/>
    <w:rsid w:val="00EA4513"/>
    <w:rsid w:val="00EB09B7"/>
    <w:rsid w:val="00EB20B0"/>
    <w:rsid w:val="00EC2D95"/>
    <w:rsid w:val="00ED66E7"/>
    <w:rsid w:val="00EE74F9"/>
    <w:rsid w:val="00EE7D7C"/>
    <w:rsid w:val="00EF59C3"/>
    <w:rsid w:val="00EF76B4"/>
    <w:rsid w:val="00F002EC"/>
    <w:rsid w:val="00F14732"/>
    <w:rsid w:val="00F15A82"/>
    <w:rsid w:val="00F21C1F"/>
    <w:rsid w:val="00F244F0"/>
    <w:rsid w:val="00F24D1D"/>
    <w:rsid w:val="00F25024"/>
    <w:rsid w:val="00F25D98"/>
    <w:rsid w:val="00F27D89"/>
    <w:rsid w:val="00F300FB"/>
    <w:rsid w:val="00F662E0"/>
    <w:rsid w:val="00F700C2"/>
    <w:rsid w:val="00F7448A"/>
    <w:rsid w:val="00F93C97"/>
    <w:rsid w:val="00F960CC"/>
    <w:rsid w:val="00FB628E"/>
    <w:rsid w:val="00FB6386"/>
    <w:rsid w:val="00FD05BF"/>
    <w:rsid w:val="00FD335E"/>
    <w:rsid w:val="00FD39F9"/>
    <w:rsid w:val="00FE569B"/>
    <w:rsid w:val="00FF7A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6690A"/>
  <w15:docId w15:val="{660B92ED-6B56-47D7-90E4-6464ECC2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ì¬º¥¹¥È¶ÎÂä,ÁÐ³ö¶ÎÂä,列表段落1,—ño’i—Ž,¥ê¥¹¥È¶ÎÂä"/>
    <w:basedOn w:val="a"/>
    <w:link w:val="Char"/>
    <w:uiPriority w:val="34"/>
    <w:qFormat/>
    <w:rsid w:val="007D30C1"/>
    <w:pPr>
      <w:spacing w:after="0"/>
      <w:ind w:leftChars="400" w:left="840" w:hanging="720"/>
    </w:pPr>
    <w:rPr>
      <w:rFonts w:ascii="Times" w:eastAsia="Batang" w:hAnsi="Times"/>
      <w:szCs w:val="24"/>
      <w:lang w:eastAsia="x-none"/>
    </w:rPr>
  </w:style>
  <w:style w:type="character" w:customStyle="1" w:styleId="Char">
    <w:name w:val="列出段落 Char"/>
    <w:aliases w:val="- Bullets Char,목록 단락 Char,Lista1 Char,?? ?? Char,????? Char,???? Char,列出段落1 Char,中等深浅网格 1 - 着色 21 Char,¥¡¡¡¡ì¬º¥¹¥È¶ÎÂä Char,ÁÐ³ö¶ÎÂä Char,列表段落1 Char,—ño’i—Ž Char,¥ê¥¹¥È¶ÎÂä Char"/>
    <w:link w:val="af1"/>
    <w:uiPriority w:val="34"/>
    <w:qFormat/>
    <w:rsid w:val="007D30C1"/>
    <w:rPr>
      <w:rFonts w:ascii="Times" w:eastAsia="Batang" w:hAnsi="Times"/>
      <w:szCs w:val="24"/>
      <w:lang w:val="en-GB" w:eastAsia="x-none"/>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TFChar">
    <w:name w:val="TF Char"/>
    <w:link w:val="TF"/>
    <w:rsid w:val="0087062E"/>
    <w:rPr>
      <w:rFonts w:ascii="Arial" w:hAnsi="Arial"/>
      <w:b/>
      <w:lang w:val="en-GB" w:eastAsia="en-US"/>
    </w:rPr>
  </w:style>
  <w:style w:type="paragraph" w:customStyle="1" w:styleId="Doc-text2">
    <w:name w:val="Doc-text2"/>
    <w:basedOn w:val="a"/>
    <w:link w:val="Doc-text2Char"/>
    <w:qFormat/>
    <w:rsid w:val="00C17F9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17F9A"/>
    <w:rPr>
      <w:rFonts w:ascii="Arial" w:eastAsia="MS Mincho" w:hAnsi="Arial"/>
      <w:szCs w:val="24"/>
      <w:lang w:val="en-GB" w:eastAsia="en-GB"/>
    </w:rPr>
  </w:style>
  <w:style w:type="character" w:customStyle="1" w:styleId="TACChar">
    <w:name w:val="TAC Char"/>
    <w:link w:val="TAC"/>
    <w:locked/>
    <w:rsid w:val="009F4793"/>
    <w:rPr>
      <w:rFonts w:ascii="Arial" w:hAnsi="Arial"/>
      <w:sz w:val="18"/>
      <w:lang w:val="en-GB" w:eastAsia="en-US"/>
    </w:rPr>
  </w:style>
  <w:style w:type="character" w:customStyle="1" w:styleId="NOChar">
    <w:name w:val="NO Char"/>
    <w:link w:val="NO"/>
    <w:qFormat/>
    <w:locked/>
    <w:rsid w:val="009F4793"/>
    <w:rPr>
      <w:rFonts w:ascii="Times New Roman" w:hAnsi="Times New Roman"/>
      <w:lang w:val="en-GB" w:eastAsia="en-US"/>
    </w:rPr>
  </w:style>
  <w:style w:type="character" w:customStyle="1" w:styleId="THChar">
    <w:name w:val="TH Char"/>
    <w:link w:val="TH"/>
    <w:qFormat/>
    <w:locked/>
    <w:rsid w:val="009F479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868287">
      <w:bodyDiv w:val="1"/>
      <w:marLeft w:val="0"/>
      <w:marRight w:val="0"/>
      <w:marTop w:val="0"/>
      <w:marBottom w:val="0"/>
      <w:divBdr>
        <w:top w:val="none" w:sz="0" w:space="0" w:color="auto"/>
        <w:left w:val="none" w:sz="0" w:space="0" w:color="auto"/>
        <w:bottom w:val="none" w:sz="0" w:space="0" w:color="auto"/>
        <w:right w:val="none" w:sz="0" w:space="0" w:color="auto"/>
      </w:divBdr>
    </w:div>
    <w:div w:id="109525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333333.vsdx"/><Relationship Id="rId26" Type="http://schemas.openxmlformats.org/officeDocument/2006/relationships/package" Target="embeddings/Microsoft_Visio_Drawing5777777.vsdx"/><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1.xml"/><Relationship Id="rId16" Type="http://schemas.openxmlformats.org/officeDocument/2006/relationships/package" Target="embeddings/Microsoft_Visio_Drawing1222222.vsdx"/><Relationship Id="rId20" Type="http://schemas.openxmlformats.org/officeDocument/2006/relationships/package" Target="embeddings/Microsoft_Visio_Drawing52333344444444.vsdx"/><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4666666.vsdx"/><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6888888.vsdx"/><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11111.vsdx"/><Relationship Id="rId22" Type="http://schemas.openxmlformats.org/officeDocument/2006/relationships/package" Target="embeddings/Microsoft_Visio_Drawing3555555.vsdx"/><Relationship Id="rId27" Type="http://schemas.openxmlformats.org/officeDocument/2006/relationships/image" Target="media/image8.emf"/><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C35AA-5E3E-4646-9AD7-225CB354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138</TotalTime>
  <Pages>11</Pages>
  <Words>3256</Words>
  <Characters>18560</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56</cp:revision>
  <cp:lastPrinted>1900-12-31T22:00:00Z</cp:lastPrinted>
  <dcterms:created xsi:type="dcterms:W3CDTF">2020-04-08T06:55:00Z</dcterms:created>
  <dcterms:modified xsi:type="dcterms:W3CDTF">2020-06-15T08:54:00Z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(3)Rwnq/NkcR2cMJDSZvHuJ4z4TFW7QZRdQZfoaLFvcu6J1weZ9sYooIf/Ro50PQjN/S0TR6xDE
dHVT3QHDV3YW+1THS+1mo8/oJyqgvNzT5kwFaOs9SIke+qZyw+8gLJbu1ugbmA19vMDVEHEk
IUE18QbwHHMrUHooYhH2h/GcKg2YM+Cs4zryElCHGhuqQaTlY7F2lu1mDzQG6jbncgXfMBDd
qge1Nj48b/BFRaAWFi</vt:lpwstr>
  </property>
  <property fmtid="{D5CDD505-2E9C-101B-9397-08002B2CF9AE}" pid="22" name="_2015_ms_pID_7253431">
    <vt:lpwstr>ehPI0A+l5CIRM7oSNR4lmtaFWJhFZVtCu8c5wtvIPSX+voB0V7Xs4O
O6odpS5j+mlIXvtIjP9fyNjFsqaCot6o8doHthOtZksWqEGD73PoNO//5rZo0Bx6+wRTUqqz
qxOwtpaUtwI0eH9xddDYVSmG7E5lnTuhimS0l79mM6OjzNcI1hVrwPN0zAlN7pnIQCK302Iy
J+SlcgzzxOMzlujTxFO5BqVq0GQ/0TOSWZ1N</vt:lpwstr>
  </property>
  <property fmtid="{D5CDD505-2E9C-101B-9397-08002B2CF9AE}" pid="23" name="_2015_ms_pID_7253432">
    <vt:lpwstr>kupA0dkuOssKUijj+c0IhDA=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1591858445</vt:lpwstr>
  </property>
</Properties>
</file>