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8787EDF"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r w:rsidR="005C3CB8">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5C3CB8">
              <w:rPr>
                <w:rFonts w:hint="eastAsia"/>
                <w:sz w:val="32"/>
                <w:lang w:eastAsia="zh-CN"/>
              </w:rPr>
              <w:t>12</w:t>
            </w:r>
            <w:bookmarkEnd w:id="4"/>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45pt" o:ole="">
                  <v:imagedata r:id="rId9" o:title=""/>
                </v:shape>
                <o:OLEObject Type="Embed" ProgID="Word.Picture.8" ShapeID="_x0000_i1025" DrawAspect="Content" ObjectID="_1825736818"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4.75pt" o:ole="">
                  <v:imagedata r:id="rId11" o:title=""/>
                </v:shape>
                <o:OLEObject Type="Embed" ProgID="Word.Picture.8" ShapeID="_x0000_i1026" DrawAspect="Content" ObjectID="_18257368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208126259"/>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208126260"/>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20812626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1" w:name="definitions"/>
      <w:bookmarkStart w:id="32" w:name="_Toc192100453"/>
      <w:bookmarkStart w:id="33" w:name="_Toc208126262"/>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92100454"/>
      <w:bookmarkStart w:id="35" w:name="_Toc208126263"/>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92100455"/>
      <w:bookmarkStart w:id="37" w:name="_Toc208126264"/>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92100456"/>
      <w:bookmarkStart w:id="39" w:name="_Toc208126265"/>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1"/>
      </w:pPr>
      <w:bookmarkStart w:id="41" w:name="clause4"/>
      <w:bookmarkStart w:id="42" w:name="_Toc192100457"/>
      <w:bookmarkStart w:id="43" w:name="_Toc208126266"/>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21"/>
      </w:pPr>
      <w:bookmarkStart w:id="44" w:name="_Toc192100458"/>
      <w:bookmarkStart w:id="45"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6pt;height:79.45pt" o:ole="">
            <v:imagedata r:id="rId13" o:title=""/>
          </v:shape>
          <o:OLEObject Type="Embed" ProgID="Visio.Drawing.15" ShapeID="_x0000_i1027" DrawAspect="Content" ObjectID="_1825736820"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6pt;height:79.45pt" o:ole="">
            <v:imagedata r:id="rId15" o:title=""/>
          </v:shape>
          <o:OLEObject Type="Embed" ProgID="Visio.Drawing.15" ShapeID="_x0000_i1028" DrawAspect="Content" ObjectID="_1825736821"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6pt;height:77.1pt" o:ole="">
            <v:imagedata r:id="rId17" o:title=""/>
          </v:shape>
          <o:OLEObject Type="Embed" ProgID="Visio.Drawing.15" ShapeID="_x0000_i1029" DrawAspect="Content" ObjectID="_1825736822"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宋体"/>
              </w:rPr>
              <w:t>UE NAT Mapping</w:t>
            </w:r>
            <w:bookmarkEnd w:id="47"/>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8" w:name="_Toc192100459"/>
      <w:bookmarkStart w:id="49" w:name="_Toc208126268"/>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0" w:name="_Toc177553743"/>
      <w:bookmarkStart w:id="51" w:name="_Toc192100460"/>
      <w:bookmarkStart w:id="52" w:name="_Toc208126269"/>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21"/>
        <w:rPr>
          <w:lang w:eastAsia="zh-CN"/>
        </w:rPr>
      </w:pPr>
      <w:bookmarkStart w:id="53" w:name="_Toc192100461"/>
      <w:bookmarkStart w:id="54" w:name="_Toc208126270"/>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5" w:name="_Toc192100462"/>
      <w:bookmarkStart w:id="56"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7" w:name="_Toc192100463"/>
      <w:bookmarkStart w:id="58"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41"/>
        <w:rPr>
          <w:lang w:eastAsia="zh-CN"/>
        </w:rPr>
      </w:pPr>
      <w:bookmarkStart w:id="59" w:name="_Toc192100464"/>
      <w:bookmarkStart w:id="60" w:name="_Toc208126273"/>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1" w:name="_Toc192100465"/>
      <w:bookmarkStart w:id="62" w:name="_Toc208126274"/>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3" w:name="_Toc192100466"/>
      <w:bookmarkStart w:id="64" w:name="_Toc208126275"/>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21"/>
        <w:rPr>
          <w:lang w:eastAsia="zh-CN"/>
        </w:rPr>
      </w:pPr>
      <w:bookmarkStart w:id="65" w:name="_Toc192100467"/>
      <w:bookmarkStart w:id="66"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31"/>
        <w:rPr>
          <w:lang w:eastAsia="zh-CN"/>
        </w:rPr>
      </w:pPr>
      <w:bookmarkStart w:id="67" w:name="_Toc192100468"/>
      <w:bookmarkStart w:id="68" w:name="_Toc208126277"/>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9" w:name="_Toc192100469"/>
      <w:bookmarkStart w:id="70" w:name="_Toc208126278"/>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1" w:name="_Toc192100470"/>
      <w:bookmarkStart w:id="72"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31"/>
        <w:rPr>
          <w:lang w:eastAsia="zh-CN"/>
        </w:rPr>
      </w:pPr>
      <w:bookmarkStart w:id="73" w:name="_Toc192100471"/>
      <w:bookmarkStart w:id="74" w:name="_Toc208126280"/>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5" w:name="_Toc192100472"/>
      <w:bookmarkStart w:id="76" w:name="_Toc208126281"/>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7" w:name="_Toc192100473"/>
      <w:bookmarkStart w:id="78" w:name="_Toc208126282"/>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21"/>
        <w:rPr>
          <w:lang w:eastAsia="zh-CN"/>
        </w:rPr>
      </w:pPr>
      <w:bookmarkStart w:id="79" w:name="_Toc192100474"/>
      <w:bookmarkStart w:id="80" w:name="_Toc208126283"/>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1" w:name="OLE_LINK6"/>
            <w:r>
              <w:rPr>
                <w:rFonts w:eastAsia="宋体"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2" w:name="_Toc192100475"/>
      <w:bookmarkStart w:id="83"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31"/>
        <w:rPr>
          <w:lang w:eastAsia="zh-CN"/>
        </w:rPr>
      </w:pPr>
      <w:bookmarkStart w:id="84" w:name="_Toc192100476"/>
      <w:bookmarkStart w:id="85" w:name="_Toc208126285"/>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6" w:name="_Toc192100477"/>
      <w:bookmarkStart w:id="87" w:name="_Toc208126286"/>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5pt;height:192.15pt" o:ole="">
            <v:imagedata r:id="rId19" o:title=""/>
          </v:shape>
          <o:OLEObject Type="Embed" ProgID="Visio.Drawing.11" ShapeID="_x0000_i1030" DrawAspect="Content" ObjectID="_1825736823"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8" w:name="_Toc192100478"/>
      <w:bookmarkStart w:id="89" w:name="_Toc208126287"/>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0" w:name="_Toc192100479"/>
      <w:bookmarkStart w:id="91" w:name="_Toc208126288"/>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2" w:name="_Toc192100480"/>
      <w:bookmarkStart w:id="93" w:name="_Toc208126289"/>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21"/>
        <w:rPr>
          <w:lang w:eastAsia="zh-CN"/>
        </w:rPr>
      </w:pPr>
      <w:bookmarkStart w:id="96" w:name="_Toc192100481"/>
      <w:bookmarkStart w:id="97"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31"/>
        <w:rPr>
          <w:lang w:val="en-US" w:eastAsia="zh-CN"/>
        </w:rPr>
      </w:pPr>
      <w:bookmarkStart w:id="98" w:name="_Toc192100482"/>
      <w:bookmarkStart w:id="99" w:name="_Toc208126291"/>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1" w:name="_Toc192100483"/>
      <w:bookmarkStart w:id="102"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85pt;height:267.25pt" o:ole="">
            <v:imagedata r:id="rId21" o:title=""/>
          </v:shape>
          <o:OLEObject Type="Embed" ProgID="Visio.Drawing.15" ShapeID="_x0000_i1031" DrawAspect="Content" ObjectID="_1825736824"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3" w:name="_Toc192100484"/>
      <w:bookmarkStart w:id="104"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5" w:name="_Toc192100485"/>
      <w:bookmarkStart w:id="106"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7" w:name="_Toc192100486"/>
      <w:bookmarkStart w:id="108"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0" w:name="_Toc192100487"/>
      <w:bookmarkStart w:id="111"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31"/>
      </w:pPr>
      <w:bookmarkStart w:id="112" w:name="_Hlk174000463"/>
      <w:bookmarkStart w:id="113" w:name="_Toc192100488"/>
      <w:bookmarkStart w:id="114" w:name="_Toc208126297"/>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6" w:name="_Toc192100489"/>
      <w:bookmarkStart w:id="117" w:name="_Toc208126298"/>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pt;height:423.8pt" o:ole="">
            <v:imagedata r:id="rId23" o:title="" croptop="2871f" cropright="1481f"/>
          </v:shape>
          <o:OLEObject Type="Embed" ProgID="Visio.Drawing.15" ShapeID="_x0000_i1032" DrawAspect="Content" ObjectID="_1825736825"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8" w:name="_Toc192100490"/>
      <w:bookmarkStart w:id="119"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20" w:name="_Toc192100491"/>
      <w:bookmarkStart w:id="121"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2" w:name="_Toc192100492"/>
      <w:bookmarkStart w:id="123"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4" w:name="_Toc192100493"/>
      <w:bookmarkStart w:id="125"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31"/>
        <w:rPr>
          <w:lang w:val="en-US" w:eastAsia="zh-CN"/>
        </w:rPr>
      </w:pPr>
      <w:bookmarkStart w:id="126" w:name="_Toc192100494"/>
      <w:bookmarkStart w:id="127" w:name="_Toc208126303"/>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9" w:name="_Toc192100495"/>
      <w:bookmarkStart w:id="130"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32"/>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5pt;height:174.9pt" o:ole="">
            <v:imagedata r:id="rId25" o:title=""/>
          </v:shape>
          <o:OLEObject Type="Embed" ProgID="Visio.Drawing.15" ShapeID="_x0000_i1033" DrawAspect="Content" ObjectID="_1825736826"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1pt;height:174.9pt" o:ole="">
            <v:imagedata r:id="rId27" o:title=""/>
          </v:shape>
          <o:OLEObject Type="Embed" ProgID="Visio.Drawing.15" ShapeID="_x0000_i1034" DrawAspect="Content" ObjectID="_1825736827"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1pt;height:174.9pt" o:ole="">
            <v:imagedata r:id="rId29" o:title=""/>
          </v:shape>
          <o:OLEObject Type="Embed" ProgID="Visio.Drawing.15" ShapeID="_x0000_i1035" DrawAspect="Content" ObjectID="_1825736828"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bookmarkStart w:id="135"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36" w:name="_Toc192100497"/>
      <w:bookmarkStart w:id="137"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8" w:name="_Toc192100498"/>
      <w:bookmarkStart w:id="139"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0" w:name="_Toc192100499"/>
      <w:bookmarkStart w:id="141"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31"/>
        <w:rPr>
          <w:lang w:val="en-US" w:eastAsia="zh-CN"/>
        </w:rPr>
      </w:pPr>
      <w:bookmarkStart w:id="142" w:name="_Toc192100500"/>
      <w:bookmarkStart w:id="143" w:name="_Toc208126309"/>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4" w:name="_Toc177553754"/>
      <w:bookmarkStart w:id="145" w:name="_Toc192100501"/>
      <w:bookmarkStart w:id="146" w:name="_Toc208126310"/>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25pt;height:280.55pt" o:ole="">
            <v:imagedata r:id="rId31" o:title=""/>
          </v:shape>
          <o:OLEObject Type="Embed" ProgID="Visio.Drawing.15" ShapeID="_x0000_i1036" DrawAspect="Content" ObjectID="_1825736829"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5pt" o:ole="">
            <v:imagedata r:id="rId33" o:title=""/>
          </v:shape>
          <o:OLEObject Type="Embed" ProgID="Visio.Drawing.15" ShapeID="_x0000_i1037" DrawAspect="Content" ObjectID="_1825736830"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8" w:name="_Toc192100502"/>
      <w:bookmarkStart w:id="149"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50" w:name="_Toc177553756"/>
      <w:bookmarkStart w:id="151" w:name="_Toc192100503"/>
      <w:bookmarkStart w:id="152" w:name="_Toc208126312"/>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4" w:name="_Toc192100504"/>
      <w:bookmarkStart w:id="155" w:name="_Toc208126313"/>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21"/>
        <w:rPr>
          <w:lang w:eastAsia="zh-CN"/>
        </w:rPr>
      </w:pPr>
      <w:bookmarkStart w:id="157" w:name="_Toc192100505"/>
      <w:bookmarkStart w:id="158"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31"/>
        <w:rPr>
          <w:lang w:val="en-US" w:eastAsia="zh-CN"/>
        </w:rPr>
      </w:pPr>
      <w:bookmarkStart w:id="159" w:name="_Toc177553759"/>
      <w:bookmarkStart w:id="160" w:name="_Toc192100506"/>
      <w:bookmarkStart w:id="161" w:name="_Toc208126315"/>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05pt;height:120.15pt" o:ole="">
            <v:imagedata r:id="rId35" o:title=""/>
          </v:shape>
          <o:OLEObject Type="Embed" ProgID="Visio.Drawing.15" ShapeID="_x0000_i1038" DrawAspect="Content" ObjectID="_1825736831"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45pt;height:131.85pt" o:ole="">
            <v:imagedata r:id="rId37" o:title=""/>
          </v:shape>
          <o:OLEObject Type="Embed" ProgID="Visio.Drawing.15" ShapeID="_x0000_i1039" DrawAspect="Content" ObjectID="_1825736832"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3" w:name="_Toc177553760"/>
      <w:bookmarkStart w:id="164" w:name="_Toc192100507"/>
      <w:bookmarkStart w:id="165"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6" w:name="_Toc177553761"/>
      <w:bookmarkStart w:id="167" w:name="_Toc192100508"/>
      <w:bookmarkStart w:id="168"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9" w:name="_Toc177553762"/>
      <w:bookmarkStart w:id="170" w:name="_Toc192100509"/>
      <w:bookmarkStart w:id="171"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2" w:name="_Toc192100510"/>
      <w:bookmarkStart w:id="173"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31"/>
        <w:rPr>
          <w:lang w:eastAsia="zh-CN"/>
        </w:rPr>
      </w:pPr>
      <w:bookmarkStart w:id="174" w:name="_Toc192100511"/>
      <w:bookmarkStart w:id="175" w:name="_Toc208126320"/>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76" w:name="_Toc192100512"/>
      <w:bookmarkStart w:id="177" w:name="_Toc208126321"/>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5pt;height:196.45pt" o:ole="">
            <v:imagedata r:id="rId39" o:title=""/>
          </v:shape>
          <o:OLEObject Type="Embed" ProgID="Visio.Drawing.15" ShapeID="_x0000_i1040" DrawAspect="Content" ObjectID="_1825736833"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pt;height:184.3pt" o:ole="">
            <v:imagedata r:id="rId41" o:title=""/>
          </v:shape>
          <o:OLEObject Type="Embed" ProgID="Visio.Drawing.15" ShapeID="_x0000_i1041" DrawAspect="Content" ObjectID="_1825736834"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78" w:name="_Toc192100513"/>
      <w:bookmarkStart w:id="179"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0" w:name="_Toc192100514"/>
      <w:bookmarkStart w:id="181" w:name="_Toc208126323"/>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2" w:name="_Toc192100515"/>
      <w:bookmarkStart w:id="183" w:name="_Toc208126324"/>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4" w:name="_Toc192100516"/>
      <w:bookmarkStart w:id="185" w:name="_Toc208126325"/>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21"/>
        <w:rPr>
          <w:lang w:eastAsia="zh-CN"/>
        </w:rPr>
      </w:pPr>
      <w:bookmarkStart w:id="186" w:name="_Toc208126326"/>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88" w:name="_Toc208126327"/>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89" w:name="_Toc208126328"/>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21"/>
        <w:rPr>
          <w:lang w:eastAsia="zh-CN"/>
        </w:rPr>
      </w:pPr>
      <w:bookmarkStart w:id="190" w:name="_Toc192100518"/>
      <w:bookmarkStart w:id="191"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4880D96A"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sidR="001E1377">
        <w:rPr>
          <w:lang w:eastAsia="zh-CN"/>
        </w:rPr>
        <w:t>.</w:t>
      </w:r>
    </w:p>
    <w:p w14:paraId="165A1731" w14:textId="77777777" w:rsidR="001E1377" w:rsidRDefault="001E1377" w:rsidP="001E1377">
      <w:pPr>
        <w:pStyle w:val="21"/>
        <w:rPr>
          <w:lang w:eastAsia="zh-CN"/>
        </w:rPr>
      </w:pPr>
      <w:bookmarkStart w:id="192"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93" w:name="_Toc192100519"/>
      <w:bookmarkStart w:id="194"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1"/>
        <w:rPr>
          <w:lang w:eastAsia="zh-CN"/>
        </w:rPr>
      </w:pPr>
      <w:bookmarkStart w:id="195" w:name="_Toc192100520"/>
      <w:bookmarkStart w:id="196" w:name="_Toc208126332"/>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lastRenderedPageBreak/>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7" w:name="_Toc192100521"/>
      <w:bookmarkStart w:id="198" w:name="_Toc208126333"/>
      <w:r>
        <w:rPr>
          <w:rFonts w:hint="eastAsia"/>
          <w:lang w:eastAsia="zh-CN"/>
        </w:rPr>
        <w:lastRenderedPageBreak/>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65pt;height:160.45pt" o:ole="">
            <v:imagedata r:id="rId44" o:title=""/>
          </v:shape>
          <o:OLEObject Type="Embed" ProgID="Visio.Drawing.15" ShapeID="_x0000_i1042" DrawAspect="Content" ObjectID="_1825736835"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9" w:name="_Toc192100522"/>
      <w:bookmarkStart w:id="200"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5C5378" w:rsidRPr="00315B85" w14:paraId="63E099B4" w14:textId="77777777" w:rsidTr="00547545">
        <w:tc>
          <w:tcPr>
            <w:tcW w:w="800" w:type="dxa"/>
            <w:shd w:val="solid" w:color="FFFFFF" w:fill="auto"/>
          </w:tcPr>
          <w:p w14:paraId="126752C0" w14:textId="2ABA0C92" w:rsidR="005C5378" w:rsidRDefault="005C5378" w:rsidP="00A06E9D">
            <w:pPr>
              <w:pStyle w:val="TAC"/>
              <w:rPr>
                <w:sz w:val="16"/>
                <w:szCs w:val="16"/>
                <w:lang w:eastAsia="zh-CN"/>
              </w:rPr>
            </w:pPr>
            <w:r>
              <w:rPr>
                <w:rFonts w:hint="eastAsia"/>
                <w:sz w:val="16"/>
                <w:szCs w:val="16"/>
                <w:lang w:eastAsia="zh-CN"/>
              </w:rPr>
              <w:t>2025-12</w:t>
            </w:r>
          </w:p>
        </w:tc>
        <w:tc>
          <w:tcPr>
            <w:tcW w:w="901" w:type="dxa"/>
            <w:shd w:val="solid" w:color="FFFFFF" w:fill="auto"/>
          </w:tcPr>
          <w:p w14:paraId="20DE5450" w14:textId="0BDB609E" w:rsidR="005C5378" w:rsidRDefault="005C5378" w:rsidP="00A06E9D">
            <w:pPr>
              <w:pStyle w:val="TAC"/>
              <w:rPr>
                <w:sz w:val="16"/>
                <w:szCs w:val="16"/>
                <w:lang w:eastAsia="zh-CN"/>
              </w:rPr>
            </w:pPr>
            <w:r>
              <w:rPr>
                <w:rFonts w:hint="eastAsia"/>
                <w:sz w:val="16"/>
                <w:szCs w:val="16"/>
                <w:lang w:eastAsia="zh-CN"/>
              </w:rPr>
              <w:t>CT#110</w:t>
            </w:r>
          </w:p>
        </w:tc>
        <w:tc>
          <w:tcPr>
            <w:tcW w:w="1134" w:type="dxa"/>
            <w:shd w:val="solid" w:color="FFFFFF" w:fill="auto"/>
          </w:tcPr>
          <w:p w14:paraId="0C553C42" w14:textId="6C111A41" w:rsidR="005C5378" w:rsidRDefault="00B8704F" w:rsidP="00A06E9D">
            <w:pPr>
              <w:pStyle w:val="TAC"/>
              <w:rPr>
                <w:sz w:val="16"/>
                <w:szCs w:val="16"/>
                <w:lang w:eastAsia="zh-CN"/>
              </w:rPr>
            </w:pPr>
            <w:r>
              <w:rPr>
                <w:rFonts w:hint="eastAsia"/>
                <w:sz w:val="16"/>
                <w:szCs w:val="16"/>
                <w:lang w:eastAsia="zh-CN"/>
              </w:rPr>
              <w:t>CP-25</w:t>
            </w:r>
            <w:r w:rsidR="00BE77E6">
              <w:rPr>
                <w:sz w:val="16"/>
                <w:szCs w:val="16"/>
                <w:lang w:eastAsia="zh-CN"/>
              </w:rPr>
              <w:t>3163</w:t>
            </w:r>
          </w:p>
        </w:tc>
        <w:tc>
          <w:tcPr>
            <w:tcW w:w="567" w:type="dxa"/>
            <w:shd w:val="solid" w:color="FFFFFF" w:fill="auto"/>
          </w:tcPr>
          <w:p w14:paraId="3CF5767C" w14:textId="20C5421D" w:rsidR="005C5378" w:rsidRPr="00315B85" w:rsidRDefault="00B8704F" w:rsidP="00A06E9D">
            <w:pPr>
              <w:pStyle w:val="TAC"/>
              <w:rPr>
                <w:sz w:val="16"/>
                <w:szCs w:val="16"/>
                <w:lang w:eastAsia="zh-CN"/>
              </w:rPr>
            </w:pPr>
            <w:r>
              <w:rPr>
                <w:rFonts w:hint="eastAsia"/>
                <w:sz w:val="16"/>
                <w:szCs w:val="16"/>
                <w:lang w:eastAsia="zh-CN"/>
              </w:rPr>
              <w:t>0001</w:t>
            </w:r>
          </w:p>
        </w:tc>
        <w:tc>
          <w:tcPr>
            <w:tcW w:w="426" w:type="dxa"/>
            <w:shd w:val="solid" w:color="FFFFFF" w:fill="auto"/>
          </w:tcPr>
          <w:p w14:paraId="2FCF49F7" w14:textId="0BB79A0B" w:rsidR="005C5378" w:rsidRPr="00315B85" w:rsidRDefault="00B8704F" w:rsidP="00A06E9D">
            <w:pPr>
              <w:pStyle w:val="TAC"/>
              <w:rPr>
                <w:sz w:val="16"/>
                <w:szCs w:val="16"/>
                <w:lang w:eastAsia="zh-CN"/>
              </w:rPr>
            </w:pPr>
            <w:r>
              <w:rPr>
                <w:rFonts w:hint="eastAsia"/>
                <w:sz w:val="16"/>
                <w:szCs w:val="16"/>
                <w:lang w:eastAsia="zh-CN"/>
              </w:rPr>
              <w:t>2</w:t>
            </w:r>
          </w:p>
        </w:tc>
        <w:tc>
          <w:tcPr>
            <w:tcW w:w="425" w:type="dxa"/>
            <w:shd w:val="solid" w:color="FFFFFF" w:fill="auto"/>
          </w:tcPr>
          <w:p w14:paraId="3E55572E" w14:textId="7BE92284" w:rsidR="005C5378" w:rsidRPr="00315B85" w:rsidRDefault="00B8704F" w:rsidP="00A06E9D">
            <w:pPr>
              <w:pStyle w:val="TAC"/>
              <w:rPr>
                <w:sz w:val="16"/>
                <w:szCs w:val="16"/>
                <w:lang w:eastAsia="zh-CN"/>
              </w:rPr>
            </w:pPr>
            <w:r>
              <w:rPr>
                <w:rFonts w:hint="eastAsia"/>
                <w:sz w:val="16"/>
                <w:szCs w:val="16"/>
                <w:lang w:eastAsia="zh-CN"/>
              </w:rPr>
              <w:t>F</w:t>
            </w:r>
          </w:p>
        </w:tc>
        <w:tc>
          <w:tcPr>
            <w:tcW w:w="4678" w:type="dxa"/>
            <w:shd w:val="solid" w:color="FFFFFF" w:fill="auto"/>
          </w:tcPr>
          <w:p w14:paraId="6AFE605E" w14:textId="410F6F4D" w:rsidR="005C5378" w:rsidRDefault="00B8704F" w:rsidP="00A06E9D">
            <w:pPr>
              <w:pStyle w:val="TAL"/>
              <w:rPr>
                <w:sz w:val="16"/>
                <w:szCs w:val="16"/>
                <w:lang w:eastAsia="zh-CN"/>
              </w:rPr>
            </w:pPr>
            <w:r w:rsidRPr="00B8704F">
              <w:rPr>
                <w:sz w:val="16"/>
                <w:szCs w:val="16"/>
                <w:lang w:eastAsia="zh-CN"/>
              </w:rPr>
              <w:t>Update conclusion for KI#1</w:t>
            </w:r>
          </w:p>
        </w:tc>
        <w:tc>
          <w:tcPr>
            <w:tcW w:w="708" w:type="dxa"/>
            <w:shd w:val="solid" w:color="FFFFFF" w:fill="auto"/>
          </w:tcPr>
          <w:p w14:paraId="3BC3DC20" w14:textId="533E332E" w:rsidR="005C5378" w:rsidRDefault="005C5378" w:rsidP="00A06E9D">
            <w:pPr>
              <w:pStyle w:val="TAC"/>
              <w:rPr>
                <w:sz w:val="16"/>
                <w:szCs w:val="16"/>
                <w:lang w:eastAsia="zh-CN"/>
              </w:rPr>
            </w:pPr>
            <w:r>
              <w:rPr>
                <w:rFonts w:hint="eastAsia"/>
                <w:sz w:val="16"/>
                <w:szCs w:val="16"/>
                <w:lang w:eastAsia="zh-CN"/>
              </w:rPr>
              <w:t>19.1.0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2816" w14:textId="77777777" w:rsidR="00A61646" w:rsidRDefault="00A61646">
      <w:r>
        <w:separator/>
      </w:r>
    </w:p>
  </w:endnote>
  <w:endnote w:type="continuationSeparator" w:id="0">
    <w:p w14:paraId="456CF865" w14:textId="77777777" w:rsidR="00A61646" w:rsidRDefault="00A61646">
      <w:r>
        <w:continuationSeparator/>
      </w:r>
    </w:p>
  </w:endnote>
  <w:endnote w:type="continuationNotice" w:id="1">
    <w:p w14:paraId="1BF838F3" w14:textId="77777777" w:rsidR="00A61646" w:rsidRDefault="00A61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8B6F" w14:textId="77777777" w:rsidR="00A61646" w:rsidRDefault="00A61646">
      <w:r>
        <w:separator/>
      </w:r>
    </w:p>
  </w:footnote>
  <w:footnote w:type="continuationSeparator" w:id="0">
    <w:p w14:paraId="1E538D2B" w14:textId="77777777" w:rsidR="00A61646" w:rsidRDefault="00A61646">
      <w:r>
        <w:continuationSeparator/>
      </w:r>
    </w:p>
  </w:footnote>
  <w:footnote w:type="continuationNotice" w:id="1">
    <w:p w14:paraId="7DA26F4E" w14:textId="77777777" w:rsidR="00A61646" w:rsidRDefault="00A61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B777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77E6">
      <w:rPr>
        <w:rFonts w:ascii="Arial" w:hAnsi="Arial" w:cs="Arial"/>
        <w:b/>
        <w:noProof/>
        <w:sz w:val="18"/>
        <w:szCs w:val="18"/>
      </w:rPr>
      <w:t>3GPP TR 29.889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92A1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77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076BB"/>
    <w:rsid w:val="00110174"/>
    <w:rsid w:val="001204D7"/>
    <w:rsid w:val="00121D0D"/>
    <w:rsid w:val="001258C6"/>
    <w:rsid w:val="00133161"/>
    <w:rsid w:val="00133525"/>
    <w:rsid w:val="00133EBE"/>
    <w:rsid w:val="00136FB0"/>
    <w:rsid w:val="001652EA"/>
    <w:rsid w:val="00173E3B"/>
    <w:rsid w:val="00174E78"/>
    <w:rsid w:val="0018393A"/>
    <w:rsid w:val="001A3C46"/>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D34B1"/>
    <w:rsid w:val="002D5A90"/>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C3CB8"/>
    <w:rsid w:val="005C5378"/>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0355A"/>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B730F"/>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0AC5"/>
    <w:rsid w:val="00A33FA5"/>
    <w:rsid w:val="00A47103"/>
    <w:rsid w:val="00A522E4"/>
    <w:rsid w:val="00A53724"/>
    <w:rsid w:val="00A55FCD"/>
    <w:rsid w:val="00A56066"/>
    <w:rsid w:val="00A61311"/>
    <w:rsid w:val="00A61646"/>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8704F"/>
    <w:rsid w:val="00B91D98"/>
    <w:rsid w:val="00B93086"/>
    <w:rsid w:val="00B939E0"/>
    <w:rsid w:val="00BA19ED"/>
    <w:rsid w:val="00BA4B8D"/>
    <w:rsid w:val="00BC0F7D"/>
    <w:rsid w:val="00BC0FBA"/>
    <w:rsid w:val="00BD2C69"/>
    <w:rsid w:val="00BD7D31"/>
    <w:rsid w:val="00BE3255"/>
    <w:rsid w:val="00BE5ACF"/>
    <w:rsid w:val="00BE77E6"/>
    <w:rsid w:val="00BF0725"/>
    <w:rsid w:val="00BF128E"/>
    <w:rsid w:val="00C008FA"/>
    <w:rsid w:val="00C03CED"/>
    <w:rsid w:val="00C03E17"/>
    <w:rsid w:val="00C074DD"/>
    <w:rsid w:val="00C1496A"/>
    <w:rsid w:val="00C21887"/>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95337"/>
    <w:rsid w:val="00FA1266"/>
    <w:rsid w:val="00FA1D17"/>
    <w:rsid w:val="00FB2425"/>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43</Pages>
  <Words>16677</Words>
  <Characters>90392</Characters>
  <Application>Microsoft Office Word</Application>
  <DocSecurity>0</DocSecurity>
  <Lines>1883</Lines>
  <Paragraphs>1092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2019-02-25T08:05:00Z</cp:lastPrinted>
  <dcterms:created xsi:type="dcterms:W3CDTF">2025-05-30T09:37:00Z</dcterms:created>
  <dcterms:modified xsi:type="dcterms:W3CDTF">2025-11-27T00:20:00Z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