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54BA77B"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2855AB">
              <w:t>3</w:t>
            </w:r>
            <w:r>
              <w:t>.</w:t>
            </w:r>
            <w:r w:rsidR="004E7E44">
              <w:t xml:space="preserve">0 </w:t>
            </w:r>
            <w:r>
              <w:rPr>
                <w:sz w:val="32"/>
              </w:rPr>
              <w:t>(</w:t>
            </w:r>
            <w:r w:rsidR="00660C78">
              <w:rPr>
                <w:sz w:val="32"/>
              </w:rPr>
              <w:t>202</w:t>
            </w:r>
            <w:r w:rsidR="00E30749">
              <w:rPr>
                <w:sz w:val="32"/>
              </w:rPr>
              <w:t>5</w:t>
            </w:r>
            <w:r>
              <w:rPr>
                <w:sz w:val="32"/>
              </w:rPr>
              <w:t>-</w:t>
            </w:r>
            <w:r w:rsidR="002855AB">
              <w:rPr>
                <w:sz w:val="32"/>
              </w:rPr>
              <w:t>0</w:t>
            </w:r>
            <w:r w:rsidR="002855AB">
              <w:rPr>
                <w:sz w:val="32"/>
              </w:rPr>
              <w:t>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10063067"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19286743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192867432"/>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192867433"/>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192867434"/>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192867435"/>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192867436"/>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192867437"/>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192867438"/>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1928674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192867440"/>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19286744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192867442"/>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47" w:name="_Toc192867443"/>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810063068"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855AB">
      <w:pPr>
        <w:pStyle w:val="TH"/>
        <w:rPr>
          <w:rFonts w:eastAsia="宋体"/>
          <w:lang w:val="en-US" w:eastAsia="zh-CN"/>
        </w:rPr>
      </w:pPr>
      <w:r>
        <w:rPr>
          <w:rFonts w:eastAsia="宋体"/>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192867444"/>
      <w:bookmarkStart w:id="273" w:name="_Toc510696589"/>
      <w:bookmarkStart w:id="274" w:name="_Toc35971381"/>
      <w:bookmarkStart w:id="275" w:name="_Toc36812112"/>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192867445"/>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27" w:name="_Toc192867446"/>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2" w:name="_Toc192867447"/>
      <w:r>
        <w:lastRenderedPageBreak/>
        <w:t>4.2.2</w:t>
      </w:r>
      <w:r>
        <w:tab/>
        <w:t>Service Operations</w:t>
      </w:r>
      <w:bookmarkEnd w:id="273"/>
      <w:bookmarkEnd w:id="274"/>
      <w:bookmarkEnd w:id="27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98"/>
      <w:bookmarkStart w:id="346" w:name="_Toc192867448"/>
      <w:bookmarkStart w:id="347" w:name="_Toc510696590"/>
      <w:bookmarkStart w:id="348" w:name="_Toc35971382"/>
      <w:bookmarkStart w:id="349" w:name="_Toc36812113"/>
      <w:bookmarkStart w:id="350" w:name="_Toc66224216"/>
      <w:bookmarkStart w:id="351" w:name="_Toc66440520"/>
      <w:bookmarkStart w:id="352" w:name="_Toc70541239"/>
      <w:bookmarkStart w:id="353" w:name="_Toc83233915"/>
      <w:bookmarkStart w:id="354" w:name="_Toc85526831"/>
      <w:bookmarkStart w:id="355" w:name="_Toc88659467"/>
      <w:bookmarkStart w:id="356" w:name="_Toc88832378"/>
      <w:bookmarkStart w:id="357" w:name="_Toc90660265"/>
      <w:bookmarkStart w:id="358" w:name="_Toc97194391"/>
      <w:bookmarkStart w:id="359" w:name="_Toc112964104"/>
      <w:bookmarkStart w:id="360" w:name="_Toc122117261"/>
      <w:bookmarkStart w:id="361" w:name="_Toc510696591"/>
      <w:bookmarkStart w:id="362" w:name="_Toc35971383"/>
      <w:bookmarkStart w:id="363" w:name="_Toc36812114"/>
      <w:bookmarkStart w:id="364" w:name="_Toc66224217"/>
      <w:bookmarkStart w:id="365" w:name="_Toc66440521"/>
      <w:bookmarkStart w:id="366" w:name="_Toc70541240"/>
      <w:bookmarkStart w:id="367" w:name="_Toc83233916"/>
      <w:bookmarkStart w:id="368" w:name="_Toc85526832"/>
      <w:bookmarkStart w:id="369" w:name="_Toc88659468"/>
      <w:bookmarkStart w:id="370" w:name="_Toc88832379"/>
      <w:bookmarkStart w:id="371" w:name="_Toc90660266"/>
      <w:bookmarkStart w:id="372" w:name="_Toc97194392"/>
      <w:bookmarkStart w:id="373" w:name="_Toc112964105"/>
      <w:bookmarkStart w:id="374" w:name="_Toc122117262"/>
      <w:r>
        <w:t>4.2.2.1</w:t>
      </w:r>
      <w:r>
        <w:tab/>
        <w:t>Introduction</w:t>
      </w:r>
      <w:bookmarkEnd w:id="343"/>
      <w:bookmarkEnd w:id="344"/>
      <w:bookmarkEnd w:id="345"/>
      <w:bookmarkEnd w:id="346"/>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78" w:name="_Toc192867449"/>
      <w:r>
        <w:t>4.2.2.2</w:t>
      </w:r>
      <w:r>
        <w:tab/>
      </w:r>
      <w:bookmarkEnd w:id="361"/>
      <w:bookmarkEnd w:id="362"/>
      <w:bookmarkEnd w:id="363"/>
      <w:r>
        <w:t>Naanf_AKMA_AnchorKey_Register service 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Toc192867450"/>
      <w:bookmarkStart w:id="397" w:name="_Hlk54815482"/>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192867451"/>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6.5pt;mso-width-percent:0;mso-height-percent:0;mso-width-percent:0;mso-height-percent:0" o:ole="">
            <v:imagedata r:id="rId16" o:title=""/>
          </v:shape>
          <o:OLEObject Type="Embed" ProgID="Visio.Drawing.11" ShapeID="_x0000_i1028" DrawAspect="Content" ObjectID="_1810063069"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192867452"/>
      <w:bookmarkEnd w:id="397"/>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192867453"/>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192867454"/>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6.5pt;mso-width-percent:0;mso-height-percent:0;mso-width-percent:0;mso-height-percent:0" o:ole="">
            <v:imagedata r:id="rId18" o:title=""/>
          </v:shape>
          <o:OLEObject Type="Embed" ProgID="Visio.Drawing.11" ShapeID="_x0000_i1029" DrawAspect="Content" ObjectID="_1810063070"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9005"/>
      <w:bookmarkStart w:id="474" w:name="_Toc192867455"/>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192867456"/>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192867457"/>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6.5pt;mso-width-percent:0;mso-height-percent:0;mso-width-percent:0;mso-height-percent:0" o:ole="">
            <v:imagedata r:id="rId20" o:title=""/>
          </v:shape>
          <o:OLEObject Type="Embed" ProgID="Visio.Drawing.11" ShapeID="_x0000_i1030" DrawAspect="Content" ObjectID="_1810063071"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97" w:name="_Toc185509008"/>
      <w:bookmarkStart w:id="498" w:name="_Toc192867458"/>
      <w:bookmarkStart w:id="499" w:name="_Toc510696597"/>
      <w:bookmarkStart w:id="500" w:name="_Toc35971389"/>
      <w:bookmarkStart w:id="501" w:name="_Toc36812120"/>
      <w:bookmarkStart w:id="502" w:name="_Toc66224223"/>
      <w:bookmarkStart w:id="503" w:name="_Toc66440527"/>
      <w:bookmarkStart w:id="504" w:name="_Toc70541246"/>
      <w:bookmarkStart w:id="505" w:name="_Toc83233922"/>
      <w:bookmarkStart w:id="506" w:name="_Toc85526841"/>
      <w:bookmarkStart w:id="507" w:name="_Toc88659477"/>
      <w:bookmarkStart w:id="508" w:name="_Toc88832388"/>
      <w:bookmarkStart w:id="509" w:name="_Toc90660275"/>
      <w:bookmarkStart w:id="510" w:name="_Toc97194401"/>
      <w:bookmarkStart w:id="511" w:name="_Toc112964114"/>
      <w:bookmarkStart w:id="512" w:name="_Toc122117271"/>
      <w:bookmarkStart w:id="513" w:name="_Toc138689894"/>
      <w:bookmarkStart w:id="514" w:name="_Toc151747751"/>
      <w:r>
        <w:t>4.2.2.5</w:t>
      </w:r>
      <w:r>
        <w:tab/>
      </w:r>
      <w:r w:rsidRPr="002C5241">
        <w:rPr>
          <w:lang w:val="en-US"/>
        </w:rPr>
        <w:t>Naanf_AKMA_</w:t>
      </w:r>
      <w:r>
        <w:rPr>
          <w:lang w:val="en-US"/>
        </w:rPr>
        <w:t>Notify</w:t>
      </w:r>
      <w:r>
        <w:t xml:space="preserve"> service operation</w:t>
      </w:r>
      <w:bookmarkEnd w:id="497"/>
      <w:bookmarkEnd w:id="498"/>
    </w:p>
    <w:p w14:paraId="0EBFF9E6" w14:textId="77777777" w:rsidR="000F6AB4" w:rsidRDefault="000F6AB4" w:rsidP="000F6AB4">
      <w:pPr>
        <w:pStyle w:val="51"/>
      </w:pPr>
      <w:bookmarkStart w:id="515" w:name="_Toc185509009"/>
      <w:bookmarkStart w:id="516" w:name="_Toc192867459"/>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17" w:name="_Toc185509010"/>
      <w:bookmarkStart w:id="518" w:name="_Toc192867460"/>
      <w:r>
        <w:t>4.2.2.5.2</w:t>
      </w:r>
      <w:r>
        <w:tab/>
        <w:t>AKMA Service Disablement Notification</w:t>
      </w:r>
      <w:bookmarkEnd w:id="517"/>
      <w:bookmarkEnd w:id="51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15pt;mso-width-percent:0;mso-height-percent:0;mso-width-percent:0;mso-height-percent:0" o:ole="">
            <v:imagedata r:id="rId22" o:title=""/>
          </v:shape>
          <o:OLEObject Type="Embed" ProgID="Visio.Drawing.15" ShapeID="_x0000_i1031" DrawAspect="Content" ObjectID="_1810063072"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9011"/>
      <w:bookmarkStart w:id="520" w:name="_Toc192867461"/>
      <w:r>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192867462"/>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192867463"/>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192867464"/>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192867465"/>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192867466"/>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192867467"/>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192867468"/>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41"/>
      </w:pPr>
      <w:bookmarkStart w:id="678" w:name="_Toc151747759"/>
      <w:bookmarkStart w:id="679" w:name="_Toc185509019"/>
      <w:bookmarkStart w:id="680" w:name="_Toc192867469"/>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9020"/>
      <w:bookmarkStart w:id="692" w:name="_Toc192867470"/>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192867471"/>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192867472"/>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4" o:title=""/>
          </v:shape>
          <o:OLEObject Type="Embed" ProgID="Visio.Drawing.15" ShapeID="_x0000_i1032" DrawAspect="Content" ObjectID="_1810063073"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192867473"/>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192867474"/>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192867475"/>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192867476"/>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192867477"/>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192867478"/>
      <w:bookmarkStart w:id="830" w:name="_Toc510696628"/>
      <w:bookmarkStart w:id="831" w:name="_Toc35971419"/>
      <w:bookmarkStart w:id="832" w:name="_Toc36812150"/>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9029"/>
      <w:bookmarkStart w:id="843" w:name="_Toc192867479"/>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192867480"/>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192867481"/>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192867482"/>
      <w:r>
        <w:t>5.1.5</w:t>
      </w:r>
      <w:r>
        <w:tab/>
        <w:t>Notifications</w:t>
      </w:r>
      <w:bookmarkEnd w:id="830"/>
      <w:bookmarkEnd w:id="831"/>
      <w:bookmarkEnd w:id="832"/>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192867483"/>
      <w:bookmarkStart w:id="893" w:name="_Toc28012442"/>
      <w:bookmarkStart w:id="894" w:name="_Toc36038395"/>
      <w:bookmarkStart w:id="895" w:name="_Toc45133665"/>
      <w:bookmarkStart w:id="896" w:name="_Toc51762419"/>
      <w:bookmarkStart w:id="897" w:name="_Toc59016991"/>
      <w:bookmarkStart w:id="898" w:name="_Toc129338906"/>
      <w:bookmarkStart w:id="899" w:name="_Toc153375313"/>
      <w:bookmarkStart w:id="900" w:name="_Toc510696632"/>
      <w:bookmarkStart w:id="901" w:name="_Toc35971427"/>
      <w:bookmarkStart w:id="902" w:name="_Toc36812158"/>
      <w:bookmarkStart w:id="903" w:name="_Toc66224242"/>
      <w:bookmarkStart w:id="904" w:name="_Toc66440546"/>
      <w:bookmarkStart w:id="905" w:name="_Toc70541266"/>
      <w:bookmarkStart w:id="906" w:name="_Toc83233942"/>
      <w:bookmarkStart w:id="907" w:name="_Toc85526864"/>
      <w:bookmarkStart w:id="908" w:name="_Toc88659500"/>
      <w:bookmarkStart w:id="909" w:name="_Toc88832411"/>
      <w:bookmarkStart w:id="910" w:name="_Toc90660298"/>
      <w:bookmarkStart w:id="911" w:name="_Toc97194423"/>
      <w:bookmarkStart w:id="912" w:name="_Toc112964136"/>
      <w:bookmarkStart w:id="913" w:name="_Toc122117293"/>
      <w:bookmarkStart w:id="914" w:name="_Toc138689916"/>
      <w:bookmarkStart w:id="915" w:name="_Toc15174777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89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9034"/>
      <w:bookmarkStart w:id="917" w:name="_Toc192867484"/>
      <w:bookmarkStart w:id="918" w:name="_Toc153375315"/>
      <w:bookmarkEnd w:id="893"/>
      <w:bookmarkEnd w:id="894"/>
      <w:bookmarkEnd w:id="895"/>
      <w:bookmarkEnd w:id="896"/>
      <w:bookmarkEnd w:id="897"/>
      <w:bookmarkEnd w:id="898"/>
      <w:bookmarkEnd w:id="899"/>
      <w:r>
        <w:lastRenderedPageBreak/>
        <w:t>5.1.5.2</w:t>
      </w:r>
      <w:r>
        <w:tab/>
        <w:t>AKMA Service Disablement Notification</w:t>
      </w:r>
      <w:bookmarkEnd w:id="916"/>
      <w:bookmarkEnd w:id="917"/>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192867485"/>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28" w:name="_Toc185509036"/>
      <w:bookmarkStart w:id="929" w:name="_Toc192867486"/>
      <w:bookmarkStart w:id="930" w:name="_Toc28012445"/>
      <w:bookmarkStart w:id="931" w:name="_Toc36038398"/>
      <w:bookmarkStart w:id="932" w:name="_Toc45133668"/>
      <w:bookmarkStart w:id="933" w:name="_Toc51762422"/>
      <w:bookmarkStart w:id="934" w:name="_Toc59016994"/>
      <w:bookmarkStart w:id="935" w:name="_Toc129338909"/>
      <w:bookmarkStart w:id="936" w:name="_Toc153375316"/>
      <w:bookmarkEnd w:id="918"/>
      <w:r>
        <w:t>5.1.5.2.2</w:t>
      </w:r>
      <w:r>
        <w:tab/>
        <w:t>Target URI</w:t>
      </w:r>
      <w:bookmarkEnd w:id="928"/>
      <w:bookmarkEnd w:id="929"/>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9037"/>
      <w:bookmarkStart w:id="938" w:name="_Toc192867487"/>
      <w:bookmarkEnd w:id="930"/>
      <w:bookmarkEnd w:id="931"/>
      <w:bookmarkEnd w:id="932"/>
      <w:bookmarkEnd w:id="933"/>
      <w:bookmarkEnd w:id="934"/>
      <w:bookmarkEnd w:id="935"/>
      <w:bookmarkEnd w:id="936"/>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192867488"/>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9039"/>
      <w:bookmarkStart w:id="949" w:name="_Toc192867489"/>
      <w:r>
        <w:t>5.1.6</w:t>
      </w:r>
      <w:r>
        <w:tab/>
        <w:t>Data Model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192867490"/>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192867491"/>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192867492"/>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192867493"/>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192867494"/>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192867495"/>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192867496"/>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192867497"/>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192867499"/>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192867500"/>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192867501"/>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192867502"/>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192867503"/>
      <w:bookmarkStart w:id="1197" w:name="_Toc492899751"/>
      <w:bookmarkStart w:id="1198" w:name="_Toc492900030"/>
      <w:bookmarkStart w:id="1199" w:name="_Toc492967832"/>
      <w:bookmarkStart w:id="1200" w:name="_Toc492972920"/>
      <w:bookmarkStart w:id="1201" w:name="_Toc492973140"/>
      <w:bookmarkStart w:id="1202" w:name="_Toc493774060"/>
      <w:bookmarkStart w:id="1203" w:name="_Toc508285804"/>
      <w:bookmarkStart w:id="1204" w:name="_Toc508287269"/>
      <w:bookmarkStart w:id="1205" w:name="_Toc510696648"/>
      <w:bookmarkStart w:id="1206" w:name="_Toc35971447"/>
      <w:bookmarkStart w:id="1207" w:name="_Toc36812178"/>
      <w:bookmarkStart w:id="1208" w:name="_Toc66224256"/>
      <w:bookmarkStart w:id="1209" w:name="_Toc66440560"/>
      <w:bookmarkStart w:id="1210" w:name="_Toc70541280"/>
      <w:bookmarkStart w:id="1211" w:name="_Toc83233956"/>
      <w:bookmarkStart w:id="1212" w:name="_Toc85526879"/>
      <w:bookmarkStart w:id="1213" w:name="_Toc88659515"/>
      <w:bookmarkStart w:id="1214" w:name="_Toc88832426"/>
      <w:bookmarkStart w:id="1215" w:name="_Toc90660313"/>
      <w:bookmarkStart w:id="1216" w:name="_Toc97194438"/>
      <w:bookmarkStart w:id="1217" w:name="_Toc112964151"/>
      <w:bookmarkStart w:id="1218" w:name="_Toc122117308"/>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9054"/>
      <w:bookmarkStart w:id="1222" w:name="_Toc192867504"/>
      <w:r>
        <w:t>5.1.8</w:t>
      </w:r>
      <w:r>
        <w:rPr>
          <w:lang w:eastAsia="zh-CN"/>
        </w:rPr>
        <w:tab/>
        <w:t>Feature negotiation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192867505"/>
      <w:bookmarkStart w:id="1241" w:name="_Toc510696649"/>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192867506"/>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192867507"/>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192867508"/>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916ADBD" w:rsidR="00CA23E7" w:rsidRDefault="00745863">
      <w:pPr>
        <w:pStyle w:val="PL"/>
      </w:pPr>
      <w:r>
        <w:t xml:space="preserve">  version: 1.</w:t>
      </w:r>
      <w:r w:rsidR="008E104A">
        <w:t>2</w:t>
      </w:r>
      <w:r>
        <w:t>.</w:t>
      </w:r>
      <w:r w:rsidR="00EB22D0">
        <w:t>0</w:t>
      </w:r>
      <w:r w:rsidR="008E104A">
        <w:t>-alpha.1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w:t>
      </w:r>
      <w:r w:rsidR="008E104A">
        <w:t>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F8FBADD" w:rsidR="00CA23E7" w:rsidRDefault="00745863">
      <w:pPr>
        <w:pStyle w:val="PL"/>
      </w:pPr>
      <w:r>
        <w:t xml:space="preserve">  description: 3GPP TS 29.535 </w:t>
      </w:r>
      <w:r w:rsidR="008E104A">
        <w:t>V1</w:t>
      </w:r>
      <w:r w:rsidR="008E104A">
        <w:t>9</w:t>
      </w:r>
      <w:r>
        <w:t>.</w:t>
      </w:r>
      <w:r w:rsidR="008E104A">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192867509"/>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67691B93" w:rsidR="002855AB" w:rsidRPr="002855AB" w:rsidRDefault="002855AB" w:rsidP="0075240D">
            <w:pPr>
              <w:pStyle w:val="TAC"/>
              <w:rPr>
                <w:rFonts w:cs="Arial"/>
                <w:sz w:val="16"/>
                <w:szCs w:val="16"/>
              </w:rPr>
            </w:pPr>
            <w:r>
              <w:rPr>
                <w:rFonts w:cs="Arial"/>
                <w:sz w:val="16"/>
                <w:szCs w:val="16"/>
              </w:rPr>
              <w:t>C3-252593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3AFBC" w14:textId="77777777" w:rsidR="00A56575" w:rsidRDefault="00A56575">
      <w:r>
        <w:separator/>
      </w:r>
    </w:p>
  </w:endnote>
  <w:endnote w:type="continuationSeparator" w:id="0">
    <w:p w14:paraId="0EC50CF7" w14:textId="77777777" w:rsidR="00A56575" w:rsidRDefault="00A5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E116" w14:textId="77777777" w:rsidR="00A56575" w:rsidRDefault="00A56575">
      <w:r>
        <w:separator/>
      </w:r>
    </w:p>
  </w:footnote>
  <w:footnote w:type="continuationSeparator" w:id="0">
    <w:p w14:paraId="43DED1B6" w14:textId="77777777" w:rsidR="00A56575" w:rsidRDefault="00A56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D66271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B03">
      <w:rPr>
        <w:rFonts w:ascii="Arial" w:hAnsi="Arial" w:cs="Arial"/>
        <w:b/>
        <w:noProof/>
        <w:sz w:val="18"/>
        <w:szCs w:val="18"/>
      </w:rPr>
      <w:t>3GPP TS 29.535 V19.3.0 (2025-06)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80FEFD5"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B03">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56575"/>
    <w:rsid w:val="00AA2475"/>
    <w:rsid w:val="00AB6B63"/>
    <w:rsid w:val="00AD24B5"/>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9182</Words>
  <Characters>52340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CR0053</cp:lastModifiedBy>
  <cp:revision>3</cp:revision>
  <cp:lastPrinted>2019-02-25T14:05:00Z</cp:lastPrinted>
  <dcterms:created xsi:type="dcterms:W3CDTF">2025-05-29T14:28:00Z</dcterms:created>
  <dcterms:modified xsi:type="dcterms:W3CDTF">2025-05-29T14:28:00Z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