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LP-WUS disabling and paging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of LP-WUS disabling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Ericsson, Nokia, Huawei, Qualcomm,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3.2, 8.3.1.2, 8.3.4.2, 8.4.2.2, 8.4.4.2, 8.5.1.2, 9.2.4.1, 9.3.1.15, 9.4.4, 9.4.5, 9.4.7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CR1573TS 38.300 Draft CR;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RAN Paging for low-power wake-up signal and receiver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Ericsson, Qualcomm, ZTE,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LP-WUS disabling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ZTE, Huawei, CATT, Nokia,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8.2.5.2, 9.1.1.7, 9.3.4, 9.3.7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1354TS 38.300 Draft CR; TS/TR … CR …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RP-253345</vt:lpwstr>
  </property>
  <property fmtid="{D5CDD505-2E9C-101B-9397-08002B2CF9AE}" pid="19" name="CrpackTitle">
    <vt:lpwstr>Corrections to LP-WUS disabling and paging</vt:lpwstr>
  </property>
  <property fmtid="{D5CDD505-2E9C-101B-9397-08002B2CF9AE}" pid="20" name="Agenda#">
    <vt:lpwstr>9.9.1.3</vt:lpwstr>
  </property>
  <property fmtid="{D5CDD505-2E9C-101B-9397-08002B2CF9AE}" pid="21" name="Source">
    <vt:lpwstr>RAN3</vt:lpwstr>
  </property>
</Properties>
</file>