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2B42DCC1" w:rsidR="004F0988" w:rsidRPr="004A64F4" w:rsidRDefault="004F0988" w:rsidP="00D61FA2">
            <w:pPr>
              <w:pStyle w:val="ZA"/>
              <w:framePr w:w="0" w:hRule="auto" w:wrap="auto" w:vAnchor="margin" w:hAnchor="text" w:yAlign="inline"/>
            </w:pPr>
            <w:bookmarkStart w:id="0" w:name="page1"/>
            <w:bookmarkStart w:id="1" w:name="_GoBack"/>
            <w:bookmarkEnd w:id="1"/>
            <w:r w:rsidRPr="004A64F4">
              <w:rPr>
                <w:sz w:val="64"/>
              </w:rPr>
              <w:t xml:space="preserve">3GPP </w:t>
            </w:r>
            <w:bookmarkStart w:id="2" w:name="specType1"/>
            <w:r w:rsidR="0063543D" w:rsidRPr="004A64F4">
              <w:rPr>
                <w:sz w:val="64"/>
              </w:rPr>
              <w:t>TR</w:t>
            </w:r>
            <w:bookmarkEnd w:id="2"/>
            <w:r w:rsidRPr="004A64F4">
              <w:rPr>
                <w:sz w:val="64"/>
              </w:rPr>
              <w:t xml:space="preserve"> </w:t>
            </w:r>
            <w:r w:rsidR="001D041A" w:rsidRPr="004A64F4">
              <w:rPr>
                <w:sz w:val="64"/>
              </w:rPr>
              <w:t>33.847</w:t>
            </w:r>
            <w:r w:rsidRPr="004A64F4">
              <w:rPr>
                <w:sz w:val="64"/>
              </w:rPr>
              <w:t xml:space="preserve"> </w:t>
            </w:r>
            <w:r w:rsidRPr="004A64F4">
              <w:t>V</w:t>
            </w:r>
            <w:bookmarkStart w:id="3" w:name="specVersion"/>
            <w:r w:rsidR="001D041A" w:rsidRPr="004A64F4">
              <w:rPr>
                <w:rFonts w:hint="eastAsia"/>
                <w:lang w:eastAsia="zh-CN"/>
              </w:rPr>
              <w:t>0</w:t>
            </w:r>
            <w:r w:rsidRPr="004A64F4">
              <w:t>.</w:t>
            </w:r>
            <w:r w:rsidR="00D61FA2">
              <w:rPr>
                <w:rFonts w:hint="eastAsia"/>
                <w:lang w:eastAsia="zh-CN"/>
              </w:rPr>
              <w:t>3</w:t>
            </w:r>
            <w:r w:rsidRPr="004A64F4">
              <w:t>.</w:t>
            </w:r>
            <w:bookmarkEnd w:id="3"/>
            <w:r w:rsidR="00290680">
              <w:rPr>
                <w:rFonts w:hint="eastAsia"/>
                <w:lang w:eastAsia="zh-CN"/>
              </w:rPr>
              <w:t>0</w:t>
            </w:r>
            <w:r w:rsidR="00290680" w:rsidRPr="004A64F4">
              <w:t xml:space="preserve"> </w:t>
            </w:r>
            <w:r w:rsidRPr="004A64F4">
              <w:rPr>
                <w:sz w:val="32"/>
              </w:rPr>
              <w:t>(</w:t>
            </w:r>
            <w:bookmarkStart w:id="4" w:name="issueDate"/>
            <w:r w:rsidR="001D041A" w:rsidRPr="004A64F4">
              <w:rPr>
                <w:rFonts w:hint="eastAsia"/>
                <w:sz w:val="32"/>
                <w:lang w:eastAsia="zh-CN"/>
              </w:rPr>
              <w:t>2020</w:t>
            </w:r>
            <w:r w:rsidRPr="004A64F4">
              <w:rPr>
                <w:sz w:val="32"/>
              </w:rPr>
              <w:t>-</w:t>
            </w:r>
            <w:bookmarkEnd w:id="4"/>
            <w:r w:rsidR="00D61FA2">
              <w:rPr>
                <w:rFonts w:hint="eastAsia"/>
                <w:sz w:val="32"/>
                <w:lang w:eastAsia="zh-CN"/>
              </w:rPr>
              <w:t>11</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5" w:name="spectype2"/>
            <w:r w:rsidR="00D57972" w:rsidRPr="004A64F4">
              <w:t>Report</w:t>
            </w:r>
            <w:bookmarkEnd w:id="5"/>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6"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6"/>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7" w:name="specRelease"/>
            <w:r w:rsidRPr="004A64F4">
              <w:rPr>
                <w:rStyle w:val="ZGSM"/>
              </w:rPr>
              <w:t>17</w:t>
            </w:r>
            <w:bookmarkEnd w:id="7"/>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C27E84">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25pt">
                  <v:imagedata r:id="rId10" o:title="5G-logo_175px"/>
                </v:shape>
              </w:pict>
            </w:r>
          </w:p>
        </w:tc>
        <w:tc>
          <w:tcPr>
            <w:tcW w:w="5540" w:type="dxa"/>
            <w:shd w:val="clear" w:color="auto" w:fill="auto"/>
          </w:tcPr>
          <w:p w14:paraId="3205EBE3" w14:textId="77777777" w:rsidR="00D57972" w:rsidRPr="004A64F4" w:rsidRDefault="00C27E84" w:rsidP="00133525">
            <w:pPr>
              <w:jc w:val="right"/>
            </w:pPr>
            <w:bookmarkStart w:id="8" w:name="logos"/>
            <w:r>
              <w:pict w14:anchorId="3205EE07">
                <v:shape id="_x0000_i1026" type="#_x0000_t75" style="width:126.7pt;height:75.45pt">
                  <v:imagedata r:id="rId11" o:title="3GPP-logo_web"/>
                </v:shape>
              </w:pict>
            </w:r>
            <w:bookmarkEnd w:id="8"/>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9"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9"/>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10"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1"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1"/>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2"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3" w:name="copyrightDate"/>
            <w:r w:rsidRPr="004A64F4">
              <w:rPr>
                <w:noProof/>
                <w:sz w:val="18"/>
              </w:rPr>
              <w:t>20</w:t>
            </w:r>
            <w:bookmarkEnd w:id="13"/>
            <w:r w:rsidR="005D3588" w:rsidRPr="004A64F4">
              <w:rPr>
                <w:rFonts w:hint="eastAsia"/>
                <w:noProof/>
                <w:sz w:val="18"/>
                <w:lang w:eastAsia="zh-CN"/>
              </w:rPr>
              <w:t>20</w:t>
            </w:r>
            <w:r w:rsidRPr="004A64F4">
              <w:rPr>
                <w:noProof/>
                <w:sz w:val="18"/>
              </w:rPr>
              <w:t>, 3GPP Organizational Partners (ARIB, ATIS, CCSA, ETSI, TSDSI, TTA, TTC).</w:t>
            </w:r>
            <w:bookmarkStart w:id="14" w:name="copyrightaddon"/>
            <w:bookmarkEnd w:id="14"/>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2"/>
          </w:p>
          <w:p w14:paraId="3205EC02" w14:textId="77777777" w:rsidR="00E16509" w:rsidRPr="004A64F4" w:rsidRDefault="00E16509" w:rsidP="00133525"/>
        </w:tc>
      </w:tr>
      <w:bookmarkEnd w:id="10"/>
    </w:tbl>
    <w:p w14:paraId="3205EC04" w14:textId="77777777" w:rsidR="00080512" w:rsidRPr="004D3578" w:rsidRDefault="00080512">
      <w:pPr>
        <w:pStyle w:val="TT"/>
      </w:pPr>
      <w:r w:rsidRPr="004D3578">
        <w:br w:type="page"/>
      </w:r>
      <w:bookmarkStart w:id="15" w:name="tableOfContents"/>
      <w:bookmarkEnd w:id="15"/>
      <w:r w:rsidRPr="004D3578">
        <w:lastRenderedPageBreak/>
        <w:t>Contents</w:t>
      </w:r>
    </w:p>
    <w:p w14:paraId="164C66A2" w14:textId="77777777" w:rsidR="00D61FA2" w:rsidRPr="00D90EE9" w:rsidRDefault="004D3578">
      <w:pPr>
        <w:pStyle w:val="10"/>
        <w:rPr>
          <w:rFonts w:ascii="Calibri" w:eastAsia="等线" w:hAnsi="Calibri"/>
          <w:kern w:val="2"/>
          <w:sz w:val="21"/>
          <w:szCs w:val="22"/>
          <w:lang w:val="en-US" w:eastAsia="zh-CN"/>
        </w:rPr>
      </w:pPr>
      <w:r w:rsidRPr="004D3578">
        <w:fldChar w:fldCharType="begin"/>
      </w:r>
      <w:r w:rsidRPr="004D3578">
        <w:instrText xml:space="preserve"> TOC \o "1-9" </w:instrText>
      </w:r>
      <w:r w:rsidRPr="004D3578">
        <w:fldChar w:fldCharType="separate"/>
      </w:r>
      <w:r w:rsidR="00D61FA2">
        <w:t>Foreword</w:t>
      </w:r>
      <w:r w:rsidR="00D61FA2">
        <w:tab/>
      </w:r>
      <w:r w:rsidR="00D61FA2">
        <w:fldChar w:fldCharType="begin"/>
      </w:r>
      <w:r w:rsidR="00D61FA2">
        <w:instrText xml:space="preserve"> PAGEREF _Toc56518440 \h </w:instrText>
      </w:r>
      <w:r w:rsidR="00D61FA2">
        <w:fldChar w:fldCharType="separate"/>
      </w:r>
      <w:r w:rsidR="00D61FA2">
        <w:t>7</w:t>
      </w:r>
      <w:r w:rsidR="00D61FA2">
        <w:fldChar w:fldCharType="end"/>
      </w:r>
    </w:p>
    <w:p w14:paraId="0C0A0F00" w14:textId="77777777" w:rsidR="00D61FA2" w:rsidRPr="00D90EE9" w:rsidRDefault="00D61FA2">
      <w:pPr>
        <w:pStyle w:val="10"/>
        <w:rPr>
          <w:rFonts w:ascii="Calibri" w:eastAsia="等线" w:hAnsi="Calibri"/>
          <w:kern w:val="2"/>
          <w:sz w:val="21"/>
          <w:szCs w:val="22"/>
          <w:lang w:val="en-US" w:eastAsia="zh-CN"/>
        </w:rPr>
      </w:pPr>
      <w:r>
        <w:t>Introduction</w:t>
      </w:r>
      <w:r>
        <w:tab/>
      </w:r>
      <w:r>
        <w:fldChar w:fldCharType="begin"/>
      </w:r>
      <w:r>
        <w:instrText xml:space="preserve"> PAGEREF _Toc56518441 \h </w:instrText>
      </w:r>
      <w:r>
        <w:fldChar w:fldCharType="separate"/>
      </w:r>
      <w:r>
        <w:t>8</w:t>
      </w:r>
      <w:r>
        <w:fldChar w:fldCharType="end"/>
      </w:r>
    </w:p>
    <w:p w14:paraId="78EE24AD" w14:textId="77777777" w:rsidR="00D61FA2" w:rsidRPr="00D90EE9" w:rsidRDefault="00D61FA2">
      <w:pPr>
        <w:pStyle w:val="10"/>
        <w:rPr>
          <w:rFonts w:ascii="Calibri" w:eastAsia="等线" w:hAnsi="Calibri"/>
          <w:kern w:val="2"/>
          <w:sz w:val="21"/>
          <w:szCs w:val="22"/>
          <w:lang w:val="en-US" w:eastAsia="zh-CN"/>
        </w:rPr>
      </w:pPr>
      <w:r>
        <w:t>1</w:t>
      </w:r>
      <w:r w:rsidRPr="00D90EE9">
        <w:rPr>
          <w:rFonts w:ascii="Calibri" w:eastAsia="等线" w:hAnsi="Calibri"/>
          <w:kern w:val="2"/>
          <w:sz w:val="21"/>
          <w:szCs w:val="22"/>
          <w:lang w:val="en-US" w:eastAsia="zh-CN"/>
        </w:rPr>
        <w:tab/>
      </w:r>
      <w:r>
        <w:t>Scope</w:t>
      </w:r>
      <w:r>
        <w:tab/>
      </w:r>
      <w:r>
        <w:fldChar w:fldCharType="begin"/>
      </w:r>
      <w:r>
        <w:instrText xml:space="preserve"> PAGEREF _Toc56518442 \h </w:instrText>
      </w:r>
      <w:r>
        <w:fldChar w:fldCharType="separate"/>
      </w:r>
      <w:r>
        <w:t>9</w:t>
      </w:r>
      <w:r>
        <w:fldChar w:fldCharType="end"/>
      </w:r>
    </w:p>
    <w:p w14:paraId="6301EB18" w14:textId="77777777" w:rsidR="00D61FA2" w:rsidRPr="00D90EE9" w:rsidRDefault="00D61FA2">
      <w:pPr>
        <w:pStyle w:val="10"/>
        <w:rPr>
          <w:rFonts w:ascii="Calibri" w:eastAsia="等线" w:hAnsi="Calibri"/>
          <w:kern w:val="2"/>
          <w:sz w:val="21"/>
          <w:szCs w:val="22"/>
          <w:lang w:val="en-US" w:eastAsia="zh-CN"/>
        </w:rPr>
      </w:pPr>
      <w:r>
        <w:t>2</w:t>
      </w:r>
      <w:r w:rsidRPr="00D90EE9">
        <w:rPr>
          <w:rFonts w:ascii="Calibri" w:eastAsia="等线" w:hAnsi="Calibri"/>
          <w:kern w:val="2"/>
          <w:sz w:val="21"/>
          <w:szCs w:val="22"/>
          <w:lang w:val="en-US" w:eastAsia="zh-CN"/>
        </w:rPr>
        <w:tab/>
      </w:r>
      <w:r>
        <w:t>References</w:t>
      </w:r>
      <w:r>
        <w:tab/>
      </w:r>
      <w:r>
        <w:fldChar w:fldCharType="begin"/>
      </w:r>
      <w:r>
        <w:instrText xml:space="preserve"> PAGEREF _Toc56518443 \h </w:instrText>
      </w:r>
      <w:r>
        <w:fldChar w:fldCharType="separate"/>
      </w:r>
      <w:r>
        <w:t>9</w:t>
      </w:r>
      <w:r>
        <w:fldChar w:fldCharType="end"/>
      </w:r>
    </w:p>
    <w:p w14:paraId="5BA4E749" w14:textId="77777777" w:rsidR="00D61FA2" w:rsidRPr="00D90EE9" w:rsidRDefault="00D61FA2">
      <w:pPr>
        <w:pStyle w:val="10"/>
        <w:rPr>
          <w:rFonts w:ascii="Calibri" w:eastAsia="等线" w:hAnsi="Calibri"/>
          <w:kern w:val="2"/>
          <w:sz w:val="21"/>
          <w:szCs w:val="22"/>
          <w:lang w:val="en-US" w:eastAsia="zh-CN"/>
        </w:rPr>
      </w:pPr>
      <w:r>
        <w:t>3</w:t>
      </w:r>
      <w:r w:rsidRPr="00D90EE9">
        <w:rPr>
          <w:rFonts w:ascii="Calibri" w:eastAsia="等线" w:hAnsi="Calibri"/>
          <w:kern w:val="2"/>
          <w:sz w:val="21"/>
          <w:szCs w:val="22"/>
          <w:lang w:val="en-US" w:eastAsia="zh-CN"/>
        </w:rPr>
        <w:tab/>
      </w:r>
      <w:r>
        <w:t>Definitions of terms, symbols and abbreviations</w:t>
      </w:r>
      <w:r>
        <w:tab/>
      </w:r>
      <w:r>
        <w:fldChar w:fldCharType="begin"/>
      </w:r>
      <w:r>
        <w:instrText xml:space="preserve"> PAGEREF _Toc56518444 \h </w:instrText>
      </w:r>
      <w:r>
        <w:fldChar w:fldCharType="separate"/>
      </w:r>
      <w:r>
        <w:t>10</w:t>
      </w:r>
      <w:r>
        <w:fldChar w:fldCharType="end"/>
      </w:r>
    </w:p>
    <w:p w14:paraId="6049C71D" w14:textId="77777777" w:rsidR="00D61FA2" w:rsidRPr="00D90EE9" w:rsidRDefault="00D61FA2">
      <w:pPr>
        <w:pStyle w:val="20"/>
        <w:rPr>
          <w:rFonts w:ascii="Calibri" w:eastAsia="等线" w:hAnsi="Calibri"/>
          <w:kern w:val="2"/>
          <w:sz w:val="21"/>
          <w:szCs w:val="22"/>
          <w:lang w:val="en-US" w:eastAsia="zh-CN"/>
        </w:rPr>
      </w:pPr>
      <w:r>
        <w:t>3.1</w:t>
      </w:r>
      <w:r w:rsidRPr="00D90EE9">
        <w:rPr>
          <w:rFonts w:ascii="Calibri" w:eastAsia="等线" w:hAnsi="Calibri"/>
          <w:kern w:val="2"/>
          <w:sz w:val="21"/>
          <w:szCs w:val="22"/>
          <w:lang w:val="en-US" w:eastAsia="zh-CN"/>
        </w:rPr>
        <w:tab/>
      </w:r>
      <w:r>
        <w:t>Definitions</w:t>
      </w:r>
      <w:r>
        <w:tab/>
      </w:r>
      <w:r>
        <w:fldChar w:fldCharType="begin"/>
      </w:r>
      <w:r>
        <w:instrText xml:space="preserve"> PAGEREF _Toc56518445 \h </w:instrText>
      </w:r>
      <w:r>
        <w:fldChar w:fldCharType="separate"/>
      </w:r>
      <w:r>
        <w:t>10</w:t>
      </w:r>
      <w:r>
        <w:fldChar w:fldCharType="end"/>
      </w:r>
    </w:p>
    <w:p w14:paraId="09689D72" w14:textId="77777777" w:rsidR="00D61FA2" w:rsidRPr="00D90EE9" w:rsidRDefault="00D61FA2">
      <w:pPr>
        <w:pStyle w:val="20"/>
        <w:rPr>
          <w:rFonts w:ascii="Calibri" w:eastAsia="等线" w:hAnsi="Calibri"/>
          <w:kern w:val="2"/>
          <w:sz w:val="21"/>
          <w:szCs w:val="22"/>
          <w:lang w:val="en-US" w:eastAsia="zh-CN"/>
        </w:rPr>
      </w:pPr>
      <w:r>
        <w:t>3.2</w:t>
      </w:r>
      <w:r w:rsidRPr="00D90EE9">
        <w:rPr>
          <w:rFonts w:ascii="Calibri" w:eastAsia="等线" w:hAnsi="Calibri"/>
          <w:kern w:val="2"/>
          <w:sz w:val="21"/>
          <w:szCs w:val="22"/>
          <w:lang w:val="en-US" w:eastAsia="zh-CN"/>
        </w:rPr>
        <w:tab/>
      </w:r>
      <w:r>
        <w:t>Abbreviations</w:t>
      </w:r>
      <w:r>
        <w:tab/>
      </w:r>
      <w:r>
        <w:fldChar w:fldCharType="begin"/>
      </w:r>
      <w:r>
        <w:instrText xml:space="preserve"> PAGEREF _Toc56518446 \h </w:instrText>
      </w:r>
      <w:r>
        <w:fldChar w:fldCharType="separate"/>
      </w:r>
      <w:r>
        <w:t>10</w:t>
      </w:r>
      <w:r>
        <w:fldChar w:fldCharType="end"/>
      </w:r>
    </w:p>
    <w:p w14:paraId="0D6CE633" w14:textId="77777777" w:rsidR="00D61FA2" w:rsidRPr="00D90EE9" w:rsidRDefault="00D61FA2">
      <w:pPr>
        <w:pStyle w:val="10"/>
        <w:rPr>
          <w:rFonts w:ascii="Calibri" w:eastAsia="等线" w:hAnsi="Calibri"/>
          <w:kern w:val="2"/>
          <w:sz w:val="21"/>
          <w:szCs w:val="22"/>
          <w:lang w:val="en-US" w:eastAsia="zh-CN"/>
        </w:rPr>
      </w:pPr>
      <w:r>
        <w:t>4</w:t>
      </w:r>
      <w:r w:rsidRPr="00D90EE9">
        <w:rPr>
          <w:rFonts w:ascii="Calibri" w:eastAsia="等线" w:hAnsi="Calibri"/>
          <w:kern w:val="2"/>
          <w:sz w:val="21"/>
          <w:szCs w:val="22"/>
          <w:lang w:val="en-US" w:eastAsia="zh-CN"/>
        </w:rPr>
        <w:tab/>
      </w:r>
      <w:r>
        <w:t>Security Aspects of 5G ProSe</w:t>
      </w:r>
      <w:r>
        <w:tab/>
      </w:r>
      <w:r>
        <w:fldChar w:fldCharType="begin"/>
      </w:r>
      <w:r>
        <w:instrText xml:space="preserve"> PAGEREF _Toc56518447 \h </w:instrText>
      </w:r>
      <w:r>
        <w:fldChar w:fldCharType="separate"/>
      </w:r>
      <w:r>
        <w:t>10</w:t>
      </w:r>
      <w:r>
        <w:fldChar w:fldCharType="end"/>
      </w:r>
    </w:p>
    <w:p w14:paraId="25C7E674" w14:textId="77777777" w:rsidR="00D61FA2" w:rsidRPr="00D90EE9" w:rsidRDefault="00D61FA2">
      <w:pPr>
        <w:pStyle w:val="20"/>
        <w:rPr>
          <w:rFonts w:ascii="Calibri" w:eastAsia="等线" w:hAnsi="Calibri"/>
          <w:kern w:val="2"/>
          <w:sz w:val="21"/>
          <w:szCs w:val="22"/>
          <w:lang w:val="en-US" w:eastAsia="zh-CN"/>
        </w:rPr>
      </w:pPr>
      <w:r>
        <w:rPr>
          <w:lang w:eastAsia="zh-CN"/>
        </w:rPr>
        <w:t>4</w:t>
      </w:r>
      <w:r>
        <w:t>.</w:t>
      </w:r>
      <w:r>
        <w:rPr>
          <w:lang w:eastAsia="zh-CN"/>
        </w:rPr>
        <w:t>1</w:t>
      </w:r>
      <w:r w:rsidRPr="00D90EE9">
        <w:rPr>
          <w:rFonts w:ascii="Calibri" w:eastAsia="等线" w:hAnsi="Calibri"/>
          <w:kern w:val="2"/>
          <w:sz w:val="21"/>
          <w:szCs w:val="22"/>
          <w:lang w:val="en-US" w:eastAsia="zh-CN"/>
        </w:rPr>
        <w:tab/>
      </w:r>
      <w:r>
        <w:t>Architecture assumption</w:t>
      </w:r>
      <w:r>
        <w:tab/>
      </w:r>
      <w:r>
        <w:fldChar w:fldCharType="begin"/>
      </w:r>
      <w:r>
        <w:instrText xml:space="preserve"> PAGEREF _Toc56518448 \h </w:instrText>
      </w:r>
      <w:r>
        <w:fldChar w:fldCharType="separate"/>
      </w:r>
      <w:r>
        <w:t>10</w:t>
      </w:r>
      <w:r>
        <w:fldChar w:fldCharType="end"/>
      </w:r>
    </w:p>
    <w:p w14:paraId="00E0C543" w14:textId="77777777" w:rsidR="00D61FA2" w:rsidRPr="00D90EE9" w:rsidRDefault="00D61FA2">
      <w:pPr>
        <w:pStyle w:val="30"/>
        <w:rPr>
          <w:rFonts w:ascii="Calibri" w:eastAsia="等线" w:hAnsi="Calibri"/>
          <w:kern w:val="2"/>
          <w:sz w:val="21"/>
          <w:szCs w:val="22"/>
          <w:lang w:val="en-US" w:eastAsia="zh-CN"/>
        </w:rPr>
      </w:pPr>
      <w:r>
        <w:t>4.</w:t>
      </w:r>
      <w:r>
        <w:rPr>
          <w:lang w:eastAsia="zh-CN"/>
        </w:rPr>
        <w:t>1</w:t>
      </w:r>
      <w:r>
        <w:t>.1</w:t>
      </w:r>
      <w:r w:rsidRPr="00D90EE9">
        <w:rPr>
          <w:rFonts w:ascii="Calibri" w:eastAsia="等线" w:hAnsi="Calibri"/>
          <w:kern w:val="2"/>
          <w:sz w:val="21"/>
          <w:szCs w:val="22"/>
          <w:lang w:val="en-US" w:eastAsia="zh-CN"/>
        </w:rPr>
        <w:tab/>
      </w:r>
      <w:r>
        <w:rPr>
          <w:lang w:eastAsia="zh-CN"/>
        </w:rPr>
        <w:t>Introduction</w:t>
      </w:r>
      <w:r>
        <w:tab/>
      </w:r>
      <w:r>
        <w:fldChar w:fldCharType="begin"/>
      </w:r>
      <w:r>
        <w:instrText xml:space="preserve"> PAGEREF _Toc56518449 \h </w:instrText>
      </w:r>
      <w:r>
        <w:fldChar w:fldCharType="separate"/>
      </w:r>
      <w:r>
        <w:t>10</w:t>
      </w:r>
      <w:r>
        <w:fldChar w:fldCharType="end"/>
      </w:r>
    </w:p>
    <w:p w14:paraId="49FC5C01" w14:textId="77777777" w:rsidR="00D61FA2" w:rsidRPr="00D90EE9" w:rsidRDefault="00D61FA2">
      <w:pPr>
        <w:pStyle w:val="30"/>
        <w:rPr>
          <w:rFonts w:ascii="Calibri" w:eastAsia="等线" w:hAnsi="Calibri"/>
          <w:kern w:val="2"/>
          <w:sz w:val="21"/>
          <w:szCs w:val="22"/>
          <w:lang w:val="en-US" w:eastAsia="zh-CN"/>
        </w:rPr>
      </w:pPr>
      <w:r>
        <w:t>4.</w:t>
      </w:r>
      <w:r>
        <w:rPr>
          <w:lang w:eastAsia="zh-CN"/>
        </w:rPr>
        <w:t>1</w:t>
      </w:r>
      <w:r>
        <w:t>.</w:t>
      </w:r>
      <w:r>
        <w:rPr>
          <w:lang w:eastAsia="zh-CN"/>
        </w:rPr>
        <w:t>2</w:t>
      </w:r>
      <w:r w:rsidRPr="00D90EE9">
        <w:rPr>
          <w:rFonts w:ascii="Calibri" w:eastAsia="等线"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_Toc56518450 \h </w:instrText>
      </w:r>
      <w:r>
        <w:fldChar w:fldCharType="separate"/>
      </w:r>
      <w:r>
        <w:t>10</w:t>
      </w:r>
      <w:r>
        <w:fldChar w:fldCharType="end"/>
      </w:r>
    </w:p>
    <w:p w14:paraId="716262D6" w14:textId="77777777" w:rsidR="00D61FA2" w:rsidRPr="00D90EE9" w:rsidRDefault="00D61FA2">
      <w:pPr>
        <w:pStyle w:val="30"/>
        <w:rPr>
          <w:rFonts w:ascii="Calibri" w:eastAsia="等线" w:hAnsi="Calibri"/>
          <w:kern w:val="2"/>
          <w:sz w:val="21"/>
          <w:szCs w:val="22"/>
          <w:lang w:val="en-US" w:eastAsia="zh-CN"/>
        </w:rPr>
      </w:pPr>
      <w:r>
        <w:t>4.</w:t>
      </w:r>
      <w:r>
        <w:rPr>
          <w:lang w:eastAsia="zh-CN"/>
        </w:rPr>
        <w:t>2</w:t>
      </w:r>
      <w:r>
        <w:t>.1</w:t>
      </w:r>
      <w:r w:rsidRPr="00D90EE9">
        <w:rPr>
          <w:rFonts w:ascii="Calibri" w:eastAsia="等线"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_Toc56518451 \h </w:instrText>
      </w:r>
      <w:r>
        <w:fldChar w:fldCharType="separate"/>
      </w:r>
      <w:r>
        <w:t>11</w:t>
      </w:r>
      <w:r>
        <w:fldChar w:fldCharType="end"/>
      </w:r>
    </w:p>
    <w:p w14:paraId="66769431" w14:textId="77777777" w:rsidR="00D61FA2" w:rsidRPr="00D90EE9" w:rsidRDefault="00D61FA2">
      <w:pPr>
        <w:pStyle w:val="10"/>
        <w:rPr>
          <w:rFonts w:ascii="Calibri" w:eastAsia="等线" w:hAnsi="Calibri"/>
          <w:kern w:val="2"/>
          <w:sz w:val="21"/>
          <w:szCs w:val="22"/>
          <w:lang w:val="en-US" w:eastAsia="zh-CN"/>
        </w:rPr>
      </w:pPr>
      <w:r>
        <w:t>5</w:t>
      </w:r>
      <w:r w:rsidRPr="00D90EE9">
        <w:rPr>
          <w:rFonts w:ascii="Calibri" w:eastAsia="等线" w:hAnsi="Calibri"/>
          <w:kern w:val="2"/>
          <w:sz w:val="21"/>
          <w:szCs w:val="22"/>
          <w:lang w:val="en-US" w:eastAsia="zh-CN"/>
        </w:rPr>
        <w:tab/>
      </w:r>
      <w:r>
        <w:t>Key issues</w:t>
      </w:r>
      <w:r>
        <w:tab/>
      </w:r>
      <w:r>
        <w:fldChar w:fldCharType="begin"/>
      </w:r>
      <w:r>
        <w:instrText xml:space="preserve"> PAGEREF _Toc56518452 \h </w:instrText>
      </w:r>
      <w:r>
        <w:fldChar w:fldCharType="separate"/>
      </w:r>
      <w:r>
        <w:t>12</w:t>
      </w:r>
      <w:r>
        <w:fldChar w:fldCharType="end"/>
      </w:r>
    </w:p>
    <w:p w14:paraId="6E1FFD94"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1</w:t>
      </w:r>
      <w:r w:rsidRPr="00D90EE9">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_Toc56518453 \h </w:instrText>
      </w:r>
      <w:r>
        <w:fldChar w:fldCharType="separate"/>
      </w:r>
      <w:r>
        <w:t>12</w:t>
      </w:r>
      <w:r>
        <w:fldChar w:fldCharType="end"/>
      </w:r>
    </w:p>
    <w:p w14:paraId="5C50188A"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1</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_Toc56518454 \h </w:instrText>
      </w:r>
      <w:r>
        <w:fldChar w:fldCharType="separate"/>
      </w:r>
      <w:r>
        <w:t>12</w:t>
      </w:r>
      <w:r>
        <w:fldChar w:fldCharType="end"/>
      </w:r>
    </w:p>
    <w:p w14:paraId="07CA570E"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1</w:t>
      </w:r>
      <w:r>
        <w:t>.</w:t>
      </w:r>
      <w:r>
        <w:rPr>
          <w:lang w:eastAsia="zh-CN"/>
        </w:rP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_Toc56518455 \h </w:instrText>
      </w:r>
      <w:r>
        <w:fldChar w:fldCharType="separate"/>
      </w:r>
      <w:r>
        <w:t>12</w:t>
      </w:r>
      <w:r>
        <w:fldChar w:fldCharType="end"/>
      </w:r>
    </w:p>
    <w:p w14:paraId="787A5D4B"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1</w:t>
      </w:r>
      <w:r>
        <w:t>.3</w:t>
      </w:r>
      <w:r w:rsidRPr="00D90EE9">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_Toc56518456 \h </w:instrText>
      </w:r>
      <w:r>
        <w:fldChar w:fldCharType="separate"/>
      </w:r>
      <w:r>
        <w:t>12</w:t>
      </w:r>
      <w:r>
        <w:fldChar w:fldCharType="end"/>
      </w:r>
    </w:p>
    <w:p w14:paraId="095A02B5"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2</w:t>
      </w:r>
      <w:r w:rsidRPr="00D90EE9">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_Toc56518457 \h </w:instrText>
      </w:r>
      <w:r>
        <w:fldChar w:fldCharType="separate"/>
      </w:r>
      <w:r>
        <w:t>13</w:t>
      </w:r>
      <w:r>
        <w:fldChar w:fldCharType="end"/>
      </w:r>
    </w:p>
    <w:p w14:paraId="5D2681FD"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2</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_Toc56518458 \h </w:instrText>
      </w:r>
      <w:r>
        <w:fldChar w:fldCharType="separate"/>
      </w:r>
      <w:r>
        <w:t>13</w:t>
      </w:r>
      <w:r>
        <w:fldChar w:fldCharType="end"/>
      </w:r>
    </w:p>
    <w:p w14:paraId="2955B582"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2</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_Toc56518459 \h </w:instrText>
      </w:r>
      <w:r>
        <w:fldChar w:fldCharType="separate"/>
      </w:r>
      <w:r>
        <w:t>13</w:t>
      </w:r>
      <w:r>
        <w:fldChar w:fldCharType="end"/>
      </w:r>
    </w:p>
    <w:p w14:paraId="5820F399"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2</w:t>
      </w:r>
      <w:r>
        <w:t>.3</w:t>
      </w:r>
      <w:r w:rsidRPr="00D90EE9">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_Toc56518460 \h </w:instrText>
      </w:r>
      <w:r>
        <w:fldChar w:fldCharType="separate"/>
      </w:r>
      <w:r>
        <w:t>13</w:t>
      </w:r>
      <w:r>
        <w:fldChar w:fldCharType="end"/>
      </w:r>
    </w:p>
    <w:p w14:paraId="032E1757"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3</w:t>
      </w:r>
      <w:r w:rsidRPr="00D90EE9">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_Toc56518461 \h </w:instrText>
      </w:r>
      <w:r>
        <w:fldChar w:fldCharType="separate"/>
      </w:r>
      <w:r>
        <w:t>13</w:t>
      </w:r>
      <w:r>
        <w:fldChar w:fldCharType="end"/>
      </w:r>
    </w:p>
    <w:p w14:paraId="1A422785"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3</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_Toc56518462 \h </w:instrText>
      </w:r>
      <w:r>
        <w:fldChar w:fldCharType="separate"/>
      </w:r>
      <w:r>
        <w:t>13</w:t>
      </w:r>
      <w:r>
        <w:fldChar w:fldCharType="end"/>
      </w:r>
    </w:p>
    <w:p w14:paraId="76F2D4A9"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3</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_Toc56518463 \h </w:instrText>
      </w:r>
      <w:r>
        <w:fldChar w:fldCharType="separate"/>
      </w:r>
      <w:r>
        <w:t>14</w:t>
      </w:r>
      <w:r>
        <w:fldChar w:fldCharType="end"/>
      </w:r>
    </w:p>
    <w:p w14:paraId="5CD542D7"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3</w:t>
      </w:r>
      <w:r>
        <w:t>.3</w:t>
      </w:r>
      <w:r w:rsidRPr="00D90EE9">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_Toc56518464 \h </w:instrText>
      </w:r>
      <w:r>
        <w:fldChar w:fldCharType="separate"/>
      </w:r>
      <w:r>
        <w:t>14</w:t>
      </w:r>
      <w:r>
        <w:fldChar w:fldCharType="end"/>
      </w:r>
    </w:p>
    <w:p w14:paraId="7C721E13"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4</w:t>
      </w:r>
      <w:r w:rsidRPr="00D90EE9">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_Toc56518465 \h </w:instrText>
      </w:r>
      <w:r>
        <w:fldChar w:fldCharType="separate"/>
      </w:r>
      <w:r>
        <w:t>15</w:t>
      </w:r>
      <w:r>
        <w:fldChar w:fldCharType="end"/>
      </w:r>
    </w:p>
    <w:p w14:paraId="40F8B54A" w14:textId="77777777" w:rsidR="00D61FA2" w:rsidRPr="00D90EE9" w:rsidRDefault="00D61FA2">
      <w:pPr>
        <w:pStyle w:val="30"/>
        <w:rPr>
          <w:rFonts w:ascii="Calibri" w:eastAsia="等线" w:hAnsi="Calibri"/>
          <w:kern w:val="2"/>
          <w:sz w:val="21"/>
          <w:szCs w:val="22"/>
          <w:lang w:val="en-US" w:eastAsia="zh-CN"/>
        </w:rPr>
      </w:pPr>
      <w:r>
        <w:rPr>
          <w:lang w:eastAsia="zh-CN"/>
        </w:rPr>
        <w:t>5.4.1</w:t>
      </w:r>
      <w:r w:rsidRPr="00D90EE9">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_Toc56518466 \h </w:instrText>
      </w:r>
      <w:r>
        <w:fldChar w:fldCharType="separate"/>
      </w:r>
      <w:r>
        <w:t>15</w:t>
      </w:r>
      <w:r>
        <w:fldChar w:fldCharType="end"/>
      </w:r>
    </w:p>
    <w:p w14:paraId="204FB16D" w14:textId="77777777" w:rsidR="00D61FA2" w:rsidRPr="00D90EE9" w:rsidRDefault="00D61FA2">
      <w:pPr>
        <w:pStyle w:val="30"/>
        <w:rPr>
          <w:rFonts w:ascii="Calibri" w:eastAsia="等线" w:hAnsi="Calibri"/>
          <w:kern w:val="2"/>
          <w:sz w:val="21"/>
          <w:szCs w:val="22"/>
          <w:lang w:val="en-US" w:eastAsia="zh-CN"/>
        </w:rPr>
      </w:pPr>
      <w:r>
        <w:rPr>
          <w:lang w:eastAsia="zh-CN"/>
        </w:rPr>
        <w:t>5.4.2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_Toc56518467 \h </w:instrText>
      </w:r>
      <w:r>
        <w:fldChar w:fldCharType="separate"/>
      </w:r>
      <w:r>
        <w:t>15</w:t>
      </w:r>
      <w:r>
        <w:fldChar w:fldCharType="end"/>
      </w:r>
    </w:p>
    <w:p w14:paraId="2C565866" w14:textId="77777777" w:rsidR="00D61FA2" w:rsidRPr="00D90EE9" w:rsidRDefault="00D61FA2">
      <w:pPr>
        <w:pStyle w:val="30"/>
        <w:rPr>
          <w:rFonts w:ascii="Calibri" w:eastAsia="等线" w:hAnsi="Calibri"/>
          <w:kern w:val="2"/>
          <w:sz w:val="21"/>
          <w:szCs w:val="22"/>
          <w:lang w:val="en-US" w:eastAsia="zh-CN"/>
        </w:rPr>
      </w:pPr>
      <w:r>
        <w:rPr>
          <w:lang w:eastAsia="zh-CN"/>
        </w:rPr>
        <w:t>5.4.3</w:t>
      </w:r>
      <w:r w:rsidRPr="00D90EE9">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_Toc56518468 \h </w:instrText>
      </w:r>
      <w:r>
        <w:fldChar w:fldCharType="separate"/>
      </w:r>
      <w:r>
        <w:t>15</w:t>
      </w:r>
      <w:r>
        <w:fldChar w:fldCharType="end"/>
      </w:r>
    </w:p>
    <w:p w14:paraId="078A0492"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5</w:t>
      </w:r>
      <w:r w:rsidRPr="00D90EE9">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_Toc56518469 \h </w:instrText>
      </w:r>
      <w:r>
        <w:fldChar w:fldCharType="separate"/>
      </w:r>
      <w:r>
        <w:t>16</w:t>
      </w:r>
      <w:r>
        <w:fldChar w:fldCharType="end"/>
      </w:r>
    </w:p>
    <w:p w14:paraId="54DDFB67"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5</w:t>
      </w:r>
      <w:r>
        <w:t>.</w:t>
      </w:r>
      <w:r>
        <w:rPr>
          <w:lang w:eastAsia="zh-CN"/>
        </w:rP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_Toc56518470 \h </w:instrText>
      </w:r>
      <w:r>
        <w:fldChar w:fldCharType="separate"/>
      </w:r>
      <w:r>
        <w:t>16</w:t>
      </w:r>
      <w:r>
        <w:fldChar w:fldCharType="end"/>
      </w:r>
    </w:p>
    <w:p w14:paraId="63027841"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5</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_Toc56518471 \h </w:instrText>
      </w:r>
      <w:r>
        <w:fldChar w:fldCharType="separate"/>
      </w:r>
      <w:r>
        <w:t>16</w:t>
      </w:r>
      <w:r>
        <w:fldChar w:fldCharType="end"/>
      </w:r>
    </w:p>
    <w:p w14:paraId="70CC4DA5"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5</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_Toc56518472 \h </w:instrText>
      </w:r>
      <w:r>
        <w:fldChar w:fldCharType="separate"/>
      </w:r>
      <w:r>
        <w:t>16</w:t>
      </w:r>
      <w:r>
        <w:fldChar w:fldCharType="end"/>
      </w:r>
    </w:p>
    <w:p w14:paraId="68CBB2B1"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6</w:t>
      </w:r>
      <w:r w:rsidRPr="00D90EE9">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_Toc56518473 \h </w:instrText>
      </w:r>
      <w:r>
        <w:fldChar w:fldCharType="separate"/>
      </w:r>
      <w:r>
        <w:t>16</w:t>
      </w:r>
      <w:r>
        <w:fldChar w:fldCharType="end"/>
      </w:r>
    </w:p>
    <w:p w14:paraId="699324F6"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6</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_Toc56518474 \h </w:instrText>
      </w:r>
      <w:r>
        <w:fldChar w:fldCharType="separate"/>
      </w:r>
      <w:r>
        <w:t>16</w:t>
      </w:r>
      <w:r>
        <w:fldChar w:fldCharType="end"/>
      </w:r>
    </w:p>
    <w:p w14:paraId="4CFDEA73"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6</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_Toc56518475 \h </w:instrText>
      </w:r>
      <w:r>
        <w:fldChar w:fldCharType="separate"/>
      </w:r>
      <w:r>
        <w:t>16</w:t>
      </w:r>
      <w:r>
        <w:fldChar w:fldCharType="end"/>
      </w:r>
    </w:p>
    <w:p w14:paraId="44182BFF"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6</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_Toc56518476 \h </w:instrText>
      </w:r>
      <w:r>
        <w:fldChar w:fldCharType="separate"/>
      </w:r>
      <w:r>
        <w:t>17</w:t>
      </w:r>
      <w:r>
        <w:fldChar w:fldCharType="end"/>
      </w:r>
    </w:p>
    <w:p w14:paraId="6E5CB6E4"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7</w:t>
      </w:r>
      <w:r w:rsidRPr="00D90EE9">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_Toc56518477 \h </w:instrText>
      </w:r>
      <w:r>
        <w:fldChar w:fldCharType="separate"/>
      </w:r>
      <w:r>
        <w:t>17</w:t>
      </w:r>
      <w:r>
        <w:fldChar w:fldCharType="end"/>
      </w:r>
    </w:p>
    <w:p w14:paraId="75E14030" w14:textId="77777777" w:rsidR="00D61FA2" w:rsidRPr="00D90EE9" w:rsidRDefault="00D61FA2">
      <w:pPr>
        <w:pStyle w:val="30"/>
        <w:rPr>
          <w:rFonts w:ascii="Calibri" w:eastAsia="等线" w:hAnsi="Calibri"/>
          <w:kern w:val="2"/>
          <w:sz w:val="21"/>
          <w:szCs w:val="22"/>
          <w:lang w:val="en-US" w:eastAsia="zh-CN"/>
        </w:rPr>
      </w:pPr>
      <w:r>
        <w:rPr>
          <w:lang w:eastAsia="zh-CN"/>
        </w:rPr>
        <w:t>5.7.1</w:t>
      </w:r>
      <w:r w:rsidRPr="00D90EE9">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_Toc56518478 \h </w:instrText>
      </w:r>
      <w:r>
        <w:fldChar w:fldCharType="separate"/>
      </w:r>
      <w:r>
        <w:t>17</w:t>
      </w:r>
      <w:r>
        <w:fldChar w:fldCharType="end"/>
      </w:r>
    </w:p>
    <w:p w14:paraId="5D6858E9" w14:textId="77777777" w:rsidR="00D61FA2" w:rsidRPr="00D90EE9" w:rsidRDefault="00D61FA2">
      <w:pPr>
        <w:pStyle w:val="30"/>
        <w:rPr>
          <w:rFonts w:ascii="Calibri" w:eastAsia="等线" w:hAnsi="Calibri"/>
          <w:kern w:val="2"/>
          <w:sz w:val="21"/>
          <w:szCs w:val="22"/>
          <w:lang w:val="en-US" w:eastAsia="zh-CN"/>
        </w:rPr>
      </w:pPr>
      <w:r>
        <w:rPr>
          <w:lang w:eastAsia="zh-CN"/>
        </w:rPr>
        <w:t>5.7.2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_Toc56518479 \h </w:instrText>
      </w:r>
      <w:r>
        <w:fldChar w:fldCharType="separate"/>
      </w:r>
      <w:r>
        <w:t>17</w:t>
      </w:r>
      <w:r>
        <w:fldChar w:fldCharType="end"/>
      </w:r>
    </w:p>
    <w:p w14:paraId="0727DD02" w14:textId="77777777" w:rsidR="00D61FA2" w:rsidRPr="00D90EE9" w:rsidRDefault="00D61FA2">
      <w:pPr>
        <w:pStyle w:val="30"/>
        <w:rPr>
          <w:rFonts w:ascii="Calibri" w:eastAsia="等线" w:hAnsi="Calibri"/>
          <w:kern w:val="2"/>
          <w:sz w:val="21"/>
          <w:szCs w:val="22"/>
          <w:lang w:val="en-US" w:eastAsia="zh-CN"/>
        </w:rPr>
      </w:pPr>
      <w:r>
        <w:rPr>
          <w:lang w:eastAsia="zh-CN"/>
        </w:rPr>
        <w:t>5.7.3</w:t>
      </w:r>
      <w:r w:rsidRPr="00D90EE9">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_Toc56518480 \h </w:instrText>
      </w:r>
      <w:r>
        <w:fldChar w:fldCharType="separate"/>
      </w:r>
      <w:r>
        <w:t>17</w:t>
      </w:r>
      <w:r>
        <w:fldChar w:fldCharType="end"/>
      </w:r>
    </w:p>
    <w:p w14:paraId="1F563A98" w14:textId="77777777" w:rsidR="00D61FA2" w:rsidRPr="00D90EE9" w:rsidRDefault="00D61FA2">
      <w:pPr>
        <w:pStyle w:val="20"/>
        <w:rPr>
          <w:rFonts w:ascii="Calibri" w:eastAsia="等线" w:hAnsi="Calibri"/>
          <w:kern w:val="2"/>
          <w:sz w:val="21"/>
          <w:szCs w:val="22"/>
          <w:lang w:val="en-US" w:eastAsia="zh-CN"/>
        </w:rPr>
      </w:pPr>
      <w:r>
        <w:rPr>
          <w:lang w:eastAsia="zh-CN"/>
        </w:rPr>
        <w:t>5</w:t>
      </w:r>
      <w:r>
        <w:t>.</w:t>
      </w:r>
      <w:r>
        <w:rPr>
          <w:lang w:eastAsia="zh-CN"/>
        </w:rPr>
        <w:t>8</w:t>
      </w:r>
      <w:r w:rsidRPr="00D90EE9">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_Toc56518481 \h </w:instrText>
      </w:r>
      <w:r>
        <w:fldChar w:fldCharType="separate"/>
      </w:r>
      <w:r>
        <w:t>18</w:t>
      </w:r>
      <w:r>
        <w:fldChar w:fldCharType="end"/>
      </w:r>
    </w:p>
    <w:p w14:paraId="4A129AC8"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8</w:t>
      </w:r>
      <w:r>
        <w:t>.</w:t>
      </w:r>
      <w:r>
        <w:rPr>
          <w:lang w:eastAsia="zh-CN"/>
        </w:rP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_Toc56518482 \h </w:instrText>
      </w:r>
      <w:r>
        <w:fldChar w:fldCharType="separate"/>
      </w:r>
      <w:r>
        <w:t>18</w:t>
      </w:r>
      <w:r>
        <w:fldChar w:fldCharType="end"/>
      </w:r>
    </w:p>
    <w:p w14:paraId="46C8C206"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8</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_Toc56518483 \h </w:instrText>
      </w:r>
      <w:r>
        <w:fldChar w:fldCharType="separate"/>
      </w:r>
      <w:r>
        <w:t>18</w:t>
      </w:r>
      <w:r>
        <w:fldChar w:fldCharType="end"/>
      </w:r>
    </w:p>
    <w:p w14:paraId="1EC83214" w14:textId="77777777" w:rsidR="00D61FA2" w:rsidRPr="00D90EE9" w:rsidRDefault="00D61FA2">
      <w:pPr>
        <w:pStyle w:val="30"/>
        <w:rPr>
          <w:rFonts w:ascii="Calibri" w:eastAsia="等线" w:hAnsi="Calibri"/>
          <w:kern w:val="2"/>
          <w:sz w:val="21"/>
          <w:szCs w:val="22"/>
          <w:lang w:val="en-US" w:eastAsia="zh-CN"/>
        </w:rPr>
      </w:pPr>
      <w:r>
        <w:rPr>
          <w:lang w:eastAsia="zh-CN"/>
        </w:rPr>
        <w:t>5</w:t>
      </w:r>
      <w:r>
        <w:t>.</w:t>
      </w:r>
      <w:r>
        <w:rPr>
          <w:lang w:eastAsia="zh-CN"/>
        </w:rPr>
        <w:t>8</w:t>
      </w:r>
      <w:r>
        <w:t>.3</w:t>
      </w:r>
      <w:r w:rsidRPr="00D90EE9">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_Toc56518484 \h </w:instrText>
      </w:r>
      <w:r>
        <w:fldChar w:fldCharType="separate"/>
      </w:r>
      <w:r>
        <w:t>18</w:t>
      </w:r>
      <w:r>
        <w:fldChar w:fldCharType="end"/>
      </w:r>
    </w:p>
    <w:p w14:paraId="0135F133" w14:textId="77777777" w:rsidR="00D61FA2" w:rsidRPr="00D90EE9" w:rsidRDefault="00D61FA2">
      <w:pPr>
        <w:pStyle w:val="20"/>
        <w:rPr>
          <w:rFonts w:ascii="Calibri" w:eastAsia="等线" w:hAnsi="Calibri"/>
          <w:kern w:val="2"/>
          <w:sz w:val="21"/>
          <w:szCs w:val="22"/>
          <w:lang w:val="en-US" w:eastAsia="zh-CN"/>
        </w:rPr>
      </w:pPr>
      <w:r>
        <w:t>5.</w:t>
      </w:r>
      <w:r>
        <w:rPr>
          <w:lang w:eastAsia="zh-CN"/>
        </w:rPr>
        <w:t>9</w:t>
      </w:r>
      <w:r w:rsidRPr="00D90EE9">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_Toc56518485 \h </w:instrText>
      </w:r>
      <w:r>
        <w:fldChar w:fldCharType="separate"/>
      </w:r>
      <w:r>
        <w:t>18</w:t>
      </w:r>
      <w:r>
        <w:fldChar w:fldCharType="end"/>
      </w:r>
    </w:p>
    <w:p w14:paraId="0D72F365" w14:textId="77777777" w:rsidR="00D61FA2" w:rsidRPr="00D90EE9" w:rsidRDefault="00D61FA2">
      <w:pPr>
        <w:pStyle w:val="30"/>
        <w:rPr>
          <w:rFonts w:ascii="Calibri" w:eastAsia="等线" w:hAnsi="Calibri"/>
          <w:kern w:val="2"/>
          <w:sz w:val="21"/>
          <w:szCs w:val="22"/>
          <w:lang w:val="en-US" w:eastAsia="zh-CN"/>
        </w:rPr>
      </w:pPr>
      <w:r>
        <w:t>5.</w:t>
      </w:r>
      <w:r>
        <w:rPr>
          <w:lang w:eastAsia="zh-CN"/>
        </w:rPr>
        <w:t>9</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_Toc56518486 \h </w:instrText>
      </w:r>
      <w:r>
        <w:fldChar w:fldCharType="separate"/>
      </w:r>
      <w:r>
        <w:t>18</w:t>
      </w:r>
      <w:r>
        <w:fldChar w:fldCharType="end"/>
      </w:r>
    </w:p>
    <w:p w14:paraId="0DF01036" w14:textId="77777777" w:rsidR="00D61FA2" w:rsidRPr="00D90EE9" w:rsidRDefault="00D61FA2">
      <w:pPr>
        <w:pStyle w:val="30"/>
        <w:rPr>
          <w:rFonts w:ascii="Calibri" w:eastAsia="等线" w:hAnsi="Calibri"/>
          <w:kern w:val="2"/>
          <w:sz w:val="21"/>
          <w:szCs w:val="22"/>
          <w:lang w:val="en-US" w:eastAsia="zh-CN"/>
        </w:rPr>
      </w:pPr>
      <w:r>
        <w:t>5.</w:t>
      </w:r>
      <w:r>
        <w:rPr>
          <w:lang w:eastAsia="zh-CN"/>
        </w:rPr>
        <w:t>9</w:t>
      </w:r>
      <w:r>
        <w:t>.2</w:t>
      </w:r>
      <w:r w:rsidRPr="00D90EE9">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_Toc56518487 \h </w:instrText>
      </w:r>
      <w:r>
        <w:fldChar w:fldCharType="separate"/>
      </w:r>
      <w:r>
        <w:t>19</w:t>
      </w:r>
      <w:r>
        <w:fldChar w:fldCharType="end"/>
      </w:r>
    </w:p>
    <w:p w14:paraId="4DAA8E2B" w14:textId="77777777" w:rsidR="00D61FA2" w:rsidRPr="00D90EE9" w:rsidRDefault="00D61FA2">
      <w:pPr>
        <w:pStyle w:val="30"/>
        <w:rPr>
          <w:rFonts w:ascii="Calibri" w:eastAsia="等线" w:hAnsi="Calibri"/>
          <w:kern w:val="2"/>
          <w:sz w:val="21"/>
          <w:szCs w:val="22"/>
          <w:lang w:val="en-US" w:eastAsia="zh-CN"/>
        </w:rPr>
      </w:pPr>
      <w:r w:rsidRPr="00C75E96">
        <w:rPr>
          <w:lang w:val="en-US"/>
        </w:rPr>
        <w:t>5.</w:t>
      </w:r>
      <w:r w:rsidRPr="00C75E96">
        <w:rPr>
          <w:lang w:val="en-US" w:eastAsia="zh-CN"/>
        </w:rPr>
        <w:t>9</w:t>
      </w:r>
      <w:r w:rsidRPr="00C75E96">
        <w:rPr>
          <w:lang w:val="en-US"/>
        </w:rPr>
        <w:t>.3</w:t>
      </w:r>
      <w:r w:rsidRPr="00D90EE9">
        <w:rPr>
          <w:rFonts w:ascii="Calibri" w:eastAsia="等线" w:hAnsi="Calibri"/>
          <w:kern w:val="2"/>
          <w:sz w:val="21"/>
          <w:szCs w:val="22"/>
          <w:lang w:val="en-US" w:eastAsia="zh-CN"/>
        </w:rPr>
        <w:tab/>
      </w:r>
      <w:r w:rsidRPr="00C75E96">
        <w:rPr>
          <w:lang w:val="en-US"/>
        </w:rPr>
        <w:t xml:space="preserve">Potential </w:t>
      </w:r>
      <w:r>
        <w:rPr>
          <w:lang w:eastAsia="zh-CN"/>
        </w:rPr>
        <w:t>s</w:t>
      </w:r>
      <w:r>
        <w:t xml:space="preserve">ecurity </w:t>
      </w:r>
      <w:r w:rsidRPr="00C75E96">
        <w:rPr>
          <w:lang w:val="en-US" w:eastAsia="zh-CN"/>
        </w:rPr>
        <w:t>r</w:t>
      </w:r>
      <w:r w:rsidRPr="00C75E96">
        <w:rPr>
          <w:lang w:val="en-US"/>
        </w:rPr>
        <w:t>equirements</w:t>
      </w:r>
      <w:r>
        <w:tab/>
      </w:r>
      <w:r>
        <w:fldChar w:fldCharType="begin"/>
      </w:r>
      <w:r>
        <w:instrText xml:space="preserve"> PAGEREF _Toc56518488 \h </w:instrText>
      </w:r>
      <w:r>
        <w:fldChar w:fldCharType="separate"/>
      </w:r>
      <w:r>
        <w:t>19</w:t>
      </w:r>
      <w:r>
        <w:fldChar w:fldCharType="end"/>
      </w:r>
    </w:p>
    <w:p w14:paraId="231CDFB4" w14:textId="77777777" w:rsidR="00D61FA2" w:rsidRPr="00D90EE9" w:rsidRDefault="00D61FA2">
      <w:pPr>
        <w:pStyle w:val="20"/>
        <w:rPr>
          <w:rFonts w:ascii="Calibri" w:eastAsia="等线" w:hAnsi="Calibri"/>
          <w:kern w:val="2"/>
          <w:sz w:val="21"/>
          <w:szCs w:val="22"/>
          <w:lang w:val="en-US" w:eastAsia="zh-CN"/>
        </w:rPr>
      </w:pPr>
      <w:r>
        <w:t>5.</w:t>
      </w:r>
      <w:r>
        <w:rPr>
          <w:lang w:eastAsia="zh-CN"/>
        </w:rPr>
        <w:t>10</w:t>
      </w:r>
      <w:r w:rsidRPr="00D90EE9">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_Toc56518489 \h </w:instrText>
      </w:r>
      <w:r>
        <w:fldChar w:fldCharType="separate"/>
      </w:r>
      <w:r>
        <w:t>19</w:t>
      </w:r>
      <w:r>
        <w:fldChar w:fldCharType="end"/>
      </w:r>
    </w:p>
    <w:p w14:paraId="25BEB09E" w14:textId="77777777" w:rsidR="00D61FA2" w:rsidRPr="00D90EE9" w:rsidRDefault="00D61FA2">
      <w:pPr>
        <w:pStyle w:val="30"/>
        <w:rPr>
          <w:rFonts w:ascii="Calibri" w:eastAsia="等线" w:hAnsi="Calibri"/>
          <w:kern w:val="2"/>
          <w:sz w:val="21"/>
          <w:szCs w:val="22"/>
          <w:lang w:val="en-US" w:eastAsia="zh-CN"/>
        </w:rPr>
      </w:pPr>
      <w:r>
        <w:t>5.</w:t>
      </w:r>
      <w:r>
        <w:rPr>
          <w:lang w:eastAsia="zh-CN"/>
        </w:rPr>
        <w:t>10</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_Toc56518490 \h </w:instrText>
      </w:r>
      <w:r>
        <w:fldChar w:fldCharType="separate"/>
      </w:r>
      <w:r>
        <w:t>19</w:t>
      </w:r>
      <w:r>
        <w:fldChar w:fldCharType="end"/>
      </w:r>
    </w:p>
    <w:p w14:paraId="1F8A6808" w14:textId="77777777" w:rsidR="00D61FA2" w:rsidRPr="00D90EE9" w:rsidRDefault="00D61FA2">
      <w:pPr>
        <w:pStyle w:val="30"/>
        <w:rPr>
          <w:rFonts w:ascii="Calibri" w:eastAsia="等线" w:hAnsi="Calibri"/>
          <w:kern w:val="2"/>
          <w:sz w:val="21"/>
          <w:szCs w:val="22"/>
          <w:lang w:val="en-US" w:eastAsia="zh-CN"/>
        </w:rPr>
      </w:pPr>
      <w:r>
        <w:t>5.</w:t>
      </w:r>
      <w:r>
        <w:rPr>
          <w:lang w:eastAsia="zh-CN"/>
        </w:rPr>
        <w:t>10</w:t>
      </w:r>
      <w:r>
        <w:t>.2</w:t>
      </w:r>
      <w:r w:rsidRPr="00D90EE9">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_Toc56518491 \h </w:instrText>
      </w:r>
      <w:r>
        <w:fldChar w:fldCharType="separate"/>
      </w:r>
      <w:r>
        <w:t>20</w:t>
      </w:r>
      <w:r>
        <w:fldChar w:fldCharType="end"/>
      </w:r>
    </w:p>
    <w:p w14:paraId="1BC5AB16" w14:textId="77777777" w:rsidR="00D61FA2" w:rsidRPr="00D90EE9" w:rsidRDefault="00D61FA2">
      <w:pPr>
        <w:pStyle w:val="30"/>
        <w:rPr>
          <w:rFonts w:ascii="Calibri" w:eastAsia="等线" w:hAnsi="Calibri"/>
          <w:kern w:val="2"/>
          <w:sz w:val="21"/>
          <w:szCs w:val="22"/>
          <w:lang w:val="en-US" w:eastAsia="zh-CN"/>
        </w:rPr>
      </w:pPr>
      <w:r w:rsidRPr="00C75E96">
        <w:rPr>
          <w:lang w:val="en-US"/>
        </w:rPr>
        <w:t>5.</w:t>
      </w:r>
      <w:r w:rsidRPr="00C75E96">
        <w:rPr>
          <w:lang w:val="en-US" w:eastAsia="zh-CN"/>
        </w:rPr>
        <w:t>10</w:t>
      </w:r>
      <w:r w:rsidRPr="00C75E96">
        <w:rPr>
          <w:lang w:val="en-US"/>
        </w:rPr>
        <w:t>.3</w:t>
      </w:r>
      <w:r w:rsidRPr="00D90EE9">
        <w:rPr>
          <w:rFonts w:ascii="Calibri" w:eastAsia="等线" w:hAnsi="Calibri"/>
          <w:kern w:val="2"/>
          <w:sz w:val="21"/>
          <w:szCs w:val="22"/>
          <w:lang w:val="en-US" w:eastAsia="zh-CN"/>
        </w:rPr>
        <w:tab/>
      </w:r>
      <w:r w:rsidRPr="00C75E96">
        <w:rPr>
          <w:lang w:val="en-US"/>
        </w:rPr>
        <w:t xml:space="preserve">Potential </w:t>
      </w:r>
      <w:r w:rsidRPr="00C75E96">
        <w:rPr>
          <w:lang w:val="en-US" w:eastAsia="zh-CN"/>
        </w:rPr>
        <w:t>r</w:t>
      </w:r>
      <w:r w:rsidRPr="00C75E96">
        <w:rPr>
          <w:lang w:val="en-US"/>
        </w:rPr>
        <w:t>equirements</w:t>
      </w:r>
      <w:r>
        <w:tab/>
      </w:r>
      <w:r>
        <w:fldChar w:fldCharType="begin"/>
      </w:r>
      <w:r>
        <w:instrText xml:space="preserve"> PAGEREF _Toc56518492 \h </w:instrText>
      </w:r>
      <w:r>
        <w:fldChar w:fldCharType="separate"/>
      </w:r>
      <w:r>
        <w:t>20</w:t>
      </w:r>
      <w:r>
        <w:fldChar w:fldCharType="end"/>
      </w:r>
    </w:p>
    <w:p w14:paraId="09413CF8" w14:textId="77777777" w:rsidR="00D61FA2" w:rsidRPr="00D90EE9" w:rsidRDefault="00D61FA2">
      <w:pPr>
        <w:pStyle w:val="20"/>
        <w:rPr>
          <w:rFonts w:ascii="Calibri" w:eastAsia="等线" w:hAnsi="Calibri"/>
          <w:kern w:val="2"/>
          <w:sz w:val="21"/>
          <w:szCs w:val="22"/>
          <w:lang w:val="en-US" w:eastAsia="zh-CN"/>
        </w:rPr>
      </w:pPr>
      <w:r>
        <w:lastRenderedPageBreak/>
        <w:t>5.</w:t>
      </w:r>
      <w:r>
        <w:rPr>
          <w:lang w:eastAsia="zh-CN"/>
        </w:rPr>
        <w:t>11</w:t>
      </w:r>
      <w:r w:rsidRPr="00D90EE9">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_Toc56518493 \h </w:instrText>
      </w:r>
      <w:r>
        <w:fldChar w:fldCharType="separate"/>
      </w:r>
      <w:r>
        <w:t>20</w:t>
      </w:r>
      <w:r>
        <w:fldChar w:fldCharType="end"/>
      </w:r>
    </w:p>
    <w:p w14:paraId="26CC9EA2" w14:textId="77777777" w:rsidR="00D61FA2" w:rsidRPr="00D90EE9" w:rsidRDefault="00D61FA2">
      <w:pPr>
        <w:pStyle w:val="30"/>
        <w:rPr>
          <w:rFonts w:ascii="Calibri" w:eastAsia="等线" w:hAnsi="Calibri"/>
          <w:kern w:val="2"/>
          <w:sz w:val="21"/>
          <w:szCs w:val="22"/>
          <w:lang w:val="en-US" w:eastAsia="zh-CN"/>
        </w:rPr>
      </w:pPr>
      <w:r>
        <w:t>5.</w:t>
      </w:r>
      <w:r>
        <w:rPr>
          <w:lang w:eastAsia="zh-CN"/>
        </w:rPr>
        <w:t>11</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_Toc56518494 \h </w:instrText>
      </w:r>
      <w:r>
        <w:fldChar w:fldCharType="separate"/>
      </w:r>
      <w:r>
        <w:t>20</w:t>
      </w:r>
      <w:r>
        <w:fldChar w:fldCharType="end"/>
      </w:r>
    </w:p>
    <w:p w14:paraId="12EE6A98" w14:textId="77777777" w:rsidR="00D61FA2" w:rsidRPr="00D90EE9" w:rsidRDefault="00D61FA2">
      <w:pPr>
        <w:pStyle w:val="30"/>
        <w:rPr>
          <w:rFonts w:ascii="Calibri" w:eastAsia="等线" w:hAnsi="Calibri"/>
          <w:kern w:val="2"/>
          <w:sz w:val="21"/>
          <w:szCs w:val="22"/>
          <w:lang w:val="en-US" w:eastAsia="zh-CN"/>
        </w:rPr>
      </w:pPr>
      <w:r>
        <w:t>5.</w:t>
      </w:r>
      <w:r>
        <w:rPr>
          <w:lang w:eastAsia="zh-CN"/>
        </w:rPr>
        <w:t>11</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_Toc56518495 \h </w:instrText>
      </w:r>
      <w:r>
        <w:fldChar w:fldCharType="separate"/>
      </w:r>
      <w:r>
        <w:t>20</w:t>
      </w:r>
      <w:r>
        <w:fldChar w:fldCharType="end"/>
      </w:r>
    </w:p>
    <w:p w14:paraId="5F7C1678" w14:textId="77777777" w:rsidR="00D61FA2" w:rsidRPr="00D90EE9" w:rsidRDefault="00D61FA2">
      <w:pPr>
        <w:pStyle w:val="30"/>
        <w:rPr>
          <w:rFonts w:ascii="Calibri" w:eastAsia="等线" w:hAnsi="Calibri"/>
          <w:kern w:val="2"/>
          <w:sz w:val="21"/>
          <w:szCs w:val="22"/>
          <w:lang w:val="en-US" w:eastAsia="zh-CN"/>
        </w:rPr>
      </w:pPr>
      <w:r>
        <w:t>5.</w:t>
      </w:r>
      <w:r>
        <w:rPr>
          <w:lang w:eastAsia="zh-CN"/>
        </w:rPr>
        <w:t>11</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_Toc56518496 \h </w:instrText>
      </w:r>
      <w:r>
        <w:fldChar w:fldCharType="separate"/>
      </w:r>
      <w:r>
        <w:t>20</w:t>
      </w:r>
      <w:r>
        <w:fldChar w:fldCharType="end"/>
      </w:r>
    </w:p>
    <w:p w14:paraId="3676DDD9" w14:textId="77777777" w:rsidR="00D61FA2" w:rsidRPr="00D90EE9" w:rsidRDefault="00D61FA2">
      <w:pPr>
        <w:pStyle w:val="20"/>
        <w:rPr>
          <w:rFonts w:ascii="Calibri" w:eastAsia="等线" w:hAnsi="Calibri"/>
          <w:kern w:val="2"/>
          <w:sz w:val="21"/>
          <w:szCs w:val="22"/>
          <w:lang w:val="en-US" w:eastAsia="zh-CN"/>
        </w:rPr>
      </w:pPr>
      <w:r>
        <w:t>5.</w:t>
      </w:r>
      <w:r>
        <w:rPr>
          <w:lang w:eastAsia="zh-CN"/>
        </w:rPr>
        <w:t>12</w:t>
      </w:r>
      <w:r w:rsidRPr="00D90EE9">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_Toc56518497 \h </w:instrText>
      </w:r>
      <w:r>
        <w:fldChar w:fldCharType="separate"/>
      </w:r>
      <w:r>
        <w:t>21</w:t>
      </w:r>
      <w:r>
        <w:fldChar w:fldCharType="end"/>
      </w:r>
    </w:p>
    <w:p w14:paraId="0929A906" w14:textId="77777777" w:rsidR="00D61FA2" w:rsidRPr="00D90EE9" w:rsidRDefault="00D61FA2">
      <w:pPr>
        <w:pStyle w:val="30"/>
        <w:rPr>
          <w:rFonts w:ascii="Calibri" w:eastAsia="等线" w:hAnsi="Calibri"/>
          <w:kern w:val="2"/>
          <w:sz w:val="21"/>
          <w:szCs w:val="22"/>
          <w:lang w:val="en-US" w:eastAsia="zh-CN"/>
        </w:rPr>
      </w:pPr>
      <w:r>
        <w:t>5.</w:t>
      </w:r>
      <w:r>
        <w:rPr>
          <w:lang w:eastAsia="zh-CN"/>
        </w:rPr>
        <w:t>12</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_Toc56518498 \h </w:instrText>
      </w:r>
      <w:r>
        <w:fldChar w:fldCharType="separate"/>
      </w:r>
      <w:r>
        <w:t>21</w:t>
      </w:r>
      <w:r>
        <w:fldChar w:fldCharType="end"/>
      </w:r>
    </w:p>
    <w:p w14:paraId="1E4600D5" w14:textId="77777777" w:rsidR="00D61FA2" w:rsidRPr="00D90EE9" w:rsidRDefault="00D61FA2">
      <w:pPr>
        <w:pStyle w:val="30"/>
        <w:rPr>
          <w:rFonts w:ascii="Calibri" w:eastAsia="等线" w:hAnsi="Calibri"/>
          <w:kern w:val="2"/>
          <w:sz w:val="21"/>
          <w:szCs w:val="22"/>
          <w:lang w:val="en-US" w:eastAsia="zh-CN"/>
        </w:rPr>
      </w:pPr>
      <w:r>
        <w:t>5.</w:t>
      </w:r>
      <w:r>
        <w:rPr>
          <w:lang w:eastAsia="zh-CN"/>
        </w:rPr>
        <w:t>12</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_Toc56518499 \h </w:instrText>
      </w:r>
      <w:r>
        <w:fldChar w:fldCharType="separate"/>
      </w:r>
      <w:r>
        <w:t>21</w:t>
      </w:r>
      <w:r>
        <w:fldChar w:fldCharType="end"/>
      </w:r>
    </w:p>
    <w:p w14:paraId="7E9AA0F3" w14:textId="77777777" w:rsidR="00D61FA2" w:rsidRPr="00D90EE9" w:rsidRDefault="00D61FA2">
      <w:pPr>
        <w:pStyle w:val="30"/>
        <w:rPr>
          <w:rFonts w:ascii="Calibri" w:eastAsia="等线" w:hAnsi="Calibri"/>
          <w:kern w:val="2"/>
          <w:sz w:val="21"/>
          <w:szCs w:val="22"/>
          <w:lang w:val="en-US" w:eastAsia="zh-CN"/>
        </w:rPr>
      </w:pPr>
      <w:r>
        <w:t>5.</w:t>
      </w:r>
      <w:r>
        <w:rPr>
          <w:lang w:eastAsia="zh-CN"/>
        </w:rPr>
        <w:t>12</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_Toc56518500 \h </w:instrText>
      </w:r>
      <w:r>
        <w:fldChar w:fldCharType="separate"/>
      </w:r>
      <w:r>
        <w:t>21</w:t>
      </w:r>
      <w:r>
        <w:fldChar w:fldCharType="end"/>
      </w:r>
    </w:p>
    <w:p w14:paraId="0D1D859D" w14:textId="77777777" w:rsidR="00D61FA2" w:rsidRPr="00D90EE9" w:rsidRDefault="00D61FA2">
      <w:pPr>
        <w:pStyle w:val="20"/>
        <w:rPr>
          <w:rFonts w:ascii="Calibri" w:eastAsia="等线" w:hAnsi="Calibri"/>
          <w:kern w:val="2"/>
          <w:sz w:val="21"/>
          <w:szCs w:val="22"/>
          <w:lang w:val="en-US" w:eastAsia="zh-CN"/>
        </w:rPr>
      </w:pPr>
      <w:r>
        <w:t>5.</w:t>
      </w:r>
      <w:r>
        <w:rPr>
          <w:lang w:eastAsia="zh-CN"/>
        </w:rPr>
        <w:t>13</w:t>
      </w:r>
      <w:r w:rsidRPr="00D90EE9">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_Toc56518501 \h </w:instrText>
      </w:r>
      <w:r>
        <w:fldChar w:fldCharType="separate"/>
      </w:r>
      <w:r>
        <w:t>22</w:t>
      </w:r>
      <w:r>
        <w:fldChar w:fldCharType="end"/>
      </w:r>
    </w:p>
    <w:p w14:paraId="409B8AC3" w14:textId="77777777" w:rsidR="00D61FA2" w:rsidRPr="00D90EE9" w:rsidRDefault="00D61FA2">
      <w:pPr>
        <w:pStyle w:val="30"/>
        <w:rPr>
          <w:rFonts w:ascii="Calibri" w:eastAsia="等线" w:hAnsi="Calibri"/>
          <w:kern w:val="2"/>
          <w:sz w:val="21"/>
          <w:szCs w:val="22"/>
          <w:lang w:val="en-US" w:eastAsia="zh-CN"/>
        </w:rPr>
      </w:pPr>
      <w:r>
        <w:t>5.</w:t>
      </w:r>
      <w:r>
        <w:rPr>
          <w:lang w:eastAsia="zh-CN"/>
        </w:rPr>
        <w:t>13</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_Toc56518502 \h </w:instrText>
      </w:r>
      <w:r>
        <w:fldChar w:fldCharType="separate"/>
      </w:r>
      <w:r>
        <w:t>22</w:t>
      </w:r>
      <w:r>
        <w:fldChar w:fldCharType="end"/>
      </w:r>
    </w:p>
    <w:p w14:paraId="2A27338E" w14:textId="77777777" w:rsidR="00D61FA2" w:rsidRPr="00D90EE9" w:rsidRDefault="00D61FA2">
      <w:pPr>
        <w:pStyle w:val="30"/>
        <w:rPr>
          <w:rFonts w:ascii="Calibri" w:eastAsia="等线" w:hAnsi="Calibri"/>
          <w:kern w:val="2"/>
          <w:sz w:val="21"/>
          <w:szCs w:val="22"/>
          <w:lang w:val="en-US" w:eastAsia="zh-CN"/>
        </w:rPr>
      </w:pPr>
      <w:r>
        <w:t>5.</w:t>
      </w:r>
      <w:r>
        <w:rPr>
          <w:lang w:eastAsia="zh-CN"/>
        </w:rPr>
        <w:t>13</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_Toc56518503 \h </w:instrText>
      </w:r>
      <w:r>
        <w:fldChar w:fldCharType="separate"/>
      </w:r>
      <w:r>
        <w:t>22</w:t>
      </w:r>
      <w:r>
        <w:fldChar w:fldCharType="end"/>
      </w:r>
    </w:p>
    <w:p w14:paraId="3CF1AAD3" w14:textId="77777777" w:rsidR="00D61FA2" w:rsidRPr="00D90EE9" w:rsidRDefault="00D61FA2">
      <w:pPr>
        <w:pStyle w:val="30"/>
        <w:rPr>
          <w:rFonts w:ascii="Calibri" w:eastAsia="等线" w:hAnsi="Calibri"/>
          <w:kern w:val="2"/>
          <w:sz w:val="21"/>
          <w:szCs w:val="22"/>
          <w:lang w:val="en-US" w:eastAsia="zh-CN"/>
        </w:rPr>
      </w:pPr>
      <w:r>
        <w:t>5.</w:t>
      </w:r>
      <w:r>
        <w:rPr>
          <w:lang w:eastAsia="zh-CN"/>
        </w:rPr>
        <w:t>13</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_Toc56518504 \h </w:instrText>
      </w:r>
      <w:r>
        <w:fldChar w:fldCharType="separate"/>
      </w:r>
      <w:r>
        <w:t>22</w:t>
      </w:r>
      <w:r>
        <w:fldChar w:fldCharType="end"/>
      </w:r>
    </w:p>
    <w:p w14:paraId="1E332B22" w14:textId="77777777" w:rsidR="00D61FA2" w:rsidRPr="00D90EE9" w:rsidRDefault="00D61FA2">
      <w:pPr>
        <w:pStyle w:val="20"/>
        <w:rPr>
          <w:rFonts w:ascii="Calibri" w:eastAsia="等线" w:hAnsi="Calibri"/>
          <w:kern w:val="2"/>
          <w:sz w:val="21"/>
          <w:szCs w:val="22"/>
          <w:lang w:val="en-US" w:eastAsia="zh-CN"/>
        </w:rPr>
      </w:pPr>
      <w:r>
        <w:t>5.</w:t>
      </w:r>
      <w:r>
        <w:rPr>
          <w:lang w:eastAsia="zh-CN"/>
        </w:rPr>
        <w:t>14</w:t>
      </w:r>
      <w:r w:rsidRPr="00D90EE9">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_Toc56518505 \h </w:instrText>
      </w:r>
      <w:r>
        <w:fldChar w:fldCharType="separate"/>
      </w:r>
      <w:r>
        <w:t>22</w:t>
      </w:r>
      <w:r>
        <w:fldChar w:fldCharType="end"/>
      </w:r>
    </w:p>
    <w:p w14:paraId="2C0A7FF5" w14:textId="77777777" w:rsidR="00D61FA2" w:rsidRPr="00D90EE9" w:rsidRDefault="00D61FA2">
      <w:pPr>
        <w:pStyle w:val="30"/>
        <w:rPr>
          <w:rFonts w:ascii="Calibri" w:eastAsia="等线" w:hAnsi="Calibri"/>
          <w:kern w:val="2"/>
          <w:sz w:val="21"/>
          <w:szCs w:val="22"/>
          <w:lang w:val="en-US" w:eastAsia="zh-CN"/>
        </w:rPr>
      </w:pPr>
      <w:r>
        <w:t>5.</w:t>
      </w:r>
      <w:r>
        <w:rPr>
          <w:lang w:eastAsia="zh-CN"/>
        </w:rPr>
        <w:t>14</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_Toc56518506 \h </w:instrText>
      </w:r>
      <w:r>
        <w:fldChar w:fldCharType="separate"/>
      </w:r>
      <w:r>
        <w:t>22</w:t>
      </w:r>
      <w:r>
        <w:fldChar w:fldCharType="end"/>
      </w:r>
    </w:p>
    <w:p w14:paraId="29DBB438" w14:textId="77777777" w:rsidR="00D61FA2" w:rsidRPr="00D90EE9" w:rsidRDefault="00D61FA2">
      <w:pPr>
        <w:pStyle w:val="30"/>
        <w:rPr>
          <w:rFonts w:ascii="Calibri" w:eastAsia="等线" w:hAnsi="Calibri"/>
          <w:kern w:val="2"/>
          <w:sz w:val="21"/>
          <w:szCs w:val="22"/>
          <w:lang w:val="en-US" w:eastAsia="zh-CN"/>
        </w:rPr>
      </w:pPr>
      <w:r>
        <w:t>5.</w:t>
      </w:r>
      <w:r>
        <w:rPr>
          <w:lang w:eastAsia="zh-CN"/>
        </w:rPr>
        <w:t>14</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_Toc56518507 \h </w:instrText>
      </w:r>
      <w:r>
        <w:fldChar w:fldCharType="separate"/>
      </w:r>
      <w:r>
        <w:t>23</w:t>
      </w:r>
      <w:r>
        <w:fldChar w:fldCharType="end"/>
      </w:r>
    </w:p>
    <w:p w14:paraId="6C9D967E" w14:textId="77777777" w:rsidR="00D61FA2" w:rsidRPr="00D90EE9" w:rsidRDefault="00D61FA2">
      <w:pPr>
        <w:pStyle w:val="30"/>
        <w:rPr>
          <w:rFonts w:ascii="Calibri" w:eastAsia="等线" w:hAnsi="Calibri"/>
          <w:kern w:val="2"/>
          <w:sz w:val="21"/>
          <w:szCs w:val="22"/>
          <w:lang w:val="en-US" w:eastAsia="zh-CN"/>
        </w:rPr>
      </w:pPr>
      <w:r>
        <w:t>5.</w:t>
      </w:r>
      <w:r>
        <w:rPr>
          <w:lang w:eastAsia="zh-CN"/>
        </w:rPr>
        <w:t>14</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_Toc56518508 \h </w:instrText>
      </w:r>
      <w:r>
        <w:fldChar w:fldCharType="separate"/>
      </w:r>
      <w:r>
        <w:t>23</w:t>
      </w:r>
      <w:r>
        <w:fldChar w:fldCharType="end"/>
      </w:r>
    </w:p>
    <w:p w14:paraId="74A34AEB" w14:textId="77777777" w:rsidR="00D61FA2" w:rsidRPr="00D90EE9" w:rsidRDefault="00D61FA2">
      <w:pPr>
        <w:pStyle w:val="20"/>
        <w:rPr>
          <w:rFonts w:ascii="Calibri" w:eastAsia="等线" w:hAnsi="Calibri"/>
          <w:kern w:val="2"/>
          <w:sz w:val="21"/>
          <w:szCs w:val="22"/>
          <w:lang w:val="en-US" w:eastAsia="zh-CN"/>
        </w:rPr>
      </w:pPr>
      <w:r>
        <w:t>5.</w:t>
      </w:r>
      <w:r>
        <w:rPr>
          <w:lang w:eastAsia="zh-CN"/>
        </w:rPr>
        <w:t>15</w:t>
      </w:r>
      <w:r w:rsidRPr="00D90EE9">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_Toc56518509 \h </w:instrText>
      </w:r>
      <w:r>
        <w:fldChar w:fldCharType="separate"/>
      </w:r>
      <w:r>
        <w:t>23</w:t>
      </w:r>
      <w:r>
        <w:fldChar w:fldCharType="end"/>
      </w:r>
    </w:p>
    <w:p w14:paraId="377E0FD5" w14:textId="77777777" w:rsidR="00D61FA2" w:rsidRPr="00D90EE9" w:rsidRDefault="00D61FA2">
      <w:pPr>
        <w:pStyle w:val="30"/>
        <w:rPr>
          <w:rFonts w:ascii="Calibri" w:eastAsia="等线" w:hAnsi="Calibri"/>
          <w:kern w:val="2"/>
          <w:sz w:val="21"/>
          <w:szCs w:val="22"/>
          <w:lang w:val="en-US" w:eastAsia="zh-CN"/>
        </w:rPr>
      </w:pPr>
      <w:r>
        <w:t>5.</w:t>
      </w:r>
      <w:r>
        <w:rPr>
          <w:lang w:eastAsia="zh-CN"/>
        </w:rPr>
        <w:t>15</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_Toc56518510 \h </w:instrText>
      </w:r>
      <w:r>
        <w:fldChar w:fldCharType="separate"/>
      </w:r>
      <w:r>
        <w:t>23</w:t>
      </w:r>
      <w:r>
        <w:fldChar w:fldCharType="end"/>
      </w:r>
    </w:p>
    <w:p w14:paraId="7A323EF5" w14:textId="77777777" w:rsidR="00D61FA2" w:rsidRPr="00D90EE9" w:rsidRDefault="00D61FA2">
      <w:pPr>
        <w:pStyle w:val="30"/>
        <w:rPr>
          <w:rFonts w:ascii="Calibri" w:eastAsia="等线" w:hAnsi="Calibri"/>
          <w:kern w:val="2"/>
          <w:sz w:val="21"/>
          <w:szCs w:val="22"/>
          <w:lang w:val="en-US" w:eastAsia="zh-CN"/>
        </w:rPr>
      </w:pPr>
      <w:r>
        <w:t>5.</w:t>
      </w:r>
      <w:r>
        <w:rPr>
          <w:lang w:eastAsia="zh-CN"/>
        </w:rPr>
        <w:t>15</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_Toc56518511 \h </w:instrText>
      </w:r>
      <w:r>
        <w:fldChar w:fldCharType="separate"/>
      </w:r>
      <w:r>
        <w:t>24</w:t>
      </w:r>
      <w:r>
        <w:fldChar w:fldCharType="end"/>
      </w:r>
    </w:p>
    <w:p w14:paraId="74A64260" w14:textId="77777777" w:rsidR="00D61FA2" w:rsidRPr="00D90EE9" w:rsidRDefault="00D61FA2">
      <w:pPr>
        <w:pStyle w:val="30"/>
        <w:rPr>
          <w:rFonts w:ascii="Calibri" w:eastAsia="等线" w:hAnsi="Calibri"/>
          <w:kern w:val="2"/>
          <w:sz w:val="21"/>
          <w:szCs w:val="22"/>
          <w:lang w:val="en-US" w:eastAsia="zh-CN"/>
        </w:rPr>
      </w:pPr>
      <w:r>
        <w:t>5.</w:t>
      </w:r>
      <w:r>
        <w:rPr>
          <w:lang w:eastAsia="zh-CN"/>
        </w:rPr>
        <w:t>15</w:t>
      </w:r>
      <w: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_Toc56518512 \h </w:instrText>
      </w:r>
      <w:r>
        <w:fldChar w:fldCharType="separate"/>
      </w:r>
      <w:r>
        <w:t>24</w:t>
      </w:r>
      <w:r>
        <w:fldChar w:fldCharType="end"/>
      </w:r>
    </w:p>
    <w:p w14:paraId="294D4301" w14:textId="77777777" w:rsidR="00D61FA2" w:rsidRPr="00D90EE9" w:rsidRDefault="00D61FA2">
      <w:pPr>
        <w:pStyle w:val="20"/>
        <w:rPr>
          <w:rFonts w:ascii="Calibri" w:eastAsia="等线" w:hAnsi="Calibri"/>
          <w:kern w:val="2"/>
          <w:sz w:val="21"/>
          <w:szCs w:val="22"/>
          <w:lang w:val="en-US" w:eastAsia="zh-CN"/>
        </w:rPr>
      </w:pPr>
      <w:r>
        <w:t>5.</w:t>
      </w:r>
      <w:r>
        <w:rPr>
          <w:lang w:eastAsia="zh-CN"/>
        </w:rPr>
        <w:t>16</w:t>
      </w:r>
      <w:r w:rsidRPr="00D90EE9">
        <w:rPr>
          <w:rFonts w:ascii="Calibri" w:eastAsia="等线" w:hAnsi="Calibri"/>
          <w:kern w:val="2"/>
          <w:sz w:val="21"/>
          <w:szCs w:val="22"/>
          <w:lang w:val="en-US" w:eastAsia="zh-CN"/>
        </w:rPr>
        <w:tab/>
      </w:r>
      <w:r>
        <w:t>Key Issue #x: Privacy protection of PDU session-related parameters for relaying.</w:t>
      </w:r>
      <w:r>
        <w:tab/>
      </w:r>
      <w:r>
        <w:fldChar w:fldCharType="begin"/>
      </w:r>
      <w:r>
        <w:instrText xml:space="preserve"> PAGEREF _Toc56518513 \h </w:instrText>
      </w:r>
      <w:r>
        <w:fldChar w:fldCharType="separate"/>
      </w:r>
      <w:r>
        <w:t>24</w:t>
      </w:r>
      <w:r>
        <w:fldChar w:fldCharType="end"/>
      </w:r>
    </w:p>
    <w:p w14:paraId="14104705" w14:textId="77777777" w:rsidR="00D61FA2" w:rsidRPr="00D90EE9" w:rsidRDefault="00D61FA2">
      <w:pPr>
        <w:pStyle w:val="20"/>
        <w:rPr>
          <w:rFonts w:ascii="Calibri" w:eastAsia="等线" w:hAnsi="Calibri"/>
          <w:kern w:val="2"/>
          <w:sz w:val="21"/>
          <w:szCs w:val="22"/>
          <w:lang w:val="en-US" w:eastAsia="zh-CN"/>
        </w:rPr>
      </w:pPr>
      <w:r>
        <w:t>5.</w:t>
      </w:r>
      <w:r>
        <w:rPr>
          <w:lang w:eastAsia="zh-CN"/>
        </w:rPr>
        <w:t>16</w:t>
      </w:r>
      <w:r>
        <w:t>.1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_Toc56518514 \h </w:instrText>
      </w:r>
      <w:r>
        <w:fldChar w:fldCharType="separate"/>
      </w:r>
      <w:r>
        <w:t>24</w:t>
      </w:r>
      <w:r>
        <w:fldChar w:fldCharType="end"/>
      </w:r>
    </w:p>
    <w:p w14:paraId="4F81537F" w14:textId="77777777" w:rsidR="00D61FA2" w:rsidRPr="00D90EE9" w:rsidRDefault="00D61FA2">
      <w:pPr>
        <w:pStyle w:val="30"/>
        <w:rPr>
          <w:rFonts w:ascii="Calibri" w:eastAsia="等线" w:hAnsi="Calibri"/>
          <w:kern w:val="2"/>
          <w:sz w:val="21"/>
          <w:szCs w:val="22"/>
          <w:lang w:val="en-US" w:eastAsia="zh-CN"/>
        </w:rPr>
      </w:pPr>
      <w:r>
        <w:t>5.</w:t>
      </w:r>
      <w:r>
        <w:rPr>
          <w:lang w:eastAsia="zh-CN"/>
        </w:rPr>
        <w:t>16</w:t>
      </w:r>
      <w:r>
        <w:t>.2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_Toc56518515 \h </w:instrText>
      </w:r>
      <w:r>
        <w:fldChar w:fldCharType="separate"/>
      </w:r>
      <w:r>
        <w:t>25</w:t>
      </w:r>
      <w:r>
        <w:fldChar w:fldCharType="end"/>
      </w:r>
    </w:p>
    <w:p w14:paraId="2F6D1052" w14:textId="77777777" w:rsidR="00D61FA2" w:rsidRPr="00D90EE9" w:rsidRDefault="00D61FA2">
      <w:pPr>
        <w:pStyle w:val="30"/>
        <w:rPr>
          <w:rFonts w:ascii="Calibri" w:eastAsia="等线" w:hAnsi="Calibri"/>
          <w:kern w:val="2"/>
          <w:sz w:val="21"/>
          <w:szCs w:val="22"/>
          <w:lang w:val="en-US" w:eastAsia="zh-CN"/>
        </w:rPr>
      </w:pPr>
      <w:r>
        <w:t>5.</w:t>
      </w:r>
      <w:r>
        <w:rPr>
          <w:lang w:eastAsia="zh-CN"/>
        </w:rPr>
        <w:t>16</w:t>
      </w:r>
      <w:r>
        <w:t>.</w:t>
      </w:r>
      <w:r>
        <w:rPr>
          <w:lang w:eastAsia="zh-CN"/>
        </w:rPr>
        <w:t>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_Toc56518516 \h </w:instrText>
      </w:r>
      <w:r>
        <w:fldChar w:fldCharType="separate"/>
      </w:r>
      <w:r>
        <w:t>25</w:t>
      </w:r>
      <w:r>
        <w:fldChar w:fldCharType="end"/>
      </w:r>
    </w:p>
    <w:p w14:paraId="0617E3D2" w14:textId="77777777" w:rsidR="00D61FA2" w:rsidRPr="00D90EE9" w:rsidRDefault="00D61FA2">
      <w:pPr>
        <w:pStyle w:val="20"/>
        <w:rPr>
          <w:rFonts w:ascii="Calibri" w:eastAsia="等线" w:hAnsi="Calibri"/>
          <w:kern w:val="2"/>
          <w:sz w:val="21"/>
          <w:szCs w:val="22"/>
          <w:lang w:val="en-US" w:eastAsia="zh-CN"/>
        </w:rPr>
      </w:pPr>
      <w:r>
        <w:t>5.X</w:t>
      </w:r>
      <w:r w:rsidRPr="00D90EE9">
        <w:rPr>
          <w:rFonts w:ascii="Calibri" w:eastAsia="等线" w:hAnsi="Calibri"/>
          <w:kern w:val="2"/>
          <w:sz w:val="21"/>
          <w:szCs w:val="22"/>
          <w:lang w:val="en-US" w:eastAsia="zh-CN"/>
        </w:rPr>
        <w:tab/>
      </w:r>
      <w:r>
        <w:t>Key Issue #X: &lt;Key Issue Name&gt;</w:t>
      </w:r>
      <w:r>
        <w:tab/>
      </w:r>
      <w:r>
        <w:fldChar w:fldCharType="begin"/>
      </w:r>
      <w:r>
        <w:instrText xml:space="preserve"> PAGEREF _Toc56518517 \h </w:instrText>
      </w:r>
      <w:r>
        <w:fldChar w:fldCharType="separate"/>
      </w:r>
      <w:r>
        <w:t>25</w:t>
      </w:r>
      <w:r>
        <w:fldChar w:fldCharType="end"/>
      </w:r>
    </w:p>
    <w:p w14:paraId="5D8BB472" w14:textId="77777777" w:rsidR="00D61FA2" w:rsidRPr="00D90EE9" w:rsidRDefault="00D61FA2">
      <w:pPr>
        <w:pStyle w:val="30"/>
        <w:rPr>
          <w:rFonts w:ascii="Calibri" w:eastAsia="等线" w:hAnsi="Calibri"/>
          <w:kern w:val="2"/>
          <w:sz w:val="21"/>
          <w:szCs w:val="22"/>
          <w:lang w:val="en-US" w:eastAsia="zh-CN"/>
        </w:rPr>
      </w:pPr>
      <w:r>
        <w:t>5.X.1</w:t>
      </w:r>
      <w:r w:rsidRPr="00D90EE9">
        <w:rPr>
          <w:rFonts w:ascii="Calibri" w:eastAsia="等线" w:hAnsi="Calibri"/>
          <w:kern w:val="2"/>
          <w:sz w:val="21"/>
          <w:szCs w:val="22"/>
          <w:lang w:val="en-US" w:eastAsia="zh-CN"/>
        </w:rPr>
        <w:tab/>
      </w:r>
      <w:r>
        <w:t>Key issue details</w:t>
      </w:r>
      <w:r>
        <w:tab/>
      </w:r>
      <w:r>
        <w:fldChar w:fldCharType="begin"/>
      </w:r>
      <w:r>
        <w:instrText xml:space="preserve"> PAGEREF _Toc56518518 \h </w:instrText>
      </w:r>
      <w:r>
        <w:fldChar w:fldCharType="separate"/>
      </w:r>
      <w:r>
        <w:t>25</w:t>
      </w:r>
      <w:r>
        <w:fldChar w:fldCharType="end"/>
      </w:r>
    </w:p>
    <w:p w14:paraId="53966C5A" w14:textId="77777777" w:rsidR="00D61FA2" w:rsidRPr="00D90EE9" w:rsidRDefault="00D61FA2">
      <w:pPr>
        <w:pStyle w:val="30"/>
        <w:rPr>
          <w:rFonts w:ascii="Calibri" w:eastAsia="等线" w:hAnsi="Calibri"/>
          <w:kern w:val="2"/>
          <w:sz w:val="21"/>
          <w:szCs w:val="22"/>
          <w:lang w:val="en-US" w:eastAsia="zh-CN"/>
        </w:rPr>
      </w:pPr>
      <w:r>
        <w:t>5.X.2</w:t>
      </w:r>
      <w:r w:rsidRPr="00D90EE9">
        <w:rPr>
          <w:rFonts w:ascii="Calibri" w:eastAsia="等线" w:hAnsi="Calibri"/>
          <w:kern w:val="2"/>
          <w:sz w:val="21"/>
          <w:szCs w:val="22"/>
          <w:lang w:val="en-US" w:eastAsia="zh-CN"/>
        </w:rPr>
        <w:tab/>
      </w:r>
      <w:r>
        <w:t>Security threats</w:t>
      </w:r>
      <w:r>
        <w:tab/>
      </w:r>
      <w:r>
        <w:fldChar w:fldCharType="begin"/>
      </w:r>
      <w:r>
        <w:instrText xml:space="preserve"> PAGEREF _Toc56518519 \h </w:instrText>
      </w:r>
      <w:r>
        <w:fldChar w:fldCharType="separate"/>
      </w:r>
      <w:r>
        <w:t>25</w:t>
      </w:r>
      <w:r>
        <w:fldChar w:fldCharType="end"/>
      </w:r>
    </w:p>
    <w:p w14:paraId="4CC7AAF6" w14:textId="77777777" w:rsidR="00D61FA2" w:rsidRPr="00D90EE9" w:rsidRDefault="00D61FA2">
      <w:pPr>
        <w:pStyle w:val="30"/>
        <w:rPr>
          <w:rFonts w:ascii="Calibri" w:eastAsia="等线" w:hAnsi="Calibri"/>
          <w:kern w:val="2"/>
          <w:sz w:val="21"/>
          <w:szCs w:val="22"/>
          <w:lang w:val="en-US" w:eastAsia="zh-CN"/>
        </w:rPr>
      </w:pPr>
      <w:r>
        <w:t>5.X.3</w:t>
      </w:r>
      <w:r w:rsidRPr="00D90EE9">
        <w:rPr>
          <w:rFonts w:ascii="Calibri" w:eastAsia="等线" w:hAnsi="Calibri"/>
          <w:kern w:val="2"/>
          <w:sz w:val="21"/>
          <w:szCs w:val="22"/>
          <w:lang w:val="en-US" w:eastAsia="zh-CN"/>
        </w:rPr>
        <w:tab/>
      </w:r>
      <w:r>
        <w:t>Potential security requirements</w:t>
      </w:r>
      <w:r>
        <w:tab/>
      </w:r>
      <w:r>
        <w:fldChar w:fldCharType="begin"/>
      </w:r>
      <w:r>
        <w:instrText xml:space="preserve"> PAGEREF _Toc56518520 \h </w:instrText>
      </w:r>
      <w:r>
        <w:fldChar w:fldCharType="separate"/>
      </w:r>
      <w:r>
        <w:t>25</w:t>
      </w:r>
      <w:r>
        <w:fldChar w:fldCharType="end"/>
      </w:r>
    </w:p>
    <w:p w14:paraId="22F67949" w14:textId="77777777" w:rsidR="00D61FA2" w:rsidRPr="00D90EE9" w:rsidRDefault="00D61FA2">
      <w:pPr>
        <w:pStyle w:val="10"/>
        <w:rPr>
          <w:rFonts w:ascii="Calibri" w:eastAsia="等线" w:hAnsi="Calibri"/>
          <w:kern w:val="2"/>
          <w:sz w:val="21"/>
          <w:szCs w:val="22"/>
          <w:lang w:val="en-US" w:eastAsia="zh-CN"/>
        </w:rPr>
      </w:pPr>
      <w:r>
        <w:t>6</w:t>
      </w:r>
      <w:r w:rsidRPr="00D90EE9">
        <w:rPr>
          <w:rFonts w:ascii="Calibri" w:eastAsia="等线" w:hAnsi="Calibri"/>
          <w:kern w:val="2"/>
          <w:sz w:val="21"/>
          <w:szCs w:val="22"/>
          <w:lang w:val="en-US" w:eastAsia="zh-CN"/>
        </w:rPr>
        <w:tab/>
      </w:r>
      <w:r>
        <w:rPr>
          <w:lang w:eastAsia="zh-CN"/>
        </w:rPr>
        <w:t>S</w:t>
      </w:r>
      <w:r>
        <w:t>olutions</w:t>
      </w:r>
      <w:r>
        <w:tab/>
      </w:r>
      <w:r>
        <w:fldChar w:fldCharType="begin"/>
      </w:r>
      <w:r>
        <w:instrText xml:space="preserve"> PAGEREF _Toc56518521 \h </w:instrText>
      </w:r>
      <w:r>
        <w:fldChar w:fldCharType="separate"/>
      </w:r>
      <w:r>
        <w:t>25</w:t>
      </w:r>
      <w:r>
        <w:fldChar w:fldCharType="end"/>
      </w:r>
    </w:p>
    <w:p w14:paraId="649797CB" w14:textId="77777777" w:rsidR="00D61FA2" w:rsidRPr="00D90EE9" w:rsidRDefault="00D61FA2">
      <w:pPr>
        <w:pStyle w:val="20"/>
        <w:rPr>
          <w:rFonts w:ascii="Calibri" w:eastAsia="等线" w:hAnsi="Calibri"/>
          <w:kern w:val="2"/>
          <w:sz w:val="21"/>
          <w:szCs w:val="22"/>
          <w:lang w:val="en-US" w:eastAsia="zh-CN"/>
        </w:rPr>
      </w:pPr>
      <w:r>
        <w:t>6.</w:t>
      </w:r>
      <w:r>
        <w:rPr>
          <w:lang w:eastAsia="zh-CN"/>
        </w:rPr>
        <w:t>0</w:t>
      </w:r>
      <w:r w:rsidRPr="00D90EE9">
        <w:rPr>
          <w:rFonts w:ascii="Calibri" w:eastAsia="等线" w:hAnsi="Calibri"/>
          <w:kern w:val="2"/>
          <w:sz w:val="21"/>
          <w:szCs w:val="22"/>
          <w:lang w:val="en-US" w:eastAsia="zh-CN"/>
        </w:rPr>
        <w:tab/>
      </w:r>
      <w:r>
        <w:t>Mapping of Solutions to Key Issues</w:t>
      </w:r>
      <w:r>
        <w:tab/>
      </w:r>
      <w:r>
        <w:fldChar w:fldCharType="begin"/>
      </w:r>
      <w:r>
        <w:instrText xml:space="preserve"> PAGEREF _Toc56518522 \h </w:instrText>
      </w:r>
      <w:r>
        <w:fldChar w:fldCharType="separate"/>
      </w:r>
      <w:r>
        <w:t>26</w:t>
      </w:r>
      <w:r>
        <w:fldChar w:fldCharType="end"/>
      </w:r>
    </w:p>
    <w:p w14:paraId="26A74261" w14:textId="77777777" w:rsidR="00D61FA2" w:rsidRPr="00D90EE9" w:rsidRDefault="00D61FA2">
      <w:pPr>
        <w:pStyle w:val="20"/>
        <w:rPr>
          <w:rFonts w:ascii="Calibri" w:eastAsia="等线" w:hAnsi="Calibri"/>
          <w:kern w:val="2"/>
          <w:sz w:val="21"/>
          <w:szCs w:val="22"/>
          <w:lang w:val="en-US" w:eastAsia="zh-CN"/>
        </w:rPr>
      </w:pPr>
      <w:r>
        <w:t>6.</w:t>
      </w:r>
      <w:r>
        <w:rPr>
          <w:lang w:eastAsia="zh-CN"/>
        </w:rPr>
        <w:t>1</w:t>
      </w:r>
      <w:r w:rsidRPr="00D90EE9">
        <w:rPr>
          <w:rFonts w:ascii="Calibri" w:eastAsia="等线"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_Toc56518523 \h </w:instrText>
      </w:r>
      <w:r>
        <w:fldChar w:fldCharType="separate"/>
      </w:r>
      <w:r>
        <w:t>26</w:t>
      </w:r>
      <w:r>
        <w:fldChar w:fldCharType="end"/>
      </w:r>
    </w:p>
    <w:p w14:paraId="79AA51D6" w14:textId="77777777" w:rsidR="00D61FA2" w:rsidRPr="00D90EE9" w:rsidRDefault="00D61FA2">
      <w:pPr>
        <w:pStyle w:val="30"/>
        <w:rPr>
          <w:rFonts w:ascii="Calibri" w:eastAsia="等线" w:hAnsi="Calibri"/>
          <w:kern w:val="2"/>
          <w:sz w:val="21"/>
          <w:szCs w:val="22"/>
          <w:lang w:val="en-US" w:eastAsia="zh-CN"/>
        </w:rPr>
      </w:pPr>
      <w:r>
        <w:t>6.</w:t>
      </w:r>
      <w:r>
        <w:rPr>
          <w:lang w:eastAsia="zh-CN"/>
        </w:rPr>
        <w:t>1</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_Toc56518524 \h </w:instrText>
      </w:r>
      <w:r>
        <w:fldChar w:fldCharType="separate"/>
      </w:r>
      <w:r>
        <w:t>26</w:t>
      </w:r>
      <w:r>
        <w:fldChar w:fldCharType="end"/>
      </w:r>
    </w:p>
    <w:p w14:paraId="16126D57" w14:textId="77777777" w:rsidR="00D61FA2" w:rsidRPr="00D90EE9" w:rsidRDefault="00D61FA2">
      <w:pPr>
        <w:pStyle w:val="30"/>
        <w:rPr>
          <w:rFonts w:ascii="Calibri" w:eastAsia="等线" w:hAnsi="Calibri"/>
          <w:kern w:val="2"/>
          <w:sz w:val="21"/>
          <w:szCs w:val="22"/>
          <w:lang w:val="en-US" w:eastAsia="zh-CN"/>
        </w:rPr>
      </w:pPr>
      <w:r>
        <w:t>6.</w:t>
      </w:r>
      <w:r>
        <w:rPr>
          <w:lang w:eastAsia="zh-CN"/>
        </w:rPr>
        <w:t>1</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_Toc56518525 \h </w:instrText>
      </w:r>
      <w:r>
        <w:fldChar w:fldCharType="separate"/>
      </w:r>
      <w:r>
        <w:t>26</w:t>
      </w:r>
      <w:r>
        <w:fldChar w:fldCharType="end"/>
      </w:r>
    </w:p>
    <w:p w14:paraId="5BF959FA" w14:textId="77777777" w:rsidR="00D61FA2" w:rsidRPr="00D90EE9" w:rsidRDefault="00D61FA2">
      <w:pPr>
        <w:pStyle w:val="30"/>
        <w:rPr>
          <w:rFonts w:ascii="Calibri" w:eastAsia="等线" w:hAnsi="Calibri"/>
          <w:kern w:val="2"/>
          <w:sz w:val="21"/>
          <w:szCs w:val="22"/>
          <w:lang w:val="en-US" w:eastAsia="zh-CN"/>
        </w:rPr>
      </w:pPr>
      <w:r>
        <w:t>6.</w:t>
      </w:r>
      <w:r>
        <w:rPr>
          <w:lang w:eastAsia="zh-CN"/>
        </w:rPr>
        <w:t>1</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_Toc56518526 \h </w:instrText>
      </w:r>
      <w:r>
        <w:fldChar w:fldCharType="separate"/>
      </w:r>
      <w:r>
        <w:t>28</w:t>
      </w:r>
      <w:r>
        <w:fldChar w:fldCharType="end"/>
      </w:r>
    </w:p>
    <w:p w14:paraId="07FDAE94" w14:textId="77777777" w:rsidR="00D61FA2" w:rsidRPr="00D90EE9" w:rsidRDefault="00D61FA2">
      <w:pPr>
        <w:pStyle w:val="20"/>
        <w:rPr>
          <w:rFonts w:ascii="Calibri" w:eastAsia="等线" w:hAnsi="Calibri"/>
          <w:kern w:val="2"/>
          <w:sz w:val="21"/>
          <w:szCs w:val="22"/>
          <w:lang w:val="en-US" w:eastAsia="zh-CN"/>
        </w:rPr>
      </w:pPr>
      <w:r>
        <w:t>6.</w:t>
      </w:r>
      <w:r>
        <w:rPr>
          <w:lang w:eastAsia="zh-CN"/>
        </w:rPr>
        <w:t>2</w:t>
      </w:r>
      <w:r w:rsidRPr="00D90EE9">
        <w:rPr>
          <w:rFonts w:ascii="Calibri" w:eastAsia="等线"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_Toc56518527 \h </w:instrText>
      </w:r>
      <w:r>
        <w:fldChar w:fldCharType="separate"/>
      </w:r>
      <w:r>
        <w:t>29</w:t>
      </w:r>
      <w:r>
        <w:fldChar w:fldCharType="end"/>
      </w:r>
    </w:p>
    <w:p w14:paraId="2A1F26AE" w14:textId="77777777" w:rsidR="00D61FA2" w:rsidRPr="00D90EE9" w:rsidRDefault="00D61FA2">
      <w:pPr>
        <w:pStyle w:val="30"/>
        <w:rPr>
          <w:rFonts w:ascii="Calibri" w:eastAsia="等线" w:hAnsi="Calibri"/>
          <w:kern w:val="2"/>
          <w:sz w:val="21"/>
          <w:szCs w:val="22"/>
          <w:lang w:val="en-US" w:eastAsia="zh-CN"/>
        </w:rPr>
      </w:pPr>
      <w:r>
        <w:t>6.</w:t>
      </w:r>
      <w:r>
        <w:rPr>
          <w:lang w:eastAsia="zh-CN"/>
        </w:rPr>
        <w:t>2</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_Toc56518528 \h </w:instrText>
      </w:r>
      <w:r>
        <w:fldChar w:fldCharType="separate"/>
      </w:r>
      <w:r>
        <w:t>29</w:t>
      </w:r>
      <w:r>
        <w:fldChar w:fldCharType="end"/>
      </w:r>
    </w:p>
    <w:p w14:paraId="081B9C8F" w14:textId="77777777" w:rsidR="00D61FA2" w:rsidRPr="00D90EE9" w:rsidRDefault="00D61FA2">
      <w:pPr>
        <w:pStyle w:val="30"/>
        <w:rPr>
          <w:rFonts w:ascii="Calibri" w:eastAsia="等线" w:hAnsi="Calibri"/>
          <w:kern w:val="2"/>
          <w:sz w:val="21"/>
          <w:szCs w:val="22"/>
          <w:lang w:val="en-US" w:eastAsia="zh-CN"/>
        </w:rPr>
      </w:pPr>
      <w:r>
        <w:t>6.</w:t>
      </w:r>
      <w:r>
        <w:rPr>
          <w:lang w:eastAsia="zh-CN"/>
        </w:rPr>
        <w:t>2</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_Toc56518529 \h </w:instrText>
      </w:r>
      <w:r>
        <w:fldChar w:fldCharType="separate"/>
      </w:r>
      <w:r>
        <w:t>29</w:t>
      </w:r>
      <w:r>
        <w:fldChar w:fldCharType="end"/>
      </w:r>
    </w:p>
    <w:p w14:paraId="2651C808"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2</w:t>
      </w:r>
      <w:r w:rsidRPr="00C75E96">
        <w:rPr>
          <w:lang w:val="en-US"/>
        </w:rPr>
        <w:t>.3</w:t>
      </w:r>
      <w:r w:rsidRPr="00D90EE9">
        <w:rPr>
          <w:rFonts w:ascii="Calibri" w:eastAsia="等线" w:hAnsi="Calibri"/>
          <w:kern w:val="2"/>
          <w:sz w:val="21"/>
          <w:szCs w:val="22"/>
          <w:lang w:val="en-US" w:eastAsia="zh-CN"/>
        </w:rPr>
        <w:tab/>
      </w:r>
      <w:r w:rsidRPr="00C75E96">
        <w:rPr>
          <w:lang w:val="en-US"/>
        </w:rPr>
        <w:t>Evaluation</w:t>
      </w:r>
      <w:r>
        <w:tab/>
      </w:r>
      <w:r>
        <w:fldChar w:fldCharType="begin"/>
      </w:r>
      <w:r>
        <w:instrText xml:space="preserve"> PAGEREF _Toc56518530 \h </w:instrText>
      </w:r>
      <w:r>
        <w:fldChar w:fldCharType="separate"/>
      </w:r>
      <w:r>
        <w:t>29</w:t>
      </w:r>
      <w:r>
        <w:fldChar w:fldCharType="end"/>
      </w:r>
    </w:p>
    <w:p w14:paraId="2A73A995" w14:textId="77777777" w:rsidR="00D61FA2" w:rsidRPr="00D90EE9" w:rsidRDefault="00D61FA2">
      <w:pPr>
        <w:pStyle w:val="20"/>
        <w:rPr>
          <w:rFonts w:ascii="Calibri" w:eastAsia="等线" w:hAnsi="Calibri"/>
          <w:kern w:val="2"/>
          <w:sz w:val="21"/>
          <w:szCs w:val="22"/>
          <w:lang w:val="en-US" w:eastAsia="zh-CN"/>
        </w:rPr>
      </w:pPr>
      <w:r>
        <w:t>6.</w:t>
      </w:r>
      <w:r>
        <w:rPr>
          <w:lang w:eastAsia="zh-CN"/>
        </w:rPr>
        <w:t>3</w:t>
      </w:r>
      <w:r w:rsidRPr="00D90EE9">
        <w:rPr>
          <w:rFonts w:ascii="Calibri" w:eastAsia="等线" w:hAnsi="Calibri"/>
          <w:kern w:val="2"/>
          <w:sz w:val="21"/>
          <w:szCs w:val="22"/>
          <w:lang w:val="en-US" w:eastAsia="zh-CN"/>
        </w:rPr>
        <w:tab/>
      </w:r>
      <w:r>
        <w:t>Solution #</w:t>
      </w:r>
      <w:r>
        <w:rPr>
          <w:lang w:eastAsia="zh-CN"/>
        </w:rPr>
        <w:t>3</w:t>
      </w:r>
      <w:r>
        <w:t xml:space="preserve">: </w:t>
      </w:r>
      <w:r>
        <w:rPr>
          <w:lang w:eastAsia="zh-CN"/>
        </w:rPr>
        <w:t>Reuse LTE s</w:t>
      </w:r>
      <w:r>
        <w:t xml:space="preserve">ecurity </w:t>
      </w:r>
      <w:r>
        <w:rPr>
          <w:lang w:eastAsia="zh-CN"/>
        </w:rPr>
        <w:t>mechanism</w:t>
      </w:r>
      <w:r>
        <w:t xml:space="preserve"> for </w:t>
      </w:r>
      <w:r>
        <w:rPr>
          <w:lang w:eastAsia="zh-CN"/>
        </w:rPr>
        <w:t xml:space="preserve">5G ProSe </w:t>
      </w:r>
      <w:r>
        <w:t>open discovery</w:t>
      </w:r>
      <w:r>
        <w:tab/>
      </w:r>
      <w:r>
        <w:fldChar w:fldCharType="begin"/>
      </w:r>
      <w:r>
        <w:instrText xml:space="preserve"> PAGEREF _Toc56518531 \h </w:instrText>
      </w:r>
      <w:r>
        <w:fldChar w:fldCharType="separate"/>
      </w:r>
      <w:r>
        <w:t>30</w:t>
      </w:r>
      <w:r>
        <w:fldChar w:fldCharType="end"/>
      </w:r>
    </w:p>
    <w:p w14:paraId="323D8854" w14:textId="77777777" w:rsidR="00D61FA2" w:rsidRPr="00D90EE9" w:rsidRDefault="00D61FA2">
      <w:pPr>
        <w:pStyle w:val="30"/>
        <w:rPr>
          <w:rFonts w:ascii="Calibri" w:eastAsia="等线" w:hAnsi="Calibri"/>
          <w:kern w:val="2"/>
          <w:sz w:val="21"/>
          <w:szCs w:val="22"/>
          <w:lang w:val="en-US" w:eastAsia="zh-CN"/>
        </w:rPr>
      </w:pPr>
      <w:r>
        <w:t>6.</w:t>
      </w:r>
      <w:r>
        <w:rPr>
          <w:lang w:eastAsia="zh-CN"/>
        </w:rPr>
        <w:t>3</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_Toc56518532 \h </w:instrText>
      </w:r>
      <w:r>
        <w:fldChar w:fldCharType="separate"/>
      </w:r>
      <w:r>
        <w:t>30</w:t>
      </w:r>
      <w:r>
        <w:fldChar w:fldCharType="end"/>
      </w:r>
    </w:p>
    <w:p w14:paraId="7DA3D820" w14:textId="77777777" w:rsidR="00D61FA2" w:rsidRPr="00D90EE9" w:rsidRDefault="00D61FA2">
      <w:pPr>
        <w:pStyle w:val="30"/>
        <w:rPr>
          <w:rFonts w:ascii="Calibri" w:eastAsia="等线" w:hAnsi="Calibri"/>
          <w:kern w:val="2"/>
          <w:sz w:val="21"/>
          <w:szCs w:val="22"/>
          <w:lang w:val="en-US" w:eastAsia="zh-CN"/>
        </w:rPr>
      </w:pPr>
      <w:r>
        <w:t>6.</w:t>
      </w:r>
      <w:r>
        <w:rPr>
          <w:lang w:eastAsia="zh-CN"/>
        </w:rPr>
        <w:t>3</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_Toc56518533 \h </w:instrText>
      </w:r>
      <w:r>
        <w:fldChar w:fldCharType="separate"/>
      </w:r>
      <w:r>
        <w:t>30</w:t>
      </w:r>
      <w:r>
        <w:fldChar w:fldCharType="end"/>
      </w:r>
    </w:p>
    <w:p w14:paraId="11A74D1F"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3</w:t>
      </w:r>
      <w:r w:rsidRPr="00C75E96">
        <w:rPr>
          <w:lang w:val="en-US"/>
        </w:rPr>
        <w:t>.3</w:t>
      </w:r>
      <w:r w:rsidRPr="00D90EE9">
        <w:rPr>
          <w:rFonts w:ascii="Calibri" w:eastAsia="等线" w:hAnsi="Calibri"/>
          <w:kern w:val="2"/>
          <w:sz w:val="21"/>
          <w:szCs w:val="22"/>
          <w:lang w:val="en-US" w:eastAsia="zh-CN"/>
        </w:rPr>
        <w:tab/>
      </w:r>
      <w:r w:rsidRPr="00C75E96">
        <w:rPr>
          <w:lang w:val="en-US"/>
        </w:rPr>
        <w:t>Evaluation</w:t>
      </w:r>
      <w:r>
        <w:tab/>
      </w:r>
      <w:r>
        <w:fldChar w:fldCharType="begin"/>
      </w:r>
      <w:r>
        <w:instrText xml:space="preserve"> PAGEREF _Toc56518534 \h </w:instrText>
      </w:r>
      <w:r>
        <w:fldChar w:fldCharType="separate"/>
      </w:r>
      <w:r>
        <w:t>32</w:t>
      </w:r>
      <w:r>
        <w:fldChar w:fldCharType="end"/>
      </w:r>
    </w:p>
    <w:p w14:paraId="5A465DBA" w14:textId="77777777" w:rsidR="00D61FA2" w:rsidRPr="00D90EE9" w:rsidRDefault="00D61FA2">
      <w:pPr>
        <w:pStyle w:val="20"/>
        <w:rPr>
          <w:rFonts w:ascii="Calibri" w:eastAsia="等线" w:hAnsi="Calibri"/>
          <w:kern w:val="2"/>
          <w:sz w:val="21"/>
          <w:szCs w:val="22"/>
          <w:lang w:val="en-US" w:eastAsia="zh-CN"/>
        </w:rPr>
      </w:pPr>
      <w:r>
        <w:t>6.</w:t>
      </w:r>
      <w:r>
        <w:rPr>
          <w:lang w:eastAsia="zh-CN"/>
        </w:rPr>
        <w:t>4</w:t>
      </w:r>
      <w:r w:rsidRPr="00D90EE9">
        <w:rPr>
          <w:rFonts w:ascii="Calibri" w:eastAsia="等线" w:hAnsi="Calibri"/>
          <w:kern w:val="2"/>
          <w:sz w:val="21"/>
          <w:szCs w:val="22"/>
          <w:lang w:val="en-US" w:eastAsia="zh-CN"/>
        </w:rPr>
        <w:tab/>
      </w:r>
      <w:r>
        <w:t>Solution #</w:t>
      </w:r>
      <w:r>
        <w:rPr>
          <w:lang w:eastAsia="zh-CN"/>
        </w:rPr>
        <w:t>4</w:t>
      </w:r>
      <w:r>
        <w:t xml:space="preserve">: </w:t>
      </w:r>
      <w:r>
        <w:rPr>
          <w:lang w:eastAsia="zh-CN"/>
        </w:rPr>
        <w:t>Reuse LTE s</w:t>
      </w:r>
      <w:r>
        <w:t xml:space="preserve">ecurity </w:t>
      </w:r>
      <w:r>
        <w:rPr>
          <w:lang w:eastAsia="zh-CN"/>
        </w:rPr>
        <w:t>mechanism</w:t>
      </w:r>
      <w:r>
        <w:t xml:space="preserve"> for </w:t>
      </w:r>
      <w:r>
        <w:rPr>
          <w:lang w:eastAsia="zh-CN"/>
        </w:rPr>
        <w:t>5G ProSe restricted</w:t>
      </w:r>
      <w:r>
        <w:t xml:space="preserve"> discovery</w:t>
      </w:r>
      <w:r>
        <w:tab/>
      </w:r>
      <w:r>
        <w:fldChar w:fldCharType="begin"/>
      </w:r>
      <w:r>
        <w:instrText xml:space="preserve"> PAGEREF _Toc56518535 \h </w:instrText>
      </w:r>
      <w:r>
        <w:fldChar w:fldCharType="separate"/>
      </w:r>
      <w:r>
        <w:t>32</w:t>
      </w:r>
      <w:r>
        <w:fldChar w:fldCharType="end"/>
      </w:r>
    </w:p>
    <w:p w14:paraId="58867CA4" w14:textId="77777777" w:rsidR="00D61FA2" w:rsidRPr="00D90EE9" w:rsidRDefault="00D61FA2">
      <w:pPr>
        <w:pStyle w:val="30"/>
        <w:rPr>
          <w:rFonts w:ascii="Calibri" w:eastAsia="等线" w:hAnsi="Calibri"/>
          <w:kern w:val="2"/>
          <w:sz w:val="21"/>
          <w:szCs w:val="22"/>
          <w:lang w:val="en-US" w:eastAsia="zh-CN"/>
        </w:rPr>
      </w:pPr>
      <w:r>
        <w:t>6.</w:t>
      </w:r>
      <w:r>
        <w:rPr>
          <w:lang w:eastAsia="zh-CN"/>
        </w:rPr>
        <w:t>4</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_Toc56518536 \h </w:instrText>
      </w:r>
      <w:r>
        <w:fldChar w:fldCharType="separate"/>
      </w:r>
      <w:r>
        <w:t>32</w:t>
      </w:r>
      <w:r>
        <w:fldChar w:fldCharType="end"/>
      </w:r>
    </w:p>
    <w:p w14:paraId="3A6871C6" w14:textId="77777777" w:rsidR="00D61FA2" w:rsidRPr="00D90EE9" w:rsidRDefault="00D61FA2">
      <w:pPr>
        <w:pStyle w:val="30"/>
        <w:rPr>
          <w:rFonts w:ascii="Calibri" w:eastAsia="等线" w:hAnsi="Calibri"/>
          <w:kern w:val="2"/>
          <w:sz w:val="21"/>
          <w:szCs w:val="22"/>
          <w:lang w:val="en-US" w:eastAsia="zh-CN"/>
        </w:rPr>
      </w:pPr>
      <w:r>
        <w:t>6.</w:t>
      </w:r>
      <w:r>
        <w:rPr>
          <w:lang w:eastAsia="zh-CN"/>
        </w:rPr>
        <w:t>4</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_Toc56518537 \h </w:instrText>
      </w:r>
      <w:r>
        <w:fldChar w:fldCharType="separate"/>
      </w:r>
      <w:r>
        <w:t>33</w:t>
      </w:r>
      <w:r>
        <w:fldChar w:fldCharType="end"/>
      </w:r>
    </w:p>
    <w:p w14:paraId="53E19CBC" w14:textId="77777777" w:rsidR="00D61FA2" w:rsidRPr="00D90EE9" w:rsidRDefault="00D61FA2">
      <w:pPr>
        <w:pStyle w:val="40"/>
        <w:rPr>
          <w:rFonts w:ascii="Calibri" w:eastAsia="等线" w:hAnsi="Calibri"/>
          <w:kern w:val="2"/>
          <w:sz w:val="21"/>
          <w:szCs w:val="22"/>
          <w:lang w:val="en-US" w:eastAsia="zh-CN"/>
        </w:rPr>
      </w:pPr>
      <w:r>
        <w:t>6.</w:t>
      </w:r>
      <w:r>
        <w:rPr>
          <w:lang w:eastAsia="zh-CN"/>
        </w:rPr>
        <w:t>4</w:t>
      </w:r>
      <w:r>
        <w:t>.2.1</w:t>
      </w:r>
      <w:r w:rsidRPr="00D90EE9">
        <w:rPr>
          <w:rFonts w:ascii="Calibri" w:eastAsia="等线" w:hAnsi="Calibri"/>
          <w:kern w:val="2"/>
          <w:sz w:val="21"/>
          <w:szCs w:val="22"/>
          <w:lang w:val="en-US" w:eastAsia="zh-CN"/>
        </w:rPr>
        <w:tab/>
      </w:r>
      <w:r>
        <w:t>Model A</w:t>
      </w:r>
      <w:r>
        <w:rPr>
          <w:lang w:eastAsia="zh-CN"/>
        </w:rPr>
        <w:t xml:space="preserve"> restricted discovery</w:t>
      </w:r>
      <w:r>
        <w:tab/>
      </w:r>
      <w:r>
        <w:fldChar w:fldCharType="begin"/>
      </w:r>
      <w:r>
        <w:instrText xml:space="preserve"> PAGEREF _Toc56518538 \h </w:instrText>
      </w:r>
      <w:r>
        <w:fldChar w:fldCharType="separate"/>
      </w:r>
      <w:r>
        <w:t>33</w:t>
      </w:r>
      <w:r>
        <w:fldChar w:fldCharType="end"/>
      </w:r>
    </w:p>
    <w:p w14:paraId="1146B00B" w14:textId="77777777" w:rsidR="00D61FA2" w:rsidRPr="00D90EE9" w:rsidRDefault="00D61FA2">
      <w:pPr>
        <w:pStyle w:val="40"/>
        <w:rPr>
          <w:rFonts w:ascii="Calibri" w:eastAsia="等线" w:hAnsi="Calibri"/>
          <w:kern w:val="2"/>
          <w:sz w:val="21"/>
          <w:szCs w:val="22"/>
          <w:lang w:val="en-US" w:eastAsia="zh-CN"/>
        </w:rPr>
      </w:pPr>
      <w:r>
        <w:t>6.</w:t>
      </w:r>
      <w:r>
        <w:rPr>
          <w:lang w:eastAsia="zh-CN"/>
        </w:rPr>
        <w:t>4</w:t>
      </w:r>
      <w:r>
        <w:t>.2.</w:t>
      </w:r>
      <w:r>
        <w:rPr>
          <w:lang w:eastAsia="zh-CN"/>
        </w:rPr>
        <w:t>2</w:t>
      </w:r>
      <w:r w:rsidRPr="00D90EE9">
        <w:rPr>
          <w:rFonts w:ascii="Calibri" w:eastAsia="等线" w:hAnsi="Calibri"/>
          <w:kern w:val="2"/>
          <w:sz w:val="21"/>
          <w:szCs w:val="22"/>
          <w:lang w:val="en-US" w:eastAsia="zh-CN"/>
        </w:rPr>
        <w:tab/>
      </w:r>
      <w:r>
        <w:t xml:space="preserve">Model </w:t>
      </w:r>
      <w:r>
        <w:rPr>
          <w:lang w:eastAsia="zh-CN"/>
        </w:rPr>
        <w:t>B restricted discovery</w:t>
      </w:r>
      <w:r>
        <w:tab/>
      </w:r>
      <w:r>
        <w:fldChar w:fldCharType="begin"/>
      </w:r>
      <w:r>
        <w:instrText xml:space="preserve"> PAGEREF _Toc56518539 \h </w:instrText>
      </w:r>
      <w:r>
        <w:fldChar w:fldCharType="separate"/>
      </w:r>
      <w:r>
        <w:t>34</w:t>
      </w:r>
      <w:r>
        <w:fldChar w:fldCharType="end"/>
      </w:r>
    </w:p>
    <w:p w14:paraId="5FDC3E02"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4</w:t>
      </w:r>
      <w:r w:rsidRPr="00C75E96">
        <w:rPr>
          <w:lang w:val="en-US"/>
        </w:rPr>
        <w:t>.3</w:t>
      </w:r>
      <w:r w:rsidRPr="00D90EE9">
        <w:rPr>
          <w:rFonts w:ascii="Calibri" w:eastAsia="等线" w:hAnsi="Calibri"/>
          <w:kern w:val="2"/>
          <w:sz w:val="21"/>
          <w:szCs w:val="22"/>
          <w:lang w:val="en-US" w:eastAsia="zh-CN"/>
        </w:rPr>
        <w:tab/>
      </w:r>
      <w:r w:rsidRPr="00C75E96">
        <w:rPr>
          <w:lang w:val="en-US"/>
        </w:rPr>
        <w:t>Evaluation</w:t>
      </w:r>
      <w:r>
        <w:tab/>
      </w:r>
      <w:r>
        <w:fldChar w:fldCharType="begin"/>
      </w:r>
      <w:r>
        <w:instrText xml:space="preserve"> PAGEREF _Toc56518540 \h </w:instrText>
      </w:r>
      <w:r>
        <w:fldChar w:fldCharType="separate"/>
      </w:r>
      <w:r>
        <w:t>36</w:t>
      </w:r>
      <w:r>
        <w:fldChar w:fldCharType="end"/>
      </w:r>
    </w:p>
    <w:p w14:paraId="1F43AC6B" w14:textId="77777777" w:rsidR="00D61FA2" w:rsidRPr="00D90EE9" w:rsidRDefault="00D61FA2">
      <w:pPr>
        <w:pStyle w:val="20"/>
        <w:rPr>
          <w:rFonts w:ascii="Calibri" w:eastAsia="等线" w:hAnsi="Calibri"/>
          <w:kern w:val="2"/>
          <w:sz w:val="21"/>
          <w:szCs w:val="22"/>
          <w:lang w:val="en-US" w:eastAsia="zh-CN"/>
        </w:rPr>
      </w:pPr>
      <w:r>
        <w:t>6.</w:t>
      </w:r>
      <w:r>
        <w:rPr>
          <w:lang w:eastAsia="zh-CN"/>
        </w:rPr>
        <w:t>5</w:t>
      </w:r>
      <w:r w:rsidRPr="00D90EE9">
        <w:rPr>
          <w:rFonts w:ascii="Calibri" w:eastAsia="等线"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_Toc56518541 \h </w:instrText>
      </w:r>
      <w:r>
        <w:fldChar w:fldCharType="separate"/>
      </w:r>
      <w:r>
        <w:t>37</w:t>
      </w:r>
      <w:r>
        <w:fldChar w:fldCharType="end"/>
      </w:r>
    </w:p>
    <w:p w14:paraId="023A489C" w14:textId="77777777" w:rsidR="00D61FA2" w:rsidRPr="00D90EE9" w:rsidRDefault="00D61FA2">
      <w:pPr>
        <w:pStyle w:val="30"/>
        <w:rPr>
          <w:rFonts w:ascii="Calibri" w:eastAsia="等线" w:hAnsi="Calibri"/>
          <w:kern w:val="2"/>
          <w:sz w:val="21"/>
          <w:szCs w:val="22"/>
          <w:lang w:val="en-US" w:eastAsia="zh-CN"/>
        </w:rPr>
      </w:pPr>
      <w:r>
        <w:t>6.</w:t>
      </w:r>
      <w:r>
        <w:rPr>
          <w:lang w:eastAsia="zh-CN"/>
        </w:rPr>
        <w:t>5</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_Toc56518542 \h </w:instrText>
      </w:r>
      <w:r>
        <w:fldChar w:fldCharType="separate"/>
      </w:r>
      <w:r>
        <w:t>37</w:t>
      </w:r>
      <w:r>
        <w:fldChar w:fldCharType="end"/>
      </w:r>
    </w:p>
    <w:p w14:paraId="110043F1" w14:textId="77777777" w:rsidR="00D61FA2" w:rsidRPr="00D90EE9" w:rsidRDefault="00D61FA2">
      <w:pPr>
        <w:pStyle w:val="30"/>
        <w:rPr>
          <w:rFonts w:ascii="Calibri" w:eastAsia="等线" w:hAnsi="Calibri"/>
          <w:kern w:val="2"/>
          <w:sz w:val="21"/>
          <w:szCs w:val="22"/>
          <w:lang w:val="en-US" w:eastAsia="zh-CN"/>
        </w:rPr>
      </w:pPr>
      <w:r>
        <w:t>6.</w:t>
      </w:r>
      <w:r>
        <w:rPr>
          <w:lang w:eastAsia="zh-CN"/>
        </w:rPr>
        <w:t>5</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_Toc56518543 \h </w:instrText>
      </w:r>
      <w:r>
        <w:fldChar w:fldCharType="separate"/>
      </w:r>
      <w:r>
        <w:t>37</w:t>
      </w:r>
      <w:r>
        <w:fldChar w:fldCharType="end"/>
      </w:r>
    </w:p>
    <w:p w14:paraId="523B4207" w14:textId="77777777" w:rsidR="00D61FA2" w:rsidRPr="00D90EE9" w:rsidRDefault="00D61FA2">
      <w:pPr>
        <w:pStyle w:val="30"/>
        <w:rPr>
          <w:rFonts w:ascii="Calibri" w:eastAsia="等线" w:hAnsi="Calibri"/>
          <w:kern w:val="2"/>
          <w:sz w:val="21"/>
          <w:szCs w:val="22"/>
          <w:lang w:val="en-US" w:eastAsia="zh-CN"/>
        </w:rPr>
      </w:pPr>
      <w:r>
        <w:t>6.</w:t>
      </w:r>
      <w:r>
        <w:rPr>
          <w:lang w:eastAsia="zh-CN"/>
        </w:rPr>
        <w:t>5</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_Toc56518544 \h </w:instrText>
      </w:r>
      <w:r>
        <w:fldChar w:fldCharType="separate"/>
      </w:r>
      <w:r>
        <w:t>38</w:t>
      </w:r>
      <w:r>
        <w:fldChar w:fldCharType="end"/>
      </w:r>
    </w:p>
    <w:p w14:paraId="4660F057" w14:textId="77777777" w:rsidR="00D61FA2" w:rsidRPr="00D90EE9" w:rsidRDefault="00D61FA2">
      <w:pPr>
        <w:pStyle w:val="20"/>
        <w:rPr>
          <w:rFonts w:ascii="Calibri" w:eastAsia="等线" w:hAnsi="Calibri"/>
          <w:kern w:val="2"/>
          <w:sz w:val="21"/>
          <w:szCs w:val="22"/>
          <w:lang w:val="en-US" w:eastAsia="zh-CN"/>
        </w:rPr>
      </w:pPr>
      <w:r>
        <w:t>6.</w:t>
      </w:r>
      <w:r>
        <w:rPr>
          <w:lang w:eastAsia="zh-CN"/>
        </w:rPr>
        <w:t>6</w:t>
      </w:r>
      <w:r w:rsidRPr="00D90EE9">
        <w:rPr>
          <w:rFonts w:ascii="Calibri" w:eastAsia="等线"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_Toc56518545 \h </w:instrText>
      </w:r>
      <w:r>
        <w:fldChar w:fldCharType="separate"/>
      </w:r>
      <w:r>
        <w:t>38</w:t>
      </w:r>
      <w:r>
        <w:fldChar w:fldCharType="end"/>
      </w:r>
    </w:p>
    <w:p w14:paraId="0FF125BB" w14:textId="77777777" w:rsidR="00D61FA2" w:rsidRPr="00D90EE9" w:rsidRDefault="00D61FA2">
      <w:pPr>
        <w:pStyle w:val="30"/>
        <w:rPr>
          <w:rFonts w:ascii="Calibri" w:eastAsia="等线" w:hAnsi="Calibri"/>
          <w:kern w:val="2"/>
          <w:sz w:val="21"/>
          <w:szCs w:val="22"/>
          <w:lang w:val="en-US" w:eastAsia="zh-CN"/>
        </w:rPr>
      </w:pPr>
      <w:r>
        <w:t>6.</w:t>
      </w:r>
      <w:r>
        <w:rPr>
          <w:lang w:eastAsia="zh-CN"/>
        </w:rPr>
        <w:t>6</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_Toc56518546 \h </w:instrText>
      </w:r>
      <w:r>
        <w:fldChar w:fldCharType="separate"/>
      </w:r>
      <w:r>
        <w:t>38</w:t>
      </w:r>
      <w:r>
        <w:fldChar w:fldCharType="end"/>
      </w:r>
    </w:p>
    <w:p w14:paraId="31412E88" w14:textId="77777777" w:rsidR="00D61FA2" w:rsidRPr="00D90EE9" w:rsidRDefault="00D61FA2">
      <w:pPr>
        <w:pStyle w:val="30"/>
        <w:rPr>
          <w:rFonts w:ascii="Calibri" w:eastAsia="等线" w:hAnsi="Calibri"/>
          <w:kern w:val="2"/>
          <w:sz w:val="21"/>
          <w:szCs w:val="22"/>
          <w:lang w:val="en-US" w:eastAsia="zh-CN"/>
        </w:rPr>
      </w:pPr>
      <w:r>
        <w:t>6.</w:t>
      </w:r>
      <w:r>
        <w:rPr>
          <w:lang w:eastAsia="zh-CN"/>
        </w:rPr>
        <w:t>6</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_Toc56518547 \h </w:instrText>
      </w:r>
      <w:r>
        <w:fldChar w:fldCharType="separate"/>
      </w:r>
      <w:r>
        <w:t>38</w:t>
      </w:r>
      <w:r>
        <w:fldChar w:fldCharType="end"/>
      </w:r>
    </w:p>
    <w:p w14:paraId="2CA2E8B4" w14:textId="77777777" w:rsidR="00D61FA2" w:rsidRPr="00D90EE9" w:rsidRDefault="00D61FA2">
      <w:pPr>
        <w:pStyle w:val="20"/>
        <w:rPr>
          <w:rFonts w:ascii="Calibri" w:eastAsia="等线" w:hAnsi="Calibri"/>
          <w:kern w:val="2"/>
          <w:sz w:val="21"/>
          <w:szCs w:val="22"/>
          <w:lang w:val="en-US" w:eastAsia="zh-CN"/>
        </w:rPr>
      </w:pPr>
      <w:r>
        <w:t>6.</w:t>
      </w:r>
      <w:r>
        <w:rPr>
          <w:lang w:eastAsia="zh-CN"/>
        </w:rPr>
        <w:t>7</w:t>
      </w:r>
      <w:r w:rsidRPr="00D90EE9">
        <w:rPr>
          <w:rFonts w:ascii="Calibri" w:eastAsia="等线"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_Toc56518548 \h </w:instrText>
      </w:r>
      <w:r>
        <w:fldChar w:fldCharType="separate"/>
      </w:r>
      <w:r>
        <w:t>41</w:t>
      </w:r>
      <w:r>
        <w:fldChar w:fldCharType="end"/>
      </w:r>
    </w:p>
    <w:p w14:paraId="00C61E4E" w14:textId="77777777" w:rsidR="00D61FA2" w:rsidRPr="00D90EE9" w:rsidRDefault="00D61FA2">
      <w:pPr>
        <w:pStyle w:val="30"/>
        <w:rPr>
          <w:rFonts w:ascii="Calibri" w:eastAsia="等线" w:hAnsi="Calibri"/>
          <w:kern w:val="2"/>
          <w:sz w:val="21"/>
          <w:szCs w:val="22"/>
          <w:lang w:val="en-US" w:eastAsia="zh-CN"/>
        </w:rPr>
      </w:pPr>
      <w:r>
        <w:t>6.</w:t>
      </w:r>
      <w:r>
        <w:rPr>
          <w:lang w:eastAsia="zh-CN"/>
        </w:rPr>
        <w:t>7</w:t>
      </w:r>
      <w:r>
        <w:t>.1</w:t>
      </w:r>
      <w:r w:rsidRPr="00D90EE9">
        <w:rPr>
          <w:rFonts w:ascii="Calibri" w:eastAsia="等线" w:hAnsi="Calibri"/>
          <w:kern w:val="2"/>
          <w:sz w:val="21"/>
          <w:szCs w:val="22"/>
          <w:lang w:val="en-US" w:eastAsia="zh-CN"/>
        </w:rPr>
        <w:tab/>
      </w:r>
      <w:r>
        <w:t>Solution overview</w:t>
      </w:r>
      <w:r>
        <w:tab/>
      </w:r>
      <w:r>
        <w:fldChar w:fldCharType="begin"/>
      </w:r>
      <w:r>
        <w:instrText xml:space="preserve"> PAGEREF _Toc56518549 \h </w:instrText>
      </w:r>
      <w:r>
        <w:fldChar w:fldCharType="separate"/>
      </w:r>
      <w:r>
        <w:t>41</w:t>
      </w:r>
      <w:r>
        <w:fldChar w:fldCharType="end"/>
      </w:r>
    </w:p>
    <w:p w14:paraId="4B8552CD" w14:textId="77777777" w:rsidR="00D61FA2" w:rsidRPr="00D90EE9" w:rsidRDefault="00D61FA2">
      <w:pPr>
        <w:pStyle w:val="30"/>
        <w:rPr>
          <w:rFonts w:ascii="Calibri" w:eastAsia="等线" w:hAnsi="Calibri"/>
          <w:kern w:val="2"/>
          <w:sz w:val="21"/>
          <w:szCs w:val="22"/>
          <w:lang w:val="en-US" w:eastAsia="zh-CN"/>
        </w:rPr>
      </w:pPr>
      <w:r>
        <w:t>6.</w:t>
      </w:r>
      <w:r>
        <w:rPr>
          <w:lang w:eastAsia="zh-CN"/>
        </w:rPr>
        <w:t>7</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_Toc56518550 \h </w:instrText>
      </w:r>
      <w:r>
        <w:fldChar w:fldCharType="separate"/>
      </w:r>
      <w:r>
        <w:t>41</w:t>
      </w:r>
      <w:r>
        <w:fldChar w:fldCharType="end"/>
      </w:r>
    </w:p>
    <w:p w14:paraId="54C672B7" w14:textId="77777777" w:rsidR="00D61FA2" w:rsidRPr="00D90EE9" w:rsidRDefault="00D61FA2">
      <w:pPr>
        <w:pStyle w:val="30"/>
        <w:rPr>
          <w:rFonts w:ascii="Calibri" w:eastAsia="等线" w:hAnsi="Calibri"/>
          <w:kern w:val="2"/>
          <w:sz w:val="21"/>
          <w:szCs w:val="22"/>
          <w:lang w:val="en-US" w:eastAsia="zh-CN"/>
        </w:rPr>
      </w:pPr>
      <w:r>
        <w:t>6.</w:t>
      </w:r>
      <w:r>
        <w:rPr>
          <w:lang w:eastAsia="zh-CN"/>
        </w:rPr>
        <w:t>7</w:t>
      </w:r>
      <w:r>
        <w:t>.3</w:t>
      </w:r>
      <w:r w:rsidRPr="00D90EE9">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_Toc56518551 \h </w:instrText>
      </w:r>
      <w:r>
        <w:fldChar w:fldCharType="separate"/>
      </w:r>
      <w:r>
        <w:t>42</w:t>
      </w:r>
      <w:r>
        <w:fldChar w:fldCharType="end"/>
      </w:r>
    </w:p>
    <w:p w14:paraId="5C2BBF87" w14:textId="77777777" w:rsidR="00D61FA2" w:rsidRPr="00D90EE9" w:rsidRDefault="00D61FA2">
      <w:pPr>
        <w:pStyle w:val="20"/>
        <w:rPr>
          <w:rFonts w:ascii="Calibri" w:eastAsia="等线" w:hAnsi="Calibri"/>
          <w:kern w:val="2"/>
          <w:sz w:val="21"/>
          <w:szCs w:val="22"/>
          <w:lang w:val="en-US" w:eastAsia="zh-CN"/>
        </w:rPr>
      </w:pPr>
      <w:r>
        <w:rPr>
          <w:lang w:eastAsia="zh-CN"/>
        </w:rPr>
        <w:t>6</w:t>
      </w:r>
      <w:r>
        <w:t>.</w:t>
      </w:r>
      <w:r w:rsidRPr="00C75E96">
        <w:rPr>
          <w:lang w:val="en-US" w:eastAsia="zh-CN"/>
        </w:rPr>
        <w:t>8</w:t>
      </w:r>
      <w:r w:rsidRPr="00D90EE9">
        <w:rPr>
          <w:rFonts w:ascii="Calibri" w:eastAsia="等线" w:hAnsi="Calibri"/>
          <w:kern w:val="2"/>
          <w:sz w:val="21"/>
          <w:szCs w:val="22"/>
          <w:lang w:val="en-US" w:eastAsia="zh-CN"/>
        </w:rPr>
        <w:tab/>
      </w:r>
      <w:r>
        <w:t>Solution #</w:t>
      </w:r>
      <w:r>
        <w:rPr>
          <w:lang w:eastAsia="zh-CN"/>
        </w:rPr>
        <w:t>8</w:t>
      </w:r>
      <w:r>
        <w:t xml:space="preserve">: </w:t>
      </w:r>
      <w:r>
        <w:rPr>
          <w:lang w:eastAsia="zh-CN"/>
        </w:rPr>
        <w:t>Confidential</w:t>
      </w:r>
      <w:r w:rsidRPr="00C75E96">
        <w:rPr>
          <w:lang w:val="en-US" w:eastAsia="zh-CN"/>
        </w:rPr>
        <w:t xml:space="preserve"> protection against UE-to-UE relay using asymmetric cryptography</w:t>
      </w:r>
      <w:r>
        <w:tab/>
      </w:r>
      <w:r>
        <w:fldChar w:fldCharType="begin"/>
      </w:r>
      <w:r>
        <w:instrText xml:space="preserve"> PAGEREF _Toc56518552 \h </w:instrText>
      </w:r>
      <w:r>
        <w:fldChar w:fldCharType="separate"/>
      </w:r>
      <w:r>
        <w:t>43</w:t>
      </w:r>
      <w:r>
        <w:fldChar w:fldCharType="end"/>
      </w:r>
    </w:p>
    <w:p w14:paraId="155F9136" w14:textId="77777777" w:rsidR="00D61FA2" w:rsidRPr="00D90EE9" w:rsidRDefault="00D61FA2">
      <w:pPr>
        <w:pStyle w:val="30"/>
        <w:rPr>
          <w:rFonts w:ascii="Calibri" w:eastAsia="等线" w:hAnsi="Calibri"/>
          <w:kern w:val="2"/>
          <w:sz w:val="21"/>
          <w:szCs w:val="22"/>
          <w:lang w:val="en-US" w:eastAsia="zh-CN"/>
        </w:rPr>
      </w:pPr>
      <w:r>
        <w:t>6.</w:t>
      </w:r>
      <w:r>
        <w:rPr>
          <w:lang w:eastAsia="zh-CN"/>
        </w:rPr>
        <w:t>8</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_Toc56518553 \h </w:instrText>
      </w:r>
      <w:r>
        <w:fldChar w:fldCharType="separate"/>
      </w:r>
      <w:r>
        <w:t>43</w:t>
      </w:r>
      <w:r>
        <w:fldChar w:fldCharType="end"/>
      </w:r>
    </w:p>
    <w:p w14:paraId="0E527F11" w14:textId="77777777" w:rsidR="00D61FA2" w:rsidRPr="00D90EE9" w:rsidRDefault="00D61FA2">
      <w:pPr>
        <w:pStyle w:val="30"/>
        <w:rPr>
          <w:rFonts w:ascii="Calibri" w:eastAsia="等线" w:hAnsi="Calibri"/>
          <w:kern w:val="2"/>
          <w:sz w:val="21"/>
          <w:szCs w:val="22"/>
          <w:lang w:val="en-US" w:eastAsia="zh-CN"/>
        </w:rPr>
      </w:pPr>
      <w:r>
        <w:lastRenderedPageBreak/>
        <w:t>6.</w:t>
      </w:r>
      <w:r>
        <w:rPr>
          <w:lang w:eastAsia="zh-CN"/>
        </w:rPr>
        <w:t>8</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_Toc56518554 \h </w:instrText>
      </w:r>
      <w:r>
        <w:fldChar w:fldCharType="separate"/>
      </w:r>
      <w:r>
        <w:t>43</w:t>
      </w:r>
      <w:r>
        <w:fldChar w:fldCharType="end"/>
      </w:r>
    </w:p>
    <w:p w14:paraId="0DE1565E" w14:textId="77777777" w:rsidR="00D61FA2" w:rsidRPr="00D90EE9" w:rsidRDefault="00D61FA2">
      <w:pPr>
        <w:pStyle w:val="40"/>
        <w:rPr>
          <w:rFonts w:ascii="Calibri" w:eastAsia="等线" w:hAnsi="Calibri"/>
          <w:kern w:val="2"/>
          <w:sz w:val="21"/>
          <w:szCs w:val="22"/>
          <w:lang w:val="en-US" w:eastAsia="zh-CN"/>
        </w:rPr>
      </w:pPr>
      <w:r>
        <w:t>6.</w:t>
      </w:r>
      <w:r>
        <w:rPr>
          <w:lang w:eastAsia="zh-CN"/>
        </w:rPr>
        <w:t>8</w:t>
      </w:r>
      <w:r>
        <w:t>.2.1</w:t>
      </w:r>
      <w:r w:rsidRPr="00D90EE9">
        <w:rPr>
          <w:rFonts w:ascii="Calibri" w:eastAsia="等线" w:hAnsi="Calibri"/>
          <w:kern w:val="2"/>
          <w:sz w:val="21"/>
          <w:szCs w:val="22"/>
          <w:lang w:val="en-US" w:eastAsia="zh-CN"/>
        </w:rPr>
        <w:tab/>
      </w:r>
      <w:r>
        <w:t>Procedure</w:t>
      </w:r>
      <w:r>
        <w:tab/>
      </w:r>
      <w:r>
        <w:fldChar w:fldCharType="begin"/>
      </w:r>
      <w:r>
        <w:instrText xml:space="preserve"> PAGEREF _Toc56518555 \h </w:instrText>
      </w:r>
      <w:r>
        <w:fldChar w:fldCharType="separate"/>
      </w:r>
      <w:r>
        <w:t>43</w:t>
      </w:r>
      <w:r>
        <w:fldChar w:fldCharType="end"/>
      </w:r>
    </w:p>
    <w:p w14:paraId="18BB078D" w14:textId="77777777" w:rsidR="00D61FA2" w:rsidRPr="00D90EE9" w:rsidRDefault="00D61FA2">
      <w:pPr>
        <w:pStyle w:val="30"/>
        <w:rPr>
          <w:rFonts w:ascii="Calibri" w:eastAsia="等线" w:hAnsi="Calibri"/>
          <w:kern w:val="2"/>
          <w:sz w:val="21"/>
          <w:szCs w:val="22"/>
          <w:lang w:val="en-US" w:eastAsia="zh-CN"/>
        </w:rPr>
      </w:pPr>
      <w:r>
        <w:t>6.</w:t>
      </w:r>
      <w:r>
        <w:rPr>
          <w:lang w:eastAsia="zh-CN"/>
        </w:rPr>
        <w:t>8</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_Toc56518556 \h </w:instrText>
      </w:r>
      <w:r>
        <w:fldChar w:fldCharType="separate"/>
      </w:r>
      <w:r>
        <w:t>44</w:t>
      </w:r>
      <w:r>
        <w:fldChar w:fldCharType="end"/>
      </w:r>
    </w:p>
    <w:p w14:paraId="5A1D76ED" w14:textId="77777777" w:rsidR="00D61FA2" w:rsidRPr="00D90EE9" w:rsidRDefault="00D61FA2">
      <w:pPr>
        <w:pStyle w:val="20"/>
        <w:rPr>
          <w:rFonts w:ascii="Calibri" w:eastAsia="等线" w:hAnsi="Calibri"/>
          <w:kern w:val="2"/>
          <w:sz w:val="21"/>
          <w:szCs w:val="22"/>
          <w:lang w:val="en-US" w:eastAsia="zh-CN"/>
        </w:rPr>
      </w:pPr>
      <w:r>
        <w:t>6.</w:t>
      </w:r>
      <w:r>
        <w:rPr>
          <w:lang w:eastAsia="zh-CN"/>
        </w:rPr>
        <w:t>9</w:t>
      </w:r>
      <w:r w:rsidRPr="00D90EE9">
        <w:rPr>
          <w:rFonts w:ascii="Calibri" w:eastAsia="等线"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_Toc56518557 \h </w:instrText>
      </w:r>
      <w:r>
        <w:fldChar w:fldCharType="separate"/>
      </w:r>
      <w:r>
        <w:t>44</w:t>
      </w:r>
      <w:r>
        <w:fldChar w:fldCharType="end"/>
      </w:r>
    </w:p>
    <w:p w14:paraId="37683F9C" w14:textId="77777777" w:rsidR="00D61FA2" w:rsidRPr="00D90EE9" w:rsidRDefault="00D61FA2">
      <w:pPr>
        <w:pStyle w:val="30"/>
        <w:rPr>
          <w:rFonts w:ascii="Calibri" w:eastAsia="等线" w:hAnsi="Calibri"/>
          <w:kern w:val="2"/>
          <w:sz w:val="21"/>
          <w:szCs w:val="22"/>
          <w:lang w:val="en-US" w:eastAsia="zh-CN"/>
        </w:rPr>
      </w:pPr>
      <w:r>
        <w:t>6.</w:t>
      </w:r>
      <w:r>
        <w:rPr>
          <w:lang w:eastAsia="zh-CN"/>
        </w:rPr>
        <w:t>9</w:t>
      </w:r>
      <w:r>
        <w:t>.1</w:t>
      </w:r>
      <w:r w:rsidRPr="00D90EE9">
        <w:rPr>
          <w:rFonts w:ascii="Calibri" w:eastAsia="等线" w:hAnsi="Calibri"/>
          <w:kern w:val="2"/>
          <w:sz w:val="21"/>
          <w:szCs w:val="22"/>
          <w:lang w:val="en-US" w:eastAsia="zh-CN"/>
        </w:rPr>
        <w:tab/>
      </w:r>
      <w:r>
        <w:t>Solution overview</w:t>
      </w:r>
      <w:r>
        <w:tab/>
      </w:r>
      <w:r>
        <w:fldChar w:fldCharType="begin"/>
      </w:r>
      <w:r>
        <w:instrText xml:space="preserve"> PAGEREF _Toc56518558 \h </w:instrText>
      </w:r>
      <w:r>
        <w:fldChar w:fldCharType="separate"/>
      </w:r>
      <w:r>
        <w:t>44</w:t>
      </w:r>
      <w:r>
        <w:fldChar w:fldCharType="end"/>
      </w:r>
    </w:p>
    <w:p w14:paraId="355D1186" w14:textId="77777777" w:rsidR="00D61FA2" w:rsidRPr="00D90EE9" w:rsidRDefault="00D61FA2">
      <w:pPr>
        <w:pStyle w:val="30"/>
        <w:rPr>
          <w:rFonts w:ascii="Calibri" w:eastAsia="等线" w:hAnsi="Calibri"/>
          <w:kern w:val="2"/>
          <w:sz w:val="21"/>
          <w:szCs w:val="22"/>
          <w:lang w:val="en-US" w:eastAsia="zh-CN"/>
        </w:rPr>
      </w:pPr>
      <w:r>
        <w:t>6.</w:t>
      </w:r>
      <w:r>
        <w:rPr>
          <w:lang w:eastAsia="zh-CN"/>
        </w:rPr>
        <w:t>9</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_Toc56518559 \h </w:instrText>
      </w:r>
      <w:r>
        <w:fldChar w:fldCharType="separate"/>
      </w:r>
      <w:r>
        <w:t>44</w:t>
      </w:r>
      <w:r>
        <w:fldChar w:fldCharType="end"/>
      </w:r>
    </w:p>
    <w:p w14:paraId="4E7610F4" w14:textId="77777777" w:rsidR="00D61FA2" w:rsidRPr="00D90EE9" w:rsidRDefault="00D61FA2">
      <w:pPr>
        <w:pStyle w:val="30"/>
        <w:rPr>
          <w:rFonts w:ascii="Calibri" w:eastAsia="等线" w:hAnsi="Calibri"/>
          <w:kern w:val="2"/>
          <w:sz w:val="21"/>
          <w:szCs w:val="22"/>
          <w:lang w:val="en-US" w:eastAsia="zh-CN"/>
        </w:rPr>
      </w:pPr>
      <w:r>
        <w:t>6.</w:t>
      </w:r>
      <w:r>
        <w:rPr>
          <w:lang w:eastAsia="zh-CN"/>
        </w:rPr>
        <w:t>9</w:t>
      </w:r>
      <w:r>
        <w:t>.3</w:t>
      </w:r>
      <w:r w:rsidRPr="00D90EE9">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_Toc56518560 \h </w:instrText>
      </w:r>
      <w:r>
        <w:fldChar w:fldCharType="separate"/>
      </w:r>
      <w:r>
        <w:t>45</w:t>
      </w:r>
      <w:r>
        <w:fldChar w:fldCharType="end"/>
      </w:r>
    </w:p>
    <w:p w14:paraId="2275413A" w14:textId="77777777" w:rsidR="00D61FA2" w:rsidRPr="00D90EE9" w:rsidRDefault="00D61FA2">
      <w:pPr>
        <w:pStyle w:val="20"/>
        <w:rPr>
          <w:rFonts w:ascii="Calibri" w:eastAsia="等线" w:hAnsi="Calibri"/>
          <w:kern w:val="2"/>
          <w:sz w:val="21"/>
          <w:szCs w:val="22"/>
          <w:lang w:val="en-US" w:eastAsia="zh-CN"/>
        </w:rPr>
      </w:pPr>
      <w:r>
        <w:t>6.</w:t>
      </w:r>
      <w:r>
        <w:rPr>
          <w:lang w:eastAsia="zh-CN"/>
        </w:rPr>
        <w:t>10</w:t>
      </w:r>
      <w:r w:rsidRPr="00D90EE9">
        <w:rPr>
          <w:rFonts w:ascii="Calibri" w:eastAsia="等线"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_Toc56518561 \h </w:instrText>
      </w:r>
      <w:r>
        <w:fldChar w:fldCharType="separate"/>
      </w:r>
      <w:r>
        <w:t>45</w:t>
      </w:r>
      <w:r>
        <w:fldChar w:fldCharType="end"/>
      </w:r>
    </w:p>
    <w:p w14:paraId="075406B8" w14:textId="77777777" w:rsidR="00D61FA2" w:rsidRPr="00D90EE9" w:rsidRDefault="00D61FA2">
      <w:pPr>
        <w:pStyle w:val="30"/>
        <w:rPr>
          <w:rFonts w:ascii="Calibri" w:eastAsia="等线" w:hAnsi="Calibri"/>
          <w:kern w:val="2"/>
          <w:sz w:val="21"/>
          <w:szCs w:val="22"/>
          <w:lang w:val="en-US" w:eastAsia="zh-CN"/>
        </w:rPr>
      </w:pPr>
      <w:r>
        <w:t>6.</w:t>
      </w:r>
      <w:r>
        <w:rPr>
          <w:lang w:eastAsia="zh-CN"/>
        </w:rPr>
        <w:t>10</w:t>
      </w:r>
      <w:r>
        <w:t>.1</w:t>
      </w:r>
      <w:r w:rsidRPr="00D90EE9">
        <w:rPr>
          <w:rFonts w:ascii="Calibri" w:eastAsia="等线" w:hAnsi="Calibri"/>
          <w:kern w:val="2"/>
          <w:sz w:val="21"/>
          <w:szCs w:val="22"/>
          <w:lang w:val="en-US" w:eastAsia="zh-CN"/>
        </w:rPr>
        <w:tab/>
      </w:r>
      <w:r>
        <w:t>Solution overview</w:t>
      </w:r>
      <w:r>
        <w:tab/>
      </w:r>
      <w:r>
        <w:fldChar w:fldCharType="begin"/>
      </w:r>
      <w:r>
        <w:instrText xml:space="preserve"> PAGEREF _Toc56518562 \h </w:instrText>
      </w:r>
      <w:r>
        <w:fldChar w:fldCharType="separate"/>
      </w:r>
      <w:r>
        <w:t>45</w:t>
      </w:r>
      <w:r>
        <w:fldChar w:fldCharType="end"/>
      </w:r>
    </w:p>
    <w:p w14:paraId="3D92809C" w14:textId="77777777" w:rsidR="00D61FA2" w:rsidRPr="00D90EE9" w:rsidRDefault="00D61FA2">
      <w:pPr>
        <w:pStyle w:val="30"/>
        <w:rPr>
          <w:rFonts w:ascii="Calibri" w:eastAsia="等线" w:hAnsi="Calibri"/>
          <w:kern w:val="2"/>
          <w:sz w:val="21"/>
          <w:szCs w:val="22"/>
          <w:lang w:val="en-US" w:eastAsia="zh-CN"/>
        </w:rPr>
      </w:pPr>
      <w:r>
        <w:t>6.</w:t>
      </w:r>
      <w:r>
        <w:rPr>
          <w:lang w:eastAsia="zh-CN"/>
        </w:rPr>
        <w:t>10</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_Toc56518563 \h </w:instrText>
      </w:r>
      <w:r>
        <w:fldChar w:fldCharType="separate"/>
      </w:r>
      <w:r>
        <w:t>45</w:t>
      </w:r>
      <w:r>
        <w:fldChar w:fldCharType="end"/>
      </w:r>
    </w:p>
    <w:p w14:paraId="385CAA41" w14:textId="77777777" w:rsidR="00D61FA2" w:rsidRPr="00D90EE9" w:rsidRDefault="00D61FA2">
      <w:pPr>
        <w:pStyle w:val="30"/>
        <w:rPr>
          <w:rFonts w:ascii="Calibri" w:eastAsia="等线" w:hAnsi="Calibri"/>
          <w:kern w:val="2"/>
          <w:sz w:val="21"/>
          <w:szCs w:val="22"/>
          <w:lang w:val="en-US" w:eastAsia="zh-CN"/>
        </w:rPr>
      </w:pPr>
      <w:r>
        <w:t>6.</w:t>
      </w:r>
      <w:r>
        <w:rPr>
          <w:lang w:eastAsia="zh-CN"/>
        </w:rPr>
        <w:t>10</w:t>
      </w:r>
      <w:r>
        <w:t>.3</w:t>
      </w:r>
      <w:r w:rsidRPr="00D90EE9">
        <w:rPr>
          <w:rFonts w:ascii="Calibri" w:eastAsia="等线" w:hAnsi="Calibri"/>
          <w:kern w:val="2"/>
          <w:sz w:val="21"/>
          <w:szCs w:val="22"/>
          <w:lang w:val="en-US" w:eastAsia="zh-CN"/>
        </w:rPr>
        <w:tab/>
      </w:r>
      <w:r>
        <w:t>Solution evaluation</w:t>
      </w:r>
      <w:r>
        <w:tab/>
      </w:r>
      <w:r>
        <w:fldChar w:fldCharType="begin"/>
      </w:r>
      <w:r>
        <w:instrText xml:space="preserve"> PAGEREF _Toc56518564 \h </w:instrText>
      </w:r>
      <w:r>
        <w:fldChar w:fldCharType="separate"/>
      </w:r>
      <w:r>
        <w:t>48</w:t>
      </w:r>
      <w:r>
        <w:fldChar w:fldCharType="end"/>
      </w:r>
    </w:p>
    <w:p w14:paraId="55FC4153" w14:textId="77777777" w:rsidR="00D61FA2" w:rsidRPr="00D90EE9" w:rsidRDefault="00D61FA2">
      <w:pPr>
        <w:pStyle w:val="20"/>
        <w:rPr>
          <w:rFonts w:ascii="Calibri" w:eastAsia="等线" w:hAnsi="Calibri"/>
          <w:kern w:val="2"/>
          <w:sz w:val="21"/>
          <w:szCs w:val="22"/>
          <w:lang w:val="en-US" w:eastAsia="zh-CN"/>
        </w:rPr>
      </w:pPr>
      <w:r>
        <w:t>6.</w:t>
      </w:r>
      <w:r>
        <w:rPr>
          <w:lang w:eastAsia="zh-CN"/>
        </w:rPr>
        <w:t>11</w:t>
      </w:r>
      <w:r w:rsidRPr="00D90EE9">
        <w:rPr>
          <w:rFonts w:ascii="Calibri" w:eastAsia="等线"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_Toc56518565 \h </w:instrText>
      </w:r>
      <w:r>
        <w:fldChar w:fldCharType="separate"/>
      </w:r>
      <w:r>
        <w:t>48</w:t>
      </w:r>
      <w:r>
        <w:fldChar w:fldCharType="end"/>
      </w:r>
    </w:p>
    <w:p w14:paraId="4962F275" w14:textId="77777777" w:rsidR="00D61FA2" w:rsidRPr="00D90EE9" w:rsidRDefault="00D61FA2">
      <w:pPr>
        <w:pStyle w:val="30"/>
        <w:rPr>
          <w:rFonts w:ascii="Calibri" w:eastAsia="等线" w:hAnsi="Calibri"/>
          <w:kern w:val="2"/>
          <w:sz w:val="21"/>
          <w:szCs w:val="22"/>
          <w:lang w:val="en-US" w:eastAsia="zh-CN"/>
        </w:rPr>
      </w:pPr>
      <w:r>
        <w:t>6.</w:t>
      </w:r>
      <w:r>
        <w:rPr>
          <w:lang w:eastAsia="zh-CN"/>
        </w:rPr>
        <w:t>11</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_Toc56518566 \h </w:instrText>
      </w:r>
      <w:r>
        <w:fldChar w:fldCharType="separate"/>
      </w:r>
      <w:r>
        <w:t>48</w:t>
      </w:r>
      <w:r>
        <w:fldChar w:fldCharType="end"/>
      </w:r>
    </w:p>
    <w:p w14:paraId="73FC3C28" w14:textId="77777777" w:rsidR="00D61FA2" w:rsidRPr="00D90EE9" w:rsidRDefault="00D61FA2">
      <w:pPr>
        <w:pStyle w:val="30"/>
        <w:rPr>
          <w:rFonts w:ascii="Calibri" w:eastAsia="等线" w:hAnsi="Calibri"/>
          <w:kern w:val="2"/>
          <w:sz w:val="21"/>
          <w:szCs w:val="22"/>
          <w:lang w:val="en-US" w:eastAsia="zh-CN"/>
        </w:rPr>
      </w:pPr>
      <w:r>
        <w:t>6.</w:t>
      </w:r>
      <w:r>
        <w:rPr>
          <w:lang w:eastAsia="zh-CN"/>
        </w:rPr>
        <w:t>11</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_Toc56518567 \h </w:instrText>
      </w:r>
      <w:r>
        <w:fldChar w:fldCharType="separate"/>
      </w:r>
      <w:r>
        <w:t>48</w:t>
      </w:r>
      <w:r>
        <w:fldChar w:fldCharType="end"/>
      </w:r>
    </w:p>
    <w:p w14:paraId="2E9CB994" w14:textId="77777777" w:rsidR="00D61FA2" w:rsidRPr="00D90EE9" w:rsidRDefault="00D61FA2">
      <w:pPr>
        <w:pStyle w:val="30"/>
        <w:rPr>
          <w:rFonts w:ascii="Calibri" w:eastAsia="等线" w:hAnsi="Calibri"/>
          <w:kern w:val="2"/>
          <w:sz w:val="21"/>
          <w:szCs w:val="22"/>
          <w:lang w:val="en-US" w:eastAsia="zh-CN"/>
        </w:rPr>
      </w:pPr>
      <w:r>
        <w:t>6.</w:t>
      </w:r>
      <w:r>
        <w:rPr>
          <w:lang w:eastAsia="zh-CN"/>
        </w:rPr>
        <w:t>11</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_Toc56518568 \h </w:instrText>
      </w:r>
      <w:r>
        <w:fldChar w:fldCharType="separate"/>
      </w:r>
      <w:r>
        <w:t>48</w:t>
      </w:r>
      <w:r>
        <w:fldChar w:fldCharType="end"/>
      </w:r>
    </w:p>
    <w:p w14:paraId="4D881D95" w14:textId="77777777" w:rsidR="00D61FA2" w:rsidRPr="00D90EE9" w:rsidRDefault="00D61FA2">
      <w:pPr>
        <w:pStyle w:val="20"/>
        <w:rPr>
          <w:rFonts w:ascii="Calibri" w:eastAsia="等线" w:hAnsi="Calibri"/>
          <w:kern w:val="2"/>
          <w:sz w:val="21"/>
          <w:szCs w:val="22"/>
          <w:lang w:val="en-US" w:eastAsia="zh-CN"/>
        </w:rPr>
      </w:pPr>
      <w:r>
        <w:t>6.</w:t>
      </w:r>
      <w:r>
        <w:rPr>
          <w:lang w:eastAsia="zh-CN"/>
        </w:rPr>
        <w:t>12</w:t>
      </w:r>
      <w:r w:rsidRPr="00D90EE9">
        <w:rPr>
          <w:rFonts w:ascii="Calibri" w:eastAsia="等线"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_Toc56518569 \h </w:instrText>
      </w:r>
      <w:r>
        <w:fldChar w:fldCharType="separate"/>
      </w:r>
      <w:r>
        <w:t>48</w:t>
      </w:r>
      <w:r>
        <w:fldChar w:fldCharType="end"/>
      </w:r>
    </w:p>
    <w:p w14:paraId="79E3CD85" w14:textId="77777777" w:rsidR="00D61FA2" w:rsidRPr="00D90EE9" w:rsidRDefault="00D61FA2">
      <w:pPr>
        <w:pStyle w:val="30"/>
        <w:rPr>
          <w:rFonts w:ascii="Calibri" w:eastAsia="等线" w:hAnsi="Calibri"/>
          <w:kern w:val="2"/>
          <w:sz w:val="21"/>
          <w:szCs w:val="22"/>
          <w:lang w:val="en-US" w:eastAsia="zh-CN"/>
        </w:rPr>
      </w:pPr>
      <w:r>
        <w:t>6.</w:t>
      </w:r>
      <w:r>
        <w:rPr>
          <w:lang w:eastAsia="zh-CN"/>
        </w:rPr>
        <w:t>12</w:t>
      </w:r>
      <w:r>
        <w:t>.1</w:t>
      </w:r>
      <w:r w:rsidRPr="00D90EE9">
        <w:rPr>
          <w:rFonts w:ascii="Calibri" w:eastAsia="等线" w:hAnsi="Calibri"/>
          <w:kern w:val="2"/>
          <w:sz w:val="21"/>
          <w:szCs w:val="22"/>
          <w:lang w:val="en-US" w:eastAsia="zh-CN"/>
        </w:rPr>
        <w:tab/>
      </w:r>
      <w:r>
        <w:t>Description</w:t>
      </w:r>
      <w:r>
        <w:tab/>
      </w:r>
      <w:r>
        <w:fldChar w:fldCharType="begin"/>
      </w:r>
      <w:r>
        <w:instrText xml:space="preserve"> PAGEREF _Toc56518570 \h </w:instrText>
      </w:r>
      <w:r>
        <w:fldChar w:fldCharType="separate"/>
      </w:r>
      <w:r>
        <w:t>48</w:t>
      </w:r>
      <w:r>
        <w:fldChar w:fldCharType="end"/>
      </w:r>
    </w:p>
    <w:p w14:paraId="335052D7" w14:textId="77777777" w:rsidR="00D61FA2" w:rsidRPr="00D90EE9" w:rsidRDefault="00D61FA2">
      <w:pPr>
        <w:pStyle w:val="30"/>
        <w:rPr>
          <w:rFonts w:ascii="Calibri" w:eastAsia="等线" w:hAnsi="Calibri"/>
          <w:kern w:val="2"/>
          <w:sz w:val="21"/>
          <w:szCs w:val="22"/>
          <w:lang w:val="en-US" w:eastAsia="zh-CN"/>
        </w:rPr>
      </w:pPr>
      <w:r>
        <w:t>6.</w:t>
      </w:r>
      <w:r>
        <w:rPr>
          <w:lang w:eastAsia="zh-CN"/>
        </w:rPr>
        <w:t>12</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_Toc56518571 \h </w:instrText>
      </w:r>
      <w:r>
        <w:fldChar w:fldCharType="separate"/>
      </w:r>
      <w:r>
        <w:t>48</w:t>
      </w:r>
      <w:r>
        <w:fldChar w:fldCharType="end"/>
      </w:r>
    </w:p>
    <w:p w14:paraId="2B86CEC2" w14:textId="77777777" w:rsidR="00D61FA2" w:rsidRPr="00D90EE9" w:rsidRDefault="00D61FA2">
      <w:pPr>
        <w:pStyle w:val="30"/>
        <w:rPr>
          <w:rFonts w:ascii="Calibri" w:eastAsia="等线" w:hAnsi="Calibri"/>
          <w:kern w:val="2"/>
          <w:sz w:val="21"/>
          <w:szCs w:val="22"/>
          <w:lang w:val="en-US" w:eastAsia="zh-CN"/>
        </w:rPr>
      </w:pPr>
      <w:r>
        <w:t>6.</w:t>
      </w:r>
      <w:r>
        <w:rPr>
          <w:lang w:eastAsia="zh-CN"/>
        </w:rPr>
        <w:t>12</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_Toc56518572 \h </w:instrText>
      </w:r>
      <w:r>
        <w:fldChar w:fldCharType="separate"/>
      </w:r>
      <w:r>
        <w:t>50</w:t>
      </w:r>
      <w:r>
        <w:fldChar w:fldCharType="end"/>
      </w:r>
    </w:p>
    <w:p w14:paraId="6DB6BB58" w14:textId="77777777" w:rsidR="00D61FA2" w:rsidRPr="00D90EE9" w:rsidRDefault="00D61FA2">
      <w:pPr>
        <w:pStyle w:val="20"/>
        <w:rPr>
          <w:rFonts w:ascii="Calibri" w:eastAsia="等线" w:hAnsi="Calibri"/>
          <w:kern w:val="2"/>
          <w:sz w:val="21"/>
          <w:szCs w:val="22"/>
          <w:lang w:val="en-US" w:eastAsia="zh-CN"/>
        </w:rPr>
      </w:pPr>
      <w:r>
        <w:t>6.</w:t>
      </w:r>
      <w:r>
        <w:rPr>
          <w:lang w:eastAsia="zh-CN"/>
        </w:rPr>
        <w:t>13</w:t>
      </w:r>
      <w:r w:rsidRPr="00D90EE9">
        <w:rPr>
          <w:rFonts w:ascii="Calibri" w:eastAsia="等线"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_Toc56518573 \h </w:instrText>
      </w:r>
      <w:r>
        <w:fldChar w:fldCharType="separate"/>
      </w:r>
      <w:r>
        <w:t>50</w:t>
      </w:r>
      <w:r>
        <w:fldChar w:fldCharType="end"/>
      </w:r>
    </w:p>
    <w:p w14:paraId="163E1B21" w14:textId="77777777" w:rsidR="00D61FA2" w:rsidRPr="00D90EE9" w:rsidRDefault="00D61FA2">
      <w:pPr>
        <w:pStyle w:val="30"/>
        <w:rPr>
          <w:rFonts w:ascii="Calibri" w:eastAsia="等线" w:hAnsi="Calibri"/>
          <w:kern w:val="2"/>
          <w:sz w:val="21"/>
          <w:szCs w:val="22"/>
          <w:lang w:val="en-US" w:eastAsia="zh-CN"/>
        </w:rPr>
      </w:pPr>
      <w:r>
        <w:t>6.</w:t>
      </w:r>
      <w:r>
        <w:rPr>
          <w:lang w:eastAsia="zh-CN"/>
        </w:rPr>
        <w:t>13</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_Toc56518574 \h </w:instrText>
      </w:r>
      <w:r>
        <w:fldChar w:fldCharType="separate"/>
      </w:r>
      <w:r>
        <w:t>50</w:t>
      </w:r>
      <w:r>
        <w:fldChar w:fldCharType="end"/>
      </w:r>
    </w:p>
    <w:p w14:paraId="67A373B6" w14:textId="77777777" w:rsidR="00D61FA2" w:rsidRPr="00D90EE9" w:rsidRDefault="00D61FA2">
      <w:pPr>
        <w:pStyle w:val="30"/>
        <w:rPr>
          <w:rFonts w:ascii="Calibri" w:eastAsia="等线" w:hAnsi="Calibri"/>
          <w:kern w:val="2"/>
          <w:sz w:val="21"/>
          <w:szCs w:val="22"/>
          <w:lang w:val="en-US" w:eastAsia="zh-CN"/>
        </w:rPr>
      </w:pPr>
      <w:r>
        <w:t>6.</w:t>
      </w:r>
      <w:r>
        <w:rPr>
          <w:lang w:eastAsia="zh-CN"/>
        </w:rPr>
        <w:t>13</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_Toc56518575 \h </w:instrText>
      </w:r>
      <w:r>
        <w:fldChar w:fldCharType="separate"/>
      </w:r>
      <w:r>
        <w:t>51</w:t>
      </w:r>
      <w:r>
        <w:fldChar w:fldCharType="end"/>
      </w:r>
    </w:p>
    <w:p w14:paraId="049B0C33" w14:textId="77777777" w:rsidR="00D61FA2" w:rsidRPr="00D90EE9" w:rsidRDefault="00D61FA2">
      <w:pPr>
        <w:pStyle w:val="40"/>
        <w:rPr>
          <w:rFonts w:ascii="Calibri" w:eastAsia="等线" w:hAnsi="Calibri"/>
          <w:kern w:val="2"/>
          <w:sz w:val="21"/>
          <w:szCs w:val="22"/>
          <w:lang w:val="en-US" w:eastAsia="zh-CN"/>
        </w:rPr>
      </w:pPr>
      <w:r>
        <w:rPr>
          <w:lang w:eastAsia="ko-KR"/>
        </w:rPr>
        <w:t>6.</w:t>
      </w:r>
      <w:r>
        <w:rPr>
          <w:lang w:eastAsia="zh-CN"/>
        </w:rPr>
        <w:t>13</w:t>
      </w:r>
      <w:r>
        <w:rPr>
          <w:lang w:eastAsia="ko-KR"/>
        </w:rPr>
        <w:t>.2.1</w:t>
      </w:r>
      <w:r w:rsidRPr="00D90EE9">
        <w:rPr>
          <w:rFonts w:ascii="Calibri" w:eastAsia="等线" w:hAnsi="Calibri"/>
          <w:kern w:val="2"/>
          <w:sz w:val="21"/>
          <w:szCs w:val="22"/>
          <w:lang w:val="en-US" w:eastAsia="zh-CN"/>
        </w:rPr>
        <w:tab/>
      </w:r>
      <w:r>
        <w:rPr>
          <w:lang w:eastAsia="ko-KR"/>
        </w:rPr>
        <w:t>Secondary Authentication after PC5 link setup</w:t>
      </w:r>
      <w:r>
        <w:tab/>
      </w:r>
      <w:r>
        <w:fldChar w:fldCharType="begin"/>
      </w:r>
      <w:r>
        <w:instrText xml:space="preserve"> PAGEREF _Toc56518576 \h </w:instrText>
      </w:r>
      <w:r>
        <w:fldChar w:fldCharType="separate"/>
      </w:r>
      <w:r>
        <w:t>51</w:t>
      </w:r>
      <w:r>
        <w:fldChar w:fldCharType="end"/>
      </w:r>
    </w:p>
    <w:p w14:paraId="4B2FB667" w14:textId="77777777" w:rsidR="00D61FA2" w:rsidRPr="00D90EE9" w:rsidRDefault="00D61FA2">
      <w:pPr>
        <w:pStyle w:val="40"/>
        <w:rPr>
          <w:rFonts w:ascii="Calibri" w:eastAsia="等线" w:hAnsi="Calibri"/>
          <w:kern w:val="2"/>
          <w:sz w:val="21"/>
          <w:szCs w:val="22"/>
          <w:lang w:val="en-US" w:eastAsia="zh-CN"/>
        </w:rPr>
      </w:pPr>
      <w:r w:rsidRPr="00C75E96">
        <w:rPr>
          <w:rFonts w:eastAsia="Malgun Gothic"/>
          <w:lang w:eastAsia="ko-KR"/>
        </w:rPr>
        <w:t>6.</w:t>
      </w:r>
      <w:r w:rsidRPr="00C75E96">
        <w:rPr>
          <w:rFonts w:eastAsia="Malgun Gothic"/>
          <w:lang w:eastAsia="zh-CN"/>
        </w:rPr>
        <w:t>13</w:t>
      </w:r>
      <w:r w:rsidRPr="00C75E96">
        <w:rPr>
          <w:rFonts w:eastAsia="Malgun Gothic"/>
          <w:lang w:eastAsia="ko-KR"/>
        </w:rPr>
        <w:t>.2.2</w:t>
      </w:r>
      <w:r w:rsidRPr="00D90EE9">
        <w:rPr>
          <w:rFonts w:ascii="Calibri" w:eastAsia="等线" w:hAnsi="Calibri"/>
          <w:kern w:val="2"/>
          <w:sz w:val="21"/>
          <w:szCs w:val="22"/>
          <w:lang w:val="en-US" w:eastAsia="zh-CN"/>
        </w:rPr>
        <w:tab/>
      </w:r>
      <w:r>
        <w:rPr>
          <w:lang w:eastAsia="ko-KR"/>
        </w:rPr>
        <w:t>Secondary Authentication before PC5 link setup</w:t>
      </w:r>
      <w:r>
        <w:tab/>
      </w:r>
      <w:r>
        <w:fldChar w:fldCharType="begin"/>
      </w:r>
      <w:r>
        <w:instrText xml:space="preserve"> PAGEREF _Toc56518577 \h </w:instrText>
      </w:r>
      <w:r>
        <w:fldChar w:fldCharType="separate"/>
      </w:r>
      <w:r>
        <w:t>53</w:t>
      </w:r>
      <w:r>
        <w:fldChar w:fldCharType="end"/>
      </w:r>
    </w:p>
    <w:p w14:paraId="007557E7"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13</w:t>
      </w:r>
      <w:r w:rsidRPr="00C75E96">
        <w:rPr>
          <w:lang w:val="en-US"/>
        </w:rP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_Toc56518578 \h </w:instrText>
      </w:r>
      <w:r>
        <w:fldChar w:fldCharType="separate"/>
      </w:r>
      <w:r>
        <w:t>54</w:t>
      </w:r>
      <w:r>
        <w:fldChar w:fldCharType="end"/>
      </w:r>
    </w:p>
    <w:p w14:paraId="30B9DB29" w14:textId="77777777" w:rsidR="00D61FA2" w:rsidRPr="00D90EE9" w:rsidRDefault="00D61FA2">
      <w:pPr>
        <w:pStyle w:val="20"/>
        <w:rPr>
          <w:rFonts w:ascii="Calibri" w:eastAsia="等线" w:hAnsi="Calibri"/>
          <w:kern w:val="2"/>
          <w:sz w:val="21"/>
          <w:szCs w:val="22"/>
          <w:lang w:val="en-US" w:eastAsia="zh-CN"/>
        </w:rPr>
      </w:pPr>
      <w:r>
        <w:t>6.</w:t>
      </w:r>
      <w:r>
        <w:rPr>
          <w:lang w:eastAsia="zh-CN"/>
        </w:rPr>
        <w:t>14</w:t>
      </w:r>
      <w:r w:rsidRPr="00D90EE9">
        <w:rPr>
          <w:rFonts w:ascii="Calibri" w:eastAsia="等线"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_Toc56518579 \h </w:instrText>
      </w:r>
      <w:r>
        <w:fldChar w:fldCharType="separate"/>
      </w:r>
      <w:r>
        <w:t>54</w:t>
      </w:r>
      <w:r>
        <w:fldChar w:fldCharType="end"/>
      </w:r>
    </w:p>
    <w:p w14:paraId="65198E1C" w14:textId="77777777" w:rsidR="00D61FA2" w:rsidRPr="00D90EE9" w:rsidRDefault="00D61FA2">
      <w:pPr>
        <w:pStyle w:val="30"/>
        <w:rPr>
          <w:rFonts w:ascii="Calibri" w:eastAsia="等线" w:hAnsi="Calibri"/>
          <w:kern w:val="2"/>
          <w:sz w:val="21"/>
          <w:szCs w:val="22"/>
          <w:lang w:val="en-US" w:eastAsia="zh-CN"/>
        </w:rPr>
      </w:pPr>
      <w:r>
        <w:t>6.</w:t>
      </w:r>
      <w:r>
        <w:rPr>
          <w:lang w:eastAsia="zh-CN"/>
        </w:rPr>
        <w:t>14</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_Toc56518580 \h </w:instrText>
      </w:r>
      <w:r>
        <w:fldChar w:fldCharType="separate"/>
      </w:r>
      <w:r>
        <w:t>54</w:t>
      </w:r>
      <w:r>
        <w:fldChar w:fldCharType="end"/>
      </w:r>
    </w:p>
    <w:p w14:paraId="206DA1D3" w14:textId="77777777" w:rsidR="00D61FA2" w:rsidRPr="00D90EE9" w:rsidRDefault="00D61FA2">
      <w:pPr>
        <w:pStyle w:val="30"/>
        <w:rPr>
          <w:rFonts w:ascii="Calibri" w:eastAsia="等线" w:hAnsi="Calibri"/>
          <w:kern w:val="2"/>
          <w:sz w:val="21"/>
          <w:szCs w:val="22"/>
          <w:lang w:val="en-US" w:eastAsia="zh-CN"/>
        </w:rPr>
      </w:pPr>
      <w:r>
        <w:t>6.</w:t>
      </w:r>
      <w:r>
        <w:rPr>
          <w:lang w:eastAsia="zh-CN"/>
        </w:rPr>
        <w:t>14</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_Toc56518581 \h </w:instrText>
      </w:r>
      <w:r>
        <w:fldChar w:fldCharType="separate"/>
      </w:r>
      <w:r>
        <w:t>55</w:t>
      </w:r>
      <w:r>
        <w:fldChar w:fldCharType="end"/>
      </w:r>
    </w:p>
    <w:p w14:paraId="28E5EF20" w14:textId="77777777" w:rsidR="00D61FA2" w:rsidRPr="00D90EE9" w:rsidRDefault="00D61FA2">
      <w:pPr>
        <w:pStyle w:val="30"/>
        <w:rPr>
          <w:rFonts w:ascii="Calibri" w:eastAsia="等线" w:hAnsi="Calibri"/>
          <w:kern w:val="2"/>
          <w:sz w:val="21"/>
          <w:szCs w:val="22"/>
          <w:lang w:val="en-US" w:eastAsia="zh-CN"/>
        </w:rPr>
      </w:pPr>
      <w:r>
        <w:t>6.</w:t>
      </w:r>
      <w:r>
        <w:rPr>
          <w:lang w:eastAsia="zh-CN"/>
        </w:rPr>
        <w:t>14</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_Toc56518582 \h </w:instrText>
      </w:r>
      <w:r>
        <w:fldChar w:fldCharType="separate"/>
      </w:r>
      <w:r>
        <w:t>56</w:t>
      </w:r>
      <w:r>
        <w:fldChar w:fldCharType="end"/>
      </w:r>
    </w:p>
    <w:p w14:paraId="18135F71" w14:textId="77777777" w:rsidR="00D61FA2" w:rsidRPr="00D90EE9" w:rsidRDefault="00D61FA2">
      <w:pPr>
        <w:pStyle w:val="20"/>
        <w:rPr>
          <w:rFonts w:ascii="Calibri" w:eastAsia="等线" w:hAnsi="Calibri"/>
          <w:kern w:val="2"/>
          <w:sz w:val="21"/>
          <w:szCs w:val="22"/>
          <w:lang w:val="en-US" w:eastAsia="zh-CN"/>
        </w:rPr>
      </w:pPr>
      <w:r>
        <w:t>6.</w:t>
      </w:r>
      <w:r>
        <w:rPr>
          <w:lang w:eastAsia="zh-CN"/>
        </w:rPr>
        <w:t>15</w:t>
      </w:r>
      <w:r w:rsidRPr="00D90EE9">
        <w:rPr>
          <w:rFonts w:ascii="Calibri" w:eastAsia="等线"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_Toc56518583 \h </w:instrText>
      </w:r>
      <w:r>
        <w:fldChar w:fldCharType="separate"/>
      </w:r>
      <w:r>
        <w:t>56</w:t>
      </w:r>
      <w:r>
        <w:fldChar w:fldCharType="end"/>
      </w:r>
    </w:p>
    <w:p w14:paraId="3A412A19" w14:textId="77777777" w:rsidR="00D61FA2" w:rsidRPr="00D90EE9" w:rsidRDefault="00D61FA2">
      <w:pPr>
        <w:pStyle w:val="30"/>
        <w:rPr>
          <w:rFonts w:ascii="Calibri" w:eastAsia="等线" w:hAnsi="Calibri"/>
          <w:kern w:val="2"/>
          <w:sz w:val="21"/>
          <w:szCs w:val="22"/>
          <w:lang w:val="en-US" w:eastAsia="zh-CN"/>
        </w:rPr>
      </w:pPr>
      <w:r>
        <w:t>6.</w:t>
      </w:r>
      <w:r>
        <w:rPr>
          <w:lang w:eastAsia="zh-CN"/>
        </w:rPr>
        <w:t>15</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_Toc56518584 \h </w:instrText>
      </w:r>
      <w:r>
        <w:fldChar w:fldCharType="separate"/>
      </w:r>
      <w:r>
        <w:t>56</w:t>
      </w:r>
      <w:r>
        <w:fldChar w:fldCharType="end"/>
      </w:r>
    </w:p>
    <w:p w14:paraId="70F8D5D3" w14:textId="77777777" w:rsidR="00D61FA2" w:rsidRPr="00D90EE9" w:rsidRDefault="00D61FA2">
      <w:pPr>
        <w:pStyle w:val="30"/>
        <w:rPr>
          <w:rFonts w:ascii="Calibri" w:eastAsia="等线" w:hAnsi="Calibri"/>
          <w:kern w:val="2"/>
          <w:sz w:val="21"/>
          <w:szCs w:val="22"/>
          <w:lang w:val="en-US" w:eastAsia="zh-CN"/>
        </w:rPr>
      </w:pPr>
      <w:r>
        <w:t>6.</w:t>
      </w:r>
      <w:r>
        <w:rPr>
          <w:lang w:eastAsia="zh-CN"/>
        </w:rPr>
        <w:t>15</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_Toc56518585 \h </w:instrText>
      </w:r>
      <w:r>
        <w:fldChar w:fldCharType="separate"/>
      </w:r>
      <w:r>
        <w:t>56</w:t>
      </w:r>
      <w:r>
        <w:fldChar w:fldCharType="end"/>
      </w:r>
    </w:p>
    <w:p w14:paraId="152FEA34" w14:textId="77777777" w:rsidR="00D61FA2" w:rsidRPr="00D90EE9" w:rsidRDefault="00D61FA2">
      <w:pPr>
        <w:pStyle w:val="30"/>
        <w:rPr>
          <w:rFonts w:ascii="Calibri" w:eastAsia="等线" w:hAnsi="Calibri"/>
          <w:kern w:val="2"/>
          <w:sz w:val="21"/>
          <w:szCs w:val="22"/>
          <w:lang w:val="en-US" w:eastAsia="zh-CN"/>
        </w:rPr>
      </w:pPr>
      <w:r>
        <w:t>6.</w:t>
      </w:r>
      <w:r>
        <w:rPr>
          <w:lang w:eastAsia="zh-CN"/>
        </w:rPr>
        <w:t>15</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_Toc56518586 \h </w:instrText>
      </w:r>
      <w:r>
        <w:fldChar w:fldCharType="separate"/>
      </w:r>
      <w:r>
        <w:t>58</w:t>
      </w:r>
      <w:r>
        <w:fldChar w:fldCharType="end"/>
      </w:r>
    </w:p>
    <w:p w14:paraId="6A388B9A" w14:textId="77777777" w:rsidR="00D61FA2" w:rsidRPr="00D90EE9" w:rsidRDefault="00D61FA2">
      <w:pPr>
        <w:pStyle w:val="20"/>
        <w:rPr>
          <w:rFonts w:ascii="Calibri" w:eastAsia="等线" w:hAnsi="Calibri"/>
          <w:kern w:val="2"/>
          <w:sz w:val="21"/>
          <w:szCs w:val="22"/>
          <w:lang w:val="en-US" w:eastAsia="zh-CN"/>
        </w:rPr>
      </w:pPr>
      <w:r>
        <w:rPr>
          <w:lang w:eastAsia="zh-CN"/>
        </w:rPr>
        <w:t>6.16</w:t>
      </w:r>
      <w:r w:rsidRPr="00D90EE9">
        <w:rPr>
          <w:rFonts w:ascii="Calibri" w:eastAsia="等线" w:hAnsi="Calibri"/>
          <w:kern w:val="2"/>
          <w:sz w:val="21"/>
          <w:szCs w:val="22"/>
          <w:lang w:val="en-US" w:eastAsia="zh-CN"/>
        </w:rPr>
        <w:tab/>
      </w:r>
      <w:r>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r>
      <w:r>
        <w:instrText xml:space="preserve"> PAGEREF _Toc56518587 \h </w:instrText>
      </w:r>
      <w:r>
        <w:fldChar w:fldCharType="separate"/>
      </w:r>
      <w:r>
        <w:t>58</w:t>
      </w:r>
      <w:r>
        <w:fldChar w:fldCharType="end"/>
      </w:r>
    </w:p>
    <w:p w14:paraId="1650946D" w14:textId="77777777" w:rsidR="00D61FA2" w:rsidRPr="00D90EE9" w:rsidRDefault="00D61FA2">
      <w:pPr>
        <w:pStyle w:val="30"/>
        <w:rPr>
          <w:rFonts w:ascii="Calibri" w:eastAsia="等线" w:hAnsi="Calibri"/>
          <w:kern w:val="2"/>
          <w:sz w:val="21"/>
          <w:szCs w:val="22"/>
          <w:lang w:val="en-US" w:eastAsia="zh-CN"/>
        </w:rPr>
      </w:pPr>
      <w:r>
        <w:rPr>
          <w:lang w:eastAsia="zh-CN"/>
        </w:rPr>
        <w:t>6.16.1</w:t>
      </w:r>
      <w:r w:rsidRPr="00D90EE9">
        <w:rPr>
          <w:rFonts w:ascii="Calibri" w:eastAsia="等线" w:hAnsi="Calibri"/>
          <w:kern w:val="2"/>
          <w:sz w:val="21"/>
          <w:szCs w:val="22"/>
          <w:lang w:val="en-US" w:eastAsia="zh-CN"/>
        </w:rPr>
        <w:tab/>
      </w:r>
      <w:r>
        <w:rPr>
          <w:lang w:eastAsia="zh-CN"/>
        </w:rPr>
        <w:t>Introduction</w:t>
      </w:r>
      <w:r>
        <w:tab/>
      </w:r>
      <w:r>
        <w:fldChar w:fldCharType="begin"/>
      </w:r>
      <w:r>
        <w:instrText xml:space="preserve"> PAGEREF _Toc56518588 \h </w:instrText>
      </w:r>
      <w:r>
        <w:fldChar w:fldCharType="separate"/>
      </w:r>
      <w:r>
        <w:t>58</w:t>
      </w:r>
      <w:r>
        <w:fldChar w:fldCharType="end"/>
      </w:r>
    </w:p>
    <w:p w14:paraId="2C5AC848" w14:textId="77777777" w:rsidR="00D61FA2" w:rsidRPr="00D90EE9" w:rsidRDefault="00D61FA2">
      <w:pPr>
        <w:pStyle w:val="30"/>
        <w:rPr>
          <w:rFonts w:ascii="Calibri" w:eastAsia="等线" w:hAnsi="Calibri"/>
          <w:kern w:val="2"/>
          <w:sz w:val="21"/>
          <w:szCs w:val="22"/>
          <w:lang w:val="en-US" w:eastAsia="zh-CN"/>
        </w:rPr>
      </w:pPr>
      <w:r>
        <w:rPr>
          <w:lang w:eastAsia="zh-CN"/>
        </w:rPr>
        <w:t>6.16.2</w:t>
      </w:r>
      <w:r w:rsidRPr="00D90EE9">
        <w:rPr>
          <w:rFonts w:ascii="Calibri" w:eastAsia="等线" w:hAnsi="Calibri"/>
          <w:kern w:val="2"/>
          <w:sz w:val="21"/>
          <w:szCs w:val="22"/>
          <w:lang w:val="en-US" w:eastAsia="zh-CN"/>
        </w:rPr>
        <w:tab/>
      </w:r>
      <w:r>
        <w:rPr>
          <w:lang w:eastAsia="zh-CN"/>
        </w:rPr>
        <w:t>Solution details</w:t>
      </w:r>
      <w:r>
        <w:tab/>
      </w:r>
      <w:r>
        <w:fldChar w:fldCharType="begin"/>
      </w:r>
      <w:r>
        <w:instrText xml:space="preserve"> PAGEREF _Toc56518589 \h </w:instrText>
      </w:r>
      <w:r>
        <w:fldChar w:fldCharType="separate"/>
      </w:r>
      <w:r>
        <w:t>58</w:t>
      </w:r>
      <w:r>
        <w:fldChar w:fldCharType="end"/>
      </w:r>
    </w:p>
    <w:p w14:paraId="31C22BDA" w14:textId="77777777" w:rsidR="00D61FA2" w:rsidRPr="00D90EE9" w:rsidRDefault="00D61FA2">
      <w:pPr>
        <w:pStyle w:val="30"/>
        <w:rPr>
          <w:rFonts w:ascii="Calibri" w:eastAsia="等线" w:hAnsi="Calibri"/>
          <w:kern w:val="2"/>
          <w:sz w:val="21"/>
          <w:szCs w:val="22"/>
          <w:lang w:val="en-US" w:eastAsia="zh-CN"/>
        </w:rPr>
      </w:pPr>
      <w:r>
        <w:rPr>
          <w:lang w:eastAsia="zh-CN"/>
        </w:rPr>
        <w:t>6.16.3</w:t>
      </w:r>
      <w:r w:rsidRPr="00D90EE9">
        <w:rPr>
          <w:rFonts w:ascii="Calibri" w:eastAsia="等线" w:hAnsi="Calibri"/>
          <w:kern w:val="2"/>
          <w:sz w:val="21"/>
          <w:szCs w:val="22"/>
          <w:lang w:val="en-US" w:eastAsia="zh-CN"/>
        </w:rPr>
        <w:tab/>
      </w:r>
      <w:r>
        <w:rPr>
          <w:lang w:eastAsia="zh-CN"/>
        </w:rPr>
        <w:t>Evaluation</w:t>
      </w:r>
      <w:r>
        <w:tab/>
      </w:r>
      <w:r>
        <w:fldChar w:fldCharType="begin"/>
      </w:r>
      <w:r>
        <w:instrText xml:space="preserve"> PAGEREF _Toc56518590 \h </w:instrText>
      </w:r>
      <w:r>
        <w:fldChar w:fldCharType="separate"/>
      </w:r>
      <w:r>
        <w:t>59</w:t>
      </w:r>
      <w:r>
        <w:fldChar w:fldCharType="end"/>
      </w:r>
    </w:p>
    <w:p w14:paraId="01191ECB" w14:textId="77777777" w:rsidR="00D61FA2" w:rsidRPr="00D90EE9" w:rsidRDefault="00D61FA2">
      <w:pPr>
        <w:pStyle w:val="20"/>
        <w:rPr>
          <w:rFonts w:ascii="Calibri" w:eastAsia="等线" w:hAnsi="Calibri"/>
          <w:kern w:val="2"/>
          <w:sz w:val="21"/>
          <w:szCs w:val="22"/>
          <w:lang w:val="en-US" w:eastAsia="zh-CN"/>
        </w:rPr>
      </w:pPr>
      <w:r>
        <w:rPr>
          <w:lang w:eastAsia="zh-CN"/>
        </w:rPr>
        <w:t>6.</w:t>
      </w:r>
      <w:r w:rsidRPr="00C75E96">
        <w:rPr>
          <w:lang w:val="en-US" w:eastAsia="zh-CN"/>
        </w:rPr>
        <w:t>18</w:t>
      </w:r>
      <w:r w:rsidRPr="00D90EE9">
        <w:rPr>
          <w:rFonts w:ascii="Calibri" w:eastAsia="等线" w:hAnsi="Calibri"/>
          <w:kern w:val="2"/>
          <w:sz w:val="21"/>
          <w:szCs w:val="22"/>
          <w:lang w:val="en-US" w:eastAsia="zh-CN"/>
        </w:rPr>
        <w:tab/>
      </w:r>
      <w:r>
        <w:t>Solution #</w:t>
      </w:r>
      <w:r>
        <w:rPr>
          <w:lang w:eastAsia="zh-CN"/>
        </w:rPr>
        <w:t>18</w:t>
      </w:r>
      <w:r>
        <w:t xml:space="preserve">: </w:t>
      </w:r>
      <w:r>
        <w:rPr>
          <w:lang w:eastAsia="zh-CN"/>
        </w:rPr>
        <w:t>PC5 link setup for UE-to-Network relay</w:t>
      </w:r>
      <w:r>
        <w:tab/>
      </w:r>
      <w:r>
        <w:fldChar w:fldCharType="begin"/>
      </w:r>
      <w:r>
        <w:instrText xml:space="preserve"> PAGEREF _Toc56518591 \h </w:instrText>
      </w:r>
      <w:r>
        <w:fldChar w:fldCharType="separate"/>
      </w:r>
      <w:r>
        <w:t>60</w:t>
      </w:r>
      <w:r>
        <w:fldChar w:fldCharType="end"/>
      </w:r>
    </w:p>
    <w:p w14:paraId="3BBF07FF" w14:textId="77777777" w:rsidR="00D61FA2" w:rsidRPr="00D90EE9" w:rsidRDefault="00D61FA2">
      <w:pPr>
        <w:pStyle w:val="30"/>
        <w:rPr>
          <w:rFonts w:ascii="Calibri" w:eastAsia="等线" w:hAnsi="Calibri"/>
          <w:kern w:val="2"/>
          <w:sz w:val="21"/>
          <w:szCs w:val="22"/>
          <w:lang w:val="en-US" w:eastAsia="zh-CN"/>
        </w:rPr>
      </w:pPr>
      <w:r>
        <w:t>6.</w:t>
      </w:r>
      <w:r>
        <w:rPr>
          <w:lang w:eastAsia="zh-CN"/>
        </w:rPr>
        <w:t>18</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_Toc56518592 \h </w:instrText>
      </w:r>
      <w:r>
        <w:fldChar w:fldCharType="separate"/>
      </w:r>
      <w:r>
        <w:t>60</w:t>
      </w:r>
      <w:r>
        <w:fldChar w:fldCharType="end"/>
      </w:r>
    </w:p>
    <w:p w14:paraId="2AA28899" w14:textId="77777777" w:rsidR="00D61FA2" w:rsidRPr="00D90EE9" w:rsidRDefault="00D61FA2">
      <w:pPr>
        <w:pStyle w:val="30"/>
        <w:rPr>
          <w:rFonts w:ascii="Calibri" w:eastAsia="等线" w:hAnsi="Calibri"/>
          <w:kern w:val="2"/>
          <w:sz w:val="21"/>
          <w:szCs w:val="22"/>
          <w:lang w:val="en-US" w:eastAsia="zh-CN"/>
        </w:rPr>
      </w:pPr>
      <w:r>
        <w:t>6.</w:t>
      </w:r>
      <w:r>
        <w:rPr>
          <w:lang w:eastAsia="zh-CN"/>
        </w:rPr>
        <w:t>18</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_Toc56518593 \h </w:instrText>
      </w:r>
      <w:r>
        <w:fldChar w:fldCharType="separate"/>
      </w:r>
      <w:r>
        <w:t>60</w:t>
      </w:r>
      <w:r>
        <w:fldChar w:fldCharType="end"/>
      </w:r>
    </w:p>
    <w:p w14:paraId="385F150C"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18</w:t>
      </w:r>
      <w:r w:rsidRPr="00C75E96">
        <w:rPr>
          <w:lang w:val="en-US"/>
        </w:rPr>
        <w:t>.3</w:t>
      </w:r>
      <w:r w:rsidRPr="00D90EE9">
        <w:rPr>
          <w:rFonts w:ascii="Calibri" w:eastAsia="等线" w:hAnsi="Calibri"/>
          <w:kern w:val="2"/>
          <w:sz w:val="21"/>
          <w:szCs w:val="22"/>
          <w:lang w:val="en-US" w:eastAsia="zh-CN"/>
        </w:rPr>
        <w:tab/>
      </w:r>
      <w:r w:rsidRPr="00C75E96">
        <w:rPr>
          <w:lang w:val="en-US"/>
        </w:rPr>
        <w:t>Evaluation</w:t>
      </w:r>
      <w:r>
        <w:tab/>
      </w:r>
      <w:r>
        <w:fldChar w:fldCharType="begin"/>
      </w:r>
      <w:r>
        <w:instrText xml:space="preserve"> PAGEREF _Toc56518594 \h </w:instrText>
      </w:r>
      <w:r>
        <w:fldChar w:fldCharType="separate"/>
      </w:r>
      <w:r>
        <w:t>62</w:t>
      </w:r>
      <w:r>
        <w:fldChar w:fldCharType="end"/>
      </w:r>
    </w:p>
    <w:p w14:paraId="32B7416E" w14:textId="77777777" w:rsidR="00D61FA2" w:rsidRPr="00D90EE9" w:rsidRDefault="00D61FA2">
      <w:pPr>
        <w:pStyle w:val="20"/>
        <w:rPr>
          <w:rFonts w:ascii="Calibri" w:eastAsia="等线" w:hAnsi="Calibri"/>
          <w:kern w:val="2"/>
          <w:sz w:val="21"/>
          <w:szCs w:val="22"/>
          <w:lang w:val="en-US" w:eastAsia="zh-CN"/>
        </w:rPr>
      </w:pPr>
      <w:r>
        <w:rPr>
          <w:lang w:eastAsia="zh-CN"/>
        </w:rPr>
        <w:t>6</w:t>
      </w:r>
      <w:r>
        <w:t>.</w:t>
      </w:r>
      <w:r w:rsidRPr="00C75E96">
        <w:rPr>
          <w:lang w:val="en-US" w:eastAsia="zh-CN"/>
        </w:rPr>
        <w:t>19</w:t>
      </w:r>
      <w:r w:rsidRPr="00D90EE9">
        <w:rPr>
          <w:rFonts w:ascii="Calibri" w:eastAsia="等线"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_Toc56518595 \h </w:instrText>
      </w:r>
      <w:r>
        <w:fldChar w:fldCharType="separate"/>
      </w:r>
      <w:r>
        <w:t>62</w:t>
      </w:r>
      <w:r>
        <w:fldChar w:fldCharType="end"/>
      </w:r>
    </w:p>
    <w:p w14:paraId="3B55EB28" w14:textId="77777777" w:rsidR="00D61FA2" w:rsidRPr="00D90EE9" w:rsidRDefault="00D61FA2">
      <w:pPr>
        <w:pStyle w:val="30"/>
        <w:rPr>
          <w:rFonts w:ascii="Calibri" w:eastAsia="等线" w:hAnsi="Calibri"/>
          <w:kern w:val="2"/>
          <w:sz w:val="21"/>
          <w:szCs w:val="22"/>
          <w:lang w:val="en-US" w:eastAsia="zh-CN"/>
        </w:rPr>
      </w:pPr>
      <w:r>
        <w:t>6.</w:t>
      </w:r>
      <w:r>
        <w:rPr>
          <w:lang w:eastAsia="zh-CN"/>
        </w:rPr>
        <w:t>19</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_Toc56518596 \h </w:instrText>
      </w:r>
      <w:r>
        <w:fldChar w:fldCharType="separate"/>
      </w:r>
      <w:r>
        <w:t>62</w:t>
      </w:r>
      <w:r>
        <w:fldChar w:fldCharType="end"/>
      </w:r>
    </w:p>
    <w:p w14:paraId="6A2B4155" w14:textId="77777777" w:rsidR="00D61FA2" w:rsidRPr="00D90EE9" w:rsidRDefault="00D61FA2">
      <w:pPr>
        <w:pStyle w:val="30"/>
        <w:rPr>
          <w:rFonts w:ascii="Calibri" w:eastAsia="等线" w:hAnsi="Calibri"/>
          <w:kern w:val="2"/>
          <w:sz w:val="21"/>
          <w:szCs w:val="22"/>
          <w:lang w:val="en-US" w:eastAsia="zh-CN"/>
        </w:rPr>
      </w:pPr>
      <w:r>
        <w:t>6.</w:t>
      </w:r>
      <w:r>
        <w:rPr>
          <w:lang w:eastAsia="zh-CN"/>
        </w:rPr>
        <w:t>19</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_Toc56518597 \h </w:instrText>
      </w:r>
      <w:r>
        <w:fldChar w:fldCharType="separate"/>
      </w:r>
      <w:r>
        <w:t>63</w:t>
      </w:r>
      <w:r>
        <w:fldChar w:fldCharType="end"/>
      </w:r>
    </w:p>
    <w:p w14:paraId="187657FC"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19</w:t>
      </w:r>
      <w:r w:rsidRPr="00C75E96">
        <w:rPr>
          <w:lang w:val="en-US"/>
        </w:rPr>
        <w:t>.3</w:t>
      </w:r>
      <w:r w:rsidRPr="00D90EE9">
        <w:rPr>
          <w:rFonts w:ascii="Calibri" w:eastAsia="等线" w:hAnsi="Calibri"/>
          <w:kern w:val="2"/>
          <w:sz w:val="21"/>
          <w:szCs w:val="22"/>
          <w:lang w:val="en-US" w:eastAsia="zh-CN"/>
        </w:rPr>
        <w:tab/>
      </w:r>
      <w:r w:rsidRPr="00C75E96">
        <w:rPr>
          <w:lang w:val="en-US"/>
        </w:rPr>
        <w:t>Evaluation</w:t>
      </w:r>
      <w:r>
        <w:tab/>
      </w:r>
      <w:r>
        <w:fldChar w:fldCharType="begin"/>
      </w:r>
      <w:r>
        <w:instrText xml:space="preserve"> PAGEREF _Toc56518598 \h </w:instrText>
      </w:r>
      <w:r>
        <w:fldChar w:fldCharType="separate"/>
      </w:r>
      <w:r>
        <w:t>63</w:t>
      </w:r>
      <w:r>
        <w:fldChar w:fldCharType="end"/>
      </w:r>
    </w:p>
    <w:p w14:paraId="0F1A2CED" w14:textId="77777777" w:rsidR="00D61FA2" w:rsidRPr="00D90EE9" w:rsidRDefault="00D61FA2">
      <w:pPr>
        <w:pStyle w:val="20"/>
        <w:rPr>
          <w:rFonts w:ascii="Calibri" w:eastAsia="等线" w:hAnsi="Calibri"/>
          <w:kern w:val="2"/>
          <w:sz w:val="21"/>
          <w:szCs w:val="22"/>
          <w:lang w:val="en-US" w:eastAsia="zh-CN"/>
        </w:rPr>
      </w:pPr>
      <w:r>
        <w:rPr>
          <w:lang w:eastAsia="zh-CN"/>
        </w:rPr>
        <w:t>6</w:t>
      </w:r>
      <w:r>
        <w:t>.</w:t>
      </w:r>
      <w:r w:rsidRPr="00C75E96">
        <w:rPr>
          <w:lang w:val="en-US" w:eastAsia="zh-CN"/>
        </w:rPr>
        <w:t>20</w:t>
      </w:r>
      <w:r w:rsidRPr="00D90EE9">
        <w:rPr>
          <w:rFonts w:ascii="Calibri" w:eastAsia="等线"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_Toc56518599 \h </w:instrText>
      </w:r>
      <w:r>
        <w:fldChar w:fldCharType="separate"/>
      </w:r>
      <w:r>
        <w:t>63</w:t>
      </w:r>
      <w:r>
        <w:fldChar w:fldCharType="end"/>
      </w:r>
    </w:p>
    <w:p w14:paraId="7A3A336C" w14:textId="77777777" w:rsidR="00D61FA2" w:rsidRPr="00D90EE9" w:rsidRDefault="00D61FA2">
      <w:pPr>
        <w:pStyle w:val="30"/>
        <w:rPr>
          <w:rFonts w:ascii="Calibri" w:eastAsia="等线" w:hAnsi="Calibri"/>
          <w:kern w:val="2"/>
          <w:sz w:val="21"/>
          <w:szCs w:val="22"/>
          <w:lang w:val="en-US" w:eastAsia="zh-CN"/>
        </w:rPr>
      </w:pPr>
      <w:r>
        <w:t>6.</w:t>
      </w:r>
      <w:r>
        <w:rPr>
          <w:lang w:eastAsia="zh-CN"/>
        </w:rPr>
        <w:t>20</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_Toc56518600 \h </w:instrText>
      </w:r>
      <w:r>
        <w:fldChar w:fldCharType="separate"/>
      </w:r>
      <w:r>
        <w:t>63</w:t>
      </w:r>
      <w:r>
        <w:fldChar w:fldCharType="end"/>
      </w:r>
    </w:p>
    <w:p w14:paraId="25D3A056" w14:textId="77777777" w:rsidR="00D61FA2" w:rsidRPr="00D90EE9" w:rsidRDefault="00D61FA2">
      <w:pPr>
        <w:pStyle w:val="30"/>
        <w:rPr>
          <w:rFonts w:ascii="Calibri" w:eastAsia="等线" w:hAnsi="Calibri"/>
          <w:kern w:val="2"/>
          <w:sz w:val="21"/>
          <w:szCs w:val="22"/>
          <w:lang w:val="en-US" w:eastAsia="zh-CN"/>
        </w:rPr>
      </w:pPr>
      <w:r>
        <w:t>6.</w:t>
      </w:r>
      <w:r>
        <w:rPr>
          <w:lang w:eastAsia="zh-CN"/>
        </w:rPr>
        <w:t>20</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_Toc56518601 \h </w:instrText>
      </w:r>
      <w:r>
        <w:fldChar w:fldCharType="separate"/>
      </w:r>
      <w:r>
        <w:t>64</w:t>
      </w:r>
      <w:r>
        <w:fldChar w:fldCharType="end"/>
      </w:r>
    </w:p>
    <w:p w14:paraId="42BABE83" w14:textId="77777777" w:rsidR="00D61FA2" w:rsidRPr="00D90EE9" w:rsidRDefault="00D61FA2">
      <w:pPr>
        <w:pStyle w:val="30"/>
        <w:rPr>
          <w:rFonts w:ascii="Calibri" w:eastAsia="等线" w:hAnsi="Calibri"/>
          <w:kern w:val="2"/>
          <w:sz w:val="21"/>
          <w:szCs w:val="22"/>
          <w:lang w:val="en-US" w:eastAsia="zh-CN"/>
        </w:rPr>
      </w:pPr>
      <w:r w:rsidRPr="00C75E96">
        <w:rPr>
          <w:lang w:val="en-US"/>
        </w:rPr>
        <w:t>6.</w:t>
      </w:r>
      <w:r w:rsidRPr="00C75E96">
        <w:rPr>
          <w:lang w:val="en-US" w:eastAsia="zh-CN"/>
        </w:rPr>
        <w:t>20</w:t>
      </w:r>
      <w:r w:rsidRPr="00C75E96">
        <w:rPr>
          <w:lang w:val="en-US"/>
        </w:rPr>
        <w:t>.3</w:t>
      </w:r>
      <w:r w:rsidRPr="00D90EE9">
        <w:rPr>
          <w:rFonts w:ascii="Calibri" w:eastAsia="等线" w:hAnsi="Calibri"/>
          <w:kern w:val="2"/>
          <w:sz w:val="21"/>
          <w:szCs w:val="22"/>
          <w:lang w:val="en-US" w:eastAsia="zh-CN"/>
        </w:rPr>
        <w:tab/>
      </w:r>
      <w:r w:rsidRPr="00C75E96">
        <w:rPr>
          <w:lang w:val="en-US"/>
        </w:rPr>
        <w:t>Evaluation</w:t>
      </w:r>
      <w:r>
        <w:tab/>
      </w:r>
      <w:r>
        <w:fldChar w:fldCharType="begin"/>
      </w:r>
      <w:r>
        <w:instrText xml:space="preserve"> PAGEREF _Toc56518602 \h </w:instrText>
      </w:r>
      <w:r>
        <w:fldChar w:fldCharType="separate"/>
      </w:r>
      <w:r>
        <w:t>65</w:t>
      </w:r>
      <w:r>
        <w:fldChar w:fldCharType="end"/>
      </w:r>
    </w:p>
    <w:p w14:paraId="112B7512" w14:textId="77777777" w:rsidR="00D61FA2" w:rsidRPr="00D90EE9" w:rsidRDefault="00D61FA2">
      <w:pPr>
        <w:pStyle w:val="20"/>
        <w:rPr>
          <w:rFonts w:ascii="Calibri" w:eastAsia="等线" w:hAnsi="Calibri"/>
          <w:kern w:val="2"/>
          <w:sz w:val="21"/>
          <w:szCs w:val="22"/>
          <w:lang w:val="en-US" w:eastAsia="zh-CN"/>
        </w:rPr>
      </w:pPr>
      <w:r>
        <w:t>6.</w:t>
      </w:r>
      <w:r>
        <w:rPr>
          <w:lang w:eastAsia="zh-CN"/>
        </w:rPr>
        <w:t>21</w:t>
      </w:r>
      <w:r w:rsidRPr="00D90EE9">
        <w:rPr>
          <w:rFonts w:ascii="Calibri" w:eastAsia="等线" w:hAnsi="Calibri"/>
          <w:kern w:val="2"/>
          <w:sz w:val="21"/>
          <w:szCs w:val="22"/>
          <w:lang w:val="en-US" w:eastAsia="zh-CN"/>
        </w:rPr>
        <w:tab/>
      </w:r>
      <w:r>
        <w:t>Solution #</w:t>
      </w:r>
      <w:r>
        <w:rPr>
          <w:lang w:eastAsia="zh-CN"/>
        </w:rPr>
        <w:t>21</w:t>
      </w:r>
      <w:r>
        <w:t>: AF for key management in PC5 communication</w:t>
      </w:r>
      <w:r>
        <w:tab/>
      </w:r>
      <w:r>
        <w:fldChar w:fldCharType="begin"/>
      </w:r>
      <w:r>
        <w:instrText xml:space="preserve"> PAGEREF _Toc56518603 \h </w:instrText>
      </w:r>
      <w:r>
        <w:fldChar w:fldCharType="separate"/>
      </w:r>
      <w:r>
        <w:t>65</w:t>
      </w:r>
      <w:r>
        <w:fldChar w:fldCharType="end"/>
      </w:r>
    </w:p>
    <w:p w14:paraId="4B36DFF9" w14:textId="77777777" w:rsidR="00D61FA2" w:rsidRPr="00D90EE9" w:rsidRDefault="00D61FA2">
      <w:pPr>
        <w:pStyle w:val="30"/>
        <w:rPr>
          <w:rFonts w:ascii="Calibri" w:eastAsia="等线" w:hAnsi="Calibri"/>
          <w:kern w:val="2"/>
          <w:sz w:val="21"/>
          <w:szCs w:val="22"/>
          <w:lang w:val="en-US" w:eastAsia="zh-CN"/>
        </w:rPr>
      </w:pPr>
      <w:r>
        <w:t>6.</w:t>
      </w:r>
      <w:r>
        <w:rPr>
          <w:lang w:eastAsia="zh-CN"/>
        </w:rPr>
        <w:t>21</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_Toc56518604 \h </w:instrText>
      </w:r>
      <w:r>
        <w:fldChar w:fldCharType="separate"/>
      </w:r>
      <w:r>
        <w:t>65</w:t>
      </w:r>
      <w:r>
        <w:fldChar w:fldCharType="end"/>
      </w:r>
    </w:p>
    <w:p w14:paraId="133B2249" w14:textId="77777777" w:rsidR="00D61FA2" w:rsidRPr="00D90EE9" w:rsidRDefault="00D61FA2">
      <w:pPr>
        <w:pStyle w:val="30"/>
        <w:rPr>
          <w:rFonts w:ascii="Calibri" w:eastAsia="等线" w:hAnsi="Calibri"/>
          <w:kern w:val="2"/>
          <w:sz w:val="21"/>
          <w:szCs w:val="22"/>
          <w:lang w:val="en-US" w:eastAsia="zh-CN"/>
        </w:rPr>
      </w:pPr>
      <w:r>
        <w:t>6.</w:t>
      </w:r>
      <w:r>
        <w:rPr>
          <w:lang w:eastAsia="zh-CN"/>
        </w:rPr>
        <w:t>21</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_Toc56518605 \h </w:instrText>
      </w:r>
      <w:r>
        <w:fldChar w:fldCharType="separate"/>
      </w:r>
      <w:r>
        <w:t>65</w:t>
      </w:r>
      <w:r>
        <w:fldChar w:fldCharType="end"/>
      </w:r>
    </w:p>
    <w:p w14:paraId="5E9F014A" w14:textId="77777777" w:rsidR="00D61FA2" w:rsidRPr="00D90EE9" w:rsidRDefault="00D61FA2">
      <w:pPr>
        <w:pStyle w:val="30"/>
        <w:rPr>
          <w:rFonts w:ascii="Calibri" w:eastAsia="等线" w:hAnsi="Calibri"/>
          <w:kern w:val="2"/>
          <w:sz w:val="21"/>
          <w:szCs w:val="22"/>
          <w:lang w:val="en-US" w:eastAsia="zh-CN"/>
        </w:rPr>
      </w:pPr>
      <w:r>
        <w:t>6.</w:t>
      </w:r>
      <w:r>
        <w:rPr>
          <w:lang w:eastAsia="zh-CN"/>
        </w:rPr>
        <w:t>21</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_Toc56518606 \h </w:instrText>
      </w:r>
      <w:r>
        <w:fldChar w:fldCharType="separate"/>
      </w:r>
      <w:r>
        <w:t>67</w:t>
      </w:r>
      <w:r>
        <w:fldChar w:fldCharType="end"/>
      </w:r>
    </w:p>
    <w:p w14:paraId="15016B9F" w14:textId="77777777" w:rsidR="00D61FA2" w:rsidRPr="00D90EE9" w:rsidRDefault="00D61FA2">
      <w:pPr>
        <w:pStyle w:val="20"/>
        <w:rPr>
          <w:rFonts w:ascii="Calibri" w:eastAsia="等线" w:hAnsi="Calibri"/>
          <w:kern w:val="2"/>
          <w:sz w:val="21"/>
          <w:szCs w:val="22"/>
          <w:lang w:val="en-US" w:eastAsia="zh-CN"/>
        </w:rPr>
      </w:pPr>
      <w:r>
        <w:t>6.</w:t>
      </w:r>
      <w:r>
        <w:rPr>
          <w:lang w:eastAsia="zh-CN"/>
        </w:rPr>
        <w:t>22</w:t>
      </w:r>
      <w:r w:rsidRPr="00D90EE9">
        <w:rPr>
          <w:rFonts w:ascii="Calibri" w:eastAsia="等线" w:hAnsi="Calibri"/>
          <w:kern w:val="2"/>
          <w:sz w:val="21"/>
          <w:szCs w:val="22"/>
          <w:lang w:val="en-US" w:eastAsia="zh-CN"/>
        </w:rPr>
        <w:tab/>
      </w:r>
      <w:r>
        <w:t>Solution #</w:t>
      </w:r>
      <w:r>
        <w:rPr>
          <w:lang w:eastAsia="zh-CN"/>
        </w:rPr>
        <w:t>22</w:t>
      </w:r>
      <w:r>
        <w:t>: Masked representation of identities</w:t>
      </w:r>
      <w:r>
        <w:tab/>
      </w:r>
      <w:r>
        <w:fldChar w:fldCharType="begin"/>
      </w:r>
      <w:r>
        <w:instrText xml:space="preserve"> PAGEREF _Toc56518607 \h </w:instrText>
      </w:r>
      <w:r>
        <w:fldChar w:fldCharType="separate"/>
      </w:r>
      <w:r>
        <w:t>67</w:t>
      </w:r>
      <w:r>
        <w:fldChar w:fldCharType="end"/>
      </w:r>
    </w:p>
    <w:p w14:paraId="728A7046" w14:textId="77777777" w:rsidR="00D61FA2" w:rsidRPr="00D90EE9" w:rsidRDefault="00D61FA2">
      <w:pPr>
        <w:pStyle w:val="30"/>
        <w:rPr>
          <w:rFonts w:ascii="Calibri" w:eastAsia="等线" w:hAnsi="Calibri"/>
          <w:kern w:val="2"/>
          <w:sz w:val="21"/>
          <w:szCs w:val="22"/>
          <w:lang w:val="en-US" w:eastAsia="zh-CN"/>
        </w:rPr>
      </w:pPr>
      <w:r>
        <w:t>6.</w:t>
      </w:r>
      <w:r>
        <w:rPr>
          <w:lang w:eastAsia="zh-CN"/>
        </w:rPr>
        <w:t>22</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_Toc56518608 \h </w:instrText>
      </w:r>
      <w:r>
        <w:fldChar w:fldCharType="separate"/>
      </w:r>
      <w:r>
        <w:t>67</w:t>
      </w:r>
      <w:r>
        <w:fldChar w:fldCharType="end"/>
      </w:r>
    </w:p>
    <w:p w14:paraId="44023281" w14:textId="77777777" w:rsidR="00D61FA2" w:rsidRPr="00D90EE9" w:rsidRDefault="00D61FA2">
      <w:pPr>
        <w:pStyle w:val="30"/>
        <w:rPr>
          <w:rFonts w:ascii="Calibri" w:eastAsia="等线" w:hAnsi="Calibri"/>
          <w:kern w:val="2"/>
          <w:sz w:val="21"/>
          <w:szCs w:val="22"/>
          <w:lang w:val="en-US" w:eastAsia="zh-CN"/>
        </w:rPr>
      </w:pPr>
      <w:r>
        <w:t>6.</w:t>
      </w:r>
      <w:r>
        <w:rPr>
          <w:lang w:eastAsia="zh-CN"/>
        </w:rPr>
        <w:t>22</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_Toc56518609 \h </w:instrText>
      </w:r>
      <w:r>
        <w:fldChar w:fldCharType="separate"/>
      </w:r>
      <w:r>
        <w:t>68</w:t>
      </w:r>
      <w:r>
        <w:fldChar w:fldCharType="end"/>
      </w:r>
    </w:p>
    <w:p w14:paraId="2358491F" w14:textId="77777777" w:rsidR="00D61FA2" w:rsidRPr="00D90EE9" w:rsidRDefault="00D61FA2">
      <w:pPr>
        <w:pStyle w:val="40"/>
        <w:rPr>
          <w:rFonts w:ascii="Calibri" w:eastAsia="等线" w:hAnsi="Calibri"/>
          <w:kern w:val="2"/>
          <w:sz w:val="21"/>
          <w:szCs w:val="22"/>
          <w:lang w:val="en-US" w:eastAsia="zh-CN"/>
        </w:rPr>
      </w:pPr>
      <w:r>
        <w:t>6.</w:t>
      </w:r>
      <w:r>
        <w:rPr>
          <w:lang w:eastAsia="zh-CN"/>
        </w:rPr>
        <w:t>22</w:t>
      </w:r>
      <w:r>
        <w:t xml:space="preserve">.2.1 </w:t>
      </w:r>
      <w:r w:rsidRPr="00D90EE9">
        <w:rPr>
          <w:rFonts w:ascii="Calibri" w:eastAsia="等线" w:hAnsi="Calibri"/>
          <w:kern w:val="2"/>
          <w:sz w:val="21"/>
          <w:szCs w:val="22"/>
          <w:lang w:val="en-US" w:eastAsia="zh-CN"/>
        </w:rPr>
        <w:tab/>
      </w:r>
      <w:r>
        <w:t>Solution for Model A</w:t>
      </w:r>
      <w:r>
        <w:tab/>
      </w:r>
      <w:r>
        <w:fldChar w:fldCharType="begin"/>
      </w:r>
      <w:r>
        <w:instrText xml:space="preserve"> PAGEREF _Toc56518610 \h </w:instrText>
      </w:r>
      <w:r>
        <w:fldChar w:fldCharType="separate"/>
      </w:r>
      <w:r>
        <w:t>68</w:t>
      </w:r>
      <w:r>
        <w:fldChar w:fldCharType="end"/>
      </w:r>
    </w:p>
    <w:p w14:paraId="0CF9DDF7" w14:textId="77777777" w:rsidR="00D61FA2" w:rsidRPr="00D90EE9" w:rsidRDefault="00D61FA2">
      <w:pPr>
        <w:pStyle w:val="40"/>
        <w:rPr>
          <w:rFonts w:ascii="Calibri" w:eastAsia="等线" w:hAnsi="Calibri"/>
          <w:kern w:val="2"/>
          <w:sz w:val="21"/>
          <w:szCs w:val="22"/>
          <w:lang w:val="en-US" w:eastAsia="zh-CN"/>
        </w:rPr>
      </w:pPr>
      <w:r>
        <w:t>6.</w:t>
      </w:r>
      <w:r>
        <w:rPr>
          <w:lang w:eastAsia="zh-CN"/>
        </w:rPr>
        <w:t>22</w:t>
      </w:r>
      <w:r>
        <w:t>.2.2 Solution for Model B</w:t>
      </w:r>
      <w:r>
        <w:tab/>
      </w:r>
      <w:r>
        <w:fldChar w:fldCharType="begin"/>
      </w:r>
      <w:r>
        <w:instrText xml:space="preserve"> PAGEREF _Toc56518611 \h </w:instrText>
      </w:r>
      <w:r>
        <w:fldChar w:fldCharType="separate"/>
      </w:r>
      <w:r>
        <w:t>69</w:t>
      </w:r>
      <w:r>
        <w:fldChar w:fldCharType="end"/>
      </w:r>
    </w:p>
    <w:p w14:paraId="68C50CF1" w14:textId="77777777" w:rsidR="00D61FA2" w:rsidRPr="00D90EE9" w:rsidRDefault="00D61FA2">
      <w:pPr>
        <w:pStyle w:val="30"/>
        <w:rPr>
          <w:rFonts w:ascii="Calibri" w:eastAsia="等线" w:hAnsi="Calibri"/>
          <w:kern w:val="2"/>
          <w:sz w:val="21"/>
          <w:szCs w:val="22"/>
          <w:lang w:val="en-US" w:eastAsia="zh-CN"/>
        </w:rPr>
      </w:pPr>
      <w:r>
        <w:t>6.</w:t>
      </w:r>
      <w:r>
        <w:rPr>
          <w:lang w:eastAsia="zh-CN"/>
        </w:rPr>
        <w:t>22</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_Toc56518612 \h </w:instrText>
      </w:r>
      <w:r>
        <w:fldChar w:fldCharType="separate"/>
      </w:r>
      <w:r>
        <w:t>71</w:t>
      </w:r>
      <w:r>
        <w:fldChar w:fldCharType="end"/>
      </w:r>
    </w:p>
    <w:p w14:paraId="6A8E6CF0" w14:textId="77777777" w:rsidR="00D61FA2" w:rsidRPr="00D90EE9" w:rsidRDefault="00D61FA2">
      <w:pPr>
        <w:pStyle w:val="20"/>
        <w:rPr>
          <w:rFonts w:ascii="Calibri" w:eastAsia="等线" w:hAnsi="Calibri"/>
          <w:kern w:val="2"/>
          <w:sz w:val="21"/>
          <w:szCs w:val="22"/>
          <w:lang w:val="en-US" w:eastAsia="zh-CN"/>
        </w:rPr>
      </w:pPr>
      <w:r>
        <w:t>6.</w:t>
      </w:r>
      <w:r>
        <w:rPr>
          <w:lang w:eastAsia="zh-CN"/>
        </w:rPr>
        <w:t>23</w:t>
      </w:r>
      <w:r w:rsidRPr="00D90EE9">
        <w:rPr>
          <w:rFonts w:ascii="Calibri" w:eastAsia="等线"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_Toc56518613 \h </w:instrText>
      </w:r>
      <w:r>
        <w:fldChar w:fldCharType="separate"/>
      </w:r>
      <w:r>
        <w:t>71</w:t>
      </w:r>
      <w:r>
        <w:fldChar w:fldCharType="end"/>
      </w:r>
    </w:p>
    <w:p w14:paraId="74F628E6" w14:textId="77777777" w:rsidR="00D61FA2" w:rsidRPr="00D90EE9" w:rsidRDefault="00D61FA2">
      <w:pPr>
        <w:pStyle w:val="30"/>
        <w:rPr>
          <w:rFonts w:ascii="Calibri" w:eastAsia="等线" w:hAnsi="Calibri"/>
          <w:kern w:val="2"/>
          <w:sz w:val="21"/>
          <w:szCs w:val="22"/>
          <w:lang w:val="en-US" w:eastAsia="zh-CN"/>
        </w:rPr>
      </w:pPr>
      <w:r>
        <w:t>6.</w:t>
      </w:r>
      <w:r>
        <w:rPr>
          <w:lang w:eastAsia="zh-CN"/>
        </w:rPr>
        <w:t>23</w:t>
      </w:r>
      <w:r>
        <w:t>.1</w:t>
      </w:r>
      <w:r w:rsidRPr="00D90EE9">
        <w:rPr>
          <w:rFonts w:ascii="Calibri" w:eastAsia="等线" w:hAnsi="Calibri"/>
          <w:kern w:val="2"/>
          <w:sz w:val="21"/>
          <w:szCs w:val="22"/>
          <w:lang w:val="en-US" w:eastAsia="zh-CN"/>
        </w:rPr>
        <w:tab/>
      </w:r>
      <w:r>
        <w:t>Introduction</w:t>
      </w:r>
      <w:r>
        <w:tab/>
      </w:r>
      <w:r>
        <w:fldChar w:fldCharType="begin"/>
      </w:r>
      <w:r>
        <w:instrText xml:space="preserve"> PAGEREF _Toc56518614 \h </w:instrText>
      </w:r>
      <w:r>
        <w:fldChar w:fldCharType="separate"/>
      </w:r>
      <w:r>
        <w:t>71</w:t>
      </w:r>
      <w:r>
        <w:fldChar w:fldCharType="end"/>
      </w:r>
    </w:p>
    <w:p w14:paraId="228BE71C" w14:textId="77777777" w:rsidR="00D61FA2" w:rsidRPr="00D90EE9" w:rsidRDefault="00D61FA2">
      <w:pPr>
        <w:pStyle w:val="30"/>
        <w:rPr>
          <w:rFonts w:ascii="Calibri" w:eastAsia="等线" w:hAnsi="Calibri"/>
          <w:kern w:val="2"/>
          <w:sz w:val="21"/>
          <w:szCs w:val="22"/>
          <w:lang w:val="en-US" w:eastAsia="zh-CN"/>
        </w:rPr>
      </w:pPr>
      <w:r>
        <w:lastRenderedPageBreak/>
        <w:t>6.</w:t>
      </w:r>
      <w:r>
        <w:rPr>
          <w:lang w:eastAsia="zh-CN"/>
        </w:rPr>
        <w:t>23</w:t>
      </w:r>
      <w:r>
        <w:t>.2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_Toc56518615 \h </w:instrText>
      </w:r>
      <w:r>
        <w:fldChar w:fldCharType="separate"/>
      </w:r>
      <w:r>
        <w:t>72</w:t>
      </w:r>
      <w:r>
        <w:fldChar w:fldCharType="end"/>
      </w:r>
    </w:p>
    <w:p w14:paraId="6C2DD1B2" w14:textId="77777777" w:rsidR="00D61FA2" w:rsidRPr="00D90EE9" w:rsidRDefault="00D61FA2">
      <w:pPr>
        <w:pStyle w:val="30"/>
        <w:rPr>
          <w:rFonts w:ascii="Calibri" w:eastAsia="等线" w:hAnsi="Calibri"/>
          <w:kern w:val="2"/>
          <w:sz w:val="21"/>
          <w:szCs w:val="22"/>
          <w:lang w:val="en-US" w:eastAsia="zh-CN"/>
        </w:rPr>
      </w:pPr>
      <w:r>
        <w:t>6.</w:t>
      </w:r>
      <w:r>
        <w:rPr>
          <w:lang w:eastAsia="zh-CN"/>
        </w:rPr>
        <w:t>23</w:t>
      </w:r>
      <w:r>
        <w:t>.3</w:t>
      </w:r>
      <w:r w:rsidRPr="00D90EE9">
        <w:rPr>
          <w:rFonts w:ascii="Calibri" w:eastAsia="等线" w:hAnsi="Calibri"/>
          <w:kern w:val="2"/>
          <w:sz w:val="21"/>
          <w:szCs w:val="22"/>
          <w:lang w:val="en-US" w:eastAsia="zh-CN"/>
        </w:rPr>
        <w:tab/>
      </w:r>
      <w:r>
        <w:t>Evaluation</w:t>
      </w:r>
      <w:r>
        <w:tab/>
      </w:r>
      <w:r>
        <w:fldChar w:fldCharType="begin"/>
      </w:r>
      <w:r>
        <w:instrText xml:space="preserve"> PAGEREF _Toc56518616 \h </w:instrText>
      </w:r>
      <w:r>
        <w:fldChar w:fldCharType="separate"/>
      </w:r>
      <w:r>
        <w:t>72</w:t>
      </w:r>
      <w:r>
        <w:fldChar w:fldCharType="end"/>
      </w:r>
    </w:p>
    <w:p w14:paraId="34D2802B" w14:textId="77777777" w:rsidR="00D61FA2" w:rsidRPr="00D90EE9" w:rsidRDefault="00D61FA2">
      <w:pPr>
        <w:pStyle w:val="20"/>
        <w:rPr>
          <w:rFonts w:ascii="Calibri" w:eastAsia="等线" w:hAnsi="Calibri"/>
          <w:kern w:val="2"/>
          <w:sz w:val="21"/>
          <w:szCs w:val="22"/>
          <w:lang w:val="en-US" w:eastAsia="zh-CN"/>
        </w:rPr>
      </w:pPr>
      <w:r>
        <w:t>6.Y</w:t>
      </w:r>
      <w:r w:rsidRPr="00D90EE9">
        <w:rPr>
          <w:rFonts w:ascii="Calibri" w:eastAsia="等线" w:hAnsi="Calibri"/>
          <w:kern w:val="2"/>
          <w:sz w:val="21"/>
          <w:szCs w:val="22"/>
          <w:lang w:val="en-US" w:eastAsia="zh-CN"/>
        </w:rPr>
        <w:tab/>
      </w:r>
      <w:r>
        <w:t>Solution #Y: &lt;Solution Name&gt;</w:t>
      </w:r>
      <w:r>
        <w:tab/>
      </w:r>
      <w:r>
        <w:fldChar w:fldCharType="begin"/>
      </w:r>
      <w:r>
        <w:instrText xml:space="preserve"> PAGEREF _Toc56518617 \h </w:instrText>
      </w:r>
      <w:r>
        <w:fldChar w:fldCharType="separate"/>
      </w:r>
      <w:r>
        <w:t>72</w:t>
      </w:r>
      <w:r>
        <w:fldChar w:fldCharType="end"/>
      </w:r>
    </w:p>
    <w:p w14:paraId="0A8BB7AF" w14:textId="77777777" w:rsidR="00D61FA2" w:rsidRPr="00D90EE9" w:rsidRDefault="00D61FA2">
      <w:pPr>
        <w:pStyle w:val="30"/>
        <w:rPr>
          <w:rFonts w:ascii="Calibri" w:eastAsia="等线" w:hAnsi="Calibri"/>
          <w:kern w:val="2"/>
          <w:sz w:val="21"/>
          <w:szCs w:val="22"/>
          <w:lang w:val="en-US" w:eastAsia="zh-CN"/>
        </w:rPr>
      </w:pPr>
      <w:r>
        <w:t>6.Y.1</w:t>
      </w:r>
      <w:r w:rsidRPr="00D90EE9">
        <w:rPr>
          <w:rFonts w:ascii="Calibri" w:eastAsia="等线" w:hAnsi="Calibri"/>
          <w:kern w:val="2"/>
          <w:sz w:val="21"/>
          <w:szCs w:val="22"/>
          <w:lang w:val="en-US" w:eastAsia="zh-CN"/>
        </w:rPr>
        <w:tab/>
      </w:r>
      <w:r>
        <w:t>Introduction</w:t>
      </w:r>
      <w:r>
        <w:tab/>
      </w:r>
      <w:r>
        <w:fldChar w:fldCharType="begin"/>
      </w:r>
      <w:r>
        <w:instrText xml:space="preserve"> PAGEREF _Toc56518618 \h </w:instrText>
      </w:r>
      <w:r>
        <w:fldChar w:fldCharType="separate"/>
      </w:r>
      <w:r>
        <w:t>72</w:t>
      </w:r>
      <w:r>
        <w:fldChar w:fldCharType="end"/>
      </w:r>
    </w:p>
    <w:p w14:paraId="2D1261AF" w14:textId="77777777" w:rsidR="00D61FA2" w:rsidRPr="00D90EE9" w:rsidRDefault="00D61FA2">
      <w:pPr>
        <w:pStyle w:val="30"/>
        <w:rPr>
          <w:rFonts w:ascii="Calibri" w:eastAsia="等线" w:hAnsi="Calibri"/>
          <w:kern w:val="2"/>
          <w:sz w:val="21"/>
          <w:szCs w:val="22"/>
          <w:lang w:val="en-US" w:eastAsia="zh-CN"/>
        </w:rPr>
      </w:pPr>
      <w:r>
        <w:t>6.Y.2</w:t>
      </w:r>
      <w:r w:rsidRPr="00D90EE9">
        <w:rPr>
          <w:rFonts w:ascii="Calibri" w:eastAsia="等线" w:hAnsi="Calibri"/>
          <w:kern w:val="2"/>
          <w:sz w:val="21"/>
          <w:szCs w:val="22"/>
          <w:lang w:val="en-US" w:eastAsia="zh-CN"/>
        </w:rPr>
        <w:tab/>
      </w:r>
      <w:r>
        <w:t>Solution details</w:t>
      </w:r>
      <w:r>
        <w:tab/>
      </w:r>
      <w:r>
        <w:fldChar w:fldCharType="begin"/>
      </w:r>
      <w:r>
        <w:instrText xml:space="preserve"> PAGEREF _Toc56518619 \h </w:instrText>
      </w:r>
      <w:r>
        <w:fldChar w:fldCharType="separate"/>
      </w:r>
      <w:r>
        <w:t>72</w:t>
      </w:r>
      <w:r>
        <w:fldChar w:fldCharType="end"/>
      </w:r>
    </w:p>
    <w:p w14:paraId="353A3763" w14:textId="77777777" w:rsidR="00D61FA2" w:rsidRPr="00D90EE9" w:rsidRDefault="00D61FA2">
      <w:pPr>
        <w:pStyle w:val="30"/>
        <w:rPr>
          <w:rFonts w:ascii="Calibri" w:eastAsia="等线" w:hAnsi="Calibri"/>
          <w:kern w:val="2"/>
          <w:sz w:val="21"/>
          <w:szCs w:val="22"/>
          <w:lang w:val="en-US" w:eastAsia="zh-CN"/>
        </w:rPr>
      </w:pPr>
      <w:r>
        <w:t>6.Y.3</w:t>
      </w:r>
      <w:r w:rsidRPr="00D90EE9">
        <w:rPr>
          <w:rFonts w:ascii="Calibri" w:eastAsia="等线" w:hAnsi="Calibri"/>
          <w:kern w:val="2"/>
          <w:sz w:val="21"/>
          <w:szCs w:val="22"/>
          <w:lang w:val="en-US" w:eastAsia="zh-CN"/>
        </w:rPr>
        <w:tab/>
      </w:r>
      <w:r>
        <w:t>Evaluation</w:t>
      </w:r>
      <w:r>
        <w:tab/>
      </w:r>
      <w:r>
        <w:fldChar w:fldCharType="begin"/>
      </w:r>
      <w:r>
        <w:instrText xml:space="preserve"> PAGEREF _Toc56518620 \h </w:instrText>
      </w:r>
      <w:r>
        <w:fldChar w:fldCharType="separate"/>
      </w:r>
      <w:r>
        <w:t>72</w:t>
      </w:r>
      <w:r>
        <w:fldChar w:fldCharType="end"/>
      </w:r>
    </w:p>
    <w:p w14:paraId="156BAF61" w14:textId="77777777" w:rsidR="00D61FA2" w:rsidRPr="00D90EE9" w:rsidRDefault="00D61FA2">
      <w:pPr>
        <w:pStyle w:val="10"/>
        <w:rPr>
          <w:rFonts w:ascii="Calibri" w:eastAsia="等线" w:hAnsi="Calibri"/>
          <w:kern w:val="2"/>
          <w:sz w:val="21"/>
          <w:szCs w:val="22"/>
          <w:lang w:val="en-US" w:eastAsia="zh-CN"/>
        </w:rPr>
      </w:pPr>
      <w:r>
        <w:t>7</w:t>
      </w:r>
      <w:r w:rsidRPr="00D90EE9">
        <w:rPr>
          <w:rFonts w:ascii="Calibri" w:eastAsia="等线" w:hAnsi="Calibri"/>
          <w:kern w:val="2"/>
          <w:sz w:val="21"/>
          <w:szCs w:val="22"/>
          <w:lang w:val="en-US" w:eastAsia="zh-CN"/>
        </w:rPr>
        <w:tab/>
      </w:r>
      <w:r>
        <w:t>Conclusions</w:t>
      </w:r>
      <w:r>
        <w:tab/>
      </w:r>
      <w:r>
        <w:fldChar w:fldCharType="begin"/>
      </w:r>
      <w:r>
        <w:instrText xml:space="preserve"> PAGEREF _Toc56518621 \h </w:instrText>
      </w:r>
      <w:r>
        <w:fldChar w:fldCharType="separate"/>
      </w:r>
      <w:r>
        <w:t>72</w:t>
      </w:r>
      <w:r>
        <w:fldChar w:fldCharType="end"/>
      </w:r>
    </w:p>
    <w:p w14:paraId="5F33CA9E" w14:textId="77777777" w:rsidR="00D61FA2" w:rsidRPr="00D90EE9" w:rsidRDefault="00D61FA2">
      <w:pPr>
        <w:pStyle w:val="80"/>
        <w:rPr>
          <w:rFonts w:ascii="Calibri" w:eastAsia="等线" w:hAnsi="Calibri"/>
          <w:b w:val="0"/>
          <w:kern w:val="2"/>
          <w:sz w:val="21"/>
          <w:szCs w:val="22"/>
          <w:lang w:val="en-US" w:eastAsia="zh-CN"/>
        </w:rPr>
      </w:pPr>
      <w:r>
        <w:t>Annex &lt;X&gt; (informative): Change history</w:t>
      </w:r>
      <w:r>
        <w:tab/>
      </w:r>
      <w:r>
        <w:fldChar w:fldCharType="begin"/>
      </w:r>
      <w:r>
        <w:instrText xml:space="preserve"> PAGEREF _Toc56518622 \h </w:instrText>
      </w:r>
      <w:r>
        <w:fldChar w:fldCharType="separate"/>
      </w:r>
      <w:r>
        <w:t>73</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6" w:name="foreword"/>
      <w:bookmarkStart w:id="17" w:name="_Toc56518440"/>
      <w:bookmarkEnd w:id="16"/>
      <w:r w:rsidRPr="004D3578">
        <w:t>Foreword</w:t>
      </w:r>
      <w:bookmarkEnd w:id="17"/>
    </w:p>
    <w:p w14:paraId="3205EC52" w14:textId="77777777" w:rsidR="00080512" w:rsidRPr="004D3578" w:rsidRDefault="00080512">
      <w:r w:rsidRPr="004D3578">
        <w:t xml:space="preserve">This Technical </w:t>
      </w:r>
      <w:bookmarkStart w:id="18" w:name="spectype3"/>
      <w:r w:rsidR="00602AEA" w:rsidRPr="005D3588">
        <w:t>Report</w:t>
      </w:r>
      <w:bookmarkEnd w:id="18"/>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19" w:name="introduction"/>
      <w:bookmarkStart w:id="20" w:name="_Toc56518441"/>
      <w:bookmarkEnd w:id="19"/>
      <w:r w:rsidRPr="004D3578">
        <w:t>Introduction</w:t>
      </w:r>
      <w:bookmarkEnd w:id="20"/>
    </w:p>
    <w:p w14:paraId="3205EC74" w14:textId="77777777" w:rsidR="00080512" w:rsidRPr="004D3578" w:rsidRDefault="00080512">
      <w:pPr>
        <w:pStyle w:val="1"/>
      </w:pPr>
      <w:r w:rsidRPr="004D3578">
        <w:br w:type="page"/>
      </w:r>
      <w:bookmarkStart w:id="21" w:name="scope"/>
      <w:bookmarkStart w:id="22" w:name="_Toc56518442"/>
      <w:bookmarkEnd w:id="21"/>
      <w:r w:rsidRPr="004D3578">
        <w:lastRenderedPageBreak/>
        <w:t>1</w:t>
      </w:r>
      <w:r w:rsidRPr="004D3578">
        <w:tab/>
        <w:t>Scope</w:t>
      </w:r>
      <w:bookmarkEnd w:id="22"/>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6636BB">
      <w:pPr>
        <w:numPr>
          <w:ilvl w:val="0"/>
          <w:numId w:val="5"/>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6636BB">
      <w:pPr>
        <w:numPr>
          <w:ilvl w:val="0"/>
          <w:numId w:val="5"/>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23" w:name="references"/>
      <w:bookmarkStart w:id="24" w:name="_Toc56518443"/>
      <w:bookmarkEnd w:id="23"/>
      <w:r w:rsidRPr="004D3578">
        <w:t>2</w:t>
      </w:r>
      <w:r w:rsidRPr="004D3578">
        <w:tab/>
        <w:t>References</w:t>
      </w:r>
      <w:bookmarkEnd w:id="24"/>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4F2B878B" w14:textId="77777777" w:rsidR="004F1972" w:rsidRPr="00093A17"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25" w:name="definitions"/>
      <w:bookmarkStart w:id="26" w:name="_Toc56518444"/>
      <w:bookmarkEnd w:id="25"/>
      <w:r w:rsidRPr="004D3578">
        <w:t>3</w:t>
      </w:r>
      <w:r w:rsidRPr="004D3578">
        <w:tab/>
        <w:t>Definitions</w:t>
      </w:r>
      <w:r w:rsidR="00602AEA">
        <w:t xml:space="preserve"> of terms, symbols and abbreviations</w:t>
      </w:r>
      <w:bookmarkEnd w:id="26"/>
    </w:p>
    <w:p w14:paraId="3205EC89" w14:textId="77777777" w:rsidR="000F219D" w:rsidRPr="00235394" w:rsidRDefault="000F219D" w:rsidP="000F219D">
      <w:pPr>
        <w:pStyle w:val="2"/>
      </w:pPr>
      <w:bookmarkStart w:id="27" w:name="_Toc18314589"/>
      <w:bookmarkStart w:id="28" w:name="_Toc56518445"/>
      <w:r w:rsidRPr="00235394">
        <w:t>3.1</w:t>
      </w:r>
      <w:r w:rsidRPr="00235394">
        <w:tab/>
        <w:t>Definitions</w:t>
      </w:r>
      <w:bookmarkEnd w:id="27"/>
      <w:bookmarkEnd w:id="28"/>
    </w:p>
    <w:p w14:paraId="3205EC8A" w14:textId="77777777" w:rsidR="000F219D" w:rsidRPr="00235394" w:rsidRDefault="000F219D" w:rsidP="000F219D">
      <w:r w:rsidRPr="00235394">
        <w:t xml:space="preserve">For the purposes of the present document, the terms and definitions given in </w:t>
      </w:r>
      <w:bookmarkStart w:id="29" w:name="OLE_LINK1"/>
      <w:bookmarkStart w:id="30" w:name="OLE_LINK2"/>
      <w:bookmarkStart w:id="31" w:name="OLE_LINK3"/>
      <w:bookmarkStart w:id="32" w:name="OLE_LINK4"/>
      <w:bookmarkStart w:id="33" w:name="OLE_LINK5"/>
      <w:r>
        <w:t xml:space="preserve">3GPP </w:t>
      </w:r>
      <w:bookmarkEnd w:id="29"/>
      <w:bookmarkEnd w:id="30"/>
      <w:bookmarkEnd w:id="31"/>
      <w:bookmarkEnd w:id="32"/>
      <w:bookmarkEnd w:id="33"/>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34"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35" w:name="_Toc56518446"/>
      <w:r w:rsidRPr="00235394">
        <w:t>3</w:t>
      </w:r>
      <w:r>
        <w:t>.2</w:t>
      </w:r>
      <w:r w:rsidRPr="00235394">
        <w:tab/>
        <w:t>Abbreviations</w:t>
      </w:r>
      <w:bookmarkEnd w:id="34"/>
      <w:bookmarkEnd w:id="35"/>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3205EC92" w14:textId="77777777" w:rsidR="000F219D" w:rsidRDefault="000F219D" w:rsidP="000F219D">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205EC9D" w14:textId="77777777" w:rsidR="00080512" w:rsidRPr="004D3578" w:rsidRDefault="00080512">
      <w:pPr>
        <w:pStyle w:val="1"/>
      </w:pPr>
      <w:bookmarkStart w:id="36" w:name="clause4"/>
      <w:bookmarkStart w:id="37" w:name="_Toc56518447"/>
      <w:bookmarkEnd w:id="36"/>
      <w:r w:rsidRPr="004D3578">
        <w:t>4</w:t>
      </w:r>
      <w:r w:rsidRPr="004D3578">
        <w:tab/>
      </w:r>
      <w:r w:rsidR="006240E2" w:rsidRPr="006240E2">
        <w:t>Security Aspects of 5G ProSe</w:t>
      </w:r>
      <w:bookmarkEnd w:id="37"/>
    </w:p>
    <w:p w14:paraId="3205EC9E"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Pr>
          <w:rFonts w:hint="eastAsia"/>
          <w:lang w:eastAsia="zh-CN"/>
        </w:rPr>
        <w:t>7</w:t>
      </w:r>
      <w:r>
        <w:t xml:space="preserve"> security mechanisms.</w:t>
      </w:r>
    </w:p>
    <w:p w14:paraId="4F04F579" w14:textId="77777777" w:rsidR="006636BB" w:rsidRDefault="006636BB" w:rsidP="006636BB">
      <w:pPr>
        <w:pStyle w:val="2"/>
        <w:rPr>
          <w:lang w:eastAsia="zh-CN"/>
        </w:rPr>
      </w:pPr>
      <w:bookmarkStart w:id="38" w:name="_Toc56518448"/>
      <w:bookmarkStart w:id="39" w:name="_Toc528155238"/>
      <w:r>
        <w:rPr>
          <w:rFonts w:hint="eastAsia"/>
          <w:lang w:eastAsia="zh-CN"/>
        </w:rPr>
        <w:t>4</w:t>
      </w:r>
      <w:r>
        <w:t>.</w:t>
      </w:r>
      <w:r>
        <w:rPr>
          <w:rFonts w:hint="eastAsia"/>
          <w:lang w:eastAsia="zh-CN"/>
        </w:rPr>
        <w:t>1</w:t>
      </w:r>
      <w:r>
        <w:tab/>
      </w:r>
      <w:r w:rsidRPr="00F26A36">
        <w:t>Architecture assumption</w:t>
      </w:r>
      <w:bookmarkEnd w:id="38"/>
    </w:p>
    <w:p w14:paraId="0C49F83B" w14:textId="77777777" w:rsidR="006636BB" w:rsidRDefault="006636BB" w:rsidP="006636BB">
      <w:pPr>
        <w:pStyle w:val="3"/>
      </w:pPr>
      <w:bookmarkStart w:id="40" w:name="_Toc56518449"/>
      <w:r>
        <w:t>4.</w:t>
      </w:r>
      <w:r>
        <w:rPr>
          <w:rFonts w:hint="eastAsia"/>
          <w:lang w:eastAsia="zh-CN"/>
        </w:rPr>
        <w:t>1</w:t>
      </w:r>
      <w:r>
        <w:t>.1</w:t>
      </w:r>
      <w:r>
        <w:tab/>
      </w:r>
      <w:r>
        <w:rPr>
          <w:rFonts w:hint="eastAsia"/>
          <w:lang w:eastAsia="zh-CN"/>
        </w:rPr>
        <w:t>Introduction</w:t>
      </w:r>
      <w:bookmarkEnd w:id="40"/>
    </w:p>
    <w:p w14:paraId="0CC497AC" w14:textId="0F81F480" w:rsidR="006636BB" w:rsidRDefault="006636BB" w:rsidP="006636BB">
      <w:pPr>
        <w:rPr>
          <w:rFonts w:eastAsia="MS Mincho"/>
        </w:rPr>
      </w:pPr>
      <w:r w:rsidRPr="00F26A36">
        <w:rPr>
          <w:rFonts w:eastAsia="MS Mincho"/>
        </w:rPr>
        <w:t xml:space="preserve">The following clauses describe the control plane based and user plane based architecture for supporting 5G ProSe </w:t>
      </w:r>
      <w:r w:rsidRPr="007D09C2">
        <w:rPr>
          <w:rFonts w:hint="eastAsia"/>
          <w:lang w:eastAsia="zh-CN"/>
        </w:rPr>
        <w:t>d</w:t>
      </w:r>
      <w:r w:rsidRPr="00F26A36">
        <w:rPr>
          <w:rFonts w:eastAsia="MS Mincho"/>
        </w:rPr>
        <w:t xml:space="preserve">irect </w:t>
      </w:r>
      <w:r w:rsidRPr="007D09C2">
        <w:rPr>
          <w:rFonts w:hint="eastAsia"/>
          <w:lang w:eastAsia="zh-CN"/>
        </w:rPr>
        <w:t>d</w:t>
      </w:r>
      <w:r w:rsidRPr="00F26A36">
        <w:rPr>
          <w:rFonts w:eastAsia="MS Mincho"/>
        </w:rPr>
        <w:t>iscovery.</w:t>
      </w:r>
    </w:p>
    <w:p w14:paraId="6CFB69B6" w14:textId="2AC49020" w:rsidR="006636BB" w:rsidRDefault="006636BB" w:rsidP="006636BB">
      <w:pPr>
        <w:pStyle w:val="3"/>
      </w:pPr>
      <w:bookmarkStart w:id="41" w:name="_Toc56518450"/>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41"/>
    </w:p>
    <w:p w14:paraId="04136F38" w14:textId="77777777" w:rsidR="006636BB" w:rsidRDefault="006636BB" w:rsidP="006636BB">
      <w:pPr>
        <w:rPr>
          <w:rFonts w:eastAsia="MS Mincho"/>
        </w:rPr>
      </w:pPr>
      <w:r>
        <w:rPr>
          <w:rFonts w:eastAsia="MS Mincho"/>
        </w:rPr>
        <w:t xml:space="preserve">The </w:t>
      </w:r>
      <w:r w:rsidRPr="00C23BF6">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789E73CF" w14:textId="77777777" w:rsidR="006636BB" w:rsidRDefault="006636BB" w:rsidP="006636BB">
      <w:pPr>
        <w:jc w:val="center"/>
        <w:rPr>
          <w:rFonts w:eastAsia="MS Mincho"/>
        </w:rPr>
      </w:pPr>
      <w:r>
        <w:object w:dxaOrig="8895" w:dyaOrig="6465" w14:anchorId="6B666DBA">
          <v:shape id="_x0000_i1027" type="#_x0000_t75" style="width:348.5pt;height:254.6pt" o:ole="">
            <v:imagedata r:id="rId12" o:title=""/>
          </v:shape>
          <o:OLEObject Type="Embed" ProgID="Visio.Drawing.15" ShapeID="_x0000_i1027" DrawAspect="Content" ObjectID="_1667634495" r:id="rId13"/>
        </w:object>
      </w:r>
    </w:p>
    <w:p w14:paraId="71CDBC70" w14:textId="77777777" w:rsidR="006636BB" w:rsidRDefault="006636BB" w:rsidP="006636BB">
      <w:pPr>
        <w:pStyle w:val="TF"/>
      </w:pPr>
      <w:r>
        <w:t xml:space="preserve">Figure </w:t>
      </w:r>
      <w:r w:rsidRPr="00970995">
        <w:t>4.1.1-1</w:t>
      </w:r>
      <w:r>
        <w:t xml:space="preserve">: </w:t>
      </w:r>
      <w:r w:rsidRPr="00970995">
        <w:t>Control Plane based architecture</w:t>
      </w:r>
    </w:p>
    <w:p w14:paraId="7CC318A2" w14:textId="77777777" w:rsidR="006636BB" w:rsidRDefault="006636BB" w:rsidP="006636BB">
      <w:pPr>
        <w:rPr>
          <w:rFonts w:eastAsia="MS Mincho"/>
        </w:rPr>
      </w:pPr>
      <w:r>
        <w:rPr>
          <w:rFonts w:eastAsia="MS Mincho"/>
        </w:rPr>
        <w:t xml:space="preserve">In Figure </w:t>
      </w:r>
      <w:r w:rsidRPr="0081338B">
        <w:rPr>
          <w:rFonts w:eastAsia="MS Mincho"/>
        </w:rPr>
        <w:t>4.1.1-1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6394FA1B" w14:textId="77777777" w:rsidR="006636BB" w:rsidRDefault="006636BB" w:rsidP="006636BB">
      <w:pPr>
        <w:rPr>
          <w:lang w:eastAsia="zh-CN"/>
        </w:rPr>
      </w:pPr>
      <w:r w:rsidRPr="002D7B40">
        <w:rPr>
          <w:rFonts w:hint="eastAsia"/>
          <w:lang w:eastAsia="zh-CN"/>
        </w:rPr>
        <w:t>C</w:t>
      </w:r>
      <w:r w:rsidRPr="002D7B40">
        <w:rPr>
          <w:lang w:eastAsia="zh-CN"/>
        </w:rPr>
        <w:t>ontrol Plane based 5G Prose architecture only reuses the PC5 interface comparing to the Prose Architecture defined in TS 23.303[</w:t>
      </w:r>
      <w:r>
        <w:rPr>
          <w:rFonts w:hint="eastAsia"/>
          <w:lang w:eastAsia="zh-CN"/>
        </w:rPr>
        <w:t>5</w:t>
      </w:r>
      <w:r w:rsidRPr="002D7B40">
        <w:rPr>
          <w:lang w:eastAsia="zh-CN"/>
        </w:rPr>
        <w:t xml:space="preserve">]. This means the UE will use NAS message to get discovery parameters for open discovery or restricted discovery. </w:t>
      </w:r>
    </w:p>
    <w:p w14:paraId="654BD65E" w14:textId="2DB115AF" w:rsidR="006636BB" w:rsidRDefault="006636BB" w:rsidP="006636BB">
      <w:pPr>
        <w:pStyle w:val="3"/>
      </w:pPr>
      <w:bookmarkStart w:id="42" w:name="_Toc56518451"/>
      <w:r>
        <w:t>4.</w:t>
      </w:r>
      <w:r>
        <w:rPr>
          <w:rFonts w:hint="eastAsia"/>
          <w:lang w:eastAsia="zh-CN"/>
        </w:rPr>
        <w:t>2</w:t>
      </w:r>
      <w:r>
        <w:t>.1</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42"/>
    </w:p>
    <w:p w14:paraId="296BB7F4" w14:textId="77777777" w:rsidR="006636BB" w:rsidRDefault="006636BB" w:rsidP="006636BB">
      <w:pPr>
        <w:rPr>
          <w:rFonts w:eastAsia="MS Mincho"/>
        </w:rPr>
      </w:pPr>
      <w:r>
        <w:rPr>
          <w:rFonts w:eastAsia="MS Mincho"/>
        </w:rPr>
        <w:t xml:space="preserve">The </w:t>
      </w:r>
      <w:r>
        <w:rPr>
          <w:lang w:eastAsia="zh-CN"/>
        </w:rPr>
        <w:t>User</w:t>
      </w:r>
      <w:r w:rsidRPr="00C23BF6">
        <w:rPr>
          <w:lang w:eastAsia="zh-CN"/>
        </w:rPr>
        <w:t xml:space="preserve">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47CE362" w14:textId="77777777" w:rsidR="006636BB" w:rsidRDefault="006636BB" w:rsidP="006636BB">
      <w:pPr>
        <w:jc w:val="center"/>
        <w:rPr>
          <w:rFonts w:eastAsia="MS Mincho"/>
        </w:rPr>
      </w:pPr>
      <w:r>
        <w:object w:dxaOrig="7635" w:dyaOrig="5535" w14:anchorId="538C78D9">
          <v:shape id="_x0000_i1028" type="#_x0000_t75" style="width:382.45pt;height:276.5pt" o:ole="">
            <v:imagedata r:id="rId14" o:title=""/>
          </v:shape>
          <o:OLEObject Type="Embed" ProgID="Visio.Drawing.15" ShapeID="_x0000_i1028" DrawAspect="Content" ObjectID="_1667634496" r:id="rId15"/>
        </w:object>
      </w:r>
    </w:p>
    <w:p w14:paraId="662BF4F9" w14:textId="77777777" w:rsidR="006636BB" w:rsidRDefault="006636BB" w:rsidP="006636BB">
      <w:pPr>
        <w:pStyle w:val="TF"/>
      </w:pPr>
      <w:r>
        <w:t xml:space="preserve">Figure </w:t>
      </w:r>
      <w:r w:rsidRPr="00970995">
        <w:t>4.2.1-1</w:t>
      </w:r>
      <w:r>
        <w:t xml:space="preserve">: </w:t>
      </w:r>
      <w:r w:rsidRPr="00970995">
        <w:t>User Plane based architecture</w:t>
      </w:r>
    </w:p>
    <w:p w14:paraId="3F61F483" w14:textId="77777777" w:rsidR="006636BB" w:rsidRDefault="006636BB" w:rsidP="006636BB">
      <w:pPr>
        <w:rPr>
          <w:rFonts w:eastAsia="MS Mincho"/>
        </w:rPr>
      </w:pPr>
      <w:r>
        <w:rPr>
          <w:rFonts w:eastAsia="MS Mincho"/>
        </w:rPr>
        <w:lastRenderedPageBreak/>
        <w:t xml:space="preserve">In Figure </w:t>
      </w:r>
      <w:r w:rsidRPr="0081338B">
        <w:rPr>
          <w:rFonts w:eastAsia="MS Mincho"/>
        </w:rPr>
        <w:t>4.2.1-1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4537EE6E" w14:textId="2BEE0954" w:rsidR="003738E2" w:rsidRDefault="006636BB" w:rsidP="006636BB">
      <w:pPr>
        <w:rPr>
          <w:lang w:eastAsia="zh-CN"/>
        </w:rPr>
      </w:pPr>
      <w:r>
        <w:rPr>
          <w:lang w:eastAsia="zh-CN"/>
        </w:rPr>
        <w:t>User</w:t>
      </w:r>
      <w:r w:rsidRPr="002D7B40">
        <w:rPr>
          <w:lang w:eastAsia="zh-CN"/>
        </w:rPr>
        <w:t xml:space="preserve"> Plane based 5G Prose architecture </w:t>
      </w:r>
      <w:r>
        <w:rPr>
          <w:lang w:eastAsia="zh-CN"/>
        </w:rPr>
        <w:t>tries to reuse Prose reference points defined in TS 23.303[</w:t>
      </w:r>
      <w:r>
        <w:rPr>
          <w:rFonts w:hint="eastAsia"/>
          <w:lang w:eastAsia="zh-CN"/>
        </w:rPr>
        <w:t>5</w:t>
      </w:r>
      <w:r>
        <w:rPr>
          <w:lang w:eastAsia="zh-CN"/>
        </w:rPr>
        <w:t>], especially for PC2 and PC3 reference points.</w:t>
      </w:r>
    </w:p>
    <w:p w14:paraId="3205ECAC" w14:textId="77777777" w:rsidR="00EF3743" w:rsidRDefault="00EF3743" w:rsidP="00EF3743">
      <w:pPr>
        <w:pStyle w:val="1"/>
      </w:pPr>
      <w:bookmarkStart w:id="43" w:name="_Toc56518452"/>
      <w:r>
        <w:t>5</w:t>
      </w:r>
      <w:r>
        <w:tab/>
        <w:t>Key issues</w:t>
      </w:r>
      <w:bookmarkEnd w:id="39"/>
      <w:bookmarkEnd w:id="43"/>
    </w:p>
    <w:p w14:paraId="3205ECAD" w14:textId="77777777" w:rsidR="00EF3743" w:rsidRPr="001039BD" w:rsidRDefault="00EF3743" w:rsidP="00EF3743">
      <w:pPr>
        <w:pStyle w:val="EditorsNote"/>
      </w:pPr>
      <w:r>
        <w:t>Editor’s Note: This clause contains all the key issues identified during the study.</w:t>
      </w:r>
    </w:p>
    <w:p w14:paraId="3205ECAE" w14:textId="77777777" w:rsidR="00760B73" w:rsidRDefault="00760B73" w:rsidP="00760B73">
      <w:pPr>
        <w:pStyle w:val="2"/>
        <w:rPr>
          <w:lang w:eastAsia="zh-CN"/>
        </w:rPr>
      </w:pPr>
      <w:bookmarkStart w:id="44" w:name="_Toc56518453"/>
      <w:bookmarkStart w:id="45" w:name="_Toc509564622"/>
      <w:bookmarkStart w:id="46" w:name="_Toc352074857"/>
      <w:bookmarkStart w:id="47" w:name="_Toc536804150"/>
      <w:bookmarkStart w:id="48" w:name="_Toc525902472"/>
      <w:bookmarkStart w:id="49" w:name="_Toc525902412"/>
      <w:bookmarkStart w:id="50" w:name="_Toc525902363"/>
      <w:bookmarkStart w:id="51" w:name="_Toc525902202"/>
      <w:bookmarkStart w:id="52" w:name="_Toc525902066"/>
      <w:bookmarkStart w:id="53" w:name="_Toc528155239"/>
      <w:r>
        <w:rPr>
          <w:rFonts w:hint="eastAsia"/>
          <w:lang w:eastAsia="zh-CN"/>
        </w:rPr>
        <w:t>5</w:t>
      </w:r>
      <w:r>
        <w:t>.</w:t>
      </w:r>
      <w:r>
        <w:rPr>
          <w:rFonts w:hint="eastAsia"/>
          <w:lang w:eastAsia="zh-CN"/>
        </w:rPr>
        <w:t>1</w:t>
      </w:r>
      <w:r>
        <w:tab/>
        <w:t>Key Issue #</w:t>
      </w:r>
      <w:r w:rsidR="00DA26AD">
        <w:rPr>
          <w:rFonts w:hint="eastAsia"/>
          <w:lang w:eastAsia="zh-CN"/>
        </w:rPr>
        <w:t>1</w:t>
      </w:r>
      <w:r>
        <w:t>: D</w:t>
      </w:r>
      <w:r w:rsidRPr="00D03EB7">
        <w:t>iscovery message protection</w:t>
      </w:r>
      <w:bookmarkEnd w:id="44"/>
    </w:p>
    <w:p w14:paraId="14B80AED" w14:textId="77777777" w:rsidR="000A6D47" w:rsidRDefault="000A6D47" w:rsidP="000A6D47">
      <w:pPr>
        <w:pStyle w:val="3"/>
      </w:pPr>
      <w:bookmarkStart w:id="54" w:name="_Toc56518454"/>
      <w:r>
        <w:rPr>
          <w:rFonts w:hint="eastAsia"/>
          <w:lang w:eastAsia="zh-CN"/>
        </w:rPr>
        <w:t>5</w:t>
      </w:r>
      <w:r>
        <w:t>.</w:t>
      </w:r>
      <w:r>
        <w:rPr>
          <w:rFonts w:hint="eastAsia"/>
          <w:lang w:eastAsia="zh-CN"/>
        </w:rPr>
        <w:t>1</w:t>
      </w:r>
      <w:r>
        <w:t>.1</w:t>
      </w:r>
      <w:r>
        <w:tab/>
        <w:t>Key issue details</w:t>
      </w:r>
      <w:bookmarkEnd w:id="54"/>
    </w:p>
    <w:p w14:paraId="7387F19F" w14:textId="77777777" w:rsidR="000A6D47" w:rsidRDefault="000A6D47" w:rsidP="000A6D47">
      <w:r w:rsidRPr="00CB0C8A">
        <w:t xml:space="preserve">The </w:t>
      </w:r>
      <w:r>
        <w:t xml:space="preserve">Open </w:t>
      </w:r>
      <w:r w:rsidRPr="00CB0C8A">
        <w:t xml:space="preserve">ProSe direct discovery procedure is used for a UE to discover or be discovered by other UE(s) in proximity over the PC5 interface. The UE can discover other UE(s) with interested application(s) and/or interested group(s) using the ProSe direct discovery procedure. </w:t>
      </w:r>
      <w:r>
        <w:t xml:space="preserve">In Open Discovery, a UE which wants to discover other UE’s does not require any explicit permission from the other UE’s in order to be allowed to discover them. </w:t>
      </w:r>
    </w:p>
    <w:p w14:paraId="414D6490" w14:textId="77777777" w:rsidR="000A6D47" w:rsidRDefault="000A6D47" w:rsidP="000A6D47">
      <w:r w:rsidRPr="00CB0C8A">
        <w:t xml:space="preserve">The </w:t>
      </w:r>
      <w:r>
        <w:t xml:space="preserve">Restricted </w:t>
      </w:r>
      <w:r w:rsidRPr="00CB0C8A">
        <w:t xml:space="preserve">ProSe direct discovery procedure is used for a UE to discover or be discovered by other UE(s) in proximity over the PC5 interface. </w:t>
      </w:r>
      <w:r>
        <w:t xml:space="preserve">In Restricted Discovery, a UE which wants to discover other UE’s requires an explicit permission from the other UE’s in order to be allowed to discover them. </w:t>
      </w:r>
    </w:p>
    <w:p w14:paraId="5117AF45" w14:textId="77777777" w:rsidR="000A6D47" w:rsidRDefault="000A6D47" w:rsidP="000A6D47">
      <w:pPr>
        <w:rPr>
          <w:lang w:eastAsia="zh-CN"/>
        </w:rPr>
      </w:pPr>
      <w:r>
        <w:rPr>
          <w:lang w:eastAsia="zh-CN"/>
        </w:rPr>
        <w:t xml:space="preserve">There could be a case where a discoverer UE intends to discover two different discoveree UEs (called discoveree UE A and discoveree UE B) at a time. With the existing ProSe architecture, the three UEs have to have the same security keys to support the case. </w:t>
      </w:r>
    </w:p>
    <w:p w14:paraId="14ABC46F" w14:textId="7D99B502" w:rsidR="000A6D47" w:rsidRDefault="000A6D47" w:rsidP="000A6D47">
      <w:pPr>
        <w:rPr>
          <w:lang w:eastAsia="zh-CN"/>
        </w:rPr>
      </w:pPr>
      <w:r>
        <w:rPr>
          <w:lang w:eastAsia="zh-CN"/>
        </w:rPr>
        <w:t>There is a vulnerability with the model B architecture in this use case. Despite discoveree UE A allowing to be discovered by only the discoverer UE, discoveree UE B is also capable of detecting and decoding the discovery response message from discoveree UE A</w:t>
      </w:r>
      <w:r w:rsidRPr="00F71470">
        <w:rPr>
          <w:lang w:eastAsia="zh-CN"/>
        </w:rPr>
        <w:t xml:space="preserve"> </w:t>
      </w:r>
      <w:r>
        <w:rPr>
          <w:lang w:eastAsia="zh-CN"/>
        </w:rPr>
        <w:t xml:space="preserve">because it has the same keys, and thus discovering discoveree UE A. </w:t>
      </w:r>
    </w:p>
    <w:p w14:paraId="1C9B8C0D" w14:textId="77777777" w:rsidR="000A6D47" w:rsidRDefault="000A6D47" w:rsidP="000A6D47">
      <w:pPr>
        <w:rPr>
          <w:lang w:eastAsia="ko-KR"/>
        </w:rPr>
      </w:pPr>
      <w:r>
        <w:rPr>
          <w:lang w:eastAsia="zh-CN"/>
        </w:rPr>
        <w:t>Hence it needs to be studied how to protect the discovery response message of a UE in a restricted direct discovery model</w:t>
      </w:r>
      <w:r>
        <w:rPr>
          <w:lang w:val="en-US" w:eastAsia="zh-CN"/>
        </w:rPr>
        <w:t> </w:t>
      </w:r>
      <w:r>
        <w:rPr>
          <w:lang w:eastAsia="zh-CN"/>
        </w:rPr>
        <w:t xml:space="preserve">B architecture mode from being discovered by other discoveree UE(s). </w:t>
      </w:r>
    </w:p>
    <w:p w14:paraId="16588B45" w14:textId="77777777" w:rsidR="000A6D47" w:rsidRPr="00804C68" w:rsidRDefault="000A6D47" w:rsidP="000A6D47">
      <w:pPr>
        <w:pStyle w:val="EditorsNote"/>
        <w:rPr>
          <w:rFonts w:eastAsia="MS Mincho"/>
          <w:lang w:eastAsia="ja-JP"/>
        </w:rPr>
      </w:pPr>
      <w:r w:rsidRPr="00626AD1">
        <w:rPr>
          <w:lang w:eastAsia="zh-CN"/>
        </w:rPr>
        <w:t xml:space="preserve">Editor’s Note: </w:t>
      </w:r>
      <w:r w:rsidRPr="00804C68">
        <w:rPr>
          <w:lang w:eastAsia="zh-CN"/>
        </w:rPr>
        <w:t>Whether there is a case where a discoverer UE wants to discover more than one different discoveree UEs using same ProSe service at a time is FFS</w:t>
      </w:r>
      <w:r>
        <w:rPr>
          <w:lang w:eastAsia="zh-CN"/>
        </w:rPr>
        <w:t>.</w:t>
      </w:r>
    </w:p>
    <w:p w14:paraId="5DE3808D" w14:textId="77777777" w:rsidR="000A6D47" w:rsidRDefault="000A6D47" w:rsidP="000A6D47">
      <w:pPr>
        <w:pStyle w:val="3"/>
      </w:pPr>
      <w:bookmarkStart w:id="55" w:name="_Toc56518455"/>
      <w:r>
        <w:rPr>
          <w:rFonts w:hint="eastAsia"/>
          <w:lang w:eastAsia="zh-CN"/>
        </w:rPr>
        <w:t>5</w:t>
      </w:r>
      <w:r>
        <w:t>.</w:t>
      </w:r>
      <w:r>
        <w:rPr>
          <w:rFonts w:hint="eastAsia"/>
          <w:lang w:eastAsia="zh-CN"/>
        </w:rPr>
        <w:t>1</w:t>
      </w:r>
      <w:r>
        <w:t>.</w:t>
      </w:r>
      <w:r>
        <w:rPr>
          <w:rFonts w:hint="eastAsia"/>
          <w:lang w:eastAsia="zh-CN"/>
        </w:rPr>
        <w:t>2</w:t>
      </w:r>
      <w:r>
        <w:tab/>
      </w:r>
      <w:r w:rsidRPr="00804C68">
        <w:t>Security threats</w:t>
      </w:r>
      <w:bookmarkEnd w:id="55"/>
    </w:p>
    <w:p w14:paraId="7BC77AAF" w14:textId="0CC21726" w:rsidR="000A6D47" w:rsidRDefault="000A6D47" w:rsidP="000A6D47">
      <w:r>
        <w:t xml:space="preserve">If the discovery message cannot be </w:t>
      </w:r>
      <w:r w:rsidRPr="000208FC">
        <w:t>confidential</w:t>
      </w:r>
      <w:r>
        <w:t>ity</w:t>
      </w:r>
      <w:r w:rsidRPr="000208FC">
        <w:t xml:space="preserve"> </w:t>
      </w:r>
      <w:r>
        <w:t>protected</w:t>
      </w:r>
      <w:r w:rsidRPr="000208FC">
        <w:t xml:space="preserve">, integrity </w:t>
      </w:r>
      <w:r>
        <w:t>protected,</w:t>
      </w:r>
      <w:r w:rsidRPr="000208FC">
        <w:t xml:space="preserve"> and replay </w:t>
      </w:r>
      <w:r>
        <w:t>protected, the Prose APP Code can be intercepted, modified, or replayed by an attacker. The announcing UE or discoveree UE may connect with a UE that is not interested in that particular Prose service.</w:t>
      </w:r>
    </w:p>
    <w:p w14:paraId="2EBA8722" w14:textId="77777777" w:rsidR="000A6D47" w:rsidRDefault="000A6D47" w:rsidP="000A6D47">
      <w:pPr>
        <w:rPr>
          <w:rFonts w:eastAsia="MS Mincho"/>
          <w:lang w:eastAsia="ja-JP"/>
        </w:rPr>
      </w:pPr>
      <w:r>
        <w:rPr>
          <w:rFonts w:eastAsia="MS Mincho"/>
          <w:lang w:eastAsia="ja-JP"/>
        </w:rPr>
        <w:t>An attacker may impersonate the discoveree or the discovered UE.</w:t>
      </w:r>
    </w:p>
    <w:p w14:paraId="44DEEB0F" w14:textId="0CFEC53B" w:rsidR="000A6D47" w:rsidRDefault="003751DD" w:rsidP="000A6D47">
      <w:pPr>
        <w:rPr>
          <w:lang w:eastAsia="zh-CN"/>
        </w:rPr>
      </w:pPr>
      <w:r>
        <w:rPr>
          <w:lang w:eastAsia="zh-CN"/>
        </w:rPr>
        <w:t>A discoveree UE</w:t>
      </w:r>
      <w:r w:rsidR="000A6D47">
        <w:rPr>
          <w:lang w:eastAsia="zh-CN"/>
        </w:rPr>
        <w:t xml:space="preserve"> can detect the response message from other discoveree UE(s) that uses the same security keys in restricted direct discovery model B architecture</w:t>
      </w:r>
      <w:r w:rsidR="000A6D47">
        <w:rPr>
          <w:rFonts w:hint="eastAsia"/>
          <w:lang w:eastAsia="zh-CN"/>
        </w:rPr>
        <w:t>,</w:t>
      </w:r>
      <w:r w:rsidR="000A6D47">
        <w:rPr>
          <w:lang w:eastAsia="zh-CN"/>
        </w:rPr>
        <w:t xml:space="preserve"> and may discover other discoveree UE(s), that are not supposed to be discoverable to it. This puts the privacy of other discoveree UE(s) at risk.  </w:t>
      </w:r>
    </w:p>
    <w:p w14:paraId="3205ECBA" w14:textId="36EC71C5" w:rsidR="00760B73" w:rsidRPr="00804C68" w:rsidRDefault="000A6D47" w:rsidP="000A6D47">
      <w:pPr>
        <w:pStyle w:val="EditorsNote"/>
        <w:rPr>
          <w:rFonts w:eastAsia="MS Mincho"/>
          <w:lang w:eastAsia="ja-JP"/>
        </w:rPr>
      </w:pPr>
      <w:r w:rsidRPr="00626AD1">
        <w:rPr>
          <w:lang w:eastAsia="zh-CN"/>
        </w:rPr>
        <w:t xml:space="preserve">Editor’s Note: </w:t>
      </w:r>
      <w:r>
        <w:rPr>
          <w:lang w:eastAsia="zh-CN"/>
        </w:rPr>
        <w:t>Whether this threat is valid is FFS.</w:t>
      </w:r>
    </w:p>
    <w:p w14:paraId="3205ECBB" w14:textId="77777777" w:rsidR="00760B73" w:rsidRDefault="00760B73" w:rsidP="00760B73">
      <w:pPr>
        <w:pStyle w:val="3"/>
        <w:rPr>
          <w:lang w:eastAsia="zh-CN"/>
        </w:rPr>
      </w:pPr>
      <w:bookmarkStart w:id="56" w:name="_Toc56518456"/>
      <w:r>
        <w:rPr>
          <w:rFonts w:hint="eastAsia"/>
          <w:lang w:eastAsia="zh-CN"/>
        </w:rPr>
        <w:t>5</w:t>
      </w:r>
      <w:r>
        <w:t>.</w:t>
      </w:r>
      <w:r>
        <w:rPr>
          <w:rFonts w:hint="eastAsia"/>
          <w:lang w:eastAsia="zh-CN"/>
        </w:rPr>
        <w:t>1</w:t>
      </w:r>
      <w:r>
        <w:t>.3</w:t>
      </w:r>
      <w:r>
        <w:tab/>
        <w:t xml:space="preserve">Potential </w:t>
      </w:r>
      <w:r w:rsidR="00FC5EE3">
        <w:rPr>
          <w:rFonts w:hint="eastAsia"/>
          <w:lang w:eastAsia="zh-CN"/>
        </w:rPr>
        <w:t>s</w:t>
      </w:r>
      <w:r>
        <w:t>ecurity requirements</w:t>
      </w:r>
      <w:bookmarkEnd w:id="56"/>
    </w:p>
    <w:p w14:paraId="5CAA0950" w14:textId="2627872F" w:rsidR="00D33862" w:rsidRDefault="00D33862" w:rsidP="00760B73">
      <w:pPr>
        <w:rPr>
          <w:lang w:eastAsia="zh-CN"/>
        </w:rPr>
      </w:pPr>
      <w:r w:rsidRPr="00D33862">
        <w:rPr>
          <w:lang w:eastAsia="zh-CN"/>
        </w:rPr>
        <w:t>The discovery message in open discovery shall support integrity protection and replay protection.</w:t>
      </w:r>
    </w:p>
    <w:p w14:paraId="3205ECBC" w14:textId="77777777" w:rsidR="00760B73" w:rsidRDefault="00760B73" w:rsidP="00760B73">
      <w:pPr>
        <w:rPr>
          <w:lang w:eastAsia="zh-CN"/>
        </w:rPr>
      </w:pPr>
      <w:r>
        <w:t>The discovery message in restricted discovery shall support confidentiality protection, integrity protection, and replay protection</w:t>
      </w:r>
      <w:r w:rsidRPr="009C3B45">
        <w:rPr>
          <w:lang w:eastAsia="zh-CN"/>
        </w:rPr>
        <w:t>.</w:t>
      </w:r>
    </w:p>
    <w:bookmarkEnd w:id="45"/>
    <w:bookmarkEnd w:id="46"/>
    <w:bookmarkEnd w:id="47"/>
    <w:bookmarkEnd w:id="48"/>
    <w:bookmarkEnd w:id="49"/>
    <w:bookmarkEnd w:id="50"/>
    <w:bookmarkEnd w:id="51"/>
    <w:bookmarkEnd w:id="52"/>
    <w:p w14:paraId="3205ECBD" w14:textId="77777777" w:rsidR="00760B73" w:rsidRPr="000E00E2" w:rsidRDefault="00760B73" w:rsidP="00760B73">
      <w:r w:rsidRPr="000457A9">
        <w:rPr>
          <w:rFonts w:eastAsia="MS Mincho"/>
          <w:lang w:eastAsia="ja-JP"/>
        </w:rPr>
        <w:t xml:space="preserve">The entity which receives </w:t>
      </w:r>
      <w:r>
        <w:rPr>
          <w:rFonts w:eastAsia="MS Mincho"/>
          <w:lang w:eastAsia="ja-JP"/>
        </w:rPr>
        <w:t>a restricted</w:t>
      </w:r>
      <w:r w:rsidRPr="000457A9">
        <w:rPr>
          <w:rFonts w:eastAsia="MS Mincho"/>
          <w:lang w:eastAsia="ja-JP"/>
        </w:rPr>
        <w:t xml:space="preserve"> discovery message</w:t>
      </w:r>
      <w:r>
        <w:rPr>
          <w:rFonts w:eastAsia="MS Mincho"/>
          <w:lang w:eastAsia="ja-JP"/>
        </w:rPr>
        <w:t xml:space="preserve"> on the PC5 interface</w:t>
      </w:r>
      <w:r w:rsidRPr="000457A9">
        <w:rPr>
          <w:rFonts w:eastAsia="MS Mincho"/>
          <w:lang w:eastAsia="ja-JP"/>
        </w:rPr>
        <w:t xml:space="preserve"> sh</w:t>
      </w:r>
      <w:r>
        <w:rPr>
          <w:rFonts w:eastAsia="MS Mincho"/>
          <w:lang w:eastAsia="ja-JP"/>
        </w:rPr>
        <w:t xml:space="preserve">all </w:t>
      </w:r>
      <w:r w:rsidRPr="000457A9">
        <w:rPr>
          <w:rFonts w:eastAsia="MS Mincho"/>
          <w:lang w:eastAsia="ja-JP"/>
        </w:rPr>
        <w:t xml:space="preserve">be able to verify the source authenticity. </w:t>
      </w:r>
    </w:p>
    <w:p w14:paraId="3205ECBE" w14:textId="77777777" w:rsidR="00760B73" w:rsidRDefault="00760B73" w:rsidP="00760B73">
      <w:pPr>
        <w:pStyle w:val="EditorsNote"/>
      </w:pPr>
      <w:r>
        <w:lastRenderedPageBreak/>
        <w:t>Editor note: It is FFS in SA2 whether ProSe code or similar parameter will be used in discovery messages sent on PC5 interface. Any related privacy issues with the use of ProSe code or similar parameter needs to be further studied in restricted discovery.</w:t>
      </w:r>
    </w:p>
    <w:p w14:paraId="3205ECBF" w14:textId="77777777" w:rsidR="00760B73" w:rsidRDefault="00760B73" w:rsidP="00760B73">
      <w:r>
        <w:t>The 5G System shall provide means to protect the discovery response message of a discoveree UE in the restricted direct discovery model B architecture from other discoveree UE(s).</w:t>
      </w:r>
    </w:p>
    <w:p w14:paraId="3205ECC0" w14:textId="77777777" w:rsidR="00760B73" w:rsidRDefault="00760B73" w:rsidP="00760B73">
      <w:pPr>
        <w:pStyle w:val="EditorsNote"/>
        <w:rPr>
          <w:lang w:eastAsia="zh-CN"/>
        </w:rPr>
      </w:pPr>
      <w:r>
        <w:rPr>
          <w:lang w:eastAsia="zh-CN"/>
        </w:rPr>
        <w:t>Editor’s Note: In case that a discoverer UE wants to discover more than one different discoveree UEs using same ProSe service at a time, if security protection between different discoveree UEs is needed is FFS</w:t>
      </w:r>
    </w:p>
    <w:p w14:paraId="125CC79B" w14:textId="4476E6EB" w:rsidR="00F57726" w:rsidRDefault="00F57726" w:rsidP="00F57726">
      <w:pPr>
        <w:pStyle w:val="2"/>
        <w:rPr>
          <w:lang w:eastAsia="zh-CN"/>
        </w:rPr>
      </w:pPr>
      <w:bookmarkStart w:id="57" w:name="_Toc56518457"/>
      <w:r>
        <w:rPr>
          <w:rFonts w:hint="eastAsia"/>
          <w:lang w:eastAsia="zh-CN"/>
        </w:rPr>
        <w:t>5</w:t>
      </w:r>
      <w:r>
        <w:t>.</w:t>
      </w:r>
      <w:r>
        <w:rPr>
          <w:rFonts w:hint="eastAsia"/>
          <w:lang w:eastAsia="zh-CN"/>
        </w:rPr>
        <w:t>2</w:t>
      </w:r>
      <w:r>
        <w:tab/>
        <w:t>Key Issue #</w:t>
      </w:r>
      <w:r>
        <w:rPr>
          <w:rFonts w:hint="eastAsia"/>
          <w:lang w:eastAsia="zh-CN"/>
        </w:rPr>
        <w:t>2</w:t>
      </w:r>
      <w:r>
        <w:t>: Keys</w:t>
      </w:r>
      <w:r w:rsidRPr="000A2CDB">
        <w:t xml:space="preserve"> in ProSe discovery scenario</w:t>
      </w:r>
      <w:bookmarkEnd w:id="57"/>
    </w:p>
    <w:p w14:paraId="0C624261" w14:textId="77777777" w:rsidR="00F57726" w:rsidRDefault="00F57726" w:rsidP="00F57726">
      <w:pPr>
        <w:pStyle w:val="3"/>
      </w:pPr>
      <w:bookmarkStart w:id="58" w:name="_Toc56518458"/>
      <w:r>
        <w:rPr>
          <w:rFonts w:hint="eastAsia"/>
          <w:lang w:eastAsia="zh-CN"/>
        </w:rPr>
        <w:t>5</w:t>
      </w:r>
      <w:r>
        <w:t>.</w:t>
      </w:r>
      <w:r>
        <w:rPr>
          <w:rFonts w:hint="eastAsia"/>
          <w:lang w:eastAsia="zh-CN"/>
        </w:rPr>
        <w:t>2</w:t>
      </w:r>
      <w:r>
        <w:t>.1</w:t>
      </w:r>
      <w:r>
        <w:tab/>
        <w:t>Key issue details</w:t>
      </w:r>
      <w:bookmarkEnd w:id="58"/>
    </w:p>
    <w:p w14:paraId="4E63810F" w14:textId="77777777" w:rsidR="006636BB" w:rsidRDefault="006636BB" w:rsidP="006636BB">
      <w:pPr>
        <w:rPr>
          <w:rFonts w:eastAsia="MS Mincho"/>
        </w:rPr>
      </w:pPr>
      <w:r>
        <w:rPr>
          <w:rFonts w:eastAsia="MS Mincho"/>
        </w:rPr>
        <w:t>In TS 33.303[</w:t>
      </w:r>
      <w:r>
        <w:rPr>
          <w:rFonts w:eastAsia="MS Mincho" w:hint="eastAsia"/>
          <w:lang w:eastAsia="zh-CN"/>
        </w:rPr>
        <w:t>6</w:t>
      </w:r>
      <w:r>
        <w:rPr>
          <w:rFonts w:eastAsia="MS Mincho"/>
        </w:rPr>
        <w:t>], Prose Function sends discovery key to announce UE for calculating MIC in open discovery. In Restricted discovery, Prose Function also may send DUCK, DUIK, and DUSK to UEs.</w:t>
      </w:r>
    </w:p>
    <w:p w14:paraId="5A5AEBCC" w14:textId="69ADFA30" w:rsidR="006636BB" w:rsidRDefault="006636BB" w:rsidP="006636BB">
      <w:pPr>
        <w:rPr>
          <w:rFonts w:eastAsia="MS Mincho"/>
        </w:rPr>
      </w:pPr>
      <w:r>
        <w:rPr>
          <w:rFonts w:eastAsia="MS Mincho"/>
        </w:rPr>
        <w:t>In 5G, the functions of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sidRPr="007D09C2">
        <w:rPr>
          <w:rFonts w:hint="eastAsia"/>
          <w:lang w:eastAsia="zh-CN"/>
        </w:rPr>
        <w:t>under study to adapt to 5G system</w:t>
      </w:r>
      <w:r>
        <w:rPr>
          <w:rFonts w:eastAsia="MS Mincho"/>
        </w:rPr>
        <w:t>. The elements above have to be considered to calculate and share discovery key(s) to UEs in 5G Prose.</w:t>
      </w:r>
    </w:p>
    <w:p w14:paraId="6D14D8A8" w14:textId="77777777" w:rsidR="006636BB" w:rsidRDefault="006636BB" w:rsidP="006636BB">
      <w:pPr>
        <w:rPr>
          <w:rFonts w:eastAsia="MS Mincho"/>
        </w:rPr>
      </w:pPr>
      <w:r>
        <w:rPr>
          <w:rFonts w:eastAsia="MS Mincho"/>
        </w:rPr>
        <w:t>Following issues need to be addressed in this key issue:</w:t>
      </w:r>
    </w:p>
    <w:p w14:paraId="53C8A648" w14:textId="77777777" w:rsidR="006636BB" w:rsidRDefault="006636BB" w:rsidP="006636BB">
      <w:pPr>
        <w:ind w:leftChars="100" w:left="200"/>
        <w:rPr>
          <w:rFonts w:eastAsia="MS Mincho"/>
        </w:rPr>
      </w:pPr>
      <w:r>
        <w:rPr>
          <w:rFonts w:eastAsia="MS Mincho"/>
        </w:rPr>
        <w:t>- Which network function derives the discovery key.</w:t>
      </w:r>
    </w:p>
    <w:p w14:paraId="3205ECC7" w14:textId="539FFEBB" w:rsidR="00FE1418" w:rsidRDefault="006636BB" w:rsidP="006636BB">
      <w:pPr>
        <w:ind w:leftChars="100" w:left="200"/>
        <w:rPr>
          <w:rFonts w:eastAsia="MS Mincho"/>
        </w:rPr>
      </w:pPr>
      <w:r>
        <w:rPr>
          <w:rFonts w:eastAsia="MS Mincho"/>
        </w:rPr>
        <w:t>- How to send the keys to the UEs.</w:t>
      </w:r>
    </w:p>
    <w:p w14:paraId="3205ECC8" w14:textId="77777777" w:rsidR="00FE1418" w:rsidRDefault="00071184" w:rsidP="00FE1418">
      <w:pPr>
        <w:pStyle w:val="3"/>
      </w:pPr>
      <w:bookmarkStart w:id="59" w:name="_Toc56518459"/>
      <w:r>
        <w:rPr>
          <w:rFonts w:hint="eastAsia"/>
          <w:lang w:eastAsia="zh-CN"/>
        </w:rPr>
        <w:t>5</w:t>
      </w:r>
      <w:r w:rsidR="00FE1418">
        <w:t>.</w:t>
      </w:r>
      <w:r>
        <w:rPr>
          <w:rFonts w:hint="eastAsia"/>
          <w:lang w:eastAsia="zh-CN"/>
        </w:rPr>
        <w:t>2</w:t>
      </w:r>
      <w:r w:rsidR="00FE1418">
        <w:t>.2</w:t>
      </w:r>
      <w:r w:rsidR="00FE1418">
        <w:tab/>
        <w:t>Security threats</w:t>
      </w:r>
      <w:bookmarkEnd w:id="59"/>
    </w:p>
    <w:p w14:paraId="3205ECC9" w14:textId="77777777" w:rsidR="00FE1418" w:rsidRDefault="00FE1418" w:rsidP="00FE1418">
      <w:r>
        <w:t>Not applicable</w:t>
      </w:r>
    </w:p>
    <w:p w14:paraId="3205ECCA" w14:textId="77777777" w:rsidR="00FE1418" w:rsidRDefault="00071184" w:rsidP="00FE1418">
      <w:pPr>
        <w:pStyle w:val="3"/>
        <w:rPr>
          <w:lang w:eastAsia="zh-CN"/>
        </w:rPr>
      </w:pPr>
      <w:bookmarkStart w:id="60" w:name="_Toc56518460"/>
      <w:r>
        <w:rPr>
          <w:rFonts w:hint="eastAsia"/>
          <w:lang w:eastAsia="zh-CN"/>
        </w:rPr>
        <w:t>5</w:t>
      </w:r>
      <w:r w:rsidR="00FE1418">
        <w:t>.</w:t>
      </w:r>
      <w:r>
        <w:rPr>
          <w:rFonts w:hint="eastAsia"/>
          <w:lang w:eastAsia="zh-CN"/>
        </w:rPr>
        <w:t>2</w:t>
      </w:r>
      <w:r w:rsidR="00FE1418">
        <w:t>.3</w:t>
      </w:r>
      <w:r w:rsidR="00FE1418">
        <w:tab/>
        <w:t xml:space="preserve">Potential </w:t>
      </w:r>
      <w:r w:rsidR="00FC5EE3">
        <w:rPr>
          <w:rFonts w:hint="eastAsia"/>
          <w:lang w:eastAsia="zh-CN"/>
        </w:rPr>
        <w:t>s</w:t>
      </w:r>
      <w:r w:rsidR="00FE1418">
        <w:t>ecurity requirements</w:t>
      </w:r>
      <w:bookmarkEnd w:id="60"/>
    </w:p>
    <w:p w14:paraId="3205ECCB" w14:textId="77777777" w:rsidR="00FE1418" w:rsidRDefault="00FE1418" w:rsidP="00FE1418">
      <w:r>
        <w:t>Not applicable</w:t>
      </w:r>
    </w:p>
    <w:p w14:paraId="3205ECCC" w14:textId="77777777" w:rsidR="00123FDA" w:rsidRDefault="00123FDA" w:rsidP="00123FDA">
      <w:pPr>
        <w:pStyle w:val="2"/>
        <w:rPr>
          <w:lang w:eastAsia="zh-CN"/>
        </w:rPr>
      </w:pPr>
      <w:bookmarkStart w:id="61" w:name="_Toc56518461"/>
      <w:r>
        <w:rPr>
          <w:rFonts w:hint="eastAsia"/>
          <w:lang w:eastAsia="zh-CN"/>
        </w:rPr>
        <w:t>5</w:t>
      </w:r>
      <w:r>
        <w:t>.</w:t>
      </w:r>
      <w:r>
        <w:rPr>
          <w:rFonts w:hint="eastAsia"/>
          <w:lang w:eastAsia="zh-CN"/>
        </w:rPr>
        <w:t>3</w:t>
      </w:r>
      <w:r>
        <w:tab/>
        <w:t>Key Issue #</w:t>
      </w:r>
      <w:r w:rsidR="00DA26AD">
        <w:rPr>
          <w:rFonts w:hint="eastAsia"/>
          <w:lang w:eastAsia="zh-CN"/>
        </w:rPr>
        <w:t>3</w:t>
      </w:r>
      <w:r>
        <w:t>: S</w:t>
      </w:r>
      <w:r w:rsidRPr="00CE44BA">
        <w:t>ecurity of UE-to-Network Relay</w:t>
      </w:r>
      <w:bookmarkEnd w:id="61"/>
    </w:p>
    <w:p w14:paraId="3205ECCD" w14:textId="77777777" w:rsidR="00123FDA" w:rsidRDefault="00123FDA" w:rsidP="00123FDA">
      <w:pPr>
        <w:pStyle w:val="3"/>
      </w:pPr>
      <w:bookmarkStart w:id="62" w:name="_Toc56518462"/>
      <w:r>
        <w:rPr>
          <w:rFonts w:hint="eastAsia"/>
          <w:lang w:eastAsia="zh-CN"/>
        </w:rPr>
        <w:t>5</w:t>
      </w:r>
      <w:r>
        <w:t>.</w:t>
      </w:r>
      <w:r>
        <w:rPr>
          <w:rFonts w:hint="eastAsia"/>
          <w:lang w:eastAsia="zh-CN"/>
        </w:rPr>
        <w:t>3</w:t>
      </w:r>
      <w:r>
        <w:t>.1</w:t>
      </w:r>
      <w:r>
        <w:tab/>
        <w:t>Key issue details</w:t>
      </w:r>
      <w:bookmarkEnd w:id="62"/>
    </w:p>
    <w:p w14:paraId="3205ECCE" w14:textId="77777777" w:rsidR="00123FDA" w:rsidRDefault="00123FDA" w:rsidP="00123FDA">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the direct network communication or the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The path</w:t>
      </w:r>
      <w:r w:rsidRPr="007A67C9">
        <w:rPr>
          <w:rFonts w:ascii="宋体" w:hAnsi="宋体" w:hint="eastAsia"/>
          <w:lang w:eastAsia="zh-CN"/>
        </w:rPr>
        <w:t>#</w:t>
      </w:r>
      <w:r>
        <w:rPr>
          <w:rFonts w:eastAsia="MS Mincho"/>
        </w:rPr>
        <w:t>1 is direct network communication path and the path#2 and path#3 are indirect network communication paths via different UE-to-network Relays.</w:t>
      </w:r>
    </w:p>
    <w:p w14:paraId="3205ECCF" w14:textId="77777777" w:rsidR="00123FDA" w:rsidRDefault="00123FDA" w:rsidP="00123FDA">
      <w:pPr>
        <w:ind w:leftChars="100" w:left="200"/>
        <w:rPr>
          <w:rFonts w:eastAsia="MS Mincho"/>
        </w:rPr>
      </w:pPr>
      <w:r>
        <w:object w:dxaOrig="8370" w:dyaOrig="2685" w14:anchorId="3205EE0A">
          <v:shape id="_x0000_i1029" type="#_x0000_t75" style="width:418.2pt;height:134.8pt" o:ole="">
            <v:imagedata r:id="rId16" o:title=""/>
          </v:shape>
          <o:OLEObject Type="Embed" ProgID="Visio.Drawing.15" ShapeID="_x0000_i1029" DrawAspect="Content" ObjectID="_1667634497" r:id="rId17"/>
        </w:object>
      </w:r>
    </w:p>
    <w:p w14:paraId="3205ECD0" w14:textId="77777777" w:rsidR="00970995" w:rsidRDefault="00970995" w:rsidP="00970995">
      <w:pPr>
        <w:pStyle w:val="TF"/>
      </w:pPr>
      <w:r>
        <w:t xml:space="preserve">Figure </w:t>
      </w:r>
      <w:r>
        <w:rPr>
          <w:rFonts w:hint="eastAsia"/>
          <w:lang w:eastAsia="zh-CN"/>
        </w:rPr>
        <w:t>5</w:t>
      </w:r>
      <w:r w:rsidRPr="007A67C9">
        <w:rPr>
          <w:lang w:eastAsia="zh-CN"/>
        </w:rPr>
        <w:t>.</w:t>
      </w:r>
      <w:r>
        <w:rPr>
          <w:rFonts w:hint="eastAsia"/>
          <w:lang w:eastAsia="zh-CN"/>
        </w:rPr>
        <w:t>3</w:t>
      </w:r>
      <w:r w:rsidRPr="007A67C9">
        <w:rPr>
          <w:lang w:eastAsia="zh-CN"/>
        </w:rPr>
        <w:t>.1</w:t>
      </w:r>
      <w:r>
        <w:rPr>
          <w:rFonts w:hint="eastAsia"/>
          <w:lang w:eastAsia="zh-CN"/>
        </w:rPr>
        <w:t>-1</w:t>
      </w:r>
    </w:p>
    <w:p w14:paraId="3205ECD1" w14:textId="77777777" w:rsidR="00123FDA" w:rsidRDefault="00123FDA" w:rsidP="00123FDA">
      <w:r>
        <w:lastRenderedPageBreak/>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3205ECD2" w14:textId="77777777" w:rsidR="00123FDA" w:rsidRDefault="00123FDA" w:rsidP="00123FDA">
      <w:r>
        <w:t xml:space="preserve">For UE-to-Network relay, two options (Layer-2 UE-to-Network relay and Layer-3 UE-to-Network relay) are under consideration in </w:t>
      </w:r>
      <w:bookmarkStart w:id="63" w:name="_Hlk46925789"/>
      <w:r>
        <w:t>TR 23.752</w:t>
      </w:r>
      <w:bookmarkEnd w:id="63"/>
      <w:r>
        <w:t xml:space="preserve"> [</w:t>
      </w:r>
      <w:r>
        <w:rPr>
          <w:rFonts w:hint="eastAsia"/>
          <w:lang w:eastAsia="zh-CN"/>
        </w:rPr>
        <w:t>2</w:t>
      </w:r>
      <w:r>
        <w:t>]. Both options commonly provide network access service to remote UE with the following differences.</w:t>
      </w:r>
    </w:p>
    <w:p w14:paraId="3205ECD3" w14:textId="77777777" w:rsidR="00123FDA" w:rsidRDefault="00123FDA" w:rsidP="00123FDA">
      <w:pPr>
        <w:numPr>
          <w:ilvl w:val="0"/>
          <w:numId w:val="6"/>
        </w:numPr>
      </w:pPr>
      <w:r>
        <w:t>Layer 2 relay: remote UE is registered to the 5GC and has an AS security context established with the gNB in the connected mode.</w:t>
      </w:r>
    </w:p>
    <w:p w14:paraId="3205ECD4" w14:textId="77777777" w:rsidR="00123FDA" w:rsidRDefault="00123FDA" w:rsidP="00123FDA">
      <w:pPr>
        <w:numPr>
          <w:ilvl w:val="0"/>
          <w:numId w:val="6"/>
        </w:numPr>
      </w:pPr>
      <w:r>
        <w:t>Layer 3 relay: remote UE may be registered to the 5GC, but does not have an AS security context.</w:t>
      </w:r>
    </w:p>
    <w:p w14:paraId="3205ECD5" w14:textId="77777777" w:rsidR="00123FDA" w:rsidRDefault="00123FDA" w:rsidP="00123FDA">
      <w:r>
        <w:t>Both options described above require PC5 unicast link between the remote UE and UE-to-Network relay. Therefore, it should be studied how to establish PC5 link securely (e.g., authentication and security context establishment) for both options.</w:t>
      </w:r>
    </w:p>
    <w:p w14:paraId="3205ECD6" w14:textId="77777777" w:rsidR="00123FDA" w:rsidRDefault="00123FDA" w:rsidP="00123FDA">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D7" w14:textId="77777777" w:rsidR="00123FDA" w:rsidRPr="001A05BF" w:rsidRDefault="00123FDA" w:rsidP="00123FDA">
      <w:pPr>
        <w:ind w:left="284"/>
        <w:rPr>
          <w:i/>
          <w:iCs/>
          <w:noProof/>
        </w:rPr>
      </w:pPr>
      <w:r w:rsidRPr="001A05BF">
        <w:rPr>
          <w:i/>
          <w:iCs/>
          <w:noProof/>
        </w:rPr>
        <w:t>-</w:t>
      </w:r>
      <w:r w:rsidRPr="001A05BF">
        <w:rPr>
          <w:i/>
          <w:iCs/>
          <w:noProof/>
        </w:rPr>
        <w:tab/>
        <w:t>How to transfer data between the Remote UE and the network over the UE-to-Network Relay.</w:t>
      </w:r>
    </w:p>
    <w:p w14:paraId="3205ECD8" w14:textId="77777777" w:rsidR="00123FDA" w:rsidRPr="007F300D" w:rsidRDefault="00123FDA" w:rsidP="00123FDA">
      <w:pPr>
        <w:ind w:left="284"/>
        <w:rPr>
          <w:i/>
          <w:iCs/>
          <w:noProof/>
        </w:rPr>
      </w:pPr>
      <w:r w:rsidRPr="001A05BF">
        <w:rPr>
          <w:i/>
          <w:iCs/>
          <w:noProof/>
        </w:rPr>
        <w:t>NOTE 1: Security and privacy aspects will be handled by SA WG3</w:t>
      </w:r>
      <w:r w:rsidRPr="00F8276A">
        <w:rPr>
          <w:i/>
          <w:iCs/>
          <w:noProof/>
        </w:rPr>
        <w:t>.</w:t>
      </w:r>
    </w:p>
    <w:p w14:paraId="3205ECD9" w14:textId="77777777" w:rsidR="00123FDA" w:rsidRDefault="00123FDA" w:rsidP="00123FDA">
      <w:pPr>
        <w:rPr>
          <w:lang w:eastAsia="zh-CN"/>
        </w:rPr>
      </w:pPr>
      <w:r>
        <w:rPr>
          <w:lang w:eastAsia="zh-CN"/>
        </w:rPr>
        <w:t>T</w:t>
      </w:r>
      <w:r w:rsidRPr="007A67C9">
        <w:rPr>
          <w:lang w:eastAsia="zh-CN"/>
        </w:rPr>
        <w:t xml:space="preserve">he UE-to-Network Relay in 5G is enhanced </w:t>
      </w:r>
      <w:r>
        <w:rPr>
          <w:lang w:eastAsia="zh-CN"/>
        </w:rPr>
        <w:t>c</w:t>
      </w:r>
      <w:r w:rsidRPr="007A67C9">
        <w:rPr>
          <w:lang w:eastAsia="zh-CN"/>
        </w:rPr>
        <w:t>ompar</w:t>
      </w:r>
      <w:r>
        <w:rPr>
          <w:lang w:eastAsia="zh-CN"/>
        </w:rPr>
        <w:t>ed</w:t>
      </w:r>
      <w:r w:rsidRPr="007A67C9">
        <w:rPr>
          <w:lang w:eastAsia="zh-CN"/>
        </w:rPr>
        <w:t xml:space="preserve"> to LTE</w:t>
      </w:r>
      <w:r w:rsidRPr="007A67C9">
        <w:rPr>
          <w:rFonts w:hint="eastAsia"/>
          <w:lang w:eastAsia="zh-CN"/>
        </w:rPr>
        <w:t xml:space="preserve"> </w:t>
      </w:r>
      <w:r w:rsidRPr="007A67C9">
        <w:rPr>
          <w:lang w:eastAsia="zh-CN"/>
        </w:rPr>
        <w:t>ProSe, to support commercial case. This may bring new security requirements compar</w:t>
      </w:r>
      <w:r>
        <w:rPr>
          <w:lang w:eastAsia="zh-CN"/>
        </w:rPr>
        <w:t>ed</w:t>
      </w:r>
      <w:r w:rsidRPr="007A67C9">
        <w:rPr>
          <w:lang w:eastAsia="zh-CN"/>
        </w:rPr>
        <w:t xml:space="preserve"> to LTE Prose where the UE-to-Network Relay is only used in public safety scenario as defined in clause 4.4.3 of TS 23.303[</w:t>
      </w:r>
      <w:r>
        <w:rPr>
          <w:rFonts w:hint="eastAsia"/>
          <w:lang w:eastAsia="zh-CN"/>
        </w:rPr>
        <w:t>5</w:t>
      </w:r>
      <w:r w:rsidRPr="007A67C9">
        <w:rPr>
          <w:lang w:eastAsia="zh-CN"/>
        </w:rPr>
        <w:t>].</w:t>
      </w:r>
      <w:r w:rsidRPr="00596CBD">
        <w:rPr>
          <w:lang w:eastAsia="zh-CN"/>
        </w:rPr>
        <w:t xml:space="preserve"> </w:t>
      </w:r>
      <w:r>
        <w:rPr>
          <w:lang w:eastAsia="zh-CN"/>
        </w:rPr>
        <w:t xml:space="preserve">Public safety enabled UEs can be considered under control by police or government. </w:t>
      </w:r>
      <w:r>
        <w:rPr>
          <w:rFonts w:hint="eastAsia"/>
          <w:lang w:eastAsia="zh-CN"/>
        </w:rPr>
        <w:t>W</w:t>
      </w:r>
      <w:r>
        <w:rPr>
          <w:lang w:eastAsia="zh-CN"/>
        </w:rPr>
        <w:t>hen a UE-to-Network Relay is used in commercial case, the UE-to-network Relay may be a commercial UE that could belong to any person. In this case, the trust relationship between remote UE and relay UE is not as strong as the trust relationship between public safety enabled UEs.</w:t>
      </w:r>
    </w:p>
    <w:p w14:paraId="3205ECDA" w14:textId="77777777" w:rsidR="00123FDA" w:rsidRDefault="00123FDA" w:rsidP="00123FDA">
      <w:pPr>
        <w:pStyle w:val="3"/>
      </w:pPr>
      <w:bookmarkStart w:id="64" w:name="_Toc56518463"/>
      <w:r>
        <w:rPr>
          <w:rFonts w:hint="eastAsia"/>
          <w:lang w:eastAsia="zh-CN"/>
        </w:rPr>
        <w:t>5</w:t>
      </w:r>
      <w:r>
        <w:t>.</w:t>
      </w:r>
      <w:r>
        <w:rPr>
          <w:rFonts w:hint="eastAsia"/>
          <w:lang w:eastAsia="zh-CN"/>
        </w:rPr>
        <w:t>3</w:t>
      </w:r>
      <w:r>
        <w:t>.2</w:t>
      </w:r>
      <w:r>
        <w:tab/>
        <w:t>Security threats</w:t>
      </w:r>
      <w:bookmarkEnd w:id="64"/>
    </w:p>
    <w:p w14:paraId="3205ECDB" w14:textId="77777777" w:rsidR="00123FDA" w:rsidRDefault="00123FDA" w:rsidP="00123FDA">
      <w:r>
        <w:t>Lack of security during PC5 link establishment for UE-to-Network relay may cause to DoS attacks against the remote UE.</w:t>
      </w:r>
    </w:p>
    <w:p w14:paraId="3205ECDC" w14:textId="77777777" w:rsidR="00123FDA" w:rsidRPr="001A2DF7" w:rsidRDefault="00123FDA" w:rsidP="00123FDA">
      <w:r>
        <w:t>Lack of security</w:t>
      </w:r>
      <w:r w:rsidR="00DA26AD">
        <w:rPr>
          <w:rFonts w:hint="eastAsia"/>
          <w:lang w:eastAsia="zh-CN"/>
        </w:rPr>
        <w:t xml:space="preserve"> </w:t>
      </w:r>
      <w:r>
        <w:t xml:space="preserve">during PC5 link establishment for UE-to-Network relay may allow MitM attack where the attacker can eavesdrop, modify, or inject messages into the remote UE data. </w:t>
      </w:r>
    </w:p>
    <w:p w14:paraId="3205ECDD" w14:textId="77777777" w:rsidR="00123FDA" w:rsidRPr="00483779" w:rsidRDefault="00123FDA" w:rsidP="00123FDA">
      <w:pPr>
        <w:rPr>
          <w:noProof/>
        </w:rPr>
      </w:pPr>
      <w:r>
        <w:rPr>
          <w:noProof/>
        </w:rPr>
        <w:t xml:space="preserve">Failure to protect integrity and confidentiality of information exchanged between </w:t>
      </w:r>
      <w:r w:rsidRPr="001A05BF">
        <w:rPr>
          <w:noProof/>
        </w:rPr>
        <w:t>the Remote UE and the network over the UE-to-Network Relay</w:t>
      </w:r>
      <w:r>
        <w:rPr>
          <w:noProof/>
        </w:rPr>
        <w:t xml:space="preserve"> will open vulnerability in 5GS and allow various attacks</w:t>
      </w:r>
      <w:r w:rsidRPr="005F0EEC">
        <w:rPr>
          <w:noProof/>
        </w:rPr>
        <w:t xml:space="preserve"> </w:t>
      </w:r>
      <w:r>
        <w:rPr>
          <w:noProof/>
        </w:rPr>
        <w:t>such as unauthorised access..If the UE-to-Network Relay is compromised, the security (i.e., the integrity and confidentiality) of information between the Remote UE and the network may be compromised.</w:t>
      </w:r>
    </w:p>
    <w:p w14:paraId="205B9654" w14:textId="77777777" w:rsidR="00E62863" w:rsidRPr="00483779" w:rsidRDefault="00E62863" w:rsidP="00E62863">
      <w:pPr>
        <w:rPr>
          <w:noProof/>
        </w:rPr>
      </w:pPr>
      <w:r>
        <w:rPr>
          <w:noProof/>
        </w:rPr>
        <w:t xml:space="preserve">Failure to protect integrity and confidentiality of information during </w:t>
      </w:r>
      <w:r w:rsidRPr="001E0C8B">
        <w:rPr>
          <w:noProof/>
        </w:rPr>
        <w:t xml:space="preserve">UE-to-Network Relay </w:t>
      </w:r>
      <w:r>
        <w:rPr>
          <w:noProof/>
        </w:rPr>
        <w:t xml:space="preserve">path change will open vulnerability in 5GS and allow various attacks resulting in unauthorised disclosure and modification of information.  </w:t>
      </w:r>
    </w:p>
    <w:p w14:paraId="3205ECDE" w14:textId="77777777" w:rsidR="00123FDA" w:rsidRDefault="00DA26AD" w:rsidP="00123FDA">
      <w:pPr>
        <w:pStyle w:val="3"/>
      </w:pPr>
      <w:bookmarkStart w:id="65" w:name="_Toc56518464"/>
      <w:r>
        <w:rPr>
          <w:rFonts w:hint="eastAsia"/>
          <w:lang w:eastAsia="zh-CN"/>
        </w:rPr>
        <w:t>5</w:t>
      </w:r>
      <w:r w:rsidR="00123FDA">
        <w:t>.</w:t>
      </w:r>
      <w:r>
        <w:rPr>
          <w:rFonts w:hint="eastAsia"/>
          <w:lang w:eastAsia="zh-CN"/>
        </w:rPr>
        <w:t>3</w:t>
      </w:r>
      <w:r w:rsidR="00123FDA">
        <w:t>.3</w:t>
      </w:r>
      <w:r w:rsidR="00123FDA">
        <w:tab/>
        <w:t xml:space="preserve">Potential </w:t>
      </w:r>
      <w:r w:rsidR="00FC5EE3">
        <w:rPr>
          <w:rFonts w:hint="eastAsia"/>
          <w:lang w:eastAsia="zh-CN"/>
        </w:rPr>
        <w:t>s</w:t>
      </w:r>
      <w:r w:rsidR="00123FDA">
        <w:t>ecurity requirements</w:t>
      </w:r>
      <w:bookmarkEnd w:id="65"/>
    </w:p>
    <w:p w14:paraId="3205ECDF" w14:textId="77777777" w:rsidR="00123FDA" w:rsidRPr="001A2DF7" w:rsidRDefault="00123FDA" w:rsidP="00123FDA">
      <w:r>
        <w:t>The system shall support a secure means to establish a PC5 link between the remote UE and the UE-to-Network relay.</w:t>
      </w:r>
    </w:p>
    <w:p w14:paraId="3205ECE0" w14:textId="77777777" w:rsidR="00123FDA" w:rsidRDefault="00123FDA" w:rsidP="00123FDA">
      <w:pPr>
        <w:rPr>
          <w:lang w:eastAsia="zh-CN"/>
        </w:rPr>
      </w:pPr>
      <w:r>
        <w:rPr>
          <w:lang w:eastAsia="zh-CN"/>
        </w:rPr>
        <w:t>Confidentiality protection,</w:t>
      </w:r>
      <w:r w:rsidRPr="00BF48B6">
        <w:rPr>
          <w:lang w:eastAsia="zh-CN"/>
        </w:rPr>
        <w:t xml:space="preserve"> </w:t>
      </w:r>
      <w:r>
        <w:rPr>
          <w:lang w:eastAsia="zh-CN"/>
        </w:rPr>
        <w:t xml:space="preserve">Integrity protection and </w:t>
      </w:r>
      <w:r w:rsidRPr="00BF48B6">
        <w:rPr>
          <w:lang w:eastAsia="zh-CN"/>
        </w:rPr>
        <w:t>replay-protection</w:t>
      </w:r>
      <w:r>
        <w:rPr>
          <w:lang w:eastAsia="zh-CN"/>
        </w:rPr>
        <w:t xml:space="preserve"> shall be supported between the remote UE and the 3GPP network.</w:t>
      </w:r>
    </w:p>
    <w:p w14:paraId="28BBD4F3" w14:textId="77777777" w:rsidR="00E62863" w:rsidRDefault="00E62863" w:rsidP="00E62863">
      <w:pPr>
        <w:rPr>
          <w:noProof/>
        </w:rPr>
      </w:pPr>
      <w:bookmarkStart w:id="66" w:name="_Toc39138076"/>
      <w:r>
        <w:rPr>
          <w:noProof/>
        </w:rPr>
        <w:t xml:space="preserve">3GPP system shall provide means to protect security (i.e., the integrity and confidentiality) of information during </w:t>
      </w:r>
      <w:r w:rsidRPr="001E0C8B">
        <w:rPr>
          <w:noProof/>
        </w:rPr>
        <w:t>UE-to-Network Relay</w:t>
      </w:r>
      <w:r>
        <w:rPr>
          <w:noProof/>
        </w:rPr>
        <w:t xml:space="preserve"> path switch.</w:t>
      </w:r>
    </w:p>
    <w:p w14:paraId="3205ECE1" w14:textId="77777777" w:rsidR="00DA26AD" w:rsidRDefault="00DA26AD" w:rsidP="00DA26AD">
      <w:pPr>
        <w:pStyle w:val="2"/>
      </w:pPr>
      <w:bookmarkStart w:id="67" w:name="_Toc56518465"/>
      <w:r>
        <w:rPr>
          <w:rFonts w:hint="eastAsia"/>
          <w:lang w:eastAsia="zh-CN"/>
        </w:rPr>
        <w:lastRenderedPageBreak/>
        <w:t>5</w:t>
      </w:r>
      <w:r>
        <w:t>.</w:t>
      </w:r>
      <w:r>
        <w:rPr>
          <w:rFonts w:hint="eastAsia"/>
          <w:lang w:eastAsia="zh-CN"/>
        </w:rPr>
        <w:t>4</w:t>
      </w:r>
      <w:r>
        <w:tab/>
        <w:t>Key issue #</w:t>
      </w:r>
      <w:r>
        <w:rPr>
          <w:rFonts w:hint="eastAsia"/>
          <w:lang w:eastAsia="zh-CN"/>
        </w:rPr>
        <w:t>4</w:t>
      </w:r>
      <w:r>
        <w:t xml:space="preserve">: </w:t>
      </w:r>
      <w:bookmarkEnd w:id="66"/>
      <w:r>
        <w:t>A</w:t>
      </w:r>
      <w:r w:rsidRPr="005C53EF">
        <w:t>uthorization in the UE-to</w:t>
      </w:r>
      <w:r>
        <w:t>-Network</w:t>
      </w:r>
      <w:r w:rsidRPr="005C53EF">
        <w:t xml:space="preserve"> relay scenario</w:t>
      </w:r>
      <w:bookmarkEnd w:id="67"/>
    </w:p>
    <w:p w14:paraId="606C15EA" w14:textId="77777777" w:rsidR="006636BB" w:rsidRDefault="006636BB" w:rsidP="006636BB">
      <w:pPr>
        <w:pStyle w:val="3"/>
        <w:rPr>
          <w:lang w:eastAsia="zh-CN"/>
        </w:rPr>
      </w:pPr>
      <w:bookmarkStart w:id="68" w:name="_Toc39138077"/>
      <w:bookmarkStart w:id="69" w:name="_Toc56518466"/>
      <w:bookmarkStart w:id="70" w:name="_Toc39138078"/>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68"/>
      <w:bookmarkEnd w:id="69"/>
      <w:r>
        <w:rPr>
          <w:lang w:eastAsia="zh-CN"/>
        </w:rPr>
        <w:t xml:space="preserve"> </w:t>
      </w:r>
    </w:p>
    <w:p w14:paraId="2D919750" w14:textId="77777777" w:rsidR="006636BB" w:rsidRPr="007A78A1" w:rsidRDefault="006636BB" w:rsidP="006636BB">
      <w:pPr>
        <w:rPr>
          <w:i/>
          <w:iCs/>
          <w:noProof/>
        </w:rPr>
      </w:pPr>
      <w:r>
        <w:rPr>
          <w:noProof/>
        </w:rPr>
        <w:t xml:space="preserve">3GPP system has to be able to authorise a UE to access 5GC via a 5G </w:t>
      </w:r>
      <w:r w:rsidRPr="00F8276A">
        <w:rPr>
          <w:noProof/>
        </w:rPr>
        <w:t>UE-to-Network Relay</w:t>
      </w:r>
      <w:r w:rsidRPr="008623B2">
        <w:rPr>
          <w:noProof/>
        </w:rPr>
        <w:t xml:space="preserve"> </w:t>
      </w:r>
      <w:r>
        <w:rPr>
          <w:noProof/>
        </w:rPr>
        <w:t>and</w:t>
      </w:r>
      <w:r w:rsidRPr="009235D2">
        <w:rPr>
          <w:noProof/>
        </w:rPr>
        <w:t xml:space="preserve"> </w:t>
      </w:r>
      <w:r>
        <w:rPr>
          <w:noProof/>
        </w:rPr>
        <w:t xml:space="preserve">to authorise a UE to perform as a </w:t>
      </w:r>
      <w:r w:rsidRPr="00DE524B">
        <w:rPr>
          <w:noProof/>
        </w:rPr>
        <w:t>UE-to-</w:t>
      </w:r>
      <w:r>
        <w:rPr>
          <w:noProof/>
        </w:rPr>
        <w:t>Network</w:t>
      </w:r>
      <w:r w:rsidRPr="00DE524B">
        <w:rPr>
          <w:noProof/>
        </w:rPr>
        <w:t xml:space="preserve"> Relay</w:t>
      </w:r>
      <w:r>
        <w:rPr>
          <w:noProof/>
        </w:rPr>
        <w:t xml:space="preserve">. Without a proper authorisation, unauthorised entities will be able to access 5GC via </w:t>
      </w:r>
      <w:r w:rsidRPr="00F8276A">
        <w:rPr>
          <w:noProof/>
        </w:rPr>
        <w:t>UE-to-Network Relay</w:t>
      </w:r>
      <w:r>
        <w:rPr>
          <w:noProof/>
        </w:rPr>
        <w:t xml:space="preserve"> or act as UE-to-Network Relays creating a vulnerability and causing possible (D)DOS attacks or leading to unauthorised service usage on both 5GS and </w:t>
      </w:r>
      <w:r w:rsidRPr="00F8276A">
        <w:rPr>
          <w:noProof/>
        </w:rPr>
        <w:t>UE-to-Network Relay</w:t>
      </w:r>
      <w:r>
        <w:rPr>
          <w:noProof/>
        </w:rPr>
        <w:t>.</w:t>
      </w:r>
    </w:p>
    <w:p w14:paraId="4566A1B8" w14:textId="77777777" w:rsidR="006636BB" w:rsidRDefault="006636BB" w:rsidP="006636BB">
      <w:pPr>
        <w:rPr>
          <w:lang w:eastAsia="zh-CN"/>
        </w:rPr>
      </w:pPr>
      <w:r>
        <w:rPr>
          <w:lang w:eastAsia="zh-CN"/>
        </w:rPr>
        <w:t xml:space="preserve">TR 23.752 </w:t>
      </w:r>
      <w:r w:rsidRPr="00DA26AD">
        <w:rPr>
          <w:lang w:eastAsia="zh-CN"/>
        </w:rPr>
        <w:t>[</w:t>
      </w:r>
      <w:r w:rsidRPr="00DA26AD">
        <w:rPr>
          <w:rFonts w:hint="eastAsia"/>
          <w:lang w:eastAsia="zh-CN"/>
        </w:rPr>
        <w:t>2</w:t>
      </w:r>
      <w:r w:rsidRPr="00DA26AD">
        <w:rPr>
          <w:lang w:eastAsia="zh-CN"/>
        </w:rPr>
        <w:t>]</w:t>
      </w:r>
      <w:r>
        <w:rPr>
          <w:lang w:eastAsia="zh-CN"/>
        </w:rPr>
        <w:t>, key issue #3 describes the issue on the support of UE-to-</w:t>
      </w:r>
      <w:r>
        <w:rPr>
          <w:rFonts w:hint="eastAsia"/>
          <w:lang w:eastAsia="zh-CN"/>
        </w:rPr>
        <w:t>Network</w:t>
      </w:r>
      <w:r>
        <w:rPr>
          <w:lang w:eastAsia="zh-CN"/>
        </w:rPr>
        <w:t xml:space="preserve"> Relay, i.e.</w:t>
      </w:r>
    </w:p>
    <w:p w14:paraId="0D56D887" w14:textId="77777777" w:rsidR="006636BB" w:rsidRPr="004E0D1F" w:rsidRDefault="006636BB" w:rsidP="006636BB">
      <w:pPr>
        <w:pStyle w:val="B1"/>
        <w:rPr>
          <w:i/>
        </w:rPr>
      </w:pPr>
      <w:r w:rsidRPr="004E0D1F">
        <w:rPr>
          <w:i/>
          <w:lang w:eastAsia="zh-CN"/>
        </w:rPr>
        <w:t>“</w:t>
      </w:r>
      <w:r w:rsidRPr="004E0D1F">
        <w:rPr>
          <w:i/>
        </w:rPr>
        <w:t>-</w:t>
      </w:r>
      <w:r w:rsidRPr="00D32083">
        <w:rPr>
          <w:i/>
        </w:rPr>
        <w:t>How to authorize a UE to be a 5G UE-to-Network Relay and how to authorize a UE to access 5GC via a 5G UE-to-Network Relay.</w:t>
      </w:r>
    </w:p>
    <w:p w14:paraId="57BD6DDC" w14:textId="77777777" w:rsidR="006636BB" w:rsidRPr="004E0D1F" w:rsidRDefault="006636BB" w:rsidP="006636BB">
      <w:pPr>
        <w:pStyle w:val="B1"/>
        <w:tabs>
          <w:tab w:val="left" w:pos="3963"/>
        </w:tabs>
        <w:rPr>
          <w:i/>
        </w:rPr>
      </w:pPr>
      <w:r w:rsidRPr="004E0D1F">
        <w:rPr>
          <w:i/>
        </w:rPr>
        <w:t>…</w:t>
      </w:r>
      <w:r>
        <w:rPr>
          <w:i/>
        </w:rPr>
        <w:tab/>
      </w:r>
      <w:r>
        <w:rPr>
          <w:i/>
        </w:rPr>
        <w:tab/>
      </w:r>
    </w:p>
    <w:p w14:paraId="192C8151" w14:textId="77777777" w:rsidR="006636BB" w:rsidRPr="004E0D1F" w:rsidRDefault="006636BB" w:rsidP="006636BB">
      <w:pPr>
        <w:pStyle w:val="B1"/>
        <w:rPr>
          <w:i/>
          <w:lang w:eastAsia="zh-CN"/>
        </w:rPr>
      </w:pPr>
      <w:r w:rsidRPr="00D32083">
        <w:rPr>
          <w:i/>
        </w:rPr>
        <w:t>NOTE 1: Security and privacy aspects will be handled by SA WG3</w:t>
      </w:r>
      <w:r w:rsidRPr="004E0D1F">
        <w:rPr>
          <w:i/>
          <w:lang w:eastAsia="zh-CN"/>
        </w:rPr>
        <w:t>”</w:t>
      </w:r>
    </w:p>
    <w:p w14:paraId="5B69C595" w14:textId="5E23C7D5" w:rsidR="006636BB" w:rsidRDefault="006636BB" w:rsidP="006636BB">
      <w:pPr>
        <w:rPr>
          <w:lang w:eastAsia="zh-CN"/>
        </w:rPr>
      </w:pPr>
      <w:r>
        <w:rPr>
          <w:lang w:eastAsia="zh-CN"/>
        </w:rPr>
        <w:t xml:space="preserve">From the security point of view, whether the UE can play the UE-to-Network Relay role </w:t>
      </w:r>
      <w:r w:rsidRPr="00491170">
        <w:rPr>
          <w:lang w:eastAsia="zh-CN"/>
        </w:rPr>
        <w:t>should</w:t>
      </w:r>
      <w:r>
        <w:rPr>
          <w:lang w:eastAsia="zh-CN"/>
        </w:rPr>
        <w:t xml:space="preserve"> be assured by the Remote UE. On the contrary, whether the UE can play the remote UE role </w:t>
      </w:r>
      <w:r w:rsidRPr="00491170">
        <w:rPr>
          <w:lang w:eastAsia="zh-CN"/>
        </w:rPr>
        <w:t>should</w:t>
      </w:r>
      <w:r>
        <w:rPr>
          <w:lang w:eastAsia="zh-CN"/>
        </w:rPr>
        <w:t xml:space="preserve">l be assured by the UE-to-Network relay. </w:t>
      </w:r>
    </w:p>
    <w:p w14:paraId="03CDD813" w14:textId="77777777" w:rsidR="006636BB" w:rsidRDefault="006636BB" w:rsidP="006636BB">
      <w:pPr>
        <w:rPr>
          <w:lang w:eastAsia="zh-CN"/>
        </w:rPr>
      </w:pPr>
      <w:r>
        <w:rPr>
          <w:lang w:eastAsia="zh-CN"/>
        </w:rPr>
        <w:t>In addition, the following aspects on how the network authorizes the Remote UE via the UE-to-Network Relay need to be studied:</w:t>
      </w:r>
    </w:p>
    <w:p w14:paraId="0AE6F672" w14:textId="77777777" w:rsidR="006636BB" w:rsidRDefault="006636BB" w:rsidP="006636BB">
      <w:pPr>
        <w:numPr>
          <w:ilvl w:val="0"/>
          <w:numId w:val="8"/>
        </w:numPr>
        <w:rPr>
          <w:lang w:eastAsia="zh-CN"/>
        </w:rPr>
      </w:pPr>
      <w:r w:rsidRPr="00943C32">
        <w:rPr>
          <w:rFonts w:eastAsia="Malgun Gothic"/>
          <w:lang w:eastAsia="ko-KR"/>
        </w:rPr>
        <w:t xml:space="preserve">Should there be different authorization mechanisms for </w:t>
      </w:r>
      <w:r w:rsidRPr="00943C32">
        <w:rPr>
          <w:rFonts w:eastAsia="Malgun Gothic" w:hint="eastAsia"/>
          <w:lang w:eastAsia="ko-KR"/>
        </w:rPr>
        <w:t>L2 and L3 relay</w:t>
      </w:r>
      <w:r w:rsidRPr="00943C32">
        <w:rPr>
          <w:rFonts w:eastAsia="Malgun Gothic"/>
          <w:lang w:eastAsia="ko-KR"/>
        </w:rPr>
        <w:t>?</w:t>
      </w:r>
    </w:p>
    <w:p w14:paraId="598926F7" w14:textId="77777777" w:rsidR="006636BB" w:rsidRDefault="006636BB" w:rsidP="006636BB">
      <w:pPr>
        <w:numPr>
          <w:ilvl w:val="0"/>
          <w:numId w:val="8"/>
        </w:numPr>
        <w:rPr>
          <w:lang w:eastAsia="zh-CN"/>
        </w:rPr>
      </w:pPr>
      <w:r>
        <w:rPr>
          <w:lang w:eastAsia="zh-CN"/>
        </w:rPr>
        <w:t>Which Network Functions should be involved in the Remote UE authorization?</w:t>
      </w:r>
    </w:p>
    <w:p w14:paraId="7DA8AA5E" w14:textId="77777777" w:rsidR="006636BB" w:rsidRDefault="006636BB" w:rsidP="006636BB">
      <w:pPr>
        <w:numPr>
          <w:ilvl w:val="0"/>
          <w:numId w:val="8"/>
        </w:numPr>
        <w:rPr>
          <w:lang w:eastAsia="zh-CN"/>
        </w:rPr>
      </w:pPr>
      <w:r>
        <w:rPr>
          <w:lang w:eastAsia="zh-CN"/>
        </w:rPr>
        <w:t>What type of information (e.g. identifiers) should the Remote UE provide to the network via the UE-to-Network Relay and how should it be used for Remote UE authorization?</w:t>
      </w:r>
    </w:p>
    <w:p w14:paraId="3205ECE9" w14:textId="4A9CD3C8" w:rsidR="00DA26AD" w:rsidRDefault="006636BB" w:rsidP="006636BB">
      <w:pPr>
        <w:rPr>
          <w:lang w:eastAsia="zh-CN"/>
        </w:rPr>
      </w:pPr>
      <w:r>
        <w:rPr>
          <w:lang w:eastAsia="zh-CN"/>
        </w:rPr>
        <w:t xml:space="preserve">This key issue is to study the </w:t>
      </w:r>
      <w:r>
        <w:t>a</w:t>
      </w:r>
      <w:r w:rsidRPr="005C53EF">
        <w:t>uthorization</w:t>
      </w:r>
      <w:r>
        <w:t xml:space="preserve"> issue</w:t>
      </w:r>
      <w:r w:rsidRPr="005C53EF">
        <w:t xml:space="preserve"> in the UE-to-</w:t>
      </w:r>
      <w:r>
        <w:t>Network</w:t>
      </w:r>
      <w:r w:rsidRPr="005C53EF">
        <w:t xml:space="preserve"> relay scenario</w:t>
      </w:r>
      <w:r>
        <w:rPr>
          <w:lang w:eastAsia="zh-CN"/>
        </w:rPr>
        <w:t>.</w:t>
      </w:r>
    </w:p>
    <w:p w14:paraId="3205ECEA" w14:textId="77777777" w:rsidR="00DA26AD" w:rsidRDefault="00DA26AD" w:rsidP="00DA26AD">
      <w:pPr>
        <w:pStyle w:val="3"/>
        <w:rPr>
          <w:lang w:eastAsia="zh-CN"/>
        </w:rPr>
      </w:pPr>
      <w:bookmarkStart w:id="71" w:name="_Toc56518467"/>
      <w:r>
        <w:rPr>
          <w:rFonts w:hint="eastAsia"/>
          <w:lang w:eastAsia="zh-CN"/>
        </w:rPr>
        <w:t>5</w:t>
      </w:r>
      <w:r>
        <w:rPr>
          <w:lang w:eastAsia="zh-CN"/>
        </w:rPr>
        <w:t>.</w:t>
      </w:r>
      <w:r>
        <w:rPr>
          <w:rFonts w:hint="eastAsia"/>
          <w:lang w:eastAsia="zh-CN"/>
        </w:rPr>
        <w:t>4</w:t>
      </w:r>
      <w:r>
        <w:rPr>
          <w:lang w:eastAsia="zh-CN"/>
        </w:rPr>
        <w:t>.2</w:t>
      </w:r>
      <w:r>
        <w:rPr>
          <w:lang w:eastAsia="zh-CN"/>
        </w:rPr>
        <w:tab/>
      </w:r>
      <w:bookmarkEnd w:id="70"/>
      <w:r w:rsidR="00FC5EE3">
        <w:t>Security threats</w:t>
      </w:r>
      <w:bookmarkEnd w:id="71"/>
    </w:p>
    <w:p w14:paraId="3205ECEB" w14:textId="77777777" w:rsidR="00DA26AD" w:rsidRPr="007A78A1" w:rsidRDefault="00DA26AD" w:rsidP="00DA26AD">
      <w:pPr>
        <w:rPr>
          <w:rFonts w:eastAsia="MS Mincho"/>
          <w:lang w:eastAsia="ja-JP"/>
        </w:rPr>
      </w:pPr>
      <w:bookmarkStart w:id="72"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 on between the UE and the network. It may then deny the UE services between the two UEs, such as drop the message. </w:t>
      </w:r>
    </w:p>
    <w:p w14:paraId="3205ECEC" w14:textId="77777777" w:rsidR="00DA26AD" w:rsidRPr="007A78A1" w:rsidRDefault="00DA26AD" w:rsidP="00DA26AD">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3205ECED" w14:textId="77777777" w:rsidR="00DA26AD" w:rsidRDefault="00DA26AD" w:rsidP="00DA26AD">
      <w:pPr>
        <w:pStyle w:val="3"/>
        <w:rPr>
          <w:lang w:eastAsia="zh-CN"/>
        </w:rPr>
      </w:pPr>
      <w:bookmarkStart w:id="73" w:name="_Toc56518468"/>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72"/>
      <w:bookmarkEnd w:id="73"/>
      <w:r>
        <w:rPr>
          <w:lang w:eastAsia="zh-CN"/>
        </w:rPr>
        <w:t xml:space="preserve"> </w:t>
      </w:r>
    </w:p>
    <w:p w14:paraId="6E187679" w14:textId="7831959B" w:rsidR="00F57726" w:rsidRDefault="00F57726" w:rsidP="00F57726">
      <w:r>
        <w:t xml:space="preserve">The 5GS shall support to authorize the UE as a UE-to-Network relay in the </w:t>
      </w:r>
      <w:r w:rsidRPr="005C53EF">
        <w:t>UE-to-</w:t>
      </w:r>
      <w:r>
        <w:t>Network</w:t>
      </w:r>
      <w:r w:rsidRPr="005C53EF">
        <w:t xml:space="preserve"> relay scenario</w:t>
      </w:r>
      <w:r>
        <w:t>.</w:t>
      </w:r>
    </w:p>
    <w:p w14:paraId="3205ECEF" w14:textId="77777777" w:rsidR="00DA26AD" w:rsidRDefault="00DA26AD" w:rsidP="00DA26AD">
      <w:r>
        <w:t xml:space="preserve">The 5GS shall support to authorize the UE as a Remote UE in the </w:t>
      </w:r>
      <w:r w:rsidRPr="005C53EF">
        <w:t>UE-to-</w:t>
      </w:r>
      <w:r>
        <w:t>Network</w:t>
      </w:r>
      <w:r w:rsidRPr="005C53EF">
        <w:t xml:space="preserve"> relay scenario</w:t>
      </w:r>
      <w:r>
        <w:t>.</w:t>
      </w:r>
    </w:p>
    <w:p w14:paraId="3205ECF0" w14:textId="77777777" w:rsidR="00426B2C" w:rsidRDefault="00291FA0" w:rsidP="00426B2C">
      <w:pPr>
        <w:pStyle w:val="2"/>
      </w:pPr>
      <w:bookmarkStart w:id="74" w:name="_Toc536799386"/>
      <w:bookmarkStart w:id="75" w:name="_Toc536799438"/>
      <w:bookmarkStart w:id="76" w:name="_Toc536799490"/>
      <w:bookmarkStart w:id="77" w:name="_Toc56518469"/>
      <w:r>
        <w:rPr>
          <w:rFonts w:hint="eastAsia"/>
          <w:lang w:eastAsia="zh-CN"/>
        </w:rPr>
        <w:lastRenderedPageBreak/>
        <w:t>5</w:t>
      </w:r>
      <w:r w:rsidR="00426B2C">
        <w:t>.</w:t>
      </w:r>
      <w:r w:rsidR="00426B2C">
        <w:rPr>
          <w:rFonts w:hint="eastAsia"/>
          <w:lang w:eastAsia="zh-CN"/>
        </w:rPr>
        <w:t>5</w:t>
      </w:r>
      <w:r w:rsidR="00426B2C">
        <w:tab/>
        <w:t>Key Issue #</w:t>
      </w:r>
      <w:r w:rsidR="00426B2C">
        <w:rPr>
          <w:rFonts w:hint="eastAsia"/>
          <w:lang w:eastAsia="zh-CN"/>
        </w:rPr>
        <w:t>5</w:t>
      </w:r>
      <w:r w:rsidR="00426B2C">
        <w:t xml:space="preserve">: </w:t>
      </w:r>
      <w:bookmarkStart w:id="78" w:name="_Toc536799387"/>
      <w:bookmarkStart w:id="79" w:name="_Toc536799439"/>
      <w:bookmarkStart w:id="80" w:name="_Toc536799491"/>
      <w:bookmarkEnd w:id="74"/>
      <w:bookmarkEnd w:id="75"/>
      <w:bookmarkEnd w:id="76"/>
      <w:r w:rsidR="00426B2C">
        <w:rPr>
          <w:noProof/>
        </w:rPr>
        <w:t>Privacy protection</w:t>
      </w:r>
      <w:r w:rsidR="00426B2C" w:rsidRPr="00D758D4">
        <w:rPr>
          <w:noProof/>
        </w:rPr>
        <w:t xml:space="preserve"> over the UE-to-Network Relay</w:t>
      </w:r>
      <w:bookmarkEnd w:id="77"/>
    </w:p>
    <w:p w14:paraId="3205ECF1" w14:textId="77777777" w:rsidR="00A549DE" w:rsidRDefault="00A549DE" w:rsidP="00A549DE">
      <w:pPr>
        <w:pStyle w:val="3"/>
      </w:pPr>
      <w:bookmarkStart w:id="81" w:name="_Toc56518470"/>
      <w:bookmarkStart w:id="82" w:name="_Toc536799388"/>
      <w:bookmarkStart w:id="83" w:name="_Toc536799440"/>
      <w:bookmarkStart w:id="84" w:name="_Toc536799492"/>
      <w:bookmarkEnd w:id="78"/>
      <w:bookmarkEnd w:id="79"/>
      <w:bookmarkEnd w:id="80"/>
      <w:r>
        <w:rPr>
          <w:rFonts w:hint="eastAsia"/>
          <w:lang w:eastAsia="zh-CN"/>
        </w:rPr>
        <w:t>5</w:t>
      </w:r>
      <w:r>
        <w:t>.</w:t>
      </w:r>
      <w:r>
        <w:rPr>
          <w:rFonts w:hint="eastAsia"/>
          <w:lang w:eastAsia="zh-CN"/>
        </w:rPr>
        <w:t>5</w:t>
      </w:r>
      <w:r>
        <w:t>.</w:t>
      </w:r>
      <w:r>
        <w:rPr>
          <w:rFonts w:hint="eastAsia"/>
          <w:lang w:eastAsia="zh-CN"/>
        </w:rPr>
        <w:t>1</w:t>
      </w:r>
      <w:r>
        <w:tab/>
      </w:r>
      <w:r w:rsidRPr="00A549DE">
        <w:t>Key issue details</w:t>
      </w:r>
      <w:bookmarkEnd w:id="81"/>
    </w:p>
    <w:p w14:paraId="3205ECF2" w14:textId="77777777" w:rsidR="00426B2C" w:rsidRDefault="00426B2C" w:rsidP="00426B2C">
      <w:pPr>
        <w:rPr>
          <w:noProof/>
        </w:rPr>
      </w:pPr>
      <w:r>
        <w:rPr>
          <w:noProof/>
        </w:rPr>
        <w:t xml:space="preserve">3GPP system has to be able to protect privacy of </w:t>
      </w:r>
      <w:r w:rsidRPr="001A05BF">
        <w:rPr>
          <w:noProof/>
        </w:rPr>
        <w:t xml:space="preserve">the Remote UE </w:t>
      </w:r>
      <w:r>
        <w:rPr>
          <w:noProof/>
        </w:rPr>
        <w:t>that is using</w:t>
      </w:r>
      <w:r w:rsidRPr="001A05BF">
        <w:rPr>
          <w:noProof/>
        </w:rPr>
        <w:t xml:space="preserve"> the UE-to-Network Relay.</w:t>
      </w:r>
      <w:r>
        <w:rPr>
          <w:noProof/>
        </w:rPr>
        <w:t xml:space="preserve"> Failure to protect privacy of </w:t>
      </w:r>
      <w:r w:rsidRPr="001A05BF">
        <w:rPr>
          <w:noProof/>
        </w:rPr>
        <w:t xml:space="preserve">the Remote UE </w:t>
      </w:r>
      <w:r>
        <w:rPr>
          <w:noProof/>
        </w:rPr>
        <w:t>that is using</w:t>
      </w:r>
      <w:r w:rsidRPr="001A05BF">
        <w:rPr>
          <w:noProof/>
        </w:rPr>
        <w:t xml:space="preserve"> the UE-to-Network Relay</w:t>
      </w:r>
      <w:r>
        <w:rPr>
          <w:noProof/>
        </w:rPr>
        <w:t xml:space="preserve"> will open vulnerability in 5GS and allow various privacy attacks including tracing and tracking of identities</w:t>
      </w:r>
      <w:r w:rsidRPr="001A05BF">
        <w:rPr>
          <w:noProof/>
        </w:rPr>
        <w:t>.</w:t>
      </w:r>
    </w:p>
    <w:p w14:paraId="3205ECF3" w14:textId="77777777" w:rsidR="00426B2C" w:rsidRDefault="00426B2C" w:rsidP="00426B2C">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F4" w14:textId="77777777" w:rsidR="00426B2C" w:rsidRPr="001A05BF" w:rsidRDefault="00426B2C" w:rsidP="00426B2C">
      <w:pPr>
        <w:ind w:left="284"/>
        <w:rPr>
          <w:i/>
          <w:iCs/>
          <w:noProof/>
        </w:rPr>
      </w:pPr>
      <w:r w:rsidRPr="001A05BF">
        <w:rPr>
          <w:i/>
          <w:iCs/>
          <w:noProof/>
        </w:rPr>
        <w:t>-</w:t>
      </w:r>
      <w:r w:rsidRPr="001A05BF">
        <w:rPr>
          <w:i/>
          <w:iCs/>
          <w:noProof/>
        </w:rPr>
        <w:tab/>
        <w:t>How to transfer data between the Remote UE and the network over the UE-to-Network Relay.</w:t>
      </w:r>
    </w:p>
    <w:p w14:paraId="3205ECF5" w14:textId="77777777" w:rsidR="00426B2C" w:rsidRPr="00692CCF" w:rsidRDefault="00426B2C" w:rsidP="00426B2C">
      <w:pPr>
        <w:ind w:left="284"/>
        <w:rPr>
          <w:i/>
          <w:iCs/>
          <w:noProof/>
        </w:rPr>
      </w:pPr>
      <w:r w:rsidRPr="001A05BF">
        <w:rPr>
          <w:i/>
          <w:iCs/>
          <w:noProof/>
        </w:rPr>
        <w:t>NOTE 1: Security and privacy aspects will be handled by SA WG3</w:t>
      </w:r>
      <w:r w:rsidRPr="00F8276A">
        <w:rPr>
          <w:i/>
          <w:iCs/>
          <w:noProof/>
        </w:rPr>
        <w:t>.</w:t>
      </w:r>
    </w:p>
    <w:p w14:paraId="3205ECF6" w14:textId="77777777" w:rsidR="00426B2C" w:rsidRDefault="00291FA0" w:rsidP="00426B2C">
      <w:pPr>
        <w:pStyle w:val="3"/>
      </w:pPr>
      <w:bookmarkStart w:id="85" w:name="_Toc56518471"/>
      <w:r>
        <w:rPr>
          <w:rFonts w:hint="eastAsia"/>
          <w:lang w:eastAsia="zh-CN"/>
        </w:rPr>
        <w:t>5</w:t>
      </w:r>
      <w:r w:rsidR="00426B2C">
        <w:t>.</w:t>
      </w:r>
      <w:r w:rsidR="00426B2C">
        <w:rPr>
          <w:rFonts w:hint="eastAsia"/>
          <w:lang w:eastAsia="zh-CN"/>
        </w:rPr>
        <w:t>5</w:t>
      </w:r>
      <w:r w:rsidR="00426B2C">
        <w:t>.2</w:t>
      </w:r>
      <w:r w:rsidR="00426B2C">
        <w:tab/>
        <w:t>Security threats</w:t>
      </w:r>
      <w:bookmarkEnd w:id="82"/>
      <w:bookmarkEnd w:id="83"/>
      <w:bookmarkEnd w:id="84"/>
      <w:bookmarkEnd w:id="85"/>
    </w:p>
    <w:p w14:paraId="3205ECF7" w14:textId="77777777" w:rsidR="00426B2C" w:rsidRDefault="00426B2C" w:rsidP="00426B2C">
      <w:pPr>
        <w:rPr>
          <w:noProof/>
        </w:rPr>
      </w:pPr>
      <w:bookmarkStart w:id="86" w:name="_Toc536799389"/>
      <w:bookmarkStart w:id="87" w:name="_Toc536799441"/>
      <w:bookmarkStart w:id="88" w:name="_Toc536799493"/>
      <w:r>
        <w:rPr>
          <w:noProof/>
        </w:rPr>
        <w:t xml:space="preserve">Failure to protect privacy of </w:t>
      </w:r>
      <w:r w:rsidRPr="001A05BF">
        <w:rPr>
          <w:noProof/>
        </w:rPr>
        <w:t xml:space="preserve">the Remote UE </w:t>
      </w:r>
      <w:r>
        <w:rPr>
          <w:noProof/>
        </w:rPr>
        <w:t xml:space="preserve">that is using </w:t>
      </w:r>
      <w:r w:rsidRPr="001A05BF">
        <w:rPr>
          <w:noProof/>
        </w:rPr>
        <w:t>the UE-to-Network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F025F2C" w14:textId="77777777" w:rsidR="0059217F" w:rsidRDefault="0059217F" w:rsidP="0059217F">
      <w:pPr>
        <w:rPr>
          <w:noProof/>
        </w:rPr>
      </w:pPr>
      <w:r w:rsidRPr="00675E96">
        <w:rPr>
          <w:noProof/>
        </w:rPr>
        <w:t>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w:t>
      </w:r>
      <w:r>
        <w:rPr>
          <w:noProof/>
        </w:rPr>
        <w:t xml:space="preserve"> Failure to protect privacy of entities and identities during </w:t>
      </w:r>
      <w:r w:rsidRPr="001E0C8B">
        <w:rPr>
          <w:noProof/>
        </w:rPr>
        <w:t>UE-to-Network Relay path change</w:t>
      </w:r>
      <w:r>
        <w:rPr>
          <w:noProof/>
        </w:rPr>
        <w:t xml:space="preserve"> will open vulnerability in 5GS and allow various privacy attacks including tracing and tracking of entities and identities.</w:t>
      </w:r>
    </w:p>
    <w:p w14:paraId="3205ECF8" w14:textId="77777777" w:rsidR="00426B2C" w:rsidRDefault="00291FA0" w:rsidP="00426B2C">
      <w:pPr>
        <w:pStyle w:val="3"/>
      </w:pPr>
      <w:bookmarkStart w:id="89" w:name="_Toc56518472"/>
      <w:r>
        <w:rPr>
          <w:rFonts w:hint="eastAsia"/>
          <w:lang w:eastAsia="zh-CN"/>
        </w:rPr>
        <w:t>5</w:t>
      </w:r>
      <w:r w:rsidR="00426B2C">
        <w:t>.</w:t>
      </w:r>
      <w:r w:rsidR="00426B2C">
        <w:rPr>
          <w:rFonts w:hint="eastAsia"/>
          <w:lang w:eastAsia="zh-CN"/>
        </w:rPr>
        <w:t>5</w:t>
      </w:r>
      <w:r w:rsidR="00426B2C">
        <w:t>.3</w:t>
      </w:r>
      <w:r w:rsidR="00426B2C">
        <w:tab/>
        <w:t>Potential security requirements</w:t>
      </w:r>
      <w:bookmarkEnd w:id="86"/>
      <w:bookmarkEnd w:id="87"/>
      <w:bookmarkEnd w:id="88"/>
      <w:bookmarkEnd w:id="89"/>
    </w:p>
    <w:p w14:paraId="5B00B0CA" w14:textId="77777777" w:rsidR="0059217F" w:rsidRPr="008E67A7" w:rsidRDefault="0059217F" w:rsidP="0059217F">
      <w:r w:rsidRPr="008E67A7">
        <w:t xml:space="preserve">The 5G System should provide means for mitigating trackability attacks on </w:t>
      </w:r>
      <w:r>
        <w:t xml:space="preserve">the Remote </w:t>
      </w:r>
      <w:r w:rsidRPr="008E67A7">
        <w:t>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3205ECFA" w14:textId="448B1C2F" w:rsidR="00426B2C" w:rsidRPr="008E67A7" w:rsidRDefault="0059217F" w:rsidP="0059217F">
      <w:r w:rsidRPr="008E67A7">
        <w:t xml:space="preserve">The 5G System should provide means for mitigating linkability attacks on </w:t>
      </w:r>
      <w:r>
        <w:t>the Remote</w:t>
      </w:r>
      <w:r w:rsidRPr="008E67A7">
        <w:t xml:space="preserve"> 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3205ECFB" w14:textId="77777777" w:rsidR="00291FA0" w:rsidRDefault="00291FA0" w:rsidP="00291FA0">
      <w:pPr>
        <w:pStyle w:val="2"/>
      </w:pPr>
      <w:bookmarkStart w:id="90" w:name="_Toc56518473"/>
      <w:r>
        <w:rPr>
          <w:rFonts w:hint="eastAsia"/>
          <w:lang w:eastAsia="zh-CN"/>
        </w:rPr>
        <w:t>5</w:t>
      </w:r>
      <w:r>
        <w:t>.</w:t>
      </w:r>
      <w:r>
        <w:rPr>
          <w:rFonts w:hint="eastAsia"/>
          <w:lang w:eastAsia="zh-CN"/>
        </w:rPr>
        <w:t>6</w:t>
      </w:r>
      <w:r>
        <w:tab/>
        <w:t>Key Issue #</w:t>
      </w:r>
      <w:r>
        <w:rPr>
          <w:rFonts w:hint="eastAsia"/>
          <w:lang w:eastAsia="zh-CN"/>
        </w:rPr>
        <w:t>6</w:t>
      </w:r>
      <w:r>
        <w:t xml:space="preserve">: </w:t>
      </w:r>
      <w:r w:rsidR="00F22654">
        <w:rPr>
          <w:rFonts w:hint="eastAsia"/>
          <w:noProof/>
          <w:lang w:eastAsia="zh-CN"/>
        </w:rPr>
        <w:t>I</w:t>
      </w:r>
      <w:r w:rsidRPr="00D758D4">
        <w:rPr>
          <w:noProof/>
        </w:rPr>
        <w:t>ntegrity and confidentiality of information over the UE-to-</w:t>
      </w:r>
      <w:r>
        <w:rPr>
          <w:noProof/>
        </w:rPr>
        <w:t>UE</w:t>
      </w:r>
      <w:r w:rsidRPr="00D758D4">
        <w:rPr>
          <w:noProof/>
        </w:rPr>
        <w:t xml:space="preserve"> Relay</w:t>
      </w:r>
      <w:bookmarkEnd w:id="90"/>
    </w:p>
    <w:p w14:paraId="48779464" w14:textId="77777777" w:rsidR="006636BB" w:rsidRDefault="006636BB" w:rsidP="006636BB">
      <w:pPr>
        <w:pStyle w:val="3"/>
      </w:pPr>
      <w:bookmarkStart w:id="91" w:name="_Toc56518474"/>
      <w:r>
        <w:rPr>
          <w:rFonts w:hint="eastAsia"/>
          <w:lang w:eastAsia="zh-CN"/>
        </w:rPr>
        <w:t>5</w:t>
      </w:r>
      <w:r>
        <w:t>.</w:t>
      </w:r>
      <w:r>
        <w:rPr>
          <w:rFonts w:hint="eastAsia"/>
          <w:lang w:eastAsia="zh-CN"/>
        </w:rPr>
        <w:t>6</w:t>
      </w:r>
      <w:r>
        <w:t>.1</w:t>
      </w:r>
      <w:r>
        <w:tab/>
        <w:t>Key issue details</w:t>
      </w:r>
      <w:bookmarkEnd w:id="91"/>
      <w:r>
        <w:t xml:space="preserve"> </w:t>
      </w:r>
    </w:p>
    <w:p w14:paraId="2E84A149" w14:textId="1DB6177D" w:rsidR="006636BB" w:rsidRPr="00692CCF" w:rsidRDefault="006636BB" w:rsidP="006636BB">
      <w:pPr>
        <w:rPr>
          <w:i/>
          <w:iCs/>
          <w:noProof/>
        </w:rPr>
      </w:pPr>
      <w:r>
        <w:rPr>
          <w:noProof/>
        </w:rPr>
        <w:t xml:space="preserve">3GPP system has to be able to protect security (i.e, the integrity and confidentiality) of information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Protection of communications between the peer UEs </w:t>
      </w:r>
      <w:r w:rsidRPr="00491170">
        <w:rPr>
          <w:noProof/>
        </w:rPr>
        <w:t>should</w:t>
      </w:r>
      <w:r>
        <w:rPr>
          <w:noProof/>
        </w:rPr>
        <w:t xml:space="preserve"> take into consideration that the </w:t>
      </w:r>
      <w:r w:rsidRPr="001A05BF">
        <w:rPr>
          <w:noProof/>
        </w:rPr>
        <w:t>UE-to-</w:t>
      </w:r>
      <w:r>
        <w:rPr>
          <w:noProof/>
        </w:rPr>
        <w:t>UE</w:t>
      </w:r>
      <w:r w:rsidRPr="001A05BF">
        <w:rPr>
          <w:noProof/>
        </w:rPr>
        <w:t xml:space="preserve"> Relay</w:t>
      </w:r>
      <w:r>
        <w:rPr>
          <w:noProof/>
        </w:rPr>
        <w:t xml:space="preserve"> is an untrusted node.</w:t>
      </w:r>
    </w:p>
    <w:p w14:paraId="312C4902" w14:textId="77777777" w:rsidR="006636BB" w:rsidRDefault="006636BB" w:rsidP="006636BB">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CFF" w14:textId="0AF9A341" w:rsidR="00291FA0" w:rsidRPr="001A05BF" w:rsidRDefault="006636BB" w:rsidP="006636BB">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00" w14:textId="77777777" w:rsidR="00291FA0" w:rsidRPr="00E15146" w:rsidRDefault="00291FA0" w:rsidP="00291FA0">
      <w:pPr>
        <w:pStyle w:val="3"/>
      </w:pPr>
      <w:bookmarkStart w:id="92" w:name="_Toc56518475"/>
      <w:r>
        <w:rPr>
          <w:rFonts w:hint="eastAsia"/>
          <w:lang w:eastAsia="zh-CN"/>
        </w:rPr>
        <w:t>5</w:t>
      </w:r>
      <w:r>
        <w:t>.</w:t>
      </w:r>
      <w:r>
        <w:rPr>
          <w:rFonts w:hint="eastAsia"/>
          <w:lang w:eastAsia="zh-CN"/>
        </w:rPr>
        <w:t>6</w:t>
      </w:r>
      <w:r>
        <w:t>.2</w:t>
      </w:r>
      <w:r>
        <w:tab/>
        <w:t>Security threats</w:t>
      </w:r>
      <w:bookmarkEnd w:id="92"/>
    </w:p>
    <w:p w14:paraId="3205ED01" w14:textId="77777777" w:rsidR="00291FA0" w:rsidRDefault="00291FA0" w:rsidP="00291FA0">
      <w:pPr>
        <w:rPr>
          <w:noProof/>
        </w:rPr>
      </w:pPr>
      <w:r>
        <w:rPr>
          <w:noProof/>
        </w:rPr>
        <w:t xml:space="preserve">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w:t>
      </w:r>
    </w:p>
    <w:p w14:paraId="3205ED02" w14:textId="77777777" w:rsidR="00291FA0" w:rsidRDefault="00291FA0" w:rsidP="00291FA0">
      <w:pPr>
        <w:rPr>
          <w:noProof/>
        </w:rPr>
      </w:pPr>
      <w:r>
        <w:rPr>
          <w:noProof/>
        </w:rPr>
        <w:lastRenderedPageBreak/>
        <w:t xml:space="preserve">The UE-to-UE Relay being an untrusted node may be compromised, allowing the security (i.e., the integrity and confidentiality) of information between </w:t>
      </w:r>
      <w:r w:rsidRPr="001A05BF">
        <w:rPr>
          <w:noProof/>
        </w:rPr>
        <w:t xml:space="preserve">the </w:t>
      </w:r>
      <w:r>
        <w:rPr>
          <w:noProof/>
        </w:rPr>
        <w:t>peer UEs to be compromised. Therefore, end-to-end security between the peer UEs communicating over the UE-to-UE Relay is needed.</w:t>
      </w:r>
    </w:p>
    <w:p w14:paraId="3205ED03" w14:textId="77777777" w:rsidR="00291FA0" w:rsidRDefault="00291FA0" w:rsidP="00291FA0">
      <w:pPr>
        <w:rPr>
          <w:lang w:eastAsia="zh-CN"/>
        </w:rPr>
      </w:pPr>
      <w:r>
        <w:rPr>
          <w:lang w:eastAsia="zh-CN"/>
        </w:rPr>
        <w:t>A malicious Relay UE that can establish unicast link with the source UE as well as the target UE may conduct MITM attack</w:t>
      </w:r>
      <w:r>
        <w:rPr>
          <w:rFonts w:hint="eastAsia"/>
          <w:lang w:eastAsia="zh-CN"/>
        </w:rPr>
        <w:t>.</w:t>
      </w:r>
    </w:p>
    <w:p w14:paraId="4C6A3C24" w14:textId="77777777" w:rsidR="00BF08E2" w:rsidRDefault="00BF08E2" w:rsidP="00BF08E2">
      <w:pPr>
        <w:rPr>
          <w:noProof/>
        </w:rPr>
      </w:pPr>
      <w:r>
        <w:rPr>
          <w:noProof/>
        </w:rPr>
        <w:t xml:space="preserve">Failure to protect integrity and confidentiality of information during path change will open vulnerability in 5GS and allow various attacks </w:t>
      </w:r>
      <w:r w:rsidRPr="00C4193F">
        <w:rPr>
          <w:noProof/>
        </w:rPr>
        <w:t>resulting in unauthorised disclosure and modification of information</w:t>
      </w:r>
      <w:r>
        <w:rPr>
          <w:noProof/>
        </w:rPr>
        <w:t xml:space="preserve">. </w:t>
      </w:r>
    </w:p>
    <w:p w14:paraId="3205ED04" w14:textId="77777777" w:rsidR="00291FA0" w:rsidRDefault="00291FA0" w:rsidP="00291FA0">
      <w:pPr>
        <w:pStyle w:val="3"/>
      </w:pPr>
      <w:bookmarkStart w:id="93" w:name="_Toc56518476"/>
      <w:r>
        <w:rPr>
          <w:rFonts w:hint="eastAsia"/>
          <w:lang w:eastAsia="zh-CN"/>
        </w:rPr>
        <w:t>5</w:t>
      </w:r>
      <w:r>
        <w:t>.</w:t>
      </w:r>
      <w:r>
        <w:rPr>
          <w:rFonts w:hint="eastAsia"/>
          <w:lang w:eastAsia="zh-CN"/>
        </w:rPr>
        <w:t>6</w:t>
      </w:r>
      <w:r>
        <w:t>.3</w:t>
      </w:r>
      <w:r>
        <w:tab/>
        <w:t>Potential security requirements</w:t>
      </w:r>
      <w:bookmarkEnd w:id="93"/>
    </w:p>
    <w:p w14:paraId="3205ED05" w14:textId="77777777" w:rsidR="00291FA0" w:rsidRDefault="00291FA0" w:rsidP="00291FA0">
      <w:pPr>
        <w:rPr>
          <w:noProof/>
        </w:rPr>
      </w:pPr>
      <w:r>
        <w:t xml:space="preserve">3GPP system shall provide means </w:t>
      </w:r>
      <w:r>
        <w:rPr>
          <w:noProof/>
        </w:rPr>
        <w:t xml:space="preserve">to </w:t>
      </w:r>
      <w:r w:rsidRPr="00F470A4">
        <w:rPr>
          <w:rFonts w:eastAsia="Times New Roman"/>
          <w:lang w:val="en-US" w:eastAsia="x-none"/>
        </w:rPr>
        <w:t>confidentially and integrity</w:t>
      </w:r>
      <w:r>
        <w:rPr>
          <w:noProof/>
        </w:rPr>
        <w:t xml:space="preserve"> protect security end-to-end between the peer UEs during communications </w:t>
      </w:r>
      <w:r w:rsidRPr="001A05BF">
        <w:rPr>
          <w:noProof/>
        </w:rPr>
        <w:t>over the UE-to-</w:t>
      </w:r>
      <w:r>
        <w:rPr>
          <w:noProof/>
        </w:rPr>
        <w:t>UE</w:t>
      </w:r>
      <w:r w:rsidRPr="001A05BF">
        <w:rPr>
          <w:noProof/>
        </w:rPr>
        <w:t xml:space="preserve"> Relay.</w:t>
      </w:r>
    </w:p>
    <w:p w14:paraId="577D4DC2" w14:textId="6DAFD978" w:rsidR="00BF08E2" w:rsidRDefault="004D0856" w:rsidP="00BF08E2">
      <w:pPr>
        <w:rPr>
          <w:noProof/>
        </w:rPr>
      </w:pPr>
      <w:r>
        <w:t xml:space="preserve">3GPP system shall provide means </w:t>
      </w:r>
      <w:r>
        <w:rPr>
          <w:noProof/>
        </w:rPr>
        <w:t>to protect security</w:t>
      </w:r>
      <w:r w:rsidRPr="007B0A81">
        <w:rPr>
          <w:noProof/>
        </w:rPr>
        <w:t xml:space="preserve"> </w:t>
      </w:r>
      <w:r>
        <w:rPr>
          <w:noProof/>
        </w:rPr>
        <w:t>(i.e., the integrity, confidentiality, and replay protection) of</w:t>
      </w:r>
      <w:r w:rsidRPr="007B0A81">
        <w:t xml:space="preserve"> </w:t>
      </w:r>
      <w:r w:rsidRPr="007B0A81">
        <w:rPr>
          <w:noProof/>
        </w:rPr>
        <w:t>user plane data and signalling</w:t>
      </w:r>
      <w:r>
        <w:rPr>
          <w:noProof/>
        </w:rPr>
        <w:t xml:space="preserve"> information during </w:t>
      </w:r>
      <w:r w:rsidRPr="001A05BF">
        <w:rPr>
          <w:noProof/>
        </w:rPr>
        <w:t>UE-to-</w:t>
      </w:r>
      <w:r>
        <w:rPr>
          <w:noProof/>
        </w:rPr>
        <w:t>UE</w:t>
      </w:r>
      <w:r w:rsidRPr="001A05BF">
        <w:rPr>
          <w:noProof/>
        </w:rPr>
        <w:t xml:space="preserve"> Relay</w:t>
      </w:r>
      <w:r w:rsidRPr="00991E3E" w:rsidDel="001A36D6">
        <w:rPr>
          <w:noProof/>
        </w:rPr>
        <w:t xml:space="preserve"> </w:t>
      </w:r>
      <w:r w:rsidRPr="00991E3E">
        <w:rPr>
          <w:noProof/>
        </w:rPr>
        <w:t>path switch</w:t>
      </w:r>
      <w:r w:rsidRPr="001A05BF">
        <w:rPr>
          <w:noProof/>
        </w:rPr>
        <w:t>.</w:t>
      </w:r>
    </w:p>
    <w:p w14:paraId="3205ED06" w14:textId="77777777" w:rsidR="00092377" w:rsidRDefault="00092377" w:rsidP="00092377">
      <w:pPr>
        <w:pStyle w:val="2"/>
      </w:pPr>
      <w:bookmarkStart w:id="94" w:name="_Toc56518477"/>
      <w:r>
        <w:rPr>
          <w:rFonts w:hint="eastAsia"/>
          <w:lang w:eastAsia="zh-CN"/>
        </w:rPr>
        <w:t>5</w:t>
      </w:r>
      <w:r>
        <w:t>.</w:t>
      </w:r>
      <w:r>
        <w:rPr>
          <w:rFonts w:hint="eastAsia"/>
          <w:lang w:eastAsia="zh-CN"/>
        </w:rPr>
        <w:t>7</w:t>
      </w:r>
      <w:r>
        <w:tab/>
        <w:t>Key issue #</w:t>
      </w:r>
      <w:r>
        <w:rPr>
          <w:rFonts w:hint="eastAsia"/>
          <w:lang w:eastAsia="zh-CN"/>
        </w:rPr>
        <w:t>7</w:t>
      </w:r>
      <w:r>
        <w:t>: A</w:t>
      </w:r>
      <w:r w:rsidRPr="005C53EF">
        <w:t>uthorization in the UE-to-UE relay scenario</w:t>
      </w:r>
      <w:bookmarkEnd w:id="94"/>
    </w:p>
    <w:p w14:paraId="3205ED07" w14:textId="77777777" w:rsidR="00092377" w:rsidRDefault="00092377" w:rsidP="00092377">
      <w:pPr>
        <w:pStyle w:val="3"/>
        <w:rPr>
          <w:lang w:eastAsia="zh-CN"/>
        </w:rPr>
      </w:pPr>
      <w:bookmarkStart w:id="95" w:name="_Toc56518478"/>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95"/>
      <w:r>
        <w:rPr>
          <w:lang w:eastAsia="zh-CN"/>
        </w:rPr>
        <w:t xml:space="preserve"> </w:t>
      </w:r>
    </w:p>
    <w:p w14:paraId="3205ED08" w14:textId="77777777" w:rsidR="00092377" w:rsidRDefault="00092377" w:rsidP="00092377">
      <w:pPr>
        <w:rPr>
          <w:lang w:eastAsia="zh-CN"/>
        </w:rPr>
      </w:pPr>
      <w:r>
        <w:rPr>
          <w:lang w:eastAsia="zh-CN"/>
        </w:rPr>
        <w:t xml:space="preserve">TR 23.752 </w:t>
      </w:r>
      <w:r w:rsidRPr="00092377">
        <w:rPr>
          <w:lang w:eastAsia="zh-CN"/>
        </w:rPr>
        <w:t>[</w:t>
      </w:r>
      <w:r w:rsidRPr="00092377">
        <w:rPr>
          <w:rFonts w:hint="eastAsia"/>
          <w:lang w:eastAsia="zh-CN"/>
        </w:rPr>
        <w:t>2</w:t>
      </w:r>
      <w:r w:rsidRPr="00092377">
        <w:rPr>
          <w:lang w:eastAsia="zh-CN"/>
        </w:rPr>
        <w:t>],</w:t>
      </w:r>
      <w:r>
        <w:rPr>
          <w:lang w:eastAsia="zh-CN"/>
        </w:rPr>
        <w:t xml:space="preserve"> key issue #4 describes its Key Issue regarding support of UE-to-UE Relay:</w:t>
      </w:r>
    </w:p>
    <w:p w14:paraId="3205ED09" w14:textId="77777777" w:rsidR="00092377" w:rsidRPr="005C53EF" w:rsidRDefault="00092377" w:rsidP="00092377">
      <w:pPr>
        <w:pStyle w:val="B1"/>
        <w:rPr>
          <w:i/>
        </w:rPr>
      </w:pPr>
      <w:r w:rsidRPr="004E0D1F">
        <w:rPr>
          <w:i/>
          <w:lang w:eastAsia="zh-CN"/>
        </w:rPr>
        <w:t>“</w:t>
      </w:r>
      <w:r w:rsidRPr="004E0D1F">
        <w:rPr>
          <w:i/>
        </w:rPr>
        <w:t>-</w:t>
      </w:r>
      <w:r w:rsidRPr="004E0D1F">
        <w:rPr>
          <w:i/>
        </w:rPr>
        <w:tab/>
      </w:r>
      <w:r w:rsidRPr="005C53EF">
        <w:rPr>
          <w:i/>
        </w:rPr>
        <w:t>Whether and how for the network can control the UE-to-UE Relay operation, at least including how to:</w:t>
      </w:r>
    </w:p>
    <w:p w14:paraId="3205ED0A" w14:textId="77777777" w:rsidR="00092377" w:rsidRPr="005C53EF" w:rsidRDefault="00092377" w:rsidP="00092377">
      <w:pPr>
        <w:pStyle w:val="B1"/>
        <w:ind w:left="852"/>
        <w:rPr>
          <w:i/>
        </w:rPr>
      </w:pPr>
      <w:r w:rsidRPr="005C53EF">
        <w:rPr>
          <w:i/>
        </w:rPr>
        <w:t>-</w:t>
      </w:r>
      <w:r w:rsidRPr="005C53EF">
        <w:rPr>
          <w:i/>
        </w:rPr>
        <w:tab/>
        <w:t>Authorize the UE-to-UE Relay, e.g. authorize a UE as UE-to-UE Relay?</w:t>
      </w:r>
    </w:p>
    <w:p w14:paraId="3205ED0B" w14:textId="77777777" w:rsidR="00092377" w:rsidRPr="004E0D1F" w:rsidRDefault="00092377" w:rsidP="00092377">
      <w:pPr>
        <w:pStyle w:val="B1"/>
        <w:ind w:left="852"/>
        <w:rPr>
          <w:i/>
        </w:rPr>
      </w:pPr>
      <w:r w:rsidRPr="005C53EF">
        <w:rPr>
          <w:i/>
        </w:rPr>
        <w:t>-</w:t>
      </w:r>
      <w:r w:rsidRPr="005C53EF">
        <w:rPr>
          <w:i/>
        </w:rPr>
        <w:tab/>
        <w:t>Authorize the Remote UE to access a UE-to-UE Relay?</w:t>
      </w:r>
    </w:p>
    <w:p w14:paraId="3205ED0C" w14:textId="77777777" w:rsidR="00092377" w:rsidRPr="004E0D1F" w:rsidRDefault="00092377" w:rsidP="00092377">
      <w:pPr>
        <w:pStyle w:val="B1"/>
        <w:rPr>
          <w:i/>
        </w:rPr>
      </w:pPr>
      <w:r w:rsidRPr="004E0D1F">
        <w:rPr>
          <w:i/>
        </w:rPr>
        <w:t>…</w:t>
      </w:r>
    </w:p>
    <w:p w14:paraId="3205ED0D" w14:textId="77777777" w:rsidR="00092377" w:rsidRPr="004E0D1F" w:rsidRDefault="00092377" w:rsidP="00092377">
      <w:pPr>
        <w:pStyle w:val="B1"/>
        <w:rPr>
          <w:i/>
          <w:lang w:eastAsia="zh-CN"/>
        </w:rPr>
      </w:pPr>
      <w:r w:rsidRPr="004E0D1F">
        <w:rPr>
          <w:i/>
        </w:rPr>
        <w:t>NOTE 2:</w:t>
      </w:r>
      <w:r w:rsidRPr="004E0D1F">
        <w:rPr>
          <w:i/>
        </w:rPr>
        <w:tab/>
        <w:t>For security aspects, coordination with SA3 is needed.</w:t>
      </w:r>
      <w:r w:rsidRPr="004E0D1F">
        <w:rPr>
          <w:i/>
          <w:lang w:eastAsia="zh-CN"/>
        </w:rPr>
        <w:t>”</w:t>
      </w:r>
    </w:p>
    <w:p w14:paraId="3205ED0E" w14:textId="77777777" w:rsidR="00092377" w:rsidRDefault="00092377" w:rsidP="00092377">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205ED0F" w14:textId="77777777" w:rsidR="00092377" w:rsidRDefault="00092377" w:rsidP="00092377">
      <w:pPr>
        <w:rPr>
          <w:lang w:eastAsia="zh-CN"/>
        </w:rPr>
      </w:pPr>
      <w:r>
        <w:rPr>
          <w:noProof/>
        </w:rPr>
        <w:t xml:space="preserve">3GPP system has to be able to autorise </w:t>
      </w:r>
      <w:r w:rsidRPr="00DE524B">
        <w:rPr>
          <w:noProof/>
        </w:rPr>
        <w:t xml:space="preserve">a </w:t>
      </w:r>
      <w:r>
        <w:rPr>
          <w:noProof/>
        </w:rPr>
        <w:t xml:space="preserve">UE to perform as </w:t>
      </w:r>
      <w:r w:rsidRPr="00DE524B">
        <w:rPr>
          <w:noProof/>
        </w:rPr>
        <w:t xml:space="preserve">UE-to-UE Relay </w:t>
      </w:r>
      <w:r>
        <w:rPr>
          <w:noProof/>
        </w:rPr>
        <w:t xml:space="preserve">and a UE to communicate with another UE via a </w:t>
      </w:r>
      <w:r w:rsidRPr="00F8276A">
        <w:rPr>
          <w:noProof/>
        </w:rPr>
        <w:t>UE-to-</w:t>
      </w:r>
      <w:r>
        <w:rPr>
          <w:noProof/>
        </w:rPr>
        <w:t>UE</w:t>
      </w:r>
      <w:r w:rsidRPr="00F8276A">
        <w:rPr>
          <w:noProof/>
        </w:rPr>
        <w:t xml:space="preserve"> Relay</w:t>
      </w:r>
      <w:r>
        <w:rPr>
          <w:noProof/>
        </w:rPr>
        <w:t xml:space="preserve">. </w:t>
      </w:r>
      <w:r>
        <w:rPr>
          <w:lang w:eastAsia="zh-CN"/>
        </w:rPr>
        <w:t xml:space="preserve">This key issue directs SA3 to study the </w:t>
      </w:r>
      <w:r>
        <w:t>a</w:t>
      </w:r>
      <w:r w:rsidRPr="005C53EF">
        <w:t>uthorization</w:t>
      </w:r>
      <w:r>
        <w:t xml:space="preserve"> aspects</w:t>
      </w:r>
      <w:r w:rsidRPr="005C53EF">
        <w:t xml:space="preserve"> in the UE-to-UE relay scenario</w:t>
      </w:r>
      <w:r>
        <w:rPr>
          <w:lang w:eastAsia="zh-CN"/>
        </w:rPr>
        <w:t>.</w:t>
      </w:r>
    </w:p>
    <w:p w14:paraId="3205ED10" w14:textId="77777777" w:rsidR="00092377" w:rsidRDefault="00092377" w:rsidP="00092377">
      <w:pPr>
        <w:pStyle w:val="3"/>
        <w:rPr>
          <w:lang w:eastAsia="zh-CN"/>
        </w:rPr>
      </w:pPr>
      <w:bookmarkStart w:id="96" w:name="_Toc56518479"/>
      <w:r>
        <w:rPr>
          <w:rFonts w:hint="eastAsia"/>
          <w:lang w:eastAsia="zh-CN"/>
        </w:rPr>
        <w:t>5</w:t>
      </w:r>
      <w:r>
        <w:rPr>
          <w:lang w:eastAsia="zh-CN"/>
        </w:rPr>
        <w:t>.</w:t>
      </w:r>
      <w:r>
        <w:rPr>
          <w:rFonts w:hint="eastAsia"/>
          <w:lang w:eastAsia="zh-CN"/>
        </w:rPr>
        <w:t>7</w:t>
      </w:r>
      <w:r>
        <w:rPr>
          <w:lang w:eastAsia="zh-CN"/>
        </w:rPr>
        <w:t>.2</w:t>
      </w:r>
      <w:r>
        <w:rPr>
          <w:lang w:eastAsia="zh-CN"/>
        </w:rPr>
        <w:tab/>
      </w:r>
      <w:r w:rsidR="00FC5EE3">
        <w:t>Security threats</w:t>
      </w:r>
      <w:bookmarkEnd w:id="96"/>
    </w:p>
    <w:p w14:paraId="3205ED11" w14:textId="77777777" w:rsidR="00092377" w:rsidRDefault="00092377" w:rsidP="00092377">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3205ED12" w14:textId="77777777" w:rsidR="00092377" w:rsidRPr="00095508" w:rsidRDefault="00092377" w:rsidP="00092377">
      <w:pPr>
        <w:rPr>
          <w:rFonts w:eastAsia="MS Mincho"/>
          <w:lang w:eastAsia="ja-JP"/>
        </w:rPr>
      </w:pPr>
      <w:r>
        <w:rPr>
          <w:rFonts w:eastAsia="MS Mincho"/>
          <w:lang w:eastAsia="ja-JP"/>
        </w:rPr>
        <w:t>An attacker may impersonate the source UE or the target UE.</w:t>
      </w:r>
    </w:p>
    <w:p w14:paraId="3205ED13" w14:textId="77777777" w:rsidR="00092377" w:rsidRDefault="00092377" w:rsidP="00092377">
      <w:pPr>
        <w:pStyle w:val="3"/>
        <w:rPr>
          <w:lang w:eastAsia="zh-CN"/>
        </w:rPr>
      </w:pPr>
      <w:bookmarkStart w:id="97" w:name="_Toc56518480"/>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97"/>
      <w:r>
        <w:rPr>
          <w:lang w:eastAsia="zh-CN"/>
        </w:rPr>
        <w:t xml:space="preserve"> </w:t>
      </w:r>
    </w:p>
    <w:p w14:paraId="3205ED14" w14:textId="77777777" w:rsidR="00092377" w:rsidRDefault="00092377" w:rsidP="00092377">
      <w:r>
        <w:t xml:space="preserve">The 5GS shall support authorisation of the UE as a UE-to-UE relay in the </w:t>
      </w:r>
      <w:r w:rsidRPr="005C53EF">
        <w:t>UE-to-UE relay scenario</w:t>
      </w:r>
      <w:r>
        <w:t>.</w:t>
      </w:r>
    </w:p>
    <w:p w14:paraId="3205ED15" w14:textId="77777777" w:rsidR="00092377" w:rsidRDefault="00092377" w:rsidP="00092377">
      <w:pPr>
        <w:rPr>
          <w:lang w:eastAsia="ko-KR"/>
        </w:rPr>
      </w:pPr>
      <w:r>
        <w:rPr>
          <w:lang w:eastAsia="ko-KR"/>
        </w:rPr>
        <w:t>Authorisation of a UE that requests to be a source UE or a target UE discovering a UE-to-UE Relay, should be provided.</w:t>
      </w:r>
    </w:p>
    <w:p w14:paraId="3205ED16" w14:textId="77777777" w:rsidR="00092377" w:rsidRPr="00F166AF" w:rsidRDefault="00092377" w:rsidP="00092377">
      <w:pPr>
        <w:rPr>
          <w:noProof/>
        </w:rPr>
      </w:pPr>
      <w:r>
        <w:t xml:space="preserve">3GPP system shall provide means </w:t>
      </w:r>
      <w:r>
        <w:rPr>
          <w:noProof/>
        </w:rPr>
        <w:t xml:space="preserve">to authorise </w:t>
      </w:r>
      <w:r w:rsidRPr="00DE524B">
        <w:rPr>
          <w:noProof/>
        </w:rPr>
        <w:t xml:space="preserve">a </w:t>
      </w:r>
      <w:r>
        <w:rPr>
          <w:noProof/>
        </w:rPr>
        <w:t xml:space="preserve">UE to communicate with another UE via a </w:t>
      </w:r>
      <w:r w:rsidRPr="00F8276A">
        <w:rPr>
          <w:noProof/>
        </w:rPr>
        <w:t>UE-to-</w:t>
      </w:r>
      <w:r>
        <w:rPr>
          <w:noProof/>
        </w:rPr>
        <w:t>UE</w:t>
      </w:r>
      <w:r w:rsidRPr="00F8276A">
        <w:rPr>
          <w:noProof/>
        </w:rPr>
        <w:t xml:space="preserve"> Relay</w:t>
      </w:r>
      <w:r>
        <w:rPr>
          <w:noProof/>
        </w:rPr>
        <w:t xml:space="preserve">. </w:t>
      </w:r>
    </w:p>
    <w:p w14:paraId="3205ED17" w14:textId="77777777" w:rsidR="00092377" w:rsidRDefault="00092377" w:rsidP="00092377">
      <w:pPr>
        <w:pStyle w:val="2"/>
      </w:pPr>
      <w:bookmarkStart w:id="98" w:name="_Toc56518481"/>
      <w:r>
        <w:rPr>
          <w:rFonts w:hint="eastAsia"/>
          <w:lang w:eastAsia="zh-CN"/>
        </w:rPr>
        <w:lastRenderedPageBreak/>
        <w:t>5</w:t>
      </w:r>
      <w:r>
        <w:t>.</w:t>
      </w:r>
      <w:r>
        <w:rPr>
          <w:rFonts w:hint="eastAsia"/>
          <w:lang w:eastAsia="zh-CN"/>
        </w:rPr>
        <w:t>8</w:t>
      </w:r>
      <w:r>
        <w:tab/>
        <w:t>Key Issue #</w:t>
      </w:r>
      <w:r>
        <w:rPr>
          <w:rFonts w:hint="eastAsia"/>
          <w:lang w:eastAsia="zh-CN"/>
        </w:rPr>
        <w:t>8</w:t>
      </w:r>
      <w:r>
        <w:t xml:space="preserve">: </w:t>
      </w:r>
      <w:r>
        <w:rPr>
          <w:noProof/>
        </w:rPr>
        <w:t>Privacy</w:t>
      </w:r>
      <w:r w:rsidRPr="00D758D4">
        <w:rPr>
          <w:noProof/>
        </w:rPr>
        <w:t xml:space="preserve"> of information over the UE-to-</w:t>
      </w:r>
      <w:r>
        <w:rPr>
          <w:noProof/>
        </w:rPr>
        <w:t>UE</w:t>
      </w:r>
      <w:r w:rsidRPr="00D758D4">
        <w:rPr>
          <w:noProof/>
        </w:rPr>
        <w:t xml:space="preserve"> Relay</w:t>
      </w:r>
      <w:bookmarkEnd w:id="98"/>
    </w:p>
    <w:p w14:paraId="3205ED18" w14:textId="77777777" w:rsidR="00A549DE" w:rsidRDefault="00A549DE" w:rsidP="00A549DE">
      <w:pPr>
        <w:pStyle w:val="3"/>
      </w:pPr>
      <w:bookmarkStart w:id="99" w:name="_Toc56518482"/>
      <w:r>
        <w:rPr>
          <w:rFonts w:hint="eastAsia"/>
          <w:lang w:eastAsia="zh-CN"/>
        </w:rPr>
        <w:t>5</w:t>
      </w:r>
      <w:r>
        <w:t>.</w:t>
      </w:r>
      <w:r>
        <w:rPr>
          <w:rFonts w:hint="eastAsia"/>
          <w:lang w:eastAsia="zh-CN"/>
        </w:rPr>
        <w:t>8</w:t>
      </w:r>
      <w:r>
        <w:t>.</w:t>
      </w:r>
      <w:r>
        <w:rPr>
          <w:rFonts w:hint="eastAsia"/>
          <w:lang w:eastAsia="zh-CN"/>
        </w:rPr>
        <w:t>1</w:t>
      </w:r>
      <w:r>
        <w:tab/>
      </w:r>
      <w:r w:rsidRPr="00A549DE">
        <w:t>Key issue details</w:t>
      </w:r>
      <w:bookmarkEnd w:id="99"/>
    </w:p>
    <w:p w14:paraId="3205ED19" w14:textId="77777777" w:rsidR="00092377" w:rsidRPr="00DF2928" w:rsidRDefault="00092377" w:rsidP="00092377">
      <w:pPr>
        <w:rPr>
          <w:noProof/>
        </w:rPr>
      </w:pPr>
      <w:r>
        <w:rPr>
          <w:noProof/>
        </w:rPr>
        <w:t xml:space="preserve">3GPP system has to be able to protect the </w:t>
      </w:r>
      <w:r w:rsidRPr="00846390">
        <w:rPr>
          <w:noProof/>
        </w:rPr>
        <w:t xml:space="preserve">privacy of </w:t>
      </w:r>
      <w:r>
        <w:rPr>
          <w:noProof/>
        </w:rPr>
        <w:t>identities exchanged in the communications between peer UEs</w:t>
      </w:r>
      <w:r w:rsidRPr="001A05BF">
        <w:rPr>
          <w:noProof/>
        </w:rPr>
        <w:t xml:space="preserve"> over </w:t>
      </w:r>
      <w:r>
        <w:rPr>
          <w:noProof/>
        </w:rPr>
        <w:t>a</w:t>
      </w:r>
      <w:r w:rsidRPr="001A05BF">
        <w:rPr>
          <w:noProof/>
        </w:rPr>
        <w:t xml:space="preserve"> UE-to-</w:t>
      </w:r>
      <w:r>
        <w:rPr>
          <w:noProof/>
        </w:rPr>
        <w:t>UE</w:t>
      </w:r>
      <w:r w:rsidRPr="001A05BF">
        <w:rPr>
          <w:noProof/>
        </w:rPr>
        <w:t xml:space="preserve"> Relay.</w:t>
      </w:r>
      <w:r>
        <w:rPr>
          <w:noProof/>
        </w:rPr>
        <w:t xml:space="preserve"> Failure to protect privacy of identities of peer UEs</w:t>
      </w:r>
      <w:r w:rsidRPr="001A05BF">
        <w:rPr>
          <w:noProof/>
        </w:rPr>
        <w:t xml:space="preserve"> </w:t>
      </w:r>
      <w:r>
        <w:rPr>
          <w:noProof/>
        </w:rPr>
        <w:t xml:space="preserve">communicating </w:t>
      </w:r>
      <w:r w:rsidRPr="001A05BF">
        <w:rPr>
          <w:noProof/>
        </w:rPr>
        <w:t>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p>
    <w:p w14:paraId="3205ED1A" w14:textId="77777777" w:rsidR="00092377" w:rsidRDefault="00092377" w:rsidP="00092377">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D1B" w14:textId="77777777" w:rsidR="00092377" w:rsidRPr="001A05BF" w:rsidRDefault="00092377" w:rsidP="00092377">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1C" w14:textId="77777777" w:rsidR="00092377" w:rsidRDefault="00092377" w:rsidP="00092377">
      <w:pPr>
        <w:pStyle w:val="3"/>
      </w:pPr>
      <w:bookmarkStart w:id="100" w:name="_Toc56518483"/>
      <w:r>
        <w:rPr>
          <w:rFonts w:hint="eastAsia"/>
          <w:lang w:eastAsia="zh-CN"/>
        </w:rPr>
        <w:t>5</w:t>
      </w:r>
      <w:r>
        <w:t>.</w:t>
      </w:r>
      <w:r>
        <w:rPr>
          <w:rFonts w:hint="eastAsia"/>
          <w:lang w:eastAsia="zh-CN"/>
        </w:rPr>
        <w:t>8</w:t>
      </w:r>
      <w:r>
        <w:t>.2</w:t>
      </w:r>
      <w:r>
        <w:tab/>
        <w:t>Security threats</w:t>
      </w:r>
      <w:bookmarkEnd w:id="100"/>
    </w:p>
    <w:p w14:paraId="3205ED1D" w14:textId="77777777" w:rsidR="00092377" w:rsidRDefault="00092377" w:rsidP="00092377">
      <w:pPr>
        <w:rPr>
          <w:noProof/>
        </w:rPr>
      </w:pPr>
      <w:r>
        <w:rPr>
          <w:noProof/>
        </w:rPr>
        <w:t>Failure to protect privacy of identities exchanged in the communications between</w:t>
      </w:r>
      <w:r w:rsidRPr="001A05BF">
        <w:rPr>
          <w:noProof/>
        </w:rPr>
        <w:t xml:space="preserve"> 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205ED1E" w14:textId="77777777" w:rsidR="00092377" w:rsidRDefault="00092377" w:rsidP="00092377">
      <w:pPr>
        <w:rPr>
          <w:noProof/>
        </w:rPr>
      </w:pPr>
      <w:r>
        <w:rPr>
          <w:noProof/>
        </w:rPr>
        <w:t xml:space="preserve">Existing Link identifier update procedure specified in TS </w:t>
      </w:r>
      <w:r w:rsidR="002C7A29">
        <w:t>33.536</w:t>
      </w:r>
      <w:r w:rsidR="002C7A29">
        <w:rPr>
          <w:rFonts w:hint="eastAsia"/>
          <w:lang w:eastAsia="zh-CN"/>
        </w:rPr>
        <w:t xml:space="preserve"> [8]</w:t>
      </w:r>
      <w:r>
        <w:rPr>
          <w:noProof/>
        </w:rPr>
        <w:t xml:space="preserve"> provides privacy of the identities on a per unicast link basis (e.g., the link between a UE and the </w:t>
      </w:r>
      <w:r w:rsidRPr="001A05BF">
        <w:rPr>
          <w:noProof/>
        </w:rPr>
        <w:t>UE-to-</w:t>
      </w:r>
      <w:r>
        <w:rPr>
          <w:noProof/>
        </w:rPr>
        <w:t>UE</w:t>
      </w:r>
      <w:r w:rsidRPr="001A05BF">
        <w:rPr>
          <w:noProof/>
        </w:rPr>
        <w:t xml:space="preserve"> Relay</w:t>
      </w:r>
      <w:r>
        <w:rPr>
          <w:noProof/>
        </w:rPr>
        <w:t xml:space="preserve">). Therefore an attacker may be able to link identities exchanged over the link between a UE and the </w:t>
      </w:r>
      <w:r w:rsidRPr="001A05BF">
        <w:rPr>
          <w:noProof/>
        </w:rPr>
        <w:t>UE-to-</w:t>
      </w:r>
      <w:r>
        <w:rPr>
          <w:noProof/>
        </w:rPr>
        <w:t>UE</w:t>
      </w:r>
      <w:r w:rsidRPr="001A05BF">
        <w:rPr>
          <w:noProof/>
        </w:rPr>
        <w:t xml:space="preserve"> Relay</w:t>
      </w:r>
      <w:r>
        <w:rPr>
          <w:noProof/>
        </w:rPr>
        <w:t xml:space="preserve"> to those exchanged over the corresponding link between the peer UE and the </w:t>
      </w:r>
      <w:r w:rsidRPr="001A05BF">
        <w:rPr>
          <w:noProof/>
        </w:rPr>
        <w:t>UE-to-</w:t>
      </w:r>
      <w:r>
        <w:rPr>
          <w:noProof/>
        </w:rPr>
        <w:t>UE</w:t>
      </w:r>
      <w:r w:rsidRPr="001A05BF">
        <w:rPr>
          <w:noProof/>
        </w:rPr>
        <w:t xml:space="preserve"> Rela</w:t>
      </w:r>
      <w:r>
        <w:rPr>
          <w:noProof/>
        </w:rPr>
        <w:t>y</w:t>
      </w:r>
    </w:p>
    <w:p w14:paraId="25E29C59" w14:textId="77777777" w:rsidR="008723CA" w:rsidRDefault="008723CA" w:rsidP="008723CA">
      <w:pPr>
        <w:rPr>
          <w:noProof/>
        </w:rPr>
      </w:pPr>
      <w:r w:rsidRPr="002A4937">
        <w:rPr>
          <w:noProof/>
        </w:rPr>
        <w:t>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w:t>
      </w:r>
      <w:r>
        <w:rPr>
          <w:noProof/>
        </w:rPr>
        <w:t xml:space="preserve"> Failure to protect the privacy of entities and identities during UE to UE Relay path change will open vulnerability in 5GS and allow various privacy attacks including tracing and tracking of entities and identities. </w:t>
      </w:r>
    </w:p>
    <w:p w14:paraId="3205ED1F" w14:textId="77777777" w:rsidR="00092377" w:rsidRDefault="00092377" w:rsidP="00092377">
      <w:pPr>
        <w:pStyle w:val="3"/>
      </w:pPr>
      <w:bookmarkStart w:id="101" w:name="_Toc56518484"/>
      <w:r>
        <w:rPr>
          <w:rFonts w:hint="eastAsia"/>
          <w:lang w:eastAsia="zh-CN"/>
        </w:rPr>
        <w:t>5</w:t>
      </w:r>
      <w:r>
        <w:t>.</w:t>
      </w:r>
      <w:r>
        <w:rPr>
          <w:rFonts w:hint="eastAsia"/>
          <w:lang w:eastAsia="zh-CN"/>
        </w:rPr>
        <w:t>8</w:t>
      </w:r>
      <w:r>
        <w:t>.3</w:t>
      </w:r>
      <w:r>
        <w:tab/>
        <w:t xml:space="preserve">Potential </w:t>
      </w:r>
      <w:r w:rsidR="00FC5EE3">
        <w:rPr>
          <w:rFonts w:hint="eastAsia"/>
          <w:lang w:eastAsia="zh-CN"/>
        </w:rPr>
        <w:t>s</w:t>
      </w:r>
      <w:r w:rsidR="00FC5EE3">
        <w:t xml:space="preserve">ecurity </w:t>
      </w:r>
      <w:r>
        <w:t>requirements</w:t>
      </w:r>
      <w:bookmarkEnd w:id="101"/>
    </w:p>
    <w:p w14:paraId="23EA434C" w14:textId="77777777" w:rsidR="008723CA" w:rsidRPr="008E67A7" w:rsidRDefault="008723CA" w:rsidP="008723CA">
      <w:r w:rsidRPr="008E67A7">
        <w:t xml:space="preserve">The 5G System should provide means for mitigating trackability attacks on </w:t>
      </w:r>
      <w:r>
        <w:t xml:space="preserve">peer </w:t>
      </w:r>
      <w:r w:rsidRPr="008E67A7">
        <w:t>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124C18">
        <w:t xml:space="preserve"> </w:t>
      </w:r>
      <w:r w:rsidRPr="008723CA">
        <w:rPr>
          <w:noProof/>
        </w:rPr>
        <w:t>including during UE-to-UE Relay path switch</w:t>
      </w:r>
      <w:r w:rsidRPr="008E67A7">
        <w:t>.</w:t>
      </w:r>
    </w:p>
    <w:p w14:paraId="3205ED21" w14:textId="6D249293" w:rsidR="00092377" w:rsidRPr="008E67A7" w:rsidRDefault="008723CA" w:rsidP="008723CA">
      <w:r w:rsidRPr="008E67A7">
        <w:t xml:space="preserve">The 5G System should provide means for mitigating linkability attacks on </w:t>
      </w:r>
      <w:r>
        <w:t>peer</w:t>
      </w:r>
      <w:r w:rsidRPr="008E67A7">
        <w:t xml:space="preserve"> 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Pr>
          <w:noProof/>
        </w:rPr>
        <w:t xml:space="preserve"> </w:t>
      </w:r>
      <w:r w:rsidRPr="008723CA">
        <w:rPr>
          <w:noProof/>
        </w:rPr>
        <w:t>including during UE-to-UE Relay path switch</w:t>
      </w:r>
      <w:r w:rsidRPr="008E67A7">
        <w:t>.</w:t>
      </w:r>
    </w:p>
    <w:p w14:paraId="3205ED22" w14:textId="77777777" w:rsidR="0021268E" w:rsidRPr="004D3578" w:rsidRDefault="0021268E" w:rsidP="0021268E">
      <w:pPr>
        <w:pStyle w:val="2"/>
      </w:pPr>
      <w:bookmarkStart w:id="102" w:name="_Toc41060311"/>
      <w:bookmarkStart w:id="103" w:name="_Toc56518485"/>
      <w:r>
        <w:t>5</w:t>
      </w:r>
      <w:r w:rsidRPr="004D3578">
        <w:t>.</w:t>
      </w:r>
      <w:r>
        <w:rPr>
          <w:rFonts w:hint="eastAsia"/>
          <w:lang w:eastAsia="zh-CN"/>
        </w:rPr>
        <w:t>9</w:t>
      </w:r>
      <w:r w:rsidRPr="004D3578">
        <w:tab/>
      </w:r>
      <w:r w:rsidRPr="00F21FF7">
        <w:t>Key Issue #</w:t>
      </w:r>
      <w:r>
        <w:rPr>
          <w:rFonts w:hint="eastAsia"/>
          <w:lang w:eastAsia="zh-CN"/>
        </w:rPr>
        <w:t>9</w:t>
      </w:r>
      <w:r w:rsidRPr="00F21FF7">
        <w:t xml:space="preserve">: </w:t>
      </w:r>
      <w:bookmarkEnd w:id="102"/>
      <w:r>
        <w:t>Key management in 5G Proximity Services for UE-to-Network relay communication</w:t>
      </w:r>
      <w:bookmarkEnd w:id="103"/>
      <w:r>
        <w:t xml:space="preserve"> </w:t>
      </w:r>
    </w:p>
    <w:p w14:paraId="12B6CB0E" w14:textId="77777777" w:rsidR="006636BB" w:rsidRPr="004D3578" w:rsidRDefault="006636BB" w:rsidP="006636BB">
      <w:pPr>
        <w:pStyle w:val="3"/>
      </w:pPr>
      <w:bookmarkStart w:id="104" w:name="_Toc41060312"/>
      <w:bookmarkStart w:id="105" w:name="_Toc56518486"/>
      <w:r>
        <w:t>5.</w:t>
      </w:r>
      <w:r>
        <w:rPr>
          <w:rFonts w:hint="eastAsia"/>
          <w:lang w:eastAsia="zh-CN"/>
        </w:rPr>
        <w:t>9</w:t>
      </w:r>
      <w:r>
        <w:t>.1</w:t>
      </w:r>
      <w:r>
        <w:tab/>
      </w:r>
      <w:r w:rsidRPr="00F21FF7">
        <w:t>Key issue details</w:t>
      </w:r>
      <w:bookmarkEnd w:id="104"/>
      <w:bookmarkEnd w:id="105"/>
    </w:p>
    <w:p w14:paraId="09989DEC" w14:textId="77777777" w:rsidR="006636BB" w:rsidRDefault="006636BB" w:rsidP="006636BB">
      <w:pPr>
        <w:rPr>
          <w:lang w:val="en-US" w:eastAsia="zh-CN"/>
        </w:rPr>
      </w:pPr>
      <w:r w:rsidRPr="00F21FF7">
        <w:rPr>
          <w:lang w:val="en-US" w:eastAsia="zh-CN"/>
        </w:rPr>
        <w:t xml:space="preserve">This key issue covers both </w:t>
      </w:r>
      <w:r>
        <w:rPr>
          <w:lang w:val="en-US" w:eastAsia="zh-CN"/>
        </w:rPr>
        <w:t xml:space="preserve">Layer-2 and Layer-3 relays in 5G Proximity Services. </w:t>
      </w:r>
    </w:p>
    <w:p w14:paraId="3EEF254D" w14:textId="0E36C03E" w:rsidR="006636BB" w:rsidRPr="00AD4339" w:rsidRDefault="006636BB" w:rsidP="006636BB">
      <w:pPr>
        <w:jc w:val="both"/>
      </w:pPr>
      <w:r w:rsidRPr="00AD4339">
        <w:t xml:space="preserve">TR 23.752 </w:t>
      </w:r>
      <w:r>
        <w:t>[</w:t>
      </w:r>
      <w:r>
        <w:rPr>
          <w:rFonts w:hint="eastAsia"/>
          <w:lang w:eastAsia="zh-CN"/>
        </w:rPr>
        <w:t>2</w:t>
      </w:r>
      <w:r>
        <w:t xml:space="preserve">] </w:t>
      </w:r>
      <w:r w:rsidRPr="00AD4339">
        <w:t>has candidate solution for both layer 2 and layer 3 UE-to-network relay.</w:t>
      </w:r>
      <w:r>
        <w:t xml:space="preserve"> </w:t>
      </w:r>
      <w:r w:rsidRPr="00AD4339">
        <w:t>There are security solutions which will be adapted for PC5 unicast communication for ProSe from 5G V2X.</w:t>
      </w:r>
    </w:p>
    <w:p w14:paraId="7776C825" w14:textId="086FAF36" w:rsidR="006636BB" w:rsidRPr="00AD4339" w:rsidRDefault="006636BB" w:rsidP="006636BB">
      <w:pPr>
        <w:jc w:val="both"/>
      </w:pPr>
      <w:r w:rsidRPr="00AD4339">
        <w:t>Currently</w:t>
      </w:r>
      <w:r>
        <w:t>,</w:t>
      </w:r>
      <w:r w:rsidRPr="00AD4339">
        <w:t xml:space="preserve"> V2X does not support relay communication (both UE-to-network or UE-to-UE relay)</w:t>
      </w:r>
      <w:r>
        <w:t>.</w:t>
      </w:r>
    </w:p>
    <w:p w14:paraId="22E93718" w14:textId="77777777" w:rsidR="006636BB" w:rsidRPr="00AD4339" w:rsidRDefault="006636BB" w:rsidP="006636BB">
      <w:pPr>
        <w:jc w:val="both"/>
      </w:pPr>
      <w:r w:rsidRPr="00AD4339">
        <w:t>Based on V2X security TS 33.536</w:t>
      </w:r>
      <w:r>
        <w:t xml:space="preserve"> [</w:t>
      </w:r>
      <w:r>
        <w:rPr>
          <w:rFonts w:hint="eastAsia"/>
          <w:lang w:eastAsia="zh-CN"/>
        </w:rPr>
        <w:t>8</w:t>
      </w:r>
      <w:r>
        <w:t>]</w:t>
      </w:r>
      <w:r w:rsidRPr="00AD4339">
        <w:t>, the Direct Provisioning Function (DPF) defined in TS 23.303</w:t>
      </w:r>
      <w:r>
        <w:t xml:space="preserve"> [</w:t>
      </w:r>
      <w:r>
        <w:rPr>
          <w:rFonts w:hint="eastAsia"/>
          <w:lang w:eastAsia="zh-CN"/>
        </w:rPr>
        <w:t>5</w:t>
      </w:r>
      <w:r>
        <w:t>]</w:t>
      </w:r>
      <w:r w:rsidRPr="00AD4339">
        <w:t xml:space="preserve"> is replaced by PCF, based on the V2X architecture as defined in TS 23.287</w:t>
      </w:r>
      <w:r>
        <w:t xml:space="preserve"> [</w:t>
      </w:r>
      <w:r>
        <w:rPr>
          <w:rFonts w:hint="eastAsia"/>
          <w:lang w:eastAsia="zh-CN"/>
        </w:rPr>
        <w:t>9</w:t>
      </w:r>
      <w:r>
        <w:t>]</w:t>
      </w:r>
      <w:r w:rsidRPr="00AD4339">
        <w:t xml:space="preserve">, and is not supported by the DDNMF. The architecture reference model as described in </w:t>
      </w:r>
      <w:r>
        <w:t>clause 2</w:t>
      </w:r>
      <w:r w:rsidRPr="00AD4339">
        <w:t xml:space="preserve"> User Plane based architecture, with the following additional considerations:</w:t>
      </w:r>
    </w:p>
    <w:p w14:paraId="67F34CBD" w14:textId="77777777" w:rsidR="006636BB" w:rsidRDefault="006636BB" w:rsidP="006636BB">
      <w:pPr>
        <w:numPr>
          <w:ilvl w:val="0"/>
          <w:numId w:val="7"/>
        </w:numPr>
        <w:spacing w:after="160" w:line="259" w:lineRule="auto"/>
        <w:jc w:val="both"/>
      </w:pPr>
      <w:r w:rsidRPr="00AD4339">
        <w:t>each PLMN deploys one logical 5G DDNMF</w:t>
      </w:r>
    </w:p>
    <w:p w14:paraId="7BD3D143" w14:textId="77777777" w:rsidR="006636BB" w:rsidRDefault="006636BB" w:rsidP="006636BB">
      <w:pPr>
        <w:numPr>
          <w:ilvl w:val="0"/>
          <w:numId w:val="7"/>
        </w:numPr>
        <w:spacing w:after="160" w:line="259" w:lineRule="auto"/>
        <w:jc w:val="both"/>
      </w:pPr>
      <w:r w:rsidRPr="00AD4339">
        <w:t>the 5G DDNMF interacts with PCF for the authorization of the ProSe discovery service</w:t>
      </w:r>
    </w:p>
    <w:p w14:paraId="080FF90B" w14:textId="77777777" w:rsidR="006636BB" w:rsidRDefault="006636BB" w:rsidP="006636BB">
      <w:pPr>
        <w:spacing w:after="160" w:line="259" w:lineRule="auto"/>
        <w:jc w:val="center"/>
      </w:pPr>
      <w:r w:rsidRPr="00490934">
        <w:object w:dxaOrig="10404" w:dyaOrig="7560" w14:anchorId="5D54A124">
          <v:shape id="_x0000_i1030" type="#_x0000_t75" style="width:381.9pt;height:276.5pt" o:ole="">
            <v:imagedata r:id="rId14" o:title=""/>
          </v:shape>
          <o:OLEObject Type="Embed" ProgID="Visio.Drawing.15" ShapeID="_x0000_i1030" DrawAspect="Content" ObjectID="_1667634498" r:id="rId18"/>
        </w:object>
      </w:r>
    </w:p>
    <w:p w14:paraId="67D1DEA7" w14:textId="77777777" w:rsidR="006636BB" w:rsidRDefault="006636BB" w:rsidP="006636BB">
      <w:pPr>
        <w:pStyle w:val="TF"/>
      </w:pPr>
      <w:r>
        <w:t xml:space="preserve">Figure </w:t>
      </w:r>
      <w:r w:rsidRPr="00970995">
        <w:t>5.9.1-1</w:t>
      </w:r>
      <w:r>
        <w:t xml:space="preserve">: </w:t>
      </w:r>
      <w:r w:rsidRPr="00970995">
        <w:t>User Plane architecture for ProSe</w:t>
      </w:r>
    </w:p>
    <w:p w14:paraId="7957ADB1" w14:textId="77777777" w:rsidR="006636BB" w:rsidRPr="00AD4339" w:rsidRDefault="006636BB" w:rsidP="006636BB">
      <w:pPr>
        <w:jc w:val="both"/>
      </w:pPr>
      <w:r w:rsidRPr="00AD4339">
        <w:t>In LTE ProSe, the ProSe Key Management Function supports the key derivation required to support the UE-to-network relay communication.</w:t>
      </w:r>
    </w:p>
    <w:p w14:paraId="33AF5743" w14:textId="77777777" w:rsidR="006636BB" w:rsidRDefault="006636BB" w:rsidP="006636BB">
      <w:pPr>
        <w:jc w:val="both"/>
      </w:pPr>
      <w:r w:rsidRPr="00AD4339">
        <w:t>Whereas in 5G the existing entity can support the key derivation, authentication and authorization of the remote UE and UE-to-Network relay.</w:t>
      </w:r>
    </w:p>
    <w:p w14:paraId="3205ED2E" w14:textId="68B377D5" w:rsidR="0021268E" w:rsidRDefault="006636BB" w:rsidP="006636BB">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3205ED2F" w14:textId="77777777" w:rsidR="0021268E" w:rsidRDefault="0021268E" w:rsidP="0021268E">
      <w:pPr>
        <w:pStyle w:val="3"/>
      </w:pPr>
      <w:bookmarkStart w:id="106" w:name="_Toc41060313"/>
      <w:bookmarkStart w:id="107" w:name="_Toc56518487"/>
      <w:r>
        <w:t>5.</w:t>
      </w:r>
      <w:r>
        <w:rPr>
          <w:rFonts w:hint="eastAsia"/>
          <w:lang w:eastAsia="zh-CN"/>
        </w:rPr>
        <w:t>9</w:t>
      </w:r>
      <w:r>
        <w:t>.2</w:t>
      </w:r>
      <w:r>
        <w:tab/>
        <w:t xml:space="preserve">Security </w:t>
      </w:r>
      <w:r w:rsidR="00FC5EE3">
        <w:rPr>
          <w:rFonts w:hint="eastAsia"/>
          <w:lang w:eastAsia="zh-CN"/>
        </w:rPr>
        <w:t>t</w:t>
      </w:r>
      <w:r>
        <w:t>hreats</w:t>
      </w:r>
      <w:bookmarkEnd w:id="106"/>
      <w:bookmarkEnd w:id="107"/>
    </w:p>
    <w:p w14:paraId="3205ED30" w14:textId="77777777" w:rsidR="0021268E" w:rsidRPr="000C207D" w:rsidRDefault="0021268E" w:rsidP="0021268E">
      <w:r>
        <w:t>Following are the possible threats</w:t>
      </w:r>
    </w:p>
    <w:p w14:paraId="3205ED31" w14:textId="77777777" w:rsidR="0021268E" w:rsidRDefault="0021268E" w:rsidP="0021268E">
      <w:pPr>
        <w:pStyle w:val="B1"/>
      </w:pPr>
      <w:r>
        <w:t>-</w:t>
      </w:r>
      <w:r>
        <w:tab/>
        <w:t>A man-in-the-middle attack by the relay UE;</w:t>
      </w:r>
    </w:p>
    <w:p w14:paraId="3205ED32" w14:textId="77777777" w:rsidR="0021268E" w:rsidRDefault="0021268E" w:rsidP="0021268E">
      <w:pPr>
        <w:pStyle w:val="B1"/>
      </w:pPr>
      <w:r>
        <w:t>-</w:t>
      </w:r>
      <w:r>
        <w:tab/>
        <w:t>A denial of service attack by the relay UE on the remote UE;</w:t>
      </w:r>
    </w:p>
    <w:p w14:paraId="3205ED33" w14:textId="77777777" w:rsidR="0021268E" w:rsidRDefault="0021268E" w:rsidP="0021268E">
      <w:pPr>
        <w:pStyle w:val="B1"/>
      </w:pPr>
      <w:r>
        <w:t>-</w:t>
      </w:r>
      <w:r>
        <w:tab/>
        <w:t>Impersonation of the remote UE by the relay UE.</w:t>
      </w:r>
    </w:p>
    <w:p w14:paraId="3205ED34" w14:textId="77777777" w:rsidR="0021268E" w:rsidRDefault="0021268E" w:rsidP="0021268E">
      <w:pPr>
        <w:pStyle w:val="3"/>
        <w:rPr>
          <w:lang w:val="en-US"/>
        </w:rPr>
      </w:pPr>
      <w:bookmarkStart w:id="108" w:name="_Toc41060314"/>
      <w:bookmarkStart w:id="109" w:name="_Toc56518488"/>
      <w:r>
        <w:rPr>
          <w:lang w:val="en-US"/>
        </w:rPr>
        <w:t>5.</w:t>
      </w:r>
      <w:r>
        <w:rPr>
          <w:rFonts w:hint="eastAsia"/>
          <w:lang w:val="en-US" w:eastAsia="zh-CN"/>
        </w:rPr>
        <w:t>9</w:t>
      </w:r>
      <w:r>
        <w:rPr>
          <w:lang w:val="en-US"/>
        </w:rPr>
        <w:t>.3</w:t>
      </w:r>
      <w:r>
        <w:rPr>
          <w:lang w:val="en-US"/>
        </w:rPr>
        <w:tab/>
        <w:t xml:space="preserve">Potential </w:t>
      </w:r>
      <w:r w:rsidR="00FC5EE3">
        <w:rPr>
          <w:rFonts w:hint="eastAsia"/>
          <w:lang w:eastAsia="zh-CN"/>
        </w:rPr>
        <w:t>s</w:t>
      </w:r>
      <w:r w:rsidR="00FC5EE3">
        <w:t xml:space="preserve">ecurity </w:t>
      </w:r>
      <w:r w:rsidR="00FC5EE3">
        <w:rPr>
          <w:rFonts w:hint="eastAsia"/>
          <w:lang w:val="en-US" w:eastAsia="zh-CN"/>
        </w:rPr>
        <w:t>r</w:t>
      </w:r>
      <w:r>
        <w:rPr>
          <w:lang w:val="en-US"/>
        </w:rPr>
        <w:t>equirements</w:t>
      </w:r>
      <w:bookmarkEnd w:id="108"/>
      <w:bookmarkEnd w:id="109"/>
    </w:p>
    <w:p w14:paraId="3205ED35" w14:textId="77777777" w:rsidR="0021268E" w:rsidRDefault="0021268E" w:rsidP="0021268E">
      <w:pPr>
        <w:pStyle w:val="B1"/>
      </w:pPr>
      <w:r>
        <w:t>-</w:t>
      </w:r>
      <w:r>
        <w:tab/>
        <w:t>5GS shall support secure communication between the remote UE and the network via UE-to-Network relays.</w:t>
      </w:r>
    </w:p>
    <w:p w14:paraId="3205ED36" w14:textId="77777777" w:rsidR="0021268E" w:rsidRPr="009E343E" w:rsidRDefault="0021268E" w:rsidP="0021268E">
      <w:pPr>
        <w:pStyle w:val="B1"/>
      </w:pPr>
      <w:r>
        <w:t>-</w:t>
      </w:r>
      <w:r>
        <w:tab/>
        <w:t>5GS shall support generation of separate security contexts for remote UEs for ProSe relay communication.</w:t>
      </w:r>
    </w:p>
    <w:p w14:paraId="3205ED37" w14:textId="77777777" w:rsidR="00256BC9" w:rsidRPr="004D3578" w:rsidRDefault="00256BC9" w:rsidP="00256BC9">
      <w:pPr>
        <w:pStyle w:val="2"/>
      </w:pPr>
      <w:bookmarkStart w:id="110" w:name="_Toc56518489"/>
      <w:r>
        <w:t>5</w:t>
      </w:r>
      <w:r w:rsidRPr="004D3578">
        <w:t>.</w:t>
      </w:r>
      <w:r>
        <w:rPr>
          <w:rFonts w:hint="eastAsia"/>
          <w:lang w:eastAsia="zh-CN"/>
        </w:rPr>
        <w:t>10</w:t>
      </w:r>
      <w:r w:rsidRPr="004D3578">
        <w:tab/>
      </w:r>
      <w:r w:rsidRPr="00F21FF7">
        <w:t>Key Issue #</w:t>
      </w:r>
      <w:r>
        <w:rPr>
          <w:rFonts w:hint="eastAsia"/>
          <w:lang w:eastAsia="zh-CN"/>
        </w:rPr>
        <w:t>10</w:t>
      </w:r>
      <w:r w:rsidRPr="00F21FF7">
        <w:t>:</w:t>
      </w:r>
      <w:r>
        <w:t xml:space="preserve"> Key issue on secure data transfer between UE and 5GDDNMF</w:t>
      </w:r>
      <w:bookmarkEnd w:id="110"/>
    </w:p>
    <w:p w14:paraId="3205ED38" w14:textId="77777777" w:rsidR="00256BC9" w:rsidRPr="004D3578" w:rsidRDefault="00256BC9" w:rsidP="00256BC9">
      <w:pPr>
        <w:pStyle w:val="3"/>
      </w:pPr>
      <w:bookmarkStart w:id="111" w:name="_Toc56518490"/>
      <w:r>
        <w:t>5.</w:t>
      </w:r>
      <w:r>
        <w:rPr>
          <w:rFonts w:hint="eastAsia"/>
          <w:lang w:eastAsia="zh-CN"/>
        </w:rPr>
        <w:t>10</w:t>
      </w:r>
      <w:r>
        <w:t>.1</w:t>
      </w:r>
      <w:r>
        <w:tab/>
      </w:r>
      <w:r w:rsidRPr="00F21FF7">
        <w:t>Key issue details</w:t>
      </w:r>
      <w:bookmarkEnd w:id="111"/>
    </w:p>
    <w:p w14:paraId="3205ED39" w14:textId="77777777" w:rsidR="00256BC9" w:rsidRDefault="00256BC9" w:rsidP="00256BC9">
      <w:r>
        <w:t xml:space="preserve">This key issue describes about the issue in secure communication between UE and ProSe function (5GDDNMF). </w:t>
      </w:r>
    </w:p>
    <w:p w14:paraId="3205ED3A" w14:textId="77777777" w:rsidR="00256BC9" w:rsidRDefault="00256BC9" w:rsidP="00256BC9">
      <w:r w:rsidRPr="005612A6">
        <w:lastRenderedPageBreak/>
        <w:t xml:space="preserve">The ProSe-enabled UEs have many interactions with the </w:t>
      </w:r>
      <w:r>
        <w:t>5GDDNMF</w:t>
      </w:r>
      <w:r w:rsidRPr="005612A6">
        <w:t xml:space="preserve">in the </w:t>
      </w:r>
      <w:r>
        <w:t xml:space="preserve">5G </w:t>
      </w:r>
      <w:r w:rsidRPr="005612A6">
        <w:t xml:space="preserve">ProSe </w:t>
      </w:r>
      <w:r>
        <w:t>solution currently described in SA2 study TR 23.752 [</w:t>
      </w:r>
      <w:r>
        <w:rPr>
          <w:rFonts w:hint="eastAsia"/>
          <w:lang w:eastAsia="zh-CN"/>
        </w:rPr>
        <w:t>2</w:t>
      </w:r>
      <w:r>
        <w:t>]. For example, to retrieve ProSe Discovery parameters and provision of ProSe discovery related security parameters.</w:t>
      </w:r>
    </w:p>
    <w:p w14:paraId="3205ED3B" w14:textId="77777777" w:rsidR="00256BC9" w:rsidRDefault="00256BC9" w:rsidP="00256BC9">
      <w:r>
        <w:t>If not secured an attacker may manipulate or modify the data being transmitted between UE and 5GDDNMF, thus adversely affecting the ProSe communication.</w:t>
      </w:r>
    </w:p>
    <w:p w14:paraId="3205ED3C" w14:textId="77777777" w:rsidR="00256BC9" w:rsidRDefault="00256BC9" w:rsidP="00256BC9">
      <w:pPr>
        <w:pStyle w:val="3"/>
      </w:pPr>
      <w:bookmarkStart w:id="112" w:name="_Toc56518491"/>
      <w:r>
        <w:t>5.</w:t>
      </w:r>
      <w:r>
        <w:rPr>
          <w:rFonts w:hint="eastAsia"/>
          <w:lang w:eastAsia="zh-CN"/>
        </w:rPr>
        <w:t>10</w:t>
      </w:r>
      <w:r>
        <w:t>.2</w:t>
      </w:r>
      <w:r>
        <w:tab/>
        <w:t xml:space="preserve">Security </w:t>
      </w:r>
      <w:r w:rsidR="00FC5EE3">
        <w:rPr>
          <w:rFonts w:hint="eastAsia"/>
          <w:lang w:eastAsia="zh-CN"/>
        </w:rPr>
        <w:t>t</w:t>
      </w:r>
      <w:r>
        <w:t>hreats</w:t>
      </w:r>
      <w:bookmarkEnd w:id="112"/>
    </w:p>
    <w:p w14:paraId="3205ED3D" w14:textId="77777777" w:rsidR="00256BC9" w:rsidRDefault="00256BC9" w:rsidP="00256BC9">
      <w:pPr>
        <w:pStyle w:val="B1"/>
        <w:rPr>
          <w:lang w:eastAsia="zh-CN"/>
        </w:rPr>
      </w:pPr>
      <w:r>
        <w:t>-</w:t>
      </w:r>
      <w:r>
        <w:tab/>
      </w:r>
      <w:r w:rsidRPr="0077377F">
        <w:t>An at</w:t>
      </w:r>
      <w:r>
        <w:t xml:space="preserve">tacker may manipulate </w:t>
      </w:r>
      <w:r w:rsidRPr="0077377F">
        <w:t>the</w:t>
      </w:r>
      <w:r w:rsidR="009125C1">
        <w:rPr>
          <w:rFonts w:hint="eastAsia"/>
          <w:lang w:eastAsia="zh-CN"/>
        </w:rPr>
        <w:t xml:space="preserve"> </w:t>
      </w:r>
      <w:r w:rsidRPr="0077377F">
        <w:t xml:space="preserve">data being transmitted between the UE and </w:t>
      </w:r>
      <w:r>
        <w:t>5GDDNMF</w:t>
      </w:r>
      <w:r w:rsidRPr="0077377F">
        <w:t>, thus adversely affecting the ProSe co</w:t>
      </w:r>
      <w:r>
        <w:t>mmunication</w:t>
      </w:r>
      <w:r w:rsidRPr="0077377F">
        <w:t>.</w:t>
      </w:r>
      <w:r>
        <w:rPr>
          <w:lang w:eastAsia="zh-CN"/>
        </w:rPr>
        <w:t>;</w:t>
      </w:r>
    </w:p>
    <w:p w14:paraId="3205ED3E" w14:textId="77777777" w:rsidR="00256BC9" w:rsidRDefault="00256BC9" w:rsidP="00256BC9">
      <w:pPr>
        <w:pStyle w:val="B1"/>
        <w:rPr>
          <w:lang w:eastAsia="zh-CN"/>
        </w:rPr>
      </w:pPr>
      <w:r>
        <w:rPr>
          <w:lang w:eastAsia="zh-CN"/>
        </w:rPr>
        <w:t>-</w:t>
      </w:r>
      <w:r>
        <w:rPr>
          <w:lang w:eastAsia="zh-CN"/>
        </w:rPr>
        <w:tab/>
      </w:r>
      <w:r w:rsidRPr="0077377F">
        <w:t xml:space="preserve">An attacker may eavesdrop on transmitted data and further </w:t>
      </w:r>
      <w:r>
        <w:t>utilize it for</w:t>
      </w:r>
      <w:r w:rsidRPr="0077377F">
        <w:t xml:space="preserve"> improper use</w:t>
      </w:r>
      <w:r>
        <w:t>.</w:t>
      </w:r>
      <w:r>
        <w:rPr>
          <w:lang w:eastAsia="zh-CN"/>
        </w:rPr>
        <w:t>;</w:t>
      </w:r>
    </w:p>
    <w:p w14:paraId="3205ED3F" w14:textId="77777777" w:rsidR="00256BC9" w:rsidRPr="00DE757A" w:rsidRDefault="00256BC9" w:rsidP="00256BC9">
      <w:pPr>
        <w:pStyle w:val="B1"/>
      </w:pPr>
      <w:r>
        <w:rPr>
          <w:lang w:eastAsia="zh-CN"/>
        </w:rPr>
        <w:t>-</w:t>
      </w:r>
      <w:r>
        <w:rPr>
          <w:lang w:eastAsia="zh-CN"/>
        </w:rPr>
        <w:tab/>
      </w:r>
      <w:r w:rsidRPr="0077377F">
        <w:t xml:space="preserve">An attacker may replay an intercepted data thus affecting an expected state </w:t>
      </w:r>
      <w:r>
        <w:t xml:space="preserve">of action </w:t>
      </w:r>
      <w:r w:rsidRPr="0077377F">
        <w:t>at the ProSe-enabled UE</w:t>
      </w:r>
      <w:r>
        <w:t xml:space="preserve">. </w:t>
      </w:r>
      <w:r>
        <w:rPr>
          <w:lang w:eastAsia="zh-CN"/>
        </w:rPr>
        <w:t>.</w:t>
      </w:r>
    </w:p>
    <w:p w14:paraId="3205ED40" w14:textId="77777777" w:rsidR="00256BC9" w:rsidRDefault="00256BC9" w:rsidP="00256BC9">
      <w:pPr>
        <w:pStyle w:val="3"/>
        <w:rPr>
          <w:lang w:val="en-US"/>
        </w:rPr>
      </w:pPr>
      <w:bookmarkStart w:id="113" w:name="_Toc56518492"/>
      <w:r>
        <w:rPr>
          <w:lang w:val="en-US"/>
        </w:rPr>
        <w:t>5.</w:t>
      </w:r>
      <w:r>
        <w:rPr>
          <w:rFonts w:hint="eastAsia"/>
          <w:lang w:val="en-US" w:eastAsia="zh-CN"/>
        </w:rPr>
        <w:t>10</w:t>
      </w:r>
      <w:r>
        <w:rPr>
          <w:lang w:val="en-US"/>
        </w:rPr>
        <w:t>.3</w:t>
      </w:r>
      <w:r>
        <w:rPr>
          <w:lang w:val="en-US"/>
        </w:rPr>
        <w:tab/>
        <w:t xml:space="preserve">Potential </w:t>
      </w:r>
      <w:r w:rsidR="00FC5EE3">
        <w:rPr>
          <w:rFonts w:hint="eastAsia"/>
          <w:lang w:val="en-US" w:eastAsia="zh-CN"/>
        </w:rPr>
        <w:t>r</w:t>
      </w:r>
      <w:r>
        <w:rPr>
          <w:lang w:val="en-US"/>
        </w:rPr>
        <w:t>equirements</w:t>
      </w:r>
      <w:bookmarkEnd w:id="113"/>
    </w:p>
    <w:p w14:paraId="3205ED41" w14:textId="77777777" w:rsidR="00256BC9" w:rsidRPr="00190CB6" w:rsidRDefault="00256BC9" w:rsidP="00256BC9">
      <w:r w:rsidRPr="002849B9">
        <w:t xml:space="preserve">The ProSe-enabled UE and </w:t>
      </w:r>
      <w:r>
        <w:t xml:space="preserve">5GDDNMF </w:t>
      </w:r>
      <w:r w:rsidRPr="00C01451">
        <w:t>shall</w:t>
      </w:r>
      <w:r w:rsidRPr="00190CB6">
        <w:t xml:space="preserve"> mutually authenticate each other</w:t>
      </w:r>
      <w:r>
        <w:t xml:space="preserve"> for secure ProSe communication</w:t>
      </w:r>
      <w:r w:rsidRPr="00190CB6">
        <w:t>.</w:t>
      </w:r>
    </w:p>
    <w:p w14:paraId="3205ED42" w14:textId="77777777" w:rsidR="00256BC9" w:rsidRPr="00190CB6" w:rsidRDefault="00256BC9" w:rsidP="00256BC9">
      <w:r w:rsidRPr="005E4E9A">
        <w:t>The transmissio</w:t>
      </w:r>
      <w:r w:rsidRPr="002849B9">
        <w:t xml:space="preserve">n of data between </w:t>
      </w:r>
      <w:r>
        <w:t xml:space="preserve">5GDDNMF </w:t>
      </w:r>
      <w:r w:rsidRPr="002849B9">
        <w:t xml:space="preserve">and the ProSe-enabled UE </w:t>
      </w:r>
      <w:r w:rsidRPr="00C01451">
        <w:t>shall</w:t>
      </w:r>
      <w:r w:rsidRPr="00190CB6">
        <w:t xml:space="preserve"> be integrity protected. </w:t>
      </w:r>
    </w:p>
    <w:p w14:paraId="3205ED43" w14:textId="77777777" w:rsidR="00256BC9" w:rsidRDefault="00256BC9" w:rsidP="00256BC9">
      <w:r w:rsidRPr="005E4E9A">
        <w:t xml:space="preserve">The transmission of data </w:t>
      </w:r>
      <w:r w:rsidRPr="002849B9">
        <w:t xml:space="preserve">between </w:t>
      </w:r>
      <w:r>
        <w:t xml:space="preserve">5GDDNMF </w:t>
      </w:r>
      <w:r w:rsidRPr="002849B9">
        <w:t xml:space="preserve">and the ProSe-enabled UE </w:t>
      </w:r>
      <w:r w:rsidRPr="00C01451">
        <w:t>shall</w:t>
      </w:r>
      <w:r w:rsidRPr="00190CB6">
        <w:t xml:space="preserve"> be confidentiality protected </w:t>
      </w:r>
    </w:p>
    <w:p w14:paraId="3205ED44" w14:textId="77777777" w:rsidR="00256BC9" w:rsidRPr="009E343E" w:rsidRDefault="00256BC9" w:rsidP="00256BC9">
      <w:r w:rsidRPr="005E4E9A">
        <w:t>The transmission of data</w:t>
      </w:r>
      <w:r w:rsidRPr="002849B9">
        <w:t xml:space="preserve"> between </w:t>
      </w:r>
      <w:r>
        <w:t xml:space="preserve">5GDDNMF </w:t>
      </w:r>
      <w:r w:rsidRPr="002849B9">
        <w:t xml:space="preserve">and the ProSe-enabled UE </w:t>
      </w:r>
      <w:r w:rsidRPr="00C01451">
        <w:t>shall</w:t>
      </w:r>
      <w:r w:rsidRPr="00190CB6">
        <w:t xml:space="preserve"> be protected from replay</w:t>
      </w:r>
      <w:r>
        <w:t xml:space="preserve"> attacks.</w:t>
      </w:r>
    </w:p>
    <w:p w14:paraId="5DB76212" w14:textId="35146B3C" w:rsidR="004C4ECC" w:rsidRDefault="004C4ECC" w:rsidP="004C4ECC">
      <w:pPr>
        <w:pStyle w:val="2"/>
      </w:pPr>
      <w:bookmarkStart w:id="114" w:name="_Toc56518493"/>
      <w:r>
        <w:t>5.</w:t>
      </w:r>
      <w:r>
        <w:rPr>
          <w:rFonts w:hint="eastAsia"/>
          <w:lang w:eastAsia="zh-CN"/>
        </w:rPr>
        <w:t>11</w:t>
      </w:r>
      <w:r>
        <w:tab/>
        <w:t>Key Issue #</w:t>
      </w:r>
      <w:r>
        <w:rPr>
          <w:rFonts w:hint="eastAsia"/>
          <w:lang w:eastAsia="zh-CN"/>
        </w:rPr>
        <w:t>11</w:t>
      </w:r>
      <w:r>
        <w:t>: UE identity protection during ProSe discovery</w:t>
      </w:r>
      <w:bookmarkEnd w:id="114"/>
    </w:p>
    <w:p w14:paraId="723A8487" w14:textId="77777777" w:rsidR="000A6D47" w:rsidRDefault="000A6D47" w:rsidP="000A6D47">
      <w:pPr>
        <w:pStyle w:val="3"/>
      </w:pPr>
      <w:bookmarkStart w:id="115" w:name="_Toc56518494"/>
      <w:r>
        <w:t>5.</w:t>
      </w:r>
      <w:r>
        <w:rPr>
          <w:rFonts w:hint="eastAsia"/>
          <w:lang w:eastAsia="zh-CN"/>
        </w:rPr>
        <w:t>11</w:t>
      </w:r>
      <w:r>
        <w:t>.1</w:t>
      </w:r>
      <w:r>
        <w:tab/>
        <w:t>Key issue details</w:t>
      </w:r>
      <w:bookmarkEnd w:id="115"/>
    </w:p>
    <w:p w14:paraId="49FB28A7" w14:textId="77777777" w:rsidR="000A6D47" w:rsidRPr="00DF2E9D" w:rsidRDefault="000A6D47" w:rsidP="000A6D47">
      <w:r>
        <w:t>During ProSe discovery a ProSe UE that is to be discovered needs to broadcast information via which it can be discovered. In some use cases the broadcasted information is uniquely associated to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43536104" w14:textId="77777777" w:rsidR="000A6D47" w:rsidRDefault="000A6D47" w:rsidP="000A6D47">
      <w:pPr>
        <w:pStyle w:val="3"/>
      </w:pPr>
      <w:bookmarkStart w:id="116" w:name="_Toc56518495"/>
      <w:r>
        <w:t>5.</w:t>
      </w:r>
      <w:r>
        <w:rPr>
          <w:rFonts w:hint="eastAsia"/>
          <w:lang w:eastAsia="zh-CN"/>
        </w:rPr>
        <w:t>11</w:t>
      </w:r>
      <w:r>
        <w:t>.2</w:t>
      </w:r>
      <w:r>
        <w:tab/>
        <w:t>Security threats</w:t>
      </w:r>
      <w:bookmarkEnd w:id="116"/>
    </w:p>
    <w:p w14:paraId="70BDA1D4" w14:textId="77777777" w:rsidR="000A6D47" w:rsidRDefault="000A6D47" w:rsidP="000A6D47">
      <w:r>
        <w:t>A ProSe UE identity broadcasted during ProSe discovery can be used to trace a ProSe.</w:t>
      </w:r>
    </w:p>
    <w:p w14:paraId="78879C3D" w14:textId="3FA172C6" w:rsidR="004C4ECC" w:rsidRPr="00DF2E9D" w:rsidRDefault="000A6D47" w:rsidP="000A6D47">
      <w:r>
        <w:t>A ProSe UE identity broadcaste</w:t>
      </w:r>
      <w:r>
        <w:rPr>
          <w:rFonts w:hint="eastAsia"/>
          <w:lang w:eastAsia="zh-CN"/>
        </w:rPr>
        <w:t>d</w:t>
      </w:r>
      <w:r>
        <w:t xml:space="preserve"> during ProSe discovery can be used to impersonate the ProSe UE.</w:t>
      </w:r>
    </w:p>
    <w:p w14:paraId="0581C919" w14:textId="2F344679" w:rsidR="004C4ECC" w:rsidRDefault="004C4ECC" w:rsidP="004C4ECC">
      <w:pPr>
        <w:pStyle w:val="3"/>
      </w:pPr>
      <w:bookmarkStart w:id="117" w:name="_Toc56518496"/>
      <w:r>
        <w:t>5.</w:t>
      </w:r>
      <w:r>
        <w:rPr>
          <w:rFonts w:hint="eastAsia"/>
          <w:lang w:eastAsia="zh-CN"/>
        </w:rPr>
        <w:t>11</w:t>
      </w:r>
      <w:r>
        <w:t>.3</w:t>
      </w:r>
      <w:r>
        <w:tab/>
        <w:t>Potential security requirements</w:t>
      </w:r>
      <w:bookmarkEnd w:id="117"/>
    </w:p>
    <w:p w14:paraId="5F0C7E00" w14:textId="77777777" w:rsidR="004C4ECC" w:rsidRDefault="004C4ECC" w:rsidP="004C4ECC">
      <w:r>
        <w:t>The 5GS shall provide means to mitigate against the use of the identity of a ProSe UE broadcasted during ProSe discovery to trace the ProSe UE.</w:t>
      </w:r>
    </w:p>
    <w:p w14:paraId="7D4AAF7F" w14:textId="77777777" w:rsidR="004C4ECC" w:rsidRPr="00DF2E9D" w:rsidRDefault="004C4ECC" w:rsidP="004C4ECC">
      <w:r>
        <w:t>The 5GS shall provide means to mitigate against the use of the identity of a ProSe UE broadcasted during ProSe discovery to impersonate the ProSe UE.</w:t>
      </w:r>
    </w:p>
    <w:p w14:paraId="7893E057" w14:textId="258F3E1D" w:rsidR="00C234F7" w:rsidRDefault="00C234F7" w:rsidP="00C234F7">
      <w:pPr>
        <w:pStyle w:val="2"/>
      </w:pPr>
      <w:bookmarkStart w:id="118" w:name="_Toc56518497"/>
      <w:r>
        <w:lastRenderedPageBreak/>
        <w:t>5.</w:t>
      </w:r>
      <w:r>
        <w:rPr>
          <w:rFonts w:hint="eastAsia"/>
          <w:lang w:eastAsia="zh-CN"/>
        </w:rPr>
        <w:t>12</w:t>
      </w:r>
      <w:r>
        <w:tab/>
        <w:t>Key Issue #</w:t>
      </w:r>
      <w:r>
        <w:rPr>
          <w:rFonts w:hint="eastAsia"/>
          <w:lang w:eastAsia="zh-CN"/>
        </w:rPr>
        <w:t>12</w:t>
      </w:r>
      <w:r>
        <w:t xml:space="preserve">: </w:t>
      </w:r>
      <w:r w:rsidRPr="00C234F7">
        <w:t>Security of one-to-one communication over PC5</w:t>
      </w:r>
      <w:bookmarkEnd w:id="118"/>
    </w:p>
    <w:p w14:paraId="1039C8F3" w14:textId="77777777" w:rsidR="006636BB" w:rsidRDefault="006636BB" w:rsidP="006636BB">
      <w:pPr>
        <w:pStyle w:val="3"/>
      </w:pPr>
      <w:bookmarkStart w:id="119" w:name="_Toc56518498"/>
      <w:r>
        <w:t>5.</w:t>
      </w:r>
      <w:r>
        <w:rPr>
          <w:rFonts w:hint="eastAsia"/>
          <w:lang w:eastAsia="zh-CN"/>
        </w:rPr>
        <w:t>12</w:t>
      </w:r>
      <w:r>
        <w:t>.1</w:t>
      </w:r>
      <w:r>
        <w:tab/>
        <w:t>Key issue details</w:t>
      </w:r>
      <w:bookmarkEnd w:id="119"/>
    </w:p>
    <w:p w14:paraId="13DED9E9" w14:textId="49B0554D" w:rsidR="006636BB" w:rsidRDefault="008A2C53" w:rsidP="006636BB">
      <w:pPr>
        <w:rPr>
          <w:rFonts w:eastAsia="MS Mincho"/>
        </w:rPr>
      </w:pPr>
      <w:r w:rsidRPr="00F8284B">
        <w:rPr>
          <w:rFonts w:eastAsia="MS Mincho"/>
        </w:rPr>
        <w:t>One-to-one ProSe communication is realised by establishing a secure link over PC5 between initiating UE and peer UE, it is used by two UEs that want to directly exchange traffic or when a remote UE attaches to ProSe relay.</w:t>
      </w:r>
      <w:r>
        <w:rPr>
          <w:rFonts w:eastAsia="MS Mincho"/>
        </w:rPr>
        <w:t xml:space="preserve"> The establishment of this secure link needs to be possible also when either one or both the ProSe UEs are out-of-coverage.</w:t>
      </w:r>
    </w:p>
    <w:p w14:paraId="675A8BFF" w14:textId="2FBCECB3" w:rsidR="006636BB" w:rsidRPr="00785B81" w:rsidRDefault="006636BB" w:rsidP="006636BB">
      <w:pPr>
        <w:ind w:left="568"/>
        <w:rPr>
          <w:rFonts w:eastAsia="MS Mincho"/>
          <w:color w:val="FF0000"/>
        </w:rPr>
      </w:pPr>
      <w:r w:rsidRPr="00785B81">
        <w:rPr>
          <w:rFonts w:eastAsia="MS Mincho"/>
          <w:color w:val="FF0000"/>
        </w:rPr>
        <w:t xml:space="preserve">Editor’s Note: the one-to-one communication policy/parameter provisioning procedure </w:t>
      </w:r>
      <w:r w:rsidRPr="00491170">
        <w:rPr>
          <w:rFonts w:eastAsia="MS Mincho"/>
          <w:color w:val="FF0000"/>
        </w:rPr>
        <w:t>should</w:t>
      </w:r>
      <w:r w:rsidRPr="00785B81">
        <w:rPr>
          <w:rFonts w:eastAsia="MS Mincho"/>
          <w:color w:val="FF0000"/>
        </w:rPr>
        <w:t xml:space="preserve"> inline with SA2.</w:t>
      </w:r>
    </w:p>
    <w:p w14:paraId="56CB833B" w14:textId="61E54A08" w:rsidR="00C234F7" w:rsidRPr="00202EC3" w:rsidRDefault="00DB4794" w:rsidP="006636BB">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2The architecture study in the TR 23.752 [</w:t>
      </w:r>
      <w:r>
        <w:rPr>
          <w:rFonts w:hint="eastAsia"/>
          <w:lang w:eastAsia="zh-CN"/>
        </w:rPr>
        <w:t>2</w:t>
      </w:r>
      <w:r>
        <w:rPr>
          <w:rFonts w:eastAsia="MS Mincho"/>
        </w:rPr>
        <w:t>] proposes to introduce new features to 5G ProSe from 5G V2X, this may protentially reuse the security meshanisms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5G V2X scenario which is due to the fact that they may use different processing procedures. For this reason, it’s necessary to study the security of one-to-one communication which is dedicated for 5G ProSe scenario. 5G ProSe needs a reliable mechanism to establish and to use one-to-one communication over PC5.</w:t>
      </w:r>
    </w:p>
    <w:p w14:paraId="09CC96CD" w14:textId="3FC477CE" w:rsidR="00C234F7" w:rsidRDefault="00C234F7" w:rsidP="00C234F7">
      <w:pPr>
        <w:pStyle w:val="3"/>
      </w:pPr>
      <w:bookmarkStart w:id="120" w:name="_Toc56518499"/>
      <w:r>
        <w:t>5.</w:t>
      </w:r>
      <w:r>
        <w:rPr>
          <w:rFonts w:hint="eastAsia"/>
          <w:lang w:eastAsia="zh-CN"/>
        </w:rPr>
        <w:t>12</w:t>
      </w:r>
      <w:r>
        <w:t>.2</w:t>
      </w:r>
      <w:r>
        <w:tab/>
        <w:t>Security threats</w:t>
      </w:r>
      <w:bookmarkEnd w:id="120"/>
    </w:p>
    <w:p w14:paraId="374C2A1D" w14:textId="77777777" w:rsidR="00C234F7" w:rsidRDefault="00C234F7" w:rsidP="00C234F7">
      <w:r>
        <w:t>If the two UE cannot be mutually authenticated during one-to-one communication, a peer may connect to an attacker.</w:t>
      </w:r>
    </w:p>
    <w:p w14:paraId="7FF85AAC" w14:textId="77777777" w:rsidR="00C234F7" w:rsidRDefault="00C234F7" w:rsidP="00C234F7">
      <w:r>
        <w:t xml:space="preserve">The signalling and user plane message exchanges during one-to-one communication may be seen in cleartext, modified or replayed by an attacker if lack of </w:t>
      </w:r>
      <w:r w:rsidRPr="000208FC">
        <w:t>confidential</w:t>
      </w:r>
      <w:r>
        <w:t>ity protection and integrity protection.</w:t>
      </w:r>
    </w:p>
    <w:p w14:paraId="75BB64E7" w14:textId="77777777" w:rsidR="00C234F7" w:rsidRDefault="00C234F7" w:rsidP="00C234F7">
      <w:r>
        <w:t>If one-to-one communication (unicast) mechanism in 5G V2X is reused,</w:t>
      </w:r>
      <w:r>
        <w:rPr>
          <w:lang w:eastAsia="zh-CN"/>
        </w:rPr>
        <w:t xml:space="preserve"> an attacker may deploy bidding-down attack to force establishing unprotected connection between initiating UE and peer UE.</w:t>
      </w:r>
    </w:p>
    <w:p w14:paraId="28B30D98" w14:textId="781D4081" w:rsidR="00DB4794" w:rsidRDefault="00DB4794" w:rsidP="00DB4794">
      <w:r>
        <w:t xml:space="preserve">Failure to secure protect the security context refreshing may introduce potential vulnerability. </w:t>
      </w:r>
    </w:p>
    <w:p w14:paraId="77B5A84B" w14:textId="5C527BF5" w:rsidR="00C234F7" w:rsidRDefault="00C234F7" w:rsidP="00C234F7">
      <w:pPr>
        <w:pStyle w:val="3"/>
      </w:pPr>
      <w:bookmarkStart w:id="121" w:name="_Toc56518500"/>
      <w:r>
        <w:t>5.</w:t>
      </w:r>
      <w:r>
        <w:rPr>
          <w:rFonts w:hint="eastAsia"/>
          <w:lang w:eastAsia="zh-CN"/>
        </w:rPr>
        <w:t>12</w:t>
      </w:r>
      <w:r>
        <w:t>.3</w:t>
      </w:r>
      <w:r>
        <w:tab/>
        <w:t>Potential security requirements</w:t>
      </w:r>
      <w:bookmarkEnd w:id="121"/>
    </w:p>
    <w:p w14:paraId="46A277D3" w14:textId="489A5D7A" w:rsidR="00C234F7" w:rsidRDefault="008A2C53" w:rsidP="00C234F7">
      <w:r w:rsidRPr="00F8284B">
        <w:t xml:space="preserve">The initiating UE shall establish a different security context for each </w:t>
      </w:r>
      <w:r w:rsidRPr="00F8284B">
        <w:rPr>
          <w:rFonts w:hint="eastAsia"/>
          <w:lang w:eastAsia="zh-CN"/>
        </w:rPr>
        <w:t>peer</w:t>
      </w:r>
      <w:r w:rsidRPr="00F8284B">
        <w:t xml:space="preserve"> UE during the PC5 one-to-one communication establishment if the security is activated.</w:t>
      </w:r>
      <w:r>
        <w:t xml:space="preserve"> </w:t>
      </w:r>
      <w:r>
        <w:rPr>
          <w:lang w:eastAsia="zh-CN"/>
        </w:rPr>
        <w:t>It shall be possible to establish this security context also when either one or both the ProSe UEs are out-of-coverage.</w:t>
      </w:r>
    </w:p>
    <w:p w14:paraId="46EE9E83" w14:textId="77777777" w:rsidR="00C234F7" w:rsidRDefault="00C234F7" w:rsidP="00C234F7">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4B43D930" w14:textId="77777777" w:rsidR="00C234F7" w:rsidRDefault="00C234F7" w:rsidP="00C234F7">
      <w:pPr>
        <w:rPr>
          <w:lang w:eastAsia="zh-CN"/>
        </w:rPr>
      </w:pPr>
      <w:r>
        <w:rPr>
          <w:lang w:eastAsia="zh-CN"/>
        </w:rPr>
        <w:t>The one-to-one communication link security establishment shall be protected from MitM attacks.</w:t>
      </w:r>
    </w:p>
    <w:p w14:paraId="04EFD8DD" w14:textId="77777777" w:rsidR="00C234F7" w:rsidRDefault="00C234F7" w:rsidP="00C234F7">
      <w:r>
        <w:t xml:space="preserve">The PC5 one-to-one communication signalling shall </w:t>
      </w:r>
      <w:r w:rsidRPr="00F83D06">
        <w:t>support confidential</w:t>
      </w:r>
      <w:r>
        <w:t>ity</w:t>
      </w:r>
      <w:r w:rsidRPr="00F83D06">
        <w:t xml:space="preserve"> protection, integrity protection and anti-replay protection</w:t>
      </w:r>
      <w:r>
        <w:t>.</w:t>
      </w:r>
    </w:p>
    <w:p w14:paraId="005F4246" w14:textId="77777777" w:rsidR="00C234F7" w:rsidRDefault="00C234F7" w:rsidP="00C234F7">
      <w:r>
        <w:t xml:space="preserve">The PC5 one-to-one communication user plane shall </w:t>
      </w:r>
      <w:r w:rsidRPr="00F83D06">
        <w:t>support confidential</w:t>
      </w:r>
      <w:r>
        <w:t>ity</w:t>
      </w:r>
      <w:r w:rsidRPr="00F83D06">
        <w:t xml:space="preserve"> protection, integrity protection and anti-replay protection</w:t>
      </w:r>
      <w:r>
        <w:t>.</w:t>
      </w:r>
    </w:p>
    <w:p w14:paraId="617E1C71" w14:textId="77777777" w:rsidR="00C234F7" w:rsidRPr="002C5F26" w:rsidRDefault="00C234F7" w:rsidP="00C234F7">
      <w:pPr>
        <w:rPr>
          <w:lang w:eastAsia="zh-CN"/>
        </w:rPr>
      </w:pPr>
      <w:r>
        <w:t xml:space="preserve">The system shall support means of providing the signalling and user plane security policies to UEs for a particular PC5 one-to-one communication. </w:t>
      </w:r>
    </w:p>
    <w:p w14:paraId="3E1610EA" w14:textId="77777777" w:rsidR="00C234F7" w:rsidRDefault="00C234F7" w:rsidP="00C234F7">
      <w:pPr>
        <w:rPr>
          <w:lang w:eastAsia="zh-CN"/>
        </w:rPr>
      </w:pPr>
      <w:r>
        <w:t xml:space="preserve">The initiating UE and peer UE shall provide a means </w:t>
      </w:r>
      <w:r>
        <w:rPr>
          <w:lang w:eastAsia="zh-CN"/>
        </w:rPr>
        <w:t>to mitigate establishing unprotected connection caused by bidding-down attack.</w:t>
      </w:r>
    </w:p>
    <w:p w14:paraId="4901623F" w14:textId="77777777" w:rsidR="00DB4794" w:rsidRDefault="00DB4794" w:rsidP="00DB4794">
      <w:pPr>
        <w:rPr>
          <w:lang w:eastAsia="zh-CN"/>
        </w:rPr>
      </w:pPr>
      <w:r>
        <w:rPr>
          <w:lang w:eastAsia="zh-CN"/>
        </w:rPr>
        <w:t>The system shall support means for a secure refresh of the UE security context.</w:t>
      </w:r>
    </w:p>
    <w:p w14:paraId="5522F103" w14:textId="77777777" w:rsidR="00DB4794" w:rsidRDefault="00DB4794" w:rsidP="00DB4794">
      <w:pPr>
        <w:ind w:firstLine="567"/>
        <w:rPr>
          <w:lang w:eastAsia="zh-CN"/>
        </w:rPr>
      </w:pPr>
      <w:r>
        <w:rPr>
          <w:lang w:eastAsia="zh-CN"/>
        </w:rPr>
        <w:t>NOTE: The security context refresh may be triggered based on various options (e.g. validity time etc.)</w:t>
      </w:r>
    </w:p>
    <w:p w14:paraId="66EDA062" w14:textId="62E2E7DC" w:rsidR="002831CF" w:rsidRDefault="002831CF" w:rsidP="002831CF">
      <w:pPr>
        <w:pStyle w:val="2"/>
      </w:pPr>
      <w:bookmarkStart w:id="122" w:name="_Toc56518501"/>
      <w:r>
        <w:lastRenderedPageBreak/>
        <w:t>5.</w:t>
      </w:r>
      <w:r>
        <w:rPr>
          <w:rFonts w:hint="eastAsia"/>
          <w:lang w:eastAsia="zh-CN"/>
        </w:rPr>
        <w:t>13</w:t>
      </w:r>
      <w:r>
        <w:tab/>
        <w:t>Key Issue #</w:t>
      </w:r>
      <w:r>
        <w:rPr>
          <w:rFonts w:hint="eastAsia"/>
          <w:lang w:eastAsia="zh-CN"/>
        </w:rPr>
        <w:t>13</w:t>
      </w:r>
      <w:r>
        <w:t xml:space="preserve">: </w:t>
      </w:r>
      <w:r w:rsidR="00F96B81" w:rsidRPr="00F96B81">
        <w:rPr>
          <w:noProof/>
        </w:rPr>
        <w:t>Security and privacy of groupcast communication</w:t>
      </w:r>
      <w:bookmarkEnd w:id="122"/>
    </w:p>
    <w:p w14:paraId="452EB5A7" w14:textId="1403A1D5" w:rsidR="002831CF" w:rsidRDefault="002831CF" w:rsidP="002831CF">
      <w:pPr>
        <w:pStyle w:val="3"/>
      </w:pPr>
      <w:bookmarkStart w:id="123" w:name="_Toc56518502"/>
      <w:r>
        <w:t>5.</w:t>
      </w:r>
      <w:r>
        <w:rPr>
          <w:rFonts w:hint="eastAsia"/>
          <w:lang w:eastAsia="zh-CN"/>
        </w:rPr>
        <w:t>13</w:t>
      </w:r>
      <w:r>
        <w:t>.1</w:t>
      </w:r>
      <w:r>
        <w:tab/>
        <w:t>Key issue details</w:t>
      </w:r>
      <w:bookmarkEnd w:id="123"/>
      <w:r>
        <w:t xml:space="preserve"> </w:t>
      </w:r>
    </w:p>
    <w:p w14:paraId="5C629B69" w14:textId="3F85F56A" w:rsidR="00F96B81" w:rsidRDefault="00F96B81" w:rsidP="00F96B81">
      <w:pPr>
        <w:rPr>
          <w:rFonts w:eastAsia="Times New Roman"/>
        </w:rPr>
      </w:pPr>
      <w:r w:rsidRPr="00CD2D7B">
        <w:rPr>
          <w:rFonts w:eastAsia="Times New Roman"/>
        </w:rPr>
        <w:t xml:space="preserve">In TR </w:t>
      </w:r>
      <w:r>
        <w:rPr>
          <w:rFonts w:eastAsia="Times New Roman"/>
        </w:rPr>
        <w:t>23.752 [</w:t>
      </w:r>
      <w:r>
        <w:rPr>
          <w:rFonts w:eastAsia="宋体" w:hint="eastAsia"/>
          <w:lang w:eastAsia="zh-CN"/>
        </w:rPr>
        <w:t>2</w:t>
      </w:r>
      <w:r>
        <w:rPr>
          <w:rFonts w:eastAsia="Times New Roman"/>
        </w:rPr>
        <w:t>], Solution #22</w:t>
      </w:r>
      <w:r w:rsidRPr="00CD2D7B">
        <w:rPr>
          <w:rFonts w:eastAsia="Times New Roman"/>
        </w:rPr>
        <w:t xml:space="preserve"> </w:t>
      </w:r>
      <w:r w:rsidRPr="00235394">
        <w:t>"</w:t>
      </w:r>
      <w:r w:rsidRPr="00E36C3A">
        <w:t xml:space="preserve">V2X-based </w:t>
      </w:r>
      <w:r w:rsidRPr="00E36C3A">
        <w:rPr>
          <w:lang w:eastAsia="ko-KR"/>
        </w:rPr>
        <w:t>group communication for commercial services</w:t>
      </w:r>
      <w:r w:rsidRPr="00235394">
        <w:t>"</w:t>
      </w:r>
      <w:r w:rsidRPr="00CD2D7B">
        <w:rPr>
          <w:rFonts w:eastAsia="Times New Roman"/>
        </w:rPr>
        <w:t xml:space="preserve"> </w:t>
      </w:r>
      <w:r>
        <w:rPr>
          <w:rFonts w:eastAsia="Times New Roman"/>
        </w:rPr>
        <w:t>mentions the following note:</w:t>
      </w:r>
    </w:p>
    <w:p w14:paraId="4DF0EE33" w14:textId="77777777" w:rsidR="00F96B81" w:rsidRDefault="00F96B81" w:rsidP="00F96B81">
      <w:pPr>
        <w:pStyle w:val="NO"/>
        <w:rPr>
          <w:i/>
          <w:lang w:eastAsia="zh-CN"/>
        </w:rPr>
      </w:pPr>
      <w:r w:rsidRPr="0035395D">
        <w:rPr>
          <w:i/>
          <w:lang w:eastAsia="zh-CN"/>
        </w:rPr>
        <w:t>“NOTE 2:</w:t>
      </w:r>
      <w:r w:rsidRPr="0035395D">
        <w:rPr>
          <w:i/>
          <w:lang w:eastAsia="zh-CN"/>
        </w:rPr>
        <w:tab/>
        <w:t>The mechanism for converting the ProSe application layer provided group identifier to the destination Layer-2 ID depends on the conclusion of KI#8.”</w:t>
      </w:r>
    </w:p>
    <w:p w14:paraId="2EEEF950" w14:textId="77777777" w:rsidR="00F96B81" w:rsidRDefault="00F96B81" w:rsidP="00F96B81">
      <w:pPr>
        <w:rPr>
          <w:rFonts w:eastAsia="Times New Roman"/>
        </w:rPr>
      </w:pPr>
      <w:r>
        <w:rPr>
          <w:rFonts w:eastAsia="Times New Roman"/>
        </w:rPr>
        <w:t>Solution #37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r>
        <w:rPr>
          <w:rFonts w:eastAsia="Times New Roman"/>
        </w:rPr>
        <w:t>” and solution#4 “</w:t>
      </w:r>
      <w:r w:rsidRPr="00CB0C8A">
        <w:rPr>
          <w:lang w:eastAsia="ko-KR"/>
        </w:rPr>
        <w:t>PC5 group communication for commercial services</w:t>
      </w:r>
      <w:r>
        <w:rPr>
          <w:lang w:eastAsia="ko-KR"/>
        </w:rPr>
        <w:t>”,</w:t>
      </w:r>
      <w:r>
        <w:rPr>
          <w:rFonts w:eastAsia="Times New Roman"/>
        </w:rPr>
        <w:t xml:space="preserve"> also mentions the provisioning of Application layer group ID and the corresponding Destination L2-IDs in collaboration with the application server.</w:t>
      </w:r>
    </w:p>
    <w:p w14:paraId="20DF4349" w14:textId="77777777" w:rsidR="00F96B81" w:rsidRPr="009E1C95" w:rsidRDefault="00F96B81" w:rsidP="00F96B81">
      <w:pPr>
        <w:rPr>
          <w:rFonts w:eastAsia="Times New Roman"/>
        </w:rPr>
      </w:pPr>
      <w:r>
        <w:rPr>
          <w:rFonts w:eastAsia="Times New Roman"/>
        </w:rPr>
        <w:t>Thus far solution #7, #35 and #36 have been proposed for KI#8 “</w:t>
      </w:r>
      <w:r w:rsidRPr="00CB0C8A">
        <w:t>Support of PC5 Service Authorization and Policy/Parameter Provisioning</w:t>
      </w:r>
      <w:r>
        <w:t>” but do not address the conversion mechanism for application layer group ID to the destination L2 ID.</w:t>
      </w:r>
    </w:p>
    <w:p w14:paraId="30251D77" w14:textId="77777777" w:rsidR="00F96B81" w:rsidRDefault="00F96B81" w:rsidP="00F96B81">
      <w:pPr>
        <w:rPr>
          <w:rFonts w:eastAsia="Times New Roman"/>
        </w:rPr>
      </w:pPr>
      <w:r>
        <w:rPr>
          <w:rFonts w:eastAsia="Times New Roman"/>
        </w:rPr>
        <w:t xml:space="preserve">This conversion/mapping procedure should be secured in terms of privacy and traceability. </w:t>
      </w:r>
      <w:r w:rsidRPr="009F0D15">
        <w:rPr>
          <w:rFonts w:eastAsia="Times New Roman"/>
        </w:rPr>
        <w:t xml:space="preserve">Unless the </w:t>
      </w:r>
      <w:r>
        <w:rPr>
          <w:rFonts w:eastAsia="Times New Roman"/>
        </w:rPr>
        <w:t>conversion</w:t>
      </w:r>
      <w:r w:rsidRPr="009F0D15">
        <w:rPr>
          <w:rFonts w:eastAsia="Times New Roman"/>
        </w:rPr>
        <w:t xml:space="preserve"> is carefully performed, the group membership of specific UEs could be disclosed. For example, attackers might be able to make an inquiry whether any member of certain group are exists in some location.</w:t>
      </w:r>
    </w:p>
    <w:p w14:paraId="1AE81ED2" w14:textId="77777777" w:rsidR="00F96B81" w:rsidRPr="005748E4" w:rsidRDefault="00F96B81" w:rsidP="00F96B81">
      <w:pPr>
        <w:rPr>
          <w:noProof/>
        </w:rPr>
      </w:pPr>
      <w:r>
        <w:rPr>
          <w:noProof/>
        </w:rPr>
        <w:t>Also, f</w:t>
      </w:r>
      <w:r w:rsidRPr="005748E4">
        <w:rPr>
          <w:noProof/>
        </w:rPr>
        <w:t>or group communication</w:t>
      </w:r>
      <w:r w:rsidRPr="005748E4">
        <w:rPr>
          <w:rFonts w:hint="eastAsia"/>
          <w:noProof/>
          <w:lang w:eastAsia="zh-CN"/>
        </w:rPr>
        <w:t>s</w:t>
      </w:r>
      <w:r w:rsidRPr="005748E4">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5748E4">
        <w:rPr>
          <w:rFonts w:hint="eastAsia"/>
          <w:noProof/>
          <w:lang w:eastAsia="zh-CN"/>
        </w:rPr>
        <w:t xml:space="preserve"> </w:t>
      </w:r>
      <w:r w:rsidRPr="005748E4">
        <w:rPr>
          <w:noProof/>
        </w:rPr>
        <w:t>Security for one-to-many direct communication in LTE Prose is specified in TS 33.303 [</w:t>
      </w:r>
      <w:r w:rsidRPr="005748E4">
        <w:rPr>
          <w:rFonts w:hint="eastAsia"/>
          <w:noProof/>
          <w:lang w:eastAsia="zh-CN"/>
        </w:rPr>
        <w:t>6</w:t>
      </w:r>
      <w:r w:rsidRPr="005748E4">
        <w:rPr>
          <w:noProof/>
        </w:rPr>
        <w:t>]. However, it should be studied how to accommodate such procedures to 5G Prose.</w:t>
      </w:r>
    </w:p>
    <w:p w14:paraId="2BFBB0A5" w14:textId="55F327CB" w:rsidR="002831CF" w:rsidRPr="00CF13B2" w:rsidRDefault="00F96B81" w:rsidP="00F96B81">
      <w:pPr>
        <w:rPr>
          <w:noProof/>
        </w:rPr>
      </w:pPr>
      <w:r w:rsidRPr="005748E4">
        <w:rPr>
          <w:noProof/>
        </w:rPr>
        <w:t>In 5GS, ProSe services can be used for both public safety services and commercial services (e.g. interactive service). In TR 23.752 [</w:t>
      </w:r>
      <w:r w:rsidRPr="005748E4">
        <w:rPr>
          <w:rFonts w:hint="eastAsia"/>
          <w:noProof/>
          <w:lang w:eastAsia="zh-CN"/>
        </w:rPr>
        <w:t>2</w:t>
      </w:r>
      <w:r w:rsidRPr="005748E4">
        <w:rPr>
          <w:noProof/>
        </w:rPr>
        <w:t>], group communication</w:t>
      </w:r>
      <w:r w:rsidRPr="005748E4">
        <w:rPr>
          <w:rFonts w:hint="eastAsia"/>
          <w:noProof/>
          <w:lang w:eastAsia="zh-CN"/>
        </w:rPr>
        <w:t>s</w:t>
      </w:r>
      <w:r w:rsidRPr="005748E4">
        <w:rPr>
          <w:noProof/>
        </w:rPr>
        <w:t xml:space="preserve"> for commercial services has been studied. </w:t>
      </w:r>
      <w:r w:rsidRPr="005748E4">
        <w:rPr>
          <w:noProof/>
          <w:lang w:eastAsia="zh-CN"/>
        </w:rPr>
        <w:t>Therefore, the security of ProSe group communication</w:t>
      </w:r>
      <w:r w:rsidRPr="005748E4">
        <w:rPr>
          <w:rFonts w:hint="eastAsia"/>
          <w:noProof/>
          <w:lang w:eastAsia="zh-CN"/>
        </w:rPr>
        <w:t>s</w:t>
      </w:r>
      <w:r w:rsidRPr="005748E4">
        <w:rPr>
          <w:noProof/>
          <w:lang w:eastAsia="zh-CN"/>
        </w:rPr>
        <w:t xml:space="preserve"> for commercial services needs to be considered.</w:t>
      </w:r>
    </w:p>
    <w:p w14:paraId="45534107" w14:textId="1B82AC4E" w:rsidR="002831CF" w:rsidRDefault="002831CF" w:rsidP="002831CF">
      <w:pPr>
        <w:pStyle w:val="3"/>
      </w:pPr>
      <w:bookmarkStart w:id="124" w:name="_Toc56518503"/>
      <w:r>
        <w:t>5.</w:t>
      </w:r>
      <w:r>
        <w:rPr>
          <w:rFonts w:hint="eastAsia"/>
          <w:lang w:eastAsia="zh-CN"/>
        </w:rPr>
        <w:t>13</w:t>
      </w:r>
      <w:r>
        <w:t>.2</w:t>
      </w:r>
      <w:r>
        <w:tab/>
        <w:t>Security threats</w:t>
      </w:r>
      <w:bookmarkEnd w:id="124"/>
    </w:p>
    <w:p w14:paraId="6D49DD72" w14:textId="77777777" w:rsidR="00F96B81" w:rsidRDefault="00F96B81" w:rsidP="00F96B81">
      <w:pPr>
        <w:rPr>
          <w:lang w:eastAsia="x-none"/>
        </w:rPr>
      </w:pPr>
      <w:r w:rsidRPr="004459F3">
        <w:rPr>
          <w:rFonts w:eastAsia="Times New Roman"/>
        </w:rPr>
        <w:t xml:space="preserve">If the </w:t>
      </w:r>
      <w:r>
        <w:rPr>
          <w:rFonts w:eastAsia="Times New Roman"/>
        </w:rPr>
        <w:t xml:space="preserve">group </w:t>
      </w:r>
      <w:r w:rsidRPr="004459F3">
        <w:rPr>
          <w:rFonts w:eastAsia="Times New Roman"/>
        </w:rPr>
        <w:t>ID</w:t>
      </w:r>
      <w:r>
        <w:rPr>
          <w:rFonts w:eastAsia="Times New Roman"/>
        </w:rPr>
        <w:t>s are</w:t>
      </w:r>
      <w:r w:rsidRPr="004459F3">
        <w:rPr>
          <w:rFonts w:eastAsia="Times New Roman"/>
        </w:rPr>
        <w:t xml:space="preserve"> not securely converted by the application layer, the intruder can link </w:t>
      </w:r>
      <w:r>
        <w:rPr>
          <w:rFonts w:eastAsia="Times New Roman"/>
        </w:rPr>
        <w:t xml:space="preserve">them </w:t>
      </w:r>
      <w:r w:rsidRPr="004459F3">
        <w:rPr>
          <w:rFonts w:eastAsia="Times New Roman"/>
        </w:rPr>
        <w:t>back to UE group</w:t>
      </w:r>
      <w:r>
        <w:rPr>
          <w:rFonts w:eastAsia="Times New Roman"/>
        </w:rPr>
        <w:t>cast memberships, revealing which UEs have been associated with a specific group and hence causes privacy attacks</w:t>
      </w:r>
      <w:r>
        <w:rPr>
          <w:lang w:eastAsia="x-none"/>
        </w:rPr>
        <w:t>.</w:t>
      </w:r>
    </w:p>
    <w:p w14:paraId="45C15387" w14:textId="77777777" w:rsidR="00F96B81" w:rsidRDefault="00F96B81" w:rsidP="00F96B81">
      <w:pPr>
        <w:rPr>
          <w:noProof/>
        </w:rPr>
      </w:pPr>
      <w:r w:rsidRPr="003C343D">
        <w:rPr>
          <w:noProof/>
        </w:rPr>
        <w:t>Failures to protect</w:t>
      </w:r>
      <w:r>
        <w:rPr>
          <w:noProof/>
        </w:rPr>
        <w:t xml:space="preserve"> groupcast</w:t>
      </w:r>
      <w:r w:rsidRPr="003C343D">
        <w:rPr>
          <w:noProof/>
        </w:rPr>
        <w:t>communication</w:t>
      </w:r>
      <w:r>
        <w:rPr>
          <w:rFonts w:hint="eastAsia"/>
          <w:noProof/>
          <w:lang w:eastAsia="zh-CN"/>
        </w:rPr>
        <w:t>s</w:t>
      </w:r>
      <w:r w:rsidRPr="003C343D">
        <w:rPr>
          <w:noProof/>
        </w:rPr>
        <w:t>, the following threats are identified:</w:t>
      </w:r>
    </w:p>
    <w:p w14:paraId="24AE384A" w14:textId="77777777" w:rsidR="00F96B81" w:rsidRDefault="00F96B81" w:rsidP="00F96B81">
      <w:pPr>
        <w:pStyle w:val="B1"/>
      </w:pPr>
      <w:r>
        <w:t>-</w:t>
      </w:r>
      <w:r>
        <w:tab/>
      </w:r>
      <w:r w:rsidRPr="00B3007F">
        <w:t xml:space="preserve">Passive attackers </w:t>
      </w:r>
      <w:r>
        <w:rPr>
          <w:rFonts w:hint="eastAsia"/>
        </w:rPr>
        <w:t>can</w:t>
      </w:r>
      <w:r w:rsidRPr="00B3007F">
        <w:t xml:space="preserve"> eavesdrop on data packets exchanged between UEs.</w:t>
      </w:r>
    </w:p>
    <w:p w14:paraId="4AB224FB" w14:textId="77777777" w:rsidR="00F96B81" w:rsidRDefault="00F96B81" w:rsidP="00F96B81">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2F419092" w14:textId="77777777" w:rsidR="00F96B81" w:rsidRPr="004E4BD1" w:rsidRDefault="00F96B81" w:rsidP="00F96B81">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6159D2C9" w14:textId="38672193" w:rsidR="002831CF" w:rsidRDefault="002831CF" w:rsidP="002831CF">
      <w:pPr>
        <w:pStyle w:val="3"/>
      </w:pPr>
      <w:bookmarkStart w:id="125" w:name="_Toc56518504"/>
      <w:r>
        <w:t>5.</w:t>
      </w:r>
      <w:r>
        <w:rPr>
          <w:rFonts w:hint="eastAsia"/>
          <w:lang w:eastAsia="zh-CN"/>
        </w:rPr>
        <w:t>13</w:t>
      </w:r>
      <w:r>
        <w:t>.3</w:t>
      </w:r>
      <w:r>
        <w:tab/>
        <w:t>Potential security requirements</w:t>
      </w:r>
      <w:bookmarkEnd w:id="125"/>
    </w:p>
    <w:p w14:paraId="4912D1B9" w14:textId="77777777" w:rsidR="00F96B81" w:rsidRDefault="00F96B81" w:rsidP="00F96B81">
      <w:r w:rsidRPr="00083C8B">
        <w:t xml:space="preserve">5G system shall ensure that the group IDs </w:t>
      </w:r>
      <w:r>
        <w:t xml:space="preserve">and </w:t>
      </w:r>
      <w:r w:rsidRPr="00083C8B">
        <w:t>L2 IDs are protected from linkability and trac</w:t>
      </w:r>
      <w:r>
        <w:t>e</w:t>
      </w:r>
      <w:r w:rsidRPr="00083C8B">
        <w:t xml:space="preserve">ability attacks </w:t>
      </w:r>
      <w:r>
        <w:t>for ProSe</w:t>
      </w:r>
      <w:r w:rsidRPr="00083C8B">
        <w:t xml:space="preserve"> groupcast communication</w:t>
      </w:r>
      <w:r>
        <w:t>s</w:t>
      </w:r>
      <w:r w:rsidRPr="00083C8B">
        <w:t>.</w:t>
      </w:r>
    </w:p>
    <w:p w14:paraId="72048567" w14:textId="77777777" w:rsidR="00F96B81" w:rsidRDefault="00F96B81" w:rsidP="00F96B81">
      <w:r>
        <w:t>One-to-many communication</w:t>
      </w:r>
      <w:r>
        <w:rPr>
          <w:rFonts w:hint="eastAsia"/>
          <w:lang w:eastAsia="zh-CN"/>
        </w:rPr>
        <w:t>s</w:t>
      </w:r>
      <w:r>
        <w:t xml:space="preserve"> between ProSe-enabled UEs shall be protected by confidentiality and integrity.</w:t>
      </w:r>
    </w:p>
    <w:p w14:paraId="641F117D" w14:textId="00C05EAC" w:rsidR="00F96B81" w:rsidRDefault="00F96B81" w:rsidP="00F96B81">
      <w:pPr>
        <w:pStyle w:val="2"/>
      </w:pPr>
      <w:bookmarkStart w:id="126" w:name="_Toc56518505"/>
      <w:r>
        <w:t>5.</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126"/>
      <w:r w:rsidRPr="00AB6657">
        <w:rPr>
          <w:noProof/>
        </w:rPr>
        <w:t xml:space="preserve">  </w:t>
      </w:r>
    </w:p>
    <w:p w14:paraId="449CD01A" w14:textId="77777777" w:rsidR="006636BB" w:rsidRDefault="006636BB" w:rsidP="006636BB">
      <w:pPr>
        <w:pStyle w:val="3"/>
      </w:pPr>
      <w:bookmarkStart w:id="127" w:name="_Toc56518506"/>
      <w:r>
        <w:t>5.</w:t>
      </w:r>
      <w:r>
        <w:rPr>
          <w:rFonts w:hint="eastAsia"/>
          <w:lang w:eastAsia="zh-CN"/>
        </w:rPr>
        <w:t>14</w:t>
      </w:r>
      <w:r>
        <w:t>.1</w:t>
      </w:r>
      <w:r>
        <w:tab/>
        <w:t>Key issue details</w:t>
      </w:r>
      <w:bookmarkEnd w:id="127"/>
      <w:r>
        <w:t xml:space="preserve"> </w:t>
      </w:r>
    </w:p>
    <w:p w14:paraId="4EE84984" w14:textId="77777777" w:rsidR="006636BB" w:rsidRPr="00CF13B2" w:rsidRDefault="006636BB" w:rsidP="006636BB">
      <w:pPr>
        <w:rPr>
          <w:noProof/>
        </w:rPr>
      </w:pPr>
      <w:r w:rsidRPr="00181D98">
        <w:rPr>
          <w:noProof/>
        </w:rPr>
        <w:t xml:space="preserve">3GPP system has to be able to preserve </w:t>
      </w:r>
      <w:r w:rsidRPr="003846BC">
        <w:rPr>
          <w:noProof/>
          <w:lang w:val="en-US"/>
        </w:rPr>
        <w:t>security (i.e., the integrity and confidentiality)</w:t>
      </w:r>
      <w:r>
        <w:rPr>
          <w:noProof/>
        </w:rPr>
        <w:t xml:space="preserve"> while supporting Non-IP traffic</w:t>
      </w:r>
      <w:r w:rsidRPr="00181D98">
        <w:rPr>
          <w:noProof/>
        </w:rPr>
        <w:t xml:space="preserve">. Failure to protect </w:t>
      </w:r>
      <w:r w:rsidRPr="003846BC">
        <w:rPr>
          <w:noProof/>
          <w:lang w:val="en-US"/>
        </w:rPr>
        <w:t>integrity and confidentiality of information</w:t>
      </w:r>
      <w:r w:rsidRPr="00181D98">
        <w:rPr>
          <w:noProof/>
        </w:rPr>
        <w:t xml:space="preserve"> </w:t>
      </w:r>
      <w:r>
        <w:rPr>
          <w:noProof/>
        </w:rPr>
        <w:t>while supporting Non-IP traffic</w:t>
      </w:r>
      <w:r w:rsidRPr="00181D98">
        <w:rPr>
          <w:noProof/>
        </w:rPr>
        <w:t xml:space="preserve"> will open vulnerability in 5GS and allow </w:t>
      </w:r>
      <w:r w:rsidRPr="003846BC">
        <w:rPr>
          <w:noProof/>
          <w:lang w:val="en-US"/>
        </w:rPr>
        <w:t>attacks such as unauthorised disclosure and modification of information.</w:t>
      </w:r>
    </w:p>
    <w:p w14:paraId="40591F26" w14:textId="2F1CBC27" w:rsidR="006636BB" w:rsidRDefault="006636BB" w:rsidP="006636BB">
      <w:pPr>
        <w:rPr>
          <w:noProof/>
        </w:rPr>
      </w:pPr>
      <w:r>
        <w:lastRenderedPageBreak/>
        <w:t>TR 23.752 [</w:t>
      </w:r>
      <w:r>
        <w:rPr>
          <w:rFonts w:hint="eastAsia"/>
          <w:lang w:eastAsia="zh-CN"/>
        </w:rPr>
        <w:t>2</w:t>
      </w:r>
      <w:r>
        <w:t xml:space="preserve">] in Clause </w:t>
      </w:r>
      <w:r>
        <w:rPr>
          <w:noProof/>
        </w:rPr>
        <w:t>6.5.2, Procedures, states the following:</w:t>
      </w:r>
    </w:p>
    <w:p w14:paraId="360CD89C" w14:textId="77777777" w:rsidR="006636BB" w:rsidRPr="002A2B09" w:rsidRDefault="006636BB" w:rsidP="006636BB">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25DEB06A" w14:textId="77777777" w:rsidR="006636BB" w:rsidRPr="002A2B09" w:rsidRDefault="006636BB" w:rsidP="006636BB">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6B22A0E1"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2A82D7CB" w14:textId="77777777" w:rsidR="006636BB" w:rsidRPr="002A2B09" w:rsidRDefault="006636BB" w:rsidP="006636BB">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789D4A8E"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45421230" w14:textId="77777777" w:rsidR="006636BB" w:rsidRPr="002A2B09" w:rsidRDefault="006636BB" w:rsidP="006636BB">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12C084CC"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DHCPv4 based IP address allocation is supported.</w:t>
      </w:r>
    </w:p>
    <w:p w14:paraId="7EB332EA" w14:textId="77777777" w:rsidR="006636BB" w:rsidRPr="002A2B09" w:rsidRDefault="006636BB" w:rsidP="006636BB">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3B888267" w14:textId="2DC7F99C" w:rsidR="00F96B81" w:rsidRPr="00114729" w:rsidRDefault="006636BB" w:rsidP="006636BB">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[2]</w:t>
      </w:r>
      <w:r w:rsidRPr="00114729">
        <w:rPr>
          <w:rFonts w:eastAsia="宋体"/>
          <w:noProof/>
          <w:sz w:val="20"/>
          <w:szCs w:val="20"/>
          <w:lang w:val="en-GB"/>
        </w:rPr>
        <w:t xml:space="preserve">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4355BE">
        <w:rPr>
          <w:rFonts w:eastAsia="宋体"/>
          <w:noProof/>
          <w:sz w:val="20"/>
          <w:szCs w:val="20"/>
          <w:lang w:val="en-GB"/>
        </w:rPr>
        <w:t>to be addressed in the present document</w:t>
      </w:r>
      <w:r w:rsidRPr="00114729">
        <w:rPr>
          <w:rFonts w:eastAsia="宋体"/>
          <w:noProof/>
          <w:sz w:val="20"/>
          <w:szCs w:val="20"/>
          <w:lang w:val="en-GB"/>
        </w:rPr>
        <w:t>.</w:t>
      </w:r>
    </w:p>
    <w:p w14:paraId="7EFF8C3F" w14:textId="790B539E" w:rsidR="00F96B81" w:rsidRDefault="00F96B81" w:rsidP="00F96B81">
      <w:pPr>
        <w:pStyle w:val="3"/>
      </w:pPr>
      <w:bookmarkStart w:id="128" w:name="_Toc56518507"/>
      <w:r>
        <w:t>5.</w:t>
      </w:r>
      <w:r>
        <w:rPr>
          <w:rFonts w:hint="eastAsia"/>
          <w:lang w:eastAsia="zh-CN"/>
        </w:rPr>
        <w:t>14</w:t>
      </w:r>
      <w:r>
        <w:t>.2</w:t>
      </w:r>
      <w:r>
        <w:tab/>
        <w:t>Security threats</w:t>
      </w:r>
      <w:bookmarkEnd w:id="128"/>
    </w:p>
    <w:p w14:paraId="2CB43D21" w14:textId="77777777" w:rsidR="00F96B81" w:rsidRDefault="00F96B81" w:rsidP="00F96B81">
      <w:pPr>
        <w:rPr>
          <w:noProof/>
        </w:rPr>
      </w:pPr>
      <w:r>
        <w:rPr>
          <w:noProof/>
        </w:rPr>
        <w:t xml:space="preserve">Failure to protect integrity and confidentiality of information while supporting NoN-IP traffic </w:t>
      </w:r>
      <w:r>
        <w:rPr>
          <w:color w:val="FF0000"/>
        </w:rPr>
        <w:t xml:space="preserve">for </w:t>
      </w:r>
      <w:r w:rsidRPr="001B54FB">
        <w:rPr>
          <w:color w:val="FF0000"/>
        </w:rPr>
        <w:t>unicast/multicast/broadcast communication between two UEs, and for communication via UE-to-UE and UE-to-Network relays</w:t>
      </w:r>
      <w:r w:rsidRPr="001B54FB">
        <w:t>,</w:t>
      </w:r>
      <w:r w:rsidRPr="001B54FB">
        <w:rPr>
          <w:noProof/>
        </w:rPr>
        <w:t xml:space="preserve"> will open vulnerability in 5GS and allow various attacks resulting in unauthorised disclosure and modification of information.</w:t>
      </w:r>
      <w:r>
        <w:rPr>
          <w:noProof/>
        </w:rPr>
        <w:t xml:space="preserve"> </w:t>
      </w:r>
    </w:p>
    <w:p w14:paraId="1999F894" w14:textId="39420CDF" w:rsidR="00F96B81" w:rsidRDefault="00F96B81" w:rsidP="00F96B81">
      <w:pPr>
        <w:pStyle w:val="3"/>
      </w:pPr>
      <w:bookmarkStart w:id="129" w:name="_Toc56518508"/>
      <w:r>
        <w:t>5.</w:t>
      </w:r>
      <w:r>
        <w:rPr>
          <w:rFonts w:hint="eastAsia"/>
          <w:lang w:eastAsia="zh-CN"/>
        </w:rPr>
        <w:t>14</w:t>
      </w:r>
      <w:r>
        <w:t>.3</w:t>
      </w:r>
      <w:r>
        <w:tab/>
        <w:t>Potential security requirements</w:t>
      </w:r>
      <w:bookmarkEnd w:id="129"/>
    </w:p>
    <w:p w14:paraId="42E1F439" w14:textId="77777777" w:rsidR="00F96B81" w:rsidRDefault="00F96B81" w:rsidP="00F96B81">
      <w:pPr>
        <w:rPr>
          <w:noProof/>
        </w:rPr>
      </w:pPr>
      <w:r w:rsidRPr="001B54FB">
        <w:rPr>
          <w:noProof/>
        </w:rPr>
        <w:t xml:space="preserve">3GPP system shall provide means to protect security (i.e., the integrity, confidentiality, and replay protection) while supporting NoN-IP traffic </w:t>
      </w:r>
      <w:r w:rsidRPr="001B54FB">
        <w:rPr>
          <w:color w:val="FF0000"/>
        </w:rPr>
        <w:t>for unicast/multicast/broadcast communication between two UEs, and for communication via UE-to-UE and UE-to-Network relays</w:t>
      </w:r>
      <w:r w:rsidRPr="001B54FB">
        <w:t>.</w:t>
      </w:r>
    </w:p>
    <w:p w14:paraId="19683284" w14:textId="775C0FA4" w:rsidR="002831CF" w:rsidRDefault="002831CF" w:rsidP="002831CF">
      <w:pPr>
        <w:pStyle w:val="2"/>
      </w:pPr>
      <w:bookmarkStart w:id="130" w:name="_Toc56518509"/>
      <w:r>
        <w:t>5.</w:t>
      </w:r>
      <w:r>
        <w:rPr>
          <w:rFonts w:hint="eastAsia"/>
          <w:lang w:eastAsia="zh-CN"/>
        </w:rPr>
        <w:t>1</w:t>
      </w:r>
      <w:r w:rsidR="00F96B81">
        <w:rPr>
          <w:rFonts w:hint="eastAsia"/>
          <w:lang w:eastAsia="zh-CN"/>
        </w:rPr>
        <w:t>5</w:t>
      </w:r>
      <w:r>
        <w:tab/>
        <w:t>Key Issue #</w:t>
      </w:r>
      <w:r w:rsidR="00F96B81">
        <w:rPr>
          <w:rFonts w:hint="eastAsia"/>
          <w:lang w:eastAsia="zh-CN"/>
        </w:rPr>
        <w:t>15</w:t>
      </w:r>
      <w:r>
        <w:t xml:space="preserve">: </w:t>
      </w:r>
      <w:r w:rsidRPr="00AB6657">
        <w:rPr>
          <w:noProof/>
        </w:rPr>
        <w:t>privacy of ProSe entities while supporting Non-IP traffic</w:t>
      </w:r>
      <w:bookmarkEnd w:id="130"/>
      <w:r w:rsidRPr="00AB6657">
        <w:rPr>
          <w:noProof/>
        </w:rPr>
        <w:t xml:space="preserve">  </w:t>
      </w:r>
    </w:p>
    <w:p w14:paraId="255C6C1C" w14:textId="77777777" w:rsidR="006636BB" w:rsidRDefault="006636BB" w:rsidP="006636BB">
      <w:pPr>
        <w:pStyle w:val="3"/>
      </w:pPr>
      <w:bookmarkStart w:id="131" w:name="_Toc56518510"/>
      <w:r>
        <w:t>5.</w:t>
      </w:r>
      <w:r>
        <w:rPr>
          <w:rFonts w:hint="eastAsia"/>
          <w:lang w:eastAsia="zh-CN"/>
        </w:rPr>
        <w:t>15</w:t>
      </w:r>
      <w:r>
        <w:t>.1</w:t>
      </w:r>
      <w:r>
        <w:tab/>
        <w:t>Key issue details</w:t>
      </w:r>
      <w:bookmarkEnd w:id="131"/>
      <w:r>
        <w:t xml:space="preserve"> </w:t>
      </w:r>
    </w:p>
    <w:p w14:paraId="65AC3EA5" w14:textId="77777777" w:rsidR="006636BB" w:rsidRPr="001A05BF" w:rsidRDefault="006636BB" w:rsidP="006636BB">
      <w:pPr>
        <w:rPr>
          <w:i/>
          <w:iCs/>
          <w:noProof/>
        </w:rPr>
      </w:pPr>
      <w:r w:rsidRPr="00181D98">
        <w:rPr>
          <w:noProof/>
        </w:rPr>
        <w:t xml:space="preserve">3GPP system has to be able to preserve privacy of </w:t>
      </w:r>
      <w:r>
        <w:rPr>
          <w:noProof/>
        </w:rPr>
        <w:t>ProSe entities while supporting NoN-IP traffic</w:t>
      </w:r>
      <w:r w:rsidRPr="00181D98">
        <w:rPr>
          <w:noProof/>
        </w:rPr>
        <w:t xml:space="preserve">. Failure to protect privacy of identities </w:t>
      </w:r>
      <w:r>
        <w:rPr>
          <w:noProof/>
        </w:rPr>
        <w:t>while supporting NoN-IP traffic</w:t>
      </w:r>
      <w:r w:rsidRPr="00181D98">
        <w:rPr>
          <w:noProof/>
        </w:rPr>
        <w:t xml:space="preserve"> will open vulnerability in 5GS and allow various privacy attacks including tracing and tracking of identities.</w:t>
      </w:r>
    </w:p>
    <w:p w14:paraId="1BEC1CEE" w14:textId="6BBFA05F" w:rsidR="006636BB" w:rsidRDefault="006636BB" w:rsidP="006636BB">
      <w:pPr>
        <w:rPr>
          <w:noProof/>
        </w:rPr>
      </w:pPr>
      <w:r>
        <w:t>TR 23.752 [</w:t>
      </w:r>
      <w:r>
        <w:rPr>
          <w:rFonts w:hint="eastAsia"/>
          <w:lang w:eastAsia="zh-CN"/>
        </w:rPr>
        <w:t>2</w:t>
      </w:r>
      <w:r>
        <w:t xml:space="preserve">] in Clause </w:t>
      </w:r>
      <w:r>
        <w:rPr>
          <w:noProof/>
        </w:rPr>
        <w:t>6.5.2, Procedures, states the following:</w:t>
      </w:r>
    </w:p>
    <w:p w14:paraId="4C1E99E5" w14:textId="77777777" w:rsidR="006636BB" w:rsidRPr="002A2B09" w:rsidRDefault="006636BB" w:rsidP="006636BB">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4D02D250" w14:textId="77777777" w:rsidR="006636BB" w:rsidRPr="002A2B09" w:rsidRDefault="006636BB" w:rsidP="006636BB">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004B2507"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5DD8287A" w14:textId="77777777" w:rsidR="006636BB" w:rsidRPr="002A2B09" w:rsidRDefault="006636BB" w:rsidP="006636BB">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4895AD3C" w14:textId="77777777" w:rsidR="006636BB" w:rsidRPr="002A2B09" w:rsidRDefault="006636BB" w:rsidP="006636BB">
      <w:pPr>
        <w:pStyle w:val="B1"/>
        <w:ind w:left="852"/>
        <w:rPr>
          <w:i/>
          <w:iCs/>
          <w:lang w:eastAsia="zh-CN"/>
        </w:rPr>
      </w:pPr>
      <w:r w:rsidRPr="002A2B09">
        <w:rPr>
          <w:i/>
          <w:iCs/>
          <w:lang w:eastAsia="zh-CN"/>
        </w:rPr>
        <w:lastRenderedPageBreak/>
        <w:t>-</w:t>
      </w:r>
      <w:r w:rsidRPr="002A2B09">
        <w:rPr>
          <w:i/>
          <w:iCs/>
          <w:lang w:eastAsia="zh-CN"/>
        </w:rPr>
        <w:tab/>
        <w:t>The ProSe Group IP multicast address for groupcast communication may be provisioned by PCF and is used to send and receive IP data.</w:t>
      </w:r>
    </w:p>
    <w:p w14:paraId="3123A1A7" w14:textId="77777777" w:rsidR="006636BB" w:rsidRPr="002A2B09" w:rsidRDefault="006636BB" w:rsidP="006636BB">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EFD48C1"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DHCPv4 based IP address allocation is supported.</w:t>
      </w:r>
    </w:p>
    <w:p w14:paraId="15DCD9B9" w14:textId="77777777" w:rsidR="006636BB" w:rsidRPr="002A2B09" w:rsidRDefault="006636BB" w:rsidP="006636BB">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1C2960A0" w14:textId="721683D0" w:rsidR="002831CF" w:rsidRPr="00114729" w:rsidRDefault="006636BB" w:rsidP="006636BB">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sidRPr="00114729">
        <w:rPr>
          <w:rFonts w:eastAsia="宋体"/>
          <w:noProof/>
          <w:sz w:val="20"/>
          <w:szCs w:val="20"/>
          <w:lang w:val="en-GB"/>
        </w:rPr>
        <w:t xml:space="preserve">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905B05">
        <w:rPr>
          <w:rFonts w:eastAsia="宋体"/>
          <w:noProof/>
          <w:sz w:val="20"/>
          <w:szCs w:val="20"/>
          <w:lang w:val="en-GB"/>
        </w:rPr>
        <w:t>to be addressed in the present document</w:t>
      </w:r>
      <w:r w:rsidRPr="00114729">
        <w:rPr>
          <w:rFonts w:eastAsia="宋体"/>
          <w:noProof/>
          <w:sz w:val="20"/>
          <w:szCs w:val="20"/>
          <w:lang w:val="en-GB"/>
        </w:rPr>
        <w:t>.</w:t>
      </w:r>
    </w:p>
    <w:p w14:paraId="7A6CAA5F" w14:textId="42F19E43" w:rsidR="002831CF" w:rsidRDefault="002831CF" w:rsidP="002831CF">
      <w:pPr>
        <w:pStyle w:val="3"/>
      </w:pPr>
      <w:bookmarkStart w:id="132" w:name="_Toc56518511"/>
      <w:r>
        <w:t>5.</w:t>
      </w:r>
      <w:r>
        <w:rPr>
          <w:rFonts w:hint="eastAsia"/>
          <w:lang w:eastAsia="zh-CN"/>
        </w:rPr>
        <w:t>1</w:t>
      </w:r>
      <w:r w:rsidR="00F96B81">
        <w:rPr>
          <w:rFonts w:hint="eastAsia"/>
          <w:lang w:eastAsia="zh-CN"/>
        </w:rPr>
        <w:t>5</w:t>
      </w:r>
      <w:r>
        <w:t>.2</w:t>
      </w:r>
      <w:r>
        <w:tab/>
        <w:t>Security threats</w:t>
      </w:r>
      <w:bookmarkEnd w:id="132"/>
    </w:p>
    <w:p w14:paraId="35D0ECF5" w14:textId="77777777" w:rsidR="002831CF" w:rsidRDefault="002831CF" w:rsidP="002831CF">
      <w:pPr>
        <w:rPr>
          <w:noProof/>
        </w:rPr>
      </w:pPr>
      <w:r w:rsidRPr="007F2FD3">
        <w:rPr>
          <w:noProof/>
        </w:rPr>
        <w:t xml:space="preserve">Failure to protect privacy of entities and identities while supporting NoN-IP traffic for </w:t>
      </w:r>
      <w:r w:rsidRPr="007F2FD3">
        <w:rPr>
          <w:color w:val="FF0000"/>
        </w:rPr>
        <w:t>unicast/multicast/broadcast communication between two UEs, and for communication via UE-to-UE and UE-to-Network relays</w:t>
      </w:r>
      <w:r w:rsidRPr="007F2FD3">
        <w:rPr>
          <w:noProof/>
        </w:rPr>
        <w:t xml:space="preserve"> will open vulnerability in 5GS and allow various privacy attacks including tracing and tracking of entities and identities.</w:t>
      </w:r>
      <w:r>
        <w:rPr>
          <w:noProof/>
        </w:rPr>
        <w:t xml:space="preserve"> </w:t>
      </w:r>
    </w:p>
    <w:p w14:paraId="2B1F42CE" w14:textId="2BB736F6" w:rsidR="002831CF" w:rsidRDefault="002831CF" w:rsidP="002831CF">
      <w:pPr>
        <w:pStyle w:val="3"/>
      </w:pPr>
      <w:bookmarkStart w:id="133" w:name="_Toc56518512"/>
      <w:r>
        <w:t>5.</w:t>
      </w:r>
      <w:r>
        <w:rPr>
          <w:rFonts w:hint="eastAsia"/>
          <w:lang w:eastAsia="zh-CN"/>
        </w:rPr>
        <w:t>1</w:t>
      </w:r>
      <w:r w:rsidR="00F96B81">
        <w:rPr>
          <w:rFonts w:hint="eastAsia"/>
          <w:lang w:eastAsia="zh-CN"/>
        </w:rPr>
        <w:t>5</w:t>
      </w:r>
      <w:r>
        <w:t>.3</w:t>
      </w:r>
      <w:r>
        <w:tab/>
        <w:t>Potential security requirements</w:t>
      </w:r>
      <w:bookmarkEnd w:id="133"/>
    </w:p>
    <w:p w14:paraId="69529D78" w14:textId="77777777" w:rsidR="002831CF" w:rsidRDefault="002831CF" w:rsidP="002831CF">
      <w:pPr>
        <w:rPr>
          <w:noProof/>
        </w:rPr>
      </w:pPr>
      <w:r w:rsidRPr="007F2FD3">
        <w:t xml:space="preserve">3GPP system shall provide means </w:t>
      </w:r>
      <w:r w:rsidRPr="007F2FD3">
        <w:rPr>
          <w:noProof/>
        </w:rPr>
        <w:t>to preserve privacy of entities and identities while supporting NoN-IP unicast/multicast/broadcast communication between two UEs, and for communication via UE-to-UE and UE-to-Network relays.</w:t>
      </w:r>
    </w:p>
    <w:p w14:paraId="216FED1F" w14:textId="77777777" w:rsidR="002831CF" w:rsidRDefault="002831CF" w:rsidP="002831CF">
      <w:r>
        <w:rPr>
          <w:noProof/>
        </w:rPr>
        <w:t>NoN-IP traffic</w:t>
      </w:r>
      <w:r w:rsidRPr="00022859">
        <w:t xml:space="preserve"> </w:t>
      </w:r>
      <w:r w:rsidRPr="00022859">
        <w:rPr>
          <w:noProof/>
        </w:rPr>
        <w:t>unicast/multicast/broadcast communication between two UEs, and for communication via UE-to-UE and UE-to-Network relays</w:t>
      </w:r>
      <w:r w:rsidRPr="001A05BF">
        <w:rPr>
          <w:noProof/>
        </w:rPr>
        <w:t>.</w:t>
      </w:r>
      <w:r w:rsidRPr="00022859">
        <w:t xml:space="preserve"> </w:t>
      </w:r>
    </w:p>
    <w:p w14:paraId="5DE880A6" w14:textId="77777777" w:rsidR="002831CF" w:rsidRDefault="002831CF" w:rsidP="002831CF">
      <w:pPr>
        <w:rPr>
          <w:noProof/>
        </w:rPr>
      </w:pPr>
      <w:r w:rsidRPr="00022859">
        <w:rPr>
          <w:noProof/>
        </w:rPr>
        <w:t>unicast/multicast/broadcast communication between two UEs, and for communication via UE-to-UE and UE-to-Network relays</w:t>
      </w:r>
    </w:p>
    <w:p w14:paraId="631D3FCA" w14:textId="1ED12ED6" w:rsidR="00093A17" w:rsidRDefault="00093A17" w:rsidP="00093A17">
      <w:pPr>
        <w:pStyle w:val="2"/>
      </w:pPr>
      <w:bookmarkStart w:id="134" w:name="_Toc56518513"/>
      <w:r>
        <w:t>5.</w:t>
      </w:r>
      <w:r>
        <w:rPr>
          <w:rFonts w:hint="eastAsia"/>
          <w:lang w:eastAsia="zh-CN"/>
        </w:rPr>
        <w:t>16</w:t>
      </w:r>
      <w:r>
        <w:tab/>
        <w:t xml:space="preserve">Key Issue #x: </w:t>
      </w:r>
      <w:r>
        <w:rPr>
          <w:noProof/>
        </w:rPr>
        <w:t>Privacy protection</w:t>
      </w:r>
      <w:r w:rsidRPr="00D758D4">
        <w:rPr>
          <w:noProof/>
        </w:rPr>
        <w:t xml:space="preserve"> </w:t>
      </w:r>
      <w:r>
        <w:rPr>
          <w:noProof/>
        </w:rPr>
        <w:t>of PDU session-related parameters for relaying.</w:t>
      </w:r>
      <w:bookmarkEnd w:id="134"/>
    </w:p>
    <w:p w14:paraId="74250930" w14:textId="1501EE3C" w:rsidR="00093A17" w:rsidRDefault="00093A17" w:rsidP="00093A17">
      <w:pPr>
        <w:pStyle w:val="2"/>
      </w:pPr>
      <w:bookmarkStart w:id="135" w:name="_Toc56518514"/>
      <w:r>
        <w:t>5.</w:t>
      </w:r>
      <w:r>
        <w:rPr>
          <w:rFonts w:hint="eastAsia"/>
          <w:lang w:eastAsia="zh-CN"/>
        </w:rPr>
        <w:t>16</w:t>
      </w:r>
      <w:r>
        <w:t>.1</w:t>
      </w:r>
      <w:r>
        <w:tab/>
        <w:t>Key issue details</w:t>
      </w:r>
      <w:bookmarkEnd w:id="135"/>
      <w:r>
        <w:t xml:space="preserve"> </w:t>
      </w:r>
    </w:p>
    <w:p w14:paraId="4BDE6A5A" w14:textId="77777777" w:rsidR="00093A17" w:rsidRDefault="00093A17" w:rsidP="00093A17">
      <w:r>
        <w:t>As part of Key Issue #3 in TR 23.752 [2], SA2 studies layer-2 and layer-3 relays. One of the aspects to be studied as denoted in Key Issue #3 is:</w:t>
      </w:r>
    </w:p>
    <w:p w14:paraId="2EA2D889" w14:textId="77777777" w:rsidR="00093A17" w:rsidRPr="003F5434" w:rsidRDefault="00093A17" w:rsidP="00093A17">
      <w:pPr>
        <w:ind w:left="284"/>
        <w:rPr>
          <w:i/>
          <w:iCs/>
        </w:rPr>
      </w:pPr>
      <w:r>
        <w:rPr>
          <w:i/>
          <w:iCs/>
          <w:lang w:eastAsia="ko-KR"/>
        </w:rPr>
        <w:t xml:space="preserve">“-  </w:t>
      </w:r>
      <w:r w:rsidRPr="003F5434">
        <w:rPr>
          <w:i/>
          <w:iCs/>
          <w:lang w:eastAsia="ko-KR"/>
        </w:rPr>
        <w:t>How to support end-to-end requirements between Remote UE and the network via a UE-to-Network Relay, including QoS (such as data rate, reliability, latency) and the handling of PDU Session related attributes (e.g. S-NSSAI, DNN, PDU Session Type and SSC mode)</w:t>
      </w:r>
      <w:r>
        <w:rPr>
          <w:i/>
          <w:iCs/>
          <w:lang w:eastAsia="ko-KR"/>
        </w:rPr>
        <w:t>.”</w:t>
      </w:r>
    </w:p>
    <w:p w14:paraId="3859D171" w14:textId="64CBB833" w:rsidR="00093A17" w:rsidRDefault="00093A17" w:rsidP="00093A17">
      <w:pPr>
        <w:rPr>
          <w:noProof/>
        </w:rPr>
      </w:pPr>
      <w:r>
        <w:rPr>
          <w:noProof/>
        </w:rPr>
        <w:t xml:space="preserve">In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 xml:space="preserve">slice information from a Remote UE may be revealed to a UE-to-Network relay if requested NSSAI information is included during the initial registration, it is assumed that the inclusion of the requested NSSAI information can be controlled in a similar manner as specified in </w:t>
      </w:r>
      <w:r w:rsidR="00381A84" w:rsidRPr="00381A84">
        <w:rPr>
          <w:lang w:eastAsia="zh-CN"/>
        </w:rPr>
        <w:t>clause</w:t>
      </w:r>
      <w:r>
        <w:rPr>
          <w:lang w:eastAsia="zh-CN"/>
        </w:rPr>
        <w:t xml:space="preserve"> 5.15.9 “</w:t>
      </w:r>
      <w:r w:rsidRPr="002C00B9">
        <w:t>Operator-controlled inclusion of NSSAI in Access Stratum Connection Establishment</w:t>
      </w:r>
      <w:r>
        <w:rPr>
          <w:lang w:eastAsia="zh-CN"/>
        </w:rPr>
        <w:t>” of TS 23.501 [</w:t>
      </w:r>
      <w:r>
        <w:rPr>
          <w:rFonts w:hint="eastAsia"/>
          <w:lang w:eastAsia="zh-CN"/>
        </w:rPr>
        <w:t>15</w:t>
      </w:r>
      <w:r>
        <w:rPr>
          <w:lang w:eastAsia="zh-CN"/>
        </w:rPr>
        <w:t xml:space="preserve">]. The subsequent PDU session request is sent only after AS security is established between the UE and the network and hence the privacy sensitive information contained in that request (e.g. requested NSSAI, requested DNN) is not exposed to the UE-to-Network relay. </w:t>
      </w:r>
    </w:p>
    <w:p w14:paraId="68C4B570" w14:textId="77777777" w:rsidR="00093A17" w:rsidRDefault="00093A17" w:rsidP="00093A17">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sidRPr="00CA439A">
        <w:rPr>
          <w:noProof/>
          <w:lang w:val="en-US"/>
        </w:rPr>
        <w:t xml:space="preserve">UE-to-Network relay </w:t>
      </w:r>
      <w:r>
        <w:rPr>
          <w:noProof/>
          <w:lang w:val="en-US"/>
        </w:rPr>
        <w:t xml:space="preserve">needs to be provided with the </w:t>
      </w:r>
      <w:r w:rsidRPr="00CA439A">
        <w:rPr>
          <w:noProof/>
          <w:lang w:val="en-US"/>
        </w:rPr>
        <w:t xml:space="preserve">PDU session parameters </w:t>
      </w:r>
      <w:r>
        <w:rPr>
          <w:noProof/>
          <w:lang w:val="en-US"/>
        </w:rPr>
        <w:t xml:space="preserve">that the </w:t>
      </w:r>
      <w:r w:rsidRPr="00CA439A">
        <w:rPr>
          <w:noProof/>
          <w:lang w:val="en-US"/>
        </w:rPr>
        <w:t xml:space="preserve">Remote UE </w:t>
      </w:r>
      <w:r>
        <w:rPr>
          <w:noProof/>
          <w:lang w:val="en-US"/>
        </w:rPr>
        <w:t xml:space="preserve">needs to use for its applications </w:t>
      </w:r>
      <w:r w:rsidRPr="00CA439A">
        <w:rPr>
          <w:noProof/>
          <w:lang w:val="en-US"/>
        </w:rPr>
        <w:t>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 xml:space="preserve">In </w:t>
      </w:r>
      <w:r>
        <w:rPr>
          <w:noProof/>
          <w:lang w:val="en-US"/>
        </w:rPr>
        <w:lastRenderedPageBreak/>
        <w:t>particular, since relay UEs and remote UEs are typically</w:t>
      </w:r>
      <w:r w:rsidRPr="00CA439A">
        <w:rPr>
          <w:noProof/>
          <w:lang w:val="en-US"/>
        </w:rPr>
        <w:t xml:space="preserve"> end-user devices, </w:t>
      </w:r>
      <w:r>
        <w:rPr>
          <w:noProof/>
          <w:lang w:val="en-US"/>
        </w:rPr>
        <w:t>and hence these</w:t>
      </w:r>
      <w:r w:rsidRPr="00CA439A">
        <w:rPr>
          <w:noProof/>
          <w:lang w:val="en-US"/>
        </w:rPr>
        <w:t xml:space="preserve"> may not be trusted at the same level as base stations or core network functions</w:t>
      </w:r>
      <w:r>
        <w:rPr>
          <w:noProof/>
          <w:lang w:val="en-US"/>
        </w:rPr>
        <w:t>.</w:t>
      </w:r>
    </w:p>
    <w:p w14:paraId="5D717E46" w14:textId="77777777" w:rsidR="00093A17" w:rsidRDefault="00093A17" w:rsidP="00093A17">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6606358B" w14:textId="77777777" w:rsidR="00093A17" w:rsidRPr="00D013E9" w:rsidRDefault="00093A17" w:rsidP="00093A17">
      <w:pPr>
        <w:pStyle w:val="EditorsNote"/>
        <w:rPr>
          <w:i/>
          <w:iCs/>
          <w:color w:val="auto"/>
        </w:rPr>
      </w:pPr>
      <w:r w:rsidRPr="00D013E9">
        <w:rPr>
          <w:i/>
          <w:iCs/>
          <w:color w:val="auto"/>
        </w:rPr>
        <w:t>“Editor's note:</w:t>
      </w:r>
      <w:r>
        <w:rPr>
          <w:i/>
          <w:iCs/>
          <w:color w:val="auto"/>
          <w:lang w:eastAsia="zh-CN"/>
        </w:rPr>
        <w:t xml:space="preserve"> </w:t>
      </w:r>
      <w:r w:rsidRPr="00D013E9">
        <w:rPr>
          <w:i/>
          <w:iCs/>
          <w:color w:val="auto"/>
        </w:rPr>
        <w:t xml:space="preserve">The </w:t>
      </w:r>
      <w:r w:rsidRPr="00D013E9">
        <w:rPr>
          <w:rFonts w:hint="eastAsia"/>
          <w:i/>
          <w:iCs/>
          <w:color w:val="auto"/>
        </w:rPr>
        <w:t>priva</w:t>
      </w:r>
      <w:r w:rsidRPr="00D013E9">
        <w:rPr>
          <w:i/>
          <w:iCs/>
          <w:color w:val="auto"/>
        </w:rPr>
        <w:t>cy protection for S-NSSAI information and group information in discovery message and the security of pre-configuring, storing and exposing all this privacy sensitive information with the UE-to-Network relay is FFS and in coordination with SA WG3.”</w:t>
      </w:r>
    </w:p>
    <w:p w14:paraId="174107D7" w14:textId="77777777" w:rsidR="00093A17" w:rsidRPr="00D013E9" w:rsidRDefault="00093A17" w:rsidP="00093A17">
      <w:pPr>
        <w:pStyle w:val="NO"/>
        <w:rPr>
          <w:i/>
          <w:iCs/>
          <w:lang w:eastAsia="zh-CN"/>
        </w:rPr>
      </w:pPr>
      <w:r w:rsidRPr="00D013E9">
        <w:rPr>
          <w:i/>
          <w:iCs/>
          <w:lang w:eastAsia="zh-CN"/>
        </w:rPr>
        <w:t>“NOTE:</w:t>
      </w:r>
      <w:r w:rsidRPr="00D013E9">
        <w:rPr>
          <w:i/>
          <w:iCs/>
          <w:lang w:eastAsia="zh-CN"/>
        </w:rPr>
        <w:tab/>
      </w:r>
      <w:r w:rsidRPr="00D013E9">
        <w:rPr>
          <w:i/>
          <w:iCs/>
        </w:rPr>
        <w:t>The privacy aspects of preconfiguring slicing information in UE-to-Network relays need to be coordinated with SA WG3.”</w:t>
      </w:r>
    </w:p>
    <w:p w14:paraId="34D67DA0" w14:textId="77777777" w:rsidR="00093A17" w:rsidRDefault="00093A17" w:rsidP="00093A17">
      <w:pPr>
        <w:pStyle w:val="NO"/>
        <w:rPr>
          <w:lang w:eastAsia="zh-CN"/>
        </w:rPr>
      </w:pPr>
      <w:r w:rsidRPr="00D013E9">
        <w:rPr>
          <w:i/>
          <w:iCs/>
          <w:lang w:eastAsia="zh-CN"/>
        </w:rPr>
        <w:t>“NOTE</w:t>
      </w:r>
      <w:r w:rsidRPr="00D013E9">
        <w:rPr>
          <w:rFonts w:hint="eastAsia"/>
          <w:i/>
          <w:iCs/>
          <w:lang w:eastAsia="zh-CN"/>
        </w:rPr>
        <w:t xml:space="preserve"> 1</w:t>
      </w:r>
      <w:r w:rsidRPr="00D013E9">
        <w:rPr>
          <w:i/>
          <w:iCs/>
          <w:lang w:eastAsia="zh-CN"/>
        </w:rPr>
        <w:t>:</w:t>
      </w:r>
      <w:r w:rsidRPr="00D013E9">
        <w:rPr>
          <w:i/>
          <w:iCs/>
          <w:lang w:eastAsia="zh-CN"/>
        </w:rPr>
        <w:tab/>
        <w:t xml:space="preserve"> </w:t>
      </w:r>
      <w:r w:rsidRPr="00D013E9">
        <w:rPr>
          <w:i/>
          <w:iCs/>
        </w:rPr>
        <w:t>The privacy aspects of transporting PDU session parameters using an unsecured PC5 Direct Communication Request message need to be coordinated with SA WG3.”</w:t>
      </w:r>
      <w:r>
        <w:rPr>
          <w:lang w:eastAsia="zh-CN"/>
        </w:rPr>
        <w:t xml:space="preserve"> </w:t>
      </w:r>
    </w:p>
    <w:p w14:paraId="239E37A5" w14:textId="77777777" w:rsidR="00093A17" w:rsidRDefault="00093A17" w:rsidP="00093A17">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07C98A97" w14:textId="77777777" w:rsidR="00093A17" w:rsidRPr="000B7A37" w:rsidRDefault="00093A17" w:rsidP="00093A17">
      <w:pPr>
        <w:rPr>
          <w:color w:val="FF0000"/>
        </w:rPr>
      </w:pPr>
      <w:r w:rsidRPr="000B7A37">
        <w:rPr>
          <w:color w:val="FF0000"/>
        </w:rPr>
        <w:t xml:space="preserve">Editor’s Note: </w:t>
      </w:r>
      <w:r>
        <w:rPr>
          <w:color w:val="FF0000"/>
        </w:rPr>
        <w:t>It is FFS whether f</w:t>
      </w:r>
      <w:r w:rsidRPr="000B7A37">
        <w:rPr>
          <w:color w:val="FF0000"/>
        </w:rPr>
        <w:t>or Layer-2 relays existing mechanisms (as described above)</w:t>
      </w:r>
      <w:r>
        <w:rPr>
          <w:color w:val="FF0000"/>
        </w:rPr>
        <w:t xml:space="preserve"> can be</w:t>
      </w:r>
      <w:r w:rsidRPr="000B7A37">
        <w:rPr>
          <w:color w:val="FF0000"/>
        </w:rPr>
        <w:t xml:space="preserve"> assumed to be sufficient and do not need to be studied</w:t>
      </w:r>
      <w:r>
        <w:rPr>
          <w:color w:val="FF0000"/>
        </w:rPr>
        <w:t xml:space="preserve"> further</w:t>
      </w:r>
      <w:r w:rsidRPr="000B7A37">
        <w:rPr>
          <w:color w:val="FF0000"/>
        </w:rPr>
        <w:t>.</w:t>
      </w:r>
    </w:p>
    <w:p w14:paraId="59D66792" w14:textId="51EB0FAA" w:rsidR="00093A17" w:rsidRDefault="00093A17" w:rsidP="00093A17">
      <w:pPr>
        <w:pStyle w:val="3"/>
      </w:pPr>
      <w:bookmarkStart w:id="136" w:name="_Toc56518515"/>
      <w:r>
        <w:t>5.</w:t>
      </w:r>
      <w:r>
        <w:rPr>
          <w:rFonts w:hint="eastAsia"/>
          <w:lang w:eastAsia="zh-CN"/>
        </w:rPr>
        <w:t>16</w:t>
      </w:r>
      <w:r>
        <w:t>.2</w:t>
      </w:r>
      <w:r>
        <w:tab/>
        <w:t>Security threats</w:t>
      </w:r>
      <w:bookmarkEnd w:id="136"/>
    </w:p>
    <w:p w14:paraId="11502608" w14:textId="77777777" w:rsidR="00093A17" w:rsidRDefault="00093A17" w:rsidP="00093A17">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 sensitive as it may reveal </w:t>
      </w:r>
      <w:r w:rsidRPr="00CA439A">
        <w:rPr>
          <w:noProof/>
          <w:lang w:val="en-US"/>
        </w:rPr>
        <w:t xml:space="preserve">that </w:t>
      </w:r>
      <w:r>
        <w:rPr>
          <w:noProof/>
          <w:lang w:val="en-US"/>
        </w:rPr>
        <w:t>a</w:t>
      </w:r>
      <w:r w:rsidRPr="00CA439A">
        <w:rPr>
          <w:noProof/>
          <w:lang w:val="en-US"/>
        </w:rPr>
        <w:t xml:space="preserve"> UE </w:t>
      </w:r>
      <w:r>
        <w:rPr>
          <w:noProof/>
          <w:lang w:val="en-US"/>
        </w:rPr>
        <w:t>belongs a special subscription group, e.g.</w:t>
      </w:r>
      <w:r w:rsidRPr="00CA439A">
        <w:rPr>
          <w:noProof/>
          <w:lang w:val="en-US"/>
        </w:rPr>
        <w:t xml:space="preserve">  police/law enforcement</w:t>
      </w:r>
      <w:r>
        <w:rPr>
          <w:noProof/>
          <w:lang w:val="en-US"/>
        </w:rPr>
        <w:t>/customs, or is linked e.g. to a healthcare facility. This leads to the following threats:</w:t>
      </w:r>
    </w:p>
    <w:p w14:paraId="5E061953" w14:textId="77777777" w:rsidR="00381A84" w:rsidRDefault="00093A17" w:rsidP="00093A17">
      <w:pPr>
        <w:rPr>
          <w:noProof/>
          <w:lang w:val="en-US" w:eastAsia="zh-CN"/>
        </w:rPr>
      </w:pPr>
      <w:r w:rsidRPr="00093A17">
        <w:rPr>
          <w:noProof/>
          <w:lang w:val="en-US" w:eastAsia="zh-CN"/>
        </w:rPr>
        <w:t>-  Exposure of this information in the clear (e.g. in discovery or connection setup messages) enable eavesdroppers to perform privacy attacks on Remote UEs or UE-to-Network relays.</w:t>
      </w:r>
    </w:p>
    <w:p w14:paraId="1B54A148" w14:textId="507F322C" w:rsidR="00381A84" w:rsidRDefault="00381A84" w:rsidP="00381A84">
      <w:pPr>
        <w:pStyle w:val="3"/>
      </w:pPr>
      <w:bookmarkStart w:id="137" w:name="_Toc56518516"/>
      <w:r>
        <w:t>5.</w:t>
      </w:r>
      <w:r>
        <w:rPr>
          <w:rFonts w:hint="eastAsia"/>
          <w:lang w:eastAsia="zh-CN"/>
        </w:rPr>
        <w:t>16</w:t>
      </w:r>
      <w:r>
        <w:t>.</w:t>
      </w:r>
      <w:r>
        <w:rPr>
          <w:rFonts w:hint="eastAsia"/>
          <w:lang w:eastAsia="zh-CN"/>
        </w:rPr>
        <w:t>3</w:t>
      </w:r>
      <w:r>
        <w:tab/>
      </w:r>
      <w:r w:rsidRPr="00381A84">
        <w:t>Potential security requirements</w:t>
      </w:r>
      <w:bookmarkEnd w:id="137"/>
    </w:p>
    <w:p w14:paraId="1E253B51" w14:textId="13FB63DB" w:rsidR="00093A17" w:rsidRDefault="00093A17" w:rsidP="00093A17">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rsidRPr="008E67A7">
        <w:t>The 5G System</w:t>
      </w:r>
      <w:r w:rsidR="00A60EAE">
        <w:rPr>
          <w:rFonts w:hint="eastAsia"/>
          <w:lang w:eastAsia="zh-CN"/>
        </w:rPr>
        <w:t xml:space="preserve"> </w:t>
      </w:r>
      <w:r>
        <w:t>shall</w:t>
      </w:r>
      <w:r w:rsidRPr="008E67A7">
        <w:t xml:space="preserve"> provide </w:t>
      </w:r>
      <w:r>
        <w:t xml:space="preserve">a </w:t>
      </w:r>
      <w:r w:rsidRPr="008E67A7">
        <w:t xml:space="preserve">means </w:t>
      </w:r>
      <w:r>
        <w:t>to</w:t>
      </w:r>
      <w:r w:rsidRPr="008E67A7">
        <w:t xml:space="preserve"> mitigat</w:t>
      </w:r>
      <w:r>
        <w:t>e tracing and tracking privacy attacks on Remote UEs based on potential exposure of slicing information, DNN information, and other PDU session related persistent information.</w:t>
      </w:r>
    </w:p>
    <w:p w14:paraId="3205ED45" w14:textId="77777777" w:rsidR="00EF3743" w:rsidRDefault="00EF3743" w:rsidP="00EF3743">
      <w:pPr>
        <w:pStyle w:val="2"/>
      </w:pPr>
      <w:bookmarkStart w:id="138" w:name="_Toc56518517"/>
      <w:r>
        <w:t>5.X</w:t>
      </w:r>
      <w:r>
        <w:tab/>
        <w:t>Key Issue #X: &lt;Key Issue Name&gt;</w:t>
      </w:r>
      <w:bookmarkEnd w:id="53"/>
      <w:bookmarkEnd w:id="138"/>
    </w:p>
    <w:p w14:paraId="3205ED46" w14:textId="77777777" w:rsidR="00EF3743" w:rsidRDefault="00EF3743" w:rsidP="00EF3743">
      <w:pPr>
        <w:pStyle w:val="3"/>
      </w:pPr>
      <w:bookmarkStart w:id="139" w:name="_Toc528155240"/>
      <w:bookmarkStart w:id="140" w:name="_Toc56518518"/>
      <w:r>
        <w:t>5.X.1</w:t>
      </w:r>
      <w:r>
        <w:tab/>
        <w:t>Key issue details</w:t>
      </w:r>
      <w:bookmarkEnd w:id="139"/>
      <w:bookmarkEnd w:id="140"/>
    </w:p>
    <w:p w14:paraId="3205ED47" w14:textId="77777777" w:rsidR="00EF3743" w:rsidRDefault="00EF3743" w:rsidP="00EF3743">
      <w:pPr>
        <w:pStyle w:val="3"/>
      </w:pPr>
      <w:bookmarkStart w:id="141" w:name="_Toc528155241"/>
      <w:bookmarkStart w:id="142" w:name="_Toc56518519"/>
      <w:r>
        <w:t>5.X.2</w:t>
      </w:r>
      <w:r>
        <w:tab/>
        <w:t>Security threats</w:t>
      </w:r>
      <w:bookmarkEnd w:id="141"/>
      <w:bookmarkEnd w:id="142"/>
    </w:p>
    <w:p w14:paraId="3205ED48" w14:textId="77777777" w:rsidR="00EF3743" w:rsidRPr="001039BD" w:rsidRDefault="00EF3743" w:rsidP="00EF3743">
      <w:pPr>
        <w:pStyle w:val="3"/>
      </w:pPr>
      <w:bookmarkStart w:id="143" w:name="_Toc528155242"/>
      <w:bookmarkStart w:id="144" w:name="_Toc56518520"/>
      <w:r>
        <w:t>5.X.3</w:t>
      </w:r>
      <w:r>
        <w:tab/>
        <w:t>Potential security requirements</w:t>
      </w:r>
      <w:bookmarkEnd w:id="143"/>
      <w:bookmarkEnd w:id="144"/>
    </w:p>
    <w:p w14:paraId="3205ED49" w14:textId="77777777" w:rsidR="00EF3743" w:rsidRDefault="00EF3743" w:rsidP="00EF3743">
      <w:pPr>
        <w:pStyle w:val="1"/>
      </w:pPr>
      <w:bookmarkStart w:id="145" w:name="_Toc528155243"/>
      <w:bookmarkStart w:id="146" w:name="_Toc56518521"/>
      <w:r>
        <w:t>6</w:t>
      </w:r>
      <w:r>
        <w:tab/>
      </w:r>
      <w:r>
        <w:rPr>
          <w:rFonts w:hint="eastAsia"/>
          <w:lang w:eastAsia="zh-CN"/>
        </w:rPr>
        <w:t>S</w:t>
      </w:r>
      <w:r>
        <w:t>olutions</w:t>
      </w:r>
      <w:bookmarkEnd w:id="145"/>
      <w:bookmarkEnd w:id="146"/>
    </w:p>
    <w:p w14:paraId="3205ED4A" w14:textId="77777777" w:rsidR="00EF3743" w:rsidRDefault="00EF3743" w:rsidP="00EF3743">
      <w:pPr>
        <w:pStyle w:val="EditorsNote"/>
      </w:pPr>
      <w:r>
        <w:t>Editor’s Note: This clause contains the proposed solutions addressing the identified key issues.</w:t>
      </w:r>
    </w:p>
    <w:p w14:paraId="3205ED4B" w14:textId="77777777" w:rsidR="00CB2452" w:rsidRDefault="00CB2452" w:rsidP="00CB2452">
      <w:pPr>
        <w:pStyle w:val="2"/>
      </w:pPr>
      <w:bookmarkStart w:id="147" w:name="_Toc56518522"/>
      <w:bookmarkStart w:id="148" w:name="_Toc528155244"/>
      <w:r>
        <w:lastRenderedPageBreak/>
        <w:t>6.</w:t>
      </w:r>
      <w:r>
        <w:rPr>
          <w:rFonts w:hint="eastAsia"/>
          <w:lang w:eastAsia="zh-CN"/>
        </w:rPr>
        <w:t>0</w:t>
      </w:r>
      <w:r>
        <w:tab/>
      </w:r>
      <w:r w:rsidRPr="00CB2452">
        <w:t>Mapping of Solutions to Key Issues</w:t>
      </w:r>
      <w:bookmarkEnd w:id="147"/>
    </w:p>
    <w:p w14:paraId="3205ED4C"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10420"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
        <w:gridCol w:w="585"/>
        <w:gridCol w:w="586"/>
        <w:gridCol w:w="585"/>
        <w:gridCol w:w="586"/>
        <w:gridCol w:w="586"/>
        <w:gridCol w:w="585"/>
        <w:gridCol w:w="586"/>
        <w:gridCol w:w="585"/>
        <w:gridCol w:w="586"/>
        <w:gridCol w:w="589"/>
        <w:gridCol w:w="586"/>
        <w:gridCol w:w="586"/>
        <w:gridCol w:w="586"/>
        <w:gridCol w:w="586"/>
        <w:gridCol w:w="586"/>
        <w:gridCol w:w="586"/>
      </w:tblGrid>
      <w:tr w:rsidR="00A60EAE" w:rsidRPr="00CB0C8A" w14:paraId="3205ED4F" w14:textId="22F8F4B8" w:rsidTr="00C47445">
        <w:trPr>
          <w:trHeight w:val="252"/>
          <w:jc w:val="center"/>
        </w:trPr>
        <w:tc>
          <w:tcPr>
            <w:tcW w:w="1045" w:type="dxa"/>
            <w:shd w:val="clear" w:color="auto" w:fill="auto"/>
          </w:tcPr>
          <w:p w14:paraId="3205ED4D" w14:textId="77777777" w:rsidR="00A60EAE" w:rsidRPr="00CB0C8A" w:rsidRDefault="00A60EAE" w:rsidP="00845CBA">
            <w:pPr>
              <w:pStyle w:val="TAH"/>
            </w:pPr>
          </w:p>
        </w:tc>
        <w:tc>
          <w:tcPr>
            <w:tcW w:w="9375" w:type="dxa"/>
            <w:gridSpan w:val="16"/>
            <w:shd w:val="clear" w:color="auto" w:fill="auto"/>
          </w:tcPr>
          <w:p w14:paraId="43D0F376" w14:textId="0E9E178D" w:rsidR="00A60EAE" w:rsidRPr="00CB0C8A" w:rsidRDefault="00A60EAE" w:rsidP="00845CBA">
            <w:pPr>
              <w:pStyle w:val="TAH"/>
            </w:pPr>
            <w:r w:rsidRPr="00CB0C8A">
              <w:t>Key Issues</w:t>
            </w:r>
          </w:p>
        </w:tc>
      </w:tr>
      <w:tr w:rsidR="00A60EAE" w:rsidRPr="00CB0C8A" w14:paraId="3205ED5B" w14:textId="4218CDAF" w:rsidTr="00A60EAE">
        <w:trPr>
          <w:trHeight w:val="252"/>
          <w:jc w:val="center"/>
        </w:trPr>
        <w:tc>
          <w:tcPr>
            <w:tcW w:w="1045" w:type="dxa"/>
          </w:tcPr>
          <w:p w14:paraId="3205ED50" w14:textId="77777777" w:rsidR="00A60EAE" w:rsidRPr="00CB0C8A" w:rsidRDefault="00A60EAE" w:rsidP="00845CBA">
            <w:pPr>
              <w:pStyle w:val="TAH"/>
            </w:pPr>
            <w:r w:rsidRPr="00CB0C8A">
              <w:t>Solutions</w:t>
            </w:r>
          </w:p>
        </w:tc>
        <w:tc>
          <w:tcPr>
            <w:tcW w:w="585" w:type="dxa"/>
          </w:tcPr>
          <w:p w14:paraId="3205ED51" w14:textId="77777777" w:rsidR="00A60EAE" w:rsidRPr="00CB0C8A" w:rsidRDefault="00A60EAE" w:rsidP="00845CBA">
            <w:pPr>
              <w:pStyle w:val="TAH"/>
              <w:rPr>
                <w:lang w:eastAsia="zh-CN"/>
              </w:rPr>
            </w:pPr>
            <w:r w:rsidRPr="00CB0C8A">
              <w:rPr>
                <w:rFonts w:hint="eastAsia"/>
                <w:lang w:eastAsia="zh-CN"/>
              </w:rPr>
              <w:t>1</w:t>
            </w:r>
          </w:p>
        </w:tc>
        <w:tc>
          <w:tcPr>
            <w:tcW w:w="586" w:type="dxa"/>
          </w:tcPr>
          <w:p w14:paraId="3205ED52" w14:textId="77777777" w:rsidR="00A60EAE" w:rsidRPr="00CB0C8A" w:rsidRDefault="00A60EAE" w:rsidP="00845CBA">
            <w:pPr>
              <w:pStyle w:val="TAH"/>
              <w:rPr>
                <w:lang w:eastAsia="zh-CN"/>
              </w:rPr>
            </w:pPr>
            <w:r w:rsidRPr="00CB0C8A">
              <w:rPr>
                <w:rFonts w:hint="eastAsia"/>
                <w:lang w:eastAsia="zh-CN"/>
              </w:rPr>
              <w:t>2</w:t>
            </w:r>
          </w:p>
        </w:tc>
        <w:tc>
          <w:tcPr>
            <w:tcW w:w="585" w:type="dxa"/>
          </w:tcPr>
          <w:p w14:paraId="3205ED53" w14:textId="77777777" w:rsidR="00A60EAE" w:rsidRPr="00CB0C8A" w:rsidRDefault="00A60EAE" w:rsidP="00845CBA">
            <w:pPr>
              <w:pStyle w:val="TAH"/>
              <w:rPr>
                <w:lang w:eastAsia="zh-CN"/>
              </w:rPr>
            </w:pPr>
            <w:r w:rsidRPr="00CB0C8A">
              <w:rPr>
                <w:rFonts w:hint="eastAsia"/>
                <w:lang w:eastAsia="zh-CN"/>
              </w:rPr>
              <w:t>3</w:t>
            </w:r>
          </w:p>
        </w:tc>
        <w:tc>
          <w:tcPr>
            <w:tcW w:w="586" w:type="dxa"/>
          </w:tcPr>
          <w:p w14:paraId="3205ED54" w14:textId="77777777" w:rsidR="00A60EAE" w:rsidRPr="00CB0C8A" w:rsidRDefault="00A60EAE" w:rsidP="00845CBA">
            <w:pPr>
              <w:pStyle w:val="TAH"/>
              <w:rPr>
                <w:lang w:eastAsia="zh-CN"/>
              </w:rPr>
            </w:pPr>
            <w:r w:rsidRPr="00CB0C8A">
              <w:rPr>
                <w:rFonts w:hint="eastAsia"/>
                <w:lang w:eastAsia="zh-CN"/>
              </w:rPr>
              <w:t>4</w:t>
            </w:r>
          </w:p>
        </w:tc>
        <w:tc>
          <w:tcPr>
            <w:tcW w:w="586" w:type="dxa"/>
            <w:shd w:val="clear" w:color="auto" w:fill="auto"/>
          </w:tcPr>
          <w:p w14:paraId="3205ED55" w14:textId="77777777" w:rsidR="00A60EAE" w:rsidRPr="00CB0C8A" w:rsidRDefault="00A60EAE" w:rsidP="00845CBA">
            <w:pPr>
              <w:pStyle w:val="TAH"/>
              <w:rPr>
                <w:lang w:eastAsia="zh-CN"/>
              </w:rPr>
            </w:pPr>
            <w:r w:rsidRPr="00CB0C8A">
              <w:rPr>
                <w:rFonts w:hint="eastAsia"/>
                <w:lang w:eastAsia="zh-CN"/>
              </w:rPr>
              <w:t>5</w:t>
            </w:r>
          </w:p>
        </w:tc>
        <w:tc>
          <w:tcPr>
            <w:tcW w:w="585" w:type="dxa"/>
            <w:shd w:val="clear" w:color="auto" w:fill="auto"/>
          </w:tcPr>
          <w:p w14:paraId="3205ED56" w14:textId="77777777" w:rsidR="00A60EAE" w:rsidRPr="00CB0C8A" w:rsidRDefault="00A60EAE" w:rsidP="00845CBA">
            <w:pPr>
              <w:pStyle w:val="TAH"/>
              <w:rPr>
                <w:lang w:eastAsia="zh-CN"/>
              </w:rPr>
            </w:pPr>
            <w:r w:rsidRPr="00CB0C8A">
              <w:rPr>
                <w:rFonts w:hint="eastAsia"/>
                <w:lang w:eastAsia="zh-CN"/>
              </w:rPr>
              <w:t>6</w:t>
            </w:r>
          </w:p>
        </w:tc>
        <w:tc>
          <w:tcPr>
            <w:tcW w:w="586" w:type="dxa"/>
            <w:shd w:val="clear" w:color="auto" w:fill="auto"/>
          </w:tcPr>
          <w:p w14:paraId="3205ED57" w14:textId="77777777" w:rsidR="00A60EAE" w:rsidRPr="00CB0C8A" w:rsidRDefault="00A60EAE" w:rsidP="00845CBA">
            <w:pPr>
              <w:pStyle w:val="TAH"/>
              <w:rPr>
                <w:lang w:eastAsia="zh-CN"/>
              </w:rPr>
            </w:pPr>
            <w:r w:rsidRPr="00CB0C8A">
              <w:rPr>
                <w:rFonts w:hint="eastAsia"/>
                <w:lang w:eastAsia="zh-CN"/>
              </w:rPr>
              <w:t>7</w:t>
            </w:r>
          </w:p>
        </w:tc>
        <w:tc>
          <w:tcPr>
            <w:tcW w:w="585" w:type="dxa"/>
            <w:shd w:val="clear" w:color="auto" w:fill="auto"/>
          </w:tcPr>
          <w:p w14:paraId="3205ED58" w14:textId="77777777" w:rsidR="00A60EAE" w:rsidRPr="00CB0C8A" w:rsidRDefault="00A60EAE" w:rsidP="00845CBA">
            <w:pPr>
              <w:pStyle w:val="TAH"/>
              <w:rPr>
                <w:lang w:eastAsia="zh-CN"/>
              </w:rPr>
            </w:pPr>
            <w:r>
              <w:rPr>
                <w:rFonts w:hint="eastAsia"/>
                <w:lang w:eastAsia="zh-CN"/>
              </w:rPr>
              <w:t>8</w:t>
            </w:r>
          </w:p>
        </w:tc>
        <w:tc>
          <w:tcPr>
            <w:tcW w:w="586" w:type="dxa"/>
          </w:tcPr>
          <w:p w14:paraId="3205ED59" w14:textId="77777777" w:rsidR="00A60EAE" w:rsidRPr="00CB0C8A" w:rsidRDefault="00A60EAE" w:rsidP="00845CBA">
            <w:pPr>
              <w:pStyle w:val="TAH"/>
              <w:rPr>
                <w:lang w:eastAsia="zh-CN"/>
              </w:rPr>
            </w:pPr>
            <w:r>
              <w:rPr>
                <w:rFonts w:hint="eastAsia"/>
                <w:lang w:eastAsia="zh-CN"/>
              </w:rPr>
              <w:t>9</w:t>
            </w:r>
          </w:p>
        </w:tc>
        <w:tc>
          <w:tcPr>
            <w:tcW w:w="589" w:type="dxa"/>
          </w:tcPr>
          <w:p w14:paraId="3205ED5A" w14:textId="77777777" w:rsidR="00A60EAE" w:rsidRPr="00CB0C8A" w:rsidRDefault="00A60EAE" w:rsidP="00845CBA">
            <w:pPr>
              <w:pStyle w:val="TAH"/>
              <w:rPr>
                <w:lang w:eastAsia="zh-CN"/>
              </w:rPr>
            </w:pPr>
            <w:r>
              <w:rPr>
                <w:rFonts w:hint="eastAsia"/>
                <w:lang w:eastAsia="zh-CN"/>
              </w:rPr>
              <w:t>10</w:t>
            </w:r>
          </w:p>
        </w:tc>
        <w:tc>
          <w:tcPr>
            <w:tcW w:w="586" w:type="dxa"/>
          </w:tcPr>
          <w:p w14:paraId="3150F1E2" w14:textId="05939007" w:rsidR="00A60EAE" w:rsidRDefault="00A60EAE" w:rsidP="00845CBA">
            <w:pPr>
              <w:pStyle w:val="TAH"/>
              <w:rPr>
                <w:lang w:eastAsia="zh-CN"/>
              </w:rPr>
            </w:pPr>
            <w:r>
              <w:rPr>
                <w:rFonts w:hint="eastAsia"/>
                <w:lang w:eastAsia="zh-CN"/>
              </w:rPr>
              <w:t>11</w:t>
            </w:r>
          </w:p>
        </w:tc>
        <w:tc>
          <w:tcPr>
            <w:tcW w:w="586" w:type="dxa"/>
          </w:tcPr>
          <w:p w14:paraId="0B0368D9" w14:textId="09090FCC" w:rsidR="00A60EAE" w:rsidRDefault="00A60EAE" w:rsidP="00845CBA">
            <w:pPr>
              <w:pStyle w:val="TAH"/>
              <w:rPr>
                <w:lang w:eastAsia="zh-CN"/>
              </w:rPr>
            </w:pPr>
            <w:r>
              <w:rPr>
                <w:rFonts w:hint="eastAsia"/>
                <w:lang w:eastAsia="zh-CN"/>
              </w:rPr>
              <w:t>12</w:t>
            </w:r>
          </w:p>
        </w:tc>
        <w:tc>
          <w:tcPr>
            <w:tcW w:w="586" w:type="dxa"/>
          </w:tcPr>
          <w:p w14:paraId="65F3852A" w14:textId="3BAFC1E0" w:rsidR="00A60EAE" w:rsidRDefault="00A60EAE" w:rsidP="00845CBA">
            <w:pPr>
              <w:pStyle w:val="TAH"/>
              <w:rPr>
                <w:lang w:eastAsia="zh-CN"/>
              </w:rPr>
            </w:pPr>
            <w:r>
              <w:rPr>
                <w:rFonts w:hint="eastAsia"/>
                <w:lang w:eastAsia="zh-CN"/>
              </w:rPr>
              <w:t>13</w:t>
            </w:r>
          </w:p>
        </w:tc>
        <w:tc>
          <w:tcPr>
            <w:tcW w:w="586" w:type="dxa"/>
          </w:tcPr>
          <w:p w14:paraId="0CDDC5F1" w14:textId="60AD9420" w:rsidR="00A60EAE" w:rsidRDefault="00A60EAE" w:rsidP="00845CBA">
            <w:pPr>
              <w:pStyle w:val="TAH"/>
              <w:rPr>
                <w:lang w:eastAsia="zh-CN"/>
              </w:rPr>
            </w:pPr>
            <w:r>
              <w:rPr>
                <w:rFonts w:hint="eastAsia"/>
                <w:lang w:eastAsia="zh-CN"/>
              </w:rPr>
              <w:t>14</w:t>
            </w:r>
          </w:p>
        </w:tc>
        <w:tc>
          <w:tcPr>
            <w:tcW w:w="586" w:type="dxa"/>
          </w:tcPr>
          <w:p w14:paraId="2DE49BA0" w14:textId="7E188316" w:rsidR="00A60EAE" w:rsidRDefault="00A60EAE" w:rsidP="00845CBA">
            <w:pPr>
              <w:pStyle w:val="TAH"/>
              <w:rPr>
                <w:lang w:eastAsia="zh-CN"/>
              </w:rPr>
            </w:pPr>
            <w:r>
              <w:rPr>
                <w:rFonts w:hint="eastAsia"/>
                <w:lang w:eastAsia="zh-CN"/>
              </w:rPr>
              <w:t>15</w:t>
            </w:r>
          </w:p>
        </w:tc>
        <w:tc>
          <w:tcPr>
            <w:tcW w:w="586" w:type="dxa"/>
          </w:tcPr>
          <w:p w14:paraId="4C9787EB" w14:textId="6D69151D" w:rsidR="00A60EAE" w:rsidRDefault="00A60EAE" w:rsidP="00845CBA">
            <w:pPr>
              <w:pStyle w:val="TAH"/>
              <w:rPr>
                <w:lang w:eastAsia="zh-CN"/>
              </w:rPr>
            </w:pPr>
            <w:r>
              <w:rPr>
                <w:rFonts w:hint="eastAsia"/>
                <w:lang w:eastAsia="zh-CN"/>
              </w:rPr>
              <w:t>16</w:t>
            </w:r>
          </w:p>
        </w:tc>
      </w:tr>
      <w:tr w:rsidR="00A60EAE" w:rsidRPr="00186211" w14:paraId="3205ED67" w14:textId="6C4617F0" w:rsidTr="00A60EAE">
        <w:trPr>
          <w:trHeight w:val="252"/>
          <w:jc w:val="center"/>
        </w:trPr>
        <w:tc>
          <w:tcPr>
            <w:tcW w:w="1045" w:type="dxa"/>
          </w:tcPr>
          <w:p w14:paraId="3205ED5C" w14:textId="77777777" w:rsidR="00A60EAE" w:rsidRPr="00186211" w:rsidRDefault="00A60EAE" w:rsidP="00845CBA">
            <w:pPr>
              <w:pStyle w:val="TAH"/>
            </w:pPr>
            <w:r w:rsidRPr="00186211">
              <w:rPr>
                <w:rFonts w:hint="eastAsia"/>
              </w:rPr>
              <w:t>1</w:t>
            </w:r>
          </w:p>
        </w:tc>
        <w:tc>
          <w:tcPr>
            <w:tcW w:w="585" w:type="dxa"/>
          </w:tcPr>
          <w:p w14:paraId="3205ED5D" w14:textId="77777777" w:rsidR="00A60EAE" w:rsidRPr="00186211" w:rsidRDefault="00A60EAE" w:rsidP="00845CBA">
            <w:pPr>
              <w:pStyle w:val="TAC"/>
            </w:pPr>
          </w:p>
        </w:tc>
        <w:tc>
          <w:tcPr>
            <w:tcW w:w="586" w:type="dxa"/>
          </w:tcPr>
          <w:p w14:paraId="3205ED5E" w14:textId="77777777" w:rsidR="00A60EAE" w:rsidRPr="00186211" w:rsidRDefault="00A60EAE" w:rsidP="00845CBA">
            <w:pPr>
              <w:pStyle w:val="TAC"/>
            </w:pPr>
          </w:p>
        </w:tc>
        <w:tc>
          <w:tcPr>
            <w:tcW w:w="585" w:type="dxa"/>
          </w:tcPr>
          <w:p w14:paraId="3205ED5F" w14:textId="77777777" w:rsidR="00A60EAE" w:rsidRPr="00186211" w:rsidRDefault="00A60EAE" w:rsidP="00845CBA">
            <w:pPr>
              <w:pStyle w:val="TAC"/>
            </w:pPr>
          </w:p>
        </w:tc>
        <w:tc>
          <w:tcPr>
            <w:tcW w:w="586" w:type="dxa"/>
          </w:tcPr>
          <w:p w14:paraId="3205ED60" w14:textId="77777777" w:rsidR="00A60EAE" w:rsidRPr="00186211" w:rsidRDefault="00A60EAE" w:rsidP="00845CBA">
            <w:pPr>
              <w:pStyle w:val="TAC"/>
            </w:pPr>
          </w:p>
        </w:tc>
        <w:tc>
          <w:tcPr>
            <w:tcW w:w="586" w:type="dxa"/>
            <w:shd w:val="clear" w:color="auto" w:fill="auto"/>
          </w:tcPr>
          <w:p w14:paraId="3205ED61" w14:textId="77777777" w:rsidR="00A60EAE" w:rsidRPr="00186211" w:rsidRDefault="00A60EAE" w:rsidP="00845CBA">
            <w:pPr>
              <w:pStyle w:val="TAC"/>
            </w:pPr>
          </w:p>
        </w:tc>
        <w:tc>
          <w:tcPr>
            <w:tcW w:w="585" w:type="dxa"/>
            <w:shd w:val="clear" w:color="auto" w:fill="auto"/>
          </w:tcPr>
          <w:p w14:paraId="3205ED62" w14:textId="77777777" w:rsidR="00A60EAE" w:rsidRPr="00186211" w:rsidRDefault="00A60EAE" w:rsidP="00845CBA">
            <w:pPr>
              <w:pStyle w:val="TAC"/>
            </w:pPr>
          </w:p>
        </w:tc>
        <w:tc>
          <w:tcPr>
            <w:tcW w:w="586" w:type="dxa"/>
            <w:shd w:val="clear" w:color="auto" w:fill="auto"/>
          </w:tcPr>
          <w:p w14:paraId="3205ED63" w14:textId="77777777" w:rsidR="00A60EAE" w:rsidRPr="00186211" w:rsidRDefault="00A60EAE" w:rsidP="00845CBA">
            <w:pPr>
              <w:pStyle w:val="TAC"/>
            </w:pPr>
          </w:p>
        </w:tc>
        <w:tc>
          <w:tcPr>
            <w:tcW w:w="585" w:type="dxa"/>
            <w:shd w:val="clear" w:color="auto" w:fill="auto"/>
          </w:tcPr>
          <w:p w14:paraId="3205ED64" w14:textId="77777777" w:rsidR="00A60EAE" w:rsidRPr="00186211" w:rsidRDefault="00A60EAE" w:rsidP="00845CBA">
            <w:pPr>
              <w:pStyle w:val="TAC"/>
            </w:pPr>
          </w:p>
        </w:tc>
        <w:tc>
          <w:tcPr>
            <w:tcW w:w="586" w:type="dxa"/>
          </w:tcPr>
          <w:p w14:paraId="3205ED65" w14:textId="77777777" w:rsidR="00A60EAE" w:rsidRPr="00186211" w:rsidRDefault="00A60EAE" w:rsidP="00845CBA">
            <w:pPr>
              <w:pStyle w:val="TAC"/>
              <w:rPr>
                <w:lang w:eastAsia="zh-CN"/>
              </w:rPr>
            </w:pPr>
            <w:r>
              <w:rPr>
                <w:rFonts w:hint="eastAsia"/>
                <w:lang w:eastAsia="zh-CN"/>
              </w:rPr>
              <w:t>X</w:t>
            </w:r>
          </w:p>
        </w:tc>
        <w:tc>
          <w:tcPr>
            <w:tcW w:w="589" w:type="dxa"/>
          </w:tcPr>
          <w:p w14:paraId="3205ED66" w14:textId="77777777" w:rsidR="00A60EAE" w:rsidRPr="00186211" w:rsidRDefault="00A60EAE" w:rsidP="00845CBA">
            <w:pPr>
              <w:pStyle w:val="TAC"/>
            </w:pPr>
          </w:p>
        </w:tc>
        <w:tc>
          <w:tcPr>
            <w:tcW w:w="586" w:type="dxa"/>
          </w:tcPr>
          <w:p w14:paraId="30A8C76F" w14:textId="77777777" w:rsidR="00A60EAE" w:rsidRPr="00186211" w:rsidRDefault="00A60EAE" w:rsidP="00845CBA">
            <w:pPr>
              <w:pStyle w:val="TAC"/>
            </w:pPr>
          </w:p>
        </w:tc>
        <w:tc>
          <w:tcPr>
            <w:tcW w:w="586" w:type="dxa"/>
          </w:tcPr>
          <w:p w14:paraId="71FFEBBB" w14:textId="77777777" w:rsidR="00A60EAE" w:rsidRPr="00186211" w:rsidRDefault="00A60EAE" w:rsidP="00845CBA">
            <w:pPr>
              <w:pStyle w:val="TAC"/>
            </w:pPr>
          </w:p>
        </w:tc>
        <w:tc>
          <w:tcPr>
            <w:tcW w:w="586" w:type="dxa"/>
          </w:tcPr>
          <w:p w14:paraId="5AE9F79A" w14:textId="1CD9FE5D" w:rsidR="00A60EAE" w:rsidRPr="00186211" w:rsidRDefault="00A60EAE" w:rsidP="00845CBA">
            <w:pPr>
              <w:pStyle w:val="TAC"/>
            </w:pPr>
          </w:p>
        </w:tc>
        <w:tc>
          <w:tcPr>
            <w:tcW w:w="586" w:type="dxa"/>
          </w:tcPr>
          <w:p w14:paraId="0B0CF075" w14:textId="4A488382" w:rsidR="00A60EAE" w:rsidRPr="00186211" w:rsidRDefault="00A60EAE" w:rsidP="00845CBA">
            <w:pPr>
              <w:pStyle w:val="TAC"/>
            </w:pPr>
          </w:p>
        </w:tc>
        <w:tc>
          <w:tcPr>
            <w:tcW w:w="586" w:type="dxa"/>
          </w:tcPr>
          <w:p w14:paraId="61922942" w14:textId="32FF6686" w:rsidR="00A60EAE" w:rsidRPr="00186211" w:rsidRDefault="00A60EAE" w:rsidP="00845CBA">
            <w:pPr>
              <w:pStyle w:val="TAC"/>
            </w:pPr>
          </w:p>
        </w:tc>
        <w:tc>
          <w:tcPr>
            <w:tcW w:w="586" w:type="dxa"/>
          </w:tcPr>
          <w:p w14:paraId="58113CA9" w14:textId="77777777" w:rsidR="00A60EAE" w:rsidRPr="00186211" w:rsidRDefault="00A60EAE" w:rsidP="00845CBA">
            <w:pPr>
              <w:pStyle w:val="TAC"/>
            </w:pPr>
          </w:p>
        </w:tc>
      </w:tr>
      <w:tr w:rsidR="00A60EAE" w:rsidRPr="00186211" w14:paraId="3205ED73" w14:textId="2850FD95" w:rsidTr="00A60EAE">
        <w:trPr>
          <w:trHeight w:val="252"/>
          <w:jc w:val="center"/>
        </w:trPr>
        <w:tc>
          <w:tcPr>
            <w:tcW w:w="1045" w:type="dxa"/>
          </w:tcPr>
          <w:p w14:paraId="3205ED68" w14:textId="77777777" w:rsidR="00A60EAE" w:rsidRPr="00186211" w:rsidRDefault="00A60EAE" w:rsidP="00845CBA">
            <w:pPr>
              <w:pStyle w:val="TAH"/>
            </w:pPr>
            <w:r w:rsidRPr="00186211">
              <w:rPr>
                <w:rFonts w:hint="eastAsia"/>
              </w:rPr>
              <w:t>2</w:t>
            </w:r>
          </w:p>
        </w:tc>
        <w:tc>
          <w:tcPr>
            <w:tcW w:w="585" w:type="dxa"/>
          </w:tcPr>
          <w:p w14:paraId="3205ED69" w14:textId="77777777" w:rsidR="00A60EAE" w:rsidRPr="00186211" w:rsidRDefault="00A60EAE" w:rsidP="00845CBA">
            <w:pPr>
              <w:pStyle w:val="TAC"/>
            </w:pPr>
          </w:p>
        </w:tc>
        <w:tc>
          <w:tcPr>
            <w:tcW w:w="586" w:type="dxa"/>
          </w:tcPr>
          <w:p w14:paraId="3205ED6A" w14:textId="77777777" w:rsidR="00A60EAE" w:rsidRPr="00186211" w:rsidRDefault="00A60EAE" w:rsidP="00845CBA">
            <w:pPr>
              <w:pStyle w:val="TAC"/>
            </w:pPr>
          </w:p>
        </w:tc>
        <w:tc>
          <w:tcPr>
            <w:tcW w:w="585" w:type="dxa"/>
          </w:tcPr>
          <w:p w14:paraId="3205ED6B" w14:textId="77777777" w:rsidR="00A60EAE" w:rsidRPr="00186211" w:rsidRDefault="00A60EAE" w:rsidP="00845CBA">
            <w:pPr>
              <w:pStyle w:val="TAC"/>
            </w:pPr>
          </w:p>
        </w:tc>
        <w:tc>
          <w:tcPr>
            <w:tcW w:w="586" w:type="dxa"/>
          </w:tcPr>
          <w:p w14:paraId="3205ED6C" w14:textId="77777777" w:rsidR="00A60EAE" w:rsidRPr="00186211" w:rsidRDefault="00A60EAE" w:rsidP="00845CBA">
            <w:pPr>
              <w:pStyle w:val="TAC"/>
            </w:pPr>
          </w:p>
        </w:tc>
        <w:tc>
          <w:tcPr>
            <w:tcW w:w="586" w:type="dxa"/>
            <w:shd w:val="clear" w:color="auto" w:fill="auto"/>
          </w:tcPr>
          <w:p w14:paraId="3205ED6D" w14:textId="77777777" w:rsidR="00A60EAE" w:rsidRPr="00186211" w:rsidRDefault="00A60EAE" w:rsidP="00845CBA">
            <w:pPr>
              <w:pStyle w:val="TAC"/>
            </w:pPr>
          </w:p>
        </w:tc>
        <w:tc>
          <w:tcPr>
            <w:tcW w:w="585" w:type="dxa"/>
            <w:shd w:val="clear" w:color="auto" w:fill="auto"/>
          </w:tcPr>
          <w:p w14:paraId="3205ED6E" w14:textId="77777777" w:rsidR="00A60EAE" w:rsidRPr="00186211" w:rsidRDefault="00A60EAE" w:rsidP="00845CBA">
            <w:pPr>
              <w:pStyle w:val="TAC"/>
            </w:pPr>
          </w:p>
        </w:tc>
        <w:tc>
          <w:tcPr>
            <w:tcW w:w="586" w:type="dxa"/>
            <w:shd w:val="clear" w:color="auto" w:fill="auto"/>
          </w:tcPr>
          <w:p w14:paraId="3205ED6F" w14:textId="77777777" w:rsidR="00A60EAE" w:rsidRPr="00186211" w:rsidRDefault="00A60EAE" w:rsidP="00845CBA">
            <w:pPr>
              <w:pStyle w:val="TAC"/>
            </w:pPr>
          </w:p>
        </w:tc>
        <w:tc>
          <w:tcPr>
            <w:tcW w:w="585" w:type="dxa"/>
            <w:shd w:val="clear" w:color="auto" w:fill="auto"/>
          </w:tcPr>
          <w:p w14:paraId="3205ED70" w14:textId="77777777" w:rsidR="00A60EAE" w:rsidRPr="00186211" w:rsidRDefault="00A60EAE" w:rsidP="00845CBA">
            <w:pPr>
              <w:pStyle w:val="TAC"/>
            </w:pPr>
          </w:p>
        </w:tc>
        <w:tc>
          <w:tcPr>
            <w:tcW w:w="586" w:type="dxa"/>
          </w:tcPr>
          <w:p w14:paraId="3205ED71" w14:textId="77777777" w:rsidR="00A60EAE" w:rsidRPr="00186211" w:rsidRDefault="00A60EAE" w:rsidP="00845CBA">
            <w:pPr>
              <w:pStyle w:val="TAC"/>
            </w:pPr>
          </w:p>
        </w:tc>
        <w:tc>
          <w:tcPr>
            <w:tcW w:w="589" w:type="dxa"/>
          </w:tcPr>
          <w:p w14:paraId="3205ED72" w14:textId="77777777" w:rsidR="00A60EAE" w:rsidRPr="00186211" w:rsidRDefault="00A60EAE" w:rsidP="00845CBA">
            <w:pPr>
              <w:pStyle w:val="TAC"/>
              <w:rPr>
                <w:lang w:eastAsia="zh-CN"/>
              </w:rPr>
            </w:pPr>
            <w:r>
              <w:rPr>
                <w:rFonts w:hint="eastAsia"/>
                <w:lang w:eastAsia="zh-CN"/>
              </w:rPr>
              <w:t>X</w:t>
            </w:r>
          </w:p>
        </w:tc>
        <w:tc>
          <w:tcPr>
            <w:tcW w:w="586" w:type="dxa"/>
          </w:tcPr>
          <w:p w14:paraId="1E022389" w14:textId="77777777" w:rsidR="00A60EAE" w:rsidRDefault="00A60EAE" w:rsidP="00845CBA">
            <w:pPr>
              <w:pStyle w:val="TAC"/>
              <w:rPr>
                <w:lang w:eastAsia="zh-CN"/>
              </w:rPr>
            </w:pPr>
          </w:p>
        </w:tc>
        <w:tc>
          <w:tcPr>
            <w:tcW w:w="586" w:type="dxa"/>
          </w:tcPr>
          <w:p w14:paraId="5609CFF2" w14:textId="77777777" w:rsidR="00A60EAE" w:rsidRDefault="00A60EAE" w:rsidP="00845CBA">
            <w:pPr>
              <w:pStyle w:val="TAC"/>
              <w:rPr>
                <w:lang w:eastAsia="zh-CN"/>
              </w:rPr>
            </w:pPr>
          </w:p>
        </w:tc>
        <w:tc>
          <w:tcPr>
            <w:tcW w:w="586" w:type="dxa"/>
          </w:tcPr>
          <w:p w14:paraId="36D22662" w14:textId="02035CBF" w:rsidR="00A60EAE" w:rsidRDefault="00A60EAE" w:rsidP="00845CBA">
            <w:pPr>
              <w:pStyle w:val="TAC"/>
              <w:rPr>
                <w:lang w:eastAsia="zh-CN"/>
              </w:rPr>
            </w:pPr>
          </w:p>
        </w:tc>
        <w:tc>
          <w:tcPr>
            <w:tcW w:w="586" w:type="dxa"/>
          </w:tcPr>
          <w:p w14:paraId="3F6769E7" w14:textId="5CCCC5EE" w:rsidR="00A60EAE" w:rsidRDefault="00A60EAE" w:rsidP="00845CBA">
            <w:pPr>
              <w:pStyle w:val="TAC"/>
              <w:rPr>
                <w:lang w:eastAsia="zh-CN"/>
              </w:rPr>
            </w:pPr>
          </w:p>
        </w:tc>
        <w:tc>
          <w:tcPr>
            <w:tcW w:w="586" w:type="dxa"/>
          </w:tcPr>
          <w:p w14:paraId="6F360A11" w14:textId="0A7180D0" w:rsidR="00A60EAE" w:rsidRDefault="00A60EAE" w:rsidP="00845CBA">
            <w:pPr>
              <w:pStyle w:val="TAC"/>
              <w:rPr>
                <w:lang w:eastAsia="zh-CN"/>
              </w:rPr>
            </w:pPr>
          </w:p>
        </w:tc>
        <w:tc>
          <w:tcPr>
            <w:tcW w:w="586" w:type="dxa"/>
          </w:tcPr>
          <w:p w14:paraId="461CFCF8" w14:textId="77777777" w:rsidR="00A60EAE" w:rsidRDefault="00A60EAE" w:rsidP="00845CBA">
            <w:pPr>
              <w:pStyle w:val="TAC"/>
              <w:rPr>
                <w:lang w:eastAsia="zh-CN"/>
              </w:rPr>
            </w:pPr>
          </w:p>
        </w:tc>
      </w:tr>
      <w:tr w:rsidR="00A60EAE" w:rsidRPr="00186211" w14:paraId="3205ED7F" w14:textId="612186A4" w:rsidTr="00A60EAE">
        <w:trPr>
          <w:trHeight w:val="252"/>
          <w:jc w:val="center"/>
        </w:trPr>
        <w:tc>
          <w:tcPr>
            <w:tcW w:w="1045" w:type="dxa"/>
            <w:shd w:val="clear" w:color="auto" w:fill="auto"/>
          </w:tcPr>
          <w:p w14:paraId="3205ED74" w14:textId="77777777" w:rsidR="00A60EAE" w:rsidRPr="00186211" w:rsidRDefault="00A60EAE" w:rsidP="00845CBA">
            <w:pPr>
              <w:pStyle w:val="TAH"/>
            </w:pPr>
            <w:r w:rsidRPr="00186211">
              <w:rPr>
                <w:rFonts w:hint="eastAsia"/>
              </w:rPr>
              <w:t>3</w:t>
            </w:r>
          </w:p>
        </w:tc>
        <w:tc>
          <w:tcPr>
            <w:tcW w:w="585" w:type="dxa"/>
            <w:shd w:val="clear" w:color="auto" w:fill="auto"/>
          </w:tcPr>
          <w:p w14:paraId="3205ED75" w14:textId="51F1020C" w:rsidR="00A60EAE" w:rsidRPr="00186211" w:rsidRDefault="00A60EAE" w:rsidP="00845CBA">
            <w:pPr>
              <w:pStyle w:val="TAC"/>
            </w:pPr>
            <w:r>
              <w:rPr>
                <w:rFonts w:hint="eastAsia"/>
                <w:lang w:eastAsia="zh-CN"/>
              </w:rPr>
              <w:t>X</w:t>
            </w:r>
          </w:p>
        </w:tc>
        <w:tc>
          <w:tcPr>
            <w:tcW w:w="586" w:type="dxa"/>
            <w:shd w:val="clear" w:color="auto" w:fill="auto"/>
          </w:tcPr>
          <w:p w14:paraId="3205ED76" w14:textId="77777777" w:rsidR="00A60EAE" w:rsidRPr="00186211" w:rsidRDefault="00A60EAE" w:rsidP="00845CBA">
            <w:pPr>
              <w:pStyle w:val="TAC"/>
            </w:pPr>
          </w:p>
        </w:tc>
        <w:tc>
          <w:tcPr>
            <w:tcW w:w="585" w:type="dxa"/>
            <w:shd w:val="clear" w:color="auto" w:fill="auto"/>
          </w:tcPr>
          <w:p w14:paraId="3205ED77" w14:textId="77777777" w:rsidR="00A60EAE" w:rsidRPr="00186211" w:rsidRDefault="00A60EAE" w:rsidP="00845CBA">
            <w:pPr>
              <w:pStyle w:val="TAC"/>
            </w:pPr>
          </w:p>
        </w:tc>
        <w:tc>
          <w:tcPr>
            <w:tcW w:w="586" w:type="dxa"/>
            <w:shd w:val="clear" w:color="auto" w:fill="auto"/>
          </w:tcPr>
          <w:p w14:paraId="3205ED78" w14:textId="77777777" w:rsidR="00A60EAE" w:rsidRPr="00186211" w:rsidRDefault="00A60EAE" w:rsidP="00845CBA">
            <w:pPr>
              <w:pStyle w:val="TAC"/>
            </w:pPr>
          </w:p>
        </w:tc>
        <w:tc>
          <w:tcPr>
            <w:tcW w:w="586" w:type="dxa"/>
          </w:tcPr>
          <w:p w14:paraId="3205ED79" w14:textId="77777777" w:rsidR="00A60EAE" w:rsidRPr="00186211" w:rsidRDefault="00A60EAE" w:rsidP="00845CBA">
            <w:pPr>
              <w:pStyle w:val="TAC"/>
            </w:pPr>
          </w:p>
        </w:tc>
        <w:tc>
          <w:tcPr>
            <w:tcW w:w="585" w:type="dxa"/>
          </w:tcPr>
          <w:p w14:paraId="3205ED7A" w14:textId="77777777" w:rsidR="00A60EAE" w:rsidRPr="00186211" w:rsidRDefault="00A60EAE" w:rsidP="00845CBA">
            <w:pPr>
              <w:pStyle w:val="TAC"/>
            </w:pPr>
          </w:p>
        </w:tc>
        <w:tc>
          <w:tcPr>
            <w:tcW w:w="586" w:type="dxa"/>
          </w:tcPr>
          <w:p w14:paraId="3205ED7B" w14:textId="77777777" w:rsidR="00A60EAE" w:rsidRPr="00186211" w:rsidRDefault="00A60EAE" w:rsidP="00845CBA">
            <w:pPr>
              <w:pStyle w:val="TAC"/>
            </w:pPr>
          </w:p>
        </w:tc>
        <w:tc>
          <w:tcPr>
            <w:tcW w:w="585" w:type="dxa"/>
          </w:tcPr>
          <w:p w14:paraId="3205ED7C" w14:textId="77777777" w:rsidR="00A60EAE" w:rsidRPr="00186211" w:rsidRDefault="00A60EAE" w:rsidP="00845CBA">
            <w:pPr>
              <w:pStyle w:val="TAC"/>
            </w:pPr>
          </w:p>
        </w:tc>
        <w:tc>
          <w:tcPr>
            <w:tcW w:w="586" w:type="dxa"/>
          </w:tcPr>
          <w:p w14:paraId="3205ED7D" w14:textId="77777777" w:rsidR="00A60EAE" w:rsidRPr="00186211" w:rsidRDefault="00A60EAE" w:rsidP="00845CBA">
            <w:pPr>
              <w:pStyle w:val="TAC"/>
            </w:pPr>
          </w:p>
        </w:tc>
        <w:tc>
          <w:tcPr>
            <w:tcW w:w="589" w:type="dxa"/>
          </w:tcPr>
          <w:p w14:paraId="3205ED7E" w14:textId="77777777" w:rsidR="00A60EAE" w:rsidRPr="00186211" w:rsidRDefault="00A60EAE" w:rsidP="00845CBA">
            <w:pPr>
              <w:pStyle w:val="TAC"/>
            </w:pPr>
          </w:p>
        </w:tc>
        <w:tc>
          <w:tcPr>
            <w:tcW w:w="586" w:type="dxa"/>
          </w:tcPr>
          <w:p w14:paraId="275D9651" w14:textId="77777777" w:rsidR="00A60EAE" w:rsidRPr="00186211" w:rsidRDefault="00A60EAE" w:rsidP="00845CBA">
            <w:pPr>
              <w:pStyle w:val="TAC"/>
            </w:pPr>
          </w:p>
        </w:tc>
        <w:tc>
          <w:tcPr>
            <w:tcW w:w="586" w:type="dxa"/>
          </w:tcPr>
          <w:p w14:paraId="03FDF779" w14:textId="77777777" w:rsidR="00A60EAE" w:rsidRPr="00186211" w:rsidRDefault="00A60EAE" w:rsidP="00845CBA">
            <w:pPr>
              <w:pStyle w:val="TAC"/>
            </w:pPr>
          </w:p>
        </w:tc>
        <w:tc>
          <w:tcPr>
            <w:tcW w:w="586" w:type="dxa"/>
          </w:tcPr>
          <w:p w14:paraId="16AA6E68" w14:textId="517B5879" w:rsidR="00A60EAE" w:rsidRPr="00186211" w:rsidRDefault="00A60EAE" w:rsidP="00845CBA">
            <w:pPr>
              <w:pStyle w:val="TAC"/>
            </w:pPr>
          </w:p>
        </w:tc>
        <w:tc>
          <w:tcPr>
            <w:tcW w:w="586" w:type="dxa"/>
          </w:tcPr>
          <w:p w14:paraId="7F8087DE" w14:textId="37175F29" w:rsidR="00A60EAE" w:rsidRPr="00186211" w:rsidRDefault="00A60EAE" w:rsidP="00845CBA">
            <w:pPr>
              <w:pStyle w:val="TAC"/>
            </w:pPr>
          </w:p>
        </w:tc>
        <w:tc>
          <w:tcPr>
            <w:tcW w:w="586" w:type="dxa"/>
          </w:tcPr>
          <w:p w14:paraId="6A03004C" w14:textId="7D56A18D" w:rsidR="00A60EAE" w:rsidRPr="00186211" w:rsidRDefault="00A60EAE" w:rsidP="00845CBA">
            <w:pPr>
              <w:pStyle w:val="TAC"/>
            </w:pPr>
          </w:p>
        </w:tc>
        <w:tc>
          <w:tcPr>
            <w:tcW w:w="586" w:type="dxa"/>
          </w:tcPr>
          <w:p w14:paraId="5E372588" w14:textId="77777777" w:rsidR="00A60EAE" w:rsidRPr="00186211" w:rsidRDefault="00A60EAE" w:rsidP="00845CBA">
            <w:pPr>
              <w:pStyle w:val="TAC"/>
            </w:pPr>
          </w:p>
        </w:tc>
      </w:tr>
      <w:tr w:rsidR="00A60EAE" w:rsidRPr="00186211" w14:paraId="3205ED8B" w14:textId="04A7B816" w:rsidTr="00A60EAE">
        <w:trPr>
          <w:trHeight w:val="252"/>
          <w:jc w:val="center"/>
        </w:trPr>
        <w:tc>
          <w:tcPr>
            <w:tcW w:w="1045" w:type="dxa"/>
            <w:shd w:val="clear" w:color="auto" w:fill="auto"/>
          </w:tcPr>
          <w:p w14:paraId="3205ED80" w14:textId="77777777" w:rsidR="00A60EAE" w:rsidRPr="00186211" w:rsidRDefault="00A60EAE" w:rsidP="00845CBA">
            <w:pPr>
              <w:pStyle w:val="TAH"/>
              <w:rPr>
                <w:lang w:eastAsia="zh-CN"/>
              </w:rPr>
            </w:pPr>
            <w:r>
              <w:rPr>
                <w:rFonts w:hint="eastAsia"/>
                <w:lang w:eastAsia="zh-CN"/>
              </w:rPr>
              <w:t>4</w:t>
            </w:r>
          </w:p>
        </w:tc>
        <w:tc>
          <w:tcPr>
            <w:tcW w:w="585" w:type="dxa"/>
            <w:shd w:val="clear" w:color="auto" w:fill="auto"/>
          </w:tcPr>
          <w:p w14:paraId="3205ED81" w14:textId="25E85E2D" w:rsidR="00A60EAE" w:rsidRPr="00186211" w:rsidRDefault="00A60EAE" w:rsidP="00845CBA">
            <w:pPr>
              <w:pStyle w:val="TAC"/>
            </w:pPr>
            <w:r>
              <w:rPr>
                <w:rFonts w:hint="eastAsia"/>
                <w:lang w:eastAsia="zh-CN"/>
              </w:rPr>
              <w:t>X</w:t>
            </w:r>
          </w:p>
        </w:tc>
        <w:tc>
          <w:tcPr>
            <w:tcW w:w="586" w:type="dxa"/>
            <w:shd w:val="clear" w:color="auto" w:fill="auto"/>
          </w:tcPr>
          <w:p w14:paraId="3205ED82" w14:textId="77777777" w:rsidR="00A60EAE" w:rsidRPr="00186211" w:rsidRDefault="00A60EAE" w:rsidP="00845CBA">
            <w:pPr>
              <w:pStyle w:val="TAC"/>
            </w:pPr>
          </w:p>
        </w:tc>
        <w:tc>
          <w:tcPr>
            <w:tcW w:w="585" w:type="dxa"/>
            <w:shd w:val="clear" w:color="auto" w:fill="auto"/>
          </w:tcPr>
          <w:p w14:paraId="3205ED83" w14:textId="77777777" w:rsidR="00A60EAE" w:rsidRPr="00186211" w:rsidRDefault="00A60EAE" w:rsidP="00845CBA">
            <w:pPr>
              <w:pStyle w:val="TAC"/>
            </w:pPr>
          </w:p>
        </w:tc>
        <w:tc>
          <w:tcPr>
            <w:tcW w:w="586" w:type="dxa"/>
            <w:shd w:val="clear" w:color="auto" w:fill="auto"/>
          </w:tcPr>
          <w:p w14:paraId="3205ED84" w14:textId="77777777" w:rsidR="00A60EAE" w:rsidRPr="00186211" w:rsidRDefault="00A60EAE" w:rsidP="00845CBA">
            <w:pPr>
              <w:pStyle w:val="TAC"/>
            </w:pPr>
          </w:p>
        </w:tc>
        <w:tc>
          <w:tcPr>
            <w:tcW w:w="586" w:type="dxa"/>
          </w:tcPr>
          <w:p w14:paraId="3205ED85" w14:textId="77777777" w:rsidR="00A60EAE" w:rsidRPr="00186211" w:rsidRDefault="00A60EAE" w:rsidP="00845CBA">
            <w:pPr>
              <w:pStyle w:val="TAC"/>
            </w:pPr>
          </w:p>
        </w:tc>
        <w:tc>
          <w:tcPr>
            <w:tcW w:w="585" w:type="dxa"/>
          </w:tcPr>
          <w:p w14:paraId="3205ED86" w14:textId="77777777" w:rsidR="00A60EAE" w:rsidRPr="00186211" w:rsidRDefault="00A60EAE" w:rsidP="00845CBA">
            <w:pPr>
              <w:pStyle w:val="TAC"/>
            </w:pPr>
          </w:p>
        </w:tc>
        <w:tc>
          <w:tcPr>
            <w:tcW w:w="586" w:type="dxa"/>
          </w:tcPr>
          <w:p w14:paraId="3205ED87" w14:textId="77777777" w:rsidR="00A60EAE" w:rsidRPr="00186211" w:rsidRDefault="00A60EAE" w:rsidP="00845CBA">
            <w:pPr>
              <w:pStyle w:val="TAC"/>
            </w:pPr>
          </w:p>
        </w:tc>
        <w:tc>
          <w:tcPr>
            <w:tcW w:w="585" w:type="dxa"/>
          </w:tcPr>
          <w:p w14:paraId="3205ED88" w14:textId="77777777" w:rsidR="00A60EAE" w:rsidRPr="00186211" w:rsidRDefault="00A60EAE" w:rsidP="00845CBA">
            <w:pPr>
              <w:pStyle w:val="TAC"/>
            </w:pPr>
          </w:p>
        </w:tc>
        <w:tc>
          <w:tcPr>
            <w:tcW w:w="586" w:type="dxa"/>
          </w:tcPr>
          <w:p w14:paraId="3205ED89" w14:textId="77777777" w:rsidR="00A60EAE" w:rsidRPr="00186211" w:rsidRDefault="00A60EAE" w:rsidP="00845CBA">
            <w:pPr>
              <w:pStyle w:val="TAC"/>
            </w:pPr>
          </w:p>
        </w:tc>
        <w:tc>
          <w:tcPr>
            <w:tcW w:w="589" w:type="dxa"/>
          </w:tcPr>
          <w:p w14:paraId="3205ED8A" w14:textId="77777777" w:rsidR="00A60EAE" w:rsidRPr="00186211" w:rsidRDefault="00A60EAE" w:rsidP="00845CBA">
            <w:pPr>
              <w:pStyle w:val="TAC"/>
            </w:pPr>
          </w:p>
        </w:tc>
        <w:tc>
          <w:tcPr>
            <w:tcW w:w="586" w:type="dxa"/>
          </w:tcPr>
          <w:p w14:paraId="102311B6" w14:textId="77777777" w:rsidR="00A60EAE" w:rsidRPr="00186211" w:rsidRDefault="00A60EAE" w:rsidP="00845CBA">
            <w:pPr>
              <w:pStyle w:val="TAC"/>
            </w:pPr>
          </w:p>
        </w:tc>
        <w:tc>
          <w:tcPr>
            <w:tcW w:w="586" w:type="dxa"/>
          </w:tcPr>
          <w:p w14:paraId="71E4D8AF" w14:textId="77777777" w:rsidR="00A60EAE" w:rsidRPr="00186211" w:rsidRDefault="00A60EAE" w:rsidP="00845CBA">
            <w:pPr>
              <w:pStyle w:val="TAC"/>
            </w:pPr>
          </w:p>
        </w:tc>
        <w:tc>
          <w:tcPr>
            <w:tcW w:w="586" w:type="dxa"/>
          </w:tcPr>
          <w:p w14:paraId="57C97DB1" w14:textId="410B8472" w:rsidR="00A60EAE" w:rsidRPr="00186211" w:rsidRDefault="00A60EAE" w:rsidP="00845CBA">
            <w:pPr>
              <w:pStyle w:val="TAC"/>
            </w:pPr>
          </w:p>
        </w:tc>
        <w:tc>
          <w:tcPr>
            <w:tcW w:w="586" w:type="dxa"/>
          </w:tcPr>
          <w:p w14:paraId="124FE872" w14:textId="235A3C56" w:rsidR="00A60EAE" w:rsidRPr="00186211" w:rsidRDefault="00A60EAE" w:rsidP="00845CBA">
            <w:pPr>
              <w:pStyle w:val="TAC"/>
            </w:pPr>
          </w:p>
        </w:tc>
        <w:tc>
          <w:tcPr>
            <w:tcW w:w="586" w:type="dxa"/>
          </w:tcPr>
          <w:p w14:paraId="03C4A35F" w14:textId="00E95433" w:rsidR="00A60EAE" w:rsidRPr="00186211" w:rsidRDefault="00A60EAE" w:rsidP="00845CBA">
            <w:pPr>
              <w:pStyle w:val="TAC"/>
            </w:pPr>
          </w:p>
        </w:tc>
        <w:tc>
          <w:tcPr>
            <w:tcW w:w="586" w:type="dxa"/>
          </w:tcPr>
          <w:p w14:paraId="314DEA20" w14:textId="77777777" w:rsidR="00A60EAE" w:rsidRPr="00186211" w:rsidRDefault="00A60EAE" w:rsidP="00845CBA">
            <w:pPr>
              <w:pStyle w:val="TAC"/>
            </w:pPr>
          </w:p>
        </w:tc>
      </w:tr>
      <w:tr w:rsidR="00A60EAE" w:rsidRPr="00186211" w14:paraId="3205ED97" w14:textId="151BA811" w:rsidTr="00A60EAE">
        <w:trPr>
          <w:trHeight w:val="252"/>
          <w:jc w:val="center"/>
        </w:trPr>
        <w:tc>
          <w:tcPr>
            <w:tcW w:w="1045" w:type="dxa"/>
            <w:shd w:val="clear" w:color="auto" w:fill="auto"/>
          </w:tcPr>
          <w:p w14:paraId="3205ED8C" w14:textId="77777777" w:rsidR="00A60EAE" w:rsidRPr="00186211" w:rsidRDefault="00A60EAE" w:rsidP="00845CBA">
            <w:pPr>
              <w:pStyle w:val="TAH"/>
              <w:rPr>
                <w:lang w:eastAsia="zh-CN"/>
              </w:rPr>
            </w:pPr>
            <w:r>
              <w:rPr>
                <w:rFonts w:hint="eastAsia"/>
                <w:lang w:eastAsia="zh-CN"/>
              </w:rPr>
              <w:t>5</w:t>
            </w:r>
          </w:p>
        </w:tc>
        <w:tc>
          <w:tcPr>
            <w:tcW w:w="585" w:type="dxa"/>
            <w:shd w:val="clear" w:color="auto" w:fill="auto"/>
          </w:tcPr>
          <w:p w14:paraId="3205ED8D" w14:textId="77777777" w:rsidR="00A60EAE" w:rsidRPr="00186211" w:rsidRDefault="00A60EAE" w:rsidP="00845CBA">
            <w:pPr>
              <w:pStyle w:val="TAC"/>
            </w:pPr>
          </w:p>
        </w:tc>
        <w:tc>
          <w:tcPr>
            <w:tcW w:w="586" w:type="dxa"/>
            <w:shd w:val="clear" w:color="auto" w:fill="auto"/>
          </w:tcPr>
          <w:p w14:paraId="3205ED8E" w14:textId="77777777" w:rsidR="00A60EAE" w:rsidRPr="00186211" w:rsidRDefault="00A60EAE" w:rsidP="00845CBA">
            <w:pPr>
              <w:pStyle w:val="TAC"/>
            </w:pPr>
          </w:p>
        </w:tc>
        <w:tc>
          <w:tcPr>
            <w:tcW w:w="585" w:type="dxa"/>
            <w:shd w:val="clear" w:color="auto" w:fill="auto"/>
          </w:tcPr>
          <w:p w14:paraId="3205ED8F" w14:textId="77777777" w:rsidR="00A60EAE" w:rsidRPr="00186211" w:rsidRDefault="00A60EAE" w:rsidP="00845CBA">
            <w:pPr>
              <w:pStyle w:val="TAC"/>
            </w:pPr>
          </w:p>
        </w:tc>
        <w:tc>
          <w:tcPr>
            <w:tcW w:w="586" w:type="dxa"/>
            <w:shd w:val="clear" w:color="auto" w:fill="auto"/>
          </w:tcPr>
          <w:p w14:paraId="3205ED90" w14:textId="77777777" w:rsidR="00A60EAE" w:rsidRPr="00186211" w:rsidRDefault="00A60EAE" w:rsidP="00845CBA">
            <w:pPr>
              <w:pStyle w:val="TAC"/>
            </w:pPr>
          </w:p>
        </w:tc>
        <w:tc>
          <w:tcPr>
            <w:tcW w:w="586" w:type="dxa"/>
          </w:tcPr>
          <w:p w14:paraId="3205ED91" w14:textId="77777777" w:rsidR="00A60EAE" w:rsidRPr="00186211" w:rsidRDefault="00A60EAE" w:rsidP="00845CBA">
            <w:pPr>
              <w:pStyle w:val="TAC"/>
            </w:pPr>
          </w:p>
        </w:tc>
        <w:tc>
          <w:tcPr>
            <w:tcW w:w="585" w:type="dxa"/>
          </w:tcPr>
          <w:p w14:paraId="3205ED92" w14:textId="77777777" w:rsidR="00A60EAE" w:rsidRPr="00186211" w:rsidRDefault="00A60EAE" w:rsidP="00845CBA">
            <w:pPr>
              <w:pStyle w:val="TAC"/>
            </w:pPr>
          </w:p>
        </w:tc>
        <w:tc>
          <w:tcPr>
            <w:tcW w:w="586" w:type="dxa"/>
          </w:tcPr>
          <w:p w14:paraId="3205ED93" w14:textId="77777777" w:rsidR="00A60EAE" w:rsidRPr="00186211" w:rsidRDefault="00A60EAE" w:rsidP="00845CBA">
            <w:pPr>
              <w:pStyle w:val="TAC"/>
            </w:pPr>
          </w:p>
        </w:tc>
        <w:tc>
          <w:tcPr>
            <w:tcW w:w="585" w:type="dxa"/>
          </w:tcPr>
          <w:p w14:paraId="3205ED94" w14:textId="77777777" w:rsidR="00A60EAE" w:rsidRPr="00186211" w:rsidRDefault="00A60EAE" w:rsidP="00845CBA">
            <w:pPr>
              <w:pStyle w:val="TAC"/>
            </w:pPr>
          </w:p>
        </w:tc>
        <w:tc>
          <w:tcPr>
            <w:tcW w:w="586" w:type="dxa"/>
          </w:tcPr>
          <w:p w14:paraId="3205ED95" w14:textId="77777777" w:rsidR="00A60EAE" w:rsidRPr="00186211" w:rsidRDefault="00A60EAE" w:rsidP="00845CBA">
            <w:pPr>
              <w:pStyle w:val="TAC"/>
            </w:pPr>
          </w:p>
        </w:tc>
        <w:tc>
          <w:tcPr>
            <w:tcW w:w="589" w:type="dxa"/>
          </w:tcPr>
          <w:p w14:paraId="3205ED96" w14:textId="5E71B9B0" w:rsidR="00A60EAE" w:rsidRPr="00186211" w:rsidRDefault="00A60EAE" w:rsidP="00845CBA">
            <w:pPr>
              <w:pStyle w:val="TAC"/>
            </w:pPr>
            <w:r>
              <w:rPr>
                <w:rFonts w:hint="eastAsia"/>
                <w:lang w:eastAsia="zh-CN"/>
              </w:rPr>
              <w:t>X</w:t>
            </w:r>
          </w:p>
        </w:tc>
        <w:tc>
          <w:tcPr>
            <w:tcW w:w="586" w:type="dxa"/>
          </w:tcPr>
          <w:p w14:paraId="24CE713D" w14:textId="77777777" w:rsidR="00A60EAE" w:rsidRPr="00186211" w:rsidRDefault="00A60EAE" w:rsidP="00845CBA">
            <w:pPr>
              <w:pStyle w:val="TAC"/>
            </w:pPr>
          </w:p>
        </w:tc>
        <w:tc>
          <w:tcPr>
            <w:tcW w:w="586" w:type="dxa"/>
          </w:tcPr>
          <w:p w14:paraId="5408A566" w14:textId="77777777" w:rsidR="00A60EAE" w:rsidRPr="00186211" w:rsidRDefault="00A60EAE" w:rsidP="00845CBA">
            <w:pPr>
              <w:pStyle w:val="TAC"/>
            </w:pPr>
          </w:p>
        </w:tc>
        <w:tc>
          <w:tcPr>
            <w:tcW w:w="586" w:type="dxa"/>
          </w:tcPr>
          <w:p w14:paraId="4321CFFB" w14:textId="7359B884" w:rsidR="00A60EAE" w:rsidRPr="00186211" w:rsidRDefault="00A60EAE" w:rsidP="00845CBA">
            <w:pPr>
              <w:pStyle w:val="TAC"/>
            </w:pPr>
          </w:p>
        </w:tc>
        <w:tc>
          <w:tcPr>
            <w:tcW w:w="586" w:type="dxa"/>
          </w:tcPr>
          <w:p w14:paraId="575CBC02" w14:textId="67E7CFF5" w:rsidR="00A60EAE" w:rsidRPr="00186211" w:rsidRDefault="00A60EAE" w:rsidP="00845CBA">
            <w:pPr>
              <w:pStyle w:val="TAC"/>
            </w:pPr>
          </w:p>
        </w:tc>
        <w:tc>
          <w:tcPr>
            <w:tcW w:w="586" w:type="dxa"/>
          </w:tcPr>
          <w:p w14:paraId="2FA406F1" w14:textId="1E950E92" w:rsidR="00A60EAE" w:rsidRPr="00186211" w:rsidRDefault="00A60EAE" w:rsidP="00845CBA">
            <w:pPr>
              <w:pStyle w:val="TAC"/>
            </w:pPr>
          </w:p>
        </w:tc>
        <w:tc>
          <w:tcPr>
            <w:tcW w:w="586" w:type="dxa"/>
          </w:tcPr>
          <w:p w14:paraId="610B50DE" w14:textId="77777777" w:rsidR="00A60EAE" w:rsidRPr="00186211" w:rsidRDefault="00A60EAE" w:rsidP="00845CBA">
            <w:pPr>
              <w:pStyle w:val="TAC"/>
            </w:pPr>
          </w:p>
        </w:tc>
      </w:tr>
      <w:tr w:rsidR="00A60EAE" w:rsidRPr="00186211" w14:paraId="3205EDA3" w14:textId="0A2A3370" w:rsidTr="00A60EAE">
        <w:trPr>
          <w:trHeight w:val="252"/>
          <w:jc w:val="center"/>
        </w:trPr>
        <w:tc>
          <w:tcPr>
            <w:tcW w:w="1045" w:type="dxa"/>
            <w:shd w:val="clear" w:color="auto" w:fill="auto"/>
          </w:tcPr>
          <w:p w14:paraId="3205ED98" w14:textId="4BED90DE" w:rsidR="00A60EAE" w:rsidRPr="00D41AEE" w:rsidRDefault="00A60EAE" w:rsidP="00845CBA">
            <w:pPr>
              <w:pStyle w:val="TAH"/>
              <w:rPr>
                <w:lang w:eastAsia="zh-CN"/>
              </w:rPr>
            </w:pPr>
            <w:r>
              <w:rPr>
                <w:rFonts w:hint="eastAsia"/>
                <w:lang w:eastAsia="zh-CN"/>
              </w:rPr>
              <w:t>6</w:t>
            </w:r>
          </w:p>
        </w:tc>
        <w:tc>
          <w:tcPr>
            <w:tcW w:w="585" w:type="dxa"/>
            <w:shd w:val="clear" w:color="auto" w:fill="auto"/>
          </w:tcPr>
          <w:p w14:paraId="3205ED99" w14:textId="77777777" w:rsidR="00A60EAE" w:rsidRPr="00D41AEE" w:rsidRDefault="00A60EAE" w:rsidP="00845CBA">
            <w:pPr>
              <w:pStyle w:val="TAC"/>
            </w:pPr>
          </w:p>
        </w:tc>
        <w:tc>
          <w:tcPr>
            <w:tcW w:w="586" w:type="dxa"/>
            <w:shd w:val="clear" w:color="auto" w:fill="auto"/>
          </w:tcPr>
          <w:p w14:paraId="3205ED9A" w14:textId="77777777" w:rsidR="00A60EAE" w:rsidRPr="00D41AEE" w:rsidRDefault="00A60EAE" w:rsidP="00845CBA">
            <w:pPr>
              <w:pStyle w:val="TAC"/>
            </w:pPr>
          </w:p>
        </w:tc>
        <w:tc>
          <w:tcPr>
            <w:tcW w:w="585" w:type="dxa"/>
            <w:shd w:val="clear" w:color="auto" w:fill="auto"/>
          </w:tcPr>
          <w:p w14:paraId="3205ED9B" w14:textId="77777777" w:rsidR="00A60EAE" w:rsidRPr="00D41AEE" w:rsidRDefault="00A60EAE" w:rsidP="00845CBA">
            <w:pPr>
              <w:pStyle w:val="TAC"/>
              <w:rPr>
                <w:lang w:eastAsia="zh-CN"/>
              </w:rPr>
            </w:pPr>
          </w:p>
        </w:tc>
        <w:tc>
          <w:tcPr>
            <w:tcW w:w="586" w:type="dxa"/>
            <w:shd w:val="clear" w:color="auto" w:fill="auto"/>
          </w:tcPr>
          <w:p w14:paraId="3205ED9C" w14:textId="5681D8B5" w:rsidR="00A60EAE" w:rsidRPr="00D41AEE" w:rsidRDefault="00A60EAE" w:rsidP="00845CBA">
            <w:pPr>
              <w:pStyle w:val="TAC"/>
            </w:pPr>
            <w:r>
              <w:rPr>
                <w:rFonts w:hint="eastAsia"/>
                <w:lang w:eastAsia="zh-CN"/>
              </w:rPr>
              <w:t>X</w:t>
            </w:r>
          </w:p>
        </w:tc>
        <w:tc>
          <w:tcPr>
            <w:tcW w:w="586" w:type="dxa"/>
          </w:tcPr>
          <w:p w14:paraId="3205ED9D" w14:textId="77777777" w:rsidR="00A60EAE" w:rsidRPr="00186211" w:rsidRDefault="00A60EAE" w:rsidP="00845CBA">
            <w:pPr>
              <w:pStyle w:val="TAC"/>
            </w:pPr>
          </w:p>
        </w:tc>
        <w:tc>
          <w:tcPr>
            <w:tcW w:w="585" w:type="dxa"/>
          </w:tcPr>
          <w:p w14:paraId="3205ED9E" w14:textId="77777777" w:rsidR="00A60EAE" w:rsidRPr="00186211" w:rsidRDefault="00A60EAE" w:rsidP="00845CBA">
            <w:pPr>
              <w:pStyle w:val="TAC"/>
            </w:pPr>
          </w:p>
        </w:tc>
        <w:tc>
          <w:tcPr>
            <w:tcW w:w="586" w:type="dxa"/>
          </w:tcPr>
          <w:p w14:paraId="3205ED9F" w14:textId="77777777" w:rsidR="00A60EAE" w:rsidRDefault="00A60EAE" w:rsidP="00845CBA">
            <w:pPr>
              <w:pStyle w:val="TAC"/>
            </w:pPr>
          </w:p>
        </w:tc>
        <w:tc>
          <w:tcPr>
            <w:tcW w:w="585" w:type="dxa"/>
          </w:tcPr>
          <w:p w14:paraId="3205EDA0" w14:textId="77777777" w:rsidR="00A60EAE" w:rsidRDefault="00A60EAE" w:rsidP="00845CBA">
            <w:pPr>
              <w:pStyle w:val="TAC"/>
            </w:pPr>
          </w:p>
        </w:tc>
        <w:tc>
          <w:tcPr>
            <w:tcW w:w="586" w:type="dxa"/>
          </w:tcPr>
          <w:p w14:paraId="3205EDA1" w14:textId="77777777" w:rsidR="00A60EAE" w:rsidRDefault="00A60EAE" w:rsidP="00845CBA">
            <w:pPr>
              <w:pStyle w:val="TAC"/>
            </w:pPr>
          </w:p>
        </w:tc>
        <w:tc>
          <w:tcPr>
            <w:tcW w:w="589" w:type="dxa"/>
          </w:tcPr>
          <w:p w14:paraId="3205EDA2" w14:textId="77777777" w:rsidR="00A60EAE" w:rsidRDefault="00A60EAE" w:rsidP="00845CBA">
            <w:pPr>
              <w:pStyle w:val="TAC"/>
            </w:pPr>
          </w:p>
        </w:tc>
        <w:tc>
          <w:tcPr>
            <w:tcW w:w="586" w:type="dxa"/>
          </w:tcPr>
          <w:p w14:paraId="51DAAC59" w14:textId="77777777" w:rsidR="00A60EAE" w:rsidRDefault="00A60EAE" w:rsidP="00845CBA">
            <w:pPr>
              <w:pStyle w:val="TAC"/>
            </w:pPr>
          </w:p>
        </w:tc>
        <w:tc>
          <w:tcPr>
            <w:tcW w:w="586" w:type="dxa"/>
          </w:tcPr>
          <w:p w14:paraId="1BF3A880" w14:textId="77777777" w:rsidR="00A60EAE" w:rsidRDefault="00A60EAE" w:rsidP="00845CBA">
            <w:pPr>
              <w:pStyle w:val="TAC"/>
            </w:pPr>
          </w:p>
        </w:tc>
        <w:tc>
          <w:tcPr>
            <w:tcW w:w="586" w:type="dxa"/>
          </w:tcPr>
          <w:p w14:paraId="17A4CBC2" w14:textId="6ABE2739" w:rsidR="00A60EAE" w:rsidRDefault="00A60EAE" w:rsidP="00845CBA">
            <w:pPr>
              <w:pStyle w:val="TAC"/>
            </w:pPr>
          </w:p>
        </w:tc>
        <w:tc>
          <w:tcPr>
            <w:tcW w:w="586" w:type="dxa"/>
          </w:tcPr>
          <w:p w14:paraId="392F7806" w14:textId="0334B232" w:rsidR="00A60EAE" w:rsidRDefault="00A60EAE" w:rsidP="00845CBA">
            <w:pPr>
              <w:pStyle w:val="TAC"/>
            </w:pPr>
          </w:p>
        </w:tc>
        <w:tc>
          <w:tcPr>
            <w:tcW w:w="586" w:type="dxa"/>
          </w:tcPr>
          <w:p w14:paraId="372B8884" w14:textId="1BA58D6E" w:rsidR="00A60EAE" w:rsidRDefault="00A60EAE" w:rsidP="00845CBA">
            <w:pPr>
              <w:pStyle w:val="TAC"/>
            </w:pPr>
          </w:p>
        </w:tc>
        <w:tc>
          <w:tcPr>
            <w:tcW w:w="586" w:type="dxa"/>
          </w:tcPr>
          <w:p w14:paraId="1003FA8D" w14:textId="77777777" w:rsidR="00A60EAE" w:rsidRDefault="00A60EAE" w:rsidP="00845CBA">
            <w:pPr>
              <w:pStyle w:val="TAC"/>
            </w:pPr>
          </w:p>
        </w:tc>
      </w:tr>
      <w:tr w:rsidR="00A60EAE" w:rsidRPr="00186211" w14:paraId="57D76F19" w14:textId="03AFA2CE" w:rsidTr="00A60EAE">
        <w:trPr>
          <w:trHeight w:val="252"/>
          <w:jc w:val="center"/>
        </w:trPr>
        <w:tc>
          <w:tcPr>
            <w:tcW w:w="1045" w:type="dxa"/>
            <w:shd w:val="clear" w:color="auto" w:fill="auto"/>
          </w:tcPr>
          <w:p w14:paraId="2B2F2952" w14:textId="779B157F" w:rsidR="00A60EAE" w:rsidRDefault="00A60EAE" w:rsidP="00845CBA">
            <w:pPr>
              <w:pStyle w:val="TAH"/>
              <w:rPr>
                <w:lang w:eastAsia="zh-CN"/>
              </w:rPr>
            </w:pPr>
            <w:r>
              <w:rPr>
                <w:rFonts w:hint="eastAsia"/>
                <w:lang w:eastAsia="zh-CN"/>
              </w:rPr>
              <w:t>7</w:t>
            </w:r>
          </w:p>
        </w:tc>
        <w:tc>
          <w:tcPr>
            <w:tcW w:w="585" w:type="dxa"/>
            <w:shd w:val="clear" w:color="auto" w:fill="auto"/>
          </w:tcPr>
          <w:p w14:paraId="4B50EF74" w14:textId="77777777" w:rsidR="00A60EAE" w:rsidRPr="00D41AEE" w:rsidRDefault="00A60EAE" w:rsidP="00845CBA">
            <w:pPr>
              <w:pStyle w:val="TAC"/>
            </w:pPr>
          </w:p>
        </w:tc>
        <w:tc>
          <w:tcPr>
            <w:tcW w:w="586" w:type="dxa"/>
            <w:shd w:val="clear" w:color="auto" w:fill="auto"/>
          </w:tcPr>
          <w:p w14:paraId="7AFF059C" w14:textId="77777777" w:rsidR="00A60EAE" w:rsidRPr="00D41AEE" w:rsidRDefault="00A60EAE" w:rsidP="00845CBA">
            <w:pPr>
              <w:pStyle w:val="TAC"/>
            </w:pPr>
          </w:p>
        </w:tc>
        <w:tc>
          <w:tcPr>
            <w:tcW w:w="585" w:type="dxa"/>
            <w:shd w:val="clear" w:color="auto" w:fill="auto"/>
          </w:tcPr>
          <w:p w14:paraId="24873506" w14:textId="77777777" w:rsidR="00A60EAE" w:rsidRPr="00D41AEE" w:rsidRDefault="00A60EAE" w:rsidP="00845CBA">
            <w:pPr>
              <w:pStyle w:val="TAC"/>
              <w:rPr>
                <w:lang w:eastAsia="zh-CN"/>
              </w:rPr>
            </w:pPr>
          </w:p>
        </w:tc>
        <w:tc>
          <w:tcPr>
            <w:tcW w:w="586" w:type="dxa"/>
            <w:shd w:val="clear" w:color="auto" w:fill="auto"/>
          </w:tcPr>
          <w:p w14:paraId="7209EAB0" w14:textId="77777777" w:rsidR="00A60EAE" w:rsidRPr="00D41AEE" w:rsidRDefault="00A60EAE" w:rsidP="00845CBA">
            <w:pPr>
              <w:pStyle w:val="TAC"/>
            </w:pPr>
          </w:p>
        </w:tc>
        <w:tc>
          <w:tcPr>
            <w:tcW w:w="586" w:type="dxa"/>
          </w:tcPr>
          <w:p w14:paraId="017D5508" w14:textId="77777777" w:rsidR="00A60EAE" w:rsidRPr="00186211" w:rsidRDefault="00A60EAE" w:rsidP="00845CBA">
            <w:pPr>
              <w:pStyle w:val="TAC"/>
            </w:pPr>
          </w:p>
        </w:tc>
        <w:tc>
          <w:tcPr>
            <w:tcW w:w="585" w:type="dxa"/>
          </w:tcPr>
          <w:p w14:paraId="4033C762" w14:textId="77777777" w:rsidR="00A60EAE" w:rsidRPr="00186211" w:rsidRDefault="00A60EAE" w:rsidP="00845CBA">
            <w:pPr>
              <w:pStyle w:val="TAC"/>
            </w:pPr>
          </w:p>
        </w:tc>
        <w:tc>
          <w:tcPr>
            <w:tcW w:w="586" w:type="dxa"/>
          </w:tcPr>
          <w:p w14:paraId="1D74CC47" w14:textId="77777777" w:rsidR="00A60EAE" w:rsidRDefault="00A60EAE" w:rsidP="00845CBA">
            <w:pPr>
              <w:pStyle w:val="TAC"/>
            </w:pPr>
          </w:p>
        </w:tc>
        <w:tc>
          <w:tcPr>
            <w:tcW w:w="585" w:type="dxa"/>
          </w:tcPr>
          <w:p w14:paraId="24CD7E49" w14:textId="77777777" w:rsidR="00A60EAE" w:rsidRDefault="00A60EAE" w:rsidP="00845CBA">
            <w:pPr>
              <w:pStyle w:val="TAC"/>
            </w:pPr>
          </w:p>
        </w:tc>
        <w:tc>
          <w:tcPr>
            <w:tcW w:w="586" w:type="dxa"/>
          </w:tcPr>
          <w:p w14:paraId="7A727CB9" w14:textId="77777777" w:rsidR="00A60EAE" w:rsidRDefault="00A60EAE" w:rsidP="00845CBA">
            <w:pPr>
              <w:pStyle w:val="TAC"/>
            </w:pPr>
          </w:p>
        </w:tc>
        <w:tc>
          <w:tcPr>
            <w:tcW w:w="589" w:type="dxa"/>
          </w:tcPr>
          <w:p w14:paraId="1527CCFB" w14:textId="77777777" w:rsidR="00A60EAE" w:rsidRDefault="00A60EAE" w:rsidP="00845CBA">
            <w:pPr>
              <w:pStyle w:val="TAC"/>
            </w:pPr>
          </w:p>
        </w:tc>
        <w:tc>
          <w:tcPr>
            <w:tcW w:w="586" w:type="dxa"/>
          </w:tcPr>
          <w:p w14:paraId="32EF71C1" w14:textId="77777777" w:rsidR="00A60EAE" w:rsidRDefault="00A60EAE" w:rsidP="00845CBA">
            <w:pPr>
              <w:pStyle w:val="TAC"/>
            </w:pPr>
          </w:p>
        </w:tc>
        <w:tc>
          <w:tcPr>
            <w:tcW w:w="586" w:type="dxa"/>
          </w:tcPr>
          <w:p w14:paraId="26EBD846" w14:textId="4E637916" w:rsidR="00A60EAE" w:rsidRDefault="00A60EAE" w:rsidP="00845CBA">
            <w:pPr>
              <w:pStyle w:val="TAC"/>
            </w:pPr>
            <w:r>
              <w:rPr>
                <w:rFonts w:hint="eastAsia"/>
                <w:lang w:eastAsia="zh-CN"/>
              </w:rPr>
              <w:t>X</w:t>
            </w:r>
          </w:p>
        </w:tc>
        <w:tc>
          <w:tcPr>
            <w:tcW w:w="586" w:type="dxa"/>
          </w:tcPr>
          <w:p w14:paraId="40D4C321" w14:textId="77777777" w:rsidR="00A60EAE" w:rsidRDefault="00A60EAE" w:rsidP="00845CBA">
            <w:pPr>
              <w:pStyle w:val="TAC"/>
            </w:pPr>
          </w:p>
        </w:tc>
        <w:tc>
          <w:tcPr>
            <w:tcW w:w="586" w:type="dxa"/>
          </w:tcPr>
          <w:p w14:paraId="3D4EB0B1" w14:textId="77777777" w:rsidR="00A60EAE" w:rsidRDefault="00A60EAE" w:rsidP="00845CBA">
            <w:pPr>
              <w:pStyle w:val="TAC"/>
            </w:pPr>
          </w:p>
        </w:tc>
        <w:tc>
          <w:tcPr>
            <w:tcW w:w="586" w:type="dxa"/>
          </w:tcPr>
          <w:p w14:paraId="0EDD38C4" w14:textId="77777777" w:rsidR="00A60EAE" w:rsidRDefault="00A60EAE" w:rsidP="00845CBA">
            <w:pPr>
              <w:pStyle w:val="TAC"/>
            </w:pPr>
          </w:p>
        </w:tc>
        <w:tc>
          <w:tcPr>
            <w:tcW w:w="586" w:type="dxa"/>
          </w:tcPr>
          <w:p w14:paraId="0405796E" w14:textId="77777777" w:rsidR="00A60EAE" w:rsidRDefault="00A60EAE" w:rsidP="00845CBA">
            <w:pPr>
              <w:pStyle w:val="TAC"/>
            </w:pPr>
          </w:p>
        </w:tc>
      </w:tr>
      <w:tr w:rsidR="00A60EAE" w:rsidRPr="00186211" w14:paraId="5AFD6B6E" w14:textId="6110141A" w:rsidTr="00A60EAE">
        <w:trPr>
          <w:trHeight w:val="252"/>
          <w:jc w:val="center"/>
        </w:trPr>
        <w:tc>
          <w:tcPr>
            <w:tcW w:w="1045" w:type="dxa"/>
            <w:shd w:val="clear" w:color="auto" w:fill="auto"/>
          </w:tcPr>
          <w:p w14:paraId="7765EF56" w14:textId="1394A3F2" w:rsidR="00A60EAE" w:rsidRDefault="00A60EAE" w:rsidP="00845CBA">
            <w:pPr>
              <w:pStyle w:val="TAH"/>
              <w:rPr>
                <w:lang w:eastAsia="zh-CN"/>
              </w:rPr>
            </w:pPr>
            <w:r>
              <w:rPr>
                <w:rFonts w:hint="eastAsia"/>
                <w:lang w:eastAsia="zh-CN"/>
              </w:rPr>
              <w:t>8</w:t>
            </w:r>
          </w:p>
        </w:tc>
        <w:tc>
          <w:tcPr>
            <w:tcW w:w="585" w:type="dxa"/>
            <w:shd w:val="clear" w:color="auto" w:fill="auto"/>
          </w:tcPr>
          <w:p w14:paraId="1C9BB89F" w14:textId="77777777" w:rsidR="00A60EAE" w:rsidRPr="00D41AEE" w:rsidRDefault="00A60EAE" w:rsidP="00845CBA">
            <w:pPr>
              <w:pStyle w:val="TAC"/>
            </w:pPr>
          </w:p>
        </w:tc>
        <w:tc>
          <w:tcPr>
            <w:tcW w:w="586" w:type="dxa"/>
            <w:shd w:val="clear" w:color="auto" w:fill="auto"/>
          </w:tcPr>
          <w:p w14:paraId="1D066157" w14:textId="77777777" w:rsidR="00A60EAE" w:rsidRPr="00D41AEE" w:rsidRDefault="00A60EAE" w:rsidP="00845CBA">
            <w:pPr>
              <w:pStyle w:val="TAC"/>
            </w:pPr>
          </w:p>
        </w:tc>
        <w:tc>
          <w:tcPr>
            <w:tcW w:w="585" w:type="dxa"/>
            <w:shd w:val="clear" w:color="auto" w:fill="auto"/>
          </w:tcPr>
          <w:p w14:paraId="18D0F537" w14:textId="77777777" w:rsidR="00A60EAE" w:rsidRPr="00D41AEE" w:rsidRDefault="00A60EAE" w:rsidP="00845CBA">
            <w:pPr>
              <w:pStyle w:val="TAC"/>
              <w:rPr>
                <w:lang w:eastAsia="zh-CN"/>
              </w:rPr>
            </w:pPr>
          </w:p>
        </w:tc>
        <w:tc>
          <w:tcPr>
            <w:tcW w:w="586" w:type="dxa"/>
            <w:shd w:val="clear" w:color="auto" w:fill="auto"/>
          </w:tcPr>
          <w:p w14:paraId="235BF1B6" w14:textId="77777777" w:rsidR="00A60EAE" w:rsidRPr="00D41AEE" w:rsidRDefault="00A60EAE" w:rsidP="00845CBA">
            <w:pPr>
              <w:pStyle w:val="TAC"/>
            </w:pPr>
          </w:p>
        </w:tc>
        <w:tc>
          <w:tcPr>
            <w:tcW w:w="586" w:type="dxa"/>
          </w:tcPr>
          <w:p w14:paraId="19548579" w14:textId="77777777" w:rsidR="00A60EAE" w:rsidRPr="00186211" w:rsidRDefault="00A60EAE" w:rsidP="00845CBA">
            <w:pPr>
              <w:pStyle w:val="TAC"/>
            </w:pPr>
          </w:p>
        </w:tc>
        <w:tc>
          <w:tcPr>
            <w:tcW w:w="585" w:type="dxa"/>
          </w:tcPr>
          <w:p w14:paraId="5A9128D4" w14:textId="592918F5" w:rsidR="00A60EAE" w:rsidRPr="00186211" w:rsidRDefault="00A60EAE" w:rsidP="00845CBA">
            <w:pPr>
              <w:pStyle w:val="TAC"/>
            </w:pPr>
            <w:r>
              <w:rPr>
                <w:rFonts w:hint="eastAsia"/>
                <w:lang w:eastAsia="zh-CN"/>
              </w:rPr>
              <w:t>X</w:t>
            </w:r>
          </w:p>
        </w:tc>
        <w:tc>
          <w:tcPr>
            <w:tcW w:w="586" w:type="dxa"/>
          </w:tcPr>
          <w:p w14:paraId="0DD83DDC" w14:textId="77777777" w:rsidR="00A60EAE" w:rsidRDefault="00A60EAE" w:rsidP="00845CBA">
            <w:pPr>
              <w:pStyle w:val="TAC"/>
            </w:pPr>
          </w:p>
        </w:tc>
        <w:tc>
          <w:tcPr>
            <w:tcW w:w="585" w:type="dxa"/>
          </w:tcPr>
          <w:p w14:paraId="3BC9E987" w14:textId="77777777" w:rsidR="00A60EAE" w:rsidRDefault="00A60EAE" w:rsidP="00845CBA">
            <w:pPr>
              <w:pStyle w:val="TAC"/>
            </w:pPr>
          </w:p>
        </w:tc>
        <w:tc>
          <w:tcPr>
            <w:tcW w:w="586" w:type="dxa"/>
          </w:tcPr>
          <w:p w14:paraId="4C10BA42" w14:textId="77777777" w:rsidR="00A60EAE" w:rsidRDefault="00A60EAE" w:rsidP="00845CBA">
            <w:pPr>
              <w:pStyle w:val="TAC"/>
            </w:pPr>
          </w:p>
        </w:tc>
        <w:tc>
          <w:tcPr>
            <w:tcW w:w="589" w:type="dxa"/>
          </w:tcPr>
          <w:p w14:paraId="38C64421" w14:textId="77777777" w:rsidR="00A60EAE" w:rsidRDefault="00A60EAE" w:rsidP="00845CBA">
            <w:pPr>
              <w:pStyle w:val="TAC"/>
            </w:pPr>
          </w:p>
        </w:tc>
        <w:tc>
          <w:tcPr>
            <w:tcW w:w="586" w:type="dxa"/>
          </w:tcPr>
          <w:p w14:paraId="29306AC6" w14:textId="77777777" w:rsidR="00A60EAE" w:rsidRDefault="00A60EAE" w:rsidP="00845CBA">
            <w:pPr>
              <w:pStyle w:val="TAC"/>
            </w:pPr>
          </w:p>
        </w:tc>
        <w:tc>
          <w:tcPr>
            <w:tcW w:w="586" w:type="dxa"/>
          </w:tcPr>
          <w:p w14:paraId="417CFE07" w14:textId="77777777" w:rsidR="00A60EAE" w:rsidRDefault="00A60EAE" w:rsidP="00845CBA">
            <w:pPr>
              <w:pStyle w:val="TAC"/>
            </w:pPr>
          </w:p>
        </w:tc>
        <w:tc>
          <w:tcPr>
            <w:tcW w:w="586" w:type="dxa"/>
          </w:tcPr>
          <w:p w14:paraId="732A330C" w14:textId="77777777" w:rsidR="00A60EAE" w:rsidRDefault="00A60EAE" w:rsidP="00845CBA">
            <w:pPr>
              <w:pStyle w:val="TAC"/>
            </w:pPr>
          </w:p>
        </w:tc>
        <w:tc>
          <w:tcPr>
            <w:tcW w:w="586" w:type="dxa"/>
          </w:tcPr>
          <w:p w14:paraId="34F551C4" w14:textId="77777777" w:rsidR="00A60EAE" w:rsidRDefault="00A60EAE" w:rsidP="00845CBA">
            <w:pPr>
              <w:pStyle w:val="TAC"/>
            </w:pPr>
          </w:p>
        </w:tc>
        <w:tc>
          <w:tcPr>
            <w:tcW w:w="586" w:type="dxa"/>
          </w:tcPr>
          <w:p w14:paraId="424E902A" w14:textId="77777777" w:rsidR="00A60EAE" w:rsidRDefault="00A60EAE" w:rsidP="00845CBA">
            <w:pPr>
              <w:pStyle w:val="TAC"/>
            </w:pPr>
          </w:p>
        </w:tc>
        <w:tc>
          <w:tcPr>
            <w:tcW w:w="586" w:type="dxa"/>
          </w:tcPr>
          <w:p w14:paraId="40E00A8D" w14:textId="77777777" w:rsidR="00A60EAE" w:rsidRDefault="00A60EAE" w:rsidP="00845CBA">
            <w:pPr>
              <w:pStyle w:val="TAC"/>
            </w:pPr>
          </w:p>
        </w:tc>
      </w:tr>
      <w:tr w:rsidR="00A60EAE" w:rsidRPr="00186211" w14:paraId="2943810B" w14:textId="6E01ACA5" w:rsidTr="00A60EAE">
        <w:trPr>
          <w:trHeight w:val="252"/>
          <w:jc w:val="center"/>
        </w:trPr>
        <w:tc>
          <w:tcPr>
            <w:tcW w:w="1045" w:type="dxa"/>
            <w:shd w:val="clear" w:color="auto" w:fill="auto"/>
          </w:tcPr>
          <w:p w14:paraId="54670E5F" w14:textId="486249AA" w:rsidR="00A60EAE" w:rsidRDefault="00A60EAE" w:rsidP="00845CBA">
            <w:pPr>
              <w:pStyle w:val="TAH"/>
              <w:rPr>
                <w:lang w:eastAsia="zh-CN"/>
              </w:rPr>
            </w:pPr>
            <w:r>
              <w:rPr>
                <w:rFonts w:hint="eastAsia"/>
                <w:lang w:eastAsia="zh-CN"/>
              </w:rPr>
              <w:t>9</w:t>
            </w:r>
          </w:p>
        </w:tc>
        <w:tc>
          <w:tcPr>
            <w:tcW w:w="585" w:type="dxa"/>
            <w:shd w:val="clear" w:color="auto" w:fill="auto"/>
          </w:tcPr>
          <w:p w14:paraId="109F3F89" w14:textId="77777777" w:rsidR="00A60EAE" w:rsidRPr="00D41AEE" w:rsidRDefault="00A60EAE" w:rsidP="00845CBA">
            <w:pPr>
              <w:pStyle w:val="TAC"/>
            </w:pPr>
          </w:p>
        </w:tc>
        <w:tc>
          <w:tcPr>
            <w:tcW w:w="586" w:type="dxa"/>
            <w:shd w:val="clear" w:color="auto" w:fill="auto"/>
          </w:tcPr>
          <w:p w14:paraId="48552942" w14:textId="18AF5249" w:rsidR="00A60EAE" w:rsidRPr="00D41AEE" w:rsidRDefault="00A60EAE" w:rsidP="00845CBA">
            <w:pPr>
              <w:pStyle w:val="TAC"/>
            </w:pPr>
            <w:r>
              <w:rPr>
                <w:rFonts w:hint="eastAsia"/>
                <w:lang w:eastAsia="zh-CN"/>
              </w:rPr>
              <w:t>X</w:t>
            </w:r>
          </w:p>
        </w:tc>
        <w:tc>
          <w:tcPr>
            <w:tcW w:w="585" w:type="dxa"/>
            <w:shd w:val="clear" w:color="auto" w:fill="auto"/>
          </w:tcPr>
          <w:p w14:paraId="061CB58D" w14:textId="77777777" w:rsidR="00A60EAE" w:rsidRPr="00D41AEE" w:rsidRDefault="00A60EAE" w:rsidP="00845CBA">
            <w:pPr>
              <w:pStyle w:val="TAC"/>
              <w:rPr>
                <w:lang w:eastAsia="zh-CN"/>
              </w:rPr>
            </w:pPr>
          </w:p>
        </w:tc>
        <w:tc>
          <w:tcPr>
            <w:tcW w:w="586" w:type="dxa"/>
            <w:shd w:val="clear" w:color="auto" w:fill="auto"/>
          </w:tcPr>
          <w:p w14:paraId="166D9D45" w14:textId="77777777" w:rsidR="00A60EAE" w:rsidRPr="00D41AEE" w:rsidRDefault="00A60EAE" w:rsidP="00845CBA">
            <w:pPr>
              <w:pStyle w:val="TAC"/>
            </w:pPr>
          </w:p>
        </w:tc>
        <w:tc>
          <w:tcPr>
            <w:tcW w:w="586" w:type="dxa"/>
          </w:tcPr>
          <w:p w14:paraId="063718A4" w14:textId="77777777" w:rsidR="00A60EAE" w:rsidRPr="00186211" w:rsidRDefault="00A60EAE" w:rsidP="00845CBA">
            <w:pPr>
              <w:pStyle w:val="TAC"/>
            </w:pPr>
          </w:p>
        </w:tc>
        <w:tc>
          <w:tcPr>
            <w:tcW w:w="585" w:type="dxa"/>
          </w:tcPr>
          <w:p w14:paraId="0AB90461" w14:textId="77777777" w:rsidR="00A60EAE" w:rsidRPr="00186211" w:rsidRDefault="00A60EAE" w:rsidP="00845CBA">
            <w:pPr>
              <w:pStyle w:val="TAC"/>
            </w:pPr>
          </w:p>
        </w:tc>
        <w:tc>
          <w:tcPr>
            <w:tcW w:w="586" w:type="dxa"/>
          </w:tcPr>
          <w:p w14:paraId="76E9A493" w14:textId="77777777" w:rsidR="00A60EAE" w:rsidRDefault="00A60EAE" w:rsidP="00845CBA">
            <w:pPr>
              <w:pStyle w:val="TAC"/>
            </w:pPr>
          </w:p>
        </w:tc>
        <w:tc>
          <w:tcPr>
            <w:tcW w:w="585" w:type="dxa"/>
          </w:tcPr>
          <w:p w14:paraId="7C5B831A" w14:textId="77777777" w:rsidR="00A60EAE" w:rsidRDefault="00A60EAE" w:rsidP="00845CBA">
            <w:pPr>
              <w:pStyle w:val="TAC"/>
            </w:pPr>
          </w:p>
        </w:tc>
        <w:tc>
          <w:tcPr>
            <w:tcW w:w="586" w:type="dxa"/>
          </w:tcPr>
          <w:p w14:paraId="5DC16545" w14:textId="77777777" w:rsidR="00A60EAE" w:rsidRDefault="00A60EAE" w:rsidP="00845CBA">
            <w:pPr>
              <w:pStyle w:val="TAC"/>
            </w:pPr>
          </w:p>
        </w:tc>
        <w:tc>
          <w:tcPr>
            <w:tcW w:w="589" w:type="dxa"/>
          </w:tcPr>
          <w:p w14:paraId="5F56E666" w14:textId="77777777" w:rsidR="00A60EAE" w:rsidRDefault="00A60EAE" w:rsidP="00845CBA">
            <w:pPr>
              <w:pStyle w:val="TAC"/>
            </w:pPr>
          </w:p>
        </w:tc>
        <w:tc>
          <w:tcPr>
            <w:tcW w:w="586" w:type="dxa"/>
          </w:tcPr>
          <w:p w14:paraId="23D1CB32" w14:textId="77777777" w:rsidR="00A60EAE" w:rsidRDefault="00A60EAE" w:rsidP="00845CBA">
            <w:pPr>
              <w:pStyle w:val="TAC"/>
            </w:pPr>
          </w:p>
        </w:tc>
        <w:tc>
          <w:tcPr>
            <w:tcW w:w="586" w:type="dxa"/>
          </w:tcPr>
          <w:p w14:paraId="426D0578" w14:textId="77777777" w:rsidR="00A60EAE" w:rsidRDefault="00A60EAE" w:rsidP="00845CBA">
            <w:pPr>
              <w:pStyle w:val="TAC"/>
            </w:pPr>
          </w:p>
        </w:tc>
        <w:tc>
          <w:tcPr>
            <w:tcW w:w="586" w:type="dxa"/>
          </w:tcPr>
          <w:p w14:paraId="6B77B14C" w14:textId="77777777" w:rsidR="00A60EAE" w:rsidRDefault="00A60EAE" w:rsidP="00845CBA">
            <w:pPr>
              <w:pStyle w:val="TAC"/>
            </w:pPr>
          </w:p>
        </w:tc>
        <w:tc>
          <w:tcPr>
            <w:tcW w:w="586" w:type="dxa"/>
          </w:tcPr>
          <w:p w14:paraId="69D98F3E" w14:textId="77777777" w:rsidR="00A60EAE" w:rsidRDefault="00A60EAE" w:rsidP="00845CBA">
            <w:pPr>
              <w:pStyle w:val="TAC"/>
            </w:pPr>
          </w:p>
        </w:tc>
        <w:tc>
          <w:tcPr>
            <w:tcW w:w="586" w:type="dxa"/>
          </w:tcPr>
          <w:p w14:paraId="5A59273F" w14:textId="77777777" w:rsidR="00A60EAE" w:rsidRDefault="00A60EAE" w:rsidP="00845CBA">
            <w:pPr>
              <w:pStyle w:val="TAC"/>
            </w:pPr>
          </w:p>
        </w:tc>
        <w:tc>
          <w:tcPr>
            <w:tcW w:w="586" w:type="dxa"/>
          </w:tcPr>
          <w:p w14:paraId="51492595" w14:textId="77777777" w:rsidR="00A60EAE" w:rsidRDefault="00A60EAE" w:rsidP="00845CBA">
            <w:pPr>
              <w:pStyle w:val="TAC"/>
            </w:pPr>
          </w:p>
        </w:tc>
      </w:tr>
      <w:tr w:rsidR="00A60EAE" w:rsidRPr="00186211" w14:paraId="2D38D048" w14:textId="7E33B7B1" w:rsidTr="00A60EAE">
        <w:trPr>
          <w:trHeight w:val="252"/>
          <w:jc w:val="center"/>
        </w:trPr>
        <w:tc>
          <w:tcPr>
            <w:tcW w:w="1045" w:type="dxa"/>
            <w:shd w:val="clear" w:color="auto" w:fill="auto"/>
          </w:tcPr>
          <w:p w14:paraId="754E7469" w14:textId="7DB0D4EC" w:rsidR="00A60EAE" w:rsidRDefault="00A60EAE" w:rsidP="00845CBA">
            <w:pPr>
              <w:pStyle w:val="TAH"/>
              <w:rPr>
                <w:lang w:eastAsia="zh-CN"/>
              </w:rPr>
            </w:pPr>
            <w:r>
              <w:rPr>
                <w:rFonts w:hint="eastAsia"/>
                <w:lang w:eastAsia="zh-CN"/>
              </w:rPr>
              <w:t>10</w:t>
            </w:r>
          </w:p>
        </w:tc>
        <w:tc>
          <w:tcPr>
            <w:tcW w:w="585" w:type="dxa"/>
            <w:shd w:val="clear" w:color="auto" w:fill="auto"/>
          </w:tcPr>
          <w:p w14:paraId="5DD4C572" w14:textId="77777777" w:rsidR="00A60EAE" w:rsidRPr="00D41AEE" w:rsidRDefault="00A60EAE" w:rsidP="00845CBA">
            <w:pPr>
              <w:pStyle w:val="TAC"/>
            </w:pPr>
          </w:p>
        </w:tc>
        <w:tc>
          <w:tcPr>
            <w:tcW w:w="586" w:type="dxa"/>
            <w:shd w:val="clear" w:color="auto" w:fill="auto"/>
          </w:tcPr>
          <w:p w14:paraId="46A7966F" w14:textId="77777777" w:rsidR="00A60EAE" w:rsidRPr="00D41AEE" w:rsidRDefault="00A60EAE" w:rsidP="00845CBA">
            <w:pPr>
              <w:pStyle w:val="TAC"/>
            </w:pPr>
          </w:p>
        </w:tc>
        <w:tc>
          <w:tcPr>
            <w:tcW w:w="585" w:type="dxa"/>
            <w:shd w:val="clear" w:color="auto" w:fill="auto"/>
          </w:tcPr>
          <w:p w14:paraId="2642E902" w14:textId="0C19E15F" w:rsidR="00A60EAE" w:rsidRPr="00D41AEE" w:rsidRDefault="00A60EAE" w:rsidP="00845CBA">
            <w:pPr>
              <w:pStyle w:val="TAC"/>
              <w:rPr>
                <w:lang w:eastAsia="zh-CN"/>
              </w:rPr>
            </w:pPr>
            <w:r>
              <w:rPr>
                <w:rFonts w:hint="eastAsia"/>
                <w:lang w:eastAsia="zh-CN"/>
              </w:rPr>
              <w:t>X</w:t>
            </w:r>
          </w:p>
        </w:tc>
        <w:tc>
          <w:tcPr>
            <w:tcW w:w="586" w:type="dxa"/>
            <w:shd w:val="clear" w:color="auto" w:fill="auto"/>
          </w:tcPr>
          <w:p w14:paraId="6FF1AC8B" w14:textId="57E7AF89" w:rsidR="00A60EAE" w:rsidRPr="00D41AEE" w:rsidRDefault="00A60EAE" w:rsidP="00845CBA">
            <w:pPr>
              <w:pStyle w:val="TAC"/>
            </w:pPr>
            <w:r>
              <w:rPr>
                <w:rFonts w:hint="eastAsia"/>
                <w:lang w:eastAsia="zh-CN"/>
              </w:rPr>
              <w:t>X</w:t>
            </w:r>
          </w:p>
        </w:tc>
        <w:tc>
          <w:tcPr>
            <w:tcW w:w="586" w:type="dxa"/>
          </w:tcPr>
          <w:p w14:paraId="257540E4" w14:textId="77777777" w:rsidR="00A60EAE" w:rsidRPr="00186211" w:rsidRDefault="00A60EAE" w:rsidP="00845CBA">
            <w:pPr>
              <w:pStyle w:val="TAC"/>
            </w:pPr>
          </w:p>
        </w:tc>
        <w:tc>
          <w:tcPr>
            <w:tcW w:w="585" w:type="dxa"/>
          </w:tcPr>
          <w:p w14:paraId="1E472FFD" w14:textId="77777777" w:rsidR="00A60EAE" w:rsidRPr="00186211" w:rsidRDefault="00A60EAE" w:rsidP="00845CBA">
            <w:pPr>
              <w:pStyle w:val="TAC"/>
            </w:pPr>
          </w:p>
        </w:tc>
        <w:tc>
          <w:tcPr>
            <w:tcW w:w="586" w:type="dxa"/>
          </w:tcPr>
          <w:p w14:paraId="2C08C97D" w14:textId="77777777" w:rsidR="00A60EAE" w:rsidRDefault="00A60EAE" w:rsidP="00845CBA">
            <w:pPr>
              <w:pStyle w:val="TAC"/>
            </w:pPr>
          </w:p>
        </w:tc>
        <w:tc>
          <w:tcPr>
            <w:tcW w:w="585" w:type="dxa"/>
          </w:tcPr>
          <w:p w14:paraId="68268C4F" w14:textId="77777777" w:rsidR="00A60EAE" w:rsidRDefault="00A60EAE" w:rsidP="00845CBA">
            <w:pPr>
              <w:pStyle w:val="TAC"/>
            </w:pPr>
          </w:p>
        </w:tc>
        <w:tc>
          <w:tcPr>
            <w:tcW w:w="586" w:type="dxa"/>
          </w:tcPr>
          <w:p w14:paraId="29E1B2FA" w14:textId="6E45F32F" w:rsidR="00A60EAE" w:rsidRDefault="00A60EAE" w:rsidP="00845CBA">
            <w:pPr>
              <w:pStyle w:val="TAC"/>
            </w:pPr>
            <w:r>
              <w:rPr>
                <w:rFonts w:hint="eastAsia"/>
                <w:lang w:eastAsia="zh-CN"/>
              </w:rPr>
              <w:t>X</w:t>
            </w:r>
          </w:p>
        </w:tc>
        <w:tc>
          <w:tcPr>
            <w:tcW w:w="589" w:type="dxa"/>
          </w:tcPr>
          <w:p w14:paraId="529BF976" w14:textId="77777777" w:rsidR="00A60EAE" w:rsidRDefault="00A60EAE" w:rsidP="00845CBA">
            <w:pPr>
              <w:pStyle w:val="TAC"/>
            </w:pPr>
          </w:p>
        </w:tc>
        <w:tc>
          <w:tcPr>
            <w:tcW w:w="586" w:type="dxa"/>
          </w:tcPr>
          <w:p w14:paraId="44BDF923" w14:textId="77777777" w:rsidR="00A60EAE" w:rsidRDefault="00A60EAE" w:rsidP="00845CBA">
            <w:pPr>
              <w:pStyle w:val="TAC"/>
            </w:pPr>
          </w:p>
        </w:tc>
        <w:tc>
          <w:tcPr>
            <w:tcW w:w="586" w:type="dxa"/>
          </w:tcPr>
          <w:p w14:paraId="470B8251" w14:textId="77777777" w:rsidR="00A60EAE" w:rsidRDefault="00A60EAE" w:rsidP="00845CBA">
            <w:pPr>
              <w:pStyle w:val="TAC"/>
            </w:pPr>
          </w:p>
        </w:tc>
        <w:tc>
          <w:tcPr>
            <w:tcW w:w="586" w:type="dxa"/>
          </w:tcPr>
          <w:p w14:paraId="1F9325A9" w14:textId="77777777" w:rsidR="00A60EAE" w:rsidRDefault="00A60EAE" w:rsidP="00845CBA">
            <w:pPr>
              <w:pStyle w:val="TAC"/>
            </w:pPr>
          </w:p>
        </w:tc>
        <w:tc>
          <w:tcPr>
            <w:tcW w:w="586" w:type="dxa"/>
          </w:tcPr>
          <w:p w14:paraId="6B187BC4" w14:textId="77777777" w:rsidR="00A60EAE" w:rsidRDefault="00A60EAE" w:rsidP="00845CBA">
            <w:pPr>
              <w:pStyle w:val="TAC"/>
            </w:pPr>
          </w:p>
        </w:tc>
        <w:tc>
          <w:tcPr>
            <w:tcW w:w="586" w:type="dxa"/>
          </w:tcPr>
          <w:p w14:paraId="2550F0F6" w14:textId="77777777" w:rsidR="00A60EAE" w:rsidRDefault="00A60EAE" w:rsidP="00845CBA">
            <w:pPr>
              <w:pStyle w:val="TAC"/>
            </w:pPr>
          </w:p>
        </w:tc>
        <w:tc>
          <w:tcPr>
            <w:tcW w:w="586" w:type="dxa"/>
          </w:tcPr>
          <w:p w14:paraId="211AF717" w14:textId="77777777" w:rsidR="00A60EAE" w:rsidRDefault="00A60EAE" w:rsidP="00845CBA">
            <w:pPr>
              <w:pStyle w:val="TAC"/>
            </w:pPr>
          </w:p>
        </w:tc>
      </w:tr>
      <w:tr w:rsidR="004B472A" w:rsidRPr="00186211" w14:paraId="086E606D" w14:textId="77777777" w:rsidTr="00A60EAE">
        <w:trPr>
          <w:trHeight w:val="252"/>
          <w:jc w:val="center"/>
        </w:trPr>
        <w:tc>
          <w:tcPr>
            <w:tcW w:w="1045" w:type="dxa"/>
            <w:shd w:val="clear" w:color="auto" w:fill="auto"/>
          </w:tcPr>
          <w:p w14:paraId="5B99121F" w14:textId="106A3F1F" w:rsidR="004B472A" w:rsidRDefault="004B472A" w:rsidP="00845CBA">
            <w:pPr>
              <w:pStyle w:val="TAH"/>
              <w:rPr>
                <w:lang w:eastAsia="zh-CN"/>
              </w:rPr>
            </w:pPr>
            <w:r>
              <w:rPr>
                <w:rFonts w:hint="eastAsia"/>
                <w:lang w:eastAsia="zh-CN"/>
              </w:rPr>
              <w:t>11</w:t>
            </w:r>
          </w:p>
        </w:tc>
        <w:tc>
          <w:tcPr>
            <w:tcW w:w="585" w:type="dxa"/>
            <w:shd w:val="clear" w:color="auto" w:fill="auto"/>
          </w:tcPr>
          <w:p w14:paraId="1A591012" w14:textId="77777777" w:rsidR="004B472A" w:rsidRPr="00D41AEE" w:rsidRDefault="004B472A" w:rsidP="00845CBA">
            <w:pPr>
              <w:pStyle w:val="TAC"/>
            </w:pPr>
          </w:p>
        </w:tc>
        <w:tc>
          <w:tcPr>
            <w:tcW w:w="586" w:type="dxa"/>
            <w:shd w:val="clear" w:color="auto" w:fill="auto"/>
          </w:tcPr>
          <w:p w14:paraId="65CA5016" w14:textId="77777777" w:rsidR="004B472A" w:rsidRPr="00D41AEE" w:rsidRDefault="004B472A" w:rsidP="00845CBA">
            <w:pPr>
              <w:pStyle w:val="TAC"/>
            </w:pPr>
          </w:p>
        </w:tc>
        <w:tc>
          <w:tcPr>
            <w:tcW w:w="585" w:type="dxa"/>
            <w:shd w:val="clear" w:color="auto" w:fill="auto"/>
          </w:tcPr>
          <w:p w14:paraId="1D6F5C1F" w14:textId="77777777" w:rsidR="004B472A" w:rsidRDefault="004B472A" w:rsidP="00845CBA">
            <w:pPr>
              <w:pStyle w:val="TAC"/>
              <w:rPr>
                <w:lang w:eastAsia="zh-CN"/>
              </w:rPr>
            </w:pPr>
          </w:p>
        </w:tc>
        <w:tc>
          <w:tcPr>
            <w:tcW w:w="586" w:type="dxa"/>
            <w:shd w:val="clear" w:color="auto" w:fill="auto"/>
          </w:tcPr>
          <w:p w14:paraId="542DDBF7" w14:textId="77777777" w:rsidR="004B472A" w:rsidRDefault="004B472A" w:rsidP="00845CBA">
            <w:pPr>
              <w:pStyle w:val="TAC"/>
              <w:rPr>
                <w:lang w:eastAsia="zh-CN"/>
              </w:rPr>
            </w:pPr>
          </w:p>
        </w:tc>
        <w:tc>
          <w:tcPr>
            <w:tcW w:w="586" w:type="dxa"/>
          </w:tcPr>
          <w:p w14:paraId="7E5C703D" w14:textId="77777777" w:rsidR="004B472A" w:rsidRPr="00186211" w:rsidRDefault="004B472A" w:rsidP="00845CBA">
            <w:pPr>
              <w:pStyle w:val="TAC"/>
            </w:pPr>
          </w:p>
        </w:tc>
        <w:tc>
          <w:tcPr>
            <w:tcW w:w="585" w:type="dxa"/>
          </w:tcPr>
          <w:p w14:paraId="3B4AC860" w14:textId="77777777" w:rsidR="004B472A" w:rsidRPr="00186211" w:rsidRDefault="004B472A" w:rsidP="00845CBA">
            <w:pPr>
              <w:pStyle w:val="TAC"/>
            </w:pPr>
          </w:p>
        </w:tc>
        <w:tc>
          <w:tcPr>
            <w:tcW w:w="586" w:type="dxa"/>
          </w:tcPr>
          <w:p w14:paraId="3EF5DA39" w14:textId="77777777" w:rsidR="004B472A" w:rsidRDefault="004B472A" w:rsidP="00845CBA">
            <w:pPr>
              <w:pStyle w:val="TAC"/>
            </w:pPr>
          </w:p>
        </w:tc>
        <w:tc>
          <w:tcPr>
            <w:tcW w:w="585" w:type="dxa"/>
          </w:tcPr>
          <w:p w14:paraId="78C1A441" w14:textId="77777777" w:rsidR="004B472A" w:rsidRDefault="004B472A" w:rsidP="00845CBA">
            <w:pPr>
              <w:pStyle w:val="TAC"/>
            </w:pPr>
          </w:p>
        </w:tc>
        <w:tc>
          <w:tcPr>
            <w:tcW w:w="586" w:type="dxa"/>
          </w:tcPr>
          <w:p w14:paraId="37C752DE" w14:textId="77777777" w:rsidR="004B472A" w:rsidRDefault="004B472A" w:rsidP="00845CBA">
            <w:pPr>
              <w:pStyle w:val="TAC"/>
              <w:rPr>
                <w:lang w:eastAsia="zh-CN"/>
              </w:rPr>
            </w:pPr>
          </w:p>
        </w:tc>
        <w:tc>
          <w:tcPr>
            <w:tcW w:w="589" w:type="dxa"/>
          </w:tcPr>
          <w:p w14:paraId="74C2CEDC" w14:textId="3A12139A" w:rsidR="004B472A" w:rsidRDefault="004B0E1D" w:rsidP="00845CBA">
            <w:pPr>
              <w:pStyle w:val="TAC"/>
            </w:pPr>
            <w:r>
              <w:rPr>
                <w:rFonts w:hint="eastAsia"/>
                <w:lang w:eastAsia="zh-CN"/>
              </w:rPr>
              <w:t>X</w:t>
            </w:r>
          </w:p>
        </w:tc>
        <w:tc>
          <w:tcPr>
            <w:tcW w:w="586" w:type="dxa"/>
          </w:tcPr>
          <w:p w14:paraId="7086C14F" w14:textId="77777777" w:rsidR="004B472A" w:rsidRDefault="004B472A" w:rsidP="00845CBA">
            <w:pPr>
              <w:pStyle w:val="TAC"/>
            </w:pPr>
          </w:p>
        </w:tc>
        <w:tc>
          <w:tcPr>
            <w:tcW w:w="586" w:type="dxa"/>
          </w:tcPr>
          <w:p w14:paraId="7CB2E968" w14:textId="77777777" w:rsidR="004B472A" w:rsidRDefault="004B472A" w:rsidP="00845CBA">
            <w:pPr>
              <w:pStyle w:val="TAC"/>
            </w:pPr>
          </w:p>
        </w:tc>
        <w:tc>
          <w:tcPr>
            <w:tcW w:w="586" w:type="dxa"/>
          </w:tcPr>
          <w:p w14:paraId="76B148C4" w14:textId="77777777" w:rsidR="004B472A" w:rsidRDefault="004B472A" w:rsidP="00845CBA">
            <w:pPr>
              <w:pStyle w:val="TAC"/>
            </w:pPr>
          </w:p>
        </w:tc>
        <w:tc>
          <w:tcPr>
            <w:tcW w:w="586" w:type="dxa"/>
          </w:tcPr>
          <w:p w14:paraId="0A418F80" w14:textId="77777777" w:rsidR="004B472A" w:rsidRDefault="004B472A" w:rsidP="00845CBA">
            <w:pPr>
              <w:pStyle w:val="TAC"/>
            </w:pPr>
          </w:p>
        </w:tc>
        <w:tc>
          <w:tcPr>
            <w:tcW w:w="586" w:type="dxa"/>
          </w:tcPr>
          <w:p w14:paraId="102AE490" w14:textId="77777777" w:rsidR="004B472A" w:rsidRDefault="004B472A" w:rsidP="00845CBA">
            <w:pPr>
              <w:pStyle w:val="TAC"/>
            </w:pPr>
          </w:p>
        </w:tc>
        <w:tc>
          <w:tcPr>
            <w:tcW w:w="586" w:type="dxa"/>
          </w:tcPr>
          <w:p w14:paraId="588F3197" w14:textId="77777777" w:rsidR="004B472A" w:rsidRDefault="004B472A" w:rsidP="00845CBA">
            <w:pPr>
              <w:pStyle w:val="TAC"/>
            </w:pPr>
          </w:p>
        </w:tc>
      </w:tr>
      <w:tr w:rsidR="004B472A" w:rsidRPr="00186211" w14:paraId="4808637C" w14:textId="77777777" w:rsidTr="00A60EAE">
        <w:trPr>
          <w:trHeight w:val="252"/>
          <w:jc w:val="center"/>
        </w:trPr>
        <w:tc>
          <w:tcPr>
            <w:tcW w:w="1045" w:type="dxa"/>
            <w:shd w:val="clear" w:color="auto" w:fill="auto"/>
          </w:tcPr>
          <w:p w14:paraId="7B86FD49" w14:textId="57044D58" w:rsidR="004B472A" w:rsidRDefault="004B472A" w:rsidP="00845CBA">
            <w:pPr>
              <w:pStyle w:val="TAH"/>
              <w:rPr>
                <w:lang w:eastAsia="zh-CN"/>
              </w:rPr>
            </w:pPr>
            <w:r>
              <w:rPr>
                <w:rFonts w:hint="eastAsia"/>
                <w:lang w:eastAsia="zh-CN"/>
              </w:rPr>
              <w:t>12</w:t>
            </w:r>
          </w:p>
        </w:tc>
        <w:tc>
          <w:tcPr>
            <w:tcW w:w="585" w:type="dxa"/>
            <w:shd w:val="clear" w:color="auto" w:fill="auto"/>
          </w:tcPr>
          <w:p w14:paraId="04AFD588" w14:textId="77777777" w:rsidR="004B472A" w:rsidRPr="00D41AEE" w:rsidRDefault="004B472A" w:rsidP="00845CBA">
            <w:pPr>
              <w:pStyle w:val="TAC"/>
            </w:pPr>
          </w:p>
        </w:tc>
        <w:tc>
          <w:tcPr>
            <w:tcW w:w="586" w:type="dxa"/>
            <w:shd w:val="clear" w:color="auto" w:fill="auto"/>
          </w:tcPr>
          <w:p w14:paraId="689F6732" w14:textId="77777777" w:rsidR="004B472A" w:rsidRPr="00D41AEE" w:rsidRDefault="004B472A" w:rsidP="00845CBA">
            <w:pPr>
              <w:pStyle w:val="TAC"/>
            </w:pPr>
          </w:p>
        </w:tc>
        <w:tc>
          <w:tcPr>
            <w:tcW w:w="585" w:type="dxa"/>
            <w:shd w:val="clear" w:color="auto" w:fill="auto"/>
          </w:tcPr>
          <w:p w14:paraId="4646CA1F" w14:textId="77777777" w:rsidR="004B472A" w:rsidRDefault="004B472A" w:rsidP="00845CBA">
            <w:pPr>
              <w:pStyle w:val="TAC"/>
              <w:rPr>
                <w:lang w:eastAsia="zh-CN"/>
              </w:rPr>
            </w:pPr>
          </w:p>
        </w:tc>
        <w:tc>
          <w:tcPr>
            <w:tcW w:w="586" w:type="dxa"/>
            <w:shd w:val="clear" w:color="auto" w:fill="auto"/>
          </w:tcPr>
          <w:p w14:paraId="24C4E2C0" w14:textId="77777777" w:rsidR="004B472A" w:rsidRDefault="004B472A" w:rsidP="00845CBA">
            <w:pPr>
              <w:pStyle w:val="TAC"/>
              <w:rPr>
                <w:lang w:eastAsia="zh-CN"/>
              </w:rPr>
            </w:pPr>
          </w:p>
        </w:tc>
        <w:tc>
          <w:tcPr>
            <w:tcW w:w="586" w:type="dxa"/>
          </w:tcPr>
          <w:p w14:paraId="303BB146" w14:textId="77777777" w:rsidR="004B472A" w:rsidRPr="00186211" w:rsidRDefault="004B472A" w:rsidP="00845CBA">
            <w:pPr>
              <w:pStyle w:val="TAC"/>
            </w:pPr>
          </w:p>
        </w:tc>
        <w:tc>
          <w:tcPr>
            <w:tcW w:w="585" w:type="dxa"/>
          </w:tcPr>
          <w:p w14:paraId="7D0C95E1" w14:textId="77777777" w:rsidR="004B472A" w:rsidRPr="00186211" w:rsidRDefault="004B472A" w:rsidP="00845CBA">
            <w:pPr>
              <w:pStyle w:val="TAC"/>
            </w:pPr>
          </w:p>
        </w:tc>
        <w:tc>
          <w:tcPr>
            <w:tcW w:w="586" w:type="dxa"/>
          </w:tcPr>
          <w:p w14:paraId="66DED591" w14:textId="77777777" w:rsidR="004B472A" w:rsidRDefault="004B472A" w:rsidP="00845CBA">
            <w:pPr>
              <w:pStyle w:val="TAC"/>
            </w:pPr>
          </w:p>
        </w:tc>
        <w:tc>
          <w:tcPr>
            <w:tcW w:w="585" w:type="dxa"/>
          </w:tcPr>
          <w:p w14:paraId="0DB40D0C" w14:textId="4A860A18" w:rsidR="004B472A" w:rsidRDefault="00825994" w:rsidP="00845CBA">
            <w:pPr>
              <w:pStyle w:val="TAC"/>
            </w:pPr>
            <w:r>
              <w:rPr>
                <w:rFonts w:hint="eastAsia"/>
                <w:lang w:eastAsia="zh-CN"/>
              </w:rPr>
              <w:t>X</w:t>
            </w:r>
          </w:p>
        </w:tc>
        <w:tc>
          <w:tcPr>
            <w:tcW w:w="586" w:type="dxa"/>
          </w:tcPr>
          <w:p w14:paraId="4F653204" w14:textId="77777777" w:rsidR="004B472A" w:rsidRDefault="004B472A" w:rsidP="00845CBA">
            <w:pPr>
              <w:pStyle w:val="TAC"/>
              <w:rPr>
                <w:lang w:eastAsia="zh-CN"/>
              </w:rPr>
            </w:pPr>
          </w:p>
        </w:tc>
        <w:tc>
          <w:tcPr>
            <w:tcW w:w="589" w:type="dxa"/>
          </w:tcPr>
          <w:p w14:paraId="783CA72E" w14:textId="77777777" w:rsidR="004B472A" w:rsidRDefault="004B472A" w:rsidP="00845CBA">
            <w:pPr>
              <w:pStyle w:val="TAC"/>
            </w:pPr>
          </w:p>
        </w:tc>
        <w:tc>
          <w:tcPr>
            <w:tcW w:w="586" w:type="dxa"/>
          </w:tcPr>
          <w:p w14:paraId="49E686D9" w14:textId="77777777" w:rsidR="004B472A" w:rsidRDefault="004B472A" w:rsidP="00845CBA">
            <w:pPr>
              <w:pStyle w:val="TAC"/>
            </w:pPr>
          </w:p>
        </w:tc>
        <w:tc>
          <w:tcPr>
            <w:tcW w:w="586" w:type="dxa"/>
          </w:tcPr>
          <w:p w14:paraId="2BD00554" w14:textId="77777777" w:rsidR="004B472A" w:rsidRDefault="004B472A" w:rsidP="00845CBA">
            <w:pPr>
              <w:pStyle w:val="TAC"/>
            </w:pPr>
          </w:p>
        </w:tc>
        <w:tc>
          <w:tcPr>
            <w:tcW w:w="586" w:type="dxa"/>
          </w:tcPr>
          <w:p w14:paraId="666940D4" w14:textId="77777777" w:rsidR="004B472A" w:rsidRDefault="004B472A" w:rsidP="00845CBA">
            <w:pPr>
              <w:pStyle w:val="TAC"/>
            </w:pPr>
          </w:p>
        </w:tc>
        <w:tc>
          <w:tcPr>
            <w:tcW w:w="586" w:type="dxa"/>
          </w:tcPr>
          <w:p w14:paraId="6EE8F2A2" w14:textId="77777777" w:rsidR="004B472A" w:rsidRDefault="004B472A" w:rsidP="00845CBA">
            <w:pPr>
              <w:pStyle w:val="TAC"/>
            </w:pPr>
          </w:p>
        </w:tc>
        <w:tc>
          <w:tcPr>
            <w:tcW w:w="586" w:type="dxa"/>
          </w:tcPr>
          <w:p w14:paraId="79B12716" w14:textId="77777777" w:rsidR="004B472A" w:rsidRDefault="004B472A" w:rsidP="00845CBA">
            <w:pPr>
              <w:pStyle w:val="TAC"/>
            </w:pPr>
          </w:p>
        </w:tc>
        <w:tc>
          <w:tcPr>
            <w:tcW w:w="586" w:type="dxa"/>
          </w:tcPr>
          <w:p w14:paraId="1C3568F6" w14:textId="77777777" w:rsidR="004B472A" w:rsidRDefault="004B472A" w:rsidP="00845CBA">
            <w:pPr>
              <w:pStyle w:val="TAC"/>
            </w:pPr>
          </w:p>
        </w:tc>
      </w:tr>
      <w:tr w:rsidR="004B472A" w:rsidRPr="00186211" w14:paraId="3B92F914" w14:textId="77777777" w:rsidTr="00A60EAE">
        <w:trPr>
          <w:trHeight w:val="252"/>
          <w:jc w:val="center"/>
        </w:trPr>
        <w:tc>
          <w:tcPr>
            <w:tcW w:w="1045" w:type="dxa"/>
            <w:shd w:val="clear" w:color="auto" w:fill="auto"/>
          </w:tcPr>
          <w:p w14:paraId="6927B24D" w14:textId="5B1814F0" w:rsidR="004B472A" w:rsidRDefault="004B472A" w:rsidP="00845CBA">
            <w:pPr>
              <w:pStyle w:val="TAH"/>
              <w:rPr>
                <w:lang w:eastAsia="zh-CN"/>
              </w:rPr>
            </w:pPr>
            <w:r>
              <w:rPr>
                <w:rFonts w:hint="eastAsia"/>
                <w:lang w:eastAsia="zh-CN"/>
              </w:rPr>
              <w:t>13</w:t>
            </w:r>
          </w:p>
        </w:tc>
        <w:tc>
          <w:tcPr>
            <w:tcW w:w="585" w:type="dxa"/>
            <w:shd w:val="clear" w:color="auto" w:fill="auto"/>
          </w:tcPr>
          <w:p w14:paraId="32F01CA6" w14:textId="77777777" w:rsidR="004B472A" w:rsidRPr="00D41AEE" w:rsidRDefault="004B472A" w:rsidP="00845CBA">
            <w:pPr>
              <w:pStyle w:val="TAC"/>
            </w:pPr>
          </w:p>
        </w:tc>
        <w:tc>
          <w:tcPr>
            <w:tcW w:w="586" w:type="dxa"/>
            <w:shd w:val="clear" w:color="auto" w:fill="auto"/>
          </w:tcPr>
          <w:p w14:paraId="4087DCA1" w14:textId="77777777" w:rsidR="004B472A" w:rsidRPr="00D41AEE" w:rsidRDefault="004B472A" w:rsidP="00845CBA">
            <w:pPr>
              <w:pStyle w:val="TAC"/>
            </w:pPr>
          </w:p>
        </w:tc>
        <w:tc>
          <w:tcPr>
            <w:tcW w:w="585" w:type="dxa"/>
            <w:shd w:val="clear" w:color="auto" w:fill="auto"/>
          </w:tcPr>
          <w:p w14:paraId="3727DB8A" w14:textId="77777777" w:rsidR="004B472A" w:rsidRDefault="004B472A" w:rsidP="00845CBA">
            <w:pPr>
              <w:pStyle w:val="TAC"/>
              <w:rPr>
                <w:lang w:eastAsia="zh-CN"/>
              </w:rPr>
            </w:pPr>
          </w:p>
        </w:tc>
        <w:tc>
          <w:tcPr>
            <w:tcW w:w="586" w:type="dxa"/>
            <w:shd w:val="clear" w:color="auto" w:fill="auto"/>
          </w:tcPr>
          <w:p w14:paraId="0F1E08D0" w14:textId="133E274B" w:rsidR="004B472A" w:rsidRDefault="00825994" w:rsidP="00845CBA">
            <w:pPr>
              <w:pStyle w:val="TAC"/>
              <w:rPr>
                <w:lang w:eastAsia="zh-CN"/>
              </w:rPr>
            </w:pPr>
            <w:r>
              <w:rPr>
                <w:rFonts w:hint="eastAsia"/>
                <w:lang w:eastAsia="zh-CN"/>
              </w:rPr>
              <w:t>X</w:t>
            </w:r>
          </w:p>
        </w:tc>
        <w:tc>
          <w:tcPr>
            <w:tcW w:w="586" w:type="dxa"/>
          </w:tcPr>
          <w:p w14:paraId="0E44D893" w14:textId="77777777" w:rsidR="004B472A" w:rsidRPr="00186211" w:rsidRDefault="004B472A" w:rsidP="00845CBA">
            <w:pPr>
              <w:pStyle w:val="TAC"/>
            </w:pPr>
          </w:p>
        </w:tc>
        <w:tc>
          <w:tcPr>
            <w:tcW w:w="585" w:type="dxa"/>
          </w:tcPr>
          <w:p w14:paraId="02353E0C" w14:textId="77777777" w:rsidR="004B472A" w:rsidRPr="00186211" w:rsidRDefault="004B472A" w:rsidP="00845CBA">
            <w:pPr>
              <w:pStyle w:val="TAC"/>
            </w:pPr>
          </w:p>
        </w:tc>
        <w:tc>
          <w:tcPr>
            <w:tcW w:w="586" w:type="dxa"/>
          </w:tcPr>
          <w:p w14:paraId="4F9A0024" w14:textId="77777777" w:rsidR="004B472A" w:rsidRDefault="004B472A" w:rsidP="00845CBA">
            <w:pPr>
              <w:pStyle w:val="TAC"/>
            </w:pPr>
          </w:p>
        </w:tc>
        <w:tc>
          <w:tcPr>
            <w:tcW w:w="585" w:type="dxa"/>
          </w:tcPr>
          <w:p w14:paraId="62043E3E" w14:textId="77777777" w:rsidR="004B472A" w:rsidRDefault="004B472A" w:rsidP="00845CBA">
            <w:pPr>
              <w:pStyle w:val="TAC"/>
            </w:pPr>
          </w:p>
        </w:tc>
        <w:tc>
          <w:tcPr>
            <w:tcW w:w="586" w:type="dxa"/>
          </w:tcPr>
          <w:p w14:paraId="57D4C735" w14:textId="77777777" w:rsidR="004B472A" w:rsidRDefault="004B472A" w:rsidP="00845CBA">
            <w:pPr>
              <w:pStyle w:val="TAC"/>
              <w:rPr>
                <w:lang w:eastAsia="zh-CN"/>
              </w:rPr>
            </w:pPr>
          </w:p>
        </w:tc>
        <w:tc>
          <w:tcPr>
            <w:tcW w:w="589" w:type="dxa"/>
          </w:tcPr>
          <w:p w14:paraId="18EB31AB" w14:textId="77777777" w:rsidR="004B472A" w:rsidRDefault="004B472A" w:rsidP="00845CBA">
            <w:pPr>
              <w:pStyle w:val="TAC"/>
            </w:pPr>
          </w:p>
        </w:tc>
        <w:tc>
          <w:tcPr>
            <w:tcW w:w="586" w:type="dxa"/>
          </w:tcPr>
          <w:p w14:paraId="11DD38CD" w14:textId="77777777" w:rsidR="004B472A" w:rsidRDefault="004B472A" w:rsidP="00845CBA">
            <w:pPr>
              <w:pStyle w:val="TAC"/>
            </w:pPr>
          </w:p>
        </w:tc>
        <w:tc>
          <w:tcPr>
            <w:tcW w:w="586" w:type="dxa"/>
          </w:tcPr>
          <w:p w14:paraId="6ED8D57B" w14:textId="77777777" w:rsidR="004B472A" w:rsidRDefault="004B472A" w:rsidP="00845CBA">
            <w:pPr>
              <w:pStyle w:val="TAC"/>
            </w:pPr>
          </w:p>
        </w:tc>
        <w:tc>
          <w:tcPr>
            <w:tcW w:w="586" w:type="dxa"/>
          </w:tcPr>
          <w:p w14:paraId="0F82B4B1" w14:textId="77777777" w:rsidR="004B472A" w:rsidRDefault="004B472A" w:rsidP="00845CBA">
            <w:pPr>
              <w:pStyle w:val="TAC"/>
            </w:pPr>
          </w:p>
        </w:tc>
        <w:tc>
          <w:tcPr>
            <w:tcW w:w="586" w:type="dxa"/>
          </w:tcPr>
          <w:p w14:paraId="245A9816" w14:textId="77777777" w:rsidR="004B472A" w:rsidRDefault="004B472A" w:rsidP="00845CBA">
            <w:pPr>
              <w:pStyle w:val="TAC"/>
            </w:pPr>
          </w:p>
        </w:tc>
        <w:tc>
          <w:tcPr>
            <w:tcW w:w="586" w:type="dxa"/>
          </w:tcPr>
          <w:p w14:paraId="428936CB" w14:textId="77777777" w:rsidR="004B472A" w:rsidRDefault="004B472A" w:rsidP="00845CBA">
            <w:pPr>
              <w:pStyle w:val="TAC"/>
            </w:pPr>
          </w:p>
        </w:tc>
        <w:tc>
          <w:tcPr>
            <w:tcW w:w="586" w:type="dxa"/>
          </w:tcPr>
          <w:p w14:paraId="2507E96E" w14:textId="77777777" w:rsidR="004B472A" w:rsidRDefault="004B472A" w:rsidP="00845CBA">
            <w:pPr>
              <w:pStyle w:val="TAC"/>
            </w:pPr>
          </w:p>
        </w:tc>
      </w:tr>
      <w:tr w:rsidR="004B472A" w:rsidRPr="00186211" w14:paraId="5AE55335" w14:textId="77777777" w:rsidTr="00A60EAE">
        <w:trPr>
          <w:trHeight w:val="252"/>
          <w:jc w:val="center"/>
        </w:trPr>
        <w:tc>
          <w:tcPr>
            <w:tcW w:w="1045" w:type="dxa"/>
            <w:shd w:val="clear" w:color="auto" w:fill="auto"/>
          </w:tcPr>
          <w:p w14:paraId="338B6BA6" w14:textId="45E83193" w:rsidR="004B472A" w:rsidRDefault="004B472A" w:rsidP="00845CBA">
            <w:pPr>
              <w:pStyle w:val="TAH"/>
              <w:rPr>
                <w:lang w:eastAsia="zh-CN"/>
              </w:rPr>
            </w:pPr>
            <w:r>
              <w:rPr>
                <w:rFonts w:hint="eastAsia"/>
                <w:lang w:eastAsia="zh-CN"/>
              </w:rPr>
              <w:t>14</w:t>
            </w:r>
          </w:p>
        </w:tc>
        <w:tc>
          <w:tcPr>
            <w:tcW w:w="585" w:type="dxa"/>
            <w:shd w:val="clear" w:color="auto" w:fill="auto"/>
          </w:tcPr>
          <w:p w14:paraId="06AD80A5" w14:textId="77777777" w:rsidR="004B472A" w:rsidRPr="00D41AEE" w:rsidRDefault="004B472A" w:rsidP="00845CBA">
            <w:pPr>
              <w:pStyle w:val="TAC"/>
            </w:pPr>
          </w:p>
        </w:tc>
        <w:tc>
          <w:tcPr>
            <w:tcW w:w="586" w:type="dxa"/>
            <w:shd w:val="clear" w:color="auto" w:fill="auto"/>
          </w:tcPr>
          <w:p w14:paraId="492CFC67" w14:textId="77777777" w:rsidR="004B472A" w:rsidRPr="00D41AEE" w:rsidRDefault="004B472A" w:rsidP="00845CBA">
            <w:pPr>
              <w:pStyle w:val="TAC"/>
            </w:pPr>
          </w:p>
        </w:tc>
        <w:tc>
          <w:tcPr>
            <w:tcW w:w="585" w:type="dxa"/>
            <w:shd w:val="clear" w:color="auto" w:fill="auto"/>
          </w:tcPr>
          <w:p w14:paraId="5DDBD9AD" w14:textId="5276234A" w:rsidR="004B472A" w:rsidRDefault="00825994" w:rsidP="00845CBA">
            <w:pPr>
              <w:pStyle w:val="TAC"/>
              <w:rPr>
                <w:lang w:eastAsia="zh-CN"/>
              </w:rPr>
            </w:pPr>
            <w:r>
              <w:rPr>
                <w:rFonts w:hint="eastAsia"/>
                <w:lang w:eastAsia="zh-CN"/>
              </w:rPr>
              <w:t>X</w:t>
            </w:r>
          </w:p>
        </w:tc>
        <w:tc>
          <w:tcPr>
            <w:tcW w:w="586" w:type="dxa"/>
            <w:shd w:val="clear" w:color="auto" w:fill="auto"/>
          </w:tcPr>
          <w:p w14:paraId="563AAF04" w14:textId="77777777" w:rsidR="004B472A" w:rsidRDefault="004B472A" w:rsidP="00845CBA">
            <w:pPr>
              <w:pStyle w:val="TAC"/>
              <w:rPr>
                <w:lang w:eastAsia="zh-CN"/>
              </w:rPr>
            </w:pPr>
          </w:p>
        </w:tc>
        <w:tc>
          <w:tcPr>
            <w:tcW w:w="586" w:type="dxa"/>
          </w:tcPr>
          <w:p w14:paraId="24591F3F" w14:textId="77777777" w:rsidR="004B472A" w:rsidRPr="00186211" w:rsidRDefault="004B472A" w:rsidP="00845CBA">
            <w:pPr>
              <w:pStyle w:val="TAC"/>
            </w:pPr>
          </w:p>
        </w:tc>
        <w:tc>
          <w:tcPr>
            <w:tcW w:w="585" w:type="dxa"/>
          </w:tcPr>
          <w:p w14:paraId="0A1071DB" w14:textId="77777777" w:rsidR="004B472A" w:rsidRPr="00186211" w:rsidRDefault="004B472A" w:rsidP="00845CBA">
            <w:pPr>
              <w:pStyle w:val="TAC"/>
            </w:pPr>
          </w:p>
        </w:tc>
        <w:tc>
          <w:tcPr>
            <w:tcW w:w="586" w:type="dxa"/>
          </w:tcPr>
          <w:p w14:paraId="33EC9A5A" w14:textId="77777777" w:rsidR="004B472A" w:rsidRDefault="004B472A" w:rsidP="00845CBA">
            <w:pPr>
              <w:pStyle w:val="TAC"/>
            </w:pPr>
          </w:p>
        </w:tc>
        <w:tc>
          <w:tcPr>
            <w:tcW w:w="585" w:type="dxa"/>
          </w:tcPr>
          <w:p w14:paraId="16EA4697" w14:textId="77777777" w:rsidR="004B472A" w:rsidRDefault="004B472A" w:rsidP="00845CBA">
            <w:pPr>
              <w:pStyle w:val="TAC"/>
            </w:pPr>
          </w:p>
        </w:tc>
        <w:tc>
          <w:tcPr>
            <w:tcW w:w="586" w:type="dxa"/>
          </w:tcPr>
          <w:p w14:paraId="34A2C4CE" w14:textId="77777777" w:rsidR="004B472A" w:rsidRDefault="004B472A" w:rsidP="00845CBA">
            <w:pPr>
              <w:pStyle w:val="TAC"/>
              <w:rPr>
                <w:lang w:eastAsia="zh-CN"/>
              </w:rPr>
            </w:pPr>
          </w:p>
        </w:tc>
        <w:tc>
          <w:tcPr>
            <w:tcW w:w="589" w:type="dxa"/>
          </w:tcPr>
          <w:p w14:paraId="6364E448" w14:textId="77777777" w:rsidR="004B472A" w:rsidRDefault="004B472A" w:rsidP="00845CBA">
            <w:pPr>
              <w:pStyle w:val="TAC"/>
            </w:pPr>
          </w:p>
        </w:tc>
        <w:tc>
          <w:tcPr>
            <w:tcW w:w="586" w:type="dxa"/>
          </w:tcPr>
          <w:p w14:paraId="30968901" w14:textId="77777777" w:rsidR="004B472A" w:rsidRDefault="004B472A" w:rsidP="00845CBA">
            <w:pPr>
              <w:pStyle w:val="TAC"/>
            </w:pPr>
          </w:p>
        </w:tc>
        <w:tc>
          <w:tcPr>
            <w:tcW w:w="586" w:type="dxa"/>
          </w:tcPr>
          <w:p w14:paraId="1A12C5F4" w14:textId="77777777" w:rsidR="004B472A" w:rsidRDefault="004B472A" w:rsidP="00845CBA">
            <w:pPr>
              <w:pStyle w:val="TAC"/>
            </w:pPr>
          </w:p>
        </w:tc>
        <w:tc>
          <w:tcPr>
            <w:tcW w:w="586" w:type="dxa"/>
          </w:tcPr>
          <w:p w14:paraId="5D40EC45" w14:textId="77777777" w:rsidR="004B472A" w:rsidRDefault="004B472A" w:rsidP="00845CBA">
            <w:pPr>
              <w:pStyle w:val="TAC"/>
            </w:pPr>
          </w:p>
        </w:tc>
        <w:tc>
          <w:tcPr>
            <w:tcW w:w="586" w:type="dxa"/>
          </w:tcPr>
          <w:p w14:paraId="1EB4E99C" w14:textId="77777777" w:rsidR="004B472A" w:rsidRDefault="004B472A" w:rsidP="00845CBA">
            <w:pPr>
              <w:pStyle w:val="TAC"/>
            </w:pPr>
          </w:p>
        </w:tc>
        <w:tc>
          <w:tcPr>
            <w:tcW w:w="586" w:type="dxa"/>
          </w:tcPr>
          <w:p w14:paraId="1D72D7A5" w14:textId="77777777" w:rsidR="004B472A" w:rsidRDefault="004B472A" w:rsidP="00845CBA">
            <w:pPr>
              <w:pStyle w:val="TAC"/>
            </w:pPr>
          </w:p>
        </w:tc>
        <w:tc>
          <w:tcPr>
            <w:tcW w:w="586" w:type="dxa"/>
          </w:tcPr>
          <w:p w14:paraId="59C7A3D7" w14:textId="77777777" w:rsidR="004B472A" w:rsidRDefault="004B472A" w:rsidP="00845CBA">
            <w:pPr>
              <w:pStyle w:val="TAC"/>
            </w:pPr>
          </w:p>
        </w:tc>
      </w:tr>
      <w:tr w:rsidR="004B472A" w:rsidRPr="00186211" w14:paraId="089138C6" w14:textId="77777777" w:rsidTr="00A60EAE">
        <w:trPr>
          <w:trHeight w:val="252"/>
          <w:jc w:val="center"/>
        </w:trPr>
        <w:tc>
          <w:tcPr>
            <w:tcW w:w="1045" w:type="dxa"/>
            <w:shd w:val="clear" w:color="auto" w:fill="auto"/>
          </w:tcPr>
          <w:p w14:paraId="73AC2B43" w14:textId="77C2ADF0" w:rsidR="004B472A" w:rsidRDefault="004B472A" w:rsidP="00845CBA">
            <w:pPr>
              <w:pStyle w:val="TAH"/>
              <w:rPr>
                <w:lang w:eastAsia="zh-CN"/>
              </w:rPr>
            </w:pPr>
            <w:r>
              <w:rPr>
                <w:rFonts w:hint="eastAsia"/>
                <w:lang w:eastAsia="zh-CN"/>
              </w:rPr>
              <w:t>15</w:t>
            </w:r>
          </w:p>
        </w:tc>
        <w:tc>
          <w:tcPr>
            <w:tcW w:w="585" w:type="dxa"/>
            <w:shd w:val="clear" w:color="auto" w:fill="auto"/>
          </w:tcPr>
          <w:p w14:paraId="2F04965D" w14:textId="77777777" w:rsidR="004B472A" w:rsidRPr="00D41AEE" w:rsidRDefault="004B472A" w:rsidP="00845CBA">
            <w:pPr>
              <w:pStyle w:val="TAC"/>
            </w:pPr>
          </w:p>
        </w:tc>
        <w:tc>
          <w:tcPr>
            <w:tcW w:w="586" w:type="dxa"/>
            <w:shd w:val="clear" w:color="auto" w:fill="auto"/>
          </w:tcPr>
          <w:p w14:paraId="5E092C59" w14:textId="77777777" w:rsidR="004B472A" w:rsidRPr="00D41AEE" w:rsidRDefault="004B472A" w:rsidP="00845CBA">
            <w:pPr>
              <w:pStyle w:val="TAC"/>
            </w:pPr>
          </w:p>
        </w:tc>
        <w:tc>
          <w:tcPr>
            <w:tcW w:w="585" w:type="dxa"/>
            <w:shd w:val="clear" w:color="auto" w:fill="auto"/>
          </w:tcPr>
          <w:p w14:paraId="20F745E0" w14:textId="1934ACD2" w:rsidR="004B472A" w:rsidRDefault="00825994" w:rsidP="00845CBA">
            <w:pPr>
              <w:pStyle w:val="TAC"/>
              <w:rPr>
                <w:lang w:eastAsia="zh-CN"/>
              </w:rPr>
            </w:pPr>
            <w:r>
              <w:rPr>
                <w:rFonts w:hint="eastAsia"/>
                <w:lang w:eastAsia="zh-CN"/>
              </w:rPr>
              <w:t>X</w:t>
            </w:r>
          </w:p>
        </w:tc>
        <w:tc>
          <w:tcPr>
            <w:tcW w:w="586" w:type="dxa"/>
            <w:shd w:val="clear" w:color="auto" w:fill="auto"/>
          </w:tcPr>
          <w:p w14:paraId="4940594C" w14:textId="14D6AD16" w:rsidR="004B472A" w:rsidRDefault="00825994" w:rsidP="00845CBA">
            <w:pPr>
              <w:pStyle w:val="TAC"/>
              <w:rPr>
                <w:lang w:eastAsia="zh-CN"/>
              </w:rPr>
            </w:pPr>
            <w:r>
              <w:rPr>
                <w:rFonts w:hint="eastAsia"/>
                <w:lang w:eastAsia="zh-CN"/>
              </w:rPr>
              <w:t>X</w:t>
            </w:r>
          </w:p>
        </w:tc>
        <w:tc>
          <w:tcPr>
            <w:tcW w:w="586" w:type="dxa"/>
          </w:tcPr>
          <w:p w14:paraId="44AE97EB" w14:textId="77777777" w:rsidR="004B472A" w:rsidRPr="00186211" w:rsidRDefault="004B472A" w:rsidP="00845CBA">
            <w:pPr>
              <w:pStyle w:val="TAC"/>
            </w:pPr>
          </w:p>
        </w:tc>
        <w:tc>
          <w:tcPr>
            <w:tcW w:w="585" w:type="dxa"/>
          </w:tcPr>
          <w:p w14:paraId="7906EE01" w14:textId="77777777" w:rsidR="004B472A" w:rsidRPr="00186211" w:rsidRDefault="004B472A" w:rsidP="00845CBA">
            <w:pPr>
              <w:pStyle w:val="TAC"/>
            </w:pPr>
          </w:p>
        </w:tc>
        <w:tc>
          <w:tcPr>
            <w:tcW w:w="586" w:type="dxa"/>
          </w:tcPr>
          <w:p w14:paraId="19E5A230" w14:textId="77777777" w:rsidR="004B472A" w:rsidRDefault="004B472A" w:rsidP="00845CBA">
            <w:pPr>
              <w:pStyle w:val="TAC"/>
            </w:pPr>
          </w:p>
        </w:tc>
        <w:tc>
          <w:tcPr>
            <w:tcW w:w="585" w:type="dxa"/>
          </w:tcPr>
          <w:p w14:paraId="198BCEA7" w14:textId="77777777" w:rsidR="004B472A" w:rsidRDefault="004B472A" w:rsidP="00845CBA">
            <w:pPr>
              <w:pStyle w:val="TAC"/>
            </w:pPr>
          </w:p>
        </w:tc>
        <w:tc>
          <w:tcPr>
            <w:tcW w:w="586" w:type="dxa"/>
          </w:tcPr>
          <w:p w14:paraId="23838D86" w14:textId="0ABAF2B2" w:rsidR="004B472A" w:rsidRDefault="00825994" w:rsidP="00845CBA">
            <w:pPr>
              <w:pStyle w:val="TAC"/>
              <w:rPr>
                <w:lang w:eastAsia="zh-CN"/>
              </w:rPr>
            </w:pPr>
            <w:r>
              <w:rPr>
                <w:rFonts w:hint="eastAsia"/>
                <w:lang w:eastAsia="zh-CN"/>
              </w:rPr>
              <w:t>X</w:t>
            </w:r>
          </w:p>
        </w:tc>
        <w:tc>
          <w:tcPr>
            <w:tcW w:w="589" w:type="dxa"/>
          </w:tcPr>
          <w:p w14:paraId="08D911A5" w14:textId="77777777" w:rsidR="004B472A" w:rsidRDefault="004B472A" w:rsidP="00845CBA">
            <w:pPr>
              <w:pStyle w:val="TAC"/>
            </w:pPr>
          </w:p>
        </w:tc>
        <w:tc>
          <w:tcPr>
            <w:tcW w:w="586" w:type="dxa"/>
          </w:tcPr>
          <w:p w14:paraId="0A8690C1" w14:textId="77777777" w:rsidR="004B472A" w:rsidRDefault="004B472A" w:rsidP="00845CBA">
            <w:pPr>
              <w:pStyle w:val="TAC"/>
            </w:pPr>
          </w:p>
        </w:tc>
        <w:tc>
          <w:tcPr>
            <w:tcW w:w="586" w:type="dxa"/>
          </w:tcPr>
          <w:p w14:paraId="676BFD39" w14:textId="77777777" w:rsidR="004B472A" w:rsidRDefault="004B472A" w:rsidP="00845CBA">
            <w:pPr>
              <w:pStyle w:val="TAC"/>
            </w:pPr>
          </w:p>
        </w:tc>
        <w:tc>
          <w:tcPr>
            <w:tcW w:w="586" w:type="dxa"/>
          </w:tcPr>
          <w:p w14:paraId="34DE6DFE" w14:textId="77777777" w:rsidR="004B472A" w:rsidRDefault="004B472A" w:rsidP="00845CBA">
            <w:pPr>
              <w:pStyle w:val="TAC"/>
            </w:pPr>
          </w:p>
        </w:tc>
        <w:tc>
          <w:tcPr>
            <w:tcW w:w="586" w:type="dxa"/>
          </w:tcPr>
          <w:p w14:paraId="542E6D88" w14:textId="77777777" w:rsidR="004B472A" w:rsidRDefault="004B472A" w:rsidP="00845CBA">
            <w:pPr>
              <w:pStyle w:val="TAC"/>
            </w:pPr>
          </w:p>
        </w:tc>
        <w:tc>
          <w:tcPr>
            <w:tcW w:w="586" w:type="dxa"/>
          </w:tcPr>
          <w:p w14:paraId="142CE675" w14:textId="77777777" w:rsidR="004B472A" w:rsidRDefault="004B472A" w:rsidP="00845CBA">
            <w:pPr>
              <w:pStyle w:val="TAC"/>
            </w:pPr>
          </w:p>
        </w:tc>
        <w:tc>
          <w:tcPr>
            <w:tcW w:w="586" w:type="dxa"/>
          </w:tcPr>
          <w:p w14:paraId="1991C723" w14:textId="77777777" w:rsidR="004B472A" w:rsidRDefault="004B472A" w:rsidP="00845CBA">
            <w:pPr>
              <w:pStyle w:val="TAC"/>
            </w:pPr>
          </w:p>
        </w:tc>
      </w:tr>
      <w:tr w:rsidR="004B472A" w:rsidRPr="00186211" w14:paraId="3227BAEB" w14:textId="77777777" w:rsidTr="00A60EAE">
        <w:trPr>
          <w:trHeight w:val="252"/>
          <w:jc w:val="center"/>
        </w:trPr>
        <w:tc>
          <w:tcPr>
            <w:tcW w:w="1045" w:type="dxa"/>
            <w:shd w:val="clear" w:color="auto" w:fill="auto"/>
          </w:tcPr>
          <w:p w14:paraId="43C84024" w14:textId="0297D2B7" w:rsidR="004B472A" w:rsidRDefault="004B472A" w:rsidP="00845CBA">
            <w:pPr>
              <w:pStyle w:val="TAH"/>
              <w:rPr>
                <w:lang w:eastAsia="zh-CN"/>
              </w:rPr>
            </w:pPr>
            <w:r>
              <w:rPr>
                <w:rFonts w:hint="eastAsia"/>
                <w:lang w:eastAsia="zh-CN"/>
              </w:rPr>
              <w:t>16</w:t>
            </w:r>
          </w:p>
        </w:tc>
        <w:tc>
          <w:tcPr>
            <w:tcW w:w="585" w:type="dxa"/>
            <w:shd w:val="clear" w:color="auto" w:fill="auto"/>
          </w:tcPr>
          <w:p w14:paraId="745185A8" w14:textId="77777777" w:rsidR="004B472A" w:rsidRPr="00D41AEE" w:rsidRDefault="004B472A" w:rsidP="00845CBA">
            <w:pPr>
              <w:pStyle w:val="TAC"/>
            </w:pPr>
          </w:p>
        </w:tc>
        <w:tc>
          <w:tcPr>
            <w:tcW w:w="586" w:type="dxa"/>
            <w:shd w:val="clear" w:color="auto" w:fill="auto"/>
          </w:tcPr>
          <w:p w14:paraId="76818367" w14:textId="77777777" w:rsidR="004B472A" w:rsidRPr="00D41AEE" w:rsidRDefault="004B472A" w:rsidP="00845CBA">
            <w:pPr>
              <w:pStyle w:val="TAC"/>
            </w:pPr>
          </w:p>
        </w:tc>
        <w:tc>
          <w:tcPr>
            <w:tcW w:w="585" w:type="dxa"/>
            <w:shd w:val="clear" w:color="auto" w:fill="auto"/>
          </w:tcPr>
          <w:p w14:paraId="619AEC8B" w14:textId="77777777" w:rsidR="004B472A" w:rsidRDefault="004B472A" w:rsidP="00845CBA">
            <w:pPr>
              <w:pStyle w:val="TAC"/>
              <w:rPr>
                <w:lang w:eastAsia="zh-CN"/>
              </w:rPr>
            </w:pPr>
          </w:p>
        </w:tc>
        <w:tc>
          <w:tcPr>
            <w:tcW w:w="586" w:type="dxa"/>
            <w:shd w:val="clear" w:color="auto" w:fill="auto"/>
          </w:tcPr>
          <w:p w14:paraId="0F718084" w14:textId="77777777" w:rsidR="004B472A" w:rsidRDefault="004B472A" w:rsidP="00845CBA">
            <w:pPr>
              <w:pStyle w:val="TAC"/>
              <w:rPr>
                <w:lang w:eastAsia="zh-CN"/>
              </w:rPr>
            </w:pPr>
          </w:p>
        </w:tc>
        <w:tc>
          <w:tcPr>
            <w:tcW w:w="586" w:type="dxa"/>
          </w:tcPr>
          <w:p w14:paraId="105C10A3" w14:textId="77777777" w:rsidR="004B472A" w:rsidRPr="00186211" w:rsidRDefault="004B472A" w:rsidP="00845CBA">
            <w:pPr>
              <w:pStyle w:val="TAC"/>
            </w:pPr>
          </w:p>
        </w:tc>
        <w:tc>
          <w:tcPr>
            <w:tcW w:w="585" w:type="dxa"/>
          </w:tcPr>
          <w:p w14:paraId="36F6F809" w14:textId="40FD5800" w:rsidR="004B472A" w:rsidRPr="00186211" w:rsidRDefault="00825994" w:rsidP="00845CBA">
            <w:pPr>
              <w:pStyle w:val="TAC"/>
            </w:pPr>
            <w:r>
              <w:rPr>
                <w:rFonts w:hint="eastAsia"/>
                <w:lang w:eastAsia="zh-CN"/>
              </w:rPr>
              <w:t>X</w:t>
            </w:r>
          </w:p>
        </w:tc>
        <w:tc>
          <w:tcPr>
            <w:tcW w:w="586" w:type="dxa"/>
          </w:tcPr>
          <w:p w14:paraId="3B963B4D" w14:textId="77777777" w:rsidR="004B472A" w:rsidRDefault="004B472A" w:rsidP="00845CBA">
            <w:pPr>
              <w:pStyle w:val="TAC"/>
            </w:pPr>
          </w:p>
        </w:tc>
        <w:tc>
          <w:tcPr>
            <w:tcW w:w="585" w:type="dxa"/>
          </w:tcPr>
          <w:p w14:paraId="0D6DBE23" w14:textId="77777777" w:rsidR="004B472A" w:rsidRDefault="004B472A" w:rsidP="00845CBA">
            <w:pPr>
              <w:pStyle w:val="TAC"/>
            </w:pPr>
          </w:p>
        </w:tc>
        <w:tc>
          <w:tcPr>
            <w:tcW w:w="586" w:type="dxa"/>
          </w:tcPr>
          <w:p w14:paraId="4623EAEE" w14:textId="77777777" w:rsidR="004B472A" w:rsidRDefault="004B472A" w:rsidP="00845CBA">
            <w:pPr>
              <w:pStyle w:val="TAC"/>
              <w:rPr>
                <w:lang w:eastAsia="zh-CN"/>
              </w:rPr>
            </w:pPr>
          </w:p>
        </w:tc>
        <w:tc>
          <w:tcPr>
            <w:tcW w:w="589" w:type="dxa"/>
          </w:tcPr>
          <w:p w14:paraId="6AF8785C" w14:textId="77777777" w:rsidR="004B472A" w:rsidRDefault="004B472A" w:rsidP="00845CBA">
            <w:pPr>
              <w:pStyle w:val="TAC"/>
            </w:pPr>
          </w:p>
        </w:tc>
        <w:tc>
          <w:tcPr>
            <w:tcW w:w="586" w:type="dxa"/>
          </w:tcPr>
          <w:p w14:paraId="592E61B3" w14:textId="77777777" w:rsidR="004B472A" w:rsidRDefault="004B472A" w:rsidP="00845CBA">
            <w:pPr>
              <w:pStyle w:val="TAC"/>
            </w:pPr>
          </w:p>
        </w:tc>
        <w:tc>
          <w:tcPr>
            <w:tcW w:w="586" w:type="dxa"/>
          </w:tcPr>
          <w:p w14:paraId="6366E8AA" w14:textId="77777777" w:rsidR="004B472A" w:rsidRDefault="004B472A" w:rsidP="00845CBA">
            <w:pPr>
              <w:pStyle w:val="TAC"/>
            </w:pPr>
          </w:p>
        </w:tc>
        <w:tc>
          <w:tcPr>
            <w:tcW w:w="586" w:type="dxa"/>
          </w:tcPr>
          <w:p w14:paraId="7DF8BD63" w14:textId="77777777" w:rsidR="004B472A" w:rsidRDefault="004B472A" w:rsidP="00845CBA">
            <w:pPr>
              <w:pStyle w:val="TAC"/>
            </w:pPr>
          </w:p>
        </w:tc>
        <w:tc>
          <w:tcPr>
            <w:tcW w:w="586" w:type="dxa"/>
          </w:tcPr>
          <w:p w14:paraId="4A8673ED" w14:textId="77777777" w:rsidR="004B472A" w:rsidRDefault="004B472A" w:rsidP="00845CBA">
            <w:pPr>
              <w:pStyle w:val="TAC"/>
            </w:pPr>
          </w:p>
        </w:tc>
        <w:tc>
          <w:tcPr>
            <w:tcW w:w="586" w:type="dxa"/>
          </w:tcPr>
          <w:p w14:paraId="231A39C5" w14:textId="77777777" w:rsidR="004B472A" w:rsidRDefault="004B472A" w:rsidP="00845CBA">
            <w:pPr>
              <w:pStyle w:val="TAC"/>
            </w:pPr>
          </w:p>
        </w:tc>
        <w:tc>
          <w:tcPr>
            <w:tcW w:w="586" w:type="dxa"/>
          </w:tcPr>
          <w:p w14:paraId="4026F8E8" w14:textId="77777777" w:rsidR="004B472A" w:rsidRDefault="004B472A" w:rsidP="00845CBA">
            <w:pPr>
              <w:pStyle w:val="TAC"/>
            </w:pPr>
          </w:p>
        </w:tc>
      </w:tr>
      <w:tr w:rsidR="004B472A" w:rsidRPr="00186211" w14:paraId="4A3D9A9A" w14:textId="77777777" w:rsidTr="00A60EAE">
        <w:trPr>
          <w:trHeight w:val="252"/>
          <w:jc w:val="center"/>
        </w:trPr>
        <w:tc>
          <w:tcPr>
            <w:tcW w:w="1045" w:type="dxa"/>
            <w:shd w:val="clear" w:color="auto" w:fill="auto"/>
          </w:tcPr>
          <w:p w14:paraId="6C2B32D9" w14:textId="157B79FE" w:rsidR="004B472A" w:rsidRDefault="004B472A" w:rsidP="00845CBA">
            <w:pPr>
              <w:pStyle w:val="TAH"/>
              <w:rPr>
                <w:lang w:eastAsia="zh-CN"/>
              </w:rPr>
            </w:pPr>
            <w:r>
              <w:rPr>
                <w:rFonts w:hint="eastAsia"/>
                <w:lang w:eastAsia="zh-CN"/>
              </w:rPr>
              <w:t>17</w:t>
            </w:r>
          </w:p>
        </w:tc>
        <w:tc>
          <w:tcPr>
            <w:tcW w:w="585" w:type="dxa"/>
            <w:shd w:val="clear" w:color="auto" w:fill="auto"/>
          </w:tcPr>
          <w:p w14:paraId="504AAEA9" w14:textId="77777777" w:rsidR="004B472A" w:rsidRPr="00D41AEE" w:rsidRDefault="004B472A" w:rsidP="00845CBA">
            <w:pPr>
              <w:pStyle w:val="TAC"/>
            </w:pPr>
          </w:p>
        </w:tc>
        <w:tc>
          <w:tcPr>
            <w:tcW w:w="586" w:type="dxa"/>
            <w:shd w:val="clear" w:color="auto" w:fill="auto"/>
          </w:tcPr>
          <w:p w14:paraId="5C1B5E96" w14:textId="77777777" w:rsidR="004B472A" w:rsidRPr="00D41AEE" w:rsidRDefault="004B472A" w:rsidP="00845CBA">
            <w:pPr>
              <w:pStyle w:val="TAC"/>
            </w:pPr>
          </w:p>
        </w:tc>
        <w:tc>
          <w:tcPr>
            <w:tcW w:w="585" w:type="dxa"/>
            <w:shd w:val="clear" w:color="auto" w:fill="auto"/>
          </w:tcPr>
          <w:p w14:paraId="21088E7D" w14:textId="77777777" w:rsidR="004B472A" w:rsidRDefault="004B472A" w:rsidP="00845CBA">
            <w:pPr>
              <w:pStyle w:val="TAC"/>
              <w:rPr>
                <w:lang w:eastAsia="zh-CN"/>
              </w:rPr>
            </w:pPr>
          </w:p>
        </w:tc>
        <w:tc>
          <w:tcPr>
            <w:tcW w:w="586" w:type="dxa"/>
            <w:shd w:val="clear" w:color="auto" w:fill="auto"/>
          </w:tcPr>
          <w:p w14:paraId="604F1DC3" w14:textId="77777777" w:rsidR="004B472A" w:rsidRDefault="004B472A" w:rsidP="00845CBA">
            <w:pPr>
              <w:pStyle w:val="TAC"/>
              <w:rPr>
                <w:lang w:eastAsia="zh-CN"/>
              </w:rPr>
            </w:pPr>
          </w:p>
        </w:tc>
        <w:tc>
          <w:tcPr>
            <w:tcW w:w="586" w:type="dxa"/>
          </w:tcPr>
          <w:p w14:paraId="56359F33" w14:textId="77777777" w:rsidR="004B472A" w:rsidRPr="00186211" w:rsidRDefault="004B472A" w:rsidP="00845CBA">
            <w:pPr>
              <w:pStyle w:val="TAC"/>
            </w:pPr>
          </w:p>
        </w:tc>
        <w:tc>
          <w:tcPr>
            <w:tcW w:w="585" w:type="dxa"/>
          </w:tcPr>
          <w:p w14:paraId="62294DCD" w14:textId="77777777" w:rsidR="004B472A" w:rsidRPr="00186211" w:rsidRDefault="004B472A" w:rsidP="00845CBA">
            <w:pPr>
              <w:pStyle w:val="TAC"/>
            </w:pPr>
          </w:p>
        </w:tc>
        <w:tc>
          <w:tcPr>
            <w:tcW w:w="586" w:type="dxa"/>
          </w:tcPr>
          <w:p w14:paraId="659AAF5A" w14:textId="77777777" w:rsidR="004B472A" w:rsidRDefault="004B472A" w:rsidP="00845CBA">
            <w:pPr>
              <w:pStyle w:val="TAC"/>
            </w:pPr>
          </w:p>
        </w:tc>
        <w:tc>
          <w:tcPr>
            <w:tcW w:w="585" w:type="dxa"/>
          </w:tcPr>
          <w:p w14:paraId="7A45EF86" w14:textId="77777777" w:rsidR="004B472A" w:rsidRDefault="004B472A" w:rsidP="00845CBA">
            <w:pPr>
              <w:pStyle w:val="TAC"/>
            </w:pPr>
          </w:p>
        </w:tc>
        <w:tc>
          <w:tcPr>
            <w:tcW w:w="586" w:type="dxa"/>
          </w:tcPr>
          <w:p w14:paraId="6802F418" w14:textId="77777777" w:rsidR="004B472A" w:rsidRDefault="004B472A" w:rsidP="00845CBA">
            <w:pPr>
              <w:pStyle w:val="TAC"/>
              <w:rPr>
                <w:lang w:eastAsia="zh-CN"/>
              </w:rPr>
            </w:pPr>
          </w:p>
        </w:tc>
        <w:tc>
          <w:tcPr>
            <w:tcW w:w="589" w:type="dxa"/>
          </w:tcPr>
          <w:p w14:paraId="545B25B1" w14:textId="77777777" w:rsidR="004B472A" w:rsidRDefault="004B472A" w:rsidP="00845CBA">
            <w:pPr>
              <w:pStyle w:val="TAC"/>
            </w:pPr>
          </w:p>
        </w:tc>
        <w:tc>
          <w:tcPr>
            <w:tcW w:w="586" w:type="dxa"/>
          </w:tcPr>
          <w:p w14:paraId="47C1E37F" w14:textId="77777777" w:rsidR="004B472A" w:rsidRDefault="004B472A" w:rsidP="00845CBA">
            <w:pPr>
              <w:pStyle w:val="TAC"/>
            </w:pPr>
          </w:p>
        </w:tc>
        <w:tc>
          <w:tcPr>
            <w:tcW w:w="586" w:type="dxa"/>
          </w:tcPr>
          <w:p w14:paraId="74416410" w14:textId="77777777" w:rsidR="004B472A" w:rsidRDefault="004B472A" w:rsidP="00845CBA">
            <w:pPr>
              <w:pStyle w:val="TAC"/>
            </w:pPr>
          </w:p>
        </w:tc>
        <w:tc>
          <w:tcPr>
            <w:tcW w:w="586" w:type="dxa"/>
          </w:tcPr>
          <w:p w14:paraId="0BA8AD5B" w14:textId="5225E0D3" w:rsidR="004B472A" w:rsidRDefault="00825994" w:rsidP="00845CBA">
            <w:pPr>
              <w:pStyle w:val="TAC"/>
            </w:pPr>
            <w:r>
              <w:rPr>
                <w:rFonts w:hint="eastAsia"/>
                <w:lang w:eastAsia="zh-CN"/>
              </w:rPr>
              <w:t>X</w:t>
            </w:r>
          </w:p>
        </w:tc>
        <w:tc>
          <w:tcPr>
            <w:tcW w:w="586" w:type="dxa"/>
          </w:tcPr>
          <w:p w14:paraId="610F32FB" w14:textId="77777777" w:rsidR="004B472A" w:rsidRDefault="004B472A" w:rsidP="00845CBA">
            <w:pPr>
              <w:pStyle w:val="TAC"/>
            </w:pPr>
          </w:p>
        </w:tc>
        <w:tc>
          <w:tcPr>
            <w:tcW w:w="586" w:type="dxa"/>
          </w:tcPr>
          <w:p w14:paraId="1F23A67F" w14:textId="77777777" w:rsidR="004B472A" w:rsidRDefault="004B472A" w:rsidP="00845CBA">
            <w:pPr>
              <w:pStyle w:val="TAC"/>
            </w:pPr>
          </w:p>
        </w:tc>
        <w:tc>
          <w:tcPr>
            <w:tcW w:w="586" w:type="dxa"/>
          </w:tcPr>
          <w:p w14:paraId="35B70B69" w14:textId="77777777" w:rsidR="004B472A" w:rsidRDefault="004B472A" w:rsidP="00845CBA">
            <w:pPr>
              <w:pStyle w:val="TAC"/>
            </w:pPr>
          </w:p>
        </w:tc>
      </w:tr>
      <w:tr w:rsidR="004B472A" w:rsidRPr="00186211" w14:paraId="0B7C81EA" w14:textId="77777777" w:rsidTr="00A60EAE">
        <w:trPr>
          <w:trHeight w:val="252"/>
          <w:jc w:val="center"/>
        </w:trPr>
        <w:tc>
          <w:tcPr>
            <w:tcW w:w="1045" w:type="dxa"/>
            <w:shd w:val="clear" w:color="auto" w:fill="auto"/>
          </w:tcPr>
          <w:p w14:paraId="21A1AB69" w14:textId="3D03D201" w:rsidR="004B472A" w:rsidRDefault="004B472A" w:rsidP="00845CBA">
            <w:pPr>
              <w:pStyle w:val="TAH"/>
              <w:rPr>
                <w:lang w:eastAsia="zh-CN"/>
              </w:rPr>
            </w:pPr>
            <w:r>
              <w:rPr>
                <w:rFonts w:hint="eastAsia"/>
                <w:lang w:eastAsia="zh-CN"/>
              </w:rPr>
              <w:t>18</w:t>
            </w:r>
          </w:p>
        </w:tc>
        <w:tc>
          <w:tcPr>
            <w:tcW w:w="585" w:type="dxa"/>
            <w:shd w:val="clear" w:color="auto" w:fill="auto"/>
          </w:tcPr>
          <w:p w14:paraId="5239A493" w14:textId="77777777" w:rsidR="004B472A" w:rsidRPr="00D41AEE" w:rsidRDefault="004B472A" w:rsidP="00845CBA">
            <w:pPr>
              <w:pStyle w:val="TAC"/>
            </w:pPr>
          </w:p>
        </w:tc>
        <w:tc>
          <w:tcPr>
            <w:tcW w:w="586" w:type="dxa"/>
            <w:shd w:val="clear" w:color="auto" w:fill="auto"/>
          </w:tcPr>
          <w:p w14:paraId="086B758B" w14:textId="77777777" w:rsidR="004B472A" w:rsidRPr="00D41AEE" w:rsidRDefault="004B472A" w:rsidP="00845CBA">
            <w:pPr>
              <w:pStyle w:val="TAC"/>
            </w:pPr>
          </w:p>
        </w:tc>
        <w:tc>
          <w:tcPr>
            <w:tcW w:w="585" w:type="dxa"/>
            <w:shd w:val="clear" w:color="auto" w:fill="auto"/>
          </w:tcPr>
          <w:p w14:paraId="1D891CAE" w14:textId="122EDCEA" w:rsidR="004B472A" w:rsidRDefault="00825994" w:rsidP="00845CBA">
            <w:pPr>
              <w:pStyle w:val="TAC"/>
              <w:rPr>
                <w:lang w:eastAsia="zh-CN"/>
              </w:rPr>
            </w:pPr>
            <w:r>
              <w:rPr>
                <w:rFonts w:hint="eastAsia"/>
                <w:lang w:eastAsia="zh-CN"/>
              </w:rPr>
              <w:t>X</w:t>
            </w:r>
          </w:p>
        </w:tc>
        <w:tc>
          <w:tcPr>
            <w:tcW w:w="586" w:type="dxa"/>
            <w:shd w:val="clear" w:color="auto" w:fill="auto"/>
          </w:tcPr>
          <w:p w14:paraId="301E081E" w14:textId="77777777" w:rsidR="004B472A" w:rsidRDefault="004B472A" w:rsidP="00845CBA">
            <w:pPr>
              <w:pStyle w:val="TAC"/>
              <w:rPr>
                <w:lang w:eastAsia="zh-CN"/>
              </w:rPr>
            </w:pPr>
          </w:p>
        </w:tc>
        <w:tc>
          <w:tcPr>
            <w:tcW w:w="586" w:type="dxa"/>
          </w:tcPr>
          <w:p w14:paraId="0B2A36A0" w14:textId="77777777" w:rsidR="004B472A" w:rsidRPr="00186211" w:rsidRDefault="004B472A" w:rsidP="00845CBA">
            <w:pPr>
              <w:pStyle w:val="TAC"/>
            </w:pPr>
          </w:p>
        </w:tc>
        <w:tc>
          <w:tcPr>
            <w:tcW w:w="585" w:type="dxa"/>
          </w:tcPr>
          <w:p w14:paraId="6D7E55CA" w14:textId="77777777" w:rsidR="004B472A" w:rsidRPr="00186211" w:rsidRDefault="004B472A" w:rsidP="00845CBA">
            <w:pPr>
              <w:pStyle w:val="TAC"/>
            </w:pPr>
          </w:p>
        </w:tc>
        <w:tc>
          <w:tcPr>
            <w:tcW w:w="586" w:type="dxa"/>
          </w:tcPr>
          <w:p w14:paraId="22AE1308" w14:textId="77777777" w:rsidR="004B472A" w:rsidRDefault="004B472A" w:rsidP="00845CBA">
            <w:pPr>
              <w:pStyle w:val="TAC"/>
            </w:pPr>
          </w:p>
        </w:tc>
        <w:tc>
          <w:tcPr>
            <w:tcW w:w="585" w:type="dxa"/>
          </w:tcPr>
          <w:p w14:paraId="0B1CDBEC" w14:textId="77777777" w:rsidR="004B472A" w:rsidRDefault="004B472A" w:rsidP="00845CBA">
            <w:pPr>
              <w:pStyle w:val="TAC"/>
            </w:pPr>
          </w:p>
        </w:tc>
        <w:tc>
          <w:tcPr>
            <w:tcW w:w="586" w:type="dxa"/>
          </w:tcPr>
          <w:p w14:paraId="6D2DA12F" w14:textId="77777777" w:rsidR="004B472A" w:rsidRDefault="004B472A" w:rsidP="00845CBA">
            <w:pPr>
              <w:pStyle w:val="TAC"/>
              <w:rPr>
                <w:lang w:eastAsia="zh-CN"/>
              </w:rPr>
            </w:pPr>
          </w:p>
        </w:tc>
        <w:tc>
          <w:tcPr>
            <w:tcW w:w="589" w:type="dxa"/>
          </w:tcPr>
          <w:p w14:paraId="0A8D679D" w14:textId="77777777" w:rsidR="004B472A" w:rsidRDefault="004B472A" w:rsidP="00845CBA">
            <w:pPr>
              <w:pStyle w:val="TAC"/>
            </w:pPr>
          </w:p>
        </w:tc>
        <w:tc>
          <w:tcPr>
            <w:tcW w:w="586" w:type="dxa"/>
          </w:tcPr>
          <w:p w14:paraId="6DCC95EC" w14:textId="77777777" w:rsidR="004B472A" w:rsidRDefault="004B472A" w:rsidP="00845CBA">
            <w:pPr>
              <w:pStyle w:val="TAC"/>
            </w:pPr>
          </w:p>
        </w:tc>
        <w:tc>
          <w:tcPr>
            <w:tcW w:w="586" w:type="dxa"/>
          </w:tcPr>
          <w:p w14:paraId="5CA07F29" w14:textId="77777777" w:rsidR="004B472A" w:rsidRDefault="004B472A" w:rsidP="00845CBA">
            <w:pPr>
              <w:pStyle w:val="TAC"/>
            </w:pPr>
          </w:p>
        </w:tc>
        <w:tc>
          <w:tcPr>
            <w:tcW w:w="586" w:type="dxa"/>
          </w:tcPr>
          <w:p w14:paraId="143B2E79" w14:textId="77777777" w:rsidR="004B472A" w:rsidRDefault="004B472A" w:rsidP="00845CBA">
            <w:pPr>
              <w:pStyle w:val="TAC"/>
            </w:pPr>
          </w:p>
        </w:tc>
        <w:tc>
          <w:tcPr>
            <w:tcW w:w="586" w:type="dxa"/>
          </w:tcPr>
          <w:p w14:paraId="3D72A4FC" w14:textId="77777777" w:rsidR="004B472A" w:rsidRDefault="004B472A" w:rsidP="00845CBA">
            <w:pPr>
              <w:pStyle w:val="TAC"/>
            </w:pPr>
          </w:p>
        </w:tc>
        <w:tc>
          <w:tcPr>
            <w:tcW w:w="586" w:type="dxa"/>
          </w:tcPr>
          <w:p w14:paraId="723026E5" w14:textId="77777777" w:rsidR="004B472A" w:rsidRDefault="004B472A" w:rsidP="00845CBA">
            <w:pPr>
              <w:pStyle w:val="TAC"/>
            </w:pPr>
          </w:p>
        </w:tc>
        <w:tc>
          <w:tcPr>
            <w:tcW w:w="586" w:type="dxa"/>
          </w:tcPr>
          <w:p w14:paraId="3C5106BE" w14:textId="77777777" w:rsidR="004B472A" w:rsidRDefault="004B472A" w:rsidP="00845CBA">
            <w:pPr>
              <w:pStyle w:val="TAC"/>
            </w:pPr>
          </w:p>
        </w:tc>
      </w:tr>
      <w:tr w:rsidR="004B472A" w:rsidRPr="00186211" w14:paraId="6DED6D19" w14:textId="77777777" w:rsidTr="00A60EAE">
        <w:trPr>
          <w:trHeight w:val="252"/>
          <w:jc w:val="center"/>
        </w:trPr>
        <w:tc>
          <w:tcPr>
            <w:tcW w:w="1045" w:type="dxa"/>
            <w:shd w:val="clear" w:color="auto" w:fill="auto"/>
          </w:tcPr>
          <w:p w14:paraId="3F7442B9" w14:textId="569C3AD7" w:rsidR="004B472A" w:rsidRDefault="004B472A" w:rsidP="00845CBA">
            <w:pPr>
              <w:pStyle w:val="TAH"/>
              <w:rPr>
                <w:lang w:eastAsia="zh-CN"/>
              </w:rPr>
            </w:pPr>
            <w:r>
              <w:rPr>
                <w:rFonts w:hint="eastAsia"/>
                <w:lang w:eastAsia="zh-CN"/>
              </w:rPr>
              <w:t>19</w:t>
            </w:r>
          </w:p>
        </w:tc>
        <w:tc>
          <w:tcPr>
            <w:tcW w:w="585" w:type="dxa"/>
            <w:shd w:val="clear" w:color="auto" w:fill="auto"/>
          </w:tcPr>
          <w:p w14:paraId="6A309104" w14:textId="77777777" w:rsidR="004B472A" w:rsidRPr="00D41AEE" w:rsidRDefault="004B472A" w:rsidP="00845CBA">
            <w:pPr>
              <w:pStyle w:val="TAC"/>
            </w:pPr>
          </w:p>
        </w:tc>
        <w:tc>
          <w:tcPr>
            <w:tcW w:w="586" w:type="dxa"/>
            <w:shd w:val="clear" w:color="auto" w:fill="auto"/>
          </w:tcPr>
          <w:p w14:paraId="6438302D" w14:textId="77777777" w:rsidR="004B472A" w:rsidRPr="00D41AEE" w:rsidRDefault="004B472A" w:rsidP="00845CBA">
            <w:pPr>
              <w:pStyle w:val="TAC"/>
            </w:pPr>
          </w:p>
        </w:tc>
        <w:tc>
          <w:tcPr>
            <w:tcW w:w="585" w:type="dxa"/>
            <w:shd w:val="clear" w:color="auto" w:fill="auto"/>
          </w:tcPr>
          <w:p w14:paraId="5A9D1380" w14:textId="2ADDC3D1" w:rsidR="004B472A" w:rsidRDefault="00825994" w:rsidP="00845CBA">
            <w:pPr>
              <w:pStyle w:val="TAC"/>
              <w:rPr>
                <w:lang w:eastAsia="zh-CN"/>
              </w:rPr>
            </w:pPr>
            <w:r>
              <w:rPr>
                <w:rFonts w:hint="eastAsia"/>
                <w:lang w:eastAsia="zh-CN"/>
              </w:rPr>
              <w:t>X</w:t>
            </w:r>
          </w:p>
        </w:tc>
        <w:tc>
          <w:tcPr>
            <w:tcW w:w="586" w:type="dxa"/>
            <w:shd w:val="clear" w:color="auto" w:fill="auto"/>
          </w:tcPr>
          <w:p w14:paraId="5701F794" w14:textId="77777777" w:rsidR="004B472A" w:rsidRDefault="004B472A" w:rsidP="00845CBA">
            <w:pPr>
              <w:pStyle w:val="TAC"/>
              <w:rPr>
                <w:lang w:eastAsia="zh-CN"/>
              </w:rPr>
            </w:pPr>
          </w:p>
        </w:tc>
        <w:tc>
          <w:tcPr>
            <w:tcW w:w="586" w:type="dxa"/>
          </w:tcPr>
          <w:p w14:paraId="0183E00E" w14:textId="77777777" w:rsidR="004B472A" w:rsidRPr="00186211" w:rsidRDefault="004B472A" w:rsidP="00845CBA">
            <w:pPr>
              <w:pStyle w:val="TAC"/>
            </w:pPr>
          </w:p>
        </w:tc>
        <w:tc>
          <w:tcPr>
            <w:tcW w:w="585" w:type="dxa"/>
          </w:tcPr>
          <w:p w14:paraId="3B373328" w14:textId="77777777" w:rsidR="004B472A" w:rsidRPr="00186211" w:rsidRDefault="004B472A" w:rsidP="00845CBA">
            <w:pPr>
              <w:pStyle w:val="TAC"/>
            </w:pPr>
          </w:p>
        </w:tc>
        <w:tc>
          <w:tcPr>
            <w:tcW w:w="586" w:type="dxa"/>
          </w:tcPr>
          <w:p w14:paraId="4FB2569B" w14:textId="77777777" w:rsidR="004B472A" w:rsidRDefault="004B472A" w:rsidP="00845CBA">
            <w:pPr>
              <w:pStyle w:val="TAC"/>
            </w:pPr>
          </w:p>
        </w:tc>
        <w:tc>
          <w:tcPr>
            <w:tcW w:w="585" w:type="dxa"/>
          </w:tcPr>
          <w:p w14:paraId="07B14BC8" w14:textId="77777777" w:rsidR="004B472A" w:rsidRDefault="004B472A" w:rsidP="00845CBA">
            <w:pPr>
              <w:pStyle w:val="TAC"/>
            </w:pPr>
          </w:p>
        </w:tc>
        <w:tc>
          <w:tcPr>
            <w:tcW w:w="586" w:type="dxa"/>
          </w:tcPr>
          <w:p w14:paraId="37B4F878" w14:textId="77777777" w:rsidR="004B472A" w:rsidRDefault="004B472A" w:rsidP="00845CBA">
            <w:pPr>
              <w:pStyle w:val="TAC"/>
              <w:rPr>
                <w:lang w:eastAsia="zh-CN"/>
              </w:rPr>
            </w:pPr>
          </w:p>
        </w:tc>
        <w:tc>
          <w:tcPr>
            <w:tcW w:w="589" w:type="dxa"/>
          </w:tcPr>
          <w:p w14:paraId="34ACF201" w14:textId="77777777" w:rsidR="004B472A" w:rsidRDefault="004B472A" w:rsidP="00845CBA">
            <w:pPr>
              <w:pStyle w:val="TAC"/>
            </w:pPr>
          </w:p>
        </w:tc>
        <w:tc>
          <w:tcPr>
            <w:tcW w:w="586" w:type="dxa"/>
          </w:tcPr>
          <w:p w14:paraId="69CCE51B" w14:textId="77777777" w:rsidR="004B472A" w:rsidRDefault="004B472A" w:rsidP="00845CBA">
            <w:pPr>
              <w:pStyle w:val="TAC"/>
            </w:pPr>
          </w:p>
        </w:tc>
        <w:tc>
          <w:tcPr>
            <w:tcW w:w="586" w:type="dxa"/>
          </w:tcPr>
          <w:p w14:paraId="747E275B" w14:textId="77777777" w:rsidR="004B472A" w:rsidRDefault="004B472A" w:rsidP="00845CBA">
            <w:pPr>
              <w:pStyle w:val="TAC"/>
            </w:pPr>
          </w:p>
        </w:tc>
        <w:tc>
          <w:tcPr>
            <w:tcW w:w="586" w:type="dxa"/>
          </w:tcPr>
          <w:p w14:paraId="26B8B324" w14:textId="77777777" w:rsidR="004B472A" w:rsidRDefault="004B472A" w:rsidP="00845CBA">
            <w:pPr>
              <w:pStyle w:val="TAC"/>
            </w:pPr>
          </w:p>
        </w:tc>
        <w:tc>
          <w:tcPr>
            <w:tcW w:w="586" w:type="dxa"/>
          </w:tcPr>
          <w:p w14:paraId="16BD20E8" w14:textId="77777777" w:rsidR="004B472A" w:rsidRDefault="004B472A" w:rsidP="00845CBA">
            <w:pPr>
              <w:pStyle w:val="TAC"/>
            </w:pPr>
          </w:p>
        </w:tc>
        <w:tc>
          <w:tcPr>
            <w:tcW w:w="586" w:type="dxa"/>
          </w:tcPr>
          <w:p w14:paraId="70A419ED" w14:textId="77777777" w:rsidR="004B472A" w:rsidRDefault="004B472A" w:rsidP="00845CBA">
            <w:pPr>
              <w:pStyle w:val="TAC"/>
            </w:pPr>
          </w:p>
        </w:tc>
        <w:tc>
          <w:tcPr>
            <w:tcW w:w="586" w:type="dxa"/>
          </w:tcPr>
          <w:p w14:paraId="62839B65" w14:textId="77777777" w:rsidR="004B472A" w:rsidRDefault="004B472A" w:rsidP="00845CBA">
            <w:pPr>
              <w:pStyle w:val="TAC"/>
            </w:pPr>
          </w:p>
        </w:tc>
      </w:tr>
      <w:tr w:rsidR="004B472A" w:rsidRPr="00186211" w14:paraId="5E702C68" w14:textId="77777777" w:rsidTr="00A60EAE">
        <w:trPr>
          <w:trHeight w:val="252"/>
          <w:jc w:val="center"/>
        </w:trPr>
        <w:tc>
          <w:tcPr>
            <w:tcW w:w="1045" w:type="dxa"/>
            <w:shd w:val="clear" w:color="auto" w:fill="auto"/>
          </w:tcPr>
          <w:p w14:paraId="4D8238BA" w14:textId="428A3913" w:rsidR="004B472A" w:rsidRDefault="004B472A" w:rsidP="00845CBA">
            <w:pPr>
              <w:pStyle w:val="TAH"/>
              <w:rPr>
                <w:lang w:eastAsia="zh-CN"/>
              </w:rPr>
            </w:pPr>
            <w:r>
              <w:rPr>
                <w:rFonts w:hint="eastAsia"/>
                <w:lang w:eastAsia="zh-CN"/>
              </w:rPr>
              <w:t>20</w:t>
            </w:r>
          </w:p>
        </w:tc>
        <w:tc>
          <w:tcPr>
            <w:tcW w:w="585" w:type="dxa"/>
            <w:shd w:val="clear" w:color="auto" w:fill="auto"/>
          </w:tcPr>
          <w:p w14:paraId="17C723F5" w14:textId="77777777" w:rsidR="004B472A" w:rsidRPr="00D41AEE" w:rsidRDefault="004B472A" w:rsidP="00845CBA">
            <w:pPr>
              <w:pStyle w:val="TAC"/>
            </w:pPr>
          </w:p>
        </w:tc>
        <w:tc>
          <w:tcPr>
            <w:tcW w:w="586" w:type="dxa"/>
            <w:shd w:val="clear" w:color="auto" w:fill="auto"/>
          </w:tcPr>
          <w:p w14:paraId="4DBB2AD8" w14:textId="77777777" w:rsidR="004B472A" w:rsidRPr="00D41AEE" w:rsidRDefault="004B472A" w:rsidP="00845CBA">
            <w:pPr>
              <w:pStyle w:val="TAC"/>
            </w:pPr>
          </w:p>
        </w:tc>
        <w:tc>
          <w:tcPr>
            <w:tcW w:w="585" w:type="dxa"/>
            <w:shd w:val="clear" w:color="auto" w:fill="auto"/>
          </w:tcPr>
          <w:p w14:paraId="20678D31" w14:textId="77777777" w:rsidR="004B472A" w:rsidRDefault="004B472A" w:rsidP="00845CBA">
            <w:pPr>
              <w:pStyle w:val="TAC"/>
              <w:rPr>
                <w:lang w:eastAsia="zh-CN"/>
              </w:rPr>
            </w:pPr>
          </w:p>
        </w:tc>
        <w:tc>
          <w:tcPr>
            <w:tcW w:w="586" w:type="dxa"/>
            <w:shd w:val="clear" w:color="auto" w:fill="auto"/>
          </w:tcPr>
          <w:p w14:paraId="3FA059C8" w14:textId="77777777" w:rsidR="004B472A" w:rsidRDefault="004B472A" w:rsidP="00845CBA">
            <w:pPr>
              <w:pStyle w:val="TAC"/>
              <w:rPr>
                <w:lang w:eastAsia="zh-CN"/>
              </w:rPr>
            </w:pPr>
          </w:p>
        </w:tc>
        <w:tc>
          <w:tcPr>
            <w:tcW w:w="586" w:type="dxa"/>
          </w:tcPr>
          <w:p w14:paraId="05A1245A" w14:textId="77777777" w:rsidR="004B472A" w:rsidRPr="00186211" w:rsidRDefault="004B472A" w:rsidP="00845CBA">
            <w:pPr>
              <w:pStyle w:val="TAC"/>
            </w:pPr>
          </w:p>
        </w:tc>
        <w:tc>
          <w:tcPr>
            <w:tcW w:w="585" w:type="dxa"/>
          </w:tcPr>
          <w:p w14:paraId="11FC4A3E" w14:textId="18ADF55B" w:rsidR="004B472A" w:rsidRPr="00186211" w:rsidRDefault="00825994" w:rsidP="00845CBA">
            <w:pPr>
              <w:pStyle w:val="TAC"/>
            </w:pPr>
            <w:r>
              <w:rPr>
                <w:rFonts w:hint="eastAsia"/>
                <w:lang w:eastAsia="zh-CN"/>
              </w:rPr>
              <w:t>X</w:t>
            </w:r>
          </w:p>
        </w:tc>
        <w:tc>
          <w:tcPr>
            <w:tcW w:w="586" w:type="dxa"/>
          </w:tcPr>
          <w:p w14:paraId="16B8F32F" w14:textId="77777777" w:rsidR="004B472A" w:rsidRDefault="004B472A" w:rsidP="00845CBA">
            <w:pPr>
              <w:pStyle w:val="TAC"/>
            </w:pPr>
          </w:p>
        </w:tc>
        <w:tc>
          <w:tcPr>
            <w:tcW w:w="585" w:type="dxa"/>
          </w:tcPr>
          <w:p w14:paraId="50561090" w14:textId="77777777" w:rsidR="004B472A" w:rsidRDefault="004B472A" w:rsidP="00845CBA">
            <w:pPr>
              <w:pStyle w:val="TAC"/>
            </w:pPr>
          </w:p>
        </w:tc>
        <w:tc>
          <w:tcPr>
            <w:tcW w:w="586" w:type="dxa"/>
          </w:tcPr>
          <w:p w14:paraId="10C650E3" w14:textId="77777777" w:rsidR="004B472A" w:rsidRDefault="004B472A" w:rsidP="00845CBA">
            <w:pPr>
              <w:pStyle w:val="TAC"/>
              <w:rPr>
                <w:lang w:eastAsia="zh-CN"/>
              </w:rPr>
            </w:pPr>
          </w:p>
        </w:tc>
        <w:tc>
          <w:tcPr>
            <w:tcW w:w="589" w:type="dxa"/>
          </w:tcPr>
          <w:p w14:paraId="2319CF83" w14:textId="77777777" w:rsidR="004B472A" w:rsidRDefault="004B472A" w:rsidP="00845CBA">
            <w:pPr>
              <w:pStyle w:val="TAC"/>
            </w:pPr>
          </w:p>
        </w:tc>
        <w:tc>
          <w:tcPr>
            <w:tcW w:w="586" w:type="dxa"/>
          </w:tcPr>
          <w:p w14:paraId="303A8D29" w14:textId="77777777" w:rsidR="004B472A" w:rsidRDefault="004B472A" w:rsidP="00845CBA">
            <w:pPr>
              <w:pStyle w:val="TAC"/>
            </w:pPr>
          </w:p>
        </w:tc>
        <w:tc>
          <w:tcPr>
            <w:tcW w:w="586" w:type="dxa"/>
          </w:tcPr>
          <w:p w14:paraId="51463D0D" w14:textId="77777777" w:rsidR="004B472A" w:rsidRDefault="004B472A" w:rsidP="00845CBA">
            <w:pPr>
              <w:pStyle w:val="TAC"/>
            </w:pPr>
          </w:p>
        </w:tc>
        <w:tc>
          <w:tcPr>
            <w:tcW w:w="586" w:type="dxa"/>
          </w:tcPr>
          <w:p w14:paraId="0EA10FCA" w14:textId="77777777" w:rsidR="004B472A" w:rsidRDefault="004B472A" w:rsidP="00845CBA">
            <w:pPr>
              <w:pStyle w:val="TAC"/>
            </w:pPr>
          </w:p>
        </w:tc>
        <w:tc>
          <w:tcPr>
            <w:tcW w:w="586" w:type="dxa"/>
          </w:tcPr>
          <w:p w14:paraId="53E779B8" w14:textId="77777777" w:rsidR="004B472A" w:rsidRDefault="004B472A" w:rsidP="00845CBA">
            <w:pPr>
              <w:pStyle w:val="TAC"/>
            </w:pPr>
          </w:p>
        </w:tc>
        <w:tc>
          <w:tcPr>
            <w:tcW w:w="586" w:type="dxa"/>
          </w:tcPr>
          <w:p w14:paraId="723570AA" w14:textId="77777777" w:rsidR="004B472A" w:rsidRDefault="004B472A" w:rsidP="00845CBA">
            <w:pPr>
              <w:pStyle w:val="TAC"/>
            </w:pPr>
          </w:p>
        </w:tc>
        <w:tc>
          <w:tcPr>
            <w:tcW w:w="586" w:type="dxa"/>
          </w:tcPr>
          <w:p w14:paraId="07302E62" w14:textId="77777777" w:rsidR="004B472A" w:rsidRDefault="004B472A" w:rsidP="00845CBA">
            <w:pPr>
              <w:pStyle w:val="TAC"/>
            </w:pPr>
          </w:p>
        </w:tc>
      </w:tr>
      <w:tr w:rsidR="004B472A" w:rsidRPr="00186211" w14:paraId="5CB4D507" w14:textId="77777777" w:rsidTr="00A60EAE">
        <w:trPr>
          <w:trHeight w:val="252"/>
          <w:jc w:val="center"/>
        </w:trPr>
        <w:tc>
          <w:tcPr>
            <w:tcW w:w="1045" w:type="dxa"/>
            <w:shd w:val="clear" w:color="auto" w:fill="auto"/>
          </w:tcPr>
          <w:p w14:paraId="377575DB" w14:textId="205D6595" w:rsidR="004B472A" w:rsidRDefault="004B472A" w:rsidP="00845CBA">
            <w:pPr>
              <w:pStyle w:val="TAH"/>
              <w:rPr>
                <w:lang w:eastAsia="zh-CN"/>
              </w:rPr>
            </w:pPr>
            <w:r>
              <w:rPr>
                <w:rFonts w:hint="eastAsia"/>
                <w:lang w:eastAsia="zh-CN"/>
              </w:rPr>
              <w:t>21</w:t>
            </w:r>
          </w:p>
        </w:tc>
        <w:tc>
          <w:tcPr>
            <w:tcW w:w="585" w:type="dxa"/>
            <w:shd w:val="clear" w:color="auto" w:fill="auto"/>
          </w:tcPr>
          <w:p w14:paraId="3037219C" w14:textId="77777777" w:rsidR="004B472A" w:rsidRPr="00D41AEE" w:rsidRDefault="004B472A" w:rsidP="00845CBA">
            <w:pPr>
              <w:pStyle w:val="TAC"/>
            </w:pPr>
          </w:p>
        </w:tc>
        <w:tc>
          <w:tcPr>
            <w:tcW w:w="586" w:type="dxa"/>
            <w:shd w:val="clear" w:color="auto" w:fill="auto"/>
          </w:tcPr>
          <w:p w14:paraId="4E112959" w14:textId="77777777" w:rsidR="004B472A" w:rsidRPr="00D41AEE" w:rsidRDefault="004B472A" w:rsidP="00845CBA">
            <w:pPr>
              <w:pStyle w:val="TAC"/>
            </w:pPr>
          </w:p>
        </w:tc>
        <w:tc>
          <w:tcPr>
            <w:tcW w:w="585" w:type="dxa"/>
            <w:shd w:val="clear" w:color="auto" w:fill="auto"/>
          </w:tcPr>
          <w:p w14:paraId="036C26B5" w14:textId="77777777" w:rsidR="004B472A" w:rsidRDefault="004B472A" w:rsidP="00845CBA">
            <w:pPr>
              <w:pStyle w:val="TAC"/>
              <w:rPr>
                <w:lang w:eastAsia="zh-CN"/>
              </w:rPr>
            </w:pPr>
          </w:p>
        </w:tc>
        <w:tc>
          <w:tcPr>
            <w:tcW w:w="586" w:type="dxa"/>
            <w:shd w:val="clear" w:color="auto" w:fill="auto"/>
          </w:tcPr>
          <w:p w14:paraId="6715AC64" w14:textId="7975A72A" w:rsidR="004B472A" w:rsidRDefault="00825994" w:rsidP="00845CBA">
            <w:pPr>
              <w:pStyle w:val="TAC"/>
              <w:rPr>
                <w:lang w:eastAsia="zh-CN"/>
              </w:rPr>
            </w:pPr>
            <w:r>
              <w:rPr>
                <w:rFonts w:hint="eastAsia"/>
                <w:lang w:eastAsia="zh-CN"/>
              </w:rPr>
              <w:t>X</w:t>
            </w:r>
          </w:p>
        </w:tc>
        <w:tc>
          <w:tcPr>
            <w:tcW w:w="586" w:type="dxa"/>
          </w:tcPr>
          <w:p w14:paraId="458372D6" w14:textId="77777777" w:rsidR="004B472A" w:rsidRPr="00186211" w:rsidRDefault="004B472A" w:rsidP="00845CBA">
            <w:pPr>
              <w:pStyle w:val="TAC"/>
            </w:pPr>
          </w:p>
        </w:tc>
        <w:tc>
          <w:tcPr>
            <w:tcW w:w="585" w:type="dxa"/>
          </w:tcPr>
          <w:p w14:paraId="5ED954E8" w14:textId="77777777" w:rsidR="004B472A" w:rsidRPr="00186211" w:rsidRDefault="004B472A" w:rsidP="00845CBA">
            <w:pPr>
              <w:pStyle w:val="TAC"/>
            </w:pPr>
          </w:p>
        </w:tc>
        <w:tc>
          <w:tcPr>
            <w:tcW w:w="586" w:type="dxa"/>
          </w:tcPr>
          <w:p w14:paraId="529B27F7" w14:textId="77777777" w:rsidR="004B472A" w:rsidRDefault="004B472A" w:rsidP="00845CBA">
            <w:pPr>
              <w:pStyle w:val="TAC"/>
            </w:pPr>
          </w:p>
        </w:tc>
        <w:tc>
          <w:tcPr>
            <w:tcW w:w="585" w:type="dxa"/>
          </w:tcPr>
          <w:p w14:paraId="255906D9" w14:textId="77777777" w:rsidR="004B472A" w:rsidRDefault="004B472A" w:rsidP="00845CBA">
            <w:pPr>
              <w:pStyle w:val="TAC"/>
            </w:pPr>
          </w:p>
        </w:tc>
        <w:tc>
          <w:tcPr>
            <w:tcW w:w="586" w:type="dxa"/>
          </w:tcPr>
          <w:p w14:paraId="63687DAF" w14:textId="77777777" w:rsidR="004B472A" w:rsidRDefault="004B472A" w:rsidP="00845CBA">
            <w:pPr>
              <w:pStyle w:val="TAC"/>
              <w:rPr>
                <w:lang w:eastAsia="zh-CN"/>
              </w:rPr>
            </w:pPr>
          </w:p>
        </w:tc>
        <w:tc>
          <w:tcPr>
            <w:tcW w:w="589" w:type="dxa"/>
          </w:tcPr>
          <w:p w14:paraId="3AAA8E06" w14:textId="77777777" w:rsidR="004B472A" w:rsidRDefault="004B472A" w:rsidP="00845CBA">
            <w:pPr>
              <w:pStyle w:val="TAC"/>
            </w:pPr>
          </w:p>
        </w:tc>
        <w:tc>
          <w:tcPr>
            <w:tcW w:w="586" w:type="dxa"/>
          </w:tcPr>
          <w:p w14:paraId="3C1741CA" w14:textId="77777777" w:rsidR="004B472A" w:rsidRDefault="004B472A" w:rsidP="00845CBA">
            <w:pPr>
              <w:pStyle w:val="TAC"/>
            </w:pPr>
          </w:p>
        </w:tc>
        <w:tc>
          <w:tcPr>
            <w:tcW w:w="586" w:type="dxa"/>
          </w:tcPr>
          <w:p w14:paraId="6343B268" w14:textId="77777777" w:rsidR="004B472A" w:rsidRDefault="004B472A" w:rsidP="00845CBA">
            <w:pPr>
              <w:pStyle w:val="TAC"/>
            </w:pPr>
          </w:p>
        </w:tc>
        <w:tc>
          <w:tcPr>
            <w:tcW w:w="586" w:type="dxa"/>
          </w:tcPr>
          <w:p w14:paraId="37201952" w14:textId="77777777" w:rsidR="004B472A" w:rsidRDefault="004B472A" w:rsidP="00845CBA">
            <w:pPr>
              <w:pStyle w:val="TAC"/>
            </w:pPr>
          </w:p>
        </w:tc>
        <w:tc>
          <w:tcPr>
            <w:tcW w:w="586" w:type="dxa"/>
          </w:tcPr>
          <w:p w14:paraId="65783AF3" w14:textId="77777777" w:rsidR="004B472A" w:rsidRDefault="004B472A" w:rsidP="00845CBA">
            <w:pPr>
              <w:pStyle w:val="TAC"/>
            </w:pPr>
          </w:p>
        </w:tc>
        <w:tc>
          <w:tcPr>
            <w:tcW w:w="586" w:type="dxa"/>
          </w:tcPr>
          <w:p w14:paraId="507A6626" w14:textId="77777777" w:rsidR="004B472A" w:rsidRDefault="004B472A" w:rsidP="00845CBA">
            <w:pPr>
              <w:pStyle w:val="TAC"/>
            </w:pPr>
          </w:p>
        </w:tc>
        <w:tc>
          <w:tcPr>
            <w:tcW w:w="586" w:type="dxa"/>
          </w:tcPr>
          <w:p w14:paraId="02ADB2E6" w14:textId="77777777" w:rsidR="004B472A" w:rsidRDefault="004B472A" w:rsidP="00845CBA">
            <w:pPr>
              <w:pStyle w:val="TAC"/>
            </w:pPr>
          </w:p>
        </w:tc>
      </w:tr>
      <w:tr w:rsidR="004B472A" w:rsidRPr="00186211" w14:paraId="58CDCE0A" w14:textId="77777777" w:rsidTr="00A60EAE">
        <w:trPr>
          <w:trHeight w:val="252"/>
          <w:jc w:val="center"/>
        </w:trPr>
        <w:tc>
          <w:tcPr>
            <w:tcW w:w="1045" w:type="dxa"/>
            <w:shd w:val="clear" w:color="auto" w:fill="auto"/>
          </w:tcPr>
          <w:p w14:paraId="674A5FF2" w14:textId="6A663B29" w:rsidR="004B472A" w:rsidRDefault="004B472A" w:rsidP="00845CBA">
            <w:pPr>
              <w:pStyle w:val="TAH"/>
              <w:rPr>
                <w:lang w:eastAsia="zh-CN"/>
              </w:rPr>
            </w:pPr>
            <w:r>
              <w:rPr>
                <w:rFonts w:hint="eastAsia"/>
                <w:lang w:eastAsia="zh-CN"/>
              </w:rPr>
              <w:t>22</w:t>
            </w:r>
          </w:p>
        </w:tc>
        <w:tc>
          <w:tcPr>
            <w:tcW w:w="585" w:type="dxa"/>
            <w:shd w:val="clear" w:color="auto" w:fill="auto"/>
          </w:tcPr>
          <w:p w14:paraId="2B4FC7B8" w14:textId="77777777" w:rsidR="004B472A" w:rsidRPr="00D41AEE" w:rsidRDefault="004B472A" w:rsidP="00845CBA">
            <w:pPr>
              <w:pStyle w:val="TAC"/>
            </w:pPr>
          </w:p>
        </w:tc>
        <w:tc>
          <w:tcPr>
            <w:tcW w:w="586" w:type="dxa"/>
            <w:shd w:val="clear" w:color="auto" w:fill="auto"/>
          </w:tcPr>
          <w:p w14:paraId="2EAD9A89" w14:textId="77777777" w:rsidR="004B472A" w:rsidRPr="00D41AEE" w:rsidRDefault="004B472A" w:rsidP="00845CBA">
            <w:pPr>
              <w:pStyle w:val="TAC"/>
            </w:pPr>
          </w:p>
        </w:tc>
        <w:tc>
          <w:tcPr>
            <w:tcW w:w="585" w:type="dxa"/>
            <w:shd w:val="clear" w:color="auto" w:fill="auto"/>
          </w:tcPr>
          <w:p w14:paraId="550E588E" w14:textId="77777777" w:rsidR="004B472A" w:rsidRDefault="004B472A" w:rsidP="00845CBA">
            <w:pPr>
              <w:pStyle w:val="TAC"/>
              <w:rPr>
                <w:lang w:eastAsia="zh-CN"/>
              </w:rPr>
            </w:pPr>
          </w:p>
        </w:tc>
        <w:tc>
          <w:tcPr>
            <w:tcW w:w="586" w:type="dxa"/>
            <w:shd w:val="clear" w:color="auto" w:fill="auto"/>
          </w:tcPr>
          <w:p w14:paraId="226810CF" w14:textId="77777777" w:rsidR="004B472A" w:rsidRDefault="004B472A" w:rsidP="00845CBA">
            <w:pPr>
              <w:pStyle w:val="TAC"/>
              <w:rPr>
                <w:lang w:eastAsia="zh-CN"/>
              </w:rPr>
            </w:pPr>
          </w:p>
        </w:tc>
        <w:tc>
          <w:tcPr>
            <w:tcW w:w="586" w:type="dxa"/>
          </w:tcPr>
          <w:p w14:paraId="0D59AB25" w14:textId="77777777" w:rsidR="004B472A" w:rsidRPr="00186211" w:rsidRDefault="004B472A" w:rsidP="00845CBA">
            <w:pPr>
              <w:pStyle w:val="TAC"/>
            </w:pPr>
          </w:p>
        </w:tc>
        <w:tc>
          <w:tcPr>
            <w:tcW w:w="585" w:type="dxa"/>
          </w:tcPr>
          <w:p w14:paraId="44076B08" w14:textId="77777777" w:rsidR="004B472A" w:rsidRPr="00186211" w:rsidRDefault="004B472A" w:rsidP="00845CBA">
            <w:pPr>
              <w:pStyle w:val="TAC"/>
            </w:pPr>
          </w:p>
        </w:tc>
        <w:tc>
          <w:tcPr>
            <w:tcW w:w="586" w:type="dxa"/>
          </w:tcPr>
          <w:p w14:paraId="6BA1DB69" w14:textId="77777777" w:rsidR="004B472A" w:rsidRDefault="004B472A" w:rsidP="00845CBA">
            <w:pPr>
              <w:pStyle w:val="TAC"/>
            </w:pPr>
          </w:p>
        </w:tc>
        <w:tc>
          <w:tcPr>
            <w:tcW w:w="585" w:type="dxa"/>
          </w:tcPr>
          <w:p w14:paraId="3B6B2C41" w14:textId="77777777" w:rsidR="004B472A" w:rsidRDefault="004B472A" w:rsidP="00845CBA">
            <w:pPr>
              <w:pStyle w:val="TAC"/>
            </w:pPr>
          </w:p>
        </w:tc>
        <w:tc>
          <w:tcPr>
            <w:tcW w:w="586" w:type="dxa"/>
          </w:tcPr>
          <w:p w14:paraId="198D7CAD" w14:textId="77777777" w:rsidR="004B472A" w:rsidRDefault="004B472A" w:rsidP="00845CBA">
            <w:pPr>
              <w:pStyle w:val="TAC"/>
              <w:rPr>
                <w:lang w:eastAsia="zh-CN"/>
              </w:rPr>
            </w:pPr>
          </w:p>
        </w:tc>
        <w:tc>
          <w:tcPr>
            <w:tcW w:w="589" w:type="dxa"/>
          </w:tcPr>
          <w:p w14:paraId="63F4C220" w14:textId="77777777" w:rsidR="004B472A" w:rsidRDefault="004B472A" w:rsidP="00845CBA">
            <w:pPr>
              <w:pStyle w:val="TAC"/>
            </w:pPr>
          </w:p>
        </w:tc>
        <w:tc>
          <w:tcPr>
            <w:tcW w:w="586" w:type="dxa"/>
          </w:tcPr>
          <w:p w14:paraId="3FC83831" w14:textId="319AF7A9" w:rsidR="004B472A" w:rsidRDefault="00825994" w:rsidP="00845CBA">
            <w:pPr>
              <w:pStyle w:val="TAC"/>
            </w:pPr>
            <w:r>
              <w:rPr>
                <w:rFonts w:hint="eastAsia"/>
                <w:lang w:eastAsia="zh-CN"/>
              </w:rPr>
              <w:t>X</w:t>
            </w:r>
          </w:p>
        </w:tc>
        <w:tc>
          <w:tcPr>
            <w:tcW w:w="586" w:type="dxa"/>
          </w:tcPr>
          <w:p w14:paraId="7F207F39" w14:textId="77777777" w:rsidR="004B472A" w:rsidRDefault="004B472A" w:rsidP="00845CBA">
            <w:pPr>
              <w:pStyle w:val="TAC"/>
            </w:pPr>
          </w:p>
        </w:tc>
        <w:tc>
          <w:tcPr>
            <w:tcW w:w="586" w:type="dxa"/>
          </w:tcPr>
          <w:p w14:paraId="1CBD9C3B" w14:textId="77777777" w:rsidR="004B472A" w:rsidRDefault="004B472A" w:rsidP="00845CBA">
            <w:pPr>
              <w:pStyle w:val="TAC"/>
            </w:pPr>
          </w:p>
        </w:tc>
        <w:tc>
          <w:tcPr>
            <w:tcW w:w="586" w:type="dxa"/>
          </w:tcPr>
          <w:p w14:paraId="311F33EA" w14:textId="77777777" w:rsidR="004B472A" w:rsidRDefault="004B472A" w:rsidP="00845CBA">
            <w:pPr>
              <w:pStyle w:val="TAC"/>
            </w:pPr>
          </w:p>
        </w:tc>
        <w:tc>
          <w:tcPr>
            <w:tcW w:w="586" w:type="dxa"/>
          </w:tcPr>
          <w:p w14:paraId="15175F7E" w14:textId="77777777" w:rsidR="004B472A" w:rsidRDefault="004B472A" w:rsidP="00845CBA">
            <w:pPr>
              <w:pStyle w:val="TAC"/>
            </w:pPr>
          </w:p>
        </w:tc>
        <w:tc>
          <w:tcPr>
            <w:tcW w:w="586" w:type="dxa"/>
          </w:tcPr>
          <w:p w14:paraId="3CB72330" w14:textId="77777777" w:rsidR="004B472A" w:rsidRDefault="004B472A" w:rsidP="00845CBA">
            <w:pPr>
              <w:pStyle w:val="TAC"/>
            </w:pPr>
          </w:p>
        </w:tc>
      </w:tr>
      <w:tr w:rsidR="004B472A" w:rsidRPr="00186211" w14:paraId="57155B56" w14:textId="77777777" w:rsidTr="00A60EAE">
        <w:trPr>
          <w:trHeight w:val="252"/>
          <w:jc w:val="center"/>
        </w:trPr>
        <w:tc>
          <w:tcPr>
            <w:tcW w:w="1045" w:type="dxa"/>
            <w:shd w:val="clear" w:color="auto" w:fill="auto"/>
          </w:tcPr>
          <w:p w14:paraId="6862B951" w14:textId="695DD7D8" w:rsidR="004B472A" w:rsidRDefault="004B472A" w:rsidP="00845CBA">
            <w:pPr>
              <w:pStyle w:val="TAH"/>
              <w:rPr>
                <w:lang w:eastAsia="zh-CN"/>
              </w:rPr>
            </w:pPr>
            <w:r>
              <w:rPr>
                <w:rFonts w:hint="eastAsia"/>
                <w:lang w:eastAsia="zh-CN"/>
              </w:rPr>
              <w:t>23</w:t>
            </w:r>
          </w:p>
        </w:tc>
        <w:tc>
          <w:tcPr>
            <w:tcW w:w="585" w:type="dxa"/>
            <w:shd w:val="clear" w:color="auto" w:fill="auto"/>
          </w:tcPr>
          <w:p w14:paraId="2E6C4F30" w14:textId="77777777" w:rsidR="004B472A" w:rsidRPr="00D41AEE" w:rsidRDefault="004B472A" w:rsidP="00845CBA">
            <w:pPr>
              <w:pStyle w:val="TAC"/>
            </w:pPr>
          </w:p>
        </w:tc>
        <w:tc>
          <w:tcPr>
            <w:tcW w:w="586" w:type="dxa"/>
            <w:shd w:val="clear" w:color="auto" w:fill="auto"/>
          </w:tcPr>
          <w:p w14:paraId="0C26BA75" w14:textId="77777777" w:rsidR="004B472A" w:rsidRPr="00D41AEE" w:rsidRDefault="004B472A" w:rsidP="00845CBA">
            <w:pPr>
              <w:pStyle w:val="TAC"/>
            </w:pPr>
          </w:p>
        </w:tc>
        <w:tc>
          <w:tcPr>
            <w:tcW w:w="585" w:type="dxa"/>
            <w:shd w:val="clear" w:color="auto" w:fill="auto"/>
          </w:tcPr>
          <w:p w14:paraId="44CBE20F" w14:textId="77777777" w:rsidR="004B472A" w:rsidRDefault="004B472A" w:rsidP="00845CBA">
            <w:pPr>
              <w:pStyle w:val="TAC"/>
              <w:rPr>
                <w:lang w:eastAsia="zh-CN"/>
              </w:rPr>
            </w:pPr>
          </w:p>
        </w:tc>
        <w:tc>
          <w:tcPr>
            <w:tcW w:w="586" w:type="dxa"/>
            <w:shd w:val="clear" w:color="auto" w:fill="auto"/>
          </w:tcPr>
          <w:p w14:paraId="5CAC4532" w14:textId="77777777" w:rsidR="004B472A" w:rsidRDefault="004B472A" w:rsidP="00845CBA">
            <w:pPr>
              <w:pStyle w:val="TAC"/>
              <w:rPr>
                <w:lang w:eastAsia="zh-CN"/>
              </w:rPr>
            </w:pPr>
          </w:p>
        </w:tc>
        <w:tc>
          <w:tcPr>
            <w:tcW w:w="586" w:type="dxa"/>
          </w:tcPr>
          <w:p w14:paraId="57E770A5" w14:textId="77777777" w:rsidR="004B472A" w:rsidRPr="00186211" w:rsidRDefault="004B472A" w:rsidP="00845CBA">
            <w:pPr>
              <w:pStyle w:val="TAC"/>
            </w:pPr>
          </w:p>
        </w:tc>
        <w:tc>
          <w:tcPr>
            <w:tcW w:w="585" w:type="dxa"/>
          </w:tcPr>
          <w:p w14:paraId="64D94FD8" w14:textId="77777777" w:rsidR="004B472A" w:rsidRPr="00186211" w:rsidRDefault="004B472A" w:rsidP="00845CBA">
            <w:pPr>
              <w:pStyle w:val="TAC"/>
            </w:pPr>
          </w:p>
        </w:tc>
        <w:tc>
          <w:tcPr>
            <w:tcW w:w="586" w:type="dxa"/>
          </w:tcPr>
          <w:p w14:paraId="7FD8EC81" w14:textId="77777777" w:rsidR="004B472A" w:rsidRDefault="004B472A" w:rsidP="00845CBA">
            <w:pPr>
              <w:pStyle w:val="TAC"/>
            </w:pPr>
          </w:p>
        </w:tc>
        <w:tc>
          <w:tcPr>
            <w:tcW w:w="585" w:type="dxa"/>
          </w:tcPr>
          <w:p w14:paraId="3FF6054D" w14:textId="77777777" w:rsidR="004B472A" w:rsidRDefault="004B472A" w:rsidP="00845CBA">
            <w:pPr>
              <w:pStyle w:val="TAC"/>
            </w:pPr>
          </w:p>
        </w:tc>
        <w:tc>
          <w:tcPr>
            <w:tcW w:w="586" w:type="dxa"/>
          </w:tcPr>
          <w:p w14:paraId="5C363F26" w14:textId="77777777" w:rsidR="004B472A" w:rsidRDefault="004B472A" w:rsidP="00845CBA">
            <w:pPr>
              <w:pStyle w:val="TAC"/>
              <w:rPr>
                <w:lang w:eastAsia="zh-CN"/>
              </w:rPr>
            </w:pPr>
          </w:p>
        </w:tc>
        <w:tc>
          <w:tcPr>
            <w:tcW w:w="589" w:type="dxa"/>
          </w:tcPr>
          <w:p w14:paraId="28218F64" w14:textId="77777777" w:rsidR="004B472A" w:rsidRDefault="004B472A" w:rsidP="00845CBA">
            <w:pPr>
              <w:pStyle w:val="TAC"/>
            </w:pPr>
          </w:p>
        </w:tc>
        <w:tc>
          <w:tcPr>
            <w:tcW w:w="586" w:type="dxa"/>
          </w:tcPr>
          <w:p w14:paraId="2A86A919" w14:textId="77777777" w:rsidR="004B472A" w:rsidRDefault="004B472A" w:rsidP="00845CBA">
            <w:pPr>
              <w:pStyle w:val="TAC"/>
            </w:pPr>
          </w:p>
        </w:tc>
        <w:tc>
          <w:tcPr>
            <w:tcW w:w="586" w:type="dxa"/>
          </w:tcPr>
          <w:p w14:paraId="0B11FFA6" w14:textId="211BDC8C" w:rsidR="004B472A" w:rsidRDefault="00825994" w:rsidP="00845CBA">
            <w:pPr>
              <w:pStyle w:val="TAC"/>
            </w:pPr>
            <w:r>
              <w:rPr>
                <w:rFonts w:hint="eastAsia"/>
                <w:lang w:eastAsia="zh-CN"/>
              </w:rPr>
              <w:t>X</w:t>
            </w:r>
          </w:p>
        </w:tc>
        <w:tc>
          <w:tcPr>
            <w:tcW w:w="586" w:type="dxa"/>
          </w:tcPr>
          <w:p w14:paraId="4C89356E" w14:textId="77777777" w:rsidR="004B472A" w:rsidRDefault="004B472A" w:rsidP="00845CBA">
            <w:pPr>
              <w:pStyle w:val="TAC"/>
            </w:pPr>
          </w:p>
        </w:tc>
        <w:tc>
          <w:tcPr>
            <w:tcW w:w="586" w:type="dxa"/>
          </w:tcPr>
          <w:p w14:paraId="46D3AAA8" w14:textId="77777777" w:rsidR="004B472A" w:rsidRDefault="004B472A" w:rsidP="00845CBA">
            <w:pPr>
              <w:pStyle w:val="TAC"/>
            </w:pPr>
          </w:p>
        </w:tc>
        <w:tc>
          <w:tcPr>
            <w:tcW w:w="586" w:type="dxa"/>
          </w:tcPr>
          <w:p w14:paraId="4146C5E0" w14:textId="77777777" w:rsidR="004B472A" w:rsidRDefault="004B472A" w:rsidP="00845CBA">
            <w:pPr>
              <w:pStyle w:val="TAC"/>
            </w:pPr>
          </w:p>
        </w:tc>
        <w:tc>
          <w:tcPr>
            <w:tcW w:w="586" w:type="dxa"/>
          </w:tcPr>
          <w:p w14:paraId="5321E9DB" w14:textId="77777777" w:rsidR="004B472A" w:rsidRDefault="004B472A" w:rsidP="00845CBA">
            <w:pPr>
              <w:pStyle w:val="TAC"/>
            </w:pPr>
          </w:p>
        </w:tc>
      </w:tr>
    </w:tbl>
    <w:p w14:paraId="3205EDA4" w14:textId="77777777" w:rsidR="00CB2452" w:rsidRDefault="00CB2452" w:rsidP="00CB2452">
      <w:pPr>
        <w:rPr>
          <w:lang w:eastAsia="zh-CN"/>
        </w:rPr>
      </w:pPr>
    </w:p>
    <w:p w14:paraId="270465A9" w14:textId="77777777" w:rsidR="004C4ECC" w:rsidRPr="004D3578" w:rsidRDefault="004C4ECC" w:rsidP="004C4ECC">
      <w:pPr>
        <w:pStyle w:val="2"/>
      </w:pPr>
      <w:bookmarkStart w:id="149" w:name="_Toc56518523"/>
      <w:r>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49"/>
    </w:p>
    <w:p w14:paraId="6EBCCD5F" w14:textId="77777777" w:rsidR="004C4ECC" w:rsidRDefault="004C4ECC" w:rsidP="004C4ECC">
      <w:pPr>
        <w:pStyle w:val="3"/>
      </w:pPr>
      <w:bookmarkStart w:id="150" w:name="_Toc508800319"/>
      <w:bookmarkStart w:id="151" w:name="_Toc56518524"/>
      <w:r>
        <w:t>6.</w:t>
      </w:r>
      <w:r>
        <w:rPr>
          <w:rFonts w:hint="eastAsia"/>
          <w:lang w:eastAsia="zh-CN"/>
        </w:rPr>
        <w:t>1</w:t>
      </w:r>
      <w:r>
        <w:t>.1</w:t>
      </w:r>
      <w:r>
        <w:tab/>
        <w:t>Introduction</w:t>
      </w:r>
      <w:bookmarkEnd w:id="150"/>
      <w:bookmarkEnd w:id="151"/>
      <w:r>
        <w:t xml:space="preserve">  </w:t>
      </w:r>
    </w:p>
    <w:p w14:paraId="5C1FB291" w14:textId="77777777" w:rsidR="004C4ECC" w:rsidRPr="00B4191F" w:rsidRDefault="004C4ECC" w:rsidP="004C4ECC">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0E081CDC" w14:textId="77777777" w:rsidR="006636BB" w:rsidRDefault="006636BB" w:rsidP="006636BB">
      <w:pPr>
        <w:pStyle w:val="3"/>
      </w:pPr>
      <w:bookmarkStart w:id="152" w:name="_Toc508800320"/>
      <w:bookmarkStart w:id="153" w:name="_Toc56518525"/>
      <w:r>
        <w:t>6.</w:t>
      </w:r>
      <w:r>
        <w:rPr>
          <w:rFonts w:hint="eastAsia"/>
          <w:lang w:eastAsia="zh-CN"/>
        </w:rPr>
        <w:t>1</w:t>
      </w:r>
      <w:r>
        <w:t>.2</w:t>
      </w:r>
      <w:r>
        <w:tab/>
        <w:t>Solution details</w:t>
      </w:r>
      <w:bookmarkEnd w:id="152"/>
      <w:bookmarkEnd w:id="153"/>
    </w:p>
    <w:p w14:paraId="6847D00D" w14:textId="77777777" w:rsidR="006636BB" w:rsidRDefault="006636BB" w:rsidP="006636BB">
      <w:pPr>
        <w:rPr>
          <w:lang w:eastAsia="zh-CN"/>
        </w:rPr>
      </w:pPr>
      <w:r>
        <w:rPr>
          <w:lang w:eastAsia="zh-CN"/>
        </w:rPr>
        <w:t>In this solution it is assumed that the 5GDDNMF is a functionality of PCF and not a separate entity. Proposed solution reuses the PCF discovery procedure as defined in 23.502[</w:t>
      </w:r>
      <w:r>
        <w:rPr>
          <w:rFonts w:hint="eastAsia"/>
          <w:lang w:eastAsia="zh-CN"/>
        </w:rPr>
        <w:t>10</w:t>
      </w:r>
      <w:r>
        <w:rPr>
          <w:lang w:eastAsia="zh-CN"/>
        </w:rPr>
        <w:t xml:space="preserve">] </w:t>
      </w:r>
      <w:r w:rsidRPr="00742253">
        <w:rPr>
          <w:lang w:eastAsia="zh-CN"/>
        </w:rPr>
        <w:t>f</w:t>
      </w:r>
      <w:r>
        <w:rPr>
          <w:lang w:eastAsia="zh-CN"/>
        </w:rPr>
        <w:t>or provisioning or configuration of the relay discovery material and the required security material.</w:t>
      </w:r>
    </w:p>
    <w:p w14:paraId="26058267" w14:textId="77777777" w:rsidR="006636BB" w:rsidRDefault="006636BB" w:rsidP="006636BB">
      <w:pPr>
        <w:ind w:left="360"/>
      </w:pPr>
      <w:r w:rsidRPr="00AD4339">
        <w:rPr>
          <w:i/>
          <w:iCs/>
        </w:rPr>
        <w:lastRenderedPageBreak/>
        <w:t xml:space="preserve"> </w:t>
      </w:r>
      <w:r>
        <w:object w:dxaOrig="11411" w:dyaOrig="8281" w14:anchorId="28A2F119">
          <v:shape id="_x0000_i1031" type="#_x0000_t75" style="width:481.55pt;height:349.05pt" o:ole="">
            <v:imagedata r:id="rId19" o:title=""/>
          </v:shape>
          <o:OLEObject Type="Embed" ProgID="Visio.Drawing.15" ShapeID="_x0000_i1031" DrawAspect="Content" ObjectID="_1667634499" r:id="rId20"/>
        </w:object>
      </w:r>
    </w:p>
    <w:p w14:paraId="3C6870AD" w14:textId="77777777" w:rsidR="006636BB" w:rsidRDefault="006636BB" w:rsidP="006636BB">
      <w:pPr>
        <w:pStyle w:val="TF"/>
      </w:pPr>
      <w:r>
        <w:t xml:space="preserve">Figure </w:t>
      </w:r>
      <w:r w:rsidRPr="003005F3">
        <w:t>6.</w:t>
      </w:r>
      <w:r>
        <w:rPr>
          <w:rFonts w:hint="eastAsia"/>
          <w:lang w:eastAsia="zh-CN"/>
        </w:rPr>
        <w:t>1</w:t>
      </w:r>
      <w:r w:rsidRPr="003005F3">
        <w:t>.2-1</w:t>
      </w:r>
      <w:r>
        <w:t xml:space="preserve">: </w:t>
      </w:r>
      <w:r w:rsidRPr="003005F3">
        <w:t>Procedural call flow for key manageme</w:t>
      </w:r>
      <w:r>
        <w:rPr>
          <w:rFonts w:hint="eastAsia"/>
          <w:lang w:eastAsia="zh-CN"/>
        </w:rPr>
        <w:t>n</w:t>
      </w:r>
      <w:r w:rsidRPr="003005F3">
        <w:t>t in 5G ProSe</w:t>
      </w:r>
    </w:p>
    <w:p w14:paraId="0DB76CBA" w14:textId="77777777" w:rsidR="006636BB" w:rsidRDefault="006636BB" w:rsidP="006636BB">
      <w:pPr>
        <w:rPr>
          <w:lang w:eastAsia="zh-CN"/>
        </w:rPr>
      </w:pPr>
      <w:r>
        <w:rPr>
          <w:lang w:eastAsia="zh-CN"/>
        </w:rPr>
        <w:t xml:space="preserve">Step 0a-0e: The remote UE seeking access via UE-to-Network relay, REAR (Remote Access via Relay) sends a UE policy provisioning request to the AMF. The request may include the Remote UE capability i.e., ProSe UE capability, PC5 capability. </w:t>
      </w:r>
    </w:p>
    <w:p w14:paraId="50D2C0CF" w14:textId="77777777" w:rsidR="006636BB" w:rsidRDefault="006636BB" w:rsidP="006636BB">
      <w:pPr>
        <w:rPr>
          <w:lang w:eastAsia="zh-CN"/>
        </w:rPr>
      </w:pPr>
      <w:r>
        <w:rPr>
          <w:lang w:eastAsia="zh-CN"/>
        </w:rPr>
        <w:t xml:space="preserve">AMF sends N5gddnmf_UEpolicycontrol_update or Npcf_UEpolicycontrol_update request over Service based interface to discover the corresponding PCF or 5GDDNMF and requests for the policy required for ProSe UE Discovery and security material. </w:t>
      </w:r>
    </w:p>
    <w:p w14:paraId="403BA99A" w14:textId="77777777" w:rsidR="006636BB" w:rsidRDefault="006636BB" w:rsidP="006636BB">
      <w:pPr>
        <w:rPr>
          <w:lang w:eastAsia="zh-CN"/>
        </w:rPr>
      </w:pPr>
      <w:r>
        <w:rPr>
          <w:lang w:eastAsia="zh-CN"/>
        </w:rPr>
        <w:t>5GDDNMF or PCF responds back with Npcf_GetDiscovery_info response message with ProSe relay UE discovery and security material to 5GDDNMF. The 5GDDNMF sends back N5gddnmf_UEpolicycontrol_update response with the required ProSe relay discovery and security material. AMF delivers the ProSe relay discovery and security material to the Remote UE.</w:t>
      </w:r>
    </w:p>
    <w:p w14:paraId="4BE66212" w14:textId="77777777" w:rsidR="006636BB" w:rsidRDefault="006636BB" w:rsidP="006636BB">
      <w:pPr>
        <w:pStyle w:val="EditorsNote"/>
      </w:pPr>
      <w:r>
        <w:rPr>
          <w:lang w:eastAsia="zh-CN"/>
        </w:rPr>
        <w:t xml:space="preserve">The UE-to-Network relay gets authenticated and authorized by the network to support as a relay for ProSe communication. </w:t>
      </w:r>
      <w:r w:rsidRPr="007B0C8B">
        <w:t>Editor</w:t>
      </w:r>
      <w:r>
        <w:t>'</w:t>
      </w:r>
      <w:r w:rsidRPr="007B0C8B">
        <w:t xml:space="preserve">s Note: </w:t>
      </w:r>
      <w:r>
        <w:t>Whether the security keys can be provided in step 0d is FFS.</w:t>
      </w:r>
    </w:p>
    <w:p w14:paraId="604D204F" w14:textId="500EDA2E" w:rsidR="006636BB" w:rsidRDefault="006636BB" w:rsidP="006636BB">
      <w:pPr>
        <w:pStyle w:val="EditorsNote"/>
      </w:pPr>
      <w:r w:rsidRPr="007B0C8B">
        <w:t>Editor</w:t>
      </w:r>
      <w:r>
        <w:t>'</w:t>
      </w:r>
      <w:r w:rsidRPr="007B0C8B">
        <w:t xml:space="preserve">s Note: </w:t>
      </w:r>
      <w:r w:rsidRPr="007F0C1F">
        <w:t xml:space="preserve">The definition of 5GDDNMF </w:t>
      </w:r>
      <w:r w:rsidRPr="00491170">
        <w:t>should</w:t>
      </w:r>
      <w:r w:rsidRPr="007F0C1F">
        <w:t>be aligned with SA2.</w:t>
      </w:r>
    </w:p>
    <w:p w14:paraId="09DD5364" w14:textId="77777777" w:rsidR="006636BB" w:rsidRDefault="006636BB" w:rsidP="006636BB">
      <w:pPr>
        <w:rPr>
          <w:lang w:eastAsia="zh-CN"/>
        </w:rPr>
      </w:pPr>
      <w:r>
        <w:rPr>
          <w:lang w:eastAsia="zh-CN"/>
        </w:rPr>
        <w:t>Step 1: The Remote UE sends a key request message to the AMF, where the message includes the ProSe Remote access indication and 5G-GUTI if already assigned or the SUCI. This solution based on single hop relay i.e., one UE-to-Network relay between Remote UE and the core network. The proposed solution also works for multiple hop relay communication.</w:t>
      </w:r>
    </w:p>
    <w:p w14:paraId="0AD4CAE5" w14:textId="77777777" w:rsidR="006636BB" w:rsidRDefault="006636BB" w:rsidP="006636BB">
      <w:pPr>
        <w:rPr>
          <w:lang w:eastAsia="zh-CN"/>
        </w:rPr>
      </w:pPr>
      <w:r>
        <w:rPr>
          <w:lang w:eastAsia="zh-CN"/>
        </w:rPr>
        <w:t>The ProSe Remote access indication is set to 1, which indicates that there is only single hop UE-to-Network relay in between.</w:t>
      </w:r>
    </w:p>
    <w:p w14:paraId="20786313" w14:textId="77777777" w:rsidR="006636BB" w:rsidRDefault="006636BB" w:rsidP="006636BB">
      <w:pPr>
        <w:rPr>
          <w:lang w:eastAsia="zh-CN"/>
        </w:rPr>
      </w:pPr>
      <w:r>
        <w:rPr>
          <w:lang w:eastAsia="zh-CN"/>
        </w:rPr>
        <w:t>The AMF forwards the Key request to the AUSF instance which is capable of authentication, authorization and key derivation for the ProSe UE-to-Network relay communication.</w:t>
      </w:r>
    </w:p>
    <w:p w14:paraId="457D8600" w14:textId="77777777" w:rsidR="006636BB" w:rsidRDefault="006636BB" w:rsidP="006636BB">
      <w:pPr>
        <w:rPr>
          <w:lang w:eastAsia="zh-CN"/>
        </w:rPr>
      </w:pPr>
      <w:r>
        <w:rPr>
          <w:lang w:eastAsia="zh-CN"/>
        </w:rPr>
        <w:lastRenderedPageBreak/>
        <w:t>Step 2: In order to authorize the UE requesting for keys for remote access, the AUSF sends Nudm_UEAuthentication request to UDM and retrieves the UE details or subscription data. In this message the AUSF includes ProSe Remote access indication and 5G-GUTI or SUCI.</w:t>
      </w:r>
    </w:p>
    <w:p w14:paraId="7B8A8D61" w14:textId="77777777" w:rsidR="006636BB" w:rsidRDefault="006636BB" w:rsidP="006636BB">
      <w:pPr>
        <w:rPr>
          <w:lang w:eastAsia="zh-CN"/>
        </w:rPr>
      </w:pPr>
      <w:r>
        <w:rPr>
          <w:lang w:eastAsia="zh-CN"/>
        </w:rPr>
        <w:t>Step 3: On receiving the Nudm_UEAuthentication request, the UDM verifies the 5G-GUTI or SUCI and sends the corresponding SUPI to the AUSF in Nudm_UEAuthentication response message.</w:t>
      </w:r>
    </w:p>
    <w:p w14:paraId="0D5ECB36" w14:textId="77777777" w:rsidR="006636BB" w:rsidRDefault="006636BB" w:rsidP="006636BB">
      <w:pPr>
        <w:rPr>
          <w:lang w:eastAsia="zh-CN"/>
        </w:rPr>
      </w:pPr>
      <w:r>
        <w:rPr>
          <w:lang w:eastAsia="zh-CN"/>
        </w:rPr>
        <w:t>Step 4: On receiving the SUPI from UDM, the AUSF generates the REAR Key for Remote UE communication via UE-to-Network relay. REAR key will be used for deriving the ProSe key K</w:t>
      </w:r>
      <w:r w:rsidRPr="008E5F1C">
        <w:rPr>
          <w:vertAlign w:val="subscript"/>
          <w:lang w:eastAsia="zh-CN"/>
        </w:rPr>
        <w:t>NR_ProSe</w:t>
      </w:r>
      <w:r>
        <w:rPr>
          <w:lang w:eastAsia="zh-CN"/>
        </w:rPr>
        <w:t xml:space="preserve">. </w:t>
      </w:r>
    </w:p>
    <w:p w14:paraId="08A68B98" w14:textId="77777777" w:rsidR="006636BB" w:rsidRDefault="006636BB" w:rsidP="006636BB">
      <w:pPr>
        <w:rPr>
          <w:lang w:eastAsia="zh-CN"/>
        </w:rPr>
      </w:pPr>
      <w:r>
        <w:rPr>
          <w:lang w:eastAsia="zh-CN"/>
        </w:rPr>
        <w:t>Input to the Key Derivation Function for deriving the REAR key is as follows:</w:t>
      </w:r>
    </w:p>
    <w:p w14:paraId="784609CD" w14:textId="77777777" w:rsidR="006636BB" w:rsidRDefault="006636BB" w:rsidP="006636BB">
      <w:pPr>
        <w:rPr>
          <w:lang w:eastAsia="zh-CN"/>
        </w:rPr>
      </w:pPr>
      <w:r>
        <w:rPr>
          <w:lang w:eastAsia="zh-CN"/>
        </w:rPr>
        <w:t>REAR Key = KDF (Latest K</w:t>
      </w:r>
      <w:r w:rsidRPr="008E5F1C">
        <w:rPr>
          <w:vertAlign w:val="subscript"/>
          <w:lang w:eastAsia="zh-CN"/>
        </w:rPr>
        <w:t>AUSF</w:t>
      </w:r>
      <w:r>
        <w:rPr>
          <w:lang w:eastAsia="zh-CN"/>
        </w:rPr>
        <w:t>, SUPI of the Remote UE, Relay UE ID bound to SUPI of relay/TempID of relay, other possible parameters)</w:t>
      </w:r>
    </w:p>
    <w:p w14:paraId="31F2F788" w14:textId="77777777" w:rsidR="006636BB" w:rsidRDefault="006636BB" w:rsidP="006636BB">
      <w:pPr>
        <w:rPr>
          <w:lang w:eastAsia="zh-CN"/>
        </w:rPr>
      </w:pPr>
      <w:r>
        <w:rPr>
          <w:lang w:eastAsia="zh-CN"/>
        </w:rPr>
        <w:t>The generated key is 256 bits in which, the 128 bits MSB of key is the REAR Key and the other 128 bits is the REAR Key ID. The purpose of REAR Key ID is to identify the REAR key.</w:t>
      </w:r>
    </w:p>
    <w:p w14:paraId="510EF233" w14:textId="77777777" w:rsidR="006636BB" w:rsidRPr="007B0C8B" w:rsidRDefault="006636BB" w:rsidP="006636BB">
      <w:pPr>
        <w:pStyle w:val="EditorsNote"/>
      </w:pPr>
      <w:r w:rsidRPr="007B0C8B">
        <w:t>Editor</w:t>
      </w:r>
      <w:r>
        <w:t xml:space="preserve">'s Note: </w:t>
      </w:r>
      <w:r w:rsidRPr="008621C4">
        <w:t>The input parameters</w:t>
      </w:r>
      <w:r>
        <w:t xml:space="preserve"> to derive the keys</w:t>
      </w:r>
      <w:r w:rsidRPr="008621C4">
        <w:t xml:space="preserve"> are FFS.</w:t>
      </w:r>
    </w:p>
    <w:p w14:paraId="456E678B" w14:textId="77777777" w:rsidR="006636BB" w:rsidRDefault="006636BB" w:rsidP="006636BB">
      <w:pPr>
        <w:rPr>
          <w:lang w:eastAsia="zh-CN"/>
        </w:rPr>
      </w:pPr>
      <w:r>
        <w:rPr>
          <w:lang w:eastAsia="zh-CN"/>
        </w:rPr>
        <w:t>Step 5: AUSF sends the generated REAR key and Relay UE ID/TempID of Relay which is bound to UE-to-Network relays SUPI in the key response message to the Remote UE.</w:t>
      </w:r>
    </w:p>
    <w:p w14:paraId="3787113E" w14:textId="77777777" w:rsidR="006636BB" w:rsidRDefault="006636BB" w:rsidP="006636BB">
      <w:pPr>
        <w:rPr>
          <w:lang w:eastAsia="zh-CN"/>
        </w:rPr>
      </w:pPr>
      <w:r>
        <w:rPr>
          <w:lang w:eastAsia="zh-CN"/>
        </w:rPr>
        <w:t>Step 6: Remote UE discovers the relay UE using any of Model A or Model B method. The discovery message must include the relay UE ID provided by the AUSF.</w:t>
      </w:r>
    </w:p>
    <w:p w14:paraId="53AD57E1" w14:textId="77777777" w:rsidR="006636BB" w:rsidRDefault="006636BB" w:rsidP="006636BB">
      <w:pPr>
        <w:rPr>
          <w:lang w:eastAsia="zh-CN"/>
        </w:rPr>
      </w:pPr>
      <w:r>
        <w:rPr>
          <w:lang w:eastAsia="zh-CN"/>
        </w:rPr>
        <w:t>Step 7: After the discovery of the UE-to-Network relay, the Remote UE sends the Direct communication request to the discovered relay for establishing secure PC5 unicast link. The message should include Relay Service Code or ServiceID, 5G-GUTI of the Remote UE and Message Authentication Code MAC</w:t>
      </w:r>
      <w:r w:rsidRPr="008E5F1C">
        <w:rPr>
          <w:vertAlign w:val="subscript"/>
          <w:lang w:eastAsia="zh-CN"/>
        </w:rPr>
        <w:t>REAR</w:t>
      </w:r>
      <w:r>
        <w:rPr>
          <w:lang w:eastAsia="zh-CN"/>
        </w:rPr>
        <w:t xml:space="preserve">. </w:t>
      </w:r>
    </w:p>
    <w:p w14:paraId="3C114335" w14:textId="77777777" w:rsidR="006636BB" w:rsidRDefault="006636BB" w:rsidP="006636BB">
      <w:pPr>
        <w:rPr>
          <w:lang w:eastAsia="zh-CN"/>
        </w:rPr>
      </w:pPr>
      <w:r>
        <w:rPr>
          <w:lang w:eastAsia="zh-CN"/>
        </w:rPr>
        <w:t>Step 8: On receiving the Direct Communication request, the UE-to-Network relay sends a key request message Relay Service Code or ServiceID, 5G-GUTI of the Remote UE and Message Authentication Code MAC</w:t>
      </w:r>
      <w:r w:rsidRPr="008E5F1C">
        <w:rPr>
          <w:vertAlign w:val="subscript"/>
          <w:lang w:eastAsia="zh-CN"/>
        </w:rPr>
        <w:t>REAR</w:t>
      </w:r>
      <w:r w:rsidRPr="00537D1D">
        <w:rPr>
          <w:lang w:eastAsia="zh-CN"/>
        </w:rPr>
        <w:t xml:space="preserve"> </w:t>
      </w:r>
      <w:r>
        <w:rPr>
          <w:lang w:eastAsia="zh-CN"/>
        </w:rPr>
        <w:t>received from the remote UE.</w:t>
      </w:r>
    </w:p>
    <w:p w14:paraId="7D4C1461" w14:textId="77777777" w:rsidR="006636BB" w:rsidRDefault="006636BB" w:rsidP="006636BB">
      <w:pPr>
        <w:rPr>
          <w:lang w:eastAsia="zh-CN"/>
        </w:rPr>
      </w:pPr>
      <w:r>
        <w:rPr>
          <w:lang w:eastAsia="zh-CN"/>
        </w:rPr>
        <w:t>Step 9: AUSF authorizes the remote UE requesting for remote access by checking the MAC</w:t>
      </w:r>
      <w:r w:rsidRPr="008E5F1C">
        <w:rPr>
          <w:vertAlign w:val="subscript"/>
          <w:lang w:eastAsia="zh-CN"/>
        </w:rPr>
        <w:t>REAR</w:t>
      </w:r>
      <w:r w:rsidRPr="00537D1D">
        <w:rPr>
          <w:lang w:eastAsia="zh-CN"/>
        </w:rPr>
        <w:t xml:space="preserve"> </w:t>
      </w:r>
      <w:r>
        <w:rPr>
          <w:lang w:eastAsia="zh-CN"/>
        </w:rPr>
        <w:t xml:space="preserve">using the REAR key, and 5G-GUTI. </w:t>
      </w:r>
    </w:p>
    <w:p w14:paraId="6AB6BC0E" w14:textId="77777777" w:rsidR="006636BB" w:rsidRDefault="006636BB" w:rsidP="006636BB">
      <w:pPr>
        <w:rPr>
          <w:lang w:eastAsia="zh-CN"/>
        </w:rPr>
      </w:pPr>
      <w:r>
        <w:rPr>
          <w:lang w:eastAsia="zh-CN"/>
        </w:rPr>
        <w:t xml:space="preserve">Step 10: After authorization the AUSF generates the ProSe key to be used for Remote access via Relay. </w:t>
      </w:r>
    </w:p>
    <w:p w14:paraId="7F5957CC" w14:textId="77777777" w:rsidR="006636BB" w:rsidRDefault="006636BB" w:rsidP="006636BB">
      <w:pPr>
        <w:rPr>
          <w:lang w:eastAsia="zh-CN"/>
        </w:rPr>
      </w:pPr>
      <w:r>
        <w:rPr>
          <w:lang w:eastAsia="zh-CN"/>
        </w:rPr>
        <w:t>The input to the KDF for generating ProSe key is as follows:</w:t>
      </w:r>
    </w:p>
    <w:p w14:paraId="218A30D6" w14:textId="77777777" w:rsidR="006636BB" w:rsidRDefault="006636BB" w:rsidP="006636BB">
      <w:pPr>
        <w:rPr>
          <w:lang w:eastAsia="zh-CN"/>
        </w:rPr>
      </w:pPr>
      <w:r>
        <w:rPr>
          <w:lang w:eastAsia="zh-CN"/>
        </w:rPr>
        <w:t>K</w:t>
      </w:r>
      <w:r w:rsidRPr="0048494D">
        <w:rPr>
          <w:vertAlign w:val="subscript"/>
          <w:lang w:eastAsia="zh-CN"/>
        </w:rPr>
        <w:t>NR</w:t>
      </w:r>
      <w:r>
        <w:rPr>
          <w:vertAlign w:val="subscript"/>
          <w:lang w:eastAsia="zh-CN"/>
        </w:rPr>
        <w:t>_</w:t>
      </w:r>
      <w:r w:rsidRPr="0048494D">
        <w:rPr>
          <w:vertAlign w:val="subscript"/>
          <w:lang w:eastAsia="zh-CN"/>
        </w:rPr>
        <w:t>ProSe</w:t>
      </w:r>
      <w:r>
        <w:rPr>
          <w:lang w:eastAsia="zh-CN"/>
        </w:rPr>
        <w:t xml:space="preserve"> = KDF (</w:t>
      </w:r>
      <w:r w:rsidRPr="00E97AED">
        <w:rPr>
          <w:lang w:eastAsia="zh-CN"/>
        </w:rPr>
        <w:t>REAR key, 5G-GUTI, Relay Service Code or ServiceID, K</w:t>
      </w:r>
      <w:r w:rsidRPr="0048494D">
        <w:rPr>
          <w:vertAlign w:val="subscript"/>
          <w:lang w:eastAsia="zh-CN"/>
        </w:rPr>
        <w:t>NR</w:t>
      </w:r>
      <w:r w:rsidRPr="008E5F1C">
        <w:rPr>
          <w:vertAlign w:val="subscript"/>
          <w:lang w:eastAsia="zh-CN"/>
        </w:rPr>
        <w:t>_</w:t>
      </w:r>
      <w:r w:rsidRPr="0048494D">
        <w:rPr>
          <w:vertAlign w:val="subscript"/>
          <w:lang w:eastAsia="zh-CN"/>
        </w:rPr>
        <w:t>ProSe</w:t>
      </w:r>
      <w:r w:rsidRPr="00E97AED">
        <w:rPr>
          <w:lang w:eastAsia="zh-CN"/>
        </w:rPr>
        <w:t xml:space="preserve"> freshness parameter, other </w:t>
      </w:r>
      <w:r>
        <w:rPr>
          <w:lang w:eastAsia="zh-CN"/>
        </w:rPr>
        <w:t xml:space="preserve">possible </w:t>
      </w:r>
      <w:r w:rsidRPr="00E97AED">
        <w:rPr>
          <w:lang w:eastAsia="zh-CN"/>
        </w:rPr>
        <w:t>parameters</w:t>
      </w:r>
      <w:r>
        <w:rPr>
          <w:lang w:eastAsia="zh-CN"/>
        </w:rPr>
        <w:t>)</w:t>
      </w:r>
      <w:r>
        <w:rPr>
          <w:rFonts w:hint="eastAsia"/>
          <w:lang w:eastAsia="zh-CN"/>
        </w:rPr>
        <w:t>.</w:t>
      </w:r>
      <w:r w:rsidRPr="008621C4">
        <w:rPr>
          <w:lang w:eastAsia="zh-CN"/>
        </w:rPr>
        <w:t xml:space="preserve"> </w:t>
      </w:r>
      <w:r>
        <w:rPr>
          <w:lang w:eastAsia="zh-CN"/>
        </w:rPr>
        <w:t>K</w:t>
      </w:r>
      <w:r w:rsidRPr="0048494D">
        <w:rPr>
          <w:vertAlign w:val="subscript"/>
          <w:lang w:eastAsia="zh-CN"/>
        </w:rPr>
        <w:t>NR_ProSe</w:t>
      </w:r>
      <w:r>
        <w:rPr>
          <w:lang w:eastAsia="zh-CN"/>
        </w:rPr>
        <w:t xml:space="preserve"> freshness parameter can be any nonce or counter or random number.</w:t>
      </w:r>
    </w:p>
    <w:p w14:paraId="4D8041A8" w14:textId="77777777" w:rsidR="006636BB" w:rsidRPr="007B0C8B" w:rsidRDefault="006636BB" w:rsidP="006636BB">
      <w:pPr>
        <w:pStyle w:val="EditorsNote"/>
      </w:pPr>
      <w:r w:rsidRPr="007B0C8B">
        <w:t>Editor</w:t>
      </w:r>
      <w:r>
        <w:t xml:space="preserve">'s Note: </w:t>
      </w:r>
      <w:r w:rsidRPr="005E5755">
        <w:t>The purpose of K</w:t>
      </w:r>
      <w:r w:rsidRPr="005D0D5E">
        <w:rPr>
          <w:vertAlign w:val="subscript"/>
        </w:rPr>
        <w:t xml:space="preserve">NR_ProSe </w:t>
      </w:r>
      <w:r w:rsidRPr="005E5755">
        <w:t xml:space="preserve">is FFS. </w:t>
      </w:r>
    </w:p>
    <w:p w14:paraId="4C63A18C" w14:textId="77777777" w:rsidR="006636BB" w:rsidRDefault="006636BB" w:rsidP="006636BB">
      <w:pPr>
        <w:rPr>
          <w:lang w:eastAsia="zh-CN"/>
        </w:rPr>
      </w:pPr>
      <w:r>
        <w:rPr>
          <w:lang w:eastAsia="zh-CN"/>
        </w:rPr>
        <w:t>Step 11: AUSF sends the K</w:t>
      </w:r>
      <w:r w:rsidRPr="0048494D">
        <w:rPr>
          <w:vertAlign w:val="subscript"/>
          <w:lang w:eastAsia="zh-CN"/>
        </w:rPr>
        <w:t>NR_ProSe</w:t>
      </w:r>
      <w:r>
        <w:rPr>
          <w:lang w:eastAsia="zh-CN"/>
        </w:rPr>
        <w:t xml:space="preserve"> freshness parameter in the key response message to the UE-to-Network relay.</w:t>
      </w:r>
    </w:p>
    <w:p w14:paraId="253957B2" w14:textId="77777777" w:rsidR="006636BB" w:rsidRDefault="006636BB" w:rsidP="006636BB">
      <w:pPr>
        <w:rPr>
          <w:lang w:eastAsia="zh-CN"/>
        </w:rPr>
      </w:pPr>
      <w:r>
        <w:rPr>
          <w:lang w:eastAsia="zh-CN"/>
        </w:rPr>
        <w:t>Step 12: The UE-to-Network relay sends the received K</w:t>
      </w:r>
      <w:r w:rsidRPr="005D0D5E">
        <w:rPr>
          <w:vertAlign w:val="subscript"/>
          <w:lang w:eastAsia="zh-CN"/>
        </w:rPr>
        <w:t>NR_ProSe</w:t>
      </w:r>
      <w:r>
        <w:rPr>
          <w:lang w:eastAsia="zh-CN"/>
        </w:rPr>
        <w:t xml:space="preserve"> freshness parameter to the Remote UE in Direct Security mode command message.</w:t>
      </w:r>
    </w:p>
    <w:p w14:paraId="23E6075B" w14:textId="77777777" w:rsidR="006636BB" w:rsidRDefault="006636BB" w:rsidP="006636BB">
      <w:pPr>
        <w:rPr>
          <w:lang w:eastAsia="zh-CN"/>
        </w:rPr>
      </w:pPr>
      <w:r>
        <w:rPr>
          <w:lang w:eastAsia="zh-CN"/>
        </w:rPr>
        <w:t>Step 13: The remote UE generates the ProSe key to be used for Remote access via Relay same as defined in step 10.</w:t>
      </w:r>
    </w:p>
    <w:p w14:paraId="4AB4F0AB" w14:textId="77777777" w:rsidR="006636BB" w:rsidRDefault="006636BB" w:rsidP="006636BB">
      <w:pPr>
        <w:rPr>
          <w:lang w:eastAsia="zh-CN"/>
        </w:rPr>
      </w:pPr>
      <w:r>
        <w:rPr>
          <w:lang w:eastAsia="zh-CN"/>
        </w:rPr>
        <w:t>Step 14: Remote UE sends the Direct Security mode complete message to the UE-to-Network relay. Further communication between Remote UE and Network takes place securely via the UE-to-Network relay.</w:t>
      </w:r>
    </w:p>
    <w:p w14:paraId="1A81BC52" w14:textId="77777777" w:rsidR="006636BB" w:rsidRDefault="006636BB" w:rsidP="006636BB">
      <w:pPr>
        <w:pStyle w:val="EditorsNote"/>
        <w:rPr>
          <w:lang w:eastAsia="zh-CN"/>
        </w:rPr>
      </w:pPr>
      <w:r w:rsidRPr="007B0C8B">
        <w:t>Editor</w:t>
      </w:r>
      <w:r>
        <w:t>'s Note: T</w:t>
      </w:r>
      <w:r w:rsidRPr="007B0C8B">
        <w:t>h</w:t>
      </w:r>
      <w:r>
        <w:t>is solution assumes and require network connectivity for both remote UE and relay UE.</w:t>
      </w:r>
      <w:r w:rsidRPr="007B0C8B">
        <w:t xml:space="preserve"> </w:t>
      </w:r>
    </w:p>
    <w:p w14:paraId="508176F9" w14:textId="7E22545A" w:rsidR="004C4ECC" w:rsidRDefault="006636BB" w:rsidP="006636BB">
      <w:pPr>
        <w:pStyle w:val="EditorsNote"/>
      </w:pPr>
      <w:r w:rsidRPr="007B0C8B">
        <w:t>Editor</w:t>
      </w:r>
      <w:r>
        <w:t>'s Note: T</w:t>
      </w:r>
      <w:r w:rsidRPr="007B0C8B">
        <w:t>h</w:t>
      </w:r>
      <w:r>
        <w:t>is solution may impact more than one key issue.</w:t>
      </w:r>
    </w:p>
    <w:p w14:paraId="11BE0680" w14:textId="77777777" w:rsidR="004C4ECC" w:rsidRDefault="004C4ECC" w:rsidP="004C4ECC">
      <w:pPr>
        <w:pStyle w:val="3"/>
      </w:pPr>
      <w:bookmarkStart w:id="154" w:name="_Toc508800321"/>
      <w:bookmarkStart w:id="155" w:name="_Toc56518526"/>
      <w:r>
        <w:t>6.</w:t>
      </w:r>
      <w:r>
        <w:rPr>
          <w:rFonts w:hint="eastAsia"/>
          <w:lang w:eastAsia="zh-CN"/>
        </w:rPr>
        <w:t>1</w:t>
      </w:r>
      <w:r>
        <w:t>.3</w:t>
      </w:r>
      <w:r>
        <w:tab/>
        <w:t>Evaluation</w:t>
      </w:r>
      <w:bookmarkEnd w:id="154"/>
      <w:bookmarkEnd w:id="155"/>
    </w:p>
    <w:p w14:paraId="420C2063" w14:textId="77777777" w:rsidR="004C4ECC" w:rsidRDefault="004C4ECC" w:rsidP="004C4ECC">
      <w:pPr>
        <w:rPr>
          <w:lang w:val="en-US"/>
        </w:rPr>
      </w:pPr>
      <w:r>
        <w:rPr>
          <w:lang w:val="en-US"/>
        </w:rPr>
        <w:t>TBD</w:t>
      </w:r>
    </w:p>
    <w:p w14:paraId="4A61F8D1" w14:textId="77777777" w:rsidR="004C4ECC" w:rsidRPr="004D3578" w:rsidRDefault="004C4ECC" w:rsidP="004C4ECC">
      <w:pPr>
        <w:pStyle w:val="2"/>
      </w:pPr>
      <w:bookmarkStart w:id="156" w:name="_Toc56518527"/>
      <w:r>
        <w:lastRenderedPageBreak/>
        <w:t>6</w:t>
      </w:r>
      <w:r w:rsidRPr="004D3578">
        <w:t>.</w:t>
      </w:r>
      <w:r>
        <w:rPr>
          <w:rFonts w:hint="eastAsia"/>
          <w:lang w:eastAsia="zh-CN"/>
        </w:rPr>
        <w:t>2</w:t>
      </w:r>
      <w:r w:rsidRPr="004D3578">
        <w:tab/>
      </w:r>
      <w:r>
        <w:t xml:space="preserve">Solution </w:t>
      </w:r>
      <w:r w:rsidRPr="00F21FF7">
        <w:t>#</w:t>
      </w:r>
      <w:r>
        <w:rPr>
          <w:rFonts w:hint="eastAsia"/>
          <w:lang w:eastAsia="zh-CN"/>
        </w:rPr>
        <w:t>2</w:t>
      </w:r>
      <w:r w:rsidRPr="00F21FF7">
        <w:t>:</w:t>
      </w:r>
      <w:r>
        <w:t xml:space="preserve"> Secure data transfer between UE and 5GDDNMF</w:t>
      </w:r>
      <w:bookmarkEnd w:id="156"/>
    </w:p>
    <w:p w14:paraId="2B933DB2" w14:textId="77777777" w:rsidR="004C4ECC" w:rsidRPr="004D3578" w:rsidRDefault="004C4ECC" w:rsidP="004C4ECC">
      <w:pPr>
        <w:pStyle w:val="3"/>
      </w:pPr>
      <w:bookmarkStart w:id="157" w:name="_Toc56518528"/>
      <w:r>
        <w:t>6.</w:t>
      </w:r>
      <w:r>
        <w:rPr>
          <w:rFonts w:hint="eastAsia"/>
          <w:lang w:eastAsia="zh-CN"/>
        </w:rPr>
        <w:t>2</w:t>
      </w:r>
      <w:r>
        <w:t>.1</w:t>
      </w:r>
      <w:r>
        <w:tab/>
        <w:t>Introduction</w:t>
      </w:r>
      <w:bookmarkEnd w:id="157"/>
    </w:p>
    <w:p w14:paraId="4AB2B25A" w14:textId="77777777" w:rsidR="004C4ECC" w:rsidRDefault="004C4ECC" w:rsidP="004C4ECC">
      <w:r>
        <w:t>This solution addresses key issue#</w:t>
      </w:r>
      <w:r>
        <w:rPr>
          <w:rFonts w:hint="eastAsia"/>
          <w:lang w:eastAsia="zh-CN"/>
        </w:rPr>
        <w:t>10</w:t>
      </w:r>
      <w:r>
        <w:t>.</w:t>
      </w:r>
    </w:p>
    <w:p w14:paraId="4470F49F" w14:textId="77777777" w:rsidR="004C4ECC" w:rsidRDefault="004C4ECC" w:rsidP="004C4ECC">
      <w:pPr>
        <w:pStyle w:val="3"/>
      </w:pPr>
      <w:bookmarkStart w:id="158" w:name="_Toc56518529"/>
      <w:r>
        <w:t>6.</w:t>
      </w:r>
      <w:r>
        <w:rPr>
          <w:rFonts w:hint="eastAsia"/>
          <w:lang w:eastAsia="zh-CN"/>
        </w:rPr>
        <w:t>2</w:t>
      </w:r>
      <w:r>
        <w:t>.2</w:t>
      </w:r>
      <w:r>
        <w:tab/>
        <w:t>Solution details</w:t>
      </w:r>
      <w:bookmarkEnd w:id="158"/>
    </w:p>
    <w:p w14:paraId="3C654E01" w14:textId="77777777" w:rsidR="004C4ECC" w:rsidRDefault="004C4ECC" w:rsidP="004C4ECC">
      <w:pPr>
        <w:rPr>
          <w:rFonts w:eastAsia="微软雅黑"/>
          <w:lang w:eastAsia="zh-CN"/>
        </w:rPr>
      </w:pPr>
      <w:bookmarkStart w:id="159"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59"/>
      <w:r>
        <w:t xml:space="preserve"> Where AF is the ProSe Application Function (5GDDNMF) and </w:t>
      </w:r>
      <w:r w:rsidRPr="00531EF2">
        <w:rPr>
          <w:rFonts w:eastAsia="微软雅黑"/>
          <w:lang w:eastAsia="zh-CN"/>
        </w:rPr>
        <w:t>AF</w:t>
      </w:r>
      <w:r w:rsidRPr="00F16DBC">
        <w:rPr>
          <w:rFonts w:eastAsia="微软雅黑"/>
          <w:lang w:eastAsia="zh-CN"/>
        </w:rPr>
        <w:t xml:space="preserve"> sh</w:t>
      </w:r>
      <w:r>
        <w:rPr>
          <w:rFonts w:eastAsia="微软雅黑"/>
          <w:lang w:eastAsia="zh-CN"/>
        </w:rPr>
        <w:t>ould</w:t>
      </w:r>
      <w:r w:rsidRPr="00F16DBC">
        <w:rPr>
          <w:rFonts w:eastAsia="微软雅黑"/>
          <w:lang w:eastAsia="zh-CN"/>
        </w:rPr>
        <w:t xml:space="preserve"> be authenticated and authorized by the </w:t>
      </w:r>
      <w:r w:rsidRPr="00F16DBC">
        <w:rPr>
          <w:rFonts w:eastAsia="微软雅黑" w:hint="eastAsia"/>
          <w:lang w:eastAsia="zh-CN"/>
        </w:rPr>
        <w:t xml:space="preserve">operator </w:t>
      </w:r>
      <w:r w:rsidRPr="00F16DBC">
        <w:rPr>
          <w:rFonts w:eastAsia="微软雅黑"/>
          <w:lang w:eastAsia="zh-CN"/>
        </w:rPr>
        <w:t xml:space="preserve">network before </w:t>
      </w:r>
      <w:r w:rsidRPr="00F16DBC">
        <w:rPr>
          <w:rFonts w:eastAsia="微软雅黑" w:hint="eastAsia"/>
          <w:lang w:eastAsia="zh-CN"/>
        </w:rPr>
        <w:t>providing</w:t>
      </w:r>
      <w:r w:rsidRPr="00F16DBC">
        <w:rPr>
          <w:rFonts w:eastAsia="微软雅黑"/>
          <w:lang w:eastAsia="zh-CN"/>
        </w:rPr>
        <w:t xml:space="preserve"> the AKMA Application</w:t>
      </w:r>
      <w:r w:rsidRPr="00F16DBC">
        <w:rPr>
          <w:rFonts w:eastAsia="微软雅黑" w:hint="eastAsia"/>
          <w:lang w:eastAsia="zh-CN"/>
        </w:rPr>
        <w:t xml:space="preserve"> </w:t>
      </w:r>
      <w:r w:rsidRPr="00F16DBC">
        <w:rPr>
          <w:rFonts w:eastAsia="微软雅黑"/>
          <w:lang w:eastAsia="zh-CN"/>
        </w:rPr>
        <w:t>Key</w:t>
      </w:r>
      <w:r>
        <w:rPr>
          <w:rFonts w:eastAsia="微软雅黑"/>
          <w:lang w:eastAsia="zh-CN"/>
        </w:rPr>
        <w:t xml:space="preserve"> (K</w:t>
      </w:r>
      <w:r w:rsidRPr="002323A8">
        <w:rPr>
          <w:rFonts w:eastAsia="微软雅黑"/>
          <w:vertAlign w:val="subscript"/>
          <w:lang w:eastAsia="zh-CN"/>
        </w:rPr>
        <w:t>A</w:t>
      </w:r>
      <w:r>
        <w:rPr>
          <w:rFonts w:eastAsia="微软雅黑"/>
          <w:vertAlign w:val="subscript"/>
          <w:lang w:eastAsia="zh-CN"/>
        </w:rPr>
        <w:t>F</w:t>
      </w:r>
      <w:r>
        <w:rPr>
          <w:rFonts w:eastAsia="微软雅黑"/>
          <w:lang w:eastAsia="zh-CN"/>
        </w:rPr>
        <w:t>)</w:t>
      </w:r>
      <w:r w:rsidRPr="00F16DBC">
        <w:rPr>
          <w:rFonts w:eastAsia="微软雅黑"/>
          <w:lang w:eastAsia="zh-CN"/>
        </w:rPr>
        <w:t xml:space="preserve"> </w:t>
      </w:r>
      <w:r w:rsidRPr="00F16DBC">
        <w:rPr>
          <w:rFonts w:eastAsia="微软雅黑" w:hint="eastAsia"/>
          <w:lang w:eastAsia="zh-CN"/>
        </w:rPr>
        <w:t xml:space="preserve">to </w:t>
      </w:r>
      <w:r w:rsidRPr="00F16DBC">
        <w:rPr>
          <w:rFonts w:eastAsia="微软雅黑"/>
          <w:lang w:eastAsia="zh-CN"/>
        </w:rPr>
        <w:t xml:space="preserve">the </w:t>
      </w:r>
      <w:r w:rsidRPr="00531EF2">
        <w:rPr>
          <w:rFonts w:eastAsia="微软雅黑" w:hint="eastAsia"/>
          <w:lang w:eastAsia="zh-CN"/>
        </w:rPr>
        <w:t>AF</w:t>
      </w:r>
      <w:r>
        <w:rPr>
          <w:rFonts w:eastAsia="微软雅黑"/>
          <w:lang w:eastAsia="zh-CN"/>
        </w:rPr>
        <w:t xml:space="preserve">. </w:t>
      </w:r>
    </w:p>
    <w:p w14:paraId="156E58D4" w14:textId="77777777" w:rsidR="004C4ECC" w:rsidRDefault="004C4ECC" w:rsidP="004C4ECC">
      <w:pPr>
        <w:pStyle w:val="EditorsNote"/>
      </w:pPr>
      <w:r w:rsidRPr="007B0C8B">
        <w:t>Editor</w:t>
      </w:r>
      <w:r>
        <w:t xml:space="preserve">'s Note: </w:t>
      </w:r>
      <w:r w:rsidRPr="00546C08">
        <w:t>Whether 5GDDNMF is a functionality of PCF or an AF is based on conclusion from SA2.</w:t>
      </w:r>
    </w:p>
    <w:p w14:paraId="64F881B6" w14:textId="77777777" w:rsidR="004C4ECC" w:rsidRDefault="004C4ECC" w:rsidP="004C4ECC">
      <w:pPr>
        <w:rPr>
          <w:lang w:eastAsia="zh-CN"/>
        </w:rPr>
      </w:pPr>
      <w:r>
        <w:rPr>
          <w:lang w:eastAsia="zh-CN"/>
        </w:rPr>
        <w:t>It is proposed to use the AKMA network model and security procedure to have a secure data transfer between UE and the 5GDDNMF.</w:t>
      </w:r>
    </w:p>
    <w:p w14:paraId="2C950D11" w14:textId="77777777" w:rsidR="004C4ECC" w:rsidRDefault="004C4ECC" w:rsidP="004C4ECC">
      <w:pPr>
        <w:jc w:val="center"/>
        <w:rPr>
          <w:rFonts w:eastAsia="微软雅黑"/>
        </w:rPr>
      </w:pPr>
      <w:r w:rsidRPr="00F16DBC">
        <w:rPr>
          <w:rFonts w:eastAsia="微软雅黑"/>
        </w:rPr>
        <w:object w:dxaOrig="3260" w:dyaOrig="2560" w14:anchorId="6884D165">
          <v:shape id="_x0000_i1032" type="#_x0000_t75" style="width:187.2pt;height:143.4pt" o:ole="">
            <v:fill o:detectmouseclick="t"/>
            <v:imagedata r:id="rId21" o:title=""/>
            <o:lock v:ext="edit" aspectratio="f"/>
          </v:shape>
          <o:OLEObject Type="Embed" ProgID="Visio.Drawing.11" ShapeID="_x0000_i1032" DrawAspect="Content" ObjectID="_1667634500" r:id="rId22">
            <o:FieldCodes>\* MERGEFORMAT</o:FieldCodes>
          </o:OLEObject>
        </w:object>
      </w:r>
    </w:p>
    <w:p w14:paraId="6D2318DE" w14:textId="77777777" w:rsidR="004C4ECC" w:rsidRDefault="004C4ECC" w:rsidP="004C4ECC">
      <w:pPr>
        <w:pStyle w:val="TF"/>
      </w:pPr>
      <w:r>
        <w:t xml:space="preserve">Figure </w:t>
      </w:r>
      <w:r w:rsidRPr="00546C08">
        <w:t>6.</w:t>
      </w:r>
      <w:r>
        <w:rPr>
          <w:rFonts w:hint="eastAsia"/>
          <w:lang w:eastAsia="zh-CN"/>
        </w:rPr>
        <w:t>2</w:t>
      </w:r>
      <w:r w:rsidRPr="00546C08">
        <w:t>.2-1</w:t>
      </w:r>
      <w:r>
        <w:t xml:space="preserve">: </w:t>
      </w:r>
      <w:r w:rsidRPr="00546C08">
        <w:t>User plane architecture</w:t>
      </w:r>
    </w:p>
    <w:p w14:paraId="767DF8BA" w14:textId="77777777" w:rsidR="004C4ECC" w:rsidRDefault="004C4ECC" w:rsidP="004C4ECC">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reference model for AKMA modified for supporting Proximity based services. The Application function in AKMA is 5GDDNMF in ProSe having a service-based interface N5gddnmf with other Network Functions, to consume or provide services from or to other NFs. </w:t>
      </w:r>
    </w:p>
    <w:p w14:paraId="59BBEFFB" w14:textId="68122FE3" w:rsidR="004C4ECC" w:rsidRDefault="004C4ECC" w:rsidP="004C4ECC">
      <w:pPr>
        <w:pStyle w:val="EditorsNote"/>
      </w:pPr>
      <w:r w:rsidRPr="007B0C8B">
        <w:t>Editor</w:t>
      </w:r>
      <w:r>
        <w:t xml:space="preserve">'s Note: </w:t>
      </w:r>
      <w:r w:rsidRPr="00B824B8">
        <w:t>Whether AKMA user plane architecture is used shall be based on conclusion from SA2.</w:t>
      </w:r>
    </w:p>
    <w:p w14:paraId="19F24621" w14:textId="77777777" w:rsidR="004C4ECC" w:rsidRDefault="004C4ECC" w:rsidP="004C4ECC">
      <w:r w:rsidRPr="00B824B8">
        <w:t>The PC3 interface between UE and 5GDDNMF is considered as Ua* interface and depends on Ua* protocol.</w:t>
      </w:r>
    </w:p>
    <w:p w14:paraId="7E792093" w14:textId="77777777" w:rsidR="004C4ECC" w:rsidRDefault="004C4ECC" w:rsidP="004C4ECC">
      <w:pPr>
        <w:rPr>
          <w:lang w:eastAsia="zh-CN"/>
        </w:rPr>
      </w:pPr>
      <w:r>
        <w:rPr>
          <w:lang w:eastAsia="zh-CN"/>
        </w:rPr>
        <w:t>However, the security requirement of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07E39746" w14:textId="77777777" w:rsidR="004C4ECC" w:rsidRDefault="004C4ECC" w:rsidP="004C4ECC">
      <w:pPr>
        <w:pStyle w:val="EditorsNote"/>
        <w:ind w:left="284" w:firstLine="0"/>
        <w:rPr>
          <w:lang w:eastAsia="zh-CN"/>
        </w:rPr>
      </w:pPr>
      <w:r>
        <w:t>Editor’s note: The need of new functionalities is FFS and whether the new functionalities can be used in Ua* is FFS.</w:t>
      </w:r>
    </w:p>
    <w:p w14:paraId="412F1340" w14:textId="77777777" w:rsidR="004C4ECC" w:rsidRPr="00A97DEF" w:rsidRDefault="004C4ECC" w:rsidP="004C4ECC">
      <w:pPr>
        <w:pStyle w:val="EditorsNote"/>
        <w:ind w:left="284" w:firstLine="0"/>
      </w:pPr>
      <w:r>
        <w:t>Editor’s note: The impact on Ua* interface and PC3 interface are FFS.</w:t>
      </w:r>
    </w:p>
    <w:p w14:paraId="46024847" w14:textId="77777777" w:rsidR="004C4ECC" w:rsidRDefault="004C4ECC" w:rsidP="004C4ECC">
      <w:pPr>
        <w:pStyle w:val="3"/>
        <w:rPr>
          <w:lang w:val="en-US"/>
        </w:rPr>
      </w:pPr>
      <w:bookmarkStart w:id="160" w:name="_Toc56518530"/>
      <w:r>
        <w:rPr>
          <w:lang w:val="en-US"/>
        </w:rPr>
        <w:t>6.</w:t>
      </w:r>
      <w:r>
        <w:rPr>
          <w:rFonts w:hint="eastAsia"/>
          <w:lang w:val="en-US" w:eastAsia="zh-CN"/>
        </w:rPr>
        <w:t>2</w:t>
      </w:r>
      <w:r>
        <w:rPr>
          <w:lang w:val="en-US"/>
        </w:rPr>
        <w:t>.3</w:t>
      </w:r>
      <w:r>
        <w:rPr>
          <w:lang w:val="en-US"/>
        </w:rPr>
        <w:tab/>
        <w:t>Evaluation</w:t>
      </w:r>
      <w:bookmarkEnd w:id="160"/>
    </w:p>
    <w:p w14:paraId="609BB750" w14:textId="77777777" w:rsidR="004C4ECC" w:rsidRPr="00116A79" w:rsidRDefault="004C4ECC" w:rsidP="004C4ECC">
      <w:pPr>
        <w:rPr>
          <w:lang w:val="en-US"/>
        </w:rPr>
      </w:pPr>
      <w:r>
        <w:rPr>
          <w:lang w:val="en-US"/>
        </w:rPr>
        <w:t>TBD</w:t>
      </w:r>
    </w:p>
    <w:p w14:paraId="6DC5A83A" w14:textId="77777777" w:rsidR="00D31822" w:rsidRPr="004D3578" w:rsidRDefault="00D31822" w:rsidP="00D31822">
      <w:pPr>
        <w:pStyle w:val="2"/>
        <w:rPr>
          <w:lang w:eastAsia="zh-CN"/>
        </w:rPr>
      </w:pPr>
      <w:bookmarkStart w:id="161" w:name="_Toc56518531"/>
      <w:bookmarkStart w:id="162" w:name="_Toc8813175"/>
      <w:bookmarkStart w:id="163" w:name="_Toc12721510"/>
      <w:bookmarkStart w:id="164" w:name="_Toc13112600"/>
      <w:bookmarkStart w:id="165" w:name="_Toc49201892"/>
      <w:bookmarkStart w:id="166" w:name="_Toc8413998"/>
      <w:bookmarkStart w:id="167" w:name="_Toc8813057"/>
      <w:bookmarkStart w:id="168" w:name="_Toc8813223"/>
      <w:bookmarkStart w:id="169" w:name="_Toc12721568"/>
      <w:bookmarkStart w:id="170" w:name="_Toc13112658"/>
      <w:r>
        <w:lastRenderedPageBreak/>
        <w:t>6</w:t>
      </w:r>
      <w:r w:rsidRPr="004D3578">
        <w:t>.</w:t>
      </w:r>
      <w:r>
        <w:rPr>
          <w:rFonts w:hint="eastAsia"/>
          <w:lang w:eastAsia="zh-CN"/>
        </w:rPr>
        <w:t>3</w:t>
      </w:r>
      <w:r w:rsidRPr="004D3578">
        <w:tab/>
      </w:r>
      <w:r>
        <w:t xml:space="preserve">Solution </w:t>
      </w:r>
      <w:r w:rsidRPr="00F21FF7">
        <w:t>#</w:t>
      </w:r>
      <w:r>
        <w:rPr>
          <w:rFonts w:hint="eastAsia"/>
          <w:lang w:eastAsia="zh-CN"/>
        </w:rPr>
        <w:t>3</w:t>
      </w:r>
      <w:r w:rsidRPr="00F21FF7">
        <w:t>:</w:t>
      </w:r>
      <w:r>
        <w:t xml:space="preserve"> </w:t>
      </w:r>
      <w:r>
        <w:rPr>
          <w:rFonts w:hint="eastAsia"/>
          <w:lang w:eastAsia="zh-CN"/>
        </w:rPr>
        <w:t>Reuse LTE s</w:t>
      </w:r>
      <w:r w:rsidRPr="008E1A44">
        <w:t xml:space="preserve">ecurity </w:t>
      </w:r>
      <w:r>
        <w:rPr>
          <w:rFonts w:hint="eastAsia"/>
          <w:lang w:eastAsia="zh-CN"/>
        </w:rPr>
        <w:t>mechanism</w:t>
      </w:r>
      <w:r w:rsidRPr="008E1A44">
        <w:t xml:space="preserve"> for </w:t>
      </w:r>
      <w:r>
        <w:rPr>
          <w:rFonts w:hint="eastAsia"/>
          <w:lang w:eastAsia="zh-CN"/>
        </w:rPr>
        <w:t xml:space="preserve">5G ProSe </w:t>
      </w:r>
      <w:r w:rsidRPr="008E1A44">
        <w:t>open discovery</w:t>
      </w:r>
      <w:bookmarkEnd w:id="161"/>
    </w:p>
    <w:p w14:paraId="52D3BD2B" w14:textId="77777777" w:rsidR="00D31822" w:rsidRPr="004D3578" w:rsidRDefault="00D31822" w:rsidP="00D31822">
      <w:pPr>
        <w:pStyle w:val="3"/>
      </w:pPr>
      <w:bookmarkStart w:id="171" w:name="_Toc56518532"/>
      <w:r>
        <w:t>6.</w:t>
      </w:r>
      <w:r>
        <w:rPr>
          <w:rFonts w:hint="eastAsia"/>
          <w:lang w:eastAsia="zh-CN"/>
        </w:rPr>
        <w:t>3</w:t>
      </w:r>
      <w:r>
        <w:t>.1</w:t>
      </w:r>
      <w:r>
        <w:tab/>
        <w:t>Introduction</w:t>
      </w:r>
      <w:bookmarkEnd w:id="171"/>
    </w:p>
    <w:p w14:paraId="200CFD74" w14:textId="77777777" w:rsidR="00D31822" w:rsidRDefault="00D31822" w:rsidP="00D31822">
      <w:pPr>
        <w:rPr>
          <w:lang w:eastAsia="zh-CN"/>
        </w:rPr>
      </w:pPr>
      <w:r>
        <w:rPr>
          <w:rFonts w:hint="eastAsia"/>
          <w:lang w:eastAsia="zh-CN"/>
        </w:rPr>
        <w:t xml:space="preserve">This solution addresses </w:t>
      </w:r>
      <w:r w:rsidRPr="00FA3CE1">
        <w:rPr>
          <w:lang w:eastAsia="zh-CN"/>
        </w:rPr>
        <w:t>Key Issue #1</w:t>
      </w:r>
      <w:r>
        <w:rPr>
          <w:rFonts w:hint="eastAsia"/>
          <w:lang w:eastAsia="zh-CN"/>
        </w:rPr>
        <w:t>(</w:t>
      </w:r>
      <w:r w:rsidRPr="00FA3CE1">
        <w:rPr>
          <w:lang w:eastAsia="zh-CN"/>
        </w:rPr>
        <w:t>Discovery message protection</w:t>
      </w:r>
      <w:r>
        <w:rPr>
          <w:rFonts w:hint="eastAsia"/>
          <w:lang w:eastAsia="zh-CN"/>
        </w:rPr>
        <w:t>).</w:t>
      </w:r>
      <w:r w:rsidRPr="00FA3CE1">
        <w:rPr>
          <w:lang w:eastAsia="zh-CN"/>
        </w:rPr>
        <w:t xml:space="preserve"> </w:t>
      </w:r>
      <w:r>
        <w:rPr>
          <w:rFonts w:hint="eastAsia"/>
          <w:lang w:eastAsia="zh-CN"/>
        </w:rPr>
        <w:t>It proposes to r</w:t>
      </w:r>
      <w:r w:rsidRPr="00FA3CE1">
        <w:rPr>
          <w:lang w:eastAsia="zh-CN"/>
        </w:rPr>
        <w:t xml:space="preserve">euse </w:t>
      </w:r>
      <w:r>
        <w:rPr>
          <w:rFonts w:hint="eastAsia"/>
          <w:lang w:eastAsia="zh-CN"/>
        </w:rPr>
        <w:t xml:space="preserve">the open discovery </w:t>
      </w:r>
      <w:r w:rsidRPr="00FA3CE1">
        <w:rPr>
          <w:lang w:eastAsia="zh-CN"/>
        </w:rPr>
        <w:t xml:space="preserve">security mechanism </w:t>
      </w:r>
      <w:r>
        <w:rPr>
          <w:lang w:eastAsia="zh-CN"/>
        </w:rPr>
        <w:t>specified</w:t>
      </w:r>
      <w:r>
        <w:rPr>
          <w:rFonts w:hint="eastAsia"/>
          <w:lang w:eastAsia="zh-CN"/>
        </w:rPr>
        <w:t xml:space="preserve"> in </w:t>
      </w:r>
      <w:r w:rsidRPr="001D08C1">
        <w:rPr>
          <w:lang w:eastAsia="zh-CN"/>
        </w:rPr>
        <w:t>TS 33.303</w:t>
      </w:r>
      <w:r w:rsidRPr="001D08C1">
        <w:rPr>
          <w:rFonts w:hint="eastAsia"/>
          <w:lang w:eastAsia="zh-CN"/>
        </w:rPr>
        <w:t xml:space="preserve"> </w:t>
      </w:r>
      <w:r>
        <w:rPr>
          <w:rFonts w:hint="eastAsia"/>
          <w:lang w:eastAsia="zh-CN"/>
        </w:rPr>
        <w:t xml:space="preserve">[6] </w:t>
      </w:r>
      <w:r w:rsidRPr="00FA3CE1">
        <w:rPr>
          <w:lang w:eastAsia="zh-CN"/>
        </w:rPr>
        <w:t>for 5G ProSe open discovery</w:t>
      </w:r>
      <w:r>
        <w:rPr>
          <w:rFonts w:hint="eastAsia"/>
          <w:lang w:eastAsia="zh-CN"/>
        </w:rPr>
        <w:t xml:space="preserve">. </w:t>
      </w:r>
      <w:r w:rsidRPr="008C772B">
        <w:rPr>
          <w:lang w:eastAsia="zh-CN"/>
        </w:rPr>
        <w:t>This solution does not address UE-to-Network and UE-to-UE relay discovery.</w:t>
      </w:r>
    </w:p>
    <w:p w14:paraId="2D641505" w14:textId="77777777" w:rsidR="00D31822" w:rsidRDefault="00D31822" w:rsidP="00D31822">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sidRPr="00DD400C">
        <w:rPr>
          <w:lang w:eastAsia="zh-CN"/>
        </w:rPr>
        <w:t>UE with the necessary security material in order to protect discovery messages transmitted over the air.</w:t>
      </w:r>
      <w:r>
        <w:rPr>
          <w:rFonts w:hint="eastAsia"/>
          <w:lang w:eastAsia="zh-CN"/>
        </w:rPr>
        <w:t xml:space="preserve"> </w:t>
      </w:r>
      <w:r>
        <w:rPr>
          <w:lang w:eastAsia="zh-CN"/>
        </w:rPr>
        <w:t>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73873E66" w14:textId="77777777" w:rsidR="00D31822" w:rsidRDefault="00D31822" w:rsidP="00D31822">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out of coverage scenario and more security flexibility.</w:t>
      </w:r>
    </w:p>
    <w:p w14:paraId="0EBEDA4F" w14:textId="77777777" w:rsidR="00D31822" w:rsidRDefault="00D31822" w:rsidP="00D31822">
      <w:pPr>
        <w:pStyle w:val="EditorsNote"/>
        <w:ind w:left="284" w:firstLine="0"/>
        <w:rPr>
          <w:lang w:eastAsia="zh-CN"/>
        </w:rPr>
      </w:pPr>
      <w:r>
        <w:t xml:space="preserve">Editor’s note: </w:t>
      </w:r>
      <w:r w:rsidRPr="0049570D">
        <w:t>It’s FFS about new security parameters for 5G that is different from LTE ProSe.</w:t>
      </w:r>
    </w:p>
    <w:p w14:paraId="4AC9B3DC" w14:textId="77777777" w:rsidR="00D31822" w:rsidRDefault="00D31822" w:rsidP="00D31822">
      <w:pPr>
        <w:pStyle w:val="EditorsNote"/>
        <w:ind w:left="284" w:firstLine="0"/>
        <w:rPr>
          <w:lang w:eastAsia="zh-CN"/>
        </w:rPr>
      </w:pPr>
      <w:r>
        <w:t xml:space="preserve">Editor’s note: </w:t>
      </w:r>
      <w:r w:rsidRPr="0049570D">
        <w:t>The detailed security-related parameters in the announcing message are FFS.</w:t>
      </w:r>
    </w:p>
    <w:p w14:paraId="3705CA60" w14:textId="77777777" w:rsidR="00D31822" w:rsidRDefault="00D31822" w:rsidP="00D31822">
      <w:pPr>
        <w:pStyle w:val="EditorsNote"/>
        <w:ind w:left="284" w:firstLine="0"/>
        <w:rPr>
          <w:lang w:eastAsia="zh-CN"/>
        </w:rPr>
      </w:pPr>
      <w:r>
        <w:t xml:space="preserve">Editor’s note: </w:t>
      </w:r>
      <w:r w:rsidRPr="0049570D">
        <w:t>It’s FFS how to support the security flexibility.</w:t>
      </w:r>
    </w:p>
    <w:p w14:paraId="74319B57" w14:textId="77777777" w:rsidR="00D31822" w:rsidRDefault="00D31822" w:rsidP="00D31822">
      <w:pPr>
        <w:pStyle w:val="3"/>
      </w:pPr>
      <w:bookmarkStart w:id="172" w:name="_Toc56518533"/>
      <w:r>
        <w:t>6.</w:t>
      </w:r>
      <w:r>
        <w:rPr>
          <w:rFonts w:hint="eastAsia"/>
          <w:lang w:eastAsia="zh-CN"/>
        </w:rPr>
        <w:t>3</w:t>
      </w:r>
      <w:r>
        <w:t>.2</w:t>
      </w:r>
      <w:r>
        <w:tab/>
        <w:t>Solution details</w:t>
      </w:r>
      <w:bookmarkEnd w:id="172"/>
    </w:p>
    <w:p w14:paraId="2E2149F9" w14:textId="77777777" w:rsidR="00D31822" w:rsidRDefault="00D31822" w:rsidP="00D31822">
      <w:pPr>
        <w:rPr>
          <w:lang w:eastAsia="zh-CN"/>
        </w:rPr>
      </w:pPr>
      <w:r w:rsidRPr="00D360CB">
        <w:rPr>
          <w:lang w:eastAsia="zh-CN"/>
        </w:rPr>
        <w:t xml:space="preserve">This solution does not address the discovery key generation and key delivery </w:t>
      </w:r>
      <w:r>
        <w:rPr>
          <w:rFonts w:hint="eastAsia"/>
          <w:lang w:eastAsia="zh-CN"/>
        </w:rPr>
        <w:t xml:space="preserve">protocol </w:t>
      </w:r>
      <w:r w:rsidRPr="00D360CB">
        <w:rPr>
          <w:lang w:eastAsia="zh-CN"/>
        </w:rPr>
        <w:t>used in the discovery</w:t>
      </w:r>
      <w:r>
        <w:rPr>
          <w:rFonts w:hint="eastAsia"/>
          <w:lang w:eastAsia="zh-CN"/>
        </w:rPr>
        <w:t xml:space="preserve"> procedure</w:t>
      </w:r>
      <w:r w:rsidRPr="00D360CB">
        <w:rPr>
          <w:lang w:eastAsia="zh-CN"/>
        </w:rPr>
        <w:t xml:space="preserve">, which </w:t>
      </w:r>
      <w:r>
        <w:rPr>
          <w:rFonts w:hint="eastAsia"/>
          <w:lang w:eastAsia="zh-CN"/>
        </w:rPr>
        <w:t xml:space="preserve">is up to </w:t>
      </w:r>
      <w:r w:rsidRPr="00D360CB">
        <w:rPr>
          <w:lang w:eastAsia="zh-CN"/>
        </w:rPr>
        <w:t>the conclusion of key issue #2.</w:t>
      </w:r>
    </w:p>
    <w:p w14:paraId="4E1FA88D" w14:textId="77777777" w:rsidR="00D31822" w:rsidRDefault="00D31822" w:rsidP="00D31822">
      <w:pPr>
        <w:rPr>
          <w:lang w:eastAsia="zh-CN"/>
        </w:rPr>
      </w:pPr>
      <w:r w:rsidRPr="00D10234">
        <w:rPr>
          <w:lang w:eastAsia="zh-CN"/>
        </w:rPr>
        <w:t xml:space="preserve">The </w:t>
      </w:r>
      <w:r>
        <w:rPr>
          <w:rFonts w:hint="eastAsia"/>
          <w:lang w:eastAsia="zh-CN"/>
        </w:rPr>
        <w:t>o</w:t>
      </w:r>
      <w:r w:rsidRPr="00D10234">
        <w:rPr>
          <w:lang w:eastAsia="zh-CN"/>
        </w:rPr>
        <w:t xml:space="preserve">pen discovery security procedure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2F9213EC" w14:textId="77777777" w:rsidR="00D31822" w:rsidRDefault="00D31822" w:rsidP="00D31822">
      <w:pPr>
        <w:pStyle w:val="B1"/>
        <w:numPr>
          <w:ilvl w:val="0"/>
          <w:numId w:val="9"/>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12131164" w14:textId="77777777" w:rsidR="00D31822" w:rsidRDefault="00D31822" w:rsidP="00D31822">
      <w:pPr>
        <w:pStyle w:val="B1"/>
        <w:numPr>
          <w:ilvl w:val="0"/>
          <w:numId w:val="9"/>
        </w:numPr>
        <w:rPr>
          <w:lang w:eastAsia="zh-CN"/>
        </w:rPr>
      </w:pPr>
      <w:r>
        <w:rPr>
          <w:lang w:eastAsia="zh-CN"/>
        </w:rPr>
        <w:t>If the announcing UE wants to send announcements in the VPLMN, the DDNMF in the HPLMN requests authorization from the VPLMN DDNMF by sending Announce Auth.() message.</w:t>
      </w:r>
    </w:p>
    <w:p w14:paraId="008ED5D7" w14:textId="77777777" w:rsidR="00D31822" w:rsidRDefault="00D31822" w:rsidP="00D31822">
      <w:pPr>
        <w:pStyle w:val="B1"/>
        <w:numPr>
          <w:ilvl w:val="0"/>
          <w:numId w:val="9"/>
        </w:numPr>
        <w:rPr>
          <w:lang w:eastAsia="zh-CN"/>
        </w:rPr>
      </w:pPr>
      <w:r>
        <w:rPr>
          <w:lang w:eastAsia="zh-CN"/>
        </w:rPr>
        <w:t>VPLMN DDNMF responds with an Announce Auth. Ack () message.</w:t>
      </w:r>
    </w:p>
    <w:p w14:paraId="02AE488A" w14:textId="77777777" w:rsidR="00D31822" w:rsidRDefault="00D31822" w:rsidP="00D31822">
      <w:pPr>
        <w:pStyle w:val="B1"/>
        <w:numPr>
          <w:ilvl w:val="0"/>
          <w:numId w:val="9"/>
        </w:numPr>
        <w:rPr>
          <w:lang w:eastAsia="zh-CN"/>
        </w:rPr>
      </w:pPr>
      <w:r>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a granularity of seconds. The UE may obtain UTC time from any sources available, e.g. the RAN via SIB16, NITZ, NTP, GPS, via Ub interface (in GBA) (depending on which is available).</w:t>
      </w:r>
    </w:p>
    <w:p w14:paraId="732188C8" w14:textId="77777777" w:rsidR="00D31822" w:rsidRDefault="00D31822" w:rsidP="00D31822">
      <w:pPr>
        <w:pStyle w:val="B1"/>
        <w:numPr>
          <w:ilvl w:val="0"/>
          <w:numId w:val="9"/>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Four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68896443" w14:textId="77777777" w:rsidR="00D31822" w:rsidRDefault="00D31822" w:rsidP="00D31822">
      <w:pPr>
        <w:pStyle w:val="B1"/>
        <w:numPr>
          <w:ilvl w:val="0"/>
          <w:numId w:val="9"/>
        </w:numPr>
        <w:rPr>
          <w:lang w:eastAsia="zh-CN"/>
        </w:rPr>
      </w:pPr>
      <w:r>
        <w:rPr>
          <w:lang w:eastAsia="zh-CN"/>
        </w:rPr>
        <w:t>The Monitoring UE sends a Discovery Request message containing the ProSe Application ID to the DDNMF in its HPLMN in order to get the Discovery Filters that it wants to listen for.</w:t>
      </w:r>
    </w:p>
    <w:p w14:paraId="79D85CBE" w14:textId="77777777" w:rsidR="00D31822" w:rsidRDefault="00D31822" w:rsidP="00D31822">
      <w:pPr>
        <w:pStyle w:val="B1"/>
        <w:numPr>
          <w:ilvl w:val="0"/>
          <w:numId w:val="9"/>
        </w:numPr>
        <w:rPr>
          <w:lang w:eastAsia="zh-CN"/>
        </w:rPr>
      </w:pPr>
      <w:r>
        <w:rPr>
          <w:lang w:eastAsia="zh-CN"/>
        </w:rPr>
        <w:t>The DDNMF in the HPLMN of the monitoring UE sends Monitor Req. message to the DDNMF in the HPLMN of the announcing.</w:t>
      </w:r>
    </w:p>
    <w:p w14:paraId="7C6ACF45" w14:textId="77777777" w:rsidR="00D31822" w:rsidRDefault="00D31822" w:rsidP="00D31822">
      <w:pPr>
        <w:pStyle w:val="B1"/>
        <w:numPr>
          <w:ilvl w:val="0"/>
          <w:numId w:val="9"/>
        </w:numPr>
        <w:rPr>
          <w:lang w:eastAsia="zh-CN"/>
        </w:rPr>
      </w:pPr>
      <w:r>
        <w:rPr>
          <w:lang w:eastAsia="zh-CN"/>
        </w:rPr>
        <w:lastRenderedPageBreak/>
        <w:t>The DDNMF in the HPLMN of the announcing UE sends Monitor Resp. message to the DDNMF in the HPLMN of the monitoring.</w:t>
      </w:r>
      <w:r w:rsidRPr="007F17C6">
        <w:t xml:space="preserve"> </w:t>
      </w:r>
      <w:r>
        <w:rPr>
          <w:rFonts w:hint="eastAsia"/>
          <w:lang w:eastAsia="zh-CN"/>
        </w:rPr>
        <w:t>If</w:t>
      </w:r>
      <w:r w:rsidRPr="007F17C6">
        <w:t xml:space="preserve"> </w:t>
      </w:r>
      <w:r>
        <w:rPr>
          <w:rFonts w:hint="eastAsia"/>
          <w:lang w:eastAsia="zh-CN"/>
        </w:rPr>
        <w:t xml:space="preserve">MIC needs to be checked by </w:t>
      </w:r>
      <w:r w:rsidRPr="007F17C6">
        <w:t xml:space="preserve">the DDNMF in the HPLMN of the monitoring UE </w:t>
      </w:r>
      <w:r>
        <w:rPr>
          <w:rFonts w:hint="eastAsia"/>
          <w:lang w:eastAsia="zh-CN"/>
        </w:rPr>
        <w:t xml:space="preserve">or </w:t>
      </w:r>
      <w:r w:rsidRPr="007F17C6">
        <w:t>the monitoring UE</w:t>
      </w:r>
      <w:r>
        <w:rPr>
          <w:rFonts w:hint="eastAsia"/>
          <w:lang w:eastAsia="zh-CN"/>
        </w:rPr>
        <w:t>,</w:t>
      </w:r>
      <w:r w:rsidRPr="007F17C6">
        <w:t xml:space="preserve"> the Discovery Key should be contained in the response message.</w:t>
      </w:r>
    </w:p>
    <w:p w14:paraId="289E79A3" w14:textId="77777777" w:rsidR="00D31822" w:rsidRDefault="00D31822" w:rsidP="00D31822">
      <w:pPr>
        <w:pStyle w:val="B1"/>
        <w:numPr>
          <w:ilvl w:val="0"/>
          <w:numId w:val="9"/>
        </w:numPr>
        <w:rPr>
          <w:lang w:eastAsia="zh-CN"/>
        </w:rPr>
      </w:pPr>
      <w:r>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a granularity of seconds. The UE may obtain UTC time from any sources available, e.g. the RAN via SIB16, NITZ, NTP, GPS (depending on which is available).</w:t>
      </w:r>
      <w:r w:rsidRPr="002715AC">
        <w:t xml:space="preserve"> </w:t>
      </w:r>
      <w:r>
        <w:rPr>
          <w:rFonts w:hint="eastAsia"/>
          <w:lang w:eastAsia="zh-CN"/>
        </w:rPr>
        <w:t>If</w:t>
      </w:r>
      <w:r w:rsidRPr="007F17C6">
        <w:t xml:space="preserve"> </w:t>
      </w:r>
      <w:r>
        <w:rPr>
          <w:rFonts w:hint="eastAsia"/>
          <w:lang w:eastAsia="zh-CN"/>
        </w:rPr>
        <w:t xml:space="preserve">MIC needs to be checked by </w:t>
      </w:r>
      <w:r w:rsidRPr="007F17C6">
        <w:t>the monitoring UE</w:t>
      </w:r>
      <w:r>
        <w:rPr>
          <w:rFonts w:hint="eastAsia"/>
          <w:lang w:eastAsia="zh-CN"/>
        </w:rPr>
        <w:t>,</w:t>
      </w:r>
      <w:r w:rsidRPr="007F17C6">
        <w:t xml:space="preserve"> the Discovery Key should be contained in the response message.</w:t>
      </w:r>
    </w:p>
    <w:p w14:paraId="62AD2786" w14:textId="77777777" w:rsidR="00D31822" w:rsidRDefault="00D31822" w:rsidP="00D31822">
      <w:pPr>
        <w:pStyle w:val="B1"/>
        <w:numPr>
          <w:ilvl w:val="0"/>
          <w:numId w:val="9"/>
        </w:numPr>
        <w:rPr>
          <w:lang w:eastAsia="zh-CN"/>
        </w:rPr>
      </w:pPr>
      <w:r>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w:t>
      </w:r>
      <w:r w:rsidRPr="002715AC">
        <w:t xml:space="preserve"> </w:t>
      </w:r>
      <w:r w:rsidRPr="002715AC">
        <w:rPr>
          <w:lang w:eastAsia="zh-CN"/>
        </w:rPr>
        <w:t>If the monitoring UE has the Discovery Key, the MIC check is performed locally</w:t>
      </w:r>
      <w:r w:rsidRPr="00302733">
        <w:rPr>
          <w:lang w:eastAsia="zh-CN"/>
        </w:rPr>
        <w:t xml:space="preserve">, and steps 11 to 15 are </w:t>
      </w:r>
      <w:r w:rsidRPr="00A33821">
        <w:rPr>
          <w:lang w:eastAsia="zh-CN"/>
        </w:rPr>
        <w:t>omitted</w:t>
      </w:r>
      <w:r w:rsidRPr="00302733">
        <w:rPr>
          <w:lang w:eastAsia="zh-CN"/>
        </w:rPr>
        <w:t>.</w:t>
      </w:r>
    </w:p>
    <w:p w14:paraId="27D21A32" w14:textId="77777777" w:rsidR="00D31822" w:rsidRDefault="00D31822" w:rsidP="00D31822">
      <w:pPr>
        <w:pStyle w:val="B1"/>
        <w:numPr>
          <w:ilvl w:val="0"/>
          <w:numId w:val="9"/>
        </w:numPr>
        <w:rPr>
          <w:lang w:eastAsia="zh-CN"/>
        </w:rPr>
      </w:pPr>
      <w:r>
        <w:rPr>
          <w:lang w:eastAsia="zh-CN"/>
        </w:rPr>
        <w:t>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w:t>
      </w:r>
      <w:r w:rsidRPr="002715AC">
        <w:t xml:space="preserve"> </w:t>
      </w:r>
      <w:r w:rsidRPr="002715AC">
        <w:rPr>
          <w:lang w:eastAsia="zh-CN"/>
        </w:rPr>
        <w:t xml:space="preserve">If </w:t>
      </w:r>
      <w:r>
        <w:rPr>
          <w:rFonts w:hint="eastAsia"/>
          <w:lang w:eastAsia="zh-CN"/>
        </w:rPr>
        <w:t xml:space="preserve">the </w:t>
      </w:r>
      <w:r w:rsidRPr="00D242E6">
        <w:rPr>
          <w:lang w:eastAsia="zh-CN"/>
        </w:rPr>
        <w:t>DDNMF in the HPLMN of the monitoring UE</w:t>
      </w:r>
      <w:r w:rsidRPr="002715AC">
        <w:rPr>
          <w:lang w:eastAsia="zh-CN"/>
        </w:rPr>
        <w:t xml:space="preserve"> has the Discovery Key, the MIC check is performed locally</w:t>
      </w:r>
      <w:r w:rsidRPr="00302733">
        <w:rPr>
          <w:lang w:eastAsia="zh-CN"/>
        </w:rPr>
        <w:t>, and steps 1</w:t>
      </w:r>
      <w:r>
        <w:rPr>
          <w:rFonts w:hint="eastAsia"/>
          <w:lang w:eastAsia="zh-CN"/>
        </w:rPr>
        <w:t>2</w:t>
      </w:r>
      <w:r w:rsidRPr="00302733">
        <w:rPr>
          <w:lang w:eastAsia="zh-CN"/>
        </w:rPr>
        <w:t xml:space="preserve"> to 1</w:t>
      </w:r>
      <w:r>
        <w:rPr>
          <w:rFonts w:hint="eastAsia"/>
          <w:lang w:eastAsia="zh-CN"/>
        </w:rPr>
        <w:t>4</w:t>
      </w:r>
      <w:r w:rsidRPr="00302733">
        <w:rPr>
          <w:lang w:eastAsia="zh-CN"/>
        </w:rPr>
        <w:t xml:space="preserve"> are </w:t>
      </w:r>
      <w:r w:rsidRPr="00A33821">
        <w:rPr>
          <w:lang w:eastAsia="zh-CN"/>
        </w:rPr>
        <w:t>omitted</w:t>
      </w:r>
      <w:r w:rsidRPr="00302733">
        <w:rPr>
          <w:lang w:eastAsia="zh-CN"/>
        </w:rPr>
        <w:t>.</w:t>
      </w:r>
    </w:p>
    <w:p w14:paraId="4243B3D3" w14:textId="77777777" w:rsidR="00D31822" w:rsidRDefault="00D31822" w:rsidP="00D31822">
      <w:pPr>
        <w:pStyle w:val="B1"/>
        <w:numPr>
          <w:ilvl w:val="0"/>
          <w:numId w:val="9"/>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326C249B" w14:textId="472E335C" w:rsidR="000A6D47" w:rsidRDefault="000A6D47" w:rsidP="000A6D47">
      <w:pPr>
        <w:pStyle w:val="B1"/>
        <w:numPr>
          <w:ilvl w:val="0"/>
          <w:numId w:val="9"/>
        </w:numPr>
        <w:rPr>
          <w:lang w:eastAsia="zh-CN"/>
        </w:rPr>
      </w:pPr>
      <w:r>
        <w:rPr>
          <w:lang w:eastAsia="zh-CN"/>
        </w:rPr>
        <w:t xml:space="preserve">The DDNMF in the HPLMN of the announcing UE </w:t>
      </w:r>
      <w:r w:rsidRPr="00491170">
        <w:rPr>
          <w:lang w:eastAsia="zh-CN"/>
        </w:rPr>
        <w:t>should</w:t>
      </w:r>
      <w:r>
        <w:rPr>
          <w:lang w:eastAsia="zh-CN"/>
        </w:rPr>
        <w:t xml:space="preserve"> check the MIC is valid.</w:t>
      </w:r>
    </w:p>
    <w:p w14:paraId="23857506" w14:textId="52753BF1" w:rsidR="00D31822" w:rsidRDefault="000A6D47" w:rsidP="000A6D47">
      <w:pPr>
        <w:pStyle w:val="B1"/>
        <w:numPr>
          <w:ilvl w:val="0"/>
          <w:numId w:val="9"/>
        </w:numPr>
        <w:rPr>
          <w:lang w:eastAsia="zh-CN"/>
        </w:rPr>
      </w:pPr>
      <w:r>
        <w:rPr>
          <w:lang w:eastAsia="zh-CN"/>
        </w:rPr>
        <w:t xml:space="preserve">The DDNMF in the HPLMN of the announcing UE </w:t>
      </w:r>
      <w:r w:rsidRPr="00491170">
        <w:rPr>
          <w:lang w:eastAsia="zh-CN"/>
        </w:rPr>
        <w:t>should</w:t>
      </w:r>
      <w:r>
        <w:rPr>
          <w:lang w:eastAsia="zh-CN"/>
        </w:rPr>
        <w:t xml:space="preserve"> acknowledge a successful check of the MIC to the DDNMF in the HPLMN of the monitoring UE in the Match Report Ack message.</w:t>
      </w:r>
    </w:p>
    <w:p w14:paraId="51E7399A" w14:textId="7F0E56D5" w:rsidR="00D31822" w:rsidRDefault="00D31822" w:rsidP="00D31822">
      <w:pPr>
        <w:pStyle w:val="B1"/>
        <w:numPr>
          <w:ilvl w:val="0"/>
          <w:numId w:val="9"/>
        </w:numPr>
        <w:rPr>
          <w:lang w:eastAsia="zh-CN"/>
        </w:rPr>
      </w:pPr>
      <w:r>
        <w:rPr>
          <w:lang w:eastAsia="zh-CN"/>
        </w:rPr>
        <w:t>The DDNMF in the HPLMN of the monitoring UE acknowledges the check result to the monitoring UE.</w:t>
      </w:r>
    </w:p>
    <w:p w14:paraId="2E999B4B" w14:textId="77777777" w:rsidR="00D31822" w:rsidRDefault="00D31822" w:rsidP="00D31822">
      <w:pPr>
        <w:jc w:val="center"/>
        <w:rPr>
          <w:rFonts w:eastAsia="微软雅黑"/>
        </w:rPr>
      </w:pPr>
      <w:r>
        <w:object w:dxaOrig="7981" w:dyaOrig="7980" w14:anchorId="244E6000">
          <v:shape id="_x0000_i1033" type="#_x0000_t75" style="width:399.15pt;height:399.15pt" o:ole="">
            <v:imagedata r:id="rId23" o:title=""/>
          </v:shape>
          <o:OLEObject Type="Embed" ProgID="Visio.Drawing.15" ShapeID="_x0000_i1033" DrawAspect="Content" ObjectID="_1667634501" r:id="rId24"/>
        </w:object>
      </w:r>
    </w:p>
    <w:p w14:paraId="55E7579F" w14:textId="77777777" w:rsidR="00D31822" w:rsidRDefault="00D31822" w:rsidP="00D31822">
      <w:pPr>
        <w:pStyle w:val="TF"/>
        <w:rPr>
          <w:lang w:eastAsia="zh-CN"/>
        </w:rPr>
      </w:pPr>
      <w:r>
        <w:t xml:space="preserve">Figure </w:t>
      </w:r>
      <w:r w:rsidRPr="00546C08">
        <w:t>6.</w:t>
      </w:r>
      <w:r>
        <w:rPr>
          <w:rFonts w:hint="eastAsia"/>
          <w:lang w:eastAsia="zh-CN"/>
        </w:rPr>
        <w:t>3</w:t>
      </w:r>
      <w:r w:rsidRPr="00546C08">
        <w:t>.2-1</w:t>
      </w:r>
      <w:r>
        <w:t xml:space="preserve">: </w:t>
      </w:r>
      <w:r w:rsidRPr="009C4843">
        <w:t xml:space="preserve">Open discovery security </w:t>
      </w:r>
      <w:r>
        <w:rPr>
          <w:rFonts w:hint="eastAsia"/>
          <w:lang w:eastAsia="zh-CN"/>
        </w:rPr>
        <w:t>procedure</w:t>
      </w:r>
    </w:p>
    <w:p w14:paraId="271964A0" w14:textId="77777777" w:rsidR="00D31822" w:rsidRDefault="00D31822" w:rsidP="00D31822">
      <w:pPr>
        <w:pStyle w:val="3"/>
        <w:rPr>
          <w:lang w:val="en-US"/>
        </w:rPr>
      </w:pPr>
      <w:bookmarkStart w:id="173" w:name="_Toc56518534"/>
      <w:r>
        <w:rPr>
          <w:lang w:val="en-US"/>
        </w:rPr>
        <w:t>6.</w:t>
      </w:r>
      <w:r>
        <w:rPr>
          <w:rFonts w:hint="eastAsia"/>
          <w:lang w:val="en-US" w:eastAsia="zh-CN"/>
        </w:rPr>
        <w:t>3</w:t>
      </w:r>
      <w:r>
        <w:rPr>
          <w:lang w:val="en-US"/>
        </w:rPr>
        <w:t>.3</w:t>
      </w:r>
      <w:r>
        <w:rPr>
          <w:lang w:val="en-US"/>
        </w:rPr>
        <w:tab/>
        <w:t>Evaluation</w:t>
      </w:r>
      <w:bookmarkEnd w:id="173"/>
    </w:p>
    <w:p w14:paraId="14361D41" w14:textId="77777777" w:rsidR="00D31822" w:rsidRPr="00116A79" w:rsidRDefault="00D31822" w:rsidP="00D31822">
      <w:pPr>
        <w:rPr>
          <w:lang w:val="en-US"/>
        </w:rPr>
      </w:pPr>
      <w:r>
        <w:rPr>
          <w:lang w:val="en-US"/>
        </w:rPr>
        <w:t>TBD</w:t>
      </w:r>
    </w:p>
    <w:p w14:paraId="3E398101" w14:textId="77777777" w:rsidR="00D31822" w:rsidRPr="004D3578" w:rsidRDefault="00D31822" w:rsidP="00D31822">
      <w:pPr>
        <w:pStyle w:val="2"/>
        <w:rPr>
          <w:lang w:eastAsia="zh-CN"/>
        </w:rPr>
      </w:pPr>
      <w:bookmarkStart w:id="174" w:name="_Toc56518535"/>
      <w:r>
        <w:t>6</w:t>
      </w:r>
      <w:r w:rsidRPr="004D3578">
        <w:t>.</w:t>
      </w:r>
      <w:r>
        <w:rPr>
          <w:rFonts w:hint="eastAsia"/>
          <w:lang w:eastAsia="zh-CN"/>
        </w:rPr>
        <w:t>4</w:t>
      </w:r>
      <w:r w:rsidRPr="004D3578">
        <w:tab/>
      </w:r>
      <w:r>
        <w:t xml:space="preserve">Solution </w:t>
      </w:r>
      <w:r w:rsidRPr="00F21FF7">
        <w:t>#</w:t>
      </w:r>
      <w:r>
        <w:rPr>
          <w:rFonts w:hint="eastAsia"/>
          <w:lang w:eastAsia="zh-CN"/>
        </w:rPr>
        <w:t>4</w:t>
      </w:r>
      <w:r w:rsidRPr="00F21FF7">
        <w:t>:</w:t>
      </w:r>
      <w:r>
        <w:t xml:space="preserve"> </w:t>
      </w:r>
      <w:r>
        <w:rPr>
          <w:rFonts w:hint="eastAsia"/>
          <w:lang w:eastAsia="zh-CN"/>
        </w:rPr>
        <w:t>Reuse LTE s</w:t>
      </w:r>
      <w:r w:rsidRPr="008E1A44">
        <w:t xml:space="preserve">ecurity </w:t>
      </w:r>
      <w:r>
        <w:rPr>
          <w:rFonts w:hint="eastAsia"/>
          <w:lang w:eastAsia="zh-CN"/>
        </w:rPr>
        <w:t>mechanism</w:t>
      </w:r>
      <w:r w:rsidRPr="008E1A44">
        <w:t xml:space="preserve"> for </w:t>
      </w:r>
      <w:r>
        <w:rPr>
          <w:rFonts w:hint="eastAsia"/>
          <w:lang w:eastAsia="zh-CN"/>
        </w:rPr>
        <w:t>5G ProSe restricted</w:t>
      </w:r>
      <w:r w:rsidRPr="008E1A44">
        <w:t xml:space="preserve"> discovery</w:t>
      </w:r>
      <w:bookmarkEnd w:id="174"/>
    </w:p>
    <w:p w14:paraId="3F16D303" w14:textId="77777777" w:rsidR="00D31822" w:rsidRPr="004D3578" w:rsidRDefault="00D31822" w:rsidP="00D31822">
      <w:pPr>
        <w:pStyle w:val="3"/>
      </w:pPr>
      <w:bookmarkStart w:id="175" w:name="_Toc56518536"/>
      <w:r>
        <w:t>6.</w:t>
      </w:r>
      <w:r>
        <w:rPr>
          <w:rFonts w:hint="eastAsia"/>
          <w:lang w:eastAsia="zh-CN"/>
        </w:rPr>
        <w:t>4</w:t>
      </w:r>
      <w:r>
        <w:t>.1</w:t>
      </w:r>
      <w:r>
        <w:tab/>
        <w:t>Introduction</w:t>
      </w:r>
      <w:bookmarkEnd w:id="175"/>
    </w:p>
    <w:p w14:paraId="69A9F726" w14:textId="77777777" w:rsidR="00D31822" w:rsidRDefault="00D31822" w:rsidP="00D31822">
      <w:pPr>
        <w:rPr>
          <w:lang w:eastAsia="zh-CN"/>
        </w:rPr>
      </w:pPr>
      <w:r>
        <w:rPr>
          <w:rFonts w:hint="eastAsia"/>
          <w:lang w:eastAsia="zh-CN"/>
        </w:rPr>
        <w:t xml:space="preserve">This solution addresses </w:t>
      </w:r>
      <w:r w:rsidRPr="00FA3CE1">
        <w:rPr>
          <w:lang w:eastAsia="zh-CN"/>
        </w:rPr>
        <w:t>Key Issue #1</w:t>
      </w:r>
      <w:r>
        <w:rPr>
          <w:rFonts w:hint="eastAsia"/>
          <w:lang w:eastAsia="zh-CN"/>
        </w:rPr>
        <w:t>(</w:t>
      </w:r>
      <w:r w:rsidRPr="00FA3CE1">
        <w:rPr>
          <w:lang w:eastAsia="zh-CN"/>
        </w:rPr>
        <w:t>Discovery message protection</w:t>
      </w:r>
      <w:r>
        <w:rPr>
          <w:rFonts w:hint="eastAsia"/>
          <w:lang w:eastAsia="zh-CN"/>
        </w:rPr>
        <w:t>).</w:t>
      </w:r>
      <w:r w:rsidRPr="00FA3CE1">
        <w:rPr>
          <w:lang w:eastAsia="zh-CN"/>
        </w:rPr>
        <w:t xml:space="preserve"> </w:t>
      </w:r>
      <w:r w:rsidRPr="00F67A01">
        <w:rPr>
          <w:lang w:eastAsia="zh-CN"/>
        </w:rPr>
        <w:t>It proposes to reuse the restricted discovery security mechanisms of Model A and Model B specified in TS 33.303 [6] for 5G ProSe restricted discovery.</w:t>
      </w:r>
    </w:p>
    <w:p w14:paraId="387B5D93" w14:textId="77777777" w:rsidR="00D31822" w:rsidRDefault="00D31822" w:rsidP="00D31822">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sidRPr="00DD400C">
        <w:rPr>
          <w:lang w:eastAsia="zh-CN"/>
        </w:rPr>
        <w:t>UE with the necessary security material in order to protect discovery messages transmitted over the air.</w:t>
      </w:r>
      <w:r>
        <w:rPr>
          <w:rFonts w:hint="eastAsia"/>
          <w:lang w:eastAsia="zh-CN"/>
        </w:rPr>
        <w:t xml:space="preserve"> </w:t>
      </w:r>
      <w:r>
        <w:rPr>
          <w:lang w:eastAsia="zh-CN"/>
        </w:rPr>
        <w:t>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1108CAE5" w14:textId="77777777" w:rsidR="00D31822" w:rsidRDefault="00D31822" w:rsidP="00D31822">
      <w:pPr>
        <w:pStyle w:val="EditorsNote"/>
        <w:ind w:left="284" w:firstLine="0"/>
        <w:rPr>
          <w:lang w:eastAsia="zh-CN"/>
        </w:rPr>
      </w:pPr>
      <w:r>
        <w:t xml:space="preserve">Editor’s note: </w:t>
      </w:r>
      <w:r w:rsidRPr="0049570D">
        <w:t>It’s FFS about new security parameters for 5G that is different from LTE ProSe.</w:t>
      </w:r>
    </w:p>
    <w:p w14:paraId="195C67B8" w14:textId="77777777" w:rsidR="00D31822" w:rsidRDefault="00D31822" w:rsidP="00D31822">
      <w:pPr>
        <w:pStyle w:val="EditorsNote"/>
        <w:ind w:left="284" w:firstLine="0"/>
        <w:rPr>
          <w:lang w:eastAsia="zh-CN"/>
        </w:rPr>
      </w:pPr>
      <w:r>
        <w:t xml:space="preserve">Editor’s note: </w:t>
      </w:r>
      <w:r w:rsidRPr="0049570D">
        <w:t>The detailed security-related parameters in the announcing message are FFS.</w:t>
      </w:r>
    </w:p>
    <w:p w14:paraId="0903BDFC" w14:textId="77777777" w:rsidR="00D31822" w:rsidRDefault="00D31822" w:rsidP="00D31822">
      <w:pPr>
        <w:pStyle w:val="EditorsNote"/>
        <w:ind w:left="284" w:firstLine="0"/>
        <w:rPr>
          <w:lang w:eastAsia="zh-CN"/>
        </w:rPr>
      </w:pPr>
      <w:r>
        <w:t xml:space="preserve">Editor’s note: </w:t>
      </w:r>
      <w:r w:rsidRPr="0049570D">
        <w:t>It’s FFS how to support the security flexibility.</w:t>
      </w:r>
    </w:p>
    <w:p w14:paraId="6F9C329A" w14:textId="77777777" w:rsidR="00D31822" w:rsidRDefault="00D31822" w:rsidP="00D31822">
      <w:pPr>
        <w:pStyle w:val="3"/>
      </w:pPr>
      <w:bookmarkStart w:id="176" w:name="_Toc56518537"/>
      <w:r>
        <w:lastRenderedPageBreak/>
        <w:t>6.</w:t>
      </w:r>
      <w:r>
        <w:rPr>
          <w:rFonts w:hint="eastAsia"/>
          <w:lang w:eastAsia="zh-CN"/>
        </w:rPr>
        <w:t>4</w:t>
      </w:r>
      <w:r>
        <w:t>.2</w:t>
      </w:r>
      <w:r>
        <w:tab/>
        <w:t>Solution details</w:t>
      </w:r>
      <w:bookmarkEnd w:id="176"/>
    </w:p>
    <w:p w14:paraId="564E37C7" w14:textId="77777777" w:rsidR="00D31822" w:rsidRPr="00CB0C8A" w:rsidRDefault="00D31822" w:rsidP="00D31822">
      <w:pPr>
        <w:pStyle w:val="4"/>
        <w:rPr>
          <w:rFonts w:eastAsia="Arial Unicode MS"/>
          <w:lang w:eastAsia="zh-CN"/>
        </w:rPr>
      </w:pPr>
      <w:bookmarkStart w:id="177" w:name="_Toc26173020"/>
      <w:bookmarkStart w:id="178" w:name="_Toc30666513"/>
      <w:bookmarkStart w:id="179" w:name="_Toc31029807"/>
      <w:bookmarkStart w:id="180" w:name="_Toc31030698"/>
      <w:bookmarkStart w:id="181" w:name="_Toc43388262"/>
      <w:bookmarkStart w:id="182" w:name="_Toc43735493"/>
      <w:bookmarkStart w:id="183" w:name="_Toc50130480"/>
      <w:bookmarkStart w:id="184" w:name="_Toc50133794"/>
      <w:bookmarkStart w:id="185" w:name="_Toc50134134"/>
      <w:bookmarkStart w:id="186" w:name="_Toc50557086"/>
      <w:bookmarkStart w:id="187" w:name="_Toc50548762"/>
      <w:bookmarkStart w:id="188" w:name="_Toc56518538"/>
      <w:r w:rsidRPr="00CB0C8A">
        <w:t>6.</w:t>
      </w:r>
      <w:r>
        <w:rPr>
          <w:rFonts w:hint="eastAsia"/>
          <w:lang w:eastAsia="zh-CN"/>
        </w:rPr>
        <w:t>4</w:t>
      </w:r>
      <w:r w:rsidRPr="00CB0C8A">
        <w:t>.2.1</w:t>
      </w:r>
      <w:r w:rsidRPr="00CB0C8A">
        <w:tab/>
      </w:r>
      <w:bookmarkEnd w:id="177"/>
      <w:bookmarkEnd w:id="178"/>
      <w:bookmarkEnd w:id="179"/>
      <w:bookmarkEnd w:id="180"/>
      <w:bookmarkEnd w:id="181"/>
      <w:bookmarkEnd w:id="182"/>
      <w:bookmarkEnd w:id="183"/>
      <w:bookmarkEnd w:id="184"/>
      <w:bookmarkEnd w:id="185"/>
      <w:bookmarkEnd w:id="186"/>
      <w:bookmarkEnd w:id="187"/>
      <w:r w:rsidRPr="005F517D">
        <w:t>Model A</w:t>
      </w:r>
      <w:r>
        <w:rPr>
          <w:rFonts w:hint="eastAsia"/>
          <w:lang w:eastAsia="zh-CN"/>
        </w:rPr>
        <w:t xml:space="preserve"> restricted discovery</w:t>
      </w:r>
      <w:bookmarkEnd w:id="188"/>
    </w:p>
    <w:p w14:paraId="11BEB479" w14:textId="77777777" w:rsidR="00D31822" w:rsidRDefault="00D31822" w:rsidP="00D31822">
      <w:pPr>
        <w:rPr>
          <w:lang w:eastAsia="zh-CN"/>
        </w:rPr>
      </w:pPr>
      <w:r w:rsidRPr="00D360CB">
        <w:rPr>
          <w:lang w:eastAsia="zh-CN"/>
        </w:rPr>
        <w:t xml:space="preserve">This solution does not address the discovery key generation and key delivery </w:t>
      </w:r>
      <w:r>
        <w:rPr>
          <w:rFonts w:hint="eastAsia"/>
          <w:lang w:eastAsia="zh-CN"/>
        </w:rPr>
        <w:t xml:space="preserve">protocol </w:t>
      </w:r>
      <w:r w:rsidRPr="00D360CB">
        <w:rPr>
          <w:lang w:eastAsia="zh-CN"/>
        </w:rPr>
        <w:t>used in the discovery</w:t>
      </w:r>
      <w:r>
        <w:rPr>
          <w:rFonts w:hint="eastAsia"/>
          <w:lang w:eastAsia="zh-CN"/>
        </w:rPr>
        <w:t xml:space="preserve"> procedure</w:t>
      </w:r>
      <w:r w:rsidRPr="00D360CB">
        <w:rPr>
          <w:lang w:eastAsia="zh-CN"/>
        </w:rPr>
        <w:t xml:space="preserve">, which </w:t>
      </w:r>
      <w:r>
        <w:rPr>
          <w:rFonts w:hint="eastAsia"/>
          <w:lang w:eastAsia="zh-CN"/>
        </w:rPr>
        <w:t xml:space="preserve">is up to </w:t>
      </w:r>
      <w:r w:rsidRPr="00D360CB">
        <w:rPr>
          <w:lang w:eastAsia="zh-CN"/>
        </w:rPr>
        <w:t>the conclusion of key issue #2.</w:t>
      </w:r>
    </w:p>
    <w:p w14:paraId="5C1E3E01" w14:textId="77777777" w:rsidR="00D31822" w:rsidRDefault="00D31822" w:rsidP="00D31822">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0F3D811C" w14:textId="77777777" w:rsidR="00D31822" w:rsidRDefault="00D31822" w:rsidP="00D31822">
      <w:pPr>
        <w:pStyle w:val="B1"/>
        <w:ind w:left="0" w:firstLine="0"/>
        <w:rPr>
          <w:lang w:eastAsia="zh-CN"/>
        </w:rPr>
      </w:pPr>
      <w:r>
        <w:rPr>
          <w:lang w:eastAsia="zh-CN"/>
        </w:rPr>
        <w:t>Steps 1-4 refer to an Announcing UE.</w:t>
      </w:r>
    </w:p>
    <w:p w14:paraId="458ED35B" w14:textId="77777777" w:rsidR="00D31822" w:rsidRDefault="00D31822" w:rsidP="00D31822">
      <w:pPr>
        <w:pStyle w:val="B1"/>
        <w:numPr>
          <w:ilvl w:val="0"/>
          <w:numId w:val="11"/>
        </w:numPr>
        <w:rPr>
          <w:lang w:eastAsia="zh-CN"/>
        </w:rPr>
      </w:pPr>
      <w:r>
        <w:rPr>
          <w:lang w:eastAsia="zh-CN"/>
        </w:rPr>
        <w:t>Announcing UE sends a Discovery Request message containing the RPAUID to the DDNMF in its HPLMN in order to get the ProSe Code to announce and to get the associated security material.</w:t>
      </w:r>
    </w:p>
    <w:p w14:paraId="134F2F24" w14:textId="77777777" w:rsidR="00D31822" w:rsidRDefault="00D31822" w:rsidP="00D31822">
      <w:pPr>
        <w:pStyle w:val="B1"/>
        <w:numPr>
          <w:ilvl w:val="0"/>
          <w:numId w:val="11"/>
        </w:numPr>
        <w:rPr>
          <w:lang w:eastAsia="zh-CN"/>
        </w:rPr>
      </w:pPr>
      <w:r>
        <w:rPr>
          <w:lang w:eastAsia="zh-CN"/>
        </w:rPr>
        <w:t>The DDNMF may check for the announce authorization with the ProSe Application Server.</w:t>
      </w:r>
    </w:p>
    <w:p w14:paraId="5FD02CD3" w14:textId="77777777" w:rsidR="00D31822" w:rsidRDefault="00D31822" w:rsidP="00D31822">
      <w:pPr>
        <w:pStyle w:val="B1"/>
        <w:numPr>
          <w:ilvl w:val="0"/>
          <w:numId w:val="11"/>
        </w:numPr>
        <w:rPr>
          <w:lang w:eastAsia="zh-CN"/>
        </w:rPr>
      </w:pPr>
      <w:r>
        <w:rPr>
          <w:lang w:eastAsia="zh-CN"/>
        </w:rPr>
        <w:t>If the Announcing UE is roaming, the DDNMFs in the HPLMN and VPLMN of the Announcing UE exchange Announce Auth.</w:t>
      </w:r>
    </w:p>
    <w:p w14:paraId="5054960F" w14:textId="77777777" w:rsidR="00D31822" w:rsidRDefault="00D31822" w:rsidP="00D31822">
      <w:pPr>
        <w:pStyle w:val="B1"/>
        <w:numPr>
          <w:ilvl w:val="0"/>
          <w:numId w:val="11"/>
        </w:numPr>
        <w:rPr>
          <w:lang w:eastAsia="zh-CN"/>
        </w:rPr>
      </w:pPr>
      <w:r>
        <w:rPr>
          <w:lang w:eastAsia="zh-CN"/>
        </w:rPr>
        <w:t>The DDNMF in the HPLMN of the Announcing UE returns the ProSe Code and the corresponding Code-Sending Security Parameters, along with the CURRENT_TIME and MAX_OFFSET parameters.</w:t>
      </w:r>
    </w:p>
    <w:p w14:paraId="580D9D82" w14:textId="77777777" w:rsidR="00D31822" w:rsidRDefault="00D31822" w:rsidP="00D31822">
      <w:pPr>
        <w:pStyle w:val="B1"/>
        <w:ind w:left="0" w:firstLine="0"/>
        <w:rPr>
          <w:lang w:eastAsia="zh-CN"/>
        </w:rPr>
      </w:pPr>
      <w:r>
        <w:rPr>
          <w:lang w:eastAsia="zh-CN"/>
        </w:rPr>
        <w:t>Steps 5-10 refer to a Monitoring UE</w:t>
      </w:r>
    </w:p>
    <w:p w14:paraId="1D6058D3" w14:textId="77777777" w:rsidR="00D31822" w:rsidRDefault="00D31822" w:rsidP="00D31822">
      <w:pPr>
        <w:pStyle w:val="B1"/>
        <w:numPr>
          <w:ilvl w:val="0"/>
          <w:numId w:val="11"/>
        </w:numPr>
        <w:rPr>
          <w:lang w:eastAsia="zh-CN"/>
        </w:rPr>
      </w:pPr>
      <w:r>
        <w:rPr>
          <w:lang w:eastAsia="zh-CN"/>
        </w:rPr>
        <w:t>The Monitoring UE sends a Discovery Request message containing the RPAUID to the DDNMF in its HPLMN in order to be allowed to monitor for one or more Restricted ProSe Application IDs.</w:t>
      </w:r>
    </w:p>
    <w:p w14:paraId="143C4CE7" w14:textId="77777777" w:rsidR="00D31822" w:rsidRDefault="00D31822" w:rsidP="00D31822">
      <w:pPr>
        <w:pStyle w:val="B1"/>
        <w:numPr>
          <w:ilvl w:val="0"/>
          <w:numId w:val="11"/>
        </w:numPr>
        <w:rPr>
          <w:lang w:eastAsia="zh-CN"/>
        </w:rPr>
      </w:pPr>
      <w:r>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685F00DF" w14:textId="77777777" w:rsidR="00D31822" w:rsidRDefault="00D31822" w:rsidP="00D31822">
      <w:pPr>
        <w:pStyle w:val="B1"/>
        <w:numPr>
          <w:ilvl w:val="0"/>
          <w:numId w:val="11"/>
        </w:numPr>
        <w:rPr>
          <w:lang w:eastAsia="zh-CN"/>
        </w:rPr>
      </w:pPr>
      <w:r>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1FB16BBE" w14:textId="77777777" w:rsidR="00D31822" w:rsidRDefault="00D31822" w:rsidP="00D31822">
      <w:pPr>
        <w:pStyle w:val="B1"/>
        <w:numPr>
          <w:ilvl w:val="0"/>
          <w:numId w:val="11"/>
        </w:numPr>
        <w:rPr>
          <w:lang w:eastAsia="zh-CN"/>
        </w:rPr>
      </w:pPr>
      <w:r>
        <w:rPr>
          <w:lang w:eastAsia="zh-CN"/>
        </w:rPr>
        <w:t>The DDNMF in the HPLMN of the Monitoring UE may exchange authorization messages with the ProSe Application Server.</w:t>
      </w:r>
    </w:p>
    <w:p w14:paraId="747F0DBF" w14:textId="77777777" w:rsidR="00D31822" w:rsidRDefault="00D31822" w:rsidP="00D31822">
      <w:pPr>
        <w:pStyle w:val="B1"/>
        <w:numPr>
          <w:ilvl w:val="0"/>
          <w:numId w:val="11"/>
        </w:numPr>
        <w:rPr>
          <w:lang w:eastAsia="zh-CN"/>
        </w:rPr>
      </w:pPr>
      <w:r>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p>
    <w:p w14:paraId="493F3B4B" w14:textId="77777777" w:rsidR="00D31822" w:rsidRDefault="00D31822" w:rsidP="00D31822">
      <w:pPr>
        <w:pStyle w:val="B1"/>
        <w:numPr>
          <w:ilvl w:val="0"/>
          <w:numId w:val="11"/>
        </w:numPr>
        <w:rPr>
          <w:lang w:eastAsia="zh-CN"/>
        </w:rPr>
      </w:pPr>
      <w:r>
        <w:rPr>
          <w:lang w:eastAsia="zh-CN"/>
        </w:rPr>
        <w:t>The DDNMF in the HPLMN of the Monitoring UE returns the Discovery Filter and the Code-Receiving Security Parameters, along with the CURRENT_TIME and MAX_OFFSET parameters.</w:t>
      </w:r>
    </w:p>
    <w:p w14:paraId="19D27D19" w14:textId="77777777" w:rsidR="00D31822" w:rsidRDefault="00D31822" w:rsidP="00D31822">
      <w:pPr>
        <w:pStyle w:val="B1"/>
        <w:ind w:left="0" w:firstLine="0"/>
        <w:rPr>
          <w:lang w:eastAsia="zh-CN"/>
        </w:rPr>
      </w:pPr>
      <w:r>
        <w:rPr>
          <w:lang w:eastAsia="zh-CN"/>
        </w:rPr>
        <w:t>Steps 11 and 12 occur over PC5.</w:t>
      </w:r>
    </w:p>
    <w:p w14:paraId="3B15DB2F" w14:textId="77777777" w:rsidR="00D31822" w:rsidRDefault="00D31822" w:rsidP="00D31822">
      <w:pPr>
        <w:pStyle w:val="B1"/>
        <w:numPr>
          <w:ilvl w:val="0"/>
          <w:numId w:val="11"/>
        </w:numPr>
        <w:rPr>
          <w:lang w:eastAsia="zh-CN"/>
        </w:rPr>
      </w:pPr>
      <w:r>
        <w:rPr>
          <w:lang w:eastAsia="zh-CN"/>
        </w:rPr>
        <w:t>The UE starts announcing.</w:t>
      </w:r>
    </w:p>
    <w:p w14:paraId="50866F44" w14:textId="77777777" w:rsidR="00D31822" w:rsidRDefault="00D31822" w:rsidP="00D31822">
      <w:pPr>
        <w:pStyle w:val="B1"/>
        <w:numPr>
          <w:ilvl w:val="0"/>
          <w:numId w:val="11"/>
        </w:numPr>
        <w:rPr>
          <w:lang w:eastAsia="zh-CN"/>
        </w:rPr>
      </w:pPr>
      <w:r>
        <w:rPr>
          <w:lang w:eastAsia="zh-CN"/>
        </w:rPr>
        <w:t>The Monitoring UE listens for a discovery message that satisfies its Discovery Filter. If the Monitoring UE was asked to send Match Reports for MIC checking, it proceeds to step 13.</w:t>
      </w:r>
    </w:p>
    <w:p w14:paraId="506771B2" w14:textId="77777777" w:rsidR="00D31822" w:rsidRDefault="00D31822" w:rsidP="00D31822">
      <w:pPr>
        <w:pStyle w:val="B1"/>
        <w:ind w:left="0" w:firstLine="0"/>
        <w:rPr>
          <w:lang w:eastAsia="zh-CN"/>
        </w:rPr>
      </w:pPr>
      <w:r>
        <w:rPr>
          <w:lang w:eastAsia="zh-CN"/>
        </w:rPr>
        <w:t>Steps 13-16 refer to a Monitoring UE that has encountered a match.</w:t>
      </w:r>
    </w:p>
    <w:p w14:paraId="2B81AC61" w14:textId="77777777" w:rsidR="00D31822" w:rsidRDefault="00D31822" w:rsidP="00D31822">
      <w:pPr>
        <w:pStyle w:val="B1"/>
        <w:numPr>
          <w:ilvl w:val="0"/>
          <w:numId w:val="11"/>
        </w:numPr>
        <w:rPr>
          <w:lang w:eastAsia="zh-CN"/>
        </w:rPr>
      </w:pPr>
      <w:r>
        <w:rPr>
          <w:lang w:eastAsia="zh-CN"/>
        </w:rPr>
        <w:t>The Monitoring UE sends a Match Report message to the DDNMF in the HPLMN of the monitoring UE.</w:t>
      </w:r>
    </w:p>
    <w:p w14:paraId="28BEE29A" w14:textId="77777777" w:rsidR="00D31822" w:rsidRDefault="00D31822" w:rsidP="00D31822">
      <w:pPr>
        <w:pStyle w:val="B1"/>
        <w:numPr>
          <w:ilvl w:val="0"/>
          <w:numId w:val="11"/>
        </w:numPr>
        <w:rPr>
          <w:lang w:eastAsia="zh-CN"/>
        </w:rPr>
      </w:pPr>
      <w:r>
        <w:rPr>
          <w:lang w:eastAsia="zh-CN"/>
        </w:rPr>
        <w:t xml:space="preserve">The DDNMF in the HPLMN of the Monitoring UE may exchange an Auth Req/Auth Resp with the ProSe App Server to ensure that Monitoring UE is authorised to discover the Announcing UE. </w:t>
      </w:r>
    </w:p>
    <w:p w14:paraId="3E07EDDC" w14:textId="77777777" w:rsidR="00D31822" w:rsidRDefault="00D31822" w:rsidP="00D31822">
      <w:pPr>
        <w:pStyle w:val="B1"/>
        <w:numPr>
          <w:ilvl w:val="0"/>
          <w:numId w:val="11"/>
        </w:numPr>
        <w:rPr>
          <w:lang w:eastAsia="zh-CN"/>
        </w:rPr>
      </w:pPr>
      <w:r>
        <w:rPr>
          <w:lang w:eastAsia="zh-CN"/>
        </w:rPr>
        <w:t>The DDNMF in the HPLMN of the monitoring UE returns to the Monitoring UE an acknowledgement that the integrity check passed.</w:t>
      </w:r>
    </w:p>
    <w:p w14:paraId="513CE870" w14:textId="77777777" w:rsidR="00D31822" w:rsidRDefault="00D31822" w:rsidP="00D31822">
      <w:pPr>
        <w:pStyle w:val="B1"/>
        <w:numPr>
          <w:ilvl w:val="0"/>
          <w:numId w:val="11"/>
        </w:numPr>
        <w:rPr>
          <w:lang w:eastAsia="zh-CN"/>
        </w:rPr>
      </w:pPr>
      <w:r>
        <w:rPr>
          <w:lang w:eastAsia="zh-CN"/>
        </w:rPr>
        <w:t>The DDNMF in the HPLMN of the Monitoring UE may send a Match Report Info message to the DDNMF in the HPLMN of the Announcing UE.</w:t>
      </w:r>
    </w:p>
    <w:p w14:paraId="28ADF086" w14:textId="77777777" w:rsidR="00D31822" w:rsidRDefault="00D31822" w:rsidP="00D31822">
      <w:pPr>
        <w:jc w:val="center"/>
        <w:rPr>
          <w:rFonts w:eastAsia="微软雅黑"/>
        </w:rPr>
      </w:pPr>
      <w:r>
        <w:object w:dxaOrig="10530" w:dyaOrig="11835" w14:anchorId="2A834F60">
          <v:shape id="_x0000_i1034" type="#_x0000_t75" style="width:481.55pt;height:541.45pt" o:ole="">
            <v:imagedata r:id="rId25" o:title=""/>
          </v:shape>
          <o:OLEObject Type="Embed" ProgID="Visio.Drawing.15" ShapeID="_x0000_i1034" DrawAspect="Content" ObjectID="_1667634502" r:id="rId26"/>
        </w:object>
      </w:r>
    </w:p>
    <w:p w14:paraId="33F1045F" w14:textId="77777777" w:rsidR="00D31822" w:rsidRDefault="00D31822" w:rsidP="00D31822">
      <w:pPr>
        <w:pStyle w:val="TF"/>
      </w:pPr>
      <w:r>
        <w:t xml:space="preserve">Figure </w:t>
      </w:r>
      <w:r w:rsidRPr="00546C08">
        <w:t>6.</w:t>
      </w:r>
      <w:r>
        <w:rPr>
          <w:rFonts w:hint="eastAsia"/>
          <w:lang w:eastAsia="zh-CN"/>
        </w:rPr>
        <w:t>4</w:t>
      </w:r>
      <w:r w:rsidRPr="00546C08">
        <w:t>.2</w:t>
      </w:r>
      <w:r>
        <w:rPr>
          <w:rFonts w:hint="eastAsia"/>
          <w:lang w:eastAsia="zh-CN"/>
        </w:rPr>
        <w:t>.1</w:t>
      </w:r>
      <w:r w:rsidRPr="00546C08">
        <w:t>-1</w:t>
      </w:r>
      <w:r>
        <w:t xml:space="preserve">: </w:t>
      </w:r>
      <w:r>
        <w:rPr>
          <w:rFonts w:hint="eastAsia"/>
          <w:lang w:eastAsia="zh-CN"/>
        </w:rPr>
        <w:t>Model A</w:t>
      </w:r>
      <w:r w:rsidRPr="009C4843">
        <w:t xml:space="preserve"> </w:t>
      </w:r>
      <w:r>
        <w:rPr>
          <w:rFonts w:hint="eastAsia"/>
          <w:lang w:eastAsia="zh-CN"/>
        </w:rPr>
        <w:t xml:space="preserve">restricted </w:t>
      </w:r>
      <w:r w:rsidRPr="009C4843">
        <w:t xml:space="preserve">discovery security </w:t>
      </w:r>
      <w:r>
        <w:rPr>
          <w:rFonts w:hint="eastAsia"/>
          <w:lang w:eastAsia="zh-CN"/>
        </w:rPr>
        <w:t>procedure</w:t>
      </w:r>
    </w:p>
    <w:p w14:paraId="40417320" w14:textId="77777777" w:rsidR="00D31822" w:rsidRPr="00CB0C8A" w:rsidRDefault="00D31822" w:rsidP="00D31822">
      <w:pPr>
        <w:pStyle w:val="4"/>
        <w:rPr>
          <w:rFonts w:eastAsia="Arial Unicode MS"/>
          <w:lang w:eastAsia="zh-CN"/>
        </w:rPr>
      </w:pPr>
      <w:bookmarkStart w:id="189" w:name="_Toc56518539"/>
      <w:r w:rsidRPr="00CB0C8A">
        <w:t>6.</w:t>
      </w:r>
      <w:r>
        <w:rPr>
          <w:rFonts w:hint="eastAsia"/>
          <w:lang w:eastAsia="zh-CN"/>
        </w:rPr>
        <w:t>4</w:t>
      </w:r>
      <w:r w:rsidRPr="00CB0C8A">
        <w:t>.2.</w:t>
      </w:r>
      <w:r>
        <w:rPr>
          <w:rFonts w:hint="eastAsia"/>
          <w:lang w:eastAsia="zh-CN"/>
        </w:rPr>
        <w:t>2</w:t>
      </w:r>
      <w:r w:rsidRPr="00CB0C8A">
        <w:tab/>
      </w:r>
      <w:r w:rsidRPr="005F517D">
        <w:t xml:space="preserve">Model </w:t>
      </w:r>
      <w:r>
        <w:rPr>
          <w:rFonts w:hint="eastAsia"/>
          <w:lang w:eastAsia="zh-CN"/>
        </w:rPr>
        <w:t>B restricted discovery</w:t>
      </w:r>
      <w:bookmarkEnd w:id="189"/>
    </w:p>
    <w:p w14:paraId="29EA5876" w14:textId="77777777" w:rsidR="00D31822" w:rsidRDefault="00D31822" w:rsidP="00D31822">
      <w:pPr>
        <w:rPr>
          <w:lang w:eastAsia="zh-CN"/>
        </w:rPr>
      </w:pPr>
      <w:r w:rsidRPr="00D360CB">
        <w:rPr>
          <w:lang w:eastAsia="zh-CN"/>
        </w:rPr>
        <w:t xml:space="preserve">This solution does not address the discovery key generation and key delivery </w:t>
      </w:r>
      <w:r>
        <w:rPr>
          <w:rFonts w:hint="eastAsia"/>
          <w:lang w:eastAsia="zh-CN"/>
        </w:rPr>
        <w:t xml:space="preserve">protocol </w:t>
      </w:r>
      <w:r w:rsidRPr="00D360CB">
        <w:rPr>
          <w:lang w:eastAsia="zh-CN"/>
        </w:rPr>
        <w:t>used in the discovery</w:t>
      </w:r>
      <w:r>
        <w:rPr>
          <w:rFonts w:hint="eastAsia"/>
          <w:lang w:eastAsia="zh-CN"/>
        </w:rPr>
        <w:t xml:space="preserve"> procedure</w:t>
      </w:r>
      <w:r w:rsidRPr="00D360CB">
        <w:rPr>
          <w:lang w:eastAsia="zh-CN"/>
        </w:rPr>
        <w:t xml:space="preserve">, which </w:t>
      </w:r>
      <w:r>
        <w:rPr>
          <w:rFonts w:hint="eastAsia"/>
          <w:lang w:eastAsia="zh-CN"/>
        </w:rPr>
        <w:t xml:space="preserve">is up to </w:t>
      </w:r>
      <w:r w:rsidRPr="00D360CB">
        <w:rPr>
          <w:lang w:eastAsia="zh-CN"/>
        </w:rPr>
        <w:t>the conclusion of key issue #2.</w:t>
      </w:r>
    </w:p>
    <w:p w14:paraId="1E50656F" w14:textId="77777777" w:rsidR="00D31822" w:rsidRDefault="00D31822" w:rsidP="00D31822">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0D502081" w14:textId="77777777" w:rsidR="00D31822" w:rsidRDefault="00D31822" w:rsidP="00D31822">
      <w:r>
        <w:t>Steps 1-4 refer to a Discoveree UE.</w:t>
      </w:r>
    </w:p>
    <w:p w14:paraId="55FBABC9" w14:textId="77777777" w:rsidR="00D31822" w:rsidRDefault="00D31822" w:rsidP="00D31822">
      <w:pPr>
        <w:numPr>
          <w:ilvl w:val="0"/>
          <w:numId w:val="10"/>
        </w:numPr>
      </w:pPr>
      <w:r>
        <w:t>Discoveree UE sends a Discovery Request message containing the RPAUID to the DDNMF in its HPLMN in order to get the ProSe Code to announce and associated security material.</w:t>
      </w:r>
    </w:p>
    <w:p w14:paraId="32FA1D54" w14:textId="77777777" w:rsidR="00D31822" w:rsidRDefault="00D31822" w:rsidP="00D31822">
      <w:pPr>
        <w:numPr>
          <w:ilvl w:val="0"/>
          <w:numId w:val="10"/>
        </w:numPr>
      </w:pPr>
      <w:r>
        <w:lastRenderedPageBreak/>
        <w:t>The DDNMF may check for the announce authorization with the ProSe Application Server depending on DDNMF configuration.</w:t>
      </w:r>
    </w:p>
    <w:p w14:paraId="4043FB27" w14:textId="77777777" w:rsidR="00D31822" w:rsidRDefault="00D31822" w:rsidP="00D31822">
      <w:pPr>
        <w:numPr>
          <w:ilvl w:val="0"/>
          <w:numId w:val="10"/>
        </w:numPr>
      </w:pPr>
      <w:r>
        <w:t>The DDNMFs in the HPLMN and VPLMN of the Discoveree UE exchange Announce Auth. messages. If the Discoveree UE is not roaming, these steps do not take place.</w:t>
      </w:r>
    </w:p>
    <w:p w14:paraId="0B06E6A1" w14:textId="77777777" w:rsidR="00D31822" w:rsidRDefault="00D31822" w:rsidP="00D31822">
      <w:pPr>
        <w:numPr>
          <w:ilvl w:val="0"/>
          <w:numId w:val="10"/>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p>
    <w:p w14:paraId="22CA71B3" w14:textId="77777777" w:rsidR="00D31822" w:rsidRDefault="00D31822" w:rsidP="00D31822">
      <w:r>
        <w:t>Steps 5-10 refer to a Discoverer UE</w:t>
      </w:r>
    </w:p>
    <w:p w14:paraId="4B78B73E" w14:textId="77777777" w:rsidR="00D31822" w:rsidRDefault="00D31822" w:rsidP="00D31822">
      <w:pPr>
        <w:numPr>
          <w:ilvl w:val="0"/>
          <w:numId w:val="10"/>
        </w:numPr>
      </w:pPr>
      <w:r>
        <w:t>The Discoverer UE sends a Discovery Request message containing the RPAUID to the DDNMF in its HPLMN in order to be allowed to discover one or more Restricted ProSe Application IDs.</w:t>
      </w:r>
    </w:p>
    <w:p w14:paraId="711AAFD8" w14:textId="77777777" w:rsidR="00D31822" w:rsidRDefault="00D31822" w:rsidP="00D31822">
      <w:pPr>
        <w:numPr>
          <w:ilvl w:val="0"/>
          <w:numId w:val="10"/>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27D8E802" w14:textId="77777777" w:rsidR="00D31822" w:rsidRDefault="00D31822" w:rsidP="00D31822">
      <w:pPr>
        <w:numPr>
          <w:ilvl w:val="0"/>
          <w:numId w:val="10"/>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474955D7" w14:textId="77777777" w:rsidR="00D31822" w:rsidRDefault="00D31822" w:rsidP="00D31822">
      <w:pPr>
        <w:numPr>
          <w:ilvl w:val="0"/>
          <w:numId w:val="10"/>
        </w:numPr>
      </w:pPr>
      <w:r>
        <w:t>The DDNMF in the HPLMN of the Discoveree UE may exchange authorization messages with the ProSe Application Server.</w:t>
      </w:r>
    </w:p>
    <w:p w14:paraId="636EED06" w14:textId="77777777" w:rsidR="00D31822" w:rsidRDefault="00D31822" w:rsidP="00D31822">
      <w:pPr>
        <w:numPr>
          <w:ilvl w:val="0"/>
          <w:numId w:val="10"/>
        </w:numPr>
      </w:pPr>
      <w:r>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w:t>
      </w:r>
    </w:p>
    <w:p w14:paraId="3187E9CE" w14:textId="77777777" w:rsidR="00D31822" w:rsidRDefault="00D31822" w:rsidP="00D31822">
      <w:pPr>
        <w:numPr>
          <w:ilvl w:val="0"/>
          <w:numId w:val="10"/>
        </w:numPr>
      </w:pPr>
      <w:r>
        <w:t>The DDNMFs in the HPLMN and VPLMN of the Discoverer UE exchange Announce Auth. messages. If the Discoverer UE is not roaming, these steps do not take place.</w:t>
      </w:r>
    </w:p>
    <w:p w14:paraId="46214985" w14:textId="77777777" w:rsidR="00D31822" w:rsidRDefault="00D31822" w:rsidP="00D31822">
      <w:pPr>
        <w:numPr>
          <w:ilvl w:val="0"/>
          <w:numId w:val="10"/>
        </w:numPr>
      </w:pPr>
      <w:r>
        <w:t>The DDNMF in the HPLMN of the Discoverer UE returns the Discovery Response Filter and the Code-Receiving Security Parameters, the ProSe Query Code and the Code-Sending Security Parameters along with the CURRENT_TIME and MAX_OFFSET parameters.</w:t>
      </w:r>
    </w:p>
    <w:p w14:paraId="060E4A50" w14:textId="77777777" w:rsidR="00D31822" w:rsidRDefault="00D31822" w:rsidP="00D31822">
      <w:r>
        <w:t>Steps 12 to 1</w:t>
      </w:r>
      <w:r>
        <w:rPr>
          <w:rFonts w:hint="eastAsia"/>
          <w:lang w:eastAsia="zh-CN"/>
        </w:rPr>
        <w:t>5</w:t>
      </w:r>
      <w:r>
        <w:t xml:space="preserve"> occur over PC5.</w:t>
      </w:r>
    </w:p>
    <w:p w14:paraId="6D458E1D" w14:textId="77777777" w:rsidR="00D31822" w:rsidRDefault="00D31822" w:rsidP="00D31822">
      <w:pPr>
        <w:numPr>
          <w:ilvl w:val="0"/>
          <w:numId w:val="10"/>
        </w:numPr>
      </w:pPr>
      <w:r>
        <w:t>The Discoverer UE sends the ProSe Query Code and also listens for a response message.</w:t>
      </w:r>
    </w:p>
    <w:p w14:paraId="2069F170" w14:textId="77777777" w:rsidR="00D31822" w:rsidRDefault="00D31822" w:rsidP="00D31822">
      <w:pPr>
        <w:numPr>
          <w:ilvl w:val="0"/>
          <w:numId w:val="10"/>
        </w:numPr>
      </w:pPr>
      <w:r>
        <w:t>The Discoveree UE listens for a discovery message that satisfies its Discovery Filter</w:t>
      </w:r>
      <w:r>
        <w:rPr>
          <w:rFonts w:hint="eastAsia"/>
        </w:rPr>
        <w:t>.</w:t>
      </w:r>
    </w:p>
    <w:p w14:paraId="1B6015C1" w14:textId="77777777" w:rsidR="00D31822" w:rsidRDefault="00D31822" w:rsidP="00D31822">
      <w:pPr>
        <w:numPr>
          <w:ilvl w:val="0"/>
          <w:numId w:val="10"/>
        </w:numPr>
      </w:pPr>
      <w:r>
        <w:t>The Discoveree sends the ProSe Response Code associated with the discovered ProSe Query Code</w:t>
      </w:r>
      <w:r>
        <w:rPr>
          <w:rFonts w:hint="eastAsia"/>
        </w:rPr>
        <w:t>.</w:t>
      </w:r>
    </w:p>
    <w:p w14:paraId="502F4C34" w14:textId="77777777" w:rsidR="00D31822" w:rsidRDefault="00D31822" w:rsidP="00D31822">
      <w:pPr>
        <w:numPr>
          <w:ilvl w:val="0"/>
          <w:numId w:val="10"/>
        </w:numPr>
      </w:pPr>
      <w:r>
        <w:t>The Discoverer UE listens for a discovery message that satisfies its Discovery Filter.</w:t>
      </w:r>
    </w:p>
    <w:p w14:paraId="418B3E7B" w14:textId="77777777" w:rsidR="00D31822" w:rsidRDefault="00D31822" w:rsidP="00D31822">
      <w:r>
        <w:t>Steps 1</w:t>
      </w:r>
      <w:r>
        <w:rPr>
          <w:rFonts w:hint="eastAsia"/>
          <w:lang w:eastAsia="zh-CN"/>
        </w:rPr>
        <w:t>6</w:t>
      </w:r>
      <w:r>
        <w:t>-1</w:t>
      </w:r>
      <w:r>
        <w:rPr>
          <w:rFonts w:hint="eastAsia"/>
          <w:lang w:eastAsia="zh-CN"/>
        </w:rPr>
        <w:t>9</w:t>
      </w:r>
      <w:r>
        <w:t xml:space="preserve"> refer to a Discoverer UE that has encountered a match.</w:t>
      </w:r>
    </w:p>
    <w:p w14:paraId="15E8DB7D" w14:textId="77777777" w:rsidR="00D31822" w:rsidRDefault="00D31822" w:rsidP="00D31822">
      <w:pPr>
        <w:numPr>
          <w:ilvl w:val="0"/>
          <w:numId w:val="10"/>
        </w:numPr>
      </w:pPr>
      <w:r>
        <w:rPr>
          <w:rFonts w:hint="eastAsia"/>
        </w:rPr>
        <w:t>T</w:t>
      </w:r>
      <w:r>
        <w:t>he Discoverer UE sends a Match Report message to the DDNMF in the HPLMN of the Discoverer UE.</w:t>
      </w:r>
    </w:p>
    <w:p w14:paraId="213905FB" w14:textId="77777777" w:rsidR="00D31822" w:rsidRDefault="00D31822" w:rsidP="00D31822">
      <w:pPr>
        <w:numPr>
          <w:ilvl w:val="0"/>
          <w:numId w:val="10"/>
        </w:numPr>
      </w:pPr>
      <w:r>
        <w:t>The DDNMF in the HPLMN of the Discoverer UE may exchange an Auth Req/Auth Resp with the ProSe App Server to ensure that Discoverer UE is authorised to discover the Discoveree UE.</w:t>
      </w:r>
    </w:p>
    <w:p w14:paraId="23A7312C" w14:textId="77777777" w:rsidR="00D31822" w:rsidRDefault="00D31822" w:rsidP="00D31822">
      <w:pPr>
        <w:numPr>
          <w:ilvl w:val="0"/>
          <w:numId w:val="10"/>
        </w:numPr>
      </w:pPr>
      <w:r>
        <w:t>The DDNMF in the HPLMN of the Discoverer UE returns to the Discoverer UE an acknowledgement that the integrity check passed.</w:t>
      </w:r>
    </w:p>
    <w:p w14:paraId="6016274B" w14:textId="77777777" w:rsidR="00D31822" w:rsidRDefault="00D31822" w:rsidP="00D31822">
      <w:pPr>
        <w:numPr>
          <w:ilvl w:val="0"/>
          <w:numId w:val="10"/>
        </w:numPr>
      </w:pPr>
      <w:r>
        <w:t>The DDNMF in the HPLMN of the Discoverer UE may send a Match Report Info message to the DDNMF in the HPLMN of the Discoveree UE.</w:t>
      </w:r>
    </w:p>
    <w:p w14:paraId="4CEE5EEF" w14:textId="77777777" w:rsidR="00D31822" w:rsidRDefault="00D31822" w:rsidP="00D31822">
      <w:pPr>
        <w:jc w:val="center"/>
        <w:rPr>
          <w:rFonts w:eastAsia="微软雅黑"/>
        </w:rPr>
      </w:pPr>
      <w:r>
        <w:object w:dxaOrig="10530" w:dyaOrig="11835" w14:anchorId="0A88D3FF">
          <v:shape id="_x0000_i1035" type="#_x0000_t75" style="width:481.55pt;height:541.45pt" o:ole="">
            <v:imagedata r:id="rId27" o:title=""/>
          </v:shape>
          <o:OLEObject Type="Embed" ProgID="Visio.Drawing.15" ShapeID="_x0000_i1035" DrawAspect="Content" ObjectID="_1667634503" r:id="rId28"/>
        </w:object>
      </w:r>
    </w:p>
    <w:p w14:paraId="6FBCC5DF" w14:textId="77777777" w:rsidR="00D31822" w:rsidRDefault="00D31822" w:rsidP="00D31822">
      <w:pPr>
        <w:pStyle w:val="TF"/>
      </w:pPr>
      <w:r>
        <w:t xml:space="preserve">Figure </w:t>
      </w:r>
      <w:r w:rsidRPr="00546C08">
        <w:t>6.</w:t>
      </w:r>
      <w:r>
        <w:rPr>
          <w:rFonts w:hint="eastAsia"/>
          <w:lang w:eastAsia="zh-CN"/>
        </w:rPr>
        <w:t>4</w:t>
      </w:r>
      <w:r w:rsidRPr="00546C08">
        <w:t>.2</w:t>
      </w:r>
      <w:r>
        <w:rPr>
          <w:rFonts w:hint="eastAsia"/>
          <w:lang w:eastAsia="zh-CN"/>
        </w:rPr>
        <w:t>.2</w:t>
      </w:r>
      <w:r w:rsidRPr="00546C08">
        <w:t>-1</w:t>
      </w:r>
      <w:r>
        <w:t xml:space="preserve">: </w:t>
      </w:r>
      <w:r>
        <w:rPr>
          <w:rFonts w:hint="eastAsia"/>
          <w:lang w:eastAsia="zh-CN"/>
        </w:rPr>
        <w:t>Model B</w:t>
      </w:r>
      <w:r w:rsidRPr="009C4843">
        <w:t xml:space="preserve"> </w:t>
      </w:r>
      <w:r>
        <w:rPr>
          <w:rFonts w:hint="eastAsia"/>
          <w:lang w:eastAsia="zh-CN"/>
        </w:rPr>
        <w:t xml:space="preserve">restricted </w:t>
      </w:r>
      <w:r w:rsidRPr="009C4843">
        <w:t xml:space="preserve">discovery security </w:t>
      </w:r>
      <w:r>
        <w:rPr>
          <w:rFonts w:hint="eastAsia"/>
          <w:lang w:eastAsia="zh-CN"/>
        </w:rPr>
        <w:t>procedure</w:t>
      </w:r>
    </w:p>
    <w:p w14:paraId="37FFEE0E" w14:textId="77777777" w:rsidR="00D31822" w:rsidRDefault="00D31822" w:rsidP="00D31822">
      <w:pPr>
        <w:pStyle w:val="3"/>
        <w:rPr>
          <w:lang w:val="en-US"/>
        </w:rPr>
      </w:pPr>
      <w:bookmarkStart w:id="190" w:name="_Toc56518540"/>
      <w:r>
        <w:rPr>
          <w:lang w:val="en-US"/>
        </w:rPr>
        <w:t>6.</w:t>
      </w:r>
      <w:r>
        <w:rPr>
          <w:rFonts w:hint="eastAsia"/>
          <w:lang w:val="en-US" w:eastAsia="zh-CN"/>
        </w:rPr>
        <w:t>4</w:t>
      </w:r>
      <w:r>
        <w:rPr>
          <w:lang w:val="en-US"/>
        </w:rPr>
        <w:t>.3</w:t>
      </w:r>
      <w:r>
        <w:rPr>
          <w:lang w:val="en-US"/>
        </w:rPr>
        <w:tab/>
        <w:t>Evaluation</w:t>
      </w:r>
      <w:bookmarkEnd w:id="190"/>
    </w:p>
    <w:p w14:paraId="705C5418" w14:textId="77777777" w:rsidR="00D31822" w:rsidRPr="00116A79" w:rsidRDefault="00D31822" w:rsidP="00D31822">
      <w:pPr>
        <w:rPr>
          <w:lang w:val="en-US"/>
        </w:rPr>
      </w:pPr>
      <w:r>
        <w:rPr>
          <w:lang w:val="en-US"/>
        </w:rPr>
        <w:t>TBD</w:t>
      </w:r>
    </w:p>
    <w:p w14:paraId="590086D6" w14:textId="173253E4" w:rsidR="00253BAC" w:rsidRDefault="00253BAC" w:rsidP="00253BAC">
      <w:pPr>
        <w:pStyle w:val="2"/>
      </w:pPr>
      <w:bookmarkStart w:id="191" w:name="_Toc56518541"/>
      <w:r>
        <w:lastRenderedPageBreak/>
        <w:t>6.</w:t>
      </w:r>
      <w:r>
        <w:rPr>
          <w:rFonts w:hint="eastAsia"/>
          <w:lang w:eastAsia="zh-CN"/>
        </w:rPr>
        <w:t>5</w:t>
      </w:r>
      <w:r>
        <w:tab/>
        <w:t>Solution #</w:t>
      </w:r>
      <w:r>
        <w:rPr>
          <w:rFonts w:hint="eastAsia"/>
          <w:lang w:eastAsia="zh-CN"/>
        </w:rPr>
        <w:t>5</w:t>
      </w:r>
      <w:r>
        <w:t>: Protection of the PC3 interface using AKMA and TLS</w:t>
      </w:r>
      <w:bookmarkEnd w:id="191"/>
      <w:r w:rsidRPr="006D55FB">
        <w:t xml:space="preserve"> </w:t>
      </w:r>
    </w:p>
    <w:p w14:paraId="04419D68" w14:textId="3A44F9DD" w:rsidR="00253BAC" w:rsidRDefault="00253BAC" w:rsidP="00253BAC">
      <w:pPr>
        <w:pStyle w:val="3"/>
      </w:pPr>
      <w:bookmarkStart w:id="192" w:name="_Toc56518542"/>
      <w:r>
        <w:t>6.</w:t>
      </w:r>
      <w:r>
        <w:rPr>
          <w:rFonts w:hint="eastAsia"/>
          <w:lang w:eastAsia="zh-CN"/>
        </w:rPr>
        <w:t>5</w:t>
      </w:r>
      <w:r>
        <w:t>.1</w:t>
      </w:r>
      <w:r>
        <w:tab/>
        <w:t>Introduction</w:t>
      </w:r>
      <w:bookmarkEnd w:id="192"/>
    </w:p>
    <w:p w14:paraId="64405434" w14:textId="77777777" w:rsidR="00253BAC" w:rsidRDefault="00253BAC" w:rsidP="00253BAC">
      <w:pPr>
        <w:rPr>
          <w:lang w:eastAsia="zh-CN"/>
        </w:rPr>
      </w:pPr>
      <w:r>
        <w:t xml:space="preserve">This solution describes how AF in AKMA </w:t>
      </w:r>
      <w:r w:rsidRPr="00D80B2D">
        <w:rPr>
          <w:lang w:val="en-CA" w:eastAsia="en-CA"/>
        </w:rPr>
        <w:t>TS 33.535 [</w:t>
      </w:r>
      <w:r>
        <w:rPr>
          <w:lang w:val="en-CA" w:eastAsia="en-CA"/>
        </w:rPr>
        <w:t>7</w:t>
      </w:r>
      <w:r w:rsidRPr="00D80B2D">
        <w:rPr>
          <w:lang w:val="en-CA" w:eastAsia="en-CA"/>
        </w:rPr>
        <w:t>]</w:t>
      </w:r>
      <w:r>
        <w:t xml:space="preserve"> can be used to generate the key to be used to protect the PC3 interface between the UE and the 5GDNNMF. This solution addresses key issue #</w:t>
      </w:r>
      <w:r w:rsidRPr="00253BAC">
        <w:rPr>
          <w:lang w:eastAsia="zh-CN"/>
        </w:rPr>
        <w:t>10</w:t>
      </w:r>
      <w:r>
        <w:rPr>
          <w:lang w:eastAsia="zh-CN"/>
        </w:rPr>
        <w:t>.</w:t>
      </w:r>
    </w:p>
    <w:p w14:paraId="12EB3C4A" w14:textId="77777777" w:rsidR="00253BAC" w:rsidRDefault="00253BAC" w:rsidP="00253BAC">
      <w:pPr>
        <w:rPr>
          <w:lang w:eastAsia="zh-CN"/>
        </w:rPr>
      </w:pPr>
      <w:r>
        <w:rPr>
          <w:lang w:eastAsia="zh-CN"/>
        </w:rPr>
        <w:t>This solution can also be used with other AF’s used for ProSe services which are accessed in the user plane.</w:t>
      </w:r>
    </w:p>
    <w:p w14:paraId="65749DD9" w14:textId="3EBCB6D7" w:rsidR="00253BAC" w:rsidRPr="00922738" w:rsidRDefault="00253BAC" w:rsidP="00253BAC">
      <w:pPr>
        <w:pStyle w:val="3"/>
      </w:pPr>
      <w:bookmarkStart w:id="193" w:name="_Toc56518543"/>
      <w:r w:rsidRPr="00F57246">
        <w:t>6.</w:t>
      </w:r>
      <w:r>
        <w:rPr>
          <w:rFonts w:hint="eastAsia"/>
          <w:lang w:eastAsia="zh-CN"/>
        </w:rPr>
        <w:t>5</w:t>
      </w:r>
      <w:r w:rsidRPr="00922738">
        <w:t>.2</w:t>
      </w:r>
      <w:r w:rsidRPr="00922738">
        <w:tab/>
        <w:t>Solution details</w:t>
      </w:r>
      <w:bookmarkEnd w:id="193"/>
    </w:p>
    <w:p w14:paraId="45D88C29" w14:textId="77777777" w:rsidR="00253BAC" w:rsidRDefault="00253BAC" w:rsidP="00253BAC">
      <w:r>
        <w:t>This solution assumes that 5GDDNMF is a separate entity and not a functionality of the PCF. This solution assumes that the 5GDDNMF takes the role as the AF in AKMA and uses AKMA procedures as defined in TS 33.535 [7] to generate a symmetric key in the UE and the AF.</w:t>
      </w:r>
    </w:p>
    <w:p w14:paraId="1F85E42D" w14:textId="3407E83C" w:rsidR="00253BAC" w:rsidRDefault="00253BAC" w:rsidP="00253BAC">
      <w:r>
        <w:t>This solution proposes to use TLS 1.3 with PSK authentication as described in RFC 8446 [</w:t>
      </w:r>
      <w:r>
        <w:rPr>
          <w:rFonts w:hint="eastAsia"/>
          <w:lang w:eastAsia="zh-CN"/>
        </w:rPr>
        <w:t>11</w:t>
      </w:r>
      <w:r>
        <w:t>].</w:t>
      </w:r>
    </w:p>
    <w:p w14:paraId="6E8F5FAC" w14:textId="39B968A6" w:rsidR="00253BAC" w:rsidRDefault="00253BAC" w:rsidP="00253BAC">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0D5634B6" w14:textId="77777777" w:rsidR="00253BAC" w:rsidRDefault="00253BAC" w:rsidP="00253BAC">
      <w:r>
        <w:t>There is no separate authentication of the UE to support AKMA functionality. Instead, it reuses the 5G primary authentication procedure executed e.g. during the UE Registration to authenticate the UE. A successful 5G primary authentication results in K</w:t>
      </w:r>
      <w:r w:rsidRPr="00E2022E">
        <w:rPr>
          <w:vertAlign w:val="subscript"/>
        </w:rPr>
        <w:t>AUSF</w:t>
      </w:r>
      <w:r>
        <w:t xml:space="preserve"> being stored at the AUSF and the UE.</w:t>
      </w:r>
    </w:p>
    <w:p w14:paraId="3F30DAE5" w14:textId="77777777" w:rsidR="00253BAC" w:rsidRDefault="00253BAC" w:rsidP="00253BAC">
      <w:r>
        <w:t>The AUSF generates K</w:t>
      </w:r>
      <w:r w:rsidRPr="00E2022E">
        <w:rPr>
          <w:vertAlign w:val="subscript"/>
        </w:rPr>
        <w:t>A</w:t>
      </w:r>
      <w:r>
        <w:rPr>
          <w:vertAlign w:val="subscript"/>
        </w:rPr>
        <w:t>KMA</w:t>
      </w:r>
      <w:r>
        <w:t xml:space="preserve"> from K</w:t>
      </w:r>
      <w:r w:rsidRPr="00E2022E">
        <w:rPr>
          <w:vertAlign w:val="subscript"/>
        </w:rPr>
        <w:t>AUSF</w:t>
      </w:r>
      <w:r>
        <w:t xml:space="preserve"> and generates a A-KID which is mapped to the new generated K</w:t>
      </w:r>
      <w:r w:rsidRPr="00E2022E">
        <w:rPr>
          <w:vertAlign w:val="subscript"/>
        </w:rPr>
        <w:t>A</w:t>
      </w:r>
      <w:r>
        <w:rPr>
          <w:vertAlign w:val="subscript"/>
        </w:rPr>
        <w:t>KMA</w:t>
      </w:r>
      <w:r>
        <w:t xml:space="preserve"> and pushes the K</w:t>
      </w:r>
      <w:r w:rsidRPr="00E2022E">
        <w:rPr>
          <w:vertAlign w:val="subscript"/>
        </w:rPr>
        <w:t>A</w:t>
      </w:r>
      <w:r>
        <w:rPr>
          <w:vertAlign w:val="subscript"/>
        </w:rPr>
        <w:t>KMA</w:t>
      </w:r>
      <w:r>
        <w:t xml:space="preserve"> and A-KID to the AAnF.</w:t>
      </w:r>
    </w:p>
    <w:p w14:paraId="504A668C" w14:textId="77777777" w:rsidR="00253BAC" w:rsidRDefault="00253BAC" w:rsidP="00253BAC">
      <w:pPr>
        <w:rPr>
          <w:rFonts w:cs="Arial"/>
        </w:rPr>
      </w:pPr>
      <w:r w:rsidRPr="003557C4">
        <w:rPr>
          <w:rFonts w:cs="Arial"/>
        </w:rPr>
        <w:object w:dxaOrig="11856" w:dyaOrig="7032" w14:anchorId="59E24867">
          <v:shape id="_x0000_i1036" type="#_x0000_t75" style="width:543.15pt;height:322pt" o:ole="">
            <v:imagedata r:id="rId29" o:title=""/>
          </v:shape>
          <o:OLEObject Type="Embed" ProgID="Visio.Drawing.15" ShapeID="_x0000_i1036" DrawAspect="Content" ObjectID="_1667634504" r:id="rId30"/>
        </w:object>
      </w:r>
    </w:p>
    <w:p w14:paraId="1AC63CE6" w14:textId="6CCD097C" w:rsidR="00A60EAE" w:rsidRDefault="00A60EAE" w:rsidP="00A60EAE">
      <w:pPr>
        <w:pStyle w:val="TF"/>
      </w:pPr>
      <w:r>
        <w:t xml:space="preserve">Figure </w:t>
      </w:r>
      <w:r w:rsidRPr="00A60EAE">
        <w:t>6.5.2-1</w:t>
      </w:r>
      <w:r>
        <w:t>: Procedure for security protection of the PC3 interface between the AF (e.g. 5GDDNMF) and the UE</w:t>
      </w:r>
    </w:p>
    <w:p w14:paraId="0CCD0846" w14:textId="77777777" w:rsidR="00253BAC" w:rsidRPr="00D80B2D" w:rsidRDefault="00253BAC" w:rsidP="00253BAC">
      <w:pPr>
        <w:rPr>
          <w:lang w:val="en-CA" w:eastAsia="en-CA"/>
        </w:rPr>
      </w:pPr>
      <w:r>
        <w:rPr>
          <w:lang w:val="en-CA" w:eastAsia="en-CA"/>
        </w:rPr>
        <w:lastRenderedPageBreak/>
        <w:t xml:space="preserve">Step 1) </w:t>
      </w:r>
      <w:r w:rsidRPr="00D80B2D">
        <w:rPr>
          <w:lang w:val="en-CA" w:eastAsia="en-CA"/>
        </w:rPr>
        <w:t>The UE mutually authenticates with and registers in the 5GC. As part of the UE authentication with the 5GC, the UE and the AUSF store a K</w:t>
      </w:r>
      <w:r w:rsidRPr="00D80B2D">
        <w:rPr>
          <w:vertAlign w:val="subscript"/>
          <w:lang w:val="en-CA" w:eastAsia="en-CA"/>
        </w:rPr>
        <w:t>AUSF</w:t>
      </w:r>
      <w:r w:rsidRPr="00D80B2D">
        <w:rPr>
          <w:lang w:val="en-CA" w:eastAsia="en-CA"/>
        </w:rPr>
        <w:t>. Additionally, the UE and the AUSF generate AKMA Key material (i.e. K</w:t>
      </w:r>
      <w:r w:rsidRPr="00D80B2D">
        <w:rPr>
          <w:vertAlign w:val="subscript"/>
          <w:lang w:val="en-CA" w:eastAsia="en-CA"/>
        </w:rPr>
        <w:t>AKMA</w:t>
      </w:r>
      <w:r w:rsidRPr="00D80B2D">
        <w:rPr>
          <w:lang w:val="en-CA" w:eastAsia="en-CA"/>
        </w:rPr>
        <w:t xml:space="preserve"> and A-KID) and the AUSF sends this material to the AAnF as specified in the AKMA TS 33.535 [</w:t>
      </w:r>
      <w:r>
        <w:rPr>
          <w:lang w:val="en-CA" w:eastAsia="en-CA"/>
        </w:rPr>
        <w:t>7</w:t>
      </w:r>
      <w:r w:rsidRPr="00D80B2D">
        <w:rPr>
          <w:lang w:val="en-CA" w:eastAsia="en-CA"/>
        </w:rPr>
        <w:t xml:space="preserve">]. </w:t>
      </w:r>
      <w:r>
        <w:rPr>
          <w:lang w:val="en-CA" w:eastAsia="en-CA"/>
        </w:rPr>
        <w:t xml:space="preserve">The UDM will indicate whether the UE is allowed to use AKMA services. </w:t>
      </w:r>
      <w:r w:rsidRPr="00D80B2D">
        <w:rPr>
          <w:color w:val="000000"/>
          <w:lang w:val="en-US" w:eastAsia="sv-SE"/>
        </w:rPr>
        <w:t xml:space="preserve">The PCF </w:t>
      </w:r>
      <w:r>
        <w:rPr>
          <w:color w:val="000000"/>
          <w:lang w:val="en-US" w:eastAsia="sv-SE"/>
        </w:rPr>
        <w:t>(</w:t>
      </w:r>
      <w:r w:rsidRPr="00D80B2D">
        <w:rPr>
          <w:color w:val="000000"/>
          <w:lang w:val="en-US" w:eastAsia="sv-SE"/>
        </w:rPr>
        <w:t>or some other network function</w:t>
      </w:r>
      <w:r>
        <w:rPr>
          <w:color w:val="000000"/>
          <w:lang w:val="en-US" w:eastAsia="sv-SE"/>
        </w:rPr>
        <w:t>)</w:t>
      </w:r>
      <w:r w:rsidRPr="00D80B2D">
        <w:rPr>
          <w:color w:val="000000"/>
          <w:lang w:val="en-US" w:eastAsia="sv-SE"/>
        </w:rPr>
        <w:t xml:space="preserve"> provides the AF address (e.g 5GDNNMF address) to the UE</w:t>
      </w:r>
      <w:r>
        <w:rPr>
          <w:color w:val="000000"/>
          <w:lang w:val="en-US" w:eastAsia="sv-SE"/>
        </w:rPr>
        <w:t xml:space="preserve"> and the </w:t>
      </w:r>
      <w:r w:rsidRPr="00D80B2D">
        <w:rPr>
          <w:color w:val="000000"/>
          <w:lang w:val="en-US" w:eastAsia="sv-SE"/>
        </w:rPr>
        <w:t>UE establish PDU session with the network.</w:t>
      </w:r>
    </w:p>
    <w:p w14:paraId="30C31682" w14:textId="70F34C07" w:rsidR="00253BAC" w:rsidRPr="00D80B2D" w:rsidRDefault="00253BAC" w:rsidP="00253BAC">
      <w:pPr>
        <w:rPr>
          <w:lang w:val="en-CA" w:eastAsia="en-CA"/>
        </w:rPr>
      </w:pPr>
      <w:r>
        <w:rPr>
          <w:rFonts w:cs="Arial"/>
        </w:rPr>
        <w:t xml:space="preserve">Step 2a) </w:t>
      </w:r>
      <w:r w:rsidRPr="00D80B2D">
        <w:rPr>
          <w:rFonts w:cs="Arial"/>
        </w:rPr>
        <w:t>The UE initiates TLS 1.3 with PSK authentication with the AF server</w:t>
      </w:r>
      <w:r>
        <w:rPr>
          <w:rFonts w:cs="Arial"/>
        </w:rPr>
        <w:t xml:space="preserve"> as described in RFC 8446 [</w:t>
      </w:r>
      <w:r>
        <w:rPr>
          <w:rFonts w:cs="Arial" w:hint="eastAsia"/>
          <w:lang w:eastAsia="zh-CN"/>
        </w:rPr>
        <w:t>11</w:t>
      </w:r>
      <w:r w:rsidRPr="00D80B2D">
        <w:rPr>
          <w:rFonts w:cs="Arial"/>
        </w:rPr>
        <w:t xml:space="preserve">. </w:t>
      </w:r>
      <w:r w:rsidRPr="00D80B2D">
        <w:rPr>
          <w:rFonts w:cs="Arial"/>
          <w:color w:val="FF0000"/>
        </w:rPr>
        <w:t xml:space="preserve">The UE sends </w:t>
      </w:r>
      <w:r w:rsidRPr="00D80B2D">
        <w:rPr>
          <w:rFonts w:cs="Arial"/>
          <w:color w:val="FF0000"/>
          <w:lang w:eastAsia="sv-SE"/>
        </w:rPr>
        <w:t xml:space="preserve">Client Hello where the ClientHello contains </w:t>
      </w:r>
      <w:r w:rsidRPr="00D80B2D">
        <w:rPr>
          <w:rFonts w:cs="Arial"/>
          <w:color w:val="FF0000"/>
          <w:u w:val="single"/>
          <w:lang w:eastAsia="sv-SE"/>
        </w:rPr>
        <w:t>a pre_shared_key extension containg a PSK identity formatted from A-KID and 3GPP-akma hint</w:t>
      </w:r>
      <w:r w:rsidRPr="00D80B2D">
        <w:rPr>
          <w:rFonts w:cs="Arial"/>
          <w:color w:val="FF0000"/>
          <w:lang w:eastAsia="sv-SE"/>
        </w:rPr>
        <w:t xml:space="preserve"> together with a psk_key_exchange_modes extension indicating e.g. psk_dhe_ke. </w:t>
      </w:r>
    </w:p>
    <w:p w14:paraId="47435217" w14:textId="77777777" w:rsidR="00253BAC" w:rsidRPr="000A7DD0" w:rsidRDefault="00253BAC" w:rsidP="00253BAC">
      <w:pPr>
        <w:rPr>
          <w:rFonts w:cs="Arial"/>
          <w:lang w:eastAsia="zh-CN"/>
        </w:rPr>
      </w:pPr>
      <w:r>
        <w:rPr>
          <w:rFonts w:cs="Arial"/>
          <w:lang w:eastAsia="zh-CN"/>
        </w:rPr>
        <w:t>The following steps in 2 b)-c) are part of AKMA procedures defined in TS 33.535 [7].</w:t>
      </w:r>
    </w:p>
    <w:p w14:paraId="7CB12687" w14:textId="77777777" w:rsidR="00253BAC" w:rsidRDefault="00253BAC" w:rsidP="00253BAC">
      <w:pPr>
        <w:rPr>
          <w:rFonts w:cs="Arial"/>
          <w:color w:val="000000"/>
          <w:lang w:eastAsia="sv-SE"/>
        </w:rPr>
      </w:pPr>
      <w:r>
        <w:rPr>
          <w:rFonts w:cs="Arial"/>
          <w:color w:val="000000"/>
          <w:lang w:eastAsia="sv-SE"/>
        </w:rPr>
        <w:t xml:space="preserve">Step 2b) </w:t>
      </w:r>
      <w:r w:rsidRPr="003557C4">
        <w:rPr>
          <w:rFonts w:cs="Arial"/>
          <w:color w:val="000000"/>
          <w:lang w:eastAsia="sv-SE"/>
        </w:rPr>
        <w:t>The AF server contacts the AAnF with the A-KID.</w:t>
      </w:r>
    </w:p>
    <w:p w14:paraId="331FF1A5" w14:textId="77777777" w:rsidR="00253BAC" w:rsidRDefault="00253BAC" w:rsidP="00253BAC">
      <w:pPr>
        <w:rPr>
          <w:rFonts w:cs="Arial"/>
          <w:color w:val="000000"/>
          <w:lang w:eastAsia="sv-SE"/>
        </w:rPr>
      </w:pPr>
      <w:r>
        <w:rPr>
          <w:rFonts w:cs="Arial"/>
          <w:color w:val="000000"/>
          <w:lang w:eastAsia="sv-SE"/>
        </w:rPr>
        <w:t xml:space="preserve">Step 2c) </w:t>
      </w:r>
      <w:r w:rsidRPr="003557C4">
        <w:rPr>
          <w:rFonts w:cs="Arial"/>
          <w:color w:val="000000"/>
          <w:lang w:eastAsia="sv-SE"/>
        </w:rPr>
        <w:t>The AAnF looks up the K</w:t>
      </w:r>
      <w:r w:rsidRPr="003557C4">
        <w:rPr>
          <w:rFonts w:cs="Arial"/>
          <w:color w:val="000000"/>
          <w:vertAlign w:val="subscript"/>
          <w:lang w:eastAsia="sv-SE"/>
        </w:rPr>
        <w:t>AKMA</w:t>
      </w:r>
      <w:r w:rsidRPr="003557C4">
        <w:rPr>
          <w:rFonts w:cs="Arial"/>
          <w:color w:val="000000"/>
          <w:lang w:eastAsia="sv-SE"/>
        </w:rPr>
        <w:t xml:space="preserve"> key using the A-KID and generates a K</w:t>
      </w:r>
      <w:r w:rsidRPr="003557C4">
        <w:rPr>
          <w:rFonts w:cs="Arial"/>
          <w:color w:val="000000"/>
          <w:vertAlign w:val="subscript"/>
          <w:lang w:eastAsia="sv-SE"/>
        </w:rPr>
        <w:t>AF</w:t>
      </w:r>
      <w:r w:rsidRPr="003557C4">
        <w:rPr>
          <w:rFonts w:cs="Arial"/>
          <w:color w:val="000000"/>
          <w:lang w:eastAsia="sv-SE"/>
        </w:rPr>
        <w:t xml:space="preserve"> key from the K</w:t>
      </w:r>
      <w:r w:rsidRPr="003557C4">
        <w:rPr>
          <w:rFonts w:cs="Arial"/>
          <w:color w:val="000000"/>
          <w:vertAlign w:val="subscript"/>
          <w:lang w:eastAsia="sv-SE"/>
        </w:rPr>
        <w:t>AKMA</w:t>
      </w:r>
      <w:r w:rsidRPr="003557C4">
        <w:rPr>
          <w:rFonts w:cs="Arial"/>
          <w:color w:val="000000"/>
          <w:lang w:eastAsia="sv-SE"/>
        </w:rPr>
        <w:t xml:space="preserve"> key.</w:t>
      </w:r>
    </w:p>
    <w:p w14:paraId="6B86104B" w14:textId="77777777" w:rsidR="00253BAC" w:rsidRDefault="00253BAC" w:rsidP="00253BAC">
      <w:pPr>
        <w:rPr>
          <w:rFonts w:cs="Arial"/>
          <w:color w:val="000000"/>
          <w:lang w:eastAsia="sv-SE"/>
        </w:rPr>
      </w:pPr>
      <w:r>
        <w:rPr>
          <w:rFonts w:cs="Arial"/>
          <w:color w:val="000000"/>
          <w:lang w:eastAsia="sv-SE"/>
        </w:rPr>
        <w:t xml:space="preserve">Step 2d) </w:t>
      </w:r>
      <w:r w:rsidRPr="003557C4">
        <w:rPr>
          <w:rFonts w:cs="Arial"/>
          <w:color w:val="000000"/>
          <w:lang w:eastAsia="sv-SE"/>
        </w:rPr>
        <w:t>The A</w:t>
      </w:r>
      <w:r>
        <w:rPr>
          <w:rFonts w:cs="Arial"/>
          <w:color w:val="000000"/>
          <w:lang w:eastAsia="sv-SE"/>
        </w:rPr>
        <w:t>An</w:t>
      </w:r>
      <w:r w:rsidRPr="003557C4">
        <w:rPr>
          <w:rFonts w:cs="Arial"/>
          <w:color w:val="000000"/>
          <w:lang w:eastAsia="sv-SE"/>
        </w:rPr>
        <w:t>F server responds with the K</w:t>
      </w:r>
      <w:r w:rsidRPr="003557C4">
        <w:rPr>
          <w:rFonts w:cs="Arial"/>
          <w:color w:val="000000"/>
          <w:vertAlign w:val="subscript"/>
          <w:lang w:eastAsia="sv-SE"/>
        </w:rPr>
        <w:t>AF</w:t>
      </w:r>
      <w:r w:rsidRPr="003557C4">
        <w:rPr>
          <w:rFonts w:cs="Arial"/>
          <w:color w:val="000000"/>
          <w:lang w:eastAsia="sv-SE"/>
        </w:rPr>
        <w:t xml:space="preserve"> key and the expiration time for the K</w:t>
      </w:r>
      <w:r w:rsidRPr="003557C4">
        <w:rPr>
          <w:rFonts w:cs="Arial"/>
          <w:color w:val="000000"/>
          <w:vertAlign w:val="subscript"/>
          <w:lang w:eastAsia="sv-SE"/>
        </w:rPr>
        <w:t>AF</w:t>
      </w:r>
      <w:r w:rsidRPr="003557C4">
        <w:rPr>
          <w:rFonts w:cs="Arial"/>
          <w:color w:val="000000"/>
          <w:lang w:eastAsia="sv-SE"/>
        </w:rPr>
        <w:t xml:space="preserve"> key</w:t>
      </w:r>
      <w:r>
        <w:rPr>
          <w:rFonts w:cs="Arial"/>
          <w:color w:val="000000"/>
          <w:lang w:eastAsia="sv-SE"/>
        </w:rPr>
        <w:t xml:space="preserve"> to the AF</w:t>
      </w:r>
      <w:r w:rsidRPr="003557C4">
        <w:rPr>
          <w:rFonts w:cs="Arial"/>
          <w:color w:val="000000"/>
          <w:lang w:eastAsia="sv-SE"/>
        </w:rPr>
        <w:t>.</w:t>
      </w:r>
    </w:p>
    <w:p w14:paraId="112C06C8" w14:textId="77777777" w:rsidR="00253BAC" w:rsidRDefault="00253BAC" w:rsidP="00253BAC">
      <w:pPr>
        <w:rPr>
          <w:rFonts w:cs="Arial"/>
          <w:lang w:eastAsia="sv-SE"/>
        </w:rPr>
      </w:pPr>
      <w:r>
        <w:rPr>
          <w:rFonts w:cs="Arial"/>
          <w:lang w:eastAsia="sv-SE"/>
        </w:rPr>
        <w:t xml:space="preserve">Step 2e) </w:t>
      </w:r>
      <w:r w:rsidRPr="00C32F0F">
        <w:rPr>
          <w:rFonts w:cs="Arial"/>
          <w:lang w:eastAsia="sv-SE"/>
        </w:rPr>
        <w:t>The AF server responds with a Server Hello with a pre_shared_key extension indicating the chosen PSK identity.</w:t>
      </w:r>
      <w:r w:rsidRPr="00C32F0F" w:rsidDel="004A1F95">
        <w:rPr>
          <w:rFonts w:cs="Arial"/>
          <w:lang w:eastAsia="sv-SE"/>
        </w:rPr>
        <w:t xml:space="preserve"> </w:t>
      </w:r>
    </w:p>
    <w:p w14:paraId="610CF1F5" w14:textId="77777777" w:rsidR="00253BAC" w:rsidRDefault="00253BAC" w:rsidP="00253BAC">
      <w:pPr>
        <w:rPr>
          <w:rFonts w:cs="Arial"/>
          <w:color w:val="000000"/>
          <w:lang w:eastAsia="sv-SE"/>
        </w:rPr>
      </w:pPr>
      <w:r>
        <w:rPr>
          <w:rFonts w:cs="Arial"/>
          <w:color w:val="000000"/>
          <w:lang w:eastAsia="sv-SE"/>
        </w:rPr>
        <w:t xml:space="preserve">Step 2f) </w:t>
      </w:r>
      <w:r w:rsidRPr="003557C4">
        <w:rPr>
          <w:rFonts w:cs="Arial"/>
          <w:color w:val="000000"/>
          <w:lang w:eastAsia="sv-SE"/>
        </w:rPr>
        <w:t>The UE generates K</w:t>
      </w:r>
      <w:r w:rsidRPr="003557C4">
        <w:rPr>
          <w:rFonts w:cs="Arial"/>
          <w:color w:val="000000"/>
          <w:vertAlign w:val="subscript"/>
          <w:lang w:eastAsia="sv-SE"/>
        </w:rPr>
        <w:t>AF</w:t>
      </w:r>
      <w:r w:rsidRPr="003557C4">
        <w:rPr>
          <w:rFonts w:cs="Arial"/>
          <w:color w:val="000000"/>
          <w:lang w:eastAsia="sv-SE"/>
        </w:rPr>
        <w:t xml:space="preserve"> from K</w:t>
      </w:r>
      <w:r w:rsidRPr="003557C4">
        <w:rPr>
          <w:rFonts w:cs="Arial"/>
          <w:color w:val="000000"/>
          <w:vertAlign w:val="subscript"/>
          <w:lang w:eastAsia="sv-SE"/>
        </w:rPr>
        <w:t>AKMA</w:t>
      </w:r>
      <w:r w:rsidRPr="003557C4">
        <w:rPr>
          <w:rFonts w:cs="Arial"/>
          <w:color w:val="000000"/>
          <w:lang w:eastAsia="sv-SE"/>
        </w:rPr>
        <w:t xml:space="preserve">. </w:t>
      </w:r>
    </w:p>
    <w:p w14:paraId="48AB32E6" w14:textId="77777777" w:rsidR="00253BAC" w:rsidRPr="000A7DD0" w:rsidRDefault="00253BAC" w:rsidP="00253BAC">
      <w:pPr>
        <w:rPr>
          <w:rFonts w:cs="Arial"/>
          <w:color w:val="000000"/>
          <w:lang w:eastAsia="sv-SE"/>
        </w:rPr>
      </w:pPr>
      <w:r>
        <w:rPr>
          <w:rFonts w:cs="Arial"/>
          <w:color w:val="000000"/>
          <w:lang w:eastAsia="sv-SE"/>
        </w:rPr>
        <w:t xml:space="preserve">Step 2g) The UE </w:t>
      </w:r>
      <w:r w:rsidRPr="003557C4">
        <w:rPr>
          <w:rFonts w:cs="Arial"/>
          <w:color w:val="000000"/>
          <w:lang w:eastAsia="sv-SE"/>
        </w:rPr>
        <w:t xml:space="preserve">responds </w:t>
      </w:r>
      <w:r>
        <w:rPr>
          <w:rFonts w:cs="Arial"/>
          <w:color w:val="000000"/>
          <w:lang w:eastAsia="sv-SE"/>
        </w:rPr>
        <w:t>with a Finished message.</w:t>
      </w:r>
    </w:p>
    <w:p w14:paraId="6ACC74CC" w14:textId="77777777" w:rsidR="00253BAC" w:rsidRPr="000A7DD0" w:rsidRDefault="00253BAC" w:rsidP="00253BAC">
      <w:pPr>
        <w:rPr>
          <w:rFonts w:cs="Arial"/>
        </w:rPr>
      </w:pPr>
      <w:r>
        <w:rPr>
          <w:rFonts w:cs="Arial"/>
        </w:rPr>
        <w:t xml:space="preserve">Step 3 </w:t>
      </w:r>
      <w:r w:rsidRPr="003557C4">
        <w:rPr>
          <w:rFonts w:cs="Arial"/>
        </w:rPr>
        <w:t>T</w:t>
      </w:r>
      <w:r w:rsidRPr="00D80B2D">
        <w:rPr>
          <w:rFonts w:cs="Arial"/>
        </w:rPr>
        <w:t xml:space="preserve">he UE and the AF server can exchange </w:t>
      </w:r>
      <w:r>
        <w:rPr>
          <w:rFonts w:cs="Arial"/>
        </w:rPr>
        <w:t xml:space="preserve">application </w:t>
      </w:r>
      <w:r w:rsidRPr="00D80B2D">
        <w:rPr>
          <w:rFonts w:cs="Arial"/>
        </w:rPr>
        <w:t>data over a secured link.</w:t>
      </w:r>
    </w:p>
    <w:p w14:paraId="40A9AEBF" w14:textId="0A8D2FEB" w:rsidR="00253BAC" w:rsidRDefault="00253BAC" w:rsidP="00253BAC">
      <w:pPr>
        <w:pStyle w:val="3"/>
      </w:pPr>
      <w:bookmarkStart w:id="194" w:name="_Toc56518544"/>
      <w:r>
        <w:t>6.</w:t>
      </w:r>
      <w:r>
        <w:rPr>
          <w:rFonts w:hint="eastAsia"/>
          <w:lang w:eastAsia="zh-CN"/>
        </w:rPr>
        <w:t>5</w:t>
      </w:r>
      <w:r>
        <w:t>.3</w:t>
      </w:r>
      <w:r>
        <w:tab/>
        <w:t>Evaluation</w:t>
      </w:r>
      <w:bookmarkEnd w:id="194"/>
    </w:p>
    <w:p w14:paraId="48A199CC" w14:textId="77777777" w:rsidR="00253BAC" w:rsidRPr="00253BAC" w:rsidRDefault="00253BAC" w:rsidP="00253BAC">
      <w:pPr>
        <w:pStyle w:val="EditorsNote"/>
      </w:pPr>
      <w:r w:rsidRPr="00253BAC">
        <w:t>Editor’s Note: Each solution should motivate how the potential security requirements of the key issues being addressed are fulfilled.</w:t>
      </w:r>
    </w:p>
    <w:p w14:paraId="7A95FABA" w14:textId="77777777" w:rsidR="00253BAC" w:rsidRPr="00253BAC" w:rsidRDefault="00253BAC" w:rsidP="00253BAC">
      <w:pPr>
        <w:pStyle w:val="EditorsNote"/>
        <w:rPr>
          <w:lang w:val="en-US"/>
        </w:rPr>
      </w:pPr>
      <w:r w:rsidRPr="00253BAC">
        <w:t xml:space="preserve">Editor’s Note: </w:t>
      </w:r>
      <w:r w:rsidRPr="00253BAC">
        <w:rPr>
          <w:color w:val="1F497D"/>
        </w:rPr>
        <w:t>Whether user plane architecture is adopted by SA2 is FFS.</w:t>
      </w:r>
    </w:p>
    <w:p w14:paraId="66C0A6AE" w14:textId="77777777" w:rsidR="00253BAC" w:rsidRPr="00682A02" w:rsidRDefault="00253BAC" w:rsidP="00253BAC">
      <w:pPr>
        <w:pStyle w:val="EditorsNote"/>
        <w:rPr>
          <w:lang w:val="en-US"/>
        </w:rPr>
      </w:pPr>
      <w:r w:rsidRPr="00253BAC">
        <w:rPr>
          <w:lang w:val="en-US"/>
        </w:rPr>
        <w:t>Editor’s Note: 3GPP TS 33.303 specifies the use of GBA to protect PC3 interface. The benefits to define additional solution to secure PC3 when GBA is already specified are FFS.</w:t>
      </w:r>
    </w:p>
    <w:p w14:paraId="298E28C3" w14:textId="18D46CB6" w:rsidR="00253BAC" w:rsidRDefault="00253BAC" w:rsidP="00253BAC">
      <w:pPr>
        <w:pStyle w:val="2"/>
      </w:pPr>
      <w:bookmarkStart w:id="195" w:name="_Toc56518545"/>
      <w:bookmarkEnd w:id="162"/>
      <w:bookmarkEnd w:id="163"/>
      <w:bookmarkEnd w:id="164"/>
      <w:bookmarkEnd w:id="165"/>
      <w:bookmarkEnd w:id="166"/>
      <w:bookmarkEnd w:id="167"/>
      <w:bookmarkEnd w:id="168"/>
      <w:bookmarkEnd w:id="169"/>
      <w:bookmarkEnd w:id="170"/>
      <w:r>
        <w:t>6.</w:t>
      </w:r>
      <w:r>
        <w:rPr>
          <w:rFonts w:hint="eastAsia"/>
          <w:lang w:eastAsia="zh-CN"/>
        </w:rPr>
        <w:t>6</w:t>
      </w:r>
      <w:r>
        <w:tab/>
        <w:t>Solution #</w:t>
      </w:r>
      <w:r>
        <w:rPr>
          <w:rFonts w:hint="eastAsia"/>
          <w:lang w:eastAsia="zh-CN"/>
        </w:rPr>
        <w:t>6</w:t>
      </w:r>
      <w:r>
        <w:t>: Key management for UE-to-Network Relays and Remote UE’s</w:t>
      </w:r>
      <w:bookmarkEnd w:id="195"/>
      <w:r>
        <w:t xml:space="preserve"> </w:t>
      </w:r>
    </w:p>
    <w:p w14:paraId="4DBE883F" w14:textId="51CCEFBB" w:rsidR="00253BAC" w:rsidRDefault="00253BAC" w:rsidP="00253BAC">
      <w:pPr>
        <w:pStyle w:val="3"/>
      </w:pPr>
      <w:bookmarkStart w:id="196" w:name="_Toc56518546"/>
      <w:r>
        <w:t>6.</w:t>
      </w:r>
      <w:r>
        <w:rPr>
          <w:rFonts w:hint="eastAsia"/>
          <w:lang w:eastAsia="zh-CN"/>
        </w:rPr>
        <w:t>6</w:t>
      </w:r>
      <w:r>
        <w:t>.1</w:t>
      </w:r>
      <w:r>
        <w:tab/>
        <w:t>Introduction</w:t>
      </w:r>
      <w:bookmarkEnd w:id="196"/>
    </w:p>
    <w:p w14:paraId="217DB6B3" w14:textId="77777777" w:rsidR="00253BAC" w:rsidRDefault="00253BAC" w:rsidP="00253BAC">
      <w:r>
        <w:t xml:space="preserve">This solution describes how an AF in the user plane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w:t>
      </w:r>
      <w:r>
        <w:t>.</w:t>
      </w:r>
    </w:p>
    <w:p w14:paraId="6ED6B463" w14:textId="77777777" w:rsidR="00253BAC" w:rsidRDefault="00253BAC" w:rsidP="00253BAC">
      <w:r>
        <w:t xml:space="preserve">The AF could be a new key management function for example similar to the PKMF (ProSe Key Management Function) defined for in TS 33.303 [6] which is accessed in the user plane. </w:t>
      </w:r>
    </w:p>
    <w:p w14:paraId="3DD31F1E" w14:textId="77777777" w:rsidR="00253BAC" w:rsidRDefault="00253BAC" w:rsidP="00253BAC">
      <w:pPr>
        <w:pStyle w:val="EditorsNote"/>
      </w:pPr>
      <w:r>
        <w:rPr>
          <w:noProof/>
        </w:rPr>
        <w:t xml:space="preserve">Editor’s note: </w:t>
      </w:r>
      <w:r>
        <w:t>This solution works when the UE is in 3GPP coverage. The use case when the Remote UE is out of coverage is FFS.</w:t>
      </w:r>
    </w:p>
    <w:p w14:paraId="675DA3FA" w14:textId="614A29AB" w:rsidR="00253BAC" w:rsidRPr="00922738" w:rsidRDefault="00253BAC" w:rsidP="00253BAC">
      <w:pPr>
        <w:pStyle w:val="3"/>
      </w:pPr>
      <w:bookmarkStart w:id="197" w:name="_Toc56518547"/>
      <w:r w:rsidRPr="00F57246">
        <w:t>6.</w:t>
      </w:r>
      <w:r>
        <w:rPr>
          <w:rFonts w:hint="eastAsia"/>
          <w:lang w:eastAsia="zh-CN"/>
        </w:rPr>
        <w:t>6</w:t>
      </w:r>
      <w:r w:rsidRPr="00922738">
        <w:t>.2</w:t>
      </w:r>
      <w:r w:rsidRPr="00922738">
        <w:tab/>
        <w:t>Solution details</w:t>
      </w:r>
      <w:bookmarkEnd w:id="197"/>
    </w:p>
    <w:p w14:paraId="0E68A51C" w14:textId="77777777" w:rsidR="00253BAC" w:rsidRDefault="00253BAC" w:rsidP="00253BAC">
      <w:pPr>
        <w:rPr>
          <w:spacing w:val="2"/>
        </w:rPr>
      </w:pPr>
      <w:r>
        <w:rPr>
          <w:spacing w:val="2"/>
        </w:rPr>
        <w:t xml:space="preserve">The Remote UE needs to retrieve the address to the AF(s) from the network when it wants to act as a Remote UE. </w:t>
      </w:r>
    </w:p>
    <w:p w14:paraId="5F92DD3D" w14:textId="77777777" w:rsidR="00253BAC" w:rsidRDefault="00253BAC" w:rsidP="00253BAC">
      <w:r w:rsidRPr="001539F4">
        <w:object w:dxaOrig="9600" w:dyaOrig="12972" w14:anchorId="6FB26308">
          <v:shape id="_x0000_i1037" type="#_x0000_t75" style="width:439.5pt;height:592.7pt" o:ole="">
            <v:imagedata r:id="rId31" o:title=""/>
          </v:shape>
          <o:OLEObject Type="Embed" ProgID="Visio.Drawing.15" ShapeID="_x0000_i1037" DrawAspect="Content" ObjectID="_1667634505" r:id="rId32"/>
        </w:object>
      </w:r>
    </w:p>
    <w:p w14:paraId="5BF551F0" w14:textId="3855C381" w:rsidR="00A60EAE" w:rsidRDefault="00A60EAE" w:rsidP="00A60EAE">
      <w:pPr>
        <w:pStyle w:val="TF"/>
      </w:pPr>
      <w:r>
        <w:t xml:space="preserve">Figure </w:t>
      </w:r>
      <w:r w:rsidRPr="00A60EAE">
        <w:t>6.6.2-1</w:t>
      </w:r>
      <w:r>
        <w:t xml:space="preserve">: </w:t>
      </w:r>
      <w:r w:rsidRPr="00A60EAE">
        <w:t>Procedures for key management in ProSe UE-to-Network Relay</w:t>
      </w:r>
    </w:p>
    <w:p w14:paraId="14A60997" w14:textId="77777777" w:rsidR="00253BAC" w:rsidRPr="00D80B2D" w:rsidRDefault="00253BAC" w:rsidP="00253BAC">
      <w:pPr>
        <w:rPr>
          <w:lang w:val="en-CA" w:eastAsia="en-CA"/>
        </w:rPr>
      </w:pPr>
      <w:r>
        <w:rPr>
          <w:lang w:val="en-CA" w:eastAsia="en-CA"/>
        </w:rPr>
        <w:t xml:space="preserve">Step 1) </w:t>
      </w:r>
      <w:r w:rsidRPr="00FC77FE">
        <w:t xml:space="preserve">The </w:t>
      </w:r>
      <w:r>
        <w:t>Remote UE</w:t>
      </w:r>
      <w:r w:rsidRPr="00FC77FE">
        <w:t xml:space="preserve"> gets authenticated and authorized by the network to act as a </w:t>
      </w:r>
      <w:r>
        <w:t>Remote UE</w:t>
      </w:r>
      <w:r w:rsidRPr="00FC77FE">
        <w:t>.</w:t>
      </w:r>
      <w:r>
        <w:t xml:space="preserve"> </w:t>
      </w:r>
      <w:r w:rsidRPr="00D80B2D">
        <w:rPr>
          <w:lang w:val="en-CA" w:eastAsia="en-CA"/>
        </w:rPr>
        <w:t xml:space="preserve">The </w:t>
      </w:r>
      <w:r>
        <w:t>Remote</w:t>
      </w:r>
      <w:r w:rsidRPr="00D80B2D">
        <w:rPr>
          <w:lang w:val="en-CA" w:eastAsia="en-CA"/>
        </w:rPr>
        <w:t xml:space="preserve"> UE mutually authenticates with and registers in the 5GC. </w:t>
      </w:r>
      <w:r>
        <w:rPr>
          <w:lang w:val="en-CA" w:eastAsia="en-CA"/>
        </w:rPr>
        <w:t xml:space="preserve">The network (e.g. PCF) provides the AF address to the </w:t>
      </w:r>
      <w:r>
        <w:t>Remote</w:t>
      </w:r>
      <w:r>
        <w:rPr>
          <w:lang w:val="en-CA" w:eastAsia="en-CA"/>
        </w:rPr>
        <w:t xml:space="preserve"> UE for the AF used for </w:t>
      </w:r>
      <w:r>
        <w:t>key management for PC5 communication in ProSe UE-to-Network Relay. The Remote AF could be e.g. a 5GDDNMF function or a new key management function similar to the PKMF (ProSe Key Management Function) defined for public safety in TS 33.303 [6].</w:t>
      </w:r>
      <w:r>
        <w:rPr>
          <w:lang w:val="en-CA" w:eastAsia="en-CA"/>
        </w:rPr>
        <w:t xml:space="preserve"> T</w:t>
      </w:r>
      <w:r>
        <w:rPr>
          <w:color w:val="000000"/>
          <w:lang w:val="en-US" w:eastAsia="sv-SE"/>
        </w:rPr>
        <w:t xml:space="preserve">he </w:t>
      </w:r>
      <w:r>
        <w:t>Remote</w:t>
      </w:r>
      <w:r w:rsidRPr="00D80B2D">
        <w:rPr>
          <w:color w:val="000000"/>
          <w:lang w:val="en-US" w:eastAsia="sv-SE"/>
        </w:rPr>
        <w:t xml:space="preserve"> UE establish </w:t>
      </w:r>
      <w:r>
        <w:rPr>
          <w:color w:val="000000"/>
          <w:lang w:val="en-US" w:eastAsia="sv-SE"/>
        </w:rPr>
        <w:t xml:space="preserve">a </w:t>
      </w:r>
      <w:r w:rsidRPr="00D80B2D">
        <w:rPr>
          <w:color w:val="000000"/>
          <w:lang w:val="en-US" w:eastAsia="sv-SE"/>
        </w:rPr>
        <w:t>PDU session with the network.</w:t>
      </w:r>
    </w:p>
    <w:p w14:paraId="40CAAEB0" w14:textId="77777777" w:rsidR="00253BAC" w:rsidRPr="00C20DBE" w:rsidRDefault="00253BAC" w:rsidP="00253BAC">
      <w:pPr>
        <w:rPr>
          <w:rFonts w:cs="Arial"/>
        </w:rPr>
      </w:pPr>
      <w:r>
        <w:rPr>
          <w:rFonts w:cs="Arial"/>
        </w:rPr>
        <w:lastRenderedPageBreak/>
        <w:t xml:space="preserve">Step 2) </w:t>
      </w:r>
      <w:r w:rsidRPr="001232A1">
        <w:rPr>
          <w:rFonts w:cs="Arial"/>
        </w:rPr>
        <w:t xml:space="preserve">The Remote UE </w:t>
      </w:r>
      <w:r>
        <w:rPr>
          <w:rFonts w:cs="Arial"/>
        </w:rPr>
        <w:t xml:space="preserve">retrievs a discovery key for </w:t>
      </w:r>
      <w:r w:rsidRPr="001A1A49">
        <w:t xml:space="preserve">discovery of a UE-to-network relay </w:t>
      </w:r>
      <w:r w:rsidRPr="00B26607">
        <w:t xml:space="preserve">from the network. </w:t>
      </w:r>
      <w:r w:rsidRPr="00AA5148">
        <w:rPr>
          <w:rFonts w:cs="Arial"/>
        </w:rPr>
        <w:t xml:space="preserve">The </w:t>
      </w:r>
      <w:r>
        <w:t>Remote UE</w:t>
      </w:r>
      <w:r w:rsidRPr="00AA5148">
        <w:rPr>
          <w:rFonts w:cs="Arial"/>
        </w:rPr>
        <w:t xml:space="preserve"> sends a </w:t>
      </w:r>
      <w:r w:rsidRPr="00EC44D7">
        <w:rPr>
          <w:rFonts w:cs="Arial"/>
        </w:rPr>
        <w:t>K</w:t>
      </w:r>
      <w:r w:rsidRPr="005D0171">
        <w:rPr>
          <w:rFonts w:cs="Arial"/>
        </w:rPr>
        <w:t>ey request message for discovery of</w:t>
      </w:r>
      <w:r w:rsidRPr="00A41C86">
        <w:rPr>
          <w:rFonts w:cs="Arial"/>
        </w:rPr>
        <w:t xml:space="preserve"> </w:t>
      </w:r>
      <w:r>
        <w:rPr>
          <w:rFonts w:cs="Arial"/>
        </w:rPr>
        <w:t xml:space="preserve">a </w:t>
      </w:r>
      <w:r w:rsidRPr="001A1A49">
        <w:t>UE-to-network relay</w:t>
      </w:r>
      <w:r w:rsidRPr="00E06F67">
        <w:rPr>
          <w:rFonts w:cs="Arial"/>
        </w:rPr>
        <w:t xml:space="preserve">. </w:t>
      </w:r>
      <w:r w:rsidRPr="00E374CE">
        <w:t xml:space="preserve">The AF provides a Relay Discovery key together with a </w:t>
      </w:r>
      <w:r>
        <w:t>R</w:t>
      </w:r>
      <w:r w:rsidRPr="00E374CE">
        <w:t>elay Discovery key ID in the Key response mes</w:t>
      </w:r>
      <w:r>
        <w:t>s</w:t>
      </w:r>
      <w:r w:rsidRPr="00E374CE">
        <w:t xml:space="preserve">age to the </w:t>
      </w:r>
      <w:r>
        <w:t>Remote UE</w:t>
      </w:r>
      <w:r w:rsidRPr="00E374CE">
        <w:t>.</w:t>
      </w:r>
    </w:p>
    <w:p w14:paraId="3A9C5EB2" w14:textId="77777777" w:rsidR="00253BAC" w:rsidRPr="001A1A49" w:rsidRDefault="00253BAC" w:rsidP="00253BAC">
      <w:r w:rsidRPr="00662AA3">
        <w:rPr>
          <w:color w:val="000000"/>
          <w:lang w:val="en-US" w:eastAsia="sv-SE"/>
        </w:rPr>
        <w:t>These steps may take place together with steps 4 and 5.</w:t>
      </w:r>
    </w:p>
    <w:p w14:paraId="1BE99474" w14:textId="77777777" w:rsidR="00253BAC" w:rsidRDefault="00253BAC" w:rsidP="00253BAC">
      <w:pPr>
        <w:rPr>
          <w:rFonts w:cs="Arial"/>
        </w:rPr>
      </w:pPr>
    </w:p>
    <w:p w14:paraId="6AF0EC0C" w14:textId="77777777" w:rsidR="00253BAC" w:rsidRDefault="00253BAC" w:rsidP="00253BAC">
      <w:pPr>
        <w:rPr>
          <w:rFonts w:cs="Arial"/>
        </w:rPr>
      </w:pPr>
      <w:r>
        <w:rPr>
          <w:rFonts w:cs="Arial"/>
        </w:rPr>
        <w:t xml:space="preserve">Step 3) </w:t>
      </w:r>
      <w:r w:rsidRPr="00D80B2D">
        <w:rPr>
          <w:rFonts w:cs="Arial"/>
        </w:rPr>
        <w:t xml:space="preserve">The </w:t>
      </w:r>
      <w:r>
        <w:t>Remote</w:t>
      </w:r>
      <w:r w:rsidRPr="00D80B2D">
        <w:rPr>
          <w:rFonts w:cs="Arial"/>
        </w:rPr>
        <w:t xml:space="preserve"> UE </w:t>
      </w:r>
      <w:r>
        <w:rPr>
          <w:rFonts w:cs="Arial"/>
        </w:rPr>
        <w:t>establishes a secure connection with the AF server</w:t>
      </w:r>
      <w:r w:rsidRPr="00D80B2D">
        <w:rPr>
          <w:rFonts w:cs="Arial"/>
        </w:rPr>
        <w:t xml:space="preserve">. </w:t>
      </w:r>
    </w:p>
    <w:p w14:paraId="379C7442" w14:textId="77777777" w:rsidR="00253BAC" w:rsidRDefault="00253BAC" w:rsidP="00253BAC">
      <w:r>
        <w:t xml:space="preserve">Step 4) </w:t>
      </w:r>
      <w:r w:rsidRPr="00622513">
        <w:t xml:space="preserve">The Remote UE sends a </w:t>
      </w:r>
      <w:r>
        <w:t>K</w:t>
      </w:r>
      <w:r w:rsidRPr="00622513">
        <w:t>ey request message for PC5 communication with a UE-to-network relay to the AF.</w:t>
      </w:r>
    </w:p>
    <w:p w14:paraId="0824D109" w14:textId="77777777" w:rsidR="00253BAC" w:rsidRPr="00F4549B" w:rsidRDefault="00253BAC" w:rsidP="00253BAC">
      <w:pPr>
        <w:pStyle w:val="EditorsNote"/>
      </w:pPr>
      <w:r>
        <w:rPr>
          <w:noProof/>
        </w:rPr>
        <w:t>Editor’s note: The parameters included in the Key request message by the Remote UE to the AF are FFS.</w:t>
      </w:r>
    </w:p>
    <w:p w14:paraId="0773FD92" w14:textId="77777777" w:rsidR="00253BAC" w:rsidRPr="00B036E0" w:rsidRDefault="00253BAC" w:rsidP="00253BAC">
      <w:r>
        <w:t xml:space="preserve">Step 5) </w:t>
      </w:r>
      <w:r w:rsidRPr="00622513">
        <w:t xml:space="preserve">The AF </w:t>
      </w:r>
      <w:r>
        <w:t xml:space="preserve">generates </w:t>
      </w:r>
      <w:r>
        <w:rPr>
          <w:rFonts w:cs="Arial"/>
          <w:color w:val="000000"/>
        </w:rPr>
        <w:t xml:space="preserve">a </w:t>
      </w:r>
      <w:r w:rsidRPr="00622513">
        <w:t>PC5 communication key</w:t>
      </w:r>
      <w:r>
        <w:rPr>
          <w:rFonts w:cs="Arial"/>
          <w:color w:val="000000"/>
          <w:lang w:val="en-IN"/>
        </w:rPr>
        <w:t xml:space="preserve"> </w:t>
      </w:r>
      <w:r>
        <w:t xml:space="preserve">and </w:t>
      </w:r>
      <w:r w:rsidRPr="00622513">
        <w:t xml:space="preserve">provides </w:t>
      </w:r>
      <w:r>
        <w:rPr>
          <w:rFonts w:cs="Arial"/>
          <w:color w:val="000000"/>
        </w:rPr>
        <w:t xml:space="preserve">the </w:t>
      </w:r>
      <w:r w:rsidRPr="00622513">
        <w:t>PC5 communication key</w:t>
      </w:r>
      <w:r>
        <w:rPr>
          <w:rFonts w:cs="Arial"/>
          <w:color w:val="000000"/>
          <w:lang w:val="en-IN"/>
        </w:rPr>
        <w:t xml:space="preserve"> and</w:t>
      </w:r>
      <w:r w:rsidRPr="00C70ED7">
        <w:rPr>
          <w:rFonts w:cs="Arial"/>
          <w:color w:val="000000"/>
          <w:lang w:val="en-IN"/>
        </w:rPr>
        <w:t xml:space="preserve"> </w:t>
      </w:r>
      <w:r>
        <w:rPr>
          <w:rFonts w:cs="Arial"/>
          <w:color w:val="000000"/>
          <w:lang w:val="en-IN"/>
        </w:rPr>
        <w:t xml:space="preserve">a </w:t>
      </w:r>
      <w:r w:rsidRPr="00622513">
        <w:t xml:space="preserve">PC5 communication key </w:t>
      </w:r>
      <w:r w:rsidRPr="00C70ED7">
        <w:rPr>
          <w:rFonts w:cs="Arial"/>
          <w:color w:val="000000"/>
        </w:rPr>
        <w:t>ID</w:t>
      </w:r>
      <w:r>
        <w:rPr>
          <w:rFonts w:cs="Arial"/>
          <w:color w:val="000000"/>
        </w:rPr>
        <w:t xml:space="preserve"> </w:t>
      </w:r>
      <w:r w:rsidRPr="00DC2C8D">
        <w:rPr>
          <w:rFonts w:cs="Arial"/>
        </w:rPr>
        <w:t xml:space="preserve">in the </w:t>
      </w:r>
      <w:r w:rsidRPr="00E06F67">
        <w:rPr>
          <w:rFonts w:cs="Arial"/>
        </w:rPr>
        <w:t>Key response message</w:t>
      </w:r>
      <w:r w:rsidRPr="00C70ED7">
        <w:rPr>
          <w:rFonts w:cs="Arial"/>
          <w:color w:val="000000"/>
        </w:rPr>
        <w:t xml:space="preserve"> </w:t>
      </w:r>
      <w:r w:rsidRPr="00AA5148">
        <w:rPr>
          <w:rFonts w:cs="Arial"/>
        </w:rPr>
        <w:t xml:space="preserve">to the </w:t>
      </w:r>
      <w:r>
        <w:rPr>
          <w:rFonts w:cs="Arial"/>
        </w:rPr>
        <w:t xml:space="preserve">Remote </w:t>
      </w:r>
      <w:r w:rsidRPr="00AA5148">
        <w:rPr>
          <w:rFonts w:cs="Arial"/>
        </w:rPr>
        <w:t>UE to be used for P</w:t>
      </w:r>
      <w:r w:rsidRPr="00EC44D7">
        <w:rPr>
          <w:rFonts w:cs="Arial"/>
        </w:rPr>
        <w:t xml:space="preserve">C5 communication with a </w:t>
      </w:r>
      <w:r w:rsidRPr="005D0171">
        <w:rPr>
          <w:rFonts w:cs="Arial"/>
        </w:rPr>
        <w:t>UE-to-network relay</w:t>
      </w:r>
      <w:r w:rsidRPr="00E95D8A">
        <w:rPr>
          <w:rFonts w:cs="Arial"/>
        </w:rPr>
        <w:t xml:space="preserve">. </w:t>
      </w:r>
      <w:r>
        <w:rPr>
          <w:rFonts w:cs="Arial"/>
        </w:rPr>
        <w:t xml:space="preserve">The AF could generate the PC5 communication key from the AKMA key </w:t>
      </w:r>
      <w:r w:rsidRPr="00D80B2D">
        <w:rPr>
          <w:lang w:val="en-CA" w:eastAsia="en-CA"/>
        </w:rPr>
        <w:t>K</w:t>
      </w:r>
      <w:r w:rsidRPr="00D80B2D">
        <w:rPr>
          <w:vertAlign w:val="subscript"/>
          <w:lang w:val="en-CA" w:eastAsia="en-CA"/>
        </w:rPr>
        <w:t>A</w:t>
      </w:r>
      <w:r>
        <w:rPr>
          <w:vertAlign w:val="subscript"/>
          <w:lang w:val="en-CA" w:eastAsia="en-CA"/>
        </w:rPr>
        <w:t>F</w:t>
      </w:r>
      <w:r>
        <w:rPr>
          <w:rFonts w:cs="Arial"/>
        </w:rPr>
        <w:t>.</w:t>
      </w:r>
    </w:p>
    <w:p w14:paraId="07D37F77" w14:textId="77777777" w:rsidR="00253BAC" w:rsidRPr="00F4549B" w:rsidRDefault="00253BAC" w:rsidP="00253BAC">
      <w:pPr>
        <w:pStyle w:val="EditorsNote"/>
      </w:pPr>
      <w:r>
        <w:rPr>
          <w:noProof/>
        </w:rPr>
        <w:t>Editor’s note: The parameters included from the AF to the Remote UE are FFS.</w:t>
      </w:r>
    </w:p>
    <w:p w14:paraId="57CDBF43" w14:textId="77777777" w:rsidR="00253BAC" w:rsidRPr="00F4549B" w:rsidRDefault="00253BAC" w:rsidP="00253BAC">
      <w:pPr>
        <w:pStyle w:val="EditorsNote"/>
      </w:pPr>
      <w:r>
        <w:rPr>
          <w:noProof/>
        </w:rPr>
        <w:t xml:space="preserve">Editor’s note: It’s FFS whether the PC5 communication key can be generated from the </w:t>
      </w:r>
      <w:r>
        <w:rPr>
          <w:rFonts w:cs="Arial"/>
        </w:rPr>
        <w:t xml:space="preserve">AKMA key </w:t>
      </w:r>
      <w:r w:rsidRPr="00D80B2D">
        <w:rPr>
          <w:lang w:val="en-CA" w:eastAsia="en-CA"/>
        </w:rPr>
        <w:t>K</w:t>
      </w:r>
      <w:r w:rsidRPr="00D80B2D">
        <w:rPr>
          <w:vertAlign w:val="subscript"/>
          <w:lang w:val="en-CA" w:eastAsia="en-CA"/>
        </w:rPr>
        <w:t>A</w:t>
      </w:r>
      <w:r>
        <w:rPr>
          <w:vertAlign w:val="subscript"/>
          <w:lang w:val="en-CA" w:eastAsia="en-CA"/>
        </w:rPr>
        <w:t>F</w:t>
      </w:r>
      <w:r>
        <w:rPr>
          <w:noProof/>
        </w:rPr>
        <w:t xml:space="preserve">. </w:t>
      </w:r>
    </w:p>
    <w:p w14:paraId="0B2F4EAD" w14:textId="77777777" w:rsidR="00253BAC" w:rsidRDefault="00253BAC" w:rsidP="00253BAC">
      <w:r>
        <w:t>Step 6)</w:t>
      </w:r>
      <w:r w:rsidRPr="00FC77FE">
        <w:t xml:space="preserve"> The UE-to-network relay gets authenticated and authorized by the network to act as a UE-to-network relay.</w:t>
      </w:r>
    </w:p>
    <w:p w14:paraId="30E9F474" w14:textId="77777777" w:rsidR="00253BAC" w:rsidRPr="00C20DBE" w:rsidRDefault="00253BAC" w:rsidP="00253BAC">
      <w:pPr>
        <w:rPr>
          <w:rFonts w:cs="Arial"/>
        </w:rPr>
      </w:pPr>
      <w:r>
        <w:t xml:space="preserve">Step 7) </w:t>
      </w:r>
      <w:r w:rsidRPr="001232A1">
        <w:rPr>
          <w:rFonts w:cs="Arial"/>
        </w:rPr>
        <w:t xml:space="preserve">The </w:t>
      </w:r>
      <w:r w:rsidRPr="00FC77FE">
        <w:t>UE-to-network relay</w:t>
      </w:r>
      <w:r w:rsidRPr="001232A1">
        <w:rPr>
          <w:rFonts w:cs="Arial"/>
        </w:rPr>
        <w:t xml:space="preserve"> </w:t>
      </w:r>
      <w:r>
        <w:rPr>
          <w:rFonts w:cs="Arial"/>
        </w:rPr>
        <w:t xml:space="preserve">retrievs a discovery key for </w:t>
      </w:r>
      <w:r w:rsidRPr="001A1A49">
        <w:t>UE-to-network rel</w:t>
      </w:r>
      <w:r>
        <w:t xml:space="preserve">ay discovery </w:t>
      </w:r>
      <w:r w:rsidRPr="00B26607">
        <w:t xml:space="preserve">from the network. </w:t>
      </w:r>
      <w:r w:rsidRPr="00AA5148">
        <w:rPr>
          <w:rFonts w:cs="Arial"/>
        </w:rPr>
        <w:t xml:space="preserve">The </w:t>
      </w:r>
      <w:r w:rsidRPr="00FC77FE">
        <w:t>UE-to-network relay</w:t>
      </w:r>
      <w:r w:rsidRPr="001232A1">
        <w:rPr>
          <w:rFonts w:cs="Arial"/>
        </w:rPr>
        <w:t xml:space="preserve"> </w:t>
      </w:r>
      <w:r w:rsidRPr="00AA5148">
        <w:rPr>
          <w:rFonts w:cs="Arial"/>
        </w:rPr>
        <w:t xml:space="preserve">sends a </w:t>
      </w:r>
      <w:r w:rsidRPr="00EC44D7">
        <w:rPr>
          <w:rFonts w:cs="Arial"/>
        </w:rPr>
        <w:t>K</w:t>
      </w:r>
      <w:r w:rsidRPr="005D0171">
        <w:rPr>
          <w:rFonts w:cs="Arial"/>
        </w:rPr>
        <w:t xml:space="preserve">ey request message </w:t>
      </w:r>
      <w:r>
        <w:rPr>
          <w:rFonts w:cs="Arial"/>
        </w:rPr>
        <w:t>and t</w:t>
      </w:r>
      <w:r w:rsidRPr="00E374CE">
        <w:t xml:space="preserve">he </w:t>
      </w:r>
      <w:r>
        <w:t>network</w:t>
      </w:r>
      <w:r w:rsidRPr="00E374CE">
        <w:t xml:space="preserve"> provides a Relay Discovery key together with a </w:t>
      </w:r>
      <w:r>
        <w:t>R</w:t>
      </w:r>
      <w:r w:rsidRPr="00E374CE">
        <w:t>elay Discovery key ID in the Key response mes</w:t>
      </w:r>
      <w:r>
        <w:t>s</w:t>
      </w:r>
      <w:r w:rsidRPr="00E374CE">
        <w:t xml:space="preserve">age to the </w:t>
      </w:r>
      <w:r w:rsidRPr="00FC77FE">
        <w:t>UE-to-network relay</w:t>
      </w:r>
      <w:r w:rsidRPr="00E374CE">
        <w:t>.</w:t>
      </w:r>
    </w:p>
    <w:p w14:paraId="1A53C30F" w14:textId="77777777" w:rsidR="00253BAC" w:rsidRPr="005E5CF6" w:rsidRDefault="00253BAC" w:rsidP="00253BAC">
      <w:pPr>
        <w:pStyle w:val="NO"/>
        <w:rPr>
          <w:lang w:val="en-US" w:eastAsia="sv-SE"/>
        </w:rPr>
      </w:pPr>
      <w:r w:rsidRPr="00253BAC">
        <w:rPr>
          <w:noProof/>
        </w:rPr>
        <w:t xml:space="preserve">Editor’s note: For step 6) and step 7), </w:t>
      </w:r>
      <w:r w:rsidRPr="00253BAC">
        <w:rPr>
          <w:lang w:val="en-US"/>
        </w:rPr>
        <w:t xml:space="preserve">if </w:t>
      </w:r>
      <w:r w:rsidRPr="00253BAC">
        <w:t xml:space="preserve">UE-to-network </w:t>
      </w:r>
      <w:r w:rsidRPr="00253BAC">
        <w:rPr>
          <w:lang w:val="en-US"/>
        </w:rPr>
        <w:t xml:space="preserve">relay and the Remote UE support the same application they will connect to the same AF.  Different relays do not need to be connected to the same AF, it depends on the application. This needs to be further clarified in the solution. </w:t>
      </w:r>
      <w:r w:rsidRPr="00253BAC">
        <w:rPr>
          <w:color w:val="0070C0"/>
          <w:lang w:val="en-US"/>
        </w:rPr>
        <w:t>Also, it needs to be clarified how all the potential relay candidates get authorized.</w:t>
      </w:r>
    </w:p>
    <w:p w14:paraId="1A6EE3C7" w14:textId="77777777" w:rsidR="00253BAC" w:rsidRPr="00E374CE" w:rsidRDefault="00253BAC" w:rsidP="00253BAC">
      <w:r>
        <w:t>Step 8)</w:t>
      </w:r>
      <w:r w:rsidRPr="00E374CE">
        <w:t xml:space="preserve"> UE-to-network </w:t>
      </w:r>
      <w:r>
        <w:t>r</w:t>
      </w:r>
      <w:r w:rsidRPr="00E374CE">
        <w:t xml:space="preserve">elay </w:t>
      </w:r>
      <w:r>
        <w:t xml:space="preserve">discovery is taken place on PC5 interface </w:t>
      </w:r>
      <w:r w:rsidRPr="00E374CE">
        <w:t>using either model A or model B discovery.</w:t>
      </w:r>
    </w:p>
    <w:p w14:paraId="2B250E27" w14:textId="77777777" w:rsidR="00253BAC" w:rsidRDefault="00253BAC" w:rsidP="00253BAC">
      <w:r>
        <w:t>Step 9)</w:t>
      </w:r>
      <w:r w:rsidRPr="00A95D1E">
        <w:t xml:space="preserve"> </w:t>
      </w:r>
      <w:r>
        <w:t xml:space="preserve">When the </w:t>
      </w:r>
      <w:r w:rsidRPr="00A95D1E">
        <w:t xml:space="preserve">The Remote UE </w:t>
      </w:r>
      <w:r>
        <w:t xml:space="preserve">and the </w:t>
      </w:r>
      <w:r w:rsidRPr="00E374CE">
        <w:t xml:space="preserve">UE-to-network </w:t>
      </w:r>
      <w:r>
        <w:t>r</w:t>
      </w:r>
      <w:r w:rsidRPr="00E374CE">
        <w:t xml:space="preserve">elay </w:t>
      </w:r>
      <w:r>
        <w:t>discovery have discovered each other, t</w:t>
      </w:r>
      <w:r w:rsidRPr="00A95D1E">
        <w:t>he Remote UE sends a Direct Communication Request</w:t>
      </w:r>
      <w:r>
        <w:t xml:space="preserve"> on PC5 interface</w:t>
      </w:r>
      <w:r w:rsidRPr="00A95D1E">
        <w:t xml:space="preserve">. The Remote UE includes the PC5 communication key ID received from the </w:t>
      </w:r>
      <w:r w:rsidRPr="00C20DBE">
        <w:t xml:space="preserve">AF </w:t>
      </w:r>
      <w:r w:rsidRPr="00C852B2">
        <w:t>together with a Relay Service Code</w:t>
      </w:r>
      <w:r w:rsidRPr="00A95D1E">
        <w:t xml:space="preserve">. The PC5 communication key ID indicates the PC5 communication key which the </w:t>
      </w:r>
      <w:r w:rsidRPr="00A95D1E">
        <w:rPr>
          <w:noProof/>
        </w:rPr>
        <w:t xml:space="preserve">Remote </w:t>
      </w:r>
      <w:r w:rsidRPr="00A95D1E">
        <w:t xml:space="preserve">UE want to use to get relay connectivity. The Direct Communication Request contains </w:t>
      </w:r>
      <w:r w:rsidRPr="00C20DBE">
        <w:t xml:space="preserve">the </w:t>
      </w:r>
      <w:r w:rsidRPr="00C852B2">
        <w:t>Relay Service Code</w:t>
      </w:r>
      <w:r w:rsidRPr="00C20DBE">
        <w:t xml:space="preserve"> that</w:t>
      </w:r>
      <w:r w:rsidRPr="00A95D1E">
        <w:t xml:space="preserve"> the Remote UE would like to access. The Remote UE generates a freshness parameter Nonce-1</w:t>
      </w:r>
      <w:r w:rsidRPr="00C20DBE">
        <w:t xml:space="preserve">. </w:t>
      </w:r>
      <w:r w:rsidRPr="00C852B2">
        <w:t xml:space="preserve">The Remote UE calculates a message authentication code (MAC-PC5comm) over the included ProSe parameters using the PC5 communication key and </w:t>
      </w:r>
      <w:r>
        <w:t xml:space="preserve">the Nonce-1 and </w:t>
      </w:r>
      <w:r w:rsidRPr="00C852B2">
        <w:t>includes the message authentication code (MAC-PC5comm) in the Direct Communication Request.</w:t>
      </w:r>
    </w:p>
    <w:p w14:paraId="479CC53C" w14:textId="77777777" w:rsidR="00253BAC" w:rsidRPr="00F4549B" w:rsidRDefault="00253BAC" w:rsidP="00253BAC">
      <w:pPr>
        <w:pStyle w:val="EditorsNote"/>
      </w:pPr>
      <w:r>
        <w:rPr>
          <w:noProof/>
        </w:rPr>
        <w:t xml:space="preserve">Editor’s note: The parameters included in Direct Communication Request from Remote UE to </w:t>
      </w:r>
      <w:r w:rsidRPr="00E95D8A">
        <w:t>UE-to-network relay</w:t>
      </w:r>
      <w:r w:rsidRPr="00BB2FA1">
        <w:rPr>
          <w:rFonts w:cs="Arial"/>
        </w:rPr>
        <w:t xml:space="preserve"> </w:t>
      </w:r>
      <w:r>
        <w:rPr>
          <w:noProof/>
        </w:rPr>
        <w:t>are FFS.</w:t>
      </w:r>
    </w:p>
    <w:p w14:paraId="64476B2E" w14:textId="77777777" w:rsidR="00253BAC" w:rsidRDefault="00253BAC" w:rsidP="00253BAC">
      <w:pPr>
        <w:rPr>
          <w:rFonts w:cs="Arial"/>
        </w:rPr>
      </w:pPr>
      <w:r>
        <w:rPr>
          <w:rFonts w:cs="Arial"/>
        </w:rPr>
        <w:t xml:space="preserve">Step 10) </w:t>
      </w:r>
      <w:r w:rsidRPr="00D80B2D">
        <w:rPr>
          <w:rFonts w:cs="Arial"/>
        </w:rPr>
        <w:t xml:space="preserve">The </w:t>
      </w:r>
      <w:r>
        <w:t>Remote</w:t>
      </w:r>
      <w:r w:rsidRPr="00D80B2D">
        <w:rPr>
          <w:rFonts w:cs="Arial"/>
        </w:rPr>
        <w:t xml:space="preserve"> UE </w:t>
      </w:r>
      <w:r>
        <w:rPr>
          <w:rFonts w:cs="Arial"/>
        </w:rPr>
        <w:t>establishes a secure connection with the AF server</w:t>
      </w:r>
      <w:r w:rsidRPr="00D80B2D">
        <w:rPr>
          <w:rFonts w:cs="Arial"/>
        </w:rPr>
        <w:t xml:space="preserve">. </w:t>
      </w:r>
    </w:p>
    <w:p w14:paraId="22E7C27E" w14:textId="77777777" w:rsidR="00253BAC" w:rsidRPr="00C20DBE" w:rsidRDefault="00253BAC" w:rsidP="00253BAC">
      <w:pPr>
        <w:rPr>
          <w:rFonts w:cs="Arial"/>
        </w:rPr>
      </w:pPr>
      <w:r>
        <w:t xml:space="preserve">Step 11) </w:t>
      </w:r>
      <w:r w:rsidRPr="00E95D8A">
        <w:rPr>
          <w:rFonts w:cs="Arial"/>
        </w:rPr>
        <w:t xml:space="preserve">The </w:t>
      </w:r>
      <w:r w:rsidRPr="00E95D8A">
        <w:t>UE-to-network relay</w:t>
      </w:r>
      <w:r w:rsidRPr="00BB2FA1">
        <w:rPr>
          <w:rFonts w:cs="Arial"/>
        </w:rPr>
        <w:t xml:space="preserve"> sends a Key request message for PC5 communication </w:t>
      </w:r>
      <w:r w:rsidRPr="006B1EB9">
        <w:rPr>
          <w:rFonts w:cs="Arial"/>
        </w:rPr>
        <w:t xml:space="preserve">with a Remote </w:t>
      </w:r>
      <w:r w:rsidRPr="00AB0881">
        <w:rPr>
          <w:rFonts w:cs="Arial"/>
        </w:rPr>
        <w:t>UE to the AF</w:t>
      </w:r>
      <w:r w:rsidRPr="0009346E">
        <w:rPr>
          <w:rFonts w:cs="Arial"/>
        </w:rPr>
        <w:t xml:space="preserve">. </w:t>
      </w:r>
    </w:p>
    <w:p w14:paraId="301D1C23" w14:textId="77777777" w:rsidR="00253BAC" w:rsidRPr="00F4549B" w:rsidRDefault="00253BAC" w:rsidP="00253BAC">
      <w:pPr>
        <w:pStyle w:val="EditorsNote"/>
      </w:pPr>
      <w:r>
        <w:rPr>
          <w:noProof/>
        </w:rPr>
        <w:t xml:space="preserve">Editor’s note: The parameters included from </w:t>
      </w:r>
      <w:r w:rsidRPr="00E95D8A">
        <w:t>UE-to-network relay</w:t>
      </w:r>
      <w:r w:rsidRPr="00BB2FA1">
        <w:rPr>
          <w:rFonts w:cs="Arial"/>
        </w:rPr>
        <w:t xml:space="preserve"> </w:t>
      </w:r>
      <w:r>
        <w:rPr>
          <w:rFonts w:cs="Arial"/>
        </w:rPr>
        <w:t xml:space="preserve">to </w:t>
      </w:r>
      <w:r>
        <w:rPr>
          <w:noProof/>
        </w:rPr>
        <w:t>AF are FFS.</w:t>
      </w:r>
    </w:p>
    <w:p w14:paraId="67CD45AD" w14:textId="77777777" w:rsidR="00253BAC" w:rsidRDefault="00253BAC" w:rsidP="00253BAC">
      <w:r>
        <w:t xml:space="preserve">Step 12) </w:t>
      </w:r>
      <w:r w:rsidRPr="00A95D1E">
        <w:t xml:space="preserve">The AF authenticates and authorize the Remote UE by verifying </w:t>
      </w:r>
      <w:r w:rsidRPr="00264FFC">
        <w:t xml:space="preserve">the </w:t>
      </w:r>
      <w:r w:rsidRPr="00326B4B">
        <w:t xml:space="preserve">message authentication code (MAC-PC5comm) </w:t>
      </w:r>
      <w:r w:rsidRPr="00A95D1E">
        <w:t>using the PC5 communication key identified by the PC5 communication key ID</w:t>
      </w:r>
      <w:r>
        <w:t xml:space="preserve"> and the Nonce-1</w:t>
      </w:r>
      <w:r w:rsidRPr="00A95D1E">
        <w:t>. The AF checks the context of the Remote UE to confirm whether it can connect to the network via the selected ProSe UE-to-network Relay for the given Relay Service Code.</w:t>
      </w:r>
    </w:p>
    <w:p w14:paraId="48F6EB51" w14:textId="77777777" w:rsidR="00253BAC" w:rsidRDefault="00253BAC" w:rsidP="00253BAC">
      <w:pPr>
        <w:rPr>
          <w:rFonts w:cs="Arial"/>
          <w:noProof/>
        </w:rPr>
      </w:pPr>
      <w:r>
        <w:rPr>
          <w:rFonts w:cs="Arial"/>
        </w:rPr>
        <w:t>Step 13)</w:t>
      </w:r>
      <w:r w:rsidRPr="00264FFC">
        <w:rPr>
          <w:rFonts w:cs="Arial"/>
        </w:rPr>
        <w:t xml:space="preserve"> If the AF confirms the Remote UE can connect to the network via the selected ProSe UE-to- network Relay, the AF generates a new freshness parameter </w:t>
      </w:r>
      <w:r w:rsidRPr="00264FFC">
        <w:rPr>
          <w:rFonts w:cs="Arial"/>
          <w:noProof/>
        </w:rPr>
        <w:t>(i.e. K-</w:t>
      </w:r>
      <w:r>
        <w:rPr>
          <w:rFonts w:cs="Arial"/>
          <w:noProof/>
        </w:rPr>
        <w:t>COMM</w:t>
      </w:r>
      <w:r w:rsidRPr="00264FFC">
        <w:rPr>
          <w:rFonts w:cs="Arial"/>
          <w:noProof/>
        </w:rPr>
        <w:t xml:space="preserve"> freshness parameter).</w:t>
      </w:r>
      <w:r w:rsidRPr="00264FFC">
        <w:rPr>
          <w:rFonts w:cs="Arial"/>
        </w:rPr>
        <w:t xml:space="preserve"> The AF generates a new key K-</w:t>
      </w:r>
      <w:r>
        <w:rPr>
          <w:rFonts w:cs="Arial"/>
        </w:rPr>
        <w:t>COMM</w:t>
      </w:r>
      <w:r w:rsidRPr="00264FFC">
        <w:rPr>
          <w:rFonts w:cs="Arial"/>
        </w:rPr>
        <w:t xml:space="preserve"> from </w:t>
      </w:r>
      <w:r>
        <w:rPr>
          <w:rFonts w:cs="Arial"/>
        </w:rPr>
        <w:t xml:space="preserve">at least </w:t>
      </w:r>
      <w:r w:rsidRPr="00264FFC">
        <w:rPr>
          <w:rFonts w:cs="Arial"/>
        </w:rPr>
        <w:t>the PC5 communication key, Relay Service Code</w:t>
      </w:r>
      <w:r>
        <w:rPr>
          <w:rFonts w:cs="Arial"/>
        </w:rPr>
        <w:t xml:space="preserve"> and a </w:t>
      </w:r>
      <w:r w:rsidRPr="00264FFC">
        <w:rPr>
          <w:rFonts w:cs="Arial"/>
        </w:rPr>
        <w:t xml:space="preserve">new freshness parameter </w:t>
      </w:r>
      <w:r w:rsidRPr="00264FFC">
        <w:rPr>
          <w:rFonts w:cs="Arial"/>
          <w:noProof/>
        </w:rPr>
        <w:t>(i.e. K-</w:t>
      </w:r>
      <w:r>
        <w:rPr>
          <w:rFonts w:cs="Arial"/>
          <w:noProof/>
        </w:rPr>
        <w:t>COMM</w:t>
      </w:r>
      <w:r w:rsidRPr="00264FFC">
        <w:rPr>
          <w:rFonts w:cs="Arial"/>
          <w:noProof/>
        </w:rPr>
        <w:t xml:space="preserve"> freshness parameter).</w:t>
      </w:r>
    </w:p>
    <w:p w14:paraId="43AE6ABA" w14:textId="77777777" w:rsidR="00253BAC" w:rsidRPr="00264FFC" w:rsidRDefault="00253BAC" w:rsidP="00253BAC">
      <w:pPr>
        <w:pStyle w:val="EditorsNote"/>
      </w:pPr>
      <w:r>
        <w:rPr>
          <w:noProof/>
        </w:rPr>
        <w:t>Editor’s note: The generation of the K-COMM key is FFS.</w:t>
      </w:r>
    </w:p>
    <w:p w14:paraId="1541356B" w14:textId="77777777" w:rsidR="00253BAC" w:rsidRDefault="00253BAC" w:rsidP="00253BAC">
      <w:r>
        <w:lastRenderedPageBreak/>
        <w:t>Step 14)</w:t>
      </w:r>
      <w:r w:rsidRPr="00264FFC">
        <w:rPr>
          <w:noProof/>
        </w:rPr>
        <w:t xml:space="preserve"> The AF send</w:t>
      </w:r>
      <w:r>
        <w:rPr>
          <w:noProof/>
        </w:rPr>
        <w:t>s</w:t>
      </w:r>
      <w:r w:rsidRPr="00264FFC">
        <w:rPr>
          <w:noProof/>
        </w:rPr>
        <w:t xml:space="preserve"> the K-C</w:t>
      </w:r>
      <w:r>
        <w:rPr>
          <w:noProof/>
        </w:rPr>
        <w:t>OMM key and the</w:t>
      </w:r>
      <w:r w:rsidRPr="00264FFC">
        <w:rPr>
          <w:noProof/>
        </w:rPr>
        <w:t xml:space="preserve"> freshness parameter (K-</w:t>
      </w:r>
      <w:r>
        <w:rPr>
          <w:noProof/>
        </w:rPr>
        <w:t>COMM</w:t>
      </w:r>
      <w:r w:rsidRPr="00264FFC">
        <w:rPr>
          <w:noProof/>
        </w:rPr>
        <w:t xml:space="preserve"> freshness) to the UE-to-network relay</w:t>
      </w:r>
      <w:r>
        <w:rPr>
          <w:noProof/>
        </w:rPr>
        <w:t xml:space="preserve"> in the Key response message</w:t>
      </w:r>
      <w:r w:rsidRPr="00264FFC">
        <w:rPr>
          <w:noProof/>
        </w:rPr>
        <w:t>.</w:t>
      </w:r>
      <w:r w:rsidRPr="00264FFC">
        <w:t xml:space="preserve"> </w:t>
      </w:r>
    </w:p>
    <w:p w14:paraId="01AB072B" w14:textId="77777777" w:rsidR="00253BAC" w:rsidRPr="00F4549B" w:rsidRDefault="00253BAC" w:rsidP="00253BAC">
      <w:r>
        <w:tab/>
      </w:r>
      <w:r>
        <w:rPr>
          <w:noProof/>
        </w:rPr>
        <w:t>Editor’s note: The parameters included from AF to UE-to-network relay in the Key response message are FFS.</w:t>
      </w:r>
    </w:p>
    <w:p w14:paraId="193EA011" w14:textId="77777777" w:rsidR="00253BAC" w:rsidRPr="00C852B2" w:rsidRDefault="00253BAC" w:rsidP="00253BAC">
      <w:r>
        <w:rPr>
          <w:rFonts w:cs="Arial"/>
        </w:rPr>
        <w:t xml:space="preserve">Step </w:t>
      </w:r>
      <w:r w:rsidRPr="00264FFC">
        <w:rPr>
          <w:rFonts w:cs="Arial"/>
        </w:rPr>
        <w:t>1</w:t>
      </w:r>
      <w:r>
        <w:rPr>
          <w:rFonts w:cs="Arial"/>
        </w:rPr>
        <w:t>5)</w:t>
      </w:r>
      <w:r w:rsidRPr="00264FFC">
        <w:rPr>
          <w:rFonts w:cs="Arial"/>
        </w:rPr>
        <w:t xml:space="preserve"> Using the supplied </w:t>
      </w:r>
      <w:r w:rsidRPr="00264FFC">
        <w:rPr>
          <w:rFonts w:cs="Arial"/>
          <w:noProof/>
        </w:rPr>
        <w:t>K-</w:t>
      </w:r>
      <w:r>
        <w:rPr>
          <w:rFonts w:cs="Arial"/>
          <w:noProof/>
        </w:rPr>
        <w:t>COMM</w:t>
      </w:r>
      <w:r w:rsidRPr="00264FFC">
        <w:rPr>
          <w:rFonts w:cs="Arial"/>
        </w:rPr>
        <w:t xml:space="preserve"> to protect the </w:t>
      </w:r>
      <w:r w:rsidRPr="00EE4EB4">
        <w:rPr>
          <w:rFonts w:cs="Arial"/>
        </w:rPr>
        <w:t>Direct Security Mode Command</w:t>
      </w:r>
      <w:r>
        <w:rPr>
          <w:rFonts w:cs="Arial"/>
        </w:rPr>
        <w:t xml:space="preserve"> </w:t>
      </w:r>
      <w:r w:rsidRPr="00264FFC">
        <w:rPr>
          <w:rFonts w:cs="Arial"/>
        </w:rPr>
        <w:t xml:space="preserve">message, the UE-to-network relay </w:t>
      </w:r>
      <w:r w:rsidRPr="008A13E6">
        <w:rPr>
          <w:rFonts w:cs="Arial"/>
        </w:rPr>
        <w:t xml:space="preserve">sends a Direct Security Mode Command message to the Remote UE. This message contains the </w:t>
      </w:r>
      <w:r w:rsidRPr="008A13E6">
        <w:rPr>
          <w:rFonts w:cs="Arial"/>
          <w:noProof/>
        </w:rPr>
        <w:t>K-COMM freshness</w:t>
      </w:r>
      <w:r w:rsidRPr="008A13E6">
        <w:rPr>
          <w:rFonts w:cs="Arial"/>
        </w:rPr>
        <w:t xml:space="preserve">. </w:t>
      </w:r>
      <w:r w:rsidRPr="00C852B2">
        <w:t xml:space="preserve">The </w:t>
      </w:r>
      <w:r w:rsidRPr="008A13E6">
        <w:rPr>
          <w:rFonts w:cs="Arial"/>
        </w:rPr>
        <w:t>UE-to-network relay</w:t>
      </w:r>
      <w:r w:rsidRPr="00C852B2">
        <w:t xml:space="preserve"> </w:t>
      </w:r>
      <w:r>
        <w:t xml:space="preserve">generates a Nonce-2 and </w:t>
      </w:r>
      <w:r w:rsidRPr="00C852B2">
        <w:t xml:space="preserve">calculates a MAC-COMM over the included ProSe parameters using the </w:t>
      </w:r>
      <w:r w:rsidRPr="008A13E6">
        <w:rPr>
          <w:rFonts w:cs="Arial"/>
          <w:noProof/>
        </w:rPr>
        <w:t>K-COMM</w:t>
      </w:r>
      <w:r w:rsidRPr="008A13E6">
        <w:rPr>
          <w:rFonts w:cs="Arial"/>
        </w:rPr>
        <w:t xml:space="preserve"> key</w:t>
      </w:r>
      <w:r w:rsidRPr="00C852B2">
        <w:t xml:space="preserve"> and includes the MAC-COMM </w:t>
      </w:r>
      <w:r>
        <w:t xml:space="preserve">and Nonce-2 </w:t>
      </w:r>
      <w:r w:rsidRPr="00C852B2">
        <w:t>in the Direct Security Mode Command message.</w:t>
      </w:r>
    </w:p>
    <w:p w14:paraId="128F5C6F" w14:textId="77777777" w:rsidR="00253BAC" w:rsidRPr="00F4549B" w:rsidRDefault="00253BAC" w:rsidP="00253BAC">
      <w:pPr>
        <w:pStyle w:val="EditorsNote"/>
      </w:pPr>
      <w:r>
        <w:rPr>
          <w:noProof/>
        </w:rPr>
        <w:t>Editor’s note: The parameters included from the UE-to-network relay to the Remote UE are FFS.</w:t>
      </w:r>
    </w:p>
    <w:p w14:paraId="20D9D7E8" w14:textId="77777777" w:rsidR="00253BAC" w:rsidRPr="00C852B2" w:rsidRDefault="00253BAC" w:rsidP="00253BAC">
      <w:pPr>
        <w:rPr>
          <w:rFonts w:cs="Arial"/>
        </w:rPr>
      </w:pPr>
      <w:r>
        <w:rPr>
          <w:rFonts w:cs="Arial"/>
        </w:rPr>
        <w:t xml:space="preserve">Step </w:t>
      </w:r>
      <w:r w:rsidRPr="00264FFC">
        <w:rPr>
          <w:rFonts w:cs="Arial"/>
        </w:rPr>
        <w:t>1</w:t>
      </w:r>
      <w:r>
        <w:rPr>
          <w:rFonts w:cs="Arial"/>
        </w:rPr>
        <w:t>6)</w:t>
      </w:r>
      <w:r w:rsidRPr="00264FFC">
        <w:rPr>
          <w:rFonts w:cs="Arial"/>
        </w:rPr>
        <w:t xml:space="preserve"> The Remote UE derives </w:t>
      </w:r>
      <w:r w:rsidRPr="00264FFC">
        <w:rPr>
          <w:rFonts w:cs="Arial"/>
          <w:noProof/>
        </w:rPr>
        <w:t>K-</w:t>
      </w:r>
      <w:r>
        <w:rPr>
          <w:rFonts w:cs="Arial"/>
          <w:noProof/>
        </w:rPr>
        <w:t>COMM</w:t>
      </w:r>
      <w:r w:rsidRPr="00264FFC">
        <w:rPr>
          <w:rFonts w:cs="Arial"/>
        </w:rPr>
        <w:t xml:space="preserve"> key </w:t>
      </w:r>
      <w:r>
        <w:rPr>
          <w:rFonts w:cs="Arial"/>
        </w:rPr>
        <w:t xml:space="preserve">in the same way as the AF in step 13. </w:t>
      </w:r>
    </w:p>
    <w:p w14:paraId="603CA0FE" w14:textId="77777777" w:rsidR="00253BAC" w:rsidRPr="00264FFC" w:rsidRDefault="00253BAC" w:rsidP="00253BAC">
      <w:pPr>
        <w:pStyle w:val="EditorsNote"/>
      </w:pPr>
      <w:r>
        <w:rPr>
          <w:noProof/>
        </w:rPr>
        <w:t>Editor’s note: The generation of the K-COMM key is FFS.</w:t>
      </w:r>
    </w:p>
    <w:p w14:paraId="10F91594" w14:textId="77777777" w:rsidR="00253BAC" w:rsidRDefault="00253BAC" w:rsidP="00253BAC">
      <w:pPr>
        <w:rPr>
          <w:rFonts w:cs="Arial"/>
        </w:rPr>
      </w:pPr>
      <w:r>
        <w:rPr>
          <w:rFonts w:cs="Arial"/>
        </w:rPr>
        <w:t xml:space="preserve">Step 17-18) The Remote UE </w:t>
      </w:r>
      <w:r w:rsidRPr="00EE4EB4">
        <w:rPr>
          <w:rFonts w:cs="Arial"/>
        </w:rPr>
        <w:t xml:space="preserve">processes the Direct Security Mode </w:t>
      </w:r>
      <w:r w:rsidRPr="00C852B2">
        <w:rPr>
          <w:rFonts w:cs="Arial"/>
        </w:rPr>
        <w:t xml:space="preserve">Command by verifying the </w:t>
      </w:r>
      <w:r w:rsidRPr="00C852B2">
        <w:t xml:space="preserve">MAC-COMM using the generated </w:t>
      </w:r>
      <w:r w:rsidRPr="00C852B2">
        <w:rPr>
          <w:rFonts w:cs="Arial"/>
          <w:color w:val="000000"/>
          <w:lang w:eastAsia="sv-SE"/>
        </w:rPr>
        <w:t>K-COMM key</w:t>
      </w:r>
      <w:r>
        <w:rPr>
          <w:rFonts w:cs="Arial"/>
          <w:color w:val="000000"/>
          <w:lang w:eastAsia="sv-SE"/>
        </w:rPr>
        <w:t xml:space="preserve"> and the Nonce-2</w:t>
      </w:r>
      <w:r w:rsidRPr="00C852B2">
        <w:rPr>
          <w:rFonts w:cs="Arial"/>
          <w:color w:val="000000"/>
          <w:lang w:eastAsia="sv-SE"/>
        </w:rPr>
        <w:t>.</w:t>
      </w:r>
      <w:r w:rsidRPr="00C852B2">
        <w:rPr>
          <w:rFonts w:cs="Arial"/>
        </w:rPr>
        <w:t xml:space="preserve"> If this </w:t>
      </w:r>
      <w:r>
        <w:rPr>
          <w:rFonts w:cs="Arial"/>
        </w:rPr>
        <w:t xml:space="preserve">verification </w:t>
      </w:r>
      <w:r w:rsidRPr="00C852B2">
        <w:rPr>
          <w:rFonts w:cs="Arial"/>
        </w:rPr>
        <w:t xml:space="preserve">is successful, the Remote UE responds with a Direct Security Mode Complete message and the </w:t>
      </w:r>
      <w:r w:rsidRPr="00C852B2">
        <w:rPr>
          <w:rFonts w:cs="Arial"/>
          <w:noProof/>
        </w:rPr>
        <w:t xml:space="preserve">Remote </w:t>
      </w:r>
      <w:r w:rsidRPr="00C852B2">
        <w:rPr>
          <w:rFonts w:cs="Arial"/>
        </w:rPr>
        <w:t xml:space="preserve">UE and UE-to-network relay </w:t>
      </w:r>
      <w:r>
        <w:rPr>
          <w:rFonts w:cs="Arial"/>
        </w:rPr>
        <w:t>can</w:t>
      </w:r>
      <w:r w:rsidRPr="00C852B2">
        <w:rPr>
          <w:rFonts w:cs="Arial"/>
        </w:rPr>
        <w:t xml:space="preserve"> start to exchange</w:t>
      </w:r>
      <w:r w:rsidRPr="00264FFC">
        <w:rPr>
          <w:rFonts w:cs="Arial"/>
        </w:rPr>
        <w:t xml:space="preserve"> user data.</w:t>
      </w:r>
    </w:p>
    <w:p w14:paraId="3F598807" w14:textId="234ECDB2" w:rsidR="00AA08EB" w:rsidRDefault="00AA08EB" w:rsidP="00AA08EB">
      <w:pPr>
        <w:pStyle w:val="2"/>
      </w:pPr>
      <w:bookmarkStart w:id="198" w:name="_Toc56518548"/>
      <w:r>
        <w:t>6</w:t>
      </w:r>
      <w:r w:rsidRPr="004D3578">
        <w:t>.</w:t>
      </w:r>
      <w:r>
        <w:rPr>
          <w:rFonts w:hint="eastAsia"/>
          <w:lang w:eastAsia="zh-CN"/>
        </w:rPr>
        <w:t>7</w:t>
      </w:r>
      <w:r w:rsidRPr="004D3578">
        <w:tab/>
      </w:r>
      <w:r w:rsidRPr="007B6DA1">
        <w:t>Solution #</w:t>
      </w:r>
      <w:r>
        <w:rPr>
          <w:rFonts w:hint="eastAsia"/>
          <w:lang w:eastAsia="zh-CN"/>
        </w:rPr>
        <w:t>7</w:t>
      </w:r>
      <w:r w:rsidRPr="007B6DA1">
        <w:t xml:space="preserve">: </w:t>
      </w:r>
      <w:r>
        <w:t>Security establishment of one-to-one PC5 communication</w:t>
      </w:r>
      <w:bookmarkEnd w:id="198"/>
    </w:p>
    <w:p w14:paraId="68C453C6" w14:textId="2D058727" w:rsidR="00AA08EB" w:rsidRDefault="00AA08EB" w:rsidP="00AA08EB">
      <w:pPr>
        <w:pStyle w:val="3"/>
      </w:pPr>
      <w:bookmarkStart w:id="199" w:name="_Toc56518549"/>
      <w:r>
        <w:t>6.</w:t>
      </w:r>
      <w:r>
        <w:rPr>
          <w:rFonts w:hint="eastAsia"/>
          <w:lang w:eastAsia="zh-CN"/>
        </w:rPr>
        <w:t>7</w:t>
      </w:r>
      <w:r>
        <w:t>.1</w:t>
      </w:r>
      <w:r>
        <w:tab/>
      </w:r>
      <w:r w:rsidRPr="007B6DA1">
        <w:t>Solution overview</w:t>
      </w:r>
      <w:bookmarkEnd w:id="199"/>
    </w:p>
    <w:p w14:paraId="4ECECDF6" w14:textId="51F62683" w:rsidR="00AA08EB" w:rsidRDefault="00AA08EB" w:rsidP="00AA08EB">
      <w:r>
        <w:t xml:space="preserve">This solution addresses </w:t>
      </w:r>
      <w:r w:rsidRPr="006C1476">
        <w:t xml:space="preserve">the </w:t>
      </w:r>
      <w:r w:rsidRPr="00800287">
        <w:t>Key Issue #</w:t>
      </w:r>
      <w:r>
        <w:rPr>
          <w:rFonts w:hint="eastAsia"/>
          <w:lang w:eastAsia="zh-CN"/>
        </w:rPr>
        <w:t>12</w:t>
      </w:r>
      <w:r w:rsidRPr="00800287">
        <w:t xml:space="preserve">: </w:t>
      </w:r>
      <w:r>
        <w:t xml:space="preserve">Security of one-to-one communication over PC5. </w:t>
      </w:r>
    </w:p>
    <w:p w14:paraId="6EC039F2" w14:textId="77777777" w:rsidR="00AA08EB" w:rsidRDefault="00AA08EB" w:rsidP="00AA08EB">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5F7BE21D" w14:textId="77777777" w:rsidR="00AA08EB" w:rsidRDefault="00AA08EB" w:rsidP="00AA08EB">
      <w:pPr>
        <w:rPr>
          <w:lang w:eastAsia="zh-CN"/>
        </w:rPr>
      </w:pPr>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2E9E4D46" w14:textId="3A26E879" w:rsidR="00AA08EB" w:rsidRDefault="00AA08EB" w:rsidP="00AA08EB">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200" w:name="_Toc56518550"/>
      <w:r>
        <w:t>6.</w:t>
      </w:r>
      <w:r>
        <w:rPr>
          <w:rFonts w:hint="eastAsia"/>
          <w:lang w:eastAsia="zh-CN"/>
        </w:rPr>
        <w:t>7</w:t>
      </w:r>
      <w:r>
        <w:t>.2</w:t>
      </w:r>
      <w:r>
        <w:tab/>
      </w:r>
      <w:r w:rsidRPr="007B6DA1">
        <w:t>Solution details</w:t>
      </w:r>
      <w:bookmarkEnd w:id="200"/>
      <w:r>
        <w:tab/>
      </w:r>
    </w:p>
    <w:p w14:paraId="0A074F00" w14:textId="2A07B4D5" w:rsidR="00AA08EB" w:rsidRPr="002F2737" w:rsidRDefault="00C27E84" w:rsidP="00AA08EB">
      <w:r>
        <w:rPr>
          <w:noProof/>
        </w:rPr>
        <w:lastRenderedPageBreak/>
        <w:pict w14:anchorId="62AD3644">
          <v:group id="组合 1" o:spid="_x0000_s1035"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">
            <v:group id="组合 19" o:spid="_x0000_s1036"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任意多边形 21" o:spid="_x0000_s1037"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9x6sQA&#10;AADbAAAADwAAAGRycy9kb3ducmV2LnhtbESPW2sCMRSE3wX/QzhC3zTrhbJsjVJEpbRPbi/Ph81x&#10;d9vNyZqkGv99IxR8HGbmG2a5jqYTZ3K+taxgOslAEFdWt1wr+HjfjXMQPiBr7CyTgit5WK+GgyUW&#10;2l74QOcy1CJB2BeooAmhL6T0VUMG/cT2xMk7WmcwJOlqqR1eEtx0cpZlj9Jgy2mhwZ42DVU/5a9R&#10;EN+2p89FOY/5af4avum437n9l1IPo/j8BCJQDPfwf/tFK5hN4fYl/Q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vcerEAAAA2wAAAA8AAAAAAAAAAAAAAAAAmAIAAGRycy9k&#10;b3ducmV2LnhtbFBLBQYAAAAABAAEAPUAAACJAwAAAAA=&#10;" adj="-11796480,,5400" path="m,170182r462000,l462000,,,,,170182xe" strokeweight=".16667mm">
                <v:stroke joinstyle="miter"/>
                <v:formulas/>
                <v:path arrowok="t" o:connecttype="custom" o:connectlocs="0,85091;231000,0;462000,85091;231000,170182;231000,85091" o:connectangles="0,0,0,0,0" textboxrect="0,0,456992,170182"/>
                <v:textbox style="mso-next-textbox:#任意多边形 21" inset="0,0,0,0">
                  <w:txbxContent>
                    <w:p w14:paraId="0A37F677" w14:textId="77777777" w:rsidR="00381A84" w:rsidRPr="0015504E" w:rsidRDefault="00381A84" w:rsidP="00AA08EB">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038"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g6MQA&#10;AADbAAAADwAAAGRycy9kb3ducmV2LnhtbESPT4vCMBTE7wt+h/AEb2tqD6LVKCosrOxp/YPXR/Ns&#10;q81LSWJb99NvFhY8DjPzG2a57k0tWnK+sqxgMk5AEOdWV1woOB0/3mcgfEDWWFsmBU/ysF4N3paY&#10;advxN7WHUIgIYZ+hgjKEJpPS5yUZ9GPbEEfvap3BEKUrpHbYRbipZZokU2mw4rhQYkO7kvL74WEU&#10;dFtzcY/97XSfn+c/16/Gh0s7U2o07DcLEIH68Ar/tz+1gjSF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4OjEAAAA2wAAAA8AAAAAAAAAAAAAAAAAmAIAAGRycy9k&#10;b3ducmV2LnhtbFBLBQYAAAAABAAEAPUAAACJAwAAAAA=&#10;" adj="-11796480,,5400" path="m,170182r522000,l522000,,,,,170182xe" strokeweight=".16667mm">
                <v:stroke joinstyle="miter"/>
                <v:formulas/>
                <v:path arrowok="t" o:connecttype="custom" o:connectlocs="0,85091;261000,0;522000,85091;261000,170182;261000,85091" o:connectangles="0,0,0,0,0" textboxrect="0,0,516975,170182"/>
                <v:textbox style="mso-next-textbox:#任意多边形 22" inset="0,0,0,0">
                  <w:txbxContent>
                    <w:p w14:paraId="5C489315" w14:textId="77777777" w:rsidR="00381A84" w:rsidRPr="0015504E" w:rsidRDefault="00381A84" w:rsidP="00AA08EB">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039"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CAMAA&#10;AADbAAAADwAAAGRycy9kb3ducmV2LnhtbESP0YrCMBRE3xf8h3AFXxZNVRCpRhFF8GXFWj/g0lyb&#10;YnNTmqj1782C4OMwM2eY5bqztXhQ6yvHCsajBARx4XTFpYJLvh/OQfiArLF2TApe5GG96v0sMdXu&#10;yRk9zqEUEcI+RQUmhCaV0heGLPqRa4ijd3WtxRBlW0rd4jPCbS0nSTKTFiuOCwYb2hoqbue7jRRT&#10;ZJmVs18993+7PD8eT1lNSg363WYBIlAXvuFP+6AVTKbw/yX+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nCAMAAAADbAAAADwAAAAAAAAAAAAAAAACYAgAAZHJzL2Rvd25y&#10;ZXYueG1sUEsFBgAAAAAEAAQA9QAAAIUDAAAAAA==&#10;" path="m,nfl1422000,e" strokeweight=".16667mm">
                <v:path arrowok="t" o:connecttype="custom" o:connectlocs="0,15213;814659,0;1629317,15213;814659,30426;814659,15213" o:connectangles="0,0,0,0,0"/>
              </v:shape>
              <v:shape id="任意多边形 24" o:spid="_x0000_s1040"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HZd8UA&#10;AADbAAAADwAAAGRycy9kb3ducmV2LnhtbESPQWvCQBSE74L/YXkFL6Kbioim2YgUClJEMBXp8ZF9&#10;ZkOzb0N2G2N/vVso9DjMzDdMth1sI3rqfO1YwfM8AUFcOl1zpeD88TZbg/ABWWPjmBTcycM2H48y&#10;TLW78Yn6IlQiQtinqMCE0KZS+tKQRT93LXH0rq6zGKLsKqk7vEW4beQiSVbSYs1xwWBLr4bKr+Lb&#10;Kig+++N9U28O+nI9nafFz2pt8F2pydOwewERaAj/4b/2XitYLOH3S/wBM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dl3xQAAANsAAAAPAAAAAAAAAAAAAAAAAJgCAABkcnMv&#10;ZG93bnJldi54bWxQSwUGAAAAAAQABAD1AAAAigMAAAAA&#10;" path="m,nfl1422000,e" strokeweight=".16667mm">
                <v:path arrowok="t" o:connecttype="custom" o:connectlocs="0,15213;814626,0;1629251,15213;814626,30426;814626,15213" o:connectangles="0,0,0,0,0"/>
              </v:shape>
              <v:shape id="ConnectLine" o:spid="_x0000_s1041"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wo+8QA&#10;AADbAAAADwAAAGRycy9kb3ducmV2LnhtbESPT4vCMBTE78J+h/AW9iKarqBIbSriKqwXxT+Ix0fz&#10;bIvNS2lird/eLCx4HGbmN0wy70wlWmpcaVnB9zACQZxZXXKu4HRcD6YgnEfWWFkmBU9yME8/egnG&#10;2j54T+3B5yJA2MWooPC+jqV0WUEG3dDWxMG72sagD7LJpW7wEeCmkqMomkiDJYeFAmtaFpTdDnej&#10;YPODk9VuWe/u476Z6u3NtBc+K/X12S1mIDx1/h3+b/9qBaMx/H0JP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KPvEAAAA2wAAAA8AAAAAAAAAAAAAAAAAmAIAAGRycy9k&#10;b3ducmV2LnhtbFBLBQYAAAAABAAEAPUAAACJAwAAAAA=&#10;" path="m,nfl2304000,e" filled="f" strokeweight=".16667mm">
                <v:stroke endarrow="block"/>
                <v:path arrowok="t"/>
              </v:shape>
              <v:shape id="任意多边形 26" o:spid="_x0000_s1042"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dr+sYA&#10;AADbAAAADwAAAGRycy9kb3ducmV2LnhtbESPT2vCQBTE74V+h+UJvdWNf1CJboIISis9aNpCvT2y&#10;z2Rp9m3IbjV+e7dQ6HGYmd8wq7y3jbhQ541jBaNhAoK4dNpwpeDjffu8AOEDssbGMSm4kYc8e3xY&#10;YardlY90KUIlIoR9igrqENpUSl/WZNEPXUscvbPrLIYou0rqDq8Rbhs5TpKZtGg4LtTY0qam8rv4&#10;sQqm69Np4r7mm8XnYTfdv5obvu2MUk+Dfr0EEagP/+G/9otWMJ7B75f4A2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dr+sYAAADbAAAADwAAAAAAAAAAAAAAAACYAgAAZHJz&#10;L2Rvd25yZXYueG1sUEsFBgAAAAAEAAQA9QAAAIsDAAAAAA==&#10;" adj="-11796480,,5400" path="m,288000r2376000,l2376000,,,,,288000xe" filled="f" stroked="f" strokeweight=".16667mm">
                <v:stroke joinstyle="miter"/>
                <v:formulas/>
                <v:path arrowok="t" o:connecttype="custom" o:connectlocs="0,55625;1037629,0;2075257,55625;1037629,111250;1037629,55625" o:connectangles="0,0,0,0,0" textboxrect="0,0,2371000,288000"/>
                <v:textbox style="mso-next-textbox:#任意多边形 26" inset="0,0,0,0">
                  <w:txbxContent>
                    <w:p w14:paraId="081C8652" w14:textId="77777777" w:rsidR="00381A84" w:rsidRPr="0015504E" w:rsidRDefault="00381A84" w:rsidP="00AA08EB">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043"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GIWcUA&#10;AADbAAAADwAAAGRycy9kb3ducmV2LnhtbESPT4vCMBTE74LfITxhb5rqYVerUYp/wMsedFeht0fz&#10;bIrNS2li7X77zcKCx2FmfsOsNr2tRUetrxwrmE4SEMSF0xWXCr6/DuM5CB+QNdaOScEPedish4MV&#10;pto9+UTdOZQiQtinqMCE0KRS+sKQRT9xDXH0bq61GKJsS6lbfEa4reUsSd6lxYrjgsGGtoaK+/lh&#10;FWTHy6LblqdLfs2z3OSf++vulij1NuqzJYhAfXiF/9tHrWD2AX9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YhZxQAAANsAAAAPAAAAAAAAAAAAAAAAAJgCAABkcnMv&#10;ZG93bnJldi54bWxQSwUGAAAAAAQABAD1AAAAigMAAAAA&#10;" path="m,67952nfl68964,r,44936l2234665,44936r,-44936l2304000,67952r-69335,67951l2234665,90968r-2165701,l68964,135903,,67952xe" filled="f" strokeweight=".1014mm">
                <v:path arrowok="t" o:connecttype="custom" o:connectlocs="0,67952;1152000,0;2304000,67952;1152000,135903;1152000,67952" o:connectangles="0,0,0,0,0"/>
              </v:shape>
              <v:shape id="任意多边形 28" o:spid="_x0000_s1044"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i28EA&#10;AADbAAAADwAAAGRycy9kb3ducmV2LnhtbERPy4rCMBTdD/gP4QpuZEx1QMdqFBEfs9Q6MNtLc22r&#10;zU1Jonb8+slCmOXhvOfL1tTiTs5XlhUMBwkI4tzqigsF36ft+ycIH5A11pZJwS95WC46b3NMtX3w&#10;ke5ZKEQMYZ+igjKEJpXS5yUZ9APbEEfubJ3BEKErpHb4iOGmlqMkGUuDFceGEhtal5Rfs5tRcOjb&#10;ye4nm+i9M+NpTrvLpvh4KtXrtqsZiEBt+Be/3F9awSiOjV/iD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CItvBAAAA2wAAAA8AAAAAAAAAAAAAAAAAmAIAAGRycy9kb3du&#10;cmV2LnhtbFBLBQYAAAAABAAEAPUAAACGAwAAAAA=&#10;" adj="-11796480,,5400" path="m,288000r2016000,l2016000,,,,,288000xe" filled="f" stroked="f" strokeweight=".16667mm">
                <v:stroke joinstyle="miter"/>
                <v:formulas/>
                <v:path arrowok="t" o:connecttype="custom" o:connectlocs="0,58154;1008000,0;2016000,58154;1008000,116307;1008000,58154" o:connectangles="0,0,0,0,0" textboxrect="0,0,2010999,288000"/>
                <v:textbox style="mso-next-textbox:#任意多边形 28" inset="0,0,0,0">
                  <w:txbxContent>
                    <w:p w14:paraId="0DAABCCC" w14:textId="77777777" w:rsidR="00381A84" w:rsidRPr="0015504E" w:rsidRDefault="00381A84" w:rsidP="00AA08EB">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045"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VSi8MA&#10;AADbAAAADwAAAGRycy9kb3ducmV2LnhtbESP0YrCMBRE3xf2H8IV9m1NFVG3NkpXEAR90e4HXJtr&#10;W9rclCba7t8bQfBxmJkzTLIZTCPu1LnKsoLJOAJBnFtdcaHgL9t9L0E4j6yxsUwK/snBZv35kWCs&#10;bc8nup99IQKEXYwKSu/bWEqXl2TQjW1LHLyr7Qz6ILtC6g77ADeNnEbRXBqsOCyU2NK2pLw+34yC&#10;xe6wnNVu9juXaXU8NJfsmvaZUl+jIV2B8DT4d/jV3msF0x94fgk/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0VSi8MAAADbAAAADwAAAAAAAAAAAAAAAACYAgAAZHJzL2Rv&#10;d25yZXYueG1sUEsFBgAAAAAEAAQA9QAAAIgDAAAAAA==&#10;" path="m,nfl2304000,e" filled="f" strokeweight=".16667mm">
                <v:stroke startarrow="block"/>
                <v:path arrowok="t"/>
              </v:shape>
              <v:shape id="任意多边形 30" o:spid="_x0000_s1046"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oIMIA&#10;AADbAAAADwAAAGRycy9kb3ducmV2LnhtbERPz2vCMBS+D/wfwhvspqlOyqhGmcJgAy/tHLjbs3m2&#10;xealNlmb/ffLQdjx4/u93gbTioF611hWMJ8lIIhLqxuuFBw/36YvIJxH1thaJgW/5GC7mTysMdN2&#10;5JyGwlcihrDLUEHtfZdJ6cqaDLqZ7Ygjd7G9QR9hX0nd4xjDTSsXSZJKgw3Hhho72tdUXosfo+D0&#10;5b8XaZvMd/J8uB3zYhk+wkmpp8fwugLhKfh/8d39rhU8x/XxS/w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yggwgAAANsAAAAPAAAAAAAAAAAAAAAAAJgCAABkcnMvZG93&#10;bnJldi54bWxQSwUGAAAAAAQABAD1AAAAhwMAAAAA&#10;" adj="-11796480,,5400" path="m,288000r2520000,l2520000,,,,,288000xe" filled="f" stroked="f" strokeweight=".16667mm">
                <v:stroke joinstyle="miter"/>
                <v:formulas/>
                <v:path arrowok="t" o:connecttype="custom" o:connectlocs="0,102850;1133166,0;2266332,102850;1133166,205699;1133166,102850" o:connectangles="0,0,0,0,0" textboxrect="0,0,2515000,288000"/>
                <v:textbox style="mso-next-textbox:#任意多边形 30" inset="0,0,0,0">
                  <w:txbxContent>
                    <w:p w14:paraId="709448F0" w14:textId="77777777" w:rsidR="00381A84" w:rsidRPr="0015504E" w:rsidRDefault="00381A84" w:rsidP="00AA08EB">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047"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64JcUA&#10;AADbAAAADwAAAGRycy9kb3ducmV2LnhtbESPT2vCQBTE7wW/w/IEL0U3WioSXUXSFuqloSri8ZF9&#10;JsHs25Dd/Om3dwuFHoeZ+Q2z2Q2mEh01rrSsYD6LQBBnVpecKzifPqYrEM4ja6wsk4IfcrDbjp42&#10;GGvb8zd1R5+LAGEXo4LC+zqW0mUFGXQzWxMH72Ybgz7IJpe6wT7ATSUXUbSUBksOCwXWlBSU3Y+t&#10;UXB4w+V7mtRp+/psVvrrbrorX5SajIf9GoSnwf+H/9qfWsHLHH6/hB8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rglxQAAANsAAAAPAAAAAAAAAAAAAAAAAJgCAABkcnMv&#10;ZG93bnJldi54bWxQSwUGAAAAAAQABAD1AAAAigMAAAAA&#10;" path="m,nfl2304000,e" filled="f" strokeweight=".16667mm">
                <v:stroke endarrow="block"/>
                <v:path arrowok="t"/>
              </v:shape>
              <v:shape id="任意多边形 32" o:spid="_x0000_s1048"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7MUA&#10;AADbAAAADwAAAGRycy9kb3ducmV2LnhtbESPT2vCQBTE70K/w/IKXkQ3VdA2zUaK+KdHmwq9PrKv&#10;STT7NuyuGv303UKhx2FmfsNky9604kLON5YVPE0SEMSl1Q1XCg6fm/EzCB+QNbaWScGNPCzzh0GG&#10;qbZX/qBLESoRIexTVFCH0KVS+rImg35iO+LofVtnMETpKqkdXiPctHKaJHNpsOG4UGNHq5rKU3E2&#10;CvYju9h+FQu9c2b+UtL2uK5md6WGj/3bK4hAffgP/7XftYLZFH6/xB8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PsxQAAANsAAAAPAAAAAAAAAAAAAAAAAJgCAABkcnMv&#10;ZG93bnJldi54bWxQSwUGAAAAAAQABAD1AAAAigMAAAAA&#10;" adj="-11796480,,5400" path="m,288000r2016000,l2016000,,,,,288000xe" filled="f" stroked="f" strokeweight=".16667mm">
                <v:stroke joinstyle="miter"/>
                <v:formulas/>
                <v:path arrowok="t" o:connecttype="custom" o:connectlocs="0,71326;1077576,0;2155152,71326;1077576,142651;1077576,71326" o:connectangles="0,0,0,0,0" textboxrect="0,0,2010999,288000"/>
                <v:textbox style="mso-next-textbox:#任意多边形 32" inset="0,0,0,0">
                  <w:txbxContent>
                    <w:p w14:paraId="56AE0ADE" w14:textId="77777777" w:rsidR="00381A84" w:rsidRPr="0015504E" w:rsidRDefault="00381A84" w:rsidP="00AA08EB">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049"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8/8EA&#10;AADbAAAADwAAAGRycy9kb3ducmV2LnhtbESPS4sCMRCE7wv+h9CCl0UTFRYZjSKCInjxhedm0vPQ&#10;SWeYRB33128EYY9FVX1FzRatrcSDGl861jAcKBDEqTMl5xrOp3V/AsIHZIOVY9LwIg+Leedrholx&#10;Tz7Q4xhyESHsE9RQhFAnUvq0IIt+4Gri6GWusRiibHJpGnxGuK3kSKkfabHkuFBgTauC0tvxbjV4&#10;pfbXcrOzv3kmL9Jl37UKpHWv2y6nIAK14T/8aW+NhvEY3l/iD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BPP/BAAAA2wAAAA8AAAAAAAAAAAAAAAAAmAIAAGRycy9kb3du&#10;cmV2LnhtbFBLBQYAAAAABAAEAPUAAACGAwAAAAA=&#10;" adj="-11796480,,5400" path="m,l2718000,r,132000l,132000,,xe" strokecolor="#323232" strokeweight=".16667mm">
                <v:stroke joinstyle="miter"/>
                <v:formulas/>
                <v:path arrowok="t" o:connecttype="custom" o:connectlocs="0,69474;1362000,0;2718000,69474;1362000,132000" o:connectangles="0,0,0,0" textboxrect="0,0,2718000,138000"/>
                <v:textbox style="mso-next-textbox:#Rectangle" inset="0,0,0,0">
                  <w:txbxContent>
                    <w:p w14:paraId="55706C2D" w14:textId="77777777" w:rsidR="00381A84" w:rsidRPr="0015504E" w:rsidRDefault="00381A84" w:rsidP="00AA08EB">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050"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1ryMQA&#10;AADbAAAADwAAAGRycy9kb3ducmV2LnhtbESPzWrDMBCE74W+g9hCbo3cxCTBtWKcQiCQXhrnATbW&#10;+odYK2OptvP2VaHQ4zAz3zBpNptOjDS41rKCt2UEgri0uuVawbU4vu5AOI+ssbNMCh7kINs/P6WY&#10;aDvxF40XX4sAYZeggsb7PpHSlQ0ZdEvbEwevsoNBH+RQSz3gFOCmk6so2kiDLYeFBnv6aKi8X76N&#10;gu3xvIvvLj5sZN5+nrtbUeVTodTiZc7fQXia/X/4r33SCtYx/H4JP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da8jEAAAA2wAAAA8AAAAAAAAAAAAAAAAAmAIAAGRycy9k&#10;b3ducmV2LnhtbFBLBQYAAAAABAAEAPUAAACJAwAAAAA=&#10;" path="m,nfl2304000,e" filled="f" strokeweight=".16667mm">
                <v:stroke startarrow="block"/>
                <v:path arrowok="t"/>
              </v:shape>
              <v:shape id="任意多边形 35" o:spid="_x0000_s1051"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8K8IA&#10;AADbAAAADwAAAGRycy9kb3ducmV2LnhtbESPT4vCMBTE74LfITxhb5qq+IdqWlRw8bCXVfH8bJ5t&#10;sXkpTdTqpzcLCx6HmfkNs0xbU4k7Na60rGA4iEAQZ1aXnCs4Hrb9OQjnkTVWlknBkxykSbezxFjb&#10;B//Sfe9zESDsYlRQeF/HUrqsIINuYGvi4F1sY9AH2eRSN/gIcFPJURRNpcGSw0KBNW0Kyq77m1Ew&#10;Ox2/1xH/+FF2OE1eZ2OnJVqlvnrtagHCU+s/4f/2TisYT+DvS/gBM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LXwrwgAAANsAAAAPAAAAAAAAAAAAAAAAAJgCAABkcnMvZG93&#10;bnJldi54bWxQSwUGAAAAAAQABAD1AAAAhwMAAAAA&#10;" adj="-11796480,,5400" path="m,288000r2220000,l2220000,,,,,288000xe" filled="f" stroked="f" strokeweight=".16667mm">
                <v:stroke joinstyle="miter"/>
                <v:formulas/>
                <v:path arrowok="t" o:connecttype="custom" o:connectlocs="0,58266;1110000,0;2220000,58266;1110000,116532;1110000,58266" o:connectangles="0,0,0,0,0" textboxrect="0,0,2214996,288000"/>
                <v:textbox style="mso-next-textbox:#任意多边形 35" inset="0,0,0,0">
                  <w:txbxContent>
                    <w:p w14:paraId="0421B756" w14:textId="77777777" w:rsidR="00381A84" w:rsidRPr="0015504E" w:rsidRDefault="00381A84" w:rsidP="00AA08EB">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052"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afZ8EA&#10;AADbAAAADwAAAGRycy9kb3ducmV2LnhtbESPS4sCMRCE7wv+h9DCXhZNXEFkNIoIiuDFF56bSc9D&#10;J51hEnXcX78RBI9FVX1FTeetrcSdGl861jDoKxDEqTMl5xpOx1VvDMIHZIOVY9LwJA/zWedriolx&#10;D97T/RByESHsE9RQhFAnUvq0IIu+72ri6GWusRiibHJpGnxEuK3kr1IjabHkuFBgTcuC0uvhZjV4&#10;pXaXcr21f3kmz9JlP7UKpPV3t11MQARqwyf8bm+MhuEIXl/iD5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2n2fBAAAA2wAAAA8AAAAAAAAAAAAAAAAAmAIAAGRycy9kb3du&#10;cmV2LnhtbFBLBQYAAAAABAAEAPUAAACGAwAAAAA=&#10;" adj="-11796480,,5400" path="m,l2718000,r,132000l,132000,,xe" strokecolor="#323232" strokeweight=".16667mm">
              <v:stroke joinstyle="miter"/>
              <v:formulas/>
              <v:path arrowok="t" o:connecttype="custom" o:connectlocs="0,106948;2051102,0;4093169,106948;2051102,203200" o:connectangles="0,0,0,0" textboxrect="0,0,2718000,138000"/>
              <v:textbox inset="0,0,0,0">
                <w:txbxContent>
                  <w:p w14:paraId="6A9F1946" w14:textId="77777777" w:rsidR="00381A84" w:rsidRPr="0015504E" w:rsidRDefault="00381A84" w:rsidP="00AA08EB">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556E5AF0" w14:textId="0854BCDB" w:rsidR="00AA08EB" w:rsidRDefault="00AA08EB" w:rsidP="00AA08EB">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72399B78" w14:textId="21BD2A30" w:rsidR="000A6D47" w:rsidRDefault="000A6D47" w:rsidP="000A6D47">
      <w:pPr>
        <w:ind w:left="284" w:hanging="284"/>
        <w:rPr>
          <w:rFonts w:eastAsia="MS Mincho"/>
        </w:rPr>
      </w:pPr>
      <w:r>
        <w:rPr>
          <w:rFonts w:eastAsia="MS Mincho"/>
        </w:rPr>
        <w:t xml:space="preserve">0. ProSe security-related parameter (for one-to-one secure communication over PC5) pre-configuration and previsioning, the signalling integrity protection </w:t>
      </w:r>
      <w:r w:rsidRPr="00491170">
        <w:rPr>
          <w:rFonts w:eastAsia="MS Mincho"/>
        </w:rPr>
        <w:t>should</w:t>
      </w:r>
      <w:r>
        <w:rPr>
          <w:rFonts w:eastAsia="MS Mincho"/>
        </w:rPr>
        <w:t xml:space="preserve"> be used and the signalling ciphering protection is a configuration option.</w:t>
      </w:r>
    </w:p>
    <w:p w14:paraId="270E43FB" w14:textId="77777777" w:rsidR="000A6D47" w:rsidRDefault="000A6D47" w:rsidP="000A6D47">
      <w:pPr>
        <w:ind w:left="284" w:hanging="284"/>
        <w:rPr>
          <w:rFonts w:eastAsia="MS Mincho"/>
        </w:rPr>
      </w:pPr>
      <w:r>
        <w:rPr>
          <w:rFonts w:eastAsia="MS Mincho"/>
        </w:rPr>
        <w:t>1. Discovery procedures or after one-to-many ProSe communications for getting initial parameters (e.g. L2 IDs).</w:t>
      </w:r>
    </w:p>
    <w:p w14:paraId="6952B18C" w14:textId="77777777" w:rsidR="000A6D47" w:rsidRDefault="000A6D47" w:rsidP="000A6D47">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24723EFF" w14:textId="77777777" w:rsidR="000A6D47" w:rsidRDefault="000A6D47" w:rsidP="000A6D47">
      <w:pPr>
        <w:ind w:left="284" w:hanging="284"/>
        <w:rPr>
          <w:rFonts w:eastAsia="MS Mincho"/>
        </w:rPr>
      </w:pPr>
      <w:r>
        <w:rPr>
          <w:rFonts w:eastAsia="MS Mincho"/>
        </w:rPr>
        <w:t>3. The receiving UE may initiate the Direct authentication and key establishment procedures with the initiating UE.</w:t>
      </w:r>
    </w:p>
    <w:p w14:paraId="4DE78F22" w14:textId="7108403D" w:rsidR="000A6D47" w:rsidRDefault="000A6D47" w:rsidP="000A6D47">
      <w:pPr>
        <w:ind w:left="284" w:hanging="284"/>
        <w:rPr>
          <w:rFonts w:eastAsia="MS Mincho"/>
        </w:rPr>
      </w:pPr>
      <w:r>
        <w:rPr>
          <w:rFonts w:eastAsia="MS Mincho"/>
        </w:rPr>
        <w:t xml:space="preserve">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w:t>
      </w:r>
      <w:r w:rsidRPr="00491170">
        <w:rPr>
          <w:rFonts w:eastAsia="MS Mincho"/>
        </w:rPr>
        <w:t>should</w:t>
      </w:r>
      <w:r>
        <w:rPr>
          <w:rFonts w:eastAsia="MS Mincho"/>
        </w:rPr>
        <w:t xml:space="preserve"> integrity protect the Direct Security Mode Command message before sending it to the initiating UE.</w:t>
      </w:r>
    </w:p>
    <w:p w14:paraId="476AE4AA" w14:textId="77777777" w:rsidR="000A6D47" w:rsidRDefault="000A6D47" w:rsidP="000A6D47">
      <w:pPr>
        <w:ind w:left="284" w:hanging="284"/>
        <w:rPr>
          <w:rFonts w:eastAsia="MS Mincho"/>
        </w:rPr>
      </w:pPr>
      <w:r>
        <w:rPr>
          <w:rFonts w:eastAsia="MS Mincho"/>
        </w:rPr>
        <w:t>5. The initiating UE sends its user plane security policies to the receiving UE by using Direct Security Mode Complete message.</w:t>
      </w:r>
    </w:p>
    <w:p w14:paraId="6AD33B60" w14:textId="77777777" w:rsidR="000A6D47" w:rsidRDefault="000A6D47" w:rsidP="000A6D47">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user plane security indication. </w:t>
      </w:r>
    </w:p>
    <w:p w14:paraId="6111CDE8" w14:textId="649544F7" w:rsidR="005C410D" w:rsidRDefault="005C410D" w:rsidP="005C410D">
      <w:pPr>
        <w:ind w:left="284" w:firstLine="284"/>
        <w:rPr>
          <w:rFonts w:eastAsia="MS Mincho"/>
          <w:color w:val="FF0000"/>
        </w:rPr>
      </w:pPr>
    </w:p>
    <w:p w14:paraId="03153984" w14:textId="4D83ABA5" w:rsidR="005C410D" w:rsidRPr="00800287" w:rsidRDefault="005C410D" w:rsidP="005C410D">
      <w:pPr>
        <w:ind w:left="1276" w:hanging="708"/>
      </w:pPr>
      <w:r>
        <w:rPr>
          <w:rFonts w:eastAsia="MS Mincho"/>
          <w:color w:val="FF0000"/>
        </w:rPr>
        <w:t>NOTE: The privacy protection of entities is not addressed in this solution.</w:t>
      </w:r>
    </w:p>
    <w:p w14:paraId="5304A467" w14:textId="4F5CB2B4" w:rsidR="00AA08EB" w:rsidRDefault="00AA08EB" w:rsidP="00AA08EB">
      <w:pPr>
        <w:pStyle w:val="3"/>
      </w:pPr>
      <w:bookmarkStart w:id="201" w:name="_Toc56518551"/>
      <w:r>
        <w:t>6.</w:t>
      </w:r>
      <w:r>
        <w:rPr>
          <w:rFonts w:hint="eastAsia"/>
          <w:lang w:eastAsia="zh-CN"/>
        </w:rPr>
        <w:t>7</w:t>
      </w:r>
      <w:r>
        <w:t>.3</w:t>
      </w:r>
      <w:r>
        <w:tab/>
      </w:r>
      <w:r w:rsidR="00190D03">
        <w:rPr>
          <w:rFonts w:hint="eastAsia"/>
          <w:lang w:eastAsia="zh-CN"/>
        </w:rPr>
        <w:t>E</w:t>
      </w:r>
      <w:r>
        <w:t>valuation</w:t>
      </w:r>
      <w:bookmarkEnd w:id="201"/>
      <w:r>
        <w:t xml:space="preserve"> </w:t>
      </w:r>
    </w:p>
    <w:p w14:paraId="58BA1331" w14:textId="32409475" w:rsidR="005C410D" w:rsidRDefault="005C410D" w:rsidP="005C410D">
      <w:pPr>
        <w:spacing w:after="120"/>
        <w:rPr>
          <w:lang w:eastAsia="zh-CN"/>
        </w:rPr>
      </w:pPr>
      <w:bookmarkStart w:id="202" w:name="_Toc41060441"/>
    </w:p>
    <w:p w14:paraId="423406A6" w14:textId="77777777" w:rsidR="004216D9" w:rsidRDefault="005C410D" w:rsidP="005C410D">
      <w:pPr>
        <w:rPr>
          <w:lang w:eastAsia="zh-CN"/>
        </w:rPr>
      </w:pPr>
      <w:r>
        <w:t xml:space="preserve">The Solution #7 addresses the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2B4AF5F0" w14:textId="60EFD64F" w:rsidR="005C410D" w:rsidRDefault="005C410D" w:rsidP="005C410D">
      <w:pPr>
        <w:rPr>
          <w:lang w:eastAsia="zh-CN"/>
        </w:rPr>
      </w:pPr>
      <w:r>
        <w:t>The privacy protection is not addressed in this solution.</w:t>
      </w:r>
    </w:p>
    <w:p w14:paraId="75C9B866" w14:textId="77777777" w:rsidR="005C410D" w:rsidRPr="000C4F06" w:rsidRDefault="005C410D" w:rsidP="005C410D">
      <w:pPr>
        <w:ind w:firstLine="567"/>
        <w:rPr>
          <w:color w:val="FF0000"/>
        </w:rPr>
      </w:pPr>
      <w:r w:rsidRPr="000C4F06">
        <w:rPr>
          <w:color w:val="FF0000"/>
        </w:rPr>
        <w:lastRenderedPageBreak/>
        <w:t>Editor’s Note: Futher evaluation is FFS.</w:t>
      </w:r>
    </w:p>
    <w:p w14:paraId="68E5E578" w14:textId="0F791878" w:rsidR="00E94789" w:rsidRPr="009F34A6" w:rsidRDefault="00E94789" w:rsidP="00E94789">
      <w:pPr>
        <w:pStyle w:val="2"/>
      </w:pPr>
      <w:bookmarkStart w:id="203" w:name="_Toc56518552"/>
      <w:r w:rsidRPr="009F34A6">
        <w:rPr>
          <w:lang w:eastAsia="zh-CN"/>
        </w:rPr>
        <w:t>6</w:t>
      </w:r>
      <w:r w:rsidRPr="009F34A6">
        <w:t>.</w:t>
      </w:r>
      <w:r w:rsidRPr="009F34A6">
        <w:rPr>
          <w:rFonts w:hint="eastAsia"/>
          <w:lang w:val="en-US" w:eastAsia="zh-CN"/>
        </w:rPr>
        <w:t>8</w:t>
      </w:r>
      <w:r w:rsidRPr="009F34A6">
        <w:tab/>
        <w:t>Solution #</w:t>
      </w:r>
      <w:r w:rsidRPr="009F34A6">
        <w:rPr>
          <w:rFonts w:hint="eastAsia"/>
          <w:lang w:eastAsia="zh-CN"/>
        </w:rPr>
        <w:t>8</w:t>
      </w:r>
      <w:r w:rsidRPr="009F34A6">
        <w:t xml:space="preserve">: </w:t>
      </w:r>
      <w:bookmarkEnd w:id="202"/>
      <w:r w:rsidRPr="009F34A6">
        <w:rPr>
          <w:rFonts w:hint="eastAsia"/>
          <w:lang w:eastAsia="zh-CN"/>
        </w:rPr>
        <w:t>Confidential</w:t>
      </w:r>
      <w:r w:rsidRPr="009F34A6">
        <w:rPr>
          <w:lang w:val="en-US" w:eastAsia="zh-CN"/>
        </w:rPr>
        <w:t xml:space="preserve"> protection against UE-to-UE relay using asymmetric cryptography</w:t>
      </w:r>
      <w:bookmarkEnd w:id="203"/>
    </w:p>
    <w:p w14:paraId="56A10B01" w14:textId="797EFDC0" w:rsidR="00E94789" w:rsidRPr="0004639E" w:rsidRDefault="00E94789" w:rsidP="00E94789">
      <w:pPr>
        <w:pStyle w:val="3"/>
      </w:pPr>
      <w:bookmarkStart w:id="204" w:name="_Toc41060442"/>
      <w:bookmarkStart w:id="205" w:name="_Toc56518553"/>
      <w:r w:rsidRPr="009F34A6">
        <w:t>6.</w:t>
      </w:r>
      <w:r w:rsidRPr="009F34A6">
        <w:rPr>
          <w:rFonts w:hint="eastAsia"/>
          <w:lang w:eastAsia="zh-CN"/>
        </w:rPr>
        <w:t>8</w:t>
      </w:r>
      <w:r w:rsidRPr="009F34A6">
        <w:t>.1</w:t>
      </w:r>
      <w:r w:rsidRPr="009F34A6">
        <w:tab/>
        <w:t>Introduction</w:t>
      </w:r>
      <w:bookmarkEnd w:id="204"/>
      <w:bookmarkEnd w:id="205"/>
    </w:p>
    <w:p w14:paraId="7B2FFA1B" w14:textId="728C2A03" w:rsidR="00E94789" w:rsidRDefault="00E94789" w:rsidP="00E94789">
      <w:pPr>
        <w:rPr>
          <w:lang w:val="en-US" w:eastAsia="zh-CN"/>
        </w:rPr>
      </w:pPr>
      <w:r>
        <w:rPr>
          <w:lang w:eastAsia="zh-CN"/>
        </w:rPr>
        <w:t>This solution is targeting to address k</w:t>
      </w:r>
      <w:r w:rsidRPr="0004639E">
        <w:rPr>
          <w:lang w:val="en-US" w:eastAsia="zh-CN"/>
        </w:rPr>
        <w:t>ey issue</w:t>
      </w:r>
      <w:r>
        <w:rPr>
          <w:lang w:val="en-US" w:eastAsia="zh-CN"/>
        </w:rPr>
        <w:t>#6, which</w:t>
      </w:r>
      <w:r w:rsidRPr="0004639E">
        <w:rPr>
          <w:lang w:val="en-US" w:eastAsia="zh-CN"/>
        </w:rPr>
        <w:t xml:space="preserve"> is propos</w:t>
      </w:r>
      <w:r>
        <w:rPr>
          <w:lang w:val="en-US" w:eastAsia="zh-CN"/>
        </w:rPr>
        <w:t>ing</w:t>
      </w:r>
      <w:r w:rsidRPr="0004639E">
        <w:rPr>
          <w:lang w:val="en-US" w:eastAsia="zh-CN"/>
        </w:rPr>
        <w:t xml:space="preserve"> that </w:t>
      </w:r>
      <w:r>
        <w:rPr>
          <w:rFonts w:eastAsia="Times New Roman"/>
          <w:lang w:val="en-US" w:eastAsia="x-none"/>
        </w:rPr>
        <w:t>t</w:t>
      </w:r>
      <w:r w:rsidRPr="00F470A4">
        <w:rPr>
          <w:rFonts w:eastAsia="Times New Roman"/>
          <w:lang w:val="en-US" w:eastAsia="x-none"/>
        </w:rPr>
        <w:t xml:space="preserve">he communication </w:t>
      </w:r>
      <w:r>
        <w:rPr>
          <w:rFonts w:eastAsia="Times New Roman"/>
          <w:lang w:val="en-US" w:eastAsia="x-none"/>
        </w:rPr>
        <w:t>via</w:t>
      </w:r>
      <w:r w:rsidRPr="00F470A4">
        <w:rPr>
          <w:rFonts w:eastAsia="Times New Roman"/>
          <w:lang w:val="en-US" w:eastAsia="x-none"/>
        </w:rPr>
        <w:t xml:space="preserve"> the UE-to-UE Relay between source UE and target UE </w:t>
      </w:r>
      <w:r w:rsidR="00381A84" w:rsidRPr="00381A84">
        <w:rPr>
          <w:rFonts w:eastAsia="Times New Roman"/>
          <w:lang w:val="en-US" w:eastAsia="x-none"/>
        </w:rPr>
        <w:t>should</w:t>
      </w:r>
      <w:r w:rsidRPr="00F470A4">
        <w:rPr>
          <w:rFonts w:eastAsia="Times New Roman"/>
          <w:lang w:val="en-US" w:eastAsia="x-none"/>
        </w:rPr>
        <w:t xml:space="preserve"> be confidentially and integrity protected</w:t>
      </w:r>
      <w:r w:rsidRPr="0004639E">
        <w:rPr>
          <w:lang w:val="en-US" w:eastAsia="zh-CN"/>
        </w:rPr>
        <w:t xml:space="preserve">. </w:t>
      </w:r>
      <w:r w:rsidRPr="0004639E">
        <w:rPr>
          <w:rFonts w:hint="eastAsia"/>
          <w:lang w:val="en-US" w:eastAsia="zh-CN"/>
        </w:rPr>
        <w:t>This</w:t>
      </w:r>
      <w:r w:rsidRPr="0004639E">
        <w:rPr>
          <w:lang w:val="en-US" w:eastAsia="zh-CN"/>
        </w:rPr>
        <w:t xml:space="preserve"> solution proposes </w:t>
      </w:r>
      <w:r>
        <w:rPr>
          <w:lang w:val="en-US" w:eastAsia="zh-CN"/>
        </w:rPr>
        <w:t xml:space="preserve">a method to protect the communication between </w:t>
      </w:r>
      <w:r w:rsidRPr="00F470A4">
        <w:rPr>
          <w:rFonts w:eastAsia="Times New Roman"/>
          <w:lang w:val="en-US" w:eastAsia="x-none"/>
        </w:rPr>
        <w:t xml:space="preserve">source UE and target UE </w:t>
      </w:r>
      <w:r>
        <w:rPr>
          <w:rFonts w:eastAsia="Times New Roman"/>
          <w:lang w:val="en-US" w:eastAsia="x-none"/>
        </w:rPr>
        <w:t xml:space="preserve">using asymmetric cryptography. </w:t>
      </w:r>
      <w:r w:rsidRPr="0004639E">
        <w:rPr>
          <w:lang w:val="en-US" w:eastAsia="zh-CN"/>
        </w:rPr>
        <w:t xml:space="preserve">To be more specific, </w:t>
      </w:r>
      <w:r>
        <w:rPr>
          <w:lang w:val="en-US" w:eastAsia="zh-CN"/>
        </w:rPr>
        <w:t>the Source UE and Target UE use their public key and private key to confidentially protect the communication</w:t>
      </w:r>
      <w:r w:rsidRPr="0004639E">
        <w:rPr>
          <w:lang w:val="en-US" w:eastAsia="zh-CN"/>
        </w:rPr>
        <w:t>.</w:t>
      </w:r>
    </w:p>
    <w:p w14:paraId="7A9AC85A" w14:textId="77777777" w:rsidR="00E94789" w:rsidRPr="0004639E" w:rsidRDefault="00E94789" w:rsidP="00E94789">
      <w:pPr>
        <w:rPr>
          <w:lang w:val="en-US" w:eastAsia="zh-CN"/>
        </w:rPr>
      </w:pPr>
      <w:r>
        <w:rPr>
          <w:lang w:val="en-US" w:eastAsia="zh-CN"/>
        </w:rPr>
        <w:t xml:space="preserve">The authentication between source UE and target UE is not included in this solution. </w:t>
      </w:r>
    </w:p>
    <w:p w14:paraId="1F053024" w14:textId="12259A54" w:rsidR="00E94789" w:rsidRPr="00E94789" w:rsidRDefault="00E94789" w:rsidP="00E94789">
      <w:pPr>
        <w:pStyle w:val="3"/>
      </w:pPr>
      <w:bookmarkStart w:id="206" w:name="_Toc41060443"/>
      <w:bookmarkStart w:id="207" w:name="_Toc56518554"/>
      <w:r w:rsidRPr="00E94789">
        <w:t>6.</w:t>
      </w:r>
      <w:r w:rsidRPr="00E94789">
        <w:rPr>
          <w:rFonts w:hint="eastAsia"/>
          <w:lang w:eastAsia="zh-CN"/>
        </w:rPr>
        <w:t>8</w:t>
      </w:r>
      <w:r w:rsidRPr="00E94789">
        <w:t>.2</w:t>
      </w:r>
      <w:r w:rsidRPr="00E94789">
        <w:tab/>
        <w:t>Solution details</w:t>
      </w:r>
      <w:bookmarkEnd w:id="206"/>
      <w:bookmarkEnd w:id="207"/>
    </w:p>
    <w:p w14:paraId="69EB6B52" w14:textId="77777777" w:rsidR="006636BB" w:rsidRPr="0004639E" w:rsidRDefault="006636BB" w:rsidP="006636BB">
      <w:pPr>
        <w:pStyle w:val="4"/>
      </w:pPr>
      <w:bookmarkStart w:id="208" w:name="_Toc41060359"/>
      <w:bookmarkStart w:id="209" w:name="_Toc56518555"/>
      <w:r w:rsidRPr="00E94789">
        <w:t>6.</w:t>
      </w:r>
      <w:r w:rsidRPr="00E94789">
        <w:rPr>
          <w:rFonts w:hint="eastAsia"/>
          <w:lang w:eastAsia="zh-CN"/>
        </w:rPr>
        <w:t>8</w:t>
      </w:r>
      <w:r w:rsidRPr="00E94789">
        <w:t>.2.1</w:t>
      </w:r>
      <w:r w:rsidRPr="00E94789">
        <w:tab/>
        <w:t>Procedure</w:t>
      </w:r>
      <w:bookmarkEnd w:id="208"/>
      <w:bookmarkEnd w:id="209"/>
    </w:p>
    <w:p w14:paraId="078105EE" w14:textId="77777777" w:rsidR="006636BB" w:rsidRDefault="006636BB" w:rsidP="006636BB">
      <w:pPr>
        <w:rPr>
          <w:lang w:val="en-US" w:eastAsia="zh-CN"/>
        </w:rPr>
      </w:pPr>
    </w:p>
    <w:p w14:paraId="7BCD2677" w14:textId="77777777" w:rsidR="006636BB" w:rsidRPr="0004639E" w:rsidRDefault="006636BB" w:rsidP="006636BB">
      <w:pPr>
        <w:jc w:val="center"/>
        <w:rPr>
          <w:lang w:val="en-US" w:eastAsia="zh-CN"/>
        </w:rPr>
      </w:pPr>
      <w:r w:rsidRPr="00A83887">
        <w:rPr>
          <w:noProof/>
        </w:rPr>
        <w:t xml:space="preserve"> </w:t>
      </w:r>
      <w:r w:rsidR="008E6F1F">
        <w:rPr>
          <w:noProof/>
          <w:lang w:val="en-US" w:eastAsia="zh-CN"/>
        </w:rPr>
        <w:pict w14:anchorId="60C4688A">
          <v:shape id="Picture 2" o:spid="_x0000_i1038" type="#_x0000_t75" alt="Table&#10;&#10;Description automatically generated" style="width:426.8pt;height:207.35pt;visibility:visible">
            <v:imagedata r:id="rId33" o:title="Table&#10;&#10;Description automatically generated"/>
          </v:shape>
        </w:pict>
      </w:r>
    </w:p>
    <w:p w14:paraId="0849AD7A" w14:textId="77777777" w:rsidR="006636BB" w:rsidRDefault="006636BB" w:rsidP="006636BB">
      <w:pPr>
        <w:pStyle w:val="TF"/>
      </w:pPr>
      <w:r>
        <w:rPr>
          <w:lang w:val="en-US"/>
        </w:rPr>
        <w:t xml:space="preserve">Figure </w:t>
      </w:r>
      <w:r w:rsidRPr="00905B05">
        <w:rPr>
          <w:lang w:val="en-US"/>
        </w:rPr>
        <w:t>6.8.2.1-1</w:t>
      </w:r>
      <w:r>
        <w:rPr>
          <w:rFonts w:hint="eastAsia"/>
          <w:lang w:val="en-US" w:eastAsia="zh-CN"/>
        </w:rPr>
        <w:t>:</w:t>
      </w:r>
      <w:r>
        <w:rPr>
          <w:lang w:val="en-US"/>
        </w:rPr>
        <w:t xml:space="preserve"> </w:t>
      </w:r>
      <w:r w:rsidRPr="00905B05">
        <w:rPr>
          <w:lang w:val="en-US"/>
        </w:rPr>
        <w:t>Security protection via UE-to-UE Relay using asymmetric cryptography</w:t>
      </w:r>
    </w:p>
    <w:p w14:paraId="0D90D9BF" w14:textId="191F0628" w:rsidR="006636BB" w:rsidRDefault="006636BB" w:rsidP="006636BB">
      <w:pPr>
        <w:rPr>
          <w:lang w:val="en-US" w:eastAsia="zh-CN"/>
        </w:rPr>
      </w:pPr>
      <w:r w:rsidRPr="00A90438">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w:t>
      </w:r>
      <w:r w:rsidRPr="00885B91">
        <w:rPr>
          <w:lang w:val="en-US" w:eastAsia="zh-CN"/>
        </w:rPr>
        <w:t>security</w:t>
      </w:r>
      <w:r>
        <w:rPr>
          <w:lang w:val="en-US" w:eastAsia="zh-CN"/>
        </w:rPr>
        <w:t xml:space="preserve"> procedure below is not limited to one connection establishment procedure defined in </w:t>
      </w:r>
      <w:r w:rsidRPr="00885B91">
        <w:rPr>
          <w:lang w:val="en-US" w:eastAsia="zh-CN"/>
        </w:rPr>
        <w:t>TR 23.752 [2]</w:t>
      </w:r>
      <w:r>
        <w:rPr>
          <w:lang w:val="en-US" w:eastAsia="zh-CN"/>
        </w:rPr>
        <w:t xml:space="preserve">. </w:t>
      </w:r>
    </w:p>
    <w:p w14:paraId="08FE1F40" w14:textId="77777777" w:rsidR="006636BB" w:rsidRPr="00A90438" w:rsidRDefault="006636BB" w:rsidP="006636BB">
      <w:pPr>
        <w:rPr>
          <w:lang w:val="en-US" w:eastAsia="zh-CN"/>
        </w:rPr>
      </w:pPr>
      <w:r>
        <w:rPr>
          <w:lang w:val="en-US" w:eastAsia="zh-CN"/>
        </w:rPr>
        <w:t>The security</w:t>
      </w:r>
      <w:r w:rsidRPr="00A90438">
        <w:rPr>
          <w:lang w:val="en-US" w:eastAsia="zh-CN"/>
        </w:rPr>
        <w:t xml:space="preserve"> procedure details are as following: </w:t>
      </w:r>
    </w:p>
    <w:p w14:paraId="180189D5" w14:textId="77777777" w:rsidR="006636BB" w:rsidRPr="0004639E" w:rsidRDefault="006636BB" w:rsidP="006636BB">
      <w:pPr>
        <w:rPr>
          <w:lang w:val="en-US" w:eastAsia="zh-CN"/>
        </w:rPr>
      </w:pPr>
      <w:r w:rsidRPr="00A90438">
        <w:rPr>
          <w:lang w:val="en-US" w:eastAsia="zh-CN"/>
        </w:rPr>
        <w:t>0. UE-to-UE Relay registers with the network and specifies its UE-to-UE Relay capabilities. UE-to-UE Relay is provisioned from the network with relay policy parameters and with a unique Relay identifier (RID).</w:t>
      </w:r>
      <w:r w:rsidRPr="006D720B">
        <w:rPr>
          <w:rFonts w:ascii="Helvetica" w:eastAsia="Times New Roman" w:hAnsi="Helvetica"/>
          <w:color w:val="000000"/>
          <w:sz w:val="18"/>
          <w:szCs w:val="18"/>
          <w:lang w:val="en-US" w:eastAsia="zh-CN"/>
        </w:rPr>
        <w:t xml:space="preserve"> </w:t>
      </w:r>
      <w:r>
        <w:rPr>
          <w:rFonts w:ascii="Helvetica" w:eastAsia="Times New Roman" w:hAnsi="Helvetica"/>
          <w:color w:val="000000"/>
          <w:sz w:val="18"/>
          <w:szCs w:val="18"/>
          <w:lang w:val="en-US" w:eastAsia="zh-CN"/>
        </w:rPr>
        <w:t>The assumption in this solution is s</w:t>
      </w:r>
      <w:r w:rsidRPr="006D720B">
        <w:rPr>
          <w:lang w:val="en-US" w:eastAsia="zh-CN"/>
        </w:rPr>
        <w:t>ource UE and target UE are presumed already authenticated</w:t>
      </w:r>
      <w:r>
        <w:rPr>
          <w:lang w:val="en-US" w:eastAsia="zh-CN"/>
        </w:rPr>
        <w:t xml:space="preserve">. </w:t>
      </w:r>
    </w:p>
    <w:p w14:paraId="0E1170F8" w14:textId="77777777" w:rsidR="006636BB" w:rsidRDefault="006636BB" w:rsidP="006636BB">
      <w:pPr>
        <w:rPr>
          <w:lang w:val="en-US" w:eastAsia="zh-CN"/>
        </w:rPr>
      </w:pPr>
      <w:r w:rsidRPr="00A90438">
        <w:rPr>
          <w:lang w:val="en-US" w:eastAsia="zh-CN"/>
        </w:rPr>
        <w:t>1. The target UE determine</w:t>
      </w:r>
      <w:r>
        <w:rPr>
          <w:rFonts w:hint="eastAsia"/>
          <w:lang w:val="en-US" w:eastAsia="zh-CN"/>
        </w:rPr>
        <w:t>s</w:t>
      </w:r>
      <w:r w:rsidRPr="00A90438">
        <w:rPr>
          <w:lang w:val="en-US" w:eastAsia="zh-CN"/>
        </w:rPr>
        <w:t xml:space="preserve"> the destination Layer-2 ID for signalling reception for PC5 unicast link establishment as specified in TS 23.287 </w:t>
      </w:r>
      <w:r w:rsidRPr="00885B91">
        <w:rPr>
          <w:lang w:val="en-US" w:eastAsia="zh-CN"/>
        </w:rPr>
        <w:t>[9]</w:t>
      </w:r>
      <w:r>
        <w:rPr>
          <w:rFonts w:hint="eastAsia"/>
          <w:lang w:val="en-US" w:eastAsia="zh-CN"/>
        </w:rPr>
        <w:t xml:space="preserve"> </w:t>
      </w:r>
      <w:r w:rsidRPr="00A90438">
        <w:rPr>
          <w:lang w:val="en-US" w:eastAsia="zh-CN"/>
        </w:rPr>
        <w:t>clause 5.6.1.4. The destination Layer-2 ID is configured with the target UEs as specified in TS 23.287 </w:t>
      </w:r>
      <w:r w:rsidRPr="00885B91">
        <w:rPr>
          <w:lang w:val="en-US" w:eastAsia="zh-CN"/>
        </w:rPr>
        <w:t>[9]</w:t>
      </w:r>
      <w:r>
        <w:rPr>
          <w:rFonts w:hint="eastAsia"/>
          <w:lang w:val="en-US" w:eastAsia="zh-CN"/>
        </w:rPr>
        <w:t xml:space="preserve"> </w:t>
      </w:r>
      <w:r w:rsidRPr="00A90438">
        <w:rPr>
          <w:lang w:val="en-US" w:eastAsia="zh-CN"/>
        </w:rPr>
        <w:t xml:space="preserve">clause 5.1.2.1. </w:t>
      </w:r>
    </w:p>
    <w:p w14:paraId="4E27A399" w14:textId="563BDB83" w:rsidR="006636BB" w:rsidRPr="00A90438" w:rsidRDefault="006636BB" w:rsidP="006636BB">
      <w:pPr>
        <w:rPr>
          <w:lang w:val="en-US" w:eastAsia="zh-CN"/>
        </w:rPr>
      </w:pPr>
      <w:r w:rsidRPr="00A90438">
        <w:rPr>
          <w:lang w:val="en-US" w:eastAsia="zh-CN"/>
        </w:rPr>
        <w:t xml:space="preserve">2. On the source UE, the application layer provides information to the ProSe layer for PC5 unicast communication (e.g. broadcast Layer-2 ID, ProSe Application ID, UE's Application Layer ID, target UE's Application Layer ID, relay applicable indication), as specified in TS 23.287 </w:t>
      </w:r>
      <w:r w:rsidRPr="00885B91">
        <w:rPr>
          <w:lang w:val="en-US" w:eastAsia="zh-CN"/>
        </w:rPr>
        <w:t>[9]</w:t>
      </w:r>
      <w:r>
        <w:rPr>
          <w:rFonts w:hint="eastAsia"/>
          <w:lang w:val="en-US" w:eastAsia="zh-CN"/>
        </w:rPr>
        <w:t xml:space="preserve"> </w:t>
      </w:r>
      <w:r w:rsidRPr="00A90438">
        <w:rPr>
          <w:lang w:val="en-US" w:eastAsia="zh-CN"/>
        </w:rPr>
        <w:t xml:space="preserve">clause 6.3.3.1. ProSe layer triggers the peer UE discovery mechanism by sending a broadcast Direct Communication Request message. The message is sent using the source Layer-2 ID and broadcast Layer-2 ID as destination, and includes other parameters related to the application offered. </w:t>
      </w:r>
      <w:r>
        <w:rPr>
          <w:rFonts w:hint="eastAsia"/>
          <w:lang w:val="en-US" w:eastAsia="zh-CN"/>
        </w:rPr>
        <w:lastRenderedPageBreak/>
        <w:t>S</w:t>
      </w:r>
      <w:r w:rsidRPr="00A90438">
        <w:rPr>
          <w:lang w:val="en-US" w:eastAsia="zh-CN"/>
        </w:rPr>
        <w:t xml:space="preserve">ource UE </w:t>
      </w:r>
      <w:r w:rsidRPr="0014358A">
        <w:rPr>
          <w:lang w:val="en-US" w:eastAsia="zh-CN"/>
        </w:rPr>
        <w:t>should</w:t>
      </w:r>
      <w:r w:rsidRPr="00A90438">
        <w:rPr>
          <w:lang w:val="en-US" w:eastAsia="zh-CN"/>
        </w:rPr>
        <w:t xml:space="preserve"> also include 2 IEs, which are list of source UE’s supported algorithms and the source UE’s public key.  </w:t>
      </w:r>
    </w:p>
    <w:p w14:paraId="61BC05B0" w14:textId="77777777" w:rsidR="006636BB" w:rsidRPr="00A90438" w:rsidRDefault="006636BB" w:rsidP="006636BB">
      <w:pPr>
        <w:rPr>
          <w:lang w:val="en-US" w:eastAsia="zh-CN"/>
        </w:rPr>
      </w:pPr>
      <w:r w:rsidRPr="00A90438">
        <w:rPr>
          <w:lang w:val="en-US" w:eastAsia="zh-CN"/>
        </w:rPr>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source UE (i.e. related to source UE 's L2 ID).The UE-to-UE Relay proceeds in forwarding the broadcast Direct Communication Request message, which includes list of source UE’s supported algorithms and the source UE’s public key, received from the source UE.</w:t>
      </w:r>
    </w:p>
    <w:p w14:paraId="05331A5E" w14:textId="77777777" w:rsidR="006636BB" w:rsidRPr="00A90438" w:rsidRDefault="006636BB" w:rsidP="006636BB">
      <w:pPr>
        <w:rPr>
          <w:lang w:val="en-US" w:eastAsia="zh-CN"/>
        </w:rPr>
      </w:pPr>
      <w:r w:rsidRPr="00A90438">
        <w:rPr>
          <w:lang w:val="en-US" w:eastAsia="zh-CN"/>
        </w:rPr>
        <w:t xml:space="preserve">4.Target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14872B11" w14:textId="77777777" w:rsidR="006636BB" w:rsidRPr="00A90438" w:rsidRDefault="006636BB" w:rsidP="006636BB">
      <w:pPr>
        <w:rPr>
          <w:lang w:val="en-US" w:eastAsia="zh-CN"/>
        </w:rPr>
      </w:pPr>
      <w:r w:rsidRPr="00A90438">
        <w:rPr>
          <w:lang w:val="en-US" w:eastAsia="zh-CN"/>
        </w:rPr>
        <w:t xml:space="preserve">5. UE-to-UE Relay forwarded the Direct Communication Accept message to source UE. </w:t>
      </w:r>
    </w:p>
    <w:p w14:paraId="208BF761" w14:textId="77777777" w:rsidR="006636BB" w:rsidRDefault="006636BB" w:rsidP="006636BB">
      <w:pPr>
        <w:rPr>
          <w:lang w:val="en-US" w:eastAsia="zh-CN"/>
        </w:rPr>
      </w:pPr>
      <w:r w:rsidRPr="00A90438">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349E13AA" w14:textId="77777777" w:rsidR="006636BB" w:rsidRPr="006D720B" w:rsidRDefault="006636BB" w:rsidP="006636BB">
      <w:pPr>
        <w:ind w:firstLine="284"/>
        <w:rPr>
          <w:color w:val="FF0000"/>
          <w:lang w:val="en-US" w:eastAsia="zh-CN"/>
        </w:rPr>
      </w:pPr>
      <w:r w:rsidRPr="006D720B">
        <w:rPr>
          <w:color w:val="FF0000"/>
          <w:lang w:val="en-US" w:eastAsia="zh-CN"/>
        </w:rPr>
        <w:t>Editor’s Note: it is FFS how to bind the public key with a specific UE and how to revoke public keys.</w:t>
      </w:r>
    </w:p>
    <w:p w14:paraId="2F6528EA" w14:textId="77777777" w:rsidR="006636BB" w:rsidRPr="006D720B" w:rsidRDefault="006636BB" w:rsidP="006636BB">
      <w:pPr>
        <w:ind w:firstLine="284"/>
        <w:rPr>
          <w:color w:val="FF0000"/>
          <w:lang w:val="en-US" w:eastAsia="zh-CN"/>
        </w:rPr>
      </w:pPr>
      <w:r w:rsidRPr="006D720B">
        <w:rPr>
          <w:color w:val="FF0000"/>
          <w:lang w:val="en-US" w:eastAsia="zh-CN"/>
        </w:rPr>
        <w:t>Editor’s Note: it is FFS whether and (if yes, then)how to protect the privacy of the routing information.</w:t>
      </w:r>
    </w:p>
    <w:p w14:paraId="56DF6FC6" w14:textId="77777777" w:rsidR="006636BB" w:rsidRPr="006D720B" w:rsidRDefault="006636BB" w:rsidP="006636BB">
      <w:pPr>
        <w:ind w:firstLine="284"/>
        <w:rPr>
          <w:color w:val="FF0000"/>
          <w:lang w:val="en-US" w:eastAsia="zh-CN"/>
        </w:rPr>
      </w:pPr>
      <w:r w:rsidRPr="006D720B">
        <w:rPr>
          <w:color w:val="FF0000"/>
          <w:lang w:val="en-US" w:eastAsia="zh-CN"/>
        </w:rPr>
        <w:t>Editor’s Note: it is FFS on how to make sure the DCA message can be trusted.</w:t>
      </w:r>
    </w:p>
    <w:p w14:paraId="54CFE5CE" w14:textId="77777777" w:rsidR="006636BB" w:rsidRPr="006D720B" w:rsidRDefault="006636BB" w:rsidP="006636BB">
      <w:pPr>
        <w:ind w:firstLine="284"/>
        <w:rPr>
          <w:color w:val="FF0000"/>
          <w:lang w:val="en-US" w:eastAsia="zh-CN"/>
        </w:rPr>
      </w:pPr>
      <w:r w:rsidRPr="006D720B">
        <w:rPr>
          <w:color w:val="FF0000"/>
          <w:lang w:val="en-US" w:eastAsia="zh-CN"/>
        </w:rPr>
        <w:t>Editor’s Note: public/private keys provisioning into the peer UEs is FFS</w:t>
      </w:r>
    </w:p>
    <w:p w14:paraId="3AAE82DC" w14:textId="46AFF8BC" w:rsidR="00E94789" w:rsidRPr="006D720B" w:rsidRDefault="006636BB" w:rsidP="006636BB">
      <w:pPr>
        <w:ind w:firstLine="284"/>
        <w:rPr>
          <w:rFonts w:ascii="Helvetica" w:eastAsia="等线" w:hAnsi="Helvetica"/>
          <w:color w:val="000000"/>
          <w:sz w:val="18"/>
          <w:szCs w:val="18"/>
          <w:lang w:val="en-US" w:eastAsia="zh-CN"/>
        </w:rPr>
      </w:pPr>
      <w:r w:rsidRPr="006D720B">
        <w:rPr>
          <w:color w:val="FF0000"/>
          <w:lang w:val="en-US" w:eastAsia="zh-CN"/>
        </w:rPr>
        <w:t xml:space="preserve">Editor’s Note: </w:t>
      </w:r>
      <w:r>
        <w:rPr>
          <w:color w:val="FF0000"/>
          <w:lang w:val="en-US" w:eastAsia="zh-CN"/>
        </w:rPr>
        <w:t xml:space="preserve">The solution is under the assumption that </w:t>
      </w:r>
      <w:r w:rsidRPr="006D720B">
        <w:rPr>
          <w:color w:val="FF0000"/>
          <w:lang w:val="en-US" w:eastAsia="zh-CN"/>
        </w:rPr>
        <w:t>only a single (ProSe) application is supported.</w:t>
      </w:r>
    </w:p>
    <w:p w14:paraId="53DF0577" w14:textId="51610628" w:rsidR="00E94789" w:rsidRPr="0004639E" w:rsidRDefault="00E94789" w:rsidP="00E94789">
      <w:pPr>
        <w:pStyle w:val="3"/>
      </w:pPr>
      <w:bookmarkStart w:id="210" w:name="_Toc56518556"/>
      <w:r w:rsidRPr="00E94789">
        <w:t>6.</w:t>
      </w:r>
      <w:r w:rsidRPr="00E94789">
        <w:rPr>
          <w:rFonts w:hint="eastAsia"/>
          <w:lang w:eastAsia="zh-CN"/>
        </w:rPr>
        <w:t>8</w:t>
      </w:r>
      <w:r w:rsidRPr="00E94789">
        <w:t>.3</w:t>
      </w:r>
      <w:r w:rsidRPr="0004639E">
        <w:tab/>
        <w:t>Evaluation</w:t>
      </w:r>
      <w:bookmarkEnd w:id="210"/>
    </w:p>
    <w:p w14:paraId="2DE19460" w14:textId="77777777" w:rsidR="00E94789" w:rsidRPr="0004639E" w:rsidRDefault="00E94789" w:rsidP="00E94789">
      <w:r w:rsidRPr="0004639E">
        <w:t>TBD.</w:t>
      </w:r>
    </w:p>
    <w:p w14:paraId="081F3E66" w14:textId="77777777" w:rsidR="0059675A" w:rsidRDefault="0059675A" w:rsidP="0059675A">
      <w:pPr>
        <w:pStyle w:val="2"/>
      </w:pPr>
      <w:bookmarkStart w:id="211" w:name="_Toc54024145"/>
      <w:bookmarkStart w:id="212" w:name="_Toc56518557"/>
      <w:bookmarkStart w:id="213" w:name="_Toc39138085"/>
      <w:bookmarkStart w:id="214" w:name="_Toc39138081"/>
      <w:r>
        <w:t>6</w:t>
      </w:r>
      <w:r w:rsidRPr="004D3578">
        <w:t>.</w:t>
      </w:r>
      <w:r>
        <w:rPr>
          <w:rFonts w:hint="eastAsia"/>
          <w:lang w:eastAsia="zh-CN"/>
        </w:rPr>
        <w:t>9</w:t>
      </w:r>
      <w:r w:rsidRPr="004D3578">
        <w:tab/>
      </w:r>
      <w:r w:rsidRPr="007B6DA1">
        <w:t>Solution #</w:t>
      </w:r>
      <w:r>
        <w:rPr>
          <w:rFonts w:hint="eastAsia"/>
          <w:lang w:eastAsia="zh-CN"/>
        </w:rPr>
        <w:t>9</w:t>
      </w:r>
      <w:r w:rsidRPr="007B6DA1">
        <w:t xml:space="preserve">: </w:t>
      </w:r>
      <w:r>
        <w:t>Key management in discovery procedure</w:t>
      </w:r>
      <w:bookmarkEnd w:id="211"/>
      <w:bookmarkEnd w:id="212"/>
    </w:p>
    <w:p w14:paraId="31A9859B" w14:textId="77777777" w:rsidR="0059675A" w:rsidRDefault="0059675A" w:rsidP="0059675A">
      <w:pPr>
        <w:pStyle w:val="3"/>
      </w:pPr>
      <w:bookmarkStart w:id="215" w:name="_Toc54024146"/>
      <w:bookmarkStart w:id="216" w:name="_Toc56518558"/>
      <w:r>
        <w:t>6.</w:t>
      </w:r>
      <w:r>
        <w:rPr>
          <w:rFonts w:hint="eastAsia"/>
          <w:lang w:eastAsia="zh-CN"/>
        </w:rPr>
        <w:t>9</w:t>
      </w:r>
      <w:r>
        <w:t>.1</w:t>
      </w:r>
      <w:r>
        <w:tab/>
      </w:r>
      <w:r w:rsidRPr="007B6DA1">
        <w:t>Solution overview</w:t>
      </w:r>
      <w:bookmarkEnd w:id="215"/>
      <w:bookmarkEnd w:id="216"/>
    </w:p>
    <w:p w14:paraId="4F7747C6" w14:textId="77777777" w:rsidR="0059675A" w:rsidRDefault="0059675A" w:rsidP="0059675A">
      <w:r>
        <w:t xml:space="preserve">This solution addresses </w:t>
      </w:r>
      <w:r w:rsidRPr="006C1476">
        <w:t>the key issue</w:t>
      </w:r>
      <w:r>
        <w:t xml:space="preserve"> #2:</w:t>
      </w:r>
      <w:r w:rsidRPr="00B05E5B">
        <w:t xml:space="preserve"> </w:t>
      </w:r>
      <w:r w:rsidRPr="00B54239">
        <w:rPr>
          <w:lang w:eastAsia="zh-CN"/>
        </w:rPr>
        <w:t>Keys in ProSe discovery scenario</w:t>
      </w:r>
      <w:r>
        <w:t xml:space="preserve">. </w:t>
      </w:r>
    </w:p>
    <w:p w14:paraId="2E09672C" w14:textId="77777777" w:rsidR="0059675A" w:rsidRDefault="0059675A" w:rsidP="0059675A">
      <w:pPr>
        <w:ind w:left="100" w:hangingChars="50" w:hanging="100"/>
      </w:pPr>
      <w:r>
        <w:t xml:space="preserve">This solution proposes to generate discovery root key from AUSF and the 5G DDNMF derives the discovery keys. At the UE side, UE generates both discovery root key and discovery keysl. </w:t>
      </w:r>
    </w:p>
    <w:p w14:paraId="39C7E092" w14:textId="77777777" w:rsidR="0059675A" w:rsidRDefault="0059675A" w:rsidP="0059675A">
      <w:pPr>
        <w:pStyle w:val="3"/>
      </w:pPr>
      <w:bookmarkStart w:id="217" w:name="_Toc54024147"/>
      <w:bookmarkStart w:id="218" w:name="_Toc56518559"/>
      <w:r>
        <w:t>6.</w:t>
      </w:r>
      <w:r>
        <w:rPr>
          <w:rFonts w:hint="eastAsia"/>
          <w:lang w:eastAsia="zh-CN"/>
        </w:rPr>
        <w:t>9</w:t>
      </w:r>
      <w:r>
        <w:t>.2</w:t>
      </w:r>
      <w:r>
        <w:tab/>
      </w:r>
      <w:r w:rsidRPr="007B6DA1">
        <w:t>Solution details</w:t>
      </w:r>
      <w:bookmarkEnd w:id="217"/>
      <w:bookmarkEnd w:id="218"/>
    </w:p>
    <w:p w14:paraId="43FF15DC" w14:textId="77777777" w:rsidR="0059675A" w:rsidRDefault="0059675A" w:rsidP="0059675A">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0F4F2F">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UE side, the UE will generate the same keys as the network side based on the key material sent from the 5G DDNMF. The 5G DDNMF and AMF will relay on the security of SBI.</w:t>
      </w:r>
    </w:p>
    <w:p w14:paraId="2BF66414" w14:textId="09191B78" w:rsidR="0059675A" w:rsidRPr="00E7283E" w:rsidRDefault="0059675A" w:rsidP="0059675A">
      <w:pPr>
        <w:pStyle w:val="EditorsNote"/>
        <w:rPr>
          <w:color w:val="auto"/>
          <w:lang w:eastAsia="zh-CN"/>
        </w:rPr>
      </w:pPr>
      <w:r w:rsidRPr="00E7283E">
        <w:rPr>
          <w:color w:val="auto"/>
          <w:lang w:eastAsia="zh-CN"/>
        </w:rPr>
        <w:t xml:space="preserve">NOTE: the </w:t>
      </w:r>
      <w:r>
        <w:rPr>
          <w:color w:val="auto"/>
          <w:lang w:eastAsia="zh-CN"/>
        </w:rPr>
        <w:t xml:space="preserve">detail of </w:t>
      </w:r>
      <w:r w:rsidRPr="00E7283E">
        <w:rPr>
          <w:color w:val="auto"/>
          <w:lang w:eastAsia="zh-CN"/>
        </w:rPr>
        <w:t xml:space="preserve">SBI used between 5G DDNMF and AMF is not introduced in this solution. </w:t>
      </w:r>
    </w:p>
    <w:p w14:paraId="266A0DDD" w14:textId="41E48431" w:rsidR="0059675A" w:rsidRDefault="0059675A" w:rsidP="0059675A">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9933D7">
        <w:rPr>
          <w:vertAlign w:val="subscript"/>
          <w:lang w:eastAsia="zh-CN"/>
        </w:rPr>
        <w:t>AKMA</w:t>
      </w:r>
      <w:r>
        <w:rPr>
          <w:lang w:eastAsia="zh-CN"/>
        </w:rPr>
        <w:t xml:space="preserve"> as descri</w:t>
      </w:r>
      <w:r w:rsidRPr="009933D7">
        <w:rPr>
          <w:lang w:eastAsia="zh-CN"/>
        </w:rPr>
        <w:t>bed</w:t>
      </w:r>
      <w:r>
        <w:rPr>
          <w:lang w:eastAsia="zh-CN"/>
        </w:rPr>
        <w:t xml:space="preserve"> in TS 33.535[7].</w:t>
      </w:r>
      <w:r w:rsidRPr="000F4F2F">
        <w:rPr>
          <w:lang w:eastAsia="zh-CN"/>
        </w:rPr>
        <w:t xml:space="preserve"> </w:t>
      </w:r>
      <w:r>
        <w:rPr>
          <w:lang w:eastAsia="zh-CN"/>
        </w:rPr>
        <w:t>The 5G DDNMF will further generate discovery IK based on the discovery root key</w:t>
      </w:r>
      <w:r w:rsidRPr="00692A27">
        <w:rPr>
          <w:lang w:eastAsia="zh-CN"/>
        </w:rPr>
        <w:t xml:space="preserve"> </w:t>
      </w:r>
      <w:r>
        <w:rPr>
          <w:lang w:eastAsia="zh-CN"/>
        </w:rPr>
        <w:t>for open discovery and will further generate discovery IK and discovery CK for restricted discovery. The 5G DDNMF will send the key material to the UE via U</w:t>
      </w:r>
      <w:r>
        <w:rPr>
          <w:rFonts w:hint="eastAsia"/>
          <w:lang w:eastAsia="zh-CN"/>
        </w:rPr>
        <w:t>a</w:t>
      </w:r>
      <w:r>
        <w:rPr>
          <w:lang w:eastAsia="zh-CN"/>
        </w:rPr>
        <w:t>* protocol. On UE side, the UE will generate the same keys as the network side based on the key material sent from the 5G DDNMF</w:t>
      </w:r>
    </w:p>
    <w:p w14:paraId="4DA28C69" w14:textId="77777777" w:rsidR="0059675A" w:rsidRPr="00B77632" w:rsidRDefault="0059675A" w:rsidP="0059675A">
      <w:pPr>
        <w:ind w:left="568"/>
        <w:rPr>
          <w:color w:val="FF0000"/>
          <w:lang w:eastAsia="zh-CN"/>
        </w:rPr>
      </w:pPr>
      <w:r w:rsidRPr="00B77632">
        <w:rPr>
          <w:color w:val="FF0000"/>
          <w:lang w:eastAsia="zh-CN"/>
        </w:rPr>
        <w:t>Editor’s Note: The details of key derivation for both CP and UP solutions are FFS.</w:t>
      </w:r>
    </w:p>
    <w:p w14:paraId="1B6F9094" w14:textId="152D8713" w:rsidR="0059675A" w:rsidRDefault="0059675A" w:rsidP="0059675A">
      <w:pPr>
        <w:pStyle w:val="3"/>
      </w:pPr>
      <w:bookmarkStart w:id="219" w:name="_Toc54024148"/>
      <w:bookmarkStart w:id="220" w:name="_Toc56518560"/>
      <w:r>
        <w:lastRenderedPageBreak/>
        <w:t>6.</w:t>
      </w:r>
      <w:r>
        <w:rPr>
          <w:rFonts w:hint="eastAsia"/>
          <w:lang w:eastAsia="zh-CN"/>
        </w:rPr>
        <w:t>9</w:t>
      </w:r>
      <w:r>
        <w:t>.3</w:t>
      </w:r>
      <w:r>
        <w:tab/>
      </w:r>
      <w:r w:rsidR="00190D03">
        <w:rPr>
          <w:rFonts w:hint="eastAsia"/>
          <w:lang w:eastAsia="zh-CN"/>
        </w:rPr>
        <w:t>E</w:t>
      </w:r>
      <w:r>
        <w:t>valuation</w:t>
      </w:r>
      <w:bookmarkEnd w:id="219"/>
      <w:bookmarkEnd w:id="220"/>
      <w:r>
        <w:t xml:space="preserve"> </w:t>
      </w:r>
    </w:p>
    <w:p w14:paraId="220A2DF2" w14:textId="0EA3A0AC" w:rsidR="0059675A" w:rsidRDefault="0059675A" w:rsidP="0059675A">
      <w:pPr>
        <w:rPr>
          <w:lang w:eastAsia="zh-CN"/>
        </w:rPr>
      </w:pPr>
    </w:p>
    <w:p w14:paraId="5D3D2E16" w14:textId="7B916EE2" w:rsidR="008412F1" w:rsidRDefault="0059675A" w:rsidP="0059675A">
      <w:pPr>
        <w:rPr>
          <w:lang w:eastAsia="zh-CN"/>
        </w:rPr>
      </w:pPr>
      <w:r>
        <w:rPr>
          <w:lang w:eastAsia="zh-CN"/>
        </w:rPr>
        <w:t>This solution does not specifiy the protocol used between UE and 5G DDNMF.</w:t>
      </w:r>
    </w:p>
    <w:p w14:paraId="42A9DAB5" w14:textId="77777777" w:rsidR="00F9030E" w:rsidRDefault="00F9030E" w:rsidP="00F9030E">
      <w:pPr>
        <w:pStyle w:val="2"/>
      </w:pPr>
      <w:bookmarkStart w:id="221" w:name="_Toc49353714"/>
      <w:bookmarkStart w:id="222" w:name="_Toc56518561"/>
      <w:bookmarkEnd w:id="213"/>
      <w:bookmarkEnd w:id="214"/>
      <w:r>
        <w:t>6</w:t>
      </w:r>
      <w:r w:rsidRPr="004D3578">
        <w:t>.</w:t>
      </w:r>
      <w:r>
        <w:rPr>
          <w:rFonts w:hint="eastAsia"/>
          <w:lang w:eastAsia="zh-CN"/>
        </w:rPr>
        <w:t>10</w:t>
      </w:r>
      <w:r w:rsidRPr="004D3578">
        <w:tab/>
      </w:r>
      <w:r w:rsidRPr="007B6DA1">
        <w:t>Solution #</w:t>
      </w:r>
      <w:r>
        <w:rPr>
          <w:rFonts w:hint="eastAsia"/>
          <w:lang w:eastAsia="zh-CN"/>
        </w:rPr>
        <w:t>10</w:t>
      </w:r>
      <w:r w:rsidRPr="007B6DA1">
        <w:t xml:space="preserve">: </w:t>
      </w:r>
      <w:bookmarkEnd w:id="221"/>
      <w:r>
        <w:t>A</w:t>
      </w:r>
      <w:r w:rsidRPr="00347232">
        <w:t>uthorization and security with UE-to-Network relay using Remote UE network primary authentication</w:t>
      </w:r>
      <w:bookmarkEnd w:id="222"/>
    </w:p>
    <w:p w14:paraId="09382980" w14:textId="77777777" w:rsidR="00F9030E" w:rsidRDefault="00F9030E" w:rsidP="00F9030E">
      <w:pPr>
        <w:pStyle w:val="3"/>
      </w:pPr>
      <w:bookmarkStart w:id="223" w:name="_Toc49353715"/>
      <w:bookmarkStart w:id="224" w:name="_Toc56518562"/>
      <w:r>
        <w:t>6.</w:t>
      </w:r>
      <w:r>
        <w:rPr>
          <w:rFonts w:hint="eastAsia"/>
          <w:lang w:eastAsia="zh-CN"/>
        </w:rPr>
        <w:t>10</w:t>
      </w:r>
      <w:r>
        <w:t>.1</w:t>
      </w:r>
      <w:r>
        <w:tab/>
      </w:r>
      <w:r w:rsidRPr="007B6DA1">
        <w:t>Solution overview</w:t>
      </w:r>
      <w:bookmarkEnd w:id="223"/>
      <w:bookmarkEnd w:id="224"/>
    </w:p>
    <w:p w14:paraId="4A9CBB83" w14:textId="77777777" w:rsidR="00F9030E" w:rsidRDefault="00F9030E" w:rsidP="00F9030E">
      <w:r>
        <w:t>The contribution proposes a solution to address the following Key Issues:</w:t>
      </w:r>
    </w:p>
    <w:p w14:paraId="79D26A47" w14:textId="77777777" w:rsidR="00F9030E" w:rsidRDefault="00F9030E" w:rsidP="00F9030E">
      <w:pPr>
        <w:ind w:left="284"/>
      </w:pPr>
      <w:r>
        <w:t xml:space="preserve">- KI #3: Security of UE-to-Network Relay </w:t>
      </w:r>
    </w:p>
    <w:p w14:paraId="18440FE5" w14:textId="77777777" w:rsidR="00F9030E" w:rsidRDefault="00F9030E" w:rsidP="00F9030E">
      <w:pPr>
        <w:ind w:left="284"/>
      </w:pPr>
      <w:r>
        <w:t>- KI #4: Authorization in the UE-to-Network relay scenario</w:t>
      </w:r>
    </w:p>
    <w:p w14:paraId="06227F77" w14:textId="77777777" w:rsidR="00F9030E" w:rsidRDefault="00F9030E" w:rsidP="00F9030E">
      <w:pPr>
        <w:ind w:left="284"/>
      </w:pPr>
      <w:r>
        <w:t>- KI #9: Key management in 5G Proximity Services for UE-to-Network relay communication</w:t>
      </w:r>
    </w:p>
    <w:p w14:paraId="74809F57" w14:textId="77777777" w:rsidR="00F9030E" w:rsidRDefault="00F9030E" w:rsidP="00F9030E">
      <w:pPr>
        <w:pStyle w:val="ac"/>
      </w:pPr>
      <w:r>
        <w:t xml:space="preserve">This solution builds on top of common high-level principles from existing solution #46 and solution #47 specified in </w:t>
      </w:r>
      <w:r w:rsidRPr="00AD4339">
        <w:t>TR 23.752</w:t>
      </w:r>
      <w:r>
        <w:t xml:space="preserve"> [2]. These solutions address Remote UE and UE-to-Network authorization aspects in the case of L3 relay. This solution leverages a Remote UE primary authentication run to establish keys used to secure the PC5 link between the Remote UE and the UE-to-Network relay</w:t>
      </w:r>
      <w:r w:rsidRPr="003C6B25">
        <w:t xml:space="preserve">. </w:t>
      </w:r>
    </w:p>
    <w:p w14:paraId="056DC5C5" w14:textId="77777777" w:rsidR="00F9030E" w:rsidRDefault="00F9030E" w:rsidP="00F9030E">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w:t>
      </w:r>
      <w:r w:rsidRPr="00842224">
        <w:t xml:space="preserve">The </w:t>
      </w:r>
      <w:r w:rsidRPr="003C6B25">
        <w:t xml:space="preserve">UE-to-Network </w:t>
      </w:r>
      <w:r w:rsidRPr="00842224">
        <w:t>relay either has a PDU session or is able to establish a new one without having to request a S-NSSAI</w:t>
      </w:r>
      <w:r>
        <w:t xml:space="preserve"> (same assumption as solution #6 in TR 23.752 [2]). Therefore, in the context of the connectivity service provided by the relay, the AMF serving the relay is always able to serve the Remote UE. </w:t>
      </w:r>
    </w:p>
    <w:p w14:paraId="5F48BF1A" w14:textId="77777777" w:rsidR="00F9030E" w:rsidRDefault="00F9030E" w:rsidP="00F9030E">
      <w:pPr>
        <w:pStyle w:val="3"/>
      </w:pPr>
      <w:bookmarkStart w:id="225" w:name="_Toc49353716"/>
      <w:bookmarkStart w:id="226" w:name="_Toc56518563"/>
      <w:r>
        <w:t>6.</w:t>
      </w:r>
      <w:r>
        <w:rPr>
          <w:rFonts w:hint="eastAsia"/>
          <w:lang w:eastAsia="zh-CN"/>
        </w:rPr>
        <w:t>10</w:t>
      </w:r>
      <w:r>
        <w:t>.2</w:t>
      </w:r>
      <w:r>
        <w:tab/>
      </w:r>
      <w:r w:rsidRPr="007B6DA1">
        <w:t>Solution details</w:t>
      </w:r>
      <w:bookmarkEnd w:id="225"/>
      <w:bookmarkEnd w:id="226"/>
    </w:p>
    <w:p w14:paraId="04D82C8E" w14:textId="77777777" w:rsidR="00F9030E" w:rsidRDefault="00F9030E" w:rsidP="00F9030E">
      <w:r w:rsidRPr="004A603A">
        <w:t xml:space="preserve">The procedure for </w:t>
      </w:r>
      <w:r>
        <w:t>A</w:t>
      </w:r>
      <w:r w:rsidRPr="00347232">
        <w:t>uthorization and security with UE-to-Network relay using Remote UE network primary authentication</w:t>
      </w:r>
      <w:r w:rsidRPr="004A603A">
        <w:t xml:space="preserve"> is depicted in</w:t>
      </w:r>
      <w:r>
        <w:t xml:space="preserve"> </w:t>
      </w:r>
      <w:r w:rsidRPr="004A603A">
        <w:t>Figure 6.</w:t>
      </w:r>
      <w:r>
        <w:rPr>
          <w:rFonts w:hint="eastAsia"/>
          <w:lang w:eastAsia="zh-CN"/>
        </w:rPr>
        <w:t>10</w:t>
      </w:r>
      <w:r w:rsidRPr="004A603A">
        <w:t>.</w:t>
      </w:r>
      <w:r>
        <w:t>2</w:t>
      </w:r>
      <w:r w:rsidRPr="004A603A">
        <w:t xml:space="preserve">-1. </w:t>
      </w:r>
    </w:p>
    <w:p w14:paraId="7431EA79" w14:textId="77777777" w:rsidR="00F9030E" w:rsidRDefault="00F9030E" w:rsidP="00F9030E">
      <w:r>
        <w:object w:dxaOrig="10400" w:dyaOrig="11470" w14:anchorId="5064B613">
          <v:shape id="_x0000_i1039" type="#_x0000_t75" style="width:482.7pt;height:540.3pt" o:ole="">
            <v:imagedata r:id="rId34" o:title="" croptop="1600f" cropbottom="2228f" cropleft="2332f" cropright="2395f"/>
          </v:shape>
          <o:OLEObject Type="Embed" ProgID="Visio.Drawing.15" ShapeID="_x0000_i1039" DrawAspect="Content" ObjectID="_1667634506" r:id="rId35"/>
        </w:object>
      </w:r>
    </w:p>
    <w:p w14:paraId="39FD0836" w14:textId="77777777" w:rsidR="00F9030E" w:rsidRPr="00D730A6" w:rsidRDefault="00F9030E" w:rsidP="00F9030E">
      <w:pPr>
        <w:pStyle w:val="TF"/>
        <w:rPr>
          <w:lang w:val="en-US"/>
        </w:rPr>
      </w:pPr>
      <w:r w:rsidRPr="00F26449">
        <w:t xml:space="preserve">Figure </w:t>
      </w:r>
      <w:bookmarkStart w:id="227" w:name="_Hlk32310509"/>
      <w:r>
        <w:t>6.</w:t>
      </w:r>
      <w:r>
        <w:rPr>
          <w:rFonts w:hint="eastAsia"/>
          <w:lang w:val="en-US" w:eastAsia="zh-CN"/>
        </w:rPr>
        <w:t>10</w:t>
      </w:r>
      <w:r w:rsidRPr="00F26449">
        <w:t>.</w:t>
      </w:r>
      <w:r>
        <w:t>2</w:t>
      </w:r>
      <w:r w:rsidRPr="00F26449">
        <w:t>-1</w:t>
      </w:r>
      <w:bookmarkEnd w:id="227"/>
      <w:r w:rsidRPr="00F26449">
        <w:rPr>
          <w:rFonts w:hint="eastAsia"/>
        </w:rPr>
        <w:t xml:space="preserve">: </w:t>
      </w:r>
      <w:r w:rsidRPr="00F26449">
        <w:t xml:space="preserve">Procedure for </w:t>
      </w:r>
      <w:r w:rsidRPr="00B8527B">
        <w:t>Authorization and security with UE-to-Network relay using Remote UE network primary authentication</w:t>
      </w:r>
      <w:r>
        <w:rPr>
          <w:lang w:val="en-US"/>
        </w:rPr>
        <w:t xml:space="preserve"> </w:t>
      </w:r>
    </w:p>
    <w:p w14:paraId="3B30DACE" w14:textId="77777777" w:rsidR="00F9030E" w:rsidRPr="00C15ACC" w:rsidRDefault="00F9030E" w:rsidP="00F9030E">
      <w:pPr>
        <w:pStyle w:val="aa"/>
        <w:ind w:left="0"/>
      </w:pPr>
      <w:r w:rsidRPr="00C15ACC">
        <w:t>0. The Relay UE is registered and authorized to operate as a UE-to-Network relay</w:t>
      </w:r>
      <w:r>
        <w:t xml:space="preserve">. </w:t>
      </w:r>
    </w:p>
    <w:p w14:paraId="5C46ECD9" w14:textId="77777777" w:rsidR="00F9030E" w:rsidRDefault="00F9030E" w:rsidP="00F9030E">
      <w:pPr>
        <w:pStyle w:val="aa"/>
        <w:ind w:left="0"/>
      </w:pPr>
      <w:r w:rsidRPr="00C15ACC">
        <w:t xml:space="preserve">1. The Remote UE sends a Direct Communication request message to the Relay UE. The Remote UE includes its SUCI </w:t>
      </w:r>
      <w:r>
        <w:t>in</w:t>
      </w:r>
      <w:r w:rsidRPr="00C15ACC">
        <w:t xml:space="preserve"> the message to request UE-to-Network relay service.</w:t>
      </w:r>
      <w:r>
        <w:t xml:space="preserve"> </w:t>
      </w:r>
      <w:r w:rsidRPr="00C15ACC">
        <w:t>The Remote UE</w:t>
      </w:r>
      <w:r>
        <w:t xml:space="preserve"> also provides its security capabilities and security policy as in TS 33.536[8]. If the Remote UE is reconnecting to the same Relay UE and is already authenticated and authorized for relay communication via that Relay UE, it includes the </w:t>
      </w:r>
      <w:r w:rsidRPr="00C15ACC">
        <w:t>K</w:t>
      </w:r>
      <w:r w:rsidRPr="00C15ACC">
        <w:rPr>
          <w:vertAlign w:val="subscript"/>
        </w:rPr>
        <w:t>relay</w:t>
      </w:r>
      <w:r w:rsidRPr="00C15ACC">
        <w:t xml:space="preserve"> ID</w:t>
      </w:r>
      <w:r>
        <w:t xml:space="preserve"> (instead of SUCI) established during the previous connection using this procedure. If the Relay UE has the </w:t>
      </w:r>
      <w:r w:rsidRPr="00C15ACC">
        <w:t>K</w:t>
      </w:r>
      <w:r w:rsidRPr="00C15ACC">
        <w:rPr>
          <w:vertAlign w:val="subscript"/>
        </w:rPr>
        <w:t>relay</w:t>
      </w:r>
      <w:r w:rsidRPr="00C15ACC">
        <w:t xml:space="preserve"> </w:t>
      </w:r>
      <w:r>
        <w:t xml:space="preserve">and </w:t>
      </w:r>
      <w:r w:rsidRPr="00C15ACC">
        <w:t>K</w:t>
      </w:r>
      <w:r w:rsidRPr="00C15ACC">
        <w:rPr>
          <w:vertAlign w:val="subscript"/>
        </w:rPr>
        <w:t>relay</w:t>
      </w:r>
      <w:r w:rsidRPr="00C15ACC">
        <w:t xml:space="preserve"> ID</w:t>
      </w:r>
      <w:r>
        <w:t xml:space="preserve"> it skips steps 2 to 12, otherwise the Relay UE rejects the connection request.</w:t>
      </w:r>
    </w:p>
    <w:p w14:paraId="1AD1868A" w14:textId="3657A5E0" w:rsidR="00F9030E" w:rsidRDefault="00F9030E" w:rsidP="00F9030E">
      <w:pPr>
        <w:pStyle w:val="EditorsNote"/>
      </w:pPr>
      <w:r w:rsidRPr="00246602">
        <w:lastRenderedPageBreak/>
        <w:t xml:space="preserve">NOTE </w:t>
      </w:r>
      <w:r>
        <w:t>1</w:t>
      </w:r>
      <w:r w:rsidRPr="00246602">
        <w:t>:</w:t>
      </w:r>
      <w:r>
        <w:rPr>
          <w:vertAlign w:val="subscript"/>
        </w:rPr>
        <w:t xml:space="preserve"> </w:t>
      </w:r>
      <w:r w:rsidRPr="00C15ACC">
        <w:t>K</w:t>
      </w:r>
      <w:r w:rsidRPr="00C15ACC">
        <w:rPr>
          <w:vertAlign w:val="subscript"/>
        </w:rPr>
        <w:t>relay</w:t>
      </w:r>
      <w:r w:rsidRPr="00C15ACC">
        <w:t xml:space="preserve"> and K</w:t>
      </w:r>
      <w:r w:rsidRPr="00C15ACC">
        <w:rPr>
          <w:vertAlign w:val="subscript"/>
        </w:rPr>
        <w:t>relay</w:t>
      </w:r>
      <w:r w:rsidRPr="00C15ACC">
        <w:t xml:space="preserve"> ID</w:t>
      </w:r>
      <w:r>
        <w:t xml:space="preserve"> are reused during reconnection the same way as K</w:t>
      </w:r>
      <w:r w:rsidRPr="00246602">
        <w:rPr>
          <w:vertAlign w:val="subscript"/>
        </w:rPr>
        <w:t>RNP</w:t>
      </w:r>
      <w:r>
        <w:t xml:space="preserve"> and K</w:t>
      </w:r>
      <w:r w:rsidRPr="00246602">
        <w:rPr>
          <w:vertAlign w:val="subscript"/>
        </w:rPr>
        <w:t xml:space="preserve">RNP </w:t>
      </w:r>
      <w:r>
        <w:t>ID in TS 33.536[8].</w:t>
      </w:r>
      <w:r w:rsidRPr="002D7184">
        <w:t>Editor's note: Whether and how the Remote UE may use its 5G native security context to connect via the Relay UE is FFS.</w:t>
      </w:r>
    </w:p>
    <w:p w14:paraId="0185D775" w14:textId="77777777" w:rsidR="00F9030E" w:rsidRDefault="00F9030E" w:rsidP="00F9030E">
      <w:pPr>
        <w:pStyle w:val="aa"/>
        <w:ind w:left="0"/>
      </w:pPr>
      <w:r w:rsidRPr="00C15ACC">
        <w:t>2. The Relay UE sends a NAS Relay Authorization request message to its serving AMF. The Relay UE includes the Remote UE's SUCI in the message.</w:t>
      </w:r>
    </w:p>
    <w:p w14:paraId="5A73675E" w14:textId="77777777" w:rsidR="00F9030E" w:rsidRPr="00C15ACC" w:rsidRDefault="00F9030E" w:rsidP="00F9030E">
      <w:pPr>
        <w:pStyle w:val="aa"/>
        <w:ind w:left="0"/>
      </w:pPr>
      <w:r w:rsidRPr="00C15ACC">
        <w:t>3. The Relay UE's AMF checks that the Relay UE is authorized to act as a Relay based on subscription information obtained during Relay UE's registration</w:t>
      </w:r>
    </w:p>
    <w:p w14:paraId="185166DE" w14:textId="77777777" w:rsidR="00F9030E" w:rsidRDefault="00F9030E" w:rsidP="00F9030E">
      <w:pPr>
        <w:pStyle w:val="aa"/>
        <w:ind w:left="0"/>
      </w:pPr>
      <w:r w:rsidRPr="00C15ACC">
        <w:t>4-8. The Relay UE's AMF initiates Remote UE authentication with Remote UE's AUSF according to existing primary authentication procedures. The authentication messages are exchanged transparently via the Relay UE.</w:t>
      </w:r>
      <w:r>
        <w:t xml:space="preserve"> Authentication messages between AMF and AUSF and AMF and Relay UE include an indication that it is for a relayed authentication i.e. to authenticate Remote UE via Relay UE.</w:t>
      </w:r>
    </w:p>
    <w:p w14:paraId="183EC620" w14:textId="77777777" w:rsidR="00F9030E" w:rsidRDefault="00F9030E" w:rsidP="00F9030E">
      <w:pPr>
        <w:pStyle w:val="EditorsNote"/>
      </w:pPr>
      <w:r w:rsidRPr="002D7184">
        <w:t>Editor's note: Whether UDM is made aware that the Remote UE is being authenticated via a Relay UE is FFS.</w:t>
      </w:r>
    </w:p>
    <w:p w14:paraId="3B4387A0" w14:textId="77777777" w:rsidR="00F9030E" w:rsidRDefault="00F9030E" w:rsidP="00F9030E">
      <w:pPr>
        <w:pStyle w:val="aa"/>
        <w:ind w:left="0"/>
        <w:rPr>
          <w:vertAlign w:val="subscript"/>
        </w:rPr>
      </w:pPr>
      <w:r w:rsidRPr="00C15ACC">
        <w:t xml:space="preserve">9. Upon successful authentication of the network, the Remote UE 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p>
    <w:p w14:paraId="28B6E256" w14:textId="143DB3E0" w:rsidR="00F9030E" w:rsidRPr="00C15ACC" w:rsidRDefault="00F9030E" w:rsidP="00F9030E">
      <w:pPr>
        <w:pStyle w:val="NO"/>
      </w:pPr>
      <w:r w:rsidRPr="00246602">
        <w:t xml:space="preserve">NOTE </w:t>
      </w:r>
      <w:r>
        <w:t>2</w:t>
      </w:r>
      <w:r w:rsidRPr="00246602">
        <w:t>:</w:t>
      </w:r>
      <w:r>
        <w:rPr>
          <w:vertAlign w:val="subscript"/>
        </w:rPr>
        <w:t xml:space="preserve"> </w:t>
      </w:r>
      <w:r w:rsidRPr="00C15ACC">
        <w:t>K</w:t>
      </w:r>
      <w:r w:rsidRPr="00C15ACC">
        <w:rPr>
          <w:vertAlign w:val="subscript"/>
        </w:rPr>
        <w:t>relay</w:t>
      </w:r>
      <w:r w:rsidRPr="00C15ACC">
        <w:t xml:space="preserve"> and its K</w:t>
      </w:r>
      <w:r w:rsidRPr="00C15ACC">
        <w:rPr>
          <w:vertAlign w:val="subscript"/>
        </w:rPr>
        <w:t>relay</w:t>
      </w:r>
      <w:r w:rsidRPr="00C15ACC">
        <w:t xml:space="preserve"> ID</w:t>
      </w:r>
      <w:r>
        <w:t xml:space="preserve"> can be considered as equivalent to K</w:t>
      </w:r>
      <w:r w:rsidRPr="00246602">
        <w:rPr>
          <w:vertAlign w:val="subscript"/>
        </w:rPr>
        <w:t>RNP</w:t>
      </w:r>
      <w:r>
        <w:t xml:space="preserve"> and K</w:t>
      </w:r>
      <w:r w:rsidRPr="00246602">
        <w:rPr>
          <w:vertAlign w:val="subscript"/>
        </w:rPr>
        <w:t xml:space="preserve">RNP </w:t>
      </w:r>
      <w:r>
        <w:t>ID in TS 33.536[8].</w:t>
      </w:r>
    </w:p>
    <w:p w14:paraId="0B15D596" w14:textId="77777777" w:rsidR="00F9030E" w:rsidRDefault="00F9030E" w:rsidP="00F9030E">
      <w:pPr>
        <w:pStyle w:val="EditorsNote"/>
      </w:pPr>
      <w:r>
        <w:t>Editor's note: Details for how K</w:t>
      </w:r>
      <w:r w:rsidRPr="00C15ACC">
        <w:rPr>
          <w:vertAlign w:val="subscript"/>
        </w:rPr>
        <w:t>relay</w:t>
      </w:r>
      <w:r>
        <w:rPr>
          <w:vertAlign w:val="subscript"/>
        </w:rPr>
        <w:t xml:space="preserve"> </w:t>
      </w:r>
      <w:r>
        <w:t>and K</w:t>
      </w:r>
      <w:r w:rsidRPr="00C15ACC">
        <w:rPr>
          <w:vertAlign w:val="subscript"/>
        </w:rPr>
        <w:t>relay</w:t>
      </w:r>
      <w:r>
        <w:rPr>
          <w:vertAlign w:val="subscript"/>
        </w:rPr>
        <w:t xml:space="preserve"> </w:t>
      </w:r>
      <w:r w:rsidRPr="00C15ACC">
        <w:t>ID</w:t>
      </w:r>
      <w:r>
        <w:t xml:space="preserve"> are derived are FFS</w:t>
      </w:r>
    </w:p>
    <w:p w14:paraId="5FAF94E3" w14:textId="77777777" w:rsidR="00F9030E" w:rsidRDefault="00F9030E" w:rsidP="00F9030E">
      <w:pPr>
        <w:pStyle w:val="aa"/>
        <w:ind w:left="0"/>
      </w:pPr>
      <w:r w:rsidRPr="00C15ACC">
        <w:t>10</w:t>
      </w:r>
      <w:r>
        <w:t>.</w:t>
      </w:r>
      <w:r w:rsidRPr="00C15ACC">
        <w:t xml:space="preserve"> Upon successful authentication of the </w:t>
      </w:r>
      <w:r>
        <w:t xml:space="preserve">Remote UE, </w:t>
      </w:r>
      <w:r w:rsidRPr="00C15ACC">
        <w:t>Relay UE's AMF</w:t>
      </w:r>
      <w:r>
        <w:t xml:space="preserve"> checks with Remote UE's UDM that Remote UE is authorized to use </w:t>
      </w:r>
      <w:r w:rsidRPr="00C15ACC">
        <w:t>UE-to-Network relay</w:t>
      </w:r>
      <w:r>
        <w:t xml:space="preserve">ing. Upon successful authorization check, </w:t>
      </w:r>
      <w:r w:rsidRPr="00C15ACC">
        <w:t>Relay UE's AMF</w:t>
      </w:r>
      <w:r>
        <w:t xml:space="preserve"> registers with Remote UE's UDM as its Relay's AMF, providing the Relay UE identity (SUPI or GPSI).</w:t>
      </w:r>
    </w:p>
    <w:p w14:paraId="6DEFA78C" w14:textId="77777777" w:rsidR="00F9030E" w:rsidRDefault="00F9030E" w:rsidP="00F9030E">
      <w:pPr>
        <w:pStyle w:val="aa"/>
        <w:ind w:left="0"/>
      </w:pPr>
      <w:r>
        <w:t xml:space="preserve">11. Relay UE's AMF </w:t>
      </w:r>
      <w:r w:rsidRPr="00C15ACC">
        <w:t xml:space="preserve">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r>
        <w:rPr>
          <w:vertAlign w:val="subscript"/>
        </w:rPr>
        <w:t xml:space="preserve"> </w:t>
      </w:r>
      <w:r w:rsidRPr="00D70AAB">
        <w:t>as</w:t>
      </w:r>
      <w:r>
        <w:rPr>
          <w:vertAlign w:val="subscript"/>
        </w:rPr>
        <w:t xml:space="preserve"> </w:t>
      </w:r>
      <w:r>
        <w:t>performed by Remote UE in step 9.</w:t>
      </w:r>
    </w:p>
    <w:p w14:paraId="1DFB92F5" w14:textId="77777777" w:rsidR="00F9030E" w:rsidRDefault="00F9030E" w:rsidP="00F9030E">
      <w:pPr>
        <w:pStyle w:val="aa"/>
        <w:ind w:left="0"/>
      </w:pPr>
      <w:r>
        <w:t>12. Relay UE's AMF</w:t>
      </w:r>
      <w:r w:rsidRPr="00D70AAB">
        <w:t xml:space="preserve"> </w:t>
      </w:r>
      <w:r w:rsidRPr="00C15ACC">
        <w:t xml:space="preserve">sends a NAS Relay Authorization </w:t>
      </w:r>
      <w:r>
        <w:t>response</w:t>
      </w:r>
      <w:r w:rsidRPr="00C15ACC">
        <w:t xml:space="preserve"> message to </w:t>
      </w:r>
      <w:r>
        <w:t>the Relay UE</w:t>
      </w:r>
      <w:r w:rsidRPr="00C15ACC">
        <w:t xml:space="preserve">. The </w:t>
      </w:r>
      <w:r>
        <w:t>Relay UE's AMF</w:t>
      </w:r>
      <w:r w:rsidRPr="00C15ACC">
        <w:t xml:space="preserve"> includes </w:t>
      </w:r>
      <w:r>
        <w:t xml:space="preserve">the </w:t>
      </w:r>
      <w:r w:rsidRPr="00C15ACC">
        <w:t xml:space="preserve">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in the message.</w:t>
      </w:r>
      <w:r>
        <w:t xml:space="preserve"> The Relay UE stores the key and its id and associates them with the PC5 link with Remote UE.</w:t>
      </w:r>
    </w:p>
    <w:p w14:paraId="57418676" w14:textId="1E2A49D4" w:rsidR="00F9030E" w:rsidRDefault="00F9030E" w:rsidP="00F9030E">
      <w:pPr>
        <w:pStyle w:val="aa"/>
        <w:ind w:left="0"/>
      </w:pPr>
      <w:r>
        <w:t>13.</w:t>
      </w:r>
      <w:r w:rsidRPr="00D70AAB">
        <w:t xml:space="preserve"> </w:t>
      </w:r>
      <w:r w:rsidRPr="00C15ACC">
        <w:t xml:space="preserve">The </w:t>
      </w:r>
      <w:r>
        <w:t xml:space="preserve">Relay UE initiates PC5 link security establishment with Remote UE based on </w:t>
      </w:r>
      <w:r w:rsidRPr="00C15ACC">
        <w:t xml:space="preserve">PC5 </w:t>
      </w:r>
      <w:r>
        <w:t xml:space="preserve">link </w:t>
      </w:r>
      <w:r w:rsidRPr="00C15ACC">
        <w:t>root key K</w:t>
      </w:r>
      <w:r w:rsidRPr="00C15ACC">
        <w:rPr>
          <w:vertAlign w:val="subscript"/>
        </w:rPr>
        <w:t>relay</w:t>
      </w:r>
      <w:r w:rsidRPr="0092247C">
        <w:t>.</w:t>
      </w:r>
      <w:r>
        <w:t xml:space="preserve"> The Relay UE derives PC5 session key K</w:t>
      </w:r>
      <w:r w:rsidRPr="0092247C">
        <w:rPr>
          <w:vertAlign w:val="subscript"/>
        </w:rPr>
        <w:t xml:space="preserve">relay-sess </w:t>
      </w:r>
      <w:r>
        <w:t xml:space="preserve">from </w:t>
      </w:r>
      <w:r w:rsidRPr="00C15ACC">
        <w:t>K</w:t>
      </w:r>
      <w:r w:rsidRPr="00C15ACC">
        <w:rPr>
          <w:vertAlign w:val="subscript"/>
        </w:rPr>
        <w:t>relay</w:t>
      </w:r>
      <w:r>
        <w:t>, and confidentiality and integrity keys from K</w:t>
      </w:r>
      <w:r w:rsidRPr="0092247C">
        <w:rPr>
          <w:vertAlign w:val="subscript"/>
        </w:rPr>
        <w:t>relay-sess</w:t>
      </w:r>
      <w:r>
        <w:t xml:space="preserve"> the same way </w:t>
      </w:r>
      <w:r w:rsidRPr="008E67A7">
        <w:t>K</w:t>
      </w:r>
      <w:r w:rsidRPr="008E67A7">
        <w:rPr>
          <w:vertAlign w:val="subscript"/>
        </w:rPr>
        <w:t>NRP-sess</w:t>
      </w:r>
      <w:r w:rsidRPr="008E67A7">
        <w:t xml:space="preserve"> </w:t>
      </w:r>
      <w:r>
        <w:t>is derived from K</w:t>
      </w:r>
      <w:r w:rsidRPr="00246602">
        <w:rPr>
          <w:vertAlign w:val="subscript"/>
        </w:rPr>
        <w:t>N</w:t>
      </w:r>
      <w:r>
        <w:rPr>
          <w:vertAlign w:val="subscript"/>
        </w:rPr>
        <w:t>R</w:t>
      </w:r>
      <w:r w:rsidRPr="00246602">
        <w:rPr>
          <w:vertAlign w:val="subscript"/>
        </w:rPr>
        <w:t>P</w:t>
      </w:r>
      <w:r>
        <w:t xml:space="preserve">, and confidentiality and integrity keys from </w:t>
      </w:r>
      <w:r w:rsidRPr="008E67A7">
        <w:t>K</w:t>
      </w:r>
      <w:r w:rsidRPr="008E67A7">
        <w:rPr>
          <w:vertAlign w:val="subscript"/>
        </w:rPr>
        <w:t>NRP-sess</w:t>
      </w:r>
      <w:r>
        <w:t xml:space="preserve"> in TS 33.536[8]. The Relay UE integrity protects the Direct Security Mode Command and includes parameters as in TS 33.536[8]. The Relay UE includes the </w:t>
      </w:r>
      <w:r w:rsidRPr="00C15ACC">
        <w:t>K</w:t>
      </w:r>
      <w:r w:rsidRPr="00C15ACC">
        <w:rPr>
          <w:vertAlign w:val="subscript"/>
        </w:rPr>
        <w:t>relay</w:t>
      </w:r>
      <w:r w:rsidRPr="00C15ACC">
        <w:t xml:space="preserve"> ID</w:t>
      </w:r>
      <w:r>
        <w:t xml:space="preserve"> to indicate that the PC5 security establishment </w:t>
      </w:r>
      <w:r w:rsidRPr="00F9030E">
        <w:t>should</w:t>
      </w:r>
      <w:r>
        <w:t xml:space="preserve"> be based on Remote UE's primary authentication run.</w:t>
      </w:r>
    </w:p>
    <w:p w14:paraId="07D04552" w14:textId="77777777" w:rsidR="00F9030E" w:rsidRDefault="00F9030E" w:rsidP="00F9030E">
      <w:pPr>
        <w:pStyle w:val="EditorsNote"/>
      </w:pPr>
      <w:r>
        <w:t>Editor's note: Details for key hierarchy used for PC5 link security above is FFS</w:t>
      </w:r>
    </w:p>
    <w:p w14:paraId="5C001635" w14:textId="77777777" w:rsidR="00F9030E" w:rsidRDefault="00F9030E" w:rsidP="00F9030E">
      <w:pPr>
        <w:pStyle w:val="aa"/>
        <w:ind w:left="0"/>
      </w:pPr>
      <w:r>
        <w:t xml:space="preserve">14. The Remote UE checks that the received </w:t>
      </w:r>
      <w:r w:rsidRPr="00C15ACC">
        <w:t>K</w:t>
      </w:r>
      <w:r w:rsidRPr="00C15ACC">
        <w:rPr>
          <w:vertAlign w:val="subscript"/>
        </w:rPr>
        <w:t>relay</w:t>
      </w:r>
      <w:r w:rsidRPr="00C15ACC">
        <w:t xml:space="preserve"> ID</w:t>
      </w:r>
      <w:r>
        <w:t xml:space="preserve"> matches the one derived in step 9. If the provided key id matches, then the Remote UE proceeds with PC5 session, confidentiality, and integrity keys derivation using K</w:t>
      </w:r>
      <w:r w:rsidRPr="009A7E93">
        <w:rPr>
          <w:vertAlign w:val="subscript"/>
        </w:rPr>
        <w:t>relay</w:t>
      </w:r>
      <w:r>
        <w:rPr>
          <w:vertAlign w:val="subscript"/>
        </w:rPr>
        <w:t xml:space="preserve"> </w:t>
      </w:r>
      <w:r w:rsidRPr="009A7E93">
        <w:t>as the PC5 link root key</w:t>
      </w:r>
      <w:r>
        <w:t xml:space="preserve"> as performed by the Relay UE. The Remote UE performs security checks of the Direct Security Mode Command message as in TS 33.536[8].</w:t>
      </w:r>
    </w:p>
    <w:p w14:paraId="0A60CAAC" w14:textId="77777777" w:rsidR="00F9030E" w:rsidRDefault="00F9030E" w:rsidP="00F9030E">
      <w:pPr>
        <w:pStyle w:val="aa"/>
        <w:ind w:left="0"/>
      </w:pPr>
      <w:r>
        <w:t xml:space="preserve">15. The Remote UE sends integrity and confidentiality protected </w:t>
      </w:r>
      <w:r w:rsidRPr="008E67A7">
        <w:t xml:space="preserve">Direct Security Mode Complete message to </w:t>
      </w:r>
      <w:r>
        <w:t xml:space="preserve">Relay </w:t>
      </w:r>
      <w:r w:rsidRPr="008E67A7">
        <w:t>UE</w:t>
      </w:r>
      <w:r>
        <w:t xml:space="preserve"> as in TS 33.536[8].</w:t>
      </w:r>
    </w:p>
    <w:p w14:paraId="3E4BCCAD" w14:textId="77777777" w:rsidR="00F9030E" w:rsidRPr="00C15ACC" w:rsidRDefault="00F9030E" w:rsidP="00F9030E">
      <w:pPr>
        <w:pStyle w:val="aa"/>
        <w:ind w:left="0"/>
      </w:pPr>
      <w:r>
        <w:t xml:space="preserve">16. Procedure continues as per L3 relay setup procedure as defined in </w:t>
      </w:r>
      <w:r w:rsidRPr="00AD4339">
        <w:t>TR 23.752</w:t>
      </w:r>
      <w:r>
        <w:t xml:space="preserve"> [2] (e.g., in step 3 in solution#6).</w:t>
      </w:r>
    </w:p>
    <w:p w14:paraId="7CF7D86B" w14:textId="77777777" w:rsidR="00F9030E" w:rsidRDefault="00F9030E" w:rsidP="00F9030E">
      <w:pPr>
        <w:pStyle w:val="EditorsNote"/>
      </w:pPr>
      <w:r>
        <w:t>Editor's note: PC5 link security handling during changes of Relay UE's AMF and/or Remote UE re-authentication is FFS</w:t>
      </w:r>
    </w:p>
    <w:p w14:paraId="4B367D54" w14:textId="77777777" w:rsidR="00F9030E" w:rsidRDefault="00F9030E" w:rsidP="00F9030E">
      <w:pPr>
        <w:pStyle w:val="EditorsNote"/>
      </w:pPr>
      <w:r>
        <w:t>Editor's note: Authorization revocation of Remote UE to use Relay is FFS</w:t>
      </w:r>
    </w:p>
    <w:p w14:paraId="0472CE1F" w14:textId="77777777" w:rsidR="00F9030E" w:rsidRPr="004D3578" w:rsidRDefault="00F9030E" w:rsidP="00F9030E">
      <w:pPr>
        <w:pStyle w:val="3"/>
      </w:pPr>
      <w:bookmarkStart w:id="228" w:name="_Toc49353717"/>
      <w:bookmarkStart w:id="229" w:name="_Toc56518564"/>
      <w:r>
        <w:lastRenderedPageBreak/>
        <w:t>6.</w:t>
      </w:r>
      <w:r>
        <w:rPr>
          <w:rFonts w:hint="eastAsia"/>
          <w:lang w:eastAsia="zh-CN"/>
        </w:rPr>
        <w:t>10</w:t>
      </w:r>
      <w:r>
        <w:t>.3</w:t>
      </w:r>
      <w:r>
        <w:tab/>
        <w:t>Solution evaluation</w:t>
      </w:r>
      <w:bookmarkEnd w:id="228"/>
      <w:bookmarkEnd w:id="229"/>
      <w:r>
        <w:t xml:space="preserve"> </w:t>
      </w:r>
    </w:p>
    <w:p w14:paraId="492B3C93" w14:textId="60056410" w:rsidR="001F4C05" w:rsidRDefault="001F4C05" w:rsidP="001F4C05">
      <w:pPr>
        <w:pStyle w:val="2"/>
      </w:pPr>
      <w:bookmarkStart w:id="230" w:name="_Toc56518565"/>
      <w:r>
        <w:t>6.</w:t>
      </w:r>
      <w:r>
        <w:rPr>
          <w:rFonts w:hint="eastAsia"/>
          <w:lang w:eastAsia="zh-CN"/>
        </w:rPr>
        <w:t>11</w:t>
      </w:r>
      <w:r>
        <w:tab/>
        <w:t>Solution #</w:t>
      </w:r>
      <w:r>
        <w:rPr>
          <w:rFonts w:hint="eastAsia"/>
          <w:lang w:eastAsia="zh-CN"/>
        </w:rPr>
        <w:t>11</w:t>
      </w:r>
      <w:r>
        <w:t>: Protection of the PC3 interface using GBA</w:t>
      </w:r>
      <w:bookmarkEnd w:id="230"/>
      <w:r>
        <w:t xml:space="preserve"> </w:t>
      </w:r>
    </w:p>
    <w:p w14:paraId="1ABFB82F" w14:textId="13114E0F" w:rsidR="001F4C05" w:rsidRDefault="001F4C05" w:rsidP="001F4C05">
      <w:pPr>
        <w:pStyle w:val="3"/>
      </w:pPr>
      <w:bookmarkStart w:id="231" w:name="_Toc56518566"/>
      <w:r>
        <w:t>6.</w:t>
      </w:r>
      <w:r>
        <w:rPr>
          <w:rFonts w:hint="eastAsia"/>
          <w:lang w:eastAsia="zh-CN"/>
        </w:rPr>
        <w:t>11</w:t>
      </w:r>
      <w:r>
        <w:t>.1</w:t>
      </w:r>
      <w:r>
        <w:tab/>
        <w:t>Introduction</w:t>
      </w:r>
      <w:bookmarkEnd w:id="231"/>
    </w:p>
    <w:p w14:paraId="4809A250" w14:textId="77777777" w:rsidR="001F4C05" w:rsidRDefault="001F4C05" w:rsidP="001F4C05">
      <w:pPr>
        <w:rPr>
          <w:lang w:eastAsia="zh-CN"/>
        </w:rPr>
      </w:pPr>
      <w:r>
        <w:t>This solution addresses key issue #</w:t>
      </w:r>
      <w:r w:rsidRPr="00253BAC">
        <w:rPr>
          <w:lang w:eastAsia="zh-CN"/>
        </w:rPr>
        <w:t>10</w:t>
      </w:r>
      <w:r>
        <w:rPr>
          <w:lang w:eastAsia="zh-CN"/>
        </w:rPr>
        <w:t>.</w:t>
      </w:r>
    </w:p>
    <w:p w14:paraId="34A4BC97" w14:textId="77777777" w:rsidR="001F4C05" w:rsidRDefault="001F4C05" w:rsidP="001F4C05">
      <w:r>
        <w:t xml:space="preserve">This solution proposes to protect the PC3 interface thanks to the use of TLS with PSK, where the Pre-Shared Key is established thanks to GBA </w:t>
      </w:r>
      <w:r w:rsidRPr="0096490D">
        <w:t>(Generic Boostrapping Architecture)</w:t>
      </w:r>
      <w:r>
        <w:t xml:space="preserve">.  </w:t>
      </w:r>
    </w:p>
    <w:p w14:paraId="2EE3CB6B" w14:textId="201DFB26" w:rsidR="001F4C05" w:rsidRPr="00922738" w:rsidRDefault="001F4C05" w:rsidP="001F4C05">
      <w:pPr>
        <w:pStyle w:val="3"/>
      </w:pPr>
      <w:bookmarkStart w:id="232" w:name="_Toc56518567"/>
      <w:r w:rsidRPr="00F57246">
        <w:t>6.</w:t>
      </w:r>
      <w:r>
        <w:rPr>
          <w:rFonts w:hint="eastAsia"/>
          <w:lang w:eastAsia="zh-CN"/>
        </w:rPr>
        <w:t>11</w:t>
      </w:r>
      <w:r w:rsidRPr="00922738">
        <w:t>.2</w:t>
      </w:r>
      <w:r w:rsidRPr="00922738">
        <w:tab/>
        <w:t>Solution details</w:t>
      </w:r>
      <w:bookmarkEnd w:id="232"/>
    </w:p>
    <w:p w14:paraId="73FF842F" w14:textId="77777777" w:rsidR="001F4C05" w:rsidRDefault="001F4C05" w:rsidP="001F4C05">
      <w:r>
        <w:t>This solution assumes that the 5GDDNMF takes the role of the NAF (Network Application Function) in GBA.</w:t>
      </w:r>
    </w:p>
    <w:p w14:paraId="2C7F07BF" w14:textId="2DB02E52" w:rsidR="001F4C05" w:rsidRDefault="001F4C05" w:rsidP="001F4C05">
      <w:r w:rsidRPr="0096490D">
        <w:t>GBA (Generic Boostrapping Architecture)</w:t>
      </w:r>
      <w:r>
        <w:t>, as specified in 3GPP TS 33.220 [</w:t>
      </w:r>
      <w:r>
        <w:rPr>
          <w:rFonts w:hint="eastAsia"/>
          <w:lang w:eastAsia="zh-CN"/>
        </w:rPr>
        <w:t>12</w:t>
      </w:r>
      <w:r>
        <w:t xml:space="preserve">], </w:t>
      </w:r>
      <w:r w:rsidRPr="0096490D">
        <w:t xml:space="preserve"> is a generic mechanism enabling </w:t>
      </w:r>
      <w:r>
        <w:t>the establishment of shared</w:t>
      </w:r>
      <w:r w:rsidRPr="0096490D">
        <w:t xml:space="preserve"> key</w:t>
      </w:r>
      <w:r>
        <w:t xml:space="preserve">s </w:t>
      </w:r>
      <w:r w:rsidRPr="0096490D">
        <w:t>between the UE and any Application Function (</w:t>
      </w:r>
      <w:r>
        <w:t>named Network Application Function</w:t>
      </w:r>
      <w:r w:rsidRPr="0096490D">
        <w:t xml:space="preserve"> in GBA description) thanks to 3GPP user authentication (AKA-based authentication). </w:t>
      </w:r>
    </w:p>
    <w:p w14:paraId="2058E9DA" w14:textId="4B4D470D" w:rsidR="001F4C05" w:rsidRDefault="001F4C05" w:rsidP="001F4C05">
      <w:pPr>
        <w:rPr>
          <w:rFonts w:cs="Arial"/>
        </w:rPr>
      </w:pPr>
      <w:r>
        <w:t>The UE and an Application Function can establish a TLS tunnel using GBA-based secret as specified in clause 4 of 3GPP TS 33.222 [</w:t>
      </w:r>
      <w:r>
        <w:rPr>
          <w:rFonts w:hint="eastAsia"/>
          <w:lang w:eastAsia="zh-CN"/>
        </w:rPr>
        <w:t>13</w:t>
      </w:r>
      <w:r>
        <w:t xml:space="preserve">]. </w:t>
      </w:r>
      <w:r>
        <w:rPr>
          <w:rFonts w:cs="Arial"/>
        </w:rPr>
        <w:t>Then, the</w:t>
      </w:r>
      <w:r w:rsidRPr="00D80B2D">
        <w:rPr>
          <w:rFonts w:cs="Arial"/>
        </w:rPr>
        <w:t xml:space="preserve"> UE and </w:t>
      </w:r>
      <w:r>
        <w:rPr>
          <w:rFonts w:cs="Arial"/>
        </w:rPr>
        <w:t xml:space="preserve">the Application Function </w:t>
      </w:r>
      <w:r w:rsidRPr="00D80B2D">
        <w:rPr>
          <w:rFonts w:cs="Arial"/>
        </w:rPr>
        <w:t xml:space="preserve">can exchange </w:t>
      </w:r>
      <w:r>
        <w:rPr>
          <w:rFonts w:cs="Arial"/>
        </w:rPr>
        <w:t xml:space="preserve">application </w:t>
      </w:r>
      <w:r w:rsidRPr="00D80B2D">
        <w:rPr>
          <w:rFonts w:cs="Arial"/>
        </w:rPr>
        <w:t xml:space="preserve">data over </w:t>
      </w:r>
      <w:r>
        <w:rPr>
          <w:rFonts w:cs="Arial"/>
        </w:rPr>
        <w:t>the secure tunnel.</w:t>
      </w:r>
    </w:p>
    <w:p w14:paraId="0E102445" w14:textId="77777777" w:rsidR="001F4C05" w:rsidRDefault="001F4C05" w:rsidP="001F4C05">
      <w:r>
        <w:rPr>
          <w:rFonts w:cs="Arial"/>
        </w:rPr>
        <w:t xml:space="preserve">Consequently, the UE and the </w:t>
      </w:r>
      <w:r>
        <w:t xml:space="preserve">5GDDNMF can exchange applicative data thanks to TLS tunnel established with GBA-based-secret. </w:t>
      </w:r>
    </w:p>
    <w:p w14:paraId="1C4C16E7" w14:textId="1253044D" w:rsidR="001F4C05" w:rsidRDefault="001F4C05" w:rsidP="001F4C05">
      <w:pPr>
        <w:pStyle w:val="3"/>
      </w:pPr>
      <w:bookmarkStart w:id="233" w:name="_Toc54000082"/>
      <w:bookmarkStart w:id="234" w:name="_Toc56518568"/>
      <w:r>
        <w:t>6.</w:t>
      </w:r>
      <w:r>
        <w:rPr>
          <w:rFonts w:hint="eastAsia"/>
          <w:lang w:eastAsia="zh-CN"/>
        </w:rPr>
        <w:t>11</w:t>
      </w:r>
      <w:r>
        <w:t>.3</w:t>
      </w:r>
      <w:r>
        <w:tab/>
        <w:t>Evaluation</w:t>
      </w:r>
      <w:bookmarkEnd w:id="233"/>
      <w:bookmarkEnd w:id="234"/>
    </w:p>
    <w:p w14:paraId="323DD2D7" w14:textId="33FFB3A6" w:rsidR="001F4C05" w:rsidRDefault="001F4C05" w:rsidP="001F4C05">
      <w:pPr>
        <w:pStyle w:val="2"/>
      </w:pPr>
      <w:bookmarkStart w:id="235" w:name="_Toc56518569"/>
      <w:r>
        <w:t>6.</w:t>
      </w:r>
      <w:r>
        <w:rPr>
          <w:rFonts w:hint="eastAsia"/>
          <w:lang w:eastAsia="zh-CN"/>
        </w:rPr>
        <w:t>12</w:t>
      </w:r>
      <w:r>
        <w:tab/>
        <w:t>Solution #</w:t>
      </w:r>
      <w:r>
        <w:rPr>
          <w:rFonts w:hint="eastAsia"/>
          <w:lang w:eastAsia="zh-CN"/>
        </w:rPr>
        <w:t>12</w:t>
      </w:r>
      <w:r>
        <w:t xml:space="preserve">: </w:t>
      </w:r>
      <w:r w:rsidRPr="001F4C05">
        <w:t>Privacy handling for Layer-3 UE-to-UE Relay based on IP routing</w:t>
      </w:r>
      <w:bookmarkEnd w:id="235"/>
    </w:p>
    <w:p w14:paraId="08CE3D74" w14:textId="7B4F2475" w:rsidR="001F4C05" w:rsidRDefault="001F4C05" w:rsidP="001F4C05">
      <w:pPr>
        <w:pStyle w:val="3"/>
      </w:pPr>
      <w:bookmarkStart w:id="236" w:name="_Toc56518570"/>
      <w:r>
        <w:t>6.</w:t>
      </w:r>
      <w:r>
        <w:rPr>
          <w:rFonts w:hint="eastAsia"/>
          <w:lang w:eastAsia="zh-CN"/>
        </w:rPr>
        <w:t>12</w:t>
      </w:r>
      <w:r>
        <w:t>.1</w:t>
      </w:r>
      <w:r>
        <w:tab/>
      </w:r>
      <w:r w:rsidRPr="001F4C05">
        <w:t>Description</w:t>
      </w:r>
      <w:bookmarkEnd w:id="236"/>
    </w:p>
    <w:p w14:paraId="43CAE986" w14:textId="77777777" w:rsidR="001F4C05" w:rsidRDefault="001F4C05" w:rsidP="001F4C05">
      <w:r>
        <w:t xml:space="preserve">This solution addresses Key Issue #8: Privacy of information over the UE-to-UE Relay and describes operations of the 5G ProSe UE-to-UE Relay in support of privacy. </w:t>
      </w:r>
    </w:p>
    <w:p w14:paraId="5A6D9B9C" w14:textId="77777777" w:rsidR="001F4C05" w:rsidRDefault="001F4C05" w:rsidP="001F4C05">
      <w:r>
        <w:t xml:space="preserve">A Source UE (UE1) communicating with a Target UE (UE2) over PC5 unicast links, via a UE-to-UE Relay, may need to change its IP address/prefix and/or other identifiers, e.g., for privacy reasons. </w:t>
      </w:r>
    </w:p>
    <w:p w14:paraId="39F79906" w14:textId="77777777" w:rsidR="001F4C05" w:rsidRDefault="001F4C05" w:rsidP="001F4C05">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F5914D5" w14:textId="6AB63D7D" w:rsidR="001F4C05" w:rsidRDefault="001F4C05" w:rsidP="001F4C05">
      <w:r>
        <w:t>Likewise, UE1 may be communicating with more than one Target UE over the PC5 unicast link via the UE-to-UE Relay. In that case, all Target UEs must be informed of UE1’s new IP address/prefix.</w:t>
      </w:r>
    </w:p>
    <w:p w14:paraId="1B580E62" w14:textId="4FF2F30B" w:rsidR="001F4C05" w:rsidRDefault="001F4C05" w:rsidP="001F4C05">
      <w:pPr>
        <w:pStyle w:val="3"/>
      </w:pPr>
      <w:bookmarkStart w:id="237" w:name="_Toc56518571"/>
      <w:r>
        <w:t>6.</w:t>
      </w:r>
      <w:r>
        <w:rPr>
          <w:rFonts w:hint="eastAsia"/>
          <w:lang w:eastAsia="zh-CN"/>
        </w:rPr>
        <w:t>12</w:t>
      </w:r>
      <w:r>
        <w:t>.2</w:t>
      </w:r>
      <w:r>
        <w:tab/>
        <w:t>Solution details</w:t>
      </w:r>
      <w:bookmarkEnd w:id="237"/>
    </w:p>
    <w:p w14:paraId="641DCDBA" w14:textId="4BB049B9" w:rsidR="001F4C05" w:rsidRDefault="001F4C05" w:rsidP="001F4C05">
      <w:pPr>
        <w:rPr>
          <w:lang w:val="en-US" w:eastAsia="zh-CN"/>
        </w:rPr>
      </w:pPr>
      <w:r w:rsidRPr="00183AD2">
        <w:rPr>
          <w:lang w:val="en-US" w:eastAsia="zh-CN"/>
        </w:rPr>
        <w:t>Figure 6.</w:t>
      </w:r>
      <w:r>
        <w:rPr>
          <w:rFonts w:hint="eastAsia"/>
          <w:lang w:val="en-US" w:eastAsia="zh-CN"/>
        </w:rPr>
        <w:t>12</w:t>
      </w:r>
      <w:r w:rsidRPr="00183AD2">
        <w:rPr>
          <w:lang w:val="en-US" w:eastAsia="zh-CN"/>
        </w:rPr>
        <w:t>.</w:t>
      </w:r>
      <w:r>
        <w:rPr>
          <w:lang w:val="en-US" w:eastAsia="zh-CN"/>
        </w:rPr>
        <w:t>2</w:t>
      </w:r>
      <w:r w:rsidRPr="00183AD2">
        <w:rPr>
          <w:lang w:val="en-US" w:eastAsia="zh-CN"/>
        </w:rPr>
        <w:t xml:space="preserve">-1 </w:t>
      </w:r>
      <w:r>
        <w:rPr>
          <w:lang w:val="en-US" w:eastAsia="zh-CN"/>
        </w:rPr>
        <w:t>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666A4A02" w14:textId="77777777" w:rsidR="001F4C05" w:rsidRDefault="001F4C05" w:rsidP="001F4C05">
      <w:pPr>
        <w:rPr>
          <w:lang w:val="en-US" w:eastAsia="zh-CN"/>
        </w:rPr>
      </w:pPr>
      <w:r>
        <w:rPr>
          <w:lang w:val="en-US" w:eastAsia="zh-CN"/>
        </w:rPr>
        <w:t xml:space="preserve">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w:t>
      </w:r>
      <w:r>
        <w:rPr>
          <w:lang w:val="en-US" w:eastAsia="zh-CN"/>
        </w:rPr>
        <w:lastRenderedPageBreak/>
        <w:t>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16A62F15" w14:textId="18F5F969" w:rsidR="001F4C05" w:rsidRDefault="001F4C05" w:rsidP="001F4C05">
      <w:pPr>
        <w:rPr>
          <w:lang w:val="en-US" w:eastAsia="zh-CN"/>
        </w:rPr>
      </w:pPr>
      <w:r>
        <w:rPr>
          <w:lang w:val="en-US" w:eastAsia="zh-CN"/>
        </w:rPr>
        <w:t>For simplicity, Figure 6.</w:t>
      </w:r>
      <w:r>
        <w:rPr>
          <w:rFonts w:hint="eastAsia"/>
          <w:lang w:val="en-US" w:eastAsia="zh-CN"/>
        </w:rPr>
        <w:t>12</w:t>
      </w:r>
      <w:r>
        <w:rPr>
          <w:lang w:val="en-US" w:eastAsia="zh-CN"/>
        </w:rPr>
        <w:t xml:space="preserve">.2-1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w:t>
      </w:r>
      <w:r w:rsidRPr="00442163">
        <w:rPr>
          <w:lang w:val="en-US" w:eastAsia="zh-CN"/>
        </w:rPr>
        <w:t>6.</w:t>
      </w:r>
      <w:r>
        <w:rPr>
          <w:rFonts w:hint="eastAsia"/>
          <w:lang w:val="en-US" w:eastAsia="zh-CN"/>
        </w:rPr>
        <w:t>12</w:t>
      </w:r>
      <w:r w:rsidRPr="00442163">
        <w:rPr>
          <w:lang w:val="en-US" w:eastAsia="zh-CN"/>
        </w:rPr>
        <w:t>.</w:t>
      </w:r>
      <w:r>
        <w:rPr>
          <w:lang w:val="en-US" w:eastAsia="zh-CN"/>
        </w:rPr>
        <w:t>2</w:t>
      </w:r>
      <w:r w:rsidRPr="00442163">
        <w:rPr>
          <w:lang w:val="en-US" w:eastAsia="zh-CN"/>
        </w:rPr>
        <w:t>-1</w:t>
      </w:r>
      <w:r>
        <w:rPr>
          <w:lang w:val="en-US" w:eastAsia="zh-CN"/>
        </w:rPr>
        <w:t>.</w:t>
      </w:r>
    </w:p>
    <w:p w14:paraId="5513EF85" w14:textId="77777777" w:rsidR="001F4C05" w:rsidRDefault="001F4C05" w:rsidP="001F4C05">
      <w:pPr>
        <w:rPr>
          <w:lang w:val="en-US" w:eastAsia="zh-CN"/>
        </w:rPr>
      </w:pPr>
      <w:r>
        <w:object w:dxaOrig="15916" w:dyaOrig="11671" w14:anchorId="40BE6B0E">
          <v:shape id="_x0000_i1040" type="#_x0000_t75" style="width:481.55pt;height:353.1pt" o:ole="">
            <v:imagedata r:id="rId36" o:title=""/>
          </v:shape>
          <o:OLEObject Type="Embed" ProgID="Visio.Drawing.15" ShapeID="_x0000_i1040" DrawAspect="Content" ObjectID="_1667634507" r:id="rId37"/>
        </w:object>
      </w:r>
    </w:p>
    <w:p w14:paraId="1E604861" w14:textId="0F80713C" w:rsidR="00A60EAE" w:rsidRDefault="00A60EAE" w:rsidP="00A60EAE">
      <w:pPr>
        <w:pStyle w:val="TF"/>
      </w:pPr>
      <w:r>
        <w:t xml:space="preserve">Figure </w:t>
      </w:r>
      <w:r>
        <w:rPr>
          <w:lang w:val="en-US" w:eastAsia="zh-CN"/>
        </w:rPr>
        <w:t>6.</w:t>
      </w:r>
      <w:r>
        <w:rPr>
          <w:rFonts w:hint="eastAsia"/>
          <w:lang w:val="en-US" w:eastAsia="zh-CN"/>
        </w:rPr>
        <w:t>12</w:t>
      </w:r>
      <w:r>
        <w:rPr>
          <w:lang w:val="en-US" w:eastAsia="zh-CN"/>
        </w:rPr>
        <w:t>.2-1</w:t>
      </w:r>
      <w:r>
        <w:t xml:space="preserve">: </w:t>
      </w:r>
      <w:r w:rsidRPr="00A60EAE">
        <w:t>Privacy handling for Layer-3 based UE-to-UE Relay</w:t>
      </w:r>
    </w:p>
    <w:p w14:paraId="46649C66" w14:textId="77777777" w:rsidR="001F4C05" w:rsidRDefault="001F4C05" w:rsidP="001F4C05">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1CD0C8AD" w14:textId="77777777" w:rsidR="001F4C05" w:rsidRDefault="001F4C05" w:rsidP="001F4C05">
      <w:pPr>
        <w:pStyle w:val="B1"/>
        <w:ind w:left="284"/>
      </w:pPr>
      <w:r>
        <w:t xml:space="preserve">1) </w:t>
      </w:r>
      <w:r>
        <w:rPr>
          <w:lang w:val="en-US" w:eastAsia="zh-CN"/>
        </w:rPr>
        <w:t xml:space="preserve">UE1 </w:t>
      </w:r>
      <w:r w:rsidRPr="007F3050">
        <w:t>is informed (e.g.</w:t>
      </w:r>
      <w:r>
        <w:t>,</w:t>
      </w:r>
      <w:r w:rsidRPr="007F3050">
        <w:t xml:space="preserve"> via the application layer, timer expiration) that its IP address</w:t>
      </w:r>
      <w:r>
        <w:t>/prefix, Layer-2 ID,</w:t>
      </w:r>
      <w:r w:rsidRPr="007F3050">
        <w:t xml:space="preserve"> and </w:t>
      </w:r>
      <w:r>
        <w:t xml:space="preserve">possibly </w:t>
      </w:r>
      <w:r w:rsidRPr="007F3050">
        <w:t>other identifiers (e.g.</w:t>
      </w:r>
      <w:r>
        <w:t>,</w:t>
      </w:r>
      <w:r w:rsidRPr="007F3050">
        <w:t xml:space="preserve"> </w:t>
      </w:r>
      <w:r>
        <w:t>Application ID</w:t>
      </w:r>
      <w:r w:rsidRPr="007F3050">
        <w:t xml:space="preserve">) must be changed. </w:t>
      </w:r>
      <w:r>
        <w:rPr>
          <w:lang w:val="en-US" w:eastAsia="zh-CN"/>
        </w:rPr>
        <w:t xml:space="preserve">UE1 </w:t>
      </w:r>
      <w:r w:rsidRPr="007F3050">
        <w:t xml:space="preserve">triggers the Link Identifier Update procedure, </w:t>
      </w:r>
      <w:r>
        <w:t xml:space="preserve">as defined in TS 23.287 [9], with some changes added for the support of UE-to-UE Relay. </w:t>
      </w:r>
    </w:p>
    <w:p w14:paraId="10AF639A" w14:textId="77777777" w:rsidR="001F4C05" w:rsidRDefault="001F4C05" w:rsidP="001F4C05">
      <w:pPr>
        <w:pStyle w:val="B1"/>
        <w:ind w:left="284"/>
      </w:pPr>
      <w:r>
        <w:t xml:space="preserve">2) UE1 </w:t>
      </w:r>
      <w:r w:rsidRPr="007F3050">
        <w:t xml:space="preserve">sends </w:t>
      </w:r>
      <w:r>
        <w:t xml:space="preserve">a </w:t>
      </w:r>
      <w:r w:rsidRPr="007F3050">
        <w:t xml:space="preserve">Link Identifier Update Request message to </w:t>
      </w:r>
      <w:r>
        <w:t xml:space="preserve">the </w:t>
      </w:r>
      <w:r>
        <w:rPr>
          <w:lang w:val="en-US" w:eastAsia="zh-CN"/>
        </w:rPr>
        <w:t>UE-to-UE Relay</w:t>
      </w:r>
      <w:r>
        <w:t xml:space="preserve"> over the PC5 unicast link, which </w:t>
      </w:r>
      <w:r w:rsidRPr="007F3050">
        <w:t>includ</w:t>
      </w:r>
      <w:r>
        <w:t>es</w:t>
      </w:r>
      <w:r w:rsidRPr="007F3050">
        <w:t xml:space="preserve"> </w:t>
      </w:r>
      <w:r>
        <w:t>a “</w:t>
      </w:r>
      <w:r w:rsidRPr="006967A4">
        <w:rPr>
          <w:iCs/>
        </w:rPr>
        <w:t>new IP address needed</w:t>
      </w:r>
      <w:r>
        <w:rPr>
          <w:iCs/>
        </w:rPr>
        <w:t>”</w:t>
      </w:r>
      <w:r w:rsidRPr="007F3050">
        <w:t xml:space="preserve"> indication</w:t>
      </w:r>
      <w:r>
        <w:t xml:space="preserve"> and its peer UE info (i.e., </w:t>
      </w:r>
      <w:r>
        <w:rPr>
          <w:lang w:val="en-US" w:eastAsia="zh-CN"/>
        </w:rPr>
        <w:t xml:space="preserve">UE2 </w:t>
      </w:r>
      <w:r w:rsidRPr="007F3050">
        <w:t xml:space="preserve">IP address, </w:t>
      </w:r>
      <w:r>
        <w:rPr>
          <w:lang w:val="en-US" w:eastAsia="zh-CN"/>
        </w:rPr>
        <w:t xml:space="preserve">UE2 </w:t>
      </w:r>
      <w:r w:rsidRPr="007F3050">
        <w:t>User Info</w:t>
      </w:r>
      <w:r>
        <w:t xml:space="preserve">), in addition to the usual parameters sent on the Link Identifier Update request message, e.g., Layer-2 ID and security info. </w:t>
      </w:r>
    </w:p>
    <w:p w14:paraId="338CBAC0" w14:textId="77777777" w:rsidR="001F4C05" w:rsidRDefault="001F4C05" w:rsidP="001F4C05">
      <w:pPr>
        <w:numPr>
          <w:ilvl w:val="0"/>
          <w:numId w:val="13"/>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w:t>
      </w:r>
      <w:r>
        <w:lastRenderedPageBreak/>
        <w:t xml:space="preserve">address is self-allocated on UE1 and sent to the UE-to-UE Relay using the Link Identifier Update Request message. </w:t>
      </w:r>
    </w:p>
    <w:p w14:paraId="38E52D3E" w14:textId="77777777" w:rsidR="001F4C05" w:rsidRPr="007F6630" w:rsidRDefault="001F4C05" w:rsidP="001F4C05">
      <w:pPr>
        <w:pStyle w:val="B1"/>
        <w:ind w:left="284"/>
      </w:pPr>
      <w:r w:rsidRPr="00DA62A4">
        <w:t xml:space="preserve">3) </w:t>
      </w:r>
      <w:r w:rsidRPr="00DA62A4">
        <w:rPr>
          <w:lang w:val="en-US" w:eastAsia="zh-CN"/>
        </w:rPr>
        <w:t>UE-to-UE Relay</w:t>
      </w:r>
      <w:r w:rsidRPr="00DA62A4">
        <w:t xml:space="preserve"> assigns a new IP address/prefix to </w:t>
      </w:r>
      <w:r w:rsidRPr="00DA62A4">
        <w:rPr>
          <w:lang w:val="en-US" w:eastAsia="zh-CN"/>
        </w:rPr>
        <w:t xml:space="preserve">UE1 </w:t>
      </w:r>
      <w:r w:rsidRPr="00DA62A4">
        <w:t xml:space="preserve">and saves it locally, while still preserving UE1’s current IP address/prefix. </w:t>
      </w:r>
      <w:r w:rsidRPr="00DA62A4">
        <w:rPr>
          <w:lang w:val="en-US" w:eastAsia="zh-CN"/>
        </w:rPr>
        <w:t>UE-to-UE Relay</w:t>
      </w:r>
      <w:r w:rsidRPr="00DA62A4">
        <w:t xml:space="preserve"> fetches UE2’s entry from its local table based on the peer</w:t>
      </w:r>
      <w:r>
        <w:t xml:space="preserve"> UE</w:t>
      </w:r>
      <w:r w:rsidRPr="00DA62A4">
        <w:t xml:space="preserve"> info</w:t>
      </w:r>
      <w:r w:rsidRPr="007F6630">
        <w:t xml:space="preserve"> specified on the Link Identifier </w:t>
      </w:r>
      <w:r>
        <w:t>U</w:t>
      </w:r>
      <w:r w:rsidRPr="007F6630">
        <w:t xml:space="preserve">pdate </w:t>
      </w:r>
      <w:r>
        <w:t>R</w:t>
      </w:r>
      <w:r w:rsidRPr="007F6630">
        <w:t>equest message.</w:t>
      </w:r>
      <w:r w:rsidRPr="00DA62A4">
        <w:t xml:space="preserve"> </w:t>
      </w:r>
      <w:r w:rsidRPr="007F6630">
        <w:rPr>
          <w:lang w:val="en-US" w:eastAsia="zh-CN"/>
        </w:rPr>
        <w:t>UE-to-UE Relay</w:t>
      </w:r>
      <w:r w:rsidRPr="007F6630">
        <w:t xml:space="preserve"> sends a new PC5 Relay Update Request message to UE</w:t>
      </w:r>
      <w:r>
        <w:t>2</w:t>
      </w:r>
      <w:r w:rsidRPr="007F6630">
        <w:t xml:space="preserve"> (including UE</w:t>
      </w:r>
      <w:r>
        <w:t>1</w:t>
      </w:r>
      <w:r w:rsidRPr="007F6630">
        <w:t>’s old IP addr</w:t>
      </w:r>
      <w:r>
        <w:t>ess/prefix</w:t>
      </w:r>
      <w:r w:rsidRPr="007F6630">
        <w:t>, UE</w:t>
      </w:r>
      <w:r>
        <w:t>1</w:t>
      </w:r>
      <w:r w:rsidRPr="007F6630">
        <w:t xml:space="preserve">’s User Info, </w:t>
      </w:r>
      <w:r>
        <w:t xml:space="preserve">and </w:t>
      </w:r>
      <w:r w:rsidRPr="007F6630">
        <w:t>UE</w:t>
      </w:r>
      <w:r>
        <w:t>1</w:t>
      </w:r>
      <w:r w:rsidRPr="007F6630">
        <w:t>’s new IP address</w:t>
      </w:r>
      <w:r>
        <w:t>/prefix</w:t>
      </w:r>
      <w:r w:rsidRPr="007F6630">
        <w:t>) to inform UE</w:t>
      </w:r>
      <w:r>
        <w:t>2</w:t>
      </w:r>
      <w:r w:rsidRPr="007F6630">
        <w:t xml:space="preserve"> about UE</w:t>
      </w:r>
      <w:r>
        <w:t>1</w:t>
      </w:r>
      <w:r w:rsidRPr="007F6630">
        <w:t>’s new IP address</w:t>
      </w:r>
      <w:r>
        <w:t>/prefix</w:t>
      </w:r>
      <w:r w:rsidRPr="007F6630">
        <w:t>.</w:t>
      </w:r>
    </w:p>
    <w:p w14:paraId="4B058707" w14:textId="77777777" w:rsidR="001F4C05" w:rsidRPr="007F6630" w:rsidRDefault="001F4C05" w:rsidP="001F4C05">
      <w:pPr>
        <w:pStyle w:val="B1"/>
        <w:ind w:left="284"/>
      </w:pPr>
      <w:r w:rsidRPr="007F6630">
        <w:t xml:space="preserve">4) </w:t>
      </w:r>
      <w:r w:rsidRPr="007F6630">
        <w:rPr>
          <w:lang w:val="en-US" w:eastAsia="zh-CN"/>
        </w:rPr>
        <w:t xml:space="preserve">UE2 </w:t>
      </w:r>
      <w:r w:rsidRPr="007F6630">
        <w:t xml:space="preserve">saves </w:t>
      </w:r>
      <w:r w:rsidRPr="007F6630">
        <w:rPr>
          <w:lang w:val="en-US" w:eastAsia="zh-CN"/>
        </w:rPr>
        <w:t xml:space="preserve">UE1’s </w:t>
      </w:r>
      <w:r w:rsidRPr="007F6630">
        <w:t xml:space="preserve">new IP address/prefix. </w:t>
      </w:r>
      <w:r w:rsidRPr="007F6630">
        <w:rPr>
          <w:lang w:val="en-US" w:eastAsia="zh-CN"/>
        </w:rPr>
        <w:t xml:space="preserve">UE2 </w:t>
      </w:r>
      <w:r w:rsidRPr="007F6630">
        <w:t xml:space="preserve">sends </w:t>
      </w:r>
      <w:r>
        <w:t xml:space="preserve">a new </w:t>
      </w:r>
      <w:r w:rsidRPr="007F6630">
        <w:t>PC5 Relay Update Response message to UE</w:t>
      </w:r>
      <w:r>
        <w:t>-to-UE Relay</w:t>
      </w:r>
      <w:r w:rsidRPr="007F6630">
        <w:t xml:space="preserve"> including</w:t>
      </w:r>
      <w:r>
        <w:t xml:space="preserve"> </w:t>
      </w:r>
      <w:r w:rsidRPr="007F6630">
        <w:t xml:space="preserve">all parameters received on the </w:t>
      </w:r>
      <w:r w:rsidRPr="00572284">
        <w:t xml:space="preserve">PC5 Relay Update </w:t>
      </w:r>
      <w:r>
        <w:t>Request</w:t>
      </w:r>
      <w:r w:rsidRPr="007F6630">
        <w:t xml:space="preserve"> message to ACK them.</w:t>
      </w:r>
      <w:r>
        <w:t xml:space="preserve"> </w:t>
      </w:r>
    </w:p>
    <w:p w14:paraId="2E19F9C6" w14:textId="77777777" w:rsidR="001F4C05" w:rsidRDefault="001F4C05" w:rsidP="001F4C05">
      <w:pPr>
        <w:pStyle w:val="B1"/>
        <w:numPr>
          <w:ilvl w:val="0"/>
          <w:numId w:val="14"/>
        </w:numPr>
        <w:overflowPunct w:val="0"/>
        <w:autoSpaceDE w:val="0"/>
        <w:autoSpaceDN w:val="0"/>
        <w:adjustRightInd w:val="0"/>
        <w:textAlignment w:val="baseline"/>
      </w:pPr>
      <w:r>
        <w:t>At this point, UE2 still sends/receives IP data using UE1’s old IP address/prefix until an IP packet using UE1’s new IP address/prefix is received.</w:t>
      </w:r>
      <w:r w:rsidRPr="006A4825">
        <w:rPr>
          <w:color w:val="C00000"/>
        </w:rPr>
        <w:t xml:space="preserve"> </w:t>
      </w:r>
      <w:r w:rsidRPr="002D35AA">
        <w:t>At th</w:t>
      </w:r>
      <w:r>
        <w:t>at</w:t>
      </w:r>
      <w:r w:rsidRPr="002D35AA">
        <w:t xml:space="preserve"> point, UE</w:t>
      </w:r>
      <w:r>
        <w:t>2</w:t>
      </w:r>
      <w:r w:rsidRPr="002D35AA">
        <w:t xml:space="preserve"> starts using UE</w:t>
      </w:r>
      <w:r>
        <w:t>1</w:t>
      </w:r>
      <w:r w:rsidRPr="002D35AA">
        <w:t>’s new IP address</w:t>
      </w:r>
      <w:r>
        <w:t>/prefix</w:t>
      </w:r>
      <w:r w:rsidRPr="002D35AA">
        <w:t xml:space="preserve"> and forget</w:t>
      </w:r>
      <w:r>
        <w:t>s</w:t>
      </w:r>
      <w:r w:rsidRPr="002D35AA">
        <w:t xml:space="preserve"> UE</w:t>
      </w:r>
      <w:r>
        <w:t>1</w:t>
      </w:r>
      <w:r w:rsidRPr="002D35AA">
        <w:t>’s old IP address</w:t>
      </w:r>
      <w:r>
        <w:t>/prefix.</w:t>
      </w:r>
    </w:p>
    <w:p w14:paraId="358FFFCA" w14:textId="77777777" w:rsidR="001F4C05" w:rsidRPr="00021BF0" w:rsidRDefault="001F4C05" w:rsidP="001F4C05">
      <w:pPr>
        <w:pStyle w:val="B1"/>
        <w:ind w:left="284"/>
      </w:pPr>
      <w:r>
        <w:t xml:space="preserve">5) </w:t>
      </w:r>
      <w:r>
        <w:rPr>
          <w:lang w:val="en-US" w:eastAsia="zh-CN"/>
        </w:rPr>
        <w:t>UE-to-UE Relay</w:t>
      </w:r>
      <w:r w:rsidRPr="00021BF0">
        <w:t xml:space="preserve"> sends a Link Identifier Update Response message to </w:t>
      </w:r>
      <w:r>
        <w:rPr>
          <w:lang w:val="en-US" w:eastAsia="zh-CN"/>
        </w:rPr>
        <w:t xml:space="preserve">UE1 </w:t>
      </w:r>
      <w:r w:rsidRPr="00021BF0">
        <w:t>including UE</w:t>
      </w:r>
      <w:r>
        <w:t>1’s</w:t>
      </w:r>
      <w:r w:rsidRPr="00021BF0">
        <w:t xml:space="preserve"> new IP address</w:t>
      </w:r>
      <w:r>
        <w:t>/prefix (and UE-to-UE relay new info e.g., new IP address/prefix, new Layer-2 ID, new security info).</w:t>
      </w:r>
      <w:r w:rsidRPr="00021BF0">
        <w:t xml:space="preserve"> </w:t>
      </w:r>
    </w:p>
    <w:p w14:paraId="7054C092" w14:textId="77777777" w:rsidR="001F4C05" w:rsidRDefault="001F4C05" w:rsidP="001F4C05">
      <w:pPr>
        <w:pStyle w:val="B1"/>
        <w:ind w:left="284"/>
      </w:pPr>
      <w:r>
        <w:t xml:space="preserve">6) </w:t>
      </w:r>
      <w:r>
        <w:rPr>
          <w:lang w:val="en-US" w:eastAsia="zh-CN"/>
        </w:rPr>
        <w:t xml:space="preserve">UE1 </w:t>
      </w:r>
      <w:r w:rsidRPr="000D6E44">
        <w:t>saves its new IP address/prefix</w:t>
      </w:r>
      <w:r>
        <w:t xml:space="preserve"> </w:t>
      </w:r>
      <w:r w:rsidRPr="000D6E44">
        <w:t xml:space="preserve">and </w:t>
      </w:r>
      <w:r>
        <w:rPr>
          <w:lang w:val="en-US" w:eastAsia="zh-CN"/>
        </w:rPr>
        <w:t>UE-to-UE Relay</w:t>
      </w:r>
      <w:r w:rsidRPr="000D6E44">
        <w:t xml:space="preserve"> new IP address/prefix</w:t>
      </w:r>
      <w:r>
        <w:t xml:space="preserve"> and other new info</w:t>
      </w:r>
      <w:r w:rsidRPr="000D6E44">
        <w:t>. UE</w:t>
      </w:r>
      <w:r>
        <w:t>1</w:t>
      </w:r>
      <w:r w:rsidRPr="000D6E44">
        <w:t xml:space="preserve"> sends back a Link Identifier Update ACK message to </w:t>
      </w:r>
      <w:r>
        <w:t xml:space="preserve">the </w:t>
      </w:r>
      <w:r>
        <w:rPr>
          <w:lang w:val="en-US" w:eastAsia="zh-CN"/>
        </w:rPr>
        <w:t>UE-to-UE Relay</w:t>
      </w:r>
      <w:r w:rsidRPr="000D6E44">
        <w:t xml:space="preserve"> including all parameters received on the </w:t>
      </w:r>
      <w:r>
        <w:t xml:space="preserve">Link Identifier Update </w:t>
      </w:r>
      <w:r w:rsidRPr="000D6E44">
        <w:t>Response message</w:t>
      </w:r>
      <w:r>
        <w:t xml:space="preserve">. </w:t>
      </w:r>
      <w:r>
        <w:rPr>
          <w:lang w:val="en-US" w:eastAsia="zh-CN"/>
        </w:rPr>
        <w:t>UE1</w:t>
      </w:r>
      <w:r w:rsidRPr="007F63C7">
        <w:t xml:space="preserve"> may start using </w:t>
      </w:r>
      <w:r>
        <w:t>its</w:t>
      </w:r>
      <w:r w:rsidRPr="007F63C7">
        <w:t xml:space="preserve"> new IP addr</w:t>
      </w:r>
      <w:r>
        <w:t xml:space="preserve">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7E6C9938" w14:textId="77777777" w:rsidR="001F4C05" w:rsidRPr="001F4C05" w:rsidRDefault="001F4C05" w:rsidP="001F4C05">
      <w:pPr>
        <w:pStyle w:val="EditorsNote"/>
      </w:pPr>
      <w:r w:rsidRPr="001F4C05">
        <w:t>Editor’s Note: The IP addresses for both UE1 and UE2 should be updated at the same time. Otherwise the changed IP could be indirectly traced using other parameters that are associated with the Link ID Update request/response. It is FFS how to provide such IP addresses update in this solution.</w:t>
      </w:r>
    </w:p>
    <w:p w14:paraId="273F0709" w14:textId="77777777" w:rsidR="001F4C05" w:rsidRPr="001F4C05" w:rsidRDefault="001F4C05" w:rsidP="001F4C05">
      <w:pPr>
        <w:pStyle w:val="EditorsNote"/>
      </w:pPr>
      <w:r w:rsidRPr="001F4C05">
        <w:t>Editor’s Note: Whether IP address change for privacy is always needed is FFS.</w:t>
      </w:r>
    </w:p>
    <w:p w14:paraId="1C2C94CE" w14:textId="66EC9B25" w:rsidR="001F4C05" w:rsidRDefault="001F4C05" w:rsidP="001F4C05">
      <w:pPr>
        <w:pStyle w:val="3"/>
      </w:pPr>
      <w:bookmarkStart w:id="238" w:name="_Toc56518572"/>
      <w:r>
        <w:t>6.</w:t>
      </w:r>
      <w:r>
        <w:rPr>
          <w:rFonts w:hint="eastAsia"/>
          <w:lang w:eastAsia="zh-CN"/>
        </w:rPr>
        <w:t>12</w:t>
      </w:r>
      <w:r>
        <w:t>.3</w:t>
      </w:r>
      <w:r>
        <w:tab/>
        <w:t>Evaluation</w:t>
      </w:r>
      <w:bookmarkEnd w:id="238"/>
    </w:p>
    <w:p w14:paraId="50402FE8" w14:textId="2B5DAF55" w:rsidR="001F4C05" w:rsidRDefault="001F4C05" w:rsidP="001F4C05">
      <w:pPr>
        <w:pStyle w:val="2"/>
      </w:pPr>
      <w:bookmarkStart w:id="239" w:name="_Toc56518573"/>
      <w:r>
        <w:t>6.</w:t>
      </w:r>
      <w:r>
        <w:rPr>
          <w:rFonts w:hint="eastAsia"/>
          <w:lang w:eastAsia="zh-CN"/>
        </w:rPr>
        <w:t>13</w:t>
      </w:r>
      <w:r>
        <w:tab/>
        <w:t>Solution #</w:t>
      </w:r>
      <w:r>
        <w:rPr>
          <w:rFonts w:hint="eastAsia"/>
          <w:lang w:eastAsia="zh-CN"/>
        </w:rPr>
        <w:t>13</w:t>
      </w:r>
      <w:r>
        <w:t>: Secondary Authentication for a Layer 3 Remote UE</w:t>
      </w:r>
      <w:bookmarkEnd w:id="239"/>
    </w:p>
    <w:p w14:paraId="497ABE62" w14:textId="08ED9751" w:rsidR="001F4C05" w:rsidRDefault="001F4C05" w:rsidP="001F4C05">
      <w:pPr>
        <w:pStyle w:val="3"/>
      </w:pPr>
      <w:bookmarkStart w:id="240" w:name="_Toc56518574"/>
      <w:r>
        <w:t>6.</w:t>
      </w:r>
      <w:r>
        <w:rPr>
          <w:rFonts w:hint="eastAsia"/>
          <w:lang w:eastAsia="zh-CN"/>
        </w:rPr>
        <w:t>13</w:t>
      </w:r>
      <w:r>
        <w:t>.1</w:t>
      </w:r>
      <w:r>
        <w:tab/>
        <w:t>Introduction</w:t>
      </w:r>
      <w:bookmarkEnd w:id="240"/>
    </w:p>
    <w:p w14:paraId="04E68D0C" w14:textId="77777777" w:rsidR="001F4C05" w:rsidRDefault="001F4C05" w:rsidP="001F4C05">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1BBDB7DD" w14:textId="0B971A71" w:rsidR="001F4C05" w:rsidRDefault="001F4C05" w:rsidP="001F4C05">
      <w:pPr>
        <w:pStyle w:val="3"/>
      </w:pPr>
      <w:bookmarkStart w:id="241" w:name="_Toc56518575"/>
      <w:r>
        <w:lastRenderedPageBreak/>
        <w:t>6.</w:t>
      </w:r>
      <w:r>
        <w:rPr>
          <w:rFonts w:hint="eastAsia"/>
          <w:lang w:eastAsia="zh-CN"/>
        </w:rPr>
        <w:t>13</w:t>
      </w:r>
      <w:r>
        <w:t>.2</w:t>
      </w:r>
      <w:r>
        <w:tab/>
        <w:t>Solution details</w:t>
      </w:r>
      <w:bookmarkEnd w:id="241"/>
    </w:p>
    <w:p w14:paraId="58435D18" w14:textId="02EA64EF" w:rsidR="001F4C05" w:rsidRDefault="001F4C05" w:rsidP="001F4C05">
      <w:pPr>
        <w:pStyle w:val="4"/>
        <w:rPr>
          <w:lang w:eastAsia="ko-KR"/>
        </w:rPr>
      </w:pPr>
      <w:bookmarkStart w:id="242" w:name="_Toc56518576"/>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242"/>
    </w:p>
    <w:p w14:paraId="2B574A52" w14:textId="77777777" w:rsidR="001F4C05" w:rsidRDefault="001F4C05" w:rsidP="001F4C05">
      <w:pPr>
        <w:pStyle w:val="TH"/>
      </w:pPr>
      <w:r>
        <w:object w:dxaOrig="11277" w:dyaOrig="10536" w14:anchorId="7F16E41D">
          <v:shape id="_x0000_i1041" type="#_x0000_t75" style="width:481.55pt;height:449.85pt" o:ole="">
            <v:imagedata r:id="rId38" o:title=""/>
          </v:shape>
          <o:OLEObject Type="Embed" ProgID="Visio.Drawing.11" ShapeID="_x0000_i1041" DrawAspect="Content" ObjectID="_1667634508" r:id="rId39"/>
        </w:object>
      </w:r>
    </w:p>
    <w:p w14:paraId="4ECAF525" w14:textId="6BD6276F" w:rsidR="001F4C05" w:rsidRDefault="001F4C05" w:rsidP="001F4C05">
      <w:pPr>
        <w:pStyle w:val="TF"/>
      </w:pPr>
      <w:r>
        <w:t>Figure 6.</w:t>
      </w:r>
      <w:r>
        <w:rPr>
          <w:rFonts w:hint="eastAsia"/>
          <w:lang w:eastAsia="zh-CN"/>
        </w:rPr>
        <w:t>13</w:t>
      </w:r>
      <w:r>
        <w:t>.2.1-1: Secondary authentication procedure for a Remote UE (after PC5 link setup)</w:t>
      </w:r>
    </w:p>
    <w:p w14:paraId="5B2B5F9C" w14:textId="77777777" w:rsidR="001F4C05" w:rsidRDefault="001F4C05" w:rsidP="001F4C05">
      <w:pPr>
        <w:pStyle w:val="B1"/>
        <w:numPr>
          <w:ilvl w:val="0"/>
          <w:numId w:val="15"/>
        </w:numPr>
      </w:pPr>
      <w:r>
        <w:t xml:space="preserve">During the Registration procedure, Authorization and provisioning is performed for the ProSe UE-to-NW relay(0a) and Remote UE(0b). </w:t>
      </w:r>
    </w:p>
    <w:p w14:paraId="29FFD557" w14:textId="77777777" w:rsidR="001F4C05" w:rsidRPr="00F1355F" w:rsidRDefault="001F4C05" w:rsidP="001F4C05">
      <w:pPr>
        <w:pStyle w:val="EditorsNote"/>
        <w:rPr>
          <w:lang w:val="en-US" w:eastAsia="zh-CN"/>
        </w:rPr>
      </w:pPr>
      <w:r w:rsidRPr="00F1355F">
        <w:rPr>
          <w:lang w:val="en-US" w:eastAsia="zh-CN"/>
        </w:rPr>
        <w:t>Editor's note:</w:t>
      </w:r>
      <w:r w:rsidRPr="00F1355F">
        <w:rPr>
          <w:lang w:val="en-US" w:eastAsia="zh-CN"/>
        </w:rPr>
        <w:tab/>
      </w:r>
      <w:r>
        <w:rPr>
          <w:lang w:val="en-US" w:eastAsia="zh-CN"/>
        </w:rPr>
        <w:t xml:space="preserve">It is FFS how the Remote UE is authorized and provisioned </w:t>
      </w:r>
      <w:r>
        <w:rPr>
          <w:rFonts w:eastAsia="Times New Roman"/>
        </w:rPr>
        <w:t>when it is out of coverage</w:t>
      </w:r>
      <w:r w:rsidRPr="00F1355F">
        <w:rPr>
          <w:lang w:val="en-US" w:eastAsia="zh-CN"/>
        </w:rPr>
        <w:t>.</w:t>
      </w:r>
    </w:p>
    <w:p w14:paraId="56A83323" w14:textId="77777777" w:rsidR="001F4C05" w:rsidRDefault="001F4C05" w:rsidP="001F4C05">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0DBE98F7" w14:textId="77777777" w:rsidR="001F4C05" w:rsidRDefault="001F4C05" w:rsidP="001F4C05">
      <w:pPr>
        <w:pStyle w:val="B1"/>
      </w:pPr>
      <w:r>
        <w:t>2.</w:t>
      </w:r>
      <w:r>
        <w:tab/>
        <w:t>Based on the Authorization and provisioning in step 0, the Remote UE performs discovery of a ProSe 5G UE-to-Network Relay. As part of the discovery procedure the Remote UE learns about the connectivity service the ProSe UE-to-Network Relay provides.</w:t>
      </w:r>
    </w:p>
    <w:p w14:paraId="63FEE7A3" w14:textId="77777777" w:rsidR="001F4C05" w:rsidRDefault="001F4C05" w:rsidP="001F4C05">
      <w:pPr>
        <w:pStyle w:val="B1"/>
      </w:pPr>
      <w:r>
        <w:t>3.</w:t>
      </w:r>
      <w:r>
        <w:tab/>
        <w:t>The Remote UE selects a ProSe 5G UE-to-Network Relay and establishes a connection for One-to-one ProSe Direct Communication.</w:t>
      </w:r>
    </w:p>
    <w:p w14:paraId="450942FD" w14:textId="77777777" w:rsidR="001F4C05" w:rsidRDefault="001F4C05" w:rsidP="001F4C05">
      <w:pPr>
        <w:pStyle w:val="B1"/>
      </w:pPr>
      <w:r>
        <w:lastRenderedPageBreak/>
        <w:tab/>
        <w:t>If there is no PDU session satisfying the requirements of the PC5 connection with the remote UE, e.g. S-NSSAI, DNN, QoS, the ProSe 5G UE-to-Network Relay initiates a new PDU session establishment or modification procedure for relaying.</w:t>
      </w:r>
    </w:p>
    <w:p w14:paraId="0F5BB789" w14:textId="77777777" w:rsidR="001F4C05" w:rsidRDefault="001F4C05" w:rsidP="001F4C05">
      <w:pPr>
        <w:pStyle w:val="B1"/>
      </w:pPr>
      <w:r>
        <w:t>4.</w:t>
      </w:r>
      <w:r>
        <w:tab/>
      </w:r>
      <w:r>
        <w:rPr>
          <w:lang w:eastAsia="zh-CN"/>
        </w:rPr>
        <w:t>For IP PDU Session Type and IP traffic over PC5 reference point</w:t>
      </w:r>
      <w:r>
        <w:t>, IPv6 prefix or IPv4 address is allocated for the remote UE. From this point the uplink and downlink relaying can start.</w:t>
      </w:r>
      <w:r>
        <w:rPr>
          <w:lang w:eastAsia="zh-CN"/>
        </w:rPr>
        <w:t xml:space="preserve"> </w:t>
      </w:r>
    </w:p>
    <w:p w14:paraId="4C9CAB28" w14:textId="77777777" w:rsidR="001F4C05" w:rsidRDefault="001F4C05" w:rsidP="001F4C05">
      <w:pPr>
        <w:pStyle w:val="B1"/>
      </w:pPr>
      <w:r>
        <w:t>5</w:t>
      </w:r>
      <w:r>
        <w:rPr>
          <w:rFonts w:hint="eastAsia"/>
        </w:rPr>
        <w:t>.</w:t>
      </w:r>
      <w:r>
        <w:rPr>
          <w:rFonts w:hint="eastAsia"/>
        </w:rPr>
        <w:tab/>
      </w:r>
      <w:r>
        <w:t>The ProSe 5G UE-to-Network Relay sends a Remote UE Report (Remote User ID, IP info) message to the SMF for the PDU session associated with the relay.</w:t>
      </w:r>
    </w:p>
    <w:p w14:paraId="315EF3B3" w14:textId="77777777" w:rsidR="001F4C05" w:rsidRDefault="001F4C05" w:rsidP="001F4C05">
      <w:pPr>
        <w:pStyle w:val="B1"/>
      </w:pPr>
      <w:r>
        <w:t>6</w:t>
      </w:r>
      <w:r>
        <w:rPr>
          <w:rFonts w:hint="eastAsia"/>
        </w:rPr>
        <w:t>.</w:t>
      </w:r>
      <w:r>
        <w:rPr>
          <w:rFonts w:hint="eastAsia"/>
        </w:rPr>
        <w:tab/>
      </w:r>
      <w: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22B7EF86" w14:textId="77777777" w:rsidR="001F4C05" w:rsidRPr="00F1355F" w:rsidRDefault="001F4C05" w:rsidP="001F4C05">
      <w:pPr>
        <w:pStyle w:val="B1"/>
      </w:pPr>
      <w:r w:rsidRPr="00F1355F">
        <w:t>7.</w:t>
      </w:r>
      <w:r w:rsidRPr="00F1355F">
        <w:tab/>
        <w:t>The 5G ProSe UE-to-Network Relay sends EAP message to the Remote UE via PC5 signalling. The Remote UE sends EAP message to the 5G ProSe UE-to-Network Relay via PC5 signalling.</w:t>
      </w:r>
    </w:p>
    <w:p w14:paraId="056CA4D3" w14:textId="77777777" w:rsidR="001F4C05" w:rsidRPr="00117505" w:rsidRDefault="001F4C05" w:rsidP="001F4C05">
      <w:pPr>
        <w:pStyle w:val="EditorsNote"/>
        <w:rPr>
          <w:lang w:val="en-US" w:eastAsia="zh-CN"/>
        </w:rPr>
      </w:pPr>
      <w:r w:rsidRPr="00463787">
        <w:rPr>
          <w:lang w:val="en-US" w:eastAsia="zh-CN"/>
        </w:rPr>
        <w:t>Editor's note:</w:t>
      </w:r>
      <w:r w:rsidRPr="00463787">
        <w:rPr>
          <w:lang w:val="en-US" w:eastAsia="zh-CN"/>
        </w:rPr>
        <w:tab/>
      </w:r>
      <w:r w:rsidRPr="00F1355F">
        <w:rPr>
          <w:rFonts w:eastAsia="宋体"/>
          <w:lang w:val="en-US" w:eastAsia="zh-CN"/>
        </w:rPr>
        <w:t xml:space="preserve">whether a PDU session can be shared </w:t>
      </w:r>
      <w:r>
        <w:rPr>
          <w:lang w:val="en-US" w:eastAsia="zh-CN"/>
        </w:rPr>
        <w:t xml:space="preserve">with other Remote UEs </w:t>
      </w:r>
      <w:r w:rsidRPr="00F1355F">
        <w:rPr>
          <w:rFonts w:eastAsia="宋体"/>
          <w:lang w:val="en-US" w:eastAsia="zh-CN"/>
        </w:rPr>
        <w:t>when DN requires PDU secondary A&amp;A is FFS</w:t>
      </w:r>
    </w:p>
    <w:p w14:paraId="33FBEE85" w14:textId="77777777" w:rsidR="001F4C05" w:rsidRDefault="001F4C05" w:rsidP="001F4C05">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62FA432C" w14:textId="77777777" w:rsidR="001F4C05" w:rsidRDefault="001F4C05" w:rsidP="001F4C05">
      <w:pPr>
        <w:pStyle w:val="B1"/>
        <w:rPr>
          <w:lang w:val="en-US" w:eastAsia="ko-KR"/>
        </w:rPr>
      </w:pPr>
      <w:r>
        <w:rPr>
          <w:lang w:val="en-US" w:eastAsia="ko-KR"/>
        </w:rPr>
        <w:t>9.</w:t>
      </w:r>
      <w:r>
        <w:rPr>
          <w:lang w:val="en-US" w:eastAsia="ko-KR"/>
        </w:rPr>
        <w:tab/>
        <w:t>The SMF sends EAP message to the DN-AAA.</w:t>
      </w:r>
    </w:p>
    <w:p w14:paraId="35EFED8A" w14:textId="575F1F5C" w:rsidR="001F4C05" w:rsidRDefault="001F4C05" w:rsidP="001F4C05">
      <w:pPr>
        <w:pStyle w:val="B1"/>
        <w:rPr>
          <w:lang w:val="en-US" w:eastAsia="ko-KR"/>
        </w:rPr>
      </w:pPr>
      <w:r>
        <w:rPr>
          <w:lang w:val="en-US" w:eastAsia="ko-KR"/>
        </w:rPr>
        <w:t>10.</w:t>
      </w:r>
      <w:r>
        <w:rPr>
          <w:lang w:val="en-US" w:eastAsia="ko-KR"/>
        </w:rPr>
        <w:tab/>
      </w:r>
      <w:r w:rsidRPr="007B0C8B">
        <w:t xml:space="preserve">The DN AAA server and the UE </w:t>
      </w:r>
      <w:r w:rsidR="00381A84" w:rsidRPr="00381A84">
        <w:t>should</w:t>
      </w:r>
      <w:r w:rsidRPr="007B0C8B">
        <w:t xml:space="preserve"> exchange EAP messages</w:t>
      </w:r>
      <w:r>
        <w:t>,</w:t>
      </w:r>
      <w:r w:rsidRPr="007B0C8B">
        <w:t xml:space="preserve"> as required by the EAP method</w:t>
      </w:r>
      <w:r>
        <w:t>.</w:t>
      </w:r>
    </w:p>
    <w:p w14:paraId="507898F4" w14:textId="77777777" w:rsidR="001F4C05" w:rsidRDefault="001F4C05" w:rsidP="001F4C05">
      <w:pPr>
        <w:pStyle w:val="B1"/>
        <w:rPr>
          <w:lang w:val="en-US" w:eastAsia="ko-KR"/>
        </w:rPr>
      </w:pPr>
      <w:r>
        <w:rPr>
          <w:lang w:val="en-US" w:eastAsia="ko-KR"/>
        </w:rPr>
        <w:t>11. If the authentication/authorization success, the DN-AAA sends EAP-Success to the SMF.</w:t>
      </w:r>
    </w:p>
    <w:p w14:paraId="3D90AFF8" w14:textId="77777777" w:rsidR="001F4C05" w:rsidRDefault="001F4C05" w:rsidP="001F4C05">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72BB8313" w14:textId="77777777" w:rsidR="001F4C05" w:rsidRDefault="001F4C05" w:rsidP="001F4C05">
      <w:pPr>
        <w:pStyle w:val="NO"/>
        <w:rPr>
          <w:lang w:val="en-US" w:eastAsia="ko-KR"/>
        </w:rPr>
      </w:pPr>
      <w:r>
        <w:rPr>
          <w:rFonts w:eastAsia="Malgun Gothic" w:hint="eastAsia"/>
          <w:lang w:val="en-US" w:eastAsia="ko-KR"/>
        </w:rPr>
        <w:t>N</w:t>
      </w:r>
      <w:r>
        <w:rPr>
          <w:rFonts w:eastAsia="Malgun Gothic"/>
          <w:lang w:val="en-US" w:eastAsia="ko-KR"/>
        </w:rPr>
        <w:t>OTE 1:</w:t>
      </w:r>
      <w:r>
        <w:rPr>
          <w:rFonts w:eastAsia="Malgun Gothic"/>
          <w:lang w:val="en-US" w:eastAsia="ko-KR"/>
        </w:rPr>
        <w:tab/>
        <w:t>It is possible to perform secondary authentication procedure in parallel when multiple Remote UEs are connected to the 5G ProSe UE-to-Network Relay almost at the same time.</w:t>
      </w:r>
    </w:p>
    <w:p w14:paraId="1EA062C5" w14:textId="77777777" w:rsidR="001F4C05" w:rsidRDefault="001F4C05" w:rsidP="001F4C05">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09F9E494" w14:textId="77777777" w:rsidR="001F4C05" w:rsidRDefault="001F4C05" w:rsidP="001F4C05">
      <w:pPr>
        <w:pStyle w:val="EditorsNote"/>
        <w:rPr>
          <w:rFonts w:eastAsia="Malgun Gothic"/>
          <w:lang w:val="en-US" w:eastAsia="ko-KR"/>
        </w:rPr>
      </w:pPr>
      <w:r>
        <w:rPr>
          <w:lang w:val="en-US" w:eastAsia="zh-CN"/>
        </w:rPr>
        <w:t>Editor's note:</w:t>
      </w:r>
      <w:r>
        <w:tab/>
      </w:r>
      <w:r>
        <w:rPr>
          <w:rFonts w:eastAsia="Malgun Gothic"/>
          <w:lang w:val="en-US" w:eastAsia="ko-KR"/>
        </w:rPr>
        <w:t xml:space="preserve">Whether forwarding EAP message via UE-to-Network Relay meets security requirements </w:t>
      </w:r>
      <w:r>
        <w:rPr>
          <w:rFonts w:eastAsia="Malgun Gothic" w:hint="eastAsia"/>
          <w:lang w:val="en-US" w:eastAsia="ko-KR"/>
        </w:rPr>
        <w:t>is FFS</w:t>
      </w:r>
      <w:r>
        <w:rPr>
          <w:rFonts w:eastAsia="Malgun Gothic"/>
          <w:lang w:val="en-US" w:eastAsia="ko-KR"/>
        </w:rPr>
        <w:t>.</w:t>
      </w:r>
    </w:p>
    <w:p w14:paraId="52C2C068" w14:textId="34E07C29" w:rsidR="001F4C05" w:rsidRDefault="001F4C05" w:rsidP="001F4C05">
      <w:pPr>
        <w:pStyle w:val="4"/>
        <w:rPr>
          <w:lang w:eastAsia="ko-KR"/>
        </w:rPr>
      </w:pPr>
      <w:bookmarkStart w:id="243" w:name="_Toc56518577"/>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243"/>
    </w:p>
    <w:p w14:paraId="145C29EE" w14:textId="77777777" w:rsidR="001F4C05" w:rsidRDefault="001F4C05" w:rsidP="001F4C05">
      <w:pPr>
        <w:jc w:val="center"/>
      </w:pPr>
      <w:r>
        <w:object w:dxaOrig="11277" w:dyaOrig="10195" w14:anchorId="2C3A3641">
          <v:shape id="_x0000_i1042" type="#_x0000_t75" style="width:481.55pt;height:435.45pt" o:ole="">
            <v:imagedata r:id="rId40" o:title=""/>
          </v:shape>
          <o:OLEObject Type="Embed" ProgID="Visio.Drawing.11" ShapeID="_x0000_i1042" DrawAspect="Content" ObjectID="_1667634509" r:id="rId41"/>
        </w:object>
      </w:r>
    </w:p>
    <w:p w14:paraId="2EC14244" w14:textId="076CB3EB" w:rsidR="001F4C05" w:rsidRDefault="001F4C05" w:rsidP="001F4C05">
      <w:pPr>
        <w:pStyle w:val="TF"/>
      </w:pPr>
      <w:r>
        <w:t>Figure 6.</w:t>
      </w:r>
      <w:r>
        <w:rPr>
          <w:rFonts w:hint="eastAsia"/>
          <w:lang w:eastAsia="zh-CN"/>
        </w:rPr>
        <w:t>13</w:t>
      </w:r>
      <w:r>
        <w:t>.2.2-1: Secondary authentication procedure for a Remote UE (before PC5 link setup)</w:t>
      </w:r>
    </w:p>
    <w:p w14:paraId="4717E406" w14:textId="77777777" w:rsidR="001F4C05" w:rsidRDefault="001F4C05" w:rsidP="001F4C05">
      <w:pPr>
        <w:pStyle w:val="B1"/>
        <w:numPr>
          <w:ilvl w:val="0"/>
          <w:numId w:val="16"/>
        </w:numPr>
      </w:pPr>
      <w:r>
        <w:t xml:space="preserve">During the Registration procedure, Authorization and provisioning is performed for the ProSe UE-to-NW relay(0a) and Remote UE(0b). </w:t>
      </w:r>
    </w:p>
    <w:p w14:paraId="7A93924B" w14:textId="77777777" w:rsidR="001F4C05" w:rsidRDefault="001F4C05" w:rsidP="001F4C05">
      <w:pPr>
        <w:pStyle w:val="EditorsNote"/>
      </w:pPr>
      <w:r w:rsidRPr="00E63BDC">
        <w:rPr>
          <w:lang w:val="en-US" w:eastAsia="zh-CN"/>
        </w:rPr>
        <w:t>Editor's note:</w:t>
      </w:r>
      <w:r w:rsidRPr="00E63BDC">
        <w:rPr>
          <w:lang w:val="en-US" w:eastAsia="zh-CN"/>
        </w:rPr>
        <w:tab/>
      </w:r>
      <w:r>
        <w:rPr>
          <w:lang w:val="en-US" w:eastAsia="zh-CN"/>
        </w:rPr>
        <w:t xml:space="preserve">It is FFS how the Remote UE is authorized and provisioned </w:t>
      </w:r>
      <w:r>
        <w:rPr>
          <w:rFonts w:eastAsia="Times New Roman"/>
        </w:rPr>
        <w:t>when it is out of coverage</w:t>
      </w:r>
      <w:r w:rsidRPr="00E63BDC">
        <w:rPr>
          <w:lang w:val="en-US" w:eastAsia="zh-CN"/>
        </w:rPr>
        <w:t>.</w:t>
      </w:r>
    </w:p>
    <w:p w14:paraId="0A603877" w14:textId="77777777" w:rsidR="001F4C05" w:rsidRDefault="001F4C05" w:rsidP="001F4C05">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862F264" w14:textId="77777777" w:rsidR="001F4C05" w:rsidRDefault="001F4C05" w:rsidP="001F4C05">
      <w:pPr>
        <w:pStyle w:val="B1"/>
      </w:pPr>
      <w:r>
        <w:t>2.</w:t>
      </w:r>
      <w:r>
        <w:tab/>
        <w:t>Based on the Authorization and provisioning in step 0, the Remote UE performs discovery of a ProSe 5G UE-to-Network Relay. As part of the discovery</w:t>
      </w:r>
    </w:p>
    <w:p w14:paraId="76F9B2E7" w14:textId="77777777" w:rsidR="001F4C05" w:rsidRDefault="001F4C05" w:rsidP="001F4C05">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to the 5G ProSe UE-to-Network Relay UE.</w:t>
      </w:r>
    </w:p>
    <w:p w14:paraId="64513A2F" w14:textId="77777777" w:rsidR="001F4C05" w:rsidRDefault="001F4C05" w:rsidP="001F4C05">
      <w:pPr>
        <w:pStyle w:val="B1"/>
        <w:rPr>
          <w:lang w:val="en-US" w:eastAsia="ko-KR"/>
        </w:rPr>
      </w:pPr>
      <w:r>
        <w:rPr>
          <w:lang w:val="en-US" w:eastAsia="ko-KR"/>
        </w:rPr>
        <w:t>4.</w:t>
      </w:r>
      <w:r>
        <w:rPr>
          <w:lang w:val="en-US" w:eastAsia="ko-KR"/>
        </w:rPr>
        <w:tab/>
        <w:t>The 5G ProSe UE-to-Network Relay UE sends PDU Session Establishment or PDU Session Modification Request to the SMF and provides the Remote UE ID of the Remote UE.</w:t>
      </w:r>
    </w:p>
    <w:p w14:paraId="1B31F711" w14:textId="77777777" w:rsidR="001F4C05" w:rsidRDefault="001F4C05" w:rsidP="001F4C05">
      <w:pPr>
        <w:pStyle w:val="B1"/>
        <w:rPr>
          <w:lang w:val="en-US" w:eastAsia="ko-KR"/>
        </w:rPr>
      </w:pPr>
      <w:r>
        <w:rPr>
          <w:lang w:val="en-US" w:eastAsia="ko-KR"/>
        </w:rPr>
        <w:lastRenderedPageBreak/>
        <w:t>5</w:t>
      </w:r>
      <w:r>
        <w:rPr>
          <w:rFonts w:hint="eastAsia"/>
          <w:lang w:val="en-US" w:eastAsia="ko-KR"/>
        </w:rPr>
        <w:t>.</w:t>
      </w:r>
      <w:r>
        <w:rPr>
          <w:rFonts w:hint="eastAsia"/>
          <w:lang w:val="en-US" w:eastAsia="ko-KR"/>
        </w:rPr>
        <w:tab/>
      </w:r>
      <w:r>
        <w:rPr>
          <w:lang w:val="en-US" w:eastAsia="ko-KR"/>
        </w:rPr>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66E0006B" w14:textId="77777777" w:rsidR="001F4C05" w:rsidRDefault="001F4C05" w:rsidP="001F4C05">
      <w:pPr>
        <w:pStyle w:val="B1"/>
        <w:rPr>
          <w:lang w:val="en-US" w:eastAsia="ko-KR"/>
        </w:rPr>
      </w:pPr>
      <w:r>
        <w:rPr>
          <w:lang w:val="en-US" w:eastAsia="ko-KR"/>
        </w:rPr>
        <w:t>6.</w:t>
      </w:r>
      <w:r>
        <w:rPr>
          <w:lang w:val="en-US" w:eastAsia="ko-KR"/>
        </w:rPr>
        <w:tab/>
        <w:t>The 5G ProSe UE-to-Network Relay sends EAP message to the Remote UE via PC5 signalling. The Remote UE sends EAP message to the 5G ProSe UE-to-Network Relay via PC5 signalling.</w:t>
      </w:r>
    </w:p>
    <w:p w14:paraId="3A7D0062" w14:textId="77777777" w:rsidR="001F4C05" w:rsidRPr="00642342" w:rsidRDefault="001F4C05" w:rsidP="001F4C05">
      <w:pPr>
        <w:pStyle w:val="EditorsNote"/>
        <w:rPr>
          <w:lang w:val="en-US" w:eastAsia="ko-KR"/>
        </w:rPr>
      </w:pPr>
      <w:r w:rsidRPr="00463787">
        <w:rPr>
          <w:lang w:val="en-US" w:eastAsia="zh-CN"/>
        </w:rPr>
        <w:t>Editor's note:</w:t>
      </w:r>
      <w:r w:rsidRPr="00463787">
        <w:rPr>
          <w:lang w:val="en-US" w:eastAsia="zh-CN"/>
        </w:rPr>
        <w:tab/>
        <w:t xml:space="preserve">whether a PDU session can be shared </w:t>
      </w:r>
      <w:r>
        <w:rPr>
          <w:lang w:val="en-US" w:eastAsia="zh-CN"/>
        </w:rPr>
        <w:t xml:space="preserve">with other Remote UEs </w:t>
      </w:r>
      <w:r w:rsidRPr="00463787">
        <w:rPr>
          <w:lang w:val="en-US" w:eastAsia="zh-CN"/>
        </w:rPr>
        <w:t>when DN requires PDU secondary A&amp;A is FFS</w:t>
      </w:r>
    </w:p>
    <w:p w14:paraId="68847E93" w14:textId="77777777" w:rsidR="001F4C05" w:rsidRDefault="001F4C05" w:rsidP="001F4C05">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3DF8B87A" w14:textId="77777777" w:rsidR="001F4C05" w:rsidRDefault="001F4C05" w:rsidP="001F4C05">
      <w:pPr>
        <w:pStyle w:val="B1"/>
        <w:rPr>
          <w:lang w:val="en-US" w:eastAsia="ko-KR"/>
        </w:rPr>
      </w:pPr>
      <w:r>
        <w:rPr>
          <w:lang w:val="en-US" w:eastAsia="ko-KR"/>
        </w:rPr>
        <w:t>8.</w:t>
      </w:r>
      <w:r>
        <w:rPr>
          <w:lang w:val="en-US" w:eastAsia="ko-KR"/>
        </w:rPr>
        <w:tab/>
        <w:t>The SMF sends EAP message to the DN-AAA.</w:t>
      </w:r>
    </w:p>
    <w:p w14:paraId="09C9E974" w14:textId="7742E1FD" w:rsidR="001F4C05" w:rsidRDefault="001F4C05" w:rsidP="001F4C05">
      <w:pPr>
        <w:pStyle w:val="B1"/>
        <w:rPr>
          <w:lang w:val="en-US" w:eastAsia="ko-KR"/>
        </w:rPr>
      </w:pPr>
      <w:r>
        <w:rPr>
          <w:lang w:val="en-US" w:eastAsia="ko-KR"/>
        </w:rPr>
        <w:t>9.</w:t>
      </w:r>
      <w:r>
        <w:rPr>
          <w:lang w:val="en-US" w:eastAsia="ko-KR"/>
        </w:rPr>
        <w:tab/>
      </w:r>
      <w:r w:rsidRPr="007B0C8B">
        <w:t xml:space="preserve">The DN AAA server and the UE </w:t>
      </w:r>
      <w:r w:rsidR="00381A84" w:rsidRPr="00381A84">
        <w:t>should</w:t>
      </w:r>
      <w:r w:rsidRPr="007B0C8B">
        <w:t xml:space="preserve"> exchange EAP messages</w:t>
      </w:r>
      <w:r>
        <w:t>,</w:t>
      </w:r>
      <w:r w:rsidRPr="007B0C8B">
        <w:t xml:space="preserve"> as required by the EAP method</w:t>
      </w:r>
      <w:r>
        <w:t>.</w:t>
      </w:r>
    </w:p>
    <w:p w14:paraId="220DC568" w14:textId="77777777" w:rsidR="001F4C05" w:rsidRDefault="001F4C05" w:rsidP="001F4C05">
      <w:pPr>
        <w:pStyle w:val="B1"/>
        <w:rPr>
          <w:lang w:val="en-US" w:eastAsia="ko-KR"/>
        </w:rPr>
      </w:pPr>
      <w:r>
        <w:rPr>
          <w:lang w:val="en-US" w:eastAsia="ko-KR"/>
        </w:rPr>
        <w:t>10. If the authentication/authorization success, the DN-AAA sends EAP-Success to the SMF.</w:t>
      </w:r>
    </w:p>
    <w:p w14:paraId="055AFE74" w14:textId="77777777" w:rsidR="001F4C05" w:rsidRDefault="001F4C05" w:rsidP="001F4C05">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0EE04930" w14:textId="77777777" w:rsidR="001F4C05" w:rsidRDefault="001F4C05" w:rsidP="001F4C05">
      <w:pPr>
        <w:pStyle w:val="B1"/>
        <w:rPr>
          <w:lang w:val="en-US" w:eastAsia="ko-KR"/>
        </w:rPr>
      </w:pPr>
      <w:r>
        <w:rPr>
          <w:lang w:val="en-US" w:eastAsia="ko-KR"/>
        </w:rPr>
        <w:t>12.</w:t>
      </w:r>
      <w:r>
        <w:rPr>
          <w:lang w:val="en-US" w:eastAsia="ko-KR"/>
        </w:rPr>
        <w:tab/>
        <w:t>The 5G ProSe UE-to-Network Relay UE sends PC5 connection accept message to the Remote UE.</w:t>
      </w:r>
    </w:p>
    <w:p w14:paraId="4D646DE2" w14:textId="77777777" w:rsidR="001F4C05" w:rsidRDefault="001F4C05" w:rsidP="001F4C05">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20D860D4" w14:textId="77777777" w:rsidR="001F4C05" w:rsidRDefault="001F4C05" w:rsidP="001F4C05">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280763CF" w14:textId="77777777" w:rsidR="001F4C05" w:rsidRDefault="001F4C05" w:rsidP="001F4C05">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3E8CB7EB" w14:textId="77777777" w:rsidR="001F4C05" w:rsidRDefault="001F4C05" w:rsidP="001F4C05">
      <w:pPr>
        <w:pStyle w:val="B1"/>
        <w:rPr>
          <w:lang w:val="en-US" w:eastAsia="ko-KR"/>
        </w:rPr>
      </w:pPr>
      <w:r>
        <w:rPr>
          <w:lang w:val="en-US" w:eastAsia="ko-KR"/>
        </w:rPr>
        <w:t>16.</w:t>
      </w:r>
      <w:r>
        <w:rPr>
          <w:lang w:val="en-US" w:eastAsia="ko-KR"/>
        </w:rPr>
        <w:tab/>
        <w:t>The 5G ProSe UE-to-Network Relay UE rejects PC5 connection establishment.</w:t>
      </w:r>
    </w:p>
    <w:p w14:paraId="3778834B" w14:textId="77777777" w:rsidR="001F4C05" w:rsidRDefault="001F4C05" w:rsidP="001F4C05">
      <w:pPr>
        <w:pStyle w:val="NO"/>
        <w:rPr>
          <w:lang w:val="en-US" w:eastAsia="ko-KR"/>
        </w:rPr>
      </w:pPr>
      <w:r>
        <w:rPr>
          <w:rFonts w:eastAsia="Malgun Gothic" w:hint="eastAsia"/>
          <w:lang w:val="en-US" w:eastAsia="ko-KR"/>
        </w:rPr>
        <w:t>N</w:t>
      </w:r>
      <w:r>
        <w:rPr>
          <w:rFonts w:eastAsia="Malgun Gothic"/>
          <w:lang w:val="en-US" w:eastAsia="ko-KR"/>
        </w:rPr>
        <w:t>OTE 1:</w:t>
      </w:r>
      <w:r>
        <w:rPr>
          <w:rFonts w:eastAsia="Malgun Gothic"/>
          <w:lang w:val="en-US" w:eastAsia="ko-KR"/>
        </w:rPr>
        <w:tab/>
        <w:t>It is possible to perform secondary authentication procedure in parallel when multiple Remote UEs are connected to the 5G ProSe UE-to-Network Relay almost at the same time.</w:t>
      </w:r>
    </w:p>
    <w:p w14:paraId="2551B4AE" w14:textId="77777777" w:rsidR="001F4C05" w:rsidRDefault="001F4C05" w:rsidP="001F4C05">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4A8D4848" w14:textId="77777777" w:rsidR="001F4C05" w:rsidRDefault="001F4C05" w:rsidP="001F4C05">
      <w:pPr>
        <w:pStyle w:val="EditorsNote"/>
      </w:pPr>
      <w:r>
        <w:rPr>
          <w:lang w:val="en-US" w:eastAsia="zh-CN"/>
        </w:rPr>
        <w:t>Editor's note:</w:t>
      </w:r>
      <w:r>
        <w:tab/>
      </w:r>
      <w:r>
        <w:rPr>
          <w:rFonts w:eastAsia="Malgun Gothic"/>
          <w:lang w:val="en-US" w:eastAsia="ko-KR"/>
        </w:rPr>
        <w:t xml:space="preserve">Whether forwarding EAP message via UE-to-Network Relay meets security requirements </w:t>
      </w:r>
      <w:r>
        <w:rPr>
          <w:rFonts w:eastAsia="Malgun Gothic" w:hint="eastAsia"/>
          <w:lang w:val="en-US" w:eastAsia="ko-KR"/>
        </w:rPr>
        <w:t>is FFS</w:t>
      </w:r>
      <w:r>
        <w:rPr>
          <w:rFonts w:eastAsia="Malgun Gothic"/>
          <w:lang w:val="en-US" w:eastAsia="ko-KR"/>
        </w:rPr>
        <w:t>.</w:t>
      </w:r>
    </w:p>
    <w:p w14:paraId="291AE087" w14:textId="4D2CBB77" w:rsidR="001F4C05" w:rsidRDefault="001F4C05" w:rsidP="001F4C05">
      <w:pPr>
        <w:pStyle w:val="3"/>
        <w:rPr>
          <w:lang w:val="en-US"/>
        </w:rPr>
      </w:pPr>
      <w:bookmarkStart w:id="244" w:name="_Toc56518578"/>
      <w:r>
        <w:rPr>
          <w:lang w:val="en-US"/>
        </w:rPr>
        <w:t>6.</w:t>
      </w:r>
      <w:r>
        <w:rPr>
          <w:rFonts w:hint="eastAsia"/>
          <w:lang w:val="en-US" w:eastAsia="zh-CN"/>
        </w:rPr>
        <w:t>13</w:t>
      </w:r>
      <w:r>
        <w:rPr>
          <w:lang w:val="en-US"/>
        </w:rPr>
        <w:t>.3</w:t>
      </w:r>
      <w:r>
        <w:rPr>
          <w:lang w:val="en-US"/>
        </w:rPr>
        <w:tab/>
      </w:r>
      <w:r>
        <w:t>Evaluation</w:t>
      </w:r>
      <w:bookmarkEnd w:id="244"/>
    </w:p>
    <w:p w14:paraId="072463E1" w14:textId="77777777" w:rsidR="001F4C05" w:rsidRDefault="001F4C05" w:rsidP="001F4C05">
      <w:r>
        <w:rPr>
          <w:lang w:eastAsia="zh-CN"/>
        </w:rPr>
        <w:t>TBD</w:t>
      </w:r>
      <w:r>
        <w:t>.</w:t>
      </w:r>
    </w:p>
    <w:p w14:paraId="498079F2" w14:textId="7C320282" w:rsidR="00DB4794" w:rsidRDefault="00DB4794" w:rsidP="00DB4794">
      <w:pPr>
        <w:pStyle w:val="2"/>
      </w:pPr>
      <w:bookmarkStart w:id="245" w:name="_Toc56518579"/>
      <w:bookmarkStart w:id="246" w:name="_Toc54024153"/>
      <w:r>
        <w:t>6.</w:t>
      </w:r>
      <w:r>
        <w:rPr>
          <w:rFonts w:hint="eastAsia"/>
          <w:lang w:eastAsia="zh-CN"/>
        </w:rPr>
        <w:t>14</w:t>
      </w:r>
      <w:r>
        <w:tab/>
        <w:t>Solution #</w:t>
      </w:r>
      <w:r>
        <w:rPr>
          <w:rFonts w:hint="eastAsia"/>
          <w:lang w:eastAsia="zh-CN"/>
        </w:rPr>
        <w:t>14</w:t>
      </w:r>
      <w:r>
        <w:t>: A security solution for UE-to-Network Relay based on Layer 2 Relay</w:t>
      </w:r>
      <w:bookmarkEnd w:id="245"/>
    </w:p>
    <w:p w14:paraId="60D3044A" w14:textId="595A4EA3" w:rsidR="00DB4794" w:rsidRDefault="00DB4794" w:rsidP="00DB4794">
      <w:pPr>
        <w:pStyle w:val="3"/>
      </w:pPr>
      <w:bookmarkStart w:id="247" w:name="_Toc56518580"/>
      <w:r>
        <w:t>6.</w:t>
      </w:r>
      <w:r>
        <w:rPr>
          <w:rFonts w:hint="eastAsia"/>
          <w:lang w:eastAsia="zh-CN"/>
        </w:rPr>
        <w:t>14</w:t>
      </w:r>
      <w:r>
        <w:t>.1</w:t>
      </w:r>
      <w:r>
        <w:tab/>
        <w:t>Introduction</w:t>
      </w:r>
      <w:bookmarkEnd w:id="247"/>
    </w:p>
    <w:p w14:paraId="1A5880BF" w14:textId="77777777" w:rsidR="00DB4794" w:rsidRDefault="00DB4794" w:rsidP="00DB4794">
      <w:pPr>
        <w:rPr>
          <w:lang w:eastAsia="zh-CN"/>
        </w:rPr>
      </w:pPr>
      <w:r>
        <w:t>This solution addresses Key Issue #3 on Security of UE-to-Network Relay.</w:t>
      </w:r>
      <w:r>
        <w:rPr>
          <w:lang w:eastAsia="zh-CN"/>
        </w:rPr>
        <w:t xml:space="preserve"> The solution is based on TR 23.752[2] solution #7 which is a Layer 2 Relay solution. </w:t>
      </w:r>
    </w:p>
    <w:p w14:paraId="504FEE83" w14:textId="7CA947C6" w:rsidR="00DB4794" w:rsidRDefault="00DB4794" w:rsidP="00DB4794">
      <w:pPr>
        <w:pStyle w:val="3"/>
      </w:pPr>
      <w:bookmarkStart w:id="248" w:name="_Toc56518581"/>
      <w:r>
        <w:lastRenderedPageBreak/>
        <w:t>6.</w:t>
      </w:r>
      <w:r>
        <w:rPr>
          <w:rFonts w:hint="eastAsia"/>
          <w:lang w:eastAsia="zh-CN"/>
        </w:rPr>
        <w:t>14</w:t>
      </w:r>
      <w:r>
        <w:t>.2</w:t>
      </w:r>
      <w:r>
        <w:tab/>
        <w:t>Solution details</w:t>
      </w:r>
      <w:bookmarkEnd w:id="248"/>
    </w:p>
    <w:bookmarkStart w:id="249" w:name="_MON_1667045327"/>
    <w:bookmarkEnd w:id="249"/>
    <w:bookmarkStart w:id="250" w:name="_MON_1667045306"/>
    <w:bookmarkEnd w:id="250"/>
    <w:p w14:paraId="257DEA3D" w14:textId="77777777" w:rsidR="00DB4794" w:rsidRDefault="00DB4794" w:rsidP="00DB4794">
      <w:pPr>
        <w:jc w:val="center"/>
      </w:pPr>
      <w:r>
        <w:object w:dxaOrig="8661" w:dyaOrig="5090" w14:anchorId="34D77A6D">
          <v:shape id="_x0000_i1043" type="#_x0000_t75" style="width:432.6pt;height:253.45pt" o:ole="">
            <v:imagedata r:id="rId42" o:title=""/>
          </v:shape>
          <o:OLEObject Type="Embed" ProgID="Word.Document.12" ShapeID="_x0000_i1043" DrawAspect="Content" ObjectID="_1667634510" r:id="rId43">
            <o:FieldCodes>\s</o:FieldCodes>
          </o:OLEObject>
        </w:object>
      </w:r>
    </w:p>
    <w:p w14:paraId="62C5ECC1" w14:textId="53FF28FA" w:rsidR="00A60EAE" w:rsidRDefault="00A60EAE" w:rsidP="00A60EAE">
      <w:pPr>
        <w:pStyle w:val="TF"/>
      </w:pPr>
      <w:r>
        <w:t>Figure 6.</w:t>
      </w:r>
      <w:r>
        <w:rPr>
          <w:rFonts w:hint="eastAsia"/>
          <w:lang w:eastAsia="zh-CN"/>
        </w:rPr>
        <w:t>14</w:t>
      </w:r>
      <w:r>
        <w:t xml:space="preserve">.2-1: </w:t>
      </w:r>
      <w:r w:rsidRPr="00A60EAE">
        <w:t>UE-to-Network Relay solution for Layer2</w:t>
      </w:r>
    </w:p>
    <w:p w14:paraId="5F4CCF48" w14:textId="77777777" w:rsidR="00DB4794" w:rsidRDefault="00DB4794" w:rsidP="00DB4794">
      <w:pPr>
        <w:pStyle w:val="EditorsNote"/>
      </w:pPr>
      <w:r>
        <w:t>Editor’s Note: The function of this solution out of coverage is FFS</w:t>
      </w:r>
    </w:p>
    <w:p w14:paraId="20B8E815" w14:textId="77777777" w:rsidR="00DB4794" w:rsidRDefault="00DB4794" w:rsidP="00DB4794">
      <w:pPr>
        <w:rPr>
          <w:lang w:eastAsia="zh-CN"/>
        </w:rPr>
      </w:pPr>
      <w:r>
        <w:rPr>
          <w:rFonts w:hint="eastAsia"/>
          <w:lang w:eastAsia="zh-CN"/>
        </w:rPr>
        <w:t>0</w:t>
      </w:r>
      <w:r>
        <w:rPr>
          <w:lang w:eastAsia="zh-CN"/>
        </w:rPr>
        <w:t>. If the Remote UE is in the coverage, the Remote UE perform initial registration to the network according to the registration procedure in TS 23.502[10]. If the Remote UE is not in the coverage, the Remote UE will perform the Initial Registration via the UE-to-Network Relay in step 7.</w:t>
      </w:r>
    </w:p>
    <w:p w14:paraId="70AC28D2" w14:textId="77777777" w:rsidR="00DB4794" w:rsidRDefault="00DB4794" w:rsidP="00DB4794">
      <w:pPr>
        <w:rPr>
          <w:lang w:eastAsia="zh-CN"/>
        </w:rPr>
      </w:pPr>
      <w:r>
        <w:rPr>
          <w:lang w:eastAsia="zh-CN"/>
        </w:rPr>
        <w:t>1. If in coverage, the Remote UE and UE-to-Network Relay UE independently get the service authorization for indirect communication from the network. If the Remote UE is not in coverage, the pre-configured information will be used.</w:t>
      </w:r>
    </w:p>
    <w:p w14:paraId="17A6ED2A" w14:textId="77777777" w:rsidR="00DB4794" w:rsidRDefault="00DB4794" w:rsidP="00DB4794">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see clause 6.7.2.9 and Solution #19, Solution #41</w:t>
      </w:r>
      <w:r>
        <w:rPr>
          <w:lang w:eastAsia="zh-CN"/>
        </w:rPr>
        <w:t xml:space="preserve"> of TR 23.752[2].</w:t>
      </w:r>
    </w:p>
    <w:p w14:paraId="79E514E2" w14:textId="77777777" w:rsidR="00DB4794" w:rsidRDefault="00DB4794" w:rsidP="00DB4794">
      <w:pPr>
        <w:rPr>
          <w:lang w:eastAsia="zh-CN"/>
        </w:rPr>
      </w:pPr>
      <w:r>
        <w:rPr>
          <w:rFonts w:hint="eastAsia"/>
          <w:lang w:eastAsia="zh-CN"/>
        </w:rPr>
        <w:t>4</w:t>
      </w:r>
      <w:r>
        <w:rPr>
          <w:lang w:eastAsia="zh-CN"/>
        </w:rPr>
        <w:t>. Remote UE initiate a one-to-one communication connection with the selected UE-to-Network Relay UE over PC5 using the procedure as described in clause 6.7 in this study.</w:t>
      </w:r>
    </w:p>
    <w:p w14:paraId="645F1DE2" w14:textId="77777777" w:rsidR="00DB4794" w:rsidRDefault="00DB4794" w:rsidP="00DB4794">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300A43A4" w14:textId="77777777" w:rsidR="00DB4794" w:rsidRDefault="00DB4794" w:rsidP="00DB4794">
      <w:pPr>
        <w:pStyle w:val="EditorsNote"/>
        <w:rPr>
          <w:lang w:val="en-US" w:eastAsia="zh-CN"/>
        </w:rPr>
      </w:pPr>
      <w:r>
        <w:t>Editor’s Note: security for PC5 is FFS</w:t>
      </w:r>
    </w:p>
    <w:p w14:paraId="4A895B29" w14:textId="77777777" w:rsidR="00DB4794" w:rsidRDefault="00DB4794" w:rsidP="00DB4794">
      <w:pPr>
        <w:rPr>
          <w:lang w:eastAsia="zh-CN"/>
        </w:rPr>
      </w:pPr>
      <w:r>
        <w:rPr>
          <w:lang w:eastAsia="zh-CN"/>
        </w:rPr>
        <w:t xml:space="preserve">6. The Remote UE initials AS connection with NG-RAN via the UE-to-Network Relay UE to establish AS Connection with the same NG-RAN serving the Relay UE. </w:t>
      </w:r>
    </w:p>
    <w:p w14:paraId="127B0F9C" w14:textId="77777777" w:rsidR="00DB4794" w:rsidRDefault="00DB4794" w:rsidP="00DB4794">
      <w:pPr>
        <w:rPr>
          <w:lang w:eastAsia="zh-CN"/>
        </w:rPr>
      </w:pPr>
      <w:r>
        <w:rPr>
          <w:lang w:eastAsia="zh-CN"/>
        </w:rPr>
        <w:t xml:space="preserve">7. The </w:t>
      </w:r>
      <w:r w:rsidRPr="00AA1E80">
        <w:rPr>
          <w:lang w:eastAsia="zh-CN"/>
        </w:rPr>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161293BD" w14:textId="5BE49162" w:rsidR="00DB4794" w:rsidRDefault="00DB4794" w:rsidP="00DB4794">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w:t>
      </w:r>
      <w:r w:rsidR="00381A84"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61BA78C0" w14:textId="1F9E1739" w:rsidR="00DB4794" w:rsidRDefault="00DB4794" w:rsidP="00DB4794">
      <w:pPr>
        <w:rPr>
          <w:lang w:eastAsia="zh-CN"/>
        </w:rPr>
      </w:pPr>
      <w:r>
        <w:rPr>
          <w:lang w:eastAsia="zh-CN"/>
        </w:rPr>
        <w:t xml:space="preserve">If the Remote UE has not registered to the network, then the UE </w:t>
      </w:r>
      <w:r w:rsidR="00381A84" w:rsidRPr="00381A84">
        <w:rPr>
          <w:lang w:eastAsia="zh-CN"/>
        </w:rPr>
        <w:t>should</w:t>
      </w:r>
      <w:r>
        <w:rPr>
          <w:lang w:eastAsia="zh-CN"/>
        </w:rPr>
        <w:t xml:space="preserve"> send a NAS message with a SUCI and perform primary authentication with the Remote UE’s AMF.</w:t>
      </w:r>
      <w:r w:rsidRPr="00AA1E80">
        <w:rPr>
          <w:lang w:eastAsia="zh-CN"/>
        </w:rPr>
        <w:t xml:space="preserve"> </w:t>
      </w:r>
      <w:r>
        <w:rPr>
          <w:lang w:eastAsia="zh-CN"/>
        </w:rPr>
        <w:t xml:space="preserve">Both the UE and AMF </w:t>
      </w:r>
      <w:r w:rsidR="00381A84"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49B73557" w14:textId="0EEDB642" w:rsidR="00DB4794" w:rsidRPr="00AA1E80" w:rsidRDefault="00DB4794" w:rsidP="00DB4794">
      <w:pPr>
        <w:rPr>
          <w:lang w:eastAsia="zh-CN"/>
        </w:rPr>
      </w:pPr>
      <w:r>
        <w:rPr>
          <w:lang w:eastAsia="zh-CN"/>
        </w:rPr>
        <w:lastRenderedPageBreak/>
        <w:t xml:space="preserve">8. </w:t>
      </w:r>
      <w:r w:rsidRPr="00A95FF5">
        <w:rPr>
          <w:lang w:eastAsia="zh-CN"/>
        </w:rPr>
        <w:t>Remote UE may trigger the PDU Session Establishment procedure as defined in clause 4.3.2.2 of TS 23.502 [</w:t>
      </w:r>
      <w:r>
        <w:rPr>
          <w:lang w:eastAsia="zh-CN"/>
        </w:rPr>
        <w:t>10</w:t>
      </w:r>
      <w:r w:rsidRPr="00A95FF5">
        <w:rPr>
          <w:lang w:eastAsia="zh-CN"/>
        </w:rPr>
        <w:t xml:space="preserve">]. </w:t>
      </w:r>
      <w:r>
        <w:rPr>
          <w:lang w:eastAsia="zh-CN"/>
        </w:rPr>
        <w:t xml:space="preserve">The user plane security between the Remote UE and the gNB </w:t>
      </w:r>
      <w:r w:rsidR="00381A84" w:rsidRPr="00381A84">
        <w:rPr>
          <w:lang w:eastAsia="zh-CN"/>
        </w:rPr>
        <w:t>should</w:t>
      </w:r>
      <w:r>
        <w:rPr>
          <w:lang w:eastAsia="zh-CN"/>
        </w:rPr>
        <w:t xml:space="preserve"> reuse the procedure defined in clause 6.6 of TS 33.501[</w:t>
      </w:r>
      <w:r>
        <w:rPr>
          <w:rFonts w:hint="eastAsia"/>
          <w:lang w:eastAsia="zh-CN"/>
        </w:rPr>
        <w:t>14</w:t>
      </w:r>
      <w:r>
        <w:rPr>
          <w:lang w:eastAsia="zh-CN"/>
        </w:rPr>
        <w:t>].</w:t>
      </w:r>
    </w:p>
    <w:p w14:paraId="14863169" w14:textId="77777777" w:rsidR="00DB4794" w:rsidRDefault="00DB4794" w:rsidP="00DB4794">
      <w:pPr>
        <w:rPr>
          <w:lang w:eastAsia="zh-CN"/>
        </w:rPr>
      </w:pPr>
      <w:r w:rsidRPr="00A95FF5">
        <w:rPr>
          <w:lang w:eastAsia="zh-CN"/>
        </w:rPr>
        <w:t>9.</w:t>
      </w:r>
      <w:r w:rsidRPr="00A95FF5">
        <w:rPr>
          <w:lang w:eastAsia="zh-CN"/>
        </w:rPr>
        <w:tab/>
        <w:t>The data is transmitted between Remote UE and UPF via UE-to-Network Relay UE and NG-RAN. The UE-to-Network Relay UE forwards all the data messages between the Remote UE and NG-RAN using RAN specified L2 relay method.</w:t>
      </w:r>
    </w:p>
    <w:p w14:paraId="7B2244B6" w14:textId="77777777" w:rsidR="00DB4794" w:rsidRPr="00980D39" w:rsidRDefault="00DB4794" w:rsidP="00DB4794">
      <w:pPr>
        <w:pStyle w:val="EditorsNote"/>
        <w:rPr>
          <w:lang w:eastAsia="zh-CN"/>
        </w:rPr>
      </w:pPr>
      <w:r>
        <w:t>Editor’s Note: this step needs to be revisited based on the RAN WG progress</w:t>
      </w:r>
    </w:p>
    <w:p w14:paraId="6CB2E377" w14:textId="29A175EA" w:rsidR="00DB4794" w:rsidRDefault="00DB4794" w:rsidP="00DB4794">
      <w:pPr>
        <w:pStyle w:val="3"/>
      </w:pPr>
      <w:bookmarkStart w:id="251" w:name="_Toc56518582"/>
      <w:r>
        <w:t>6.</w:t>
      </w:r>
      <w:r>
        <w:rPr>
          <w:rFonts w:hint="eastAsia"/>
          <w:lang w:eastAsia="zh-CN"/>
        </w:rPr>
        <w:t>14</w:t>
      </w:r>
      <w:r>
        <w:t>.3</w:t>
      </w:r>
      <w:r>
        <w:tab/>
        <w:t>Evaluation</w:t>
      </w:r>
      <w:bookmarkEnd w:id="251"/>
    </w:p>
    <w:p w14:paraId="7F7EE9BB" w14:textId="1A7FBD4C" w:rsidR="008115A1" w:rsidRDefault="008115A1" w:rsidP="008115A1">
      <w:pPr>
        <w:pStyle w:val="2"/>
        <w:spacing w:after="240"/>
        <w:ind w:left="0" w:firstLine="0"/>
      </w:pPr>
      <w:bookmarkStart w:id="252" w:name="_Toc56518583"/>
      <w:bookmarkEnd w:id="246"/>
      <w:r>
        <w:t>6.</w:t>
      </w:r>
      <w:r>
        <w:rPr>
          <w:rFonts w:hint="eastAsia"/>
          <w:lang w:eastAsia="zh-CN"/>
        </w:rPr>
        <w:t>15</w:t>
      </w:r>
      <w:r>
        <w:tab/>
        <w:t>Solution #</w:t>
      </w:r>
      <w:r>
        <w:rPr>
          <w:rFonts w:hint="eastAsia"/>
          <w:lang w:eastAsia="zh-CN"/>
        </w:rPr>
        <w:t>15</w:t>
      </w:r>
      <w:r>
        <w:t>: Key management in UE-to-Network Relay based on primary authentication</w:t>
      </w:r>
      <w:bookmarkEnd w:id="252"/>
    </w:p>
    <w:p w14:paraId="42D9B0FB" w14:textId="4F2E29A1" w:rsidR="008115A1" w:rsidRDefault="008115A1" w:rsidP="008115A1">
      <w:pPr>
        <w:pStyle w:val="3"/>
        <w:spacing w:after="240"/>
        <w:ind w:left="0" w:firstLine="0"/>
      </w:pPr>
      <w:bookmarkStart w:id="253" w:name="_Toc56518584"/>
      <w:r>
        <w:t>6.</w:t>
      </w:r>
      <w:r>
        <w:rPr>
          <w:rFonts w:hint="eastAsia"/>
          <w:lang w:eastAsia="zh-CN"/>
        </w:rPr>
        <w:t>15</w:t>
      </w:r>
      <w:r>
        <w:t>.1</w:t>
      </w:r>
      <w:r>
        <w:tab/>
        <w:t>Introduction</w:t>
      </w:r>
      <w:bookmarkEnd w:id="253"/>
    </w:p>
    <w:p w14:paraId="7EA0A30E" w14:textId="16B3AA27" w:rsidR="008115A1" w:rsidRDefault="008115A1" w:rsidP="008115A1">
      <w:r w:rsidRPr="008115A1">
        <w:t>This solution addresses the KI #3, KI#4 and KI#9. This solution provides a mechanism setup a PC5 link security between a remote UE and UE-to-network relay based on primary authentication.</w:t>
      </w:r>
    </w:p>
    <w:p w14:paraId="34676560" w14:textId="56A23829" w:rsidR="008115A1" w:rsidRPr="00516963" w:rsidRDefault="008115A1" w:rsidP="008115A1">
      <w:pPr>
        <w:pStyle w:val="EditorsNote"/>
      </w:pPr>
      <w:r>
        <w:rPr>
          <w:noProof/>
        </w:rPr>
        <w:t xml:space="preserve">Editor’s note: </w:t>
      </w:r>
      <w:r w:rsidRPr="007111F3">
        <w:rPr>
          <w:rFonts w:eastAsia="宋体"/>
          <w:noProof/>
          <w:lang w:eastAsia="zh-CN"/>
        </w:rPr>
        <w:t>whether</w:t>
      </w:r>
      <w:r>
        <w:rPr>
          <w:noProof/>
        </w:rPr>
        <w:t xml:space="preserve"> this solution supporting out of coverage being FFS.</w:t>
      </w:r>
    </w:p>
    <w:p w14:paraId="7DA8E5B1" w14:textId="04A6E7E6" w:rsidR="008115A1" w:rsidRDefault="008115A1" w:rsidP="008115A1">
      <w:pPr>
        <w:pStyle w:val="3"/>
        <w:spacing w:after="240"/>
        <w:ind w:left="0" w:firstLine="0"/>
        <w:jc w:val="both"/>
      </w:pPr>
      <w:bookmarkStart w:id="254" w:name="_Toc54024151"/>
      <w:bookmarkStart w:id="255" w:name="_Toc56518585"/>
      <w:r>
        <w:t>6.</w:t>
      </w:r>
      <w:r>
        <w:rPr>
          <w:rFonts w:hint="eastAsia"/>
          <w:lang w:eastAsia="zh-CN"/>
        </w:rPr>
        <w:t>15</w:t>
      </w:r>
      <w:r>
        <w:t>.2</w:t>
      </w:r>
      <w:r>
        <w:tab/>
      </w:r>
      <w:r w:rsidRPr="007B6DA1">
        <w:t>Solution details</w:t>
      </w:r>
      <w:bookmarkEnd w:id="254"/>
      <w:bookmarkEnd w:id="255"/>
    </w:p>
    <w:p w14:paraId="5380C4FD" w14:textId="0B31AB35" w:rsidR="008115A1" w:rsidRDefault="008115A1" w:rsidP="008115A1">
      <w:r w:rsidRPr="004A603A">
        <w:t xml:space="preserve">The procedure for </w:t>
      </w:r>
      <w:r>
        <w:t>key management in</w:t>
      </w:r>
      <w:r w:rsidRPr="00347232">
        <w:t xml:space="preserve"> UE-to-Network relay using primary authentication</w:t>
      </w:r>
      <w:r w:rsidRPr="004A603A">
        <w:t xml:space="preserve"> is depicted in</w:t>
      </w:r>
      <w:r>
        <w:t xml:space="preserve"> </w:t>
      </w:r>
      <w:r w:rsidRPr="004A603A">
        <w:t>Figure 6.</w:t>
      </w:r>
      <w:r>
        <w:rPr>
          <w:rFonts w:hint="eastAsia"/>
          <w:lang w:eastAsia="zh-CN"/>
        </w:rPr>
        <w:t>15</w:t>
      </w:r>
      <w:r w:rsidRPr="004A603A">
        <w:t>.</w:t>
      </w:r>
      <w:r>
        <w:t>2</w:t>
      </w:r>
      <w:r w:rsidRPr="004A603A">
        <w:t xml:space="preserve">-1. </w:t>
      </w:r>
    </w:p>
    <w:p w14:paraId="65CF39F5" w14:textId="77777777" w:rsidR="008115A1" w:rsidRDefault="008E6F1F" w:rsidP="008115A1">
      <w:pPr>
        <w:jc w:val="center"/>
        <w:rPr>
          <w:noProof/>
          <w:lang w:val="en-US" w:eastAsia="zh-CN"/>
        </w:rPr>
      </w:pPr>
      <w:r>
        <w:rPr>
          <w:noProof/>
          <w:lang w:val="en-US" w:eastAsia="zh-CN"/>
        </w:rPr>
        <w:pict w14:anchorId="7FC9E5B9">
          <v:shape id="图片 1" o:spid="_x0000_i1044" type="#_x0000_t75" style="width:447pt;height:339.25pt;visibility:visible">
            <v:imagedata r:id="rId44" o:title=""/>
          </v:shape>
        </w:pict>
      </w:r>
    </w:p>
    <w:p w14:paraId="32770866" w14:textId="6444DBB2" w:rsidR="00A60EAE" w:rsidRDefault="00A60EAE" w:rsidP="00A60EAE">
      <w:pPr>
        <w:pStyle w:val="TF"/>
      </w:pPr>
      <w:r>
        <w:t>Figure 6.</w:t>
      </w:r>
      <w:r>
        <w:rPr>
          <w:rFonts w:hint="eastAsia"/>
          <w:lang w:eastAsia="zh-CN"/>
        </w:rPr>
        <w:t>15</w:t>
      </w:r>
      <w:r>
        <w:t>.2-1: Procedures for key management in ProSe UE-to-Network Relay based on primary authentication</w:t>
      </w:r>
    </w:p>
    <w:p w14:paraId="65233259" w14:textId="77777777" w:rsidR="008115A1" w:rsidRDefault="008115A1" w:rsidP="008115A1">
      <w:pPr>
        <w:pStyle w:val="NO"/>
        <w:keepLines w:val="0"/>
        <w:widowControl w:val="0"/>
        <w:ind w:left="0" w:firstLine="0"/>
        <w:rPr>
          <w:rFonts w:eastAsia="宋体"/>
          <w:lang w:eastAsia="zh-CN"/>
        </w:rPr>
      </w:pPr>
      <w:r>
        <w:rPr>
          <w:rFonts w:eastAsia="宋体"/>
          <w:lang w:eastAsia="zh-CN"/>
        </w:rPr>
        <w:lastRenderedPageBreak/>
        <w:t xml:space="preserve">0. During Registration procedure, </w:t>
      </w:r>
      <w:r>
        <w:t>authorization and provisioning is performed for the Remote UE (0a) and ProSe UE-to-NW relay (0b).</w:t>
      </w:r>
    </w:p>
    <w:p w14:paraId="124F6783" w14:textId="77777777" w:rsidR="008115A1" w:rsidRDefault="008115A1" w:rsidP="008115A1">
      <w:pPr>
        <w:pStyle w:val="NO"/>
        <w:keepLines w:val="0"/>
        <w:widowControl w:val="0"/>
        <w:ind w:left="0" w:firstLine="0"/>
      </w:pPr>
      <w:r>
        <w:rPr>
          <w:rFonts w:eastAsia="宋体"/>
          <w:lang w:eastAsia="zh-CN"/>
        </w:rPr>
        <w:t xml:space="preserve">1. </w:t>
      </w:r>
      <w:r w:rsidRPr="00622513">
        <w:t xml:space="preserve">The Remote UE sends a </w:t>
      </w:r>
      <w:r>
        <w:t>NAS relay K</w:t>
      </w:r>
      <w:r w:rsidRPr="00622513">
        <w:t xml:space="preserve">ey request message </w:t>
      </w:r>
      <w:r>
        <w:t xml:space="preserve">with relay service code </w:t>
      </w:r>
      <w:r w:rsidRPr="00622513">
        <w:t>for PC5 communication with a UE-to-network relay</w:t>
      </w:r>
      <w:r>
        <w:t>.</w:t>
      </w:r>
    </w:p>
    <w:p w14:paraId="0B42C4A4" w14:textId="77777777" w:rsidR="008115A1" w:rsidRDefault="008115A1" w:rsidP="008115A1">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sidRPr="006954F7">
        <w:rPr>
          <w:rFonts w:ascii="宋体" w:eastAsia="宋体" w:hAnsi="宋体" w:hint="eastAsia"/>
          <w:lang w:eastAsia="zh-CN"/>
        </w:rPr>
        <w:t>_</w:t>
      </w:r>
      <w:r w:rsidRPr="00AB40F6">
        <w:t>RelayKey</w:t>
      </w:r>
      <w:r>
        <w:t xml:space="preserve"> request with relay service code.</w:t>
      </w:r>
    </w:p>
    <w:p w14:paraId="1B7E75F6" w14:textId="77777777" w:rsidR="008115A1" w:rsidRDefault="008115A1" w:rsidP="008115A1">
      <w:pPr>
        <w:pStyle w:val="NO"/>
        <w:keepLines w:val="0"/>
        <w:widowControl w:val="0"/>
        <w:ind w:left="0" w:firstLine="0"/>
      </w:pPr>
      <w:r>
        <w:t>3. The Remote AUSF that serves the remote UE generates P-KID for the relay service code in the</w:t>
      </w:r>
      <w:r w:rsidRPr="00134E30">
        <w:t xml:space="preserve"> </w:t>
      </w:r>
      <w:r>
        <w:t>Nausf_ProSe</w:t>
      </w:r>
      <w:r w:rsidRPr="006954F7">
        <w:rPr>
          <w:rFonts w:ascii="宋体" w:eastAsia="宋体" w:hAnsi="宋体" w:hint="eastAsia"/>
          <w:lang w:eastAsia="zh-CN"/>
        </w:rPr>
        <w:t>_</w:t>
      </w:r>
      <w:r w:rsidRPr="00AB40F6">
        <w:t>RelayKey</w:t>
      </w:r>
      <w:r>
        <w:t xml:space="preserve"> request.</w:t>
      </w:r>
    </w:p>
    <w:p w14:paraId="5D80228D" w14:textId="77777777" w:rsidR="008115A1" w:rsidRPr="00F84D47" w:rsidRDefault="008115A1" w:rsidP="008115A1">
      <w:pPr>
        <w:pStyle w:val="EditorsNote"/>
      </w:pPr>
      <w:r>
        <w:rPr>
          <w:noProof/>
        </w:rPr>
        <w:t xml:space="preserve">Editor’s note: The generation of the </w:t>
      </w:r>
      <w:r>
        <w:t xml:space="preserve">P-KID in AUSF </w:t>
      </w:r>
      <w:r>
        <w:rPr>
          <w:noProof/>
        </w:rPr>
        <w:t>is FFS.</w:t>
      </w:r>
    </w:p>
    <w:p w14:paraId="17BA604E" w14:textId="77777777" w:rsidR="008115A1" w:rsidRDefault="008115A1" w:rsidP="008115A1">
      <w:pPr>
        <w:pStyle w:val="NO"/>
        <w:keepLines w:val="0"/>
        <w:widowControl w:val="0"/>
        <w:ind w:left="0" w:firstLine="0"/>
      </w:pPr>
      <w:r>
        <w:t>4. The Remote AUSF further stores P-KID in UDM via Kudm_ProSe_RelayKey service.</w:t>
      </w:r>
    </w:p>
    <w:p w14:paraId="640D4515" w14:textId="77777777" w:rsidR="008115A1" w:rsidRDefault="008115A1" w:rsidP="008115A1">
      <w:pPr>
        <w:pStyle w:val="NO"/>
        <w:keepLines w:val="0"/>
        <w:widowControl w:val="0"/>
        <w:ind w:left="0" w:firstLine="0"/>
        <w:rPr>
          <w:rFonts w:eastAsia="宋体"/>
          <w:lang w:eastAsia="zh-CN"/>
        </w:rPr>
      </w:pPr>
      <w:r>
        <w:t>5. The Remote AUSF sends Nausf_ProSe</w:t>
      </w:r>
      <w:r w:rsidRPr="003A16F1">
        <w:rPr>
          <w:rFonts w:ascii="宋体" w:eastAsia="宋体" w:hAnsi="宋体" w:hint="eastAsia"/>
          <w:lang w:eastAsia="zh-CN"/>
        </w:rPr>
        <w:t>_</w:t>
      </w:r>
      <w:r w:rsidRPr="00AB40F6">
        <w:t>RelayKey</w:t>
      </w:r>
      <w:r>
        <w:t xml:space="preserve"> response to the AMF.</w:t>
      </w:r>
    </w:p>
    <w:p w14:paraId="6C203209" w14:textId="77777777" w:rsidR="008115A1" w:rsidRDefault="008115A1" w:rsidP="008115A1">
      <w:pPr>
        <w:pStyle w:val="NO"/>
        <w:keepLines w:val="0"/>
        <w:widowControl w:val="0"/>
        <w:ind w:left="0" w:firstLine="0"/>
      </w:pPr>
      <w:r>
        <w:rPr>
          <w:rFonts w:eastAsia="宋体" w:hint="eastAsia"/>
          <w:lang w:eastAsia="zh-CN"/>
        </w:rPr>
        <w:t>6</w:t>
      </w:r>
      <w:r>
        <w:rPr>
          <w:rFonts w:eastAsia="宋体"/>
          <w:lang w:eastAsia="zh-CN"/>
        </w:rPr>
        <w:t xml:space="preserve">. </w:t>
      </w:r>
      <w:r>
        <w:t>The Remote AMF sends</w:t>
      </w:r>
      <w:r w:rsidRPr="003A16F1">
        <w:t xml:space="preserve"> </w:t>
      </w:r>
      <w:r>
        <w:t>NAS relay K</w:t>
      </w:r>
      <w:r w:rsidRPr="00622513">
        <w:t>ey</w:t>
      </w:r>
      <w:r>
        <w:t xml:space="preserve"> response to the UE.</w:t>
      </w:r>
    </w:p>
    <w:p w14:paraId="2A2C6354" w14:textId="77777777" w:rsidR="008115A1" w:rsidRPr="00D136DE" w:rsidRDefault="008115A1" w:rsidP="008115A1">
      <w:pPr>
        <w:pStyle w:val="EditorsNote"/>
        <w:rPr>
          <w:noProof/>
        </w:rPr>
      </w:pPr>
      <w:r>
        <w:rPr>
          <w:noProof/>
        </w:rPr>
        <w:t>Editor’s note: how the procedure (i.e step 1~6 ) works in Kausf change (e.g., due to reauthentication) is FFS.</w:t>
      </w:r>
    </w:p>
    <w:p w14:paraId="03EB621D" w14:textId="77777777" w:rsidR="008115A1" w:rsidRDefault="008115A1" w:rsidP="008115A1">
      <w:pPr>
        <w:pStyle w:val="B1"/>
        <w:ind w:left="0" w:firstLine="0"/>
      </w:pPr>
      <w:r>
        <w:t>7. The Remote UE discovers the UE-to-network Relay using either model A or model B discovery.</w:t>
      </w:r>
    </w:p>
    <w:p w14:paraId="781FA8C8" w14:textId="77777777" w:rsidR="008115A1" w:rsidRDefault="008115A1" w:rsidP="008115A1">
      <w:pPr>
        <w:pStyle w:val="B1"/>
        <w:ind w:left="0" w:firstLine="0"/>
      </w:pPr>
      <w:r>
        <w:t xml:space="preserve">8. The Remote UE retrieves P-KID based on the relay service code </w:t>
      </w:r>
      <w:r w:rsidRPr="00A95D1E">
        <w:t>the Remote UE would like to access</w:t>
      </w:r>
      <w:r>
        <w:t>.</w:t>
      </w:r>
    </w:p>
    <w:p w14:paraId="719AEDF9" w14:textId="77777777" w:rsidR="008115A1" w:rsidRDefault="008115A1" w:rsidP="008115A1">
      <w:pPr>
        <w:pStyle w:val="EditorsNote"/>
        <w:rPr>
          <w:noProof/>
        </w:rPr>
      </w:pPr>
      <w:r>
        <w:rPr>
          <w:noProof/>
        </w:rPr>
        <w:t>Editor’s note:</w:t>
      </w:r>
      <w:r w:rsidRPr="00513B03">
        <w:rPr>
          <w:noProof/>
        </w:rPr>
        <w:t xml:space="preserve"> </w:t>
      </w:r>
      <w:r>
        <w:rPr>
          <w:noProof/>
        </w:rPr>
        <w:t xml:space="preserve">The retrieval of the </w:t>
      </w:r>
      <w:r>
        <w:t xml:space="preserve">P-KID in UE </w:t>
      </w:r>
      <w:r>
        <w:rPr>
          <w:noProof/>
        </w:rPr>
        <w:t>is FFS.</w:t>
      </w:r>
    </w:p>
    <w:p w14:paraId="5FA86A42" w14:textId="77777777" w:rsidR="008115A1" w:rsidRDefault="008115A1" w:rsidP="008115A1">
      <w:pPr>
        <w:pStyle w:val="B1"/>
        <w:ind w:left="0" w:firstLine="0"/>
      </w:pPr>
      <w:r>
        <w:t xml:space="preserve">9. The Remote UE sends a Direct Communication Request. </w:t>
      </w:r>
      <w:r w:rsidRPr="00A95D1E">
        <w:t xml:space="preserve">The Direct Communication Request contains </w:t>
      </w:r>
      <w:r w:rsidRPr="00C20DBE">
        <w:t xml:space="preserve">the </w:t>
      </w:r>
      <w:r w:rsidRPr="00C852B2">
        <w:t>Relay Service Code</w:t>
      </w:r>
      <w:r>
        <w:t>, P-KID and Nonce1</w:t>
      </w:r>
      <w:r w:rsidRPr="00A95D1E">
        <w:t>.</w:t>
      </w:r>
      <w:r>
        <w:t xml:space="preserve"> </w:t>
      </w:r>
    </w:p>
    <w:p w14:paraId="5B01491B" w14:textId="77777777" w:rsidR="008115A1" w:rsidRPr="00D136DE" w:rsidRDefault="008115A1" w:rsidP="008115A1">
      <w:pPr>
        <w:pStyle w:val="EditorsNote"/>
        <w:rPr>
          <w:noProof/>
        </w:rPr>
      </w:pPr>
      <w:r w:rsidRPr="00D136DE">
        <w:rPr>
          <w:noProof/>
        </w:rPr>
        <w:t>Editor’s note: It’s FFS whether P-KID or other user ID e.g. SUCI should be used in PC5.</w:t>
      </w:r>
    </w:p>
    <w:p w14:paraId="5B5E768F" w14:textId="77777777" w:rsidR="008115A1" w:rsidRDefault="008115A1" w:rsidP="008115A1">
      <w:pPr>
        <w:pStyle w:val="B1"/>
        <w:ind w:left="0" w:firstLine="0"/>
      </w:pPr>
      <w:r>
        <w:t>10. The UE-to-Network relay triggers the PC5 root key (i.e PC5 root key for communicating with the remote UE) retrieval procedure. The Relay sends NAS remote K</w:t>
      </w:r>
      <w:r w:rsidRPr="00622513">
        <w:t>ey request</w:t>
      </w:r>
      <w:r>
        <w:t xml:space="preserve"> with P-KID, Relay service code, Nonce 1.</w:t>
      </w:r>
    </w:p>
    <w:p w14:paraId="51F73F6A" w14:textId="77777777" w:rsidR="008115A1" w:rsidRDefault="008115A1" w:rsidP="008115A1">
      <w:pPr>
        <w:pStyle w:val="B1"/>
        <w:ind w:left="0" w:firstLine="0"/>
      </w:pPr>
      <w:r>
        <w:t>11. The relay AMF that serves the relay UE first check whether the relay UE is authorized to be a relay. If authorized, the relay AMF sends Nausf_ProSe</w:t>
      </w:r>
      <w:r w:rsidRPr="003A16F1">
        <w:rPr>
          <w:rFonts w:ascii="宋体" w:hAnsi="宋体" w:hint="eastAsia"/>
          <w:lang w:eastAsia="zh-CN"/>
        </w:rPr>
        <w:t>_</w:t>
      </w:r>
      <w:r w:rsidRPr="00AB40F6">
        <w:rPr>
          <w:rFonts w:eastAsia="MS Mincho"/>
        </w:rPr>
        <w:t>Re</w:t>
      </w:r>
      <w:r>
        <w:rPr>
          <w:rFonts w:eastAsia="MS Mincho"/>
        </w:rPr>
        <w:t>mote</w:t>
      </w:r>
      <w:r w:rsidRPr="00AB40F6">
        <w:rPr>
          <w:rFonts w:eastAsia="MS Mincho"/>
        </w:rPr>
        <w:t>Key</w:t>
      </w:r>
      <w:r>
        <w:rPr>
          <w:rFonts w:eastAsia="MS Mincho"/>
        </w:rPr>
        <w:t xml:space="preserve"> request with </w:t>
      </w:r>
      <w:r>
        <w:t>P-KID, Relay service code, Nonce 1.</w:t>
      </w:r>
    </w:p>
    <w:p w14:paraId="15489BD4" w14:textId="77777777" w:rsidR="008115A1" w:rsidRPr="00D136DE" w:rsidRDefault="008115A1" w:rsidP="008115A1">
      <w:pPr>
        <w:pStyle w:val="EditorsNote"/>
        <w:rPr>
          <w:noProof/>
        </w:rPr>
      </w:pPr>
      <w:r w:rsidRPr="00D136DE">
        <w:rPr>
          <w:noProof/>
        </w:rPr>
        <w:t>Editor’s note: The role of relay-AUSF is unclear. I.e. step11 could be invoked directly towards home NF, e.g. remote AUSF.</w:t>
      </w:r>
    </w:p>
    <w:p w14:paraId="1D8ED116" w14:textId="77777777" w:rsidR="008115A1" w:rsidRDefault="008115A1" w:rsidP="008115A1">
      <w:pPr>
        <w:pStyle w:val="B1"/>
        <w:ind w:left="0" w:firstLine="0"/>
      </w:pPr>
      <w:r>
        <w:t xml:space="preserve">12. The relay </w:t>
      </w:r>
      <w:r>
        <w:rPr>
          <w:rFonts w:hint="eastAsia"/>
          <w:lang w:eastAsia="zh-CN"/>
        </w:rPr>
        <w:t>AUSF</w:t>
      </w:r>
      <w:r>
        <w:rPr>
          <w:lang w:eastAsia="zh-CN"/>
        </w:rPr>
        <w:t xml:space="preserve"> discover</w:t>
      </w:r>
      <w:r>
        <w:rPr>
          <w:rFonts w:hint="eastAsia"/>
          <w:lang w:eastAsia="zh-CN"/>
        </w:rPr>
        <w:t>s</w:t>
      </w:r>
      <w:r>
        <w:rPr>
          <w:lang w:eastAsia="zh-CN"/>
        </w:rPr>
        <w:t xml:space="preserve"> the PKMF and sends </w:t>
      </w:r>
      <w:r>
        <w:t>Npkmf_ProSe</w:t>
      </w:r>
      <w:r w:rsidRPr="003A16F1">
        <w:rPr>
          <w:rFonts w:ascii="宋体" w:hAnsi="宋体" w:hint="eastAsia"/>
          <w:lang w:eastAsia="zh-CN"/>
        </w:rPr>
        <w:t>_</w:t>
      </w:r>
      <w:r w:rsidRPr="00AB40F6">
        <w:rPr>
          <w:rFonts w:eastAsia="MS Mincho"/>
        </w:rPr>
        <w:t>Re</w:t>
      </w:r>
      <w:r>
        <w:rPr>
          <w:rFonts w:eastAsia="MS Mincho"/>
        </w:rPr>
        <w:t>mote</w:t>
      </w:r>
      <w:r w:rsidRPr="00AB40F6">
        <w:rPr>
          <w:rFonts w:eastAsia="MS Mincho"/>
        </w:rPr>
        <w:t>Key</w:t>
      </w:r>
      <w:r>
        <w:rPr>
          <w:rFonts w:eastAsia="MS Mincho"/>
        </w:rPr>
        <w:t xml:space="preserve"> request with </w:t>
      </w:r>
      <w:r>
        <w:t xml:space="preserve">P-KID, </w:t>
      </w:r>
      <w:bookmarkStart w:id="256" w:name="OLE_LINK59"/>
      <w:r>
        <w:t>Relay service code, Nonce 1</w:t>
      </w:r>
      <w:bookmarkEnd w:id="256"/>
      <w:r>
        <w:t xml:space="preserve">. </w:t>
      </w:r>
    </w:p>
    <w:p w14:paraId="0AF7EDE5" w14:textId="77777777" w:rsidR="008115A1" w:rsidRDefault="008115A1" w:rsidP="008115A1">
      <w:pPr>
        <w:pStyle w:val="EditorsNote"/>
        <w:rPr>
          <w:noProof/>
        </w:rPr>
      </w:pPr>
      <w:bookmarkStart w:id="257" w:name="OLE_LINK6"/>
      <w:r w:rsidRPr="00D136DE">
        <w:rPr>
          <w:noProof/>
        </w:rPr>
        <w:t>Editor’s note</w:t>
      </w:r>
      <w:bookmarkEnd w:id="257"/>
      <w:r w:rsidRPr="00D136DE">
        <w:rPr>
          <w:noProof/>
        </w:rPr>
        <w:t>: The role of the PKMF is unclear. If AUSF of Remote UE is responsible for generating the key, then what is the role of PKMF</w:t>
      </w:r>
      <w:r>
        <w:rPr>
          <w:noProof/>
        </w:rPr>
        <w:t>.</w:t>
      </w:r>
    </w:p>
    <w:p w14:paraId="646E26CE" w14:textId="77777777" w:rsidR="008115A1" w:rsidRDefault="008115A1" w:rsidP="008115A1">
      <w:pPr>
        <w:pStyle w:val="B1"/>
        <w:ind w:left="0" w:firstLine="0"/>
        <w:rPr>
          <w:lang w:eastAsia="zh-CN"/>
        </w:rPr>
      </w:pPr>
      <w:r>
        <w:t xml:space="preserve">13. The PKMF </w:t>
      </w:r>
      <w:r>
        <w:rPr>
          <w:rFonts w:hint="eastAsia"/>
          <w:lang w:eastAsia="zh-CN"/>
        </w:rPr>
        <w:t>d</w:t>
      </w:r>
      <w:r>
        <w:rPr>
          <w:lang w:eastAsia="zh-CN"/>
        </w:rPr>
        <w:t>iscovers the UDM based on the P-KID, and sends Nudm_AUSFID_Get request with P-KID. The UDM response to PKMF via Nudm_AUSFID_Get with AUSF instance ID of the AUSF serving remote UE.</w:t>
      </w:r>
    </w:p>
    <w:p w14:paraId="70D3AB03" w14:textId="77777777" w:rsidR="008115A1" w:rsidRDefault="008115A1" w:rsidP="008115A1">
      <w:pPr>
        <w:pStyle w:val="EditorsNote"/>
        <w:rPr>
          <w:noProof/>
        </w:rPr>
      </w:pPr>
      <w:r w:rsidRPr="00D136DE">
        <w:rPr>
          <w:noProof/>
        </w:rPr>
        <w:t>Editor’s note: Whether PKMF can interface with the Remote UDM or Remote AUSF, in particular in the roaming case, is FFS</w:t>
      </w:r>
      <w:r>
        <w:rPr>
          <w:noProof/>
        </w:rPr>
        <w:t>.</w:t>
      </w:r>
    </w:p>
    <w:p w14:paraId="03548DCD" w14:textId="77777777" w:rsidR="008115A1" w:rsidRDefault="008115A1" w:rsidP="008115A1">
      <w:pPr>
        <w:pStyle w:val="B1"/>
        <w:ind w:left="0" w:firstLine="0"/>
      </w:pPr>
      <w:r>
        <w:rPr>
          <w:lang w:eastAsia="zh-CN"/>
        </w:rPr>
        <w:t xml:space="preserve">14. PKMF further sends the remote AUSF Nausf_ProSe_RemoteKey request with P-KID, </w:t>
      </w:r>
      <w:r>
        <w:t>Relay service code, Nonce 1.</w:t>
      </w:r>
    </w:p>
    <w:p w14:paraId="5DD0A0C0" w14:textId="77777777" w:rsidR="008115A1" w:rsidRDefault="008115A1" w:rsidP="008115A1">
      <w:pPr>
        <w:pStyle w:val="B1"/>
        <w:ind w:left="0" w:firstLine="0"/>
      </w:pPr>
      <w:r>
        <w:t xml:space="preserve">15. The remote AUSF generates </w:t>
      </w:r>
      <w:r>
        <w:rPr>
          <w:rFonts w:eastAsia="MS Mincho"/>
        </w:rPr>
        <w:t>K</w:t>
      </w:r>
      <w:r w:rsidRPr="00183359">
        <w:rPr>
          <w:rFonts w:eastAsia="MS Mincho"/>
          <w:vertAlign w:val="subscript"/>
        </w:rPr>
        <w:t>R</w:t>
      </w:r>
      <w:r>
        <w:t xml:space="preserve"> freshness parameter and derives </w:t>
      </w:r>
      <w:r>
        <w:rPr>
          <w:rFonts w:eastAsia="MS Mincho"/>
        </w:rPr>
        <w:t>K</w:t>
      </w:r>
      <w:r w:rsidRPr="00183359">
        <w:rPr>
          <w:rFonts w:eastAsia="MS Mincho"/>
          <w:vertAlign w:val="subscript"/>
        </w:rPr>
        <w:t>R</w:t>
      </w:r>
      <w:r>
        <w:rPr>
          <w:rFonts w:eastAsia="MS Mincho"/>
        </w:rPr>
        <w:t xml:space="preserve"> using at least Kausf, relay service code</w:t>
      </w:r>
      <w:r w:rsidRPr="006954F7">
        <w:rPr>
          <w:rFonts w:ascii="宋体" w:hAnsi="宋体" w:hint="eastAsia"/>
          <w:lang w:eastAsia="zh-CN"/>
        </w:rPr>
        <w:t>,</w:t>
      </w:r>
      <w:r>
        <w:rPr>
          <w:rFonts w:eastAsia="MS Mincho"/>
        </w:rPr>
        <w:t>K</w:t>
      </w:r>
      <w:r w:rsidRPr="00183359">
        <w:rPr>
          <w:rFonts w:eastAsia="MS Mincho"/>
          <w:vertAlign w:val="subscript"/>
        </w:rPr>
        <w:t>R</w:t>
      </w:r>
      <w:r>
        <w:t xml:space="preserve"> freshness parameter and Nonce 1 as input.</w:t>
      </w:r>
    </w:p>
    <w:p w14:paraId="27B3D732" w14:textId="77777777" w:rsidR="008115A1" w:rsidRPr="00BB7E52" w:rsidRDefault="008115A1" w:rsidP="008115A1">
      <w:pPr>
        <w:pStyle w:val="EditorsNote"/>
      </w:pPr>
      <w:r>
        <w:rPr>
          <w:noProof/>
        </w:rPr>
        <w:t xml:space="preserve">Editor’s note: The generation of the </w:t>
      </w:r>
      <w:r>
        <w:t>K</w:t>
      </w:r>
      <w:r w:rsidRPr="00183359">
        <w:rPr>
          <w:vertAlign w:val="subscript"/>
        </w:rPr>
        <w:t>R</w:t>
      </w:r>
      <w:r>
        <w:rPr>
          <w:noProof/>
        </w:rPr>
        <w:t xml:space="preserve"> key is FFS.</w:t>
      </w:r>
    </w:p>
    <w:p w14:paraId="395363CB" w14:textId="77777777" w:rsidR="008115A1" w:rsidRDefault="008115A1" w:rsidP="008115A1">
      <w:pPr>
        <w:pStyle w:val="B1"/>
        <w:ind w:left="0" w:firstLine="0"/>
      </w:pPr>
      <w:r>
        <w:t>16. The PKMF sends Npkmf_ProSe</w:t>
      </w:r>
      <w:r w:rsidRPr="003A16F1">
        <w:rPr>
          <w:rFonts w:ascii="宋体" w:hAnsi="宋体" w:hint="eastAsia"/>
          <w:lang w:eastAsia="zh-CN"/>
        </w:rPr>
        <w:t>_</w:t>
      </w:r>
      <w:r w:rsidRPr="00AB40F6">
        <w:rPr>
          <w:rFonts w:eastAsia="MS Mincho"/>
        </w:rPr>
        <w:t>Re</w:t>
      </w:r>
      <w:r>
        <w:rPr>
          <w:rFonts w:eastAsia="MS Mincho"/>
        </w:rPr>
        <w:t>mote</w:t>
      </w:r>
      <w:r w:rsidRPr="00AB40F6">
        <w:rPr>
          <w:rFonts w:eastAsia="MS Mincho"/>
        </w:rPr>
        <w:t>Key</w:t>
      </w:r>
      <w:r>
        <w:rPr>
          <w:rFonts w:eastAsia="MS Mincho"/>
        </w:rPr>
        <w:t xml:space="preserve"> response with </w:t>
      </w:r>
      <w:bookmarkStart w:id="258" w:name="OLE_LINK60"/>
      <w:r>
        <w:rPr>
          <w:rFonts w:eastAsia="MS Mincho"/>
        </w:rPr>
        <w:t>K</w:t>
      </w:r>
      <w:r w:rsidRPr="00183359">
        <w:rPr>
          <w:rFonts w:eastAsia="MS Mincho"/>
          <w:vertAlign w:val="subscript"/>
        </w:rPr>
        <w:t>R</w:t>
      </w:r>
      <w:bookmarkEnd w:id="258"/>
      <w:r>
        <w:rPr>
          <w:rFonts w:eastAsia="MS Mincho"/>
        </w:rPr>
        <w:t>, K</w:t>
      </w:r>
      <w:r w:rsidRPr="00183359">
        <w:rPr>
          <w:rFonts w:eastAsia="MS Mincho"/>
          <w:vertAlign w:val="subscript"/>
        </w:rPr>
        <w:t>R</w:t>
      </w:r>
      <w:r>
        <w:t xml:space="preserve"> freshness parameter to AUSF.</w:t>
      </w:r>
    </w:p>
    <w:p w14:paraId="4F28394A" w14:textId="77777777" w:rsidR="008115A1" w:rsidRDefault="008115A1" w:rsidP="008115A1">
      <w:pPr>
        <w:pStyle w:val="B1"/>
        <w:ind w:left="0" w:firstLine="0"/>
      </w:pPr>
      <w:r>
        <w:t>17. The relay AUSF sends Nausf_ProSe</w:t>
      </w:r>
      <w:r w:rsidRPr="003A16F1">
        <w:rPr>
          <w:rFonts w:ascii="宋体" w:hAnsi="宋体" w:hint="eastAsia"/>
          <w:lang w:eastAsia="zh-CN"/>
        </w:rPr>
        <w:t>_</w:t>
      </w:r>
      <w:r w:rsidRPr="00AB40F6">
        <w:rPr>
          <w:rFonts w:eastAsia="MS Mincho"/>
        </w:rPr>
        <w:t>Re</w:t>
      </w:r>
      <w:r>
        <w:rPr>
          <w:rFonts w:eastAsia="MS Mincho"/>
        </w:rPr>
        <w:t>mote</w:t>
      </w:r>
      <w:r w:rsidRPr="00AB40F6">
        <w:rPr>
          <w:rFonts w:eastAsia="MS Mincho"/>
        </w:rPr>
        <w:t>Key</w:t>
      </w:r>
      <w:r>
        <w:rPr>
          <w:rFonts w:eastAsia="MS Mincho"/>
        </w:rPr>
        <w:t xml:space="preserve"> response with </w:t>
      </w:r>
      <w:bookmarkStart w:id="259" w:name="OLE_LINK61"/>
      <w:r>
        <w:rPr>
          <w:rFonts w:eastAsia="MS Mincho"/>
        </w:rPr>
        <w:t>K</w:t>
      </w:r>
      <w:r w:rsidRPr="00183359">
        <w:rPr>
          <w:rFonts w:eastAsia="MS Mincho"/>
          <w:vertAlign w:val="subscript"/>
        </w:rPr>
        <w:t>R</w:t>
      </w:r>
      <w:r>
        <w:rPr>
          <w:rFonts w:eastAsia="MS Mincho"/>
        </w:rPr>
        <w:t>, K</w:t>
      </w:r>
      <w:r w:rsidRPr="00183359">
        <w:rPr>
          <w:rFonts w:eastAsia="MS Mincho"/>
          <w:vertAlign w:val="subscript"/>
        </w:rPr>
        <w:t>R</w:t>
      </w:r>
      <w:r>
        <w:t xml:space="preserve"> freshness parameter to the relay AMF.</w:t>
      </w:r>
      <w:bookmarkEnd w:id="259"/>
    </w:p>
    <w:p w14:paraId="552A9DDA" w14:textId="77777777" w:rsidR="008115A1" w:rsidRDefault="008115A1" w:rsidP="008115A1">
      <w:pPr>
        <w:pStyle w:val="B1"/>
        <w:ind w:left="0" w:firstLine="0"/>
      </w:pPr>
      <w:r>
        <w:lastRenderedPageBreak/>
        <w:t>18. The relay AMF sends NAS remote K</w:t>
      </w:r>
      <w:r w:rsidRPr="00622513">
        <w:t>ey</w:t>
      </w:r>
      <w:r>
        <w:t xml:space="preserve"> response </w:t>
      </w:r>
      <w:r>
        <w:rPr>
          <w:rFonts w:eastAsia="MS Mincho"/>
        </w:rPr>
        <w:t>K</w:t>
      </w:r>
      <w:r w:rsidRPr="00183359">
        <w:rPr>
          <w:rFonts w:eastAsia="MS Mincho"/>
          <w:vertAlign w:val="subscript"/>
        </w:rPr>
        <w:t>R</w:t>
      </w:r>
      <w:r>
        <w:rPr>
          <w:rFonts w:eastAsia="MS Mincho"/>
        </w:rPr>
        <w:t>, K</w:t>
      </w:r>
      <w:r w:rsidRPr="00183359">
        <w:rPr>
          <w:rFonts w:eastAsia="MS Mincho"/>
          <w:vertAlign w:val="subscript"/>
        </w:rPr>
        <w:t>R</w:t>
      </w:r>
      <w:r>
        <w:t xml:space="preserve"> freshness parameter to the </w:t>
      </w:r>
      <w:r w:rsidRPr="00264FFC">
        <w:rPr>
          <w:rFonts w:cs="Arial"/>
        </w:rPr>
        <w:t>UE-to-network relay</w:t>
      </w:r>
      <w:r>
        <w:t>.</w:t>
      </w:r>
    </w:p>
    <w:p w14:paraId="5EF6A975" w14:textId="77777777" w:rsidR="008115A1" w:rsidRDefault="008115A1" w:rsidP="008115A1">
      <w:pPr>
        <w:pStyle w:val="B1"/>
        <w:ind w:left="0" w:firstLine="0"/>
        <w:rPr>
          <w:rFonts w:cs="Arial"/>
        </w:rPr>
      </w:pPr>
      <w:r>
        <w:t>19. T</w:t>
      </w:r>
      <w:r w:rsidRPr="00264FFC">
        <w:rPr>
          <w:rFonts w:cs="Arial"/>
        </w:rPr>
        <w:t xml:space="preserve">he UE-to-network relay </w:t>
      </w:r>
      <w:r w:rsidRPr="008A13E6">
        <w:rPr>
          <w:rFonts w:cs="Arial"/>
        </w:rPr>
        <w:t>sends a Direct Security Mode Command message to the Remote UE</w:t>
      </w:r>
      <w:r>
        <w:rPr>
          <w:rFonts w:cs="Arial"/>
        </w:rPr>
        <w:t xml:space="preserve">, </w:t>
      </w:r>
      <w:r>
        <w:rPr>
          <w:rFonts w:eastAsia="MS Mincho"/>
        </w:rPr>
        <w:t>K</w:t>
      </w:r>
      <w:r w:rsidRPr="00183359">
        <w:rPr>
          <w:rFonts w:eastAsia="MS Mincho"/>
          <w:vertAlign w:val="subscript"/>
        </w:rPr>
        <w:t>R</w:t>
      </w:r>
      <w:r>
        <w:t xml:space="preserve"> freshness parameter and Nonce 2 are included in the message</w:t>
      </w:r>
      <w:r w:rsidRPr="008A13E6">
        <w:rPr>
          <w:rFonts w:cs="Arial"/>
        </w:rPr>
        <w:t>.</w:t>
      </w:r>
      <w:r>
        <w:rPr>
          <w:rFonts w:cs="Arial"/>
        </w:rPr>
        <w:t xml:space="preserve"> </w:t>
      </w:r>
    </w:p>
    <w:p w14:paraId="37CFD19C" w14:textId="77777777" w:rsidR="008115A1" w:rsidRPr="003516E7" w:rsidRDefault="008115A1" w:rsidP="008115A1">
      <w:pPr>
        <w:pStyle w:val="EditorsNote"/>
      </w:pPr>
      <w:r>
        <w:rPr>
          <w:noProof/>
        </w:rPr>
        <w:t xml:space="preserve">Editor’s note: The parameters included in </w:t>
      </w:r>
      <w:r w:rsidRPr="008A13E6">
        <w:rPr>
          <w:rFonts w:cs="Arial"/>
        </w:rPr>
        <w:t>Direct Security Mode Command message</w:t>
      </w:r>
      <w:r>
        <w:rPr>
          <w:noProof/>
        </w:rPr>
        <w:t xml:space="preserve"> are FFS.</w:t>
      </w:r>
    </w:p>
    <w:p w14:paraId="3AA91AEC" w14:textId="77777777" w:rsidR="008115A1" w:rsidRDefault="008115A1" w:rsidP="008115A1">
      <w:pPr>
        <w:pStyle w:val="B1"/>
        <w:ind w:left="0" w:firstLine="0"/>
        <w:rPr>
          <w:rFonts w:cs="Arial"/>
        </w:rPr>
      </w:pPr>
      <w:r>
        <w:t xml:space="preserve">20. </w:t>
      </w:r>
      <w:r w:rsidRPr="00264FFC">
        <w:rPr>
          <w:rFonts w:cs="Arial"/>
        </w:rPr>
        <w:t xml:space="preserve">The Remote UE derives </w:t>
      </w:r>
      <w:r w:rsidRPr="00264FFC">
        <w:rPr>
          <w:rFonts w:cs="Arial"/>
          <w:noProof/>
        </w:rPr>
        <w:t>K</w:t>
      </w:r>
      <w:r w:rsidRPr="003516E7">
        <w:rPr>
          <w:rFonts w:cs="Arial"/>
          <w:noProof/>
          <w:vertAlign w:val="subscript"/>
        </w:rPr>
        <w:t>R</w:t>
      </w:r>
      <w:r w:rsidRPr="00264FFC">
        <w:rPr>
          <w:rFonts w:cs="Arial"/>
        </w:rPr>
        <w:t xml:space="preserve"> key </w:t>
      </w:r>
      <w:r>
        <w:rPr>
          <w:rFonts w:cs="Arial"/>
        </w:rPr>
        <w:t>in the same way as the remote AUSF in step 15.</w:t>
      </w:r>
    </w:p>
    <w:p w14:paraId="047AB3FE" w14:textId="77777777" w:rsidR="008115A1" w:rsidRPr="00F84D47" w:rsidRDefault="008115A1" w:rsidP="008115A1">
      <w:pPr>
        <w:pStyle w:val="EditorsNote"/>
      </w:pPr>
      <w:r>
        <w:rPr>
          <w:noProof/>
        </w:rPr>
        <w:t xml:space="preserve">Editor’s note: </w:t>
      </w:r>
      <w:r>
        <w:rPr>
          <w:rFonts w:eastAsia="Times New Roman"/>
        </w:rPr>
        <w:t>how the DSMC messages are being protected</w:t>
      </w:r>
      <w:r>
        <w:t xml:space="preserve"> </w:t>
      </w:r>
      <w:r>
        <w:rPr>
          <w:noProof/>
        </w:rPr>
        <w:t>is FFS.</w:t>
      </w:r>
    </w:p>
    <w:p w14:paraId="2D3DB718" w14:textId="490520FC" w:rsidR="008115A1" w:rsidRDefault="008115A1" w:rsidP="008115A1">
      <w:pPr>
        <w:pStyle w:val="3"/>
        <w:spacing w:after="240"/>
        <w:ind w:left="0" w:firstLine="0"/>
      </w:pPr>
      <w:bookmarkStart w:id="260" w:name="_Toc56518586"/>
      <w:r>
        <w:t>6.</w:t>
      </w:r>
      <w:r>
        <w:rPr>
          <w:rFonts w:hint="eastAsia"/>
          <w:lang w:eastAsia="zh-CN"/>
        </w:rPr>
        <w:t>15</w:t>
      </w:r>
      <w:r>
        <w:t>.3</w:t>
      </w:r>
      <w:r>
        <w:tab/>
        <w:t>Evaluation</w:t>
      </w:r>
      <w:bookmarkEnd w:id="260"/>
    </w:p>
    <w:p w14:paraId="33A5EFA8" w14:textId="77777777" w:rsidR="008115A1" w:rsidRPr="007A0994" w:rsidRDefault="008115A1" w:rsidP="008115A1">
      <w:pPr>
        <w:pStyle w:val="EditorsNote"/>
      </w:pPr>
      <w:r>
        <w:t>TBD.</w:t>
      </w:r>
    </w:p>
    <w:p w14:paraId="5DDAC2F5" w14:textId="5075BF91" w:rsidR="00086396" w:rsidRDefault="00086396" w:rsidP="00086396">
      <w:pPr>
        <w:pStyle w:val="2"/>
      </w:pPr>
      <w:bookmarkStart w:id="261" w:name="_Toc56518587"/>
      <w:r>
        <w:rPr>
          <w:lang w:eastAsia="zh-CN"/>
        </w:rPr>
        <w:t>6.</w:t>
      </w:r>
      <w:r>
        <w:rPr>
          <w:rFonts w:hint="eastAsia"/>
          <w:lang w:eastAsia="zh-CN"/>
        </w:rPr>
        <w:t>16</w:t>
      </w:r>
      <w:r>
        <w:tab/>
        <w:t>Solution #</w:t>
      </w:r>
      <w:r>
        <w:rPr>
          <w:rFonts w:hint="eastAsia"/>
          <w:lang w:eastAsia="zh-CN"/>
        </w:rPr>
        <w:t>16</w:t>
      </w:r>
      <w:r>
        <w:t xml:space="preserve">: </w:t>
      </w:r>
      <w:r>
        <w:rPr>
          <w:lang w:eastAsia="zh-CN"/>
        </w:rPr>
        <w:t xml:space="preserve">Security establishment procedures </w:t>
      </w:r>
      <w:r w:rsidRPr="003C548D">
        <w:t>between two UE</w:t>
      </w:r>
      <w:r w:rsidR="00D0272C">
        <w:rPr>
          <w:rFonts w:hint="eastAsia"/>
          <w:lang w:eastAsia="zh-CN"/>
        </w:rPr>
        <w:t>s</w:t>
      </w:r>
      <w:r w:rsidRPr="003C548D">
        <w:t xml:space="preserve"> in the UE-to-UE relay scenario</w:t>
      </w:r>
      <w:bookmarkEnd w:id="261"/>
    </w:p>
    <w:p w14:paraId="2C76181B" w14:textId="0BD8D2E8" w:rsidR="00086396" w:rsidRDefault="00086396" w:rsidP="00086396">
      <w:pPr>
        <w:pStyle w:val="3"/>
        <w:rPr>
          <w:lang w:eastAsia="zh-CN"/>
        </w:rPr>
      </w:pPr>
      <w:bookmarkStart w:id="262" w:name="_Toc56518588"/>
      <w:r>
        <w:rPr>
          <w:lang w:eastAsia="zh-CN"/>
        </w:rPr>
        <w:t>6.</w:t>
      </w:r>
      <w:r>
        <w:rPr>
          <w:rFonts w:hint="eastAsia"/>
          <w:lang w:eastAsia="zh-CN"/>
        </w:rPr>
        <w:t>16</w:t>
      </w:r>
      <w:r>
        <w:rPr>
          <w:lang w:eastAsia="zh-CN"/>
        </w:rPr>
        <w:t>.1</w:t>
      </w:r>
      <w:r>
        <w:rPr>
          <w:lang w:eastAsia="zh-CN"/>
        </w:rPr>
        <w:tab/>
        <w:t>Introduction</w:t>
      </w:r>
      <w:bookmarkEnd w:id="262"/>
      <w:r>
        <w:rPr>
          <w:lang w:eastAsia="zh-CN"/>
        </w:rPr>
        <w:t xml:space="preserve"> </w:t>
      </w:r>
    </w:p>
    <w:p w14:paraId="49879B40" w14:textId="77777777" w:rsidR="00086396" w:rsidRDefault="00086396" w:rsidP="00086396">
      <w:pPr>
        <w:rPr>
          <w:lang w:eastAsia="zh-CN"/>
        </w:rPr>
      </w:pPr>
      <w:r>
        <w:rPr>
          <w:lang w:eastAsia="zh-CN"/>
        </w:rPr>
        <w:t>This solution addressed the key issue #6 by establishing the security context between the two remote UEs. Generally, protection key negotiation procedures defined in TS 33.536 [8] eV2X will be reused as the baseline.</w:t>
      </w:r>
    </w:p>
    <w:p w14:paraId="725BBF1D" w14:textId="304C6839" w:rsidR="00086396" w:rsidRDefault="00086396" w:rsidP="00086396">
      <w:pPr>
        <w:pStyle w:val="3"/>
        <w:rPr>
          <w:lang w:eastAsia="zh-CN"/>
        </w:rPr>
      </w:pPr>
      <w:bookmarkStart w:id="263" w:name="_Toc56518589"/>
      <w:r>
        <w:rPr>
          <w:lang w:eastAsia="zh-CN"/>
        </w:rPr>
        <w:t>6.</w:t>
      </w:r>
      <w:r>
        <w:rPr>
          <w:rFonts w:hint="eastAsia"/>
          <w:lang w:eastAsia="zh-CN"/>
        </w:rPr>
        <w:t>16</w:t>
      </w:r>
      <w:r w:rsidRPr="00652FA6">
        <w:rPr>
          <w:lang w:eastAsia="zh-CN"/>
        </w:rPr>
        <w:t>.2</w:t>
      </w:r>
      <w:r>
        <w:rPr>
          <w:lang w:eastAsia="zh-CN"/>
        </w:rPr>
        <w:tab/>
        <w:t>Solution details</w:t>
      </w:r>
      <w:bookmarkEnd w:id="263"/>
    </w:p>
    <w:p w14:paraId="44BFA5B5" w14:textId="77777777" w:rsidR="00086396" w:rsidRDefault="00086396" w:rsidP="00086396">
      <w:pPr>
        <w:rPr>
          <w:lang w:eastAsia="zh-CN"/>
        </w:rPr>
      </w:pPr>
      <w:r>
        <w:rPr>
          <w:lang w:eastAsia="zh-CN"/>
        </w:rPr>
        <w:t>This clause gives out the procedure for the security establishment.</w:t>
      </w:r>
    </w:p>
    <w:p w14:paraId="0744F96F" w14:textId="77777777" w:rsidR="00086396" w:rsidRDefault="00086396" w:rsidP="00086396">
      <w:pPr>
        <w:jc w:val="center"/>
        <w:rPr>
          <w:lang w:eastAsia="zh-CN"/>
        </w:rPr>
      </w:pPr>
      <w:r>
        <w:object w:dxaOrig="6691" w:dyaOrig="4455" w14:anchorId="17882AB3">
          <v:shape id="_x0000_i1045" type="#_x0000_t75" style="width:334.65pt;height:222.9pt" o:ole="">
            <v:imagedata r:id="rId45" o:title=""/>
          </v:shape>
          <o:OLEObject Type="Embed" ProgID="Visio.Drawing.15" ShapeID="_x0000_i1045" DrawAspect="Content" ObjectID="_1667634511" r:id="rId46"/>
        </w:object>
      </w:r>
    </w:p>
    <w:p w14:paraId="649632AE" w14:textId="75FA25F8" w:rsidR="00A60EAE" w:rsidRDefault="00A60EAE" w:rsidP="00A60EAE">
      <w:pPr>
        <w:pStyle w:val="TF"/>
      </w:pPr>
      <w:r>
        <w:t xml:space="preserve">Figure </w:t>
      </w:r>
      <w:r>
        <w:rPr>
          <w:lang w:eastAsia="zh-CN"/>
        </w:rPr>
        <w:t>6.</w:t>
      </w:r>
      <w:r>
        <w:rPr>
          <w:rFonts w:hint="eastAsia"/>
          <w:lang w:eastAsia="zh-CN"/>
        </w:rPr>
        <w:t>16</w:t>
      </w:r>
      <w:r>
        <w:rPr>
          <w:lang w:eastAsia="zh-CN"/>
        </w:rPr>
        <w:t>.2-1</w:t>
      </w:r>
      <w:r>
        <w:t xml:space="preserve">: </w:t>
      </w:r>
      <w:r>
        <w:rPr>
          <w:lang w:eastAsia="zh-CN"/>
        </w:rPr>
        <w:t xml:space="preserve">Security establishment procedure </w:t>
      </w:r>
      <w:r w:rsidRPr="003C548D">
        <w:t xml:space="preserve">between </w:t>
      </w:r>
      <w:r>
        <w:t>UE1 and UE2</w:t>
      </w:r>
      <w:r w:rsidRPr="003C548D">
        <w:t xml:space="preserve"> in the UE-to-UE relay scenario</w:t>
      </w:r>
    </w:p>
    <w:p w14:paraId="3600DC92" w14:textId="77777777" w:rsidR="00086396" w:rsidRDefault="00086396" w:rsidP="00086396">
      <w:pPr>
        <w:rPr>
          <w:lang w:eastAsia="zh-CN"/>
        </w:rPr>
      </w:pPr>
      <w:r>
        <w:rPr>
          <w:lang w:eastAsia="zh-CN"/>
        </w:rPr>
        <w:t>The procedure assumes the UE1 and UE2 has preconfigured with the shared key ID and Key (i.e. K-ID, Key).</w:t>
      </w:r>
    </w:p>
    <w:p w14:paraId="5A1A98CA" w14:textId="77777777" w:rsidR="00086396" w:rsidRDefault="00086396" w:rsidP="00086396">
      <w:pPr>
        <w:pStyle w:val="EditorsNote"/>
        <w:rPr>
          <w:lang w:eastAsia="zh-CN"/>
        </w:rPr>
      </w:pPr>
      <w:r>
        <w:rPr>
          <w:lang w:eastAsia="zh-CN"/>
        </w:rPr>
        <w:t>Editor’s Note:</w:t>
      </w:r>
      <w:r w:rsidRPr="00FE7F22">
        <w:rPr>
          <w:lang w:eastAsia="zh-CN"/>
        </w:rPr>
        <w:t xml:space="preserve"> what protocol is used for the e2e messages protection is FFS</w:t>
      </w:r>
    </w:p>
    <w:p w14:paraId="49646FB9" w14:textId="77777777" w:rsidR="00086396" w:rsidRDefault="00086396" w:rsidP="00086396">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2D1EED17" w14:textId="5043035A" w:rsidR="00086396" w:rsidRPr="00FE7F22" w:rsidRDefault="00086396" w:rsidP="00086396">
      <w:pPr>
        <w:pStyle w:val="EditorsNote"/>
        <w:rPr>
          <w:lang w:eastAsia="zh-CN"/>
        </w:rPr>
      </w:pPr>
      <w:r>
        <w:rPr>
          <w:lang w:eastAsia="zh-CN"/>
        </w:rPr>
        <w:t>Editor’s Note</w:t>
      </w:r>
      <w:r w:rsidRPr="00FE7F22">
        <w:rPr>
          <w:lang w:eastAsia="zh-CN"/>
        </w:rPr>
        <w:t xml:space="preserve">: </w:t>
      </w:r>
      <w:r>
        <w:rPr>
          <w:rFonts w:hint="eastAsia"/>
          <w:lang w:eastAsia="zh-CN"/>
        </w:rPr>
        <w:t>The</w:t>
      </w:r>
      <w:r>
        <w:rPr>
          <w:lang w:eastAsia="zh-CN"/>
        </w:rPr>
        <w:t xml:space="preserve"> relay selection </w:t>
      </w:r>
      <w:r w:rsidR="00381A84" w:rsidRPr="00381A84">
        <w:rPr>
          <w:lang w:eastAsia="zh-CN"/>
        </w:rPr>
        <w:t>should</w:t>
      </w:r>
      <w:r>
        <w:rPr>
          <w:lang w:eastAsia="zh-CN"/>
        </w:rPr>
        <w:t xml:space="preserve"> be aligned with SA2.</w:t>
      </w:r>
    </w:p>
    <w:p w14:paraId="167A5FE1" w14:textId="77777777" w:rsidR="00086396" w:rsidRDefault="00086396" w:rsidP="00086396">
      <w:pPr>
        <w:rPr>
          <w:lang w:eastAsia="zh-CN"/>
        </w:rPr>
      </w:pPr>
      <w:r>
        <w:rPr>
          <w:lang w:eastAsia="zh-CN"/>
        </w:rPr>
        <w:t>Step 2: UE1 selects UE-to-UE relay1 to relay the following ProSe service data based on its local policy.</w:t>
      </w:r>
    </w:p>
    <w:p w14:paraId="6FBCEA04" w14:textId="77777777" w:rsidR="00086396" w:rsidRDefault="00086396" w:rsidP="00086396">
      <w:pPr>
        <w:rPr>
          <w:lang w:eastAsia="zh-CN"/>
        </w:rPr>
      </w:pPr>
      <w:r>
        <w:rPr>
          <w:lang w:eastAsia="zh-CN"/>
        </w:rPr>
        <w:lastRenderedPageBreak/>
        <w:t>Step 3: (Optional) UE1 may establish the direct security establishment with the UE-to-UE relay1.</w:t>
      </w:r>
    </w:p>
    <w:p w14:paraId="3D6A8CE5" w14:textId="77777777" w:rsidR="00086396" w:rsidRDefault="00086396" w:rsidP="00086396">
      <w:pPr>
        <w:rPr>
          <w:lang w:eastAsia="zh-CN"/>
        </w:rPr>
      </w:pPr>
      <w:r>
        <w:rPr>
          <w:lang w:eastAsia="zh-CN"/>
        </w:rPr>
        <w:t>Step 4: (Optional) UE-to-UE relay1 may establish the direct security establishment with the UE2.</w:t>
      </w:r>
    </w:p>
    <w:p w14:paraId="3BAC072E" w14:textId="77777777" w:rsidR="00086396" w:rsidRDefault="00086396" w:rsidP="00086396">
      <w:pPr>
        <w:pStyle w:val="NO"/>
        <w:rPr>
          <w:lang w:eastAsia="zh-CN"/>
        </w:rPr>
      </w:pPr>
      <w:r>
        <w:rPr>
          <w:lang w:eastAsia="zh-CN"/>
        </w:rPr>
        <w:t>NOTE: Details on Step 1-4 can be found in the other solutions of this document.</w:t>
      </w:r>
    </w:p>
    <w:p w14:paraId="519C4F52" w14:textId="77777777" w:rsidR="00086396" w:rsidRDefault="00086396" w:rsidP="00086396">
      <w:pPr>
        <w:pStyle w:val="EditorsNote"/>
        <w:rPr>
          <w:lang w:eastAsia="zh-CN"/>
        </w:rPr>
      </w:pPr>
      <w:r>
        <w:rPr>
          <w:lang w:eastAsia="zh-CN"/>
        </w:rPr>
        <w:t>Editor’s Note:</w:t>
      </w:r>
      <w:r w:rsidRPr="00FE7F22">
        <w:rPr>
          <w:lang w:eastAsia="zh-CN"/>
        </w:rPr>
        <w:t xml:space="preserve"> how to protect messages over PC5 between the remote UE and the relay is FFS.</w:t>
      </w:r>
    </w:p>
    <w:p w14:paraId="749BCDEF" w14:textId="77777777" w:rsidR="00086396" w:rsidRDefault="00086396" w:rsidP="00086396">
      <w:pPr>
        <w:pStyle w:val="NO"/>
        <w:ind w:left="0" w:firstLine="0"/>
        <w:rPr>
          <w:lang w:eastAsia="zh-CN"/>
        </w:rPr>
      </w:pPr>
      <w:r>
        <w:rPr>
          <w:lang w:eastAsia="zh-CN"/>
        </w:rPr>
        <w:t xml:space="preserve">Step 5-6: UE1 sends the indirect communication request to UE2 via the UE-to-UE relay1, including the K-ID, UE1 security capability, UE-to-UE relay1 ID, a security info, where the security info can be used by the UE2 to verify the UE1 authenticity. </w:t>
      </w:r>
    </w:p>
    <w:p w14:paraId="18383F2A" w14:textId="77777777" w:rsidR="00086396" w:rsidRPr="007F7F98" w:rsidRDefault="00086396" w:rsidP="00086396">
      <w:pPr>
        <w:pStyle w:val="EditorsNote"/>
        <w:rPr>
          <w:lang w:eastAsia="zh-CN"/>
        </w:rPr>
      </w:pPr>
      <w:r>
        <w:rPr>
          <w:lang w:eastAsia="zh-CN"/>
        </w:rPr>
        <w:t>Editor’s Note:</w:t>
      </w:r>
      <w:r w:rsidRPr="00FE7F22">
        <w:rPr>
          <w:lang w:eastAsia="zh-CN"/>
        </w:rPr>
        <w:t xml:space="preserve"> </w:t>
      </w:r>
      <w:r>
        <w:rPr>
          <w:lang w:eastAsia="zh-CN"/>
        </w:rPr>
        <w:t>Security parameters needs to be clarified.</w:t>
      </w:r>
    </w:p>
    <w:p w14:paraId="40DBF2F8" w14:textId="77777777" w:rsidR="00086396" w:rsidRDefault="00086396" w:rsidP="00086396">
      <w:pPr>
        <w:rPr>
          <w:lang w:eastAsia="zh-CN"/>
        </w:rPr>
      </w:pPr>
      <w:r>
        <w:rPr>
          <w:lang w:eastAsia="zh-CN"/>
        </w:rPr>
        <w:t xml:space="preserve">Step 7: UE2 verified the security info to assure the correctness of the indirect communication request message, and may verify that the authenticity of UE-to-UE relay identified by the UE-to-UE relay ID. </w:t>
      </w:r>
    </w:p>
    <w:p w14:paraId="5104DD39" w14:textId="77777777" w:rsidR="00086396" w:rsidRPr="007F7F98" w:rsidRDefault="00086396" w:rsidP="00086396">
      <w:pPr>
        <w:pStyle w:val="EditorsNote"/>
        <w:rPr>
          <w:lang w:eastAsia="zh-CN"/>
        </w:rPr>
      </w:pPr>
      <w:r>
        <w:rPr>
          <w:lang w:eastAsia="zh-CN"/>
        </w:rPr>
        <w:t>Editor’s Note:</w:t>
      </w:r>
      <w:r w:rsidRPr="00FE7F22">
        <w:rPr>
          <w:lang w:eastAsia="zh-CN"/>
        </w:rPr>
        <w:t xml:space="preserve"> </w:t>
      </w:r>
      <w:r>
        <w:rPr>
          <w:lang w:eastAsia="zh-CN"/>
        </w:rPr>
        <w:t>Detail on authenticating UE-to-UE relay needs to be clarifed.</w:t>
      </w:r>
    </w:p>
    <w:p w14:paraId="42A7B856" w14:textId="77777777" w:rsidR="00086396" w:rsidRDefault="00086396" w:rsidP="00086396">
      <w:pPr>
        <w:rPr>
          <w:lang w:eastAsia="zh-CN"/>
        </w:rPr>
      </w:pPr>
      <w:r>
        <w:rPr>
          <w:lang w:eastAsia="zh-CN"/>
        </w:rPr>
        <w:t xml:space="preserve">Step 8: UE1 and UE2 perform the indirect security mode command procedure to establish the security connection, including the protection key and security algorithms. </w:t>
      </w:r>
    </w:p>
    <w:p w14:paraId="375792E9" w14:textId="77777777" w:rsidR="00086396" w:rsidRPr="00D74C8D" w:rsidRDefault="00086396" w:rsidP="00086396">
      <w:pPr>
        <w:pStyle w:val="EditorsNote"/>
      </w:pPr>
      <w:r>
        <w:rPr>
          <w:lang w:eastAsia="zh-CN"/>
        </w:rPr>
        <w:t>Editor’s Note: whether the direct SMC procedure defined in the TR 33.536 [8] can be reused here for indirect communicaton mode is FFS.</w:t>
      </w:r>
    </w:p>
    <w:p w14:paraId="35ABBC0D" w14:textId="77777777" w:rsidR="00086396" w:rsidRDefault="00086396" w:rsidP="00086396">
      <w:pPr>
        <w:pStyle w:val="NO"/>
        <w:ind w:left="0" w:firstLine="0"/>
        <w:rPr>
          <w:lang w:eastAsia="zh-CN"/>
        </w:rPr>
      </w:pPr>
      <w:r>
        <w:rPr>
          <w:lang w:eastAsia="zh-CN"/>
        </w:rPr>
        <w:t xml:space="preserve">Step 9-10: UE2 sends indirect communication response message to the UE1. </w:t>
      </w:r>
    </w:p>
    <w:p w14:paraId="185A1C89" w14:textId="77777777" w:rsidR="00086396" w:rsidRDefault="00086396" w:rsidP="00086396">
      <w:pPr>
        <w:pStyle w:val="NO"/>
        <w:ind w:left="0" w:firstLine="0"/>
        <w:rPr>
          <w:lang w:eastAsia="zh-CN"/>
        </w:rPr>
      </w:pPr>
      <w:r>
        <w:rPr>
          <w:lang w:eastAsia="zh-CN"/>
        </w:rPr>
        <w:t>The following data transferred between the two UEs could be protected based on the security connection estabhlished in the above.</w:t>
      </w:r>
    </w:p>
    <w:p w14:paraId="54057721" w14:textId="4B52E1E0" w:rsidR="00086396" w:rsidRDefault="00086396" w:rsidP="00086396">
      <w:pPr>
        <w:pStyle w:val="3"/>
        <w:rPr>
          <w:lang w:eastAsia="zh-CN"/>
        </w:rPr>
      </w:pPr>
      <w:bookmarkStart w:id="264" w:name="_Toc56518590"/>
      <w:r>
        <w:rPr>
          <w:lang w:eastAsia="zh-CN"/>
        </w:rPr>
        <w:t>6.</w:t>
      </w:r>
      <w:r>
        <w:rPr>
          <w:rFonts w:hint="eastAsia"/>
          <w:lang w:eastAsia="zh-CN"/>
        </w:rPr>
        <w:t>16</w:t>
      </w:r>
      <w:r w:rsidRPr="00F63102">
        <w:rPr>
          <w:lang w:eastAsia="zh-CN"/>
        </w:rPr>
        <w:t>.3</w:t>
      </w:r>
      <w:r>
        <w:rPr>
          <w:lang w:eastAsia="zh-CN"/>
        </w:rPr>
        <w:tab/>
        <w:t>Evaluation</w:t>
      </w:r>
      <w:bookmarkEnd w:id="264"/>
      <w:r>
        <w:rPr>
          <w:lang w:eastAsia="zh-CN"/>
        </w:rPr>
        <w:t xml:space="preserve"> </w:t>
      </w:r>
    </w:p>
    <w:p w14:paraId="70B81224" w14:textId="77777777" w:rsidR="00086396" w:rsidRDefault="00086396" w:rsidP="00086396">
      <w:r>
        <w:rPr>
          <w:lang w:val="en-IN"/>
        </w:rPr>
        <w:t>TBD</w:t>
      </w:r>
    </w:p>
    <w:p w14:paraId="78952336" w14:textId="7F574F58" w:rsidR="006520A2" w:rsidRPr="00B90A19" w:rsidRDefault="006520A2" w:rsidP="006520A2">
      <w:pPr>
        <w:keepNext/>
        <w:keepLines/>
        <w:spacing w:before="180"/>
        <w:outlineLvl w:val="1"/>
        <w:rPr>
          <w:rFonts w:ascii="Arial" w:eastAsia="宋体" w:hAnsi="Arial"/>
          <w:sz w:val="32"/>
        </w:rPr>
      </w:pPr>
      <w:r w:rsidRPr="00B90A19">
        <w:rPr>
          <w:rFonts w:ascii="Arial" w:eastAsia="宋体" w:hAnsi="Arial"/>
          <w:sz w:val="32"/>
        </w:rPr>
        <w:t>6.</w:t>
      </w:r>
      <w:r>
        <w:rPr>
          <w:rFonts w:ascii="Arial" w:eastAsia="宋体" w:hAnsi="Arial" w:hint="eastAsia"/>
          <w:sz w:val="32"/>
          <w:lang w:eastAsia="zh-CN"/>
        </w:rPr>
        <w:t>17</w:t>
      </w:r>
      <w:r w:rsidRPr="00B90A19">
        <w:rPr>
          <w:rFonts w:ascii="Arial" w:eastAsia="宋体" w:hAnsi="Arial"/>
          <w:sz w:val="32"/>
        </w:rPr>
        <w:tab/>
        <w:t>Solution #</w:t>
      </w:r>
      <w:r>
        <w:rPr>
          <w:rFonts w:ascii="Arial" w:eastAsia="宋体" w:hAnsi="Arial" w:hint="eastAsia"/>
          <w:sz w:val="32"/>
          <w:lang w:eastAsia="zh-CN"/>
        </w:rPr>
        <w:t>17</w:t>
      </w:r>
      <w:r w:rsidRPr="00B90A19">
        <w:rPr>
          <w:rFonts w:ascii="Arial" w:eastAsia="宋体" w:hAnsi="Arial"/>
          <w:sz w:val="32"/>
        </w:rPr>
        <w:t xml:space="preserve">: </w:t>
      </w:r>
      <w:r w:rsidRPr="00250325">
        <w:rPr>
          <w:rFonts w:ascii="Arial" w:hAnsi="Arial" w:cs="Arial"/>
          <w:sz w:val="32"/>
          <w:szCs w:val="32"/>
        </w:rPr>
        <w:t>Solution on securely creating destination Layer-2 ID in groupcast communication</w:t>
      </w:r>
    </w:p>
    <w:p w14:paraId="0C74CFA6" w14:textId="7D2158DC" w:rsidR="006520A2" w:rsidRPr="00B90A19" w:rsidRDefault="006520A2" w:rsidP="006520A2">
      <w:pPr>
        <w:keepNext/>
        <w:keepLines/>
        <w:spacing w:before="120"/>
        <w:outlineLvl w:val="2"/>
        <w:rPr>
          <w:rFonts w:ascii="Arial" w:eastAsia="宋体" w:hAnsi="Arial"/>
          <w:sz w:val="28"/>
        </w:rPr>
      </w:pPr>
      <w:r>
        <w:rPr>
          <w:rFonts w:ascii="Arial" w:eastAsia="宋体" w:hAnsi="Arial"/>
          <w:sz w:val="28"/>
        </w:rPr>
        <w:t>6.</w:t>
      </w:r>
      <w:r>
        <w:rPr>
          <w:rFonts w:ascii="Arial" w:eastAsia="宋体" w:hAnsi="Arial" w:hint="eastAsia"/>
          <w:sz w:val="28"/>
          <w:lang w:eastAsia="zh-CN"/>
        </w:rPr>
        <w:t>17</w:t>
      </w:r>
      <w:r w:rsidRPr="00B90A19">
        <w:rPr>
          <w:rFonts w:ascii="Arial" w:eastAsia="宋体" w:hAnsi="Arial"/>
          <w:sz w:val="28"/>
        </w:rPr>
        <w:t>.1</w:t>
      </w:r>
      <w:r w:rsidRPr="00B90A19">
        <w:rPr>
          <w:rFonts w:ascii="Arial" w:eastAsia="宋体" w:hAnsi="Arial"/>
          <w:sz w:val="28"/>
        </w:rPr>
        <w:tab/>
        <w:t>Introduction</w:t>
      </w:r>
    </w:p>
    <w:p w14:paraId="784EBE89" w14:textId="77777777" w:rsidR="006520A2" w:rsidRPr="004738D6" w:rsidRDefault="006520A2" w:rsidP="006520A2">
      <w:r w:rsidRPr="004738D6">
        <w:t>T</w:t>
      </w:r>
      <w:r>
        <w:t>his solution addresses the KI #13</w:t>
      </w:r>
      <w:r w:rsidRPr="004738D6">
        <w:t xml:space="preserve"> "Security </w:t>
      </w:r>
      <w:r>
        <w:t xml:space="preserve">and privacy </w:t>
      </w:r>
      <w:r w:rsidRPr="004738D6">
        <w:t xml:space="preserve">of </w:t>
      </w:r>
      <w:r>
        <w:t>groupcast communication".</w:t>
      </w:r>
    </w:p>
    <w:p w14:paraId="7FF0868D" w14:textId="798885A3" w:rsidR="006520A2" w:rsidRDefault="006520A2" w:rsidP="006520A2">
      <w:pPr>
        <w:keepNext/>
        <w:keepLines/>
        <w:spacing w:before="120"/>
        <w:outlineLvl w:val="2"/>
        <w:rPr>
          <w:rFonts w:ascii="Arial" w:eastAsia="宋体" w:hAnsi="Arial"/>
          <w:sz w:val="28"/>
        </w:rPr>
      </w:pPr>
      <w:r w:rsidRPr="00B90A19">
        <w:rPr>
          <w:rFonts w:ascii="Arial" w:eastAsia="宋体" w:hAnsi="Arial"/>
          <w:sz w:val="28"/>
        </w:rPr>
        <w:t>6.</w:t>
      </w:r>
      <w:r>
        <w:rPr>
          <w:rFonts w:ascii="Arial" w:eastAsia="宋体" w:hAnsi="Arial" w:hint="eastAsia"/>
          <w:sz w:val="28"/>
          <w:lang w:eastAsia="zh-CN"/>
        </w:rPr>
        <w:t>17</w:t>
      </w:r>
      <w:r w:rsidRPr="00B90A19">
        <w:rPr>
          <w:rFonts w:ascii="Arial" w:eastAsia="宋体" w:hAnsi="Arial"/>
          <w:sz w:val="28"/>
        </w:rPr>
        <w:t>.2</w:t>
      </w:r>
      <w:r w:rsidRPr="00B90A19">
        <w:rPr>
          <w:rFonts w:ascii="Arial" w:eastAsia="宋体" w:hAnsi="Arial"/>
          <w:sz w:val="28"/>
        </w:rPr>
        <w:tab/>
        <w:t>Solution details</w:t>
      </w:r>
    </w:p>
    <w:p w14:paraId="4966C7EF" w14:textId="77777777" w:rsidR="006520A2" w:rsidRPr="00250325" w:rsidRDefault="006520A2" w:rsidP="006520A2">
      <w:pPr>
        <w:rPr>
          <w:lang w:eastAsia="zh-CN"/>
        </w:rPr>
      </w:pPr>
      <w:r w:rsidRPr="00250325">
        <w:rPr>
          <w:lang w:eastAsia="zh-CN"/>
        </w:rPr>
        <w:t>The detailed solution i</w:t>
      </w:r>
      <w:r>
        <w:rPr>
          <w:lang w:eastAsia="zh-CN"/>
        </w:rPr>
        <w:t>s illustrated in Figure</w:t>
      </w:r>
      <w:r w:rsidRPr="00250325">
        <w:rPr>
          <w:lang w:eastAsia="zh-CN"/>
        </w:rPr>
        <w:t>.</w:t>
      </w:r>
    </w:p>
    <w:p w14:paraId="0710E748" w14:textId="77777777" w:rsidR="006520A2" w:rsidRPr="00250325" w:rsidRDefault="006520A2" w:rsidP="006520A2">
      <w:pPr>
        <w:keepNext/>
        <w:keepLines/>
        <w:spacing w:before="60"/>
        <w:jc w:val="center"/>
        <w:rPr>
          <w:rFonts w:ascii="Arial" w:hAnsi="Arial"/>
          <w:b/>
        </w:rPr>
      </w:pPr>
      <w:r w:rsidRPr="00250325">
        <w:rPr>
          <w:rFonts w:ascii="Arial" w:hAnsi="Arial"/>
          <w:b/>
        </w:rPr>
        <w:lastRenderedPageBreak/>
        <w:t xml:space="preserve"> </w:t>
      </w:r>
      <w:r w:rsidR="008E6F1F">
        <w:rPr>
          <w:rFonts w:ascii="Arial" w:hAnsi="Arial"/>
          <w:b/>
          <w:lang w:eastAsia="ko-KR"/>
        </w:rPr>
        <w:pict w14:anchorId="43CF08E5">
          <v:shape id="Picture 1" o:spid="_x0000_i1046" type="#_x0000_t75" style="width:280.5pt;height:237.3pt;visibility:visible">
            <v:imagedata r:id="rId47" o:title=""/>
          </v:shape>
        </w:pict>
      </w:r>
    </w:p>
    <w:p w14:paraId="507FB617" w14:textId="56E10B69" w:rsidR="00A60EAE" w:rsidRDefault="00A60EAE" w:rsidP="00A60EAE">
      <w:pPr>
        <w:pStyle w:val="TF"/>
      </w:pPr>
      <w:r>
        <w:t xml:space="preserve">Figure </w:t>
      </w:r>
      <w:r>
        <w:rPr>
          <w:lang w:eastAsia="zh-CN"/>
        </w:rPr>
        <w:t>6.</w:t>
      </w:r>
      <w:r>
        <w:rPr>
          <w:rFonts w:hint="eastAsia"/>
          <w:lang w:eastAsia="zh-CN"/>
        </w:rPr>
        <w:t>17</w:t>
      </w:r>
      <w:r>
        <w:rPr>
          <w:lang w:eastAsia="zh-CN"/>
        </w:rPr>
        <w:t>.2-1</w:t>
      </w:r>
      <w:r>
        <w:t xml:space="preserve">: </w:t>
      </w:r>
      <w:r w:rsidRPr="006520A2">
        <w:rPr>
          <w:lang w:eastAsia="zh-CN"/>
        </w:rPr>
        <w:t>Procedure for secure conversion of application layer group ID to destination Layer-2 ID</w:t>
      </w:r>
    </w:p>
    <w:p w14:paraId="4E8A8658" w14:textId="77777777" w:rsidR="006520A2" w:rsidRPr="00250325" w:rsidRDefault="006520A2" w:rsidP="006520A2">
      <w:pPr>
        <w:ind w:left="568" w:hanging="284"/>
        <w:rPr>
          <w:rFonts w:eastAsia="Malgun Gothic"/>
        </w:rPr>
      </w:pPr>
      <w:r w:rsidRPr="00250325">
        <w:rPr>
          <w:rFonts w:eastAsia="Malgun Gothic"/>
        </w:rPr>
        <w:t xml:space="preserve">0. Group Setup: Once the group is created, the group management server will send the </w:t>
      </w:r>
      <w:r>
        <w:rPr>
          <w:rFonts w:eastAsia="Malgun Gothic"/>
        </w:rPr>
        <w:t xml:space="preserve">application layer </w:t>
      </w:r>
      <w:r w:rsidRPr="00250325">
        <w:rPr>
          <w:rFonts w:eastAsia="Malgun Gothic"/>
        </w:rPr>
        <w:t>group ID to the associated UEs and a timer T. It will also send a set of random numbers and a specific sequence in which thes</w:t>
      </w:r>
      <w:r>
        <w:rPr>
          <w:rFonts w:eastAsia="Malgun Gothic"/>
        </w:rPr>
        <w:t xml:space="preserve">e random number are to be used. </w:t>
      </w:r>
      <w:r w:rsidRPr="00250325">
        <w:rPr>
          <w:rFonts w:eastAsia="Malgun Gothic"/>
        </w:rPr>
        <w:t>It is assumed that the application layer signalling is protected.</w:t>
      </w:r>
    </w:p>
    <w:p w14:paraId="3350B0FE" w14:textId="77777777" w:rsidR="006520A2" w:rsidRPr="00250325" w:rsidRDefault="006520A2" w:rsidP="006520A2">
      <w:pPr>
        <w:ind w:left="568" w:hanging="284"/>
      </w:pPr>
      <w:r w:rsidRPr="00250325">
        <w:t>1.</w:t>
      </w:r>
      <w:r w:rsidRPr="00250325">
        <w:tab/>
        <w:t xml:space="preserve">ID Conversion: All the UEs use the </w:t>
      </w:r>
      <w:r>
        <w:t xml:space="preserve">application layer </w:t>
      </w:r>
      <w:r w:rsidRPr="00250325">
        <w:t xml:space="preserve">group ID and the first random number according to the sequence as an input to a hash function to generate the destination Layer-2 ID. </w:t>
      </w:r>
    </w:p>
    <w:p w14:paraId="39A2BDA4" w14:textId="77777777" w:rsidR="006520A2" w:rsidRPr="00250325" w:rsidRDefault="006520A2" w:rsidP="006520A2">
      <w:pPr>
        <w:ind w:left="568" w:hanging="284"/>
      </w:pPr>
      <w:r w:rsidRPr="00250325">
        <w:t>2.</w:t>
      </w:r>
      <w:r w:rsidRPr="00250325">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33520D5A" w14:textId="77777777" w:rsidR="006520A2" w:rsidRPr="00250325" w:rsidRDefault="006520A2" w:rsidP="006520A2">
      <w:r w:rsidRPr="00250325">
        <w:t xml:space="preserve">The destination Layer-2 ID is updated until the </w:t>
      </w:r>
      <w:r>
        <w:t xml:space="preserve">ProSe </w:t>
      </w:r>
      <w:r w:rsidRPr="00250325">
        <w:t>application layer changes the group ID.</w:t>
      </w:r>
    </w:p>
    <w:p w14:paraId="6DD70830" w14:textId="77777777" w:rsidR="006520A2" w:rsidRDefault="006520A2" w:rsidP="006520A2">
      <w:pPr>
        <w:keepNext/>
        <w:keepLines/>
        <w:spacing w:before="120"/>
        <w:outlineLvl w:val="2"/>
      </w:pPr>
      <w:r w:rsidRPr="00250325">
        <w:t>The group management server can also send the corresponding materials to generate random numbers rather than sending the random numbers itself.</w:t>
      </w:r>
    </w:p>
    <w:p w14:paraId="75D6689E" w14:textId="24539829" w:rsidR="006520A2" w:rsidRPr="00D74C8D" w:rsidRDefault="006520A2" w:rsidP="006520A2">
      <w:pPr>
        <w:pStyle w:val="EditorsNote"/>
      </w:pPr>
      <w:r>
        <w:rPr>
          <w:lang w:eastAsia="zh-CN"/>
        </w:rPr>
        <w:t xml:space="preserve">Editor’s Note: </w:t>
      </w:r>
      <w:r w:rsidRPr="006520A2">
        <w:rPr>
          <w:lang w:eastAsia="zh-CN"/>
        </w:rPr>
        <w:t>security for group management (including message 0 in the figure) is FFS</w:t>
      </w:r>
    </w:p>
    <w:p w14:paraId="3D785EE6" w14:textId="201D4B81" w:rsidR="006520A2" w:rsidRPr="00D74C8D" w:rsidRDefault="006520A2" w:rsidP="006520A2">
      <w:pPr>
        <w:pStyle w:val="EditorsNote"/>
      </w:pPr>
      <w:r>
        <w:rPr>
          <w:lang w:eastAsia="zh-CN"/>
        </w:rPr>
        <w:t xml:space="preserve">Editor’s Note: </w:t>
      </w:r>
      <w:r w:rsidRPr="00502634">
        <w:t>time synchronization among group members is FFS</w:t>
      </w:r>
    </w:p>
    <w:p w14:paraId="7637DD7A" w14:textId="47D117A2" w:rsidR="006520A2" w:rsidRDefault="006520A2" w:rsidP="006520A2">
      <w:pPr>
        <w:keepNext/>
        <w:keepLines/>
        <w:spacing w:before="120"/>
        <w:outlineLvl w:val="2"/>
        <w:rPr>
          <w:rFonts w:ascii="Arial" w:eastAsia="宋体" w:hAnsi="Arial"/>
          <w:sz w:val="28"/>
        </w:rPr>
      </w:pPr>
      <w:r>
        <w:rPr>
          <w:rFonts w:ascii="Arial" w:eastAsia="宋体" w:hAnsi="Arial"/>
          <w:sz w:val="28"/>
        </w:rPr>
        <w:t>6.</w:t>
      </w:r>
      <w:r>
        <w:rPr>
          <w:rFonts w:ascii="Arial" w:eastAsia="宋体" w:hAnsi="Arial" w:hint="eastAsia"/>
          <w:sz w:val="28"/>
          <w:lang w:eastAsia="zh-CN"/>
        </w:rPr>
        <w:t>17</w:t>
      </w:r>
      <w:r>
        <w:rPr>
          <w:rFonts w:ascii="Arial" w:eastAsia="宋体" w:hAnsi="Arial"/>
          <w:sz w:val="28"/>
        </w:rPr>
        <w:t>.3</w:t>
      </w:r>
      <w:r>
        <w:rPr>
          <w:rFonts w:ascii="Arial" w:eastAsia="宋体" w:hAnsi="Arial"/>
          <w:sz w:val="28"/>
        </w:rPr>
        <w:tab/>
        <w:t>Evaluation</w:t>
      </w:r>
    </w:p>
    <w:p w14:paraId="58388A41" w14:textId="77777777" w:rsidR="006520A2" w:rsidRPr="00F968E3" w:rsidRDefault="006520A2" w:rsidP="006520A2">
      <w:pPr>
        <w:rPr>
          <w:rFonts w:eastAsia="宋体"/>
          <w:lang w:eastAsia="zh-CN"/>
        </w:rPr>
      </w:pPr>
      <w:r>
        <w:rPr>
          <w:rFonts w:eastAsia="宋体" w:hint="eastAsia"/>
          <w:lang w:eastAsia="zh-CN"/>
        </w:rPr>
        <w:t>T</w:t>
      </w:r>
      <w:r>
        <w:rPr>
          <w:rFonts w:eastAsia="宋体"/>
          <w:lang w:eastAsia="zh-CN"/>
        </w:rPr>
        <w:t>BA.</w:t>
      </w:r>
    </w:p>
    <w:p w14:paraId="1E66020E" w14:textId="3D244F80" w:rsidR="004E0026" w:rsidRPr="00386C3D" w:rsidRDefault="004E0026" w:rsidP="004E0026">
      <w:pPr>
        <w:pStyle w:val="2"/>
      </w:pPr>
      <w:bookmarkStart w:id="265" w:name="_Toc56518591"/>
      <w:r>
        <w:rPr>
          <w:rFonts w:hint="eastAsia"/>
          <w:lang w:eastAsia="zh-CN"/>
        </w:rPr>
        <w:t>6.</w:t>
      </w:r>
      <w:r>
        <w:rPr>
          <w:rFonts w:hint="eastAsia"/>
          <w:lang w:val="en-US" w:eastAsia="zh-CN"/>
        </w:rPr>
        <w:t>18</w:t>
      </w:r>
      <w:r w:rsidRPr="00386C3D">
        <w:tab/>
        <w:t xml:space="preserve">Solution </w:t>
      </w:r>
      <w:r w:rsidRPr="004E0026">
        <w:t>#</w:t>
      </w:r>
      <w:r>
        <w:rPr>
          <w:rFonts w:hint="eastAsia"/>
          <w:lang w:eastAsia="zh-CN"/>
        </w:rPr>
        <w:t>18</w:t>
      </w:r>
      <w:r w:rsidRPr="00386C3D">
        <w:t xml:space="preserve">: </w:t>
      </w:r>
      <w:r>
        <w:rPr>
          <w:lang w:eastAsia="zh-CN"/>
        </w:rPr>
        <w:t>PC5 link setup for UE-to-</w:t>
      </w:r>
      <w:r w:rsidR="00D0272C">
        <w:rPr>
          <w:rFonts w:hint="eastAsia"/>
          <w:lang w:eastAsia="zh-CN"/>
        </w:rPr>
        <w:t>N</w:t>
      </w:r>
      <w:r>
        <w:rPr>
          <w:lang w:eastAsia="zh-CN"/>
        </w:rPr>
        <w:t>etwork relay</w:t>
      </w:r>
      <w:bookmarkEnd w:id="265"/>
    </w:p>
    <w:p w14:paraId="4A69983F" w14:textId="3B2EB8BE" w:rsidR="004E0026" w:rsidRPr="00386C3D" w:rsidRDefault="004E0026" w:rsidP="004E0026">
      <w:pPr>
        <w:pStyle w:val="3"/>
      </w:pPr>
      <w:bookmarkStart w:id="266" w:name="_Toc56518592"/>
      <w:r w:rsidRPr="004E0026">
        <w:t>6.</w:t>
      </w:r>
      <w:r>
        <w:rPr>
          <w:rFonts w:hint="eastAsia"/>
          <w:lang w:eastAsia="zh-CN"/>
        </w:rPr>
        <w:t>18</w:t>
      </w:r>
      <w:r w:rsidRPr="00386C3D">
        <w:t>.1</w:t>
      </w:r>
      <w:r w:rsidRPr="00386C3D">
        <w:tab/>
        <w:t>Introduction</w:t>
      </w:r>
      <w:bookmarkEnd w:id="266"/>
    </w:p>
    <w:p w14:paraId="50027576" w14:textId="77777777" w:rsidR="004E0026" w:rsidRDefault="004E0026" w:rsidP="004E0026">
      <w:r>
        <w:t>This solution addresses the KI #3. This solution provides a mechanism to setup a PC5 link between a remote UE and UE-to-network relay. This solution assumes 5G Prose function and Prose Key Management Function as in LTE Prose. This solution only describes the PC5 link setup procedure that is common for both L2 and L3 UE-to-network relay.</w:t>
      </w:r>
    </w:p>
    <w:p w14:paraId="09612223" w14:textId="57FAE7D9" w:rsidR="004E0026" w:rsidRPr="00386C3D" w:rsidRDefault="004E0026" w:rsidP="004E0026">
      <w:pPr>
        <w:pStyle w:val="3"/>
      </w:pPr>
      <w:bookmarkStart w:id="267" w:name="_Toc56518593"/>
      <w:r w:rsidRPr="004E0026">
        <w:t>6.</w:t>
      </w:r>
      <w:r>
        <w:rPr>
          <w:rFonts w:hint="eastAsia"/>
          <w:lang w:eastAsia="zh-CN"/>
        </w:rPr>
        <w:t>18</w:t>
      </w:r>
      <w:r w:rsidRPr="00386C3D">
        <w:t>.2</w:t>
      </w:r>
      <w:r w:rsidRPr="00386C3D">
        <w:tab/>
        <w:t>Solution details</w:t>
      </w:r>
      <w:bookmarkEnd w:id="267"/>
    </w:p>
    <w:p w14:paraId="6E674C43" w14:textId="77777777" w:rsidR="004E0026" w:rsidRDefault="004E0026" w:rsidP="004E0026"/>
    <w:p w14:paraId="0BE5A559" w14:textId="77777777" w:rsidR="004E0026" w:rsidRDefault="004E0026" w:rsidP="004E0026">
      <w:pPr>
        <w:jc w:val="center"/>
        <w:rPr>
          <w:noProof/>
        </w:rPr>
      </w:pPr>
      <w:r>
        <w:rPr>
          <w:noProof/>
        </w:rPr>
        <w:object w:dxaOrig="8990" w:dyaOrig="10990" w14:anchorId="6905CBBD">
          <v:shape id="_x0000_i1047" type="#_x0000_t75" style="width:427.95pt;height:523pt" o:ole="">
            <v:imagedata r:id="rId48" o:title=""/>
          </v:shape>
          <o:OLEObject Type="Embed" ProgID="Visio.Drawing.11" ShapeID="_x0000_i1047" DrawAspect="Content" ObjectID="_1667634512" r:id="rId49"/>
        </w:object>
      </w:r>
    </w:p>
    <w:p w14:paraId="0404F651" w14:textId="12397A59" w:rsidR="004E0026" w:rsidRDefault="004E0026" w:rsidP="004E0026">
      <w:pPr>
        <w:pStyle w:val="TF"/>
        <w:rPr>
          <w:noProof/>
        </w:rPr>
      </w:pPr>
      <w:r>
        <w:rPr>
          <w:noProof/>
        </w:rPr>
        <w:t>Figure 6.</w:t>
      </w:r>
      <w:r>
        <w:rPr>
          <w:rFonts w:hint="eastAsia"/>
          <w:noProof/>
          <w:lang w:eastAsia="zh-CN"/>
        </w:rPr>
        <w:t>18</w:t>
      </w:r>
      <w:r>
        <w:rPr>
          <w:noProof/>
        </w:rPr>
        <w:t>.2-1: Secure PC5 link establishment procedure for UE-to-network relay</w:t>
      </w:r>
    </w:p>
    <w:p w14:paraId="79707043" w14:textId="72F146FB" w:rsidR="004E0026" w:rsidRDefault="004E0026" w:rsidP="004E0026">
      <w:pPr>
        <w:pStyle w:val="EditorsNote"/>
        <w:rPr>
          <w:color w:val="1F497D"/>
          <w:sz w:val="21"/>
          <w:szCs w:val="21"/>
          <w:lang w:eastAsia="zh-CN"/>
        </w:rPr>
      </w:pPr>
      <w:r>
        <w:rPr>
          <w:color w:val="1F497D"/>
          <w:sz w:val="21"/>
          <w:szCs w:val="21"/>
          <w:lang w:eastAsia="zh-CN"/>
        </w:rPr>
        <w:t xml:space="preserve">Editor’s Note: </w:t>
      </w:r>
      <w:r w:rsidRPr="004E0026">
        <w:rPr>
          <w:color w:val="1F497D"/>
          <w:sz w:val="21"/>
          <w:szCs w:val="21"/>
          <w:lang w:eastAsia="zh-CN"/>
        </w:rPr>
        <w:t>Out of coverage is FFS.</w:t>
      </w:r>
    </w:p>
    <w:p w14:paraId="7DD87AF5" w14:textId="77777777" w:rsidR="004E0026" w:rsidRDefault="004E0026" w:rsidP="004E0026">
      <w:pPr>
        <w:pStyle w:val="B1"/>
      </w:pPr>
      <w:r w:rsidRPr="0098660C">
        <w:t>0</w:t>
      </w:r>
      <w:r>
        <w:t>a-d</w:t>
      </w:r>
      <w:r w:rsidRPr="0098660C">
        <w:t xml:space="preserve">. The Remote UE and the UE-to-network </w:t>
      </w:r>
      <w:r>
        <w:t xml:space="preserve">(U2N) </w:t>
      </w:r>
      <w:r w:rsidRPr="0098660C">
        <w:t xml:space="preserve">relay </w:t>
      </w:r>
      <w:r>
        <w:t>get the discovery parameters and Prose Key management function (PKMF) address from the 5G Prose function and the discovery security material from the PKMF respectively.</w:t>
      </w:r>
    </w:p>
    <w:p w14:paraId="74F20D79" w14:textId="77777777" w:rsidR="004E0026" w:rsidRDefault="004E0026" w:rsidP="004E0026">
      <w:pPr>
        <w:pStyle w:val="EditorsNote"/>
      </w:pPr>
      <w:r>
        <w:t>Editor’s Note: How the remote UE is configured to access the PKMF of the relay UE is FFS.</w:t>
      </w:r>
    </w:p>
    <w:p w14:paraId="04FBE08F" w14:textId="77777777" w:rsidR="004E0026" w:rsidRDefault="004E0026" w:rsidP="004E0026">
      <w:pPr>
        <w:pStyle w:val="EditorsNote"/>
        <w:rPr>
          <w:color w:val="1F497D"/>
          <w:sz w:val="21"/>
          <w:szCs w:val="21"/>
          <w:lang w:eastAsia="zh-CN"/>
        </w:rPr>
      </w:pPr>
      <w:r>
        <w:rPr>
          <w:color w:val="1F497D"/>
          <w:sz w:val="21"/>
          <w:szCs w:val="21"/>
          <w:lang w:eastAsia="zh-CN"/>
        </w:rPr>
        <w:t>Editor’s Note: The location of PKMF is FFS.</w:t>
      </w:r>
    </w:p>
    <w:p w14:paraId="4DE27C54" w14:textId="77777777" w:rsidR="004E0026" w:rsidRDefault="004E0026" w:rsidP="004E0026">
      <w:pPr>
        <w:pStyle w:val="EditorsNote"/>
        <w:rPr>
          <w:color w:val="1F497D"/>
          <w:sz w:val="21"/>
          <w:szCs w:val="21"/>
          <w:lang w:eastAsia="zh-CN"/>
        </w:rPr>
      </w:pPr>
      <w:r>
        <w:rPr>
          <w:color w:val="1F497D"/>
          <w:sz w:val="21"/>
          <w:szCs w:val="21"/>
          <w:lang w:eastAsia="zh-CN"/>
        </w:rPr>
        <w:t xml:space="preserve">Editor’s Note: </w:t>
      </w:r>
      <w:r w:rsidRPr="000A153D">
        <w:rPr>
          <w:color w:val="1F497D"/>
          <w:sz w:val="21"/>
          <w:szCs w:val="21"/>
          <w:lang w:eastAsia="zh-CN"/>
        </w:rPr>
        <w:t xml:space="preserve">Security of communication with PKMF </w:t>
      </w:r>
      <w:r>
        <w:rPr>
          <w:color w:val="1F497D"/>
          <w:sz w:val="21"/>
          <w:szCs w:val="21"/>
          <w:lang w:eastAsia="zh-CN"/>
        </w:rPr>
        <w:t>is FFS.</w:t>
      </w:r>
    </w:p>
    <w:p w14:paraId="04C88D11" w14:textId="77777777" w:rsidR="004E0026" w:rsidRPr="0098660C" w:rsidRDefault="004E0026" w:rsidP="004E0026">
      <w:pPr>
        <w:pStyle w:val="EditorsNote"/>
      </w:pPr>
      <w:r>
        <w:rPr>
          <w:color w:val="1F497D"/>
          <w:sz w:val="21"/>
          <w:szCs w:val="21"/>
          <w:lang w:eastAsia="zh-CN"/>
        </w:rPr>
        <w:t>Editor’s Note: I</w:t>
      </w:r>
      <w:r w:rsidRPr="00AE64FE">
        <w:rPr>
          <w:color w:val="1F497D"/>
          <w:sz w:val="21"/>
          <w:szCs w:val="21"/>
          <w:lang w:eastAsia="zh-CN"/>
        </w:rPr>
        <w:t>t is FFS when Remote UE and Relay are served by different 5G DDNMF</w:t>
      </w:r>
    </w:p>
    <w:p w14:paraId="1CD883E5" w14:textId="77777777" w:rsidR="004E0026" w:rsidRDefault="004E0026" w:rsidP="004E0026">
      <w:pPr>
        <w:pStyle w:val="B1"/>
      </w:pPr>
      <w:r w:rsidRPr="0098660C">
        <w:lastRenderedPageBreak/>
        <w:t xml:space="preserve">1a. The Remote UE sends a </w:t>
      </w:r>
      <w:r>
        <w:t xml:space="preserve">Prose Remote User </w:t>
      </w:r>
      <w:r w:rsidRPr="0098660C">
        <w:t xml:space="preserve">Key </w:t>
      </w:r>
      <w:r>
        <w:t xml:space="preserve">(PRUK) </w:t>
      </w:r>
      <w:r w:rsidRPr="0098660C">
        <w:t xml:space="preserve">Request message to the PKMF of the UE-to-network relay. </w:t>
      </w:r>
    </w:p>
    <w:p w14:paraId="39489CF1" w14:textId="77777777" w:rsidR="004E0026" w:rsidRPr="007F3622" w:rsidRDefault="004E0026" w:rsidP="004E0026">
      <w:pPr>
        <w:pStyle w:val="B1"/>
      </w:pPr>
      <w:r w:rsidRPr="007F3622">
        <w:t>1b. The ProSe Key Management Function check</w:t>
      </w:r>
      <w:r>
        <w:t>s</w:t>
      </w:r>
      <w:r w:rsidRPr="007F3622">
        <w:t xml:space="preserve"> that the </w:t>
      </w:r>
      <w:r>
        <w:rPr>
          <w:noProof/>
        </w:rPr>
        <w:t xml:space="preserve">Remote </w:t>
      </w:r>
      <w:r w:rsidRPr="007F3622">
        <w:t>UE is authorised to receive UE-to-network Relay service. If the Remote UE is authorised</w:t>
      </w:r>
      <w:r>
        <w:t xml:space="preserve"> to receive the service</w:t>
      </w:r>
      <w:r w:rsidRPr="007F3622">
        <w:t xml:space="preserve">, the PKMF sends a </w:t>
      </w:r>
      <w:r>
        <w:t>PRUK and PRUK ID</w:t>
      </w:r>
      <w:r w:rsidRPr="007F3622">
        <w:t xml:space="preserve"> to the Remote UE</w:t>
      </w:r>
      <w:r>
        <w:t>.</w:t>
      </w:r>
    </w:p>
    <w:p w14:paraId="31B99E98" w14:textId="77777777" w:rsidR="004E0026" w:rsidRDefault="004E0026" w:rsidP="004E0026">
      <w:pPr>
        <w:pStyle w:val="B1"/>
      </w:pPr>
      <w:r w:rsidRPr="00D83799">
        <w:t xml:space="preserve">2. The </w:t>
      </w:r>
      <w:r>
        <w:t xml:space="preserve">discovery procedure is performed between the </w:t>
      </w:r>
      <w:r w:rsidRPr="00D83799">
        <w:t xml:space="preserve">Remote UE </w:t>
      </w:r>
      <w:r>
        <w:t>and</w:t>
      </w:r>
      <w:r w:rsidRPr="00D83799">
        <w:t xml:space="preserve"> the UE-to-network Relay using </w:t>
      </w:r>
      <w:r>
        <w:t>the discovery parameters and discovery security material</w:t>
      </w:r>
      <w:r w:rsidRPr="00D83799">
        <w:t>.</w:t>
      </w:r>
    </w:p>
    <w:p w14:paraId="39060D47" w14:textId="77777777" w:rsidR="004E0026" w:rsidRPr="00D83799" w:rsidRDefault="004E0026" w:rsidP="004E0026">
      <w:pPr>
        <w:pStyle w:val="EditorsNote"/>
      </w:pPr>
      <w:r>
        <w:rPr>
          <w:lang w:eastAsia="zh-CN"/>
        </w:rPr>
        <w:t>Editor’s Note_3: The detail of discovery security material is FFS, and how it impacts on discovery procedure needs to be clarified</w:t>
      </w:r>
    </w:p>
    <w:p w14:paraId="38383163" w14:textId="77777777" w:rsidR="004E0026" w:rsidRPr="00D83799" w:rsidRDefault="004E0026" w:rsidP="004E0026">
      <w:pPr>
        <w:pStyle w:val="B1"/>
      </w:pPr>
      <w:r w:rsidRPr="004326A8">
        <w:t>3. The Remote UE sends a Direct Communication Request</w:t>
      </w:r>
      <w:r>
        <w:t xml:space="preserve"> that contain the PRUK ID, Relay Service Code (RSC) of the UE-to-network relay service and K</w:t>
      </w:r>
      <w:r>
        <w:rPr>
          <w:vertAlign w:val="subscript"/>
        </w:rPr>
        <w:t>NRP</w:t>
      </w:r>
      <w:r>
        <w:t xml:space="preserve"> freshness parameter 1</w:t>
      </w:r>
      <w:r w:rsidRPr="004326A8">
        <w:t xml:space="preserve">. </w:t>
      </w:r>
    </w:p>
    <w:p w14:paraId="5ECB7F93" w14:textId="77777777" w:rsidR="004E0026" w:rsidRPr="00D83799" w:rsidRDefault="004E0026" w:rsidP="004E0026">
      <w:pPr>
        <w:pStyle w:val="B1"/>
      </w:pPr>
      <w:r w:rsidRPr="0033385E">
        <w:t>4a. The UE-to-network relay sends</w:t>
      </w:r>
      <w:r w:rsidRPr="004843F1">
        <w:t xml:space="preserve"> a Key Request message</w:t>
      </w:r>
      <w:r>
        <w:t xml:space="preserve"> that contains PRUK ID, RSC and K</w:t>
      </w:r>
      <w:r>
        <w:rPr>
          <w:vertAlign w:val="subscript"/>
        </w:rPr>
        <w:t>NRP</w:t>
      </w:r>
      <w:r>
        <w:t xml:space="preserve"> freshness parameter 1</w:t>
      </w:r>
      <w:r w:rsidRPr="004843F1">
        <w:t xml:space="preserve"> to the PKMF. </w:t>
      </w:r>
    </w:p>
    <w:p w14:paraId="3FEA17B9" w14:textId="77777777" w:rsidR="004E0026" w:rsidRDefault="004E0026" w:rsidP="004E0026">
      <w:pPr>
        <w:pStyle w:val="B1"/>
        <w:rPr>
          <w:noProof/>
        </w:rPr>
      </w:pPr>
      <w:r w:rsidRPr="004326A8">
        <w:t xml:space="preserve">4b. </w:t>
      </w:r>
      <w:r>
        <w:t>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sends a Key Response message that contains K</w:t>
      </w:r>
      <w:r>
        <w:rPr>
          <w:vertAlign w:val="subscript"/>
        </w:rPr>
        <w:t>NRP</w:t>
      </w:r>
      <w:r>
        <w:t xml:space="preserve"> and K</w:t>
      </w:r>
      <w:r>
        <w:rPr>
          <w:vertAlign w:val="subscript"/>
        </w:rPr>
        <w:t>NRP</w:t>
      </w:r>
      <w:r>
        <w:t xml:space="preserve"> freshness parameter 2 to the </w:t>
      </w:r>
      <w:r w:rsidRPr="0033385E">
        <w:t>UE-to-network relay</w:t>
      </w:r>
      <w:r>
        <w:t>.</w:t>
      </w:r>
    </w:p>
    <w:p w14:paraId="129CEE93" w14:textId="77777777" w:rsidR="004E0026" w:rsidRDefault="004E0026" w:rsidP="004E0026">
      <w:pPr>
        <w:pStyle w:val="B1"/>
      </w:pPr>
      <w:r w:rsidRPr="0033385E">
        <w:t xml:space="preserve">5a. </w:t>
      </w:r>
      <w:r>
        <w:t>T</w:t>
      </w:r>
      <w:r w:rsidRPr="00CB27CE">
        <w:t>he UE-to-network relay sends</w:t>
      </w:r>
      <w:r w:rsidRPr="00A93073">
        <w:t xml:space="preserve"> a Direct Security Mode Command message to the Remote UE (see 6.5.2.2). This message contain</w:t>
      </w:r>
      <w:r>
        <w:t>s</w:t>
      </w:r>
      <w:r w:rsidRPr="00A93073">
        <w:t xml:space="preserve"> the </w:t>
      </w:r>
      <w:r>
        <w:t>K</w:t>
      </w:r>
      <w:r>
        <w:rPr>
          <w:vertAlign w:val="subscript"/>
        </w:rPr>
        <w:t>NRP</w:t>
      </w:r>
      <w:r w:rsidRPr="00A93073">
        <w:t xml:space="preserve"> </w:t>
      </w:r>
      <w:r>
        <w:t>Freshness</w:t>
      </w:r>
      <w:r w:rsidRPr="00A93073">
        <w:t xml:space="preserve"> </w:t>
      </w:r>
      <w:r w:rsidRPr="004326A8">
        <w:t>Parameter</w:t>
      </w:r>
      <w:r>
        <w:t xml:space="preserve"> 2 and protected based on the session key (K</w:t>
      </w:r>
      <w:r>
        <w:rPr>
          <w:vertAlign w:val="subscript"/>
        </w:rPr>
        <w:t>NRP-SESS</w:t>
      </w:r>
      <w:r>
        <w:t>) derived from K</w:t>
      </w:r>
      <w:r>
        <w:rPr>
          <w:vertAlign w:val="subscript"/>
        </w:rPr>
        <w:t>NRP</w:t>
      </w:r>
      <w:r>
        <w:t xml:space="preserve">. </w:t>
      </w:r>
    </w:p>
    <w:p w14:paraId="29793321" w14:textId="77777777" w:rsidR="004E0026" w:rsidRPr="004326A8" w:rsidRDefault="004E0026" w:rsidP="004E0026">
      <w:pPr>
        <w:pStyle w:val="EditorsNote"/>
      </w:pPr>
      <w:r>
        <w:rPr>
          <w:lang w:eastAsia="zh-CN"/>
        </w:rPr>
        <w:t>Editor’s Note: How to support flexibility between remote UE and relay UE is FFS.</w:t>
      </w:r>
    </w:p>
    <w:p w14:paraId="29AB3588" w14:textId="77777777" w:rsidR="004E0026" w:rsidRDefault="004E0026" w:rsidP="004E0026">
      <w:pPr>
        <w:pStyle w:val="B1"/>
      </w:pPr>
      <w:r w:rsidRPr="004326A8">
        <w:t xml:space="preserve">5b. </w:t>
      </w:r>
      <w:r w:rsidRPr="0033385E">
        <w:t>The Remote UE derive</w:t>
      </w:r>
      <w:r w:rsidRPr="004843F1">
        <w:t xml:space="preserve">s </w:t>
      </w:r>
      <w:r>
        <w:t>K</w:t>
      </w:r>
      <w:r>
        <w:rPr>
          <w:vertAlign w:val="subscript"/>
        </w:rPr>
        <w:t>NRP</w:t>
      </w:r>
      <w:r w:rsidRPr="00CB27CE">
        <w:t xml:space="preserve"> from its PRUK</w:t>
      </w:r>
      <w:r>
        <w:t>, RSC, K</w:t>
      </w:r>
      <w:r>
        <w:rPr>
          <w:vertAlign w:val="subscript"/>
        </w:rPr>
        <w:t>NRP</w:t>
      </w:r>
      <w:r w:rsidRPr="00A93073">
        <w:t xml:space="preserve"> </w:t>
      </w:r>
      <w:r>
        <w:t>Freshness</w:t>
      </w:r>
      <w:r w:rsidRPr="00A93073">
        <w:t xml:space="preserve"> Parameter</w:t>
      </w:r>
      <w:r>
        <w:t xml:space="preserve"> 1 and</w:t>
      </w:r>
      <w:r w:rsidRPr="00CB27CE">
        <w:t xml:space="preserve"> the received </w:t>
      </w:r>
      <w:r>
        <w:t>K</w:t>
      </w:r>
      <w:r>
        <w:rPr>
          <w:vertAlign w:val="subscript"/>
        </w:rPr>
        <w:t>NRP</w:t>
      </w:r>
      <w:r w:rsidRPr="00A93073">
        <w:t xml:space="preserve"> </w:t>
      </w:r>
      <w:r>
        <w:t>Freshness</w:t>
      </w:r>
      <w:r w:rsidRPr="00A93073">
        <w:t xml:space="preserve"> Parameter</w:t>
      </w:r>
      <w:r>
        <w:t xml:space="preserve"> 2</w:t>
      </w:r>
      <w:r w:rsidRPr="00491C0E">
        <w:t>.</w:t>
      </w:r>
      <w:r w:rsidRPr="00A93073">
        <w:t xml:space="preserve"> It then </w:t>
      </w:r>
      <w:r>
        <w:t>derives the session key (K</w:t>
      </w:r>
      <w:r>
        <w:rPr>
          <w:vertAlign w:val="subscript"/>
        </w:rPr>
        <w:t>NRP-SESS</w:t>
      </w:r>
      <w:r>
        <w:t xml:space="preserve">) in the same manner as the UE-to-network relay and </w:t>
      </w:r>
      <w:r w:rsidRPr="00A93073">
        <w:t>processes the Direct Security Mode Command</w:t>
      </w:r>
      <w:r w:rsidRPr="00A37355">
        <w:t xml:space="preserve">. </w:t>
      </w:r>
      <w:r>
        <w:t>Then</w:t>
      </w:r>
      <w:r w:rsidRPr="00A37355">
        <w:t>, the Remote UE responds</w:t>
      </w:r>
      <w:r w:rsidRPr="00E53F33">
        <w:t xml:space="preserve"> with a Direct Security Mode Complete message</w:t>
      </w:r>
      <w:r>
        <w:t xml:space="preserve"> to the UE-to-network relay</w:t>
      </w:r>
      <w:r w:rsidRPr="00741CB0">
        <w:t>.</w:t>
      </w:r>
    </w:p>
    <w:p w14:paraId="28317341" w14:textId="77777777" w:rsidR="004E0026" w:rsidRDefault="004E0026" w:rsidP="004E0026">
      <w:pPr>
        <w:pStyle w:val="B1"/>
      </w:pPr>
      <w:r>
        <w:t>6. The remote UE and UE-to-network relay continues the rest of procedure for the relay service over the secure PC5 link.</w:t>
      </w:r>
    </w:p>
    <w:p w14:paraId="0C1F5E15" w14:textId="77777777" w:rsidR="004E0026" w:rsidRDefault="004E0026" w:rsidP="004E0026">
      <w:pPr>
        <w:pStyle w:val="B1"/>
        <w:rPr>
          <w:noProof/>
        </w:rPr>
      </w:pPr>
      <w:r>
        <w:t>NOTE: the rest of procedure is determined depending on the UE-to-network relay types (i.e., L2 or L3 relay).</w:t>
      </w:r>
    </w:p>
    <w:p w14:paraId="41812170" w14:textId="5DF3410D" w:rsidR="00190D03" w:rsidRDefault="00190D03" w:rsidP="00190D03">
      <w:pPr>
        <w:pStyle w:val="3"/>
        <w:rPr>
          <w:lang w:val="en-US"/>
        </w:rPr>
      </w:pPr>
      <w:bookmarkStart w:id="268" w:name="_Toc56518594"/>
      <w:r>
        <w:rPr>
          <w:lang w:val="en-US"/>
        </w:rPr>
        <w:t>6.</w:t>
      </w:r>
      <w:r>
        <w:rPr>
          <w:rFonts w:hint="eastAsia"/>
          <w:lang w:val="en-US" w:eastAsia="zh-CN"/>
        </w:rPr>
        <w:t>18</w:t>
      </w:r>
      <w:r>
        <w:rPr>
          <w:lang w:val="en-US"/>
        </w:rPr>
        <w:t>.3</w:t>
      </w:r>
      <w:r>
        <w:rPr>
          <w:lang w:val="en-US"/>
        </w:rPr>
        <w:tab/>
        <w:t>Evaluation</w:t>
      </w:r>
      <w:bookmarkEnd w:id="268"/>
    </w:p>
    <w:p w14:paraId="185D4880" w14:textId="77777777" w:rsidR="004E0026" w:rsidRPr="008A7C7F" w:rsidRDefault="004E0026" w:rsidP="004E0026">
      <w:r w:rsidRPr="00386C3D">
        <w:t>TBD.</w:t>
      </w:r>
    </w:p>
    <w:p w14:paraId="49A33F94" w14:textId="20CF882B" w:rsidR="003A40BA" w:rsidRPr="003A40BA" w:rsidRDefault="003A40BA" w:rsidP="003A40BA">
      <w:pPr>
        <w:pStyle w:val="2"/>
      </w:pPr>
      <w:bookmarkStart w:id="269" w:name="_Toc56518595"/>
      <w:r w:rsidRPr="003A40BA">
        <w:rPr>
          <w:lang w:eastAsia="zh-CN"/>
        </w:rPr>
        <w:t>6</w:t>
      </w:r>
      <w:r w:rsidRPr="003A40BA">
        <w:t>.</w:t>
      </w:r>
      <w:r>
        <w:rPr>
          <w:rFonts w:hint="eastAsia"/>
          <w:lang w:val="en-US" w:eastAsia="zh-CN"/>
        </w:rPr>
        <w:t>19</w:t>
      </w:r>
      <w:r w:rsidRPr="003A40BA">
        <w:tab/>
        <w:t>Solution #</w:t>
      </w:r>
      <w:r>
        <w:rPr>
          <w:rFonts w:hint="eastAsia"/>
          <w:lang w:eastAsia="zh-CN"/>
        </w:rPr>
        <w:t>19</w:t>
      </w:r>
      <w:r w:rsidRPr="003A40BA">
        <w:t xml:space="preserve">: </w:t>
      </w:r>
      <w:r w:rsidRPr="003A40BA">
        <w:rPr>
          <w:lang w:eastAsia="zh-CN"/>
        </w:rPr>
        <w:t>End-to-end security for the L3 UE-to-</w:t>
      </w:r>
      <w:r w:rsidR="00D0272C">
        <w:rPr>
          <w:rFonts w:hint="eastAsia"/>
          <w:lang w:eastAsia="zh-CN"/>
        </w:rPr>
        <w:t>N</w:t>
      </w:r>
      <w:r w:rsidRPr="003A40BA">
        <w:rPr>
          <w:lang w:eastAsia="zh-CN"/>
        </w:rPr>
        <w:t>etwork relay</w:t>
      </w:r>
      <w:bookmarkEnd w:id="269"/>
    </w:p>
    <w:p w14:paraId="16CAE85C" w14:textId="5A709288" w:rsidR="003A40BA" w:rsidRPr="003A40BA" w:rsidRDefault="003A40BA" w:rsidP="003A40BA">
      <w:pPr>
        <w:pStyle w:val="3"/>
      </w:pPr>
      <w:bookmarkStart w:id="270" w:name="_Toc56518596"/>
      <w:r w:rsidRPr="003A40BA">
        <w:t>6.</w:t>
      </w:r>
      <w:r>
        <w:rPr>
          <w:rFonts w:hint="eastAsia"/>
          <w:lang w:eastAsia="zh-CN"/>
        </w:rPr>
        <w:t>19</w:t>
      </w:r>
      <w:r w:rsidRPr="003A40BA">
        <w:t>.1</w:t>
      </w:r>
      <w:r w:rsidRPr="003A40BA">
        <w:tab/>
        <w:t>Introduction</w:t>
      </w:r>
      <w:bookmarkEnd w:id="270"/>
    </w:p>
    <w:p w14:paraId="0140D1DD" w14:textId="77777777" w:rsidR="003A40BA" w:rsidRPr="003A40BA" w:rsidRDefault="003A40BA" w:rsidP="003A40BA">
      <w:r w:rsidRPr="0049321C">
        <w:t>This so</w:t>
      </w:r>
      <w:r w:rsidRPr="008F5699">
        <w:t>lution addresses the KI #3. Th</w:t>
      </w:r>
      <w:r w:rsidRPr="001016E9">
        <w:t>is solution provides a mechanism</w:t>
      </w:r>
      <w:r w:rsidRPr="006D65C8">
        <w:t xml:space="preserve"> to </w:t>
      </w:r>
      <w:r w:rsidRPr="00EF0291">
        <w:t>provide</w:t>
      </w:r>
      <w:r w:rsidRPr="00F9030E">
        <w:t xml:space="preserve"> an end-to-end security between </w:t>
      </w:r>
      <w:r w:rsidRPr="002D7184">
        <w:t>a</w:t>
      </w:r>
      <w:r w:rsidRPr="00BD1E16">
        <w:t xml:space="preserve"> remote UE and the network for La</w:t>
      </w:r>
      <w:r w:rsidRPr="00093A17">
        <w:t>yer 3 UE-to-network relay.</w:t>
      </w:r>
      <w:r w:rsidRPr="003A40BA">
        <w:t xml:space="preserve"> </w:t>
      </w:r>
    </w:p>
    <w:p w14:paraId="2EBFC6DB" w14:textId="0AFD1700" w:rsidR="003A40BA" w:rsidRPr="003A40BA" w:rsidRDefault="003A40BA" w:rsidP="003A40BA">
      <w:pPr>
        <w:pStyle w:val="3"/>
      </w:pPr>
      <w:bookmarkStart w:id="271" w:name="_Toc56518597"/>
      <w:r w:rsidRPr="003A40BA">
        <w:lastRenderedPageBreak/>
        <w:t>6.</w:t>
      </w:r>
      <w:r>
        <w:rPr>
          <w:rFonts w:hint="eastAsia"/>
          <w:lang w:eastAsia="zh-CN"/>
        </w:rPr>
        <w:t>19</w:t>
      </w:r>
      <w:r w:rsidRPr="003A40BA">
        <w:t>.2</w:t>
      </w:r>
      <w:r w:rsidRPr="003A40BA">
        <w:tab/>
        <w:t>Solution details</w:t>
      </w:r>
      <w:bookmarkEnd w:id="271"/>
    </w:p>
    <w:p w14:paraId="51985F75" w14:textId="77777777" w:rsidR="003A40BA" w:rsidRPr="003A40BA" w:rsidRDefault="003A40BA" w:rsidP="003A40BA">
      <w:pPr>
        <w:jc w:val="center"/>
        <w:rPr>
          <w:noProof/>
        </w:rPr>
      </w:pPr>
      <w:r w:rsidRPr="003A40BA">
        <w:rPr>
          <w:noProof/>
        </w:rPr>
        <w:object w:dxaOrig="8990" w:dyaOrig="3810" w14:anchorId="77D1E0A0">
          <v:shape id="_x0000_i1048" type="#_x0000_t75" style="width:427.95pt;height:181.45pt" o:ole="">
            <v:imagedata r:id="rId50" o:title=""/>
          </v:shape>
          <o:OLEObject Type="Embed" ProgID="Visio.Drawing.11" ShapeID="_x0000_i1048" DrawAspect="Content" ObjectID="_1667634513" r:id="rId51"/>
        </w:object>
      </w:r>
    </w:p>
    <w:p w14:paraId="5D92DB00" w14:textId="1D7AC5AA" w:rsidR="003A40BA" w:rsidRPr="003A40BA" w:rsidRDefault="003A40BA" w:rsidP="003A40BA">
      <w:pPr>
        <w:pStyle w:val="TF"/>
        <w:rPr>
          <w:noProof/>
        </w:rPr>
      </w:pPr>
      <w:r w:rsidRPr="003A40BA">
        <w:rPr>
          <w:noProof/>
        </w:rPr>
        <w:t>Figure 6.</w:t>
      </w:r>
      <w:r>
        <w:rPr>
          <w:rFonts w:hint="eastAsia"/>
          <w:noProof/>
          <w:lang w:eastAsia="zh-CN"/>
        </w:rPr>
        <w:t>19</w:t>
      </w:r>
      <w:r w:rsidRPr="003A40BA">
        <w:rPr>
          <w:noProof/>
        </w:rPr>
        <w:t>.2-1: Secure PC5 link establishment procedure for UE-to-network relay</w:t>
      </w:r>
    </w:p>
    <w:p w14:paraId="65E8847C" w14:textId="77777777" w:rsidR="003A40BA" w:rsidRPr="008F5699" w:rsidRDefault="003A40BA" w:rsidP="003A40BA">
      <w:pPr>
        <w:pStyle w:val="B1"/>
      </w:pPr>
      <w:r w:rsidRPr="0049321C">
        <w:t>1</w:t>
      </w:r>
      <w:r w:rsidRPr="008F5699">
        <w:t>. The Remote UE establishes a secure PC5 link with the UE-to-network (U2N) relay.</w:t>
      </w:r>
    </w:p>
    <w:p w14:paraId="242F820F" w14:textId="365E848E" w:rsidR="003A40BA" w:rsidRPr="003A40BA" w:rsidRDefault="003A40BA" w:rsidP="003A40BA">
      <w:pPr>
        <w:pStyle w:val="B1"/>
      </w:pPr>
      <w:r w:rsidRPr="001016E9">
        <w:t xml:space="preserve">2. The remote UE performs a </w:t>
      </w:r>
      <w:r w:rsidRPr="006D65C8">
        <w:t>regi</w:t>
      </w:r>
      <w:r w:rsidRPr="00EF0291">
        <w:t>st</w:t>
      </w:r>
      <w:r w:rsidRPr="00F9030E">
        <w:t xml:space="preserve">ration procedure to 5GC via N3IWF as specified in clause 7.2.1 of </w:t>
      </w:r>
      <w:r w:rsidRPr="002D7184">
        <w:t>TS</w:t>
      </w:r>
      <w:r w:rsidRPr="00BD1E16">
        <w:t xml:space="preserve"> 33.501 [</w:t>
      </w:r>
      <w:r>
        <w:rPr>
          <w:rFonts w:hint="eastAsia"/>
          <w:lang w:eastAsia="zh-CN"/>
        </w:rPr>
        <w:t>14</w:t>
      </w:r>
      <w:r w:rsidRPr="003A40BA">
        <w:t>].</w:t>
      </w:r>
      <w:r w:rsidRPr="0049321C">
        <w:t xml:space="preserve"> </w:t>
      </w:r>
      <w:r w:rsidRPr="008F5699">
        <w:t xml:space="preserve">The only difference from the untrusted non-3GPP access procedure is that the UE-to-network relay and the serving network of the UE-to-network relay </w:t>
      </w:r>
      <w:r w:rsidRPr="001016E9">
        <w:t>take the role of unt</w:t>
      </w:r>
      <w:r w:rsidRPr="006D65C8">
        <w:t>rus</w:t>
      </w:r>
      <w:r w:rsidRPr="00EF0291">
        <w:t>t</w:t>
      </w:r>
      <w:r w:rsidRPr="00F9030E">
        <w:t>ed access network.</w:t>
      </w:r>
      <w:r w:rsidRPr="002D7184">
        <w:t xml:space="preserve"> As a result of successful re</w:t>
      </w:r>
      <w:r w:rsidRPr="00BD1E16">
        <w:t>gistration via the N3IWF, IPsec tunnel is established be</w:t>
      </w:r>
      <w:r w:rsidRPr="00093A17">
        <w:t>tween the remote UE and N3IWF and all traffic</w:t>
      </w:r>
      <w:r w:rsidRPr="003A40BA">
        <w:t xml:space="preserve"> between the remote UE and N3IWF is end-to-end protected.</w:t>
      </w:r>
    </w:p>
    <w:p w14:paraId="4D9D3A56" w14:textId="77777777" w:rsidR="003A40BA" w:rsidRPr="003A40BA" w:rsidRDefault="003A40BA" w:rsidP="003A40BA">
      <w:pPr>
        <w:pStyle w:val="B1"/>
      </w:pPr>
      <w:r w:rsidRPr="003A40BA">
        <w:t>3. The remote UE may establish a PDU session via N3IWF for the traffic that requires end-to-end security between the remote UE and 5GC.</w:t>
      </w:r>
    </w:p>
    <w:p w14:paraId="23D3DA9F" w14:textId="77777777" w:rsidR="003A40BA" w:rsidRPr="003A40BA" w:rsidRDefault="003A40BA" w:rsidP="003A40BA">
      <w:pPr>
        <w:pStyle w:val="EditorsNote"/>
        <w:rPr>
          <w:noProof/>
        </w:rPr>
      </w:pPr>
      <w:r w:rsidRPr="003A40BA">
        <w:rPr>
          <w:noProof/>
        </w:rPr>
        <w:t>Editor’s Note: The protocol stack is FFS.</w:t>
      </w:r>
    </w:p>
    <w:p w14:paraId="1176D663" w14:textId="77777777" w:rsidR="003A40BA" w:rsidRPr="003A40BA" w:rsidRDefault="003A40BA" w:rsidP="003A40BA">
      <w:pPr>
        <w:pStyle w:val="EditorsNote"/>
        <w:rPr>
          <w:noProof/>
        </w:rPr>
      </w:pPr>
      <w:r w:rsidRPr="003A40BA">
        <w:rPr>
          <w:noProof/>
        </w:rPr>
        <w:t xml:space="preserve">Editor’s Note: It is FFS how Remote UE connects to N3IWF after step 1. </w:t>
      </w:r>
    </w:p>
    <w:p w14:paraId="7C9B6FD9" w14:textId="357E5762" w:rsidR="00190D03" w:rsidRDefault="00190D03" w:rsidP="00190D03">
      <w:pPr>
        <w:pStyle w:val="3"/>
        <w:rPr>
          <w:lang w:val="en-US"/>
        </w:rPr>
      </w:pPr>
      <w:bookmarkStart w:id="272" w:name="_Toc56518598"/>
      <w:r>
        <w:rPr>
          <w:lang w:val="en-US"/>
        </w:rPr>
        <w:t>6.</w:t>
      </w:r>
      <w:r>
        <w:rPr>
          <w:rFonts w:hint="eastAsia"/>
          <w:lang w:val="en-US" w:eastAsia="zh-CN"/>
        </w:rPr>
        <w:t>19</w:t>
      </w:r>
      <w:r>
        <w:rPr>
          <w:lang w:val="en-US"/>
        </w:rPr>
        <w:t>.3</w:t>
      </w:r>
      <w:r>
        <w:rPr>
          <w:lang w:val="en-US"/>
        </w:rPr>
        <w:tab/>
        <w:t>Evaluation</w:t>
      </w:r>
      <w:bookmarkEnd w:id="272"/>
    </w:p>
    <w:p w14:paraId="294FEE3D" w14:textId="77777777" w:rsidR="003A40BA" w:rsidRPr="008A7C7F" w:rsidRDefault="003A40BA" w:rsidP="003A40BA">
      <w:r w:rsidRPr="0049321C">
        <w:t>TBD.</w:t>
      </w:r>
    </w:p>
    <w:p w14:paraId="5400C986" w14:textId="74D7BA6C" w:rsidR="008F5699" w:rsidRPr="008F5699" w:rsidRDefault="008F5699" w:rsidP="008F5699">
      <w:pPr>
        <w:pStyle w:val="2"/>
      </w:pPr>
      <w:bookmarkStart w:id="273" w:name="_Toc56518599"/>
      <w:r w:rsidRPr="008F5699">
        <w:rPr>
          <w:lang w:eastAsia="zh-CN"/>
        </w:rPr>
        <w:t>6</w:t>
      </w:r>
      <w:r w:rsidRPr="008F5699">
        <w:t>.</w:t>
      </w:r>
      <w:r>
        <w:rPr>
          <w:rFonts w:hint="eastAsia"/>
          <w:lang w:val="en-US" w:eastAsia="zh-CN"/>
        </w:rPr>
        <w:t>20</w:t>
      </w:r>
      <w:r w:rsidRPr="008F5699">
        <w:tab/>
        <w:t>Solution #</w:t>
      </w:r>
      <w:r>
        <w:rPr>
          <w:rFonts w:hint="eastAsia"/>
          <w:lang w:eastAsia="zh-CN"/>
        </w:rPr>
        <w:t>20</w:t>
      </w:r>
      <w:r w:rsidRPr="008F5699">
        <w:t xml:space="preserve">: </w:t>
      </w:r>
      <w:r w:rsidRPr="008F5699">
        <w:rPr>
          <w:lang w:eastAsia="zh-CN"/>
        </w:rPr>
        <w:t>PC5 link setup for UE-to-UE relay</w:t>
      </w:r>
      <w:bookmarkEnd w:id="273"/>
    </w:p>
    <w:p w14:paraId="3D400966" w14:textId="4E2187B4" w:rsidR="008F5699" w:rsidRPr="008F5699" w:rsidRDefault="008F5699" w:rsidP="008F5699">
      <w:pPr>
        <w:pStyle w:val="3"/>
      </w:pPr>
      <w:bookmarkStart w:id="274" w:name="_Toc56518600"/>
      <w:r w:rsidRPr="008F5699">
        <w:t>6.</w:t>
      </w:r>
      <w:r>
        <w:rPr>
          <w:rFonts w:hint="eastAsia"/>
          <w:lang w:eastAsia="zh-CN"/>
        </w:rPr>
        <w:t>20</w:t>
      </w:r>
      <w:r w:rsidRPr="008F5699">
        <w:t>.1</w:t>
      </w:r>
      <w:r w:rsidRPr="008F5699">
        <w:tab/>
        <w:t>Introduction</w:t>
      </w:r>
      <w:bookmarkEnd w:id="274"/>
    </w:p>
    <w:p w14:paraId="5CB56139" w14:textId="77777777" w:rsidR="008F5699" w:rsidRPr="008F5699" w:rsidRDefault="008F5699" w:rsidP="008F5699">
      <w:r w:rsidRPr="001016E9">
        <w:t>This solution addresses the KI #6</w:t>
      </w:r>
      <w:r w:rsidRPr="006D65C8">
        <w:t>. Th</w:t>
      </w:r>
      <w:r w:rsidRPr="00EF0291">
        <w:t>is solu</w:t>
      </w:r>
      <w:r w:rsidRPr="00F9030E">
        <w:t>tion provide</w:t>
      </w:r>
      <w:r w:rsidRPr="002D7184">
        <w:t>s</w:t>
      </w:r>
      <w:r w:rsidRPr="00BD1E16">
        <w:t xml:space="preserve"> a mech</w:t>
      </w:r>
      <w:r w:rsidRPr="00093A17">
        <w:t xml:space="preserve">anism to setup a </w:t>
      </w:r>
      <w:r w:rsidRPr="008F5699">
        <w:t>connection between remote UEs via the UE-to-UE relay. This solution is a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355FB960" w14:textId="2EEE8C9A" w:rsidR="008F5699" w:rsidRPr="008F5699" w:rsidRDefault="008F5699" w:rsidP="008F5699">
      <w:pPr>
        <w:pStyle w:val="3"/>
      </w:pPr>
      <w:bookmarkStart w:id="275" w:name="_Toc56518601"/>
      <w:r w:rsidRPr="008F5699">
        <w:lastRenderedPageBreak/>
        <w:t>6.</w:t>
      </w:r>
      <w:r>
        <w:rPr>
          <w:rFonts w:hint="eastAsia"/>
          <w:lang w:eastAsia="zh-CN"/>
        </w:rPr>
        <w:t>20</w:t>
      </w:r>
      <w:r w:rsidRPr="008F5699">
        <w:t>.2</w:t>
      </w:r>
      <w:r w:rsidRPr="008F5699">
        <w:tab/>
        <w:t>Solution details</w:t>
      </w:r>
      <w:bookmarkEnd w:id="275"/>
    </w:p>
    <w:p w14:paraId="667063D0" w14:textId="77777777" w:rsidR="008F5699" w:rsidRPr="008F5699" w:rsidRDefault="008F5699" w:rsidP="008F5699">
      <w:pPr>
        <w:rPr>
          <w:noProof/>
        </w:rPr>
      </w:pPr>
      <w:r w:rsidRPr="008F5699">
        <w:rPr>
          <w:noProof/>
        </w:rPr>
        <w:object w:dxaOrig="11551" w:dyaOrig="8281" w14:anchorId="6EB5EAE2">
          <v:shape id="_x0000_i1049" type="#_x0000_t75" style="width:498.25pt;height:357.1pt" o:ole="">
            <v:imagedata r:id="rId52" o:title=""/>
          </v:shape>
          <o:OLEObject Type="Embed" ProgID="Visio.Drawing.11" ShapeID="_x0000_i1049" DrawAspect="Content" ObjectID="_1667634514" r:id="rId53"/>
        </w:object>
      </w:r>
    </w:p>
    <w:p w14:paraId="00B20D57" w14:textId="637ED1A8" w:rsidR="008F5699" w:rsidRPr="00A97ED9" w:rsidRDefault="008F5699" w:rsidP="008F5699">
      <w:pPr>
        <w:pStyle w:val="TF"/>
        <w:rPr>
          <w:noProof/>
        </w:rPr>
      </w:pPr>
      <w:r w:rsidRPr="008F5699">
        <w:rPr>
          <w:noProof/>
        </w:rPr>
        <w:t>Figure 6.</w:t>
      </w:r>
      <w:r>
        <w:rPr>
          <w:rFonts w:hint="eastAsia"/>
          <w:noProof/>
          <w:lang w:eastAsia="zh-CN"/>
        </w:rPr>
        <w:t>20</w:t>
      </w:r>
      <w:r w:rsidRPr="008F5699">
        <w:rPr>
          <w:noProof/>
        </w:rPr>
        <w:t>.2-1:. Secure PC5 link establishment procedure for UE-to-network relay</w:t>
      </w:r>
    </w:p>
    <w:p w14:paraId="49B66FDD" w14:textId="77777777" w:rsidR="008F5699" w:rsidRPr="00F9030E" w:rsidRDefault="008F5699" w:rsidP="008F5699">
      <w:pPr>
        <w:pStyle w:val="EditorsNote"/>
      </w:pPr>
      <w:r w:rsidRPr="001016E9">
        <w:t xml:space="preserve">Editor’s Note: </w:t>
      </w:r>
      <w:r w:rsidRPr="006D65C8">
        <w:t>H</w:t>
      </w:r>
      <w:r w:rsidRPr="00EF0291">
        <w:t>ow this solution will work out of coverage is FFS.</w:t>
      </w:r>
    </w:p>
    <w:p w14:paraId="76EE4008" w14:textId="77777777" w:rsidR="008F5699" w:rsidRPr="00093A17" w:rsidRDefault="008F5699" w:rsidP="008F5699">
      <w:pPr>
        <w:pStyle w:val="NO"/>
      </w:pPr>
      <w:r w:rsidRPr="00F9030E">
        <w:t xml:space="preserve">NOTE: This solution assumes </w:t>
      </w:r>
      <w:r w:rsidRPr="002D7184">
        <w:t>a</w:t>
      </w:r>
      <w:r w:rsidRPr="00BD1E16">
        <w:t xml:space="preserve"> peer UE discovery mechanism (e.g., DNS based)</w:t>
      </w:r>
      <w:r w:rsidRPr="00093A17">
        <w:t>.</w:t>
      </w:r>
    </w:p>
    <w:p w14:paraId="2D1B7AE7" w14:textId="77777777" w:rsidR="008F5699" w:rsidRPr="008F5699" w:rsidRDefault="008F5699" w:rsidP="008F5699">
      <w:pPr>
        <w:pStyle w:val="B1"/>
        <w:rPr>
          <w:color w:val="FF0000"/>
        </w:rPr>
      </w:pPr>
      <w:r w:rsidRPr="00093A17">
        <w:t xml:space="preserve">0. The </w:t>
      </w:r>
      <w:r w:rsidRPr="008F5699">
        <w:t>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associated key. The service code may be used as a key ID when IKEv2 PSK based authentication is used.</w:t>
      </w:r>
      <w:r w:rsidRPr="008F5699">
        <w:tab/>
      </w:r>
    </w:p>
    <w:p w14:paraId="1246BD79" w14:textId="77777777" w:rsidR="008F5699" w:rsidRPr="008F5699" w:rsidRDefault="008F5699" w:rsidP="008F5699">
      <w:pPr>
        <w:pStyle w:val="B1"/>
      </w:pPr>
      <w:r w:rsidRPr="008F5699">
        <w:t xml:space="preserve">1. Remote UE 1 performs the discovery procedure and PC5 unicast link setup procedure with the UE-to-UE relay. </w:t>
      </w:r>
    </w:p>
    <w:p w14:paraId="3EDF7E5C" w14:textId="77777777" w:rsidR="008F5699" w:rsidRPr="008F5699" w:rsidRDefault="008F5699" w:rsidP="008F5699">
      <w:pPr>
        <w:pStyle w:val="B1"/>
        <w:ind w:left="852"/>
      </w:pPr>
      <w:r w:rsidRPr="008F5699">
        <w:t>a. The Remote UE performs discovery of a U2U relay.</w:t>
      </w:r>
    </w:p>
    <w:p w14:paraId="1EFF5A21" w14:textId="77777777" w:rsidR="008F5699" w:rsidRPr="008F5699" w:rsidRDefault="008F5699" w:rsidP="008F5699">
      <w:pPr>
        <w:pStyle w:val="B1"/>
        <w:ind w:left="852"/>
      </w:pPr>
      <w:r w:rsidRPr="008F5699">
        <w:t>b. The Remote UE sends a Direct Communication Request that includes Relay Service Code (RSC) and Nonce1.</w:t>
      </w:r>
    </w:p>
    <w:p w14:paraId="45315B23" w14:textId="77777777" w:rsidR="008F5699" w:rsidRPr="008F5699" w:rsidRDefault="008F5699" w:rsidP="008F5699">
      <w:pPr>
        <w:pStyle w:val="B1"/>
        <w:ind w:left="852"/>
      </w:pPr>
      <w:r w:rsidRPr="008F5699">
        <w:t>c. Authentication and key agreement may be performed between the remote UE and U2U relay. As a result of successful authentication, K</w:t>
      </w:r>
      <w:r w:rsidRPr="008F5699">
        <w:rPr>
          <w:vertAlign w:val="subscript"/>
        </w:rPr>
        <w:t>NRP</w:t>
      </w:r>
      <w:r w:rsidRPr="008F5699">
        <w:t xml:space="preserve"> is derived.</w:t>
      </w:r>
    </w:p>
    <w:p w14:paraId="11821B92" w14:textId="77777777" w:rsidR="008F5699" w:rsidRPr="008F5699" w:rsidRDefault="008F5699" w:rsidP="008F5699">
      <w:pPr>
        <w:pStyle w:val="B1"/>
        <w:ind w:left="852"/>
      </w:pPr>
      <w:r w:rsidRPr="008F5699">
        <w:t>d. The U2U relay generates Nonce2 and derives K</w:t>
      </w:r>
      <w:r w:rsidRPr="008F5699">
        <w:rPr>
          <w:vertAlign w:val="subscript"/>
        </w:rPr>
        <w:t>NRP-SESS</w:t>
      </w:r>
      <w:r w:rsidRPr="008F5699">
        <w:t xml:space="preserve"> using K</w:t>
      </w:r>
      <w:r w:rsidRPr="008F5699">
        <w:rPr>
          <w:vertAlign w:val="subscript"/>
        </w:rPr>
        <w:t>NRP</w:t>
      </w:r>
      <w:r w:rsidRPr="008F5699">
        <w:t>, Nonce1 and Nonce2. The U2U relay sends a Direct Security Mode Command that contains Nonce 2 to the Remote UE. The Direct Security Mode Command is integrity protected based on K</w:t>
      </w:r>
      <w:r w:rsidRPr="008F5699">
        <w:rPr>
          <w:vertAlign w:val="subscript"/>
        </w:rPr>
        <w:t>NRP-SESS</w:t>
      </w:r>
      <w:r w:rsidRPr="008F5699">
        <w:t>.</w:t>
      </w:r>
    </w:p>
    <w:p w14:paraId="476858F3" w14:textId="77777777" w:rsidR="008F5699" w:rsidRPr="008F5699" w:rsidRDefault="008F5699" w:rsidP="008F5699">
      <w:pPr>
        <w:pStyle w:val="B1"/>
        <w:ind w:left="852"/>
      </w:pPr>
      <w:r w:rsidRPr="008F5699">
        <w:t>e. The Remote UE derives K</w:t>
      </w:r>
      <w:r w:rsidRPr="008F5699">
        <w:rPr>
          <w:vertAlign w:val="subscript"/>
        </w:rPr>
        <w:t>NRP-SESS</w:t>
      </w:r>
      <w:r w:rsidRPr="008F5699">
        <w:t xml:space="preserve"> using K</w:t>
      </w:r>
      <w:r w:rsidRPr="008F5699">
        <w:rPr>
          <w:vertAlign w:val="subscript"/>
        </w:rPr>
        <w:t>NRP</w:t>
      </w:r>
      <w:r w:rsidRPr="008F5699">
        <w:t xml:space="preserve">, Nonce1 and Nonce2 and checks the integrity of the Direct Security Mode Command. If the verification is successful, the Remote UE sends a Direct Security Mode </w:t>
      </w:r>
      <w:r w:rsidRPr="008F5699">
        <w:lastRenderedPageBreak/>
        <w:t>Complete to the U2U relay. From this point, all PC5 unicast traffic between the Remote UE and the U2U relay can be protected based on the K</w:t>
      </w:r>
      <w:r w:rsidRPr="008F5699">
        <w:rPr>
          <w:vertAlign w:val="subscript"/>
        </w:rPr>
        <w:t>NRP-SESS</w:t>
      </w:r>
      <w:r w:rsidRPr="008F5699">
        <w:t>.</w:t>
      </w:r>
    </w:p>
    <w:p w14:paraId="092942DD" w14:textId="77777777" w:rsidR="008F5699" w:rsidRPr="008F5699" w:rsidRDefault="008F5699" w:rsidP="008F5699">
      <w:pPr>
        <w:pStyle w:val="EditorsNote"/>
      </w:pPr>
      <w:r w:rsidRPr="008F5699">
        <w:t>Editor’s Note: How to support flexibility between remote UE1 and relay UE, and between Relay and Remote UE 2 are FFS.</w:t>
      </w:r>
    </w:p>
    <w:p w14:paraId="0EF6D0EF" w14:textId="77777777" w:rsidR="008F5699" w:rsidRPr="008F5699" w:rsidRDefault="008F5699" w:rsidP="008F5699">
      <w:pPr>
        <w:pStyle w:val="EditorsNote"/>
      </w:pPr>
      <w:r w:rsidRPr="008F5699">
        <w:t>Editor’s Note: The location of PKMF and how the remote UEs and relay UE use the PKMF is FFS.</w:t>
      </w:r>
    </w:p>
    <w:p w14:paraId="2DBA2097" w14:textId="77777777" w:rsidR="008F5699" w:rsidRPr="008F5699" w:rsidRDefault="008F5699" w:rsidP="008F5699">
      <w:pPr>
        <w:pStyle w:val="B1"/>
      </w:pPr>
      <w:r w:rsidRPr="008F5699">
        <w:t>2. Remote UE 2 performs the discovery procedure and PC5 unicast link setup procedure with the UE-to-UE relay in the same manner as Remote UE 1.</w:t>
      </w:r>
    </w:p>
    <w:p w14:paraId="58810A6F" w14:textId="77777777" w:rsidR="008F5699" w:rsidRPr="008F5699" w:rsidRDefault="008F5699" w:rsidP="008F5699">
      <w:pPr>
        <w:pStyle w:val="B1"/>
      </w:pPr>
      <w:r w:rsidRPr="008F5699">
        <w:t xml:space="preserve">3. Remote UE 1 and Remote UE 2 can establish an end-to-end IPsec connection via U2U relay. To establish an end-to-end IPsec connection, Remote UE1 and Remote UE2 may perform IKEv2 authentication using the keying materials provisioned in step 0. </w:t>
      </w:r>
    </w:p>
    <w:p w14:paraId="697A2C66" w14:textId="77777777" w:rsidR="008F5699" w:rsidRPr="008F5699" w:rsidRDefault="008F5699" w:rsidP="008F5699">
      <w:pPr>
        <w:pStyle w:val="EditorsNote"/>
        <w:rPr>
          <w:noProof/>
        </w:rPr>
      </w:pPr>
      <w:r w:rsidRPr="008F5699">
        <w:t>Editor’s Note: whether IPsec will be always used needs to be clarified.</w:t>
      </w:r>
    </w:p>
    <w:p w14:paraId="5465E4EE" w14:textId="09D124A3" w:rsidR="00190D03" w:rsidRDefault="00190D03" w:rsidP="00190D03">
      <w:pPr>
        <w:pStyle w:val="3"/>
        <w:rPr>
          <w:lang w:val="en-US"/>
        </w:rPr>
      </w:pPr>
      <w:bookmarkStart w:id="276" w:name="_Toc56518602"/>
      <w:r>
        <w:rPr>
          <w:lang w:val="en-US"/>
        </w:rPr>
        <w:t>6.</w:t>
      </w:r>
      <w:r>
        <w:rPr>
          <w:rFonts w:hint="eastAsia"/>
          <w:lang w:val="en-US" w:eastAsia="zh-CN"/>
        </w:rPr>
        <w:t>20</w:t>
      </w:r>
      <w:r>
        <w:rPr>
          <w:lang w:val="en-US"/>
        </w:rPr>
        <w:t>.3</w:t>
      </w:r>
      <w:r>
        <w:rPr>
          <w:lang w:val="en-US"/>
        </w:rPr>
        <w:tab/>
        <w:t>Evaluation</w:t>
      </w:r>
      <w:bookmarkEnd w:id="276"/>
    </w:p>
    <w:p w14:paraId="7A93D513" w14:textId="77777777" w:rsidR="008F5699" w:rsidRPr="008A7C7F" w:rsidRDefault="008F5699" w:rsidP="008F5699">
      <w:r w:rsidRPr="00386C3D">
        <w:t>TBD.</w:t>
      </w:r>
    </w:p>
    <w:p w14:paraId="69BEB8BF" w14:textId="1C7FB24F" w:rsidR="001016E9" w:rsidRDefault="001016E9" w:rsidP="001016E9">
      <w:pPr>
        <w:pStyle w:val="2"/>
      </w:pPr>
      <w:bookmarkStart w:id="277" w:name="_Toc56518603"/>
      <w:r>
        <w:t>6.</w:t>
      </w:r>
      <w:r>
        <w:rPr>
          <w:rFonts w:hint="eastAsia"/>
          <w:lang w:eastAsia="zh-CN"/>
        </w:rPr>
        <w:t>21</w:t>
      </w:r>
      <w:r>
        <w:tab/>
        <w:t>Solution #</w:t>
      </w:r>
      <w:r>
        <w:rPr>
          <w:rFonts w:hint="eastAsia"/>
          <w:lang w:eastAsia="zh-CN"/>
        </w:rPr>
        <w:t>21</w:t>
      </w:r>
      <w:r>
        <w:t>: AF for key management in PC5 communication</w:t>
      </w:r>
      <w:bookmarkEnd w:id="277"/>
    </w:p>
    <w:p w14:paraId="54C253D9" w14:textId="652D5C92" w:rsidR="001016E9" w:rsidRDefault="001016E9" w:rsidP="001016E9">
      <w:pPr>
        <w:pStyle w:val="3"/>
      </w:pPr>
      <w:bookmarkStart w:id="278" w:name="_Toc56518604"/>
      <w:r>
        <w:t>6.</w:t>
      </w:r>
      <w:r>
        <w:rPr>
          <w:rFonts w:hint="eastAsia"/>
          <w:lang w:eastAsia="zh-CN"/>
        </w:rPr>
        <w:t>21</w:t>
      </w:r>
      <w:r>
        <w:t>.1</w:t>
      </w:r>
      <w:r>
        <w:tab/>
        <w:t>Introduction</w:t>
      </w:r>
      <w:bookmarkEnd w:id="278"/>
    </w:p>
    <w:p w14:paraId="3E178B37" w14:textId="77777777" w:rsidR="001016E9" w:rsidRDefault="001016E9" w:rsidP="001016E9">
      <w:r>
        <w:t>This solution describes how the Remote UE and the UE-to-network relay finds out the address of the common key management server (AF) to be able to communicate over PC5 interface. This solution addresses key issue#</w:t>
      </w:r>
      <w:r>
        <w:rPr>
          <w:lang w:eastAsia="zh-CN"/>
        </w:rPr>
        <w:t>4</w:t>
      </w:r>
      <w:r>
        <w:t>.</w:t>
      </w:r>
    </w:p>
    <w:p w14:paraId="28449F96" w14:textId="77777777" w:rsidR="001016E9" w:rsidRDefault="001016E9" w:rsidP="001016E9">
      <w:r>
        <w:t xml:space="preserve">This solution is for commercial services. The Remote UE and the UE-to-network Relay have no knowledge of each other beforehand. </w:t>
      </w:r>
    </w:p>
    <w:p w14:paraId="6BAB18D4" w14:textId="5DEB684C" w:rsidR="001016E9" w:rsidRDefault="001016E9" w:rsidP="001016E9">
      <w:pPr>
        <w:pStyle w:val="3"/>
      </w:pPr>
      <w:bookmarkStart w:id="279" w:name="_Toc56518605"/>
      <w:r>
        <w:t>6.</w:t>
      </w:r>
      <w:r>
        <w:rPr>
          <w:rFonts w:hint="eastAsia"/>
          <w:lang w:eastAsia="zh-CN"/>
        </w:rPr>
        <w:t>21</w:t>
      </w:r>
      <w:r>
        <w:t>.2</w:t>
      </w:r>
      <w:r>
        <w:tab/>
        <w:t>Solution details</w:t>
      </w:r>
      <w:bookmarkEnd w:id="279"/>
    </w:p>
    <w:p w14:paraId="1DE466F7" w14:textId="77777777" w:rsidR="001016E9" w:rsidRDefault="001016E9" w:rsidP="001016E9">
      <w:r>
        <w:t>In this solution the Remote UE has an AF (AF-1) in it’s home PLMN for ProSe key management. The UE-to-network relay has an AF (AF-2) in its home PLMN for ProSe key management. These two AF’s (AF-1 and AF-2) can be located in the same or different PLMN’s and can communicate with each other.</w:t>
      </w:r>
    </w:p>
    <w:p w14:paraId="5E4EE56D" w14:textId="77777777" w:rsidR="001016E9" w:rsidRDefault="001016E9" w:rsidP="001016E9">
      <w:r>
        <w:t>The Remote UE receives the address of the AF in its home PLMN (AF-1(Remote UE)) from the home 5GDNNMF of the Remote UE. The UE-to-network Relay receives the address of the AF in its home PLMN (AF-2(UE-to-network relay)) from the home 5GDNNMF of the UE-to-network relay.</w:t>
      </w:r>
    </w:p>
    <w:p w14:paraId="13C45C52" w14:textId="7DE0F99F" w:rsidR="001016E9" w:rsidRDefault="001016E9" w:rsidP="001016E9">
      <w:r>
        <w:t xml:space="preserve">When the Remote UE has discovered a UE-to-network relay in its vicinity, it either sends the address of the AF-1(Remote UE) explicitly on the PC5 interface or includes the address of the AF-1(Remote UE) into the </w:t>
      </w:r>
      <w:r w:rsidRPr="00507B10">
        <w:rPr>
          <w:i/>
          <w:iCs/>
        </w:rPr>
        <w:t>Remote UE info</w:t>
      </w:r>
      <w:r>
        <w:t xml:space="preserve"> (described in solution #6 in TR 23.752 [</w:t>
      </w:r>
      <w:r>
        <w:rPr>
          <w:rFonts w:hint="eastAsia"/>
          <w:lang w:eastAsia="zh-CN"/>
        </w:rPr>
        <w:t>2</w:t>
      </w:r>
      <w:r>
        <w:t xml:space="preserve">]) sent on PC5 interface to the UE-to-network relay. </w:t>
      </w:r>
    </w:p>
    <w:p w14:paraId="6F166178" w14:textId="1B03E135" w:rsidR="001016E9" w:rsidRDefault="001016E9" w:rsidP="001016E9">
      <w:r>
        <w:t>The UE-to-network relay contacts the AF-1(Remote UE) via the AF-2(UE-to-network relay) (as described in Option 1 in Figure 6.</w:t>
      </w:r>
      <w:r w:rsidR="00EF0291">
        <w:rPr>
          <w:rFonts w:hint="eastAsia"/>
          <w:lang w:eastAsia="zh-CN"/>
        </w:rPr>
        <w:t>21</w:t>
      </w:r>
      <w:r>
        <w:t>.2.-1) or the UE-to-network relay contacts the AF-1(Remote UE) directly (as described in Option 2 in Figure 6.</w:t>
      </w:r>
      <w:r w:rsidR="00EF0291">
        <w:rPr>
          <w:rFonts w:hint="eastAsia"/>
          <w:lang w:eastAsia="zh-CN"/>
        </w:rPr>
        <w:t>21</w:t>
      </w:r>
      <w:r>
        <w:t>.2-2).</w:t>
      </w:r>
    </w:p>
    <w:p w14:paraId="48A634D3" w14:textId="77777777" w:rsidR="001016E9" w:rsidRDefault="001016E9" w:rsidP="001016E9">
      <w:pPr>
        <w:rPr>
          <w:lang w:val="en-US"/>
        </w:rPr>
      </w:pPr>
      <w:r w:rsidRPr="00454824">
        <w:t xml:space="preserve">A third option could be that </w:t>
      </w:r>
      <w:r w:rsidRPr="00454824">
        <w:rPr>
          <w:lang w:val="en-US"/>
        </w:rPr>
        <w:t>the UE-to-network relay uses the</w:t>
      </w:r>
      <w:r w:rsidRPr="00454824">
        <w:rPr>
          <w:i/>
          <w:iCs/>
          <w:lang w:val="en-US"/>
        </w:rPr>
        <w:t xml:space="preserve"> Remote UE info </w:t>
      </w:r>
      <w:r w:rsidRPr="00454824">
        <w:rPr>
          <w:lang w:val="en-US"/>
        </w:rPr>
        <w:t xml:space="preserve">to query the </w:t>
      </w:r>
      <w:r w:rsidRPr="00454824">
        <w:t xml:space="preserve">AF-1(Remote UE) address </w:t>
      </w:r>
      <w:r w:rsidRPr="00454824">
        <w:rPr>
          <w:lang w:val="en-US"/>
        </w:rPr>
        <w:t>from its 5GDDNMF in it’s home PLMN. The third option is not described below in the signaling flow.</w:t>
      </w:r>
    </w:p>
    <w:p w14:paraId="2B4562A3" w14:textId="77777777" w:rsidR="001016E9" w:rsidRPr="00E56C81" w:rsidRDefault="001016E9" w:rsidP="001016E9">
      <w:pPr>
        <w:pStyle w:val="EditorsNote"/>
        <w:ind w:left="720"/>
        <w:rPr>
          <w:rFonts w:eastAsia="Times New Roman"/>
          <w:lang w:val="en-US"/>
        </w:rPr>
      </w:pPr>
      <w:r>
        <w:t xml:space="preserve">Editor’s note: How this solution would work when Remote UE is out of 3GPP coverage is FFS. </w:t>
      </w:r>
    </w:p>
    <w:bookmarkStart w:id="280" w:name="_MON_1665308906"/>
    <w:bookmarkEnd w:id="280"/>
    <w:p w14:paraId="1FE5D4D8" w14:textId="2A4FB16B" w:rsidR="001016E9" w:rsidRDefault="001016E9" w:rsidP="001016E9">
      <w:r w:rsidRPr="000D74AE">
        <w:object w:dxaOrig="9996" w:dyaOrig="9072" w14:anchorId="47282275">
          <v:shape id="_x0000_i1050" type="#_x0000_t75" style="width:477.5pt;height:433.75pt" o:ole="">
            <v:imagedata r:id="rId54" o:title=""/>
          </v:shape>
          <o:OLEObject Type="Embed" ProgID="Visio.Drawing.11" ShapeID="_x0000_i1050" DrawAspect="Content" ObjectID="_1667634515" r:id="rId55"/>
        </w:object>
      </w:r>
    </w:p>
    <w:p w14:paraId="5FD1ACCB" w14:textId="1329695D" w:rsidR="00A60EAE" w:rsidRDefault="00A60EAE" w:rsidP="00A60EAE">
      <w:pPr>
        <w:pStyle w:val="TF"/>
      </w:pPr>
      <w:r>
        <w:t xml:space="preserve">Figure </w:t>
      </w:r>
      <w:r w:rsidRPr="00C60568">
        <w:t>6.</w:t>
      </w:r>
      <w:r>
        <w:rPr>
          <w:rFonts w:hint="eastAsia"/>
          <w:lang w:eastAsia="zh-CN"/>
        </w:rPr>
        <w:t>21</w:t>
      </w:r>
      <w:r w:rsidRPr="00C60568">
        <w:t>.2-1</w:t>
      </w:r>
      <w:r>
        <w:t xml:space="preserve">: </w:t>
      </w:r>
      <w:r w:rsidRPr="00C60568">
        <w:t>AF for key management</w:t>
      </w:r>
      <w:r w:rsidRPr="005930D2">
        <w:t xml:space="preserve"> </w:t>
      </w:r>
      <w:r>
        <w:t>in PC5 communication</w:t>
      </w:r>
    </w:p>
    <w:p w14:paraId="11162AB1" w14:textId="77777777" w:rsidR="001016E9" w:rsidRPr="00DF254E" w:rsidRDefault="001016E9" w:rsidP="001016E9">
      <w:pPr>
        <w:rPr>
          <w:lang w:val="en-CA" w:eastAsia="en-CA"/>
        </w:rPr>
      </w:pPr>
      <w:r w:rsidRPr="005930D2">
        <w:rPr>
          <w:lang w:val="en-CA" w:eastAsia="en-CA"/>
        </w:rPr>
        <w:t>Step 0)</w:t>
      </w:r>
      <w:r w:rsidRPr="009B79A8">
        <w:rPr>
          <w:lang w:val="en-CA" w:eastAsia="en-CA"/>
        </w:rPr>
        <w:t xml:space="preserve"> </w:t>
      </w:r>
      <w:r w:rsidRPr="009B79A8">
        <w:t xml:space="preserve">The </w:t>
      </w:r>
      <w:r w:rsidRPr="00DE178B">
        <w:t xml:space="preserve">Remote UE </w:t>
      </w:r>
      <w:r w:rsidRPr="00BB2030">
        <w:t xml:space="preserve">contacts the </w:t>
      </w:r>
      <w:r w:rsidRPr="00645C09">
        <w:t>5GDNNMF in it’s home PLMN to retrieve the address of the AF</w:t>
      </w:r>
      <w:r w:rsidRPr="00737A46">
        <w:t>-1</w:t>
      </w:r>
      <w:r w:rsidRPr="00FC3680">
        <w:t>(Remote UE) u</w:t>
      </w:r>
      <w:r w:rsidRPr="00DF254E">
        <w:t>sed for ProSe key management located in its home PLMN.</w:t>
      </w:r>
    </w:p>
    <w:p w14:paraId="1A707FD3" w14:textId="77777777" w:rsidR="001016E9" w:rsidRPr="00DF5CE9" w:rsidRDefault="001016E9" w:rsidP="001016E9">
      <w:pPr>
        <w:rPr>
          <w:lang w:val="en-CA" w:eastAsia="en-CA"/>
        </w:rPr>
      </w:pPr>
      <w:r w:rsidRPr="00934B35">
        <w:t>The UE-to-network Relay</w:t>
      </w:r>
      <w:r w:rsidRPr="00185A0F">
        <w:t xml:space="preserve"> contacts the 5GDNNMF in it’s home </w:t>
      </w:r>
      <w:r w:rsidRPr="00DF5CE9">
        <w:t>PLMN to retrieve the address of the AF-2 (UE-to-network Relay) used for ProSe key management located in its home PLMN.</w:t>
      </w:r>
    </w:p>
    <w:p w14:paraId="68E48BFB" w14:textId="77777777" w:rsidR="001016E9" w:rsidRDefault="001016E9" w:rsidP="001016E9">
      <w:r w:rsidRPr="00DF5CE9">
        <w:rPr>
          <w:lang w:val="en-CA" w:eastAsia="en-CA"/>
        </w:rPr>
        <w:t xml:space="preserve">Step 1) </w:t>
      </w:r>
      <w:r w:rsidRPr="00DF5CE9">
        <w:t xml:space="preserve">The Remote UE </w:t>
      </w:r>
      <w:r>
        <w:t>retrievs the discovery keys for discovery of the UE-to-network relay.</w:t>
      </w:r>
    </w:p>
    <w:p w14:paraId="22DAFD38" w14:textId="77777777" w:rsidR="001016E9" w:rsidRPr="00E56C81" w:rsidRDefault="001016E9" w:rsidP="001016E9">
      <w:pPr>
        <w:pStyle w:val="EditorsNote"/>
        <w:rPr>
          <w:lang w:val="en-US" w:eastAsia="sv-SE"/>
        </w:rPr>
      </w:pPr>
      <w:r>
        <w:t xml:space="preserve">Editor’s note: its FFS how the Remote UE retrieves the discovery keys in advance for commercial services.  </w:t>
      </w:r>
    </w:p>
    <w:p w14:paraId="46310970" w14:textId="77777777" w:rsidR="001016E9" w:rsidRDefault="001016E9" w:rsidP="001016E9">
      <w:pPr>
        <w:rPr>
          <w:rFonts w:cs="Arial"/>
        </w:rPr>
      </w:pPr>
      <w:r>
        <w:t xml:space="preserve">Step 2) </w:t>
      </w:r>
      <w:r w:rsidRPr="00D80B2D">
        <w:rPr>
          <w:rFonts w:cs="Arial"/>
        </w:rPr>
        <w:t xml:space="preserve">The </w:t>
      </w:r>
      <w:r>
        <w:t>Remote</w:t>
      </w:r>
      <w:r w:rsidRPr="00D80B2D">
        <w:rPr>
          <w:rFonts w:cs="Arial"/>
        </w:rPr>
        <w:t xml:space="preserve"> UE </w:t>
      </w:r>
      <w:r>
        <w:rPr>
          <w:rFonts w:cs="Arial"/>
        </w:rPr>
        <w:t>establishes a secure connection with the AF-1 (Remote UE) server</w:t>
      </w:r>
      <w:r w:rsidRPr="00D80B2D">
        <w:rPr>
          <w:rFonts w:cs="Arial"/>
        </w:rPr>
        <w:t>.</w:t>
      </w:r>
    </w:p>
    <w:p w14:paraId="6243DB16" w14:textId="77777777" w:rsidR="001016E9" w:rsidRDefault="001016E9" w:rsidP="001016E9">
      <w:pPr>
        <w:pStyle w:val="EditorsNote"/>
      </w:pPr>
      <w:r>
        <w:t xml:space="preserve">Editor’s note: How to protect the UE - </w:t>
      </w:r>
      <w:r>
        <w:rPr>
          <w:rFonts w:cs="Arial"/>
        </w:rPr>
        <w:t>AF-1 (Remote UE) interface is FFS. This is similar to protection of PC3 interface if its via user plane.</w:t>
      </w:r>
    </w:p>
    <w:p w14:paraId="6038CD2E" w14:textId="77777777" w:rsidR="001016E9" w:rsidRDefault="001016E9" w:rsidP="001016E9">
      <w:r>
        <w:rPr>
          <w:rFonts w:cs="Arial"/>
        </w:rPr>
        <w:t xml:space="preserve">Step 3a) </w:t>
      </w:r>
      <w:r w:rsidRPr="00FC77FE">
        <w:t xml:space="preserve">The </w:t>
      </w:r>
      <w:r>
        <w:t>Remote UE</w:t>
      </w:r>
      <w:r w:rsidRPr="00FC77FE">
        <w:t xml:space="preserve"> </w:t>
      </w:r>
      <w:r>
        <w:t>contacts the AF-1(Remote UE) by initiating a Key Request message for PC5 communication including the Relay Service Code.</w:t>
      </w:r>
    </w:p>
    <w:p w14:paraId="7E245704" w14:textId="77777777" w:rsidR="001016E9" w:rsidRDefault="001016E9" w:rsidP="001016E9">
      <w:r>
        <w:rPr>
          <w:rFonts w:cs="Arial"/>
        </w:rPr>
        <w:t xml:space="preserve">Step 3b) </w:t>
      </w:r>
      <w:r>
        <w:t xml:space="preserve">The AF-1(Remote UE) generates the Key for PC5 communication and provides it in the Key Response message together with a Key ID to the Remote UE. </w:t>
      </w:r>
    </w:p>
    <w:p w14:paraId="532B3794" w14:textId="77777777" w:rsidR="001016E9" w:rsidRDefault="001016E9" w:rsidP="001016E9">
      <w:r w:rsidRPr="00DF5CE9">
        <w:rPr>
          <w:lang w:val="en-CA" w:eastAsia="en-CA"/>
        </w:rPr>
        <w:t xml:space="preserve">Step </w:t>
      </w:r>
      <w:r>
        <w:rPr>
          <w:lang w:val="en-CA" w:eastAsia="en-CA"/>
        </w:rPr>
        <w:t>4</w:t>
      </w:r>
      <w:r w:rsidRPr="00DF5CE9">
        <w:rPr>
          <w:lang w:val="en-CA" w:eastAsia="en-CA"/>
        </w:rPr>
        <w:t xml:space="preserve">) </w:t>
      </w:r>
      <w:r w:rsidRPr="00DF5CE9">
        <w:t xml:space="preserve">The </w:t>
      </w:r>
      <w:r>
        <w:t>UE-to-network relay</w:t>
      </w:r>
      <w:r w:rsidRPr="00DF5CE9">
        <w:t xml:space="preserve"> </w:t>
      </w:r>
      <w:r>
        <w:t xml:space="preserve">retrievs the discovery keys for discovery of the </w:t>
      </w:r>
      <w:r w:rsidRPr="00DF5CE9">
        <w:t>Remote UE</w:t>
      </w:r>
      <w:r>
        <w:t>.</w:t>
      </w:r>
    </w:p>
    <w:p w14:paraId="3BFFFDA9" w14:textId="77777777" w:rsidR="001016E9" w:rsidRPr="00EC305B" w:rsidRDefault="001016E9" w:rsidP="001016E9">
      <w:pPr>
        <w:pStyle w:val="EditorsNote"/>
        <w:rPr>
          <w:lang w:val="en-US" w:eastAsia="sv-SE"/>
        </w:rPr>
      </w:pPr>
      <w:r>
        <w:lastRenderedPageBreak/>
        <w:t xml:space="preserve">Editor’s note: its FFS how the UE-to-network relay retrieves the discovery keys in advance for commercial services.  </w:t>
      </w:r>
    </w:p>
    <w:p w14:paraId="66B30E84" w14:textId="77777777" w:rsidR="001016E9" w:rsidRDefault="001016E9" w:rsidP="001016E9">
      <w:r>
        <w:t>Step 5)</w:t>
      </w:r>
      <w:r w:rsidRPr="00E374CE">
        <w:t xml:space="preserve"> </w:t>
      </w:r>
      <w:r>
        <w:t xml:space="preserve">The </w:t>
      </w:r>
      <w:r w:rsidRPr="00E374CE">
        <w:t xml:space="preserve">UE-to-network </w:t>
      </w:r>
      <w:r>
        <w:t>r</w:t>
      </w:r>
      <w:r w:rsidRPr="00E374CE">
        <w:t xml:space="preserve">elay </w:t>
      </w:r>
      <w:r>
        <w:t xml:space="preserve">discovery is taken place on PC5 interface </w:t>
      </w:r>
      <w:r w:rsidRPr="00E374CE">
        <w:t>using either model A or model B discovery.</w:t>
      </w:r>
    </w:p>
    <w:p w14:paraId="7E40BAC9" w14:textId="77777777" w:rsidR="001016E9" w:rsidRDefault="001016E9" w:rsidP="001016E9">
      <w:r>
        <w:t>Step 6)</w:t>
      </w:r>
      <w:r w:rsidRPr="00A95D1E">
        <w:t xml:space="preserve"> </w:t>
      </w:r>
      <w:r>
        <w:t>T</w:t>
      </w:r>
      <w:r w:rsidRPr="00A95D1E">
        <w:t>he Remote UE sends a Direct Communication Request</w:t>
      </w:r>
      <w:r>
        <w:t xml:space="preserve"> on PC5 interface</w:t>
      </w:r>
      <w:r w:rsidRPr="00A95D1E">
        <w:t>. The Remote UE includ</w:t>
      </w:r>
      <w:r>
        <w:t>es the address of the AF-1(Remote UE) and the K</w:t>
      </w:r>
      <w:r w:rsidRPr="00A95D1E">
        <w:t xml:space="preserve">ey ID received from the </w:t>
      </w:r>
      <w:r w:rsidRPr="00C20DBE">
        <w:t>AF</w:t>
      </w:r>
      <w:r>
        <w:t>-1</w:t>
      </w:r>
      <w:r w:rsidRPr="00C20DBE">
        <w:t xml:space="preserve"> </w:t>
      </w:r>
      <w:r>
        <w:t xml:space="preserve">(Remote UE) </w:t>
      </w:r>
      <w:r w:rsidRPr="00C852B2">
        <w:t xml:space="preserve">together with </w:t>
      </w:r>
      <w:r>
        <w:t xml:space="preserve">the </w:t>
      </w:r>
      <w:r w:rsidRPr="00C852B2">
        <w:t>Relay Service Code</w:t>
      </w:r>
      <w:r>
        <w:t xml:space="preserve"> and Key ID</w:t>
      </w:r>
      <w:r w:rsidRPr="00A95D1E">
        <w:t xml:space="preserve">. </w:t>
      </w:r>
    </w:p>
    <w:p w14:paraId="144AB33F" w14:textId="7704D152" w:rsidR="001016E9" w:rsidRDefault="001016E9" w:rsidP="001016E9">
      <w:r>
        <w:t xml:space="preserve">When the Remote UE discovers a UE-to-network relay in its vicinity, it can either send the address of the AF-1(Remote UE) explicitly on the PC5 interface or it can include the address of the AF-1(Remote UE) into the </w:t>
      </w:r>
      <w:r w:rsidRPr="00507B10">
        <w:rPr>
          <w:i/>
          <w:iCs/>
        </w:rPr>
        <w:t>Remote UE info</w:t>
      </w:r>
      <w:r>
        <w:t xml:space="preserve"> (described in solution #6 in TR 23.752 [</w:t>
      </w:r>
      <w:r w:rsidR="00D0272C">
        <w:rPr>
          <w:rFonts w:hint="eastAsia"/>
          <w:lang w:eastAsia="zh-CN"/>
        </w:rPr>
        <w:t>2</w:t>
      </w:r>
      <w:r>
        <w:t xml:space="preserve">]) sent on PC5 interface, to the UE-to-network relay. </w:t>
      </w:r>
    </w:p>
    <w:p w14:paraId="10CB45E4" w14:textId="77777777" w:rsidR="001016E9" w:rsidRDefault="001016E9" w:rsidP="001016E9">
      <w:pPr>
        <w:pStyle w:val="EditorsNote"/>
      </w:pPr>
      <w:r>
        <w:t>Editor’s note: The privacy of the address of the AF-1(Remote UE) sent over PC5 interface needs to be considered.</w:t>
      </w:r>
    </w:p>
    <w:p w14:paraId="6144F2AD" w14:textId="77777777" w:rsidR="001016E9" w:rsidRPr="008F70FF" w:rsidRDefault="001016E9" w:rsidP="001016E9">
      <w:pPr>
        <w:rPr>
          <w:rFonts w:ascii="Arial" w:hAnsi="Arial" w:cs="Arial"/>
          <w:lang w:val="en-US" w:eastAsia="sv-SE"/>
        </w:rPr>
      </w:pPr>
      <w:r w:rsidRPr="008F70FF">
        <w:t xml:space="preserve">A third option could be that </w:t>
      </w:r>
      <w:r w:rsidRPr="008F70FF">
        <w:rPr>
          <w:lang w:val="en-US"/>
        </w:rPr>
        <w:t>the UE-to-network relay uses the</w:t>
      </w:r>
      <w:r w:rsidRPr="008F70FF">
        <w:rPr>
          <w:i/>
          <w:iCs/>
          <w:lang w:val="en-US"/>
        </w:rPr>
        <w:t xml:space="preserve"> Remote UE info </w:t>
      </w:r>
      <w:r w:rsidRPr="008F70FF">
        <w:rPr>
          <w:lang w:val="en-US"/>
        </w:rPr>
        <w:t xml:space="preserve">to query the </w:t>
      </w:r>
      <w:r w:rsidRPr="008F70FF">
        <w:t xml:space="preserve">AF-1(Remote UE) address </w:t>
      </w:r>
      <w:r w:rsidRPr="008F70FF">
        <w:rPr>
          <w:lang w:val="en-US"/>
        </w:rPr>
        <w:t>from its 5GDDNMF in it’s home PLMN. The third option is not described below.</w:t>
      </w:r>
    </w:p>
    <w:p w14:paraId="2D1EAF31" w14:textId="77777777" w:rsidR="001016E9" w:rsidRPr="00C60568" w:rsidRDefault="001016E9" w:rsidP="001016E9">
      <w:pPr>
        <w:rPr>
          <w:b/>
          <w:bCs/>
        </w:rPr>
      </w:pPr>
      <w:r w:rsidRPr="00C60568">
        <w:rPr>
          <w:b/>
          <w:bCs/>
        </w:rPr>
        <w:t>Option 1:</w:t>
      </w:r>
    </w:p>
    <w:p w14:paraId="0D33A433" w14:textId="77777777" w:rsidR="001016E9" w:rsidRDefault="001016E9" w:rsidP="001016E9">
      <w:r>
        <w:rPr>
          <w:lang w:val="en-CA" w:eastAsia="en-CA"/>
        </w:rPr>
        <w:t xml:space="preserve">Step 7) </w:t>
      </w:r>
      <w:r w:rsidRPr="00FC77FE">
        <w:t xml:space="preserve">The </w:t>
      </w:r>
      <w:r>
        <w:t>UE-to-network Relay</w:t>
      </w:r>
      <w:r w:rsidRPr="00FC77FE">
        <w:t xml:space="preserve"> </w:t>
      </w:r>
      <w:r>
        <w:t>contacts the AF-2(UE-to-network Relay) and includes the address of the AF-1(Remote UE) in the Key Request message for PC5 communication including the Key ID.</w:t>
      </w:r>
    </w:p>
    <w:p w14:paraId="112EF140" w14:textId="77777777" w:rsidR="001016E9" w:rsidRDefault="001016E9" w:rsidP="001016E9">
      <w:r>
        <w:t>Step 8) The AF-2(UE-to-network Relay) contacts the AF-1(Remote UE) and forwards the Key Request message.</w:t>
      </w:r>
    </w:p>
    <w:p w14:paraId="50E9EAFB" w14:textId="77777777" w:rsidR="001016E9" w:rsidRPr="00E56C81" w:rsidRDefault="001016E9" w:rsidP="001016E9">
      <w:pPr>
        <w:pStyle w:val="EditorsNote"/>
        <w:rPr>
          <w:sz w:val="24"/>
          <w:szCs w:val="24"/>
          <w:lang w:val="en-US" w:eastAsia="zh-CN"/>
        </w:rPr>
      </w:pPr>
      <w:r>
        <w:t>Editor’s note: In Option 1, the communication between AF-1(Remote UE) and AF-2(UE-to-network Relay) is out of 3GPP scope.</w:t>
      </w:r>
    </w:p>
    <w:p w14:paraId="38E88B02" w14:textId="77777777" w:rsidR="001016E9" w:rsidRDefault="001016E9" w:rsidP="001016E9">
      <w:r>
        <w:t xml:space="preserve">Step 9) The AF-1(Remote UE) includes the Key for PC5 communication identified by Key ID in the Key Response message to the AF-2(Remote UE). </w:t>
      </w:r>
    </w:p>
    <w:p w14:paraId="4C298DD0" w14:textId="77777777" w:rsidR="001016E9" w:rsidRDefault="001016E9" w:rsidP="001016E9">
      <w:r>
        <w:rPr>
          <w:rFonts w:cs="Arial"/>
        </w:rPr>
        <w:t xml:space="preserve">Step 10) </w:t>
      </w:r>
      <w:r>
        <w:t>The AF-2(UE-to-network Relay) forwards the Key Response message to the UE-to-network Relay.</w:t>
      </w:r>
    </w:p>
    <w:p w14:paraId="71324657" w14:textId="77777777" w:rsidR="001016E9" w:rsidRPr="00C60568" w:rsidRDefault="001016E9" w:rsidP="001016E9">
      <w:pPr>
        <w:rPr>
          <w:b/>
          <w:bCs/>
        </w:rPr>
      </w:pPr>
      <w:r w:rsidRPr="00C60568">
        <w:rPr>
          <w:b/>
          <w:bCs/>
        </w:rPr>
        <w:t>Option 2:</w:t>
      </w:r>
    </w:p>
    <w:p w14:paraId="30C17962" w14:textId="77777777" w:rsidR="001016E9" w:rsidRDefault="001016E9" w:rsidP="001016E9">
      <w:r>
        <w:rPr>
          <w:lang w:val="en-CA" w:eastAsia="en-CA"/>
        </w:rPr>
        <w:t xml:space="preserve">Step 7a) </w:t>
      </w:r>
      <w:r w:rsidRPr="00FC77FE">
        <w:t xml:space="preserve">The </w:t>
      </w:r>
      <w:r>
        <w:t>UE-to-network Relay</w:t>
      </w:r>
      <w:r w:rsidRPr="00FC77FE">
        <w:t xml:space="preserve"> </w:t>
      </w:r>
      <w:r>
        <w:t>uses the address of the AF-1(Remote UE) and contacts directly the AF-1(Remote UE) by initiating a Key Request message for PC5 communication including the Key ID.</w:t>
      </w:r>
    </w:p>
    <w:p w14:paraId="095A6F29" w14:textId="77777777" w:rsidR="001016E9" w:rsidRDefault="001016E9" w:rsidP="001016E9">
      <w:pPr>
        <w:pStyle w:val="EditorsNote"/>
        <w:ind w:left="1701" w:hanging="1417"/>
        <w:rPr>
          <w:lang w:val="en-US"/>
        </w:rPr>
      </w:pPr>
      <w:r>
        <w:t xml:space="preserve">Editor’s note: In Option2, further details needs to be added to the solution. The </w:t>
      </w:r>
      <w:r>
        <w:rPr>
          <w:lang w:val="en-US"/>
        </w:rPr>
        <w:t>Remote UE needs to provide its Remote UE ID to the UE-to-network Relay in order for the</w:t>
      </w:r>
      <w:r w:rsidRPr="00257E1E">
        <w:rPr>
          <w:lang w:val="en-US"/>
        </w:rPr>
        <w:t xml:space="preserve"> </w:t>
      </w:r>
      <w:r>
        <w:rPr>
          <w:lang w:val="en-US"/>
        </w:rPr>
        <w:t>UE-to-network Relay to provide its own ID and the Remote UE ID to the AF-1</w:t>
      </w:r>
      <w:r>
        <w:t>(Remote UE)</w:t>
      </w:r>
      <w:r>
        <w:rPr>
          <w:lang w:val="en-US"/>
        </w:rPr>
        <w:t>. The AF-1</w:t>
      </w:r>
      <w:r>
        <w:t xml:space="preserve">(Remote UE) </w:t>
      </w:r>
      <w:r>
        <w:rPr>
          <w:lang w:val="en-US"/>
        </w:rPr>
        <w:t xml:space="preserve"> needs to authenticate the UE-to-network Relay and check whether the Remote UE and the UE-to-network Relay are allowed to communicate with each other. </w:t>
      </w:r>
    </w:p>
    <w:p w14:paraId="6D67211A" w14:textId="77777777" w:rsidR="001016E9" w:rsidRDefault="001016E9" w:rsidP="001016E9">
      <w:r>
        <w:t xml:space="preserve">Step 7b) The AF-1(Remote UE) includes the Key for PC5 communication identified by Key ID in the Key Response message to the UE-to-network Relay. </w:t>
      </w:r>
    </w:p>
    <w:p w14:paraId="286DDEE7" w14:textId="77777777" w:rsidR="001016E9" w:rsidRPr="00D74146" w:rsidRDefault="001016E9" w:rsidP="001016E9">
      <w:pPr>
        <w:rPr>
          <w:b/>
          <w:bCs/>
        </w:rPr>
      </w:pPr>
      <w:r w:rsidRPr="00D74146">
        <w:rPr>
          <w:b/>
          <w:bCs/>
        </w:rPr>
        <w:t>Option 1</w:t>
      </w:r>
      <w:r>
        <w:rPr>
          <w:b/>
          <w:bCs/>
        </w:rPr>
        <w:t xml:space="preserve"> and Option 2</w:t>
      </w:r>
      <w:r w:rsidRPr="00D74146">
        <w:rPr>
          <w:b/>
          <w:bCs/>
        </w:rPr>
        <w:t>:</w:t>
      </w:r>
    </w:p>
    <w:p w14:paraId="1A0D1285" w14:textId="77777777" w:rsidR="001016E9" w:rsidRPr="000202A9" w:rsidRDefault="001016E9" w:rsidP="001016E9">
      <w:pPr>
        <w:pStyle w:val="EditorsNote"/>
        <w:ind w:left="360" w:firstLine="0"/>
        <w:rPr>
          <w:rFonts w:eastAsia="Times New Roman"/>
          <w:lang w:val="en-US"/>
        </w:rPr>
      </w:pPr>
      <w:r>
        <w:t xml:space="preserve">Editor’s note: The details of the security establishment (e.g. DSMC) between steps 6-10 are FFS. </w:t>
      </w:r>
    </w:p>
    <w:p w14:paraId="028C408D" w14:textId="77777777" w:rsidR="001016E9" w:rsidRPr="00043FC9" w:rsidRDefault="001016E9" w:rsidP="001016E9">
      <w:r>
        <w:t>Step 11) the UE-to-network Relay responds with a Direct Communication Accept on PC5.</w:t>
      </w:r>
    </w:p>
    <w:p w14:paraId="59951898" w14:textId="53196587" w:rsidR="001016E9" w:rsidRDefault="001016E9" w:rsidP="001016E9">
      <w:pPr>
        <w:pStyle w:val="3"/>
      </w:pPr>
      <w:bookmarkStart w:id="281" w:name="_Toc56518606"/>
      <w:r>
        <w:t>6.</w:t>
      </w:r>
      <w:r>
        <w:rPr>
          <w:rFonts w:hint="eastAsia"/>
          <w:lang w:eastAsia="zh-CN"/>
        </w:rPr>
        <w:t>21</w:t>
      </w:r>
      <w:r>
        <w:t>.3</w:t>
      </w:r>
      <w:r>
        <w:tab/>
        <w:t>Evaluation</w:t>
      </w:r>
      <w:bookmarkEnd w:id="281"/>
    </w:p>
    <w:p w14:paraId="47DD61FA" w14:textId="77777777" w:rsidR="001016E9" w:rsidRPr="007A0994" w:rsidRDefault="001016E9" w:rsidP="001016E9">
      <w:pPr>
        <w:pStyle w:val="EditorsNote"/>
      </w:pPr>
      <w:r>
        <w:t>Editor’s Note: Each solution should motivate how the potential security requirements of the key issues being addressed are fulfilled.</w:t>
      </w:r>
    </w:p>
    <w:p w14:paraId="11100EEC" w14:textId="270A1A0A" w:rsidR="00EF0291" w:rsidRDefault="00EF0291" w:rsidP="00EF0291">
      <w:pPr>
        <w:pStyle w:val="2"/>
      </w:pPr>
      <w:bookmarkStart w:id="282" w:name="_Toc56518607"/>
      <w:r>
        <w:t>6.</w:t>
      </w:r>
      <w:r>
        <w:rPr>
          <w:rFonts w:hint="eastAsia"/>
          <w:lang w:eastAsia="zh-CN"/>
        </w:rPr>
        <w:t>22</w:t>
      </w:r>
      <w:r>
        <w:tab/>
        <w:t>Solution #</w:t>
      </w:r>
      <w:r>
        <w:rPr>
          <w:rFonts w:hint="eastAsia"/>
          <w:lang w:eastAsia="zh-CN"/>
        </w:rPr>
        <w:t>22</w:t>
      </w:r>
      <w:r>
        <w:t>: Masked representation of identities</w:t>
      </w:r>
      <w:bookmarkEnd w:id="282"/>
    </w:p>
    <w:p w14:paraId="30193BAB" w14:textId="3CDACEFB" w:rsidR="00EF0291" w:rsidRDefault="00EF0291" w:rsidP="00EF0291">
      <w:pPr>
        <w:pStyle w:val="3"/>
      </w:pPr>
      <w:bookmarkStart w:id="283" w:name="_Toc56518608"/>
      <w:r>
        <w:t>6.</w:t>
      </w:r>
      <w:r>
        <w:rPr>
          <w:rFonts w:hint="eastAsia"/>
          <w:lang w:eastAsia="zh-CN"/>
        </w:rPr>
        <w:t>22</w:t>
      </w:r>
      <w:r>
        <w:t>.1</w:t>
      </w:r>
      <w:r>
        <w:tab/>
        <w:t>Introduction</w:t>
      </w:r>
      <w:bookmarkEnd w:id="283"/>
    </w:p>
    <w:p w14:paraId="5312D0FB" w14:textId="77777777" w:rsidR="00EF0291" w:rsidRDefault="00EF0291" w:rsidP="00EF0291">
      <w:r>
        <w:t xml:space="preserve">This solution addresses Key Issue #11, UE identity protection during ProSe discovery. </w:t>
      </w:r>
    </w:p>
    <w:p w14:paraId="13E8206D" w14:textId="77777777" w:rsidR="00EF0291" w:rsidRDefault="00EF0291" w:rsidP="00EF0291">
      <w:r>
        <w:lastRenderedPageBreak/>
        <w:t>The solution is based on the idea to use a temporary UE identity, called a Temporary Broadcast Identifier (TBI), which is masked before being broadcast, by using representations of the identifiers during announcing (i.e. broadcasting) and monitoring (i.e. filtering). The masking ensures that the TBI cannot be used to trace the UE and it cannot be used to impersonate the UE. The use of a temporary identifier ensures that no long-term permanent identifier is used which could be linked to the UE.</w:t>
      </w:r>
    </w:p>
    <w:p w14:paraId="4B30B702" w14:textId="77777777" w:rsidR="00EF0291" w:rsidRDefault="00EF0291" w:rsidP="00EF0291">
      <w:pPr>
        <w:pStyle w:val="EditorsNote"/>
      </w:pPr>
      <w:r>
        <w:t>Editor's note: the need for a Temporary Broadcast Identifier is FFS.</w:t>
      </w:r>
    </w:p>
    <w:p w14:paraId="26E9B785" w14:textId="77777777" w:rsidR="00EF0291" w:rsidRDefault="00EF0291" w:rsidP="00EF0291">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6F324374" w14:textId="77777777" w:rsidR="00EF0291" w:rsidRDefault="00EF0291" w:rsidP="00EF0291">
      <w:pPr>
        <w:pStyle w:val="EditorsNote"/>
      </w:pPr>
      <w:r>
        <w:t>Editor's note: t</w:t>
      </w:r>
      <w:r w:rsidRPr="00077C68">
        <w:t>he applicability and working of the solution in out-of-coverage scenarios is FFS</w:t>
      </w:r>
      <w:r>
        <w:t>.</w:t>
      </w:r>
    </w:p>
    <w:p w14:paraId="7652A6AF" w14:textId="6E9BBF14" w:rsidR="00EF0291" w:rsidRDefault="00EF0291" w:rsidP="00EF0291">
      <w:pPr>
        <w:pStyle w:val="3"/>
      </w:pPr>
      <w:bookmarkStart w:id="284" w:name="_Toc56518609"/>
      <w:r>
        <w:t>6.</w:t>
      </w:r>
      <w:r>
        <w:rPr>
          <w:rFonts w:hint="eastAsia"/>
          <w:lang w:eastAsia="zh-CN"/>
        </w:rPr>
        <w:t>22</w:t>
      </w:r>
      <w:r>
        <w:t>.2</w:t>
      </w:r>
      <w:r>
        <w:tab/>
        <w:t>Solution details</w:t>
      </w:r>
      <w:bookmarkEnd w:id="284"/>
    </w:p>
    <w:p w14:paraId="5BD176D7" w14:textId="0D3EDE4E" w:rsidR="00EF0291" w:rsidRPr="001E03F0" w:rsidRDefault="00EF0291" w:rsidP="00EF0291">
      <w:pPr>
        <w:pStyle w:val="4"/>
      </w:pPr>
      <w:bookmarkStart w:id="285" w:name="_Toc56518610"/>
      <w:r>
        <w:t>6.</w:t>
      </w:r>
      <w:r>
        <w:rPr>
          <w:rFonts w:hint="eastAsia"/>
          <w:lang w:eastAsia="zh-CN"/>
        </w:rPr>
        <w:t>22</w:t>
      </w:r>
      <w:r>
        <w:t xml:space="preserve">.2.1 </w:t>
      </w:r>
      <w:r>
        <w:tab/>
        <w:t>Solution for Model A</w:t>
      </w:r>
      <w:bookmarkEnd w:id="285"/>
    </w:p>
    <w:p w14:paraId="0DC90C45" w14:textId="77777777" w:rsidR="00EF0291" w:rsidRDefault="00EF0291" w:rsidP="00EF0291">
      <w:r>
        <w:t>The solution for Model A consists of the following components:</w:t>
      </w:r>
    </w:p>
    <w:p w14:paraId="74E877B3" w14:textId="77777777" w:rsidR="00EF0291" w:rsidRDefault="00EF0291" w:rsidP="00EF0291">
      <w:pPr>
        <w:pStyle w:val="B1"/>
      </w:pPr>
      <w:r>
        <w:t>-</w:t>
      </w:r>
      <w:r>
        <w:tab/>
        <w:t>The assignment of a temporary UE identity, called a Temporary Broadcast Identifier (TBI), to the Announcing UE by the 5GC;</w:t>
      </w:r>
    </w:p>
    <w:p w14:paraId="1544F68E" w14:textId="77777777" w:rsidR="00EF0291" w:rsidRDefault="00EF0291" w:rsidP="00EF0291">
      <w:pPr>
        <w:pStyle w:val="B1"/>
      </w:pPr>
      <w:r>
        <w:t xml:space="preserve">- </w:t>
      </w:r>
      <w:r>
        <w:tab/>
        <w:t>The use of a Discovery Code (DC), representing the TBI, that is broadcast by the Announcing UE for announcing its presence and its identity;</w:t>
      </w:r>
    </w:p>
    <w:p w14:paraId="11B3680D" w14:textId="77777777" w:rsidR="00EF0291" w:rsidRDefault="00EF0291" w:rsidP="00EF0291">
      <w:pPr>
        <w:pStyle w:val="B1"/>
      </w:pPr>
      <w:r>
        <w:t>-</w:t>
      </w:r>
      <w:r>
        <w:tab/>
        <w:t>The use of a Discovery Filter (DF), that can be used by Monitoring UEs for recognizing and identifying the Announcing UE.</w:t>
      </w:r>
    </w:p>
    <w:p w14:paraId="2AAB729F" w14:textId="41502EB0" w:rsidR="00EF0291" w:rsidRDefault="00EF0291" w:rsidP="00EF0291">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0E590493" w14:textId="526712D1" w:rsidR="00EF0291" w:rsidRDefault="00EF0291" w:rsidP="00EF0291">
      <w:pPr>
        <w:pStyle w:val="TH"/>
      </w:pPr>
      <w:r>
        <w:object w:dxaOrig="7993" w:dyaOrig="4873" w14:anchorId="6F278969">
          <v:shape id="_x0000_i1051" type="#_x0000_t75" style="width:399.75pt;height:243.65pt" o:ole="">
            <v:imagedata r:id="rId56" o:title=""/>
          </v:shape>
          <o:OLEObject Type="Embed" ProgID="Visio.Drawing.15" ShapeID="_x0000_i1051" DrawAspect="Content" ObjectID="_1667634516" r:id="rId57"/>
        </w:object>
      </w:r>
    </w:p>
    <w:p w14:paraId="08112178" w14:textId="5FA232E1" w:rsidR="00EF0291" w:rsidRDefault="00EF0291" w:rsidP="00EF0291">
      <w:pPr>
        <w:pStyle w:val="TF"/>
      </w:pPr>
      <w:r>
        <w:t>Figure 6.</w:t>
      </w:r>
      <w:r>
        <w:rPr>
          <w:rFonts w:hint="eastAsia"/>
          <w:lang w:eastAsia="zh-CN"/>
        </w:rPr>
        <w:t>22</w:t>
      </w:r>
      <w:r>
        <w:t>.2.1-1 Direct discovery flows for Announcing UE</w:t>
      </w:r>
    </w:p>
    <w:p w14:paraId="143DB690" w14:textId="7E2E8919" w:rsidR="00EF0291" w:rsidRDefault="00EF0291" w:rsidP="00EF0291">
      <w:r>
        <w:t>The steps performed by the Announcing UE during direct discovery are as follows, see also Figure 6.</w:t>
      </w:r>
      <w:r>
        <w:rPr>
          <w:rFonts w:hint="eastAsia"/>
          <w:lang w:eastAsia="zh-CN"/>
        </w:rPr>
        <w:t>22</w:t>
      </w:r>
      <w:r>
        <w:t>.2.1-1.</w:t>
      </w:r>
    </w:p>
    <w:p w14:paraId="1E916E1C" w14:textId="77777777" w:rsidR="00EF0291" w:rsidRDefault="00EF0291" w:rsidP="00EF0291">
      <w:pPr>
        <w:pStyle w:val="B1"/>
      </w:pPr>
      <w:r>
        <w:t>0.</w:t>
      </w:r>
      <w:r>
        <w:tab/>
        <w:t>Before performing direct discovery the Announcing UE is provisioned with a Temporary Broadcast Identifier (TBI); this provisioning can take place during earlier phases of direct discovery, e.g. during service authorization;</w:t>
      </w:r>
    </w:p>
    <w:p w14:paraId="4C39D9B3" w14:textId="77777777" w:rsidR="00EF0291" w:rsidRDefault="00EF0291" w:rsidP="00EF0291">
      <w:pPr>
        <w:pStyle w:val="B1"/>
      </w:pPr>
      <w:r>
        <w:t>1.</w:t>
      </w:r>
      <w:r>
        <w:tab/>
        <w:t>At the start of direct discovery the Announcing UE requests and receives from the 5GC a Discovery Code (DC) which is a masked representation of its TBI;</w:t>
      </w:r>
    </w:p>
    <w:p w14:paraId="62618456" w14:textId="77777777" w:rsidR="00EF0291" w:rsidRPr="00077C68" w:rsidRDefault="00EF0291" w:rsidP="00EF0291">
      <w:pPr>
        <w:pStyle w:val="EditorsNote"/>
      </w:pPr>
      <w:r w:rsidRPr="00077C68">
        <w:lastRenderedPageBreak/>
        <w:t>Editor's note</w:t>
      </w:r>
      <w:r>
        <w:t>: how a Discovery Code can be created from a Temporary Broadcast Identifier is FFS.</w:t>
      </w:r>
    </w:p>
    <w:p w14:paraId="521ECF0D" w14:textId="35E48031" w:rsidR="00EF0291" w:rsidRDefault="00EF0291" w:rsidP="00EF0291">
      <w:pPr>
        <w:pStyle w:val="B1"/>
      </w:pPr>
      <w:r>
        <w:t>2.</w:t>
      </w:r>
      <w:r>
        <w:tab/>
        <w:t xml:space="preserve">The Announcing UE broadcasts its DC so that it can be discovered by other UEs; in case of restricted discovery only authorized UEs </w:t>
      </w:r>
      <w:r w:rsidR="00381A84" w:rsidRPr="00381A84">
        <w:t>should</w:t>
      </w:r>
      <w:r>
        <w:t xml:space="preserve"> be able to use the DC they receive.</w:t>
      </w:r>
    </w:p>
    <w:p w14:paraId="02FA1093" w14:textId="77777777" w:rsidR="00EF0291" w:rsidRDefault="00EF0291" w:rsidP="00EF0291"/>
    <w:p w14:paraId="4E5A8BA0" w14:textId="77777777" w:rsidR="00EF0291" w:rsidRDefault="00EF0291" w:rsidP="00EF0291">
      <w:pPr>
        <w:pStyle w:val="TH"/>
      </w:pPr>
      <w:r>
        <w:object w:dxaOrig="7993" w:dyaOrig="3745" w14:anchorId="5ACF738F">
          <v:shape id="_x0000_i1052" type="#_x0000_t75" style="width:399.75pt;height:187.2pt" o:ole="">
            <v:imagedata r:id="rId58" o:title=""/>
          </v:shape>
          <o:OLEObject Type="Embed" ProgID="Visio.Drawing.15" ShapeID="_x0000_i1052" DrawAspect="Content" ObjectID="_1667634517" r:id="rId59"/>
        </w:object>
      </w:r>
    </w:p>
    <w:p w14:paraId="02AB6A20" w14:textId="6A9E1B8E" w:rsidR="00EF0291" w:rsidRDefault="00EF0291" w:rsidP="00EF0291">
      <w:pPr>
        <w:pStyle w:val="TF"/>
      </w:pPr>
      <w:r>
        <w:t>Figure 6.</w:t>
      </w:r>
      <w:r>
        <w:rPr>
          <w:rFonts w:hint="eastAsia"/>
          <w:lang w:eastAsia="zh-CN"/>
        </w:rPr>
        <w:t>22</w:t>
      </w:r>
      <w:r>
        <w:t>.2.1-2 Direct discovery flows for Monitoring UE</w:t>
      </w:r>
    </w:p>
    <w:p w14:paraId="0512EE73" w14:textId="626ADFEF" w:rsidR="00EF0291" w:rsidRDefault="00EF0291" w:rsidP="00EF0291">
      <w:r>
        <w:t>The steps performed by the Montoring UE during direct discovery are as follows, see also Figure 6.</w:t>
      </w:r>
      <w:r>
        <w:rPr>
          <w:rFonts w:hint="eastAsia"/>
          <w:lang w:eastAsia="zh-CN"/>
        </w:rPr>
        <w:t>22</w:t>
      </w:r>
      <w:r>
        <w:t>.2.1-2.</w:t>
      </w:r>
    </w:p>
    <w:p w14:paraId="42525452" w14:textId="77777777" w:rsidR="00EF0291" w:rsidRDefault="00EF0291" w:rsidP="00EF0291">
      <w:pPr>
        <w:pStyle w:val="B1"/>
      </w:pPr>
      <w:r>
        <w:t>1.</w:t>
      </w:r>
      <w:r>
        <w:tab/>
        <w:t>At the start of direct discovery the Monitoring UE requests and receives from the 5GC a Discovery Filter (DF) which is a representation of the Discovery Code broadcast by Announcing UEs that can be used to check for a match;</w:t>
      </w:r>
    </w:p>
    <w:p w14:paraId="6B79B482" w14:textId="77777777" w:rsidR="00EF0291" w:rsidRDefault="00EF0291" w:rsidP="00EF0291">
      <w:pPr>
        <w:pStyle w:val="B1"/>
      </w:pPr>
      <w:r>
        <w:t>2.</w:t>
      </w:r>
      <w:r>
        <w:tab/>
        <w:t>The Monitoring UE uses the DF in order to try to match it against any received DCs; in case of a match it has discovered the Announcing UE</w:t>
      </w:r>
      <w:r w:rsidRPr="0070568B">
        <w:t xml:space="preserve"> </w:t>
      </w:r>
      <w:r>
        <w:t>that it looked for.</w:t>
      </w:r>
    </w:p>
    <w:p w14:paraId="370ED8E9" w14:textId="32BEDF33" w:rsidR="00EF0291" w:rsidRDefault="00EF0291" w:rsidP="00EF0291">
      <w:pPr>
        <w:pStyle w:val="4"/>
      </w:pPr>
      <w:bookmarkStart w:id="286" w:name="_Toc56518611"/>
      <w:r>
        <w:t>6.</w:t>
      </w:r>
      <w:r>
        <w:rPr>
          <w:rFonts w:hint="eastAsia"/>
          <w:lang w:eastAsia="zh-CN"/>
        </w:rPr>
        <w:t>22</w:t>
      </w:r>
      <w:r>
        <w:t>.2.2 Solution for Model B</w:t>
      </w:r>
      <w:bookmarkEnd w:id="286"/>
    </w:p>
    <w:p w14:paraId="4FA43BE2" w14:textId="77777777" w:rsidR="00EF0291" w:rsidRDefault="00EF0291" w:rsidP="00EF0291">
      <w:r>
        <w:t>The solution for Model B consists of the following components:</w:t>
      </w:r>
    </w:p>
    <w:p w14:paraId="6A9A33C0" w14:textId="77777777" w:rsidR="00EF0291" w:rsidRDefault="00EF0291" w:rsidP="00EF0291">
      <w:pPr>
        <w:pStyle w:val="B1"/>
      </w:pPr>
      <w:r>
        <w:t>-</w:t>
      </w:r>
      <w:r>
        <w:tab/>
        <w:t>The assignment of  temporary UE identities, called  Temporary Broadcast Identifiers (TBI), to the Discoverer UE and the Discoveree UE;</w:t>
      </w:r>
    </w:p>
    <w:p w14:paraId="38C0471C" w14:textId="77777777" w:rsidR="00EF0291" w:rsidRDefault="00EF0291" w:rsidP="00EF0291">
      <w:pPr>
        <w:pStyle w:val="B1"/>
      </w:pPr>
      <w:r>
        <w:t xml:space="preserve">- </w:t>
      </w:r>
      <w:r>
        <w:tab/>
        <w:t>The use of a Query Code (QC), representing the TBI of the Discoverer UE, that is broadcast by the Discoverer UE for announcing its query in search for (one or more) Discoveree UEs; the Query Code both identifies the (properties of the) Discoveree UE and the Discoverer UE;</w:t>
      </w:r>
    </w:p>
    <w:p w14:paraId="4374C866" w14:textId="77777777" w:rsidR="00EF0291" w:rsidRDefault="00EF0291" w:rsidP="00EF0291">
      <w:pPr>
        <w:pStyle w:val="B1"/>
      </w:pPr>
      <w:r>
        <w:t>-</w:t>
      </w:r>
      <w:r>
        <w:tab/>
        <w:t>The use of a Query Filter (QF), that can be used by Discoveree UEs for recognizing the query sent by the Discoverer UE; it also can be used to identity the Discoverer UE (and based on that authorize the discovery of the Discoveree UE);</w:t>
      </w:r>
    </w:p>
    <w:p w14:paraId="7238D8FA" w14:textId="77777777" w:rsidR="00EF0291" w:rsidRDefault="00EF0291" w:rsidP="00EF0291">
      <w:pPr>
        <w:pStyle w:val="B1"/>
      </w:pPr>
      <w:r>
        <w:t>-</w:t>
      </w:r>
      <w:r>
        <w:tab/>
        <w:t>The use of a Response Code (RC), representing the TBI of the Discoveree UE, that is broadcast by Discoveree UE for announcing its response to the query received from the Discoverer UE; the Response Code also identifies the Discoveree UE;</w:t>
      </w:r>
    </w:p>
    <w:p w14:paraId="09E8EC8E" w14:textId="77777777" w:rsidR="00EF0291" w:rsidRDefault="00EF0291" w:rsidP="00EF0291">
      <w:pPr>
        <w:pStyle w:val="B1"/>
      </w:pPr>
      <w:r>
        <w:t>-</w:t>
      </w:r>
      <w:r>
        <w:tab/>
        <w:t>The use of a Response Filter (RF), that can be used by Discoverer UEs for recognizing the response sent by the Discoveree UE; it also can be used to identify the Discoveree UE.</w:t>
      </w:r>
    </w:p>
    <w:p w14:paraId="47C7AF1E" w14:textId="4139582E" w:rsidR="00EF0291" w:rsidRDefault="00EF0291" w:rsidP="00EF0291">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52960031" w14:textId="77777777" w:rsidR="00EF0291" w:rsidRDefault="00EF0291" w:rsidP="00EF0291">
      <w:pPr>
        <w:pStyle w:val="TH"/>
      </w:pPr>
      <w:r>
        <w:object w:dxaOrig="7993" w:dyaOrig="6289" w14:anchorId="63911CDF">
          <v:shape id="_x0000_i1053" type="#_x0000_t75" style="width:399.75pt;height:314.5pt" o:ole="">
            <v:imagedata r:id="rId60" o:title=""/>
          </v:shape>
          <o:OLEObject Type="Embed" ProgID="Visio.Drawing.15" ShapeID="_x0000_i1053" DrawAspect="Content" ObjectID="_1667634518" r:id="rId61"/>
        </w:object>
      </w:r>
    </w:p>
    <w:p w14:paraId="5F924006" w14:textId="12AD3B4B" w:rsidR="00EF0291" w:rsidRDefault="00EF0291" w:rsidP="00EF0291">
      <w:pPr>
        <w:pStyle w:val="TF"/>
      </w:pPr>
      <w:r>
        <w:t>Figure 6.</w:t>
      </w:r>
      <w:r>
        <w:rPr>
          <w:rFonts w:hint="eastAsia"/>
          <w:lang w:eastAsia="zh-CN"/>
        </w:rPr>
        <w:t>22</w:t>
      </w:r>
      <w:r>
        <w:t>.2.2-1 Direct discovery flows for Discoverer UE</w:t>
      </w:r>
    </w:p>
    <w:p w14:paraId="08AF196C" w14:textId="4B79CCBB" w:rsidR="00EF0291" w:rsidRDefault="00EF0291" w:rsidP="00EF0291">
      <w:r>
        <w:t>The steps performed by the Discoverer UE during direct discovery are as follows, see also Figure 6.</w:t>
      </w:r>
      <w:r>
        <w:rPr>
          <w:rFonts w:hint="eastAsia"/>
          <w:lang w:eastAsia="zh-CN"/>
        </w:rPr>
        <w:t>22</w:t>
      </w:r>
      <w:r>
        <w:t>.2.2-1.</w:t>
      </w:r>
    </w:p>
    <w:p w14:paraId="406F05A6" w14:textId="77777777" w:rsidR="00EF0291" w:rsidRDefault="00EF0291" w:rsidP="00EF0291">
      <w:pPr>
        <w:pStyle w:val="B1"/>
      </w:pPr>
      <w:r>
        <w:t>0.</w:t>
      </w:r>
      <w:r>
        <w:tab/>
        <w:t>Before performing direct discovery the Discoverer UE is provisioned with a Temporary Broadcast Identifier (TBI) by the 5GC; this provisioning can take place during earlier phases of direct discovery, e.g. during service authorization;</w:t>
      </w:r>
    </w:p>
    <w:p w14:paraId="7E387ABB" w14:textId="77777777" w:rsidR="00EF0291" w:rsidRDefault="00EF0291" w:rsidP="00EF0291">
      <w:pPr>
        <w:pStyle w:val="B1"/>
      </w:pPr>
      <w:r>
        <w:t>1.</w:t>
      </w:r>
      <w:r>
        <w:tab/>
        <w:t>At the start of direct discovery the Discoverer UE requests and receives from the 5GC a Query Code (QC) and a Response Filter (RF); the Query Code is a masked representation of the TBI of the Dicoverer UE and of the Discoveree UEs that it wants to discover; the Response Filter is a representation of the Response Code broadcast by Discoveree UEs that can be used to check for a match;</w:t>
      </w:r>
    </w:p>
    <w:p w14:paraId="57C9586F" w14:textId="77777777" w:rsidR="00EF0291" w:rsidRDefault="00EF0291" w:rsidP="00EF0291">
      <w:pPr>
        <w:pStyle w:val="B1"/>
      </w:pPr>
      <w:r>
        <w:t>2.</w:t>
      </w:r>
      <w:r>
        <w:tab/>
        <w:t>The Discoverer UE broadcasts its QC so that it can be received by the Discoveree UEs</w:t>
      </w:r>
      <w:r w:rsidRPr="0070568B">
        <w:t xml:space="preserve"> </w:t>
      </w:r>
      <w:r>
        <w:t>that it looks for;</w:t>
      </w:r>
    </w:p>
    <w:p w14:paraId="625287F1" w14:textId="77777777" w:rsidR="00EF0291" w:rsidRDefault="00EF0291" w:rsidP="00EF0291">
      <w:pPr>
        <w:pStyle w:val="B1"/>
      </w:pPr>
      <w:r>
        <w:t>3.</w:t>
      </w:r>
      <w:r>
        <w:tab/>
        <w:t>The Discoverer UE uses the RF in order to try to match it against any received RCs; in case of a match it has discovered a Discoveree UE</w:t>
      </w:r>
      <w:r w:rsidRPr="0070568B">
        <w:t xml:space="preserve"> </w:t>
      </w:r>
      <w:r>
        <w:t>that it looked for.</w:t>
      </w:r>
    </w:p>
    <w:p w14:paraId="13361ECA" w14:textId="77777777" w:rsidR="00EF0291" w:rsidRDefault="00EF0291" w:rsidP="00EF0291"/>
    <w:p w14:paraId="1E47F6FD" w14:textId="77777777" w:rsidR="00EF0291" w:rsidRDefault="00EF0291" w:rsidP="00EF0291">
      <w:pPr>
        <w:pStyle w:val="TH"/>
      </w:pPr>
      <w:r>
        <w:object w:dxaOrig="7993" w:dyaOrig="6289" w14:anchorId="510D94BE">
          <v:shape id="_x0000_i1054" type="#_x0000_t75" style="width:399.75pt;height:314.5pt" o:ole="">
            <v:imagedata r:id="rId62" o:title=""/>
          </v:shape>
          <o:OLEObject Type="Embed" ProgID="Visio.Drawing.15" ShapeID="_x0000_i1054" DrawAspect="Content" ObjectID="_1667634519" r:id="rId63"/>
        </w:object>
      </w:r>
    </w:p>
    <w:p w14:paraId="49DB05F3" w14:textId="596FD936" w:rsidR="00EF0291" w:rsidRPr="00225B81" w:rsidRDefault="00EF0291" w:rsidP="00EF0291">
      <w:pPr>
        <w:pStyle w:val="TF"/>
      </w:pPr>
      <w:r>
        <w:t>Figure 6.</w:t>
      </w:r>
      <w:r>
        <w:rPr>
          <w:rFonts w:hint="eastAsia"/>
          <w:lang w:eastAsia="zh-CN"/>
        </w:rPr>
        <w:t>22</w:t>
      </w:r>
      <w:r>
        <w:t>.2.2-2 Direct discovery flows for Discoveree UE</w:t>
      </w:r>
    </w:p>
    <w:p w14:paraId="72802466" w14:textId="6D7D4C3A" w:rsidR="00EF0291" w:rsidRDefault="00EF0291" w:rsidP="00EF0291">
      <w:r>
        <w:t>The steps performed by the Discoveree UE during direct discovery are as follows, see also Figure 6.</w:t>
      </w:r>
      <w:r>
        <w:rPr>
          <w:rFonts w:hint="eastAsia"/>
          <w:lang w:eastAsia="zh-CN"/>
        </w:rPr>
        <w:t>22</w:t>
      </w:r>
      <w:r>
        <w:t>.2.2-2.</w:t>
      </w:r>
    </w:p>
    <w:p w14:paraId="39015730" w14:textId="77777777" w:rsidR="00EF0291" w:rsidRDefault="00EF0291" w:rsidP="00EF0291">
      <w:pPr>
        <w:pStyle w:val="B1"/>
      </w:pPr>
      <w:r>
        <w:t>0.</w:t>
      </w:r>
      <w:r>
        <w:tab/>
        <w:t>Before performing direct discovery the Discoveree UE is provisioned with a Temporary Broadcast Identifier (TBI) by the 5GC; this provisioning can take place during earlier phases of direct discovery, e.g. during service authorization;</w:t>
      </w:r>
    </w:p>
    <w:p w14:paraId="037AA921" w14:textId="77777777" w:rsidR="00EF0291" w:rsidRDefault="00EF0291" w:rsidP="00EF0291">
      <w:pPr>
        <w:pStyle w:val="B1"/>
      </w:pPr>
      <w:r>
        <w:t>1.</w:t>
      </w:r>
      <w:r>
        <w:tab/>
        <w:t>At the start of direct discovery the Discoveree UE request and receives from the 5GC a Query Filter (QF) and a Response Filter (RC); the Query Filter is representation of the Query Code broadcast by Discoverer UEs that can be used to check for a match; the Response Code is a masked representation of the TBI of the Discoveree UE;</w:t>
      </w:r>
    </w:p>
    <w:p w14:paraId="13B6FE8E" w14:textId="77777777" w:rsidR="00EF0291" w:rsidRDefault="00EF0291" w:rsidP="00EF0291">
      <w:pPr>
        <w:pStyle w:val="EditorsNote"/>
      </w:pPr>
      <w:r>
        <w:t>Editor's note: how a Query Filter is created is FFS.</w:t>
      </w:r>
    </w:p>
    <w:p w14:paraId="6E503D76" w14:textId="77777777" w:rsidR="00EF0291" w:rsidRDefault="00EF0291" w:rsidP="00EF0291">
      <w:pPr>
        <w:pStyle w:val="B1"/>
      </w:pPr>
      <w:r>
        <w:t>2.</w:t>
      </w:r>
      <w:r>
        <w:tab/>
        <w:t>The Discoveree UE uses the QF in order to try to match it against any received QCs; in case of a match it has received a query from an interested Discoverer UE;</w:t>
      </w:r>
    </w:p>
    <w:p w14:paraId="1752DAB2" w14:textId="77777777" w:rsidR="00EF0291" w:rsidRDefault="00EF0291" w:rsidP="00EF0291">
      <w:pPr>
        <w:pStyle w:val="B1"/>
      </w:pPr>
      <w:r>
        <w:t>3.</w:t>
      </w:r>
      <w:r>
        <w:tab/>
        <w:t>The Discoveree UE broadcasts its RC so that it can be received by the interested Discoverer UE.</w:t>
      </w:r>
    </w:p>
    <w:p w14:paraId="609C97AF" w14:textId="4501A617" w:rsidR="00EF0291" w:rsidRDefault="00EF0291" w:rsidP="00EF0291">
      <w:pPr>
        <w:pStyle w:val="3"/>
      </w:pPr>
      <w:bookmarkStart w:id="287" w:name="_Toc56518612"/>
      <w:r>
        <w:t>6.</w:t>
      </w:r>
      <w:r>
        <w:rPr>
          <w:rFonts w:hint="eastAsia"/>
          <w:lang w:eastAsia="zh-CN"/>
        </w:rPr>
        <w:t>22</w:t>
      </w:r>
      <w:r>
        <w:t>.3</w:t>
      </w:r>
      <w:r>
        <w:tab/>
        <w:t>Evaluation</w:t>
      </w:r>
      <w:bookmarkEnd w:id="287"/>
    </w:p>
    <w:p w14:paraId="7273F72D" w14:textId="77777777" w:rsidR="00EF0291" w:rsidRPr="007A0994" w:rsidRDefault="00EF0291" w:rsidP="00EF0291">
      <w:pPr>
        <w:pStyle w:val="EditorsNote"/>
      </w:pPr>
      <w:r>
        <w:t>Editor’s Note: Each solution should motivate how the potential security requirements of the key issues being addressed are fulfilled.</w:t>
      </w:r>
    </w:p>
    <w:p w14:paraId="60BEF987" w14:textId="27950DCD" w:rsidR="00BD1E16" w:rsidRDefault="00BD1E16" w:rsidP="00BD1E16">
      <w:pPr>
        <w:pStyle w:val="2"/>
      </w:pPr>
      <w:bookmarkStart w:id="288" w:name="_Toc56518613"/>
      <w:r>
        <w:t>6.</w:t>
      </w:r>
      <w:r>
        <w:rPr>
          <w:rFonts w:hint="eastAsia"/>
          <w:lang w:eastAsia="zh-CN"/>
        </w:rPr>
        <w:t>23</w:t>
      </w:r>
      <w:r>
        <w:tab/>
        <w:t>Solution #</w:t>
      </w:r>
      <w:r>
        <w:rPr>
          <w:rFonts w:hint="eastAsia"/>
          <w:lang w:eastAsia="zh-CN"/>
        </w:rPr>
        <w:t>23</w:t>
      </w:r>
      <w:r>
        <w:t>: Initial key with validity time</w:t>
      </w:r>
      <w:bookmarkEnd w:id="288"/>
    </w:p>
    <w:p w14:paraId="19779007" w14:textId="3660D982" w:rsidR="00BD1E16" w:rsidRDefault="00BD1E16" w:rsidP="00BD1E16">
      <w:pPr>
        <w:pStyle w:val="3"/>
      </w:pPr>
      <w:bookmarkStart w:id="289" w:name="_Toc56518614"/>
      <w:r>
        <w:t>6.</w:t>
      </w:r>
      <w:r>
        <w:rPr>
          <w:rFonts w:hint="eastAsia"/>
          <w:lang w:eastAsia="zh-CN"/>
        </w:rPr>
        <w:t>23</w:t>
      </w:r>
      <w:r>
        <w:t>.1</w:t>
      </w:r>
      <w:r>
        <w:tab/>
        <w:t>Introduction</w:t>
      </w:r>
      <w:bookmarkEnd w:id="289"/>
    </w:p>
    <w:p w14:paraId="1ADD2A2C" w14:textId="1A16B23E" w:rsidR="00BD1E16" w:rsidRPr="00DD63F3" w:rsidRDefault="00BD1E16" w:rsidP="00BD1E16">
      <w:r>
        <w:t xml:space="preserve">This solution addresses Key Issue #12 Security of one-to-one communication over PC5. This solution assumes that the security context is established based on keys derived from a shared initial key provided by the 5GC. In order to prevent unbounded direct communication between ProSe UEs, the initial key and keys derived from it </w:t>
      </w:r>
      <w:r w:rsidR="00381A84" w:rsidRPr="00381A84">
        <w:t>should</w:t>
      </w:r>
      <w:r>
        <w:t xml:space="preserve"> have a validity time.</w:t>
      </w:r>
    </w:p>
    <w:p w14:paraId="31A7945B" w14:textId="4CF61A4E" w:rsidR="00BD1E16" w:rsidRDefault="00BD1E16" w:rsidP="00BD1E16">
      <w:pPr>
        <w:pStyle w:val="3"/>
      </w:pPr>
      <w:bookmarkStart w:id="290" w:name="_Toc56518615"/>
      <w:r>
        <w:lastRenderedPageBreak/>
        <w:t>6.</w:t>
      </w:r>
      <w:r>
        <w:rPr>
          <w:rFonts w:hint="eastAsia"/>
          <w:lang w:eastAsia="zh-CN"/>
        </w:rPr>
        <w:t>23</w:t>
      </w:r>
      <w:r>
        <w:t>.2</w:t>
      </w:r>
      <w:r>
        <w:tab/>
        <w:t>Solution details</w:t>
      </w:r>
      <w:bookmarkEnd w:id="290"/>
    </w:p>
    <w:p w14:paraId="04F32DA5" w14:textId="77777777" w:rsidR="00BD1E16" w:rsidRDefault="00BD1E16" w:rsidP="00BD1E16">
      <w:r>
        <w:t>The solution involves the following steps:</w:t>
      </w:r>
    </w:p>
    <w:p w14:paraId="002ACA78" w14:textId="77777777" w:rsidR="00BD1E16" w:rsidRDefault="00BD1E16" w:rsidP="00BD1E16">
      <w:r>
        <w:t xml:space="preserve">1. A shared initial key is provisioned to  a selected set of authenticated and authorised ProSe UEs by the 5GC. This initial key has a validity time. </w:t>
      </w:r>
    </w:p>
    <w:p w14:paraId="04A60190" w14:textId="77777777" w:rsidR="00BD1E16" w:rsidRDefault="00BD1E16" w:rsidP="00BD1E16">
      <w:pPr>
        <w:pStyle w:val="NO"/>
      </w:pPr>
      <w:r>
        <w:t>NOTE 1:</w:t>
      </w:r>
      <w:r>
        <w:tab/>
      </w:r>
      <w:r w:rsidRPr="00401DCD">
        <w:t>The provisioning of the shared initial key can occur when ProSe UEs are authenticated/authorized or when ProSe UEs request access to perform ProSe direct communication</w:t>
      </w:r>
      <w:r>
        <w:t>.</w:t>
      </w:r>
    </w:p>
    <w:p w14:paraId="6F96ABFB" w14:textId="77777777" w:rsidR="00BD1E16" w:rsidRDefault="00BD1E16" w:rsidP="00BD1E16">
      <w:pPr>
        <w:pStyle w:val="NO"/>
      </w:pPr>
      <w:r w:rsidRPr="002D4AF8">
        <w:rPr>
          <w:color w:val="FF0000"/>
        </w:rPr>
        <w:t>Editor’s Note:</w:t>
      </w:r>
      <w:r>
        <w:rPr>
          <w:color w:val="FF0000"/>
        </w:rPr>
        <w:t xml:space="preserve"> W</w:t>
      </w:r>
      <w:r w:rsidRPr="00423071">
        <w:rPr>
          <w:color w:val="FF0000"/>
        </w:rPr>
        <w:t>hether the initial key lifetime is same as the security context lifetime of a PC5 communication link is ffs.</w:t>
      </w:r>
    </w:p>
    <w:p w14:paraId="0250AD04" w14:textId="77777777" w:rsidR="00BD1E16" w:rsidRDefault="00BD1E16" w:rsidP="00BD1E16">
      <w:r>
        <w:t>2. As long as the initial key is valid, it can be used to derive keys needed for the security context. This security context enables establishment of a secure link between ProSe UEs with confidentiality and integrity protection.</w:t>
      </w:r>
    </w:p>
    <w:p w14:paraId="6C0A2421" w14:textId="77777777" w:rsidR="00BD1E16" w:rsidRDefault="00BD1E16" w:rsidP="00BD1E16">
      <w:pPr>
        <w:pStyle w:val="NO"/>
      </w:pPr>
      <w:r>
        <w:t>NOTE 2:</w:t>
      </w:r>
      <w:r>
        <w:tab/>
        <w:t>Derivation of keys from initial key can take place even when the ProSe UEs are outside the coverage area.</w:t>
      </w:r>
    </w:p>
    <w:p w14:paraId="5C18F03D" w14:textId="77777777" w:rsidR="00BD1E16" w:rsidRDefault="00BD1E16" w:rsidP="00BD1E16">
      <w:r>
        <w:t>3. Upon expiration of the intial key, all keys derived from it will become invalid. In order to continue secure communication ProSe UEs need to request for a new initial key from the 5GC.</w:t>
      </w:r>
    </w:p>
    <w:p w14:paraId="43C5344B" w14:textId="77777777" w:rsidR="00BD1E16" w:rsidRPr="00983FE6" w:rsidRDefault="00BD1E16" w:rsidP="00BD1E16">
      <w:pPr>
        <w:ind w:left="568"/>
        <w:rPr>
          <w:rFonts w:eastAsia="MS Mincho"/>
          <w:color w:val="FF0000"/>
        </w:rPr>
      </w:pPr>
      <w:r w:rsidRPr="00983FE6">
        <w:rPr>
          <w:rFonts w:eastAsia="MS Mincho"/>
          <w:color w:val="FF0000"/>
        </w:rPr>
        <w:t xml:space="preserve">Editor’s Note: </w:t>
      </w:r>
      <w:r>
        <w:rPr>
          <w:rFonts w:eastAsia="MS Mincho"/>
          <w:color w:val="FF0000"/>
        </w:rPr>
        <w:t>T</w:t>
      </w:r>
      <w:r w:rsidRPr="00983FE6">
        <w:rPr>
          <w:rFonts w:eastAsia="MS Mincho"/>
          <w:color w:val="FF0000"/>
        </w:rPr>
        <w:t xml:space="preserve">he </w:t>
      </w:r>
      <w:r>
        <w:rPr>
          <w:rFonts w:eastAsia="MS Mincho"/>
          <w:color w:val="FF0000"/>
        </w:rPr>
        <w:t>behaviour of this solution if validity expires when the ProSe UEs are out-of-coverage is FFS.</w:t>
      </w:r>
    </w:p>
    <w:p w14:paraId="1FB669B1" w14:textId="5DD4DDA1" w:rsidR="00BD1E16" w:rsidRDefault="00BD1E16" w:rsidP="00BD1E16">
      <w:pPr>
        <w:pStyle w:val="3"/>
      </w:pPr>
      <w:bookmarkStart w:id="291" w:name="_Toc56518616"/>
      <w:r>
        <w:t>6.</w:t>
      </w:r>
      <w:r>
        <w:rPr>
          <w:rFonts w:hint="eastAsia"/>
          <w:lang w:eastAsia="zh-CN"/>
        </w:rPr>
        <w:t>23</w:t>
      </w:r>
      <w:r>
        <w:t>.3</w:t>
      </w:r>
      <w:r>
        <w:tab/>
        <w:t>Evaluation</w:t>
      </w:r>
      <w:bookmarkEnd w:id="291"/>
    </w:p>
    <w:p w14:paraId="340172B5" w14:textId="77777777" w:rsidR="00BD1E16" w:rsidRPr="00F65816" w:rsidRDefault="00BD1E16" w:rsidP="00BD1E16">
      <w:r>
        <w:t>TBD</w:t>
      </w:r>
    </w:p>
    <w:p w14:paraId="5C83E909" w14:textId="77777777" w:rsidR="00BD1E16" w:rsidRPr="002D4AF8" w:rsidRDefault="00BD1E16" w:rsidP="00BD1E16">
      <w:pPr>
        <w:keepLines/>
        <w:ind w:left="1135" w:hanging="851"/>
        <w:rPr>
          <w:color w:val="FF0000"/>
        </w:rPr>
      </w:pPr>
      <w:r w:rsidRPr="002D4AF8">
        <w:rPr>
          <w:color w:val="FF0000"/>
        </w:rPr>
        <w:t>Editor’s Note: Each solution should motivate how the potential security requirements of the key issues being addressed are fulfilled.</w:t>
      </w:r>
    </w:p>
    <w:p w14:paraId="3205EDDD" w14:textId="77777777" w:rsidR="00EF3743" w:rsidRDefault="00EF3743" w:rsidP="00EF3743">
      <w:pPr>
        <w:pStyle w:val="2"/>
      </w:pPr>
      <w:bookmarkStart w:id="292" w:name="_Toc56518617"/>
      <w:r>
        <w:t>6.Y</w:t>
      </w:r>
      <w:r>
        <w:tab/>
        <w:t>Solution #Y: &lt;Solution Name&gt;</w:t>
      </w:r>
      <w:bookmarkEnd w:id="148"/>
      <w:bookmarkEnd w:id="292"/>
    </w:p>
    <w:p w14:paraId="3205EDDE" w14:textId="77777777" w:rsidR="00EF3743" w:rsidRDefault="00EF3743" w:rsidP="00EF3743">
      <w:pPr>
        <w:pStyle w:val="3"/>
      </w:pPr>
      <w:bookmarkStart w:id="293" w:name="_Toc528155245"/>
      <w:bookmarkStart w:id="294" w:name="_Toc56518618"/>
      <w:r>
        <w:t>6.Y.1</w:t>
      </w:r>
      <w:r>
        <w:tab/>
        <w:t>Introduction</w:t>
      </w:r>
      <w:bookmarkEnd w:id="293"/>
      <w:bookmarkEnd w:id="294"/>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295" w:name="_Toc528155246"/>
      <w:bookmarkStart w:id="296" w:name="_Toc56518619"/>
      <w:r>
        <w:t>6.Y.2</w:t>
      </w:r>
      <w:r>
        <w:tab/>
        <w:t>Solution details</w:t>
      </w:r>
      <w:bookmarkEnd w:id="295"/>
      <w:bookmarkEnd w:id="296"/>
    </w:p>
    <w:p w14:paraId="3205EDE1" w14:textId="77777777" w:rsidR="00EF3743" w:rsidRDefault="00EF3743" w:rsidP="00EF3743">
      <w:pPr>
        <w:pStyle w:val="3"/>
      </w:pPr>
      <w:bookmarkStart w:id="297" w:name="_Toc528155247"/>
      <w:bookmarkStart w:id="298" w:name="_Toc56518620"/>
      <w:r>
        <w:t>6.Y.3</w:t>
      </w:r>
      <w:r>
        <w:tab/>
        <w:t>Evaluation</w:t>
      </w:r>
      <w:bookmarkEnd w:id="297"/>
      <w:bookmarkEnd w:id="298"/>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299" w:name="_Toc528155248"/>
      <w:bookmarkStart w:id="300" w:name="_Toc56518621"/>
      <w:r>
        <w:t>7</w:t>
      </w:r>
      <w:r>
        <w:tab/>
        <w:t>Conclusions</w:t>
      </w:r>
      <w:bookmarkEnd w:id="299"/>
      <w:bookmarkEnd w:id="300"/>
    </w:p>
    <w:p w14:paraId="3205EDE4" w14:textId="77777777" w:rsidR="00EF3743" w:rsidRDefault="00EF3743" w:rsidP="00EF3743">
      <w:pPr>
        <w:pStyle w:val="EditorsNote"/>
      </w:pPr>
      <w:r>
        <w:t xml:space="preserve">Editor’s Note: </w:t>
      </w:r>
      <w:r w:rsidRPr="0082649E">
        <w:t>This clause contains the agreed conclusions.</w:t>
      </w:r>
    </w:p>
    <w:p w14:paraId="3205EDE5" w14:textId="77777777" w:rsidR="00080512" w:rsidRPr="004D3578" w:rsidRDefault="00080512">
      <w:pPr>
        <w:pStyle w:val="8"/>
      </w:pPr>
      <w:bookmarkStart w:id="301" w:name="_Toc56518622"/>
      <w:r w:rsidRPr="004D3578">
        <w:lastRenderedPageBreak/>
        <w:t>Annex &lt;X&gt; (informative):</w:t>
      </w:r>
      <w:r w:rsidRPr="004D3578">
        <w:br/>
        <w:t>Change history</w:t>
      </w:r>
      <w:bookmarkEnd w:id="301"/>
    </w:p>
    <w:p w14:paraId="3205EDE6" w14:textId="77777777" w:rsidR="00054A22" w:rsidRPr="00235394" w:rsidRDefault="00054A22" w:rsidP="00054A22">
      <w:pPr>
        <w:pStyle w:val="TH"/>
      </w:pPr>
      <w:bookmarkStart w:id="302" w:name="historyclause"/>
      <w:bookmarkEnd w:id="3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bl>
    <w:p w14:paraId="3205EE04" w14:textId="77777777" w:rsidR="003C3971" w:rsidRPr="00235394" w:rsidRDefault="003C3971" w:rsidP="003C3971"/>
    <w:p w14:paraId="3205EE05" w14:textId="77777777"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BB967B" w14:textId="77777777" w:rsidR="00C27E84" w:rsidRDefault="00C27E84">
      <w:r>
        <w:separator/>
      </w:r>
    </w:p>
  </w:endnote>
  <w:endnote w:type="continuationSeparator" w:id="0">
    <w:p w14:paraId="563CC5EC" w14:textId="77777777" w:rsidR="00C27E84" w:rsidRDefault="00C27E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Arial Unicode MS"/>
    <w:charset w:val="86"/>
    <w:family w:val="auto"/>
    <w:pitch w:val="variable"/>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等线">
    <w:altName w:val="宋体"/>
    <w:panose1 w:val="00000000000000000000"/>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381A84" w:rsidRDefault="00381A8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BC9A9C" w14:textId="77777777" w:rsidR="00C27E84" w:rsidRDefault="00C27E84">
      <w:r>
        <w:separator/>
      </w:r>
    </w:p>
  </w:footnote>
  <w:footnote w:type="continuationSeparator" w:id="0">
    <w:p w14:paraId="5FAE75A8" w14:textId="77777777" w:rsidR="00C27E84" w:rsidRDefault="00C27E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381A84" w:rsidRDefault="00381A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6F1F">
      <w:rPr>
        <w:rFonts w:ascii="Arial" w:hAnsi="Arial" w:cs="Arial"/>
        <w:b/>
        <w:noProof/>
        <w:sz w:val="18"/>
        <w:szCs w:val="18"/>
      </w:rPr>
      <w:t>3GPP TR 33.847 V0.3.0 (2020-11)</w:t>
    </w:r>
    <w:r>
      <w:rPr>
        <w:rFonts w:ascii="Arial" w:hAnsi="Arial" w:cs="Arial"/>
        <w:b/>
        <w:sz w:val="18"/>
        <w:szCs w:val="18"/>
      </w:rPr>
      <w:fldChar w:fldCharType="end"/>
    </w:r>
  </w:p>
  <w:p w14:paraId="3205EE13" w14:textId="77777777" w:rsidR="00381A84" w:rsidRDefault="00381A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E6F1F">
      <w:rPr>
        <w:rFonts w:ascii="Arial" w:hAnsi="Arial" w:cs="Arial"/>
        <w:b/>
        <w:noProof/>
        <w:sz w:val="18"/>
        <w:szCs w:val="18"/>
      </w:rPr>
      <w:t>73</w:t>
    </w:r>
    <w:r>
      <w:rPr>
        <w:rFonts w:ascii="Arial" w:hAnsi="Arial" w:cs="Arial"/>
        <w:b/>
        <w:sz w:val="18"/>
        <w:szCs w:val="18"/>
      </w:rPr>
      <w:fldChar w:fldCharType="end"/>
    </w:r>
  </w:p>
  <w:p w14:paraId="3205EE14" w14:textId="59F122A7" w:rsidR="00381A84" w:rsidRDefault="00381A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6F1F">
      <w:rPr>
        <w:rFonts w:ascii="Arial" w:hAnsi="Arial" w:cs="Arial"/>
        <w:b/>
        <w:noProof/>
        <w:sz w:val="18"/>
        <w:szCs w:val="18"/>
      </w:rPr>
      <w:t>Release 17</w:t>
    </w:r>
    <w:r>
      <w:rPr>
        <w:rFonts w:ascii="Arial" w:hAnsi="Arial" w:cs="Arial"/>
        <w:b/>
        <w:sz w:val="18"/>
        <w:szCs w:val="18"/>
      </w:rPr>
      <w:fldChar w:fldCharType="end"/>
    </w:r>
  </w:p>
  <w:p w14:paraId="3205EE15" w14:textId="77777777" w:rsidR="00381A84" w:rsidRDefault="00381A8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7"/>
  </w:num>
  <w:num w:numId="6">
    <w:abstractNumId w:val="9"/>
  </w:num>
  <w:num w:numId="7">
    <w:abstractNumId w:val="2"/>
  </w:num>
  <w:num w:numId="8">
    <w:abstractNumId w:val="12"/>
  </w:num>
  <w:num w:numId="9">
    <w:abstractNumId w:val="14"/>
  </w:num>
  <w:num w:numId="10">
    <w:abstractNumId w:val="11"/>
  </w:num>
  <w:num w:numId="11">
    <w:abstractNumId w:val="8"/>
  </w:num>
  <w:num w:numId="12">
    <w:abstractNumId w:val="10"/>
  </w:num>
  <w:num w:numId="13">
    <w:abstractNumId w:val="6"/>
  </w:num>
  <w:num w:numId="14">
    <w:abstractNumId w:val="3"/>
  </w:num>
  <w:num w:numId="15">
    <w:abstractNumId w:val="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33397"/>
    <w:rsid w:val="00040095"/>
    <w:rsid w:val="00051834"/>
    <w:rsid w:val="00054A22"/>
    <w:rsid w:val="00062023"/>
    <w:rsid w:val="000655A6"/>
    <w:rsid w:val="00071184"/>
    <w:rsid w:val="00080512"/>
    <w:rsid w:val="00086396"/>
    <w:rsid w:val="00092377"/>
    <w:rsid w:val="00093A17"/>
    <w:rsid w:val="000A6D47"/>
    <w:rsid w:val="000C47C3"/>
    <w:rsid w:val="000D58AB"/>
    <w:rsid w:val="000D653D"/>
    <w:rsid w:val="000F219D"/>
    <w:rsid w:val="001016E9"/>
    <w:rsid w:val="00123FDA"/>
    <w:rsid w:val="00133525"/>
    <w:rsid w:val="001359C0"/>
    <w:rsid w:val="0018405F"/>
    <w:rsid w:val="00190D03"/>
    <w:rsid w:val="001A4C42"/>
    <w:rsid w:val="001A7420"/>
    <w:rsid w:val="001B6637"/>
    <w:rsid w:val="001C21C3"/>
    <w:rsid w:val="001D02C2"/>
    <w:rsid w:val="001D041A"/>
    <w:rsid w:val="001D7338"/>
    <w:rsid w:val="001F0C1D"/>
    <w:rsid w:val="001F1132"/>
    <w:rsid w:val="001F168B"/>
    <w:rsid w:val="001F4C05"/>
    <w:rsid w:val="002008B0"/>
    <w:rsid w:val="00206FB2"/>
    <w:rsid w:val="0021268E"/>
    <w:rsid w:val="00212CEF"/>
    <w:rsid w:val="002347A2"/>
    <w:rsid w:val="0023790C"/>
    <w:rsid w:val="00253BAC"/>
    <w:rsid w:val="00256BC9"/>
    <w:rsid w:val="002675F0"/>
    <w:rsid w:val="002831CF"/>
    <w:rsid w:val="00290680"/>
    <w:rsid w:val="00291FA0"/>
    <w:rsid w:val="00291FB6"/>
    <w:rsid w:val="00297BD6"/>
    <w:rsid w:val="002B6339"/>
    <w:rsid w:val="002C7A29"/>
    <w:rsid w:val="002D7184"/>
    <w:rsid w:val="002E00EE"/>
    <w:rsid w:val="003005F3"/>
    <w:rsid w:val="003172DC"/>
    <w:rsid w:val="00333ED7"/>
    <w:rsid w:val="0033590A"/>
    <w:rsid w:val="0035462D"/>
    <w:rsid w:val="003738E2"/>
    <w:rsid w:val="003751DD"/>
    <w:rsid w:val="003765B8"/>
    <w:rsid w:val="00381A84"/>
    <w:rsid w:val="003A40BA"/>
    <w:rsid w:val="003B7F53"/>
    <w:rsid w:val="003C1A8F"/>
    <w:rsid w:val="003C3971"/>
    <w:rsid w:val="003F2858"/>
    <w:rsid w:val="004216D9"/>
    <w:rsid w:val="00423334"/>
    <w:rsid w:val="00426B2C"/>
    <w:rsid w:val="004345EC"/>
    <w:rsid w:val="00443917"/>
    <w:rsid w:val="00455770"/>
    <w:rsid w:val="00465515"/>
    <w:rsid w:val="004737C9"/>
    <w:rsid w:val="0049321C"/>
    <w:rsid w:val="004A64F4"/>
    <w:rsid w:val="004B0E1D"/>
    <w:rsid w:val="004B472A"/>
    <w:rsid w:val="004C4ECC"/>
    <w:rsid w:val="004D0856"/>
    <w:rsid w:val="004D3578"/>
    <w:rsid w:val="004E0026"/>
    <w:rsid w:val="004E213A"/>
    <w:rsid w:val="004E3BDA"/>
    <w:rsid w:val="004F0988"/>
    <w:rsid w:val="004F1972"/>
    <w:rsid w:val="004F3340"/>
    <w:rsid w:val="004F3819"/>
    <w:rsid w:val="005115BF"/>
    <w:rsid w:val="0053388B"/>
    <w:rsid w:val="00535773"/>
    <w:rsid w:val="00543E6C"/>
    <w:rsid w:val="00546C08"/>
    <w:rsid w:val="00565087"/>
    <w:rsid w:val="0059217F"/>
    <w:rsid w:val="0059675A"/>
    <w:rsid w:val="00597B11"/>
    <w:rsid w:val="005A0195"/>
    <w:rsid w:val="005C410D"/>
    <w:rsid w:val="005D2E01"/>
    <w:rsid w:val="005D3588"/>
    <w:rsid w:val="005D7526"/>
    <w:rsid w:val="005E0ECD"/>
    <w:rsid w:val="005E4BB2"/>
    <w:rsid w:val="00602AEA"/>
    <w:rsid w:val="00614FDF"/>
    <w:rsid w:val="006240E2"/>
    <w:rsid w:val="00627C11"/>
    <w:rsid w:val="00634C49"/>
    <w:rsid w:val="0063543D"/>
    <w:rsid w:val="00647114"/>
    <w:rsid w:val="006520A2"/>
    <w:rsid w:val="006636BB"/>
    <w:rsid w:val="00675B4B"/>
    <w:rsid w:val="00687975"/>
    <w:rsid w:val="006A323F"/>
    <w:rsid w:val="006B30D0"/>
    <w:rsid w:val="006C3D95"/>
    <w:rsid w:val="006C42C2"/>
    <w:rsid w:val="006D65C8"/>
    <w:rsid w:val="006D720B"/>
    <w:rsid w:val="006E062D"/>
    <w:rsid w:val="006E5C86"/>
    <w:rsid w:val="00701116"/>
    <w:rsid w:val="00713C44"/>
    <w:rsid w:val="00725696"/>
    <w:rsid w:val="00734A5B"/>
    <w:rsid w:val="0074026F"/>
    <w:rsid w:val="007429F6"/>
    <w:rsid w:val="00744E76"/>
    <w:rsid w:val="00760B73"/>
    <w:rsid w:val="00774DA4"/>
    <w:rsid w:val="00776879"/>
    <w:rsid w:val="00776CE4"/>
    <w:rsid w:val="00781F0F"/>
    <w:rsid w:val="007B29AE"/>
    <w:rsid w:val="007B600E"/>
    <w:rsid w:val="007E7613"/>
    <w:rsid w:val="007F0C1F"/>
    <w:rsid w:val="007F0F4A"/>
    <w:rsid w:val="008028A4"/>
    <w:rsid w:val="008115A1"/>
    <w:rsid w:val="0081338B"/>
    <w:rsid w:val="00825994"/>
    <w:rsid w:val="00830747"/>
    <w:rsid w:val="00837F26"/>
    <w:rsid w:val="008412F1"/>
    <w:rsid w:val="00845CBA"/>
    <w:rsid w:val="008621C4"/>
    <w:rsid w:val="008723CA"/>
    <w:rsid w:val="008768CA"/>
    <w:rsid w:val="0089319F"/>
    <w:rsid w:val="008A2C53"/>
    <w:rsid w:val="008B0A91"/>
    <w:rsid w:val="008C384C"/>
    <w:rsid w:val="008C5C48"/>
    <w:rsid w:val="008D2584"/>
    <w:rsid w:val="008E6F1F"/>
    <w:rsid w:val="008F5699"/>
    <w:rsid w:val="00900A82"/>
    <w:rsid w:val="0090271F"/>
    <w:rsid w:val="00902E23"/>
    <w:rsid w:val="009114D7"/>
    <w:rsid w:val="009125C1"/>
    <w:rsid w:val="0091348E"/>
    <w:rsid w:val="00915A1F"/>
    <w:rsid w:val="00917CCB"/>
    <w:rsid w:val="00942EC2"/>
    <w:rsid w:val="00947407"/>
    <w:rsid w:val="00970995"/>
    <w:rsid w:val="009E3EEA"/>
    <w:rsid w:val="009F34A6"/>
    <w:rsid w:val="009F37B7"/>
    <w:rsid w:val="00A10F02"/>
    <w:rsid w:val="00A164B4"/>
    <w:rsid w:val="00A23C89"/>
    <w:rsid w:val="00A260B6"/>
    <w:rsid w:val="00A26956"/>
    <w:rsid w:val="00A27486"/>
    <w:rsid w:val="00A33C24"/>
    <w:rsid w:val="00A53724"/>
    <w:rsid w:val="00A549DE"/>
    <w:rsid w:val="00A56066"/>
    <w:rsid w:val="00A60EAE"/>
    <w:rsid w:val="00A73129"/>
    <w:rsid w:val="00A7503C"/>
    <w:rsid w:val="00A82346"/>
    <w:rsid w:val="00A92BA1"/>
    <w:rsid w:val="00A97ED9"/>
    <w:rsid w:val="00AA08EB"/>
    <w:rsid w:val="00AA47FA"/>
    <w:rsid w:val="00AC3FC0"/>
    <w:rsid w:val="00AC6BC6"/>
    <w:rsid w:val="00AE0876"/>
    <w:rsid w:val="00AE65E2"/>
    <w:rsid w:val="00B024EF"/>
    <w:rsid w:val="00B15449"/>
    <w:rsid w:val="00B64BCF"/>
    <w:rsid w:val="00B824B8"/>
    <w:rsid w:val="00B911CE"/>
    <w:rsid w:val="00B93086"/>
    <w:rsid w:val="00BA19ED"/>
    <w:rsid w:val="00BA2A61"/>
    <w:rsid w:val="00BA4B8D"/>
    <w:rsid w:val="00BB1514"/>
    <w:rsid w:val="00BC0F7D"/>
    <w:rsid w:val="00BD1E16"/>
    <w:rsid w:val="00BD66A1"/>
    <w:rsid w:val="00BD7D31"/>
    <w:rsid w:val="00BE3255"/>
    <w:rsid w:val="00BF08E2"/>
    <w:rsid w:val="00BF128E"/>
    <w:rsid w:val="00C046FB"/>
    <w:rsid w:val="00C074DD"/>
    <w:rsid w:val="00C11F14"/>
    <w:rsid w:val="00C1496A"/>
    <w:rsid w:val="00C234F7"/>
    <w:rsid w:val="00C27E84"/>
    <w:rsid w:val="00C33079"/>
    <w:rsid w:val="00C4021E"/>
    <w:rsid w:val="00C45231"/>
    <w:rsid w:val="00C51DFA"/>
    <w:rsid w:val="00C52467"/>
    <w:rsid w:val="00C63DD0"/>
    <w:rsid w:val="00C7144A"/>
    <w:rsid w:val="00C72833"/>
    <w:rsid w:val="00C80F1D"/>
    <w:rsid w:val="00C849C7"/>
    <w:rsid w:val="00C927CB"/>
    <w:rsid w:val="00C93F40"/>
    <w:rsid w:val="00CA3D0C"/>
    <w:rsid w:val="00CB2452"/>
    <w:rsid w:val="00CC3CEB"/>
    <w:rsid w:val="00CF499F"/>
    <w:rsid w:val="00D0272C"/>
    <w:rsid w:val="00D06651"/>
    <w:rsid w:val="00D31822"/>
    <w:rsid w:val="00D33862"/>
    <w:rsid w:val="00D57972"/>
    <w:rsid w:val="00D61FA2"/>
    <w:rsid w:val="00D675A9"/>
    <w:rsid w:val="00D738D6"/>
    <w:rsid w:val="00D755EB"/>
    <w:rsid w:val="00D76048"/>
    <w:rsid w:val="00D76720"/>
    <w:rsid w:val="00D87E00"/>
    <w:rsid w:val="00D90EE9"/>
    <w:rsid w:val="00D9134D"/>
    <w:rsid w:val="00DA26AD"/>
    <w:rsid w:val="00DA5972"/>
    <w:rsid w:val="00DA7A03"/>
    <w:rsid w:val="00DB1818"/>
    <w:rsid w:val="00DB4794"/>
    <w:rsid w:val="00DC309B"/>
    <w:rsid w:val="00DC4DA2"/>
    <w:rsid w:val="00DD4C17"/>
    <w:rsid w:val="00DD74A5"/>
    <w:rsid w:val="00DF2B1F"/>
    <w:rsid w:val="00DF62CD"/>
    <w:rsid w:val="00DF7556"/>
    <w:rsid w:val="00E06B35"/>
    <w:rsid w:val="00E16509"/>
    <w:rsid w:val="00E217E7"/>
    <w:rsid w:val="00E44582"/>
    <w:rsid w:val="00E4671A"/>
    <w:rsid w:val="00E62863"/>
    <w:rsid w:val="00E77645"/>
    <w:rsid w:val="00E94789"/>
    <w:rsid w:val="00EA15B0"/>
    <w:rsid w:val="00EA1EEA"/>
    <w:rsid w:val="00EA2778"/>
    <w:rsid w:val="00EA3888"/>
    <w:rsid w:val="00EA5EA7"/>
    <w:rsid w:val="00EA7491"/>
    <w:rsid w:val="00EB4A53"/>
    <w:rsid w:val="00EC018F"/>
    <w:rsid w:val="00EC19D5"/>
    <w:rsid w:val="00EC4A25"/>
    <w:rsid w:val="00EE071E"/>
    <w:rsid w:val="00EF0291"/>
    <w:rsid w:val="00EF3743"/>
    <w:rsid w:val="00F025A2"/>
    <w:rsid w:val="00F04712"/>
    <w:rsid w:val="00F13360"/>
    <w:rsid w:val="00F22654"/>
    <w:rsid w:val="00F22EC7"/>
    <w:rsid w:val="00F26A36"/>
    <w:rsid w:val="00F316FF"/>
    <w:rsid w:val="00F325C8"/>
    <w:rsid w:val="00F4780B"/>
    <w:rsid w:val="00F5715E"/>
    <w:rsid w:val="00F57726"/>
    <w:rsid w:val="00F6388E"/>
    <w:rsid w:val="00F653B8"/>
    <w:rsid w:val="00F9008D"/>
    <w:rsid w:val="00F9030E"/>
    <w:rsid w:val="00F96B81"/>
    <w:rsid w:val="00FA1151"/>
    <w:rsid w:val="00FA1266"/>
    <w:rsid w:val="00FC0CC3"/>
    <w:rsid w:val="00FC1192"/>
    <w:rsid w:val="00FC5EE3"/>
    <w:rsid w:val="00FE141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ENChar">
    <w:name w:val="EN Char"/>
    <w:aliases w:val="Editor's Note Char1,Editor's Note Char"/>
    <w:link w:val="EditorsNote"/>
    <w:locked/>
    <w:rsid w:val="00760B73"/>
    <w:rPr>
      <w:color w:val="FF0000"/>
      <w:lang w:val="en-GB" w:eastAsia="en-US"/>
    </w:rPr>
  </w:style>
  <w:style w:type="character" w:customStyle="1" w:styleId="B1Char">
    <w:name w:val="B1 Char"/>
    <w:link w:val="B1"/>
    <w:rsid w:val="00DA26AD"/>
    <w:rPr>
      <w:lang w:val="en-GB" w:eastAsia="en-US"/>
    </w:rPr>
  </w:style>
  <w:style w:type="character" w:customStyle="1" w:styleId="TF0">
    <w:name w:val="TF (文字)"/>
    <w:link w:val="TF"/>
    <w:rsid w:val="0021268E"/>
    <w:rPr>
      <w:rFonts w:ascii="Arial" w:hAnsi="Arial"/>
      <w:b/>
      <w:lang w:val="en-GB" w:eastAsia="en-US"/>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NOChar">
    <w:name w:val="NO Char"/>
    <w:link w:val="NO"/>
    <w:qFormat/>
    <w:locked/>
    <w:rsid w:val="002831CF"/>
    <w:rPr>
      <w:lang w:val="en-GB" w:eastAsia="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0"/>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1"/>
    <w:semiHidden/>
    <w:rsid w:val="004E0026"/>
    <w:rPr>
      <w:rFonts w:eastAsia="宋体"/>
    </w:rPr>
  </w:style>
  <w:style w:type="character" w:customStyle="1" w:styleId="Char1">
    <w:name w:val="批注文字 Char"/>
    <w:link w:val="ac"/>
    <w:semiHidden/>
    <w:rsid w:val="004E0026"/>
    <w:rPr>
      <w:rFonts w:eastAsia="宋体"/>
      <w:lang w:val="en-GB" w:eastAsia="en-US"/>
    </w:rPr>
  </w:style>
  <w:style w:type="character" w:customStyle="1" w:styleId="B1Char1">
    <w:name w:val="B1 Char1"/>
    <w:locked/>
    <w:rsid w:val="004E0026"/>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26" Type="http://schemas.openxmlformats.org/officeDocument/2006/relationships/package" Target="embeddings/Microsoft_Visio___7.vsdx"/><Relationship Id="rId39" Type="http://schemas.openxmlformats.org/officeDocument/2006/relationships/oleObject" Target="embeddings/Microsoft_Visio_2003-2010___2.vsd"/><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3.emf"/><Relationship Id="rId55" Type="http://schemas.openxmlformats.org/officeDocument/2006/relationships/oleObject" Target="embeddings/Microsoft_Visio_2003-2010___7.vsd"/><Relationship Id="rId63" Type="http://schemas.openxmlformats.org/officeDocument/2006/relationships/package" Target="embeddings/Microsoft_Visio___18.vsdx"/><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package" Target="embeddings/Microsoft_Visio___6.vsdx"/><Relationship Id="rId32" Type="http://schemas.openxmlformats.org/officeDocument/2006/relationships/package" Target="embeddings/Microsoft_Visio___10.vsdx"/><Relationship Id="rId37" Type="http://schemas.openxmlformats.org/officeDocument/2006/relationships/package" Target="embeddings/Microsoft_Visio___12.vsdx"/><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oleObject" Target="embeddings/Microsoft_Visio_2003-2010___6.vsd"/><Relationship Id="rId58" Type="http://schemas.openxmlformats.org/officeDocument/2006/relationships/image" Target="media/image27.emf"/><Relationship Id="rId66"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image" Target="media/image15.emf"/><Relationship Id="rId49" Type="http://schemas.openxmlformats.org/officeDocument/2006/relationships/oleObject" Target="embeddings/Microsoft_Visio_2003-2010___4.vsd"/><Relationship Id="rId57" Type="http://schemas.openxmlformats.org/officeDocument/2006/relationships/package" Target="embeddings/Microsoft_Visio___15.vsdx"/><Relationship Id="rId61" Type="http://schemas.openxmlformats.org/officeDocument/2006/relationships/package" Target="embeddings/Microsoft_Visio___17.vsdx"/><Relationship Id="rId10" Type="http://schemas.openxmlformats.org/officeDocument/2006/relationships/image" Target="media/image1.jpe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package" Target="embeddings/Microsoft_Visio___11.vsdx"/><Relationship Id="rId43" Type="http://schemas.openxmlformats.org/officeDocument/2006/relationships/package" Target="embeddings/Microsoft_Word___13.doc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oleObject" Target="embeddings/Microsoft_Visio_2003-2010___5.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package" Target="embeddings/Microsoft_Visio___14.vsdx"/><Relationship Id="rId59" Type="http://schemas.openxmlformats.org/officeDocument/2006/relationships/package" Target="embeddings/Microsoft_Visio___16.vsdx"/><Relationship Id="rId67" Type="http://schemas.openxmlformats.org/officeDocument/2006/relationships/theme" Target="theme/theme1.xml"/><Relationship Id="rId20" Type="http://schemas.openxmlformats.org/officeDocument/2006/relationships/package" Target="embeddings/Microsoft_Visio___5.vsdx"/><Relationship Id="rId41" Type="http://schemas.openxmlformats.org/officeDocument/2006/relationships/oleObject" Target="embeddings/Microsoft_Visio_2003-2010___3.vsd"/><Relationship Id="rId54" Type="http://schemas.openxmlformats.org/officeDocument/2006/relationships/image" Target="media/image25.emf"/><Relationship Id="rId62"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628FD1-F06B-4F14-AEB4-C5AE5E08D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565</TotalTime>
  <Pages>73</Pages>
  <Words>23990</Words>
  <Characters>136744</Characters>
  <Application>Microsoft Office Word</Application>
  <DocSecurity>0</DocSecurity>
  <Lines>1139</Lines>
  <Paragraphs>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130</cp:revision>
  <cp:lastPrinted>2019-02-25T14:05:00Z</cp:lastPrinted>
  <dcterms:created xsi:type="dcterms:W3CDTF">2019-02-26T13:59:00Z</dcterms:created>
  <dcterms:modified xsi:type="dcterms:W3CDTF">2020-11-23T03:01:00Z</dcterms:modified>
</cp:coreProperties>
</file>