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CB703D">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B07216">
              <w:t>0</w:t>
            </w:r>
            <w:r w:rsidR="008A6D4A" w:rsidRPr="004F472B">
              <w:t>.</w:t>
            </w:r>
            <w:r w:rsidR="006857B7" w:rsidRPr="004F472B">
              <w:t>0</w:t>
            </w:r>
            <w:r w:rsidR="008A6D4A" w:rsidRPr="004F472B">
              <w:t xml:space="preserve"> </w:t>
            </w:r>
            <w:r w:rsidR="008A6D4A" w:rsidRPr="004F472B">
              <w:rPr>
                <w:sz w:val="32"/>
              </w:rPr>
              <w:t>(2020-0</w:t>
            </w:r>
            <w:r w:rsidR="00B43FB7">
              <w:rPr>
                <w:sz w:val="32"/>
              </w:rPr>
              <w:t>6</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bookmarkStart w:id="2" w:name="_GoBack"/>
            <w:bookmarkEnd w:id="2"/>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14:anchorId="0F52D784" wp14:editId="78229FCB">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3" w:name="logos"/>
            <w:r>
              <w:rPr>
                <w:noProof/>
                <w:lang w:val="en-US" w:eastAsia="zh-CN"/>
              </w:rPr>
              <w:drawing>
                <wp:inline distT="0" distB="0" distL="0" distR="0" wp14:anchorId="63591B77" wp14:editId="6C7F93A5">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3"/>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4"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4"/>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5"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6"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6"/>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7"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8" w:name="copyrightaddon"/>
            <w:bookmarkEnd w:id="8"/>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7"/>
          </w:p>
          <w:p w:rsidR="00E16509" w:rsidRPr="004F472B"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3D0CE4" w:rsidRDefault="003D0CE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_Toc45030739 \h </w:instrText>
      </w:r>
      <w:r>
        <w:fldChar w:fldCharType="separate"/>
      </w:r>
      <w:r>
        <w:t>5</w:t>
      </w:r>
      <w:r>
        <w:fldChar w:fldCharType="end"/>
      </w:r>
    </w:p>
    <w:p w:rsidR="003D0CE4" w:rsidRDefault="003D0CE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_Toc45030740 \h </w:instrText>
      </w:r>
      <w:r>
        <w:fldChar w:fldCharType="separate"/>
      </w:r>
      <w:r>
        <w:t>7</w:t>
      </w:r>
      <w:r>
        <w:fldChar w:fldCharType="end"/>
      </w:r>
    </w:p>
    <w:p w:rsidR="003D0CE4" w:rsidRDefault="003D0CE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_Toc45030741 \h </w:instrText>
      </w:r>
      <w:r>
        <w:fldChar w:fldCharType="separate"/>
      </w:r>
      <w:r>
        <w:t>7</w:t>
      </w:r>
      <w:r>
        <w:fldChar w:fldCharType="end"/>
      </w:r>
    </w:p>
    <w:p w:rsidR="003D0CE4" w:rsidRDefault="003D0CE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_Toc45030742 \h </w:instrText>
      </w:r>
      <w:r>
        <w:fldChar w:fldCharType="separate"/>
      </w:r>
      <w:r>
        <w:t>7</w:t>
      </w:r>
      <w:r>
        <w:fldChar w:fldCharType="end"/>
      </w:r>
    </w:p>
    <w:p w:rsidR="003D0CE4" w:rsidRDefault="003D0CE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_Toc45030743 \h </w:instrText>
      </w:r>
      <w:r>
        <w:fldChar w:fldCharType="separate"/>
      </w:r>
      <w:r>
        <w:t>7</w:t>
      </w:r>
      <w:r>
        <w:fldChar w:fldCharType="end"/>
      </w:r>
    </w:p>
    <w:p w:rsidR="003D0CE4" w:rsidRDefault="003D0CE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_Toc45030744 \h </w:instrText>
      </w:r>
      <w:r>
        <w:fldChar w:fldCharType="separate"/>
      </w:r>
      <w:r>
        <w:t>8</w:t>
      </w:r>
      <w:r>
        <w:fldChar w:fldCharType="end"/>
      </w:r>
    </w:p>
    <w:p w:rsidR="003D0CE4" w:rsidRDefault="003D0CE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_Toc45030745 \h </w:instrText>
      </w:r>
      <w:r>
        <w:fldChar w:fldCharType="separate"/>
      </w:r>
      <w:r>
        <w:t>8</w:t>
      </w:r>
      <w:r>
        <w:fldChar w:fldCharType="end"/>
      </w:r>
    </w:p>
    <w:p w:rsidR="003D0CE4" w:rsidRDefault="003D0CE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_Toc45030746 \h </w:instrText>
      </w:r>
      <w:r>
        <w:fldChar w:fldCharType="separate"/>
      </w:r>
      <w:r>
        <w:t>8</w:t>
      </w:r>
      <w:r>
        <w:fldChar w:fldCharType="end"/>
      </w:r>
    </w:p>
    <w:p w:rsidR="003D0CE4" w:rsidRDefault="003D0CE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_Toc45030747 \h </w:instrText>
      </w:r>
      <w:r>
        <w:fldChar w:fldCharType="separate"/>
      </w:r>
      <w:r>
        <w:t>8</w:t>
      </w:r>
      <w:r>
        <w:fldChar w:fldCharType="end"/>
      </w:r>
    </w:p>
    <w:p w:rsidR="003D0CE4" w:rsidRDefault="003D0CE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_Toc45030748 \h </w:instrText>
      </w:r>
      <w:r>
        <w:fldChar w:fldCharType="separate"/>
      </w:r>
      <w:r>
        <w:t>9</w:t>
      </w:r>
      <w:r>
        <w:fldChar w:fldCharType="end"/>
      </w:r>
    </w:p>
    <w:p w:rsidR="003D0CE4" w:rsidRDefault="003D0CE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_Toc45030749 \h </w:instrText>
      </w:r>
      <w:r>
        <w:fldChar w:fldCharType="separate"/>
      </w:r>
      <w:r>
        <w:t>9</w:t>
      </w:r>
      <w:r>
        <w:fldChar w:fldCharType="end"/>
      </w:r>
    </w:p>
    <w:p w:rsidR="003D0CE4" w:rsidRDefault="003D0CE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_Toc45030750 \h </w:instrText>
      </w:r>
      <w:r>
        <w:fldChar w:fldCharType="separate"/>
      </w:r>
      <w:r>
        <w:t>9</w:t>
      </w:r>
      <w:r>
        <w:fldChar w:fldCharType="end"/>
      </w:r>
    </w:p>
    <w:p w:rsidR="003D0CE4" w:rsidRDefault="003D0CE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_Toc45030751 \h </w:instrText>
      </w:r>
      <w:r>
        <w:fldChar w:fldCharType="separate"/>
      </w:r>
      <w:r>
        <w:t>9</w:t>
      </w:r>
      <w:r>
        <w:fldChar w:fldCharType="end"/>
      </w:r>
    </w:p>
    <w:p w:rsidR="003D0CE4" w:rsidRDefault="003D0CE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_Toc45030752 \h </w:instrText>
      </w:r>
      <w:r>
        <w:fldChar w:fldCharType="separate"/>
      </w:r>
      <w:r>
        <w:t>9</w:t>
      </w:r>
      <w:r>
        <w:fldChar w:fldCharType="end"/>
      </w:r>
    </w:p>
    <w:p w:rsidR="003D0CE4" w:rsidRDefault="003D0CE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_Toc45030753 \h </w:instrText>
      </w:r>
      <w:r>
        <w:fldChar w:fldCharType="separate"/>
      </w:r>
      <w:r>
        <w:t>9</w:t>
      </w:r>
      <w:r>
        <w:fldChar w:fldCharType="end"/>
      </w:r>
    </w:p>
    <w:p w:rsidR="003D0CE4" w:rsidRDefault="003D0CE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_Toc45030754 \h </w:instrText>
      </w:r>
      <w:r>
        <w:fldChar w:fldCharType="separate"/>
      </w:r>
      <w:r>
        <w:t>9</w:t>
      </w:r>
      <w:r>
        <w:fldChar w:fldCharType="end"/>
      </w:r>
    </w:p>
    <w:p w:rsidR="003D0CE4" w:rsidRDefault="003D0CE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_Toc45030755 \h </w:instrText>
      </w:r>
      <w:r>
        <w:fldChar w:fldCharType="separate"/>
      </w:r>
      <w:r>
        <w:t>9</w:t>
      </w:r>
      <w:r>
        <w:fldChar w:fldCharType="end"/>
      </w:r>
    </w:p>
    <w:p w:rsidR="003D0CE4" w:rsidRDefault="003D0CE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_Toc45030756 \h </w:instrText>
      </w:r>
      <w:r>
        <w:fldChar w:fldCharType="separate"/>
      </w:r>
      <w:r>
        <w:t>12</w:t>
      </w:r>
      <w:r>
        <w:fldChar w:fldCharType="end"/>
      </w:r>
    </w:p>
    <w:p w:rsidR="003D0CE4" w:rsidRDefault="003D0CE4">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_Toc45030757 \h </w:instrText>
      </w:r>
      <w:r>
        <w:fldChar w:fldCharType="separate"/>
      </w:r>
      <w:r>
        <w:t>12</w:t>
      </w:r>
      <w:r>
        <w:fldChar w:fldCharType="end"/>
      </w:r>
    </w:p>
    <w:p w:rsidR="003D0CE4" w:rsidRDefault="003D0CE4">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_Toc45030758 \h </w:instrText>
      </w:r>
      <w:r>
        <w:fldChar w:fldCharType="separate"/>
      </w:r>
      <w:r>
        <w:t>12</w:t>
      </w:r>
      <w:r>
        <w:fldChar w:fldCharType="end"/>
      </w:r>
    </w:p>
    <w:p w:rsidR="003D0CE4" w:rsidRDefault="003D0CE4">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_Toc45030759 \h </w:instrText>
      </w:r>
      <w:r>
        <w:fldChar w:fldCharType="separate"/>
      </w:r>
      <w:r>
        <w:t>12</w:t>
      </w:r>
      <w:r>
        <w:fldChar w:fldCharType="end"/>
      </w:r>
    </w:p>
    <w:p w:rsidR="003D0CE4" w:rsidRDefault="003D0CE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_Toc45030760 \h </w:instrText>
      </w:r>
      <w:r>
        <w:fldChar w:fldCharType="separate"/>
      </w:r>
      <w:r>
        <w:t>13</w:t>
      </w:r>
      <w:r>
        <w:fldChar w:fldCharType="end"/>
      </w:r>
    </w:p>
    <w:p w:rsidR="003D0CE4" w:rsidRDefault="003D0CE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_Toc45030761 \h </w:instrText>
      </w:r>
      <w:r>
        <w:fldChar w:fldCharType="separate"/>
      </w:r>
      <w:r>
        <w:t>13</w:t>
      </w:r>
      <w:r>
        <w:fldChar w:fldCharType="end"/>
      </w:r>
    </w:p>
    <w:p w:rsidR="003D0CE4" w:rsidRDefault="003D0CE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_Toc45030762 \h </w:instrText>
      </w:r>
      <w:r>
        <w:fldChar w:fldCharType="separate"/>
      </w:r>
      <w:r>
        <w:t>13</w:t>
      </w:r>
      <w:r>
        <w:fldChar w:fldCharType="end"/>
      </w:r>
    </w:p>
    <w:p w:rsidR="003D0CE4" w:rsidRDefault="003D0CE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_Toc45030763 \h </w:instrText>
      </w:r>
      <w:r>
        <w:fldChar w:fldCharType="separate"/>
      </w:r>
      <w:r>
        <w:t>14</w:t>
      </w:r>
      <w:r>
        <w:fldChar w:fldCharType="end"/>
      </w:r>
    </w:p>
    <w:p w:rsidR="003D0CE4" w:rsidRDefault="003D0CE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_Toc45030764 \h </w:instrText>
      </w:r>
      <w:r>
        <w:fldChar w:fldCharType="separate"/>
      </w:r>
      <w:r>
        <w:t>14</w:t>
      </w:r>
      <w:r>
        <w:fldChar w:fldCharType="end"/>
      </w:r>
    </w:p>
    <w:p w:rsidR="003D0CE4" w:rsidRDefault="003D0CE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_Toc45030765 \h </w:instrText>
      </w:r>
      <w:r>
        <w:fldChar w:fldCharType="separate"/>
      </w:r>
      <w:r>
        <w:t>14</w:t>
      </w:r>
      <w:r>
        <w:fldChar w:fldCharType="end"/>
      </w:r>
    </w:p>
    <w:p w:rsidR="003D0CE4" w:rsidRDefault="003D0CE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_Toc45030766 \h </w:instrText>
      </w:r>
      <w:r>
        <w:fldChar w:fldCharType="separate"/>
      </w:r>
      <w:r>
        <w:t>14</w:t>
      </w:r>
      <w:r>
        <w:fldChar w:fldCharType="end"/>
      </w:r>
    </w:p>
    <w:p w:rsidR="003D0CE4" w:rsidRDefault="003D0CE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_Toc45030767 \h </w:instrText>
      </w:r>
      <w:r>
        <w:fldChar w:fldCharType="separate"/>
      </w:r>
      <w:r>
        <w:t>14</w:t>
      </w:r>
      <w:r>
        <w:fldChar w:fldCharType="end"/>
      </w:r>
    </w:p>
    <w:p w:rsidR="003D0CE4" w:rsidRDefault="003D0CE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_Toc45030768 \h </w:instrText>
      </w:r>
      <w:r>
        <w:fldChar w:fldCharType="separate"/>
      </w:r>
      <w:r>
        <w:t>14</w:t>
      </w:r>
      <w:r>
        <w:fldChar w:fldCharType="end"/>
      </w:r>
    </w:p>
    <w:p w:rsidR="003D0CE4" w:rsidRDefault="003D0CE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_Toc45030769 \h </w:instrText>
      </w:r>
      <w:r>
        <w:fldChar w:fldCharType="separate"/>
      </w:r>
      <w:r>
        <w:t>14</w:t>
      </w:r>
      <w:r>
        <w:fldChar w:fldCharType="end"/>
      </w:r>
    </w:p>
    <w:p w:rsidR="003D0CE4" w:rsidRDefault="003D0CE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_Toc45030770 \h </w:instrText>
      </w:r>
      <w:r>
        <w:fldChar w:fldCharType="separate"/>
      </w:r>
      <w:r>
        <w:t>14</w:t>
      </w:r>
      <w:r>
        <w:fldChar w:fldCharType="end"/>
      </w:r>
    </w:p>
    <w:p w:rsidR="003D0CE4" w:rsidRDefault="003D0CE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_Toc45030771 \h </w:instrText>
      </w:r>
      <w:r>
        <w:fldChar w:fldCharType="separate"/>
      </w:r>
      <w:r>
        <w:t>15</w:t>
      </w:r>
      <w:r>
        <w:fldChar w:fldCharType="end"/>
      </w:r>
    </w:p>
    <w:p w:rsidR="003D0CE4" w:rsidRDefault="003D0CE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_Toc45030772 \h </w:instrText>
      </w:r>
      <w:r>
        <w:fldChar w:fldCharType="separate"/>
      </w:r>
      <w:r>
        <w:t>15</w:t>
      </w:r>
      <w:r>
        <w:fldChar w:fldCharType="end"/>
      </w:r>
    </w:p>
    <w:p w:rsidR="003D0CE4" w:rsidRDefault="003D0CE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_Toc45030773 \h </w:instrText>
      </w:r>
      <w:r>
        <w:fldChar w:fldCharType="separate"/>
      </w:r>
      <w:r>
        <w:t>15</w:t>
      </w:r>
      <w:r>
        <w:fldChar w:fldCharType="end"/>
      </w:r>
    </w:p>
    <w:p w:rsidR="003D0CE4" w:rsidRDefault="003D0CE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_Toc45030774 \h </w:instrText>
      </w:r>
      <w:r>
        <w:fldChar w:fldCharType="separate"/>
      </w:r>
      <w:r>
        <w:t>15</w:t>
      </w:r>
      <w:r>
        <w:fldChar w:fldCharType="end"/>
      </w:r>
    </w:p>
    <w:p w:rsidR="003D0CE4" w:rsidRDefault="003D0CE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_Toc45030775 \h </w:instrText>
      </w:r>
      <w:r>
        <w:fldChar w:fldCharType="separate"/>
      </w:r>
      <w:r>
        <w:t>15</w:t>
      </w:r>
      <w:r>
        <w:fldChar w:fldCharType="end"/>
      </w:r>
    </w:p>
    <w:p w:rsidR="003D0CE4" w:rsidRDefault="003D0CE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_Toc45030776 \h </w:instrText>
      </w:r>
      <w:r>
        <w:fldChar w:fldCharType="separate"/>
      </w:r>
      <w:r>
        <w:t>16</w:t>
      </w:r>
      <w:r>
        <w:fldChar w:fldCharType="end"/>
      </w:r>
    </w:p>
    <w:p w:rsidR="003D0CE4" w:rsidRDefault="003D0CE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353EDB">
        <w:rPr>
          <w:lang w:val="fr-FR"/>
        </w:rPr>
        <w:t>slice-authentication (Document)</w:t>
      </w:r>
      <w:r>
        <w:tab/>
      </w:r>
      <w:r>
        <w:fldChar w:fldCharType="begin" w:fldLock="1"/>
      </w:r>
      <w:r>
        <w:instrText xml:space="preserve"> PAGEREF _Toc45030777 \h </w:instrText>
      </w:r>
      <w:r>
        <w:fldChar w:fldCharType="separate"/>
      </w:r>
      <w:r>
        <w:t>16</w:t>
      </w:r>
      <w:r>
        <w:fldChar w:fldCharType="end"/>
      </w:r>
    </w:p>
    <w:p w:rsidR="003D0CE4" w:rsidRDefault="003D0CE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_Toc45030778 \h </w:instrText>
      </w:r>
      <w:r>
        <w:fldChar w:fldCharType="separate"/>
      </w:r>
      <w:r>
        <w:t>16</w:t>
      </w:r>
      <w:r>
        <w:fldChar w:fldCharType="end"/>
      </w:r>
    </w:p>
    <w:p w:rsidR="003D0CE4" w:rsidRDefault="003D0CE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_Toc45030779 \h </w:instrText>
      </w:r>
      <w:r>
        <w:fldChar w:fldCharType="separate"/>
      </w:r>
      <w:r>
        <w:t>17</w:t>
      </w:r>
      <w:r>
        <w:fldChar w:fldCharType="end"/>
      </w:r>
    </w:p>
    <w:p w:rsidR="003D0CE4" w:rsidRDefault="003D0CE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_Toc45030780 \h </w:instrText>
      </w:r>
      <w:r>
        <w:fldChar w:fldCharType="separate"/>
      </w:r>
      <w:r>
        <w:t>17</w:t>
      </w:r>
      <w:r>
        <w:fldChar w:fldCharType="end"/>
      </w:r>
    </w:p>
    <w:p w:rsidR="003D0CE4" w:rsidRDefault="003D0CE4">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_Toc45030781 \h </w:instrText>
      </w:r>
      <w:r>
        <w:fldChar w:fldCharType="separate"/>
      </w:r>
      <w:r>
        <w:t>17</w:t>
      </w:r>
      <w:r>
        <w:fldChar w:fldCharType="end"/>
      </w:r>
    </w:p>
    <w:p w:rsidR="003D0CE4" w:rsidRDefault="003D0CE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_Toc45030782 \h </w:instrText>
      </w:r>
      <w:r>
        <w:fldChar w:fldCharType="separate"/>
      </w:r>
      <w:r>
        <w:t>18</w:t>
      </w:r>
      <w:r>
        <w:fldChar w:fldCharType="end"/>
      </w:r>
    </w:p>
    <w:p w:rsidR="003D0CE4" w:rsidRDefault="003D0CE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_Toc45030783 \h </w:instrText>
      </w:r>
      <w:r>
        <w:fldChar w:fldCharType="separate"/>
      </w:r>
      <w:r>
        <w:t>18</w:t>
      </w:r>
      <w:r>
        <w:fldChar w:fldCharType="end"/>
      </w:r>
    </w:p>
    <w:p w:rsidR="003D0CE4" w:rsidRDefault="003D0CE4">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_Toc45030784 \h </w:instrText>
      </w:r>
      <w:r>
        <w:fldChar w:fldCharType="separate"/>
      </w:r>
      <w:r>
        <w:t>18</w:t>
      </w:r>
      <w:r>
        <w:fldChar w:fldCharType="end"/>
      </w:r>
    </w:p>
    <w:p w:rsidR="003D0CE4" w:rsidRDefault="003D0CE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_Toc45030785 \h </w:instrText>
      </w:r>
      <w:r>
        <w:fldChar w:fldCharType="separate"/>
      </w:r>
      <w:r>
        <w:t>19</w:t>
      </w:r>
      <w:r>
        <w:fldChar w:fldCharType="end"/>
      </w:r>
    </w:p>
    <w:p w:rsidR="003D0CE4" w:rsidRDefault="003D0CE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_Toc45030786 \h </w:instrText>
      </w:r>
      <w:r>
        <w:fldChar w:fldCharType="separate"/>
      </w:r>
      <w:r>
        <w:t>19</w:t>
      </w:r>
      <w:r>
        <w:fldChar w:fldCharType="end"/>
      </w:r>
    </w:p>
    <w:p w:rsidR="003D0CE4" w:rsidRDefault="003D0CE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_Toc45030787 \h </w:instrText>
      </w:r>
      <w:r>
        <w:fldChar w:fldCharType="separate"/>
      </w:r>
      <w:r>
        <w:t>19</w:t>
      </w:r>
      <w:r>
        <w:fldChar w:fldCharType="end"/>
      </w:r>
    </w:p>
    <w:p w:rsidR="003D0CE4" w:rsidRDefault="003D0CE4">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_Toc45030788 \h </w:instrText>
      </w:r>
      <w:r>
        <w:fldChar w:fldCharType="separate"/>
      </w:r>
      <w:r>
        <w:t>19</w:t>
      </w:r>
      <w:r>
        <w:fldChar w:fldCharType="end"/>
      </w:r>
    </w:p>
    <w:p w:rsidR="003D0CE4" w:rsidRDefault="003D0CE4">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_Toc45030789 \h </w:instrText>
      </w:r>
      <w:r>
        <w:fldChar w:fldCharType="separate"/>
      </w:r>
      <w:r>
        <w:t>19</w:t>
      </w:r>
      <w:r>
        <w:fldChar w:fldCharType="end"/>
      </w:r>
    </w:p>
    <w:p w:rsidR="003D0CE4" w:rsidRDefault="003D0CE4">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_Toc45030790 \h </w:instrText>
      </w:r>
      <w:r>
        <w:fldChar w:fldCharType="separate"/>
      </w:r>
      <w:r>
        <w:t>19</w:t>
      </w:r>
      <w:r>
        <w:fldChar w:fldCharType="end"/>
      </w:r>
    </w:p>
    <w:p w:rsidR="003D0CE4" w:rsidRDefault="003D0CE4">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_Toc45030791 \h </w:instrText>
      </w:r>
      <w:r>
        <w:fldChar w:fldCharType="separate"/>
      </w:r>
      <w:r>
        <w:t>19</w:t>
      </w:r>
      <w:r>
        <w:fldChar w:fldCharType="end"/>
      </w:r>
    </w:p>
    <w:p w:rsidR="003D0CE4" w:rsidRDefault="003D0CE4">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_Toc45030792 \h </w:instrText>
      </w:r>
      <w:r>
        <w:fldChar w:fldCharType="separate"/>
      </w:r>
      <w:r>
        <w:t>19</w:t>
      </w:r>
      <w:r>
        <w:fldChar w:fldCharType="end"/>
      </w:r>
    </w:p>
    <w:p w:rsidR="003D0CE4" w:rsidRDefault="003D0CE4">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_Toc45030793 \h </w:instrText>
      </w:r>
      <w:r>
        <w:fldChar w:fldCharType="separate"/>
      </w:r>
      <w:r>
        <w:t>19</w:t>
      </w:r>
      <w:r>
        <w:fldChar w:fldCharType="end"/>
      </w:r>
    </w:p>
    <w:p w:rsidR="003D0CE4" w:rsidRDefault="003D0CE4">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_Toc45030794 \h </w:instrText>
      </w:r>
      <w:r>
        <w:fldChar w:fldCharType="separate"/>
      </w:r>
      <w:r>
        <w:t>20</w:t>
      </w:r>
      <w:r>
        <w:fldChar w:fldCharType="end"/>
      </w:r>
    </w:p>
    <w:p w:rsidR="003D0CE4" w:rsidRDefault="003D0CE4">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_Toc45030795 \h </w:instrText>
      </w:r>
      <w:r>
        <w:fldChar w:fldCharType="separate"/>
      </w:r>
      <w:r>
        <w:t>20</w:t>
      </w:r>
      <w:r>
        <w:fldChar w:fldCharType="end"/>
      </w:r>
    </w:p>
    <w:p w:rsidR="003D0CE4" w:rsidRDefault="003D0CE4">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_Toc45030796 \h </w:instrText>
      </w:r>
      <w:r>
        <w:fldChar w:fldCharType="separate"/>
      </w:r>
      <w:r>
        <w:t>20</w:t>
      </w:r>
      <w:r>
        <w:fldChar w:fldCharType="end"/>
      </w:r>
    </w:p>
    <w:p w:rsidR="003D0CE4" w:rsidRDefault="003D0CE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_Toc45030797 \h </w:instrText>
      </w:r>
      <w:r>
        <w:fldChar w:fldCharType="separate"/>
      </w:r>
      <w:r>
        <w:t>20</w:t>
      </w:r>
      <w:r>
        <w:fldChar w:fldCharType="end"/>
      </w:r>
    </w:p>
    <w:p w:rsidR="003D0CE4" w:rsidRDefault="003D0CE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_Toc45030798 \h </w:instrText>
      </w:r>
      <w:r>
        <w:fldChar w:fldCharType="separate"/>
      </w:r>
      <w:r>
        <w:t>20</w:t>
      </w:r>
      <w:r>
        <w:fldChar w:fldCharType="end"/>
      </w:r>
    </w:p>
    <w:p w:rsidR="003D0CE4" w:rsidRDefault="003D0CE4">
      <w:pPr>
        <w:pStyle w:val="TOC4"/>
        <w:rPr>
          <w:rFonts w:asciiTheme="minorHAnsi" w:eastAsiaTheme="minorEastAsia" w:hAnsiTheme="minorHAnsi" w:cstheme="minorBidi"/>
          <w:sz w:val="22"/>
          <w:szCs w:val="22"/>
          <w:lang w:eastAsia="en-GB"/>
        </w:rPr>
      </w:pPr>
      <w:r w:rsidRPr="003D0CE4">
        <w:t>6.1.6.2</w:t>
      </w:r>
      <w:r w:rsidRPr="003D0CE4">
        <w:rPr>
          <w:rFonts w:asciiTheme="minorHAnsi" w:eastAsiaTheme="minorEastAsia" w:hAnsiTheme="minorHAnsi" w:cstheme="minorBidi"/>
          <w:sz w:val="22"/>
          <w:szCs w:val="22"/>
          <w:lang w:eastAsia="en-GB"/>
        </w:rPr>
        <w:tab/>
      </w:r>
      <w:r w:rsidRPr="00353EDB">
        <w:rPr>
          <w:lang w:val="en-US"/>
        </w:rPr>
        <w:t>Structured data types</w:t>
      </w:r>
      <w:r>
        <w:tab/>
      </w:r>
      <w:r>
        <w:fldChar w:fldCharType="begin" w:fldLock="1"/>
      </w:r>
      <w:r>
        <w:instrText xml:space="preserve"> PAGEREF _Toc45030799 \h </w:instrText>
      </w:r>
      <w:r>
        <w:fldChar w:fldCharType="separate"/>
      </w:r>
      <w:r>
        <w:t>21</w:t>
      </w:r>
      <w:r>
        <w:fldChar w:fldCharType="end"/>
      </w:r>
    </w:p>
    <w:p w:rsidR="003D0CE4" w:rsidRDefault="003D0CE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_Toc45030800 \h </w:instrText>
      </w:r>
      <w:r>
        <w:fldChar w:fldCharType="separate"/>
      </w:r>
      <w:r>
        <w:t>21</w:t>
      </w:r>
      <w:r>
        <w:fldChar w:fldCharType="end"/>
      </w:r>
    </w:p>
    <w:p w:rsidR="003D0CE4" w:rsidRDefault="003D0CE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_Toc45030801 \h </w:instrText>
      </w:r>
      <w:r>
        <w:fldChar w:fldCharType="separate"/>
      </w:r>
      <w:r>
        <w:t>22</w:t>
      </w:r>
      <w:r>
        <w:fldChar w:fldCharType="end"/>
      </w:r>
    </w:p>
    <w:p w:rsidR="003D0CE4" w:rsidRDefault="003D0CE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_Toc45030802 \h </w:instrText>
      </w:r>
      <w:r>
        <w:fldChar w:fldCharType="separate"/>
      </w:r>
      <w:r>
        <w:t>22</w:t>
      </w:r>
      <w:r>
        <w:fldChar w:fldCharType="end"/>
      </w:r>
    </w:p>
    <w:p w:rsidR="003D0CE4" w:rsidRDefault="003D0CE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_Toc45030803 \h </w:instrText>
      </w:r>
      <w:r>
        <w:fldChar w:fldCharType="separate"/>
      </w:r>
      <w:r>
        <w:t>22</w:t>
      </w:r>
      <w:r>
        <w:fldChar w:fldCharType="end"/>
      </w:r>
    </w:p>
    <w:p w:rsidR="003D0CE4" w:rsidRDefault="003D0CE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_Toc45030804 \h </w:instrText>
      </w:r>
      <w:r>
        <w:fldChar w:fldCharType="separate"/>
      </w:r>
      <w:r>
        <w:t>22</w:t>
      </w:r>
      <w:r>
        <w:fldChar w:fldCharType="end"/>
      </w:r>
    </w:p>
    <w:p w:rsidR="003D0CE4" w:rsidRDefault="003D0CE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_Toc45030805 \h </w:instrText>
      </w:r>
      <w:r>
        <w:fldChar w:fldCharType="separate"/>
      </w:r>
      <w:r>
        <w:t>23</w:t>
      </w:r>
      <w:r>
        <w:fldChar w:fldCharType="end"/>
      </w:r>
    </w:p>
    <w:p w:rsidR="003D0CE4" w:rsidRDefault="003D0CE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_Toc45030806 \h </w:instrText>
      </w:r>
      <w:r>
        <w:fldChar w:fldCharType="separate"/>
      </w:r>
      <w:r>
        <w:t>23</w:t>
      </w:r>
      <w:r>
        <w:fldChar w:fldCharType="end"/>
      </w:r>
    </w:p>
    <w:p w:rsidR="003D0CE4" w:rsidRDefault="003D0CE4">
      <w:pPr>
        <w:pStyle w:val="TOC4"/>
        <w:rPr>
          <w:rFonts w:asciiTheme="minorHAnsi" w:eastAsiaTheme="minorEastAsia" w:hAnsiTheme="minorHAnsi" w:cstheme="minorBidi"/>
          <w:sz w:val="22"/>
          <w:szCs w:val="22"/>
          <w:lang w:eastAsia="en-GB"/>
        </w:rPr>
      </w:pPr>
      <w:r w:rsidRPr="003D0CE4">
        <w:t>6.1.6.3</w:t>
      </w:r>
      <w:r w:rsidRPr="003D0CE4">
        <w:rPr>
          <w:rFonts w:asciiTheme="minorHAnsi" w:eastAsiaTheme="minorEastAsia" w:hAnsiTheme="minorHAnsi" w:cstheme="minorBidi"/>
          <w:sz w:val="22"/>
          <w:szCs w:val="22"/>
          <w:lang w:eastAsia="en-GB"/>
        </w:rPr>
        <w:tab/>
      </w:r>
      <w:r w:rsidRPr="00353EDB">
        <w:rPr>
          <w:lang w:val="en-US"/>
        </w:rPr>
        <w:t>Simple data types and enumerations</w:t>
      </w:r>
      <w:r>
        <w:tab/>
      </w:r>
      <w:r>
        <w:fldChar w:fldCharType="begin" w:fldLock="1"/>
      </w:r>
      <w:r>
        <w:instrText xml:space="preserve"> PAGEREF _Toc45030807 \h </w:instrText>
      </w:r>
      <w:r>
        <w:fldChar w:fldCharType="separate"/>
      </w:r>
      <w:r>
        <w:t>23</w:t>
      </w:r>
      <w:r>
        <w:fldChar w:fldCharType="end"/>
      </w:r>
    </w:p>
    <w:p w:rsidR="003D0CE4" w:rsidRDefault="003D0CE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_Toc45030808 \h </w:instrText>
      </w:r>
      <w:r>
        <w:fldChar w:fldCharType="separate"/>
      </w:r>
      <w:r>
        <w:t>23</w:t>
      </w:r>
      <w:r>
        <w:fldChar w:fldCharType="end"/>
      </w:r>
    </w:p>
    <w:p w:rsidR="003D0CE4" w:rsidRDefault="003D0CE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_Toc45030809 \h </w:instrText>
      </w:r>
      <w:r>
        <w:fldChar w:fldCharType="separate"/>
      </w:r>
      <w:r>
        <w:t>23</w:t>
      </w:r>
      <w:r>
        <w:fldChar w:fldCharType="end"/>
      </w:r>
    </w:p>
    <w:p w:rsidR="003D0CE4" w:rsidRDefault="003D0CE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_Toc45030810 \h </w:instrText>
      </w:r>
      <w:r>
        <w:fldChar w:fldCharType="separate"/>
      </w:r>
      <w:r>
        <w:t>23</w:t>
      </w:r>
      <w:r>
        <w:fldChar w:fldCharType="end"/>
      </w:r>
    </w:p>
    <w:p w:rsidR="003D0CE4" w:rsidRDefault="003D0CE4">
      <w:pPr>
        <w:pStyle w:val="TOC4"/>
        <w:rPr>
          <w:rFonts w:asciiTheme="minorHAnsi" w:eastAsiaTheme="minorEastAsia" w:hAnsiTheme="minorHAnsi" w:cstheme="minorBidi"/>
          <w:sz w:val="22"/>
          <w:szCs w:val="22"/>
          <w:lang w:eastAsia="en-GB"/>
        </w:rPr>
      </w:pPr>
      <w:r w:rsidRPr="003D0CE4">
        <w:t>6.1.6.4</w:t>
      </w:r>
      <w:r w:rsidRPr="003D0CE4">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_Toc45030811 \h </w:instrText>
      </w:r>
      <w:r>
        <w:fldChar w:fldCharType="separate"/>
      </w:r>
      <w:r>
        <w:t>23</w:t>
      </w:r>
      <w:r>
        <w:fldChar w:fldCharType="end"/>
      </w:r>
    </w:p>
    <w:p w:rsidR="003D0CE4" w:rsidRDefault="003D0CE4">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_Toc45030812 \h </w:instrText>
      </w:r>
      <w:r>
        <w:fldChar w:fldCharType="separate"/>
      </w:r>
      <w:r>
        <w:t>23</w:t>
      </w:r>
      <w:r>
        <w:fldChar w:fldCharType="end"/>
      </w:r>
    </w:p>
    <w:p w:rsidR="003D0CE4" w:rsidRDefault="003D0CE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_Toc45030813 \h </w:instrText>
      </w:r>
      <w:r>
        <w:fldChar w:fldCharType="separate"/>
      </w:r>
      <w:r>
        <w:t>24</w:t>
      </w:r>
      <w:r>
        <w:fldChar w:fldCharType="end"/>
      </w:r>
    </w:p>
    <w:p w:rsidR="003D0CE4" w:rsidRDefault="003D0CE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_Toc45030814 \h </w:instrText>
      </w:r>
      <w:r>
        <w:fldChar w:fldCharType="separate"/>
      </w:r>
      <w:r>
        <w:t>24</w:t>
      </w:r>
      <w:r>
        <w:fldChar w:fldCharType="end"/>
      </w:r>
    </w:p>
    <w:p w:rsidR="003D0CE4" w:rsidRDefault="003D0CE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_Toc45030815 \h </w:instrText>
      </w:r>
      <w:r>
        <w:fldChar w:fldCharType="separate"/>
      </w:r>
      <w:r>
        <w:t>24</w:t>
      </w:r>
      <w:r>
        <w:fldChar w:fldCharType="end"/>
      </w:r>
    </w:p>
    <w:p w:rsidR="003D0CE4" w:rsidRDefault="003D0CE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_Toc45030816 \h </w:instrText>
      </w:r>
      <w:r>
        <w:fldChar w:fldCharType="separate"/>
      </w:r>
      <w:r>
        <w:t>24</w:t>
      </w:r>
      <w:r>
        <w:fldChar w:fldCharType="end"/>
      </w:r>
    </w:p>
    <w:p w:rsidR="003D0CE4" w:rsidRDefault="003D0CE4">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_Toc45030817 \h </w:instrText>
      </w:r>
      <w:r>
        <w:fldChar w:fldCharType="separate"/>
      </w:r>
      <w:r>
        <w:t>24</w:t>
      </w:r>
      <w:r>
        <w:fldChar w:fldCharType="end"/>
      </w:r>
    </w:p>
    <w:p w:rsidR="003D0CE4" w:rsidRDefault="003D0CE4">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_Toc45030818 \h </w:instrText>
      </w:r>
      <w:r>
        <w:fldChar w:fldCharType="separate"/>
      </w:r>
      <w:r>
        <w:t>24</w:t>
      </w:r>
      <w:r>
        <w:fldChar w:fldCharType="end"/>
      </w:r>
    </w:p>
    <w:p w:rsidR="003D0CE4" w:rsidRDefault="003D0CE4" w:rsidP="003D0CE4">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_Toc45030819 \h </w:instrText>
      </w:r>
      <w:r>
        <w:fldChar w:fldCharType="separate"/>
      </w:r>
      <w:r>
        <w:t>25</w:t>
      </w:r>
      <w:r>
        <w:fldChar w:fldCharType="end"/>
      </w:r>
    </w:p>
    <w:p w:rsidR="003D0CE4" w:rsidRDefault="003D0CE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_Toc45030820 \h </w:instrText>
      </w:r>
      <w:r>
        <w:fldChar w:fldCharType="separate"/>
      </w:r>
      <w:r>
        <w:t>25</w:t>
      </w:r>
      <w:r>
        <w:fldChar w:fldCharType="end"/>
      </w:r>
    </w:p>
    <w:p w:rsidR="003D0CE4" w:rsidRDefault="003D0CE4">
      <w:pPr>
        <w:pStyle w:val="TOC2"/>
        <w:rPr>
          <w:rFonts w:asciiTheme="minorHAnsi" w:eastAsiaTheme="minorEastAsia" w:hAnsiTheme="minorHAnsi" w:cstheme="minorBidi"/>
          <w:sz w:val="22"/>
          <w:szCs w:val="22"/>
          <w:lang w:eastAsia="en-GB"/>
        </w:rPr>
      </w:pPr>
      <w:r w:rsidRPr="003D0CE4">
        <w:t>A.2</w:t>
      </w:r>
      <w:r w:rsidRPr="003D0CE4">
        <w:rPr>
          <w:rFonts w:asciiTheme="minorHAnsi" w:eastAsiaTheme="minorEastAsia" w:hAnsiTheme="minorHAnsi" w:cstheme="minorBidi"/>
          <w:sz w:val="22"/>
          <w:szCs w:val="22"/>
          <w:lang w:eastAsia="en-GB"/>
        </w:rPr>
        <w:tab/>
      </w:r>
      <w:r w:rsidRPr="003D0CE4">
        <w:rPr>
          <w:lang w:eastAsia="zh-CN"/>
        </w:rPr>
        <w:t>Nnssaaf_NSSAA</w:t>
      </w:r>
      <w:r w:rsidRPr="003D0CE4">
        <w:t xml:space="preserve"> API</w:t>
      </w:r>
      <w:r>
        <w:tab/>
      </w:r>
      <w:r>
        <w:fldChar w:fldCharType="begin" w:fldLock="1"/>
      </w:r>
      <w:r>
        <w:instrText xml:space="preserve"> PAGEREF _Toc45030821 \h </w:instrText>
      </w:r>
      <w:r>
        <w:fldChar w:fldCharType="separate"/>
      </w:r>
      <w:r>
        <w:t>25</w:t>
      </w:r>
      <w:r>
        <w:fldChar w:fldCharType="end"/>
      </w:r>
    </w:p>
    <w:p w:rsidR="003D0CE4" w:rsidRDefault="003D0CE4" w:rsidP="003D0CE4">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_Toc45030822 \h </w:instrText>
      </w:r>
      <w:r>
        <w:fldChar w:fldCharType="separate"/>
      </w:r>
      <w:r>
        <w:t>30</w:t>
      </w:r>
      <w:r>
        <w:fldChar w:fldCharType="end"/>
      </w:r>
    </w:p>
    <w:p w:rsidR="00080512" w:rsidRPr="004D3578" w:rsidRDefault="003D0CE4">
      <w:r>
        <w:rPr>
          <w:noProof/>
          <w:sz w:val="22"/>
        </w:rPr>
        <w:fldChar w:fldCharType="end"/>
      </w:r>
    </w:p>
    <w:p w:rsidR="00080512" w:rsidRDefault="00080512" w:rsidP="008A6D4A">
      <w:pPr>
        <w:pStyle w:val="Heading1"/>
      </w:pPr>
      <w:r w:rsidRPr="004D3578">
        <w:br w:type="page"/>
      </w:r>
      <w:bookmarkStart w:id="10" w:name="foreword"/>
      <w:bookmarkStart w:id="11" w:name="_Toc2086433"/>
      <w:bookmarkStart w:id="12" w:name="_Toc35971368"/>
      <w:bookmarkStart w:id="13" w:name="_Toc42953821"/>
      <w:bookmarkStart w:id="14" w:name="_Toc43463139"/>
      <w:bookmarkStart w:id="15" w:name="_Toc45030739"/>
      <w:bookmarkEnd w:id="10"/>
      <w:r w:rsidRPr="004D3578">
        <w:lastRenderedPageBreak/>
        <w:t>Foreword</w:t>
      </w:r>
      <w:bookmarkEnd w:id="11"/>
      <w:bookmarkEnd w:id="12"/>
      <w:bookmarkEnd w:id="13"/>
      <w:bookmarkEnd w:id="14"/>
      <w:bookmarkEnd w:id="15"/>
    </w:p>
    <w:p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5030740"/>
      <w:r w:rsidRPr="004D3578">
        <w:lastRenderedPageBreak/>
        <w:t>1</w:t>
      </w:r>
      <w:r w:rsidRPr="004D3578">
        <w:tab/>
        <w:t>Scope</w:t>
      </w:r>
      <w:bookmarkEnd w:id="18"/>
      <w:bookmarkEnd w:id="19"/>
      <w:bookmarkEnd w:id="20"/>
      <w:bookmarkEnd w:id="21"/>
      <w:bookmarkEnd w:id="22"/>
    </w:p>
    <w:p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23" w:name="_Toc510696579"/>
      <w:bookmarkStart w:id="24" w:name="_Toc35971371"/>
      <w:bookmarkStart w:id="25" w:name="_Toc42953824"/>
      <w:bookmarkStart w:id="26" w:name="_Toc43463141"/>
      <w:bookmarkStart w:id="27" w:name="_Toc45030741"/>
      <w:r w:rsidRPr="004D3578">
        <w:t>2</w:t>
      </w:r>
      <w:r w:rsidRPr="004D3578">
        <w:tab/>
        <w:t>References</w:t>
      </w:r>
      <w:bookmarkEnd w:id="23"/>
      <w:bookmarkEnd w:id="24"/>
      <w:bookmarkEnd w:id="25"/>
      <w:bookmarkEnd w:id="26"/>
      <w:bookmarkEnd w:id="27"/>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pPr>
      <w:r>
        <w:t>[14]</w:t>
      </w:r>
      <w:r>
        <w:tab/>
        <w:t>IETF RFC 4648: "</w:t>
      </w:r>
      <w:r w:rsidR="00737BEF">
        <w:rPr>
          <w:lang w:eastAsia="zh-CN"/>
        </w:rPr>
        <w:t>The Base16, Base32 and Base64 Data Encodings</w:t>
      </w:r>
      <w:r>
        <w:t>".</w:t>
      </w:r>
    </w:p>
    <w:p w:rsidR="003651F7" w:rsidRPr="007F5FCE" w:rsidRDefault="003651F7" w:rsidP="008A6D4A">
      <w:pPr>
        <w:pStyle w:val="EX"/>
        <w:rPr>
          <w:lang w:val="en-US" w:eastAsia="zh-CN"/>
        </w:rPr>
      </w:pPr>
      <w:r>
        <w:t>[15]</w:t>
      </w:r>
      <w:r>
        <w:tab/>
        <w:t>3GPP TS 29.503: "</w:t>
      </w:r>
      <w:r w:rsidR="00035990" w:rsidRPr="003B2883">
        <w:t>5G System; Unified Data Management Services; Stage 3</w:t>
      </w:r>
      <w:r>
        <w:t>".</w:t>
      </w:r>
    </w:p>
    <w:p w:rsidR="008A6D4A" w:rsidRPr="004D3578" w:rsidRDefault="008A6D4A" w:rsidP="008A6D4A">
      <w:pPr>
        <w:pStyle w:val="Heading1"/>
      </w:pPr>
      <w:bookmarkStart w:id="32" w:name="_Toc510696580"/>
      <w:bookmarkStart w:id="33" w:name="_Toc35971372"/>
      <w:bookmarkStart w:id="34" w:name="_Toc42953825"/>
      <w:bookmarkStart w:id="35" w:name="_Toc43463142"/>
      <w:bookmarkStart w:id="36" w:name="_Toc45030742"/>
      <w:r w:rsidRPr="004D3578">
        <w:t>3</w:t>
      </w:r>
      <w:r w:rsidRPr="004D3578">
        <w:tab/>
        <w:t>Definitions, symbols and abbreviations</w:t>
      </w:r>
      <w:bookmarkEnd w:id="32"/>
      <w:bookmarkEnd w:id="33"/>
      <w:bookmarkEnd w:id="34"/>
      <w:bookmarkEnd w:id="35"/>
      <w:bookmarkEnd w:id="36"/>
    </w:p>
    <w:p w:rsidR="008A6D4A" w:rsidRPr="004D3578" w:rsidRDefault="008A6D4A" w:rsidP="008A6D4A">
      <w:pPr>
        <w:pStyle w:val="Heading2"/>
      </w:pPr>
      <w:bookmarkStart w:id="37" w:name="_Toc510696581"/>
      <w:bookmarkStart w:id="38" w:name="_Toc35971373"/>
      <w:bookmarkStart w:id="39" w:name="_Toc42953826"/>
      <w:bookmarkStart w:id="40" w:name="_Toc43463143"/>
      <w:bookmarkStart w:id="41" w:name="_Toc45030743"/>
      <w:r w:rsidRPr="004D3578">
        <w:t>3.1</w:t>
      </w:r>
      <w:r w:rsidRPr="004D3578">
        <w:tab/>
        <w:t>Definitions</w:t>
      </w:r>
      <w:bookmarkEnd w:id="37"/>
      <w:bookmarkEnd w:id="38"/>
      <w:bookmarkEnd w:id="39"/>
      <w:bookmarkEnd w:id="40"/>
      <w:bookmarkEnd w:id="41"/>
    </w:p>
    <w:p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 xml:space="preserve">3GPP </w:t>
      </w:r>
      <w:bookmarkEnd w:id="42"/>
      <w:bookmarkEnd w:id="43"/>
      <w:bookmarkEnd w:id="44"/>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45" w:name="_Toc510696582"/>
      <w:bookmarkStart w:id="46" w:name="_Toc35971374"/>
      <w:bookmarkStart w:id="47" w:name="_Toc42953827"/>
      <w:bookmarkStart w:id="48" w:name="_Toc43463144"/>
      <w:bookmarkStart w:id="49" w:name="_Toc45030744"/>
      <w:r w:rsidRPr="004D3578">
        <w:t>3.2</w:t>
      </w:r>
      <w:r w:rsidRPr="004D3578">
        <w:tab/>
        <w:t>Symbols</w:t>
      </w:r>
      <w:bookmarkEnd w:id="45"/>
      <w:bookmarkEnd w:id="46"/>
      <w:bookmarkEnd w:id="47"/>
      <w:bookmarkEnd w:id="48"/>
      <w:bookmarkEnd w:id="49"/>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50" w:name="_Toc510696583"/>
      <w:bookmarkStart w:id="51" w:name="_Toc35971375"/>
      <w:bookmarkStart w:id="52" w:name="_Toc42953828"/>
      <w:bookmarkStart w:id="53" w:name="_Toc43463145"/>
      <w:bookmarkStart w:id="54" w:name="_Toc45030745"/>
      <w:r w:rsidRPr="004D3578">
        <w:t>3.3</w:t>
      </w:r>
      <w:r w:rsidRPr="004D3578">
        <w:tab/>
        <w:t>Abbreviations</w:t>
      </w:r>
      <w:bookmarkEnd w:id="50"/>
      <w:bookmarkEnd w:id="51"/>
      <w:bookmarkEnd w:id="52"/>
      <w:bookmarkEnd w:id="53"/>
      <w:bookmarkEnd w:id="54"/>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rsidR="008A6D4A" w:rsidRDefault="008A6D4A" w:rsidP="008A6D4A">
      <w:pPr>
        <w:pStyle w:val="Heading1"/>
      </w:pPr>
      <w:bookmarkStart w:id="55" w:name="_Toc510696584"/>
      <w:bookmarkStart w:id="56" w:name="_Toc35971376"/>
      <w:bookmarkStart w:id="57" w:name="_Toc42953829"/>
      <w:bookmarkStart w:id="58" w:name="_Toc43463146"/>
      <w:bookmarkStart w:id="59" w:name="_Toc45030746"/>
      <w:r w:rsidRPr="004D3578">
        <w:t>4</w:t>
      </w:r>
      <w:r w:rsidRPr="004D3578">
        <w:tab/>
      </w:r>
      <w:r>
        <w:t>Overview</w:t>
      </w:r>
      <w:bookmarkEnd w:id="55"/>
      <w:bookmarkEnd w:id="56"/>
      <w:bookmarkEnd w:id="57"/>
      <w:bookmarkEnd w:id="58"/>
      <w:bookmarkEnd w:id="59"/>
    </w:p>
    <w:p w:rsidR="009A01E9" w:rsidRPr="000B71E3" w:rsidRDefault="009A01E9" w:rsidP="009A01E9">
      <w:pPr>
        <w:pStyle w:val="Heading2"/>
      </w:pPr>
      <w:bookmarkStart w:id="60" w:name="_Toc11338340"/>
      <w:bookmarkStart w:id="61" w:name="_Toc42953830"/>
      <w:bookmarkStart w:id="62" w:name="_Toc43463147"/>
      <w:bookmarkStart w:id="63" w:name="_Toc45030747"/>
      <w:r w:rsidRPr="000B71E3">
        <w:t>4.1</w:t>
      </w:r>
      <w:r w:rsidRPr="000B71E3">
        <w:tab/>
        <w:t>Introduction</w:t>
      </w:r>
      <w:bookmarkEnd w:id="60"/>
      <w:bookmarkEnd w:id="61"/>
      <w:bookmarkEnd w:id="62"/>
      <w:bookmarkEnd w:id="63"/>
    </w:p>
    <w:p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clause 4.2.9, and </w:t>
      </w:r>
      <w:r>
        <w:t>3GPP TS 33.501 [</w:t>
      </w:r>
      <w:r>
        <w:rPr>
          <w:rFonts w:hint="eastAsia"/>
          <w:lang w:eastAsia="zh-CN"/>
        </w:rPr>
        <w:t>14</w:t>
      </w:r>
      <w:r>
        <w:t xml:space="preserve">] clause </w:t>
      </w:r>
      <w:r w:rsidRPr="00FA7B85">
        <w:rPr>
          <w:rFonts w:hint="eastAsia"/>
          <w:highlight w:val="yellow"/>
          <w:lang w:eastAsia="zh-CN"/>
        </w:rPr>
        <w:t>x.x.x</w:t>
      </w:r>
      <w:r>
        <w:t>).</w:t>
      </w:r>
    </w:p>
    <w:p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clause 4.2.9, and </w:t>
      </w:r>
      <w:r w:rsidRPr="001863D6">
        <w:t>3GPP TS 33.501 [</w:t>
      </w:r>
      <w:r w:rsidRPr="001863D6">
        <w:rPr>
          <w:rFonts w:hint="eastAsia"/>
          <w:lang w:eastAsia="zh-CN"/>
        </w:rPr>
        <w:t>14</w:t>
      </w:r>
      <w:r w:rsidRPr="001863D6">
        <w:t xml:space="preserve">] clause </w:t>
      </w:r>
      <w:r w:rsidRPr="001863D6">
        <w:rPr>
          <w:rFonts w:hint="eastAsia"/>
          <w:lang w:eastAsia="zh-CN"/>
        </w:rPr>
        <w:t>x.x.x</w:t>
      </w:r>
      <w:r w:rsidRPr="001863D6">
        <w:t>).</w:t>
      </w:r>
    </w:p>
    <w:p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rsidR="009A01E9" w:rsidRPr="000B71E3" w:rsidRDefault="009A01E9" w:rsidP="009A01E9">
      <w:pPr>
        <w:pStyle w:val="TH"/>
        <w:rPr>
          <w:lang w:eastAsia="zh-CN"/>
        </w:rPr>
      </w:pPr>
      <w:r w:rsidRPr="000B71E3">
        <w:object w:dxaOrig="8685"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45.15pt" o:ole="">
            <v:imagedata r:id="rId12" o:title=""/>
          </v:shape>
          <o:OLEObject Type="Embed" ProgID="Visio.Drawing.11" ShapeID="_x0000_i1025" DrawAspect="Content" ObjectID="_1655657541" r:id="rId13"/>
        </w:object>
      </w:r>
    </w:p>
    <w:p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rsidR="008A6D4A" w:rsidRDefault="008A6D4A" w:rsidP="008A6D4A"/>
    <w:p w:rsidR="008A6D4A" w:rsidRDefault="008A6D4A" w:rsidP="008A6D4A">
      <w:pPr>
        <w:pStyle w:val="Heading1"/>
        <w:rPr>
          <w:lang w:eastAsia="zh-CN"/>
        </w:rPr>
      </w:pPr>
      <w:bookmarkStart w:id="64" w:name="_Toc510696585"/>
      <w:bookmarkStart w:id="65" w:name="_Toc35971377"/>
      <w:bookmarkStart w:id="66" w:name="_Toc42953831"/>
      <w:bookmarkStart w:id="67" w:name="_Toc43463148"/>
      <w:bookmarkStart w:id="68" w:name="_Toc45030748"/>
      <w:r>
        <w:lastRenderedPageBreak/>
        <w:t>5</w:t>
      </w:r>
      <w:r w:rsidRPr="004D3578">
        <w:tab/>
      </w:r>
      <w:r>
        <w:t xml:space="preserve">Services offered by the </w:t>
      </w:r>
      <w:bookmarkEnd w:id="64"/>
      <w:bookmarkEnd w:id="65"/>
      <w:r w:rsidR="00125769">
        <w:rPr>
          <w:rFonts w:hint="eastAsia"/>
          <w:lang w:eastAsia="zh-CN"/>
        </w:rPr>
        <w:t>NSSAAF</w:t>
      </w:r>
      <w:bookmarkEnd w:id="66"/>
      <w:bookmarkEnd w:id="67"/>
      <w:bookmarkEnd w:id="68"/>
    </w:p>
    <w:p w:rsidR="008A6D4A" w:rsidRDefault="008A6D4A" w:rsidP="008A6D4A">
      <w:pPr>
        <w:pStyle w:val="Heading2"/>
      </w:pPr>
      <w:bookmarkStart w:id="69" w:name="_Toc510696586"/>
      <w:bookmarkStart w:id="70" w:name="_Toc35971378"/>
      <w:bookmarkStart w:id="71" w:name="_Toc42953832"/>
      <w:bookmarkStart w:id="72" w:name="_Toc43463149"/>
      <w:bookmarkStart w:id="73" w:name="_Toc45030749"/>
      <w:r>
        <w:t>5.1</w:t>
      </w:r>
      <w:r>
        <w:tab/>
        <w:t>Introduction</w:t>
      </w:r>
      <w:bookmarkEnd w:id="69"/>
      <w:bookmarkEnd w:id="70"/>
      <w:bookmarkEnd w:id="71"/>
      <w:bookmarkEnd w:id="72"/>
      <w:bookmarkEnd w:id="73"/>
    </w:p>
    <w:p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757424">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rsidTr="00757424">
        <w:tc>
          <w:tcPr>
            <w:tcW w:w="2073"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rsidR="008A6D4A" w:rsidRPr="002D1C72" w:rsidRDefault="008A6D4A" w:rsidP="008A6D4A">
      <w:pPr>
        <w:rPr>
          <w:rFonts w:ascii="Arial" w:hAnsi="Arial" w:cs="Arial"/>
          <w:sz w:val="18"/>
          <w:szCs w:val="18"/>
        </w:rPr>
      </w:pPr>
    </w:p>
    <w:p w:rsidR="008A6D4A" w:rsidRDefault="008A6D4A" w:rsidP="008A6D4A">
      <w:pPr>
        <w:pStyle w:val="Heading2"/>
      </w:pPr>
      <w:bookmarkStart w:id="74" w:name="_Toc510696587"/>
      <w:bookmarkStart w:id="75" w:name="_Toc35971379"/>
      <w:bookmarkStart w:id="76" w:name="_Toc42953833"/>
      <w:bookmarkStart w:id="77" w:name="_Toc43463150"/>
      <w:bookmarkStart w:id="78" w:name="_Toc45030750"/>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74"/>
      <w:bookmarkEnd w:id="75"/>
      <w:bookmarkEnd w:id="76"/>
      <w:bookmarkEnd w:id="77"/>
      <w:bookmarkEnd w:id="78"/>
    </w:p>
    <w:p w:rsidR="008A6D4A" w:rsidRDefault="008A6D4A" w:rsidP="008A6D4A">
      <w:pPr>
        <w:pStyle w:val="Heading3"/>
      </w:pPr>
      <w:bookmarkStart w:id="79" w:name="_Toc510696588"/>
      <w:bookmarkStart w:id="80" w:name="_Toc35971380"/>
      <w:bookmarkStart w:id="81" w:name="_Toc42953834"/>
      <w:bookmarkStart w:id="82" w:name="_Toc43463151"/>
      <w:bookmarkStart w:id="83" w:name="_Toc45030751"/>
      <w:r>
        <w:t>5.2.1</w:t>
      </w:r>
      <w:r>
        <w:tab/>
        <w:t>Service Description</w:t>
      </w:r>
      <w:bookmarkEnd w:id="79"/>
      <w:bookmarkEnd w:id="80"/>
      <w:bookmarkEnd w:id="81"/>
      <w:bookmarkEnd w:id="82"/>
      <w:bookmarkEnd w:id="83"/>
    </w:p>
    <w:p w:rsidR="00237949" w:rsidRPr="00544965" w:rsidRDefault="00237949" w:rsidP="00237949">
      <w:bookmarkStart w:id="84" w:name="_Toc510696589"/>
      <w:bookmarkStart w:id="8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rsidR="00237949" w:rsidRDefault="00237949" w:rsidP="00237949">
      <w:r>
        <w:t>Following functionalities are provided by the Nnssaaf service:</w:t>
      </w:r>
    </w:p>
    <w:p w:rsidR="00237949" w:rsidRDefault="00237949" w:rsidP="00237949">
      <w:pPr>
        <w:pStyle w:val="B1"/>
      </w:pPr>
      <w:r>
        <w:t>-</w:t>
      </w:r>
      <w:r>
        <w:tab/>
        <w:t>Perform slice-specific authenticat</w:t>
      </w:r>
      <w:r>
        <w:rPr>
          <w:rFonts w:hint="eastAsia"/>
          <w:lang w:eastAsia="zh-CN"/>
        </w:rPr>
        <w:t>ion</w:t>
      </w:r>
      <w:r>
        <w:t xml:space="preserve"> and authorization for a given UE;</w:t>
      </w:r>
    </w:p>
    <w:p w:rsidR="00237949" w:rsidRDefault="00237949" w:rsidP="00237949">
      <w:pPr>
        <w:pStyle w:val="B1"/>
      </w:pPr>
      <w:r>
        <w:t>-</w:t>
      </w:r>
      <w:r>
        <w:tab/>
        <w:t>Trigger slice-specific re-authentication to a given UE;</w:t>
      </w:r>
    </w:p>
    <w:p w:rsidR="00237949" w:rsidRDefault="00237949" w:rsidP="00237949">
      <w:pPr>
        <w:pStyle w:val="B1"/>
      </w:pPr>
      <w:r>
        <w:t>-</w:t>
      </w:r>
      <w:r>
        <w:tab/>
        <w:t>Revoke the slice-specific authentication and authorization for a given UE.</w:t>
      </w:r>
    </w:p>
    <w:p w:rsidR="00237949" w:rsidRPr="003078D0" w:rsidRDefault="00237949" w:rsidP="00237949">
      <w:r>
        <w:t>The Nnssaaf_NSSAA service supports the following service operations.</w:t>
      </w:r>
    </w:p>
    <w:p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rsidTr="00A70BC9">
        <w:tc>
          <w:tcPr>
            <w:tcW w:w="1951" w:type="dxa"/>
          </w:tcPr>
          <w:p w:rsidR="00237949" w:rsidRPr="009B67AF" w:rsidRDefault="00237949" w:rsidP="00A70BC9">
            <w:pPr>
              <w:pStyle w:val="TAH"/>
            </w:pPr>
            <w:r w:rsidRPr="009B67AF">
              <w:t>Service Operations</w:t>
            </w:r>
          </w:p>
        </w:tc>
        <w:tc>
          <w:tcPr>
            <w:tcW w:w="3969" w:type="dxa"/>
          </w:tcPr>
          <w:p w:rsidR="00237949" w:rsidRPr="009B67AF" w:rsidRDefault="00237949" w:rsidP="00A70BC9">
            <w:pPr>
              <w:pStyle w:val="TAH"/>
            </w:pPr>
            <w:r>
              <w:t>Description</w:t>
            </w:r>
          </w:p>
        </w:tc>
        <w:tc>
          <w:tcPr>
            <w:tcW w:w="1843" w:type="dxa"/>
          </w:tcPr>
          <w:p w:rsidR="00237949" w:rsidRPr="009B67AF" w:rsidRDefault="00237949" w:rsidP="00A70BC9">
            <w:pPr>
              <w:pStyle w:val="TAH"/>
            </w:pPr>
            <w:r w:rsidRPr="009B67AF">
              <w:t>Operation</w:t>
            </w:r>
          </w:p>
          <w:p w:rsidR="00237949" w:rsidRPr="009B67AF" w:rsidRDefault="00237949" w:rsidP="00A70BC9">
            <w:pPr>
              <w:pStyle w:val="TAH"/>
            </w:pPr>
            <w:r w:rsidRPr="009B67AF">
              <w:t>Semantics</w:t>
            </w:r>
          </w:p>
        </w:tc>
        <w:tc>
          <w:tcPr>
            <w:tcW w:w="1701" w:type="dxa"/>
          </w:tcPr>
          <w:p w:rsidR="00237949" w:rsidRPr="009B67AF" w:rsidRDefault="00237949" w:rsidP="00A70BC9">
            <w:pPr>
              <w:pStyle w:val="TAH"/>
            </w:pPr>
            <w:r w:rsidRPr="009B67AF">
              <w:t>Example Consumer(s)</w:t>
            </w:r>
          </w:p>
        </w:tc>
      </w:tr>
      <w:tr w:rsidR="00237949" w:rsidRPr="00A473A5" w:rsidTr="00A70BC9">
        <w:tc>
          <w:tcPr>
            <w:tcW w:w="1951" w:type="dxa"/>
          </w:tcPr>
          <w:p w:rsidR="00237949" w:rsidRPr="009B67AF" w:rsidRDefault="00237949" w:rsidP="00A70BC9">
            <w:pPr>
              <w:pStyle w:val="TAL"/>
            </w:pPr>
            <w:r>
              <w:t>Authenticate</w:t>
            </w:r>
          </w:p>
        </w:tc>
        <w:tc>
          <w:tcPr>
            <w:tcW w:w="3969" w:type="dxa"/>
          </w:tcPr>
          <w:p w:rsidR="00237949" w:rsidRPr="009B67AF" w:rsidRDefault="00237949" w:rsidP="00A70BC9">
            <w:pPr>
              <w:pStyle w:val="TAL"/>
            </w:pPr>
            <w:r>
              <w:t>Perform slice-specific authentication and authorization for a given UE.</w:t>
            </w:r>
          </w:p>
        </w:tc>
        <w:tc>
          <w:tcPr>
            <w:tcW w:w="1843" w:type="dxa"/>
          </w:tcPr>
          <w:p w:rsidR="00237949" w:rsidRPr="009B67AF" w:rsidRDefault="00237949" w:rsidP="00A70BC9">
            <w:pPr>
              <w:pStyle w:val="TAL"/>
            </w:pPr>
            <w:r w:rsidRPr="009B67AF">
              <w:t>Request/Response</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Re-Authentication Notification</w:t>
            </w:r>
          </w:p>
        </w:tc>
        <w:tc>
          <w:tcPr>
            <w:tcW w:w="3969" w:type="dxa"/>
          </w:tcPr>
          <w:p w:rsidR="00237949" w:rsidRPr="009B67AF" w:rsidRDefault="00237949" w:rsidP="00A70BC9">
            <w:pPr>
              <w:pStyle w:val="TAL"/>
            </w:pPr>
            <w:r>
              <w:t>Request slice-specific re-authentication and re-authorization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Revocation Notification</w:t>
            </w:r>
          </w:p>
        </w:tc>
        <w:tc>
          <w:tcPr>
            <w:tcW w:w="3969" w:type="dxa"/>
          </w:tcPr>
          <w:p w:rsidR="00237949" w:rsidRPr="009B67AF" w:rsidRDefault="00237949" w:rsidP="00A70BC9">
            <w:pPr>
              <w:pStyle w:val="TAL"/>
            </w:pPr>
            <w:r>
              <w:t>Request revocation of slice-specific authentication and authorization result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bl>
    <w:p w:rsidR="00237949" w:rsidRDefault="00237949" w:rsidP="00237949"/>
    <w:p w:rsidR="008A6D4A" w:rsidRDefault="008A6D4A" w:rsidP="008A6D4A">
      <w:pPr>
        <w:pStyle w:val="Heading3"/>
      </w:pPr>
      <w:bookmarkStart w:id="86" w:name="_Toc42953835"/>
      <w:bookmarkStart w:id="87" w:name="_Toc43463152"/>
      <w:bookmarkStart w:id="88" w:name="_Toc45030752"/>
      <w:r>
        <w:t>5.2.2</w:t>
      </w:r>
      <w:r>
        <w:tab/>
        <w:t>Service Operations</w:t>
      </w:r>
      <w:bookmarkEnd w:id="84"/>
      <w:bookmarkEnd w:id="85"/>
      <w:bookmarkEnd w:id="86"/>
      <w:bookmarkEnd w:id="87"/>
      <w:bookmarkEnd w:id="88"/>
    </w:p>
    <w:p w:rsidR="008A6D4A" w:rsidRDefault="008A6D4A" w:rsidP="008A6D4A">
      <w:pPr>
        <w:pStyle w:val="Heading4"/>
      </w:pPr>
      <w:bookmarkStart w:id="89" w:name="_Toc510696590"/>
      <w:bookmarkStart w:id="90" w:name="_Toc35971382"/>
      <w:bookmarkStart w:id="91" w:name="_Toc42953836"/>
      <w:bookmarkStart w:id="92" w:name="_Toc43463153"/>
      <w:bookmarkStart w:id="93" w:name="_Toc45030753"/>
      <w:r>
        <w:t>5.2.2.1</w:t>
      </w:r>
      <w:r>
        <w:tab/>
        <w:t>Introduction</w:t>
      </w:r>
      <w:bookmarkEnd w:id="89"/>
      <w:bookmarkEnd w:id="90"/>
      <w:bookmarkEnd w:id="91"/>
      <w:bookmarkEnd w:id="92"/>
      <w:bookmarkEnd w:id="93"/>
    </w:p>
    <w:p w:rsidR="004E3CE4" w:rsidRDefault="004E3CE4" w:rsidP="004E3CE4">
      <w:bookmarkStart w:id="94" w:name="_Toc510696591"/>
      <w:bookmarkStart w:id="95" w:name="_Toc35971383"/>
      <w:r>
        <w:t>See Table 5.2.1-1 for an overview of the service operations supported by the Nnssaaf_NSSAA service.</w:t>
      </w:r>
    </w:p>
    <w:p w:rsidR="008A6D4A" w:rsidRDefault="008A6D4A" w:rsidP="008A6D4A">
      <w:pPr>
        <w:pStyle w:val="Heading4"/>
        <w:rPr>
          <w:lang w:eastAsia="zh-CN"/>
        </w:rPr>
      </w:pPr>
      <w:bookmarkStart w:id="96" w:name="_Toc42953837"/>
      <w:bookmarkStart w:id="97" w:name="_Toc43463154"/>
      <w:bookmarkStart w:id="98" w:name="_Toc45030754"/>
      <w:r>
        <w:t>5.2.2.2</w:t>
      </w:r>
      <w:r>
        <w:tab/>
      </w:r>
      <w:bookmarkEnd w:id="94"/>
      <w:bookmarkEnd w:id="95"/>
      <w:r w:rsidR="00535A27">
        <w:rPr>
          <w:rFonts w:hint="eastAsia"/>
          <w:lang w:eastAsia="zh-CN"/>
        </w:rPr>
        <w:t>Authenticate</w:t>
      </w:r>
      <w:bookmarkEnd w:id="96"/>
      <w:bookmarkEnd w:id="97"/>
      <w:bookmarkEnd w:id="98"/>
    </w:p>
    <w:p w:rsidR="008A6D4A" w:rsidRDefault="008A6D4A" w:rsidP="008A6D4A">
      <w:pPr>
        <w:pStyle w:val="Heading5"/>
      </w:pPr>
      <w:bookmarkStart w:id="99" w:name="_Toc510696592"/>
      <w:bookmarkStart w:id="100" w:name="_Toc35971384"/>
      <w:bookmarkStart w:id="101" w:name="_Toc42953838"/>
      <w:bookmarkStart w:id="102" w:name="_Toc43463155"/>
      <w:bookmarkStart w:id="103" w:name="_Toc45030755"/>
      <w:r>
        <w:t>5.2.2.2.1</w:t>
      </w:r>
      <w:r>
        <w:tab/>
        <w:t>General</w:t>
      </w:r>
      <w:bookmarkEnd w:id="99"/>
      <w:bookmarkEnd w:id="100"/>
      <w:bookmarkEnd w:id="101"/>
      <w:bookmarkEnd w:id="102"/>
      <w:bookmarkEnd w:id="103"/>
    </w:p>
    <w:p w:rsidR="00915654" w:rsidRDefault="00915654" w:rsidP="00915654">
      <w:pPr>
        <w:rPr>
          <w:rFonts w:eastAsia="SimSun"/>
          <w:lang w:eastAsia="zh-CN"/>
        </w:rPr>
      </w:pPr>
      <w:bookmarkStart w:id="104" w:name="_Toc510696595"/>
      <w:bookmarkStart w:id="105"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w:t>
      </w:r>
      <w:r>
        <w:rPr>
          <w:rFonts w:eastAsia="SimSun"/>
          <w:lang w:eastAsia="zh-CN"/>
        </w:rPr>
        <w:lastRenderedPageBreak/>
        <w:t>specific authentication and authorization from the AAA-S, as specified in clause 4.2.9.2 of 3GPP TS 23.502 [3], and clause </w:t>
      </w:r>
      <w:r w:rsidRPr="00347295">
        <w:rPr>
          <w:rFonts w:eastAsia="SimSun"/>
          <w:highlight w:val="yellow"/>
          <w:lang w:eastAsia="zh-CN"/>
        </w:rPr>
        <w:t>x.x.x</w:t>
      </w:r>
      <w:r>
        <w:rPr>
          <w:rFonts w:eastAsia="SimSun"/>
          <w:lang w:eastAsia="zh-CN"/>
        </w:rPr>
        <w:t xml:space="preserve"> of 3GPP TS 33.501 [8].</w:t>
      </w:r>
    </w:p>
    <w:p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rsidR="00915654" w:rsidRPr="00544965" w:rsidRDefault="00915654" w:rsidP="00915654">
      <w:pPr>
        <w:pStyle w:val="TH"/>
      </w:pPr>
      <w:r w:rsidRPr="00544965">
        <w:object w:dxaOrig="12326" w:dyaOrig="8386">
          <v:shape id="_x0000_i1026" type="#_x0000_t75" style="width:477.5pt;height:325.45pt" o:ole="">
            <v:imagedata r:id="rId14" o:title=""/>
          </v:shape>
          <o:OLEObject Type="Embed" ProgID="Visio.Drawing.11" ShapeID="_x0000_i1026" DrawAspect="Content" ObjectID="_1655657542" r:id="rId15"/>
        </w:object>
      </w:r>
    </w:p>
    <w:p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rsidR="00915654" w:rsidRDefault="00915654" w:rsidP="00915654">
      <w:pPr>
        <w:pStyle w:val="B1"/>
        <w:ind w:firstLine="0"/>
      </w:pPr>
      <w:r w:rsidRPr="00544965">
        <w:t xml:space="preserve">The payload of the body shall contain </w:t>
      </w:r>
      <w:r>
        <w:t>the slice authentication information,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Default="00915654" w:rsidP="00915654">
      <w:pPr>
        <w:pStyle w:val="B1"/>
        <w:ind w:firstLine="0"/>
      </w:pPr>
      <w:r w:rsidRPr="00544965">
        <w:t>-</w:t>
      </w:r>
      <w:r w:rsidRPr="00544965">
        <w:tab/>
      </w:r>
      <w:r>
        <w:t>EAP ID Response message (which is received from the UE)</w:t>
      </w:r>
    </w:p>
    <w:p w:rsidR="00E437BE" w:rsidRDefault="00915654" w:rsidP="00915654">
      <w:pPr>
        <w:pStyle w:val="B1"/>
        <w:ind w:firstLine="0"/>
      </w:pPr>
      <w:r>
        <w:t>-</w:t>
      </w:r>
      <w:r>
        <w:tab/>
        <w:t>optionally, the AAA-S address</w:t>
      </w:r>
    </w:p>
    <w:p w:rsidR="00915654" w:rsidRPr="00544965" w:rsidRDefault="00915654" w:rsidP="00915654">
      <w:pPr>
        <w:pStyle w:val="EditorsNote"/>
      </w:pPr>
      <w:r>
        <w:t>Editor</w:t>
      </w:r>
      <w:r w:rsidRPr="00441CD0">
        <w:t>'</w:t>
      </w:r>
      <w:r>
        <w:t>s Note:</w:t>
      </w:r>
      <w:r>
        <w:tab/>
        <w:t>It is FFS whether the AAA-S address is provided by the AMF in this step and subsequent steps.</w:t>
      </w:r>
    </w:p>
    <w:p w:rsidR="00915654" w:rsidRDefault="00915654" w:rsidP="00915654">
      <w:pPr>
        <w:pStyle w:val="B1"/>
        <w:ind w:firstLine="0"/>
      </w:pPr>
      <w:r>
        <w:t>-</w:t>
      </w:r>
      <w:r>
        <w:tab/>
        <w:t>optionally, the callback URI of the AMF to receive re-authentication notification from the NSSAAF;</w:t>
      </w:r>
    </w:p>
    <w:p w:rsidR="00915654" w:rsidRDefault="00915654" w:rsidP="00915654">
      <w:pPr>
        <w:pStyle w:val="B1"/>
        <w:ind w:firstLine="0"/>
      </w:pPr>
      <w:r>
        <w:t>-</w:t>
      </w:r>
      <w:r>
        <w:tab/>
        <w:t>optionally, the callback URI of the AMF to receive revocation notification from the NSSAAF.</w:t>
      </w:r>
    </w:p>
    <w:p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rsidR="00915654" w:rsidRDefault="00915654" w:rsidP="00915654">
      <w:pPr>
        <w:pStyle w:val="B1"/>
      </w:pPr>
      <w:r>
        <w:t>2.</w:t>
      </w:r>
      <w:r>
        <w:tab/>
        <w:t xml:space="preserve">The NSSAAF creates slice authentication context for the UE, and starts the slice-specific authentication and authorization procedure. If the AAA-S is involved in slice-specific authentication and authorization procedure, </w:t>
      </w:r>
      <w:r>
        <w:lastRenderedPageBreak/>
        <w:t>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p>
    <w:p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Pr="00544965" w:rsidRDefault="00915654" w:rsidP="00915654">
      <w:pPr>
        <w:pStyle w:val="B1"/>
        <w:ind w:firstLine="0"/>
      </w:pPr>
      <w:r>
        <w:t>-</w:t>
      </w:r>
      <w:r>
        <w:tab/>
        <w:t>AAA-S address</w:t>
      </w:r>
    </w:p>
    <w:p w:rsidR="00915654" w:rsidRDefault="00915654" w:rsidP="00915654">
      <w:pPr>
        <w:pStyle w:val="B1"/>
        <w:ind w:firstLine="0"/>
      </w:pPr>
      <w:r w:rsidRPr="00544965">
        <w:t>-</w:t>
      </w:r>
      <w:r w:rsidRPr="00544965">
        <w:tab/>
      </w:r>
      <w:r>
        <w:t>EAP Message (which is received from the UE)</w:t>
      </w:r>
    </w:p>
    <w:p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rsidR="00915654" w:rsidRPr="00544965" w:rsidRDefault="00915654" w:rsidP="00915654">
      <w:pPr>
        <w:pStyle w:val="B1"/>
        <w:ind w:firstLine="0"/>
      </w:pPr>
      <w:r>
        <w:t>If subsequent EAP message exchange is needed between the UE and the NSSAAF(AAA-S), the NSSAAF shall not include SliceAuthResult in the response message.</w:t>
      </w:r>
    </w:p>
    <w:p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rsidR="00915654" w:rsidRDefault="00915654" w:rsidP="00915654">
      <w:pPr>
        <w:pStyle w:val="B1"/>
      </w:pPr>
      <w:r>
        <w:t>7-9.</w:t>
      </w:r>
      <w:r>
        <w:tab/>
        <w:t>If subsequent EAP message exchange is needed between the UE and the NSSAAF to finish the EAP based authentication, step 7-9 are performed.</w:t>
      </w:r>
    </w:p>
    <w:p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rsidR="00915654" w:rsidRPr="00737B39"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rsidR="008A6D4A" w:rsidRDefault="008A6D4A" w:rsidP="008A6D4A">
      <w:pPr>
        <w:pStyle w:val="Heading4"/>
        <w:rPr>
          <w:lang w:eastAsia="zh-CN"/>
        </w:rPr>
      </w:pPr>
      <w:bookmarkStart w:id="106" w:name="_Toc42953839"/>
      <w:bookmarkStart w:id="107" w:name="_Toc43463156"/>
      <w:bookmarkStart w:id="108" w:name="_Toc45030756"/>
      <w:r>
        <w:lastRenderedPageBreak/>
        <w:t>5.2.2.3</w:t>
      </w:r>
      <w:r>
        <w:tab/>
      </w:r>
      <w:bookmarkEnd w:id="104"/>
      <w:bookmarkEnd w:id="105"/>
      <w:r w:rsidR="00535A27">
        <w:rPr>
          <w:rFonts w:hint="eastAsia"/>
          <w:lang w:eastAsia="zh-CN"/>
        </w:rPr>
        <w:t>Re-Authentication</w:t>
      </w:r>
      <w:r w:rsidR="00DF05BE">
        <w:rPr>
          <w:lang w:eastAsia="zh-CN"/>
        </w:rPr>
        <w:t xml:space="preserve"> Notification</w:t>
      </w:r>
      <w:bookmarkEnd w:id="106"/>
      <w:bookmarkEnd w:id="107"/>
      <w:bookmarkEnd w:id="108"/>
    </w:p>
    <w:p w:rsidR="00581F9E" w:rsidRDefault="00581F9E" w:rsidP="00581F9E">
      <w:pPr>
        <w:pStyle w:val="Heading5"/>
      </w:pPr>
      <w:bookmarkStart w:id="109" w:name="_Toc42953840"/>
      <w:bookmarkStart w:id="110" w:name="_Toc43463157"/>
      <w:bookmarkStart w:id="111" w:name="_Toc45030757"/>
      <w:bookmarkStart w:id="112" w:name="_Toc510696596"/>
      <w:bookmarkStart w:id="113" w:name="_Toc35971388"/>
      <w:r>
        <w:t>5.2.2.</w:t>
      </w:r>
      <w:r>
        <w:rPr>
          <w:rFonts w:hint="eastAsia"/>
          <w:lang w:eastAsia="zh-CN"/>
        </w:rPr>
        <w:t>3</w:t>
      </w:r>
      <w:r>
        <w:t>.1</w:t>
      </w:r>
      <w:r>
        <w:tab/>
        <w:t>General</w:t>
      </w:r>
      <w:bookmarkEnd w:id="109"/>
      <w:bookmarkEnd w:id="110"/>
      <w:bookmarkEnd w:id="111"/>
    </w:p>
    <w:p w:rsidR="006D2718" w:rsidRDefault="006D2718" w:rsidP="006D2718">
      <w:r>
        <w:t>The Re-Authentication Notification service operation shall be used by the NSSAAF to notify the AMF to re-initiate slice-specific authentication and authorization for a given UE.</w:t>
      </w:r>
    </w:p>
    <w:p w:rsidR="006D2718" w:rsidRDefault="006D2718" w:rsidP="006D2718">
      <w:r>
        <w:t>The NSSAAF shall notify the NF Service Consumer (i.e. the AMF) by using the HTTP POST method as shown in Figure</w:t>
      </w:r>
      <w:r>
        <w:rPr>
          <w:lang w:val="en-US"/>
        </w:rPr>
        <w:t> </w:t>
      </w:r>
      <w:r>
        <w:t>5.2.2.3.1-1.</w:t>
      </w:r>
    </w:p>
    <w:p w:rsidR="006D2718" w:rsidRDefault="006D2718" w:rsidP="006D2718">
      <w:pPr>
        <w:pStyle w:val="TH"/>
      </w:pPr>
      <w:r w:rsidRPr="00D64FA1">
        <w:rPr>
          <w:lang w:val="fr-FR"/>
        </w:rPr>
        <w:object w:dxaOrig="10015" w:dyaOrig="2875">
          <v:shape id="_x0000_i1027" type="#_x0000_t75" style="width:457.35pt;height:126.15pt" o:ole="">
            <v:imagedata r:id="rId16" o:title=""/>
          </v:shape>
          <o:OLEObject Type="Embed" ProgID="Visio.Drawing.11" ShapeID="_x0000_i1027" DrawAspect="Content" ObjectID="_1655657543" r:id="rId17"/>
        </w:object>
      </w:r>
    </w:p>
    <w:p w:rsidR="006D2718" w:rsidRDefault="006D2718" w:rsidP="006D2718">
      <w:pPr>
        <w:pStyle w:val="TF"/>
      </w:pPr>
      <w:r>
        <w:t>Figure 5.2.2.3.1-1: Re-authentication Notification</w:t>
      </w:r>
    </w:p>
    <w:p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rsidR="006D2718" w:rsidRDefault="006D2718" w:rsidP="006D2718">
      <w:pPr>
        <w:pStyle w:val="B1"/>
      </w:pPr>
      <w:r>
        <w:tab/>
        <w:t>The HTTP payload body of the POST request shall contain the SliceAuthReauthNotification data structure, within which:</w:t>
      </w:r>
    </w:p>
    <w:p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rsidR="006D2718" w:rsidRDefault="006D2718" w:rsidP="006D2718">
      <w:pPr>
        <w:pStyle w:val="B1"/>
        <w:ind w:firstLine="0"/>
        <w:rPr>
          <w:lang w:val="en-US"/>
        </w:rPr>
      </w:pPr>
      <w:r>
        <w:rPr>
          <w:lang w:val="en-US"/>
        </w:rPr>
        <w:t>- the gpsi set to the GPSI of the given UE required to be re-authenticated;</w:t>
      </w:r>
    </w:p>
    <w:p w:rsidR="006D2718" w:rsidRDefault="006D2718" w:rsidP="006D2718">
      <w:pPr>
        <w:pStyle w:val="B1"/>
        <w:ind w:firstLine="0"/>
        <w:rPr>
          <w:lang w:val="en-US"/>
        </w:rPr>
      </w:pPr>
      <w:r>
        <w:rPr>
          <w:lang w:val="en-US"/>
        </w:rPr>
        <w:t>- the snssai set to the S-NSSAI required to be re-authenticated;</w:t>
      </w:r>
    </w:p>
    <w:p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D2718" w:rsidRDefault="006D2718" w:rsidP="006D2718">
      <w:pPr>
        <w:pStyle w:val="B1"/>
        <w:ind w:firstLine="0"/>
      </w:pPr>
      <w:r>
        <w:t>After responding the request, the NF Service Consumer (i.e. the AMF) shall send NAS message to the UE to trigger re-authentication and re-authorization for the given slice</w:t>
      </w:r>
      <w:r>
        <w:rPr>
          <w:rFonts w:eastAsia="SimSun"/>
          <w:lang w:eastAsia="zh-CN"/>
        </w:rPr>
        <w:t>.</w:t>
      </w:r>
    </w:p>
    <w:p w:rsidR="00DD3BEE" w:rsidRDefault="006D2718"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535A27" w:rsidRPr="00B45D0B" w:rsidRDefault="00535A27" w:rsidP="00535A27">
      <w:pPr>
        <w:pStyle w:val="Heading4"/>
        <w:rPr>
          <w:lang w:val="en-US" w:eastAsia="zh-CN"/>
        </w:rPr>
      </w:pPr>
      <w:bookmarkStart w:id="114" w:name="_Toc42953841"/>
      <w:bookmarkStart w:id="115" w:name="_Toc43463158"/>
      <w:bookmarkStart w:id="116" w:name="_Toc45030758"/>
      <w:r>
        <w:t>5.2.2.</w:t>
      </w:r>
      <w:r>
        <w:rPr>
          <w:rFonts w:hint="eastAsia"/>
          <w:lang w:eastAsia="zh-CN"/>
        </w:rPr>
        <w:t>4</w:t>
      </w:r>
      <w:r>
        <w:tab/>
      </w:r>
      <w:r>
        <w:rPr>
          <w:rFonts w:hint="eastAsia"/>
          <w:lang w:eastAsia="zh-CN"/>
        </w:rPr>
        <w:t>Revocation</w:t>
      </w:r>
      <w:r w:rsidR="00DF05BE">
        <w:rPr>
          <w:lang w:eastAsia="zh-CN"/>
        </w:rPr>
        <w:t xml:space="preserve"> Notification</w:t>
      </w:r>
      <w:bookmarkEnd w:id="114"/>
      <w:bookmarkEnd w:id="115"/>
      <w:bookmarkEnd w:id="116"/>
    </w:p>
    <w:p w:rsidR="00581F9E" w:rsidRDefault="00581F9E" w:rsidP="00581F9E">
      <w:pPr>
        <w:pStyle w:val="Heading5"/>
      </w:pPr>
      <w:bookmarkStart w:id="117" w:name="_Toc42953842"/>
      <w:bookmarkStart w:id="118" w:name="_Toc43463159"/>
      <w:bookmarkStart w:id="119" w:name="_Toc45030759"/>
      <w:r>
        <w:t>5.2.2.</w:t>
      </w:r>
      <w:r>
        <w:rPr>
          <w:rFonts w:hint="eastAsia"/>
          <w:lang w:eastAsia="zh-CN"/>
        </w:rPr>
        <w:t>4</w:t>
      </w:r>
      <w:r>
        <w:t>.1</w:t>
      </w:r>
      <w:r>
        <w:tab/>
        <w:t>General</w:t>
      </w:r>
      <w:bookmarkEnd w:id="117"/>
      <w:bookmarkEnd w:id="118"/>
      <w:bookmarkEnd w:id="119"/>
    </w:p>
    <w:p w:rsidR="00B62617" w:rsidRDefault="00B62617" w:rsidP="00B62617">
      <w:r>
        <w:t>The Revocation Notification service operation shall be used by the NSSAAF to notify the AMF to revoke slice-specific authentication and authorization result, and may trigger the AMF to release the corresponding PDU sessions associated to the indicated slice.</w:t>
      </w:r>
    </w:p>
    <w:p w:rsidR="00B62617" w:rsidRDefault="00B62617" w:rsidP="00B62617">
      <w:r>
        <w:t>The NSSAAF shall notify the NF Service Consumer (i.e. the AMF) by using the HTTP POST method as shown in Figure</w:t>
      </w:r>
      <w:r>
        <w:rPr>
          <w:lang w:val="en-US"/>
        </w:rPr>
        <w:t> </w:t>
      </w:r>
      <w:r>
        <w:t>5.2.2.4.1-1.</w:t>
      </w:r>
    </w:p>
    <w:p w:rsidR="00B62617" w:rsidRDefault="00B62617" w:rsidP="00B62617">
      <w:pPr>
        <w:pStyle w:val="TH"/>
      </w:pPr>
      <w:r w:rsidRPr="00D64FA1">
        <w:rPr>
          <w:lang w:val="fr-FR"/>
        </w:rPr>
        <w:object w:dxaOrig="9744" w:dyaOrig="2875">
          <v:shape id="_x0000_i1028" type="#_x0000_t75" style="width:460.8pt;height:132.5pt" o:ole="">
            <v:imagedata r:id="rId18" o:title=""/>
          </v:shape>
          <o:OLEObject Type="Embed" ProgID="Visio.Drawing.11" ShapeID="_x0000_i1028" DrawAspect="Content" ObjectID="_1655657544" r:id="rId19"/>
        </w:object>
      </w:r>
    </w:p>
    <w:p w:rsidR="00B62617" w:rsidRDefault="00B62617" w:rsidP="00B62617">
      <w:pPr>
        <w:pStyle w:val="TF"/>
      </w:pPr>
      <w:r>
        <w:t>Figure 5.2.2.4.1-1: Revocation Notification</w:t>
      </w:r>
    </w:p>
    <w:p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rsidR="00B62617" w:rsidRDefault="00B62617" w:rsidP="00B62617">
      <w:pPr>
        <w:pStyle w:val="B1"/>
      </w:pPr>
      <w:r>
        <w:tab/>
        <w:t>The HTTP payload body of the POST request shall contain the SliceAuthRevocNotification data structure, within which:</w:t>
      </w:r>
    </w:p>
    <w:p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rsidR="00B62617" w:rsidRDefault="00B62617" w:rsidP="00B62617">
      <w:pPr>
        <w:pStyle w:val="B1"/>
        <w:ind w:firstLine="0"/>
        <w:rPr>
          <w:lang w:val="en-US"/>
        </w:rPr>
      </w:pPr>
      <w:r>
        <w:rPr>
          <w:lang w:val="en-US"/>
        </w:rPr>
        <w:t>- the gpsi set to the GPSI of the given UE for whom the slice-specific authorization revocation is required;</w:t>
      </w:r>
    </w:p>
    <w:p w:rsidR="00B62617" w:rsidRDefault="00B62617" w:rsidP="00B62617">
      <w:pPr>
        <w:pStyle w:val="B1"/>
        <w:ind w:firstLine="0"/>
        <w:rPr>
          <w:lang w:val="en-US"/>
        </w:rPr>
      </w:pPr>
      <w:r>
        <w:rPr>
          <w:lang w:val="en-US"/>
        </w:rPr>
        <w:t>- the snssai set to the S-NSSAI for which the slice-specific authorization revocation is required;</w:t>
      </w:r>
    </w:p>
    <w:p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rsidR="00535A27" w:rsidRPr="00581F9E" w:rsidRDefault="00B62617"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8A6D4A" w:rsidRDefault="008A6D4A" w:rsidP="008A6D4A">
      <w:pPr>
        <w:pStyle w:val="Heading1"/>
      </w:pPr>
      <w:bookmarkStart w:id="120" w:name="_Toc510696597"/>
      <w:bookmarkStart w:id="121" w:name="_Toc35971389"/>
      <w:bookmarkStart w:id="122" w:name="_Toc42953843"/>
      <w:bookmarkStart w:id="123" w:name="_Toc43463160"/>
      <w:bookmarkStart w:id="124" w:name="_Toc45030760"/>
      <w:bookmarkEnd w:id="112"/>
      <w:bookmarkEnd w:id="113"/>
      <w:r>
        <w:t>6</w:t>
      </w:r>
      <w:r>
        <w:tab/>
        <w:t>API Definitions</w:t>
      </w:r>
      <w:bookmarkEnd w:id="120"/>
      <w:bookmarkEnd w:id="121"/>
      <w:bookmarkEnd w:id="122"/>
      <w:bookmarkEnd w:id="123"/>
      <w:bookmarkEnd w:id="124"/>
    </w:p>
    <w:p w:rsidR="008A6D4A" w:rsidRDefault="008A6D4A" w:rsidP="008A6D4A">
      <w:pPr>
        <w:pStyle w:val="Heading2"/>
      </w:pPr>
      <w:bookmarkStart w:id="125" w:name="_Toc510696598"/>
      <w:bookmarkStart w:id="126" w:name="_Toc35971390"/>
      <w:bookmarkStart w:id="127" w:name="_Toc42953844"/>
      <w:bookmarkStart w:id="128" w:name="_Toc43463161"/>
      <w:bookmarkStart w:id="129" w:name="_Toc45030761"/>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25"/>
      <w:bookmarkEnd w:id="126"/>
      <w:bookmarkEnd w:id="127"/>
      <w:bookmarkEnd w:id="128"/>
      <w:bookmarkEnd w:id="129"/>
    </w:p>
    <w:p w:rsidR="008A6D4A" w:rsidRDefault="008A6D4A" w:rsidP="008A6D4A">
      <w:pPr>
        <w:pStyle w:val="Heading3"/>
      </w:pPr>
      <w:bookmarkStart w:id="130" w:name="_Toc510696599"/>
      <w:bookmarkStart w:id="131" w:name="_Toc35971391"/>
      <w:bookmarkStart w:id="132" w:name="_Toc42953845"/>
      <w:bookmarkStart w:id="133" w:name="_Toc43463162"/>
      <w:bookmarkStart w:id="134" w:name="_Toc45030762"/>
      <w:r>
        <w:t>6.1.1</w:t>
      </w:r>
      <w:r>
        <w:tab/>
        <w:t>Introduction</w:t>
      </w:r>
      <w:bookmarkEnd w:id="130"/>
      <w:bookmarkEnd w:id="131"/>
      <w:bookmarkEnd w:id="132"/>
      <w:bookmarkEnd w:id="133"/>
      <w:bookmarkEnd w:id="134"/>
    </w:p>
    <w:p w:rsidR="008A6D4A" w:rsidRPr="00E23840" w:rsidRDefault="008A6D4A" w:rsidP="008A6D4A">
      <w:pPr>
        <w:rPr>
          <w:noProof/>
          <w:lang w:eastAsia="zh-CN"/>
        </w:rPr>
      </w:pPr>
      <w:bookmarkStart w:id="13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136" w:name="_Toc35971392"/>
      <w:bookmarkStart w:id="137" w:name="_Toc42953846"/>
      <w:bookmarkStart w:id="138" w:name="_Toc43463163"/>
      <w:bookmarkStart w:id="139" w:name="_Toc45030763"/>
      <w:r>
        <w:lastRenderedPageBreak/>
        <w:t>6.1.2</w:t>
      </w:r>
      <w:r>
        <w:tab/>
        <w:t>Usage of HTTP</w:t>
      </w:r>
      <w:bookmarkEnd w:id="135"/>
      <w:bookmarkEnd w:id="136"/>
      <w:bookmarkEnd w:id="137"/>
      <w:bookmarkEnd w:id="138"/>
      <w:bookmarkEnd w:id="139"/>
    </w:p>
    <w:p w:rsidR="008A6D4A" w:rsidRPr="000C5200" w:rsidRDefault="008A6D4A" w:rsidP="008A6D4A">
      <w:pPr>
        <w:pStyle w:val="Heading4"/>
      </w:pPr>
      <w:bookmarkStart w:id="140" w:name="_Toc510696601"/>
      <w:bookmarkStart w:id="141" w:name="_Toc35971393"/>
      <w:bookmarkStart w:id="142" w:name="_Toc42953847"/>
      <w:bookmarkStart w:id="143" w:name="_Toc43463164"/>
      <w:bookmarkStart w:id="144" w:name="_Toc45030764"/>
      <w:r>
        <w:t>6.1.2.1</w:t>
      </w:r>
      <w:r>
        <w:tab/>
        <w:t>General</w:t>
      </w:r>
      <w:bookmarkEnd w:id="140"/>
      <w:bookmarkEnd w:id="141"/>
      <w:bookmarkEnd w:id="142"/>
      <w:bookmarkEnd w:id="143"/>
      <w:bookmarkEnd w:id="144"/>
    </w:p>
    <w:p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rsidR="008A6D4A" w:rsidRPr="000C5200" w:rsidRDefault="008A6D4A" w:rsidP="008A6D4A">
      <w:pPr>
        <w:pStyle w:val="Heading4"/>
      </w:pPr>
      <w:bookmarkStart w:id="146" w:name="_Toc35971394"/>
      <w:bookmarkStart w:id="147" w:name="_Toc42953848"/>
      <w:bookmarkStart w:id="148" w:name="_Toc43463165"/>
      <w:bookmarkStart w:id="149" w:name="_Toc45030765"/>
      <w:r>
        <w:t>6.1.2.2</w:t>
      </w:r>
      <w:r>
        <w:tab/>
        <w:t>HTTP standard headers</w:t>
      </w:r>
      <w:bookmarkEnd w:id="145"/>
      <w:bookmarkEnd w:id="146"/>
      <w:bookmarkEnd w:id="147"/>
      <w:bookmarkEnd w:id="148"/>
      <w:bookmarkEnd w:id="149"/>
    </w:p>
    <w:p w:rsidR="008A6D4A" w:rsidRDefault="008A6D4A" w:rsidP="008A6D4A">
      <w:pPr>
        <w:pStyle w:val="Heading5"/>
        <w:rPr>
          <w:lang w:eastAsia="zh-CN"/>
        </w:rPr>
      </w:pPr>
      <w:bookmarkStart w:id="150" w:name="_Toc510696603"/>
      <w:bookmarkStart w:id="151" w:name="_Toc35971395"/>
      <w:bookmarkStart w:id="152" w:name="_Toc42953849"/>
      <w:bookmarkStart w:id="153" w:name="_Toc43463166"/>
      <w:bookmarkStart w:id="154" w:name="_Toc45030766"/>
      <w:r>
        <w:t>6.1.2.2.1</w:t>
      </w:r>
      <w:r>
        <w:rPr>
          <w:rFonts w:hint="eastAsia"/>
          <w:lang w:eastAsia="zh-CN"/>
        </w:rPr>
        <w:tab/>
      </w:r>
      <w:r>
        <w:rPr>
          <w:lang w:eastAsia="zh-CN"/>
        </w:rPr>
        <w:t>General</w:t>
      </w:r>
      <w:bookmarkEnd w:id="150"/>
      <w:bookmarkEnd w:id="151"/>
      <w:bookmarkEnd w:id="152"/>
      <w:bookmarkEnd w:id="153"/>
      <w:bookmarkEnd w:id="154"/>
    </w:p>
    <w:p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Heading5"/>
      </w:pPr>
      <w:bookmarkStart w:id="156" w:name="_Toc35971396"/>
      <w:bookmarkStart w:id="157" w:name="_Toc42953850"/>
      <w:bookmarkStart w:id="158" w:name="_Toc43463167"/>
      <w:bookmarkStart w:id="159" w:name="_Toc45030767"/>
      <w:r>
        <w:t>6.1.2.2.2</w:t>
      </w:r>
      <w:r>
        <w:tab/>
        <w:t>Content type</w:t>
      </w:r>
      <w:bookmarkEnd w:id="155"/>
      <w:bookmarkEnd w:id="156"/>
      <w:bookmarkEnd w:id="157"/>
      <w:bookmarkEnd w:id="158"/>
      <w:bookmarkEnd w:id="159"/>
    </w:p>
    <w:p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61" w:name="_Hlk525213471"/>
      <w:bookmarkStart w:id="162" w:name="_Hlk525213025"/>
      <w:r>
        <w:t xml:space="preserve">"Problem Details" JSON object shall be used to indicate </w:t>
      </w:r>
      <w:r>
        <w:rPr>
          <w:lang w:eastAsia="fr-FR"/>
        </w:rPr>
        <w:t xml:space="preserve">additional details of the error </w:t>
      </w:r>
      <w:r>
        <w:t xml:space="preserve">in a HTTP response body and </w:t>
      </w:r>
      <w:bookmarkEnd w:id="161"/>
      <w:r>
        <w:t>shall be signalled by the content type "application/problem+json", as defined in IETF RFC 7807 [13].</w:t>
      </w:r>
      <w:bookmarkEnd w:id="162"/>
    </w:p>
    <w:p w:rsidR="008A6D4A" w:rsidRPr="000C5200" w:rsidRDefault="008A6D4A" w:rsidP="008A6D4A">
      <w:pPr>
        <w:pStyle w:val="Heading4"/>
      </w:pPr>
      <w:bookmarkStart w:id="163" w:name="_Toc35971397"/>
      <w:bookmarkStart w:id="164" w:name="_Toc42953851"/>
      <w:bookmarkStart w:id="165" w:name="_Toc43463168"/>
      <w:bookmarkStart w:id="166" w:name="_Toc45030768"/>
      <w:r>
        <w:t>6.1.2.3</w:t>
      </w:r>
      <w:r>
        <w:tab/>
        <w:t>HTTP custom headers</w:t>
      </w:r>
      <w:bookmarkEnd w:id="160"/>
      <w:bookmarkEnd w:id="163"/>
      <w:bookmarkEnd w:id="164"/>
      <w:bookmarkEnd w:id="165"/>
      <w:bookmarkEnd w:id="166"/>
    </w:p>
    <w:p w:rsidR="008A6D4A" w:rsidRDefault="008A6D4A" w:rsidP="008A6D4A">
      <w:pPr>
        <w:rPr>
          <w:noProof/>
        </w:rPr>
      </w:pPr>
      <w:bookmarkStart w:id="167" w:name="_Toc489605322"/>
      <w:bookmarkStart w:id="168" w:name="_Toc492899753"/>
      <w:bookmarkStart w:id="169" w:name="_Toc492900032"/>
      <w:bookmarkStart w:id="170" w:name="_Toc492967834"/>
      <w:bookmarkStart w:id="171" w:name="_Toc492972922"/>
      <w:bookmarkStart w:id="172" w:name="_Toc492973142"/>
      <w:bookmarkStart w:id="173" w:name="_Toc492974840"/>
      <w:bookmarkStart w:id="1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Heading3"/>
      </w:pPr>
      <w:bookmarkStart w:id="175" w:name="_Toc510696607"/>
      <w:bookmarkStart w:id="176" w:name="_Toc35971398"/>
      <w:bookmarkStart w:id="177" w:name="_Toc42953852"/>
      <w:bookmarkStart w:id="178" w:name="_Toc43463169"/>
      <w:bookmarkStart w:id="179" w:name="_Toc45030769"/>
      <w:bookmarkEnd w:id="167"/>
      <w:bookmarkEnd w:id="168"/>
      <w:bookmarkEnd w:id="169"/>
      <w:bookmarkEnd w:id="170"/>
      <w:bookmarkEnd w:id="171"/>
      <w:bookmarkEnd w:id="172"/>
      <w:bookmarkEnd w:id="173"/>
      <w:bookmarkEnd w:id="174"/>
      <w:r>
        <w:t>6.1.3</w:t>
      </w:r>
      <w:r>
        <w:tab/>
        <w:t>Resources</w:t>
      </w:r>
      <w:bookmarkEnd w:id="175"/>
      <w:bookmarkEnd w:id="176"/>
      <w:bookmarkEnd w:id="177"/>
      <w:bookmarkEnd w:id="178"/>
      <w:bookmarkEnd w:id="179"/>
    </w:p>
    <w:p w:rsidR="008A6D4A" w:rsidRPr="000A7435" w:rsidRDefault="008A6D4A" w:rsidP="008A6D4A">
      <w:pPr>
        <w:pStyle w:val="Heading4"/>
      </w:pPr>
      <w:bookmarkStart w:id="180" w:name="_Toc510696608"/>
      <w:bookmarkStart w:id="181" w:name="_Toc35971399"/>
      <w:bookmarkStart w:id="182" w:name="_Toc42953853"/>
      <w:bookmarkStart w:id="183" w:name="_Toc43463170"/>
      <w:bookmarkStart w:id="184" w:name="_Toc45030770"/>
      <w:r>
        <w:t>6.1.3.1</w:t>
      </w:r>
      <w:r>
        <w:tab/>
        <w:t>Overview</w:t>
      </w:r>
      <w:bookmarkEnd w:id="180"/>
      <w:bookmarkEnd w:id="181"/>
      <w:bookmarkEnd w:id="182"/>
      <w:bookmarkEnd w:id="183"/>
      <w:bookmarkEnd w:id="184"/>
    </w:p>
    <w:p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rsidR="007A3CC0" w:rsidRDefault="007A3CC0" w:rsidP="007A3CC0">
      <w:pPr>
        <w:pStyle w:val="TH"/>
      </w:pPr>
      <w:r w:rsidRPr="007021DF">
        <w:object w:dxaOrig="6461" w:dyaOrig="4081">
          <v:shape id="_x0000_i1029" type="#_x0000_t75" style="width:235pt;height:147.45pt" o:ole="">
            <v:imagedata r:id="rId20" o:title=""/>
          </v:shape>
          <o:OLEObject Type="Embed" ProgID="Visio.Drawing.11" ShapeID="_x0000_i1029" DrawAspect="Content" ObjectID="_1655657545" r:id="rId21"/>
        </w:object>
      </w:r>
    </w:p>
    <w:p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rsidR="008A6D4A" w:rsidRDefault="008A6D4A" w:rsidP="008A6D4A">
      <w:r>
        <w:t>Table</w:t>
      </w:r>
      <w:r w:rsidR="00FC5E1B">
        <w:rPr>
          <w:lang w:val="en-US"/>
        </w:rPr>
        <w:t> </w:t>
      </w:r>
      <w:r>
        <w:t>6.1.3.1-1 provides an overview of the resources and applicable HTTP methods.</w:t>
      </w:r>
    </w:p>
    <w:p w:rsidR="00875C64" w:rsidRPr="00544965" w:rsidRDefault="00875C64" w:rsidP="00875C64">
      <w:pPr>
        <w:pStyle w:val="TH"/>
      </w:pPr>
      <w:bookmarkStart w:id="185" w:name="_Toc510696609"/>
      <w:bookmarkStart w:id="186"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rsidTr="00A70BC9">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Description</w:t>
            </w:r>
          </w:p>
        </w:tc>
      </w:tr>
      <w:tr w:rsidR="00875C64" w:rsidRPr="00544965" w:rsidTr="00A70BC9">
        <w:trPr>
          <w:trHeight w:val="646"/>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w:t>
            </w:r>
            <w:r w:rsidRPr="00544965">
              <w:t>uthentications</w:t>
            </w:r>
          </w:p>
          <w:p w:rsidR="00875C64" w:rsidRPr="00544965" w:rsidRDefault="00875C64" w:rsidP="00A70BC9">
            <w:pPr>
              <w:pStyle w:val="TAL"/>
            </w:pPr>
            <w:r w:rsidRPr="00544965">
              <w:t>(Collection)</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POST</w:t>
            </w:r>
          </w:p>
        </w:tc>
        <w:tc>
          <w:tcPr>
            <w:tcW w:w="1222"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rsidTr="00A70BC9">
        <w:trPr>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slice-authentication</w:t>
            </w:r>
          </w:p>
          <w:p w:rsidR="00875C64" w:rsidRPr="00544965" w:rsidRDefault="00875C64" w:rsidP="00A70BC9">
            <w:pPr>
              <w:pStyle w:val="TAL"/>
            </w:pPr>
            <w:r w:rsidRPr="00544965">
              <w:t>(Document)</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-authentications/{authCtxId}</w:t>
            </w:r>
          </w:p>
          <w:p w:rsidR="00875C64" w:rsidRPr="00544965" w:rsidRDefault="00875C64" w:rsidP="00A70BC9">
            <w:pPr>
              <w:pStyle w:val="TAL"/>
            </w:pPr>
          </w:p>
        </w:tc>
        <w:tc>
          <w:tcPr>
            <w:tcW w:w="497"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 xml:space="preserve">Put the UE response from the </w:t>
            </w:r>
            <w:r>
              <w:t>EAP</w:t>
            </w:r>
            <w:r w:rsidRPr="00544965">
              <w:t xml:space="preserve"> process.</w:t>
            </w:r>
          </w:p>
        </w:tc>
      </w:tr>
    </w:tbl>
    <w:p w:rsidR="00875C64" w:rsidRPr="00875C64" w:rsidRDefault="00875C64" w:rsidP="00875C64"/>
    <w:p w:rsidR="008A6D4A" w:rsidRDefault="008A6D4A" w:rsidP="008A6D4A">
      <w:pPr>
        <w:pStyle w:val="Heading4"/>
      </w:pPr>
      <w:bookmarkStart w:id="187" w:name="_Toc42953854"/>
      <w:bookmarkStart w:id="188" w:name="_Toc43463171"/>
      <w:bookmarkStart w:id="189" w:name="_Toc45030771"/>
      <w:r>
        <w:t>6.1.3.2</w:t>
      </w:r>
      <w:r>
        <w:tab/>
        <w:t xml:space="preserve">Resource: </w:t>
      </w:r>
      <w:bookmarkEnd w:id="185"/>
      <w:bookmarkEnd w:id="186"/>
      <w:r w:rsidR="00231B62">
        <w:t>slice</w:t>
      </w:r>
      <w:r w:rsidR="00231B62" w:rsidRPr="00544965">
        <w:t>-authentications</w:t>
      </w:r>
      <w:r w:rsidR="00231B62">
        <w:t xml:space="preserve"> (Collection)</w:t>
      </w:r>
      <w:bookmarkEnd w:id="187"/>
      <w:bookmarkEnd w:id="188"/>
      <w:bookmarkEnd w:id="189"/>
    </w:p>
    <w:p w:rsidR="008A6D4A" w:rsidRDefault="008A6D4A" w:rsidP="008A6D4A">
      <w:pPr>
        <w:pStyle w:val="Heading5"/>
      </w:pPr>
      <w:bookmarkStart w:id="190" w:name="_Toc510696610"/>
      <w:bookmarkStart w:id="191" w:name="_Toc35971401"/>
      <w:bookmarkStart w:id="192" w:name="_Toc42953855"/>
      <w:bookmarkStart w:id="193" w:name="_Toc43463172"/>
      <w:bookmarkStart w:id="194" w:name="_Toc45030772"/>
      <w:r>
        <w:t>6.1.3.2.1</w:t>
      </w:r>
      <w:r>
        <w:tab/>
        <w:t>Description</w:t>
      </w:r>
      <w:bookmarkEnd w:id="190"/>
      <w:bookmarkEnd w:id="191"/>
      <w:bookmarkEnd w:id="192"/>
      <w:bookmarkEnd w:id="193"/>
      <w:bookmarkEnd w:id="194"/>
    </w:p>
    <w:p w:rsidR="00237EE5" w:rsidRPr="00544965" w:rsidRDefault="00237EE5" w:rsidP="00237EE5">
      <w:bookmarkStart w:id="195" w:name="_Toc35971402"/>
      <w:bookmarkStart w:id="196" w:name="_Toc510696612"/>
      <w:r w:rsidRPr="00544965">
        <w:t xml:space="preserve">This resource represents a collection of the </w:t>
      </w:r>
      <w:r>
        <w:t>slice</w:t>
      </w:r>
      <w:r w:rsidRPr="00544965">
        <w:t xml:space="preserve">-authentication resources generated by the </w:t>
      </w:r>
      <w:r>
        <w:t>NSSAAF</w:t>
      </w:r>
      <w:r w:rsidRPr="00544965">
        <w:t>.</w:t>
      </w:r>
    </w:p>
    <w:p w:rsidR="008A6D4A" w:rsidRDefault="008A6D4A" w:rsidP="00DF5FA8">
      <w:pPr>
        <w:pStyle w:val="Heading5"/>
      </w:pPr>
      <w:bookmarkStart w:id="197" w:name="_Toc42953856"/>
      <w:bookmarkStart w:id="198" w:name="_Toc43463173"/>
      <w:bookmarkStart w:id="199" w:name="_Toc45030773"/>
      <w:r>
        <w:t>6.1.3.2.2</w:t>
      </w:r>
      <w:r>
        <w:tab/>
        <w:t>Resource Definition</w:t>
      </w:r>
      <w:bookmarkEnd w:id="195"/>
      <w:bookmarkEnd w:id="197"/>
      <w:bookmarkEnd w:id="198"/>
      <w:bookmarkEnd w:id="199"/>
    </w:p>
    <w:p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bl>
    <w:p w:rsidR="008A6D4A" w:rsidRPr="006E2164" w:rsidRDefault="008A6D4A" w:rsidP="003B5AEF"/>
    <w:p w:rsidR="008A6D4A" w:rsidRDefault="008A6D4A" w:rsidP="008A6D4A">
      <w:pPr>
        <w:pStyle w:val="Heading5"/>
      </w:pPr>
      <w:bookmarkStart w:id="200" w:name="_Toc35971403"/>
      <w:bookmarkStart w:id="201" w:name="_Toc42953857"/>
      <w:bookmarkStart w:id="202" w:name="_Toc43463174"/>
      <w:bookmarkStart w:id="203" w:name="_Toc45030774"/>
      <w:r>
        <w:t>6.1.3.2.3</w:t>
      </w:r>
      <w:r>
        <w:tab/>
        <w:t>Resource Standard Methods</w:t>
      </w:r>
      <w:bookmarkEnd w:id="196"/>
      <w:bookmarkEnd w:id="200"/>
      <w:bookmarkEnd w:id="201"/>
      <w:bookmarkEnd w:id="202"/>
      <w:bookmarkEnd w:id="203"/>
    </w:p>
    <w:p w:rsidR="008A6D4A" w:rsidRPr="00384E92" w:rsidRDefault="008A6D4A" w:rsidP="008A6D4A">
      <w:pPr>
        <w:pStyle w:val="Heading6"/>
      </w:pPr>
      <w:bookmarkStart w:id="204" w:name="_Toc510696613"/>
      <w:bookmarkStart w:id="205" w:name="_Toc35971404"/>
      <w:bookmarkStart w:id="206" w:name="_Toc42953858"/>
      <w:bookmarkStart w:id="207" w:name="_Toc43463175"/>
      <w:bookmarkStart w:id="208" w:name="_Toc45030775"/>
      <w:r w:rsidRPr="00384E92">
        <w:t>6.</w:t>
      </w:r>
      <w:r>
        <w:t>1.3.2.3</w:t>
      </w:r>
      <w:r w:rsidRPr="00384E92">
        <w:t>.1</w:t>
      </w:r>
      <w:r w:rsidRPr="00384E92">
        <w:tab/>
      </w:r>
      <w:bookmarkEnd w:id="204"/>
      <w:bookmarkEnd w:id="205"/>
      <w:r w:rsidR="003E0B62">
        <w:t>POST</w:t>
      </w:r>
      <w:bookmarkEnd w:id="206"/>
      <w:bookmarkEnd w:id="207"/>
      <w:bookmarkEnd w:id="208"/>
    </w:p>
    <w:p w:rsidR="008A6D4A" w:rsidRDefault="008A6D4A" w:rsidP="008A6D4A">
      <w:r>
        <w:t>This method shall support the URI query parameters specified in table</w:t>
      </w:r>
      <w:r w:rsidR="00605DA2">
        <w:rPr>
          <w:lang w:val="en-US"/>
        </w:rPr>
        <w:t> </w:t>
      </w:r>
      <w:r>
        <w:t>6.1.3.2.3.1-1.</w:t>
      </w:r>
    </w:p>
    <w:p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3E0B62" w:rsidRPr="004F472B"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r>
    </w:tbl>
    <w:p w:rsidR="008A6D4A" w:rsidRDefault="008A6D4A" w:rsidP="003B5AEF"/>
    <w:p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653197"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rsidRPr="00544965">
              <w:t xml:space="preserve">Contains the </w:t>
            </w:r>
            <w:r>
              <w:t>GPSI, S-NSSAI, and EAP ID Response from the UE, etc</w:t>
            </w:r>
            <w:r w:rsidRPr="00544965">
              <w:t>.</w:t>
            </w:r>
          </w:p>
        </w:tc>
      </w:tr>
    </w:tbl>
    <w:p w:rsidR="008A6D4A" w:rsidRDefault="008A6D4A" w:rsidP="008A6D4A"/>
    <w:p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t>This case indicates the corresponding resource has been created by the NSSAAF for the requested slice-specific authentication and authorization, and further EAP process is required.</w:t>
            </w:r>
          </w:p>
          <w:p w:rsidR="00F51878" w:rsidRPr="004F472B" w:rsidRDefault="00F51878" w:rsidP="00CA17CC">
            <w:pPr>
              <w:pStyle w:val="TAL"/>
            </w:pPr>
            <w:r w:rsidRPr="00544965">
              <w:t>The HTTP response shall include a "Location" header that contains the resource URI of the created resource.</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when the UE </w:t>
            </w:r>
            <w:r>
              <w:t xml:space="preserve">or the slice </w:t>
            </w:r>
            <w:r w:rsidRPr="00544965">
              <w:t>is not allowed to be authenticated.</w:t>
            </w:r>
          </w:p>
          <w:p w:rsidR="00F51878" w:rsidRPr="000B71E3" w:rsidRDefault="00F51878" w:rsidP="00A70BC9">
            <w:pPr>
              <w:pStyle w:val="TAL"/>
            </w:pPr>
            <w:r w:rsidRPr="006C4573">
              <w:t>The "cause" attribute may be used to indicate one of the following application errors:</w:t>
            </w:r>
          </w:p>
          <w:p w:rsidR="00F51878" w:rsidRPr="004F472B" w:rsidRDefault="00F51878" w:rsidP="00CA17CC">
            <w:pPr>
              <w:pStyle w:val="TAL"/>
            </w:pPr>
            <w:r w:rsidRPr="005022DF">
              <w:t xml:space="preserve">- </w:t>
            </w:r>
            <w:r>
              <w:t>SLICE_</w:t>
            </w:r>
            <w:r w:rsidRPr="005022DF">
              <w:t>AUTH_REJECTED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t>
            </w:r>
            <w:r>
              <w:t>the user or user context is not found</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sidRPr="005022DF">
              <w:t>- CONTEXT_NOT_FOUND</w:t>
            </w:r>
          </w:p>
          <w:p w:rsidR="00F51878" w:rsidRPr="004F472B" w:rsidRDefault="00F51878" w:rsidP="00CA17CC">
            <w:pPr>
              <w:pStyle w:val="TAL"/>
            </w:pPr>
            <w:r w:rsidRPr="005022DF">
              <w:t>- USER_NOT_FOUND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BB443E" w:rsidRDefault="00F51878" w:rsidP="00A70BC9">
            <w:pPr>
              <w:pStyle w:val="TAL"/>
            </w:pPr>
            <w:r w:rsidRPr="00544965">
              <w:t xml:space="preserve">This case represents </w:t>
            </w:r>
            <w:r>
              <w:t>network error or remote peer (i.e. AAA-S) error, e.g. not reachable, no response and time out</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Pr>
                <w:lang w:eastAsia="zh-CN"/>
              </w:rPr>
              <w:t>- NETWORK_FAILURE</w:t>
            </w:r>
          </w:p>
          <w:p w:rsidR="00F51878" w:rsidRDefault="00F51878" w:rsidP="00A70BC9">
            <w:pPr>
              <w:pStyle w:val="TAL"/>
            </w:pPr>
            <w:r>
              <w:t xml:space="preserve">- </w:t>
            </w:r>
            <w:r w:rsidRPr="00544965">
              <w:t>UPSTREAM_SERVER_ERROR</w:t>
            </w:r>
          </w:p>
          <w:p w:rsidR="00F51878" w:rsidRPr="004F472B" w:rsidRDefault="00F51878" w:rsidP="00CA17CC">
            <w:pPr>
              <w:pStyle w:val="TAL"/>
            </w:pPr>
            <w:r w:rsidRPr="005022DF">
              <w:t xml:space="preserve">- </w:t>
            </w:r>
            <w:r>
              <w:rPr>
                <w:rFonts w:hint="eastAsia"/>
                <w:lang w:eastAsia="zh-CN"/>
              </w:rPr>
              <w:t>TIME_OUT_REQUEST</w:t>
            </w:r>
          </w:p>
        </w:tc>
      </w:tr>
      <w:tr w:rsidR="00F51878"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4E36F5" w:rsidRPr="004F472B"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E36F5" w:rsidRPr="004F472B" w:rsidRDefault="004E36F5" w:rsidP="00CA17CC">
            <w:pPr>
              <w:pStyle w:val="TAL"/>
            </w:pPr>
          </w:p>
        </w:tc>
      </w:tr>
    </w:tbl>
    <w:p w:rsidR="008A6D4A" w:rsidRPr="00A04126"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A46B44" w:rsidRPr="004F472B"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A46B44" w:rsidRDefault="00A46B44" w:rsidP="00A70BC9">
            <w:pPr>
              <w:pStyle w:val="TAL"/>
            </w:pPr>
            <w:r>
              <w:t>URI of created resource for the slice authentication context.</w:t>
            </w:r>
          </w:p>
          <w:p w:rsidR="00A46B44" w:rsidRPr="004F472B" w:rsidRDefault="00A46B44" w:rsidP="00CA17CC">
            <w:pPr>
              <w:pStyle w:val="TAL"/>
            </w:pPr>
            <w:r>
              <w:t>The URI structure is defined in clause 6.1.3.3.1.</w:t>
            </w:r>
          </w:p>
        </w:tc>
      </w:tr>
    </w:tbl>
    <w:p w:rsidR="008A6D4A" w:rsidRPr="00A04126" w:rsidRDefault="008A6D4A" w:rsidP="008A6D4A"/>
    <w:p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248BB"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248BB" w:rsidRPr="004F472B" w:rsidRDefault="008248BB" w:rsidP="00CA17CC">
            <w:pPr>
              <w:pStyle w:val="TAL"/>
            </w:pPr>
          </w:p>
        </w:tc>
      </w:tr>
    </w:tbl>
    <w:p w:rsidR="008A6D4A" w:rsidRPr="00384E92" w:rsidRDefault="008A6D4A" w:rsidP="008A6D4A"/>
    <w:p w:rsidR="008A6D4A" w:rsidRDefault="008A6D4A" w:rsidP="008A6D4A">
      <w:pPr>
        <w:pStyle w:val="Heading5"/>
      </w:pPr>
      <w:bookmarkStart w:id="209" w:name="_Toc510696615"/>
      <w:bookmarkStart w:id="210" w:name="_Toc35971406"/>
      <w:bookmarkStart w:id="211" w:name="_Toc42953859"/>
      <w:bookmarkStart w:id="212" w:name="_Toc43463176"/>
      <w:bookmarkStart w:id="213" w:name="_Toc45030776"/>
      <w:r>
        <w:t>6.1.3.2.4</w:t>
      </w:r>
      <w:r>
        <w:tab/>
        <w:t>Resource Custom Operations</w:t>
      </w:r>
      <w:bookmarkEnd w:id="209"/>
      <w:bookmarkEnd w:id="210"/>
      <w:bookmarkEnd w:id="211"/>
      <w:bookmarkEnd w:id="212"/>
      <w:bookmarkEnd w:id="213"/>
    </w:p>
    <w:p w:rsidR="00454275" w:rsidRDefault="00454275" w:rsidP="00454275">
      <w:r w:rsidRPr="00544965">
        <w:t>There is no Resource Custom Operations in the current version of this API.</w:t>
      </w:r>
    </w:p>
    <w:p w:rsidR="008A6D4A" w:rsidRDefault="008A6D4A" w:rsidP="008A6D4A">
      <w:pPr>
        <w:pStyle w:val="Heading4"/>
      </w:pPr>
      <w:bookmarkStart w:id="214" w:name="_Toc510696621"/>
      <w:bookmarkStart w:id="215" w:name="_Toc35971412"/>
      <w:bookmarkStart w:id="216" w:name="_Toc42953860"/>
      <w:bookmarkStart w:id="217" w:name="_Toc43463177"/>
      <w:bookmarkStart w:id="218" w:name="_Toc45030777"/>
      <w:r>
        <w:t>6.1.3.3</w:t>
      </w:r>
      <w:r>
        <w:tab/>
        <w:t xml:space="preserve">Resource: </w:t>
      </w:r>
      <w:bookmarkEnd w:id="214"/>
      <w:bookmarkEnd w:id="215"/>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16"/>
      <w:bookmarkEnd w:id="217"/>
      <w:bookmarkEnd w:id="218"/>
    </w:p>
    <w:p w:rsidR="00750FBA" w:rsidRPr="00544965" w:rsidRDefault="00750FBA" w:rsidP="00750FBA">
      <w:pPr>
        <w:pStyle w:val="Heading5"/>
      </w:pPr>
      <w:bookmarkStart w:id="219" w:name="_Toc25270678"/>
      <w:bookmarkStart w:id="220" w:name="_Toc34310333"/>
      <w:bookmarkStart w:id="221" w:name="_Toc42953861"/>
      <w:bookmarkStart w:id="222" w:name="_Toc43463178"/>
      <w:bookmarkStart w:id="223" w:name="_Toc45030778"/>
      <w:bookmarkStart w:id="224" w:name="_Toc510696622"/>
      <w:bookmarkStart w:id="225" w:name="_Toc35971413"/>
      <w:r w:rsidRPr="00544965">
        <w:t>6.</w:t>
      </w:r>
      <w:r>
        <w:t>1</w:t>
      </w:r>
      <w:r w:rsidRPr="00544965">
        <w:t>.3.3.1</w:t>
      </w:r>
      <w:r w:rsidRPr="00544965">
        <w:tab/>
        <w:t>Description</w:t>
      </w:r>
      <w:bookmarkEnd w:id="219"/>
      <w:bookmarkEnd w:id="220"/>
      <w:bookmarkEnd w:id="221"/>
      <w:bookmarkEnd w:id="222"/>
      <w:bookmarkEnd w:id="223"/>
    </w:p>
    <w:p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rsidR="00750FBA" w:rsidRDefault="00750FBA" w:rsidP="00750FBA">
      <w:pPr>
        <w:pStyle w:val="Heading5"/>
      </w:pPr>
      <w:bookmarkStart w:id="226" w:name="_Toc42953862"/>
      <w:bookmarkStart w:id="227" w:name="_Toc43463179"/>
      <w:bookmarkStart w:id="228" w:name="_Toc45030779"/>
      <w:r>
        <w:lastRenderedPageBreak/>
        <w:t>6.1.3.3.2</w:t>
      </w:r>
      <w:r>
        <w:tab/>
        <w:t>Resource Definition</w:t>
      </w:r>
      <w:bookmarkEnd w:id="226"/>
      <w:bookmarkEnd w:id="227"/>
      <w:bookmarkEnd w:id="228"/>
    </w:p>
    <w:p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rsidR="00750FBA" w:rsidRDefault="00750FBA" w:rsidP="00750FBA">
      <w:pPr>
        <w:rPr>
          <w:rFonts w:ascii="Arial" w:hAnsi="Arial" w:cs="Arial"/>
        </w:rPr>
      </w:pPr>
      <w:r>
        <w:t>This resource shall support the resource URI variables defined in table 6.1.3.3.2-1</w:t>
      </w:r>
      <w:r>
        <w:rPr>
          <w:rFonts w:ascii="Arial" w:hAnsi="Arial" w:cs="Arial"/>
        </w:rPr>
        <w:t>.</w:t>
      </w:r>
    </w:p>
    <w:p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50FBA" w:rsidRPr="004F472B" w:rsidRDefault="00750FBA" w:rsidP="00A70BC9">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750FBA" w:rsidRPr="004F472B" w:rsidRDefault="00750FBA" w:rsidP="00A70BC9">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0FBA" w:rsidRPr="004F472B" w:rsidRDefault="00750FBA" w:rsidP="00A70BC9">
            <w:pPr>
              <w:pStyle w:val="TAH"/>
            </w:pPr>
            <w:r w:rsidRPr="004F472B">
              <w:t>Definition</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w:t>
            </w:r>
            <w:r w:rsidRPr="004F472B">
              <w:rPr>
                <w:lang w:val="en-US" w:eastAsia="zh-CN"/>
              </w:rPr>
              <w:t> </w:t>
            </w:r>
            <w:r w:rsidRPr="004F472B">
              <w:t>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 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750FBA" w:rsidRPr="004F472B" w:rsidRDefault="00750FBA" w:rsidP="00A70BC9">
            <w:pPr>
              <w:pStyle w:val="TAL"/>
            </w:pPr>
            <w:r>
              <w:t>The slice authentication context ID, which is of data type SliceAuthCtxId defined in clause 6.1.6.3.2.</w:t>
            </w:r>
          </w:p>
        </w:tc>
      </w:tr>
    </w:tbl>
    <w:p w:rsidR="00750FBA" w:rsidRPr="00384E92" w:rsidRDefault="00750FBA" w:rsidP="003B5AEF"/>
    <w:p w:rsidR="00750FBA" w:rsidRDefault="00750FBA" w:rsidP="00750FBA">
      <w:pPr>
        <w:pStyle w:val="Heading5"/>
      </w:pPr>
      <w:bookmarkStart w:id="229" w:name="_Toc42953863"/>
      <w:bookmarkStart w:id="230" w:name="_Toc43463180"/>
      <w:bookmarkStart w:id="231" w:name="_Toc45030780"/>
      <w:r>
        <w:t>6.1.3.3.3</w:t>
      </w:r>
      <w:r>
        <w:tab/>
        <w:t>Resource Standard Methods</w:t>
      </w:r>
      <w:bookmarkEnd w:id="229"/>
      <w:bookmarkEnd w:id="230"/>
      <w:bookmarkEnd w:id="231"/>
    </w:p>
    <w:p w:rsidR="00750FBA" w:rsidRPr="00384E92" w:rsidRDefault="00750FBA" w:rsidP="00750FBA">
      <w:pPr>
        <w:pStyle w:val="Heading6"/>
      </w:pPr>
      <w:bookmarkStart w:id="232" w:name="_Toc42953864"/>
      <w:bookmarkStart w:id="233" w:name="_Toc43463181"/>
      <w:bookmarkStart w:id="234" w:name="_Toc45030781"/>
      <w:r w:rsidRPr="00384E92">
        <w:t>6.</w:t>
      </w:r>
      <w:r>
        <w:t>1.3.3.3</w:t>
      </w:r>
      <w:r w:rsidRPr="00384E92">
        <w:t>.1</w:t>
      </w:r>
      <w:r w:rsidRPr="00384E92">
        <w:tab/>
      </w:r>
      <w:r>
        <w:t>PUT</w:t>
      </w:r>
      <w:bookmarkEnd w:id="232"/>
      <w:bookmarkEnd w:id="233"/>
      <w:bookmarkEnd w:id="234"/>
    </w:p>
    <w:p w:rsidR="00750FBA" w:rsidRDefault="00750FBA" w:rsidP="00750FBA">
      <w:r>
        <w:t>This method shall support the URI query parameters specified in table 6.1.3.3.3.1-1.</w:t>
      </w:r>
    </w:p>
    <w:p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rsidTr="00A70B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Applicability</w:t>
            </w:r>
          </w:p>
        </w:tc>
      </w:tr>
      <w:tr w:rsidR="00750FBA" w:rsidRPr="004F472B" w:rsidTr="00A70B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Del="00E01275" w:rsidRDefault="00750FBA" w:rsidP="00A70BC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215"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C"/>
            </w:pPr>
          </w:p>
        </w:tc>
        <w:tc>
          <w:tcPr>
            <w:tcW w:w="580"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Del="00356D96" w:rsidRDefault="00750FBA" w:rsidP="00A70BC9">
            <w:pPr>
              <w:pStyle w:val="TAL"/>
            </w:pPr>
          </w:p>
        </w:tc>
        <w:tc>
          <w:tcPr>
            <w:tcW w:w="79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r>
    </w:tbl>
    <w:p w:rsidR="00750FBA" w:rsidRDefault="00750FBA" w:rsidP="003B5AEF"/>
    <w:p w:rsidR="00750FBA" w:rsidRPr="00384E92" w:rsidRDefault="00750FBA" w:rsidP="00750FBA">
      <w:r>
        <w:t>This method shall support the request data structures specified in table 6.1.3.3.3.1-2 and the response data structures and response codes specified in table 6.1.3.3.3.1-3.</w:t>
      </w:r>
    </w:p>
    <w:p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rsidTr="00A70BC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Contains the </w:t>
            </w:r>
            <w:r>
              <w:t>EAP message</w:t>
            </w:r>
            <w:r w:rsidRPr="00544965">
              <w:t xml:space="preserve"> generated by the UE and provided to the AMF.</w:t>
            </w:r>
          </w:p>
        </w:tc>
      </w:tr>
    </w:tbl>
    <w:p w:rsidR="00750FBA" w:rsidRDefault="00750FBA" w:rsidP="00750FBA"/>
    <w:p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rsidTr="00A70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Response</w:t>
            </w:r>
          </w:p>
          <w:p w:rsidR="00750FBA" w:rsidRPr="004F472B" w:rsidRDefault="00750FBA" w:rsidP="00A70BC9">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Description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when the UE </w:t>
            </w:r>
            <w:r>
              <w:t xml:space="preserve">or the slice </w:t>
            </w:r>
            <w:r w:rsidRPr="00544965">
              <w:t>is not allowed to be authenticated.</w:t>
            </w:r>
          </w:p>
          <w:p w:rsidR="00750FBA" w:rsidRPr="000B71E3" w:rsidRDefault="00750FBA" w:rsidP="00A70BC9">
            <w:pPr>
              <w:pStyle w:val="TAL"/>
            </w:pPr>
            <w:r w:rsidRPr="006C4573">
              <w:t>The "cause" attribute may be used to indicate one of the following application errors:</w:t>
            </w:r>
          </w:p>
          <w:p w:rsidR="00750FBA" w:rsidRPr="00544965" w:rsidRDefault="00750FBA" w:rsidP="00A70BC9">
            <w:pPr>
              <w:pStyle w:val="TAL"/>
            </w:pPr>
            <w:r w:rsidRPr="005022DF">
              <w:t xml:space="preserve">- </w:t>
            </w:r>
            <w:r>
              <w:t>SLICE_</w:t>
            </w:r>
            <w:r w:rsidRPr="005022DF">
              <w:t>AUTH_REJECTED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t>
            </w:r>
            <w:r>
              <w:t>the UE or UE related context is not found</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sidRPr="005022DF">
              <w:t>- CONTEXT_NOT_FOUND</w:t>
            </w:r>
          </w:p>
          <w:p w:rsidR="00750FBA" w:rsidRPr="00544965" w:rsidRDefault="00750FBA" w:rsidP="00A70BC9">
            <w:pPr>
              <w:pStyle w:val="TAL"/>
            </w:pPr>
            <w:r w:rsidRPr="005022DF">
              <w:t>- USER_NOT_FOUND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0B71E3" w:rsidRDefault="00750FBA" w:rsidP="00A70BC9">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750FBA" w:rsidRPr="000B71E3" w:rsidRDefault="00750FBA" w:rsidP="00A70BC9">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BB443E" w:rsidRDefault="00750FBA" w:rsidP="00A70BC9">
            <w:pPr>
              <w:pStyle w:val="TAL"/>
            </w:pPr>
            <w:r w:rsidRPr="00544965">
              <w:t xml:space="preserve">This case represents </w:t>
            </w:r>
            <w:r>
              <w:t>network error or remote peer (i.e. AAA-S) error, e.g. not reachable, no response when time out</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Pr>
                <w:lang w:eastAsia="zh-CN"/>
              </w:rPr>
              <w:t>- NETWORK_FAILURE</w:t>
            </w:r>
          </w:p>
          <w:p w:rsidR="00750FBA" w:rsidRDefault="00750FBA" w:rsidP="00A70BC9">
            <w:pPr>
              <w:pStyle w:val="TAL"/>
            </w:pPr>
            <w:r>
              <w:t xml:space="preserve">- </w:t>
            </w:r>
            <w:r w:rsidRPr="00544965">
              <w:t>UPSTREAM_SERVER_ERROR</w:t>
            </w:r>
          </w:p>
          <w:p w:rsidR="00750FBA" w:rsidRPr="006C4573" w:rsidRDefault="00750FBA" w:rsidP="00A70BC9">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rsidTr="00A70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rsidR="00750FBA"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rsidTr="00A70B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33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6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rsidTr="00A70B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5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77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rsidTr="00A70BC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50FBA" w:rsidRPr="004F472B" w:rsidRDefault="00750FBA" w:rsidP="00A70BC9">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679"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C"/>
            </w:pPr>
          </w:p>
        </w:tc>
        <w:tc>
          <w:tcPr>
            <w:tcW w:w="76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50FBA" w:rsidRPr="004F472B" w:rsidRDefault="00750FBA" w:rsidP="00A70BC9">
            <w:pPr>
              <w:pStyle w:val="TAL"/>
            </w:pPr>
          </w:p>
        </w:tc>
      </w:tr>
    </w:tbl>
    <w:p w:rsidR="00750FBA" w:rsidRPr="00384E92" w:rsidRDefault="00750FBA" w:rsidP="00750FBA"/>
    <w:p w:rsidR="00750FBA" w:rsidRDefault="00750FBA" w:rsidP="00750FBA">
      <w:pPr>
        <w:pStyle w:val="Heading5"/>
      </w:pPr>
      <w:bookmarkStart w:id="235" w:name="_Toc42953865"/>
      <w:bookmarkStart w:id="236" w:name="_Toc43463182"/>
      <w:bookmarkStart w:id="237" w:name="_Toc45030782"/>
      <w:r>
        <w:t>6.1.3.3.4</w:t>
      </w:r>
      <w:r>
        <w:tab/>
        <w:t>Resource Custom Operations</w:t>
      </w:r>
      <w:bookmarkEnd w:id="235"/>
      <w:bookmarkEnd w:id="236"/>
      <w:bookmarkEnd w:id="237"/>
    </w:p>
    <w:p w:rsidR="00750FBA" w:rsidRPr="00544965" w:rsidRDefault="00750FBA" w:rsidP="00750FBA">
      <w:r w:rsidRPr="00544965">
        <w:t>There is no Resource Custom Operations in the current version of this API.</w:t>
      </w:r>
    </w:p>
    <w:p w:rsidR="008A6D4A" w:rsidRDefault="008A6D4A" w:rsidP="008A6D4A">
      <w:pPr>
        <w:pStyle w:val="Heading3"/>
      </w:pPr>
      <w:bookmarkStart w:id="238" w:name="_Toc42953866"/>
      <w:bookmarkStart w:id="239" w:name="_Toc43463183"/>
      <w:bookmarkStart w:id="240" w:name="_Toc45030783"/>
      <w:r>
        <w:t>6.1.4</w:t>
      </w:r>
      <w:r>
        <w:tab/>
        <w:t>Custom Operations without associated resources</w:t>
      </w:r>
      <w:bookmarkEnd w:id="224"/>
      <w:bookmarkEnd w:id="225"/>
      <w:bookmarkEnd w:id="238"/>
      <w:bookmarkEnd w:id="239"/>
      <w:bookmarkEnd w:id="240"/>
    </w:p>
    <w:p w:rsidR="008A6D4A" w:rsidRPr="000A7435" w:rsidRDefault="008A6D4A" w:rsidP="008A6D4A">
      <w:pPr>
        <w:pStyle w:val="Heading4"/>
      </w:pPr>
      <w:bookmarkStart w:id="241" w:name="_Toc510696623"/>
      <w:bookmarkStart w:id="242" w:name="_Toc35971414"/>
      <w:bookmarkStart w:id="243" w:name="_Toc42953867"/>
      <w:bookmarkStart w:id="244" w:name="_Toc43463184"/>
      <w:bookmarkStart w:id="245" w:name="_Toc45030784"/>
      <w:r>
        <w:t>6.1.4.1</w:t>
      </w:r>
      <w:r>
        <w:tab/>
        <w:t>Overview</w:t>
      </w:r>
      <w:bookmarkEnd w:id="241"/>
      <w:bookmarkEnd w:id="242"/>
      <w:bookmarkEnd w:id="243"/>
      <w:bookmarkEnd w:id="244"/>
      <w:bookmarkEnd w:id="245"/>
    </w:p>
    <w:p w:rsidR="001110A6" w:rsidRDefault="001110A6" w:rsidP="00757424">
      <w:r w:rsidRPr="00544965">
        <w:t>There is no Custom Operation in the current version of this API.</w:t>
      </w:r>
    </w:p>
    <w:p w:rsidR="008A6D4A" w:rsidRDefault="008A6D4A" w:rsidP="008A6D4A">
      <w:pPr>
        <w:pStyle w:val="Heading3"/>
      </w:pPr>
      <w:bookmarkStart w:id="246" w:name="_Toc510696628"/>
      <w:bookmarkStart w:id="247" w:name="_Toc35971419"/>
      <w:bookmarkStart w:id="248" w:name="_Toc42953868"/>
      <w:bookmarkStart w:id="249" w:name="_Toc43463185"/>
      <w:bookmarkStart w:id="250" w:name="_Toc45030785"/>
      <w:r>
        <w:lastRenderedPageBreak/>
        <w:t>6.1.5</w:t>
      </w:r>
      <w:r>
        <w:tab/>
        <w:t>Notifications</w:t>
      </w:r>
      <w:bookmarkEnd w:id="246"/>
      <w:bookmarkEnd w:id="247"/>
      <w:bookmarkEnd w:id="248"/>
      <w:bookmarkEnd w:id="249"/>
      <w:bookmarkEnd w:id="250"/>
    </w:p>
    <w:p w:rsidR="008A6D4A" w:rsidRPr="000A7435" w:rsidRDefault="008A6D4A" w:rsidP="008A6D4A">
      <w:pPr>
        <w:pStyle w:val="Heading4"/>
      </w:pPr>
      <w:bookmarkStart w:id="251" w:name="_Toc510696629"/>
      <w:bookmarkStart w:id="252" w:name="_Toc35971420"/>
      <w:bookmarkStart w:id="253" w:name="_Toc42953869"/>
      <w:bookmarkStart w:id="254" w:name="_Toc43463186"/>
      <w:bookmarkStart w:id="255" w:name="_Toc45030786"/>
      <w:r>
        <w:t>6.1.5.1</w:t>
      </w:r>
      <w:r>
        <w:tab/>
        <w:t>General</w:t>
      </w:r>
      <w:bookmarkEnd w:id="251"/>
      <w:bookmarkEnd w:id="252"/>
      <w:bookmarkEnd w:id="253"/>
      <w:bookmarkEnd w:id="254"/>
      <w:bookmarkEnd w:id="255"/>
    </w:p>
    <w:p w:rsidR="008A6D4A" w:rsidRDefault="008A6D4A" w:rsidP="008A6D4A">
      <w:pPr>
        <w:rPr>
          <w:noProof/>
        </w:rPr>
      </w:pPr>
      <w:bookmarkStart w:id="25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reauthNotifUri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Re-authentication Notification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revocNotifUri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Revocation Notification</w:t>
            </w:r>
          </w:p>
        </w:tc>
      </w:tr>
    </w:tbl>
    <w:p w:rsidR="008A6D4A" w:rsidRPr="00986E88" w:rsidRDefault="008A6D4A" w:rsidP="008A6D4A">
      <w:pPr>
        <w:rPr>
          <w:noProof/>
        </w:rPr>
      </w:pPr>
    </w:p>
    <w:p w:rsidR="008A6D4A" w:rsidRDefault="008A6D4A" w:rsidP="008A6D4A">
      <w:pPr>
        <w:pStyle w:val="Heading4"/>
      </w:pPr>
      <w:bookmarkStart w:id="257" w:name="_Toc35971421"/>
      <w:bookmarkStart w:id="258" w:name="_Toc42953870"/>
      <w:bookmarkStart w:id="259" w:name="_Toc43463187"/>
      <w:bookmarkStart w:id="260" w:name="_Toc45030787"/>
      <w:r>
        <w:t>6.1.5.2</w:t>
      </w:r>
      <w:r>
        <w:tab/>
      </w:r>
      <w:bookmarkEnd w:id="256"/>
      <w:bookmarkEnd w:id="257"/>
      <w:r w:rsidR="00977762">
        <w:t>Re-authentication Notification</w:t>
      </w:r>
      <w:bookmarkEnd w:id="258"/>
      <w:bookmarkEnd w:id="259"/>
      <w:bookmarkEnd w:id="260"/>
    </w:p>
    <w:p w:rsidR="008A6D4A" w:rsidRPr="00986E88" w:rsidRDefault="008A6D4A" w:rsidP="008A6D4A">
      <w:pPr>
        <w:pStyle w:val="Heading5"/>
        <w:rPr>
          <w:noProof/>
        </w:rPr>
      </w:pPr>
      <w:bookmarkStart w:id="261" w:name="_Toc532994455"/>
      <w:bookmarkStart w:id="262" w:name="_Toc35971422"/>
      <w:bookmarkStart w:id="263" w:name="_Toc42953871"/>
      <w:bookmarkStart w:id="264" w:name="_Toc43463188"/>
      <w:bookmarkStart w:id="265" w:name="_Toc45030788"/>
      <w:bookmarkStart w:id="266" w:name="_Toc510696631"/>
      <w:r>
        <w:t>6.1.5.2</w:t>
      </w:r>
      <w:r w:rsidRPr="00986E88">
        <w:rPr>
          <w:noProof/>
        </w:rPr>
        <w:t>.1</w:t>
      </w:r>
      <w:r w:rsidRPr="00986E88">
        <w:rPr>
          <w:noProof/>
        </w:rPr>
        <w:tab/>
        <w:t>Description</w:t>
      </w:r>
      <w:bookmarkEnd w:id="261"/>
      <w:bookmarkEnd w:id="262"/>
      <w:bookmarkEnd w:id="263"/>
      <w:bookmarkEnd w:id="264"/>
      <w:bookmarkEnd w:id="265"/>
    </w:p>
    <w:p w:rsidR="00BB5335" w:rsidRPr="00986E88" w:rsidRDefault="00BB5335" w:rsidP="00BB5335">
      <w:pPr>
        <w:rPr>
          <w:noProof/>
        </w:rPr>
      </w:pPr>
      <w:bookmarkStart w:id="267" w:name="_Toc532994456"/>
      <w:bookmarkStart w:id="26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rsidR="008A6D4A" w:rsidRPr="00986E88" w:rsidRDefault="008A6D4A" w:rsidP="008A6D4A">
      <w:pPr>
        <w:pStyle w:val="Heading5"/>
        <w:rPr>
          <w:noProof/>
        </w:rPr>
      </w:pPr>
      <w:bookmarkStart w:id="269" w:name="_Toc42953872"/>
      <w:bookmarkStart w:id="270" w:name="_Toc43463189"/>
      <w:bookmarkStart w:id="271" w:name="_Toc45030789"/>
      <w:r>
        <w:t>6.1.5.2</w:t>
      </w:r>
      <w:r w:rsidRPr="00986E88">
        <w:rPr>
          <w:noProof/>
        </w:rPr>
        <w:t>.2</w:t>
      </w:r>
      <w:r w:rsidRPr="00986E88">
        <w:rPr>
          <w:noProof/>
        </w:rPr>
        <w:tab/>
        <w:t>Target URI</w:t>
      </w:r>
      <w:bookmarkEnd w:id="267"/>
      <w:bookmarkEnd w:id="268"/>
      <w:bookmarkEnd w:id="269"/>
      <w:bookmarkEnd w:id="270"/>
      <w:bookmarkEnd w:id="271"/>
    </w:p>
    <w:p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B26B17"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B26B17" w:rsidRPr="004F472B" w:rsidRDefault="00B26B17" w:rsidP="00CA17CC">
            <w:pPr>
              <w:pStyle w:val="TAL"/>
              <w:rPr>
                <w:noProof/>
              </w:rPr>
            </w:pPr>
            <w:r>
              <w:rPr>
                <w:noProof/>
              </w:rPr>
              <w:t>String formatted as URI which carries the re-authentication notification URI.</w:t>
            </w:r>
          </w:p>
        </w:tc>
      </w:tr>
    </w:tbl>
    <w:p w:rsidR="008A6D4A" w:rsidRPr="00986E88" w:rsidRDefault="008A6D4A" w:rsidP="008A6D4A">
      <w:pPr>
        <w:rPr>
          <w:noProof/>
        </w:rPr>
      </w:pPr>
    </w:p>
    <w:p w:rsidR="008A6D4A" w:rsidRPr="00986E88" w:rsidRDefault="008A6D4A" w:rsidP="008A6D4A">
      <w:pPr>
        <w:pStyle w:val="Heading5"/>
        <w:rPr>
          <w:noProof/>
        </w:rPr>
      </w:pPr>
      <w:bookmarkStart w:id="272" w:name="_Toc532994457"/>
      <w:bookmarkStart w:id="273" w:name="_Toc35971424"/>
      <w:bookmarkStart w:id="274" w:name="_Toc42953873"/>
      <w:bookmarkStart w:id="275" w:name="_Toc43463190"/>
      <w:bookmarkStart w:id="276" w:name="_Toc45030790"/>
      <w:r>
        <w:t>6.1.5.2</w:t>
      </w:r>
      <w:r w:rsidRPr="00986E88">
        <w:rPr>
          <w:noProof/>
        </w:rPr>
        <w:t>.3</w:t>
      </w:r>
      <w:r w:rsidRPr="00986E88">
        <w:rPr>
          <w:noProof/>
        </w:rPr>
        <w:tab/>
        <w:t>Standard Methods</w:t>
      </w:r>
      <w:bookmarkEnd w:id="272"/>
      <w:bookmarkEnd w:id="273"/>
      <w:bookmarkEnd w:id="274"/>
      <w:bookmarkEnd w:id="275"/>
      <w:bookmarkEnd w:id="276"/>
    </w:p>
    <w:p w:rsidR="008A6D4A" w:rsidRPr="00986E88" w:rsidRDefault="008A6D4A" w:rsidP="008A6D4A">
      <w:pPr>
        <w:pStyle w:val="Heading6"/>
        <w:rPr>
          <w:noProof/>
        </w:rPr>
      </w:pPr>
      <w:bookmarkStart w:id="277" w:name="_Toc532994458"/>
      <w:bookmarkStart w:id="278" w:name="_Toc35971425"/>
      <w:bookmarkStart w:id="279" w:name="_Toc42953874"/>
      <w:bookmarkStart w:id="280" w:name="_Toc43463191"/>
      <w:bookmarkStart w:id="281" w:name="_Toc45030791"/>
      <w:r>
        <w:t>6.1.5.2.3</w:t>
      </w:r>
      <w:r w:rsidRPr="00986E88">
        <w:rPr>
          <w:noProof/>
        </w:rPr>
        <w:t>.1</w:t>
      </w:r>
      <w:r w:rsidRPr="00986E88">
        <w:rPr>
          <w:noProof/>
        </w:rPr>
        <w:tab/>
        <w:t>POST</w:t>
      </w:r>
      <w:bookmarkEnd w:id="277"/>
      <w:bookmarkEnd w:id="278"/>
      <w:bookmarkEnd w:id="279"/>
      <w:bookmarkEnd w:id="280"/>
      <w:bookmarkEnd w:id="281"/>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 which carries the re-authentication notification for a given UE.</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rsidR="008A6D4A" w:rsidRPr="00986E88" w:rsidRDefault="008A6D4A" w:rsidP="008A6D4A">
      <w:pPr>
        <w:rPr>
          <w:noProof/>
        </w:rPr>
      </w:pPr>
    </w:p>
    <w:p w:rsidR="008A6D4A" w:rsidRDefault="008A6D4A" w:rsidP="008A6D4A">
      <w:pPr>
        <w:pStyle w:val="Heading4"/>
      </w:pPr>
      <w:bookmarkStart w:id="282" w:name="_Toc35971426"/>
      <w:bookmarkStart w:id="283" w:name="_Toc42953875"/>
      <w:bookmarkStart w:id="284" w:name="_Toc43463192"/>
      <w:bookmarkStart w:id="285" w:name="_Toc45030792"/>
      <w:r>
        <w:t>6.1.5.3</w:t>
      </w:r>
      <w:r>
        <w:tab/>
      </w:r>
      <w:bookmarkEnd w:id="266"/>
      <w:bookmarkEnd w:id="282"/>
      <w:r w:rsidR="00221696">
        <w:t>Revocation Notification</w:t>
      </w:r>
      <w:bookmarkEnd w:id="283"/>
      <w:bookmarkEnd w:id="284"/>
      <w:bookmarkEnd w:id="285"/>
    </w:p>
    <w:p w:rsidR="0079399B" w:rsidRPr="00986E88" w:rsidRDefault="0079399B" w:rsidP="0079399B">
      <w:pPr>
        <w:pStyle w:val="Heading5"/>
        <w:rPr>
          <w:noProof/>
        </w:rPr>
      </w:pPr>
      <w:bookmarkStart w:id="286" w:name="_Toc42953876"/>
      <w:bookmarkStart w:id="287" w:name="_Toc43463193"/>
      <w:bookmarkStart w:id="288" w:name="_Toc45030793"/>
      <w:bookmarkStart w:id="289" w:name="_Toc510696632"/>
      <w:bookmarkStart w:id="290" w:name="_Toc35971427"/>
      <w:r>
        <w:t>6.1.5.3</w:t>
      </w:r>
      <w:r w:rsidRPr="00986E88">
        <w:rPr>
          <w:noProof/>
        </w:rPr>
        <w:t>.1</w:t>
      </w:r>
      <w:r w:rsidRPr="00986E88">
        <w:rPr>
          <w:noProof/>
        </w:rPr>
        <w:tab/>
        <w:t>Description</w:t>
      </w:r>
      <w:bookmarkEnd w:id="286"/>
      <w:bookmarkEnd w:id="287"/>
      <w:bookmarkEnd w:id="288"/>
    </w:p>
    <w:p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rsidR="0079399B" w:rsidRPr="00986E88" w:rsidRDefault="0079399B" w:rsidP="0079399B">
      <w:pPr>
        <w:pStyle w:val="Heading5"/>
        <w:rPr>
          <w:noProof/>
        </w:rPr>
      </w:pPr>
      <w:bookmarkStart w:id="291" w:name="_Toc42953877"/>
      <w:bookmarkStart w:id="292" w:name="_Toc43463194"/>
      <w:bookmarkStart w:id="293" w:name="_Toc45030794"/>
      <w:r>
        <w:lastRenderedPageBreak/>
        <w:t>6.1.5.3</w:t>
      </w:r>
      <w:r w:rsidRPr="00986E88">
        <w:rPr>
          <w:noProof/>
        </w:rPr>
        <w:t>.2</w:t>
      </w:r>
      <w:r w:rsidRPr="00986E88">
        <w:rPr>
          <w:noProof/>
        </w:rPr>
        <w:tab/>
        <w:t>Target URI</w:t>
      </w:r>
      <w:bookmarkEnd w:id="291"/>
      <w:bookmarkEnd w:id="292"/>
      <w:bookmarkEnd w:id="293"/>
    </w:p>
    <w:p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79399B" w:rsidRPr="004F472B" w:rsidRDefault="0079399B" w:rsidP="00A70BC9">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99B" w:rsidRPr="004F472B" w:rsidRDefault="0079399B" w:rsidP="00A70BC9">
            <w:pPr>
              <w:pStyle w:val="TAH"/>
              <w:rPr>
                <w:noProof/>
              </w:rPr>
            </w:pPr>
            <w:r w:rsidRPr="004F472B">
              <w:rPr>
                <w:noProof/>
              </w:rPr>
              <w:t>Definition</w:t>
            </w:r>
          </w:p>
        </w:tc>
      </w:tr>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tcPr>
          <w:p w:rsidR="0079399B" w:rsidRPr="004F472B" w:rsidRDefault="0079399B" w:rsidP="00A70BC9">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79399B" w:rsidRPr="004F472B" w:rsidRDefault="0079399B" w:rsidP="00A70BC9">
            <w:pPr>
              <w:pStyle w:val="TAL"/>
              <w:rPr>
                <w:noProof/>
              </w:rPr>
            </w:pPr>
            <w:r>
              <w:rPr>
                <w:noProof/>
              </w:rPr>
              <w:t>String formatted as URI which carries the revocation notification URI.</w:t>
            </w:r>
          </w:p>
        </w:tc>
      </w:tr>
    </w:tbl>
    <w:p w:rsidR="0079399B" w:rsidRPr="00986E88" w:rsidRDefault="0079399B" w:rsidP="0079399B">
      <w:pPr>
        <w:rPr>
          <w:noProof/>
        </w:rPr>
      </w:pPr>
    </w:p>
    <w:p w:rsidR="0079399B" w:rsidRPr="00986E88" w:rsidRDefault="0079399B" w:rsidP="0079399B">
      <w:pPr>
        <w:pStyle w:val="Heading5"/>
        <w:rPr>
          <w:noProof/>
        </w:rPr>
      </w:pPr>
      <w:bookmarkStart w:id="294" w:name="_Toc42953878"/>
      <w:bookmarkStart w:id="295" w:name="_Toc43463195"/>
      <w:bookmarkStart w:id="296" w:name="_Toc45030795"/>
      <w:r>
        <w:t>6.1.5.3</w:t>
      </w:r>
      <w:r w:rsidRPr="00986E88">
        <w:rPr>
          <w:noProof/>
        </w:rPr>
        <w:t>.3</w:t>
      </w:r>
      <w:r w:rsidRPr="00986E88">
        <w:rPr>
          <w:noProof/>
        </w:rPr>
        <w:tab/>
        <w:t>Standard Methods</w:t>
      </w:r>
      <w:bookmarkEnd w:id="294"/>
      <w:bookmarkEnd w:id="295"/>
      <w:bookmarkEnd w:id="296"/>
    </w:p>
    <w:p w:rsidR="0079399B" w:rsidRPr="00986E88" w:rsidRDefault="0079399B" w:rsidP="0079399B">
      <w:pPr>
        <w:pStyle w:val="Heading6"/>
        <w:rPr>
          <w:noProof/>
        </w:rPr>
      </w:pPr>
      <w:bookmarkStart w:id="297" w:name="_Toc42953879"/>
      <w:bookmarkStart w:id="298" w:name="_Toc43463196"/>
      <w:bookmarkStart w:id="299" w:name="_Toc45030796"/>
      <w:r>
        <w:t>6.1.5.3.3</w:t>
      </w:r>
      <w:r w:rsidRPr="00986E88">
        <w:rPr>
          <w:noProof/>
        </w:rPr>
        <w:t>.1</w:t>
      </w:r>
      <w:r w:rsidRPr="00986E88">
        <w:rPr>
          <w:noProof/>
        </w:rPr>
        <w:tab/>
        <w:t>POST</w:t>
      </w:r>
      <w:bookmarkEnd w:id="297"/>
      <w:bookmarkEnd w:id="298"/>
      <w:bookmarkEnd w:id="299"/>
    </w:p>
    <w:p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rsidTr="00A70BC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899"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SliceAuthNotification which carries the revocation notification for a given UE.</w:t>
            </w:r>
          </w:p>
        </w:tc>
      </w:tr>
    </w:tbl>
    <w:p w:rsidR="0079399B" w:rsidRPr="0023276C" w:rsidRDefault="0079399B" w:rsidP="0079399B">
      <w:pPr>
        <w:rPr>
          <w:noProof/>
        </w:rPr>
      </w:pPr>
    </w:p>
    <w:p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rsidTr="00A70BC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004"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25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44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c>
          <w:tcPr>
            <w:tcW w:w="461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r>
      <w:tr w:rsidR="0079399B" w:rsidRPr="004F472B" w:rsidTr="00A70BC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rsidR="0079399B" w:rsidRPr="00C645A2" w:rsidRDefault="0079399B" w:rsidP="0079399B">
      <w:pPr>
        <w:rPr>
          <w:rFonts w:ascii="Arial" w:hAnsi="Arial" w:cs="Arial"/>
          <w:sz w:val="18"/>
          <w:szCs w:val="18"/>
        </w:rPr>
      </w:pPr>
    </w:p>
    <w:p w:rsidR="008A6D4A" w:rsidRDefault="008A6D4A" w:rsidP="008A6D4A">
      <w:pPr>
        <w:pStyle w:val="Heading3"/>
      </w:pPr>
      <w:bookmarkStart w:id="300" w:name="_Toc42953880"/>
      <w:bookmarkStart w:id="301" w:name="_Toc43463197"/>
      <w:bookmarkStart w:id="302" w:name="_Toc45030797"/>
      <w:r>
        <w:t>6.1.6</w:t>
      </w:r>
      <w:r>
        <w:tab/>
        <w:t>Data Model</w:t>
      </w:r>
      <w:bookmarkEnd w:id="289"/>
      <w:bookmarkEnd w:id="290"/>
      <w:bookmarkEnd w:id="300"/>
      <w:bookmarkEnd w:id="301"/>
      <w:bookmarkEnd w:id="302"/>
    </w:p>
    <w:p w:rsidR="008A6D4A" w:rsidRDefault="008A6D4A" w:rsidP="008A6D4A">
      <w:pPr>
        <w:pStyle w:val="Heading4"/>
      </w:pPr>
      <w:bookmarkStart w:id="303" w:name="_Toc510696633"/>
      <w:bookmarkStart w:id="304" w:name="_Toc35971428"/>
      <w:bookmarkStart w:id="305" w:name="_Toc42953881"/>
      <w:bookmarkStart w:id="306" w:name="_Toc43463198"/>
      <w:bookmarkStart w:id="307" w:name="_Toc45030798"/>
      <w:r>
        <w:t>6.1.6.1</w:t>
      </w:r>
      <w:r>
        <w:tab/>
        <w:t>General</w:t>
      </w:r>
      <w:bookmarkEnd w:id="303"/>
      <w:bookmarkEnd w:id="304"/>
      <w:bookmarkEnd w:id="305"/>
      <w:bookmarkEnd w:id="306"/>
      <w:bookmarkEnd w:id="307"/>
    </w:p>
    <w:p w:rsidR="008A6D4A" w:rsidRDefault="008A6D4A" w:rsidP="008A6D4A">
      <w:r>
        <w:t>This clause specifies the application data model supported by the API.</w:t>
      </w:r>
    </w:p>
    <w:p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bl>
    <w:p w:rsidR="008A6D4A" w:rsidRDefault="008A6D4A" w:rsidP="008A6D4A"/>
    <w:p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bl>
    <w:p w:rsidR="008A6D4A" w:rsidRDefault="008A6D4A" w:rsidP="008A6D4A"/>
    <w:p w:rsidR="008A6D4A" w:rsidRDefault="008A6D4A" w:rsidP="008A6D4A">
      <w:pPr>
        <w:pStyle w:val="Heading4"/>
        <w:rPr>
          <w:lang w:val="en-US"/>
        </w:rPr>
      </w:pPr>
      <w:bookmarkStart w:id="308" w:name="_Toc510696634"/>
      <w:bookmarkStart w:id="309" w:name="_Toc35971429"/>
      <w:bookmarkStart w:id="310" w:name="_Toc42953882"/>
      <w:bookmarkStart w:id="311" w:name="_Toc43463199"/>
      <w:bookmarkStart w:id="312" w:name="_Toc450307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8"/>
      <w:bookmarkEnd w:id="309"/>
      <w:bookmarkEnd w:id="310"/>
      <w:bookmarkEnd w:id="311"/>
      <w:bookmarkEnd w:id="312"/>
    </w:p>
    <w:p w:rsidR="001D1BBA" w:rsidRPr="00544965" w:rsidRDefault="001D1BBA" w:rsidP="001D1BBA">
      <w:bookmarkStart w:id="313" w:name="_Toc510696635"/>
      <w:bookmarkStart w:id="314" w:name="_Toc35971430"/>
      <w:r w:rsidRPr="00544965">
        <w:t xml:space="preserve">The following </w:t>
      </w:r>
      <w:r>
        <w:t>clause</w:t>
      </w:r>
      <w:r w:rsidRPr="00544965">
        <w:t xml:space="preserve"> defines the structures to be used in resource representations.</w:t>
      </w:r>
    </w:p>
    <w:p w:rsidR="008A6D4A" w:rsidRDefault="008A6D4A" w:rsidP="008A6D4A">
      <w:pPr>
        <w:pStyle w:val="Heading5"/>
      </w:pPr>
      <w:bookmarkStart w:id="315" w:name="_Toc42953883"/>
      <w:bookmarkStart w:id="316" w:name="_Toc43463200"/>
      <w:bookmarkStart w:id="317" w:name="_Toc45030800"/>
      <w:r>
        <w:t>6.1.6.2.1</w:t>
      </w:r>
      <w:r>
        <w:tab/>
        <w:t>Introduction</w:t>
      </w:r>
      <w:bookmarkEnd w:id="313"/>
      <w:bookmarkEnd w:id="314"/>
      <w:bookmarkEnd w:id="315"/>
      <w:bookmarkEnd w:id="316"/>
      <w:bookmarkEnd w:id="317"/>
    </w:p>
    <w:p w:rsidR="008A6D4A" w:rsidRDefault="008A6D4A" w:rsidP="008A6D4A">
      <w:r>
        <w:t>This clause defines the structures to be used in resource representations.</w:t>
      </w:r>
    </w:p>
    <w:p w:rsidR="008A6D4A" w:rsidRDefault="008A6D4A" w:rsidP="008A6D4A">
      <w:pPr>
        <w:pStyle w:val="Heading5"/>
      </w:pPr>
      <w:bookmarkStart w:id="318" w:name="_Toc510696636"/>
      <w:bookmarkStart w:id="319" w:name="_Toc35971431"/>
      <w:bookmarkStart w:id="320" w:name="_Toc42953884"/>
      <w:bookmarkStart w:id="321" w:name="_Toc43463201"/>
      <w:bookmarkStart w:id="322" w:name="_Toc45030801"/>
      <w:r>
        <w:lastRenderedPageBreak/>
        <w:t>6.1.6.2.2</w:t>
      </w:r>
      <w:r>
        <w:tab/>
        <w:t xml:space="preserve">Type: </w:t>
      </w:r>
      <w:bookmarkEnd w:id="318"/>
      <w:bookmarkEnd w:id="319"/>
      <w:r w:rsidR="00347E3D">
        <w:t>Slice</w:t>
      </w:r>
      <w:r w:rsidR="00347E3D" w:rsidRPr="00544965">
        <w:t>AuthInfo</w:t>
      </w:r>
      <w:bookmarkEnd w:id="320"/>
      <w:bookmarkEnd w:id="321"/>
      <w:bookmarkEnd w:id="322"/>
    </w:p>
    <w:p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rsidR="00F334B7" w:rsidRPr="00300979" w:rsidRDefault="00F334B7" w:rsidP="00A70BC9">
            <w:pPr>
              <w:pStyle w:val="TAL"/>
              <w:rPr>
                <w:rFonts w:cs="Arial"/>
                <w:szCs w:val="18"/>
              </w:rPr>
            </w:pPr>
            <w:r w:rsidRPr="00300979">
              <w:rPr>
                <w:rFonts w:cs="Arial"/>
                <w:szCs w:val="18"/>
              </w:rPr>
              <w:t>This IE may be present, if the AMF determines to provide the re-authentication/revocation notification URI to the NSSAAF.</w:t>
            </w:r>
          </w:p>
          <w:p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bl>
    <w:p w:rsidR="008A6D4A" w:rsidRPr="004000F9" w:rsidRDefault="008A6D4A" w:rsidP="004000F9"/>
    <w:p w:rsidR="008A6D4A" w:rsidRDefault="008A6D4A" w:rsidP="008A6D4A">
      <w:pPr>
        <w:pStyle w:val="Heading5"/>
      </w:pPr>
      <w:bookmarkStart w:id="323" w:name="_Toc510696637"/>
      <w:bookmarkStart w:id="324" w:name="_Toc35971432"/>
      <w:bookmarkStart w:id="325" w:name="_Toc42953885"/>
      <w:bookmarkStart w:id="326" w:name="_Toc43463202"/>
      <w:bookmarkStart w:id="327" w:name="_Toc45030802"/>
      <w:r>
        <w:t>6.1.6.2.3</w:t>
      </w:r>
      <w:r>
        <w:tab/>
        <w:t xml:space="preserve">Type: </w:t>
      </w:r>
      <w:bookmarkEnd w:id="323"/>
      <w:bookmarkEnd w:id="324"/>
      <w:r w:rsidR="00CC6855">
        <w:t>SliceAuthContext</w:t>
      </w:r>
      <w:bookmarkEnd w:id="325"/>
      <w:bookmarkEnd w:id="326"/>
      <w:bookmarkEnd w:id="327"/>
    </w:p>
    <w:p w:rsidR="00D85410" w:rsidRDefault="00D85410" w:rsidP="00D85410">
      <w:pPr>
        <w:pStyle w:val="TH"/>
      </w:pPr>
      <w:bookmarkStart w:id="328" w:name="_Toc510696638"/>
      <w:bookmarkStart w:id="329"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330" w:name="_Toc42953886"/>
      <w:bookmarkStart w:id="331" w:name="_Toc43463203"/>
      <w:bookmarkStart w:id="332" w:name="_Toc45030803"/>
      <w:r>
        <w:t>6.1.6.2.4</w:t>
      </w:r>
      <w:r>
        <w:tab/>
        <w:t>Type: SliceAuthConfirmationData</w:t>
      </w:r>
      <w:bookmarkEnd w:id="330"/>
      <w:bookmarkEnd w:id="331"/>
      <w:bookmarkEnd w:id="332"/>
    </w:p>
    <w:p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370367" w:rsidRDefault="00D85410" w:rsidP="00D85410">
      <w:pPr>
        <w:rPr>
          <w:lang w:val="en-US"/>
        </w:rPr>
      </w:pPr>
    </w:p>
    <w:p w:rsidR="00D85410" w:rsidRDefault="00D85410" w:rsidP="00D85410">
      <w:pPr>
        <w:pStyle w:val="Heading5"/>
      </w:pPr>
      <w:bookmarkStart w:id="333" w:name="_Toc42953887"/>
      <w:bookmarkStart w:id="334" w:name="_Toc43463204"/>
      <w:bookmarkStart w:id="335" w:name="_Toc45030804"/>
      <w:r>
        <w:t>6.1.6.2.5</w:t>
      </w:r>
      <w:r>
        <w:tab/>
        <w:t>Type: SliceAuthConfirmationResponse</w:t>
      </w:r>
      <w:bookmarkEnd w:id="333"/>
      <w:bookmarkEnd w:id="334"/>
      <w:bookmarkEnd w:id="335"/>
    </w:p>
    <w:p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336" w:name="_Toc42953888"/>
      <w:bookmarkStart w:id="337" w:name="_Toc43463205"/>
      <w:bookmarkStart w:id="338" w:name="_Toc45030805"/>
      <w:r>
        <w:lastRenderedPageBreak/>
        <w:t>6.1.6.2.6</w:t>
      </w:r>
      <w:r>
        <w:tab/>
        <w:t>Type: SliceAuthReauthNotification</w:t>
      </w:r>
      <w:bookmarkEnd w:id="336"/>
      <w:bookmarkEnd w:id="337"/>
      <w:bookmarkEnd w:id="338"/>
    </w:p>
    <w:p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Default="00D85410" w:rsidP="00D85410"/>
    <w:p w:rsidR="00D85410" w:rsidRDefault="00D85410" w:rsidP="00D85410">
      <w:pPr>
        <w:pStyle w:val="Heading5"/>
      </w:pPr>
      <w:bookmarkStart w:id="339" w:name="_Toc42953889"/>
      <w:bookmarkStart w:id="340" w:name="_Toc43463206"/>
      <w:bookmarkStart w:id="341" w:name="_Toc45030806"/>
      <w:r>
        <w:t>6.1.6.2.7</w:t>
      </w:r>
      <w:r>
        <w:tab/>
        <w:t>Type: SliceAuthRevocNotification</w:t>
      </w:r>
      <w:bookmarkEnd w:id="339"/>
      <w:bookmarkEnd w:id="340"/>
      <w:bookmarkEnd w:id="341"/>
    </w:p>
    <w:p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Pr="00795EC4" w:rsidRDefault="00D85410" w:rsidP="00D85410"/>
    <w:p w:rsidR="008A6D4A" w:rsidRDefault="008A6D4A" w:rsidP="008A6D4A">
      <w:pPr>
        <w:pStyle w:val="Heading4"/>
        <w:rPr>
          <w:lang w:val="en-US"/>
        </w:rPr>
      </w:pPr>
      <w:bookmarkStart w:id="342" w:name="_Toc42953890"/>
      <w:bookmarkStart w:id="343" w:name="_Toc43463207"/>
      <w:bookmarkStart w:id="344" w:name="_Toc450308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8"/>
      <w:bookmarkEnd w:id="329"/>
      <w:bookmarkEnd w:id="342"/>
      <w:bookmarkEnd w:id="343"/>
      <w:bookmarkEnd w:id="344"/>
    </w:p>
    <w:p w:rsidR="008A6D4A" w:rsidRPr="00384E92" w:rsidRDefault="008A6D4A" w:rsidP="008A6D4A">
      <w:pPr>
        <w:pStyle w:val="Heading5"/>
      </w:pPr>
      <w:bookmarkStart w:id="345" w:name="_Toc510696639"/>
      <w:bookmarkStart w:id="346" w:name="_Toc35971434"/>
      <w:bookmarkStart w:id="347" w:name="_Toc42953891"/>
      <w:bookmarkStart w:id="348" w:name="_Toc43463208"/>
      <w:bookmarkStart w:id="349" w:name="_Toc45030808"/>
      <w:r>
        <w:t>6.1.6.3.1</w:t>
      </w:r>
      <w:r w:rsidRPr="00384E92">
        <w:tab/>
        <w:t>Introduction</w:t>
      </w:r>
      <w:bookmarkEnd w:id="345"/>
      <w:bookmarkEnd w:id="346"/>
      <w:bookmarkEnd w:id="347"/>
      <w:bookmarkEnd w:id="348"/>
      <w:bookmarkEnd w:id="349"/>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350" w:name="_Toc510696640"/>
      <w:bookmarkStart w:id="351" w:name="_Toc35971435"/>
      <w:bookmarkStart w:id="352" w:name="_Toc42953892"/>
      <w:bookmarkStart w:id="353" w:name="_Toc43463209"/>
      <w:bookmarkStart w:id="354" w:name="_Toc45030809"/>
      <w:r>
        <w:t>6.1.6.3.2</w:t>
      </w:r>
      <w:r w:rsidRPr="00384E92">
        <w:tab/>
        <w:t>Simple data types</w:t>
      </w:r>
      <w:bookmarkEnd w:id="350"/>
      <w:bookmarkEnd w:id="351"/>
      <w:bookmarkEnd w:id="352"/>
      <w:bookmarkEnd w:id="353"/>
      <w:bookmarkEnd w:id="354"/>
    </w:p>
    <w:p w:rsidR="008A6D4A" w:rsidRPr="00384E92" w:rsidRDefault="008A6D4A" w:rsidP="008A6D4A">
      <w:r w:rsidRPr="00384E92">
        <w:t>The simple data types defined in table</w:t>
      </w:r>
      <w:r w:rsidR="00F075E9">
        <w:rPr>
          <w:lang w:val="en-US"/>
        </w:rPr>
        <w:t> </w:t>
      </w:r>
      <w:r>
        <w:t>6.1.6.3.2-1</w:t>
      </w:r>
      <w:r w:rsidRPr="00384E92">
        <w:t xml:space="preserve"> shall be supported.</w:t>
      </w:r>
    </w:p>
    <w:p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62A05" w:rsidRPr="004F472B"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rsidR="00962A05" w:rsidRPr="004F472B" w:rsidRDefault="00962A05" w:rsidP="00CA17CC">
            <w:pPr>
              <w:pStyle w:val="TAL"/>
            </w:pPr>
          </w:p>
        </w:tc>
      </w:tr>
      <w:tr w:rsidR="00962A05" w:rsidRPr="004F472B"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rsidR="00962A05" w:rsidRDefault="00962A05" w:rsidP="00A70BC9">
            <w:pPr>
              <w:pStyle w:val="TAL"/>
            </w:pPr>
            <w:r w:rsidRPr="00544965">
              <w:t xml:space="preserve">The EAP packet is encoded using base64 </w:t>
            </w:r>
            <w:r>
              <w:t xml:space="preserve">(see IETF RFC 4648 [14]) </w:t>
            </w:r>
            <w:r w:rsidRPr="00544965">
              <w:t>and represented as a String.</w:t>
            </w:r>
          </w:p>
          <w:p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rsidR="00962A05" w:rsidRPr="004F472B" w:rsidRDefault="00962A05" w:rsidP="00CA17CC">
            <w:pPr>
              <w:pStyle w:val="TAL"/>
            </w:pPr>
          </w:p>
        </w:tc>
      </w:tr>
    </w:tbl>
    <w:p w:rsidR="008A6D4A" w:rsidRPr="00384E92" w:rsidRDefault="008A6D4A" w:rsidP="008A6D4A"/>
    <w:p w:rsidR="008A6D4A" w:rsidRPr="00BC662F" w:rsidRDefault="008A6D4A" w:rsidP="008A6D4A">
      <w:pPr>
        <w:pStyle w:val="Heading5"/>
      </w:pPr>
      <w:bookmarkStart w:id="355" w:name="_Toc510696641"/>
      <w:bookmarkStart w:id="356" w:name="_Toc35971436"/>
      <w:bookmarkStart w:id="357" w:name="_Toc42953893"/>
      <w:bookmarkStart w:id="358" w:name="_Toc43463210"/>
      <w:bookmarkStart w:id="359" w:name="_Toc45030810"/>
      <w:r>
        <w:t>6.1.6.3.3</w:t>
      </w:r>
      <w:r w:rsidRPr="00BC662F">
        <w:tab/>
        <w:t xml:space="preserve">Enumeration: </w:t>
      </w:r>
      <w:bookmarkEnd w:id="355"/>
      <w:bookmarkEnd w:id="356"/>
      <w:r w:rsidR="00B7321C">
        <w:t>SliceAuthNotificationType</w:t>
      </w:r>
      <w:bookmarkEnd w:id="357"/>
      <w:bookmarkEnd w:id="358"/>
      <w:bookmarkEnd w:id="359"/>
    </w:p>
    <w:p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bl>
    <w:p w:rsidR="008A6D4A" w:rsidRDefault="008A6D4A" w:rsidP="008A6D4A">
      <w:pPr>
        <w:rPr>
          <w:lang w:val="en-US"/>
        </w:rPr>
      </w:pPr>
    </w:p>
    <w:p w:rsidR="008A6D4A" w:rsidRDefault="008A6D4A" w:rsidP="008A6D4A">
      <w:pPr>
        <w:pStyle w:val="Heading4"/>
        <w:rPr>
          <w:lang w:val="en-US"/>
        </w:rPr>
      </w:pPr>
      <w:bookmarkStart w:id="360" w:name="_Toc510696643"/>
      <w:bookmarkStart w:id="361" w:name="_Toc35971438"/>
      <w:bookmarkStart w:id="362" w:name="_Toc42953894"/>
      <w:bookmarkStart w:id="363" w:name="_Toc43463211"/>
      <w:bookmarkStart w:id="364" w:name="_Toc4503081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0"/>
      <w:bookmarkEnd w:id="361"/>
      <w:bookmarkEnd w:id="362"/>
      <w:bookmarkEnd w:id="363"/>
      <w:bookmarkEnd w:id="364"/>
    </w:p>
    <w:p w:rsidR="00122B00" w:rsidRPr="00384E92" w:rsidRDefault="00122B00" w:rsidP="00122B00">
      <w:bookmarkStart w:id="365" w:name="_Toc510696644"/>
      <w:bookmarkStart w:id="366" w:name="_Toc35971439"/>
      <w:r w:rsidRPr="00384E92">
        <w:t>The</w:t>
      </w:r>
      <w:r>
        <w:t>re is no alternative data types defined in this specification</w:t>
      </w:r>
      <w:r w:rsidRPr="00384E92">
        <w:t>.</w:t>
      </w:r>
    </w:p>
    <w:p w:rsidR="008A6D4A" w:rsidRDefault="008A6D4A" w:rsidP="008A6D4A">
      <w:pPr>
        <w:pStyle w:val="Heading4"/>
      </w:pPr>
      <w:bookmarkStart w:id="367" w:name="_Toc510696646"/>
      <w:bookmarkStart w:id="368" w:name="_Toc35971441"/>
      <w:bookmarkStart w:id="369" w:name="_Toc42953895"/>
      <w:bookmarkStart w:id="370" w:name="_Toc43463212"/>
      <w:bookmarkStart w:id="371" w:name="_Toc45030812"/>
      <w:bookmarkEnd w:id="365"/>
      <w:bookmarkEnd w:id="366"/>
      <w:r>
        <w:t>6.1.6.5</w:t>
      </w:r>
      <w:r>
        <w:tab/>
        <w:t>Binary data</w:t>
      </w:r>
      <w:bookmarkEnd w:id="367"/>
      <w:bookmarkEnd w:id="368"/>
      <w:bookmarkEnd w:id="369"/>
      <w:bookmarkEnd w:id="370"/>
      <w:bookmarkEnd w:id="371"/>
    </w:p>
    <w:p w:rsidR="004F3204" w:rsidRPr="00384E92" w:rsidRDefault="004F3204" w:rsidP="004F3204">
      <w:bookmarkStart w:id="372" w:name="_Toc35971442"/>
      <w:r w:rsidRPr="00384E92">
        <w:t>The</w:t>
      </w:r>
      <w:r>
        <w:t>re is no binary data type defined in this specification</w:t>
      </w:r>
      <w:r w:rsidRPr="00384E92">
        <w:t>.</w:t>
      </w:r>
    </w:p>
    <w:p w:rsidR="008A6D4A" w:rsidRDefault="008A6D4A" w:rsidP="008A6D4A">
      <w:pPr>
        <w:pStyle w:val="Heading3"/>
      </w:pPr>
      <w:bookmarkStart w:id="373" w:name="_Toc510696647"/>
      <w:bookmarkStart w:id="374" w:name="_Toc35971443"/>
      <w:bookmarkStart w:id="375" w:name="_Toc42953896"/>
      <w:bookmarkStart w:id="376" w:name="_Toc43463213"/>
      <w:bookmarkStart w:id="377" w:name="_Toc45030813"/>
      <w:bookmarkEnd w:id="372"/>
      <w:r>
        <w:lastRenderedPageBreak/>
        <w:t>6.1.7</w:t>
      </w:r>
      <w:r>
        <w:tab/>
        <w:t>Error Handling</w:t>
      </w:r>
      <w:bookmarkEnd w:id="373"/>
      <w:bookmarkEnd w:id="374"/>
      <w:bookmarkEnd w:id="375"/>
      <w:bookmarkEnd w:id="376"/>
      <w:bookmarkEnd w:id="377"/>
    </w:p>
    <w:p w:rsidR="008A6D4A" w:rsidRPr="00971458" w:rsidRDefault="008A6D4A" w:rsidP="008A6D4A">
      <w:pPr>
        <w:pStyle w:val="Heading4"/>
      </w:pPr>
      <w:bookmarkStart w:id="378" w:name="_Toc35971444"/>
      <w:bookmarkStart w:id="379" w:name="_Toc42953897"/>
      <w:bookmarkStart w:id="380" w:name="_Toc43463214"/>
      <w:bookmarkStart w:id="381" w:name="_Toc45030814"/>
      <w:r w:rsidRPr="00971458">
        <w:t>6.1.7.1</w:t>
      </w:r>
      <w:r w:rsidRPr="00971458">
        <w:tab/>
        <w:t>General</w:t>
      </w:r>
      <w:bookmarkEnd w:id="378"/>
      <w:bookmarkEnd w:id="379"/>
      <w:bookmarkEnd w:id="380"/>
      <w:bookmarkEnd w:id="381"/>
    </w:p>
    <w:p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rsidR="008A6D4A" w:rsidRPr="00971458" w:rsidRDefault="008A6D4A" w:rsidP="008A6D4A">
      <w:pPr>
        <w:pStyle w:val="Heading4"/>
      </w:pPr>
      <w:bookmarkStart w:id="382" w:name="_Toc35971445"/>
      <w:bookmarkStart w:id="383" w:name="_Toc42953898"/>
      <w:bookmarkStart w:id="384" w:name="_Toc43463215"/>
      <w:bookmarkStart w:id="385" w:name="_Toc45030815"/>
      <w:r w:rsidRPr="00971458">
        <w:t>6.1.7.2</w:t>
      </w:r>
      <w:r w:rsidRPr="00971458">
        <w:tab/>
        <w:t>Protocol Errors</w:t>
      </w:r>
      <w:bookmarkEnd w:id="382"/>
      <w:bookmarkEnd w:id="383"/>
      <w:bookmarkEnd w:id="384"/>
      <w:bookmarkEnd w:id="385"/>
    </w:p>
    <w:p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rsidR="008A6D4A" w:rsidRDefault="008A6D4A" w:rsidP="008A6D4A">
      <w:pPr>
        <w:pStyle w:val="Heading4"/>
      </w:pPr>
      <w:bookmarkStart w:id="386" w:name="_Toc35971446"/>
      <w:bookmarkStart w:id="387" w:name="_Toc42953899"/>
      <w:bookmarkStart w:id="388" w:name="_Toc43463216"/>
      <w:bookmarkStart w:id="389" w:name="_Toc45030816"/>
      <w:r>
        <w:t>6.1.7.3</w:t>
      </w:r>
      <w:r>
        <w:tab/>
        <w:t>Application Errors</w:t>
      </w:r>
      <w:bookmarkEnd w:id="386"/>
      <w:bookmarkEnd w:id="387"/>
      <w:bookmarkEnd w:id="388"/>
      <w:bookmarkEnd w:id="389"/>
    </w:p>
    <w:p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rFonts w:hint="eastAsia"/>
                <w:lang w:eastAsia="zh-CN"/>
              </w:rPr>
              <w:t>SLICE_</w:t>
            </w:r>
            <w:r w:rsidRPr="000B71E3">
              <w:t>AUTH_REJECTED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403 Forbidden</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CONTEXT_NOT_FOUND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USER_NOT_FOUND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does not exist in the HPLMN</w:t>
            </w:r>
            <w: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UPSTREAM_SERVER_ERROR</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NETWORK_FAILURE</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TIMED_OUT_REQUEST</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Pr>
                <w:lang w:val="en-US"/>
              </w:rPr>
              <w:t>No response is received from the remote peer (i.e. the AAA-S) when time out.</w:t>
            </w:r>
          </w:p>
        </w:tc>
      </w:tr>
    </w:tbl>
    <w:p w:rsidR="008A6D4A" w:rsidRDefault="008A6D4A" w:rsidP="008A6D4A">
      <w:bookmarkStart w:id="390" w:name="_Toc492899751"/>
      <w:bookmarkStart w:id="391" w:name="_Toc492900030"/>
      <w:bookmarkStart w:id="392" w:name="_Toc492967832"/>
      <w:bookmarkStart w:id="393" w:name="_Toc492972920"/>
      <w:bookmarkStart w:id="394" w:name="_Toc492973140"/>
      <w:bookmarkStart w:id="395" w:name="_Toc493774060"/>
      <w:bookmarkStart w:id="396" w:name="_Toc508285804"/>
      <w:bookmarkStart w:id="397" w:name="_Toc508287269"/>
      <w:bookmarkStart w:id="398" w:name="_Toc510696648"/>
      <w:bookmarkStart w:id="399" w:name="_Toc35971447"/>
    </w:p>
    <w:p w:rsidR="008A6D4A" w:rsidRPr="0023018E" w:rsidRDefault="008A6D4A" w:rsidP="008A6D4A">
      <w:pPr>
        <w:pStyle w:val="Heading2"/>
        <w:rPr>
          <w:lang w:eastAsia="zh-CN"/>
        </w:rPr>
      </w:pPr>
      <w:bookmarkStart w:id="400" w:name="_Toc42953900"/>
      <w:bookmarkStart w:id="401" w:name="_Toc43463217"/>
      <w:bookmarkStart w:id="402" w:name="_Toc45030817"/>
      <w:r>
        <w:t>6.1.8</w:t>
      </w:r>
      <w:r w:rsidRPr="0023018E">
        <w:rPr>
          <w:lang w:eastAsia="zh-CN"/>
        </w:rPr>
        <w:tab/>
        <w:t>Feature negotiation</w:t>
      </w:r>
      <w:bookmarkEnd w:id="390"/>
      <w:bookmarkEnd w:id="391"/>
      <w:bookmarkEnd w:id="392"/>
      <w:bookmarkEnd w:id="393"/>
      <w:bookmarkEnd w:id="394"/>
      <w:bookmarkEnd w:id="395"/>
      <w:bookmarkEnd w:id="396"/>
      <w:bookmarkEnd w:id="397"/>
      <w:bookmarkEnd w:id="398"/>
      <w:bookmarkEnd w:id="399"/>
      <w:bookmarkEnd w:id="400"/>
      <w:bookmarkEnd w:id="401"/>
      <w:bookmarkEnd w:id="402"/>
    </w:p>
    <w:p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Heading2"/>
      </w:pPr>
      <w:bookmarkStart w:id="403" w:name="_Toc532994477"/>
      <w:bookmarkStart w:id="404" w:name="_Toc35971448"/>
      <w:bookmarkStart w:id="405" w:name="_Toc42953901"/>
      <w:bookmarkStart w:id="406" w:name="_Toc43463218"/>
      <w:bookmarkStart w:id="407" w:name="_Toc45030818"/>
      <w:bookmarkStart w:id="408" w:name="_Hlk525137310"/>
      <w:bookmarkStart w:id="409" w:name="_Toc510696649"/>
      <w:r>
        <w:t>6.1.9</w:t>
      </w:r>
      <w:r w:rsidRPr="001E7573">
        <w:tab/>
        <w:t>Security</w:t>
      </w:r>
      <w:bookmarkEnd w:id="403"/>
      <w:bookmarkEnd w:id="404"/>
      <w:bookmarkEnd w:id="405"/>
      <w:bookmarkEnd w:id="406"/>
      <w:bookmarkEnd w:id="407"/>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rsidR="008A6D4A" w:rsidRDefault="008A6D4A" w:rsidP="008A6D4A">
      <w:pPr>
        <w:rPr>
          <w:lang w:val="en-US"/>
        </w:rPr>
      </w:pPr>
      <w:bookmarkStart w:id="410" w:name="_Hlk530142087"/>
      <w:bookmarkEnd w:id="408"/>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409"/>
    <w:bookmarkEnd w:id="410"/>
    <w:p w:rsidR="008A6D4A" w:rsidRDefault="008A6D4A" w:rsidP="008A6D4A">
      <w:pPr>
        <w:pStyle w:val="Heading8"/>
      </w:pPr>
      <w:r>
        <w:br w:type="page"/>
      </w:r>
      <w:bookmarkStart w:id="411" w:name="_Toc510696650"/>
      <w:bookmarkStart w:id="412" w:name="_Toc35971450"/>
      <w:bookmarkStart w:id="413" w:name="_Toc42953902"/>
      <w:bookmarkStart w:id="414" w:name="_Toc43463219"/>
      <w:bookmarkStart w:id="415" w:name="_Toc45030819"/>
      <w:r w:rsidRPr="004D3578">
        <w:lastRenderedPageBreak/>
        <w:t>Annex A (normative):</w:t>
      </w:r>
      <w:r w:rsidRPr="004D3578">
        <w:br/>
      </w:r>
      <w:r>
        <w:t>OpenAPI specification</w:t>
      </w:r>
      <w:bookmarkEnd w:id="411"/>
      <w:bookmarkEnd w:id="412"/>
      <w:bookmarkEnd w:id="413"/>
      <w:bookmarkEnd w:id="414"/>
      <w:bookmarkEnd w:id="415"/>
    </w:p>
    <w:p w:rsidR="008A6D4A" w:rsidRDefault="008A6D4A" w:rsidP="008A6D4A">
      <w:pPr>
        <w:pStyle w:val="Heading2"/>
      </w:pPr>
      <w:bookmarkStart w:id="416" w:name="_Toc510696651"/>
      <w:bookmarkStart w:id="417" w:name="_Toc35971451"/>
      <w:bookmarkStart w:id="418" w:name="_Toc42953903"/>
      <w:bookmarkStart w:id="419" w:name="_Toc43463220"/>
      <w:bookmarkStart w:id="420" w:name="_Toc45030820"/>
      <w:r>
        <w:t>A.1</w:t>
      </w:r>
      <w:r>
        <w:tab/>
        <w:t>General</w:t>
      </w:r>
      <w:bookmarkEnd w:id="416"/>
      <w:bookmarkEnd w:id="417"/>
      <w:bookmarkEnd w:id="418"/>
      <w:bookmarkEnd w:id="419"/>
      <w:bookmarkEnd w:id="420"/>
    </w:p>
    <w:p w:rsidR="008A6D4A" w:rsidRPr="00540071" w:rsidRDefault="008A6D4A" w:rsidP="008A6D4A">
      <w:bookmarkStart w:id="421"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42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Pr="003B5AEF" w:rsidRDefault="008A6D4A" w:rsidP="008A6D4A">
      <w:pPr>
        <w:pStyle w:val="Heading2"/>
        <w:rPr>
          <w:lang w:val="fi-FI"/>
        </w:rPr>
      </w:pPr>
      <w:bookmarkStart w:id="423" w:name="_Toc42953904"/>
      <w:bookmarkStart w:id="424" w:name="_Toc43463221"/>
      <w:bookmarkStart w:id="425" w:name="_Toc4503082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421"/>
      <w:bookmarkEnd w:id="422"/>
      <w:bookmarkEnd w:id="423"/>
      <w:bookmarkEnd w:id="424"/>
      <w:bookmarkEnd w:id="425"/>
    </w:p>
    <w:p w:rsidR="008A6D4A" w:rsidRPr="003B5AEF" w:rsidRDefault="008A6D4A" w:rsidP="008A6D4A">
      <w:pPr>
        <w:pStyle w:val="PL"/>
        <w:rPr>
          <w:lang w:val="fi-FI"/>
        </w:rPr>
      </w:pPr>
      <w:bookmarkStart w:id="426" w:name="_Hlk515634373"/>
      <w:bookmarkStart w:id="427" w:name="_Hlk515642979"/>
      <w:bookmarkStart w:id="428" w:name="_Toc510696653"/>
      <w:r w:rsidRPr="003B5AEF">
        <w:rPr>
          <w:lang w:val="fi-FI"/>
        </w:rPr>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rsidR="008A6D4A" w:rsidRPr="003B6423" w:rsidRDefault="008A6D4A" w:rsidP="008A6D4A">
      <w:pPr>
        <w:pStyle w:val="PL"/>
        <w:rPr>
          <w:lang w:val="fr-FR"/>
        </w:rPr>
      </w:pPr>
      <w:r w:rsidRPr="003B6423">
        <w:rPr>
          <w:lang w:val="fr-FR"/>
        </w:rPr>
        <w:t xml:space="preserve">  version: </w:t>
      </w:r>
      <w:r>
        <w:rPr>
          <w:lang w:val="fr-FR"/>
        </w:rPr>
        <w:t>1.0.0</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429"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.0.0</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429"/>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rsidR="008A6D4A" w:rsidRDefault="008A6D4A" w:rsidP="008A6D4A">
      <w:pPr>
        <w:pStyle w:val="PL"/>
      </w:pPr>
      <w:r w:rsidRPr="00986E88">
        <w:t>paths:</w:t>
      </w:r>
    </w:p>
    <w:p w:rsidR="007F24FD" w:rsidRPr="00544965" w:rsidRDefault="007F24FD" w:rsidP="007F24FD">
      <w:pPr>
        <w:pStyle w:val="PL"/>
      </w:pPr>
      <w:bookmarkStart w:id="430" w:name="_Hlk515639407"/>
      <w:bookmarkEnd w:id="426"/>
      <w:bookmarkEnd w:id="427"/>
      <w:r>
        <w:t xml:space="preserve">  /slice</w:t>
      </w:r>
      <w:r w:rsidRPr="00544965">
        <w:t>-authentications:</w:t>
      </w:r>
    </w:p>
    <w:p w:rsidR="007F24FD" w:rsidRPr="00544965" w:rsidRDefault="007F24FD" w:rsidP="007F24FD">
      <w:pPr>
        <w:pStyle w:val="PL"/>
      </w:pPr>
      <w:r w:rsidRPr="00544965">
        <w:t xml:space="preserve">    post:</w:t>
      </w:r>
    </w:p>
    <w:p w:rsidR="007F24FD" w:rsidRPr="00690A26" w:rsidRDefault="007F24FD" w:rsidP="007F24FD">
      <w:pPr>
        <w:pStyle w:val="PL"/>
      </w:pPr>
      <w:r w:rsidRPr="00690A26">
        <w:t xml:space="preserve">      summary: </w:t>
      </w:r>
      <w:r>
        <w:t>Create</w:t>
      </w:r>
      <w:r w:rsidRPr="00690A26">
        <w:t xml:space="preserve"> </w:t>
      </w:r>
      <w:r>
        <w:t>slice authentication context</w:t>
      </w:r>
    </w:p>
    <w:p w:rsidR="007F24FD" w:rsidRPr="00690A26" w:rsidRDefault="007F24FD" w:rsidP="007F24FD">
      <w:pPr>
        <w:pStyle w:val="PL"/>
      </w:pPr>
      <w:r w:rsidRPr="00690A26">
        <w:t xml:space="preserve">      operationId: </w:t>
      </w:r>
      <w:r>
        <w:t>CreateSliceAuthenticationContext</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Slice Authentication Context Creation</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w:t>
      </w:r>
      <w:r w:rsidRPr="00544965">
        <w:t>AuthInfo'</w:t>
      </w:r>
    </w:p>
    <w:p w:rsidR="007F24FD" w:rsidRPr="00544965" w:rsidRDefault="007F24FD" w:rsidP="007F24FD">
      <w:pPr>
        <w:pStyle w:val="PL"/>
      </w:pPr>
      <w:r w:rsidRPr="00544965">
        <w:t xml:space="preserve">        required: true</w:t>
      </w:r>
    </w:p>
    <w:p w:rsidR="007F24FD" w:rsidRPr="005B2602" w:rsidRDefault="007F24FD" w:rsidP="007F24FD">
      <w:pPr>
        <w:pStyle w:val="PL"/>
        <w:rPr>
          <w:lang w:val="fr-FR"/>
        </w:rPr>
      </w:pPr>
      <w:r w:rsidRPr="00544965">
        <w:t xml:space="preserve">      </w:t>
      </w:r>
      <w:r w:rsidRPr="005B2602">
        <w:rPr>
          <w:lang w:val="fr-FR"/>
        </w:rPr>
        <w:t>responses:</w:t>
      </w:r>
    </w:p>
    <w:p w:rsidR="007F24FD" w:rsidRPr="005B2602" w:rsidRDefault="007F24FD" w:rsidP="007F24FD">
      <w:pPr>
        <w:pStyle w:val="PL"/>
        <w:rPr>
          <w:lang w:val="fr-FR"/>
        </w:rPr>
      </w:pPr>
      <w:r w:rsidRPr="005B2602">
        <w:rPr>
          <w:lang w:val="fr-FR"/>
        </w:rPr>
        <w:t xml:space="preserve">        '201':</w:t>
      </w:r>
    </w:p>
    <w:p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rsidR="007F24FD" w:rsidRPr="005B2602" w:rsidRDefault="007F24FD" w:rsidP="007F24FD">
      <w:pPr>
        <w:pStyle w:val="PL"/>
        <w:rPr>
          <w:lang w:val="fr-FR"/>
        </w:rPr>
      </w:pPr>
      <w:r w:rsidRPr="005B2602">
        <w:rPr>
          <w:lang w:val="fr-FR"/>
        </w:rPr>
        <w:t xml:space="preserve">          content:</w:t>
      </w:r>
    </w:p>
    <w:p w:rsidR="007F24FD" w:rsidRPr="00544965" w:rsidRDefault="007F24FD" w:rsidP="007F24FD">
      <w:pPr>
        <w:pStyle w:val="PL"/>
      </w:pPr>
      <w:r w:rsidRPr="005B2602">
        <w:rPr>
          <w:lang w:val="fr-FR"/>
        </w:rPr>
        <w:t xml:space="preserve">            </w:t>
      </w:r>
      <w:r w:rsidRPr="00544965">
        <w:t>application/3gppHal+json: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'#/components/schemas/</w:t>
      </w:r>
      <w:r>
        <w:t>Slice</w:t>
      </w:r>
      <w:r w:rsidRPr="00544965">
        <w:t>AuthC</w:t>
      </w:r>
      <w:r>
        <w:t>ontext</w:t>
      </w:r>
      <w:r w:rsidRPr="00544965">
        <w:t>'</w:t>
      </w:r>
    </w:p>
    <w:p w:rsidR="007F24FD" w:rsidRDefault="007F24FD" w:rsidP="007F24FD">
      <w:pPr>
        <w:pStyle w:val="PL"/>
      </w:pPr>
      <w:r>
        <w:t xml:space="preserve">          headers:</w:t>
      </w:r>
    </w:p>
    <w:p w:rsidR="007F24FD" w:rsidRDefault="007F24FD" w:rsidP="007F24FD">
      <w:pPr>
        <w:pStyle w:val="PL"/>
      </w:pPr>
      <w:r>
        <w:t xml:space="preserve">            Location:</w:t>
      </w:r>
    </w:p>
    <w:p w:rsidR="007F24FD" w:rsidRDefault="007F24FD" w:rsidP="007F24FD">
      <w:pPr>
        <w:pStyle w:val="PL"/>
      </w:pPr>
      <w:r>
        <w:t xml:space="preserve">              description: 'Contains the URI of the newly created resource according to the structure: {apiRoot}/nnssaaf-nssaa/v1/slice-authentications/{authCtxId}'</w:t>
      </w:r>
    </w:p>
    <w:p w:rsidR="007F24FD" w:rsidRDefault="007F24FD" w:rsidP="007F24FD">
      <w:pPr>
        <w:pStyle w:val="PL"/>
      </w:pPr>
      <w:r>
        <w:t xml:space="preserve">              required: true</w:t>
      </w:r>
    </w:p>
    <w:p w:rsidR="007F24FD" w:rsidRDefault="007F24FD" w:rsidP="007F24FD">
      <w:pPr>
        <w:pStyle w:val="PL"/>
      </w:pPr>
      <w:r>
        <w:t xml:space="preserve">              schema:</w:t>
      </w:r>
    </w:p>
    <w:p w:rsidR="007F24FD" w:rsidRPr="009B7C48" w:rsidRDefault="007F24FD" w:rsidP="007F24FD">
      <w:pPr>
        <w:pStyle w:val="PL"/>
        <w:rPr>
          <w:lang w:val="en-US"/>
        </w:rPr>
      </w:pPr>
      <w:r>
        <w:t xml:space="preserve">                type: string</w:t>
      </w:r>
    </w:p>
    <w:p w:rsidR="007F24FD" w:rsidRPr="00544965" w:rsidRDefault="007F24FD" w:rsidP="007F24FD">
      <w:pPr>
        <w:pStyle w:val="PL"/>
      </w:pPr>
      <w:r w:rsidRPr="00544965">
        <w:t xml:space="preserve">        '400':</w:t>
      </w:r>
    </w:p>
    <w:p w:rsidR="007F24FD" w:rsidRPr="00544965" w:rsidRDefault="007F24FD" w:rsidP="007F24FD">
      <w:pPr>
        <w:pStyle w:val="PL"/>
      </w:pPr>
      <w:r w:rsidRPr="00544965">
        <w:lastRenderedPageBreak/>
        <w:t xml:space="preserve">          description: Bad Request from the AMF</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'403':</w:t>
      </w:r>
    </w:p>
    <w:p w:rsidR="007F24FD" w:rsidRPr="00544965" w:rsidRDefault="007F24FD" w:rsidP="007F24FD">
      <w:pPr>
        <w:pStyle w:val="PL"/>
      </w:pPr>
      <w:r w:rsidRPr="00544965">
        <w:t xml:space="preserve">          description: </w:t>
      </w:r>
      <w:r>
        <w:t>Forbidden</w:t>
      </w:r>
      <w:r w:rsidRPr="00544965">
        <w:t xml:space="preserve"> due to </w:t>
      </w:r>
      <w:r>
        <w:t>slice authentication rejected</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w:t>
      </w:r>
      <w:r>
        <w:t>4</w:t>
      </w:r>
      <w:r w:rsidRPr="00544965">
        <w:t>':</w:t>
      </w:r>
    </w:p>
    <w:p w:rsidR="007F24FD" w:rsidRPr="00544965" w:rsidRDefault="007F24FD" w:rsidP="007F24FD">
      <w:pPr>
        <w:pStyle w:val="PL"/>
      </w:pPr>
      <w:r w:rsidRPr="00544965">
        <w:t xml:space="preserve">          description: </w:t>
      </w:r>
      <w:r>
        <w:t>User does not exist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B3056F" w:rsidRDefault="007F24FD" w:rsidP="007F24FD">
      <w:pPr>
        <w:pStyle w:val="PL"/>
      </w:pPr>
      <w:r w:rsidRPr="00B3056F">
        <w:t xml:space="preserve">      callbacks:</w:t>
      </w:r>
    </w:p>
    <w:p w:rsidR="007F24FD" w:rsidRPr="00B3056F" w:rsidRDefault="007F24FD" w:rsidP="007F24FD">
      <w:pPr>
        <w:pStyle w:val="PL"/>
      </w:pPr>
      <w:r w:rsidRPr="00B3056F">
        <w:t xml:space="preserve">        </w:t>
      </w:r>
      <w:r>
        <w:rPr>
          <w:rFonts w:hint="eastAsia"/>
          <w:lang w:eastAsia="zh-CN"/>
        </w:rPr>
        <w:t>reauthentication</w:t>
      </w:r>
      <w:r w:rsidRPr="00B3056F">
        <w:t>Notification:</w:t>
      </w:r>
    </w:p>
    <w:p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B3056F" w:rsidRDefault="007F24FD" w:rsidP="007F24FD">
      <w:pPr>
        <w:pStyle w:val="PL"/>
      </w:pPr>
      <w:r w:rsidRPr="00B3056F">
        <w:t xml:space="preserve">        </w:t>
      </w:r>
      <w:r>
        <w:rPr>
          <w:rFonts w:hint="eastAsia"/>
          <w:lang w:eastAsia="zh-CN"/>
        </w:rPr>
        <w:t>revocation</w:t>
      </w:r>
      <w:r w:rsidRPr="00B3056F">
        <w:t>Notification:</w:t>
      </w:r>
    </w:p>
    <w:p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544965" w:rsidRDefault="007F24FD" w:rsidP="007F24FD">
      <w:pPr>
        <w:pStyle w:val="PL"/>
      </w:pPr>
      <w:r w:rsidRPr="00544965">
        <w:t xml:space="preserve">  /</w:t>
      </w:r>
      <w:r>
        <w:t>slice</w:t>
      </w:r>
      <w:r w:rsidRPr="00544965">
        <w:t>-authentications/{authCtxId}:</w:t>
      </w:r>
    </w:p>
    <w:p w:rsidR="007F24FD" w:rsidRPr="00544965" w:rsidRDefault="007F24FD" w:rsidP="007F24FD">
      <w:pPr>
        <w:pStyle w:val="PL"/>
      </w:pPr>
      <w:r w:rsidRPr="00544965">
        <w:t xml:space="preserve">    put:</w:t>
      </w:r>
    </w:p>
    <w:p w:rsidR="007F24FD" w:rsidRPr="00690A26" w:rsidRDefault="007F24FD" w:rsidP="007F24FD">
      <w:pPr>
        <w:pStyle w:val="PL"/>
      </w:pPr>
      <w:r w:rsidRPr="00690A26">
        <w:t xml:space="preserve">      summary: </w:t>
      </w:r>
      <w:r>
        <w:t>Confirm</w:t>
      </w:r>
      <w:r w:rsidRPr="00690A26">
        <w:t xml:space="preserve"> </w:t>
      </w:r>
      <w:r>
        <w:t>the slice authentication result</w:t>
      </w:r>
    </w:p>
    <w:p w:rsidR="007F24FD" w:rsidRPr="00690A26" w:rsidRDefault="007F24FD" w:rsidP="007F24FD">
      <w:pPr>
        <w:pStyle w:val="PL"/>
      </w:pPr>
      <w:r w:rsidRPr="00690A26">
        <w:t xml:space="preserve">      operationId: </w:t>
      </w:r>
      <w:r>
        <w:t>ConfirmSliceAuthentication</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Confirm Slice Authentication</w:t>
      </w:r>
    </w:p>
    <w:p w:rsidR="007F24FD" w:rsidRPr="00544965" w:rsidRDefault="007F24FD" w:rsidP="007F24FD">
      <w:pPr>
        <w:pStyle w:val="PL"/>
      </w:pPr>
      <w:r w:rsidRPr="00544965">
        <w:t xml:space="preserve">      parameters:</w:t>
      </w:r>
    </w:p>
    <w:p w:rsidR="007F24FD" w:rsidRPr="00544965" w:rsidRDefault="007F24FD" w:rsidP="007F24FD">
      <w:pPr>
        <w:pStyle w:val="PL"/>
      </w:pPr>
      <w:r w:rsidRPr="00544965">
        <w:t xml:space="preserve">        - name: authCtxId</w:t>
      </w:r>
    </w:p>
    <w:p w:rsidR="007F24FD" w:rsidRPr="00544965" w:rsidRDefault="007F24FD" w:rsidP="007F24FD">
      <w:pPr>
        <w:pStyle w:val="PL"/>
      </w:pPr>
      <w:r w:rsidRPr="00544965">
        <w:t xml:space="preserve">          in: path</w:t>
      </w:r>
    </w:p>
    <w:p w:rsidR="007F24FD" w:rsidRPr="00544965" w:rsidRDefault="007F24FD" w:rsidP="007F24FD">
      <w:pPr>
        <w:pStyle w:val="PL"/>
      </w:pPr>
      <w:r w:rsidRPr="00544965">
        <w:t xml:space="preserve">          required: true</w:t>
      </w:r>
    </w:p>
    <w:p w:rsidR="007F24FD" w:rsidRPr="00544965" w:rsidRDefault="007F24FD" w:rsidP="007F24FD">
      <w:pPr>
        <w:pStyle w:val="PL"/>
      </w:pPr>
      <w:r w:rsidRPr="00544965">
        <w:lastRenderedPageBreak/>
        <w:t xml:space="preserve">          schema:</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responses:</w:t>
      </w:r>
    </w:p>
    <w:p w:rsidR="007F24FD" w:rsidRPr="00544965" w:rsidRDefault="007F24FD" w:rsidP="007F24FD">
      <w:pPr>
        <w:pStyle w:val="PL"/>
      </w:pPr>
      <w:r w:rsidRPr="00544965">
        <w:t xml:space="preserve">        '200':</w:t>
      </w:r>
    </w:p>
    <w:p w:rsidR="007F24FD" w:rsidRPr="00544965" w:rsidRDefault="007F24FD" w:rsidP="007F24FD">
      <w:pPr>
        <w:pStyle w:val="PL"/>
      </w:pPr>
      <w:r w:rsidRPr="00544965">
        <w:t xml:space="preserve">          description: Request processed (EAP success or Failure)</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ConfirmationResponse'</w:t>
      </w:r>
    </w:p>
    <w:p w:rsidR="007F24FD" w:rsidRPr="00544965" w:rsidRDefault="007F24FD" w:rsidP="007F24FD">
      <w:pPr>
        <w:pStyle w:val="PL"/>
      </w:pPr>
      <w:r w:rsidRPr="00544965">
        <w:t xml:space="preserve">        '400':</w:t>
      </w:r>
    </w:p>
    <w:p w:rsidR="007F24FD" w:rsidRPr="00544965" w:rsidRDefault="007F24FD" w:rsidP="007F24FD">
      <w:pPr>
        <w:pStyle w:val="PL"/>
      </w:pPr>
      <w:r w:rsidRPr="00544965">
        <w:t xml:space="preserve">          description: Bad Request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'500':</w:t>
      </w:r>
    </w:p>
    <w:p w:rsidR="007F24FD" w:rsidRPr="00544965" w:rsidRDefault="007F24FD" w:rsidP="007F24FD">
      <w:pPr>
        <w:pStyle w:val="PL"/>
      </w:pPr>
      <w:r w:rsidRPr="00544965">
        <w:t xml:space="preserve">          description: Internal Server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986E88" w:rsidRDefault="007F24FD" w:rsidP="007F24FD">
      <w:pPr>
        <w:pStyle w:val="PL"/>
      </w:pPr>
      <w:r w:rsidRPr="00986E88">
        <w:t>components:</w:t>
      </w:r>
    </w:p>
    <w:p w:rsidR="007F24FD" w:rsidRPr="002857AD" w:rsidRDefault="007F24FD" w:rsidP="007F24FD">
      <w:pPr>
        <w:pStyle w:val="PL"/>
        <w:rPr>
          <w:lang w:val="en-US"/>
        </w:rPr>
      </w:pPr>
      <w:r w:rsidRPr="002857AD">
        <w:rPr>
          <w:lang w:val="en-US"/>
        </w:rPr>
        <w:t xml:space="preserve">  securitySchemes:</w:t>
      </w:r>
    </w:p>
    <w:p w:rsidR="007F24FD" w:rsidRPr="002857AD" w:rsidRDefault="007F24FD" w:rsidP="007F24FD">
      <w:pPr>
        <w:pStyle w:val="PL"/>
        <w:rPr>
          <w:lang w:val="en-US"/>
        </w:rPr>
      </w:pPr>
      <w:r w:rsidRPr="002857AD">
        <w:rPr>
          <w:lang w:val="en-US"/>
        </w:rPr>
        <w:t xml:space="preserve">    oAuth2ClientCredentials:</w:t>
      </w:r>
    </w:p>
    <w:p w:rsidR="007F24FD" w:rsidRPr="002857AD" w:rsidRDefault="007F24FD" w:rsidP="007F24FD">
      <w:pPr>
        <w:pStyle w:val="PL"/>
        <w:rPr>
          <w:lang w:val="en-US"/>
        </w:rPr>
      </w:pPr>
      <w:r w:rsidRPr="002857AD">
        <w:rPr>
          <w:lang w:val="en-US"/>
        </w:rPr>
        <w:t xml:space="preserve">      type: oauth2</w:t>
      </w:r>
    </w:p>
    <w:p w:rsidR="007F24FD" w:rsidRPr="002857AD" w:rsidRDefault="007F24FD" w:rsidP="007F24FD">
      <w:pPr>
        <w:pStyle w:val="PL"/>
        <w:rPr>
          <w:lang w:val="en-US"/>
        </w:rPr>
      </w:pPr>
      <w:r w:rsidRPr="002857AD">
        <w:rPr>
          <w:lang w:val="en-US"/>
        </w:rPr>
        <w:t xml:space="preserve">      flows:</w:t>
      </w:r>
    </w:p>
    <w:p w:rsidR="007F24FD" w:rsidRPr="002857AD" w:rsidRDefault="007F24FD" w:rsidP="007F24FD">
      <w:pPr>
        <w:pStyle w:val="PL"/>
        <w:rPr>
          <w:lang w:val="en-US"/>
        </w:rPr>
      </w:pPr>
      <w:r w:rsidRPr="002857AD">
        <w:rPr>
          <w:lang w:val="en-US"/>
        </w:rPr>
        <w:t xml:space="preserve">        clientCredentials:</w:t>
      </w:r>
    </w:p>
    <w:p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rsidR="007F24FD" w:rsidRPr="002857AD" w:rsidRDefault="007F24FD" w:rsidP="007F24FD">
      <w:pPr>
        <w:pStyle w:val="PL"/>
        <w:rPr>
          <w:lang w:val="en-US"/>
        </w:rPr>
      </w:pPr>
      <w:r>
        <w:rPr>
          <w:lang w:val="en-US"/>
        </w:rPr>
        <w:t xml:space="preserve">          scopes:</w:t>
      </w:r>
    </w:p>
    <w:p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rsidR="007F24FD" w:rsidRDefault="007F24FD" w:rsidP="007F24FD">
      <w:pPr>
        <w:pStyle w:val="PL"/>
      </w:pPr>
      <w:r w:rsidRPr="00986E88">
        <w:t xml:space="preserve">  schemas:</w:t>
      </w:r>
    </w:p>
    <w:p w:rsidR="007F24FD" w:rsidRPr="00B3056F" w:rsidRDefault="007F24FD" w:rsidP="007F24FD">
      <w:pPr>
        <w:pStyle w:val="PL"/>
      </w:pPr>
    </w:p>
    <w:p w:rsidR="007F24FD" w:rsidRPr="00B3056F" w:rsidRDefault="007F24FD" w:rsidP="007F24FD">
      <w:pPr>
        <w:pStyle w:val="PL"/>
      </w:pPr>
      <w:r>
        <w:t xml:space="preserve">    </w:t>
      </w:r>
      <w:r w:rsidRPr="00B3056F">
        <w:t># COMPLEX TYPES:</w:t>
      </w:r>
    </w:p>
    <w:p w:rsidR="007F24FD" w:rsidRPr="00B3056F" w:rsidRDefault="007F24FD" w:rsidP="007F24FD">
      <w:pPr>
        <w:pStyle w:val="PL"/>
      </w:pPr>
    </w:p>
    <w:p w:rsidR="007F24FD" w:rsidRPr="00544965" w:rsidRDefault="007F24FD" w:rsidP="007F24FD">
      <w:pPr>
        <w:pStyle w:val="PL"/>
      </w:pPr>
      <w:r w:rsidRPr="00544965">
        <w:t xml:space="preserve">    </w:t>
      </w:r>
      <w:r>
        <w:t>Slice</w:t>
      </w:r>
      <w:r w:rsidRPr="00544965">
        <w:t>AuthInfo:</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rsidR="007F24FD" w:rsidRPr="008C2F71" w:rsidRDefault="007F24FD" w:rsidP="007F24FD">
      <w:pPr>
        <w:pStyle w:val="PL"/>
      </w:pPr>
      <w:r w:rsidRPr="008C2F71">
        <w:rPr>
          <w:lang w:val="en-US"/>
        </w:rPr>
        <w:t xml:space="preserve">          </w:t>
      </w:r>
      <w:r w:rsidRPr="008C2F71">
        <w:t>$ref: '#/components/schemas/EapMessage'</w:t>
      </w:r>
    </w:p>
    <w:p w:rsidR="007F24FD" w:rsidRPr="008C2F71" w:rsidRDefault="007F24FD" w:rsidP="007F24FD">
      <w:pPr>
        <w:pStyle w:val="PL"/>
      </w:pPr>
      <w:r w:rsidRPr="008C2F71">
        <w:t xml:space="preserve">        </w:t>
      </w:r>
      <w:r w:rsidRPr="008C2F71">
        <w:rPr>
          <w:rFonts w:hint="eastAsia"/>
          <w:lang w:eastAsia="zh-CN"/>
        </w:rPr>
        <w:t>amfInstanceId</w:t>
      </w:r>
      <w:r w:rsidRPr="008C2F71">
        <w:t>:</w:t>
      </w:r>
    </w:p>
    <w:p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rsidR="007F24FD" w:rsidRDefault="007F24FD" w:rsidP="007F24FD">
      <w:pPr>
        <w:pStyle w:val="PL"/>
      </w:pPr>
      <w:r>
        <w:t xml:space="preserve">        reauthNotifUri:</w:t>
      </w:r>
    </w:p>
    <w:p w:rsidR="007F24FD" w:rsidRDefault="007F24FD" w:rsidP="007F24FD">
      <w:pPr>
        <w:pStyle w:val="PL"/>
      </w:pPr>
      <w:r>
        <w:t xml:space="preserve">          </w:t>
      </w:r>
      <w:r w:rsidRPr="00544965">
        <w:t>$ref: 'TS29571_CommonData.yaml#/components/schemas/</w:t>
      </w:r>
      <w:r>
        <w:t>Uri</w:t>
      </w:r>
      <w:r w:rsidRPr="00544965">
        <w:t>'</w:t>
      </w:r>
    </w:p>
    <w:p w:rsidR="007F24FD" w:rsidRDefault="007F24FD" w:rsidP="007F24FD">
      <w:pPr>
        <w:pStyle w:val="PL"/>
      </w:pPr>
      <w:r>
        <w:t xml:space="preserve">        revocNotifUri:</w:t>
      </w:r>
    </w:p>
    <w:p w:rsidR="007F24FD" w:rsidRDefault="007F24FD" w:rsidP="007F24FD">
      <w:pPr>
        <w:pStyle w:val="PL"/>
      </w:pPr>
      <w:r>
        <w:t xml:space="preserve">          </w:t>
      </w:r>
      <w:r w:rsidRPr="00544965">
        <w:t>$ref: 'TS29571_CommonData.yaml#/components/schemas/</w:t>
      </w:r>
      <w:r>
        <w:t>Uri</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rPr>
          <w:lang w:eastAsia="zh-CN"/>
        </w:rPr>
      </w:pPr>
      <w:r w:rsidRPr="00544965">
        <w:t xml:space="preserve">        </w:t>
      </w:r>
      <w:r w:rsidRPr="00863988">
        <w:t>- eapId</w:t>
      </w:r>
      <w:r w:rsidRPr="00863988">
        <w:rPr>
          <w:rFonts w:hint="eastAsia"/>
          <w:lang w:eastAsia="zh-CN"/>
        </w:rPr>
        <w:t>Rsp</w:t>
      </w:r>
    </w:p>
    <w:p w:rsidR="007F24FD" w:rsidRDefault="007F24FD" w:rsidP="007F24FD">
      <w:pPr>
        <w:pStyle w:val="PL"/>
      </w:pPr>
    </w:p>
    <w:p w:rsidR="007F24FD" w:rsidRPr="00544965" w:rsidRDefault="007F24FD" w:rsidP="007F24FD">
      <w:pPr>
        <w:pStyle w:val="PL"/>
      </w:pPr>
      <w:r w:rsidRPr="00544965">
        <w:t xml:space="preserve">    </w:t>
      </w:r>
      <w:r>
        <w:t>Slice</w:t>
      </w:r>
      <w:r w:rsidRPr="00544965">
        <w:t>AuthC</w:t>
      </w:r>
      <w:r>
        <w:t>ontext</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Default="007F24FD" w:rsidP="007F24FD">
      <w:pPr>
        <w:pStyle w:val="PL"/>
      </w:pPr>
      <w:r>
        <w:t xml:space="preserve">        authCtxId:</w:t>
      </w:r>
    </w:p>
    <w:p w:rsidR="007F24FD" w:rsidRDefault="007F24FD" w:rsidP="007F24FD">
      <w:pPr>
        <w:pStyle w:val="PL"/>
      </w:pPr>
      <w:r>
        <w:t xml:space="preserve">          </w:t>
      </w:r>
      <w:r w:rsidRPr="00544965">
        <w:t>$ref: '#/components/schemas/</w:t>
      </w:r>
      <w:r>
        <w:t>SliceAuthCtxId</w:t>
      </w:r>
      <w:r w:rsidRPr="00544965">
        <w:t>'</w:t>
      </w:r>
    </w:p>
    <w:p w:rsidR="007F24FD" w:rsidRPr="00677B26" w:rsidRDefault="007C1345" w:rsidP="007F24FD">
      <w:pPr>
        <w:pStyle w:val="PL"/>
        <w:rPr>
          <w:lang w:val="en-US"/>
        </w:rPr>
      </w:pPr>
      <w:r>
        <w:rPr>
          <w:lang w:val="en-US"/>
        </w:rPr>
        <w:t xml:space="preserve">        eapMess</w:t>
      </w:r>
      <w:r w:rsidR="007F24FD">
        <w:rPr>
          <w:lang w:val="en-US"/>
        </w:rPr>
        <w:t>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lastRenderedPageBreak/>
        <w:t xml:space="preserve">        - </w:t>
      </w:r>
      <w:r>
        <w:t>snssai</w:t>
      </w:r>
    </w:p>
    <w:p w:rsidR="007F24FD" w:rsidRPr="00544965" w:rsidRDefault="007F24FD" w:rsidP="007F24FD">
      <w:pPr>
        <w:pStyle w:val="PL"/>
      </w:pPr>
      <w:r w:rsidRPr="00544965">
        <w:t xml:space="preserve">        - </w:t>
      </w:r>
      <w:r>
        <w:t>authCtxId</w:t>
      </w:r>
    </w:p>
    <w:p w:rsidR="007F24FD" w:rsidRPr="00544965"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ConfirmationResponse:</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rsidR="007F24FD" w:rsidRPr="00067E05" w:rsidRDefault="007F24FD" w:rsidP="007F24FD">
      <w:pPr>
        <w:pStyle w:val="PL"/>
        <w:rPr>
          <w:lang w:val="en-US"/>
        </w:rPr>
      </w:pPr>
      <w:r w:rsidRPr="00067E05">
        <w:rPr>
          <w:lang w:val="en-US"/>
        </w:rPr>
        <w:t xml:space="preserve">        authResult:</w:t>
      </w:r>
    </w:p>
    <w:p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SliceAuthReauthNotification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p>
    <w:p w:rsidR="007F24FD" w:rsidRPr="00544965" w:rsidRDefault="007F24FD" w:rsidP="007F24FD">
      <w:pPr>
        <w:pStyle w:val="PL"/>
      </w:pPr>
      <w:r w:rsidRPr="00544965">
        <w:t xml:space="preserve">    </w:t>
      </w:r>
      <w:r>
        <w:t>SliceAuthRevocNotification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B3056F" w:rsidRDefault="007F24FD" w:rsidP="007F24FD">
      <w:pPr>
        <w:pStyle w:val="PL"/>
      </w:pPr>
    </w:p>
    <w:p w:rsidR="007F24FD" w:rsidRPr="00B3056F" w:rsidRDefault="007F24FD" w:rsidP="007F24FD">
      <w:pPr>
        <w:pStyle w:val="PL"/>
      </w:pPr>
      <w:r>
        <w:t xml:space="preserve">    </w:t>
      </w:r>
      <w:r w:rsidRPr="00B3056F">
        <w:t xml:space="preserve"># </w:t>
      </w:r>
      <w:r>
        <w:t>SIMPLE</w:t>
      </w:r>
      <w:r w:rsidRPr="00B3056F">
        <w:t xml:space="preserve"> TYPES:</w:t>
      </w:r>
    </w:p>
    <w:p w:rsidR="007F24FD" w:rsidRPr="00B3056F" w:rsidRDefault="007F24FD" w:rsidP="007F24FD">
      <w:pPr>
        <w:pStyle w:val="PL"/>
      </w:pPr>
    </w:p>
    <w:p w:rsidR="007F24FD" w:rsidRPr="00544965" w:rsidRDefault="007F24FD" w:rsidP="007F24FD">
      <w:pPr>
        <w:pStyle w:val="PL"/>
      </w:pPr>
      <w:r w:rsidRPr="00544965">
        <w:t xml:space="preserve">    </w:t>
      </w:r>
      <w:r>
        <w:t>SliceAuthCtxId</w:t>
      </w:r>
      <w:r w:rsidRPr="00544965">
        <w:t>:</w:t>
      </w:r>
    </w:p>
    <w:p w:rsidR="007F24FD" w:rsidRPr="00544965" w:rsidRDefault="007F24FD" w:rsidP="007F24FD">
      <w:pPr>
        <w:pStyle w:val="PL"/>
      </w:pPr>
      <w:r w:rsidRPr="00544965">
        <w:t xml:space="preserve">      type: string</w:t>
      </w:r>
    </w:p>
    <w:p w:rsidR="007F24FD" w:rsidRDefault="007F24FD" w:rsidP="007F24FD">
      <w:pPr>
        <w:pStyle w:val="PL"/>
      </w:pPr>
      <w:r w:rsidRPr="00544965">
        <w:t xml:space="preserve">      description: contains </w:t>
      </w:r>
      <w:r>
        <w:t>the resource ID of slice authentication context</w:t>
      </w:r>
    </w:p>
    <w:p w:rsidR="007F24FD" w:rsidRDefault="007F24FD" w:rsidP="007F24FD">
      <w:pPr>
        <w:pStyle w:val="PL"/>
      </w:pPr>
      <w:r>
        <w:t xml:space="preserve">      nullable: false</w:t>
      </w:r>
    </w:p>
    <w:p w:rsidR="007F24FD" w:rsidRPr="009E2D11" w:rsidRDefault="007F24FD" w:rsidP="007F24FD">
      <w:pPr>
        <w:pStyle w:val="PL"/>
      </w:pPr>
    </w:p>
    <w:p w:rsidR="007F24FD" w:rsidRPr="00544965" w:rsidRDefault="007F24FD" w:rsidP="007F24FD">
      <w:pPr>
        <w:pStyle w:val="PL"/>
      </w:pPr>
      <w:r w:rsidRPr="00544965">
        <w:t xml:space="preserve">    </w:t>
      </w:r>
      <w:r>
        <w:t>SliceAuthNotificationType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enum:</w:t>
      </w:r>
    </w:p>
    <w:p w:rsidR="007F24FD" w:rsidRPr="00544965" w:rsidRDefault="007F24FD" w:rsidP="007F24FD">
      <w:pPr>
        <w:pStyle w:val="PL"/>
      </w:pPr>
      <w:r w:rsidRPr="00544965">
        <w:t xml:space="preserve">        - </w:t>
      </w:r>
      <w:r>
        <w:t>SLICE_RE_AUTH</w:t>
      </w:r>
    </w:p>
    <w:p w:rsidR="007F24FD" w:rsidRPr="00544965" w:rsidRDefault="007F24FD" w:rsidP="007F24FD">
      <w:pPr>
        <w:pStyle w:val="PL"/>
      </w:pPr>
      <w:r w:rsidRPr="00544965">
        <w:t xml:space="preserve">        - </w:t>
      </w:r>
      <w:r>
        <w:t>SLICE_REVOCATION</w:t>
      </w:r>
    </w:p>
    <w:p w:rsidR="007F24FD" w:rsidRPr="004317B4" w:rsidRDefault="007F24FD" w:rsidP="007F24FD">
      <w:pPr>
        <w:pStyle w:val="PL"/>
      </w:pPr>
    </w:p>
    <w:p w:rsidR="007F24FD" w:rsidRPr="00544965" w:rsidRDefault="007F24FD" w:rsidP="007F24FD">
      <w:pPr>
        <w:pStyle w:val="PL"/>
      </w:pPr>
      <w:r w:rsidRPr="00544965">
        <w:t xml:space="preserve">    Eap</w:t>
      </w:r>
      <w:r>
        <w:t>Message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format: base64</w:t>
      </w:r>
    </w:p>
    <w:p w:rsidR="007F24FD" w:rsidRDefault="007F24FD" w:rsidP="007F24FD">
      <w:pPr>
        <w:pStyle w:val="PL"/>
      </w:pPr>
      <w:r w:rsidRPr="00544965">
        <w:lastRenderedPageBreak/>
        <w:t xml:space="preserve">      description: contains an EAP packet</w:t>
      </w:r>
    </w:p>
    <w:p w:rsidR="007F24FD" w:rsidRDefault="007F24FD" w:rsidP="007F24FD">
      <w:pPr>
        <w:pStyle w:val="PL"/>
      </w:pPr>
      <w:r>
        <w:t xml:space="preserve">      nullable: true</w:t>
      </w:r>
    </w:p>
    <w:p w:rsidR="008A6D4A" w:rsidRPr="00986E88" w:rsidRDefault="008A6D4A" w:rsidP="008A6D4A">
      <w:pPr>
        <w:rPr>
          <w:noProof/>
        </w:rPr>
      </w:pPr>
    </w:p>
    <w:p w:rsidR="008A6D4A" w:rsidRPr="004D3578" w:rsidRDefault="008A6D4A" w:rsidP="008A6D4A">
      <w:pPr>
        <w:pStyle w:val="Heading8"/>
      </w:pPr>
      <w:bookmarkStart w:id="431" w:name="historyclause"/>
      <w:bookmarkEnd w:id="428"/>
      <w:bookmarkEnd w:id="430"/>
      <w:r w:rsidRPr="004D3578">
        <w:br w:type="page"/>
      </w:r>
      <w:bookmarkStart w:id="432" w:name="_Toc510696654"/>
      <w:bookmarkStart w:id="433" w:name="_Toc35971454"/>
      <w:bookmarkStart w:id="434" w:name="_Toc42953905"/>
      <w:bookmarkStart w:id="435" w:name="_Toc43463222"/>
      <w:bookmarkStart w:id="436" w:name="_Toc45030822"/>
      <w:r w:rsidRPr="004D3578">
        <w:lastRenderedPageBreak/>
        <w:t xml:space="preserve">Annex </w:t>
      </w:r>
      <w:r>
        <w:t>B</w:t>
      </w:r>
      <w:r w:rsidRPr="004D3578">
        <w:t xml:space="preserve"> (informative):</w:t>
      </w:r>
      <w:r w:rsidRPr="004D3578">
        <w:br/>
        <w:t>Change history</w:t>
      </w:r>
      <w:bookmarkEnd w:id="432"/>
      <w:bookmarkEnd w:id="433"/>
      <w:bookmarkEnd w:id="434"/>
      <w:bookmarkEnd w:id="435"/>
      <w:bookmarkEnd w:id="436"/>
    </w:p>
    <w:bookmarkEnd w:id="431"/>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CA17CC">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425"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962"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CA17CC">
        <w:tc>
          <w:tcPr>
            <w:tcW w:w="800" w:type="dxa"/>
            <w:shd w:val="solid" w:color="FFFFFF" w:fill="auto"/>
          </w:tcPr>
          <w:p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rsidR="004B626B" w:rsidRPr="004F472B" w:rsidDel="004B626B" w:rsidRDefault="00A04D27" w:rsidP="00CA17CC">
            <w:pPr>
              <w:pStyle w:val="TAC"/>
              <w:rPr>
                <w:sz w:val="16"/>
                <w:szCs w:val="16"/>
              </w:rPr>
            </w:pPr>
            <w:r>
              <w:rPr>
                <w:sz w:val="16"/>
                <w:szCs w:val="16"/>
              </w:rPr>
              <w:t>C4-203683</w:t>
            </w:r>
          </w:p>
        </w:tc>
        <w:tc>
          <w:tcPr>
            <w:tcW w:w="425" w:type="dxa"/>
            <w:shd w:val="solid" w:color="FFFFFF" w:fill="auto"/>
          </w:tcPr>
          <w:p w:rsidR="004B626B" w:rsidRPr="004F472B" w:rsidDel="004B626B" w:rsidRDefault="004B626B" w:rsidP="00CA17CC">
            <w:pPr>
              <w:pStyle w:val="TAL"/>
              <w:rPr>
                <w:sz w:val="16"/>
                <w:szCs w:val="16"/>
              </w:rPr>
            </w:pPr>
          </w:p>
        </w:tc>
        <w:tc>
          <w:tcPr>
            <w:tcW w:w="425" w:type="dxa"/>
            <w:shd w:val="solid" w:color="FFFFFF" w:fill="auto"/>
          </w:tcPr>
          <w:p w:rsidR="004B626B" w:rsidRPr="004F472B" w:rsidDel="004B626B" w:rsidRDefault="004B626B" w:rsidP="00CA17CC">
            <w:pPr>
              <w:pStyle w:val="TAR"/>
              <w:rPr>
                <w:sz w:val="16"/>
                <w:szCs w:val="16"/>
              </w:rPr>
            </w:pPr>
          </w:p>
        </w:tc>
        <w:tc>
          <w:tcPr>
            <w:tcW w:w="425" w:type="dxa"/>
            <w:shd w:val="solid" w:color="FFFFFF" w:fill="auto"/>
          </w:tcPr>
          <w:p w:rsidR="004B626B" w:rsidRPr="004F472B" w:rsidDel="004B626B" w:rsidRDefault="004B626B" w:rsidP="00CA17CC">
            <w:pPr>
              <w:pStyle w:val="TAC"/>
              <w:rPr>
                <w:sz w:val="16"/>
                <w:szCs w:val="16"/>
              </w:rPr>
            </w:pPr>
          </w:p>
        </w:tc>
        <w:tc>
          <w:tcPr>
            <w:tcW w:w="4962" w:type="dxa"/>
            <w:shd w:val="solid" w:color="FFFFFF" w:fill="auto"/>
          </w:tcPr>
          <w:p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rsidR="004B626B" w:rsidRPr="004F472B" w:rsidDel="004B626B" w:rsidRDefault="00A04D27" w:rsidP="00CA17CC">
            <w:pPr>
              <w:pStyle w:val="TAC"/>
              <w:rPr>
                <w:sz w:val="16"/>
                <w:szCs w:val="16"/>
              </w:rPr>
            </w:pPr>
            <w:r>
              <w:rPr>
                <w:sz w:val="16"/>
                <w:szCs w:val="16"/>
              </w:rPr>
              <w:t>0.1.0</w:t>
            </w:r>
          </w:p>
        </w:tc>
      </w:tr>
      <w:tr w:rsidR="00A04D27" w:rsidRPr="004F472B" w:rsidDel="004B626B" w:rsidTr="00CA17CC">
        <w:tc>
          <w:tcPr>
            <w:tcW w:w="800" w:type="dxa"/>
            <w:shd w:val="solid" w:color="FFFFFF" w:fill="auto"/>
          </w:tcPr>
          <w:p w:rsidR="00A04D27" w:rsidRDefault="00A04D27" w:rsidP="00CA17CC">
            <w:pPr>
              <w:pStyle w:val="TAC"/>
              <w:rPr>
                <w:sz w:val="16"/>
                <w:szCs w:val="16"/>
              </w:rPr>
            </w:pPr>
            <w:r>
              <w:rPr>
                <w:sz w:val="16"/>
                <w:szCs w:val="16"/>
              </w:rPr>
              <w:t>2020-06</w:t>
            </w:r>
          </w:p>
        </w:tc>
        <w:tc>
          <w:tcPr>
            <w:tcW w:w="800" w:type="dxa"/>
            <w:shd w:val="solid" w:color="FFFFFF" w:fill="auto"/>
          </w:tcPr>
          <w:p w:rsidR="00A04D27" w:rsidRDefault="00A04D27" w:rsidP="00CA17CC">
            <w:pPr>
              <w:pStyle w:val="TAC"/>
              <w:rPr>
                <w:sz w:val="16"/>
                <w:szCs w:val="16"/>
              </w:rPr>
            </w:pPr>
            <w:r>
              <w:rPr>
                <w:sz w:val="16"/>
                <w:szCs w:val="16"/>
              </w:rPr>
              <w:t>CT4#98E</w:t>
            </w:r>
          </w:p>
        </w:tc>
        <w:tc>
          <w:tcPr>
            <w:tcW w:w="1094" w:type="dxa"/>
            <w:shd w:val="solid" w:color="FFFFFF" w:fill="auto"/>
          </w:tcPr>
          <w:p w:rsidR="00A04D27" w:rsidRDefault="00F3717F" w:rsidP="00CA17CC">
            <w:pPr>
              <w:pStyle w:val="TAC"/>
              <w:rPr>
                <w:sz w:val="16"/>
                <w:szCs w:val="16"/>
              </w:rPr>
            </w:pPr>
            <w:r>
              <w:rPr>
                <w:sz w:val="16"/>
                <w:szCs w:val="16"/>
              </w:rPr>
              <w:t>C4-202084</w:t>
            </w:r>
          </w:p>
          <w:p w:rsidR="00F3717F" w:rsidRDefault="00F3717F" w:rsidP="00CA17CC">
            <w:pPr>
              <w:pStyle w:val="TAC"/>
              <w:rPr>
                <w:sz w:val="16"/>
                <w:szCs w:val="16"/>
              </w:rPr>
            </w:pPr>
            <w:r>
              <w:rPr>
                <w:sz w:val="16"/>
                <w:szCs w:val="16"/>
              </w:rPr>
              <w:t>C4-202085</w:t>
            </w:r>
          </w:p>
          <w:p w:rsidR="00F3717F" w:rsidRDefault="00F3717F" w:rsidP="00CA17CC">
            <w:pPr>
              <w:pStyle w:val="TAC"/>
              <w:rPr>
                <w:sz w:val="16"/>
                <w:szCs w:val="16"/>
              </w:rPr>
            </w:pPr>
            <w:r>
              <w:rPr>
                <w:sz w:val="16"/>
                <w:szCs w:val="16"/>
              </w:rPr>
              <w:t>C4-202086</w:t>
            </w:r>
          </w:p>
          <w:p w:rsidR="00F3717F" w:rsidRDefault="00F3717F" w:rsidP="00CA17CC">
            <w:pPr>
              <w:pStyle w:val="TAC"/>
              <w:rPr>
                <w:sz w:val="16"/>
                <w:szCs w:val="16"/>
              </w:rPr>
            </w:pPr>
            <w:r>
              <w:rPr>
                <w:sz w:val="16"/>
                <w:szCs w:val="16"/>
              </w:rPr>
              <w:t>C4-203709</w:t>
            </w:r>
          </w:p>
          <w:p w:rsidR="00F3717F" w:rsidRDefault="00F3717F" w:rsidP="00CA17CC">
            <w:pPr>
              <w:pStyle w:val="TAC"/>
              <w:rPr>
                <w:sz w:val="16"/>
                <w:szCs w:val="16"/>
              </w:rPr>
            </w:pPr>
            <w:r>
              <w:rPr>
                <w:sz w:val="16"/>
                <w:szCs w:val="16"/>
              </w:rPr>
              <w:t>C4-203710</w:t>
            </w:r>
          </w:p>
        </w:tc>
        <w:tc>
          <w:tcPr>
            <w:tcW w:w="425" w:type="dxa"/>
            <w:shd w:val="solid" w:color="FFFFFF" w:fill="auto"/>
          </w:tcPr>
          <w:p w:rsidR="00A04D27" w:rsidRPr="004F472B" w:rsidDel="004B626B" w:rsidRDefault="00A04D27" w:rsidP="00CA17CC">
            <w:pPr>
              <w:pStyle w:val="TAL"/>
              <w:rPr>
                <w:sz w:val="16"/>
                <w:szCs w:val="16"/>
              </w:rPr>
            </w:pPr>
          </w:p>
        </w:tc>
        <w:tc>
          <w:tcPr>
            <w:tcW w:w="425" w:type="dxa"/>
            <w:shd w:val="solid" w:color="FFFFFF" w:fill="auto"/>
          </w:tcPr>
          <w:p w:rsidR="00A04D27" w:rsidRPr="004F472B" w:rsidDel="004B626B" w:rsidRDefault="00A04D27" w:rsidP="00CA17CC">
            <w:pPr>
              <w:pStyle w:val="TAR"/>
              <w:rPr>
                <w:sz w:val="16"/>
                <w:szCs w:val="16"/>
              </w:rPr>
            </w:pPr>
          </w:p>
        </w:tc>
        <w:tc>
          <w:tcPr>
            <w:tcW w:w="425" w:type="dxa"/>
            <w:shd w:val="solid" w:color="FFFFFF" w:fill="auto"/>
          </w:tcPr>
          <w:p w:rsidR="00A04D27" w:rsidRPr="004F472B" w:rsidDel="004B626B" w:rsidRDefault="00A04D27" w:rsidP="00CA17CC">
            <w:pPr>
              <w:pStyle w:val="TAC"/>
              <w:rPr>
                <w:sz w:val="16"/>
                <w:szCs w:val="16"/>
              </w:rPr>
            </w:pPr>
          </w:p>
        </w:tc>
        <w:tc>
          <w:tcPr>
            <w:tcW w:w="4962" w:type="dxa"/>
            <w:shd w:val="solid" w:color="FFFFFF" w:fill="auto"/>
          </w:tcPr>
          <w:p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rsidTr="00CA17CC">
        <w:tc>
          <w:tcPr>
            <w:tcW w:w="800" w:type="dxa"/>
            <w:shd w:val="solid" w:color="FFFFFF" w:fill="auto"/>
          </w:tcPr>
          <w:p w:rsidR="00B07216" w:rsidRDefault="00B07216" w:rsidP="00CA17CC">
            <w:pPr>
              <w:pStyle w:val="TAC"/>
              <w:rPr>
                <w:sz w:val="16"/>
                <w:szCs w:val="16"/>
              </w:rPr>
            </w:pPr>
            <w:r>
              <w:rPr>
                <w:sz w:val="16"/>
                <w:szCs w:val="16"/>
              </w:rPr>
              <w:t>2020-06</w:t>
            </w:r>
          </w:p>
        </w:tc>
        <w:tc>
          <w:tcPr>
            <w:tcW w:w="800" w:type="dxa"/>
            <w:shd w:val="solid" w:color="FFFFFF" w:fill="auto"/>
          </w:tcPr>
          <w:p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rsidR="00B07216" w:rsidRDefault="00B07216" w:rsidP="00CA17CC">
            <w:pPr>
              <w:pStyle w:val="TAC"/>
              <w:rPr>
                <w:sz w:val="16"/>
                <w:szCs w:val="16"/>
              </w:rPr>
            </w:pPr>
            <w:r>
              <w:rPr>
                <w:sz w:val="16"/>
                <w:szCs w:val="16"/>
              </w:rPr>
              <w:t>CP-201193</w:t>
            </w:r>
          </w:p>
        </w:tc>
        <w:tc>
          <w:tcPr>
            <w:tcW w:w="425" w:type="dxa"/>
            <w:shd w:val="solid" w:color="FFFFFF" w:fill="auto"/>
          </w:tcPr>
          <w:p w:rsidR="00B07216" w:rsidRPr="004F472B" w:rsidDel="004B626B" w:rsidRDefault="00B07216" w:rsidP="00CA17CC">
            <w:pPr>
              <w:pStyle w:val="TAL"/>
              <w:rPr>
                <w:sz w:val="16"/>
                <w:szCs w:val="16"/>
              </w:rPr>
            </w:pPr>
          </w:p>
        </w:tc>
        <w:tc>
          <w:tcPr>
            <w:tcW w:w="425" w:type="dxa"/>
            <w:shd w:val="solid" w:color="FFFFFF" w:fill="auto"/>
          </w:tcPr>
          <w:p w:rsidR="00B07216" w:rsidRPr="004F472B" w:rsidDel="004B626B" w:rsidRDefault="00B07216" w:rsidP="00CA17CC">
            <w:pPr>
              <w:pStyle w:val="TAR"/>
              <w:rPr>
                <w:sz w:val="16"/>
                <w:szCs w:val="16"/>
              </w:rPr>
            </w:pPr>
          </w:p>
        </w:tc>
        <w:tc>
          <w:tcPr>
            <w:tcW w:w="425" w:type="dxa"/>
            <w:shd w:val="solid" w:color="FFFFFF" w:fill="auto"/>
          </w:tcPr>
          <w:p w:rsidR="00B07216" w:rsidRPr="004F472B" w:rsidDel="004B626B" w:rsidRDefault="00B07216" w:rsidP="00CA17CC">
            <w:pPr>
              <w:pStyle w:val="TAC"/>
              <w:rPr>
                <w:sz w:val="16"/>
                <w:szCs w:val="16"/>
              </w:rPr>
            </w:pPr>
          </w:p>
        </w:tc>
        <w:tc>
          <w:tcPr>
            <w:tcW w:w="4962" w:type="dxa"/>
            <w:shd w:val="solid" w:color="FFFFFF" w:fill="auto"/>
          </w:tcPr>
          <w:p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rsidR="00B07216" w:rsidRDefault="00B07216" w:rsidP="00CB703D">
            <w:pPr>
              <w:pStyle w:val="TAC"/>
              <w:rPr>
                <w:sz w:val="16"/>
                <w:szCs w:val="16"/>
              </w:rPr>
            </w:pPr>
            <w:r>
              <w:rPr>
                <w:sz w:val="16"/>
                <w:szCs w:val="16"/>
              </w:rPr>
              <w:t>1.0.0</w:t>
            </w:r>
          </w:p>
        </w:tc>
      </w:tr>
      <w:tr w:rsidR="00067E05" w:rsidRPr="004F472B" w:rsidDel="004B626B" w:rsidTr="00CA17CC">
        <w:tc>
          <w:tcPr>
            <w:tcW w:w="800" w:type="dxa"/>
            <w:shd w:val="solid" w:color="FFFFFF" w:fill="auto"/>
          </w:tcPr>
          <w:p w:rsidR="00067E05" w:rsidRDefault="00067E05" w:rsidP="00CA17CC">
            <w:pPr>
              <w:pStyle w:val="TAC"/>
              <w:rPr>
                <w:sz w:val="16"/>
                <w:szCs w:val="16"/>
              </w:rPr>
            </w:pPr>
            <w:r>
              <w:rPr>
                <w:sz w:val="16"/>
                <w:szCs w:val="16"/>
              </w:rPr>
              <w:t>2020-06</w:t>
            </w:r>
          </w:p>
        </w:tc>
        <w:tc>
          <w:tcPr>
            <w:tcW w:w="800" w:type="dxa"/>
            <w:shd w:val="solid" w:color="FFFFFF" w:fill="auto"/>
          </w:tcPr>
          <w:p w:rsidR="00067E05" w:rsidRDefault="00067E05" w:rsidP="00CA17CC">
            <w:pPr>
              <w:pStyle w:val="TAC"/>
              <w:rPr>
                <w:sz w:val="16"/>
                <w:szCs w:val="16"/>
              </w:rPr>
            </w:pPr>
            <w:r>
              <w:rPr>
                <w:sz w:val="16"/>
                <w:szCs w:val="16"/>
              </w:rPr>
              <w:t>CT#88e</w:t>
            </w:r>
          </w:p>
        </w:tc>
        <w:tc>
          <w:tcPr>
            <w:tcW w:w="1094" w:type="dxa"/>
            <w:shd w:val="solid" w:color="FFFFFF" w:fill="auto"/>
          </w:tcPr>
          <w:p w:rsidR="00067E05" w:rsidRDefault="00067E05" w:rsidP="00CA17CC">
            <w:pPr>
              <w:pStyle w:val="TAC"/>
              <w:rPr>
                <w:sz w:val="16"/>
                <w:szCs w:val="16"/>
              </w:rPr>
            </w:pPr>
          </w:p>
        </w:tc>
        <w:tc>
          <w:tcPr>
            <w:tcW w:w="425" w:type="dxa"/>
            <w:shd w:val="solid" w:color="FFFFFF" w:fill="auto"/>
          </w:tcPr>
          <w:p w:rsidR="00067E05" w:rsidRPr="004F472B" w:rsidDel="004B626B" w:rsidRDefault="00067E05" w:rsidP="00CA17CC">
            <w:pPr>
              <w:pStyle w:val="TAL"/>
              <w:rPr>
                <w:sz w:val="16"/>
                <w:szCs w:val="16"/>
              </w:rPr>
            </w:pPr>
          </w:p>
        </w:tc>
        <w:tc>
          <w:tcPr>
            <w:tcW w:w="425" w:type="dxa"/>
            <w:shd w:val="solid" w:color="FFFFFF" w:fill="auto"/>
          </w:tcPr>
          <w:p w:rsidR="00067E05" w:rsidRPr="004F472B" w:rsidDel="004B626B" w:rsidRDefault="00067E05" w:rsidP="00CA17CC">
            <w:pPr>
              <w:pStyle w:val="TAR"/>
              <w:rPr>
                <w:sz w:val="16"/>
                <w:szCs w:val="16"/>
              </w:rPr>
            </w:pPr>
          </w:p>
        </w:tc>
        <w:tc>
          <w:tcPr>
            <w:tcW w:w="425" w:type="dxa"/>
            <w:shd w:val="solid" w:color="FFFFFF" w:fill="auto"/>
          </w:tcPr>
          <w:p w:rsidR="00067E05" w:rsidRPr="004F472B" w:rsidDel="004B626B" w:rsidRDefault="00067E05" w:rsidP="00CA17CC">
            <w:pPr>
              <w:pStyle w:val="TAC"/>
              <w:rPr>
                <w:sz w:val="16"/>
                <w:szCs w:val="16"/>
              </w:rPr>
            </w:pPr>
          </w:p>
        </w:tc>
        <w:tc>
          <w:tcPr>
            <w:tcW w:w="4962" w:type="dxa"/>
            <w:shd w:val="solid" w:color="FFFFFF" w:fill="auto"/>
          </w:tcPr>
          <w:p w:rsidR="00067E05" w:rsidRDefault="00067E05" w:rsidP="00A04D27">
            <w:pPr>
              <w:pStyle w:val="TAL"/>
              <w:rPr>
                <w:sz w:val="16"/>
                <w:szCs w:val="16"/>
              </w:rPr>
            </w:pPr>
            <w:r>
              <w:rPr>
                <w:sz w:val="16"/>
                <w:szCs w:val="16"/>
              </w:rPr>
              <w:t>TS approved at CT#88e</w:t>
            </w:r>
          </w:p>
        </w:tc>
        <w:tc>
          <w:tcPr>
            <w:tcW w:w="708" w:type="dxa"/>
            <w:shd w:val="solid" w:color="FFFFFF" w:fill="auto"/>
          </w:tcPr>
          <w:p w:rsidR="00067E05" w:rsidRDefault="00067E05" w:rsidP="00CB703D">
            <w:pPr>
              <w:pStyle w:val="TAC"/>
              <w:rPr>
                <w:sz w:val="16"/>
                <w:szCs w:val="16"/>
              </w:rPr>
            </w:pPr>
            <w:r>
              <w:rPr>
                <w:sz w:val="16"/>
                <w:szCs w:val="16"/>
              </w:rPr>
              <w:t>16.0.0</w:t>
            </w:r>
          </w:p>
        </w:tc>
      </w:tr>
    </w:tbl>
    <w:p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113" w:rsidRDefault="00C00113">
      <w:r>
        <w:separator/>
      </w:r>
    </w:p>
  </w:endnote>
  <w:endnote w:type="continuationSeparator" w:id="0">
    <w:p w:rsidR="00C00113" w:rsidRDefault="00C0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113" w:rsidRDefault="00C00113">
      <w:r>
        <w:separator/>
      </w:r>
    </w:p>
  </w:footnote>
  <w:footnote w:type="continuationSeparator" w:id="0">
    <w:p w:rsidR="00C00113" w:rsidRDefault="00C0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DBA">
      <w:rPr>
        <w:rFonts w:ascii="Arial" w:hAnsi="Arial" w:cs="Arial"/>
        <w:b/>
        <w:noProof/>
        <w:sz w:val="18"/>
        <w:szCs w:val="18"/>
      </w:rPr>
      <w:t>3GPP TS 29.526 V16.0.0 (2020-06)</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03E">
      <w:rPr>
        <w:rFonts w:ascii="Arial" w:hAnsi="Arial" w:cs="Arial"/>
        <w:b/>
        <w:noProof/>
        <w:sz w:val="18"/>
        <w:szCs w:val="18"/>
      </w:rPr>
      <w:t>26</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DBA">
      <w:rPr>
        <w:rFonts w:ascii="Arial" w:hAnsi="Arial" w:cs="Arial"/>
        <w:b/>
        <w:noProof/>
        <w:sz w:val="18"/>
        <w:szCs w:val="18"/>
      </w:rPr>
      <w:t>Release 16</w:t>
    </w:r>
    <w:r>
      <w:rPr>
        <w:rFonts w:ascii="Arial" w:hAnsi="Arial" w:cs="Arial"/>
        <w:b/>
        <w:sz w:val="18"/>
        <w:szCs w:val="18"/>
      </w:rPr>
      <w:fldChar w:fldCharType="end"/>
    </w:r>
  </w:p>
  <w:p w:rsidR="00B45D0B" w:rsidRDefault="00B4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4800"/>
    <w:rsid w:val="000A09DD"/>
    <w:rsid w:val="000B0B99"/>
    <w:rsid w:val="000B4E50"/>
    <w:rsid w:val="000C47C3"/>
    <w:rsid w:val="000D58AB"/>
    <w:rsid w:val="000F6D8B"/>
    <w:rsid w:val="00100804"/>
    <w:rsid w:val="001074B4"/>
    <w:rsid w:val="00107C1D"/>
    <w:rsid w:val="001110A6"/>
    <w:rsid w:val="00122B00"/>
    <w:rsid w:val="00125769"/>
    <w:rsid w:val="00131682"/>
    <w:rsid w:val="00133525"/>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5762"/>
    <w:rsid w:val="00264446"/>
    <w:rsid w:val="002675F0"/>
    <w:rsid w:val="0027576B"/>
    <w:rsid w:val="00292ABC"/>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62224"/>
    <w:rsid w:val="003651F7"/>
    <w:rsid w:val="003765B8"/>
    <w:rsid w:val="003A7DC5"/>
    <w:rsid w:val="003B5AEF"/>
    <w:rsid w:val="003C3971"/>
    <w:rsid w:val="003D0CE4"/>
    <w:rsid w:val="003D112C"/>
    <w:rsid w:val="003E0B62"/>
    <w:rsid w:val="003E3E23"/>
    <w:rsid w:val="003F2BDA"/>
    <w:rsid w:val="003F7DBC"/>
    <w:rsid w:val="004000F9"/>
    <w:rsid w:val="00423334"/>
    <w:rsid w:val="004326E4"/>
    <w:rsid w:val="004345EC"/>
    <w:rsid w:val="00436C74"/>
    <w:rsid w:val="00454275"/>
    <w:rsid w:val="00456977"/>
    <w:rsid w:val="00465515"/>
    <w:rsid w:val="00472C66"/>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3388B"/>
    <w:rsid w:val="00535773"/>
    <w:rsid w:val="00535A27"/>
    <w:rsid w:val="005377FD"/>
    <w:rsid w:val="00543E6C"/>
    <w:rsid w:val="00546ACD"/>
    <w:rsid w:val="00563136"/>
    <w:rsid w:val="00565087"/>
    <w:rsid w:val="00566092"/>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4"/>
    <w:rsid w:val="0065305C"/>
    <w:rsid w:val="00653197"/>
    <w:rsid w:val="006626B8"/>
    <w:rsid w:val="006766D9"/>
    <w:rsid w:val="006857B7"/>
    <w:rsid w:val="00692A85"/>
    <w:rsid w:val="006A323F"/>
    <w:rsid w:val="006A402C"/>
    <w:rsid w:val="006A514E"/>
    <w:rsid w:val="006B30D0"/>
    <w:rsid w:val="006C3D95"/>
    <w:rsid w:val="006D2718"/>
    <w:rsid w:val="006E0A42"/>
    <w:rsid w:val="006E2164"/>
    <w:rsid w:val="006E5C86"/>
    <w:rsid w:val="006E666A"/>
    <w:rsid w:val="00701116"/>
    <w:rsid w:val="007017FE"/>
    <w:rsid w:val="007028E1"/>
    <w:rsid w:val="00713C44"/>
    <w:rsid w:val="00715973"/>
    <w:rsid w:val="007264D1"/>
    <w:rsid w:val="00734A5B"/>
    <w:rsid w:val="00737BEF"/>
    <w:rsid w:val="0074026F"/>
    <w:rsid w:val="007429F6"/>
    <w:rsid w:val="00744E76"/>
    <w:rsid w:val="00750FBA"/>
    <w:rsid w:val="00753C4F"/>
    <w:rsid w:val="00757424"/>
    <w:rsid w:val="007610ED"/>
    <w:rsid w:val="00761C62"/>
    <w:rsid w:val="00767442"/>
    <w:rsid w:val="00774DA4"/>
    <w:rsid w:val="00781F0F"/>
    <w:rsid w:val="0079399B"/>
    <w:rsid w:val="007A3CC0"/>
    <w:rsid w:val="007B600E"/>
    <w:rsid w:val="007C0DD1"/>
    <w:rsid w:val="007C1345"/>
    <w:rsid w:val="007C6886"/>
    <w:rsid w:val="007D4707"/>
    <w:rsid w:val="007E3A13"/>
    <w:rsid w:val="007F0F4A"/>
    <w:rsid w:val="007F24FD"/>
    <w:rsid w:val="007F5FCE"/>
    <w:rsid w:val="008028A4"/>
    <w:rsid w:val="00805F39"/>
    <w:rsid w:val="00823A17"/>
    <w:rsid w:val="008248BB"/>
    <w:rsid w:val="00830747"/>
    <w:rsid w:val="00837AFF"/>
    <w:rsid w:val="00843170"/>
    <w:rsid w:val="00845DC6"/>
    <w:rsid w:val="008518AF"/>
    <w:rsid w:val="0086425A"/>
    <w:rsid w:val="008708DD"/>
    <w:rsid w:val="00875C64"/>
    <w:rsid w:val="008768CA"/>
    <w:rsid w:val="008775B3"/>
    <w:rsid w:val="00890E96"/>
    <w:rsid w:val="00892651"/>
    <w:rsid w:val="008A6D4A"/>
    <w:rsid w:val="008B5A10"/>
    <w:rsid w:val="008C384C"/>
    <w:rsid w:val="008D013B"/>
    <w:rsid w:val="008E1908"/>
    <w:rsid w:val="008F334A"/>
    <w:rsid w:val="0090271F"/>
    <w:rsid w:val="00902E23"/>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A01E9"/>
    <w:rsid w:val="009B153E"/>
    <w:rsid w:val="009B3718"/>
    <w:rsid w:val="009C647C"/>
    <w:rsid w:val="009E6EC3"/>
    <w:rsid w:val="009F37B7"/>
    <w:rsid w:val="009F3ABC"/>
    <w:rsid w:val="00A04D27"/>
    <w:rsid w:val="00A10F02"/>
    <w:rsid w:val="00A10F26"/>
    <w:rsid w:val="00A164B4"/>
    <w:rsid w:val="00A26956"/>
    <w:rsid w:val="00A27486"/>
    <w:rsid w:val="00A46B44"/>
    <w:rsid w:val="00A50D8D"/>
    <w:rsid w:val="00A53724"/>
    <w:rsid w:val="00A56066"/>
    <w:rsid w:val="00A73129"/>
    <w:rsid w:val="00A82346"/>
    <w:rsid w:val="00A86C87"/>
    <w:rsid w:val="00A92489"/>
    <w:rsid w:val="00A92BA1"/>
    <w:rsid w:val="00A96ECC"/>
    <w:rsid w:val="00AB37AB"/>
    <w:rsid w:val="00AC3BED"/>
    <w:rsid w:val="00AC6BC6"/>
    <w:rsid w:val="00AE65E2"/>
    <w:rsid w:val="00B01FC6"/>
    <w:rsid w:val="00B07216"/>
    <w:rsid w:val="00B15449"/>
    <w:rsid w:val="00B26B17"/>
    <w:rsid w:val="00B43FB7"/>
    <w:rsid w:val="00B45D0B"/>
    <w:rsid w:val="00B533E3"/>
    <w:rsid w:val="00B55C16"/>
    <w:rsid w:val="00B62617"/>
    <w:rsid w:val="00B6364E"/>
    <w:rsid w:val="00B7321C"/>
    <w:rsid w:val="00B90815"/>
    <w:rsid w:val="00B93086"/>
    <w:rsid w:val="00BA19ED"/>
    <w:rsid w:val="00BA4B8D"/>
    <w:rsid w:val="00BB5335"/>
    <w:rsid w:val="00BB7E8B"/>
    <w:rsid w:val="00BC0F7D"/>
    <w:rsid w:val="00BC45C3"/>
    <w:rsid w:val="00BD7D31"/>
    <w:rsid w:val="00BE3255"/>
    <w:rsid w:val="00BF128E"/>
    <w:rsid w:val="00C00113"/>
    <w:rsid w:val="00C022FA"/>
    <w:rsid w:val="00C074DD"/>
    <w:rsid w:val="00C1496A"/>
    <w:rsid w:val="00C257D2"/>
    <w:rsid w:val="00C33079"/>
    <w:rsid w:val="00C3652A"/>
    <w:rsid w:val="00C36BC8"/>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D25AC"/>
    <w:rsid w:val="00CE2010"/>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6509"/>
    <w:rsid w:val="00E34A98"/>
    <w:rsid w:val="00E35C55"/>
    <w:rsid w:val="00E37F60"/>
    <w:rsid w:val="00E41BE6"/>
    <w:rsid w:val="00E437BE"/>
    <w:rsid w:val="00E43B83"/>
    <w:rsid w:val="00E43E18"/>
    <w:rsid w:val="00E44582"/>
    <w:rsid w:val="00E63FBC"/>
    <w:rsid w:val="00E67D1C"/>
    <w:rsid w:val="00E76C53"/>
    <w:rsid w:val="00E77645"/>
    <w:rsid w:val="00E917D4"/>
    <w:rsid w:val="00E96088"/>
    <w:rsid w:val="00EA15B0"/>
    <w:rsid w:val="00EA2417"/>
    <w:rsid w:val="00EA5EA7"/>
    <w:rsid w:val="00EC4A25"/>
    <w:rsid w:val="00ED6341"/>
    <w:rsid w:val="00EE391E"/>
    <w:rsid w:val="00EF1EAB"/>
    <w:rsid w:val="00EF485E"/>
    <w:rsid w:val="00F025A2"/>
    <w:rsid w:val="00F04712"/>
    <w:rsid w:val="00F075E9"/>
    <w:rsid w:val="00F13360"/>
    <w:rsid w:val="00F22EC7"/>
    <w:rsid w:val="00F321F9"/>
    <w:rsid w:val="00F325C8"/>
    <w:rsid w:val="00F334B7"/>
    <w:rsid w:val="00F360EC"/>
    <w:rsid w:val="00F3717F"/>
    <w:rsid w:val="00F502D1"/>
    <w:rsid w:val="00F51878"/>
    <w:rsid w:val="00F653B8"/>
    <w:rsid w:val="00F659EA"/>
    <w:rsid w:val="00F9008D"/>
    <w:rsid w:val="00F94409"/>
    <w:rsid w:val="00FA1266"/>
    <w:rsid w:val="00FA2A83"/>
    <w:rsid w:val="00FC1192"/>
    <w:rsid w:val="00FC15D3"/>
    <w:rsid w:val="00FC5E1B"/>
    <w:rsid w:val="00FD6077"/>
    <w:rsid w:val="00FD75DA"/>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DC2443E"/>
  <w15:docId w15:val="{3AD9845D-21E9-4182-B10D-4DF0906C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12ECA-70CC-4BD1-A4CC-2904B1BA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8404</Words>
  <Characters>47906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2019-02-25T14:05:00Z</cp:lastPrinted>
  <dcterms:created xsi:type="dcterms:W3CDTF">2020-06-19T10:49:00Z</dcterms:created>
  <dcterms:modified xsi:type="dcterms:W3CDTF">2020-07-07T18:06:00Z</dcterms:modified>
</cp:coreProperties>
</file>