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rsidTr="005E4BB2">
        <w:tc>
          <w:tcPr>
            <w:tcW w:w="10423" w:type="dxa"/>
            <w:gridSpan w:val="2"/>
            <w:shd w:val="clear" w:color="auto" w:fill="auto"/>
          </w:tcPr>
          <w:p w:rsidR="004F0988" w:rsidRPr="000E7F57" w:rsidRDefault="001F16C3" w:rsidP="00133525">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E179EC">
              <w:rPr>
                <w:rFonts w:hint="eastAsia"/>
                <w:lang w:eastAsia="zh-CN"/>
              </w:rPr>
              <w:t>4</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20</w:t>
            </w:r>
            <w:r w:rsidRPr="000E7F57">
              <w:rPr>
                <w:sz w:val="32"/>
              </w:rPr>
              <w:t>-</w:t>
            </w:r>
            <w:r w:rsidR="00356439">
              <w:rPr>
                <w:rFonts w:hint="eastAsia"/>
                <w:sz w:val="32"/>
                <w:lang w:eastAsia="zh-CN"/>
              </w:rPr>
              <w:t>0</w:t>
            </w:r>
            <w:r w:rsidR="00E179EC">
              <w:rPr>
                <w:rFonts w:hint="eastAsia"/>
                <w:sz w:val="32"/>
                <w:lang w:eastAsia="zh-CN"/>
              </w:rPr>
              <w:t>6</w:t>
            </w:r>
            <w:r w:rsidRPr="000E7F57">
              <w:rPr>
                <w:sz w:val="32"/>
              </w:rPr>
              <w:t>)</w:t>
            </w:r>
          </w:p>
        </w:tc>
      </w:tr>
      <w:tr w:rsidR="004F0988" w:rsidRPr="005523F6" w:rsidTr="005E4BB2">
        <w:trPr>
          <w:trHeight w:hRule="exact" w:val="1134"/>
        </w:trPr>
        <w:tc>
          <w:tcPr>
            <w:tcW w:w="10423" w:type="dxa"/>
            <w:gridSpan w:val="2"/>
            <w:shd w:val="clear" w:color="auto" w:fill="auto"/>
          </w:tcPr>
          <w:p w:rsidR="00BA4B8D" w:rsidRPr="000E7F57" w:rsidRDefault="00BA4B8D" w:rsidP="00BA4B8D">
            <w:pPr>
              <w:pStyle w:val="Guidance"/>
            </w:pPr>
          </w:p>
        </w:tc>
      </w:tr>
      <w:tr w:rsidR="004F0988" w:rsidRPr="005523F6" w:rsidTr="005E4BB2">
        <w:trPr>
          <w:trHeight w:hRule="exact" w:val="3686"/>
        </w:trPr>
        <w:tc>
          <w:tcPr>
            <w:tcW w:w="10423" w:type="dxa"/>
            <w:gridSpan w:val="2"/>
            <w:shd w:val="clear" w:color="auto" w:fill="auto"/>
          </w:tcPr>
          <w:p w:rsidR="001F16C3" w:rsidRPr="000E7F57" w:rsidRDefault="001F16C3" w:rsidP="001F16C3">
            <w:pPr>
              <w:pStyle w:val="ZT"/>
              <w:framePr w:wrap="auto" w:hAnchor="text" w:yAlign="inline"/>
            </w:pPr>
            <w:r w:rsidRPr="000E7F57">
              <w:t>3rd Generation Partnership Project;</w:t>
            </w:r>
          </w:p>
          <w:p w:rsidR="001F16C3" w:rsidRPr="000E7F57" w:rsidRDefault="001F16C3" w:rsidP="001F16C3">
            <w:pPr>
              <w:pStyle w:val="ZT"/>
              <w:framePr w:wrap="auto" w:hAnchor="text" w:yAlign="inline"/>
            </w:pPr>
            <w:r w:rsidRPr="000E7F57">
              <w:t>Technical Specification Group Core Network and Terminals;</w:t>
            </w:r>
          </w:p>
          <w:p w:rsidR="001F16C3" w:rsidRPr="000E7F57" w:rsidRDefault="001F16C3" w:rsidP="001F16C3">
            <w:pPr>
              <w:pStyle w:val="ZT"/>
              <w:framePr w:wrap="auto" w:hAnchor="text" w:yAlign="inline"/>
            </w:pPr>
            <w:r w:rsidRPr="000E7F57">
              <w:t>5G System; Unified Data Repository Services;</w:t>
            </w:r>
          </w:p>
          <w:p w:rsidR="001F16C3" w:rsidRPr="000E7F57" w:rsidRDefault="001F16C3" w:rsidP="001F16C3">
            <w:pPr>
              <w:pStyle w:val="ZT"/>
              <w:framePr w:wrap="auto" w:hAnchor="text" w:yAlign="inline"/>
            </w:pPr>
            <w:r w:rsidRPr="000E7F57">
              <w:t>Stage 3</w:t>
            </w:r>
          </w:p>
          <w:p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rsidR="004F0988" w:rsidRPr="000E7F57" w:rsidRDefault="004F0988" w:rsidP="00133525">
            <w:pPr>
              <w:pStyle w:val="ZT"/>
              <w:framePr w:wrap="auto" w:hAnchor="text" w:yAlign="inline"/>
              <w:rPr>
                <w:i/>
                <w:sz w:val="28"/>
              </w:rPr>
            </w:pPr>
          </w:p>
        </w:tc>
      </w:tr>
      <w:tr w:rsidR="00BF128E" w:rsidRPr="005523F6" w:rsidTr="005E4BB2">
        <w:tc>
          <w:tcPr>
            <w:tcW w:w="10423" w:type="dxa"/>
            <w:gridSpan w:val="2"/>
            <w:shd w:val="clear" w:color="auto" w:fill="auto"/>
          </w:tcPr>
          <w:p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rsidTr="005E4BB2">
        <w:trPr>
          <w:trHeight w:hRule="exact" w:val="1531"/>
        </w:trPr>
        <w:tc>
          <w:tcPr>
            <w:tcW w:w="4883" w:type="dxa"/>
            <w:shd w:val="clear" w:color="auto" w:fill="auto"/>
          </w:tcPr>
          <w:p w:rsidR="00D57972" w:rsidRPr="000E7F57" w:rsidRDefault="007B6CD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5pt;height:65.4pt">
                  <v:imagedata r:id="rId9" o:title="5G-logo_175px"/>
                </v:shape>
              </w:pict>
            </w:r>
          </w:p>
        </w:tc>
        <w:tc>
          <w:tcPr>
            <w:tcW w:w="5540" w:type="dxa"/>
            <w:shd w:val="clear" w:color="auto" w:fill="auto"/>
          </w:tcPr>
          <w:p w:rsidR="00D57972" w:rsidRPr="000E7F57" w:rsidRDefault="007B6CDB" w:rsidP="00133525">
            <w:pPr>
              <w:jc w:val="right"/>
            </w:pPr>
            <w:bookmarkStart w:id="1" w:name="logos"/>
            <w:r>
              <w:pict>
                <v:shape id="_x0000_i1026" type="#_x0000_t75" style="width:127.1pt;height:74.95pt">
                  <v:imagedata r:id="rId10" o:title="3GPP-logo_web"/>
                </v:shape>
              </w:pict>
            </w:r>
            <w:bookmarkEnd w:id="1"/>
          </w:p>
        </w:tc>
      </w:tr>
      <w:tr w:rsidR="00C074DD" w:rsidRPr="005523F6" w:rsidTr="005E4BB2">
        <w:trPr>
          <w:trHeight w:hRule="exact" w:val="5783"/>
        </w:trPr>
        <w:tc>
          <w:tcPr>
            <w:tcW w:w="10423" w:type="dxa"/>
            <w:gridSpan w:val="2"/>
            <w:shd w:val="clear" w:color="auto" w:fill="auto"/>
          </w:tcPr>
          <w:p w:rsidR="00C074DD" w:rsidRPr="000E7F57" w:rsidRDefault="00C074DD" w:rsidP="00C074DD">
            <w:pPr>
              <w:pStyle w:val="Guidance"/>
              <w:rPr>
                <w:b/>
              </w:rPr>
            </w:pPr>
          </w:p>
        </w:tc>
      </w:tr>
      <w:tr w:rsidR="00C074DD" w:rsidRPr="005523F6" w:rsidTr="005E4BB2">
        <w:trPr>
          <w:cantSplit/>
          <w:trHeight w:hRule="exact" w:val="964"/>
        </w:trPr>
        <w:tc>
          <w:tcPr>
            <w:tcW w:w="10423" w:type="dxa"/>
            <w:gridSpan w:val="2"/>
            <w:shd w:val="clear" w:color="auto" w:fill="auto"/>
          </w:tcPr>
          <w:p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rsidR="00C074DD" w:rsidRPr="000E7F57" w:rsidRDefault="00C074DD" w:rsidP="00C074DD">
            <w:pPr>
              <w:pStyle w:val="ZV"/>
              <w:framePr w:w="0" w:wrap="auto" w:vAnchor="margin" w:hAnchor="text" w:yAlign="inline"/>
            </w:pPr>
          </w:p>
          <w:p w:rsidR="00C074DD" w:rsidRPr="000E7F57"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rsidTr="00133525">
        <w:trPr>
          <w:trHeight w:hRule="exact" w:val="5670"/>
        </w:trPr>
        <w:tc>
          <w:tcPr>
            <w:tcW w:w="10423" w:type="dxa"/>
            <w:shd w:val="clear" w:color="auto" w:fill="auto"/>
          </w:tcPr>
          <w:p w:rsidR="00E16509" w:rsidRPr="000E7F57" w:rsidRDefault="00E16509" w:rsidP="00E16509">
            <w:pPr>
              <w:pStyle w:val="Guidance"/>
            </w:pPr>
            <w:bookmarkStart w:id="3" w:name="page2"/>
          </w:p>
        </w:tc>
      </w:tr>
      <w:tr w:rsidR="00E16509" w:rsidRPr="005523F6" w:rsidTr="00C074DD">
        <w:trPr>
          <w:trHeight w:hRule="exact" w:val="5387"/>
        </w:trPr>
        <w:tc>
          <w:tcPr>
            <w:tcW w:w="10423" w:type="dxa"/>
            <w:shd w:val="clear" w:color="auto" w:fill="auto"/>
          </w:tcPr>
          <w:p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rsidR="00E16509" w:rsidRPr="000E7F57" w:rsidRDefault="00E16509" w:rsidP="00133525">
            <w:pPr>
              <w:pStyle w:val="FP"/>
              <w:pBdr>
                <w:bottom w:val="single" w:sz="6" w:space="1" w:color="auto"/>
              </w:pBdr>
              <w:ind w:left="2835" w:right="2835"/>
              <w:jc w:val="center"/>
            </w:pPr>
            <w:r w:rsidRPr="000E7F57">
              <w:t>Postal address</w:t>
            </w:r>
          </w:p>
          <w:p w:rsidR="00E16509" w:rsidRPr="000E7F57" w:rsidRDefault="00E16509" w:rsidP="00133525">
            <w:pPr>
              <w:pStyle w:val="FP"/>
              <w:ind w:left="2835" w:right="2835"/>
              <w:jc w:val="center"/>
              <w:rPr>
                <w:rFonts w:ascii="Arial" w:hAnsi="Arial"/>
                <w:sz w:val="18"/>
              </w:rPr>
            </w:pPr>
          </w:p>
          <w:p w:rsidR="00E16509" w:rsidRPr="000E7F57" w:rsidRDefault="00E16509" w:rsidP="00133525">
            <w:pPr>
              <w:pStyle w:val="FP"/>
              <w:pBdr>
                <w:bottom w:val="single" w:sz="6" w:space="1" w:color="auto"/>
              </w:pBdr>
              <w:spacing w:before="240"/>
              <w:ind w:left="2835" w:right="2835"/>
              <w:jc w:val="center"/>
            </w:pPr>
            <w:r w:rsidRPr="000E7F57">
              <w:t>3GPP support office address</w:t>
            </w:r>
          </w:p>
          <w:p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rsidR="00E16509" w:rsidRPr="000E7F57" w:rsidRDefault="00E16509" w:rsidP="00133525">
            <w:pPr>
              <w:pStyle w:val="FP"/>
              <w:pBdr>
                <w:bottom w:val="single" w:sz="6" w:space="1" w:color="auto"/>
              </w:pBdr>
              <w:spacing w:before="240"/>
              <w:ind w:left="2835" w:right="2835"/>
              <w:jc w:val="center"/>
            </w:pPr>
            <w:r w:rsidRPr="000E7F57">
              <w:t>Internet</w:t>
            </w:r>
          </w:p>
          <w:p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rsidR="00E16509" w:rsidRPr="000E7F57" w:rsidRDefault="00E16509" w:rsidP="00133525"/>
        </w:tc>
      </w:tr>
      <w:tr w:rsidR="00E16509" w:rsidRPr="005523F6" w:rsidTr="00C074DD">
        <w:tc>
          <w:tcPr>
            <w:tcW w:w="10423" w:type="dxa"/>
            <w:shd w:val="clear" w:color="auto" w:fill="auto"/>
            <w:vAlign w:val="bottom"/>
          </w:tcPr>
          <w:p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rsidR="00E16509" w:rsidRPr="000E7F57" w:rsidRDefault="00E16509" w:rsidP="00133525">
            <w:pPr>
              <w:pStyle w:val="FP"/>
              <w:jc w:val="center"/>
              <w:rPr>
                <w:noProof/>
              </w:rPr>
            </w:pPr>
          </w:p>
          <w:p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20</w:t>
            </w:r>
            <w:r w:rsidRPr="000E7F57">
              <w:rPr>
                <w:noProof/>
                <w:sz w:val="18"/>
              </w:rPr>
              <w:t>, 3GPP Organizational Partners (ARIB, ATIS, CCSA, ETSI, TSDSI, TTA, TTC).</w:t>
            </w:r>
            <w:bookmarkStart w:id="7" w:name="copyrightaddon"/>
            <w:bookmarkEnd w:id="7"/>
          </w:p>
          <w:p w:rsidR="00E16509" w:rsidRPr="000E7F57" w:rsidRDefault="00E16509" w:rsidP="00133525">
            <w:pPr>
              <w:pStyle w:val="FP"/>
              <w:jc w:val="center"/>
              <w:rPr>
                <w:noProof/>
                <w:sz w:val="18"/>
              </w:rPr>
            </w:pPr>
            <w:r w:rsidRPr="000E7F57">
              <w:rPr>
                <w:noProof/>
                <w:sz w:val="18"/>
              </w:rPr>
              <w:t>All rights reserved.</w:t>
            </w:r>
          </w:p>
          <w:p w:rsidR="00E16509" w:rsidRPr="000E7F57" w:rsidRDefault="00E16509" w:rsidP="00E16509">
            <w:pPr>
              <w:pStyle w:val="FP"/>
              <w:rPr>
                <w:noProof/>
                <w:sz w:val="18"/>
              </w:rPr>
            </w:pPr>
          </w:p>
          <w:p w:rsidR="00E16509" w:rsidRPr="000E7F57" w:rsidRDefault="00E16509" w:rsidP="00E16509">
            <w:pPr>
              <w:pStyle w:val="FP"/>
              <w:rPr>
                <w:noProof/>
                <w:sz w:val="18"/>
              </w:rPr>
            </w:pPr>
            <w:r w:rsidRPr="000E7F57">
              <w:rPr>
                <w:noProof/>
                <w:sz w:val="18"/>
              </w:rPr>
              <w:t>UMTS™ is a Trade Mark of ETSI registered for the benefit of its members</w:t>
            </w:r>
          </w:p>
          <w:p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rsidR="00E16509" w:rsidRPr="000E7F57" w:rsidRDefault="00E16509" w:rsidP="00E16509">
            <w:pPr>
              <w:pStyle w:val="FP"/>
              <w:rPr>
                <w:noProof/>
                <w:sz w:val="18"/>
              </w:rPr>
            </w:pPr>
            <w:r w:rsidRPr="000E7F57">
              <w:rPr>
                <w:noProof/>
                <w:sz w:val="18"/>
              </w:rPr>
              <w:t>GSM® and the GSM logo are registered and owned by the GSM Association</w:t>
            </w:r>
            <w:bookmarkEnd w:id="5"/>
          </w:p>
          <w:p w:rsidR="00E16509" w:rsidRPr="000E7F57"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2F706E" w:rsidRPr="007B6CDB" w:rsidRDefault="002F706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_Toc45028397 \h </w:instrText>
      </w:r>
      <w:r>
        <w:fldChar w:fldCharType="separate"/>
      </w:r>
      <w:r>
        <w:t>6</w:t>
      </w:r>
      <w:r>
        <w:fldChar w:fldCharType="end"/>
      </w:r>
    </w:p>
    <w:p w:rsidR="002F706E" w:rsidRPr="007B6CDB" w:rsidRDefault="002F706E">
      <w:pPr>
        <w:pStyle w:val="TOC1"/>
        <w:rPr>
          <w:rFonts w:ascii="Calibri" w:hAnsi="Calibri"/>
          <w:szCs w:val="22"/>
          <w:lang w:eastAsia="en-GB"/>
        </w:rPr>
      </w:pPr>
      <w:r>
        <w:t>1</w:t>
      </w:r>
      <w:r w:rsidRPr="007B6CDB">
        <w:rPr>
          <w:rFonts w:ascii="Calibri" w:hAnsi="Calibri"/>
          <w:szCs w:val="22"/>
          <w:lang w:eastAsia="en-GB"/>
        </w:rPr>
        <w:tab/>
      </w:r>
      <w:r>
        <w:t>Scope</w:t>
      </w:r>
      <w:r>
        <w:tab/>
      </w:r>
      <w:r>
        <w:fldChar w:fldCharType="begin" w:fldLock="1"/>
      </w:r>
      <w:r>
        <w:instrText xml:space="preserve"> PAGEREF _Toc45028398 \h </w:instrText>
      </w:r>
      <w:r>
        <w:fldChar w:fldCharType="separate"/>
      </w:r>
      <w:r>
        <w:t>7</w:t>
      </w:r>
      <w:r>
        <w:fldChar w:fldCharType="end"/>
      </w:r>
    </w:p>
    <w:p w:rsidR="002F706E" w:rsidRPr="007B6CDB" w:rsidRDefault="002F706E">
      <w:pPr>
        <w:pStyle w:val="TOC1"/>
        <w:rPr>
          <w:rFonts w:ascii="Calibri" w:hAnsi="Calibri"/>
          <w:szCs w:val="22"/>
          <w:lang w:eastAsia="en-GB"/>
        </w:rPr>
      </w:pPr>
      <w:r>
        <w:t>2</w:t>
      </w:r>
      <w:r w:rsidRPr="007B6CDB">
        <w:rPr>
          <w:rFonts w:ascii="Calibri" w:hAnsi="Calibri"/>
          <w:szCs w:val="22"/>
          <w:lang w:eastAsia="en-GB"/>
        </w:rPr>
        <w:tab/>
      </w:r>
      <w:r>
        <w:t>References</w:t>
      </w:r>
      <w:r>
        <w:tab/>
      </w:r>
      <w:r>
        <w:fldChar w:fldCharType="begin" w:fldLock="1"/>
      </w:r>
      <w:r>
        <w:instrText xml:space="preserve"> PAGEREF _Toc45028399 \h </w:instrText>
      </w:r>
      <w:r>
        <w:fldChar w:fldCharType="separate"/>
      </w:r>
      <w:r>
        <w:t>7</w:t>
      </w:r>
      <w:r>
        <w:fldChar w:fldCharType="end"/>
      </w:r>
    </w:p>
    <w:p w:rsidR="002F706E" w:rsidRPr="007B6CDB" w:rsidRDefault="002F706E">
      <w:pPr>
        <w:pStyle w:val="TOC1"/>
        <w:rPr>
          <w:rFonts w:ascii="Calibri" w:hAnsi="Calibri"/>
          <w:szCs w:val="22"/>
          <w:lang w:eastAsia="en-GB"/>
        </w:rPr>
      </w:pPr>
      <w:r>
        <w:t>3</w:t>
      </w:r>
      <w:r w:rsidRPr="007B6CDB">
        <w:rPr>
          <w:rFonts w:ascii="Calibri" w:hAnsi="Calibri"/>
          <w:szCs w:val="22"/>
          <w:lang w:eastAsia="en-GB"/>
        </w:rPr>
        <w:tab/>
      </w:r>
      <w:r>
        <w:t>Definitions and abbreviations</w:t>
      </w:r>
      <w:r>
        <w:tab/>
      </w:r>
      <w:r>
        <w:fldChar w:fldCharType="begin" w:fldLock="1"/>
      </w:r>
      <w:r>
        <w:instrText xml:space="preserve"> PAGEREF _Toc45028400 \h </w:instrText>
      </w:r>
      <w:r>
        <w:fldChar w:fldCharType="separate"/>
      </w:r>
      <w:r>
        <w:t>8</w:t>
      </w:r>
      <w:r>
        <w:fldChar w:fldCharType="end"/>
      </w:r>
    </w:p>
    <w:p w:rsidR="002F706E" w:rsidRPr="007B6CDB" w:rsidRDefault="002F706E">
      <w:pPr>
        <w:pStyle w:val="TOC2"/>
        <w:rPr>
          <w:rFonts w:ascii="Calibri" w:hAnsi="Calibri"/>
          <w:sz w:val="22"/>
          <w:szCs w:val="22"/>
          <w:lang w:eastAsia="en-GB"/>
        </w:rPr>
      </w:pPr>
      <w:r>
        <w:t>3.1</w:t>
      </w:r>
      <w:r w:rsidRPr="007B6CDB">
        <w:rPr>
          <w:rFonts w:ascii="Calibri" w:hAnsi="Calibri"/>
          <w:sz w:val="22"/>
          <w:szCs w:val="22"/>
          <w:lang w:eastAsia="en-GB"/>
        </w:rPr>
        <w:tab/>
      </w:r>
      <w:r>
        <w:t>Definitions</w:t>
      </w:r>
      <w:r>
        <w:tab/>
      </w:r>
      <w:r>
        <w:fldChar w:fldCharType="begin" w:fldLock="1"/>
      </w:r>
      <w:r>
        <w:instrText xml:space="preserve"> PAGEREF _Toc45028401 \h </w:instrText>
      </w:r>
      <w:r>
        <w:fldChar w:fldCharType="separate"/>
      </w:r>
      <w:r>
        <w:t>8</w:t>
      </w:r>
      <w:r>
        <w:fldChar w:fldCharType="end"/>
      </w:r>
    </w:p>
    <w:p w:rsidR="002F706E" w:rsidRPr="007B6CDB" w:rsidRDefault="002F706E">
      <w:pPr>
        <w:pStyle w:val="TOC2"/>
        <w:rPr>
          <w:rFonts w:ascii="Calibri" w:hAnsi="Calibri"/>
          <w:sz w:val="22"/>
          <w:szCs w:val="22"/>
          <w:lang w:eastAsia="en-GB"/>
        </w:rPr>
      </w:pPr>
      <w:r>
        <w:t>3.2</w:t>
      </w:r>
      <w:r w:rsidRPr="007B6CDB">
        <w:rPr>
          <w:rFonts w:ascii="Calibri" w:hAnsi="Calibri"/>
          <w:sz w:val="22"/>
          <w:szCs w:val="22"/>
          <w:lang w:eastAsia="en-GB"/>
        </w:rPr>
        <w:tab/>
      </w:r>
      <w:r>
        <w:t>Abbreviations</w:t>
      </w:r>
      <w:r>
        <w:tab/>
      </w:r>
      <w:r>
        <w:fldChar w:fldCharType="begin" w:fldLock="1"/>
      </w:r>
      <w:r>
        <w:instrText xml:space="preserve"> PAGEREF _Toc45028402 \h </w:instrText>
      </w:r>
      <w:r>
        <w:fldChar w:fldCharType="separate"/>
      </w:r>
      <w:r>
        <w:t>8</w:t>
      </w:r>
      <w:r>
        <w:fldChar w:fldCharType="end"/>
      </w:r>
    </w:p>
    <w:p w:rsidR="002F706E" w:rsidRPr="007B6CDB" w:rsidRDefault="002F706E">
      <w:pPr>
        <w:pStyle w:val="TOC1"/>
        <w:rPr>
          <w:rFonts w:ascii="Calibri" w:hAnsi="Calibri"/>
          <w:szCs w:val="22"/>
          <w:lang w:eastAsia="en-GB"/>
        </w:rPr>
      </w:pPr>
      <w:r>
        <w:t>4</w:t>
      </w:r>
      <w:r w:rsidRPr="007B6CDB">
        <w:rPr>
          <w:rFonts w:ascii="Calibri" w:hAnsi="Calibri"/>
          <w:szCs w:val="22"/>
          <w:lang w:eastAsia="en-GB"/>
        </w:rPr>
        <w:tab/>
      </w:r>
      <w:r>
        <w:t>Overview</w:t>
      </w:r>
      <w:r>
        <w:tab/>
      </w:r>
      <w:r>
        <w:fldChar w:fldCharType="begin" w:fldLock="1"/>
      </w:r>
      <w:r>
        <w:instrText xml:space="preserve"> PAGEREF _Toc45028403 \h </w:instrText>
      </w:r>
      <w:r>
        <w:fldChar w:fldCharType="separate"/>
      </w:r>
      <w:r>
        <w:t>8</w:t>
      </w:r>
      <w:r>
        <w:fldChar w:fldCharType="end"/>
      </w:r>
    </w:p>
    <w:p w:rsidR="002F706E" w:rsidRPr="007B6CDB" w:rsidRDefault="002F706E">
      <w:pPr>
        <w:pStyle w:val="TOC1"/>
        <w:rPr>
          <w:rFonts w:ascii="Calibri" w:hAnsi="Calibri"/>
          <w:szCs w:val="22"/>
          <w:lang w:eastAsia="en-GB"/>
        </w:rPr>
      </w:pPr>
      <w:r>
        <w:t>5</w:t>
      </w:r>
      <w:r w:rsidRPr="007B6CDB">
        <w:rPr>
          <w:rFonts w:ascii="Calibri" w:hAnsi="Calibri"/>
          <w:szCs w:val="22"/>
          <w:lang w:eastAsia="en-GB"/>
        </w:rPr>
        <w:tab/>
      </w:r>
      <w:r>
        <w:t>Services offered by the UD</w:t>
      </w:r>
      <w:r>
        <w:rPr>
          <w:lang w:eastAsia="zh-CN"/>
        </w:rPr>
        <w:t>R</w:t>
      </w:r>
      <w:r>
        <w:tab/>
      </w:r>
      <w:r>
        <w:fldChar w:fldCharType="begin" w:fldLock="1"/>
      </w:r>
      <w:r>
        <w:instrText xml:space="preserve"> PAGEREF _Toc45028404 \h </w:instrText>
      </w:r>
      <w:r>
        <w:fldChar w:fldCharType="separate"/>
      </w:r>
      <w:r>
        <w:t>9</w:t>
      </w:r>
      <w:r>
        <w:fldChar w:fldCharType="end"/>
      </w:r>
    </w:p>
    <w:p w:rsidR="002F706E" w:rsidRPr="007B6CDB" w:rsidRDefault="002F706E">
      <w:pPr>
        <w:pStyle w:val="TOC2"/>
        <w:rPr>
          <w:rFonts w:ascii="Calibri" w:hAnsi="Calibri"/>
          <w:sz w:val="22"/>
          <w:szCs w:val="22"/>
          <w:lang w:eastAsia="en-GB"/>
        </w:rPr>
      </w:pPr>
      <w:r>
        <w:t>5.1</w:t>
      </w:r>
      <w:r w:rsidRPr="007B6CDB">
        <w:rPr>
          <w:rFonts w:ascii="Calibri" w:hAnsi="Calibri"/>
          <w:sz w:val="22"/>
          <w:szCs w:val="22"/>
          <w:lang w:eastAsia="en-GB"/>
        </w:rPr>
        <w:tab/>
      </w:r>
      <w:r>
        <w:t>Introduction</w:t>
      </w:r>
      <w:r>
        <w:tab/>
      </w:r>
      <w:r>
        <w:fldChar w:fldCharType="begin" w:fldLock="1"/>
      </w:r>
      <w:r>
        <w:instrText xml:space="preserve"> PAGEREF _Toc45028405 \h </w:instrText>
      </w:r>
      <w:r>
        <w:fldChar w:fldCharType="separate"/>
      </w:r>
      <w:r>
        <w:t>9</w:t>
      </w:r>
      <w:r>
        <w:fldChar w:fldCharType="end"/>
      </w:r>
    </w:p>
    <w:p w:rsidR="002F706E" w:rsidRPr="007B6CDB" w:rsidRDefault="002F706E">
      <w:pPr>
        <w:pStyle w:val="TOC2"/>
        <w:rPr>
          <w:rFonts w:ascii="Calibri" w:hAnsi="Calibri"/>
          <w:sz w:val="22"/>
          <w:szCs w:val="22"/>
          <w:lang w:eastAsia="en-GB"/>
        </w:rPr>
      </w:pPr>
      <w:r>
        <w:t>5.2</w:t>
      </w:r>
      <w:r w:rsidRPr="007B6CDB">
        <w:rPr>
          <w:rFonts w:ascii="Calibri" w:hAnsi="Calibri"/>
          <w:sz w:val="22"/>
          <w:szCs w:val="22"/>
          <w:lang w:eastAsia="en-GB"/>
        </w:rPr>
        <w:tab/>
      </w:r>
      <w:r>
        <w:t>Nudr_DataRepository Service</w:t>
      </w:r>
      <w:r>
        <w:tab/>
      </w:r>
      <w:r>
        <w:fldChar w:fldCharType="begin" w:fldLock="1"/>
      </w:r>
      <w:r>
        <w:instrText xml:space="preserve"> PAGEREF _Toc45028406 \h </w:instrText>
      </w:r>
      <w:r>
        <w:fldChar w:fldCharType="separate"/>
      </w:r>
      <w:r>
        <w:t>10</w:t>
      </w:r>
      <w:r>
        <w:fldChar w:fldCharType="end"/>
      </w:r>
    </w:p>
    <w:p w:rsidR="002F706E" w:rsidRPr="007B6CDB" w:rsidRDefault="002F706E">
      <w:pPr>
        <w:pStyle w:val="TOC3"/>
        <w:rPr>
          <w:rFonts w:ascii="Calibri" w:hAnsi="Calibri"/>
          <w:sz w:val="22"/>
          <w:szCs w:val="22"/>
          <w:lang w:eastAsia="en-GB"/>
        </w:rPr>
      </w:pPr>
      <w:r>
        <w:t>5.2.1</w:t>
      </w:r>
      <w:r w:rsidRPr="007B6CDB">
        <w:rPr>
          <w:rFonts w:ascii="Calibri" w:hAnsi="Calibri"/>
          <w:sz w:val="22"/>
          <w:szCs w:val="22"/>
          <w:lang w:eastAsia="en-GB"/>
        </w:rPr>
        <w:tab/>
      </w:r>
      <w:r>
        <w:t>Service Description</w:t>
      </w:r>
      <w:r>
        <w:tab/>
      </w:r>
      <w:r>
        <w:fldChar w:fldCharType="begin" w:fldLock="1"/>
      </w:r>
      <w:r>
        <w:instrText xml:space="preserve"> PAGEREF _Toc45028407 \h </w:instrText>
      </w:r>
      <w:r>
        <w:fldChar w:fldCharType="separate"/>
      </w:r>
      <w:r>
        <w:t>10</w:t>
      </w:r>
      <w:r>
        <w:fldChar w:fldCharType="end"/>
      </w:r>
    </w:p>
    <w:p w:rsidR="002F706E" w:rsidRPr="007B6CDB" w:rsidRDefault="002F706E">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_Toc45028408 \h </w:instrText>
      </w:r>
      <w:r>
        <w:fldChar w:fldCharType="separate"/>
      </w:r>
      <w:r>
        <w:t>10</w:t>
      </w:r>
      <w:r>
        <w:fldChar w:fldCharType="end"/>
      </w:r>
    </w:p>
    <w:p w:rsidR="002F706E" w:rsidRPr="007B6CDB" w:rsidRDefault="002F706E">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_Toc45028409 \h </w:instrText>
      </w:r>
      <w:r>
        <w:fldChar w:fldCharType="separate"/>
      </w:r>
      <w:r>
        <w:t>10</w:t>
      </w:r>
      <w:r>
        <w:fldChar w:fldCharType="end"/>
      </w:r>
    </w:p>
    <w:p w:rsidR="002F706E" w:rsidRPr="007B6CDB" w:rsidRDefault="002F706E">
      <w:pPr>
        <w:pStyle w:val="TOC3"/>
        <w:rPr>
          <w:rFonts w:ascii="Calibri" w:hAnsi="Calibri"/>
          <w:sz w:val="22"/>
          <w:szCs w:val="22"/>
          <w:lang w:eastAsia="en-GB"/>
        </w:rPr>
      </w:pPr>
      <w:r>
        <w:t>5.2.2</w:t>
      </w:r>
      <w:r w:rsidRPr="007B6CDB">
        <w:rPr>
          <w:rFonts w:ascii="Calibri" w:hAnsi="Calibri"/>
          <w:sz w:val="22"/>
          <w:szCs w:val="22"/>
          <w:lang w:eastAsia="en-GB"/>
        </w:rPr>
        <w:tab/>
      </w:r>
      <w:r>
        <w:t>Service Operations</w:t>
      </w:r>
      <w:r>
        <w:tab/>
      </w:r>
      <w:r>
        <w:fldChar w:fldCharType="begin" w:fldLock="1"/>
      </w:r>
      <w:r>
        <w:instrText xml:space="preserve"> PAGEREF _Toc45028410 \h </w:instrText>
      </w:r>
      <w:r>
        <w:fldChar w:fldCharType="separate"/>
      </w:r>
      <w:r>
        <w:t>10</w:t>
      </w:r>
      <w:r>
        <w:fldChar w:fldCharType="end"/>
      </w:r>
    </w:p>
    <w:p w:rsidR="002F706E" w:rsidRPr="007B6CDB" w:rsidRDefault="002F706E">
      <w:pPr>
        <w:pStyle w:val="TOC4"/>
        <w:rPr>
          <w:rFonts w:ascii="Calibri" w:hAnsi="Calibri"/>
          <w:sz w:val="22"/>
          <w:szCs w:val="22"/>
          <w:lang w:eastAsia="en-GB"/>
        </w:rPr>
      </w:pPr>
      <w:r>
        <w:t>5.2.2.1</w:t>
      </w:r>
      <w:r w:rsidRPr="007B6CDB">
        <w:rPr>
          <w:rFonts w:ascii="Calibri" w:hAnsi="Calibri"/>
          <w:sz w:val="22"/>
          <w:szCs w:val="22"/>
          <w:lang w:eastAsia="en-GB"/>
        </w:rPr>
        <w:tab/>
      </w:r>
      <w:r>
        <w:t>Introduction</w:t>
      </w:r>
      <w:r>
        <w:tab/>
      </w:r>
      <w:r>
        <w:fldChar w:fldCharType="begin" w:fldLock="1"/>
      </w:r>
      <w:r>
        <w:instrText xml:space="preserve"> PAGEREF _Toc45028411 \h </w:instrText>
      </w:r>
      <w:r>
        <w:fldChar w:fldCharType="separate"/>
      </w:r>
      <w:r>
        <w:t>10</w:t>
      </w:r>
      <w:r>
        <w:fldChar w:fldCharType="end"/>
      </w:r>
    </w:p>
    <w:p w:rsidR="002F706E" w:rsidRPr="007B6CDB" w:rsidRDefault="002F706E">
      <w:pPr>
        <w:pStyle w:val="TOC4"/>
        <w:rPr>
          <w:rFonts w:ascii="Calibri" w:hAnsi="Calibri"/>
          <w:sz w:val="22"/>
          <w:szCs w:val="22"/>
          <w:lang w:eastAsia="en-GB"/>
        </w:rPr>
      </w:pPr>
      <w:r>
        <w:t>5.2.2.2</w:t>
      </w:r>
      <w:r w:rsidRPr="007B6CDB">
        <w:rPr>
          <w:rFonts w:ascii="Calibri" w:hAnsi="Calibri"/>
          <w:sz w:val="22"/>
          <w:szCs w:val="22"/>
          <w:lang w:eastAsia="en-GB"/>
        </w:rPr>
        <w:tab/>
      </w:r>
      <w:r>
        <w:rPr>
          <w:lang w:eastAsia="zh-CN"/>
        </w:rPr>
        <w:t>Query</w:t>
      </w:r>
      <w:r>
        <w:tab/>
      </w:r>
      <w:r>
        <w:fldChar w:fldCharType="begin" w:fldLock="1"/>
      </w:r>
      <w:r>
        <w:instrText xml:space="preserve"> PAGEREF _Toc45028412 \h </w:instrText>
      </w:r>
      <w:r>
        <w:fldChar w:fldCharType="separate"/>
      </w:r>
      <w:r>
        <w:t>11</w:t>
      </w:r>
      <w:r>
        <w:fldChar w:fldCharType="end"/>
      </w:r>
    </w:p>
    <w:p w:rsidR="002F706E" w:rsidRPr="007B6CDB" w:rsidRDefault="002F706E">
      <w:pPr>
        <w:pStyle w:val="TOC5"/>
        <w:rPr>
          <w:rFonts w:ascii="Calibri" w:hAnsi="Calibri"/>
          <w:sz w:val="22"/>
          <w:szCs w:val="22"/>
          <w:lang w:eastAsia="en-GB"/>
        </w:rPr>
      </w:pPr>
      <w:r>
        <w:t>5.2.2.2.1</w:t>
      </w:r>
      <w:r w:rsidRPr="007B6CDB">
        <w:rPr>
          <w:rFonts w:ascii="Calibri" w:hAnsi="Calibri"/>
          <w:sz w:val="22"/>
          <w:szCs w:val="22"/>
          <w:lang w:eastAsia="en-GB"/>
        </w:rPr>
        <w:tab/>
      </w:r>
      <w:r>
        <w:t>General</w:t>
      </w:r>
      <w:r>
        <w:tab/>
      </w:r>
      <w:r>
        <w:fldChar w:fldCharType="begin" w:fldLock="1"/>
      </w:r>
      <w:r>
        <w:instrText xml:space="preserve"> PAGEREF _Toc45028413 \h </w:instrText>
      </w:r>
      <w:r>
        <w:fldChar w:fldCharType="separate"/>
      </w:r>
      <w:r>
        <w:t>11</w:t>
      </w:r>
      <w:r>
        <w:fldChar w:fldCharType="end"/>
      </w:r>
    </w:p>
    <w:p w:rsidR="002F706E" w:rsidRPr="007B6CDB" w:rsidRDefault="002F706E">
      <w:pPr>
        <w:pStyle w:val="TOC5"/>
        <w:rPr>
          <w:rFonts w:ascii="Calibri" w:hAnsi="Calibri"/>
          <w:sz w:val="22"/>
          <w:szCs w:val="22"/>
          <w:lang w:eastAsia="en-GB"/>
        </w:rPr>
      </w:pPr>
      <w:r>
        <w:t>5.2.2.2.2</w:t>
      </w:r>
      <w:r w:rsidRPr="007B6CDB">
        <w:rPr>
          <w:rFonts w:ascii="Calibri" w:hAnsi="Calibri"/>
          <w:sz w:val="22"/>
          <w:szCs w:val="22"/>
          <w:lang w:eastAsia="en-GB"/>
        </w:rPr>
        <w:tab/>
      </w:r>
      <w:r>
        <w:rPr>
          <w:lang w:eastAsia="zh-CN"/>
        </w:rPr>
        <w:t>Data retrieval</w:t>
      </w:r>
      <w:r>
        <w:tab/>
      </w:r>
      <w:r>
        <w:fldChar w:fldCharType="begin" w:fldLock="1"/>
      </w:r>
      <w:r>
        <w:instrText xml:space="preserve"> PAGEREF _Toc45028414 \h </w:instrText>
      </w:r>
      <w:r>
        <w:fldChar w:fldCharType="separate"/>
      </w:r>
      <w:r>
        <w:t>11</w:t>
      </w:r>
      <w:r>
        <w:fldChar w:fldCharType="end"/>
      </w:r>
    </w:p>
    <w:p w:rsidR="002F706E" w:rsidRPr="007B6CDB" w:rsidRDefault="002F706E">
      <w:pPr>
        <w:pStyle w:val="TOC5"/>
        <w:rPr>
          <w:rFonts w:ascii="Calibri" w:hAnsi="Calibri"/>
          <w:sz w:val="22"/>
          <w:szCs w:val="22"/>
          <w:lang w:eastAsia="en-GB"/>
        </w:rPr>
      </w:pPr>
      <w:r>
        <w:t>5.2.2.2.</w:t>
      </w:r>
      <w:r>
        <w:rPr>
          <w:lang w:eastAsia="zh-CN"/>
        </w:rPr>
        <w:t>3</w:t>
      </w:r>
      <w:r w:rsidRPr="007B6CDB">
        <w:rPr>
          <w:rFonts w:ascii="Calibri" w:hAnsi="Calibri"/>
          <w:sz w:val="22"/>
          <w:szCs w:val="22"/>
          <w:lang w:eastAsia="en-GB"/>
        </w:rPr>
        <w:tab/>
      </w:r>
      <w:r>
        <w:rPr>
          <w:lang w:eastAsia="zh-CN"/>
        </w:rPr>
        <w:t>Retrieval of subset of a resource</w:t>
      </w:r>
      <w:r>
        <w:tab/>
      </w:r>
      <w:r>
        <w:fldChar w:fldCharType="begin" w:fldLock="1"/>
      </w:r>
      <w:r>
        <w:instrText xml:space="preserve"> PAGEREF _Toc45028415 \h </w:instrText>
      </w:r>
      <w:r>
        <w:fldChar w:fldCharType="separate"/>
      </w:r>
      <w:r>
        <w:t>12</w:t>
      </w:r>
      <w:r>
        <w:fldChar w:fldCharType="end"/>
      </w:r>
    </w:p>
    <w:p w:rsidR="002F706E" w:rsidRPr="007B6CDB" w:rsidRDefault="002F706E">
      <w:pPr>
        <w:pStyle w:val="TOC4"/>
        <w:rPr>
          <w:rFonts w:ascii="Calibri" w:hAnsi="Calibri"/>
          <w:sz w:val="22"/>
          <w:szCs w:val="22"/>
          <w:lang w:eastAsia="en-GB"/>
        </w:rPr>
      </w:pPr>
      <w:r>
        <w:t>5.2.2.3</w:t>
      </w:r>
      <w:r w:rsidRPr="007B6CDB">
        <w:rPr>
          <w:rFonts w:ascii="Calibri" w:hAnsi="Calibri"/>
          <w:sz w:val="22"/>
          <w:szCs w:val="22"/>
          <w:lang w:eastAsia="en-GB"/>
        </w:rPr>
        <w:tab/>
      </w:r>
      <w:r>
        <w:rPr>
          <w:lang w:eastAsia="zh-CN"/>
        </w:rPr>
        <w:t>Create</w:t>
      </w:r>
      <w:r>
        <w:tab/>
      </w:r>
      <w:r>
        <w:fldChar w:fldCharType="begin" w:fldLock="1"/>
      </w:r>
      <w:r>
        <w:instrText xml:space="preserve"> PAGEREF _Toc45028416 \h </w:instrText>
      </w:r>
      <w:r>
        <w:fldChar w:fldCharType="separate"/>
      </w:r>
      <w:r>
        <w:t>13</w:t>
      </w:r>
      <w:r>
        <w:fldChar w:fldCharType="end"/>
      </w:r>
    </w:p>
    <w:p w:rsidR="002F706E" w:rsidRPr="007B6CDB" w:rsidRDefault="002F706E">
      <w:pPr>
        <w:pStyle w:val="TOC5"/>
        <w:rPr>
          <w:rFonts w:ascii="Calibri" w:hAnsi="Calibri"/>
          <w:sz w:val="22"/>
          <w:szCs w:val="22"/>
          <w:lang w:eastAsia="en-GB"/>
        </w:rPr>
      </w:pPr>
      <w:r>
        <w:t>5.2.2.3.1</w:t>
      </w:r>
      <w:r w:rsidRPr="007B6CDB">
        <w:rPr>
          <w:rFonts w:ascii="Calibri" w:hAnsi="Calibri"/>
          <w:sz w:val="22"/>
          <w:szCs w:val="22"/>
          <w:lang w:eastAsia="en-GB"/>
        </w:rPr>
        <w:tab/>
      </w:r>
      <w:r>
        <w:t>General</w:t>
      </w:r>
      <w:r>
        <w:tab/>
      </w:r>
      <w:r>
        <w:fldChar w:fldCharType="begin" w:fldLock="1"/>
      </w:r>
      <w:r>
        <w:instrText xml:space="preserve"> PAGEREF _Toc45028417 \h </w:instrText>
      </w:r>
      <w:r>
        <w:fldChar w:fldCharType="separate"/>
      </w:r>
      <w:r>
        <w:t>13</w:t>
      </w:r>
      <w:r>
        <w:fldChar w:fldCharType="end"/>
      </w:r>
    </w:p>
    <w:p w:rsidR="002F706E" w:rsidRPr="007B6CDB" w:rsidRDefault="002F706E">
      <w:pPr>
        <w:pStyle w:val="TOC5"/>
        <w:rPr>
          <w:rFonts w:ascii="Calibri" w:hAnsi="Calibri"/>
          <w:sz w:val="22"/>
          <w:szCs w:val="22"/>
          <w:lang w:eastAsia="en-GB"/>
        </w:rPr>
      </w:pPr>
      <w:r>
        <w:t>5.2.2.3.2</w:t>
      </w:r>
      <w:r w:rsidRPr="007B6CDB">
        <w:rPr>
          <w:rFonts w:ascii="Calibri" w:hAnsi="Calibri"/>
          <w:sz w:val="22"/>
          <w:szCs w:val="22"/>
          <w:lang w:eastAsia="en-GB"/>
        </w:rPr>
        <w:tab/>
      </w:r>
      <w:r>
        <w:t>Data Creation using PUT</w:t>
      </w:r>
      <w:r>
        <w:tab/>
      </w:r>
      <w:r>
        <w:fldChar w:fldCharType="begin" w:fldLock="1"/>
      </w:r>
      <w:r>
        <w:instrText xml:space="preserve"> PAGEREF _Toc45028418 \h </w:instrText>
      </w:r>
      <w:r>
        <w:fldChar w:fldCharType="separate"/>
      </w:r>
      <w:r>
        <w:t>13</w:t>
      </w:r>
      <w:r>
        <w:fldChar w:fldCharType="end"/>
      </w:r>
    </w:p>
    <w:p w:rsidR="002F706E" w:rsidRPr="007B6CDB" w:rsidRDefault="002F706E">
      <w:pPr>
        <w:pStyle w:val="TOC5"/>
        <w:rPr>
          <w:rFonts w:ascii="Calibri" w:hAnsi="Calibri"/>
          <w:sz w:val="22"/>
          <w:szCs w:val="22"/>
          <w:lang w:eastAsia="en-GB"/>
        </w:rPr>
      </w:pPr>
      <w:r>
        <w:t>5.2.2.3.3</w:t>
      </w:r>
      <w:r w:rsidRPr="007B6CDB">
        <w:rPr>
          <w:rFonts w:ascii="Calibri" w:hAnsi="Calibri"/>
          <w:sz w:val="22"/>
          <w:szCs w:val="22"/>
          <w:lang w:eastAsia="en-GB"/>
        </w:rPr>
        <w:tab/>
      </w:r>
      <w:r>
        <w:t>Data Creation using POST</w:t>
      </w:r>
      <w:r>
        <w:tab/>
      </w:r>
      <w:r>
        <w:fldChar w:fldCharType="begin" w:fldLock="1"/>
      </w:r>
      <w:r>
        <w:instrText xml:space="preserve"> PAGEREF _Toc45028419 \h </w:instrText>
      </w:r>
      <w:r>
        <w:fldChar w:fldCharType="separate"/>
      </w:r>
      <w:r>
        <w:t>14</w:t>
      </w:r>
      <w:r>
        <w:fldChar w:fldCharType="end"/>
      </w:r>
    </w:p>
    <w:p w:rsidR="002F706E" w:rsidRPr="007B6CDB" w:rsidRDefault="002F706E">
      <w:pPr>
        <w:pStyle w:val="TOC4"/>
        <w:rPr>
          <w:rFonts w:ascii="Calibri" w:hAnsi="Calibri"/>
          <w:sz w:val="22"/>
          <w:szCs w:val="22"/>
          <w:lang w:eastAsia="en-GB"/>
        </w:rPr>
      </w:pPr>
      <w:r>
        <w:t>5.2.2.</w:t>
      </w:r>
      <w:r>
        <w:rPr>
          <w:lang w:eastAsia="zh-CN"/>
        </w:rPr>
        <w:t>4</w:t>
      </w:r>
      <w:r w:rsidRPr="007B6CDB">
        <w:rPr>
          <w:rFonts w:ascii="Calibri" w:hAnsi="Calibri"/>
          <w:sz w:val="22"/>
          <w:szCs w:val="22"/>
          <w:lang w:eastAsia="en-GB"/>
        </w:rPr>
        <w:tab/>
      </w:r>
      <w:r>
        <w:rPr>
          <w:lang w:eastAsia="zh-CN"/>
        </w:rPr>
        <w:t>Delete</w:t>
      </w:r>
      <w:r>
        <w:tab/>
      </w:r>
      <w:r>
        <w:fldChar w:fldCharType="begin" w:fldLock="1"/>
      </w:r>
      <w:r>
        <w:instrText xml:space="preserve"> PAGEREF _Toc45028420 \h </w:instrText>
      </w:r>
      <w:r>
        <w:fldChar w:fldCharType="separate"/>
      </w:r>
      <w:r>
        <w:t>14</w:t>
      </w:r>
      <w:r>
        <w:fldChar w:fldCharType="end"/>
      </w:r>
    </w:p>
    <w:p w:rsidR="002F706E" w:rsidRPr="007B6CDB" w:rsidRDefault="002F706E">
      <w:pPr>
        <w:pStyle w:val="TOC5"/>
        <w:rPr>
          <w:rFonts w:ascii="Calibri" w:hAnsi="Calibri"/>
          <w:sz w:val="22"/>
          <w:szCs w:val="22"/>
          <w:lang w:eastAsia="en-GB"/>
        </w:rPr>
      </w:pPr>
      <w:r>
        <w:t>5.2.2.</w:t>
      </w:r>
      <w:r>
        <w:rPr>
          <w:lang w:eastAsia="zh-CN"/>
        </w:rPr>
        <w:t>4</w:t>
      </w:r>
      <w:r>
        <w:t>.1</w:t>
      </w:r>
      <w:r w:rsidRPr="007B6CDB">
        <w:rPr>
          <w:rFonts w:ascii="Calibri" w:hAnsi="Calibri"/>
          <w:sz w:val="22"/>
          <w:szCs w:val="22"/>
          <w:lang w:eastAsia="en-GB"/>
        </w:rPr>
        <w:tab/>
      </w:r>
      <w:r>
        <w:t>General</w:t>
      </w:r>
      <w:r>
        <w:tab/>
      </w:r>
      <w:r>
        <w:fldChar w:fldCharType="begin" w:fldLock="1"/>
      </w:r>
      <w:r>
        <w:instrText xml:space="preserve"> PAGEREF _Toc45028421 \h </w:instrText>
      </w:r>
      <w:r>
        <w:fldChar w:fldCharType="separate"/>
      </w:r>
      <w:r>
        <w:t>14</w:t>
      </w:r>
      <w:r>
        <w:fldChar w:fldCharType="end"/>
      </w:r>
    </w:p>
    <w:p w:rsidR="002F706E" w:rsidRPr="007B6CDB" w:rsidRDefault="002F706E">
      <w:pPr>
        <w:pStyle w:val="TOC5"/>
        <w:rPr>
          <w:rFonts w:ascii="Calibri" w:hAnsi="Calibri"/>
          <w:sz w:val="22"/>
          <w:szCs w:val="22"/>
          <w:lang w:eastAsia="en-GB"/>
        </w:rPr>
      </w:pPr>
      <w:r>
        <w:t>5.2.2.</w:t>
      </w:r>
      <w:r>
        <w:rPr>
          <w:lang w:eastAsia="zh-CN"/>
        </w:rPr>
        <w:t>4</w:t>
      </w:r>
      <w:r>
        <w:t>.2</w:t>
      </w:r>
      <w:r w:rsidRPr="007B6CDB">
        <w:rPr>
          <w:rFonts w:ascii="Calibri" w:hAnsi="Calibri"/>
          <w:sz w:val="22"/>
          <w:szCs w:val="22"/>
          <w:lang w:eastAsia="en-GB"/>
        </w:rPr>
        <w:tab/>
      </w:r>
      <w:r>
        <w:t>Deleting Data</w:t>
      </w:r>
      <w:r>
        <w:tab/>
      </w:r>
      <w:r>
        <w:fldChar w:fldCharType="begin" w:fldLock="1"/>
      </w:r>
      <w:r>
        <w:instrText xml:space="preserve"> PAGEREF _Toc45028422 \h </w:instrText>
      </w:r>
      <w:r>
        <w:fldChar w:fldCharType="separate"/>
      </w:r>
      <w:r>
        <w:t>14</w:t>
      </w:r>
      <w:r>
        <w:fldChar w:fldCharType="end"/>
      </w:r>
    </w:p>
    <w:p w:rsidR="002F706E" w:rsidRPr="007B6CDB" w:rsidRDefault="002F706E">
      <w:pPr>
        <w:pStyle w:val="TOC4"/>
        <w:rPr>
          <w:rFonts w:ascii="Calibri" w:hAnsi="Calibri"/>
          <w:sz w:val="22"/>
          <w:szCs w:val="22"/>
          <w:lang w:eastAsia="en-GB"/>
        </w:rPr>
      </w:pPr>
      <w:r>
        <w:t>5.2.2.</w:t>
      </w:r>
      <w:r>
        <w:rPr>
          <w:lang w:eastAsia="zh-CN"/>
        </w:rPr>
        <w:t>5</w:t>
      </w:r>
      <w:r w:rsidRPr="007B6CDB">
        <w:rPr>
          <w:rFonts w:ascii="Calibri" w:hAnsi="Calibri"/>
          <w:sz w:val="22"/>
          <w:szCs w:val="22"/>
          <w:lang w:eastAsia="en-GB"/>
        </w:rPr>
        <w:tab/>
      </w:r>
      <w:r>
        <w:rPr>
          <w:lang w:eastAsia="zh-CN"/>
        </w:rPr>
        <w:t>Update</w:t>
      </w:r>
      <w:r>
        <w:tab/>
      </w:r>
      <w:r>
        <w:fldChar w:fldCharType="begin" w:fldLock="1"/>
      </w:r>
      <w:r>
        <w:instrText xml:space="preserve"> PAGEREF _Toc45028423 \h </w:instrText>
      </w:r>
      <w:r>
        <w:fldChar w:fldCharType="separate"/>
      </w:r>
      <w:r>
        <w:t>15</w:t>
      </w:r>
      <w:r>
        <w:fldChar w:fldCharType="end"/>
      </w:r>
    </w:p>
    <w:p w:rsidR="002F706E" w:rsidRPr="007B6CDB" w:rsidRDefault="002F706E">
      <w:pPr>
        <w:pStyle w:val="TOC5"/>
        <w:rPr>
          <w:rFonts w:ascii="Calibri" w:hAnsi="Calibri"/>
          <w:sz w:val="22"/>
          <w:szCs w:val="22"/>
          <w:lang w:eastAsia="en-GB"/>
        </w:rPr>
      </w:pPr>
      <w:r>
        <w:t>5.2.2.</w:t>
      </w:r>
      <w:r>
        <w:rPr>
          <w:lang w:eastAsia="zh-CN"/>
        </w:rPr>
        <w:t>5</w:t>
      </w:r>
      <w:r>
        <w:t>.1</w:t>
      </w:r>
      <w:r w:rsidRPr="007B6CDB">
        <w:rPr>
          <w:rFonts w:ascii="Calibri" w:hAnsi="Calibri"/>
          <w:sz w:val="22"/>
          <w:szCs w:val="22"/>
          <w:lang w:eastAsia="en-GB"/>
        </w:rPr>
        <w:tab/>
      </w:r>
      <w:r>
        <w:t>General</w:t>
      </w:r>
      <w:r>
        <w:tab/>
      </w:r>
      <w:r>
        <w:fldChar w:fldCharType="begin" w:fldLock="1"/>
      </w:r>
      <w:r>
        <w:instrText xml:space="preserve"> PAGEREF _Toc45028424 \h </w:instrText>
      </w:r>
      <w:r>
        <w:fldChar w:fldCharType="separate"/>
      </w:r>
      <w:r>
        <w:t>15</w:t>
      </w:r>
      <w:r>
        <w:fldChar w:fldCharType="end"/>
      </w:r>
    </w:p>
    <w:p w:rsidR="002F706E" w:rsidRPr="007B6CDB" w:rsidRDefault="002F706E">
      <w:pPr>
        <w:pStyle w:val="TOC5"/>
        <w:rPr>
          <w:rFonts w:ascii="Calibri" w:hAnsi="Calibri"/>
          <w:sz w:val="22"/>
          <w:szCs w:val="22"/>
          <w:lang w:eastAsia="en-GB"/>
        </w:rPr>
      </w:pPr>
      <w:r>
        <w:t>5.2.2.</w:t>
      </w:r>
      <w:r>
        <w:rPr>
          <w:lang w:eastAsia="zh-CN"/>
        </w:rPr>
        <w:t>5</w:t>
      </w:r>
      <w:r>
        <w:t>.2</w:t>
      </w:r>
      <w:r w:rsidRPr="007B6CDB">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_Toc45028425 \h </w:instrText>
      </w:r>
      <w:r>
        <w:fldChar w:fldCharType="separate"/>
      </w:r>
      <w:r>
        <w:t>15</w:t>
      </w:r>
      <w:r>
        <w:fldChar w:fldCharType="end"/>
      </w:r>
    </w:p>
    <w:p w:rsidR="002F706E" w:rsidRPr="007B6CDB" w:rsidRDefault="002F706E">
      <w:pPr>
        <w:pStyle w:val="TOC5"/>
        <w:rPr>
          <w:rFonts w:ascii="Calibri" w:hAnsi="Calibri"/>
          <w:sz w:val="22"/>
          <w:szCs w:val="22"/>
          <w:lang w:eastAsia="en-GB"/>
        </w:rPr>
      </w:pPr>
      <w:r>
        <w:t>5.2.2.</w:t>
      </w:r>
      <w:r>
        <w:rPr>
          <w:lang w:eastAsia="zh-CN"/>
        </w:rPr>
        <w:t>5</w:t>
      </w:r>
      <w:r>
        <w:t>.3</w:t>
      </w:r>
      <w:r w:rsidRPr="007B6CDB">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_Toc45028426 \h </w:instrText>
      </w:r>
      <w:r>
        <w:fldChar w:fldCharType="separate"/>
      </w:r>
      <w:r>
        <w:t>16</w:t>
      </w:r>
      <w:r>
        <w:fldChar w:fldCharType="end"/>
      </w:r>
    </w:p>
    <w:p w:rsidR="002F706E" w:rsidRPr="007B6CDB" w:rsidRDefault="002F706E">
      <w:pPr>
        <w:pStyle w:val="TOC4"/>
        <w:rPr>
          <w:rFonts w:ascii="Calibri" w:hAnsi="Calibri"/>
          <w:sz w:val="22"/>
          <w:szCs w:val="22"/>
          <w:lang w:eastAsia="en-GB"/>
        </w:rPr>
      </w:pPr>
      <w:r>
        <w:t>5.2.2.</w:t>
      </w:r>
      <w:r>
        <w:rPr>
          <w:lang w:eastAsia="zh-CN"/>
        </w:rPr>
        <w:t>6</w:t>
      </w:r>
      <w:r w:rsidRPr="007B6CDB">
        <w:rPr>
          <w:rFonts w:ascii="Calibri" w:hAnsi="Calibri"/>
          <w:sz w:val="22"/>
          <w:szCs w:val="22"/>
          <w:lang w:eastAsia="en-GB"/>
        </w:rPr>
        <w:tab/>
      </w:r>
      <w:r>
        <w:rPr>
          <w:lang w:eastAsia="zh-CN"/>
        </w:rPr>
        <w:t>Subscribe</w:t>
      </w:r>
      <w:r>
        <w:tab/>
      </w:r>
      <w:r>
        <w:fldChar w:fldCharType="begin" w:fldLock="1"/>
      </w:r>
      <w:r>
        <w:instrText xml:space="preserve"> PAGEREF _Toc45028427 \h </w:instrText>
      </w:r>
      <w:r>
        <w:fldChar w:fldCharType="separate"/>
      </w:r>
      <w:r>
        <w:t>16</w:t>
      </w:r>
      <w:r>
        <w:fldChar w:fldCharType="end"/>
      </w:r>
    </w:p>
    <w:p w:rsidR="002F706E" w:rsidRPr="007B6CDB" w:rsidRDefault="002F706E">
      <w:pPr>
        <w:pStyle w:val="TOC5"/>
        <w:rPr>
          <w:rFonts w:ascii="Calibri" w:hAnsi="Calibri"/>
          <w:sz w:val="22"/>
          <w:szCs w:val="22"/>
          <w:lang w:eastAsia="en-GB"/>
        </w:rPr>
      </w:pPr>
      <w:r>
        <w:t>5.2.2.</w:t>
      </w:r>
      <w:r>
        <w:rPr>
          <w:lang w:eastAsia="zh-CN"/>
        </w:rPr>
        <w:t>6</w:t>
      </w:r>
      <w:r>
        <w:t>.1</w:t>
      </w:r>
      <w:r w:rsidRPr="007B6CDB">
        <w:rPr>
          <w:rFonts w:ascii="Calibri" w:hAnsi="Calibri"/>
          <w:sz w:val="22"/>
          <w:szCs w:val="22"/>
          <w:lang w:eastAsia="en-GB"/>
        </w:rPr>
        <w:tab/>
      </w:r>
      <w:r>
        <w:t>General</w:t>
      </w:r>
      <w:r>
        <w:tab/>
      </w:r>
      <w:r>
        <w:fldChar w:fldCharType="begin" w:fldLock="1"/>
      </w:r>
      <w:r>
        <w:instrText xml:space="preserve"> PAGEREF _Toc45028428 \h </w:instrText>
      </w:r>
      <w:r>
        <w:fldChar w:fldCharType="separate"/>
      </w:r>
      <w:r>
        <w:t>16</w:t>
      </w:r>
      <w:r>
        <w:fldChar w:fldCharType="end"/>
      </w:r>
    </w:p>
    <w:p w:rsidR="002F706E" w:rsidRPr="007B6CDB" w:rsidRDefault="002F706E">
      <w:pPr>
        <w:pStyle w:val="TOC5"/>
        <w:rPr>
          <w:rFonts w:ascii="Calibri" w:hAnsi="Calibri"/>
          <w:sz w:val="22"/>
          <w:szCs w:val="22"/>
          <w:lang w:eastAsia="en-GB"/>
        </w:rPr>
      </w:pPr>
      <w:r>
        <w:t>5.2.2.</w:t>
      </w:r>
      <w:r>
        <w:rPr>
          <w:lang w:eastAsia="zh-CN"/>
        </w:rPr>
        <w:t>6</w:t>
      </w:r>
      <w:r>
        <w:t>.2</w:t>
      </w:r>
      <w:r w:rsidRPr="007B6CDB">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_Toc45028429 \h </w:instrText>
      </w:r>
      <w:r>
        <w:fldChar w:fldCharType="separate"/>
      </w:r>
      <w:r>
        <w:t>16</w:t>
      </w:r>
      <w:r>
        <w:fldChar w:fldCharType="end"/>
      </w:r>
    </w:p>
    <w:p w:rsidR="002F706E" w:rsidRPr="007B6CDB" w:rsidRDefault="002F706E">
      <w:pPr>
        <w:pStyle w:val="TOC5"/>
        <w:rPr>
          <w:rFonts w:ascii="Calibri" w:hAnsi="Calibri"/>
          <w:sz w:val="22"/>
          <w:szCs w:val="22"/>
          <w:lang w:eastAsia="en-GB"/>
        </w:rPr>
      </w:pPr>
      <w:r>
        <w:t>5.2.2.</w:t>
      </w:r>
      <w:r>
        <w:rPr>
          <w:lang w:eastAsia="zh-CN"/>
        </w:rPr>
        <w:t>6</w:t>
      </w:r>
      <w:r>
        <w:t>.3</w:t>
      </w:r>
      <w:r w:rsidRPr="007B6CDB">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_Toc45028430 \h </w:instrText>
      </w:r>
      <w:r>
        <w:fldChar w:fldCharType="separate"/>
      </w:r>
      <w:r>
        <w:t>17</w:t>
      </w:r>
      <w:r>
        <w:fldChar w:fldCharType="end"/>
      </w:r>
    </w:p>
    <w:p w:rsidR="002F706E" w:rsidRPr="007B6CDB" w:rsidRDefault="002F706E">
      <w:pPr>
        <w:pStyle w:val="TOC4"/>
        <w:rPr>
          <w:rFonts w:ascii="Calibri" w:hAnsi="Calibri"/>
          <w:sz w:val="22"/>
          <w:szCs w:val="22"/>
          <w:lang w:eastAsia="en-GB"/>
        </w:rPr>
      </w:pPr>
      <w:r>
        <w:t>5.2.2.</w:t>
      </w:r>
      <w:r>
        <w:rPr>
          <w:lang w:eastAsia="zh-CN"/>
        </w:rPr>
        <w:t>7</w:t>
      </w:r>
      <w:r w:rsidRPr="007B6CDB">
        <w:rPr>
          <w:rFonts w:ascii="Calibri" w:hAnsi="Calibri"/>
          <w:sz w:val="22"/>
          <w:szCs w:val="22"/>
          <w:lang w:eastAsia="en-GB"/>
        </w:rPr>
        <w:tab/>
      </w:r>
      <w:r>
        <w:rPr>
          <w:lang w:eastAsia="zh-CN"/>
        </w:rPr>
        <w:t>Unsubscribe</w:t>
      </w:r>
      <w:r>
        <w:tab/>
      </w:r>
      <w:r>
        <w:fldChar w:fldCharType="begin" w:fldLock="1"/>
      </w:r>
      <w:r>
        <w:instrText xml:space="preserve"> PAGEREF _Toc45028431 \h </w:instrText>
      </w:r>
      <w:r>
        <w:fldChar w:fldCharType="separate"/>
      </w:r>
      <w:r>
        <w:t>18</w:t>
      </w:r>
      <w:r>
        <w:fldChar w:fldCharType="end"/>
      </w:r>
    </w:p>
    <w:p w:rsidR="002F706E" w:rsidRPr="007B6CDB" w:rsidRDefault="002F706E">
      <w:pPr>
        <w:pStyle w:val="TOC5"/>
        <w:rPr>
          <w:rFonts w:ascii="Calibri" w:hAnsi="Calibri"/>
          <w:sz w:val="22"/>
          <w:szCs w:val="22"/>
          <w:lang w:eastAsia="en-GB"/>
        </w:rPr>
      </w:pPr>
      <w:r>
        <w:t>5.2.2.</w:t>
      </w:r>
      <w:r>
        <w:rPr>
          <w:lang w:eastAsia="zh-CN"/>
        </w:rPr>
        <w:t>7</w:t>
      </w:r>
      <w:r>
        <w:t>.1</w:t>
      </w:r>
      <w:r w:rsidRPr="007B6CDB">
        <w:rPr>
          <w:rFonts w:ascii="Calibri" w:hAnsi="Calibri"/>
          <w:sz w:val="22"/>
          <w:szCs w:val="22"/>
          <w:lang w:eastAsia="en-GB"/>
        </w:rPr>
        <w:tab/>
      </w:r>
      <w:r>
        <w:t>General</w:t>
      </w:r>
      <w:r>
        <w:tab/>
      </w:r>
      <w:r>
        <w:fldChar w:fldCharType="begin" w:fldLock="1"/>
      </w:r>
      <w:r>
        <w:instrText xml:space="preserve"> PAGEREF _Toc45028432 \h </w:instrText>
      </w:r>
      <w:r>
        <w:fldChar w:fldCharType="separate"/>
      </w:r>
      <w:r>
        <w:t>18</w:t>
      </w:r>
      <w:r>
        <w:fldChar w:fldCharType="end"/>
      </w:r>
    </w:p>
    <w:p w:rsidR="002F706E" w:rsidRPr="007B6CDB" w:rsidRDefault="002F706E">
      <w:pPr>
        <w:pStyle w:val="TOC5"/>
        <w:rPr>
          <w:rFonts w:ascii="Calibri" w:hAnsi="Calibri"/>
          <w:sz w:val="22"/>
          <w:szCs w:val="22"/>
          <w:lang w:eastAsia="en-GB"/>
        </w:rPr>
      </w:pPr>
      <w:r>
        <w:t>5.2.2.</w:t>
      </w:r>
      <w:r>
        <w:rPr>
          <w:lang w:eastAsia="zh-CN"/>
        </w:rPr>
        <w:t>7</w:t>
      </w:r>
      <w:r>
        <w:t>.2</w:t>
      </w:r>
      <w:r w:rsidRPr="007B6CDB">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_Toc45028433 \h </w:instrText>
      </w:r>
      <w:r>
        <w:fldChar w:fldCharType="separate"/>
      </w:r>
      <w:r>
        <w:t>18</w:t>
      </w:r>
      <w:r>
        <w:fldChar w:fldCharType="end"/>
      </w:r>
    </w:p>
    <w:p w:rsidR="002F706E" w:rsidRPr="007B6CDB" w:rsidRDefault="002F706E">
      <w:pPr>
        <w:pStyle w:val="TOC4"/>
        <w:rPr>
          <w:rFonts w:ascii="Calibri" w:hAnsi="Calibri"/>
          <w:sz w:val="22"/>
          <w:szCs w:val="22"/>
          <w:lang w:eastAsia="en-GB"/>
        </w:rPr>
      </w:pPr>
      <w:r>
        <w:t>5.2.2.</w:t>
      </w:r>
      <w:r>
        <w:rPr>
          <w:lang w:eastAsia="zh-CN"/>
        </w:rPr>
        <w:t>8</w:t>
      </w:r>
      <w:r w:rsidRPr="007B6CDB">
        <w:rPr>
          <w:rFonts w:ascii="Calibri" w:hAnsi="Calibri"/>
          <w:sz w:val="22"/>
          <w:szCs w:val="22"/>
          <w:lang w:eastAsia="en-GB"/>
        </w:rPr>
        <w:tab/>
      </w:r>
      <w:r>
        <w:rPr>
          <w:lang w:eastAsia="zh-CN"/>
        </w:rPr>
        <w:t>Notify</w:t>
      </w:r>
      <w:r>
        <w:tab/>
      </w:r>
      <w:r>
        <w:fldChar w:fldCharType="begin" w:fldLock="1"/>
      </w:r>
      <w:r>
        <w:instrText xml:space="preserve"> PAGEREF _Toc45028434 \h </w:instrText>
      </w:r>
      <w:r>
        <w:fldChar w:fldCharType="separate"/>
      </w:r>
      <w:r>
        <w:t>18</w:t>
      </w:r>
      <w:r>
        <w:fldChar w:fldCharType="end"/>
      </w:r>
    </w:p>
    <w:p w:rsidR="002F706E" w:rsidRPr="007B6CDB" w:rsidRDefault="002F706E">
      <w:pPr>
        <w:pStyle w:val="TOC5"/>
        <w:rPr>
          <w:rFonts w:ascii="Calibri" w:hAnsi="Calibri"/>
          <w:sz w:val="22"/>
          <w:szCs w:val="22"/>
          <w:lang w:eastAsia="en-GB"/>
        </w:rPr>
      </w:pPr>
      <w:r>
        <w:t>5.2.2.</w:t>
      </w:r>
      <w:r>
        <w:rPr>
          <w:lang w:eastAsia="zh-CN"/>
        </w:rPr>
        <w:t>8</w:t>
      </w:r>
      <w:r>
        <w:t>.1</w:t>
      </w:r>
      <w:r w:rsidRPr="007B6CDB">
        <w:rPr>
          <w:rFonts w:ascii="Calibri" w:hAnsi="Calibri"/>
          <w:sz w:val="22"/>
          <w:szCs w:val="22"/>
          <w:lang w:eastAsia="en-GB"/>
        </w:rPr>
        <w:tab/>
      </w:r>
      <w:r>
        <w:t>General</w:t>
      </w:r>
      <w:r>
        <w:tab/>
      </w:r>
      <w:r>
        <w:fldChar w:fldCharType="begin" w:fldLock="1"/>
      </w:r>
      <w:r>
        <w:instrText xml:space="preserve"> PAGEREF _Toc45028435 \h </w:instrText>
      </w:r>
      <w:r>
        <w:fldChar w:fldCharType="separate"/>
      </w:r>
      <w:r>
        <w:t>18</w:t>
      </w:r>
      <w:r>
        <w:fldChar w:fldCharType="end"/>
      </w:r>
    </w:p>
    <w:p w:rsidR="002F706E" w:rsidRPr="007B6CDB" w:rsidRDefault="002F706E">
      <w:pPr>
        <w:pStyle w:val="TOC5"/>
        <w:rPr>
          <w:rFonts w:ascii="Calibri" w:hAnsi="Calibri"/>
          <w:sz w:val="22"/>
          <w:szCs w:val="22"/>
          <w:lang w:eastAsia="en-GB"/>
        </w:rPr>
      </w:pPr>
      <w:r>
        <w:t>5.2.2.</w:t>
      </w:r>
      <w:r>
        <w:rPr>
          <w:lang w:eastAsia="zh-CN"/>
        </w:rPr>
        <w:t>8</w:t>
      </w:r>
      <w:r>
        <w:t>.2</w:t>
      </w:r>
      <w:r w:rsidRPr="007B6CDB">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_Toc45028436 \h </w:instrText>
      </w:r>
      <w:r>
        <w:fldChar w:fldCharType="separate"/>
      </w:r>
      <w:r>
        <w:t>18</w:t>
      </w:r>
      <w:r>
        <w:fldChar w:fldCharType="end"/>
      </w:r>
    </w:p>
    <w:p w:rsidR="002F706E" w:rsidRPr="007B6CDB" w:rsidRDefault="002F706E">
      <w:pPr>
        <w:pStyle w:val="TOC5"/>
        <w:rPr>
          <w:rFonts w:ascii="Calibri" w:hAnsi="Calibri"/>
          <w:sz w:val="22"/>
          <w:szCs w:val="22"/>
          <w:lang w:eastAsia="en-GB"/>
        </w:rPr>
      </w:pPr>
      <w:r>
        <w:t>5.2.2.</w:t>
      </w:r>
      <w:r>
        <w:rPr>
          <w:lang w:eastAsia="zh-CN"/>
        </w:rPr>
        <w:t>8</w:t>
      </w:r>
      <w:r>
        <w:t>.3</w:t>
      </w:r>
      <w:r w:rsidRPr="007B6CDB">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_Toc45028437 \h </w:instrText>
      </w:r>
      <w:r>
        <w:fldChar w:fldCharType="separate"/>
      </w:r>
      <w:r>
        <w:t>19</w:t>
      </w:r>
      <w:r>
        <w:fldChar w:fldCharType="end"/>
      </w:r>
    </w:p>
    <w:p w:rsidR="002F706E" w:rsidRPr="007B6CDB" w:rsidRDefault="002F706E">
      <w:pPr>
        <w:pStyle w:val="TOC2"/>
        <w:rPr>
          <w:rFonts w:ascii="Calibri" w:hAnsi="Calibri"/>
          <w:sz w:val="22"/>
          <w:szCs w:val="22"/>
          <w:lang w:eastAsia="en-GB"/>
        </w:rPr>
      </w:pPr>
      <w:r>
        <w:t>5.3</w:t>
      </w:r>
      <w:r w:rsidRPr="007B6CDB">
        <w:rPr>
          <w:rFonts w:ascii="Calibri" w:hAnsi="Calibri"/>
          <w:sz w:val="22"/>
          <w:szCs w:val="22"/>
          <w:lang w:eastAsia="en-GB"/>
        </w:rPr>
        <w:tab/>
      </w:r>
      <w:r>
        <w:t>Nudr_GroupIDmap Service</w:t>
      </w:r>
      <w:r>
        <w:tab/>
      </w:r>
      <w:r>
        <w:fldChar w:fldCharType="begin" w:fldLock="1"/>
      </w:r>
      <w:r>
        <w:instrText xml:space="preserve"> PAGEREF _Toc45028438 \h </w:instrText>
      </w:r>
      <w:r>
        <w:fldChar w:fldCharType="separate"/>
      </w:r>
      <w:r>
        <w:t>19</w:t>
      </w:r>
      <w:r>
        <w:fldChar w:fldCharType="end"/>
      </w:r>
    </w:p>
    <w:p w:rsidR="002F706E" w:rsidRPr="007B6CDB" w:rsidRDefault="002F706E">
      <w:pPr>
        <w:pStyle w:val="TOC3"/>
        <w:rPr>
          <w:rFonts w:ascii="Calibri" w:hAnsi="Calibri"/>
          <w:sz w:val="22"/>
          <w:szCs w:val="22"/>
          <w:lang w:eastAsia="en-GB"/>
        </w:rPr>
      </w:pPr>
      <w:r>
        <w:t>5.3.1</w:t>
      </w:r>
      <w:r w:rsidRPr="007B6CDB">
        <w:rPr>
          <w:rFonts w:ascii="Calibri" w:hAnsi="Calibri"/>
          <w:sz w:val="22"/>
          <w:szCs w:val="22"/>
          <w:lang w:eastAsia="en-GB"/>
        </w:rPr>
        <w:tab/>
      </w:r>
      <w:r>
        <w:t>Service Description</w:t>
      </w:r>
      <w:r>
        <w:tab/>
      </w:r>
      <w:r>
        <w:fldChar w:fldCharType="begin" w:fldLock="1"/>
      </w:r>
      <w:r>
        <w:instrText xml:space="preserve"> PAGEREF _Toc45028439 \h </w:instrText>
      </w:r>
      <w:r>
        <w:fldChar w:fldCharType="separate"/>
      </w:r>
      <w:r>
        <w:t>19</w:t>
      </w:r>
      <w:r>
        <w:fldChar w:fldCharType="end"/>
      </w:r>
    </w:p>
    <w:p w:rsidR="002F706E" w:rsidRPr="007B6CDB" w:rsidRDefault="002F706E">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_Toc45028440 \h </w:instrText>
      </w:r>
      <w:r>
        <w:fldChar w:fldCharType="separate"/>
      </w:r>
      <w:r>
        <w:t>19</w:t>
      </w:r>
      <w:r>
        <w:fldChar w:fldCharType="end"/>
      </w:r>
    </w:p>
    <w:p w:rsidR="002F706E" w:rsidRPr="007B6CDB" w:rsidRDefault="002F706E">
      <w:pPr>
        <w:pStyle w:val="TOC3"/>
        <w:rPr>
          <w:rFonts w:ascii="Calibri" w:hAnsi="Calibri"/>
          <w:sz w:val="22"/>
          <w:szCs w:val="22"/>
          <w:lang w:eastAsia="en-GB"/>
        </w:rPr>
      </w:pPr>
      <w:r>
        <w:t>5.3.2</w:t>
      </w:r>
      <w:r w:rsidRPr="007B6CDB">
        <w:rPr>
          <w:rFonts w:ascii="Calibri" w:hAnsi="Calibri"/>
          <w:sz w:val="22"/>
          <w:szCs w:val="22"/>
          <w:lang w:eastAsia="en-GB"/>
        </w:rPr>
        <w:tab/>
      </w:r>
      <w:r>
        <w:t>Service Operations</w:t>
      </w:r>
      <w:r>
        <w:tab/>
      </w:r>
      <w:r>
        <w:fldChar w:fldCharType="begin" w:fldLock="1"/>
      </w:r>
      <w:r>
        <w:instrText xml:space="preserve"> PAGEREF _Toc45028441 \h </w:instrText>
      </w:r>
      <w:r>
        <w:fldChar w:fldCharType="separate"/>
      </w:r>
      <w:r>
        <w:t>19</w:t>
      </w:r>
      <w:r>
        <w:fldChar w:fldCharType="end"/>
      </w:r>
    </w:p>
    <w:p w:rsidR="002F706E" w:rsidRPr="007B6CDB" w:rsidRDefault="002F706E">
      <w:pPr>
        <w:pStyle w:val="TOC4"/>
        <w:rPr>
          <w:rFonts w:ascii="Calibri" w:hAnsi="Calibri"/>
          <w:sz w:val="22"/>
          <w:szCs w:val="22"/>
          <w:lang w:eastAsia="en-GB"/>
        </w:rPr>
      </w:pPr>
      <w:r>
        <w:t>5.2.2.1</w:t>
      </w:r>
      <w:r w:rsidRPr="007B6CDB">
        <w:rPr>
          <w:rFonts w:ascii="Calibri" w:hAnsi="Calibri"/>
          <w:sz w:val="22"/>
          <w:szCs w:val="22"/>
          <w:lang w:eastAsia="en-GB"/>
        </w:rPr>
        <w:tab/>
      </w:r>
      <w:r>
        <w:t>Introduction</w:t>
      </w:r>
      <w:r>
        <w:tab/>
      </w:r>
      <w:r>
        <w:fldChar w:fldCharType="begin" w:fldLock="1"/>
      </w:r>
      <w:r>
        <w:instrText xml:space="preserve"> PAGEREF _Toc45028442 \h </w:instrText>
      </w:r>
      <w:r>
        <w:fldChar w:fldCharType="separate"/>
      </w:r>
      <w:r>
        <w:t>19</w:t>
      </w:r>
      <w:r>
        <w:fldChar w:fldCharType="end"/>
      </w:r>
    </w:p>
    <w:p w:rsidR="002F706E" w:rsidRPr="007B6CDB" w:rsidRDefault="002F706E">
      <w:pPr>
        <w:pStyle w:val="TOC4"/>
        <w:rPr>
          <w:rFonts w:ascii="Calibri" w:hAnsi="Calibri"/>
          <w:sz w:val="22"/>
          <w:szCs w:val="22"/>
          <w:lang w:eastAsia="en-GB"/>
        </w:rPr>
      </w:pPr>
      <w:r>
        <w:t>5.3.2.2</w:t>
      </w:r>
      <w:r w:rsidRPr="007B6CDB">
        <w:rPr>
          <w:rFonts w:ascii="Calibri" w:hAnsi="Calibri"/>
          <w:sz w:val="22"/>
          <w:szCs w:val="22"/>
          <w:lang w:eastAsia="en-GB"/>
        </w:rPr>
        <w:tab/>
      </w:r>
      <w:r>
        <w:rPr>
          <w:lang w:eastAsia="zh-CN"/>
        </w:rPr>
        <w:t>Query</w:t>
      </w:r>
      <w:r>
        <w:tab/>
      </w:r>
      <w:r>
        <w:fldChar w:fldCharType="begin" w:fldLock="1"/>
      </w:r>
      <w:r>
        <w:instrText xml:space="preserve"> PAGEREF _Toc45028443 \h </w:instrText>
      </w:r>
      <w:r>
        <w:fldChar w:fldCharType="separate"/>
      </w:r>
      <w:r>
        <w:t>20</w:t>
      </w:r>
      <w:r>
        <w:fldChar w:fldCharType="end"/>
      </w:r>
    </w:p>
    <w:p w:rsidR="002F706E" w:rsidRPr="007B6CDB" w:rsidRDefault="002F706E">
      <w:pPr>
        <w:pStyle w:val="TOC5"/>
        <w:rPr>
          <w:rFonts w:ascii="Calibri" w:hAnsi="Calibri"/>
          <w:sz w:val="22"/>
          <w:szCs w:val="22"/>
          <w:lang w:eastAsia="en-GB"/>
        </w:rPr>
      </w:pPr>
      <w:r>
        <w:t>5.3.2.2.1</w:t>
      </w:r>
      <w:r w:rsidRPr="007B6CDB">
        <w:rPr>
          <w:rFonts w:ascii="Calibri" w:hAnsi="Calibri"/>
          <w:sz w:val="22"/>
          <w:szCs w:val="22"/>
          <w:lang w:eastAsia="en-GB"/>
        </w:rPr>
        <w:tab/>
      </w:r>
      <w:r>
        <w:t>General</w:t>
      </w:r>
      <w:r>
        <w:tab/>
      </w:r>
      <w:r>
        <w:fldChar w:fldCharType="begin" w:fldLock="1"/>
      </w:r>
      <w:r>
        <w:instrText xml:space="preserve"> PAGEREF _Toc45028444 \h </w:instrText>
      </w:r>
      <w:r>
        <w:fldChar w:fldCharType="separate"/>
      </w:r>
      <w:r>
        <w:t>20</w:t>
      </w:r>
      <w:r>
        <w:fldChar w:fldCharType="end"/>
      </w:r>
    </w:p>
    <w:p w:rsidR="002F706E" w:rsidRPr="007B6CDB" w:rsidRDefault="002F706E">
      <w:pPr>
        <w:pStyle w:val="TOC5"/>
        <w:rPr>
          <w:rFonts w:ascii="Calibri" w:hAnsi="Calibri"/>
          <w:sz w:val="22"/>
          <w:szCs w:val="22"/>
          <w:lang w:eastAsia="en-GB"/>
        </w:rPr>
      </w:pPr>
      <w:r>
        <w:t>5.3.2.2.2</w:t>
      </w:r>
      <w:r w:rsidRPr="007B6CDB">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_Toc45028445 \h </w:instrText>
      </w:r>
      <w:r>
        <w:fldChar w:fldCharType="separate"/>
      </w:r>
      <w:r>
        <w:t>20</w:t>
      </w:r>
      <w:r>
        <w:fldChar w:fldCharType="end"/>
      </w:r>
    </w:p>
    <w:p w:rsidR="002F706E" w:rsidRPr="007B6CDB" w:rsidRDefault="002F706E">
      <w:pPr>
        <w:pStyle w:val="TOC1"/>
        <w:rPr>
          <w:rFonts w:ascii="Calibri" w:hAnsi="Calibri"/>
          <w:szCs w:val="22"/>
          <w:lang w:eastAsia="en-GB"/>
        </w:rPr>
      </w:pPr>
      <w:r>
        <w:t>6</w:t>
      </w:r>
      <w:r w:rsidRPr="007B6CDB">
        <w:rPr>
          <w:rFonts w:ascii="Calibri" w:hAnsi="Calibri"/>
          <w:szCs w:val="22"/>
          <w:lang w:eastAsia="en-GB"/>
        </w:rPr>
        <w:tab/>
      </w:r>
      <w:r>
        <w:t>API Definitions</w:t>
      </w:r>
      <w:r>
        <w:tab/>
      </w:r>
      <w:r>
        <w:fldChar w:fldCharType="begin" w:fldLock="1"/>
      </w:r>
      <w:r>
        <w:instrText xml:space="preserve"> PAGEREF _Toc45028446 \h </w:instrText>
      </w:r>
      <w:r>
        <w:fldChar w:fldCharType="separate"/>
      </w:r>
      <w:r>
        <w:t>20</w:t>
      </w:r>
      <w:r>
        <w:fldChar w:fldCharType="end"/>
      </w:r>
    </w:p>
    <w:p w:rsidR="002F706E" w:rsidRPr="007B6CDB" w:rsidRDefault="002F706E">
      <w:pPr>
        <w:pStyle w:val="TOC2"/>
        <w:rPr>
          <w:rFonts w:ascii="Calibri" w:hAnsi="Calibri"/>
          <w:sz w:val="22"/>
          <w:szCs w:val="22"/>
          <w:lang w:eastAsia="en-GB"/>
        </w:rPr>
      </w:pPr>
      <w:r>
        <w:t>6.1</w:t>
      </w:r>
      <w:r w:rsidRPr="007B6CDB">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_Toc45028447 \h </w:instrText>
      </w:r>
      <w:r>
        <w:fldChar w:fldCharType="separate"/>
      </w:r>
      <w:r>
        <w:t>20</w:t>
      </w:r>
      <w:r>
        <w:fldChar w:fldCharType="end"/>
      </w:r>
    </w:p>
    <w:p w:rsidR="002F706E" w:rsidRPr="007B6CDB" w:rsidRDefault="002F706E">
      <w:pPr>
        <w:pStyle w:val="TOC3"/>
        <w:rPr>
          <w:rFonts w:ascii="Calibri" w:hAnsi="Calibri"/>
          <w:sz w:val="22"/>
          <w:szCs w:val="22"/>
          <w:lang w:eastAsia="en-GB"/>
        </w:rPr>
      </w:pPr>
      <w:r>
        <w:t>6.1.1</w:t>
      </w:r>
      <w:r w:rsidRPr="007B6CDB">
        <w:rPr>
          <w:rFonts w:ascii="Calibri" w:hAnsi="Calibri"/>
          <w:sz w:val="22"/>
          <w:szCs w:val="22"/>
          <w:lang w:eastAsia="en-GB"/>
        </w:rPr>
        <w:tab/>
      </w:r>
      <w:r>
        <w:t>API URI</w:t>
      </w:r>
      <w:r>
        <w:tab/>
      </w:r>
      <w:r>
        <w:fldChar w:fldCharType="begin" w:fldLock="1"/>
      </w:r>
      <w:r>
        <w:instrText xml:space="preserve"> PAGEREF _Toc45028448 \h </w:instrText>
      </w:r>
      <w:r>
        <w:fldChar w:fldCharType="separate"/>
      </w:r>
      <w:r>
        <w:t>20</w:t>
      </w:r>
      <w:r>
        <w:fldChar w:fldCharType="end"/>
      </w:r>
    </w:p>
    <w:p w:rsidR="002F706E" w:rsidRPr="007B6CDB" w:rsidRDefault="002F706E">
      <w:pPr>
        <w:pStyle w:val="TOC3"/>
        <w:rPr>
          <w:rFonts w:ascii="Calibri" w:hAnsi="Calibri"/>
          <w:sz w:val="22"/>
          <w:szCs w:val="22"/>
          <w:lang w:eastAsia="en-GB"/>
        </w:rPr>
      </w:pPr>
      <w:r>
        <w:t>6.1.2</w:t>
      </w:r>
      <w:r w:rsidRPr="007B6CDB">
        <w:rPr>
          <w:rFonts w:ascii="Calibri" w:hAnsi="Calibri"/>
          <w:sz w:val="22"/>
          <w:szCs w:val="22"/>
          <w:lang w:eastAsia="en-GB"/>
        </w:rPr>
        <w:tab/>
      </w:r>
      <w:r>
        <w:t>Usage of HTTP</w:t>
      </w:r>
      <w:r>
        <w:tab/>
      </w:r>
      <w:r>
        <w:fldChar w:fldCharType="begin" w:fldLock="1"/>
      </w:r>
      <w:r>
        <w:instrText xml:space="preserve"> PAGEREF _Toc45028449 \h </w:instrText>
      </w:r>
      <w:r>
        <w:fldChar w:fldCharType="separate"/>
      </w:r>
      <w:r>
        <w:t>21</w:t>
      </w:r>
      <w:r>
        <w:fldChar w:fldCharType="end"/>
      </w:r>
    </w:p>
    <w:p w:rsidR="002F706E" w:rsidRPr="007B6CDB" w:rsidRDefault="002F706E">
      <w:pPr>
        <w:pStyle w:val="TOC4"/>
        <w:rPr>
          <w:rFonts w:ascii="Calibri" w:hAnsi="Calibri"/>
          <w:sz w:val="22"/>
          <w:szCs w:val="22"/>
          <w:lang w:eastAsia="en-GB"/>
        </w:rPr>
      </w:pPr>
      <w:r>
        <w:lastRenderedPageBreak/>
        <w:t>6.1.2.1</w:t>
      </w:r>
      <w:r w:rsidRPr="007B6CDB">
        <w:rPr>
          <w:rFonts w:ascii="Calibri" w:hAnsi="Calibri"/>
          <w:sz w:val="22"/>
          <w:szCs w:val="22"/>
          <w:lang w:eastAsia="en-GB"/>
        </w:rPr>
        <w:tab/>
      </w:r>
      <w:r>
        <w:t>General</w:t>
      </w:r>
      <w:r>
        <w:tab/>
      </w:r>
      <w:r>
        <w:fldChar w:fldCharType="begin" w:fldLock="1"/>
      </w:r>
      <w:r>
        <w:instrText xml:space="preserve"> PAGEREF _Toc45028450 \h </w:instrText>
      </w:r>
      <w:r>
        <w:fldChar w:fldCharType="separate"/>
      </w:r>
      <w:r>
        <w:t>21</w:t>
      </w:r>
      <w:r>
        <w:fldChar w:fldCharType="end"/>
      </w:r>
    </w:p>
    <w:p w:rsidR="002F706E" w:rsidRPr="007B6CDB" w:rsidRDefault="002F706E">
      <w:pPr>
        <w:pStyle w:val="TOC4"/>
        <w:rPr>
          <w:rFonts w:ascii="Calibri" w:hAnsi="Calibri"/>
          <w:sz w:val="22"/>
          <w:szCs w:val="22"/>
          <w:lang w:eastAsia="en-GB"/>
        </w:rPr>
      </w:pPr>
      <w:r>
        <w:t>6.1.2.2</w:t>
      </w:r>
      <w:r w:rsidRPr="007B6CDB">
        <w:rPr>
          <w:rFonts w:ascii="Calibri" w:hAnsi="Calibri"/>
          <w:sz w:val="22"/>
          <w:szCs w:val="22"/>
          <w:lang w:eastAsia="en-GB"/>
        </w:rPr>
        <w:tab/>
      </w:r>
      <w:r>
        <w:t>HTTP standard headers</w:t>
      </w:r>
      <w:r>
        <w:tab/>
      </w:r>
      <w:r>
        <w:fldChar w:fldCharType="begin" w:fldLock="1"/>
      </w:r>
      <w:r>
        <w:instrText xml:space="preserve"> PAGEREF _Toc45028451 \h </w:instrText>
      </w:r>
      <w:r>
        <w:fldChar w:fldCharType="separate"/>
      </w:r>
      <w:r>
        <w:t>21</w:t>
      </w:r>
      <w:r>
        <w:fldChar w:fldCharType="end"/>
      </w:r>
    </w:p>
    <w:p w:rsidR="002F706E" w:rsidRPr="007B6CDB" w:rsidRDefault="002F706E">
      <w:pPr>
        <w:pStyle w:val="TOC5"/>
        <w:rPr>
          <w:rFonts w:ascii="Calibri" w:hAnsi="Calibri"/>
          <w:sz w:val="22"/>
          <w:szCs w:val="22"/>
          <w:lang w:eastAsia="en-GB"/>
        </w:rPr>
      </w:pPr>
      <w:r>
        <w:t>6.1.2.2.1</w:t>
      </w:r>
      <w:r w:rsidRPr="007B6CDB">
        <w:rPr>
          <w:rFonts w:ascii="Calibri" w:hAnsi="Calibri"/>
          <w:sz w:val="22"/>
          <w:szCs w:val="22"/>
          <w:lang w:eastAsia="en-GB"/>
        </w:rPr>
        <w:tab/>
      </w:r>
      <w:r>
        <w:rPr>
          <w:lang w:eastAsia="zh-CN"/>
        </w:rPr>
        <w:t>General</w:t>
      </w:r>
      <w:r>
        <w:tab/>
      </w:r>
      <w:r>
        <w:fldChar w:fldCharType="begin" w:fldLock="1"/>
      </w:r>
      <w:r>
        <w:instrText xml:space="preserve"> PAGEREF _Toc45028452 \h </w:instrText>
      </w:r>
      <w:r>
        <w:fldChar w:fldCharType="separate"/>
      </w:r>
      <w:r>
        <w:t>21</w:t>
      </w:r>
      <w:r>
        <w:fldChar w:fldCharType="end"/>
      </w:r>
    </w:p>
    <w:p w:rsidR="002F706E" w:rsidRPr="007B6CDB" w:rsidRDefault="002F706E">
      <w:pPr>
        <w:pStyle w:val="TOC5"/>
        <w:rPr>
          <w:rFonts w:ascii="Calibri" w:hAnsi="Calibri"/>
          <w:sz w:val="22"/>
          <w:szCs w:val="22"/>
          <w:lang w:eastAsia="en-GB"/>
        </w:rPr>
      </w:pPr>
      <w:r>
        <w:t>6.1.2.2.2</w:t>
      </w:r>
      <w:r w:rsidRPr="007B6CDB">
        <w:rPr>
          <w:rFonts w:ascii="Calibri" w:hAnsi="Calibri"/>
          <w:sz w:val="22"/>
          <w:szCs w:val="22"/>
          <w:lang w:eastAsia="en-GB"/>
        </w:rPr>
        <w:tab/>
      </w:r>
      <w:r>
        <w:t>Content type</w:t>
      </w:r>
      <w:r>
        <w:tab/>
      </w:r>
      <w:r>
        <w:fldChar w:fldCharType="begin" w:fldLock="1"/>
      </w:r>
      <w:r>
        <w:instrText xml:space="preserve"> PAGEREF _Toc45028453 \h </w:instrText>
      </w:r>
      <w:r>
        <w:fldChar w:fldCharType="separate"/>
      </w:r>
      <w:r>
        <w:t>21</w:t>
      </w:r>
      <w:r>
        <w:fldChar w:fldCharType="end"/>
      </w:r>
    </w:p>
    <w:p w:rsidR="002F706E" w:rsidRPr="007B6CDB" w:rsidRDefault="002F706E">
      <w:pPr>
        <w:pStyle w:val="TOC5"/>
        <w:rPr>
          <w:rFonts w:ascii="Calibri" w:hAnsi="Calibri"/>
          <w:sz w:val="22"/>
          <w:szCs w:val="22"/>
          <w:lang w:eastAsia="en-GB"/>
        </w:rPr>
      </w:pPr>
      <w:r w:rsidRPr="002F706E">
        <w:t>6.1.2.2.3</w:t>
      </w:r>
      <w:r w:rsidRPr="007B6CDB">
        <w:rPr>
          <w:rFonts w:ascii="Calibri" w:hAnsi="Calibri"/>
          <w:sz w:val="22"/>
          <w:szCs w:val="22"/>
          <w:lang w:eastAsia="en-GB"/>
        </w:rPr>
        <w:tab/>
      </w:r>
      <w:r w:rsidRPr="00720628">
        <w:rPr>
          <w:lang w:val="es-ES"/>
        </w:rPr>
        <w:t>Cache-Control</w:t>
      </w:r>
      <w:r>
        <w:tab/>
      </w:r>
      <w:r>
        <w:fldChar w:fldCharType="begin" w:fldLock="1"/>
      </w:r>
      <w:r>
        <w:instrText xml:space="preserve"> PAGEREF _Toc45028454 \h </w:instrText>
      </w:r>
      <w:r>
        <w:fldChar w:fldCharType="separate"/>
      </w:r>
      <w:r>
        <w:t>21</w:t>
      </w:r>
      <w:r>
        <w:fldChar w:fldCharType="end"/>
      </w:r>
    </w:p>
    <w:p w:rsidR="002F706E" w:rsidRPr="007B6CDB" w:rsidRDefault="002F706E">
      <w:pPr>
        <w:pStyle w:val="TOC5"/>
        <w:rPr>
          <w:rFonts w:ascii="Calibri" w:hAnsi="Calibri"/>
          <w:sz w:val="22"/>
          <w:szCs w:val="22"/>
          <w:lang w:eastAsia="en-GB"/>
        </w:rPr>
      </w:pPr>
      <w:r>
        <w:t>6.1.2.2.4</w:t>
      </w:r>
      <w:r w:rsidRPr="007B6CDB">
        <w:rPr>
          <w:rFonts w:ascii="Calibri" w:hAnsi="Calibri"/>
          <w:sz w:val="22"/>
          <w:szCs w:val="22"/>
          <w:lang w:eastAsia="en-GB"/>
        </w:rPr>
        <w:tab/>
      </w:r>
      <w:r>
        <w:t>ETag</w:t>
      </w:r>
      <w:r>
        <w:tab/>
      </w:r>
      <w:r>
        <w:fldChar w:fldCharType="begin" w:fldLock="1"/>
      </w:r>
      <w:r>
        <w:instrText xml:space="preserve"> PAGEREF _Toc45028455 \h </w:instrText>
      </w:r>
      <w:r>
        <w:fldChar w:fldCharType="separate"/>
      </w:r>
      <w:r>
        <w:t>21</w:t>
      </w:r>
      <w:r>
        <w:fldChar w:fldCharType="end"/>
      </w:r>
    </w:p>
    <w:p w:rsidR="002F706E" w:rsidRPr="007B6CDB" w:rsidRDefault="002F706E">
      <w:pPr>
        <w:pStyle w:val="TOC5"/>
        <w:rPr>
          <w:rFonts w:ascii="Calibri" w:hAnsi="Calibri"/>
          <w:sz w:val="22"/>
          <w:szCs w:val="22"/>
          <w:lang w:eastAsia="en-GB"/>
        </w:rPr>
      </w:pPr>
      <w:r>
        <w:t>6.1.2.2.5</w:t>
      </w:r>
      <w:r w:rsidRPr="007B6CDB">
        <w:rPr>
          <w:rFonts w:ascii="Calibri" w:hAnsi="Calibri"/>
          <w:sz w:val="22"/>
          <w:szCs w:val="22"/>
          <w:lang w:eastAsia="en-GB"/>
        </w:rPr>
        <w:tab/>
      </w:r>
      <w:r>
        <w:t>If-None-Match</w:t>
      </w:r>
      <w:r>
        <w:tab/>
      </w:r>
      <w:r>
        <w:fldChar w:fldCharType="begin" w:fldLock="1"/>
      </w:r>
      <w:r>
        <w:instrText xml:space="preserve"> PAGEREF _Toc45028456 \h </w:instrText>
      </w:r>
      <w:r>
        <w:fldChar w:fldCharType="separate"/>
      </w:r>
      <w:r>
        <w:t>21</w:t>
      </w:r>
      <w:r>
        <w:fldChar w:fldCharType="end"/>
      </w:r>
    </w:p>
    <w:p w:rsidR="002F706E" w:rsidRPr="007B6CDB" w:rsidRDefault="002F706E">
      <w:pPr>
        <w:pStyle w:val="TOC5"/>
        <w:rPr>
          <w:rFonts w:ascii="Calibri" w:hAnsi="Calibri"/>
          <w:sz w:val="22"/>
          <w:szCs w:val="22"/>
          <w:lang w:eastAsia="en-GB"/>
        </w:rPr>
      </w:pPr>
      <w:r>
        <w:t>6.1.2.2.5a</w:t>
      </w:r>
      <w:r w:rsidRPr="007B6CDB">
        <w:rPr>
          <w:rFonts w:ascii="Calibri" w:hAnsi="Calibri"/>
          <w:sz w:val="22"/>
          <w:szCs w:val="22"/>
          <w:lang w:eastAsia="en-GB"/>
        </w:rPr>
        <w:tab/>
      </w:r>
      <w:r>
        <w:t>If-Match</w:t>
      </w:r>
      <w:r>
        <w:tab/>
      </w:r>
      <w:r>
        <w:fldChar w:fldCharType="begin" w:fldLock="1"/>
      </w:r>
      <w:r>
        <w:instrText xml:space="preserve"> PAGEREF _Toc45028457 \h </w:instrText>
      </w:r>
      <w:r>
        <w:fldChar w:fldCharType="separate"/>
      </w:r>
      <w:r>
        <w:t>21</w:t>
      </w:r>
      <w:r>
        <w:fldChar w:fldCharType="end"/>
      </w:r>
    </w:p>
    <w:p w:rsidR="002F706E" w:rsidRPr="007B6CDB" w:rsidRDefault="002F706E">
      <w:pPr>
        <w:pStyle w:val="TOC5"/>
        <w:rPr>
          <w:rFonts w:ascii="Calibri" w:hAnsi="Calibri"/>
          <w:sz w:val="22"/>
          <w:szCs w:val="22"/>
          <w:lang w:eastAsia="en-GB"/>
        </w:rPr>
      </w:pPr>
      <w:r>
        <w:t>6.1.2.2.6</w:t>
      </w:r>
      <w:r w:rsidRPr="007B6CDB">
        <w:rPr>
          <w:rFonts w:ascii="Calibri" w:hAnsi="Calibri"/>
          <w:sz w:val="22"/>
          <w:szCs w:val="22"/>
          <w:lang w:eastAsia="en-GB"/>
        </w:rPr>
        <w:tab/>
      </w:r>
      <w:r>
        <w:t>Last-Modified</w:t>
      </w:r>
      <w:r>
        <w:tab/>
      </w:r>
      <w:r>
        <w:fldChar w:fldCharType="begin" w:fldLock="1"/>
      </w:r>
      <w:r>
        <w:instrText xml:space="preserve"> PAGEREF _Toc45028458 \h </w:instrText>
      </w:r>
      <w:r>
        <w:fldChar w:fldCharType="separate"/>
      </w:r>
      <w:r>
        <w:t>22</w:t>
      </w:r>
      <w:r>
        <w:fldChar w:fldCharType="end"/>
      </w:r>
    </w:p>
    <w:p w:rsidR="002F706E" w:rsidRPr="007B6CDB" w:rsidRDefault="002F706E">
      <w:pPr>
        <w:pStyle w:val="TOC5"/>
        <w:rPr>
          <w:rFonts w:ascii="Calibri" w:hAnsi="Calibri"/>
          <w:sz w:val="22"/>
          <w:szCs w:val="22"/>
          <w:lang w:eastAsia="en-GB"/>
        </w:rPr>
      </w:pPr>
      <w:r>
        <w:t>6.1.2.2.7</w:t>
      </w:r>
      <w:r w:rsidRPr="007B6CDB">
        <w:rPr>
          <w:rFonts w:ascii="Calibri" w:hAnsi="Calibri"/>
          <w:sz w:val="22"/>
          <w:szCs w:val="22"/>
          <w:lang w:eastAsia="en-GB"/>
        </w:rPr>
        <w:tab/>
      </w:r>
      <w:r>
        <w:t>If-Modified-Since</w:t>
      </w:r>
      <w:r>
        <w:tab/>
      </w:r>
      <w:r>
        <w:fldChar w:fldCharType="begin" w:fldLock="1"/>
      </w:r>
      <w:r>
        <w:instrText xml:space="preserve"> PAGEREF _Toc45028459 \h </w:instrText>
      </w:r>
      <w:r>
        <w:fldChar w:fldCharType="separate"/>
      </w:r>
      <w:r>
        <w:t>22</w:t>
      </w:r>
      <w:r>
        <w:fldChar w:fldCharType="end"/>
      </w:r>
    </w:p>
    <w:p w:rsidR="002F706E" w:rsidRPr="007B6CDB" w:rsidRDefault="002F706E">
      <w:pPr>
        <w:pStyle w:val="TOC5"/>
        <w:rPr>
          <w:rFonts w:ascii="Calibri" w:hAnsi="Calibri"/>
          <w:sz w:val="22"/>
          <w:szCs w:val="22"/>
          <w:lang w:eastAsia="en-GB"/>
        </w:rPr>
      </w:pPr>
      <w:r>
        <w:t>6.1.2.2.8</w:t>
      </w:r>
      <w:r w:rsidRPr="007B6CDB">
        <w:rPr>
          <w:rFonts w:ascii="Calibri" w:hAnsi="Calibri"/>
          <w:sz w:val="22"/>
          <w:szCs w:val="22"/>
          <w:lang w:eastAsia="en-GB"/>
        </w:rPr>
        <w:tab/>
      </w:r>
      <w:r>
        <w:t>When to Use Entity-Tags and Last-Modified Dates</w:t>
      </w:r>
      <w:r>
        <w:tab/>
      </w:r>
      <w:r>
        <w:fldChar w:fldCharType="begin" w:fldLock="1"/>
      </w:r>
      <w:r>
        <w:instrText xml:space="preserve"> PAGEREF _Toc45028460 \h </w:instrText>
      </w:r>
      <w:r>
        <w:fldChar w:fldCharType="separate"/>
      </w:r>
      <w:r>
        <w:t>22</w:t>
      </w:r>
      <w:r>
        <w:fldChar w:fldCharType="end"/>
      </w:r>
    </w:p>
    <w:p w:rsidR="002F706E" w:rsidRPr="007B6CDB" w:rsidRDefault="002F706E">
      <w:pPr>
        <w:pStyle w:val="TOC4"/>
        <w:rPr>
          <w:rFonts w:ascii="Calibri" w:hAnsi="Calibri"/>
          <w:sz w:val="22"/>
          <w:szCs w:val="22"/>
          <w:lang w:eastAsia="en-GB"/>
        </w:rPr>
      </w:pPr>
      <w:r>
        <w:t>6.1.2.3</w:t>
      </w:r>
      <w:r w:rsidRPr="007B6CDB">
        <w:rPr>
          <w:rFonts w:ascii="Calibri" w:hAnsi="Calibri"/>
          <w:sz w:val="22"/>
          <w:szCs w:val="22"/>
          <w:lang w:eastAsia="en-GB"/>
        </w:rPr>
        <w:tab/>
      </w:r>
      <w:r>
        <w:t>HTTP custom headers</w:t>
      </w:r>
      <w:r>
        <w:tab/>
      </w:r>
      <w:r>
        <w:fldChar w:fldCharType="begin" w:fldLock="1"/>
      </w:r>
      <w:r>
        <w:instrText xml:space="preserve"> PAGEREF _Toc45028461 \h </w:instrText>
      </w:r>
      <w:r>
        <w:fldChar w:fldCharType="separate"/>
      </w:r>
      <w:r>
        <w:t>22</w:t>
      </w:r>
      <w:r>
        <w:fldChar w:fldCharType="end"/>
      </w:r>
    </w:p>
    <w:p w:rsidR="002F706E" w:rsidRPr="007B6CDB" w:rsidRDefault="002F706E">
      <w:pPr>
        <w:pStyle w:val="TOC5"/>
        <w:rPr>
          <w:rFonts w:ascii="Calibri" w:hAnsi="Calibri"/>
          <w:sz w:val="22"/>
          <w:szCs w:val="22"/>
          <w:lang w:eastAsia="en-GB"/>
        </w:rPr>
      </w:pPr>
      <w:r>
        <w:t>6.1.2.3.1</w:t>
      </w:r>
      <w:r w:rsidRPr="007B6CDB">
        <w:rPr>
          <w:rFonts w:ascii="Calibri" w:hAnsi="Calibri"/>
          <w:sz w:val="22"/>
          <w:szCs w:val="22"/>
          <w:lang w:eastAsia="en-GB"/>
        </w:rPr>
        <w:tab/>
      </w:r>
      <w:r>
        <w:rPr>
          <w:lang w:eastAsia="zh-CN"/>
        </w:rPr>
        <w:t>General</w:t>
      </w:r>
      <w:r>
        <w:tab/>
      </w:r>
      <w:r>
        <w:fldChar w:fldCharType="begin" w:fldLock="1"/>
      </w:r>
      <w:r>
        <w:instrText xml:space="preserve"> PAGEREF _Toc45028462 \h </w:instrText>
      </w:r>
      <w:r>
        <w:fldChar w:fldCharType="separate"/>
      </w:r>
      <w:r>
        <w:t>22</w:t>
      </w:r>
      <w:r>
        <w:fldChar w:fldCharType="end"/>
      </w:r>
    </w:p>
    <w:p w:rsidR="002F706E" w:rsidRPr="007B6CDB" w:rsidRDefault="002F706E">
      <w:pPr>
        <w:pStyle w:val="TOC5"/>
        <w:rPr>
          <w:rFonts w:ascii="Calibri" w:hAnsi="Calibri"/>
          <w:sz w:val="22"/>
          <w:szCs w:val="22"/>
          <w:lang w:eastAsia="en-GB"/>
        </w:rPr>
      </w:pPr>
      <w:r>
        <w:t>6.1.2.3.</w:t>
      </w:r>
      <w:r>
        <w:rPr>
          <w:lang w:eastAsia="zh-CN"/>
        </w:rPr>
        <w:t>2</w:t>
      </w:r>
      <w:r w:rsidRPr="007B6CDB">
        <w:rPr>
          <w:rFonts w:ascii="Calibri" w:hAnsi="Calibri"/>
          <w:sz w:val="22"/>
          <w:szCs w:val="22"/>
          <w:lang w:eastAsia="en-GB"/>
        </w:rPr>
        <w:tab/>
      </w:r>
      <w:r>
        <w:rPr>
          <w:lang w:eastAsia="zh-CN"/>
        </w:rPr>
        <w:t>3gpp-Sbi-Message-Priority</w:t>
      </w:r>
      <w:r>
        <w:tab/>
      </w:r>
      <w:r>
        <w:fldChar w:fldCharType="begin" w:fldLock="1"/>
      </w:r>
      <w:r>
        <w:instrText xml:space="preserve"> PAGEREF _Toc45028463 \h </w:instrText>
      </w:r>
      <w:r>
        <w:fldChar w:fldCharType="separate"/>
      </w:r>
      <w:r>
        <w:t>22</w:t>
      </w:r>
      <w:r>
        <w:fldChar w:fldCharType="end"/>
      </w:r>
    </w:p>
    <w:p w:rsidR="002F706E" w:rsidRPr="007B6CDB" w:rsidRDefault="002F706E">
      <w:pPr>
        <w:pStyle w:val="TOC5"/>
        <w:rPr>
          <w:rFonts w:ascii="Calibri" w:hAnsi="Calibri"/>
          <w:sz w:val="22"/>
          <w:szCs w:val="22"/>
          <w:lang w:eastAsia="en-GB"/>
        </w:rPr>
      </w:pPr>
      <w:r>
        <w:t>6.1.2.3.</w:t>
      </w:r>
      <w:r>
        <w:rPr>
          <w:lang w:eastAsia="zh-CN"/>
        </w:rPr>
        <w:t>3</w:t>
      </w:r>
      <w:r w:rsidRPr="007B6CDB">
        <w:rPr>
          <w:rFonts w:ascii="Calibri" w:hAnsi="Calibri"/>
          <w:sz w:val="22"/>
          <w:szCs w:val="22"/>
          <w:lang w:eastAsia="en-GB"/>
        </w:rPr>
        <w:tab/>
      </w:r>
      <w:r>
        <w:rPr>
          <w:lang w:eastAsia="zh-CN"/>
        </w:rPr>
        <w:t>3gpp-Sbi-Notification-Correlation</w:t>
      </w:r>
      <w:r>
        <w:tab/>
      </w:r>
      <w:r>
        <w:fldChar w:fldCharType="begin" w:fldLock="1"/>
      </w:r>
      <w:r>
        <w:instrText xml:space="preserve"> PAGEREF _Toc45028464 \h </w:instrText>
      </w:r>
      <w:r>
        <w:fldChar w:fldCharType="separate"/>
      </w:r>
      <w:r>
        <w:t>22</w:t>
      </w:r>
      <w:r>
        <w:fldChar w:fldCharType="end"/>
      </w:r>
    </w:p>
    <w:p w:rsidR="002F706E" w:rsidRPr="007B6CDB" w:rsidRDefault="002F706E">
      <w:pPr>
        <w:pStyle w:val="TOC3"/>
        <w:rPr>
          <w:rFonts w:ascii="Calibri" w:hAnsi="Calibri"/>
          <w:sz w:val="22"/>
          <w:szCs w:val="22"/>
          <w:lang w:eastAsia="en-GB"/>
        </w:rPr>
      </w:pPr>
      <w:r>
        <w:t>6.1.3</w:t>
      </w:r>
      <w:r w:rsidRPr="007B6CDB">
        <w:rPr>
          <w:rFonts w:ascii="Calibri" w:hAnsi="Calibri"/>
          <w:sz w:val="22"/>
          <w:szCs w:val="22"/>
          <w:lang w:eastAsia="en-GB"/>
        </w:rPr>
        <w:tab/>
      </w:r>
      <w:r>
        <w:t>Resources</w:t>
      </w:r>
      <w:r>
        <w:tab/>
      </w:r>
      <w:r>
        <w:fldChar w:fldCharType="begin" w:fldLock="1"/>
      </w:r>
      <w:r>
        <w:instrText xml:space="preserve"> PAGEREF _Toc45028465 \h </w:instrText>
      </w:r>
      <w:r>
        <w:fldChar w:fldCharType="separate"/>
      </w:r>
      <w:r>
        <w:t>23</w:t>
      </w:r>
      <w:r>
        <w:fldChar w:fldCharType="end"/>
      </w:r>
    </w:p>
    <w:p w:rsidR="002F706E" w:rsidRPr="007B6CDB" w:rsidRDefault="002F706E">
      <w:pPr>
        <w:pStyle w:val="TOC4"/>
        <w:rPr>
          <w:rFonts w:ascii="Calibri" w:hAnsi="Calibri"/>
          <w:sz w:val="22"/>
          <w:szCs w:val="22"/>
          <w:lang w:eastAsia="en-GB"/>
        </w:rPr>
      </w:pPr>
      <w:r>
        <w:t>6.1.3.1</w:t>
      </w:r>
      <w:r w:rsidRPr="007B6CDB">
        <w:rPr>
          <w:rFonts w:ascii="Calibri" w:hAnsi="Calibri"/>
          <w:sz w:val="22"/>
          <w:szCs w:val="22"/>
          <w:lang w:eastAsia="en-GB"/>
        </w:rPr>
        <w:tab/>
      </w:r>
      <w:r>
        <w:t>Overview</w:t>
      </w:r>
      <w:r>
        <w:tab/>
      </w:r>
      <w:r>
        <w:fldChar w:fldCharType="begin" w:fldLock="1"/>
      </w:r>
      <w:r>
        <w:instrText xml:space="preserve"> PAGEREF _Toc45028466 \h </w:instrText>
      </w:r>
      <w:r>
        <w:fldChar w:fldCharType="separate"/>
      </w:r>
      <w:r>
        <w:t>23</w:t>
      </w:r>
      <w:r>
        <w:fldChar w:fldCharType="end"/>
      </w:r>
    </w:p>
    <w:p w:rsidR="002F706E" w:rsidRPr="007B6CDB" w:rsidRDefault="002F706E">
      <w:pPr>
        <w:pStyle w:val="TOC4"/>
        <w:rPr>
          <w:rFonts w:ascii="Calibri" w:hAnsi="Calibri"/>
          <w:sz w:val="22"/>
          <w:szCs w:val="22"/>
          <w:lang w:eastAsia="en-GB"/>
        </w:rPr>
      </w:pPr>
      <w:r>
        <w:t>6.1.3.2</w:t>
      </w:r>
      <w:r w:rsidRPr="007B6CDB">
        <w:rPr>
          <w:rFonts w:ascii="Calibri" w:hAnsi="Calibri"/>
          <w:sz w:val="22"/>
          <w:szCs w:val="22"/>
          <w:lang w:eastAsia="en-GB"/>
        </w:rPr>
        <w:tab/>
      </w:r>
      <w:r>
        <w:t>SubscriptionData</w:t>
      </w:r>
      <w:r>
        <w:tab/>
      </w:r>
      <w:r>
        <w:fldChar w:fldCharType="begin" w:fldLock="1"/>
      </w:r>
      <w:r>
        <w:instrText xml:space="preserve"> PAGEREF _Toc45028467 \h </w:instrText>
      </w:r>
      <w:r>
        <w:fldChar w:fldCharType="separate"/>
      </w:r>
      <w:r>
        <w:t>23</w:t>
      </w:r>
      <w:r>
        <w:fldChar w:fldCharType="end"/>
      </w:r>
    </w:p>
    <w:p w:rsidR="002F706E" w:rsidRPr="007B6CDB" w:rsidRDefault="002F706E">
      <w:pPr>
        <w:pStyle w:val="TOC4"/>
        <w:rPr>
          <w:rFonts w:ascii="Calibri" w:hAnsi="Calibri"/>
          <w:sz w:val="22"/>
          <w:szCs w:val="22"/>
          <w:lang w:eastAsia="en-GB"/>
        </w:rPr>
      </w:pPr>
      <w:r>
        <w:t>6.1.3.3</w:t>
      </w:r>
      <w:r w:rsidRPr="007B6CDB">
        <w:rPr>
          <w:rFonts w:ascii="Calibri" w:hAnsi="Calibri"/>
          <w:sz w:val="22"/>
          <w:szCs w:val="22"/>
          <w:lang w:eastAsia="en-GB"/>
        </w:rPr>
        <w:tab/>
      </w:r>
      <w:r>
        <w:t>PolicyData</w:t>
      </w:r>
      <w:r>
        <w:tab/>
      </w:r>
      <w:r>
        <w:fldChar w:fldCharType="begin" w:fldLock="1"/>
      </w:r>
      <w:r>
        <w:instrText xml:space="preserve"> PAGEREF _Toc45028468 \h </w:instrText>
      </w:r>
      <w:r>
        <w:fldChar w:fldCharType="separate"/>
      </w:r>
      <w:r>
        <w:t>23</w:t>
      </w:r>
      <w:r>
        <w:fldChar w:fldCharType="end"/>
      </w:r>
    </w:p>
    <w:p w:rsidR="002F706E" w:rsidRPr="007B6CDB" w:rsidRDefault="002F706E">
      <w:pPr>
        <w:pStyle w:val="TOC4"/>
        <w:rPr>
          <w:rFonts w:ascii="Calibri" w:hAnsi="Calibri"/>
          <w:sz w:val="22"/>
          <w:szCs w:val="22"/>
          <w:lang w:eastAsia="en-GB"/>
        </w:rPr>
      </w:pPr>
      <w:r>
        <w:t>6.1.3.4</w:t>
      </w:r>
      <w:r w:rsidRPr="007B6CDB">
        <w:rPr>
          <w:rFonts w:ascii="Calibri" w:hAnsi="Calibri"/>
          <w:sz w:val="22"/>
          <w:szCs w:val="22"/>
          <w:lang w:eastAsia="en-GB"/>
        </w:rPr>
        <w:tab/>
      </w:r>
      <w:r>
        <w:t>StructuredDataForExposure</w:t>
      </w:r>
      <w:r>
        <w:tab/>
      </w:r>
      <w:r>
        <w:fldChar w:fldCharType="begin" w:fldLock="1"/>
      </w:r>
      <w:r>
        <w:instrText xml:space="preserve"> PAGEREF _Toc45028469 \h </w:instrText>
      </w:r>
      <w:r>
        <w:fldChar w:fldCharType="separate"/>
      </w:r>
      <w:r>
        <w:t>24</w:t>
      </w:r>
      <w:r>
        <w:fldChar w:fldCharType="end"/>
      </w:r>
    </w:p>
    <w:p w:rsidR="002F706E" w:rsidRPr="007B6CDB" w:rsidRDefault="002F706E">
      <w:pPr>
        <w:pStyle w:val="TOC4"/>
        <w:rPr>
          <w:rFonts w:ascii="Calibri" w:hAnsi="Calibri"/>
          <w:sz w:val="22"/>
          <w:szCs w:val="22"/>
          <w:lang w:eastAsia="en-GB"/>
        </w:rPr>
      </w:pPr>
      <w:r>
        <w:t>6.1.3.5</w:t>
      </w:r>
      <w:r w:rsidRPr="007B6CDB">
        <w:rPr>
          <w:rFonts w:ascii="Calibri" w:hAnsi="Calibri"/>
          <w:sz w:val="22"/>
          <w:szCs w:val="22"/>
          <w:lang w:eastAsia="en-GB"/>
        </w:rPr>
        <w:tab/>
      </w:r>
      <w:r>
        <w:t>ApplicationData</w:t>
      </w:r>
      <w:r>
        <w:tab/>
      </w:r>
      <w:r>
        <w:fldChar w:fldCharType="begin" w:fldLock="1"/>
      </w:r>
      <w:r>
        <w:instrText xml:space="preserve"> PAGEREF _Toc45028470 \h </w:instrText>
      </w:r>
      <w:r>
        <w:fldChar w:fldCharType="separate"/>
      </w:r>
      <w:r>
        <w:t>24</w:t>
      </w:r>
      <w:r>
        <w:fldChar w:fldCharType="end"/>
      </w:r>
    </w:p>
    <w:p w:rsidR="002F706E" w:rsidRPr="007B6CDB" w:rsidRDefault="002F706E">
      <w:pPr>
        <w:pStyle w:val="TOC3"/>
        <w:rPr>
          <w:rFonts w:ascii="Calibri" w:hAnsi="Calibri"/>
          <w:sz w:val="22"/>
          <w:szCs w:val="22"/>
          <w:lang w:eastAsia="en-GB"/>
        </w:rPr>
      </w:pPr>
      <w:r>
        <w:t>6.1.5</w:t>
      </w:r>
      <w:r w:rsidRPr="007B6CDB">
        <w:rPr>
          <w:rFonts w:ascii="Calibri" w:hAnsi="Calibri"/>
          <w:sz w:val="22"/>
          <w:szCs w:val="22"/>
          <w:lang w:eastAsia="en-GB"/>
        </w:rPr>
        <w:tab/>
      </w:r>
      <w:r>
        <w:t>Notifications</w:t>
      </w:r>
      <w:r>
        <w:tab/>
      </w:r>
      <w:r>
        <w:fldChar w:fldCharType="begin" w:fldLock="1"/>
      </w:r>
      <w:r>
        <w:instrText xml:space="preserve"> PAGEREF _Toc45028471 \h </w:instrText>
      </w:r>
      <w:r>
        <w:fldChar w:fldCharType="separate"/>
      </w:r>
      <w:r>
        <w:t>24</w:t>
      </w:r>
      <w:r>
        <w:fldChar w:fldCharType="end"/>
      </w:r>
    </w:p>
    <w:p w:rsidR="002F706E" w:rsidRPr="007B6CDB" w:rsidRDefault="002F706E">
      <w:pPr>
        <w:pStyle w:val="TOC4"/>
        <w:rPr>
          <w:rFonts w:ascii="Calibri" w:hAnsi="Calibri"/>
          <w:sz w:val="22"/>
          <w:szCs w:val="22"/>
          <w:lang w:eastAsia="en-GB"/>
        </w:rPr>
      </w:pPr>
      <w:r>
        <w:t>6.1.5.1</w:t>
      </w:r>
      <w:r w:rsidRPr="007B6CDB">
        <w:rPr>
          <w:rFonts w:ascii="Calibri" w:hAnsi="Calibri"/>
          <w:sz w:val="22"/>
          <w:szCs w:val="22"/>
          <w:lang w:eastAsia="en-GB"/>
        </w:rPr>
        <w:tab/>
      </w:r>
      <w:r>
        <w:t>General</w:t>
      </w:r>
      <w:r>
        <w:tab/>
      </w:r>
      <w:r>
        <w:fldChar w:fldCharType="begin" w:fldLock="1"/>
      </w:r>
      <w:r>
        <w:instrText xml:space="preserve"> PAGEREF _Toc45028472 \h </w:instrText>
      </w:r>
      <w:r>
        <w:fldChar w:fldCharType="separate"/>
      </w:r>
      <w:r>
        <w:t>24</w:t>
      </w:r>
      <w:r>
        <w:fldChar w:fldCharType="end"/>
      </w:r>
    </w:p>
    <w:p w:rsidR="002F706E" w:rsidRPr="007B6CDB" w:rsidRDefault="002F706E">
      <w:pPr>
        <w:pStyle w:val="TOC4"/>
        <w:rPr>
          <w:rFonts w:ascii="Calibri" w:hAnsi="Calibri"/>
          <w:sz w:val="22"/>
          <w:szCs w:val="22"/>
          <w:lang w:eastAsia="en-GB"/>
        </w:rPr>
      </w:pPr>
      <w:r>
        <w:t>6.1.5.2</w:t>
      </w:r>
      <w:r w:rsidRPr="007B6CDB">
        <w:rPr>
          <w:rFonts w:ascii="Calibri" w:hAnsi="Calibri"/>
          <w:sz w:val="22"/>
          <w:szCs w:val="22"/>
          <w:lang w:eastAsia="en-GB"/>
        </w:rPr>
        <w:tab/>
      </w:r>
      <w:r>
        <w:rPr>
          <w:lang w:eastAsia="zh-CN"/>
        </w:rPr>
        <w:t>Data Change Notification</w:t>
      </w:r>
      <w:r>
        <w:tab/>
      </w:r>
      <w:r>
        <w:fldChar w:fldCharType="begin" w:fldLock="1"/>
      </w:r>
      <w:r>
        <w:instrText xml:space="preserve"> PAGEREF _Toc45028473 \h </w:instrText>
      </w:r>
      <w:r>
        <w:fldChar w:fldCharType="separate"/>
      </w:r>
      <w:r>
        <w:t>24</w:t>
      </w:r>
      <w:r>
        <w:fldChar w:fldCharType="end"/>
      </w:r>
    </w:p>
    <w:p w:rsidR="002F706E" w:rsidRPr="007B6CDB" w:rsidRDefault="002F706E">
      <w:pPr>
        <w:pStyle w:val="TOC3"/>
        <w:rPr>
          <w:rFonts w:ascii="Calibri" w:hAnsi="Calibri"/>
          <w:sz w:val="22"/>
          <w:szCs w:val="22"/>
          <w:lang w:eastAsia="en-GB"/>
        </w:rPr>
      </w:pPr>
      <w:r>
        <w:t>6.1.</w:t>
      </w:r>
      <w:r>
        <w:rPr>
          <w:lang w:eastAsia="zh-CN"/>
        </w:rPr>
        <w:t>6</w:t>
      </w:r>
      <w:r w:rsidRPr="007B6CDB">
        <w:rPr>
          <w:rFonts w:ascii="Calibri" w:hAnsi="Calibri"/>
          <w:sz w:val="22"/>
          <w:szCs w:val="22"/>
          <w:lang w:eastAsia="en-GB"/>
        </w:rPr>
        <w:tab/>
      </w:r>
      <w:r>
        <w:t>Error Handling</w:t>
      </w:r>
      <w:r>
        <w:tab/>
      </w:r>
      <w:r>
        <w:fldChar w:fldCharType="begin" w:fldLock="1"/>
      </w:r>
      <w:r>
        <w:instrText xml:space="preserve"> PAGEREF _Toc45028474 \h </w:instrText>
      </w:r>
      <w:r>
        <w:fldChar w:fldCharType="separate"/>
      </w:r>
      <w:r>
        <w:t>24</w:t>
      </w:r>
      <w:r>
        <w:fldChar w:fldCharType="end"/>
      </w:r>
    </w:p>
    <w:p w:rsidR="002F706E" w:rsidRPr="007B6CDB" w:rsidRDefault="002F706E">
      <w:pPr>
        <w:pStyle w:val="TOC3"/>
        <w:rPr>
          <w:rFonts w:ascii="Calibri" w:hAnsi="Calibri"/>
          <w:sz w:val="22"/>
          <w:szCs w:val="22"/>
          <w:lang w:eastAsia="en-GB"/>
        </w:rPr>
      </w:pPr>
      <w:r>
        <w:t>6.1.</w:t>
      </w:r>
      <w:r>
        <w:rPr>
          <w:lang w:eastAsia="zh-CN"/>
        </w:rPr>
        <w:t>7</w:t>
      </w:r>
      <w:r w:rsidRPr="007B6CDB">
        <w:rPr>
          <w:rFonts w:ascii="Calibri" w:hAnsi="Calibri"/>
          <w:sz w:val="22"/>
          <w:szCs w:val="22"/>
          <w:lang w:eastAsia="en-GB"/>
        </w:rPr>
        <w:tab/>
      </w:r>
      <w:r>
        <w:t>Security</w:t>
      </w:r>
      <w:r>
        <w:tab/>
      </w:r>
      <w:r>
        <w:fldChar w:fldCharType="begin" w:fldLock="1"/>
      </w:r>
      <w:r>
        <w:instrText xml:space="preserve"> PAGEREF _Toc45028475 \h </w:instrText>
      </w:r>
      <w:r>
        <w:fldChar w:fldCharType="separate"/>
      </w:r>
      <w:r>
        <w:t>25</w:t>
      </w:r>
      <w:r>
        <w:fldChar w:fldCharType="end"/>
      </w:r>
    </w:p>
    <w:p w:rsidR="002F706E" w:rsidRPr="007B6CDB" w:rsidRDefault="002F706E">
      <w:pPr>
        <w:pStyle w:val="TOC3"/>
        <w:rPr>
          <w:rFonts w:ascii="Calibri" w:hAnsi="Calibri"/>
          <w:sz w:val="22"/>
          <w:szCs w:val="22"/>
          <w:lang w:eastAsia="en-GB"/>
        </w:rPr>
      </w:pPr>
      <w:r>
        <w:t>6.1.</w:t>
      </w:r>
      <w:r>
        <w:rPr>
          <w:lang w:eastAsia="zh-CN"/>
        </w:rPr>
        <w:t>8</w:t>
      </w:r>
      <w:r w:rsidRPr="007B6CDB">
        <w:rPr>
          <w:rFonts w:ascii="Calibri" w:hAnsi="Calibri"/>
          <w:sz w:val="22"/>
          <w:szCs w:val="22"/>
          <w:lang w:eastAsia="en-GB"/>
        </w:rPr>
        <w:tab/>
      </w:r>
      <w:r>
        <w:t>Feature negotiation</w:t>
      </w:r>
      <w:r>
        <w:tab/>
      </w:r>
      <w:r>
        <w:fldChar w:fldCharType="begin" w:fldLock="1"/>
      </w:r>
      <w:r>
        <w:instrText xml:space="preserve"> PAGEREF _Toc45028476 \h </w:instrText>
      </w:r>
      <w:r>
        <w:fldChar w:fldCharType="separate"/>
      </w:r>
      <w:r>
        <w:t>25</w:t>
      </w:r>
      <w:r>
        <w:fldChar w:fldCharType="end"/>
      </w:r>
    </w:p>
    <w:p w:rsidR="002F706E" w:rsidRPr="007B6CDB" w:rsidRDefault="002F706E">
      <w:pPr>
        <w:pStyle w:val="TOC2"/>
        <w:rPr>
          <w:rFonts w:ascii="Calibri" w:hAnsi="Calibri"/>
          <w:sz w:val="22"/>
          <w:szCs w:val="22"/>
          <w:lang w:eastAsia="en-GB"/>
        </w:rPr>
      </w:pPr>
      <w:r>
        <w:t>6.2</w:t>
      </w:r>
      <w:r w:rsidRPr="007B6CDB">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_Toc45028477 \h </w:instrText>
      </w:r>
      <w:r>
        <w:fldChar w:fldCharType="separate"/>
      </w:r>
      <w:r>
        <w:t>26</w:t>
      </w:r>
      <w:r>
        <w:fldChar w:fldCharType="end"/>
      </w:r>
    </w:p>
    <w:p w:rsidR="002F706E" w:rsidRPr="007B6CDB" w:rsidRDefault="002F706E">
      <w:pPr>
        <w:pStyle w:val="TOC3"/>
        <w:rPr>
          <w:rFonts w:ascii="Calibri" w:hAnsi="Calibri"/>
          <w:sz w:val="22"/>
          <w:szCs w:val="22"/>
          <w:lang w:eastAsia="en-GB"/>
        </w:rPr>
      </w:pPr>
      <w:r>
        <w:t>6.2.1</w:t>
      </w:r>
      <w:r w:rsidRPr="007B6CDB">
        <w:rPr>
          <w:rFonts w:ascii="Calibri" w:hAnsi="Calibri"/>
          <w:sz w:val="22"/>
          <w:szCs w:val="22"/>
          <w:lang w:eastAsia="en-GB"/>
        </w:rPr>
        <w:tab/>
      </w:r>
      <w:r>
        <w:t>API URI</w:t>
      </w:r>
      <w:r>
        <w:tab/>
      </w:r>
      <w:r>
        <w:fldChar w:fldCharType="begin" w:fldLock="1"/>
      </w:r>
      <w:r>
        <w:instrText xml:space="preserve"> PAGEREF _Toc45028478 \h </w:instrText>
      </w:r>
      <w:r>
        <w:fldChar w:fldCharType="separate"/>
      </w:r>
      <w:r>
        <w:t>26</w:t>
      </w:r>
      <w:r>
        <w:fldChar w:fldCharType="end"/>
      </w:r>
    </w:p>
    <w:p w:rsidR="002F706E" w:rsidRPr="007B6CDB" w:rsidRDefault="002F706E">
      <w:pPr>
        <w:pStyle w:val="TOC3"/>
        <w:rPr>
          <w:rFonts w:ascii="Calibri" w:hAnsi="Calibri"/>
          <w:sz w:val="22"/>
          <w:szCs w:val="22"/>
          <w:lang w:eastAsia="en-GB"/>
        </w:rPr>
      </w:pPr>
      <w:r>
        <w:t>6.2.2</w:t>
      </w:r>
      <w:r w:rsidRPr="007B6CDB">
        <w:rPr>
          <w:rFonts w:ascii="Calibri" w:hAnsi="Calibri"/>
          <w:sz w:val="22"/>
          <w:szCs w:val="22"/>
          <w:lang w:eastAsia="en-GB"/>
        </w:rPr>
        <w:tab/>
      </w:r>
      <w:r>
        <w:t>Usage of HTTP</w:t>
      </w:r>
      <w:r>
        <w:tab/>
      </w:r>
      <w:r>
        <w:fldChar w:fldCharType="begin" w:fldLock="1"/>
      </w:r>
      <w:r>
        <w:instrText xml:space="preserve"> PAGEREF _Toc45028479 \h </w:instrText>
      </w:r>
      <w:r>
        <w:fldChar w:fldCharType="separate"/>
      </w:r>
      <w:r>
        <w:t>27</w:t>
      </w:r>
      <w:r>
        <w:fldChar w:fldCharType="end"/>
      </w:r>
    </w:p>
    <w:p w:rsidR="002F706E" w:rsidRPr="007B6CDB" w:rsidRDefault="002F706E">
      <w:pPr>
        <w:pStyle w:val="TOC4"/>
        <w:rPr>
          <w:rFonts w:ascii="Calibri" w:hAnsi="Calibri"/>
          <w:sz w:val="22"/>
          <w:szCs w:val="22"/>
          <w:lang w:eastAsia="en-GB"/>
        </w:rPr>
      </w:pPr>
      <w:r>
        <w:t>6.2.2.1</w:t>
      </w:r>
      <w:r w:rsidRPr="007B6CDB">
        <w:rPr>
          <w:rFonts w:ascii="Calibri" w:hAnsi="Calibri"/>
          <w:sz w:val="22"/>
          <w:szCs w:val="22"/>
          <w:lang w:eastAsia="en-GB"/>
        </w:rPr>
        <w:tab/>
      </w:r>
      <w:r>
        <w:t>General</w:t>
      </w:r>
      <w:r>
        <w:tab/>
      </w:r>
      <w:r>
        <w:fldChar w:fldCharType="begin" w:fldLock="1"/>
      </w:r>
      <w:r>
        <w:instrText xml:space="preserve"> PAGEREF _Toc45028480 \h </w:instrText>
      </w:r>
      <w:r>
        <w:fldChar w:fldCharType="separate"/>
      </w:r>
      <w:r>
        <w:t>27</w:t>
      </w:r>
      <w:r>
        <w:fldChar w:fldCharType="end"/>
      </w:r>
    </w:p>
    <w:p w:rsidR="002F706E" w:rsidRPr="007B6CDB" w:rsidRDefault="002F706E">
      <w:pPr>
        <w:pStyle w:val="TOC4"/>
        <w:rPr>
          <w:rFonts w:ascii="Calibri" w:hAnsi="Calibri"/>
          <w:sz w:val="22"/>
          <w:szCs w:val="22"/>
          <w:lang w:eastAsia="en-GB"/>
        </w:rPr>
      </w:pPr>
      <w:r>
        <w:t>6.2.2.2</w:t>
      </w:r>
      <w:r w:rsidRPr="007B6CDB">
        <w:rPr>
          <w:rFonts w:ascii="Calibri" w:hAnsi="Calibri"/>
          <w:sz w:val="22"/>
          <w:szCs w:val="22"/>
          <w:lang w:eastAsia="en-GB"/>
        </w:rPr>
        <w:tab/>
      </w:r>
      <w:r>
        <w:t>HTTP standard headers</w:t>
      </w:r>
      <w:r>
        <w:tab/>
      </w:r>
      <w:r>
        <w:fldChar w:fldCharType="begin" w:fldLock="1"/>
      </w:r>
      <w:r>
        <w:instrText xml:space="preserve"> PAGEREF _Toc45028481 \h </w:instrText>
      </w:r>
      <w:r>
        <w:fldChar w:fldCharType="separate"/>
      </w:r>
      <w:r>
        <w:t>27</w:t>
      </w:r>
      <w:r>
        <w:fldChar w:fldCharType="end"/>
      </w:r>
    </w:p>
    <w:p w:rsidR="002F706E" w:rsidRPr="007B6CDB" w:rsidRDefault="002F706E">
      <w:pPr>
        <w:pStyle w:val="TOC5"/>
        <w:rPr>
          <w:rFonts w:ascii="Calibri" w:hAnsi="Calibri"/>
          <w:sz w:val="22"/>
          <w:szCs w:val="22"/>
          <w:lang w:eastAsia="en-GB"/>
        </w:rPr>
      </w:pPr>
      <w:r>
        <w:t>6.2.2.2.1</w:t>
      </w:r>
      <w:r w:rsidRPr="007B6CDB">
        <w:rPr>
          <w:rFonts w:ascii="Calibri" w:hAnsi="Calibri"/>
          <w:sz w:val="22"/>
          <w:szCs w:val="22"/>
          <w:lang w:eastAsia="en-GB"/>
        </w:rPr>
        <w:tab/>
      </w:r>
      <w:r>
        <w:rPr>
          <w:lang w:eastAsia="zh-CN"/>
        </w:rPr>
        <w:t>General</w:t>
      </w:r>
      <w:r>
        <w:tab/>
      </w:r>
      <w:r>
        <w:fldChar w:fldCharType="begin" w:fldLock="1"/>
      </w:r>
      <w:r>
        <w:instrText xml:space="preserve"> PAGEREF _Toc45028482 \h </w:instrText>
      </w:r>
      <w:r>
        <w:fldChar w:fldCharType="separate"/>
      </w:r>
      <w:r>
        <w:t>27</w:t>
      </w:r>
      <w:r>
        <w:fldChar w:fldCharType="end"/>
      </w:r>
    </w:p>
    <w:p w:rsidR="002F706E" w:rsidRPr="007B6CDB" w:rsidRDefault="002F706E">
      <w:pPr>
        <w:pStyle w:val="TOC5"/>
        <w:rPr>
          <w:rFonts w:ascii="Calibri" w:hAnsi="Calibri"/>
          <w:sz w:val="22"/>
          <w:szCs w:val="22"/>
          <w:lang w:eastAsia="en-GB"/>
        </w:rPr>
      </w:pPr>
      <w:r>
        <w:t>6.2.2.2.2</w:t>
      </w:r>
      <w:r w:rsidRPr="007B6CDB">
        <w:rPr>
          <w:rFonts w:ascii="Calibri" w:hAnsi="Calibri"/>
          <w:sz w:val="22"/>
          <w:szCs w:val="22"/>
          <w:lang w:eastAsia="en-GB"/>
        </w:rPr>
        <w:tab/>
      </w:r>
      <w:r>
        <w:t>Content type</w:t>
      </w:r>
      <w:r>
        <w:tab/>
      </w:r>
      <w:r>
        <w:fldChar w:fldCharType="begin" w:fldLock="1"/>
      </w:r>
      <w:r>
        <w:instrText xml:space="preserve"> PAGEREF _Toc45028483 \h </w:instrText>
      </w:r>
      <w:r>
        <w:fldChar w:fldCharType="separate"/>
      </w:r>
      <w:r>
        <w:t>27</w:t>
      </w:r>
      <w:r>
        <w:fldChar w:fldCharType="end"/>
      </w:r>
    </w:p>
    <w:p w:rsidR="002F706E" w:rsidRPr="007B6CDB" w:rsidRDefault="002F706E">
      <w:pPr>
        <w:pStyle w:val="TOC5"/>
        <w:rPr>
          <w:rFonts w:ascii="Calibri" w:hAnsi="Calibri"/>
          <w:sz w:val="22"/>
          <w:szCs w:val="22"/>
          <w:lang w:eastAsia="en-GB"/>
        </w:rPr>
      </w:pPr>
      <w:r w:rsidRPr="002F706E">
        <w:t>6.2.2.2.3</w:t>
      </w:r>
      <w:r w:rsidRPr="007B6CDB">
        <w:rPr>
          <w:rFonts w:ascii="Calibri" w:hAnsi="Calibri"/>
          <w:sz w:val="22"/>
          <w:szCs w:val="22"/>
          <w:lang w:eastAsia="en-GB"/>
        </w:rPr>
        <w:tab/>
      </w:r>
      <w:r w:rsidRPr="00720628">
        <w:rPr>
          <w:lang w:val="es-ES"/>
        </w:rPr>
        <w:t>Cache-Control</w:t>
      </w:r>
      <w:r>
        <w:tab/>
      </w:r>
      <w:r>
        <w:fldChar w:fldCharType="begin" w:fldLock="1"/>
      </w:r>
      <w:r>
        <w:instrText xml:space="preserve"> PAGEREF _Toc45028484 \h </w:instrText>
      </w:r>
      <w:r>
        <w:fldChar w:fldCharType="separate"/>
      </w:r>
      <w:r>
        <w:t>27</w:t>
      </w:r>
      <w:r>
        <w:fldChar w:fldCharType="end"/>
      </w:r>
    </w:p>
    <w:p w:rsidR="002F706E" w:rsidRPr="007B6CDB" w:rsidRDefault="002F706E">
      <w:pPr>
        <w:pStyle w:val="TOC5"/>
        <w:rPr>
          <w:rFonts w:ascii="Calibri" w:hAnsi="Calibri"/>
          <w:sz w:val="22"/>
          <w:szCs w:val="22"/>
          <w:lang w:eastAsia="en-GB"/>
        </w:rPr>
      </w:pPr>
      <w:r>
        <w:t>6.2.2.2.4</w:t>
      </w:r>
      <w:r w:rsidRPr="007B6CDB">
        <w:rPr>
          <w:rFonts w:ascii="Calibri" w:hAnsi="Calibri"/>
          <w:sz w:val="22"/>
          <w:szCs w:val="22"/>
          <w:lang w:eastAsia="en-GB"/>
        </w:rPr>
        <w:tab/>
      </w:r>
      <w:r>
        <w:t>ETag</w:t>
      </w:r>
      <w:r>
        <w:tab/>
      </w:r>
      <w:r>
        <w:fldChar w:fldCharType="begin" w:fldLock="1"/>
      </w:r>
      <w:r>
        <w:instrText xml:space="preserve"> PAGEREF _Toc45028485 \h </w:instrText>
      </w:r>
      <w:r>
        <w:fldChar w:fldCharType="separate"/>
      </w:r>
      <w:r>
        <w:t>27</w:t>
      </w:r>
      <w:r>
        <w:fldChar w:fldCharType="end"/>
      </w:r>
    </w:p>
    <w:p w:rsidR="002F706E" w:rsidRPr="007B6CDB" w:rsidRDefault="002F706E">
      <w:pPr>
        <w:pStyle w:val="TOC5"/>
        <w:rPr>
          <w:rFonts w:ascii="Calibri" w:hAnsi="Calibri"/>
          <w:sz w:val="22"/>
          <w:szCs w:val="22"/>
          <w:lang w:eastAsia="en-GB"/>
        </w:rPr>
      </w:pPr>
      <w:r>
        <w:t>6.2.2.2.5</w:t>
      </w:r>
      <w:r w:rsidRPr="007B6CDB">
        <w:rPr>
          <w:rFonts w:ascii="Calibri" w:hAnsi="Calibri"/>
          <w:sz w:val="22"/>
          <w:szCs w:val="22"/>
          <w:lang w:eastAsia="en-GB"/>
        </w:rPr>
        <w:tab/>
      </w:r>
      <w:r>
        <w:t>If-None-Match</w:t>
      </w:r>
      <w:r>
        <w:tab/>
      </w:r>
      <w:r>
        <w:fldChar w:fldCharType="begin" w:fldLock="1"/>
      </w:r>
      <w:r>
        <w:instrText xml:space="preserve"> PAGEREF _Toc45028486 \h </w:instrText>
      </w:r>
      <w:r>
        <w:fldChar w:fldCharType="separate"/>
      </w:r>
      <w:r>
        <w:t>27</w:t>
      </w:r>
      <w:r>
        <w:fldChar w:fldCharType="end"/>
      </w:r>
    </w:p>
    <w:p w:rsidR="002F706E" w:rsidRPr="007B6CDB" w:rsidRDefault="002F706E">
      <w:pPr>
        <w:pStyle w:val="TOC5"/>
        <w:rPr>
          <w:rFonts w:ascii="Calibri" w:hAnsi="Calibri"/>
          <w:sz w:val="22"/>
          <w:szCs w:val="22"/>
          <w:lang w:eastAsia="en-GB"/>
        </w:rPr>
      </w:pPr>
      <w:r>
        <w:t>6.2.2.2.6</w:t>
      </w:r>
      <w:r w:rsidRPr="007B6CDB">
        <w:rPr>
          <w:rFonts w:ascii="Calibri" w:hAnsi="Calibri"/>
          <w:sz w:val="22"/>
          <w:szCs w:val="22"/>
          <w:lang w:eastAsia="en-GB"/>
        </w:rPr>
        <w:tab/>
      </w:r>
      <w:r>
        <w:t>Last-Modified</w:t>
      </w:r>
      <w:r>
        <w:tab/>
      </w:r>
      <w:r>
        <w:fldChar w:fldCharType="begin" w:fldLock="1"/>
      </w:r>
      <w:r>
        <w:instrText xml:space="preserve"> PAGEREF _Toc45028487 \h </w:instrText>
      </w:r>
      <w:r>
        <w:fldChar w:fldCharType="separate"/>
      </w:r>
      <w:r>
        <w:t>27</w:t>
      </w:r>
      <w:r>
        <w:fldChar w:fldCharType="end"/>
      </w:r>
    </w:p>
    <w:p w:rsidR="002F706E" w:rsidRPr="007B6CDB" w:rsidRDefault="002F706E">
      <w:pPr>
        <w:pStyle w:val="TOC5"/>
        <w:rPr>
          <w:rFonts w:ascii="Calibri" w:hAnsi="Calibri"/>
          <w:sz w:val="22"/>
          <w:szCs w:val="22"/>
          <w:lang w:eastAsia="en-GB"/>
        </w:rPr>
      </w:pPr>
      <w:r>
        <w:t>6.2.2.2.7</w:t>
      </w:r>
      <w:r w:rsidRPr="007B6CDB">
        <w:rPr>
          <w:rFonts w:ascii="Calibri" w:hAnsi="Calibri"/>
          <w:sz w:val="22"/>
          <w:szCs w:val="22"/>
          <w:lang w:eastAsia="en-GB"/>
        </w:rPr>
        <w:tab/>
      </w:r>
      <w:r>
        <w:t>If-Modified-Since</w:t>
      </w:r>
      <w:r>
        <w:tab/>
      </w:r>
      <w:r>
        <w:fldChar w:fldCharType="begin" w:fldLock="1"/>
      </w:r>
      <w:r>
        <w:instrText xml:space="preserve"> PAGEREF _Toc45028488 \h </w:instrText>
      </w:r>
      <w:r>
        <w:fldChar w:fldCharType="separate"/>
      </w:r>
      <w:r>
        <w:t>27</w:t>
      </w:r>
      <w:r>
        <w:fldChar w:fldCharType="end"/>
      </w:r>
    </w:p>
    <w:p w:rsidR="002F706E" w:rsidRPr="007B6CDB" w:rsidRDefault="002F706E">
      <w:pPr>
        <w:pStyle w:val="TOC5"/>
        <w:rPr>
          <w:rFonts w:ascii="Calibri" w:hAnsi="Calibri"/>
          <w:sz w:val="22"/>
          <w:szCs w:val="22"/>
          <w:lang w:eastAsia="en-GB"/>
        </w:rPr>
      </w:pPr>
      <w:r>
        <w:t>6.2.2.2.8</w:t>
      </w:r>
      <w:r w:rsidRPr="007B6CDB">
        <w:rPr>
          <w:rFonts w:ascii="Calibri" w:hAnsi="Calibri"/>
          <w:sz w:val="22"/>
          <w:szCs w:val="22"/>
          <w:lang w:eastAsia="en-GB"/>
        </w:rPr>
        <w:tab/>
      </w:r>
      <w:r>
        <w:t>When to Use Entity-Tags and Last-Modified Dates</w:t>
      </w:r>
      <w:r>
        <w:tab/>
      </w:r>
      <w:r>
        <w:fldChar w:fldCharType="begin" w:fldLock="1"/>
      </w:r>
      <w:r>
        <w:instrText xml:space="preserve"> PAGEREF _Toc45028489 \h </w:instrText>
      </w:r>
      <w:r>
        <w:fldChar w:fldCharType="separate"/>
      </w:r>
      <w:r>
        <w:t>28</w:t>
      </w:r>
      <w:r>
        <w:fldChar w:fldCharType="end"/>
      </w:r>
    </w:p>
    <w:p w:rsidR="002F706E" w:rsidRPr="007B6CDB" w:rsidRDefault="002F706E">
      <w:pPr>
        <w:pStyle w:val="TOC4"/>
        <w:rPr>
          <w:rFonts w:ascii="Calibri" w:hAnsi="Calibri"/>
          <w:sz w:val="22"/>
          <w:szCs w:val="22"/>
          <w:lang w:eastAsia="en-GB"/>
        </w:rPr>
      </w:pPr>
      <w:r>
        <w:t>6.2.2.3</w:t>
      </w:r>
      <w:r w:rsidRPr="007B6CDB">
        <w:rPr>
          <w:rFonts w:ascii="Calibri" w:hAnsi="Calibri"/>
          <w:sz w:val="22"/>
          <w:szCs w:val="22"/>
          <w:lang w:eastAsia="en-GB"/>
        </w:rPr>
        <w:tab/>
      </w:r>
      <w:r>
        <w:t>HTTP custom headers</w:t>
      </w:r>
      <w:r>
        <w:tab/>
      </w:r>
      <w:r>
        <w:fldChar w:fldCharType="begin" w:fldLock="1"/>
      </w:r>
      <w:r>
        <w:instrText xml:space="preserve"> PAGEREF _Toc45028490 \h </w:instrText>
      </w:r>
      <w:r>
        <w:fldChar w:fldCharType="separate"/>
      </w:r>
      <w:r>
        <w:t>28</w:t>
      </w:r>
      <w:r>
        <w:fldChar w:fldCharType="end"/>
      </w:r>
    </w:p>
    <w:p w:rsidR="002F706E" w:rsidRPr="007B6CDB" w:rsidRDefault="002F706E">
      <w:pPr>
        <w:pStyle w:val="TOC5"/>
        <w:rPr>
          <w:rFonts w:ascii="Calibri" w:hAnsi="Calibri"/>
          <w:sz w:val="22"/>
          <w:szCs w:val="22"/>
          <w:lang w:eastAsia="en-GB"/>
        </w:rPr>
      </w:pPr>
      <w:r>
        <w:t>6.2.2.3.1</w:t>
      </w:r>
      <w:r w:rsidRPr="007B6CDB">
        <w:rPr>
          <w:rFonts w:ascii="Calibri" w:hAnsi="Calibri"/>
          <w:sz w:val="22"/>
          <w:szCs w:val="22"/>
          <w:lang w:eastAsia="en-GB"/>
        </w:rPr>
        <w:tab/>
      </w:r>
      <w:r>
        <w:rPr>
          <w:lang w:eastAsia="zh-CN"/>
        </w:rPr>
        <w:t>General</w:t>
      </w:r>
      <w:r>
        <w:tab/>
      </w:r>
      <w:r>
        <w:fldChar w:fldCharType="begin" w:fldLock="1"/>
      </w:r>
      <w:r>
        <w:instrText xml:space="preserve"> PAGEREF _Toc45028491 \h </w:instrText>
      </w:r>
      <w:r>
        <w:fldChar w:fldCharType="separate"/>
      </w:r>
      <w:r>
        <w:t>28</w:t>
      </w:r>
      <w:r>
        <w:fldChar w:fldCharType="end"/>
      </w:r>
    </w:p>
    <w:p w:rsidR="002F706E" w:rsidRPr="007B6CDB" w:rsidRDefault="002F706E">
      <w:pPr>
        <w:pStyle w:val="TOC3"/>
        <w:rPr>
          <w:rFonts w:ascii="Calibri" w:hAnsi="Calibri"/>
          <w:sz w:val="22"/>
          <w:szCs w:val="22"/>
          <w:lang w:eastAsia="en-GB"/>
        </w:rPr>
      </w:pPr>
      <w:r>
        <w:t>6.2.3</w:t>
      </w:r>
      <w:r w:rsidRPr="007B6CDB">
        <w:rPr>
          <w:rFonts w:ascii="Calibri" w:hAnsi="Calibri"/>
          <w:sz w:val="22"/>
          <w:szCs w:val="22"/>
          <w:lang w:eastAsia="en-GB"/>
        </w:rPr>
        <w:tab/>
      </w:r>
      <w:r>
        <w:t>Resources</w:t>
      </w:r>
      <w:r>
        <w:tab/>
      </w:r>
      <w:r>
        <w:fldChar w:fldCharType="begin" w:fldLock="1"/>
      </w:r>
      <w:r>
        <w:instrText xml:space="preserve"> PAGEREF _Toc45028492 \h </w:instrText>
      </w:r>
      <w:r>
        <w:fldChar w:fldCharType="separate"/>
      </w:r>
      <w:r>
        <w:t>28</w:t>
      </w:r>
      <w:r>
        <w:fldChar w:fldCharType="end"/>
      </w:r>
    </w:p>
    <w:p w:rsidR="002F706E" w:rsidRPr="007B6CDB" w:rsidRDefault="002F706E">
      <w:pPr>
        <w:pStyle w:val="TOC4"/>
        <w:rPr>
          <w:rFonts w:ascii="Calibri" w:hAnsi="Calibri"/>
          <w:sz w:val="22"/>
          <w:szCs w:val="22"/>
          <w:lang w:eastAsia="en-GB"/>
        </w:rPr>
      </w:pPr>
      <w:r>
        <w:t>6.2.3.1</w:t>
      </w:r>
      <w:r w:rsidRPr="007B6CDB">
        <w:rPr>
          <w:rFonts w:ascii="Calibri" w:hAnsi="Calibri"/>
          <w:sz w:val="22"/>
          <w:szCs w:val="22"/>
          <w:lang w:eastAsia="en-GB"/>
        </w:rPr>
        <w:tab/>
      </w:r>
      <w:r>
        <w:t>Overview</w:t>
      </w:r>
      <w:r>
        <w:tab/>
      </w:r>
      <w:r>
        <w:fldChar w:fldCharType="begin" w:fldLock="1"/>
      </w:r>
      <w:r>
        <w:instrText xml:space="preserve"> PAGEREF _Toc45028493 \h </w:instrText>
      </w:r>
      <w:r>
        <w:fldChar w:fldCharType="separate"/>
      </w:r>
      <w:r>
        <w:t>28</w:t>
      </w:r>
      <w:r>
        <w:fldChar w:fldCharType="end"/>
      </w:r>
    </w:p>
    <w:p w:rsidR="002F706E" w:rsidRPr="007B6CDB" w:rsidRDefault="002F706E">
      <w:pPr>
        <w:pStyle w:val="TOC4"/>
        <w:rPr>
          <w:rFonts w:ascii="Calibri" w:hAnsi="Calibri"/>
          <w:sz w:val="22"/>
          <w:szCs w:val="22"/>
          <w:lang w:eastAsia="en-GB"/>
        </w:rPr>
      </w:pPr>
      <w:r>
        <w:t>6.2.3.2</w:t>
      </w:r>
      <w:r w:rsidRPr="007B6CDB">
        <w:rPr>
          <w:rFonts w:ascii="Calibri" w:hAnsi="Calibri"/>
          <w:sz w:val="22"/>
          <w:szCs w:val="22"/>
          <w:lang w:eastAsia="en-GB"/>
        </w:rPr>
        <w:tab/>
      </w:r>
      <w:r>
        <w:t>Resource NfGroupIds</w:t>
      </w:r>
      <w:r>
        <w:tab/>
      </w:r>
      <w:r>
        <w:fldChar w:fldCharType="begin" w:fldLock="1"/>
      </w:r>
      <w:r>
        <w:instrText xml:space="preserve"> PAGEREF _Toc45028494 \h </w:instrText>
      </w:r>
      <w:r>
        <w:fldChar w:fldCharType="separate"/>
      </w:r>
      <w:r>
        <w:t>28</w:t>
      </w:r>
      <w:r>
        <w:fldChar w:fldCharType="end"/>
      </w:r>
    </w:p>
    <w:p w:rsidR="002F706E" w:rsidRPr="007B6CDB" w:rsidRDefault="002F706E">
      <w:pPr>
        <w:pStyle w:val="TOC5"/>
        <w:rPr>
          <w:rFonts w:ascii="Calibri" w:hAnsi="Calibri"/>
          <w:sz w:val="22"/>
          <w:szCs w:val="22"/>
          <w:lang w:eastAsia="en-GB"/>
        </w:rPr>
      </w:pPr>
      <w:r>
        <w:t>6.2.3.2.1</w:t>
      </w:r>
      <w:r w:rsidRPr="007B6CDB">
        <w:rPr>
          <w:rFonts w:ascii="Calibri" w:hAnsi="Calibri"/>
          <w:sz w:val="22"/>
          <w:szCs w:val="22"/>
          <w:lang w:eastAsia="en-GB"/>
        </w:rPr>
        <w:tab/>
      </w:r>
      <w:r>
        <w:t>Description</w:t>
      </w:r>
      <w:r>
        <w:tab/>
      </w:r>
      <w:r>
        <w:fldChar w:fldCharType="begin" w:fldLock="1"/>
      </w:r>
      <w:r>
        <w:instrText xml:space="preserve"> PAGEREF _Toc45028495 \h </w:instrText>
      </w:r>
      <w:r>
        <w:fldChar w:fldCharType="separate"/>
      </w:r>
      <w:r>
        <w:t>28</w:t>
      </w:r>
      <w:r>
        <w:fldChar w:fldCharType="end"/>
      </w:r>
    </w:p>
    <w:p w:rsidR="002F706E" w:rsidRPr="007B6CDB" w:rsidRDefault="002F706E">
      <w:pPr>
        <w:pStyle w:val="TOC5"/>
        <w:rPr>
          <w:rFonts w:ascii="Calibri" w:hAnsi="Calibri"/>
          <w:sz w:val="22"/>
          <w:szCs w:val="22"/>
          <w:lang w:eastAsia="en-GB"/>
        </w:rPr>
      </w:pPr>
      <w:r>
        <w:t>6.2.3.2.2</w:t>
      </w:r>
      <w:r w:rsidRPr="007B6CDB">
        <w:rPr>
          <w:rFonts w:ascii="Calibri" w:hAnsi="Calibri"/>
          <w:sz w:val="22"/>
          <w:szCs w:val="22"/>
          <w:lang w:eastAsia="en-GB"/>
        </w:rPr>
        <w:tab/>
      </w:r>
      <w:r>
        <w:t>Resource Definition</w:t>
      </w:r>
      <w:r>
        <w:tab/>
      </w:r>
      <w:r>
        <w:fldChar w:fldCharType="begin" w:fldLock="1"/>
      </w:r>
      <w:r>
        <w:instrText xml:space="preserve"> PAGEREF _Toc45028496 \h </w:instrText>
      </w:r>
      <w:r>
        <w:fldChar w:fldCharType="separate"/>
      </w:r>
      <w:r>
        <w:t>28</w:t>
      </w:r>
      <w:r>
        <w:fldChar w:fldCharType="end"/>
      </w:r>
    </w:p>
    <w:p w:rsidR="002F706E" w:rsidRPr="007B6CDB" w:rsidRDefault="002F706E">
      <w:pPr>
        <w:pStyle w:val="TOC5"/>
        <w:rPr>
          <w:rFonts w:ascii="Calibri" w:hAnsi="Calibri"/>
          <w:sz w:val="22"/>
          <w:szCs w:val="22"/>
          <w:lang w:eastAsia="en-GB"/>
        </w:rPr>
      </w:pPr>
      <w:r>
        <w:t>6.2.3.2.3</w:t>
      </w:r>
      <w:r w:rsidRPr="007B6CDB">
        <w:rPr>
          <w:rFonts w:ascii="Calibri" w:hAnsi="Calibri"/>
          <w:sz w:val="22"/>
          <w:szCs w:val="22"/>
          <w:lang w:eastAsia="en-GB"/>
        </w:rPr>
        <w:tab/>
      </w:r>
      <w:r>
        <w:t>Resource Standard Methods</w:t>
      </w:r>
      <w:r>
        <w:tab/>
      </w:r>
      <w:r>
        <w:fldChar w:fldCharType="begin" w:fldLock="1"/>
      </w:r>
      <w:r>
        <w:instrText xml:space="preserve"> PAGEREF _Toc45028497 \h </w:instrText>
      </w:r>
      <w:r>
        <w:fldChar w:fldCharType="separate"/>
      </w:r>
      <w:r>
        <w:t>29</w:t>
      </w:r>
      <w:r>
        <w:fldChar w:fldCharType="end"/>
      </w:r>
    </w:p>
    <w:p w:rsidR="002F706E" w:rsidRPr="007B6CDB" w:rsidRDefault="002F706E">
      <w:pPr>
        <w:pStyle w:val="TOC6"/>
        <w:rPr>
          <w:rFonts w:ascii="Calibri" w:hAnsi="Calibri"/>
          <w:sz w:val="22"/>
          <w:szCs w:val="22"/>
          <w:lang w:eastAsia="en-GB"/>
        </w:rPr>
      </w:pPr>
      <w:r>
        <w:t>6.2.3.2.3.1</w:t>
      </w:r>
      <w:r w:rsidRPr="007B6CDB">
        <w:rPr>
          <w:rFonts w:ascii="Calibri" w:hAnsi="Calibri"/>
          <w:sz w:val="22"/>
          <w:szCs w:val="22"/>
          <w:lang w:eastAsia="en-GB"/>
        </w:rPr>
        <w:tab/>
      </w:r>
      <w:r>
        <w:t>GET</w:t>
      </w:r>
      <w:r>
        <w:tab/>
      </w:r>
      <w:r>
        <w:fldChar w:fldCharType="begin" w:fldLock="1"/>
      </w:r>
      <w:r>
        <w:instrText xml:space="preserve"> PAGEREF _Toc45028498 \h </w:instrText>
      </w:r>
      <w:r>
        <w:fldChar w:fldCharType="separate"/>
      </w:r>
      <w:r>
        <w:t>29</w:t>
      </w:r>
      <w:r>
        <w:fldChar w:fldCharType="end"/>
      </w:r>
    </w:p>
    <w:p w:rsidR="002F706E" w:rsidRPr="007B6CDB" w:rsidRDefault="002F706E">
      <w:pPr>
        <w:pStyle w:val="TOC3"/>
        <w:rPr>
          <w:rFonts w:ascii="Calibri" w:hAnsi="Calibri"/>
          <w:sz w:val="22"/>
          <w:szCs w:val="22"/>
          <w:lang w:eastAsia="en-GB"/>
        </w:rPr>
      </w:pPr>
      <w:r>
        <w:t>6.2.5</w:t>
      </w:r>
      <w:r w:rsidRPr="007B6CDB">
        <w:rPr>
          <w:rFonts w:ascii="Calibri" w:hAnsi="Calibri"/>
          <w:sz w:val="22"/>
          <w:szCs w:val="22"/>
          <w:lang w:eastAsia="en-GB"/>
        </w:rPr>
        <w:tab/>
      </w:r>
      <w:r>
        <w:t>Notifications</w:t>
      </w:r>
      <w:r>
        <w:tab/>
      </w:r>
      <w:r>
        <w:fldChar w:fldCharType="begin" w:fldLock="1"/>
      </w:r>
      <w:r>
        <w:instrText xml:space="preserve"> PAGEREF _Toc45028499 \h </w:instrText>
      </w:r>
      <w:r>
        <w:fldChar w:fldCharType="separate"/>
      </w:r>
      <w:r>
        <w:t>29</w:t>
      </w:r>
      <w:r>
        <w:fldChar w:fldCharType="end"/>
      </w:r>
    </w:p>
    <w:p w:rsidR="002F706E" w:rsidRPr="007B6CDB" w:rsidRDefault="002F706E">
      <w:pPr>
        <w:pStyle w:val="TOC3"/>
        <w:rPr>
          <w:rFonts w:ascii="Calibri" w:hAnsi="Calibri"/>
          <w:sz w:val="22"/>
          <w:szCs w:val="22"/>
          <w:lang w:eastAsia="en-GB"/>
        </w:rPr>
      </w:pPr>
      <w:r>
        <w:t>6.2.6</w:t>
      </w:r>
      <w:r w:rsidRPr="007B6CDB">
        <w:rPr>
          <w:rFonts w:ascii="Calibri" w:hAnsi="Calibri"/>
          <w:sz w:val="22"/>
          <w:szCs w:val="22"/>
          <w:lang w:eastAsia="en-GB"/>
        </w:rPr>
        <w:tab/>
      </w:r>
      <w:r>
        <w:t>Data Model</w:t>
      </w:r>
      <w:r>
        <w:tab/>
      </w:r>
      <w:r>
        <w:fldChar w:fldCharType="begin" w:fldLock="1"/>
      </w:r>
      <w:r>
        <w:instrText xml:space="preserve"> PAGEREF _Toc45028500 \h </w:instrText>
      </w:r>
      <w:r>
        <w:fldChar w:fldCharType="separate"/>
      </w:r>
      <w:r>
        <w:t>29</w:t>
      </w:r>
      <w:r>
        <w:fldChar w:fldCharType="end"/>
      </w:r>
    </w:p>
    <w:p w:rsidR="002F706E" w:rsidRPr="007B6CDB" w:rsidRDefault="002F706E">
      <w:pPr>
        <w:pStyle w:val="TOC4"/>
        <w:rPr>
          <w:rFonts w:ascii="Calibri" w:hAnsi="Calibri"/>
          <w:sz w:val="22"/>
          <w:szCs w:val="22"/>
          <w:lang w:eastAsia="en-GB"/>
        </w:rPr>
      </w:pPr>
      <w:r>
        <w:t>6.2.6.1</w:t>
      </w:r>
      <w:r w:rsidRPr="007B6CDB">
        <w:rPr>
          <w:rFonts w:ascii="Calibri" w:hAnsi="Calibri"/>
          <w:sz w:val="22"/>
          <w:szCs w:val="22"/>
          <w:lang w:eastAsia="en-GB"/>
        </w:rPr>
        <w:tab/>
      </w:r>
      <w:r>
        <w:t>General</w:t>
      </w:r>
      <w:r>
        <w:tab/>
      </w:r>
      <w:r>
        <w:fldChar w:fldCharType="begin" w:fldLock="1"/>
      </w:r>
      <w:r>
        <w:instrText xml:space="preserve"> PAGEREF _Toc45028501 \h </w:instrText>
      </w:r>
      <w:r>
        <w:fldChar w:fldCharType="separate"/>
      </w:r>
      <w:r>
        <w:t>29</w:t>
      </w:r>
      <w:r>
        <w:fldChar w:fldCharType="end"/>
      </w:r>
    </w:p>
    <w:p w:rsidR="002F706E" w:rsidRPr="007B6CDB" w:rsidRDefault="002F706E">
      <w:pPr>
        <w:pStyle w:val="TOC4"/>
        <w:rPr>
          <w:rFonts w:ascii="Calibri" w:hAnsi="Calibri"/>
          <w:sz w:val="22"/>
          <w:szCs w:val="22"/>
          <w:lang w:eastAsia="en-GB"/>
        </w:rPr>
      </w:pPr>
      <w:r>
        <w:t>6.2.6.2</w:t>
      </w:r>
      <w:r w:rsidRPr="007B6CDB">
        <w:rPr>
          <w:rFonts w:ascii="Calibri" w:hAnsi="Calibri"/>
          <w:sz w:val="22"/>
          <w:szCs w:val="22"/>
          <w:lang w:eastAsia="en-GB"/>
        </w:rPr>
        <w:tab/>
      </w:r>
      <w:r>
        <w:t>Structured data types</w:t>
      </w:r>
      <w:r>
        <w:tab/>
      </w:r>
      <w:r>
        <w:fldChar w:fldCharType="begin" w:fldLock="1"/>
      </w:r>
      <w:r>
        <w:instrText xml:space="preserve"> PAGEREF _Toc45028502 \h </w:instrText>
      </w:r>
      <w:r>
        <w:fldChar w:fldCharType="separate"/>
      </w:r>
      <w:r>
        <w:t>30</w:t>
      </w:r>
      <w:r>
        <w:fldChar w:fldCharType="end"/>
      </w:r>
    </w:p>
    <w:p w:rsidR="002F706E" w:rsidRPr="007B6CDB" w:rsidRDefault="002F706E">
      <w:pPr>
        <w:pStyle w:val="TOC5"/>
        <w:rPr>
          <w:rFonts w:ascii="Calibri" w:hAnsi="Calibri"/>
          <w:sz w:val="22"/>
          <w:szCs w:val="22"/>
          <w:lang w:eastAsia="en-GB"/>
        </w:rPr>
      </w:pPr>
      <w:r>
        <w:t>6.2.6.2.1</w:t>
      </w:r>
      <w:r w:rsidRPr="007B6CDB">
        <w:rPr>
          <w:rFonts w:ascii="Calibri" w:hAnsi="Calibri"/>
          <w:sz w:val="22"/>
          <w:szCs w:val="22"/>
          <w:lang w:eastAsia="en-GB"/>
        </w:rPr>
        <w:tab/>
      </w:r>
      <w:r>
        <w:t>Introduction</w:t>
      </w:r>
      <w:r>
        <w:tab/>
      </w:r>
      <w:r>
        <w:fldChar w:fldCharType="begin" w:fldLock="1"/>
      </w:r>
      <w:r>
        <w:instrText xml:space="preserve"> PAGEREF _Toc45028503 \h </w:instrText>
      </w:r>
      <w:r>
        <w:fldChar w:fldCharType="separate"/>
      </w:r>
      <w:r>
        <w:t>30</w:t>
      </w:r>
      <w:r>
        <w:fldChar w:fldCharType="end"/>
      </w:r>
    </w:p>
    <w:p w:rsidR="002F706E" w:rsidRPr="007B6CDB" w:rsidRDefault="002F706E">
      <w:pPr>
        <w:pStyle w:val="TOC5"/>
        <w:rPr>
          <w:rFonts w:ascii="Calibri" w:hAnsi="Calibri"/>
          <w:sz w:val="22"/>
          <w:szCs w:val="22"/>
          <w:lang w:eastAsia="en-GB"/>
        </w:rPr>
      </w:pPr>
      <w:r>
        <w:t>6.2.6.2.2</w:t>
      </w:r>
      <w:r w:rsidRPr="007B6CDB">
        <w:rPr>
          <w:rFonts w:ascii="Calibri" w:hAnsi="Calibri"/>
          <w:sz w:val="22"/>
          <w:szCs w:val="22"/>
          <w:lang w:eastAsia="en-GB"/>
        </w:rPr>
        <w:tab/>
      </w:r>
      <w:r>
        <w:t>Type: NfGroupIdMapResult</w:t>
      </w:r>
      <w:r>
        <w:tab/>
      </w:r>
      <w:r>
        <w:fldChar w:fldCharType="begin" w:fldLock="1"/>
      </w:r>
      <w:r>
        <w:instrText xml:space="preserve"> PAGEREF _Toc45028504 \h </w:instrText>
      </w:r>
      <w:r>
        <w:fldChar w:fldCharType="separate"/>
      </w:r>
      <w:r>
        <w:t>30</w:t>
      </w:r>
      <w:r>
        <w:fldChar w:fldCharType="end"/>
      </w:r>
    </w:p>
    <w:p w:rsidR="002F706E" w:rsidRPr="007B6CDB" w:rsidRDefault="002F706E">
      <w:pPr>
        <w:pStyle w:val="TOC4"/>
        <w:rPr>
          <w:rFonts w:ascii="Calibri" w:hAnsi="Calibri"/>
          <w:sz w:val="22"/>
          <w:szCs w:val="22"/>
          <w:lang w:eastAsia="en-GB"/>
        </w:rPr>
      </w:pPr>
      <w:r>
        <w:t>6.2.6.3</w:t>
      </w:r>
      <w:r w:rsidRPr="007B6CDB">
        <w:rPr>
          <w:rFonts w:ascii="Calibri" w:hAnsi="Calibri"/>
          <w:sz w:val="22"/>
          <w:szCs w:val="22"/>
          <w:lang w:eastAsia="en-GB"/>
        </w:rPr>
        <w:tab/>
      </w:r>
      <w:r>
        <w:t>Simple data types and enumerations</w:t>
      </w:r>
      <w:r>
        <w:tab/>
      </w:r>
      <w:r>
        <w:fldChar w:fldCharType="begin" w:fldLock="1"/>
      </w:r>
      <w:r>
        <w:instrText xml:space="preserve"> PAGEREF _Toc45028505 \h </w:instrText>
      </w:r>
      <w:r>
        <w:fldChar w:fldCharType="separate"/>
      </w:r>
      <w:r>
        <w:t>30</w:t>
      </w:r>
      <w:r>
        <w:fldChar w:fldCharType="end"/>
      </w:r>
    </w:p>
    <w:p w:rsidR="002F706E" w:rsidRPr="007B6CDB" w:rsidRDefault="002F706E">
      <w:pPr>
        <w:pStyle w:val="TOC5"/>
        <w:rPr>
          <w:rFonts w:ascii="Calibri" w:hAnsi="Calibri"/>
          <w:sz w:val="22"/>
          <w:szCs w:val="22"/>
          <w:lang w:eastAsia="en-GB"/>
        </w:rPr>
      </w:pPr>
      <w:r>
        <w:t>6.2.6.3.1</w:t>
      </w:r>
      <w:r w:rsidRPr="007B6CDB">
        <w:rPr>
          <w:rFonts w:ascii="Calibri" w:hAnsi="Calibri"/>
          <w:sz w:val="22"/>
          <w:szCs w:val="22"/>
          <w:lang w:eastAsia="en-GB"/>
        </w:rPr>
        <w:tab/>
      </w:r>
      <w:r>
        <w:t>Introduction</w:t>
      </w:r>
      <w:r>
        <w:tab/>
      </w:r>
      <w:r>
        <w:fldChar w:fldCharType="begin" w:fldLock="1"/>
      </w:r>
      <w:r>
        <w:instrText xml:space="preserve"> PAGEREF _Toc45028506 \h </w:instrText>
      </w:r>
      <w:r>
        <w:fldChar w:fldCharType="separate"/>
      </w:r>
      <w:r>
        <w:t>30</w:t>
      </w:r>
      <w:r>
        <w:fldChar w:fldCharType="end"/>
      </w:r>
    </w:p>
    <w:p w:rsidR="002F706E" w:rsidRPr="007B6CDB" w:rsidRDefault="002F706E">
      <w:pPr>
        <w:pStyle w:val="TOC5"/>
        <w:rPr>
          <w:rFonts w:ascii="Calibri" w:hAnsi="Calibri"/>
          <w:sz w:val="22"/>
          <w:szCs w:val="22"/>
          <w:lang w:eastAsia="en-GB"/>
        </w:rPr>
      </w:pPr>
      <w:r>
        <w:t>6.2.6.3.2</w:t>
      </w:r>
      <w:r w:rsidRPr="007B6CDB">
        <w:rPr>
          <w:rFonts w:ascii="Calibri" w:hAnsi="Calibri"/>
          <w:sz w:val="22"/>
          <w:szCs w:val="22"/>
          <w:lang w:eastAsia="en-GB"/>
        </w:rPr>
        <w:tab/>
      </w:r>
      <w:r>
        <w:t>Simple data types</w:t>
      </w:r>
      <w:r>
        <w:tab/>
      </w:r>
      <w:r>
        <w:fldChar w:fldCharType="begin" w:fldLock="1"/>
      </w:r>
      <w:r>
        <w:instrText xml:space="preserve"> PAGEREF _Toc45028507 \h </w:instrText>
      </w:r>
      <w:r>
        <w:fldChar w:fldCharType="separate"/>
      </w:r>
      <w:r>
        <w:t>30</w:t>
      </w:r>
      <w:r>
        <w:fldChar w:fldCharType="end"/>
      </w:r>
    </w:p>
    <w:p w:rsidR="002F706E" w:rsidRPr="007B6CDB" w:rsidRDefault="002F706E">
      <w:pPr>
        <w:pStyle w:val="TOC3"/>
        <w:rPr>
          <w:rFonts w:ascii="Calibri" w:hAnsi="Calibri"/>
          <w:sz w:val="22"/>
          <w:szCs w:val="22"/>
          <w:lang w:eastAsia="en-GB"/>
        </w:rPr>
      </w:pPr>
      <w:r>
        <w:t>6.2.7</w:t>
      </w:r>
      <w:r w:rsidRPr="007B6CDB">
        <w:rPr>
          <w:rFonts w:ascii="Calibri" w:hAnsi="Calibri"/>
          <w:sz w:val="22"/>
          <w:szCs w:val="22"/>
          <w:lang w:eastAsia="en-GB"/>
        </w:rPr>
        <w:tab/>
      </w:r>
      <w:r>
        <w:t>Error Handling</w:t>
      </w:r>
      <w:r>
        <w:tab/>
      </w:r>
      <w:r>
        <w:fldChar w:fldCharType="begin" w:fldLock="1"/>
      </w:r>
      <w:r>
        <w:instrText xml:space="preserve"> PAGEREF _Toc45028508 \h </w:instrText>
      </w:r>
      <w:r>
        <w:fldChar w:fldCharType="separate"/>
      </w:r>
      <w:r>
        <w:t>30</w:t>
      </w:r>
      <w:r>
        <w:fldChar w:fldCharType="end"/>
      </w:r>
    </w:p>
    <w:p w:rsidR="002F706E" w:rsidRPr="007B6CDB" w:rsidRDefault="002F706E">
      <w:pPr>
        <w:pStyle w:val="TOC4"/>
        <w:rPr>
          <w:rFonts w:ascii="Calibri" w:hAnsi="Calibri"/>
          <w:sz w:val="22"/>
          <w:szCs w:val="22"/>
          <w:lang w:eastAsia="en-GB"/>
        </w:rPr>
      </w:pPr>
      <w:r>
        <w:t>6.2.7.1</w:t>
      </w:r>
      <w:r w:rsidRPr="007B6CDB">
        <w:rPr>
          <w:rFonts w:ascii="Calibri" w:hAnsi="Calibri"/>
          <w:sz w:val="22"/>
          <w:szCs w:val="22"/>
          <w:lang w:eastAsia="en-GB"/>
        </w:rPr>
        <w:tab/>
      </w:r>
      <w:r>
        <w:t>General</w:t>
      </w:r>
      <w:r>
        <w:tab/>
      </w:r>
      <w:r>
        <w:fldChar w:fldCharType="begin" w:fldLock="1"/>
      </w:r>
      <w:r>
        <w:instrText xml:space="preserve"> PAGEREF _Toc45028509 \h </w:instrText>
      </w:r>
      <w:r>
        <w:fldChar w:fldCharType="separate"/>
      </w:r>
      <w:r>
        <w:t>30</w:t>
      </w:r>
      <w:r>
        <w:fldChar w:fldCharType="end"/>
      </w:r>
    </w:p>
    <w:p w:rsidR="002F706E" w:rsidRPr="007B6CDB" w:rsidRDefault="002F706E">
      <w:pPr>
        <w:pStyle w:val="TOC4"/>
        <w:rPr>
          <w:rFonts w:ascii="Calibri" w:hAnsi="Calibri"/>
          <w:sz w:val="22"/>
          <w:szCs w:val="22"/>
          <w:lang w:eastAsia="en-GB"/>
        </w:rPr>
      </w:pPr>
      <w:r>
        <w:t>6.2.7.2</w:t>
      </w:r>
      <w:r w:rsidRPr="007B6CDB">
        <w:rPr>
          <w:rFonts w:ascii="Calibri" w:hAnsi="Calibri"/>
          <w:sz w:val="22"/>
          <w:szCs w:val="22"/>
          <w:lang w:eastAsia="en-GB"/>
        </w:rPr>
        <w:tab/>
      </w:r>
      <w:r>
        <w:t>Protocol Errors</w:t>
      </w:r>
      <w:r>
        <w:tab/>
      </w:r>
      <w:r>
        <w:fldChar w:fldCharType="begin" w:fldLock="1"/>
      </w:r>
      <w:r>
        <w:instrText xml:space="preserve"> PAGEREF _Toc45028510 \h </w:instrText>
      </w:r>
      <w:r>
        <w:fldChar w:fldCharType="separate"/>
      </w:r>
      <w:r>
        <w:t>30</w:t>
      </w:r>
      <w:r>
        <w:fldChar w:fldCharType="end"/>
      </w:r>
    </w:p>
    <w:p w:rsidR="002F706E" w:rsidRPr="007B6CDB" w:rsidRDefault="002F706E">
      <w:pPr>
        <w:pStyle w:val="TOC4"/>
        <w:rPr>
          <w:rFonts w:ascii="Calibri" w:hAnsi="Calibri"/>
          <w:sz w:val="22"/>
          <w:szCs w:val="22"/>
          <w:lang w:eastAsia="en-GB"/>
        </w:rPr>
      </w:pPr>
      <w:r>
        <w:t>6.2.7.3</w:t>
      </w:r>
      <w:r w:rsidRPr="007B6CDB">
        <w:rPr>
          <w:rFonts w:ascii="Calibri" w:hAnsi="Calibri"/>
          <w:sz w:val="22"/>
          <w:szCs w:val="22"/>
          <w:lang w:eastAsia="en-GB"/>
        </w:rPr>
        <w:tab/>
      </w:r>
      <w:r>
        <w:t>Application Errors</w:t>
      </w:r>
      <w:r>
        <w:tab/>
      </w:r>
      <w:r>
        <w:fldChar w:fldCharType="begin" w:fldLock="1"/>
      </w:r>
      <w:r>
        <w:instrText xml:space="preserve"> PAGEREF _Toc45028511 \h </w:instrText>
      </w:r>
      <w:r>
        <w:fldChar w:fldCharType="separate"/>
      </w:r>
      <w:r>
        <w:t>31</w:t>
      </w:r>
      <w:r>
        <w:fldChar w:fldCharType="end"/>
      </w:r>
    </w:p>
    <w:p w:rsidR="002F706E" w:rsidRPr="007B6CDB" w:rsidRDefault="002F706E">
      <w:pPr>
        <w:pStyle w:val="TOC3"/>
        <w:rPr>
          <w:rFonts w:ascii="Calibri" w:hAnsi="Calibri"/>
          <w:sz w:val="22"/>
          <w:szCs w:val="22"/>
          <w:lang w:eastAsia="en-GB"/>
        </w:rPr>
      </w:pPr>
      <w:r>
        <w:lastRenderedPageBreak/>
        <w:t>6.2.8</w:t>
      </w:r>
      <w:r w:rsidRPr="007B6CDB">
        <w:rPr>
          <w:rFonts w:ascii="Calibri" w:hAnsi="Calibri"/>
          <w:sz w:val="22"/>
          <w:szCs w:val="22"/>
          <w:lang w:eastAsia="en-GB"/>
        </w:rPr>
        <w:tab/>
      </w:r>
      <w:r>
        <w:t>Security</w:t>
      </w:r>
      <w:r>
        <w:tab/>
      </w:r>
      <w:r>
        <w:fldChar w:fldCharType="begin" w:fldLock="1"/>
      </w:r>
      <w:r>
        <w:instrText xml:space="preserve"> PAGEREF _Toc45028512 \h </w:instrText>
      </w:r>
      <w:r>
        <w:fldChar w:fldCharType="separate"/>
      </w:r>
      <w:r>
        <w:t>31</w:t>
      </w:r>
      <w:r>
        <w:fldChar w:fldCharType="end"/>
      </w:r>
    </w:p>
    <w:p w:rsidR="002F706E" w:rsidRPr="007B6CDB" w:rsidRDefault="002F706E">
      <w:pPr>
        <w:pStyle w:val="TOC3"/>
        <w:rPr>
          <w:rFonts w:ascii="Calibri" w:hAnsi="Calibri"/>
          <w:sz w:val="22"/>
          <w:szCs w:val="22"/>
          <w:lang w:eastAsia="en-GB"/>
        </w:rPr>
      </w:pPr>
      <w:r>
        <w:t>6.2.9</w:t>
      </w:r>
      <w:r w:rsidRPr="007B6CDB">
        <w:rPr>
          <w:rFonts w:ascii="Calibri" w:hAnsi="Calibri"/>
          <w:sz w:val="22"/>
          <w:szCs w:val="22"/>
          <w:lang w:eastAsia="en-GB"/>
        </w:rPr>
        <w:tab/>
      </w:r>
      <w:r>
        <w:t>Feature Negotiation</w:t>
      </w:r>
      <w:r>
        <w:tab/>
      </w:r>
      <w:r>
        <w:fldChar w:fldCharType="begin" w:fldLock="1"/>
      </w:r>
      <w:r>
        <w:instrText xml:space="preserve"> PAGEREF _Toc45028513 \h </w:instrText>
      </w:r>
      <w:r>
        <w:fldChar w:fldCharType="separate"/>
      </w:r>
      <w:r>
        <w:t>31</w:t>
      </w:r>
      <w:r>
        <w:fldChar w:fldCharType="end"/>
      </w:r>
    </w:p>
    <w:p w:rsidR="002F706E" w:rsidRPr="007B6CDB" w:rsidRDefault="002F706E" w:rsidP="002F706E">
      <w:pPr>
        <w:pStyle w:val="TOC8"/>
        <w:rPr>
          <w:rFonts w:ascii="Calibri" w:hAnsi="Calibri"/>
          <w:b w:val="0"/>
          <w:szCs w:val="22"/>
          <w:lang w:eastAsia="en-GB"/>
        </w:rPr>
      </w:pPr>
      <w:r>
        <w:t>Annex A (normative):</w:t>
      </w:r>
      <w:r>
        <w:tab/>
        <w:t>OpenAPI specification</w:t>
      </w:r>
      <w:r>
        <w:tab/>
      </w:r>
      <w:r>
        <w:fldChar w:fldCharType="begin" w:fldLock="1"/>
      </w:r>
      <w:r>
        <w:instrText xml:space="preserve"> PAGEREF _Toc45028514 \h </w:instrText>
      </w:r>
      <w:r>
        <w:fldChar w:fldCharType="separate"/>
      </w:r>
      <w:r>
        <w:t>32</w:t>
      </w:r>
      <w:r>
        <w:fldChar w:fldCharType="end"/>
      </w:r>
    </w:p>
    <w:p w:rsidR="002F706E" w:rsidRPr="007B6CDB" w:rsidRDefault="002F706E">
      <w:pPr>
        <w:pStyle w:val="TOC2"/>
        <w:rPr>
          <w:rFonts w:ascii="Calibri" w:hAnsi="Calibri"/>
          <w:sz w:val="22"/>
          <w:szCs w:val="22"/>
          <w:lang w:eastAsia="en-GB"/>
        </w:rPr>
      </w:pPr>
      <w:r>
        <w:t>A.1</w:t>
      </w:r>
      <w:r w:rsidRPr="007B6CDB">
        <w:rPr>
          <w:rFonts w:ascii="Calibri" w:hAnsi="Calibri"/>
          <w:sz w:val="22"/>
          <w:szCs w:val="22"/>
          <w:lang w:eastAsia="en-GB"/>
        </w:rPr>
        <w:tab/>
      </w:r>
      <w:r>
        <w:t>General</w:t>
      </w:r>
      <w:r>
        <w:tab/>
      </w:r>
      <w:r>
        <w:fldChar w:fldCharType="begin" w:fldLock="1"/>
      </w:r>
      <w:r>
        <w:instrText xml:space="preserve"> PAGEREF _Toc45028515 \h </w:instrText>
      </w:r>
      <w:r>
        <w:fldChar w:fldCharType="separate"/>
      </w:r>
      <w:r>
        <w:t>32</w:t>
      </w:r>
      <w:r>
        <w:fldChar w:fldCharType="end"/>
      </w:r>
    </w:p>
    <w:p w:rsidR="002F706E" w:rsidRPr="007B6CDB" w:rsidRDefault="002F706E">
      <w:pPr>
        <w:pStyle w:val="TOC2"/>
        <w:rPr>
          <w:rFonts w:ascii="Calibri" w:hAnsi="Calibri"/>
          <w:sz w:val="22"/>
          <w:szCs w:val="22"/>
          <w:lang w:eastAsia="en-GB"/>
        </w:rPr>
      </w:pPr>
      <w:r>
        <w:t>A.2</w:t>
      </w:r>
      <w:r w:rsidRPr="007B6CDB">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_Toc45028516 \h </w:instrText>
      </w:r>
      <w:r>
        <w:fldChar w:fldCharType="separate"/>
      </w:r>
      <w:r>
        <w:t>32</w:t>
      </w:r>
      <w:r>
        <w:fldChar w:fldCharType="end"/>
      </w:r>
    </w:p>
    <w:p w:rsidR="002F706E" w:rsidRPr="007B6CDB" w:rsidRDefault="002F706E">
      <w:pPr>
        <w:pStyle w:val="TOC2"/>
        <w:rPr>
          <w:rFonts w:ascii="Calibri" w:hAnsi="Calibri"/>
          <w:sz w:val="22"/>
          <w:szCs w:val="22"/>
          <w:lang w:eastAsia="en-GB"/>
        </w:rPr>
      </w:pPr>
      <w:r>
        <w:t>A.3</w:t>
      </w:r>
      <w:r w:rsidRPr="007B6CDB">
        <w:rPr>
          <w:rFonts w:ascii="Calibri" w:hAnsi="Calibri"/>
          <w:sz w:val="22"/>
          <w:szCs w:val="22"/>
          <w:lang w:eastAsia="en-GB"/>
        </w:rPr>
        <w:tab/>
      </w:r>
      <w:r>
        <w:t>Nud</w:t>
      </w:r>
      <w:r>
        <w:rPr>
          <w:lang w:eastAsia="zh-CN"/>
        </w:rPr>
        <w:t>r</w:t>
      </w:r>
      <w:r>
        <w:t>_GroupIDmap API</w:t>
      </w:r>
      <w:r>
        <w:tab/>
      </w:r>
      <w:r>
        <w:fldChar w:fldCharType="begin" w:fldLock="1"/>
      </w:r>
      <w:r>
        <w:instrText xml:space="preserve"> PAGEREF _Toc45028517 \h </w:instrText>
      </w:r>
      <w:r>
        <w:fldChar w:fldCharType="separate"/>
      </w:r>
      <w:r>
        <w:t>35</w:t>
      </w:r>
      <w:r>
        <w:fldChar w:fldCharType="end"/>
      </w:r>
    </w:p>
    <w:p w:rsidR="002F706E" w:rsidRPr="007B6CDB" w:rsidRDefault="002F706E" w:rsidP="002F706E">
      <w:pPr>
        <w:pStyle w:val="TOC8"/>
        <w:rPr>
          <w:rFonts w:ascii="Calibri" w:hAnsi="Calibri"/>
          <w:b w:val="0"/>
          <w:szCs w:val="22"/>
          <w:lang w:eastAsia="en-GB"/>
        </w:rPr>
      </w:pPr>
      <w:r>
        <w:t>Annex B (informative):</w:t>
      </w:r>
      <w:r>
        <w:tab/>
        <w:t>Change history</w:t>
      </w:r>
      <w:r>
        <w:tab/>
      </w:r>
      <w:r>
        <w:fldChar w:fldCharType="begin" w:fldLock="1"/>
      </w:r>
      <w:r>
        <w:instrText xml:space="preserve"> PAGEREF _Toc45028518 \h </w:instrText>
      </w:r>
      <w:r>
        <w:fldChar w:fldCharType="separate"/>
      </w:r>
      <w:r>
        <w:t>37</w:t>
      </w:r>
      <w:r>
        <w:fldChar w:fldCharType="end"/>
      </w:r>
    </w:p>
    <w:p w:rsidR="00080512" w:rsidRPr="004D3578" w:rsidRDefault="002F706E">
      <w:r>
        <w:rPr>
          <w:noProof/>
          <w:sz w:val="22"/>
        </w:rPr>
        <w:fldChar w:fldCharType="end"/>
      </w:r>
    </w:p>
    <w:p w:rsidR="00080512" w:rsidRDefault="00080512" w:rsidP="001F16C3">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End w:id="9"/>
      <w:r w:rsidRPr="004D3578">
        <w:lastRenderedPageBreak/>
        <w:t>Foreword</w:t>
      </w:r>
      <w:bookmarkEnd w:id="10"/>
      <w:bookmarkEnd w:id="11"/>
      <w:bookmarkEnd w:id="12"/>
      <w:bookmarkEnd w:id="13"/>
      <w:bookmarkEnd w:id="14"/>
    </w:p>
    <w:p w:rsidR="00080512" w:rsidRPr="004D3578" w:rsidRDefault="00080512">
      <w:r w:rsidRPr="004D3578">
        <w:t>This Techni</w:t>
      </w:r>
      <w:r w:rsidRPr="001F16C3">
        <w:t xml:space="preserve">cal </w:t>
      </w:r>
      <w:bookmarkStart w:id="15" w:name="spectype3"/>
      <w:r w:rsidRPr="001F16C3">
        <w:t>Specification</w:t>
      </w:r>
      <w:bookmarkEnd w:id="15"/>
      <w:r w:rsidRPr="001F16C3">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F16C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F16C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F16C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F16C3">
        <w:tab/>
      </w:r>
      <w:r>
        <w:t>indicates</w:t>
      </w:r>
      <w:r w:rsidR="00774DA4">
        <w:t xml:space="preserve"> that something is possible</w:t>
      </w:r>
    </w:p>
    <w:p w:rsidR="00774DA4" w:rsidRDefault="00774DA4" w:rsidP="00774DA4">
      <w:pPr>
        <w:pStyle w:val="EX"/>
      </w:pPr>
      <w:r w:rsidRPr="00774DA4">
        <w:rPr>
          <w:b/>
        </w:rPr>
        <w:t>cannot</w:t>
      </w:r>
      <w:r w:rsidR="001F16C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16C3" w:rsidRPr="001F16C3" w:rsidRDefault="001F16C3" w:rsidP="001F16C3">
      <w:pPr>
        <w:pStyle w:val="Heading1"/>
      </w:pPr>
      <w:bookmarkStart w:id="16" w:name="introduction"/>
      <w:bookmarkStart w:id="17" w:name="_Toc20120516"/>
      <w:bookmarkStart w:id="18" w:name="_Toc21623394"/>
      <w:bookmarkStart w:id="19" w:name="_Toc27587089"/>
      <w:bookmarkStart w:id="20" w:name="_Toc36459151"/>
      <w:bookmarkStart w:id="21" w:name="_Toc45028398"/>
      <w:bookmarkEnd w:id="16"/>
      <w:r w:rsidRPr="001F16C3">
        <w:t>1</w:t>
      </w:r>
      <w:r w:rsidRPr="001F16C3">
        <w:tab/>
        <w:t>Scope</w:t>
      </w:r>
      <w:bookmarkEnd w:id="17"/>
      <w:bookmarkEnd w:id="18"/>
      <w:bookmarkEnd w:id="19"/>
      <w:bookmarkEnd w:id="20"/>
      <w:bookmarkEnd w:id="21"/>
    </w:p>
    <w:p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rsidR="001F16C3" w:rsidRPr="001F16C3" w:rsidRDefault="001F16C3" w:rsidP="001F16C3">
      <w:pPr>
        <w:pStyle w:val="Heading1"/>
      </w:pPr>
      <w:bookmarkStart w:id="22" w:name="_Toc20120517"/>
      <w:bookmarkStart w:id="23" w:name="_Toc21623395"/>
      <w:bookmarkStart w:id="24" w:name="_Toc27587090"/>
      <w:bookmarkStart w:id="25" w:name="_Toc36459152"/>
      <w:bookmarkStart w:id="26" w:name="_Toc45028399"/>
      <w:r w:rsidRPr="001F16C3">
        <w:t>2</w:t>
      </w:r>
      <w:r w:rsidRPr="001F16C3">
        <w:tab/>
        <w:t>References</w:t>
      </w:r>
      <w:bookmarkEnd w:id="22"/>
      <w:bookmarkEnd w:id="23"/>
      <w:bookmarkEnd w:id="24"/>
      <w:bookmarkEnd w:id="25"/>
      <w:bookmarkEnd w:id="26"/>
    </w:p>
    <w:p w:rsidR="001F16C3" w:rsidRPr="001F16C3" w:rsidRDefault="001F16C3" w:rsidP="001F16C3">
      <w:r>
        <w:t>The following documents contain provisions which, through reference in this text, constitute provisions of the present document.</w:t>
      </w:r>
    </w:p>
    <w:p w:rsidR="001F16C3" w:rsidRDefault="001F16C3" w:rsidP="001F16C3">
      <w:pPr>
        <w:pStyle w:val="B1"/>
      </w:pPr>
      <w:bookmarkStart w:id="27" w:name="OLE_LINK4"/>
      <w:bookmarkStart w:id="28" w:name="OLE_LINK3"/>
      <w:bookmarkStart w:id="29" w:name="OLE_LINK2"/>
      <w:bookmarkStart w:id="30" w:name="OLE_LINK1"/>
      <w:r>
        <w:t>-</w:t>
      </w:r>
      <w:r>
        <w:tab/>
        <w:t>References are either specific (identified by date of publication, edition number, version number, etc.) or non</w:t>
      </w:r>
      <w:r>
        <w:noBreakHyphen/>
        <w:t>specific.</w:t>
      </w:r>
    </w:p>
    <w:p w:rsidR="001F16C3" w:rsidRDefault="001F16C3" w:rsidP="001F16C3">
      <w:pPr>
        <w:pStyle w:val="B1"/>
      </w:pPr>
      <w:r>
        <w:t>-</w:t>
      </w:r>
      <w:r>
        <w:tab/>
        <w:t>For a specific reference, subsequent revisions do not apply.</w:t>
      </w:r>
    </w:p>
    <w:p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rsidR="001F16C3" w:rsidRDefault="001F16C3" w:rsidP="001F16C3">
      <w:pPr>
        <w:pStyle w:val="EX"/>
      </w:pPr>
      <w:r>
        <w:t>[1]</w:t>
      </w:r>
      <w:r>
        <w:tab/>
        <w:t>3GPP TR 21.905: "Vocabulary for 3GPP Specifications".</w:t>
      </w:r>
    </w:p>
    <w:p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rsidR="001F16C3" w:rsidRDefault="001F16C3" w:rsidP="001F16C3">
      <w:pPr>
        <w:pStyle w:val="EX"/>
        <w:rPr>
          <w:lang w:eastAsia="zh-CN"/>
        </w:rPr>
      </w:pPr>
      <w:r>
        <w:rPr>
          <w:lang w:eastAsia="zh-CN"/>
        </w:rPr>
        <w:t>[14]</w:t>
      </w:r>
      <w:r>
        <w:rPr>
          <w:lang w:eastAsia="zh-CN"/>
        </w:rPr>
        <w:tab/>
        <w:t>3GPP TS 29.510: "Network Function Repository Services; Stage 3".</w:t>
      </w:r>
    </w:p>
    <w:p w:rsidR="001F16C3" w:rsidRDefault="001F16C3" w:rsidP="001F16C3">
      <w:pPr>
        <w:pStyle w:val="EX"/>
        <w:rPr>
          <w:lang w:eastAsia="zh-CN"/>
        </w:rPr>
      </w:pPr>
      <w:r>
        <w:rPr>
          <w:lang w:eastAsia="zh-CN"/>
        </w:rPr>
        <w:t>[15]</w:t>
      </w:r>
      <w:r>
        <w:rPr>
          <w:lang w:eastAsia="zh-CN"/>
        </w:rPr>
        <w:tab/>
        <w:t>IETF RFC 7232: "Hypertext Transfer Protocol (HTTP/1.1): Conditional Requests".</w:t>
      </w:r>
    </w:p>
    <w:p w:rsidR="001F16C3" w:rsidRDefault="001F16C3" w:rsidP="001F16C3">
      <w:pPr>
        <w:pStyle w:val="EX"/>
        <w:rPr>
          <w:lang w:eastAsia="zh-CN"/>
        </w:rPr>
      </w:pPr>
      <w:r>
        <w:rPr>
          <w:lang w:eastAsia="zh-CN"/>
        </w:rPr>
        <w:t>[16]</w:t>
      </w:r>
      <w:r>
        <w:rPr>
          <w:lang w:eastAsia="zh-CN"/>
        </w:rPr>
        <w:tab/>
        <w:t>IETF RFC 7234: "Hypertext Transfer Protocol (HTTP/1.1): Caching".</w:t>
      </w:r>
    </w:p>
    <w:p w:rsidR="001F16C3" w:rsidRDefault="001F16C3" w:rsidP="001F16C3">
      <w:pPr>
        <w:pStyle w:val="EX"/>
      </w:pPr>
      <w:r>
        <w:t>[</w:t>
      </w:r>
      <w:r>
        <w:rPr>
          <w:lang w:eastAsia="zh-CN"/>
        </w:rPr>
        <w:t>17</w:t>
      </w:r>
      <w:r>
        <w:t>]</w:t>
      </w:r>
      <w:r>
        <w:tab/>
        <w:t>IETF RFC 7807: "Problem Details for HTTP APIs".</w:t>
      </w:r>
    </w:p>
    <w:p w:rsidR="001F16C3" w:rsidRDefault="001F16C3" w:rsidP="001F16C3">
      <w:pPr>
        <w:pStyle w:val="EX"/>
      </w:pPr>
      <w:r>
        <w:t>[</w:t>
      </w:r>
      <w:r>
        <w:rPr>
          <w:lang w:eastAsia="zh-CN"/>
        </w:rPr>
        <w:t>18</w:t>
      </w:r>
      <w:r>
        <w:t>]</w:t>
      </w:r>
      <w:r>
        <w:tab/>
        <w:t>IETF RFC 7396: "JSON Merge Patch".</w:t>
      </w:r>
    </w:p>
    <w:p w:rsidR="001F16C3" w:rsidRDefault="001F16C3" w:rsidP="001F16C3">
      <w:pPr>
        <w:pStyle w:val="EX"/>
        <w:rPr>
          <w:lang w:eastAsia="zh-CN"/>
        </w:rPr>
      </w:pPr>
      <w:r>
        <w:rPr>
          <w:lang w:eastAsia="zh-CN"/>
        </w:rPr>
        <w:t>[19]</w:t>
      </w:r>
      <w:r>
        <w:rPr>
          <w:lang w:eastAsia="zh-CN"/>
        </w:rPr>
        <w:tab/>
        <w:t>IETF RFC 6902: "JavaScript Object Notation (JSON) Patch".</w:t>
      </w:r>
    </w:p>
    <w:p w:rsidR="001F16C3" w:rsidRDefault="001F16C3" w:rsidP="001F16C3">
      <w:pPr>
        <w:pStyle w:val="EX"/>
        <w:rPr>
          <w:lang w:eastAsia="zh-CN"/>
        </w:rPr>
      </w:pPr>
      <w:r>
        <w:t>[</w:t>
      </w:r>
      <w:r>
        <w:rPr>
          <w:lang w:eastAsia="zh-CN"/>
        </w:rPr>
        <w:t>20</w:t>
      </w:r>
      <w:r>
        <w:t>]</w:t>
      </w:r>
      <w:r>
        <w:tab/>
        <w:t>3GPP TR 21.900: "Technical Specification Group working methods".</w:t>
      </w:r>
    </w:p>
    <w:p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rsidR="001F16C3" w:rsidRPr="001F16C3" w:rsidRDefault="001F16C3" w:rsidP="001F16C3">
      <w:pPr>
        <w:pStyle w:val="Heading1"/>
      </w:pPr>
      <w:bookmarkStart w:id="31" w:name="_Toc20120518"/>
      <w:bookmarkStart w:id="32" w:name="_Toc21623396"/>
      <w:bookmarkStart w:id="33" w:name="_Toc27587091"/>
      <w:bookmarkStart w:id="34" w:name="_Toc36459153"/>
      <w:bookmarkStart w:id="35" w:name="_Toc45028400"/>
      <w:r w:rsidRPr="001F16C3">
        <w:t>3</w:t>
      </w:r>
      <w:r w:rsidRPr="001F16C3">
        <w:tab/>
      </w:r>
      <w:bookmarkStart w:id="36" w:name="_Hlk516761435"/>
      <w:r w:rsidRPr="001F16C3">
        <w:t>Definitions and abbreviations</w:t>
      </w:r>
      <w:bookmarkEnd w:id="31"/>
      <w:bookmarkEnd w:id="32"/>
      <w:bookmarkEnd w:id="33"/>
      <w:bookmarkEnd w:id="34"/>
      <w:bookmarkEnd w:id="35"/>
    </w:p>
    <w:p w:rsidR="001F16C3" w:rsidRPr="001F16C3" w:rsidRDefault="001F16C3" w:rsidP="001F16C3">
      <w:pPr>
        <w:pStyle w:val="Heading2"/>
      </w:pPr>
      <w:bookmarkStart w:id="37" w:name="_Toc20120519"/>
      <w:bookmarkStart w:id="38" w:name="_Toc21623397"/>
      <w:bookmarkStart w:id="39" w:name="_Toc27587092"/>
      <w:bookmarkStart w:id="40" w:name="_Toc36459154"/>
      <w:bookmarkStart w:id="41" w:name="_Toc45028401"/>
      <w:r w:rsidRPr="001F16C3">
        <w:t>3.1</w:t>
      </w:r>
      <w:r w:rsidRPr="001F16C3">
        <w:tab/>
        <w:t>Definitions</w:t>
      </w:r>
      <w:bookmarkEnd w:id="37"/>
      <w:bookmarkEnd w:id="38"/>
      <w:bookmarkEnd w:id="39"/>
      <w:bookmarkEnd w:id="40"/>
      <w:bookmarkEnd w:id="41"/>
    </w:p>
    <w:p w:rsidR="001F16C3" w:rsidRPr="001F16C3" w:rsidRDefault="001F16C3" w:rsidP="001F16C3">
      <w:r>
        <w:t xml:space="preserve">For the purposes of the present document, the terms and definitions given in </w:t>
      </w:r>
      <w:bookmarkStart w:id="42" w:name="OLE_LINK8"/>
      <w:bookmarkStart w:id="43" w:name="OLE_LINK7"/>
      <w:bookmarkStart w:id="44" w:name="OLE_LINK6"/>
      <w:r>
        <w:t xml:space="preserve">3GPP </w:t>
      </w:r>
      <w:bookmarkEnd w:id="42"/>
      <w:bookmarkEnd w:id="43"/>
      <w:bookmarkEnd w:id="44"/>
      <w:r>
        <w:t>TR 21.905 [1] and the following apply. A term defined in the present document takes precedence over the definition of the same term, if any, in 3GPP TR 21.905 [1].</w:t>
      </w:r>
    </w:p>
    <w:p w:rsidR="001F16C3" w:rsidRPr="001F16C3" w:rsidRDefault="001F16C3" w:rsidP="001F16C3">
      <w:pPr>
        <w:pStyle w:val="Heading2"/>
      </w:pPr>
      <w:bookmarkStart w:id="45" w:name="_Toc20120520"/>
      <w:bookmarkStart w:id="46" w:name="_Toc21623398"/>
      <w:bookmarkStart w:id="47" w:name="_Toc27587093"/>
      <w:bookmarkStart w:id="48" w:name="_Toc36459155"/>
      <w:bookmarkStart w:id="49" w:name="_Toc45028402"/>
      <w:bookmarkEnd w:id="36"/>
      <w:r w:rsidRPr="001F16C3">
        <w:t>3.2</w:t>
      </w:r>
      <w:r w:rsidRPr="001F16C3">
        <w:tab/>
        <w:t>Abbreviations</w:t>
      </w:r>
      <w:bookmarkEnd w:id="45"/>
      <w:bookmarkEnd w:id="46"/>
      <w:bookmarkEnd w:id="47"/>
      <w:bookmarkEnd w:id="48"/>
      <w:bookmarkEnd w:id="49"/>
    </w:p>
    <w:p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6C3" w:rsidRDefault="001F16C3" w:rsidP="001F16C3">
      <w:pPr>
        <w:pStyle w:val="EW"/>
        <w:rPr>
          <w:lang w:eastAsia="zh-CN"/>
        </w:rPr>
      </w:pPr>
      <w:r>
        <w:rPr>
          <w:lang w:eastAsia="zh-CN"/>
        </w:rPr>
        <w:t>GPSI</w:t>
      </w:r>
      <w:r>
        <w:rPr>
          <w:lang w:eastAsia="zh-CN"/>
        </w:rPr>
        <w:tab/>
        <w:t>Generic Public Subscription Identifier</w:t>
      </w:r>
    </w:p>
    <w:p w:rsidR="001F16C3" w:rsidRDefault="001F16C3" w:rsidP="001F16C3">
      <w:pPr>
        <w:pStyle w:val="EW"/>
        <w:rPr>
          <w:lang w:eastAsia="zh-CN"/>
        </w:rPr>
      </w:pPr>
      <w:r>
        <w:rPr>
          <w:lang w:eastAsia="zh-CN"/>
        </w:rPr>
        <w:t>NEF</w:t>
      </w:r>
      <w:r>
        <w:rPr>
          <w:lang w:eastAsia="zh-CN"/>
        </w:rPr>
        <w:tab/>
      </w:r>
      <w:r>
        <w:t>Network Exposure Function</w:t>
      </w:r>
    </w:p>
    <w:p w:rsidR="001F16C3" w:rsidRDefault="001F16C3" w:rsidP="001F16C3">
      <w:pPr>
        <w:pStyle w:val="EW"/>
        <w:rPr>
          <w:lang w:eastAsia="zh-CN"/>
        </w:rPr>
      </w:pPr>
      <w:r>
        <w:rPr>
          <w:lang w:eastAsia="zh-CN"/>
        </w:rPr>
        <w:t>PCF</w:t>
      </w:r>
      <w:r>
        <w:rPr>
          <w:lang w:eastAsia="zh-CN"/>
        </w:rPr>
        <w:tab/>
      </w:r>
      <w:r>
        <w:t>Policy Control Function</w:t>
      </w:r>
    </w:p>
    <w:p w:rsidR="001F16C3" w:rsidRDefault="001F16C3" w:rsidP="001F16C3">
      <w:pPr>
        <w:pStyle w:val="EW"/>
        <w:rPr>
          <w:lang w:eastAsia="zh-CN"/>
        </w:rPr>
      </w:pPr>
      <w:r>
        <w:rPr>
          <w:lang w:eastAsia="zh-CN"/>
        </w:rPr>
        <w:t>SUPI</w:t>
      </w:r>
      <w:r>
        <w:rPr>
          <w:lang w:eastAsia="zh-CN"/>
        </w:rPr>
        <w:tab/>
      </w:r>
      <w:r>
        <w:t>Subscription Permanent Identifier</w:t>
      </w:r>
    </w:p>
    <w:p w:rsidR="001F16C3" w:rsidRDefault="001F16C3" w:rsidP="001F16C3">
      <w:pPr>
        <w:pStyle w:val="EW"/>
        <w:rPr>
          <w:lang w:eastAsia="zh-CN"/>
        </w:rPr>
      </w:pPr>
      <w:r>
        <w:rPr>
          <w:lang w:eastAsia="zh-CN"/>
        </w:rPr>
        <w:t>UDM</w:t>
      </w:r>
      <w:r>
        <w:rPr>
          <w:lang w:eastAsia="zh-CN"/>
        </w:rPr>
        <w:tab/>
        <w:t>Unified Data Management</w:t>
      </w:r>
    </w:p>
    <w:p w:rsidR="001F16C3" w:rsidRDefault="001F16C3" w:rsidP="001F16C3">
      <w:pPr>
        <w:pStyle w:val="EW"/>
      </w:pPr>
      <w:r>
        <w:rPr>
          <w:lang w:eastAsia="zh-CN"/>
        </w:rPr>
        <w:t>UDR</w:t>
      </w:r>
      <w:r>
        <w:rPr>
          <w:lang w:eastAsia="zh-CN"/>
        </w:rPr>
        <w:tab/>
        <w:t>Unified Data Repository</w:t>
      </w:r>
    </w:p>
    <w:p w:rsidR="001F16C3" w:rsidRPr="001F16C3" w:rsidRDefault="001F16C3" w:rsidP="001F16C3">
      <w:pPr>
        <w:pStyle w:val="Heading1"/>
      </w:pPr>
      <w:bookmarkStart w:id="50" w:name="_Toc20120521"/>
      <w:bookmarkStart w:id="51" w:name="_Toc21623399"/>
      <w:bookmarkStart w:id="52" w:name="_Toc27587094"/>
      <w:bookmarkStart w:id="53" w:name="_Toc36459156"/>
      <w:bookmarkStart w:id="54" w:name="_Toc45028403"/>
      <w:r w:rsidRPr="001F16C3">
        <w:t>4</w:t>
      </w:r>
      <w:r w:rsidRPr="001F16C3">
        <w:tab/>
        <w:t>Overview</w:t>
      </w:r>
      <w:bookmarkEnd w:id="50"/>
      <w:bookmarkEnd w:id="51"/>
      <w:bookmarkEnd w:id="52"/>
      <w:bookmarkEnd w:id="53"/>
      <w:bookmarkEnd w:id="54"/>
    </w:p>
    <w:p w:rsidR="001F16C3" w:rsidRPr="001F16C3" w:rsidRDefault="001F16C3" w:rsidP="001F16C3">
      <w:pPr>
        <w:rPr>
          <w:lang w:val="en-US"/>
        </w:rPr>
      </w:pPr>
      <w:bookmarkStart w:id="55"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Subscription to notification and the notification of subscribed data changes.</w:t>
      </w:r>
    </w:p>
    <w:p w:rsidR="00A81C4F" w:rsidRPr="00A81C4F" w:rsidRDefault="00A81C4F" w:rsidP="001F16C3">
      <w:pPr>
        <w:pStyle w:val="B1"/>
        <w:rPr>
          <w:lang w:eastAsia="zh-CN"/>
        </w:rPr>
      </w:pPr>
      <w:r>
        <w:rPr>
          <w:lang w:eastAsia="zh-CN"/>
        </w:rPr>
        <w:t>-</w:t>
      </w:r>
      <w:r>
        <w:rPr>
          <w:lang w:eastAsia="zh-CN"/>
        </w:rPr>
        <w:tab/>
        <w:t>Storage and retrieval of NF-Group Id mapping data.</w:t>
      </w:r>
    </w:p>
    <w:bookmarkEnd w:id="55"/>
    <w:p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rsidR="001F16C3" w:rsidRDefault="001F16C3" w:rsidP="001F16C3">
      <w:pPr>
        <w:pStyle w:val="TH"/>
      </w:pPr>
      <w:bookmarkStart w:id="56" w:name="_Hlk497146139"/>
    </w:p>
    <w:p w:rsidR="001F16C3" w:rsidRDefault="00D6298A" w:rsidP="001F16C3">
      <w:pPr>
        <w:pStyle w:val="TH"/>
        <w:rPr>
          <w:lang w:eastAsia="zh-CN"/>
        </w:rPr>
      </w:pPr>
      <w:r w:rsidRPr="001F16C3">
        <w:object w:dxaOrig="7400" w:dyaOrig="5701">
          <v:shape id="_x0000_i1027" type="#_x0000_t75" style="width:369.55pt;height:285.8pt" o:ole="">
            <v:imagedata r:id="rId12" o:title=""/>
          </v:shape>
          <o:OLEObject Type="Embed" ProgID="Visio.Drawing.15" ShapeID="_x0000_i1027" DrawAspect="Content" ObjectID="_1655641233" r:id="rId13"/>
        </w:object>
      </w:r>
    </w:p>
    <w:p w:rsidR="001F16C3" w:rsidRDefault="001F16C3" w:rsidP="001F16C3">
      <w:pPr>
        <w:pStyle w:val="TF"/>
        <w:rPr>
          <w:lang w:val="en-US"/>
        </w:rPr>
      </w:pPr>
      <w:r>
        <w:t>Figure 4-1: Data storage architecture</w:t>
      </w:r>
    </w:p>
    <w:p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56"/>
    </w:p>
    <w:p w:rsidR="001F16C3" w:rsidRPr="001F16C3" w:rsidRDefault="001F16C3" w:rsidP="001F16C3">
      <w:pPr>
        <w:pStyle w:val="Heading1"/>
        <w:rPr>
          <w:lang w:eastAsia="zh-CN"/>
        </w:rPr>
      </w:pPr>
      <w:bookmarkStart w:id="57" w:name="_Toc20120522"/>
      <w:bookmarkStart w:id="58" w:name="_Toc21623400"/>
      <w:bookmarkStart w:id="59" w:name="_Toc27587095"/>
      <w:bookmarkStart w:id="60" w:name="_Toc36459157"/>
      <w:bookmarkStart w:id="61" w:name="_Toc45028404"/>
      <w:r w:rsidRPr="001F16C3">
        <w:t>5</w:t>
      </w:r>
      <w:r w:rsidRPr="001F16C3">
        <w:tab/>
        <w:t>Services offered by the UD</w:t>
      </w:r>
      <w:r w:rsidRPr="001F16C3">
        <w:rPr>
          <w:lang w:eastAsia="zh-CN"/>
        </w:rPr>
        <w:t>R</w:t>
      </w:r>
      <w:bookmarkEnd w:id="57"/>
      <w:bookmarkEnd w:id="58"/>
      <w:bookmarkEnd w:id="59"/>
      <w:bookmarkEnd w:id="60"/>
      <w:bookmarkEnd w:id="61"/>
    </w:p>
    <w:p w:rsidR="001F16C3" w:rsidRPr="001F16C3" w:rsidRDefault="001F16C3" w:rsidP="001F16C3">
      <w:pPr>
        <w:pStyle w:val="Heading2"/>
        <w:rPr>
          <w:lang w:eastAsia="zh-CN"/>
        </w:rPr>
      </w:pPr>
      <w:bookmarkStart w:id="62" w:name="_Toc20120523"/>
      <w:bookmarkStart w:id="63" w:name="_Toc21623401"/>
      <w:bookmarkStart w:id="64" w:name="_Toc27587096"/>
      <w:bookmarkStart w:id="65" w:name="_Toc36459158"/>
      <w:bookmarkStart w:id="66" w:name="_Toc45028405"/>
      <w:r w:rsidRPr="001F16C3">
        <w:t>5.1</w:t>
      </w:r>
      <w:r w:rsidRPr="001F16C3">
        <w:tab/>
        <w:t>Introduction</w:t>
      </w:r>
      <w:bookmarkEnd w:id="62"/>
      <w:bookmarkEnd w:id="63"/>
      <w:bookmarkEnd w:id="64"/>
      <w:bookmarkEnd w:id="65"/>
      <w:bookmarkEnd w:id="66"/>
    </w:p>
    <w:p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rsidR="001F16C3" w:rsidRDefault="001F16C3" w:rsidP="00147ABC">
      <w:pPr>
        <w:pStyle w:val="B1"/>
        <w:rPr>
          <w:i/>
          <w:lang w:eastAsia="zh-CN"/>
        </w:rPr>
      </w:pPr>
      <w:r>
        <w:t>-</w:t>
      </w:r>
      <w:r>
        <w:tab/>
        <w:t>Nudr_Data</w:t>
      </w:r>
      <w:r>
        <w:rPr>
          <w:lang w:eastAsia="zh-CN"/>
        </w:rPr>
        <w:t>Repository</w:t>
      </w:r>
      <w:r>
        <w:t xml:space="preserve"> Service</w:t>
      </w:r>
    </w:p>
    <w:p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rsidR="00E14220" w:rsidRDefault="00E14220" w:rsidP="00147ABC">
      <w:pPr>
        <w:pStyle w:val="B1"/>
        <w:rPr>
          <w:lang w:eastAsia="zh-CN"/>
        </w:rPr>
      </w:pPr>
      <w:r>
        <w:t>-</w:t>
      </w:r>
      <w:r>
        <w:tab/>
        <w:t>Nudr_GroupIDmap Service</w:t>
      </w:r>
    </w:p>
    <w:p w:rsidR="00054EB8" w:rsidRPr="002D1C72" w:rsidRDefault="00054EB8" w:rsidP="00054EB8">
      <w:r w:rsidRPr="002D1C72">
        <w:t>Table 5.1-</w:t>
      </w:r>
      <w:r>
        <w:t>1</w:t>
      </w:r>
      <w:r w:rsidRPr="002D1C72">
        <w:t xml:space="preserve"> summarizes the corresponding APIs defined for this specification.</w:t>
      </w:r>
    </w:p>
    <w:p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rsidTr="00054EB8">
        <w:tc>
          <w:tcPr>
            <w:tcW w:w="2875"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Nudr_GroupIDmap</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 xml:space="preserve">Unified Data Repository Service for NF-Group ID </w:t>
            </w:r>
            <w:r w:rsidRPr="00054EB8">
              <w:rPr>
                <w:rFonts w:ascii="Arial" w:hAnsi="Arial" w:cs="Arial"/>
                <w:sz w:val="18"/>
                <w:szCs w:val="18"/>
              </w:rPr>
              <w:lastRenderedPageBreak/>
              <w:t>retrieval</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lastRenderedPageBreak/>
              <w:t>TS29504_Nudr_GroupIDmap.yaml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rsidR="0034170B" w:rsidRDefault="0034170B" w:rsidP="0034170B">
      <w:pPr>
        <w:rPr>
          <w:lang w:eastAsia="zh-CN"/>
        </w:rPr>
      </w:pPr>
    </w:p>
    <w:p w:rsidR="001F16C3" w:rsidRPr="001F16C3" w:rsidRDefault="001F16C3" w:rsidP="001F16C3">
      <w:pPr>
        <w:pStyle w:val="Heading2"/>
      </w:pPr>
      <w:bookmarkStart w:id="67" w:name="_Toc20120524"/>
      <w:bookmarkStart w:id="68" w:name="_Toc21623402"/>
      <w:bookmarkStart w:id="69" w:name="_Toc27587097"/>
      <w:bookmarkStart w:id="70" w:name="_Toc36459159"/>
      <w:bookmarkStart w:id="71" w:name="_Toc45028406"/>
      <w:r w:rsidRPr="001F16C3">
        <w:t>5.2</w:t>
      </w:r>
      <w:r w:rsidRPr="001F16C3">
        <w:tab/>
        <w:t>Nudr_DataRepository Service</w:t>
      </w:r>
      <w:bookmarkEnd w:id="67"/>
      <w:bookmarkEnd w:id="68"/>
      <w:bookmarkEnd w:id="69"/>
      <w:bookmarkEnd w:id="70"/>
      <w:bookmarkEnd w:id="71"/>
    </w:p>
    <w:p w:rsidR="001F16C3" w:rsidRPr="001F16C3" w:rsidRDefault="001F16C3" w:rsidP="001F16C3">
      <w:pPr>
        <w:pStyle w:val="Heading3"/>
        <w:rPr>
          <w:lang w:eastAsia="zh-CN"/>
        </w:rPr>
      </w:pPr>
      <w:bookmarkStart w:id="72" w:name="_Toc20120525"/>
      <w:bookmarkStart w:id="73" w:name="_Toc21623403"/>
      <w:bookmarkStart w:id="74" w:name="_Toc27587098"/>
      <w:bookmarkStart w:id="75" w:name="_Toc36459160"/>
      <w:bookmarkStart w:id="76" w:name="_Toc45028407"/>
      <w:r w:rsidRPr="001F16C3">
        <w:t>5.2.1</w:t>
      </w:r>
      <w:r w:rsidRPr="001F16C3">
        <w:tab/>
        <w:t>Service Description</w:t>
      </w:r>
      <w:bookmarkEnd w:id="72"/>
      <w:bookmarkEnd w:id="73"/>
      <w:bookmarkEnd w:id="74"/>
      <w:bookmarkEnd w:id="75"/>
      <w:bookmarkEnd w:id="76"/>
    </w:p>
    <w:p w:rsidR="001F16C3" w:rsidRPr="001F16C3" w:rsidRDefault="001F16C3" w:rsidP="001F16C3">
      <w:pPr>
        <w:pStyle w:val="Heading5"/>
        <w:rPr>
          <w:lang w:eastAsia="zh-CN"/>
        </w:rPr>
      </w:pPr>
      <w:bookmarkStart w:id="77" w:name="_Toc20120526"/>
      <w:bookmarkStart w:id="78" w:name="_Toc21623404"/>
      <w:bookmarkStart w:id="79" w:name="_Toc27587099"/>
      <w:bookmarkStart w:id="80" w:name="_Toc36459161"/>
      <w:bookmarkStart w:id="81" w:name="_Toc45028408"/>
      <w:r w:rsidRPr="001F16C3">
        <w:t>5.2.1.</w:t>
      </w:r>
      <w:r w:rsidRPr="001F16C3">
        <w:rPr>
          <w:lang w:eastAsia="zh-CN"/>
        </w:rPr>
        <w:t>1</w:t>
      </w:r>
      <w:r w:rsidRPr="001F16C3">
        <w:t xml:space="preserve"> </w:t>
      </w:r>
      <w:r w:rsidRPr="001F16C3">
        <w:rPr>
          <w:lang w:eastAsia="zh-CN"/>
        </w:rPr>
        <w:t>Service and operation description</w:t>
      </w:r>
      <w:bookmarkEnd w:id="77"/>
      <w:bookmarkEnd w:id="78"/>
      <w:bookmarkEnd w:id="79"/>
      <w:bookmarkEnd w:id="80"/>
      <w:bookmarkEnd w:id="81"/>
    </w:p>
    <w:p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1F16C3" w:rsidRDefault="001F16C3" w:rsidP="001F16C3">
      <w:pPr>
        <w:rPr>
          <w:lang w:eastAsia="zh-CN"/>
        </w:rPr>
      </w:pPr>
      <w:r>
        <w:rPr>
          <w:lang w:eastAsia="zh-CN"/>
        </w:rPr>
        <w:t>For the Nudr_</w:t>
      </w:r>
      <w:r>
        <w:t>Data</w:t>
      </w:r>
      <w:r>
        <w:rPr>
          <w:lang w:eastAsia="zh-CN"/>
        </w:rPr>
        <w:t>Repository service, the following service operations are defined:</w:t>
      </w:r>
    </w:p>
    <w:p w:rsidR="001F16C3" w:rsidRDefault="001F16C3" w:rsidP="001F16C3">
      <w:pPr>
        <w:pStyle w:val="B1"/>
        <w:rPr>
          <w:lang w:eastAsia="zh-CN"/>
        </w:rPr>
      </w:pPr>
      <w:r>
        <w:rPr>
          <w:lang w:eastAsia="zh-CN"/>
        </w:rPr>
        <w:t>-</w:t>
      </w:r>
      <w:r>
        <w:rPr>
          <w:lang w:eastAsia="zh-CN"/>
        </w:rPr>
        <w:tab/>
        <w:t>Query</w:t>
      </w:r>
    </w:p>
    <w:p w:rsidR="001F16C3" w:rsidRDefault="001F16C3" w:rsidP="001F16C3">
      <w:pPr>
        <w:pStyle w:val="B1"/>
        <w:rPr>
          <w:lang w:eastAsia="zh-CN"/>
        </w:rPr>
      </w:pPr>
      <w:r>
        <w:rPr>
          <w:lang w:eastAsia="zh-CN"/>
        </w:rPr>
        <w:t>-</w:t>
      </w:r>
      <w:r>
        <w:rPr>
          <w:lang w:eastAsia="zh-CN"/>
        </w:rPr>
        <w:tab/>
        <w:t>Create</w:t>
      </w:r>
    </w:p>
    <w:p w:rsidR="001F16C3" w:rsidRDefault="001F16C3" w:rsidP="001F16C3">
      <w:pPr>
        <w:pStyle w:val="B1"/>
        <w:rPr>
          <w:lang w:eastAsia="zh-CN"/>
        </w:rPr>
      </w:pPr>
      <w:r>
        <w:rPr>
          <w:lang w:eastAsia="zh-CN"/>
        </w:rPr>
        <w:t>-</w:t>
      </w:r>
      <w:r>
        <w:rPr>
          <w:lang w:eastAsia="zh-CN"/>
        </w:rPr>
        <w:tab/>
        <w:t>Delete</w:t>
      </w:r>
    </w:p>
    <w:p w:rsidR="001F16C3" w:rsidRDefault="001F16C3" w:rsidP="001F16C3">
      <w:pPr>
        <w:pStyle w:val="B1"/>
        <w:rPr>
          <w:lang w:eastAsia="zh-CN"/>
        </w:rPr>
      </w:pPr>
      <w:r>
        <w:rPr>
          <w:lang w:eastAsia="zh-CN"/>
        </w:rPr>
        <w:t>-</w:t>
      </w:r>
      <w:r>
        <w:rPr>
          <w:lang w:eastAsia="zh-CN"/>
        </w:rPr>
        <w:tab/>
        <w:t>Update</w:t>
      </w:r>
    </w:p>
    <w:p w:rsidR="001F16C3" w:rsidRDefault="001F16C3" w:rsidP="001F16C3">
      <w:pPr>
        <w:pStyle w:val="B1"/>
        <w:rPr>
          <w:lang w:eastAsia="zh-CN"/>
        </w:rPr>
      </w:pPr>
      <w:r>
        <w:rPr>
          <w:lang w:eastAsia="zh-CN"/>
        </w:rPr>
        <w:t>-</w:t>
      </w:r>
      <w:r>
        <w:rPr>
          <w:lang w:eastAsia="zh-CN"/>
        </w:rPr>
        <w:tab/>
        <w:t>Subscribe</w:t>
      </w:r>
    </w:p>
    <w:p w:rsidR="001F16C3" w:rsidRDefault="001F16C3" w:rsidP="001F16C3">
      <w:pPr>
        <w:pStyle w:val="B1"/>
        <w:rPr>
          <w:lang w:eastAsia="zh-CN"/>
        </w:rPr>
      </w:pPr>
      <w:r>
        <w:rPr>
          <w:lang w:eastAsia="zh-CN"/>
        </w:rPr>
        <w:t>-</w:t>
      </w:r>
      <w:r>
        <w:rPr>
          <w:lang w:eastAsia="zh-CN"/>
        </w:rPr>
        <w:tab/>
        <w:t>Unsubscribe</w:t>
      </w:r>
    </w:p>
    <w:p w:rsidR="001F16C3" w:rsidRDefault="001F16C3" w:rsidP="001F16C3">
      <w:pPr>
        <w:pStyle w:val="B1"/>
        <w:rPr>
          <w:lang w:eastAsia="zh-CN"/>
        </w:rPr>
      </w:pPr>
      <w:r>
        <w:rPr>
          <w:lang w:eastAsia="zh-CN"/>
        </w:rPr>
        <w:t>-</w:t>
      </w:r>
      <w:r>
        <w:rPr>
          <w:lang w:eastAsia="zh-CN"/>
        </w:rPr>
        <w:tab/>
        <w:t>Notify</w:t>
      </w:r>
    </w:p>
    <w:p w:rsidR="001F16C3" w:rsidRDefault="001F16C3" w:rsidP="001F16C3">
      <w:r>
        <w:t xml:space="preserve">This service allows NF service consumers to retrieve, </w:t>
      </w:r>
      <w:r>
        <w:rPr>
          <w:lang w:eastAsia="zh-CN"/>
        </w:rPr>
        <w:t xml:space="preserve">create, </w:t>
      </w:r>
      <w:r>
        <w:t>update, modify and delete data stored in the UDR.</w:t>
      </w:r>
    </w:p>
    <w:p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1F16C3" w:rsidRPr="001F16C3" w:rsidRDefault="001F16C3" w:rsidP="001F16C3">
      <w:pPr>
        <w:pStyle w:val="Heading5"/>
        <w:rPr>
          <w:lang w:eastAsia="zh-CN"/>
        </w:rPr>
      </w:pPr>
      <w:bookmarkStart w:id="82" w:name="_Toc20120527"/>
      <w:bookmarkStart w:id="83" w:name="_Toc21623405"/>
      <w:bookmarkStart w:id="84" w:name="_Toc27587100"/>
      <w:bookmarkStart w:id="85" w:name="_Toc36459162"/>
      <w:bookmarkStart w:id="86" w:name="_Toc45028409"/>
      <w:r w:rsidRPr="001F16C3">
        <w:t>5.2.1.</w:t>
      </w:r>
      <w:r w:rsidRPr="001F16C3">
        <w:rPr>
          <w:lang w:eastAsia="zh-CN"/>
        </w:rPr>
        <w:t>2</w:t>
      </w:r>
      <w:r w:rsidRPr="001F16C3">
        <w:t xml:space="preserve"> </w:t>
      </w:r>
      <w:r w:rsidRPr="001F16C3">
        <w:rPr>
          <w:lang w:eastAsia="zh-CN"/>
        </w:rPr>
        <w:t>Service operation and data access authorization</w:t>
      </w:r>
      <w:bookmarkEnd w:id="82"/>
      <w:bookmarkEnd w:id="83"/>
      <w:bookmarkEnd w:id="84"/>
      <w:bookmarkEnd w:id="85"/>
      <w:bookmarkEnd w:id="86"/>
    </w:p>
    <w:p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1F16C3" w:rsidRPr="001F16C3" w:rsidRDefault="001F16C3" w:rsidP="001F16C3">
      <w:pPr>
        <w:pStyle w:val="Heading3"/>
      </w:pPr>
      <w:bookmarkStart w:id="87" w:name="_Toc20120528"/>
      <w:bookmarkStart w:id="88" w:name="_Toc21623406"/>
      <w:bookmarkStart w:id="89" w:name="_Toc27587101"/>
      <w:bookmarkStart w:id="90" w:name="_Toc36459163"/>
      <w:bookmarkStart w:id="91" w:name="_Toc45028410"/>
      <w:r w:rsidRPr="001F16C3">
        <w:t>5.2.2</w:t>
      </w:r>
      <w:r w:rsidRPr="001F16C3">
        <w:tab/>
        <w:t>Service Operations</w:t>
      </w:r>
      <w:bookmarkEnd w:id="87"/>
      <w:bookmarkEnd w:id="88"/>
      <w:bookmarkEnd w:id="89"/>
      <w:bookmarkEnd w:id="90"/>
      <w:bookmarkEnd w:id="91"/>
    </w:p>
    <w:p w:rsidR="001F16C3" w:rsidRPr="001F16C3" w:rsidRDefault="001F16C3" w:rsidP="001F16C3">
      <w:pPr>
        <w:pStyle w:val="Heading4"/>
      </w:pPr>
      <w:bookmarkStart w:id="92" w:name="_Toc20120529"/>
      <w:bookmarkStart w:id="93" w:name="_Toc21623407"/>
      <w:bookmarkStart w:id="94" w:name="_Toc27587102"/>
      <w:bookmarkStart w:id="95" w:name="_Toc36459164"/>
      <w:bookmarkStart w:id="96" w:name="_Toc45028411"/>
      <w:r w:rsidRPr="001F16C3">
        <w:t>5.2.2.1</w:t>
      </w:r>
      <w:r w:rsidRPr="001F16C3">
        <w:tab/>
        <w:t>Introduction</w:t>
      </w:r>
      <w:bookmarkEnd w:id="92"/>
      <w:bookmarkEnd w:id="93"/>
      <w:bookmarkEnd w:id="94"/>
      <w:bookmarkEnd w:id="95"/>
      <w:bookmarkEnd w:id="96"/>
    </w:p>
    <w:p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9.501[4]</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w:t>
      </w:r>
      <w:r>
        <w:lastRenderedPageBreak/>
        <w:t>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rsidR="001F16C3" w:rsidRPr="001F16C3" w:rsidRDefault="001F16C3" w:rsidP="001F16C3">
      <w:pPr>
        <w:pStyle w:val="Heading4"/>
        <w:rPr>
          <w:lang w:eastAsia="zh-CN"/>
        </w:rPr>
      </w:pPr>
      <w:bookmarkStart w:id="97" w:name="_Toc20120530"/>
      <w:bookmarkStart w:id="98" w:name="_Toc21623408"/>
      <w:bookmarkStart w:id="99" w:name="_Toc27587103"/>
      <w:bookmarkStart w:id="100" w:name="_Toc36459165"/>
      <w:bookmarkStart w:id="101" w:name="_Toc45028412"/>
      <w:r w:rsidRPr="001F16C3">
        <w:t>5.2.2.2</w:t>
      </w:r>
      <w:r w:rsidRPr="001F16C3">
        <w:tab/>
      </w:r>
      <w:r w:rsidRPr="001F16C3">
        <w:rPr>
          <w:lang w:eastAsia="zh-CN"/>
        </w:rPr>
        <w:t>Query</w:t>
      </w:r>
      <w:bookmarkEnd w:id="97"/>
      <w:bookmarkEnd w:id="98"/>
      <w:bookmarkEnd w:id="99"/>
      <w:bookmarkEnd w:id="100"/>
      <w:bookmarkEnd w:id="101"/>
    </w:p>
    <w:p w:rsidR="001F16C3" w:rsidRPr="001F16C3" w:rsidRDefault="001F16C3" w:rsidP="001F16C3">
      <w:pPr>
        <w:pStyle w:val="Heading5"/>
        <w:rPr>
          <w:lang w:eastAsia="zh-CN"/>
        </w:rPr>
      </w:pPr>
      <w:bookmarkStart w:id="102" w:name="_Toc20120531"/>
      <w:bookmarkStart w:id="103" w:name="_Toc21623409"/>
      <w:bookmarkStart w:id="104" w:name="_Toc27587104"/>
      <w:bookmarkStart w:id="105" w:name="_Toc36459166"/>
      <w:bookmarkStart w:id="106" w:name="_Toc45028413"/>
      <w:r w:rsidRPr="001F16C3">
        <w:t>5.2.2.2.1</w:t>
      </w:r>
      <w:r w:rsidRPr="001F16C3">
        <w:tab/>
        <w:t>General</w:t>
      </w:r>
      <w:bookmarkEnd w:id="102"/>
      <w:bookmarkEnd w:id="103"/>
      <w:bookmarkEnd w:id="104"/>
      <w:bookmarkEnd w:id="105"/>
      <w:bookmarkEnd w:id="106"/>
    </w:p>
    <w:p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1F16C3" w:rsidRPr="001F16C3" w:rsidRDefault="001F16C3" w:rsidP="001F16C3">
      <w:pPr>
        <w:pStyle w:val="Heading5"/>
        <w:rPr>
          <w:lang w:eastAsia="zh-CN"/>
        </w:rPr>
      </w:pPr>
      <w:bookmarkStart w:id="107" w:name="_Toc20120532"/>
      <w:bookmarkStart w:id="108" w:name="_Toc21623410"/>
      <w:bookmarkStart w:id="109" w:name="_Toc27587105"/>
      <w:bookmarkStart w:id="110" w:name="_Toc36459167"/>
      <w:bookmarkStart w:id="111" w:name="_Toc45028414"/>
      <w:r w:rsidRPr="001F16C3">
        <w:t>5.2.2.2.2</w:t>
      </w:r>
      <w:r w:rsidRPr="001F16C3">
        <w:tab/>
      </w:r>
      <w:r w:rsidRPr="001F16C3">
        <w:rPr>
          <w:lang w:eastAsia="zh-CN"/>
        </w:rPr>
        <w:t>Data retrieval</w:t>
      </w:r>
      <w:bookmarkEnd w:id="107"/>
      <w:bookmarkEnd w:id="108"/>
      <w:bookmarkEnd w:id="109"/>
      <w:bookmarkEnd w:id="110"/>
      <w:bookmarkEnd w:id="111"/>
    </w:p>
    <w:p w:rsidR="001F16C3" w:rsidRPr="001F16C3" w:rsidRDefault="001F16C3" w:rsidP="001F16C3">
      <w:pPr>
        <w:rPr>
          <w:lang w:eastAsia="zh-CN"/>
        </w:rPr>
      </w:pPr>
      <w:r>
        <w:t>Figure 5.2.2.2.2-1 shows a scenario where the NF service consumer (e.g. UDM, PCF or NEF) sends a request to the UDR to retrieve data.</w:t>
      </w:r>
    </w:p>
    <w:p w:rsidR="001F16C3" w:rsidRDefault="001F16C3" w:rsidP="001F16C3">
      <w:pPr>
        <w:rPr>
          <w:lang w:eastAsia="zh-CN"/>
        </w:rPr>
      </w:pPr>
      <w:r>
        <w:rPr>
          <w:lang w:eastAsia="zh-CN"/>
        </w:rPr>
        <w:t>Query parameters may be used for data retrieval:</w:t>
      </w:r>
    </w:p>
    <w:p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rsidR="001F16C3" w:rsidRDefault="001F16C3" w:rsidP="001F16C3">
      <w:pPr>
        <w:pStyle w:val="TH"/>
        <w:rPr>
          <w:lang w:eastAsia="zh-CN"/>
        </w:rPr>
      </w:pPr>
    </w:p>
    <w:p w:rsidR="001F16C3" w:rsidRDefault="001F16C3" w:rsidP="001F16C3">
      <w:pPr>
        <w:pStyle w:val="TH"/>
        <w:rPr>
          <w:lang w:eastAsia="zh-CN"/>
        </w:rPr>
      </w:pPr>
      <w:r w:rsidRPr="001F16C3">
        <w:object w:dxaOrig="8700" w:dyaOrig="2400">
          <v:shape id="_x0000_i1028" type="#_x0000_t75" style="width:434.2pt;height:119.75pt" o:ole="">
            <v:imagedata r:id="rId14" o:title=""/>
          </v:shape>
          <o:OLEObject Type="Embed" ProgID="Visio.Drawing.11" ShapeID="_x0000_i1028" DrawAspect="Content" ObjectID="_1655641234" r:id="rId15"/>
        </w:object>
      </w:r>
    </w:p>
    <w:p w:rsidR="001F16C3" w:rsidRDefault="001F16C3" w:rsidP="001F16C3">
      <w:pPr>
        <w:pStyle w:val="TF"/>
      </w:pPr>
      <w:r>
        <w:t>Figure 5.2.2.2.2-1: Retrieving Data</w:t>
      </w:r>
    </w:p>
    <w:p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1F16C3" w:rsidRDefault="001F16C3" w:rsidP="001F16C3">
      <w:pPr>
        <w:pStyle w:val="B1"/>
        <w:rPr>
          <w:lang w:eastAsia="zh-CN"/>
        </w:rPr>
      </w:pPr>
      <w:r>
        <w:rPr>
          <w:lang w:eastAsia="zh-CN"/>
        </w:rPr>
        <w:tab/>
      </w:r>
      <w:r>
        <w:t>On failure, the UDR shall return an appropriated error code with the error cause information.</w:t>
      </w:r>
    </w:p>
    <w:p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1F16C3" w:rsidRPr="001F16C3" w:rsidRDefault="001F16C3" w:rsidP="001F16C3">
      <w:pPr>
        <w:pStyle w:val="Heading5"/>
        <w:rPr>
          <w:lang w:eastAsia="zh-CN"/>
        </w:rPr>
      </w:pPr>
      <w:bookmarkStart w:id="112" w:name="_Toc20120533"/>
      <w:bookmarkStart w:id="113" w:name="_Toc21623411"/>
      <w:bookmarkStart w:id="114" w:name="_Toc27587106"/>
      <w:bookmarkStart w:id="115" w:name="_Toc36459168"/>
      <w:bookmarkStart w:id="116" w:name="_Toc45028415"/>
      <w:r w:rsidRPr="001F16C3">
        <w:lastRenderedPageBreak/>
        <w:t>5.2.2.2.</w:t>
      </w:r>
      <w:r w:rsidRPr="001F16C3">
        <w:rPr>
          <w:lang w:eastAsia="zh-CN"/>
        </w:rPr>
        <w:t>3</w:t>
      </w:r>
      <w:r w:rsidRPr="001F16C3">
        <w:tab/>
      </w:r>
      <w:r w:rsidRPr="001F16C3">
        <w:rPr>
          <w:lang w:eastAsia="zh-CN"/>
        </w:rPr>
        <w:t>Retrieval of subset of a resource</w:t>
      </w:r>
      <w:bookmarkEnd w:id="112"/>
      <w:bookmarkEnd w:id="113"/>
      <w:bookmarkEnd w:id="114"/>
      <w:bookmarkEnd w:id="115"/>
      <w:bookmarkEnd w:id="116"/>
    </w:p>
    <w:p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1F16C3" w:rsidRDefault="001F16C3" w:rsidP="001F16C3">
      <w:pPr>
        <w:pStyle w:val="B1"/>
        <w:rPr>
          <w:lang w:eastAsia="zh-CN"/>
        </w:rPr>
      </w:pPr>
      <w:r>
        <w:rPr>
          <w:lang w:eastAsia="zh-CN"/>
        </w:rPr>
        <w:t>1)</w:t>
      </w:r>
      <w:r>
        <w:rPr>
          <w:lang w:eastAsia="zh-CN"/>
        </w:rPr>
        <w:tab/>
        <w:t>"fields" query parameter is of type array; and</w:t>
      </w:r>
    </w:p>
    <w:p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rsidR="001F16C3" w:rsidRDefault="001F16C3" w:rsidP="001F16C3">
      <w:pPr>
        <w:pStyle w:val="NO"/>
        <w:rPr>
          <w:lang w:eastAsia="zh-CN"/>
        </w:rPr>
      </w:pPr>
      <w:r>
        <w:rPr>
          <w:lang w:eastAsia="zh-CN"/>
        </w:rPr>
        <w:t>EXAMPLE 1:</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"lv1Attr2": "value2"</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"lv2Attr1": "value3"</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"lv1Attr1" and "lv2Attr2", the NF sends the following request:</w:t>
      </w:r>
    </w:p>
    <w:p w:rsidR="001F16C3" w:rsidRDefault="001F16C3" w:rsidP="001F16C3">
      <w:pPr>
        <w:rPr>
          <w:lang w:eastAsia="zh-CN"/>
        </w:rPr>
      </w:pPr>
      <w:r>
        <w:rPr>
          <w:lang w:eastAsia="zh-CN"/>
        </w:rPr>
        <w:t>GET /ExResource?fields=/lv1Attr1, /lv1Attr3/lv2Attr2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Default="001F16C3" w:rsidP="001F16C3">
      <w:pPr>
        <w:pStyle w:val="NO"/>
        <w:rPr>
          <w:lang w:eastAsia="zh-CN"/>
        </w:rPr>
      </w:pPr>
      <w:r>
        <w:rPr>
          <w:lang w:eastAsia="zh-CN"/>
        </w:rPr>
        <w:t>EXAMPLE 2:</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"Attr2": "value2"</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lastRenderedPageBreak/>
        <w:t xml:space="preserve">    "Key1": {ExObject1}</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"Attr1" and the second member of "AttrMap ", the NF sends the following request:</w:t>
      </w:r>
    </w:p>
    <w:p w:rsidR="001F16C3" w:rsidRDefault="001F16C3" w:rsidP="001F16C3">
      <w:pPr>
        <w:rPr>
          <w:lang w:eastAsia="zh-CN"/>
        </w:rPr>
      </w:pPr>
      <w:r>
        <w:rPr>
          <w:lang w:eastAsia="zh-CN"/>
        </w:rPr>
        <w:t>GET /ExResource?fields=/Attr1, /AttrMap/Key2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Pr="001F16C3" w:rsidRDefault="001F16C3" w:rsidP="001F16C3">
      <w:pPr>
        <w:pStyle w:val="Heading4"/>
        <w:rPr>
          <w:lang w:eastAsia="zh-CN"/>
        </w:rPr>
      </w:pPr>
      <w:bookmarkStart w:id="117" w:name="_Toc20120534"/>
      <w:bookmarkStart w:id="118" w:name="_Toc21623412"/>
      <w:bookmarkStart w:id="119" w:name="_Toc27587107"/>
      <w:bookmarkStart w:id="120" w:name="_Toc36459169"/>
      <w:bookmarkStart w:id="121" w:name="_Toc45028416"/>
      <w:r w:rsidRPr="001F16C3">
        <w:t>5.2.2.3</w:t>
      </w:r>
      <w:r w:rsidRPr="001F16C3">
        <w:tab/>
      </w:r>
      <w:r w:rsidRPr="001F16C3">
        <w:rPr>
          <w:lang w:eastAsia="zh-CN"/>
        </w:rPr>
        <w:t>Create</w:t>
      </w:r>
      <w:bookmarkEnd w:id="117"/>
      <w:bookmarkEnd w:id="118"/>
      <w:bookmarkEnd w:id="119"/>
      <w:bookmarkEnd w:id="120"/>
      <w:bookmarkEnd w:id="121"/>
    </w:p>
    <w:p w:rsidR="001F16C3" w:rsidRPr="001F16C3" w:rsidRDefault="001F16C3" w:rsidP="001F16C3">
      <w:pPr>
        <w:pStyle w:val="Heading5"/>
      </w:pPr>
      <w:bookmarkStart w:id="122" w:name="_Toc20120535"/>
      <w:bookmarkStart w:id="123" w:name="_Toc21623413"/>
      <w:bookmarkStart w:id="124" w:name="_Toc27587108"/>
      <w:bookmarkStart w:id="125" w:name="_Toc36459170"/>
      <w:bookmarkStart w:id="126" w:name="_Toc45028417"/>
      <w:r w:rsidRPr="001F16C3">
        <w:t>5.2.2.3.1</w:t>
      </w:r>
      <w:r w:rsidRPr="001F16C3">
        <w:tab/>
        <w:t>General</w:t>
      </w:r>
      <w:bookmarkEnd w:id="122"/>
      <w:bookmarkEnd w:id="123"/>
      <w:bookmarkEnd w:id="124"/>
      <w:bookmarkEnd w:id="125"/>
      <w:bookmarkEnd w:id="126"/>
    </w:p>
    <w:p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1F16C3" w:rsidRDefault="001F16C3" w:rsidP="001F16C3">
      <w:r>
        <w:t>The following procedures using the Create service operation are supported:</w:t>
      </w:r>
    </w:p>
    <w:p w:rsidR="001F16C3" w:rsidRDefault="001F16C3" w:rsidP="001F16C3">
      <w:pPr>
        <w:pStyle w:val="B1"/>
      </w:pPr>
      <w:r>
        <w:t>-</w:t>
      </w:r>
      <w:r>
        <w:tab/>
        <w:t>Data creation using PUT</w:t>
      </w:r>
    </w:p>
    <w:p w:rsidR="001F16C3" w:rsidRDefault="001F16C3" w:rsidP="001F16C3">
      <w:pPr>
        <w:pStyle w:val="B1"/>
      </w:pPr>
      <w:r>
        <w:t>-</w:t>
      </w:r>
      <w:r>
        <w:tab/>
        <w:t>Data creation using POST</w:t>
      </w:r>
    </w:p>
    <w:p w:rsidR="001F16C3" w:rsidRPr="001F16C3" w:rsidRDefault="001F16C3" w:rsidP="001F16C3">
      <w:pPr>
        <w:pStyle w:val="Heading5"/>
        <w:rPr>
          <w:lang w:eastAsia="zh-CN"/>
        </w:rPr>
      </w:pPr>
      <w:bookmarkStart w:id="127" w:name="_Toc20120536"/>
      <w:bookmarkStart w:id="128" w:name="_Toc21623414"/>
      <w:bookmarkStart w:id="129" w:name="_Toc27587109"/>
      <w:bookmarkStart w:id="130" w:name="_Toc36459171"/>
      <w:bookmarkStart w:id="131" w:name="_Toc45028418"/>
      <w:r w:rsidRPr="001F16C3">
        <w:t>5.2.2.3.2</w:t>
      </w:r>
      <w:r w:rsidRPr="001F16C3">
        <w:tab/>
        <w:t>Data Creation using PUT</w:t>
      </w:r>
      <w:bookmarkEnd w:id="127"/>
      <w:bookmarkEnd w:id="128"/>
      <w:bookmarkEnd w:id="129"/>
      <w:bookmarkEnd w:id="130"/>
      <w:bookmarkEnd w:id="131"/>
    </w:p>
    <w:p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4</w:t>
      </w:r>
      <w:r>
        <w:rPr>
          <w:lang w:eastAsia="zh-CN"/>
        </w:rPr>
        <w:t>])</w:t>
      </w:r>
      <w:r>
        <w:t>.</w:t>
      </w:r>
    </w:p>
    <w:p w:rsidR="001F16C3" w:rsidRDefault="001F16C3" w:rsidP="001F16C3">
      <w:pPr>
        <w:pStyle w:val="TH"/>
      </w:pPr>
      <w:r w:rsidRPr="001F16C3">
        <w:object w:dxaOrig="8700" w:dyaOrig="2400">
          <v:shape id="_x0000_i1029" type="#_x0000_t75" style="width:434.2pt;height:119.75pt" o:ole="">
            <v:imagedata r:id="rId16" o:title=""/>
          </v:shape>
          <o:OLEObject Type="Embed" ProgID="Visio.Drawing.11" ShapeID="_x0000_i1029" DrawAspect="Content" ObjectID="_1655641235" r:id="rId17"/>
        </w:object>
      </w:r>
    </w:p>
    <w:p w:rsidR="001F16C3" w:rsidRDefault="001F16C3" w:rsidP="001F16C3">
      <w:pPr>
        <w:pStyle w:val="TF"/>
      </w:pPr>
      <w:r>
        <w:t>Figure 5.2.2.3.2-1: Creating Data using PUT</w:t>
      </w:r>
    </w:p>
    <w:p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lastRenderedPageBreak/>
        <w:tab/>
        <w:t>On failure, the UDR shall return an appropriated error code with the error cause information.</w:t>
      </w:r>
    </w:p>
    <w:p w:rsidR="001F16C3" w:rsidRPr="001F16C3" w:rsidRDefault="001F16C3" w:rsidP="001F16C3">
      <w:pPr>
        <w:pStyle w:val="Heading5"/>
      </w:pPr>
      <w:bookmarkStart w:id="132" w:name="_Toc20120537"/>
      <w:bookmarkStart w:id="133" w:name="_Toc21623415"/>
      <w:bookmarkStart w:id="134" w:name="_Toc27587110"/>
      <w:bookmarkStart w:id="135" w:name="_Toc36459172"/>
      <w:bookmarkStart w:id="136" w:name="_Toc45028419"/>
      <w:r w:rsidRPr="001F16C3">
        <w:t>5.2.2.3.3</w:t>
      </w:r>
      <w:r w:rsidRPr="001F16C3">
        <w:tab/>
        <w:t>Data Creation using POST</w:t>
      </w:r>
      <w:bookmarkEnd w:id="132"/>
      <w:bookmarkEnd w:id="133"/>
      <w:bookmarkEnd w:id="134"/>
      <w:bookmarkEnd w:id="135"/>
      <w:bookmarkEnd w:id="136"/>
    </w:p>
    <w:p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4</w:t>
      </w:r>
      <w:r>
        <w:rPr>
          <w:lang w:eastAsia="zh-CN"/>
        </w:rPr>
        <w:t>])</w:t>
      </w:r>
      <w:r>
        <w:t>.</w:t>
      </w:r>
    </w:p>
    <w:p w:rsidR="001F16C3" w:rsidRDefault="001F16C3" w:rsidP="001F16C3">
      <w:pPr>
        <w:rPr>
          <w:lang w:eastAsia="zh-CN"/>
        </w:rPr>
      </w:pPr>
    </w:p>
    <w:p w:rsidR="001F16C3" w:rsidRDefault="001F16C3" w:rsidP="001F16C3">
      <w:pPr>
        <w:pStyle w:val="TH"/>
      </w:pPr>
      <w:r w:rsidRPr="001F16C3">
        <w:object w:dxaOrig="8700" w:dyaOrig="2400">
          <v:shape id="_x0000_i1030" type="#_x0000_t75" style="width:434.2pt;height:119.75pt" o:ole="">
            <v:imagedata r:id="rId18" o:title=""/>
          </v:shape>
          <o:OLEObject Type="Embed" ProgID="Visio.Drawing.11" ShapeID="_x0000_i1030" DrawAspect="Content" ObjectID="_1655641236" r:id="rId19"/>
        </w:object>
      </w:r>
    </w:p>
    <w:p w:rsidR="001F16C3" w:rsidRDefault="001F16C3" w:rsidP="001F16C3">
      <w:pPr>
        <w:pStyle w:val="TF"/>
      </w:pPr>
      <w:r>
        <w:t>Figure 5.2.2.3.3-1: Creating Data using POST</w:t>
      </w:r>
    </w:p>
    <w:p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37" w:name="_Toc20120538"/>
      <w:bookmarkStart w:id="138" w:name="_Toc21623416"/>
      <w:bookmarkStart w:id="139" w:name="_Toc27587111"/>
      <w:bookmarkStart w:id="140" w:name="_Toc36459173"/>
      <w:bookmarkStart w:id="141" w:name="_Toc45028420"/>
      <w:r w:rsidRPr="001F16C3">
        <w:t>5.2.2.</w:t>
      </w:r>
      <w:r w:rsidRPr="001F16C3">
        <w:rPr>
          <w:lang w:eastAsia="zh-CN"/>
        </w:rPr>
        <w:t>4</w:t>
      </w:r>
      <w:r w:rsidRPr="001F16C3">
        <w:tab/>
      </w:r>
      <w:r w:rsidRPr="001F16C3">
        <w:rPr>
          <w:lang w:eastAsia="zh-CN"/>
        </w:rPr>
        <w:t>Delete</w:t>
      </w:r>
      <w:bookmarkEnd w:id="137"/>
      <w:bookmarkEnd w:id="138"/>
      <w:bookmarkEnd w:id="139"/>
      <w:bookmarkEnd w:id="140"/>
      <w:bookmarkEnd w:id="141"/>
    </w:p>
    <w:p w:rsidR="001F16C3" w:rsidRPr="001F16C3" w:rsidRDefault="001F16C3" w:rsidP="001F16C3">
      <w:pPr>
        <w:pStyle w:val="Heading5"/>
      </w:pPr>
      <w:bookmarkStart w:id="142" w:name="_Toc20120539"/>
      <w:bookmarkStart w:id="143" w:name="_Toc21623417"/>
      <w:bookmarkStart w:id="144" w:name="_Toc27587112"/>
      <w:bookmarkStart w:id="145" w:name="_Toc36459174"/>
      <w:bookmarkStart w:id="146" w:name="_Toc45028421"/>
      <w:r w:rsidRPr="001F16C3">
        <w:t>5.2.2.</w:t>
      </w:r>
      <w:r w:rsidRPr="001F16C3">
        <w:rPr>
          <w:lang w:eastAsia="zh-CN"/>
        </w:rPr>
        <w:t>4</w:t>
      </w:r>
      <w:r w:rsidRPr="001F16C3">
        <w:t>.1</w:t>
      </w:r>
      <w:r w:rsidRPr="001F16C3">
        <w:tab/>
        <w:t>General</w:t>
      </w:r>
      <w:bookmarkEnd w:id="142"/>
      <w:bookmarkEnd w:id="143"/>
      <w:bookmarkEnd w:id="144"/>
      <w:bookmarkEnd w:id="145"/>
      <w:bookmarkEnd w:id="146"/>
    </w:p>
    <w:p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1F16C3" w:rsidRDefault="001F16C3" w:rsidP="001F16C3">
      <w:r>
        <w:t>The following procedures using the Delete service operation are supported:</w:t>
      </w:r>
    </w:p>
    <w:p w:rsidR="001F16C3" w:rsidRDefault="001F16C3" w:rsidP="001F16C3">
      <w:pPr>
        <w:pStyle w:val="B1"/>
      </w:pPr>
      <w:r>
        <w:t>-</w:t>
      </w:r>
      <w:r>
        <w:tab/>
        <w:t>Data Deletion</w:t>
      </w:r>
    </w:p>
    <w:p w:rsidR="001F16C3" w:rsidRDefault="001F16C3" w:rsidP="001F16C3">
      <w:pPr>
        <w:rPr>
          <w:lang w:eastAsia="zh-CN"/>
        </w:rPr>
      </w:pPr>
      <w:r>
        <w:t xml:space="preserve">HTTP </w:t>
      </w:r>
      <w:r>
        <w:rPr>
          <w:lang w:eastAsia="zh-CN"/>
        </w:rPr>
        <w:t>DELETE</w:t>
      </w:r>
      <w:r>
        <w:t xml:space="preserve"> method </w:t>
      </w:r>
      <w:r>
        <w:rPr>
          <w:lang w:eastAsia="zh-CN"/>
        </w:rPr>
        <w:t>shall be used.</w:t>
      </w:r>
    </w:p>
    <w:p w:rsidR="001F16C3" w:rsidRPr="001F16C3" w:rsidRDefault="001F16C3" w:rsidP="001F16C3">
      <w:pPr>
        <w:pStyle w:val="Heading5"/>
        <w:rPr>
          <w:lang w:eastAsia="zh-CN"/>
        </w:rPr>
      </w:pPr>
      <w:bookmarkStart w:id="147" w:name="_Toc20120540"/>
      <w:bookmarkStart w:id="148" w:name="_Toc21623418"/>
      <w:bookmarkStart w:id="149" w:name="_Toc27587113"/>
      <w:bookmarkStart w:id="150" w:name="_Toc36459175"/>
      <w:bookmarkStart w:id="151" w:name="_Toc45028422"/>
      <w:r w:rsidRPr="001F16C3">
        <w:t>5.2.2.</w:t>
      </w:r>
      <w:r w:rsidRPr="001F16C3">
        <w:rPr>
          <w:lang w:eastAsia="zh-CN"/>
        </w:rPr>
        <w:t>4</w:t>
      </w:r>
      <w:r w:rsidRPr="001F16C3">
        <w:t>.2</w:t>
      </w:r>
      <w:r w:rsidRPr="001F16C3">
        <w:tab/>
        <w:t>Deleting Data</w:t>
      </w:r>
      <w:bookmarkEnd w:id="147"/>
      <w:bookmarkEnd w:id="148"/>
      <w:bookmarkEnd w:id="149"/>
      <w:bookmarkEnd w:id="150"/>
      <w:bookmarkEnd w:id="151"/>
    </w:p>
    <w:p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1F16C3" w:rsidRDefault="001F16C3" w:rsidP="001F16C3">
      <w:pPr>
        <w:pStyle w:val="TH"/>
      </w:pPr>
      <w:r w:rsidRPr="001F16C3">
        <w:object w:dxaOrig="8700" w:dyaOrig="2400">
          <v:shape id="_x0000_i1031" type="#_x0000_t75" style="width:434.2pt;height:119.75pt" o:ole="">
            <v:imagedata r:id="rId20" o:title=""/>
          </v:shape>
          <o:OLEObject Type="Embed" ProgID="Visio.Drawing.11" ShapeID="_x0000_i1031" DrawAspect="Content" ObjectID="_1655641237" r:id="rId21"/>
        </w:object>
      </w:r>
    </w:p>
    <w:p w:rsidR="001F16C3" w:rsidRDefault="001F16C3" w:rsidP="001F16C3">
      <w:pPr>
        <w:pStyle w:val="TF"/>
      </w:pPr>
      <w:r>
        <w:t>Figure 5.2.2.4.2-1: Deleting Data</w:t>
      </w:r>
    </w:p>
    <w:p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52" w:name="_Toc20120541"/>
      <w:bookmarkStart w:id="153" w:name="_Toc21623419"/>
      <w:bookmarkStart w:id="154" w:name="_Toc27587114"/>
      <w:bookmarkStart w:id="155" w:name="_Toc36459176"/>
      <w:bookmarkStart w:id="156" w:name="_Toc45028423"/>
      <w:r w:rsidRPr="001F16C3">
        <w:t>5.2.2.</w:t>
      </w:r>
      <w:r w:rsidRPr="001F16C3">
        <w:rPr>
          <w:lang w:eastAsia="zh-CN"/>
        </w:rPr>
        <w:t>5</w:t>
      </w:r>
      <w:r w:rsidRPr="001F16C3">
        <w:tab/>
      </w:r>
      <w:r w:rsidRPr="001F16C3">
        <w:rPr>
          <w:lang w:eastAsia="zh-CN"/>
        </w:rPr>
        <w:t>Update</w:t>
      </w:r>
      <w:bookmarkEnd w:id="152"/>
      <w:bookmarkEnd w:id="153"/>
      <w:bookmarkEnd w:id="154"/>
      <w:bookmarkEnd w:id="155"/>
      <w:bookmarkEnd w:id="156"/>
    </w:p>
    <w:p w:rsidR="001F16C3" w:rsidRPr="001F16C3" w:rsidRDefault="001F16C3" w:rsidP="001F16C3">
      <w:pPr>
        <w:pStyle w:val="Heading5"/>
      </w:pPr>
      <w:bookmarkStart w:id="157" w:name="_Toc20120542"/>
      <w:bookmarkStart w:id="158" w:name="_Toc21623420"/>
      <w:bookmarkStart w:id="159" w:name="_Toc27587115"/>
      <w:bookmarkStart w:id="160" w:name="_Toc36459177"/>
      <w:bookmarkStart w:id="161" w:name="_Toc45028424"/>
      <w:r w:rsidRPr="001F16C3">
        <w:t>5.2.2.</w:t>
      </w:r>
      <w:r w:rsidRPr="001F16C3">
        <w:rPr>
          <w:lang w:eastAsia="zh-CN"/>
        </w:rPr>
        <w:t>5</w:t>
      </w:r>
      <w:r w:rsidRPr="001F16C3">
        <w:t>.1</w:t>
      </w:r>
      <w:r w:rsidRPr="001F16C3">
        <w:tab/>
        <w:t>General</w:t>
      </w:r>
      <w:bookmarkEnd w:id="157"/>
      <w:bookmarkEnd w:id="158"/>
      <w:bookmarkEnd w:id="159"/>
      <w:bookmarkEnd w:id="160"/>
      <w:bookmarkEnd w:id="161"/>
    </w:p>
    <w:p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1F16C3" w:rsidRDefault="001F16C3" w:rsidP="001F16C3">
      <w:r>
        <w:t>The following procedures using the Update service operation are supported:</w:t>
      </w:r>
    </w:p>
    <w:p w:rsidR="001F16C3" w:rsidRDefault="001F16C3" w:rsidP="001F16C3">
      <w:pPr>
        <w:pStyle w:val="B1"/>
      </w:pPr>
      <w:r>
        <w:t>-</w:t>
      </w:r>
      <w:r>
        <w:tab/>
        <w:t>Data Update using PATCH</w:t>
      </w:r>
    </w:p>
    <w:p w:rsidR="001F16C3" w:rsidRDefault="001F16C3" w:rsidP="001F16C3">
      <w:pPr>
        <w:pStyle w:val="B1"/>
      </w:pPr>
      <w:r>
        <w:t>-</w:t>
      </w:r>
      <w:r>
        <w:tab/>
        <w:t>Data Update using PUT</w:t>
      </w:r>
    </w:p>
    <w:p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1F16C3" w:rsidRPr="001F16C3" w:rsidRDefault="001F16C3" w:rsidP="001F16C3">
      <w:pPr>
        <w:pStyle w:val="Heading5"/>
        <w:rPr>
          <w:lang w:eastAsia="zh-CN"/>
        </w:rPr>
      </w:pPr>
      <w:bookmarkStart w:id="162" w:name="_Toc20120543"/>
      <w:bookmarkStart w:id="163" w:name="_Toc21623421"/>
      <w:bookmarkStart w:id="164" w:name="_Toc27587116"/>
      <w:bookmarkStart w:id="165" w:name="_Toc36459178"/>
      <w:bookmarkStart w:id="166" w:name="_Toc45028425"/>
      <w:r w:rsidRPr="001F16C3">
        <w:t>5.2.2.</w:t>
      </w:r>
      <w:r w:rsidRPr="001F16C3">
        <w:rPr>
          <w:lang w:eastAsia="zh-CN"/>
        </w:rPr>
        <w:t>5</w:t>
      </w:r>
      <w:r w:rsidRPr="001F16C3">
        <w:t>.2</w:t>
      </w:r>
      <w:r w:rsidRPr="001F16C3">
        <w:tab/>
        <w:t>Data Update</w:t>
      </w:r>
      <w:r w:rsidRPr="001F16C3">
        <w:rPr>
          <w:lang w:eastAsia="zh-CN"/>
        </w:rPr>
        <w:t xml:space="preserve"> using PATCH</w:t>
      </w:r>
      <w:bookmarkEnd w:id="162"/>
      <w:bookmarkEnd w:id="163"/>
      <w:bookmarkEnd w:id="164"/>
      <w:bookmarkEnd w:id="165"/>
      <w:bookmarkEnd w:id="166"/>
    </w:p>
    <w:p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1F16C3" w:rsidRDefault="001F16C3" w:rsidP="001F16C3">
      <w:pPr>
        <w:pStyle w:val="TH"/>
      </w:pPr>
      <w:r w:rsidRPr="001F16C3">
        <w:object w:dxaOrig="8700" w:dyaOrig="2400">
          <v:shape id="_x0000_i1032" type="#_x0000_t75" style="width:434.2pt;height:119.75pt" o:ole="">
            <v:imagedata r:id="rId22" o:title=""/>
          </v:shape>
          <o:OLEObject Type="Embed" ProgID="Visio.Drawing.11" ShapeID="_x0000_i1032" DrawAspect="Content" ObjectID="_1655641238" r:id="rId23"/>
        </w:object>
      </w:r>
    </w:p>
    <w:p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167" w:name="_Toc20120544"/>
      <w:bookmarkStart w:id="168" w:name="_Toc21623422"/>
      <w:bookmarkStart w:id="169" w:name="_Toc27587117"/>
      <w:bookmarkStart w:id="170" w:name="_Toc36459179"/>
      <w:bookmarkStart w:id="171" w:name="_Toc45028426"/>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167"/>
      <w:bookmarkEnd w:id="168"/>
      <w:bookmarkEnd w:id="169"/>
      <w:bookmarkEnd w:id="170"/>
      <w:bookmarkEnd w:id="171"/>
    </w:p>
    <w:p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1F16C3" w:rsidRDefault="001F16C3" w:rsidP="001F16C3">
      <w:pPr>
        <w:pStyle w:val="TH"/>
        <w:rPr>
          <w:lang w:eastAsia="zh-CN"/>
        </w:rPr>
      </w:pPr>
      <w:r w:rsidRPr="001F16C3">
        <w:object w:dxaOrig="8700" w:dyaOrig="2400">
          <v:shape id="_x0000_i1033" type="#_x0000_t75" style="width:434.2pt;height:119.75pt" o:ole="">
            <v:imagedata r:id="rId24" o:title=""/>
          </v:shape>
          <o:OLEObject Type="Embed" ProgID="Visio.Drawing.11" ShapeID="_x0000_i1033" DrawAspect="Content" ObjectID="_1655641239" r:id="rId25"/>
        </w:object>
      </w:r>
    </w:p>
    <w:p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72" w:name="_Toc20120545"/>
      <w:bookmarkStart w:id="173" w:name="_Toc21623423"/>
      <w:bookmarkStart w:id="174" w:name="_Toc27587118"/>
      <w:bookmarkStart w:id="175" w:name="_Toc36459180"/>
      <w:bookmarkStart w:id="176" w:name="_Toc45028427"/>
      <w:r w:rsidRPr="001F16C3">
        <w:t>5.2.2.</w:t>
      </w:r>
      <w:r w:rsidRPr="001F16C3">
        <w:rPr>
          <w:lang w:eastAsia="zh-CN"/>
        </w:rPr>
        <w:t>6</w:t>
      </w:r>
      <w:r w:rsidRPr="001F16C3">
        <w:tab/>
      </w:r>
      <w:r w:rsidRPr="001F16C3">
        <w:rPr>
          <w:lang w:eastAsia="zh-CN"/>
        </w:rPr>
        <w:t>Subscribe</w:t>
      </w:r>
      <w:bookmarkEnd w:id="172"/>
      <w:bookmarkEnd w:id="173"/>
      <w:bookmarkEnd w:id="174"/>
      <w:bookmarkEnd w:id="175"/>
      <w:bookmarkEnd w:id="176"/>
    </w:p>
    <w:p w:rsidR="001F16C3" w:rsidRPr="001F16C3" w:rsidRDefault="001F16C3" w:rsidP="001F16C3">
      <w:pPr>
        <w:pStyle w:val="Heading5"/>
      </w:pPr>
      <w:bookmarkStart w:id="177" w:name="_Toc20120546"/>
      <w:bookmarkStart w:id="178" w:name="_Toc21623424"/>
      <w:bookmarkStart w:id="179" w:name="_Toc27587119"/>
      <w:bookmarkStart w:id="180" w:name="_Toc36459181"/>
      <w:bookmarkStart w:id="181" w:name="_Toc45028428"/>
      <w:r w:rsidRPr="001F16C3">
        <w:t>5.2.2.</w:t>
      </w:r>
      <w:r w:rsidRPr="001F16C3">
        <w:rPr>
          <w:lang w:eastAsia="zh-CN"/>
        </w:rPr>
        <w:t>6</w:t>
      </w:r>
      <w:r w:rsidRPr="001F16C3">
        <w:t>.1</w:t>
      </w:r>
      <w:r w:rsidRPr="001F16C3">
        <w:tab/>
        <w:t>General</w:t>
      </w:r>
      <w:bookmarkEnd w:id="177"/>
      <w:bookmarkEnd w:id="178"/>
      <w:bookmarkEnd w:id="179"/>
      <w:bookmarkEnd w:id="180"/>
      <w:bookmarkEnd w:id="181"/>
    </w:p>
    <w:p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rsidR="001F16C3" w:rsidRPr="001F16C3" w:rsidRDefault="001F16C3" w:rsidP="001F16C3">
      <w:pPr>
        <w:pStyle w:val="Heading5"/>
        <w:rPr>
          <w:lang w:eastAsia="zh-CN"/>
        </w:rPr>
      </w:pPr>
      <w:bookmarkStart w:id="182" w:name="_Toc20120547"/>
      <w:bookmarkStart w:id="183" w:name="_Toc21623425"/>
      <w:bookmarkStart w:id="184" w:name="_Toc27587120"/>
      <w:bookmarkStart w:id="185" w:name="_Toc36459182"/>
      <w:bookmarkStart w:id="186" w:name="_Toc45028429"/>
      <w:r w:rsidRPr="001F16C3">
        <w:t>5.2.2.</w:t>
      </w:r>
      <w:r w:rsidRPr="001F16C3">
        <w:rPr>
          <w:lang w:eastAsia="zh-CN"/>
        </w:rPr>
        <w:t>6</w:t>
      </w:r>
      <w:r w:rsidRPr="001F16C3">
        <w:t>.2</w:t>
      </w:r>
      <w:r w:rsidRPr="001F16C3">
        <w:tab/>
      </w:r>
      <w:r w:rsidRPr="001F16C3">
        <w:rPr>
          <w:lang w:eastAsia="zh-CN"/>
        </w:rPr>
        <w:t>NF service consumer subscribes to notifications to UDR</w:t>
      </w:r>
      <w:bookmarkEnd w:id="182"/>
      <w:bookmarkEnd w:id="183"/>
      <w:bookmarkEnd w:id="184"/>
      <w:bookmarkEnd w:id="185"/>
      <w:bookmarkEnd w:id="186"/>
    </w:p>
    <w:p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1F16C3" w:rsidRDefault="001F16C3" w:rsidP="001F16C3">
      <w:pPr>
        <w:pStyle w:val="TH"/>
        <w:rPr>
          <w:lang w:eastAsia="zh-CN"/>
        </w:rPr>
      </w:pPr>
      <w:r w:rsidRPr="001F16C3">
        <w:object w:dxaOrig="8685" w:dyaOrig="2415">
          <v:shape id="_x0000_i1034" type="#_x0000_t75" style="width:434.95pt;height:119.75pt" o:ole="">
            <v:imagedata r:id="rId26" o:title=""/>
          </v:shape>
          <o:OLEObject Type="Embed" ProgID="Visio.Drawing.11" ShapeID="_x0000_i1034" DrawAspect="Content" ObjectID="_1655641240" r:id="rId27"/>
        </w:object>
      </w:r>
    </w:p>
    <w:p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tab/>
      </w:r>
      <w:r>
        <w:rPr>
          <w:lang w:eastAsia="zh-CN"/>
        </w:rPr>
        <w:t>On failure, the UDR returns an appropriated error code with the error cause information.</w:t>
      </w:r>
    </w:p>
    <w:p w:rsidR="001F16C3" w:rsidRPr="001F16C3" w:rsidRDefault="001F16C3" w:rsidP="001F16C3">
      <w:pPr>
        <w:pStyle w:val="Heading5"/>
      </w:pPr>
      <w:bookmarkStart w:id="187" w:name="_Toc20120548"/>
      <w:bookmarkStart w:id="188" w:name="_Toc21623426"/>
      <w:bookmarkStart w:id="189" w:name="_Toc27587121"/>
      <w:bookmarkStart w:id="190" w:name="_Toc36459183"/>
      <w:bookmarkStart w:id="191" w:name="_Toc45028430"/>
      <w:r w:rsidRPr="001F16C3">
        <w:t>5.2.2.</w:t>
      </w:r>
      <w:r w:rsidRPr="001F16C3">
        <w:rPr>
          <w:lang w:eastAsia="zh-CN"/>
        </w:rPr>
        <w:t>6</w:t>
      </w:r>
      <w:r w:rsidRPr="001F16C3">
        <w:t>.3</w:t>
      </w:r>
      <w:r w:rsidRPr="001F16C3">
        <w:tab/>
      </w:r>
      <w:r w:rsidRPr="001F16C3">
        <w:rPr>
          <w:lang w:eastAsia="zh-CN"/>
        </w:rPr>
        <w:t>Stateless UDM subscribes to notifications to UDR</w:t>
      </w:r>
      <w:bookmarkEnd w:id="187"/>
      <w:bookmarkEnd w:id="188"/>
      <w:bookmarkEnd w:id="189"/>
      <w:bookmarkEnd w:id="190"/>
      <w:bookmarkEnd w:id="191"/>
    </w:p>
    <w:p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1F16C3" w:rsidRDefault="001F16C3" w:rsidP="001F16C3">
      <w:pPr>
        <w:pStyle w:val="TH"/>
        <w:rPr>
          <w:lang w:eastAsia="zh-CN"/>
        </w:rPr>
      </w:pPr>
      <w:r w:rsidRPr="001F16C3">
        <w:object w:dxaOrig="5865" w:dyaOrig="3210">
          <v:shape id="_x0000_i1035" type="#_x0000_t75" style="width:293.9pt;height:160.9pt" o:ole="">
            <v:imagedata r:id="rId28" o:title=""/>
          </v:shape>
          <o:OLEObject Type="Embed" ProgID="Visio.Drawing.11" ShapeID="_x0000_i1035" DrawAspect="Content" ObjectID="_1655641241" r:id="rId29"/>
        </w:object>
      </w:r>
    </w:p>
    <w:p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rsidR="001F16C3" w:rsidRDefault="001F16C3" w:rsidP="001F16C3">
      <w:pPr>
        <w:pStyle w:val="B1"/>
        <w:rPr>
          <w:lang w:eastAsia="zh-CN"/>
        </w:rPr>
      </w:pPr>
      <w:r>
        <w:rPr>
          <w:lang w:eastAsia="zh-CN"/>
        </w:rPr>
        <w:tab/>
        <w:t>The SubData in the POST request body shall indicate the same data for which a change will trigger a notification.</w:t>
      </w:r>
    </w:p>
    <w:p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rPr>
          <w:lang w:eastAsia="zh-CN"/>
        </w:rPr>
        <w:lastRenderedPageBreak/>
        <w:tab/>
        <w:t>On failure, the UDR returns an appropriated error code with the error cause information.</w:t>
      </w:r>
    </w:p>
    <w:p w:rsidR="001F16C3" w:rsidRPr="001F16C3" w:rsidRDefault="001F16C3" w:rsidP="001F16C3">
      <w:pPr>
        <w:pStyle w:val="Heading4"/>
        <w:rPr>
          <w:lang w:eastAsia="zh-CN"/>
        </w:rPr>
      </w:pPr>
      <w:bookmarkStart w:id="192" w:name="_Toc20120549"/>
      <w:bookmarkStart w:id="193" w:name="_Toc21623427"/>
      <w:bookmarkStart w:id="194" w:name="_Toc27587122"/>
      <w:bookmarkStart w:id="195" w:name="_Toc36459184"/>
      <w:bookmarkStart w:id="196" w:name="_Toc45028431"/>
      <w:r w:rsidRPr="001F16C3">
        <w:t>5.2.2.</w:t>
      </w:r>
      <w:r w:rsidRPr="001F16C3">
        <w:rPr>
          <w:lang w:eastAsia="zh-CN"/>
        </w:rPr>
        <w:t>7</w:t>
      </w:r>
      <w:r w:rsidRPr="001F16C3">
        <w:tab/>
      </w:r>
      <w:r w:rsidRPr="001F16C3">
        <w:rPr>
          <w:lang w:eastAsia="zh-CN"/>
        </w:rPr>
        <w:t>Unsubscribe</w:t>
      </w:r>
      <w:bookmarkEnd w:id="192"/>
      <w:bookmarkEnd w:id="193"/>
      <w:bookmarkEnd w:id="194"/>
      <w:bookmarkEnd w:id="195"/>
      <w:bookmarkEnd w:id="196"/>
    </w:p>
    <w:p w:rsidR="001F16C3" w:rsidRPr="001F16C3" w:rsidRDefault="001F16C3" w:rsidP="001F16C3">
      <w:pPr>
        <w:pStyle w:val="Heading5"/>
      </w:pPr>
      <w:bookmarkStart w:id="197" w:name="_Toc20120550"/>
      <w:bookmarkStart w:id="198" w:name="_Toc21623428"/>
      <w:bookmarkStart w:id="199" w:name="_Toc27587123"/>
      <w:bookmarkStart w:id="200" w:name="_Toc36459185"/>
      <w:bookmarkStart w:id="201" w:name="_Toc45028432"/>
      <w:r w:rsidRPr="001F16C3">
        <w:t>5.2.2.</w:t>
      </w:r>
      <w:r w:rsidRPr="001F16C3">
        <w:rPr>
          <w:lang w:eastAsia="zh-CN"/>
        </w:rPr>
        <w:t>7</w:t>
      </w:r>
      <w:r w:rsidRPr="001F16C3">
        <w:t>.1</w:t>
      </w:r>
      <w:r w:rsidRPr="001F16C3">
        <w:tab/>
        <w:t>General</w:t>
      </w:r>
      <w:bookmarkEnd w:id="197"/>
      <w:bookmarkEnd w:id="198"/>
      <w:bookmarkEnd w:id="199"/>
      <w:bookmarkEnd w:id="200"/>
      <w:bookmarkEnd w:id="201"/>
    </w:p>
    <w:p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1F16C3" w:rsidRPr="001F16C3" w:rsidRDefault="001F16C3" w:rsidP="001F16C3">
      <w:pPr>
        <w:pStyle w:val="Heading5"/>
        <w:rPr>
          <w:lang w:eastAsia="zh-CN"/>
        </w:rPr>
      </w:pPr>
      <w:bookmarkStart w:id="202" w:name="_Toc20120551"/>
      <w:bookmarkStart w:id="203" w:name="_Toc21623429"/>
      <w:bookmarkStart w:id="204" w:name="_Toc27587124"/>
      <w:bookmarkStart w:id="205" w:name="_Toc36459186"/>
      <w:bookmarkStart w:id="206" w:name="_Toc45028433"/>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02"/>
      <w:bookmarkEnd w:id="203"/>
      <w:bookmarkEnd w:id="204"/>
      <w:bookmarkEnd w:id="205"/>
      <w:bookmarkEnd w:id="206"/>
    </w:p>
    <w:p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1F16C3" w:rsidRDefault="001F16C3" w:rsidP="001F16C3">
      <w:pPr>
        <w:rPr>
          <w:lang w:eastAsia="zh-CN"/>
        </w:rPr>
      </w:pPr>
    </w:p>
    <w:p w:rsidR="001F16C3" w:rsidRDefault="001F16C3" w:rsidP="001F16C3">
      <w:pPr>
        <w:pStyle w:val="TH"/>
      </w:pPr>
      <w:r w:rsidRPr="001F16C3">
        <w:object w:dxaOrig="8700" w:dyaOrig="2400">
          <v:shape id="_x0000_i1036" type="#_x0000_t75" style="width:434.2pt;height:119.75pt" o:ole="">
            <v:imagedata r:id="rId30" o:title=""/>
          </v:shape>
          <o:OLEObject Type="Embed" ProgID="Visio.Drawing.11" ShapeID="_x0000_i1036" DrawAspect="Content" ObjectID="_1655641242" r:id="rId31"/>
        </w:object>
      </w:r>
    </w:p>
    <w:p w:rsidR="001F16C3" w:rsidRDefault="001F16C3" w:rsidP="001F16C3">
      <w:pPr>
        <w:pStyle w:val="TF"/>
      </w:pPr>
      <w:r>
        <w:t>Figure 5.2.2.7.</w:t>
      </w:r>
      <w:r>
        <w:rPr>
          <w:lang w:eastAsia="zh-CN"/>
        </w:rPr>
        <w:t>2</w:t>
      </w:r>
      <w:r>
        <w:t xml:space="preserve">-1: Unsubscribing to </w:t>
      </w:r>
      <w:r>
        <w:rPr>
          <w:lang w:eastAsia="zh-CN"/>
        </w:rPr>
        <w:t>the data change n</w:t>
      </w:r>
      <w:r>
        <w:t>otifications</w:t>
      </w:r>
    </w:p>
    <w:p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1F16C3" w:rsidRDefault="001F16C3" w:rsidP="001F16C3">
      <w:pPr>
        <w:pStyle w:val="B1"/>
        <w:rPr>
          <w:lang w:eastAsia="zh-CN"/>
        </w:rPr>
      </w:pPr>
      <w:r>
        <w:t>2.</w:t>
      </w:r>
      <w:r>
        <w:tab/>
        <w:t xml:space="preserve">On success, </w:t>
      </w:r>
      <w:r>
        <w:rPr>
          <w:lang w:eastAsia="zh-CN"/>
        </w:rPr>
        <w:t>t</w:t>
      </w:r>
      <w:r>
        <w:t>he UDR responds with "204 No Content".</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207" w:name="_Toc20120552"/>
      <w:bookmarkStart w:id="208" w:name="_Toc21623430"/>
      <w:bookmarkStart w:id="209" w:name="_Toc27587125"/>
      <w:bookmarkStart w:id="210" w:name="_Toc36459187"/>
      <w:bookmarkStart w:id="211" w:name="_Toc45028434"/>
      <w:r w:rsidRPr="001F16C3">
        <w:t>5.2.2.</w:t>
      </w:r>
      <w:r w:rsidRPr="001F16C3">
        <w:rPr>
          <w:lang w:eastAsia="zh-CN"/>
        </w:rPr>
        <w:t>8</w:t>
      </w:r>
      <w:r w:rsidRPr="001F16C3">
        <w:tab/>
      </w:r>
      <w:r w:rsidRPr="001F16C3">
        <w:rPr>
          <w:lang w:eastAsia="zh-CN"/>
        </w:rPr>
        <w:t>Notify</w:t>
      </w:r>
      <w:bookmarkEnd w:id="207"/>
      <w:bookmarkEnd w:id="208"/>
      <w:bookmarkEnd w:id="209"/>
      <w:bookmarkEnd w:id="210"/>
      <w:bookmarkEnd w:id="211"/>
    </w:p>
    <w:p w:rsidR="001F16C3" w:rsidRPr="001F16C3" w:rsidRDefault="001F16C3" w:rsidP="001F16C3">
      <w:pPr>
        <w:pStyle w:val="Heading5"/>
      </w:pPr>
      <w:bookmarkStart w:id="212" w:name="_Toc20120553"/>
      <w:bookmarkStart w:id="213" w:name="_Toc21623431"/>
      <w:bookmarkStart w:id="214" w:name="_Toc27587126"/>
      <w:bookmarkStart w:id="215" w:name="_Toc36459188"/>
      <w:bookmarkStart w:id="216" w:name="_Toc45028435"/>
      <w:r w:rsidRPr="001F16C3">
        <w:t>5.2.2.</w:t>
      </w:r>
      <w:r w:rsidRPr="001F16C3">
        <w:rPr>
          <w:lang w:eastAsia="zh-CN"/>
        </w:rPr>
        <w:t>8</w:t>
      </w:r>
      <w:r w:rsidRPr="001F16C3">
        <w:t>.1</w:t>
      </w:r>
      <w:r w:rsidRPr="001F16C3">
        <w:tab/>
        <w:t>General</w:t>
      </w:r>
      <w:bookmarkEnd w:id="212"/>
      <w:bookmarkEnd w:id="213"/>
      <w:bookmarkEnd w:id="214"/>
      <w:bookmarkEnd w:id="215"/>
      <w:bookmarkEnd w:id="216"/>
    </w:p>
    <w:p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rsidR="001F16C3" w:rsidRPr="001F16C3" w:rsidRDefault="001F16C3" w:rsidP="001F16C3">
      <w:pPr>
        <w:pStyle w:val="Heading5"/>
        <w:rPr>
          <w:lang w:eastAsia="zh-CN"/>
        </w:rPr>
      </w:pPr>
      <w:bookmarkStart w:id="217" w:name="_Toc20120554"/>
      <w:bookmarkStart w:id="218" w:name="_Toc21623432"/>
      <w:bookmarkStart w:id="219" w:name="_Toc27587127"/>
      <w:bookmarkStart w:id="220" w:name="_Toc36459189"/>
      <w:bookmarkStart w:id="221" w:name="_Toc45028436"/>
      <w:r w:rsidRPr="001F16C3">
        <w:t>5.2.2.</w:t>
      </w:r>
      <w:r w:rsidRPr="001F16C3">
        <w:rPr>
          <w:lang w:eastAsia="zh-CN"/>
        </w:rPr>
        <w:t>8</w:t>
      </w:r>
      <w:r w:rsidRPr="001F16C3">
        <w:t>.2</w:t>
      </w:r>
      <w:r w:rsidRPr="001F16C3">
        <w:tab/>
      </w:r>
      <w:r w:rsidRPr="001F16C3">
        <w:rPr>
          <w:lang w:eastAsia="zh-CN"/>
        </w:rPr>
        <w:t>Notification to NF service consumer on data change</w:t>
      </w:r>
      <w:bookmarkEnd w:id="217"/>
      <w:bookmarkEnd w:id="218"/>
      <w:bookmarkEnd w:id="219"/>
      <w:bookmarkEnd w:id="220"/>
      <w:bookmarkEnd w:id="221"/>
    </w:p>
    <w:p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1F16C3" w:rsidRDefault="001F16C3" w:rsidP="001F16C3">
      <w:pPr>
        <w:pStyle w:val="TH"/>
      </w:pPr>
      <w:r w:rsidRPr="001F16C3">
        <w:object w:dxaOrig="8700" w:dyaOrig="2355">
          <v:shape id="_x0000_i1037" type="#_x0000_t75" style="width:434.2pt;height:117.55pt" o:ole="">
            <v:imagedata r:id="rId32" o:title=""/>
          </v:shape>
          <o:OLEObject Type="Embed" ProgID="Visio.Drawing.11" ShapeID="_x0000_i1037" DrawAspect="Content" ObjectID="_1655641243" r:id="rId33"/>
        </w:object>
      </w:r>
    </w:p>
    <w:p w:rsidR="001F16C3" w:rsidRDefault="001F16C3" w:rsidP="001F16C3">
      <w:pPr>
        <w:pStyle w:val="TF"/>
      </w:pPr>
      <w:r>
        <w:t>Figure 5.2.2.8.2-1: Data Change Notification</w:t>
      </w:r>
    </w:p>
    <w:p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1F16C3" w:rsidRPr="001F16C3" w:rsidRDefault="001F16C3" w:rsidP="001F16C3">
      <w:pPr>
        <w:pStyle w:val="Heading5"/>
      </w:pPr>
      <w:bookmarkStart w:id="222" w:name="_Toc20120555"/>
      <w:bookmarkStart w:id="223" w:name="_Toc21623433"/>
      <w:bookmarkStart w:id="224" w:name="_Toc27587128"/>
      <w:bookmarkStart w:id="225" w:name="_Toc36459190"/>
      <w:bookmarkStart w:id="226" w:name="_Toc45028437"/>
      <w:r w:rsidRPr="001F16C3">
        <w:t>5.2.2.</w:t>
      </w:r>
      <w:r w:rsidRPr="001F16C3">
        <w:rPr>
          <w:lang w:eastAsia="zh-CN"/>
        </w:rPr>
        <w:t>8</w:t>
      </w:r>
      <w:r w:rsidRPr="001F16C3">
        <w:t>.3</w:t>
      </w:r>
      <w:r w:rsidRPr="001F16C3">
        <w:tab/>
      </w:r>
      <w:r w:rsidRPr="001F16C3">
        <w:rPr>
          <w:lang w:eastAsia="zh-CN"/>
        </w:rPr>
        <w:t>Notification to stateless UDM on data change</w:t>
      </w:r>
      <w:bookmarkEnd w:id="222"/>
      <w:bookmarkEnd w:id="223"/>
      <w:bookmarkEnd w:id="224"/>
      <w:bookmarkEnd w:id="225"/>
      <w:bookmarkEnd w:id="226"/>
    </w:p>
    <w:p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1F16C3" w:rsidRDefault="001F16C3" w:rsidP="001F16C3">
      <w:pPr>
        <w:pStyle w:val="TH"/>
        <w:rPr>
          <w:lang w:eastAsia="zh-CN"/>
        </w:rPr>
      </w:pPr>
      <w:r w:rsidRPr="001F16C3">
        <w:object w:dxaOrig="5865" w:dyaOrig="3210">
          <v:shape id="_x0000_i1038" type="#_x0000_t75" style="width:293.9pt;height:160.9pt" o:ole="">
            <v:imagedata r:id="rId34" o:title=""/>
          </v:shape>
          <o:OLEObject Type="Embed" ProgID="Visio.Drawing.11" ShapeID="_x0000_i1038" DrawAspect="Content" ObjectID="_1655641244" r:id="rId35"/>
        </w:object>
      </w:r>
    </w:p>
    <w:p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1F16C3" w:rsidRDefault="001F16C3" w:rsidP="001F16C3">
      <w:pPr>
        <w:rPr>
          <w:lang w:eastAsia="zh-CN"/>
        </w:rPr>
      </w:pPr>
      <w:r>
        <w:rPr>
          <w:lang w:eastAsia="zh-CN"/>
        </w:rPr>
        <w:tab/>
        <w:t>On failure, the stateless UDM responds an appropriated error code with the error cause information.</w:t>
      </w:r>
    </w:p>
    <w:p w:rsidR="00973E51" w:rsidRPr="001F16C3" w:rsidRDefault="00973E51" w:rsidP="00973E51">
      <w:pPr>
        <w:pStyle w:val="Heading2"/>
      </w:pPr>
      <w:bookmarkStart w:id="227" w:name="_Toc27587129"/>
      <w:bookmarkStart w:id="228" w:name="_Toc36459191"/>
      <w:bookmarkStart w:id="229" w:name="_Toc45028438"/>
      <w:r w:rsidRPr="001F16C3">
        <w:t>5.</w:t>
      </w:r>
      <w:r>
        <w:t>3</w:t>
      </w:r>
      <w:r w:rsidRPr="001F16C3">
        <w:tab/>
        <w:t>Nudr_</w:t>
      </w:r>
      <w:r>
        <w:t>GroupIDmap</w:t>
      </w:r>
      <w:r w:rsidRPr="001F16C3">
        <w:t xml:space="preserve"> Service</w:t>
      </w:r>
      <w:bookmarkEnd w:id="227"/>
      <w:bookmarkEnd w:id="228"/>
      <w:bookmarkEnd w:id="229"/>
    </w:p>
    <w:p w:rsidR="00973E51" w:rsidRPr="001F16C3" w:rsidRDefault="00973E51" w:rsidP="00973E51">
      <w:pPr>
        <w:pStyle w:val="Heading3"/>
        <w:rPr>
          <w:lang w:eastAsia="zh-CN"/>
        </w:rPr>
      </w:pPr>
      <w:bookmarkStart w:id="230" w:name="_Toc27587130"/>
      <w:bookmarkStart w:id="231" w:name="_Toc36459192"/>
      <w:bookmarkStart w:id="232" w:name="_Toc45028439"/>
      <w:r w:rsidRPr="001F16C3">
        <w:t>5.</w:t>
      </w:r>
      <w:r>
        <w:t>3</w:t>
      </w:r>
      <w:r w:rsidRPr="001F16C3">
        <w:t>.1</w:t>
      </w:r>
      <w:r w:rsidRPr="001F16C3">
        <w:tab/>
        <w:t>Service Description</w:t>
      </w:r>
      <w:bookmarkEnd w:id="230"/>
      <w:bookmarkEnd w:id="231"/>
      <w:bookmarkEnd w:id="232"/>
    </w:p>
    <w:p w:rsidR="00973E51" w:rsidRPr="001F16C3" w:rsidRDefault="00973E51" w:rsidP="00973E51">
      <w:pPr>
        <w:pStyle w:val="Heading5"/>
        <w:rPr>
          <w:lang w:eastAsia="zh-CN"/>
        </w:rPr>
      </w:pPr>
      <w:bookmarkStart w:id="233" w:name="_Toc27587131"/>
      <w:bookmarkStart w:id="234" w:name="_Toc36459193"/>
      <w:bookmarkStart w:id="235" w:name="_Toc45028440"/>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233"/>
      <w:bookmarkEnd w:id="234"/>
      <w:bookmarkEnd w:id="235"/>
    </w:p>
    <w:p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rsidR="00973E51" w:rsidRDefault="00973E51" w:rsidP="00973E51">
      <w:pPr>
        <w:rPr>
          <w:lang w:eastAsia="zh-CN"/>
        </w:rPr>
      </w:pPr>
      <w:r>
        <w:rPr>
          <w:lang w:eastAsia="zh-CN"/>
        </w:rPr>
        <w:t>For the Nudr_GroupIDmap service, the following service operations are defined:</w:t>
      </w:r>
    </w:p>
    <w:p w:rsidR="00973E51" w:rsidRDefault="00973E51" w:rsidP="00973E51">
      <w:pPr>
        <w:pStyle w:val="B1"/>
        <w:rPr>
          <w:lang w:eastAsia="zh-CN"/>
        </w:rPr>
      </w:pPr>
      <w:r>
        <w:rPr>
          <w:lang w:eastAsia="zh-CN"/>
        </w:rPr>
        <w:t>-</w:t>
      </w:r>
      <w:r>
        <w:rPr>
          <w:lang w:eastAsia="zh-CN"/>
        </w:rPr>
        <w:tab/>
        <w:t>Query</w:t>
      </w:r>
    </w:p>
    <w:p w:rsidR="00973E51" w:rsidRDefault="00973E51" w:rsidP="00973E51">
      <w:r>
        <w:t>This service allows NF service consumers to retrieve, NfGroupId data stored in the UDR.</w:t>
      </w:r>
    </w:p>
    <w:p w:rsidR="00973E51" w:rsidRPr="001F16C3" w:rsidRDefault="00973E51" w:rsidP="00973E51">
      <w:pPr>
        <w:pStyle w:val="Heading3"/>
      </w:pPr>
      <w:bookmarkStart w:id="236" w:name="_Toc27587132"/>
      <w:bookmarkStart w:id="237" w:name="_Toc36459194"/>
      <w:bookmarkStart w:id="238" w:name="_Toc45028441"/>
      <w:r w:rsidRPr="001F16C3">
        <w:t>5.</w:t>
      </w:r>
      <w:r>
        <w:t>3</w:t>
      </w:r>
      <w:r w:rsidRPr="001F16C3">
        <w:t>.2</w:t>
      </w:r>
      <w:r w:rsidRPr="001F16C3">
        <w:tab/>
        <w:t>Service Operations</w:t>
      </w:r>
      <w:bookmarkEnd w:id="236"/>
      <w:bookmarkEnd w:id="237"/>
      <w:bookmarkEnd w:id="238"/>
    </w:p>
    <w:p w:rsidR="00973E51" w:rsidRPr="001F16C3" w:rsidRDefault="00973E51" w:rsidP="00973E51">
      <w:pPr>
        <w:pStyle w:val="Heading4"/>
      </w:pPr>
      <w:bookmarkStart w:id="239" w:name="_Toc27587133"/>
      <w:bookmarkStart w:id="240" w:name="_Toc36459195"/>
      <w:bookmarkStart w:id="241" w:name="_Toc45028442"/>
      <w:r w:rsidRPr="001F16C3">
        <w:t>5.2.2.1</w:t>
      </w:r>
      <w:r w:rsidRPr="001F16C3">
        <w:tab/>
        <w:t>Introduction</w:t>
      </w:r>
      <w:bookmarkEnd w:id="239"/>
      <w:bookmarkEnd w:id="240"/>
      <w:bookmarkEnd w:id="241"/>
    </w:p>
    <w:p w:rsidR="00973E51" w:rsidRDefault="00973E51" w:rsidP="00973E51">
      <w:pPr>
        <w:rPr>
          <w:lang w:eastAsia="zh-CN"/>
        </w:rPr>
      </w:pPr>
      <w:r>
        <w:rPr>
          <w:lang w:eastAsia="zh-CN"/>
        </w:rPr>
        <w:t>The service operations defined for the Nudr_GroupIDmap service are as follows:</w:t>
      </w:r>
    </w:p>
    <w:p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rsidR="00973E51" w:rsidRPr="001F16C3" w:rsidRDefault="00973E51" w:rsidP="00973E51">
      <w:pPr>
        <w:pStyle w:val="Heading4"/>
        <w:rPr>
          <w:lang w:eastAsia="zh-CN"/>
        </w:rPr>
      </w:pPr>
      <w:bookmarkStart w:id="242" w:name="_Toc27587134"/>
      <w:bookmarkStart w:id="243" w:name="_Toc36459196"/>
      <w:bookmarkStart w:id="244" w:name="_Toc45028443"/>
      <w:r w:rsidRPr="001F16C3">
        <w:lastRenderedPageBreak/>
        <w:t>5.</w:t>
      </w:r>
      <w:r>
        <w:t>3</w:t>
      </w:r>
      <w:r w:rsidRPr="001F16C3">
        <w:t>.2.2</w:t>
      </w:r>
      <w:r w:rsidRPr="001F16C3">
        <w:tab/>
      </w:r>
      <w:r w:rsidRPr="001F16C3">
        <w:rPr>
          <w:lang w:eastAsia="zh-CN"/>
        </w:rPr>
        <w:t>Query</w:t>
      </w:r>
      <w:bookmarkEnd w:id="242"/>
      <w:bookmarkEnd w:id="243"/>
      <w:bookmarkEnd w:id="244"/>
    </w:p>
    <w:p w:rsidR="00973E51" w:rsidRPr="001F16C3" w:rsidRDefault="00973E51" w:rsidP="00973E51">
      <w:pPr>
        <w:pStyle w:val="Heading5"/>
        <w:rPr>
          <w:lang w:eastAsia="zh-CN"/>
        </w:rPr>
      </w:pPr>
      <w:bookmarkStart w:id="245" w:name="_Toc27587135"/>
      <w:bookmarkStart w:id="246" w:name="_Toc36459197"/>
      <w:bookmarkStart w:id="247" w:name="_Toc45028444"/>
      <w:r w:rsidRPr="001F16C3">
        <w:t>5.</w:t>
      </w:r>
      <w:r>
        <w:t>3</w:t>
      </w:r>
      <w:r w:rsidRPr="001F16C3">
        <w:t>.2.2.1</w:t>
      </w:r>
      <w:r w:rsidRPr="001F16C3">
        <w:tab/>
        <w:t>General</w:t>
      </w:r>
      <w:bookmarkEnd w:id="245"/>
      <w:bookmarkEnd w:id="246"/>
      <w:bookmarkEnd w:id="247"/>
    </w:p>
    <w:p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rsidR="00973E51" w:rsidRPr="00D67AB2" w:rsidRDefault="00973E51" w:rsidP="00973E51">
      <w:pPr>
        <w:pStyle w:val="B1"/>
      </w:pPr>
      <w:r w:rsidRPr="00D67AB2">
        <w:t>-</w:t>
      </w:r>
      <w:r w:rsidRPr="00D67AB2">
        <w:tab/>
      </w:r>
      <w:r>
        <w:t>NF-Group ID</w:t>
      </w:r>
      <w:r w:rsidRPr="00D67AB2">
        <w:t xml:space="preserve"> Retrieval</w:t>
      </w:r>
    </w:p>
    <w:p w:rsidR="00973E51" w:rsidRPr="001F16C3" w:rsidRDefault="00973E51" w:rsidP="00973E51">
      <w:pPr>
        <w:pStyle w:val="Heading5"/>
        <w:rPr>
          <w:lang w:eastAsia="zh-CN"/>
        </w:rPr>
      </w:pPr>
      <w:bookmarkStart w:id="248" w:name="_Toc27587136"/>
      <w:bookmarkStart w:id="249" w:name="_Toc36459198"/>
      <w:bookmarkStart w:id="250" w:name="_Toc45028445"/>
      <w:r w:rsidRPr="001F16C3">
        <w:t>5.</w:t>
      </w:r>
      <w:r>
        <w:t>3</w:t>
      </w:r>
      <w:r w:rsidRPr="001F16C3">
        <w:t>.2.2.2</w:t>
      </w:r>
      <w:r w:rsidRPr="001F16C3">
        <w:tab/>
      </w:r>
      <w:r>
        <w:t>NF-Group ID</w:t>
      </w:r>
      <w:r w:rsidRPr="001F16C3">
        <w:rPr>
          <w:lang w:eastAsia="zh-CN"/>
        </w:rPr>
        <w:t xml:space="preserve"> retrieval</w:t>
      </w:r>
      <w:bookmarkEnd w:id="248"/>
      <w:bookmarkEnd w:id="249"/>
      <w:bookmarkEnd w:id="250"/>
    </w:p>
    <w:p w:rsidR="00973E51" w:rsidRPr="001F16C3" w:rsidRDefault="00973E51" w:rsidP="00973E51">
      <w:pPr>
        <w:rPr>
          <w:lang w:eastAsia="zh-CN"/>
        </w:rPr>
      </w:pPr>
      <w:r>
        <w:t>Figure 5.3.2.2.2-1 shows a scenario where the NF service consumer (e.g. NRF) sends a request to the UDR to retrieve the UDM-group ID.</w:t>
      </w:r>
    </w:p>
    <w:p w:rsidR="00973E51" w:rsidRDefault="00973E51" w:rsidP="00973E51">
      <w:pPr>
        <w:pStyle w:val="TH"/>
        <w:rPr>
          <w:lang w:eastAsia="zh-CN"/>
        </w:rPr>
      </w:pPr>
    </w:p>
    <w:p w:rsidR="00973E51" w:rsidRDefault="00973E51" w:rsidP="00973E51">
      <w:pPr>
        <w:pStyle w:val="TH"/>
        <w:rPr>
          <w:lang w:eastAsia="zh-CN"/>
        </w:rPr>
      </w:pPr>
      <w:r w:rsidRPr="001F16C3">
        <w:object w:dxaOrig="8701" w:dyaOrig="2381">
          <v:shape id="_x0000_i1039" type="#_x0000_t75" style="width:434.95pt;height:119.75pt" o:ole="">
            <v:imagedata r:id="rId36" o:title=""/>
          </v:shape>
          <o:OLEObject Type="Embed" ProgID="Visio.Drawing.11" ShapeID="_x0000_i1039" DrawAspect="Content" ObjectID="_1655641245" r:id="rId37"/>
        </w:object>
      </w:r>
    </w:p>
    <w:p w:rsidR="00973E51" w:rsidRDefault="00973E51" w:rsidP="00973E51">
      <w:pPr>
        <w:pStyle w:val="TF"/>
      </w:pPr>
      <w:r>
        <w:t>Figure 5.3.2.2.2-1: Retrieving NF-Group Id</w:t>
      </w:r>
    </w:p>
    <w:p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rsidR="00973E51" w:rsidRPr="00973E51" w:rsidRDefault="00973E51" w:rsidP="00147ABC">
      <w:pPr>
        <w:pStyle w:val="B1"/>
        <w:rPr>
          <w:lang w:eastAsia="zh-CN"/>
        </w:rPr>
      </w:pPr>
      <w:r>
        <w:rPr>
          <w:lang w:eastAsia="zh-CN"/>
        </w:rPr>
        <w:tab/>
      </w:r>
      <w:r>
        <w:t>On failure, the UDR shall return an appropriated error code with the error cause information.</w:t>
      </w:r>
    </w:p>
    <w:p w:rsidR="001F16C3" w:rsidRPr="001F16C3" w:rsidRDefault="001F16C3" w:rsidP="001F16C3">
      <w:pPr>
        <w:pStyle w:val="Heading1"/>
      </w:pPr>
      <w:bookmarkStart w:id="251" w:name="_Toc20120556"/>
      <w:bookmarkStart w:id="252" w:name="_Toc21623434"/>
      <w:bookmarkStart w:id="253" w:name="_Toc27587137"/>
      <w:bookmarkStart w:id="254" w:name="_Toc36459199"/>
      <w:bookmarkStart w:id="255" w:name="_Toc45028446"/>
      <w:r w:rsidRPr="001F16C3">
        <w:t>6</w:t>
      </w:r>
      <w:r w:rsidRPr="001F16C3">
        <w:tab/>
        <w:t>API Definitions</w:t>
      </w:r>
      <w:bookmarkEnd w:id="251"/>
      <w:bookmarkEnd w:id="252"/>
      <w:bookmarkEnd w:id="253"/>
      <w:bookmarkEnd w:id="254"/>
      <w:bookmarkEnd w:id="255"/>
    </w:p>
    <w:p w:rsidR="001F16C3" w:rsidRPr="001F16C3" w:rsidRDefault="001F16C3" w:rsidP="001F16C3">
      <w:pPr>
        <w:pStyle w:val="Heading2"/>
      </w:pPr>
      <w:bookmarkStart w:id="256" w:name="_Toc20120557"/>
      <w:bookmarkStart w:id="257" w:name="_Toc21623435"/>
      <w:bookmarkStart w:id="258" w:name="_Toc27587138"/>
      <w:bookmarkStart w:id="259" w:name="_Toc36459200"/>
      <w:bookmarkStart w:id="260" w:name="_Toc45028447"/>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256"/>
      <w:bookmarkEnd w:id="257"/>
      <w:bookmarkEnd w:id="258"/>
      <w:bookmarkEnd w:id="259"/>
      <w:bookmarkEnd w:id="260"/>
    </w:p>
    <w:p w:rsidR="001F16C3" w:rsidRPr="001F16C3" w:rsidRDefault="001F16C3" w:rsidP="001F16C3">
      <w:pPr>
        <w:pStyle w:val="Heading3"/>
        <w:rPr>
          <w:lang w:eastAsia="zh-CN"/>
        </w:rPr>
      </w:pPr>
      <w:bookmarkStart w:id="261" w:name="_Toc20120558"/>
      <w:bookmarkStart w:id="262" w:name="_Toc21623436"/>
      <w:bookmarkStart w:id="263" w:name="_Toc27587139"/>
      <w:bookmarkStart w:id="264" w:name="_Toc36459201"/>
      <w:bookmarkStart w:id="265" w:name="_Toc45028448"/>
      <w:r w:rsidRPr="001F16C3">
        <w:t>6.1.1</w:t>
      </w:r>
      <w:r w:rsidRPr="001F16C3">
        <w:tab/>
        <w:t>API URI</w:t>
      </w:r>
      <w:bookmarkEnd w:id="261"/>
      <w:bookmarkEnd w:id="262"/>
      <w:bookmarkEnd w:id="263"/>
      <w:bookmarkEnd w:id="264"/>
      <w:bookmarkEnd w:id="265"/>
    </w:p>
    <w:p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Pr>
          <w:noProof/>
          <w:lang w:eastAsia="zh-CN"/>
        </w:rPr>
        <w:t>5</w:t>
      </w:r>
      <w:r w:rsidRPr="00E23840">
        <w:rPr>
          <w:noProof/>
          <w:lang w:eastAsia="zh-CN"/>
        </w:rPr>
        <w:t>], i.e.:</w:t>
      </w:r>
    </w:p>
    <w:p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051D68" w:rsidRPr="00E23840" w:rsidRDefault="00051D68" w:rsidP="00051D68">
      <w:pPr>
        <w:rPr>
          <w:noProof/>
          <w:lang w:eastAsia="zh-CN"/>
        </w:rPr>
      </w:pPr>
      <w:r w:rsidRPr="00E23840">
        <w:rPr>
          <w:noProof/>
          <w:lang w:eastAsia="zh-CN"/>
        </w:rPr>
        <w:t>with the following components:</w:t>
      </w:r>
    </w:p>
    <w:p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rsidR="00051D68" w:rsidRPr="00E23840" w:rsidRDefault="00051D68" w:rsidP="00051D68">
      <w:pPr>
        <w:pStyle w:val="B1"/>
        <w:rPr>
          <w:noProof/>
        </w:rPr>
      </w:pPr>
      <w:r w:rsidRPr="00E23840">
        <w:rPr>
          <w:noProof/>
        </w:rPr>
        <w:t>-</w:t>
      </w:r>
      <w:r w:rsidRPr="00E23840">
        <w:rPr>
          <w:noProof/>
        </w:rPr>
        <w:tab/>
        <w:t>The {apiVersion} shall be "v</w:t>
      </w:r>
      <w:r>
        <w:rPr>
          <w:noProof/>
        </w:rPr>
        <w:t>2</w:t>
      </w:r>
      <w:r w:rsidRPr="00E23840">
        <w:rPr>
          <w:noProof/>
        </w:rPr>
        <w:t>".</w:t>
      </w:r>
    </w:p>
    <w:p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rsidR="001F16C3" w:rsidRPr="001F16C3" w:rsidRDefault="001F16C3" w:rsidP="001F16C3">
      <w:pPr>
        <w:pStyle w:val="Heading3"/>
      </w:pPr>
      <w:bookmarkStart w:id="266" w:name="_Toc20120559"/>
      <w:bookmarkStart w:id="267" w:name="_Toc21623437"/>
      <w:bookmarkStart w:id="268" w:name="_Toc27587140"/>
      <w:bookmarkStart w:id="269" w:name="_Toc36459202"/>
      <w:bookmarkStart w:id="270" w:name="_Toc45028449"/>
      <w:r w:rsidRPr="001F16C3">
        <w:lastRenderedPageBreak/>
        <w:t>6.1.2</w:t>
      </w:r>
      <w:r w:rsidRPr="001F16C3">
        <w:tab/>
        <w:t>Usage of HTTP</w:t>
      </w:r>
      <w:bookmarkEnd w:id="266"/>
      <w:bookmarkEnd w:id="267"/>
      <w:bookmarkEnd w:id="268"/>
      <w:bookmarkEnd w:id="269"/>
      <w:bookmarkEnd w:id="270"/>
    </w:p>
    <w:p w:rsidR="001F16C3" w:rsidRPr="001F16C3" w:rsidRDefault="001F16C3" w:rsidP="001F16C3">
      <w:pPr>
        <w:pStyle w:val="Heading4"/>
      </w:pPr>
      <w:bookmarkStart w:id="271" w:name="_Toc20120560"/>
      <w:bookmarkStart w:id="272" w:name="_Toc21623438"/>
      <w:bookmarkStart w:id="273" w:name="_Toc27587141"/>
      <w:bookmarkStart w:id="274" w:name="_Toc36459203"/>
      <w:bookmarkStart w:id="275" w:name="_Toc45028450"/>
      <w:r w:rsidRPr="001F16C3">
        <w:t>6.1.2.1</w:t>
      </w:r>
      <w:r w:rsidRPr="001F16C3">
        <w:tab/>
        <w:t>General</w:t>
      </w:r>
      <w:bookmarkEnd w:id="271"/>
      <w:bookmarkEnd w:id="272"/>
      <w:bookmarkEnd w:id="273"/>
      <w:bookmarkEnd w:id="274"/>
      <w:bookmarkEnd w:id="275"/>
    </w:p>
    <w:p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rsidR="001F16C3" w:rsidRPr="001F16C3" w:rsidRDefault="001F16C3" w:rsidP="001F16C3">
      <w:pPr>
        <w:pStyle w:val="Heading4"/>
      </w:pPr>
      <w:bookmarkStart w:id="276" w:name="_Toc20120561"/>
      <w:bookmarkStart w:id="277" w:name="_Toc21623439"/>
      <w:bookmarkStart w:id="278" w:name="_Toc27587142"/>
      <w:bookmarkStart w:id="279" w:name="_Toc36459204"/>
      <w:bookmarkStart w:id="280" w:name="_Toc45028451"/>
      <w:r w:rsidRPr="001F16C3">
        <w:t>6.1.2.2</w:t>
      </w:r>
      <w:r w:rsidRPr="001F16C3">
        <w:tab/>
        <w:t>HTTP standard headers</w:t>
      </w:r>
      <w:bookmarkEnd w:id="276"/>
      <w:bookmarkEnd w:id="277"/>
      <w:bookmarkEnd w:id="278"/>
      <w:bookmarkEnd w:id="279"/>
      <w:bookmarkEnd w:id="280"/>
    </w:p>
    <w:p w:rsidR="001F16C3" w:rsidRPr="001F16C3" w:rsidRDefault="001F16C3" w:rsidP="001F16C3">
      <w:pPr>
        <w:pStyle w:val="Heading5"/>
        <w:rPr>
          <w:lang w:eastAsia="zh-CN"/>
        </w:rPr>
      </w:pPr>
      <w:bookmarkStart w:id="281" w:name="_Toc20120562"/>
      <w:bookmarkStart w:id="282" w:name="_Toc21623440"/>
      <w:bookmarkStart w:id="283" w:name="_Toc27587143"/>
      <w:bookmarkStart w:id="284" w:name="_Toc36459205"/>
      <w:bookmarkStart w:id="285" w:name="_Toc45028452"/>
      <w:r w:rsidRPr="001F16C3">
        <w:t>6.1.2.2.1</w:t>
      </w:r>
      <w:r w:rsidRPr="001F16C3">
        <w:rPr>
          <w:lang w:eastAsia="zh-CN"/>
        </w:rPr>
        <w:tab/>
        <w:t>General</w:t>
      </w:r>
      <w:bookmarkEnd w:id="281"/>
      <w:bookmarkEnd w:id="282"/>
      <w:bookmarkEnd w:id="283"/>
      <w:bookmarkEnd w:id="284"/>
      <w:bookmarkEnd w:id="285"/>
    </w:p>
    <w:p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5"/>
      </w:pPr>
      <w:bookmarkStart w:id="286" w:name="_Toc20120563"/>
      <w:bookmarkStart w:id="287" w:name="_Toc21623441"/>
      <w:bookmarkStart w:id="288" w:name="_Toc27587144"/>
      <w:bookmarkStart w:id="289" w:name="_Toc36459206"/>
      <w:bookmarkStart w:id="290" w:name="_Toc45028453"/>
      <w:r w:rsidRPr="001F16C3">
        <w:t>6.1.2.2.2</w:t>
      </w:r>
      <w:r w:rsidRPr="001F16C3">
        <w:tab/>
        <w:t>Content type</w:t>
      </w:r>
      <w:bookmarkEnd w:id="286"/>
      <w:bookmarkEnd w:id="287"/>
      <w:bookmarkEnd w:id="288"/>
      <w:bookmarkEnd w:id="289"/>
      <w:bookmarkEnd w:id="290"/>
    </w:p>
    <w:p w:rsidR="001F16C3" w:rsidRPr="001F16C3" w:rsidRDefault="001F16C3" w:rsidP="001F16C3">
      <w:r>
        <w:t>The following content types shall be supported:</w:t>
      </w:r>
    </w:p>
    <w:p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[4].</w:t>
      </w:r>
    </w:p>
    <w:p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rsidR="001F16C3" w:rsidRPr="001F16C3" w:rsidRDefault="001F16C3" w:rsidP="001F16C3">
      <w:pPr>
        <w:pStyle w:val="Heading5"/>
        <w:rPr>
          <w:lang w:val="es-ES"/>
        </w:rPr>
      </w:pPr>
      <w:bookmarkStart w:id="291" w:name="_Toc20120564"/>
      <w:bookmarkStart w:id="292" w:name="_Toc21623442"/>
      <w:bookmarkStart w:id="293" w:name="_Toc27587145"/>
      <w:bookmarkStart w:id="294" w:name="_Toc36459207"/>
      <w:bookmarkStart w:id="295" w:name="_Toc45028454"/>
      <w:r w:rsidRPr="001F16C3">
        <w:rPr>
          <w:lang w:val="es-ES"/>
        </w:rPr>
        <w:t>6.1.2.2.3</w:t>
      </w:r>
      <w:r w:rsidRPr="001F16C3">
        <w:rPr>
          <w:lang w:val="es-ES"/>
        </w:rPr>
        <w:tab/>
        <w:t>Cache-Control</w:t>
      </w:r>
      <w:bookmarkEnd w:id="291"/>
      <w:bookmarkEnd w:id="292"/>
      <w:bookmarkEnd w:id="293"/>
      <w:bookmarkEnd w:id="294"/>
      <w:bookmarkEnd w:id="295"/>
    </w:p>
    <w:p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1F16C3" w:rsidRDefault="001F16C3" w:rsidP="001F16C3">
      <w:pPr>
        <w:rPr>
          <w:lang w:val="en-US"/>
        </w:rPr>
      </w:pPr>
      <w:r>
        <w:rPr>
          <w:lang w:val="en-US"/>
        </w:rPr>
        <w:t>The "max-age" value shall be configurable by operator policy.</w:t>
      </w:r>
    </w:p>
    <w:p w:rsidR="001F16C3" w:rsidRPr="001F16C3" w:rsidRDefault="001F16C3" w:rsidP="001F16C3">
      <w:pPr>
        <w:pStyle w:val="Heading5"/>
      </w:pPr>
      <w:bookmarkStart w:id="296" w:name="_Toc20120565"/>
      <w:bookmarkStart w:id="297" w:name="_Toc21623443"/>
      <w:bookmarkStart w:id="298" w:name="_Toc27587146"/>
      <w:bookmarkStart w:id="299" w:name="_Toc36459208"/>
      <w:bookmarkStart w:id="300" w:name="_Toc45028455"/>
      <w:r w:rsidRPr="001F16C3">
        <w:t>6.1.2.2.4</w:t>
      </w:r>
      <w:r w:rsidRPr="001F16C3">
        <w:tab/>
        <w:t>ETag</w:t>
      </w:r>
      <w:bookmarkEnd w:id="296"/>
      <w:bookmarkEnd w:id="297"/>
      <w:bookmarkEnd w:id="298"/>
      <w:bookmarkEnd w:id="299"/>
      <w:bookmarkEnd w:id="300"/>
    </w:p>
    <w:p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rsidR="001F16C3" w:rsidRPr="001F16C3" w:rsidRDefault="001F16C3" w:rsidP="001F16C3">
      <w:pPr>
        <w:pStyle w:val="Heading5"/>
      </w:pPr>
      <w:bookmarkStart w:id="301" w:name="_Toc20120566"/>
      <w:bookmarkStart w:id="302" w:name="_Toc21623444"/>
      <w:bookmarkStart w:id="303" w:name="_Toc27587147"/>
      <w:bookmarkStart w:id="304" w:name="_Toc36459209"/>
      <w:bookmarkStart w:id="305" w:name="_Toc45028456"/>
      <w:r w:rsidRPr="001F16C3">
        <w:t>6.1.2.2.5</w:t>
      </w:r>
      <w:r w:rsidRPr="001F16C3">
        <w:tab/>
        <w:t>If-None-Match</w:t>
      </w:r>
      <w:bookmarkEnd w:id="301"/>
      <w:bookmarkEnd w:id="302"/>
      <w:bookmarkEnd w:id="303"/>
      <w:bookmarkEnd w:id="304"/>
      <w:bookmarkEnd w:id="305"/>
    </w:p>
    <w:p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1F16C3" w:rsidRPr="001F16C3" w:rsidRDefault="001F16C3" w:rsidP="001F16C3">
      <w:pPr>
        <w:pStyle w:val="Heading5"/>
      </w:pPr>
      <w:bookmarkStart w:id="306" w:name="_Toc20120567"/>
      <w:bookmarkStart w:id="307" w:name="_Toc21623445"/>
      <w:bookmarkStart w:id="308" w:name="_Toc27587148"/>
      <w:bookmarkStart w:id="309" w:name="_Toc36459210"/>
      <w:bookmarkStart w:id="310" w:name="_Toc45028457"/>
      <w:r w:rsidRPr="001F16C3">
        <w:t>6.1.2.2.5a</w:t>
      </w:r>
      <w:r w:rsidRPr="001F16C3">
        <w:tab/>
        <w:t>If-Match</w:t>
      </w:r>
      <w:bookmarkEnd w:id="306"/>
      <w:bookmarkEnd w:id="307"/>
      <w:bookmarkEnd w:id="308"/>
      <w:bookmarkEnd w:id="309"/>
      <w:bookmarkEnd w:id="310"/>
    </w:p>
    <w:p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rsidR="001F16C3" w:rsidRPr="001F16C3" w:rsidRDefault="001F16C3" w:rsidP="001F16C3">
      <w:pPr>
        <w:pStyle w:val="Heading5"/>
      </w:pPr>
      <w:bookmarkStart w:id="311" w:name="_Toc20120568"/>
      <w:bookmarkStart w:id="312" w:name="_Toc21623446"/>
      <w:bookmarkStart w:id="313" w:name="_Toc27587149"/>
      <w:bookmarkStart w:id="314" w:name="_Toc36459211"/>
      <w:bookmarkStart w:id="315" w:name="_Toc45028458"/>
      <w:r w:rsidRPr="001F16C3">
        <w:lastRenderedPageBreak/>
        <w:t>6.1.2.2.6</w:t>
      </w:r>
      <w:r w:rsidRPr="001F16C3">
        <w:tab/>
        <w:t>Last-Modified</w:t>
      </w:r>
      <w:bookmarkEnd w:id="311"/>
      <w:bookmarkEnd w:id="312"/>
      <w:bookmarkEnd w:id="313"/>
      <w:bookmarkEnd w:id="314"/>
      <w:bookmarkEnd w:id="315"/>
    </w:p>
    <w:p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1F16C3" w:rsidRPr="001F16C3" w:rsidRDefault="001F16C3" w:rsidP="001F16C3">
      <w:pPr>
        <w:pStyle w:val="Heading5"/>
      </w:pPr>
      <w:bookmarkStart w:id="316" w:name="_Toc20120569"/>
      <w:bookmarkStart w:id="317" w:name="_Toc21623447"/>
      <w:bookmarkStart w:id="318" w:name="_Toc27587150"/>
      <w:bookmarkStart w:id="319" w:name="_Toc36459212"/>
      <w:bookmarkStart w:id="320" w:name="_Toc45028459"/>
      <w:r w:rsidRPr="001F16C3">
        <w:t>6.1.2.2.7</w:t>
      </w:r>
      <w:r w:rsidRPr="001F16C3">
        <w:tab/>
        <w:t>If-Modified-Since</w:t>
      </w:r>
      <w:bookmarkEnd w:id="316"/>
      <w:bookmarkEnd w:id="317"/>
      <w:bookmarkEnd w:id="318"/>
      <w:bookmarkEnd w:id="319"/>
      <w:bookmarkEnd w:id="320"/>
    </w:p>
    <w:p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rsidR="001F16C3" w:rsidRPr="001F16C3" w:rsidRDefault="001F16C3" w:rsidP="001F16C3">
      <w:pPr>
        <w:pStyle w:val="Heading5"/>
      </w:pPr>
      <w:bookmarkStart w:id="321" w:name="_Toc20120570"/>
      <w:bookmarkStart w:id="322" w:name="_Toc21623448"/>
      <w:bookmarkStart w:id="323" w:name="_Toc27587151"/>
      <w:bookmarkStart w:id="324" w:name="_Toc36459213"/>
      <w:bookmarkStart w:id="325" w:name="_Toc45028460"/>
      <w:r w:rsidRPr="001F16C3">
        <w:t>6.1.2.2.8</w:t>
      </w:r>
      <w:r w:rsidRPr="001F16C3">
        <w:tab/>
        <w:t>When to Use Entity-Tags and Last-Modified Dates</w:t>
      </w:r>
      <w:bookmarkEnd w:id="321"/>
      <w:bookmarkEnd w:id="322"/>
      <w:bookmarkEnd w:id="323"/>
      <w:bookmarkEnd w:id="324"/>
      <w:bookmarkEnd w:id="325"/>
    </w:p>
    <w:p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rsidR="001F16C3" w:rsidRDefault="001F16C3" w:rsidP="001F16C3">
      <w:pPr>
        <w:pStyle w:val="NO"/>
        <w:rPr>
          <w:noProof/>
        </w:rPr>
      </w:pPr>
      <w:r>
        <w:rPr>
          <w:noProof/>
        </w:rPr>
        <w:t>NOTE: "ETag" is a stronger validator than "Last-Modified" and is preferred.</w:t>
      </w:r>
    </w:p>
    <w:p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rsidR="001F16C3" w:rsidRPr="001F16C3" w:rsidRDefault="001F16C3" w:rsidP="001F16C3">
      <w:pPr>
        <w:pStyle w:val="Heading4"/>
      </w:pPr>
      <w:bookmarkStart w:id="326" w:name="_Toc20120571"/>
      <w:bookmarkStart w:id="327" w:name="_Toc21623449"/>
      <w:bookmarkStart w:id="328" w:name="_Toc27587152"/>
      <w:bookmarkStart w:id="329" w:name="_Toc36459214"/>
      <w:bookmarkStart w:id="330" w:name="_Toc45028461"/>
      <w:r w:rsidRPr="001F16C3">
        <w:t>6.1.2.3</w:t>
      </w:r>
      <w:r w:rsidRPr="001F16C3">
        <w:tab/>
        <w:t>HTTP custom headers</w:t>
      </w:r>
      <w:bookmarkEnd w:id="326"/>
      <w:bookmarkEnd w:id="327"/>
      <w:bookmarkEnd w:id="328"/>
      <w:bookmarkEnd w:id="329"/>
      <w:bookmarkEnd w:id="330"/>
    </w:p>
    <w:p w:rsidR="001F16C3" w:rsidRPr="001F16C3" w:rsidRDefault="001F16C3" w:rsidP="001F16C3">
      <w:pPr>
        <w:pStyle w:val="Heading5"/>
        <w:rPr>
          <w:lang w:eastAsia="zh-CN"/>
        </w:rPr>
      </w:pPr>
      <w:bookmarkStart w:id="331" w:name="_Toc20120572"/>
      <w:bookmarkStart w:id="332" w:name="_Toc21623450"/>
      <w:bookmarkStart w:id="333" w:name="_Toc27587153"/>
      <w:bookmarkStart w:id="334" w:name="_Toc36459215"/>
      <w:bookmarkStart w:id="335" w:name="_Toc45028462"/>
      <w:r w:rsidRPr="001F16C3">
        <w:t>6.1.2.3.1</w:t>
      </w:r>
      <w:r w:rsidRPr="001F16C3">
        <w:rPr>
          <w:lang w:eastAsia="zh-CN"/>
        </w:rPr>
        <w:tab/>
        <w:t>General</w:t>
      </w:r>
      <w:bookmarkEnd w:id="331"/>
      <w:bookmarkEnd w:id="332"/>
      <w:bookmarkEnd w:id="333"/>
      <w:bookmarkEnd w:id="334"/>
      <w:bookmarkEnd w:id="335"/>
    </w:p>
    <w:p w:rsidR="001F16C3" w:rsidRPr="001F16C3" w:rsidRDefault="001F16C3" w:rsidP="001F16C3">
      <w:pPr>
        <w:rPr>
          <w:lang w:eastAsia="zh-CN"/>
        </w:rPr>
      </w:pPr>
      <w:r>
        <w:rPr>
          <w:lang w:eastAsia="zh-CN"/>
        </w:rPr>
        <w:t>The custom HTTP headers applicable to Nudr service are specified in the following clauses.</w:t>
      </w:r>
    </w:p>
    <w:p w:rsidR="001F16C3" w:rsidRPr="001F16C3" w:rsidRDefault="001F16C3" w:rsidP="001F16C3">
      <w:pPr>
        <w:pStyle w:val="Heading5"/>
        <w:rPr>
          <w:lang w:eastAsia="zh-CN"/>
        </w:rPr>
      </w:pPr>
      <w:bookmarkStart w:id="336" w:name="_Toc20120573"/>
      <w:bookmarkStart w:id="337" w:name="_Toc21623451"/>
      <w:bookmarkStart w:id="338" w:name="_Toc27587154"/>
      <w:bookmarkStart w:id="339" w:name="_Toc36459216"/>
      <w:bookmarkStart w:id="340" w:name="_Toc45028463"/>
      <w:r w:rsidRPr="001F16C3">
        <w:t>6.1.2.3.</w:t>
      </w:r>
      <w:r w:rsidRPr="001F16C3">
        <w:rPr>
          <w:lang w:eastAsia="zh-CN"/>
        </w:rPr>
        <w:t>2</w:t>
      </w:r>
      <w:r w:rsidRPr="001F16C3">
        <w:rPr>
          <w:lang w:eastAsia="zh-CN"/>
        </w:rPr>
        <w:tab/>
        <w:t>3gpp-Sbi-Message-Priority</w:t>
      </w:r>
      <w:bookmarkEnd w:id="336"/>
      <w:bookmarkEnd w:id="337"/>
      <w:bookmarkEnd w:id="338"/>
      <w:bookmarkEnd w:id="339"/>
      <w:bookmarkEnd w:id="340"/>
    </w:p>
    <w:p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8F678B" w:rsidRDefault="008F678B" w:rsidP="008F678B">
      <w:pPr>
        <w:pStyle w:val="Heading5"/>
        <w:rPr>
          <w:lang w:eastAsia="zh-CN"/>
        </w:rPr>
      </w:pPr>
      <w:bookmarkStart w:id="341" w:name="_Toc20130875"/>
      <w:bookmarkStart w:id="342" w:name="_Toc36459217"/>
      <w:bookmarkStart w:id="343" w:name="_Hlk20131818"/>
      <w:bookmarkStart w:id="344" w:name="_Toc45028464"/>
      <w:r>
        <w:t>6.1.2.3.</w:t>
      </w:r>
      <w:r>
        <w:rPr>
          <w:rFonts w:hint="eastAsia"/>
          <w:lang w:eastAsia="zh-CN"/>
        </w:rPr>
        <w:t>3</w:t>
      </w:r>
      <w:r>
        <w:rPr>
          <w:rFonts w:hint="eastAsia"/>
          <w:lang w:eastAsia="zh-CN"/>
        </w:rPr>
        <w:tab/>
      </w:r>
      <w:r>
        <w:rPr>
          <w:lang w:eastAsia="zh-CN"/>
        </w:rPr>
        <w:t>3gpp-Sbi-Notification-</w:t>
      </w:r>
      <w:bookmarkEnd w:id="341"/>
      <w:r>
        <w:rPr>
          <w:lang w:eastAsia="zh-CN"/>
        </w:rPr>
        <w:t>Correlation</w:t>
      </w:r>
      <w:bookmarkEnd w:id="342"/>
      <w:bookmarkEnd w:id="344"/>
    </w:p>
    <w:p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rsidR="008F678B" w:rsidRDefault="008F678B" w:rsidP="008F678B">
      <w:pPr>
        <w:rPr>
          <w:lang w:eastAsia="zh-CN"/>
        </w:rPr>
      </w:pPr>
      <w:r>
        <w:t>subscriptionId = token</w:t>
      </w:r>
    </w:p>
    <w:p w:rsidR="008F678B" w:rsidRDefault="008F678B" w:rsidP="008F678B">
      <w:pPr>
        <w:ind w:left="852" w:hanging="852"/>
        <w:rPr>
          <w:lang w:eastAsia="zh-CN"/>
        </w:rPr>
      </w:pPr>
      <w:r>
        <w:rPr>
          <w:lang w:eastAsia="zh-CN"/>
        </w:rPr>
        <w:t>See clause 3.2.6 of IETF RFC 7230 [12] for the "token" definition.</w:t>
      </w:r>
    </w:p>
    <w:p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343"/>
    <w:p w:rsidR="008F678B" w:rsidRPr="008F678B" w:rsidRDefault="008F678B" w:rsidP="001F16C3">
      <w:pPr>
        <w:rPr>
          <w:lang w:eastAsia="zh-CN"/>
        </w:rPr>
      </w:pPr>
    </w:p>
    <w:p w:rsidR="001F16C3" w:rsidRPr="001F16C3" w:rsidRDefault="001F16C3" w:rsidP="001F16C3">
      <w:pPr>
        <w:pStyle w:val="Heading3"/>
      </w:pPr>
      <w:bookmarkStart w:id="345" w:name="_Toc20120574"/>
      <w:bookmarkStart w:id="346" w:name="_Toc21623452"/>
      <w:bookmarkStart w:id="347" w:name="_Toc27587155"/>
      <w:bookmarkStart w:id="348" w:name="_Toc36459218"/>
      <w:bookmarkStart w:id="349" w:name="_Toc45028465"/>
      <w:r w:rsidRPr="001F16C3">
        <w:lastRenderedPageBreak/>
        <w:t>6.1.3</w:t>
      </w:r>
      <w:r w:rsidRPr="001F16C3">
        <w:tab/>
        <w:t>Resources</w:t>
      </w:r>
      <w:bookmarkEnd w:id="345"/>
      <w:bookmarkEnd w:id="346"/>
      <w:bookmarkEnd w:id="347"/>
      <w:bookmarkEnd w:id="348"/>
      <w:bookmarkEnd w:id="349"/>
    </w:p>
    <w:p w:rsidR="001F16C3" w:rsidRPr="001F16C3" w:rsidRDefault="001F16C3" w:rsidP="001F16C3">
      <w:pPr>
        <w:pStyle w:val="Heading4"/>
        <w:rPr>
          <w:lang w:eastAsia="zh-CN"/>
        </w:rPr>
      </w:pPr>
      <w:bookmarkStart w:id="350" w:name="_Toc20120575"/>
      <w:bookmarkStart w:id="351" w:name="_Toc21623453"/>
      <w:bookmarkStart w:id="352" w:name="_Toc27587156"/>
      <w:bookmarkStart w:id="353" w:name="_Toc36459219"/>
      <w:bookmarkStart w:id="354" w:name="_Toc45028466"/>
      <w:r w:rsidRPr="001F16C3">
        <w:t>6.1.3.1</w:t>
      </w:r>
      <w:r w:rsidRPr="001F16C3">
        <w:tab/>
        <w:t>Overview</w:t>
      </w:r>
      <w:bookmarkEnd w:id="350"/>
      <w:bookmarkEnd w:id="351"/>
      <w:bookmarkEnd w:id="352"/>
      <w:bookmarkEnd w:id="353"/>
      <w:bookmarkEnd w:id="354"/>
    </w:p>
    <w:p w:rsidR="001F16C3" w:rsidRPr="001F16C3" w:rsidRDefault="001F16C3" w:rsidP="001F16C3">
      <w:pPr>
        <w:pStyle w:val="TH"/>
        <w:rPr>
          <w:lang w:val="en-US" w:eastAsia="zh-CN"/>
        </w:rPr>
      </w:pPr>
      <w:r w:rsidRPr="001F16C3">
        <w:object w:dxaOrig="4470" w:dyaOrig="5415">
          <v:shape id="_x0000_i1040" type="#_x0000_t75" style="width:224.1pt;height:270.35pt" o:ole="">
            <v:imagedata r:id="rId38" o:title=""/>
          </v:shape>
          <o:OLEObject Type="Embed" ProgID="Visio.Drawing.11" ShapeID="_x0000_i1040" DrawAspect="Content" ObjectID="_1655641246" r:id="rId39"/>
        </w:object>
      </w:r>
    </w:p>
    <w:p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rsidR="001F16C3" w:rsidRDefault="001F16C3" w:rsidP="001F16C3">
      <w:pPr>
        <w:rPr>
          <w:lang w:eastAsia="zh-CN"/>
        </w:rPr>
      </w:pPr>
      <w:r>
        <w:t>Table 6.1.3.1-1 provides an overview of the resources and applicable HTTP methods.</w:t>
      </w:r>
    </w:p>
    <w:p w:rsidR="001F16C3" w:rsidRDefault="001F16C3" w:rsidP="001F16C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93F9F" w:rsidRDefault="001F16C3">
            <w:pPr>
              <w:pStyle w:val="TAH"/>
              <w:rPr>
                <w:kern w:val="2"/>
              </w:rPr>
            </w:pPr>
            <w:r w:rsidRPr="00B5323C">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93F9F" w:rsidRDefault="001F16C3">
            <w:pPr>
              <w:pStyle w:val="TAH"/>
              <w:rPr>
                <w:kern w:val="2"/>
              </w:rPr>
            </w:pPr>
            <w:r w:rsidRPr="00B5323C">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93F9F" w:rsidRDefault="001F16C3">
            <w:pPr>
              <w:pStyle w:val="TAH"/>
              <w:rPr>
                <w:kern w:val="2"/>
              </w:rPr>
            </w:pPr>
            <w:r w:rsidRPr="00B5323C">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93F9F" w:rsidRDefault="001F16C3">
            <w:pPr>
              <w:pStyle w:val="TAH"/>
              <w:rPr>
                <w:kern w:val="2"/>
              </w:rPr>
            </w:pPr>
            <w:r w:rsidRPr="00B5323C">
              <w:rPr>
                <w:kern w:val="2"/>
              </w:rPr>
              <w:t>Description</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rPr>
            </w:pPr>
            <w:r w:rsidRPr="00B5323C">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For sub-level resource names, resource URIs and HTTP methods see 3GPP</w:t>
            </w:r>
            <w:r w:rsidRPr="000E7F57">
              <w:rPr>
                <w:kern w:val="2"/>
                <w:lang w:val="en-US" w:eastAsia="zh-CN"/>
              </w:rPr>
              <w:t> </w:t>
            </w:r>
            <w:r w:rsidRPr="00B5323C">
              <w:rPr>
                <w:kern w:val="2"/>
                <w:lang w:eastAsia="zh-CN"/>
              </w:rPr>
              <w:t>TS</w:t>
            </w:r>
            <w:r w:rsidRPr="000E7F57">
              <w:rPr>
                <w:kern w:val="2"/>
                <w:lang w:val="en-US" w:eastAsia="zh-CN"/>
              </w:rPr>
              <w:t> </w:t>
            </w:r>
            <w:r w:rsidRPr="00B5323C">
              <w:rPr>
                <w:kern w:val="2"/>
                <w:lang w:eastAsia="zh-CN"/>
              </w:rPr>
              <w:t>29.505</w:t>
            </w:r>
            <w:r w:rsidRPr="000E7F57">
              <w:rPr>
                <w:kern w:val="2"/>
                <w:lang w:val="en-US" w:eastAsia="zh-CN"/>
              </w:rPr>
              <w:t> </w:t>
            </w:r>
            <w:r w:rsidRPr="00B5323C">
              <w:rPr>
                <w:kern w:val="2"/>
                <w:lang w:eastAsia="zh-CN"/>
              </w:rPr>
              <w:t>[2]</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rPr>
            </w:pPr>
            <w:r w:rsidRPr="00B5323C">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For sub-level resource names, resource URIs and HTTP methods see 3GPP</w:t>
            </w:r>
            <w:r w:rsidRPr="000E7F57">
              <w:rPr>
                <w:kern w:val="2"/>
                <w:lang w:val="en-US" w:eastAsia="zh-CN"/>
              </w:rPr>
              <w:t> </w:t>
            </w:r>
            <w:r w:rsidRPr="00B5323C">
              <w:rPr>
                <w:kern w:val="2"/>
                <w:lang w:eastAsia="zh-CN"/>
              </w:rPr>
              <w:t>TS</w:t>
            </w:r>
            <w:r w:rsidRPr="000E7F57">
              <w:rPr>
                <w:kern w:val="2"/>
                <w:lang w:val="en-US" w:eastAsia="zh-CN"/>
              </w:rPr>
              <w:t> </w:t>
            </w:r>
            <w:r w:rsidRPr="00B5323C">
              <w:rPr>
                <w:kern w:val="2"/>
                <w:lang w:eastAsia="zh-CN"/>
              </w:rPr>
              <w:t>29.519</w:t>
            </w:r>
            <w:r w:rsidRPr="000E7F57">
              <w:rPr>
                <w:kern w:val="2"/>
                <w:lang w:val="en-US" w:eastAsia="zh-CN"/>
              </w:rPr>
              <w:t> </w:t>
            </w:r>
            <w:r w:rsidRPr="00B5323C">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rPr>
            </w:pPr>
            <w:r w:rsidRPr="00B5323C">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For sub-level resource names, resource URIs and HTTP methods see 3GPP</w:t>
            </w:r>
            <w:r w:rsidRPr="000E7F57">
              <w:rPr>
                <w:kern w:val="2"/>
                <w:lang w:val="en-US" w:eastAsia="zh-CN"/>
              </w:rPr>
              <w:t> </w:t>
            </w:r>
            <w:r w:rsidRPr="00B5323C">
              <w:rPr>
                <w:kern w:val="2"/>
                <w:lang w:eastAsia="zh-CN"/>
              </w:rPr>
              <w:t>TS</w:t>
            </w:r>
            <w:r w:rsidRPr="000E7F57">
              <w:rPr>
                <w:kern w:val="2"/>
                <w:lang w:val="en-US" w:eastAsia="zh-CN"/>
              </w:rPr>
              <w:t> </w:t>
            </w:r>
            <w:r w:rsidRPr="00B5323C">
              <w:rPr>
                <w:kern w:val="2"/>
                <w:lang w:eastAsia="zh-CN"/>
              </w:rPr>
              <w:t>29.519</w:t>
            </w:r>
            <w:r w:rsidRPr="000E7F57">
              <w:rPr>
                <w:kern w:val="2"/>
                <w:lang w:val="en-US" w:eastAsia="zh-CN"/>
              </w:rPr>
              <w:t> </w:t>
            </w:r>
            <w:r w:rsidRPr="00B5323C">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rsidR="001F16C3" w:rsidRPr="00D93F9F" w:rsidRDefault="001F16C3">
            <w:pPr>
              <w:pStyle w:val="TAL"/>
              <w:rPr>
                <w:kern w:val="2"/>
                <w:lang w:eastAsia="zh-CN"/>
              </w:rPr>
            </w:pPr>
            <w:r w:rsidRPr="00B5323C">
              <w:rPr>
                <w:kern w:val="2"/>
              </w:rPr>
              <w:t>/application-dat</w:t>
            </w:r>
            <w:r w:rsidRPr="00B5323C">
              <w:rPr>
                <w:kern w:val="2"/>
                <w:lang w:eastAsia="zh-CN"/>
              </w:rPr>
              <w:t>a</w:t>
            </w:r>
          </w:p>
          <w:p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kern w:val="2"/>
                <w:lang w:eastAsia="zh-CN"/>
              </w:rPr>
            </w:pPr>
            <w:r w:rsidRPr="00B5323C">
              <w:rPr>
                <w:kern w:val="2"/>
                <w:lang w:eastAsia="zh-CN"/>
              </w:rPr>
              <w:t>For sub-level resource names, resource URIs and HTTP methods see 3GPP</w:t>
            </w:r>
            <w:r w:rsidRPr="000E7F57">
              <w:rPr>
                <w:kern w:val="2"/>
                <w:lang w:val="en-US" w:eastAsia="zh-CN"/>
              </w:rPr>
              <w:t> </w:t>
            </w:r>
            <w:r w:rsidRPr="00B5323C">
              <w:rPr>
                <w:kern w:val="2"/>
                <w:lang w:eastAsia="zh-CN"/>
              </w:rPr>
              <w:t>TS</w:t>
            </w:r>
            <w:r w:rsidRPr="000E7F57">
              <w:rPr>
                <w:kern w:val="2"/>
                <w:lang w:val="en-US" w:eastAsia="zh-CN"/>
              </w:rPr>
              <w:t> </w:t>
            </w:r>
            <w:r w:rsidRPr="00B5323C">
              <w:rPr>
                <w:kern w:val="2"/>
                <w:lang w:eastAsia="zh-CN"/>
              </w:rPr>
              <w:t>29.519</w:t>
            </w:r>
            <w:r w:rsidRPr="000E7F57">
              <w:rPr>
                <w:kern w:val="2"/>
                <w:lang w:val="en-US" w:eastAsia="zh-CN"/>
              </w:rPr>
              <w:t> </w:t>
            </w:r>
            <w:r w:rsidRPr="00B5323C">
              <w:rPr>
                <w:kern w:val="2"/>
                <w:lang w:eastAsia="zh-CN"/>
              </w:rPr>
              <w:t>[3]</w:t>
            </w:r>
          </w:p>
        </w:tc>
      </w:tr>
    </w:tbl>
    <w:p w:rsidR="001F16C3" w:rsidRDefault="001F16C3" w:rsidP="001F16C3">
      <w:pPr>
        <w:rPr>
          <w:lang w:eastAsia="zh-CN"/>
        </w:rPr>
      </w:pPr>
    </w:p>
    <w:p w:rsidR="001F16C3" w:rsidRPr="001F16C3" w:rsidRDefault="001F16C3" w:rsidP="001F16C3">
      <w:pPr>
        <w:pStyle w:val="Heading4"/>
      </w:pPr>
      <w:bookmarkStart w:id="355" w:name="_Toc20120576"/>
      <w:bookmarkStart w:id="356" w:name="_Toc21623454"/>
      <w:bookmarkStart w:id="357" w:name="_Toc27587157"/>
      <w:bookmarkStart w:id="358" w:name="_Toc36459220"/>
      <w:bookmarkStart w:id="359" w:name="_Toc45028467"/>
      <w:r w:rsidRPr="001F16C3">
        <w:t>6.1.3.2</w:t>
      </w:r>
      <w:r w:rsidRPr="001F16C3">
        <w:tab/>
        <w:t>SubscriptionData</w:t>
      </w:r>
      <w:bookmarkEnd w:id="355"/>
      <w:bookmarkEnd w:id="356"/>
      <w:bookmarkEnd w:id="357"/>
      <w:bookmarkEnd w:id="358"/>
      <w:bookmarkEnd w:id="359"/>
    </w:p>
    <w:p w:rsidR="001F16C3" w:rsidRPr="001F16C3" w:rsidRDefault="001F16C3" w:rsidP="001F16C3">
      <w:r>
        <w:t>See 3GPP TS 29.505 [2].</w:t>
      </w:r>
    </w:p>
    <w:p w:rsidR="001F16C3" w:rsidRPr="001F16C3" w:rsidRDefault="001F16C3" w:rsidP="001F16C3">
      <w:pPr>
        <w:pStyle w:val="Heading4"/>
      </w:pPr>
      <w:bookmarkStart w:id="360" w:name="_Toc20120577"/>
      <w:bookmarkStart w:id="361" w:name="_Toc21623455"/>
      <w:bookmarkStart w:id="362" w:name="_Toc27587158"/>
      <w:bookmarkStart w:id="363" w:name="_Toc36459221"/>
      <w:bookmarkStart w:id="364" w:name="_Toc45028468"/>
      <w:r w:rsidRPr="001F16C3">
        <w:t>6.1.3.3</w:t>
      </w:r>
      <w:r w:rsidRPr="001F16C3">
        <w:tab/>
        <w:t>PolicyData</w:t>
      </w:r>
      <w:bookmarkEnd w:id="360"/>
      <w:bookmarkEnd w:id="361"/>
      <w:bookmarkEnd w:id="362"/>
      <w:bookmarkEnd w:id="363"/>
      <w:bookmarkEnd w:id="364"/>
    </w:p>
    <w:p w:rsidR="001F16C3" w:rsidRPr="001F16C3" w:rsidRDefault="001F16C3" w:rsidP="001F16C3">
      <w:r>
        <w:t>See 3GPP TS 29.519 [3].</w:t>
      </w:r>
    </w:p>
    <w:p w:rsidR="001F16C3" w:rsidRPr="001F16C3" w:rsidRDefault="001F16C3" w:rsidP="001F16C3">
      <w:pPr>
        <w:pStyle w:val="Heading4"/>
      </w:pPr>
      <w:bookmarkStart w:id="365" w:name="_Toc20120578"/>
      <w:bookmarkStart w:id="366" w:name="_Toc21623456"/>
      <w:bookmarkStart w:id="367" w:name="_Toc27587159"/>
      <w:bookmarkStart w:id="368" w:name="_Toc36459222"/>
      <w:bookmarkStart w:id="369" w:name="_Toc45028469"/>
      <w:r w:rsidRPr="001F16C3">
        <w:lastRenderedPageBreak/>
        <w:t>6.1.3.4</w:t>
      </w:r>
      <w:r w:rsidRPr="001F16C3">
        <w:tab/>
        <w:t>StructuredDataForExposure</w:t>
      </w:r>
      <w:bookmarkEnd w:id="365"/>
      <w:bookmarkEnd w:id="366"/>
      <w:bookmarkEnd w:id="367"/>
      <w:bookmarkEnd w:id="368"/>
      <w:bookmarkEnd w:id="369"/>
    </w:p>
    <w:p w:rsidR="001F16C3" w:rsidRPr="001F16C3" w:rsidRDefault="001F16C3" w:rsidP="001F16C3">
      <w:r>
        <w:t>See 3GPP TS 29.519 [3].</w:t>
      </w:r>
    </w:p>
    <w:p w:rsidR="001F16C3" w:rsidRPr="001F16C3" w:rsidRDefault="001F16C3" w:rsidP="001F16C3">
      <w:pPr>
        <w:pStyle w:val="Heading4"/>
      </w:pPr>
      <w:bookmarkStart w:id="370" w:name="_Toc20120579"/>
      <w:bookmarkStart w:id="371" w:name="_Toc21623457"/>
      <w:bookmarkStart w:id="372" w:name="_Toc27587160"/>
      <w:bookmarkStart w:id="373" w:name="_Toc36459223"/>
      <w:bookmarkStart w:id="374" w:name="_Toc45028470"/>
      <w:r w:rsidRPr="001F16C3">
        <w:t>6.1.3.5</w:t>
      </w:r>
      <w:r w:rsidRPr="001F16C3">
        <w:tab/>
        <w:t>ApplicationData</w:t>
      </w:r>
      <w:bookmarkEnd w:id="370"/>
      <w:bookmarkEnd w:id="371"/>
      <w:bookmarkEnd w:id="372"/>
      <w:bookmarkEnd w:id="373"/>
      <w:bookmarkEnd w:id="374"/>
    </w:p>
    <w:p w:rsidR="001F16C3" w:rsidRPr="001F16C3" w:rsidRDefault="001F16C3" w:rsidP="001F16C3">
      <w:pPr>
        <w:rPr>
          <w:lang w:eastAsia="zh-CN"/>
        </w:rPr>
      </w:pPr>
      <w:r>
        <w:t>See 3GPP TS 29.519 [3].</w:t>
      </w:r>
    </w:p>
    <w:p w:rsidR="001F16C3" w:rsidRPr="001F16C3" w:rsidRDefault="001F16C3" w:rsidP="001F16C3">
      <w:pPr>
        <w:pStyle w:val="Heading3"/>
      </w:pPr>
      <w:bookmarkStart w:id="375" w:name="_Toc20120580"/>
      <w:bookmarkStart w:id="376" w:name="_Toc21623458"/>
      <w:bookmarkStart w:id="377" w:name="_Toc27587161"/>
      <w:bookmarkStart w:id="378" w:name="_Toc36459224"/>
      <w:bookmarkStart w:id="379" w:name="_Toc45028471"/>
      <w:r w:rsidRPr="001F16C3">
        <w:t>6.1.5</w:t>
      </w:r>
      <w:r w:rsidRPr="001F16C3">
        <w:tab/>
        <w:t>Notifications</w:t>
      </w:r>
      <w:bookmarkEnd w:id="375"/>
      <w:bookmarkEnd w:id="376"/>
      <w:bookmarkEnd w:id="377"/>
      <w:bookmarkEnd w:id="378"/>
      <w:bookmarkEnd w:id="379"/>
    </w:p>
    <w:p w:rsidR="001F16C3" w:rsidRPr="001F16C3" w:rsidRDefault="001F16C3" w:rsidP="001F16C3">
      <w:pPr>
        <w:pStyle w:val="Heading4"/>
      </w:pPr>
      <w:bookmarkStart w:id="380" w:name="_Toc20120581"/>
      <w:bookmarkStart w:id="381" w:name="_Toc21623459"/>
      <w:bookmarkStart w:id="382" w:name="_Toc27587162"/>
      <w:bookmarkStart w:id="383" w:name="_Toc36459225"/>
      <w:bookmarkStart w:id="384" w:name="_Toc45028472"/>
      <w:r w:rsidRPr="001F16C3">
        <w:t>6.1.5.1</w:t>
      </w:r>
      <w:r w:rsidRPr="001F16C3">
        <w:tab/>
        <w:t>General</w:t>
      </w:r>
      <w:bookmarkEnd w:id="380"/>
      <w:bookmarkEnd w:id="381"/>
      <w:bookmarkEnd w:id="382"/>
      <w:bookmarkEnd w:id="383"/>
      <w:bookmarkEnd w:id="384"/>
    </w:p>
    <w:p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rsidR="001F16C3" w:rsidRPr="001F16C3" w:rsidRDefault="001F16C3" w:rsidP="001F16C3">
      <w:pPr>
        <w:pStyle w:val="Heading4"/>
        <w:rPr>
          <w:lang w:eastAsia="zh-CN"/>
        </w:rPr>
      </w:pPr>
      <w:bookmarkStart w:id="385" w:name="_Toc20120582"/>
      <w:bookmarkStart w:id="386" w:name="_Toc21623460"/>
      <w:bookmarkStart w:id="387" w:name="_Toc27587163"/>
      <w:bookmarkStart w:id="388" w:name="_Toc36459226"/>
      <w:bookmarkStart w:id="389" w:name="_Toc45028473"/>
      <w:r w:rsidRPr="001F16C3">
        <w:t>6.1.5.2</w:t>
      </w:r>
      <w:r w:rsidRPr="001F16C3">
        <w:tab/>
      </w:r>
      <w:r w:rsidRPr="001F16C3">
        <w:rPr>
          <w:lang w:eastAsia="zh-CN"/>
        </w:rPr>
        <w:t>Data Change Notification</w:t>
      </w:r>
      <w:bookmarkEnd w:id="385"/>
      <w:bookmarkEnd w:id="386"/>
      <w:bookmarkEnd w:id="387"/>
      <w:bookmarkEnd w:id="388"/>
      <w:bookmarkEnd w:id="389"/>
    </w:p>
    <w:p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1F16C3" w:rsidRDefault="001F16C3" w:rsidP="001F16C3">
      <w:r>
        <w:t>Resource URI: {callbackReference}</w:t>
      </w:r>
    </w:p>
    <w:p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1F16C3" w:rsidRPr="001F16C3" w:rsidRDefault="001F16C3" w:rsidP="001F16C3">
      <w:pPr>
        <w:pStyle w:val="Heading3"/>
      </w:pPr>
      <w:bookmarkStart w:id="390" w:name="_Toc20120583"/>
      <w:bookmarkStart w:id="391" w:name="_Toc21623461"/>
      <w:bookmarkStart w:id="392" w:name="_Toc27587164"/>
      <w:bookmarkStart w:id="393" w:name="_Toc36459227"/>
      <w:bookmarkStart w:id="394" w:name="_Toc45028474"/>
      <w:r w:rsidRPr="001F16C3">
        <w:t>6.1.</w:t>
      </w:r>
      <w:r w:rsidRPr="001F16C3">
        <w:rPr>
          <w:lang w:eastAsia="zh-CN"/>
        </w:rPr>
        <w:t>6</w:t>
      </w:r>
      <w:r w:rsidRPr="001F16C3">
        <w:tab/>
        <w:t>Error Handling</w:t>
      </w:r>
      <w:bookmarkEnd w:id="390"/>
      <w:bookmarkEnd w:id="391"/>
      <w:bookmarkEnd w:id="392"/>
      <w:bookmarkEnd w:id="393"/>
      <w:bookmarkEnd w:id="394"/>
    </w:p>
    <w:p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1F16C3" w:rsidRDefault="001F16C3" w:rsidP="001F16C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L"/>
              <w:rPr>
                <w:b/>
              </w:rPr>
            </w:pPr>
            <w:r w:rsidRPr="00B5323C">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C"/>
              <w:rPr>
                <w:b/>
              </w:rPr>
            </w:pPr>
            <w:r w:rsidRPr="00B5323C">
              <w:rPr>
                <w:b/>
              </w:rPr>
              <w:t>P</w:t>
            </w:r>
          </w:p>
        </w:tc>
        <w:tc>
          <w:tcPr>
            <w:tcW w:w="649"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L"/>
              <w:rPr>
                <w:b/>
              </w:rPr>
            </w:pPr>
            <w:r w:rsidRPr="00B5323C">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L"/>
              <w:rPr>
                <w:b/>
              </w:rPr>
            </w:pPr>
            <w:r w:rsidRPr="00B5323C">
              <w:rPr>
                <w:b/>
              </w:rPr>
              <w:t>Response</w:t>
            </w:r>
          </w:p>
          <w:p w:rsidR="001F16C3" w:rsidRPr="00D93F9F" w:rsidRDefault="001F16C3">
            <w:pPr>
              <w:pStyle w:val="TAL"/>
              <w:rPr>
                <w:b/>
              </w:rPr>
            </w:pPr>
            <w:r w:rsidRPr="00B5323C">
              <w:rPr>
                <w:b/>
              </w:rPr>
              <w:t>codes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L"/>
              <w:rPr>
                <w:b/>
              </w:rPr>
            </w:pPr>
            <w:r w:rsidRPr="00B5323C">
              <w:rPr>
                <w:b/>
              </w:rPr>
              <w:t>Description</w:t>
            </w:r>
          </w:p>
        </w:tc>
      </w:tr>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L"/>
              <w:rPr>
                <w:b/>
              </w:rPr>
            </w:pPr>
            <w:r w:rsidRPr="00B5323C">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C"/>
              <w:rPr>
                <w:b/>
              </w:rPr>
            </w:pPr>
            <w:r w:rsidRPr="00B5323C">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L"/>
              <w:rPr>
                <w:b/>
              </w:rPr>
            </w:pPr>
            <w:r w:rsidRPr="00B5323C">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L"/>
              <w:rPr>
                <w:b/>
              </w:rPr>
            </w:pPr>
            <w:r w:rsidRPr="00B5323C">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L"/>
              <w:rPr>
                <w:b/>
              </w:rPr>
            </w:pPr>
            <w:r w:rsidRPr="00B5323C">
              <w:rPr>
                <w:lang w:eastAsia="zh-CN"/>
              </w:rPr>
              <w:t>For error status codes, the UDR may provide detailed information.</w:t>
            </w:r>
          </w:p>
        </w:tc>
      </w:tr>
      <w:tr w:rsidR="001F16C3" w:rsidRPr="005523F6"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16C3" w:rsidRPr="00D93F9F" w:rsidRDefault="001F16C3">
            <w:pPr>
              <w:pStyle w:val="TAN"/>
            </w:pPr>
            <w:r w:rsidRPr="00B5323C">
              <w:t>NOTE:</w:t>
            </w:r>
            <w:r w:rsidRPr="00B5323C">
              <w:tab/>
              <w:t>In addition common data structures as defined in 3GPP TS 29.500 [</w:t>
            </w:r>
            <w:r w:rsidRPr="00B5323C">
              <w:rPr>
                <w:lang w:eastAsia="zh-CN"/>
              </w:rPr>
              <w:t>7</w:t>
            </w:r>
            <w:r w:rsidRPr="00B5323C">
              <w:t>] are supported.</w:t>
            </w:r>
          </w:p>
        </w:tc>
      </w:tr>
    </w:tbl>
    <w:p w:rsidR="001F16C3" w:rsidRDefault="001F16C3" w:rsidP="001F16C3">
      <w:pPr>
        <w:rPr>
          <w:lang w:eastAsia="zh-CN"/>
        </w:rPr>
      </w:pPr>
    </w:p>
    <w:p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H"/>
            </w:pPr>
            <w:r w:rsidRPr="00B5323C">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H"/>
            </w:pPr>
            <w:r w:rsidRPr="00B5323C">
              <w:t>Description</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The target data set is not permitted to access for the NF type of the NF consumer.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The subscribe service operation is not able to be implemented due to  invalid resource URI to be monitored).</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The user indicated in the HTTP/2 request does not exist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The data indicated in the HTTP/2 request is unavailable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One or more conditions given in the request header fields evaluated to false when tested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 xml:space="preserve">The request cannot be procesed due to semantic errors when trying to process a patch method.. </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Requested data cannot be returned due to database inconsistency</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lastRenderedPageBreak/>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The resource is unavailable in the current target URI but can be temporarily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The resource is unavailable in the current target URI but can be permanently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The group identifier does not exist.</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jc w:val="center"/>
              <w:rPr>
                <w:lang w:eastAsia="zh-CN"/>
              </w:rPr>
            </w:pPr>
            <w:r w:rsidRPr="00B5323C">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L"/>
              <w:rPr>
                <w:lang w:eastAsia="zh-CN"/>
              </w:rPr>
            </w:pPr>
            <w:r w:rsidRPr="00B5323C">
              <w:rPr>
                <w:lang w:eastAsia="zh-CN"/>
              </w:rPr>
              <w:t>Modification of the target resource representation is not permitted.</w:t>
            </w:r>
          </w:p>
        </w:tc>
      </w:tr>
      <w:tr w:rsidR="001F16C3" w:rsidRPr="005523F6"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93F9F" w:rsidRDefault="001F16C3">
            <w:pPr>
              <w:pStyle w:val="TAN"/>
            </w:pPr>
            <w:r w:rsidRPr="00B5323C">
              <w:t>NOTE:</w:t>
            </w:r>
            <w:r w:rsidRPr="00B5323C">
              <w:tab/>
              <w:t xml:space="preserve">The error codes shall apply to both 3GPP TS 29.505 [2] and 3GPP TS 29.519 [3]. In addition error codes shall comply with the definition </w:t>
            </w:r>
            <w:r w:rsidRPr="00B5323C">
              <w:rPr>
                <w:lang w:eastAsia="zh-CN"/>
              </w:rPr>
              <w:t xml:space="preserve">in clause 5.2.7.2 </w:t>
            </w:r>
            <w:r w:rsidRPr="000E7F57">
              <w:rPr>
                <w:lang w:val="en-US"/>
              </w:rPr>
              <w:t xml:space="preserve">of </w:t>
            </w:r>
            <w:r w:rsidRPr="00B5323C">
              <w:t>3GPP TS 29.500 [7].</w:t>
            </w:r>
          </w:p>
        </w:tc>
      </w:tr>
    </w:tbl>
    <w:p w:rsidR="001F16C3" w:rsidRDefault="001F16C3" w:rsidP="001F16C3">
      <w:pPr>
        <w:rPr>
          <w:lang w:eastAsia="zh-CN"/>
        </w:rPr>
      </w:pPr>
    </w:p>
    <w:p w:rsidR="001F16C3" w:rsidRPr="001F16C3" w:rsidRDefault="001F16C3" w:rsidP="001F16C3">
      <w:pPr>
        <w:pStyle w:val="Heading3"/>
      </w:pPr>
      <w:bookmarkStart w:id="395" w:name="_Toc20120584"/>
      <w:bookmarkStart w:id="396" w:name="_Toc21623462"/>
      <w:bookmarkStart w:id="397" w:name="_Toc27587165"/>
      <w:bookmarkStart w:id="398" w:name="_Toc36459228"/>
      <w:bookmarkStart w:id="399" w:name="_Toc45028475"/>
      <w:r w:rsidRPr="001F16C3">
        <w:t>6.1.</w:t>
      </w:r>
      <w:r w:rsidRPr="001F16C3">
        <w:rPr>
          <w:lang w:eastAsia="zh-CN"/>
        </w:rPr>
        <w:t>7</w:t>
      </w:r>
      <w:r w:rsidRPr="001F16C3">
        <w:tab/>
        <w:t>Security</w:t>
      </w:r>
      <w:bookmarkEnd w:id="395"/>
      <w:bookmarkEnd w:id="396"/>
      <w:bookmarkEnd w:id="397"/>
      <w:bookmarkEnd w:id="398"/>
      <w:bookmarkEnd w:id="399"/>
    </w:p>
    <w:p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B36326" w:rsidRDefault="00B36326" w:rsidP="00B36326">
      <w:pPr>
        <w:rPr>
          <w:lang w:val="en-US"/>
        </w:rPr>
      </w:pPr>
      <w:r>
        <w:rPr>
          <w:lang w:val="en-US"/>
        </w:rPr>
        <w:t>The Nudr_DataRepository API defines the following scopes for OAuth2 authorization:</w:t>
      </w:r>
    </w:p>
    <w:p w:rsidR="00B36326" w:rsidRPr="003B2883" w:rsidRDefault="00B36326" w:rsidP="00B36326">
      <w:pPr>
        <w:pStyle w:val="TH"/>
      </w:pPr>
      <w:r w:rsidRPr="003B2883">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rsidTr="00EC13F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6326" w:rsidRPr="00D93F9F" w:rsidRDefault="00B36326" w:rsidP="00EC13F3">
            <w:pPr>
              <w:pStyle w:val="TAH"/>
            </w:pPr>
            <w:r w:rsidRPr="00A063DB">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6326" w:rsidRPr="00D93F9F" w:rsidRDefault="00B36326" w:rsidP="00EC13F3">
            <w:pPr>
              <w:pStyle w:val="TAH"/>
            </w:pPr>
            <w:r w:rsidRPr="00A063DB">
              <w:t>Description</w:t>
            </w:r>
          </w:p>
        </w:tc>
      </w:tr>
      <w:tr w:rsidR="00B36326" w:rsidRPr="003B2883" w:rsidTr="00EC13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D93F9F" w:rsidRDefault="00B36326" w:rsidP="00EC13F3">
            <w:pPr>
              <w:pStyle w:val="TAL"/>
            </w:pPr>
            <w:r w:rsidRPr="00A063DB">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D93F9F" w:rsidRDefault="00B36326" w:rsidP="00EC13F3">
            <w:pPr>
              <w:pStyle w:val="TAL"/>
            </w:pPr>
            <w:r w:rsidRPr="00A063DB">
              <w:t>Access to the Nudr DataRepository API</w:t>
            </w:r>
          </w:p>
        </w:tc>
      </w:tr>
      <w:tr w:rsidR="00B36326" w:rsidRPr="003B2883" w:rsidTr="00EC13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D93F9F" w:rsidRDefault="00B36326" w:rsidP="00EC13F3">
            <w:pPr>
              <w:pStyle w:val="TAL"/>
            </w:pPr>
            <w:r w:rsidRPr="00A063DB">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D93F9F" w:rsidRDefault="00B36326" w:rsidP="00EC13F3">
            <w:pPr>
              <w:pStyle w:val="TAL"/>
            </w:pPr>
            <w:r w:rsidRPr="00A063DB">
              <w:t>Access to read the AuthenticationSubscription resource of the SubscriptionData data set.</w:t>
            </w:r>
          </w:p>
        </w:tc>
      </w:tr>
      <w:tr w:rsidR="00B36326" w:rsidRPr="003B2883" w:rsidTr="00EC13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D93F9F" w:rsidRDefault="00B36326" w:rsidP="00EC13F3">
            <w:pPr>
              <w:pStyle w:val="TAL"/>
            </w:pPr>
            <w:r w:rsidRPr="00A063DB">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D93F9F" w:rsidRDefault="00B36326" w:rsidP="00EC13F3">
            <w:pPr>
              <w:pStyle w:val="TAL"/>
            </w:pPr>
            <w:r w:rsidRPr="00A063DB">
              <w:t>Access to update the AuthenticationSubscription resource of the SubscriptionData data set.</w:t>
            </w:r>
          </w:p>
        </w:tc>
      </w:tr>
    </w:tbl>
    <w:p w:rsidR="00B36326" w:rsidRPr="002F706E" w:rsidRDefault="00B36326" w:rsidP="001F16C3">
      <w:pPr>
        <w:rPr>
          <w:lang w:eastAsia="zh-CN"/>
        </w:rPr>
      </w:pPr>
    </w:p>
    <w:p w:rsidR="001F16C3" w:rsidRPr="001F16C3" w:rsidRDefault="001F16C3" w:rsidP="001F16C3">
      <w:pPr>
        <w:pStyle w:val="Heading3"/>
      </w:pPr>
      <w:bookmarkStart w:id="400" w:name="_Toc20120585"/>
      <w:bookmarkStart w:id="401" w:name="_Toc21623463"/>
      <w:bookmarkStart w:id="402" w:name="_Toc27587166"/>
      <w:bookmarkStart w:id="403" w:name="_Toc36459229"/>
      <w:bookmarkStart w:id="404" w:name="_Toc45028476"/>
      <w:r w:rsidRPr="001F16C3">
        <w:t>6.1.</w:t>
      </w:r>
      <w:r w:rsidRPr="001F16C3">
        <w:rPr>
          <w:lang w:eastAsia="zh-CN"/>
        </w:rPr>
        <w:t>8</w:t>
      </w:r>
      <w:r w:rsidRPr="001F16C3">
        <w:tab/>
        <w:t>Feature negotiation</w:t>
      </w:r>
      <w:bookmarkEnd w:id="400"/>
      <w:bookmarkEnd w:id="401"/>
      <w:bookmarkEnd w:id="402"/>
      <w:bookmarkEnd w:id="403"/>
      <w:bookmarkEnd w:id="404"/>
    </w:p>
    <w:p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rsidR="001F16C3" w:rsidRDefault="001F16C3" w:rsidP="001F16C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lang w:eastAsia="zh-CN"/>
              </w:rPr>
            </w:pPr>
            <w:r w:rsidRPr="00B5323C">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pPr>
            <w:r w:rsidRPr="00B5323C">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lang w:eastAsia="zh-CN"/>
              </w:rPr>
            </w:pPr>
            <w:r w:rsidRPr="00B5323C">
              <w:rPr>
                <w:szCs w:val="18"/>
              </w:rPr>
              <w:t>This feature indicates the support of the complete removal of a Policy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lang w:eastAsia="zh-CN"/>
              </w:rPr>
            </w:pPr>
            <w:r w:rsidRPr="00B5323C">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pPr>
            <w:r w:rsidRPr="00B5323C">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lang w:eastAsia="zh-CN"/>
              </w:rPr>
            </w:pPr>
            <w:r w:rsidRPr="00B5323C">
              <w:rPr>
                <w:szCs w:val="18"/>
              </w:rPr>
              <w:t>This feature indicates the support of corrections to Notifications of data changes in the</w:t>
            </w:r>
            <w:r w:rsidRPr="00B5323C">
              <w:rPr>
                <w:szCs w:val="18"/>
                <w:lang w:eastAsia="zh-CN"/>
              </w:rPr>
              <w:t xml:space="preserve"> </w:t>
            </w:r>
            <w:r w:rsidRPr="00B5323C">
              <w:rPr>
                <w:szCs w:val="18"/>
              </w:rPr>
              <w:t>Exposure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szCs w:val="18"/>
                <w:lang w:eastAsia="zh-CN"/>
              </w:rPr>
            </w:pPr>
            <w:r w:rsidRPr="00B5323C">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szCs w:val="18"/>
              </w:rPr>
            </w:pPr>
            <w:r w:rsidRPr="00B5323C">
              <w:t>DomainNameProtocol</w:t>
            </w:r>
          </w:p>
        </w:tc>
        <w:tc>
          <w:tcPr>
            <w:tcW w:w="542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szCs w:val="18"/>
              </w:rPr>
            </w:pPr>
            <w:r w:rsidRPr="00B5323C">
              <w:rPr>
                <w:lang w:eastAsia="zh-CN"/>
              </w:rPr>
              <w:t>This feature supports the additional protocol matching condition for the domain name in PFD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szCs w:val="18"/>
                <w:lang w:eastAsia="zh-CN"/>
              </w:rPr>
            </w:pPr>
            <w:r w:rsidRPr="00B5323C">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szCs w:val="18"/>
              </w:rPr>
            </w:pPr>
            <w:r w:rsidRPr="00B5323C">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szCs w:val="18"/>
              </w:rPr>
            </w:pPr>
            <w:r w:rsidRPr="00B5323C">
              <w:t xml:space="preserve">This feature indicates the support of applying the Background Data Transfer Policy to a future PDU session requested by the AF for Policy Data resource and Application Data resource as defined in 3GPP TS 29.519 [3]. </w:t>
            </w:r>
            <w:r w:rsidR="00FC094C" w:rsidRPr="00B5323C">
              <w:t>This feature requires the support of SessionManagementPolicyDataPatch feature to update Background Data Transfer data within the Session Management Policy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szCs w:val="18"/>
                <w:lang w:eastAsia="zh-CN"/>
              </w:rPr>
            </w:pPr>
            <w:r w:rsidRPr="00B5323C">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lang w:eastAsia="zh-CN"/>
              </w:rPr>
            </w:pPr>
            <w:r w:rsidRPr="00B5323C">
              <w:t>MacAddressRange</w:t>
            </w:r>
          </w:p>
        </w:tc>
        <w:tc>
          <w:tcPr>
            <w:tcW w:w="542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pPr>
            <w:r w:rsidRPr="00B5323C">
              <w:rPr>
                <w:lang w:eastAsia="zh-CN"/>
              </w:rPr>
              <w:t xml:space="preserve">This feature indicates the support of a set of MAC addresses with a specific range for the traffic filter in the application data resource as specified in </w:t>
            </w:r>
            <w:r w:rsidRPr="00B5323C">
              <w:t>3GPP TS 29.519 [3]</w:t>
            </w:r>
            <w:r w:rsidRPr="00B5323C">
              <w:rPr>
                <w:lang w:eastAsia="zh-CN"/>
              </w:rPr>
              <w:t>.</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szCs w:val="18"/>
                <w:lang w:eastAsia="zh-CN"/>
              </w:rPr>
            </w:pPr>
            <w:r w:rsidRPr="00B5323C">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pPr>
            <w:r w:rsidRPr="00B5323C">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rsidR="001F16C3" w:rsidRPr="00D93F9F" w:rsidRDefault="001F16C3">
            <w:pPr>
              <w:pStyle w:val="TAL"/>
              <w:rPr>
                <w:lang w:eastAsia="zh-CN"/>
              </w:rPr>
            </w:pPr>
            <w:r w:rsidRPr="00B5323C">
              <w:rPr>
                <w:szCs w:val="18"/>
              </w:rPr>
              <w:t>This feature indicates the support of multiple temporal validity conditions in the Traffic Influence Data resource</w:t>
            </w:r>
            <w:r w:rsidRPr="00B5323C">
              <w:rPr>
                <w:lang w:eastAsia="zh-CN"/>
              </w:rPr>
              <w:t xml:space="preserve"> as specified in </w:t>
            </w:r>
            <w:r w:rsidRPr="00B5323C">
              <w:t>3GPP TS 29.519 [3]</w:t>
            </w:r>
            <w:r w:rsidRPr="00B5323C">
              <w:rPr>
                <w:szCs w:val="18"/>
              </w:rPr>
              <w:t>.</w:t>
            </w:r>
          </w:p>
        </w:tc>
      </w:tr>
      <w:tr w:rsidR="008A55C4"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8A55C4" w:rsidRPr="00D93F9F" w:rsidRDefault="008A55C4">
            <w:pPr>
              <w:pStyle w:val="TAL"/>
              <w:rPr>
                <w:szCs w:val="18"/>
                <w:lang w:eastAsia="zh-CN"/>
              </w:rPr>
            </w:pPr>
            <w:r w:rsidRPr="00B5323C">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rsidR="008A55C4" w:rsidRPr="00D93F9F"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rsidR="008A55C4" w:rsidRPr="00D93F9F" w:rsidRDefault="008A55C4">
            <w:pPr>
              <w:pStyle w:val="TAL"/>
              <w:rPr>
                <w:szCs w:val="18"/>
              </w:rPr>
            </w:pPr>
            <w:r w:rsidRPr="00B5323C">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5323C">
              <w:t>clause </w:t>
            </w:r>
            <w:r w:rsidRPr="00B5323C">
              <w:rPr>
                <w:rFonts w:hint="eastAsia"/>
                <w:lang w:eastAsia="zh-CN"/>
              </w:rPr>
              <w:t>5</w:t>
            </w:r>
            <w:r w:rsidRPr="00B5323C">
              <w:t>.</w:t>
            </w:r>
            <w:r w:rsidRPr="00B5323C">
              <w:rPr>
                <w:rFonts w:hint="eastAsia"/>
                <w:lang w:eastAsia="zh-CN"/>
              </w:rPr>
              <w:t>2.7.2</w:t>
            </w:r>
            <w:r w:rsidRPr="00B5323C">
              <w:t xml:space="preserve"> of 3GPP TS 29.500 [4]</w:t>
            </w:r>
            <w:r w:rsidRPr="00B5323C">
              <w:rPr>
                <w:rFonts w:hint="eastAsia"/>
                <w:lang w:eastAsia="zh-CN"/>
              </w:rPr>
              <w:t>.</w:t>
            </w:r>
          </w:p>
        </w:tc>
      </w:tr>
      <w:tr w:rsidR="00AD446B"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AD446B" w:rsidRPr="00D93F9F" w:rsidRDefault="00AD446B">
            <w:pPr>
              <w:pStyle w:val="TAL"/>
              <w:rPr>
                <w:szCs w:val="18"/>
                <w:lang w:eastAsia="zh-CN"/>
              </w:rPr>
            </w:pPr>
            <w:r w:rsidRPr="00B5323C">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rsidR="00AD446B" w:rsidRDefault="00AD446B">
            <w:pPr>
              <w:pStyle w:val="TAL"/>
              <w:rPr>
                <w:lang w:val="en-US" w:eastAsia="zh-CN"/>
              </w:rPr>
            </w:pPr>
            <w:r w:rsidRPr="00B5323C">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rsidR="00AD446B" w:rsidRPr="00D93F9F" w:rsidRDefault="00AD446B">
            <w:pPr>
              <w:pStyle w:val="TAL"/>
              <w:rPr>
                <w:rFonts w:cs="Arial"/>
                <w:szCs w:val="18"/>
                <w:lang w:eastAsia="zh-CN"/>
              </w:rPr>
            </w:pPr>
            <w:r w:rsidRPr="00B5323C">
              <w:rPr>
                <w:rFonts w:eastAsia="Times New Roman"/>
                <w:szCs w:val="18"/>
              </w:rPr>
              <w:t xml:space="preserve">This feature indicates support of </w:t>
            </w:r>
            <w:r w:rsidRPr="00B5323C">
              <w:rPr>
                <w:lang w:eastAsia="zh-CN"/>
              </w:rPr>
              <w:t xml:space="preserve">Ultra Reliable Low Latency Communication (URLLC) requirements, i.e. AF application relocation and UE address(es) preservation in the </w:t>
            </w:r>
            <w:r w:rsidRPr="00B5323C">
              <w:rPr>
                <w:rFonts w:eastAsia="Times New Roman"/>
                <w:szCs w:val="18"/>
              </w:rPr>
              <w:t>Application Data resource</w:t>
            </w:r>
            <w:r w:rsidRPr="00B5323C">
              <w:rPr>
                <w:lang w:eastAsia="zh-CN"/>
              </w:rPr>
              <w:t xml:space="preserve"> as specified in </w:t>
            </w:r>
            <w:r w:rsidRPr="00B5323C">
              <w:t>3GPP TS 29.519 [3].</w:t>
            </w:r>
          </w:p>
        </w:tc>
      </w:tr>
      <w:tr w:rsidR="00FC094C"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FC094C" w:rsidRPr="00D93F9F" w:rsidRDefault="00FC094C">
            <w:pPr>
              <w:pStyle w:val="TAL"/>
              <w:rPr>
                <w:szCs w:val="18"/>
                <w:lang w:eastAsia="zh-CN"/>
              </w:rPr>
            </w:pPr>
            <w:r w:rsidRPr="00B5323C">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rsidR="00FC094C" w:rsidRPr="00D93F9F" w:rsidRDefault="00FC094C">
            <w:pPr>
              <w:pStyle w:val="TAL"/>
              <w:rPr>
                <w:rFonts w:eastAsia="Times New Roman"/>
                <w:szCs w:val="18"/>
              </w:rPr>
            </w:pPr>
            <w:r w:rsidRPr="00B5323C">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rsidR="00FC094C" w:rsidRPr="00D93F9F" w:rsidRDefault="00FC094C">
            <w:pPr>
              <w:pStyle w:val="TAL"/>
              <w:rPr>
                <w:rFonts w:eastAsia="Times New Roman"/>
                <w:szCs w:val="18"/>
              </w:rPr>
            </w:pPr>
            <w:r w:rsidRPr="00B5323C">
              <w:rPr>
                <w:szCs w:val="18"/>
              </w:rPr>
              <w:t xml:space="preserve">This feature indicates the support of the HTTP PATCH method to update the session management policy data defined in a Policy Data resource as specified </w:t>
            </w:r>
            <w:r w:rsidRPr="00B5323C">
              <w:rPr>
                <w:lang w:eastAsia="zh-CN"/>
              </w:rPr>
              <w:t xml:space="preserve">in </w:t>
            </w:r>
            <w:r w:rsidRPr="00B5323C">
              <w:t>3GPP TS 29.519 [3]</w:t>
            </w:r>
            <w:r w:rsidRPr="00B5323C">
              <w:rPr>
                <w:szCs w:val="18"/>
              </w:rPr>
              <w:t>.</w:t>
            </w:r>
          </w:p>
        </w:tc>
      </w:tr>
      <w:tr w:rsidR="00194036"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94036" w:rsidRPr="00D93F9F" w:rsidRDefault="00194036">
            <w:pPr>
              <w:pStyle w:val="TAL"/>
              <w:rPr>
                <w:szCs w:val="18"/>
                <w:lang w:eastAsia="zh-CN"/>
              </w:rPr>
            </w:pPr>
            <w:r w:rsidRPr="00B5323C">
              <w:rPr>
                <w:rFonts w:hint="eastAsia"/>
                <w:szCs w:val="18"/>
                <w:lang w:eastAsia="zh-CN"/>
              </w:rPr>
              <w:t>1</w:t>
            </w:r>
            <w:r w:rsidR="008A0CE9" w:rsidRPr="00B5323C">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rsidR="00194036" w:rsidRPr="00D93F9F" w:rsidRDefault="00194036">
            <w:pPr>
              <w:pStyle w:val="TAL"/>
              <w:rPr>
                <w:lang w:eastAsia="zh-CN"/>
              </w:rPr>
            </w:pPr>
            <w:r w:rsidRPr="00B5323C">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rsidR="00194036" w:rsidRPr="00D93F9F" w:rsidRDefault="00194036">
            <w:pPr>
              <w:pStyle w:val="TAL"/>
              <w:rPr>
                <w:szCs w:val="18"/>
              </w:rPr>
            </w:pPr>
            <w:r w:rsidRPr="00B5323C">
              <w:rPr>
                <w:szCs w:val="18"/>
              </w:rPr>
              <w:t xml:space="preserve">This feature indicates the support of subscription to notification of resource data changes conditioned to the change occurs in a fragment of the resource. It applies for Policy Data resources as specified in </w:t>
            </w:r>
            <w:r w:rsidRPr="00B5323C">
              <w:t>3GPP TS 29.519 [3].</w:t>
            </w:r>
          </w:p>
        </w:tc>
      </w:tr>
      <w:tr w:rsidR="006078E7"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6078E7" w:rsidRPr="00D93F9F" w:rsidRDefault="006078E7">
            <w:pPr>
              <w:pStyle w:val="TAL"/>
              <w:rPr>
                <w:szCs w:val="18"/>
                <w:lang w:eastAsia="zh-CN"/>
              </w:rPr>
            </w:pPr>
            <w:r w:rsidRPr="00B5323C">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rsidR="006078E7" w:rsidRPr="00D93F9F" w:rsidRDefault="006078E7">
            <w:pPr>
              <w:pStyle w:val="TAL"/>
              <w:rPr>
                <w:szCs w:val="18"/>
              </w:rPr>
            </w:pPr>
            <w:r w:rsidRPr="00B5323C">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rsidR="006078E7" w:rsidRPr="00D93F9F" w:rsidRDefault="006078E7">
            <w:pPr>
              <w:pStyle w:val="TAL"/>
              <w:rPr>
                <w:szCs w:val="18"/>
              </w:rPr>
            </w:pPr>
            <w:r w:rsidRPr="00B5323C">
              <w:rPr>
                <w:szCs w:val="18"/>
              </w:rPr>
              <w:t xml:space="preserve">This feature indicates the support of enhancement of data change Notifications in the </w:t>
            </w:r>
            <w:r w:rsidRPr="00B5323C">
              <w:t>Influence Data resource as</w:t>
            </w:r>
            <w:r w:rsidRPr="00B5323C">
              <w:rPr>
                <w:szCs w:val="18"/>
              </w:rPr>
              <w:t xml:space="preserve"> specified </w:t>
            </w:r>
            <w:r w:rsidRPr="00B5323C">
              <w:rPr>
                <w:lang w:eastAsia="zh-CN"/>
              </w:rPr>
              <w:t xml:space="preserve">in </w:t>
            </w:r>
            <w:r w:rsidRPr="00B5323C">
              <w:t>3GPP TS 29.519 [3]</w:t>
            </w:r>
            <w:r w:rsidRPr="00B5323C">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D93F9F" w:rsidRDefault="004E5A4D">
            <w:pPr>
              <w:pStyle w:val="TAL"/>
              <w:rPr>
                <w:szCs w:val="18"/>
                <w:lang w:eastAsia="zh-CN"/>
              </w:rPr>
            </w:pPr>
            <w:r w:rsidRPr="00A063DB">
              <w:rPr>
                <w:rFonts w:hint="eastAsia"/>
                <w:szCs w:val="18"/>
                <w:lang w:eastAsia="zh-CN"/>
              </w:rPr>
              <w:t>1</w:t>
            </w:r>
            <w:r w:rsidRPr="00A063DB">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4E5A4D" w:rsidRPr="00D93F9F" w:rsidRDefault="004E5A4D">
            <w:pPr>
              <w:pStyle w:val="TAL"/>
            </w:pPr>
            <w:r w:rsidRPr="00A063DB">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rsidR="004E5A4D" w:rsidRPr="00D93F9F" w:rsidRDefault="004E5A4D">
            <w:pPr>
              <w:pStyle w:val="TAL"/>
              <w:rPr>
                <w:szCs w:val="18"/>
              </w:rPr>
            </w:pPr>
            <w:r w:rsidRPr="00A063DB">
              <w:rPr>
                <w:rFonts w:hint="eastAsia"/>
                <w:szCs w:val="18"/>
                <w:lang w:eastAsia="zh-CN"/>
              </w:rPr>
              <w:t>T</w:t>
            </w:r>
            <w:r w:rsidRPr="00A063DB">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063DB">
              <w:t>3GPP TS 29.505 [2]</w:t>
            </w:r>
            <w:r w:rsidRPr="00A063DB">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D93F9F" w:rsidRDefault="004E5A4D">
            <w:pPr>
              <w:pStyle w:val="TAL"/>
              <w:rPr>
                <w:szCs w:val="18"/>
                <w:lang w:eastAsia="zh-CN"/>
              </w:rPr>
            </w:pPr>
            <w:r w:rsidRPr="00A063DB">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rsidR="004E5A4D" w:rsidRPr="00D93F9F" w:rsidRDefault="004E5A4D">
            <w:pPr>
              <w:pStyle w:val="TAL"/>
            </w:pPr>
            <w:r w:rsidRPr="00A063DB">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rsidR="004E5A4D" w:rsidRPr="00D93F9F" w:rsidRDefault="004E5A4D">
            <w:pPr>
              <w:pStyle w:val="TAL"/>
              <w:rPr>
                <w:szCs w:val="18"/>
              </w:rPr>
            </w:pPr>
            <w:r w:rsidRPr="00A063DB">
              <w:rPr>
                <w:szCs w:val="18"/>
              </w:rPr>
              <w:t xml:space="preserve">This feature indicates the support of the notification of data changes in the OperatorSpecificData resource by including the complete map of Operator Specific Data Containers. It applies to Policy Data resources </w:t>
            </w:r>
            <w:r w:rsidRPr="00A063DB">
              <w:t>as</w:t>
            </w:r>
            <w:r w:rsidRPr="00A063DB">
              <w:rPr>
                <w:szCs w:val="18"/>
              </w:rPr>
              <w:t xml:space="preserve"> specified </w:t>
            </w:r>
            <w:r w:rsidRPr="00A063DB">
              <w:rPr>
                <w:lang w:eastAsia="zh-CN"/>
              </w:rPr>
              <w:t xml:space="preserve">in </w:t>
            </w:r>
            <w:r w:rsidRPr="00A063DB">
              <w:t>3GPP TS 29.519 [3]</w:t>
            </w:r>
            <w:r w:rsidRPr="00A063DB">
              <w:rPr>
                <w:szCs w:val="18"/>
              </w:rPr>
              <w:t>.</w:t>
            </w:r>
          </w:p>
        </w:tc>
      </w:tr>
    </w:tbl>
    <w:p w:rsidR="001F16C3" w:rsidRDefault="001F16C3" w:rsidP="001F16C3">
      <w:pPr>
        <w:rPr>
          <w:lang w:eastAsia="zh-CN"/>
        </w:rPr>
      </w:pPr>
    </w:p>
    <w:p w:rsidR="007F17B2" w:rsidRPr="001F16C3" w:rsidRDefault="007F17B2" w:rsidP="007F17B2">
      <w:pPr>
        <w:pStyle w:val="Heading2"/>
      </w:pPr>
      <w:bookmarkStart w:id="405" w:name="_Toc27587167"/>
      <w:bookmarkStart w:id="406" w:name="_Toc36459230"/>
      <w:bookmarkStart w:id="407" w:name="_Toc45028477"/>
      <w:r w:rsidRPr="001F16C3">
        <w:t>6.</w:t>
      </w:r>
      <w:r>
        <w:t>2</w:t>
      </w:r>
      <w:r w:rsidRPr="001F16C3">
        <w:tab/>
        <w:t>Nud</w:t>
      </w:r>
      <w:r w:rsidRPr="001F16C3">
        <w:rPr>
          <w:lang w:eastAsia="zh-CN"/>
        </w:rPr>
        <w:t>r</w:t>
      </w:r>
      <w:r w:rsidRPr="001F16C3">
        <w:t>_</w:t>
      </w:r>
      <w:r>
        <w:t>GroupIDmap</w:t>
      </w:r>
      <w:r w:rsidRPr="001F16C3">
        <w:t xml:space="preserve"> Service API</w:t>
      </w:r>
      <w:bookmarkEnd w:id="405"/>
      <w:bookmarkEnd w:id="406"/>
      <w:bookmarkEnd w:id="407"/>
    </w:p>
    <w:p w:rsidR="007F17B2" w:rsidRPr="001F16C3" w:rsidRDefault="007F17B2" w:rsidP="007F17B2">
      <w:pPr>
        <w:pStyle w:val="Heading3"/>
        <w:rPr>
          <w:lang w:eastAsia="zh-CN"/>
        </w:rPr>
      </w:pPr>
      <w:bookmarkStart w:id="408" w:name="_Toc27587168"/>
      <w:bookmarkStart w:id="409" w:name="_Toc36459231"/>
      <w:bookmarkStart w:id="410" w:name="_Toc45028478"/>
      <w:r w:rsidRPr="001F16C3">
        <w:t>6.</w:t>
      </w:r>
      <w:r>
        <w:t>2</w:t>
      </w:r>
      <w:r w:rsidRPr="001F16C3">
        <w:t>.1</w:t>
      </w:r>
      <w:r w:rsidRPr="001F16C3">
        <w:tab/>
        <w:t>API URI</w:t>
      </w:r>
      <w:bookmarkEnd w:id="408"/>
      <w:bookmarkEnd w:id="409"/>
      <w:bookmarkEnd w:id="410"/>
    </w:p>
    <w:p w:rsidR="007F17B2" w:rsidRPr="001F16C3" w:rsidRDefault="007F17B2" w:rsidP="007F17B2">
      <w:r>
        <w:t>URIs of this API shall have the following root:</w:t>
      </w:r>
    </w:p>
    <w:p w:rsidR="007F17B2" w:rsidRDefault="007F17B2" w:rsidP="007F17B2">
      <w:r>
        <w:t>{apiRoot}/{apiName}/{apiVersion}/</w:t>
      </w:r>
    </w:p>
    <w:p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rsidR="007F17B2" w:rsidRPr="001F16C3" w:rsidRDefault="007F17B2" w:rsidP="007F17B2">
      <w:pPr>
        <w:pStyle w:val="Heading3"/>
      </w:pPr>
      <w:bookmarkStart w:id="411" w:name="_Toc27587169"/>
      <w:bookmarkStart w:id="412" w:name="_Toc36459232"/>
      <w:bookmarkStart w:id="413" w:name="_Toc45028479"/>
      <w:r w:rsidRPr="001F16C3">
        <w:lastRenderedPageBreak/>
        <w:t>6.</w:t>
      </w:r>
      <w:r>
        <w:t>2</w:t>
      </w:r>
      <w:r w:rsidRPr="001F16C3">
        <w:t>.2</w:t>
      </w:r>
      <w:r w:rsidRPr="001F16C3">
        <w:tab/>
        <w:t>Usage of HTTP</w:t>
      </w:r>
      <w:bookmarkEnd w:id="411"/>
      <w:bookmarkEnd w:id="412"/>
      <w:bookmarkEnd w:id="413"/>
    </w:p>
    <w:p w:rsidR="007F17B2" w:rsidRPr="001F16C3" w:rsidRDefault="007F17B2" w:rsidP="007F17B2">
      <w:pPr>
        <w:pStyle w:val="Heading4"/>
      </w:pPr>
      <w:bookmarkStart w:id="414" w:name="_Toc27587170"/>
      <w:bookmarkStart w:id="415" w:name="_Toc36459233"/>
      <w:bookmarkStart w:id="416" w:name="_Toc45028480"/>
      <w:r w:rsidRPr="001F16C3">
        <w:t>6.</w:t>
      </w:r>
      <w:r>
        <w:t>2</w:t>
      </w:r>
      <w:r w:rsidRPr="001F16C3">
        <w:t>.2.1</w:t>
      </w:r>
      <w:r w:rsidRPr="001F16C3">
        <w:tab/>
        <w:t>General</w:t>
      </w:r>
      <w:bookmarkEnd w:id="414"/>
      <w:bookmarkEnd w:id="415"/>
      <w:bookmarkEnd w:id="416"/>
    </w:p>
    <w:p w:rsidR="007F17B2" w:rsidRPr="00D67AB2" w:rsidRDefault="007F17B2" w:rsidP="007F17B2">
      <w:r w:rsidRPr="00D67AB2">
        <w:t>HTTP/2, as defined in IETF RFC 7540 [13], shall be used as specified in clause 5 of 3GPP TS 29.500 [</w:t>
      </w:r>
      <w:r>
        <w:t>7</w:t>
      </w:r>
      <w:r w:rsidRPr="00D67AB2">
        <w:t>].</w:t>
      </w:r>
    </w:p>
    <w:p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rsidR="007F17B2" w:rsidRPr="001F16C3" w:rsidRDefault="007F17B2" w:rsidP="007F17B2">
      <w:pPr>
        <w:pStyle w:val="Heading4"/>
      </w:pPr>
      <w:bookmarkStart w:id="417" w:name="_Toc27587171"/>
      <w:bookmarkStart w:id="418" w:name="_Toc36459234"/>
      <w:bookmarkStart w:id="419" w:name="_Toc45028481"/>
      <w:r w:rsidRPr="001F16C3">
        <w:t>6.</w:t>
      </w:r>
      <w:r>
        <w:t>2</w:t>
      </w:r>
      <w:r w:rsidRPr="001F16C3">
        <w:t>.2.2</w:t>
      </w:r>
      <w:r w:rsidRPr="001F16C3">
        <w:tab/>
        <w:t>HTTP standard headers</w:t>
      </w:r>
      <w:bookmarkEnd w:id="417"/>
      <w:bookmarkEnd w:id="418"/>
      <w:bookmarkEnd w:id="419"/>
    </w:p>
    <w:p w:rsidR="007F17B2" w:rsidRPr="001F16C3" w:rsidRDefault="007F17B2" w:rsidP="007F17B2">
      <w:pPr>
        <w:pStyle w:val="Heading5"/>
        <w:rPr>
          <w:lang w:eastAsia="zh-CN"/>
        </w:rPr>
      </w:pPr>
      <w:bookmarkStart w:id="420" w:name="_Toc27587172"/>
      <w:bookmarkStart w:id="421" w:name="_Toc36459235"/>
      <w:bookmarkStart w:id="422" w:name="_Toc45028482"/>
      <w:r w:rsidRPr="001F16C3">
        <w:t>6.</w:t>
      </w:r>
      <w:r>
        <w:t>2</w:t>
      </w:r>
      <w:r w:rsidRPr="001F16C3">
        <w:t>.2.2.1</w:t>
      </w:r>
      <w:r w:rsidRPr="001F16C3">
        <w:rPr>
          <w:lang w:eastAsia="zh-CN"/>
        </w:rPr>
        <w:tab/>
        <w:t>General</w:t>
      </w:r>
      <w:bookmarkEnd w:id="420"/>
      <w:bookmarkEnd w:id="421"/>
      <w:bookmarkEnd w:id="422"/>
    </w:p>
    <w:p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7F17B2" w:rsidRPr="001F16C3" w:rsidRDefault="007F17B2" w:rsidP="007F17B2">
      <w:pPr>
        <w:pStyle w:val="Heading5"/>
      </w:pPr>
      <w:bookmarkStart w:id="423" w:name="_Toc27587173"/>
      <w:bookmarkStart w:id="424" w:name="_Toc36459236"/>
      <w:bookmarkStart w:id="425" w:name="_Toc45028483"/>
      <w:r w:rsidRPr="001F16C3">
        <w:t>6.</w:t>
      </w:r>
      <w:r>
        <w:t>2</w:t>
      </w:r>
      <w:r w:rsidRPr="001F16C3">
        <w:t>.2.2.2</w:t>
      </w:r>
      <w:r w:rsidRPr="001F16C3">
        <w:tab/>
        <w:t>Content type</w:t>
      </w:r>
      <w:bookmarkEnd w:id="423"/>
      <w:bookmarkEnd w:id="424"/>
      <w:bookmarkEnd w:id="425"/>
    </w:p>
    <w:p w:rsidR="007F17B2" w:rsidRPr="001F16C3" w:rsidRDefault="007F17B2" w:rsidP="007F17B2">
      <w:r>
        <w:t>The following content types shall be supported:</w:t>
      </w:r>
    </w:p>
    <w:p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7F17B2" w:rsidRPr="001F16C3" w:rsidRDefault="007F17B2" w:rsidP="007F17B2">
      <w:pPr>
        <w:pStyle w:val="Heading5"/>
        <w:rPr>
          <w:lang w:val="es-ES"/>
        </w:rPr>
      </w:pPr>
      <w:bookmarkStart w:id="426" w:name="_Toc27587174"/>
      <w:bookmarkStart w:id="427" w:name="_Toc36459237"/>
      <w:bookmarkStart w:id="428" w:name="_Toc45028484"/>
      <w:r w:rsidRPr="001F16C3">
        <w:rPr>
          <w:lang w:val="es-ES"/>
        </w:rPr>
        <w:t>6.</w:t>
      </w:r>
      <w:r>
        <w:rPr>
          <w:lang w:val="es-ES"/>
        </w:rPr>
        <w:t>2</w:t>
      </w:r>
      <w:r w:rsidRPr="001F16C3">
        <w:rPr>
          <w:lang w:val="es-ES"/>
        </w:rPr>
        <w:t>.2.2.3</w:t>
      </w:r>
      <w:r w:rsidRPr="001F16C3">
        <w:rPr>
          <w:lang w:val="es-ES"/>
        </w:rPr>
        <w:tab/>
        <w:t>Cache-Control</w:t>
      </w:r>
      <w:bookmarkEnd w:id="426"/>
      <w:bookmarkEnd w:id="427"/>
      <w:bookmarkEnd w:id="428"/>
    </w:p>
    <w:p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7F17B2" w:rsidRDefault="007F17B2" w:rsidP="007F17B2">
      <w:pPr>
        <w:rPr>
          <w:lang w:val="en-US"/>
        </w:rPr>
      </w:pPr>
      <w:r>
        <w:rPr>
          <w:lang w:val="en-US"/>
        </w:rPr>
        <w:t>The "max-age" value shall be configurable by operator policy.</w:t>
      </w:r>
    </w:p>
    <w:p w:rsidR="007F17B2" w:rsidRPr="001F16C3" w:rsidRDefault="007F17B2" w:rsidP="007F17B2">
      <w:pPr>
        <w:pStyle w:val="Heading5"/>
      </w:pPr>
      <w:bookmarkStart w:id="429" w:name="_Toc27587175"/>
      <w:bookmarkStart w:id="430" w:name="_Toc36459238"/>
      <w:bookmarkStart w:id="431" w:name="_Toc45028485"/>
      <w:r w:rsidRPr="001F16C3">
        <w:t>6.</w:t>
      </w:r>
      <w:r>
        <w:t>2</w:t>
      </w:r>
      <w:r w:rsidRPr="001F16C3">
        <w:t>.2.2.4</w:t>
      </w:r>
      <w:r w:rsidRPr="001F16C3">
        <w:tab/>
        <w:t>ETag</w:t>
      </w:r>
      <w:bookmarkEnd w:id="429"/>
      <w:bookmarkEnd w:id="430"/>
      <w:bookmarkEnd w:id="431"/>
    </w:p>
    <w:p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rsidR="007F17B2" w:rsidRPr="001F16C3" w:rsidRDefault="007F17B2" w:rsidP="007F17B2">
      <w:pPr>
        <w:pStyle w:val="Heading5"/>
      </w:pPr>
      <w:bookmarkStart w:id="432" w:name="_Toc27587176"/>
      <w:bookmarkStart w:id="433" w:name="_Toc36459239"/>
      <w:bookmarkStart w:id="434" w:name="_Toc45028486"/>
      <w:r w:rsidRPr="001F16C3">
        <w:t>6.</w:t>
      </w:r>
      <w:r>
        <w:t>2</w:t>
      </w:r>
      <w:r w:rsidRPr="001F16C3">
        <w:t>.2.2.5</w:t>
      </w:r>
      <w:r w:rsidRPr="001F16C3">
        <w:tab/>
        <w:t>If-None-Match</w:t>
      </w:r>
      <w:bookmarkEnd w:id="432"/>
      <w:bookmarkEnd w:id="433"/>
      <w:bookmarkEnd w:id="434"/>
    </w:p>
    <w:p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7F17B2" w:rsidRPr="001F16C3" w:rsidRDefault="007F17B2" w:rsidP="007F17B2">
      <w:pPr>
        <w:pStyle w:val="Heading5"/>
      </w:pPr>
      <w:bookmarkStart w:id="435" w:name="_Toc27587177"/>
      <w:bookmarkStart w:id="436" w:name="_Toc36459240"/>
      <w:bookmarkStart w:id="437" w:name="_Toc45028487"/>
      <w:r w:rsidRPr="001F16C3">
        <w:t>6.</w:t>
      </w:r>
      <w:r>
        <w:t>2</w:t>
      </w:r>
      <w:r w:rsidRPr="001F16C3">
        <w:t>.2.2.6</w:t>
      </w:r>
      <w:r w:rsidRPr="001F16C3">
        <w:tab/>
        <w:t>Last-Modified</w:t>
      </w:r>
      <w:bookmarkEnd w:id="435"/>
      <w:bookmarkEnd w:id="436"/>
      <w:bookmarkEnd w:id="437"/>
    </w:p>
    <w:p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7F17B2" w:rsidRPr="001F16C3" w:rsidRDefault="007F17B2" w:rsidP="007F17B2">
      <w:pPr>
        <w:pStyle w:val="Heading5"/>
      </w:pPr>
      <w:bookmarkStart w:id="438" w:name="_Toc27587178"/>
      <w:bookmarkStart w:id="439" w:name="_Toc36459241"/>
      <w:bookmarkStart w:id="440" w:name="_Toc45028488"/>
      <w:r w:rsidRPr="001F16C3">
        <w:t>6.</w:t>
      </w:r>
      <w:r>
        <w:t>2</w:t>
      </w:r>
      <w:r w:rsidRPr="001F16C3">
        <w:t>.2.2.7</w:t>
      </w:r>
      <w:r w:rsidRPr="001F16C3">
        <w:tab/>
        <w:t>If-Modified-Since</w:t>
      </w:r>
      <w:bookmarkEnd w:id="438"/>
      <w:bookmarkEnd w:id="439"/>
      <w:bookmarkEnd w:id="440"/>
    </w:p>
    <w:p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rsidR="007F17B2" w:rsidRPr="001F16C3" w:rsidRDefault="007F17B2" w:rsidP="007F17B2">
      <w:pPr>
        <w:pStyle w:val="Heading5"/>
      </w:pPr>
      <w:bookmarkStart w:id="441" w:name="_Toc27587179"/>
      <w:bookmarkStart w:id="442" w:name="_Toc36459242"/>
      <w:bookmarkStart w:id="443" w:name="_Toc45028489"/>
      <w:r w:rsidRPr="001F16C3">
        <w:lastRenderedPageBreak/>
        <w:t>6.</w:t>
      </w:r>
      <w:r>
        <w:t>2</w:t>
      </w:r>
      <w:r w:rsidRPr="001F16C3">
        <w:t>.2.2.8</w:t>
      </w:r>
      <w:r w:rsidRPr="001F16C3">
        <w:tab/>
        <w:t>When to Use Entity-Tags and Last-Modified Dates</w:t>
      </w:r>
      <w:bookmarkEnd w:id="441"/>
      <w:bookmarkEnd w:id="442"/>
      <w:bookmarkEnd w:id="443"/>
    </w:p>
    <w:p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rsidR="007F17B2" w:rsidRDefault="007F17B2" w:rsidP="007F17B2">
      <w:pPr>
        <w:pStyle w:val="NO"/>
        <w:rPr>
          <w:noProof/>
        </w:rPr>
      </w:pPr>
      <w:r>
        <w:rPr>
          <w:noProof/>
        </w:rPr>
        <w:t>NOTE: "ETag" is a stronger validator than "Last-Modified" and is preferred.</w:t>
      </w:r>
    </w:p>
    <w:p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rsidR="007F17B2" w:rsidRPr="001F16C3" w:rsidRDefault="007F17B2" w:rsidP="007F17B2">
      <w:pPr>
        <w:pStyle w:val="Heading4"/>
      </w:pPr>
      <w:bookmarkStart w:id="444" w:name="_Toc27587180"/>
      <w:bookmarkStart w:id="445" w:name="_Toc36459243"/>
      <w:bookmarkStart w:id="446" w:name="_Toc45028490"/>
      <w:r w:rsidRPr="001F16C3">
        <w:t>6.</w:t>
      </w:r>
      <w:r>
        <w:t>2</w:t>
      </w:r>
      <w:r w:rsidRPr="001F16C3">
        <w:t>.2.3</w:t>
      </w:r>
      <w:r w:rsidRPr="001F16C3">
        <w:tab/>
        <w:t>HTTP custom headers</w:t>
      </w:r>
      <w:bookmarkEnd w:id="444"/>
      <w:bookmarkEnd w:id="445"/>
      <w:bookmarkEnd w:id="446"/>
    </w:p>
    <w:p w:rsidR="007F17B2" w:rsidRPr="001F16C3" w:rsidRDefault="007F17B2" w:rsidP="007F17B2">
      <w:pPr>
        <w:pStyle w:val="Heading5"/>
        <w:rPr>
          <w:lang w:eastAsia="zh-CN"/>
        </w:rPr>
      </w:pPr>
      <w:bookmarkStart w:id="447" w:name="_Toc27587181"/>
      <w:bookmarkStart w:id="448" w:name="_Toc36459244"/>
      <w:bookmarkStart w:id="449" w:name="_Toc45028491"/>
      <w:r w:rsidRPr="001F16C3">
        <w:t>6.</w:t>
      </w:r>
      <w:r>
        <w:t>2</w:t>
      </w:r>
      <w:r w:rsidRPr="001F16C3">
        <w:t>.2.3.1</w:t>
      </w:r>
      <w:r w:rsidRPr="001F16C3">
        <w:rPr>
          <w:lang w:eastAsia="zh-CN"/>
        </w:rPr>
        <w:tab/>
        <w:t>General</w:t>
      </w:r>
      <w:bookmarkEnd w:id="447"/>
      <w:bookmarkEnd w:id="448"/>
      <w:bookmarkEnd w:id="449"/>
    </w:p>
    <w:p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rsidR="007F17B2" w:rsidRPr="001F16C3" w:rsidRDefault="007F17B2" w:rsidP="007F17B2">
      <w:pPr>
        <w:pStyle w:val="Heading3"/>
      </w:pPr>
      <w:bookmarkStart w:id="450" w:name="_Toc27587182"/>
      <w:bookmarkStart w:id="451" w:name="_Toc36459245"/>
      <w:bookmarkStart w:id="452" w:name="_Toc45028492"/>
      <w:r w:rsidRPr="001F16C3">
        <w:t>6.</w:t>
      </w:r>
      <w:r>
        <w:t>2</w:t>
      </w:r>
      <w:r w:rsidRPr="001F16C3">
        <w:t>.3</w:t>
      </w:r>
      <w:r w:rsidRPr="001F16C3">
        <w:tab/>
        <w:t>Resources</w:t>
      </w:r>
      <w:bookmarkEnd w:id="450"/>
      <w:bookmarkEnd w:id="451"/>
      <w:bookmarkEnd w:id="452"/>
    </w:p>
    <w:p w:rsidR="007F17B2" w:rsidRPr="001F16C3" w:rsidRDefault="007F17B2" w:rsidP="007F17B2">
      <w:pPr>
        <w:pStyle w:val="Heading4"/>
        <w:rPr>
          <w:lang w:eastAsia="zh-CN"/>
        </w:rPr>
      </w:pPr>
      <w:bookmarkStart w:id="453" w:name="_Toc27587183"/>
      <w:bookmarkStart w:id="454" w:name="_Toc36459246"/>
      <w:bookmarkStart w:id="455" w:name="_Toc45028493"/>
      <w:r w:rsidRPr="001F16C3">
        <w:t>6.</w:t>
      </w:r>
      <w:r>
        <w:t>2</w:t>
      </w:r>
      <w:r w:rsidRPr="001F16C3">
        <w:t>.3.1</w:t>
      </w:r>
      <w:r w:rsidRPr="001F16C3">
        <w:tab/>
        <w:t>Overview</w:t>
      </w:r>
      <w:bookmarkEnd w:id="453"/>
      <w:bookmarkEnd w:id="454"/>
      <w:bookmarkEnd w:id="455"/>
    </w:p>
    <w:p w:rsidR="007F17B2" w:rsidRPr="001F16C3" w:rsidRDefault="007F17B2" w:rsidP="007F17B2">
      <w:pPr>
        <w:pStyle w:val="TH"/>
        <w:rPr>
          <w:lang w:val="en-US" w:eastAsia="zh-CN"/>
        </w:rPr>
      </w:pPr>
      <w:r w:rsidRPr="001F16C3">
        <w:object w:dxaOrig="6921" w:dyaOrig="2930">
          <v:shape id="_x0000_i1041" type="#_x0000_t75" style="width:345.3pt;height:146.95pt" o:ole="">
            <v:imagedata r:id="rId40" o:title=""/>
          </v:shape>
          <o:OLEObject Type="Embed" ProgID="Visio.Drawing.11" ShapeID="_x0000_i1041" DrawAspect="Content" ObjectID="_1655641247" r:id="rId41"/>
        </w:object>
      </w:r>
    </w:p>
    <w:p w:rsidR="007F17B2" w:rsidRDefault="007F17B2" w:rsidP="007F17B2">
      <w:pPr>
        <w:pStyle w:val="TF"/>
        <w:outlineLvl w:val="0"/>
        <w:rPr>
          <w:lang w:eastAsia="zh-CN"/>
        </w:rPr>
      </w:pPr>
      <w:r>
        <w:t>Figure 6.2.3.1-1: Resource URI structure of the nud</w:t>
      </w:r>
      <w:r>
        <w:rPr>
          <w:lang w:eastAsia="zh-CN"/>
        </w:rPr>
        <w:t>r</w:t>
      </w:r>
      <w:r>
        <w:t>-group-id-map API</w:t>
      </w:r>
    </w:p>
    <w:p w:rsidR="007F17B2" w:rsidRDefault="007F17B2" w:rsidP="007F17B2">
      <w:pPr>
        <w:rPr>
          <w:lang w:eastAsia="zh-CN"/>
        </w:rPr>
      </w:pPr>
      <w:r>
        <w:t>Table 6.2.3.1-1 provides an overview of the resources and applicable HTTP methods.</w:t>
      </w:r>
    </w:p>
    <w:p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rsidTr="009044F9">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93F9F" w:rsidRDefault="007F17B2" w:rsidP="009044F9">
            <w:pPr>
              <w:pStyle w:val="TAH"/>
              <w:rPr>
                <w:kern w:val="2"/>
              </w:rPr>
            </w:pPr>
            <w:r w:rsidRPr="00B5323C">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93F9F" w:rsidRDefault="007F17B2" w:rsidP="009044F9">
            <w:pPr>
              <w:pStyle w:val="TAH"/>
              <w:rPr>
                <w:kern w:val="2"/>
              </w:rPr>
            </w:pPr>
            <w:r w:rsidRPr="00B5323C">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93F9F" w:rsidRDefault="007F17B2" w:rsidP="009044F9">
            <w:pPr>
              <w:pStyle w:val="TAH"/>
              <w:rPr>
                <w:kern w:val="2"/>
              </w:rPr>
            </w:pPr>
            <w:r w:rsidRPr="00B5323C">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93F9F" w:rsidRDefault="007F17B2" w:rsidP="009044F9">
            <w:pPr>
              <w:pStyle w:val="TAH"/>
              <w:rPr>
                <w:kern w:val="2"/>
              </w:rPr>
            </w:pPr>
            <w:r w:rsidRPr="00B5323C">
              <w:rPr>
                <w:kern w:val="2"/>
              </w:rPr>
              <w:t>Description</w:t>
            </w:r>
          </w:p>
        </w:tc>
      </w:tr>
      <w:tr w:rsidR="007F17B2" w:rsidTr="009044F9">
        <w:trPr>
          <w:jc w:val="center"/>
        </w:trPr>
        <w:tc>
          <w:tcPr>
            <w:tcW w:w="1396" w:type="pct"/>
            <w:tcBorders>
              <w:top w:val="single" w:sz="4" w:space="0" w:color="auto"/>
              <w:left w:val="single" w:sz="4" w:space="0" w:color="auto"/>
              <w:bottom w:val="single" w:sz="4" w:space="0" w:color="auto"/>
              <w:right w:val="single" w:sz="4" w:space="0" w:color="auto"/>
            </w:tcBorders>
            <w:hideMark/>
          </w:tcPr>
          <w:p w:rsidR="007F17B2" w:rsidRPr="00D93F9F" w:rsidRDefault="007F17B2" w:rsidP="009044F9">
            <w:pPr>
              <w:pStyle w:val="TAL"/>
              <w:rPr>
                <w:kern w:val="2"/>
                <w:lang w:eastAsia="zh-CN"/>
              </w:rPr>
            </w:pPr>
            <w:r w:rsidRPr="00B5323C">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rsidR="007F17B2" w:rsidRPr="00D93F9F" w:rsidRDefault="007F17B2" w:rsidP="009044F9">
            <w:pPr>
              <w:pStyle w:val="TAL"/>
              <w:rPr>
                <w:kern w:val="2"/>
              </w:rPr>
            </w:pPr>
            <w:r w:rsidRPr="00B5323C">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rsidR="007F17B2" w:rsidRPr="00D93F9F" w:rsidRDefault="007F17B2" w:rsidP="009044F9">
            <w:pPr>
              <w:pStyle w:val="TAL"/>
              <w:rPr>
                <w:kern w:val="2"/>
                <w:lang w:eastAsia="zh-CN"/>
              </w:rPr>
            </w:pPr>
            <w:r w:rsidRPr="00B5323C">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rsidR="007F17B2" w:rsidRPr="00D93F9F" w:rsidRDefault="007F17B2" w:rsidP="009044F9">
            <w:pPr>
              <w:pStyle w:val="TAL"/>
              <w:rPr>
                <w:kern w:val="2"/>
                <w:lang w:eastAsia="zh-CN"/>
              </w:rPr>
            </w:pPr>
          </w:p>
        </w:tc>
      </w:tr>
    </w:tbl>
    <w:p w:rsidR="007F17B2" w:rsidRDefault="007F17B2" w:rsidP="007F17B2">
      <w:pPr>
        <w:rPr>
          <w:lang w:eastAsia="zh-CN"/>
        </w:rPr>
      </w:pPr>
    </w:p>
    <w:p w:rsidR="007F17B2" w:rsidRPr="001F16C3" w:rsidRDefault="007F17B2" w:rsidP="007F17B2">
      <w:pPr>
        <w:pStyle w:val="Heading4"/>
      </w:pPr>
      <w:bookmarkStart w:id="456" w:name="_Toc27587184"/>
      <w:bookmarkStart w:id="457" w:name="_Toc36459247"/>
      <w:bookmarkStart w:id="458" w:name="_Toc45028494"/>
      <w:r w:rsidRPr="001F16C3">
        <w:t>6.</w:t>
      </w:r>
      <w:r>
        <w:t>2</w:t>
      </w:r>
      <w:r w:rsidRPr="001F16C3">
        <w:t>.3.2</w:t>
      </w:r>
      <w:r w:rsidRPr="001F16C3">
        <w:tab/>
      </w:r>
      <w:r>
        <w:t>Resource NfGroupIds</w:t>
      </w:r>
      <w:bookmarkEnd w:id="456"/>
      <w:bookmarkEnd w:id="457"/>
      <w:bookmarkEnd w:id="458"/>
    </w:p>
    <w:p w:rsidR="007F17B2" w:rsidRPr="00D67AB2" w:rsidRDefault="007F17B2" w:rsidP="007F17B2">
      <w:pPr>
        <w:pStyle w:val="Heading5"/>
      </w:pPr>
      <w:bookmarkStart w:id="459" w:name="_Toc11338640"/>
      <w:bookmarkStart w:id="460" w:name="_Toc27587185"/>
      <w:bookmarkStart w:id="461" w:name="_Toc36459248"/>
      <w:bookmarkStart w:id="462" w:name="_Toc45028495"/>
      <w:r w:rsidRPr="00D67AB2">
        <w:t>6.2.3.2.1</w:t>
      </w:r>
      <w:r w:rsidRPr="00D67AB2">
        <w:tab/>
        <w:t>Description</w:t>
      </w:r>
      <w:bookmarkEnd w:id="459"/>
      <w:bookmarkEnd w:id="460"/>
      <w:bookmarkEnd w:id="461"/>
      <w:bookmarkEnd w:id="462"/>
    </w:p>
    <w:p w:rsidR="007F17B2" w:rsidRPr="00D67AB2" w:rsidRDefault="007F17B2" w:rsidP="007F17B2">
      <w:r w:rsidRPr="00D67AB2">
        <w:t xml:space="preserve">This resource represents the </w:t>
      </w:r>
      <w:r>
        <w:t>NF-Group IDs for a subscriber</w:t>
      </w:r>
      <w:r w:rsidRPr="00D67AB2">
        <w:t>.</w:t>
      </w:r>
    </w:p>
    <w:p w:rsidR="007F17B2" w:rsidRPr="00D67AB2" w:rsidRDefault="007F17B2" w:rsidP="007F17B2">
      <w:pPr>
        <w:pStyle w:val="Heading5"/>
      </w:pPr>
      <w:bookmarkStart w:id="463" w:name="_Toc11338641"/>
      <w:bookmarkStart w:id="464" w:name="_Toc27587186"/>
      <w:bookmarkStart w:id="465" w:name="_Toc36459249"/>
      <w:bookmarkStart w:id="466" w:name="_Toc45028496"/>
      <w:r w:rsidRPr="00D67AB2">
        <w:t>6.2.3.2.2</w:t>
      </w:r>
      <w:r w:rsidRPr="00D67AB2">
        <w:tab/>
        <w:t>Resource Definition</w:t>
      </w:r>
      <w:bookmarkEnd w:id="463"/>
      <w:bookmarkEnd w:id="464"/>
      <w:bookmarkEnd w:id="465"/>
      <w:bookmarkEnd w:id="466"/>
    </w:p>
    <w:p w:rsidR="007F17B2" w:rsidRPr="00D67AB2" w:rsidRDefault="007F17B2" w:rsidP="007F17B2">
      <w:r w:rsidRPr="00D67AB2">
        <w:t>Resource URI: {apiRoot}/nud</w:t>
      </w:r>
      <w:r>
        <w:t>r</w:t>
      </w:r>
      <w:r w:rsidRPr="00D67AB2">
        <w:t>-uecm/</w:t>
      </w:r>
      <w:r>
        <w:t>&lt;apiVersion&gt;</w:t>
      </w:r>
      <w:r w:rsidRPr="00D67AB2">
        <w:t>/{</w:t>
      </w:r>
      <w:r>
        <w:t>subscriber-id}</w:t>
      </w:r>
    </w:p>
    <w:p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rsidR="007F17B2" w:rsidRPr="00D67AB2" w:rsidRDefault="007F17B2" w:rsidP="007F17B2">
      <w:pPr>
        <w:pStyle w:val="TH"/>
        <w:rPr>
          <w:rFonts w:cs="Arial"/>
        </w:rPr>
      </w:pPr>
      <w:r w:rsidRPr="00D67AB2">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rsidTr="009044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F17B2" w:rsidRPr="00D93F9F" w:rsidRDefault="007F17B2" w:rsidP="009044F9">
            <w:pPr>
              <w:pStyle w:val="TAH"/>
            </w:pPr>
            <w:r w:rsidRPr="00B5323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F17B2" w:rsidRPr="00D93F9F" w:rsidRDefault="007F17B2" w:rsidP="009044F9">
            <w:pPr>
              <w:pStyle w:val="TAH"/>
            </w:pPr>
            <w:r w:rsidRPr="00B5323C">
              <w:t>Definition</w:t>
            </w:r>
          </w:p>
        </w:tc>
      </w:tr>
      <w:tr w:rsidR="007F17B2" w:rsidRPr="00D67AB2" w:rsidTr="009044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F17B2" w:rsidRPr="00D93F9F" w:rsidRDefault="007F17B2" w:rsidP="009044F9">
            <w:pPr>
              <w:pStyle w:val="TAL"/>
            </w:pPr>
            <w:r w:rsidRPr="00B5323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F17B2" w:rsidRPr="00D93F9F" w:rsidRDefault="007F17B2" w:rsidP="009044F9">
            <w:pPr>
              <w:pStyle w:val="TAL"/>
            </w:pPr>
            <w:r w:rsidRPr="00B5323C">
              <w:t>See clause</w:t>
            </w:r>
            <w:r w:rsidRPr="00D67AB2">
              <w:rPr>
                <w:lang w:val="en-US" w:eastAsia="zh-CN"/>
              </w:rPr>
              <w:t> </w:t>
            </w:r>
            <w:r w:rsidRPr="00B5323C">
              <w:t>6.2.1</w:t>
            </w:r>
          </w:p>
        </w:tc>
      </w:tr>
      <w:tr w:rsidR="007F17B2" w:rsidRPr="00D67AB2" w:rsidTr="009044F9">
        <w:trPr>
          <w:jc w:val="center"/>
        </w:trPr>
        <w:tc>
          <w:tcPr>
            <w:tcW w:w="1005" w:type="pct"/>
            <w:tcBorders>
              <w:top w:val="single" w:sz="6" w:space="0" w:color="000000"/>
              <w:left w:val="single" w:sz="6" w:space="0" w:color="000000"/>
              <w:bottom w:val="single" w:sz="6" w:space="0" w:color="000000"/>
              <w:right w:val="single" w:sz="6" w:space="0" w:color="000000"/>
            </w:tcBorders>
          </w:tcPr>
          <w:p w:rsidR="007F17B2" w:rsidRPr="00D93F9F" w:rsidRDefault="007F17B2" w:rsidP="009044F9">
            <w:pPr>
              <w:pStyle w:val="TAL"/>
            </w:pPr>
            <w:r w:rsidRPr="00B5323C">
              <w:t>subscriber-id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17B2" w:rsidRPr="00D93F9F" w:rsidRDefault="007F17B2" w:rsidP="009044F9">
            <w:pPr>
              <w:pStyle w:val="TAL"/>
            </w:pPr>
            <w:r w:rsidRPr="00B5323C">
              <w:t xml:space="preserve">Represents the Subscription Identifier SUPI or GPSI or IMPI or IMPU (see 3GPP TS 23.501 [2] clause 5.9.2) </w:t>
            </w:r>
            <w:r w:rsidRPr="00B5323C">
              <w:br/>
            </w:r>
            <w:r w:rsidRPr="00B5323C">
              <w:tab/>
              <w:t>pattern: ^(imsi-[0-9]{5,15}|nai-.+|msisdn-[0-9]{5,15}|extid-[^@]+@[^@]+|impi-.+|impu-.+|.+)$</w:t>
            </w:r>
          </w:p>
        </w:tc>
      </w:tr>
    </w:tbl>
    <w:p w:rsidR="007F17B2" w:rsidRPr="00D67AB2" w:rsidRDefault="007F17B2" w:rsidP="007F17B2"/>
    <w:p w:rsidR="007F17B2" w:rsidRPr="00D67AB2" w:rsidRDefault="007F17B2" w:rsidP="007F17B2">
      <w:pPr>
        <w:pStyle w:val="Heading5"/>
      </w:pPr>
      <w:bookmarkStart w:id="467" w:name="_Toc11338642"/>
      <w:bookmarkStart w:id="468" w:name="_Toc27587187"/>
      <w:bookmarkStart w:id="469" w:name="_Toc36459250"/>
      <w:bookmarkStart w:id="470" w:name="_Toc45028497"/>
      <w:r w:rsidRPr="00D67AB2">
        <w:t>6.2.3.2.3</w:t>
      </w:r>
      <w:r w:rsidRPr="00D67AB2">
        <w:tab/>
        <w:t>Resource Standard Methods</w:t>
      </w:r>
      <w:bookmarkEnd w:id="467"/>
      <w:bookmarkEnd w:id="468"/>
      <w:bookmarkEnd w:id="469"/>
      <w:bookmarkEnd w:id="470"/>
    </w:p>
    <w:p w:rsidR="007F17B2" w:rsidRPr="00D67AB2" w:rsidRDefault="007F17B2" w:rsidP="007F17B2">
      <w:pPr>
        <w:pStyle w:val="Heading6"/>
      </w:pPr>
      <w:bookmarkStart w:id="471" w:name="_Toc11338645"/>
      <w:bookmarkStart w:id="472" w:name="_Toc27587188"/>
      <w:bookmarkStart w:id="473" w:name="_Toc36459251"/>
      <w:bookmarkStart w:id="474" w:name="_Toc45028498"/>
      <w:r w:rsidRPr="00D67AB2">
        <w:t>6.2.3.2.3.</w:t>
      </w:r>
      <w:r>
        <w:t>1</w:t>
      </w:r>
      <w:r w:rsidRPr="00D67AB2">
        <w:tab/>
        <w:t>GET</w:t>
      </w:r>
      <w:bookmarkEnd w:id="471"/>
      <w:bookmarkEnd w:id="472"/>
      <w:bookmarkEnd w:id="473"/>
      <w:bookmarkEnd w:id="474"/>
    </w:p>
    <w:p w:rsidR="007F17B2" w:rsidRPr="00D67AB2" w:rsidRDefault="007F17B2" w:rsidP="007F17B2">
      <w:r w:rsidRPr="00D67AB2">
        <w:t>This method shall support the URI query parameters specified in table 6.2.3.2.3.</w:t>
      </w:r>
      <w:r>
        <w:t>1</w:t>
      </w:r>
      <w:r w:rsidRPr="00D67AB2">
        <w:t>-1.</w:t>
      </w:r>
    </w:p>
    <w:p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rsidTr="009044F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D93F9F" w:rsidRDefault="007F17B2" w:rsidP="009044F9">
            <w:pPr>
              <w:pStyle w:val="TAH"/>
            </w:pPr>
            <w:r w:rsidRPr="00B5323C">
              <w:t>Description</w:t>
            </w:r>
          </w:p>
        </w:tc>
      </w:tr>
      <w:tr w:rsidR="007F17B2" w:rsidRPr="00D67AB2" w:rsidTr="009044F9">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D93F9F" w:rsidRDefault="007F17B2" w:rsidP="009044F9">
            <w:pPr>
              <w:pStyle w:val="TAL"/>
            </w:pPr>
            <w:r w:rsidRPr="00B5323C">
              <w:t>nf-type</w:t>
            </w:r>
          </w:p>
        </w:tc>
        <w:tc>
          <w:tcPr>
            <w:tcW w:w="871"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L"/>
            </w:pPr>
            <w:r w:rsidRPr="00B5323C">
              <w:t>array(NFType)</w:t>
            </w:r>
          </w:p>
        </w:tc>
        <w:tc>
          <w:tcPr>
            <w:tcW w:w="217"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C"/>
            </w:pPr>
            <w:r w:rsidRPr="00B5323C">
              <w:t>M</w:t>
            </w:r>
          </w:p>
        </w:tc>
        <w:tc>
          <w:tcPr>
            <w:tcW w:w="580"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L"/>
            </w:pPr>
            <w:r w:rsidRPr="00B5323C">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D93F9F" w:rsidRDefault="007F17B2" w:rsidP="009044F9">
            <w:pPr>
              <w:pStyle w:val="TAL"/>
            </w:pPr>
            <w:r w:rsidRPr="00B5323C">
              <w:t xml:space="preserve">see 3GPP TS 29.510 [14] </w:t>
            </w:r>
          </w:p>
        </w:tc>
      </w:tr>
      <w:tr w:rsidR="007F17B2" w:rsidRPr="00D67AB2" w:rsidTr="009044F9">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D93F9F" w:rsidRDefault="007F17B2" w:rsidP="009044F9">
            <w:pPr>
              <w:pStyle w:val="TAL"/>
            </w:pPr>
            <w:r w:rsidRPr="00B5323C">
              <w:t>subscriber-id</w:t>
            </w:r>
          </w:p>
        </w:tc>
        <w:tc>
          <w:tcPr>
            <w:tcW w:w="871"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L"/>
            </w:pPr>
            <w:r w:rsidRPr="00B5323C">
              <w:t>SubscriberId</w:t>
            </w:r>
          </w:p>
        </w:tc>
        <w:tc>
          <w:tcPr>
            <w:tcW w:w="217"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C"/>
            </w:pPr>
            <w:r w:rsidRPr="00B5323C">
              <w:t>M</w:t>
            </w:r>
          </w:p>
        </w:tc>
        <w:tc>
          <w:tcPr>
            <w:tcW w:w="580"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L"/>
            </w:pPr>
            <w:r w:rsidRPr="00B5323C">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D93F9F" w:rsidRDefault="007F17B2" w:rsidP="009044F9">
            <w:pPr>
              <w:pStyle w:val="TAL"/>
            </w:pPr>
            <w:r w:rsidRPr="00B5323C">
              <w:t xml:space="preserve">Represents the Subscription Identifier SUPI or GPSI or IMPI or IMPU (see 3GPP TS 23.501 [2] clause 5.9.2) </w:t>
            </w:r>
            <w:r w:rsidRPr="00B5323C">
              <w:br/>
            </w:r>
            <w:r w:rsidRPr="00B5323C">
              <w:tab/>
              <w:t>pattern: ^(imsi-[0-9]{5,15}|nai-.+|msisdn-[0-9]{5,15}|extid-[^@]+@[^@]+|impi-.+|impu-.+|.+)$</w:t>
            </w:r>
          </w:p>
        </w:tc>
      </w:tr>
    </w:tbl>
    <w:p w:rsidR="007F17B2" w:rsidRPr="00D67AB2" w:rsidRDefault="007F17B2" w:rsidP="007F17B2"/>
    <w:p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rsidTr="009044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D93F9F" w:rsidRDefault="007F17B2" w:rsidP="009044F9">
            <w:pPr>
              <w:pStyle w:val="TAH"/>
            </w:pPr>
            <w:r w:rsidRPr="00B5323C">
              <w:t>Description</w:t>
            </w:r>
          </w:p>
        </w:tc>
      </w:tr>
      <w:tr w:rsidR="007F17B2" w:rsidRPr="00D67AB2" w:rsidTr="009044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F17B2" w:rsidRPr="00D93F9F" w:rsidRDefault="007F17B2" w:rsidP="009044F9">
            <w:pPr>
              <w:pStyle w:val="TAL"/>
            </w:pPr>
            <w:r w:rsidRPr="00B5323C">
              <w:t>n/a</w:t>
            </w:r>
          </w:p>
        </w:tc>
        <w:tc>
          <w:tcPr>
            <w:tcW w:w="425" w:type="dxa"/>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C"/>
            </w:pPr>
          </w:p>
        </w:tc>
        <w:tc>
          <w:tcPr>
            <w:tcW w:w="1276" w:type="dxa"/>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F17B2" w:rsidRPr="00D93F9F" w:rsidRDefault="007F17B2" w:rsidP="009044F9">
            <w:pPr>
              <w:pStyle w:val="TAL"/>
            </w:pPr>
          </w:p>
        </w:tc>
      </w:tr>
    </w:tbl>
    <w:p w:rsidR="007F17B2" w:rsidRPr="00D67AB2" w:rsidRDefault="007F17B2" w:rsidP="007F17B2"/>
    <w:p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rsidTr="009044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Response</w:t>
            </w:r>
          </w:p>
          <w:p w:rsidR="007F17B2" w:rsidRPr="00D93F9F" w:rsidRDefault="007F17B2" w:rsidP="009044F9">
            <w:pPr>
              <w:pStyle w:val="TAH"/>
            </w:pPr>
            <w:r w:rsidRPr="00B5323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Description</w:t>
            </w:r>
          </w:p>
        </w:tc>
      </w:tr>
      <w:tr w:rsidR="007F17B2" w:rsidRPr="00D67AB2" w:rsidTr="009044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D93F9F" w:rsidRDefault="007F17B2" w:rsidP="009044F9">
            <w:pPr>
              <w:pStyle w:val="TAL"/>
            </w:pPr>
            <w:r w:rsidRPr="00B5323C">
              <w:t>NfGroupIdMapResult</w:t>
            </w:r>
          </w:p>
        </w:tc>
        <w:tc>
          <w:tcPr>
            <w:tcW w:w="225"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C"/>
            </w:pPr>
            <w:r w:rsidRPr="00B5323C">
              <w:t>M</w:t>
            </w:r>
          </w:p>
        </w:tc>
        <w:tc>
          <w:tcPr>
            <w:tcW w:w="649"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L"/>
            </w:pPr>
            <w:r w:rsidRPr="00B5323C">
              <w:t>1</w:t>
            </w:r>
          </w:p>
        </w:tc>
        <w:tc>
          <w:tcPr>
            <w:tcW w:w="583"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L"/>
            </w:pPr>
            <w:r w:rsidRPr="00B5323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D93F9F" w:rsidRDefault="007F17B2" w:rsidP="009044F9">
            <w:pPr>
              <w:pStyle w:val="TAL"/>
            </w:pPr>
            <w:r w:rsidRPr="00B5323C">
              <w:t>Upon success, a response body containing the NF-Group IDs for the requested NF types shall be returned.</w:t>
            </w:r>
          </w:p>
        </w:tc>
      </w:tr>
      <w:tr w:rsidR="007F17B2" w:rsidRPr="00D67AB2" w:rsidTr="009044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D93F9F" w:rsidRDefault="007F17B2" w:rsidP="009044F9">
            <w:pPr>
              <w:pStyle w:val="TAL"/>
            </w:pPr>
            <w:r w:rsidRPr="00B5323C">
              <w:t>ProblemDetails</w:t>
            </w:r>
          </w:p>
        </w:tc>
        <w:tc>
          <w:tcPr>
            <w:tcW w:w="225"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C"/>
            </w:pPr>
            <w:r w:rsidRPr="00B5323C">
              <w:t>O</w:t>
            </w:r>
          </w:p>
        </w:tc>
        <w:tc>
          <w:tcPr>
            <w:tcW w:w="649" w:type="pct"/>
            <w:tcBorders>
              <w:top w:val="single" w:sz="4" w:space="0" w:color="auto"/>
              <w:left w:val="single" w:sz="6" w:space="0" w:color="000000"/>
              <w:bottom w:val="single" w:sz="6" w:space="0" w:color="000000"/>
              <w:right w:val="single" w:sz="6" w:space="0" w:color="000000"/>
            </w:tcBorders>
          </w:tcPr>
          <w:p w:rsidR="007F17B2" w:rsidRPr="00D93F9F" w:rsidRDefault="00322DF7" w:rsidP="009044F9">
            <w:pPr>
              <w:pStyle w:val="TAL"/>
            </w:pPr>
            <w:r w:rsidRPr="00A063DB">
              <w:rPr>
                <w:rFonts w:hint="eastAsia"/>
                <w:lang w:eastAsia="zh-CN"/>
              </w:rPr>
              <w:t>0..</w:t>
            </w:r>
            <w:r w:rsidR="007F17B2" w:rsidRPr="00B5323C">
              <w:t>1</w:t>
            </w:r>
          </w:p>
        </w:tc>
        <w:tc>
          <w:tcPr>
            <w:tcW w:w="583" w:type="pct"/>
            <w:tcBorders>
              <w:top w:val="single" w:sz="4" w:space="0" w:color="auto"/>
              <w:left w:val="single" w:sz="6" w:space="0" w:color="000000"/>
              <w:bottom w:val="single" w:sz="6" w:space="0" w:color="000000"/>
              <w:right w:val="single" w:sz="6" w:space="0" w:color="000000"/>
            </w:tcBorders>
          </w:tcPr>
          <w:p w:rsidR="007F17B2" w:rsidRPr="00D93F9F" w:rsidRDefault="007F17B2" w:rsidP="009044F9">
            <w:pPr>
              <w:pStyle w:val="TAL"/>
            </w:pPr>
            <w:r w:rsidRPr="00B5323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D93F9F" w:rsidRDefault="007F17B2" w:rsidP="009044F9">
            <w:pPr>
              <w:pStyle w:val="TAL"/>
            </w:pPr>
            <w:r w:rsidRPr="00B5323C">
              <w:t>The "cause" attribute may be set to one of the following application errors:</w:t>
            </w:r>
          </w:p>
          <w:p w:rsidR="007F17B2" w:rsidRPr="00D93F9F" w:rsidRDefault="007F17B2" w:rsidP="009044F9">
            <w:pPr>
              <w:pStyle w:val="TAL"/>
            </w:pPr>
            <w:r w:rsidRPr="00B5323C">
              <w:t>- USER_NOT_FOUND</w:t>
            </w:r>
          </w:p>
        </w:tc>
      </w:tr>
      <w:tr w:rsidR="007F17B2" w:rsidRPr="00D67AB2" w:rsidTr="009044F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F17B2" w:rsidRPr="00D93F9F" w:rsidRDefault="007F17B2" w:rsidP="009044F9">
            <w:pPr>
              <w:pStyle w:val="TAN"/>
            </w:pPr>
            <w:r w:rsidRPr="00B5323C">
              <w:t>NOTE:</w:t>
            </w:r>
            <w:r w:rsidRPr="00B5323C">
              <w:tab/>
              <w:t>In addition common data structures as listed in table 6.2.7-1 are supported.</w:t>
            </w:r>
          </w:p>
        </w:tc>
      </w:tr>
    </w:tbl>
    <w:p w:rsidR="007F17B2" w:rsidRPr="00D67AB2" w:rsidRDefault="007F17B2" w:rsidP="007F17B2"/>
    <w:p w:rsidR="007F17B2" w:rsidRPr="001F16C3" w:rsidRDefault="007F17B2" w:rsidP="007F17B2">
      <w:pPr>
        <w:pStyle w:val="Heading3"/>
      </w:pPr>
      <w:bookmarkStart w:id="475" w:name="_Toc27587189"/>
      <w:bookmarkStart w:id="476" w:name="_Toc36459252"/>
      <w:bookmarkStart w:id="477" w:name="_Toc45028499"/>
      <w:r w:rsidRPr="001F16C3">
        <w:t>6.</w:t>
      </w:r>
      <w:r>
        <w:t>2</w:t>
      </w:r>
      <w:r w:rsidRPr="001F16C3">
        <w:t>.5</w:t>
      </w:r>
      <w:r w:rsidRPr="001F16C3">
        <w:tab/>
        <w:t>Notifications</w:t>
      </w:r>
      <w:bookmarkEnd w:id="475"/>
      <w:bookmarkEnd w:id="476"/>
      <w:bookmarkEnd w:id="477"/>
    </w:p>
    <w:p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rsidR="007F17B2" w:rsidRPr="00D67AB2" w:rsidRDefault="007F17B2" w:rsidP="007F17B2">
      <w:pPr>
        <w:pStyle w:val="Heading3"/>
      </w:pPr>
      <w:bookmarkStart w:id="478" w:name="_Toc11338733"/>
      <w:bookmarkStart w:id="479" w:name="_Toc27587190"/>
      <w:bookmarkStart w:id="480" w:name="_Toc36459253"/>
      <w:bookmarkStart w:id="481" w:name="_Toc45028500"/>
      <w:r w:rsidRPr="00D67AB2">
        <w:t>6.</w:t>
      </w:r>
      <w:r>
        <w:t>2</w:t>
      </w:r>
      <w:r w:rsidRPr="00D67AB2">
        <w:t>.6</w:t>
      </w:r>
      <w:r w:rsidRPr="00D67AB2">
        <w:tab/>
        <w:t>Data Model</w:t>
      </w:r>
      <w:bookmarkEnd w:id="478"/>
      <w:bookmarkEnd w:id="479"/>
      <w:bookmarkEnd w:id="480"/>
      <w:bookmarkEnd w:id="481"/>
    </w:p>
    <w:p w:rsidR="007F17B2" w:rsidRPr="00D67AB2" w:rsidRDefault="007F17B2" w:rsidP="007F17B2">
      <w:pPr>
        <w:pStyle w:val="Heading4"/>
      </w:pPr>
      <w:bookmarkStart w:id="482" w:name="_Toc11338734"/>
      <w:bookmarkStart w:id="483" w:name="_Toc27587191"/>
      <w:bookmarkStart w:id="484" w:name="_Toc36459254"/>
      <w:bookmarkStart w:id="485" w:name="_Toc45028501"/>
      <w:r w:rsidRPr="00D67AB2">
        <w:t>6.</w:t>
      </w:r>
      <w:r>
        <w:t>2</w:t>
      </w:r>
      <w:r w:rsidRPr="00D67AB2">
        <w:t>.6.1</w:t>
      </w:r>
      <w:r w:rsidRPr="00D67AB2">
        <w:tab/>
        <w:t>General</w:t>
      </w:r>
      <w:bookmarkEnd w:id="482"/>
      <w:bookmarkEnd w:id="483"/>
      <w:bookmarkEnd w:id="484"/>
      <w:bookmarkEnd w:id="485"/>
    </w:p>
    <w:p w:rsidR="007F17B2" w:rsidRPr="00D67AB2" w:rsidRDefault="007F17B2" w:rsidP="007F17B2">
      <w:r w:rsidRPr="00D67AB2">
        <w:t>This clause specifies the application data model supported by the API.</w:t>
      </w:r>
    </w:p>
    <w:p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rsidR="007F17B2" w:rsidRPr="00D67AB2" w:rsidRDefault="007F17B2" w:rsidP="007F17B2">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rsidTr="009044F9">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Description</w:t>
            </w:r>
          </w:p>
        </w:tc>
      </w:tr>
      <w:tr w:rsidR="007F17B2" w:rsidRPr="00D67AB2" w:rsidTr="009044F9">
        <w:trPr>
          <w:jc w:val="center"/>
        </w:trPr>
        <w:tc>
          <w:tcPr>
            <w:tcW w:w="2319"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NfGroupIdMapResult</w:t>
            </w:r>
          </w:p>
        </w:tc>
        <w:tc>
          <w:tcPr>
            <w:tcW w:w="1559"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6.2.6.2.2</w:t>
            </w:r>
          </w:p>
        </w:tc>
        <w:tc>
          <w:tcPr>
            <w:tcW w:w="5296"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rPr>
                <w:rFonts w:cs="Arial"/>
                <w:szCs w:val="18"/>
              </w:rPr>
            </w:pPr>
          </w:p>
        </w:tc>
      </w:tr>
    </w:tbl>
    <w:p w:rsidR="007F17B2" w:rsidRPr="00D67AB2" w:rsidRDefault="007F17B2" w:rsidP="007F17B2"/>
    <w:p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Comments</w:t>
            </w:r>
          </w:p>
        </w:tc>
      </w:tr>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ProblemDetails</w:t>
            </w:r>
          </w:p>
        </w:tc>
        <w:tc>
          <w:tcPr>
            <w:tcW w:w="1998"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3GPP TS 29.571 [7]</w:t>
            </w:r>
          </w:p>
        </w:tc>
        <w:tc>
          <w:tcPr>
            <w:tcW w:w="5160"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rPr>
                <w:rFonts w:cs="Arial"/>
                <w:szCs w:val="18"/>
              </w:rPr>
            </w:pPr>
            <w:r w:rsidRPr="00B5323C">
              <w:rPr>
                <w:rFonts w:cs="Arial"/>
                <w:szCs w:val="18"/>
              </w:rPr>
              <w:t>Common data type used in response bodies</w:t>
            </w:r>
          </w:p>
        </w:tc>
      </w:tr>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NFType</w:t>
            </w:r>
          </w:p>
        </w:tc>
        <w:tc>
          <w:tcPr>
            <w:tcW w:w="1998"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3GPP TS 29.510 [14]</w:t>
            </w:r>
          </w:p>
        </w:tc>
        <w:tc>
          <w:tcPr>
            <w:tcW w:w="5160"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rPr>
                <w:rFonts w:cs="Arial"/>
                <w:szCs w:val="18"/>
              </w:rPr>
            </w:pPr>
          </w:p>
        </w:tc>
      </w:tr>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NfGroupId</w:t>
            </w:r>
          </w:p>
        </w:tc>
        <w:tc>
          <w:tcPr>
            <w:tcW w:w="1998"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3GPP TS 29.571 [7]</w:t>
            </w:r>
          </w:p>
        </w:tc>
        <w:tc>
          <w:tcPr>
            <w:tcW w:w="5160"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rPr>
                <w:rFonts w:cs="Arial"/>
                <w:szCs w:val="18"/>
              </w:rPr>
            </w:pPr>
          </w:p>
        </w:tc>
      </w:tr>
    </w:tbl>
    <w:p w:rsidR="007F17B2" w:rsidRPr="00D67AB2" w:rsidRDefault="007F17B2" w:rsidP="007F17B2"/>
    <w:p w:rsidR="007F17B2" w:rsidRPr="00D67AB2" w:rsidRDefault="007F17B2" w:rsidP="007F17B2">
      <w:pPr>
        <w:pStyle w:val="Heading4"/>
      </w:pPr>
      <w:bookmarkStart w:id="486" w:name="_Toc11338735"/>
      <w:bookmarkStart w:id="487" w:name="_Toc27587192"/>
      <w:bookmarkStart w:id="488" w:name="_Toc36459255"/>
      <w:bookmarkStart w:id="489" w:name="_Toc45028502"/>
      <w:r w:rsidRPr="00D67AB2">
        <w:t>6.</w:t>
      </w:r>
      <w:r>
        <w:t>2</w:t>
      </w:r>
      <w:r w:rsidRPr="00D67AB2">
        <w:t>.6.2</w:t>
      </w:r>
      <w:r w:rsidRPr="00D67AB2">
        <w:tab/>
        <w:t>Structured data types</w:t>
      </w:r>
      <w:bookmarkEnd w:id="486"/>
      <w:bookmarkEnd w:id="487"/>
      <w:bookmarkEnd w:id="488"/>
      <w:bookmarkEnd w:id="489"/>
    </w:p>
    <w:p w:rsidR="007F17B2" w:rsidRPr="00D67AB2" w:rsidRDefault="007F17B2" w:rsidP="007F17B2">
      <w:pPr>
        <w:pStyle w:val="Heading5"/>
      </w:pPr>
      <w:bookmarkStart w:id="490" w:name="_Toc11338736"/>
      <w:bookmarkStart w:id="491" w:name="_Toc27587193"/>
      <w:bookmarkStart w:id="492" w:name="_Toc36459256"/>
      <w:bookmarkStart w:id="493" w:name="_Toc45028503"/>
      <w:r w:rsidRPr="00D67AB2">
        <w:t>6.</w:t>
      </w:r>
      <w:r>
        <w:t>2</w:t>
      </w:r>
      <w:r w:rsidRPr="00D67AB2">
        <w:t>.6.2.1</w:t>
      </w:r>
      <w:r w:rsidRPr="00D67AB2">
        <w:tab/>
        <w:t>Introduction</w:t>
      </w:r>
      <w:bookmarkEnd w:id="490"/>
      <w:bookmarkEnd w:id="491"/>
      <w:bookmarkEnd w:id="492"/>
      <w:bookmarkEnd w:id="493"/>
    </w:p>
    <w:p w:rsidR="007F17B2" w:rsidRPr="002857AD" w:rsidRDefault="007F17B2" w:rsidP="007F17B2">
      <w:r w:rsidRPr="002857AD">
        <w:t xml:space="preserve">This </w:t>
      </w:r>
      <w:r>
        <w:t>clause</w:t>
      </w:r>
      <w:r w:rsidRPr="002857AD">
        <w:t xml:space="preserve"> defines the structures to be used in resource representations.</w:t>
      </w:r>
    </w:p>
    <w:p w:rsidR="007F17B2" w:rsidRPr="00D67AB2" w:rsidRDefault="007F17B2" w:rsidP="007F17B2">
      <w:pPr>
        <w:pStyle w:val="Heading5"/>
      </w:pPr>
      <w:bookmarkStart w:id="494" w:name="_Toc11338737"/>
      <w:bookmarkStart w:id="495" w:name="_Toc27587194"/>
      <w:bookmarkStart w:id="496" w:name="_Toc36459257"/>
      <w:bookmarkStart w:id="497" w:name="_Toc45028504"/>
      <w:r w:rsidRPr="00D67AB2">
        <w:t>6.</w:t>
      </w:r>
      <w:r>
        <w:t>2</w:t>
      </w:r>
      <w:r w:rsidRPr="00D67AB2">
        <w:t>.6.2.2</w:t>
      </w:r>
      <w:r w:rsidRPr="00D67AB2">
        <w:tab/>
        <w:t xml:space="preserve">Type: </w:t>
      </w:r>
      <w:r>
        <w:t>NfGroupIdMap</w:t>
      </w:r>
      <w:bookmarkEnd w:id="494"/>
      <w:r>
        <w:t>Result</w:t>
      </w:r>
      <w:bookmarkEnd w:id="495"/>
      <w:bookmarkEnd w:id="496"/>
      <w:bookmarkEnd w:id="497"/>
    </w:p>
    <w:p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rsidTr="009044F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jc w:val="left"/>
            </w:pPr>
            <w:r w:rsidRPr="00B5323C">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rPr>
                <w:rFonts w:cs="Arial"/>
                <w:szCs w:val="18"/>
              </w:rPr>
            </w:pPr>
            <w:r w:rsidRPr="00B5323C">
              <w:rPr>
                <w:rFonts w:cs="Arial"/>
                <w:szCs w:val="18"/>
              </w:rPr>
              <w:t>Description</w:t>
            </w:r>
          </w:p>
        </w:tc>
      </w:tr>
      <w:tr w:rsidR="007F17B2" w:rsidRPr="00D67AB2" w:rsidTr="009044F9">
        <w:trPr>
          <w:jc w:val="center"/>
        </w:trPr>
        <w:tc>
          <w:tcPr>
            <w:tcW w:w="2231"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nfGroupIDs</w:t>
            </w:r>
          </w:p>
        </w:tc>
        <w:tc>
          <w:tcPr>
            <w:tcW w:w="2268"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map(NfGroupId)</w:t>
            </w:r>
          </w:p>
        </w:tc>
        <w:tc>
          <w:tcPr>
            <w:tcW w:w="284"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C"/>
            </w:pPr>
            <w:r w:rsidRPr="00B5323C">
              <w:t>M</w:t>
            </w:r>
          </w:p>
        </w:tc>
        <w:tc>
          <w:tcPr>
            <w:tcW w:w="1276"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1..N</w:t>
            </w:r>
          </w:p>
        </w:tc>
        <w:tc>
          <w:tcPr>
            <w:tcW w:w="3508"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rPr>
                <w:rFonts w:cs="Arial"/>
                <w:szCs w:val="18"/>
              </w:rPr>
            </w:pPr>
            <w:r w:rsidRPr="00B5323C">
              <w:rPr>
                <w:rFonts w:cs="Arial"/>
                <w:szCs w:val="18"/>
              </w:rPr>
              <w:t>A map (list of key-value pairs where NFType serves as key) of NFGroupIds</w:t>
            </w:r>
          </w:p>
        </w:tc>
      </w:tr>
    </w:tbl>
    <w:p w:rsidR="007F17B2" w:rsidRPr="00D67AB2" w:rsidRDefault="007F17B2" w:rsidP="007F17B2"/>
    <w:p w:rsidR="007F17B2" w:rsidRPr="00D67AB2" w:rsidRDefault="007F17B2" w:rsidP="007F17B2">
      <w:pPr>
        <w:pStyle w:val="Heading4"/>
      </w:pPr>
      <w:bookmarkStart w:id="498" w:name="_Toc11338744"/>
      <w:bookmarkStart w:id="499" w:name="_Toc27587195"/>
      <w:bookmarkStart w:id="500" w:name="_Toc36459258"/>
      <w:bookmarkStart w:id="501" w:name="_Toc45028505"/>
      <w:r w:rsidRPr="00D67AB2">
        <w:t>6.</w:t>
      </w:r>
      <w:r>
        <w:t>2</w:t>
      </w:r>
      <w:r w:rsidRPr="00D67AB2">
        <w:t>.6.3</w:t>
      </w:r>
      <w:r w:rsidRPr="00D67AB2">
        <w:tab/>
        <w:t>Simple data types and enumerations</w:t>
      </w:r>
      <w:bookmarkEnd w:id="498"/>
      <w:bookmarkEnd w:id="499"/>
      <w:bookmarkEnd w:id="500"/>
      <w:bookmarkEnd w:id="501"/>
    </w:p>
    <w:p w:rsidR="007F17B2" w:rsidRPr="00D67AB2" w:rsidRDefault="007F17B2" w:rsidP="007F17B2">
      <w:pPr>
        <w:pStyle w:val="Heading5"/>
      </w:pPr>
      <w:bookmarkStart w:id="502" w:name="_Toc11338868"/>
      <w:bookmarkStart w:id="503" w:name="_Toc27587196"/>
      <w:bookmarkStart w:id="504" w:name="_Toc36459259"/>
      <w:bookmarkStart w:id="505" w:name="_Toc45028506"/>
      <w:r w:rsidRPr="00D67AB2">
        <w:t>6.</w:t>
      </w:r>
      <w:r>
        <w:t>2</w:t>
      </w:r>
      <w:r w:rsidRPr="00D67AB2">
        <w:t>.6.3.1</w:t>
      </w:r>
      <w:r w:rsidRPr="00D67AB2">
        <w:tab/>
        <w:t>Introduction</w:t>
      </w:r>
      <w:bookmarkEnd w:id="502"/>
      <w:bookmarkEnd w:id="503"/>
      <w:bookmarkEnd w:id="504"/>
      <w:bookmarkEnd w:id="505"/>
    </w:p>
    <w:p w:rsidR="007F17B2" w:rsidRPr="00D67AB2" w:rsidRDefault="007F17B2" w:rsidP="007F17B2">
      <w:r w:rsidRPr="00D67AB2">
        <w:t>This clause defines simple data types and enumerations that can be referenced from data structures defined in the previous clauses.</w:t>
      </w:r>
    </w:p>
    <w:p w:rsidR="007F17B2" w:rsidRPr="00D67AB2" w:rsidRDefault="007F17B2" w:rsidP="007F17B2">
      <w:pPr>
        <w:pStyle w:val="Heading5"/>
      </w:pPr>
      <w:bookmarkStart w:id="506" w:name="_Toc11338869"/>
      <w:bookmarkStart w:id="507" w:name="_Toc27587197"/>
      <w:bookmarkStart w:id="508" w:name="_Toc36459260"/>
      <w:bookmarkStart w:id="509" w:name="_Toc45028507"/>
      <w:r w:rsidRPr="00D67AB2">
        <w:t>6.</w:t>
      </w:r>
      <w:r>
        <w:t>2</w:t>
      </w:r>
      <w:r w:rsidRPr="00D67AB2">
        <w:t>.6.3.2</w:t>
      </w:r>
      <w:r w:rsidRPr="00D67AB2">
        <w:tab/>
        <w:t>Simple data types</w:t>
      </w:r>
      <w:bookmarkEnd w:id="506"/>
      <w:bookmarkEnd w:id="507"/>
      <w:bookmarkEnd w:id="508"/>
      <w:bookmarkEnd w:id="509"/>
    </w:p>
    <w:p w:rsidR="007F17B2" w:rsidRPr="00D67AB2" w:rsidRDefault="007F17B2" w:rsidP="007F17B2">
      <w:r w:rsidRPr="00D67AB2">
        <w:t>The simple data types defined in table 6.</w:t>
      </w:r>
      <w:r>
        <w:t>2</w:t>
      </w:r>
      <w:r w:rsidRPr="00D67AB2">
        <w:t>.6.3.2-1 shall be supported.</w:t>
      </w:r>
    </w:p>
    <w:p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rsidTr="009044F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D93F9F" w:rsidRDefault="007F17B2" w:rsidP="009044F9">
            <w:pPr>
              <w:pStyle w:val="TAH"/>
            </w:pPr>
            <w:r w:rsidRPr="00B5323C">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D93F9F" w:rsidRDefault="007F17B2" w:rsidP="009044F9">
            <w:pPr>
              <w:pStyle w:val="TAH"/>
            </w:pPr>
            <w:r w:rsidRPr="00B5323C">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F17B2" w:rsidRPr="00D93F9F" w:rsidRDefault="007F17B2" w:rsidP="009044F9">
            <w:pPr>
              <w:pStyle w:val="TAH"/>
            </w:pPr>
            <w:r w:rsidRPr="00B5323C">
              <w:t>Description</w:t>
            </w:r>
          </w:p>
        </w:tc>
      </w:tr>
      <w:tr w:rsidR="007F17B2" w:rsidRPr="00D67AB2" w:rsidTr="009044F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F17B2" w:rsidRPr="00D93F9F" w:rsidRDefault="007F17B2" w:rsidP="009044F9">
            <w:pPr>
              <w:pStyle w:val="TAL"/>
            </w:pPr>
            <w:r w:rsidRPr="00B5323C">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F17B2" w:rsidRPr="00D93F9F" w:rsidRDefault="007F17B2" w:rsidP="009044F9">
            <w:pPr>
              <w:pStyle w:val="TAL"/>
            </w:pPr>
            <w:r w:rsidRPr="00B5323C">
              <w:t>string</w:t>
            </w:r>
          </w:p>
        </w:tc>
        <w:tc>
          <w:tcPr>
            <w:tcW w:w="2952" w:type="pct"/>
            <w:tcBorders>
              <w:top w:val="single" w:sz="4" w:space="0" w:color="auto"/>
              <w:left w:val="nil"/>
              <w:bottom w:val="single" w:sz="8" w:space="0" w:color="auto"/>
              <w:right w:val="single" w:sz="8" w:space="0" w:color="auto"/>
            </w:tcBorders>
          </w:tcPr>
          <w:p w:rsidR="007F17B2" w:rsidRPr="00D93F9F" w:rsidRDefault="007F17B2" w:rsidP="009044F9">
            <w:pPr>
              <w:pStyle w:val="TAL"/>
            </w:pPr>
            <w:r w:rsidRPr="00B5323C">
              <w:t xml:space="preserve">Pattern: </w:t>
            </w:r>
            <w:r w:rsidRPr="00D67AB2">
              <w:rPr>
                <w:lang w:val="en-US"/>
              </w:rPr>
              <w:t>^</w:t>
            </w:r>
            <w:r w:rsidRPr="005D14F1">
              <w:rPr>
                <w:lang w:val="en-US"/>
              </w:rPr>
              <w:t>(imsi-[0-9]{5,15}|nai-.+|</w:t>
            </w:r>
            <w:r w:rsidRPr="00B5323C">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rsidR="007F17B2" w:rsidRDefault="007F17B2" w:rsidP="00147ABC"/>
    <w:p w:rsidR="007F17B2" w:rsidRPr="00D67AB2" w:rsidRDefault="007F17B2" w:rsidP="007F17B2">
      <w:pPr>
        <w:pStyle w:val="Heading3"/>
      </w:pPr>
      <w:bookmarkStart w:id="510" w:name="_Toc11338700"/>
      <w:bookmarkStart w:id="511" w:name="_Toc27587198"/>
      <w:bookmarkStart w:id="512" w:name="_Toc36459261"/>
      <w:bookmarkStart w:id="513" w:name="_Toc45028508"/>
      <w:r w:rsidRPr="00D67AB2">
        <w:t>6.2.7</w:t>
      </w:r>
      <w:r w:rsidRPr="00D67AB2">
        <w:tab/>
        <w:t>Error Handling</w:t>
      </w:r>
      <w:bookmarkEnd w:id="510"/>
      <w:bookmarkEnd w:id="511"/>
      <w:bookmarkEnd w:id="512"/>
      <w:bookmarkEnd w:id="513"/>
    </w:p>
    <w:p w:rsidR="007F17B2" w:rsidRPr="00D67AB2" w:rsidRDefault="007F17B2" w:rsidP="007F17B2">
      <w:pPr>
        <w:pStyle w:val="Heading4"/>
      </w:pPr>
      <w:bookmarkStart w:id="514" w:name="_Toc11338701"/>
      <w:bookmarkStart w:id="515" w:name="_Toc27587199"/>
      <w:bookmarkStart w:id="516" w:name="_Toc36459262"/>
      <w:bookmarkStart w:id="517" w:name="_Toc45028509"/>
      <w:r w:rsidRPr="00D67AB2">
        <w:t>6.2.7.1</w:t>
      </w:r>
      <w:r w:rsidRPr="00D67AB2">
        <w:tab/>
        <w:t>General</w:t>
      </w:r>
      <w:bookmarkEnd w:id="514"/>
      <w:bookmarkEnd w:id="515"/>
      <w:bookmarkEnd w:id="516"/>
      <w:bookmarkEnd w:id="517"/>
    </w:p>
    <w:p w:rsidR="007F17B2" w:rsidRPr="00D67AB2" w:rsidRDefault="007F17B2" w:rsidP="007F17B2">
      <w:pPr>
        <w:rPr>
          <w:rFonts w:eastAsia="Calibri"/>
        </w:rPr>
      </w:pPr>
      <w:r w:rsidRPr="00D67AB2">
        <w:t>HTTP error handling shall be supported as specified in clause 5.2.4 of 3GPP TS 29.500 [</w:t>
      </w:r>
      <w:r>
        <w:t>7</w:t>
      </w:r>
      <w:r w:rsidRPr="00D67AB2">
        <w:t>].</w:t>
      </w:r>
    </w:p>
    <w:p w:rsidR="007F17B2" w:rsidRPr="00D67AB2" w:rsidRDefault="007F17B2" w:rsidP="007F17B2">
      <w:pPr>
        <w:pStyle w:val="Heading4"/>
      </w:pPr>
      <w:bookmarkStart w:id="518" w:name="_Toc11338702"/>
      <w:bookmarkStart w:id="519" w:name="_Toc27587200"/>
      <w:bookmarkStart w:id="520" w:name="_Toc36459263"/>
      <w:bookmarkStart w:id="521" w:name="_Toc45028510"/>
      <w:r w:rsidRPr="00D67AB2">
        <w:t>6.2.7.2</w:t>
      </w:r>
      <w:r w:rsidRPr="00D67AB2">
        <w:tab/>
        <w:t>Protocol Errors</w:t>
      </w:r>
      <w:bookmarkEnd w:id="518"/>
      <w:bookmarkEnd w:id="519"/>
      <w:bookmarkEnd w:id="520"/>
      <w:bookmarkEnd w:id="521"/>
    </w:p>
    <w:p w:rsidR="007F17B2" w:rsidRPr="00D67AB2" w:rsidRDefault="007F17B2" w:rsidP="007F17B2">
      <w:r w:rsidRPr="00D67AB2">
        <w:t>Protocol errors handling shall be supported as specified in clause 5.2.7 of 3GPP TS 29.500 [</w:t>
      </w:r>
      <w:r>
        <w:t>7</w:t>
      </w:r>
      <w:r w:rsidRPr="00D67AB2">
        <w:t>].</w:t>
      </w:r>
    </w:p>
    <w:p w:rsidR="007F17B2" w:rsidRPr="00D67AB2" w:rsidRDefault="007F17B2" w:rsidP="007F17B2">
      <w:pPr>
        <w:pStyle w:val="Heading4"/>
      </w:pPr>
      <w:bookmarkStart w:id="522" w:name="_Toc11338703"/>
      <w:bookmarkStart w:id="523" w:name="_Toc27587201"/>
      <w:bookmarkStart w:id="524" w:name="_Toc36459264"/>
      <w:bookmarkStart w:id="525" w:name="_Toc45028511"/>
      <w:r w:rsidRPr="00D67AB2">
        <w:lastRenderedPageBreak/>
        <w:t>6.2.7.3</w:t>
      </w:r>
      <w:r w:rsidRPr="00D67AB2">
        <w:tab/>
        <w:t>Application Errors</w:t>
      </w:r>
      <w:bookmarkEnd w:id="522"/>
      <w:bookmarkEnd w:id="523"/>
      <w:bookmarkEnd w:id="524"/>
      <w:bookmarkEnd w:id="525"/>
    </w:p>
    <w:p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rsidTr="009044F9">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7F17B2" w:rsidRPr="00D93F9F" w:rsidRDefault="007F17B2" w:rsidP="009044F9">
            <w:pPr>
              <w:pStyle w:val="TAH"/>
            </w:pPr>
            <w:r w:rsidRPr="00B5323C">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D93F9F" w:rsidRDefault="007F17B2" w:rsidP="009044F9">
            <w:pPr>
              <w:pStyle w:val="TAH"/>
            </w:pPr>
            <w:r w:rsidRPr="00B5323C">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D93F9F" w:rsidRDefault="007F17B2" w:rsidP="009044F9">
            <w:pPr>
              <w:pStyle w:val="TAH"/>
            </w:pPr>
            <w:r w:rsidRPr="00B5323C">
              <w:t>Description</w:t>
            </w:r>
          </w:p>
        </w:tc>
      </w:tr>
      <w:tr w:rsidR="007F17B2" w:rsidRPr="00D67AB2" w:rsidTr="009044F9">
        <w:trPr>
          <w:jc w:val="center"/>
        </w:trPr>
        <w:tc>
          <w:tcPr>
            <w:tcW w:w="1922" w:type="pct"/>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bookmarkStart w:id="526" w:name="_Hlk521688969"/>
            <w:r w:rsidRPr="00B5323C">
              <w:t>USER_NOT_FOUND</w:t>
            </w:r>
          </w:p>
        </w:tc>
        <w:tc>
          <w:tcPr>
            <w:tcW w:w="711" w:type="pct"/>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404 Not Found</w:t>
            </w:r>
          </w:p>
        </w:tc>
        <w:tc>
          <w:tcPr>
            <w:tcW w:w="2367" w:type="pct"/>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r w:rsidRPr="00B5323C">
              <w:t>The user does not exist in the HPLMN</w:t>
            </w:r>
          </w:p>
        </w:tc>
      </w:tr>
      <w:bookmarkEnd w:id="526"/>
    </w:tbl>
    <w:p w:rsidR="007F17B2" w:rsidRPr="00D67AB2" w:rsidRDefault="007F17B2" w:rsidP="007F17B2"/>
    <w:p w:rsidR="007F17B2" w:rsidRPr="001F16C3" w:rsidRDefault="007F17B2" w:rsidP="007F17B2">
      <w:pPr>
        <w:pStyle w:val="Heading3"/>
      </w:pPr>
      <w:bookmarkStart w:id="527" w:name="_Toc27587202"/>
      <w:bookmarkStart w:id="528" w:name="_Toc36459265"/>
      <w:bookmarkStart w:id="529" w:name="_Toc45028512"/>
      <w:r w:rsidRPr="001F16C3">
        <w:t>6.</w:t>
      </w:r>
      <w:r>
        <w:t>2</w:t>
      </w:r>
      <w:r w:rsidRPr="001F16C3">
        <w:t>.</w:t>
      </w:r>
      <w:r>
        <w:t>8</w:t>
      </w:r>
      <w:r w:rsidRPr="001F16C3">
        <w:tab/>
        <w:t>Security</w:t>
      </w:r>
      <w:bookmarkEnd w:id="527"/>
      <w:bookmarkEnd w:id="528"/>
      <w:bookmarkEnd w:id="529"/>
    </w:p>
    <w:p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rsidR="007F17B2" w:rsidRPr="00D67AB2" w:rsidRDefault="007F17B2" w:rsidP="007F17B2">
      <w:pPr>
        <w:pStyle w:val="Heading3"/>
      </w:pPr>
      <w:bookmarkStart w:id="530" w:name="_Toc11338753"/>
      <w:bookmarkStart w:id="531" w:name="_Toc27587203"/>
      <w:bookmarkStart w:id="532" w:name="_Toc36459266"/>
      <w:bookmarkStart w:id="533" w:name="_Toc45028513"/>
      <w:r w:rsidRPr="00D67AB2">
        <w:t>6.</w:t>
      </w:r>
      <w:r>
        <w:t>2</w:t>
      </w:r>
      <w:r w:rsidRPr="00D67AB2">
        <w:t>.</w:t>
      </w:r>
      <w:r>
        <w:t>9</w:t>
      </w:r>
      <w:r w:rsidRPr="00D67AB2">
        <w:tab/>
        <w:t>Feature Negotiation</w:t>
      </w:r>
      <w:bookmarkEnd w:id="530"/>
      <w:bookmarkEnd w:id="531"/>
      <w:bookmarkEnd w:id="532"/>
      <w:bookmarkEnd w:id="533"/>
    </w:p>
    <w:p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rsidTr="009044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93F9F" w:rsidRDefault="007F17B2" w:rsidP="009044F9">
            <w:pPr>
              <w:pStyle w:val="TAH"/>
            </w:pPr>
            <w:r w:rsidRPr="00B5323C">
              <w:t>Description</w:t>
            </w:r>
          </w:p>
        </w:tc>
      </w:tr>
      <w:tr w:rsidR="007F17B2" w:rsidRPr="00D67AB2" w:rsidTr="009044F9">
        <w:trPr>
          <w:jc w:val="center"/>
        </w:trPr>
        <w:tc>
          <w:tcPr>
            <w:tcW w:w="1529"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p>
        </w:tc>
        <w:tc>
          <w:tcPr>
            <w:tcW w:w="2207"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pPr>
          </w:p>
        </w:tc>
        <w:tc>
          <w:tcPr>
            <w:tcW w:w="5758" w:type="dxa"/>
            <w:tcBorders>
              <w:top w:val="single" w:sz="4" w:space="0" w:color="auto"/>
              <w:left w:val="single" w:sz="4" w:space="0" w:color="auto"/>
              <w:bottom w:val="single" w:sz="4" w:space="0" w:color="auto"/>
              <w:right w:val="single" w:sz="4" w:space="0" w:color="auto"/>
            </w:tcBorders>
          </w:tcPr>
          <w:p w:rsidR="007F17B2" w:rsidRPr="00D93F9F" w:rsidRDefault="007F17B2" w:rsidP="009044F9">
            <w:pPr>
              <w:pStyle w:val="TAL"/>
              <w:rPr>
                <w:rFonts w:cs="Arial"/>
                <w:szCs w:val="18"/>
              </w:rPr>
            </w:pPr>
          </w:p>
        </w:tc>
      </w:tr>
    </w:tbl>
    <w:p w:rsidR="007F17B2" w:rsidRPr="001F16C3" w:rsidRDefault="007F17B2" w:rsidP="001F16C3">
      <w:pPr>
        <w:rPr>
          <w:lang w:eastAsia="zh-CN"/>
        </w:rPr>
      </w:pPr>
    </w:p>
    <w:p w:rsidR="001F16C3" w:rsidRDefault="001F16C3" w:rsidP="001F16C3">
      <w:pPr>
        <w:pStyle w:val="Heading8"/>
      </w:pPr>
      <w:r>
        <w:br w:type="page"/>
      </w:r>
      <w:bookmarkStart w:id="534" w:name="_Toc20120586"/>
      <w:bookmarkStart w:id="535" w:name="_Toc21623464"/>
      <w:bookmarkStart w:id="536" w:name="_Toc27587204"/>
      <w:bookmarkStart w:id="537" w:name="_Toc36459267"/>
      <w:bookmarkStart w:id="538" w:name="_Toc45028514"/>
      <w:r>
        <w:lastRenderedPageBreak/>
        <w:t>Annex A (normative):</w:t>
      </w:r>
      <w:r>
        <w:br/>
        <w:t>OpenAPI specification</w:t>
      </w:r>
      <w:bookmarkEnd w:id="534"/>
      <w:bookmarkEnd w:id="535"/>
      <w:bookmarkEnd w:id="536"/>
      <w:bookmarkEnd w:id="537"/>
      <w:bookmarkEnd w:id="538"/>
    </w:p>
    <w:p w:rsidR="001F16C3" w:rsidRPr="001F16C3" w:rsidRDefault="001F16C3" w:rsidP="001F16C3">
      <w:pPr>
        <w:pStyle w:val="Heading2"/>
      </w:pPr>
      <w:bookmarkStart w:id="539" w:name="_Toc20120587"/>
      <w:bookmarkStart w:id="540" w:name="_Toc21623465"/>
      <w:bookmarkStart w:id="541" w:name="_Toc27587205"/>
      <w:bookmarkStart w:id="542" w:name="_Toc36459268"/>
      <w:bookmarkStart w:id="543" w:name="_Toc45028515"/>
      <w:r w:rsidRPr="001F16C3">
        <w:t>A.1</w:t>
      </w:r>
      <w:r w:rsidRPr="001F16C3">
        <w:tab/>
        <w:t>General</w:t>
      </w:r>
      <w:bookmarkEnd w:id="539"/>
      <w:bookmarkEnd w:id="540"/>
      <w:bookmarkEnd w:id="541"/>
      <w:bookmarkEnd w:id="542"/>
      <w:bookmarkEnd w:id="543"/>
    </w:p>
    <w:p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1F16C3" w:rsidRDefault="001F16C3" w:rsidP="001F16C3">
      <w:r>
        <w:t>This Annex takes precedence when being discrepant to other parts of the specification with respect to the encoding of information elements and methods within the API(s).</w:t>
      </w:r>
    </w:p>
    <w:p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hosted in ETSI Forge, that uses the GitLab software version control system (see 3GPP TS 29.501 [8] clause 5.3.1 and 3GPP TR 21.900 [20] clause 5B).</w:t>
      </w:r>
    </w:p>
    <w:p w:rsidR="001F16C3" w:rsidRPr="001F16C3" w:rsidRDefault="001F16C3" w:rsidP="001F16C3">
      <w:pPr>
        <w:pStyle w:val="Heading2"/>
      </w:pPr>
      <w:bookmarkStart w:id="544" w:name="_Toc20120588"/>
      <w:bookmarkStart w:id="545" w:name="_Toc21623466"/>
      <w:bookmarkStart w:id="546" w:name="_Toc27587206"/>
      <w:bookmarkStart w:id="547" w:name="_Toc36459269"/>
      <w:bookmarkStart w:id="548" w:name="_Toc45028516"/>
      <w:r w:rsidRPr="001F16C3">
        <w:t>A.2</w:t>
      </w:r>
      <w:r w:rsidRPr="001F16C3">
        <w:tab/>
        <w:t>Nud</w:t>
      </w:r>
      <w:r w:rsidRPr="001F16C3">
        <w:rPr>
          <w:lang w:eastAsia="zh-CN"/>
        </w:rPr>
        <w:t>r</w:t>
      </w:r>
      <w:r w:rsidRPr="001F16C3">
        <w:t>_DataRepository API</w:t>
      </w:r>
      <w:bookmarkEnd w:id="544"/>
      <w:bookmarkEnd w:id="545"/>
      <w:bookmarkEnd w:id="546"/>
      <w:bookmarkEnd w:id="547"/>
      <w:bookmarkEnd w:id="548"/>
    </w:p>
    <w:p w:rsidR="001F16C3" w:rsidRPr="001F16C3" w:rsidRDefault="001F16C3" w:rsidP="001F16C3">
      <w:pPr>
        <w:rPr>
          <w:lang w:val="en-US" w:eastAsia="zh-CN"/>
        </w:rPr>
      </w:pPr>
      <w:bookmarkStart w:id="54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1F16C3" w:rsidRDefault="001F16C3" w:rsidP="001F16C3">
      <w:pPr>
        <w:rPr>
          <w:lang w:eastAsia="zh-CN"/>
        </w:rPr>
      </w:pPr>
      <w:r>
        <w:rPr>
          <w:lang w:eastAsia="zh-CN"/>
        </w:rPr>
        <w:t>The OpenAPI file for the Nudr_DataRepository API is defined as follows:</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rPr>
          <w:lang w:eastAsia="zh-CN"/>
        </w:rPr>
      </w:pPr>
      <w:r>
        <w:t>openapi: 3.0.0</w:t>
      </w:r>
    </w:p>
    <w:p w:rsidR="00211B5D" w:rsidRDefault="00211B5D" w:rsidP="001F16C3">
      <w:pPr>
        <w:pStyle w:val="PL"/>
        <w:rPr>
          <w:lang w:eastAsia="zh-CN"/>
        </w:rPr>
      </w:pPr>
    </w:p>
    <w:p w:rsidR="001F16C3" w:rsidRDefault="001F16C3" w:rsidP="001F16C3">
      <w:pPr>
        <w:pStyle w:val="PL"/>
      </w:pPr>
      <w:r>
        <w:t>info:</w:t>
      </w:r>
    </w:p>
    <w:p w:rsidR="001F16C3" w:rsidRDefault="001F16C3" w:rsidP="001F16C3">
      <w:pPr>
        <w:pStyle w:val="PL"/>
        <w:rPr>
          <w:lang w:eastAsia="zh-CN"/>
        </w:rPr>
      </w:pPr>
      <w:r>
        <w:t xml:space="preserve">  version: 2.1.0</w:t>
      </w:r>
    </w:p>
    <w:p w:rsidR="001F16C3" w:rsidRDefault="001F16C3" w:rsidP="001F16C3">
      <w:pPr>
        <w:pStyle w:val="PL"/>
      </w:pPr>
      <w:r>
        <w:t xml:space="preserve">  title: 'Nudr_DataRepository API OpenAPI file'</w:t>
      </w:r>
    </w:p>
    <w:p w:rsidR="001F16C3" w:rsidRDefault="001F16C3" w:rsidP="001F16C3">
      <w:pPr>
        <w:pStyle w:val="PL"/>
      </w:pPr>
      <w:r>
        <w:t xml:space="preserve">  description: </w:t>
      </w:r>
      <w:r w:rsidR="00211B5D">
        <w:t>|</w:t>
      </w:r>
    </w:p>
    <w:p w:rsidR="001F16C3" w:rsidRDefault="001F16C3" w:rsidP="001F16C3">
      <w:pPr>
        <w:pStyle w:val="PL"/>
      </w:pPr>
      <w:r>
        <w:t xml:space="preserve">    Unified Data Repository Service.</w:t>
      </w:r>
    </w:p>
    <w:p w:rsidR="001F16C3" w:rsidRDefault="001F16C3" w:rsidP="001F16C3">
      <w:pPr>
        <w:pStyle w:val="PL"/>
      </w:pPr>
      <w:r>
        <w:t xml:space="preserve">    © 20</w:t>
      </w:r>
      <w:r w:rsidR="000F30B1">
        <w:rPr>
          <w:rFonts w:hint="eastAsia"/>
          <w:lang w:eastAsia="zh-CN"/>
        </w:rPr>
        <w:t>20</w:t>
      </w:r>
      <w:r>
        <w:t>, 3GPP Organizational Partners (ARIB, ATIS, CCSA, ETSI, TSDSI, TTA, TTC).</w:t>
      </w:r>
    </w:p>
    <w:p w:rsidR="001F16C3" w:rsidRDefault="001F16C3" w:rsidP="001F16C3">
      <w:pPr>
        <w:pStyle w:val="PL"/>
      </w:pPr>
      <w:r>
        <w:t xml:space="preserve">    All rights reserved.</w:t>
      </w:r>
    </w:p>
    <w:p w:rsidR="00211B5D" w:rsidRDefault="00211B5D" w:rsidP="001F16C3">
      <w:pPr>
        <w:pStyle w:val="PL"/>
        <w:rPr>
          <w:lang w:eastAsia="zh-CN"/>
        </w:rPr>
      </w:pPr>
    </w:p>
    <w:p w:rsidR="001F16C3" w:rsidRDefault="001F16C3" w:rsidP="001F16C3">
      <w:pPr>
        <w:pStyle w:val="PL"/>
      </w:pPr>
      <w:r>
        <w:t>externalDocs:</w:t>
      </w:r>
    </w:p>
    <w:p w:rsidR="001F16C3" w:rsidRDefault="001F16C3" w:rsidP="001F16C3">
      <w:pPr>
        <w:pStyle w:val="PL"/>
      </w:pPr>
      <w:r>
        <w:t xml:space="preserve">  description: 3GPP TS 29.504 V16.</w:t>
      </w:r>
      <w:r w:rsidR="009B25D4">
        <w:rPr>
          <w:rFonts w:hint="eastAsia"/>
          <w:lang w:eastAsia="zh-CN"/>
        </w:rPr>
        <w:t>4</w:t>
      </w:r>
      <w:r>
        <w:t>.0; 5G System; Unified Data Repository Services; Stage 3</w:t>
      </w:r>
    </w:p>
    <w:p w:rsidR="001F16C3" w:rsidRDefault="001F16C3" w:rsidP="001F16C3">
      <w:pPr>
        <w:pStyle w:val="PL"/>
      </w:pPr>
      <w:r>
        <w:t xml:space="preserve">  url: 'http://www.3gpp.org/ftp/Specs/archive/29_series/29.504/'</w:t>
      </w:r>
    </w:p>
    <w:p w:rsidR="00211B5D" w:rsidRDefault="00211B5D" w:rsidP="001F16C3">
      <w:pPr>
        <w:pStyle w:val="PL"/>
        <w:rPr>
          <w:lang w:eastAsia="zh-CN"/>
        </w:rPr>
      </w:pPr>
    </w:p>
    <w:p w:rsidR="001F16C3" w:rsidRDefault="001F16C3" w:rsidP="001F16C3">
      <w:pPr>
        <w:pStyle w:val="PL"/>
      </w:pPr>
      <w:r>
        <w:t>servers:</w:t>
      </w:r>
    </w:p>
    <w:p w:rsidR="001F16C3" w:rsidRDefault="001F16C3" w:rsidP="001F16C3">
      <w:pPr>
        <w:pStyle w:val="PL"/>
      </w:pPr>
      <w:r>
        <w:t xml:space="preserve">  - description: API root</w:t>
      </w:r>
    </w:p>
    <w:p w:rsidR="001F16C3" w:rsidRDefault="001F16C3" w:rsidP="001F16C3">
      <w:pPr>
        <w:pStyle w:val="PL"/>
      </w:pPr>
      <w:r>
        <w:t xml:space="preserve">    url: '{apiRoot}/nudr-dr/v2'</w:t>
      </w:r>
    </w:p>
    <w:p w:rsidR="001F16C3" w:rsidRDefault="001F16C3" w:rsidP="001F16C3">
      <w:pPr>
        <w:pStyle w:val="PL"/>
      </w:pPr>
      <w:r>
        <w:t xml:space="preserve">    variables:</w:t>
      </w:r>
    </w:p>
    <w:p w:rsidR="001F16C3" w:rsidRDefault="001F16C3" w:rsidP="001F16C3">
      <w:pPr>
        <w:pStyle w:val="PL"/>
      </w:pPr>
      <w:r>
        <w:t xml:space="preserve">      apiRoot:</w:t>
      </w:r>
    </w:p>
    <w:p w:rsidR="001F16C3" w:rsidRDefault="001F16C3" w:rsidP="001F16C3">
      <w:pPr>
        <w:pStyle w:val="PL"/>
      </w:pPr>
      <w:r>
        <w:t xml:space="preserve">        default: https://example.com</w:t>
      </w:r>
    </w:p>
    <w:p w:rsidR="00211B5D" w:rsidRDefault="00211B5D" w:rsidP="001F16C3">
      <w:pPr>
        <w:pStyle w:val="PL"/>
        <w:rPr>
          <w:lang w:eastAsia="zh-CN"/>
        </w:rPr>
      </w:pPr>
    </w:p>
    <w:p w:rsidR="001F16C3" w:rsidRDefault="001F16C3" w:rsidP="001F16C3">
      <w:pPr>
        <w:pStyle w:val="PL"/>
      </w:pPr>
      <w:r>
        <w:t>security:</w:t>
      </w:r>
    </w:p>
    <w:p w:rsidR="001F16C3" w:rsidRDefault="001F16C3" w:rsidP="001F16C3">
      <w:pPr>
        <w:pStyle w:val="PL"/>
      </w:pPr>
      <w:r>
        <w:t xml:space="preserve">  - {}</w:t>
      </w:r>
    </w:p>
    <w:p w:rsidR="001F16C3" w:rsidRDefault="001F16C3" w:rsidP="001F16C3">
      <w:pPr>
        <w:pStyle w:val="PL"/>
      </w:pPr>
      <w:r>
        <w:t xml:space="preserve">  - oAuth2ClientCredentials:</w:t>
      </w:r>
    </w:p>
    <w:p w:rsidR="001F16C3" w:rsidRDefault="001F16C3" w:rsidP="001F16C3">
      <w:pPr>
        <w:pStyle w:val="PL"/>
      </w:pPr>
      <w:r>
        <w:t xml:space="preserve">      - nudr-dr</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pPr>
      <w:r>
        <w:t>paths:</w:t>
      </w:r>
    </w:p>
    <w:p w:rsidR="001F16C3" w:rsidRDefault="001F16C3" w:rsidP="001F16C3">
      <w:pPr>
        <w:pStyle w:val="PL"/>
      </w:pPr>
      <w:r>
        <w:t xml:space="preserve">  /subscription-data/{ueId}/authentication-data</w:t>
      </w:r>
      <w:r>
        <w:rPr>
          <w:lang w:eastAsia="zh-CN"/>
        </w:rPr>
        <w:t>/authentication-subscription</w:t>
      </w:r>
      <w:r>
        <w:t>:</w:t>
      </w:r>
    </w:p>
    <w:p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1F16C3" w:rsidRDefault="001F16C3" w:rsidP="001F16C3">
      <w:pPr>
        <w:pStyle w:val="PL"/>
      </w:pPr>
      <w:r>
        <w:t xml:space="preserve">  /subscription-data/{ueId}/authentication-data/authentication-status:</w:t>
      </w:r>
    </w:p>
    <w:p w:rsidR="001F16C3" w:rsidRDefault="001F16C3" w:rsidP="001F16C3">
      <w:pPr>
        <w:pStyle w:val="PL"/>
      </w:pPr>
      <w:r>
        <w:lastRenderedPageBreak/>
        <w:t xml:space="preserve">    $ref: 'TS29505_Subscription_Data.yaml#/paths/~1subscription-data~1%7BueId%7D~1authentication-data~1authentication-status'</w:t>
      </w:r>
    </w:p>
    <w:p w:rsidR="001F16C3" w:rsidRDefault="001F16C3" w:rsidP="001F16C3">
      <w:pPr>
        <w:pStyle w:val="PL"/>
      </w:pPr>
      <w:r>
        <w:t xml:space="preserve">  /subscription-data/{ueId}/ue-update-confirmation-data/sor-data:</w:t>
      </w:r>
    </w:p>
    <w:p w:rsidR="001F16C3" w:rsidRDefault="001F16C3" w:rsidP="001F16C3">
      <w:pPr>
        <w:pStyle w:val="PL"/>
        <w:rPr>
          <w:lang w:eastAsia="zh-CN"/>
        </w:rPr>
      </w:pPr>
      <w:r>
        <w:t xml:space="preserve">    $ref: 'TS29505_Subscription_Data.yaml#/paths/~1subscription-data~1%7BueId%7D~1ue-update-confirmation-data~1sor-data'</w:t>
      </w:r>
    </w:p>
    <w:p w:rsidR="001F16C3" w:rsidRDefault="001F16C3" w:rsidP="001F16C3">
      <w:pPr>
        <w:pStyle w:val="PL"/>
      </w:pPr>
      <w:r>
        <w:t xml:space="preserve">  /subscription-data/{ueId}/ue-update-confirmation-data/upu-data:</w:t>
      </w:r>
    </w:p>
    <w:p w:rsidR="001F16C3" w:rsidRDefault="001F16C3" w:rsidP="001F16C3">
      <w:pPr>
        <w:pStyle w:val="PL"/>
        <w:rPr>
          <w:lang w:eastAsia="zh-CN"/>
        </w:rPr>
      </w:pPr>
      <w:r>
        <w:t xml:space="preserve">    $ref: 'TS29505_Subscription_Data.yaml#/paths/~1subscription-data~1%7BueId%7D~1ue-update-confirmation-data~1upu-data'</w:t>
      </w:r>
    </w:p>
    <w:p w:rsidR="001F16C3" w:rsidRDefault="001F16C3" w:rsidP="001F16C3">
      <w:pPr>
        <w:pStyle w:val="PL"/>
      </w:pPr>
      <w:r>
        <w:t xml:space="preserve">  /subscription-data/{ueId}/ue-update-confirmation-data/subscribed-cag:</w:t>
      </w:r>
    </w:p>
    <w:p w:rsidR="001F16C3" w:rsidRDefault="001F16C3" w:rsidP="001F16C3">
      <w:pPr>
        <w:pStyle w:val="PL"/>
        <w:rPr>
          <w:lang w:eastAsia="zh-CN"/>
        </w:rPr>
      </w:pPr>
      <w:r>
        <w:t xml:space="preserve">    $ref: 'TS29505_Subscription_Data.yaml#/paths/~1subscription-data~1%7BueId%7D~1ue-update-confirmation-data~1subscribed-cag'</w:t>
      </w:r>
    </w:p>
    <w:p w:rsidR="001F16C3" w:rsidRDefault="001F16C3" w:rsidP="001F16C3">
      <w:pPr>
        <w:pStyle w:val="PL"/>
      </w:pPr>
      <w:r>
        <w:t xml:space="preserve">  /subscription-data/{ueId}/ue-update-confirmation-data/subscribed-snssais:</w:t>
      </w:r>
    </w:p>
    <w:p w:rsidR="001F16C3" w:rsidRDefault="001F16C3" w:rsidP="001F16C3">
      <w:pPr>
        <w:pStyle w:val="PL"/>
        <w:rPr>
          <w:lang w:eastAsia="zh-CN"/>
        </w:rPr>
      </w:pPr>
      <w:r>
        <w:t xml:space="preserve">    $ref: 'TS29505_Subscription_Data.yaml#/paths/~1subscription-data~1%7BueId%7D~1ue-update-confirmation-data~1subscribed-snssais'</w:t>
      </w:r>
    </w:p>
    <w:p w:rsidR="001F16C3" w:rsidRDefault="001F16C3" w:rsidP="001F16C3">
      <w:pPr>
        <w:pStyle w:val="PL"/>
      </w:pPr>
      <w:r>
        <w:t xml:space="preserve">  /subscription-data/{ueId}/{servingPlmnId}/provisioned-data:</w:t>
      </w:r>
    </w:p>
    <w:p w:rsidR="001F16C3" w:rsidRDefault="001F16C3" w:rsidP="001F16C3">
      <w:pPr>
        <w:pStyle w:val="PL"/>
        <w:rPr>
          <w:lang w:eastAsia="zh-CN"/>
        </w:rPr>
      </w:pPr>
      <w:r>
        <w:t xml:space="preserve">    $ref: 'TS29505_Subscription_Data.yaml#/paths/~1subscription-data~1%7BueId%7D~1%7BservingPlmnId%7D~1provisioned-data'</w:t>
      </w:r>
    </w:p>
    <w:p w:rsidR="001F16C3" w:rsidRDefault="001F16C3" w:rsidP="001F16C3">
      <w:pPr>
        <w:pStyle w:val="PL"/>
      </w:pPr>
      <w:r>
        <w:rPr>
          <w:lang w:val="fr-FR"/>
        </w:rPr>
        <w:t xml:space="preserve">  /subscription-data/{ueId}/{servingPlmnId}/provisioned</w:t>
      </w:r>
      <w:r>
        <w:t>-data/am-data: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550" w:name="_Hlk522743760"/>
      <w:r>
        <w:rPr>
          <w:rFonts w:ascii="Courier New" w:hAnsi="Courier New"/>
          <w:noProof/>
          <w:sz w:val="16"/>
          <w:lang w:val="fr-FR"/>
        </w:rPr>
        <w:t>TS29505_Subscription_Data.yaml</w:t>
      </w:r>
      <w:bookmarkEnd w:id="550"/>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1F16C3" w:rsidRDefault="001F16C3" w:rsidP="001F16C3">
      <w:pPr>
        <w:pStyle w:val="PL"/>
      </w:pPr>
      <w:r>
        <w:t xml:space="preserve">  /subscription-data/{ueId}/{servingPlmnId}/provisioned-data/smf-selection-subscription-data: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1F16C3" w:rsidRDefault="001F16C3" w:rsidP="001F16C3">
      <w:pPr>
        <w:pStyle w:val="PL"/>
      </w:pPr>
      <w:r>
        <w:t xml:space="preserve">  /subscription-data/{ueId}/{servingPlmnId}/provisioned-data/sm-data: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1F16C3" w:rsidRDefault="001F16C3" w:rsidP="001F16C3">
      <w:pPr>
        <w:pStyle w:val="PL"/>
      </w:pPr>
      <w:r>
        <w:t xml:space="preserve">  /subscription-data/{ueId}/context-data:</w:t>
      </w:r>
    </w:p>
    <w:p w:rsidR="001F16C3" w:rsidRDefault="001F16C3" w:rsidP="001F16C3">
      <w:pPr>
        <w:pStyle w:val="PL"/>
        <w:rPr>
          <w:lang w:eastAsia="zh-CN"/>
        </w:rPr>
      </w:pPr>
      <w:r>
        <w:rPr>
          <w:lang w:val="fr-FR"/>
        </w:rPr>
        <w:t xml:space="preserve">    $ref: 'TS29505_Subscription_Data.yaml#/paths/~1subscription-data~1%7BueId%7D~1context-data'</w:t>
      </w:r>
    </w:p>
    <w:p w:rsidR="001F16C3" w:rsidRDefault="001F16C3" w:rsidP="001F16C3">
      <w:pPr>
        <w:pStyle w:val="PL"/>
      </w:pPr>
      <w:r>
        <w:t xml:space="preserve">  /subscription-data/{ueId}/context-data/amf-3gpp-access: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1F16C3" w:rsidRDefault="001F16C3" w:rsidP="001F16C3">
      <w:pPr>
        <w:pStyle w:val="PL"/>
      </w:pPr>
      <w:r>
        <w:t xml:space="preserve">  /subscription-data/{ueId}/context-data/amf-non-3gpp-access: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1F16C3" w:rsidRDefault="001F16C3" w:rsidP="001F16C3">
      <w:pPr>
        <w:pStyle w:val="PL"/>
      </w:pPr>
      <w:r>
        <w:t xml:space="preserve">  /subscription-data/{ueId}/context-data/smf-registrations: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1F16C3" w:rsidRDefault="001F16C3" w:rsidP="001F16C3">
      <w:pPr>
        <w:pStyle w:val="PL"/>
      </w:pPr>
      <w:r>
        <w:t xml:space="preserve">  /subscription-data/{ueId}/context-data/smf-registrations/{pduSessionId}: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1F16C3" w:rsidRDefault="001F16C3" w:rsidP="001F16C3">
      <w:pPr>
        <w:pStyle w:val="PL"/>
      </w:pPr>
      <w:r>
        <w:t xml:space="preserve">  /subscription-data/{ueId}/operator-specific-data: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1F16C3" w:rsidRDefault="001F16C3" w:rsidP="001F16C3">
      <w:pPr>
        <w:pStyle w:val="PL"/>
      </w:pPr>
      <w:r>
        <w:t xml:space="preserve">  /subscription-data/{ueId}/context-data/smsf-3gpp-access: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1F16C3" w:rsidRDefault="001F16C3" w:rsidP="001F16C3">
      <w:pPr>
        <w:pStyle w:val="PL"/>
      </w:pPr>
      <w:r>
        <w:t xml:space="preserve">  /subscription-data/{ueId}/context-data/smsf-non-3gpp-access: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E84044" w:rsidRDefault="00E84044" w:rsidP="00E84044">
      <w:pPr>
        <w:pStyle w:val="PL"/>
      </w:pPr>
      <w:r>
        <w:t xml:space="preserve">  /subscription-data/{ueId}/context-data/location:</w:t>
      </w:r>
    </w:p>
    <w:p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rsidR="00A9468F" w:rsidRDefault="00A9468F" w:rsidP="00A9468F">
      <w:pPr>
        <w:pStyle w:val="PL"/>
      </w:pPr>
      <w:r>
        <w:t xml:space="preserve">  /subscription-data/{ueId}/context-data/ip-sm-gw:</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rsidR="00A9468F" w:rsidRDefault="00A9468F" w:rsidP="00A9468F">
      <w:pPr>
        <w:pStyle w:val="PL"/>
      </w:pPr>
      <w:r>
        <w:t xml:space="preserve">  /subscription-data/{ueId}/context-data/mwd:</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rsidR="001F16C3" w:rsidRDefault="001F16C3" w:rsidP="001F16C3">
      <w:pPr>
        <w:pStyle w:val="PL"/>
      </w:pPr>
      <w:r>
        <w:t xml:space="preserve">  /subscription-data/{ueId}/{servingPlmnId}/provisioned-data/sms-mng-data: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1F16C3" w:rsidRDefault="001F16C3" w:rsidP="001F16C3">
      <w:pPr>
        <w:pStyle w:val="PL"/>
      </w:pPr>
      <w:r>
        <w:t xml:space="preserve">  /subscription-data/{ueId}/{servingPlmnId}/provisioned-data/sms-data: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AD446B" w:rsidRDefault="00AD446B" w:rsidP="00AD446B">
      <w:pPr>
        <w:pStyle w:val="PL"/>
      </w:pPr>
      <w:r>
        <w:t xml:space="preserve">  /subscription-data/{ueId}/lcs-privacy-data:</w:t>
      </w:r>
    </w:p>
    <w:p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rsidR="00650B15" w:rsidRDefault="00650B15" w:rsidP="00650B15">
      <w:pPr>
        <w:pStyle w:val="PL"/>
      </w:pPr>
      <w:r>
        <w:t xml:space="preserve">  /subscription-data/{ueId}/lcs-mo-data:</w:t>
      </w:r>
    </w:p>
    <w:p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rsidR="001F16C3" w:rsidRDefault="001F16C3" w:rsidP="001F16C3">
      <w:pPr>
        <w:pStyle w:val="PL"/>
      </w:pPr>
      <w:r>
        <w:t xml:space="preserve">  /subscription-data/{ueId}/pp-data: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1F16C3" w:rsidRDefault="001F16C3" w:rsidP="001F16C3">
      <w:pPr>
        <w:pStyle w:val="PL"/>
      </w:pPr>
      <w:r>
        <w:t xml:space="preserve">  /subscription-data/{ueId}/context-data/ee-subscriptions: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1F16C3" w:rsidRDefault="001F16C3" w:rsidP="001F16C3">
      <w:pPr>
        <w:pStyle w:val="PL"/>
      </w:pPr>
      <w:r>
        <w:t xml:space="preserve">  /subscription-data/{ueId}/context-data/ee-subscriptions/{subsId}: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1F16C3" w:rsidRDefault="001F16C3" w:rsidP="001F16C3">
      <w:pPr>
        <w:pStyle w:val="PL"/>
        <w:rPr>
          <w:lang w:val="fr-FR"/>
        </w:rPr>
      </w:pPr>
      <w:r>
        <w:rPr>
          <w:lang w:val="fr-FR"/>
        </w:rPr>
        <w:t xml:space="preserve">  /subscription-data/{ueId}/context-data/ee-subscriptions/{subsId}/amf-subscriptions:</w:t>
      </w:r>
    </w:p>
    <w:p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rsidR="001F16C3" w:rsidRDefault="001F16C3" w:rsidP="001F16C3">
      <w:pPr>
        <w:pStyle w:val="PL"/>
        <w:rPr>
          <w:lang w:val="fr-FR"/>
        </w:rPr>
      </w:pPr>
      <w:r>
        <w:rPr>
          <w:lang w:val="fr-FR"/>
        </w:rPr>
        <w:lastRenderedPageBreak/>
        <w:t xml:space="preserve">  /subscription-data/group-data/{ueGroupId}/ee-subscriptions:</w:t>
      </w:r>
    </w:p>
    <w:p w:rsidR="001F16C3" w:rsidRDefault="001F16C3" w:rsidP="001F16C3">
      <w:pPr>
        <w:pStyle w:val="PL"/>
        <w:rPr>
          <w:lang w:val="fr-FR"/>
        </w:rPr>
      </w:pPr>
      <w:r>
        <w:rPr>
          <w:lang w:val="fr-FR"/>
        </w:rPr>
        <w:t xml:space="preserve">    $ref: 'TS29505_Subscription_Data.yaml#/paths/~1subscription-data~1group-data~1%7BueGroupId%7D~1ee-subscriptions'</w:t>
      </w:r>
    </w:p>
    <w:p w:rsidR="001F16C3" w:rsidRDefault="001F16C3" w:rsidP="001F16C3">
      <w:pPr>
        <w:pStyle w:val="PL"/>
        <w:rPr>
          <w:lang w:val="fr-FR"/>
        </w:rPr>
      </w:pPr>
      <w:r>
        <w:rPr>
          <w:lang w:val="fr-FR"/>
        </w:rPr>
        <w:t xml:space="preserve">  /subscription-data/group-data/{ueGroupId}/ee-subscriptions/{subsId}:</w:t>
      </w:r>
    </w:p>
    <w:p w:rsidR="001F16C3" w:rsidRDefault="001F16C3" w:rsidP="001F16C3">
      <w:pPr>
        <w:pStyle w:val="PL"/>
        <w:rPr>
          <w:lang w:val="fr-FR"/>
        </w:rPr>
      </w:pPr>
      <w:r>
        <w:rPr>
          <w:lang w:val="fr-FR"/>
        </w:rPr>
        <w:t xml:space="preserve">    $ref: 'TS29505_Subscription_Data.yaml#/paths/~1subscription-data~1group-data~1%7BueGroupId%7D~1ee-subscriptions~1%7BsubsId%7D'</w:t>
      </w:r>
    </w:p>
    <w:p w:rsidR="001F16C3" w:rsidRDefault="001F16C3" w:rsidP="001F16C3">
      <w:pPr>
        <w:pStyle w:val="PL"/>
        <w:rPr>
          <w:lang w:val="fr-FR"/>
        </w:rPr>
      </w:pPr>
      <w:r>
        <w:rPr>
          <w:lang w:val="fr-FR"/>
        </w:rPr>
        <w:t xml:space="preserve">  /subscription-data/group-data/5g-vn-groups:</w:t>
      </w:r>
    </w:p>
    <w:p w:rsidR="001F16C3" w:rsidRDefault="001F16C3" w:rsidP="001F16C3">
      <w:pPr>
        <w:pStyle w:val="PL"/>
        <w:rPr>
          <w:lang w:val="fr-FR"/>
        </w:rPr>
      </w:pPr>
      <w:r>
        <w:rPr>
          <w:lang w:val="fr-FR"/>
        </w:rPr>
        <w:t xml:space="preserve">    $ref: 'TS29505_Subscription_Data.yaml#/paths/~1subscription-data~1group-data~15g-vn-groups'</w:t>
      </w:r>
    </w:p>
    <w:p w:rsidR="001F16C3" w:rsidRDefault="001F16C3" w:rsidP="001F16C3">
      <w:pPr>
        <w:pStyle w:val="PL"/>
        <w:rPr>
          <w:lang w:val="fr-FR"/>
        </w:rPr>
      </w:pPr>
      <w:r>
        <w:rPr>
          <w:lang w:val="fr-FR"/>
        </w:rPr>
        <w:t xml:space="preserve">  /subscription-data/group-data/5g-vn-groups/{externalGroupId}:</w:t>
      </w:r>
    </w:p>
    <w:p w:rsidR="001F16C3" w:rsidRDefault="001F16C3" w:rsidP="001F16C3">
      <w:pPr>
        <w:pStyle w:val="PL"/>
        <w:rPr>
          <w:lang w:val="fr-FR" w:eastAsia="zh-CN"/>
        </w:rPr>
      </w:pPr>
      <w:r>
        <w:rPr>
          <w:lang w:val="fr-FR"/>
        </w:rPr>
        <w:t xml:space="preserve">    $ref: 'TS29505_Subscription_Data.yaml#/paths/~1subscription-data~1group-data~15g-vn-groups~1%7BexternalGroupId%7D'</w:t>
      </w:r>
    </w:p>
    <w:p w:rsidR="001F16C3" w:rsidRDefault="001F16C3" w:rsidP="001F16C3">
      <w:pPr>
        <w:pStyle w:val="PL"/>
        <w:rPr>
          <w:lang w:val="fr-FR"/>
        </w:rPr>
      </w:pPr>
      <w:r>
        <w:rPr>
          <w:lang w:val="fr-FR"/>
        </w:rPr>
        <w:t xml:space="preserve">  /subscription-data/{ueId}/ee-profile-data:</w:t>
      </w:r>
    </w:p>
    <w:p w:rsidR="001F16C3" w:rsidRDefault="001F16C3" w:rsidP="001F16C3">
      <w:pPr>
        <w:pStyle w:val="PL"/>
        <w:rPr>
          <w:lang w:val="fr-FR" w:eastAsia="zh-CN"/>
        </w:rPr>
      </w:pPr>
      <w:r>
        <w:rPr>
          <w:lang w:val="fr-FR"/>
        </w:rPr>
        <w:t xml:space="preserve">    $ref: 'TS29505_Subscription_Data.yaml#/paths/~1subscription-data~1%7BueId%7D~1ee-profile-data'</w:t>
      </w:r>
    </w:p>
    <w:p w:rsidR="001F16C3" w:rsidRDefault="001F16C3" w:rsidP="001F16C3">
      <w:pPr>
        <w:pStyle w:val="PL"/>
      </w:pPr>
      <w:r>
        <w:t xml:space="preserve">  /subscription-data/{ueId}/context-data/sdm-subscriptions: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1F16C3" w:rsidRDefault="001F16C3" w:rsidP="001F16C3">
      <w:pPr>
        <w:pStyle w:val="PL"/>
      </w:pPr>
      <w:r>
        <w:t xml:space="preserve">  /subscription-data/{ueId}/context-data/sdm-subscriptions/{subsId}: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1F16C3" w:rsidRDefault="001F16C3" w:rsidP="001F16C3">
      <w:pPr>
        <w:pStyle w:val="PL"/>
        <w:rPr>
          <w:lang w:val="fr-FR"/>
        </w:rPr>
      </w:pPr>
      <w:r>
        <w:rPr>
          <w:lang w:val="fr-FR"/>
        </w:rPr>
        <w:t xml:space="preserve">  /subscription-data/shared-data:</w:t>
      </w:r>
    </w:p>
    <w:p w:rsidR="001F16C3" w:rsidRDefault="001F16C3" w:rsidP="001F16C3">
      <w:pPr>
        <w:pStyle w:val="PL"/>
        <w:rPr>
          <w:lang w:val="fr-FR" w:eastAsia="zh-CN"/>
        </w:rPr>
      </w:pPr>
      <w:r>
        <w:rPr>
          <w:lang w:val="fr-FR"/>
        </w:rPr>
        <w:t xml:space="preserve">    $ref: 'TS29505_Subscription_Data.yaml#/paths/~1subscription-data~1shared-data'</w:t>
      </w:r>
    </w:p>
    <w:p w:rsidR="001F16C3" w:rsidRDefault="001F16C3" w:rsidP="001F16C3">
      <w:pPr>
        <w:pStyle w:val="PL"/>
      </w:pPr>
      <w:r>
        <w:t xml:space="preserve">  /subscription-data/subs-to-notify:</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rsidR="001F16C3" w:rsidRDefault="001F16C3" w:rsidP="001F16C3">
      <w:pPr>
        <w:pStyle w:val="PL"/>
      </w:pPr>
      <w:r>
        <w:t xml:space="preserve">  /subscription-data/subs-to-</w:t>
      </w:r>
      <w:r>
        <w:rPr>
          <w:lang w:eastAsia="zh-CN"/>
        </w:rPr>
        <w:t>n</w:t>
      </w:r>
      <w:r>
        <w:t>otify/{subsId}: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1F16C3" w:rsidRDefault="001F16C3" w:rsidP="001F16C3">
      <w:pPr>
        <w:pStyle w:val="PL"/>
      </w:pPr>
      <w:r>
        <w:t xml:space="preserve">  /subscription-data/{ueId}/{servingPlmnId}/provisioned-data/trace-data: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rsidR="001F16C3" w:rsidRDefault="001F16C3" w:rsidP="001F16C3">
      <w:pPr>
        <w:pStyle w:val="PL"/>
      </w:pPr>
      <w:r>
        <w:t xml:space="preserve">  /policy-data/</w:t>
      </w:r>
      <w:r>
        <w:rPr>
          <w:lang w:eastAsia="zh-CN"/>
        </w:rPr>
        <w:t>ues/</w:t>
      </w:r>
      <w:r>
        <w:t>{ueId}/am-data: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1F16C3" w:rsidRDefault="001F16C3" w:rsidP="001F16C3">
      <w:pPr>
        <w:pStyle w:val="PL"/>
      </w:pPr>
      <w:r>
        <w:t xml:space="preserve">  /policy-data/</w:t>
      </w:r>
      <w:r>
        <w:rPr>
          <w:lang w:eastAsia="zh-CN"/>
        </w:rPr>
        <w:t>ues/</w:t>
      </w:r>
      <w:r>
        <w:t>{ueId</w:t>
      </w:r>
      <w:r>
        <w:rPr>
          <w:lang w:val="fr-FR"/>
        </w:rPr>
        <w:t>}/ue-policy-set: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1F16C3" w:rsidRDefault="001F16C3" w:rsidP="001F16C3">
      <w:pPr>
        <w:pStyle w:val="PL"/>
      </w:pPr>
      <w:r>
        <w:t xml:space="preserve">  /policy-data/</w:t>
      </w:r>
      <w:r>
        <w:rPr>
          <w:lang w:eastAsia="zh-CN"/>
        </w:rPr>
        <w:t>ues/</w:t>
      </w:r>
      <w:r>
        <w:t>{ueId</w:t>
      </w:r>
      <w:r>
        <w:rPr>
          <w:lang w:val="fr-FR"/>
        </w:rPr>
        <w:t>}/sm-data: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1F16C3" w:rsidRDefault="001F16C3" w:rsidP="001F16C3">
      <w:pPr>
        <w:pStyle w:val="PL"/>
      </w:pPr>
      <w:r>
        <w:t xml:space="preserve">  /policy-data/</w:t>
      </w:r>
      <w:r>
        <w:rPr>
          <w:lang w:eastAsia="zh-CN"/>
        </w:rPr>
        <w:t>ues/</w:t>
      </w:r>
      <w:r>
        <w:t>{ueId</w:t>
      </w:r>
      <w:r>
        <w:rPr>
          <w:lang w:val="fr-FR"/>
        </w:rPr>
        <w:t>}/sm-data/{usageMonId}: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1F16C3" w:rsidRDefault="001F16C3" w:rsidP="001F16C3">
      <w:pPr>
        <w:pStyle w:val="PL"/>
      </w:pPr>
      <w:r>
        <w:t xml:space="preserve">  /policy-data/sponsor-connectivity-data/{sponsorId}: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1F16C3" w:rsidRDefault="001F16C3" w:rsidP="001F16C3">
      <w:pPr>
        <w:pStyle w:val="PL"/>
      </w:pPr>
      <w:r>
        <w:t xml:space="preserve">  /policy-data/bdt</w:t>
      </w:r>
      <w:r>
        <w:rPr>
          <w:lang w:val="fr-FR"/>
        </w:rPr>
        <w:t>-data:</w:t>
      </w:r>
    </w:p>
    <w:p w:rsidR="001F16C3" w:rsidRDefault="001F16C3" w:rsidP="001F16C3">
      <w:pPr>
        <w:pStyle w:val="PL"/>
      </w:pPr>
      <w:r>
        <w:rPr>
          <w:lang w:val="fr-FR"/>
        </w:rPr>
        <w:t xml:space="preserve">    $ref: 'TS29519_Policy_Data.</w:t>
      </w:r>
      <w:r>
        <w:t>yaml#/</w:t>
      </w:r>
      <w:r>
        <w:rPr>
          <w:lang w:val="fr-FR"/>
        </w:rPr>
        <w:t>paths/~1</w:t>
      </w:r>
      <w:r>
        <w:t>policy-data~1bdt-data'</w:t>
      </w:r>
    </w:p>
    <w:p w:rsidR="001F16C3" w:rsidRDefault="001F16C3" w:rsidP="001F16C3">
      <w:pPr>
        <w:pStyle w:val="PL"/>
      </w:pPr>
      <w:r>
        <w:t xml:space="preserve">  /policy-data/bdt-data/{bdtReferenceId}:</w:t>
      </w:r>
    </w:p>
    <w:p w:rsidR="001F16C3" w:rsidRDefault="001F16C3" w:rsidP="001F16C3">
      <w:pPr>
        <w:pStyle w:val="PL"/>
        <w:rPr>
          <w:lang w:val="fr-FR"/>
        </w:rPr>
      </w:pPr>
      <w:r>
        <w:rPr>
          <w:lang w:val="fr-FR"/>
        </w:rPr>
        <w:t xml:space="preserve">    $ref: 'TS29519_Policy_Data.yaml#/paths/~1policy-data~1bdt-data~1%7BbdtReferenceId%7D'</w:t>
      </w:r>
    </w:p>
    <w:p w:rsidR="001F16C3" w:rsidRDefault="001F16C3" w:rsidP="001F16C3">
      <w:pPr>
        <w:pStyle w:val="PL"/>
      </w:pPr>
      <w:r>
        <w:t xml:space="preserve">  /policy-data/subs-to-notify:</w:t>
      </w:r>
    </w:p>
    <w:p w:rsidR="001F16C3" w:rsidRDefault="001F16C3" w:rsidP="001F16C3">
      <w:pPr>
        <w:pStyle w:val="PL"/>
        <w:rPr>
          <w:lang w:val="fr-FR"/>
        </w:rPr>
      </w:pPr>
      <w:r>
        <w:rPr>
          <w:lang w:val="fr-FR"/>
        </w:rPr>
        <w:t xml:space="preserve">    $ref: 'TS29519_Policy_Data.yaml#/paths/~1policy-data~1subs-to-notify'</w:t>
      </w:r>
    </w:p>
    <w:p w:rsidR="001F16C3" w:rsidRDefault="001F16C3" w:rsidP="001F16C3">
      <w:pPr>
        <w:pStyle w:val="PL"/>
      </w:pPr>
      <w:r>
        <w:t xml:space="preserve">  /policy-data/subs-to-notify/{subsId}:</w:t>
      </w:r>
    </w:p>
    <w:p w:rsidR="001F16C3" w:rsidRDefault="001F16C3" w:rsidP="001F16C3">
      <w:pPr>
        <w:pStyle w:val="PL"/>
        <w:rPr>
          <w:lang w:val="fr-FR"/>
        </w:rPr>
      </w:pPr>
      <w:r>
        <w:rPr>
          <w:lang w:val="fr-FR"/>
        </w:rPr>
        <w:t xml:space="preserve">    $ref: 'TS29519_Policy_Data.yaml#/paths/~1policy-data~1subs-to-notify~1%7BsubsId%7D'</w:t>
      </w:r>
    </w:p>
    <w:p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1F16C3" w:rsidRDefault="001F16C3" w:rsidP="001F16C3">
      <w:pPr>
        <w:pStyle w:val="PL"/>
      </w:pPr>
      <w:r>
        <w:t xml:space="preserve">  /application-data/pfds:</w:t>
      </w:r>
    </w:p>
    <w:p w:rsidR="001F16C3" w:rsidRDefault="001F16C3" w:rsidP="001F16C3">
      <w:pPr>
        <w:pStyle w:val="PL"/>
        <w:rPr>
          <w:lang w:val="fr-FR"/>
        </w:rPr>
      </w:pPr>
      <w:r>
        <w:rPr>
          <w:lang w:val="fr-FR"/>
        </w:rPr>
        <w:t xml:space="preserve">    $ref: 'TS29519_Application_Data.yaml#/paths/~1application-data~1pfds'</w:t>
      </w:r>
    </w:p>
    <w:p w:rsidR="001F16C3" w:rsidRDefault="001F16C3" w:rsidP="001F16C3">
      <w:pPr>
        <w:pStyle w:val="PL"/>
      </w:pPr>
      <w:r>
        <w:t xml:space="preserve">  /application-data/pfds/{app</w:t>
      </w:r>
      <w:r>
        <w:rPr>
          <w:lang w:eastAsia="zh-CN"/>
        </w:rPr>
        <w:t>Id</w:t>
      </w:r>
      <w:r>
        <w:t>}:</w:t>
      </w:r>
    </w:p>
    <w:p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1F16C3" w:rsidRDefault="001F16C3" w:rsidP="001F16C3">
      <w:pPr>
        <w:pStyle w:val="PL"/>
      </w:pPr>
      <w:r>
        <w:t xml:space="preserve">  /application-data/influenceData:</w:t>
      </w:r>
    </w:p>
    <w:p w:rsidR="001F16C3" w:rsidRDefault="001F16C3" w:rsidP="001F16C3">
      <w:pPr>
        <w:pStyle w:val="PL"/>
        <w:rPr>
          <w:lang w:val="fr-FR"/>
        </w:rPr>
      </w:pPr>
      <w:r>
        <w:rPr>
          <w:lang w:val="fr-FR"/>
        </w:rPr>
        <w:t xml:space="preserve">    $ref: 'TS29519_Application_Data.yaml#/paths/~1application-data~1</w:t>
      </w:r>
      <w:r>
        <w:t>influenceData</w:t>
      </w:r>
      <w:r>
        <w:rPr>
          <w:lang w:val="fr-FR"/>
        </w:rPr>
        <w:t>'</w:t>
      </w:r>
    </w:p>
    <w:p w:rsidR="001F16C3" w:rsidRDefault="001F16C3" w:rsidP="001F16C3">
      <w:pPr>
        <w:pStyle w:val="PL"/>
      </w:pPr>
      <w:r>
        <w:t xml:space="preserve">  /application-data/influenceData/{influenceId}:</w:t>
      </w:r>
    </w:p>
    <w:p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rsidR="001F16C3" w:rsidRDefault="001F16C3" w:rsidP="001F16C3">
      <w:pPr>
        <w:pStyle w:val="PL"/>
      </w:pPr>
      <w:r>
        <w:t xml:space="preserve">  /policy-data/plmns/{plmnId</w:t>
      </w:r>
      <w:r>
        <w:rPr>
          <w:lang w:val="fr-FR"/>
        </w:rPr>
        <w:t>}/ue-policy-set:</w:t>
      </w:r>
    </w:p>
    <w:p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rsidR="002A465C" w:rsidRDefault="002A465C" w:rsidP="002A465C">
      <w:pPr>
        <w:pStyle w:val="PL"/>
      </w:pPr>
      <w:r>
        <w:t xml:space="preserve">  /application-data/bdtPolicyData:</w:t>
      </w:r>
    </w:p>
    <w:p w:rsidR="002A465C" w:rsidRDefault="002A465C" w:rsidP="002A465C">
      <w:pPr>
        <w:pStyle w:val="PL"/>
        <w:rPr>
          <w:lang w:val="fr-FR"/>
        </w:rPr>
      </w:pPr>
      <w:r>
        <w:rPr>
          <w:lang w:val="fr-FR"/>
        </w:rPr>
        <w:t xml:space="preserve">    $ref: 'TS29519_Application_Data.yaml#/paths/~1application-data~1</w:t>
      </w:r>
      <w:r>
        <w:t>bdtPolicyData</w:t>
      </w:r>
      <w:r>
        <w:rPr>
          <w:lang w:val="fr-FR"/>
        </w:rPr>
        <w:t>'</w:t>
      </w:r>
    </w:p>
    <w:p w:rsidR="002A465C" w:rsidRDefault="002A465C" w:rsidP="002A465C">
      <w:pPr>
        <w:pStyle w:val="PL"/>
      </w:pPr>
      <w:r>
        <w:lastRenderedPageBreak/>
        <w:t xml:space="preserve">  /application-data/bdtPolicyData/{bdtPolicyId}:</w:t>
      </w:r>
    </w:p>
    <w:p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rsidR="002A465C" w:rsidRDefault="002A465C" w:rsidP="002A465C">
      <w:pPr>
        <w:pStyle w:val="PL"/>
      </w:pPr>
      <w:r>
        <w:t xml:space="preserve">  /application-data/iptvConfigData:</w:t>
      </w:r>
    </w:p>
    <w:p w:rsidR="002A465C" w:rsidRDefault="002A465C" w:rsidP="002A465C">
      <w:pPr>
        <w:pStyle w:val="PL"/>
        <w:rPr>
          <w:lang w:val="fr-FR"/>
        </w:rPr>
      </w:pPr>
      <w:r>
        <w:rPr>
          <w:lang w:val="fr-FR"/>
        </w:rPr>
        <w:t xml:space="preserve">    $ref: 'TS29519_Application_Data.yaml#/paths/~1application-data~1</w:t>
      </w:r>
      <w:r>
        <w:t>iptvConfigData</w:t>
      </w:r>
      <w:r>
        <w:rPr>
          <w:lang w:val="fr-FR"/>
        </w:rPr>
        <w:t>'</w:t>
      </w:r>
    </w:p>
    <w:p w:rsidR="002A465C" w:rsidRDefault="002A465C" w:rsidP="002A465C">
      <w:pPr>
        <w:pStyle w:val="PL"/>
      </w:pPr>
      <w:r>
        <w:t xml:space="preserve">  /application-data/iptvConfigData/{configurationId}:</w:t>
      </w:r>
    </w:p>
    <w:p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rsidR="001F16C3" w:rsidRDefault="001F16C3" w:rsidP="001F16C3">
      <w:pPr>
        <w:pStyle w:val="PL"/>
      </w:pPr>
      <w:r>
        <w:t xml:space="preserve">  /application-data/influenceData/subs</w:t>
      </w:r>
      <w:r>
        <w:rPr>
          <w:lang w:eastAsia="zh-CN"/>
        </w:rPr>
        <w:t>-to-notify</w:t>
      </w:r>
      <w:r>
        <w:t>:</w:t>
      </w:r>
    </w:p>
    <w:p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1F16C3" w:rsidRDefault="001F16C3" w:rsidP="001F16C3">
      <w:pPr>
        <w:pStyle w:val="PL"/>
      </w:pPr>
      <w:r>
        <w:t xml:space="preserve">  /application-data/influenceData/subs</w:t>
      </w:r>
      <w:r>
        <w:rPr>
          <w:lang w:eastAsia="zh-CN"/>
        </w:rPr>
        <w:t>-to-notify</w:t>
      </w:r>
      <w:r>
        <w:t>/{subscriptionId}:</w:t>
      </w:r>
    </w:p>
    <w:p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rsidR="00B653B2" w:rsidRDefault="00B653B2" w:rsidP="00B653B2">
      <w:pPr>
        <w:pStyle w:val="PL"/>
      </w:pPr>
      <w:r>
        <w:t xml:space="preserve">  /application-data/subs</w:t>
      </w:r>
      <w:r>
        <w:rPr>
          <w:lang w:eastAsia="zh-CN"/>
        </w:rPr>
        <w:t>-to-notify</w:t>
      </w:r>
      <w:r>
        <w:t>:</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rsidR="00B653B2" w:rsidRDefault="00B653B2" w:rsidP="00B653B2">
      <w:pPr>
        <w:pStyle w:val="PL"/>
      </w:pPr>
      <w:r>
        <w:t xml:space="preserve">  /application-data/subs</w:t>
      </w:r>
      <w:r>
        <w:rPr>
          <w:lang w:eastAsia="zh-CN"/>
        </w:rPr>
        <w:t>-to-notify</w:t>
      </w:r>
      <w:r>
        <w:t>/{subsId}:</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rsidR="001F16C3" w:rsidRDefault="001F16C3" w:rsidP="001F16C3">
      <w:pPr>
        <w:pStyle w:val="PL"/>
      </w:pPr>
      <w:r>
        <w:t xml:space="preserve">  /exposure-data/{ueId}/access-and-mobility-data:</w:t>
      </w:r>
    </w:p>
    <w:p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rsidR="001F16C3" w:rsidRDefault="001F16C3" w:rsidP="001F16C3">
      <w:pPr>
        <w:pStyle w:val="PL"/>
      </w:pPr>
      <w:r>
        <w:t xml:space="preserve">  /exposure-data/{ueId}/session-management-data/{pduSessionId}:</w:t>
      </w:r>
    </w:p>
    <w:p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rsidR="001F16C3" w:rsidRDefault="001F16C3" w:rsidP="001F16C3">
      <w:pPr>
        <w:pStyle w:val="PL"/>
      </w:pPr>
      <w:r>
        <w:t xml:space="preserve">  /exposure-data/subs-to-notify:</w:t>
      </w:r>
    </w:p>
    <w:p w:rsidR="001F16C3" w:rsidRDefault="001F16C3" w:rsidP="001F16C3">
      <w:pPr>
        <w:pStyle w:val="PL"/>
        <w:rPr>
          <w:lang w:val="fr-FR"/>
        </w:rPr>
      </w:pPr>
      <w:r>
        <w:rPr>
          <w:lang w:val="fr-FR"/>
        </w:rPr>
        <w:t xml:space="preserve">    $ref: 'TS29519_Exposure_Data.yaml#/paths/~1</w:t>
      </w:r>
      <w:r>
        <w:t>exposure</w:t>
      </w:r>
      <w:r>
        <w:rPr>
          <w:lang w:val="fr-FR"/>
        </w:rPr>
        <w:t>-data~1subs-to-notify'</w:t>
      </w:r>
    </w:p>
    <w:p w:rsidR="001F16C3" w:rsidRDefault="001F16C3" w:rsidP="001F16C3">
      <w:pPr>
        <w:pStyle w:val="PL"/>
      </w:pPr>
      <w:r>
        <w:t xml:space="preserve">  /exposure-data/subs-to-notify/{subId}:</w:t>
      </w:r>
    </w:p>
    <w:p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1F16C3" w:rsidRDefault="001F16C3" w:rsidP="001F16C3">
      <w:pPr>
        <w:pStyle w:val="PL"/>
      </w:pPr>
      <w:r>
        <w:t>components:</w:t>
      </w:r>
    </w:p>
    <w:p w:rsidR="001F16C3" w:rsidRDefault="001F16C3" w:rsidP="001F16C3">
      <w:pPr>
        <w:pStyle w:val="PL"/>
      </w:pPr>
      <w:r>
        <w:t xml:space="preserve">  securitySchemes:</w:t>
      </w:r>
    </w:p>
    <w:p w:rsidR="001F16C3" w:rsidRDefault="001F16C3" w:rsidP="001F16C3">
      <w:pPr>
        <w:pStyle w:val="PL"/>
      </w:pPr>
      <w:r>
        <w:t xml:space="preserve">    oAuth2ClientCredentials:</w:t>
      </w:r>
    </w:p>
    <w:p w:rsidR="001F16C3" w:rsidRDefault="001F16C3" w:rsidP="001F16C3">
      <w:pPr>
        <w:pStyle w:val="PL"/>
      </w:pPr>
      <w:r>
        <w:t xml:space="preserve">      type: oauth2</w:t>
      </w:r>
    </w:p>
    <w:p w:rsidR="001F16C3" w:rsidRDefault="001F16C3" w:rsidP="001F16C3">
      <w:pPr>
        <w:pStyle w:val="PL"/>
      </w:pPr>
      <w:r>
        <w:t xml:space="preserve">      flows:</w:t>
      </w:r>
    </w:p>
    <w:p w:rsidR="001F16C3" w:rsidRDefault="001F16C3" w:rsidP="001F16C3">
      <w:pPr>
        <w:pStyle w:val="PL"/>
      </w:pPr>
      <w:r>
        <w:t xml:space="preserve">        clientCredentials:</w:t>
      </w:r>
    </w:p>
    <w:p w:rsidR="001F16C3" w:rsidRDefault="001F16C3" w:rsidP="001F16C3">
      <w:pPr>
        <w:pStyle w:val="PL"/>
      </w:pPr>
      <w:r>
        <w:t xml:space="preserve">          tokenUrl: '{nrfApiRoot}/oauth2/token'</w:t>
      </w:r>
    </w:p>
    <w:p w:rsidR="001F16C3" w:rsidRDefault="001F16C3" w:rsidP="001F16C3">
      <w:pPr>
        <w:pStyle w:val="PL"/>
        <w:rPr>
          <w:lang w:eastAsia="zh-CN"/>
        </w:rPr>
      </w:pPr>
      <w:r>
        <w:t xml:space="preserve">          scopes:</w:t>
      </w:r>
    </w:p>
    <w:p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rsidR="00CB37F9" w:rsidRDefault="00CB37F9" w:rsidP="00CB37F9">
      <w:pPr>
        <w:rPr>
          <w:lang w:eastAsia="zh-CN"/>
        </w:rPr>
      </w:pPr>
    </w:p>
    <w:p w:rsidR="004477F5" w:rsidRPr="001F16C3" w:rsidRDefault="004477F5" w:rsidP="004477F5">
      <w:pPr>
        <w:pStyle w:val="Heading2"/>
      </w:pPr>
      <w:bookmarkStart w:id="551" w:name="_Toc27587207"/>
      <w:bookmarkStart w:id="552" w:name="_Toc36459270"/>
      <w:bookmarkStart w:id="553" w:name="_Toc45028517"/>
      <w:r w:rsidRPr="001F16C3">
        <w:t>A.</w:t>
      </w:r>
      <w:r>
        <w:t>3</w:t>
      </w:r>
      <w:r w:rsidRPr="001F16C3">
        <w:tab/>
        <w:t>Nud</w:t>
      </w:r>
      <w:r w:rsidRPr="001F16C3">
        <w:rPr>
          <w:lang w:eastAsia="zh-CN"/>
        </w:rPr>
        <w:t>r</w:t>
      </w:r>
      <w:r w:rsidRPr="001F16C3">
        <w:t>_</w:t>
      </w:r>
      <w:r>
        <w:t>GroupIDmap</w:t>
      </w:r>
      <w:r w:rsidRPr="001F16C3">
        <w:t xml:space="preserve"> API</w:t>
      </w:r>
      <w:bookmarkEnd w:id="551"/>
      <w:bookmarkEnd w:id="552"/>
      <w:bookmarkEnd w:id="553"/>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openapi: 3.0.0</w:t>
      </w:r>
    </w:p>
    <w:p w:rsidR="004477F5" w:rsidRDefault="004477F5" w:rsidP="004477F5">
      <w:pPr>
        <w:pStyle w:val="PL"/>
        <w:rPr>
          <w:lang w:eastAsia="zh-CN"/>
        </w:rPr>
      </w:pPr>
    </w:p>
    <w:p w:rsidR="004477F5" w:rsidRDefault="004477F5" w:rsidP="004477F5">
      <w:pPr>
        <w:pStyle w:val="PL"/>
      </w:pPr>
      <w:r>
        <w:t>info:</w:t>
      </w:r>
    </w:p>
    <w:p w:rsidR="004477F5" w:rsidRDefault="004477F5" w:rsidP="004477F5">
      <w:pPr>
        <w:pStyle w:val="PL"/>
        <w:rPr>
          <w:lang w:eastAsia="zh-CN"/>
        </w:rPr>
      </w:pPr>
      <w:r>
        <w:t xml:space="preserve">  version: 1.0.0</w:t>
      </w:r>
    </w:p>
    <w:p w:rsidR="004477F5" w:rsidRDefault="004477F5" w:rsidP="004477F5">
      <w:pPr>
        <w:pStyle w:val="PL"/>
      </w:pPr>
      <w:r>
        <w:t xml:space="preserve">  title: 'Nudr_GroupIDmap'</w:t>
      </w:r>
    </w:p>
    <w:p w:rsidR="004477F5" w:rsidRDefault="004477F5" w:rsidP="004477F5">
      <w:pPr>
        <w:pStyle w:val="PL"/>
        <w:rPr>
          <w:lang w:eastAsia="zh-CN"/>
        </w:rPr>
      </w:pPr>
      <w:r>
        <w:t xml:space="preserve">  description: </w:t>
      </w:r>
      <w:r>
        <w:rPr>
          <w:rFonts w:hint="eastAsia"/>
          <w:lang w:eastAsia="zh-CN"/>
        </w:rPr>
        <w:t>|</w:t>
      </w:r>
    </w:p>
    <w:p w:rsidR="004477F5" w:rsidRDefault="004477F5" w:rsidP="004477F5">
      <w:pPr>
        <w:pStyle w:val="PL"/>
      </w:pPr>
      <w:r>
        <w:t xml:space="preserve">    Unified Data Repository Service for NF-Group ID retrieval.</w:t>
      </w:r>
    </w:p>
    <w:p w:rsidR="004477F5" w:rsidRDefault="004477F5" w:rsidP="004477F5">
      <w:pPr>
        <w:pStyle w:val="PL"/>
      </w:pPr>
      <w:r>
        <w:t xml:space="preserve">    © 20</w:t>
      </w:r>
      <w:r w:rsidR="000F30B1">
        <w:rPr>
          <w:rFonts w:hint="eastAsia"/>
          <w:lang w:eastAsia="zh-CN"/>
        </w:rPr>
        <w:t>20</w:t>
      </w:r>
      <w:r>
        <w:t>, 3GPP Organizational Partners (ARIB, ATIS, CCSA, ETSI, TSDSI, TTA, TTC).</w:t>
      </w:r>
    </w:p>
    <w:p w:rsidR="004477F5" w:rsidRDefault="004477F5" w:rsidP="004477F5">
      <w:pPr>
        <w:pStyle w:val="PL"/>
      </w:pPr>
      <w:r>
        <w:t xml:space="preserve">    All rights reserved.</w:t>
      </w:r>
    </w:p>
    <w:p w:rsidR="004477F5" w:rsidRDefault="004477F5" w:rsidP="004477F5">
      <w:pPr>
        <w:pStyle w:val="PL"/>
        <w:rPr>
          <w:lang w:eastAsia="zh-CN"/>
        </w:rPr>
      </w:pPr>
    </w:p>
    <w:p w:rsidR="004477F5" w:rsidRDefault="004477F5" w:rsidP="004477F5">
      <w:pPr>
        <w:pStyle w:val="PL"/>
      </w:pPr>
      <w:r>
        <w:t>externalDocs:</w:t>
      </w:r>
    </w:p>
    <w:p w:rsidR="004477F5" w:rsidRDefault="004477F5" w:rsidP="004477F5">
      <w:pPr>
        <w:pStyle w:val="PL"/>
      </w:pPr>
      <w:r>
        <w:t xml:space="preserve">  description: 3GPP TS 29.504 V16.</w:t>
      </w:r>
      <w:r w:rsidR="00B521F2">
        <w:rPr>
          <w:rFonts w:hint="eastAsia"/>
          <w:lang w:eastAsia="zh-CN"/>
        </w:rPr>
        <w:t>4</w:t>
      </w:r>
      <w:r>
        <w:t>.0; 5G System; Unified Data Repository Services; Stage 3</w:t>
      </w:r>
    </w:p>
    <w:p w:rsidR="004477F5" w:rsidRDefault="004477F5" w:rsidP="004477F5">
      <w:pPr>
        <w:pStyle w:val="PL"/>
      </w:pPr>
      <w:r>
        <w:t xml:space="preserve">  url: 'http://www.3gpp.org/ftp/Specs/archive/29_series/29.504/'</w:t>
      </w:r>
    </w:p>
    <w:p w:rsidR="004477F5" w:rsidRDefault="004477F5" w:rsidP="004477F5">
      <w:pPr>
        <w:pStyle w:val="PL"/>
        <w:rPr>
          <w:lang w:eastAsia="zh-CN"/>
        </w:rPr>
      </w:pPr>
    </w:p>
    <w:p w:rsidR="004477F5" w:rsidRDefault="004477F5" w:rsidP="004477F5">
      <w:pPr>
        <w:pStyle w:val="PL"/>
      </w:pPr>
      <w:r>
        <w:t>servers:</w:t>
      </w:r>
    </w:p>
    <w:p w:rsidR="004477F5" w:rsidRDefault="004477F5" w:rsidP="004477F5">
      <w:pPr>
        <w:pStyle w:val="PL"/>
        <w:rPr>
          <w:lang w:eastAsia="zh-CN"/>
        </w:rPr>
      </w:pPr>
      <w:r>
        <w:t xml:space="preserve">  - description: API root</w:t>
      </w:r>
    </w:p>
    <w:p w:rsidR="004477F5" w:rsidRDefault="004477F5" w:rsidP="004477F5">
      <w:pPr>
        <w:pStyle w:val="PL"/>
      </w:pPr>
      <w:r>
        <w:t xml:space="preserve">    url: '{apiRoot}/nudr-group-id-map/v1'</w:t>
      </w:r>
    </w:p>
    <w:p w:rsidR="004477F5" w:rsidRDefault="004477F5" w:rsidP="004477F5">
      <w:pPr>
        <w:pStyle w:val="PL"/>
      </w:pPr>
      <w:r>
        <w:t xml:space="preserve">    variables:</w:t>
      </w:r>
    </w:p>
    <w:p w:rsidR="004477F5" w:rsidRDefault="004477F5" w:rsidP="004477F5">
      <w:pPr>
        <w:pStyle w:val="PL"/>
      </w:pPr>
      <w:r>
        <w:t xml:space="preserve">      apiRoot:</w:t>
      </w:r>
    </w:p>
    <w:p w:rsidR="004477F5" w:rsidRDefault="004477F5" w:rsidP="004477F5">
      <w:pPr>
        <w:pStyle w:val="PL"/>
      </w:pPr>
      <w:r>
        <w:t xml:space="preserve">        default: https://example.com</w:t>
      </w:r>
    </w:p>
    <w:p w:rsidR="00912B88" w:rsidRDefault="00912B88" w:rsidP="004477F5">
      <w:pPr>
        <w:pStyle w:val="PL"/>
        <w:rPr>
          <w:lang w:eastAsia="zh-CN"/>
        </w:rPr>
      </w:pPr>
    </w:p>
    <w:p w:rsidR="004477F5" w:rsidRDefault="004477F5" w:rsidP="004477F5">
      <w:pPr>
        <w:pStyle w:val="PL"/>
      </w:pPr>
      <w:r>
        <w:t>security:</w:t>
      </w:r>
    </w:p>
    <w:p w:rsidR="004477F5" w:rsidRDefault="004477F5" w:rsidP="004477F5">
      <w:pPr>
        <w:pStyle w:val="PL"/>
      </w:pPr>
      <w:r>
        <w:t xml:space="preserve">  - {}</w:t>
      </w:r>
    </w:p>
    <w:p w:rsidR="004477F5" w:rsidRDefault="004477F5" w:rsidP="004477F5">
      <w:pPr>
        <w:pStyle w:val="PL"/>
      </w:pPr>
      <w:r>
        <w:t xml:space="preserve">  - oAuth2ClientCredentials:</w:t>
      </w:r>
    </w:p>
    <w:p w:rsidR="004477F5" w:rsidRDefault="004477F5" w:rsidP="004477F5">
      <w:pPr>
        <w:pStyle w:val="PL"/>
      </w:pPr>
      <w:r>
        <w:t xml:space="preserve">      - nudr-group-id-map</w:t>
      </w:r>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paths:</w:t>
      </w:r>
    </w:p>
    <w:p w:rsidR="004477F5" w:rsidRDefault="004477F5" w:rsidP="004477F5">
      <w:pPr>
        <w:pStyle w:val="PL"/>
      </w:pPr>
      <w:r>
        <w:t xml:space="preserve">  /nf-group-ids:</w:t>
      </w:r>
    </w:p>
    <w:p w:rsidR="004477F5" w:rsidRDefault="004477F5" w:rsidP="004477F5">
      <w:pPr>
        <w:pStyle w:val="PL"/>
        <w:rPr>
          <w:lang w:eastAsia="zh-CN"/>
        </w:rPr>
      </w:pPr>
      <w:r>
        <w:t xml:space="preserve">    get:</w:t>
      </w:r>
    </w:p>
    <w:p w:rsidR="004477F5" w:rsidRPr="002857AD" w:rsidRDefault="004477F5" w:rsidP="004477F5">
      <w:pPr>
        <w:pStyle w:val="PL"/>
      </w:pPr>
      <w:r w:rsidRPr="002857AD">
        <w:t xml:space="preserve">      summary: Retrieves </w:t>
      </w:r>
      <w:r>
        <w:t>NF-Group IDs for provided Subscriber and NF types</w:t>
      </w:r>
    </w:p>
    <w:p w:rsidR="004477F5" w:rsidRPr="002857AD" w:rsidRDefault="004477F5" w:rsidP="004477F5">
      <w:pPr>
        <w:pStyle w:val="PL"/>
      </w:pPr>
      <w:r w:rsidRPr="002857AD">
        <w:t xml:space="preserve">      operationId: Get</w:t>
      </w:r>
      <w:r>
        <w:t>NfGroupIDs</w:t>
      </w:r>
    </w:p>
    <w:p w:rsidR="004477F5" w:rsidRPr="002857AD" w:rsidRDefault="004477F5" w:rsidP="004477F5">
      <w:pPr>
        <w:pStyle w:val="PL"/>
      </w:pPr>
      <w:r w:rsidRPr="002857AD">
        <w:t xml:space="preserve">      tags:</w:t>
      </w:r>
    </w:p>
    <w:p w:rsidR="004477F5" w:rsidRPr="002857AD" w:rsidRDefault="004477F5" w:rsidP="004477F5">
      <w:pPr>
        <w:pStyle w:val="PL"/>
      </w:pPr>
      <w:r w:rsidRPr="002857AD">
        <w:t xml:space="preserve">        - NF </w:t>
      </w:r>
      <w:r>
        <w:t>Group IDs</w:t>
      </w:r>
      <w:r w:rsidRPr="002857AD">
        <w:t xml:space="preserve"> (</w:t>
      </w:r>
      <w:r>
        <w:t>Document</w:t>
      </w:r>
      <w:r w:rsidRPr="002857AD">
        <w:t>)</w:t>
      </w:r>
    </w:p>
    <w:p w:rsidR="004477F5" w:rsidRPr="002857AD" w:rsidRDefault="004477F5" w:rsidP="004477F5">
      <w:pPr>
        <w:pStyle w:val="PL"/>
      </w:pPr>
      <w:r w:rsidRPr="002857AD">
        <w:t xml:space="preserve">      parameters:</w:t>
      </w:r>
    </w:p>
    <w:p w:rsidR="004477F5" w:rsidRPr="002857AD" w:rsidRDefault="004477F5" w:rsidP="004477F5">
      <w:pPr>
        <w:pStyle w:val="PL"/>
      </w:pPr>
      <w:r w:rsidRPr="002857AD">
        <w:t xml:space="preserve">        - name: nf-type</w:t>
      </w:r>
    </w:p>
    <w:p w:rsidR="004477F5" w:rsidRPr="002857AD" w:rsidRDefault="004477F5" w:rsidP="004477F5">
      <w:pPr>
        <w:pStyle w:val="PL"/>
      </w:pPr>
      <w:r w:rsidRPr="002857AD">
        <w:t xml:space="preserve">          in: query</w:t>
      </w:r>
    </w:p>
    <w:p w:rsidR="004477F5" w:rsidRPr="002857AD" w:rsidRDefault="004477F5" w:rsidP="004477F5">
      <w:pPr>
        <w:pStyle w:val="PL"/>
      </w:pPr>
      <w:r w:rsidRPr="002857AD">
        <w:lastRenderedPageBreak/>
        <w:t xml:space="preserve">          description: Type of NF</w:t>
      </w:r>
    </w:p>
    <w:p w:rsidR="004477F5" w:rsidRPr="002857AD" w:rsidRDefault="004477F5" w:rsidP="004477F5">
      <w:pPr>
        <w:pStyle w:val="PL"/>
      </w:pPr>
      <w:r w:rsidRPr="002857AD">
        <w:t xml:space="preserve">          required: </w:t>
      </w:r>
      <w:r>
        <w:t>true</w:t>
      </w:r>
    </w:p>
    <w:p w:rsidR="004477F5" w:rsidRDefault="004477F5" w:rsidP="004477F5">
      <w:pPr>
        <w:pStyle w:val="PL"/>
      </w:pPr>
      <w:r w:rsidRPr="002857AD">
        <w:t xml:space="preserve">          </w:t>
      </w:r>
      <w:r>
        <w:t>style: form</w:t>
      </w:r>
    </w:p>
    <w:p w:rsidR="004477F5" w:rsidRDefault="004477F5" w:rsidP="004477F5">
      <w:pPr>
        <w:pStyle w:val="PL"/>
      </w:pPr>
      <w:r>
        <w:t xml:space="preserve">          explode: false</w:t>
      </w:r>
    </w:p>
    <w:p w:rsidR="004477F5" w:rsidRPr="002857AD" w:rsidRDefault="004477F5" w:rsidP="004477F5">
      <w:pPr>
        <w:pStyle w:val="PL"/>
      </w:pPr>
      <w:r>
        <w:t xml:space="preserve">          </w:t>
      </w:r>
      <w:r w:rsidRPr="002857AD">
        <w:t>schema:</w:t>
      </w:r>
    </w:p>
    <w:p w:rsidR="004477F5" w:rsidRDefault="004477F5" w:rsidP="004477F5">
      <w:pPr>
        <w:pStyle w:val="PL"/>
      </w:pPr>
      <w:r w:rsidRPr="002857AD">
        <w:t xml:space="preserve">            </w:t>
      </w:r>
      <w:r>
        <w:t>type: array</w:t>
      </w:r>
    </w:p>
    <w:p w:rsidR="004477F5" w:rsidRDefault="004477F5" w:rsidP="004477F5">
      <w:pPr>
        <w:pStyle w:val="PL"/>
      </w:pPr>
      <w:r>
        <w:t xml:space="preserve">            items:</w:t>
      </w:r>
    </w:p>
    <w:p w:rsidR="004477F5" w:rsidRDefault="004477F5" w:rsidP="004477F5">
      <w:pPr>
        <w:pStyle w:val="PL"/>
      </w:pPr>
      <w:r>
        <w:t xml:space="preserve"> </w:t>
      </w:r>
      <w:bookmarkStart w:id="554" w:name="_GoBack"/>
      <w:bookmarkEnd w:id="554"/>
      <w:r>
        <w:t xml:space="preserve">             </w:t>
      </w:r>
      <w:r w:rsidRPr="002857AD">
        <w:t>$ref: '</w:t>
      </w:r>
      <w:r>
        <w:t>TS29510_Nnrf_NFManagement.yaml</w:t>
      </w:r>
      <w:r w:rsidRPr="002857AD">
        <w:t>#/components/schemas/NFType'</w:t>
      </w:r>
    </w:p>
    <w:p w:rsidR="004477F5" w:rsidRDefault="004477F5" w:rsidP="004477F5">
      <w:pPr>
        <w:pStyle w:val="PL"/>
      </w:pPr>
      <w:r>
        <w:t xml:space="preserve">            minItems: 1</w:t>
      </w:r>
    </w:p>
    <w:p w:rsidR="004477F5" w:rsidRPr="00D67AB2" w:rsidRDefault="004477F5" w:rsidP="004477F5">
      <w:pPr>
        <w:pStyle w:val="PL"/>
      </w:pPr>
      <w:r w:rsidRPr="00D67AB2">
        <w:t xml:space="preserve">        - name: </w:t>
      </w:r>
      <w:r>
        <w:t>subscriberId</w:t>
      </w:r>
    </w:p>
    <w:p w:rsidR="004477F5" w:rsidRPr="00D67AB2" w:rsidRDefault="004477F5" w:rsidP="004477F5">
      <w:pPr>
        <w:pStyle w:val="PL"/>
      </w:pPr>
      <w:r w:rsidRPr="00D67AB2">
        <w:t xml:space="preserve">          in: </w:t>
      </w:r>
      <w:r>
        <w:t>query</w:t>
      </w:r>
    </w:p>
    <w:p w:rsidR="004477F5" w:rsidRPr="00D67AB2" w:rsidRDefault="004477F5" w:rsidP="004477F5">
      <w:pPr>
        <w:pStyle w:val="PL"/>
      </w:pPr>
      <w:r w:rsidRPr="00D67AB2">
        <w:t xml:space="preserve">          description: Identifier of the </w:t>
      </w:r>
      <w:r>
        <w:t>subscriber</w:t>
      </w:r>
    </w:p>
    <w:p w:rsidR="004477F5" w:rsidRPr="00D67AB2" w:rsidRDefault="004477F5" w:rsidP="004477F5">
      <w:pPr>
        <w:pStyle w:val="PL"/>
      </w:pPr>
      <w:r w:rsidRPr="00D67AB2">
        <w:t xml:space="preserve">          required: true</w:t>
      </w:r>
    </w:p>
    <w:p w:rsidR="004477F5" w:rsidRPr="00D67AB2" w:rsidRDefault="004477F5" w:rsidP="004477F5">
      <w:pPr>
        <w:pStyle w:val="PL"/>
      </w:pPr>
      <w:r w:rsidRPr="00D67AB2">
        <w:t xml:space="preserve">          schema:</w:t>
      </w:r>
    </w:p>
    <w:p w:rsidR="004477F5" w:rsidRPr="00D67AB2" w:rsidRDefault="004477F5" w:rsidP="004477F5">
      <w:pPr>
        <w:pStyle w:val="PL"/>
      </w:pPr>
      <w:r w:rsidRPr="00D67AB2">
        <w:t xml:space="preserve">            $ref: '</w:t>
      </w:r>
      <w:r>
        <w:t>#</w:t>
      </w:r>
      <w:r w:rsidRPr="00D67AB2">
        <w:t>/components/</w:t>
      </w:r>
      <w:r w:rsidRPr="00005211">
        <w:t>schemas/SubscriberId</w:t>
      </w:r>
      <w:r w:rsidRPr="00211740">
        <w:t>'</w:t>
      </w:r>
    </w:p>
    <w:p w:rsidR="004477F5" w:rsidRPr="00D67AB2" w:rsidRDefault="004477F5" w:rsidP="004477F5">
      <w:pPr>
        <w:pStyle w:val="PL"/>
      </w:pPr>
      <w:r w:rsidRPr="00D67AB2">
        <w:t xml:space="preserve">      responses:</w:t>
      </w:r>
    </w:p>
    <w:p w:rsidR="004477F5" w:rsidRPr="00D67AB2" w:rsidRDefault="004477F5" w:rsidP="004477F5">
      <w:pPr>
        <w:pStyle w:val="PL"/>
      </w:pPr>
      <w:r w:rsidRPr="00D67AB2">
        <w:t xml:space="preserve">        '200':</w:t>
      </w:r>
    </w:p>
    <w:p w:rsidR="004477F5" w:rsidRPr="00D67AB2" w:rsidRDefault="004477F5" w:rsidP="004477F5">
      <w:pPr>
        <w:pStyle w:val="PL"/>
      </w:pPr>
      <w:r w:rsidRPr="00D67AB2">
        <w:t xml:space="preserve">          description: Expected response to a valid request</w:t>
      </w:r>
    </w:p>
    <w:p w:rsidR="004477F5" w:rsidRPr="00D67AB2" w:rsidRDefault="004477F5" w:rsidP="004477F5">
      <w:pPr>
        <w:pStyle w:val="PL"/>
      </w:pPr>
      <w:r w:rsidRPr="00D67AB2">
        <w:t xml:space="preserve">          content:</w:t>
      </w:r>
    </w:p>
    <w:p w:rsidR="004477F5" w:rsidRPr="00D67AB2" w:rsidRDefault="004477F5" w:rsidP="004477F5">
      <w:pPr>
        <w:pStyle w:val="PL"/>
      </w:pPr>
      <w:r w:rsidRPr="00D67AB2">
        <w:t xml:space="preserve">            application/json:</w:t>
      </w:r>
    </w:p>
    <w:p w:rsidR="004477F5" w:rsidRPr="00D67AB2" w:rsidRDefault="004477F5" w:rsidP="004477F5">
      <w:pPr>
        <w:pStyle w:val="PL"/>
      </w:pPr>
      <w:r w:rsidRPr="00D67AB2">
        <w:t xml:space="preserve">              schema:</w:t>
      </w:r>
    </w:p>
    <w:p w:rsidR="004477F5" w:rsidRPr="00BB3BBF" w:rsidRDefault="004477F5" w:rsidP="004477F5">
      <w:pPr>
        <w:pStyle w:val="PL"/>
      </w:pPr>
      <w:r w:rsidRPr="00D67AB2">
        <w:t xml:space="preserve">                </w:t>
      </w:r>
      <w:r w:rsidRPr="00211740">
        <w:t>$ref: '#/components/schemas/NfGroupIdMapResult'</w:t>
      </w:r>
    </w:p>
    <w:p w:rsidR="004477F5" w:rsidRPr="0025384D" w:rsidRDefault="004477F5" w:rsidP="004477F5">
      <w:pPr>
        <w:pStyle w:val="PL"/>
      </w:pPr>
      <w:r w:rsidRPr="00EB4F0C">
        <w:t xml:space="preserve">        </w:t>
      </w:r>
      <w:r w:rsidRPr="0025384D">
        <w:t>'404':</w:t>
      </w:r>
    </w:p>
    <w:p w:rsidR="004477F5" w:rsidRPr="00211740" w:rsidRDefault="004477F5" w:rsidP="004477F5">
      <w:pPr>
        <w:pStyle w:val="PL"/>
      </w:pPr>
      <w:r w:rsidRPr="00817D0B">
        <w:t xml:space="preserve">          $ref: 'TS29571_CommonData.yaml#/components/responses/404'</w:t>
      </w:r>
    </w:p>
    <w:p w:rsidR="004477F5" w:rsidRPr="00211740" w:rsidRDefault="004477F5" w:rsidP="004477F5">
      <w:pPr>
        <w:pStyle w:val="PL"/>
      </w:pPr>
      <w:r w:rsidRPr="00211740">
        <w:t xml:space="preserve">        default:</w:t>
      </w:r>
    </w:p>
    <w:p w:rsidR="004477F5" w:rsidRPr="00D67AB2" w:rsidRDefault="004477F5" w:rsidP="004477F5">
      <w:pPr>
        <w:pStyle w:val="PL"/>
      </w:pPr>
      <w:r w:rsidRPr="00211740">
        <w:t xml:space="preserve">          description: Unexpected error</w:t>
      </w:r>
    </w:p>
    <w:p w:rsidR="004477F5" w:rsidRPr="00D67AB2" w:rsidRDefault="004477F5" w:rsidP="004477F5">
      <w:pPr>
        <w:pStyle w:val="PL"/>
      </w:pPr>
    </w:p>
    <w:p w:rsidR="004477F5" w:rsidRDefault="004477F5" w:rsidP="004477F5">
      <w:pPr>
        <w:pStyle w:val="PL"/>
        <w:rPr>
          <w:lang w:val="fr-FR"/>
        </w:rPr>
      </w:pPr>
    </w:p>
    <w:p w:rsidR="004477F5" w:rsidRDefault="004477F5" w:rsidP="004477F5">
      <w:pPr>
        <w:pStyle w:val="PL"/>
      </w:pPr>
      <w:r>
        <w:t>components:</w:t>
      </w:r>
    </w:p>
    <w:p w:rsidR="004477F5" w:rsidRDefault="004477F5" w:rsidP="004477F5">
      <w:pPr>
        <w:pStyle w:val="PL"/>
      </w:pPr>
      <w:r>
        <w:t xml:space="preserve">  securitySchemes:</w:t>
      </w:r>
    </w:p>
    <w:p w:rsidR="004477F5" w:rsidRDefault="004477F5" w:rsidP="004477F5">
      <w:pPr>
        <w:pStyle w:val="PL"/>
      </w:pPr>
      <w:r>
        <w:t xml:space="preserve">    oAuth2ClientCredentials:</w:t>
      </w:r>
    </w:p>
    <w:p w:rsidR="004477F5" w:rsidRDefault="004477F5" w:rsidP="004477F5">
      <w:pPr>
        <w:pStyle w:val="PL"/>
      </w:pPr>
      <w:r>
        <w:t xml:space="preserve">      type: oauth2</w:t>
      </w:r>
    </w:p>
    <w:p w:rsidR="004477F5" w:rsidRDefault="004477F5" w:rsidP="004477F5">
      <w:pPr>
        <w:pStyle w:val="PL"/>
      </w:pPr>
      <w:r>
        <w:t xml:space="preserve">      flows:</w:t>
      </w:r>
    </w:p>
    <w:p w:rsidR="004477F5" w:rsidRDefault="004477F5" w:rsidP="004477F5">
      <w:pPr>
        <w:pStyle w:val="PL"/>
      </w:pPr>
      <w:r>
        <w:t xml:space="preserve">        clientCredentials:</w:t>
      </w:r>
    </w:p>
    <w:p w:rsidR="004477F5" w:rsidRDefault="004477F5" w:rsidP="004477F5">
      <w:pPr>
        <w:pStyle w:val="PL"/>
      </w:pPr>
      <w:r>
        <w:t xml:space="preserve">          tokenUrl: '{nrfApiRoot}/oauth2/token'</w:t>
      </w:r>
    </w:p>
    <w:p w:rsidR="004477F5" w:rsidRDefault="004477F5" w:rsidP="004477F5">
      <w:pPr>
        <w:pStyle w:val="PL"/>
        <w:rPr>
          <w:lang w:eastAsia="zh-CN"/>
        </w:rPr>
      </w:pPr>
      <w:r>
        <w:t xml:space="preserve">          scopes:</w:t>
      </w:r>
    </w:p>
    <w:p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rsidR="004477F5" w:rsidRDefault="004477F5" w:rsidP="004477F5">
      <w:pPr>
        <w:pStyle w:val="PL"/>
      </w:pP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xml:space="preserve">  schemas:</w:t>
      </w:r>
    </w:p>
    <w:p w:rsidR="004477F5" w:rsidRPr="00D67AB2" w:rsidRDefault="004477F5" w:rsidP="004477F5">
      <w:pPr>
        <w:pStyle w:val="PL"/>
      </w:pPr>
    </w:p>
    <w:p w:rsidR="004477F5" w:rsidRPr="00D67AB2" w:rsidRDefault="004477F5" w:rsidP="004477F5">
      <w:pPr>
        <w:pStyle w:val="PL"/>
      </w:pPr>
      <w:r w:rsidRPr="00D67AB2">
        <w:t># COMPLEX TYPES:</w:t>
      </w:r>
    </w:p>
    <w:p w:rsidR="004477F5" w:rsidRPr="00D67AB2" w:rsidRDefault="004477F5" w:rsidP="004477F5">
      <w:pPr>
        <w:pStyle w:val="PL"/>
      </w:pPr>
    </w:p>
    <w:p w:rsidR="004477F5" w:rsidRPr="00D67AB2" w:rsidRDefault="004477F5" w:rsidP="004477F5">
      <w:pPr>
        <w:pStyle w:val="PL"/>
      </w:pPr>
      <w:r w:rsidRPr="00D67AB2">
        <w:t xml:space="preserve">    </w:t>
      </w:r>
      <w:r>
        <w:t>NfGroupIdMapResult</w:t>
      </w:r>
      <w:r w:rsidRPr="00D67AB2">
        <w:t>:</w:t>
      </w:r>
    </w:p>
    <w:p w:rsidR="004477F5" w:rsidRPr="00D67AB2" w:rsidRDefault="004477F5" w:rsidP="004477F5">
      <w:pPr>
        <w:pStyle w:val="PL"/>
      </w:pPr>
      <w:r w:rsidRPr="00D67AB2">
        <w:t xml:space="preserve">      type: object</w:t>
      </w:r>
    </w:p>
    <w:p w:rsidR="004477F5" w:rsidRPr="00D67AB2" w:rsidRDefault="004477F5" w:rsidP="004477F5">
      <w:pPr>
        <w:pStyle w:val="PL"/>
      </w:pPr>
      <w:r w:rsidRPr="00D67AB2">
        <w:t xml:space="preserve">      </w:t>
      </w:r>
      <w:r>
        <w:t>additionalProperties</w:t>
      </w:r>
      <w:r w:rsidRPr="00D67AB2">
        <w:t>:</w:t>
      </w:r>
    </w:p>
    <w:p w:rsidR="004477F5" w:rsidRPr="00D67AB2" w:rsidRDefault="004477F5" w:rsidP="004477F5">
      <w:pPr>
        <w:pStyle w:val="PL"/>
      </w:pPr>
      <w:r w:rsidRPr="00D67AB2">
        <w:t xml:space="preserve">        $ref: 'TS29571_CommonData.yaml#/components/schemas/</w:t>
      </w:r>
      <w:r>
        <w:t>NfGroupId</w:t>
      </w:r>
      <w:r w:rsidRPr="00D67AB2">
        <w:t>'</w:t>
      </w:r>
    </w:p>
    <w:p w:rsidR="004477F5" w:rsidRPr="00D67AB2" w:rsidRDefault="004477F5" w:rsidP="004477F5">
      <w:pPr>
        <w:pStyle w:val="PL"/>
      </w:pPr>
      <w:r w:rsidRPr="00D67AB2">
        <w:t xml:space="preserve">      minProperties: 1</w:t>
      </w: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SIMPLE TYPES:</w:t>
      </w:r>
    </w:p>
    <w:p w:rsidR="004477F5" w:rsidRPr="00D67AB2" w:rsidRDefault="004477F5" w:rsidP="004477F5">
      <w:pPr>
        <w:pStyle w:val="PL"/>
      </w:pPr>
    </w:p>
    <w:p w:rsidR="004477F5" w:rsidRPr="00D67AB2" w:rsidRDefault="004477F5" w:rsidP="004477F5">
      <w:pPr>
        <w:pStyle w:val="PL"/>
      </w:pPr>
      <w:r w:rsidRPr="00D67AB2">
        <w:t xml:space="preserve">    </w:t>
      </w:r>
      <w:r>
        <w:t>SubscriberId</w:t>
      </w:r>
      <w:r w:rsidRPr="00D67AB2">
        <w:t>:</w:t>
      </w:r>
    </w:p>
    <w:p w:rsidR="004477F5" w:rsidRPr="00D67AB2" w:rsidRDefault="004477F5" w:rsidP="004477F5">
      <w:pPr>
        <w:pStyle w:val="PL"/>
      </w:pPr>
      <w:r w:rsidRPr="00D67AB2">
        <w:t xml:space="preserve">      type: string</w:t>
      </w:r>
    </w:p>
    <w:p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rsidR="004477F5" w:rsidRPr="00D67AB2" w:rsidRDefault="004477F5" w:rsidP="004477F5">
      <w:pPr>
        <w:pStyle w:val="PL"/>
      </w:pPr>
    </w:p>
    <w:p w:rsidR="004477F5" w:rsidRPr="00D67AB2" w:rsidRDefault="004477F5" w:rsidP="004477F5">
      <w:pPr>
        <w:pStyle w:val="PL"/>
      </w:pPr>
      <w:r w:rsidRPr="00D67AB2">
        <w:t># ENUMS:</w:t>
      </w:r>
    </w:p>
    <w:p w:rsidR="00CB37F9" w:rsidRPr="00CB37F9" w:rsidRDefault="00CB37F9" w:rsidP="00CB37F9">
      <w:pPr>
        <w:rPr>
          <w:lang w:eastAsia="zh-CN"/>
        </w:rPr>
      </w:pPr>
    </w:p>
    <w:p w:rsidR="001F16C3" w:rsidRDefault="001F16C3" w:rsidP="001F16C3">
      <w:pPr>
        <w:pStyle w:val="Heading8"/>
      </w:pPr>
      <w:r>
        <w:br w:type="page"/>
      </w:r>
      <w:bookmarkStart w:id="555" w:name="_Toc20120589"/>
      <w:bookmarkStart w:id="556" w:name="_Toc21623467"/>
      <w:bookmarkStart w:id="557" w:name="_Toc27587208"/>
      <w:bookmarkStart w:id="558" w:name="_Toc36459271"/>
      <w:bookmarkStart w:id="559" w:name="_Toc45028518"/>
      <w:r>
        <w:lastRenderedPageBreak/>
        <w:t>Annex B (informative):</w:t>
      </w:r>
      <w:r>
        <w:br/>
        <w:t>Change history</w:t>
      </w:r>
      <w:bookmarkEnd w:id="555"/>
      <w:bookmarkEnd w:id="556"/>
      <w:bookmarkEnd w:id="557"/>
      <w:bookmarkEnd w:id="558"/>
      <w:bookmarkEnd w:id="559"/>
    </w:p>
    <w:bookmarkEnd w:id="549"/>
    <w:p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1F16C3" w:rsidRPr="00D93F9F" w:rsidRDefault="001F16C3">
            <w:pPr>
              <w:pStyle w:val="TAL"/>
              <w:jc w:val="center"/>
              <w:rPr>
                <w:b/>
                <w:sz w:val="16"/>
              </w:rPr>
            </w:pPr>
            <w:r w:rsidRPr="00B5323C">
              <w:rPr>
                <w:b/>
              </w:rPr>
              <w:t>Change history</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93F9F" w:rsidRDefault="001F16C3">
            <w:pPr>
              <w:pStyle w:val="TAL"/>
              <w:rPr>
                <w:b/>
                <w:sz w:val="16"/>
              </w:rPr>
            </w:pPr>
            <w:r w:rsidRPr="00B5323C">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93F9F" w:rsidRDefault="001F16C3">
            <w:pPr>
              <w:pStyle w:val="TAL"/>
              <w:rPr>
                <w:b/>
                <w:sz w:val="16"/>
              </w:rPr>
            </w:pPr>
            <w:r w:rsidRPr="00B5323C">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93F9F" w:rsidRDefault="001F16C3">
            <w:pPr>
              <w:pStyle w:val="TAL"/>
              <w:rPr>
                <w:b/>
                <w:sz w:val="16"/>
              </w:rPr>
            </w:pPr>
            <w:r w:rsidRPr="00B5323C">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93F9F" w:rsidRDefault="001F16C3">
            <w:pPr>
              <w:pStyle w:val="TAL"/>
              <w:rPr>
                <w:b/>
                <w:sz w:val="16"/>
              </w:rPr>
            </w:pPr>
            <w:r w:rsidRPr="00B5323C">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93F9F" w:rsidRDefault="001F16C3">
            <w:pPr>
              <w:pStyle w:val="TAL"/>
              <w:rPr>
                <w:b/>
                <w:sz w:val="16"/>
              </w:rPr>
            </w:pPr>
            <w:r w:rsidRPr="00B5323C">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93F9F" w:rsidRDefault="001F16C3">
            <w:pPr>
              <w:pStyle w:val="TAL"/>
              <w:rPr>
                <w:b/>
                <w:sz w:val="16"/>
              </w:rPr>
            </w:pPr>
            <w:r w:rsidRPr="00B5323C">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93F9F" w:rsidRDefault="001F16C3">
            <w:pPr>
              <w:pStyle w:val="TAL"/>
              <w:rPr>
                <w:b/>
                <w:sz w:val="16"/>
              </w:rPr>
            </w:pPr>
            <w:r w:rsidRPr="00B5323C">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93F9F" w:rsidRDefault="001F16C3">
            <w:pPr>
              <w:pStyle w:val="TAL"/>
              <w:rPr>
                <w:b/>
                <w:sz w:val="16"/>
              </w:rPr>
            </w:pPr>
            <w:r w:rsidRPr="00B5323C">
              <w:rPr>
                <w:b/>
                <w:sz w:val="16"/>
              </w:rPr>
              <w:t>New version</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rPr>
            </w:pPr>
            <w:r w:rsidRPr="00B5323C">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0.0.0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rPr>
            </w:pPr>
            <w:r w:rsidRPr="00B5323C">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rPr>
            </w:pPr>
            <w:r w:rsidRPr="00B5323C">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rPr>
            </w:pPr>
            <w:r w:rsidRPr="00B5323C">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rPr>
              <w:t xml:space="preserve">Inclusion of pCRs agreed </w:t>
            </w:r>
            <w:r w:rsidRPr="00B5323C">
              <w:rPr>
                <w:sz w:val="16"/>
                <w:szCs w:val="16"/>
                <w:lang w:eastAsia="zh-CN"/>
              </w:rPr>
              <w:t>at</w:t>
            </w:r>
            <w:r w:rsidRPr="00B5323C">
              <w:rPr>
                <w:sz w:val="16"/>
                <w:szCs w:val="16"/>
              </w:rPr>
              <w:t xml:space="preserve"> CT4#8</w:t>
            </w:r>
            <w:r w:rsidRPr="00B5323C">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0.1.0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rPr>
              <w:t>2018-0</w:t>
            </w:r>
            <w:r w:rsidRPr="00B5323C">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rPr>
              <w:t>CT4#8</w:t>
            </w:r>
            <w:r w:rsidRPr="00B5323C">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rPr>
              <w:t>C4-18</w:t>
            </w:r>
            <w:r w:rsidRPr="00B5323C">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0.2.0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0.3.0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0.4.0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rPr>
            </w:pPr>
            <w:r w:rsidRPr="00B5323C">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rPr>
            </w:pPr>
            <w:r w:rsidRPr="00B5323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rPr>
            </w:pPr>
            <w:r w:rsidRPr="00B5323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rPr>
            </w:pPr>
            <w:r w:rsidRPr="00B5323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rPr>
            </w:pPr>
            <w:r w:rsidRPr="00B5323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rPr>
            </w:pPr>
            <w:r w:rsidRPr="00B5323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rPr>
            </w:pPr>
            <w:r w:rsidRPr="00B5323C">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rPr>
            </w:pPr>
            <w:r w:rsidRPr="00B5323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rPr>
            </w:pPr>
            <w:r w:rsidRPr="00B5323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rPr>
            </w:pPr>
            <w:r w:rsidRPr="00B5323C">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rPr>
            </w:pPr>
            <w:r w:rsidRPr="00B5323C">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rPr>
            </w:pPr>
            <w:r w:rsidRPr="00B5323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rPr>
            </w:pPr>
            <w:r w:rsidRPr="00B5323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rPr>
            </w:pPr>
            <w:r w:rsidRPr="00B5323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R"/>
              <w:rPr>
                <w:sz w:val="16"/>
                <w:szCs w:val="16"/>
                <w:lang w:eastAsia="zh-CN"/>
              </w:rPr>
            </w:pPr>
            <w:r w:rsidRPr="00B5323C">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R"/>
              <w:rPr>
                <w:sz w:val="16"/>
                <w:szCs w:val="16"/>
                <w:lang w:eastAsia="zh-CN"/>
              </w:rPr>
            </w:pPr>
            <w:r w:rsidRPr="00B5323C">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R"/>
              <w:rPr>
                <w:sz w:val="16"/>
                <w:szCs w:val="16"/>
                <w:lang w:eastAsia="zh-CN"/>
              </w:rPr>
            </w:pPr>
            <w:r w:rsidRPr="00B5323C">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R"/>
              <w:rPr>
                <w:sz w:val="16"/>
                <w:szCs w:val="16"/>
                <w:lang w:eastAsia="zh-CN"/>
              </w:rPr>
            </w:pPr>
            <w:r w:rsidRPr="00B5323C">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R"/>
              <w:rPr>
                <w:sz w:val="16"/>
                <w:szCs w:val="16"/>
                <w:lang w:eastAsia="zh-CN"/>
              </w:rPr>
            </w:pPr>
            <w:r w:rsidRPr="00B5323C">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L"/>
              <w:rPr>
                <w:sz w:val="16"/>
                <w:szCs w:val="16"/>
                <w:lang w:eastAsia="zh-CN"/>
              </w:rPr>
            </w:pPr>
            <w:r w:rsidRPr="00B5323C">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R"/>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rPr>
                <w:sz w:val="16"/>
                <w:szCs w:val="16"/>
                <w:lang w:eastAsia="zh-CN"/>
              </w:rPr>
            </w:pPr>
            <w:r w:rsidRPr="00B5323C">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L"/>
              <w:jc w:val="right"/>
              <w:rPr>
                <w:sz w:val="16"/>
                <w:szCs w:val="16"/>
                <w:lang w:eastAsia="zh-CN"/>
              </w:rPr>
            </w:pPr>
            <w:r w:rsidRPr="00B5323C">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rPr>
                <w:sz w:val="16"/>
                <w:szCs w:val="16"/>
                <w:lang w:eastAsia="zh-CN"/>
              </w:rPr>
            </w:pPr>
            <w:r w:rsidRPr="00B5323C">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93F9F" w:rsidRDefault="001F16C3">
            <w:pPr>
              <w:pStyle w:val="TAC"/>
              <w:jc w:val="left"/>
              <w:rPr>
                <w:sz w:val="16"/>
                <w:szCs w:val="16"/>
                <w:lang w:eastAsia="zh-CN"/>
              </w:rPr>
            </w:pPr>
            <w:r w:rsidRPr="00B5323C">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93F9F" w:rsidRDefault="001F16C3">
            <w:pPr>
              <w:pStyle w:val="TAC"/>
              <w:rPr>
                <w:sz w:val="16"/>
                <w:szCs w:val="16"/>
                <w:lang w:eastAsia="zh-CN"/>
              </w:rPr>
            </w:pPr>
            <w:r w:rsidRPr="00B5323C">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r w:rsidRPr="00B5323C">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r w:rsidRPr="00B5323C">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93F9F" w:rsidRDefault="001F16C3">
            <w:pPr>
              <w:pStyle w:val="TAC"/>
              <w:rPr>
                <w:sz w:val="16"/>
                <w:szCs w:val="16"/>
                <w:lang w:eastAsia="zh-CN"/>
              </w:rPr>
            </w:pPr>
            <w:r w:rsidRPr="00B5323C">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93F9F" w:rsidRDefault="001F16C3">
            <w:pPr>
              <w:pStyle w:val="TAL"/>
              <w:rPr>
                <w:sz w:val="16"/>
                <w:szCs w:val="16"/>
                <w:lang w:eastAsia="zh-CN"/>
              </w:rPr>
            </w:pPr>
            <w:r w:rsidRPr="00B5323C">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93F9F" w:rsidRDefault="001F16C3">
            <w:pPr>
              <w:pStyle w:val="TAL"/>
              <w:jc w:val="right"/>
              <w:rPr>
                <w:sz w:val="16"/>
                <w:szCs w:val="16"/>
                <w:lang w:eastAsia="zh-CN"/>
              </w:rPr>
            </w:pPr>
            <w:r w:rsidRPr="00B5323C">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93F9F" w:rsidRDefault="001F16C3">
            <w:pPr>
              <w:pStyle w:val="TAC"/>
              <w:rPr>
                <w:sz w:val="16"/>
                <w:szCs w:val="16"/>
                <w:lang w:eastAsia="zh-CN"/>
              </w:rPr>
            </w:pPr>
            <w:r w:rsidRPr="00B5323C">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93F9F" w:rsidRDefault="001F16C3">
            <w:pPr>
              <w:pStyle w:val="TAC"/>
              <w:jc w:val="left"/>
              <w:rPr>
                <w:sz w:val="16"/>
                <w:szCs w:val="16"/>
                <w:lang w:eastAsia="zh-CN"/>
              </w:rPr>
            </w:pPr>
            <w:r w:rsidRPr="00B5323C">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16C3" w:rsidRPr="00D93F9F" w:rsidRDefault="001F16C3">
            <w:pPr>
              <w:pStyle w:val="TAC"/>
              <w:rPr>
                <w:sz w:val="16"/>
                <w:szCs w:val="16"/>
                <w:lang w:eastAsia="zh-CN"/>
              </w:rPr>
            </w:pPr>
            <w:r w:rsidRPr="00B5323C">
              <w:rPr>
                <w:sz w:val="16"/>
                <w:szCs w:val="16"/>
                <w:lang w:eastAsia="zh-CN"/>
              </w:rPr>
              <w:t>16.1.1</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rPr>
                <w:sz w:val="16"/>
                <w:szCs w:val="16"/>
                <w:lang w:eastAsia="zh-CN"/>
              </w:rPr>
            </w:pPr>
            <w:r w:rsidRPr="00B5323C">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L"/>
              <w:jc w:val="right"/>
              <w:rPr>
                <w:sz w:val="16"/>
                <w:szCs w:val="16"/>
                <w:lang w:eastAsia="zh-CN"/>
              </w:rPr>
            </w:pPr>
            <w:r w:rsidRPr="00B5323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rPr>
                <w:sz w:val="16"/>
                <w:szCs w:val="16"/>
                <w:lang w:eastAsia="zh-CN"/>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93F9F" w:rsidRDefault="00147ABC" w:rsidP="00147ABC">
            <w:pPr>
              <w:pStyle w:val="TAC"/>
              <w:jc w:val="left"/>
              <w:rPr>
                <w:sz w:val="16"/>
                <w:szCs w:val="16"/>
                <w:lang w:eastAsia="zh-CN"/>
              </w:rPr>
            </w:pPr>
            <w:r w:rsidRPr="00B5323C">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93F9F" w:rsidRDefault="00147ABC" w:rsidP="00147ABC">
            <w:pPr>
              <w:pStyle w:val="TAC"/>
              <w:rPr>
                <w:sz w:val="16"/>
                <w:szCs w:val="16"/>
                <w:lang w:eastAsia="zh-CN"/>
              </w:rPr>
            </w:pPr>
            <w:r w:rsidRPr="00B5323C">
              <w:rPr>
                <w:sz w:val="16"/>
                <w:szCs w:val="16"/>
                <w:lang w:eastAsia="zh-CN"/>
              </w:rPr>
              <w:t>16.2.0</w:t>
            </w:r>
          </w:p>
        </w:tc>
      </w:tr>
      <w:tr w:rsidR="00B80F3D"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L"/>
              <w:rPr>
                <w:rFonts w:cs="Arial"/>
                <w:sz w:val="16"/>
                <w:szCs w:val="16"/>
              </w:rPr>
            </w:pPr>
            <w:r w:rsidRPr="00B5323C">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rFonts w:cs="Arial"/>
                <w:sz w:val="16"/>
                <w:szCs w:val="16"/>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jc w:val="left"/>
              <w:rPr>
                <w:rFonts w:cs="Arial"/>
                <w:sz w:val="16"/>
                <w:szCs w:val="16"/>
              </w:rPr>
            </w:pPr>
            <w:r w:rsidRPr="00B5323C">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hint="eastAsia"/>
                <w:sz w:val="16"/>
                <w:szCs w:val="16"/>
                <w:lang w:eastAsia="zh-CN"/>
              </w:rPr>
              <w:t>16.3.0</w:t>
            </w:r>
          </w:p>
        </w:tc>
      </w:tr>
      <w:tr w:rsidR="00B80F3D"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L"/>
              <w:rPr>
                <w:rFonts w:cs="Arial"/>
                <w:sz w:val="16"/>
                <w:szCs w:val="16"/>
              </w:rPr>
            </w:pPr>
            <w:r w:rsidRPr="00B5323C">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D93F9F" w:rsidRDefault="00B80F3D" w:rsidP="00147ABC">
            <w:pPr>
              <w:pStyle w:val="TAL"/>
              <w:jc w:val="right"/>
              <w:rPr>
                <w:rFonts w:cs="Arial"/>
                <w:sz w:val="16"/>
                <w:szCs w:val="16"/>
                <w:lang w:eastAsia="zh-CN"/>
              </w:rPr>
            </w:pPr>
            <w:r w:rsidRPr="00B5323C">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rFonts w:cs="Arial"/>
                <w:sz w:val="16"/>
                <w:szCs w:val="16"/>
              </w:rPr>
            </w:pPr>
            <w:r w:rsidRPr="00B5323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jc w:val="left"/>
              <w:rPr>
                <w:rFonts w:cs="Arial"/>
                <w:sz w:val="16"/>
                <w:szCs w:val="16"/>
              </w:rPr>
            </w:pPr>
            <w:r w:rsidRPr="00B5323C">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hint="eastAsia"/>
                <w:sz w:val="16"/>
                <w:szCs w:val="16"/>
                <w:lang w:eastAsia="zh-CN"/>
              </w:rPr>
              <w:t>16.3.0</w:t>
            </w:r>
          </w:p>
        </w:tc>
      </w:tr>
      <w:tr w:rsidR="00B80F3D"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L"/>
              <w:rPr>
                <w:rFonts w:cs="Arial"/>
                <w:sz w:val="16"/>
                <w:szCs w:val="16"/>
              </w:rPr>
            </w:pPr>
            <w:r w:rsidRPr="00B5323C">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D93F9F" w:rsidRDefault="00B80F3D" w:rsidP="00147ABC">
            <w:pPr>
              <w:pStyle w:val="TAL"/>
              <w:jc w:val="right"/>
              <w:rPr>
                <w:rFonts w:cs="Arial"/>
                <w:sz w:val="16"/>
                <w:szCs w:val="16"/>
                <w:lang w:eastAsia="zh-CN"/>
              </w:rPr>
            </w:pPr>
            <w:r w:rsidRPr="00B5323C">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rFonts w:cs="Arial"/>
                <w:sz w:val="16"/>
                <w:szCs w:val="16"/>
              </w:rPr>
            </w:pPr>
            <w:r w:rsidRPr="00B5323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jc w:val="left"/>
              <w:rPr>
                <w:rFonts w:cs="Arial"/>
                <w:sz w:val="16"/>
                <w:szCs w:val="16"/>
              </w:rPr>
            </w:pPr>
            <w:r w:rsidRPr="00B5323C">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hint="eastAsia"/>
                <w:sz w:val="16"/>
                <w:szCs w:val="16"/>
                <w:lang w:eastAsia="zh-CN"/>
              </w:rPr>
              <w:t>16.3.0</w:t>
            </w:r>
          </w:p>
        </w:tc>
      </w:tr>
      <w:tr w:rsidR="00B80F3D"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L"/>
              <w:rPr>
                <w:rFonts w:cs="Arial"/>
                <w:sz w:val="16"/>
                <w:szCs w:val="16"/>
              </w:rPr>
            </w:pPr>
            <w:r w:rsidRPr="00B5323C">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rFonts w:cs="Arial"/>
                <w:sz w:val="16"/>
                <w:szCs w:val="16"/>
              </w:rPr>
            </w:pPr>
            <w:r w:rsidRPr="00B5323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jc w:val="left"/>
              <w:rPr>
                <w:rFonts w:cs="Arial"/>
                <w:sz w:val="16"/>
                <w:szCs w:val="16"/>
              </w:rPr>
            </w:pPr>
            <w:r w:rsidRPr="00B5323C">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93F9F" w:rsidRDefault="00B80F3D" w:rsidP="00147ABC">
            <w:pPr>
              <w:pStyle w:val="TAC"/>
              <w:rPr>
                <w:sz w:val="16"/>
                <w:szCs w:val="16"/>
                <w:lang w:eastAsia="zh-CN"/>
              </w:rPr>
            </w:pPr>
            <w:r w:rsidRPr="00B5323C">
              <w:rPr>
                <w:rFonts w:hint="eastAsia"/>
                <w:sz w:val="16"/>
                <w:szCs w:val="16"/>
                <w:lang w:eastAsia="zh-CN"/>
              </w:rPr>
              <w:t>16.3.0</w:t>
            </w:r>
          </w:p>
        </w:tc>
      </w:tr>
      <w:tr w:rsidR="00B40D68"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40D68" w:rsidRPr="00D93F9F" w:rsidRDefault="00B40D68" w:rsidP="00147ABC">
            <w:pPr>
              <w:pStyle w:val="TAC"/>
              <w:rPr>
                <w:sz w:val="16"/>
                <w:szCs w:val="16"/>
                <w:lang w:eastAsia="zh-CN"/>
              </w:rPr>
            </w:pPr>
            <w:r w:rsidRPr="00B5323C">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0D68" w:rsidRPr="00D93F9F" w:rsidRDefault="00B40D68" w:rsidP="00147ABC">
            <w:pPr>
              <w:pStyle w:val="TAC"/>
              <w:rPr>
                <w:sz w:val="16"/>
                <w:szCs w:val="16"/>
                <w:lang w:eastAsia="zh-CN"/>
              </w:rPr>
            </w:pPr>
            <w:r w:rsidRPr="00B5323C">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0D68" w:rsidRPr="00D93F9F" w:rsidRDefault="00B40D68" w:rsidP="00147ABC">
            <w:pPr>
              <w:pStyle w:val="TAC"/>
              <w:rPr>
                <w:rFonts w:cs="Arial"/>
                <w:sz w:val="16"/>
                <w:szCs w:val="16"/>
                <w:lang w:eastAsia="zh-CN"/>
              </w:rPr>
            </w:pPr>
            <w:r w:rsidRPr="00B5323C">
              <w:rPr>
                <w:rFonts w:cs="Arial"/>
                <w:sz w:val="16"/>
                <w:szCs w:val="16"/>
              </w:rPr>
              <w:t>CP-2000</w:t>
            </w:r>
            <w:r w:rsidRPr="00B5323C">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0D68" w:rsidRPr="00D93F9F" w:rsidRDefault="00B40D68" w:rsidP="00147ABC">
            <w:pPr>
              <w:pStyle w:val="TAL"/>
              <w:rPr>
                <w:rFonts w:cs="Arial"/>
                <w:sz w:val="16"/>
                <w:szCs w:val="16"/>
                <w:lang w:eastAsia="zh-CN"/>
              </w:rPr>
            </w:pPr>
            <w:r w:rsidRPr="00B5323C">
              <w:rPr>
                <w:rFonts w:cs="Arial"/>
                <w:sz w:val="16"/>
                <w:szCs w:val="16"/>
              </w:rPr>
              <w:t>008</w:t>
            </w:r>
            <w:r w:rsidRPr="00B5323C">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0D68" w:rsidRPr="00D93F9F" w:rsidRDefault="00B40D68" w:rsidP="00147ABC">
            <w:pPr>
              <w:pStyle w:val="TAC"/>
              <w:rPr>
                <w:rFonts w:cs="Arial"/>
                <w:sz w:val="16"/>
                <w:szCs w:val="16"/>
                <w:lang w:eastAsia="zh-CN"/>
              </w:rPr>
            </w:pPr>
            <w:r w:rsidRPr="00B5323C">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0D68" w:rsidRPr="00D93F9F" w:rsidRDefault="00B40D68" w:rsidP="00147ABC">
            <w:pPr>
              <w:pStyle w:val="TAC"/>
              <w:jc w:val="left"/>
              <w:rPr>
                <w:rFonts w:cs="Arial"/>
                <w:sz w:val="16"/>
                <w:szCs w:val="16"/>
              </w:rPr>
            </w:pPr>
            <w:r w:rsidRPr="00B5323C">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0D68" w:rsidRPr="00D93F9F" w:rsidRDefault="00B40D68" w:rsidP="00147ABC">
            <w:pPr>
              <w:pStyle w:val="TAC"/>
              <w:rPr>
                <w:sz w:val="16"/>
                <w:szCs w:val="16"/>
                <w:lang w:eastAsia="zh-CN"/>
              </w:rPr>
            </w:pPr>
            <w:r w:rsidRPr="00B5323C">
              <w:rPr>
                <w:rFonts w:hint="eastAsia"/>
                <w:sz w:val="16"/>
                <w:szCs w:val="16"/>
                <w:lang w:eastAsia="zh-CN"/>
              </w:rPr>
              <w:t>16.3.0</w:t>
            </w:r>
          </w:p>
        </w:tc>
      </w:tr>
      <w:tr w:rsidR="008F23D2"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rFonts w:cs="Arial"/>
                <w:sz w:val="16"/>
                <w:szCs w:val="16"/>
              </w:rPr>
            </w:pPr>
            <w:r w:rsidRPr="00090AC6">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L"/>
              <w:rPr>
                <w:rFonts w:cs="Arial"/>
                <w:sz w:val="16"/>
                <w:szCs w:val="16"/>
              </w:rPr>
            </w:pPr>
            <w:r w:rsidRPr="00090AC6">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rFonts w:cs="Arial"/>
                <w:sz w:val="16"/>
                <w:szCs w:val="16"/>
                <w:lang w:eastAsia="zh-CN"/>
              </w:rPr>
            </w:pPr>
            <w:r w:rsidRPr="00090AC6">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jc w:val="left"/>
              <w:rPr>
                <w:rFonts w:cs="Arial"/>
                <w:sz w:val="16"/>
                <w:szCs w:val="16"/>
              </w:rPr>
            </w:pPr>
            <w:r w:rsidRPr="00090AC6">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sz w:val="16"/>
                <w:szCs w:val="16"/>
                <w:lang w:eastAsia="zh-CN"/>
              </w:rPr>
            </w:pPr>
            <w:r w:rsidRPr="007D7F2F">
              <w:rPr>
                <w:rFonts w:hint="eastAsia"/>
                <w:sz w:val="16"/>
                <w:szCs w:val="16"/>
                <w:lang w:eastAsia="zh-CN"/>
              </w:rPr>
              <w:t>16.4.0</w:t>
            </w:r>
          </w:p>
        </w:tc>
      </w:tr>
      <w:tr w:rsidR="008F23D2"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rFonts w:cs="Arial"/>
                <w:sz w:val="16"/>
                <w:szCs w:val="16"/>
              </w:rPr>
            </w:pPr>
            <w:r w:rsidRPr="00090AC6">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L"/>
              <w:rPr>
                <w:rFonts w:cs="Arial"/>
                <w:sz w:val="16"/>
                <w:szCs w:val="16"/>
              </w:rPr>
            </w:pPr>
            <w:r w:rsidRPr="00090AC6">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rFonts w:cs="Arial"/>
                <w:sz w:val="16"/>
                <w:szCs w:val="16"/>
                <w:lang w:eastAsia="zh-CN"/>
              </w:rPr>
            </w:pPr>
            <w:r w:rsidRPr="00090AC6">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jc w:val="left"/>
              <w:rPr>
                <w:rFonts w:cs="Arial"/>
                <w:sz w:val="16"/>
                <w:szCs w:val="16"/>
              </w:rPr>
            </w:pPr>
            <w:r w:rsidRPr="00090AC6">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sz w:val="16"/>
                <w:szCs w:val="16"/>
                <w:lang w:eastAsia="zh-CN"/>
              </w:rPr>
            </w:pPr>
            <w:r w:rsidRPr="007D7F2F">
              <w:rPr>
                <w:rFonts w:hint="eastAsia"/>
                <w:sz w:val="16"/>
                <w:szCs w:val="16"/>
                <w:lang w:eastAsia="zh-CN"/>
              </w:rPr>
              <w:t>16.4.0</w:t>
            </w:r>
          </w:p>
        </w:tc>
      </w:tr>
      <w:tr w:rsidR="008F23D2"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rFonts w:cs="Arial"/>
                <w:sz w:val="16"/>
                <w:szCs w:val="16"/>
              </w:rPr>
            </w:pPr>
            <w:r w:rsidRPr="00090AC6">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L"/>
              <w:rPr>
                <w:rFonts w:cs="Arial"/>
                <w:sz w:val="16"/>
                <w:szCs w:val="16"/>
              </w:rPr>
            </w:pPr>
            <w:r w:rsidRPr="00090AC6">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rFonts w:cs="Arial"/>
                <w:sz w:val="16"/>
                <w:szCs w:val="16"/>
                <w:lang w:eastAsia="zh-CN"/>
              </w:rPr>
            </w:pPr>
            <w:r w:rsidRPr="00090AC6">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jc w:val="left"/>
              <w:rPr>
                <w:rFonts w:cs="Arial"/>
                <w:sz w:val="16"/>
                <w:szCs w:val="16"/>
              </w:rPr>
            </w:pPr>
            <w:r w:rsidRPr="00090AC6">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D93F9F" w:rsidRDefault="008F23D2" w:rsidP="00147ABC">
            <w:pPr>
              <w:pStyle w:val="TAC"/>
              <w:rPr>
                <w:sz w:val="16"/>
                <w:szCs w:val="16"/>
                <w:lang w:eastAsia="zh-CN"/>
              </w:rPr>
            </w:pPr>
            <w:r w:rsidRPr="007D7F2F">
              <w:rPr>
                <w:rFonts w:hint="eastAsia"/>
                <w:sz w:val="16"/>
                <w:szCs w:val="16"/>
                <w:lang w:eastAsia="zh-CN"/>
              </w:rPr>
              <w:t>16.4.0</w:t>
            </w:r>
          </w:p>
        </w:tc>
      </w:tr>
      <w:tr w:rsidR="00151F33"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rPr>
            </w:pPr>
            <w:r w:rsidRPr="007D7F2F">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L"/>
              <w:rPr>
                <w:rFonts w:cs="Arial"/>
                <w:sz w:val="16"/>
                <w:szCs w:val="16"/>
              </w:rPr>
            </w:pPr>
            <w:r w:rsidRPr="007D7F2F">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lang w:eastAsia="zh-CN"/>
              </w:rPr>
            </w:pPr>
            <w:r w:rsidRPr="007D7F2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jc w:val="left"/>
              <w:rPr>
                <w:rFonts w:cs="Arial"/>
                <w:sz w:val="16"/>
                <w:szCs w:val="16"/>
              </w:rPr>
            </w:pPr>
            <w:r w:rsidRPr="007D7F2F">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16.4.0</w:t>
            </w:r>
          </w:p>
        </w:tc>
      </w:tr>
      <w:tr w:rsidR="00151F33"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rPr>
            </w:pPr>
            <w:r w:rsidRPr="007D7F2F">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L"/>
              <w:rPr>
                <w:rFonts w:cs="Arial"/>
                <w:sz w:val="16"/>
                <w:szCs w:val="16"/>
              </w:rPr>
            </w:pPr>
            <w:r w:rsidRPr="007D7F2F">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lang w:eastAsia="zh-CN"/>
              </w:rPr>
            </w:pPr>
            <w:r w:rsidRPr="007D7F2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jc w:val="left"/>
              <w:rPr>
                <w:rFonts w:cs="Arial"/>
                <w:sz w:val="16"/>
                <w:szCs w:val="16"/>
              </w:rPr>
            </w:pPr>
            <w:r w:rsidRPr="007D7F2F">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16.4.0</w:t>
            </w:r>
          </w:p>
        </w:tc>
      </w:tr>
      <w:tr w:rsidR="00151F33"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rPr>
            </w:pPr>
            <w:r w:rsidRPr="007D7F2F">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L"/>
              <w:rPr>
                <w:rFonts w:cs="Arial"/>
                <w:sz w:val="16"/>
                <w:szCs w:val="16"/>
              </w:rPr>
            </w:pPr>
            <w:r w:rsidRPr="007D7F2F">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lang w:eastAsia="zh-CN"/>
              </w:rPr>
            </w:pPr>
            <w:r w:rsidRPr="007D7F2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jc w:val="left"/>
              <w:rPr>
                <w:rFonts w:cs="Arial"/>
                <w:sz w:val="16"/>
                <w:szCs w:val="16"/>
              </w:rPr>
            </w:pPr>
            <w:r w:rsidRPr="007D7F2F">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16.4.0</w:t>
            </w:r>
          </w:p>
        </w:tc>
      </w:tr>
      <w:tr w:rsidR="00151F33"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rPr>
            </w:pPr>
            <w:r w:rsidRPr="007D7F2F">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L"/>
              <w:rPr>
                <w:rFonts w:cs="Arial"/>
                <w:sz w:val="16"/>
                <w:szCs w:val="16"/>
              </w:rPr>
            </w:pPr>
            <w:r w:rsidRPr="007D7F2F">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lang w:eastAsia="zh-CN"/>
              </w:rPr>
            </w:pPr>
            <w:r w:rsidRPr="007D7F2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jc w:val="left"/>
              <w:rPr>
                <w:rFonts w:cs="Arial"/>
                <w:sz w:val="16"/>
                <w:szCs w:val="16"/>
              </w:rPr>
            </w:pPr>
            <w:r w:rsidRPr="007D7F2F">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16.4.0</w:t>
            </w:r>
          </w:p>
        </w:tc>
      </w:tr>
      <w:tr w:rsidR="00151F33"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rPr>
            </w:pPr>
            <w:r w:rsidRPr="007D7F2F">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L"/>
              <w:rPr>
                <w:rFonts w:cs="Arial"/>
                <w:sz w:val="16"/>
                <w:szCs w:val="16"/>
              </w:rPr>
            </w:pPr>
            <w:r w:rsidRPr="007D7F2F">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lang w:eastAsia="zh-CN"/>
              </w:rPr>
            </w:pPr>
            <w:r w:rsidRPr="007D7F2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jc w:val="left"/>
              <w:rPr>
                <w:rFonts w:cs="Arial"/>
                <w:sz w:val="16"/>
                <w:szCs w:val="16"/>
              </w:rPr>
            </w:pPr>
            <w:r w:rsidRPr="007D7F2F">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16.4.0</w:t>
            </w:r>
          </w:p>
        </w:tc>
      </w:tr>
      <w:tr w:rsidR="00151F33"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rPr>
            </w:pPr>
            <w:r w:rsidRPr="007D7F2F">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L"/>
              <w:rPr>
                <w:rFonts w:cs="Arial"/>
                <w:sz w:val="16"/>
                <w:szCs w:val="16"/>
              </w:rPr>
            </w:pPr>
            <w:r w:rsidRPr="007D7F2F">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lang w:eastAsia="zh-CN"/>
              </w:rPr>
            </w:pPr>
            <w:r w:rsidRPr="007D7F2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jc w:val="left"/>
              <w:rPr>
                <w:rFonts w:cs="Arial"/>
                <w:sz w:val="16"/>
                <w:szCs w:val="16"/>
              </w:rPr>
            </w:pPr>
            <w:r w:rsidRPr="007D7F2F">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16.4.0</w:t>
            </w:r>
          </w:p>
        </w:tc>
      </w:tr>
      <w:tr w:rsidR="00151F33"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rPr>
            </w:pPr>
            <w:r w:rsidRPr="007D7F2F">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L"/>
              <w:rPr>
                <w:rFonts w:cs="Arial"/>
                <w:sz w:val="16"/>
                <w:szCs w:val="16"/>
              </w:rPr>
            </w:pPr>
            <w:r w:rsidRPr="007D7F2F">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lang w:eastAsia="zh-CN"/>
              </w:rPr>
            </w:pPr>
            <w:r w:rsidRPr="007D7F2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jc w:val="left"/>
              <w:rPr>
                <w:rFonts w:cs="Arial"/>
                <w:sz w:val="16"/>
                <w:szCs w:val="16"/>
              </w:rPr>
            </w:pPr>
            <w:r w:rsidRPr="007D7F2F">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16.4.0</w:t>
            </w:r>
          </w:p>
        </w:tc>
      </w:tr>
      <w:tr w:rsidR="00151F33"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rPr>
            </w:pPr>
            <w:r w:rsidRPr="007D7F2F">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L"/>
              <w:rPr>
                <w:rFonts w:cs="Arial"/>
                <w:sz w:val="16"/>
                <w:szCs w:val="16"/>
              </w:rPr>
            </w:pPr>
            <w:r w:rsidRPr="007D7F2F">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lang w:eastAsia="zh-CN"/>
              </w:rPr>
            </w:pPr>
            <w:r w:rsidRPr="007D7F2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jc w:val="left"/>
              <w:rPr>
                <w:rFonts w:cs="Arial"/>
                <w:sz w:val="16"/>
                <w:szCs w:val="16"/>
              </w:rPr>
            </w:pPr>
            <w:r w:rsidRPr="007D7F2F">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16.4.0</w:t>
            </w:r>
          </w:p>
        </w:tc>
      </w:tr>
      <w:tr w:rsidR="00151F33"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rPr>
            </w:pPr>
            <w:r w:rsidRPr="007D7F2F">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L"/>
              <w:rPr>
                <w:rFonts w:cs="Arial"/>
                <w:sz w:val="16"/>
                <w:szCs w:val="16"/>
              </w:rPr>
            </w:pPr>
            <w:r w:rsidRPr="007D7F2F">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rFonts w:cs="Arial"/>
                <w:sz w:val="16"/>
                <w:szCs w:val="16"/>
                <w:lang w:eastAsia="zh-CN"/>
              </w:rPr>
            </w:pPr>
            <w:r w:rsidRPr="007D7F2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jc w:val="left"/>
              <w:rPr>
                <w:rFonts w:cs="Arial"/>
                <w:sz w:val="16"/>
                <w:szCs w:val="16"/>
              </w:rPr>
            </w:pPr>
            <w:r w:rsidRPr="007D7F2F">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93F9F" w:rsidRDefault="00151F33" w:rsidP="00147ABC">
            <w:pPr>
              <w:pStyle w:val="TAC"/>
              <w:rPr>
                <w:sz w:val="16"/>
                <w:szCs w:val="16"/>
                <w:lang w:eastAsia="zh-CN"/>
              </w:rPr>
            </w:pPr>
            <w:r w:rsidRPr="007D7F2F">
              <w:rPr>
                <w:rFonts w:hint="eastAsia"/>
                <w:sz w:val="16"/>
                <w:szCs w:val="16"/>
                <w:lang w:eastAsia="zh-CN"/>
              </w:rPr>
              <w:t>16.4.0</w:t>
            </w:r>
          </w:p>
        </w:tc>
      </w:tr>
    </w:tbl>
    <w:p w:rsidR="00080512" w:rsidRDefault="00080512" w:rsidP="001F16C3"/>
    <w:sectPr w:rsidR="00080512" w:rsidSect="000A339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CDB" w:rsidRDefault="007B6CDB">
      <w:r>
        <w:separator/>
      </w:r>
    </w:p>
  </w:endnote>
  <w:endnote w:type="continuationSeparator" w:id="0">
    <w:p w:rsidR="007B6CDB" w:rsidRDefault="007B6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CDB" w:rsidRDefault="007B6CDB">
      <w:r>
        <w:separator/>
      </w:r>
    </w:p>
  </w:footnote>
  <w:footnote w:type="continuationSeparator" w:id="0">
    <w:p w:rsidR="007B6CDB" w:rsidRDefault="007B6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7226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F706E">
      <w:rPr>
        <w:rFonts w:ascii="Arial" w:hAnsi="Arial" w:cs="Arial"/>
        <w:b/>
        <w:noProof/>
        <w:sz w:val="18"/>
        <w:szCs w:val="18"/>
      </w:rPr>
      <w:t>3GPP TS 29.504 V16.4.0 (2020-06)</w:t>
    </w:r>
    <w:r>
      <w:rPr>
        <w:rFonts w:ascii="Arial" w:hAnsi="Arial" w:cs="Arial"/>
        <w:b/>
        <w:sz w:val="18"/>
        <w:szCs w:val="18"/>
      </w:rPr>
      <w:fldChar w:fldCharType="end"/>
    </w:r>
  </w:p>
  <w:p w:rsidR="00597B11" w:rsidRDefault="007226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B521F2">
      <w:rPr>
        <w:rFonts w:ascii="Arial" w:hAnsi="Arial" w:cs="Arial"/>
        <w:b/>
        <w:noProof/>
        <w:sz w:val="18"/>
        <w:szCs w:val="18"/>
      </w:rPr>
      <w:t>35</w:t>
    </w:r>
    <w:r>
      <w:rPr>
        <w:rFonts w:ascii="Arial" w:hAnsi="Arial" w:cs="Arial"/>
        <w:b/>
        <w:sz w:val="18"/>
        <w:szCs w:val="18"/>
      </w:rPr>
      <w:fldChar w:fldCharType="end"/>
    </w:r>
  </w:p>
  <w:p w:rsidR="00597B11" w:rsidRDefault="007226B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2F706E">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4A22"/>
    <w:rsid w:val="00054EB8"/>
    <w:rsid w:val="00062023"/>
    <w:rsid w:val="000655A6"/>
    <w:rsid w:val="00080512"/>
    <w:rsid w:val="00087481"/>
    <w:rsid w:val="0008788D"/>
    <w:rsid w:val="00090AC6"/>
    <w:rsid w:val="00090BC6"/>
    <w:rsid w:val="000A339C"/>
    <w:rsid w:val="000C47C3"/>
    <w:rsid w:val="000D58AB"/>
    <w:rsid w:val="000E7F57"/>
    <w:rsid w:val="000F30B1"/>
    <w:rsid w:val="00102F52"/>
    <w:rsid w:val="00133525"/>
    <w:rsid w:val="001414A0"/>
    <w:rsid w:val="00147ABC"/>
    <w:rsid w:val="00151F33"/>
    <w:rsid w:val="0016249E"/>
    <w:rsid w:val="00194036"/>
    <w:rsid w:val="001A4C42"/>
    <w:rsid w:val="001A7420"/>
    <w:rsid w:val="001B6637"/>
    <w:rsid w:val="001C21C3"/>
    <w:rsid w:val="001D02C2"/>
    <w:rsid w:val="001F0C1D"/>
    <w:rsid w:val="001F1132"/>
    <w:rsid w:val="001F168B"/>
    <w:rsid w:val="001F16C3"/>
    <w:rsid w:val="00211B5D"/>
    <w:rsid w:val="00222455"/>
    <w:rsid w:val="002347A2"/>
    <w:rsid w:val="00247896"/>
    <w:rsid w:val="002675F0"/>
    <w:rsid w:val="002A465C"/>
    <w:rsid w:val="002B6339"/>
    <w:rsid w:val="002C253E"/>
    <w:rsid w:val="002E00EE"/>
    <w:rsid w:val="002F706E"/>
    <w:rsid w:val="003172DC"/>
    <w:rsid w:val="00322DF7"/>
    <w:rsid w:val="0034170B"/>
    <w:rsid w:val="0035462D"/>
    <w:rsid w:val="00356439"/>
    <w:rsid w:val="00360E03"/>
    <w:rsid w:val="003765B8"/>
    <w:rsid w:val="003C3971"/>
    <w:rsid w:val="003C50CA"/>
    <w:rsid w:val="00423334"/>
    <w:rsid w:val="00432273"/>
    <w:rsid w:val="004345EC"/>
    <w:rsid w:val="004477F5"/>
    <w:rsid w:val="00456CC4"/>
    <w:rsid w:val="00465515"/>
    <w:rsid w:val="00471806"/>
    <w:rsid w:val="004D3578"/>
    <w:rsid w:val="004E213A"/>
    <w:rsid w:val="004E5A4D"/>
    <w:rsid w:val="004F0988"/>
    <w:rsid w:val="004F3340"/>
    <w:rsid w:val="005016C5"/>
    <w:rsid w:val="005104C9"/>
    <w:rsid w:val="0053388B"/>
    <w:rsid w:val="00535773"/>
    <w:rsid w:val="00543E6C"/>
    <w:rsid w:val="005523F6"/>
    <w:rsid w:val="00565087"/>
    <w:rsid w:val="0056549A"/>
    <w:rsid w:val="005711E7"/>
    <w:rsid w:val="00597B11"/>
    <w:rsid w:val="005D2E01"/>
    <w:rsid w:val="005D5FBE"/>
    <w:rsid w:val="005D7526"/>
    <w:rsid w:val="005E4BB2"/>
    <w:rsid w:val="00602AEA"/>
    <w:rsid w:val="006078E7"/>
    <w:rsid w:val="00614FDF"/>
    <w:rsid w:val="00632CDE"/>
    <w:rsid w:val="006341C7"/>
    <w:rsid w:val="00634EA0"/>
    <w:rsid w:val="0063543D"/>
    <w:rsid w:val="00647114"/>
    <w:rsid w:val="00650B15"/>
    <w:rsid w:val="00681B45"/>
    <w:rsid w:val="006A0860"/>
    <w:rsid w:val="006A323F"/>
    <w:rsid w:val="006A46B3"/>
    <w:rsid w:val="006A546C"/>
    <w:rsid w:val="006B30D0"/>
    <w:rsid w:val="006B6D40"/>
    <w:rsid w:val="006C3D95"/>
    <w:rsid w:val="006E5C86"/>
    <w:rsid w:val="00701116"/>
    <w:rsid w:val="00713C44"/>
    <w:rsid w:val="0072002A"/>
    <w:rsid w:val="007226BD"/>
    <w:rsid w:val="00734A5B"/>
    <w:rsid w:val="0074026F"/>
    <w:rsid w:val="007429F6"/>
    <w:rsid w:val="00744E76"/>
    <w:rsid w:val="00765B8E"/>
    <w:rsid w:val="00774DA4"/>
    <w:rsid w:val="00781F0F"/>
    <w:rsid w:val="007B600E"/>
    <w:rsid w:val="007B6CDB"/>
    <w:rsid w:val="007D7F2F"/>
    <w:rsid w:val="007F0F4A"/>
    <w:rsid w:val="007F17B2"/>
    <w:rsid w:val="007F19CF"/>
    <w:rsid w:val="008028A4"/>
    <w:rsid w:val="00830747"/>
    <w:rsid w:val="008768CA"/>
    <w:rsid w:val="008A0CE9"/>
    <w:rsid w:val="008A55C4"/>
    <w:rsid w:val="008B2B67"/>
    <w:rsid w:val="008C384C"/>
    <w:rsid w:val="008F23D2"/>
    <w:rsid w:val="008F678B"/>
    <w:rsid w:val="0090271F"/>
    <w:rsid w:val="00902E23"/>
    <w:rsid w:val="0090568C"/>
    <w:rsid w:val="009114D7"/>
    <w:rsid w:val="00912B88"/>
    <w:rsid w:val="0091348E"/>
    <w:rsid w:val="00917CCB"/>
    <w:rsid w:val="00930C52"/>
    <w:rsid w:val="00936ED9"/>
    <w:rsid w:val="00942EC2"/>
    <w:rsid w:val="0094377D"/>
    <w:rsid w:val="00973E51"/>
    <w:rsid w:val="00974F2A"/>
    <w:rsid w:val="009B25D4"/>
    <w:rsid w:val="009D0810"/>
    <w:rsid w:val="009E0A9B"/>
    <w:rsid w:val="009F37B7"/>
    <w:rsid w:val="00A063DB"/>
    <w:rsid w:val="00A10F02"/>
    <w:rsid w:val="00A14179"/>
    <w:rsid w:val="00A164B4"/>
    <w:rsid w:val="00A26956"/>
    <w:rsid w:val="00A27486"/>
    <w:rsid w:val="00A53724"/>
    <w:rsid w:val="00A55F0E"/>
    <w:rsid w:val="00A56066"/>
    <w:rsid w:val="00A73129"/>
    <w:rsid w:val="00A7653F"/>
    <w:rsid w:val="00A81C4F"/>
    <w:rsid w:val="00A82346"/>
    <w:rsid w:val="00A92BA1"/>
    <w:rsid w:val="00A9468F"/>
    <w:rsid w:val="00AC6BC6"/>
    <w:rsid w:val="00AD446B"/>
    <w:rsid w:val="00AD4707"/>
    <w:rsid w:val="00AD648D"/>
    <w:rsid w:val="00AE65E2"/>
    <w:rsid w:val="00B15449"/>
    <w:rsid w:val="00B179BD"/>
    <w:rsid w:val="00B36326"/>
    <w:rsid w:val="00B40D68"/>
    <w:rsid w:val="00B521F2"/>
    <w:rsid w:val="00B5323C"/>
    <w:rsid w:val="00B56D20"/>
    <w:rsid w:val="00B653B2"/>
    <w:rsid w:val="00B74446"/>
    <w:rsid w:val="00B80F3D"/>
    <w:rsid w:val="00B92E37"/>
    <w:rsid w:val="00B93086"/>
    <w:rsid w:val="00BA19ED"/>
    <w:rsid w:val="00BA2A64"/>
    <w:rsid w:val="00BA4B8D"/>
    <w:rsid w:val="00BC0F7D"/>
    <w:rsid w:val="00BD1B0B"/>
    <w:rsid w:val="00BD7D31"/>
    <w:rsid w:val="00BE3255"/>
    <w:rsid w:val="00BF128E"/>
    <w:rsid w:val="00C074DD"/>
    <w:rsid w:val="00C1496A"/>
    <w:rsid w:val="00C20C5C"/>
    <w:rsid w:val="00C33079"/>
    <w:rsid w:val="00C45231"/>
    <w:rsid w:val="00C66C21"/>
    <w:rsid w:val="00C72833"/>
    <w:rsid w:val="00C80F1D"/>
    <w:rsid w:val="00C93F40"/>
    <w:rsid w:val="00CA3D0C"/>
    <w:rsid w:val="00CB37F9"/>
    <w:rsid w:val="00D44FEC"/>
    <w:rsid w:val="00D57972"/>
    <w:rsid w:val="00D618B3"/>
    <w:rsid w:val="00D6298A"/>
    <w:rsid w:val="00D64D0D"/>
    <w:rsid w:val="00D675A9"/>
    <w:rsid w:val="00D738D6"/>
    <w:rsid w:val="00D755EB"/>
    <w:rsid w:val="00D76048"/>
    <w:rsid w:val="00D87E00"/>
    <w:rsid w:val="00D9134D"/>
    <w:rsid w:val="00D93F9F"/>
    <w:rsid w:val="00DA7A03"/>
    <w:rsid w:val="00DB1818"/>
    <w:rsid w:val="00DC1CCC"/>
    <w:rsid w:val="00DC309B"/>
    <w:rsid w:val="00DC4DA2"/>
    <w:rsid w:val="00DD4C17"/>
    <w:rsid w:val="00DD74A5"/>
    <w:rsid w:val="00DE17B7"/>
    <w:rsid w:val="00DF2B1F"/>
    <w:rsid w:val="00DF62CD"/>
    <w:rsid w:val="00E14220"/>
    <w:rsid w:val="00E16509"/>
    <w:rsid w:val="00E179EC"/>
    <w:rsid w:val="00E3362E"/>
    <w:rsid w:val="00E44582"/>
    <w:rsid w:val="00E50C0B"/>
    <w:rsid w:val="00E51BB6"/>
    <w:rsid w:val="00E5503C"/>
    <w:rsid w:val="00E55EB9"/>
    <w:rsid w:val="00E77645"/>
    <w:rsid w:val="00E84044"/>
    <w:rsid w:val="00E97F67"/>
    <w:rsid w:val="00EA15B0"/>
    <w:rsid w:val="00EA5EA7"/>
    <w:rsid w:val="00EC1432"/>
    <w:rsid w:val="00EC3791"/>
    <w:rsid w:val="00EC4A25"/>
    <w:rsid w:val="00EC60B1"/>
    <w:rsid w:val="00F025A2"/>
    <w:rsid w:val="00F04712"/>
    <w:rsid w:val="00F13360"/>
    <w:rsid w:val="00F22D4F"/>
    <w:rsid w:val="00F22EC7"/>
    <w:rsid w:val="00F325C8"/>
    <w:rsid w:val="00F653B8"/>
    <w:rsid w:val="00F9008D"/>
    <w:rsid w:val="00F9774D"/>
    <w:rsid w:val="00FA1266"/>
    <w:rsid w:val="00FA19E6"/>
    <w:rsid w:val="00FC094C"/>
    <w:rsid w:val="00FC1192"/>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6161B0-ED60-4A24-A587-C07E8A370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AC974-F1AB-4384-B5AC-1FDABC84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12598</Words>
  <Characters>71815</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97</cp:revision>
  <cp:lastPrinted>2019-02-25T14:05:00Z</cp:lastPrinted>
  <dcterms:created xsi:type="dcterms:W3CDTF">2019-10-10T16:10:00Z</dcterms:created>
  <dcterms:modified xsi:type="dcterms:W3CDTF">2020-07-07T13:33:00Z</dcterms:modified>
</cp:coreProperties>
</file>