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B4196" w14:paraId="31C498E6" w14:textId="77777777" w:rsidTr="005E4BB2">
        <w:tc>
          <w:tcPr>
            <w:tcW w:w="10423" w:type="dxa"/>
            <w:gridSpan w:val="2"/>
            <w:shd w:val="clear" w:color="auto" w:fill="auto"/>
          </w:tcPr>
          <w:p w14:paraId="0DD7FAFE" w14:textId="4597B409" w:rsidR="004F0988" w:rsidRPr="00AB4196" w:rsidRDefault="004F0988" w:rsidP="001C5FF6">
            <w:pPr>
              <w:pStyle w:val="ZA"/>
              <w:framePr w:w="0" w:hRule="auto" w:wrap="auto" w:vAnchor="margin" w:hAnchor="text" w:yAlign="inline"/>
            </w:pPr>
            <w:bookmarkStart w:id="0" w:name="page1"/>
            <w:r w:rsidRPr="00AB4196">
              <w:rPr>
                <w:sz w:val="64"/>
              </w:rPr>
              <w:t xml:space="preserve">3GPP </w:t>
            </w:r>
            <w:bookmarkStart w:id="1" w:name="specType1"/>
            <w:r w:rsidR="0063543D" w:rsidRPr="00AB4196">
              <w:rPr>
                <w:sz w:val="64"/>
              </w:rPr>
              <w:t>TR</w:t>
            </w:r>
            <w:bookmarkEnd w:id="1"/>
            <w:r w:rsidRPr="00AB4196">
              <w:rPr>
                <w:sz w:val="64"/>
              </w:rPr>
              <w:t xml:space="preserve"> </w:t>
            </w:r>
            <w:bookmarkStart w:id="2" w:name="specNumber"/>
            <w:r w:rsidR="00AB4196">
              <w:rPr>
                <w:sz w:val="64"/>
              </w:rPr>
              <w:t>23</w:t>
            </w:r>
            <w:r w:rsidRPr="00AB4196">
              <w:rPr>
                <w:sz w:val="64"/>
              </w:rPr>
              <w:t>.</w:t>
            </w:r>
            <w:bookmarkEnd w:id="2"/>
            <w:r w:rsidR="00AB4196">
              <w:rPr>
                <w:sz w:val="64"/>
              </w:rPr>
              <w:t>752</w:t>
            </w:r>
            <w:r w:rsidRPr="00AB4196">
              <w:rPr>
                <w:sz w:val="64"/>
              </w:rPr>
              <w:t xml:space="preserve"> </w:t>
            </w:r>
            <w:r w:rsidRPr="00AB4196">
              <w:t>V</w:t>
            </w:r>
            <w:bookmarkStart w:id="3" w:name="specVersion"/>
            <w:r w:rsidR="00AB4196">
              <w:t>0</w:t>
            </w:r>
            <w:r w:rsidRPr="00AB4196">
              <w:t>.</w:t>
            </w:r>
            <w:r w:rsidR="001C5FF6">
              <w:rPr>
                <w:rFonts w:hint="eastAsia"/>
                <w:lang w:eastAsia="zh-CN"/>
              </w:rPr>
              <w:t>5</w:t>
            </w:r>
            <w:r w:rsidRPr="00AB4196">
              <w:t>.</w:t>
            </w:r>
            <w:bookmarkEnd w:id="3"/>
            <w:ins w:id="4" w:author="Correction of MCC cleanup error" w:date="2020-10-23T08:10:00Z">
              <w:r w:rsidR="002F72B2">
                <w:t>1</w:t>
              </w:r>
            </w:ins>
            <w:del w:id="5" w:author="Correction of MCC cleanup error" w:date="2020-10-23T08:10:00Z">
              <w:r w:rsidR="00AB4196" w:rsidDel="002F72B2">
                <w:delText>0</w:delText>
              </w:r>
            </w:del>
            <w:r w:rsidRPr="00AB4196">
              <w:t xml:space="preserve"> </w:t>
            </w:r>
            <w:r w:rsidRPr="00AB4196">
              <w:rPr>
                <w:sz w:val="32"/>
              </w:rPr>
              <w:t>(</w:t>
            </w:r>
            <w:bookmarkStart w:id="6" w:name="issueDate"/>
            <w:r w:rsidR="00AB4196">
              <w:rPr>
                <w:sz w:val="32"/>
              </w:rPr>
              <w:t>2020</w:t>
            </w:r>
            <w:r w:rsidRPr="00AB4196">
              <w:rPr>
                <w:sz w:val="32"/>
              </w:rPr>
              <w:t>-</w:t>
            </w:r>
            <w:bookmarkEnd w:id="6"/>
            <w:ins w:id="7" w:author="Correction of MCC cleanup error" w:date="2020-10-23T08:10:00Z">
              <w:r w:rsidR="002F72B2">
                <w:rPr>
                  <w:sz w:val="32"/>
                </w:rPr>
                <w:t>1</w:t>
              </w:r>
            </w:ins>
            <w:r w:rsidR="001C5FF6">
              <w:rPr>
                <w:sz w:val="32"/>
              </w:rPr>
              <w:t>0</w:t>
            </w:r>
            <w:del w:id="8" w:author="Correction of MCC cleanup error" w:date="2020-10-23T08:10:00Z">
              <w:r w:rsidR="001C5FF6" w:rsidDel="002F72B2">
                <w:rPr>
                  <w:rFonts w:hint="eastAsia"/>
                  <w:sz w:val="32"/>
                  <w:lang w:eastAsia="zh-CN"/>
                </w:rPr>
                <w:delText>9</w:delText>
              </w:r>
            </w:del>
            <w:r w:rsidRPr="00AB4196">
              <w:rPr>
                <w:sz w:val="32"/>
              </w:rPr>
              <w:t>)</w:t>
            </w:r>
          </w:p>
        </w:tc>
      </w:tr>
      <w:tr w:rsidR="004F0988" w:rsidRPr="00AB4196" w14:paraId="5BC750DD" w14:textId="77777777" w:rsidTr="005E4BB2">
        <w:trPr>
          <w:trHeight w:hRule="exact" w:val="1134"/>
        </w:trPr>
        <w:tc>
          <w:tcPr>
            <w:tcW w:w="10423" w:type="dxa"/>
            <w:gridSpan w:val="2"/>
            <w:shd w:val="clear" w:color="auto" w:fill="auto"/>
          </w:tcPr>
          <w:p w14:paraId="5E2A72FD" w14:textId="77777777" w:rsidR="004F0988" w:rsidRPr="00AB4196" w:rsidRDefault="004F0988" w:rsidP="00133525">
            <w:pPr>
              <w:pStyle w:val="ZB"/>
              <w:framePr w:w="0" w:hRule="auto" w:wrap="auto" w:vAnchor="margin" w:hAnchor="text" w:yAlign="inline"/>
            </w:pPr>
            <w:r w:rsidRPr="00AB4196">
              <w:t xml:space="preserve">Technical </w:t>
            </w:r>
            <w:bookmarkStart w:id="9" w:name="spectype2"/>
            <w:r w:rsidR="00D57972" w:rsidRPr="00AB4196">
              <w:t>Report</w:t>
            </w:r>
            <w:bookmarkEnd w:id="9"/>
          </w:p>
          <w:p w14:paraId="1D8A4009" w14:textId="77777777" w:rsidR="00BA4B8D" w:rsidRPr="00AB4196" w:rsidRDefault="00BA4B8D" w:rsidP="00BA4B8D">
            <w:pPr>
              <w:pStyle w:val="Guidance"/>
              <w:rPr>
                <w:color w:val="auto"/>
              </w:rPr>
            </w:pPr>
          </w:p>
        </w:tc>
      </w:tr>
      <w:tr w:rsidR="004F0988" w:rsidRPr="00AB4196" w14:paraId="6804A5AE" w14:textId="77777777" w:rsidTr="005E4BB2">
        <w:trPr>
          <w:trHeight w:hRule="exact" w:val="3686"/>
        </w:trPr>
        <w:tc>
          <w:tcPr>
            <w:tcW w:w="10423" w:type="dxa"/>
            <w:gridSpan w:val="2"/>
            <w:shd w:val="clear" w:color="auto" w:fill="auto"/>
          </w:tcPr>
          <w:p w14:paraId="087625F3" w14:textId="77777777" w:rsidR="004F0988" w:rsidRPr="00AB4196" w:rsidRDefault="004F0988" w:rsidP="00133525">
            <w:pPr>
              <w:pStyle w:val="ZT"/>
              <w:framePr w:wrap="auto" w:hAnchor="text" w:yAlign="inline"/>
            </w:pPr>
            <w:r w:rsidRPr="00AB4196">
              <w:t>3rd Generation Partnership Project;</w:t>
            </w:r>
          </w:p>
          <w:p w14:paraId="379A91D3" w14:textId="77777777" w:rsidR="004F0988" w:rsidRPr="00AB4196" w:rsidRDefault="00AB4196" w:rsidP="00133525">
            <w:pPr>
              <w:pStyle w:val="ZT"/>
              <w:framePr w:wrap="auto" w:hAnchor="text" w:yAlign="inline"/>
            </w:pPr>
            <w:bookmarkStart w:id="10" w:name="specTitle"/>
            <w:r>
              <w:t>Technical Specification Group Services and System Aspects</w:t>
            </w:r>
            <w:r w:rsidR="004F0988" w:rsidRPr="00AB4196">
              <w:t>;</w:t>
            </w:r>
          </w:p>
          <w:bookmarkEnd w:id="10"/>
          <w:p w14:paraId="3FD92E7C" w14:textId="77777777" w:rsidR="004F0988" w:rsidRPr="00AB4196" w:rsidRDefault="00AB4196" w:rsidP="00133525">
            <w:pPr>
              <w:pStyle w:val="ZT"/>
              <w:framePr w:wrap="auto" w:hAnchor="text" w:yAlign="inline"/>
            </w:pPr>
            <w:r>
              <w:t>Study on system enhancement for Proximity based Services (</w:t>
            </w:r>
            <w:proofErr w:type="spellStart"/>
            <w:r>
              <w:t>ProSe</w:t>
            </w:r>
            <w:proofErr w:type="spellEnd"/>
            <w:r>
              <w:t>) in the 5G System (5GS)</w:t>
            </w:r>
          </w:p>
          <w:p w14:paraId="09D914EE" w14:textId="77777777" w:rsidR="004F0988" w:rsidRPr="00AB4196" w:rsidRDefault="004F0988" w:rsidP="00133525">
            <w:pPr>
              <w:pStyle w:val="ZT"/>
              <w:framePr w:wrap="auto" w:hAnchor="text" w:yAlign="inline"/>
              <w:rPr>
                <w:i/>
                <w:sz w:val="28"/>
              </w:rPr>
            </w:pPr>
            <w:r w:rsidRPr="00AB4196">
              <w:t>(</w:t>
            </w:r>
            <w:r w:rsidRPr="00AB4196">
              <w:rPr>
                <w:rStyle w:val="ZGSM"/>
              </w:rPr>
              <w:t xml:space="preserve">Release </w:t>
            </w:r>
            <w:bookmarkStart w:id="11" w:name="specRelease"/>
            <w:r w:rsidRPr="00AB4196">
              <w:rPr>
                <w:rStyle w:val="ZGSM"/>
              </w:rPr>
              <w:t>17</w:t>
            </w:r>
            <w:bookmarkEnd w:id="11"/>
            <w:r w:rsidRPr="00AB4196">
              <w:t>)</w:t>
            </w:r>
          </w:p>
        </w:tc>
      </w:tr>
      <w:tr w:rsidR="00BF128E" w:rsidRPr="00AB4196" w14:paraId="78D690D7" w14:textId="77777777" w:rsidTr="005E4BB2">
        <w:tc>
          <w:tcPr>
            <w:tcW w:w="10423" w:type="dxa"/>
            <w:gridSpan w:val="2"/>
            <w:shd w:val="clear" w:color="auto" w:fill="auto"/>
          </w:tcPr>
          <w:p w14:paraId="1554FF65" w14:textId="77777777" w:rsidR="00BF128E" w:rsidRPr="00AB4196" w:rsidRDefault="00BF128E" w:rsidP="00133525">
            <w:pPr>
              <w:pStyle w:val="ZU"/>
              <w:framePr w:w="0" w:wrap="auto" w:vAnchor="margin" w:hAnchor="text" w:yAlign="inline"/>
              <w:tabs>
                <w:tab w:val="right" w:pos="10206"/>
              </w:tabs>
              <w:jc w:val="left"/>
            </w:pPr>
          </w:p>
        </w:tc>
      </w:tr>
      <w:tr w:rsidR="00D57972" w:rsidRPr="00AB4196" w14:paraId="35B0F142" w14:textId="77777777" w:rsidTr="005E4BB2">
        <w:trPr>
          <w:trHeight w:hRule="exact" w:val="1531"/>
        </w:trPr>
        <w:tc>
          <w:tcPr>
            <w:tcW w:w="4883" w:type="dxa"/>
            <w:shd w:val="clear" w:color="auto" w:fill="auto"/>
          </w:tcPr>
          <w:p w14:paraId="5A7F8F6D" w14:textId="77777777" w:rsidR="00D57972" w:rsidRPr="00AB4196" w:rsidRDefault="00AB4196">
            <w:r w:rsidRPr="00AB4196">
              <w:rPr>
                <w:i/>
                <w:noProof/>
                <w:lang w:val="en-US"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B4196" w:rsidRDefault="00AB4196" w:rsidP="00133525">
            <w:pPr>
              <w:jc w:val="right"/>
            </w:pPr>
            <w:bookmarkStart w:id="12" w:name="logos"/>
            <w:r w:rsidRPr="00AB4196">
              <w:rPr>
                <w:noProof/>
                <w:lang w:val="en-US"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12"/>
          </w:p>
        </w:tc>
      </w:tr>
      <w:tr w:rsidR="00C074DD" w:rsidRPr="00AB4196" w14:paraId="67F2ECA7" w14:textId="77777777" w:rsidTr="005E4BB2">
        <w:trPr>
          <w:trHeight w:hRule="exact" w:val="5783"/>
        </w:trPr>
        <w:tc>
          <w:tcPr>
            <w:tcW w:w="10423" w:type="dxa"/>
            <w:gridSpan w:val="2"/>
            <w:shd w:val="clear" w:color="auto" w:fill="auto"/>
          </w:tcPr>
          <w:p w14:paraId="60243430" w14:textId="77777777" w:rsidR="00C074DD" w:rsidRPr="00AB4196" w:rsidRDefault="00C074DD" w:rsidP="00AB4196">
            <w:pPr>
              <w:pStyle w:val="FP"/>
            </w:pPr>
          </w:p>
        </w:tc>
      </w:tr>
      <w:tr w:rsidR="00C074DD" w:rsidRPr="00AB4196" w14:paraId="0857867E" w14:textId="77777777" w:rsidTr="005E4BB2">
        <w:trPr>
          <w:cantSplit/>
          <w:trHeight w:hRule="exact" w:val="964"/>
        </w:trPr>
        <w:tc>
          <w:tcPr>
            <w:tcW w:w="10423" w:type="dxa"/>
            <w:gridSpan w:val="2"/>
            <w:shd w:val="clear" w:color="auto" w:fill="auto"/>
          </w:tcPr>
          <w:p w14:paraId="6D6DACFD" w14:textId="7094A42E" w:rsidR="00C074DD" w:rsidRPr="00AB4196" w:rsidRDefault="00C074DD" w:rsidP="00C074DD">
            <w:pPr>
              <w:rPr>
                <w:sz w:val="16"/>
              </w:rPr>
            </w:pPr>
            <w:bookmarkStart w:id="13" w:name="warningNotice"/>
            <w:r w:rsidRPr="00AB4196">
              <w:rPr>
                <w:sz w:val="16"/>
              </w:rPr>
              <w:t>The present document has been developed within the 3rd Generation Partnership Project (3GPP</w:t>
            </w:r>
            <w:r w:rsidRPr="00AB4196">
              <w:rPr>
                <w:sz w:val="16"/>
                <w:vertAlign w:val="superscript"/>
              </w:rPr>
              <w:t xml:space="preserve"> TM</w:t>
            </w:r>
            <w:r w:rsidRPr="00AB4196">
              <w:rPr>
                <w:sz w:val="16"/>
              </w:rPr>
              <w:t>) and may be further elaborated for the purposes of 3GPP.</w:t>
            </w:r>
            <w:r w:rsidRPr="00AB4196">
              <w:rPr>
                <w:sz w:val="16"/>
              </w:rPr>
              <w:br/>
              <w:t>The present document has not been subject to any approval process by the 3GPP</w:t>
            </w:r>
            <w:r w:rsidRPr="00AB4196">
              <w:rPr>
                <w:sz w:val="16"/>
                <w:vertAlign w:val="superscript"/>
              </w:rPr>
              <w:t xml:space="preserve"> </w:t>
            </w:r>
            <w:r w:rsidRPr="00AB4196">
              <w:rPr>
                <w:sz w:val="16"/>
              </w:rPr>
              <w:t>Organizational Partners and shall not be implemented.</w:t>
            </w:r>
            <w:r w:rsidRPr="00AB4196">
              <w:rPr>
                <w:sz w:val="16"/>
              </w:rPr>
              <w:br/>
              <w:t>This Specification is provided for future development work within 3GPP</w:t>
            </w:r>
            <w:r w:rsidRPr="00AB4196">
              <w:rPr>
                <w:sz w:val="16"/>
                <w:vertAlign w:val="superscript"/>
              </w:rPr>
              <w:t xml:space="preserve"> </w:t>
            </w:r>
            <w:r w:rsidRPr="00AB4196">
              <w:rPr>
                <w:sz w:val="16"/>
              </w:rPr>
              <w:t>only. The Organizational Partners accept no liability for any use of this Specification.</w:t>
            </w:r>
            <w:r w:rsidRPr="00AB4196">
              <w:rPr>
                <w:sz w:val="16"/>
              </w:rPr>
              <w:br/>
              <w:t>Specifications and Reports for implementation of the 3GPP</w:t>
            </w:r>
            <w:r w:rsidRPr="00AB4196">
              <w:rPr>
                <w:sz w:val="16"/>
                <w:vertAlign w:val="superscript"/>
              </w:rPr>
              <w:t xml:space="preserve"> TM</w:t>
            </w:r>
            <w:r w:rsidRPr="00AB4196">
              <w:rPr>
                <w:sz w:val="16"/>
              </w:rPr>
              <w:t xml:space="preserve"> system should be obtained via the 3GPP Organizational Partners</w:t>
            </w:r>
            <w:r w:rsidR="00870021">
              <w:rPr>
                <w:sz w:val="16"/>
              </w:rPr>
              <w:t>'</w:t>
            </w:r>
            <w:r w:rsidRPr="00AB4196">
              <w:rPr>
                <w:sz w:val="16"/>
              </w:rPr>
              <w:t xml:space="preserve"> Publications Offices.</w:t>
            </w:r>
            <w:bookmarkEnd w:id="13"/>
          </w:p>
          <w:p w14:paraId="23925C73" w14:textId="77777777" w:rsidR="00C074DD" w:rsidRPr="00AB4196" w:rsidRDefault="00C074DD" w:rsidP="00C074DD">
            <w:pPr>
              <w:pStyle w:val="ZV"/>
              <w:framePr w:w="0" w:wrap="auto" w:vAnchor="margin" w:hAnchor="text" w:yAlign="inline"/>
            </w:pPr>
          </w:p>
          <w:p w14:paraId="40F1690A" w14:textId="77777777" w:rsidR="00C074DD" w:rsidRPr="00AB4196" w:rsidRDefault="00C074DD" w:rsidP="00C074DD">
            <w:pPr>
              <w:rPr>
                <w:sz w:val="16"/>
              </w:rPr>
            </w:pPr>
          </w:p>
        </w:tc>
      </w:tr>
      <w:bookmarkEnd w:id="0"/>
    </w:tbl>
    <w:p w14:paraId="20CF4BCB" w14:textId="77777777" w:rsidR="00080512" w:rsidRPr="00AB4196" w:rsidRDefault="00080512">
      <w:pPr>
        <w:sectPr w:rsidR="00080512" w:rsidRPr="00AB41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4196" w14:paraId="2551C1A9" w14:textId="77777777" w:rsidTr="00133525">
        <w:trPr>
          <w:trHeight w:hRule="exact" w:val="5670"/>
        </w:trPr>
        <w:tc>
          <w:tcPr>
            <w:tcW w:w="10423" w:type="dxa"/>
            <w:shd w:val="clear" w:color="auto" w:fill="auto"/>
          </w:tcPr>
          <w:p w14:paraId="4B9B712E" w14:textId="77777777" w:rsidR="00E16509" w:rsidRPr="00AB4196" w:rsidRDefault="00E16509" w:rsidP="00AB4196">
            <w:pPr>
              <w:pStyle w:val="FP"/>
            </w:pPr>
            <w:bookmarkStart w:id="14" w:name="page2"/>
          </w:p>
        </w:tc>
      </w:tr>
      <w:tr w:rsidR="00E16509" w:rsidRPr="00AB4196" w14:paraId="2D7AF7DA" w14:textId="77777777" w:rsidTr="00C074DD">
        <w:trPr>
          <w:trHeight w:hRule="exact" w:val="5387"/>
        </w:trPr>
        <w:tc>
          <w:tcPr>
            <w:tcW w:w="10423" w:type="dxa"/>
            <w:shd w:val="clear" w:color="auto" w:fill="auto"/>
          </w:tcPr>
          <w:p w14:paraId="4C7F42F7" w14:textId="77777777" w:rsidR="00E16509" w:rsidRPr="00AB4196" w:rsidRDefault="00E16509" w:rsidP="00133525">
            <w:pPr>
              <w:pStyle w:val="FP"/>
              <w:spacing w:after="240"/>
              <w:ind w:left="2835" w:right="2835"/>
              <w:jc w:val="center"/>
              <w:rPr>
                <w:rFonts w:ascii="Arial" w:hAnsi="Arial"/>
                <w:b/>
                <w:i/>
              </w:rPr>
            </w:pPr>
            <w:bookmarkStart w:id="15" w:name="coords3gpp"/>
            <w:r w:rsidRPr="00AB4196">
              <w:rPr>
                <w:rFonts w:ascii="Arial" w:hAnsi="Arial"/>
                <w:b/>
                <w:i/>
              </w:rPr>
              <w:t>3GPP</w:t>
            </w:r>
          </w:p>
          <w:p w14:paraId="4938DE03" w14:textId="77777777" w:rsidR="00E16509" w:rsidRPr="00AB4196" w:rsidRDefault="00E16509" w:rsidP="00133525">
            <w:pPr>
              <w:pStyle w:val="FP"/>
              <w:pBdr>
                <w:bottom w:val="single" w:sz="6" w:space="1" w:color="auto"/>
              </w:pBdr>
              <w:ind w:left="2835" w:right="2835"/>
              <w:jc w:val="center"/>
            </w:pPr>
            <w:r w:rsidRPr="00AB4196">
              <w:t>Postal address</w:t>
            </w:r>
          </w:p>
          <w:p w14:paraId="25AA0297" w14:textId="77777777" w:rsidR="00E16509" w:rsidRPr="00AB4196" w:rsidRDefault="00E16509" w:rsidP="00133525">
            <w:pPr>
              <w:pStyle w:val="FP"/>
              <w:ind w:left="2835" w:right="2835"/>
              <w:jc w:val="center"/>
              <w:rPr>
                <w:rFonts w:ascii="Arial" w:hAnsi="Arial"/>
                <w:sz w:val="18"/>
              </w:rPr>
            </w:pPr>
          </w:p>
          <w:p w14:paraId="06322B1C" w14:textId="77777777" w:rsidR="00E16509" w:rsidRPr="00AB4196" w:rsidRDefault="00E16509" w:rsidP="00133525">
            <w:pPr>
              <w:pStyle w:val="FP"/>
              <w:pBdr>
                <w:bottom w:val="single" w:sz="6" w:space="1" w:color="auto"/>
              </w:pBdr>
              <w:spacing w:before="240"/>
              <w:ind w:left="2835" w:right="2835"/>
              <w:jc w:val="center"/>
            </w:pPr>
            <w:r w:rsidRPr="00AB4196">
              <w:t>3GPP support office address</w:t>
            </w:r>
          </w:p>
          <w:p w14:paraId="4DAC72E4" w14:textId="77777777" w:rsidR="00E16509" w:rsidRPr="00AB4196" w:rsidRDefault="00E16509" w:rsidP="00133525">
            <w:pPr>
              <w:pStyle w:val="FP"/>
              <w:ind w:left="2835" w:right="2835"/>
              <w:jc w:val="center"/>
              <w:rPr>
                <w:rFonts w:ascii="Arial" w:hAnsi="Arial"/>
                <w:noProof/>
                <w:sz w:val="18"/>
              </w:rPr>
            </w:pPr>
            <w:r w:rsidRPr="00AB4196">
              <w:rPr>
                <w:rFonts w:ascii="Arial" w:hAnsi="Arial"/>
                <w:sz w:val="18"/>
              </w:rPr>
              <w:t>6</w:t>
            </w:r>
            <w:r w:rsidRPr="00AB4196">
              <w:rPr>
                <w:rFonts w:ascii="Arial" w:hAnsi="Arial"/>
                <w:noProof/>
                <w:sz w:val="18"/>
              </w:rPr>
              <w:t>50 Route des Lucioles - Sophia Antipolis</w:t>
            </w:r>
          </w:p>
          <w:p w14:paraId="6BC064A0" w14:textId="77777777" w:rsidR="00E16509" w:rsidRPr="00AB4196" w:rsidRDefault="00E16509" w:rsidP="00133525">
            <w:pPr>
              <w:pStyle w:val="FP"/>
              <w:ind w:left="2835" w:right="2835"/>
              <w:jc w:val="center"/>
              <w:rPr>
                <w:rFonts w:ascii="Arial" w:hAnsi="Arial"/>
                <w:noProof/>
                <w:sz w:val="18"/>
              </w:rPr>
            </w:pPr>
            <w:r w:rsidRPr="00AB4196">
              <w:rPr>
                <w:rFonts w:ascii="Arial" w:hAnsi="Arial"/>
                <w:noProof/>
                <w:sz w:val="18"/>
              </w:rPr>
              <w:t>Valbonne - FRANCE</w:t>
            </w:r>
          </w:p>
          <w:p w14:paraId="4EE1391F" w14:textId="77777777" w:rsidR="00E16509" w:rsidRPr="00AB4196" w:rsidRDefault="00E16509" w:rsidP="00133525">
            <w:pPr>
              <w:pStyle w:val="FP"/>
              <w:spacing w:after="20"/>
              <w:ind w:left="2835" w:right="2835"/>
              <w:jc w:val="center"/>
              <w:rPr>
                <w:rFonts w:ascii="Arial" w:hAnsi="Arial"/>
                <w:sz w:val="18"/>
              </w:rPr>
            </w:pPr>
            <w:r w:rsidRPr="00AB4196">
              <w:rPr>
                <w:rFonts w:ascii="Arial" w:hAnsi="Arial"/>
                <w:sz w:val="18"/>
              </w:rPr>
              <w:t>Tel.: +33 4 92 94 42 00 Fax: +33 4 93 65 47 16</w:t>
            </w:r>
          </w:p>
          <w:p w14:paraId="315942CA" w14:textId="77777777" w:rsidR="00E16509" w:rsidRPr="00AB4196" w:rsidRDefault="00E16509" w:rsidP="00133525">
            <w:pPr>
              <w:pStyle w:val="FP"/>
              <w:pBdr>
                <w:bottom w:val="single" w:sz="6" w:space="1" w:color="auto"/>
              </w:pBdr>
              <w:spacing w:before="240"/>
              <w:ind w:left="2835" w:right="2835"/>
              <w:jc w:val="center"/>
            </w:pPr>
            <w:r w:rsidRPr="00AB4196">
              <w:t>Internet</w:t>
            </w:r>
          </w:p>
          <w:p w14:paraId="486401C5" w14:textId="77777777" w:rsidR="00E16509" w:rsidRPr="00AB4196" w:rsidRDefault="00E16509" w:rsidP="00133525">
            <w:pPr>
              <w:pStyle w:val="FP"/>
              <w:ind w:left="2835" w:right="2835"/>
              <w:jc w:val="center"/>
              <w:rPr>
                <w:rFonts w:ascii="Arial" w:hAnsi="Arial"/>
                <w:sz w:val="18"/>
              </w:rPr>
            </w:pPr>
            <w:r w:rsidRPr="00AB4196">
              <w:rPr>
                <w:rFonts w:ascii="Arial" w:hAnsi="Arial"/>
                <w:sz w:val="18"/>
              </w:rPr>
              <w:t>http://www.3gpp.org</w:t>
            </w:r>
            <w:bookmarkEnd w:id="15"/>
          </w:p>
          <w:p w14:paraId="3FA4B9DC" w14:textId="77777777" w:rsidR="00E16509" w:rsidRPr="00AB4196" w:rsidRDefault="00E16509" w:rsidP="00133525"/>
        </w:tc>
      </w:tr>
      <w:tr w:rsidR="00E16509" w:rsidRPr="00AB4196" w14:paraId="432CB82F" w14:textId="77777777" w:rsidTr="00C074DD">
        <w:tc>
          <w:tcPr>
            <w:tcW w:w="10423" w:type="dxa"/>
            <w:shd w:val="clear" w:color="auto" w:fill="auto"/>
            <w:vAlign w:val="bottom"/>
          </w:tcPr>
          <w:p w14:paraId="6183323F" w14:textId="77777777" w:rsidR="00E16509" w:rsidRPr="00AB4196" w:rsidRDefault="00E16509" w:rsidP="00133525">
            <w:pPr>
              <w:pStyle w:val="FP"/>
              <w:pBdr>
                <w:bottom w:val="single" w:sz="6" w:space="1" w:color="auto"/>
              </w:pBdr>
              <w:spacing w:after="240"/>
              <w:jc w:val="center"/>
              <w:rPr>
                <w:rFonts w:ascii="Arial" w:hAnsi="Arial"/>
                <w:b/>
                <w:i/>
                <w:noProof/>
              </w:rPr>
            </w:pPr>
            <w:bookmarkStart w:id="16" w:name="copyrightNotification"/>
            <w:r w:rsidRPr="00AB4196">
              <w:rPr>
                <w:rFonts w:ascii="Arial" w:hAnsi="Arial"/>
                <w:b/>
                <w:i/>
                <w:noProof/>
              </w:rPr>
              <w:t>Copyright Notification</w:t>
            </w:r>
          </w:p>
          <w:p w14:paraId="012B82BE" w14:textId="77777777" w:rsidR="00E16509" w:rsidRPr="00AB4196" w:rsidRDefault="00E16509" w:rsidP="00133525">
            <w:pPr>
              <w:pStyle w:val="FP"/>
              <w:jc w:val="center"/>
              <w:rPr>
                <w:noProof/>
              </w:rPr>
            </w:pPr>
            <w:r w:rsidRPr="00AB4196">
              <w:rPr>
                <w:noProof/>
              </w:rPr>
              <w:t>No part may be reproduced except as authorized by written permission.</w:t>
            </w:r>
            <w:r w:rsidRPr="00AB4196">
              <w:rPr>
                <w:noProof/>
              </w:rPr>
              <w:br/>
              <w:t>The copyright and the foregoing restriction extend to reproduction in all media.</w:t>
            </w:r>
          </w:p>
          <w:p w14:paraId="7D435D0E" w14:textId="77777777" w:rsidR="00E16509" w:rsidRPr="00AB4196" w:rsidRDefault="00E16509" w:rsidP="00133525">
            <w:pPr>
              <w:pStyle w:val="FP"/>
              <w:jc w:val="center"/>
              <w:rPr>
                <w:noProof/>
              </w:rPr>
            </w:pPr>
          </w:p>
          <w:p w14:paraId="1C55DE78" w14:textId="77777777" w:rsidR="00E16509" w:rsidRPr="00AB4196" w:rsidRDefault="00E16509" w:rsidP="00133525">
            <w:pPr>
              <w:pStyle w:val="FP"/>
              <w:jc w:val="center"/>
              <w:rPr>
                <w:noProof/>
                <w:sz w:val="18"/>
              </w:rPr>
            </w:pPr>
            <w:r w:rsidRPr="00AB4196">
              <w:rPr>
                <w:noProof/>
                <w:sz w:val="18"/>
              </w:rPr>
              <w:t xml:space="preserve">© </w:t>
            </w:r>
            <w:bookmarkStart w:id="17" w:name="copyrightDate"/>
            <w:r w:rsidRPr="00AB4196">
              <w:rPr>
                <w:noProof/>
                <w:sz w:val="18"/>
              </w:rPr>
              <w:t>20</w:t>
            </w:r>
            <w:r w:rsidR="00AB4196">
              <w:rPr>
                <w:noProof/>
                <w:sz w:val="18"/>
              </w:rPr>
              <w:t>20</w:t>
            </w:r>
            <w:bookmarkEnd w:id="17"/>
            <w:r w:rsidRPr="00AB4196">
              <w:rPr>
                <w:noProof/>
                <w:sz w:val="18"/>
              </w:rPr>
              <w:t>, 3GPP Organizational Partners (ARIB, ATIS, CCSA, ETSI, TSDSI, TTA, TTC).</w:t>
            </w:r>
            <w:bookmarkStart w:id="18" w:name="copyrightaddon"/>
            <w:bookmarkEnd w:id="18"/>
          </w:p>
          <w:p w14:paraId="254474B1" w14:textId="77777777" w:rsidR="00E16509" w:rsidRPr="00AB4196" w:rsidRDefault="00E16509" w:rsidP="00133525">
            <w:pPr>
              <w:pStyle w:val="FP"/>
              <w:jc w:val="center"/>
              <w:rPr>
                <w:noProof/>
                <w:sz w:val="18"/>
              </w:rPr>
            </w:pPr>
            <w:r w:rsidRPr="00AB4196">
              <w:rPr>
                <w:noProof/>
                <w:sz w:val="18"/>
              </w:rPr>
              <w:t>All rights reserved.</w:t>
            </w:r>
          </w:p>
          <w:p w14:paraId="4E3D6EA3" w14:textId="77777777" w:rsidR="00E16509" w:rsidRPr="00AB4196" w:rsidRDefault="00E16509" w:rsidP="00E16509">
            <w:pPr>
              <w:pStyle w:val="FP"/>
              <w:rPr>
                <w:noProof/>
                <w:sz w:val="18"/>
              </w:rPr>
            </w:pPr>
          </w:p>
          <w:p w14:paraId="25CA2FDE" w14:textId="77777777" w:rsidR="00E16509" w:rsidRPr="00AB4196" w:rsidRDefault="00E16509" w:rsidP="00E16509">
            <w:pPr>
              <w:pStyle w:val="FP"/>
              <w:rPr>
                <w:noProof/>
                <w:sz w:val="18"/>
              </w:rPr>
            </w:pPr>
            <w:r w:rsidRPr="00AB4196">
              <w:rPr>
                <w:noProof/>
                <w:sz w:val="18"/>
              </w:rPr>
              <w:t>UMTS™ is a Trade Mark of ETSI registered for the benefit of its members</w:t>
            </w:r>
          </w:p>
          <w:p w14:paraId="589B2A85" w14:textId="77777777" w:rsidR="00E16509" w:rsidRPr="00AB4196" w:rsidRDefault="00E16509" w:rsidP="00E16509">
            <w:pPr>
              <w:pStyle w:val="FP"/>
              <w:rPr>
                <w:noProof/>
                <w:sz w:val="18"/>
              </w:rPr>
            </w:pPr>
            <w:r w:rsidRPr="00AB4196">
              <w:rPr>
                <w:noProof/>
                <w:sz w:val="18"/>
              </w:rPr>
              <w:t>3GPP™ is a Trade Mark of ETSI registered for the benefit of its Members and of the 3GPP Organizational Partners</w:t>
            </w:r>
            <w:r w:rsidRPr="00AB4196">
              <w:rPr>
                <w:noProof/>
                <w:sz w:val="18"/>
              </w:rPr>
              <w:br/>
              <w:t>LTE™ is a Trade Mark of ETSI registered for the benefit of its Members and of the 3GPP Organizational Partners</w:t>
            </w:r>
          </w:p>
          <w:p w14:paraId="53BB061C" w14:textId="77777777" w:rsidR="00E16509" w:rsidRPr="00AB4196" w:rsidRDefault="00E16509" w:rsidP="00E16509">
            <w:pPr>
              <w:pStyle w:val="FP"/>
              <w:rPr>
                <w:noProof/>
                <w:sz w:val="18"/>
              </w:rPr>
            </w:pPr>
            <w:r w:rsidRPr="00AB4196">
              <w:rPr>
                <w:noProof/>
                <w:sz w:val="18"/>
              </w:rPr>
              <w:t>GSM® and the GSM logo are registered and owned by the GSM Association</w:t>
            </w:r>
            <w:bookmarkEnd w:id="16"/>
          </w:p>
          <w:p w14:paraId="48E63930" w14:textId="77777777" w:rsidR="00E16509" w:rsidRPr="00AB4196" w:rsidRDefault="00E16509" w:rsidP="00133525"/>
        </w:tc>
      </w:tr>
      <w:bookmarkEnd w:id="14"/>
    </w:tbl>
    <w:p w14:paraId="25A2C36F" w14:textId="77777777" w:rsidR="00080512" w:rsidRPr="00AB4196" w:rsidRDefault="00080512">
      <w:pPr>
        <w:pStyle w:val="TT"/>
      </w:pPr>
      <w:r w:rsidRPr="00AB4196">
        <w:br w:type="page"/>
      </w:r>
      <w:bookmarkStart w:id="19" w:name="tableOfContents"/>
      <w:bookmarkEnd w:id="19"/>
      <w:r w:rsidRPr="00AB4196">
        <w:lastRenderedPageBreak/>
        <w:t>Contents</w:t>
      </w:r>
    </w:p>
    <w:bookmarkStart w:id="20" w:name="_Hlk43388496"/>
    <w:p w14:paraId="1861A6C2" w14:textId="704A408E" w:rsidR="00EC055B" w:rsidRDefault="00EC055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_Toc50548728 \h </w:instrText>
      </w:r>
      <w:r>
        <w:fldChar w:fldCharType="separate"/>
      </w:r>
      <w:r>
        <w:t>10</w:t>
      </w:r>
      <w:r>
        <w:fldChar w:fldCharType="end"/>
      </w:r>
    </w:p>
    <w:p w14:paraId="75470FD4" w14:textId="548BCC55" w:rsidR="00EC055B" w:rsidRDefault="00EC055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_Toc50548729 \h </w:instrText>
      </w:r>
      <w:r>
        <w:fldChar w:fldCharType="separate"/>
      </w:r>
      <w:r>
        <w:t>12</w:t>
      </w:r>
      <w:r>
        <w:fldChar w:fldCharType="end"/>
      </w:r>
    </w:p>
    <w:p w14:paraId="4237306D" w14:textId="3001E264" w:rsidR="00EC055B" w:rsidRDefault="00EC055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_Toc50548730 \h </w:instrText>
      </w:r>
      <w:r>
        <w:fldChar w:fldCharType="separate"/>
      </w:r>
      <w:r>
        <w:t>12</w:t>
      </w:r>
      <w:r>
        <w:fldChar w:fldCharType="end"/>
      </w:r>
    </w:p>
    <w:p w14:paraId="5A499B8A" w14:textId="5DFB97D2" w:rsidR="00EC055B" w:rsidRDefault="00EC055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_Toc50548731 \h </w:instrText>
      </w:r>
      <w:r>
        <w:fldChar w:fldCharType="separate"/>
      </w:r>
      <w:r>
        <w:t>13</w:t>
      </w:r>
      <w:r>
        <w:fldChar w:fldCharType="end"/>
      </w:r>
    </w:p>
    <w:p w14:paraId="54E0E415" w14:textId="5D74A6AF" w:rsidR="00EC055B" w:rsidRDefault="00EC055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_Toc50548732 \h </w:instrText>
      </w:r>
      <w:r>
        <w:fldChar w:fldCharType="separate"/>
      </w:r>
      <w:r>
        <w:t>13</w:t>
      </w:r>
      <w:r>
        <w:fldChar w:fldCharType="end"/>
      </w:r>
    </w:p>
    <w:p w14:paraId="529AE97F" w14:textId="7F0D2382" w:rsidR="00EC055B" w:rsidRDefault="00EC055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_Toc50548733 \h </w:instrText>
      </w:r>
      <w:r>
        <w:fldChar w:fldCharType="separate"/>
      </w:r>
      <w:r>
        <w:t>14</w:t>
      </w:r>
      <w:r>
        <w:fldChar w:fldCharType="end"/>
      </w:r>
    </w:p>
    <w:p w14:paraId="1BFC8E3F" w14:textId="6E786FF6" w:rsidR="00EC055B" w:rsidRDefault="00EC055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_Toc50548734 \h </w:instrText>
      </w:r>
      <w:r>
        <w:fldChar w:fldCharType="separate"/>
      </w:r>
      <w:r>
        <w:t>14</w:t>
      </w:r>
      <w:r>
        <w:fldChar w:fldCharType="end"/>
      </w:r>
    </w:p>
    <w:p w14:paraId="42E9C9F3" w14:textId="3A1A2D44" w:rsidR="00EC055B" w:rsidRDefault="00EC055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_Toc50548735 \h </w:instrText>
      </w:r>
      <w:r>
        <w:fldChar w:fldCharType="separate"/>
      </w:r>
      <w:r>
        <w:t>14</w:t>
      </w:r>
      <w:r>
        <w:fldChar w:fldCharType="end"/>
      </w:r>
    </w:p>
    <w:p w14:paraId="1DF5388F" w14:textId="4B168284" w:rsidR="00EC055B" w:rsidRDefault="00EC055B">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_Toc50548736 \h </w:instrText>
      </w:r>
      <w:r>
        <w:fldChar w:fldCharType="separate"/>
      </w:r>
      <w:r>
        <w:t>14</w:t>
      </w:r>
      <w:r>
        <w:fldChar w:fldCharType="end"/>
      </w:r>
    </w:p>
    <w:p w14:paraId="63879226" w14:textId="64F101B8" w:rsidR="00EC055B" w:rsidRDefault="00EC055B">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_Toc50548737 \h </w:instrText>
      </w:r>
      <w:r>
        <w:fldChar w:fldCharType="separate"/>
      </w:r>
      <w:r>
        <w:t>15</w:t>
      </w:r>
      <w:r>
        <w:fldChar w:fldCharType="end"/>
      </w:r>
    </w:p>
    <w:p w14:paraId="62FEB197" w14:textId="3A50467F" w:rsidR="00EC055B" w:rsidRDefault="00EC055B">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_Toc50548738 \h </w:instrText>
      </w:r>
      <w:r>
        <w:fldChar w:fldCharType="separate"/>
      </w:r>
      <w:r>
        <w:t>15</w:t>
      </w:r>
      <w:r>
        <w:fldChar w:fldCharType="end"/>
      </w:r>
    </w:p>
    <w:p w14:paraId="5FEFDC60" w14:textId="2017AA35" w:rsidR="00EC055B" w:rsidRDefault="00EC055B">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_Toc50548739 \h </w:instrText>
      </w:r>
      <w:r>
        <w:fldChar w:fldCharType="separate"/>
      </w:r>
      <w:r>
        <w:t>15</w:t>
      </w:r>
      <w:r>
        <w:fldChar w:fldCharType="end"/>
      </w:r>
    </w:p>
    <w:p w14:paraId="0FE625A5" w14:textId="148D77E4" w:rsidR="00EC055B" w:rsidRDefault="00EC055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_Toc50548740 \h </w:instrText>
      </w:r>
      <w:r>
        <w:fldChar w:fldCharType="separate"/>
      </w:r>
      <w:r>
        <w:t>15</w:t>
      </w:r>
      <w:r>
        <w:fldChar w:fldCharType="end"/>
      </w:r>
    </w:p>
    <w:p w14:paraId="0B3EEB75" w14:textId="2A8EE403"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_Toc50548741 \h </w:instrText>
      </w:r>
      <w:r>
        <w:fldChar w:fldCharType="separate"/>
      </w:r>
      <w:r>
        <w:t>15</w:t>
      </w:r>
      <w:r>
        <w:fldChar w:fldCharType="end"/>
      </w:r>
    </w:p>
    <w:p w14:paraId="07DBAA0B" w14:textId="017CA723" w:rsidR="00EC055B" w:rsidRDefault="00EC055B">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_Toc50548742 \h </w:instrText>
      </w:r>
      <w:r>
        <w:fldChar w:fldCharType="separate"/>
      </w:r>
      <w:r>
        <w:t>15</w:t>
      </w:r>
      <w:r>
        <w:fldChar w:fldCharType="end"/>
      </w:r>
    </w:p>
    <w:p w14:paraId="111726DD" w14:textId="6185E2D6"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_Toc50548743 \h </w:instrText>
      </w:r>
      <w:r>
        <w:fldChar w:fldCharType="separate"/>
      </w:r>
      <w:r>
        <w:t>16</w:t>
      </w:r>
      <w:r>
        <w:fldChar w:fldCharType="end"/>
      </w:r>
    </w:p>
    <w:p w14:paraId="403AAEF9" w14:textId="1D382D6E" w:rsidR="00EC055B" w:rsidRDefault="00EC055B">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_Toc50548744 \h </w:instrText>
      </w:r>
      <w:r>
        <w:fldChar w:fldCharType="separate"/>
      </w:r>
      <w:r>
        <w:t>16</w:t>
      </w:r>
      <w:r>
        <w:fldChar w:fldCharType="end"/>
      </w:r>
    </w:p>
    <w:p w14:paraId="26575343" w14:textId="77E2537F" w:rsidR="00EC055B" w:rsidRDefault="00EC055B">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_Toc50548745 \h </w:instrText>
      </w:r>
      <w:r>
        <w:fldChar w:fldCharType="separate"/>
      </w:r>
      <w:r>
        <w:t>16</w:t>
      </w:r>
      <w:r>
        <w:fldChar w:fldCharType="end"/>
      </w:r>
    </w:p>
    <w:p w14:paraId="7F21EBC8" w14:textId="592EA791" w:rsidR="00EC055B" w:rsidRDefault="00EC055B">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_Toc50548746 \h </w:instrText>
      </w:r>
      <w:r>
        <w:fldChar w:fldCharType="separate"/>
      </w:r>
      <w:r>
        <w:t>16</w:t>
      </w:r>
      <w:r>
        <w:fldChar w:fldCharType="end"/>
      </w:r>
    </w:p>
    <w:p w14:paraId="535F4B92" w14:textId="1BDCD870" w:rsidR="00EC055B" w:rsidRDefault="00EC055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_Toc50548747 \h </w:instrText>
      </w:r>
      <w:r>
        <w:fldChar w:fldCharType="separate"/>
      </w:r>
      <w:r>
        <w:t>17</w:t>
      </w:r>
      <w:r>
        <w:fldChar w:fldCharType="end"/>
      </w:r>
    </w:p>
    <w:p w14:paraId="09E2F9E2" w14:textId="24C9AB5A" w:rsidR="00EC055B" w:rsidRDefault="00EC055B">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_Toc50548748 \h </w:instrText>
      </w:r>
      <w:r>
        <w:fldChar w:fldCharType="separate"/>
      </w:r>
      <w:r>
        <w:t>17</w:t>
      </w:r>
      <w:r>
        <w:fldChar w:fldCharType="end"/>
      </w:r>
    </w:p>
    <w:p w14:paraId="6398FE69" w14:textId="219E291C" w:rsidR="00EC055B" w:rsidRDefault="00EC055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_Toc50548749 \h </w:instrText>
      </w:r>
      <w:r>
        <w:fldChar w:fldCharType="separate"/>
      </w:r>
      <w:r>
        <w:t>18</w:t>
      </w:r>
      <w:r>
        <w:fldChar w:fldCharType="end"/>
      </w:r>
    </w:p>
    <w:p w14:paraId="7F64DB88" w14:textId="484FB39E" w:rsidR="00EC055B" w:rsidRDefault="00EC055B">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_Toc50548750 \h </w:instrText>
      </w:r>
      <w:r>
        <w:fldChar w:fldCharType="separate"/>
      </w:r>
      <w:r>
        <w:t>18</w:t>
      </w:r>
      <w:r>
        <w:fldChar w:fldCharType="end"/>
      </w:r>
    </w:p>
    <w:p w14:paraId="5B46E4FE" w14:textId="16CF74AC" w:rsidR="00EC055B" w:rsidRDefault="00EC055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_Toc50548751 \h </w:instrText>
      </w:r>
      <w:r>
        <w:fldChar w:fldCharType="separate"/>
      </w:r>
      <w:r>
        <w:t>18</w:t>
      </w:r>
      <w:r>
        <w:fldChar w:fldCharType="end"/>
      </w:r>
    </w:p>
    <w:p w14:paraId="49CBD664" w14:textId="2B099885" w:rsidR="00EC055B" w:rsidRDefault="00EC055B">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_Toc50548752 \h </w:instrText>
      </w:r>
      <w:r>
        <w:fldChar w:fldCharType="separate"/>
      </w:r>
      <w:r>
        <w:t>18</w:t>
      </w:r>
      <w:r>
        <w:fldChar w:fldCharType="end"/>
      </w:r>
    </w:p>
    <w:p w14:paraId="2BEC864F" w14:textId="10B4C4A6"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_Toc50548753 \h </w:instrText>
      </w:r>
      <w:r>
        <w:fldChar w:fldCharType="separate"/>
      </w:r>
      <w:r>
        <w:t>19</w:t>
      </w:r>
      <w:r>
        <w:fldChar w:fldCharType="end"/>
      </w:r>
    </w:p>
    <w:p w14:paraId="2BE93F38" w14:textId="02151DBC" w:rsidR="00EC055B" w:rsidRDefault="00EC055B">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_Toc50548754 \h </w:instrText>
      </w:r>
      <w:r>
        <w:fldChar w:fldCharType="separate"/>
      </w:r>
      <w:r>
        <w:t>19</w:t>
      </w:r>
      <w:r>
        <w:fldChar w:fldCharType="end"/>
      </w:r>
    </w:p>
    <w:p w14:paraId="2E2B1BDD" w14:textId="6568FCDC"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_Toc50548755 \h </w:instrText>
      </w:r>
      <w:r>
        <w:fldChar w:fldCharType="separate"/>
      </w:r>
      <w:r>
        <w:t>19</w:t>
      </w:r>
      <w:r>
        <w:fldChar w:fldCharType="end"/>
      </w:r>
    </w:p>
    <w:p w14:paraId="46D8C2EE" w14:textId="11C2B5C0" w:rsidR="00EC055B" w:rsidRDefault="00EC055B">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_Toc50548756 \h </w:instrText>
      </w:r>
      <w:r>
        <w:fldChar w:fldCharType="separate"/>
      </w:r>
      <w:r>
        <w:t>19</w:t>
      </w:r>
      <w:r>
        <w:fldChar w:fldCharType="end"/>
      </w:r>
    </w:p>
    <w:p w14:paraId="04BAEF8B" w14:textId="5DAEB021" w:rsidR="00EC055B" w:rsidRDefault="00EC055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_Toc50548757 \h </w:instrText>
      </w:r>
      <w:r>
        <w:fldChar w:fldCharType="separate"/>
      </w:r>
      <w:r>
        <w:t>20</w:t>
      </w:r>
      <w:r>
        <w:fldChar w:fldCharType="end"/>
      </w:r>
    </w:p>
    <w:p w14:paraId="12845B20" w14:textId="6A9A94C1" w:rsidR="00EC055B" w:rsidRDefault="00EC055B">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_Toc50548758 \h </w:instrText>
      </w:r>
      <w:r>
        <w:fldChar w:fldCharType="separate"/>
      </w:r>
      <w:r>
        <w:t>20</w:t>
      </w:r>
      <w:r>
        <w:fldChar w:fldCharType="end"/>
      </w:r>
    </w:p>
    <w:p w14:paraId="7AA893DE" w14:textId="012D5087" w:rsidR="00EC055B" w:rsidRDefault="00EC055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_Toc50548759 \h </w:instrText>
      </w:r>
      <w:r>
        <w:fldChar w:fldCharType="separate"/>
      </w:r>
      <w:r>
        <w:t>21</w:t>
      </w:r>
      <w:r>
        <w:fldChar w:fldCharType="end"/>
      </w:r>
    </w:p>
    <w:p w14:paraId="303DA329" w14:textId="7EF1E7EA" w:rsidR="00EC055B" w:rsidRDefault="00EC055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_Toc50548760 \h </w:instrText>
      </w:r>
      <w:r>
        <w:fldChar w:fldCharType="separate"/>
      </w:r>
      <w:r>
        <w:t>21</w:t>
      </w:r>
      <w:r>
        <w:fldChar w:fldCharType="end"/>
      </w:r>
    </w:p>
    <w:p w14:paraId="47A92AF2" w14:textId="45462295" w:rsidR="00EC055B" w:rsidRDefault="00EC055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_Toc50548761 \h </w:instrText>
      </w:r>
      <w:r>
        <w:fldChar w:fldCharType="separate"/>
      </w:r>
      <w:r>
        <w:t>21</w:t>
      </w:r>
      <w:r>
        <w:fldChar w:fldCharType="end"/>
      </w:r>
    </w:p>
    <w:p w14:paraId="3FE15198" w14:textId="311BA0C1" w:rsidR="00EC055B" w:rsidRDefault="00EC055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_Toc50548762 \h </w:instrText>
      </w:r>
      <w:r>
        <w:fldChar w:fldCharType="separate"/>
      </w:r>
      <w:r>
        <w:t>21</w:t>
      </w:r>
      <w:r>
        <w:fldChar w:fldCharType="end"/>
      </w:r>
    </w:p>
    <w:p w14:paraId="4203F93A" w14:textId="66AC7B2D" w:rsidR="00EC055B" w:rsidRDefault="00EC055B">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_Toc50548763 \h </w:instrText>
      </w:r>
      <w:r>
        <w:fldChar w:fldCharType="separate"/>
      </w:r>
      <w:r>
        <w:t>22</w:t>
      </w:r>
      <w:r>
        <w:fldChar w:fldCharType="end"/>
      </w:r>
    </w:p>
    <w:p w14:paraId="2D7D0B13" w14:textId="2F435134" w:rsidR="00EC055B" w:rsidRDefault="00EC055B">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_Toc50548764 \h </w:instrText>
      </w:r>
      <w:r>
        <w:fldChar w:fldCharType="separate"/>
      </w:r>
      <w:r>
        <w:t>23</w:t>
      </w:r>
      <w:r>
        <w:fldChar w:fldCharType="end"/>
      </w:r>
    </w:p>
    <w:p w14:paraId="311EAC0C" w14:textId="7959752E" w:rsidR="00EC055B" w:rsidRDefault="00EC055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_Toc50548765 \h </w:instrText>
      </w:r>
      <w:r>
        <w:fldChar w:fldCharType="separate"/>
      </w:r>
      <w:r>
        <w:t>23</w:t>
      </w:r>
      <w:r>
        <w:fldChar w:fldCharType="end"/>
      </w:r>
    </w:p>
    <w:p w14:paraId="00BB2187" w14:textId="48C1FA1F" w:rsidR="00EC055B" w:rsidRDefault="00EC055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_Toc50548766 \h </w:instrText>
      </w:r>
      <w:r>
        <w:fldChar w:fldCharType="separate"/>
      </w:r>
      <w:r>
        <w:t>23</w:t>
      </w:r>
      <w:r>
        <w:fldChar w:fldCharType="end"/>
      </w:r>
    </w:p>
    <w:p w14:paraId="2601F15D" w14:textId="000C638E" w:rsidR="00EC055B" w:rsidRDefault="00EC055B">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_Toc50548767 \h </w:instrText>
      </w:r>
      <w:r>
        <w:fldChar w:fldCharType="separate"/>
      </w:r>
      <w:r>
        <w:t>23</w:t>
      </w:r>
      <w:r>
        <w:fldChar w:fldCharType="end"/>
      </w:r>
    </w:p>
    <w:p w14:paraId="339554E7" w14:textId="748CF5B7" w:rsidR="00EC055B" w:rsidRDefault="00EC055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_Toc50548768 \h </w:instrText>
      </w:r>
      <w:r>
        <w:fldChar w:fldCharType="separate"/>
      </w:r>
      <w:r>
        <w:t>24</w:t>
      </w:r>
      <w:r>
        <w:fldChar w:fldCharType="end"/>
      </w:r>
    </w:p>
    <w:p w14:paraId="02E6F847" w14:textId="4832A0A8" w:rsidR="00EC055B" w:rsidRDefault="00EC055B">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_Toc50548769 \h </w:instrText>
      </w:r>
      <w:r>
        <w:fldChar w:fldCharType="separate"/>
      </w:r>
      <w:r>
        <w:t>24</w:t>
      </w:r>
      <w:r>
        <w:fldChar w:fldCharType="end"/>
      </w:r>
    </w:p>
    <w:p w14:paraId="71CF6929" w14:textId="204ABBE2" w:rsidR="00EC055B" w:rsidRDefault="00EC055B">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_Toc50548770 \h </w:instrText>
      </w:r>
      <w:r>
        <w:fldChar w:fldCharType="separate"/>
      </w:r>
      <w:r>
        <w:t>24</w:t>
      </w:r>
      <w:r>
        <w:fldChar w:fldCharType="end"/>
      </w:r>
    </w:p>
    <w:p w14:paraId="3D023648" w14:textId="40613AA4" w:rsidR="00EC055B" w:rsidRDefault="00EC055B">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_Toc50548771 \h </w:instrText>
      </w:r>
      <w:r>
        <w:fldChar w:fldCharType="separate"/>
      </w:r>
      <w:r>
        <w:t>24</w:t>
      </w:r>
      <w:r>
        <w:fldChar w:fldCharType="end"/>
      </w:r>
    </w:p>
    <w:p w14:paraId="18E93C01" w14:textId="6D19DEFC" w:rsidR="00EC055B" w:rsidRDefault="00EC055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_Toc50548772 \h </w:instrText>
      </w:r>
      <w:r>
        <w:fldChar w:fldCharType="separate"/>
      </w:r>
      <w:r>
        <w:t>25</w:t>
      </w:r>
      <w:r>
        <w:fldChar w:fldCharType="end"/>
      </w:r>
    </w:p>
    <w:p w14:paraId="46AFAFA8" w14:textId="686ECFC6" w:rsidR="00EC055B" w:rsidRDefault="00EC055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_Toc50548773 \h </w:instrText>
      </w:r>
      <w:r>
        <w:fldChar w:fldCharType="separate"/>
      </w:r>
      <w:r>
        <w:t>25</w:t>
      </w:r>
      <w:r>
        <w:fldChar w:fldCharType="end"/>
      </w:r>
    </w:p>
    <w:p w14:paraId="5CF289D6" w14:textId="1B503CAA" w:rsidR="00EC055B" w:rsidRDefault="00EC055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_Toc50548774 \h </w:instrText>
      </w:r>
      <w:r>
        <w:fldChar w:fldCharType="separate"/>
      </w:r>
      <w:r>
        <w:t>27</w:t>
      </w:r>
      <w:r>
        <w:fldChar w:fldCharType="end"/>
      </w:r>
    </w:p>
    <w:p w14:paraId="5F9EAD5C" w14:textId="53D5287B" w:rsidR="00EC055B" w:rsidRDefault="00EC055B">
      <w:pPr>
        <w:pStyle w:val="TOC2"/>
        <w:rPr>
          <w:rFonts w:asciiTheme="minorHAnsi" w:eastAsiaTheme="minorEastAsia" w:hAnsiTheme="minorHAnsi" w:cstheme="minorBidi"/>
          <w:sz w:val="22"/>
          <w:szCs w:val="22"/>
          <w:lang w:eastAsia="en-GB"/>
        </w:rPr>
      </w:pPr>
      <w:r w:rsidRPr="00A636CA">
        <w:rPr>
          <w:rFonts w:eastAsia="Malgun Gothic"/>
        </w:rPr>
        <w:t>6.3</w:t>
      </w:r>
      <w:r>
        <w:rPr>
          <w:rFonts w:asciiTheme="minorHAnsi" w:eastAsiaTheme="minorEastAsia" w:hAnsiTheme="minorHAnsi" w:cstheme="minorBidi"/>
          <w:sz w:val="22"/>
          <w:szCs w:val="22"/>
          <w:lang w:eastAsia="en-GB"/>
        </w:rPr>
        <w:tab/>
      </w:r>
      <w:r w:rsidRPr="00A636CA">
        <w:rPr>
          <w:rFonts w:eastAsia="Malgun Gothic"/>
        </w:rPr>
        <w:t>Solution #3: Solution for ProSe 5G Direct Discovery using PC5 communication channel</w:t>
      </w:r>
      <w:r>
        <w:tab/>
      </w:r>
      <w:r>
        <w:fldChar w:fldCharType="begin" w:fldLock="1"/>
      </w:r>
      <w:r>
        <w:instrText xml:space="preserve"> PAGEREF _Toc50548775 \h </w:instrText>
      </w:r>
      <w:r>
        <w:fldChar w:fldCharType="separate"/>
      </w:r>
      <w:r>
        <w:t>27</w:t>
      </w:r>
      <w:r>
        <w:fldChar w:fldCharType="end"/>
      </w:r>
    </w:p>
    <w:p w14:paraId="656D7B5C" w14:textId="6164ABF8"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6.3.1</w:t>
      </w:r>
      <w:r>
        <w:rPr>
          <w:rFonts w:asciiTheme="minorHAnsi" w:eastAsiaTheme="minorEastAsia" w:hAnsiTheme="minorHAnsi" w:cstheme="minorBidi"/>
          <w:sz w:val="22"/>
          <w:szCs w:val="22"/>
          <w:lang w:eastAsia="en-GB"/>
        </w:rPr>
        <w:tab/>
      </w:r>
      <w:r w:rsidRPr="00A636CA">
        <w:rPr>
          <w:rFonts w:eastAsia="Malgun Gothic"/>
        </w:rPr>
        <w:t>Description</w:t>
      </w:r>
      <w:r>
        <w:tab/>
      </w:r>
      <w:r>
        <w:fldChar w:fldCharType="begin" w:fldLock="1"/>
      </w:r>
      <w:r>
        <w:instrText xml:space="preserve"> PAGEREF _Toc50548776 \h </w:instrText>
      </w:r>
      <w:r>
        <w:fldChar w:fldCharType="separate"/>
      </w:r>
      <w:r>
        <w:t>27</w:t>
      </w:r>
      <w:r>
        <w:fldChar w:fldCharType="end"/>
      </w:r>
    </w:p>
    <w:p w14:paraId="34226991" w14:textId="013E37F2"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6.3.2</w:t>
      </w:r>
      <w:r>
        <w:rPr>
          <w:rFonts w:asciiTheme="minorHAnsi" w:eastAsiaTheme="minorEastAsia" w:hAnsiTheme="minorHAnsi" w:cstheme="minorBidi"/>
          <w:sz w:val="22"/>
          <w:szCs w:val="22"/>
          <w:lang w:eastAsia="en-GB"/>
        </w:rPr>
        <w:tab/>
      </w:r>
      <w:r w:rsidRPr="00A636CA">
        <w:rPr>
          <w:rFonts w:eastAsia="Malgun Gothic"/>
        </w:rPr>
        <w:t>Procedures</w:t>
      </w:r>
      <w:r>
        <w:tab/>
      </w:r>
      <w:r>
        <w:fldChar w:fldCharType="begin" w:fldLock="1"/>
      </w:r>
      <w:r>
        <w:instrText xml:space="preserve"> PAGEREF _Toc50548777 \h </w:instrText>
      </w:r>
      <w:r>
        <w:fldChar w:fldCharType="separate"/>
      </w:r>
      <w:r>
        <w:t>28</w:t>
      </w:r>
      <w:r>
        <w:fldChar w:fldCharType="end"/>
      </w:r>
    </w:p>
    <w:p w14:paraId="27389DCB" w14:textId="733D03D6" w:rsidR="00EC055B" w:rsidRDefault="00EC055B">
      <w:pPr>
        <w:pStyle w:val="TOC4"/>
        <w:rPr>
          <w:rFonts w:asciiTheme="minorHAnsi" w:eastAsiaTheme="minorEastAsia" w:hAnsiTheme="minorHAnsi" w:cstheme="minorBidi"/>
          <w:sz w:val="22"/>
          <w:szCs w:val="22"/>
          <w:lang w:eastAsia="en-GB"/>
        </w:rPr>
      </w:pPr>
      <w:r w:rsidRPr="00A636CA">
        <w:rPr>
          <w:rFonts w:eastAsia="Malgun Gothic"/>
        </w:rPr>
        <w:t>6.3.2.1</w:t>
      </w:r>
      <w:r>
        <w:rPr>
          <w:rFonts w:asciiTheme="minorHAnsi" w:eastAsiaTheme="minorEastAsia" w:hAnsiTheme="minorHAnsi" w:cstheme="minorBidi"/>
          <w:sz w:val="22"/>
          <w:szCs w:val="22"/>
          <w:lang w:eastAsia="en-GB"/>
        </w:rPr>
        <w:tab/>
      </w:r>
      <w:r w:rsidRPr="00A636CA">
        <w:rPr>
          <w:rFonts w:eastAsia="Malgun Gothic"/>
        </w:rPr>
        <w:t>Procedures for Direct Discovery Model A and B</w:t>
      </w:r>
      <w:r>
        <w:tab/>
      </w:r>
      <w:r>
        <w:fldChar w:fldCharType="begin" w:fldLock="1"/>
      </w:r>
      <w:r>
        <w:instrText xml:space="preserve"> PAGEREF _Toc50548778 \h </w:instrText>
      </w:r>
      <w:r>
        <w:fldChar w:fldCharType="separate"/>
      </w:r>
      <w:r>
        <w:t>28</w:t>
      </w:r>
      <w:r>
        <w:fldChar w:fldCharType="end"/>
      </w:r>
    </w:p>
    <w:p w14:paraId="420A3E7A" w14:textId="351D6073" w:rsidR="00EC055B" w:rsidRDefault="00EC055B">
      <w:pPr>
        <w:pStyle w:val="TOC4"/>
        <w:rPr>
          <w:rFonts w:asciiTheme="minorHAnsi" w:eastAsiaTheme="minorEastAsia" w:hAnsiTheme="minorHAnsi" w:cstheme="minorBidi"/>
          <w:sz w:val="22"/>
          <w:szCs w:val="22"/>
          <w:lang w:eastAsia="en-GB"/>
        </w:rPr>
      </w:pPr>
      <w:r w:rsidRPr="00A636CA">
        <w:rPr>
          <w:rFonts w:eastAsia="Malgun Gothic"/>
        </w:rPr>
        <w:t>6.3.2.2</w:t>
      </w:r>
      <w:r>
        <w:rPr>
          <w:rFonts w:asciiTheme="minorHAnsi" w:eastAsiaTheme="minorEastAsia" w:hAnsiTheme="minorHAnsi" w:cstheme="minorBidi"/>
          <w:sz w:val="22"/>
          <w:szCs w:val="22"/>
          <w:lang w:eastAsia="en-GB"/>
        </w:rPr>
        <w:tab/>
      </w:r>
      <w:r w:rsidRPr="00A636CA">
        <w:rPr>
          <w:rFonts w:eastAsia="Malgun Gothic"/>
        </w:rPr>
        <w:t>Procedures for assignment of ProSe identifiers</w:t>
      </w:r>
      <w:r>
        <w:tab/>
      </w:r>
      <w:r>
        <w:fldChar w:fldCharType="begin" w:fldLock="1"/>
      </w:r>
      <w:r>
        <w:instrText xml:space="preserve"> PAGEREF _Toc50548779 \h </w:instrText>
      </w:r>
      <w:r>
        <w:fldChar w:fldCharType="separate"/>
      </w:r>
      <w:r>
        <w:t>29</w:t>
      </w:r>
      <w:r>
        <w:fldChar w:fldCharType="end"/>
      </w:r>
    </w:p>
    <w:p w14:paraId="1E0B9DF9" w14:textId="538258C4" w:rsidR="00EC055B" w:rsidRDefault="00EC055B">
      <w:pPr>
        <w:pStyle w:val="TOC3"/>
        <w:rPr>
          <w:rFonts w:asciiTheme="minorHAnsi" w:eastAsiaTheme="minorEastAsia" w:hAnsiTheme="minorHAnsi" w:cstheme="minorBidi"/>
          <w:sz w:val="22"/>
          <w:szCs w:val="22"/>
          <w:lang w:eastAsia="en-GB"/>
        </w:rPr>
      </w:pPr>
      <w:r w:rsidRPr="00A636CA">
        <w:rPr>
          <w:rFonts w:eastAsia="Malgun Gothic"/>
          <w:lang w:eastAsia="zh-CN"/>
        </w:rPr>
        <w:t>6.3.3</w:t>
      </w:r>
      <w:r>
        <w:rPr>
          <w:rFonts w:asciiTheme="minorHAnsi" w:eastAsiaTheme="minorEastAsia" w:hAnsiTheme="minorHAnsi" w:cstheme="minorBidi"/>
          <w:sz w:val="22"/>
          <w:szCs w:val="22"/>
          <w:lang w:eastAsia="en-GB"/>
        </w:rPr>
        <w:tab/>
      </w:r>
      <w:r w:rsidRPr="00A636CA">
        <w:rPr>
          <w:rFonts w:eastAsia="Malgun Gothic"/>
        </w:rPr>
        <w:t xml:space="preserve">Impacts on </w:t>
      </w:r>
      <w:r>
        <w:rPr>
          <w:lang w:eastAsia="zh-CN"/>
        </w:rPr>
        <w:t>services,</w:t>
      </w:r>
      <w:r>
        <w:t xml:space="preserve"> entities and interfaces</w:t>
      </w:r>
      <w:r>
        <w:tab/>
      </w:r>
      <w:r>
        <w:fldChar w:fldCharType="begin" w:fldLock="1"/>
      </w:r>
      <w:r>
        <w:instrText xml:space="preserve"> PAGEREF _Toc50548780 \h </w:instrText>
      </w:r>
      <w:r>
        <w:fldChar w:fldCharType="separate"/>
      </w:r>
      <w:r>
        <w:t>29</w:t>
      </w:r>
      <w:r>
        <w:fldChar w:fldCharType="end"/>
      </w:r>
    </w:p>
    <w:p w14:paraId="3EB81028" w14:textId="2E1A8A94" w:rsidR="00EC055B" w:rsidRDefault="00EC055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_Toc50548781 \h </w:instrText>
      </w:r>
      <w:r>
        <w:fldChar w:fldCharType="separate"/>
      </w:r>
      <w:r>
        <w:t>30</w:t>
      </w:r>
      <w:r>
        <w:fldChar w:fldCharType="end"/>
      </w:r>
    </w:p>
    <w:p w14:paraId="365098F0" w14:textId="24FD92D6" w:rsidR="00EC055B" w:rsidRDefault="00EC055B">
      <w:pPr>
        <w:pStyle w:val="TOC3"/>
        <w:rPr>
          <w:rFonts w:asciiTheme="minorHAnsi" w:eastAsiaTheme="minorEastAsia" w:hAnsiTheme="minorHAnsi" w:cstheme="minorBidi"/>
          <w:sz w:val="22"/>
          <w:szCs w:val="22"/>
          <w:lang w:eastAsia="en-GB"/>
        </w:rPr>
      </w:pPr>
      <w:r>
        <w:lastRenderedPageBreak/>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_Toc50548782 \h </w:instrText>
      </w:r>
      <w:r>
        <w:fldChar w:fldCharType="separate"/>
      </w:r>
      <w:r>
        <w:t>30</w:t>
      </w:r>
      <w:r>
        <w:fldChar w:fldCharType="end"/>
      </w:r>
    </w:p>
    <w:p w14:paraId="4D07F0D3" w14:textId="44BBA820" w:rsidR="00EC055B" w:rsidRDefault="00EC055B">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_Toc50548783 \h </w:instrText>
      </w:r>
      <w:r>
        <w:fldChar w:fldCharType="separate"/>
      </w:r>
      <w:r>
        <w:t>30</w:t>
      </w:r>
      <w:r>
        <w:fldChar w:fldCharType="end"/>
      </w:r>
    </w:p>
    <w:p w14:paraId="44AEACFD" w14:textId="45ABCEBE" w:rsidR="00EC055B" w:rsidRDefault="00EC055B">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_Toc50548784 \h </w:instrText>
      </w:r>
      <w:r>
        <w:fldChar w:fldCharType="separate"/>
      </w:r>
      <w:r>
        <w:t>30</w:t>
      </w:r>
      <w:r>
        <w:fldChar w:fldCharType="end"/>
      </w:r>
    </w:p>
    <w:p w14:paraId="7C2F33AF" w14:textId="48352C0C" w:rsidR="00EC055B" w:rsidRDefault="00EC055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_Toc50548785 \h </w:instrText>
      </w:r>
      <w:r>
        <w:fldChar w:fldCharType="separate"/>
      </w:r>
      <w:r>
        <w:t>31</w:t>
      </w:r>
      <w:r>
        <w:fldChar w:fldCharType="end"/>
      </w:r>
    </w:p>
    <w:p w14:paraId="39DEAF3E" w14:textId="6652CB96" w:rsidR="00EC055B" w:rsidRDefault="00EC055B">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_Toc50548786 \h </w:instrText>
      </w:r>
      <w:r>
        <w:fldChar w:fldCharType="separate"/>
      </w:r>
      <w:r>
        <w:t>31</w:t>
      </w:r>
      <w:r>
        <w:fldChar w:fldCharType="end"/>
      </w:r>
    </w:p>
    <w:p w14:paraId="2EF5C24E" w14:textId="0BC75AF1" w:rsidR="00EC055B" w:rsidRDefault="00EC055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_Toc50548787 \h </w:instrText>
      </w:r>
      <w:r>
        <w:fldChar w:fldCharType="separate"/>
      </w:r>
      <w:r>
        <w:t>31</w:t>
      </w:r>
      <w:r>
        <w:fldChar w:fldCharType="end"/>
      </w:r>
    </w:p>
    <w:p w14:paraId="252BE994" w14:textId="44647FF8" w:rsidR="00EC055B" w:rsidRDefault="00EC055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_Toc50548788 \h </w:instrText>
      </w:r>
      <w:r>
        <w:fldChar w:fldCharType="separate"/>
      </w:r>
      <w:r>
        <w:t>33</w:t>
      </w:r>
      <w:r>
        <w:fldChar w:fldCharType="end"/>
      </w:r>
    </w:p>
    <w:p w14:paraId="20AC91EF" w14:textId="6D36E1E0" w:rsidR="00EC055B" w:rsidRDefault="00EC055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_Toc50548789 \h </w:instrText>
      </w:r>
      <w:r>
        <w:fldChar w:fldCharType="separate"/>
      </w:r>
      <w:r>
        <w:t>33</w:t>
      </w:r>
      <w:r>
        <w:fldChar w:fldCharType="end"/>
      </w:r>
    </w:p>
    <w:p w14:paraId="17673606" w14:textId="48BD67C2" w:rsidR="00EC055B" w:rsidRDefault="00EC055B">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_Toc50548790 \h </w:instrText>
      </w:r>
      <w:r>
        <w:fldChar w:fldCharType="separate"/>
      </w:r>
      <w:r>
        <w:t>33</w:t>
      </w:r>
      <w:r>
        <w:fldChar w:fldCharType="end"/>
      </w:r>
    </w:p>
    <w:p w14:paraId="6D90407F" w14:textId="6ADABB07" w:rsidR="00EC055B" w:rsidRDefault="00EC055B">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_Toc50548791 \h </w:instrText>
      </w:r>
      <w:r>
        <w:fldChar w:fldCharType="separate"/>
      </w:r>
      <w:r>
        <w:t>34</w:t>
      </w:r>
      <w:r>
        <w:fldChar w:fldCharType="end"/>
      </w:r>
    </w:p>
    <w:p w14:paraId="52072A71" w14:textId="7A3AC061" w:rsidR="00EC055B" w:rsidRDefault="00EC055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_Toc50548792 \h </w:instrText>
      </w:r>
      <w:r>
        <w:fldChar w:fldCharType="separate"/>
      </w:r>
      <w:r>
        <w:t>34</w:t>
      </w:r>
      <w:r>
        <w:fldChar w:fldCharType="end"/>
      </w:r>
    </w:p>
    <w:p w14:paraId="77F416E0" w14:textId="6A520CDC" w:rsidR="00EC055B" w:rsidRDefault="00EC055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_Toc50548793 \h </w:instrText>
      </w:r>
      <w:r>
        <w:fldChar w:fldCharType="separate"/>
      </w:r>
      <w:r>
        <w:t>34</w:t>
      </w:r>
      <w:r>
        <w:fldChar w:fldCharType="end"/>
      </w:r>
    </w:p>
    <w:p w14:paraId="6A1E89CE" w14:textId="045763FD" w:rsidR="00EC055B" w:rsidRDefault="00EC055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_Toc50548794 \h </w:instrText>
      </w:r>
      <w:r>
        <w:fldChar w:fldCharType="separate"/>
      </w:r>
      <w:r>
        <w:t>34</w:t>
      </w:r>
      <w:r>
        <w:fldChar w:fldCharType="end"/>
      </w:r>
    </w:p>
    <w:p w14:paraId="30999C8C" w14:textId="3D40FA8F" w:rsidR="00EC055B" w:rsidRDefault="00EC055B">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_Toc50548795 \h </w:instrText>
      </w:r>
      <w:r>
        <w:fldChar w:fldCharType="separate"/>
      </w:r>
      <w:r>
        <w:t>35</w:t>
      </w:r>
      <w:r>
        <w:fldChar w:fldCharType="end"/>
      </w:r>
    </w:p>
    <w:p w14:paraId="1017723E" w14:textId="0C45FA30" w:rsidR="00EC055B" w:rsidRDefault="00EC055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_Toc50548796 \h </w:instrText>
      </w:r>
      <w:r>
        <w:fldChar w:fldCharType="separate"/>
      </w:r>
      <w:r>
        <w:t>35</w:t>
      </w:r>
      <w:r>
        <w:fldChar w:fldCharType="end"/>
      </w:r>
    </w:p>
    <w:p w14:paraId="6E865DA8" w14:textId="01F5E07A" w:rsidR="00EC055B" w:rsidRDefault="00EC055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_Toc50548797 \h </w:instrText>
      </w:r>
      <w:r>
        <w:fldChar w:fldCharType="separate"/>
      </w:r>
      <w:r>
        <w:t>35</w:t>
      </w:r>
      <w:r>
        <w:fldChar w:fldCharType="end"/>
      </w:r>
    </w:p>
    <w:p w14:paraId="33C3EB85" w14:textId="2697C88A" w:rsidR="00EC055B" w:rsidRDefault="00EC055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_Toc50548798 \h </w:instrText>
      </w:r>
      <w:r>
        <w:fldChar w:fldCharType="separate"/>
      </w:r>
      <w:r>
        <w:t>36</w:t>
      </w:r>
      <w:r>
        <w:fldChar w:fldCharType="end"/>
      </w:r>
    </w:p>
    <w:p w14:paraId="7E2F1FF5" w14:textId="2A7565FD" w:rsidR="00EC055B" w:rsidRDefault="00EC055B">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_Toc50548799 \h </w:instrText>
      </w:r>
      <w:r>
        <w:fldChar w:fldCharType="separate"/>
      </w:r>
      <w:r>
        <w:t>38</w:t>
      </w:r>
      <w:r>
        <w:fldChar w:fldCharType="end"/>
      </w:r>
    </w:p>
    <w:p w14:paraId="70EA079E" w14:textId="69A39AC2" w:rsidR="00EC055B" w:rsidRDefault="00EC055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_Toc50548800 \h </w:instrText>
      </w:r>
      <w:r>
        <w:fldChar w:fldCharType="separate"/>
      </w:r>
      <w:r>
        <w:t>39</w:t>
      </w:r>
      <w:r>
        <w:fldChar w:fldCharType="end"/>
      </w:r>
    </w:p>
    <w:p w14:paraId="5D331DED" w14:textId="26E8091A" w:rsidR="00EC055B" w:rsidRDefault="00EC055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_Toc50548801 \h </w:instrText>
      </w:r>
      <w:r>
        <w:fldChar w:fldCharType="separate"/>
      </w:r>
      <w:r>
        <w:t>39</w:t>
      </w:r>
      <w:r>
        <w:fldChar w:fldCharType="end"/>
      </w:r>
    </w:p>
    <w:p w14:paraId="0D0FEBBC" w14:textId="3436722E" w:rsidR="00EC055B" w:rsidRDefault="00EC055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_Toc50548802 \h </w:instrText>
      </w:r>
      <w:r>
        <w:fldChar w:fldCharType="separate"/>
      </w:r>
      <w:r>
        <w:t>39</w:t>
      </w:r>
      <w:r>
        <w:fldChar w:fldCharType="end"/>
      </w:r>
    </w:p>
    <w:p w14:paraId="36D34E95" w14:textId="3460506B" w:rsidR="00EC055B" w:rsidRDefault="00EC055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_Toc50548803 \h </w:instrText>
      </w:r>
      <w:r>
        <w:fldChar w:fldCharType="separate"/>
      </w:r>
      <w:r>
        <w:t>39</w:t>
      </w:r>
      <w:r>
        <w:fldChar w:fldCharType="end"/>
      </w:r>
    </w:p>
    <w:p w14:paraId="637A8850" w14:textId="28451203" w:rsidR="00EC055B" w:rsidRDefault="00EC055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_Toc50548804 \h </w:instrText>
      </w:r>
      <w:r>
        <w:fldChar w:fldCharType="separate"/>
      </w:r>
      <w:r>
        <w:t>39</w:t>
      </w:r>
      <w:r>
        <w:fldChar w:fldCharType="end"/>
      </w:r>
    </w:p>
    <w:p w14:paraId="6ECC4B43" w14:textId="6CB7DD73" w:rsidR="00EC055B" w:rsidRDefault="00EC055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_Toc50548805 \h </w:instrText>
      </w:r>
      <w:r>
        <w:fldChar w:fldCharType="separate"/>
      </w:r>
      <w:r>
        <w:t>39</w:t>
      </w:r>
      <w:r>
        <w:fldChar w:fldCharType="end"/>
      </w:r>
    </w:p>
    <w:p w14:paraId="2E704041" w14:textId="4CC3F1AF" w:rsidR="00EC055B" w:rsidRDefault="00EC055B">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_Toc50548806 \h </w:instrText>
      </w:r>
      <w:r>
        <w:fldChar w:fldCharType="separate"/>
      </w:r>
      <w:r>
        <w:t>39</w:t>
      </w:r>
      <w:r>
        <w:fldChar w:fldCharType="end"/>
      </w:r>
    </w:p>
    <w:p w14:paraId="235DBB48" w14:textId="383D113A" w:rsidR="00EC055B" w:rsidRDefault="00EC055B">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_Toc50548807 \h </w:instrText>
      </w:r>
      <w:r>
        <w:fldChar w:fldCharType="separate"/>
      </w:r>
      <w:r>
        <w:t>40</w:t>
      </w:r>
      <w:r>
        <w:fldChar w:fldCharType="end"/>
      </w:r>
    </w:p>
    <w:p w14:paraId="5DE67F70" w14:textId="7D6DDEAF" w:rsidR="00EC055B" w:rsidRDefault="00EC055B">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_Toc50548808 \h </w:instrText>
      </w:r>
      <w:r>
        <w:fldChar w:fldCharType="separate"/>
      </w:r>
      <w:r>
        <w:t>40</w:t>
      </w:r>
      <w:r>
        <w:fldChar w:fldCharType="end"/>
      </w:r>
    </w:p>
    <w:p w14:paraId="6EB3D40F" w14:textId="33678BD4" w:rsidR="00EC055B" w:rsidRDefault="00EC055B">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_Toc50548809 \h </w:instrText>
      </w:r>
      <w:r>
        <w:fldChar w:fldCharType="separate"/>
      </w:r>
      <w:r>
        <w:t>40</w:t>
      </w:r>
      <w:r>
        <w:fldChar w:fldCharType="end"/>
      </w:r>
    </w:p>
    <w:p w14:paraId="03DB44A1" w14:textId="7185F319" w:rsidR="00EC055B" w:rsidRDefault="00EC055B">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_Toc50548810 \h </w:instrText>
      </w:r>
      <w:r>
        <w:fldChar w:fldCharType="separate"/>
      </w:r>
      <w:r>
        <w:t>40</w:t>
      </w:r>
      <w:r>
        <w:fldChar w:fldCharType="end"/>
      </w:r>
    </w:p>
    <w:p w14:paraId="0DE48DA9" w14:textId="08F95E9B" w:rsidR="00EC055B" w:rsidRDefault="00EC055B">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_Toc50548811 \h </w:instrText>
      </w:r>
      <w:r>
        <w:fldChar w:fldCharType="separate"/>
      </w:r>
      <w:r>
        <w:t>41</w:t>
      </w:r>
      <w:r>
        <w:fldChar w:fldCharType="end"/>
      </w:r>
    </w:p>
    <w:p w14:paraId="141B5694" w14:textId="55EDDA0B" w:rsidR="00EC055B" w:rsidRDefault="00EC055B">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_Toc50548812 \h </w:instrText>
      </w:r>
      <w:r>
        <w:fldChar w:fldCharType="separate"/>
      </w:r>
      <w:r>
        <w:t>41</w:t>
      </w:r>
      <w:r>
        <w:fldChar w:fldCharType="end"/>
      </w:r>
    </w:p>
    <w:p w14:paraId="77D5187F" w14:textId="733F5B92" w:rsidR="00EC055B" w:rsidRDefault="00EC055B">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_Toc50548813 \h </w:instrText>
      </w:r>
      <w:r>
        <w:fldChar w:fldCharType="separate"/>
      </w:r>
      <w:r>
        <w:t>41</w:t>
      </w:r>
      <w:r>
        <w:fldChar w:fldCharType="end"/>
      </w:r>
    </w:p>
    <w:p w14:paraId="4519AAD6" w14:textId="3CCEDCBD" w:rsidR="00EC055B" w:rsidRDefault="00EC055B">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_Toc50548814 \h </w:instrText>
      </w:r>
      <w:r>
        <w:fldChar w:fldCharType="separate"/>
      </w:r>
      <w:r>
        <w:t>42</w:t>
      </w:r>
      <w:r>
        <w:fldChar w:fldCharType="end"/>
      </w:r>
    </w:p>
    <w:p w14:paraId="04BBA066" w14:textId="14299AE6" w:rsidR="00EC055B" w:rsidRDefault="00EC055B">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_Toc50548815 \h </w:instrText>
      </w:r>
      <w:r>
        <w:fldChar w:fldCharType="separate"/>
      </w:r>
      <w:r>
        <w:t>43</w:t>
      </w:r>
      <w:r>
        <w:fldChar w:fldCharType="end"/>
      </w:r>
    </w:p>
    <w:p w14:paraId="2D051590" w14:textId="714112C3" w:rsidR="00EC055B" w:rsidRDefault="00EC055B">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_Toc50548816 \h </w:instrText>
      </w:r>
      <w:r>
        <w:fldChar w:fldCharType="separate"/>
      </w:r>
      <w:r>
        <w:t>44</w:t>
      </w:r>
      <w:r>
        <w:fldChar w:fldCharType="end"/>
      </w:r>
    </w:p>
    <w:p w14:paraId="37190B1B" w14:textId="7EA5AF61" w:rsidR="00EC055B" w:rsidRDefault="00EC055B">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_Toc50548817 \h </w:instrText>
      </w:r>
      <w:r>
        <w:fldChar w:fldCharType="separate"/>
      </w:r>
      <w:r>
        <w:t>44</w:t>
      </w:r>
      <w:r>
        <w:fldChar w:fldCharType="end"/>
      </w:r>
    </w:p>
    <w:p w14:paraId="56CBE3D3" w14:textId="646F516D" w:rsidR="00EC055B" w:rsidRDefault="00EC055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_Toc50548818 \h </w:instrText>
      </w:r>
      <w:r>
        <w:fldChar w:fldCharType="separate"/>
      </w:r>
      <w:r>
        <w:t>44</w:t>
      </w:r>
      <w:r>
        <w:fldChar w:fldCharType="end"/>
      </w:r>
    </w:p>
    <w:p w14:paraId="66EFE766" w14:textId="54B33AA2" w:rsidR="00EC055B" w:rsidRDefault="00EC055B">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_Toc50548819 \h </w:instrText>
      </w:r>
      <w:r>
        <w:fldChar w:fldCharType="separate"/>
      </w:r>
      <w:r>
        <w:t>45</w:t>
      </w:r>
      <w:r>
        <w:fldChar w:fldCharType="end"/>
      </w:r>
    </w:p>
    <w:p w14:paraId="1C8D146A" w14:textId="78462AF1" w:rsidR="00EC055B" w:rsidRDefault="00EC055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_Toc50548820 \h </w:instrText>
      </w:r>
      <w:r>
        <w:fldChar w:fldCharType="separate"/>
      </w:r>
      <w:r>
        <w:t>46</w:t>
      </w:r>
      <w:r>
        <w:fldChar w:fldCharType="end"/>
      </w:r>
    </w:p>
    <w:p w14:paraId="6B54F09C" w14:textId="4E487702" w:rsidR="00EC055B" w:rsidRDefault="00EC055B">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_Toc50548821 \h </w:instrText>
      </w:r>
      <w:r>
        <w:fldChar w:fldCharType="separate"/>
      </w:r>
      <w:r>
        <w:t>46</w:t>
      </w:r>
      <w:r>
        <w:fldChar w:fldCharType="end"/>
      </w:r>
    </w:p>
    <w:p w14:paraId="349F832A" w14:textId="0DBCDA00" w:rsidR="00EC055B" w:rsidRDefault="00EC055B">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_Toc50548822 \h </w:instrText>
      </w:r>
      <w:r>
        <w:fldChar w:fldCharType="separate"/>
      </w:r>
      <w:r>
        <w:t>47</w:t>
      </w:r>
      <w:r>
        <w:fldChar w:fldCharType="end"/>
      </w:r>
    </w:p>
    <w:p w14:paraId="6677AAB6" w14:textId="420F7907" w:rsidR="00EC055B" w:rsidRDefault="00EC055B">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_Toc50548823 \h </w:instrText>
      </w:r>
      <w:r>
        <w:fldChar w:fldCharType="separate"/>
      </w:r>
      <w:r>
        <w:t>48</w:t>
      </w:r>
      <w:r>
        <w:fldChar w:fldCharType="end"/>
      </w:r>
    </w:p>
    <w:p w14:paraId="17DCFAC3" w14:textId="14F7A490" w:rsidR="00EC055B" w:rsidRDefault="00EC055B">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_Toc50548824 \h </w:instrText>
      </w:r>
      <w:r>
        <w:fldChar w:fldCharType="separate"/>
      </w:r>
      <w:r>
        <w:t>48</w:t>
      </w:r>
      <w:r>
        <w:fldChar w:fldCharType="end"/>
      </w:r>
    </w:p>
    <w:p w14:paraId="138CBADF" w14:textId="0D31F042" w:rsidR="00EC055B" w:rsidRDefault="00EC055B">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_Toc50548825 \h </w:instrText>
      </w:r>
      <w:r>
        <w:fldChar w:fldCharType="separate"/>
      </w:r>
      <w:r>
        <w:t>48</w:t>
      </w:r>
      <w:r>
        <w:fldChar w:fldCharType="end"/>
      </w:r>
    </w:p>
    <w:p w14:paraId="18E9C10D" w14:textId="273B9441" w:rsidR="00EC055B" w:rsidRDefault="00EC055B">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_Toc50548826 \h </w:instrText>
      </w:r>
      <w:r>
        <w:fldChar w:fldCharType="separate"/>
      </w:r>
      <w:r>
        <w:t>48</w:t>
      </w:r>
      <w:r>
        <w:fldChar w:fldCharType="end"/>
      </w:r>
    </w:p>
    <w:p w14:paraId="5A9FC080" w14:textId="23650860" w:rsidR="00EC055B" w:rsidRDefault="00EC055B">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_Toc50548827 \h </w:instrText>
      </w:r>
      <w:r>
        <w:fldChar w:fldCharType="separate"/>
      </w:r>
      <w:r>
        <w:t>49</w:t>
      </w:r>
      <w:r>
        <w:fldChar w:fldCharType="end"/>
      </w:r>
    </w:p>
    <w:p w14:paraId="3DA8D1DB" w14:textId="28211794" w:rsidR="00EC055B" w:rsidRDefault="00EC055B">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_Toc50548828 \h </w:instrText>
      </w:r>
      <w:r>
        <w:fldChar w:fldCharType="separate"/>
      </w:r>
      <w:r>
        <w:t>50</w:t>
      </w:r>
      <w:r>
        <w:fldChar w:fldCharType="end"/>
      </w:r>
    </w:p>
    <w:p w14:paraId="108792DB" w14:textId="62B5AEAA" w:rsidR="00EC055B" w:rsidRDefault="00EC055B">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_Toc50548829 \h </w:instrText>
      </w:r>
      <w:r>
        <w:fldChar w:fldCharType="separate"/>
      </w:r>
      <w:r>
        <w:t>50</w:t>
      </w:r>
      <w:r>
        <w:fldChar w:fldCharType="end"/>
      </w:r>
    </w:p>
    <w:p w14:paraId="3C199C4C" w14:textId="0249B9AA" w:rsidR="00EC055B" w:rsidRDefault="00EC055B">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_Toc50548830 \h </w:instrText>
      </w:r>
      <w:r>
        <w:fldChar w:fldCharType="separate"/>
      </w:r>
      <w:r>
        <w:t>52</w:t>
      </w:r>
      <w:r>
        <w:fldChar w:fldCharType="end"/>
      </w:r>
    </w:p>
    <w:p w14:paraId="3D8DE70D" w14:textId="3DDA3C17" w:rsidR="00EC055B" w:rsidRDefault="00EC055B">
      <w:pPr>
        <w:pStyle w:val="TOC5"/>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_Toc50548831 \h </w:instrText>
      </w:r>
      <w:r>
        <w:fldChar w:fldCharType="separate"/>
      </w:r>
      <w:r>
        <w:t>52</w:t>
      </w:r>
      <w:r>
        <w:fldChar w:fldCharType="end"/>
      </w:r>
    </w:p>
    <w:p w14:paraId="07E5B697" w14:textId="1FA2B3EF" w:rsidR="00EC055B" w:rsidRDefault="00EC055B">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_Toc50548832 \h </w:instrText>
      </w:r>
      <w:r>
        <w:fldChar w:fldCharType="separate"/>
      </w:r>
      <w:r>
        <w:t>53</w:t>
      </w:r>
      <w:r>
        <w:fldChar w:fldCharType="end"/>
      </w:r>
    </w:p>
    <w:p w14:paraId="129A82AB" w14:textId="0B10ACCD" w:rsidR="00EC055B" w:rsidRDefault="00EC055B">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_Toc50548833 \h </w:instrText>
      </w:r>
      <w:r>
        <w:fldChar w:fldCharType="separate"/>
      </w:r>
      <w:r>
        <w:t>54</w:t>
      </w:r>
      <w:r>
        <w:fldChar w:fldCharType="end"/>
      </w:r>
    </w:p>
    <w:p w14:paraId="4C939C5B" w14:textId="6E7C21E5" w:rsidR="00EC055B" w:rsidRDefault="00EC055B">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_Toc50548834 \h </w:instrText>
      </w:r>
      <w:r>
        <w:fldChar w:fldCharType="separate"/>
      </w:r>
      <w:r>
        <w:t>54</w:t>
      </w:r>
      <w:r>
        <w:fldChar w:fldCharType="end"/>
      </w:r>
    </w:p>
    <w:p w14:paraId="55E23EC7" w14:textId="4BDC46F2" w:rsidR="00EC055B" w:rsidRDefault="00EC055B">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_Toc50548835 \h </w:instrText>
      </w:r>
      <w:r>
        <w:fldChar w:fldCharType="separate"/>
      </w:r>
      <w:r>
        <w:t>55</w:t>
      </w:r>
      <w:r>
        <w:fldChar w:fldCharType="end"/>
      </w:r>
    </w:p>
    <w:p w14:paraId="638F2B76" w14:textId="63282F6A" w:rsidR="00EC055B" w:rsidRDefault="00EC055B">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_Toc50548836 \h </w:instrText>
      </w:r>
      <w:r>
        <w:fldChar w:fldCharType="separate"/>
      </w:r>
      <w:r>
        <w:t>56</w:t>
      </w:r>
      <w:r>
        <w:fldChar w:fldCharType="end"/>
      </w:r>
    </w:p>
    <w:p w14:paraId="06833F8A" w14:textId="61F140B7" w:rsidR="00EC055B" w:rsidRDefault="00EC055B">
      <w:pPr>
        <w:pStyle w:val="TOC2"/>
        <w:rPr>
          <w:rFonts w:asciiTheme="minorHAnsi" w:eastAsiaTheme="minorEastAsia" w:hAnsiTheme="minorHAnsi" w:cstheme="minorBidi"/>
          <w:sz w:val="22"/>
          <w:szCs w:val="22"/>
          <w:lang w:eastAsia="en-GB"/>
        </w:rPr>
      </w:pPr>
      <w:r w:rsidRPr="00A636CA">
        <w:rPr>
          <w:lang w:val="en-US" w:eastAsia="zh-CN"/>
        </w:rPr>
        <w:t>6.11</w:t>
      </w:r>
      <w:r>
        <w:rPr>
          <w:rFonts w:asciiTheme="minorHAnsi" w:eastAsiaTheme="minorEastAsia" w:hAnsiTheme="minorHAnsi" w:cstheme="minorBidi"/>
          <w:sz w:val="22"/>
          <w:szCs w:val="22"/>
          <w:lang w:eastAsia="en-GB"/>
        </w:rPr>
        <w:tab/>
      </w:r>
      <w:r w:rsidRPr="00A636CA">
        <w:rPr>
          <w:lang w:val="en-US"/>
        </w:rPr>
        <w:t>Solution</w:t>
      </w:r>
      <w:r w:rsidRPr="00A636CA">
        <w:rPr>
          <w:lang w:val="en-US" w:eastAsia="zh-CN"/>
        </w:rPr>
        <w:t xml:space="preserve"> #11</w:t>
      </w:r>
      <w:r w:rsidRPr="00A636CA">
        <w:rPr>
          <w:lang w:val="en-US"/>
        </w:rPr>
        <w:t>: Stateful UE-to-UE Layer-2 or Layer-3 Relay for Public Safety</w:t>
      </w:r>
      <w:r>
        <w:tab/>
      </w:r>
      <w:r>
        <w:fldChar w:fldCharType="begin" w:fldLock="1"/>
      </w:r>
      <w:r>
        <w:instrText xml:space="preserve"> PAGEREF _Toc50548837 \h </w:instrText>
      </w:r>
      <w:r>
        <w:fldChar w:fldCharType="separate"/>
      </w:r>
      <w:r>
        <w:t>56</w:t>
      </w:r>
      <w:r>
        <w:fldChar w:fldCharType="end"/>
      </w:r>
    </w:p>
    <w:p w14:paraId="7429334C" w14:textId="4BECD9FC" w:rsidR="00EC055B" w:rsidRDefault="00EC055B">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_Toc50548838 \h </w:instrText>
      </w:r>
      <w:r>
        <w:fldChar w:fldCharType="separate"/>
      </w:r>
      <w:r>
        <w:t>56</w:t>
      </w:r>
      <w:r>
        <w:fldChar w:fldCharType="end"/>
      </w:r>
    </w:p>
    <w:p w14:paraId="6BA1E437" w14:textId="69D34629" w:rsidR="00EC055B" w:rsidRDefault="00EC055B">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_Toc50548839 \h </w:instrText>
      </w:r>
      <w:r>
        <w:fldChar w:fldCharType="separate"/>
      </w:r>
      <w:r>
        <w:t>56</w:t>
      </w:r>
      <w:r>
        <w:fldChar w:fldCharType="end"/>
      </w:r>
    </w:p>
    <w:p w14:paraId="3CBD0AB1" w14:textId="66CB282C" w:rsidR="00EC055B" w:rsidRDefault="00EC055B">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_Toc50548840 \h </w:instrText>
      </w:r>
      <w:r>
        <w:fldChar w:fldCharType="separate"/>
      </w:r>
      <w:r>
        <w:t>57</w:t>
      </w:r>
      <w:r>
        <w:fldChar w:fldCharType="end"/>
      </w:r>
    </w:p>
    <w:p w14:paraId="3B4FF3C1" w14:textId="1BA98BF2" w:rsidR="00EC055B" w:rsidRDefault="00EC055B">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_Toc50548841 \h </w:instrText>
      </w:r>
      <w:r>
        <w:fldChar w:fldCharType="separate"/>
      </w:r>
      <w:r>
        <w:t>57</w:t>
      </w:r>
      <w:r>
        <w:fldChar w:fldCharType="end"/>
      </w:r>
    </w:p>
    <w:p w14:paraId="05470996" w14:textId="2A94FF4C" w:rsidR="00EC055B" w:rsidRDefault="00EC055B">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_Toc50548842 \h </w:instrText>
      </w:r>
      <w:r>
        <w:fldChar w:fldCharType="separate"/>
      </w:r>
      <w:r>
        <w:t>57</w:t>
      </w:r>
      <w:r>
        <w:fldChar w:fldCharType="end"/>
      </w:r>
    </w:p>
    <w:p w14:paraId="11476423" w14:textId="6F42E2A2" w:rsidR="00EC055B" w:rsidRDefault="00EC055B">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_Toc50548843 \h </w:instrText>
      </w:r>
      <w:r>
        <w:fldChar w:fldCharType="separate"/>
      </w:r>
      <w:r>
        <w:t>58</w:t>
      </w:r>
      <w:r>
        <w:fldChar w:fldCharType="end"/>
      </w:r>
    </w:p>
    <w:p w14:paraId="7AD93F5E" w14:textId="3812002E" w:rsidR="00EC055B" w:rsidRDefault="00EC055B">
      <w:pPr>
        <w:pStyle w:val="TOC4"/>
        <w:rPr>
          <w:rFonts w:asciiTheme="minorHAnsi" w:eastAsiaTheme="minorEastAsia" w:hAnsiTheme="minorHAnsi" w:cstheme="minorBidi"/>
          <w:sz w:val="22"/>
          <w:szCs w:val="22"/>
          <w:lang w:eastAsia="en-GB"/>
        </w:rPr>
      </w:pPr>
      <w:r>
        <w:lastRenderedPageBreak/>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_Toc50548844 \h </w:instrText>
      </w:r>
      <w:r>
        <w:fldChar w:fldCharType="separate"/>
      </w:r>
      <w:r>
        <w:t>59</w:t>
      </w:r>
      <w:r>
        <w:fldChar w:fldCharType="end"/>
      </w:r>
    </w:p>
    <w:p w14:paraId="7B61033D" w14:textId="44F99C3E" w:rsidR="00EC055B" w:rsidRDefault="00EC055B">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_Toc50548845 \h </w:instrText>
      </w:r>
      <w:r>
        <w:fldChar w:fldCharType="separate"/>
      </w:r>
      <w:r>
        <w:t>59</w:t>
      </w:r>
      <w:r>
        <w:fldChar w:fldCharType="end"/>
      </w:r>
    </w:p>
    <w:p w14:paraId="53C6325F" w14:textId="4C1ACA36" w:rsidR="00EC055B" w:rsidRDefault="00EC055B">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_Toc50548846 \h </w:instrText>
      </w:r>
      <w:r>
        <w:fldChar w:fldCharType="separate"/>
      </w:r>
      <w:r>
        <w:t>59</w:t>
      </w:r>
      <w:r>
        <w:fldChar w:fldCharType="end"/>
      </w:r>
    </w:p>
    <w:p w14:paraId="7587400C" w14:textId="6D3C783F" w:rsidR="00EC055B" w:rsidRDefault="00EC055B">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_Toc50548847 \h </w:instrText>
      </w:r>
      <w:r>
        <w:fldChar w:fldCharType="separate"/>
      </w:r>
      <w:r>
        <w:t>59</w:t>
      </w:r>
      <w:r>
        <w:fldChar w:fldCharType="end"/>
      </w:r>
    </w:p>
    <w:p w14:paraId="60B10EE2" w14:textId="2D974755" w:rsidR="00EC055B" w:rsidRDefault="00EC055B">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_Toc50548848 \h </w:instrText>
      </w:r>
      <w:r>
        <w:fldChar w:fldCharType="separate"/>
      </w:r>
      <w:r>
        <w:t>60</w:t>
      </w:r>
      <w:r>
        <w:fldChar w:fldCharType="end"/>
      </w:r>
    </w:p>
    <w:p w14:paraId="0394DE21" w14:textId="3CB1B7F7" w:rsidR="00EC055B" w:rsidRDefault="00EC055B">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_Toc50548849 \h </w:instrText>
      </w:r>
      <w:r>
        <w:fldChar w:fldCharType="separate"/>
      </w:r>
      <w:r>
        <w:t>60</w:t>
      </w:r>
      <w:r>
        <w:fldChar w:fldCharType="end"/>
      </w:r>
    </w:p>
    <w:p w14:paraId="011A4C4B" w14:textId="451A8C95" w:rsidR="00EC055B" w:rsidRDefault="00EC055B">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_Toc50548850 \h </w:instrText>
      </w:r>
      <w:r>
        <w:fldChar w:fldCharType="separate"/>
      </w:r>
      <w:r>
        <w:t>60</w:t>
      </w:r>
      <w:r>
        <w:fldChar w:fldCharType="end"/>
      </w:r>
    </w:p>
    <w:p w14:paraId="68ED847A" w14:textId="405C7AEF" w:rsidR="00EC055B" w:rsidRDefault="00EC055B">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_Toc50548851 \h </w:instrText>
      </w:r>
      <w:r>
        <w:fldChar w:fldCharType="separate"/>
      </w:r>
      <w:r>
        <w:t>61</w:t>
      </w:r>
      <w:r>
        <w:fldChar w:fldCharType="end"/>
      </w:r>
    </w:p>
    <w:p w14:paraId="7B00351A" w14:textId="1DB290EB" w:rsidR="00EC055B" w:rsidRDefault="00EC055B">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_Toc50548852 \h </w:instrText>
      </w:r>
      <w:r>
        <w:fldChar w:fldCharType="separate"/>
      </w:r>
      <w:r>
        <w:t>61</w:t>
      </w:r>
      <w:r>
        <w:fldChar w:fldCharType="end"/>
      </w:r>
    </w:p>
    <w:p w14:paraId="52022A9E" w14:textId="799C7C06" w:rsidR="00EC055B" w:rsidRDefault="00EC055B">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_Toc50548853 \h </w:instrText>
      </w:r>
      <w:r>
        <w:fldChar w:fldCharType="separate"/>
      </w:r>
      <w:r>
        <w:t>62</w:t>
      </w:r>
      <w:r>
        <w:fldChar w:fldCharType="end"/>
      </w:r>
    </w:p>
    <w:p w14:paraId="3829D920" w14:textId="0F070578" w:rsidR="00EC055B" w:rsidRDefault="00EC055B">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A636CA">
        <w:rPr>
          <w:rFonts w:cs="Arial"/>
        </w:rPr>
        <w:t>Charging reporting for PC5 Direct Communication</w:t>
      </w:r>
      <w:r>
        <w:tab/>
      </w:r>
      <w:r>
        <w:fldChar w:fldCharType="begin" w:fldLock="1"/>
      </w:r>
      <w:r>
        <w:instrText xml:space="preserve"> PAGEREF _Toc50548854 \h </w:instrText>
      </w:r>
      <w:r>
        <w:fldChar w:fldCharType="separate"/>
      </w:r>
      <w:r>
        <w:t>63</w:t>
      </w:r>
      <w:r>
        <w:fldChar w:fldCharType="end"/>
      </w:r>
    </w:p>
    <w:p w14:paraId="387B5F6A" w14:textId="69E1520B" w:rsidR="00EC055B" w:rsidRDefault="00EC055B">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_Toc50548855 \h </w:instrText>
      </w:r>
      <w:r>
        <w:fldChar w:fldCharType="separate"/>
      </w:r>
      <w:r>
        <w:t>63</w:t>
      </w:r>
      <w:r>
        <w:fldChar w:fldCharType="end"/>
      </w:r>
    </w:p>
    <w:p w14:paraId="70084796" w14:textId="21B6541D" w:rsidR="00EC055B" w:rsidRDefault="00EC055B">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_Toc50548856 \h </w:instrText>
      </w:r>
      <w:r>
        <w:fldChar w:fldCharType="separate"/>
      </w:r>
      <w:r>
        <w:t>64</w:t>
      </w:r>
      <w:r>
        <w:fldChar w:fldCharType="end"/>
      </w:r>
    </w:p>
    <w:p w14:paraId="08AF3CC8" w14:textId="302D3A37" w:rsidR="00EC055B" w:rsidRDefault="00EC055B">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_Toc50548857 \h </w:instrText>
      </w:r>
      <w:r>
        <w:fldChar w:fldCharType="separate"/>
      </w:r>
      <w:r>
        <w:t>65</w:t>
      </w:r>
      <w:r>
        <w:fldChar w:fldCharType="end"/>
      </w:r>
    </w:p>
    <w:p w14:paraId="45BB7EBA" w14:textId="73422389" w:rsidR="00EC055B" w:rsidRDefault="00EC055B">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_Toc50548858 \h </w:instrText>
      </w:r>
      <w:r>
        <w:fldChar w:fldCharType="separate"/>
      </w:r>
      <w:r>
        <w:t>65</w:t>
      </w:r>
      <w:r>
        <w:fldChar w:fldCharType="end"/>
      </w:r>
    </w:p>
    <w:p w14:paraId="44F976A5" w14:textId="08AB4831" w:rsidR="00EC055B" w:rsidRDefault="00EC055B">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_Toc50548859 \h </w:instrText>
      </w:r>
      <w:r>
        <w:fldChar w:fldCharType="separate"/>
      </w:r>
      <w:r>
        <w:t>65</w:t>
      </w:r>
      <w:r>
        <w:fldChar w:fldCharType="end"/>
      </w:r>
    </w:p>
    <w:p w14:paraId="31495FF3" w14:textId="5E354646" w:rsidR="00EC055B" w:rsidRDefault="00EC055B">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_Toc50548860 \h </w:instrText>
      </w:r>
      <w:r>
        <w:fldChar w:fldCharType="separate"/>
      </w:r>
      <w:r>
        <w:t>66</w:t>
      </w:r>
      <w:r>
        <w:fldChar w:fldCharType="end"/>
      </w:r>
    </w:p>
    <w:p w14:paraId="66F2B61B" w14:textId="77B84648" w:rsidR="00EC055B" w:rsidRDefault="00EC055B">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_Toc50548861 \h </w:instrText>
      </w:r>
      <w:r>
        <w:fldChar w:fldCharType="separate"/>
      </w:r>
      <w:r>
        <w:t>66</w:t>
      </w:r>
      <w:r>
        <w:fldChar w:fldCharType="end"/>
      </w:r>
    </w:p>
    <w:p w14:paraId="084118EE" w14:textId="40D6F62D" w:rsidR="00EC055B" w:rsidRDefault="00EC055B">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_Toc50548862 \h </w:instrText>
      </w:r>
      <w:r>
        <w:fldChar w:fldCharType="separate"/>
      </w:r>
      <w:r>
        <w:t>66</w:t>
      </w:r>
      <w:r>
        <w:fldChar w:fldCharType="end"/>
      </w:r>
    </w:p>
    <w:p w14:paraId="4466243F" w14:textId="33627CFA" w:rsidR="00EC055B" w:rsidRDefault="00EC055B">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_Toc50548863 \h </w:instrText>
      </w:r>
      <w:r>
        <w:fldChar w:fldCharType="separate"/>
      </w:r>
      <w:r>
        <w:t>66</w:t>
      </w:r>
      <w:r>
        <w:fldChar w:fldCharType="end"/>
      </w:r>
    </w:p>
    <w:p w14:paraId="1D897129" w14:textId="43DD8B9F" w:rsidR="00EC055B" w:rsidRDefault="00EC055B">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_Toc50548864 \h </w:instrText>
      </w:r>
      <w:r>
        <w:fldChar w:fldCharType="separate"/>
      </w:r>
      <w:r>
        <w:t>67</w:t>
      </w:r>
      <w:r>
        <w:fldChar w:fldCharType="end"/>
      </w:r>
    </w:p>
    <w:p w14:paraId="3CC6F76E" w14:textId="1118140F" w:rsidR="00EC055B" w:rsidRDefault="00EC055B">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_Toc50548865 \h </w:instrText>
      </w:r>
      <w:r>
        <w:fldChar w:fldCharType="separate"/>
      </w:r>
      <w:r>
        <w:t>67</w:t>
      </w:r>
      <w:r>
        <w:fldChar w:fldCharType="end"/>
      </w:r>
    </w:p>
    <w:p w14:paraId="380F0004" w14:textId="67266E07" w:rsidR="00EC055B" w:rsidRDefault="00EC055B">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_Toc50548866 \h </w:instrText>
      </w:r>
      <w:r>
        <w:fldChar w:fldCharType="separate"/>
      </w:r>
      <w:r>
        <w:t>68</w:t>
      </w:r>
      <w:r>
        <w:fldChar w:fldCharType="end"/>
      </w:r>
    </w:p>
    <w:p w14:paraId="3280771D" w14:textId="62ED2B18" w:rsidR="00EC055B" w:rsidRDefault="00EC055B">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_Toc50548867 \h </w:instrText>
      </w:r>
      <w:r>
        <w:fldChar w:fldCharType="separate"/>
      </w:r>
      <w:r>
        <w:t>68</w:t>
      </w:r>
      <w:r>
        <w:fldChar w:fldCharType="end"/>
      </w:r>
    </w:p>
    <w:p w14:paraId="05666F54" w14:textId="5DF33839" w:rsidR="00EC055B" w:rsidRDefault="00EC055B">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_Toc50548868 \h </w:instrText>
      </w:r>
      <w:r>
        <w:fldChar w:fldCharType="separate"/>
      </w:r>
      <w:r>
        <w:t>68</w:t>
      </w:r>
      <w:r>
        <w:fldChar w:fldCharType="end"/>
      </w:r>
    </w:p>
    <w:p w14:paraId="45C98A2F" w14:textId="5A15D10F" w:rsidR="00EC055B" w:rsidRDefault="00EC055B">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_Toc50548869 \h </w:instrText>
      </w:r>
      <w:r>
        <w:fldChar w:fldCharType="separate"/>
      </w:r>
      <w:r>
        <w:t>68</w:t>
      </w:r>
      <w:r>
        <w:fldChar w:fldCharType="end"/>
      </w:r>
    </w:p>
    <w:p w14:paraId="5FC70E68" w14:textId="63D52143" w:rsidR="00EC055B" w:rsidRDefault="00EC055B">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_Toc50548870 \h </w:instrText>
      </w:r>
      <w:r>
        <w:fldChar w:fldCharType="separate"/>
      </w:r>
      <w:r>
        <w:t>69</w:t>
      </w:r>
      <w:r>
        <w:fldChar w:fldCharType="end"/>
      </w:r>
    </w:p>
    <w:p w14:paraId="728083BF" w14:textId="5522E03F" w:rsidR="00EC055B" w:rsidRDefault="00EC055B">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_Toc50548871 \h </w:instrText>
      </w:r>
      <w:r>
        <w:fldChar w:fldCharType="separate"/>
      </w:r>
      <w:r>
        <w:t>69</w:t>
      </w:r>
      <w:r>
        <w:fldChar w:fldCharType="end"/>
      </w:r>
    </w:p>
    <w:p w14:paraId="474B19AB" w14:textId="0DF9D38E" w:rsidR="00EC055B" w:rsidRDefault="00EC055B">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_Toc50548872 \h </w:instrText>
      </w:r>
      <w:r>
        <w:fldChar w:fldCharType="separate"/>
      </w:r>
      <w:r>
        <w:t>69</w:t>
      </w:r>
      <w:r>
        <w:fldChar w:fldCharType="end"/>
      </w:r>
    </w:p>
    <w:p w14:paraId="27248286" w14:textId="18C81B69" w:rsidR="00EC055B" w:rsidRDefault="00EC055B">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_Toc50548873 \h </w:instrText>
      </w:r>
      <w:r>
        <w:fldChar w:fldCharType="separate"/>
      </w:r>
      <w:r>
        <w:t>70</w:t>
      </w:r>
      <w:r>
        <w:fldChar w:fldCharType="end"/>
      </w:r>
    </w:p>
    <w:p w14:paraId="3EB01A82" w14:textId="38D77D87" w:rsidR="00EC055B" w:rsidRDefault="00EC055B">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_Toc50548874 \h </w:instrText>
      </w:r>
      <w:r>
        <w:fldChar w:fldCharType="separate"/>
      </w:r>
      <w:r>
        <w:t>70</w:t>
      </w:r>
      <w:r>
        <w:fldChar w:fldCharType="end"/>
      </w:r>
    </w:p>
    <w:p w14:paraId="04F5C02D" w14:textId="53FDEE3F" w:rsidR="00EC055B" w:rsidRDefault="00EC055B">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_Toc50548875 \h </w:instrText>
      </w:r>
      <w:r>
        <w:fldChar w:fldCharType="separate"/>
      </w:r>
      <w:r>
        <w:t>70</w:t>
      </w:r>
      <w:r>
        <w:fldChar w:fldCharType="end"/>
      </w:r>
    </w:p>
    <w:p w14:paraId="62DA34BE" w14:textId="7275E08F" w:rsidR="00EC055B" w:rsidRDefault="00EC055B">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_Toc50548876 \h </w:instrText>
      </w:r>
      <w:r>
        <w:fldChar w:fldCharType="separate"/>
      </w:r>
      <w:r>
        <w:t>71</w:t>
      </w:r>
      <w:r>
        <w:fldChar w:fldCharType="end"/>
      </w:r>
    </w:p>
    <w:p w14:paraId="68265847" w14:textId="27BFD586" w:rsidR="00EC055B" w:rsidRDefault="00EC055B">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_Toc50548877 \h </w:instrText>
      </w:r>
      <w:r>
        <w:fldChar w:fldCharType="separate"/>
      </w:r>
      <w:r>
        <w:t>72</w:t>
      </w:r>
      <w:r>
        <w:fldChar w:fldCharType="end"/>
      </w:r>
    </w:p>
    <w:p w14:paraId="22159448" w14:textId="3F29160C" w:rsidR="00EC055B" w:rsidRDefault="00EC055B">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_Toc50548878 \h </w:instrText>
      </w:r>
      <w:r>
        <w:fldChar w:fldCharType="separate"/>
      </w:r>
      <w:r>
        <w:t>74</w:t>
      </w:r>
      <w:r>
        <w:fldChar w:fldCharType="end"/>
      </w:r>
    </w:p>
    <w:p w14:paraId="30E644A1" w14:textId="553F569E" w:rsidR="00EC055B" w:rsidRDefault="00EC055B">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_Toc50548879 \h </w:instrText>
      </w:r>
      <w:r>
        <w:fldChar w:fldCharType="separate"/>
      </w:r>
      <w:r>
        <w:t>74</w:t>
      </w:r>
      <w:r>
        <w:fldChar w:fldCharType="end"/>
      </w:r>
    </w:p>
    <w:p w14:paraId="0CE3B05B" w14:textId="43E6032C" w:rsidR="00EC055B" w:rsidRDefault="00EC055B">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_Toc50548880 \h </w:instrText>
      </w:r>
      <w:r>
        <w:fldChar w:fldCharType="separate"/>
      </w:r>
      <w:r>
        <w:t>74</w:t>
      </w:r>
      <w:r>
        <w:fldChar w:fldCharType="end"/>
      </w:r>
    </w:p>
    <w:p w14:paraId="15F13AB3" w14:textId="71219D68" w:rsidR="00EC055B" w:rsidRDefault="00EC055B">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_Toc50548881 \h </w:instrText>
      </w:r>
      <w:r>
        <w:fldChar w:fldCharType="separate"/>
      </w:r>
      <w:r>
        <w:t>74</w:t>
      </w:r>
      <w:r>
        <w:fldChar w:fldCharType="end"/>
      </w:r>
    </w:p>
    <w:p w14:paraId="62659BE0" w14:textId="50BEEADB" w:rsidR="00EC055B" w:rsidRDefault="00EC055B">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_Toc50548882 \h </w:instrText>
      </w:r>
      <w:r>
        <w:fldChar w:fldCharType="separate"/>
      </w:r>
      <w:r>
        <w:t>74</w:t>
      </w:r>
      <w:r>
        <w:fldChar w:fldCharType="end"/>
      </w:r>
    </w:p>
    <w:p w14:paraId="6F19B8B7" w14:textId="38AA0DF5" w:rsidR="00EC055B" w:rsidRDefault="00EC055B">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_Toc50548883 \h </w:instrText>
      </w:r>
      <w:r>
        <w:fldChar w:fldCharType="separate"/>
      </w:r>
      <w:r>
        <w:t>75</w:t>
      </w:r>
      <w:r>
        <w:fldChar w:fldCharType="end"/>
      </w:r>
    </w:p>
    <w:p w14:paraId="48D0243D" w14:textId="5579F07C" w:rsidR="00EC055B" w:rsidRDefault="00EC055B">
      <w:pPr>
        <w:pStyle w:val="TOC4"/>
        <w:rPr>
          <w:rFonts w:asciiTheme="minorHAnsi" w:eastAsiaTheme="minorEastAsia" w:hAnsiTheme="minorHAnsi" w:cstheme="minorBidi"/>
          <w:sz w:val="22"/>
          <w:szCs w:val="22"/>
          <w:lang w:eastAsia="en-GB"/>
        </w:rPr>
      </w:pPr>
      <w:r w:rsidRPr="00A636CA">
        <w:rPr>
          <w:lang w:val="x-none"/>
        </w:rPr>
        <w:t>6.</w:t>
      </w:r>
      <w:r w:rsidRPr="00A636CA">
        <w:rPr>
          <w:lang w:val="x-none" w:eastAsia="zh-CN"/>
        </w:rPr>
        <w:t>18</w:t>
      </w:r>
      <w:r w:rsidRPr="00A636CA">
        <w:rPr>
          <w:lang w:val="x-none"/>
        </w:rPr>
        <w:t>.2.3</w:t>
      </w:r>
      <w:r>
        <w:rPr>
          <w:rFonts w:asciiTheme="minorHAnsi" w:eastAsiaTheme="minorEastAsia" w:hAnsiTheme="minorHAnsi" w:cstheme="minorBidi"/>
          <w:sz w:val="22"/>
          <w:szCs w:val="22"/>
          <w:lang w:eastAsia="en-GB"/>
        </w:rPr>
        <w:tab/>
      </w:r>
      <w:r w:rsidRPr="00A636CA">
        <w:rPr>
          <w:lang w:val="x-none"/>
        </w:rPr>
        <w:t xml:space="preserve">Procedure for </w:t>
      </w:r>
      <w:r>
        <w:rPr>
          <w:lang w:eastAsia="zh-CN"/>
        </w:rPr>
        <w:t>ProSe Discovery Parameter retrieval (non-roaming/</w:t>
      </w:r>
      <w:r w:rsidRPr="00A636CA">
        <w:rPr>
          <w:lang w:val="x-none"/>
        </w:rPr>
        <w:t>inter-PLMN transmission</w:t>
      </w:r>
      <w:r>
        <w:rPr>
          <w:lang w:eastAsia="zh-CN"/>
        </w:rPr>
        <w:t>)</w:t>
      </w:r>
      <w:r>
        <w:tab/>
      </w:r>
      <w:r>
        <w:fldChar w:fldCharType="begin" w:fldLock="1"/>
      </w:r>
      <w:r>
        <w:instrText xml:space="preserve"> PAGEREF _Toc50548884 \h </w:instrText>
      </w:r>
      <w:r>
        <w:fldChar w:fldCharType="separate"/>
      </w:r>
      <w:r>
        <w:t>76</w:t>
      </w:r>
      <w:r>
        <w:fldChar w:fldCharType="end"/>
      </w:r>
    </w:p>
    <w:p w14:paraId="740B1764" w14:textId="29D94BA8" w:rsidR="00EC055B" w:rsidRDefault="00EC055B">
      <w:pPr>
        <w:pStyle w:val="TOC4"/>
        <w:rPr>
          <w:rFonts w:asciiTheme="minorHAnsi" w:eastAsiaTheme="minorEastAsia" w:hAnsiTheme="minorHAnsi" w:cstheme="minorBidi"/>
          <w:sz w:val="22"/>
          <w:szCs w:val="22"/>
          <w:lang w:eastAsia="en-GB"/>
        </w:rPr>
      </w:pPr>
      <w:r w:rsidRPr="00A636CA">
        <w:rPr>
          <w:lang w:val="x-none"/>
        </w:rPr>
        <w:t>6.18.2.4</w:t>
      </w:r>
      <w:r>
        <w:rPr>
          <w:rFonts w:asciiTheme="minorHAnsi" w:eastAsiaTheme="minorEastAsia" w:hAnsiTheme="minorHAnsi" w:cstheme="minorBidi"/>
          <w:sz w:val="22"/>
          <w:szCs w:val="22"/>
          <w:lang w:eastAsia="en-GB"/>
        </w:rPr>
        <w:tab/>
      </w:r>
      <w:r w:rsidRPr="00A636CA">
        <w:rPr>
          <w:lang w:val="x-none"/>
        </w:rPr>
        <w:t>Procedure for ProSe Discovery Parameter</w:t>
      </w:r>
      <w:r>
        <w:rPr>
          <w:lang w:eastAsia="zh-CN"/>
        </w:rPr>
        <w:t xml:space="preserve"> </w:t>
      </w:r>
      <w:r w:rsidRPr="00A636CA">
        <w:rPr>
          <w:lang w:val="x-none"/>
        </w:rPr>
        <w:t>retrieval (roaming)</w:t>
      </w:r>
      <w:r>
        <w:tab/>
      </w:r>
      <w:r>
        <w:fldChar w:fldCharType="begin" w:fldLock="1"/>
      </w:r>
      <w:r>
        <w:instrText xml:space="preserve"> PAGEREF _Toc50548885 \h </w:instrText>
      </w:r>
      <w:r>
        <w:fldChar w:fldCharType="separate"/>
      </w:r>
      <w:r>
        <w:t>78</w:t>
      </w:r>
      <w:r>
        <w:fldChar w:fldCharType="end"/>
      </w:r>
    </w:p>
    <w:p w14:paraId="688D525C" w14:textId="5BA82CA3" w:rsidR="00EC055B" w:rsidRDefault="00EC055B">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_Toc50548886 \h </w:instrText>
      </w:r>
      <w:r>
        <w:fldChar w:fldCharType="separate"/>
      </w:r>
      <w:r>
        <w:t>79</w:t>
      </w:r>
      <w:r>
        <w:fldChar w:fldCharType="end"/>
      </w:r>
    </w:p>
    <w:p w14:paraId="109D7728" w14:textId="1CBD2F43" w:rsidR="00EC055B" w:rsidRDefault="00EC055B">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_Toc50548887 \h </w:instrText>
      </w:r>
      <w:r>
        <w:fldChar w:fldCharType="separate"/>
      </w:r>
      <w:r>
        <w:t>79</w:t>
      </w:r>
      <w:r>
        <w:fldChar w:fldCharType="end"/>
      </w:r>
    </w:p>
    <w:p w14:paraId="03F0E3F2" w14:textId="5D78C4A8" w:rsidR="00EC055B" w:rsidRDefault="00EC055B">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_Toc50548888 \h </w:instrText>
      </w:r>
      <w:r>
        <w:fldChar w:fldCharType="separate"/>
      </w:r>
      <w:r>
        <w:t>79</w:t>
      </w:r>
      <w:r>
        <w:fldChar w:fldCharType="end"/>
      </w:r>
    </w:p>
    <w:p w14:paraId="4B65670C" w14:textId="0E51E573" w:rsidR="00EC055B" w:rsidRDefault="00EC055B">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_Toc50548889 \h </w:instrText>
      </w:r>
      <w:r>
        <w:fldChar w:fldCharType="separate"/>
      </w:r>
      <w:r>
        <w:t>79</w:t>
      </w:r>
      <w:r>
        <w:fldChar w:fldCharType="end"/>
      </w:r>
    </w:p>
    <w:p w14:paraId="0C2F10AD" w14:textId="3D1885B8" w:rsidR="00EC055B" w:rsidRDefault="00EC055B">
      <w:pPr>
        <w:pStyle w:val="TOC2"/>
        <w:rPr>
          <w:rFonts w:asciiTheme="minorHAnsi" w:eastAsiaTheme="minorEastAsia" w:hAnsiTheme="minorHAnsi" w:cstheme="minorBidi"/>
          <w:sz w:val="22"/>
          <w:szCs w:val="22"/>
          <w:lang w:eastAsia="en-GB"/>
        </w:rPr>
      </w:pPr>
      <w:r w:rsidRPr="00A636CA">
        <w:rPr>
          <w:lang w:val="en-US" w:eastAsia="zh-CN"/>
        </w:rPr>
        <w:t>6.19</w:t>
      </w:r>
      <w:r>
        <w:rPr>
          <w:rFonts w:asciiTheme="minorHAnsi" w:eastAsiaTheme="minorEastAsia" w:hAnsiTheme="minorHAnsi" w:cstheme="minorBidi"/>
          <w:sz w:val="22"/>
          <w:szCs w:val="22"/>
          <w:lang w:eastAsia="en-GB"/>
        </w:rPr>
        <w:tab/>
      </w:r>
      <w:r w:rsidRPr="00A636CA">
        <w:rPr>
          <w:lang w:val="en-US" w:eastAsia="zh-CN"/>
        </w:rPr>
        <w:t>Solution #19: UE-to-Network Relay discovery and selection</w:t>
      </w:r>
      <w:r>
        <w:tab/>
      </w:r>
      <w:r>
        <w:fldChar w:fldCharType="begin" w:fldLock="1"/>
      </w:r>
      <w:r>
        <w:instrText xml:space="preserve"> PAGEREF _Toc50548890 \h </w:instrText>
      </w:r>
      <w:r>
        <w:fldChar w:fldCharType="separate"/>
      </w:r>
      <w:r>
        <w:t>79</w:t>
      </w:r>
      <w:r>
        <w:fldChar w:fldCharType="end"/>
      </w:r>
    </w:p>
    <w:p w14:paraId="049F841C" w14:textId="5B99BE9D" w:rsidR="00EC055B" w:rsidRDefault="00EC055B">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_Toc50548891 \h </w:instrText>
      </w:r>
      <w:r>
        <w:fldChar w:fldCharType="separate"/>
      </w:r>
      <w:r>
        <w:t>79</w:t>
      </w:r>
      <w:r>
        <w:fldChar w:fldCharType="end"/>
      </w:r>
    </w:p>
    <w:p w14:paraId="769BCFAE" w14:textId="61B3776B" w:rsidR="00EC055B" w:rsidRDefault="00EC055B">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A636CA">
        <w:rPr>
          <w:rFonts w:eastAsia="DengXian"/>
          <w:lang w:eastAsia="zh-CN"/>
        </w:rPr>
        <w:t>UE-to-Network Relay discovery</w:t>
      </w:r>
      <w:r>
        <w:tab/>
      </w:r>
      <w:r>
        <w:fldChar w:fldCharType="begin" w:fldLock="1"/>
      </w:r>
      <w:r>
        <w:instrText xml:space="preserve"> PAGEREF _Toc50548892 \h </w:instrText>
      </w:r>
      <w:r>
        <w:fldChar w:fldCharType="separate"/>
      </w:r>
      <w:r>
        <w:t>79</w:t>
      </w:r>
      <w:r>
        <w:fldChar w:fldCharType="end"/>
      </w:r>
    </w:p>
    <w:p w14:paraId="527B382D" w14:textId="3F73C116" w:rsidR="00EC055B" w:rsidRDefault="00EC055B">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A636CA">
        <w:rPr>
          <w:rFonts w:eastAsia="DengXian"/>
          <w:lang w:eastAsia="zh-CN"/>
        </w:rPr>
        <w:t>UE-to-Network Relay selection</w:t>
      </w:r>
      <w:r>
        <w:tab/>
      </w:r>
      <w:r>
        <w:fldChar w:fldCharType="begin" w:fldLock="1"/>
      </w:r>
      <w:r>
        <w:instrText xml:space="preserve"> PAGEREF _Toc50548893 \h </w:instrText>
      </w:r>
      <w:r>
        <w:fldChar w:fldCharType="separate"/>
      </w:r>
      <w:r>
        <w:t>80</w:t>
      </w:r>
      <w:r>
        <w:fldChar w:fldCharType="end"/>
      </w:r>
    </w:p>
    <w:p w14:paraId="5C26FAD3" w14:textId="5E47B5A1" w:rsidR="00EC055B" w:rsidRDefault="00EC055B">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_Toc50548894 \h </w:instrText>
      </w:r>
      <w:r>
        <w:fldChar w:fldCharType="separate"/>
      </w:r>
      <w:r>
        <w:t>81</w:t>
      </w:r>
      <w:r>
        <w:fldChar w:fldCharType="end"/>
      </w:r>
    </w:p>
    <w:p w14:paraId="5E7160BE" w14:textId="48ECB160" w:rsidR="00EC055B" w:rsidRDefault="00EC055B">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_Toc50548895 \h </w:instrText>
      </w:r>
      <w:r>
        <w:fldChar w:fldCharType="separate"/>
      </w:r>
      <w:r>
        <w:t>81</w:t>
      </w:r>
      <w:r>
        <w:fldChar w:fldCharType="end"/>
      </w:r>
    </w:p>
    <w:p w14:paraId="3E994F09" w14:textId="18B87726" w:rsidR="00EC055B" w:rsidRDefault="00EC055B">
      <w:pPr>
        <w:pStyle w:val="TOC2"/>
        <w:rPr>
          <w:rFonts w:asciiTheme="minorHAnsi" w:eastAsiaTheme="minorEastAsia" w:hAnsiTheme="minorHAnsi" w:cstheme="minorBidi"/>
          <w:sz w:val="22"/>
          <w:szCs w:val="22"/>
          <w:lang w:eastAsia="en-GB"/>
        </w:rPr>
      </w:pPr>
      <w:r w:rsidRPr="00A636CA">
        <w:rPr>
          <w:lang w:val="en-US"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_Toc50548896 \h </w:instrText>
      </w:r>
      <w:r>
        <w:fldChar w:fldCharType="separate"/>
      </w:r>
      <w:r>
        <w:t>82</w:t>
      </w:r>
      <w:r>
        <w:fldChar w:fldCharType="end"/>
      </w:r>
    </w:p>
    <w:p w14:paraId="1A79E955" w14:textId="01906968" w:rsidR="00EC055B" w:rsidRDefault="00EC055B">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_Toc50548897 \h </w:instrText>
      </w:r>
      <w:r>
        <w:fldChar w:fldCharType="separate"/>
      </w:r>
      <w:r>
        <w:t>82</w:t>
      </w:r>
      <w:r>
        <w:fldChar w:fldCharType="end"/>
      </w:r>
    </w:p>
    <w:p w14:paraId="51F92C48" w14:textId="0F4B8A97" w:rsidR="00EC055B" w:rsidRDefault="00EC055B">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_Toc50548898 \h </w:instrText>
      </w:r>
      <w:r>
        <w:fldChar w:fldCharType="separate"/>
      </w:r>
      <w:r>
        <w:t>82</w:t>
      </w:r>
      <w:r>
        <w:fldChar w:fldCharType="end"/>
      </w:r>
    </w:p>
    <w:p w14:paraId="5F24AE28" w14:textId="2AEC0233" w:rsidR="00EC055B" w:rsidRDefault="00EC055B">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_Toc50548899 \h </w:instrText>
      </w:r>
      <w:r>
        <w:fldChar w:fldCharType="separate"/>
      </w:r>
      <w:r>
        <w:t>82</w:t>
      </w:r>
      <w:r>
        <w:fldChar w:fldCharType="end"/>
      </w:r>
    </w:p>
    <w:p w14:paraId="1D3A12DE" w14:textId="3CB6554C" w:rsidR="00EC055B" w:rsidRDefault="00EC055B">
      <w:pPr>
        <w:pStyle w:val="TOC2"/>
        <w:rPr>
          <w:rFonts w:asciiTheme="minorHAnsi" w:eastAsiaTheme="minorEastAsia" w:hAnsiTheme="minorHAnsi" w:cstheme="minorBidi"/>
          <w:sz w:val="22"/>
          <w:szCs w:val="22"/>
          <w:lang w:eastAsia="en-GB"/>
        </w:rPr>
      </w:pPr>
      <w:r>
        <w:rPr>
          <w:lang w:eastAsia="ko-KR"/>
        </w:rPr>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_Toc50548900 \h </w:instrText>
      </w:r>
      <w:r>
        <w:fldChar w:fldCharType="separate"/>
      </w:r>
      <w:r>
        <w:t>82</w:t>
      </w:r>
      <w:r>
        <w:fldChar w:fldCharType="end"/>
      </w:r>
    </w:p>
    <w:p w14:paraId="57F29C6C" w14:textId="3DFA7240" w:rsidR="00EC055B" w:rsidRDefault="00EC055B">
      <w:pPr>
        <w:pStyle w:val="TOC3"/>
        <w:rPr>
          <w:rFonts w:asciiTheme="minorHAnsi" w:eastAsiaTheme="minorEastAsia" w:hAnsiTheme="minorHAnsi" w:cstheme="minorBidi"/>
          <w:sz w:val="22"/>
          <w:szCs w:val="22"/>
          <w:lang w:eastAsia="en-GB"/>
        </w:rPr>
      </w:pPr>
      <w:r>
        <w:rPr>
          <w:lang w:eastAsia="zh-CN"/>
        </w:rPr>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_Toc50548901 \h </w:instrText>
      </w:r>
      <w:r>
        <w:fldChar w:fldCharType="separate"/>
      </w:r>
      <w:r>
        <w:t>82</w:t>
      </w:r>
      <w:r>
        <w:fldChar w:fldCharType="end"/>
      </w:r>
    </w:p>
    <w:p w14:paraId="1167C9E8" w14:textId="46801645" w:rsidR="00EC055B" w:rsidRDefault="00EC055B">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_Toc50548902 \h </w:instrText>
      </w:r>
      <w:r>
        <w:fldChar w:fldCharType="separate"/>
      </w:r>
      <w:r>
        <w:t>83</w:t>
      </w:r>
      <w:r>
        <w:fldChar w:fldCharType="end"/>
      </w:r>
    </w:p>
    <w:p w14:paraId="55B9879F" w14:textId="642ACAB6" w:rsidR="00EC055B" w:rsidRDefault="00EC055B">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_Toc50548903 \h </w:instrText>
      </w:r>
      <w:r>
        <w:fldChar w:fldCharType="separate"/>
      </w:r>
      <w:r>
        <w:t>83</w:t>
      </w:r>
      <w:r>
        <w:fldChar w:fldCharType="end"/>
      </w:r>
    </w:p>
    <w:p w14:paraId="4994BD65" w14:textId="4146728E" w:rsidR="00EC055B" w:rsidRDefault="00EC055B">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_Toc50548904 \h </w:instrText>
      </w:r>
      <w:r>
        <w:fldChar w:fldCharType="separate"/>
      </w:r>
      <w:r>
        <w:t>83</w:t>
      </w:r>
      <w:r>
        <w:fldChar w:fldCharType="end"/>
      </w:r>
    </w:p>
    <w:p w14:paraId="6A32B557" w14:textId="332381F8" w:rsidR="00EC055B" w:rsidRDefault="00EC055B">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_Toc50548905 \h </w:instrText>
      </w:r>
      <w:r>
        <w:fldChar w:fldCharType="separate"/>
      </w:r>
      <w:r>
        <w:t>84</w:t>
      </w:r>
      <w:r>
        <w:fldChar w:fldCharType="end"/>
      </w:r>
    </w:p>
    <w:p w14:paraId="3663A8CB" w14:textId="2D57580E" w:rsidR="00EC055B" w:rsidRDefault="00EC055B">
      <w:pPr>
        <w:pStyle w:val="TOC3"/>
        <w:rPr>
          <w:rFonts w:asciiTheme="minorHAnsi" w:eastAsiaTheme="minorEastAsia" w:hAnsiTheme="minorHAnsi" w:cstheme="minorBidi"/>
          <w:sz w:val="22"/>
          <w:szCs w:val="22"/>
          <w:lang w:eastAsia="en-GB"/>
        </w:rPr>
      </w:pPr>
      <w:r>
        <w:lastRenderedPageBreak/>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_Toc50548906 \h </w:instrText>
      </w:r>
      <w:r>
        <w:fldChar w:fldCharType="separate"/>
      </w:r>
      <w:r>
        <w:t>84</w:t>
      </w:r>
      <w:r>
        <w:fldChar w:fldCharType="end"/>
      </w:r>
    </w:p>
    <w:p w14:paraId="284F3396" w14:textId="6E1E5390" w:rsidR="00EC055B" w:rsidRDefault="00EC055B">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_Toc50548907 \h </w:instrText>
      </w:r>
      <w:r>
        <w:fldChar w:fldCharType="separate"/>
      </w:r>
      <w:r>
        <w:t>84</w:t>
      </w:r>
      <w:r>
        <w:fldChar w:fldCharType="end"/>
      </w:r>
    </w:p>
    <w:p w14:paraId="017AD20B" w14:textId="768ABE5F" w:rsidR="00EC055B" w:rsidRDefault="00EC055B">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_Toc50548908 \h </w:instrText>
      </w:r>
      <w:r>
        <w:fldChar w:fldCharType="separate"/>
      </w:r>
      <w:r>
        <w:t>84</w:t>
      </w:r>
      <w:r>
        <w:fldChar w:fldCharType="end"/>
      </w:r>
    </w:p>
    <w:p w14:paraId="5FD8AD96" w14:textId="615E9362" w:rsidR="00EC055B" w:rsidRDefault="00EC055B">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_Toc50548909 \h </w:instrText>
      </w:r>
      <w:r>
        <w:fldChar w:fldCharType="separate"/>
      </w:r>
      <w:r>
        <w:t>85</w:t>
      </w:r>
      <w:r>
        <w:fldChar w:fldCharType="end"/>
      </w:r>
    </w:p>
    <w:p w14:paraId="1688392D" w14:textId="3EA5576D" w:rsidR="00EC055B" w:rsidRDefault="00EC055B">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_Toc50548910 \h </w:instrText>
      </w:r>
      <w:r>
        <w:fldChar w:fldCharType="separate"/>
      </w:r>
      <w:r>
        <w:t>85</w:t>
      </w:r>
      <w:r>
        <w:fldChar w:fldCharType="end"/>
      </w:r>
    </w:p>
    <w:p w14:paraId="03061E96" w14:textId="61A85221" w:rsidR="00EC055B" w:rsidRDefault="00EC055B">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_Toc50548911 \h </w:instrText>
      </w:r>
      <w:r>
        <w:fldChar w:fldCharType="separate"/>
      </w:r>
      <w:r>
        <w:t>85</w:t>
      </w:r>
      <w:r>
        <w:fldChar w:fldCharType="end"/>
      </w:r>
    </w:p>
    <w:p w14:paraId="1CD00C8D" w14:textId="5C0F1D0C" w:rsidR="00EC055B" w:rsidRDefault="00EC055B">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_Toc50548912 \h </w:instrText>
      </w:r>
      <w:r>
        <w:fldChar w:fldCharType="separate"/>
      </w:r>
      <w:r>
        <w:t>86</w:t>
      </w:r>
      <w:r>
        <w:fldChar w:fldCharType="end"/>
      </w:r>
    </w:p>
    <w:p w14:paraId="747E4F91" w14:textId="3EA93177" w:rsidR="00EC055B" w:rsidRDefault="00EC055B">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_Toc50548913 \h </w:instrText>
      </w:r>
      <w:r>
        <w:fldChar w:fldCharType="separate"/>
      </w:r>
      <w:r>
        <w:t>88</w:t>
      </w:r>
      <w:r>
        <w:fldChar w:fldCharType="end"/>
      </w:r>
    </w:p>
    <w:p w14:paraId="2CBF766C" w14:textId="01ADCCD7" w:rsidR="00EC055B" w:rsidRDefault="00EC055B">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rsidRPr="00A636CA">
        <w:rPr>
          <w:lang w:val="en-US"/>
        </w:rPr>
        <w:t>Remote UE 5GC Registration over L3 UE-to-NW Relay access</w:t>
      </w:r>
      <w:r>
        <w:tab/>
      </w:r>
      <w:r>
        <w:fldChar w:fldCharType="begin" w:fldLock="1"/>
      </w:r>
      <w:r>
        <w:instrText xml:space="preserve"> PAGEREF _Toc50548914 \h </w:instrText>
      </w:r>
      <w:r>
        <w:fldChar w:fldCharType="separate"/>
      </w:r>
      <w:r>
        <w:t>88</w:t>
      </w:r>
      <w:r>
        <w:fldChar w:fldCharType="end"/>
      </w:r>
    </w:p>
    <w:p w14:paraId="482ED3BE" w14:textId="3B98B5E9" w:rsidR="00EC055B" w:rsidRDefault="00EC055B">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rsidRPr="00A636CA">
        <w:rPr>
          <w:lang w:val="en-US"/>
        </w:rPr>
        <w:t xml:space="preserve">UE moves </w:t>
      </w:r>
      <w:r w:rsidRPr="00A636CA">
        <w:rPr>
          <w:rFonts w:eastAsia="DengXian"/>
          <w:lang w:eastAsia="zh-CN"/>
        </w:rPr>
        <w:t>between direct network communication and indirect communication path</w:t>
      </w:r>
      <w:r>
        <w:tab/>
      </w:r>
      <w:r>
        <w:fldChar w:fldCharType="begin" w:fldLock="1"/>
      </w:r>
      <w:r>
        <w:instrText xml:space="preserve"> PAGEREF _Toc50548915 \h </w:instrText>
      </w:r>
      <w:r>
        <w:fldChar w:fldCharType="separate"/>
      </w:r>
      <w:r>
        <w:t>89</w:t>
      </w:r>
      <w:r>
        <w:fldChar w:fldCharType="end"/>
      </w:r>
    </w:p>
    <w:p w14:paraId="477DF6F1" w14:textId="11E38F01" w:rsidR="00EC055B" w:rsidRDefault="00EC055B">
      <w:pPr>
        <w:pStyle w:val="TOC3"/>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_Toc50548916 \h </w:instrText>
      </w:r>
      <w:r>
        <w:fldChar w:fldCharType="separate"/>
      </w:r>
      <w:r>
        <w:t>89</w:t>
      </w:r>
      <w:r>
        <w:fldChar w:fldCharType="end"/>
      </w:r>
    </w:p>
    <w:p w14:paraId="46774A00" w14:textId="0371C56B" w:rsidR="00EC055B" w:rsidRDefault="00EC055B">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_Toc50548917 \h </w:instrText>
      </w:r>
      <w:r>
        <w:fldChar w:fldCharType="separate"/>
      </w:r>
      <w:r>
        <w:t>89</w:t>
      </w:r>
      <w:r>
        <w:fldChar w:fldCharType="end"/>
      </w:r>
    </w:p>
    <w:p w14:paraId="695EC2A8" w14:textId="5BC9F363" w:rsidR="00EC055B" w:rsidRDefault="00EC055B">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_Toc50548918 \h </w:instrText>
      </w:r>
      <w:r>
        <w:fldChar w:fldCharType="separate"/>
      </w:r>
      <w:r>
        <w:t>89</w:t>
      </w:r>
      <w:r>
        <w:fldChar w:fldCharType="end"/>
      </w:r>
    </w:p>
    <w:p w14:paraId="735E8D01" w14:textId="6A9E8EC4" w:rsidR="00EC055B" w:rsidRDefault="00EC055B">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_Toc50548919 \h </w:instrText>
      </w:r>
      <w:r>
        <w:fldChar w:fldCharType="separate"/>
      </w:r>
      <w:r>
        <w:t>90</w:t>
      </w:r>
      <w:r>
        <w:fldChar w:fldCharType="end"/>
      </w:r>
    </w:p>
    <w:p w14:paraId="0D5467BC" w14:textId="05FB12B3" w:rsidR="00EC055B" w:rsidRDefault="00EC055B">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_Toc50548920 \h </w:instrText>
      </w:r>
      <w:r>
        <w:fldChar w:fldCharType="separate"/>
      </w:r>
      <w:r>
        <w:t>91</w:t>
      </w:r>
      <w:r>
        <w:fldChar w:fldCharType="end"/>
      </w:r>
    </w:p>
    <w:p w14:paraId="7A1C613F" w14:textId="7E7B7DF9" w:rsidR="00EC055B" w:rsidRDefault="00EC055B">
      <w:pPr>
        <w:pStyle w:val="TOC3"/>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_Toc50548921 \h </w:instrText>
      </w:r>
      <w:r>
        <w:fldChar w:fldCharType="separate"/>
      </w:r>
      <w:r>
        <w:t>91</w:t>
      </w:r>
      <w:r>
        <w:fldChar w:fldCharType="end"/>
      </w:r>
    </w:p>
    <w:p w14:paraId="2DCBB8CE" w14:textId="641AEC92" w:rsidR="00EC055B" w:rsidRDefault="00EC055B">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_Toc50548922 \h </w:instrText>
      </w:r>
      <w:r>
        <w:fldChar w:fldCharType="separate"/>
      </w:r>
      <w:r>
        <w:t>92</w:t>
      </w:r>
      <w:r>
        <w:fldChar w:fldCharType="end"/>
      </w:r>
    </w:p>
    <w:p w14:paraId="7B7D87AE" w14:textId="7FFF6491" w:rsidR="00EC055B" w:rsidRDefault="00EC055B">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_Toc50548923 \h </w:instrText>
      </w:r>
      <w:r>
        <w:fldChar w:fldCharType="separate"/>
      </w:r>
      <w:r>
        <w:t>92</w:t>
      </w:r>
      <w:r>
        <w:fldChar w:fldCharType="end"/>
      </w:r>
    </w:p>
    <w:p w14:paraId="19CB1E0B" w14:textId="30672763" w:rsidR="00EC055B" w:rsidRDefault="00EC055B">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Procedures with AF involved</w:t>
      </w:r>
      <w:r>
        <w:tab/>
      </w:r>
      <w:r>
        <w:fldChar w:fldCharType="begin" w:fldLock="1"/>
      </w:r>
      <w:r>
        <w:instrText xml:space="preserve"> PAGEREF _Toc50548924 \h </w:instrText>
      </w:r>
      <w:r>
        <w:fldChar w:fldCharType="separate"/>
      </w:r>
      <w:r>
        <w:t>93</w:t>
      </w:r>
      <w:r>
        <w:fldChar w:fldCharType="end"/>
      </w:r>
    </w:p>
    <w:p w14:paraId="204C3AFA" w14:textId="774B1D26" w:rsidR="00EC055B" w:rsidRDefault="00EC055B">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 without AF involved</w:t>
      </w:r>
      <w:r>
        <w:tab/>
      </w:r>
      <w:r>
        <w:fldChar w:fldCharType="begin" w:fldLock="1"/>
      </w:r>
      <w:r>
        <w:instrText xml:space="preserve"> PAGEREF _Toc50548925 \h </w:instrText>
      </w:r>
      <w:r>
        <w:fldChar w:fldCharType="separate"/>
      </w:r>
      <w:r>
        <w:t>94</w:t>
      </w:r>
      <w:r>
        <w:fldChar w:fldCharType="end"/>
      </w:r>
    </w:p>
    <w:p w14:paraId="277F5E64" w14:textId="3CAE09C9" w:rsidR="00EC055B" w:rsidRDefault="00EC055B">
      <w:pPr>
        <w:pStyle w:val="TOC3"/>
        <w:rPr>
          <w:rFonts w:asciiTheme="minorHAnsi" w:eastAsiaTheme="minorEastAsia" w:hAnsiTheme="minorHAnsi" w:cstheme="minorBidi"/>
          <w:sz w:val="22"/>
          <w:szCs w:val="22"/>
          <w:lang w:eastAsia="en-GB"/>
        </w:rPr>
      </w:pPr>
      <w:r>
        <w:t>6.25.</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_Toc50548926 \h </w:instrText>
      </w:r>
      <w:r>
        <w:fldChar w:fldCharType="separate"/>
      </w:r>
      <w:r>
        <w:t>95</w:t>
      </w:r>
      <w:r>
        <w:fldChar w:fldCharType="end"/>
      </w:r>
    </w:p>
    <w:p w14:paraId="5C54E670" w14:textId="2E93C294" w:rsidR="00EC055B" w:rsidRDefault="00EC055B">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_Toc50548927 \h </w:instrText>
      </w:r>
      <w:r>
        <w:fldChar w:fldCharType="separate"/>
      </w:r>
      <w:r>
        <w:t>95</w:t>
      </w:r>
      <w:r>
        <w:fldChar w:fldCharType="end"/>
      </w:r>
    </w:p>
    <w:p w14:paraId="401934CC" w14:textId="7774184F" w:rsidR="00EC055B" w:rsidRDefault="00EC055B">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_Toc50548928 \h </w:instrText>
      </w:r>
      <w:r>
        <w:fldChar w:fldCharType="separate"/>
      </w:r>
      <w:r>
        <w:t>95</w:t>
      </w:r>
      <w:r>
        <w:fldChar w:fldCharType="end"/>
      </w:r>
    </w:p>
    <w:p w14:paraId="220B5558" w14:textId="1703F660" w:rsidR="00EC055B" w:rsidRDefault="00EC055B">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_Toc50548929 \h </w:instrText>
      </w:r>
      <w:r>
        <w:fldChar w:fldCharType="separate"/>
      </w:r>
      <w:r>
        <w:t>95</w:t>
      </w:r>
      <w:r>
        <w:fldChar w:fldCharType="end"/>
      </w:r>
    </w:p>
    <w:p w14:paraId="27D5E5A4" w14:textId="2DFBB436" w:rsidR="00EC055B" w:rsidRDefault="00EC055B">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_Toc50548930 \h </w:instrText>
      </w:r>
      <w:r>
        <w:fldChar w:fldCharType="separate"/>
      </w:r>
      <w:r>
        <w:t>96</w:t>
      </w:r>
      <w:r>
        <w:fldChar w:fldCharType="end"/>
      </w:r>
    </w:p>
    <w:p w14:paraId="53D781CB" w14:textId="11478EF6" w:rsidR="00EC055B" w:rsidRDefault="00EC055B">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_Toc50548931 \h </w:instrText>
      </w:r>
      <w:r>
        <w:fldChar w:fldCharType="separate"/>
      </w:r>
      <w:r>
        <w:t>96</w:t>
      </w:r>
      <w:r>
        <w:fldChar w:fldCharType="end"/>
      </w:r>
    </w:p>
    <w:p w14:paraId="0D9B31F3" w14:textId="2264309C" w:rsidR="00EC055B" w:rsidRDefault="00EC055B">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_Toc50548932 \h </w:instrText>
      </w:r>
      <w:r>
        <w:fldChar w:fldCharType="separate"/>
      </w:r>
      <w:r>
        <w:t>96</w:t>
      </w:r>
      <w:r>
        <w:fldChar w:fldCharType="end"/>
      </w:r>
    </w:p>
    <w:p w14:paraId="15D7EBA8" w14:textId="3708C29E" w:rsidR="00EC055B" w:rsidRDefault="00EC055B">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_Toc50548933 \h </w:instrText>
      </w:r>
      <w:r>
        <w:fldChar w:fldCharType="separate"/>
      </w:r>
      <w:r>
        <w:t>97</w:t>
      </w:r>
      <w:r>
        <w:fldChar w:fldCharType="end"/>
      </w:r>
    </w:p>
    <w:p w14:paraId="17783E3C" w14:textId="490F7666" w:rsidR="00EC055B" w:rsidRDefault="00EC055B">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_Toc50548934 \h </w:instrText>
      </w:r>
      <w:r>
        <w:fldChar w:fldCharType="separate"/>
      </w:r>
      <w:r>
        <w:t>98</w:t>
      </w:r>
      <w:r>
        <w:fldChar w:fldCharType="end"/>
      </w:r>
    </w:p>
    <w:p w14:paraId="7AF85218" w14:textId="5D2E12D5" w:rsidR="00EC055B" w:rsidRDefault="00EC055B">
      <w:pPr>
        <w:pStyle w:val="TOC2"/>
        <w:rPr>
          <w:rFonts w:asciiTheme="minorHAnsi" w:eastAsiaTheme="minorEastAsia" w:hAnsiTheme="minorHAnsi" w:cstheme="minorBidi"/>
          <w:sz w:val="22"/>
          <w:szCs w:val="22"/>
          <w:lang w:eastAsia="en-GB"/>
        </w:rPr>
      </w:pPr>
      <w:r w:rsidRPr="00A636CA">
        <w:rPr>
          <w:lang w:val="en-US" w:eastAsia="zh-CN"/>
        </w:rPr>
        <w:t>6.28</w:t>
      </w:r>
      <w:r>
        <w:rPr>
          <w:rFonts w:asciiTheme="minorHAnsi" w:eastAsiaTheme="minorEastAsia" w:hAnsiTheme="minorHAnsi" w:cstheme="minorBidi"/>
          <w:sz w:val="22"/>
          <w:szCs w:val="22"/>
          <w:lang w:eastAsia="en-GB"/>
        </w:rPr>
        <w:tab/>
      </w:r>
      <w:r w:rsidRPr="00A636CA">
        <w:rPr>
          <w:lang w:val="en-US" w:eastAsia="zh-CN"/>
        </w:rPr>
        <w:t>Solution #28: Layer-3 UE-to-Network Relay Discovery and Connection Establishment</w:t>
      </w:r>
      <w:r>
        <w:tab/>
      </w:r>
      <w:r>
        <w:fldChar w:fldCharType="begin" w:fldLock="1"/>
      </w:r>
      <w:r>
        <w:instrText xml:space="preserve"> PAGEREF _Toc50548935 \h </w:instrText>
      </w:r>
      <w:r>
        <w:fldChar w:fldCharType="separate"/>
      </w:r>
      <w:r>
        <w:t>98</w:t>
      </w:r>
      <w:r>
        <w:fldChar w:fldCharType="end"/>
      </w:r>
    </w:p>
    <w:p w14:paraId="23725BCE" w14:textId="45BA2A77" w:rsidR="00EC055B" w:rsidRDefault="00EC055B">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_Toc50548936 \h </w:instrText>
      </w:r>
      <w:r>
        <w:fldChar w:fldCharType="separate"/>
      </w:r>
      <w:r>
        <w:t>98</w:t>
      </w:r>
      <w:r>
        <w:fldChar w:fldCharType="end"/>
      </w:r>
    </w:p>
    <w:p w14:paraId="7538B5B0" w14:textId="433D2618" w:rsidR="00EC055B" w:rsidRDefault="00EC055B">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A636CA">
        <w:rPr>
          <w:rFonts w:eastAsia="DengXian"/>
          <w:lang w:eastAsia="zh-CN"/>
        </w:rPr>
        <w:t>UE-to-Network Relay discovery</w:t>
      </w:r>
      <w:r>
        <w:tab/>
      </w:r>
      <w:r>
        <w:fldChar w:fldCharType="begin" w:fldLock="1"/>
      </w:r>
      <w:r>
        <w:instrText xml:space="preserve"> PAGEREF _Toc50548937 \h </w:instrText>
      </w:r>
      <w:r>
        <w:fldChar w:fldCharType="separate"/>
      </w:r>
      <w:r>
        <w:t>98</w:t>
      </w:r>
      <w:r>
        <w:fldChar w:fldCharType="end"/>
      </w:r>
    </w:p>
    <w:p w14:paraId="1B9F288F" w14:textId="7B8B4B7E" w:rsidR="00EC055B" w:rsidRDefault="00EC055B">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_Toc50548938 \h </w:instrText>
      </w:r>
      <w:r>
        <w:fldChar w:fldCharType="separate"/>
      </w:r>
      <w:r>
        <w:t>98</w:t>
      </w:r>
      <w:r>
        <w:fldChar w:fldCharType="end"/>
      </w:r>
    </w:p>
    <w:p w14:paraId="43E3C719" w14:textId="5C2D0E92" w:rsidR="00EC055B" w:rsidRDefault="00EC055B">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_Toc50548939 \h </w:instrText>
      </w:r>
      <w:r>
        <w:fldChar w:fldCharType="separate"/>
      </w:r>
      <w:r>
        <w:t>99</w:t>
      </w:r>
      <w:r>
        <w:fldChar w:fldCharType="end"/>
      </w:r>
    </w:p>
    <w:p w14:paraId="1459D90F" w14:textId="3A29EBAA" w:rsidR="00EC055B" w:rsidRDefault="00EC055B">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_Toc50548940 \h </w:instrText>
      </w:r>
      <w:r>
        <w:fldChar w:fldCharType="separate"/>
      </w:r>
      <w:r>
        <w:t>99</w:t>
      </w:r>
      <w:r>
        <w:fldChar w:fldCharType="end"/>
      </w:r>
    </w:p>
    <w:p w14:paraId="55E8D928" w14:textId="7BC81CA7" w:rsidR="00EC055B" w:rsidRDefault="00EC055B">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_Toc50548941 \h </w:instrText>
      </w:r>
      <w:r>
        <w:fldChar w:fldCharType="separate"/>
      </w:r>
      <w:r>
        <w:t>99</w:t>
      </w:r>
      <w:r>
        <w:fldChar w:fldCharType="end"/>
      </w:r>
    </w:p>
    <w:p w14:paraId="60DFC306" w14:textId="54C51E60" w:rsidR="00EC055B" w:rsidRDefault="00EC055B">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_Toc50548942 \h </w:instrText>
      </w:r>
      <w:r>
        <w:fldChar w:fldCharType="separate"/>
      </w:r>
      <w:r>
        <w:t>100</w:t>
      </w:r>
      <w:r>
        <w:fldChar w:fldCharType="end"/>
      </w:r>
    </w:p>
    <w:p w14:paraId="0349A1D0" w14:textId="337A1CB2" w:rsidR="00EC055B" w:rsidRDefault="00EC055B">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_Toc50548943 \h </w:instrText>
      </w:r>
      <w:r>
        <w:fldChar w:fldCharType="separate"/>
      </w:r>
      <w:r>
        <w:t>100</w:t>
      </w:r>
      <w:r>
        <w:fldChar w:fldCharType="end"/>
      </w:r>
    </w:p>
    <w:p w14:paraId="3AD159DE" w14:textId="4EE6E59D" w:rsidR="00EC055B" w:rsidRDefault="00EC055B">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_Toc50548944 \h </w:instrText>
      </w:r>
      <w:r>
        <w:fldChar w:fldCharType="separate"/>
      </w:r>
      <w:r>
        <w:t>100</w:t>
      </w:r>
      <w:r>
        <w:fldChar w:fldCharType="end"/>
      </w:r>
    </w:p>
    <w:p w14:paraId="0C716110" w14:textId="5A483F0C" w:rsidR="00EC055B" w:rsidRDefault="00EC055B">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_Toc50548945 \h </w:instrText>
      </w:r>
      <w:r>
        <w:fldChar w:fldCharType="separate"/>
      </w:r>
      <w:r>
        <w:t>100</w:t>
      </w:r>
      <w:r>
        <w:fldChar w:fldCharType="end"/>
      </w:r>
    </w:p>
    <w:p w14:paraId="74A54AE5" w14:textId="5E37BE5B" w:rsidR="00EC055B" w:rsidRDefault="00EC055B">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_Toc50548946 \h </w:instrText>
      </w:r>
      <w:r>
        <w:fldChar w:fldCharType="separate"/>
      </w:r>
      <w:r>
        <w:t>101</w:t>
      </w:r>
      <w:r>
        <w:fldChar w:fldCharType="end"/>
      </w:r>
    </w:p>
    <w:p w14:paraId="04373A37" w14:textId="4CD91B9B" w:rsidR="00EC055B" w:rsidRDefault="00EC055B">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_Toc50548947 \h </w:instrText>
      </w:r>
      <w:r>
        <w:fldChar w:fldCharType="separate"/>
      </w:r>
      <w:r>
        <w:t>101</w:t>
      </w:r>
      <w:r>
        <w:fldChar w:fldCharType="end"/>
      </w:r>
    </w:p>
    <w:p w14:paraId="55C10FBE" w14:textId="68ABF15E" w:rsidR="00EC055B" w:rsidRDefault="00EC055B">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_Toc50548948 \h </w:instrText>
      </w:r>
      <w:r>
        <w:fldChar w:fldCharType="separate"/>
      </w:r>
      <w:r>
        <w:t>101</w:t>
      </w:r>
      <w:r>
        <w:fldChar w:fldCharType="end"/>
      </w:r>
    </w:p>
    <w:p w14:paraId="6A85DBF7" w14:textId="29B14FC2" w:rsidR="00EC055B" w:rsidRDefault="00EC055B">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_Toc50548949 \h </w:instrText>
      </w:r>
      <w:r>
        <w:fldChar w:fldCharType="separate"/>
      </w:r>
      <w:r>
        <w:t>102</w:t>
      </w:r>
      <w:r>
        <w:fldChar w:fldCharType="end"/>
      </w:r>
    </w:p>
    <w:p w14:paraId="2C547ACF" w14:textId="6807BF98" w:rsidR="00EC055B" w:rsidRDefault="00EC055B">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_Toc50548950 \h </w:instrText>
      </w:r>
      <w:r>
        <w:fldChar w:fldCharType="separate"/>
      </w:r>
      <w:r>
        <w:t>102</w:t>
      </w:r>
      <w:r>
        <w:fldChar w:fldCharType="end"/>
      </w:r>
    </w:p>
    <w:p w14:paraId="3FF81624" w14:textId="6D78063E" w:rsidR="00EC055B" w:rsidRDefault="00EC055B">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_Toc50548951 \h </w:instrText>
      </w:r>
      <w:r>
        <w:fldChar w:fldCharType="separate"/>
      </w:r>
      <w:r>
        <w:t>102</w:t>
      </w:r>
      <w:r>
        <w:fldChar w:fldCharType="end"/>
      </w:r>
    </w:p>
    <w:p w14:paraId="2B762CBC" w14:textId="645B5C9E" w:rsidR="00EC055B" w:rsidRDefault="00EC055B">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_Toc50548952 \h </w:instrText>
      </w:r>
      <w:r>
        <w:fldChar w:fldCharType="separate"/>
      </w:r>
      <w:r>
        <w:t>103</w:t>
      </w:r>
      <w:r>
        <w:fldChar w:fldCharType="end"/>
      </w:r>
    </w:p>
    <w:p w14:paraId="6F9EF0FA" w14:textId="07702EF8" w:rsidR="00EC055B" w:rsidRDefault="00EC055B">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_Toc50548953 \h </w:instrText>
      </w:r>
      <w:r>
        <w:fldChar w:fldCharType="separate"/>
      </w:r>
      <w:r>
        <w:t>104</w:t>
      </w:r>
      <w:r>
        <w:fldChar w:fldCharType="end"/>
      </w:r>
    </w:p>
    <w:p w14:paraId="3F8F8801" w14:textId="4BE59E79" w:rsidR="00EC055B" w:rsidRDefault="00EC055B">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_Toc50548954 \h </w:instrText>
      </w:r>
      <w:r>
        <w:fldChar w:fldCharType="separate"/>
      </w:r>
      <w:r>
        <w:t>104</w:t>
      </w:r>
      <w:r>
        <w:fldChar w:fldCharType="end"/>
      </w:r>
    </w:p>
    <w:p w14:paraId="00615879" w14:textId="65805E47" w:rsidR="00EC055B" w:rsidRDefault="00EC055B">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_Toc50548955 \h </w:instrText>
      </w:r>
      <w:r>
        <w:fldChar w:fldCharType="separate"/>
      </w:r>
      <w:r>
        <w:t>104</w:t>
      </w:r>
      <w:r>
        <w:fldChar w:fldCharType="end"/>
      </w:r>
    </w:p>
    <w:p w14:paraId="318BBFB9" w14:textId="1BA46933" w:rsidR="00EC055B" w:rsidRDefault="00EC055B">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_Toc50548956 \h </w:instrText>
      </w:r>
      <w:r>
        <w:fldChar w:fldCharType="separate"/>
      </w:r>
      <w:r>
        <w:t>104</w:t>
      </w:r>
      <w:r>
        <w:fldChar w:fldCharType="end"/>
      </w:r>
    </w:p>
    <w:p w14:paraId="5946E4AA" w14:textId="21263B3F" w:rsidR="00EC055B" w:rsidRDefault="00EC055B">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_Toc50548957 \h </w:instrText>
      </w:r>
      <w:r>
        <w:fldChar w:fldCharType="separate"/>
      </w:r>
      <w:r>
        <w:t>105</w:t>
      </w:r>
      <w:r>
        <w:fldChar w:fldCharType="end"/>
      </w:r>
    </w:p>
    <w:p w14:paraId="0FBF286D" w14:textId="40C1FEC0" w:rsidR="00EC055B" w:rsidRDefault="00EC055B">
      <w:pPr>
        <w:pStyle w:val="TOC4"/>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_Toc50548958 \h </w:instrText>
      </w:r>
      <w:r>
        <w:fldChar w:fldCharType="separate"/>
      </w:r>
      <w:r>
        <w:t>105</w:t>
      </w:r>
      <w:r>
        <w:fldChar w:fldCharType="end"/>
      </w:r>
    </w:p>
    <w:p w14:paraId="337E88D5" w14:textId="3A733EAF" w:rsidR="00EC055B" w:rsidRDefault="00EC055B">
      <w:pPr>
        <w:pStyle w:val="TOC4"/>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_Toc50548959 \h </w:instrText>
      </w:r>
      <w:r>
        <w:fldChar w:fldCharType="separate"/>
      </w:r>
      <w:r>
        <w:t>106</w:t>
      </w:r>
      <w:r>
        <w:fldChar w:fldCharType="end"/>
      </w:r>
    </w:p>
    <w:p w14:paraId="185425CE" w14:textId="4DE395D0" w:rsidR="00EC055B" w:rsidRDefault="00EC055B">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_Toc50548960 \h </w:instrText>
      </w:r>
      <w:r>
        <w:fldChar w:fldCharType="separate"/>
      </w:r>
      <w:r>
        <w:t>106</w:t>
      </w:r>
      <w:r>
        <w:fldChar w:fldCharType="end"/>
      </w:r>
    </w:p>
    <w:p w14:paraId="6F3AFBD1" w14:textId="767BE89E" w:rsidR="00EC055B" w:rsidRDefault="00EC055B">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_Toc50548961 \h </w:instrText>
      </w:r>
      <w:r>
        <w:fldChar w:fldCharType="separate"/>
      </w:r>
      <w:r>
        <w:t>107</w:t>
      </w:r>
      <w:r>
        <w:fldChar w:fldCharType="end"/>
      </w:r>
    </w:p>
    <w:p w14:paraId="44DB72AB" w14:textId="6FBEC91E" w:rsidR="00EC055B" w:rsidRDefault="00EC055B">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_Toc50548962 \h </w:instrText>
      </w:r>
      <w:r>
        <w:fldChar w:fldCharType="separate"/>
      </w:r>
      <w:r>
        <w:t>107</w:t>
      </w:r>
      <w:r>
        <w:fldChar w:fldCharType="end"/>
      </w:r>
    </w:p>
    <w:p w14:paraId="31CAD9C5" w14:textId="2704F7C1" w:rsidR="00EC055B" w:rsidRDefault="00EC055B">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_Toc50548963 \h </w:instrText>
      </w:r>
      <w:r>
        <w:fldChar w:fldCharType="separate"/>
      </w:r>
      <w:r>
        <w:t>107</w:t>
      </w:r>
      <w:r>
        <w:fldChar w:fldCharType="end"/>
      </w:r>
    </w:p>
    <w:p w14:paraId="4E1137A0" w14:textId="435D3660" w:rsidR="00EC055B" w:rsidRDefault="00EC055B">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_Toc50548964 \h </w:instrText>
      </w:r>
      <w:r>
        <w:fldChar w:fldCharType="separate"/>
      </w:r>
      <w:r>
        <w:t>109</w:t>
      </w:r>
      <w:r>
        <w:fldChar w:fldCharType="end"/>
      </w:r>
    </w:p>
    <w:p w14:paraId="058FE5E5" w14:textId="13A5C231" w:rsidR="00EC055B" w:rsidRDefault="00EC055B">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_Toc50548965 \h </w:instrText>
      </w:r>
      <w:r>
        <w:fldChar w:fldCharType="separate"/>
      </w:r>
      <w:r>
        <w:t>109</w:t>
      </w:r>
      <w:r>
        <w:fldChar w:fldCharType="end"/>
      </w:r>
    </w:p>
    <w:p w14:paraId="7C7343D3" w14:textId="61628E92" w:rsidR="00EC055B" w:rsidRDefault="00EC055B">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_Toc50548966 \h </w:instrText>
      </w:r>
      <w:r>
        <w:fldChar w:fldCharType="separate"/>
      </w:r>
      <w:r>
        <w:t>109</w:t>
      </w:r>
      <w:r>
        <w:fldChar w:fldCharType="end"/>
      </w:r>
    </w:p>
    <w:p w14:paraId="6CFDFA59" w14:textId="148DD912" w:rsidR="00EC055B" w:rsidRDefault="00EC055B">
      <w:pPr>
        <w:pStyle w:val="TOC3"/>
        <w:rPr>
          <w:rFonts w:asciiTheme="minorHAnsi" w:eastAsiaTheme="minorEastAsia" w:hAnsiTheme="minorHAnsi" w:cstheme="minorBidi"/>
          <w:sz w:val="22"/>
          <w:szCs w:val="22"/>
          <w:lang w:eastAsia="en-GB"/>
        </w:rPr>
      </w:pPr>
      <w:r>
        <w:lastRenderedPageBreak/>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_Toc50548967 \h </w:instrText>
      </w:r>
      <w:r>
        <w:fldChar w:fldCharType="separate"/>
      </w:r>
      <w:r>
        <w:t>110</w:t>
      </w:r>
      <w:r>
        <w:fldChar w:fldCharType="end"/>
      </w:r>
    </w:p>
    <w:p w14:paraId="667A1C8B" w14:textId="23A722A1" w:rsidR="00EC055B" w:rsidRDefault="00EC055B">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_Toc50548968 \h </w:instrText>
      </w:r>
      <w:r>
        <w:fldChar w:fldCharType="separate"/>
      </w:r>
      <w:r>
        <w:t>110</w:t>
      </w:r>
      <w:r>
        <w:fldChar w:fldCharType="end"/>
      </w:r>
    </w:p>
    <w:p w14:paraId="75A5F635" w14:textId="715D5BD1" w:rsidR="00EC055B" w:rsidRDefault="00EC055B">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_Toc50548969 \h </w:instrText>
      </w:r>
      <w:r>
        <w:fldChar w:fldCharType="separate"/>
      </w:r>
      <w:r>
        <w:t>110</w:t>
      </w:r>
      <w:r>
        <w:fldChar w:fldCharType="end"/>
      </w:r>
    </w:p>
    <w:p w14:paraId="7AE336CD" w14:textId="43C588BC" w:rsidR="00EC055B" w:rsidRDefault="00EC055B">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_Toc50548970 \h </w:instrText>
      </w:r>
      <w:r>
        <w:fldChar w:fldCharType="separate"/>
      </w:r>
      <w:r>
        <w:t>110</w:t>
      </w:r>
      <w:r>
        <w:fldChar w:fldCharType="end"/>
      </w:r>
    </w:p>
    <w:p w14:paraId="79BA57DF" w14:textId="3BD65412" w:rsidR="00EC055B" w:rsidRDefault="00EC055B">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_Toc50548971 \h </w:instrText>
      </w:r>
      <w:r>
        <w:fldChar w:fldCharType="separate"/>
      </w:r>
      <w:r>
        <w:t>111</w:t>
      </w:r>
      <w:r>
        <w:fldChar w:fldCharType="end"/>
      </w:r>
    </w:p>
    <w:p w14:paraId="7CC9FA86" w14:textId="3F470293" w:rsidR="00EC055B" w:rsidRDefault="00EC055B">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_Toc50548972 \h </w:instrText>
      </w:r>
      <w:r>
        <w:fldChar w:fldCharType="separate"/>
      </w:r>
      <w:r>
        <w:t>111</w:t>
      </w:r>
      <w:r>
        <w:fldChar w:fldCharType="end"/>
      </w:r>
    </w:p>
    <w:p w14:paraId="6B9CD1E6" w14:textId="63D3983F" w:rsidR="00EC055B" w:rsidRDefault="00EC055B">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_Toc50548973 \h </w:instrText>
      </w:r>
      <w:r>
        <w:fldChar w:fldCharType="separate"/>
      </w:r>
      <w:r>
        <w:t>111</w:t>
      </w:r>
      <w:r>
        <w:fldChar w:fldCharType="end"/>
      </w:r>
    </w:p>
    <w:p w14:paraId="7A2D620E" w14:textId="0B408652" w:rsidR="00EC055B" w:rsidRDefault="00EC055B">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_Toc50548974 \h </w:instrText>
      </w:r>
      <w:r>
        <w:fldChar w:fldCharType="separate"/>
      </w:r>
      <w:r>
        <w:t>111</w:t>
      </w:r>
      <w:r>
        <w:fldChar w:fldCharType="end"/>
      </w:r>
    </w:p>
    <w:p w14:paraId="3A17BCE1" w14:textId="4C77D52C" w:rsidR="00EC055B" w:rsidRDefault="00EC055B">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Procedure Enhancement for providing relay authorization information to NG-RAN</w:t>
      </w:r>
      <w:r>
        <w:tab/>
      </w:r>
      <w:r>
        <w:fldChar w:fldCharType="begin" w:fldLock="1"/>
      </w:r>
      <w:r>
        <w:instrText xml:space="preserve"> PAGEREF _Toc50548975 \h </w:instrText>
      </w:r>
      <w:r>
        <w:fldChar w:fldCharType="separate"/>
      </w:r>
      <w:r>
        <w:t>112</w:t>
      </w:r>
      <w:r>
        <w:fldChar w:fldCharType="end"/>
      </w:r>
    </w:p>
    <w:p w14:paraId="3BB5DF14" w14:textId="4770CA09" w:rsidR="00EC055B" w:rsidRDefault="00EC055B">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_Toc50548976 \h </w:instrText>
      </w:r>
      <w:r>
        <w:fldChar w:fldCharType="separate"/>
      </w:r>
      <w:r>
        <w:t>112</w:t>
      </w:r>
      <w:r>
        <w:fldChar w:fldCharType="end"/>
      </w:r>
    </w:p>
    <w:p w14:paraId="4B3BC5DA" w14:textId="7203473A" w:rsidR="00EC055B" w:rsidRDefault="00EC055B">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_Toc50548977 \h </w:instrText>
      </w:r>
      <w:r>
        <w:fldChar w:fldCharType="separate"/>
      </w:r>
      <w:r>
        <w:t>113</w:t>
      </w:r>
      <w:r>
        <w:fldChar w:fldCharType="end"/>
      </w:r>
    </w:p>
    <w:p w14:paraId="4F220FE4" w14:textId="56AA61A8" w:rsidR="00EC055B" w:rsidRDefault="00EC055B">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_Toc50548978 \h </w:instrText>
      </w:r>
      <w:r>
        <w:fldChar w:fldCharType="separate"/>
      </w:r>
      <w:r>
        <w:t>113</w:t>
      </w:r>
      <w:r>
        <w:fldChar w:fldCharType="end"/>
      </w:r>
    </w:p>
    <w:p w14:paraId="68C8738B" w14:textId="768ACC7D" w:rsidR="00EC055B" w:rsidRDefault="00EC055B">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_Toc50548979 \h </w:instrText>
      </w:r>
      <w:r>
        <w:fldChar w:fldCharType="separate"/>
      </w:r>
      <w:r>
        <w:t>114</w:t>
      </w:r>
      <w:r>
        <w:fldChar w:fldCharType="end"/>
      </w:r>
    </w:p>
    <w:p w14:paraId="6D0593E7" w14:textId="19D8C78D" w:rsidR="00EC055B" w:rsidRDefault="00EC055B">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_Toc50548980 \h </w:instrText>
      </w:r>
      <w:r>
        <w:fldChar w:fldCharType="separate"/>
      </w:r>
      <w:r>
        <w:t>114</w:t>
      </w:r>
      <w:r>
        <w:fldChar w:fldCharType="end"/>
      </w:r>
    </w:p>
    <w:p w14:paraId="0A080127" w14:textId="42B2800E" w:rsidR="00EC055B" w:rsidRDefault="00EC055B">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_Toc50548981 \h </w:instrText>
      </w:r>
      <w:r>
        <w:fldChar w:fldCharType="separate"/>
      </w:r>
      <w:r>
        <w:t>114</w:t>
      </w:r>
      <w:r>
        <w:fldChar w:fldCharType="end"/>
      </w:r>
    </w:p>
    <w:p w14:paraId="7020EEEF" w14:textId="3334D80A" w:rsidR="00EC055B" w:rsidRDefault="00EC055B">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_Toc50548982 \h </w:instrText>
      </w:r>
      <w:r>
        <w:fldChar w:fldCharType="separate"/>
      </w:r>
      <w:r>
        <w:t>115</w:t>
      </w:r>
      <w:r>
        <w:fldChar w:fldCharType="end"/>
      </w:r>
    </w:p>
    <w:p w14:paraId="3A7B48C0" w14:textId="0DA7E338" w:rsidR="00EC055B" w:rsidRDefault="00EC055B">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_Toc50548983 \h </w:instrText>
      </w:r>
      <w:r>
        <w:fldChar w:fldCharType="separate"/>
      </w:r>
      <w:r>
        <w:t>115</w:t>
      </w:r>
      <w:r>
        <w:fldChar w:fldCharType="end"/>
      </w:r>
    </w:p>
    <w:p w14:paraId="26A2C664" w14:textId="11CB457B" w:rsidR="00EC055B" w:rsidRDefault="00EC055B">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_Toc50548984 \h </w:instrText>
      </w:r>
      <w:r>
        <w:fldChar w:fldCharType="separate"/>
      </w:r>
      <w:r>
        <w:t>115</w:t>
      </w:r>
      <w:r>
        <w:fldChar w:fldCharType="end"/>
      </w:r>
    </w:p>
    <w:p w14:paraId="4DA1BF99" w14:textId="2B66F980" w:rsidR="00EC055B" w:rsidRDefault="00EC055B">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_Toc50548985 \h </w:instrText>
      </w:r>
      <w:r>
        <w:fldChar w:fldCharType="separate"/>
      </w:r>
      <w:r>
        <w:t>116</w:t>
      </w:r>
      <w:r>
        <w:fldChar w:fldCharType="end"/>
      </w:r>
    </w:p>
    <w:p w14:paraId="51401F2E" w14:textId="07AEAA3E" w:rsidR="00EC055B" w:rsidRDefault="00EC055B">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_Toc50548986 \h </w:instrText>
      </w:r>
      <w:r>
        <w:fldChar w:fldCharType="separate"/>
      </w:r>
      <w:r>
        <w:t>117</w:t>
      </w:r>
      <w:r>
        <w:fldChar w:fldCharType="end"/>
      </w:r>
    </w:p>
    <w:p w14:paraId="23F9164F" w14:textId="68531D24" w:rsidR="00EC055B" w:rsidRDefault="00EC055B">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_Toc50548987 \h </w:instrText>
      </w:r>
      <w:r>
        <w:fldChar w:fldCharType="separate"/>
      </w:r>
      <w:r>
        <w:t>117</w:t>
      </w:r>
      <w:r>
        <w:fldChar w:fldCharType="end"/>
      </w:r>
    </w:p>
    <w:p w14:paraId="25D98C13" w14:textId="62FBF7AD" w:rsidR="00EC055B" w:rsidRDefault="00EC055B">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_Toc50548988 \h </w:instrText>
      </w:r>
      <w:r>
        <w:fldChar w:fldCharType="separate"/>
      </w:r>
      <w:r>
        <w:t>118</w:t>
      </w:r>
      <w:r>
        <w:fldChar w:fldCharType="end"/>
      </w:r>
    </w:p>
    <w:p w14:paraId="25DF714C" w14:textId="0EB46882"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w:t>
      </w:r>
      <w:r>
        <w:rPr>
          <w:lang w:eastAsia="zh-CN"/>
        </w:rPr>
        <w:t>37</w:t>
      </w:r>
      <w:r w:rsidRPr="00A636CA">
        <w:rPr>
          <w:rFonts w:eastAsia="Malgun Gothic"/>
        </w:rPr>
        <w:t>.1</w:t>
      </w:r>
      <w:r>
        <w:rPr>
          <w:rFonts w:asciiTheme="minorHAnsi" w:eastAsiaTheme="minorEastAsia" w:hAnsiTheme="minorHAnsi" w:cstheme="minorBidi"/>
          <w:sz w:val="22"/>
          <w:szCs w:val="22"/>
          <w:lang w:eastAsia="en-GB"/>
        </w:rPr>
        <w:tab/>
      </w:r>
      <w:r w:rsidRPr="00A636CA">
        <w:rPr>
          <w:rFonts w:eastAsia="Malgun Gothic"/>
        </w:rPr>
        <w:t>Description</w:t>
      </w:r>
      <w:r>
        <w:tab/>
      </w:r>
      <w:r>
        <w:fldChar w:fldCharType="begin" w:fldLock="1"/>
      </w:r>
      <w:r>
        <w:instrText xml:space="preserve"> PAGEREF _Toc50548989 \h </w:instrText>
      </w:r>
      <w:r>
        <w:fldChar w:fldCharType="separate"/>
      </w:r>
      <w:r>
        <w:t>118</w:t>
      </w:r>
      <w:r>
        <w:fldChar w:fldCharType="end"/>
      </w:r>
    </w:p>
    <w:p w14:paraId="080A3386" w14:textId="13A368CB" w:rsidR="00EC055B" w:rsidRDefault="00EC055B">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_Toc50548990 \h </w:instrText>
      </w:r>
      <w:r>
        <w:fldChar w:fldCharType="separate"/>
      </w:r>
      <w:r>
        <w:t>118</w:t>
      </w:r>
      <w:r>
        <w:fldChar w:fldCharType="end"/>
      </w:r>
    </w:p>
    <w:p w14:paraId="0A675707" w14:textId="2E5DD77B"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w:t>
      </w:r>
      <w:r>
        <w:rPr>
          <w:lang w:eastAsia="zh-CN"/>
        </w:rPr>
        <w:t>37</w:t>
      </w:r>
      <w:r w:rsidRPr="00A636CA">
        <w:rPr>
          <w:rFonts w:eastAsia="Malgun Gothic"/>
        </w:rPr>
        <w:t>.</w:t>
      </w:r>
      <w:r>
        <w:rPr>
          <w:lang w:eastAsia="zh-CN"/>
        </w:rPr>
        <w:t>3</w:t>
      </w:r>
      <w:r>
        <w:rPr>
          <w:rFonts w:asciiTheme="minorHAnsi" w:eastAsiaTheme="minorEastAsia" w:hAnsiTheme="minorHAnsi" w:cstheme="minorBidi"/>
          <w:sz w:val="22"/>
          <w:szCs w:val="22"/>
          <w:lang w:eastAsia="en-GB"/>
        </w:rPr>
        <w:tab/>
      </w:r>
      <w:r w:rsidRPr="00A636CA">
        <w:rPr>
          <w:rFonts w:eastAsia="Malgun Gothic"/>
        </w:rPr>
        <w:t xml:space="preserve">Impacts on </w:t>
      </w:r>
      <w:r>
        <w:rPr>
          <w:lang w:eastAsia="zh-CN"/>
        </w:rPr>
        <w:t>services,</w:t>
      </w:r>
      <w:r>
        <w:t xml:space="preserve"> entities and interfaces</w:t>
      </w:r>
      <w:r>
        <w:tab/>
      </w:r>
      <w:r>
        <w:fldChar w:fldCharType="begin" w:fldLock="1"/>
      </w:r>
      <w:r>
        <w:instrText xml:space="preserve"> PAGEREF _Toc50548991 \h </w:instrText>
      </w:r>
      <w:r>
        <w:fldChar w:fldCharType="separate"/>
      </w:r>
      <w:r>
        <w:t>119</w:t>
      </w:r>
      <w:r>
        <w:fldChar w:fldCharType="end"/>
      </w:r>
    </w:p>
    <w:p w14:paraId="398255A0" w14:textId="0AB8433F" w:rsidR="00EC055B" w:rsidRDefault="00EC055B">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_Toc50548992 \h </w:instrText>
      </w:r>
      <w:r>
        <w:fldChar w:fldCharType="separate"/>
      </w:r>
      <w:r>
        <w:t>119</w:t>
      </w:r>
      <w:r>
        <w:fldChar w:fldCharType="end"/>
      </w:r>
    </w:p>
    <w:p w14:paraId="581BA9CC" w14:textId="091949B7" w:rsidR="00EC055B" w:rsidRDefault="00EC055B">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_Toc50548993 \h </w:instrText>
      </w:r>
      <w:r>
        <w:fldChar w:fldCharType="separate"/>
      </w:r>
      <w:r>
        <w:t>119</w:t>
      </w:r>
      <w:r>
        <w:fldChar w:fldCharType="end"/>
      </w:r>
    </w:p>
    <w:p w14:paraId="384DECAC" w14:textId="74532441" w:rsidR="00EC055B" w:rsidRDefault="00EC055B">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_Toc50548994 \h </w:instrText>
      </w:r>
      <w:r>
        <w:fldChar w:fldCharType="separate"/>
      </w:r>
      <w:r>
        <w:t>120</w:t>
      </w:r>
      <w:r>
        <w:fldChar w:fldCharType="end"/>
      </w:r>
    </w:p>
    <w:p w14:paraId="207D5C1A" w14:textId="67738BDC" w:rsidR="00EC055B" w:rsidRDefault="00EC055B">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_Toc50548995 \h </w:instrText>
      </w:r>
      <w:r>
        <w:fldChar w:fldCharType="separate"/>
      </w:r>
      <w:r>
        <w:t>120</w:t>
      </w:r>
      <w:r>
        <w:fldChar w:fldCharType="end"/>
      </w:r>
    </w:p>
    <w:p w14:paraId="04430E37" w14:textId="7539991D" w:rsidR="00EC055B" w:rsidRDefault="00EC055B">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_Toc50548996 \h </w:instrText>
      </w:r>
      <w:r>
        <w:fldChar w:fldCharType="separate"/>
      </w:r>
      <w:r>
        <w:t>121</w:t>
      </w:r>
      <w:r>
        <w:fldChar w:fldCharType="end"/>
      </w:r>
    </w:p>
    <w:p w14:paraId="1B85135F" w14:textId="379AA6D8" w:rsidR="00EC055B" w:rsidRDefault="00EC055B">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_Toc50548997 \h </w:instrText>
      </w:r>
      <w:r>
        <w:fldChar w:fldCharType="separate"/>
      </w:r>
      <w:r>
        <w:t>121</w:t>
      </w:r>
      <w:r>
        <w:fldChar w:fldCharType="end"/>
      </w:r>
    </w:p>
    <w:p w14:paraId="5B44F09D" w14:textId="469C84C0" w:rsidR="00EC055B" w:rsidRDefault="00EC055B">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_Toc50548998 \h </w:instrText>
      </w:r>
      <w:r>
        <w:fldChar w:fldCharType="separate"/>
      </w:r>
      <w:r>
        <w:t>121</w:t>
      </w:r>
      <w:r>
        <w:fldChar w:fldCharType="end"/>
      </w:r>
    </w:p>
    <w:p w14:paraId="7ECF8D59" w14:textId="3BFDF8AC" w:rsidR="00EC055B" w:rsidRDefault="00EC055B">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_Toc50548999 \h </w:instrText>
      </w:r>
      <w:r>
        <w:fldChar w:fldCharType="separate"/>
      </w:r>
      <w:r>
        <w:t>121</w:t>
      </w:r>
      <w:r>
        <w:fldChar w:fldCharType="end"/>
      </w:r>
    </w:p>
    <w:p w14:paraId="7B6E991F" w14:textId="24D7C3B1" w:rsidR="00EC055B" w:rsidRDefault="00EC055B">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_Toc50549000 \h </w:instrText>
      </w:r>
      <w:r>
        <w:fldChar w:fldCharType="separate"/>
      </w:r>
      <w:r>
        <w:t>122</w:t>
      </w:r>
      <w:r>
        <w:fldChar w:fldCharType="end"/>
      </w:r>
    </w:p>
    <w:p w14:paraId="5CF53BF6" w14:textId="0546D04A" w:rsidR="00EC055B" w:rsidRDefault="00EC055B">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_Toc50549001 \h </w:instrText>
      </w:r>
      <w:r>
        <w:fldChar w:fldCharType="separate"/>
      </w:r>
      <w:r>
        <w:t>123</w:t>
      </w:r>
      <w:r>
        <w:fldChar w:fldCharType="end"/>
      </w:r>
    </w:p>
    <w:p w14:paraId="470A3664" w14:textId="7C65B726" w:rsidR="00EC055B" w:rsidRDefault="00EC055B">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_Toc50549002 \h </w:instrText>
      </w:r>
      <w:r>
        <w:fldChar w:fldCharType="separate"/>
      </w:r>
      <w:r>
        <w:t>123</w:t>
      </w:r>
      <w:r>
        <w:fldChar w:fldCharType="end"/>
      </w:r>
    </w:p>
    <w:p w14:paraId="6DD574FD" w14:textId="62BCC1F8" w:rsidR="00EC055B" w:rsidRDefault="00EC055B">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_Toc50549003 \h </w:instrText>
      </w:r>
      <w:r>
        <w:fldChar w:fldCharType="separate"/>
      </w:r>
      <w:r>
        <w:t>123</w:t>
      </w:r>
      <w:r>
        <w:fldChar w:fldCharType="end"/>
      </w:r>
    </w:p>
    <w:p w14:paraId="30F605DF" w14:textId="599A5DEF" w:rsidR="00EC055B" w:rsidRDefault="00EC055B">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_Toc50549004 \h </w:instrText>
      </w:r>
      <w:r>
        <w:fldChar w:fldCharType="separate"/>
      </w:r>
      <w:r>
        <w:t>124</w:t>
      </w:r>
      <w:r>
        <w:fldChar w:fldCharType="end"/>
      </w:r>
    </w:p>
    <w:p w14:paraId="694C0E81" w14:textId="5A7DAD39" w:rsidR="00EC055B" w:rsidRDefault="00EC055B">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_Toc50549005 \h </w:instrText>
      </w:r>
      <w:r>
        <w:fldChar w:fldCharType="separate"/>
      </w:r>
      <w:r>
        <w:t>124</w:t>
      </w:r>
      <w:r>
        <w:fldChar w:fldCharType="end"/>
      </w:r>
    </w:p>
    <w:p w14:paraId="25D56A8B" w14:textId="3787CC0D" w:rsidR="00EC055B" w:rsidRDefault="00EC055B">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_Toc50549006 \h </w:instrText>
      </w:r>
      <w:r>
        <w:fldChar w:fldCharType="separate"/>
      </w:r>
      <w:r>
        <w:t>126</w:t>
      </w:r>
      <w:r>
        <w:fldChar w:fldCharType="end"/>
      </w:r>
    </w:p>
    <w:p w14:paraId="07651DC2" w14:textId="16846238" w:rsidR="00EC055B" w:rsidRDefault="00EC055B">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_Toc50549007 \h </w:instrText>
      </w:r>
      <w:r>
        <w:fldChar w:fldCharType="separate"/>
      </w:r>
      <w:r>
        <w:t>127</w:t>
      </w:r>
      <w:r>
        <w:fldChar w:fldCharType="end"/>
      </w:r>
    </w:p>
    <w:p w14:paraId="4D3344FD" w14:textId="20A42CA3" w:rsidR="00EC055B" w:rsidRDefault="00EC055B">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_Toc50549008 \h </w:instrText>
      </w:r>
      <w:r>
        <w:fldChar w:fldCharType="separate"/>
      </w:r>
      <w:r>
        <w:t>127</w:t>
      </w:r>
      <w:r>
        <w:fldChar w:fldCharType="end"/>
      </w:r>
    </w:p>
    <w:p w14:paraId="42EA6983" w14:textId="090E2AA2" w:rsidR="00EC055B" w:rsidRDefault="00EC055B">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_Toc50549009 \h </w:instrText>
      </w:r>
      <w:r>
        <w:fldChar w:fldCharType="separate"/>
      </w:r>
      <w:r>
        <w:t>128</w:t>
      </w:r>
      <w:r>
        <w:fldChar w:fldCharType="end"/>
      </w:r>
    </w:p>
    <w:p w14:paraId="35DEAAFF" w14:textId="13FCC29C" w:rsidR="00EC055B" w:rsidRDefault="00EC055B">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_Toc50549010 \h </w:instrText>
      </w:r>
      <w:r>
        <w:fldChar w:fldCharType="separate"/>
      </w:r>
      <w:r>
        <w:t>128</w:t>
      </w:r>
      <w:r>
        <w:fldChar w:fldCharType="end"/>
      </w:r>
    </w:p>
    <w:p w14:paraId="3A52BB66" w14:textId="66D40495" w:rsidR="00EC055B" w:rsidRDefault="00EC055B">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_Toc50549011 \h </w:instrText>
      </w:r>
      <w:r>
        <w:fldChar w:fldCharType="separate"/>
      </w:r>
      <w:r>
        <w:t>129</w:t>
      </w:r>
      <w:r>
        <w:fldChar w:fldCharType="end"/>
      </w:r>
    </w:p>
    <w:p w14:paraId="12EC0BD4" w14:textId="3A4B6100" w:rsidR="00EC055B" w:rsidRDefault="00EC055B">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_Toc50549012 \h </w:instrText>
      </w:r>
      <w:r>
        <w:fldChar w:fldCharType="separate"/>
      </w:r>
      <w:r>
        <w:t>129</w:t>
      </w:r>
      <w:r>
        <w:fldChar w:fldCharType="end"/>
      </w:r>
    </w:p>
    <w:p w14:paraId="048E7A58" w14:textId="1998B493" w:rsidR="00EC055B" w:rsidRDefault="00EC055B">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_Toc50549013 \h </w:instrText>
      </w:r>
      <w:r>
        <w:fldChar w:fldCharType="separate"/>
      </w:r>
      <w:r>
        <w:t>129</w:t>
      </w:r>
      <w:r>
        <w:fldChar w:fldCharType="end"/>
      </w:r>
    </w:p>
    <w:p w14:paraId="68F82987" w14:textId="6E7B87E6" w:rsidR="00EC055B" w:rsidRDefault="00EC055B">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_Toc50549014 \h </w:instrText>
      </w:r>
      <w:r>
        <w:fldChar w:fldCharType="separate"/>
      </w:r>
      <w:r>
        <w:t>129</w:t>
      </w:r>
      <w:r>
        <w:fldChar w:fldCharType="end"/>
      </w:r>
    </w:p>
    <w:p w14:paraId="135E1CA7" w14:textId="448AC0CF" w:rsidR="00EC055B" w:rsidRDefault="00EC055B">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_Toc50549015 \h </w:instrText>
      </w:r>
      <w:r>
        <w:fldChar w:fldCharType="separate"/>
      </w:r>
      <w:r>
        <w:t>130</w:t>
      </w:r>
      <w:r>
        <w:fldChar w:fldCharType="end"/>
      </w:r>
    </w:p>
    <w:p w14:paraId="1C7DE8C5" w14:textId="23F7AF73" w:rsidR="00EC055B" w:rsidRDefault="00EC055B">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_Toc50549016 \h </w:instrText>
      </w:r>
      <w:r>
        <w:fldChar w:fldCharType="separate"/>
      </w:r>
      <w:r>
        <w:t>130</w:t>
      </w:r>
      <w:r>
        <w:fldChar w:fldCharType="end"/>
      </w:r>
    </w:p>
    <w:p w14:paraId="25578697" w14:textId="10F08483" w:rsidR="00EC055B" w:rsidRDefault="00EC055B">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_Toc50549017 \h </w:instrText>
      </w:r>
      <w:r>
        <w:fldChar w:fldCharType="separate"/>
      </w:r>
      <w:r>
        <w:t>130</w:t>
      </w:r>
      <w:r>
        <w:fldChar w:fldCharType="end"/>
      </w:r>
    </w:p>
    <w:p w14:paraId="29D30B19" w14:textId="24277E19" w:rsidR="00EC055B" w:rsidRDefault="00EC055B">
      <w:pPr>
        <w:pStyle w:val="TOC3"/>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_Toc50549018 \h </w:instrText>
      </w:r>
      <w:r>
        <w:fldChar w:fldCharType="separate"/>
      </w:r>
      <w:r>
        <w:t>131</w:t>
      </w:r>
      <w:r>
        <w:fldChar w:fldCharType="end"/>
      </w:r>
    </w:p>
    <w:p w14:paraId="205D996C" w14:textId="3B4FFFEE" w:rsidR="00EC055B" w:rsidRDefault="00EC055B">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_Toc50549019 \h </w:instrText>
      </w:r>
      <w:r>
        <w:fldChar w:fldCharType="separate"/>
      </w:r>
      <w:r>
        <w:t>131</w:t>
      </w:r>
      <w:r>
        <w:fldChar w:fldCharType="end"/>
      </w:r>
    </w:p>
    <w:p w14:paraId="41D387D2" w14:textId="21B8F6E4" w:rsidR="00EC055B" w:rsidRDefault="00EC055B">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_Toc50549020 \h </w:instrText>
      </w:r>
      <w:r>
        <w:fldChar w:fldCharType="separate"/>
      </w:r>
      <w:r>
        <w:t>131</w:t>
      </w:r>
      <w:r>
        <w:fldChar w:fldCharType="end"/>
      </w:r>
    </w:p>
    <w:p w14:paraId="6B0E56FB" w14:textId="573C7AE4" w:rsidR="00EC055B" w:rsidRDefault="00EC055B">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_Toc50549021 \h </w:instrText>
      </w:r>
      <w:r>
        <w:fldChar w:fldCharType="separate"/>
      </w:r>
      <w:r>
        <w:t>132</w:t>
      </w:r>
      <w:r>
        <w:fldChar w:fldCharType="end"/>
      </w:r>
    </w:p>
    <w:p w14:paraId="202BD744" w14:textId="266C24EC" w:rsidR="00EC055B" w:rsidRDefault="00EC055B">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_Toc50549022 \h </w:instrText>
      </w:r>
      <w:r>
        <w:fldChar w:fldCharType="separate"/>
      </w:r>
      <w:r>
        <w:t>132</w:t>
      </w:r>
      <w:r>
        <w:fldChar w:fldCharType="end"/>
      </w:r>
    </w:p>
    <w:p w14:paraId="4CEE1DC0" w14:textId="5AF00523" w:rsidR="00EC055B" w:rsidRDefault="00EC055B">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_Toc50549023 \h </w:instrText>
      </w:r>
      <w:r>
        <w:fldChar w:fldCharType="separate"/>
      </w:r>
      <w:r>
        <w:t>133</w:t>
      </w:r>
      <w:r>
        <w:fldChar w:fldCharType="end"/>
      </w:r>
    </w:p>
    <w:p w14:paraId="65F8249E" w14:textId="0DEACCA1" w:rsidR="00EC055B" w:rsidRDefault="00EC055B">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_Toc50549024 \h </w:instrText>
      </w:r>
      <w:r>
        <w:fldChar w:fldCharType="separate"/>
      </w:r>
      <w:r>
        <w:t>133</w:t>
      </w:r>
      <w:r>
        <w:fldChar w:fldCharType="end"/>
      </w:r>
    </w:p>
    <w:p w14:paraId="7BA1A161" w14:textId="35863BE6" w:rsidR="00EC055B" w:rsidRDefault="00EC055B">
      <w:pPr>
        <w:pStyle w:val="TOC3"/>
        <w:rPr>
          <w:rFonts w:asciiTheme="minorHAnsi" w:eastAsiaTheme="minorEastAsia" w:hAnsiTheme="minorHAnsi" w:cstheme="minorBidi"/>
          <w:sz w:val="22"/>
          <w:szCs w:val="22"/>
          <w:lang w:eastAsia="en-GB"/>
        </w:rPr>
      </w:pPr>
      <w:r>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_Toc50549025 \h </w:instrText>
      </w:r>
      <w:r>
        <w:fldChar w:fldCharType="separate"/>
      </w:r>
      <w:r>
        <w:t>133</w:t>
      </w:r>
      <w:r>
        <w:fldChar w:fldCharType="end"/>
      </w:r>
    </w:p>
    <w:p w14:paraId="02B8FA3B" w14:textId="698D6FA8" w:rsidR="00EC055B" w:rsidRDefault="00EC055B">
      <w:pPr>
        <w:pStyle w:val="TOC3"/>
        <w:rPr>
          <w:rFonts w:asciiTheme="minorHAnsi" w:eastAsiaTheme="minorEastAsia" w:hAnsiTheme="minorHAnsi" w:cstheme="minorBidi"/>
          <w:sz w:val="22"/>
          <w:szCs w:val="22"/>
          <w:lang w:eastAsia="en-GB"/>
        </w:rPr>
      </w:pPr>
      <w:r>
        <w:rPr>
          <w:lang w:eastAsia="zh-CN"/>
        </w:rPr>
        <w:lastRenderedPageBreak/>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_Toc50549026 \h </w:instrText>
      </w:r>
      <w:r>
        <w:fldChar w:fldCharType="separate"/>
      </w:r>
      <w:r>
        <w:t>135</w:t>
      </w:r>
      <w:r>
        <w:fldChar w:fldCharType="end"/>
      </w:r>
    </w:p>
    <w:p w14:paraId="0D6463CE" w14:textId="06E986F2" w:rsidR="00EC055B" w:rsidRDefault="00EC055B">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_Toc50549027 \h </w:instrText>
      </w:r>
      <w:r>
        <w:fldChar w:fldCharType="separate"/>
      </w:r>
      <w:r>
        <w:t>135</w:t>
      </w:r>
      <w:r>
        <w:fldChar w:fldCharType="end"/>
      </w:r>
    </w:p>
    <w:p w14:paraId="5F559C6B" w14:textId="66B4219F" w:rsidR="00EC055B" w:rsidRDefault="00EC055B">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_Toc50549028 \h </w:instrText>
      </w:r>
      <w:r>
        <w:fldChar w:fldCharType="separate"/>
      </w:r>
      <w:r>
        <w:t>135</w:t>
      </w:r>
      <w:r>
        <w:fldChar w:fldCharType="end"/>
      </w:r>
    </w:p>
    <w:p w14:paraId="725EA9C2" w14:textId="0BD056EE" w:rsidR="00EC055B" w:rsidRDefault="00EC055B">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_Toc50549029 \h </w:instrText>
      </w:r>
      <w:r>
        <w:fldChar w:fldCharType="separate"/>
      </w:r>
      <w:r>
        <w:t>137</w:t>
      </w:r>
      <w:r>
        <w:fldChar w:fldCharType="end"/>
      </w:r>
    </w:p>
    <w:p w14:paraId="34A35F1A" w14:textId="6A7770E6" w:rsidR="00EC055B" w:rsidRDefault="00EC055B">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_Toc50549030 \h </w:instrText>
      </w:r>
      <w:r>
        <w:fldChar w:fldCharType="separate"/>
      </w:r>
      <w:r>
        <w:t>138</w:t>
      </w:r>
      <w:r>
        <w:fldChar w:fldCharType="end"/>
      </w:r>
    </w:p>
    <w:p w14:paraId="7A844A60" w14:textId="6278B3CE" w:rsidR="00EC055B" w:rsidRDefault="00EC055B">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_Toc50549031 \h </w:instrText>
      </w:r>
      <w:r>
        <w:fldChar w:fldCharType="separate"/>
      </w:r>
      <w:r>
        <w:t>139</w:t>
      </w:r>
      <w:r>
        <w:fldChar w:fldCharType="end"/>
      </w:r>
    </w:p>
    <w:p w14:paraId="40262E39" w14:textId="21CD503A" w:rsidR="00EC055B" w:rsidRDefault="00EC055B">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_Toc50549032 \h </w:instrText>
      </w:r>
      <w:r>
        <w:fldChar w:fldCharType="separate"/>
      </w:r>
      <w:r>
        <w:t>139</w:t>
      </w:r>
      <w:r>
        <w:fldChar w:fldCharType="end"/>
      </w:r>
    </w:p>
    <w:p w14:paraId="13C82989" w14:textId="6F485125" w:rsidR="00EC055B" w:rsidRDefault="00EC055B">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_Toc50549033 \h </w:instrText>
      </w:r>
      <w:r>
        <w:fldChar w:fldCharType="separate"/>
      </w:r>
      <w:r>
        <w:t>139</w:t>
      </w:r>
      <w:r>
        <w:fldChar w:fldCharType="end"/>
      </w:r>
    </w:p>
    <w:p w14:paraId="00EE24AC" w14:textId="2496B3DA" w:rsidR="00EC055B" w:rsidRDefault="00EC055B">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_Toc50549034 \h </w:instrText>
      </w:r>
      <w:r>
        <w:fldChar w:fldCharType="separate"/>
      </w:r>
      <w:r>
        <w:t>141</w:t>
      </w:r>
      <w:r>
        <w:fldChar w:fldCharType="end"/>
      </w:r>
    </w:p>
    <w:p w14:paraId="4B017AEE" w14:textId="6BA206B7" w:rsidR="00EC055B" w:rsidRDefault="00EC055B">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_Toc50549035 \h </w:instrText>
      </w:r>
      <w:r>
        <w:fldChar w:fldCharType="separate"/>
      </w:r>
      <w:r>
        <w:t>142</w:t>
      </w:r>
      <w:r>
        <w:fldChar w:fldCharType="end"/>
      </w:r>
    </w:p>
    <w:p w14:paraId="12D5C8E4" w14:textId="0A2906DF" w:rsidR="00EC055B" w:rsidRDefault="00EC055B">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_Toc50549036 \h </w:instrText>
      </w:r>
      <w:r>
        <w:fldChar w:fldCharType="separate"/>
      </w:r>
      <w:r>
        <w:t>142</w:t>
      </w:r>
      <w:r>
        <w:fldChar w:fldCharType="end"/>
      </w:r>
    </w:p>
    <w:p w14:paraId="2E889C42" w14:textId="1D72024C" w:rsidR="00EC055B" w:rsidRDefault="00EC055B">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_Toc50549037 \h </w:instrText>
      </w:r>
      <w:r>
        <w:fldChar w:fldCharType="separate"/>
      </w:r>
      <w:r>
        <w:t>142</w:t>
      </w:r>
      <w:r>
        <w:fldChar w:fldCharType="end"/>
      </w:r>
    </w:p>
    <w:p w14:paraId="49DF6A1D" w14:textId="36BCFF86" w:rsidR="00EC055B" w:rsidRDefault="00EC055B">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_Toc50549038 \h </w:instrText>
      </w:r>
      <w:r>
        <w:fldChar w:fldCharType="separate"/>
      </w:r>
      <w:r>
        <w:t>142</w:t>
      </w:r>
      <w:r>
        <w:fldChar w:fldCharType="end"/>
      </w:r>
    </w:p>
    <w:p w14:paraId="1AF6C815" w14:textId="4DB5F60B" w:rsidR="00EC055B" w:rsidRDefault="00EC055B">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_Toc50549039 \h </w:instrText>
      </w:r>
      <w:r>
        <w:fldChar w:fldCharType="separate"/>
      </w:r>
      <w:r>
        <w:t>142</w:t>
      </w:r>
      <w:r>
        <w:fldChar w:fldCharType="end"/>
      </w:r>
    </w:p>
    <w:p w14:paraId="0866968A" w14:textId="1CF6FC99" w:rsidR="00EC055B" w:rsidRDefault="00EC055B">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_Toc50549040 \h </w:instrText>
      </w:r>
      <w:r>
        <w:fldChar w:fldCharType="separate"/>
      </w:r>
      <w:r>
        <w:t>142</w:t>
      </w:r>
      <w:r>
        <w:fldChar w:fldCharType="end"/>
      </w:r>
    </w:p>
    <w:p w14:paraId="62A9D57E" w14:textId="06009EE8" w:rsidR="00EC055B" w:rsidRDefault="00EC055B">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_Toc50549041 \h </w:instrText>
      </w:r>
      <w:r>
        <w:fldChar w:fldCharType="separate"/>
      </w:r>
      <w:r>
        <w:t>142</w:t>
      </w:r>
      <w:r>
        <w:fldChar w:fldCharType="end"/>
      </w:r>
    </w:p>
    <w:p w14:paraId="287026CE" w14:textId="6213DE65" w:rsidR="00EC055B" w:rsidRDefault="00EC055B">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_Toc50549042 \h </w:instrText>
      </w:r>
      <w:r>
        <w:fldChar w:fldCharType="separate"/>
      </w:r>
      <w:r>
        <w:t>143</w:t>
      </w:r>
      <w:r>
        <w:fldChar w:fldCharType="end"/>
      </w:r>
    </w:p>
    <w:p w14:paraId="718D731E" w14:textId="02961FA1" w:rsidR="00EC055B" w:rsidRDefault="00EC055B">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_Toc50549043 \h </w:instrText>
      </w:r>
      <w:r>
        <w:fldChar w:fldCharType="separate"/>
      </w:r>
      <w:r>
        <w:t>143</w:t>
      </w:r>
      <w:r>
        <w:fldChar w:fldCharType="end"/>
      </w:r>
    </w:p>
    <w:p w14:paraId="5A862E46" w14:textId="2748AF9A" w:rsidR="00EC055B" w:rsidRDefault="00EC055B">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_Toc50549044 \h </w:instrText>
      </w:r>
      <w:r>
        <w:fldChar w:fldCharType="separate"/>
      </w:r>
      <w:r>
        <w:t>143</w:t>
      </w:r>
      <w:r>
        <w:fldChar w:fldCharType="end"/>
      </w:r>
    </w:p>
    <w:p w14:paraId="68AA0E51" w14:textId="527EC1D8" w:rsidR="00EC055B" w:rsidRDefault="00EC055B">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_Toc50549045 \h </w:instrText>
      </w:r>
      <w:r>
        <w:fldChar w:fldCharType="separate"/>
      </w:r>
      <w:r>
        <w:t>143</w:t>
      </w:r>
      <w:r>
        <w:fldChar w:fldCharType="end"/>
      </w:r>
    </w:p>
    <w:p w14:paraId="5EF41FED" w14:textId="709B20B6" w:rsidR="00EC055B" w:rsidRDefault="00EC055B">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_Toc50549046 \h </w:instrText>
      </w:r>
      <w:r>
        <w:fldChar w:fldCharType="separate"/>
      </w:r>
      <w:r>
        <w:t>144</w:t>
      </w:r>
      <w:r>
        <w:fldChar w:fldCharType="end"/>
      </w:r>
    </w:p>
    <w:p w14:paraId="5679B385" w14:textId="08732D46" w:rsidR="00EC055B" w:rsidRDefault="00EC055B">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_Toc50549047 \h </w:instrText>
      </w:r>
      <w:r>
        <w:fldChar w:fldCharType="separate"/>
      </w:r>
      <w:r>
        <w:t>146</w:t>
      </w:r>
      <w:r>
        <w:fldChar w:fldCharType="end"/>
      </w:r>
    </w:p>
    <w:p w14:paraId="15E8C8CA" w14:textId="4E330710" w:rsidR="00EC055B" w:rsidRDefault="00EC055B">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_Toc50549048 \h </w:instrText>
      </w:r>
      <w:r>
        <w:fldChar w:fldCharType="separate"/>
      </w:r>
      <w:r>
        <w:t>146</w:t>
      </w:r>
      <w:r>
        <w:fldChar w:fldCharType="end"/>
      </w:r>
    </w:p>
    <w:p w14:paraId="1E6BAE33" w14:textId="18FF6F1E" w:rsidR="00EC055B" w:rsidRDefault="00EC055B">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_Toc50549049 \h </w:instrText>
      </w:r>
      <w:r>
        <w:fldChar w:fldCharType="separate"/>
      </w:r>
      <w:r>
        <w:t>146</w:t>
      </w:r>
      <w:r>
        <w:fldChar w:fldCharType="end"/>
      </w:r>
    </w:p>
    <w:p w14:paraId="24069293" w14:textId="22FC16E7" w:rsidR="00EC055B" w:rsidRDefault="00EC055B">
      <w:pPr>
        <w:pStyle w:val="TOC3"/>
        <w:rPr>
          <w:rFonts w:asciiTheme="minorHAnsi" w:eastAsiaTheme="minorEastAsia" w:hAnsiTheme="minorHAnsi" w:cstheme="minorBidi"/>
          <w:sz w:val="22"/>
          <w:szCs w:val="22"/>
          <w:lang w:eastAsia="en-GB"/>
        </w:rPr>
      </w:pPr>
      <w:r>
        <w:t>6.</w:t>
      </w:r>
      <w:r>
        <w:rPr>
          <w:lang w:eastAsia="zh-CN"/>
        </w:rPr>
        <w:t>50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_Toc50549050 \h </w:instrText>
      </w:r>
      <w:r>
        <w:fldChar w:fldCharType="separate"/>
      </w:r>
      <w:r>
        <w:t>146</w:t>
      </w:r>
      <w:r>
        <w:fldChar w:fldCharType="end"/>
      </w:r>
    </w:p>
    <w:p w14:paraId="2B31E626" w14:textId="70722913" w:rsidR="00EC055B" w:rsidRDefault="00EC055B">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_Toc50549051 \h </w:instrText>
      </w:r>
      <w:r>
        <w:fldChar w:fldCharType="separate"/>
      </w:r>
      <w:r>
        <w:t>147</w:t>
      </w:r>
      <w:r>
        <w:fldChar w:fldCharType="end"/>
      </w:r>
    </w:p>
    <w:p w14:paraId="345703FE" w14:textId="2732A27D" w:rsidR="00EC055B" w:rsidRDefault="00EC055B">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_Toc50549052 \h </w:instrText>
      </w:r>
      <w:r>
        <w:fldChar w:fldCharType="separate"/>
      </w:r>
      <w:r>
        <w:t>147</w:t>
      </w:r>
      <w:r>
        <w:fldChar w:fldCharType="end"/>
      </w:r>
    </w:p>
    <w:p w14:paraId="0940E5FE" w14:textId="53193D7C" w:rsidR="00EC055B" w:rsidRDefault="00EC055B">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_Toc50549053 \h </w:instrText>
      </w:r>
      <w:r>
        <w:fldChar w:fldCharType="separate"/>
      </w:r>
      <w:r>
        <w:t>147</w:t>
      </w:r>
      <w:r>
        <w:fldChar w:fldCharType="end"/>
      </w:r>
    </w:p>
    <w:p w14:paraId="19C3F607" w14:textId="2E77DCF0" w:rsidR="00EC055B" w:rsidRDefault="00EC055B">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_Toc50549054 \h </w:instrText>
      </w:r>
      <w:r>
        <w:fldChar w:fldCharType="separate"/>
      </w:r>
      <w:r>
        <w:t>147</w:t>
      </w:r>
      <w:r>
        <w:fldChar w:fldCharType="end"/>
      </w:r>
    </w:p>
    <w:p w14:paraId="0DC2193A" w14:textId="2D5B9475" w:rsidR="00EC055B" w:rsidRDefault="00EC055B">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_Toc50549055 \h </w:instrText>
      </w:r>
      <w:r>
        <w:fldChar w:fldCharType="separate"/>
      </w:r>
      <w:r>
        <w:t>148</w:t>
      </w:r>
      <w:r>
        <w:fldChar w:fldCharType="end"/>
      </w:r>
    </w:p>
    <w:p w14:paraId="6A4E7FC3" w14:textId="54944D62" w:rsidR="00EC055B" w:rsidRDefault="00EC055B">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_Toc50549056 \h </w:instrText>
      </w:r>
      <w:r>
        <w:fldChar w:fldCharType="separate"/>
      </w:r>
      <w:r>
        <w:t>149</w:t>
      </w:r>
      <w:r>
        <w:fldChar w:fldCharType="end"/>
      </w:r>
    </w:p>
    <w:p w14:paraId="608856CC" w14:textId="52643AAA" w:rsidR="00EC055B" w:rsidRDefault="00EC055B">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_Toc50549057 \h </w:instrText>
      </w:r>
      <w:r>
        <w:fldChar w:fldCharType="separate"/>
      </w:r>
      <w:r>
        <w:t>149</w:t>
      </w:r>
      <w:r>
        <w:fldChar w:fldCharType="end"/>
      </w:r>
    </w:p>
    <w:p w14:paraId="6976ACB8" w14:textId="6E259046" w:rsidR="00EC055B" w:rsidRDefault="00EC055B">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_Toc50549058 \h </w:instrText>
      </w:r>
      <w:r>
        <w:fldChar w:fldCharType="separate"/>
      </w:r>
      <w:r>
        <w:t>149</w:t>
      </w:r>
      <w:r>
        <w:fldChar w:fldCharType="end"/>
      </w:r>
    </w:p>
    <w:p w14:paraId="08CCFC2B" w14:textId="32443C35" w:rsidR="00EC055B" w:rsidRDefault="00EC055B">
      <w:pPr>
        <w:pStyle w:val="TOC3"/>
        <w:rPr>
          <w:rFonts w:asciiTheme="minorHAnsi" w:eastAsiaTheme="minorEastAsia" w:hAnsiTheme="minorHAnsi" w:cstheme="minorBidi"/>
          <w:sz w:val="22"/>
          <w:szCs w:val="22"/>
          <w:lang w:eastAsia="en-GB"/>
        </w:rPr>
      </w:pPr>
      <w:r>
        <w:rPr>
          <w:lang w:eastAsia="zh-CN"/>
        </w:rPr>
        <w:t>6.X.3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_Toc50549059 \h </w:instrText>
      </w:r>
      <w:r>
        <w:fldChar w:fldCharType="separate"/>
      </w:r>
      <w:r>
        <w:t>149</w:t>
      </w:r>
      <w:r>
        <w:fldChar w:fldCharType="end"/>
      </w:r>
    </w:p>
    <w:p w14:paraId="3AF2B19F" w14:textId="4065F03C" w:rsidR="00EC055B" w:rsidRDefault="00EC055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_Toc50549060 \h </w:instrText>
      </w:r>
      <w:r>
        <w:fldChar w:fldCharType="separate"/>
      </w:r>
      <w:r>
        <w:t>149</w:t>
      </w:r>
      <w:r>
        <w:fldChar w:fldCharType="end"/>
      </w:r>
    </w:p>
    <w:p w14:paraId="0B94FCDA" w14:textId="46677456" w:rsidR="00EC055B" w:rsidRDefault="00EC055B">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_Toc50549061 \h </w:instrText>
      </w:r>
      <w:r>
        <w:fldChar w:fldCharType="separate"/>
      </w:r>
      <w:r>
        <w:t>149</w:t>
      </w:r>
      <w:r>
        <w:fldChar w:fldCharType="end"/>
      </w:r>
    </w:p>
    <w:p w14:paraId="6DB4F3BC" w14:textId="09BD49BC" w:rsidR="00EC055B" w:rsidRDefault="00EC055B">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_Toc50549062 \h </w:instrText>
      </w:r>
      <w:r>
        <w:fldChar w:fldCharType="separate"/>
      </w:r>
      <w:r>
        <w:t>151</w:t>
      </w:r>
      <w:r>
        <w:fldChar w:fldCharType="end"/>
      </w:r>
    </w:p>
    <w:p w14:paraId="51F76A82" w14:textId="51D6430E" w:rsidR="00EC055B" w:rsidRDefault="00EC055B">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_Toc50549063 \h </w:instrText>
      </w:r>
      <w:r>
        <w:fldChar w:fldCharType="separate"/>
      </w:r>
      <w:r>
        <w:t>151</w:t>
      </w:r>
      <w:r>
        <w:fldChar w:fldCharType="end"/>
      </w:r>
    </w:p>
    <w:p w14:paraId="1BBDD6C5" w14:textId="0CE47F82" w:rsidR="00EC055B" w:rsidRDefault="00EC055B">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_Toc50549064 \h </w:instrText>
      </w:r>
      <w:r>
        <w:fldChar w:fldCharType="separate"/>
      </w:r>
      <w:r>
        <w:t>151</w:t>
      </w:r>
      <w:r>
        <w:fldChar w:fldCharType="end"/>
      </w:r>
    </w:p>
    <w:p w14:paraId="5CE4F95D" w14:textId="280C22E2" w:rsidR="00EC055B" w:rsidRDefault="00EC055B">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_Toc50549065 \h </w:instrText>
      </w:r>
      <w:r>
        <w:fldChar w:fldCharType="separate"/>
      </w:r>
      <w:r>
        <w:t>152</w:t>
      </w:r>
      <w:r>
        <w:fldChar w:fldCharType="end"/>
      </w:r>
    </w:p>
    <w:p w14:paraId="573F4EA8" w14:textId="0B64BD90" w:rsidR="00EC055B" w:rsidRDefault="00EC055B">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_Toc50549066 \h </w:instrText>
      </w:r>
      <w:r>
        <w:fldChar w:fldCharType="separate"/>
      </w:r>
      <w:r>
        <w:t>152</w:t>
      </w:r>
      <w:r>
        <w:fldChar w:fldCharType="end"/>
      </w:r>
    </w:p>
    <w:p w14:paraId="32B9761F" w14:textId="3B38C339" w:rsidR="00EC055B" w:rsidRDefault="00EC055B">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_Toc50549067 \h </w:instrText>
      </w:r>
      <w:r>
        <w:fldChar w:fldCharType="separate"/>
      </w:r>
      <w:r>
        <w:t>152</w:t>
      </w:r>
      <w:r>
        <w:fldChar w:fldCharType="end"/>
      </w:r>
    </w:p>
    <w:p w14:paraId="0FF55D1B" w14:textId="535A5169" w:rsidR="00EC055B" w:rsidRDefault="00EC055B">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_Toc50549068 \h </w:instrText>
      </w:r>
      <w:r>
        <w:fldChar w:fldCharType="separate"/>
      </w:r>
      <w:r>
        <w:t>152</w:t>
      </w:r>
      <w:r>
        <w:fldChar w:fldCharType="end"/>
      </w:r>
    </w:p>
    <w:p w14:paraId="5301801E" w14:textId="2A933E0A" w:rsidR="00EC055B" w:rsidRDefault="00EC055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_Toc50549069 \h </w:instrText>
      </w:r>
      <w:r>
        <w:fldChar w:fldCharType="separate"/>
      </w:r>
      <w:r>
        <w:t>153</w:t>
      </w:r>
      <w:r>
        <w:fldChar w:fldCharType="end"/>
      </w:r>
    </w:p>
    <w:p w14:paraId="7B9CD849" w14:textId="133F2AAD" w:rsidR="00EC055B" w:rsidRDefault="00EC055B">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_Toc50549070 \h </w:instrText>
      </w:r>
      <w:r>
        <w:fldChar w:fldCharType="separate"/>
      </w:r>
      <w:r>
        <w:t>153</w:t>
      </w:r>
      <w:r>
        <w:fldChar w:fldCharType="end"/>
      </w:r>
    </w:p>
    <w:p w14:paraId="4B225D1C" w14:textId="438A8962" w:rsidR="00EC055B" w:rsidRDefault="00EC055B">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_Toc50549071 \h </w:instrText>
      </w:r>
      <w:r>
        <w:fldChar w:fldCharType="separate"/>
      </w:r>
      <w:r>
        <w:t>154</w:t>
      </w:r>
      <w:r>
        <w:fldChar w:fldCharType="end"/>
      </w:r>
    </w:p>
    <w:p w14:paraId="005AC6EE" w14:textId="07654746" w:rsidR="00EC055B" w:rsidRDefault="00EC055B">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_Toc50549072 \h </w:instrText>
      </w:r>
      <w:r>
        <w:fldChar w:fldCharType="separate"/>
      </w:r>
      <w:r>
        <w:t>154</w:t>
      </w:r>
      <w:r>
        <w:fldChar w:fldCharType="end"/>
      </w:r>
    </w:p>
    <w:p w14:paraId="358E3E13" w14:textId="1232125A" w:rsidR="00EC055B" w:rsidRDefault="00EC055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_Toc50549073 \h </w:instrText>
      </w:r>
      <w:r>
        <w:fldChar w:fldCharType="separate"/>
      </w:r>
      <w:r>
        <w:t>154</w:t>
      </w:r>
      <w:r>
        <w:fldChar w:fldCharType="end"/>
      </w:r>
    </w:p>
    <w:p w14:paraId="2CF03FCA" w14:textId="5B2FFFD6" w:rsidR="00EC055B" w:rsidRDefault="00EC055B">
      <w:pPr>
        <w:pStyle w:val="TOC2"/>
        <w:rPr>
          <w:rFonts w:asciiTheme="minorHAnsi" w:eastAsiaTheme="minorEastAsia" w:hAnsiTheme="minorHAnsi" w:cstheme="minorBidi"/>
          <w:sz w:val="22"/>
          <w:szCs w:val="22"/>
          <w:lang w:eastAsia="en-GB"/>
        </w:rPr>
      </w:pPr>
      <w:r>
        <w:rPr>
          <w:lang w:eastAsia="zh-CN"/>
        </w:rPr>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_Toc50549074 \h </w:instrText>
      </w:r>
      <w:r>
        <w:fldChar w:fldCharType="separate"/>
      </w:r>
      <w:r>
        <w:t>154</w:t>
      </w:r>
      <w:r>
        <w:fldChar w:fldCharType="end"/>
      </w:r>
    </w:p>
    <w:p w14:paraId="17CBE4ED" w14:textId="16DFC7D9" w:rsidR="00EC055B" w:rsidRDefault="00EC055B">
      <w:pPr>
        <w:pStyle w:val="TOC2"/>
        <w:rPr>
          <w:rFonts w:asciiTheme="minorHAnsi" w:eastAsiaTheme="minorEastAsia" w:hAnsiTheme="minorHAnsi" w:cstheme="minorBidi"/>
          <w:sz w:val="22"/>
          <w:szCs w:val="22"/>
          <w:lang w:eastAsia="en-GB"/>
        </w:rPr>
      </w:pPr>
      <w:r>
        <w:rPr>
          <w:lang w:eastAsia="zh-CN"/>
        </w:rPr>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_Toc50549075 \h </w:instrText>
      </w:r>
      <w:r>
        <w:fldChar w:fldCharType="separate"/>
      </w:r>
      <w:r>
        <w:t>155</w:t>
      </w:r>
      <w:r>
        <w:fldChar w:fldCharType="end"/>
      </w:r>
    </w:p>
    <w:p w14:paraId="041A28F3" w14:textId="4D8106CA" w:rsidR="00EC055B" w:rsidRDefault="00EC055B">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_Toc50549076 \h </w:instrText>
      </w:r>
      <w:r>
        <w:fldChar w:fldCharType="separate"/>
      </w:r>
      <w:r>
        <w:t>155</w:t>
      </w:r>
      <w:r>
        <w:fldChar w:fldCharType="end"/>
      </w:r>
    </w:p>
    <w:p w14:paraId="7AA1A560" w14:textId="3D7113F4" w:rsidR="00EC055B" w:rsidRDefault="00EC055B">
      <w:pPr>
        <w:pStyle w:val="TOC2"/>
        <w:rPr>
          <w:rFonts w:asciiTheme="minorHAnsi" w:eastAsiaTheme="minorEastAsia" w:hAnsiTheme="minorHAnsi" w:cstheme="minorBidi"/>
          <w:sz w:val="22"/>
          <w:szCs w:val="22"/>
          <w:lang w:eastAsia="en-GB"/>
        </w:rPr>
      </w:pPr>
      <w:r>
        <w:rPr>
          <w:lang w:eastAsia="zh-CN"/>
        </w:rPr>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_Toc50549077 \h </w:instrText>
      </w:r>
      <w:r>
        <w:fldChar w:fldCharType="separate"/>
      </w:r>
      <w:r>
        <w:t>155</w:t>
      </w:r>
      <w:r>
        <w:fldChar w:fldCharType="end"/>
      </w:r>
    </w:p>
    <w:p w14:paraId="26524F6F" w14:textId="35A5E5D0" w:rsidR="00EC055B" w:rsidRDefault="00EC055B">
      <w:pPr>
        <w:pStyle w:val="TOC9"/>
        <w:rPr>
          <w:rFonts w:asciiTheme="minorHAnsi" w:eastAsiaTheme="minorEastAsia" w:hAnsiTheme="minorHAnsi" w:cstheme="minorBidi"/>
          <w:b w:val="0"/>
          <w:szCs w:val="22"/>
          <w:lang w:eastAsia="en-GB"/>
        </w:rPr>
      </w:pPr>
      <w:r>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_Toc50549078 \h </w:instrText>
      </w:r>
      <w:r>
        <w:fldChar w:fldCharType="separate"/>
      </w:r>
      <w:r>
        <w:t>156</w:t>
      </w:r>
      <w:r>
        <w:fldChar w:fldCharType="end"/>
      </w:r>
    </w:p>
    <w:p w14:paraId="3EBE1D08" w14:textId="77255B91" w:rsidR="00EC055B" w:rsidRDefault="00EC055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_Toc50549079 \h </w:instrText>
      </w:r>
      <w:r>
        <w:fldChar w:fldCharType="separate"/>
      </w:r>
      <w:r>
        <w:t>156</w:t>
      </w:r>
      <w:r>
        <w:fldChar w:fldCharType="end"/>
      </w:r>
    </w:p>
    <w:p w14:paraId="1E6C8F3B" w14:textId="095DCA5A" w:rsidR="00EC055B" w:rsidRDefault="00EC055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_Toc50549080 \h </w:instrText>
      </w:r>
      <w:r>
        <w:fldChar w:fldCharType="separate"/>
      </w:r>
      <w:r>
        <w:t>156</w:t>
      </w:r>
      <w:r>
        <w:fldChar w:fldCharType="end"/>
      </w:r>
    </w:p>
    <w:p w14:paraId="45BF7D4F" w14:textId="7ADDB2AC" w:rsidR="00EC055B" w:rsidRDefault="00EC055B">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_Toc50549081 \h </w:instrText>
      </w:r>
      <w:r>
        <w:fldChar w:fldCharType="separate"/>
      </w:r>
      <w:r>
        <w:t>156</w:t>
      </w:r>
      <w:r>
        <w:fldChar w:fldCharType="end"/>
      </w:r>
    </w:p>
    <w:p w14:paraId="5E372659" w14:textId="60253BB4" w:rsidR="00EC055B" w:rsidRDefault="00EC055B">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_Toc50549082 \h </w:instrText>
      </w:r>
      <w:r>
        <w:fldChar w:fldCharType="separate"/>
      </w:r>
      <w:r>
        <w:t>156</w:t>
      </w:r>
      <w:r>
        <w:fldChar w:fldCharType="end"/>
      </w:r>
    </w:p>
    <w:p w14:paraId="04C71EB2" w14:textId="2BA4565C" w:rsidR="00EC055B" w:rsidRDefault="00EC055B">
      <w:pPr>
        <w:pStyle w:val="TOC9"/>
        <w:rPr>
          <w:rFonts w:asciiTheme="minorHAnsi" w:eastAsiaTheme="minorEastAsia" w:hAnsiTheme="minorHAnsi" w:cstheme="minorBidi"/>
          <w:b w:val="0"/>
          <w:szCs w:val="22"/>
          <w:lang w:eastAsia="en-GB"/>
        </w:rPr>
      </w:pPr>
      <w:r>
        <w:lastRenderedPageBreak/>
        <w:t>Annex B:</w:t>
      </w:r>
      <w:r>
        <w:rPr>
          <w:lang w:eastAsia="zh-CN"/>
        </w:rPr>
        <w:t xml:space="preserve"> </w:t>
      </w:r>
      <w:r>
        <w:t>Architecture Reference Model for 5G ProSe Direct Discovery</w:t>
      </w:r>
      <w:r>
        <w:tab/>
      </w:r>
      <w:r>
        <w:fldChar w:fldCharType="begin" w:fldLock="1"/>
      </w:r>
      <w:r>
        <w:instrText xml:space="preserve"> PAGEREF _Toc50549083 \h </w:instrText>
      </w:r>
      <w:r>
        <w:fldChar w:fldCharType="separate"/>
      </w:r>
      <w:r>
        <w:t>158</w:t>
      </w:r>
      <w:r>
        <w:fldChar w:fldCharType="end"/>
      </w:r>
    </w:p>
    <w:p w14:paraId="65F13787" w14:textId="0BFA1F35" w:rsidR="00EC055B" w:rsidRDefault="00EC055B">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_Toc50549084 \h </w:instrText>
      </w:r>
      <w:r>
        <w:fldChar w:fldCharType="separate"/>
      </w:r>
      <w:r>
        <w:t>158</w:t>
      </w:r>
      <w:r>
        <w:fldChar w:fldCharType="end"/>
      </w:r>
    </w:p>
    <w:p w14:paraId="71EC1DF7" w14:textId="17B1FD56" w:rsidR="00EC055B" w:rsidRDefault="00EC055B">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_Toc50549085 \h </w:instrText>
      </w:r>
      <w:r>
        <w:fldChar w:fldCharType="separate"/>
      </w:r>
      <w:r>
        <w:t>158</w:t>
      </w:r>
      <w:r>
        <w:fldChar w:fldCharType="end"/>
      </w:r>
    </w:p>
    <w:p w14:paraId="0A468A77" w14:textId="40662D6F" w:rsidR="00EC055B" w:rsidRDefault="00EC055B">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_Toc50549086 \h </w:instrText>
      </w:r>
      <w:r>
        <w:fldChar w:fldCharType="separate"/>
      </w:r>
      <w:r>
        <w:t>158</w:t>
      </w:r>
      <w:r>
        <w:fldChar w:fldCharType="end"/>
      </w:r>
    </w:p>
    <w:p w14:paraId="4F3AA2EA" w14:textId="66F9FD2F" w:rsidR="00EC055B" w:rsidRDefault="00EC055B">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_Toc50549087 \h </w:instrText>
      </w:r>
      <w:r>
        <w:fldChar w:fldCharType="separate"/>
      </w:r>
      <w:r>
        <w:t>160</w:t>
      </w:r>
      <w:r>
        <w:fldChar w:fldCharType="end"/>
      </w:r>
    </w:p>
    <w:p w14:paraId="1788C0E1" w14:textId="42A0884A" w:rsidR="00EC055B" w:rsidRDefault="00EC055B">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_Toc50549088 \h </w:instrText>
      </w:r>
      <w:r>
        <w:fldChar w:fldCharType="separate"/>
      </w:r>
      <w:r>
        <w:t>160</w:t>
      </w:r>
      <w:r>
        <w:fldChar w:fldCharType="end"/>
      </w:r>
    </w:p>
    <w:p w14:paraId="745C315B" w14:textId="35104D71" w:rsidR="00EC055B" w:rsidRDefault="00EC055B">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_Toc50549089 \h </w:instrText>
      </w:r>
      <w:r>
        <w:fldChar w:fldCharType="separate"/>
      </w:r>
      <w:r>
        <w:t>162</w:t>
      </w:r>
      <w:r>
        <w:fldChar w:fldCharType="end"/>
      </w:r>
    </w:p>
    <w:p w14:paraId="048E3AEA" w14:textId="0FDE640D" w:rsidR="00080512" w:rsidRPr="00AB4196" w:rsidRDefault="00EC055B">
      <w:r>
        <w:rPr>
          <w:noProof/>
          <w:sz w:val="22"/>
        </w:rPr>
        <w:fldChar w:fldCharType="end"/>
      </w:r>
    </w:p>
    <w:p w14:paraId="5F76D5A8" w14:textId="77777777" w:rsidR="00080512" w:rsidRPr="00AB4196" w:rsidRDefault="00080512" w:rsidP="00AB4196">
      <w:pPr>
        <w:pStyle w:val="Heading1"/>
      </w:pPr>
      <w:r w:rsidRPr="00AB4196">
        <w:br w:type="page"/>
      </w:r>
      <w:bookmarkStart w:id="21" w:name="foreword"/>
      <w:bookmarkStart w:id="22" w:name="_Toc2086433"/>
      <w:bookmarkStart w:id="23" w:name="_Toc31029773"/>
      <w:bookmarkStart w:id="24" w:name="_Toc31030664"/>
      <w:bookmarkStart w:id="25" w:name="_Toc43388228"/>
      <w:bookmarkStart w:id="26" w:name="_Toc43735459"/>
      <w:bookmarkStart w:id="27" w:name="_Toc50130446"/>
      <w:bookmarkStart w:id="28" w:name="_Toc50133760"/>
      <w:bookmarkStart w:id="29" w:name="_Toc50134100"/>
      <w:bookmarkStart w:id="30" w:name="_Toc50557052"/>
      <w:bookmarkStart w:id="31" w:name="_Toc50548728"/>
      <w:bookmarkEnd w:id="20"/>
      <w:bookmarkEnd w:id="21"/>
      <w:r w:rsidRPr="00AB4196">
        <w:lastRenderedPageBreak/>
        <w:t>Foreword</w:t>
      </w:r>
      <w:bookmarkEnd w:id="22"/>
      <w:bookmarkEnd w:id="23"/>
      <w:bookmarkEnd w:id="24"/>
      <w:bookmarkEnd w:id="25"/>
      <w:bookmarkEnd w:id="26"/>
      <w:bookmarkEnd w:id="27"/>
      <w:bookmarkEnd w:id="28"/>
      <w:bookmarkEnd w:id="29"/>
      <w:bookmarkEnd w:id="30"/>
      <w:bookmarkEnd w:id="31"/>
    </w:p>
    <w:p w14:paraId="6CEF8624" w14:textId="77777777" w:rsidR="00080512" w:rsidRPr="00AB4196" w:rsidRDefault="00080512">
      <w:r w:rsidRPr="00AB4196">
        <w:t xml:space="preserve">This Technical </w:t>
      </w:r>
      <w:bookmarkStart w:id="32" w:name="spectype3"/>
      <w:proofErr w:type="spellStart"/>
      <w:r w:rsidRPr="00AB4196">
        <w:t>Specification</w:t>
      </w:r>
      <w:r w:rsidR="00602AEA" w:rsidRPr="00AB4196">
        <w:t>|Report</w:t>
      </w:r>
      <w:bookmarkEnd w:id="32"/>
      <w:proofErr w:type="spellEnd"/>
      <w:r w:rsidRPr="00AB4196">
        <w:t xml:space="preserve"> has been produced by the 3</w:t>
      </w:r>
      <w:r w:rsidR="00F04712" w:rsidRPr="00AB4196">
        <w:t>rd</w:t>
      </w:r>
      <w:r w:rsidRPr="00AB4196">
        <w:t xml:space="preserve"> Generation Partnership Project (3GPP).</w:t>
      </w:r>
    </w:p>
    <w:p w14:paraId="3BF9F370" w14:textId="77777777" w:rsidR="00080512" w:rsidRPr="00AB4196" w:rsidRDefault="00080512">
      <w:r w:rsidRPr="00AB41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B4196" w:rsidRDefault="00080512">
      <w:pPr>
        <w:pStyle w:val="B1"/>
      </w:pPr>
      <w:r w:rsidRPr="00AB4196">
        <w:t xml:space="preserve">Version </w:t>
      </w:r>
      <w:proofErr w:type="spellStart"/>
      <w:r w:rsidRPr="00AB4196">
        <w:t>x.y.z</w:t>
      </w:r>
      <w:proofErr w:type="spellEnd"/>
    </w:p>
    <w:p w14:paraId="4541CC9D" w14:textId="77777777" w:rsidR="00080512" w:rsidRPr="00AB4196" w:rsidRDefault="00080512">
      <w:pPr>
        <w:pStyle w:val="B1"/>
      </w:pPr>
      <w:r w:rsidRPr="00AB4196">
        <w:t>where:</w:t>
      </w:r>
    </w:p>
    <w:p w14:paraId="085389C4" w14:textId="77777777" w:rsidR="00080512" w:rsidRPr="00AB4196" w:rsidRDefault="00080512">
      <w:pPr>
        <w:pStyle w:val="B2"/>
      </w:pPr>
      <w:r w:rsidRPr="00AB4196">
        <w:t>x</w:t>
      </w:r>
      <w:r w:rsidRPr="00AB4196">
        <w:tab/>
        <w:t>the first digit:</w:t>
      </w:r>
    </w:p>
    <w:p w14:paraId="07D8D8CE" w14:textId="77777777" w:rsidR="00080512" w:rsidRPr="00AB4196" w:rsidRDefault="00080512">
      <w:pPr>
        <w:pStyle w:val="B3"/>
      </w:pPr>
      <w:r w:rsidRPr="00AB4196">
        <w:t>1</w:t>
      </w:r>
      <w:r w:rsidRPr="00AB4196">
        <w:tab/>
        <w:t>presented to TSG for information;</w:t>
      </w:r>
    </w:p>
    <w:p w14:paraId="25021DF2" w14:textId="77777777" w:rsidR="00080512" w:rsidRPr="00AB4196" w:rsidRDefault="00080512">
      <w:pPr>
        <w:pStyle w:val="B3"/>
      </w:pPr>
      <w:r w:rsidRPr="00AB4196">
        <w:t>2</w:t>
      </w:r>
      <w:r w:rsidRPr="00AB4196">
        <w:tab/>
        <w:t>presented to TSG for approval;</w:t>
      </w:r>
    </w:p>
    <w:p w14:paraId="5D438ED9" w14:textId="77777777" w:rsidR="00080512" w:rsidRPr="00AB4196" w:rsidRDefault="00080512">
      <w:pPr>
        <w:pStyle w:val="B3"/>
      </w:pPr>
      <w:r w:rsidRPr="00AB4196">
        <w:t>3</w:t>
      </w:r>
      <w:r w:rsidRPr="00AB4196">
        <w:tab/>
        <w:t>or greater indicates TSG approved document under change control.</w:t>
      </w:r>
    </w:p>
    <w:p w14:paraId="03CC150B" w14:textId="77777777" w:rsidR="00080512" w:rsidRPr="00AB4196" w:rsidRDefault="00080512">
      <w:pPr>
        <w:pStyle w:val="B2"/>
      </w:pPr>
      <w:r w:rsidRPr="00AB4196">
        <w:t>y</w:t>
      </w:r>
      <w:r w:rsidRPr="00AB4196">
        <w:tab/>
        <w:t>the second digit is incremented for all changes of substance, i.e. technical enhancements, corrections, updates, etc.</w:t>
      </w:r>
    </w:p>
    <w:p w14:paraId="4750044A" w14:textId="77777777" w:rsidR="00080512" w:rsidRPr="00AB4196" w:rsidRDefault="00080512">
      <w:pPr>
        <w:pStyle w:val="B2"/>
      </w:pPr>
      <w:r w:rsidRPr="00AB4196">
        <w:t>z</w:t>
      </w:r>
      <w:r w:rsidRPr="00AB4196">
        <w:tab/>
        <w:t>the third digit is incremented when editorial only changes have been incorporated in the document.</w:t>
      </w:r>
    </w:p>
    <w:p w14:paraId="63C154AF" w14:textId="77777777" w:rsidR="008C384C" w:rsidRPr="00AB4196" w:rsidRDefault="008C384C" w:rsidP="008C384C">
      <w:r w:rsidRPr="00AB4196">
        <w:t xml:space="preserve">In </w:t>
      </w:r>
      <w:r w:rsidR="0074026F" w:rsidRPr="00AB4196">
        <w:t>the present</w:t>
      </w:r>
      <w:r w:rsidRPr="00AB4196">
        <w:t xml:space="preserve"> document, modal verbs have the following meanings:</w:t>
      </w:r>
    </w:p>
    <w:p w14:paraId="0ADABA8F" w14:textId="77777777" w:rsidR="008C384C" w:rsidRPr="00AB4196" w:rsidRDefault="008C384C" w:rsidP="00774DA4">
      <w:pPr>
        <w:pStyle w:val="EX"/>
      </w:pPr>
      <w:r w:rsidRPr="00AB4196">
        <w:rPr>
          <w:b/>
        </w:rPr>
        <w:t>shall</w:t>
      </w:r>
      <w:r w:rsidR="00AB4196">
        <w:tab/>
      </w:r>
      <w:r w:rsidRPr="00AB4196">
        <w:t>indicates a mandatory requirement to do something</w:t>
      </w:r>
    </w:p>
    <w:p w14:paraId="0433B288" w14:textId="77777777" w:rsidR="008C384C" w:rsidRPr="00AB4196" w:rsidRDefault="008C384C" w:rsidP="00774DA4">
      <w:pPr>
        <w:pStyle w:val="EX"/>
      </w:pPr>
      <w:r w:rsidRPr="00AB4196">
        <w:rPr>
          <w:b/>
        </w:rPr>
        <w:t>shall not</w:t>
      </w:r>
      <w:r w:rsidRPr="00AB4196">
        <w:tab/>
        <w:t>indicates an interdiction (</w:t>
      </w:r>
      <w:r w:rsidR="001F1132" w:rsidRPr="00AB4196">
        <w:t>prohibition</w:t>
      </w:r>
      <w:r w:rsidRPr="00AB4196">
        <w:t>) to do something</w:t>
      </w:r>
    </w:p>
    <w:p w14:paraId="4E54AFD2" w14:textId="1BBFCAEE" w:rsidR="00BA19ED" w:rsidRPr="00AB4196" w:rsidRDefault="00BA19ED" w:rsidP="00A27486">
      <w:r w:rsidRPr="00AB4196">
        <w:t xml:space="preserve">The constructions </w:t>
      </w:r>
      <w:r w:rsidR="00870021">
        <w:t>"</w:t>
      </w:r>
      <w:r w:rsidRPr="00AB4196">
        <w:t>shall</w:t>
      </w:r>
      <w:r w:rsidR="00870021">
        <w:t>"</w:t>
      </w:r>
      <w:r w:rsidRPr="00AB4196">
        <w:t xml:space="preserve"> and </w:t>
      </w:r>
      <w:r w:rsidR="00870021">
        <w:t>"</w:t>
      </w:r>
      <w:r w:rsidRPr="00AB4196">
        <w:t>shall not</w:t>
      </w:r>
      <w:r w:rsidR="00870021">
        <w:t>"</w:t>
      </w:r>
      <w:r w:rsidRPr="00AB4196">
        <w:t xml:space="preserve"> are confined to the context of normative provisions, and do not appear in Technical Reports.</w:t>
      </w:r>
    </w:p>
    <w:p w14:paraId="21E9EFC5" w14:textId="1DF5943B" w:rsidR="00C1496A" w:rsidRPr="00AB4196" w:rsidRDefault="00C1496A" w:rsidP="00A27486">
      <w:r w:rsidRPr="00AB4196">
        <w:t xml:space="preserve">The constructions </w:t>
      </w:r>
      <w:r w:rsidR="00870021">
        <w:t>"</w:t>
      </w:r>
      <w:r w:rsidRPr="00AB4196">
        <w:t>must</w:t>
      </w:r>
      <w:r w:rsidR="00870021">
        <w:t>"</w:t>
      </w:r>
      <w:r w:rsidRPr="00AB4196">
        <w:t xml:space="preserve"> and </w:t>
      </w:r>
      <w:r w:rsidR="00870021">
        <w:t>"</w:t>
      </w:r>
      <w:r w:rsidRPr="00AB4196">
        <w:t>must not</w:t>
      </w:r>
      <w:r w:rsidR="00870021">
        <w:t>"</w:t>
      </w:r>
      <w:r w:rsidRPr="00AB4196">
        <w:t xml:space="preserve"> are not used as substitutes for </w:t>
      </w:r>
      <w:r w:rsidR="00870021">
        <w:t>"</w:t>
      </w:r>
      <w:r w:rsidRPr="00AB4196">
        <w:t>shall</w:t>
      </w:r>
      <w:r w:rsidR="00870021">
        <w:t>"</w:t>
      </w:r>
      <w:r w:rsidRPr="00AB4196">
        <w:t xml:space="preserve"> and </w:t>
      </w:r>
      <w:r w:rsidR="00870021">
        <w:t>"</w:t>
      </w:r>
      <w:r w:rsidRPr="00AB4196">
        <w:t>shall not</w:t>
      </w:r>
      <w:r w:rsidR="00870021">
        <w:t>"</w:t>
      </w:r>
      <w:r w:rsidRPr="00AB4196">
        <w:t xml:space="preserve">. Their use is avoided insofar as possible, and </w:t>
      </w:r>
      <w:r w:rsidR="001F1132" w:rsidRPr="00AB4196">
        <w:t xml:space="preserve">they </w:t>
      </w:r>
      <w:r w:rsidRPr="00AB4196">
        <w:t xml:space="preserve">are </w:t>
      </w:r>
      <w:r w:rsidR="001F1132" w:rsidRPr="00AB4196">
        <w:t>not</w:t>
      </w:r>
      <w:r w:rsidRPr="00AB4196">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B4196" w:rsidRDefault="008C384C" w:rsidP="00774DA4">
      <w:pPr>
        <w:pStyle w:val="EX"/>
      </w:pPr>
      <w:r w:rsidRPr="00AB4196">
        <w:rPr>
          <w:b/>
        </w:rPr>
        <w:t>should</w:t>
      </w:r>
      <w:r w:rsidR="00AB4196">
        <w:tab/>
      </w:r>
      <w:r w:rsidRPr="00AB4196">
        <w:t>indicates a recommendation to do something</w:t>
      </w:r>
    </w:p>
    <w:p w14:paraId="68508D42" w14:textId="77777777" w:rsidR="008C384C" w:rsidRPr="00AB4196" w:rsidRDefault="008C384C" w:rsidP="00774DA4">
      <w:pPr>
        <w:pStyle w:val="EX"/>
      </w:pPr>
      <w:r w:rsidRPr="00AB4196">
        <w:rPr>
          <w:b/>
        </w:rPr>
        <w:t>should not</w:t>
      </w:r>
      <w:r w:rsidRPr="00AB4196">
        <w:tab/>
        <w:t>indicates a recommendation not to do something</w:t>
      </w:r>
    </w:p>
    <w:p w14:paraId="7547FA09" w14:textId="77777777" w:rsidR="008C384C" w:rsidRPr="00AB4196" w:rsidRDefault="008C384C" w:rsidP="00774DA4">
      <w:pPr>
        <w:pStyle w:val="EX"/>
      </w:pPr>
      <w:r w:rsidRPr="00AB4196">
        <w:rPr>
          <w:b/>
        </w:rPr>
        <w:t>may</w:t>
      </w:r>
      <w:r w:rsidR="00AB4196">
        <w:tab/>
      </w:r>
      <w:r w:rsidRPr="00AB4196">
        <w:t>indicates permission to do something</w:t>
      </w:r>
    </w:p>
    <w:p w14:paraId="65501C09" w14:textId="77777777" w:rsidR="008C384C" w:rsidRPr="00AB4196" w:rsidRDefault="008C384C" w:rsidP="00774DA4">
      <w:pPr>
        <w:pStyle w:val="EX"/>
      </w:pPr>
      <w:r w:rsidRPr="00AB4196">
        <w:rPr>
          <w:b/>
        </w:rPr>
        <w:t>need not</w:t>
      </w:r>
      <w:r w:rsidRPr="00AB4196">
        <w:tab/>
        <w:t>indicates permission not to do something</w:t>
      </w:r>
    </w:p>
    <w:p w14:paraId="4D506D58" w14:textId="2E15CEB2" w:rsidR="008C384C" w:rsidRPr="00AB4196" w:rsidRDefault="008C384C" w:rsidP="00A27486">
      <w:r w:rsidRPr="00AB4196">
        <w:t xml:space="preserve">The construction </w:t>
      </w:r>
      <w:r w:rsidR="00870021">
        <w:t>"</w:t>
      </w:r>
      <w:r w:rsidRPr="00AB4196">
        <w:t>may not</w:t>
      </w:r>
      <w:r w:rsidR="00870021">
        <w:t>"</w:t>
      </w:r>
      <w:r w:rsidRPr="00AB4196">
        <w:t xml:space="preserve"> is ambiguous</w:t>
      </w:r>
      <w:r w:rsidR="001F1132" w:rsidRPr="00AB4196">
        <w:t xml:space="preserve"> </w:t>
      </w:r>
      <w:r w:rsidRPr="00AB4196">
        <w:t xml:space="preserve">and </w:t>
      </w:r>
      <w:r w:rsidR="00774DA4" w:rsidRPr="00AB4196">
        <w:t>is not</w:t>
      </w:r>
      <w:r w:rsidR="00F9008D" w:rsidRPr="00AB4196">
        <w:t xml:space="preserve"> </w:t>
      </w:r>
      <w:r w:rsidRPr="00AB4196">
        <w:t>used in normative elements.</w:t>
      </w:r>
      <w:r w:rsidR="001F1132" w:rsidRPr="00AB4196">
        <w:t xml:space="preserve"> The </w:t>
      </w:r>
      <w:r w:rsidR="003765B8" w:rsidRPr="00AB4196">
        <w:t xml:space="preserve">unambiguous </w:t>
      </w:r>
      <w:r w:rsidR="001F1132" w:rsidRPr="00AB4196">
        <w:t>construction</w:t>
      </w:r>
      <w:r w:rsidR="003765B8" w:rsidRPr="00AB4196">
        <w:t>s</w:t>
      </w:r>
      <w:r w:rsidR="001F1132" w:rsidRPr="00AB4196">
        <w:t xml:space="preserve"> </w:t>
      </w:r>
      <w:r w:rsidR="00870021">
        <w:t>"</w:t>
      </w:r>
      <w:r w:rsidR="001F1132" w:rsidRPr="00AB4196">
        <w:t>might not</w:t>
      </w:r>
      <w:r w:rsidR="00870021">
        <w:t>"</w:t>
      </w:r>
      <w:r w:rsidR="001F1132" w:rsidRPr="00AB4196">
        <w:t xml:space="preserve"> </w:t>
      </w:r>
      <w:r w:rsidR="003765B8" w:rsidRPr="00AB4196">
        <w:t xml:space="preserve">or </w:t>
      </w:r>
      <w:r w:rsidR="00870021">
        <w:t>"</w:t>
      </w:r>
      <w:r w:rsidR="003765B8" w:rsidRPr="00AB4196">
        <w:t>shall not</w:t>
      </w:r>
      <w:r w:rsidR="00870021">
        <w:t>"</w:t>
      </w:r>
      <w:r w:rsidR="003765B8" w:rsidRPr="00AB4196">
        <w:t xml:space="preserve"> are</w:t>
      </w:r>
      <w:r w:rsidR="001F1132" w:rsidRPr="00AB4196">
        <w:t xml:space="preserve"> used </w:t>
      </w:r>
      <w:r w:rsidR="003765B8" w:rsidRPr="00AB4196">
        <w:t xml:space="preserve">instead, depending upon the </w:t>
      </w:r>
      <w:r w:rsidR="001F1132" w:rsidRPr="00AB4196">
        <w:t>meaning intended.</w:t>
      </w:r>
    </w:p>
    <w:p w14:paraId="217FAE46" w14:textId="77777777" w:rsidR="008C384C" w:rsidRPr="00AB4196" w:rsidRDefault="008C384C" w:rsidP="00774DA4">
      <w:pPr>
        <w:pStyle w:val="EX"/>
      </w:pPr>
      <w:r w:rsidRPr="00AB4196">
        <w:rPr>
          <w:b/>
        </w:rPr>
        <w:t>can</w:t>
      </w:r>
      <w:r w:rsidR="00AB4196">
        <w:tab/>
      </w:r>
      <w:r w:rsidRPr="00AB4196">
        <w:t>indicates</w:t>
      </w:r>
      <w:r w:rsidR="00774DA4" w:rsidRPr="00AB4196">
        <w:t xml:space="preserve"> that something is possible</w:t>
      </w:r>
    </w:p>
    <w:p w14:paraId="3A4D7D16" w14:textId="77777777" w:rsidR="00774DA4" w:rsidRPr="00AB4196" w:rsidRDefault="00774DA4" w:rsidP="00774DA4">
      <w:pPr>
        <w:pStyle w:val="EX"/>
      </w:pPr>
      <w:r w:rsidRPr="00AB4196">
        <w:rPr>
          <w:b/>
        </w:rPr>
        <w:t>cannot</w:t>
      </w:r>
      <w:r w:rsidR="00AB4196">
        <w:tab/>
      </w:r>
      <w:r w:rsidRPr="00AB4196">
        <w:t>indicates that something is impossible</w:t>
      </w:r>
    </w:p>
    <w:p w14:paraId="49C47DAC" w14:textId="1475E357" w:rsidR="00774DA4" w:rsidRPr="00AB4196" w:rsidRDefault="00774DA4" w:rsidP="00A27486">
      <w:r w:rsidRPr="00AB4196">
        <w:t xml:space="preserve">The constructions </w:t>
      </w:r>
      <w:r w:rsidR="00870021">
        <w:t>"</w:t>
      </w:r>
      <w:r w:rsidRPr="00AB4196">
        <w:t>can</w:t>
      </w:r>
      <w:r w:rsidR="00870021">
        <w:t>"</w:t>
      </w:r>
      <w:r w:rsidRPr="00AB4196">
        <w:t xml:space="preserve"> and </w:t>
      </w:r>
      <w:r w:rsidR="00870021">
        <w:t>"</w:t>
      </w:r>
      <w:r w:rsidRPr="00AB4196">
        <w:t>cannot</w:t>
      </w:r>
      <w:r w:rsidR="00870021">
        <w:t>"</w:t>
      </w:r>
      <w:r w:rsidRPr="00AB4196">
        <w:t xml:space="preserve"> </w:t>
      </w:r>
      <w:r w:rsidR="00F9008D" w:rsidRPr="00AB4196">
        <w:t xml:space="preserve">are not </w:t>
      </w:r>
      <w:r w:rsidRPr="00AB4196">
        <w:t>substitute</w:t>
      </w:r>
      <w:r w:rsidR="003765B8" w:rsidRPr="00AB4196">
        <w:t>s</w:t>
      </w:r>
      <w:r w:rsidRPr="00AB4196">
        <w:t xml:space="preserve"> for </w:t>
      </w:r>
      <w:r w:rsidR="00870021">
        <w:t>"</w:t>
      </w:r>
      <w:r w:rsidRPr="00AB4196">
        <w:t>may</w:t>
      </w:r>
      <w:r w:rsidR="00870021">
        <w:t>"</w:t>
      </w:r>
      <w:r w:rsidRPr="00AB4196">
        <w:t xml:space="preserve"> and </w:t>
      </w:r>
      <w:r w:rsidR="00870021">
        <w:t>"</w:t>
      </w:r>
      <w:r w:rsidRPr="00AB4196">
        <w:t>need not</w:t>
      </w:r>
      <w:r w:rsidR="00870021">
        <w:t>"</w:t>
      </w:r>
      <w:r w:rsidRPr="00AB4196">
        <w:t>.</w:t>
      </w:r>
    </w:p>
    <w:p w14:paraId="121610AB" w14:textId="77777777" w:rsidR="00774DA4" w:rsidRPr="00AB4196" w:rsidRDefault="00774DA4" w:rsidP="00774DA4">
      <w:pPr>
        <w:pStyle w:val="EX"/>
      </w:pPr>
      <w:r w:rsidRPr="00AB4196">
        <w:rPr>
          <w:b/>
        </w:rPr>
        <w:t>will</w:t>
      </w:r>
      <w:r w:rsidR="00AB4196">
        <w:tab/>
      </w:r>
      <w:r w:rsidRPr="00AB4196">
        <w:t xml:space="preserve">indicates that something is certain </w:t>
      </w:r>
      <w:r w:rsidR="003765B8" w:rsidRPr="00AB4196">
        <w:t xml:space="preserve">or </w:t>
      </w:r>
      <w:r w:rsidRPr="00AB4196">
        <w:t xml:space="preserve">expected to happen </w:t>
      </w:r>
      <w:r w:rsidR="003765B8" w:rsidRPr="00AB4196">
        <w:t xml:space="preserve">as a result of action taken by an </w:t>
      </w:r>
      <w:r w:rsidRPr="00AB4196">
        <w:t>agency the behaviour of which is outside the scope of the present document</w:t>
      </w:r>
    </w:p>
    <w:p w14:paraId="738A3A26" w14:textId="77777777" w:rsidR="00774DA4" w:rsidRPr="00AB4196" w:rsidRDefault="00774DA4" w:rsidP="00774DA4">
      <w:pPr>
        <w:pStyle w:val="EX"/>
      </w:pPr>
      <w:r w:rsidRPr="00AB4196">
        <w:rPr>
          <w:b/>
        </w:rPr>
        <w:t>will not</w:t>
      </w:r>
      <w:r w:rsidR="00AB4196">
        <w:tab/>
      </w:r>
      <w:r w:rsidRPr="00AB4196">
        <w:t xml:space="preserve">indicates that something is certain </w:t>
      </w:r>
      <w:r w:rsidR="003765B8" w:rsidRPr="00AB4196">
        <w:t xml:space="preserve">or expected not </w:t>
      </w:r>
      <w:r w:rsidRPr="00AB4196">
        <w:t xml:space="preserve">to happen </w:t>
      </w:r>
      <w:r w:rsidR="003765B8" w:rsidRPr="00AB4196">
        <w:t xml:space="preserve">as a result of action taken </w:t>
      </w:r>
      <w:r w:rsidRPr="00AB4196">
        <w:t xml:space="preserve">by </w:t>
      </w:r>
      <w:r w:rsidR="003765B8" w:rsidRPr="00AB4196">
        <w:t xml:space="preserve">an </w:t>
      </w:r>
      <w:r w:rsidRPr="00AB4196">
        <w:t>agency the behaviour of which is outside the scope of the present document</w:t>
      </w:r>
    </w:p>
    <w:p w14:paraId="18E5AF54" w14:textId="77777777" w:rsidR="001F1132" w:rsidRPr="00AB4196" w:rsidRDefault="001F1132" w:rsidP="00774DA4">
      <w:pPr>
        <w:pStyle w:val="EX"/>
      </w:pPr>
      <w:r w:rsidRPr="00AB4196">
        <w:rPr>
          <w:b/>
        </w:rPr>
        <w:t>might</w:t>
      </w:r>
      <w:r w:rsidRPr="00AB4196">
        <w:tab/>
        <w:t xml:space="preserve">indicates a likelihood that something will happen as a result of </w:t>
      </w:r>
      <w:r w:rsidR="003765B8" w:rsidRPr="00AB4196">
        <w:t xml:space="preserve">action taken by </w:t>
      </w:r>
      <w:r w:rsidRPr="00AB4196">
        <w:t>some agency the behaviour of which is outside the scope of the present document</w:t>
      </w:r>
    </w:p>
    <w:p w14:paraId="3E83F62B" w14:textId="77777777" w:rsidR="003765B8" w:rsidRPr="00AB4196" w:rsidRDefault="003765B8" w:rsidP="003765B8">
      <w:pPr>
        <w:pStyle w:val="EX"/>
      </w:pPr>
      <w:r w:rsidRPr="00AB4196">
        <w:rPr>
          <w:b/>
        </w:rPr>
        <w:lastRenderedPageBreak/>
        <w:t>might not</w:t>
      </w:r>
      <w:r w:rsidRPr="00AB4196">
        <w:tab/>
        <w:t>indicates a likelihood that something will not happen as a result of action taken by some agency the behaviour of which is outside the scope of the present document</w:t>
      </w:r>
    </w:p>
    <w:p w14:paraId="6787A27D" w14:textId="77777777" w:rsidR="001F1132" w:rsidRPr="00AB4196" w:rsidRDefault="001F1132" w:rsidP="001F1132">
      <w:r w:rsidRPr="00AB4196">
        <w:t>In addition:</w:t>
      </w:r>
    </w:p>
    <w:p w14:paraId="59719191" w14:textId="77777777" w:rsidR="00774DA4" w:rsidRPr="00AB4196" w:rsidRDefault="00774DA4" w:rsidP="00774DA4">
      <w:pPr>
        <w:pStyle w:val="EX"/>
      </w:pPr>
      <w:r w:rsidRPr="00AB4196">
        <w:rPr>
          <w:b/>
        </w:rPr>
        <w:t>is</w:t>
      </w:r>
      <w:r w:rsidRPr="00AB4196">
        <w:tab/>
        <w:t>(or any other verb in the indicative</w:t>
      </w:r>
      <w:r w:rsidR="001F1132" w:rsidRPr="00AB4196">
        <w:t xml:space="preserve"> mood</w:t>
      </w:r>
      <w:r w:rsidRPr="00AB4196">
        <w:t>) indicates a statement of fact</w:t>
      </w:r>
    </w:p>
    <w:p w14:paraId="74EA40B0" w14:textId="77777777" w:rsidR="00647114" w:rsidRPr="00AB4196" w:rsidRDefault="00647114" w:rsidP="00774DA4">
      <w:pPr>
        <w:pStyle w:val="EX"/>
      </w:pPr>
      <w:r w:rsidRPr="00AB4196">
        <w:rPr>
          <w:b/>
        </w:rPr>
        <w:t>is not</w:t>
      </w:r>
      <w:r w:rsidRPr="00AB4196">
        <w:tab/>
        <w:t>(or any other negative verb in the indicative</w:t>
      </w:r>
      <w:r w:rsidR="001F1132" w:rsidRPr="00AB4196">
        <w:t xml:space="preserve"> mood</w:t>
      </w:r>
      <w:r w:rsidRPr="00AB4196">
        <w:t>) indicates a statement of fact</w:t>
      </w:r>
    </w:p>
    <w:p w14:paraId="59C0980C" w14:textId="60ACD7B8" w:rsidR="00774DA4" w:rsidRPr="00AB4196" w:rsidRDefault="00647114" w:rsidP="00A27486">
      <w:r w:rsidRPr="00AB4196">
        <w:t xml:space="preserve">The constructions </w:t>
      </w:r>
      <w:r w:rsidR="00870021">
        <w:t>"</w:t>
      </w:r>
      <w:r w:rsidRPr="00AB4196">
        <w:t>is</w:t>
      </w:r>
      <w:r w:rsidR="00870021">
        <w:t>"</w:t>
      </w:r>
      <w:r w:rsidRPr="00AB4196">
        <w:t xml:space="preserve"> and </w:t>
      </w:r>
      <w:r w:rsidR="00870021">
        <w:t>"</w:t>
      </w:r>
      <w:r w:rsidRPr="00AB4196">
        <w:t>is not</w:t>
      </w:r>
      <w:r w:rsidR="00870021">
        <w:t>"</w:t>
      </w:r>
      <w:r w:rsidRPr="00AB4196">
        <w:t xml:space="preserve"> do not indicate requirements.</w:t>
      </w:r>
    </w:p>
    <w:p w14:paraId="4C95E4CB" w14:textId="77777777" w:rsidR="00AB4196" w:rsidRPr="00CB0C8A" w:rsidRDefault="00080512" w:rsidP="00AB4196">
      <w:pPr>
        <w:pStyle w:val="Heading1"/>
        <w:rPr>
          <w:lang w:eastAsia="zh-CN"/>
        </w:rPr>
      </w:pPr>
      <w:bookmarkStart w:id="33" w:name="introduction"/>
      <w:bookmarkEnd w:id="33"/>
      <w:r w:rsidRPr="00AB4196">
        <w:br w:type="page"/>
      </w:r>
      <w:bookmarkStart w:id="34" w:name="scope"/>
      <w:bookmarkStart w:id="35" w:name="_Toc310438272"/>
      <w:bookmarkStart w:id="36" w:name="_Toc324232200"/>
      <w:bookmarkStart w:id="37" w:name="_Toc326248675"/>
      <w:bookmarkStart w:id="38" w:name="_Toc26172990"/>
      <w:bookmarkStart w:id="39" w:name="_Toc30666480"/>
      <w:bookmarkStart w:id="40" w:name="_Toc31029774"/>
      <w:bookmarkStart w:id="41" w:name="_Toc31030665"/>
      <w:bookmarkStart w:id="42" w:name="_Toc43388229"/>
      <w:bookmarkStart w:id="43" w:name="_Toc43735460"/>
      <w:bookmarkStart w:id="44" w:name="_Toc50130447"/>
      <w:bookmarkStart w:id="45" w:name="_Toc50133761"/>
      <w:bookmarkStart w:id="46" w:name="_Toc50134101"/>
      <w:bookmarkStart w:id="47" w:name="_Toc50557053"/>
      <w:bookmarkStart w:id="48" w:name="_Toc50548729"/>
      <w:bookmarkEnd w:id="34"/>
      <w:r w:rsidR="00AB4196" w:rsidRPr="00CB0C8A">
        <w:lastRenderedPageBreak/>
        <w:t>1</w:t>
      </w:r>
      <w:r w:rsidR="00AB4196" w:rsidRPr="00CB0C8A">
        <w:tab/>
        <w:t>Scope</w:t>
      </w:r>
      <w:bookmarkStart w:id="49" w:name="_Toc310438273"/>
      <w:bookmarkStart w:id="50" w:name="_Toc324232201"/>
      <w:bookmarkStart w:id="51" w:name="_Toc326248676"/>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2D7710D2" w14:textId="4A6E9839" w:rsidR="00AB4196" w:rsidRPr="00CB0C8A" w:rsidRDefault="00AB4196" w:rsidP="00AB4196">
      <w:pPr>
        <w:rPr>
          <w:lang w:eastAsia="zh-CN"/>
        </w:rPr>
      </w:pPr>
      <w:r w:rsidRPr="00CB0C8A">
        <w:rPr>
          <w:lang w:eastAsia="zh-CN"/>
        </w:rPr>
        <w:t xml:space="preserve">The objective of this Technical Report is to identify and evaluate architecture enhancements of 5G System design needed to support proximity based services based on </w:t>
      </w:r>
      <w:r w:rsidR="001D5B1D">
        <w:rPr>
          <w:lang w:eastAsia="zh-CN"/>
        </w:rPr>
        <w:t>SA WG1</w:t>
      </w:r>
      <w:r w:rsidRPr="00CB0C8A">
        <w:rPr>
          <w:lang w:eastAsia="zh-CN"/>
        </w:rPr>
        <w:t xml:space="preserve"> requirements defined in TS 22.278 [2], TS 22.261 [3] and TS 22.115 [4] and determine which of the solutions can proceed to normative specifications.</w:t>
      </w:r>
    </w:p>
    <w:p w14:paraId="4BCD104B" w14:textId="77777777" w:rsidR="00AB4196" w:rsidRPr="00CB0C8A" w:rsidRDefault="00AB4196" w:rsidP="00AB4196">
      <w:pPr>
        <w:pStyle w:val="Heading1"/>
      </w:pPr>
      <w:bookmarkStart w:id="52" w:name="_Toc26172991"/>
      <w:bookmarkStart w:id="53" w:name="_Toc30666481"/>
      <w:bookmarkStart w:id="54" w:name="_Toc31029775"/>
      <w:bookmarkStart w:id="55" w:name="_Toc31030666"/>
      <w:bookmarkStart w:id="56" w:name="_Toc43388230"/>
      <w:bookmarkStart w:id="57" w:name="_Toc43735461"/>
      <w:bookmarkStart w:id="58" w:name="_Toc50130448"/>
      <w:bookmarkStart w:id="59" w:name="_Toc50133762"/>
      <w:bookmarkStart w:id="60" w:name="_Toc50134102"/>
      <w:bookmarkStart w:id="61" w:name="_Toc50557054"/>
      <w:bookmarkStart w:id="62" w:name="_Toc50548730"/>
      <w:r w:rsidRPr="00CB0C8A">
        <w:t>2</w:t>
      </w:r>
      <w:r w:rsidRPr="00CB0C8A">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14F6FC71" w14:textId="77777777" w:rsidR="00AB4196" w:rsidRPr="00CB0C8A" w:rsidRDefault="00AB4196" w:rsidP="00AB4196">
      <w:r w:rsidRPr="00CB0C8A">
        <w:t>The following documents contain provisions which, through reference in this text, constitute provisions of the present document.</w:t>
      </w:r>
    </w:p>
    <w:p w14:paraId="623F43CE" w14:textId="77777777" w:rsidR="00AB4196" w:rsidRPr="00CB0C8A" w:rsidRDefault="00AB4196" w:rsidP="00AB4196">
      <w:pPr>
        <w:pStyle w:val="B1"/>
      </w:pPr>
      <w:r w:rsidRPr="00CB0C8A">
        <w:t>-</w:t>
      </w:r>
      <w:r w:rsidRPr="00CB0C8A">
        <w:tab/>
        <w:t>References are either specific (identified by date of publication, edition number, version number, etc.) or non</w:t>
      </w:r>
      <w:r w:rsidRPr="00CB0C8A">
        <w:noBreakHyphen/>
        <w:t>specific.</w:t>
      </w:r>
    </w:p>
    <w:p w14:paraId="30191DFD" w14:textId="77777777" w:rsidR="00AB4196" w:rsidRPr="00CB0C8A" w:rsidRDefault="00AB4196" w:rsidP="00AB4196">
      <w:pPr>
        <w:pStyle w:val="B1"/>
      </w:pPr>
      <w:r w:rsidRPr="00CB0C8A">
        <w:t>-</w:t>
      </w:r>
      <w:r w:rsidRPr="00CB0C8A">
        <w:tab/>
        <w:t>For a specific reference, subsequent revisions do not apply.</w:t>
      </w:r>
    </w:p>
    <w:p w14:paraId="4EA038D1" w14:textId="77777777" w:rsidR="00AB4196" w:rsidRPr="00CB0C8A" w:rsidRDefault="00AB4196" w:rsidP="00AB4196">
      <w:pPr>
        <w:pStyle w:val="B1"/>
      </w:pPr>
      <w:r w:rsidRPr="00CB0C8A">
        <w:t>-</w:t>
      </w:r>
      <w:r w:rsidRPr="00CB0C8A">
        <w:tab/>
        <w:t xml:space="preserve">For a non-specific reference, the latest version applies. In the case of a reference to a 3GPP document (including a GSM document), a non-specific reference implicitly refers to the latest version of that document </w:t>
      </w:r>
      <w:r w:rsidRPr="00CB0C8A">
        <w:rPr>
          <w:i/>
          <w:iCs/>
        </w:rPr>
        <w:t>in the same Release as the present document</w:t>
      </w:r>
      <w:r w:rsidRPr="00CB0C8A">
        <w:t>.</w:t>
      </w:r>
    </w:p>
    <w:p w14:paraId="73B095D2" w14:textId="571F38C9" w:rsidR="00AB4196" w:rsidRPr="00CB0C8A" w:rsidRDefault="00AB4196" w:rsidP="00AB4196">
      <w:pPr>
        <w:pStyle w:val="EX"/>
      </w:pPr>
      <w:r w:rsidRPr="00CB0C8A">
        <w:t>[1]</w:t>
      </w:r>
      <w:r w:rsidRPr="00CB0C8A">
        <w:tab/>
      </w:r>
      <w:r w:rsidR="00DE63F7" w:rsidRPr="00CB0C8A">
        <w:t>3GPP</w:t>
      </w:r>
      <w:r w:rsidR="00DE63F7">
        <w:t> </w:t>
      </w:r>
      <w:r w:rsidR="00DE63F7" w:rsidRPr="00CB0C8A">
        <w:t>TR</w:t>
      </w:r>
      <w:r w:rsidR="00DE63F7">
        <w:t> </w:t>
      </w:r>
      <w:r w:rsidR="00DE63F7" w:rsidRPr="00CB0C8A">
        <w:t>21.905:</w:t>
      </w:r>
      <w:r w:rsidRPr="00CB0C8A">
        <w:t xml:space="preserve"> </w:t>
      </w:r>
      <w:r w:rsidR="00870021">
        <w:t>"</w:t>
      </w:r>
      <w:r w:rsidRPr="00CB0C8A">
        <w:t>Vocabulary for 3GPP Specifications</w:t>
      </w:r>
      <w:r w:rsidR="00870021">
        <w:t>"</w:t>
      </w:r>
      <w:r w:rsidRPr="00CB0C8A">
        <w:t>.</w:t>
      </w:r>
    </w:p>
    <w:p w14:paraId="587088B5" w14:textId="65154BB1" w:rsidR="00AB4196" w:rsidRPr="00CB0C8A" w:rsidRDefault="00AB4196" w:rsidP="00AB4196">
      <w:pPr>
        <w:pStyle w:val="EX"/>
      </w:pPr>
      <w:r w:rsidRPr="00CB0C8A">
        <w:t>[</w:t>
      </w:r>
      <w:r w:rsidRPr="00CB0C8A">
        <w:rPr>
          <w:rFonts w:hint="eastAsia"/>
        </w:rPr>
        <w:t>2</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22.278</w:t>
      </w:r>
      <w:r w:rsidR="00DE63F7" w:rsidRPr="00CB0C8A">
        <w:t>:</w:t>
      </w:r>
      <w:r w:rsidRPr="00CB0C8A">
        <w:t xml:space="preserve"> </w:t>
      </w:r>
      <w:r w:rsidR="00870021">
        <w:t>"</w:t>
      </w:r>
      <w:r w:rsidRPr="00CB0C8A">
        <w:t>Service requirements for the Evolved Packet System (EPS)</w:t>
      </w:r>
      <w:r w:rsidRPr="00CB0C8A">
        <w:rPr>
          <w:rFonts w:hint="eastAsia"/>
        </w:rPr>
        <w:t>; Stage 1</w:t>
      </w:r>
      <w:r w:rsidR="00870021">
        <w:t>"</w:t>
      </w:r>
      <w:r w:rsidRPr="00CB0C8A">
        <w:t>.</w:t>
      </w:r>
    </w:p>
    <w:p w14:paraId="7039657D" w14:textId="49FB0AB8" w:rsidR="00AB4196" w:rsidRPr="00CB0C8A" w:rsidRDefault="00AB4196" w:rsidP="00AB4196">
      <w:pPr>
        <w:pStyle w:val="EX"/>
      </w:pPr>
      <w:r w:rsidRPr="00CB0C8A">
        <w:t>[</w:t>
      </w:r>
      <w:r w:rsidRPr="00CB0C8A">
        <w:rPr>
          <w:rFonts w:hint="eastAsia"/>
        </w:rPr>
        <w:t>3</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261</w:t>
      </w:r>
      <w:r w:rsidR="00DE63F7" w:rsidRPr="00CB0C8A">
        <w:t>:</w:t>
      </w:r>
      <w:r w:rsidRPr="00CB0C8A">
        <w:t xml:space="preserve"> </w:t>
      </w:r>
      <w:r w:rsidR="00870021">
        <w:t>"</w:t>
      </w:r>
      <w:r w:rsidRPr="00CB0C8A">
        <w:t>Service requirements for next generation new services and markets; Stage 1</w:t>
      </w:r>
      <w:r w:rsidR="00870021">
        <w:t>"</w:t>
      </w:r>
      <w:r w:rsidRPr="00CB0C8A">
        <w:t>.</w:t>
      </w:r>
    </w:p>
    <w:p w14:paraId="64F74F2A" w14:textId="159F1F9E" w:rsidR="00AB4196" w:rsidRPr="00CB0C8A" w:rsidRDefault="00AB4196" w:rsidP="00AB4196">
      <w:pPr>
        <w:pStyle w:val="EX"/>
      </w:pPr>
      <w:r w:rsidRPr="00CB0C8A">
        <w:t>[</w:t>
      </w:r>
      <w:r w:rsidRPr="00CB0C8A">
        <w:rPr>
          <w:rFonts w:hint="eastAsia"/>
        </w:rPr>
        <w:t>4</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115</w:t>
      </w:r>
      <w:r w:rsidR="00DE63F7" w:rsidRPr="00CB0C8A">
        <w:t>:</w:t>
      </w:r>
      <w:r w:rsidRPr="00CB0C8A">
        <w:t xml:space="preserve"> </w:t>
      </w:r>
      <w:r w:rsidR="00870021">
        <w:t>"</w:t>
      </w:r>
      <w:r w:rsidRPr="00CB0C8A">
        <w:t>Service aspects; Charging and billing; Stage 1</w:t>
      </w:r>
      <w:r w:rsidR="00870021">
        <w:t>"</w:t>
      </w:r>
      <w:r w:rsidRPr="00CB0C8A">
        <w:t>.</w:t>
      </w:r>
    </w:p>
    <w:p w14:paraId="7EA4E7AE" w14:textId="733DF9E0" w:rsidR="00AB4196" w:rsidRPr="00CB0C8A" w:rsidRDefault="00AB4196" w:rsidP="00AB4196">
      <w:pPr>
        <w:pStyle w:val="EX"/>
      </w:pPr>
      <w:r w:rsidRPr="00CB0C8A">
        <w:t>[</w:t>
      </w:r>
      <w:r w:rsidRPr="00CB0C8A">
        <w:rPr>
          <w:rFonts w:hint="eastAsia"/>
        </w:rPr>
        <w:t>5</w:t>
      </w:r>
      <w:r w:rsidRPr="00CB0C8A">
        <w:t>]</w:t>
      </w:r>
      <w:r w:rsidRPr="00CB0C8A">
        <w:tab/>
      </w:r>
      <w:r w:rsidR="00DE63F7" w:rsidRPr="00CB0C8A">
        <w:t>3GPP</w:t>
      </w:r>
      <w:r w:rsidR="00DE63F7">
        <w:t> </w:t>
      </w:r>
      <w:r w:rsidR="00DE63F7" w:rsidRPr="00CB0C8A">
        <w:t>TS</w:t>
      </w:r>
      <w:r w:rsidR="00DE63F7">
        <w:t> </w:t>
      </w:r>
      <w:r w:rsidR="00DE63F7" w:rsidRPr="00CB0C8A">
        <w:t>2</w:t>
      </w:r>
      <w:r w:rsidR="00DE63F7" w:rsidRPr="00CB0C8A">
        <w:rPr>
          <w:rFonts w:hint="eastAsia"/>
        </w:rPr>
        <w:t>3</w:t>
      </w:r>
      <w:r w:rsidR="00DE63F7" w:rsidRPr="00CB0C8A">
        <w:t>.</w:t>
      </w:r>
      <w:r w:rsidR="00DE63F7" w:rsidRPr="00CB0C8A">
        <w:rPr>
          <w:rFonts w:hint="eastAsia"/>
        </w:rPr>
        <w:t>287</w:t>
      </w:r>
      <w:r w:rsidR="00DE63F7" w:rsidRPr="00CB0C8A">
        <w:t>:</w:t>
      </w:r>
      <w:r w:rsidRPr="00CB0C8A">
        <w:t xml:space="preserve"> </w:t>
      </w:r>
      <w:r w:rsidR="00870021">
        <w:t>"</w:t>
      </w:r>
      <w:r w:rsidRPr="00CB0C8A">
        <w:t>Architecture enhancements for 5G System (5GS) to support Vehicle-to-Everything (V2X) services</w:t>
      </w:r>
      <w:r w:rsidR="00870021">
        <w:t>"</w:t>
      </w:r>
      <w:r w:rsidRPr="00CB0C8A">
        <w:t>.</w:t>
      </w:r>
    </w:p>
    <w:p w14:paraId="1758EDDB" w14:textId="67003D32" w:rsidR="00AB4196" w:rsidRPr="00CB0C8A" w:rsidRDefault="00AB4196" w:rsidP="00AB4196">
      <w:pPr>
        <w:pStyle w:val="EX"/>
      </w:pPr>
      <w:r w:rsidRPr="00CB0C8A">
        <w:rPr>
          <w:rFonts w:hint="eastAsia"/>
        </w:rPr>
        <w:t>[6]</w:t>
      </w:r>
      <w:r w:rsidRPr="00CB0C8A">
        <w:rPr>
          <w:rFonts w:hint="eastAsia"/>
        </w:rPr>
        <w:tab/>
      </w:r>
      <w:r w:rsidR="00DE63F7" w:rsidRPr="00CB0C8A">
        <w:t>3GPP</w:t>
      </w:r>
      <w:r w:rsidR="00DE63F7">
        <w:t> </w:t>
      </w:r>
      <w:r w:rsidR="00DE63F7" w:rsidRPr="00CB0C8A">
        <w:t>TS</w:t>
      </w:r>
      <w:r w:rsidR="00DE63F7">
        <w:t> </w:t>
      </w:r>
      <w:r w:rsidR="00DE63F7" w:rsidRPr="00CB0C8A">
        <w:t>23.501:</w:t>
      </w:r>
      <w:r w:rsidRPr="00CB0C8A">
        <w:t xml:space="preserve"> </w:t>
      </w:r>
      <w:r w:rsidR="00870021">
        <w:t>"</w:t>
      </w:r>
      <w:r w:rsidRPr="00CB0C8A">
        <w:t>System Architecture for the 5G System; Stage 2</w:t>
      </w:r>
      <w:r w:rsidR="00870021">
        <w:t>"</w:t>
      </w:r>
      <w:r w:rsidRPr="00CB0C8A">
        <w:t>.</w:t>
      </w:r>
    </w:p>
    <w:p w14:paraId="49A9B6E9" w14:textId="463D1A6E" w:rsidR="00AB4196" w:rsidRPr="00CB0C8A" w:rsidRDefault="00AB4196" w:rsidP="00AB4196">
      <w:pPr>
        <w:pStyle w:val="EX"/>
      </w:pPr>
      <w:r w:rsidRPr="00CB0C8A">
        <w:rPr>
          <w:rFonts w:hint="eastAsia"/>
        </w:rPr>
        <w:t>[7]</w:t>
      </w:r>
      <w:r w:rsidRPr="00CB0C8A">
        <w:rPr>
          <w:rFonts w:hint="eastAsia"/>
        </w:rPr>
        <w:tab/>
      </w:r>
      <w:r w:rsidR="00DE63F7" w:rsidRPr="00CB0C8A">
        <w:rPr>
          <w:rFonts w:hint="eastAsia"/>
        </w:rPr>
        <w:t>3GPP</w:t>
      </w:r>
      <w:r w:rsidR="00DE63F7">
        <w:t> </w:t>
      </w:r>
      <w:r w:rsidR="00DE63F7" w:rsidRPr="00CB0C8A">
        <w:rPr>
          <w:rFonts w:hint="eastAsia"/>
        </w:rPr>
        <w:t>TR</w:t>
      </w:r>
      <w:r w:rsidR="00DE63F7">
        <w:t> </w:t>
      </w:r>
      <w:r w:rsidR="00DE63F7" w:rsidRPr="00CB0C8A">
        <w:rPr>
          <w:rFonts w:hint="eastAsia"/>
        </w:rPr>
        <w:t>22.842</w:t>
      </w:r>
      <w:r w:rsidR="00DE63F7" w:rsidRPr="00CB0C8A">
        <w:t>:</w:t>
      </w:r>
      <w:r w:rsidRPr="00CB0C8A">
        <w:t xml:space="preserve"> </w:t>
      </w:r>
      <w:r w:rsidR="00870021">
        <w:t>"</w:t>
      </w:r>
      <w:r w:rsidRPr="00CB0C8A">
        <w:t>Study on Network Controlled Interactive Service (NCIS) in the 5G System (5GS); Stage 1</w:t>
      </w:r>
      <w:r w:rsidR="00870021">
        <w:t>"</w:t>
      </w:r>
      <w:r w:rsidRPr="00CB0C8A">
        <w:t>.</w:t>
      </w:r>
    </w:p>
    <w:p w14:paraId="0EDAE602" w14:textId="62BBB33B" w:rsidR="00AB4196" w:rsidRPr="00CB0C8A" w:rsidRDefault="00AB4196" w:rsidP="00AB4196">
      <w:pPr>
        <w:pStyle w:val="EX"/>
      </w:pPr>
      <w:r w:rsidRPr="00CB0C8A">
        <w:t>[8]</w:t>
      </w:r>
      <w:r w:rsidRPr="00CB0C8A">
        <w:tab/>
      </w:r>
      <w:r w:rsidR="00DE63F7" w:rsidRPr="00CB0C8A">
        <w:t>3GPP</w:t>
      </w:r>
      <w:r w:rsidR="00DE63F7">
        <w:t> </w:t>
      </w:r>
      <w:r w:rsidR="00DE63F7" w:rsidRPr="00CB0C8A">
        <w:t>TS</w:t>
      </w:r>
      <w:r w:rsidR="00DE63F7">
        <w:t> </w:t>
      </w:r>
      <w:r w:rsidR="00DE63F7" w:rsidRPr="00CB0C8A">
        <w:t>23.502:</w:t>
      </w:r>
      <w:r w:rsidRPr="00CB0C8A">
        <w:t xml:space="preserve"> </w:t>
      </w:r>
      <w:r w:rsidR="00870021">
        <w:t>"</w:t>
      </w:r>
      <w:r w:rsidRPr="00CB0C8A">
        <w:t>Procedures for the 5G System (5GS); Stage 2</w:t>
      </w:r>
      <w:r w:rsidR="00870021">
        <w:t>"</w:t>
      </w:r>
      <w:r w:rsidRPr="00CB0C8A">
        <w:t>.</w:t>
      </w:r>
    </w:p>
    <w:p w14:paraId="7EB69AA3" w14:textId="23CE7112" w:rsidR="00AB4196" w:rsidRPr="00CB0C8A" w:rsidRDefault="00AB4196" w:rsidP="00AB4196">
      <w:pPr>
        <w:pStyle w:val="EX"/>
      </w:pPr>
      <w:r w:rsidRPr="00CB0C8A">
        <w:t>[9]</w:t>
      </w:r>
      <w:r w:rsidRPr="00CB0C8A">
        <w:tab/>
      </w:r>
      <w:r w:rsidR="00DE63F7" w:rsidRPr="00CB0C8A">
        <w:t>3GPP</w:t>
      </w:r>
      <w:r w:rsidR="00DE63F7">
        <w:t> </w:t>
      </w:r>
      <w:r w:rsidR="00DE63F7" w:rsidRPr="00CB0C8A">
        <w:t>T</w:t>
      </w:r>
      <w:r w:rsidR="00DE63F7" w:rsidRPr="00CB0C8A">
        <w:rPr>
          <w:rFonts w:hint="eastAsia"/>
          <w:lang w:eastAsia="zh-CN"/>
        </w:rPr>
        <w:t>S</w:t>
      </w:r>
      <w:r w:rsidR="00DE63F7">
        <w:t> </w:t>
      </w:r>
      <w:r w:rsidR="00DE63F7" w:rsidRPr="00CB0C8A">
        <w:t>2</w:t>
      </w:r>
      <w:r w:rsidR="00DE63F7" w:rsidRPr="00CB0C8A">
        <w:rPr>
          <w:rFonts w:hint="eastAsia"/>
          <w:lang w:eastAsia="zh-CN"/>
        </w:rPr>
        <w:t>3</w:t>
      </w:r>
      <w:r w:rsidR="00DE63F7" w:rsidRPr="00CB0C8A">
        <w:t>.</w:t>
      </w:r>
      <w:r w:rsidR="00DE63F7" w:rsidRPr="00CB0C8A">
        <w:rPr>
          <w:rFonts w:hint="eastAsia"/>
          <w:lang w:eastAsia="zh-CN"/>
        </w:rPr>
        <w:t>3</w:t>
      </w:r>
      <w:r w:rsidR="00DE63F7" w:rsidRPr="00CB0C8A">
        <w:t>0</w:t>
      </w:r>
      <w:r w:rsidR="00DE63F7" w:rsidRPr="00CB0C8A">
        <w:rPr>
          <w:rFonts w:hint="eastAsia"/>
          <w:lang w:eastAsia="zh-CN"/>
        </w:rPr>
        <w:t>3</w:t>
      </w:r>
      <w:r w:rsidR="00DE63F7" w:rsidRPr="00CB0C8A">
        <w:t>:</w:t>
      </w:r>
      <w:r w:rsidRPr="00CB0C8A">
        <w:t xml:space="preserve"> </w:t>
      </w:r>
      <w:r w:rsidR="00870021">
        <w:t>"</w:t>
      </w:r>
      <w:r w:rsidRPr="00CB0C8A">
        <w:t>Proximity-based services (</w:t>
      </w:r>
      <w:proofErr w:type="spellStart"/>
      <w:r w:rsidRPr="00CB0C8A">
        <w:t>ProSe</w:t>
      </w:r>
      <w:proofErr w:type="spellEnd"/>
      <w:r w:rsidRPr="00CB0C8A">
        <w:t>)</w:t>
      </w:r>
      <w:r w:rsidRPr="00CB0C8A">
        <w:rPr>
          <w:rFonts w:hint="eastAsia"/>
          <w:lang w:eastAsia="zh-CN"/>
        </w:rPr>
        <w:t>; Stage 2</w:t>
      </w:r>
      <w:r w:rsidR="00870021">
        <w:t>"</w:t>
      </w:r>
      <w:r w:rsidRPr="00CB0C8A">
        <w:t>.</w:t>
      </w:r>
    </w:p>
    <w:p w14:paraId="3E575D18" w14:textId="2A8C70B0" w:rsidR="00AB4196" w:rsidRPr="00CB0C8A" w:rsidRDefault="00AB4196" w:rsidP="00AB4196">
      <w:pPr>
        <w:pStyle w:val="EX"/>
      </w:pPr>
      <w:r w:rsidRPr="00CB0C8A">
        <w:t>[10]</w:t>
      </w:r>
      <w:r w:rsidRPr="00CB0C8A">
        <w:tab/>
        <w:t xml:space="preserve">IETF RFC 826: </w:t>
      </w:r>
      <w:r w:rsidR="00870021">
        <w:t>"</w:t>
      </w:r>
      <w:r w:rsidRPr="00CB0C8A">
        <w:t>An Ethernet Address Resolution Protocol</w:t>
      </w:r>
      <w:r w:rsidR="00870021">
        <w:t>"</w:t>
      </w:r>
      <w:r w:rsidRPr="00CB0C8A">
        <w:t>.</w:t>
      </w:r>
    </w:p>
    <w:p w14:paraId="389B418E" w14:textId="146C8442" w:rsidR="00AB4196" w:rsidRPr="00877278" w:rsidRDefault="00AB4196" w:rsidP="00AB4196">
      <w:pPr>
        <w:pStyle w:val="EX"/>
        <w:rPr>
          <w:lang w:eastAsia="zh-CN"/>
        </w:rPr>
      </w:pPr>
      <w:r w:rsidRPr="00CB0C8A">
        <w:t>[11]</w:t>
      </w:r>
      <w:r w:rsidRPr="00CB0C8A">
        <w:tab/>
      </w:r>
      <w:r w:rsidR="00DE63F7" w:rsidRPr="00CB0C8A">
        <w:t>3GPP</w:t>
      </w:r>
      <w:r w:rsidR="00DE63F7">
        <w:t> </w:t>
      </w:r>
      <w:r w:rsidR="00DE63F7" w:rsidRPr="00CB0C8A">
        <w:t>TS</w:t>
      </w:r>
      <w:r w:rsidR="00DE63F7">
        <w:t> </w:t>
      </w:r>
      <w:r w:rsidR="00DE63F7" w:rsidRPr="00CB0C8A">
        <w:t>38.300:</w:t>
      </w:r>
      <w:r w:rsidRPr="00CB0C8A">
        <w:t xml:space="preserve"> </w:t>
      </w:r>
      <w:r w:rsidR="00870021">
        <w:t>"</w:t>
      </w:r>
      <w:r w:rsidRPr="00CB0C8A">
        <w:t>NR; NR and NG-RAN Overall Description; Stage 2</w:t>
      </w:r>
      <w:r w:rsidR="00870021">
        <w:t>"</w:t>
      </w:r>
      <w:r>
        <w:t>.</w:t>
      </w:r>
    </w:p>
    <w:p w14:paraId="372EA447" w14:textId="3BA348FD" w:rsidR="00AB4196" w:rsidRPr="00260C63" w:rsidRDefault="00AB4196" w:rsidP="00AB4196">
      <w:pPr>
        <w:pStyle w:val="EX"/>
        <w:rPr>
          <w:lang w:eastAsia="zh-CN"/>
        </w:rPr>
      </w:pPr>
      <w:r w:rsidRPr="00877278">
        <w:rPr>
          <w:rFonts w:hint="eastAsia"/>
          <w:lang w:eastAsia="zh-CN"/>
        </w:rPr>
        <w:t>[12]</w:t>
      </w:r>
      <w:r w:rsidRPr="00877278">
        <w:rPr>
          <w:rFonts w:hint="eastAsia"/>
          <w:lang w:eastAsia="zh-CN"/>
        </w:rPr>
        <w:tab/>
      </w:r>
      <w:r w:rsidR="00DE63F7" w:rsidRPr="00877278">
        <w:rPr>
          <w:rFonts w:hint="eastAsia"/>
          <w:lang w:eastAsia="zh-CN"/>
        </w:rPr>
        <w:t>3GPP</w:t>
      </w:r>
      <w:r w:rsidR="00DE63F7">
        <w:rPr>
          <w:lang w:eastAsia="zh-CN"/>
        </w:rPr>
        <w:t> </w:t>
      </w:r>
      <w:r w:rsidR="00DE63F7" w:rsidRPr="00877278">
        <w:rPr>
          <w:rFonts w:hint="eastAsia"/>
          <w:lang w:eastAsia="zh-CN"/>
        </w:rPr>
        <w:t>TS</w:t>
      </w:r>
      <w:r w:rsidR="00DE63F7">
        <w:rPr>
          <w:lang w:eastAsia="zh-CN"/>
        </w:rPr>
        <w:t> </w:t>
      </w:r>
      <w:r w:rsidR="00DE63F7" w:rsidRPr="00877278">
        <w:rPr>
          <w:rFonts w:hint="eastAsia"/>
          <w:lang w:eastAsia="zh-CN"/>
        </w:rPr>
        <w:t>29.343:</w:t>
      </w:r>
      <w:r w:rsidRPr="00877278">
        <w:rPr>
          <w:rFonts w:hint="eastAsia"/>
          <w:lang w:eastAsia="zh-CN"/>
        </w:rPr>
        <w:t xml:space="preserve"> </w:t>
      </w:r>
      <w:r w:rsidR="00870021">
        <w:t>"</w:t>
      </w:r>
      <w:r w:rsidRPr="009F28DA">
        <w:t>Proximity-services (</w:t>
      </w:r>
      <w:proofErr w:type="spellStart"/>
      <w:r w:rsidRPr="009F28DA">
        <w:t>ProSe</w:t>
      </w:r>
      <w:proofErr w:type="spellEnd"/>
      <w:r w:rsidRPr="009F28DA">
        <w:t xml:space="preserve">) function to </w:t>
      </w:r>
      <w:proofErr w:type="spellStart"/>
      <w:r w:rsidRPr="009F28DA">
        <w:t>ProSe</w:t>
      </w:r>
      <w:proofErr w:type="spellEnd"/>
      <w:r w:rsidRPr="009F28DA">
        <w:t xml:space="preserve"> application server aspects (PC2); Stage 3</w:t>
      </w:r>
      <w:r w:rsidR="00870021">
        <w:t>"</w:t>
      </w:r>
      <w:r>
        <w:t>.</w:t>
      </w:r>
    </w:p>
    <w:p w14:paraId="1360FA68" w14:textId="59B62562" w:rsidR="00AB4196" w:rsidRPr="00260C63" w:rsidRDefault="00AB4196" w:rsidP="00AB4196">
      <w:pPr>
        <w:pStyle w:val="EX"/>
        <w:rPr>
          <w:lang w:eastAsia="zh-CN"/>
        </w:rPr>
      </w:pPr>
      <w:r w:rsidRPr="00260C63">
        <w:rPr>
          <w:rFonts w:hint="eastAsia"/>
          <w:lang w:eastAsia="zh-CN"/>
        </w:rPr>
        <w:t>[13]</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32.277</w:t>
      </w:r>
      <w:r w:rsidR="00DE63F7" w:rsidRPr="00877278">
        <w:rPr>
          <w:rFonts w:hint="eastAsia"/>
          <w:lang w:eastAsia="zh-CN"/>
        </w:rPr>
        <w:t>:</w:t>
      </w:r>
      <w:r w:rsidRPr="00877278">
        <w:rPr>
          <w:rFonts w:hint="eastAsia"/>
          <w:lang w:eastAsia="zh-CN"/>
        </w:rPr>
        <w:t xml:space="preserve"> </w:t>
      </w:r>
      <w:r w:rsidR="00870021">
        <w:t>"</w:t>
      </w:r>
      <w:r w:rsidRPr="00D158AA">
        <w:t>Telecommunication management; Charging management; Proximity-based Services (</w:t>
      </w:r>
      <w:proofErr w:type="spellStart"/>
      <w:r w:rsidRPr="00D158AA">
        <w:t>ProSe</w:t>
      </w:r>
      <w:proofErr w:type="spellEnd"/>
      <w:r w:rsidRPr="00D158AA">
        <w:t>) charging</w:t>
      </w:r>
      <w:r w:rsidR="00870021">
        <w:t>"</w:t>
      </w:r>
      <w:r>
        <w:t>.</w:t>
      </w:r>
    </w:p>
    <w:p w14:paraId="0A732D9E" w14:textId="378A7D79" w:rsidR="00AB4196" w:rsidRPr="00260C63" w:rsidRDefault="00AB4196" w:rsidP="00AB4196">
      <w:pPr>
        <w:pStyle w:val="EX"/>
        <w:rPr>
          <w:lang w:eastAsia="zh-CN"/>
        </w:rPr>
      </w:pPr>
      <w:r w:rsidRPr="00260C63">
        <w:rPr>
          <w:rFonts w:hint="eastAsia"/>
          <w:lang w:eastAsia="zh-CN"/>
        </w:rPr>
        <w:t>[14]</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TR</w:t>
      </w:r>
      <w:r w:rsidR="00DE63F7">
        <w:rPr>
          <w:lang w:eastAsia="zh-CN"/>
        </w:rPr>
        <w:t> </w:t>
      </w:r>
      <w:r w:rsidR="00DE63F7" w:rsidRPr="00260C63">
        <w:rPr>
          <w:rFonts w:hint="eastAsia"/>
          <w:lang w:eastAsia="zh-CN"/>
        </w:rPr>
        <w:t>23.713</w:t>
      </w:r>
      <w:r w:rsidR="00DE63F7" w:rsidRPr="00877278">
        <w:rPr>
          <w:rFonts w:hint="eastAsia"/>
          <w:lang w:eastAsia="zh-CN"/>
        </w:rPr>
        <w:t>:</w:t>
      </w:r>
      <w:r w:rsidRPr="00877278">
        <w:rPr>
          <w:rFonts w:hint="eastAsia"/>
          <w:lang w:eastAsia="zh-CN"/>
        </w:rPr>
        <w:t xml:space="preserve"> </w:t>
      </w:r>
      <w:r w:rsidR="00870021">
        <w:t>"</w:t>
      </w:r>
      <w:r w:rsidRPr="003F716F">
        <w:t>Study on extended architecture support for proximity-based services</w:t>
      </w:r>
      <w:r w:rsidR="00870021">
        <w:t>"</w:t>
      </w:r>
      <w:r>
        <w:t>.</w:t>
      </w:r>
    </w:p>
    <w:p w14:paraId="7FA9C4F6" w14:textId="4C4958D3" w:rsidR="00AB4196" w:rsidRPr="00260C63" w:rsidRDefault="00AB4196" w:rsidP="00AB4196">
      <w:pPr>
        <w:pStyle w:val="EX"/>
        <w:rPr>
          <w:lang w:eastAsia="zh-CN"/>
        </w:rPr>
      </w:pPr>
      <w:r w:rsidRPr="00260C63">
        <w:rPr>
          <w:rFonts w:hint="eastAsia"/>
          <w:lang w:eastAsia="zh-CN"/>
        </w:rPr>
        <w:t>[15]</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32.255</w:t>
      </w:r>
      <w:r w:rsidR="00DE63F7" w:rsidRPr="00877278">
        <w:rPr>
          <w:rFonts w:hint="eastAsia"/>
          <w:lang w:eastAsia="zh-CN"/>
        </w:rPr>
        <w:t>:</w:t>
      </w:r>
      <w:r w:rsidRPr="00877278">
        <w:rPr>
          <w:rFonts w:hint="eastAsia"/>
          <w:lang w:eastAsia="zh-CN"/>
        </w:rPr>
        <w:t xml:space="preserve"> </w:t>
      </w:r>
      <w:r w:rsidR="00870021">
        <w:t>"</w:t>
      </w:r>
      <w:r w:rsidRPr="003B109F">
        <w:t>Telecommunication management; Charging management; 5G data connectivity domain charging; Stage 2</w:t>
      </w:r>
      <w:r w:rsidR="00870021">
        <w:t>"</w:t>
      </w:r>
      <w:r>
        <w:t>.</w:t>
      </w:r>
    </w:p>
    <w:p w14:paraId="2EF604E8" w14:textId="3E0C059B" w:rsidR="00AB4196" w:rsidRPr="00260C63" w:rsidRDefault="00AB4196" w:rsidP="00AB4196">
      <w:pPr>
        <w:pStyle w:val="EX"/>
        <w:rPr>
          <w:lang w:eastAsia="zh-CN"/>
        </w:rPr>
      </w:pPr>
      <w:r w:rsidRPr="00260C63">
        <w:rPr>
          <w:rFonts w:hint="eastAsia"/>
          <w:lang w:eastAsia="zh-CN"/>
        </w:rPr>
        <w:t>[16]</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32.256</w:t>
      </w:r>
      <w:r w:rsidR="00DE63F7" w:rsidRPr="00877278">
        <w:rPr>
          <w:rFonts w:hint="eastAsia"/>
          <w:lang w:eastAsia="zh-CN"/>
        </w:rPr>
        <w:t>:</w:t>
      </w:r>
      <w:r w:rsidRPr="00877278">
        <w:rPr>
          <w:rFonts w:hint="eastAsia"/>
          <w:lang w:eastAsia="zh-CN"/>
        </w:rPr>
        <w:t xml:space="preserve"> </w:t>
      </w:r>
      <w:r w:rsidR="00870021">
        <w:t>"</w:t>
      </w:r>
      <w:r w:rsidRPr="00295704">
        <w:t>Charging management; 5G connection and mobility domain charging; Stage 2</w:t>
      </w:r>
      <w:r w:rsidR="00870021">
        <w:t>"</w:t>
      </w:r>
      <w:r>
        <w:t>.</w:t>
      </w:r>
    </w:p>
    <w:p w14:paraId="2F2715B8" w14:textId="439F43C0" w:rsidR="00AB4196" w:rsidRPr="00260C63" w:rsidRDefault="00AB4196" w:rsidP="00AB4196">
      <w:pPr>
        <w:pStyle w:val="EX"/>
        <w:rPr>
          <w:lang w:eastAsia="zh-CN"/>
        </w:rPr>
      </w:pPr>
      <w:r w:rsidRPr="00260C63">
        <w:rPr>
          <w:rFonts w:hint="eastAsia"/>
          <w:lang w:eastAsia="zh-CN"/>
        </w:rPr>
        <w:t>[17]</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32.291</w:t>
      </w:r>
      <w:r w:rsidR="00DE63F7" w:rsidRPr="00877278">
        <w:rPr>
          <w:rFonts w:hint="eastAsia"/>
          <w:lang w:eastAsia="zh-CN"/>
        </w:rPr>
        <w:t>:</w:t>
      </w:r>
      <w:r w:rsidRPr="00877278">
        <w:rPr>
          <w:rFonts w:hint="eastAsia"/>
          <w:lang w:eastAsia="zh-CN"/>
        </w:rPr>
        <w:t xml:space="preserve"> </w:t>
      </w:r>
      <w:r w:rsidR="00870021">
        <w:t>"</w:t>
      </w:r>
      <w:r w:rsidRPr="00D108AA">
        <w:t>Telecommunication management; Charging management; 5G system, charging service; Stage 3</w:t>
      </w:r>
      <w:r w:rsidR="00870021">
        <w:t>"</w:t>
      </w:r>
      <w:r>
        <w:t>.</w:t>
      </w:r>
    </w:p>
    <w:p w14:paraId="0978FABB" w14:textId="182F339F" w:rsidR="00AB4196" w:rsidRPr="00260C63" w:rsidRDefault="00AB4196" w:rsidP="00AB4196">
      <w:pPr>
        <w:pStyle w:val="EX"/>
        <w:rPr>
          <w:lang w:eastAsia="zh-CN"/>
        </w:rPr>
      </w:pPr>
      <w:r w:rsidRPr="00260C63">
        <w:rPr>
          <w:rFonts w:hint="eastAsia"/>
          <w:lang w:eastAsia="zh-CN"/>
        </w:rPr>
        <w:t>[18]</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23.503</w:t>
      </w:r>
      <w:r w:rsidR="00DE63F7" w:rsidRPr="00877278">
        <w:rPr>
          <w:rFonts w:hint="eastAsia"/>
          <w:lang w:eastAsia="zh-CN"/>
        </w:rPr>
        <w:t>:</w:t>
      </w:r>
      <w:r w:rsidRPr="00877278">
        <w:rPr>
          <w:rFonts w:hint="eastAsia"/>
          <w:lang w:eastAsia="zh-CN"/>
        </w:rPr>
        <w:t xml:space="preserve"> </w:t>
      </w:r>
      <w:r w:rsidR="00870021">
        <w:t>"</w:t>
      </w:r>
      <w:r w:rsidRPr="00135C4D">
        <w:t>Policy and charging control framework for the 5G System (5GS); Stage 2</w:t>
      </w:r>
      <w:r w:rsidR="00870021">
        <w:t>"</w:t>
      </w:r>
      <w:r>
        <w:t>.</w:t>
      </w:r>
    </w:p>
    <w:p w14:paraId="013784F8" w14:textId="0DCAB318" w:rsidR="005943DD" w:rsidRDefault="005943DD" w:rsidP="005943DD">
      <w:pPr>
        <w:pStyle w:val="EX"/>
      </w:pPr>
      <w:bookmarkStart w:id="63" w:name="_Toc354562225"/>
      <w:bookmarkStart w:id="64" w:name="_Toc26172992"/>
      <w:bookmarkStart w:id="65" w:name="_Toc30666482"/>
      <w:bookmarkStart w:id="66" w:name="_Toc31029776"/>
      <w:bookmarkStart w:id="67" w:name="_Toc310438275"/>
      <w:bookmarkStart w:id="68" w:name="_Toc324232203"/>
      <w:bookmarkStart w:id="69" w:name="_Toc326248678"/>
      <w:r w:rsidRPr="00CB0C8A">
        <w:t>[</w:t>
      </w:r>
      <w:r>
        <w:t>19</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w:t>
      </w:r>
      <w:r w:rsidR="00DE63F7">
        <w:t>186</w:t>
      </w:r>
      <w:r w:rsidR="00DE63F7" w:rsidRPr="00CB0C8A">
        <w:t>:</w:t>
      </w:r>
      <w:r w:rsidRPr="00CB0C8A">
        <w:t xml:space="preserve"> </w:t>
      </w:r>
      <w:r w:rsidR="00870021">
        <w:t>"</w:t>
      </w:r>
      <w:r>
        <w:t>Service requirements for enhanced V2X scenarios</w:t>
      </w:r>
      <w:r w:rsidR="00870021">
        <w:t>"</w:t>
      </w:r>
      <w:r w:rsidRPr="00CB0C8A">
        <w:t>.</w:t>
      </w:r>
    </w:p>
    <w:p w14:paraId="37D39A95" w14:textId="3EBC437F" w:rsidR="0063100A" w:rsidRDefault="0063100A" w:rsidP="0063100A">
      <w:pPr>
        <w:pStyle w:val="EX"/>
      </w:pPr>
      <w:r>
        <w:lastRenderedPageBreak/>
        <w:t>[</w:t>
      </w:r>
      <w:r w:rsidR="000F414D">
        <w:t>20</w:t>
      </w:r>
      <w:r>
        <w:t>]</w:t>
      </w:r>
      <w:r>
        <w:tab/>
      </w:r>
      <w:r w:rsidR="00DE63F7">
        <w:t>3GPP TS 24.334:</w:t>
      </w:r>
      <w:r>
        <w:t xml:space="preserve"> </w:t>
      </w:r>
      <w:r w:rsidR="00870021">
        <w:t>"</w:t>
      </w:r>
      <w:r w:rsidRPr="00700D70">
        <w:t xml:space="preserve"> Proximity-services (</w:t>
      </w:r>
      <w:proofErr w:type="spellStart"/>
      <w:r w:rsidRPr="00700D70">
        <w:t>ProSe</w:t>
      </w:r>
      <w:proofErr w:type="spellEnd"/>
      <w:r w:rsidRPr="00700D70">
        <w:t xml:space="preserve">) User Equipment (UE) to </w:t>
      </w:r>
      <w:proofErr w:type="spellStart"/>
      <w:r w:rsidRPr="00700D70">
        <w:t>ProSe</w:t>
      </w:r>
      <w:proofErr w:type="spellEnd"/>
      <w:r w:rsidRPr="00700D70">
        <w:t xml:space="preserve"> function protocol aspects; Stage 3</w:t>
      </w:r>
      <w:r w:rsidR="00870021">
        <w:t>"</w:t>
      </w:r>
      <w:r w:rsidR="001D5B1D">
        <w:t>.</w:t>
      </w:r>
    </w:p>
    <w:p w14:paraId="4BDE23DD" w14:textId="369AEBD3" w:rsidR="0063100A" w:rsidRDefault="0063100A" w:rsidP="0063100A">
      <w:pPr>
        <w:pStyle w:val="EX"/>
      </w:pPr>
      <w:r>
        <w:t>[</w:t>
      </w:r>
      <w:r w:rsidR="000F414D">
        <w:t>21</w:t>
      </w:r>
      <w:r>
        <w:t>]</w:t>
      </w:r>
      <w:r>
        <w:tab/>
      </w:r>
      <w:r w:rsidR="00DE63F7">
        <w:t>3GPP TS 24.333:</w:t>
      </w:r>
      <w:r>
        <w:t xml:space="preserve"> </w:t>
      </w:r>
      <w:r w:rsidR="00870021">
        <w:t>"</w:t>
      </w:r>
      <w:r w:rsidRPr="003E22EC">
        <w:t xml:space="preserve"> Proximity-services (</w:t>
      </w:r>
      <w:proofErr w:type="spellStart"/>
      <w:r w:rsidRPr="003E22EC">
        <w:t>ProSe</w:t>
      </w:r>
      <w:proofErr w:type="spellEnd"/>
      <w:r w:rsidRPr="003E22EC">
        <w:t>) Management Objects (MO)</w:t>
      </w:r>
      <w:r w:rsidR="00870021">
        <w:t>"</w:t>
      </w:r>
      <w:r w:rsidR="001D5B1D">
        <w:t>.</w:t>
      </w:r>
    </w:p>
    <w:p w14:paraId="2412B80B" w14:textId="2C3005F9" w:rsidR="0063100A" w:rsidRDefault="0063100A" w:rsidP="0063100A">
      <w:pPr>
        <w:pStyle w:val="EX"/>
      </w:pPr>
      <w:r>
        <w:t>[</w:t>
      </w:r>
      <w:r w:rsidR="000F414D">
        <w:t>22</w:t>
      </w:r>
      <w:r>
        <w:t>]</w:t>
      </w:r>
      <w:r>
        <w:tab/>
      </w:r>
      <w:r w:rsidR="00DE63F7">
        <w:t>3GPP TS 32.290:</w:t>
      </w:r>
      <w:r>
        <w:t xml:space="preserve"> </w:t>
      </w:r>
      <w:r w:rsidR="00870021">
        <w:t>"</w:t>
      </w:r>
      <w:r w:rsidRPr="00F7792D">
        <w:t xml:space="preserve"> </w:t>
      </w:r>
      <w:r>
        <w:t>Services, operations and procedures of charging using Service Based Interface (SBI)</w:t>
      </w:r>
      <w:r w:rsidR="00870021">
        <w:t>"</w:t>
      </w:r>
      <w:r w:rsidR="001D5B1D">
        <w:t>.</w:t>
      </w:r>
    </w:p>
    <w:p w14:paraId="305AADB7" w14:textId="5B97386B" w:rsidR="00441C95" w:rsidRDefault="00441C95" w:rsidP="00441C95">
      <w:pPr>
        <w:pStyle w:val="EX"/>
      </w:pPr>
      <w:r>
        <w:t>[23]</w:t>
      </w:r>
      <w:r>
        <w:tab/>
      </w:r>
      <w:r w:rsidR="00DE63F7">
        <w:t>3GPP TS </w:t>
      </w:r>
      <w:r w:rsidR="00DE63F7" w:rsidRPr="002E4BE5">
        <w:t>38.331</w:t>
      </w:r>
      <w:r w:rsidR="00DE63F7">
        <w:t>:</w:t>
      </w:r>
      <w:r>
        <w:t xml:space="preserve"> </w:t>
      </w:r>
      <w:r w:rsidR="00870021">
        <w:t>"</w:t>
      </w:r>
      <w:r w:rsidRPr="00984166">
        <w:t>NR; Radio Resource Control (RRC); Protocol specification</w:t>
      </w:r>
      <w:r w:rsidR="00870021">
        <w:t>"</w:t>
      </w:r>
      <w:r w:rsidR="001D5B1D">
        <w:t>.</w:t>
      </w:r>
    </w:p>
    <w:p w14:paraId="21C7003A" w14:textId="3FC15C8D" w:rsidR="00441C95" w:rsidRDefault="00441C95" w:rsidP="00441C95">
      <w:pPr>
        <w:pStyle w:val="EX"/>
      </w:pPr>
      <w:r>
        <w:t>[24]</w:t>
      </w:r>
      <w:r>
        <w:tab/>
      </w:r>
      <w:r w:rsidR="00DE63F7">
        <w:t>3GPP TS 23.288:</w:t>
      </w:r>
      <w:r>
        <w:t xml:space="preserve"> </w:t>
      </w:r>
      <w:r w:rsidR="00870021">
        <w:t>"</w:t>
      </w:r>
      <w:r w:rsidRPr="00383776">
        <w:t>Architecture enhancements for 5G System (5GS) to support network data analytics services</w:t>
      </w:r>
      <w:r w:rsidR="00870021">
        <w:t>"</w:t>
      </w:r>
      <w:r w:rsidR="001D5B1D">
        <w:t>.</w:t>
      </w:r>
    </w:p>
    <w:p w14:paraId="23392C99" w14:textId="3BA0E03B" w:rsidR="001D5B1D" w:rsidRDefault="001D5B1D" w:rsidP="001D5B1D">
      <w:pPr>
        <w:pStyle w:val="EX"/>
      </w:pPr>
      <w:bookmarkStart w:id="70" w:name="_Toc31030667"/>
      <w:bookmarkStart w:id="71" w:name="_Toc43388231"/>
      <w:bookmarkStart w:id="72" w:name="_Toc43735462"/>
      <w:r>
        <w:t>[25]</w:t>
      </w:r>
      <w:r>
        <w:tab/>
      </w:r>
      <w:r w:rsidR="00DE63F7">
        <w:t>3GPP TS 23.401:</w:t>
      </w:r>
      <w:r>
        <w:t xml:space="preserve"> "General Packet Radio Service (GPRS) enhancements for Evolved Universal Terrestrial Radio Access Network (E-UTRAN) access".</w:t>
      </w:r>
    </w:p>
    <w:p w14:paraId="4E248A63" w14:textId="1BD3DE2F" w:rsidR="001D5B1D" w:rsidRDefault="001D5B1D" w:rsidP="001D5B1D">
      <w:pPr>
        <w:pStyle w:val="EX"/>
      </w:pPr>
      <w:r>
        <w:t>[26]</w:t>
      </w:r>
      <w:r>
        <w:tab/>
      </w:r>
      <w:r w:rsidR="00DE63F7">
        <w:t>3GPP TR 23.733:</w:t>
      </w:r>
      <w:r>
        <w:t xml:space="preserve"> "Study on architecture enhancements to Proximity Services (</w:t>
      </w:r>
      <w:proofErr w:type="spellStart"/>
      <w:r>
        <w:t>ProSe</w:t>
      </w:r>
      <w:proofErr w:type="spellEnd"/>
      <w:r>
        <w:t>) UE-to-Network relay".</w:t>
      </w:r>
    </w:p>
    <w:p w14:paraId="50FE6EB1" w14:textId="79A2354A" w:rsidR="001D5B1D" w:rsidRDefault="001D5B1D" w:rsidP="001D5B1D">
      <w:pPr>
        <w:pStyle w:val="EX"/>
      </w:pPr>
      <w:r>
        <w:t>[27]</w:t>
      </w:r>
      <w:r>
        <w:tab/>
      </w:r>
      <w:r w:rsidR="00DE63F7">
        <w:t>3GPP TR 36.746:</w:t>
      </w:r>
      <w:r>
        <w:t xml:space="preserve"> "Study on further enhancements to LTE Device to Device (D2D), UE to network relays for Internet of Things (IoT) and wearables".</w:t>
      </w:r>
    </w:p>
    <w:p w14:paraId="4A6780B8" w14:textId="12AD1255" w:rsidR="001D5B1D" w:rsidRDefault="001D5B1D" w:rsidP="001D5B1D">
      <w:pPr>
        <w:pStyle w:val="EX"/>
        <w:rPr>
          <w:lang w:eastAsia="zh-CN"/>
        </w:rPr>
      </w:pPr>
      <w:r>
        <w:t>[28]</w:t>
      </w:r>
      <w:r>
        <w:tab/>
      </w:r>
      <w:r w:rsidR="00DE63F7">
        <w:t>3GPP TS 24.526:</w:t>
      </w:r>
      <w:r>
        <w:t xml:space="preserve"> "User Equipment (UE) policies for 5G System (5GS); Stage 3".</w:t>
      </w:r>
    </w:p>
    <w:p w14:paraId="365CA382" w14:textId="203088CA" w:rsidR="00507C65" w:rsidRDefault="00507C65" w:rsidP="00507C65">
      <w:pPr>
        <w:pStyle w:val="EX"/>
        <w:rPr>
          <w:lang w:eastAsia="zh-CN"/>
        </w:rPr>
      </w:pPr>
      <w:r>
        <w:rPr>
          <w:rFonts w:hint="eastAsia"/>
          <w:lang w:eastAsia="zh-CN"/>
        </w:rPr>
        <w:t>[29]</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280</w:t>
      </w:r>
      <w:r w:rsidR="00DE63F7" w:rsidRPr="00CB0C8A">
        <w:t>:</w:t>
      </w:r>
      <w:r w:rsidRPr="00CB0C8A">
        <w:t xml:space="preserve"> </w:t>
      </w:r>
      <w:r>
        <w:t>"Common functional architecture to support</w:t>
      </w:r>
      <w:r>
        <w:rPr>
          <w:rFonts w:hint="eastAsia"/>
          <w:lang w:eastAsia="zh-CN"/>
        </w:rPr>
        <w:t xml:space="preserve"> </w:t>
      </w:r>
      <w:r>
        <w:t>mission critical services;</w:t>
      </w:r>
      <w:r>
        <w:rPr>
          <w:rFonts w:hint="eastAsia"/>
          <w:lang w:eastAsia="zh-CN"/>
        </w:rPr>
        <w:t xml:space="preserve"> </w:t>
      </w:r>
      <w:r>
        <w:t>Stage 2"</w:t>
      </w:r>
      <w:r w:rsidRPr="00CB0C8A">
        <w:t>.</w:t>
      </w:r>
    </w:p>
    <w:p w14:paraId="1AF97E48" w14:textId="32EE7730" w:rsidR="00507C65" w:rsidRDefault="00507C65" w:rsidP="00507C65">
      <w:pPr>
        <w:pStyle w:val="EX"/>
      </w:pPr>
      <w:r>
        <w:rPr>
          <w:rFonts w:hint="eastAsia"/>
          <w:lang w:eastAsia="zh-CN"/>
        </w:rPr>
        <w:t>[30]</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237</w:t>
      </w:r>
      <w:r w:rsidR="00DE63F7" w:rsidRPr="00CB0C8A">
        <w:t>:</w:t>
      </w:r>
      <w:r w:rsidRPr="00CB0C8A">
        <w:t xml:space="preserve"> </w:t>
      </w:r>
      <w:r>
        <w:t>"IP Multimedia Subsystem (IMS) Service Continuity;</w:t>
      </w:r>
      <w:r>
        <w:rPr>
          <w:rFonts w:hint="eastAsia"/>
          <w:lang w:eastAsia="zh-CN"/>
        </w:rPr>
        <w:t xml:space="preserve"> </w:t>
      </w:r>
      <w:r>
        <w:t>Stage 2"</w:t>
      </w:r>
      <w:r w:rsidRPr="00CB0C8A">
        <w:t>.</w:t>
      </w:r>
    </w:p>
    <w:p w14:paraId="145B3C48" w14:textId="59C16B7D" w:rsidR="00507C65" w:rsidRPr="00507C65" w:rsidRDefault="00C96ED0" w:rsidP="001D5B1D">
      <w:pPr>
        <w:pStyle w:val="EX"/>
        <w:rPr>
          <w:lang w:eastAsia="zh-CN"/>
        </w:rPr>
      </w:pPr>
      <w:r>
        <w:t>[</w:t>
      </w:r>
      <w:r>
        <w:rPr>
          <w:rFonts w:hint="eastAsia"/>
          <w:lang w:eastAsia="zh-CN"/>
        </w:rPr>
        <w:t>31</w:t>
      </w:r>
      <w:r>
        <w:t>]</w:t>
      </w:r>
      <w:r>
        <w:tab/>
      </w:r>
      <w:r w:rsidR="00DE63F7">
        <w:t>3GPP TS 33.501:</w:t>
      </w:r>
      <w:r>
        <w:t xml:space="preserve"> "Security architecture and procedures for 5G system".</w:t>
      </w:r>
    </w:p>
    <w:p w14:paraId="49F4D7F0" w14:textId="77777777" w:rsidR="00AB4196" w:rsidRPr="00CB0C8A" w:rsidRDefault="00AB4196" w:rsidP="00AB4196">
      <w:pPr>
        <w:pStyle w:val="Heading1"/>
      </w:pPr>
      <w:bookmarkStart w:id="73" w:name="_Toc50130449"/>
      <w:bookmarkStart w:id="74" w:name="_Toc50133763"/>
      <w:bookmarkStart w:id="75" w:name="_Toc50134103"/>
      <w:bookmarkStart w:id="76" w:name="_Toc50557055"/>
      <w:bookmarkStart w:id="77" w:name="_Toc50548731"/>
      <w:r w:rsidRPr="00CB0C8A">
        <w:t>3</w:t>
      </w:r>
      <w:r w:rsidRPr="00CB0C8A">
        <w:tab/>
        <w:t>Definitions, symbols and abbreviations</w:t>
      </w:r>
      <w:bookmarkEnd w:id="63"/>
      <w:bookmarkEnd w:id="64"/>
      <w:bookmarkEnd w:id="65"/>
      <w:bookmarkEnd w:id="66"/>
      <w:bookmarkEnd w:id="70"/>
      <w:bookmarkEnd w:id="71"/>
      <w:bookmarkEnd w:id="72"/>
      <w:bookmarkEnd w:id="73"/>
      <w:bookmarkEnd w:id="74"/>
      <w:bookmarkEnd w:id="75"/>
      <w:bookmarkEnd w:id="76"/>
      <w:bookmarkEnd w:id="77"/>
    </w:p>
    <w:p w14:paraId="510CF4B8" w14:textId="77777777" w:rsidR="00AB4196" w:rsidRPr="00CB0C8A" w:rsidRDefault="00AB4196" w:rsidP="00AB4196">
      <w:pPr>
        <w:pStyle w:val="Heading2"/>
      </w:pPr>
      <w:bookmarkStart w:id="78" w:name="_Toc26172993"/>
      <w:bookmarkStart w:id="79" w:name="_Toc30666483"/>
      <w:bookmarkStart w:id="80" w:name="_Toc31029777"/>
      <w:bookmarkStart w:id="81" w:name="_Toc31030668"/>
      <w:bookmarkStart w:id="82" w:name="_Toc43388232"/>
      <w:bookmarkStart w:id="83" w:name="_Toc43735463"/>
      <w:bookmarkStart w:id="84" w:name="_Toc50130450"/>
      <w:bookmarkStart w:id="85" w:name="_Toc50133764"/>
      <w:bookmarkStart w:id="86" w:name="_Toc50134104"/>
      <w:bookmarkStart w:id="87" w:name="_Toc50557056"/>
      <w:bookmarkStart w:id="88" w:name="_Toc50548732"/>
      <w:r w:rsidRPr="00CB0C8A">
        <w:t>3.1</w:t>
      </w:r>
      <w:r w:rsidRPr="00CB0C8A">
        <w:tab/>
        <w:t>Definitions</w:t>
      </w:r>
      <w:bookmarkEnd w:id="67"/>
      <w:bookmarkEnd w:id="68"/>
      <w:bookmarkEnd w:id="69"/>
      <w:bookmarkEnd w:id="78"/>
      <w:bookmarkEnd w:id="79"/>
      <w:bookmarkEnd w:id="80"/>
      <w:bookmarkEnd w:id="81"/>
      <w:bookmarkEnd w:id="82"/>
      <w:bookmarkEnd w:id="83"/>
      <w:bookmarkEnd w:id="84"/>
      <w:bookmarkEnd w:id="85"/>
      <w:bookmarkEnd w:id="86"/>
      <w:bookmarkEnd w:id="87"/>
      <w:bookmarkEnd w:id="88"/>
    </w:p>
    <w:p w14:paraId="791516AD" w14:textId="39E689CE" w:rsidR="00AB4196" w:rsidRPr="00CB0C8A" w:rsidRDefault="00AB4196" w:rsidP="00AB4196">
      <w:bookmarkStart w:id="89" w:name="_Toc374930455"/>
      <w:r w:rsidRPr="00CB0C8A">
        <w:t xml:space="preserve">For the purposes of the present document, the terms and definitions given in </w:t>
      </w:r>
      <w:r w:rsidR="00DE63F7" w:rsidRPr="00CB0C8A">
        <w:t>TR</w:t>
      </w:r>
      <w:r w:rsidR="00DE63F7">
        <w:t> </w:t>
      </w:r>
      <w:r w:rsidR="00DE63F7" w:rsidRPr="00CB0C8A">
        <w:t>21.905</w:t>
      </w:r>
      <w:r w:rsidR="00DE63F7">
        <w:t> </w:t>
      </w:r>
      <w:r w:rsidR="00DE63F7" w:rsidRPr="00CB0C8A">
        <w:t>[</w:t>
      </w:r>
      <w:r w:rsidRPr="00CB0C8A">
        <w:t xml:space="preserve">1] and the following apply. A term defined in the present document takes precedence over the definition of the same term, if any, in </w:t>
      </w:r>
      <w:r w:rsidR="00DE63F7" w:rsidRPr="00CB0C8A">
        <w:t>TR</w:t>
      </w:r>
      <w:r w:rsidR="00DE63F7">
        <w:t> </w:t>
      </w:r>
      <w:r w:rsidR="00DE63F7" w:rsidRPr="00CB0C8A">
        <w:t>21.905</w:t>
      </w:r>
      <w:r w:rsidR="00DE63F7">
        <w:t> </w:t>
      </w:r>
      <w:r w:rsidR="00DE63F7" w:rsidRPr="00CB0C8A">
        <w:t>[</w:t>
      </w:r>
      <w:r w:rsidRPr="00CB0C8A">
        <w:t>1].</w:t>
      </w:r>
    </w:p>
    <w:p w14:paraId="3913D0E7" w14:textId="0FCE91F1" w:rsidR="00AB4196" w:rsidRPr="00CB0C8A" w:rsidRDefault="00AB4196" w:rsidP="00AB4196">
      <w:pPr>
        <w:rPr>
          <w:lang w:eastAsia="ko-KR"/>
        </w:rPr>
      </w:pPr>
      <w:r w:rsidRPr="00CB0C8A">
        <w:rPr>
          <w:b/>
          <w:lang w:eastAsia="ko-KR"/>
        </w:rPr>
        <w:t xml:space="preserve">Open </w:t>
      </w:r>
      <w:proofErr w:type="spellStart"/>
      <w:r w:rsidRPr="00CB0C8A">
        <w:rPr>
          <w:b/>
          <w:lang w:eastAsia="ko-KR"/>
        </w:rPr>
        <w:t>ProSe</w:t>
      </w:r>
      <w:proofErr w:type="spellEnd"/>
      <w:r w:rsidRPr="00CB0C8A">
        <w:rPr>
          <w:b/>
          <w:lang w:eastAsia="ko-KR"/>
        </w:rPr>
        <w:t xml:space="preserve"> Discovery</w:t>
      </w:r>
      <w:r w:rsidRPr="00CB0C8A">
        <w:rPr>
          <w:lang w:eastAsia="ko-KR"/>
        </w:rPr>
        <w:t xml:space="preserve">: </w:t>
      </w:r>
      <w:proofErr w:type="spellStart"/>
      <w:r w:rsidRPr="00CB0C8A">
        <w:rPr>
          <w:lang w:eastAsia="ko-KR"/>
        </w:rPr>
        <w:t>ProSe</w:t>
      </w:r>
      <w:proofErr w:type="spellEnd"/>
      <w:r w:rsidRPr="00CB0C8A">
        <w:rPr>
          <w:lang w:eastAsia="ko-KR"/>
        </w:rPr>
        <w:t xml:space="preserve"> Discovery without explicit permission from the </w:t>
      </w:r>
      <w:proofErr w:type="spellStart"/>
      <w:r w:rsidRPr="00CB0C8A">
        <w:rPr>
          <w:lang w:eastAsia="ko-KR"/>
        </w:rPr>
        <w:t>ProSe</w:t>
      </w:r>
      <w:proofErr w:type="spellEnd"/>
      <w:r w:rsidRPr="00CB0C8A">
        <w:rPr>
          <w:lang w:eastAsia="ko-KR"/>
        </w:rPr>
        <w:t xml:space="preserv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4841F0AE" w14:textId="784BBEC0" w:rsidR="00AB4196" w:rsidRPr="00CB0C8A" w:rsidRDefault="00AB4196" w:rsidP="00AB4196">
      <w:pPr>
        <w:rPr>
          <w:lang w:eastAsia="ko-KR"/>
        </w:rPr>
      </w:pPr>
      <w:r w:rsidRPr="00CB0C8A">
        <w:rPr>
          <w:b/>
          <w:lang w:eastAsia="ko-KR"/>
        </w:rPr>
        <w:t xml:space="preserve">Restricted </w:t>
      </w:r>
      <w:proofErr w:type="spellStart"/>
      <w:r w:rsidRPr="00CB0C8A">
        <w:rPr>
          <w:b/>
          <w:lang w:eastAsia="ko-KR"/>
        </w:rPr>
        <w:t>ProSe</w:t>
      </w:r>
      <w:proofErr w:type="spellEnd"/>
      <w:r w:rsidRPr="00CB0C8A">
        <w:rPr>
          <w:b/>
          <w:lang w:eastAsia="ko-KR"/>
        </w:rPr>
        <w:t xml:space="preserve"> Discovery</w:t>
      </w:r>
      <w:r w:rsidRPr="00CB0C8A">
        <w:rPr>
          <w:lang w:eastAsia="ko-KR"/>
        </w:rPr>
        <w:t>:</w:t>
      </w:r>
      <w:r w:rsidRPr="00CB0C8A">
        <w:rPr>
          <w:b/>
          <w:lang w:eastAsia="ko-KR"/>
        </w:rPr>
        <w:t xml:space="preserve"> </w:t>
      </w:r>
      <w:proofErr w:type="spellStart"/>
      <w:r w:rsidRPr="00CB0C8A">
        <w:rPr>
          <w:lang w:eastAsia="ko-KR"/>
        </w:rPr>
        <w:t>ProSe</w:t>
      </w:r>
      <w:proofErr w:type="spellEnd"/>
      <w:r w:rsidRPr="00CB0C8A">
        <w:rPr>
          <w:lang w:eastAsia="ko-KR"/>
        </w:rPr>
        <w:t xml:space="preserve"> Discovery that only takes place with explicit permission from the </w:t>
      </w:r>
      <w:proofErr w:type="spellStart"/>
      <w:r w:rsidRPr="00CB0C8A">
        <w:rPr>
          <w:lang w:eastAsia="ko-KR"/>
        </w:rPr>
        <w:t>ProSe</w:t>
      </w:r>
      <w:proofErr w:type="spellEnd"/>
      <w:r w:rsidRPr="00CB0C8A">
        <w:rPr>
          <w:lang w:eastAsia="ko-KR"/>
        </w:rPr>
        <w:t xml:space="preserv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24BB16FC" w14:textId="77777777" w:rsidR="00AB4196" w:rsidRPr="00CB0C8A" w:rsidRDefault="00AB4196" w:rsidP="00AB4196">
      <w:r w:rsidRPr="00CB0C8A">
        <w:rPr>
          <w:b/>
          <w:noProof/>
        </w:rPr>
        <w:t>5G ProSe</w:t>
      </w:r>
      <w:r w:rsidRPr="00CB0C8A">
        <w:rPr>
          <w:b/>
        </w:rPr>
        <w:t xml:space="preserve"> Direct Discovery:</w:t>
      </w:r>
      <w:r w:rsidRPr="00CB0C8A">
        <w:t xml:space="preserve"> A procedure employed by a </w:t>
      </w:r>
      <w:r w:rsidRPr="00CB0C8A">
        <w:rPr>
          <w:noProof/>
        </w:rPr>
        <w:t>ProSe</w:t>
      </w:r>
      <w:r w:rsidRPr="00CB0C8A">
        <w:t xml:space="preserve">-enabled UE to discover other </w:t>
      </w:r>
      <w:r w:rsidRPr="00CB0C8A">
        <w:rPr>
          <w:noProof/>
        </w:rPr>
        <w:t>ProSe</w:t>
      </w:r>
      <w:r w:rsidRPr="00CB0C8A">
        <w:t>-enabled UEs in its vicinity by using only the capabilities of the two UEs with NR technology.</w:t>
      </w:r>
    </w:p>
    <w:p w14:paraId="386D77DF" w14:textId="52669CBA" w:rsidR="00AB4196" w:rsidRDefault="00AB4196" w:rsidP="00AB4196">
      <w:r w:rsidRPr="00CB0C8A">
        <w:rPr>
          <w:b/>
          <w:noProof/>
        </w:rPr>
        <w:t>5G ProSe</w:t>
      </w:r>
      <w:r w:rsidRPr="00CB0C8A">
        <w:rPr>
          <w:b/>
        </w:rPr>
        <w:t xml:space="preserve"> Direct Communication:</w:t>
      </w:r>
      <w:r w:rsidRPr="00CB0C8A">
        <w:t xml:space="preserve"> A communication between two or more UEs in proximity that are </w:t>
      </w:r>
      <w:r w:rsidRPr="00CB0C8A">
        <w:rPr>
          <w:noProof/>
        </w:rPr>
        <w:t>ProSe</w:t>
      </w:r>
      <w:r w:rsidRPr="00CB0C8A">
        <w:t>-enabled, by means of user plane transmission using NR technology via a path not traversing any network node.</w:t>
      </w:r>
    </w:p>
    <w:p w14:paraId="6C6F350C" w14:textId="77777777" w:rsidR="002F2F12" w:rsidRPr="0036213D" w:rsidRDefault="002F2F12" w:rsidP="002F2F12">
      <w:pPr>
        <w:rPr>
          <w:lang w:eastAsia="zh-CN"/>
        </w:rPr>
      </w:pPr>
      <w:r w:rsidRPr="0036213D">
        <w:rPr>
          <w:rFonts w:hint="eastAsia"/>
          <w:b/>
          <w:lang w:eastAsia="zh-CN"/>
        </w:rPr>
        <w:t>D</w:t>
      </w:r>
      <w:r w:rsidRPr="002C6189">
        <w:rPr>
          <w:b/>
        </w:rPr>
        <w:t xml:space="preserve">irect </w:t>
      </w:r>
      <w:r w:rsidRPr="0036213D">
        <w:rPr>
          <w:rFonts w:hint="eastAsia"/>
          <w:b/>
          <w:lang w:eastAsia="zh-CN"/>
        </w:rPr>
        <w:t>N</w:t>
      </w:r>
      <w:r>
        <w:rPr>
          <w:b/>
        </w:rPr>
        <w:t>etwork</w:t>
      </w:r>
      <w:r w:rsidRPr="002C6189">
        <w:rPr>
          <w:b/>
        </w:rPr>
        <w:t xml:space="preserve"> </w:t>
      </w:r>
      <w:r w:rsidRPr="0036213D">
        <w:rPr>
          <w:rFonts w:hint="eastAsia"/>
          <w:b/>
          <w:lang w:eastAsia="zh-CN"/>
        </w:rPr>
        <w:t>Communication</w:t>
      </w:r>
      <w:r w:rsidRPr="00537B0D">
        <w:rPr>
          <w:b/>
        </w:rPr>
        <w:t>:</w:t>
      </w:r>
      <w:r w:rsidRPr="00014E83">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where there</w:t>
      </w:r>
      <w:r>
        <w:t xml:space="preserve"> is no </w:t>
      </w:r>
      <w:r w:rsidRPr="0036213D">
        <w:rPr>
          <w:rFonts w:hint="eastAsia"/>
          <w:lang w:eastAsia="zh-CN"/>
        </w:rPr>
        <w:t>UE-to-Network Relay</w:t>
      </w:r>
      <w:r w:rsidRPr="002C6189">
        <w:t xml:space="preserve"> UE between </w:t>
      </w:r>
      <w:r>
        <w:t xml:space="preserve">a UE </w:t>
      </w:r>
      <w:r w:rsidRPr="002C6189">
        <w:t xml:space="preserve">and the </w:t>
      </w:r>
      <w:r>
        <w:t>5G</w:t>
      </w:r>
      <w:r w:rsidRPr="002C6189">
        <w:t xml:space="preserve"> network.</w:t>
      </w:r>
    </w:p>
    <w:p w14:paraId="45975E97" w14:textId="4556201D" w:rsidR="002F2F12" w:rsidRPr="00CB0C8A" w:rsidRDefault="002F2F12" w:rsidP="00AB4196">
      <w:r w:rsidRPr="0036213D">
        <w:rPr>
          <w:rFonts w:hint="eastAsia"/>
          <w:b/>
          <w:lang w:eastAsia="zh-CN"/>
        </w:rPr>
        <w:t>I</w:t>
      </w:r>
      <w:r>
        <w:rPr>
          <w:b/>
        </w:rPr>
        <w:t>nd</w:t>
      </w:r>
      <w:r w:rsidRPr="002C6189">
        <w:rPr>
          <w:b/>
        </w:rPr>
        <w:t xml:space="preserve">irect </w:t>
      </w:r>
      <w:r w:rsidRPr="0036213D">
        <w:rPr>
          <w:rFonts w:hint="eastAsia"/>
          <w:b/>
          <w:lang w:eastAsia="zh-CN"/>
        </w:rPr>
        <w:t>N</w:t>
      </w:r>
      <w:r>
        <w:rPr>
          <w:b/>
        </w:rPr>
        <w:t xml:space="preserve">etwork </w:t>
      </w:r>
      <w:r w:rsidRPr="0036213D">
        <w:rPr>
          <w:rFonts w:hint="eastAsia"/>
          <w:b/>
          <w:lang w:eastAsia="zh-CN"/>
        </w:rPr>
        <w:t>Communication</w:t>
      </w:r>
      <w:r w:rsidRPr="002C6189">
        <w:rPr>
          <w:b/>
        </w:rPr>
        <w:t>:</w:t>
      </w:r>
      <w:r>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xml:space="preserve">, where there is a </w:t>
      </w:r>
      <w:r w:rsidRPr="0036213D">
        <w:rPr>
          <w:rFonts w:hint="eastAsia"/>
          <w:lang w:eastAsia="zh-CN"/>
        </w:rPr>
        <w:t>UE-to-Network R</w:t>
      </w:r>
      <w:r w:rsidRPr="002C6189">
        <w:t xml:space="preserve">elay UE between </w:t>
      </w:r>
      <w:r>
        <w:t xml:space="preserve">a UE </w:t>
      </w:r>
      <w:r w:rsidRPr="002C6189">
        <w:t xml:space="preserve">and the </w:t>
      </w:r>
      <w:r>
        <w:t>5G</w:t>
      </w:r>
      <w:r w:rsidRPr="002C6189">
        <w:t xml:space="preserve"> network.</w:t>
      </w:r>
    </w:p>
    <w:p w14:paraId="5A9C73F0" w14:textId="3671CBCA" w:rsidR="00AB4196" w:rsidRDefault="00AB4196" w:rsidP="00AB4196">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0DA22956" w14:textId="4CF183A5" w:rsidR="00B3471C" w:rsidRPr="00CB0C8A" w:rsidRDefault="00B3471C" w:rsidP="00B3471C">
      <w:r w:rsidRPr="00CB0C8A">
        <w:rPr>
          <w:b/>
          <w:noProof/>
        </w:rPr>
        <w:t>5G ProSe</w:t>
      </w:r>
      <w:r w:rsidRPr="00CB0C8A">
        <w:rPr>
          <w:b/>
        </w:rPr>
        <w:t xml:space="preserve"> UE-to-</w:t>
      </w:r>
      <w:r>
        <w:rPr>
          <w:b/>
        </w:rPr>
        <w:t>UE</w:t>
      </w:r>
      <w:r w:rsidRPr="00CB0C8A">
        <w:rPr>
          <w:b/>
        </w:rPr>
        <w:t xml:space="preserve"> Relay:</w:t>
      </w:r>
      <w:r w:rsidRPr="00CB0C8A">
        <w:t xml:space="preserve"> A UE that provides functionality to support connectivity between </w:t>
      </w:r>
      <w:r w:rsidR="002201AF">
        <w:rPr>
          <w:rFonts w:hint="eastAsia"/>
          <w:lang w:eastAsia="zh-CN"/>
        </w:rPr>
        <w:t>other</w:t>
      </w:r>
      <w:r w:rsidRPr="00CB0C8A">
        <w:t xml:space="preserve"> UEs.</w:t>
      </w:r>
    </w:p>
    <w:p w14:paraId="3F18946E" w14:textId="5378FD79" w:rsidR="00AB4196" w:rsidRDefault="00AB4196" w:rsidP="00AB4196">
      <w:r w:rsidRPr="00CB0C8A">
        <w:rPr>
          <w:b/>
        </w:rPr>
        <w:t xml:space="preserve">Remote UE: </w:t>
      </w:r>
      <w:r w:rsidRPr="00CB0C8A">
        <w:t xml:space="preserve">A 5G </w:t>
      </w:r>
      <w:r w:rsidRPr="00CB0C8A">
        <w:rPr>
          <w:noProof/>
        </w:rPr>
        <w:t>ProSe</w:t>
      </w:r>
      <w:r w:rsidRPr="00CB0C8A">
        <w:t xml:space="preserve">-enabled UE that communicates with a DN via a 5G </w:t>
      </w:r>
      <w:r w:rsidRPr="00CB0C8A">
        <w:rPr>
          <w:noProof/>
        </w:rPr>
        <w:t>ProSe</w:t>
      </w:r>
      <w:r w:rsidRPr="00CB0C8A">
        <w:t xml:space="preserve"> UE-to-Network Relay.</w:t>
      </w:r>
    </w:p>
    <w:p w14:paraId="2B7848E6" w14:textId="091CC046" w:rsidR="00110E78" w:rsidRPr="00C56C31" w:rsidRDefault="00DE63F7" w:rsidP="00110E78">
      <w:pPr>
        <w:pStyle w:val="EditorsNote"/>
        <w:rPr>
          <w:lang w:eastAsia="zh-CN"/>
        </w:rPr>
      </w:pPr>
      <w:r>
        <w:rPr>
          <w:lang w:val="en-US" w:eastAsia="zh-CN"/>
        </w:rPr>
        <w:lastRenderedPageBreak/>
        <w:t>Editor's note:</w:t>
      </w:r>
      <w:r w:rsidR="00110E78">
        <w:rPr>
          <w:rFonts w:hint="eastAsia"/>
          <w:lang w:val="en-US" w:eastAsia="zh-CN"/>
        </w:rPr>
        <w:tab/>
      </w:r>
      <w:r w:rsidR="00110E78" w:rsidRPr="00DD6EF3">
        <w:rPr>
          <w:lang w:val="en-US" w:eastAsia="zh-CN"/>
        </w:rPr>
        <w:t xml:space="preserve">Terms </w:t>
      </w:r>
      <w:r>
        <w:rPr>
          <w:lang w:val="en-US" w:eastAsia="zh-CN"/>
        </w:rPr>
        <w:t>"</w:t>
      </w:r>
      <w:r w:rsidR="00110E78" w:rsidRPr="00DD6EF3">
        <w:rPr>
          <w:lang w:val="en-US" w:eastAsia="zh-CN"/>
        </w:rPr>
        <w:t>Source UE</w:t>
      </w:r>
      <w:r>
        <w:rPr>
          <w:lang w:val="en-US" w:eastAsia="zh-CN"/>
        </w:rPr>
        <w:t>"</w:t>
      </w:r>
      <w:r w:rsidR="00110E78" w:rsidRPr="00DD6EF3">
        <w:rPr>
          <w:lang w:val="en-US" w:eastAsia="zh-CN"/>
        </w:rPr>
        <w:t xml:space="preserve"> and </w:t>
      </w:r>
      <w:r>
        <w:rPr>
          <w:lang w:val="en-US" w:eastAsia="zh-CN"/>
        </w:rPr>
        <w:t>"</w:t>
      </w:r>
      <w:r w:rsidR="00110E78" w:rsidRPr="00DD6EF3">
        <w:rPr>
          <w:lang w:val="en-US" w:eastAsia="zh-CN"/>
        </w:rPr>
        <w:t>Target UE</w:t>
      </w:r>
      <w:r>
        <w:rPr>
          <w:lang w:val="en-US" w:eastAsia="zh-CN"/>
        </w:rPr>
        <w:t>"</w:t>
      </w:r>
      <w:r w:rsidR="00110E78" w:rsidRPr="00DD6EF3">
        <w:rPr>
          <w:lang w:val="en-US" w:eastAsia="zh-CN"/>
        </w:rPr>
        <w:t xml:space="preserve"> are used in key issues and various solutions for UE-to-UE Relay. More accurate terminology needs to be found if needed during conclusion or normative phase.</w:t>
      </w:r>
    </w:p>
    <w:p w14:paraId="2D031C6D" w14:textId="77777777" w:rsidR="00AB4196" w:rsidRPr="00CB0C8A" w:rsidRDefault="00AB4196" w:rsidP="00AB4196">
      <w:pPr>
        <w:pStyle w:val="Heading2"/>
      </w:pPr>
      <w:bookmarkStart w:id="90" w:name="_Toc433210220"/>
      <w:bookmarkStart w:id="91" w:name="_Toc26172994"/>
      <w:bookmarkStart w:id="92" w:name="_Toc30666484"/>
      <w:bookmarkStart w:id="93" w:name="_Toc31029778"/>
      <w:bookmarkStart w:id="94" w:name="_Toc31030669"/>
      <w:bookmarkStart w:id="95" w:name="_Toc43388233"/>
      <w:bookmarkStart w:id="96" w:name="_Toc43735464"/>
      <w:bookmarkStart w:id="97" w:name="_Toc50130451"/>
      <w:bookmarkStart w:id="98" w:name="_Toc50133765"/>
      <w:bookmarkStart w:id="99" w:name="_Toc50134105"/>
      <w:bookmarkStart w:id="100" w:name="_Toc50557057"/>
      <w:bookmarkStart w:id="101" w:name="_Toc50548733"/>
      <w:bookmarkEnd w:id="89"/>
      <w:r w:rsidRPr="00CB0C8A">
        <w:t>3.2</w:t>
      </w:r>
      <w:r w:rsidRPr="00CB0C8A">
        <w:tab/>
        <w:t>Symbols</w:t>
      </w:r>
      <w:bookmarkEnd w:id="90"/>
      <w:bookmarkEnd w:id="91"/>
      <w:bookmarkEnd w:id="92"/>
      <w:bookmarkEnd w:id="93"/>
      <w:bookmarkEnd w:id="94"/>
      <w:bookmarkEnd w:id="95"/>
      <w:bookmarkEnd w:id="96"/>
      <w:bookmarkEnd w:id="97"/>
      <w:bookmarkEnd w:id="98"/>
      <w:bookmarkEnd w:id="99"/>
      <w:bookmarkEnd w:id="100"/>
      <w:bookmarkEnd w:id="101"/>
    </w:p>
    <w:p w14:paraId="6B663A9E" w14:textId="77777777" w:rsidR="00AB4196" w:rsidRPr="00CB0C8A" w:rsidRDefault="00AB4196" w:rsidP="00AB4196">
      <w:r w:rsidRPr="00CB0C8A">
        <w:t>For the purposes of the present document, the following symbols apply:</w:t>
      </w:r>
    </w:p>
    <w:p w14:paraId="4BE3A201" w14:textId="77777777" w:rsidR="00AB4196" w:rsidRPr="00CB0C8A" w:rsidRDefault="00AB4196" w:rsidP="00AB4196">
      <w:pPr>
        <w:pStyle w:val="Guidance"/>
      </w:pPr>
      <w:r w:rsidRPr="00CB0C8A">
        <w:t>Symbol format (EW)</w:t>
      </w:r>
    </w:p>
    <w:p w14:paraId="76CADBB3" w14:textId="77777777" w:rsidR="00AB4196" w:rsidRPr="00CB0C8A" w:rsidRDefault="00AB4196" w:rsidP="00AB4196">
      <w:pPr>
        <w:pStyle w:val="EW"/>
      </w:pPr>
      <w:r w:rsidRPr="00CB0C8A">
        <w:t>&lt;symbol&gt;</w:t>
      </w:r>
      <w:r w:rsidRPr="00CB0C8A">
        <w:tab/>
        <w:t>&lt;Explanation&gt;</w:t>
      </w:r>
    </w:p>
    <w:p w14:paraId="5F5B4BF9" w14:textId="77777777" w:rsidR="00AB4196" w:rsidRPr="00CB0C8A" w:rsidRDefault="00AB4196" w:rsidP="00AB4196">
      <w:pPr>
        <w:pStyle w:val="EW"/>
      </w:pPr>
    </w:p>
    <w:p w14:paraId="4C7E89AA" w14:textId="77777777" w:rsidR="00AB4196" w:rsidRPr="00CB0C8A" w:rsidRDefault="00AB4196" w:rsidP="00AB4196">
      <w:pPr>
        <w:pStyle w:val="Heading2"/>
      </w:pPr>
      <w:bookmarkStart w:id="102" w:name="_Toc433210221"/>
      <w:bookmarkStart w:id="103" w:name="_Toc26172995"/>
      <w:bookmarkStart w:id="104" w:name="_Toc30666485"/>
      <w:bookmarkStart w:id="105" w:name="_Toc31029779"/>
      <w:bookmarkStart w:id="106" w:name="_Toc31030670"/>
      <w:bookmarkStart w:id="107" w:name="_Toc43388234"/>
      <w:bookmarkStart w:id="108" w:name="_Toc43735465"/>
      <w:bookmarkStart w:id="109" w:name="_Toc50130452"/>
      <w:bookmarkStart w:id="110" w:name="_Toc50133766"/>
      <w:bookmarkStart w:id="111" w:name="_Toc50134106"/>
      <w:bookmarkStart w:id="112" w:name="_Toc50557058"/>
      <w:bookmarkStart w:id="113" w:name="_Toc50548734"/>
      <w:r w:rsidRPr="00CB0C8A">
        <w:t>3.3</w:t>
      </w:r>
      <w:r w:rsidRPr="00CB0C8A">
        <w:tab/>
        <w:t>Abbreviations</w:t>
      </w:r>
      <w:bookmarkEnd w:id="102"/>
      <w:bookmarkEnd w:id="103"/>
      <w:bookmarkEnd w:id="104"/>
      <w:bookmarkEnd w:id="105"/>
      <w:bookmarkEnd w:id="106"/>
      <w:bookmarkEnd w:id="107"/>
      <w:bookmarkEnd w:id="108"/>
      <w:bookmarkEnd w:id="109"/>
      <w:bookmarkEnd w:id="110"/>
      <w:bookmarkEnd w:id="111"/>
      <w:bookmarkEnd w:id="112"/>
      <w:bookmarkEnd w:id="113"/>
    </w:p>
    <w:p w14:paraId="2D74226A" w14:textId="38244557" w:rsidR="00AB4196" w:rsidRPr="00CB0C8A" w:rsidRDefault="00AB4196" w:rsidP="00AB4196">
      <w:r w:rsidRPr="00CB0C8A">
        <w:t xml:space="preserve">For the purposes of the present document, the abbreviations given in </w:t>
      </w:r>
      <w:r w:rsidR="00DE63F7" w:rsidRPr="00CB0C8A">
        <w:t>TR</w:t>
      </w:r>
      <w:r w:rsidR="00DE63F7">
        <w:t> </w:t>
      </w:r>
      <w:r w:rsidR="00DE63F7" w:rsidRPr="00CB0C8A">
        <w:t>21.905</w:t>
      </w:r>
      <w:r w:rsidR="00DE63F7">
        <w:t> </w:t>
      </w:r>
      <w:r w:rsidR="00DE63F7" w:rsidRPr="00CB0C8A">
        <w:t>[</w:t>
      </w:r>
      <w:r w:rsidRPr="00CB0C8A">
        <w:t xml:space="preserve">1] and the following apply. </w:t>
      </w:r>
      <w:r w:rsidRPr="00CB0C8A">
        <w:br/>
        <w:t xml:space="preserve">An abbreviation defined in the present document takes precedence over the definition of the same abbreviation, if any, in </w:t>
      </w:r>
      <w:r w:rsidR="00DE63F7" w:rsidRPr="00CB0C8A">
        <w:t>TR</w:t>
      </w:r>
      <w:r w:rsidR="00DE63F7">
        <w:t> </w:t>
      </w:r>
      <w:r w:rsidR="00DE63F7" w:rsidRPr="00CB0C8A">
        <w:t>21.905</w:t>
      </w:r>
      <w:r w:rsidR="00DE63F7">
        <w:t> </w:t>
      </w:r>
      <w:r w:rsidR="00DE63F7" w:rsidRPr="00CB0C8A">
        <w:t>[</w:t>
      </w:r>
      <w:r w:rsidRPr="00CB0C8A">
        <w:t>1].</w:t>
      </w:r>
    </w:p>
    <w:p w14:paraId="5B590650" w14:textId="77777777" w:rsidR="00AB4196" w:rsidRPr="00CB0C8A" w:rsidRDefault="00AB4196" w:rsidP="00AB4196">
      <w:pPr>
        <w:pStyle w:val="Guidance"/>
      </w:pPr>
      <w:r w:rsidRPr="00CB0C8A">
        <w:t>Abbreviation format (EW)</w:t>
      </w:r>
    </w:p>
    <w:p w14:paraId="015401AF" w14:textId="77777777" w:rsidR="00AB4196" w:rsidRPr="00CB0C8A" w:rsidRDefault="00AB4196" w:rsidP="00AB4196">
      <w:pPr>
        <w:pStyle w:val="EW"/>
      </w:pPr>
      <w:r w:rsidRPr="00CB0C8A">
        <w:t>&lt;ACRONYM&gt;</w:t>
      </w:r>
      <w:r w:rsidRPr="00CB0C8A">
        <w:tab/>
        <w:t>&lt;Explanation&gt;</w:t>
      </w:r>
    </w:p>
    <w:p w14:paraId="0ED14927" w14:textId="77777777" w:rsidR="00AB4196" w:rsidRPr="00CB0C8A" w:rsidRDefault="00AB4196" w:rsidP="00AB4196"/>
    <w:p w14:paraId="0DF027F3" w14:textId="77777777" w:rsidR="00AB4196" w:rsidRPr="00CB0C8A" w:rsidRDefault="00AB4196" w:rsidP="00AB4196">
      <w:pPr>
        <w:pStyle w:val="Heading1"/>
        <w:rPr>
          <w:lang w:eastAsia="zh-CN"/>
        </w:rPr>
      </w:pPr>
      <w:bookmarkStart w:id="114" w:name="_Toc466352937"/>
      <w:bookmarkStart w:id="115" w:name="_Toc496418252"/>
      <w:bookmarkStart w:id="116" w:name="_Toc497790730"/>
      <w:bookmarkStart w:id="117" w:name="_Toc497790751"/>
      <w:bookmarkStart w:id="118" w:name="_Toc250980585"/>
      <w:bookmarkStart w:id="119" w:name="_Toc326037252"/>
      <w:bookmarkStart w:id="120" w:name="_Toc26172996"/>
      <w:bookmarkStart w:id="121" w:name="_Toc30666486"/>
      <w:bookmarkStart w:id="122" w:name="_Toc31029780"/>
      <w:bookmarkStart w:id="123" w:name="_Toc31030671"/>
      <w:bookmarkStart w:id="124" w:name="_Toc43388235"/>
      <w:bookmarkStart w:id="125" w:name="_Toc43735466"/>
      <w:bookmarkStart w:id="126" w:name="_Toc50130453"/>
      <w:bookmarkStart w:id="127" w:name="_Toc50133767"/>
      <w:bookmarkStart w:id="128" w:name="_Toc50134107"/>
      <w:bookmarkStart w:id="129" w:name="_Toc50557059"/>
      <w:bookmarkStart w:id="130" w:name="_Toc50548735"/>
      <w:r w:rsidRPr="00CB0C8A">
        <w:t>4</w:t>
      </w:r>
      <w:r w:rsidRPr="00CB0C8A">
        <w:tab/>
      </w:r>
      <w:bookmarkEnd w:id="114"/>
      <w:bookmarkEnd w:id="115"/>
      <w:bookmarkEnd w:id="116"/>
      <w:bookmarkEnd w:id="117"/>
      <w:r w:rsidRPr="00CB0C8A">
        <w:t>Architectur</w:t>
      </w:r>
      <w:bookmarkEnd w:id="118"/>
      <w:bookmarkEnd w:id="119"/>
      <w:r w:rsidRPr="00CB0C8A">
        <w:t xml:space="preserve">e </w:t>
      </w:r>
      <w:r w:rsidRPr="00CB0C8A">
        <w:rPr>
          <w:rFonts w:hint="eastAsia"/>
          <w:lang w:eastAsia="zh-CN"/>
        </w:rPr>
        <w:t>Requirements and Assumptions</w:t>
      </w:r>
      <w:bookmarkEnd w:id="120"/>
      <w:bookmarkEnd w:id="121"/>
      <w:bookmarkEnd w:id="122"/>
      <w:bookmarkEnd w:id="123"/>
      <w:bookmarkEnd w:id="124"/>
      <w:bookmarkEnd w:id="125"/>
      <w:bookmarkEnd w:id="126"/>
      <w:bookmarkEnd w:id="127"/>
      <w:bookmarkEnd w:id="128"/>
      <w:bookmarkEnd w:id="129"/>
      <w:bookmarkEnd w:id="130"/>
    </w:p>
    <w:p w14:paraId="51395EE5" w14:textId="2F819914" w:rsidR="00AB4196" w:rsidRPr="00CB0C8A" w:rsidRDefault="00DE63F7" w:rsidP="00AB4196">
      <w:pPr>
        <w:pStyle w:val="EditorsNote"/>
        <w:rPr>
          <w:lang w:eastAsia="zh-CN"/>
        </w:rPr>
      </w:pPr>
      <w:r>
        <w:rPr>
          <w:lang w:val="en-US" w:eastAsia="zh-CN"/>
        </w:rPr>
        <w:t>Editor's note:</w:t>
      </w:r>
      <w:r w:rsidR="00AB4196">
        <w:tab/>
      </w:r>
      <w:r w:rsidR="00AB4196" w:rsidRPr="00CB0C8A">
        <w:t>This clause</w:t>
      </w:r>
      <w:r w:rsidR="00AB4196" w:rsidRPr="00CB0C8A">
        <w:rPr>
          <w:lang w:val="en-US"/>
        </w:rPr>
        <w:t xml:space="preserve"> will </w:t>
      </w:r>
      <w:r w:rsidR="00AB4196" w:rsidRPr="00CB0C8A">
        <w:rPr>
          <w:rFonts w:hint="eastAsia"/>
          <w:lang w:val="en-US" w:eastAsia="zh-CN"/>
        </w:rPr>
        <w:t xml:space="preserve">document </w:t>
      </w:r>
      <w:r w:rsidR="00AB4196" w:rsidRPr="00CB0C8A">
        <w:rPr>
          <w:lang w:val="en-US" w:eastAsia="zh-CN"/>
        </w:rPr>
        <w:t>any</w:t>
      </w:r>
      <w:r w:rsidR="00AB4196" w:rsidRPr="00CB0C8A">
        <w:rPr>
          <w:rFonts w:hint="eastAsia"/>
          <w:lang w:val="en-US" w:eastAsia="zh-CN"/>
        </w:rPr>
        <w:t xml:space="preserve"> </w:t>
      </w:r>
      <w:r w:rsidR="00AB4196" w:rsidRPr="00CB0C8A">
        <w:rPr>
          <w:lang w:val="en-US"/>
        </w:rPr>
        <w:t>architectural</w:t>
      </w:r>
      <w:r w:rsidR="00AB4196" w:rsidRPr="00CB0C8A">
        <w:rPr>
          <w:rFonts w:hint="eastAsia"/>
          <w:lang w:val="en-US" w:eastAsia="zh-CN"/>
        </w:rPr>
        <w:t xml:space="preserve"> requirements and </w:t>
      </w:r>
      <w:r w:rsidR="00AB4196" w:rsidRPr="00CB0C8A">
        <w:rPr>
          <w:lang w:val="en-US" w:eastAsia="zh-CN"/>
        </w:rPr>
        <w:t>assumptions</w:t>
      </w:r>
      <w:r w:rsidR="00AB4196" w:rsidRPr="00CB0C8A">
        <w:rPr>
          <w:lang w:val="en-US"/>
        </w:rPr>
        <w:t xml:space="preserve"> </w:t>
      </w:r>
      <w:r w:rsidR="00AB4196" w:rsidRPr="00CB0C8A">
        <w:rPr>
          <w:rFonts w:hint="eastAsia"/>
          <w:lang w:val="en-US" w:eastAsia="zh-CN"/>
        </w:rPr>
        <w:t xml:space="preserve">for </w:t>
      </w:r>
      <w:r w:rsidR="00AB4196" w:rsidRPr="00CB0C8A">
        <w:t>FS_5G_ProSe.</w:t>
      </w:r>
    </w:p>
    <w:p w14:paraId="62DE6819" w14:textId="77777777" w:rsidR="00BF330F" w:rsidRPr="00CB0C8A" w:rsidRDefault="00BF330F" w:rsidP="00BF330F">
      <w:pPr>
        <w:pStyle w:val="Heading2"/>
        <w:rPr>
          <w:lang w:eastAsia="zh-CN"/>
        </w:rPr>
      </w:pPr>
      <w:bookmarkStart w:id="131" w:name="_Toc26172997"/>
      <w:bookmarkStart w:id="132" w:name="_Toc26516305"/>
      <w:bookmarkStart w:id="133" w:name="_Toc43388236"/>
      <w:bookmarkStart w:id="134" w:name="_Toc43735467"/>
      <w:bookmarkStart w:id="135" w:name="_Toc50130454"/>
      <w:bookmarkStart w:id="136" w:name="_Toc50133768"/>
      <w:bookmarkStart w:id="137" w:name="_Toc50134108"/>
      <w:bookmarkStart w:id="138" w:name="_Toc50557060"/>
      <w:bookmarkStart w:id="139" w:name="_Toc50548736"/>
      <w:bookmarkStart w:id="140" w:name="_Toc26172998"/>
      <w:bookmarkStart w:id="141" w:name="_Toc30666488"/>
      <w:bookmarkStart w:id="142" w:name="_Toc31029782"/>
      <w:bookmarkStart w:id="143" w:name="_Toc31030673"/>
      <w:r w:rsidRPr="00CB0C8A">
        <w:rPr>
          <w:rFonts w:hint="eastAsia"/>
          <w:lang w:eastAsia="zh-CN"/>
        </w:rPr>
        <w:t>4.1</w:t>
      </w:r>
      <w:r w:rsidRPr="00CB0C8A">
        <w:rPr>
          <w:rFonts w:hint="eastAsia"/>
          <w:lang w:eastAsia="zh-CN"/>
        </w:rPr>
        <w:tab/>
        <w:t>Architecture Requirements</w:t>
      </w:r>
      <w:bookmarkEnd w:id="131"/>
      <w:bookmarkEnd w:id="132"/>
      <w:bookmarkEnd w:id="133"/>
      <w:bookmarkEnd w:id="134"/>
      <w:bookmarkEnd w:id="135"/>
      <w:bookmarkEnd w:id="136"/>
      <w:bookmarkEnd w:id="137"/>
      <w:bookmarkEnd w:id="138"/>
      <w:bookmarkEnd w:id="139"/>
    </w:p>
    <w:p w14:paraId="094C718F" w14:textId="68B34962" w:rsidR="00BF330F" w:rsidRPr="00CB0C8A" w:rsidRDefault="00BF330F" w:rsidP="00BF330F">
      <w:pPr>
        <w:rPr>
          <w:lang w:eastAsia="zh-CN"/>
        </w:rPr>
      </w:pPr>
      <w:r w:rsidRPr="00CB0C8A">
        <w:rPr>
          <w:lang w:eastAsia="zh-CN"/>
        </w:rPr>
        <w:t xml:space="preserve">Solutions shall build on the 5G System architectural principles as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6], including flexibility and modularity for newly introduced functionalities.</w:t>
      </w:r>
    </w:p>
    <w:p w14:paraId="54AD32B2" w14:textId="48112560" w:rsidR="00BF330F" w:rsidRPr="00CB0C8A" w:rsidRDefault="00BF330F" w:rsidP="00BF330F">
      <w:r w:rsidRPr="00CB0C8A">
        <w:t xml:space="preserve">In order to satisfy the normative stage-1 general requirements in </w:t>
      </w:r>
      <w:r w:rsidR="00DE63F7" w:rsidRPr="00CB0C8A">
        <w:t>TS</w:t>
      </w:r>
      <w:r w:rsidR="00DE63F7">
        <w:t> </w:t>
      </w:r>
      <w:r w:rsidR="00DE63F7" w:rsidRPr="00CB0C8A">
        <w:t>22.2</w:t>
      </w:r>
      <w:r w:rsidR="00DE63F7">
        <w:t>7</w:t>
      </w:r>
      <w:r w:rsidR="00DE63F7" w:rsidRPr="00CB0C8A">
        <w:t>8</w:t>
      </w:r>
      <w:r w:rsidR="00DE63F7">
        <w:t> </w:t>
      </w:r>
      <w:r w:rsidR="00DE63F7" w:rsidRPr="00CB0C8A">
        <w:t>[</w:t>
      </w:r>
      <w:r w:rsidRPr="00CB0C8A">
        <w:t xml:space="preserve">2] and </w:t>
      </w:r>
      <w:r w:rsidR="00DE63F7" w:rsidRPr="00CB0C8A">
        <w:t>TS</w:t>
      </w:r>
      <w:r w:rsidR="00DE63F7">
        <w:t> </w:t>
      </w:r>
      <w:r w:rsidR="00DE63F7" w:rsidRPr="00CB0C8A">
        <w:t>22.261</w:t>
      </w:r>
      <w:r w:rsidR="00DE63F7">
        <w:t> </w:t>
      </w:r>
      <w:r w:rsidR="00DE63F7" w:rsidRPr="00CB0C8A">
        <w:t>[</w:t>
      </w:r>
      <w:r w:rsidRPr="00CB0C8A">
        <w:t xml:space="preserve">3] and </w:t>
      </w:r>
      <w:r w:rsidR="00DE63F7" w:rsidRPr="00CB0C8A">
        <w:t>TS</w:t>
      </w:r>
      <w:r w:rsidR="00DE63F7">
        <w:t> </w:t>
      </w:r>
      <w:r w:rsidR="00DE63F7" w:rsidRPr="00CB0C8A">
        <w:t>22.115</w:t>
      </w:r>
      <w:r w:rsidR="00DE63F7">
        <w:t> </w:t>
      </w:r>
      <w:r w:rsidR="00DE63F7" w:rsidRPr="00CB0C8A">
        <w:t>[</w:t>
      </w:r>
      <w:r w:rsidRPr="00CB0C8A">
        <w:t>4], the system shall:</w:t>
      </w:r>
    </w:p>
    <w:p w14:paraId="137EB5E7" w14:textId="77777777" w:rsidR="00BF330F" w:rsidRPr="00CB0C8A" w:rsidRDefault="00BF330F" w:rsidP="00BF330F">
      <w:pPr>
        <w:pStyle w:val="B1"/>
        <w:rPr>
          <w:lang w:eastAsia="zh-CN"/>
        </w:rPr>
      </w:pPr>
      <w:r w:rsidRPr="00CB0C8A">
        <w:t>-</w:t>
      </w:r>
      <w:r w:rsidRPr="00CB0C8A">
        <w:tab/>
        <w:t xml:space="preserve">enable the direct discovery of the </w:t>
      </w:r>
      <w:proofErr w:type="spellStart"/>
      <w:r w:rsidRPr="00CB0C8A">
        <w:t>ProSe</w:t>
      </w:r>
      <w:proofErr w:type="spellEnd"/>
      <w:r w:rsidRPr="00CB0C8A">
        <w:t xml:space="preserve">-enabled UE by other </w:t>
      </w:r>
      <w:proofErr w:type="spellStart"/>
      <w:r w:rsidRPr="00CB0C8A">
        <w:t>ProSe</w:t>
      </w:r>
      <w:proofErr w:type="spellEnd"/>
      <w:r w:rsidRPr="00CB0C8A">
        <w:t>-enabled UEs within the same PLMNs or different PLMNs, including in coverage and out of coverage</w:t>
      </w:r>
      <w:r w:rsidRPr="00CB0C8A">
        <w:rPr>
          <w:rFonts w:hint="eastAsia"/>
          <w:lang w:eastAsia="zh-CN"/>
        </w:rPr>
        <w:t>.</w:t>
      </w:r>
    </w:p>
    <w:p w14:paraId="7F150D38" w14:textId="77777777" w:rsidR="00BF330F" w:rsidRPr="00CB0C8A" w:rsidRDefault="00BF330F" w:rsidP="00BF330F">
      <w:pPr>
        <w:pStyle w:val="NO"/>
      </w:pPr>
      <w:r w:rsidRPr="00CB0C8A">
        <w:rPr>
          <w:rFonts w:hint="eastAsia"/>
        </w:rPr>
        <w:t>NOTE:</w:t>
      </w:r>
      <w:r w:rsidRPr="00CB0C8A">
        <w:rPr>
          <w:rFonts w:eastAsia="CG Times (WN)" w:hint="eastAsia"/>
          <w:lang w:eastAsia="zh-CN"/>
        </w:rPr>
        <w:tab/>
        <w:t>T</w:t>
      </w:r>
      <w:r w:rsidRPr="00CB0C8A">
        <w:rPr>
          <w:rFonts w:hint="eastAsia"/>
        </w:rPr>
        <w:t>his needs to be resolved by RAN.</w:t>
      </w:r>
    </w:p>
    <w:p w14:paraId="65A92749" w14:textId="3C241C4C" w:rsidR="00BF330F" w:rsidRPr="00CB0C8A" w:rsidRDefault="00BF330F" w:rsidP="00BF330F">
      <w:pPr>
        <w:pStyle w:val="B1"/>
        <w:rPr>
          <w:lang w:val="en-US" w:eastAsia="zh-CN"/>
        </w:rPr>
      </w:pPr>
      <w:r w:rsidRPr="00CB0C8A">
        <w:rPr>
          <w:lang w:val="en-US" w:eastAsia="ko-KR"/>
        </w:rPr>
        <w:t>-</w:t>
      </w:r>
      <w:r w:rsidRPr="00CB0C8A">
        <w:rPr>
          <w:lang w:val="en-US" w:eastAsia="ko-KR"/>
        </w:rPr>
        <w:tab/>
        <w:t xml:space="preserve">enable the </w:t>
      </w:r>
      <w:proofErr w:type="spellStart"/>
      <w:r w:rsidRPr="00CB0C8A">
        <w:rPr>
          <w:lang w:val="en-US" w:eastAsia="ko-KR"/>
        </w:rPr>
        <w:t>ProSe</w:t>
      </w:r>
      <w:proofErr w:type="spellEnd"/>
      <w:r w:rsidRPr="00CB0C8A">
        <w:rPr>
          <w:lang w:val="en-US" w:eastAsia="ko-KR"/>
        </w:rPr>
        <w:t xml:space="preserve"> </w:t>
      </w:r>
      <w:r w:rsidR="00F75C19">
        <w:rPr>
          <w:lang w:val="en-US" w:eastAsia="ko-KR"/>
        </w:rPr>
        <w:t xml:space="preserve">direct </w:t>
      </w:r>
      <w:r w:rsidRPr="00CB0C8A">
        <w:rPr>
          <w:lang w:val="en-US" w:eastAsia="ko-KR"/>
        </w:rPr>
        <w:t xml:space="preserve">communication </w:t>
      </w:r>
      <w:r w:rsidR="00F75C19" w:rsidRPr="00362097">
        <w:rPr>
          <w:rFonts w:hint="eastAsia"/>
          <w:lang w:val="en-US" w:eastAsia="zh-CN"/>
        </w:rPr>
        <w:t>functionality</w:t>
      </w:r>
      <w:r w:rsidR="00F75C19" w:rsidRPr="00CB0C8A">
        <w:rPr>
          <w:rFonts w:hint="eastAsia"/>
          <w:lang w:val="en-US" w:eastAsia="zh-CN"/>
        </w:rPr>
        <w:t>.</w:t>
      </w:r>
    </w:p>
    <w:p w14:paraId="255504CC" w14:textId="50DAD421" w:rsidR="00BF330F" w:rsidRPr="00D75C46" w:rsidRDefault="00BF330F" w:rsidP="00BF330F">
      <w:pPr>
        <w:pStyle w:val="B1"/>
        <w:rPr>
          <w:lang w:eastAsia="zh-CN"/>
        </w:rPr>
      </w:pPr>
      <w:r w:rsidRPr="00CB0C8A">
        <w:rPr>
          <w:lang w:eastAsia="zh-CN"/>
        </w:rPr>
        <w:t>-</w:t>
      </w:r>
      <w:r w:rsidRPr="00CB0C8A">
        <w:rPr>
          <w:lang w:eastAsia="zh-CN"/>
        </w:rPr>
        <w:tab/>
        <w:t>enable the path selection</w:t>
      </w:r>
      <w:r w:rsidRPr="00CD0523">
        <w:rPr>
          <w:rFonts w:hint="eastAsia"/>
          <w:lang w:eastAsia="zh-CN"/>
        </w:rPr>
        <w:t xml:space="preserve"> </w:t>
      </w:r>
      <w:r w:rsidR="00F75C19" w:rsidRPr="00CD0523">
        <w:rPr>
          <w:rFonts w:hint="eastAsia"/>
          <w:lang w:eastAsia="zh-CN"/>
        </w:rPr>
        <w:t>functionality.</w:t>
      </w:r>
    </w:p>
    <w:p w14:paraId="49A5C174" w14:textId="77777777" w:rsidR="00BF330F" w:rsidRPr="00CB0C8A" w:rsidRDefault="00BF330F" w:rsidP="00BF330F">
      <w:pPr>
        <w:pStyle w:val="B1"/>
        <w:rPr>
          <w:lang w:val="en-US" w:eastAsia="zh-CN"/>
        </w:rPr>
      </w:pPr>
      <w:r w:rsidRPr="00CB0C8A">
        <w:rPr>
          <w:lang w:val="en-US" w:eastAsia="zh-CN"/>
        </w:rPr>
        <w:t>-</w:t>
      </w:r>
      <w:r w:rsidRPr="00CB0C8A">
        <w:rPr>
          <w:lang w:val="en-US" w:eastAsia="zh-CN"/>
        </w:rPr>
        <w:tab/>
        <w:t xml:space="preserve">enable the service authorization and provisioning of the </w:t>
      </w:r>
      <w:proofErr w:type="spellStart"/>
      <w:r w:rsidRPr="00CB0C8A">
        <w:rPr>
          <w:lang w:val="en-US" w:eastAsia="zh-CN"/>
        </w:rPr>
        <w:t>ProSe</w:t>
      </w:r>
      <w:proofErr w:type="spellEnd"/>
      <w:r w:rsidRPr="00CB0C8A">
        <w:rPr>
          <w:lang w:val="en-US" w:eastAsia="zh-CN"/>
        </w:rPr>
        <w:t>-enabled UEs.</w:t>
      </w:r>
    </w:p>
    <w:p w14:paraId="76FB5395" w14:textId="77777777" w:rsidR="00BF330F" w:rsidRPr="00CB0C8A" w:rsidRDefault="00BF330F" w:rsidP="00BF330F">
      <w:pPr>
        <w:pStyle w:val="B1"/>
        <w:rPr>
          <w:lang w:val="en-US" w:eastAsia="zh-CN"/>
        </w:rPr>
      </w:pPr>
      <w:r w:rsidRPr="00CB0C8A">
        <w:rPr>
          <w:lang w:val="en-US" w:eastAsia="ko-KR"/>
        </w:rPr>
        <w:t>-</w:t>
      </w:r>
      <w:r w:rsidRPr="00CB0C8A">
        <w:rPr>
          <w:lang w:val="en-US" w:eastAsia="ko-KR"/>
        </w:rPr>
        <w:tab/>
        <w:t>enable QoS support on PC5</w:t>
      </w:r>
      <w:r w:rsidRPr="00CB0C8A">
        <w:rPr>
          <w:rFonts w:hint="eastAsia"/>
          <w:lang w:val="en-US" w:eastAsia="zh-CN"/>
        </w:rPr>
        <w:t>.</w:t>
      </w:r>
    </w:p>
    <w:p w14:paraId="22C2702B" w14:textId="77777777" w:rsidR="00BF330F" w:rsidRPr="00CB0C8A" w:rsidRDefault="00BF330F" w:rsidP="00BF330F">
      <w:pPr>
        <w:pStyle w:val="B1"/>
        <w:rPr>
          <w:lang w:val="en-US" w:eastAsia="ko-KR"/>
        </w:rPr>
      </w:pPr>
      <w:r w:rsidRPr="00CB0C8A">
        <w:rPr>
          <w:lang w:val="en-US" w:eastAsia="ko-KR"/>
        </w:rPr>
        <w:t>-</w:t>
      </w:r>
      <w:r w:rsidRPr="00CB0C8A">
        <w:rPr>
          <w:lang w:val="en-US" w:eastAsia="ko-KR"/>
        </w:rPr>
        <w:tab/>
        <w:t xml:space="preserve">enable the operators (HPLMN or VPLMN) charging for the utilization of the </w:t>
      </w:r>
      <w:proofErr w:type="spellStart"/>
      <w:r w:rsidRPr="00CB0C8A">
        <w:rPr>
          <w:lang w:val="en-US" w:eastAsia="ko-KR"/>
        </w:rPr>
        <w:t>ProSe</w:t>
      </w:r>
      <w:proofErr w:type="spellEnd"/>
      <w:r w:rsidRPr="00CB0C8A">
        <w:rPr>
          <w:lang w:val="en-US" w:eastAsia="ko-KR"/>
        </w:rPr>
        <w:t xml:space="preserve"> functionality.</w:t>
      </w:r>
    </w:p>
    <w:p w14:paraId="1855F0F9" w14:textId="70F35FF1" w:rsidR="00BF330F" w:rsidRPr="00CB0C8A" w:rsidRDefault="00BF330F" w:rsidP="00BF330F">
      <w:pPr>
        <w:pStyle w:val="B1"/>
        <w:rPr>
          <w:lang w:val="en-US" w:eastAsia="zh-CN"/>
        </w:rPr>
      </w:pPr>
      <w:r w:rsidRPr="00CB0C8A">
        <w:rPr>
          <w:lang w:val="en-US" w:eastAsia="ko-KR"/>
        </w:rPr>
        <w:t>-</w:t>
      </w:r>
      <w:r w:rsidRPr="00CB0C8A">
        <w:rPr>
          <w:lang w:val="en-US" w:eastAsia="ko-KR"/>
        </w:rPr>
        <w:tab/>
        <w:t>enable UE-to-Network relay functionality</w:t>
      </w:r>
      <w:r w:rsidR="00F75C19">
        <w:rPr>
          <w:lang w:val="en-US" w:eastAsia="ko-KR"/>
        </w:rPr>
        <w:t xml:space="preserve"> </w:t>
      </w:r>
      <w:r w:rsidR="00F75C19" w:rsidRPr="00CD0523">
        <w:rPr>
          <w:rFonts w:hint="eastAsia"/>
          <w:lang w:val="en-US" w:eastAsia="zh-CN"/>
        </w:rPr>
        <w:t>(including service continuity)</w:t>
      </w:r>
      <w:r w:rsidRPr="00CB0C8A">
        <w:rPr>
          <w:rFonts w:hint="eastAsia"/>
          <w:lang w:val="en-US" w:eastAsia="zh-CN"/>
        </w:rPr>
        <w:t>.</w:t>
      </w:r>
    </w:p>
    <w:p w14:paraId="340A41A5" w14:textId="77777777" w:rsidR="00BF330F" w:rsidRPr="0036213D" w:rsidRDefault="00BF330F" w:rsidP="00BF330F">
      <w:pPr>
        <w:pStyle w:val="B1"/>
        <w:rPr>
          <w:lang w:val="en-US" w:eastAsia="zh-CN"/>
        </w:rPr>
      </w:pPr>
      <w:r w:rsidRPr="00CB0C8A">
        <w:rPr>
          <w:rFonts w:hint="eastAsia"/>
          <w:lang w:val="en-US" w:eastAsia="zh-CN"/>
        </w:rPr>
        <w:t>-</w:t>
      </w:r>
      <w:r w:rsidRPr="00CB0C8A">
        <w:rPr>
          <w:rFonts w:hint="eastAsia"/>
          <w:lang w:val="en-US" w:eastAsia="zh-CN"/>
        </w:rPr>
        <w:tab/>
      </w:r>
      <w:r w:rsidRPr="00CB0C8A">
        <w:rPr>
          <w:lang w:val="en-US" w:eastAsia="ko-KR"/>
        </w:rPr>
        <w:t>enable UE-to-UE relay functionality</w:t>
      </w:r>
      <w:r w:rsidRPr="00CB0C8A">
        <w:rPr>
          <w:rFonts w:hint="eastAsia"/>
          <w:lang w:val="en-US" w:eastAsia="zh-CN"/>
        </w:rPr>
        <w:t>.</w:t>
      </w:r>
    </w:p>
    <w:p w14:paraId="224BA83C" w14:textId="77777777" w:rsidR="00AB4196" w:rsidRPr="00CB0C8A" w:rsidRDefault="00AB4196" w:rsidP="00AB4196">
      <w:pPr>
        <w:pStyle w:val="Heading2"/>
        <w:rPr>
          <w:lang w:eastAsia="zh-CN"/>
        </w:rPr>
      </w:pPr>
      <w:bookmarkStart w:id="144" w:name="_Toc43388237"/>
      <w:bookmarkStart w:id="145" w:name="_Toc43735468"/>
      <w:bookmarkStart w:id="146" w:name="_Toc50130455"/>
      <w:bookmarkStart w:id="147" w:name="_Toc50133769"/>
      <w:bookmarkStart w:id="148" w:name="_Toc50134109"/>
      <w:bookmarkStart w:id="149" w:name="_Toc50557061"/>
      <w:bookmarkStart w:id="150" w:name="_Toc50548737"/>
      <w:r w:rsidRPr="00CB0C8A">
        <w:rPr>
          <w:rFonts w:hint="eastAsia"/>
          <w:lang w:eastAsia="zh-CN"/>
        </w:rPr>
        <w:lastRenderedPageBreak/>
        <w:t>4.2</w:t>
      </w:r>
      <w:r w:rsidRPr="00CB0C8A">
        <w:rPr>
          <w:rFonts w:hint="eastAsia"/>
          <w:lang w:eastAsia="zh-CN"/>
        </w:rPr>
        <w:tab/>
        <w:t>Architecture Assumptions</w:t>
      </w:r>
      <w:bookmarkEnd w:id="140"/>
      <w:bookmarkEnd w:id="141"/>
      <w:bookmarkEnd w:id="142"/>
      <w:bookmarkEnd w:id="143"/>
      <w:bookmarkEnd w:id="144"/>
      <w:bookmarkEnd w:id="145"/>
      <w:bookmarkEnd w:id="146"/>
      <w:bookmarkEnd w:id="147"/>
      <w:bookmarkEnd w:id="148"/>
      <w:bookmarkEnd w:id="149"/>
      <w:bookmarkEnd w:id="150"/>
    </w:p>
    <w:p w14:paraId="4B81C004" w14:textId="77777777" w:rsidR="00AB4196" w:rsidRPr="00CB0C8A" w:rsidRDefault="00AB4196" w:rsidP="00AB4196">
      <w:pPr>
        <w:pStyle w:val="Heading3"/>
        <w:rPr>
          <w:lang w:eastAsia="zh-CN"/>
        </w:rPr>
      </w:pPr>
      <w:bookmarkStart w:id="151" w:name="_Toc26172999"/>
      <w:bookmarkStart w:id="152" w:name="_Toc30666489"/>
      <w:bookmarkStart w:id="153" w:name="_Toc31029783"/>
      <w:bookmarkStart w:id="154" w:name="_Toc31030674"/>
      <w:bookmarkStart w:id="155" w:name="_Toc43388238"/>
      <w:bookmarkStart w:id="156" w:name="_Toc43735469"/>
      <w:bookmarkStart w:id="157" w:name="_Toc50130456"/>
      <w:bookmarkStart w:id="158" w:name="_Toc50133770"/>
      <w:bookmarkStart w:id="159" w:name="_Toc50134110"/>
      <w:bookmarkStart w:id="160" w:name="_Toc50557062"/>
      <w:bookmarkStart w:id="161" w:name="_Toc50548738"/>
      <w:r w:rsidRPr="00CB0C8A">
        <w:rPr>
          <w:rFonts w:hint="eastAsia"/>
          <w:lang w:eastAsia="zh-CN"/>
        </w:rPr>
        <w:t>4.2.1</w:t>
      </w:r>
      <w:r w:rsidRPr="00CB0C8A">
        <w:rPr>
          <w:rFonts w:hint="eastAsia"/>
          <w:lang w:eastAsia="zh-CN"/>
        </w:rPr>
        <w:tab/>
        <w:t>General</w:t>
      </w:r>
      <w:bookmarkEnd w:id="151"/>
      <w:bookmarkEnd w:id="152"/>
      <w:bookmarkEnd w:id="153"/>
      <w:bookmarkEnd w:id="154"/>
      <w:bookmarkEnd w:id="155"/>
      <w:bookmarkEnd w:id="156"/>
      <w:bookmarkEnd w:id="157"/>
      <w:bookmarkEnd w:id="158"/>
      <w:bookmarkEnd w:id="159"/>
      <w:bookmarkEnd w:id="160"/>
      <w:bookmarkEnd w:id="161"/>
    </w:p>
    <w:p w14:paraId="4BB03876" w14:textId="10879E0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(i.e. PC5 based eV2X architecture reference model) are used as reference architecture for supporting </w:t>
      </w:r>
      <w:proofErr w:type="spellStart"/>
      <w:r w:rsidRPr="00CB0C8A">
        <w:rPr>
          <w:lang w:eastAsia="zh-CN"/>
        </w:rPr>
        <w:t>ProSe</w:t>
      </w:r>
      <w:proofErr w:type="spellEnd"/>
      <w:r w:rsidRPr="00CB0C8A">
        <w:rPr>
          <w:lang w:eastAsia="zh-CN"/>
        </w:rPr>
        <w:t xml:space="preserve"> in 5GS.</w:t>
      </w:r>
    </w:p>
    <w:p w14:paraId="4272ECFF" w14:textId="314C339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 defined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 xml:space="preserve">6] are used as basis architecture for supporting </w:t>
      </w:r>
      <w:proofErr w:type="spellStart"/>
      <w:r w:rsidRPr="00CB0C8A">
        <w:rPr>
          <w:lang w:eastAsia="zh-CN"/>
        </w:rPr>
        <w:t>ProSe</w:t>
      </w:r>
      <w:proofErr w:type="spellEnd"/>
      <w:r w:rsidRPr="00CB0C8A">
        <w:rPr>
          <w:lang w:eastAsia="zh-CN"/>
        </w:rPr>
        <w:t xml:space="preserve"> in 5GS.</w:t>
      </w:r>
    </w:p>
    <w:p w14:paraId="4DFABC37" w14:textId="77777777" w:rsidR="00AB4196" w:rsidRPr="00CB0C8A" w:rsidRDefault="00AB4196" w:rsidP="00AB4196">
      <w:pPr>
        <w:pStyle w:val="B1"/>
        <w:rPr>
          <w:lang w:eastAsia="zh-CN"/>
        </w:rPr>
      </w:pPr>
      <w:r w:rsidRPr="00CB0C8A">
        <w:rPr>
          <w:lang w:eastAsia="zh-CN"/>
        </w:rPr>
        <w:t>-</w:t>
      </w:r>
      <w:r w:rsidRPr="00CB0C8A">
        <w:rPr>
          <w:lang w:eastAsia="zh-CN"/>
        </w:rPr>
        <w:tab/>
        <w:t>Group management is handled by application layer which is out of this document.</w:t>
      </w:r>
    </w:p>
    <w:p w14:paraId="2713720F" w14:textId="77777777" w:rsidR="00AB4196" w:rsidRPr="00CB0C8A" w:rsidRDefault="00AB4196" w:rsidP="00AB4196">
      <w:pPr>
        <w:pStyle w:val="B1"/>
        <w:rPr>
          <w:lang w:eastAsia="zh-CN"/>
        </w:rPr>
      </w:pPr>
      <w:r w:rsidRPr="00CB0C8A">
        <w:rPr>
          <w:lang w:eastAsia="zh-CN"/>
        </w:rPr>
        <w:t>-</w:t>
      </w:r>
      <w:r w:rsidRPr="00CB0C8A">
        <w:rPr>
          <w:lang w:eastAsia="zh-CN"/>
        </w:rPr>
        <w:tab/>
        <w:t>NG-RAN is considered; non-3GPP AN is not considered in the release.</w:t>
      </w:r>
    </w:p>
    <w:p w14:paraId="300B6864" w14:textId="77777777" w:rsidR="00AB4196" w:rsidRPr="00CB0C8A" w:rsidRDefault="00AB4196" w:rsidP="00AB4196">
      <w:pPr>
        <w:pStyle w:val="B1"/>
        <w:rPr>
          <w:lang w:eastAsia="zh-CN"/>
        </w:rPr>
      </w:pPr>
      <w:r w:rsidRPr="00CB0C8A">
        <w:rPr>
          <w:lang w:eastAsia="zh-CN"/>
        </w:rPr>
        <w:t>-</w:t>
      </w:r>
      <w:r w:rsidRPr="00CB0C8A">
        <w:rPr>
          <w:lang w:eastAsia="zh-CN"/>
        </w:rPr>
        <w:tab/>
        <w:t>NR based PC5 is considered.</w:t>
      </w:r>
    </w:p>
    <w:p w14:paraId="40B08DFC" w14:textId="6A52EC8C" w:rsidR="00AB4196" w:rsidRPr="00CB0C8A" w:rsidRDefault="00AB4196" w:rsidP="00AB4196">
      <w:pPr>
        <w:pStyle w:val="B1"/>
        <w:rPr>
          <w:lang w:eastAsia="zh-CN"/>
        </w:rPr>
      </w:pPr>
      <w:r w:rsidRPr="00CB0C8A">
        <w:rPr>
          <w:lang w:eastAsia="zh-CN"/>
        </w:rPr>
        <w:t>-</w:t>
      </w:r>
      <w:r w:rsidRPr="00CB0C8A">
        <w:rPr>
          <w:lang w:eastAsia="zh-CN"/>
        </w:rPr>
        <w:tab/>
        <w:t xml:space="preserve">QoS handling for V2X communication over NR PC5 reference point defined in clauses 5.4.1 to 5.4.4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is used as basis for supporting PC5 direct communication.</w:t>
      </w:r>
    </w:p>
    <w:p w14:paraId="5043C53A" w14:textId="2A832A0A" w:rsidR="00AB4196" w:rsidRDefault="00AB4196" w:rsidP="00AB4196">
      <w:pPr>
        <w:pStyle w:val="B1"/>
        <w:rPr>
          <w:lang w:eastAsia="zh-CN"/>
        </w:rPr>
      </w:pPr>
      <w:r w:rsidRPr="00CB0C8A">
        <w:rPr>
          <w:lang w:eastAsia="zh-CN"/>
        </w:rPr>
        <w:t>-</w:t>
      </w:r>
      <w:r w:rsidRPr="00CB0C8A">
        <w:rPr>
          <w:lang w:eastAsia="zh-CN"/>
        </w:rPr>
        <w:tab/>
        <w:t xml:space="preserve">The standardized PQI values defined for NR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can be used to support performance requirements defined in </w:t>
      </w:r>
      <w:r w:rsidR="001D5B1D">
        <w:rPr>
          <w:lang w:eastAsia="zh-CN"/>
        </w:rPr>
        <w:t>clause </w:t>
      </w:r>
      <w:r w:rsidRPr="00CB0C8A">
        <w:rPr>
          <w:lang w:eastAsia="zh-CN"/>
        </w:rPr>
        <w:t xml:space="preserve">7.6.2 of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for interactive services if applicable.</w:t>
      </w:r>
    </w:p>
    <w:p w14:paraId="468C37AA" w14:textId="77777777" w:rsidR="00DE63F7" w:rsidRDefault="00DE63F7" w:rsidP="00DE63F7">
      <w:pPr>
        <w:pStyle w:val="B1"/>
        <w:rPr>
          <w:lang w:eastAsia="zh-CN"/>
        </w:rPr>
      </w:pPr>
      <w:bookmarkStart w:id="162" w:name="_Toc26173000"/>
      <w:bookmarkStart w:id="163" w:name="_Toc30666490"/>
      <w:bookmarkStart w:id="164" w:name="_Toc31029784"/>
      <w:bookmarkStart w:id="165" w:name="_Toc31030675"/>
      <w:bookmarkStart w:id="166" w:name="_Toc43388239"/>
      <w:bookmarkStart w:id="167" w:name="_Toc43735470"/>
      <w:bookmarkStart w:id="168" w:name="_Toc50130457"/>
      <w:bookmarkStart w:id="169" w:name="_Toc50133771"/>
      <w:bookmarkStart w:id="170" w:name="_Toc50134111"/>
      <w:bookmarkStart w:id="171" w:name="_Toc50557063"/>
      <w:r>
        <w:rPr>
          <w:lang w:eastAsia="zh-CN"/>
        </w:rPr>
        <w:t>-</w:t>
      </w:r>
      <w:r>
        <w:rPr>
          <w:lang w:eastAsia="zh-CN"/>
        </w:rPr>
        <w:tab/>
        <w:t>Alternative QoS Profiles are not supported in UE-to-Network Relay scenarios.</w:t>
      </w:r>
    </w:p>
    <w:p w14:paraId="1BEB800C" w14:textId="77777777" w:rsidR="00DE63F7" w:rsidRDefault="00DE63F7" w:rsidP="00DE63F7">
      <w:pPr>
        <w:pStyle w:val="B1"/>
        <w:rPr>
          <w:lang w:eastAsia="zh-CN"/>
        </w:rPr>
      </w:pPr>
      <w:r>
        <w:rPr>
          <w:lang w:eastAsia="zh-CN"/>
        </w:rPr>
        <w:tab/>
        <w:t>The Relay's AMF may interact with Remote UE's AMF and Relay UE's PCF for authorization, and the details are in Solution #30.</w:t>
      </w:r>
    </w:p>
    <w:p w14:paraId="151DF14F" w14:textId="26358498" w:rsidR="00DE63F7" w:rsidRDefault="00DE63F7" w:rsidP="00DE63F7">
      <w:pPr>
        <w:pStyle w:val="B1"/>
        <w:rPr>
          <w:lang w:eastAsia="zh-CN"/>
        </w:rPr>
      </w:pPr>
      <w:r>
        <w:rPr>
          <w:lang w:eastAsia="zh-CN"/>
        </w:rPr>
        <w:t>1.</w:t>
      </w:r>
      <w:r>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Default="00DE63F7" w:rsidP="00DE63F7">
      <w:pPr>
        <w:pStyle w:val="B1"/>
        <w:rPr>
          <w:lang w:eastAsia="zh-CN"/>
        </w:rPr>
      </w:pPr>
      <w:r>
        <w:rPr>
          <w:lang w:eastAsia="zh-CN"/>
        </w:rPr>
        <w:t>2.</w:t>
      </w:r>
      <w:r>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Default="00DE63F7" w:rsidP="00DE63F7">
      <w:pPr>
        <w:pStyle w:val="B1"/>
        <w:rPr>
          <w:lang w:eastAsia="zh-CN"/>
        </w:rPr>
      </w:pPr>
      <w:r>
        <w:rPr>
          <w:lang w:eastAsia="zh-CN"/>
        </w:rPr>
        <w:t>3.</w:t>
      </w:r>
      <w:r>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Default="00DE63F7" w:rsidP="00DE63F7">
      <w:pPr>
        <w:pStyle w:val="B1"/>
        <w:rPr>
          <w:lang w:eastAsia="zh-CN"/>
        </w:rPr>
      </w:pPr>
      <w:r>
        <w:rPr>
          <w:lang w:eastAsia="zh-CN"/>
        </w:rPr>
        <w:t>4.</w:t>
      </w:r>
      <w:r>
        <w:rPr>
          <w:lang w:eastAsia="zh-CN"/>
        </w:rPr>
        <w:tab/>
        <w:t>Relay receives the Layer-2 link establishment/modification accept from target UE.</w:t>
      </w:r>
    </w:p>
    <w:p w14:paraId="51F0752D" w14:textId="77777777" w:rsidR="00DE63F7" w:rsidRDefault="00DE63F7" w:rsidP="00DE63F7">
      <w:pPr>
        <w:pStyle w:val="B1"/>
        <w:rPr>
          <w:lang w:eastAsia="zh-CN"/>
        </w:rPr>
      </w:pPr>
      <w:r>
        <w:rPr>
          <w:lang w:eastAsia="zh-CN"/>
        </w:rPr>
        <w:t>5.</w:t>
      </w:r>
      <w:r>
        <w:rPr>
          <w:lang w:eastAsia="zh-CN"/>
        </w:rPr>
        <w:tab/>
        <w:t>Relay provides the Layer-2 link establishment/modification accept to the source UE with the PFI and the source side PC5 QoS parameters.</w:t>
      </w:r>
    </w:p>
    <w:p w14:paraId="52F22340" w14:textId="192B52FE" w:rsidR="00AB4196" w:rsidRPr="00CB0C8A" w:rsidRDefault="00AB4196" w:rsidP="00AB4196">
      <w:pPr>
        <w:pStyle w:val="Heading3"/>
        <w:rPr>
          <w:lang w:eastAsia="zh-CN"/>
        </w:rPr>
      </w:pPr>
      <w:bookmarkStart w:id="172" w:name="_Toc50548739"/>
      <w:r w:rsidRPr="00CB0C8A">
        <w:rPr>
          <w:rFonts w:hint="eastAsia"/>
          <w:lang w:eastAsia="zh-CN"/>
        </w:rPr>
        <w:t>4.2.2</w:t>
      </w:r>
      <w:r w:rsidRPr="00CB0C8A">
        <w:rPr>
          <w:rFonts w:hint="eastAsia"/>
          <w:lang w:eastAsia="zh-CN"/>
        </w:rPr>
        <w:tab/>
        <w:t>Reference Architecture Model</w:t>
      </w:r>
      <w:bookmarkEnd w:id="162"/>
      <w:bookmarkEnd w:id="163"/>
      <w:bookmarkEnd w:id="164"/>
      <w:bookmarkEnd w:id="165"/>
      <w:bookmarkEnd w:id="166"/>
      <w:bookmarkEnd w:id="167"/>
      <w:bookmarkEnd w:id="168"/>
      <w:bookmarkEnd w:id="169"/>
      <w:bookmarkEnd w:id="170"/>
      <w:bookmarkEnd w:id="171"/>
      <w:bookmarkEnd w:id="172"/>
    </w:p>
    <w:p w14:paraId="2E3F3EA5" w14:textId="4B690B90" w:rsidR="00AB4196" w:rsidRPr="00CB0C8A" w:rsidRDefault="00AB4196" w:rsidP="00AB4196">
      <w:r w:rsidRPr="00CB0C8A">
        <w:t xml:space="preserve">V2X architecture as defined in </w:t>
      </w:r>
      <w:r w:rsidR="00DE63F7" w:rsidRPr="00CB0C8A">
        <w:t>TS</w:t>
      </w:r>
      <w:r w:rsidR="00DE63F7">
        <w:t> </w:t>
      </w:r>
      <w:r w:rsidR="00DE63F7" w:rsidRPr="00CB0C8A">
        <w:t>23.287</w:t>
      </w:r>
      <w:r w:rsidR="00DE63F7">
        <w:t> </w:t>
      </w:r>
      <w:r w:rsidR="00DE63F7" w:rsidRPr="00CB0C8A">
        <w:t>[</w:t>
      </w:r>
      <w:r w:rsidRPr="00CB0C8A">
        <w:t>5] will be used as baseline.</w:t>
      </w:r>
    </w:p>
    <w:p w14:paraId="4B53051A" w14:textId="77777777" w:rsidR="00AB4196" w:rsidRPr="00CB0C8A" w:rsidRDefault="00AB4196" w:rsidP="00AB4196">
      <w:pPr>
        <w:pStyle w:val="Heading1"/>
        <w:rPr>
          <w:lang w:eastAsia="zh-CN"/>
        </w:rPr>
      </w:pPr>
      <w:bookmarkStart w:id="173" w:name="_Toc509905225"/>
      <w:bookmarkStart w:id="174" w:name="_Toc26173001"/>
      <w:bookmarkStart w:id="175" w:name="_Toc30666491"/>
      <w:bookmarkStart w:id="176" w:name="_Toc31029785"/>
      <w:bookmarkStart w:id="177" w:name="_Toc31030676"/>
      <w:bookmarkStart w:id="178" w:name="_Toc43388240"/>
      <w:bookmarkStart w:id="179" w:name="_Toc43735471"/>
      <w:bookmarkStart w:id="180" w:name="_Toc50130458"/>
      <w:bookmarkStart w:id="181" w:name="_Toc50133772"/>
      <w:bookmarkStart w:id="182" w:name="_Toc50134112"/>
      <w:bookmarkStart w:id="183" w:name="_Toc50557064"/>
      <w:bookmarkStart w:id="184" w:name="_Toc50548740"/>
      <w:bookmarkStart w:id="185" w:name="_Toc324232211"/>
      <w:bookmarkStart w:id="186" w:name="_Toc326248702"/>
      <w:r w:rsidRPr="00CB0C8A">
        <w:rPr>
          <w:rFonts w:hint="eastAsia"/>
          <w:lang w:eastAsia="zh-CN"/>
        </w:rPr>
        <w:t>5</w:t>
      </w:r>
      <w:r w:rsidRPr="00CB0C8A">
        <w:rPr>
          <w:rFonts w:hint="eastAsia"/>
          <w:lang w:eastAsia="zh-CN"/>
        </w:rPr>
        <w:tab/>
        <w:t>Key Issue</w:t>
      </w:r>
      <w:r w:rsidRPr="00CB0C8A">
        <w:rPr>
          <w:lang w:eastAsia="zh-CN"/>
        </w:rPr>
        <w:t>s</w:t>
      </w:r>
      <w:bookmarkEnd w:id="173"/>
      <w:bookmarkEnd w:id="174"/>
      <w:bookmarkEnd w:id="175"/>
      <w:bookmarkEnd w:id="176"/>
      <w:bookmarkEnd w:id="177"/>
      <w:bookmarkEnd w:id="178"/>
      <w:bookmarkEnd w:id="179"/>
      <w:bookmarkEnd w:id="180"/>
      <w:bookmarkEnd w:id="181"/>
      <w:bookmarkEnd w:id="182"/>
      <w:bookmarkEnd w:id="183"/>
      <w:bookmarkEnd w:id="184"/>
    </w:p>
    <w:p w14:paraId="4AF78306" w14:textId="6C432488" w:rsidR="00AB4196" w:rsidRPr="00CB0C8A" w:rsidRDefault="00DE63F7" w:rsidP="00AB4196">
      <w:pPr>
        <w:pStyle w:val="EditorsNote"/>
        <w:rPr>
          <w:lang w:val="en-US" w:eastAsia="ko-KR"/>
        </w:rPr>
      </w:pPr>
      <w:r>
        <w:rPr>
          <w:lang w:val="en-US" w:eastAsia="zh-CN"/>
        </w:rPr>
        <w:t>Editor's note:</w:t>
      </w:r>
      <w:r w:rsidR="00AB4196" w:rsidRPr="00CB0C8A">
        <w:tab/>
      </w:r>
      <w:r w:rsidR="00AB4196" w:rsidRPr="00CB0C8A">
        <w:rPr>
          <w:lang w:val="en-US"/>
        </w:rPr>
        <w:t xml:space="preserve">This clause will describe </w:t>
      </w:r>
      <w:r w:rsidR="00AB4196" w:rsidRPr="00CB0C8A">
        <w:rPr>
          <w:rFonts w:hint="eastAsia"/>
          <w:lang w:val="en-US" w:eastAsia="zh-CN"/>
        </w:rPr>
        <w:t xml:space="preserve">the key </w:t>
      </w:r>
      <w:r w:rsidR="00AB4196" w:rsidRPr="00CB0C8A">
        <w:rPr>
          <w:lang w:val="en-US" w:eastAsia="zh-CN"/>
        </w:rPr>
        <w:t>i</w:t>
      </w:r>
      <w:r w:rsidR="00AB4196" w:rsidRPr="00CB0C8A">
        <w:rPr>
          <w:rFonts w:hint="eastAsia"/>
          <w:lang w:val="en-US" w:eastAsia="zh-CN"/>
        </w:rPr>
        <w:t>ssue</w:t>
      </w:r>
      <w:r w:rsidR="00AB4196" w:rsidRPr="00CB0C8A">
        <w:rPr>
          <w:lang w:val="en-US"/>
        </w:rPr>
        <w:t xml:space="preserve">s </w:t>
      </w:r>
      <w:r w:rsidR="00AB4196" w:rsidRPr="00CB0C8A">
        <w:rPr>
          <w:lang w:eastAsia="zh-CN"/>
        </w:rPr>
        <w:t xml:space="preserve">for </w:t>
      </w:r>
      <w:r w:rsidR="00AB4196" w:rsidRPr="00CB0C8A">
        <w:t xml:space="preserve">the enhancement of </w:t>
      </w:r>
      <w:proofErr w:type="spellStart"/>
      <w:r w:rsidR="00AB4196" w:rsidRPr="00CB0C8A">
        <w:t>ProSe</w:t>
      </w:r>
      <w:proofErr w:type="spellEnd"/>
      <w:r w:rsidR="00AB4196" w:rsidRPr="00CB0C8A">
        <w:t xml:space="preserve"> supporting in 5GS</w:t>
      </w:r>
      <w:r w:rsidR="00AB4196" w:rsidRPr="00CB0C8A">
        <w:rPr>
          <w:lang w:val="en-US"/>
        </w:rPr>
        <w:t>.</w:t>
      </w:r>
    </w:p>
    <w:p w14:paraId="146A4916" w14:textId="77777777" w:rsidR="00AB4196" w:rsidRPr="00CB0C8A" w:rsidRDefault="00AB4196" w:rsidP="00AB4196">
      <w:pPr>
        <w:pStyle w:val="Heading2"/>
        <w:rPr>
          <w:lang w:eastAsia="ko-KR"/>
        </w:rPr>
      </w:pPr>
      <w:bookmarkStart w:id="187" w:name="_Toc435670433"/>
      <w:bookmarkStart w:id="188" w:name="_Toc436124703"/>
      <w:bookmarkStart w:id="189" w:name="_Toc509905226"/>
      <w:bookmarkStart w:id="190" w:name="_Toc26173002"/>
      <w:bookmarkStart w:id="191" w:name="_Toc30666492"/>
      <w:bookmarkStart w:id="192" w:name="_Toc31029786"/>
      <w:bookmarkStart w:id="193" w:name="_Toc31030677"/>
      <w:bookmarkStart w:id="194" w:name="_Toc43388241"/>
      <w:bookmarkStart w:id="195" w:name="_Toc43735472"/>
      <w:bookmarkStart w:id="196" w:name="_Toc50130459"/>
      <w:bookmarkStart w:id="197" w:name="_Toc50133773"/>
      <w:bookmarkStart w:id="198" w:name="_Toc50134113"/>
      <w:bookmarkStart w:id="199" w:name="_Toc50557065"/>
      <w:bookmarkStart w:id="200" w:name="_Toc50548741"/>
      <w:r w:rsidRPr="00CB0C8A">
        <w:rPr>
          <w:rFonts w:hint="eastAsia"/>
          <w:lang w:eastAsia="ko-KR"/>
        </w:rPr>
        <w:lastRenderedPageBreak/>
        <w:t>5.</w:t>
      </w:r>
      <w:r w:rsidRPr="00CB0C8A">
        <w:rPr>
          <w:rFonts w:hint="eastAsia"/>
          <w:lang w:eastAsia="zh-CN"/>
        </w:rPr>
        <w:t>1</w:t>
      </w:r>
      <w:r w:rsidRPr="00CB0C8A">
        <w:rPr>
          <w:rFonts w:hint="eastAsia"/>
          <w:lang w:eastAsia="ko-KR"/>
        </w:rPr>
        <w:tab/>
        <w:t>Key Issue #</w:t>
      </w:r>
      <w:r w:rsidRPr="00CB0C8A">
        <w:rPr>
          <w:rFonts w:hint="eastAsia"/>
          <w:lang w:eastAsia="zh-CN"/>
        </w:rPr>
        <w:t>1</w:t>
      </w:r>
      <w:r w:rsidRPr="00CB0C8A">
        <w:rPr>
          <w:rFonts w:hint="eastAsia"/>
          <w:lang w:eastAsia="ko-KR"/>
        </w:rPr>
        <w:t xml:space="preserve">: </w:t>
      </w:r>
      <w:bookmarkEnd w:id="187"/>
      <w:bookmarkEnd w:id="188"/>
      <w:proofErr w:type="spellStart"/>
      <w:r w:rsidRPr="00CB0C8A">
        <w:t>ProSe</w:t>
      </w:r>
      <w:proofErr w:type="spellEnd"/>
      <w:r w:rsidRPr="00CB0C8A">
        <w:t xml:space="preserve"> Direct discovery</w:t>
      </w:r>
      <w:bookmarkEnd w:id="189"/>
      <w:bookmarkEnd w:id="190"/>
      <w:bookmarkEnd w:id="191"/>
      <w:bookmarkEnd w:id="192"/>
      <w:bookmarkEnd w:id="193"/>
      <w:bookmarkEnd w:id="194"/>
      <w:bookmarkEnd w:id="195"/>
      <w:bookmarkEnd w:id="196"/>
      <w:bookmarkEnd w:id="197"/>
      <w:bookmarkEnd w:id="198"/>
      <w:bookmarkEnd w:id="199"/>
      <w:bookmarkEnd w:id="200"/>
    </w:p>
    <w:p w14:paraId="4C82848B" w14:textId="77777777" w:rsidR="00AB4196" w:rsidRPr="00CB0C8A" w:rsidRDefault="00AB4196" w:rsidP="00AB4196">
      <w:pPr>
        <w:pStyle w:val="Heading3"/>
        <w:rPr>
          <w:lang w:eastAsia="ko-KR"/>
        </w:rPr>
      </w:pPr>
      <w:bookmarkStart w:id="201" w:name="_Toc435670434"/>
      <w:bookmarkStart w:id="202" w:name="_Toc436124704"/>
      <w:bookmarkStart w:id="203" w:name="_Toc509905227"/>
      <w:bookmarkStart w:id="204" w:name="_Toc26173003"/>
      <w:bookmarkStart w:id="205" w:name="_Toc30666493"/>
      <w:bookmarkStart w:id="206" w:name="_Toc31029787"/>
      <w:bookmarkStart w:id="207" w:name="_Toc31030678"/>
      <w:bookmarkStart w:id="208" w:name="_Toc43388242"/>
      <w:bookmarkStart w:id="209" w:name="_Toc43735473"/>
      <w:bookmarkStart w:id="210" w:name="_Toc50130460"/>
      <w:bookmarkStart w:id="211" w:name="_Toc50133774"/>
      <w:bookmarkStart w:id="212" w:name="_Toc50134114"/>
      <w:bookmarkStart w:id="213" w:name="_Toc50557066"/>
      <w:bookmarkStart w:id="214" w:name="_Toc50548742"/>
      <w:r w:rsidRPr="00CB0C8A">
        <w:rPr>
          <w:rFonts w:hint="eastAsia"/>
          <w:lang w:eastAsia="ko-KR"/>
        </w:rPr>
        <w:t>5.1.1</w:t>
      </w:r>
      <w:r w:rsidRPr="00CB0C8A">
        <w:rPr>
          <w:rFonts w:hint="eastAsia"/>
          <w:lang w:eastAsia="ko-KR"/>
        </w:rPr>
        <w:tab/>
        <w:t>General description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623A123" w14:textId="77777777" w:rsidR="00AB4196" w:rsidRPr="00CB0C8A" w:rsidRDefault="00AB4196" w:rsidP="00AB4196">
      <w:r w:rsidRPr="00CB0C8A">
        <w:t xml:space="preserve">The </w:t>
      </w:r>
      <w:proofErr w:type="spellStart"/>
      <w:r w:rsidRPr="00CB0C8A">
        <w:t>ProSe</w:t>
      </w:r>
      <w:proofErr w:type="spellEnd"/>
      <w:r w:rsidRPr="00CB0C8A">
        <w:t xml:space="preserve"> direct discovery procedure is used for a UE to discover or be discovered by other UE(s) in proximity over the PC5 interface. The UE can discover other UE(s) with interested application(s) and/or interested group(s) using the </w:t>
      </w:r>
      <w:proofErr w:type="spellStart"/>
      <w:r w:rsidRPr="00CB0C8A">
        <w:t>ProSe</w:t>
      </w:r>
      <w:proofErr w:type="spellEnd"/>
      <w:r w:rsidRPr="00CB0C8A">
        <w:t xml:space="preserv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CB0C8A" w:rsidRDefault="00AB4196" w:rsidP="00AB4196">
      <w:r w:rsidRPr="00CB0C8A">
        <w:t>Following issues need to be addressed in this key issue:</w:t>
      </w:r>
    </w:p>
    <w:p w14:paraId="1E6BE226" w14:textId="77777777" w:rsidR="00AB4196" w:rsidRPr="00CB0C8A" w:rsidRDefault="00AB4196" w:rsidP="00AB4196">
      <w:pPr>
        <w:pStyle w:val="B1"/>
      </w:pPr>
      <w:r w:rsidRPr="00CB0C8A">
        <w:t>-</w:t>
      </w:r>
      <w:r w:rsidRPr="00CB0C8A">
        <w:tab/>
        <w:t>Discover (or discovered by) other UE(s) in interested group(s) over PC5 interface, the group information can come from application layer.</w:t>
      </w:r>
    </w:p>
    <w:p w14:paraId="2BCF940A" w14:textId="77777777" w:rsidR="00AB4196" w:rsidRPr="00CB0C8A" w:rsidRDefault="00AB4196" w:rsidP="00AB4196">
      <w:pPr>
        <w:pStyle w:val="B1"/>
      </w:pPr>
      <w:r w:rsidRPr="00CB0C8A">
        <w:t>-</w:t>
      </w:r>
      <w:r w:rsidRPr="00CB0C8A">
        <w:tab/>
        <w:t>Discover (or discovered by) other UE(s) also supporting interested application(s) over PC5 interface.</w:t>
      </w:r>
    </w:p>
    <w:p w14:paraId="556EFB01" w14:textId="77777777" w:rsidR="00AB4196" w:rsidRPr="00CB0C8A" w:rsidRDefault="00AB4196" w:rsidP="00AB4196">
      <w:pPr>
        <w:pStyle w:val="B1"/>
      </w:pPr>
      <w:r w:rsidRPr="00CB0C8A">
        <w:t>-</w:t>
      </w:r>
      <w:r w:rsidRPr="00CB0C8A">
        <w:tab/>
        <w:t>If the UE is out of coverage, discover (or discovered by) other UE(s) in coverage or out of coverage.</w:t>
      </w:r>
    </w:p>
    <w:p w14:paraId="1DA0381F" w14:textId="77777777" w:rsidR="00AB4196" w:rsidRPr="00CB0C8A" w:rsidRDefault="00AB4196" w:rsidP="00AB4196">
      <w:pPr>
        <w:pStyle w:val="B1"/>
      </w:pPr>
      <w:r w:rsidRPr="00CB0C8A">
        <w:t>-</w:t>
      </w:r>
      <w:r w:rsidRPr="00CB0C8A">
        <w:tab/>
        <w:t xml:space="preserve">Network is able to control the </w:t>
      </w:r>
      <w:proofErr w:type="spellStart"/>
      <w:r w:rsidRPr="00CB0C8A">
        <w:t>ProSe</w:t>
      </w:r>
      <w:proofErr w:type="spellEnd"/>
      <w:r w:rsidRPr="00CB0C8A">
        <w:t xml:space="preserve"> direct discovery procedure when the UE is in coverage.</w:t>
      </w:r>
    </w:p>
    <w:p w14:paraId="2695C02D" w14:textId="77777777" w:rsidR="00AB4196" w:rsidRPr="00CB0C8A" w:rsidRDefault="00AB4196" w:rsidP="00AB4196">
      <w:pPr>
        <w:pStyle w:val="NO"/>
      </w:pPr>
      <w:r w:rsidRPr="00CB0C8A">
        <w:t>NOTE:</w:t>
      </w:r>
      <w:r w:rsidRPr="00CB0C8A">
        <w:tab/>
        <w:t xml:space="preserve">The </w:t>
      </w:r>
      <w:proofErr w:type="spellStart"/>
      <w:r w:rsidRPr="00CB0C8A">
        <w:t>ProSe</w:t>
      </w:r>
      <w:proofErr w:type="spellEnd"/>
      <w:r w:rsidRPr="00CB0C8A">
        <w:t xml:space="preserve"> direct discovery procedure can be used to perform the </w:t>
      </w:r>
      <w:proofErr w:type="spellStart"/>
      <w:r w:rsidRPr="00CB0C8A">
        <w:t>ProSe</w:t>
      </w:r>
      <w:proofErr w:type="spellEnd"/>
      <w:r w:rsidRPr="00CB0C8A">
        <w:t xml:space="preserve"> direct communication, e.g. one-to-many direct communication, one-to-one direct communication.</w:t>
      </w:r>
    </w:p>
    <w:p w14:paraId="59FA39B1" w14:textId="77777777" w:rsidR="00AB4196" w:rsidRPr="00CB0C8A" w:rsidRDefault="00AB4196" w:rsidP="00AB4196">
      <w:pPr>
        <w:pStyle w:val="Heading2"/>
        <w:rPr>
          <w:lang w:eastAsia="ko-KR"/>
        </w:rPr>
      </w:pPr>
      <w:bookmarkStart w:id="215" w:name="_Toc11148265"/>
      <w:bookmarkStart w:id="216" w:name="_Toc26173004"/>
      <w:bookmarkStart w:id="217" w:name="_Toc30666494"/>
      <w:bookmarkStart w:id="218" w:name="_Toc31029788"/>
      <w:bookmarkStart w:id="219" w:name="_Toc31030679"/>
      <w:bookmarkStart w:id="220" w:name="_Toc43388243"/>
      <w:bookmarkStart w:id="221" w:name="_Toc43735474"/>
      <w:bookmarkStart w:id="222" w:name="_Toc50130461"/>
      <w:bookmarkStart w:id="223" w:name="_Toc50133775"/>
      <w:bookmarkStart w:id="224" w:name="_Toc50134115"/>
      <w:bookmarkStart w:id="225" w:name="_Toc50557067"/>
      <w:bookmarkStart w:id="226" w:name="_Toc50548743"/>
      <w:r w:rsidRPr="00CB0C8A">
        <w:rPr>
          <w:lang w:eastAsia="ko-KR"/>
        </w:rPr>
        <w:t>5</w:t>
      </w:r>
      <w:r w:rsidRPr="00CB0C8A">
        <w:rPr>
          <w:rFonts w:hint="eastAsia"/>
          <w:lang w:eastAsia="ko-KR"/>
        </w:rPr>
        <w:t>.</w:t>
      </w:r>
      <w:r w:rsidRPr="00CB0C8A">
        <w:rPr>
          <w:rFonts w:hint="eastAsia"/>
          <w:lang w:eastAsia="zh-CN"/>
        </w:rPr>
        <w:t>2</w:t>
      </w:r>
      <w:r w:rsidRPr="00CB0C8A">
        <w:rPr>
          <w:rFonts w:hint="eastAsia"/>
          <w:lang w:eastAsia="ko-KR"/>
        </w:rPr>
        <w:tab/>
        <w:t>Key Issue #</w:t>
      </w:r>
      <w:r w:rsidRPr="00CB0C8A">
        <w:rPr>
          <w:rFonts w:hint="eastAsia"/>
          <w:lang w:eastAsia="zh-CN"/>
        </w:rPr>
        <w:t>2</w:t>
      </w:r>
      <w:r w:rsidRPr="00CB0C8A">
        <w:rPr>
          <w:rFonts w:hint="eastAsia"/>
          <w:lang w:eastAsia="ko-KR"/>
        </w:rPr>
        <w:t xml:space="preserve">: </w:t>
      </w:r>
      <w:bookmarkEnd w:id="215"/>
      <w:r w:rsidRPr="00CB0C8A">
        <w:rPr>
          <w:rFonts w:hint="eastAsia"/>
          <w:lang w:eastAsia="zh-CN"/>
        </w:rPr>
        <w:t xml:space="preserve">Support </w:t>
      </w:r>
      <w:r w:rsidRPr="00CB0C8A">
        <w:rPr>
          <w:lang w:eastAsia="zh-CN"/>
        </w:rPr>
        <w:t xml:space="preserve">for NR PC5 </w:t>
      </w:r>
      <w:proofErr w:type="spellStart"/>
      <w:r w:rsidRPr="00CB0C8A">
        <w:rPr>
          <w:lang w:eastAsia="ko-KR"/>
        </w:rPr>
        <w:t>ProSe</w:t>
      </w:r>
      <w:proofErr w:type="spellEnd"/>
      <w:r w:rsidRPr="00CB0C8A">
        <w:rPr>
          <w:lang w:eastAsia="ko-KR"/>
        </w:rPr>
        <w:t xml:space="preserve"> communication</w:t>
      </w:r>
      <w:bookmarkEnd w:id="216"/>
      <w:bookmarkEnd w:id="217"/>
      <w:bookmarkEnd w:id="218"/>
      <w:bookmarkEnd w:id="219"/>
      <w:bookmarkEnd w:id="220"/>
      <w:bookmarkEnd w:id="221"/>
      <w:bookmarkEnd w:id="222"/>
      <w:bookmarkEnd w:id="223"/>
      <w:bookmarkEnd w:id="224"/>
      <w:bookmarkEnd w:id="225"/>
      <w:bookmarkEnd w:id="226"/>
    </w:p>
    <w:p w14:paraId="6F840FBE" w14:textId="77777777" w:rsidR="00AB4196" w:rsidRPr="00CB0C8A" w:rsidRDefault="00AB4196" w:rsidP="00AB4196">
      <w:pPr>
        <w:pStyle w:val="Heading3"/>
        <w:rPr>
          <w:lang w:eastAsia="ko-KR"/>
        </w:rPr>
      </w:pPr>
      <w:bookmarkStart w:id="227" w:name="_Toc11148266"/>
      <w:bookmarkStart w:id="228" w:name="_Toc26173005"/>
      <w:bookmarkStart w:id="229" w:name="_Toc30666495"/>
      <w:bookmarkStart w:id="230" w:name="_Toc31029789"/>
      <w:bookmarkStart w:id="231" w:name="_Toc31030680"/>
      <w:bookmarkStart w:id="232" w:name="_Toc43388244"/>
      <w:bookmarkStart w:id="233" w:name="_Toc43735475"/>
      <w:bookmarkStart w:id="234" w:name="_Toc50130462"/>
      <w:bookmarkStart w:id="235" w:name="_Toc50133776"/>
      <w:bookmarkStart w:id="236" w:name="_Toc50134116"/>
      <w:bookmarkStart w:id="237" w:name="_Toc50557068"/>
      <w:bookmarkStart w:id="238" w:name="_Toc50548744"/>
      <w:r w:rsidRPr="00CB0C8A">
        <w:rPr>
          <w:lang w:eastAsia="ko-KR"/>
        </w:rPr>
        <w:t>5</w:t>
      </w:r>
      <w:r w:rsidRPr="00CB0C8A">
        <w:rPr>
          <w:rFonts w:hint="eastAsia"/>
          <w:lang w:eastAsia="ko-KR"/>
        </w:rPr>
        <w:t>.2.1</w:t>
      </w:r>
      <w:r w:rsidRPr="00CB0C8A">
        <w:rPr>
          <w:rFonts w:hint="eastAsia"/>
          <w:lang w:eastAsia="ko-KR"/>
        </w:rPr>
        <w:tab/>
        <w:t>General description</w:t>
      </w:r>
      <w:bookmarkEnd w:id="227"/>
      <w:bookmarkEnd w:id="228"/>
      <w:bookmarkEnd w:id="229"/>
      <w:bookmarkEnd w:id="230"/>
      <w:bookmarkEnd w:id="231"/>
      <w:bookmarkEnd w:id="232"/>
      <w:bookmarkEnd w:id="233"/>
      <w:bookmarkEnd w:id="234"/>
      <w:bookmarkEnd w:id="235"/>
      <w:bookmarkEnd w:id="236"/>
      <w:bookmarkEnd w:id="237"/>
      <w:bookmarkEnd w:id="238"/>
    </w:p>
    <w:p w14:paraId="385CE110" w14:textId="6F8BB415" w:rsidR="00AB4196" w:rsidRPr="00CB0C8A" w:rsidRDefault="00AB4196" w:rsidP="00AB4196">
      <w:pPr>
        <w:rPr>
          <w:lang w:eastAsia="zh-CN"/>
        </w:rPr>
      </w:pPr>
      <w:r w:rsidRPr="00CB0C8A">
        <w:rPr>
          <w:lang w:eastAsia="zh-CN"/>
        </w:rPr>
        <w:t xml:space="preserve">In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 xml:space="preserve">3] and </w:t>
      </w:r>
      <w:r w:rsidR="00DE63F7" w:rsidRPr="00CB0C8A">
        <w:rPr>
          <w:lang w:eastAsia="zh-CN"/>
        </w:rPr>
        <w:t>TS</w:t>
      </w:r>
      <w:r w:rsidR="00DE63F7">
        <w:rPr>
          <w:lang w:eastAsia="zh-CN"/>
        </w:rPr>
        <w:t> </w:t>
      </w:r>
      <w:r w:rsidR="00DE63F7" w:rsidRPr="00CB0C8A">
        <w:rPr>
          <w:lang w:eastAsia="zh-CN"/>
        </w:rPr>
        <w:t>22.278</w:t>
      </w:r>
      <w:r w:rsidR="00DE63F7">
        <w:rPr>
          <w:lang w:eastAsia="zh-CN"/>
        </w:rPr>
        <w:t> </w:t>
      </w:r>
      <w:r w:rsidR="00DE63F7" w:rsidRPr="00CB0C8A">
        <w:rPr>
          <w:lang w:eastAsia="zh-CN"/>
        </w:rPr>
        <w:t>[</w:t>
      </w:r>
      <w:r w:rsidRPr="00CB0C8A">
        <w:rPr>
          <w:lang w:eastAsia="zh-CN"/>
        </w:rPr>
        <w:t xml:space="preserve">2], use cases and requirements for </w:t>
      </w:r>
      <w:proofErr w:type="spellStart"/>
      <w:r w:rsidRPr="00CB0C8A">
        <w:rPr>
          <w:lang w:eastAsia="zh-CN"/>
        </w:rPr>
        <w:t>ProSe</w:t>
      </w:r>
      <w:proofErr w:type="spellEnd"/>
      <w:r w:rsidRPr="00CB0C8A">
        <w:rPr>
          <w:lang w:eastAsia="zh-CN"/>
        </w:rPr>
        <w:t xml:space="preserve"> services are described, including public safety and interactive services. NR PC5 </w:t>
      </w:r>
      <w:proofErr w:type="spellStart"/>
      <w:r w:rsidRPr="00CB0C8A">
        <w:rPr>
          <w:lang w:eastAsia="zh-CN"/>
        </w:rPr>
        <w:t>ProSe</w:t>
      </w:r>
      <w:proofErr w:type="spellEnd"/>
      <w:r w:rsidRPr="00CB0C8A">
        <w:rPr>
          <w:lang w:eastAsia="zh-CN"/>
        </w:rPr>
        <w:t xml:space="preserve"> communication including unicast and groupcast needs to be supported for the case of public safety and interactive service.</w:t>
      </w:r>
    </w:p>
    <w:p w14:paraId="5E32F229" w14:textId="77777777" w:rsidR="00AB4196" w:rsidRPr="00CB0C8A" w:rsidRDefault="00AB4196" w:rsidP="00AB4196">
      <w:pPr>
        <w:rPr>
          <w:lang w:eastAsia="zh-CN"/>
        </w:rPr>
      </w:pPr>
      <w:r w:rsidRPr="00CB0C8A">
        <w:rPr>
          <w:lang w:eastAsia="zh-CN"/>
        </w:rPr>
        <w:t>Following assumptions apply to this key issue:</w:t>
      </w:r>
    </w:p>
    <w:p w14:paraId="6380F672" w14:textId="67A30052" w:rsidR="00AB4196" w:rsidRPr="00CB0C8A" w:rsidRDefault="00AB4196" w:rsidP="00AB4196">
      <w:pPr>
        <w:pStyle w:val="B1"/>
        <w:rPr>
          <w:lang w:eastAsia="zh-CN"/>
        </w:rPr>
      </w:pPr>
      <w:r w:rsidRPr="00CB0C8A">
        <w:rPr>
          <w:lang w:eastAsia="zh-CN"/>
        </w:rPr>
        <w:t>-</w:t>
      </w:r>
      <w:r w:rsidRPr="00CB0C8A">
        <w:rPr>
          <w:lang w:eastAsia="zh-CN"/>
        </w:rPr>
        <w:tab/>
        <w:t xml:space="preserve">For one-to-many direct communication and one-to-one direct communication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will be documented;</w:t>
      </w:r>
    </w:p>
    <w:p w14:paraId="657B4E4D" w14:textId="4B38C264" w:rsidR="00AB4196" w:rsidRPr="00CB0C8A" w:rsidRDefault="00AB4196" w:rsidP="00AB4196">
      <w:pPr>
        <w:pStyle w:val="B1"/>
        <w:rPr>
          <w:lang w:eastAsia="zh-CN"/>
        </w:rPr>
      </w:pPr>
      <w:r w:rsidRPr="00CB0C8A">
        <w:rPr>
          <w:lang w:eastAsia="zh-CN"/>
        </w:rPr>
        <w:t>-</w:t>
      </w:r>
      <w:r w:rsidRPr="00CB0C8A">
        <w:rPr>
          <w:lang w:eastAsia="zh-CN"/>
        </w:rPr>
        <w:tab/>
        <w:t xml:space="preserve">For QoS support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5.4 will be documented.</w:t>
      </w:r>
    </w:p>
    <w:p w14:paraId="7D9EA416" w14:textId="77777777" w:rsidR="00BF330F" w:rsidRPr="00CB0C8A" w:rsidRDefault="00BF330F" w:rsidP="00BF330F">
      <w:pPr>
        <w:pStyle w:val="Heading2"/>
      </w:pPr>
      <w:bookmarkStart w:id="239" w:name="_Toc26173006"/>
      <w:bookmarkStart w:id="240" w:name="_Toc30666496"/>
      <w:bookmarkStart w:id="241" w:name="_Toc31029790"/>
      <w:bookmarkStart w:id="242" w:name="_Toc31030681"/>
      <w:bookmarkStart w:id="243" w:name="_Toc43388245"/>
      <w:bookmarkStart w:id="244" w:name="_Toc43735476"/>
      <w:bookmarkStart w:id="245" w:name="_Toc50130463"/>
      <w:bookmarkStart w:id="246" w:name="_Toc50133777"/>
      <w:bookmarkStart w:id="247" w:name="_Toc50134117"/>
      <w:bookmarkStart w:id="248" w:name="_Toc50557069"/>
      <w:bookmarkStart w:id="249" w:name="_Toc50548745"/>
      <w:r w:rsidRPr="00CB0C8A">
        <w:t>5.</w:t>
      </w:r>
      <w:r w:rsidRPr="00CB0C8A">
        <w:rPr>
          <w:rFonts w:hint="eastAsia"/>
          <w:lang w:eastAsia="zh-CN"/>
        </w:rPr>
        <w:t>3</w:t>
      </w:r>
      <w:r w:rsidRPr="00CB0C8A">
        <w:tab/>
        <w:t>Key Issue #</w:t>
      </w:r>
      <w:r w:rsidRPr="00CB0C8A">
        <w:rPr>
          <w:rFonts w:hint="eastAsia"/>
          <w:lang w:eastAsia="zh-CN"/>
        </w:rPr>
        <w:t>3</w:t>
      </w:r>
      <w:r w:rsidRPr="00CB0C8A">
        <w:t>: Support of UE-to-Network Relay</w:t>
      </w:r>
      <w:bookmarkEnd w:id="239"/>
      <w:bookmarkEnd w:id="240"/>
      <w:bookmarkEnd w:id="241"/>
      <w:bookmarkEnd w:id="242"/>
      <w:bookmarkEnd w:id="243"/>
      <w:bookmarkEnd w:id="244"/>
      <w:bookmarkEnd w:id="245"/>
      <w:bookmarkEnd w:id="246"/>
      <w:bookmarkEnd w:id="247"/>
      <w:bookmarkEnd w:id="248"/>
      <w:bookmarkEnd w:id="249"/>
    </w:p>
    <w:p w14:paraId="4A09E3CA" w14:textId="77777777" w:rsidR="00BF330F" w:rsidRPr="00CB0C8A" w:rsidRDefault="00BF330F" w:rsidP="00BF330F">
      <w:pPr>
        <w:pStyle w:val="Heading3"/>
        <w:rPr>
          <w:lang w:eastAsia="ko-KR"/>
        </w:rPr>
      </w:pPr>
      <w:bookmarkStart w:id="250" w:name="_Toc20494191"/>
      <w:bookmarkStart w:id="251" w:name="_Toc26173007"/>
      <w:bookmarkStart w:id="252" w:name="_Toc30666497"/>
      <w:bookmarkStart w:id="253" w:name="_Toc31029791"/>
      <w:bookmarkStart w:id="254" w:name="_Toc31030682"/>
      <w:bookmarkStart w:id="255" w:name="_Toc43388246"/>
      <w:bookmarkStart w:id="256" w:name="_Toc43735477"/>
      <w:bookmarkStart w:id="257" w:name="_Toc50130464"/>
      <w:bookmarkStart w:id="258" w:name="_Toc50133778"/>
      <w:bookmarkStart w:id="259" w:name="_Toc50134118"/>
      <w:bookmarkStart w:id="260" w:name="_Toc50557070"/>
      <w:bookmarkStart w:id="261" w:name="_Toc50548746"/>
      <w:r w:rsidRPr="00CB0C8A">
        <w:rPr>
          <w:rFonts w:hint="eastAsia"/>
          <w:lang w:eastAsia="ko-KR"/>
        </w:rPr>
        <w:t>5.3.1</w:t>
      </w:r>
      <w:r w:rsidRPr="00CB0C8A">
        <w:rPr>
          <w:rFonts w:hint="eastAsia"/>
          <w:lang w:eastAsia="ko-KR"/>
        </w:rPr>
        <w:tab/>
        <w:t>General description</w:t>
      </w:r>
      <w:bookmarkEnd w:id="250"/>
      <w:bookmarkEnd w:id="251"/>
      <w:bookmarkEnd w:id="252"/>
      <w:bookmarkEnd w:id="253"/>
      <w:bookmarkEnd w:id="254"/>
      <w:bookmarkEnd w:id="255"/>
      <w:bookmarkEnd w:id="256"/>
      <w:bookmarkEnd w:id="257"/>
      <w:bookmarkEnd w:id="258"/>
      <w:bookmarkEnd w:id="259"/>
      <w:bookmarkEnd w:id="260"/>
      <w:bookmarkEnd w:id="261"/>
    </w:p>
    <w:p w14:paraId="7874A9B3" w14:textId="40C76352" w:rsidR="00BF330F" w:rsidRPr="00CB0C8A" w:rsidRDefault="00BF330F" w:rsidP="00BF330F">
      <w:pPr>
        <w:rPr>
          <w:lang w:eastAsia="ko-KR"/>
        </w:rPr>
      </w:pPr>
      <w:r w:rsidRPr="00CB0C8A">
        <w:rPr>
          <w:lang w:eastAsia="ko-KR"/>
        </w:rPr>
        <w:t xml:space="preserve">According to </w:t>
      </w:r>
      <w:r w:rsidR="00DE63F7" w:rsidRPr="00CB0C8A">
        <w:rPr>
          <w:lang w:eastAsia="ko-KR"/>
        </w:rPr>
        <w:t>TS</w:t>
      </w:r>
      <w:r w:rsidR="00DE63F7">
        <w:rPr>
          <w:lang w:eastAsia="ko-KR"/>
        </w:rPr>
        <w:t> </w:t>
      </w:r>
      <w:r w:rsidR="00DE63F7" w:rsidRPr="00CB0C8A">
        <w:rPr>
          <w:lang w:eastAsia="ko-KR"/>
        </w:rPr>
        <w:t>22.261</w:t>
      </w:r>
      <w:r w:rsidR="00DE63F7">
        <w:rPr>
          <w:lang w:eastAsia="ko-KR"/>
        </w:rPr>
        <w:t> </w:t>
      </w:r>
      <w:r w:rsidR="00DE63F7" w:rsidRPr="00CB0C8A">
        <w:rPr>
          <w:lang w:eastAsia="ko-KR"/>
        </w:rPr>
        <w:t>[</w:t>
      </w:r>
      <w:r w:rsidRPr="00CB0C8A">
        <w:rPr>
          <w:lang w:eastAsia="ko-KR"/>
        </w:rPr>
        <w:t xml:space="preserve">3] and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 support for UE-to-Network Relay needs to be studied. In addition, the Rel-16 5G architectural design (e.g. flow-based QoS communication over PC5/</w:t>
      </w:r>
      <w:proofErr w:type="spellStart"/>
      <w:r w:rsidRPr="00CB0C8A">
        <w:rPr>
          <w:lang w:eastAsia="ko-KR"/>
        </w:rPr>
        <w:t>Uu</w:t>
      </w:r>
      <w:proofErr w:type="spellEnd"/>
      <w:r w:rsidRPr="00CB0C8A">
        <w:rPr>
          <w:lang w:eastAsia="ko-KR"/>
        </w:rPr>
        <w:t xml:space="preserve"> interface) shall be taken into consideration as well.</w:t>
      </w:r>
    </w:p>
    <w:p w14:paraId="2E9F38C1" w14:textId="2A41FAA1" w:rsidR="00BF330F" w:rsidRPr="00CB0C8A" w:rsidRDefault="00BF330F" w:rsidP="00BF330F">
      <w:pPr>
        <w:rPr>
          <w:lang w:eastAsia="ko-KR"/>
        </w:rPr>
      </w:pPr>
      <w:r w:rsidRPr="00CB0C8A">
        <w:rPr>
          <w:lang w:eastAsia="ko-KR"/>
        </w:rPr>
        <w:t xml:space="preserve">The case that UE may be able to access to network via the direct </w:t>
      </w:r>
      <w:r w:rsidR="004736AA" w:rsidRPr="0036213D">
        <w:rPr>
          <w:rFonts w:hint="eastAsia"/>
          <w:lang w:eastAsia="zh-CN"/>
        </w:rPr>
        <w:t>network communication</w:t>
      </w:r>
      <w:r w:rsidR="004736AA" w:rsidRPr="00CB0C8A">
        <w:rPr>
          <w:lang w:eastAsia="ko-KR"/>
        </w:rPr>
        <w:t xml:space="preserve"> </w:t>
      </w:r>
      <w:r w:rsidRPr="00CB0C8A">
        <w:rPr>
          <w:lang w:eastAsia="ko-KR"/>
        </w:rPr>
        <w:t xml:space="preserve">or </w:t>
      </w:r>
      <w:r w:rsidR="004736AA">
        <w:rPr>
          <w:lang w:eastAsia="ko-KR"/>
        </w:rPr>
        <w:t xml:space="preserve">the </w:t>
      </w:r>
      <w:r w:rsidRPr="00CB0C8A">
        <w:rPr>
          <w:lang w:eastAsia="ko-KR"/>
        </w:rPr>
        <w:t xml:space="preserve">indirect </w:t>
      </w:r>
      <w:r w:rsidR="004736AA" w:rsidRPr="0036213D">
        <w:rPr>
          <w:rFonts w:hint="eastAsia"/>
          <w:lang w:eastAsia="zh-CN"/>
        </w:rPr>
        <w:t>network communication</w:t>
      </w:r>
      <w:r w:rsidRPr="00CB0C8A">
        <w:rPr>
          <w:lang w:eastAsia="ko-KR"/>
        </w:rPr>
        <w:t xml:space="preserve"> illustrated in figure 5.3.1-1 needs to be considered, where path #1 is direct </w:t>
      </w:r>
      <w:r w:rsidR="004736AA" w:rsidRPr="0036213D">
        <w:rPr>
          <w:rFonts w:hint="eastAsia"/>
          <w:lang w:eastAsia="zh-CN"/>
        </w:rPr>
        <w:t>network communication</w:t>
      </w:r>
      <w:r w:rsidRPr="00CB0C8A">
        <w:rPr>
          <w:lang w:eastAsia="ko-KR"/>
        </w:rPr>
        <w:t xml:space="preserve"> path that may not exist, as well as path #2 and path #3 are indirect </w:t>
      </w:r>
      <w:r w:rsidR="004736AA" w:rsidRPr="0036213D">
        <w:rPr>
          <w:rFonts w:hint="eastAsia"/>
          <w:lang w:eastAsia="zh-CN"/>
        </w:rPr>
        <w:t>network communication</w:t>
      </w:r>
      <w:r w:rsidRPr="00CB0C8A">
        <w:rPr>
          <w:lang w:eastAsia="ko-KR"/>
        </w:rPr>
        <w:t xml:space="preserve"> paths via different UE-to-Network Relays.</w:t>
      </w:r>
    </w:p>
    <w:p w14:paraId="2D51205A" w14:textId="77777777" w:rsidR="00BF330F" w:rsidRPr="00CB0C8A" w:rsidRDefault="00BF330F" w:rsidP="00BF330F">
      <w:pPr>
        <w:pStyle w:val="TH"/>
        <w:rPr>
          <w:lang w:eastAsia="ko-KR"/>
        </w:rPr>
      </w:pPr>
      <w:r w:rsidRPr="00CB0C8A">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85pt;height:134pt" o:ole="">
            <v:imagedata r:id="rId11" o:title=""/>
          </v:shape>
          <o:OLEObject Type="Embed" ProgID="Visio.Drawing.15" ShapeID="_x0000_i1025" DrawAspect="Content" ObjectID="_1664946352" r:id="rId12"/>
        </w:object>
      </w:r>
    </w:p>
    <w:p w14:paraId="1C52E72D" w14:textId="4038CEF4" w:rsidR="00BF330F" w:rsidRPr="00CB0C8A" w:rsidRDefault="00BF330F" w:rsidP="00BF330F">
      <w:pPr>
        <w:pStyle w:val="TF"/>
        <w:rPr>
          <w:lang w:val="en-US" w:eastAsia="zh-CN"/>
        </w:rPr>
      </w:pPr>
      <w:r w:rsidRPr="00CB0C8A">
        <w:t xml:space="preserve">Figure 5.3.1-1: Example scenario of direct or indirect </w:t>
      </w:r>
      <w:r w:rsidR="004736AA" w:rsidRPr="0036213D">
        <w:rPr>
          <w:rFonts w:hint="eastAsia"/>
          <w:lang w:eastAsia="zh-CN"/>
        </w:rPr>
        <w:t>network communication</w:t>
      </w:r>
      <w:r w:rsidRPr="00CB0C8A">
        <w:t xml:space="preserve"> path between UE and Network</w:t>
      </w:r>
    </w:p>
    <w:p w14:paraId="337B71F4" w14:textId="77777777" w:rsidR="00BF330F" w:rsidRPr="00CB0C8A" w:rsidRDefault="00BF330F" w:rsidP="00BF330F">
      <w:pPr>
        <w:rPr>
          <w:lang w:eastAsia="zh-CN"/>
        </w:rPr>
      </w:pPr>
      <w:r w:rsidRPr="00CB0C8A">
        <w:rPr>
          <w:lang w:eastAsia="zh-CN"/>
        </w:rPr>
        <w:t xml:space="preserve">Therefore, 5G </w:t>
      </w:r>
      <w:proofErr w:type="spellStart"/>
      <w:r w:rsidRPr="00CB0C8A">
        <w:rPr>
          <w:lang w:eastAsia="zh-CN"/>
        </w:rPr>
        <w:t>ProSe</w:t>
      </w:r>
      <w:proofErr w:type="spellEnd"/>
      <w:r w:rsidRPr="00CB0C8A">
        <w:rPr>
          <w:lang w:eastAsia="zh-CN"/>
        </w:rPr>
        <w:t xml:space="preserve"> needs to support UE-to-Network Relay. In particular, the following aspects need to be studied:</w:t>
      </w:r>
    </w:p>
    <w:p w14:paraId="21CF77DB" w14:textId="77777777" w:rsidR="00BF330F" w:rsidRPr="00877278" w:rsidRDefault="00BF330F" w:rsidP="00BF330F">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2F35DAB6" w14:textId="77777777" w:rsidR="00BF330F" w:rsidRPr="00CB0C8A" w:rsidRDefault="00BF330F" w:rsidP="00BF330F">
      <w:pPr>
        <w:pStyle w:val="B1"/>
        <w:rPr>
          <w:lang w:eastAsia="ko-KR"/>
        </w:rPr>
      </w:pPr>
      <w:r w:rsidRPr="00CB0C8A">
        <w:rPr>
          <w:lang w:eastAsia="ko-KR"/>
        </w:rPr>
        <w:t>-</w:t>
      </w:r>
      <w:r w:rsidRPr="00CB0C8A">
        <w:rPr>
          <w:lang w:eastAsia="ko-KR"/>
        </w:rPr>
        <w:tab/>
        <w:t>How to establish a connection between Remote UE and a UE-to-Network Relay to support connectivity to the network for the Remote UE.</w:t>
      </w:r>
    </w:p>
    <w:p w14:paraId="40143CE7" w14:textId="77777777" w:rsidR="00BF330F" w:rsidRPr="00877278" w:rsidRDefault="00BF330F" w:rsidP="00BF330F">
      <w:pPr>
        <w:pStyle w:val="B1"/>
        <w:rPr>
          <w:lang w:eastAsia="zh-CN"/>
        </w:rPr>
      </w:pPr>
      <w:r w:rsidRPr="00CB0C8A">
        <w:rPr>
          <w:lang w:eastAsia="ko-KR"/>
        </w:rPr>
        <w:t>-</w:t>
      </w:r>
      <w:r w:rsidRPr="00CB0C8A">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877278" w:rsidRDefault="00BF330F" w:rsidP="00BF330F">
      <w:pPr>
        <w:pStyle w:val="B1"/>
        <w:rPr>
          <w:lang w:eastAsia="zh-CN"/>
        </w:rPr>
      </w:pPr>
      <w:r>
        <w:rPr>
          <w:lang w:eastAsia="ko-KR"/>
        </w:rPr>
        <w:t>-</w:t>
      </w:r>
      <w:r>
        <w:rPr>
          <w:lang w:eastAsia="ko-KR"/>
        </w:rPr>
        <w:tab/>
        <w:t xml:space="preserve">How the network allows and controls the QoS requirement for 5G </w:t>
      </w:r>
      <w:proofErr w:type="spellStart"/>
      <w:r>
        <w:rPr>
          <w:lang w:eastAsia="ko-KR"/>
        </w:rPr>
        <w:t>ProSe</w:t>
      </w:r>
      <w:proofErr w:type="spellEnd"/>
      <w:r>
        <w:rPr>
          <w:lang w:eastAsia="ko-KR"/>
        </w:rPr>
        <w:t xml:space="preserve"> UE-to-NW relay.</w:t>
      </w:r>
    </w:p>
    <w:p w14:paraId="09CB8BF7" w14:textId="77777777" w:rsidR="00BF330F" w:rsidRPr="00CB0C8A" w:rsidRDefault="00BF330F" w:rsidP="00BF330F">
      <w:pPr>
        <w:pStyle w:val="B1"/>
        <w:rPr>
          <w:lang w:eastAsia="ko-KR"/>
        </w:rPr>
      </w:pPr>
      <w:r w:rsidRPr="00CB0C8A">
        <w:rPr>
          <w:lang w:eastAsia="ko-KR"/>
        </w:rPr>
        <w:t>-</w:t>
      </w:r>
      <w:r w:rsidRPr="00CB0C8A">
        <w:rPr>
          <w:lang w:eastAsia="ko-KR"/>
        </w:rPr>
        <w:tab/>
        <w:t>How to transfer data between the Remote UE and the network over the UE-to-Network Relay.</w:t>
      </w:r>
    </w:p>
    <w:p w14:paraId="60C53468" w14:textId="77777777" w:rsidR="00BF330F" w:rsidRPr="00CB0C8A" w:rsidRDefault="00BF330F" w:rsidP="00BF330F">
      <w:pPr>
        <w:pStyle w:val="NO"/>
        <w:rPr>
          <w:lang w:eastAsia="ko-KR"/>
        </w:rPr>
      </w:pPr>
      <w:r w:rsidRPr="00CB0C8A">
        <w:rPr>
          <w:lang w:eastAsia="ko-KR"/>
        </w:rPr>
        <w:t>NOTE 1: Security and privacy aspects will be handled by SA WG3.</w:t>
      </w:r>
    </w:p>
    <w:p w14:paraId="08786409" w14:textId="5E6836AA" w:rsidR="00BF330F" w:rsidRPr="00CB0C8A" w:rsidRDefault="00BF330F" w:rsidP="00BF330F">
      <w:pPr>
        <w:pStyle w:val="B1"/>
        <w:rPr>
          <w:lang w:eastAsia="ko-KR"/>
        </w:rPr>
      </w:pPr>
      <w:r w:rsidRPr="00CB0C8A">
        <w:rPr>
          <w:lang w:eastAsia="ko-KR"/>
        </w:rPr>
        <w:t>-</w:t>
      </w:r>
      <w:r w:rsidRPr="00CB0C8A">
        <w:rPr>
          <w:lang w:eastAsia="ko-KR"/>
        </w:rPr>
        <w:tab/>
        <w:t xml:space="preserve">How to (re)select a UE-to-Network Relay for communication path selection between two indirect </w:t>
      </w:r>
      <w:r w:rsidR="004736AA" w:rsidRPr="0036213D">
        <w:rPr>
          <w:rFonts w:hint="eastAsia"/>
          <w:lang w:eastAsia="zh-CN"/>
        </w:rPr>
        <w:t>network communication</w:t>
      </w:r>
      <w:r w:rsidRPr="00CB0C8A">
        <w:rPr>
          <w:lang w:eastAsia="ko-KR"/>
        </w:rPr>
        <w:t xml:space="preserve"> paths (i.e. path #2 and path #3 in figure 5.3.1-1).</w:t>
      </w:r>
    </w:p>
    <w:p w14:paraId="0DA2501D" w14:textId="59EA8B70" w:rsidR="00BF330F" w:rsidRPr="00CB0C8A" w:rsidRDefault="00BF330F" w:rsidP="00BF330F">
      <w:pPr>
        <w:pStyle w:val="B1"/>
        <w:rPr>
          <w:lang w:eastAsia="ko-KR"/>
        </w:rPr>
      </w:pPr>
      <w:r w:rsidRPr="00CB0C8A">
        <w:rPr>
          <w:lang w:eastAsia="ko-KR"/>
        </w:rPr>
        <w:t>-</w:t>
      </w:r>
      <w:r w:rsidRPr="00CB0C8A">
        <w:rPr>
          <w:lang w:eastAsia="ko-KR"/>
        </w:rPr>
        <w:tab/>
        <w:t xml:space="preserve">How to perform communication path selection between a direct </w:t>
      </w:r>
      <w:r w:rsidR="004736AA" w:rsidRPr="0036213D">
        <w:rPr>
          <w:rFonts w:hint="eastAsia"/>
          <w:lang w:eastAsia="zh-CN"/>
        </w:rPr>
        <w:t>network communication</w:t>
      </w:r>
      <w:r w:rsidRPr="00CB0C8A">
        <w:rPr>
          <w:lang w:eastAsia="ko-KR"/>
        </w:rPr>
        <w:t xml:space="preserve"> path (i.e. path #1 in figure 5.3.1-1) and an indirect </w:t>
      </w:r>
      <w:r w:rsidR="004736AA" w:rsidRPr="0036213D">
        <w:rPr>
          <w:rFonts w:hint="eastAsia"/>
          <w:lang w:eastAsia="zh-CN"/>
        </w:rPr>
        <w:t>network communication</w:t>
      </w:r>
      <w:r w:rsidRPr="00CB0C8A">
        <w:rPr>
          <w:lang w:eastAsia="ko-KR"/>
        </w:rPr>
        <w:t xml:space="preserve"> path (i.e. path #2 or path #3 in figure 5.3.1-1).</w:t>
      </w:r>
    </w:p>
    <w:p w14:paraId="26E82DC5" w14:textId="557FD522" w:rsidR="00BF330F" w:rsidRPr="00CB0C8A" w:rsidRDefault="00BF330F" w:rsidP="00BF330F">
      <w:pPr>
        <w:pStyle w:val="B1"/>
        <w:rPr>
          <w:lang w:eastAsia="ko-KR"/>
        </w:rPr>
      </w:pPr>
      <w:r w:rsidRPr="00CB0C8A">
        <w:rPr>
          <w:lang w:eastAsia="ko-KR"/>
        </w:rPr>
        <w:t>-</w:t>
      </w:r>
      <w:r w:rsidRPr="00CB0C8A">
        <w:rPr>
          <w:lang w:eastAsia="ko-KR"/>
        </w:rPr>
        <w:tab/>
      </w:r>
      <w:r w:rsidR="004736AA" w:rsidRPr="00CD0523">
        <w:rPr>
          <w:rFonts w:hint="eastAsia"/>
          <w:lang w:eastAsia="zh-CN"/>
        </w:rPr>
        <w:t>H</w:t>
      </w:r>
      <w:r w:rsidRPr="00CB0C8A">
        <w:rPr>
          <w:lang w:eastAsia="ko-KR"/>
        </w:rPr>
        <w:t>ow to guarantee service continuity during these communication path switch procedures</w:t>
      </w:r>
      <w:r w:rsidR="004736AA">
        <w:rPr>
          <w:lang w:eastAsia="ko-KR"/>
        </w:rPr>
        <w:t xml:space="preserve"> </w:t>
      </w:r>
      <w:r w:rsidR="004736AA" w:rsidRPr="00CA67C3">
        <w:t xml:space="preserve">for switching between </w:t>
      </w:r>
      <w:r w:rsidR="004736AA" w:rsidRPr="00CD0523">
        <w:rPr>
          <w:rFonts w:hint="eastAsia"/>
          <w:lang w:eastAsia="zh-CN"/>
        </w:rPr>
        <w:t>a direct network communication</w:t>
      </w:r>
      <w:r w:rsidR="004736AA" w:rsidRPr="00CA67C3">
        <w:t xml:space="preserve"> path and </w:t>
      </w:r>
      <w:r w:rsidR="004736AA" w:rsidRPr="00CD0523">
        <w:rPr>
          <w:rFonts w:hint="eastAsia"/>
          <w:lang w:eastAsia="zh-CN"/>
        </w:rPr>
        <w:t xml:space="preserve">an indirect communication </w:t>
      </w:r>
      <w:r w:rsidR="004736AA" w:rsidRPr="00CA67C3">
        <w:t xml:space="preserve">path, as well as </w:t>
      </w:r>
      <w:r w:rsidR="004736AA" w:rsidRPr="00CD0523">
        <w:rPr>
          <w:rFonts w:hint="eastAsia"/>
          <w:lang w:eastAsia="zh-CN"/>
        </w:rPr>
        <w:t xml:space="preserve">for </w:t>
      </w:r>
      <w:r w:rsidR="004736AA" w:rsidRPr="00CD0523">
        <w:rPr>
          <w:lang w:eastAsia="zh-CN"/>
        </w:rPr>
        <w:t>switching</w:t>
      </w:r>
      <w:r w:rsidR="004736AA" w:rsidRPr="00CD0523">
        <w:rPr>
          <w:rFonts w:hint="eastAsia"/>
          <w:lang w:eastAsia="zh-CN"/>
        </w:rPr>
        <w:t xml:space="preserve"> </w:t>
      </w:r>
      <w:r w:rsidR="004736AA" w:rsidRPr="00CD0523">
        <w:rPr>
          <w:lang w:eastAsia="zh-CN"/>
        </w:rPr>
        <w:t>between</w:t>
      </w:r>
      <w:r w:rsidR="004736AA" w:rsidRPr="00CD0523">
        <w:rPr>
          <w:rFonts w:hint="eastAsia"/>
          <w:lang w:eastAsia="zh-CN"/>
        </w:rPr>
        <w:t xml:space="preserve"> two indirect network </w:t>
      </w:r>
      <w:r w:rsidR="004736AA" w:rsidRPr="00CD0523">
        <w:rPr>
          <w:lang w:eastAsia="zh-CN"/>
        </w:rPr>
        <w:t>communication</w:t>
      </w:r>
      <w:r w:rsidR="004736AA" w:rsidRPr="00CD0523">
        <w:rPr>
          <w:rFonts w:hint="eastAsia"/>
          <w:lang w:eastAsia="zh-CN"/>
        </w:rPr>
        <w:t xml:space="preserve"> paths</w:t>
      </w:r>
      <w:r w:rsidRPr="00CB0C8A">
        <w:rPr>
          <w:lang w:eastAsia="ko-KR"/>
        </w:rPr>
        <w:t>.</w:t>
      </w:r>
    </w:p>
    <w:p w14:paraId="3430B21D" w14:textId="77777777" w:rsidR="00BF330F" w:rsidRPr="00CB0C8A" w:rsidRDefault="00BF330F" w:rsidP="00BF330F">
      <w:pPr>
        <w:pStyle w:val="NO"/>
        <w:rPr>
          <w:lang w:eastAsia="ko-KR"/>
        </w:rPr>
      </w:pPr>
      <w:r w:rsidRPr="00CB0C8A">
        <w:rPr>
          <w:lang w:eastAsia="ko-KR"/>
        </w:rPr>
        <w:t>NOTE 2:</w:t>
      </w:r>
      <w:r w:rsidRPr="00CB0C8A">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CB0C8A" w:rsidRDefault="00BF330F" w:rsidP="00BF330F">
      <w:pPr>
        <w:rPr>
          <w:lang w:eastAsia="ko-KR"/>
        </w:rPr>
      </w:pPr>
      <w:r w:rsidRPr="00CB0C8A">
        <w:rPr>
          <w:lang w:eastAsia="ko-KR"/>
        </w:rPr>
        <w:t>Two cases can be considered regarding support of UE-to-Network Relay, i.e</w:t>
      </w:r>
      <w:r>
        <w:rPr>
          <w:lang w:eastAsia="ko-KR"/>
        </w:rPr>
        <w:t>.</w:t>
      </w:r>
      <w:r w:rsidRPr="00CB0C8A">
        <w:rPr>
          <w:lang w:eastAsia="ko-KR"/>
        </w:rPr>
        <w:t xml:space="preserve"> UE-to-Network Relay served by </w:t>
      </w:r>
      <w:proofErr w:type="spellStart"/>
      <w:r w:rsidRPr="00CB0C8A">
        <w:rPr>
          <w:lang w:eastAsia="ko-KR"/>
        </w:rPr>
        <w:t>gNB</w:t>
      </w:r>
      <w:proofErr w:type="spellEnd"/>
      <w:r w:rsidRPr="00CB0C8A">
        <w:rPr>
          <w:lang w:eastAsia="ko-KR"/>
        </w:rPr>
        <w:t xml:space="preserve"> as shown in Figure 5.3.1-</w:t>
      </w:r>
      <w:r w:rsidRPr="00CB0C8A">
        <w:rPr>
          <w:rFonts w:hint="eastAsia"/>
          <w:lang w:eastAsia="zh-CN"/>
        </w:rPr>
        <w:t>2</w:t>
      </w:r>
      <w:r w:rsidRPr="00CB0C8A">
        <w:rPr>
          <w:lang w:eastAsia="ko-KR"/>
        </w:rPr>
        <w:t xml:space="preserve"> and UE-to-Network Relay served by ng-</w:t>
      </w:r>
      <w:proofErr w:type="spellStart"/>
      <w:r w:rsidRPr="00CB0C8A">
        <w:rPr>
          <w:lang w:eastAsia="ko-KR"/>
        </w:rPr>
        <w:t>eNB</w:t>
      </w:r>
      <w:proofErr w:type="spellEnd"/>
      <w:r w:rsidRPr="00CB0C8A">
        <w:rPr>
          <w:lang w:eastAsia="ko-KR"/>
        </w:rPr>
        <w:t xml:space="preserve"> as shown in Figure 5.3.1-</w:t>
      </w:r>
      <w:r w:rsidRPr="00CB0C8A">
        <w:rPr>
          <w:rFonts w:hint="eastAsia"/>
          <w:lang w:eastAsia="zh-CN"/>
        </w:rPr>
        <w:t>3</w:t>
      </w:r>
      <w:r w:rsidRPr="00CB0C8A">
        <w:rPr>
          <w:lang w:eastAsia="ko-KR"/>
        </w:rPr>
        <w:t>.</w:t>
      </w:r>
    </w:p>
    <w:p w14:paraId="36B75FB7" w14:textId="0BAA6C1C" w:rsidR="00BF330F" w:rsidRPr="00CB0C8A" w:rsidRDefault="00BF330F" w:rsidP="00BF330F">
      <w:pPr>
        <w:pStyle w:val="TH"/>
        <w:rPr>
          <w:lang w:eastAsia="ko-KR"/>
        </w:rPr>
      </w:pPr>
      <w:r>
        <w:rPr>
          <w:noProof/>
          <w:lang w:val="en-US"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2</w:t>
      </w:r>
      <w:r w:rsidRPr="00CB0C8A">
        <w:rPr>
          <w:lang w:eastAsia="ko-KR"/>
        </w:rPr>
        <w:t xml:space="preserve">: UE-to-Network Relay served by </w:t>
      </w:r>
      <w:proofErr w:type="spellStart"/>
      <w:r w:rsidRPr="00CB0C8A">
        <w:rPr>
          <w:lang w:eastAsia="ko-KR"/>
        </w:rPr>
        <w:t>gNB</w:t>
      </w:r>
      <w:proofErr w:type="spellEnd"/>
    </w:p>
    <w:p w14:paraId="2A86089C" w14:textId="77777777" w:rsidR="00BF330F" w:rsidRPr="00CB0C8A" w:rsidRDefault="00BF330F" w:rsidP="00BF330F">
      <w:pPr>
        <w:pStyle w:val="TH"/>
      </w:pPr>
      <w:r w:rsidRPr="00CB0C8A">
        <w:object w:dxaOrig="10645" w:dyaOrig="1370" w14:anchorId="7DC4AFF1">
          <v:shape id="_x0000_i1026" type="#_x0000_t75" style="width:455.15pt;height:58.85pt" o:ole="">
            <v:imagedata r:id="rId14" o:title=""/>
          </v:shape>
          <o:OLEObject Type="Embed" ProgID="Visio.Drawing.11" ShapeID="_x0000_i1026" DrawAspect="Content" ObjectID="_1664946353" r:id="rId15"/>
        </w:object>
      </w:r>
    </w:p>
    <w:p w14:paraId="73051924"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3</w:t>
      </w:r>
      <w:r w:rsidRPr="00CB0C8A">
        <w:rPr>
          <w:lang w:eastAsia="ko-KR"/>
        </w:rPr>
        <w:t>: UE-to-Network Relay served by ng-</w:t>
      </w:r>
      <w:proofErr w:type="spellStart"/>
      <w:r w:rsidRPr="00CB0C8A">
        <w:rPr>
          <w:lang w:eastAsia="ko-KR"/>
        </w:rPr>
        <w:t>eNB</w:t>
      </w:r>
      <w:proofErr w:type="spellEnd"/>
    </w:p>
    <w:p w14:paraId="25A27D6E" w14:textId="58B6700C" w:rsidR="00BF330F" w:rsidRDefault="00BF330F" w:rsidP="00BF330F">
      <w:pPr>
        <w:pStyle w:val="NO"/>
        <w:rPr>
          <w:lang w:eastAsia="ko-KR"/>
        </w:rPr>
      </w:pPr>
      <w:r w:rsidRPr="00CB0C8A">
        <w:rPr>
          <w:lang w:eastAsia="ko-KR"/>
        </w:rPr>
        <w:t>NOTE 3:</w:t>
      </w:r>
      <w:r w:rsidRPr="00CB0C8A">
        <w:rPr>
          <w:lang w:eastAsia="ko-KR"/>
        </w:rPr>
        <w:tab/>
        <w:t>Whether to support the case that a UE-to-Network Relay is served by ng-</w:t>
      </w:r>
      <w:proofErr w:type="spellStart"/>
      <w:r w:rsidRPr="00CB0C8A">
        <w:rPr>
          <w:lang w:eastAsia="ko-KR"/>
        </w:rPr>
        <w:t>eNB</w:t>
      </w:r>
      <w:proofErr w:type="spellEnd"/>
      <w:r w:rsidRPr="00CB0C8A">
        <w:rPr>
          <w:lang w:eastAsia="ko-KR"/>
        </w:rPr>
        <w:t xml:space="preserve"> depends on solution to be identified in this study and RAN decision.</w:t>
      </w:r>
    </w:p>
    <w:p w14:paraId="69F55898" w14:textId="1F295806" w:rsidR="00933CDC" w:rsidRPr="0036213D" w:rsidRDefault="00933CDC" w:rsidP="00BF330F">
      <w:pPr>
        <w:pStyle w:val="NO"/>
        <w:rPr>
          <w:lang w:eastAsia="zh-CN"/>
        </w:rPr>
      </w:pPr>
      <w:r>
        <w:rPr>
          <w:lang w:eastAsia="ko-KR"/>
        </w:rPr>
        <w:t xml:space="preserve">NOTE 4: When UE-to-Network Relay moves to E-UTRAN, LTE </w:t>
      </w:r>
      <w:r w:rsidRPr="00E567BD">
        <w:rPr>
          <w:lang w:eastAsia="ko-KR"/>
        </w:rPr>
        <w:t>PC5</w:t>
      </w:r>
      <w:r>
        <w:rPr>
          <w:lang w:eastAsia="ko-KR"/>
        </w:rPr>
        <w:t xml:space="preserve"> based </w:t>
      </w:r>
      <w:proofErr w:type="spellStart"/>
      <w:r>
        <w:rPr>
          <w:lang w:eastAsia="ko-KR"/>
        </w:rPr>
        <w:t>ProSe</w:t>
      </w:r>
      <w:proofErr w:type="spellEnd"/>
      <w:r>
        <w:rPr>
          <w:lang w:eastAsia="ko-KR"/>
        </w:rPr>
        <w:t xml:space="preserve"> UE-to-Network Relay can be supported as defined </w:t>
      </w:r>
      <w:r w:rsidR="00DE63F7">
        <w:rPr>
          <w:lang w:eastAsia="ko-KR"/>
        </w:rPr>
        <w:t>TS 23.303 [</w:t>
      </w:r>
      <w:r>
        <w:rPr>
          <w:lang w:eastAsia="ko-KR"/>
        </w:rPr>
        <w:t>9] for Public Safety.</w:t>
      </w:r>
    </w:p>
    <w:p w14:paraId="58BB0E43" w14:textId="77777777" w:rsidR="00AB4196" w:rsidRPr="00CB0C8A" w:rsidRDefault="00AB4196" w:rsidP="00AB4196">
      <w:pPr>
        <w:pStyle w:val="Heading2"/>
      </w:pPr>
      <w:bookmarkStart w:id="262" w:name="_Toc26173008"/>
      <w:bookmarkStart w:id="263" w:name="_Toc30666498"/>
      <w:bookmarkStart w:id="264" w:name="_Toc31029792"/>
      <w:bookmarkStart w:id="265" w:name="_Toc31030683"/>
      <w:bookmarkStart w:id="266" w:name="_Toc43388247"/>
      <w:bookmarkStart w:id="267" w:name="_Toc43735478"/>
      <w:bookmarkStart w:id="268" w:name="_Toc50130465"/>
      <w:bookmarkStart w:id="269" w:name="_Toc50133779"/>
      <w:bookmarkStart w:id="270" w:name="_Toc50134119"/>
      <w:bookmarkStart w:id="271" w:name="_Toc50557071"/>
      <w:bookmarkStart w:id="272" w:name="_Toc50548747"/>
      <w:r w:rsidRPr="00CB0C8A">
        <w:rPr>
          <w:rFonts w:hint="eastAsia"/>
        </w:rPr>
        <w:t>5.4</w:t>
      </w:r>
      <w:r w:rsidRPr="00CB0C8A">
        <w:rPr>
          <w:rFonts w:hint="eastAsia"/>
        </w:rPr>
        <w:tab/>
        <w:t xml:space="preserve">Key Issue #4: </w:t>
      </w:r>
      <w:r w:rsidRPr="00CB0C8A">
        <w:t>Support of UE-to-UE Relay</w:t>
      </w:r>
      <w:bookmarkEnd w:id="262"/>
      <w:bookmarkEnd w:id="263"/>
      <w:bookmarkEnd w:id="264"/>
      <w:bookmarkEnd w:id="265"/>
      <w:bookmarkEnd w:id="266"/>
      <w:bookmarkEnd w:id="267"/>
      <w:bookmarkEnd w:id="268"/>
      <w:bookmarkEnd w:id="269"/>
      <w:bookmarkEnd w:id="270"/>
      <w:bookmarkEnd w:id="271"/>
      <w:bookmarkEnd w:id="272"/>
    </w:p>
    <w:p w14:paraId="1B1EF982" w14:textId="77777777" w:rsidR="00AB4196" w:rsidRPr="00CB0C8A" w:rsidRDefault="00AB4196" w:rsidP="00AB4196">
      <w:pPr>
        <w:pStyle w:val="Heading3"/>
        <w:rPr>
          <w:lang w:eastAsia="ko-KR"/>
        </w:rPr>
      </w:pPr>
      <w:bookmarkStart w:id="273" w:name="_Toc26173009"/>
      <w:bookmarkStart w:id="274" w:name="_Toc30666499"/>
      <w:bookmarkStart w:id="275" w:name="_Toc31029793"/>
      <w:bookmarkStart w:id="276" w:name="_Toc31030684"/>
      <w:bookmarkStart w:id="277" w:name="_Toc43388248"/>
      <w:bookmarkStart w:id="278" w:name="_Toc43735479"/>
      <w:bookmarkStart w:id="279" w:name="_Toc50130466"/>
      <w:bookmarkStart w:id="280" w:name="_Toc50133780"/>
      <w:bookmarkStart w:id="281" w:name="_Toc50134120"/>
      <w:bookmarkStart w:id="282" w:name="_Toc50557072"/>
      <w:bookmarkStart w:id="283" w:name="_Toc50548748"/>
      <w:r w:rsidRPr="00CB0C8A">
        <w:rPr>
          <w:rFonts w:hint="eastAsia"/>
          <w:lang w:eastAsia="ko-KR"/>
        </w:rPr>
        <w:t>5.4.1</w:t>
      </w:r>
      <w:r w:rsidRPr="00CB0C8A">
        <w:rPr>
          <w:rFonts w:hint="eastAsia"/>
          <w:lang w:eastAsia="ko-KR"/>
        </w:rPr>
        <w:tab/>
        <w:t>General description</w:t>
      </w:r>
      <w:bookmarkEnd w:id="273"/>
      <w:bookmarkEnd w:id="274"/>
      <w:bookmarkEnd w:id="275"/>
      <w:bookmarkEnd w:id="276"/>
      <w:bookmarkEnd w:id="277"/>
      <w:bookmarkEnd w:id="278"/>
      <w:bookmarkEnd w:id="279"/>
      <w:bookmarkEnd w:id="280"/>
      <w:bookmarkEnd w:id="281"/>
      <w:bookmarkEnd w:id="282"/>
      <w:bookmarkEnd w:id="283"/>
    </w:p>
    <w:p w14:paraId="0E56A98D" w14:textId="77777777" w:rsidR="00AB4196" w:rsidRPr="00CB0C8A" w:rsidRDefault="00AB4196" w:rsidP="00AB4196">
      <w:r w:rsidRPr="00CB0C8A">
        <w:t>This key issue intends to support for UE-to-UE Relay, including support for in coverage and out of coverage operation.</w:t>
      </w:r>
    </w:p>
    <w:p w14:paraId="2DB337FA" w14:textId="77777777" w:rsidR="00AB4196" w:rsidRPr="00CB0C8A" w:rsidRDefault="00AB4196" w:rsidP="00AB4196">
      <w:r w:rsidRPr="00CB0C8A">
        <w:t>At least the following aspects need to be considered in potential solutions:</w:t>
      </w:r>
    </w:p>
    <w:p w14:paraId="4F773CAC" w14:textId="77777777" w:rsidR="00AB4196" w:rsidRPr="00CB0C8A" w:rsidRDefault="00AB4196" w:rsidP="00AB4196">
      <w:pPr>
        <w:pStyle w:val="B1"/>
      </w:pPr>
      <w:r w:rsidRPr="00CB0C8A">
        <w:t>-</w:t>
      </w:r>
      <w:r w:rsidRPr="00CB0C8A">
        <w:tab/>
        <w:t>How to (re)-select a UE-to-UE Relay UE in proximity?</w:t>
      </w:r>
    </w:p>
    <w:p w14:paraId="2C5F7DEF" w14:textId="77777777" w:rsidR="00AB4196" w:rsidRPr="00CB0C8A" w:rsidRDefault="00AB4196" w:rsidP="00AB4196">
      <w:pPr>
        <w:pStyle w:val="B1"/>
      </w:pPr>
      <w:r w:rsidRPr="00CB0C8A">
        <w:t>-</w:t>
      </w:r>
      <w:r w:rsidRPr="00CB0C8A">
        <w:tab/>
        <w:t>Whether and how for the network can control the UE-to-UE Relay operation, at least including how to:</w:t>
      </w:r>
    </w:p>
    <w:p w14:paraId="266E2075" w14:textId="1AB62C9C" w:rsidR="005E66E8" w:rsidRDefault="00AB4196" w:rsidP="00AB4196">
      <w:pPr>
        <w:pStyle w:val="B2"/>
      </w:pPr>
      <w:r w:rsidRPr="00CB0C8A">
        <w:t>-</w:t>
      </w:r>
      <w:r w:rsidRPr="00CB0C8A">
        <w:tab/>
        <w:t>Authorize the UE-to-UE Relay, e.g. authorize a UE as UE-to-UE Relay?</w:t>
      </w:r>
    </w:p>
    <w:p w14:paraId="649D6F62" w14:textId="38126530" w:rsidR="0003562B" w:rsidRPr="00CB0C8A" w:rsidRDefault="0003562B" w:rsidP="0003562B">
      <w:pPr>
        <w:pStyle w:val="B2"/>
      </w:pPr>
      <w:r>
        <w:t>-</w:t>
      </w:r>
      <w:r>
        <w:tab/>
        <w:t>Authorize the Remote UE to access a UE-to-UE Relay?</w:t>
      </w:r>
    </w:p>
    <w:p w14:paraId="4B4A1559" w14:textId="77777777" w:rsidR="00AB4196" w:rsidRPr="00CB0C8A" w:rsidRDefault="00AB4196" w:rsidP="00AB4196">
      <w:pPr>
        <w:pStyle w:val="B2"/>
      </w:pPr>
      <w:r w:rsidRPr="00CB0C8A">
        <w:t>-</w:t>
      </w:r>
      <w:r w:rsidRPr="00CB0C8A">
        <w:tab/>
        <w:t>Provide the visibility of source/target UE and the UE-to-UE Relay to the network for the purpose of, e.g. charging?</w:t>
      </w:r>
    </w:p>
    <w:p w14:paraId="7421D0DE" w14:textId="77777777" w:rsidR="00AB4196" w:rsidRPr="00CB0C8A" w:rsidRDefault="00AB4196" w:rsidP="00AB4196">
      <w:pPr>
        <w:pStyle w:val="B1"/>
      </w:pPr>
      <w:r w:rsidRPr="00CB0C8A">
        <w:t>-</w:t>
      </w:r>
      <w:r w:rsidRPr="00CB0C8A">
        <w:tab/>
        <w:t>How to establish the connection between the source UE and the target UEs via UE-to-UE Relay?</w:t>
      </w:r>
    </w:p>
    <w:p w14:paraId="5056D72C" w14:textId="77777777" w:rsidR="00AB4196" w:rsidRPr="00CB0C8A" w:rsidRDefault="00AB4196" w:rsidP="00AB4196">
      <w:pPr>
        <w:pStyle w:val="B1"/>
      </w:pPr>
      <w:r w:rsidRPr="00CB0C8A">
        <w:t>-</w:t>
      </w:r>
      <w:r w:rsidRPr="00CB0C8A">
        <w:tab/>
        <w:t>How to provide end-to-end QoS framework to satisfy the QoS requirements (such as data rate, reliability, latency)?</w:t>
      </w:r>
    </w:p>
    <w:p w14:paraId="2E899D02" w14:textId="77777777" w:rsidR="00AB4196" w:rsidRPr="00CB0C8A" w:rsidRDefault="00AB4196" w:rsidP="00AB4196">
      <w:pPr>
        <w:pStyle w:val="B1"/>
      </w:pPr>
      <w:r w:rsidRPr="00CB0C8A">
        <w:t>-</w:t>
      </w:r>
      <w:r w:rsidRPr="00CB0C8A">
        <w:tab/>
        <w:t>How to enhance the system architecture to provide the security protection for relayed connection?</w:t>
      </w:r>
    </w:p>
    <w:p w14:paraId="70593063" w14:textId="77777777" w:rsidR="00AB4196" w:rsidRPr="00CB0C8A" w:rsidRDefault="00AB4196" w:rsidP="00AB4196">
      <w:pPr>
        <w:pStyle w:val="B1"/>
      </w:pPr>
      <w:r w:rsidRPr="00CB0C8A">
        <w:t>-</w:t>
      </w:r>
      <w:r w:rsidRPr="00CB0C8A">
        <w:tab/>
        <w:t>How to provide a mechanism for path changing in case of e.g. UE-to-UE Relay changes?</w:t>
      </w:r>
    </w:p>
    <w:p w14:paraId="28A23DED" w14:textId="77777777" w:rsidR="00AB4196" w:rsidRPr="00CB0C8A" w:rsidRDefault="00AB4196" w:rsidP="00AB4196">
      <w:pPr>
        <w:pStyle w:val="NO"/>
      </w:pPr>
      <w:r w:rsidRPr="00CB0C8A">
        <w:t>NOTE 1:</w:t>
      </w:r>
      <w:r w:rsidRPr="00CB0C8A">
        <w:tab/>
        <w:t>For the involvement of NG-RAN, coordination with RAN WGs is needed.</w:t>
      </w:r>
    </w:p>
    <w:p w14:paraId="732E7F97" w14:textId="2DAD12C6" w:rsidR="00AB4196" w:rsidRPr="00CB0C8A" w:rsidRDefault="00AB4196" w:rsidP="00AB4196">
      <w:pPr>
        <w:pStyle w:val="B1"/>
      </w:pPr>
      <w:r w:rsidRPr="00CB0C8A">
        <w:t>NOTE 2:</w:t>
      </w:r>
      <w:r w:rsidRPr="00CB0C8A">
        <w:tab/>
        <w:t xml:space="preserve">For security aspects, coordination with </w:t>
      </w:r>
      <w:r w:rsidR="001D5B1D">
        <w:t>SA WG3</w:t>
      </w:r>
      <w:r w:rsidRPr="00CB0C8A">
        <w:t xml:space="preserve"> is needed.</w:t>
      </w:r>
    </w:p>
    <w:p w14:paraId="2D196AB9" w14:textId="77777777" w:rsidR="00BF330F" w:rsidRPr="00CB0C8A" w:rsidRDefault="00BF330F" w:rsidP="00BF330F">
      <w:pPr>
        <w:pStyle w:val="Heading2"/>
      </w:pPr>
      <w:bookmarkStart w:id="284" w:name="_Toc484181142"/>
      <w:bookmarkStart w:id="285" w:name="_Toc26173010"/>
      <w:bookmarkStart w:id="286" w:name="_Toc30666500"/>
      <w:bookmarkStart w:id="287" w:name="_Toc31029794"/>
      <w:bookmarkStart w:id="288" w:name="_Toc31030685"/>
      <w:bookmarkStart w:id="289" w:name="_Toc43388249"/>
      <w:bookmarkStart w:id="290" w:name="_Toc43735480"/>
      <w:bookmarkStart w:id="291" w:name="_Toc50130467"/>
      <w:bookmarkStart w:id="292" w:name="_Toc50133781"/>
      <w:bookmarkStart w:id="293" w:name="_Toc50134121"/>
      <w:bookmarkStart w:id="294" w:name="_Toc50557073"/>
      <w:bookmarkStart w:id="295" w:name="_Toc50548749"/>
      <w:bookmarkStart w:id="296" w:name="_Toc26173012"/>
      <w:bookmarkStart w:id="297" w:name="_Toc30666502"/>
      <w:bookmarkStart w:id="298" w:name="_Toc31029796"/>
      <w:bookmarkStart w:id="299" w:name="_Toc31030687"/>
      <w:r w:rsidRPr="00CB0C8A">
        <w:rPr>
          <w:rFonts w:hint="eastAsia"/>
        </w:rPr>
        <w:t>5.5</w:t>
      </w:r>
      <w:r w:rsidRPr="00CB0C8A">
        <w:rPr>
          <w:rFonts w:hint="eastAsia"/>
        </w:rPr>
        <w:tab/>
        <w:t>Key Issue #5:</w:t>
      </w:r>
      <w:bookmarkEnd w:id="284"/>
      <w:r w:rsidRPr="00CB0C8A">
        <w:t xml:space="preserve"> </w:t>
      </w:r>
      <w:bookmarkStart w:id="300" w:name="_Hlk22726933"/>
      <w:r w:rsidRPr="00CB0C8A">
        <w:t xml:space="preserve">Support direct communication path selection between PC5 and </w:t>
      </w:r>
      <w:proofErr w:type="spellStart"/>
      <w:r w:rsidRPr="00CB0C8A">
        <w:t>Uu</w:t>
      </w:r>
      <w:bookmarkEnd w:id="285"/>
      <w:bookmarkEnd w:id="286"/>
      <w:bookmarkEnd w:id="287"/>
      <w:bookmarkEnd w:id="288"/>
      <w:bookmarkEnd w:id="289"/>
      <w:bookmarkEnd w:id="290"/>
      <w:bookmarkEnd w:id="291"/>
      <w:bookmarkEnd w:id="292"/>
      <w:bookmarkEnd w:id="293"/>
      <w:bookmarkEnd w:id="294"/>
      <w:bookmarkEnd w:id="300"/>
      <w:bookmarkEnd w:id="295"/>
      <w:proofErr w:type="spellEnd"/>
    </w:p>
    <w:p w14:paraId="431FF354" w14:textId="77777777" w:rsidR="00BF330F" w:rsidRPr="00CB0C8A" w:rsidRDefault="00BF330F" w:rsidP="00BF330F">
      <w:pPr>
        <w:pStyle w:val="Heading3"/>
        <w:rPr>
          <w:lang w:eastAsia="ko-KR"/>
        </w:rPr>
      </w:pPr>
      <w:bookmarkStart w:id="301" w:name="_Toc484181143"/>
      <w:bookmarkStart w:id="302" w:name="_Toc26173011"/>
      <w:bookmarkStart w:id="303" w:name="_Toc30666501"/>
      <w:bookmarkStart w:id="304" w:name="_Toc31029795"/>
      <w:bookmarkStart w:id="305" w:name="_Toc31030686"/>
      <w:bookmarkStart w:id="306" w:name="_Toc43388250"/>
      <w:bookmarkStart w:id="307" w:name="_Toc43735481"/>
      <w:bookmarkStart w:id="308" w:name="_Toc50130468"/>
      <w:bookmarkStart w:id="309" w:name="_Toc50133782"/>
      <w:bookmarkStart w:id="310" w:name="_Toc50134122"/>
      <w:bookmarkStart w:id="311" w:name="_Toc50557074"/>
      <w:bookmarkStart w:id="312" w:name="_Toc50548750"/>
      <w:r w:rsidRPr="00CB0C8A">
        <w:rPr>
          <w:rFonts w:hint="eastAsia"/>
          <w:lang w:eastAsia="ko-KR"/>
        </w:rPr>
        <w:t>5.5.1</w:t>
      </w:r>
      <w:r w:rsidRPr="00CB0C8A">
        <w:rPr>
          <w:rFonts w:hint="eastAsia"/>
          <w:lang w:eastAsia="ko-KR"/>
        </w:rPr>
        <w:tab/>
        <w:t>General description</w:t>
      </w:r>
      <w:bookmarkEnd w:id="301"/>
      <w:bookmarkEnd w:id="302"/>
      <w:bookmarkEnd w:id="303"/>
      <w:bookmarkEnd w:id="304"/>
      <w:bookmarkEnd w:id="305"/>
      <w:bookmarkEnd w:id="306"/>
      <w:bookmarkEnd w:id="307"/>
      <w:bookmarkEnd w:id="308"/>
      <w:bookmarkEnd w:id="309"/>
      <w:bookmarkEnd w:id="310"/>
      <w:bookmarkEnd w:id="311"/>
      <w:bookmarkEnd w:id="312"/>
    </w:p>
    <w:p w14:paraId="3BC6B93A" w14:textId="2B9C7F56" w:rsidR="00BF330F" w:rsidRPr="00CB0C8A" w:rsidRDefault="00BF330F" w:rsidP="00BF330F">
      <w:pPr>
        <w:rPr>
          <w:lang w:val="en-US" w:eastAsia="zh-CN"/>
        </w:rPr>
      </w:pPr>
      <w:r w:rsidRPr="00CB0C8A">
        <w:rPr>
          <w:lang w:val="en-US" w:eastAsia="zh-CN"/>
        </w:rPr>
        <w:t xml:space="preserve">For 5GS, the proximity services are expected to be an important system wide enabler to support various applications and services (both in commercial and public safety domains). As an example, </w:t>
      </w:r>
      <w:r w:rsidR="00DE63F7" w:rsidRPr="00CB0C8A">
        <w:rPr>
          <w:lang w:val="en-US" w:eastAsia="zh-CN"/>
        </w:rPr>
        <w:t>TR</w:t>
      </w:r>
      <w:r w:rsidR="00DE63F7">
        <w:rPr>
          <w:lang w:val="en-US" w:eastAsia="zh-CN"/>
        </w:rPr>
        <w:t> </w:t>
      </w:r>
      <w:r w:rsidR="00DE63F7" w:rsidRPr="00CB0C8A">
        <w:rPr>
          <w:lang w:val="en-US" w:eastAsia="zh-CN"/>
        </w:rPr>
        <w:t>22.842</w:t>
      </w:r>
      <w:r w:rsidR="00DE63F7">
        <w:rPr>
          <w:lang w:val="en-US" w:eastAsia="zh-CN"/>
        </w:rPr>
        <w:t> </w:t>
      </w:r>
      <w:r w:rsidR="00DE63F7" w:rsidRPr="00CB0C8A">
        <w:rPr>
          <w:lang w:val="en-US" w:eastAsia="zh-CN"/>
        </w:rPr>
        <w:t>[</w:t>
      </w:r>
      <w:r w:rsidRPr="00CB0C8A">
        <w:rPr>
          <w:lang w:val="en-US" w:eastAsia="zh-CN"/>
        </w:rPr>
        <w:t>7] identified emerging Network-controlled Interactive services (NCIS) that share some commonality of requirements with public safety services and applications.</w:t>
      </w:r>
    </w:p>
    <w:p w14:paraId="51BCCC7F" w14:textId="77777777" w:rsidR="00BF330F" w:rsidRPr="00CB0C8A" w:rsidRDefault="00BF330F" w:rsidP="00BF330F">
      <w:pPr>
        <w:rPr>
          <w:lang w:val="en-US" w:eastAsia="zh-CN"/>
        </w:rPr>
      </w:pPr>
      <w:r w:rsidRPr="00CB0C8A">
        <w:rPr>
          <w:lang w:val="en-US"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CB0C8A" w:rsidRDefault="00BF330F" w:rsidP="00BF330F">
      <w:pPr>
        <w:pStyle w:val="B1"/>
        <w:rPr>
          <w:lang w:val="en-US" w:eastAsia="zh-CN"/>
        </w:rPr>
      </w:pPr>
      <w:r w:rsidRPr="00CB0C8A">
        <w:rPr>
          <w:lang w:val="en-US" w:eastAsia="zh-CN"/>
        </w:rPr>
        <w:lastRenderedPageBreak/>
        <w:t>-</w:t>
      </w:r>
      <w:r w:rsidRPr="00CB0C8A">
        <w:rPr>
          <w:lang w:val="en-US" w:eastAsia="zh-CN"/>
        </w:rPr>
        <w:tab/>
        <w:t>How to enable path selection</w:t>
      </w:r>
      <w:r w:rsidR="004736AA">
        <w:rPr>
          <w:lang w:val="en-US" w:eastAsia="zh-CN"/>
        </w:rPr>
        <w:t xml:space="preserve"> </w:t>
      </w:r>
      <w:r w:rsidR="004736AA" w:rsidRPr="0036213D">
        <w:rPr>
          <w:rFonts w:hint="eastAsia"/>
          <w:lang w:val="en-US" w:eastAsia="zh-CN"/>
        </w:rPr>
        <w:t xml:space="preserve">between a </w:t>
      </w:r>
      <w:proofErr w:type="spellStart"/>
      <w:r w:rsidR="004736AA" w:rsidRPr="0036213D">
        <w:rPr>
          <w:rFonts w:hint="eastAsia"/>
          <w:lang w:val="en-US" w:eastAsia="zh-CN"/>
        </w:rPr>
        <w:t>ProSe</w:t>
      </w:r>
      <w:proofErr w:type="spellEnd"/>
      <w:r w:rsidR="004736AA" w:rsidRPr="0036213D">
        <w:rPr>
          <w:rFonts w:hint="eastAsia"/>
          <w:lang w:val="en-US" w:eastAsia="zh-CN"/>
        </w:rPr>
        <w:t xml:space="preserve"> direct communication path and a direct network communication path</w:t>
      </w:r>
      <w:r w:rsidRPr="00CB0C8A">
        <w:rPr>
          <w:lang w:val="en-US" w:eastAsia="zh-CN"/>
        </w:rPr>
        <w:t>.</w:t>
      </w:r>
    </w:p>
    <w:p w14:paraId="76C2BD72" w14:textId="0A4EEC02" w:rsidR="00BF330F" w:rsidRPr="00CB0C8A" w:rsidRDefault="00BF330F" w:rsidP="00BF330F">
      <w:pPr>
        <w:pStyle w:val="B1"/>
        <w:rPr>
          <w:lang w:val="en-US" w:eastAsia="zh-CN"/>
        </w:rPr>
      </w:pPr>
      <w:r w:rsidRPr="00CB0C8A">
        <w:rPr>
          <w:lang w:val="en-US" w:eastAsia="zh-CN"/>
        </w:rPr>
        <w:t>-</w:t>
      </w:r>
      <w:r w:rsidRPr="00CB0C8A">
        <w:rPr>
          <w:lang w:val="en-US" w:eastAsia="zh-CN"/>
        </w:rPr>
        <w:tab/>
        <w:t xml:space="preserve">What functional entities and triggers are responsible for </w:t>
      </w:r>
      <w:r w:rsidR="004736AA" w:rsidRPr="0036213D">
        <w:rPr>
          <w:rFonts w:hint="eastAsia"/>
          <w:lang w:val="en-US" w:eastAsia="zh-CN"/>
        </w:rPr>
        <w:t>the above</w:t>
      </w:r>
      <w:r w:rsidR="004736AA" w:rsidRPr="00CB0C8A">
        <w:rPr>
          <w:lang w:val="en-US" w:eastAsia="zh-CN"/>
        </w:rPr>
        <w:t xml:space="preserve"> </w:t>
      </w:r>
      <w:r w:rsidRPr="00CB0C8A">
        <w:rPr>
          <w:lang w:val="en-US" w:eastAsia="zh-CN"/>
        </w:rPr>
        <w:t>path selection.</w:t>
      </w:r>
    </w:p>
    <w:p w14:paraId="77B9EF73" w14:textId="77777777" w:rsidR="00E56DD3" w:rsidRPr="00CB0C8A" w:rsidRDefault="00E56DD3" w:rsidP="00E56DD3">
      <w:pPr>
        <w:pStyle w:val="Heading2"/>
      </w:pPr>
      <w:bookmarkStart w:id="313" w:name="_Toc43388251"/>
      <w:bookmarkStart w:id="314" w:name="_Toc43735482"/>
      <w:bookmarkStart w:id="315" w:name="_Toc50130469"/>
      <w:bookmarkStart w:id="316" w:name="_Toc50133783"/>
      <w:bookmarkStart w:id="317" w:name="_Toc50134123"/>
      <w:bookmarkStart w:id="318" w:name="_Toc50557075"/>
      <w:bookmarkStart w:id="319" w:name="_Toc50548751"/>
      <w:bookmarkStart w:id="320" w:name="_Toc26173014"/>
      <w:bookmarkStart w:id="321" w:name="_Toc30666504"/>
      <w:bookmarkStart w:id="322" w:name="_Toc31029798"/>
      <w:bookmarkStart w:id="323" w:name="_Toc31030689"/>
      <w:bookmarkEnd w:id="296"/>
      <w:bookmarkEnd w:id="297"/>
      <w:bookmarkEnd w:id="298"/>
      <w:bookmarkEnd w:id="299"/>
      <w:r w:rsidRPr="00CB0C8A">
        <w:rPr>
          <w:rFonts w:hint="eastAsia"/>
        </w:rPr>
        <w:t>5.6</w:t>
      </w:r>
      <w:r w:rsidRPr="00CB0C8A">
        <w:rPr>
          <w:rFonts w:hint="eastAsia"/>
        </w:rPr>
        <w:tab/>
        <w:t>Key Issue #6:</w:t>
      </w:r>
      <w:r w:rsidRPr="00CB0C8A">
        <w:t xml:space="preserve"> Support direct communication path switching between PC5 and </w:t>
      </w:r>
      <w:proofErr w:type="spellStart"/>
      <w:r w:rsidRPr="00CB0C8A">
        <w:t>Uu</w:t>
      </w:r>
      <w:bookmarkEnd w:id="313"/>
      <w:bookmarkEnd w:id="314"/>
      <w:bookmarkEnd w:id="315"/>
      <w:bookmarkEnd w:id="316"/>
      <w:bookmarkEnd w:id="317"/>
      <w:bookmarkEnd w:id="318"/>
      <w:bookmarkEnd w:id="319"/>
      <w:proofErr w:type="spellEnd"/>
    </w:p>
    <w:p w14:paraId="3324119A" w14:textId="77777777" w:rsidR="00E56DD3" w:rsidRPr="00CB0C8A" w:rsidRDefault="00E56DD3" w:rsidP="00E56DD3">
      <w:pPr>
        <w:pStyle w:val="Heading3"/>
        <w:rPr>
          <w:lang w:eastAsia="ko-KR"/>
        </w:rPr>
      </w:pPr>
      <w:bookmarkStart w:id="324" w:name="_Toc26173013"/>
      <w:bookmarkStart w:id="325" w:name="_Toc26516321"/>
      <w:bookmarkStart w:id="326" w:name="_Toc43388252"/>
      <w:bookmarkStart w:id="327" w:name="_Toc43735483"/>
      <w:bookmarkStart w:id="328" w:name="_Toc50130470"/>
      <w:bookmarkStart w:id="329" w:name="_Toc50133784"/>
      <w:bookmarkStart w:id="330" w:name="_Toc50134124"/>
      <w:bookmarkStart w:id="331" w:name="_Toc50557076"/>
      <w:bookmarkStart w:id="332" w:name="_Toc50548752"/>
      <w:r w:rsidRPr="00CB0C8A">
        <w:rPr>
          <w:rFonts w:hint="eastAsia"/>
          <w:lang w:eastAsia="ko-KR"/>
        </w:rPr>
        <w:t>5.6.1</w:t>
      </w:r>
      <w:r w:rsidRPr="00CB0C8A">
        <w:rPr>
          <w:rFonts w:hint="eastAsia"/>
          <w:lang w:eastAsia="ko-KR"/>
        </w:rPr>
        <w:tab/>
        <w:t>General description</w:t>
      </w:r>
      <w:bookmarkEnd w:id="324"/>
      <w:bookmarkEnd w:id="325"/>
      <w:bookmarkEnd w:id="326"/>
      <w:bookmarkEnd w:id="327"/>
      <w:bookmarkEnd w:id="328"/>
      <w:bookmarkEnd w:id="329"/>
      <w:bookmarkEnd w:id="330"/>
      <w:bookmarkEnd w:id="331"/>
      <w:bookmarkEnd w:id="332"/>
    </w:p>
    <w:p w14:paraId="09C4207C" w14:textId="77777777" w:rsidR="00E56DD3" w:rsidRPr="00870021" w:rsidRDefault="00E56DD3" w:rsidP="00870021">
      <w:r w:rsidRPr="00870021">
        <w:t xml:space="preserve">This key issue addresses how to enhance the 5GS to support direct communication path switching (when needed) from 5GC </w:t>
      </w:r>
      <w:proofErr w:type="spellStart"/>
      <w:r w:rsidRPr="00870021">
        <w:t>Uu</w:t>
      </w:r>
      <w:proofErr w:type="spellEnd"/>
      <w:r w:rsidRPr="00870021">
        <w:t xml:space="preserve"> path to PC5 (</w:t>
      </w:r>
      <w:proofErr w:type="spellStart"/>
      <w:r w:rsidRPr="00870021">
        <w:t>ProSe</w:t>
      </w:r>
      <w:proofErr w:type="spellEnd"/>
      <w:r w:rsidRPr="00870021">
        <w:t>) path or vice versa for both commercial and public safety services.</w:t>
      </w:r>
    </w:p>
    <w:p w14:paraId="441ED8DD" w14:textId="77777777" w:rsidR="00E56DD3" w:rsidRPr="00870021" w:rsidRDefault="00E56DD3" w:rsidP="00870021">
      <w:r w:rsidRPr="00870021">
        <w:t>When studying the above aspect, the following needs to be considered:</w:t>
      </w:r>
    </w:p>
    <w:p w14:paraId="6E726961"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 xml:space="preserve">How to enable network-controlled/network-assisted direct communication path switching between 5GC </w:t>
      </w:r>
      <w:proofErr w:type="spellStart"/>
      <w:r w:rsidRPr="00CB0C8A">
        <w:rPr>
          <w:lang w:val="en-US" w:eastAsia="zh-CN"/>
        </w:rPr>
        <w:t>Uu</w:t>
      </w:r>
      <w:proofErr w:type="spellEnd"/>
      <w:r w:rsidRPr="00CB0C8A">
        <w:rPr>
          <w:lang w:val="en-US" w:eastAsia="zh-CN"/>
        </w:rPr>
        <w:t xml:space="preserve"> path and PC5 path.</w:t>
      </w:r>
    </w:p>
    <w:p w14:paraId="364198F0"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What functional entities and triggers are responsible for direct communication path switching and their impact on the corresponding interfaces.</w:t>
      </w:r>
    </w:p>
    <w:p w14:paraId="0D94FBD8"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 xml:space="preserve">How service continuity could be preserved during direct communication path switching, i.e. </w:t>
      </w:r>
      <w:proofErr w:type="spellStart"/>
      <w:r w:rsidRPr="00CB0C8A">
        <w:rPr>
          <w:lang w:val="en-US" w:eastAsia="zh-CN"/>
        </w:rPr>
        <w:t>Uu</w:t>
      </w:r>
      <w:proofErr w:type="spellEnd"/>
      <w:r w:rsidRPr="00CB0C8A">
        <w:rPr>
          <w:lang w:val="en-US" w:eastAsia="zh-CN"/>
        </w:rPr>
        <w:t xml:space="preserve"> to PC5 or PC5 to </w:t>
      </w:r>
      <w:proofErr w:type="spellStart"/>
      <w:r w:rsidRPr="00CB0C8A">
        <w:rPr>
          <w:lang w:val="en-US" w:eastAsia="zh-CN"/>
        </w:rPr>
        <w:t>Uu</w:t>
      </w:r>
      <w:proofErr w:type="spellEnd"/>
      <w:r w:rsidRPr="00CB0C8A">
        <w:rPr>
          <w:lang w:val="en-US" w:eastAsia="zh-CN"/>
        </w:rPr>
        <w:t>.</w:t>
      </w:r>
    </w:p>
    <w:p w14:paraId="278E39FA" w14:textId="77777777" w:rsidR="00E56DD3" w:rsidRPr="00DA44DC" w:rsidRDefault="00E56DD3" w:rsidP="00E56DD3">
      <w:pPr>
        <w:pStyle w:val="B1"/>
        <w:rPr>
          <w:lang w:val="en-US" w:eastAsia="zh-CN"/>
        </w:rPr>
      </w:pPr>
      <w:r w:rsidRPr="00CB0C8A">
        <w:rPr>
          <w:lang w:val="en-US" w:eastAsia="zh-CN"/>
        </w:rPr>
        <w:t>-</w:t>
      </w:r>
      <w:r w:rsidRPr="00CB0C8A">
        <w:rPr>
          <w:lang w:val="en-US" w:eastAsia="zh-CN"/>
        </w:rPr>
        <w:tab/>
        <w:t xml:space="preserve">What are the possible impacts of direct communication path switching on QoS handling for </w:t>
      </w:r>
      <w:proofErr w:type="spellStart"/>
      <w:r w:rsidRPr="00CB0C8A">
        <w:rPr>
          <w:lang w:val="en-US" w:eastAsia="zh-CN"/>
        </w:rPr>
        <w:t>ProSe</w:t>
      </w:r>
      <w:proofErr w:type="spellEnd"/>
      <w:r w:rsidRPr="00CB0C8A">
        <w:rPr>
          <w:lang w:val="en-US" w:eastAsia="zh-CN"/>
        </w:rPr>
        <w:t xml:space="preserve"> Communication over PC</w:t>
      </w:r>
      <w:r>
        <w:rPr>
          <w:lang w:val="en-US" w:eastAsia="zh-CN"/>
        </w:rPr>
        <w:t xml:space="preserve">5 path vs. over 5GC </w:t>
      </w:r>
      <w:proofErr w:type="spellStart"/>
      <w:r>
        <w:rPr>
          <w:lang w:val="en-US" w:eastAsia="zh-CN"/>
        </w:rPr>
        <w:t>Uu</w:t>
      </w:r>
      <w:proofErr w:type="spellEnd"/>
      <w:r>
        <w:rPr>
          <w:lang w:val="en-US" w:eastAsia="zh-CN"/>
        </w:rPr>
        <w:t xml:space="preserve"> path?</w:t>
      </w:r>
    </w:p>
    <w:p w14:paraId="1653019E" w14:textId="7CBDC20C" w:rsidR="00E56DD3" w:rsidRPr="008548CC" w:rsidRDefault="00A60C63" w:rsidP="00E56DD3">
      <w:pPr>
        <w:pStyle w:val="NO"/>
        <w:rPr>
          <w:lang w:eastAsia="ko-KR"/>
        </w:rPr>
      </w:pPr>
      <w:r>
        <w:rPr>
          <w:rFonts w:eastAsia="Times New Roman" w:hint="eastAsia"/>
          <w:lang w:eastAsia="ko-KR"/>
        </w:rPr>
        <w:t xml:space="preserve">NOTE: </w:t>
      </w: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74E802F6" w14:textId="6D2CB753" w:rsidR="00AB4196" w:rsidRPr="00CB0C8A" w:rsidRDefault="00AB4196" w:rsidP="00AB4196">
      <w:pPr>
        <w:pStyle w:val="Heading2"/>
        <w:rPr>
          <w:lang w:eastAsia="ko-KR"/>
        </w:rPr>
      </w:pPr>
      <w:bookmarkStart w:id="333" w:name="_Toc43388253"/>
      <w:bookmarkStart w:id="334" w:name="_Toc43735484"/>
      <w:bookmarkStart w:id="335" w:name="_Toc50130471"/>
      <w:bookmarkStart w:id="336" w:name="_Toc50133785"/>
      <w:bookmarkStart w:id="337" w:name="_Toc50134125"/>
      <w:bookmarkStart w:id="338" w:name="_Toc50557077"/>
      <w:bookmarkStart w:id="339" w:name="_Toc50548753"/>
      <w:r w:rsidRPr="00CB0C8A">
        <w:rPr>
          <w:lang w:eastAsia="ko-KR"/>
        </w:rPr>
        <w:t>5</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320"/>
      <w:bookmarkEnd w:id="321"/>
      <w:bookmarkEnd w:id="322"/>
      <w:bookmarkEnd w:id="323"/>
      <w:bookmarkEnd w:id="333"/>
      <w:bookmarkEnd w:id="334"/>
      <w:bookmarkEnd w:id="335"/>
      <w:bookmarkEnd w:id="336"/>
      <w:bookmarkEnd w:id="337"/>
      <w:bookmarkEnd w:id="338"/>
      <w:bookmarkEnd w:id="339"/>
    </w:p>
    <w:p w14:paraId="03C67AF3" w14:textId="77777777" w:rsidR="00AB4196" w:rsidRPr="00CB0C8A" w:rsidRDefault="00AB4196" w:rsidP="00AB4196">
      <w:pPr>
        <w:pStyle w:val="Heading3"/>
        <w:rPr>
          <w:lang w:eastAsia="ko-KR"/>
        </w:rPr>
      </w:pPr>
      <w:bookmarkStart w:id="340" w:name="_Toc26173015"/>
      <w:bookmarkStart w:id="341" w:name="_Toc30666505"/>
      <w:bookmarkStart w:id="342" w:name="_Toc31029799"/>
      <w:bookmarkStart w:id="343" w:name="_Toc31030690"/>
      <w:bookmarkStart w:id="344" w:name="_Toc43388254"/>
      <w:bookmarkStart w:id="345" w:name="_Toc43735485"/>
      <w:bookmarkStart w:id="346" w:name="_Toc50130472"/>
      <w:bookmarkStart w:id="347" w:name="_Toc50133786"/>
      <w:bookmarkStart w:id="348" w:name="_Toc50134126"/>
      <w:bookmarkStart w:id="349" w:name="_Toc50557078"/>
      <w:bookmarkStart w:id="350" w:name="_Toc50548754"/>
      <w:r w:rsidRPr="00CB0C8A">
        <w:rPr>
          <w:lang w:eastAsia="ko-KR"/>
        </w:rPr>
        <w:t>5</w:t>
      </w:r>
      <w:r w:rsidRPr="00CB0C8A">
        <w:rPr>
          <w:rFonts w:hint="eastAsia"/>
          <w:lang w:eastAsia="ko-KR"/>
        </w:rPr>
        <w:t>.</w:t>
      </w:r>
      <w:r w:rsidRPr="00CB0C8A">
        <w:rPr>
          <w:rFonts w:hint="eastAsia"/>
          <w:lang w:eastAsia="zh-CN"/>
        </w:rPr>
        <w:t>7</w:t>
      </w:r>
      <w:r w:rsidRPr="00CB0C8A">
        <w:rPr>
          <w:lang w:eastAsia="ko-KR"/>
        </w:rPr>
        <w:t>.1</w:t>
      </w:r>
      <w:r w:rsidRPr="00CB0C8A">
        <w:rPr>
          <w:rFonts w:hint="eastAsia"/>
          <w:lang w:eastAsia="ko-KR"/>
        </w:rPr>
        <w:tab/>
      </w:r>
      <w:r w:rsidRPr="00CB0C8A">
        <w:rPr>
          <w:rFonts w:hint="eastAsia"/>
          <w:lang w:eastAsia="zh-CN"/>
        </w:rPr>
        <w:t>General d</w:t>
      </w:r>
      <w:r w:rsidRPr="00CB0C8A">
        <w:rPr>
          <w:lang w:eastAsia="ko-KR"/>
        </w:rPr>
        <w:t>escription</w:t>
      </w:r>
      <w:bookmarkEnd w:id="340"/>
      <w:bookmarkEnd w:id="341"/>
      <w:bookmarkEnd w:id="342"/>
      <w:bookmarkEnd w:id="343"/>
      <w:bookmarkEnd w:id="344"/>
      <w:bookmarkEnd w:id="345"/>
      <w:bookmarkEnd w:id="346"/>
      <w:bookmarkEnd w:id="347"/>
      <w:bookmarkEnd w:id="348"/>
      <w:bookmarkEnd w:id="349"/>
      <w:bookmarkEnd w:id="350"/>
    </w:p>
    <w:p w14:paraId="70677F30" w14:textId="1F693308" w:rsidR="00AB4196" w:rsidRPr="00CB0C8A" w:rsidRDefault="00AB4196" w:rsidP="00AB4196">
      <w:pPr>
        <w:rPr>
          <w:lang w:eastAsia="zh-CN"/>
        </w:rPr>
      </w:pPr>
      <w:r w:rsidRPr="00CB0C8A">
        <w:rPr>
          <w:lang w:eastAsia="zh-CN"/>
        </w:rPr>
        <w:t xml:space="preserve">In order to fulfil the requirements in </w:t>
      </w:r>
      <w:r w:rsidR="00DE63F7" w:rsidRPr="00CB0C8A">
        <w:rPr>
          <w:lang w:eastAsia="zh-CN"/>
        </w:rPr>
        <w:t>TS</w:t>
      </w:r>
      <w:r w:rsidR="00DE63F7">
        <w:rPr>
          <w:lang w:eastAsia="zh-CN"/>
        </w:rPr>
        <w:t> </w:t>
      </w:r>
      <w:r w:rsidR="00DE63F7" w:rsidRPr="00CB0C8A">
        <w:rPr>
          <w:lang w:eastAsia="zh-CN"/>
        </w:rPr>
        <w:t>22.115</w:t>
      </w:r>
      <w:r w:rsidR="00DE63F7">
        <w:rPr>
          <w:lang w:eastAsia="zh-CN"/>
        </w:rPr>
        <w:t> </w:t>
      </w:r>
      <w:r w:rsidR="00DE63F7" w:rsidRPr="00CB0C8A">
        <w:rPr>
          <w:lang w:eastAsia="zh-CN"/>
        </w:rPr>
        <w:t>[</w:t>
      </w:r>
      <w:r w:rsidRPr="00CB0C8A">
        <w:rPr>
          <w:lang w:eastAsia="zh-CN"/>
        </w:rPr>
        <w:t xml:space="preserve">4] and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this key issue is proposed to study how to accommodate charging for PC5 for commercial and public safety services based on the 5G service-based architecture.</w:t>
      </w:r>
    </w:p>
    <w:p w14:paraId="4D873625" w14:textId="77777777" w:rsidR="00AB4196" w:rsidRPr="00CB0C8A" w:rsidRDefault="00AB4196" w:rsidP="00AB4196">
      <w:pPr>
        <w:rPr>
          <w:lang w:eastAsia="zh-CN"/>
        </w:rPr>
      </w:pPr>
      <w:r w:rsidRPr="00CB0C8A">
        <w:rPr>
          <w:lang w:eastAsia="zh-CN"/>
        </w:rPr>
        <w:t>This Key Issue shall study:</w:t>
      </w:r>
    </w:p>
    <w:p w14:paraId="5734FDE2" w14:textId="77777777" w:rsidR="00AB4196" w:rsidRPr="00CB0C8A" w:rsidRDefault="00AB4196" w:rsidP="00AB4196">
      <w:pPr>
        <w:pStyle w:val="B1"/>
        <w:rPr>
          <w:lang w:eastAsia="zh-CN"/>
        </w:rPr>
      </w:pPr>
      <w:r w:rsidRPr="00CB0C8A">
        <w:rPr>
          <w:lang w:eastAsia="zh-CN"/>
        </w:rPr>
        <w:t>-</w:t>
      </w:r>
      <w:r w:rsidRPr="00CB0C8A">
        <w:rPr>
          <w:lang w:eastAsia="zh-CN"/>
        </w:rPr>
        <w:tab/>
        <w:t>Identify any architecture enhancements are needed to accommodate charging for PC5 on the 5G architecture.</w:t>
      </w:r>
    </w:p>
    <w:p w14:paraId="26FCBC24" w14:textId="77777777" w:rsidR="00AB4196" w:rsidRPr="00CB0C8A" w:rsidRDefault="00AB4196" w:rsidP="00AB4196">
      <w:pPr>
        <w:pStyle w:val="B1"/>
        <w:rPr>
          <w:lang w:eastAsia="zh-CN"/>
        </w:rPr>
      </w:pPr>
      <w:r w:rsidRPr="00CB0C8A">
        <w:rPr>
          <w:lang w:eastAsia="zh-CN"/>
        </w:rPr>
        <w:t>-</w:t>
      </w:r>
      <w:r w:rsidRPr="00CB0C8A">
        <w:rPr>
          <w:lang w:eastAsia="zh-CN"/>
        </w:rPr>
        <w:tab/>
        <w:t>How to collect and report charging related data to accommodate charging for PC5?</w:t>
      </w:r>
    </w:p>
    <w:p w14:paraId="48CA8047" w14:textId="6781E210" w:rsidR="00AB4196" w:rsidRPr="00CB0C8A" w:rsidRDefault="00AB4196" w:rsidP="00AB4196">
      <w:pPr>
        <w:pStyle w:val="Heading2"/>
        <w:rPr>
          <w:lang w:eastAsia="ko-KR"/>
        </w:rPr>
      </w:pPr>
      <w:bookmarkStart w:id="351" w:name="_Toc519004401"/>
      <w:bookmarkStart w:id="352" w:name="_Toc26173016"/>
      <w:bookmarkStart w:id="353" w:name="_Toc30666506"/>
      <w:bookmarkStart w:id="354" w:name="_Toc31029800"/>
      <w:bookmarkStart w:id="355" w:name="_Toc31030691"/>
      <w:bookmarkStart w:id="356" w:name="_Toc43388255"/>
      <w:bookmarkStart w:id="357" w:name="_Toc43735486"/>
      <w:bookmarkStart w:id="358" w:name="_Toc50130473"/>
      <w:bookmarkStart w:id="359" w:name="_Toc50133787"/>
      <w:bookmarkStart w:id="360" w:name="_Toc50134127"/>
      <w:bookmarkStart w:id="361" w:name="_Toc50557079"/>
      <w:bookmarkStart w:id="362" w:name="_Toc50548755"/>
      <w:r w:rsidRPr="00CB0C8A">
        <w:rPr>
          <w:rFonts w:hint="eastAsia"/>
          <w:lang w:eastAsia="ko-KR"/>
        </w:rPr>
        <w:t>5.</w:t>
      </w:r>
      <w:r w:rsidRPr="00CB0C8A">
        <w:rPr>
          <w:rFonts w:hint="eastAsia"/>
          <w:lang w:eastAsia="zh-CN"/>
        </w:rPr>
        <w:t>8</w:t>
      </w:r>
      <w:r w:rsidRPr="00CB0C8A">
        <w:rPr>
          <w:rFonts w:hint="eastAsia"/>
          <w:lang w:eastAsia="ko-KR"/>
        </w:rPr>
        <w:tab/>
        <w:t>Key Issue #</w:t>
      </w:r>
      <w:r w:rsidRPr="00CB0C8A">
        <w:rPr>
          <w:rFonts w:hint="eastAsia"/>
          <w:lang w:eastAsia="zh-CN"/>
        </w:rPr>
        <w:t>8</w:t>
      </w:r>
      <w:r w:rsidRPr="00CB0C8A">
        <w:rPr>
          <w:rFonts w:hint="eastAsia"/>
          <w:lang w:eastAsia="ko-KR"/>
        </w:rPr>
        <w:t xml:space="preserve">: </w:t>
      </w:r>
      <w:r w:rsidRPr="00CB0C8A">
        <w:t xml:space="preserve">Support </w:t>
      </w:r>
      <w:bookmarkEnd w:id="351"/>
      <w:r w:rsidRPr="00CB0C8A">
        <w:t>of PC5 Service Authorization and Policy/Parameter Provisioning</w:t>
      </w:r>
      <w:bookmarkEnd w:id="352"/>
      <w:bookmarkEnd w:id="353"/>
      <w:bookmarkEnd w:id="354"/>
      <w:bookmarkEnd w:id="355"/>
      <w:bookmarkEnd w:id="356"/>
      <w:bookmarkEnd w:id="357"/>
      <w:bookmarkEnd w:id="358"/>
      <w:bookmarkEnd w:id="359"/>
      <w:bookmarkEnd w:id="360"/>
      <w:bookmarkEnd w:id="361"/>
      <w:bookmarkEnd w:id="362"/>
    </w:p>
    <w:p w14:paraId="1BA7FD69" w14:textId="77777777" w:rsidR="00AB4196" w:rsidRPr="00CB0C8A" w:rsidRDefault="00AB4196" w:rsidP="00AB4196">
      <w:pPr>
        <w:pStyle w:val="Heading3"/>
        <w:rPr>
          <w:lang w:eastAsia="ko-KR"/>
        </w:rPr>
      </w:pPr>
      <w:bookmarkStart w:id="363" w:name="_Toc519004402"/>
      <w:bookmarkStart w:id="364" w:name="_Toc26173017"/>
      <w:bookmarkStart w:id="365" w:name="_Toc30666507"/>
      <w:bookmarkStart w:id="366" w:name="_Toc31029801"/>
      <w:bookmarkStart w:id="367" w:name="_Toc31030692"/>
      <w:bookmarkStart w:id="368" w:name="_Toc43388256"/>
      <w:bookmarkStart w:id="369" w:name="_Toc43735487"/>
      <w:bookmarkStart w:id="370" w:name="_Toc50130474"/>
      <w:bookmarkStart w:id="371" w:name="_Toc50133788"/>
      <w:bookmarkStart w:id="372" w:name="_Toc50134128"/>
      <w:bookmarkStart w:id="373" w:name="_Toc50557080"/>
      <w:bookmarkStart w:id="374" w:name="_Toc50548756"/>
      <w:r w:rsidRPr="00CB0C8A">
        <w:rPr>
          <w:rFonts w:hint="eastAsia"/>
          <w:lang w:eastAsia="ko-KR"/>
        </w:rPr>
        <w:t>5</w:t>
      </w:r>
      <w:r w:rsidRPr="00CB0C8A">
        <w:rPr>
          <w:rFonts w:hint="eastAsia"/>
          <w:lang w:eastAsia="zh-CN"/>
        </w:rPr>
        <w:t>.8</w:t>
      </w:r>
      <w:r w:rsidRPr="00CB0C8A">
        <w:rPr>
          <w:rFonts w:hint="eastAsia"/>
          <w:lang w:eastAsia="ko-KR"/>
        </w:rPr>
        <w:t>.1</w:t>
      </w:r>
      <w:r w:rsidRPr="00CB0C8A">
        <w:rPr>
          <w:rFonts w:hint="eastAsia"/>
          <w:lang w:eastAsia="ko-KR"/>
        </w:rPr>
        <w:tab/>
        <w:t>General description</w:t>
      </w:r>
      <w:bookmarkEnd w:id="363"/>
      <w:bookmarkEnd w:id="364"/>
      <w:bookmarkEnd w:id="365"/>
      <w:bookmarkEnd w:id="366"/>
      <w:bookmarkEnd w:id="367"/>
      <w:bookmarkEnd w:id="368"/>
      <w:bookmarkEnd w:id="369"/>
      <w:bookmarkEnd w:id="370"/>
      <w:bookmarkEnd w:id="371"/>
      <w:bookmarkEnd w:id="372"/>
      <w:bookmarkEnd w:id="373"/>
      <w:bookmarkEnd w:id="374"/>
    </w:p>
    <w:p w14:paraId="16B161EA" w14:textId="77777777" w:rsidR="00AB4196" w:rsidRPr="00CB0C8A" w:rsidRDefault="00AB4196" w:rsidP="00AB4196">
      <w:r w:rsidRPr="00CB0C8A">
        <w:t>In order to enable PC5 service authorization and policy/parameter provisioning following aspects need to be studied:</w:t>
      </w:r>
    </w:p>
    <w:p w14:paraId="2E060D66" w14:textId="5AFD51B7" w:rsidR="00AB4196" w:rsidRPr="00CB0C8A" w:rsidRDefault="00AB4196" w:rsidP="00AB4196">
      <w:pPr>
        <w:pStyle w:val="B1"/>
      </w:pPr>
      <w:r w:rsidRPr="00CB0C8A">
        <w:t>-</w:t>
      </w:r>
      <w:r w:rsidRPr="00CB0C8A">
        <w:tab/>
        <w:t xml:space="preserve">For the procedures related to PC5 service authorization and policy/parameter provisioning to a UE, only necessary enhancement with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 xml:space="preserve">6.2 and </w:t>
      </w:r>
      <w:r w:rsidR="00DE63F7" w:rsidRPr="00CB0C8A">
        <w:t>TS</w:t>
      </w:r>
      <w:r w:rsidR="00DE63F7">
        <w:t> </w:t>
      </w:r>
      <w:r w:rsidR="00DE63F7" w:rsidRPr="00CB0C8A">
        <w:t>23.502</w:t>
      </w:r>
      <w:r w:rsidR="00DE63F7">
        <w:t> </w:t>
      </w:r>
      <w:r w:rsidR="00DE63F7" w:rsidRPr="00CB0C8A">
        <w:t>[</w:t>
      </w:r>
      <w:r w:rsidRPr="00CB0C8A">
        <w:t xml:space="preserve">8] </w:t>
      </w:r>
      <w:r w:rsidR="001D5B1D">
        <w:t>clause </w:t>
      </w:r>
      <w:r w:rsidRPr="00CB0C8A">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CB0C8A" w:rsidRDefault="00AB4196" w:rsidP="00AB4196">
      <w:pPr>
        <w:pStyle w:val="B1"/>
      </w:pPr>
      <w:r w:rsidRPr="00CB0C8A">
        <w:t>-</w:t>
      </w:r>
      <w:r w:rsidRPr="00CB0C8A">
        <w:tab/>
        <w:t xml:space="preserve">Identify necessary information for PC5 service authorization and provisioning based on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5.1.2.1.</w:t>
      </w:r>
    </w:p>
    <w:p w14:paraId="6CE407D9" w14:textId="06DBA4C1" w:rsidR="00AB4196" w:rsidRPr="00CB0C8A" w:rsidRDefault="00AB4196" w:rsidP="00AB4196">
      <w:pPr>
        <w:rPr>
          <w:lang w:eastAsia="zh-CN"/>
        </w:rPr>
      </w:pPr>
      <w:r w:rsidRPr="00CB0C8A">
        <w:rPr>
          <w:lang w:eastAsia="zh-CN"/>
        </w:rPr>
        <w:lastRenderedPageBreak/>
        <w:t xml:space="preserve">Authorisation and Provisioning as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5.1 will be used as baseline for this key issue.</w:t>
      </w:r>
    </w:p>
    <w:p w14:paraId="030DF344" w14:textId="77777777" w:rsidR="00AB4196" w:rsidRPr="00CB0C8A" w:rsidRDefault="00AB4196" w:rsidP="00AB4196">
      <w:pPr>
        <w:pStyle w:val="Heading1"/>
        <w:rPr>
          <w:lang w:eastAsia="zh-CN"/>
        </w:rPr>
      </w:pPr>
      <w:bookmarkStart w:id="375" w:name="_Toc324232212"/>
      <w:bookmarkStart w:id="376" w:name="_Toc326248708"/>
      <w:bookmarkStart w:id="377" w:name="_Toc26173018"/>
      <w:bookmarkStart w:id="378" w:name="_Toc30666508"/>
      <w:bookmarkStart w:id="379" w:name="_Toc31029802"/>
      <w:bookmarkStart w:id="380" w:name="_Toc31030693"/>
      <w:bookmarkStart w:id="381" w:name="_Toc43388257"/>
      <w:bookmarkStart w:id="382" w:name="_Toc43735488"/>
      <w:bookmarkStart w:id="383" w:name="_Toc50130475"/>
      <w:bookmarkStart w:id="384" w:name="_Toc50133789"/>
      <w:bookmarkStart w:id="385" w:name="_Toc50134129"/>
      <w:bookmarkStart w:id="386" w:name="_Toc50557081"/>
      <w:bookmarkStart w:id="387" w:name="_Toc50548757"/>
      <w:bookmarkEnd w:id="185"/>
      <w:bookmarkEnd w:id="186"/>
      <w:r w:rsidRPr="00CB0C8A">
        <w:t>6</w:t>
      </w:r>
      <w:r w:rsidRPr="00CB0C8A">
        <w:tab/>
      </w:r>
      <w:bookmarkEnd w:id="375"/>
      <w:bookmarkEnd w:id="376"/>
      <w:r w:rsidRPr="00CB0C8A">
        <w:t>Solutions</w:t>
      </w:r>
      <w:bookmarkEnd w:id="377"/>
      <w:bookmarkEnd w:id="378"/>
      <w:bookmarkEnd w:id="379"/>
      <w:bookmarkEnd w:id="380"/>
      <w:bookmarkEnd w:id="381"/>
      <w:bookmarkEnd w:id="382"/>
      <w:bookmarkEnd w:id="383"/>
      <w:bookmarkEnd w:id="384"/>
      <w:bookmarkEnd w:id="385"/>
      <w:bookmarkEnd w:id="386"/>
      <w:bookmarkEnd w:id="387"/>
    </w:p>
    <w:p w14:paraId="493A2CAD" w14:textId="77777777" w:rsidR="00AB4196" w:rsidRDefault="00AB4196" w:rsidP="00AB4196">
      <w:pPr>
        <w:pStyle w:val="Heading2"/>
        <w:rPr>
          <w:lang w:eastAsia="zh-CN"/>
        </w:rPr>
      </w:pPr>
      <w:bookmarkStart w:id="388" w:name="_Toc22214907"/>
      <w:bookmarkStart w:id="389" w:name="_Toc26173019"/>
      <w:bookmarkStart w:id="390" w:name="_Toc30666509"/>
      <w:bookmarkStart w:id="391" w:name="_Toc31029803"/>
      <w:bookmarkStart w:id="392" w:name="_Toc31030694"/>
      <w:bookmarkStart w:id="393" w:name="_Toc43388258"/>
      <w:bookmarkStart w:id="394" w:name="_Toc43735489"/>
      <w:bookmarkStart w:id="395" w:name="_Toc50130476"/>
      <w:bookmarkStart w:id="396" w:name="_Toc50133790"/>
      <w:bookmarkStart w:id="397" w:name="_Toc50134130"/>
      <w:bookmarkStart w:id="398" w:name="_Toc50557082"/>
      <w:bookmarkStart w:id="399" w:name="_Toc50548758"/>
      <w:r w:rsidRPr="00CB0C8A">
        <w:rPr>
          <w:lang w:eastAsia="zh-CN"/>
        </w:rPr>
        <w:t>6.0</w:t>
      </w:r>
      <w:r w:rsidRPr="00CB0C8A">
        <w:rPr>
          <w:lang w:eastAsia="zh-CN"/>
        </w:rPr>
        <w:tab/>
        <w:t>Mapping of Solutions to Key Issues</w:t>
      </w:r>
      <w:bookmarkEnd w:id="388"/>
      <w:bookmarkEnd w:id="389"/>
      <w:bookmarkEnd w:id="390"/>
      <w:bookmarkEnd w:id="391"/>
      <w:bookmarkEnd w:id="392"/>
      <w:bookmarkEnd w:id="393"/>
      <w:bookmarkEnd w:id="394"/>
      <w:bookmarkEnd w:id="395"/>
      <w:bookmarkEnd w:id="396"/>
      <w:bookmarkEnd w:id="397"/>
      <w:bookmarkEnd w:id="398"/>
      <w:bookmarkEnd w:id="399"/>
    </w:p>
    <w:p w14:paraId="57D0D2CC" w14:textId="77777777" w:rsidR="00AB4196" w:rsidRPr="00CB0C8A" w:rsidRDefault="00AB4196" w:rsidP="00AB4196">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CB0C8A" w14:paraId="5FF2E111" w14:textId="77777777" w:rsidTr="005E66E8">
        <w:tc>
          <w:tcPr>
            <w:tcW w:w="1038" w:type="dxa"/>
            <w:shd w:val="clear" w:color="auto" w:fill="auto"/>
          </w:tcPr>
          <w:p w14:paraId="0133C6D0" w14:textId="77777777" w:rsidR="00AB4196" w:rsidRPr="00CB0C8A" w:rsidRDefault="00AB4196" w:rsidP="005E66E8">
            <w:pPr>
              <w:pStyle w:val="TAH"/>
            </w:pPr>
          </w:p>
        </w:tc>
        <w:tc>
          <w:tcPr>
            <w:tcW w:w="7489" w:type="dxa"/>
            <w:gridSpan w:val="8"/>
            <w:shd w:val="clear" w:color="auto" w:fill="auto"/>
          </w:tcPr>
          <w:p w14:paraId="3A5EBFDA" w14:textId="77777777" w:rsidR="00AB4196" w:rsidRPr="00CB0C8A" w:rsidRDefault="00AB4196" w:rsidP="005E66E8">
            <w:pPr>
              <w:pStyle w:val="TAH"/>
            </w:pPr>
            <w:r w:rsidRPr="00CB0C8A">
              <w:t>Key Issues</w:t>
            </w:r>
          </w:p>
        </w:tc>
      </w:tr>
      <w:tr w:rsidR="00AB4196" w:rsidRPr="00CB0C8A" w14:paraId="2E95C0A4" w14:textId="77777777" w:rsidTr="005E66E8">
        <w:tc>
          <w:tcPr>
            <w:tcW w:w="1038" w:type="dxa"/>
          </w:tcPr>
          <w:p w14:paraId="03B12A70" w14:textId="77777777" w:rsidR="00AB4196" w:rsidRPr="00CB0C8A" w:rsidRDefault="00AB4196" w:rsidP="005E66E8">
            <w:pPr>
              <w:pStyle w:val="TAH"/>
            </w:pPr>
            <w:r w:rsidRPr="00CB0C8A">
              <w:t>Solutions</w:t>
            </w:r>
          </w:p>
        </w:tc>
        <w:tc>
          <w:tcPr>
            <w:tcW w:w="913" w:type="dxa"/>
          </w:tcPr>
          <w:p w14:paraId="3EB5B552" w14:textId="77777777" w:rsidR="00AB4196" w:rsidRPr="00CB0C8A" w:rsidRDefault="00AB4196" w:rsidP="005E66E8">
            <w:pPr>
              <w:pStyle w:val="TAH"/>
              <w:rPr>
                <w:lang w:eastAsia="zh-CN"/>
              </w:rPr>
            </w:pPr>
            <w:r w:rsidRPr="00CB0C8A">
              <w:rPr>
                <w:rFonts w:hint="eastAsia"/>
                <w:lang w:eastAsia="zh-CN"/>
              </w:rPr>
              <w:t>1</w:t>
            </w:r>
          </w:p>
        </w:tc>
        <w:tc>
          <w:tcPr>
            <w:tcW w:w="851" w:type="dxa"/>
          </w:tcPr>
          <w:p w14:paraId="5BF9F230" w14:textId="77777777" w:rsidR="00AB4196" w:rsidRPr="00CB0C8A" w:rsidRDefault="00AB4196" w:rsidP="005E66E8">
            <w:pPr>
              <w:pStyle w:val="TAH"/>
              <w:rPr>
                <w:lang w:eastAsia="zh-CN"/>
              </w:rPr>
            </w:pPr>
            <w:r w:rsidRPr="00CB0C8A">
              <w:rPr>
                <w:rFonts w:hint="eastAsia"/>
                <w:lang w:eastAsia="zh-CN"/>
              </w:rPr>
              <w:t>2</w:t>
            </w:r>
          </w:p>
        </w:tc>
        <w:tc>
          <w:tcPr>
            <w:tcW w:w="850" w:type="dxa"/>
          </w:tcPr>
          <w:p w14:paraId="1ECD0EC1" w14:textId="77777777" w:rsidR="00AB4196" w:rsidRPr="00CB0C8A" w:rsidRDefault="00AB4196" w:rsidP="005E66E8">
            <w:pPr>
              <w:pStyle w:val="TAH"/>
              <w:rPr>
                <w:lang w:eastAsia="zh-CN"/>
              </w:rPr>
            </w:pPr>
            <w:r w:rsidRPr="00CB0C8A">
              <w:rPr>
                <w:rFonts w:hint="eastAsia"/>
                <w:lang w:eastAsia="zh-CN"/>
              </w:rPr>
              <w:t>3</w:t>
            </w:r>
          </w:p>
        </w:tc>
        <w:tc>
          <w:tcPr>
            <w:tcW w:w="851" w:type="dxa"/>
          </w:tcPr>
          <w:p w14:paraId="3BBBCA7F" w14:textId="77777777" w:rsidR="00AB4196" w:rsidRPr="00CB0C8A" w:rsidRDefault="00AB4196" w:rsidP="005E66E8">
            <w:pPr>
              <w:pStyle w:val="TAH"/>
              <w:rPr>
                <w:lang w:eastAsia="zh-CN"/>
              </w:rPr>
            </w:pPr>
            <w:r w:rsidRPr="00CB0C8A">
              <w:rPr>
                <w:rFonts w:hint="eastAsia"/>
                <w:lang w:eastAsia="zh-CN"/>
              </w:rPr>
              <w:t>4</w:t>
            </w:r>
          </w:p>
        </w:tc>
        <w:tc>
          <w:tcPr>
            <w:tcW w:w="992" w:type="dxa"/>
            <w:shd w:val="clear" w:color="auto" w:fill="auto"/>
          </w:tcPr>
          <w:p w14:paraId="2E542F72" w14:textId="77777777" w:rsidR="00AB4196" w:rsidRPr="00CB0C8A" w:rsidRDefault="00AB4196" w:rsidP="005E66E8">
            <w:pPr>
              <w:pStyle w:val="TAH"/>
              <w:rPr>
                <w:lang w:eastAsia="zh-CN"/>
              </w:rPr>
            </w:pPr>
            <w:r w:rsidRPr="00CB0C8A">
              <w:rPr>
                <w:rFonts w:hint="eastAsia"/>
                <w:lang w:eastAsia="zh-CN"/>
              </w:rPr>
              <w:t>5</w:t>
            </w:r>
          </w:p>
        </w:tc>
        <w:tc>
          <w:tcPr>
            <w:tcW w:w="992" w:type="dxa"/>
            <w:shd w:val="clear" w:color="auto" w:fill="auto"/>
          </w:tcPr>
          <w:p w14:paraId="6EAD02ED" w14:textId="77777777" w:rsidR="00AB4196" w:rsidRPr="00CB0C8A" w:rsidRDefault="00AB4196" w:rsidP="005E66E8">
            <w:pPr>
              <w:pStyle w:val="TAH"/>
              <w:rPr>
                <w:lang w:eastAsia="zh-CN"/>
              </w:rPr>
            </w:pPr>
            <w:r w:rsidRPr="00CB0C8A">
              <w:rPr>
                <w:rFonts w:hint="eastAsia"/>
                <w:lang w:eastAsia="zh-CN"/>
              </w:rPr>
              <w:t>6</w:t>
            </w:r>
          </w:p>
        </w:tc>
        <w:tc>
          <w:tcPr>
            <w:tcW w:w="992" w:type="dxa"/>
            <w:shd w:val="clear" w:color="auto" w:fill="auto"/>
          </w:tcPr>
          <w:p w14:paraId="7E56281E" w14:textId="77777777" w:rsidR="00AB4196" w:rsidRPr="00CB0C8A" w:rsidRDefault="00AB4196" w:rsidP="005E66E8">
            <w:pPr>
              <w:pStyle w:val="TAH"/>
              <w:rPr>
                <w:lang w:eastAsia="zh-CN"/>
              </w:rPr>
            </w:pPr>
            <w:r w:rsidRPr="00CB0C8A">
              <w:rPr>
                <w:rFonts w:hint="eastAsia"/>
                <w:lang w:eastAsia="zh-CN"/>
              </w:rPr>
              <w:t>7</w:t>
            </w:r>
          </w:p>
        </w:tc>
        <w:tc>
          <w:tcPr>
            <w:tcW w:w="1048" w:type="dxa"/>
            <w:shd w:val="clear" w:color="auto" w:fill="auto"/>
          </w:tcPr>
          <w:p w14:paraId="4A4E0800" w14:textId="77777777" w:rsidR="00AB4196" w:rsidRPr="00CB0C8A" w:rsidRDefault="00AB4196" w:rsidP="005E66E8">
            <w:pPr>
              <w:pStyle w:val="TAH"/>
              <w:rPr>
                <w:lang w:eastAsia="zh-CN"/>
              </w:rPr>
            </w:pPr>
            <w:r w:rsidRPr="00CB0C8A">
              <w:rPr>
                <w:rFonts w:hint="eastAsia"/>
                <w:lang w:eastAsia="zh-CN"/>
              </w:rPr>
              <w:t>8</w:t>
            </w:r>
          </w:p>
        </w:tc>
      </w:tr>
      <w:tr w:rsidR="00AB4196" w:rsidRPr="00186211" w14:paraId="74815112" w14:textId="77777777" w:rsidTr="005E66E8">
        <w:tc>
          <w:tcPr>
            <w:tcW w:w="1038" w:type="dxa"/>
          </w:tcPr>
          <w:p w14:paraId="420C28D9" w14:textId="77777777" w:rsidR="00AB4196" w:rsidRPr="00186211" w:rsidRDefault="00AB4196" w:rsidP="005E66E8">
            <w:pPr>
              <w:pStyle w:val="TAH"/>
            </w:pPr>
            <w:r w:rsidRPr="00186211">
              <w:rPr>
                <w:rFonts w:hint="eastAsia"/>
              </w:rPr>
              <w:t>1</w:t>
            </w:r>
          </w:p>
        </w:tc>
        <w:tc>
          <w:tcPr>
            <w:tcW w:w="913" w:type="dxa"/>
          </w:tcPr>
          <w:p w14:paraId="6787DB6E" w14:textId="77777777" w:rsidR="00AB4196" w:rsidRPr="00186211" w:rsidRDefault="00AB4196" w:rsidP="005E66E8">
            <w:pPr>
              <w:pStyle w:val="TAC"/>
            </w:pPr>
            <w:r w:rsidRPr="00186211">
              <w:t>X</w:t>
            </w:r>
          </w:p>
        </w:tc>
        <w:tc>
          <w:tcPr>
            <w:tcW w:w="851" w:type="dxa"/>
          </w:tcPr>
          <w:p w14:paraId="61F9F98E" w14:textId="77777777" w:rsidR="00AB4196" w:rsidRPr="00186211" w:rsidRDefault="00AB4196" w:rsidP="005E66E8">
            <w:pPr>
              <w:pStyle w:val="TAC"/>
            </w:pPr>
          </w:p>
        </w:tc>
        <w:tc>
          <w:tcPr>
            <w:tcW w:w="850" w:type="dxa"/>
          </w:tcPr>
          <w:p w14:paraId="4DE79A52" w14:textId="77777777" w:rsidR="00AB4196" w:rsidRPr="00186211" w:rsidRDefault="00AB4196" w:rsidP="005E66E8">
            <w:pPr>
              <w:pStyle w:val="TAC"/>
            </w:pPr>
          </w:p>
        </w:tc>
        <w:tc>
          <w:tcPr>
            <w:tcW w:w="851" w:type="dxa"/>
          </w:tcPr>
          <w:p w14:paraId="49181E8B" w14:textId="77777777" w:rsidR="00AB4196" w:rsidRPr="00186211" w:rsidRDefault="00AB4196" w:rsidP="005E66E8">
            <w:pPr>
              <w:pStyle w:val="TAC"/>
            </w:pPr>
          </w:p>
        </w:tc>
        <w:tc>
          <w:tcPr>
            <w:tcW w:w="992" w:type="dxa"/>
            <w:shd w:val="clear" w:color="auto" w:fill="auto"/>
          </w:tcPr>
          <w:p w14:paraId="3D58A3C5" w14:textId="77777777" w:rsidR="00AB4196" w:rsidRPr="00186211" w:rsidRDefault="00AB4196" w:rsidP="005E66E8">
            <w:pPr>
              <w:pStyle w:val="TAC"/>
            </w:pPr>
          </w:p>
        </w:tc>
        <w:tc>
          <w:tcPr>
            <w:tcW w:w="992" w:type="dxa"/>
            <w:shd w:val="clear" w:color="auto" w:fill="auto"/>
          </w:tcPr>
          <w:p w14:paraId="0C8F9E47" w14:textId="77777777" w:rsidR="00AB4196" w:rsidRPr="00186211" w:rsidRDefault="00AB4196" w:rsidP="005E66E8">
            <w:pPr>
              <w:pStyle w:val="TAC"/>
            </w:pPr>
          </w:p>
        </w:tc>
        <w:tc>
          <w:tcPr>
            <w:tcW w:w="992" w:type="dxa"/>
            <w:shd w:val="clear" w:color="auto" w:fill="auto"/>
          </w:tcPr>
          <w:p w14:paraId="7CB7B7DF" w14:textId="77777777" w:rsidR="00AB4196" w:rsidRPr="00186211" w:rsidRDefault="00AB4196" w:rsidP="005E66E8">
            <w:pPr>
              <w:pStyle w:val="TAC"/>
            </w:pPr>
          </w:p>
        </w:tc>
        <w:tc>
          <w:tcPr>
            <w:tcW w:w="1048" w:type="dxa"/>
            <w:shd w:val="clear" w:color="auto" w:fill="auto"/>
          </w:tcPr>
          <w:p w14:paraId="2F15DB0D" w14:textId="77777777" w:rsidR="00AB4196" w:rsidRPr="00186211" w:rsidRDefault="00AB4196" w:rsidP="005E66E8">
            <w:pPr>
              <w:pStyle w:val="TAC"/>
            </w:pPr>
            <w:r w:rsidRPr="00186211">
              <w:rPr>
                <w:rFonts w:hint="eastAsia"/>
              </w:rPr>
              <w:t>X</w:t>
            </w:r>
          </w:p>
        </w:tc>
      </w:tr>
      <w:tr w:rsidR="00AB4196" w:rsidRPr="00186211" w14:paraId="010CF7D7" w14:textId="77777777" w:rsidTr="005E66E8">
        <w:tc>
          <w:tcPr>
            <w:tcW w:w="1038" w:type="dxa"/>
          </w:tcPr>
          <w:p w14:paraId="20100718" w14:textId="77777777" w:rsidR="00AB4196" w:rsidRPr="00186211" w:rsidRDefault="00AB4196" w:rsidP="005E66E8">
            <w:pPr>
              <w:pStyle w:val="TAH"/>
            </w:pPr>
            <w:r w:rsidRPr="00186211">
              <w:rPr>
                <w:rFonts w:hint="eastAsia"/>
              </w:rPr>
              <w:t>2</w:t>
            </w:r>
          </w:p>
        </w:tc>
        <w:tc>
          <w:tcPr>
            <w:tcW w:w="913" w:type="dxa"/>
          </w:tcPr>
          <w:p w14:paraId="21ECD865" w14:textId="77777777" w:rsidR="00AB4196" w:rsidRPr="00186211" w:rsidRDefault="00AB4196" w:rsidP="005E66E8">
            <w:pPr>
              <w:pStyle w:val="TAC"/>
            </w:pPr>
            <w:r w:rsidRPr="00186211">
              <w:t>X</w:t>
            </w:r>
          </w:p>
        </w:tc>
        <w:tc>
          <w:tcPr>
            <w:tcW w:w="851" w:type="dxa"/>
          </w:tcPr>
          <w:p w14:paraId="163668C5" w14:textId="77777777" w:rsidR="00AB4196" w:rsidRPr="00186211" w:rsidRDefault="00AB4196" w:rsidP="005E66E8">
            <w:pPr>
              <w:pStyle w:val="TAC"/>
            </w:pPr>
          </w:p>
        </w:tc>
        <w:tc>
          <w:tcPr>
            <w:tcW w:w="850" w:type="dxa"/>
          </w:tcPr>
          <w:p w14:paraId="405E0B62" w14:textId="77777777" w:rsidR="00AB4196" w:rsidRPr="00186211" w:rsidRDefault="00AB4196" w:rsidP="005E66E8">
            <w:pPr>
              <w:pStyle w:val="TAC"/>
            </w:pPr>
          </w:p>
        </w:tc>
        <w:tc>
          <w:tcPr>
            <w:tcW w:w="851" w:type="dxa"/>
          </w:tcPr>
          <w:p w14:paraId="72E782D1" w14:textId="77777777" w:rsidR="00AB4196" w:rsidRPr="00186211" w:rsidRDefault="00AB4196" w:rsidP="005E66E8">
            <w:pPr>
              <w:pStyle w:val="TAC"/>
            </w:pPr>
          </w:p>
        </w:tc>
        <w:tc>
          <w:tcPr>
            <w:tcW w:w="992" w:type="dxa"/>
            <w:shd w:val="clear" w:color="auto" w:fill="auto"/>
          </w:tcPr>
          <w:p w14:paraId="3692926C" w14:textId="77777777" w:rsidR="00AB4196" w:rsidRPr="00186211" w:rsidRDefault="00AB4196" w:rsidP="005E66E8">
            <w:pPr>
              <w:pStyle w:val="TAC"/>
            </w:pPr>
          </w:p>
        </w:tc>
        <w:tc>
          <w:tcPr>
            <w:tcW w:w="992" w:type="dxa"/>
            <w:shd w:val="clear" w:color="auto" w:fill="auto"/>
          </w:tcPr>
          <w:p w14:paraId="300814DF" w14:textId="77777777" w:rsidR="00AB4196" w:rsidRPr="00186211" w:rsidRDefault="00AB4196" w:rsidP="005E66E8">
            <w:pPr>
              <w:pStyle w:val="TAC"/>
            </w:pPr>
          </w:p>
        </w:tc>
        <w:tc>
          <w:tcPr>
            <w:tcW w:w="992" w:type="dxa"/>
            <w:shd w:val="clear" w:color="auto" w:fill="auto"/>
          </w:tcPr>
          <w:p w14:paraId="41158E78" w14:textId="77777777" w:rsidR="00AB4196" w:rsidRPr="00186211" w:rsidRDefault="00AB4196" w:rsidP="005E66E8">
            <w:pPr>
              <w:pStyle w:val="TAC"/>
            </w:pPr>
          </w:p>
        </w:tc>
        <w:tc>
          <w:tcPr>
            <w:tcW w:w="1048" w:type="dxa"/>
            <w:shd w:val="clear" w:color="auto" w:fill="auto"/>
          </w:tcPr>
          <w:p w14:paraId="73077B2A" w14:textId="77777777" w:rsidR="00AB4196" w:rsidRPr="00186211" w:rsidRDefault="00AB4196" w:rsidP="005E66E8">
            <w:pPr>
              <w:pStyle w:val="TAC"/>
            </w:pPr>
            <w:r w:rsidRPr="00186211">
              <w:rPr>
                <w:rFonts w:hint="eastAsia"/>
              </w:rPr>
              <w:t>X</w:t>
            </w:r>
          </w:p>
        </w:tc>
      </w:tr>
      <w:tr w:rsidR="00AB4196" w:rsidRPr="00186211" w14:paraId="1FFF7B8A" w14:textId="77777777" w:rsidTr="005E66E8">
        <w:tc>
          <w:tcPr>
            <w:tcW w:w="1038" w:type="dxa"/>
            <w:shd w:val="clear" w:color="auto" w:fill="auto"/>
          </w:tcPr>
          <w:p w14:paraId="698CB710" w14:textId="77777777" w:rsidR="00AB4196" w:rsidRPr="00186211" w:rsidRDefault="00AB4196" w:rsidP="005E66E8">
            <w:pPr>
              <w:pStyle w:val="TAH"/>
            </w:pPr>
            <w:r w:rsidRPr="00186211">
              <w:rPr>
                <w:rFonts w:hint="eastAsia"/>
              </w:rPr>
              <w:t>3</w:t>
            </w:r>
          </w:p>
        </w:tc>
        <w:tc>
          <w:tcPr>
            <w:tcW w:w="913" w:type="dxa"/>
            <w:shd w:val="clear" w:color="auto" w:fill="auto"/>
          </w:tcPr>
          <w:p w14:paraId="5657D759" w14:textId="77777777" w:rsidR="00AB4196" w:rsidRPr="00186211" w:rsidRDefault="00AB4196" w:rsidP="005E66E8">
            <w:pPr>
              <w:pStyle w:val="TAC"/>
            </w:pPr>
            <w:r w:rsidRPr="00186211">
              <w:rPr>
                <w:rFonts w:hint="eastAsia"/>
              </w:rPr>
              <w:t>X</w:t>
            </w:r>
          </w:p>
        </w:tc>
        <w:tc>
          <w:tcPr>
            <w:tcW w:w="851" w:type="dxa"/>
            <w:shd w:val="clear" w:color="auto" w:fill="auto"/>
          </w:tcPr>
          <w:p w14:paraId="02ED6447" w14:textId="77777777" w:rsidR="00AB4196" w:rsidRPr="00186211" w:rsidRDefault="00AB4196" w:rsidP="005E66E8">
            <w:pPr>
              <w:pStyle w:val="TAC"/>
            </w:pPr>
          </w:p>
        </w:tc>
        <w:tc>
          <w:tcPr>
            <w:tcW w:w="850" w:type="dxa"/>
            <w:shd w:val="clear" w:color="auto" w:fill="auto"/>
          </w:tcPr>
          <w:p w14:paraId="682C9D54" w14:textId="77777777" w:rsidR="00AB4196" w:rsidRPr="00186211" w:rsidRDefault="00AB4196" w:rsidP="005E66E8">
            <w:pPr>
              <w:pStyle w:val="TAC"/>
            </w:pPr>
          </w:p>
        </w:tc>
        <w:tc>
          <w:tcPr>
            <w:tcW w:w="851" w:type="dxa"/>
            <w:shd w:val="clear" w:color="auto" w:fill="auto"/>
          </w:tcPr>
          <w:p w14:paraId="129C9FCC" w14:textId="77777777" w:rsidR="00AB4196" w:rsidRPr="00186211" w:rsidRDefault="00AB4196" w:rsidP="005E66E8">
            <w:pPr>
              <w:pStyle w:val="TAC"/>
            </w:pPr>
          </w:p>
        </w:tc>
        <w:tc>
          <w:tcPr>
            <w:tcW w:w="992" w:type="dxa"/>
          </w:tcPr>
          <w:p w14:paraId="1DAB1E64" w14:textId="77777777" w:rsidR="00AB4196" w:rsidRPr="00186211" w:rsidRDefault="00AB4196" w:rsidP="005E66E8">
            <w:pPr>
              <w:pStyle w:val="TAC"/>
            </w:pPr>
          </w:p>
        </w:tc>
        <w:tc>
          <w:tcPr>
            <w:tcW w:w="992" w:type="dxa"/>
          </w:tcPr>
          <w:p w14:paraId="48B9AE88" w14:textId="77777777" w:rsidR="00AB4196" w:rsidRPr="00186211" w:rsidRDefault="00AB4196" w:rsidP="005E66E8">
            <w:pPr>
              <w:pStyle w:val="TAC"/>
            </w:pPr>
          </w:p>
        </w:tc>
        <w:tc>
          <w:tcPr>
            <w:tcW w:w="992" w:type="dxa"/>
          </w:tcPr>
          <w:p w14:paraId="166966D5" w14:textId="77777777" w:rsidR="00AB4196" w:rsidRPr="00186211" w:rsidRDefault="00AB4196" w:rsidP="005E66E8">
            <w:pPr>
              <w:pStyle w:val="TAC"/>
            </w:pPr>
          </w:p>
        </w:tc>
        <w:tc>
          <w:tcPr>
            <w:tcW w:w="1048" w:type="dxa"/>
          </w:tcPr>
          <w:p w14:paraId="649AC188" w14:textId="77777777" w:rsidR="00AB4196" w:rsidRPr="00186211" w:rsidRDefault="00AB4196" w:rsidP="005E66E8">
            <w:pPr>
              <w:pStyle w:val="TAC"/>
            </w:pPr>
          </w:p>
        </w:tc>
      </w:tr>
      <w:tr w:rsidR="00AB4196" w:rsidRPr="00186211" w14:paraId="6617CBB9" w14:textId="77777777" w:rsidTr="005E66E8">
        <w:tc>
          <w:tcPr>
            <w:tcW w:w="1038" w:type="dxa"/>
            <w:shd w:val="clear" w:color="auto" w:fill="auto"/>
          </w:tcPr>
          <w:p w14:paraId="27331DA6" w14:textId="77777777" w:rsidR="00AB4196" w:rsidRPr="00186211" w:rsidRDefault="00AB4196" w:rsidP="005E66E8">
            <w:pPr>
              <w:pStyle w:val="TAH"/>
            </w:pPr>
            <w:r w:rsidRPr="00186211">
              <w:rPr>
                <w:rFonts w:hint="eastAsia"/>
              </w:rPr>
              <w:t>4</w:t>
            </w:r>
          </w:p>
        </w:tc>
        <w:tc>
          <w:tcPr>
            <w:tcW w:w="913" w:type="dxa"/>
            <w:shd w:val="clear" w:color="auto" w:fill="auto"/>
          </w:tcPr>
          <w:p w14:paraId="6F052BD7" w14:textId="77777777" w:rsidR="00AB4196" w:rsidRPr="00186211" w:rsidRDefault="00AB4196" w:rsidP="005E66E8">
            <w:pPr>
              <w:pStyle w:val="TAC"/>
            </w:pPr>
            <w:r w:rsidRPr="00186211">
              <w:rPr>
                <w:rFonts w:hint="eastAsia"/>
              </w:rPr>
              <w:t>X</w:t>
            </w:r>
          </w:p>
        </w:tc>
        <w:tc>
          <w:tcPr>
            <w:tcW w:w="851" w:type="dxa"/>
            <w:shd w:val="clear" w:color="auto" w:fill="auto"/>
          </w:tcPr>
          <w:p w14:paraId="346FBC56" w14:textId="77777777" w:rsidR="00AB4196" w:rsidRPr="00186211" w:rsidRDefault="00AB4196" w:rsidP="005E66E8">
            <w:pPr>
              <w:pStyle w:val="TAC"/>
            </w:pPr>
            <w:r w:rsidRPr="00186211">
              <w:rPr>
                <w:rFonts w:hint="eastAsia"/>
              </w:rPr>
              <w:t>X</w:t>
            </w:r>
          </w:p>
        </w:tc>
        <w:tc>
          <w:tcPr>
            <w:tcW w:w="850" w:type="dxa"/>
            <w:shd w:val="clear" w:color="auto" w:fill="auto"/>
          </w:tcPr>
          <w:p w14:paraId="3D98F201" w14:textId="77777777" w:rsidR="00AB4196" w:rsidRPr="00186211" w:rsidRDefault="00AB4196" w:rsidP="005E66E8">
            <w:pPr>
              <w:pStyle w:val="TAC"/>
            </w:pPr>
          </w:p>
        </w:tc>
        <w:tc>
          <w:tcPr>
            <w:tcW w:w="851" w:type="dxa"/>
            <w:shd w:val="clear" w:color="auto" w:fill="auto"/>
          </w:tcPr>
          <w:p w14:paraId="2F88E422" w14:textId="77777777" w:rsidR="00AB4196" w:rsidRPr="00186211" w:rsidRDefault="00AB4196" w:rsidP="005E66E8">
            <w:pPr>
              <w:pStyle w:val="TAC"/>
            </w:pPr>
          </w:p>
        </w:tc>
        <w:tc>
          <w:tcPr>
            <w:tcW w:w="992" w:type="dxa"/>
          </w:tcPr>
          <w:p w14:paraId="31A4C90A" w14:textId="77777777" w:rsidR="00AB4196" w:rsidRPr="00186211" w:rsidRDefault="00AB4196" w:rsidP="005E66E8">
            <w:pPr>
              <w:pStyle w:val="TAC"/>
            </w:pPr>
          </w:p>
        </w:tc>
        <w:tc>
          <w:tcPr>
            <w:tcW w:w="992" w:type="dxa"/>
          </w:tcPr>
          <w:p w14:paraId="19C15290" w14:textId="77777777" w:rsidR="00AB4196" w:rsidRPr="00186211" w:rsidRDefault="00AB4196" w:rsidP="005E66E8">
            <w:pPr>
              <w:pStyle w:val="TAC"/>
            </w:pPr>
          </w:p>
        </w:tc>
        <w:tc>
          <w:tcPr>
            <w:tcW w:w="992" w:type="dxa"/>
          </w:tcPr>
          <w:p w14:paraId="28890E32" w14:textId="77777777" w:rsidR="00AB4196" w:rsidRPr="00186211" w:rsidRDefault="00AB4196" w:rsidP="005E66E8">
            <w:pPr>
              <w:pStyle w:val="TAC"/>
            </w:pPr>
          </w:p>
        </w:tc>
        <w:tc>
          <w:tcPr>
            <w:tcW w:w="1048" w:type="dxa"/>
          </w:tcPr>
          <w:p w14:paraId="2CF24A44" w14:textId="77777777" w:rsidR="00AB4196" w:rsidRPr="00186211" w:rsidRDefault="00AB4196" w:rsidP="005E66E8">
            <w:pPr>
              <w:pStyle w:val="TAC"/>
            </w:pPr>
          </w:p>
        </w:tc>
      </w:tr>
      <w:tr w:rsidR="00AB4196" w:rsidRPr="00186211" w14:paraId="2FA8F829" w14:textId="77777777" w:rsidTr="005E66E8">
        <w:tc>
          <w:tcPr>
            <w:tcW w:w="1038" w:type="dxa"/>
            <w:shd w:val="clear" w:color="auto" w:fill="auto"/>
          </w:tcPr>
          <w:p w14:paraId="39EF5AD0" w14:textId="77777777" w:rsidR="00AB4196" w:rsidRPr="00186211" w:rsidRDefault="00AB4196" w:rsidP="005E66E8">
            <w:pPr>
              <w:pStyle w:val="TAH"/>
            </w:pPr>
            <w:r w:rsidRPr="00186211">
              <w:rPr>
                <w:rFonts w:hint="eastAsia"/>
              </w:rPr>
              <w:t>5</w:t>
            </w:r>
          </w:p>
        </w:tc>
        <w:tc>
          <w:tcPr>
            <w:tcW w:w="913" w:type="dxa"/>
            <w:shd w:val="clear" w:color="auto" w:fill="auto"/>
          </w:tcPr>
          <w:p w14:paraId="2E7BB8E7" w14:textId="77777777" w:rsidR="00AB4196" w:rsidRPr="00186211" w:rsidRDefault="00AB4196" w:rsidP="005E66E8">
            <w:pPr>
              <w:pStyle w:val="TAC"/>
            </w:pPr>
          </w:p>
        </w:tc>
        <w:tc>
          <w:tcPr>
            <w:tcW w:w="851" w:type="dxa"/>
            <w:shd w:val="clear" w:color="auto" w:fill="auto"/>
          </w:tcPr>
          <w:p w14:paraId="5B713980" w14:textId="77777777" w:rsidR="00AB4196" w:rsidRPr="00186211" w:rsidRDefault="00AB4196" w:rsidP="005E66E8">
            <w:pPr>
              <w:pStyle w:val="TAC"/>
            </w:pPr>
            <w:r w:rsidRPr="00186211">
              <w:rPr>
                <w:rFonts w:hint="eastAsia"/>
              </w:rPr>
              <w:t>X</w:t>
            </w:r>
          </w:p>
        </w:tc>
        <w:tc>
          <w:tcPr>
            <w:tcW w:w="850" w:type="dxa"/>
            <w:shd w:val="clear" w:color="auto" w:fill="auto"/>
          </w:tcPr>
          <w:p w14:paraId="21B7DD8F" w14:textId="77777777" w:rsidR="00AB4196" w:rsidRPr="00186211" w:rsidRDefault="00AB4196" w:rsidP="005E66E8">
            <w:pPr>
              <w:pStyle w:val="TAC"/>
            </w:pPr>
          </w:p>
        </w:tc>
        <w:tc>
          <w:tcPr>
            <w:tcW w:w="851" w:type="dxa"/>
            <w:shd w:val="clear" w:color="auto" w:fill="auto"/>
          </w:tcPr>
          <w:p w14:paraId="25BB8CAB" w14:textId="77777777" w:rsidR="00AB4196" w:rsidRPr="00186211" w:rsidRDefault="00AB4196" w:rsidP="005E66E8">
            <w:pPr>
              <w:pStyle w:val="TAC"/>
            </w:pPr>
          </w:p>
        </w:tc>
        <w:tc>
          <w:tcPr>
            <w:tcW w:w="992" w:type="dxa"/>
          </w:tcPr>
          <w:p w14:paraId="27104E2B" w14:textId="77777777" w:rsidR="00AB4196" w:rsidRPr="00186211" w:rsidRDefault="00AB4196" w:rsidP="005E66E8">
            <w:pPr>
              <w:pStyle w:val="TAC"/>
            </w:pPr>
          </w:p>
        </w:tc>
        <w:tc>
          <w:tcPr>
            <w:tcW w:w="992" w:type="dxa"/>
          </w:tcPr>
          <w:p w14:paraId="37939D7D" w14:textId="77777777" w:rsidR="00AB4196" w:rsidRPr="00186211" w:rsidRDefault="00AB4196" w:rsidP="005E66E8">
            <w:pPr>
              <w:pStyle w:val="TAC"/>
            </w:pPr>
          </w:p>
        </w:tc>
        <w:tc>
          <w:tcPr>
            <w:tcW w:w="992" w:type="dxa"/>
          </w:tcPr>
          <w:p w14:paraId="350DA465" w14:textId="77777777" w:rsidR="00AB4196" w:rsidRPr="00186211" w:rsidRDefault="00AB4196" w:rsidP="005E66E8">
            <w:pPr>
              <w:pStyle w:val="TAC"/>
            </w:pPr>
          </w:p>
        </w:tc>
        <w:tc>
          <w:tcPr>
            <w:tcW w:w="1048" w:type="dxa"/>
          </w:tcPr>
          <w:p w14:paraId="67688451" w14:textId="77777777" w:rsidR="00AB4196" w:rsidRPr="00186211" w:rsidRDefault="00AB4196" w:rsidP="005E66E8">
            <w:pPr>
              <w:pStyle w:val="TAC"/>
            </w:pPr>
          </w:p>
        </w:tc>
      </w:tr>
      <w:tr w:rsidR="00AB4196" w:rsidRPr="00186211" w14:paraId="50BC28DB" w14:textId="77777777" w:rsidTr="005E66E8">
        <w:tc>
          <w:tcPr>
            <w:tcW w:w="1038" w:type="dxa"/>
            <w:shd w:val="clear" w:color="auto" w:fill="auto"/>
          </w:tcPr>
          <w:p w14:paraId="0045037B" w14:textId="77777777" w:rsidR="00AB4196" w:rsidRPr="00186211" w:rsidRDefault="00AB4196" w:rsidP="005E66E8">
            <w:pPr>
              <w:pStyle w:val="TAH"/>
            </w:pPr>
            <w:r w:rsidRPr="00186211">
              <w:rPr>
                <w:rFonts w:hint="eastAsia"/>
              </w:rPr>
              <w:t>6</w:t>
            </w:r>
          </w:p>
        </w:tc>
        <w:tc>
          <w:tcPr>
            <w:tcW w:w="913" w:type="dxa"/>
            <w:shd w:val="clear" w:color="auto" w:fill="auto"/>
          </w:tcPr>
          <w:p w14:paraId="72A33D34" w14:textId="77777777" w:rsidR="00AB4196" w:rsidRPr="00186211" w:rsidRDefault="00AB4196" w:rsidP="005E66E8">
            <w:pPr>
              <w:pStyle w:val="TAC"/>
            </w:pPr>
          </w:p>
        </w:tc>
        <w:tc>
          <w:tcPr>
            <w:tcW w:w="851" w:type="dxa"/>
            <w:shd w:val="clear" w:color="auto" w:fill="auto"/>
          </w:tcPr>
          <w:p w14:paraId="7B6FE495" w14:textId="77777777" w:rsidR="00AB4196" w:rsidRPr="00186211" w:rsidRDefault="00AB4196" w:rsidP="005E66E8">
            <w:pPr>
              <w:pStyle w:val="TAC"/>
            </w:pPr>
          </w:p>
        </w:tc>
        <w:tc>
          <w:tcPr>
            <w:tcW w:w="850" w:type="dxa"/>
            <w:shd w:val="clear" w:color="auto" w:fill="auto"/>
          </w:tcPr>
          <w:p w14:paraId="0EA1178D" w14:textId="77777777" w:rsidR="00AB4196" w:rsidRPr="00186211" w:rsidRDefault="00AB4196" w:rsidP="005E66E8">
            <w:pPr>
              <w:pStyle w:val="TAC"/>
            </w:pPr>
            <w:r w:rsidRPr="00186211">
              <w:rPr>
                <w:rFonts w:hint="eastAsia"/>
              </w:rPr>
              <w:t>X</w:t>
            </w:r>
          </w:p>
        </w:tc>
        <w:tc>
          <w:tcPr>
            <w:tcW w:w="851" w:type="dxa"/>
            <w:shd w:val="clear" w:color="auto" w:fill="auto"/>
          </w:tcPr>
          <w:p w14:paraId="55113398" w14:textId="77777777" w:rsidR="00AB4196" w:rsidRPr="00186211" w:rsidRDefault="00AB4196" w:rsidP="005E66E8">
            <w:pPr>
              <w:pStyle w:val="TAC"/>
            </w:pPr>
          </w:p>
        </w:tc>
        <w:tc>
          <w:tcPr>
            <w:tcW w:w="992" w:type="dxa"/>
          </w:tcPr>
          <w:p w14:paraId="0FF530FA" w14:textId="77777777" w:rsidR="00AB4196" w:rsidRPr="00186211" w:rsidRDefault="00AB4196" w:rsidP="005E66E8">
            <w:pPr>
              <w:pStyle w:val="TAC"/>
            </w:pPr>
          </w:p>
        </w:tc>
        <w:tc>
          <w:tcPr>
            <w:tcW w:w="992" w:type="dxa"/>
          </w:tcPr>
          <w:p w14:paraId="4C64A9BB" w14:textId="77777777" w:rsidR="00AB4196" w:rsidRPr="00186211" w:rsidRDefault="00AB4196" w:rsidP="005E66E8">
            <w:pPr>
              <w:pStyle w:val="TAC"/>
            </w:pPr>
          </w:p>
        </w:tc>
        <w:tc>
          <w:tcPr>
            <w:tcW w:w="992" w:type="dxa"/>
          </w:tcPr>
          <w:p w14:paraId="4CD04CA4" w14:textId="77777777" w:rsidR="00AB4196" w:rsidRPr="00186211" w:rsidRDefault="00AB4196" w:rsidP="005E66E8">
            <w:pPr>
              <w:pStyle w:val="TAC"/>
            </w:pPr>
          </w:p>
        </w:tc>
        <w:tc>
          <w:tcPr>
            <w:tcW w:w="1048" w:type="dxa"/>
          </w:tcPr>
          <w:p w14:paraId="6E190405" w14:textId="77777777" w:rsidR="00AB4196" w:rsidRPr="00186211" w:rsidRDefault="00AB4196" w:rsidP="005E66E8">
            <w:pPr>
              <w:pStyle w:val="TAC"/>
            </w:pPr>
          </w:p>
        </w:tc>
      </w:tr>
      <w:tr w:rsidR="00AB4196" w:rsidRPr="00186211" w14:paraId="0C022AED" w14:textId="77777777" w:rsidTr="005E66E8">
        <w:tc>
          <w:tcPr>
            <w:tcW w:w="1038" w:type="dxa"/>
            <w:shd w:val="clear" w:color="auto" w:fill="auto"/>
          </w:tcPr>
          <w:p w14:paraId="5D7828E8" w14:textId="77777777" w:rsidR="00AB4196" w:rsidRPr="00186211" w:rsidRDefault="00AB4196" w:rsidP="005E66E8">
            <w:pPr>
              <w:pStyle w:val="TAH"/>
            </w:pPr>
            <w:r w:rsidRPr="00186211">
              <w:rPr>
                <w:rFonts w:hint="eastAsia"/>
              </w:rPr>
              <w:t>7</w:t>
            </w:r>
          </w:p>
        </w:tc>
        <w:tc>
          <w:tcPr>
            <w:tcW w:w="913" w:type="dxa"/>
            <w:shd w:val="clear" w:color="auto" w:fill="auto"/>
          </w:tcPr>
          <w:p w14:paraId="65C633D5" w14:textId="77777777" w:rsidR="00AB4196" w:rsidRPr="00186211" w:rsidRDefault="00AB4196" w:rsidP="005E66E8">
            <w:pPr>
              <w:pStyle w:val="TAC"/>
            </w:pPr>
          </w:p>
        </w:tc>
        <w:tc>
          <w:tcPr>
            <w:tcW w:w="851" w:type="dxa"/>
            <w:shd w:val="clear" w:color="auto" w:fill="auto"/>
          </w:tcPr>
          <w:p w14:paraId="7FBF4D43" w14:textId="77777777" w:rsidR="00AB4196" w:rsidRPr="00186211" w:rsidRDefault="00AB4196" w:rsidP="005E66E8">
            <w:pPr>
              <w:pStyle w:val="TAC"/>
            </w:pPr>
          </w:p>
        </w:tc>
        <w:tc>
          <w:tcPr>
            <w:tcW w:w="850" w:type="dxa"/>
            <w:shd w:val="clear" w:color="auto" w:fill="auto"/>
          </w:tcPr>
          <w:p w14:paraId="69041034" w14:textId="77777777" w:rsidR="00AB4196" w:rsidRPr="00186211" w:rsidRDefault="00AB4196" w:rsidP="005E66E8">
            <w:pPr>
              <w:pStyle w:val="TAC"/>
            </w:pPr>
            <w:r w:rsidRPr="00186211">
              <w:rPr>
                <w:rFonts w:hint="eastAsia"/>
              </w:rPr>
              <w:t>X</w:t>
            </w:r>
          </w:p>
        </w:tc>
        <w:tc>
          <w:tcPr>
            <w:tcW w:w="851" w:type="dxa"/>
            <w:shd w:val="clear" w:color="auto" w:fill="auto"/>
          </w:tcPr>
          <w:p w14:paraId="5BEE874F" w14:textId="77777777" w:rsidR="00AB4196" w:rsidRPr="00186211" w:rsidRDefault="00AB4196" w:rsidP="005E66E8">
            <w:pPr>
              <w:pStyle w:val="TAC"/>
            </w:pPr>
          </w:p>
        </w:tc>
        <w:tc>
          <w:tcPr>
            <w:tcW w:w="992" w:type="dxa"/>
          </w:tcPr>
          <w:p w14:paraId="68C9DB88" w14:textId="77777777" w:rsidR="00AB4196" w:rsidRPr="00186211" w:rsidRDefault="00AB4196" w:rsidP="005E66E8">
            <w:pPr>
              <w:pStyle w:val="TAC"/>
            </w:pPr>
          </w:p>
        </w:tc>
        <w:tc>
          <w:tcPr>
            <w:tcW w:w="992" w:type="dxa"/>
          </w:tcPr>
          <w:p w14:paraId="22F7D796" w14:textId="77777777" w:rsidR="00AB4196" w:rsidRPr="00186211" w:rsidRDefault="00AB4196" w:rsidP="005E66E8">
            <w:pPr>
              <w:pStyle w:val="TAC"/>
            </w:pPr>
          </w:p>
        </w:tc>
        <w:tc>
          <w:tcPr>
            <w:tcW w:w="992" w:type="dxa"/>
          </w:tcPr>
          <w:p w14:paraId="19164D8B" w14:textId="77777777" w:rsidR="00AB4196" w:rsidRPr="00186211" w:rsidRDefault="00AB4196" w:rsidP="005E66E8">
            <w:pPr>
              <w:pStyle w:val="TAC"/>
            </w:pPr>
          </w:p>
        </w:tc>
        <w:tc>
          <w:tcPr>
            <w:tcW w:w="1048" w:type="dxa"/>
          </w:tcPr>
          <w:p w14:paraId="07A97BE1" w14:textId="77777777" w:rsidR="00AB4196" w:rsidRPr="00186211" w:rsidRDefault="00AB4196" w:rsidP="005E66E8">
            <w:pPr>
              <w:pStyle w:val="TAC"/>
            </w:pPr>
            <w:r w:rsidRPr="00186211">
              <w:rPr>
                <w:rFonts w:hint="eastAsia"/>
              </w:rPr>
              <w:t>X</w:t>
            </w:r>
          </w:p>
        </w:tc>
      </w:tr>
      <w:tr w:rsidR="00AB4196" w:rsidRPr="00186211" w14:paraId="2267050B" w14:textId="77777777" w:rsidTr="005E66E8">
        <w:tc>
          <w:tcPr>
            <w:tcW w:w="1038" w:type="dxa"/>
            <w:shd w:val="clear" w:color="auto" w:fill="auto"/>
          </w:tcPr>
          <w:p w14:paraId="4A3584D0" w14:textId="77777777" w:rsidR="00AB4196" w:rsidRPr="00186211" w:rsidRDefault="00AB4196" w:rsidP="005E66E8">
            <w:pPr>
              <w:pStyle w:val="TAH"/>
            </w:pPr>
            <w:r w:rsidRPr="00186211">
              <w:rPr>
                <w:rFonts w:hint="eastAsia"/>
              </w:rPr>
              <w:t>8</w:t>
            </w:r>
          </w:p>
        </w:tc>
        <w:tc>
          <w:tcPr>
            <w:tcW w:w="913" w:type="dxa"/>
            <w:shd w:val="clear" w:color="auto" w:fill="auto"/>
          </w:tcPr>
          <w:p w14:paraId="0234FAAE" w14:textId="77777777" w:rsidR="00AB4196" w:rsidRPr="00186211" w:rsidRDefault="00AB4196" w:rsidP="005E66E8">
            <w:pPr>
              <w:pStyle w:val="TAC"/>
            </w:pPr>
          </w:p>
        </w:tc>
        <w:tc>
          <w:tcPr>
            <w:tcW w:w="851" w:type="dxa"/>
            <w:shd w:val="clear" w:color="auto" w:fill="auto"/>
          </w:tcPr>
          <w:p w14:paraId="458193E4" w14:textId="77777777" w:rsidR="00AB4196" w:rsidRPr="00186211" w:rsidRDefault="00AB4196" w:rsidP="005E66E8">
            <w:pPr>
              <w:pStyle w:val="TAC"/>
            </w:pPr>
          </w:p>
        </w:tc>
        <w:tc>
          <w:tcPr>
            <w:tcW w:w="850" w:type="dxa"/>
            <w:shd w:val="clear" w:color="auto" w:fill="auto"/>
          </w:tcPr>
          <w:p w14:paraId="171371E4" w14:textId="77777777" w:rsidR="00AB4196" w:rsidRPr="00186211" w:rsidRDefault="00AB4196" w:rsidP="005E66E8">
            <w:pPr>
              <w:pStyle w:val="TAC"/>
            </w:pPr>
          </w:p>
        </w:tc>
        <w:tc>
          <w:tcPr>
            <w:tcW w:w="851" w:type="dxa"/>
            <w:shd w:val="clear" w:color="auto" w:fill="auto"/>
          </w:tcPr>
          <w:p w14:paraId="6004FD0F" w14:textId="77777777" w:rsidR="00AB4196" w:rsidRPr="00186211" w:rsidRDefault="00AB4196" w:rsidP="005E66E8">
            <w:pPr>
              <w:pStyle w:val="TAC"/>
            </w:pPr>
            <w:r w:rsidRPr="00186211">
              <w:rPr>
                <w:rFonts w:hint="eastAsia"/>
              </w:rPr>
              <w:t>X</w:t>
            </w:r>
          </w:p>
        </w:tc>
        <w:tc>
          <w:tcPr>
            <w:tcW w:w="992" w:type="dxa"/>
          </w:tcPr>
          <w:p w14:paraId="3A6D225C" w14:textId="77777777" w:rsidR="00AB4196" w:rsidRPr="00186211" w:rsidRDefault="00AB4196" w:rsidP="005E66E8">
            <w:pPr>
              <w:pStyle w:val="TAC"/>
            </w:pPr>
          </w:p>
        </w:tc>
        <w:tc>
          <w:tcPr>
            <w:tcW w:w="992" w:type="dxa"/>
          </w:tcPr>
          <w:p w14:paraId="07CBEB35" w14:textId="77777777" w:rsidR="00AB4196" w:rsidRPr="00186211" w:rsidRDefault="00AB4196" w:rsidP="005E66E8">
            <w:pPr>
              <w:pStyle w:val="TAC"/>
            </w:pPr>
          </w:p>
        </w:tc>
        <w:tc>
          <w:tcPr>
            <w:tcW w:w="992" w:type="dxa"/>
          </w:tcPr>
          <w:p w14:paraId="350B042E" w14:textId="77777777" w:rsidR="00AB4196" w:rsidRPr="00186211" w:rsidRDefault="00AB4196" w:rsidP="005E66E8">
            <w:pPr>
              <w:pStyle w:val="TAC"/>
            </w:pPr>
          </w:p>
        </w:tc>
        <w:tc>
          <w:tcPr>
            <w:tcW w:w="1048" w:type="dxa"/>
          </w:tcPr>
          <w:p w14:paraId="02AC2DD5" w14:textId="77777777" w:rsidR="00AB4196" w:rsidRPr="00186211" w:rsidRDefault="00AB4196" w:rsidP="005E66E8">
            <w:pPr>
              <w:pStyle w:val="TAC"/>
            </w:pPr>
          </w:p>
        </w:tc>
      </w:tr>
      <w:tr w:rsidR="00AB4196" w:rsidRPr="00186211" w14:paraId="17E099C1" w14:textId="77777777" w:rsidTr="005E66E8">
        <w:tc>
          <w:tcPr>
            <w:tcW w:w="1038" w:type="dxa"/>
            <w:shd w:val="clear" w:color="auto" w:fill="auto"/>
          </w:tcPr>
          <w:p w14:paraId="65394778" w14:textId="77777777" w:rsidR="00AB4196" w:rsidRPr="00186211" w:rsidRDefault="00AB4196" w:rsidP="005E66E8">
            <w:pPr>
              <w:pStyle w:val="TAH"/>
            </w:pPr>
            <w:r w:rsidRPr="00186211">
              <w:rPr>
                <w:rFonts w:hint="eastAsia"/>
              </w:rPr>
              <w:t>9</w:t>
            </w:r>
          </w:p>
        </w:tc>
        <w:tc>
          <w:tcPr>
            <w:tcW w:w="913" w:type="dxa"/>
            <w:shd w:val="clear" w:color="auto" w:fill="auto"/>
          </w:tcPr>
          <w:p w14:paraId="6177BA95" w14:textId="77777777" w:rsidR="00AB4196" w:rsidRPr="00186211" w:rsidRDefault="00AB4196" w:rsidP="005E66E8">
            <w:pPr>
              <w:pStyle w:val="TAC"/>
            </w:pPr>
          </w:p>
        </w:tc>
        <w:tc>
          <w:tcPr>
            <w:tcW w:w="851" w:type="dxa"/>
            <w:shd w:val="clear" w:color="auto" w:fill="auto"/>
          </w:tcPr>
          <w:p w14:paraId="493DC6DC" w14:textId="77777777" w:rsidR="00AB4196" w:rsidRPr="00186211" w:rsidRDefault="00AB4196" w:rsidP="005E66E8">
            <w:pPr>
              <w:pStyle w:val="TAC"/>
            </w:pPr>
          </w:p>
        </w:tc>
        <w:tc>
          <w:tcPr>
            <w:tcW w:w="850" w:type="dxa"/>
            <w:shd w:val="clear" w:color="auto" w:fill="auto"/>
          </w:tcPr>
          <w:p w14:paraId="6202D2DE" w14:textId="77777777" w:rsidR="00AB4196" w:rsidRPr="00186211" w:rsidRDefault="00AB4196" w:rsidP="005E66E8">
            <w:pPr>
              <w:pStyle w:val="TAC"/>
            </w:pPr>
          </w:p>
        </w:tc>
        <w:tc>
          <w:tcPr>
            <w:tcW w:w="851" w:type="dxa"/>
            <w:shd w:val="clear" w:color="auto" w:fill="auto"/>
          </w:tcPr>
          <w:p w14:paraId="21606C89" w14:textId="77777777" w:rsidR="00AB4196" w:rsidRPr="00186211" w:rsidRDefault="00AB4196" w:rsidP="005E66E8">
            <w:pPr>
              <w:pStyle w:val="TAC"/>
            </w:pPr>
            <w:r w:rsidRPr="00186211">
              <w:rPr>
                <w:rFonts w:hint="eastAsia"/>
              </w:rPr>
              <w:t>X</w:t>
            </w:r>
          </w:p>
        </w:tc>
        <w:tc>
          <w:tcPr>
            <w:tcW w:w="992" w:type="dxa"/>
          </w:tcPr>
          <w:p w14:paraId="0B308E1A" w14:textId="77777777" w:rsidR="00AB4196" w:rsidRPr="00186211" w:rsidRDefault="00AB4196" w:rsidP="005E66E8">
            <w:pPr>
              <w:pStyle w:val="TAC"/>
            </w:pPr>
          </w:p>
        </w:tc>
        <w:tc>
          <w:tcPr>
            <w:tcW w:w="992" w:type="dxa"/>
          </w:tcPr>
          <w:p w14:paraId="60C8361D" w14:textId="77777777" w:rsidR="00AB4196" w:rsidRPr="00186211" w:rsidRDefault="00AB4196" w:rsidP="005E66E8">
            <w:pPr>
              <w:pStyle w:val="TAC"/>
            </w:pPr>
          </w:p>
        </w:tc>
        <w:tc>
          <w:tcPr>
            <w:tcW w:w="992" w:type="dxa"/>
          </w:tcPr>
          <w:p w14:paraId="7BD0D8FD" w14:textId="77777777" w:rsidR="00AB4196" w:rsidRPr="00186211" w:rsidRDefault="00AB4196" w:rsidP="005E66E8">
            <w:pPr>
              <w:pStyle w:val="TAC"/>
            </w:pPr>
          </w:p>
        </w:tc>
        <w:tc>
          <w:tcPr>
            <w:tcW w:w="1048" w:type="dxa"/>
          </w:tcPr>
          <w:p w14:paraId="162155AD" w14:textId="77777777" w:rsidR="00AB4196" w:rsidRPr="00186211" w:rsidRDefault="00AB4196" w:rsidP="005E66E8">
            <w:pPr>
              <w:pStyle w:val="TAC"/>
            </w:pPr>
          </w:p>
        </w:tc>
      </w:tr>
      <w:tr w:rsidR="00AB4196" w:rsidRPr="00186211" w14:paraId="78DCDD34" w14:textId="77777777" w:rsidTr="005E66E8">
        <w:tc>
          <w:tcPr>
            <w:tcW w:w="1038" w:type="dxa"/>
            <w:shd w:val="clear" w:color="auto" w:fill="auto"/>
          </w:tcPr>
          <w:p w14:paraId="1E7734AB" w14:textId="77777777" w:rsidR="00AB4196" w:rsidRPr="00186211" w:rsidRDefault="00AB4196" w:rsidP="005E66E8">
            <w:pPr>
              <w:pStyle w:val="TAH"/>
            </w:pPr>
            <w:r w:rsidRPr="00186211">
              <w:rPr>
                <w:rFonts w:hint="eastAsia"/>
              </w:rPr>
              <w:t>10</w:t>
            </w:r>
          </w:p>
        </w:tc>
        <w:tc>
          <w:tcPr>
            <w:tcW w:w="913" w:type="dxa"/>
            <w:shd w:val="clear" w:color="auto" w:fill="auto"/>
          </w:tcPr>
          <w:p w14:paraId="5E2C3665" w14:textId="77777777" w:rsidR="00AB4196" w:rsidRPr="00186211" w:rsidRDefault="00AB4196" w:rsidP="005E66E8">
            <w:pPr>
              <w:pStyle w:val="TAC"/>
            </w:pPr>
          </w:p>
        </w:tc>
        <w:tc>
          <w:tcPr>
            <w:tcW w:w="851" w:type="dxa"/>
            <w:shd w:val="clear" w:color="auto" w:fill="auto"/>
          </w:tcPr>
          <w:p w14:paraId="612FBC52" w14:textId="77777777" w:rsidR="00AB4196" w:rsidRPr="00186211" w:rsidRDefault="00AB4196" w:rsidP="005E66E8">
            <w:pPr>
              <w:pStyle w:val="TAC"/>
            </w:pPr>
          </w:p>
        </w:tc>
        <w:tc>
          <w:tcPr>
            <w:tcW w:w="850" w:type="dxa"/>
            <w:shd w:val="clear" w:color="auto" w:fill="auto"/>
          </w:tcPr>
          <w:p w14:paraId="7F588AC0" w14:textId="77777777" w:rsidR="00AB4196" w:rsidRPr="00186211" w:rsidRDefault="00AB4196" w:rsidP="005E66E8">
            <w:pPr>
              <w:pStyle w:val="TAC"/>
            </w:pPr>
          </w:p>
        </w:tc>
        <w:tc>
          <w:tcPr>
            <w:tcW w:w="851" w:type="dxa"/>
            <w:shd w:val="clear" w:color="auto" w:fill="auto"/>
          </w:tcPr>
          <w:p w14:paraId="02CFD659" w14:textId="77777777" w:rsidR="00AB4196" w:rsidRPr="00186211" w:rsidRDefault="00AB4196" w:rsidP="005E66E8">
            <w:pPr>
              <w:pStyle w:val="TAC"/>
            </w:pPr>
            <w:r w:rsidRPr="00186211">
              <w:rPr>
                <w:rFonts w:hint="eastAsia"/>
              </w:rPr>
              <w:t>X</w:t>
            </w:r>
          </w:p>
        </w:tc>
        <w:tc>
          <w:tcPr>
            <w:tcW w:w="992" w:type="dxa"/>
          </w:tcPr>
          <w:p w14:paraId="7A5ECBB3" w14:textId="77777777" w:rsidR="00AB4196" w:rsidRPr="00186211" w:rsidRDefault="00AB4196" w:rsidP="005E66E8">
            <w:pPr>
              <w:pStyle w:val="TAC"/>
            </w:pPr>
          </w:p>
        </w:tc>
        <w:tc>
          <w:tcPr>
            <w:tcW w:w="992" w:type="dxa"/>
          </w:tcPr>
          <w:p w14:paraId="21B99B27" w14:textId="77777777" w:rsidR="00AB4196" w:rsidRPr="00186211" w:rsidRDefault="00AB4196" w:rsidP="005E66E8">
            <w:pPr>
              <w:pStyle w:val="TAC"/>
            </w:pPr>
          </w:p>
        </w:tc>
        <w:tc>
          <w:tcPr>
            <w:tcW w:w="992" w:type="dxa"/>
          </w:tcPr>
          <w:p w14:paraId="6881DACB" w14:textId="77777777" w:rsidR="00AB4196" w:rsidRPr="00186211" w:rsidRDefault="00AB4196" w:rsidP="005E66E8">
            <w:pPr>
              <w:pStyle w:val="TAC"/>
            </w:pPr>
          </w:p>
        </w:tc>
        <w:tc>
          <w:tcPr>
            <w:tcW w:w="1048" w:type="dxa"/>
          </w:tcPr>
          <w:p w14:paraId="58B37D5A" w14:textId="77777777" w:rsidR="00AB4196" w:rsidRPr="00186211" w:rsidRDefault="00AB4196" w:rsidP="005E66E8">
            <w:pPr>
              <w:pStyle w:val="TAC"/>
            </w:pPr>
          </w:p>
        </w:tc>
      </w:tr>
      <w:tr w:rsidR="00AB4196" w:rsidRPr="00186211" w14:paraId="520932D6" w14:textId="77777777" w:rsidTr="005E66E8">
        <w:tc>
          <w:tcPr>
            <w:tcW w:w="1038" w:type="dxa"/>
            <w:shd w:val="clear" w:color="auto" w:fill="auto"/>
          </w:tcPr>
          <w:p w14:paraId="4C1F093A" w14:textId="77777777" w:rsidR="00AB4196" w:rsidRPr="00186211" w:rsidRDefault="00AB4196" w:rsidP="005E66E8">
            <w:pPr>
              <w:pStyle w:val="TAH"/>
            </w:pPr>
            <w:r w:rsidRPr="00186211">
              <w:rPr>
                <w:rFonts w:hint="eastAsia"/>
              </w:rPr>
              <w:t>11</w:t>
            </w:r>
          </w:p>
        </w:tc>
        <w:tc>
          <w:tcPr>
            <w:tcW w:w="913" w:type="dxa"/>
            <w:shd w:val="clear" w:color="auto" w:fill="auto"/>
          </w:tcPr>
          <w:p w14:paraId="5DB1E14B" w14:textId="77777777" w:rsidR="00AB4196" w:rsidRPr="00186211" w:rsidRDefault="00AB4196" w:rsidP="005E66E8">
            <w:pPr>
              <w:pStyle w:val="TAC"/>
            </w:pPr>
          </w:p>
        </w:tc>
        <w:tc>
          <w:tcPr>
            <w:tcW w:w="851" w:type="dxa"/>
            <w:shd w:val="clear" w:color="auto" w:fill="auto"/>
          </w:tcPr>
          <w:p w14:paraId="0C1CD151" w14:textId="77777777" w:rsidR="00AB4196" w:rsidRPr="00186211" w:rsidRDefault="00AB4196" w:rsidP="005E66E8">
            <w:pPr>
              <w:pStyle w:val="TAC"/>
            </w:pPr>
          </w:p>
        </w:tc>
        <w:tc>
          <w:tcPr>
            <w:tcW w:w="850" w:type="dxa"/>
            <w:shd w:val="clear" w:color="auto" w:fill="auto"/>
          </w:tcPr>
          <w:p w14:paraId="4896C673" w14:textId="77777777" w:rsidR="00AB4196" w:rsidRPr="00186211" w:rsidRDefault="00AB4196" w:rsidP="005E66E8">
            <w:pPr>
              <w:pStyle w:val="TAC"/>
            </w:pPr>
          </w:p>
        </w:tc>
        <w:tc>
          <w:tcPr>
            <w:tcW w:w="851" w:type="dxa"/>
            <w:shd w:val="clear" w:color="auto" w:fill="auto"/>
          </w:tcPr>
          <w:p w14:paraId="5B480231" w14:textId="77777777" w:rsidR="00AB4196" w:rsidRPr="00186211" w:rsidRDefault="00AB4196" w:rsidP="005E66E8">
            <w:pPr>
              <w:pStyle w:val="TAC"/>
            </w:pPr>
            <w:r w:rsidRPr="00186211">
              <w:rPr>
                <w:rFonts w:hint="eastAsia"/>
              </w:rPr>
              <w:t>X</w:t>
            </w:r>
          </w:p>
        </w:tc>
        <w:tc>
          <w:tcPr>
            <w:tcW w:w="992" w:type="dxa"/>
          </w:tcPr>
          <w:p w14:paraId="7488F886" w14:textId="77777777" w:rsidR="00AB4196" w:rsidRPr="00186211" w:rsidRDefault="00AB4196" w:rsidP="005E66E8">
            <w:pPr>
              <w:pStyle w:val="TAC"/>
            </w:pPr>
          </w:p>
        </w:tc>
        <w:tc>
          <w:tcPr>
            <w:tcW w:w="992" w:type="dxa"/>
          </w:tcPr>
          <w:p w14:paraId="45B32E02" w14:textId="77777777" w:rsidR="00AB4196" w:rsidRPr="00186211" w:rsidRDefault="00AB4196" w:rsidP="005E66E8">
            <w:pPr>
              <w:pStyle w:val="TAC"/>
            </w:pPr>
          </w:p>
        </w:tc>
        <w:tc>
          <w:tcPr>
            <w:tcW w:w="992" w:type="dxa"/>
          </w:tcPr>
          <w:p w14:paraId="05F8C9FD" w14:textId="77777777" w:rsidR="00AB4196" w:rsidRPr="00186211" w:rsidRDefault="00AB4196" w:rsidP="005E66E8">
            <w:pPr>
              <w:pStyle w:val="TAC"/>
            </w:pPr>
          </w:p>
        </w:tc>
        <w:tc>
          <w:tcPr>
            <w:tcW w:w="1048" w:type="dxa"/>
          </w:tcPr>
          <w:p w14:paraId="3469986C" w14:textId="77777777" w:rsidR="00AB4196" w:rsidRPr="00186211" w:rsidRDefault="00AB4196" w:rsidP="005E66E8">
            <w:pPr>
              <w:pStyle w:val="TAC"/>
            </w:pPr>
          </w:p>
        </w:tc>
      </w:tr>
      <w:tr w:rsidR="00AB4196" w:rsidRPr="00186211" w14:paraId="6EAC45AA" w14:textId="77777777" w:rsidTr="005E66E8">
        <w:tc>
          <w:tcPr>
            <w:tcW w:w="1038" w:type="dxa"/>
            <w:shd w:val="clear" w:color="auto" w:fill="auto"/>
          </w:tcPr>
          <w:p w14:paraId="45F02025" w14:textId="77777777" w:rsidR="00AB4196" w:rsidRPr="00186211" w:rsidRDefault="00AB4196" w:rsidP="005E66E8">
            <w:pPr>
              <w:pStyle w:val="TAH"/>
            </w:pPr>
            <w:r w:rsidRPr="00186211">
              <w:rPr>
                <w:rFonts w:hint="eastAsia"/>
              </w:rPr>
              <w:t>12</w:t>
            </w:r>
          </w:p>
        </w:tc>
        <w:tc>
          <w:tcPr>
            <w:tcW w:w="913" w:type="dxa"/>
            <w:shd w:val="clear" w:color="auto" w:fill="auto"/>
          </w:tcPr>
          <w:p w14:paraId="280E1491" w14:textId="77777777" w:rsidR="00AB4196" w:rsidRPr="00186211" w:rsidRDefault="00AB4196" w:rsidP="005E66E8">
            <w:pPr>
              <w:pStyle w:val="TAC"/>
            </w:pPr>
          </w:p>
        </w:tc>
        <w:tc>
          <w:tcPr>
            <w:tcW w:w="851" w:type="dxa"/>
            <w:shd w:val="clear" w:color="auto" w:fill="auto"/>
          </w:tcPr>
          <w:p w14:paraId="3F37D272" w14:textId="77777777" w:rsidR="00AB4196" w:rsidRPr="00186211" w:rsidRDefault="00AB4196" w:rsidP="005E66E8">
            <w:pPr>
              <w:pStyle w:val="TAC"/>
            </w:pPr>
          </w:p>
        </w:tc>
        <w:tc>
          <w:tcPr>
            <w:tcW w:w="850" w:type="dxa"/>
            <w:shd w:val="clear" w:color="auto" w:fill="auto"/>
          </w:tcPr>
          <w:p w14:paraId="5B913C19" w14:textId="77777777" w:rsidR="00AB4196" w:rsidRPr="00186211" w:rsidRDefault="00AB4196" w:rsidP="005E66E8">
            <w:pPr>
              <w:pStyle w:val="TAC"/>
            </w:pPr>
          </w:p>
        </w:tc>
        <w:tc>
          <w:tcPr>
            <w:tcW w:w="851" w:type="dxa"/>
            <w:shd w:val="clear" w:color="auto" w:fill="auto"/>
          </w:tcPr>
          <w:p w14:paraId="6DBB7F5E" w14:textId="77777777" w:rsidR="00AB4196" w:rsidRPr="00186211" w:rsidRDefault="00AB4196" w:rsidP="005E66E8">
            <w:pPr>
              <w:pStyle w:val="TAC"/>
            </w:pPr>
          </w:p>
        </w:tc>
        <w:tc>
          <w:tcPr>
            <w:tcW w:w="992" w:type="dxa"/>
          </w:tcPr>
          <w:p w14:paraId="4D1235C1" w14:textId="77777777" w:rsidR="00AB4196" w:rsidRPr="00186211" w:rsidRDefault="00AB4196" w:rsidP="005E66E8">
            <w:pPr>
              <w:pStyle w:val="TAC"/>
            </w:pPr>
            <w:r w:rsidRPr="00186211">
              <w:rPr>
                <w:rFonts w:hint="eastAsia"/>
              </w:rPr>
              <w:t>X</w:t>
            </w:r>
          </w:p>
        </w:tc>
        <w:tc>
          <w:tcPr>
            <w:tcW w:w="992" w:type="dxa"/>
          </w:tcPr>
          <w:p w14:paraId="4EA509A6" w14:textId="77777777" w:rsidR="00AB4196" w:rsidRPr="00186211" w:rsidRDefault="00AB4196" w:rsidP="005E66E8">
            <w:pPr>
              <w:pStyle w:val="TAC"/>
            </w:pPr>
          </w:p>
        </w:tc>
        <w:tc>
          <w:tcPr>
            <w:tcW w:w="992" w:type="dxa"/>
          </w:tcPr>
          <w:p w14:paraId="2C700BA9" w14:textId="77777777" w:rsidR="00AB4196" w:rsidRPr="00186211" w:rsidRDefault="00AB4196" w:rsidP="005E66E8">
            <w:pPr>
              <w:pStyle w:val="TAC"/>
            </w:pPr>
          </w:p>
        </w:tc>
        <w:tc>
          <w:tcPr>
            <w:tcW w:w="1048" w:type="dxa"/>
          </w:tcPr>
          <w:p w14:paraId="617C0A84" w14:textId="77777777" w:rsidR="00AB4196" w:rsidRPr="00186211" w:rsidRDefault="00AB4196" w:rsidP="005E66E8">
            <w:pPr>
              <w:pStyle w:val="TAC"/>
            </w:pPr>
          </w:p>
        </w:tc>
      </w:tr>
      <w:tr w:rsidR="00AB4196" w:rsidRPr="00186211" w14:paraId="6C1A34D4" w14:textId="77777777" w:rsidTr="005E66E8">
        <w:tc>
          <w:tcPr>
            <w:tcW w:w="1038" w:type="dxa"/>
            <w:shd w:val="clear" w:color="auto" w:fill="auto"/>
          </w:tcPr>
          <w:p w14:paraId="61F9712F" w14:textId="77777777" w:rsidR="00AB4196" w:rsidRPr="00186211" w:rsidRDefault="00AB4196" w:rsidP="005E66E8">
            <w:pPr>
              <w:pStyle w:val="TAH"/>
            </w:pPr>
            <w:r w:rsidRPr="00186211">
              <w:rPr>
                <w:rFonts w:hint="eastAsia"/>
              </w:rPr>
              <w:t>13</w:t>
            </w:r>
          </w:p>
        </w:tc>
        <w:tc>
          <w:tcPr>
            <w:tcW w:w="913" w:type="dxa"/>
            <w:shd w:val="clear" w:color="auto" w:fill="auto"/>
          </w:tcPr>
          <w:p w14:paraId="3977FD9A" w14:textId="77777777" w:rsidR="00AB4196" w:rsidRPr="00186211" w:rsidRDefault="00AB4196" w:rsidP="005E66E8">
            <w:pPr>
              <w:pStyle w:val="TAC"/>
            </w:pPr>
          </w:p>
        </w:tc>
        <w:tc>
          <w:tcPr>
            <w:tcW w:w="851" w:type="dxa"/>
            <w:shd w:val="clear" w:color="auto" w:fill="auto"/>
          </w:tcPr>
          <w:p w14:paraId="4B48DB81" w14:textId="77777777" w:rsidR="00AB4196" w:rsidRPr="00186211" w:rsidRDefault="00AB4196" w:rsidP="005E66E8">
            <w:pPr>
              <w:pStyle w:val="TAC"/>
            </w:pPr>
          </w:p>
        </w:tc>
        <w:tc>
          <w:tcPr>
            <w:tcW w:w="850" w:type="dxa"/>
            <w:shd w:val="clear" w:color="auto" w:fill="auto"/>
          </w:tcPr>
          <w:p w14:paraId="4519C68B" w14:textId="77777777" w:rsidR="00AB4196" w:rsidRPr="00186211" w:rsidRDefault="00AB4196" w:rsidP="005E66E8">
            <w:pPr>
              <w:pStyle w:val="TAC"/>
            </w:pPr>
          </w:p>
        </w:tc>
        <w:tc>
          <w:tcPr>
            <w:tcW w:w="851" w:type="dxa"/>
            <w:shd w:val="clear" w:color="auto" w:fill="auto"/>
          </w:tcPr>
          <w:p w14:paraId="08E2A4CE" w14:textId="77777777" w:rsidR="00AB4196" w:rsidRPr="00186211" w:rsidRDefault="00AB4196" w:rsidP="005E66E8">
            <w:pPr>
              <w:pStyle w:val="TAC"/>
            </w:pPr>
          </w:p>
        </w:tc>
        <w:tc>
          <w:tcPr>
            <w:tcW w:w="992" w:type="dxa"/>
          </w:tcPr>
          <w:p w14:paraId="79D9324C" w14:textId="77777777" w:rsidR="00AB4196" w:rsidRPr="00186211" w:rsidRDefault="00AB4196" w:rsidP="005E66E8">
            <w:pPr>
              <w:pStyle w:val="TAC"/>
            </w:pPr>
          </w:p>
        </w:tc>
        <w:tc>
          <w:tcPr>
            <w:tcW w:w="992" w:type="dxa"/>
          </w:tcPr>
          <w:p w14:paraId="1C6B880B" w14:textId="77777777" w:rsidR="00AB4196" w:rsidRPr="00186211" w:rsidRDefault="00AB4196" w:rsidP="005E66E8">
            <w:pPr>
              <w:pStyle w:val="TAC"/>
            </w:pPr>
          </w:p>
        </w:tc>
        <w:tc>
          <w:tcPr>
            <w:tcW w:w="992" w:type="dxa"/>
          </w:tcPr>
          <w:p w14:paraId="644EE057" w14:textId="77777777" w:rsidR="00AB4196" w:rsidRPr="00186211" w:rsidRDefault="00AB4196" w:rsidP="005E66E8">
            <w:pPr>
              <w:pStyle w:val="TAC"/>
            </w:pPr>
            <w:r w:rsidRPr="00186211">
              <w:rPr>
                <w:rFonts w:hint="eastAsia"/>
              </w:rPr>
              <w:t>X</w:t>
            </w:r>
          </w:p>
        </w:tc>
        <w:tc>
          <w:tcPr>
            <w:tcW w:w="1048" w:type="dxa"/>
          </w:tcPr>
          <w:p w14:paraId="41015B59" w14:textId="77777777" w:rsidR="00AB4196" w:rsidRPr="00186211" w:rsidRDefault="00AB4196" w:rsidP="005E66E8">
            <w:pPr>
              <w:pStyle w:val="TAC"/>
            </w:pPr>
          </w:p>
        </w:tc>
      </w:tr>
      <w:tr w:rsidR="00AB4196" w:rsidRPr="00186211" w14:paraId="71D2DCE7" w14:textId="77777777" w:rsidTr="005E66E8">
        <w:tc>
          <w:tcPr>
            <w:tcW w:w="1038" w:type="dxa"/>
            <w:shd w:val="clear" w:color="auto" w:fill="auto"/>
          </w:tcPr>
          <w:p w14:paraId="44699E81" w14:textId="77777777" w:rsidR="00AB4196" w:rsidRPr="00186211" w:rsidRDefault="00AB4196" w:rsidP="005E66E8">
            <w:pPr>
              <w:pStyle w:val="TAH"/>
            </w:pPr>
            <w:r w:rsidRPr="00186211">
              <w:rPr>
                <w:rFonts w:hint="eastAsia"/>
              </w:rPr>
              <w:t>14</w:t>
            </w:r>
          </w:p>
        </w:tc>
        <w:tc>
          <w:tcPr>
            <w:tcW w:w="913" w:type="dxa"/>
            <w:shd w:val="clear" w:color="auto" w:fill="auto"/>
          </w:tcPr>
          <w:p w14:paraId="22F28D83" w14:textId="77777777" w:rsidR="00AB4196" w:rsidRPr="00186211" w:rsidRDefault="00AB4196" w:rsidP="005E66E8">
            <w:pPr>
              <w:pStyle w:val="TAC"/>
            </w:pPr>
          </w:p>
        </w:tc>
        <w:tc>
          <w:tcPr>
            <w:tcW w:w="851" w:type="dxa"/>
            <w:shd w:val="clear" w:color="auto" w:fill="auto"/>
          </w:tcPr>
          <w:p w14:paraId="4E2B9B7A" w14:textId="77777777" w:rsidR="00AB4196" w:rsidRPr="00186211" w:rsidRDefault="00AB4196" w:rsidP="005E66E8">
            <w:pPr>
              <w:pStyle w:val="TAC"/>
            </w:pPr>
          </w:p>
        </w:tc>
        <w:tc>
          <w:tcPr>
            <w:tcW w:w="850" w:type="dxa"/>
            <w:shd w:val="clear" w:color="auto" w:fill="auto"/>
          </w:tcPr>
          <w:p w14:paraId="79F87CB2" w14:textId="77777777" w:rsidR="00AB4196" w:rsidRPr="00186211" w:rsidRDefault="00AB4196" w:rsidP="005E66E8">
            <w:pPr>
              <w:pStyle w:val="TAC"/>
            </w:pPr>
          </w:p>
        </w:tc>
        <w:tc>
          <w:tcPr>
            <w:tcW w:w="851" w:type="dxa"/>
            <w:shd w:val="clear" w:color="auto" w:fill="auto"/>
          </w:tcPr>
          <w:p w14:paraId="4CD4AFA6" w14:textId="77777777" w:rsidR="00AB4196" w:rsidRPr="00186211" w:rsidRDefault="00AB4196" w:rsidP="005E66E8">
            <w:pPr>
              <w:pStyle w:val="TAC"/>
            </w:pPr>
          </w:p>
        </w:tc>
        <w:tc>
          <w:tcPr>
            <w:tcW w:w="992" w:type="dxa"/>
          </w:tcPr>
          <w:p w14:paraId="16635E3B" w14:textId="77777777" w:rsidR="00AB4196" w:rsidRPr="00186211" w:rsidRDefault="00AB4196" w:rsidP="005E66E8">
            <w:pPr>
              <w:pStyle w:val="TAC"/>
            </w:pPr>
          </w:p>
        </w:tc>
        <w:tc>
          <w:tcPr>
            <w:tcW w:w="992" w:type="dxa"/>
          </w:tcPr>
          <w:p w14:paraId="7D22B8A0" w14:textId="77777777" w:rsidR="00AB4196" w:rsidRPr="00186211" w:rsidRDefault="00AB4196" w:rsidP="005E66E8">
            <w:pPr>
              <w:pStyle w:val="TAC"/>
            </w:pPr>
          </w:p>
        </w:tc>
        <w:tc>
          <w:tcPr>
            <w:tcW w:w="992" w:type="dxa"/>
          </w:tcPr>
          <w:p w14:paraId="3811BEFF" w14:textId="77777777" w:rsidR="00AB4196" w:rsidRPr="00186211" w:rsidRDefault="00AB4196" w:rsidP="005E66E8">
            <w:pPr>
              <w:pStyle w:val="TAC"/>
            </w:pPr>
            <w:r w:rsidRPr="00186211">
              <w:rPr>
                <w:rFonts w:hint="eastAsia"/>
              </w:rPr>
              <w:t>X</w:t>
            </w:r>
          </w:p>
        </w:tc>
        <w:tc>
          <w:tcPr>
            <w:tcW w:w="1048" w:type="dxa"/>
          </w:tcPr>
          <w:p w14:paraId="1BD913A2" w14:textId="77777777" w:rsidR="00AB4196" w:rsidRPr="00186211" w:rsidRDefault="00AB4196" w:rsidP="005E66E8">
            <w:pPr>
              <w:pStyle w:val="TAC"/>
            </w:pPr>
          </w:p>
        </w:tc>
      </w:tr>
      <w:tr w:rsidR="00AB4196" w:rsidRPr="00186211" w14:paraId="11F002FA" w14:textId="77777777" w:rsidTr="005E66E8">
        <w:tc>
          <w:tcPr>
            <w:tcW w:w="1038" w:type="dxa"/>
            <w:shd w:val="clear" w:color="auto" w:fill="auto"/>
          </w:tcPr>
          <w:p w14:paraId="41718CD1" w14:textId="77777777" w:rsidR="00AB4196" w:rsidRPr="00186211" w:rsidRDefault="00AB4196" w:rsidP="005E66E8">
            <w:pPr>
              <w:pStyle w:val="TAH"/>
            </w:pPr>
            <w:r w:rsidRPr="00186211">
              <w:rPr>
                <w:rFonts w:hint="eastAsia"/>
              </w:rPr>
              <w:t>15</w:t>
            </w:r>
          </w:p>
        </w:tc>
        <w:tc>
          <w:tcPr>
            <w:tcW w:w="913" w:type="dxa"/>
            <w:shd w:val="clear" w:color="auto" w:fill="auto"/>
          </w:tcPr>
          <w:p w14:paraId="3C34145A" w14:textId="77777777" w:rsidR="00AB4196" w:rsidRPr="00186211" w:rsidRDefault="00AB4196" w:rsidP="005E66E8">
            <w:pPr>
              <w:pStyle w:val="TAC"/>
            </w:pPr>
          </w:p>
        </w:tc>
        <w:tc>
          <w:tcPr>
            <w:tcW w:w="851" w:type="dxa"/>
            <w:shd w:val="clear" w:color="auto" w:fill="auto"/>
          </w:tcPr>
          <w:p w14:paraId="34FDA626" w14:textId="77777777" w:rsidR="00AB4196" w:rsidRPr="00186211" w:rsidRDefault="00AB4196" w:rsidP="005E66E8">
            <w:pPr>
              <w:pStyle w:val="TAC"/>
            </w:pPr>
          </w:p>
        </w:tc>
        <w:tc>
          <w:tcPr>
            <w:tcW w:w="850" w:type="dxa"/>
            <w:shd w:val="clear" w:color="auto" w:fill="auto"/>
          </w:tcPr>
          <w:p w14:paraId="01DBD766" w14:textId="77777777" w:rsidR="00AB4196" w:rsidRPr="00186211" w:rsidRDefault="00AB4196" w:rsidP="005E66E8">
            <w:pPr>
              <w:pStyle w:val="TAC"/>
            </w:pPr>
          </w:p>
        </w:tc>
        <w:tc>
          <w:tcPr>
            <w:tcW w:w="851" w:type="dxa"/>
            <w:shd w:val="clear" w:color="auto" w:fill="auto"/>
          </w:tcPr>
          <w:p w14:paraId="69E3247E" w14:textId="77777777" w:rsidR="00AB4196" w:rsidRPr="00186211" w:rsidRDefault="00AB4196" w:rsidP="005E66E8">
            <w:pPr>
              <w:pStyle w:val="TAC"/>
            </w:pPr>
          </w:p>
        </w:tc>
        <w:tc>
          <w:tcPr>
            <w:tcW w:w="992" w:type="dxa"/>
          </w:tcPr>
          <w:p w14:paraId="49FBD7B5" w14:textId="77777777" w:rsidR="00AB4196" w:rsidRPr="00186211" w:rsidRDefault="00AB4196" w:rsidP="005E66E8">
            <w:pPr>
              <w:pStyle w:val="TAC"/>
            </w:pPr>
          </w:p>
        </w:tc>
        <w:tc>
          <w:tcPr>
            <w:tcW w:w="992" w:type="dxa"/>
          </w:tcPr>
          <w:p w14:paraId="5D8F14BE" w14:textId="77777777" w:rsidR="00AB4196" w:rsidRPr="00186211" w:rsidRDefault="00AB4196" w:rsidP="005E66E8">
            <w:pPr>
              <w:pStyle w:val="TAC"/>
            </w:pPr>
          </w:p>
        </w:tc>
        <w:tc>
          <w:tcPr>
            <w:tcW w:w="992" w:type="dxa"/>
          </w:tcPr>
          <w:p w14:paraId="551B9CA2" w14:textId="77777777" w:rsidR="00AB4196" w:rsidRPr="00186211" w:rsidRDefault="00AB4196" w:rsidP="005E66E8">
            <w:pPr>
              <w:pStyle w:val="TAC"/>
            </w:pPr>
            <w:r w:rsidRPr="00186211">
              <w:rPr>
                <w:rFonts w:hint="eastAsia"/>
              </w:rPr>
              <w:t>X</w:t>
            </w:r>
          </w:p>
        </w:tc>
        <w:tc>
          <w:tcPr>
            <w:tcW w:w="1048" w:type="dxa"/>
          </w:tcPr>
          <w:p w14:paraId="1F54C400" w14:textId="77777777" w:rsidR="00AB4196" w:rsidRPr="00186211" w:rsidRDefault="00AB4196" w:rsidP="005E66E8">
            <w:pPr>
              <w:pStyle w:val="TAC"/>
            </w:pPr>
          </w:p>
        </w:tc>
      </w:tr>
      <w:tr w:rsidR="00AB4196" w:rsidRPr="00186211" w14:paraId="49CEA321" w14:textId="77777777" w:rsidTr="005E66E8">
        <w:tc>
          <w:tcPr>
            <w:tcW w:w="1038" w:type="dxa"/>
            <w:shd w:val="clear" w:color="auto" w:fill="auto"/>
          </w:tcPr>
          <w:p w14:paraId="3FAEF588" w14:textId="77777777" w:rsidR="00AB4196" w:rsidRPr="00186211" w:rsidRDefault="00AB4196" w:rsidP="005E66E8">
            <w:pPr>
              <w:pStyle w:val="TAH"/>
            </w:pPr>
            <w:r w:rsidRPr="00186211">
              <w:rPr>
                <w:rFonts w:hint="eastAsia"/>
              </w:rPr>
              <w:t>16</w:t>
            </w:r>
          </w:p>
        </w:tc>
        <w:tc>
          <w:tcPr>
            <w:tcW w:w="913" w:type="dxa"/>
            <w:shd w:val="clear" w:color="auto" w:fill="auto"/>
          </w:tcPr>
          <w:p w14:paraId="360E2B8A" w14:textId="77777777" w:rsidR="00AB4196" w:rsidRPr="00186211" w:rsidRDefault="00AB4196" w:rsidP="005E66E8">
            <w:pPr>
              <w:pStyle w:val="TAC"/>
            </w:pPr>
          </w:p>
        </w:tc>
        <w:tc>
          <w:tcPr>
            <w:tcW w:w="851" w:type="dxa"/>
            <w:shd w:val="clear" w:color="auto" w:fill="auto"/>
          </w:tcPr>
          <w:p w14:paraId="58A90B66" w14:textId="77777777" w:rsidR="00AB4196" w:rsidRPr="00186211" w:rsidRDefault="00AB4196" w:rsidP="005E66E8">
            <w:pPr>
              <w:pStyle w:val="TAC"/>
            </w:pPr>
          </w:p>
        </w:tc>
        <w:tc>
          <w:tcPr>
            <w:tcW w:w="850" w:type="dxa"/>
            <w:shd w:val="clear" w:color="auto" w:fill="auto"/>
          </w:tcPr>
          <w:p w14:paraId="68271FB8" w14:textId="77777777" w:rsidR="00AB4196" w:rsidRPr="00186211" w:rsidRDefault="00AB4196" w:rsidP="005E66E8">
            <w:pPr>
              <w:pStyle w:val="TAC"/>
            </w:pPr>
          </w:p>
        </w:tc>
        <w:tc>
          <w:tcPr>
            <w:tcW w:w="851" w:type="dxa"/>
            <w:shd w:val="clear" w:color="auto" w:fill="auto"/>
          </w:tcPr>
          <w:p w14:paraId="3FF8C39D" w14:textId="77777777" w:rsidR="00AB4196" w:rsidRPr="00186211" w:rsidRDefault="00AB4196" w:rsidP="005E66E8">
            <w:pPr>
              <w:pStyle w:val="TAC"/>
            </w:pPr>
          </w:p>
        </w:tc>
        <w:tc>
          <w:tcPr>
            <w:tcW w:w="992" w:type="dxa"/>
          </w:tcPr>
          <w:p w14:paraId="45753BD8" w14:textId="77777777" w:rsidR="00AB4196" w:rsidRPr="00186211" w:rsidRDefault="00AB4196" w:rsidP="005E66E8">
            <w:pPr>
              <w:pStyle w:val="TAC"/>
            </w:pPr>
          </w:p>
        </w:tc>
        <w:tc>
          <w:tcPr>
            <w:tcW w:w="992" w:type="dxa"/>
          </w:tcPr>
          <w:p w14:paraId="3D85B731" w14:textId="77777777" w:rsidR="00AB4196" w:rsidRPr="00186211" w:rsidRDefault="00AB4196" w:rsidP="005E66E8">
            <w:pPr>
              <w:pStyle w:val="TAC"/>
            </w:pPr>
          </w:p>
        </w:tc>
        <w:tc>
          <w:tcPr>
            <w:tcW w:w="992" w:type="dxa"/>
          </w:tcPr>
          <w:p w14:paraId="4DD1B7F4" w14:textId="77777777" w:rsidR="00AB4196" w:rsidRPr="00186211" w:rsidRDefault="00AB4196" w:rsidP="005E66E8">
            <w:pPr>
              <w:pStyle w:val="TAC"/>
            </w:pPr>
          </w:p>
        </w:tc>
        <w:tc>
          <w:tcPr>
            <w:tcW w:w="1048" w:type="dxa"/>
          </w:tcPr>
          <w:p w14:paraId="018AEDBA" w14:textId="77777777" w:rsidR="00AB4196" w:rsidRPr="00186211" w:rsidRDefault="00AB4196" w:rsidP="005E66E8">
            <w:pPr>
              <w:pStyle w:val="TAC"/>
            </w:pPr>
            <w:r w:rsidRPr="00186211">
              <w:rPr>
                <w:rFonts w:hint="eastAsia"/>
              </w:rPr>
              <w:t>X</w:t>
            </w:r>
          </w:p>
        </w:tc>
      </w:tr>
      <w:tr w:rsidR="00AB4196" w:rsidRPr="00186211" w14:paraId="3E0B21E1" w14:textId="77777777" w:rsidTr="005E66E8">
        <w:tc>
          <w:tcPr>
            <w:tcW w:w="1038" w:type="dxa"/>
            <w:shd w:val="clear" w:color="auto" w:fill="auto"/>
          </w:tcPr>
          <w:p w14:paraId="1755096D" w14:textId="77777777" w:rsidR="00AB4196" w:rsidRPr="00186211" w:rsidRDefault="00AB4196" w:rsidP="005E66E8">
            <w:pPr>
              <w:pStyle w:val="TAH"/>
            </w:pPr>
            <w:r w:rsidRPr="00186211">
              <w:rPr>
                <w:rFonts w:hint="eastAsia"/>
              </w:rPr>
              <w:t>17</w:t>
            </w:r>
          </w:p>
        </w:tc>
        <w:tc>
          <w:tcPr>
            <w:tcW w:w="913" w:type="dxa"/>
            <w:shd w:val="clear" w:color="auto" w:fill="auto"/>
          </w:tcPr>
          <w:p w14:paraId="345750C6" w14:textId="77777777" w:rsidR="00AB4196" w:rsidRPr="00186211" w:rsidRDefault="00AB4196" w:rsidP="005E66E8">
            <w:pPr>
              <w:pStyle w:val="TAC"/>
            </w:pPr>
          </w:p>
        </w:tc>
        <w:tc>
          <w:tcPr>
            <w:tcW w:w="851" w:type="dxa"/>
            <w:shd w:val="clear" w:color="auto" w:fill="auto"/>
          </w:tcPr>
          <w:p w14:paraId="14C27BEC" w14:textId="77777777" w:rsidR="00AB4196" w:rsidRPr="00186211" w:rsidRDefault="00AB4196" w:rsidP="005E66E8">
            <w:pPr>
              <w:pStyle w:val="TAC"/>
            </w:pPr>
          </w:p>
        </w:tc>
        <w:tc>
          <w:tcPr>
            <w:tcW w:w="850" w:type="dxa"/>
            <w:shd w:val="clear" w:color="auto" w:fill="auto"/>
          </w:tcPr>
          <w:p w14:paraId="0418C4DC" w14:textId="77777777" w:rsidR="00AB4196" w:rsidRPr="00186211" w:rsidRDefault="00AB4196" w:rsidP="005E66E8">
            <w:pPr>
              <w:pStyle w:val="TAC"/>
            </w:pPr>
          </w:p>
        </w:tc>
        <w:tc>
          <w:tcPr>
            <w:tcW w:w="851" w:type="dxa"/>
            <w:shd w:val="clear" w:color="auto" w:fill="auto"/>
          </w:tcPr>
          <w:p w14:paraId="4544E145" w14:textId="77777777" w:rsidR="00AB4196" w:rsidRPr="00186211" w:rsidRDefault="00AB4196" w:rsidP="005E66E8">
            <w:pPr>
              <w:pStyle w:val="TAC"/>
            </w:pPr>
          </w:p>
        </w:tc>
        <w:tc>
          <w:tcPr>
            <w:tcW w:w="992" w:type="dxa"/>
          </w:tcPr>
          <w:p w14:paraId="7E82FA7D" w14:textId="77777777" w:rsidR="00AB4196" w:rsidRPr="00186211" w:rsidRDefault="00AB4196" w:rsidP="005E66E8">
            <w:pPr>
              <w:pStyle w:val="TAC"/>
            </w:pPr>
          </w:p>
        </w:tc>
        <w:tc>
          <w:tcPr>
            <w:tcW w:w="992" w:type="dxa"/>
          </w:tcPr>
          <w:p w14:paraId="01D0993B" w14:textId="77777777" w:rsidR="00AB4196" w:rsidRPr="00186211" w:rsidRDefault="00AB4196" w:rsidP="005E66E8">
            <w:pPr>
              <w:pStyle w:val="TAC"/>
            </w:pPr>
          </w:p>
        </w:tc>
        <w:tc>
          <w:tcPr>
            <w:tcW w:w="992" w:type="dxa"/>
          </w:tcPr>
          <w:p w14:paraId="3A931DD0" w14:textId="77777777" w:rsidR="00AB4196" w:rsidRPr="00186211" w:rsidRDefault="00AB4196" w:rsidP="005E66E8">
            <w:pPr>
              <w:pStyle w:val="TAC"/>
            </w:pPr>
          </w:p>
        </w:tc>
        <w:tc>
          <w:tcPr>
            <w:tcW w:w="1048" w:type="dxa"/>
          </w:tcPr>
          <w:p w14:paraId="38EB82F1" w14:textId="77777777" w:rsidR="00AB4196" w:rsidRPr="00186211" w:rsidRDefault="00AB4196" w:rsidP="005E66E8">
            <w:pPr>
              <w:pStyle w:val="TAC"/>
            </w:pPr>
            <w:r w:rsidRPr="00186211">
              <w:rPr>
                <w:rFonts w:hint="eastAsia"/>
              </w:rPr>
              <w:t>X</w:t>
            </w:r>
          </w:p>
        </w:tc>
      </w:tr>
      <w:tr w:rsidR="00AB4196" w:rsidRPr="00186211" w14:paraId="0A5E50AF" w14:textId="77777777" w:rsidTr="005E66E8">
        <w:tc>
          <w:tcPr>
            <w:tcW w:w="1038" w:type="dxa"/>
            <w:shd w:val="clear" w:color="auto" w:fill="auto"/>
          </w:tcPr>
          <w:p w14:paraId="4C1F95C5" w14:textId="77777777" w:rsidR="00AB4196" w:rsidRPr="00186211" w:rsidRDefault="00AB4196" w:rsidP="005E66E8">
            <w:pPr>
              <w:pStyle w:val="TAH"/>
            </w:pPr>
            <w:r w:rsidRPr="00186211">
              <w:rPr>
                <w:rFonts w:hint="eastAsia"/>
              </w:rPr>
              <w:t>18</w:t>
            </w:r>
          </w:p>
        </w:tc>
        <w:tc>
          <w:tcPr>
            <w:tcW w:w="913" w:type="dxa"/>
            <w:shd w:val="clear" w:color="auto" w:fill="auto"/>
          </w:tcPr>
          <w:p w14:paraId="72C18905" w14:textId="77777777" w:rsidR="00AB4196" w:rsidRPr="00186211" w:rsidRDefault="00AB4196" w:rsidP="005E66E8">
            <w:pPr>
              <w:pStyle w:val="TAC"/>
            </w:pPr>
            <w:r w:rsidRPr="00186211">
              <w:rPr>
                <w:rFonts w:hint="eastAsia"/>
              </w:rPr>
              <w:t>X</w:t>
            </w:r>
          </w:p>
        </w:tc>
        <w:tc>
          <w:tcPr>
            <w:tcW w:w="851" w:type="dxa"/>
            <w:shd w:val="clear" w:color="auto" w:fill="auto"/>
          </w:tcPr>
          <w:p w14:paraId="05B27896" w14:textId="77777777" w:rsidR="00AB4196" w:rsidRPr="00186211" w:rsidRDefault="00AB4196" w:rsidP="005E66E8">
            <w:pPr>
              <w:pStyle w:val="TAC"/>
            </w:pPr>
          </w:p>
        </w:tc>
        <w:tc>
          <w:tcPr>
            <w:tcW w:w="850" w:type="dxa"/>
            <w:shd w:val="clear" w:color="auto" w:fill="auto"/>
          </w:tcPr>
          <w:p w14:paraId="2AC8B808" w14:textId="77777777" w:rsidR="00AB4196" w:rsidRPr="00186211" w:rsidRDefault="00AB4196" w:rsidP="005E66E8">
            <w:pPr>
              <w:pStyle w:val="TAC"/>
            </w:pPr>
          </w:p>
        </w:tc>
        <w:tc>
          <w:tcPr>
            <w:tcW w:w="851" w:type="dxa"/>
            <w:shd w:val="clear" w:color="auto" w:fill="auto"/>
          </w:tcPr>
          <w:p w14:paraId="7148E4D1" w14:textId="77777777" w:rsidR="00AB4196" w:rsidRPr="00186211" w:rsidRDefault="00AB4196" w:rsidP="005E66E8">
            <w:pPr>
              <w:pStyle w:val="TAC"/>
            </w:pPr>
          </w:p>
        </w:tc>
        <w:tc>
          <w:tcPr>
            <w:tcW w:w="992" w:type="dxa"/>
          </w:tcPr>
          <w:p w14:paraId="147F24EF" w14:textId="77777777" w:rsidR="00AB4196" w:rsidRPr="00186211" w:rsidRDefault="00AB4196" w:rsidP="005E66E8">
            <w:pPr>
              <w:pStyle w:val="TAC"/>
            </w:pPr>
          </w:p>
        </w:tc>
        <w:tc>
          <w:tcPr>
            <w:tcW w:w="992" w:type="dxa"/>
          </w:tcPr>
          <w:p w14:paraId="6CB893CD" w14:textId="77777777" w:rsidR="00AB4196" w:rsidRPr="00186211" w:rsidRDefault="00AB4196" w:rsidP="005E66E8">
            <w:pPr>
              <w:pStyle w:val="TAC"/>
            </w:pPr>
          </w:p>
        </w:tc>
        <w:tc>
          <w:tcPr>
            <w:tcW w:w="992" w:type="dxa"/>
          </w:tcPr>
          <w:p w14:paraId="000B1B69" w14:textId="4BBEC385" w:rsidR="00AB4196" w:rsidRPr="00186211" w:rsidRDefault="00AF7451" w:rsidP="005E66E8">
            <w:pPr>
              <w:pStyle w:val="TAC"/>
            </w:pPr>
            <w:r>
              <w:t>X</w:t>
            </w:r>
          </w:p>
        </w:tc>
        <w:tc>
          <w:tcPr>
            <w:tcW w:w="1048" w:type="dxa"/>
          </w:tcPr>
          <w:p w14:paraId="4527290A" w14:textId="77777777" w:rsidR="00AB4196" w:rsidRPr="00186211" w:rsidRDefault="00AB4196" w:rsidP="005E66E8">
            <w:pPr>
              <w:pStyle w:val="TAC"/>
            </w:pPr>
          </w:p>
        </w:tc>
      </w:tr>
      <w:tr w:rsidR="00AB4196" w:rsidRPr="00186211" w14:paraId="4BB70A5F" w14:textId="77777777" w:rsidTr="005E66E8">
        <w:tc>
          <w:tcPr>
            <w:tcW w:w="1038" w:type="dxa"/>
            <w:shd w:val="clear" w:color="auto" w:fill="auto"/>
          </w:tcPr>
          <w:p w14:paraId="5F4A07D7" w14:textId="77777777" w:rsidR="00AB4196" w:rsidRPr="00186211" w:rsidRDefault="00AB4196" w:rsidP="005E66E8">
            <w:pPr>
              <w:pStyle w:val="TAH"/>
            </w:pPr>
            <w:r w:rsidRPr="00186211">
              <w:rPr>
                <w:rFonts w:hint="eastAsia"/>
              </w:rPr>
              <w:t>19</w:t>
            </w:r>
          </w:p>
        </w:tc>
        <w:tc>
          <w:tcPr>
            <w:tcW w:w="913" w:type="dxa"/>
            <w:shd w:val="clear" w:color="auto" w:fill="auto"/>
          </w:tcPr>
          <w:p w14:paraId="361B9AC6" w14:textId="77777777" w:rsidR="00AB4196" w:rsidRPr="00186211" w:rsidRDefault="00AB4196" w:rsidP="005E66E8">
            <w:pPr>
              <w:pStyle w:val="TAC"/>
            </w:pPr>
            <w:r w:rsidRPr="00186211">
              <w:rPr>
                <w:rFonts w:hint="eastAsia"/>
              </w:rPr>
              <w:t>X</w:t>
            </w:r>
          </w:p>
        </w:tc>
        <w:tc>
          <w:tcPr>
            <w:tcW w:w="851" w:type="dxa"/>
            <w:shd w:val="clear" w:color="auto" w:fill="auto"/>
          </w:tcPr>
          <w:p w14:paraId="5C0D6556" w14:textId="77777777" w:rsidR="00AB4196" w:rsidRPr="00186211" w:rsidRDefault="00AB4196" w:rsidP="005E66E8">
            <w:pPr>
              <w:pStyle w:val="TAC"/>
            </w:pPr>
          </w:p>
        </w:tc>
        <w:tc>
          <w:tcPr>
            <w:tcW w:w="850" w:type="dxa"/>
            <w:shd w:val="clear" w:color="auto" w:fill="auto"/>
          </w:tcPr>
          <w:p w14:paraId="08F5720E" w14:textId="77777777" w:rsidR="00AB4196" w:rsidRPr="00186211" w:rsidRDefault="00AB4196" w:rsidP="005E66E8">
            <w:pPr>
              <w:pStyle w:val="TAC"/>
            </w:pPr>
            <w:r w:rsidRPr="00186211">
              <w:rPr>
                <w:rFonts w:hint="eastAsia"/>
              </w:rPr>
              <w:t>X</w:t>
            </w:r>
          </w:p>
        </w:tc>
        <w:tc>
          <w:tcPr>
            <w:tcW w:w="851" w:type="dxa"/>
            <w:shd w:val="clear" w:color="auto" w:fill="auto"/>
          </w:tcPr>
          <w:p w14:paraId="4B254672" w14:textId="77777777" w:rsidR="00AB4196" w:rsidRPr="00186211" w:rsidRDefault="00AB4196" w:rsidP="005E66E8">
            <w:pPr>
              <w:pStyle w:val="TAC"/>
            </w:pPr>
          </w:p>
        </w:tc>
        <w:tc>
          <w:tcPr>
            <w:tcW w:w="992" w:type="dxa"/>
          </w:tcPr>
          <w:p w14:paraId="700C6891" w14:textId="77777777" w:rsidR="00AB4196" w:rsidRPr="00186211" w:rsidRDefault="00AB4196" w:rsidP="005E66E8">
            <w:pPr>
              <w:pStyle w:val="TAC"/>
            </w:pPr>
          </w:p>
        </w:tc>
        <w:tc>
          <w:tcPr>
            <w:tcW w:w="992" w:type="dxa"/>
          </w:tcPr>
          <w:p w14:paraId="271464C2" w14:textId="77777777" w:rsidR="00AB4196" w:rsidRPr="00186211" w:rsidRDefault="00AB4196" w:rsidP="005E66E8">
            <w:pPr>
              <w:pStyle w:val="TAC"/>
            </w:pPr>
          </w:p>
        </w:tc>
        <w:tc>
          <w:tcPr>
            <w:tcW w:w="992" w:type="dxa"/>
          </w:tcPr>
          <w:p w14:paraId="546A3779" w14:textId="77777777" w:rsidR="00AB4196" w:rsidRPr="00186211" w:rsidRDefault="00AB4196" w:rsidP="005E66E8">
            <w:pPr>
              <w:pStyle w:val="TAC"/>
            </w:pPr>
          </w:p>
        </w:tc>
        <w:tc>
          <w:tcPr>
            <w:tcW w:w="1048" w:type="dxa"/>
          </w:tcPr>
          <w:p w14:paraId="09DF045D" w14:textId="77777777" w:rsidR="00AB4196" w:rsidRPr="00186211" w:rsidRDefault="00AB4196" w:rsidP="005E66E8">
            <w:pPr>
              <w:pStyle w:val="TAC"/>
            </w:pPr>
          </w:p>
        </w:tc>
      </w:tr>
      <w:tr w:rsidR="00AB4196" w:rsidRPr="00186211" w14:paraId="63229B68" w14:textId="77777777" w:rsidTr="005E66E8">
        <w:tc>
          <w:tcPr>
            <w:tcW w:w="1038" w:type="dxa"/>
            <w:shd w:val="clear" w:color="auto" w:fill="auto"/>
          </w:tcPr>
          <w:p w14:paraId="4815CD41" w14:textId="77777777" w:rsidR="00AB4196" w:rsidRPr="00186211" w:rsidRDefault="00AB4196" w:rsidP="005E66E8">
            <w:pPr>
              <w:pStyle w:val="TAH"/>
            </w:pPr>
            <w:r w:rsidRPr="00186211">
              <w:rPr>
                <w:rFonts w:hint="eastAsia"/>
              </w:rPr>
              <w:t>20</w:t>
            </w:r>
          </w:p>
        </w:tc>
        <w:tc>
          <w:tcPr>
            <w:tcW w:w="913" w:type="dxa"/>
            <w:shd w:val="clear" w:color="auto" w:fill="auto"/>
          </w:tcPr>
          <w:p w14:paraId="0770224A" w14:textId="77777777" w:rsidR="00AB4196" w:rsidRPr="00186211" w:rsidRDefault="00AB4196" w:rsidP="005E66E8">
            <w:pPr>
              <w:pStyle w:val="TAC"/>
            </w:pPr>
          </w:p>
        </w:tc>
        <w:tc>
          <w:tcPr>
            <w:tcW w:w="851" w:type="dxa"/>
            <w:shd w:val="clear" w:color="auto" w:fill="auto"/>
          </w:tcPr>
          <w:p w14:paraId="73E02508" w14:textId="77777777" w:rsidR="00AB4196" w:rsidRPr="00186211" w:rsidRDefault="00AB4196" w:rsidP="005E66E8">
            <w:pPr>
              <w:pStyle w:val="TAC"/>
            </w:pPr>
            <w:r w:rsidRPr="00186211">
              <w:rPr>
                <w:rFonts w:hint="eastAsia"/>
              </w:rPr>
              <w:t>X</w:t>
            </w:r>
          </w:p>
        </w:tc>
        <w:tc>
          <w:tcPr>
            <w:tcW w:w="850" w:type="dxa"/>
            <w:shd w:val="clear" w:color="auto" w:fill="auto"/>
          </w:tcPr>
          <w:p w14:paraId="78F98DED" w14:textId="77777777" w:rsidR="00AB4196" w:rsidRPr="00186211" w:rsidRDefault="00AB4196" w:rsidP="005E66E8">
            <w:pPr>
              <w:pStyle w:val="TAC"/>
            </w:pPr>
          </w:p>
        </w:tc>
        <w:tc>
          <w:tcPr>
            <w:tcW w:w="851" w:type="dxa"/>
            <w:shd w:val="clear" w:color="auto" w:fill="auto"/>
          </w:tcPr>
          <w:p w14:paraId="18C6BE34" w14:textId="77777777" w:rsidR="00AB4196" w:rsidRPr="00186211" w:rsidRDefault="00AB4196" w:rsidP="005E66E8">
            <w:pPr>
              <w:pStyle w:val="TAC"/>
            </w:pPr>
          </w:p>
        </w:tc>
        <w:tc>
          <w:tcPr>
            <w:tcW w:w="992" w:type="dxa"/>
          </w:tcPr>
          <w:p w14:paraId="1B7B832C" w14:textId="77777777" w:rsidR="00AB4196" w:rsidRPr="00186211" w:rsidRDefault="00AB4196" w:rsidP="005E66E8">
            <w:pPr>
              <w:pStyle w:val="TAC"/>
            </w:pPr>
          </w:p>
        </w:tc>
        <w:tc>
          <w:tcPr>
            <w:tcW w:w="992" w:type="dxa"/>
          </w:tcPr>
          <w:p w14:paraId="6C63DDE3" w14:textId="77777777" w:rsidR="00AB4196" w:rsidRPr="00186211" w:rsidRDefault="00AB4196" w:rsidP="005E66E8">
            <w:pPr>
              <w:pStyle w:val="TAC"/>
            </w:pPr>
          </w:p>
        </w:tc>
        <w:tc>
          <w:tcPr>
            <w:tcW w:w="992" w:type="dxa"/>
          </w:tcPr>
          <w:p w14:paraId="4E44426D" w14:textId="77777777" w:rsidR="00AB4196" w:rsidRPr="00186211" w:rsidRDefault="00AB4196" w:rsidP="005E66E8">
            <w:pPr>
              <w:pStyle w:val="TAC"/>
            </w:pPr>
          </w:p>
        </w:tc>
        <w:tc>
          <w:tcPr>
            <w:tcW w:w="1048" w:type="dxa"/>
          </w:tcPr>
          <w:p w14:paraId="2BB53E45" w14:textId="77777777" w:rsidR="00AB4196" w:rsidRPr="00186211" w:rsidRDefault="00AB4196" w:rsidP="005E66E8">
            <w:pPr>
              <w:pStyle w:val="TAC"/>
            </w:pPr>
          </w:p>
        </w:tc>
      </w:tr>
      <w:tr w:rsidR="00AB4196" w:rsidRPr="00186211" w14:paraId="3C146709" w14:textId="77777777" w:rsidTr="005E66E8">
        <w:tc>
          <w:tcPr>
            <w:tcW w:w="1038" w:type="dxa"/>
            <w:shd w:val="clear" w:color="auto" w:fill="auto"/>
          </w:tcPr>
          <w:p w14:paraId="41B0C36A" w14:textId="77777777" w:rsidR="00AB4196" w:rsidRPr="00186211" w:rsidRDefault="00AB4196" w:rsidP="005E66E8">
            <w:pPr>
              <w:pStyle w:val="TAH"/>
            </w:pPr>
            <w:r w:rsidRPr="00186211">
              <w:rPr>
                <w:rFonts w:hint="eastAsia"/>
              </w:rPr>
              <w:t>21</w:t>
            </w:r>
          </w:p>
        </w:tc>
        <w:tc>
          <w:tcPr>
            <w:tcW w:w="913" w:type="dxa"/>
            <w:shd w:val="clear" w:color="auto" w:fill="auto"/>
          </w:tcPr>
          <w:p w14:paraId="3545A328" w14:textId="77777777" w:rsidR="00AB4196" w:rsidRPr="00186211" w:rsidRDefault="00AB4196" w:rsidP="005E66E8">
            <w:pPr>
              <w:pStyle w:val="TAC"/>
            </w:pPr>
          </w:p>
        </w:tc>
        <w:tc>
          <w:tcPr>
            <w:tcW w:w="851" w:type="dxa"/>
            <w:shd w:val="clear" w:color="auto" w:fill="auto"/>
          </w:tcPr>
          <w:p w14:paraId="4B9113B7" w14:textId="77777777" w:rsidR="00AB4196" w:rsidRPr="00186211" w:rsidRDefault="00AB4196" w:rsidP="005E66E8">
            <w:pPr>
              <w:pStyle w:val="TAC"/>
            </w:pPr>
            <w:r w:rsidRPr="00186211">
              <w:rPr>
                <w:rFonts w:hint="eastAsia"/>
              </w:rPr>
              <w:t>X</w:t>
            </w:r>
          </w:p>
        </w:tc>
        <w:tc>
          <w:tcPr>
            <w:tcW w:w="850" w:type="dxa"/>
            <w:shd w:val="clear" w:color="auto" w:fill="auto"/>
          </w:tcPr>
          <w:p w14:paraId="17AE39AF" w14:textId="77777777" w:rsidR="00AB4196" w:rsidRPr="00186211" w:rsidRDefault="00AB4196" w:rsidP="005E66E8">
            <w:pPr>
              <w:pStyle w:val="TAC"/>
            </w:pPr>
          </w:p>
        </w:tc>
        <w:tc>
          <w:tcPr>
            <w:tcW w:w="851" w:type="dxa"/>
            <w:shd w:val="clear" w:color="auto" w:fill="auto"/>
          </w:tcPr>
          <w:p w14:paraId="11E7BF20" w14:textId="77777777" w:rsidR="00AB4196" w:rsidRPr="00186211" w:rsidRDefault="00AB4196" w:rsidP="005E66E8">
            <w:pPr>
              <w:pStyle w:val="TAC"/>
            </w:pPr>
          </w:p>
        </w:tc>
        <w:tc>
          <w:tcPr>
            <w:tcW w:w="992" w:type="dxa"/>
          </w:tcPr>
          <w:p w14:paraId="029BEC38" w14:textId="77777777" w:rsidR="00AB4196" w:rsidRPr="00186211" w:rsidRDefault="00AB4196" w:rsidP="005E66E8">
            <w:pPr>
              <w:pStyle w:val="TAC"/>
            </w:pPr>
          </w:p>
        </w:tc>
        <w:tc>
          <w:tcPr>
            <w:tcW w:w="992" w:type="dxa"/>
          </w:tcPr>
          <w:p w14:paraId="32C1DFA9" w14:textId="77777777" w:rsidR="00AB4196" w:rsidRPr="00186211" w:rsidRDefault="00AB4196" w:rsidP="005E66E8">
            <w:pPr>
              <w:pStyle w:val="TAC"/>
            </w:pPr>
          </w:p>
        </w:tc>
        <w:tc>
          <w:tcPr>
            <w:tcW w:w="992" w:type="dxa"/>
          </w:tcPr>
          <w:p w14:paraId="52AE1C87" w14:textId="77777777" w:rsidR="00AB4196" w:rsidRPr="00186211" w:rsidRDefault="00AB4196" w:rsidP="005E66E8">
            <w:pPr>
              <w:pStyle w:val="TAC"/>
            </w:pPr>
          </w:p>
        </w:tc>
        <w:tc>
          <w:tcPr>
            <w:tcW w:w="1048" w:type="dxa"/>
          </w:tcPr>
          <w:p w14:paraId="7C89587B" w14:textId="77777777" w:rsidR="00AB4196" w:rsidRPr="00186211" w:rsidRDefault="00AB4196" w:rsidP="005E66E8">
            <w:pPr>
              <w:pStyle w:val="TAC"/>
            </w:pPr>
          </w:p>
        </w:tc>
      </w:tr>
      <w:tr w:rsidR="00AB4196" w:rsidRPr="00186211" w14:paraId="2CBB352C" w14:textId="77777777" w:rsidTr="005E66E8">
        <w:tc>
          <w:tcPr>
            <w:tcW w:w="1038" w:type="dxa"/>
            <w:shd w:val="clear" w:color="auto" w:fill="auto"/>
          </w:tcPr>
          <w:p w14:paraId="75C1A3F3" w14:textId="77777777" w:rsidR="00AB4196" w:rsidRPr="00186211" w:rsidRDefault="00AB4196" w:rsidP="005E66E8">
            <w:pPr>
              <w:pStyle w:val="TAH"/>
            </w:pPr>
            <w:r w:rsidRPr="00186211">
              <w:rPr>
                <w:rFonts w:hint="eastAsia"/>
              </w:rPr>
              <w:t>22</w:t>
            </w:r>
          </w:p>
        </w:tc>
        <w:tc>
          <w:tcPr>
            <w:tcW w:w="913" w:type="dxa"/>
            <w:shd w:val="clear" w:color="auto" w:fill="auto"/>
          </w:tcPr>
          <w:p w14:paraId="20BB9FC2" w14:textId="77777777" w:rsidR="00AB4196" w:rsidRPr="00186211" w:rsidRDefault="00AB4196" w:rsidP="005E66E8">
            <w:pPr>
              <w:pStyle w:val="TAC"/>
            </w:pPr>
            <w:r w:rsidRPr="00186211">
              <w:rPr>
                <w:rFonts w:hint="eastAsia"/>
              </w:rPr>
              <w:t>X</w:t>
            </w:r>
          </w:p>
        </w:tc>
        <w:tc>
          <w:tcPr>
            <w:tcW w:w="851" w:type="dxa"/>
            <w:shd w:val="clear" w:color="auto" w:fill="auto"/>
          </w:tcPr>
          <w:p w14:paraId="58ECA054" w14:textId="77777777" w:rsidR="00AB4196" w:rsidRPr="00186211" w:rsidRDefault="00AB4196" w:rsidP="005E66E8">
            <w:pPr>
              <w:pStyle w:val="TAC"/>
            </w:pPr>
            <w:r w:rsidRPr="00186211">
              <w:rPr>
                <w:rFonts w:hint="eastAsia"/>
              </w:rPr>
              <w:t>X</w:t>
            </w:r>
          </w:p>
        </w:tc>
        <w:tc>
          <w:tcPr>
            <w:tcW w:w="850" w:type="dxa"/>
            <w:shd w:val="clear" w:color="auto" w:fill="auto"/>
          </w:tcPr>
          <w:p w14:paraId="08CFA1F7" w14:textId="77777777" w:rsidR="00AB4196" w:rsidRPr="00186211" w:rsidRDefault="00AB4196" w:rsidP="005E66E8">
            <w:pPr>
              <w:pStyle w:val="TAC"/>
            </w:pPr>
          </w:p>
        </w:tc>
        <w:tc>
          <w:tcPr>
            <w:tcW w:w="851" w:type="dxa"/>
            <w:shd w:val="clear" w:color="auto" w:fill="auto"/>
          </w:tcPr>
          <w:p w14:paraId="20854657" w14:textId="77777777" w:rsidR="00AB4196" w:rsidRPr="00186211" w:rsidRDefault="00AB4196" w:rsidP="005E66E8">
            <w:pPr>
              <w:pStyle w:val="TAC"/>
            </w:pPr>
          </w:p>
        </w:tc>
        <w:tc>
          <w:tcPr>
            <w:tcW w:w="992" w:type="dxa"/>
          </w:tcPr>
          <w:p w14:paraId="33E847A1" w14:textId="77777777" w:rsidR="00AB4196" w:rsidRPr="00186211" w:rsidRDefault="00AB4196" w:rsidP="005E66E8">
            <w:pPr>
              <w:pStyle w:val="TAC"/>
            </w:pPr>
          </w:p>
        </w:tc>
        <w:tc>
          <w:tcPr>
            <w:tcW w:w="992" w:type="dxa"/>
          </w:tcPr>
          <w:p w14:paraId="7110C506" w14:textId="77777777" w:rsidR="00AB4196" w:rsidRPr="00186211" w:rsidRDefault="00AB4196" w:rsidP="005E66E8">
            <w:pPr>
              <w:pStyle w:val="TAC"/>
            </w:pPr>
          </w:p>
        </w:tc>
        <w:tc>
          <w:tcPr>
            <w:tcW w:w="992" w:type="dxa"/>
          </w:tcPr>
          <w:p w14:paraId="2B6379B5" w14:textId="77777777" w:rsidR="00AB4196" w:rsidRPr="00186211" w:rsidRDefault="00AB4196" w:rsidP="005E66E8">
            <w:pPr>
              <w:pStyle w:val="TAC"/>
            </w:pPr>
          </w:p>
        </w:tc>
        <w:tc>
          <w:tcPr>
            <w:tcW w:w="1048" w:type="dxa"/>
          </w:tcPr>
          <w:p w14:paraId="2240D86B" w14:textId="77777777" w:rsidR="00AB4196" w:rsidRPr="00186211" w:rsidRDefault="00AB4196" w:rsidP="005E66E8">
            <w:pPr>
              <w:pStyle w:val="TAC"/>
            </w:pPr>
          </w:p>
        </w:tc>
      </w:tr>
      <w:tr w:rsidR="00D74E7B" w:rsidRPr="00D41AEE" w14:paraId="3FDF7540" w14:textId="77777777" w:rsidTr="005E66E8">
        <w:tc>
          <w:tcPr>
            <w:tcW w:w="1038" w:type="dxa"/>
            <w:shd w:val="clear" w:color="auto" w:fill="auto"/>
          </w:tcPr>
          <w:p w14:paraId="7A4CE9E2" w14:textId="54907915" w:rsidR="00D74E7B" w:rsidRPr="00D41AEE" w:rsidRDefault="00D74E7B" w:rsidP="005E66E8">
            <w:pPr>
              <w:pStyle w:val="TAH"/>
            </w:pPr>
            <w:r w:rsidRPr="00D41AEE">
              <w:rPr>
                <w:rFonts w:hint="eastAsia"/>
                <w:lang w:eastAsia="zh-CN"/>
              </w:rPr>
              <w:t>23</w:t>
            </w:r>
          </w:p>
        </w:tc>
        <w:tc>
          <w:tcPr>
            <w:tcW w:w="913" w:type="dxa"/>
            <w:shd w:val="clear" w:color="auto" w:fill="auto"/>
          </w:tcPr>
          <w:p w14:paraId="73B574FD" w14:textId="77777777" w:rsidR="00D74E7B" w:rsidRPr="00D41AEE" w:rsidRDefault="00D74E7B" w:rsidP="005E66E8">
            <w:pPr>
              <w:pStyle w:val="TAC"/>
            </w:pPr>
          </w:p>
        </w:tc>
        <w:tc>
          <w:tcPr>
            <w:tcW w:w="851" w:type="dxa"/>
            <w:shd w:val="clear" w:color="auto" w:fill="auto"/>
          </w:tcPr>
          <w:p w14:paraId="135611B6" w14:textId="77777777" w:rsidR="00D74E7B" w:rsidRPr="00D41AEE" w:rsidRDefault="00D74E7B" w:rsidP="005E66E8">
            <w:pPr>
              <w:pStyle w:val="TAC"/>
            </w:pPr>
          </w:p>
        </w:tc>
        <w:tc>
          <w:tcPr>
            <w:tcW w:w="850" w:type="dxa"/>
            <w:shd w:val="clear" w:color="auto" w:fill="auto"/>
          </w:tcPr>
          <w:p w14:paraId="67F23A12" w14:textId="23447019" w:rsidR="00D74E7B" w:rsidRPr="00D41AEE" w:rsidRDefault="00D74E7B" w:rsidP="005E66E8">
            <w:pPr>
              <w:pStyle w:val="TAC"/>
            </w:pPr>
            <w:r w:rsidRPr="00D41AEE">
              <w:rPr>
                <w:lang w:eastAsia="zh-CN"/>
              </w:rPr>
              <w:t>X</w:t>
            </w:r>
          </w:p>
        </w:tc>
        <w:tc>
          <w:tcPr>
            <w:tcW w:w="851" w:type="dxa"/>
            <w:shd w:val="clear" w:color="auto" w:fill="auto"/>
          </w:tcPr>
          <w:p w14:paraId="52AAC544" w14:textId="77777777" w:rsidR="00D74E7B" w:rsidRPr="00D41AEE" w:rsidRDefault="00D74E7B" w:rsidP="005E66E8">
            <w:pPr>
              <w:pStyle w:val="TAC"/>
            </w:pPr>
          </w:p>
        </w:tc>
        <w:tc>
          <w:tcPr>
            <w:tcW w:w="992" w:type="dxa"/>
          </w:tcPr>
          <w:p w14:paraId="7C5E9DC9" w14:textId="77777777" w:rsidR="00D74E7B" w:rsidRPr="00D41AEE" w:rsidRDefault="00D74E7B" w:rsidP="005E66E8">
            <w:pPr>
              <w:pStyle w:val="TAC"/>
            </w:pPr>
          </w:p>
        </w:tc>
        <w:tc>
          <w:tcPr>
            <w:tcW w:w="992" w:type="dxa"/>
          </w:tcPr>
          <w:p w14:paraId="54D8314A" w14:textId="77777777" w:rsidR="00D74E7B" w:rsidRPr="00D41AEE" w:rsidRDefault="00D74E7B" w:rsidP="005E66E8">
            <w:pPr>
              <w:pStyle w:val="TAC"/>
            </w:pPr>
          </w:p>
        </w:tc>
        <w:tc>
          <w:tcPr>
            <w:tcW w:w="992" w:type="dxa"/>
          </w:tcPr>
          <w:p w14:paraId="04E7B4BC" w14:textId="77777777" w:rsidR="00D74E7B" w:rsidRPr="00D41AEE" w:rsidRDefault="00D74E7B" w:rsidP="005E66E8">
            <w:pPr>
              <w:pStyle w:val="TAC"/>
            </w:pPr>
          </w:p>
        </w:tc>
        <w:tc>
          <w:tcPr>
            <w:tcW w:w="1048" w:type="dxa"/>
          </w:tcPr>
          <w:p w14:paraId="480D4366" w14:textId="77777777" w:rsidR="00D74E7B" w:rsidRPr="00D41AEE" w:rsidRDefault="00D74E7B" w:rsidP="005E66E8">
            <w:pPr>
              <w:pStyle w:val="TAC"/>
            </w:pPr>
          </w:p>
        </w:tc>
      </w:tr>
      <w:tr w:rsidR="00D74E7B" w:rsidRPr="00D41AEE" w14:paraId="580DF792" w14:textId="77777777" w:rsidTr="005E66E8">
        <w:tc>
          <w:tcPr>
            <w:tcW w:w="1038" w:type="dxa"/>
            <w:shd w:val="clear" w:color="auto" w:fill="auto"/>
          </w:tcPr>
          <w:p w14:paraId="2943BE14" w14:textId="1D984646" w:rsidR="00D74E7B" w:rsidRPr="00D41AEE" w:rsidRDefault="00D74E7B" w:rsidP="005E66E8">
            <w:pPr>
              <w:pStyle w:val="TAH"/>
              <w:rPr>
                <w:lang w:eastAsia="zh-CN"/>
              </w:rPr>
            </w:pPr>
            <w:r w:rsidRPr="00D41AEE">
              <w:rPr>
                <w:lang w:eastAsia="zh-CN"/>
              </w:rPr>
              <w:t>24</w:t>
            </w:r>
          </w:p>
        </w:tc>
        <w:tc>
          <w:tcPr>
            <w:tcW w:w="913" w:type="dxa"/>
            <w:shd w:val="clear" w:color="auto" w:fill="auto"/>
          </w:tcPr>
          <w:p w14:paraId="26DFBF69" w14:textId="77777777" w:rsidR="00D74E7B" w:rsidRPr="00D41AEE" w:rsidRDefault="00D74E7B" w:rsidP="005E66E8">
            <w:pPr>
              <w:pStyle w:val="TAC"/>
            </w:pPr>
          </w:p>
        </w:tc>
        <w:tc>
          <w:tcPr>
            <w:tcW w:w="851" w:type="dxa"/>
            <w:shd w:val="clear" w:color="auto" w:fill="auto"/>
          </w:tcPr>
          <w:p w14:paraId="70BEF72F" w14:textId="77777777" w:rsidR="00D74E7B" w:rsidRPr="00D41AEE" w:rsidRDefault="00D74E7B" w:rsidP="005E66E8">
            <w:pPr>
              <w:pStyle w:val="TAC"/>
            </w:pPr>
          </w:p>
        </w:tc>
        <w:tc>
          <w:tcPr>
            <w:tcW w:w="850" w:type="dxa"/>
            <w:shd w:val="clear" w:color="auto" w:fill="auto"/>
          </w:tcPr>
          <w:p w14:paraId="691DB052" w14:textId="1CD54E5D" w:rsidR="00D74E7B" w:rsidRPr="00D41AEE" w:rsidRDefault="00D74E7B" w:rsidP="005E66E8">
            <w:pPr>
              <w:pStyle w:val="TAC"/>
              <w:rPr>
                <w:lang w:eastAsia="zh-CN"/>
              </w:rPr>
            </w:pPr>
            <w:r w:rsidRPr="00D41AEE">
              <w:rPr>
                <w:lang w:eastAsia="zh-CN"/>
              </w:rPr>
              <w:t>X</w:t>
            </w:r>
          </w:p>
        </w:tc>
        <w:tc>
          <w:tcPr>
            <w:tcW w:w="851" w:type="dxa"/>
            <w:shd w:val="clear" w:color="auto" w:fill="auto"/>
          </w:tcPr>
          <w:p w14:paraId="33022982" w14:textId="77777777" w:rsidR="00D74E7B" w:rsidRPr="00D41AEE" w:rsidRDefault="00D74E7B" w:rsidP="005E66E8">
            <w:pPr>
              <w:pStyle w:val="TAC"/>
            </w:pPr>
          </w:p>
        </w:tc>
        <w:tc>
          <w:tcPr>
            <w:tcW w:w="992" w:type="dxa"/>
          </w:tcPr>
          <w:p w14:paraId="74FF3365" w14:textId="77777777" w:rsidR="00D74E7B" w:rsidRPr="00D41AEE" w:rsidRDefault="00D74E7B" w:rsidP="005E66E8">
            <w:pPr>
              <w:pStyle w:val="TAC"/>
            </w:pPr>
          </w:p>
        </w:tc>
        <w:tc>
          <w:tcPr>
            <w:tcW w:w="992" w:type="dxa"/>
          </w:tcPr>
          <w:p w14:paraId="7D639B5B" w14:textId="77777777" w:rsidR="00D74E7B" w:rsidRPr="00D41AEE" w:rsidRDefault="00D74E7B" w:rsidP="005E66E8">
            <w:pPr>
              <w:pStyle w:val="TAC"/>
            </w:pPr>
          </w:p>
        </w:tc>
        <w:tc>
          <w:tcPr>
            <w:tcW w:w="992" w:type="dxa"/>
          </w:tcPr>
          <w:p w14:paraId="714BE106" w14:textId="77777777" w:rsidR="00D74E7B" w:rsidRPr="00D41AEE" w:rsidRDefault="00D74E7B" w:rsidP="005E66E8">
            <w:pPr>
              <w:pStyle w:val="TAC"/>
            </w:pPr>
          </w:p>
        </w:tc>
        <w:tc>
          <w:tcPr>
            <w:tcW w:w="1048" w:type="dxa"/>
          </w:tcPr>
          <w:p w14:paraId="0704A3D6" w14:textId="77777777" w:rsidR="00D74E7B" w:rsidRPr="00D41AEE" w:rsidRDefault="00D74E7B" w:rsidP="005E66E8">
            <w:pPr>
              <w:pStyle w:val="TAC"/>
            </w:pPr>
          </w:p>
        </w:tc>
      </w:tr>
      <w:tr w:rsidR="00D74E7B" w:rsidRPr="00D41AEE" w14:paraId="721E6591" w14:textId="77777777" w:rsidTr="005E66E8">
        <w:tc>
          <w:tcPr>
            <w:tcW w:w="1038" w:type="dxa"/>
            <w:shd w:val="clear" w:color="auto" w:fill="auto"/>
          </w:tcPr>
          <w:p w14:paraId="43515A6B" w14:textId="70B8EAB0" w:rsidR="00D74E7B" w:rsidRPr="00D41AEE" w:rsidRDefault="00D74E7B" w:rsidP="005E66E8">
            <w:pPr>
              <w:pStyle w:val="TAH"/>
              <w:rPr>
                <w:lang w:eastAsia="zh-CN"/>
              </w:rPr>
            </w:pPr>
            <w:r w:rsidRPr="00D41AEE">
              <w:rPr>
                <w:lang w:eastAsia="zh-CN"/>
              </w:rPr>
              <w:t>25</w:t>
            </w:r>
          </w:p>
        </w:tc>
        <w:tc>
          <w:tcPr>
            <w:tcW w:w="913" w:type="dxa"/>
            <w:shd w:val="clear" w:color="auto" w:fill="auto"/>
          </w:tcPr>
          <w:p w14:paraId="23069EAD" w14:textId="77777777" w:rsidR="00D74E7B" w:rsidRPr="00D41AEE" w:rsidRDefault="00D74E7B" w:rsidP="005E66E8">
            <w:pPr>
              <w:pStyle w:val="TAC"/>
            </w:pPr>
          </w:p>
        </w:tc>
        <w:tc>
          <w:tcPr>
            <w:tcW w:w="851" w:type="dxa"/>
            <w:shd w:val="clear" w:color="auto" w:fill="auto"/>
          </w:tcPr>
          <w:p w14:paraId="50022A97" w14:textId="77777777" w:rsidR="00D74E7B" w:rsidRPr="00D41AEE" w:rsidRDefault="00D74E7B" w:rsidP="005E66E8">
            <w:pPr>
              <w:pStyle w:val="TAC"/>
            </w:pPr>
          </w:p>
        </w:tc>
        <w:tc>
          <w:tcPr>
            <w:tcW w:w="850" w:type="dxa"/>
            <w:shd w:val="clear" w:color="auto" w:fill="auto"/>
          </w:tcPr>
          <w:p w14:paraId="7E28B13A" w14:textId="65E86BA7" w:rsidR="00D74E7B" w:rsidRPr="00D41AEE" w:rsidRDefault="00D74E7B" w:rsidP="005E66E8">
            <w:pPr>
              <w:pStyle w:val="TAC"/>
              <w:rPr>
                <w:lang w:eastAsia="zh-CN"/>
              </w:rPr>
            </w:pPr>
            <w:r w:rsidRPr="00D41AEE">
              <w:rPr>
                <w:lang w:eastAsia="zh-CN"/>
              </w:rPr>
              <w:t>X</w:t>
            </w:r>
          </w:p>
        </w:tc>
        <w:tc>
          <w:tcPr>
            <w:tcW w:w="851" w:type="dxa"/>
            <w:shd w:val="clear" w:color="auto" w:fill="auto"/>
          </w:tcPr>
          <w:p w14:paraId="7A23FE1F" w14:textId="77777777" w:rsidR="00D74E7B" w:rsidRPr="00D41AEE" w:rsidRDefault="00D74E7B" w:rsidP="005E66E8">
            <w:pPr>
              <w:pStyle w:val="TAC"/>
            </w:pPr>
          </w:p>
        </w:tc>
        <w:tc>
          <w:tcPr>
            <w:tcW w:w="992" w:type="dxa"/>
          </w:tcPr>
          <w:p w14:paraId="51D8D56F" w14:textId="77777777" w:rsidR="00D74E7B" w:rsidRPr="00D41AEE" w:rsidRDefault="00D74E7B" w:rsidP="005E66E8">
            <w:pPr>
              <w:pStyle w:val="TAC"/>
            </w:pPr>
          </w:p>
        </w:tc>
        <w:tc>
          <w:tcPr>
            <w:tcW w:w="992" w:type="dxa"/>
          </w:tcPr>
          <w:p w14:paraId="0680EC01" w14:textId="77777777" w:rsidR="00D74E7B" w:rsidRPr="00D41AEE" w:rsidRDefault="00D74E7B" w:rsidP="005E66E8">
            <w:pPr>
              <w:pStyle w:val="TAC"/>
            </w:pPr>
          </w:p>
        </w:tc>
        <w:tc>
          <w:tcPr>
            <w:tcW w:w="992" w:type="dxa"/>
          </w:tcPr>
          <w:p w14:paraId="1AEA8C53" w14:textId="77777777" w:rsidR="00D74E7B" w:rsidRPr="00D41AEE" w:rsidRDefault="00D74E7B" w:rsidP="005E66E8">
            <w:pPr>
              <w:pStyle w:val="TAC"/>
            </w:pPr>
          </w:p>
        </w:tc>
        <w:tc>
          <w:tcPr>
            <w:tcW w:w="1048" w:type="dxa"/>
          </w:tcPr>
          <w:p w14:paraId="33161B34" w14:textId="77777777" w:rsidR="00D74E7B" w:rsidRPr="00D41AEE" w:rsidRDefault="00D74E7B" w:rsidP="005E66E8">
            <w:pPr>
              <w:pStyle w:val="TAC"/>
            </w:pPr>
          </w:p>
        </w:tc>
      </w:tr>
      <w:tr w:rsidR="00D74E7B" w:rsidRPr="00D41AEE" w14:paraId="734EFD7A" w14:textId="77777777" w:rsidTr="005E66E8">
        <w:tc>
          <w:tcPr>
            <w:tcW w:w="1038" w:type="dxa"/>
            <w:shd w:val="clear" w:color="auto" w:fill="auto"/>
          </w:tcPr>
          <w:p w14:paraId="147651C7" w14:textId="4B374459" w:rsidR="00D74E7B" w:rsidRPr="00D41AEE" w:rsidRDefault="00D74E7B" w:rsidP="005E66E8">
            <w:pPr>
              <w:pStyle w:val="TAH"/>
              <w:rPr>
                <w:lang w:eastAsia="zh-CN"/>
              </w:rPr>
            </w:pPr>
            <w:r w:rsidRPr="00D41AEE">
              <w:rPr>
                <w:lang w:eastAsia="zh-CN"/>
              </w:rPr>
              <w:t>26</w:t>
            </w:r>
          </w:p>
        </w:tc>
        <w:tc>
          <w:tcPr>
            <w:tcW w:w="913" w:type="dxa"/>
            <w:shd w:val="clear" w:color="auto" w:fill="auto"/>
          </w:tcPr>
          <w:p w14:paraId="1A2C01E8" w14:textId="77777777" w:rsidR="00D74E7B" w:rsidRPr="00D41AEE" w:rsidRDefault="00D74E7B" w:rsidP="005E66E8">
            <w:pPr>
              <w:pStyle w:val="TAC"/>
            </w:pPr>
          </w:p>
        </w:tc>
        <w:tc>
          <w:tcPr>
            <w:tcW w:w="851" w:type="dxa"/>
            <w:shd w:val="clear" w:color="auto" w:fill="auto"/>
          </w:tcPr>
          <w:p w14:paraId="2551E71E" w14:textId="77777777" w:rsidR="00D74E7B" w:rsidRPr="00D41AEE" w:rsidRDefault="00D74E7B" w:rsidP="005E66E8">
            <w:pPr>
              <w:pStyle w:val="TAC"/>
            </w:pPr>
          </w:p>
        </w:tc>
        <w:tc>
          <w:tcPr>
            <w:tcW w:w="850" w:type="dxa"/>
            <w:shd w:val="clear" w:color="auto" w:fill="auto"/>
          </w:tcPr>
          <w:p w14:paraId="521C2876" w14:textId="47978285" w:rsidR="00D74E7B" w:rsidRPr="00D41AEE" w:rsidRDefault="00D74E7B" w:rsidP="005E66E8">
            <w:pPr>
              <w:pStyle w:val="TAC"/>
              <w:rPr>
                <w:lang w:eastAsia="zh-CN"/>
              </w:rPr>
            </w:pPr>
            <w:r w:rsidRPr="00D41AEE">
              <w:rPr>
                <w:lang w:eastAsia="zh-CN"/>
              </w:rPr>
              <w:t>X</w:t>
            </w:r>
          </w:p>
        </w:tc>
        <w:tc>
          <w:tcPr>
            <w:tcW w:w="851" w:type="dxa"/>
            <w:shd w:val="clear" w:color="auto" w:fill="auto"/>
          </w:tcPr>
          <w:p w14:paraId="1D492A69" w14:textId="77777777" w:rsidR="00D74E7B" w:rsidRPr="00D41AEE" w:rsidRDefault="00D74E7B" w:rsidP="005E66E8">
            <w:pPr>
              <w:pStyle w:val="TAC"/>
            </w:pPr>
          </w:p>
        </w:tc>
        <w:tc>
          <w:tcPr>
            <w:tcW w:w="992" w:type="dxa"/>
          </w:tcPr>
          <w:p w14:paraId="1AECB512" w14:textId="77777777" w:rsidR="00D74E7B" w:rsidRPr="00D41AEE" w:rsidRDefault="00D74E7B" w:rsidP="005E66E8">
            <w:pPr>
              <w:pStyle w:val="TAC"/>
            </w:pPr>
          </w:p>
        </w:tc>
        <w:tc>
          <w:tcPr>
            <w:tcW w:w="992" w:type="dxa"/>
          </w:tcPr>
          <w:p w14:paraId="05EB2C7D" w14:textId="77777777" w:rsidR="00D74E7B" w:rsidRPr="00D41AEE" w:rsidRDefault="00D74E7B" w:rsidP="005E66E8">
            <w:pPr>
              <w:pStyle w:val="TAC"/>
            </w:pPr>
          </w:p>
        </w:tc>
        <w:tc>
          <w:tcPr>
            <w:tcW w:w="992" w:type="dxa"/>
          </w:tcPr>
          <w:p w14:paraId="2A166CB0" w14:textId="77777777" w:rsidR="00D74E7B" w:rsidRPr="00D41AEE" w:rsidRDefault="00D74E7B" w:rsidP="005E66E8">
            <w:pPr>
              <w:pStyle w:val="TAC"/>
            </w:pPr>
          </w:p>
        </w:tc>
        <w:tc>
          <w:tcPr>
            <w:tcW w:w="1048" w:type="dxa"/>
          </w:tcPr>
          <w:p w14:paraId="39545509" w14:textId="77777777" w:rsidR="00D74E7B" w:rsidRPr="00D41AEE" w:rsidRDefault="00D74E7B" w:rsidP="005E66E8">
            <w:pPr>
              <w:pStyle w:val="TAC"/>
            </w:pPr>
          </w:p>
        </w:tc>
      </w:tr>
      <w:tr w:rsidR="00D74E7B" w:rsidRPr="00D41AEE" w14:paraId="2A6E6BAE" w14:textId="77777777" w:rsidTr="005E66E8">
        <w:tc>
          <w:tcPr>
            <w:tcW w:w="1038" w:type="dxa"/>
            <w:shd w:val="clear" w:color="auto" w:fill="auto"/>
          </w:tcPr>
          <w:p w14:paraId="7C8EFDA6" w14:textId="474C522E" w:rsidR="00D74E7B" w:rsidRPr="00D41AEE" w:rsidRDefault="00D74E7B" w:rsidP="005E66E8">
            <w:pPr>
              <w:pStyle w:val="TAH"/>
              <w:rPr>
                <w:lang w:eastAsia="zh-CN"/>
              </w:rPr>
            </w:pPr>
            <w:r w:rsidRPr="00D41AEE">
              <w:rPr>
                <w:lang w:eastAsia="zh-CN"/>
              </w:rPr>
              <w:t>27</w:t>
            </w:r>
          </w:p>
        </w:tc>
        <w:tc>
          <w:tcPr>
            <w:tcW w:w="913" w:type="dxa"/>
            <w:shd w:val="clear" w:color="auto" w:fill="auto"/>
          </w:tcPr>
          <w:p w14:paraId="14A5C40A" w14:textId="77777777" w:rsidR="00D74E7B" w:rsidRPr="00D41AEE" w:rsidRDefault="00D74E7B" w:rsidP="005E66E8">
            <w:pPr>
              <w:pStyle w:val="TAC"/>
            </w:pPr>
          </w:p>
        </w:tc>
        <w:tc>
          <w:tcPr>
            <w:tcW w:w="851" w:type="dxa"/>
            <w:shd w:val="clear" w:color="auto" w:fill="auto"/>
          </w:tcPr>
          <w:p w14:paraId="365E7B7D" w14:textId="77777777" w:rsidR="00D74E7B" w:rsidRPr="00D41AEE" w:rsidRDefault="00D74E7B" w:rsidP="005E66E8">
            <w:pPr>
              <w:pStyle w:val="TAC"/>
            </w:pPr>
          </w:p>
        </w:tc>
        <w:tc>
          <w:tcPr>
            <w:tcW w:w="850" w:type="dxa"/>
            <w:shd w:val="clear" w:color="auto" w:fill="auto"/>
          </w:tcPr>
          <w:p w14:paraId="61B44BAA" w14:textId="38363894" w:rsidR="00D74E7B" w:rsidRPr="00D41AEE" w:rsidRDefault="00D74E7B" w:rsidP="005E66E8">
            <w:pPr>
              <w:pStyle w:val="TAC"/>
              <w:rPr>
                <w:lang w:eastAsia="zh-CN"/>
              </w:rPr>
            </w:pPr>
            <w:r w:rsidRPr="00D41AEE">
              <w:rPr>
                <w:lang w:eastAsia="zh-CN"/>
              </w:rPr>
              <w:t>X</w:t>
            </w:r>
          </w:p>
        </w:tc>
        <w:tc>
          <w:tcPr>
            <w:tcW w:w="851" w:type="dxa"/>
            <w:shd w:val="clear" w:color="auto" w:fill="auto"/>
          </w:tcPr>
          <w:p w14:paraId="5CC7B01E" w14:textId="77777777" w:rsidR="00D74E7B" w:rsidRPr="00D41AEE" w:rsidRDefault="00D74E7B" w:rsidP="005E66E8">
            <w:pPr>
              <w:pStyle w:val="TAC"/>
            </w:pPr>
          </w:p>
        </w:tc>
        <w:tc>
          <w:tcPr>
            <w:tcW w:w="992" w:type="dxa"/>
          </w:tcPr>
          <w:p w14:paraId="73BC564C" w14:textId="77777777" w:rsidR="00D74E7B" w:rsidRPr="00D41AEE" w:rsidRDefault="00D74E7B" w:rsidP="005E66E8">
            <w:pPr>
              <w:pStyle w:val="TAC"/>
            </w:pPr>
          </w:p>
        </w:tc>
        <w:tc>
          <w:tcPr>
            <w:tcW w:w="992" w:type="dxa"/>
          </w:tcPr>
          <w:p w14:paraId="1B4794ED" w14:textId="77777777" w:rsidR="00D74E7B" w:rsidRPr="00D41AEE" w:rsidRDefault="00D74E7B" w:rsidP="005E66E8">
            <w:pPr>
              <w:pStyle w:val="TAC"/>
            </w:pPr>
          </w:p>
        </w:tc>
        <w:tc>
          <w:tcPr>
            <w:tcW w:w="992" w:type="dxa"/>
          </w:tcPr>
          <w:p w14:paraId="2429108E" w14:textId="77777777" w:rsidR="00D74E7B" w:rsidRPr="00D41AEE" w:rsidRDefault="00D74E7B" w:rsidP="005E66E8">
            <w:pPr>
              <w:pStyle w:val="TAC"/>
            </w:pPr>
          </w:p>
        </w:tc>
        <w:tc>
          <w:tcPr>
            <w:tcW w:w="1048" w:type="dxa"/>
          </w:tcPr>
          <w:p w14:paraId="566CE3DD" w14:textId="77777777" w:rsidR="00D74E7B" w:rsidRPr="00D41AEE" w:rsidRDefault="00D74E7B" w:rsidP="005E66E8">
            <w:pPr>
              <w:pStyle w:val="TAC"/>
            </w:pPr>
          </w:p>
        </w:tc>
      </w:tr>
      <w:tr w:rsidR="00D74E7B" w:rsidRPr="00D41AEE" w14:paraId="7C4DC369" w14:textId="77777777" w:rsidTr="005E66E8">
        <w:tc>
          <w:tcPr>
            <w:tcW w:w="1038" w:type="dxa"/>
            <w:shd w:val="clear" w:color="auto" w:fill="auto"/>
          </w:tcPr>
          <w:p w14:paraId="594DEC3D" w14:textId="44E21F9A" w:rsidR="00D74E7B" w:rsidRPr="00D41AEE" w:rsidRDefault="00D74E7B" w:rsidP="005E66E8">
            <w:pPr>
              <w:pStyle w:val="TAH"/>
              <w:rPr>
                <w:lang w:eastAsia="zh-CN"/>
              </w:rPr>
            </w:pPr>
            <w:r w:rsidRPr="00D41AEE">
              <w:rPr>
                <w:lang w:eastAsia="zh-CN"/>
              </w:rPr>
              <w:t>28</w:t>
            </w:r>
          </w:p>
        </w:tc>
        <w:tc>
          <w:tcPr>
            <w:tcW w:w="913" w:type="dxa"/>
            <w:shd w:val="clear" w:color="auto" w:fill="auto"/>
          </w:tcPr>
          <w:p w14:paraId="1D6CB6A1" w14:textId="47182311" w:rsidR="00D74E7B" w:rsidRPr="00D41AEE" w:rsidRDefault="004E7179" w:rsidP="005E66E8">
            <w:pPr>
              <w:pStyle w:val="TAC"/>
            </w:pPr>
            <w:r w:rsidRPr="00D41AEE">
              <w:rPr>
                <w:rFonts w:hint="eastAsia"/>
                <w:lang w:eastAsia="zh-CN"/>
              </w:rPr>
              <w:t>X</w:t>
            </w:r>
          </w:p>
        </w:tc>
        <w:tc>
          <w:tcPr>
            <w:tcW w:w="851" w:type="dxa"/>
            <w:shd w:val="clear" w:color="auto" w:fill="auto"/>
          </w:tcPr>
          <w:p w14:paraId="6EA7097D" w14:textId="77777777" w:rsidR="00D74E7B" w:rsidRPr="00D41AEE" w:rsidRDefault="00D74E7B" w:rsidP="005E66E8">
            <w:pPr>
              <w:pStyle w:val="TAC"/>
            </w:pPr>
          </w:p>
        </w:tc>
        <w:tc>
          <w:tcPr>
            <w:tcW w:w="850" w:type="dxa"/>
            <w:shd w:val="clear" w:color="auto" w:fill="auto"/>
          </w:tcPr>
          <w:p w14:paraId="1923F9CC" w14:textId="230C29C4" w:rsidR="00D74E7B" w:rsidRPr="00D41AEE" w:rsidRDefault="00D74E7B" w:rsidP="005E66E8">
            <w:pPr>
              <w:pStyle w:val="TAC"/>
              <w:rPr>
                <w:lang w:eastAsia="zh-CN"/>
              </w:rPr>
            </w:pPr>
            <w:r w:rsidRPr="00D41AEE">
              <w:rPr>
                <w:lang w:eastAsia="zh-CN"/>
              </w:rPr>
              <w:t>X</w:t>
            </w:r>
          </w:p>
        </w:tc>
        <w:tc>
          <w:tcPr>
            <w:tcW w:w="851" w:type="dxa"/>
            <w:shd w:val="clear" w:color="auto" w:fill="auto"/>
          </w:tcPr>
          <w:p w14:paraId="1432C47B" w14:textId="77777777" w:rsidR="00D74E7B" w:rsidRPr="00D41AEE" w:rsidRDefault="00D74E7B" w:rsidP="005E66E8">
            <w:pPr>
              <w:pStyle w:val="TAC"/>
            </w:pPr>
          </w:p>
        </w:tc>
        <w:tc>
          <w:tcPr>
            <w:tcW w:w="992" w:type="dxa"/>
          </w:tcPr>
          <w:p w14:paraId="7AA84D17" w14:textId="77777777" w:rsidR="00D74E7B" w:rsidRPr="00D41AEE" w:rsidRDefault="00D74E7B" w:rsidP="005E66E8">
            <w:pPr>
              <w:pStyle w:val="TAC"/>
            </w:pPr>
          </w:p>
        </w:tc>
        <w:tc>
          <w:tcPr>
            <w:tcW w:w="992" w:type="dxa"/>
          </w:tcPr>
          <w:p w14:paraId="25A26437" w14:textId="77777777" w:rsidR="00D74E7B" w:rsidRPr="00D41AEE" w:rsidRDefault="00D74E7B" w:rsidP="005E66E8">
            <w:pPr>
              <w:pStyle w:val="TAC"/>
            </w:pPr>
          </w:p>
        </w:tc>
        <w:tc>
          <w:tcPr>
            <w:tcW w:w="992" w:type="dxa"/>
          </w:tcPr>
          <w:p w14:paraId="61EB6B5E" w14:textId="77777777" w:rsidR="00D74E7B" w:rsidRPr="00D41AEE" w:rsidRDefault="00D74E7B" w:rsidP="005E66E8">
            <w:pPr>
              <w:pStyle w:val="TAC"/>
            </w:pPr>
          </w:p>
        </w:tc>
        <w:tc>
          <w:tcPr>
            <w:tcW w:w="1048" w:type="dxa"/>
          </w:tcPr>
          <w:p w14:paraId="1F82E9BD" w14:textId="77777777" w:rsidR="00D74E7B" w:rsidRPr="00D41AEE" w:rsidRDefault="00D74E7B" w:rsidP="005E66E8">
            <w:pPr>
              <w:pStyle w:val="TAC"/>
            </w:pPr>
          </w:p>
        </w:tc>
      </w:tr>
      <w:tr w:rsidR="00D74E7B" w:rsidRPr="00D41AEE" w14:paraId="10274263" w14:textId="77777777" w:rsidTr="005E66E8">
        <w:tc>
          <w:tcPr>
            <w:tcW w:w="1038" w:type="dxa"/>
            <w:shd w:val="clear" w:color="auto" w:fill="auto"/>
          </w:tcPr>
          <w:p w14:paraId="08C5063F" w14:textId="01835C7A" w:rsidR="00D74E7B" w:rsidRPr="00D41AEE" w:rsidRDefault="00D74E7B" w:rsidP="005E66E8">
            <w:pPr>
              <w:pStyle w:val="TAH"/>
              <w:rPr>
                <w:lang w:eastAsia="zh-CN"/>
              </w:rPr>
            </w:pPr>
            <w:r w:rsidRPr="00D41AEE">
              <w:rPr>
                <w:lang w:eastAsia="zh-CN"/>
              </w:rPr>
              <w:t>29</w:t>
            </w:r>
          </w:p>
        </w:tc>
        <w:tc>
          <w:tcPr>
            <w:tcW w:w="913" w:type="dxa"/>
            <w:shd w:val="clear" w:color="auto" w:fill="auto"/>
          </w:tcPr>
          <w:p w14:paraId="098D5F54" w14:textId="77777777" w:rsidR="00D74E7B" w:rsidRPr="00D41AEE" w:rsidRDefault="00D74E7B" w:rsidP="005E66E8">
            <w:pPr>
              <w:pStyle w:val="TAC"/>
            </w:pPr>
          </w:p>
        </w:tc>
        <w:tc>
          <w:tcPr>
            <w:tcW w:w="851" w:type="dxa"/>
            <w:shd w:val="clear" w:color="auto" w:fill="auto"/>
          </w:tcPr>
          <w:p w14:paraId="0F8ED516" w14:textId="77777777" w:rsidR="00D74E7B" w:rsidRPr="00D41AEE" w:rsidRDefault="00D74E7B" w:rsidP="005E66E8">
            <w:pPr>
              <w:pStyle w:val="TAC"/>
            </w:pPr>
          </w:p>
        </w:tc>
        <w:tc>
          <w:tcPr>
            <w:tcW w:w="850" w:type="dxa"/>
            <w:shd w:val="clear" w:color="auto" w:fill="auto"/>
          </w:tcPr>
          <w:p w14:paraId="75916FFA" w14:textId="582D8861" w:rsidR="00D74E7B" w:rsidRPr="00D41AEE" w:rsidRDefault="00D74E7B" w:rsidP="005E66E8">
            <w:pPr>
              <w:pStyle w:val="TAC"/>
              <w:rPr>
                <w:lang w:eastAsia="zh-CN"/>
              </w:rPr>
            </w:pPr>
            <w:r w:rsidRPr="00D41AEE">
              <w:rPr>
                <w:lang w:eastAsia="zh-CN"/>
              </w:rPr>
              <w:t>X</w:t>
            </w:r>
          </w:p>
        </w:tc>
        <w:tc>
          <w:tcPr>
            <w:tcW w:w="851" w:type="dxa"/>
            <w:shd w:val="clear" w:color="auto" w:fill="auto"/>
          </w:tcPr>
          <w:p w14:paraId="6781B27E" w14:textId="77777777" w:rsidR="00D74E7B" w:rsidRPr="00D41AEE" w:rsidRDefault="00D74E7B" w:rsidP="005E66E8">
            <w:pPr>
              <w:pStyle w:val="TAC"/>
            </w:pPr>
          </w:p>
        </w:tc>
        <w:tc>
          <w:tcPr>
            <w:tcW w:w="992" w:type="dxa"/>
          </w:tcPr>
          <w:p w14:paraId="75A98288" w14:textId="77777777" w:rsidR="00D74E7B" w:rsidRPr="00D41AEE" w:rsidRDefault="00D74E7B" w:rsidP="005E66E8">
            <w:pPr>
              <w:pStyle w:val="TAC"/>
            </w:pPr>
          </w:p>
        </w:tc>
        <w:tc>
          <w:tcPr>
            <w:tcW w:w="992" w:type="dxa"/>
          </w:tcPr>
          <w:p w14:paraId="030197CB" w14:textId="77777777" w:rsidR="00D74E7B" w:rsidRPr="00D41AEE" w:rsidRDefault="00D74E7B" w:rsidP="005E66E8">
            <w:pPr>
              <w:pStyle w:val="TAC"/>
            </w:pPr>
          </w:p>
        </w:tc>
        <w:tc>
          <w:tcPr>
            <w:tcW w:w="992" w:type="dxa"/>
          </w:tcPr>
          <w:p w14:paraId="6F28E7F0" w14:textId="77777777" w:rsidR="00D74E7B" w:rsidRPr="00D41AEE" w:rsidRDefault="00D74E7B" w:rsidP="005E66E8">
            <w:pPr>
              <w:pStyle w:val="TAC"/>
            </w:pPr>
          </w:p>
        </w:tc>
        <w:tc>
          <w:tcPr>
            <w:tcW w:w="1048" w:type="dxa"/>
          </w:tcPr>
          <w:p w14:paraId="0F56CDF1" w14:textId="77777777" w:rsidR="00D74E7B" w:rsidRPr="00D41AEE" w:rsidRDefault="00D74E7B" w:rsidP="005E66E8">
            <w:pPr>
              <w:pStyle w:val="TAC"/>
            </w:pPr>
          </w:p>
        </w:tc>
      </w:tr>
      <w:tr w:rsidR="00D74E7B" w:rsidRPr="00D41AEE" w14:paraId="316D5F16" w14:textId="77777777" w:rsidTr="005E66E8">
        <w:tc>
          <w:tcPr>
            <w:tcW w:w="1038" w:type="dxa"/>
            <w:shd w:val="clear" w:color="auto" w:fill="auto"/>
          </w:tcPr>
          <w:p w14:paraId="0BB6F071" w14:textId="5B453D0E" w:rsidR="00D74E7B" w:rsidRPr="00D41AEE" w:rsidRDefault="00D74E7B" w:rsidP="005E66E8">
            <w:pPr>
              <w:pStyle w:val="TAH"/>
              <w:rPr>
                <w:lang w:eastAsia="zh-CN"/>
              </w:rPr>
            </w:pPr>
            <w:r w:rsidRPr="00D41AEE">
              <w:rPr>
                <w:lang w:eastAsia="zh-CN"/>
              </w:rPr>
              <w:t>30</w:t>
            </w:r>
          </w:p>
        </w:tc>
        <w:tc>
          <w:tcPr>
            <w:tcW w:w="913" w:type="dxa"/>
            <w:shd w:val="clear" w:color="auto" w:fill="auto"/>
          </w:tcPr>
          <w:p w14:paraId="0432D634" w14:textId="77777777" w:rsidR="00D74E7B" w:rsidRPr="00D41AEE" w:rsidRDefault="00D74E7B" w:rsidP="005E66E8">
            <w:pPr>
              <w:pStyle w:val="TAC"/>
            </w:pPr>
          </w:p>
        </w:tc>
        <w:tc>
          <w:tcPr>
            <w:tcW w:w="851" w:type="dxa"/>
            <w:shd w:val="clear" w:color="auto" w:fill="auto"/>
          </w:tcPr>
          <w:p w14:paraId="2D503061" w14:textId="77777777" w:rsidR="00D74E7B" w:rsidRPr="00D41AEE" w:rsidRDefault="00D74E7B" w:rsidP="005E66E8">
            <w:pPr>
              <w:pStyle w:val="TAC"/>
            </w:pPr>
          </w:p>
        </w:tc>
        <w:tc>
          <w:tcPr>
            <w:tcW w:w="850" w:type="dxa"/>
            <w:shd w:val="clear" w:color="auto" w:fill="auto"/>
          </w:tcPr>
          <w:p w14:paraId="785CC882" w14:textId="1F7FFADC" w:rsidR="00D74E7B" w:rsidRPr="00D41AEE" w:rsidRDefault="00D74E7B" w:rsidP="005E66E8">
            <w:pPr>
              <w:pStyle w:val="TAC"/>
              <w:rPr>
                <w:lang w:eastAsia="zh-CN"/>
              </w:rPr>
            </w:pPr>
            <w:r w:rsidRPr="00D41AEE">
              <w:rPr>
                <w:lang w:eastAsia="zh-CN"/>
              </w:rPr>
              <w:t>X</w:t>
            </w:r>
          </w:p>
        </w:tc>
        <w:tc>
          <w:tcPr>
            <w:tcW w:w="851" w:type="dxa"/>
            <w:shd w:val="clear" w:color="auto" w:fill="auto"/>
          </w:tcPr>
          <w:p w14:paraId="1A852A2D" w14:textId="77777777" w:rsidR="00D74E7B" w:rsidRPr="00D41AEE" w:rsidRDefault="00D74E7B" w:rsidP="005E66E8">
            <w:pPr>
              <w:pStyle w:val="TAC"/>
            </w:pPr>
          </w:p>
        </w:tc>
        <w:tc>
          <w:tcPr>
            <w:tcW w:w="992" w:type="dxa"/>
          </w:tcPr>
          <w:p w14:paraId="01AFB913" w14:textId="77777777" w:rsidR="00D74E7B" w:rsidRPr="00D41AEE" w:rsidRDefault="00D74E7B" w:rsidP="005E66E8">
            <w:pPr>
              <w:pStyle w:val="TAC"/>
            </w:pPr>
          </w:p>
        </w:tc>
        <w:tc>
          <w:tcPr>
            <w:tcW w:w="992" w:type="dxa"/>
          </w:tcPr>
          <w:p w14:paraId="4D5BAE45" w14:textId="77777777" w:rsidR="00D74E7B" w:rsidRPr="00D41AEE" w:rsidRDefault="00D74E7B" w:rsidP="005E66E8">
            <w:pPr>
              <w:pStyle w:val="TAC"/>
            </w:pPr>
          </w:p>
        </w:tc>
        <w:tc>
          <w:tcPr>
            <w:tcW w:w="992" w:type="dxa"/>
          </w:tcPr>
          <w:p w14:paraId="513978E4" w14:textId="77777777" w:rsidR="00D74E7B" w:rsidRPr="00D41AEE" w:rsidRDefault="00D74E7B" w:rsidP="005E66E8">
            <w:pPr>
              <w:pStyle w:val="TAC"/>
            </w:pPr>
          </w:p>
        </w:tc>
        <w:tc>
          <w:tcPr>
            <w:tcW w:w="1048" w:type="dxa"/>
          </w:tcPr>
          <w:p w14:paraId="24DF9BEB" w14:textId="4A170344" w:rsidR="00D74E7B" w:rsidRPr="00D41AEE" w:rsidRDefault="00D74E7B" w:rsidP="005E66E8">
            <w:pPr>
              <w:pStyle w:val="TAC"/>
            </w:pPr>
            <w:r w:rsidRPr="00D41AEE">
              <w:t>X</w:t>
            </w:r>
          </w:p>
        </w:tc>
      </w:tr>
      <w:tr w:rsidR="00D74E7B" w:rsidRPr="00D41AEE" w14:paraId="0CFB1E9C" w14:textId="77777777" w:rsidTr="005E66E8">
        <w:tc>
          <w:tcPr>
            <w:tcW w:w="1038" w:type="dxa"/>
            <w:shd w:val="clear" w:color="auto" w:fill="auto"/>
          </w:tcPr>
          <w:p w14:paraId="2A6B9010" w14:textId="4794E647" w:rsidR="00D74E7B" w:rsidRPr="00D41AEE" w:rsidRDefault="00D74E7B" w:rsidP="005E66E8">
            <w:pPr>
              <w:pStyle w:val="TAH"/>
              <w:rPr>
                <w:lang w:eastAsia="zh-CN"/>
              </w:rPr>
            </w:pPr>
            <w:r w:rsidRPr="00D41AEE">
              <w:rPr>
                <w:lang w:eastAsia="zh-CN"/>
              </w:rPr>
              <w:t>31</w:t>
            </w:r>
          </w:p>
        </w:tc>
        <w:tc>
          <w:tcPr>
            <w:tcW w:w="913" w:type="dxa"/>
            <w:shd w:val="clear" w:color="auto" w:fill="auto"/>
          </w:tcPr>
          <w:p w14:paraId="7B827AE5" w14:textId="77777777" w:rsidR="00D74E7B" w:rsidRPr="00D41AEE" w:rsidRDefault="00D74E7B" w:rsidP="005E66E8">
            <w:pPr>
              <w:pStyle w:val="TAC"/>
            </w:pPr>
          </w:p>
        </w:tc>
        <w:tc>
          <w:tcPr>
            <w:tcW w:w="851" w:type="dxa"/>
            <w:shd w:val="clear" w:color="auto" w:fill="auto"/>
          </w:tcPr>
          <w:p w14:paraId="57B18F29" w14:textId="77777777" w:rsidR="00D74E7B" w:rsidRPr="00D41AEE" w:rsidRDefault="00D74E7B" w:rsidP="005E66E8">
            <w:pPr>
              <w:pStyle w:val="TAC"/>
            </w:pPr>
          </w:p>
        </w:tc>
        <w:tc>
          <w:tcPr>
            <w:tcW w:w="850" w:type="dxa"/>
            <w:shd w:val="clear" w:color="auto" w:fill="auto"/>
          </w:tcPr>
          <w:p w14:paraId="51CE0E5B" w14:textId="77777777" w:rsidR="00D74E7B" w:rsidRPr="00D41AEE" w:rsidRDefault="00D74E7B" w:rsidP="005E66E8">
            <w:pPr>
              <w:pStyle w:val="TAC"/>
              <w:rPr>
                <w:lang w:eastAsia="zh-CN"/>
              </w:rPr>
            </w:pPr>
          </w:p>
        </w:tc>
        <w:tc>
          <w:tcPr>
            <w:tcW w:w="851" w:type="dxa"/>
            <w:shd w:val="clear" w:color="auto" w:fill="auto"/>
          </w:tcPr>
          <w:p w14:paraId="69099990" w14:textId="0963CE86" w:rsidR="00D74E7B" w:rsidRPr="00D41AEE" w:rsidRDefault="00D74E7B" w:rsidP="005E66E8">
            <w:pPr>
              <w:pStyle w:val="TAC"/>
            </w:pPr>
            <w:r w:rsidRPr="00D41AEE">
              <w:t>X</w:t>
            </w:r>
          </w:p>
        </w:tc>
        <w:tc>
          <w:tcPr>
            <w:tcW w:w="992" w:type="dxa"/>
          </w:tcPr>
          <w:p w14:paraId="305527B8" w14:textId="77777777" w:rsidR="00D74E7B" w:rsidRPr="00D41AEE" w:rsidRDefault="00D74E7B" w:rsidP="005E66E8">
            <w:pPr>
              <w:pStyle w:val="TAC"/>
            </w:pPr>
          </w:p>
        </w:tc>
        <w:tc>
          <w:tcPr>
            <w:tcW w:w="992" w:type="dxa"/>
          </w:tcPr>
          <w:p w14:paraId="4DE181BA" w14:textId="77777777" w:rsidR="00D74E7B" w:rsidRPr="00D41AEE" w:rsidRDefault="00D74E7B" w:rsidP="005E66E8">
            <w:pPr>
              <w:pStyle w:val="TAC"/>
            </w:pPr>
          </w:p>
        </w:tc>
        <w:tc>
          <w:tcPr>
            <w:tcW w:w="992" w:type="dxa"/>
          </w:tcPr>
          <w:p w14:paraId="5F3AAC23" w14:textId="77777777" w:rsidR="00D74E7B" w:rsidRPr="00D41AEE" w:rsidRDefault="00D74E7B" w:rsidP="005E66E8">
            <w:pPr>
              <w:pStyle w:val="TAC"/>
            </w:pPr>
          </w:p>
        </w:tc>
        <w:tc>
          <w:tcPr>
            <w:tcW w:w="1048" w:type="dxa"/>
          </w:tcPr>
          <w:p w14:paraId="68EAA64F" w14:textId="77777777" w:rsidR="00D74E7B" w:rsidRPr="00D41AEE" w:rsidRDefault="00D74E7B" w:rsidP="005E66E8">
            <w:pPr>
              <w:pStyle w:val="TAC"/>
            </w:pPr>
          </w:p>
        </w:tc>
      </w:tr>
      <w:tr w:rsidR="00D74E7B" w:rsidRPr="00D41AEE" w14:paraId="721E8E61" w14:textId="77777777" w:rsidTr="005E66E8">
        <w:tc>
          <w:tcPr>
            <w:tcW w:w="1038" w:type="dxa"/>
            <w:shd w:val="clear" w:color="auto" w:fill="auto"/>
          </w:tcPr>
          <w:p w14:paraId="5D990B18" w14:textId="6951553A" w:rsidR="00D74E7B" w:rsidRPr="00D41AEE" w:rsidRDefault="00D74E7B" w:rsidP="005E66E8">
            <w:pPr>
              <w:pStyle w:val="TAH"/>
              <w:rPr>
                <w:lang w:eastAsia="zh-CN"/>
              </w:rPr>
            </w:pPr>
            <w:r w:rsidRPr="00D41AEE">
              <w:rPr>
                <w:lang w:eastAsia="zh-CN"/>
              </w:rPr>
              <w:t>32</w:t>
            </w:r>
          </w:p>
        </w:tc>
        <w:tc>
          <w:tcPr>
            <w:tcW w:w="913" w:type="dxa"/>
            <w:shd w:val="clear" w:color="auto" w:fill="auto"/>
          </w:tcPr>
          <w:p w14:paraId="534B7EAB" w14:textId="77777777" w:rsidR="00D74E7B" w:rsidRPr="00D41AEE" w:rsidRDefault="00D74E7B" w:rsidP="005E66E8">
            <w:pPr>
              <w:pStyle w:val="TAC"/>
            </w:pPr>
          </w:p>
        </w:tc>
        <w:tc>
          <w:tcPr>
            <w:tcW w:w="851" w:type="dxa"/>
            <w:shd w:val="clear" w:color="auto" w:fill="auto"/>
          </w:tcPr>
          <w:p w14:paraId="124755FE" w14:textId="77777777" w:rsidR="00D74E7B" w:rsidRPr="00D41AEE" w:rsidRDefault="00D74E7B" w:rsidP="005E66E8">
            <w:pPr>
              <w:pStyle w:val="TAC"/>
            </w:pPr>
          </w:p>
        </w:tc>
        <w:tc>
          <w:tcPr>
            <w:tcW w:w="850" w:type="dxa"/>
            <w:shd w:val="clear" w:color="auto" w:fill="auto"/>
          </w:tcPr>
          <w:p w14:paraId="55BAAC04" w14:textId="77777777" w:rsidR="00D74E7B" w:rsidRPr="00D41AEE" w:rsidRDefault="00D74E7B" w:rsidP="005E66E8">
            <w:pPr>
              <w:pStyle w:val="TAC"/>
              <w:rPr>
                <w:lang w:eastAsia="zh-CN"/>
              </w:rPr>
            </w:pPr>
          </w:p>
        </w:tc>
        <w:tc>
          <w:tcPr>
            <w:tcW w:w="851" w:type="dxa"/>
            <w:shd w:val="clear" w:color="auto" w:fill="auto"/>
          </w:tcPr>
          <w:p w14:paraId="7565FEE0" w14:textId="1BF081CD" w:rsidR="00D74E7B" w:rsidRPr="00D41AEE" w:rsidRDefault="00D74E7B" w:rsidP="005E66E8">
            <w:pPr>
              <w:pStyle w:val="TAC"/>
            </w:pPr>
            <w:r w:rsidRPr="00D41AEE">
              <w:t>X</w:t>
            </w:r>
          </w:p>
        </w:tc>
        <w:tc>
          <w:tcPr>
            <w:tcW w:w="992" w:type="dxa"/>
          </w:tcPr>
          <w:p w14:paraId="64EFC704" w14:textId="77777777" w:rsidR="00D74E7B" w:rsidRPr="00D41AEE" w:rsidRDefault="00D74E7B" w:rsidP="005E66E8">
            <w:pPr>
              <w:pStyle w:val="TAC"/>
            </w:pPr>
          </w:p>
        </w:tc>
        <w:tc>
          <w:tcPr>
            <w:tcW w:w="992" w:type="dxa"/>
          </w:tcPr>
          <w:p w14:paraId="5DB2D72B" w14:textId="77777777" w:rsidR="00D74E7B" w:rsidRPr="00D41AEE" w:rsidRDefault="00D74E7B" w:rsidP="005E66E8">
            <w:pPr>
              <w:pStyle w:val="TAC"/>
            </w:pPr>
          </w:p>
        </w:tc>
        <w:tc>
          <w:tcPr>
            <w:tcW w:w="992" w:type="dxa"/>
          </w:tcPr>
          <w:p w14:paraId="30F569FC" w14:textId="77777777" w:rsidR="00D74E7B" w:rsidRPr="00D41AEE" w:rsidRDefault="00D74E7B" w:rsidP="005E66E8">
            <w:pPr>
              <w:pStyle w:val="TAC"/>
            </w:pPr>
          </w:p>
        </w:tc>
        <w:tc>
          <w:tcPr>
            <w:tcW w:w="1048" w:type="dxa"/>
          </w:tcPr>
          <w:p w14:paraId="51EFA876" w14:textId="77777777" w:rsidR="00D74E7B" w:rsidRPr="00D41AEE" w:rsidRDefault="00D74E7B" w:rsidP="005E66E8">
            <w:pPr>
              <w:pStyle w:val="TAC"/>
            </w:pPr>
          </w:p>
        </w:tc>
      </w:tr>
      <w:tr w:rsidR="00D74E7B" w:rsidRPr="00D41AEE" w14:paraId="700B5846" w14:textId="77777777" w:rsidTr="005E66E8">
        <w:tc>
          <w:tcPr>
            <w:tcW w:w="1038" w:type="dxa"/>
            <w:shd w:val="clear" w:color="auto" w:fill="auto"/>
          </w:tcPr>
          <w:p w14:paraId="6BF7BE2D" w14:textId="73060B03" w:rsidR="00D74E7B" w:rsidRPr="00D41AEE" w:rsidRDefault="00D74E7B" w:rsidP="005E66E8">
            <w:pPr>
              <w:pStyle w:val="TAH"/>
              <w:rPr>
                <w:lang w:eastAsia="zh-CN"/>
              </w:rPr>
            </w:pPr>
            <w:r w:rsidRPr="00D41AEE">
              <w:rPr>
                <w:lang w:eastAsia="zh-CN"/>
              </w:rPr>
              <w:t>33</w:t>
            </w:r>
          </w:p>
        </w:tc>
        <w:tc>
          <w:tcPr>
            <w:tcW w:w="913" w:type="dxa"/>
            <w:shd w:val="clear" w:color="auto" w:fill="auto"/>
          </w:tcPr>
          <w:p w14:paraId="1A47B20C" w14:textId="14C79E9B" w:rsidR="00D74E7B" w:rsidRPr="00D41AEE" w:rsidRDefault="004E7179" w:rsidP="005E66E8">
            <w:pPr>
              <w:pStyle w:val="TAC"/>
            </w:pPr>
            <w:r w:rsidRPr="00D41AEE">
              <w:rPr>
                <w:rFonts w:hint="eastAsia"/>
                <w:lang w:eastAsia="zh-CN"/>
              </w:rPr>
              <w:t>X</w:t>
            </w:r>
          </w:p>
        </w:tc>
        <w:tc>
          <w:tcPr>
            <w:tcW w:w="851" w:type="dxa"/>
            <w:shd w:val="clear" w:color="auto" w:fill="auto"/>
          </w:tcPr>
          <w:p w14:paraId="4B8626D6" w14:textId="77777777" w:rsidR="00D74E7B" w:rsidRPr="00D41AEE" w:rsidRDefault="00D74E7B" w:rsidP="005E66E8">
            <w:pPr>
              <w:pStyle w:val="TAC"/>
            </w:pPr>
          </w:p>
        </w:tc>
        <w:tc>
          <w:tcPr>
            <w:tcW w:w="850" w:type="dxa"/>
            <w:shd w:val="clear" w:color="auto" w:fill="auto"/>
          </w:tcPr>
          <w:p w14:paraId="748CCD96" w14:textId="77777777" w:rsidR="00D74E7B" w:rsidRPr="00D41AEE" w:rsidRDefault="00D74E7B" w:rsidP="005E66E8">
            <w:pPr>
              <w:pStyle w:val="TAC"/>
              <w:rPr>
                <w:lang w:eastAsia="zh-CN"/>
              </w:rPr>
            </w:pPr>
          </w:p>
        </w:tc>
        <w:tc>
          <w:tcPr>
            <w:tcW w:w="851" w:type="dxa"/>
            <w:shd w:val="clear" w:color="auto" w:fill="auto"/>
          </w:tcPr>
          <w:p w14:paraId="58B7D845" w14:textId="1BC160EF" w:rsidR="00D74E7B" w:rsidRPr="00D41AEE" w:rsidRDefault="00D74E7B" w:rsidP="005E66E8">
            <w:pPr>
              <w:pStyle w:val="TAC"/>
            </w:pPr>
            <w:r w:rsidRPr="00D41AEE">
              <w:t>X</w:t>
            </w:r>
          </w:p>
        </w:tc>
        <w:tc>
          <w:tcPr>
            <w:tcW w:w="992" w:type="dxa"/>
          </w:tcPr>
          <w:p w14:paraId="1FF0B4BF" w14:textId="77777777" w:rsidR="00D74E7B" w:rsidRPr="00D41AEE" w:rsidRDefault="00D74E7B" w:rsidP="005E66E8">
            <w:pPr>
              <w:pStyle w:val="TAC"/>
            </w:pPr>
          </w:p>
        </w:tc>
        <w:tc>
          <w:tcPr>
            <w:tcW w:w="992" w:type="dxa"/>
          </w:tcPr>
          <w:p w14:paraId="7052C984" w14:textId="77777777" w:rsidR="00D74E7B" w:rsidRPr="00D41AEE" w:rsidRDefault="00D74E7B" w:rsidP="005E66E8">
            <w:pPr>
              <w:pStyle w:val="TAC"/>
            </w:pPr>
          </w:p>
        </w:tc>
        <w:tc>
          <w:tcPr>
            <w:tcW w:w="992" w:type="dxa"/>
          </w:tcPr>
          <w:p w14:paraId="3309CDC2" w14:textId="77777777" w:rsidR="00D74E7B" w:rsidRPr="00D41AEE" w:rsidRDefault="00D74E7B" w:rsidP="005E66E8">
            <w:pPr>
              <w:pStyle w:val="TAC"/>
            </w:pPr>
          </w:p>
        </w:tc>
        <w:tc>
          <w:tcPr>
            <w:tcW w:w="1048" w:type="dxa"/>
          </w:tcPr>
          <w:p w14:paraId="1A27483F" w14:textId="75D0F511" w:rsidR="00D74E7B" w:rsidRPr="00D41AEE" w:rsidRDefault="00D74E7B" w:rsidP="005E66E8">
            <w:pPr>
              <w:pStyle w:val="TAC"/>
            </w:pPr>
          </w:p>
        </w:tc>
      </w:tr>
      <w:tr w:rsidR="00D74E7B" w:rsidRPr="00D41AEE" w14:paraId="1603E33A" w14:textId="77777777" w:rsidTr="005E66E8">
        <w:tc>
          <w:tcPr>
            <w:tcW w:w="1038" w:type="dxa"/>
            <w:shd w:val="clear" w:color="auto" w:fill="auto"/>
          </w:tcPr>
          <w:p w14:paraId="52408278" w14:textId="77A7BEB6" w:rsidR="00D74E7B" w:rsidRPr="00D41AEE" w:rsidRDefault="00D74E7B" w:rsidP="005E66E8">
            <w:pPr>
              <w:pStyle w:val="TAH"/>
              <w:rPr>
                <w:lang w:eastAsia="zh-CN"/>
              </w:rPr>
            </w:pPr>
            <w:r w:rsidRPr="00D41AEE">
              <w:rPr>
                <w:lang w:eastAsia="zh-CN"/>
              </w:rPr>
              <w:t>34</w:t>
            </w:r>
          </w:p>
        </w:tc>
        <w:tc>
          <w:tcPr>
            <w:tcW w:w="913" w:type="dxa"/>
            <w:shd w:val="clear" w:color="auto" w:fill="auto"/>
          </w:tcPr>
          <w:p w14:paraId="0FDA1D86" w14:textId="77777777" w:rsidR="00D74E7B" w:rsidRPr="00D41AEE" w:rsidRDefault="00D74E7B" w:rsidP="005E66E8">
            <w:pPr>
              <w:pStyle w:val="TAC"/>
            </w:pPr>
          </w:p>
        </w:tc>
        <w:tc>
          <w:tcPr>
            <w:tcW w:w="851" w:type="dxa"/>
            <w:shd w:val="clear" w:color="auto" w:fill="auto"/>
          </w:tcPr>
          <w:p w14:paraId="3DAB4EAF" w14:textId="77777777" w:rsidR="00D74E7B" w:rsidRPr="00D41AEE" w:rsidRDefault="00D74E7B" w:rsidP="005E66E8">
            <w:pPr>
              <w:pStyle w:val="TAC"/>
            </w:pPr>
          </w:p>
        </w:tc>
        <w:tc>
          <w:tcPr>
            <w:tcW w:w="850" w:type="dxa"/>
            <w:shd w:val="clear" w:color="auto" w:fill="auto"/>
          </w:tcPr>
          <w:p w14:paraId="6FF66178" w14:textId="77777777" w:rsidR="00D74E7B" w:rsidRPr="00D41AEE" w:rsidRDefault="00D74E7B" w:rsidP="005E66E8">
            <w:pPr>
              <w:pStyle w:val="TAC"/>
              <w:rPr>
                <w:lang w:eastAsia="zh-CN"/>
              </w:rPr>
            </w:pPr>
          </w:p>
        </w:tc>
        <w:tc>
          <w:tcPr>
            <w:tcW w:w="851" w:type="dxa"/>
            <w:shd w:val="clear" w:color="auto" w:fill="auto"/>
          </w:tcPr>
          <w:p w14:paraId="5A0626E3" w14:textId="77777777" w:rsidR="00D74E7B" w:rsidRPr="00D41AEE" w:rsidRDefault="00D74E7B" w:rsidP="005E66E8">
            <w:pPr>
              <w:pStyle w:val="TAC"/>
            </w:pPr>
          </w:p>
        </w:tc>
        <w:tc>
          <w:tcPr>
            <w:tcW w:w="992" w:type="dxa"/>
          </w:tcPr>
          <w:p w14:paraId="390EBAB1" w14:textId="77777777" w:rsidR="00D74E7B" w:rsidRPr="00D41AEE" w:rsidRDefault="00D74E7B" w:rsidP="005E66E8">
            <w:pPr>
              <w:pStyle w:val="TAC"/>
            </w:pPr>
          </w:p>
        </w:tc>
        <w:tc>
          <w:tcPr>
            <w:tcW w:w="992" w:type="dxa"/>
          </w:tcPr>
          <w:p w14:paraId="051CE52E" w14:textId="77777777" w:rsidR="00D74E7B" w:rsidRPr="00D41AEE" w:rsidRDefault="00D74E7B" w:rsidP="005E66E8">
            <w:pPr>
              <w:pStyle w:val="TAC"/>
            </w:pPr>
          </w:p>
        </w:tc>
        <w:tc>
          <w:tcPr>
            <w:tcW w:w="992" w:type="dxa"/>
          </w:tcPr>
          <w:p w14:paraId="4090D720" w14:textId="5EE9842F" w:rsidR="00D74E7B" w:rsidRPr="00D41AEE" w:rsidRDefault="00D74E7B" w:rsidP="005E66E8">
            <w:pPr>
              <w:pStyle w:val="TAC"/>
            </w:pPr>
            <w:r w:rsidRPr="00D41AEE">
              <w:t>X</w:t>
            </w:r>
          </w:p>
        </w:tc>
        <w:tc>
          <w:tcPr>
            <w:tcW w:w="1048" w:type="dxa"/>
          </w:tcPr>
          <w:p w14:paraId="0F99B00F" w14:textId="77777777" w:rsidR="00D74E7B" w:rsidRPr="00D41AEE" w:rsidRDefault="00D74E7B" w:rsidP="005E66E8">
            <w:pPr>
              <w:pStyle w:val="TAC"/>
            </w:pPr>
          </w:p>
        </w:tc>
      </w:tr>
      <w:tr w:rsidR="00D74E7B" w:rsidRPr="00D41AEE" w14:paraId="31F50235" w14:textId="77777777" w:rsidTr="005E66E8">
        <w:tc>
          <w:tcPr>
            <w:tcW w:w="1038" w:type="dxa"/>
            <w:shd w:val="clear" w:color="auto" w:fill="auto"/>
          </w:tcPr>
          <w:p w14:paraId="04C21B73" w14:textId="727C2318" w:rsidR="00D74E7B" w:rsidRPr="00D41AEE" w:rsidRDefault="00D74E7B" w:rsidP="005E66E8">
            <w:pPr>
              <w:pStyle w:val="TAH"/>
              <w:rPr>
                <w:lang w:eastAsia="zh-CN"/>
              </w:rPr>
            </w:pPr>
            <w:r w:rsidRPr="00D41AEE">
              <w:rPr>
                <w:lang w:eastAsia="zh-CN"/>
              </w:rPr>
              <w:t>35</w:t>
            </w:r>
          </w:p>
        </w:tc>
        <w:tc>
          <w:tcPr>
            <w:tcW w:w="913" w:type="dxa"/>
            <w:shd w:val="clear" w:color="auto" w:fill="auto"/>
          </w:tcPr>
          <w:p w14:paraId="25A3ACDF" w14:textId="77777777" w:rsidR="00D74E7B" w:rsidRPr="00D41AEE" w:rsidRDefault="00D74E7B" w:rsidP="005E66E8">
            <w:pPr>
              <w:pStyle w:val="TAC"/>
            </w:pPr>
          </w:p>
        </w:tc>
        <w:tc>
          <w:tcPr>
            <w:tcW w:w="851" w:type="dxa"/>
            <w:shd w:val="clear" w:color="auto" w:fill="auto"/>
          </w:tcPr>
          <w:p w14:paraId="132BB34B" w14:textId="77777777" w:rsidR="00D74E7B" w:rsidRPr="00D41AEE" w:rsidRDefault="00D74E7B" w:rsidP="005E66E8">
            <w:pPr>
              <w:pStyle w:val="TAC"/>
            </w:pPr>
          </w:p>
        </w:tc>
        <w:tc>
          <w:tcPr>
            <w:tcW w:w="850" w:type="dxa"/>
            <w:shd w:val="clear" w:color="auto" w:fill="auto"/>
          </w:tcPr>
          <w:p w14:paraId="0E89F447" w14:textId="290C4328" w:rsidR="00D74E7B" w:rsidRPr="00D41AEE" w:rsidRDefault="00D74E7B" w:rsidP="005E66E8">
            <w:pPr>
              <w:pStyle w:val="TAC"/>
              <w:rPr>
                <w:lang w:eastAsia="zh-CN"/>
              </w:rPr>
            </w:pPr>
            <w:r w:rsidRPr="00D41AEE">
              <w:rPr>
                <w:lang w:eastAsia="zh-CN"/>
              </w:rPr>
              <w:t>X</w:t>
            </w:r>
          </w:p>
        </w:tc>
        <w:tc>
          <w:tcPr>
            <w:tcW w:w="851" w:type="dxa"/>
            <w:shd w:val="clear" w:color="auto" w:fill="auto"/>
          </w:tcPr>
          <w:p w14:paraId="5D6D0BD4" w14:textId="77777777" w:rsidR="00D74E7B" w:rsidRPr="00D41AEE" w:rsidRDefault="00D74E7B" w:rsidP="005E66E8">
            <w:pPr>
              <w:pStyle w:val="TAC"/>
            </w:pPr>
          </w:p>
        </w:tc>
        <w:tc>
          <w:tcPr>
            <w:tcW w:w="992" w:type="dxa"/>
          </w:tcPr>
          <w:p w14:paraId="3B6B9B28" w14:textId="77777777" w:rsidR="00D74E7B" w:rsidRPr="00D41AEE" w:rsidRDefault="00D74E7B" w:rsidP="005E66E8">
            <w:pPr>
              <w:pStyle w:val="TAC"/>
            </w:pPr>
          </w:p>
        </w:tc>
        <w:tc>
          <w:tcPr>
            <w:tcW w:w="992" w:type="dxa"/>
          </w:tcPr>
          <w:p w14:paraId="2A2C30E3" w14:textId="77777777" w:rsidR="00D74E7B" w:rsidRPr="00D41AEE" w:rsidRDefault="00D74E7B" w:rsidP="005E66E8">
            <w:pPr>
              <w:pStyle w:val="TAC"/>
            </w:pPr>
          </w:p>
        </w:tc>
        <w:tc>
          <w:tcPr>
            <w:tcW w:w="992" w:type="dxa"/>
          </w:tcPr>
          <w:p w14:paraId="7C5C48C1" w14:textId="77777777" w:rsidR="00D74E7B" w:rsidRPr="00D41AEE" w:rsidRDefault="00D74E7B" w:rsidP="005E66E8">
            <w:pPr>
              <w:pStyle w:val="TAC"/>
            </w:pPr>
          </w:p>
        </w:tc>
        <w:tc>
          <w:tcPr>
            <w:tcW w:w="1048" w:type="dxa"/>
          </w:tcPr>
          <w:p w14:paraId="7B602193" w14:textId="6B02B3B8" w:rsidR="00D74E7B" w:rsidRPr="00D41AEE" w:rsidRDefault="00D74E7B" w:rsidP="005E66E8">
            <w:pPr>
              <w:pStyle w:val="TAC"/>
            </w:pPr>
            <w:r w:rsidRPr="00D41AEE">
              <w:t>X</w:t>
            </w:r>
          </w:p>
        </w:tc>
      </w:tr>
      <w:tr w:rsidR="00D74E7B" w:rsidRPr="00D41AEE" w14:paraId="6BA6BBA8" w14:textId="77777777" w:rsidTr="005E66E8">
        <w:tc>
          <w:tcPr>
            <w:tcW w:w="1038" w:type="dxa"/>
            <w:shd w:val="clear" w:color="auto" w:fill="auto"/>
          </w:tcPr>
          <w:p w14:paraId="2CC30E66" w14:textId="5614E1A8" w:rsidR="00D74E7B" w:rsidRPr="00D41AEE" w:rsidRDefault="00D74E7B" w:rsidP="005E66E8">
            <w:pPr>
              <w:pStyle w:val="TAH"/>
              <w:rPr>
                <w:lang w:eastAsia="zh-CN"/>
              </w:rPr>
            </w:pPr>
            <w:r w:rsidRPr="00D41AEE">
              <w:rPr>
                <w:lang w:eastAsia="zh-CN"/>
              </w:rPr>
              <w:t>36</w:t>
            </w:r>
          </w:p>
        </w:tc>
        <w:tc>
          <w:tcPr>
            <w:tcW w:w="913" w:type="dxa"/>
            <w:shd w:val="clear" w:color="auto" w:fill="auto"/>
          </w:tcPr>
          <w:p w14:paraId="520C23B0" w14:textId="77777777" w:rsidR="00D74E7B" w:rsidRPr="00D41AEE" w:rsidRDefault="00D74E7B" w:rsidP="005E66E8">
            <w:pPr>
              <w:pStyle w:val="TAC"/>
            </w:pPr>
          </w:p>
        </w:tc>
        <w:tc>
          <w:tcPr>
            <w:tcW w:w="851" w:type="dxa"/>
            <w:shd w:val="clear" w:color="auto" w:fill="auto"/>
          </w:tcPr>
          <w:p w14:paraId="36C1FF77" w14:textId="77777777" w:rsidR="00D74E7B" w:rsidRPr="00D41AEE" w:rsidRDefault="00D74E7B" w:rsidP="005E66E8">
            <w:pPr>
              <w:pStyle w:val="TAC"/>
            </w:pPr>
          </w:p>
        </w:tc>
        <w:tc>
          <w:tcPr>
            <w:tcW w:w="850" w:type="dxa"/>
            <w:shd w:val="clear" w:color="auto" w:fill="auto"/>
          </w:tcPr>
          <w:p w14:paraId="4B723A9E" w14:textId="77777777" w:rsidR="00D74E7B" w:rsidRPr="00D41AEE" w:rsidRDefault="00D74E7B" w:rsidP="005E66E8">
            <w:pPr>
              <w:pStyle w:val="TAC"/>
              <w:rPr>
                <w:lang w:eastAsia="zh-CN"/>
              </w:rPr>
            </w:pPr>
          </w:p>
        </w:tc>
        <w:tc>
          <w:tcPr>
            <w:tcW w:w="851" w:type="dxa"/>
            <w:shd w:val="clear" w:color="auto" w:fill="auto"/>
          </w:tcPr>
          <w:p w14:paraId="783F96B0" w14:textId="708A4D83" w:rsidR="00D74E7B" w:rsidRPr="00D41AEE" w:rsidRDefault="00D74E7B" w:rsidP="005E66E8">
            <w:pPr>
              <w:pStyle w:val="TAC"/>
            </w:pPr>
            <w:r w:rsidRPr="00D41AEE">
              <w:t>X</w:t>
            </w:r>
          </w:p>
        </w:tc>
        <w:tc>
          <w:tcPr>
            <w:tcW w:w="992" w:type="dxa"/>
          </w:tcPr>
          <w:p w14:paraId="3A84CF3B" w14:textId="77777777" w:rsidR="00D74E7B" w:rsidRPr="00D41AEE" w:rsidRDefault="00D74E7B" w:rsidP="005E66E8">
            <w:pPr>
              <w:pStyle w:val="TAC"/>
            </w:pPr>
          </w:p>
        </w:tc>
        <w:tc>
          <w:tcPr>
            <w:tcW w:w="992" w:type="dxa"/>
          </w:tcPr>
          <w:p w14:paraId="140ED67D" w14:textId="77777777" w:rsidR="00D74E7B" w:rsidRPr="00D41AEE" w:rsidRDefault="00D74E7B" w:rsidP="005E66E8">
            <w:pPr>
              <w:pStyle w:val="TAC"/>
            </w:pPr>
          </w:p>
        </w:tc>
        <w:tc>
          <w:tcPr>
            <w:tcW w:w="992" w:type="dxa"/>
          </w:tcPr>
          <w:p w14:paraId="18473AE6" w14:textId="77777777" w:rsidR="00D74E7B" w:rsidRPr="00D41AEE" w:rsidRDefault="00D74E7B" w:rsidP="005E66E8">
            <w:pPr>
              <w:pStyle w:val="TAC"/>
            </w:pPr>
          </w:p>
        </w:tc>
        <w:tc>
          <w:tcPr>
            <w:tcW w:w="1048" w:type="dxa"/>
          </w:tcPr>
          <w:p w14:paraId="7FAB59F3" w14:textId="079C19B7" w:rsidR="00D74E7B" w:rsidRPr="00D41AEE" w:rsidRDefault="00D74E7B" w:rsidP="005E66E8">
            <w:pPr>
              <w:pStyle w:val="TAC"/>
            </w:pPr>
            <w:r w:rsidRPr="00D41AEE">
              <w:t>X</w:t>
            </w:r>
          </w:p>
        </w:tc>
      </w:tr>
      <w:tr w:rsidR="00D74E7B" w:rsidRPr="00D41AEE" w14:paraId="29693D0C" w14:textId="77777777" w:rsidTr="005E66E8">
        <w:tc>
          <w:tcPr>
            <w:tcW w:w="1038" w:type="dxa"/>
            <w:shd w:val="clear" w:color="auto" w:fill="auto"/>
          </w:tcPr>
          <w:p w14:paraId="41C87D5F" w14:textId="3C628286" w:rsidR="00D74E7B" w:rsidRPr="00D41AEE" w:rsidRDefault="00E4695E" w:rsidP="005E66E8">
            <w:pPr>
              <w:pStyle w:val="TAH"/>
              <w:rPr>
                <w:lang w:eastAsia="zh-CN"/>
              </w:rPr>
            </w:pPr>
            <w:r w:rsidRPr="00D41AEE">
              <w:rPr>
                <w:lang w:eastAsia="zh-CN"/>
              </w:rPr>
              <w:t>37</w:t>
            </w:r>
          </w:p>
        </w:tc>
        <w:tc>
          <w:tcPr>
            <w:tcW w:w="913" w:type="dxa"/>
            <w:shd w:val="clear" w:color="auto" w:fill="auto"/>
          </w:tcPr>
          <w:p w14:paraId="437E8139" w14:textId="77777777" w:rsidR="00D74E7B" w:rsidRPr="00D41AEE" w:rsidRDefault="00D74E7B" w:rsidP="005E66E8">
            <w:pPr>
              <w:pStyle w:val="TAC"/>
            </w:pPr>
          </w:p>
        </w:tc>
        <w:tc>
          <w:tcPr>
            <w:tcW w:w="851" w:type="dxa"/>
            <w:shd w:val="clear" w:color="auto" w:fill="auto"/>
          </w:tcPr>
          <w:p w14:paraId="67304E22" w14:textId="36767C90" w:rsidR="00D74E7B" w:rsidRPr="00D41AEE" w:rsidRDefault="00E4695E" w:rsidP="005E66E8">
            <w:pPr>
              <w:pStyle w:val="TAC"/>
            </w:pPr>
            <w:r w:rsidRPr="00D41AEE">
              <w:t>X</w:t>
            </w:r>
          </w:p>
        </w:tc>
        <w:tc>
          <w:tcPr>
            <w:tcW w:w="850" w:type="dxa"/>
            <w:shd w:val="clear" w:color="auto" w:fill="auto"/>
          </w:tcPr>
          <w:p w14:paraId="433253CE" w14:textId="77777777" w:rsidR="00D74E7B" w:rsidRPr="00D41AEE" w:rsidRDefault="00D74E7B" w:rsidP="005E66E8">
            <w:pPr>
              <w:pStyle w:val="TAC"/>
              <w:rPr>
                <w:lang w:eastAsia="zh-CN"/>
              </w:rPr>
            </w:pPr>
          </w:p>
        </w:tc>
        <w:tc>
          <w:tcPr>
            <w:tcW w:w="851" w:type="dxa"/>
            <w:shd w:val="clear" w:color="auto" w:fill="auto"/>
          </w:tcPr>
          <w:p w14:paraId="7CC5DD6C" w14:textId="77777777" w:rsidR="00D74E7B" w:rsidRPr="00D41AEE" w:rsidRDefault="00D74E7B" w:rsidP="005E66E8">
            <w:pPr>
              <w:pStyle w:val="TAC"/>
            </w:pPr>
          </w:p>
        </w:tc>
        <w:tc>
          <w:tcPr>
            <w:tcW w:w="992" w:type="dxa"/>
          </w:tcPr>
          <w:p w14:paraId="4DCC8566" w14:textId="77777777" w:rsidR="00D74E7B" w:rsidRPr="00D41AEE" w:rsidRDefault="00D74E7B" w:rsidP="005E66E8">
            <w:pPr>
              <w:pStyle w:val="TAC"/>
            </w:pPr>
          </w:p>
        </w:tc>
        <w:tc>
          <w:tcPr>
            <w:tcW w:w="992" w:type="dxa"/>
          </w:tcPr>
          <w:p w14:paraId="3A267BFD" w14:textId="77777777" w:rsidR="00D74E7B" w:rsidRPr="00D41AEE" w:rsidRDefault="00D74E7B" w:rsidP="005E66E8">
            <w:pPr>
              <w:pStyle w:val="TAC"/>
            </w:pPr>
          </w:p>
        </w:tc>
        <w:tc>
          <w:tcPr>
            <w:tcW w:w="992" w:type="dxa"/>
          </w:tcPr>
          <w:p w14:paraId="716F5BE5" w14:textId="77777777" w:rsidR="00D74E7B" w:rsidRPr="00D41AEE" w:rsidRDefault="00D74E7B" w:rsidP="005E66E8">
            <w:pPr>
              <w:pStyle w:val="TAC"/>
            </w:pPr>
          </w:p>
        </w:tc>
        <w:tc>
          <w:tcPr>
            <w:tcW w:w="1048" w:type="dxa"/>
          </w:tcPr>
          <w:p w14:paraId="582548DD" w14:textId="77777777" w:rsidR="00D74E7B" w:rsidRPr="00D41AEE" w:rsidRDefault="00D74E7B" w:rsidP="005E66E8">
            <w:pPr>
              <w:pStyle w:val="TAC"/>
            </w:pPr>
          </w:p>
        </w:tc>
      </w:tr>
      <w:tr w:rsidR="00E4695E" w:rsidRPr="00186211" w14:paraId="55A30EA4" w14:textId="77777777" w:rsidTr="005E66E8">
        <w:tc>
          <w:tcPr>
            <w:tcW w:w="1038" w:type="dxa"/>
            <w:shd w:val="clear" w:color="auto" w:fill="auto"/>
          </w:tcPr>
          <w:p w14:paraId="5E1CD333" w14:textId="0DD7DD8A" w:rsidR="00E4695E" w:rsidRPr="00D41AEE" w:rsidRDefault="00E4695E" w:rsidP="005E66E8">
            <w:pPr>
              <w:pStyle w:val="TAH"/>
              <w:rPr>
                <w:lang w:eastAsia="zh-CN"/>
              </w:rPr>
            </w:pPr>
            <w:r w:rsidRPr="00D41AEE">
              <w:rPr>
                <w:lang w:eastAsia="zh-CN"/>
              </w:rPr>
              <w:t>38</w:t>
            </w:r>
          </w:p>
        </w:tc>
        <w:tc>
          <w:tcPr>
            <w:tcW w:w="913" w:type="dxa"/>
            <w:shd w:val="clear" w:color="auto" w:fill="auto"/>
          </w:tcPr>
          <w:p w14:paraId="12DF40DE" w14:textId="77777777" w:rsidR="00E4695E" w:rsidRPr="00D41AEE" w:rsidRDefault="00E4695E" w:rsidP="005E66E8">
            <w:pPr>
              <w:pStyle w:val="TAC"/>
            </w:pPr>
          </w:p>
        </w:tc>
        <w:tc>
          <w:tcPr>
            <w:tcW w:w="851" w:type="dxa"/>
            <w:shd w:val="clear" w:color="auto" w:fill="auto"/>
          </w:tcPr>
          <w:p w14:paraId="19C8495C" w14:textId="77777777" w:rsidR="00E4695E" w:rsidRPr="00D41AEE" w:rsidRDefault="00E4695E" w:rsidP="005E66E8">
            <w:pPr>
              <w:pStyle w:val="TAC"/>
            </w:pPr>
          </w:p>
        </w:tc>
        <w:tc>
          <w:tcPr>
            <w:tcW w:w="850" w:type="dxa"/>
            <w:shd w:val="clear" w:color="auto" w:fill="auto"/>
          </w:tcPr>
          <w:p w14:paraId="33B3178E" w14:textId="202A6E4C" w:rsidR="00E4695E" w:rsidRPr="00D41AEE" w:rsidRDefault="00E4695E" w:rsidP="005E66E8">
            <w:pPr>
              <w:pStyle w:val="TAC"/>
              <w:rPr>
                <w:lang w:eastAsia="zh-CN"/>
              </w:rPr>
            </w:pPr>
            <w:r w:rsidRPr="00D41AEE">
              <w:rPr>
                <w:lang w:eastAsia="zh-CN"/>
              </w:rPr>
              <w:t>X</w:t>
            </w:r>
          </w:p>
        </w:tc>
        <w:tc>
          <w:tcPr>
            <w:tcW w:w="851" w:type="dxa"/>
            <w:shd w:val="clear" w:color="auto" w:fill="auto"/>
          </w:tcPr>
          <w:p w14:paraId="789B60D9" w14:textId="77777777" w:rsidR="00E4695E" w:rsidRPr="00D41AEE" w:rsidRDefault="00E4695E" w:rsidP="005E66E8">
            <w:pPr>
              <w:pStyle w:val="TAC"/>
            </w:pPr>
          </w:p>
        </w:tc>
        <w:tc>
          <w:tcPr>
            <w:tcW w:w="992" w:type="dxa"/>
          </w:tcPr>
          <w:p w14:paraId="7BDF62DC" w14:textId="77777777" w:rsidR="00E4695E" w:rsidRPr="00186211" w:rsidRDefault="00E4695E" w:rsidP="005E66E8">
            <w:pPr>
              <w:pStyle w:val="TAC"/>
            </w:pPr>
          </w:p>
        </w:tc>
        <w:tc>
          <w:tcPr>
            <w:tcW w:w="992" w:type="dxa"/>
          </w:tcPr>
          <w:p w14:paraId="43E07FD7" w14:textId="77777777" w:rsidR="00E4695E" w:rsidRPr="00186211" w:rsidRDefault="00E4695E" w:rsidP="005E66E8">
            <w:pPr>
              <w:pStyle w:val="TAC"/>
            </w:pPr>
          </w:p>
        </w:tc>
        <w:tc>
          <w:tcPr>
            <w:tcW w:w="992" w:type="dxa"/>
          </w:tcPr>
          <w:p w14:paraId="169546EE" w14:textId="77777777" w:rsidR="00E4695E" w:rsidRDefault="00E4695E" w:rsidP="005E66E8">
            <w:pPr>
              <w:pStyle w:val="TAC"/>
            </w:pPr>
          </w:p>
        </w:tc>
        <w:tc>
          <w:tcPr>
            <w:tcW w:w="1048" w:type="dxa"/>
          </w:tcPr>
          <w:p w14:paraId="77CEDA8B" w14:textId="77777777" w:rsidR="00E4695E" w:rsidRDefault="00E4695E" w:rsidP="005E66E8">
            <w:pPr>
              <w:pStyle w:val="TAC"/>
            </w:pPr>
          </w:p>
        </w:tc>
      </w:tr>
      <w:tr w:rsidR="0044735A" w:rsidRPr="00186211" w14:paraId="6000EC74" w14:textId="77777777" w:rsidTr="005E66E8">
        <w:tc>
          <w:tcPr>
            <w:tcW w:w="1038" w:type="dxa"/>
            <w:shd w:val="clear" w:color="auto" w:fill="auto"/>
          </w:tcPr>
          <w:p w14:paraId="5F2759D9" w14:textId="45BBB1DB" w:rsidR="0044735A" w:rsidRPr="00D41AEE" w:rsidRDefault="0044735A" w:rsidP="005E66E8">
            <w:pPr>
              <w:pStyle w:val="TAH"/>
              <w:rPr>
                <w:lang w:eastAsia="zh-CN"/>
              </w:rPr>
            </w:pPr>
            <w:r>
              <w:rPr>
                <w:rFonts w:hint="eastAsia"/>
                <w:lang w:eastAsia="zh-CN"/>
              </w:rPr>
              <w:t>39</w:t>
            </w:r>
          </w:p>
        </w:tc>
        <w:tc>
          <w:tcPr>
            <w:tcW w:w="913" w:type="dxa"/>
            <w:shd w:val="clear" w:color="auto" w:fill="auto"/>
          </w:tcPr>
          <w:p w14:paraId="03AEC8E1" w14:textId="4A1BEA9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635D1A8E" w14:textId="77777777" w:rsidR="0044735A" w:rsidRPr="00D41AEE" w:rsidRDefault="0044735A" w:rsidP="005E66E8">
            <w:pPr>
              <w:pStyle w:val="TAC"/>
            </w:pPr>
          </w:p>
        </w:tc>
        <w:tc>
          <w:tcPr>
            <w:tcW w:w="850" w:type="dxa"/>
            <w:shd w:val="clear" w:color="auto" w:fill="auto"/>
          </w:tcPr>
          <w:p w14:paraId="05D0A9FB" w14:textId="77777777" w:rsidR="0044735A" w:rsidRPr="00D41AEE" w:rsidRDefault="0044735A" w:rsidP="005E66E8">
            <w:pPr>
              <w:pStyle w:val="TAC"/>
              <w:rPr>
                <w:lang w:eastAsia="zh-CN"/>
              </w:rPr>
            </w:pPr>
          </w:p>
        </w:tc>
        <w:tc>
          <w:tcPr>
            <w:tcW w:w="851" w:type="dxa"/>
            <w:shd w:val="clear" w:color="auto" w:fill="auto"/>
          </w:tcPr>
          <w:p w14:paraId="3115C758" w14:textId="77777777" w:rsidR="0044735A" w:rsidRPr="00D41AEE" w:rsidRDefault="0044735A" w:rsidP="005E66E8">
            <w:pPr>
              <w:pStyle w:val="TAC"/>
            </w:pPr>
          </w:p>
        </w:tc>
        <w:tc>
          <w:tcPr>
            <w:tcW w:w="992" w:type="dxa"/>
          </w:tcPr>
          <w:p w14:paraId="2B8D478C" w14:textId="77777777" w:rsidR="0044735A" w:rsidRPr="00186211" w:rsidRDefault="0044735A" w:rsidP="005E66E8">
            <w:pPr>
              <w:pStyle w:val="TAC"/>
            </w:pPr>
          </w:p>
        </w:tc>
        <w:tc>
          <w:tcPr>
            <w:tcW w:w="992" w:type="dxa"/>
          </w:tcPr>
          <w:p w14:paraId="65FE91C2" w14:textId="77777777" w:rsidR="0044735A" w:rsidRPr="00186211" w:rsidRDefault="0044735A" w:rsidP="005E66E8">
            <w:pPr>
              <w:pStyle w:val="TAC"/>
            </w:pPr>
          </w:p>
        </w:tc>
        <w:tc>
          <w:tcPr>
            <w:tcW w:w="992" w:type="dxa"/>
          </w:tcPr>
          <w:p w14:paraId="722ABFC0" w14:textId="77777777" w:rsidR="0044735A" w:rsidRDefault="0044735A" w:rsidP="005E66E8">
            <w:pPr>
              <w:pStyle w:val="TAC"/>
            </w:pPr>
          </w:p>
        </w:tc>
        <w:tc>
          <w:tcPr>
            <w:tcW w:w="1048" w:type="dxa"/>
          </w:tcPr>
          <w:p w14:paraId="6D0B27C0" w14:textId="77777777" w:rsidR="0044735A" w:rsidRDefault="0044735A" w:rsidP="005E66E8">
            <w:pPr>
              <w:pStyle w:val="TAC"/>
            </w:pPr>
          </w:p>
        </w:tc>
      </w:tr>
      <w:tr w:rsidR="0044735A" w:rsidRPr="00186211" w14:paraId="50C3CB82" w14:textId="77777777" w:rsidTr="005E66E8">
        <w:tc>
          <w:tcPr>
            <w:tcW w:w="1038" w:type="dxa"/>
            <w:shd w:val="clear" w:color="auto" w:fill="auto"/>
          </w:tcPr>
          <w:p w14:paraId="1270AB07" w14:textId="4CA3055C" w:rsidR="0044735A" w:rsidRPr="00D41AEE" w:rsidRDefault="0044735A" w:rsidP="005E66E8">
            <w:pPr>
              <w:pStyle w:val="TAH"/>
              <w:rPr>
                <w:lang w:eastAsia="zh-CN"/>
              </w:rPr>
            </w:pPr>
            <w:r>
              <w:rPr>
                <w:rFonts w:hint="eastAsia"/>
                <w:lang w:eastAsia="zh-CN"/>
              </w:rPr>
              <w:t>40</w:t>
            </w:r>
          </w:p>
        </w:tc>
        <w:tc>
          <w:tcPr>
            <w:tcW w:w="913" w:type="dxa"/>
            <w:shd w:val="clear" w:color="auto" w:fill="auto"/>
          </w:tcPr>
          <w:p w14:paraId="075DDA3A" w14:textId="77777777" w:rsidR="0044735A" w:rsidRPr="00D41AEE" w:rsidRDefault="0044735A" w:rsidP="005E66E8">
            <w:pPr>
              <w:pStyle w:val="TAC"/>
            </w:pPr>
          </w:p>
        </w:tc>
        <w:tc>
          <w:tcPr>
            <w:tcW w:w="851" w:type="dxa"/>
            <w:shd w:val="clear" w:color="auto" w:fill="auto"/>
          </w:tcPr>
          <w:p w14:paraId="36899CC4" w14:textId="77777777" w:rsidR="0044735A" w:rsidRPr="00D41AEE" w:rsidRDefault="0044735A" w:rsidP="005E66E8">
            <w:pPr>
              <w:pStyle w:val="TAC"/>
            </w:pPr>
          </w:p>
        </w:tc>
        <w:tc>
          <w:tcPr>
            <w:tcW w:w="850" w:type="dxa"/>
            <w:shd w:val="clear" w:color="auto" w:fill="auto"/>
          </w:tcPr>
          <w:p w14:paraId="584FDFCC" w14:textId="2C03BAA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B4971B9" w14:textId="77777777" w:rsidR="0044735A" w:rsidRPr="00D41AEE" w:rsidRDefault="0044735A" w:rsidP="005E66E8">
            <w:pPr>
              <w:pStyle w:val="TAC"/>
            </w:pPr>
          </w:p>
        </w:tc>
        <w:tc>
          <w:tcPr>
            <w:tcW w:w="992" w:type="dxa"/>
          </w:tcPr>
          <w:p w14:paraId="1B9C8D2B" w14:textId="77777777" w:rsidR="0044735A" w:rsidRPr="00186211" w:rsidRDefault="0044735A" w:rsidP="005E66E8">
            <w:pPr>
              <w:pStyle w:val="TAC"/>
            </w:pPr>
          </w:p>
        </w:tc>
        <w:tc>
          <w:tcPr>
            <w:tcW w:w="992" w:type="dxa"/>
          </w:tcPr>
          <w:p w14:paraId="5FE05E9F" w14:textId="77777777" w:rsidR="0044735A" w:rsidRPr="00186211" w:rsidRDefault="0044735A" w:rsidP="005E66E8">
            <w:pPr>
              <w:pStyle w:val="TAC"/>
            </w:pPr>
          </w:p>
        </w:tc>
        <w:tc>
          <w:tcPr>
            <w:tcW w:w="992" w:type="dxa"/>
          </w:tcPr>
          <w:p w14:paraId="3D9AD5D9" w14:textId="77777777" w:rsidR="0044735A" w:rsidRDefault="0044735A" w:rsidP="005E66E8">
            <w:pPr>
              <w:pStyle w:val="TAC"/>
            </w:pPr>
          </w:p>
        </w:tc>
        <w:tc>
          <w:tcPr>
            <w:tcW w:w="1048" w:type="dxa"/>
          </w:tcPr>
          <w:p w14:paraId="780AC8BC" w14:textId="77777777" w:rsidR="0044735A" w:rsidRDefault="0044735A" w:rsidP="005E66E8">
            <w:pPr>
              <w:pStyle w:val="TAC"/>
            </w:pPr>
          </w:p>
        </w:tc>
      </w:tr>
      <w:tr w:rsidR="0044735A" w:rsidRPr="00186211" w14:paraId="038345E3" w14:textId="77777777" w:rsidTr="005E66E8">
        <w:tc>
          <w:tcPr>
            <w:tcW w:w="1038" w:type="dxa"/>
            <w:shd w:val="clear" w:color="auto" w:fill="auto"/>
          </w:tcPr>
          <w:p w14:paraId="31BDB967" w14:textId="25117C5B" w:rsidR="0044735A" w:rsidRPr="00D41AEE" w:rsidRDefault="0044735A" w:rsidP="005E66E8">
            <w:pPr>
              <w:pStyle w:val="TAH"/>
              <w:rPr>
                <w:lang w:eastAsia="zh-CN"/>
              </w:rPr>
            </w:pPr>
            <w:r>
              <w:rPr>
                <w:rFonts w:hint="eastAsia"/>
                <w:lang w:eastAsia="zh-CN"/>
              </w:rPr>
              <w:t>41</w:t>
            </w:r>
          </w:p>
        </w:tc>
        <w:tc>
          <w:tcPr>
            <w:tcW w:w="913" w:type="dxa"/>
            <w:shd w:val="clear" w:color="auto" w:fill="auto"/>
          </w:tcPr>
          <w:p w14:paraId="567E6455" w14:textId="77777777" w:rsidR="0044735A" w:rsidRPr="00D41AEE" w:rsidRDefault="0044735A" w:rsidP="005E66E8">
            <w:pPr>
              <w:pStyle w:val="TAC"/>
            </w:pPr>
          </w:p>
        </w:tc>
        <w:tc>
          <w:tcPr>
            <w:tcW w:w="851" w:type="dxa"/>
            <w:shd w:val="clear" w:color="auto" w:fill="auto"/>
          </w:tcPr>
          <w:p w14:paraId="49DBE865" w14:textId="77777777" w:rsidR="0044735A" w:rsidRPr="00D41AEE" w:rsidRDefault="0044735A" w:rsidP="005E66E8">
            <w:pPr>
              <w:pStyle w:val="TAC"/>
            </w:pPr>
          </w:p>
        </w:tc>
        <w:tc>
          <w:tcPr>
            <w:tcW w:w="850" w:type="dxa"/>
            <w:shd w:val="clear" w:color="auto" w:fill="auto"/>
          </w:tcPr>
          <w:p w14:paraId="146F4A87" w14:textId="261CBF63"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C8ADCBC" w14:textId="77777777" w:rsidR="0044735A" w:rsidRPr="00D41AEE" w:rsidRDefault="0044735A" w:rsidP="005E66E8">
            <w:pPr>
              <w:pStyle w:val="TAC"/>
            </w:pPr>
          </w:p>
        </w:tc>
        <w:tc>
          <w:tcPr>
            <w:tcW w:w="992" w:type="dxa"/>
          </w:tcPr>
          <w:p w14:paraId="4642DAE8" w14:textId="77777777" w:rsidR="0044735A" w:rsidRPr="00186211" w:rsidRDefault="0044735A" w:rsidP="005E66E8">
            <w:pPr>
              <w:pStyle w:val="TAC"/>
            </w:pPr>
          </w:p>
        </w:tc>
        <w:tc>
          <w:tcPr>
            <w:tcW w:w="992" w:type="dxa"/>
          </w:tcPr>
          <w:p w14:paraId="0DD4E27B" w14:textId="77777777" w:rsidR="0044735A" w:rsidRPr="00186211" w:rsidRDefault="0044735A" w:rsidP="005E66E8">
            <w:pPr>
              <w:pStyle w:val="TAC"/>
            </w:pPr>
          </w:p>
        </w:tc>
        <w:tc>
          <w:tcPr>
            <w:tcW w:w="992" w:type="dxa"/>
          </w:tcPr>
          <w:p w14:paraId="3B014740" w14:textId="77777777" w:rsidR="0044735A" w:rsidRDefault="0044735A" w:rsidP="005E66E8">
            <w:pPr>
              <w:pStyle w:val="TAC"/>
            </w:pPr>
          </w:p>
        </w:tc>
        <w:tc>
          <w:tcPr>
            <w:tcW w:w="1048" w:type="dxa"/>
          </w:tcPr>
          <w:p w14:paraId="3B172F6D" w14:textId="77777777" w:rsidR="0044735A" w:rsidRDefault="0044735A" w:rsidP="005E66E8">
            <w:pPr>
              <w:pStyle w:val="TAC"/>
            </w:pPr>
          </w:p>
        </w:tc>
      </w:tr>
      <w:tr w:rsidR="0044735A" w:rsidRPr="00186211" w14:paraId="7AF59958" w14:textId="77777777" w:rsidTr="005E66E8">
        <w:tc>
          <w:tcPr>
            <w:tcW w:w="1038" w:type="dxa"/>
            <w:shd w:val="clear" w:color="auto" w:fill="auto"/>
          </w:tcPr>
          <w:p w14:paraId="7343D90E" w14:textId="2ADC720C" w:rsidR="0044735A" w:rsidRPr="00D41AEE" w:rsidRDefault="0044735A" w:rsidP="005E66E8">
            <w:pPr>
              <w:pStyle w:val="TAH"/>
              <w:rPr>
                <w:lang w:eastAsia="zh-CN"/>
              </w:rPr>
            </w:pPr>
            <w:r>
              <w:rPr>
                <w:rFonts w:hint="eastAsia"/>
                <w:lang w:eastAsia="zh-CN"/>
              </w:rPr>
              <w:t>42</w:t>
            </w:r>
          </w:p>
        </w:tc>
        <w:tc>
          <w:tcPr>
            <w:tcW w:w="913" w:type="dxa"/>
            <w:shd w:val="clear" w:color="auto" w:fill="auto"/>
          </w:tcPr>
          <w:p w14:paraId="0CEADA23" w14:textId="77777777" w:rsidR="0044735A" w:rsidRPr="00D41AEE" w:rsidRDefault="0044735A" w:rsidP="005E66E8">
            <w:pPr>
              <w:pStyle w:val="TAC"/>
            </w:pPr>
          </w:p>
        </w:tc>
        <w:tc>
          <w:tcPr>
            <w:tcW w:w="851" w:type="dxa"/>
            <w:shd w:val="clear" w:color="auto" w:fill="auto"/>
          </w:tcPr>
          <w:p w14:paraId="28BF2158" w14:textId="77777777" w:rsidR="0044735A" w:rsidRPr="00D41AEE" w:rsidRDefault="0044735A" w:rsidP="005E66E8">
            <w:pPr>
              <w:pStyle w:val="TAC"/>
            </w:pPr>
          </w:p>
        </w:tc>
        <w:tc>
          <w:tcPr>
            <w:tcW w:w="850" w:type="dxa"/>
            <w:shd w:val="clear" w:color="auto" w:fill="auto"/>
          </w:tcPr>
          <w:p w14:paraId="476F0263" w14:textId="522E1576"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8BB6C81" w14:textId="77777777" w:rsidR="0044735A" w:rsidRPr="00D41AEE" w:rsidRDefault="0044735A" w:rsidP="005E66E8">
            <w:pPr>
              <w:pStyle w:val="TAC"/>
            </w:pPr>
          </w:p>
        </w:tc>
        <w:tc>
          <w:tcPr>
            <w:tcW w:w="992" w:type="dxa"/>
          </w:tcPr>
          <w:p w14:paraId="193E50DB" w14:textId="77777777" w:rsidR="0044735A" w:rsidRPr="00186211" w:rsidRDefault="0044735A" w:rsidP="005E66E8">
            <w:pPr>
              <w:pStyle w:val="TAC"/>
            </w:pPr>
          </w:p>
        </w:tc>
        <w:tc>
          <w:tcPr>
            <w:tcW w:w="992" w:type="dxa"/>
          </w:tcPr>
          <w:p w14:paraId="06B099AF" w14:textId="77777777" w:rsidR="0044735A" w:rsidRPr="00186211" w:rsidRDefault="0044735A" w:rsidP="005E66E8">
            <w:pPr>
              <w:pStyle w:val="TAC"/>
            </w:pPr>
          </w:p>
        </w:tc>
        <w:tc>
          <w:tcPr>
            <w:tcW w:w="992" w:type="dxa"/>
          </w:tcPr>
          <w:p w14:paraId="400483EC" w14:textId="77777777" w:rsidR="0044735A" w:rsidRDefault="0044735A" w:rsidP="005E66E8">
            <w:pPr>
              <w:pStyle w:val="TAC"/>
            </w:pPr>
          </w:p>
        </w:tc>
        <w:tc>
          <w:tcPr>
            <w:tcW w:w="1048" w:type="dxa"/>
          </w:tcPr>
          <w:p w14:paraId="0845DB2A" w14:textId="77777777" w:rsidR="0044735A" w:rsidRDefault="0044735A" w:rsidP="005E66E8">
            <w:pPr>
              <w:pStyle w:val="TAC"/>
            </w:pPr>
          </w:p>
        </w:tc>
      </w:tr>
      <w:tr w:rsidR="0044735A" w:rsidRPr="00186211" w14:paraId="1AF20A8B" w14:textId="77777777" w:rsidTr="005E66E8">
        <w:tc>
          <w:tcPr>
            <w:tcW w:w="1038" w:type="dxa"/>
            <w:shd w:val="clear" w:color="auto" w:fill="auto"/>
          </w:tcPr>
          <w:p w14:paraId="4443FAE6" w14:textId="660FF8AB" w:rsidR="0044735A" w:rsidRPr="00D41AEE" w:rsidRDefault="0044735A" w:rsidP="005E66E8">
            <w:pPr>
              <w:pStyle w:val="TAH"/>
              <w:rPr>
                <w:lang w:eastAsia="zh-CN"/>
              </w:rPr>
            </w:pPr>
            <w:r>
              <w:rPr>
                <w:rFonts w:hint="eastAsia"/>
                <w:lang w:eastAsia="zh-CN"/>
              </w:rPr>
              <w:t>43</w:t>
            </w:r>
          </w:p>
        </w:tc>
        <w:tc>
          <w:tcPr>
            <w:tcW w:w="913" w:type="dxa"/>
            <w:shd w:val="clear" w:color="auto" w:fill="auto"/>
          </w:tcPr>
          <w:p w14:paraId="7EFD238A" w14:textId="77777777" w:rsidR="0044735A" w:rsidRPr="00D41AEE" w:rsidRDefault="0044735A" w:rsidP="005E66E8">
            <w:pPr>
              <w:pStyle w:val="TAC"/>
            </w:pPr>
          </w:p>
        </w:tc>
        <w:tc>
          <w:tcPr>
            <w:tcW w:w="851" w:type="dxa"/>
            <w:shd w:val="clear" w:color="auto" w:fill="auto"/>
          </w:tcPr>
          <w:p w14:paraId="50496B1B" w14:textId="77777777" w:rsidR="0044735A" w:rsidRPr="00D41AEE" w:rsidRDefault="0044735A" w:rsidP="005E66E8">
            <w:pPr>
              <w:pStyle w:val="TAC"/>
            </w:pPr>
          </w:p>
        </w:tc>
        <w:tc>
          <w:tcPr>
            <w:tcW w:w="850" w:type="dxa"/>
            <w:shd w:val="clear" w:color="auto" w:fill="auto"/>
          </w:tcPr>
          <w:p w14:paraId="2B9EBBF5" w14:textId="4CFA353F"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39D74FB" w14:textId="77777777" w:rsidR="0044735A" w:rsidRPr="00D41AEE" w:rsidRDefault="0044735A" w:rsidP="005E66E8">
            <w:pPr>
              <w:pStyle w:val="TAC"/>
            </w:pPr>
          </w:p>
        </w:tc>
        <w:tc>
          <w:tcPr>
            <w:tcW w:w="992" w:type="dxa"/>
          </w:tcPr>
          <w:p w14:paraId="4A9D85E4" w14:textId="77777777" w:rsidR="0044735A" w:rsidRPr="00186211" w:rsidRDefault="0044735A" w:rsidP="005E66E8">
            <w:pPr>
              <w:pStyle w:val="TAC"/>
            </w:pPr>
          </w:p>
        </w:tc>
        <w:tc>
          <w:tcPr>
            <w:tcW w:w="992" w:type="dxa"/>
          </w:tcPr>
          <w:p w14:paraId="18266B53" w14:textId="77777777" w:rsidR="0044735A" w:rsidRPr="00186211" w:rsidRDefault="0044735A" w:rsidP="005E66E8">
            <w:pPr>
              <w:pStyle w:val="TAC"/>
            </w:pPr>
          </w:p>
        </w:tc>
        <w:tc>
          <w:tcPr>
            <w:tcW w:w="992" w:type="dxa"/>
          </w:tcPr>
          <w:p w14:paraId="14F00D6C" w14:textId="77777777" w:rsidR="0044735A" w:rsidRDefault="0044735A" w:rsidP="005E66E8">
            <w:pPr>
              <w:pStyle w:val="TAC"/>
            </w:pPr>
          </w:p>
        </w:tc>
        <w:tc>
          <w:tcPr>
            <w:tcW w:w="1048" w:type="dxa"/>
          </w:tcPr>
          <w:p w14:paraId="583F9989" w14:textId="77777777" w:rsidR="0044735A" w:rsidRDefault="0044735A" w:rsidP="005E66E8">
            <w:pPr>
              <w:pStyle w:val="TAC"/>
            </w:pPr>
          </w:p>
        </w:tc>
      </w:tr>
      <w:tr w:rsidR="0044735A" w:rsidRPr="00186211" w14:paraId="07B5FD83" w14:textId="77777777" w:rsidTr="005E66E8">
        <w:tc>
          <w:tcPr>
            <w:tcW w:w="1038" w:type="dxa"/>
            <w:shd w:val="clear" w:color="auto" w:fill="auto"/>
          </w:tcPr>
          <w:p w14:paraId="463E67A9" w14:textId="0DC3AED0" w:rsidR="0044735A" w:rsidRPr="00D41AEE" w:rsidRDefault="0044735A" w:rsidP="005E66E8">
            <w:pPr>
              <w:pStyle w:val="TAH"/>
              <w:rPr>
                <w:lang w:eastAsia="zh-CN"/>
              </w:rPr>
            </w:pPr>
            <w:r>
              <w:rPr>
                <w:rFonts w:hint="eastAsia"/>
                <w:lang w:eastAsia="zh-CN"/>
              </w:rPr>
              <w:t>44</w:t>
            </w:r>
          </w:p>
        </w:tc>
        <w:tc>
          <w:tcPr>
            <w:tcW w:w="913" w:type="dxa"/>
            <w:shd w:val="clear" w:color="auto" w:fill="auto"/>
          </w:tcPr>
          <w:p w14:paraId="631B9A08" w14:textId="77777777" w:rsidR="0044735A" w:rsidRPr="00D41AEE" w:rsidRDefault="0044735A" w:rsidP="005E66E8">
            <w:pPr>
              <w:pStyle w:val="TAC"/>
            </w:pPr>
          </w:p>
        </w:tc>
        <w:tc>
          <w:tcPr>
            <w:tcW w:w="851" w:type="dxa"/>
            <w:shd w:val="clear" w:color="auto" w:fill="auto"/>
          </w:tcPr>
          <w:p w14:paraId="34F1045E" w14:textId="77777777" w:rsidR="0044735A" w:rsidRPr="00D41AEE" w:rsidRDefault="0044735A" w:rsidP="005E66E8">
            <w:pPr>
              <w:pStyle w:val="TAC"/>
            </w:pPr>
          </w:p>
        </w:tc>
        <w:tc>
          <w:tcPr>
            <w:tcW w:w="850" w:type="dxa"/>
            <w:shd w:val="clear" w:color="auto" w:fill="auto"/>
          </w:tcPr>
          <w:p w14:paraId="1D414D5D" w14:textId="35D98283"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6D4199A3" w14:textId="77777777" w:rsidR="0044735A" w:rsidRPr="00D41AEE" w:rsidRDefault="0044735A" w:rsidP="005E66E8">
            <w:pPr>
              <w:pStyle w:val="TAC"/>
            </w:pPr>
          </w:p>
        </w:tc>
        <w:tc>
          <w:tcPr>
            <w:tcW w:w="992" w:type="dxa"/>
          </w:tcPr>
          <w:p w14:paraId="08AFEC8B" w14:textId="77777777" w:rsidR="0044735A" w:rsidRPr="00186211" w:rsidRDefault="0044735A" w:rsidP="005E66E8">
            <w:pPr>
              <w:pStyle w:val="TAC"/>
            </w:pPr>
          </w:p>
        </w:tc>
        <w:tc>
          <w:tcPr>
            <w:tcW w:w="992" w:type="dxa"/>
          </w:tcPr>
          <w:p w14:paraId="60123A61" w14:textId="77777777" w:rsidR="0044735A" w:rsidRPr="00186211" w:rsidRDefault="0044735A" w:rsidP="005E66E8">
            <w:pPr>
              <w:pStyle w:val="TAC"/>
            </w:pPr>
          </w:p>
        </w:tc>
        <w:tc>
          <w:tcPr>
            <w:tcW w:w="992" w:type="dxa"/>
          </w:tcPr>
          <w:p w14:paraId="365689AF" w14:textId="77777777" w:rsidR="0044735A" w:rsidRDefault="0044735A" w:rsidP="005E66E8">
            <w:pPr>
              <w:pStyle w:val="TAC"/>
            </w:pPr>
          </w:p>
        </w:tc>
        <w:tc>
          <w:tcPr>
            <w:tcW w:w="1048" w:type="dxa"/>
          </w:tcPr>
          <w:p w14:paraId="30ECCE60" w14:textId="77777777" w:rsidR="0044735A" w:rsidRDefault="0044735A" w:rsidP="005E66E8">
            <w:pPr>
              <w:pStyle w:val="TAC"/>
            </w:pPr>
          </w:p>
        </w:tc>
      </w:tr>
      <w:tr w:rsidR="0044735A" w:rsidRPr="00186211" w14:paraId="4FE8CDFB" w14:textId="77777777" w:rsidTr="005E66E8">
        <w:tc>
          <w:tcPr>
            <w:tcW w:w="1038" w:type="dxa"/>
            <w:shd w:val="clear" w:color="auto" w:fill="auto"/>
          </w:tcPr>
          <w:p w14:paraId="6D0E084F" w14:textId="27160A40" w:rsidR="0044735A" w:rsidRPr="00D41AEE" w:rsidRDefault="0044735A" w:rsidP="005E66E8">
            <w:pPr>
              <w:pStyle w:val="TAH"/>
              <w:rPr>
                <w:lang w:eastAsia="zh-CN"/>
              </w:rPr>
            </w:pPr>
            <w:r>
              <w:rPr>
                <w:rFonts w:hint="eastAsia"/>
                <w:lang w:eastAsia="zh-CN"/>
              </w:rPr>
              <w:t>45</w:t>
            </w:r>
          </w:p>
        </w:tc>
        <w:tc>
          <w:tcPr>
            <w:tcW w:w="913" w:type="dxa"/>
            <w:shd w:val="clear" w:color="auto" w:fill="auto"/>
          </w:tcPr>
          <w:p w14:paraId="4E61B4EF" w14:textId="77777777" w:rsidR="0044735A" w:rsidRPr="00D41AEE" w:rsidRDefault="0044735A" w:rsidP="005E66E8">
            <w:pPr>
              <w:pStyle w:val="TAC"/>
            </w:pPr>
          </w:p>
        </w:tc>
        <w:tc>
          <w:tcPr>
            <w:tcW w:w="851" w:type="dxa"/>
            <w:shd w:val="clear" w:color="auto" w:fill="auto"/>
          </w:tcPr>
          <w:p w14:paraId="156726CB" w14:textId="77777777" w:rsidR="0044735A" w:rsidRPr="00D41AEE" w:rsidRDefault="0044735A" w:rsidP="005E66E8">
            <w:pPr>
              <w:pStyle w:val="TAC"/>
            </w:pPr>
          </w:p>
        </w:tc>
        <w:tc>
          <w:tcPr>
            <w:tcW w:w="850" w:type="dxa"/>
            <w:shd w:val="clear" w:color="auto" w:fill="auto"/>
          </w:tcPr>
          <w:p w14:paraId="3147F7CA" w14:textId="7470A025"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30F9C325" w14:textId="77777777" w:rsidR="0044735A" w:rsidRPr="00D41AEE" w:rsidRDefault="0044735A" w:rsidP="005E66E8">
            <w:pPr>
              <w:pStyle w:val="TAC"/>
            </w:pPr>
          </w:p>
        </w:tc>
        <w:tc>
          <w:tcPr>
            <w:tcW w:w="992" w:type="dxa"/>
          </w:tcPr>
          <w:p w14:paraId="78C03635" w14:textId="77777777" w:rsidR="0044735A" w:rsidRPr="00186211" w:rsidRDefault="0044735A" w:rsidP="005E66E8">
            <w:pPr>
              <w:pStyle w:val="TAC"/>
            </w:pPr>
          </w:p>
        </w:tc>
        <w:tc>
          <w:tcPr>
            <w:tcW w:w="992" w:type="dxa"/>
          </w:tcPr>
          <w:p w14:paraId="00EC924F" w14:textId="77777777" w:rsidR="0044735A" w:rsidRPr="00186211" w:rsidRDefault="0044735A" w:rsidP="005E66E8">
            <w:pPr>
              <w:pStyle w:val="TAC"/>
            </w:pPr>
          </w:p>
        </w:tc>
        <w:tc>
          <w:tcPr>
            <w:tcW w:w="992" w:type="dxa"/>
          </w:tcPr>
          <w:p w14:paraId="0EB58857" w14:textId="77777777" w:rsidR="0044735A" w:rsidRDefault="0044735A" w:rsidP="005E66E8">
            <w:pPr>
              <w:pStyle w:val="TAC"/>
            </w:pPr>
          </w:p>
        </w:tc>
        <w:tc>
          <w:tcPr>
            <w:tcW w:w="1048" w:type="dxa"/>
          </w:tcPr>
          <w:p w14:paraId="653C2874" w14:textId="77777777" w:rsidR="0044735A" w:rsidRDefault="0044735A" w:rsidP="005E66E8">
            <w:pPr>
              <w:pStyle w:val="TAC"/>
            </w:pPr>
          </w:p>
        </w:tc>
      </w:tr>
      <w:tr w:rsidR="0044735A" w:rsidRPr="00186211" w14:paraId="0012BF05" w14:textId="77777777" w:rsidTr="005E66E8">
        <w:tc>
          <w:tcPr>
            <w:tcW w:w="1038" w:type="dxa"/>
            <w:shd w:val="clear" w:color="auto" w:fill="auto"/>
          </w:tcPr>
          <w:p w14:paraId="25AC0E8C" w14:textId="139404EE" w:rsidR="0044735A" w:rsidRPr="00D41AEE" w:rsidRDefault="0044735A" w:rsidP="005E66E8">
            <w:pPr>
              <w:pStyle w:val="TAH"/>
              <w:rPr>
                <w:lang w:eastAsia="zh-CN"/>
              </w:rPr>
            </w:pPr>
            <w:r>
              <w:rPr>
                <w:rFonts w:hint="eastAsia"/>
                <w:lang w:eastAsia="zh-CN"/>
              </w:rPr>
              <w:t>46</w:t>
            </w:r>
          </w:p>
        </w:tc>
        <w:tc>
          <w:tcPr>
            <w:tcW w:w="913" w:type="dxa"/>
            <w:shd w:val="clear" w:color="auto" w:fill="auto"/>
          </w:tcPr>
          <w:p w14:paraId="54B6E35B" w14:textId="77777777" w:rsidR="0044735A" w:rsidRPr="00D41AEE" w:rsidRDefault="0044735A" w:rsidP="005E66E8">
            <w:pPr>
              <w:pStyle w:val="TAC"/>
            </w:pPr>
          </w:p>
        </w:tc>
        <w:tc>
          <w:tcPr>
            <w:tcW w:w="851" w:type="dxa"/>
            <w:shd w:val="clear" w:color="auto" w:fill="auto"/>
          </w:tcPr>
          <w:p w14:paraId="073CF360" w14:textId="77777777" w:rsidR="0044735A" w:rsidRPr="00D41AEE" w:rsidRDefault="0044735A" w:rsidP="005E66E8">
            <w:pPr>
              <w:pStyle w:val="TAC"/>
            </w:pPr>
          </w:p>
        </w:tc>
        <w:tc>
          <w:tcPr>
            <w:tcW w:w="850" w:type="dxa"/>
            <w:shd w:val="clear" w:color="auto" w:fill="auto"/>
          </w:tcPr>
          <w:p w14:paraId="48517122" w14:textId="1FBCB35D"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776DF539" w14:textId="77777777" w:rsidR="0044735A" w:rsidRPr="00D41AEE" w:rsidRDefault="0044735A" w:rsidP="005E66E8">
            <w:pPr>
              <w:pStyle w:val="TAC"/>
            </w:pPr>
          </w:p>
        </w:tc>
        <w:tc>
          <w:tcPr>
            <w:tcW w:w="992" w:type="dxa"/>
          </w:tcPr>
          <w:p w14:paraId="50657DAC" w14:textId="77777777" w:rsidR="0044735A" w:rsidRPr="00186211" w:rsidRDefault="0044735A" w:rsidP="005E66E8">
            <w:pPr>
              <w:pStyle w:val="TAC"/>
            </w:pPr>
          </w:p>
        </w:tc>
        <w:tc>
          <w:tcPr>
            <w:tcW w:w="992" w:type="dxa"/>
          </w:tcPr>
          <w:p w14:paraId="609313F6" w14:textId="77777777" w:rsidR="0044735A" w:rsidRPr="00186211" w:rsidRDefault="0044735A" w:rsidP="005E66E8">
            <w:pPr>
              <w:pStyle w:val="TAC"/>
            </w:pPr>
          </w:p>
        </w:tc>
        <w:tc>
          <w:tcPr>
            <w:tcW w:w="992" w:type="dxa"/>
          </w:tcPr>
          <w:p w14:paraId="0571B477" w14:textId="77777777" w:rsidR="0044735A" w:rsidRDefault="0044735A" w:rsidP="005E66E8">
            <w:pPr>
              <w:pStyle w:val="TAC"/>
            </w:pPr>
          </w:p>
        </w:tc>
        <w:tc>
          <w:tcPr>
            <w:tcW w:w="1048" w:type="dxa"/>
          </w:tcPr>
          <w:p w14:paraId="7624E283" w14:textId="77777777" w:rsidR="0044735A" w:rsidRDefault="0044735A" w:rsidP="005E66E8">
            <w:pPr>
              <w:pStyle w:val="TAC"/>
            </w:pPr>
          </w:p>
        </w:tc>
      </w:tr>
      <w:tr w:rsidR="0044735A" w:rsidRPr="00186211" w14:paraId="0D0898C1" w14:textId="77777777" w:rsidTr="005E66E8">
        <w:tc>
          <w:tcPr>
            <w:tcW w:w="1038" w:type="dxa"/>
            <w:shd w:val="clear" w:color="auto" w:fill="auto"/>
          </w:tcPr>
          <w:p w14:paraId="3CE0E55E" w14:textId="308DE379" w:rsidR="0044735A" w:rsidRPr="00D41AEE" w:rsidRDefault="0044735A" w:rsidP="005E66E8">
            <w:pPr>
              <w:pStyle w:val="TAH"/>
              <w:rPr>
                <w:lang w:eastAsia="zh-CN"/>
              </w:rPr>
            </w:pPr>
            <w:r>
              <w:rPr>
                <w:rFonts w:hint="eastAsia"/>
                <w:lang w:eastAsia="zh-CN"/>
              </w:rPr>
              <w:t>47</w:t>
            </w:r>
          </w:p>
        </w:tc>
        <w:tc>
          <w:tcPr>
            <w:tcW w:w="913" w:type="dxa"/>
            <w:shd w:val="clear" w:color="auto" w:fill="auto"/>
          </w:tcPr>
          <w:p w14:paraId="1ACC208A" w14:textId="77777777" w:rsidR="0044735A" w:rsidRPr="00D41AEE" w:rsidRDefault="0044735A" w:rsidP="005E66E8">
            <w:pPr>
              <w:pStyle w:val="TAC"/>
            </w:pPr>
          </w:p>
        </w:tc>
        <w:tc>
          <w:tcPr>
            <w:tcW w:w="851" w:type="dxa"/>
            <w:shd w:val="clear" w:color="auto" w:fill="auto"/>
          </w:tcPr>
          <w:p w14:paraId="24091C5C" w14:textId="77777777" w:rsidR="0044735A" w:rsidRPr="00D41AEE" w:rsidRDefault="0044735A" w:rsidP="005E66E8">
            <w:pPr>
              <w:pStyle w:val="TAC"/>
            </w:pPr>
          </w:p>
        </w:tc>
        <w:tc>
          <w:tcPr>
            <w:tcW w:w="850" w:type="dxa"/>
            <w:shd w:val="clear" w:color="auto" w:fill="auto"/>
          </w:tcPr>
          <w:p w14:paraId="0C91C12E" w14:textId="2539BD4B"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4EACA753" w14:textId="77777777" w:rsidR="0044735A" w:rsidRPr="00D41AEE" w:rsidRDefault="0044735A" w:rsidP="005E66E8">
            <w:pPr>
              <w:pStyle w:val="TAC"/>
            </w:pPr>
          </w:p>
        </w:tc>
        <w:tc>
          <w:tcPr>
            <w:tcW w:w="992" w:type="dxa"/>
          </w:tcPr>
          <w:p w14:paraId="509BFC09" w14:textId="77777777" w:rsidR="0044735A" w:rsidRPr="00186211" w:rsidRDefault="0044735A" w:rsidP="005E66E8">
            <w:pPr>
              <w:pStyle w:val="TAC"/>
            </w:pPr>
          </w:p>
        </w:tc>
        <w:tc>
          <w:tcPr>
            <w:tcW w:w="992" w:type="dxa"/>
          </w:tcPr>
          <w:p w14:paraId="0B20B9CB" w14:textId="77777777" w:rsidR="0044735A" w:rsidRPr="00186211" w:rsidRDefault="0044735A" w:rsidP="005E66E8">
            <w:pPr>
              <w:pStyle w:val="TAC"/>
            </w:pPr>
          </w:p>
        </w:tc>
        <w:tc>
          <w:tcPr>
            <w:tcW w:w="992" w:type="dxa"/>
          </w:tcPr>
          <w:p w14:paraId="01845008" w14:textId="77777777" w:rsidR="0044735A" w:rsidRDefault="0044735A" w:rsidP="005E66E8">
            <w:pPr>
              <w:pStyle w:val="TAC"/>
            </w:pPr>
          </w:p>
        </w:tc>
        <w:tc>
          <w:tcPr>
            <w:tcW w:w="1048" w:type="dxa"/>
          </w:tcPr>
          <w:p w14:paraId="4BFEE79F" w14:textId="77777777" w:rsidR="0044735A" w:rsidRDefault="0044735A" w:rsidP="005E66E8">
            <w:pPr>
              <w:pStyle w:val="TAC"/>
            </w:pPr>
          </w:p>
        </w:tc>
      </w:tr>
      <w:tr w:rsidR="0044735A" w:rsidRPr="00186211" w14:paraId="49B38678" w14:textId="77777777" w:rsidTr="005E66E8">
        <w:tc>
          <w:tcPr>
            <w:tcW w:w="1038" w:type="dxa"/>
            <w:shd w:val="clear" w:color="auto" w:fill="auto"/>
          </w:tcPr>
          <w:p w14:paraId="4C37F6C0" w14:textId="4E5C5799" w:rsidR="0044735A" w:rsidRPr="00D41AEE" w:rsidRDefault="0044735A" w:rsidP="005E66E8">
            <w:pPr>
              <w:pStyle w:val="TAH"/>
              <w:rPr>
                <w:lang w:eastAsia="zh-CN"/>
              </w:rPr>
            </w:pPr>
            <w:r>
              <w:rPr>
                <w:rFonts w:hint="eastAsia"/>
                <w:lang w:eastAsia="zh-CN"/>
              </w:rPr>
              <w:t>48</w:t>
            </w:r>
          </w:p>
        </w:tc>
        <w:tc>
          <w:tcPr>
            <w:tcW w:w="913" w:type="dxa"/>
            <w:shd w:val="clear" w:color="auto" w:fill="auto"/>
          </w:tcPr>
          <w:p w14:paraId="1A02042F" w14:textId="66106B41"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5A675025" w14:textId="77777777" w:rsidR="0044735A" w:rsidRPr="00D41AEE" w:rsidRDefault="0044735A" w:rsidP="005E66E8">
            <w:pPr>
              <w:pStyle w:val="TAC"/>
            </w:pPr>
          </w:p>
        </w:tc>
        <w:tc>
          <w:tcPr>
            <w:tcW w:w="850" w:type="dxa"/>
            <w:shd w:val="clear" w:color="auto" w:fill="auto"/>
          </w:tcPr>
          <w:p w14:paraId="487A89D0" w14:textId="1EEF86B7"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2005B965" w14:textId="77777777" w:rsidR="0044735A" w:rsidRPr="00D41AEE" w:rsidRDefault="0044735A" w:rsidP="005E66E8">
            <w:pPr>
              <w:pStyle w:val="TAC"/>
            </w:pPr>
          </w:p>
        </w:tc>
        <w:tc>
          <w:tcPr>
            <w:tcW w:w="992" w:type="dxa"/>
          </w:tcPr>
          <w:p w14:paraId="16A62073" w14:textId="77777777" w:rsidR="0044735A" w:rsidRPr="00186211" w:rsidRDefault="0044735A" w:rsidP="005E66E8">
            <w:pPr>
              <w:pStyle w:val="TAC"/>
            </w:pPr>
          </w:p>
        </w:tc>
        <w:tc>
          <w:tcPr>
            <w:tcW w:w="992" w:type="dxa"/>
          </w:tcPr>
          <w:p w14:paraId="7E379D90" w14:textId="77777777" w:rsidR="0044735A" w:rsidRPr="00186211" w:rsidRDefault="0044735A" w:rsidP="005E66E8">
            <w:pPr>
              <w:pStyle w:val="TAC"/>
            </w:pPr>
          </w:p>
        </w:tc>
        <w:tc>
          <w:tcPr>
            <w:tcW w:w="992" w:type="dxa"/>
          </w:tcPr>
          <w:p w14:paraId="36A48996" w14:textId="77777777" w:rsidR="0044735A" w:rsidRDefault="0044735A" w:rsidP="005E66E8">
            <w:pPr>
              <w:pStyle w:val="TAC"/>
            </w:pPr>
          </w:p>
        </w:tc>
        <w:tc>
          <w:tcPr>
            <w:tcW w:w="1048" w:type="dxa"/>
          </w:tcPr>
          <w:p w14:paraId="613F0519" w14:textId="77777777" w:rsidR="0044735A" w:rsidRDefault="0044735A" w:rsidP="005E66E8">
            <w:pPr>
              <w:pStyle w:val="TAC"/>
            </w:pPr>
          </w:p>
        </w:tc>
      </w:tr>
      <w:tr w:rsidR="0044735A" w:rsidRPr="00186211" w14:paraId="38C85E52" w14:textId="77777777" w:rsidTr="005E66E8">
        <w:tc>
          <w:tcPr>
            <w:tcW w:w="1038" w:type="dxa"/>
            <w:shd w:val="clear" w:color="auto" w:fill="auto"/>
          </w:tcPr>
          <w:p w14:paraId="4F64F821" w14:textId="47995CBA" w:rsidR="0044735A" w:rsidRPr="00D41AEE" w:rsidRDefault="0044735A" w:rsidP="005E66E8">
            <w:pPr>
              <w:pStyle w:val="TAH"/>
              <w:rPr>
                <w:lang w:eastAsia="zh-CN"/>
              </w:rPr>
            </w:pPr>
            <w:r>
              <w:rPr>
                <w:rFonts w:hint="eastAsia"/>
                <w:lang w:eastAsia="zh-CN"/>
              </w:rPr>
              <w:t>49</w:t>
            </w:r>
          </w:p>
        </w:tc>
        <w:tc>
          <w:tcPr>
            <w:tcW w:w="913" w:type="dxa"/>
            <w:shd w:val="clear" w:color="auto" w:fill="auto"/>
          </w:tcPr>
          <w:p w14:paraId="6F8FD943" w14:textId="77777777" w:rsidR="0044735A" w:rsidRPr="00D41AEE" w:rsidRDefault="0044735A" w:rsidP="005E66E8">
            <w:pPr>
              <w:pStyle w:val="TAC"/>
            </w:pPr>
          </w:p>
        </w:tc>
        <w:tc>
          <w:tcPr>
            <w:tcW w:w="851" w:type="dxa"/>
            <w:shd w:val="clear" w:color="auto" w:fill="auto"/>
          </w:tcPr>
          <w:p w14:paraId="7C8EBFEB" w14:textId="77777777" w:rsidR="0044735A" w:rsidRPr="00D41AEE" w:rsidRDefault="0044735A" w:rsidP="005E66E8">
            <w:pPr>
              <w:pStyle w:val="TAC"/>
            </w:pPr>
          </w:p>
        </w:tc>
        <w:tc>
          <w:tcPr>
            <w:tcW w:w="850" w:type="dxa"/>
            <w:shd w:val="clear" w:color="auto" w:fill="auto"/>
          </w:tcPr>
          <w:p w14:paraId="0B659FD2" w14:textId="77777777" w:rsidR="0044735A" w:rsidRPr="00D41AEE" w:rsidRDefault="0044735A" w:rsidP="005E66E8">
            <w:pPr>
              <w:pStyle w:val="TAC"/>
              <w:rPr>
                <w:lang w:eastAsia="zh-CN"/>
              </w:rPr>
            </w:pPr>
          </w:p>
        </w:tc>
        <w:tc>
          <w:tcPr>
            <w:tcW w:w="851" w:type="dxa"/>
            <w:shd w:val="clear" w:color="auto" w:fill="auto"/>
          </w:tcPr>
          <w:p w14:paraId="54B10218" w14:textId="7E32BF54" w:rsidR="0044735A" w:rsidRPr="00D41AEE" w:rsidRDefault="00154014" w:rsidP="005E66E8">
            <w:pPr>
              <w:pStyle w:val="TAC"/>
              <w:rPr>
                <w:lang w:eastAsia="zh-CN"/>
              </w:rPr>
            </w:pPr>
            <w:r>
              <w:rPr>
                <w:rFonts w:hint="eastAsia"/>
                <w:lang w:eastAsia="zh-CN"/>
              </w:rPr>
              <w:t>X</w:t>
            </w:r>
          </w:p>
        </w:tc>
        <w:tc>
          <w:tcPr>
            <w:tcW w:w="992" w:type="dxa"/>
          </w:tcPr>
          <w:p w14:paraId="25AA4583" w14:textId="77777777" w:rsidR="0044735A" w:rsidRPr="00186211" w:rsidRDefault="0044735A" w:rsidP="005E66E8">
            <w:pPr>
              <w:pStyle w:val="TAC"/>
            </w:pPr>
          </w:p>
        </w:tc>
        <w:tc>
          <w:tcPr>
            <w:tcW w:w="992" w:type="dxa"/>
          </w:tcPr>
          <w:p w14:paraId="1039708F" w14:textId="77777777" w:rsidR="0044735A" w:rsidRPr="00186211" w:rsidRDefault="0044735A" w:rsidP="005E66E8">
            <w:pPr>
              <w:pStyle w:val="TAC"/>
            </w:pPr>
          </w:p>
        </w:tc>
        <w:tc>
          <w:tcPr>
            <w:tcW w:w="992" w:type="dxa"/>
          </w:tcPr>
          <w:p w14:paraId="069FD9BF" w14:textId="77777777" w:rsidR="0044735A" w:rsidRDefault="0044735A" w:rsidP="005E66E8">
            <w:pPr>
              <w:pStyle w:val="TAC"/>
            </w:pPr>
          </w:p>
        </w:tc>
        <w:tc>
          <w:tcPr>
            <w:tcW w:w="1048" w:type="dxa"/>
          </w:tcPr>
          <w:p w14:paraId="3D7125EA" w14:textId="77777777" w:rsidR="0044735A" w:rsidRDefault="0044735A" w:rsidP="005E66E8">
            <w:pPr>
              <w:pStyle w:val="TAC"/>
            </w:pPr>
          </w:p>
        </w:tc>
      </w:tr>
      <w:tr w:rsidR="0044735A" w:rsidRPr="00186211" w14:paraId="014E2160" w14:textId="77777777" w:rsidTr="005E66E8">
        <w:tc>
          <w:tcPr>
            <w:tcW w:w="1038" w:type="dxa"/>
            <w:shd w:val="clear" w:color="auto" w:fill="auto"/>
          </w:tcPr>
          <w:p w14:paraId="0B766B0C" w14:textId="618724BC" w:rsidR="0044735A" w:rsidRPr="00D41AEE" w:rsidRDefault="0044735A" w:rsidP="005E66E8">
            <w:pPr>
              <w:pStyle w:val="TAH"/>
              <w:rPr>
                <w:lang w:eastAsia="zh-CN"/>
              </w:rPr>
            </w:pPr>
            <w:r>
              <w:rPr>
                <w:rFonts w:hint="eastAsia"/>
                <w:lang w:eastAsia="zh-CN"/>
              </w:rPr>
              <w:t>50</w:t>
            </w:r>
          </w:p>
        </w:tc>
        <w:tc>
          <w:tcPr>
            <w:tcW w:w="913" w:type="dxa"/>
            <w:shd w:val="clear" w:color="auto" w:fill="auto"/>
          </w:tcPr>
          <w:p w14:paraId="58F5602F" w14:textId="77777777" w:rsidR="0044735A" w:rsidRPr="00D41AEE" w:rsidRDefault="0044735A" w:rsidP="005E66E8">
            <w:pPr>
              <w:pStyle w:val="TAC"/>
            </w:pPr>
          </w:p>
        </w:tc>
        <w:tc>
          <w:tcPr>
            <w:tcW w:w="851" w:type="dxa"/>
            <w:shd w:val="clear" w:color="auto" w:fill="auto"/>
          </w:tcPr>
          <w:p w14:paraId="5877C716" w14:textId="77777777" w:rsidR="0044735A" w:rsidRPr="00D41AEE" w:rsidRDefault="0044735A" w:rsidP="005E66E8">
            <w:pPr>
              <w:pStyle w:val="TAC"/>
            </w:pPr>
          </w:p>
        </w:tc>
        <w:tc>
          <w:tcPr>
            <w:tcW w:w="850" w:type="dxa"/>
            <w:shd w:val="clear" w:color="auto" w:fill="auto"/>
          </w:tcPr>
          <w:p w14:paraId="061D72EF" w14:textId="77777777" w:rsidR="0044735A" w:rsidRPr="00D41AEE" w:rsidRDefault="0044735A" w:rsidP="005E66E8">
            <w:pPr>
              <w:pStyle w:val="TAC"/>
              <w:rPr>
                <w:lang w:eastAsia="zh-CN"/>
              </w:rPr>
            </w:pPr>
          </w:p>
        </w:tc>
        <w:tc>
          <w:tcPr>
            <w:tcW w:w="851" w:type="dxa"/>
            <w:shd w:val="clear" w:color="auto" w:fill="auto"/>
          </w:tcPr>
          <w:p w14:paraId="32CEE96E" w14:textId="7BE2EE53" w:rsidR="0044735A" w:rsidRPr="00D41AEE" w:rsidRDefault="00154014" w:rsidP="005E66E8">
            <w:pPr>
              <w:pStyle w:val="TAC"/>
              <w:rPr>
                <w:lang w:eastAsia="zh-CN"/>
              </w:rPr>
            </w:pPr>
            <w:r>
              <w:rPr>
                <w:rFonts w:hint="eastAsia"/>
                <w:lang w:eastAsia="zh-CN"/>
              </w:rPr>
              <w:t>X</w:t>
            </w:r>
          </w:p>
        </w:tc>
        <w:tc>
          <w:tcPr>
            <w:tcW w:w="992" w:type="dxa"/>
          </w:tcPr>
          <w:p w14:paraId="46DDFA0D" w14:textId="77777777" w:rsidR="0044735A" w:rsidRPr="00186211" w:rsidRDefault="0044735A" w:rsidP="005E66E8">
            <w:pPr>
              <w:pStyle w:val="TAC"/>
            </w:pPr>
          </w:p>
        </w:tc>
        <w:tc>
          <w:tcPr>
            <w:tcW w:w="992" w:type="dxa"/>
          </w:tcPr>
          <w:p w14:paraId="4CCE9D70" w14:textId="77777777" w:rsidR="0044735A" w:rsidRPr="00186211" w:rsidRDefault="0044735A" w:rsidP="005E66E8">
            <w:pPr>
              <w:pStyle w:val="TAC"/>
            </w:pPr>
          </w:p>
        </w:tc>
        <w:tc>
          <w:tcPr>
            <w:tcW w:w="992" w:type="dxa"/>
          </w:tcPr>
          <w:p w14:paraId="2D7AADED" w14:textId="77777777" w:rsidR="0044735A" w:rsidRDefault="0044735A" w:rsidP="005E66E8">
            <w:pPr>
              <w:pStyle w:val="TAC"/>
            </w:pPr>
          </w:p>
        </w:tc>
        <w:tc>
          <w:tcPr>
            <w:tcW w:w="1048" w:type="dxa"/>
          </w:tcPr>
          <w:p w14:paraId="566F2793" w14:textId="77777777" w:rsidR="0044735A" w:rsidRDefault="0044735A" w:rsidP="005E66E8">
            <w:pPr>
              <w:pStyle w:val="TAC"/>
            </w:pPr>
          </w:p>
        </w:tc>
      </w:tr>
      <w:tr w:rsidR="0044735A" w:rsidRPr="00186211" w14:paraId="2D879714" w14:textId="77777777" w:rsidTr="005E66E8">
        <w:tc>
          <w:tcPr>
            <w:tcW w:w="1038" w:type="dxa"/>
            <w:shd w:val="clear" w:color="auto" w:fill="auto"/>
          </w:tcPr>
          <w:p w14:paraId="0A36B4C4" w14:textId="18991FFC" w:rsidR="0044735A" w:rsidRPr="00D41AEE" w:rsidRDefault="0044735A" w:rsidP="005E66E8">
            <w:pPr>
              <w:pStyle w:val="TAH"/>
              <w:rPr>
                <w:lang w:eastAsia="zh-CN"/>
              </w:rPr>
            </w:pPr>
            <w:r>
              <w:rPr>
                <w:rFonts w:hint="eastAsia"/>
                <w:lang w:eastAsia="zh-CN"/>
              </w:rPr>
              <w:t>51</w:t>
            </w:r>
          </w:p>
        </w:tc>
        <w:tc>
          <w:tcPr>
            <w:tcW w:w="913" w:type="dxa"/>
            <w:shd w:val="clear" w:color="auto" w:fill="auto"/>
          </w:tcPr>
          <w:p w14:paraId="6FC17986" w14:textId="77777777" w:rsidR="0044735A" w:rsidRPr="00D41AEE" w:rsidRDefault="0044735A" w:rsidP="005E66E8">
            <w:pPr>
              <w:pStyle w:val="TAC"/>
            </w:pPr>
          </w:p>
        </w:tc>
        <w:tc>
          <w:tcPr>
            <w:tcW w:w="851" w:type="dxa"/>
            <w:shd w:val="clear" w:color="auto" w:fill="auto"/>
          </w:tcPr>
          <w:p w14:paraId="6C5FFDF7" w14:textId="77777777" w:rsidR="0044735A" w:rsidRPr="00D41AEE" w:rsidRDefault="0044735A" w:rsidP="005E66E8">
            <w:pPr>
              <w:pStyle w:val="TAC"/>
            </w:pPr>
          </w:p>
        </w:tc>
        <w:tc>
          <w:tcPr>
            <w:tcW w:w="850" w:type="dxa"/>
            <w:shd w:val="clear" w:color="auto" w:fill="auto"/>
          </w:tcPr>
          <w:p w14:paraId="399EE956" w14:textId="77777777" w:rsidR="0044735A" w:rsidRPr="00D41AEE" w:rsidRDefault="0044735A" w:rsidP="005E66E8">
            <w:pPr>
              <w:pStyle w:val="TAC"/>
              <w:rPr>
                <w:lang w:eastAsia="zh-CN"/>
              </w:rPr>
            </w:pPr>
          </w:p>
        </w:tc>
        <w:tc>
          <w:tcPr>
            <w:tcW w:w="851" w:type="dxa"/>
            <w:shd w:val="clear" w:color="auto" w:fill="auto"/>
          </w:tcPr>
          <w:p w14:paraId="206A64C8" w14:textId="77777777" w:rsidR="0044735A" w:rsidRPr="00D41AEE" w:rsidRDefault="0044735A" w:rsidP="005E66E8">
            <w:pPr>
              <w:pStyle w:val="TAC"/>
            </w:pPr>
          </w:p>
        </w:tc>
        <w:tc>
          <w:tcPr>
            <w:tcW w:w="992" w:type="dxa"/>
          </w:tcPr>
          <w:p w14:paraId="2CA90CA6" w14:textId="4BDDED3F" w:rsidR="0044735A" w:rsidRPr="00186211" w:rsidRDefault="00154014" w:rsidP="005E66E8">
            <w:pPr>
              <w:pStyle w:val="TAC"/>
              <w:rPr>
                <w:lang w:eastAsia="zh-CN"/>
              </w:rPr>
            </w:pPr>
            <w:r>
              <w:rPr>
                <w:rFonts w:hint="eastAsia"/>
                <w:lang w:eastAsia="zh-CN"/>
              </w:rPr>
              <w:t>X</w:t>
            </w:r>
          </w:p>
        </w:tc>
        <w:tc>
          <w:tcPr>
            <w:tcW w:w="992" w:type="dxa"/>
          </w:tcPr>
          <w:p w14:paraId="6C56F46C" w14:textId="77777777" w:rsidR="0044735A" w:rsidRPr="00186211" w:rsidRDefault="0044735A" w:rsidP="005E66E8">
            <w:pPr>
              <w:pStyle w:val="TAC"/>
            </w:pPr>
          </w:p>
        </w:tc>
        <w:tc>
          <w:tcPr>
            <w:tcW w:w="992" w:type="dxa"/>
          </w:tcPr>
          <w:p w14:paraId="5EEBD54F" w14:textId="77777777" w:rsidR="0044735A" w:rsidRDefault="0044735A" w:rsidP="005E66E8">
            <w:pPr>
              <w:pStyle w:val="TAC"/>
            </w:pPr>
          </w:p>
        </w:tc>
        <w:tc>
          <w:tcPr>
            <w:tcW w:w="1048" w:type="dxa"/>
          </w:tcPr>
          <w:p w14:paraId="18631E21" w14:textId="77777777" w:rsidR="0044735A" w:rsidRDefault="0044735A" w:rsidP="005E66E8">
            <w:pPr>
              <w:pStyle w:val="TAC"/>
            </w:pPr>
          </w:p>
        </w:tc>
      </w:tr>
    </w:tbl>
    <w:p w14:paraId="24F3AA95" w14:textId="77777777" w:rsidR="00AB4196" w:rsidRPr="00CB0C8A" w:rsidRDefault="00AB4196" w:rsidP="00AB4196">
      <w:pPr>
        <w:rPr>
          <w:lang w:eastAsia="zh-CN"/>
        </w:rPr>
      </w:pPr>
    </w:p>
    <w:p w14:paraId="32E3E88D" w14:textId="77777777" w:rsidR="00AB4196" w:rsidRPr="00CB0C8A" w:rsidRDefault="00AB4196" w:rsidP="00AB4196">
      <w:pPr>
        <w:pStyle w:val="Heading2"/>
      </w:pPr>
      <w:bookmarkStart w:id="400" w:name="_Toc30666510"/>
      <w:bookmarkStart w:id="401" w:name="_Toc31029804"/>
      <w:bookmarkStart w:id="402" w:name="_Toc31030695"/>
      <w:bookmarkStart w:id="403" w:name="_Toc43388259"/>
      <w:bookmarkStart w:id="404" w:name="_Toc43735490"/>
      <w:bookmarkStart w:id="405" w:name="_Toc50130477"/>
      <w:bookmarkStart w:id="406" w:name="_Toc50133791"/>
      <w:bookmarkStart w:id="407" w:name="_Toc50134131"/>
      <w:bookmarkStart w:id="408" w:name="_Toc50557083"/>
      <w:bookmarkStart w:id="409" w:name="_Toc50548759"/>
      <w:bookmarkStart w:id="410" w:name="_Toc324232213"/>
      <w:bookmarkStart w:id="411" w:name="_Toc326248709"/>
      <w:r w:rsidRPr="00CB0C8A">
        <w:lastRenderedPageBreak/>
        <w:t>6.1</w:t>
      </w:r>
      <w:r w:rsidRPr="00CB0C8A">
        <w:tab/>
        <w:t>Solution #1: Restricted direct discovery</w:t>
      </w:r>
      <w:bookmarkEnd w:id="400"/>
      <w:bookmarkEnd w:id="401"/>
      <w:bookmarkEnd w:id="402"/>
      <w:bookmarkEnd w:id="403"/>
      <w:bookmarkEnd w:id="404"/>
      <w:bookmarkEnd w:id="405"/>
      <w:bookmarkEnd w:id="406"/>
      <w:bookmarkEnd w:id="407"/>
      <w:bookmarkEnd w:id="408"/>
      <w:bookmarkEnd w:id="409"/>
    </w:p>
    <w:p w14:paraId="6C5D3B91" w14:textId="77777777" w:rsidR="00AB4196" w:rsidRPr="00CB0C8A" w:rsidRDefault="00AB4196" w:rsidP="00AB4196">
      <w:pPr>
        <w:pStyle w:val="Heading3"/>
      </w:pPr>
      <w:bookmarkStart w:id="412" w:name="_Toc30666511"/>
      <w:bookmarkStart w:id="413" w:name="_Toc31029805"/>
      <w:bookmarkStart w:id="414" w:name="_Toc31030696"/>
      <w:bookmarkStart w:id="415" w:name="_Toc43388260"/>
      <w:bookmarkStart w:id="416" w:name="_Toc43735491"/>
      <w:bookmarkStart w:id="417" w:name="_Toc50130478"/>
      <w:bookmarkStart w:id="418" w:name="_Toc50133792"/>
      <w:bookmarkStart w:id="419" w:name="_Toc50134132"/>
      <w:bookmarkStart w:id="420" w:name="_Toc50557084"/>
      <w:bookmarkStart w:id="421" w:name="_Toc50548760"/>
      <w:r w:rsidRPr="00CB0C8A">
        <w:t>6.1.1</w:t>
      </w:r>
      <w:r w:rsidRPr="00CB0C8A">
        <w:tab/>
        <w:t>Description</w:t>
      </w:r>
      <w:bookmarkEnd w:id="412"/>
      <w:bookmarkEnd w:id="413"/>
      <w:bookmarkEnd w:id="414"/>
      <w:bookmarkEnd w:id="415"/>
      <w:bookmarkEnd w:id="416"/>
      <w:bookmarkEnd w:id="417"/>
      <w:bookmarkEnd w:id="418"/>
      <w:bookmarkEnd w:id="419"/>
      <w:bookmarkEnd w:id="420"/>
      <w:bookmarkEnd w:id="421"/>
    </w:p>
    <w:p w14:paraId="4FC31B6B" w14:textId="616B2C72" w:rsidR="00AB4196" w:rsidRDefault="00AB4196" w:rsidP="00AB4196">
      <w:pPr>
        <w:rPr>
          <w:lang w:eastAsia="zh-CN"/>
        </w:rPr>
      </w:pPr>
      <w:r>
        <w:rPr>
          <w:lang w:eastAsia="zh-CN"/>
        </w:rPr>
        <w:t xml:space="preserve">This solution provides the discovery procedure based on 5GC architecture, including authorization and provision, announcing and monitoring procedures, and protocol for discovery as detailed in </w:t>
      </w:r>
      <w:r w:rsidR="001D5B1D">
        <w:rPr>
          <w:lang w:eastAsia="zh-CN"/>
        </w:rPr>
        <w:t>clause </w:t>
      </w:r>
      <w:r>
        <w:rPr>
          <w:lang w:eastAsia="zh-CN"/>
        </w:rPr>
        <w:t>6.1.2.</w:t>
      </w:r>
    </w:p>
    <w:p w14:paraId="0AFFA786" w14:textId="77777777" w:rsidR="00AB4196" w:rsidRDefault="00AB4196" w:rsidP="00AB4196">
      <w:pPr>
        <w:rPr>
          <w:lang w:eastAsia="zh-CN"/>
        </w:rPr>
      </w:pPr>
      <w:r>
        <w:rPr>
          <w:lang w:eastAsia="zh-CN"/>
        </w:rPr>
        <w:t xml:space="preserve">In EPS, there are two types of </w:t>
      </w:r>
      <w:proofErr w:type="spellStart"/>
      <w:r>
        <w:rPr>
          <w:lang w:eastAsia="zh-CN"/>
        </w:rPr>
        <w:t>ProSe</w:t>
      </w:r>
      <w:proofErr w:type="spellEnd"/>
      <w:r>
        <w:rPr>
          <w:lang w:eastAsia="zh-CN"/>
        </w:rPr>
        <w:t xml:space="preserve"> Direct Discovery: open and restricted. Open </w:t>
      </w:r>
      <w:r w:rsidRPr="00877278">
        <w:rPr>
          <w:rFonts w:hint="eastAsia"/>
          <w:lang w:eastAsia="zh-CN"/>
        </w:rPr>
        <w:t xml:space="preserve">discovery </w:t>
      </w:r>
      <w:r>
        <w:rPr>
          <w:lang w:eastAsia="zh-CN"/>
        </w:rPr>
        <w:t>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Default="00AB4196" w:rsidP="00AB4196">
      <w:pPr>
        <w:rPr>
          <w:lang w:eastAsia="zh-CN"/>
        </w:rPr>
      </w:pPr>
      <w:r>
        <w:rPr>
          <w:lang w:eastAsia="zh-CN"/>
        </w:rPr>
        <w:t xml:space="preserve">Besides, there are two models for </w:t>
      </w:r>
      <w:proofErr w:type="spellStart"/>
      <w:r>
        <w:rPr>
          <w:lang w:eastAsia="zh-CN"/>
        </w:rPr>
        <w:t>ProSe</w:t>
      </w:r>
      <w:proofErr w:type="spellEnd"/>
      <w:r>
        <w:rPr>
          <w:lang w:eastAsia="zh-CN"/>
        </w:rPr>
        <w:t xml:space="preserve"> Direct Discovery exists in EPS: Model A and Model B. These two models are re-proposed in this solution as the same mechanism in EPS. And the definition for Model A and Model B is as defined in </w:t>
      </w:r>
      <w:r w:rsidR="001D5B1D">
        <w:rPr>
          <w:lang w:eastAsia="zh-CN"/>
        </w:rPr>
        <w:t>clause </w:t>
      </w:r>
      <w:r>
        <w:rPr>
          <w:lang w:eastAsia="zh-CN"/>
        </w:rPr>
        <w:t xml:space="preserve">5.3.1.2 of </w:t>
      </w:r>
      <w:r w:rsidR="00DE63F7">
        <w:rPr>
          <w:lang w:eastAsia="zh-CN"/>
        </w:rPr>
        <w:t>TS 23.303 [</w:t>
      </w:r>
      <w:r>
        <w:rPr>
          <w:lang w:eastAsia="zh-CN"/>
        </w:rPr>
        <w:t>9].</w:t>
      </w:r>
    </w:p>
    <w:p w14:paraId="4E2C31A4" w14:textId="77777777" w:rsidR="00AB4196" w:rsidRPr="00CB0C8A" w:rsidRDefault="00AB4196" w:rsidP="00AB4196">
      <w:pPr>
        <w:pStyle w:val="Heading3"/>
      </w:pPr>
      <w:bookmarkStart w:id="422" w:name="_Toc30666512"/>
      <w:bookmarkStart w:id="423" w:name="_Toc31029806"/>
      <w:bookmarkStart w:id="424" w:name="_Toc31030697"/>
      <w:bookmarkStart w:id="425" w:name="_Toc43388261"/>
      <w:bookmarkStart w:id="426" w:name="_Toc43735492"/>
      <w:bookmarkStart w:id="427" w:name="_Toc50130479"/>
      <w:bookmarkStart w:id="428" w:name="_Toc50133793"/>
      <w:bookmarkStart w:id="429" w:name="_Toc50134133"/>
      <w:bookmarkStart w:id="430" w:name="_Toc50557085"/>
      <w:bookmarkStart w:id="431" w:name="_Toc50548761"/>
      <w:r w:rsidRPr="00CB0C8A">
        <w:t>6.1.2</w:t>
      </w:r>
      <w:r w:rsidRPr="00CB0C8A">
        <w:tab/>
        <w:t>Procedures</w:t>
      </w:r>
      <w:bookmarkEnd w:id="422"/>
      <w:bookmarkEnd w:id="423"/>
      <w:bookmarkEnd w:id="424"/>
      <w:bookmarkEnd w:id="425"/>
      <w:bookmarkEnd w:id="426"/>
      <w:bookmarkEnd w:id="427"/>
      <w:bookmarkEnd w:id="428"/>
      <w:bookmarkEnd w:id="429"/>
      <w:bookmarkEnd w:id="430"/>
      <w:bookmarkEnd w:id="431"/>
    </w:p>
    <w:p w14:paraId="10794895" w14:textId="77777777" w:rsidR="00AB4196" w:rsidRPr="00CB0C8A" w:rsidRDefault="00AB4196" w:rsidP="00AB4196">
      <w:pPr>
        <w:pStyle w:val="Heading4"/>
        <w:rPr>
          <w:rFonts w:eastAsia="Arial Unicode MS"/>
        </w:rPr>
      </w:pPr>
      <w:bookmarkStart w:id="432" w:name="_Toc26173020"/>
      <w:bookmarkStart w:id="433" w:name="_Toc30666513"/>
      <w:bookmarkStart w:id="434" w:name="_Toc31029807"/>
      <w:bookmarkStart w:id="435" w:name="_Toc31030698"/>
      <w:bookmarkStart w:id="436" w:name="_Toc43388262"/>
      <w:bookmarkStart w:id="437" w:name="_Toc43735493"/>
      <w:bookmarkStart w:id="438" w:name="_Toc50130480"/>
      <w:bookmarkStart w:id="439" w:name="_Toc50133794"/>
      <w:bookmarkStart w:id="440" w:name="_Toc50134134"/>
      <w:bookmarkStart w:id="441" w:name="_Toc50557086"/>
      <w:bookmarkStart w:id="442" w:name="_Toc50548762"/>
      <w:r w:rsidRPr="00CB0C8A">
        <w:t>6.1.2.1</w:t>
      </w:r>
      <w:r w:rsidRPr="00CB0C8A">
        <w:tab/>
        <w:t>Procedure for authorization and provision</w:t>
      </w:r>
      <w:bookmarkEnd w:id="432"/>
      <w:bookmarkEnd w:id="433"/>
      <w:bookmarkEnd w:id="434"/>
      <w:bookmarkEnd w:id="435"/>
      <w:bookmarkEnd w:id="436"/>
      <w:bookmarkEnd w:id="437"/>
      <w:bookmarkEnd w:id="438"/>
      <w:bookmarkEnd w:id="439"/>
      <w:bookmarkEnd w:id="440"/>
      <w:bookmarkEnd w:id="441"/>
      <w:bookmarkEnd w:id="442"/>
    </w:p>
    <w:p w14:paraId="17E2341A" w14:textId="77777777" w:rsidR="00AB4196" w:rsidRPr="00186211" w:rsidRDefault="00AB4196" w:rsidP="00AB4196">
      <w:pPr>
        <w:rPr>
          <w:b/>
          <w:bCs/>
        </w:rPr>
      </w:pPr>
      <w:r w:rsidRPr="00186211">
        <w:rPr>
          <w:b/>
          <w:bCs/>
        </w:rPr>
        <w:t>1.</w:t>
      </w:r>
      <w:r w:rsidRPr="00186211">
        <w:rPr>
          <w:b/>
          <w:bCs/>
        </w:rPr>
        <w:tab/>
        <w:t>Authorization and provision to the UE</w:t>
      </w:r>
    </w:p>
    <w:p w14:paraId="5BF59738" w14:textId="05C4F388" w:rsidR="00AB4196" w:rsidRDefault="00AB4196" w:rsidP="00AB4196">
      <w:pPr>
        <w:rPr>
          <w:lang w:eastAsia="zh-CN"/>
        </w:rPr>
      </w:pPr>
      <w:r w:rsidRPr="00CB0C8A">
        <w:rPr>
          <w:lang w:eastAsia="zh-CN"/>
        </w:rPr>
        <w:t>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w:t>
      </w:r>
      <w:r w:rsidRPr="00877278">
        <w:rPr>
          <w:rFonts w:hint="eastAsia"/>
          <w:lang w:eastAsia="zh-CN"/>
        </w:rPr>
        <w:t>s</w:t>
      </w:r>
      <w:r w:rsidRPr="00CB0C8A">
        <w:rPr>
          <w:lang w:eastAsia="zh-CN"/>
        </w:rPr>
        <w:t xml:space="preserve"> in clause</w:t>
      </w:r>
      <w:r w:rsidRPr="00877278">
        <w:rPr>
          <w:rFonts w:hint="eastAsia"/>
          <w:lang w:eastAsia="zh-CN"/>
        </w:rPr>
        <w:t>s</w:t>
      </w:r>
      <w:r w:rsidRPr="00CB0C8A">
        <w:rPr>
          <w:lang w:eastAsia="zh-CN"/>
        </w:rPr>
        <w:t xml:space="preserve">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Pr="00877278">
        <w:rPr>
          <w:rFonts w:hint="eastAsia"/>
          <w:lang w:eastAsia="zh-CN"/>
        </w:rPr>
        <w:t>are</w:t>
      </w:r>
      <w:r w:rsidRPr="00CB0C8A">
        <w:rPr>
          <w:lang w:eastAsia="zh-CN"/>
        </w:rPr>
        <w:t xml:space="preserve"> reused to provide at least the following configurations:</w:t>
      </w:r>
    </w:p>
    <w:p w14:paraId="77B72E02" w14:textId="77777777" w:rsidR="00AB4196" w:rsidRDefault="00AB4196" w:rsidP="00AB4196">
      <w:pPr>
        <w:pStyle w:val="B1"/>
        <w:rPr>
          <w:lang w:eastAsia="zh-CN"/>
        </w:rPr>
      </w:pPr>
      <w:r>
        <w:rPr>
          <w:lang w:eastAsia="zh-CN"/>
        </w:rPr>
        <w:t>1)</w:t>
      </w:r>
      <w:r>
        <w:rPr>
          <w:lang w:eastAsia="zh-CN"/>
        </w:rPr>
        <w:tab/>
        <w:t>The AF request sent to the PCF (or via NEF) contains the information as below:</w:t>
      </w:r>
    </w:p>
    <w:p w14:paraId="496D0DCB"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77B70361"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430989E3" w14:textId="77777777" w:rsidR="00AB4196" w:rsidRDefault="00AB4196" w:rsidP="00AB4196">
      <w:pPr>
        <w:pStyle w:val="B2"/>
        <w:rPr>
          <w:lang w:eastAsia="zh-CN"/>
        </w:rPr>
      </w:pPr>
      <w:r>
        <w:rPr>
          <w:lang w:eastAsia="zh-CN"/>
        </w:rPr>
        <w:t>-</w:t>
      </w:r>
      <w:r>
        <w:rPr>
          <w:lang w:eastAsia="zh-CN"/>
        </w:rPr>
        <w:tab/>
        <w:t xml:space="preserve">The information can per announcing and monitoring direction for Model A or per discoverer UE and </w:t>
      </w:r>
      <w:proofErr w:type="spellStart"/>
      <w:r>
        <w:rPr>
          <w:lang w:eastAsia="zh-CN"/>
        </w:rPr>
        <w:t>discoveree</w:t>
      </w:r>
      <w:proofErr w:type="spellEnd"/>
      <w:r>
        <w:rPr>
          <w:lang w:eastAsia="zh-CN"/>
        </w:rPr>
        <w:t xml:space="preserve"> UE for Model B;</w:t>
      </w:r>
    </w:p>
    <w:p w14:paraId="5FFBA7CC" w14:textId="6B079BBD" w:rsidR="00AB4196" w:rsidRDefault="00AB4196" w:rsidP="00AB4196">
      <w:pPr>
        <w:pStyle w:val="B2"/>
        <w:rPr>
          <w:lang w:eastAsia="zh-CN"/>
        </w:rPr>
      </w:pPr>
      <w:r>
        <w:rPr>
          <w:lang w:eastAsia="zh-CN"/>
        </w:rPr>
        <w:t>-</w:t>
      </w:r>
      <w:r>
        <w:rPr>
          <w:lang w:eastAsia="zh-CN"/>
        </w:rPr>
        <w:tab/>
        <w:t>The area information</w:t>
      </w:r>
      <w:r w:rsidR="00DD386A">
        <w:rPr>
          <w:lang w:eastAsia="zh-CN"/>
        </w:rPr>
        <w:t>, e.g.</w:t>
      </w:r>
      <w:r w:rsidR="00DD386A" w:rsidRPr="004F510A">
        <w:t xml:space="preserve"> </w:t>
      </w:r>
      <w:r w:rsidR="00DD386A" w:rsidRPr="009E0DE1">
        <w:t>geographical information (longitude/latitude, zip code, etc)</w:t>
      </w:r>
      <w:r w:rsidR="00DD386A">
        <w:t>.</w:t>
      </w:r>
    </w:p>
    <w:p w14:paraId="5DFF5D59" w14:textId="77777777" w:rsidR="00775669" w:rsidRDefault="00775669" w:rsidP="00DE63F7">
      <w:pPr>
        <w:pStyle w:val="B2"/>
        <w:rPr>
          <w:lang w:eastAsia="zh-CN"/>
        </w:rPr>
      </w:pPr>
      <w:r>
        <w:rPr>
          <w:lang w:eastAsia="zh-CN"/>
        </w:rPr>
        <w:t>-</w:t>
      </w:r>
      <w:r>
        <w:rPr>
          <w:rFonts w:hint="eastAsia"/>
          <w:lang w:eastAsia="zh-CN"/>
        </w:rPr>
        <w:tab/>
      </w:r>
      <w:r>
        <w:rPr>
          <w:lang w:eastAsia="zh-CN"/>
        </w:rPr>
        <w:t>The metadata information related to application being discovered.</w:t>
      </w:r>
    </w:p>
    <w:p w14:paraId="28AD17AB" w14:textId="77777777" w:rsidR="00775669" w:rsidRPr="007447D9" w:rsidRDefault="00775669" w:rsidP="00775669">
      <w:pPr>
        <w:pStyle w:val="NO"/>
        <w:rPr>
          <w:rFonts w:eastAsia="Malgun Gothic"/>
        </w:rPr>
      </w:pPr>
      <w:r>
        <w:rPr>
          <w:rFonts w:eastAsia="Malgun Gothic"/>
        </w:rPr>
        <w:t>N</w:t>
      </w:r>
      <w:r>
        <w:rPr>
          <w:rFonts w:eastAsia="Malgun Gothic" w:hint="eastAsia"/>
          <w:lang w:eastAsia="zh-CN"/>
        </w:rPr>
        <w:t>OTE 1</w:t>
      </w:r>
      <w:r w:rsidRPr="007447D9">
        <w:rPr>
          <w:rFonts w:eastAsia="Malgun Gothic"/>
        </w:rPr>
        <w:t>:</w:t>
      </w:r>
      <w:r>
        <w:rPr>
          <w:rFonts w:eastAsiaTheme="minorEastAsia" w:hint="eastAsia"/>
          <w:lang w:eastAsia="zh-CN"/>
        </w:rPr>
        <w:tab/>
      </w:r>
      <w:r w:rsidRPr="007447D9">
        <w:rPr>
          <w:rFonts w:eastAsia="Malgun Gothic"/>
        </w:rPr>
        <w:t xml:space="preserve">The metadata information may be configured directly by the AF (e.g. </w:t>
      </w:r>
      <w:proofErr w:type="spellStart"/>
      <w:r w:rsidRPr="007447D9">
        <w:rPr>
          <w:rFonts w:eastAsia="Malgun Gothic"/>
        </w:rPr>
        <w:t>ProSe</w:t>
      </w:r>
      <w:proofErr w:type="spellEnd"/>
      <w:r w:rsidRPr="007447D9">
        <w:rPr>
          <w:rFonts w:eastAsia="Malgun Gothic"/>
        </w:rPr>
        <w:t xml:space="preserve"> Application Server) via the PC1 interface</w:t>
      </w:r>
    </w:p>
    <w:p w14:paraId="1371CA06" w14:textId="77777777" w:rsidR="00775669" w:rsidRPr="007447D9" w:rsidRDefault="00775669" w:rsidP="00775669">
      <w:pPr>
        <w:pStyle w:val="NO"/>
        <w:rPr>
          <w:rFonts w:eastAsia="Malgun Gothic"/>
        </w:rPr>
      </w:pPr>
      <w:r w:rsidRPr="007447D9">
        <w:rPr>
          <w:rFonts w:eastAsia="Malgun Gothic"/>
        </w:rPr>
        <w:t>NOTE</w:t>
      </w:r>
      <w:r>
        <w:rPr>
          <w:rFonts w:eastAsia="Malgun Gothic" w:hint="eastAsia"/>
          <w:lang w:eastAsia="zh-CN"/>
        </w:rPr>
        <w:t xml:space="preserve"> 2</w:t>
      </w:r>
      <w:r w:rsidRPr="007447D9">
        <w:rPr>
          <w:rFonts w:eastAsia="Malgun Gothic"/>
        </w:rPr>
        <w:t>:</w:t>
      </w:r>
      <w:r>
        <w:rPr>
          <w:rFonts w:eastAsiaTheme="minorEastAsia" w:hint="eastAsia"/>
          <w:lang w:eastAsia="zh-CN"/>
        </w:rPr>
        <w:tab/>
      </w:r>
      <w:r w:rsidRPr="007447D9">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Default="00AB4196" w:rsidP="00AB4196">
      <w:pPr>
        <w:pStyle w:val="B1"/>
        <w:rPr>
          <w:lang w:eastAsia="zh-CN"/>
        </w:rPr>
      </w:pPr>
      <w:r>
        <w:rPr>
          <w:lang w:eastAsia="zh-CN"/>
        </w:rPr>
        <w:t>2)</w:t>
      </w:r>
      <w:r>
        <w:rPr>
          <w:lang w:eastAsia="zh-CN"/>
        </w:rPr>
        <w:tab/>
        <w:t>The provision to the UE from PCF, contains the following information based on the information received from the AF and local policy:</w:t>
      </w:r>
    </w:p>
    <w:p w14:paraId="54D9284A"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29EB7D85"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731F17A3" w14:textId="02D7EA32" w:rsidR="00DD386A" w:rsidRPr="00870021" w:rsidRDefault="00AB4196" w:rsidP="00870021">
      <w:pPr>
        <w:pStyle w:val="B2"/>
      </w:pPr>
      <w:r w:rsidRPr="00870021">
        <w:t>-</w:t>
      </w:r>
      <w:r w:rsidRPr="00870021">
        <w:tab/>
        <w:t>The area information used for direct discovery over PC5 interface;</w:t>
      </w:r>
      <w:r w:rsidR="00DD386A" w:rsidRPr="00870021">
        <w:t xml:space="preserve"> The area information could be geographical TA list. It is expected PCF will map the area information provided by AF to a list of </w:t>
      </w:r>
      <w:proofErr w:type="spellStart"/>
      <w:r w:rsidR="00DD386A" w:rsidRPr="00870021">
        <w:t>TAs.</w:t>
      </w:r>
      <w:proofErr w:type="spellEnd"/>
    </w:p>
    <w:p w14:paraId="1DA62C31" w14:textId="77777777" w:rsidR="00AB4196" w:rsidRPr="00CB0C8A" w:rsidRDefault="00AB4196" w:rsidP="00AB4196">
      <w:pPr>
        <w:pStyle w:val="B2"/>
        <w:rPr>
          <w:lang w:eastAsia="zh-CN"/>
        </w:rPr>
      </w:pPr>
      <w:r>
        <w:rPr>
          <w:lang w:eastAsia="zh-CN"/>
        </w:rPr>
        <w:t>-</w:t>
      </w:r>
      <w:r>
        <w:rPr>
          <w:lang w:eastAsia="zh-CN"/>
        </w:rPr>
        <w:tab/>
        <w:t>Security parameters used for direct discovery over PC5.</w:t>
      </w:r>
    </w:p>
    <w:p w14:paraId="0AFA245A" w14:textId="77777777" w:rsidR="00AB4196" w:rsidRPr="00136C68" w:rsidRDefault="00AB4196" w:rsidP="00AB4196">
      <w:pPr>
        <w:pStyle w:val="NO"/>
      </w:pPr>
      <w:r>
        <w:t>NOTE:</w:t>
      </w:r>
      <w:r>
        <w:tab/>
      </w:r>
      <w:proofErr w:type="spellStart"/>
      <w:r>
        <w:t>Uu</w:t>
      </w:r>
      <w:proofErr w:type="spellEnd"/>
      <w:r>
        <w:t xml:space="preserve"> RAT restriction is not applied to PC5 operations for the UE. </w:t>
      </w:r>
      <w:proofErr w:type="spellStart"/>
      <w:r>
        <w:t>Uu</w:t>
      </w:r>
      <w:proofErr w:type="spellEnd"/>
      <w:r>
        <w:t xml:space="preserve"> RAT information is not needed to be provisioned in the UE, e.g. to authorize the UE to send or monitor direct discovery message only when the UE camps on NR.</w:t>
      </w:r>
    </w:p>
    <w:p w14:paraId="39514E49" w14:textId="77777777" w:rsidR="00AB4196" w:rsidRPr="00186211" w:rsidRDefault="00AB4196" w:rsidP="00AB4196">
      <w:pPr>
        <w:rPr>
          <w:b/>
          <w:bCs/>
        </w:rPr>
      </w:pPr>
      <w:r w:rsidRPr="00186211">
        <w:rPr>
          <w:rFonts w:hint="eastAsia"/>
          <w:b/>
          <w:bCs/>
        </w:rPr>
        <w:lastRenderedPageBreak/>
        <w:t>2</w:t>
      </w:r>
      <w:r w:rsidRPr="00186211">
        <w:rPr>
          <w:b/>
          <w:bCs/>
        </w:rPr>
        <w:t>.</w:t>
      </w:r>
      <w:r w:rsidRPr="00186211">
        <w:rPr>
          <w:b/>
          <w:bCs/>
        </w:rPr>
        <w:tab/>
        <w:t>Authorization and provision to NG-RAN</w:t>
      </w:r>
    </w:p>
    <w:p w14:paraId="7F352C32" w14:textId="77777777" w:rsidR="00AB4196" w:rsidRPr="00CB0C8A" w:rsidRDefault="00AB4196" w:rsidP="00AB4196">
      <w:pPr>
        <w:rPr>
          <w:lang w:eastAsia="zh-CN"/>
        </w:rPr>
      </w:pPr>
      <w:r w:rsidRPr="00CB0C8A">
        <w:rPr>
          <w:lang w:eastAsia="zh-CN"/>
        </w:rPr>
        <w:t xml:space="preserve">If the AMF determines the UE is authorised to </w:t>
      </w:r>
      <w:r w:rsidRPr="00877278">
        <w:rPr>
          <w:rFonts w:hint="eastAsia"/>
          <w:lang w:eastAsia="zh-CN"/>
        </w:rPr>
        <w:t xml:space="preserve">use </w:t>
      </w:r>
      <w:r w:rsidRPr="00CB0C8A">
        <w:rPr>
          <w:lang w:eastAsia="zh-CN"/>
        </w:rPr>
        <w:t>direct discovery based on the authorised area information, the AMF provides the UE is authorized to use direct discovery over PC5 interface to corresponding NG-RAN during N2 establishment for the UE.</w:t>
      </w:r>
    </w:p>
    <w:p w14:paraId="35ED66A9" w14:textId="77777777" w:rsidR="00AB4196" w:rsidRPr="00CB0C8A" w:rsidRDefault="00AB4196" w:rsidP="00AB4196">
      <w:pPr>
        <w:pStyle w:val="Heading4"/>
        <w:rPr>
          <w:lang w:eastAsia="zh-CN"/>
        </w:rPr>
      </w:pPr>
      <w:bookmarkStart w:id="443" w:name="_Toc26173021"/>
      <w:bookmarkStart w:id="444" w:name="_Toc30666514"/>
      <w:bookmarkStart w:id="445" w:name="_Toc31029808"/>
      <w:bookmarkStart w:id="446" w:name="_Toc31030699"/>
      <w:bookmarkStart w:id="447" w:name="_Toc43388263"/>
      <w:bookmarkStart w:id="448" w:name="_Toc43735494"/>
      <w:bookmarkStart w:id="449" w:name="_Toc50130481"/>
      <w:bookmarkStart w:id="450" w:name="_Toc50133795"/>
      <w:bookmarkStart w:id="451" w:name="_Toc50134135"/>
      <w:bookmarkStart w:id="452" w:name="_Toc50557087"/>
      <w:bookmarkStart w:id="453" w:name="_Toc50548763"/>
      <w:r w:rsidRPr="00CB0C8A">
        <w:rPr>
          <w:rFonts w:hint="eastAsia"/>
          <w:lang w:eastAsia="zh-CN"/>
        </w:rPr>
        <w:t>6</w:t>
      </w:r>
      <w:r w:rsidRPr="00CB0C8A">
        <w:rPr>
          <w:lang w:eastAsia="zh-CN"/>
        </w:rPr>
        <w:t>.1.2.2</w:t>
      </w:r>
      <w:r w:rsidRPr="00CB0C8A">
        <w:rPr>
          <w:lang w:eastAsia="zh-CN"/>
        </w:rPr>
        <w:tab/>
        <w:t>Procedure for announcing and monitoring discovery message</w:t>
      </w:r>
      <w:bookmarkEnd w:id="443"/>
      <w:bookmarkEnd w:id="444"/>
      <w:bookmarkEnd w:id="445"/>
      <w:bookmarkEnd w:id="446"/>
      <w:bookmarkEnd w:id="447"/>
      <w:bookmarkEnd w:id="448"/>
      <w:bookmarkEnd w:id="449"/>
      <w:bookmarkEnd w:id="450"/>
      <w:bookmarkEnd w:id="451"/>
      <w:bookmarkEnd w:id="452"/>
      <w:bookmarkEnd w:id="453"/>
    </w:p>
    <w:p w14:paraId="6F883BD5" w14:textId="77777777" w:rsidR="00AB4196" w:rsidRPr="00CB0C8A" w:rsidRDefault="00AB4196" w:rsidP="00AB4196">
      <w:pPr>
        <w:pStyle w:val="TH"/>
      </w:pPr>
      <w:r>
        <w:object w:dxaOrig="17055" w:dyaOrig="7981" w14:anchorId="35C98592">
          <v:shape id="_x0000_i1027" type="#_x0000_t75" style="width:480.85pt;height:224.75pt" o:ole="">
            <v:imagedata r:id="rId16" o:title=""/>
          </v:shape>
          <o:OLEObject Type="Embed" ProgID="Visio.Drawing.15" ShapeID="_x0000_i1027" DrawAspect="Content" ObjectID="_1664946354" r:id="rId17"/>
        </w:object>
      </w:r>
    </w:p>
    <w:p w14:paraId="586C3D6F" w14:textId="77777777" w:rsidR="00AB4196" w:rsidRPr="00CB0C8A" w:rsidRDefault="00AB4196" w:rsidP="00AB4196">
      <w:pPr>
        <w:pStyle w:val="TF"/>
        <w:rPr>
          <w:lang w:eastAsia="zh-CN"/>
        </w:rPr>
      </w:pPr>
      <w:r w:rsidRPr="00CB0C8A">
        <w:rPr>
          <w:rFonts w:hint="eastAsia"/>
          <w:lang w:eastAsia="zh-CN"/>
        </w:rPr>
        <w:t>F</w:t>
      </w:r>
      <w:r w:rsidRPr="00CB0C8A">
        <w:rPr>
          <w:lang w:eastAsia="zh-CN"/>
        </w:rPr>
        <w:t>igure 6.1.2.2-1: Procedure for discovery procedure</w:t>
      </w:r>
    </w:p>
    <w:p w14:paraId="4B7DAA42" w14:textId="77777777" w:rsidR="00AB4196" w:rsidRPr="00CB0C8A" w:rsidRDefault="00AB4196" w:rsidP="00AB4196">
      <w:pPr>
        <w:pStyle w:val="B1"/>
        <w:rPr>
          <w:lang w:eastAsia="zh-CN"/>
        </w:rPr>
      </w:pPr>
      <w:r w:rsidRPr="00CB0C8A">
        <w:rPr>
          <w:lang w:eastAsia="zh-CN"/>
        </w:rPr>
        <w:t>0.</w:t>
      </w:r>
      <w:r w:rsidRPr="00CB0C8A">
        <w:rPr>
          <w:lang w:eastAsia="zh-CN"/>
        </w:rPr>
        <w:tab/>
        <w:t xml:space="preserve">The user may obtain </w:t>
      </w:r>
      <w:proofErr w:type="spellStart"/>
      <w:r w:rsidRPr="00CB0C8A">
        <w:rPr>
          <w:lang w:eastAsia="zh-CN"/>
        </w:rPr>
        <w:t>ProSe</w:t>
      </w:r>
      <w:proofErr w:type="spellEnd"/>
      <w:r w:rsidRPr="00CB0C8A">
        <w:rPr>
          <w:lang w:eastAsia="zh-CN"/>
        </w:rPr>
        <w:t xml:space="preserve"> application user ID and </w:t>
      </w:r>
      <w:proofErr w:type="spellStart"/>
      <w:r w:rsidRPr="00CB0C8A">
        <w:rPr>
          <w:lang w:eastAsia="zh-CN"/>
        </w:rPr>
        <w:t>ProSe</w:t>
      </w:r>
      <w:proofErr w:type="spellEnd"/>
      <w:r w:rsidRPr="00CB0C8A">
        <w:rPr>
          <w:lang w:eastAsia="zh-CN"/>
        </w:rPr>
        <w:t xml:space="preserve"> application code for </w:t>
      </w:r>
      <w:proofErr w:type="spellStart"/>
      <w:r w:rsidRPr="00CB0C8A">
        <w:rPr>
          <w:lang w:eastAsia="zh-CN"/>
        </w:rPr>
        <w:t>ProSe</w:t>
      </w:r>
      <w:proofErr w:type="spellEnd"/>
      <w:r w:rsidRPr="00CB0C8A">
        <w:rPr>
          <w:lang w:eastAsia="zh-CN"/>
        </w:rPr>
        <w:t xml:space="preserve"> direct discovery using application layer mechanisms. The application layer in the UE provides application user ID and the application identifier to the </w:t>
      </w:r>
      <w:proofErr w:type="spellStart"/>
      <w:r w:rsidRPr="00CB0C8A">
        <w:rPr>
          <w:lang w:eastAsia="zh-CN"/>
        </w:rPr>
        <w:t>ProSe</w:t>
      </w:r>
      <w:proofErr w:type="spellEnd"/>
      <w:r w:rsidRPr="00CB0C8A">
        <w:rPr>
          <w:lang w:eastAsia="zh-CN"/>
        </w:rPr>
        <w:t xml:space="preserve"> Application Function. The </w:t>
      </w:r>
      <w:proofErr w:type="spellStart"/>
      <w:r w:rsidRPr="00CB0C8A">
        <w:rPr>
          <w:lang w:eastAsia="zh-CN"/>
        </w:rPr>
        <w:t>ProSe</w:t>
      </w:r>
      <w:proofErr w:type="spellEnd"/>
      <w:r w:rsidRPr="00CB0C8A">
        <w:rPr>
          <w:lang w:eastAsia="zh-CN"/>
        </w:rPr>
        <w:t xml:space="preserve"> Application Function allocates a </w:t>
      </w:r>
      <w:proofErr w:type="spellStart"/>
      <w:r w:rsidRPr="00CB0C8A">
        <w:rPr>
          <w:lang w:eastAsia="zh-CN"/>
        </w:rPr>
        <w:t>ProSe</w:t>
      </w:r>
      <w:proofErr w:type="spellEnd"/>
      <w:r w:rsidRPr="00CB0C8A">
        <w:rPr>
          <w:lang w:eastAsia="zh-CN"/>
        </w:rPr>
        <w:t xml:space="preserve"> application user ID and </w:t>
      </w:r>
      <w:proofErr w:type="spellStart"/>
      <w:r w:rsidRPr="00CB0C8A">
        <w:rPr>
          <w:lang w:eastAsia="zh-CN"/>
        </w:rPr>
        <w:t>ProSe</w:t>
      </w:r>
      <w:proofErr w:type="spellEnd"/>
      <w:r w:rsidRPr="00CB0C8A">
        <w:rPr>
          <w:lang w:eastAsia="zh-CN"/>
        </w:rPr>
        <w:t xml:space="preserve"> application code to the application layer in the UE.</w:t>
      </w:r>
    </w:p>
    <w:p w14:paraId="2EF98523" w14:textId="0C16805D" w:rsidR="00AB4196" w:rsidRPr="00CB0C8A" w:rsidRDefault="00AB4196" w:rsidP="00AB4196">
      <w:pPr>
        <w:pStyle w:val="NO"/>
        <w:rPr>
          <w:lang w:eastAsia="zh-CN"/>
        </w:rPr>
      </w:pPr>
      <w:r w:rsidRPr="00CB0C8A">
        <w:rPr>
          <w:lang w:eastAsia="zh-CN"/>
        </w:rPr>
        <w:t>NOTE</w:t>
      </w:r>
      <w:r w:rsidR="00C21129">
        <w:rPr>
          <w:rFonts w:hint="eastAsia"/>
          <w:lang w:eastAsia="zh-CN"/>
        </w:rPr>
        <w:t xml:space="preserve"> 1</w:t>
      </w:r>
      <w:r w:rsidRPr="00CB0C8A">
        <w:rPr>
          <w:lang w:eastAsia="zh-CN"/>
        </w:rPr>
        <w:t>:</w:t>
      </w:r>
      <w:r w:rsidRPr="00CB0C8A">
        <w:rPr>
          <w:lang w:eastAsia="zh-CN"/>
        </w:rPr>
        <w:tab/>
        <w:t>Step 0 is out of this specification. And this step is only needed for the applications for which there is privacy issue.</w:t>
      </w:r>
    </w:p>
    <w:p w14:paraId="35755D6B" w14:textId="4174014C" w:rsidR="00AB4196" w:rsidRPr="00CB0C8A" w:rsidRDefault="00AB4196" w:rsidP="00AB4196">
      <w:pPr>
        <w:pStyle w:val="B1"/>
        <w:rPr>
          <w:lang w:eastAsia="zh-CN"/>
        </w:rPr>
      </w:pPr>
      <w:r w:rsidRPr="00CB0C8A">
        <w:rPr>
          <w:lang w:eastAsia="zh-CN"/>
        </w:rPr>
        <w:t>1.</w:t>
      </w:r>
      <w:r w:rsidRPr="00CB0C8A">
        <w:rPr>
          <w:lang w:eastAsia="zh-CN"/>
        </w:rPr>
        <w:tab/>
        <w:t xml:space="preserve">The UE obtains the authorization and provision for announcing discovery and/or for monitoring/ solicitation discovery as defined in clauses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The authorized parameters are shown in </w:t>
      </w:r>
      <w:r w:rsidR="001D5B1D">
        <w:rPr>
          <w:lang w:eastAsia="zh-CN"/>
        </w:rPr>
        <w:t>clause </w:t>
      </w:r>
      <w:r w:rsidRPr="00CB0C8A">
        <w:rPr>
          <w:lang w:eastAsia="zh-CN"/>
        </w:rPr>
        <w:t>6.1.2.1.</w:t>
      </w:r>
    </w:p>
    <w:p w14:paraId="728D9335" w14:textId="77777777" w:rsidR="00AB4196" w:rsidRPr="00CB0C8A" w:rsidRDefault="00AB4196" w:rsidP="00AB4196">
      <w:pPr>
        <w:pStyle w:val="B1"/>
        <w:rPr>
          <w:lang w:eastAsia="zh-CN"/>
        </w:rPr>
      </w:pPr>
      <w:r w:rsidRPr="00CB0C8A">
        <w:rPr>
          <w:lang w:eastAsia="zh-CN"/>
        </w:rPr>
        <w:t>2a.</w:t>
      </w:r>
      <w:r w:rsidRPr="00CB0C8A">
        <w:rPr>
          <w:lang w:eastAsia="zh-CN"/>
        </w:rPr>
        <w:tab/>
        <w:t xml:space="preserve">When the announcing UE is triggered e.g. by an upper layer application to announce availability for </w:t>
      </w:r>
      <w:r w:rsidRPr="00C33031">
        <w:rPr>
          <w:rFonts w:hint="eastAsia"/>
          <w:lang w:eastAsia="zh-CN"/>
        </w:rPr>
        <w:t>interested</w:t>
      </w:r>
      <w:r w:rsidRPr="00CB0C8A" w:rsidDel="00C33031">
        <w:rPr>
          <w:lang w:eastAsia="zh-CN"/>
        </w:rPr>
        <w:t xml:space="preserve"> </w:t>
      </w:r>
      <w:r w:rsidRPr="00CB0C8A">
        <w:rPr>
          <w:lang w:eastAsia="zh-CN"/>
        </w:rPr>
        <w:t xml:space="preserve">groups and/or for </w:t>
      </w:r>
      <w:r w:rsidRPr="00555F38">
        <w:rPr>
          <w:rFonts w:hint="eastAsia"/>
          <w:lang w:eastAsia="zh-CN"/>
        </w:rPr>
        <w:t>interested</w:t>
      </w:r>
      <w:r w:rsidRPr="00CB0C8A">
        <w:rPr>
          <w:lang w:eastAsia="zh-CN"/>
        </w:rPr>
        <w:t xml:space="preserve"> applications, if the UE is authorised to perform the announcing UE procedure for the </w:t>
      </w:r>
      <w:r w:rsidRPr="00555F38">
        <w:rPr>
          <w:rFonts w:hint="eastAsia"/>
          <w:lang w:eastAsia="zh-CN"/>
        </w:rPr>
        <w:t>interested</w:t>
      </w:r>
      <w:r w:rsidRPr="00CB0C8A">
        <w:rPr>
          <w:lang w:eastAsia="zh-CN"/>
        </w:rPr>
        <w:t xml:space="preserve"> groups and/or the </w:t>
      </w:r>
      <w:r w:rsidRPr="00555F38">
        <w:rPr>
          <w:rFonts w:hint="eastAsia"/>
          <w:lang w:eastAsia="zh-CN"/>
        </w:rPr>
        <w:t>interested</w:t>
      </w:r>
      <w:r w:rsidRPr="00CB0C8A">
        <w:rPr>
          <w:lang w:eastAsia="zh-CN"/>
        </w:rPr>
        <w:t xml:space="preserve"> applications in step 1, then the UE shall generate a PC5 direct discovery message for announcement and includes the following information in this message. The announcing UE computes a security protection element (e.g</w:t>
      </w:r>
      <w:r>
        <w:rPr>
          <w:lang w:eastAsia="zh-CN"/>
        </w:rPr>
        <w:t>.</w:t>
      </w:r>
      <w:r w:rsidRPr="00CB0C8A">
        <w:rPr>
          <w:lang w:eastAsia="zh-CN"/>
        </w:rPr>
        <w:t xml:space="preserve"> for integrity protection) and appends it to the PC5 message</w:t>
      </w:r>
      <w:r>
        <w:rPr>
          <w:lang w:eastAsia="zh-CN"/>
        </w:rPr>
        <w:t>:</w:t>
      </w:r>
    </w:p>
    <w:p w14:paraId="3C554114" w14:textId="77777777" w:rsidR="00AB4196" w:rsidRPr="00CB0C8A" w:rsidRDefault="00AB4196" w:rsidP="00AB4196">
      <w:pPr>
        <w:pStyle w:val="B2"/>
        <w:rPr>
          <w:lang w:eastAsia="zh-CN"/>
        </w:rPr>
      </w:pPr>
      <w:r w:rsidRPr="00CB0C8A">
        <w:rPr>
          <w:lang w:eastAsia="zh-CN"/>
        </w:rPr>
        <w:t>1)</w:t>
      </w:r>
      <w:r w:rsidRPr="00CB0C8A">
        <w:rPr>
          <w:lang w:eastAsia="zh-CN"/>
        </w:rPr>
        <w:tab/>
      </w:r>
      <w:proofErr w:type="spellStart"/>
      <w:r w:rsidRPr="00CB0C8A">
        <w:rPr>
          <w:lang w:eastAsia="zh-CN"/>
        </w:rPr>
        <w:t>ProSe</w:t>
      </w:r>
      <w:proofErr w:type="spellEnd"/>
      <w:r w:rsidRPr="00CB0C8A">
        <w:rPr>
          <w:lang w:eastAsia="zh-CN"/>
        </w:rPr>
        <w:t xml:space="preserve"> UE ID e.g. </w:t>
      </w:r>
      <w:proofErr w:type="spellStart"/>
      <w:r w:rsidRPr="00CB0C8A">
        <w:rPr>
          <w:lang w:eastAsia="zh-CN"/>
        </w:rPr>
        <w:t>ProSe</w:t>
      </w:r>
      <w:proofErr w:type="spellEnd"/>
      <w:r w:rsidRPr="00CB0C8A">
        <w:rPr>
          <w:lang w:eastAsia="zh-CN"/>
        </w:rPr>
        <w:t xml:space="preserve"> application user ID, Layer 2 ID.</w:t>
      </w:r>
    </w:p>
    <w:p w14:paraId="2DAE7A9A" w14:textId="77777777" w:rsidR="00AB4196" w:rsidRPr="00CB0C8A" w:rsidRDefault="00AB4196" w:rsidP="00AB4196">
      <w:pPr>
        <w:pStyle w:val="B2"/>
        <w:rPr>
          <w:lang w:eastAsia="zh-CN"/>
        </w:rPr>
      </w:pPr>
      <w:r w:rsidRPr="00CB0C8A">
        <w:rPr>
          <w:lang w:eastAsia="zh-CN"/>
        </w:rPr>
        <w:t>2)</w:t>
      </w:r>
      <w:r w:rsidRPr="00CB0C8A">
        <w:rPr>
          <w:lang w:eastAsia="zh-CN"/>
        </w:rPr>
        <w:tab/>
        <w:t>The group ID(s) provided by the application layer.</w:t>
      </w:r>
    </w:p>
    <w:p w14:paraId="19A233B9" w14:textId="77777777" w:rsidR="00AB4196" w:rsidRPr="00CB0C8A" w:rsidRDefault="00AB4196" w:rsidP="00AB4196">
      <w:pPr>
        <w:pStyle w:val="B2"/>
        <w:rPr>
          <w:lang w:eastAsia="zh-CN"/>
        </w:rPr>
      </w:pPr>
      <w:r w:rsidRPr="00CB0C8A">
        <w:rPr>
          <w:lang w:eastAsia="zh-CN"/>
        </w:rPr>
        <w:t>3)</w:t>
      </w:r>
      <w:r w:rsidRPr="00CB0C8A">
        <w:rPr>
          <w:lang w:eastAsia="zh-CN"/>
        </w:rPr>
        <w:tab/>
        <w:t xml:space="preserve">The application ID(s) or </w:t>
      </w:r>
      <w:proofErr w:type="spellStart"/>
      <w:r w:rsidRPr="00CB0C8A">
        <w:rPr>
          <w:lang w:eastAsia="zh-CN"/>
        </w:rPr>
        <w:t>ProSe</w:t>
      </w:r>
      <w:proofErr w:type="spellEnd"/>
      <w:r w:rsidRPr="00CB0C8A">
        <w:rPr>
          <w:lang w:eastAsia="zh-CN"/>
        </w:rPr>
        <w:t xml:space="preserve"> application code(s) provided the application layer.</w:t>
      </w:r>
    </w:p>
    <w:p w14:paraId="7EA70882" w14:textId="77777777" w:rsidR="00AB4196" w:rsidRPr="00CB0C8A" w:rsidRDefault="00AB4196" w:rsidP="00AB4196">
      <w:pPr>
        <w:pStyle w:val="B1"/>
        <w:rPr>
          <w:lang w:eastAsia="zh-CN"/>
        </w:rPr>
      </w:pPr>
      <w:r w:rsidRPr="00CB0C8A">
        <w:rPr>
          <w:lang w:eastAsia="zh-CN"/>
        </w:rPr>
        <w:tab/>
        <w:t xml:space="preserve">When the monitoring UE is triggered e.g. by an upper layer application or by the user to monitor proximity of other UEs for the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Default="00AB4196" w:rsidP="00AB4196">
      <w:pPr>
        <w:pStyle w:val="B1"/>
        <w:rPr>
          <w:lang w:eastAsia="zh-CN"/>
        </w:rPr>
      </w:pPr>
      <w:r w:rsidRPr="00CB0C8A">
        <w:rPr>
          <w:lang w:eastAsia="zh-CN"/>
        </w:rPr>
        <w:lastRenderedPageBreak/>
        <w:t>2b.</w:t>
      </w:r>
      <w:r w:rsidRPr="00CB0C8A">
        <w:rPr>
          <w:lang w:eastAsia="zh-CN"/>
        </w:rPr>
        <w:tab/>
        <w:t>When the discoverer UE is triggered e.g</w:t>
      </w:r>
      <w:r w:rsidRPr="00877278">
        <w:rPr>
          <w:rFonts w:hint="eastAsia"/>
          <w:lang w:eastAsia="zh-CN"/>
        </w:rPr>
        <w:t>.</w:t>
      </w:r>
      <w:r w:rsidRPr="00CB0C8A">
        <w:rPr>
          <w:lang w:eastAsia="zh-CN"/>
        </w:rPr>
        <w:t xml:space="preserve"> by an upper layer application or by the user to discover other UEs for the</w:t>
      </w:r>
      <w:r w:rsidRPr="00877278">
        <w:rPr>
          <w:rFonts w:hint="eastAsia"/>
          <w:lang w:eastAsia="zh-CN"/>
        </w:rPr>
        <w:t xml:space="preserv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discovery solicitation procedure for the group(s) and/or applications in step</w:t>
      </w:r>
      <w:r w:rsidRPr="00877278">
        <w:rPr>
          <w:rFonts w:hint="eastAsia"/>
          <w:lang w:eastAsia="zh-CN"/>
        </w:rPr>
        <w:t xml:space="preserve"> </w:t>
      </w:r>
      <w:r w:rsidRPr="00CB0C8A">
        <w:rPr>
          <w:lang w:eastAsia="zh-CN"/>
        </w:rPr>
        <w:t xml:space="preserve">1, then the UE sends solicitation message with the </w:t>
      </w:r>
      <w:r w:rsidR="00132C37">
        <w:rPr>
          <w:rFonts w:hint="eastAsia"/>
          <w:lang w:eastAsia="zh-CN"/>
        </w:rPr>
        <w:t xml:space="preserve">following </w:t>
      </w:r>
      <w:r w:rsidRPr="00CB0C8A">
        <w:rPr>
          <w:lang w:eastAsia="zh-CN"/>
        </w:rPr>
        <w:t>information of discoverer</w:t>
      </w:r>
      <w:r w:rsidR="00DE63F7">
        <w:rPr>
          <w:lang w:eastAsia="zh-CN"/>
        </w:rPr>
        <w:t>:</w:t>
      </w:r>
    </w:p>
    <w:p w14:paraId="2B690CCD" w14:textId="715BB7A7" w:rsidR="00132C37" w:rsidRPr="00DE63F7" w:rsidRDefault="00132C37" w:rsidP="00DE63F7">
      <w:pPr>
        <w:pStyle w:val="B2"/>
      </w:pPr>
      <w:r w:rsidRPr="00DE63F7">
        <w:rPr>
          <w:rFonts w:hint="eastAsia"/>
        </w:rPr>
        <w:t>1)</w:t>
      </w:r>
      <w:r w:rsidRPr="00DE63F7">
        <w:rPr>
          <w:rFonts w:hint="eastAsia"/>
        </w:rPr>
        <w:tab/>
      </w:r>
      <w:proofErr w:type="spellStart"/>
      <w:r w:rsidR="00AB4196" w:rsidRPr="00DE63F7">
        <w:t>ProSe</w:t>
      </w:r>
      <w:proofErr w:type="spellEnd"/>
      <w:r w:rsidR="00AB4196" w:rsidRPr="00DE63F7">
        <w:t xml:space="preserve"> UE ID,</w:t>
      </w:r>
    </w:p>
    <w:p w14:paraId="4B3C6F2F" w14:textId="77777777" w:rsidR="00132C37" w:rsidRPr="00DE63F7" w:rsidRDefault="00132C37" w:rsidP="00DE63F7">
      <w:pPr>
        <w:pStyle w:val="B2"/>
      </w:pPr>
      <w:r w:rsidRPr="00DE63F7">
        <w:rPr>
          <w:rFonts w:hint="eastAsia"/>
        </w:rPr>
        <w:t>2)</w:t>
      </w:r>
      <w:r w:rsidRPr="00DE63F7">
        <w:rPr>
          <w:rFonts w:hint="eastAsia"/>
        </w:rPr>
        <w:tab/>
        <w:t>group ID(s)</w:t>
      </w:r>
    </w:p>
    <w:p w14:paraId="1F7425C9" w14:textId="66A18667" w:rsidR="00132C37" w:rsidRPr="00DE63F7" w:rsidRDefault="00132C37" w:rsidP="00DE63F7">
      <w:pPr>
        <w:pStyle w:val="B2"/>
      </w:pPr>
      <w:r w:rsidRPr="00DE63F7">
        <w:rPr>
          <w:rFonts w:hint="eastAsia"/>
        </w:rPr>
        <w:t>3)</w:t>
      </w:r>
      <w:r w:rsidRPr="00DE63F7">
        <w:rPr>
          <w:rFonts w:hint="eastAsia"/>
        </w:rPr>
        <w:tab/>
      </w:r>
      <w:r w:rsidR="00AB4196" w:rsidRPr="00DE63F7">
        <w:t xml:space="preserve">application ID(s) or </w:t>
      </w:r>
      <w:proofErr w:type="spellStart"/>
      <w:r w:rsidR="00AB4196" w:rsidRPr="00DE63F7">
        <w:t>ProSe</w:t>
      </w:r>
      <w:proofErr w:type="spellEnd"/>
      <w:r w:rsidR="00AB4196" w:rsidRPr="00DE63F7">
        <w:t xml:space="preserve"> application code(s).</w:t>
      </w:r>
    </w:p>
    <w:p w14:paraId="68FE6E4B" w14:textId="1AD47B34" w:rsidR="00AB4196" w:rsidRPr="00DE63F7" w:rsidRDefault="00DE63F7" w:rsidP="00DE63F7">
      <w:pPr>
        <w:pStyle w:val="B2"/>
      </w:pPr>
      <w:r w:rsidRPr="00DE63F7">
        <w:tab/>
      </w:r>
      <w:r w:rsidR="00AB4196" w:rsidRPr="00DE63F7">
        <w:t>The discoverer UE computes a security protection element (e.g. for integrity protection) and appends it to the PC5 message.</w:t>
      </w:r>
    </w:p>
    <w:p w14:paraId="03DA11E2" w14:textId="77777777" w:rsidR="00AB4196" w:rsidRPr="00877278" w:rsidRDefault="00AB4196" w:rsidP="00AB4196">
      <w:pPr>
        <w:pStyle w:val="B1"/>
        <w:rPr>
          <w:lang w:eastAsia="zh-CN"/>
        </w:rPr>
      </w:pPr>
      <w:r w:rsidRPr="00CB0C8A">
        <w:rPr>
          <w:lang w:eastAsia="zh-CN"/>
        </w:rPr>
        <w:tab/>
        <w:t xml:space="preserve">If the </w:t>
      </w:r>
      <w:proofErr w:type="spellStart"/>
      <w:r w:rsidRPr="00CB0C8A">
        <w:rPr>
          <w:lang w:eastAsia="zh-CN"/>
        </w:rPr>
        <w:t>discoveree</w:t>
      </w:r>
      <w:proofErr w:type="spellEnd"/>
      <w:r w:rsidRPr="00CB0C8A">
        <w:rPr>
          <w:lang w:eastAsia="zh-CN"/>
        </w:rPr>
        <w:t xml:space="preserve"> UE is able to and authorised to respond to the discovery solicitation according to the received information in the solicitation message, then</w:t>
      </w:r>
      <w:r w:rsidRPr="00877278">
        <w:rPr>
          <w:rFonts w:hint="eastAsia"/>
          <w:lang w:eastAsia="zh-CN"/>
        </w:rPr>
        <w:t xml:space="preserve"> it</w:t>
      </w:r>
      <w:r w:rsidRPr="00CB0C8A">
        <w:rPr>
          <w:lang w:eastAsia="zh-CN"/>
        </w:rPr>
        <w:t xml:space="preserve"> responds to the discovery message with the </w:t>
      </w:r>
      <w:proofErr w:type="spellStart"/>
      <w:r w:rsidRPr="00CB0C8A">
        <w:rPr>
          <w:lang w:eastAsia="zh-CN"/>
        </w:rPr>
        <w:t>discoveree</w:t>
      </w:r>
      <w:proofErr w:type="spellEnd"/>
      <w:r w:rsidRPr="00CB0C8A">
        <w:rPr>
          <w:lang w:eastAsia="zh-CN"/>
        </w:rPr>
        <w:t xml:space="preserve"> </w:t>
      </w:r>
      <w:proofErr w:type="spellStart"/>
      <w:r w:rsidRPr="00CB0C8A">
        <w:rPr>
          <w:lang w:eastAsia="zh-CN"/>
        </w:rPr>
        <w:t>ProSe</w:t>
      </w:r>
      <w:proofErr w:type="spellEnd"/>
      <w:r w:rsidRPr="00CB0C8A">
        <w:rPr>
          <w:lang w:eastAsia="zh-CN"/>
        </w:rPr>
        <w:t xml:space="preserve"> UE ID, the supported application ID(s) or </w:t>
      </w:r>
      <w:proofErr w:type="spellStart"/>
      <w:r w:rsidRPr="00CB0C8A">
        <w:rPr>
          <w:lang w:eastAsia="zh-CN"/>
        </w:rPr>
        <w:t>ProSe</w:t>
      </w:r>
      <w:proofErr w:type="spellEnd"/>
      <w:r w:rsidRPr="00CB0C8A">
        <w:rPr>
          <w:lang w:eastAsia="zh-CN"/>
        </w:rPr>
        <w:t xml:space="preserve"> application code(s) and group ID(s).</w:t>
      </w:r>
    </w:p>
    <w:p w14:paraId="5FECCE63" w14:textId="77777777" w:rsidR="00AB4196" w:rsidRDefault="00AB4196" w:rsidP="00AB4196">
      <w:pPr>
        <w:pStyle w:val="B1"/>
        <w:rPr>
          <w:lang w:eastAsia="zh-CN"/>
        </w:rPr>
      </w:pPr>
      <w:r>
        <w:rPr>
          <w:lang w:eastAsia="zh-CN"/>
        </w:rPr>
        <w:t>3a.</w:t>
      </w:r>
      <w:r>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w:t>
      </w:r>
      <w:proofErr w:type="spellStart"/>
      <w:r>
        <w:rPr>
          <w:lang w:eastAsia="zh-CN"/>
        </w:rPr>
        <w:t>discoveree</w:t>
      </w:r>
      <w:proofErr w:type="spellEnd"/>
      <w:r>
        <w:rPr>
          <w:lang w:eastAsia="zh-CN"/>
        </w:rPr>
        <w:t xml:space="preserve"> UE (received in step 2a or 2b) to send the Metadata Request message.</w:t>
      </w:r>
    </w:p>
    <w:p w14:paraId="1AB68A27" w14:textId="77777777" w:rsidR="00AB4196" w:rsidRDefault="00AB4196" w:rsidP="00AB4196">
      <w:pPr>
        <w:pStyle w:val="B1"/>
        <w:rPr>
          <w:lang w:eastAsia="zh-CN"/>
        </w:rPr>
      </w:pPr>
      <w:r>
        <w:rPr>
          <w:lang w:eastAsia="zh-CN"/>
        </w:rPr>
        <w:t>3b.</w:t>
      </w:r>
      <w:r>
        <w:rPr>
          <w:lang w:eastAsia="zh-CN"/>
        </w:rPr>
        <w:tab/>
        <w:t>The announcing UE/</w:t>
      </w:r>
      <w:proofErr w:type="spellStart"/>
      <w:r>
        <w:rPr>
          <w:lang w:eastAsia="zh-CN"/>
        </w:rPr>
        <w:t>discoveree</w:t>
      </w:r>
      <w:proofErr w:type="spellEnd"/>
      <w:r>
        <w:rPr>
          <w:lang w:eastAsia="zh-CN"/>
        </w:rPr>
        <w:t xml:space="preserve"> UE responds with the Metadata Response message. The announcing UE/</w:t>
      </w:r>
      <w:proofErr w:type="spellStart"/>
      <w:r>
        <w:rPr>
          <w:lang w:eastAsia="zh-CN"/>
        </w:rPr>
        <w:t>discoveree</w:t>
      </w:r>
      <w:proofErr w:type="spellEnd"/>
      <w:r>
        <w:rPr>
          <w:lang w:eastAsia="zh-CN"/>
        </w:rPr>
        <w:t xml:space="preserve"> UE includes the metadata information in the Metadata Response message.</w:t>
      </w:r>
    </w:p>
    <w:p w14:paraId="5C77BD79" w14:textId="77777777" w:rsidR="005E4F95" w:rsidRDefault="005E4F95" w:rsidP="005E4F95">
      <w:pPr>
        <w:pStyle w:val="NO"/>
        <w:rPr>
          <w:lang w:eastAsia="zh-CN"/>
        </w:rPr>
      </w:pPr>
      <w:r>
        <w:rPr>
          <w:lang w:eastAsia="zh-CN"/>
        </w:rPr>
        <w:t>NOTE</w:t>
      </w:r>
      <w:r>
        <w:rPr>
          <w:rFonts w:hint="eastAsia"/>
          <w:lang w:eastAsia="zh-CN"/>
        </w:rPr>
        <w:t xml:space="preserve"> 2</w:t>
      </w:r>
      <w:r>
        <w:rPr>
          <w:lang w:eastAsia="zh-CN"/>
        </w:rPr>
        <w:t>:</w:t>
      </w:r>
      <w:r>
        <w:rPr>
          <w:rFonts w:hint="eastAsia"/>
          <w:lang w:eastAsia="zh-CN"/>
        </w:rPr>
        <w:tab/>
      </w:r>
      <w:r>
        <w:rPr>
          <w:lang w:eastAsia="zh-CN"/>
        </w:rPr>
        <w:t>Whether and how the dynamic metadata is exchanged between the peer UEs depends on the size of the PC5-S signalling, can be determined in normative work.</w:t>
      </w:r>
    </w:p>
    <w:p w14:paraId="245AF463" w14:textId="001D745F" w:rsidR="00AB4196" w:rsidRPr="00CB0C8A" w:rsidRDefault="00AB4196" w:rsidP="00DD386A">
      <w:pPr>
        <w:pStyle w:val="Heading3"/>
        <w:rPr>
          <w:lang w:eastAsia="zh-CN"/>
        </w:rPr>
      </w:pPr>
      <w:bookmarkStart w:id="454" w:name="_Toc30666515"/>
      <w:bookmarkStart w:id="455" w:name="_Toc31029809"/>
      <w:bookmarkStart w:id="456" w:name="_Toc31030700"/>
      <w:bookmarkStart w:id="457" w:name="_Toc43388264"/>
      <w:bookmarkStart w:id="458" w:name="_Toc43735495"/>
      <w:bookmarkStart w:id="459" w:name="_Toc50130482"/>
      <w:bookmarkStart w:id="460" w:name="_Toc50133796"/>
      <w:bookmarkStart w:id="461" w:name="_Toc50134136"/>
      <w:bookmarkStart w:id="462" w:name="_Toc50557088"/>
      <w:bookmarkStart w:id="463" w:name="_Toc50548764"/>
      <w:r w:rsidRPr="00CB0C8A">
        <w:rPr>
          <w:lang w:eastAsia="zh-CN"/>
        </w:rPr>
        <w:t>6.1.3</w:t>
      </w:r>
      <w:r w:rsidRPr="00CB0C8A">
        <w:rPr>
          <w:lang w:eastAsia="zh-CN"/>
        </w:rPr>
        <w:tab/>
      </w:r>
      <w:r w:rsidRPr="00CB0C8A">
        <w:t xml:space="preserve">Impacts on </w:t>
      </w:r>
      <w:r w:rsidRPr="001F61AC">
        <w:rPr>
          <w:rFonts w:hint="eastAsia"/>
          <w:lang w:eastAsia="zh-CN"/>
        </w:rPr>
        <w:t>s</w:t>
      </w:r>
      <w:r w:rsidRPr="001F61AC">
        <w:rPr>
          <w:lang w:eastAsia="zh-CN"/>
        </w:rPr>
        <w:t>ervices</w:t>
      </w:r>
      <w:r w:rsidRPr="001F61AC">
        <w:rPr>
          <w:rFonts w:hint="eastAsia"/>
          <w:lang w:eastAsia="zh-CN"/>
        </w:rPr>
        <w:t>,</w:t>
      </w:r>
      <w:r w:rsidRPr="00CB0C8A">
        <w:t xml:space="preserve"> </w:t>
      </w:r>
      <w:r w:rsidRPr="00B97AC8">
        <w:t>entities and interfaces</w:t>
      </w:r>
      <w:bookmarkEnd w:id="454"/>
      <w:bookmarkEnd w:id="455"/>
      <w:bookmarkEnd w:id="456"/>
      <w:bookmarkEnd w:id="457"/>
      <w:bookmarkEnd w:id="458"/>
      <w:bookmarkEnd w:id="459"/>
      <w:bookmarkEnd w:id="460"/>
      <w:bookmarkEnd w:id="461"/>
      <w:bookmarkEnd w:id="462"/>
      <w:bookmarkEnd w:id="463"/>
    </w:p>
    <w:p w14:paraId="0171F3F5" w14:textId="77777777" w:rsidR="00870021" w:rsidRDefault="00870021" w:rsidP="00870021">
      <w:pPr>
        <w:rPr>
          <w:lang w:eastAsia="zh-CN"/>
        </w:rPr>
      </w:pPr>
      <w:bookmarkStart w:id="464" w:name="_Toc22286587"/>
      <w:bookmarkStart w:id="465" w:name="_Toc26173022"/>
      <w:r>
        <w:rPr>
          <w:lang w:eastAsia="zh-CN"/>
        </w:rPr>
        <w:t>Impact on PCF:</w:t>
      </w:r>
    </w:p>
    <w:p w14:paraId="60BC1838" w14:textId="77777777" w:rsidR="00870021" w:rsidRDefault="00870021" w:rsidP="00870021">
      <w:pPr>
        <w:pStyle w:val="B1"/>
        <w:rPr>
          <w:lang w:eastAsia="zh-CN"/>
        </w:rPr>
      </w:pPr>
      <w:r>
        <w:rPr>
          <w:lang w:eastAsia="zh-CN"/>
        </w:rPr>
        <w:t>-</w:t>
      </w:r>
      <w:r>
        <w:rPr>
          <w:lang w:eastAsia="zh-CN"/>
        </w:rPr>
        <w:tab/>
        <w:t>Provide discovery related authorization and provision;</w:t>
      </w:r>
    </w:p>
    <w:p w14:paraId="5430B628" w14:textId="77777777" w:rsidR="00870021" w:rsidRDefault="00870021" w:rsidP="00870021">
      <w:pPr>
        <w:rPr>
          <w:lang w:eastAsia="zh-CN"/>
        </w:rPr>
      </w:pPr>
      <w:r>
        <w:rPr>
          <w:lang w:eastAsia="zh-CN"/>
        </w:rPr>
        <w:t>Impact on UE:</w:t>
      </w:r>
    </w:p>
    <w:p w14:paraId="174FEFCF" w14:textId="05CE4C87" w:rsidR="00870021" w:rsidRDefault="00870021" w:rsidP="00870021">
      <w:pPr>
        <w:pStyle w:val="B1"/>
        <w:rPr>
          <w:lang w:eastAsia="zh-CN"/>
        </w:rPr>
      </w:pPr>
      <w:r>
        <w:rPr>
          <w:lang w:eastAsia="zh-CN"/>
        </w:rPr>
        <w:t>-</w:t>
      </w:r>
      <w:r>
        <w:rPr>
          <w:lang w:eastAsia="zh-CN"/>
        </w:rPr>
        <w:tab/>
        <w:t>Support model A and model B procedure as described.</w:t>
      </w:r>
    </w:p>
    <w:p w14:paraId="23170253" w14:textId="02A5E4B6" w:rsidR="00AB4196" w:rsidRPr="00CB0C8A" w:rsidRDefault="00AB4196" w:rsidP="00AB4196">
      <w:pPr>
        <w:pStyle w:val="Heading2"/>
        <w:rPr>
          <w:lang w:eastAsia="zh-CN"/>
        </w:rPr>
      </w:pPr>
      <w:bookmarkStart w:id="466" w:name="_Toc30666516"/>
      <w:bookmarkStart w:id="467" w:name="_Toc31029810"/>
      <w:bookmarkStart w:id="468" w:name="_Toc31030701"/>
      <w:bookmarkStart w:id="469" w:name="_Toc43388265"/>
      <w:bookmarkStart w:id="470" w:name="_Toc43735496"/>
      <w:bookmarkStart w:id="471" w:name="_Toc50130483"/>
      <w:bookmarkStart w:id="472" w:name="_Toc50133797"/>
      <w:bookmarkStart w:id="473" w:name="_Toc50134137"/>
      <w:bookmarkStart w:id="474" w:name="_Toc50557089"/>
      <w:bookmarkStart w:id="475" w:name="_Toc50548765"/>
      <w:r w:rsidRPr="00CB0C8A">
        <w:t>6.2</w:t>
      </w:r>
      <w:r w:rsidRPr="00CB0C8A">
        <w:tab/>
        <w:t xml:space="preserve">Solution #2: </w:t>
      </w:r>
      <w:bookmarkEnd w:id="464"/>
      <w:r w:rsidRPr="00CB0C8A">
        <w:t>V2X based solution</w:t>
      </w:r>
      <w:bookmarkEnd w:id="465"/>
      <w:bookmarkEnd w:id="466"/>
      <w:bookmarkEnd w:id="467"/>
      <w:bookmarkEnd w:id="468"/>
      <w:r w:rsidR="00B8637F">
        <w:t xml:space="preserve"> </w:t>
      </w:r>
      <w:r w:rsidR="00B8637F" w:rsidRPr="003E5C59">
        <w:rPr>
          <w:rFonts w:hint="eastAsia"/>
          <w:lang w:eastAsia="zh-CN"/>
        </w:rPr>
        <w:t xml:space="preserve">for </w:t>
      </w:r>
      <w:proofErr w:type="spellStart"/>
      <w:r w:rsidR="00B8637F" w:rsidRPr="003E5C59">
        <w:rPr>
          <w:rFonts w:hint="eastAsia"/>
          <w:lang w:eastAsia="zh-CN"/>
        </w:rPr>
        <w:t>ProSe</w:t>
      </w:r>
      <w:proofErr w:type="spellEnd"/>
      <w:r w:rsidR="00B8637F" w:rsidRPr="003E5C59">
        <w:rPr>
          <w:rFonts w:hint="eastAsia"/>
          <w:lang w:eastAsia="zh-CN"/>
        </w:rPr>
        <w:t xml:space="preserve"> direct discovery</w:t>
      </w:r>
      <w:bookmarkEnd w:id="469"/>
      <w:bookmarkEnd w:id="470"/>
      <w:bookmarkEnd w:id="471"/>
      <w:bookmarkEnd w:id="472"/>
      <w:bookmarkEnd w:id="473"/>
      <w:bookmarkEnd w:id="474"/>
      <w:bookmarkEnd w:id="475"/>
    </w:p>
    <w:p w14:paraId="44C0E6D8" w14:textId="77777777" w:rsidR="00AB4196" w:rsidRPr="00CB0C8A" w:rsidRDefault="00AB4196" w:rsidP="00AB4196">
      <w:pPr>
        <w:pStyle w:val="Heading3"/>
      </w:pPr>
      <w:bookmarkStart w:id="476" w:name="_Toc22286588"/>
      <w:bookmarkStart w:id="477" w:name="_Toc26173023"/>
      <w:bookmarkStart w:id="478" w:name="_Toc30666517"/>
      <w:bookmarkStart w:id="479" w:name="_Toc31029811"/>
      <w:bookmarkStart w:id="480" w:name="_Toc31030702"/>
      <w:bookmarkStart w:id="481" w:name="_Toc43388266"/>
      <w:bookmarkStart w:id="482" w:name="_Toc43735497"/>
      <w:bookmarkStart w:id="483" w:name="_Toc50130484"/>
      <w:bookmarkStart w:id="484" w:name="_Toc50133798"/>
      <w:bookmarkStart w:id="485" w:name="_Toc50134138"/>
      <w:bookmarkStart w:id="486" w:name="_Toc50557090"/>
      <w:bookmarkStart w:id="487" w:name="_Toc50548766"/>
      <w:r w:rsidRPr="00CB0C8A">
        <w:t>6.2.1</w:t>
      </w:r>
      <w:r w:rsidRPr="00CB0C8A">
        <w:tab/>
        <w:t>Description</w:t>
      </w:r>
      <w:bookmarkEnd w:id="476"/>
      <w:bookmarkEnd w:id="477"/>
      <w:bookmarkEnd w:id="478"/>
      <w:bookmarkEnd w:id="479"/>
      <w:bookmarkEnd w:id="480"/>
      <w:bookmarkEnd w:id="481"/>
      <w:bookmarkEnd w:id="482"/>
      <w:bookmarkEnd w:id="483"/>
      <w:bookmarkEnd w:id="484"/>
      <w:bookmarkEnd w:id="485"/>
      <w:bookmarkEnd w:id="486"/>
      <w:bookmarkEnd w:id="487"/>
    </w:p>
    <w:p w14:paraId="3764CB41" w14:textId="77777777" w:rsidR="00AB4196" w:rsidRPr="00CB0C8A" w:rsidRDefault="00AB4196" w:rsidP="00AB4196">
      <w:pPr>
        <w:pStyle w:val="Heading4"/>
      </w:pPr>
      <w:bookmarkStart w:id="488" w:name="_Toc26173024"/>
      <w:bookmarkStart w:id="489" w:name="_Toc30666518"/>
      <w:bookmarkStart w:id="490" w:name="_Toc31029812"/>
      <w:bookmarkStart w:id="491" w:name="_Toc31030703"/>
      <w:bookmarkStart w:id="492" w:name="_Toc43388267"/>
      <w:bookmarkStart w:id="493" w:name="_Toc43735498"/>
      <w:bookmarkStart w:id="494" w:name="_Toc50130485"/>
      <w:bookmarkStart w:id="495" w:name="_Toc50133799"/>
      <w:bookmarkStart w:id="496" w:name="_Toc50134139"/>
      <w:bookmarkStart w:id="497" w:name="_Toc50557091"/>
      <w:bookmarkStart w:id="498" w:name="_Toc50548767"/>
      <w:r w:rsidRPr="00CB0C8A">
        <w:t>6.2.1.1</w:t>
      </w:r>
      <w:r w:rsidRPr="00CB0C8A">
        <w:tab/>
        <w:t>General</w:t>
      </w:r>
      <w:bookmarkEnd w:id="488"/>
      <w:bookmarkEnd w:id="489"/>
      <w:bookmarkEnd w:id="490"/>
      <w:bookmarkEnd w:id="491"/>
      <w:bookmarkEnd w:id="492"/>
      <w:bookmarkEnd w:id="493"/>
      <w:bookmarkEnd w:id="494"/>
      <w:bookmarkEnd w:id="495"/>
      <w:bookmarkEnd w:id="496"/>
      <w:bookmarkEnd w:id="497"/>
      <w:bookmarkEnd w:id="498"/>
    </w:p>
    <w:p w14:paraId="5D982449" w14:textId="77777777" w:rsidR="00B8637F" w:rsidRPr="006A738F" w:rsidRDefault="00B8637F" w:rsidP="00B8637F">
      <w:pPr>
        <w:rPr>
          <w:lang w:eastAsia="zh-CN"/>
        </w:rPr>
      </w:pPr>
      <w:r w:rsidRPr="00CB0C8A">
        <w:rPr>
          <w:lang w:eastAsia="ko-KR"/>
        </w:rPr>
        <w:t>This solution addresses Key Issue #1 (</w:t>
      </w:r>
      <w:proofErr w:type="spellStart"/>
      <w:r w:rsidRPr="00CB0C8A">
        <w:rPr>
          <w:lang w:eastAsia="ko-KR"/>
        </w:rPr>
        <w:t>ProSe</w:t>
      </w:r>
      <w:proofErr w:type="spellEnd"/>
      <w:r w:rsidRPr="00CB0C8A">
        <w:rPr>
          <w:lang w:eastAsia="ko-KR"/>
        </w:rPr>
        <w:t xml:space="preserve"> Direct discovery)</w:t>
      </w:r>
      <w:r w:rsidRPr="006A738F">
        <w:rPr>
          <w:rFonts w:hint="eastAsia"/>
          <w:lang w:eastAsia="zh-CN"/>
        </w:rPr>
        <w:t xml:space="preserve"> and is mainly used to support </w:t>
      </w:r>
      <w:proofErr w:type="spellStart"/>
      <w:r w:rsidRPr="006A738F">
        <w:rPr>
          <w:rFonts w:hint="eastAsia"/>
          <w:lang w:eastAsia="zh-CN"/>
        </w:rPr>
        <w:t>ProSe</w:t>
      </w:r>
      <w:proofErr w:type="spellEnd"/>
      <w:r w:rsidRPr="006A738F">
        <w:rPr>
          <w:rFonts w:hint="eastAsia"/>
          <w:lang w:eastAsia="zh-CN"/>
        </w:rPr>
        <w:t xml:space="preserve"> direct discovery followed by subsequent </w:t>
      </w:r>
      <w:proofErr w:type="spellStart"/>
      <w:r w:rsidRPr="006A738F">
        <w:rPr>
          <w:rFonts w:hint="eastAsia"/>
          <w:lang w:eastAsia="zh-CN"/>
        </w:rPr>
        <w:t>ProSe</w:t>
      </w:r>
      <w:proofErr w:type="spellEnd"/>
      <w:r w:rsidRPr="006A738F">
        <w:rPr>
          <w:rFonts w:hint="eastAsia"/>
          <w:lang w:eastAsia="zh-CN"/>
        </w:rPr>
        <w:t xml:space="preserve"> direct communication (e.g. </w:t>
      </w:r>
      <w:r w:rsidRPr="00870021">
        <w:t>direct communication for playing a game together</w:t>
      </w:r>
      <w:r w:rsidRPr="006A738F">
        <w:rPr>
          <w:rFonts w:hint="eastAsia"/>
          <w:lang w:eastAsia="zh-CN"/>
        </w:rPr>
        <w:t>).</w:t>
      </w:r>
    </w:p>
    <w:p w14:paraId="30D64DD6" w14:textId="3896A175" w:rsidR="00AB4196" w:rsidRDefault="00AB4196" w:rsidP="00AB4196">
      <w:r>
        <w:t>A UE may either listen for other UEs it is interested in, or it may broadcast its interest</w:t>
      </w:r>
      <w:r w:rsidR="00B8637F">
        <w:t xml:space="preserve"> e.g. unique UE identity or group identity</w:t>
      </w:r>
      <w:r>
        <w:t xml:space="preserve">. </w:t>
      </w:r>
      <w:r w:rsidR="00DE63F7">
        <w:t>TS 23.287 [</w:t>
      </w:r>
      <w:r>
        <w:t xml:space="preserve">5] already has the concept of </w:t>
      </w:r>
      <w:r w:rsidR="00B8637F" w:rsidRPr="003E5C59">
        <w:rPr>
          <w:rFonts w:hint="eastAsia"/>
          <w:lang w:eastAsia="zh-CN"/>
        </w:rPr>
        <w:t>implicit d</w:t>
      </w:r>
      <w:r>
        <w:t xml:space="preserve">iscovery, </w:t>
      </w:r>
      <w:r w:rsidR="00B8637F" w:rsidRPr="003E5C59">
        <w:rPr>
          <w:rFonts w:hint="eastAsia"/>
          <w:lang w:eastAsia="zh-CN"/>
        </w:rPr>
        <w:t xml:space="preserve">as defined in </w:t>
      </w:r>
      <w:r w:rsidR="001D5B1D">
        <w:t>clause </w:t>
      </w:r>
      <w:r>
        <w:t xml:space="preserve">6.3.3 for Unicast mode link establishment. It is proposed to use PC5-S </w:t>
      </w:r>
      <w:r w:rsidR="00B8637F" w:rsidRPr="003E5C59">
        <w:rPr>
          <w:rFonts w:hint="eastAsia"/>
          <w:lang w:eastAsia="zh-CN"/>
        </w:rPr>
        <w:t xml:space="preserve">direct communication </w:t>
      </w:r>
      <w:r>
        <w:t xml:space="preserve">procedure </w:t>
      </w:r>
      <w:r w:rsidR="00D32F7F" w:rsidRPr="003E5C59">
        <w:rPr>
          <w:rFonts w:hint="eastAsia"/>
          <w:lang w:eastAsia="zh-CN"/>
        </w:rPr>
        <w:t>to implement the</w:t>
      </w:r>
      <w:r>
        <w:t xml:space="preserve"> Direct Discovery.</w:t>
      </w:r>
    </w:p>
    <w:p w14:paraId="2874E0B0" w14:textId="13D63DE5" w:rsidR="00AB4196" w:rsidRDefault="00AB4196" w:rsidP="00AB4196">
      <w:r>
        <w:t xml:space="preserve">The </w:t>
      </w:r>
      <w:proofErr w:type="spellStart"/>
      <w:r>
        <w:t>ProSe</w:t>
      </w:r>
      <w:proofErr w:type="spellEnd"/>
      <w:r>
        <w:t xml:space="preserve"> application layer, which in </w:t>
      </w:r>
      <w:r w:rsidR="00DE63F7">
        <w:t>TS 23.287 [</w:t>
      </w:r>
      <w:r>
        <w:t xml:space="preserve">5] is the V2X application layer </w:t>
      </w:r>
      <w:r w:rsidR="00D32F7F" w:rsidRPr="003E5C59">
        <w:rPr>
          <w:rFonts w:hint="eastAsia"/>
          <w:lang w:eastAsia="zh-CN"/>
        </w:rPr>
        <w:t>may provide</w:t>
      </w:r>
      <w:r>
        <w:t xml:space="preserve"> information</w:t>
      </w:r>
      <w:r w:rsidR="00D32F7F">
        <w:t xml:space="preserve"> which</w:t>
      </w:r>
      <w:r>
        <w:t xml:space="preserve"> should be either looked for or broadcast in the direct discovery procedure which includes </w:t>
      </w:r>
      <w:r w:rsidR="00D32F7F" w:rsidRPr="003E5C59">
        <w:rPr>
          <w:rFonts w:hint="eastAsia"/>
          <w:lang w:eastAsia="zh-CN"/>
        </w:rPr>
        <w:t xml:space="preserve">application </w:t>
      </w:r>
      <w:r w:rsidR="00D32F7F" w:rsidRPr="003E5C59">
        <w:rPr>
          <w:lang w:eastAsia="zh-CN"/>
        </w:rPr>
        <w:t>information</w:t>
      </w:r>
      <w:r w:rsidR="00D32F7F" w:rsidRPr="003E5C59">
        <w:rPr>
          <w:rFonts w:hint="eastAsia"/>
          <w:lang w:eastAsia="zh-CN"/>
        </w:rPr>
        <w:t>, e.g.</w:t>
      </w:r>
      <w:r w:rsidR="00D32F7F">
        <w:t xml:space="preserve"> </w:t>
      </w:r>
      <w:r>
        <w:t xml:space="preserve">an Application ID and a </w:t>
      </w:r>
      <w:r w:rsidR="00D32F7F" w:rsidRPr="003E5C59">
        <w:rPr>
          <w:rFonts w:hint="eastAsia"/>
          <w:lang w:eastAsia="zh-CN"/>
        </w:rPr>
        <w:t>UE</w:t>
      </w:r>
      <w:r w:rsidR="00870021">
        <w:rPr>
          <w:lang w:eastAsia="zh-CN"/>
        </w:rPr>
        <w:t>'</w:t>
      </w:r>
      <w:r w:rsidR="00D32F7F" w:rsidRPr="003E5C59">
        <w:rPr>
          <w:rFonts w:hint="eastAsia"/>
          <w:lang w:eastAsia="zh-CN"/>
        </w:rPr>
        <w:t xml:space="preserve">s </w:t>
      </w:r>
      <w:proofErr w:type="spellStart"/>
      <w:r w:rsidR="00D32F7F" w:rsidRPr="003E5C59">
        <w:rPr>
          <w:rFonts w:hint="eastAsia"/>
          <w:lang w:eastAsia="zh-CN"/>
        </w:rPr>
        <w:t>ProSe</w:t>
      </w:r>
      <w:proofErr w:type="spellEnd"/>
      <w:r w:rsidR="00D32F7F" w:rsidRPr="003E5C59">
        <w:rPr>
          <w:rFonts w:hint="eastAsia"/>
          <w:lang w:eastAsia="zh-CN"/>
        </w:rPr>
        <w:t xml:space="preserve"> Application Layer ID</w:t>
      </w:r>
      <w:r>
        <w:t>.</w:t>
      </w:r>
    </w:p>
    <w:p w14:paraId="743B848B" w14:textId="3F3B2BB4" w:rsidR="00AB4196" w:rsidRDefault="00D32F7F" w:rsidP="00AB4196">
      <w:r>
        <w:t xml:space="preserve">The Destination Layer-2 ID can be used to indicate if the message is unicast, groupcast or broadcast. </w:t>
      </w:r>
      <w:r w:rsidR="00AB4196" w:rsidRPr="00CB0C8A">
        <w:t>There may</w:t>
      </w:r>
      <w:r>
        <w:t xml:space="preserve"> also</w:t>
      </w:r>
      <w:r w:rsidR="00AB4196" w:rsidRPr="00CB0C8A">
        <w:t xml:space="preserve"> be situations when a unique Destination Layer-2-ID has been assigned to identify an application (e.g. as in </w:t>
      </w:r>
      <w:r w:rsidR="00DE63F7" w:rsidRPr="00CB0C8A">
        <w:t>TS</w:t>
      </w:r>
      <w:r w:rsidR="00DE63F7">
        <w:t> </w:t>
      </w:r>
      <w:r w:rsidR="00DE63F7" w:rsidRPr="00CB0C8A">
        <w:t>23.287</w:t>
      </w:r>
      <w:r w:rsidR="00DE63F7">
        <w:t> </w:t>
      </w:r>
      <w:r w:rsidR="00DE63F7" w:rsidRPr="00CB0C8A">
        <w:t>[</w:t>
      </w:r>
      <w:r w:rsidR="00AB4196" w:rsidRPr="00CB0C8A">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t xml:space="preserve"> not </w:t>
      </w:r>
      <w:r w:rsidR="00AB4196" w:rsidRPr="00CB0C8A">
        <w:t xml:space="preserve">be sufficient </w:t>
      </w:r>
      <w:r>
        <w:t>and</w:t>
      </w:r>
      <w:r w:rsidR="00AB4196" w:rsidRPr="00CB0C8A">
        <w:t xml:space="preserve"> there might be a need to look for a specific UE that is independent of the Destination Layer-2-ID. The procedure is flexible so that </w:t>
      </w:r>
      <w:proofErr w:type="spellStart"/>
      <w:r w:rsidR="00AB4196" w:rsidRPr="00CB0C8A">
        <w:t>ProSe</w:t>
      </w:r>
      <w:proofErr w:type="spellEnd"/>
      <w:r w:rsidR="00AB4196" w:rsidRPr="00CB0C8A">
        <w:t xml:space="preserve"> Layer </w:t>
      </w:r>
      <w:r w:rsidR="00AB4196" w:rsidRPr="00CB0C8A">
        <w:lastRenderedPageBreak/>
        <w:t xml:space="preserve">is provided a set of identities from the </w:t>
      </w:r>
      <w:proofErr w:type="spellStart"/>
      <w:r w:rsidR="00AB4196" w:rsidRPr="00CB0C8A">
        <w:t>ProSe</w:t>
      </w:r>
      <w:proofErr w:type="spellEnd"/>
      <w:r w:rsidR="00AB4196" w:rsidRPr="00CB0C8A">
        <w:t xml:space="preserve"> application layer and</w:t>
      </w:r>
      <w:r w:rsidRPr="003E5C59">
        <w:rPr>
          <w:rFonts w:hint="eastAsia"/>
          <w:lang w:eastAsia="zh-CN"/>
        </w:rPr>
        <w:t xml:space="preserve"> from provisioned information</w:t>
      </w:r>
      <w:r w:rsidR="00AB4196" w:rsidRPr="00CB0C8A">
        <w:t xml:space="preserve"> the </w:t>
      </w:r>
      <w:proofErr w:type="spellStart"/>
      <w:r w:rsidR="00AB4196" w:rsidRPr="00CB0C8A">
        <w:t>ProSe</w:t>
      </w:r>
      <w:proofErr w:type="spellEnd"/>
      <w:r w:rsidR="00AB4196" w:rsidRPr="00CB0C8A">
        <w:t xml:space="preserve"> Layer then uses these identities to do a match.</w:t>
      </w:r>
    </w:p>
    <w:p w14:paraId="73CBE70C" w14:textId="230239FA" w:rsidR="00D32F7F" w:rsidRPr="00CB0C8A" w:rsidRDefault="00D32F7F" w:rsidP="00AB4196">
      <w:r>
        <w:t xml:space="preserve">The Source Layer-2 ID and Frame type are as described in </w:t>
      </w:r>
      <w:r w:rsidR="001D5B1D">
        <w:t>clause </w:t>
      </w:r>
      <w:r>
        <w:t>6.3.1.</w:t>
      </w:r>
    </w:p>
    <w:p w14:paraId="2A58CFF8" w14:textId="77777777" w:rsidR="00AB4196" w:rsidRPr="00CB0C8A" w:rsidRDefault="00AB4196" w:rsidP="00AB4196">
      <w:pPr>
        <w:pStyle w:val="Heading3"/>
      </w:pPr>
      <w:bookmarkStart w:id="499" w:name="_Toc22286589"/>
      <w:bookmarkStart w:id="500" w:name="_Toc26173025"/>
      <w:bookmarkStart w:id="501" w:name="_Toc30666519"/>
      <w:bookmarkStart w:id="502" w:name="_Toc31029813"/>
      <w:bookmarkStart w:id="503" w:name="_Toc31030704"/>
      <w:bookmarkStart w:id="504" w:name="_Toc43388268"/>
      <w:bookmarkStart w:id="505" w:name="_Toc43735499"/>
      <w:bookmarkStart w:id="506" w:name="_Toc50130486"/>
      <w:bookmarkStart w:id="507" w:name="_Toc50133800"/>
      <w:bookmarkStart w:id="508" w:name="_Toc50134140"/>
      <w:bookmarkStart w:id="509" w:name="_Toc50557092"/>
      <w:bookmarkStart w:id="510" w:name="_Toc50548768"/>
      <w:r w:rsidRPr="00CB0C8A">
        <w:t>6.2.2</w:t>
      </w:r>
      <w:r w:rsidRPr="00CB0C8A">
        <w:tab/>
        <w:t>Procedures</w:t>
      </w:r>
      <w:bookmarkEnd w:id="499"/>
      <w:bookmarkEnd w:id="500"/>
      <w:bookmarkEnd w:id="501"/>
      <w:bookmarkEnd w:id="502"/>
      <w:bookmarkEnd w:id="503"/>
      <w:bookmarkEnd w:id="504"/>
      <w:bookmarkEnd w:id="505"/>
      <w:bookmarkEnd w:id="506"/>
      <w:bookmarkEnd w:id="507"/>
      <w:bookmarkEnd w:id="508"/>
      <w:bookmarkEnd w:id="509"/>
      <w:bookmarkEnd w:id="510"/>
    </w:p>
    <w:p w14:paraId="2C2F2028" w14:textId="77777777" w:rsidR="00AB4196" w:rsidRPr="00CB0C8A" w:rsidRDefault="00AB4196" w:rsidP="00AB4196">
      <w:pPr>
        <w:pStyle w:val="Heading4"/>
      </w:pPr>
      <w:bookmarkStart w:id="511" w:name="_Toc26173026"/>
      <w:bookmarkStart w:id="512" w:name="_Toc30666520"/>
      <w:bookmarkStart w:id="513" w:name="_Toc31029814"/>
      <w:bookmarkStart w:id="514" w:name="_Toc31030705"/>
      <w:bookmarkStart w:id="515" w:name="_Toc43388269"/>
      <w:bookmarkStart w:id="516" w:name="_Toc43735500"/>
      <w:bookmarkStart w:id="517" w:name="_Toc50130487"/>
      <w:bookmarkStart w:id="518" w:name="_Toc50133801"/>
      <w:bookmarkStart w:id="519" w:name="_Toc50134141"/>
      <w:bookmarkStart w:id="520" w:name="_Toc50557093"/>
      <w:bookmarkStart w:id="521" w:name="_Toc50548769"/>
      <w:r w:rsidRPr="00CB0C8A">
        <w:t>6.2.2.0</w:t>
      </w:r>
      <w:r w:rsidRPr="00CB0C8A">
        <w:tab/>
      </w:r>
      <w:r w:rsidRPr="00CB0C8A">
        <w:rPr>
          <w:lang w:eastAsia="zh-CN"/>
        </w:rPr>
        <w:t xml:space="preserve">Policy/Parameter </w:t>
      </w:r>
      <w:r w:rsidRPr="00CB0C8A">
        <w:t>Description</w:t>
      </w:r>
      <w:bookmarkEnd w:id="511"/>
      <w:bookmarkEnd w:id="512"/>
      <w:bookmarkEnd w:id="513"/>
      <w:bookmarkEnd w:id="514"/>
      <w:bookmarkEnd w:id="515"/>
      <w:bookmarkEnd w:id="516"/>
      <w:bookmarkEnd w:id="517"/>
      <w:bookmarkEnd w:id="518"/>
      <w:bookmarkEnd w:id="519"/>
      <w:bookmarkEnd w:id="520"/>
      <w:bookmarkEnd w:id="521"/>
    </w:p>
    <w:p w14:paraId="43B47FDF" w14:textId="23BC1781" w:rsidR="00D32F7F" w:rsidRPr="00CB0C8A" w:rsidRDefault="00AB4196" w:rsidP="00D32F7F">
      <w:pPr>
        <w:pStyle w:val="Heading5"/>
      </w:pPr>
      <w:bookmarkStart w:id="522" w:name="_Toc43388270"/>
      <w:bookmarkStart w:id="523" w:name="_Toc43735501"/>
      <w:bookmarkStart w:id="524" w:name="_Toc50130488"/>
      <w:bookmarkStart w:id="525" w:name="_Toc50133802"/>
      <w:bookmarkStart w:id="526" w:name="_Toc50134142"/>
      <w:bookmarkStart w:id="527" w:name="_Toc50557094"/>
      <w:bookmarkStart w:id="528" w:name="_Toc50548770"/>
      <w:bookmarkStart w:id="529" w:name="_Toc30666521"/>
      <w:bookmarkStart w:id="530" w:name="_Toc31029815"/>
      <w:bookmarkStart w:id="531" w:name="_Toc31030706"/>
      <w:r w:rsidRPr="00CB0C8A">
        <w:t>6.2.2.0.1</w:t>
      </w:r>
      <w:r w:rsidRPr="00CB0C8A">
        <w:tab/>
      </w:r>
      <w:r w:rsidR="00D32F7F">
        <w:t>Identities</w:t>
      </w:r>
      <w:bookmarkEnd w:id="522"/>
      <w:bookmarkEnd w:id="523"/>
      <w:bookmarkEnd w:id="524"/>
      <w:bookmarkEnd w:id="525"/>
      <w:bookmarkEnd w:id="526"/>
      <w:bookmarkEnd w:id="527"/>
      <w:bookmarkEnd w:id="528"/>
    </w:p>
    <w:p w14:paraId="162862C4" w14:textId="77777777" w:rsidR="00AB4196" w:rsidRPr="00CB0C8A" w:rsidRDefault="00AB4196" w:rsidP="00D9253A">
      <w:bookmarkStart w:id="532" w:name="_Toc43388271"/>
      <w:bookmarkStart w:id="533" w:name="_Toc43726185"/>
      <w:bookmarkEnd w:id="529"/>
      <w:bookmarkEnd w:id="530"/>
      <w:bookmarkEnd w:id="531"/>
      <w:r w:rsidRPr="00CB0C8A">
        <w:t>The following identities are required:</w:t>
      </w:r>
      <w:bookmarkEnd w:id="532"/>
      <w:bookmarkEnd w:id="533"/>
    </w:p>
    <w:p w14:paraId="2661C8A1" w14:textId="0A309D48" w:rsidR="00AB4196" w:rsidRPr="00CB0C8A" w:rsidRDefault="00AB4196" w:rsidP="00AB4196">
      <w:pPr>
        <w:pStyle w:val="B1"/>
      </w:pPr>
      <w:r>
        <w:t>a)</w:t>
      </w:r>
      <w:r>
        <w:tab/>
      </w:r>
      <w:proofErr w:type="spellStart"/>
      <w:r w:rsidR="00CF7D26">
        <w:rPr>
          <w:rFonts w:hint="eastAsia"/>
          <w:lang w:eastAsia="zh-CN"/>
        </w:rPr>
        <w:t>ProSe</w:t>
      </w:r>
      <w:proofErr w:type="spellEnd"/>
      <w:r w:rsidR="00CF7D26">
        <w:rPr>
          <w:rFonts w:hint="eastAsia"/>
          <w:lang w:eastAsia="zh-CN"/>
        </w:rPr>
        <w:t xml:space="preserve"> </w:t>
      </w:r>
      <w:r>
        <w:t>Application ID:</w:t>
      </w:r>
      <w:r w:rsidRPr="001F61AC">
        <w:rPr>
          <w:rFonts w:hint="eastAsia"/>
          <w:lang w:eastAsia="zh-CN"/>
        </w:rPr>
        <w:t xml:space="preserve"> </w:t>
      </w:r>
      <w:r w:rsidRPr="00CB0C8A">
        <w:t xml:space="preserve">An identity used by a UE to indicate a specific </w:t>
      </w:r>
      <w:proofErr w:type="spellStart"/>
      <w:r w:rsidRPr="00CB0C8A">
        <w:t>ProSe</w:t>
      </w:r>
      <w:proofErr w:type="spellEnd"/>
      <w:r w:rsidRPr="00CB0C8A">
        <w:t xml:space="preserve"> application. The </w:t>
      </w:r>
      <w:proofErr w:type="spellStart"/>
      <w:r w:rsidRPr="00CB0C8A">
        <w:t>ProSe</w:t>
      </w:r>
      <w:proofErr w:type="spellEnd"/>
      <w:r w:rsidRPr="00CB0C8A">
        <w:t xml:space="preserve"> </w:t>
      </w:r>
      <w:r w:rsidR="00793D8D">
        <w:rPr>
          <w:rFonts w:hint="eastAsia"/>
          <w:lang w:eastAsia="zh-CN"/>
        </w:rPr>
        <w:t>A</w:t>
      </w:r>
      <w:r w:rsidR="00793D8D" w:rsidRPr="00CB0C8A">
        <w:t xml:space="preserve">pplication </w:t>
      </w:r>
      <w:r w:rsidRPr="00CB0C8A">
        <w:t xml:space="preserve">ID is assigned (provided) by the </w:t>
      </w:r>
      <w:proofErr w:type="spellStart"/>
      <w:r w:rsidRPr="00CB0C8A">
        <w:t>ProSe</w:t>
      </w:r>
      <w:proofErr w:type="spellEnd"/>
      <w:r w:rsidRPr="00CB0C8A">
        <w:t xml:space="preserve"> application layer and can be used to identify e.g.:</w:t>
      </w:r>
    </w:p>
    <w:p w14:paraId="105A90A6" w14:textId="77777777" w:rsidR="00AB4196" w:rsidRPr="00CB0C8A" w:rsidRDefault="00AB4196" w:rsidP="00AB4196">
      <w:pPr>
        <w:pStyle w:val="B2"/>
      </w:pPr>
      <w:r w:rsidRPr="00CB0C8A">
        <w:t>-</w:t>
      </w:r>
      <w:r w:rsidRPr="00CB0C8A">
        <w:tab/>
        <w:t>An application e.g. Mission Critical Voice, Game A, Game B, Taxi Communications company Y</w:t>
      </w:r>
    </w:p>
    <w:p w14:paraId="454D04B6" w14:textId="4B3A8AB0" w:rsidR="00D32F7F" w:rsidRPr="00870021" w:rsidRDefault="00AB4196" w:rsidP="00870021">
      <w:pPr>
        <w:pStyle w:val="B1"/>
      </w:pPr>
      <w:r w:rsidRPr="00870021">
        <w:t>b)</w:t>
      </w:r>
      <w:r w:rsidRPr="00870021">
        <w:tab/>
        <w:t>Destination Layer-2 ID</w:t>
      </w:r>
      <w:r w:rsidRPr="00870021">
        <w:rPr>
          <w:rFonts w:hint="eastAsia"/>
        </w:rPr>
        <w:t xml:space="preserve"> </w:t>
      </w:r>
      <w:r w:rsidRPr="00870021">
        <w:t>Indicate</w:t>
      </w:r>
      <w:r w:rsidR="00870021">
        <w:t>:</w:t>
      </w:r>
    </w:p>
    <w:p w14:paraId="27A61777" w14:textId="3D204806" w:rsidR="00AB4196" w:rsidRPr="00CB0C8A" w:rsidRDefault="00D32F7F" w:rsidP="00870021">
      <w:pPr>
        <w:pStyle w:val="B2"/>
      </w:pPr>
      <w:r w:rsidRPr="00CB0C8A">
        <w:t>-</w:t>
      </w:r>
      <w:r w:rsidRPr="00CB0C8A">
        <w:tab/>
      </w:r>
      <w:r w:rsidRPr="006A738F">
        <w:rPr>
          <w:rFonts w:hint="eastAsia"/>
          <w:lang w:eastAsia="zh-CN"/>
        </w:rPr>
        <w:t>A specific target UE layer-2 ID or layer-2 ID for initial signalling</w:t>
      </w:r>
      <w:r w:rsidRPr="00CB0C8A">
        <w:t>.</w:t>
      </w:r>
    </w:p>
    <w:p w14:paraId="36AE9174" w14:textId="77777777" w:rsidR="00D32F7F" w:rsidRDefault="00D32F7F" w:rsidP="00D32F7F">
      <w:pPr>
        <w:pStyle w:val="B1"/>
      </w:pPr>
      <w:r>
        <w:t>c)</w:t>
      </w:r>
      <w:r>
        <w:tab/>
        <w:t>Source Layer-2 ID that is set to a unicast identifier of the transmitter.</w:t>
      </w:r>
    </w:p>
    <w:p w14:paraId="620EF1D2" w14:textId="4CDC7E8E" w:rsidR="00D32F7F" w:rsidRDefault="00D32F7F" w:rsidP="00D32F7F">
      <w:pPr>
        <w:pStyle w:val="B1"/>
      </w:pPr>
      <w:r>
        <w:t>d)</w:t>
      </w:r>
      <w:r>
        <w:tab/>
      </w:r>
      <w:r w:rsidRPr="003E5C59">
        <w:rPr>
          <w:rFonts w:hint="eastAsia"/>
          <w:lang w:eastAsia="zh-CN"/>
        </w:rPr>
        <w:t>Source UE</w:t>
      </w:r>
      <w:r w:rsidR="00870021">
        <w:rPr>
          <w:lang w:eastAsia="zh-CN"/>
        </w:rPr>
        <w:t>'</w:t>
      </w:r>
      <w:r w:rsidRPr="003E5C59">
        <w:rPr>
          <w:rFonts w:hint="eastAsia"/>
          <w:lang w:eastAsia="zh-CN"/>
        </w:rPr>
        <w:t>s</w:t>
      </w:r>
      <w:r>
        <w:t xml:space="preserve"> </w:t>
      </w:r>
      <w:proofErr w:type="spellStart"/>
      <w:r>
        <w:t>ProSe</w:t>
      </w:r>
      <w:proofErr w:type="spellEnd"/>
      <w:r>
        <w:t xml:space="preserve"> </w:t>
      </w:r>
      <w:r w:rsidRPr="003E5C59">
        <w:rPr>
          <w:lang w:eastAsia="zh-CN"/>
        </w:rPr>
        <w:t>Application</w:t>
      </w:r>
      <w:r w:rsidRPr="003E5C59">
        <w:rPr>
          <w:rFonts w:hint="eastAsia"/>
          <w:lang w:eastAsia="zh-CN"/>
        </w:rPr>
        <w:t xml:space="preserve"> Layer</w:t>
      </w:r>
      <w:r>
        <w:t xml:space="preserve"> ID</w:t>
      </w:r>
      <w:r w:rsidRPr="003E5C59">
        <w:rPr>
          <w:rFonts w:hint="eastAsia"/>
          <w:lang w:eastAsia="zh-CN"/>
        </w:rPr>
        <w:t>.</w:t>
      </w:r>
      <w:r>
        <w:tab/>
        <w:t xml:space="preserve">An identity used to identify the </w:t>
      </w:r>
      <w:r w:rsidRPr="003E5C59">
        <w:rPr>
          <w:rFonts w:hint="eastAsia"/>
          <w:lang w:eastAsia="zh-CN"/>
        </w:rPr>
        <w:t>source</w:t>
      </w:r>
      <w:r>
        <w:t xml:space="preserve"> </w:t>
      </w:r>
      <w:proofErr w:type="spellStart"/>
      <w:r>
        <w:t>ProSe</w:t>
      </w:r>
      <w:proofErr w:type="spellEnd"/>
      <w:r>
        <w:t xml:space="preserve"> UE</w:t>
      </w:r>
      <w:r w:rsidRPr="003E5C59">
        <w:rPr>
          <w:rFonts w:hint="eastAsia"/>
          <w:lang w:eastAsia="zh-CN"/>
        </w:rPr>
        <w:t xml:space="preserve"> at the application layer</w:t>
      </w:r>
      <w:r>
        <w:t xml:space="preserve">. It is provided by the </w:t>
      </w:r>
      <w:proofErr w:type="spellStart"/>
      <w:r>
        <w:t>ProSe</w:t>
      </w:r>
      <w:proofErr w:type="spellEnd"/>
      <w:r>
        <w:t xml:space="preserve"> Application Layer to the </w:t>
      </w:r>
      <w:proofErr w:type="spellStart"/>
      <w:r>
        <w:t>ProSe</w:t>
      </w:r>
      <w:proofErr w:type="spellEnd"/>
      <w:r>
        <w:t xml:space="preserve"> Layer.</w:t>
      </w:r>
    </w:p>
    <w:p w14:paraId="725FE798" w14:textId="1C5A7460" w:rsidR="00D32F7F" w:rsidRDefault="00D32F7F" w:rsidP="00D32F7F">
      <w:pPr>
        <w:pStyle w:val="B1"/>
      </w:pPr>
      <w:r>
        <w:t>e)</w:t>
      </w:r>
      <w:r>
        <w:tab/>
      </w:r>
      <w:r w:rsidRPr="003E5C59">
        <w:rPr>
          <w:rFonts w:hint="eastAsia"/>
          <w:lang w:eastAsia="zh-CN"/>
        </w:rPr>
        <w:t>Target UE</w:t>
      </w:r>
      <w:r w:rsidR="00870021">
        <w:rPr>
          <w:lang w:eastAsia="zh-CN"/>
        </w:rPr>
        <w:t>'</w:t>
      </w:r>
      <w:r w:rsidRPr="003E5C59">
        <w:rPr>
          <w:rFonts w:hint="eastAsia"/>
          <w:lang w:eastAsia="zh-CN"/>
        </w:rPr>
        <w:t>s</w:t>
      </w:r>
      <w:r>
        <w:t xml:space="preserve"> </w:t>
      </w:r>
      <w:proofErr w:type="spellStart"/>
      <w:r>
        <w:t>ProSe</w:t>
      </w:r>
      <w:proofErr w:type="spellEnd"/>
      <w:r>
        <w:t xml:space="preserve"> </w:t>
      </w:r>
      <w:r w:rsidRPr="003E5C59">
        <w:rPr>
          <w:rFonts w:hint="eastAsia"/>
          <w:lang w:eastAsia="zh-CN"/>
        </w:rPr>
        <w:t>Application Layer</w:t>
      </w:r>
      <w:r>
        <w:t xml:space="preserve"> ID</w:t>
      </w:r>
      <w:r w:rsidRPr="003E5C59">
        <w:rPr>
          <w:rFonts w:hint="eastAsia"/>
          <w:lang w:eastAsia="zh-CN"/>
        </w:rPr>
        <w:t>.</w:t>
      </w:r>
      <w:r w:rsidR="001D5B1D">
        <w:tab/>
      </w:r>
      <w:r>
        <w:t xml:space="preserve">An identity used to identify the destination </w:t>
      </w:r>
      <w:proofErr w:type="spellStart"/>
      <w:r>
        <w:t>ProSe</w:t>
      </w:r>
      <w:proofErr w:type="spellEnd"/>
      <w:r>
        <w:t xml:space="preserve"> UE</w:t>
      </w:r>
      <w:r w:rsidRPr="003E5C59">
        <w:rPr>
          <w:rFonts w:hint="eastAsia"/>
          <w:lang w:eastAsia="zh-CN"/>
        </w:rPr>
        <w:t xml:space="preserve"> at the application layer</w:t>
      </w:r>
      <w:r>
        <w:t xml:space="preserve">. It is provided by the </w:t>
      </w:r>
      <w:proofErr w:type="spellStart"/>
      <w:r>
        <w:t>ProSe</w:t>
      </w:r>
      <w:proofErr w:type="spellEnd"/>
      <w:r>
        <w:t xml:space="preserve"> Application Layer to the </w:t>
      </w:r>
      <w:proofErr w:type="spellStart"/>
      <w:r>
        <w:t>ProSe</w:t>
      </w:r>
      <w:proofErr w:type="spellEnd"/>
      <w:r>
        <w:t xml:space="preserve"> Layer.</w:t>
      </w:r>
    </w:p>
    <w:p w14:paraId="6444980B" w14:textId="79899BC0" w:rsidR="00D32F7F" w:rsidRDefault="00D32F7F" w:rsidP="00D32F7F">
      <w:pPr>
        <w:pStyle w:val="B1"/>
      </w:pPr>
      <w:r>
        <w:t>f)</w:t>
      </w:r>
      <w:r w:rsidR="001D5B1D">
        <w:tab/>
      </w:r>
      <w:proofErr w:type="spellStart"/>
      <w:r>
        <w:t>ProSe</w:t>
      </w:r>
      <w:proofErr w:type="spellEnd"/>
      <w:r>
        <w:t xml:space="preserve"> </w:t>
      </w:r>
      <w:r w:rsidRPr="00257681">
        <w:rPr>
          <w:rFonts w:hint="eastAsia"/>
          <w:lang w:eastAsia="zh-CN"/>
        </w:rPr>
        <w:t>Application Laye</w:t>
      </w:r>
      <w:r>
        <w:rPr>
          <w:rFonts w:hint="eastAsia"/>
          <w:lang w:eastAsia="zh-CN"/>
        </w:rPr>
        <w:t xml:space="preserve">r </w:t>
      </w:r>
      <w:r>
        <w:t>Group ID</w:t>
      </w:r>
      <w:r w:rsidRPr="003E5C59">
        <w:rPr>
          <w:rFonts w:hint="eastAsia"/>
          <w:lang w:eastAsia="zh-CN"/>
        </w:rPr>
        <w:t xml:space="preserve">. </w:t>
      </w:r>
      <w:r>
        <w:t>An identity used to identify a</w:t>
      </w:r>
      <w:r w:rsidR="00793D8D">
        <w:rPr>
          <w:rFonts w:hint="eastAsia"/>
          <w:lang w:eastAsia="zh-CN"/>
        </w:rPr>
        <w:t>n</w:t>
      </w:r>
      <w:r>
        <w:t xml:space="preserve"> </w:t>
      </w:r>
      <w:r w:rsidRPr="003E5C59">
        <w:rPr>
          <w:rFonts w:hint="eastAsia"/>
          <w:lang w:eastAsia="zh-CN"/>
        </w:rPr>
        <w:t xml:space="preserve">application layer </w:t>
      </w:r>
      <w:r>
        <w:t>group the UE belongs to.</w:t>
      </w:r>
    </w:p>
    <w:p w14:paraId="6143A607" w14:textId="4C230456" w:rsidR="00D32F7F" w:rsidRPr="006D2DE9" w:rsidRDefault="00D32F7F" w:rsidP="00D32F7F">
      <w:pPr>
        <w:pStyle w:val="B1"/>
      </w:pPr>
      <w:r>
        <w:rPr>
          <w:rFonts w:hint="eastAsia"/>
          <w:lang w:eastAsia="zh-CN"/>
        </w:rPr>
        <w:t>g</w:t>
      </w:r>
      <w:r>
        <w:rPr>
          <w:rFonts w:hint="eastAsia"/>
        </w:rPr>
        <w:t>)</w:t>
      </w:r>
      <w:r w:rsidRPr="006A738F">
        <w:rPr>
          <w:rFonts w:hint="eastAsia"/>
          <w:lang w:eastAsia="zh-CN"/>
        </w:rPr>
        <w:tab/>
      </w:r>
      <w:r w:rsidRPr="006D2DE9">
        <w:rPr>
          <w:rFonts w:hint="eastAsia"/>
        </w:rPr>
        <w:t>Relay Service Code (for UE-to-Network Relay</w:t>
      </w:r>
      <w:r w:rsidRPr="006A738F">
        <w:rPr>
          <w:rFonts w:hint="eastAsia"/>
          <w:lang w:eastAsia="zh-CN"/>
        </w:rPr>
        <w:t xml:space="preserve"> Discovery</w:t>
      </w:r>
      <w:r w:rsidRPr="006D2DE9">
        <w:rPr>
          <w:rFonts w:hint="eastAsia"/>
        </w:rPr>
        <w:t>)</w:t>
      </w:r>
      <w:r w:rsidR="00870021">
        <w:t>:</w:t>
      </w:r>
    </w:p>
    <w:p w14:paraId="7B453A39" w14:textId="181D5A4C" w:rsidR="00D32F7F" w:rsidRPr="006A738F" w:rsidRDefault="00D32F7F" w:rsidP="00D32F7F">
      <w:pPr>
        <w:pStyle w:val="B2"/>
        <w:rPr>
          <w:lang w:eastAsia="zh-CN"/>
        </w:rPr>
      </w:pPr>
      <w:r>
        <w:rPr>
          <w:rFonts w:hint="eastAsia"/>
        </w:rPr>
        <w:t>-</w:t>
      </w:r>
      <w:r w:rsidRPr="006A738F">
        <w:rPr>
          <w:rFonts w:hint="eastAsia"/>
          <w:lang w:eastAsia="zh-CN"/>
        </w:rPr>
        <w:tab/>
      </w:r>
      <w:r w:rsidRPr="006D2DE9">
        <w:rPr>
          <w:rFonts w:hint="eastAsia"/>
        </w:rPr>
        <w:t xml:space="preserve">Relay Service Code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29D79B30" w14:textId="5DF1EF71" w:rsidR="00D32F7F" w:rsidRPr="006A738F" w:rsidRDefault="00D32F7F" w:rsidP="00870021">
      <w:pPr>
        <w:pStyle w:val="B1"/>
        <w:rPr>
          <w:b/>
          <w:lang w:eastAsia="zh-CN"/>
        </w:rPr>
      </w:pPr>
      <w:r>
        <w:rPr>
          <w:rFonts w:hint="eastAsia"/>
          <w:lang w:eastAsia="zh-CN"/>
        </w:rPr>
        <w:t>h</w:t>
      </w:r>
      <w:r w:rsidRPr="006D2DE9">
        <w:rPr>
          <w:rFonts w:hint="eastAsia"/>
        </w:rPr>
        <w:t>)</w:t>
      </w:r>
      <w:r w:rsidR="00870021">
        <w:rPr>
          <w:lang w:eastAsia="zh-CN"/>
        </w:rPr>
        <w:tab/>
      </w:r>
      <w:r w:rsidRPr="006D2DE9">
        <w:t>Discovery Group ID</w:t>
      </w:r>
      <w:r w:rsidRPr="006D2DE9">
        <w:rPr>
          <w:rFonts w:hint="eastAsia"/>
        </w:rPr>
        <w:t xml:space="preserve"> (for Group Member Discovery)</w:t>
      </w:r>
      <w:r w:rsidR="00870021">
        <w:t>:</w:t>
      </w:r>
    </w:p>
    <w:p w14:paraId="29DEF611" w14:textId="7D125EE8" w:rsidR="00AB4196" w:rsidRPr="00CB0C8A" w:rsidRDefault="00D32F7F" w:rsidP="00870021">
      <w:pPr>
        <w:pStyle w:val="B2"/>
      </w:pPr>
      <w:r w:rsidRPr="006D2DE9">
        <w:rPr>
          <w:rFonts w:hint="eastAsia"/>
        </w:rPr>
        <w:t>-</w:t>
      </w:r>
      <w:r w:rsidRPr="006A738F">
        <w:rPr>
          <w:rFonts w:hint="eastAsia"/>
          <w:lang w:eastAsia="zh-CN"/>
        </w:rPr>
        <w:tab/>
      </w:r>
      <w:r w:rsidRPr="006D2DE9">
        <w:t>Discovery Group ID</w:t>
      </w:r>
      <w:r w:rsidRPr="006D2DE9">
        <w:rPr>
          <w:rFonts w:hint="eastAsia"/>
        </w:rPr>
        <w:t xml:space="preserv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6992A8BD" w14:textId="77777777" w:rsidR="00AB4196" w:rsidRPr="00CB0C8A" w:rsidRDefault="00AB4196" w:rsidP="00AB4196">
      <w:r w:rsidRPr="00CB0C8A">
        <w:t xml:space="preserve">All of the above identities can be either fixed over time or can be dynamic depending on operator configuration. When an identity is dynamic it will have a validity timer. Dynamic allocation of the identities by the </w:t>
      </w:r>
      <w:proofErr w:type="spellStart"/>
      <w:r w:rsidRPr="00CB0C8A">
        <w:t>ProSe</w:t>
      </w:r>
      <w:proofErr w:type="spellEnd"/>
      <w:r w:rsidRPr="00CB0C8A">
        <w:t xml:space="preserve"> Application layer allows for privacy support.</w:t>
      </w:r>
    </w:p>
    <w:p w14:paraId="3A604E33" w14:textId="77777777" w:rsidR="00AB4196" w:rsidRPr="00CB0C8A" w:rsidRDefault="00AB4196" w:rsidP="00AB4196">
      <w:pPr>
        <w:pStyle w:val="Heading5"/>
      </w:pPr>
      <w:bookmarkStart w:id="534" w:name="_Toc30666522"/>
      <w:bookmarkStart w:id="535" w:name="_Toc31029816"/>
      <w:bookmarkStart w:id="536" w:name="_Toc31030707"/>
      <w:bookmarkStart w:id="537" w:name="_Toc43388272"/>
      <w:bookmarkStart w:id="538" w:name="_Toc43735502"/>
      <w:bookmarkStart w:id="539" w:name="_Toc50130489"/>
      <w:bookmarkStart w:id="540" w:name="_Toc50133803"/>
      <w:bookmarkStart w:id="541" w:name="_Toc50134143"/>
      <w:bookmarkStart w:id="542" w:name="_Toc50557095"/>
      <w:bookmarkStart w:id="543" w:name="_Toc50548771"/>
      <w:r w:rsidRPr="00CB0C8A">
        <w:t>6.2.2.0.2</w:t>
      </w:r>
      <w:r w:rsidRPr="00CB0C8A">
        <w:tab/>
      </w:r>
      <w:r w:rsidRPr="00CB0C8A">
        <w:rPr>
          <w:lang w:eastAsia="zh-CN"/>
        </w:rPr>
        <w:t>Policy/Parameter provisioning</w:t>
      </w:r>
      <w:bookmarkEnd w:id="534"/>
      <w:bookmarkEnd w:id="535"/>
      <w:bookmarkEnd w:id="536"/>
      <w:bookmarkEnd w:id="537"/>
      <w:bookmarkEnd w:id="538"/>
      <w:bookmarkEnd w:id="539"/>
      <w:bookmarkEnd w:id="540"/>
      <w:bookmarkEnd w:id="541"/>
      <w:bookmarkEnd w:id="542"/>
      <w:bookmarkEnd w:id="543"/>
    </w:p>
    <w:p w14:paraId="29D9A604" w14:textId="5BDBB172" w:rsidR="00870021" w:rsidRDefault="00870021" w:rsidP="00870021">
      <w:r>
        <w:t xml:space="preserve">The same concept as in </w:t>
      </w:r>
      <w:r w:rsidR="00DE63F7">
        <w:t>TS 23.287 [</w:t>
      </w:r>
      <w:r>
        <w:t xml:space="preserve">5] </w:t>
      </w:r>
      <w:r w:rsidR="001D5B1D">
        <w:t>clause </w:t>
      </w:r>
      <w:r>
        <w:t>5.1.1 shall be used.</w:t>
      </w:r>
    </w:p>
    <w:p w14:paraId="4F4B1C49" w14:textId="3FA6BD79" w:rsidR="00870021" w:rsidRDefault="00870021" w:rsidP="00870021">
      <w:r>
        <w:t xml:space="preserve">See </w:t>
      </w:r>
      <w:r w:rsidR="00DE63F7">
        <w:t>TS 23.287 [</w:t>
      </w:r>
      <w:r>
        <w:t xml:space="preserve">5] </w:t>
      </w:r>
      <w:r w:rsidR="001D5B1D">
        <w:t>clause </w:t>
      </w:r>
      <w:r>
        <w:t>5.1.2. Replace:</w:t>
      </w:r>
    </w:p>
    <w:p w14:paraId="15516E3C" w14:textId="77777777" w:rsidR="00870021" w:rsidRDefault="00870021" w:rsidP="00870021">
      <w:pPr>
        <w:pStyle w:val="B1"/>
      </w:pPr>
      <w:r>
        <w:t>-</w:t>
      </w:r>
      <w:r>
        <w:tab/>
        <w:t xml:space="preserve">V2X service by </w:t>
      </w:r>
      <w:proofErr w:type="spellStart"/>
      <w:r>
        <w:t>ProSe</w:t>
      </w:r>
      <w:proofErr w:type="spellEnd"/>
      <w:r>
        <w:t xml:space="preserve"> Application.</w:t>
      </w:r>
    </w:p>
    <w:p w14:paraId="17303C6F" w14:textId="77777777" w:rsidR="00870021" w:rsidRDefault="00870021" w:rsidP="00870021">
      <w:pPr>
        <w:pStyle w:val="B1"/>
      </w:pPr>
      <w:r>
        <w:t>-</w:t>
      </w:r>
      <w:r>
        <w:tab/>
        <w:t>PISD and ITS-AID by Application ID.</w:t>
      </w:r>
    </w:p>
    <w:p w14:paraId="64298C51" w14:textId="77777777" w:rsidR="00870021" w:rsidRDefault="00870021" w:rsidP="00870021">
      <w:r>
        <w:t>Add the following new requirements:</w:t>
      </w:r>
    </w:p>
    <w:p w14:paraId="0B82BB4E" w14:textId="77777777" w:rsidR="00870021" w:rsidRDefault="00870021" w:rsidP="00870021">
      <w:pPr>
        <w:pStyle w:val="B2"/>
      </w:pPr>
      <w:r>
        <w:t>1)</w:t>
      </w:r>
      <w:r>
        <w:tab/>
        <w:t xml:space="preserve">Policy/parameters related to if </w:t>
      </w:r>
      <w:proofErr w:type="spellStart"/>
      <w:r>
        <w:t>ProSe</w:t>
      </w:r>
      <w:proofErr w:type="spellEnd"/>
      <w:r>
        <w:t xml:space="preserve"> application is allowed to use PC5 direct discovery:</w:t>
      </w:r>
    </w:p>
    <w:p w14:paraId="2525BEF6" w14:textId="77777777" w:rsidR="00870021" w:rsidRDefault="00870021" w:rsidP="00870021">
      <w:pPr>
        <w:pStyle w:val="B3"/>
      </w:pPr>
      <w:r>
        <w:t>-</w:t>
      </w:r>
      <w:r>
        <w:tab/>
        <w:t xml:space="preserve">The list of </w:t>
      </w:r>
      <w:proofErr w:type="spellStart"/>
      <w:r>
        <w:t>ProSe</w:t>
      </w:r>
      <w:proofErr w:type="spellEnd"/>
      <w:r>
        <w:t xml:space="preserve"> Applications that are allowed to use PC5 direct discovery.</w:t>
      </w:r>
    </w:p>
    <w:p w14:paraId="221D66A4" w14:textId="77777777" w:rsidR="00870021" w:rsidRDefault="00870021" w:rsidP="00870021">
      <w:pPr>
        <w:pStyle w:val="B2"/>
      </w:pPr>
      <w:r>
        <w:t>2)</w:t>
      </w:r>
      <w:r>
        <w:tab/>
        <w:t>Policy/parameters related to Destination Layer-2-ID for or unicast discovery:</w:t>
      </w:r>
    </w:p>
    <w:p w14:paraId="4BFC2871" w14:textId="77777777" w:rsidR="00870021" w:rsidRDefault="00870021" w:rsidP="00870021">
      <w:pPr>
        <w:pStyle w:val="B3"/>
      </w:pPr>
      <w:r>
        <w:t>-</w:t>
      </w:r>
      <w:r>
        <w:tab/>
        <w:t>The mapping of default Destination Layer-2 ID(s) for initial PC5 direct discovery.</w:t>
      </w:r>
    </w:p>
    <w:p w14:paraId="0DFFCC4D" w14:textId="77777777" w:rsidR="00870021" w:rsidRDefault="00870021" w:rsidP="00870021">
      <w:r>
        <w:lastRenderedPageBreak/>
        <w:t>The parameters (e.g. Relay Service Code, Discovery Group ID) is provisioned by PCF as defined in solutions for Key Issue #8.</w:t>
      </w:r>
    </w:p>
    <w:p w14:paraId="51BA9471" w14:textId="77777777" w:rsidR="00AB4196" w:rsidRPr="00CB0C8A" w:rsidRDefault="00AB4196" w:rsidP="00AB4196">
      <w:pPr>
        <w:pStyle w:val="Heading4"/>
      </w:pPr>
      <w:bookmarkStart w:id="544" w:name="_Toc26173027"/>
      <w:bookmarkStart w:id="545" w:name="_Toc30666523"/>
      <w:bookmarkStart w:id="546" w:name="_Toc31029817"/>
      <w:bookmarkStart w:id="547" w:name="_Toc31030708"/>
      <w:bookmarkStart w:id="548" w:name="_Toc43388273"/>
      <w:bookmarkStart w:id="549" w:name="_Toc43735503"/>
      <w:bookmarkStart w:id="550" w:name="_Toc50130490"/>
      <w:bookmarkStart w:id="551" w:name="_Toc50133804"/>
      <w:bookmarkStart w:id="552" w:name="_Toc50134144"/>
      <w:bookmarkStart w:id="553" w:name="_Toc50557096"/>
      <w:bookmarkStart w:id="554" w:name="_Toc50548772"/>
      <w:r w:rsidRPr="00CB0C8A">
        <w:t>6.2.2.1</w:t>
      </w:r>
      <w:r w:rsidRPr="00CB0C8A">
        <w:tab/>
        <w:t>General</w:t>
      </w:r>
      <w:bookmarkEnd w:id="544"/>
      <w:bookmarkEnd w:id="545"/>
      <w:bookmarkEnd w:id="546"/>
      <w:bookmarkEnd w:id="547"/>
      <w:bookmarkEnd w:id="548"/>
      <w:bookmarkEnd w:id="549"/>
      <w:bookmarkEnd w:id="550"/>
      <w:bookmarkEnd w:id="551"/>
      <w:bookmarkEnd w:id="552"/>
      <w:bookmarkEnd w:id="553"/>
      <w:bookmarkEnd w:id="554"/>
    </w:p>
    <w:p w14:paraId="7DDD9DAC" w14:textId="77777777" w:rsidR="00AB4196" w:rsidRPr="00CB0C8A" w:rsidRDefault="00AB4196" w:rsidP="00AB4196">
      <w:proofErr w:type="spellStart"/>
      <w:r w:rsidRPr="00CB0C8A">
        <w:t>ProSe</w:t>
      </w:r>
      <w:proofErr w:type="spellEnd"/>
      <w:r w:rsidRPr="00CB0C8A">
        <w:t xml:space="preserve"> Direct Discovery consists of 2 components:</w:t>
      </w:r>
    </w:p>
    <w:p w14:paraId="39F6BB88" w14:textId="060E99F8" w:rsidR="00AB4196" w:rsidRPr="00CB0C8A" w:rsidRDefault="00AB4196" w:rsidP="00AB4196">
      <w:pPr>
        <w:pStyle w:val="B1"/>
      </w:pPr>
      <w:r w:rsidRPr="00CB0C8A">
        <w:rPr>
          <w:b/>
          <w:bCs/>
        </w:rPr>
        <w:tab/>
        <w:t xml:space="preserve">Listening: </w:t>
      </w:r>
      <w:r w:rsidRPr="00CB0C8A">
        <w:t xml:space="preserve">This procedure consists of the UE listening for broadcast data. Depending on the </w:t>
      </w:r>
      <w:proofErr w:type="spellStart"/>
      <w:r w:rsidRPr="00CB0C8A">
        <w:t>ProSe</w:t>
      </w:r>
      <w:proofErr w:type="spellEnd"/>
      <w:r w:rsidRPr="00CB0C8A">
        <w:t xml:space="preserve"> </w:t>
      </w:r>
      <w:r w:rsidR="000840D8">
        <w:rPr>
          <w:rFonts w:hint="eastAsia"/>
          <w:lang w:eastAsia="zh-CN"/>
        </w:rPr>
        <w:t>A</w:t>
      </w:r>
      <w:r w:rsidR="000840D8" w:rsidRPr="00CB0C8A">
        <w:t xml:space="preserve">pplication </w:t>
      </w:r>
      <w:r w:rsidR="000840D8">
        <w:rPr>
          <w:rFonts w:hint="eastAsia"/>
          <w:lang w:eastAsia="zh-CN"/>
        </w:rPr>
        <w:t xml:space="preserve">ID </w:t>
      </w:r>
      <w:r w:rsidRPr="00CB0C8A">
        <w:t>that the UE is wanting to use, the UE maybe required to listen for any or all of the following:</w:t>
      </w:r>
    </w:p>
    <w:p w14:paraId="65496D9C" w14:textId="77777777" w:rsidR="00870021" w:rsidRDefault="00870021" w:rsidP="00870021">
      <w:pPr>
        <w:pStyle w:val="B2"/>
      </w:pPr>
      <w:r>
        <w:t>1</w:t>
      </w:r>
      <w:r>
        <w:tab/>
        <w:t>Destination Layer 2-ID;</w:t>
      </w:r>
    </w:p>
    <w:p w14:paraId="675E3640" w14:textId="63C4087C" w:rsidR="00870021" w:rsidRDefault="00870021" w:rsidP="00870021">
      <w:pPr>
        <w:pStyle w:val="B2"/>
      </w:pPr>
      <w:r>
        <w:t>2</w:t>
      </w:r>
      <w:r>
        <w:tab/>
      </w:r>
      <w:proofErr w:type="spellStart"/>
      <w:r>
        <w:t>ProSe</w:t>
      </w:r>
      <w:proofErr w:type="spellEnd"/>
      <w:r>
        <w:t xml:space="preserve"> Application ID;</w:t>
      </w:r>
    </w:p>
    <w:p w14:paraId="15587C38" w14:textId="5DAE01E5" w:rsidR="000840D8" w:rsidRDefault="00870021" w:rsidP="00870021">
      <w:pPr>
        <w:pStyle w:val="B2"/>
        <w:rPr>
          <w:lang w:eastAsia="zh-CN"/>
        </w:rPr>
      </w:pPr>
      <w:r>
        <w:t>3.</w:t>
      </w:r>
      <w:r>
        <w:tab/>
        <w:t xml:space="preserve">Source User Info (Source UE's </w:t>
      </w:r>
      <w:proofErr w:type="spellStart"/>
      <w:r>
        <w:t>ProSe</w:t>
      </w:r>
      <w:proofErr w:type="spellEnd"/>
      <w:r>
        <w:t xml:space="preserve"> Application Layer ID, </w:t>
      </w:r>
      <w:proofErr w:type="spellStart"/>
      <w:r>
        <w:t>ProSe</w:t>
      </w:r>
      <w:proofErr w:type="spellEnd"/>
      <w:r>
        <w:t xml:space="preserve"> Application Layer Group ID);</w:t>
      </w:r>
    </w:p>
    <w:p w14:paraId="40E925E3" w14:textId="7EA22F0E" w:rsidR="000840D8" w:rsidRDefault="000840D8" w:rsidP="000840D8">
      <w:pPr>
        <w:pStyle w:val="NO"/>
        <w:rPr>
          <w:lang w:eastAsia="zh-CN"/>
        </w:rPr>
      </w:pPr>
      <w:r>
        <w:t>NOTE 1:</w:t>
      </w:r>
      <w:r>
        <w:tab/>
        <w:t>The Broadcasting UE is the Source UE.</w:t>
      </w:r>
    </w:p>
    <w:p w14:paraId="13061362" w14:textId="77777777" w:rsidR="00870021" w:rsidRDefault="00870021" w:rsidP="00870021">
      <w:pPr>
        <w:pStyle w:val="B2"/>
        <w:rPr>
          <w:lang w:eastAsia="zh-CN"/>
        </w:rPr>
      </w:pPr>
      <w:r>
        <w:t>4.</w:t>
      </w:r>
      <w:r>
        <w:tab/>
        <w:t xml:space="preserve">Target User Info (Target UE's </w:t>
      </w:r>
      <w:proofErr w:type="spellStart"/>
      <w:r>
        <w:t>ProSe</w:t>
      </w:r>
      <w:proofErr w:type="spellEnd"/>
      <w:r>
        <w:t xml:space="preserve"> Application Layer ID);</w:t>
      </w:r>
    </w:p>
    <w:p w14:paraId="2EF42D90" w14:textId="349B3C7E" w:rsidR="000840D8" w:rsidRDefault="000840D8" w:rsidP="000840D8">
      <w:pPr>
        <w:pStyle w:val="NO"/>
        <w:rPr>
          <w:lang w:eastAsia="zh-CN"/>
        </w:rPr>
      </w:pPr>
      <w:r>
        <w:t>NOTE 2:</w:t>
      </w:r>
      <w:r>
        <w:tab/>
        <w:t>The Target UE is the Listening UE.</w:t>
      </w:r>
    </w:p>
    <w:p w14:paraId="358F259F" w14:textId="6E31B02F" w:rsidR="00870021" w:rsidRDefault="00870021" w:rsidP="00870021">
      <w:pPr>
        <w:pStyle w:val="B2"/>
      </w:pPr>
      <w:r>
        <w:t>5.</w:t>
      </w:r>
      <w:r>
        <w:tab/>
        <w:t>Relay Service Code (for UE-to-Network Relay Discovery);</w:t>
      </w:r>
    </w:p>
    <w:p w14:paraId="3C3395A6" w14:textId="77777777" w:rsidR="00870021" w:rsidRDefault="00870021" w:rsidP="00870021">
      <w:pPr>
        <w:pStyle w:val="B2"/>
      </w:pPr>
      <w:r>
        <w:t>6.</w:t>
      </w:r>
      <w:r>
        <w:tab/>
        <w:t>Discovery Group ID (for Group Member Discovery).</w:t>
      </w:r>
    </w:p>
    <w:p w14:paraId="1DF9FF89" w14:textId="58F106AB" w:rsidR="00AB4196" w:rsidRPr="00CB0C8A" w:rsidRDefault="00870021" w:rsidP="00870021">
      <w:pPr>
        <w:pStyle w:val="B1"/>
      </w:pPr>
      <w:r>
        <w:rPr>
          <w:b/>
          <w:bCs/>
        </w:rPr>
        <w:tab/>
      </w:r>
      <w:r w:rsidR="00AB4196" w:rsidRPr="00CB0C8A">
        <w:rPr>
          <w:b/>
          <w:bCs/>
        </w:rPr>
        <w:t xml:space="preserve">Broadcasting: </w:t>
      </w:r>
      <w:r w:rsidR="00AB4196" w:rsidRPr="00CB0C8A">
        <w:t xml:space="preserve">This procedure consists of the UE broadcasting data that other UEs will be listening for. Depending on the </w:t>
      </w:r>
      <w:proofErr w:type="spellStart"/>
      <w:r w:rsidR="00AB4196" w:rsidRPr="00CB0C8A">
        <w:t>ProSe</w:t>
      </w:r>
      <w:proofErr w:type="spellEnd"/>
      <w:r w:rsidR="00AB4196" w:rsidRPr="00CB0C8A">
        <w:t xml:space="preserve"> application that the broadcasting UE is wanting to use, in addition to broadcasting the Origination and Destination Layer-2-IDs, the broadcasting UE maybe required to also broadcast any of the following:</w:t>
      </w:r>
    </w:p>
    <w:p w14:paraId="4526070F" w14:textId="4C7A3E19" w:rsidR="00870021" w:rsidRDefault="00870021" w:rsidP="00870021">
      <w:pPr>
        <w:pStyle w:val="B2"/>
      </w:pPr>
      <w:r>
        <w:t>1.</w:t>
      </w:r>
      <w:r>
        <w:tab/>
      </w:r>
      <w:proofErr w:type="spellStart"/>
      <w:r w:rsidR="000840D8">
        <w:rPr>
          <w:rFonts w:hint="eastAsia"/>
          <w:lang w:eastAsia="zh-CN"/>
        </w:rPr>
        <w:t>ProSe</w:t>
      </w:r>
      <w:proofErr w:type="spellEnd"/>
      <w:r w:rsidR="000840D8">
        <w:rPr>
          <w:rFonts w:hint="eastAsia"/>
          <w:lang w:eastAsia="zh-CN"/>
        </w:rPr>
        <w:t xml:space="preserve"> </w:t>
      </w:r>
      <w:r>
        <w:t>Application ID;</w:t>
      </w:r>
    </w:p>
    <w:p w14:paraId="431A0A86" w14:textId="679C97CF" w:rsidR="00870021" w:rsidRDefault="00870021" w:rsidP="00870021">
      <w:pPr>
        <w:pStyle w:val="B2"/>
      </w:pPr>
      <w:r>
        <w:t>2.</w:t>
      </w:r>
      <w:r>
        <w:tab/>
        <w:t xml:space="preserve">Source User Info(Source UE's </w:t>
      </w:r>
      <w:proofErr w:type="spellStart"/>
      <w:r>
        <w:t>ProSe</w:t>
      </w:r>
      <w:proofErr w:type="spellEnd"/>
      <w:r>
        <w:t xml:space="preserve"> Application Layer ID, </w:t>
      </w:r>
      <w:proofErr w:type="spellStart"/>
      <w:r>
        <w:t>ProSe</w:t>
      </w:r>
      <w:proofErr w:type="spellEnd"/>
      <w:r>
        <w:t xml:space="preserve"> Application Layer Group ID);</w:t>
      </w:r>
    </w:p>
    <w:p w14:paraId="35E36B26" w14:textId="23853393" w:rsidR="00870021" w:rsidRDefault="00870021" w:rsidP="00870021">
      <w:pPr>
        <w:pStyle w:val="B2"/>
      </w:pPr>
      <w:r>
        <w:t>3.</w:t>
      </w:r>
      <w:r>
        <w:tab/>
        <w:t xml:space="preserve">Target User Info(Target UE's </w:t>
      </w:r>
      <w:proofErr w:type="spellStart"/>
      <w:r>
        <w:t>ProSe</w:t>
      </w:r>
      <w:proofErr w:type="spellEnd"/>
      <w:r>
        <w:t xml:space="preserve"> Application Layer ID);</w:t>
      </w:r>
    </w:p>
    <w:p w14:paraId="39772B9E" w14:textId="51337A9F" w:rsidR="00870021" w:rsidRDefault="00870021" w:rsidP="00870021">
      <w:pPr>
        <w:pStyle w:val="B2"/>
      </w:pPr>
      <w:r>
        <w:t>4.</w:t>
      </w:r>
      <w:r>
        <w:tab/>
        <w:t>Relay Service Code;</w:t>
      </w:r>
    </w:p>
    <w:p w14:paraId="11364987" w14:textId="23464C32" w:rsidR="00870021" w:rsidRDefault="00870021" w:rsidP="00870021">
      <w:pPr>
        <w:pStyle w:val="B2"/>
      </w:pPr>
      <w:r>
        <w:t>5.</w:t>
      </w:r>
      <w:r>
        <w:tab/>
        <w:t>Discovery Group ID.</w:t>
      </w:r>
    </w:p>
    <w:p w14:paraId="63F752D6" w14:textId="5EDD98CA" w:rsidR="00AB4196" w:rsidRPr="00CB0C8A" w:rsidRDefault="00AB4196" w:rsidP="00AB4196">
      <w:r w:rsidRPr="00CB0C8A">
        <w:t xml:space="preserve">Clause 6.2.2.2 is based upon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6.3.3.</w:t>
      </w:r>
    </w:p>
    <w:p w14:paraId="2231C458" w14:textId="7CCA63D7" w:rsidR="00AB4196" w:rsidRPr="00CB0C8A" w:rsidRDefault="00AB4196" w:rsidP="00AB4196">
      <w:pPr>
        <w:pStyle w:val="Heading4"/>
      </w:pPr>
      <w:bookmarkStart w:id="555" w:name="_Toc26173028"/>
      <w:bookmarkStart w:id="556" w:name="_Toc30666524"/>
      <w:bookmarkStart w:id="557" w:name="_Toc31029818"/>
      <w:bookmarkStart w:id="558" w:name="_Toc31030709"/>
      <w:bookmarkStart w:id="559" w:name="_Toc43388274"/>
      <w:bookmarkStart w:id="560" w:name="_Toc43735504"/>
      <w:bookmarkStart w:id="561" w:name="_Toc50130491"/>
      <w:bookmarkStart w:id="562" w:name="_Toc50133805"/>
      <w:bookmarkStart w:id="563" w:name="_Toc50134145"/>
      <w:bookmarkStart w:id="564" w:name="_Toc50557097"/>
      <w:bookmarkStart w:id="565" w:name="_Toc50548773"/>
      <w:r w:rsidRPr="00CB0C8A">
        <w:t>6.2.2.2</w:t>
      </w:r>
      <w:r w:rsidRPr="00CB0C8A">
        <w:tab/>
      </w:r>
      <w:r w:rsidR="00D32F7F" w:rsidRPr="003E5C59">
        <w:rPr>
          <w:rFonts w:hint="eastAsia"/>
          <w:lang w:eastAsia="zh-CN"/>
        </w:rPr>
        <w:t xml:space="preserve">Implementing </w:t>
      </w:r>
      <w:proofErr w:type="spellStart"/>
      <w:r w:rsidRPr="00CB0C8A">
        <w:t>ProSe</w:t>
      </w:r>
      <w:proofErr w:type="spellEnd"/>
      <w:r w:rsidRPr="00CB0C8A">
        <w:t xml:space="preserve"> Direct Discovery </w:t>
      </w:r>
      <w:r w:rsidR="00D32F7F" w:rsidRPr="003E5C59">
        <w:rPr>
          <w:rFonts w:hint="eastAsia"/>
          <w:lang w:eastAsia="zh-CN"/>
        </w:rPr>
        <w:t xml:space="preserve">using the </w:t>
      </w:r>
      <w:proofErr w:type="spellStart"/>
      <w:r w:rsidR="00D32F7F" w:rsidRPr="003E5C59">
        <w:rPr>
          <w:rFonts w:hint="eastAsia"/>
          <w:lang w:eastAsia="zh-CN"/>
        </w:rPr>
        <w:t>ProSe</w:t>
      </w:r>
      <w:proofErr w:type="spellEnd"/>
      <w:r w:rsidR="00D32F7F" w:rsidRPr="003E5C59">
        <w:rPr>
          <w:rFonts w:hint="eastAsia"/>
          <w:lang w:eastAsia="zh-CN"/>
        </w:rPr>
        <w:t xml:space="preserve"> D</w:t>
      </w:r>
      <w:r w:rsidR="00D32F7F" w:rsidRPr="003E5C59">
        <w:rPr>
          <w:lang w:eastAsia="zh-CN"/>
        </w:rPr>
        <w:t>i</w:t>
      </w:r>
      <w:r w:rsidR="00D32F7F" w:rsidRPr="003E5C59">
        <w:rPr>
          <w:rFonts w:hint="eastAsia"/>
          <w:lang w:eastAsia="zh-CN"/>
        </w:rPr>
        <w:t xml:space="preserve">rect Communication </w:t>
      </w:r>
      <w:r w:rsidRPr="00CB0C8A">
        <w:t>Procedure</w:t>
      </w:r>
      <w:bookmarkEnd w:id="555"/>
      <w:bookmarkEnd w:id="556"/>
      <w:bookmarkEnd w:id="557"/>
      <w:bookmarkEnd w:id="558"/>
      <w:bookmarkEnd w:id="559"/>
      <w:bookmarkEnd w:id="560"/>
      <w:bookmarkEnd w:id="561"/>
      <w:bookmarkEnd w:id="562"/>
      <w:bookmarkEnd w:id="563"/>
      <w:bookmarkEnd w:id="564"/>
      <w:bookmarkEnd w:id="565"/>
    </w:p>
    <w:p w14:paraId="4601ECFF" w14:textId="77ECD02E" w:rsidR="00870021" w:rsidRDefault="00870021" w:rsidP="00870021">
      <w:pPr>
        <w:rPr>
          <w:lang w:eastAsia="zh-CN"/>
        </w:rPr>
      </w:pPr>
      <w:r>
        <w:rPr>
          <w:lang w:eastAsia="zh-CN"/>
        </w:rPr>
        <w:t xml:space="preserve">To perform </w:t>
      </w:r>
      <w:proofErr w:type="spellStart"/>
      <w:r>
        <w:rPr>
          <w:lang w:eastAsia="zh-CN"/>
        </w:rPr>
        <w:t>ProSe</w:t>
      </w:r>
      <w:proofErr w:type="spellEnd"/>
      <w:r>
        <w:rPr>
          <w:lang w:eastAsia="zh-CN"/>
        </w:rPr>
        <w:t xml:space="preserve"> Direct Discovery communication over PC5-S reference point, the UE is configured with the related information as described in </w:t>
      </w:r>
      <w:r w:rsidR="001D5B1D">
        <w:rPr>
          <w:lang w:eastAsia="zh-CN"/>
        </w:rPr>
        <w:t>clause </w:t>
      </w:r>
      <w:r>
        <w:rPr>
          <w:lang w:eastAsia="zh-CN"/>
        </w:rPr>
        <w:t>6.2.2.0.2.</w:t>
      </w:r>
    </w:p>
    <w:p w14:paraId="1CCD202F" w14:textId="23D514C6" w:rsidR="00870021" w:rsidRDefault="00870021" w:rsidP="00870021">
      <w:pPr>
        <w:rPr>
          <w:lang w:eastAsia="zh-CN"/>
        </w:rPr>
      </w:pPr>
      <w:r>
        <w:rPr>
          <w:lang w:eastAsia="zh-CN"/>
        </w:rPr>
        <w:t xml:space="preserve">Figure 6.2.2.2-1 shows the procedure for implementing </w:t>
      </w:r>
      <w:proofErr w:type="spellStart"/>
      <w:r>
        <w:rPr>
          <w:lang w:eastAsia="zh-CN"/>
        </w:rPr>
        <w:t>ProSe</w:t>
      </w:r>
      <w:proofErr w:type="spellEnd"/>
      <w:r>
        <w:rPr>
          <w:lang w:eastAsia="zh-CN"/>
        </w:rPr>
        <w:t xml:space="preserve"> Direct Discovery using the </w:t>
      </w:r>
      <w:proofErr w:type="spellStart"/>
      <w:r>
        <w:rPr>
          <w:lang w:eastAsia="zh-CN"/>
        </w:rPr>
        <w:t>ProSe</w:t>
      </w:r>
      <w:proofErr w:type="spellEnd"/>
      <w:r>
        <w:rPr>
          <w:lang w:eastAsia="zh-CN"/>
        </w:rPr>
        <w:t xml:space="preserve"> Direct Communication procedure over PC5 reference point as defined in </w:t>
      </w:r>
      <w:r w:rsidR="00DE63F7">
        <w:rPr>
          <w:lang w:eastAsia="zh-CN"/>
        </w:rPr>
        <w:t>TS 23.287 [</w:t>
      </w:r>
      <w:r>
        <w:rPr>
          <w:lang w:eastAsia="zh-CN"/>
        </w:rPr>
        <w:t xml:space="preserve">5] </w:t>
      </w:r>
      <w:r w:rsidR="001D5B1D">
        <w:rPr>
          <w:lang w:eastAsia="zh-CN"/>
        </w:rPr>
        <w:t>clause </w:t>
      </w:r>
      <w:r>
        <w:rPr>
          <w:lang w:eastAsia="zh-CN"/>
        </w:rPr>
        <w:t>6.3.3.1.</w:t>
      </w:r>
      <w:r w:rsidR="005D5E92" w:rsidRPr="005D5E92">
        <w:rPr>
          <w:lang w:eastAsia="zh-CN"/>
        </w:rPr>
        <w:t xml:space="preserve"> </w:t>
      </w:r>
      <w:r w:rsidR="005D5E92">
        <w:rPr>
          <w:lang w:eastAsia="zh-CN"/>
        </w:rPr>
        <w:t>It has been modified to align with Figure 6.1.2.2-1 to show how a UE can obtain authorisation and provisioning information.</w:t>
      </w:r>
    </w:p>
    <w:p w14:paraId="068AE776" w14:textId="33757512" w:rsidR="00AB4196" w:rsidRPr="001F61AC" w:rsidRDefault="00AB4196" w:rsidP="00AB4196">
      <w:pPr>
        <w:pStyle w:val="TH"/>
        <w:rPr>
          <w:lang w:eastAsia="zh-CN"/>
        </w:rPr>
      </w:pPr>
      <w:r w:rsidRPr="00CB0C8A">
        <w:lastRenderedPageBreak/>
        <w:t xml:space="preserve"> </w:t>
      </w:r>
      <w:r w:rsidR="0098418D" w:rsidRPr="00CB0C8A">
        <w:object w:dxaOrig="10361" w:dyaOrig="4454" w14:anchorId="3998F33C">
          <v:shape id="_x0000_i1028" type="#_x0000_t75" style="width:450.15pt;height:193.45pt" o:ole="">
            <v:imagedata r:id="rId18" o:title=""/>
          </v:shape>
          <o:OLEObject Type="Embed" ProgID="Visio.Drawing.11" ShapeID="_x0000_i1028" DrawAspect="Content" ObjectID="_1664946355" r:id="rId19"/>
        </w:object>
      </w:r>
    </w:p>
    <w:p w14:paraId="19DE3C0A" w14:textId="77777777" w:rsidR="00AB4196" w:rsidRPr="00CB0C8A" w:rsidRDefault="00AB4196" w:rsidP="00AB4196">
      <w:pPr>
        <w:pStyle w:val="TF"/>
      </w:pPr>
      <w:r w:rsidRPr="00CB0C8A">
        <w:t xml:space="preserve">Figure 6.2.2.2-1: </w:t>
      </w:r>
      <w:proofErr w:type="spellStart"/>
      <w:r w:rsidRPr="00CB0C8A">
        <w:t>ProSe</w:t>
      </w:r>
      <w:proofErr w:type="spellEnd"/>
      <w:r w:rsidRPr="00CB0C8A">
        <w:t xml:space="preserve"> Direct Discovery procedure</w:t>
      </w:r>
    </w:p>
    <w:p w14:paraId="0236E5A0" w14:textId="7FE4F29C" w:rsidR="00C60EE1" w:rsidRPr="00C60EE1" w:rsidRDefault="00C60EE1" w:rsidP="00C60EE1">
      <w:pPr>
        <w:pStyle w:val="B1"/>
        <w:rPr>
          <w:noProof/>
          <w:lang w:eastAsia="zh-CN"/>
        </w:rPr>
      </w:pPr>
      <w:r>
        <w:rPr>
          <w:noProof/>
          <w:lang w:eastAsia="ko-KR"/>
        </w:rPr>
        <w:t>0</w:t>
      </w:r>
      <w:r>
        <w:rPr>
          <w:noProof/>
          <w:lang w:eastAsia="ko-KR"/>
        </w:rPr>
        <w:tab/>
        <w:t xml:space="preserve">UEs need to obtain necessary ProSe application layer data to enable them to participate in ProSe Direct Discovery procedure. </w:t>
      </w:r>
      <w:r>
        <w:rPr>
          <w:lang w:eastAsia="ko-KR"/>
        </w:rPr>
        <w:t xml:space="preserve">This information could be pre-provisioned or obtained from the </w:t>
      </w:r>
      <w:proofErr w:type="spellStart"/>
      <w:r>
        <w:rPr>
          <w:lang w:eastAsia="ko-KR"/>
        </w:rPr>
        <w:t>ProSe</w:t>
      </w:r>
      <w:proofErr w:type="spellEnd"/>
      <w:r>
        <w:rPr>
          <w:lang w:eastAsia="ko-KR"/>
        </w:rPr>
        <w:t xml:space="preserve"> application server similar to functionality defined in </w:t>
      </w:r>
      <w:r w:rsidR="00DE63F7">
        <w:rPr>
          <w:lang w:eastAsia="ko-KR"/>
        </w:rPr>
        <w:t>clause</w:t>
      </w:r>
      <w:r>
        <w:rPr>
          <w:lang w:eastAsia="ko-KR"/>
        </w:rPr>
        <w:t> 6.3.2.2.</w:t>
      </w:r>
    </w:p>
    <w:p w14:paraId="1166CD38" w14:textId="39650D3B" w:rsidR="0098418D" w:rsidRDefault="00AB4196" w:rsidP="0098418D">
      <w:pPr>
        <w:pStyle w:val="B1"/>
        <w:rPr>
          <w:lang w:eastAsia="ko-KR"/>
        </w:rPr>
      </w:pPr>
      <w:r w:rsidRPr="00CB0C8A">
        <w:rPr>
          <w:noProof/>
          <w:lang w:eastAsia="ko-KR"/>
        </w:rPr>
        <w:t>1.</w:t>
      </w:r>
      <w:r w:rsidRPr="00CB0C8A">
        <w:rPr>
          <w:noProof/>
          <w:lang w:eastAsia="ko-KR"/>
        </w:rPr>
        <w:tab/>
      </w:r>
      <w:r w:rsidR="0098418D" w:rsidRPr="00490934">
        <w:t>The UE(s) determine the destination Layer-2 ID</w:t>
      </w:r>
      <w:r w:rsidR="0098418D" w:rsidRPr="00490934">
        <w:rPr>
          <w:lang w:eastAsia="ko-KR"/>
        </w:rPr>
        <w:t xml:space="preserve"> for signalling reception for PC5 unicast link establishment</w:t>
      </w:r>
      <w:r w:rsidR="0098418D" w:rsidRPr="006A738F">
        <w:rPr>
          <w:rFonts w:hint="eastAsia"/>
          <w:lang w:eastAsia="zh-CN"/>
        </w:rPr>
        <w:t>.</w:t>
      </w:r>
    </w:p>
    <w:p w14:paraId="2FDB9371" w14:textId="21B207CB" w:rsidR="0098418D" w:rsidRDefault="0098418D" w:rsidP="0098418D">
      <w:pPr>
        <w:pStyle w:val="B2"/>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w:t>
      </w:r>
      <w:proofErr w:type="spellStart"/>
      <w:r>
        <w:t>ProSe</w:t>
      </w:r>
      <w:proofErr w:type="spellEnd"/>
      <w:r>
        <w:t xml:space="preserve"> </w:t>
      </w:r>
      <w:r w:rsidRPr="003E5C59">
        <w:rPr>
          <w:rFonts w:hint="eastAsia"/>
          <w:lang w:eastAsia="zh-CN"/>
        </w:rPr>
        <w:t>Application Layer</w:t>
      </w:r>
      <w:r>
        <w:t xml:space="preserve"> ID)</w:t>
      </w:r>
      <w:r w:rsidRPr="00CB0C8A">
        <w:t>;</w:t>
      </w:r>
    </w:p>
    <w:p w14:paraId="29275321" w14:textId="68047C64" w:rsidR="00AB4196" w:rsidRPr="00CB0C8A" w:rsidRDefault="00AB4196" w:rsidP="0098418D">
      <w:pPr>
        <w:pStyle w:val="B1"/>
        <w:rPr>
          <w:noProof/>
          <w:lang w:eastAsia="ko-KR"/>
        </w:rPr>
      </w:pPr>
      <w:r w:rsidRPr="00CB0C8A">
        <w:rPr>
          <w:noProof/>
          <w:lang w:eastAsia="ko-KR"/>
        </w:rPr>
        <w:t>2.</w:t>
      </w:r>
      <w:r w:rsidRPr="00CB0C8A">
        <w:rPr>
          <w:noProof/>
          <w:lang w:eastAsia="ko-KR"/>
        </w:rPr>
        <w:tab/>
        <w:t xml:space="preserve">The ProSe application layer in UE-1 provides to the ProSe layer for PC5-S </w:t>
      </w:r>
      <w:r w:rsidR="0098418D" w:rsidRPr="003E5C59">
        <w:rPr>
          <w:rFonts w:hint="eastAsia"/>
          <w:noProof/>
          <w:lang w:eastAsia="zh-CN"/>
        </w:rPr>
        <w:t xml:space="preserve">Direct Communication Request </w:t>
      </w:r>
      <w:r w:rsidR="0098418D" w:rsidRPr="00CB0C8A">
        <w:rPr>
          <w:noProof/>
          <w:lang w:eastAsia="ko-KR"/>
        </w:rPr>
        <w:t xml:space="preserve">at </w:t>
      </w:r>
      <w:r w:rsidR="0098418D">
        <w:rPr>
          <w:noProof/>
          <w:lang w:eastAsia="ko-KR"/>
        </w:rPr>
        <w:t>any</w:t>
      </w:r>
      <w:r w:rsidR="0098418D" w:rsidRPr="00CB0C8A">
        <w:rPr>
          <w:noProof/>
          <w:lang w:eastAsia="ko-KR"/>
        </w:rPr>
        <w:t xml:space="preserve"> </w:t>
      </w:r>
      <w:r w:rsidRPr="00CB0C8A">
        <w:rPr>
          <w:noProof/>
          <w:lang w:eastAsia="ko-KR"/>
        </w:rPr>
        <w:t>of the following:</w:t>
      </w:r>
    </w:p>
    <w:p w14:paraId="64ACEA49" w14:textId="70D25F12" w:rsidR="00AB4196" w:rsidRPr="00CB0C8A" w:rsidRDefault="00AB4196" w:rsidP="00AB4196">
      <w:pPr>
        <w:pStyle w:val="B2"/>
        <w:rPr>
          <w:noProof/>
          <w:lang w:eastAsia="ko-KR"/>
        </w:rPr>
      </w:pPr>
      <w:r w:rsidRPr="00CB0C8A">
        <w:rPr>
          <w:noProof/>
          <w:lang w:eastAsia="ko-KR"/>
        </w:rPr>
        <w:t>-</w:t>
      </w:r>
      <w:r w:rsidRPr="00CB0C8A">
        <w:rPr>
          <w:noProof/>
          <w:lang w:eastAsia="ko-KR"/>
        </w:rPr>
        <w:tab/>
      </w:r>
      <w:r w:rsidR="00172A96">
        <w:rPr>
          <w:rFonts w:hint="eastAsia"/>
          <w:noProof/>
          <w:lang w:eastAsia="zh-CN"/>
        </w:rPr>
        <w:t xml:space="preserve">ProSe </w:t>
      </w:r>
      <w:r w:rsidRPr="00CB0C8A">
        <w:rPr>
          <w:noProof/>
          <w:lang w:eastAsia="ko-KR"/>
        </w:rPr>
        <w:t>Application ID;</w:t>
      </w:r>
    </w:p>
    <w:p w14:paraId="1E0B81C2" w14:textId="004E7BB9" w:rsidR="0098418D" w:rsidRDefault="0098418D" w:rsidP="0098418D">
      <w:pPr>
        <w:pStyle w:val="B2"/>
        <w:rPr>
          <w:lang w:eastAsia="ko-KR"/>
        </w:rPr>
      </w:pPr>
      <w:r w:rsidRPr="00CB0C8A">
        <w:rPr>
          <w:noProof/>
          <w:lang w:eastAsia="ko-KR"/>
        </w:rPr>
        <w:t>-</w:t>
      </w:r>
      <w:r w:rsidRPr="00CB0C8A">
        <w:rPr>
          <w:noProof/>
          <w:lang w:eastAsia="ko-KR"/>
        </w:rPr>
        <w:tab/>
      </w:r>
      <w:r w:rsidRPr="003E5C59">
        <w:rPr>
          <w:rFonts w:hint="eastAsia"/>
          <w:lang w:eastAsia="zh-CN"/>
        </w:rPr>
        <w:t>Source</w:t>
      </w:r>
      <w:r>
        <w:t xml:space="preserve"> User Info</w:t>
      </w:r>
      <w:r w:rsidRPr="003E5C59">
        <w:rPr>
          <w:rFonts w:hint="eastAsia"/>
          <w:lang w:eastAsia="zh-CN"/>
        </w:rPr>
        <w:t xml:space="preserve"> </w:t>
      </w:r>
      <w:r>
        <w:t>(</w:t>
      </w:r>
      <w:r w:rsidRPr="003E5C59">
        <w:rPr>
          <w:rFonts w:hint="eastAsia"/>
          <w:lang w:eastAsia="zh-CN"/>
        </w:rPr>
        <w:t>Source UE</w:t>
      </w:r>
      <w:r w:rsidR="00870021">
        <w:rPr>
          <w:lang w:eastAsia="zh-CN"/>
        </w:rPr>
        <w:t>'</w:t>
      </w:r>
      <w:r w:rsidRPr="003E5C59">
        <w:rPr>
          <w:rFonts w:hint="eastAsia"/>
          <w:lang w:eastAsia="zh-CN"/>
        </w:rPr>
        <w:t>s</w:t>
      </w:r>
      <w:r>
        <w:t xml:space="preserve"> </w:t>
      </w:r>
      <w:proofErr w:type="spellStart"/>
      <w:r>
        <w:t>ProSe</w:t>
      </w:r>
      <w:proofErr w:type="spellEnd"/>
      <w:r>
        <w:t xml:space="preserve"> </w:t>
      </w:r>
      <w:r w:rsidRPr="003E5C59">
        <w:rPr>
          <w:rFonts w:hint="eastAsia"/>
          <w:lang w:eastAsia="zh-CN"/>
        </w:rPr>
        <w:t>Application Layer</w:t>
      </w:r>
      <w:r>
        <w:t xml:space="preserve"> ID, </w:t>
      </w:r>
      <w:proofErr w:type="spellStart"/>
      <w:r>
        <w:t>ProSe</w:t>
      </w:r>
      <w:proofErr w:type="spellEnd"/>
      <w:r w:rsidRPr="003E5C59">
        <w:rPr>
          <w:rFonts w:hint="eastAsia"/>
          <w:lang w:eastAsia="zh-CN"/>
        </w:rPr>
        <w:t xml:space="preserve"> Application Layer</w:t>
      </w:r>
      <w:r>
        <w:t xml:space="preserve"> Group ID)</w:t>
      </w:r>
      <w:r w:rsidRPr="00CB0C8A">
        <w:rPr>
          <w:lang w:eastAsia="ko-KR"/>
        </w:rPr>
        <w:t>;</w:t>
      </w:r>
    </w:p>
    <w:p w14:paraId="3A7DB409" w14:textId="6D710D0E" w:rsidR="0098418D" w:rsidRPr="0022563F" w:rsidRDefault="0098418D" w:rsidP="0098418D">
      <w:pPr>
        <w:pStyle w:val="B2"/>
        <w:rPr>
          <w:noProof/>
          <w:lang w:eastAsia="zh-CN"/>
        </w:rPr>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w:t>
      </w:r>
      <w:proofErr w:type="spellStart"/>
      <w:r>
        <w:t>ProSe</w:t>
      </w:r>
      <w:proofErr w:type="spellEnd"/>
      <w:r>
        <w:t xml:space="preserve"> </w:t>
      </w:r>
      <w:r w:rsidRPr="003E5C59">
        <w:rPr>
          <w:rFonts w:hint="eastAsia"/>
          <w:lang w:eastAsia="zh-CN"/>
        </w:rPr>
        <w:t>Application Layer</w:t>
      </w:r>
      <w:r>
        <w:t xml:space="preserve"> ID)</w:t>
      </w:r>
      <w:r w:rsidRPr="00CB0C8A">
        <w:rPr>
          <w:noProof/>
          <w:lang w:eastAsia="ko-KR"/>
        </w:rPr>
        <w:t>;</w:t>
      </w:r>
    </w:p>
    <w:p w14:paraId="0803E2A1" w14:textId="1DD26F27" w:rsidR="00AB4196" w:rsidRDefault="00AB4196" w:rsidP="00870021">
      <w:pPr>
        <w:pStyle w:val="B2"/>
        <w:rPr>
          <w:lang w:eastAsia="zh-CN"/>
        </w:rPr>
      </w:pPr>
      <w:r w:rsidRPr="00CB0C8A">
        <w:rPr>
          <w:lang w:eastAsia="ko-KR"/>
        </w:rPr>
        <w:t>-</w:t>
      </w:r>
      <w:r w:rsidRPr="00CB0C8A">
        <w:rPr>
          <w:lang w:eastAsia="ko-KR"/>
        </w:rPr>
        <w:tab/>
        <w:t>Destination Layer-2 ID</w:t>
      </w:r>
      <w:r>
        <w:rPr>
          <w:lang w:eastAsia="ko-KR"/>
        </w:rPr>
        <w:t>.</w:t>
      </w:r>
    </w:p>
    <w:p w14:paraId="710BDA1A" w14:textId="1728B3DA" w:rsidR="00313CF0" w:rsidRPr="00313CF0" w:rsidRDefault="00313CF0" w:rsidP="00313CF0">
      <w:pPr>
        <w:pStyle w:val="NO"/>
      </w:pPr>
      <w:r w:rsidRPr="00313CF0">
        <w:t>NOTE:</w:t>
      </w:r>
      <w:r w:rsidRPr="00313CF0">
        <w:tab/>
        <w:t>The content of the PC5-S Direct Communication Request dictates if the UE-1 is performing Model A or Model B.</w:t>
      </w:r>
    </w:p>
    <w:p w14:paraId="1819F1B7" w14:textId="671A9A5F" w:rsidR="00AB4196" w:rsidRPr="00CB0C8A" w:rsidRDefault="00870021" w:rsidP="00AB4196">
      <w:pPr>
        <w:pStyle w:val="B1"/>
        <w:rPr>
          <w:lang w:eastAsia="ko-KR"/>
        </w:rPr>
      </w:pPr>
      <w:r>
        <w:rPr>
          <w:lang w:eastAsia="ko-KR"/>
        </w:rPr>
        <w:tab/>
        <w:t xml:space="preserve">The Prose layer shall check to see if the Application ID received from the </w:t>
      </w:r>
      <w:proofErr w:type="spellStart"/>
      <w:r>
        <w:rPr>
          <w:lang w:eastAsia="ko-KR"/>
        </w:rPr>
        <w:t>ProSe</w:t>
      </w:r>
      <w:proofErr w:type="spellEnd"/>
      <w:r>
        <w:rPr>
          <w:lang w:eastAsia="ko-KR"/>
        </w:rPr>
        <w:t xml:space="preserve"> application layer is allowed to use </w:t>
      </w:r>
      <w:proofErr w:type="spellStart"/>
      <w:r>
        <w:rPr>
          <w:lang w:eastAsia="ko-KR"/>
        </w:rPr>
        <w:t>ProSe</w:t>
      </w:r>
      <w:proofErr w:type="spellEnd"/>
      <w:r>
        <w:rPr>
          <w:lang w:eastAsia="ko-KR"/>
        </w:rPr>
        <w:t xml:space="preserve"> PC5 communications discovery per the policy defined in </w:t>
      </w:r>
      <w:r w:rsidR="001D5B1D">
        <w:rPr>
          <w:lang w:eastAsia="ko-KR"/>
        </w:rPr>
        <w:t>clause </w:t>
      </w:r>
      <w:r>
        <w:rPr>
          <w:lang w:eastAsia="ko-KR"/>
        </w:rPr>
        <w:t>6.2.2.0.2.</w:t>
      </w:r>
    </w:p>
    <w:p w14:paraId="365AA7F0" w14:textId="3D1F59D2" w:rsidR="00AB4196" w:rsidRPr="00CB0C8A" w:rsidRDefault="00AB4196" w:rsidP="00AB4196">
      <w:pPr>
        <w:pStyle w:val="B2"/>
        <w:rPr>
          <w:lang w:eastAsia="ko-KR"/>
        </w:rPr>
      </w:pPr>
      <w:r w:rsidRPr="00CB0C8A">
        <w:rPr>
          <w:lang w:eastAsia="ko-KR"/>
        </w:rPr>
        <w:t>a.</w:t>
      </w:r>
      <w:r w:rsidRPr="00CB0C8A">
        <w:rPr>
          <w:lang w:eastAsia="ko-KR"/>
        </w:rPr>
        <w:tab/>
        <w:t xml:space="preserve">If the </w:t>
      </w:r>
      <w:proofErr w:type="spellStart"/>
      <w:r w:rsidR="00EB6155">
        <w:rPr>
          <w:rFonts w:hint="eastAsia"/>
          <w:lang w:eastAsia="zh-CN"/>
        </w:rPr>
        <w:t>ProSe</w:t>
      </w:r>
      <w:proofErr w:type="spellEnd"/>
      <w:r w:rsidR="00EB6155">
        <w:rPr>
          <w:rFonts w:hint="eastAsia"/>
          <w:lang w:eastAsia="zh-CN"/>
        </w:rPr>
        <w:t xml:space="preserve"> </w:t>
      </w:r>
      <w:r w:rsidRPr="00CB0C8A">
        <w:rPr>
          <w:lang w:eastAsia="ko-KR"/>
        </w:rPr>
        <w:t xml:space="preserve">Application ID is allowed per policy defined in </w:t>
      </w:r>
      <w:r w:rsidR="001D5B1D">
        <w:rPr>
          <w:lang w:eastAsia="ko-KR"/>
        </w:rPr>
        <w:t>clause </w:t>
      </w:r>
      <w:r w:rsidRPr="00CB0C8A">
        <w:rPr>
          <w:lang w:eastAsia="ko-KR"/>
        </w:rPr>
        <w:t>6.</w:t>
      </w:r>
      <w:r w:rsidR="00D02761">
        <w:rPr>
          <w:lang w:eastAsia="ko-KR"/>
        </w:rPr>
        <w:t>2</w:t>
      </w:r>
      <w:r w:rsidRPr="00CB0C8A">
        <w:rPr>
          <w:lang w:eastAsia="ko-KR"/>
        </w:rPr>
        <w:t xml:space="preserve">.2.0.2 to use </w:t>
      </w:r>
      <w:proofErr w:type="spellStart"/>
      <w:r w:rsidRPr="00CB0C8A">
        <w:rPr>
          <w:lang w:eastAsia="ko-KR"/>
        </w:rPr>
        <w:t>ProSe</w:t>
      </w:r>
      <w:proofErr w:type="spellEnd"/>
      <w:r w:rsidRPr="00CB0C8A">
        <w:rPr>
          <w:lang w:eastAsia="ko-KR"/>
        </w:rPr>
        <w:t xml:space="preserve"> PC5 </w:t>
      </w:r>
      <w:r w:rsidR="00D02761">
        <w:rPr>
          <w:lang w:eastAsia="ko-KR"/>
        </w:rPr>
        <w:t>discovery</w:t>
      </w:r>
      <w:r w:rsidRPr="00CB0C8A">
        <w:rPr>
          <w:lang w:eastAsia="ko-KR"/>
        </w:rPr>
        <w:t xml:space="preserve">, if the </w:t>
      </w:r>
      <w:proofErr w:type="spellStart"/>
      <w:r w:rsidRPr="00CB0C8A">
        <w:rPr>
          <w:lang w:eastAsia="ko-KR"/>
        </w:rPr>
        <w:t>ProSe</w:t>
      </w:r>
      <w:proofErr w:type="spellEnd"/>
      <w:r w:rsidRPr="00CB0C8A">
        <w:rPr>
          <w:lang w:eastAsia="ko-KR"/>
        </w:rPr>
        <w:t xml:space="preserve"> layer:</w:t>
      </w:r>
    </w:p>
    <w:p w14:paraId="4EE96D57" w14:textId="77777777" w:rsidR="00AB4196" w:rsidRPr="00CB0C8A" w:rsidRDefault="00AB4196" w:rsidP="00AB4196">
      <w:pPr>
        <w:pStyle w:val="B3"/>
        <w:rPr>
          <w:lang w:eastAsia="ko-KR"/>
        </w:rPr>
      </w:pPr>
      <w:proofErr w:type="spellStart"/>
      <w:r w:rsidRPr="00CB0C8A">
        <w:rPr>
          <w:lang w:eastAsia="ko-KR"/>
        </w:rPr>
        <w:t>i</w:t>
      </w:r>
      <w:proofErr w:type="spellEnd"/>
      <w:r w:rsidRPr="00CB0C8A">
        <w:rPr>
          <w:lang w:eastAsia="ko-KR"/>
        </w:rPr>
        <w:t>.</w:t>
      </w:r>
      <w:r w:rsidRPr="00CB0C8A">
        <w:rPr>
          <w:lang w:eastAsia="ko-KR"/>
        </w:rPr>
        <w:tab/>
        <w:t xml:space="preserve">receives a Destination Layer-2-IDs from the </w:t>
      </w:r>
      <w:proofErr w:type="spellStart"/>
      <w:r w:rsidRPr="00CB0C8A">
        <w:rPr>
          <w:lang w:eastAsia="ko-KR"/>
        </w:rPr>
        <w:t>ProSe</w:t>
      </w:r>
      <w:proofErr w:type="spellEnd"/>
      <w:r w:rsidRPr="00CB0C8A">
        <w:rPr>
          <w:lang w:eastAsia="ko-KR"/>
        </w:rPr>
        <w:t xml:space="preserve"> application layer it shall be used as the Destination Layer-2-ID in step 3; or</w:t>
      </w:r>
    </w:p>
    <w:p w14:paraId="6C14838F" w14:textId="79356527" w:rsidR="00AB4196" w:rsidRPr="00CB0C8A" w:rsidRDefault="00AB4196" w:rsidP="00AB4196">
      <w:pPr>
        <w:pStyle w:val="B3"/>
        <w:rPr>
          <w:lang w:eastAsia="ko-KR"/>
        </w:rPr>
      </w:pPr>
      <w:r w:rsidRPr="00CB0C8A">
        <w:rPr>
          <w:lang w:eastAsia="ko-KR"/>
        </w:rPr>
        <w:t>ii.</w:t>
      </w:r>
      <w:r w:rsidRPr="00CB0C8A">
        <w:rPr>
          <w:lang w:eastAsia="ko-KR"/>
        </w:rPr>
        <w:tab/>
        <w:t xml:space="preserve">did not receive a destination layer 2-ID from the </w:t>
      </w:r>
      <w:proofErr w:type="spellStart"/>
      <w:r w:rsidRPr="00CB0C8A">
        <w:rPr>
          <w:lang w:eastAsia="ko-KR"/>
        </w:rPr>
        <w:t>ProSe</w:t>
      </w:r>
      <w:proofErr w:type="spellEnd"/>
      <w:r w:rsidRPr="00CB0C8A">
        <w:rPr>
          <w:lang w:eastAsia="ko-KR"/>
        </w:rPr>
        <w:t xml:space="preserve"> application layer, the </w:t>
      </w:r>
      <w:proofErr w:type="spellStart"/>
      <w:r w:rsidRPr="00CB0C8A">
        <w:rPr>
          <w:lang w:eastAsia="ko-KR"/>
        </w:rPr>
        <w:t>ProSe</w:t>
      </w:r>
      <w:proofErr w:type="spellEnd"/>
      <w:r w:rsidRPr="00CB0C8A">
        <w:rPr>
          <w:lang w:eastAsia="ko-KR"/>
        </w:rPr>
        <w:t xml:space="preserve"> layer shall determine if it has a provisioned Destination Layer-2-ID for that </w:t>
      </w:r>
      <w:proofErr w:type="spellStart"/>
      <w:r w:rsidR="008B0887">
        <w:rPr>
          <w:rFonts w:hint="eastAsia"/>
          <w:lang w:eastAsia="zh-CN"/>
        </w:rPr>
        <w:t>ProSe</w:t>
      </w:r>
      <w:proofErr w:type="spellEnd"/>
      <w:r w:rsidR="008B0887">
        <w:rPr>
          <w:rFonts w:hint="eastAsia"/>
          <w:lang w:eastAsia="zh-CN"/>
        </w:rPr>
        <w:t xml:space="preserve"> </w:t>
      </w:r>
      <w:r w:rsidRPr="00CB0C8A">
        <w:rPr>
          <w:lang w:eastAsia="ko-KR"/>
        </w:rPr>
        <w:t xml:space="preserve">Application ID as described in </w:t>
      </w:r>
      <w:r w:rsidR="001D5B1D">
        <w:rPr>
          <w:lang w:eastAsia="ko-KR"/>
        </w:rPr>
        <w:t>clause </w:t>
      </w:r>
      <w:r w:rsidRPr="00CB0C8A">
        <w:rPr>
          <w:lang w:eastAsia="ko-KR"/>
        </w:rPr>
        <w:t>6.2.2.0.2 If a Destination Layer-2 ID:</w:t>
      </w:r>
    </w:p>
    <w:p w14:paraId="6A0806CC" w14:textId="77777777" w:rsidR="00AB4196" w:rsidRPr="00CB0C8A" w:rsidRDefault="00AB4196" w:rsidP="00AB4196">
      <w:pPr>
        <w:pStyle w:val="B4"/>
        <w:rPr>
          <w:lang w:eastAsia="ko-KR"/>
        </w:rPr>
      </w:pPr>
      <w:r w:rsidRPr="00CB0C8A">
        <w:rPr>
          <w:lang w:eastAsia="ko-KR"/>
        </w:rPr>
        <w:t>-</w:t>
      </w:r>
      <w:r w:rsidRPr="00CB0C8A">
        <w:rPr>
          <w:lang w:eastAsia="ko-KR"/>
        </w:rPr>
        <w:tab/>
        <w:t>has been provisioned it shall be used in step 3; or</w:t>
      </w:r>
    </w:p>
    <w:p w14:paraId="50F9B812" w14:textId="136C3F23" w:rsidR="00AB4196" w:rsidRPr="00CB0C8A" w:rsidRDefault="00AB4196" w:rsidP="00D9253A">
      <w:pPr>
        <w:pStyle w:val="B4"/>
        <w:rPr>
          <w:lang w:eastAsia="ko-KR"/>
        </w:rPr>
      </w:pPr>
      <w:r w:rsidRPr="00CB0C8A">
        <w:rPr>
          <w:lang w:eastAsia="ko-KR"/>
        </w:rPr>
        <w:t>-</w:t>
      </w:r>
      <w:r w:rsidRPr="00CB0C8A">
        <w:rPr>
          <w:lang w:eastAsia="ko-KR"/>
        </w:rPr>
        <w:tab/>
        <w:t xml:space="preserve">has not been provisioned then the </w:t>
      </w:r>
      <w:proofErr w:type="spellStart"/>
      <w:r w:rsidRPr="00CB0C8A">
        <w:rPr>
          <w:lang w:eastAsia="ko-KR"/>
        </w:rPr>
        <w:t>ProSe</w:t>
      </w:r>
      <w:proofErr w:type="spellEnd"/>
      <w:r w:rsidRPr="00CB0C8A">
        <w:rPr>
          <w:lang w:eastAsia="ko-KR"/>
        </w:rPr>
        <w:t xml:space="preserve"> Layer shall determine if a Destination Layer 2-ID has been provisioned for the type of </w:t>
      </w:r>
      <w:r w:rsidR="00D02761">
        <w:rPr>
          <w:lang w:eastAsia="ko-KR"/>
        </w:rPr>
        <w:t>C</w:t>
      </w:r>
      <w:r w:rsidRPr="00CB0C8A">
        <w:rPr>
          <w:lang w:eastAsia="ko-KR"/>
        </w:rPr>
        <w:t>ommunication</w:t>
      </w:r>
      <w:r w:rsidR="00D02761">
        <w:rPr>
          <w:lang w:eastAsia="ko-KR"/>
        </w:rPr>
        <w:t xml:space="preserve"> type</w:t>
      </w:r>
      <w:r w:rsidRPr="00CB0C8A">
        <w:rPr>
          <w:lang w:eastAsia="ko-KR"/>
        </w:rPr>
        <w:t xml:space="preserve"> being requested by analysing the </w:t>
      </w:r>
      <w:proofErr w:type="spellStart"/>
      <w:r w:rsidRPr="00CB0C8A">
        <w:rPr>
          <w:lang w:eastAsia="ko-KR"/>
        </w:rPr>
        <w:t>ProSe</w:t>
      </w:r>
      <w:proofErr w:type="spellEnd"/>
      <w:r w:rsidRPr="00CB0C8A">
        <w:rPr>
          <w:lang w:eastAsia="ko-KR"/>
        </w:rPr>
        <w:t xml:space="preserve"> Device ID to determine if group communication or unicast is being requested</w:t>
      </w:r>
      <w:r w:rsidR="00D02761">
        <w:rPr>
          <w:lang w:eastAsia="ko-KR"/>
        </w:rPr>
        <w:t xml:space="preserve"> e.g. is there a Destination Layer 2-ID provisioned to identify Unicast, Broadcast or Groupcast</w:t>
      </w:r>
      <w:r w:rsidR="00D02761" w:rsidRPr="00CB0C8A">
        <w:rPr>
          <w:lang w:eastAsia="ko-KR"/>
        </w:rPr>
        <w:t>.</w:t>
      </w:r>
    </w:p>
    <w:p w14:paraId="76561BB6" w14:textId="5B090D7B" w:rsidR="00AB4196" w:rsidRPr="00CB0C8A" w:rsidRDefault="00AB4196" w:rsidP="00AB4196">
      <w:pPr>
        <w:pStyle w:val="B2"/>
        <w:rPr>
          <w:lang w:eastAsia="ko-KR"/>
        </w:rPr>
      </w:pPr>
      <w:r w:rsidRPr="00CB0C8A">
        <w:rPr>
          <w:lang w:eastAsia="ko-KR"/>
        </w:rPr>
        <w:t>b.</w:t>
      </w:r>
      <w:r w:rsidRPr="00CB0C8A">
        <w:rPr>
          <w:lang w:eastAsia="ko-KR"/>
        </w:rPr>
        <w:tab/>
        <w:t xml:space="preserve">If the </w:t>
      </w:r>
      <w:proofErr w:type="spellStart"/>
      <w:r w:rsidR="00F17586">
        <w:rPr>
          <w:rFonts w:hint="eastAsia"/>
          <w:lang w:eastAsia="zh-CN"/>
        </w:rPr>
        <w:t>ProSe</w:t>
      </w:r>
      <w:proofErr w:type="spellEnd"/>
      <w:r w:rsidR="00F17586">
        <w:rPr>
          <w:rFonts w:hint="eastAsia"/>
          <w:lang w:eastAsia="zh-CN"/>
        </w:rPr>
        <w:t xml:space="preserve"> </w:t>
      </w:r>
      <w:r w:rsidRPr="00CB0C8A">
        <w:rPr>
          <w:lang w:eastAsia="ko-KR"/>
        </w:rPr>
        <w:t xml:space="preserve">Application ID is not allowed per policy defined in </w:t>
      </w:r>
      <w:r w:rsidR="001D5B1D">
        <w:rPr>
          <w:lang w:eastAsia="ko-KR"/>
        </w:rPr>
        <w:t>clause </w:t>
      </w:r>
      <w:r w:rsidRPr="00CB0C8A">
        <w:rPr>
          <w:lang w:eastAsia="ko-KR"/>
        </w:rPr>
        <w:t xml:space="preserve">6.2.2.0.2 to use </w:t>
      </w:r>
      <w:proofErr w:type="spellStart"/>
      <w:r w:rsidRPr="00CB0C8A">
        <w:rPr>
          <w:lang w:eastAsia="ko-KR"/>
        </w:rPr>
        <w:t>ProSe</w:t>
      </w:r>
      <w:proofErr w:type="spellEnd"/>
      <w:r w:rsidRPr="00CB0C8A">
        <w:rPr>
          <w:lang w:eastAsia="ko-KR"/>
        </w:rPr>
        <w:t xml:space="preserve"> PC5-S </w:t>
      </w:r>
      <w:r w:rsidR="003C07E3">
        <w:rPr>
          <w:lang w:eastAsia="ko-KR"/>
        </w:rPr>
        <w:t>discovery</w:t>
      </w:r>
      <w:r w:rsidR="003C07E3" w:rsidRPr="00CB0C8A">
        <w:rPr>
          <w:lang w:eastAsia="ko-KR"/>
        </w:rPr>
        <w:t xml:space="preserve"> </w:t>
      </w:r>
      <w:r w:rsidRPr="00CB0C8A">
        <w:rPr>
          <w:lang w:eastAsia="ko-KR"/>
        </w:rPr>
        <w:t xml:space="preserve">then an error shall be indicated to the </w:t>
      </w:r>
      <w:proofErr w:type="spellStart"/>
      <w:r w:rsidRPr="00CB0C8A">
        <w:rPr>
          <w:lang w:eastAsia="ko-KR"/>
        </w:rPr>
        <w:t>ProSe</w:t>
      </w:r>
      <w:proofErr w:type="spellEnd"/>
      <w:r w:rsidRPr="00CB0C8A">
        <w:rPr>
          <w:lang w:eastAsia="ko-KR"/>
        </w:rPr>
        <w:t xml:space="preserve"> Application Layer. The procedure shall be terminated.</w:t>
      </w:r>
    </w:p>
    <w:p w14:paraId="607206DB" w14:textId="7C3627E1" w:rsidR="00AB4196" w:rsidRPr="00CB0C8A" w:rsidRDefault="00AB4196" w:rsidP="00AB4196">
      <w:pPr>
        <w:pStyle w:val="B1"/>
        <w:rPr>
          <w:lang w:eastAsia="ko-KR"/>
        </w:rPr>
      </w:pPr>
      <w:r w:rsidRPr="00CB0C8A">
        <w:rPr>
          <w:lang w:eastAsia="ko-KR"/>
        </w:rPr>
        <w:lastRenderedPageBreak/>
        <w:t>3.</w:t>
      </w:r>
      <w:r w:rsidRPr="00CB0C8A">
        <w:rPr>
          <w:lang w:eastAsia="ko-KR"/>
        </w:rPr>
        <w:tab/>
        <w:t xml:space="preserve">For the Broadcasting UE, UE-1, if the </w:t>
      </w:r>
      <w:proofErr w:type="spellStart"/>
      <w:r w:rsidRPr="00CB0C8A">
        <w:rPr>
          <w:lang w:eastAsia="ko-KR"/>
        </w:rPr>
        <w:t>ProSe</w:t>
      </w:r>
      <w:proofErr w:type="spellEnd"/>
      <w:r w:rsidRPr="00CB0C8A">
        <w:rPr>
          <w:lang w:eastAsia="ko-KR"/>
        </w:rPr>
        <w:t xml:space="preserve"> Layer received Location information, the </w:t>
      </w:r>
      <w:proofErr w:type="spellStart"/>
      <w:r w:rsidRPr="00CB0C8A">
        <w:rPr>
          <w:lang w:eastAsia="ko-KR"/>
        </w:rPr>
        <w:t>ProSe</w:t>
      </w:r>
      <w:proofErr w:type="spellEnd"/>
      <w:r w:rsidRPr="00CB0C8A">
        <w:rPr>
          <w:lang w:eastAsia="ko-KR"/>
        </w:rPr>
        <w:t xml:space="preserve"> Layer will only send a </w:t>
      </w:r>
      <w:r w:rsidR="003C07E3">
        <w:rPr>
          <w:lang w:eastAsia="ko-KR"/>
        </w:rPr>
        <w:t>Direct</w:t>
      </w:r>
      <w:r w:rsidRPr="00CB0C8A">
        <w:rPr>
          <w:lang w:eastAsia="ko-KR"/>
        </w:rPr>
        <w:t xml:space="preserve"> Communication request message to announce itself in that location, else the </w:t>
      </w:r>
      <w:proofErr w:type="spellStart"/>
      <w:r w:rsidRPr="00CB0C8A">
        <w:rPr>
          <w:lang w:eastAsia="ko-KR"/>
        </w:rPr>
        <w:t>ProSe</w:t>
      </w:r>
      <w:proofErr w:type="spellEnd"/>
      <w:r w:rsidRPr="00CB0C8A">
        <w:rPr>
          <w:lang w:eastAsia="ko-KR"/>
        </w:rPr>
        <w:t xml:space="preserve"> Layer sends a </w:t>
      </w:r>
      <w:r w:rsidR="003C07E3">
        <w:rPr>
          <w:lang w:eastAsia="ko-KR"/>
        </w:rPr>
        <w:t>Direct</w:t>
      </w:r>
      <w:r w:rsidRPr="00CB0C8A">
        <w:rPr>
          <w:lang w:eastAsia="ko-KR"/>
        </w:rPr>
        <w:t xml:space="preserve"> Communication request message to announce itself</w:t>
      </w:r>
      <w:r w:rsidR="003C07E3">
        <w:rPr>
          <w:lang w:eastAsia="ko-KR"/>
        </w:rPr>
        <w:t xml:space="preserve"> anywhere</w:t>
      </w:r>
      <w:r w:rsidRPr="00CB0C8A">
        <w:rPr>
          <w:lang w:eastAsia="ko-KR"/>
        </w:rPr>
        <w:t xml:space="preserve">. The </w:t>
      </w:r>
      <w:r w:rsidR="003C07E3">
        <w:rPr>
          <w:lang w:eastAsia="ko-KR"/>
        </w:rPr>
        <w:t>Direct</w:t>
      </w:r>
      <w:r w:rsidRPr="00CB0C8A">
        <w:rPr>
          <w:lang w:eastAsia="ko-KR"/>
        </w:rPr>
        <w:t xml:space="preserve"> Communication request message</w:t>
      </w:r>
      <w:r w:rsidR="003C07E3">
        <w:rPr>
          <w:lang w:eastAsia="ko-KR"/>
        </w:rPr>
        <w:t xml:space="preserve"> may</w:t>
      </w:r>
      <w:r w:rsidRPr="00CB0C8A">
        <w:rPr>
          <w:lang w:eastAsia="ko-KR"/>
        </w:rPr>
        <w:t xml:space="preserve"> include</w:t>
      </w:r>
      <w:r w:rsidR="00E44A93">
        <w:rPr>
          <w:lang w:eastAsia="ko-KR"/>
        </w:rPr>
        <w:t xml:space="preserve"> any of the following</w:t>
      </w:r>
      <w:r w:rsidR="00E44A93" w:rsidRPr="00CB0C8A">
        <w:rPr>
          <w:lang w:eastAsia="ko-KR"/>
        </w:rPr>
        <w:t>:</w:t>
      </w:r>
    </w:p>
    <w:p w14:paraId="256A5F93" w14:textId="30134127" w:rsidR="00870021" w:rsidRDefault="00870021" w:rsidP="00870021">
      <w:pPr>
        <w:pStyle w:val="B2"/>
        <w:rPr>
          <w:lang w:eastAsia="zh-CN"/>
        </w:rPr>
      </w:pPr>
      <w:r>
        <w:rPr>
          <w:lang w:eastAsia="zh-CN"/>
        </w:rPr>
        <w:t>-</w:t>
      </w:r>
      <w:r>
        <w:rPr>
          <w:lang w:eastAsia="zh-CN"/>
        </w:rPr>
        <w:tab/>
      </w:r>
      <w:proofErr w:type="spellStart"/>
      <w:r w:rsidR="007E391B">
        <w:rPr>
          <w:rFonts w:hint="eastAsia"/>
          <w:lang w:eastAsia="zh-CN"/>
        </w:rPr>
        <w:t>ProSe</w:t>
      </w:r>
      <w:proofErr w:type="spellEnd"/>
      <w:r w:rsidR="007E391B">
        <w:rPr>
          <w:rFonts w:hint="eastAsia"/>
          <w:lang w:eastAsia="zh-CN"/>
        </w:rPr>
        <w:t xml:space="preserve"> </w:t>
      </w:r>
      <w:r>
        <w:rPr>
          <w:lang w:eastAsia="zh-CN"/>
        </w:rPr>
        <w:t>Application ID;</w:t>
      </w:r>
    </w:p>
    <w:p w14:paraId="6A79B69A" w14:textId="1A0216F5" w:rsidR="00870021" w:rsidRDefault="00870021" w:rsidP="00870021">
      <w:pPr>
        <w:pStyle w:val="B2"/>
        <w:rPr>
          <w:lang w:eastAsia="zh-CN"/>
        </w:rPr>
      </w:pPr>
      <w:r>
        <w:rPr>
          <w:lang w:eastAsia="zh-CN"/>
        </w:rPr>
        <w:t>-</w:t>
      </w:r>
      <w:r>
        <w:rPr>
          <w:lang w:eastAsia="zh-CN"/>
        </w:rPr>
        <w:tab/>
        <w:t>The Destination Layer-2-IDs as determined in step 2;</w:t>
      </w:r>
    </w:p>
    <w:p w14:paraId="10787477" w14:textId="1C1A8E16" w:rsidR="00870021" w:rsidRDefault="00870021" w:rsidP="00870021">
      <w:pPr>
        <w:pStyle w:val="B2"/>
        <w:rPr>
          <w:lang w:eastAsia="zh-CN"/>
        </w:rPr>
      </w:pPr>
      <w:r>
        <w:rPr>
          <w:lang w:eastAsia="zh-CN"/>
        </w:rPr>
        <w:t>-</w:t>
      </w:r>
      <w:r>
        <w:rPr>
          <w:lang w:eastAsia="zh-CN"/>
        </w:rPr>
        <w:tab/>
        <w:t xml:space="preserve">The Source Layer 2-ID set to </w:t>
      </w:r>
      <w:proofErr w:type="spellStart"/>
      <w:r>
        <w:rPr>
          <w:lang w:eastAsia="zh-CN"/>
        </w:rPr>
        <w:t>self assigned</w:t>
      </w:r>
      <w:proofErr w:type="spellEnd"/>
      <w:r>
        <w:rPr>
          <w:lang w:eastAsia="zh-CN"/>
        </w:rPr>
        <w:t xml:space="preserve"> unicast identity;</w:t>
      </w:r>
    </w:p>
    <w:p w14:paraId="646FFB64" w14:textId="77777777" w:rsidR="00870021" w:rsidRDefault="00870021" w:rsidP="00870021">
      <w:pPr>
        <w:pStyle w:val="B2"/>
        <w:rPr>
          <w:lang w:eastAsia="zh-CN"/>
        </w:rPr>
      </w:pPr>
      <w:r>
        <w:rPr>
          <w:lang w:eastAsia="zh-CN"/>
        </w:rPr>
        <w:t>-</w:t>
      </w:r>
      <w:r>
        <w:rPr>
          <w:lang w:eastAsia="zh-CN"/>
        </w:rPr>
        <w:tab/>
        <w:t>Source User Info;</w:t>
      </w:r>
    </w:p>
    <w:p w14:paraId="6698ECFA" w14:textId="77777777" w:rsidR="00870021" w:rsidRDefault="00870021" w:rsidP="00870021">
      <w:pPr>
        <w:pStyle w:val="B2"/>
        <w:rPr>
          <w:lang w:eastAsia="zh-CN"/>
        </w:rPr>
      </w:pPr>
      <w:r>
        <w:rPr>
          <w:lang w:eastAsia="zh-CN"/>
        </w:rPr>
        <w:t>-</w:t>
      </w:r>
      <w:r>
        <w:rPr>
          <w:lang w:eastAsia="zh-CN"/>
        </w:rPr>
        <w:tab/>
        <w:t>Target User Info;</w:t>
      </w:r>
    </w:p>
    <w:p w14:paraId="091893FB" w14:textId="44F56DC4" w:rsidR="00870021" w:rsidRDefault="00870021" w:rsidP="00870021">
      <w:pPr>
        <w:pStyle w:val="B2"/>
        <w:rPr>
          <w:lang w:eastAsia="zh-CN"/>
        </w:rPr>
      </w:pPr>
      <w:r>
        <w:rPr>
          <w:lang w:eastAsia="zh-CN"/>
        </w:rPr>
        <w:t>-</w:t>
      </w:r>
      <w:r>
        <w:rPr>
          <w:lang w:eastAsia="zh-CN"/>
        </w:rPr>
        <w:tab/>
        <w:t>Relay Service Code (for UE-to-Network Relay Discovery);</w:t>
      </w:r>
    </w:p>
    <w:p w14:paraId="6C308845" w14:textId="29F07C84" w:rsidR="00870021" w:rsidRDefault="00870021" w:rsidP="00870021">
      <w:pPr>
        <w:pStyle w:val="B2"/>
        <w:rPr>
          <w:lang w:eastAsia="zh-CN"/>
        </w:rPr>
      </w:pPr>
      <w:r>
        <w:rPr>
          <w:lang w:eastAsia="zh-CN"/>
        </w:rPr>
        <w:t>-</w:t>
      </w:r>
      <w:r>
        <w:rPr>
          <w:lang w:eastAsia="zh-CN"/>
        </w:rPr>
        <w:tab/>
        <w:t>Discovery Group ID (for Group Member Discovery).</w:t>
      </w:r>
    </w:p>
    <w:p w14:paraId="720972B6" w14:textId="77777777" w:rsidR="00870021" w:rsidRDefault="00870021" w:rsidP="00870021">
      <w:pPr>
        <w:pStyle w:val="B1"/>
        <w:rPr>
          <w:lang w:eastAsia="zh-CN"/>
        </w:rPr>
      </w:pPr>
      <w:r>
        <w:rPr>
          <w:lang w:eastAsia="zh-CN"/>
        </w:rPr>
        <w:tab/>
        <w:t>UE-1 sends the Direct Communication Request message via PC5 broadcast or unicast using the source Layer-2 ID and the destination Layer-2 ID.</w:t>
      </w:r>
    </w:p>
    <w:p w14:paraId="7F4F1E06" w14:textId="2E05633F" w:rsidR="00870021" w:rsidRDefault="00870021" w:rsidP="00870021">
      <w:pPr>
        <w:pStyle w:val="B1"/>
        <w:rPr>
          <w:lang w:eastAsia="zh-CN"/>
        </w:rPr>
      </w:pPr>
      <w:r>
        <w:rPr>
          <w:lang w:eastAsia="zh-CN"/>
        </w:rPr>
        <w:t>4.</w:t>
      </w:r>
      <w:r>
        <w:rPr>
          <w:lang w:eastAsia="zh-CN"/>
        </w:rPr>
        <w:tab/>
        <w:t xml:space="preserve">Security with UE-1 is established as defined in </w:t>
      </w:r>
      <w:r w:rsidR="00DE63F7">
        <w:rPr>
          <w:lang w:eastAsia="zh-CN"/>
        </w:rPr>
        <w:t>TS 23.287 [</w:t>
      </w:r>
      <w:r w:rsidR="001D5B1D">
        <w:rPr>
          <w:lang w:eastAsia="zh-CN"/>
        </w:rPr>
        <w:t>5]</w:t>
      </w:r>
      <w:r>
        <w:rPr>
          <w:lang w:eastAsia="zh-CN"/>
        </w:rPr>
        <w:t xml:space="preserve"> </w:t>
      </w:r>
      <w:r w:rsidR="001D5B1D">
        <w:rPr>
          <w:lang w:eastAsia="zh-CN"/>
        </w:rPr>
        <w:t>clause </w:t>
      </w:r>
      <w:r>
        <w:rPr>
          <w:lang w:eastAsia="zh-CN"/>
        </w:rPr>
        <w:t>6.3.3.1 step 4.</w:t>
      </w:r>
    </w:p>
    <w:p w14:paraId="70D79820" w14:textId="3BFABAF8" w:rsidR="00870021" w:rsidRDefault="00870021" w:rsidP="00870021">
      <w:pPr>
        <w:pStyle w:val="B1"/>
        <w:rPr>
          <w:lang w:eastAsia="zh-CN"/>
        </w:rPr>
      </w:pPr>
      <w:r>
        <w:rPr>
          <w:lang w:eastAsia="zh-CN"/>
        </w:rPr>
        <w:t>5.</w:t>
      </w:r>
      <w:r>
        <w:rPr>
          <w:lang w:eastAsia="zh-CN"/>
        </w:rPr>
        <w:tab/>
        <w:t xml:space="preserve">For the listening UE(s), UE-2 to UE-4, the </w:t>
      </w:r>
      <w:proofErr w:type="spellStart"/>
      <w:r>
        <w:rPr>
          <w:lang w:eastAsia="zh-CN"/>
        </w:rPr>
        <w:t>ProSe</w:t>
      </w:r>
      <w:proofErr w:type="spellEnd"/>
      <w:r>
        <w:rPr>
          <w:lang w:eastAsia="zh-CN"/>
        </w:rPr>
        <w:t xml:space="preserve"> Layer will listen for a Direct Communication Request message. Upon receiving a Direct Communication Request UE-2 will perform a match using the information received in step 1.</w:t>
      </w:r>
    </w:p>
    <w:p w14:paraId="492ACF58" w14:textId="77777777" w:rsidR="00870021" w:rsidRDefault="00870021" w:rsidP="00870021">
      <w:pPr>
        <w:pStyle w:val="B1"/>
        <w:rPr>
          <w:lang w:eastAsia="zh-CN"/>
        </w:rPr>
      </w:pPr>
      <w:r>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BC6156" w:rsidRDefault="009959E5" w:rsidP="00AB4196">
      <w:pPr>
        <w:pStyle w:val="Heading3"/>
      </w:pPr>
      <w:bookmarkStart w:id="566" w:name="_Toc22286590"/>
      <w:bookmarkStart w:id="567" w:name="_Toc26173029"/>
      <w:bookmarkStart w:id="568" w:name="_Toc30666525"/>
      <w:bookmarkStart w:id="569" w:name="_Toc31029819"/>
      <w:bookmarkStart w:id="570" w:name="_Toc31030710"/>
      <w:bookmarkStart w:id="571" w:name="_Toc43735505"/>
      <w:bookmarkStart w:id="572" w:name="_Toc50130492"/>
      <w:bookmarkStart w:id="573" w:name="_Toc50133806"/>
      <w:bookmarkStart w:id="574" w:name="_Toc50134146"/>
      <w:bookmarkStart w:id="575" w:name="_Toc50557098"/>
      <w:bookmarkStart w:id="576" w:name="_Toc50548774"/>
      <w:r>
        <w:t>6.2</w:t>
      </w:r>
      <w:bookmarkStart w:id="577" w:name="_Toc43388275"/>
      <w:r w:rsidR="00AB4196" w:rsidRPr="00BC6156">
        <w:t>.3</w:t>
      </w:r>
      <w:r w:rsidR="00AB4196" w:rsidRPr="00BC6156">
        <w:tab/>
        <w:t xml:space="preserve">Impacts on </w:t>
      </w:r>
      <w:r w:rsidR="00AB4196" w:rsidRPr="00BC6156">
        <w:rPr>
          <w:rFonts w:hint="eastAsia"/>
          <w:lang w:eastAsia="zh-CN"/>
        </w:rPr>
        <w:t>s</w:t>
      </w:r>
      <w:r w:rsidR="00AB4196" w:rsidRPr="00BC6156">
        <w:rPr>
          <w:lang w:eastAsia="zh-CN"/>
        </w:rPr>
        <w:t>ervices</w:t>
      </w:r>
      <w:r w:rsidR="00AB4196" w:rsidRPr="00BC6156">
        <w:rPr>
          <w:rFonts w:hint="eastAsia"/>
          <w:lang w:eastAsia="zh-CN"/>
        </w:rPr>
        <w:t>,</w:t>
      </w:r>
      <w:r w:rsidR="00AB4196" w:rsidRPr="00BC6156">
        <w:t xml:space="preserve"> entities and interfaces</w:t>
      </w:r>
      <w:bookmarkEnd w:id="566"/>
      <w:bookmarkEnd w:id="567"/>
      <w:bookmarkEnd w:id="568"/>
      <w:bookmarkEnd w:id="569"/>
      <w:bookmarkEnd w:id="570"/>
      <w:bookmarkEnd w:id="571"/>
      <w:bookmarkEnd w:id="572"/>
      <w:bookmarkEnd w:id="573"/>
      <w:bookmarkEnd w:id="574"/>
      <w:bookmarkEnd w:id="575"/>
      <w:bookmarkEnd w:id="577"/>
      <w:bookmarkEnd w:id="576"/>
    </w:p>
    <w:p w14:paraId="5B310E32" w14:textId="56F535C1" w:rsidR="00CB4620" w:rsidRPr="00BC6156" w:rsidRDefault="00CB4620" w:rsidP="00CB4620">
      <w:r w:rsidRPr="00BC6156">
        <w:t xml:space="preserve">New UE procedures for using </w:t>
      </w:r>
      <w:r w:rsidRPr="00BC6156">
        <w:rPr>
          <w:rFonts w:hint="eastAsia"/>
          <w:lang w:eastAsia="zh-CN"/>
        </w:rPr>
        <w:t xml:space="preserve">Rel-16 V2X unicast mode </w:t>
      </w:r>
      <w:r w:rsidRPr="00BC6156">
        <w:rPr>
          <w:lang w:eastAsia="zh-CN"/>
        </w:rPr>
        <w:t>communication</w:t>
      </w:r>
      <w:r w:rsidRPr="00BC6156">
        <w:rPr>
          <w:rFonts w:hint="eastAsia"/>
          <w:lang w:eastAsia="zh-CN"/>
        </w:rPr>
        <w:t xml:space="preserve"> to implement </w:t>
      </w:r>
      <w:proofErr w:type="spellStart"/>
      <w:r w:rsidRPr="00BC6156">
        <w:t>ProSe</w:t>
      </w:r>
      <w:proofErr w:type="spellEnd"/>
      <w:r w:rsidRPr="00BC6156">
        <w:t xml:space="preserve"> Direct Discovery.</w:t>
      </w:r>
    </w:p>
    <w:p w14:paraId="666BBFE9" w14:textId="35DCE4C4" w:rsidR="00CB4620" w:rsidRPr="00CB0C8A" w:rsidRDefault="00CB4620" w:rsidP="00CB4620">
      <w:r w:rsidRPr="00BC6156">
        <w:t xml:space="preserve">PCF needs to support the delivery of the </w:t>
      </w:r>
      <w:proofErr w:type="spellStart"/>
      <w:r w:rsidRPr="00BC6156">
        <w:t>ProSe</w:t>
      </w:r>
      <w:proofErr w:type="spellEnd"/>
      <w:r w:rsidRPr="00BC6156">
        <w:t xml:space="preserve"> 5G authorization and provisioning information using the PCF based Service Authorization and Provisioning mechanism defined in </w:t>
      </w:r>
      <w:r w:rsidR="00DE63F7" w:rsidRPr="00BC6156">
        <w:t>TS</w:t>
      </w:r>
      <w:r w:rsidR="00DE63F7">
        <w:t> </w:t>
      </w:r>
      <w:r w:rsidR="00DE63F7" w:rsidRPr="00BC6156">
        <w:t>23.287</w:t>
      </w:r>
      <w:r w:rsidR="00DE63F7">
        <w:t> </w:t>
      </w:r>
      <w:r w:rsidR="00DE63F7" w:rsidRPr="00BC6156">
        <w:t>[</w:t>
      </w:r>
      <w:r w:rsidRPr="00BC6156">
        <w:t xml:space="preserve">5] </w:t>
      </w:r>
      <w:r w:rsidR="001D5B1D">
        <w:t>clause </w:t>
      </w:r>
      <w:r w:rsidRPr="00BC6156">
        <w:t>6.2.2</w:t>
      </w:r>
      <w:r w:rsidRPr="00CB0C8A">
        <w:t>.</w:t>
      </w:r>
    </w:p>
    <w:p w14:paraId="675F77EF" w14:textId="77777777" w:rsidR="00AB4196" w:rsidRPr="00CB0C8A" w:rsidRDefault="00AB4196" w:rsidP="00AB4196">
      <w:pPr>
        <w:pStyle w:val="Heading2"/>
        <w:rPr>
          <w:rFonts w:eastAsia="Malgun Gothic"/>
          <w:lang w:eastAsia="zh-CN"/>
        </w:rPr>
      </w:pPr>
      <w:bookmarkStart w:id="578" w:name="_Toc30666526"/>
      <w:bookmarkStart w:id="579" w:name="_Toc31029820"/>
      <w:bookmarkStart w:id="580" w:name="_Toc31030711"/>
      <w:bookmarkStart w:id="581" w:name="_Toc43388276"/>
      <w:bookmarkStart w:id="582" w:name="_Toc43735506"/>
      <w:bookmarkStart w:id="583" w:name="_Toc50130493"/>
      <w:bookmarkStart w:id="584" w:name="_Toc50133807"/>
      <w:bookmarkStart w:id="585" w:name="_Toc50134147"/>
      <w:bookmarkStart w:id="586" w:name="_Toc50557099"/>
      <w:bookmarkStart w:id="587" w:name="_Toc50548775"/>
      <w:r w:rsidRPr="00CB0C8A">
        <w:rPr>
          <w:rFonts w:eastAsia="Malgun Gothic"/>
        </w:rPr>
        <w:t>6.3</w:t>
      </w:r>
      <w:r w:rsidRPr="00CB0C8A">
        <w:rPr>
          <w:rFonts w:eastAsia="Malgun Gothic"/>
        </w:rPr>
        <w:tab/>
        <w:t xml:space="preserve">Solution #3: Solution for </w:t>
      </w:r>
      <w:proofErr w:type="spellStart"/>
      <w:r w:rsidRPr="00CB0C8A">
        <w:rPr>
          <w:rFonts w:eastAsia="Malgun Gothic"/>
        </w:rPr>
        <w:t>ProSe</w:t>
      </w:r>
      <w:proofErr w:type="spellEnd"/>
      <w:r w:rsidRPr="00CB0C8A">
        <w:rPr>
          <w:rFonts w:eastAsia="Malgun Gothic"/>
        </w:rPr>
        <w:t xml:space="preserve"> 5G Direct Discovery using PC5 communication channel</w:t>
      </w:r>
      <w:bookmarkEnd w:id="578"/>
      <w:bookmarkEnd w:id="579"/>
      <w:bookmarkEnd w:id="580"/>
      <w:bookmarkEnd w:id="581"/>
      <w:bookmarkEnd w:id="582"/>
      <w:bookmarkEnd w:id="583"/>
      <w:bookmarkEnd w:id="584"/>
      <w:bookmarkEnd w:id="585"/>
      <w:bookmarkEnd w:id="586"/>
      <w:bookmarkEnd w:id="587"/>
    </w:p>
    <w:p w14:paraId="5488F16D" w14:textId="77777777" w:rsidR="00AB4196" w:rsidRPr="00CB0C8A" w:rsidRDefault="00AB4196" w:rsidP="00AB4196">
      <w:pPr>
        <w:pStyle w:val="Heading3"/>
        <w:rPr>
          <w:rFonts w:eastAsia="Malgun Gothic"/>
        </w:rPr>
      </w:pPr>
      <w:bookmarkStart w:id="588" w:name="_Toc23317649"/>
      <w:bookmarkStart w:id="589" w:name="_Toc23318928"/>
      <w:bookmarkStart w:id="590" w:name="_Toc30666527"/>
      <w:bookmarkStart w:id="591" w:name="_Toc31029821"/>
      <w:bookmarkStart w:id="592" w:name="_Toc31030712"/>
      <w:bookmarkStart w:id="593" w:name="_Toc43388277"/>
      <w:bookmarkStart w:id="594" w:name="_Toc43735507"/>
      <w:bookmarkStart w:id="595" w:name="_Toc50130494"/>
      <w:bookmarkStart w:id="596" w:name="_Toc50133808"/>
      <w:bookmarkStart w:id="597" w:name="_Toc50134148"/>
      <w:bookmarkStart w:id="598" w:name="_Toc50557100"/>
      <w:bookmarkStart w:id="599" w:name="_Toc50548776"/>
      <w:r w:rsidRPr="00CB0C8A">
        <w:rPr>
          <w:rFonts w:eastAsia="Malgun Gothic"/>
        </w:rPr>
        <w:t>6.3.1</w:t>
      </w:r>
      <w:r w:rsidRPr="00CB0C8A">
        <w:rPr>
          <w:rFonts w:eastAsia="Malgun Gothic"/>
        </w:rPr>
        <w:tab/>
        <w:t>Description</w:t>
      </w:r>
      <w:bookmarkEnd w:id="588"/>
      <w:bookmarkEnd w:id="589"/>
      <w:bookmarkEnd w:id="590"/>
      <w:bookmarkEnd w:id="591"/>
      <w:bookmarkEnd w:id="592"/>
      <w:bookmarkEnd w:id="593"/>
      <w:bookmarkEnd w:id="594"/>
      <w:bookmarkEnd w:id="595"/>
      <w:bookmarkEnd w:id="596"/>
      <w:bookmarkEnd w:id="597"/>
      <w:bookmarkEnd w:id="598"/>
      <w:bookmarkEnd w:id="599"/>
    </w:p>
    <w:p w14:paraId="24A2C821" w14:textId="4F502C4A" w:rsidR="00AB4196" w:rsidRPr="00CB0C8A" w:rsidRDefault="00AB4196" w:rsidP="00AB4196">
      <w:pPr>
        <w:rPr>
          <w:rFonts w:eastAsia="Malgun Gothic"/>
          <w:noProof/>
          <w:lang w:eastAsia="ko-KR"/>
        </w:rPr>
      </w:pPr>
      <w:r w:rsidRPr="00CB0C8A">
        <w:rPr>
          <w:rFonts w:eastAsia="Malgun Gothic"/>
          <w:noProof/>
          <w:lang w:eastAsia="ko-KR"/>
        </w:rPr>
        <w:t xml:space="preserve">ProSe 5G Direct Discovery using PC5 communication channel relies on signalling messages that are carried within the same layer-2 frames as those used for </w:t>
      </w:r>
      <w:r w:rsidR="00E96204">
        <w:rPr>
          <w:rFonts w:eastAsiaTheme="minorEastAsia" w:hint="eastAsia"/>
          <w:noProof/>
          <w:lang w:eastAsia="zh-CN"/>
        </w:rPr>
        <w:t>V2X</w:t>
      </w:r>
      <w:r w:rsidRPr="00CB0C8A">
        <w:rPr>
          <w:rFonts w:eastAsia="Malgun Gothic"/>
          <w:noProof/>
          <w:lang w:eastAsia="ko-KR"/>
        </w:rPr>
        <w:t xml:space="preserve"> direct communication over NR PC5 reference point defined in </w:t>
      </w:r>
      <w:r w:rsidR="00DE63F7" w:rsidRPr="00CB0C8A">
        <w:rPr>
          <w:rFonts w:eastAsia="Malgun Gothic"/>
          <w:noProof/>
          <w:lang w:eastAsia="ko-KR"/>
        </w:rPr>
        <w:t>TS</w:t>
      </w:r>
      <w:r w:rsidR="00DE63F7">
        <w:rPr>
          <w:rFonts w:eastAsia="Malgun Gothic"/>
          <w:noProof/>
          <w:lang w:eastAsia="ko-KR"/>
        </w:rPr>
        <w:t> </w:t>
      </w:r>
      <w:r w:rsidR="00DE63F7" w:rsidRPr="00CB0C8A">
        <w:rPr>
          <w:rFonts w:eastAsia="Malgun Gothic"/>
          <w:noProof/>
          <w:lang w:eastAsia="ko-KR"/>
        </w:rPr>
        <w:t>23.287</w:t>
      </w:r>
      <w:r w:rsidR="00DE63F7">
        <w:rPr>
          <w:rFonts w:eastAsia="Malgun Gothic"/>
          <w:noProof/>
          <w:lang w:eastAsia="ko-KR"/>
        </w:rPr>
        <w:t> </w:t>
      </w:r>
      <w:r w:rsidR="00DE63F7" w:rsidRPr="00CB0C8A">
        <w:rPr>
          <w:rFonts w:eastAsia="Malgun Gothic"/>
          <w:noProof/>
          <w:lang w:eastAsia="ko-KR"/>
        </w:rPr>
        <w:t>[</w:t>
      </w:r>
      <w:r w:rsidRPr="00CB0C8A">
        <w:rPr>
          <w:rFonts w:eastAsia="Malgun Gothic"/>
          <w:noProof/>
          <w:lang w:eastAsia="ko-KR"/>
        </w:rPr>
        <w:t xml:space="preserve">5], </w:t>
      </w:r>
      <w:r w:rsidR="001D5B1D">
        <w:rPr>
          <w:rFonts w:eastAsia="Malgun Gothic"/>
          <w:noProof/>
          <w:lang w:eastAsia="ko-KR"/>
        </w:rPr>
        <w:t>clause </w:t>
      </w:r>
      <w:r w:rsidRPr="00CB0C8A">
        <w:rPr>
          <w:rFonts w:eastAsia="Malgun Gothic"/>
          <w:noProof/>
          <w:lang w:eastAsia="ko-KR"/>
        </w:rPr>
        <w:t>6.1.1</w:t>
      </w:r>
      <w:r w:rsidR="00E96204" w:rsidRPr="00E96204">
        <w:rPr>
          <w:noProof/>
          <w:lang w:eastAsia="ko-KR"/>
        </w:rPr>
        <w:t xml:space="preserve"> </w:t>
      </w:r>
      <w:r w:rsidR="00E96204">
        <w:rPr>
          <w:noProof/>
          <w:lang w:eastAsia="ko-KR"/>
        </w:rPr>
        <w:t>and 6.1.2</w:t>
      </w:r>
      <w:r w:rsidRPr="00CB0C8A">
        <w:rPr>
          <w:rFonts w:eastAsia="Malgun Gothic"/>
          <w:noProof/>
          <w:lang w:eastAsia="ko-KR"/>
        </w:rPr>
        <w:t>.</w:t>
      </w:r>
    </w:p>
    <w:p w14:paraId="13E45230" w14:textId="1A9FB21C" w:rsidR="00AB4196" w:rsidRPr="00CB0C8A" w:rsidRDefault="00EC055B" w:rsidP="00AB4196">
      <w:pPr>
        <w:pStyle w:val="TH"/>
        <w:rPr>
          <w:rFonts w:eastAsia="Malgun Gothic" w:cs="Arial"/>
          <w:noProof/>
          <w:lang w:eastAsia="ko-KR"/>
        </w:rPr>
      </w:pPr>
      <w:r>
        <w:rPr>
          <w:rFonts w:eastAsia="Malgun Gothic"/>
          <w:noProof/>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CB0C8A" w:rsidRDefault="00AB4196" w:rsidP="00AB4196">
      <w:pPr>
        <w:pStyle w:val="TF"/>
        <w:rPr>
          <w:rFonts w:eastAsia="Malgun Gothic"/>
        </w:rPr>
      </w:pPr>
      <w:r w:rsidRPr="00CB0C8A">
        <w:rPr>
          <w:rFonts w:eastAsia="Malgun Gothic"/>
        </w:rPr>
        <w:t xml:space="preserve">Figure 6.3.1-1: Layer-2 frame format for </w:t>
      </w:r>
      <w:proofErr w:type="spellStart"/>
      <w:r w:rsidRPr="00CB0C8A">
        <w:rPr>
          <w:rFonts w:eastAsia="Malgun Gothic"/>
        </w:rPr>
        <w:t>ProSe</w:t>
      </w:r>
      <w:proofErr w:type="spellEnd"/>
      <w:r w:rsidRPr="00CB0C8A">
        <w:rPr>
          <w:rFonts w:eastAsia="Malgun Gothic"/>
        </w:rPr>
        <w:t xml:space="preserve"> 5G Direct Discovery</w:t>
      </w:r>
    </w:p>
    <w:p w14:paraId="4363496B" w14:textId="77777777" w:rsidR="00AB4196" w:rsidRPr="00CB0C8A" w:rsidRDefault="00AB4196" w:rsidP="00AB4196">
      <w:pPr>
        <w:rPr>
          <w:rFonts w:eastAsia="Malgun Gothic"/>
        </w:rPr>
      </w:pPr>
      <w:r w:rsidRPr="00CB0C8A">
        <w:t xml:space="preserve">A simplified layer-2 frame format for </w:t>
      </w:r>
      <w:proofErr w:type="spellStart"/>
      <w:r w:rsidRPr="00CB0C8A">
        <w:t>ProSe</w:t>
      </w:r>
      <w:proofErr w:type="spellEnd"/>
      <w:r w:rsidRPr="00CB0C8A">
        <w:t xml:space="preserve"> Direct Discovery is shown in Figure 6.3.1-1. In reference to the header fields the following applies:</w:t>
      </w:r>
    </w:p>
    <w:p w14:paraId="530473B3" w14:textId="77777777" w:rsidR="00AB4196" w:rsidRPr="00CB0C8A" w:rsidRDefault="00AB4196" w:rsidP="00AB4196">
      <w:pPr>
        <w:pStyle w:val="NO"/>
        <w:rPr>
          <w:rFonts w:eastAsia="Malgun Gothic"/>
        </w:rPr>
      </w:pPr>
      <w:r w:rsidRPr="00CB0C8A">
        <w:rPr>
          <w:rFonts w:eastAsia="Malgun Gothic"/>
        </w:rPr>
        <w:t>NOTE</w:t>
      </w:r>
      <w:r>
        <w:rPr>
          <w:rFonts w:eastAsia="Malgun Gothic"/>
        </w:rPr>
        <w:t> </w:t>
      </w:r>
      <w:r w:rsidRPr="00CB0C8A">
        <w:rPr>
          <w:rFonts w:eastAsia="Malgun Gothic"/>
        </w:rPr>
        <w:t>1:</w:t>
      </w:r>
      <w:r w:rsidRPr="00CB0C8A">
        <w:rPr>
          <w:rFonts w:eastAsia="Malgun Gothic"/>
        </w:rPr>
        <w:tab/>
        <w:t>The exact frame format for the discovery messages will be specified together with RAN</w:t>
      </w:r>
      <w:r>
        <w:rPr>
          <w:rFonts w:eastAsia="Malgun Gothic"/>
        </w:rPr>
        <w:t> </w:t>
      </w:r>
      <w:r w:rsidRPr="00CB0C8A">
        <w:rPr>
          <w:rFonts w:eastAsia="Malgun Gothic"/>
        </w:rPr>
        <w:t>WG2 and CT</w:t>
      </w:r>
      <w:r>
        <w:rPr>
          <w:rFonts w:eastAsia="Malgun Gothic"/>
        </w:rPr>
        <w:t> </w:t>
      </w:r>
      <w:r w:rsidRPr="00CB0C8A">
        <w:rPr>
          <w:rFonts w:eastAsia="Malgun Gothic"/>
        </w:rPr>
        <w:t>WG1.</w:t>
      </w:r>
    </w:p>
    <w:p w14:paraId="6CD76E18" w14:textId="77777777" w:rsidR="00AB4196" w:rsidRPr="00CB0C8A" w:rsidRDefault="00AB4196" w:rsidP="00AB4196">
      <w:pPr>
        <w:pStyle w:val="B1"/>
      </w:pPr>
      <w:r w:rsidRPr="00CB0C8A">
        <w:lastRenderedPageBreak/>
        <w:t>-</w:t>
      </w:r>
      <w:r w:rsidRPr="00CB0C8A">
        <w:tab/>
        <w:t>The Destination Layer-2 ID that can be set to a unicast, groupcast or broadcast identifier.</w:t>
      </w:r>
    </w:p>
    <w:p w14:paraId="1FA78748" w14:textId="6BBD48BD" w:rsidR="00AB4196" w:rsidRPr="00CB0C8A" w:rsidRDefault="00AB4196" w:rsidP="00AB4196">
      <w:pPr>
        <w:pStyle w:val="B1"/>
      </w:pPr>
      <w:r w:rsidRPr="00CB0C8A">
        <w:t>-</w:t>
      </w:r>
      <w:r w:rsidRPr="00CB0C8A">
        <w:tab/>
        <w:t xml:space="preserve">The Source Layer-2 ID that is always set to a </w:t>
      </w:r>
      <w:r w:rsidR="00D03A4D">
        <w:t>self</w:t>
      </w:r>
      <w:r w:rsidR="00D03A4D">
        <w:rPr>
          <w:rFonts w:hint="eastAsia"/>
          <w:lang w:eastAsia="zh-CN"/>
        </w:rPr>
        <w:t>-</w:t>
      </w:r>
      <w:r w:rsidR="007071AB">
        <w:t>assigned</w:t>
      </w:r>
      <w:r w:rsidR="007071AB" w:rsidRPr="00CB0C8A">
        <w:t xml:space="preserve"> </w:t>
      </w:r>
      <w:r w:rsidRPr="00CB0C8A">
        <w:t>unicast identifier of the transmitter.</w:t>
      </w:r>
    </w:p>
    <w:p w14:paraId="78FD92AB" w14:textId="77777777" w:rsidR="00AB4196" w:rsidRPr="00CB0C8A" w:rsidRDefault="00AB4196" w:rsidP="00AB4196">
      <w:pPr>
        <w:pStyle w:val="B1"/>
      </w:pPr>
      <w:r w:rsidRPr="00CB0C8A">
        <w:t>-</w:t>
      </w:r>
      <w:r w:rsidRPr="00CB0C8A">
        <w:tab/>
        <w:t xml:space="preserve">Frame type indicates that it is a </w:t>
      </w:r>
      <w:proofErr w:type="spellStart"/>
      <w:r w:rsidRPr="00CB0C8A">
        <w:t>ProSe</w:t>
      </w:r>
      <w:proofErr w:type="spellEnd"/>
      <w:r w:rsidRPr="00CB0C8A">
        <w:t xml:space="preserve"> Direct Discovery message.</w:t>
      </w:r>
    </w:p>
    <w:p w14:paraId="32F0AF32" w14:textId="256E7D11" w:rsidR="00AB4196" w:rsidRPr="00CB0C8A" w:rsidRDefault="00AB4196" w:rsidP="00AB4196">
      <w:pPr>
        <w:pStyle w:val="NO"/>
        <w:rPr>
          <w:lang w:eastAsia="zh-CN"/>
        </w:rPr>
      </w:pPr>
      <w:r w:rsidRPr="00CB0C8A">
        <w:t>NOTE 2:</w:t>
      </w:r>
      <w:r w:rsidRPr="00CB0C8A">
        <w:tab/>
        <w:t>Which protocol identifier in the Access Stratum the Frame Type field corresponds to will be decided by RAN</w:t>
      </w:r>
      <w:r w:rsidR="001D5B1D">
        <w:t> WG</w:t>
      </w:r>
      <w:r w:rsidRPr="00CB0C8A">
        <w:t>2</w:t>
      </w:r>
      <w:r w:rsidR="001F28C0">
        <w:rPr>
          <w:rFonts w:hint="eastAsia"/>
          <w:lang w:eastAsia="zh-CN"/>
        </w:rPr>
        <w:t xml:space="preserve">. </w:t>
      </w:r>
      <w:r w:rsidR="001F28C0">
        <w:t>Otherwise, the Frame Type is assumed to be transparent to Access Stratum.</w:t>
      </w:r>
    </w:p>
    <w:p w14:paraId="567DDB6B" w14:textId="77777777" w:rsidR="00AB4196" w:rsidRPr="00CB0C8A" w:rsidRDefault="00AB4196" w:rsidP="00AB4196">
      <w:pPr>
        <w:pStyle w:val="B1"/>
      </w:pPr>
      <w:r w:rsidRPr="00CB0C8A">
        <w:t>-</w:t>
      </w:r>
      <w:r w:rsidRPr="00CB0C8A">
        <w:tab/>
        <w:t xml:space="preserve">The following </w:t>
      </w:r>
      <w:proofErr w:type="spellStart"/>
      <w:r w:rsidRPr="00CB0C8A">
        <w:t>ProSe</w:t>
      </w:r>
      <w:proofErr w:type="spellEnd"/>
      <w:r w:rsidRPr="00CB0C8A">
        <w:t xml:space="preserve"> Direct Discovery messages are needed:</w:t>
      </w:r>
    </w:p>
    <w:p w14:paraId="355771F0" w14:textId="69B22C8D" w:rsidR="00AB4196" w:rsidRPr="00CB0C8A" w:rsidRDefault="00AB4196" w:rsidP="00AB4196">
      <w:pPr>
        <w:pStyle w:val="B2"/>
      </w:pPr>
      <w:r w:rsidRPr="00CB0C8A">
        <w:t>-</w:t>
      </w:r>
      <w:r w:rsidRPr="00CB0C8A">
        <w:tab/>
        <w:t xml:space="preserve">Announcement message (for Model A discovery as defined in </w:t>
      </w:r>
      <w:r w:rsidR="00DE63F7" w:rsidRPr="00CB0C8A">
        <w:t>TS</w:t>
      </w:r>
      <w:r w:rsidR="00DE63F7">
        <w:t> </w:t>
      </w:r>
      <w:r w:rsidR="00DE63F7" w:rsidRPr="00CB0C8A">
        <w:t>23.303</w:t>
      </w:r>
      <w:r w:rsidR="00DE63F7">
        <w:t> </w:t>
      </w:r>
      <w:r w:rsidR="00DE63F7" w:rsidRPr="00CB0C8A">
        <w:t>[</w:t>
      </w:r>
      <w:r w:rsidRPr="00CB0C8A">
        <w:t>9])</w:t>
      </w:r>
      <w:r>
        <w:t>.</w:t>
      </w:r>
    </w:p>
    <w:p w14:paraId="76BAC466" w14:textId="34B69AE4" w:rsidR="00AB4196" w:rsidRPr="00CB0C8A" w:rsidRDefault="00AB4196" w:rsidP="00AB4196">
      <w:pPr>
        <w:pStyle w:val="B2"/>
      </w:pPr>
      <w:r w:rsidRPr="00CB0C8A">
        <w:t>-</w:t>
      </w:r>
      <w:r w:rsidRPr="00CB0C8A">
        <w:tab/>
        <w:t xml:space="preserve">Solicitation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60D7071" w14:textId="4A94DB40" w:rsidR="00AB4196" w:rsidRPr="00CB0C8A" w:rsidRDefault="00AB4196" w:rsidP="00AB4196">
      <w:pPr>
        <w:pStyle w:val="B2"/>
      </w:pPr>
      <w:r w:rsidRPr="00CB0C8A">
        <w:t>-</w:t>
      </w:r>
      <w:r w:rsidRPr="00CB0C8A">
        <w:tab/>
        <w:t xml:space="preserve">Response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C9F94C2" w14:textId="5811E16A" w:rsidR="00AB4196" w:rsidRPr="00CB0C8A" w:rsidRDefault="00AB4196" w:rsidP="00AB4196">
      <w:r w:rsidRPr="00CB0C8A">
        <w:t xml:space="preserve">The information contained in each discovery message is similar to what is described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4.6.4.</w:t>
      </w:r>
    </w:p>
    <w:p w14:paraId="111AE478" w14:textId="4495A1F1" w:rsidR="00AB4196" w:rsidRPr="00CB0C8A" w:rsidRDefault="00AB4196" w:rsidP="00AB4196">
      <w:pPr>
        <w:pStyle w:val="NO"/>
        <w:rPr>
          <w:rFonts w:eastAsia="Malgun Gothic"/>
        </w:rPr>
      </w:pPr>
      <w:r w:rsidRPr="00CB0C8A">
        <w:rPr>
          <w:rFonts w:eastAsia="Malgun Gothic"/>
        </w:rPr>
        <w:t>NOTE 3:</w:t>
      </w:r>
      <w:r w:rsidRPr="00CB0C8A">
        <w:rPr>
          <w:rFonts w:eastAsia="Malgun Gothic"/>
        </w:rPr>
        <w:tab/>
        <w:t xml:space="preserve">Depending on the use cases to be supported in </w:t>
      </w:r>
      <w:proofErr w:type="spellStart"/>
      <w:r w:rsidRPr="00CB0C8A">
        <w:rPr>
          <w:rFonts w:eastAsia="Malgun Gothic"/>
        </w:rPr>
        <w:t>ProSe</w:t>
      </w:r>
      <w:proofErr w:type="spellEnd"/>
      <w:r w:rsidRPr="00CB0C8A">
        <w:rPr>
          <w:rFonts w:eastAsia="Malgun Gothic"/>
        </w:rPr>
        <w:t xml:space="preserve"> 5G, not all information elements defined in </w:t>
      </w:r>
      <w:r w:rsidR="00DE63F7" w:rsidRPr="00CB0C8A">
        <w:rPr>
          <w:rFonts w:eastAsia="Malgun Gothic"/>
        </w:rPr>
        <w:t>TS</w:t>
      </w:r>
      <w:r w:rsidR="00DE63F7">
        <w:rPr>
          <w:rFonts w:eastAsia="Malgun Gothic"/>
        </w:rPr>
        <w:t> </w:t>
      </w:r>
      <w:r w:rsidR="00DE63F7" w:rsidRPr="00CB0C8A">
        <w:rPr>
          <w:rFonts w:eastAsia="Malgun Gothic"/>
        </w:rPr>
        <w:t>23.303</w:t>
      </w:r>
      <w:r w:rsidR="00DE63F7">
        <w:rPr>
          <w:rFonts w:eastAsia="Malgun Gothic"/>
        </w:rPr>
        <w:t> </w:t>
      </w:r>
      <w:r w:rsidR="00DE63F7" w:rsidRPr="00CB0C8A">
        <w:rPr>
          <w:rFonts w:eastAsia="Malgun Gothic"/>
        </w:rPr>
        <w:t>[</w:t>
      </w:r>
      <w:r w:rsidRPr="00CB0C8A">
        <w:rPr>
          <w:rFonts w:eastAsia="Malgun Gothic"/>
        </w:rPr>
        <w:t xml:space="preserve">9] need to be supported. For example, if only restricted, UE-to-UE Relay Discovery and UE-to-Network Relay Discovery need to be supported, there is no need for </w:t>
      </w:r>
      <w:proofErr w:type="spellStart"/>
      <w:r w:rsidRPr="00CB0C8A">
        <w:rPr>
          <w:rFonts w:eastAsia="Malgun Gothic"/>
        </w:rPr>
        <w:t>ProSe</w:t>
      </w:r>
      <w:proofErr w:type="spellEnd"/>
      <w:r w:rsidRPr="00CB0C8A">
        <w:rPr>
          <w:rFonts w:eastAsia="Malgun Gothic"/>
        </w:rPr>
        <w:t xml:space="preserve"> Application Code that is only used for open discovery.</w:t>
      </w:r>
    </w:p>
    <w:p w14:paraId="4FBB8B29" w14:textId="77777777" w:rsidR="00AB4196" w:rsidRPr="00CB0C8A" w:rsidRDefault="00AB4196" w:rsidP="00AB4196">
      <w:pPr>
        <w:pStyle w:val="Heading3"/>
        <w:rPr>
          <w:rFonts w:eastAsia="Malgun Gothic"/>
        </w:rPr>
      </w:pPr>
      <w:bookmarkStart w:id="600" w:name="_Toc23317650"/>
      <w:bookmarkStart w:id="601" w:name="_Toc23318929"/>
      <w:bookmarkStart w:id="602" w:name="_Toc30666528"/>
      <w:bookmarkStart w:id="603" w:name="_Toc31029822"/>
      <w:bookmarkStart w:id="604" w:name="_Toc31030713"/>
      <w:bookmarkStart w:id="605" w:name="_Toc43388278"/>
      <w:bookmarkStart w:id="606" w:name="_Toc43735508"/>
      <w:bookmarkStart w:id="607" w:name="_Toc50130495"/>
      <w:bookmarkStart w:id="608" w:name="_Toc50133809"/>
      <w:bookmarkStart w:id="609" w:name="_Toc50134149"/>
      <w:bookmarkStart w:id="610" w:name="_Toc50557101"/>
      <w:bookmarkStart w:id="611" w:name="_Toc50548777"/>
      <w:r w:rsidRPr="00CB0C8A">
        <w:rPr>
          <w:rFonts w:eastAsia="Malgun Gothic"/>
        </w:rPr>
        <w:t>6.3.2</w:t>
      </w:r>
      <w:r w:rsidRPr="00CB0C8A">
        <w:rPr>
          <w:rFonts w:eastAsia="Malgun Gothic"/>
        </w:rPr>
        <w:tab/>
        <w:t>Procedures</w:t>
      </w:r>
      <w:bookmarkEnd w:id="600"/>
      <w:bookmarkEnd w:id="601"/>
      <w:bookmarkEnd w:id="602"/>
      <w:bookmarkEnd w:id="603"/>
      <w:bookmarkEnd w:id="604"/>
      <w:bookmarkEnd w:id="605"/>
      <w:bookmarkEnd w:id="606"/>
      <w:bookmarkEnd w:id="607"/>
      <w:bookmarkEnd w:id="608"/>
      <w:bookmarkEnd w:id="609"/>
      <w:bookmarkEnd w:id="610"/>
      <w:bookmarkEnd w:id="611"/>
    </w:p>
    <w:p w14:paraId="68D68D3E" w14:textId="77777777" w:rsidR="00AB4196" w:rsidRPr="00CB0C8A" w:rsidRDefault="00AB4196" w:rsidP="00AB4196">
      <w:pPr>
        <w:pStyle w:val="Heading4"/>
        <w:rPr>
          <w:rFonts w:eastAsia="Malgun Gothic"/>
        </w:rPr>
      </w:pPr>
      <w:bookmarkStart w:id="612" w:name="_Toc30666529"/>
      <w:bookmarkStart w:id="613" w:name="_Toc31029823"/>
      <w:bookmarkStart w:id="614" w:name="_Toc31030714"/>
      <w:bookmarkStart w:id="615" w:name="_Toc43388279"/>
      <w:bookmarkStart w:id="616" w:name="_Toc43735509"/>
      <w:bookmarkStart w:id="617" w:name="_Toc50130496"/>
      <w:bookmarkStart w:id="618" w:name="_Toc50133810"/>
      <w:bookmarkStart w:id="619" w:name="_Toc50134150"/>
      <w:bookmarkStart w:id="620" w:name="_Toc50557102"/>
      <w:bookmarkStart w:id="621" w:name="_Toc50548778"/>
      <w:r w:rsidRPr="00CB0C8A">
        <w:rPr>
          <w:rFonts w:eastAsia="Malgun Gothic"/>
        </w:rPr>
        <w:t>6.3.2.1</w:t>
      </w:r>
      <w:r w:rsidRPr="00CB0C8A">
        <w:rPr>
          <w:rFonts w:eastAsia="Malgun Gothic"/>
        </w:rPr>
        <w:tab/>
        <w:t>Procedures for Direct Discovery Model A and B</w:t>
      </w:r>
      <w:bookmarkEnd w:id="612"/>
      <w:bookmarkEnd w:id="613"/>
      <w:bookmarkEnd w:id="614"/>
      <w:bookmarkEnd w:id="615"/>
      <w:bookmarkEnd w:id="616"/>
      <w:bookmarkEnd w:id="617"/>
      <w:bookmarkEnd w:id="618"/>
      <w:bookmarkEnd w:id="619"/>
      <w:bookmarkEnd w:id="620"/>
      <w:bookmarkEnd w:id="621"/>
    </w:p>
    <w:p w14:paraId="09F56C34" w14:textId="77777777" w:rsidR="00AB4196" w:rsidRPr="00CB0C8A" w:rsidRDefault="00AB4196" w:rsidP="00AB4196">
      <w:pPr>
        <w:rPr>
          <w:rFonts w:eastAsia="Malgun Gothic"/>
        </w:rPr>
      </w:pPr>
      <w:r w:rsidRPr="00CB0C8A">
        <w:t xml:space="preserve">Depicted in Figure 6.3.2.1-1 is the procedure for </w:t>
      </w:r>
      <w:proofErr w:type="spellStart"/>
      <w:r w:rsidRPr="00CB0C8A">
        <w:t>ProSe</w:t>
      </w:r>
      <w:proofErr w:type="spellEnd"/>
      <w:r w:rsidRPr="00CB0C8A">
        <w:t xml:space="preserve"> Direct Discovery with Model A.</w:t>
      </w:r>
    </w:p>
    <w:p w14:paraId="2744B0DA" w14:textId="484CBFB9" w:rsidR="00AB4196" w:rsidRPr="00CB0C8A" w:rsidRDefault="00AB4196" w:rsidP="00AB4196">
      <w:pPr>
        <w:pStyle w:val="TH"/>
        <w:rPr>
          <w:rFonts w:eastAsia="Malgun Gothic"/>
        </w:rPr>
      </w:pPr>
      <w:r w:rsidRPr="00CB0C8A">
        <w:rPr>
          <w:rFonts w:eastAsia="Malgun Gothic" w:cs="Arial"/>
        </w:rPr>
        <w:t xml:space="preserve"> </w:t>
      </w:r>
      <w:r w:rsidR="00EC055B">
        <w:rPr>
          <w:rFonts w:eastAsia="Malgun Gothic"/>
          <w:noProof/>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CB0C8A" w:rsidRDefault="00AB4196" w:rsidP="00AB4196">
      <w:pPr>
        <w:pStyle w:val="TF"/>
        <w:rPr>
          <w:rFonts w:eastAsia="Malgun Gothic"/>
        </w:rPr>
      </w:pPr>
      <w:r w:rsidRPr="00CB0C8A">
        <w:rPr>
          <w:rFonts w:eastAsia="Malgun Gothic"/>
        </w:rPr>
        <w:t xml:space="preserve">Figure 6.3.2.1-1: </w:t>
      </w:r>
      <w:proofErr w:type="spellStart"/>
      <w:r w:rsidRPr="00CB0C8A">
        <w:rPr>
          <w:rFonts w:eastAsia="Malgun Gothic"/>
        </w:rPr>
        <w:t>ProSe</w:t>
      </w:r>
      <w:proofErr w:type="spellEnd"/>
      <w:r w:rsidRPr="00CB0C8A">
        <w:rPr>
          <w:rFonts w:eastAsia="Malgun Gothic"/>
        </w:rPr>
        <w:t xml:space="preserve"> Direct Discovery with Model A</w:t>
      </w:r>
    </w:p>
    <w:p w14:paraId="1595BE91" w14:textId="77777777" w:rsidR="00AB4196" w:rsidRPr="00CB0C8A" w:rsidRDefault="00AB4196" w:rsidP="00AB4196">
      <w:pPr>
        <w:rPr>
          <w:rFonts w:eastAsia="Malgun Gothic"/>
        </w:rPr>
      </w:pPr>
      <w:r w:rsidRPr="00CB0C8A">
        <w:t xml:space="preserve">Depicted in Figure 6.3.2.1-2 is the procedure for </w:t>
      </w:r>
      <w:proofErr w:type="spellStart"/>
      <w:r w:rsidRPr="00CB0C8A">
        <w:t>ProSe</w:t>
      </w:r>
      <w:proofErr w:type="spellEnd"/>
      <w:r w:rsidRPr="00CB0C8A">
        <w:t xml:space="preserve"> Direct Discovery with Model B.</w:t>
      </w:r>
    </w:p>
    <w:p w14:paraId="2CBC85B0" w14:textId="3BF86631" w:rsidR="00AB4196" w:rsidRPr="00CB0C8A" w:rsidRDefault="00AB4196" w:rsidP="00AB4196">
      <w:pPr>
        <w:pStyle w:val="TH"/>
        <w:rPr>
          <w:rFonts w:eastAsia="Malgun Gothic" w:cs="Arial"/>
        </w:rPr>
      </w:pPr>
      <w:r w:rsidRPr="00CB0C8A">
        <w:rPr>
          <w:rFonts w:eastAsia="Malgun Gothic" w:cs="Arial"/>
        </w:rPr>
        <w:lastRenderedPageBreak/>
        <w:t xml:space="preserve"> </w:t>
      </w:r>
      <w:r w:rsidR="00EC055B">
        <w:rPr>
          <w:rFonts w:eastAsia="Malgun Gothic"/>
          <w:noProof/>
        </w:rPr>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CB0C8A" w:rsidRDefault="00AB4196" w:rsidP="00AB4196">
      <w:pPr>
        <w:pStyle w:val="TF"/>
        <w:rPr>
          <w:rFonts w:eastAsia="Malgun Gothic"/>
        </w:rPr>
      </w:pPr>
      <w:r w:rsidRPr="00CB0C8A">
        <w:rPr>
          <w:rFonts w:eastAsia="Malgun Gothic"/>
        </w:rPr>
        <w:t xml:space="preserve">Figure 6.3.2.1-2: </w:t>
      </w:r>
      <w:proofErr w:type="spellStart"/>
      <w:r w:rsidRPr="00CB0C8A">
        <w:rPr>
          <w:rFonts w:eastAsia="Malgun Gothic"/>
        </w:rPr>
        <w:t>ProSe</w:t>
      </w:r>
      <w:proofErr w:type="spellEnd"/>
      <w:r w:rsidRPr="00CB0C8A">
        <w:rPr>
          <w:rFonts w:eastAsia="Malgun Gothic"/>
        </w:rPr>
        <w:t xml:space="preserve"> Direct Discovery with Model B</w:t>
      </w:r>
    </w:p>
    <w:p w14:paraId="500254E9" w14:textId="654ABB3D"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 xml:space="preserve">In order to reduce power consumption whether there is an incentive to reduce the size of information carried in discovery messages and potentially also define some </w:t>
      </w:r>
      <w:r w:rsidR="00870021">
        <w:t>"</w:t>
      </w:r>
      <w:r w:rsidR="00AB4196" w:rsidRPr="001F61AC">
        <w:t>longer</w:t>
      </w:r>
      <w:r w:rsidR="00870021">
        <w:t>"</w:t>
      </w:r>
      <w:r w:rsidR="00AB4196" w:rsidRPr="001F61AC">
        <w:t xml:space="preserve"> DRX values compared to the equivalent values that will be used for communication will be decided in RAN.</w:t>
      </w:r>
    </w:p>
    <w:p w14:paraId="048047D0" w14:textId="77777777" w:rsidR="00AB4196" w:rsidRPr="00CB0C8A" w:rsidRDefault="00AB4196" w:rsidP="00AB4196">
      <w:pPr>
        <w:pStyle w:val="Heading4"/>
        <w:rPr>
          <w:rFonts w:eastAsia="Malgun Gothic"/>
        </w:rPr>
      </w:pPr>
      <w:bookmarkStart w:id="622" w:name="_Toc30666530"/>
      <w:bookmarkStart w:id="623" w:name="_Toc31029824"/>
      <w:bookmarkStart w:id="624" w:name="_Toc31030715"/>
      <w:bookmarkStart w:id="625" w:name="_Toc43388280"/>
      <w:bookmarkStart w:id="626" w:name="_Toc43735510"/>
      <w:bookmarkStart w:id="627" w:name="_Toc50130497"/>
      <w:bookmarkStart w:id="628" w:name="_Toc50133811"/>
      <w:bookmarkStart w:id="629" w:name="_Toc50134151"/>
      <w:bookmarkStart w:id="630" w:name="_Toc50557103"/>
      <w:bookmarkStart w:id="631" w:name="_Toc50548779"/>
      <w:r w:rsidRPr="00CB0C8A">
        <w:rPr>
          <w:rFonts w:eastAsia="Malgun Gothic"/>
        </w:rPr>
        <w:t>6.3.2.2</w:t>
      </w:r>
      <w:r w:rsidRPr="00CB0C8A">
        <w:rPr>
          <w:rFonts w:eastAsia="Malgun Gothic"/>
        </w:rPr>
        <w:tab/>
        <w:t xml:space="preserve">Procedures for assignment of </w:t>
      </w:r>
      <w:proofErr w:type="spellStart"/>
      <w:r w:rsidRPr="00CB0C8A">
        <w:rPr>
          <w:rFonts w:eastAsia="Malgun Gothic"/>
        </w:rPr>
        <w:t>ProSe</w:t>
      </w:r>
      <w:proofErr w:type="spellEnd"/>
      <w:r w:rsidRPr="00CB0C8A">
        <w:rPr>
          <w:rFonts w:eastAsia="Malgun Gothic"/>
        </w:rPr>
        <w:t xml:space="preserve"> identifiers</w:t>
      </w:r>
      <w:bookmarkEnd w:id="622"/>
      <w:bookmarkEnd w:id="623"/>
      <w:bookmarkEnd w:id="624"/>
      <w:bookmarkEnd w:id="625"/>
      <w:bookmarkEnd w:id="626"/>
      <w:bookmarkEnd w:id="627"/>
      <w:bookmarkEnd w:id="628"/>
      <w:bookmarkEnd w:id="629"/>
      <w:bookmarkEnd w:id="630"/>
      <w:bookmarkEnd w:id="631"/>
    </w:p>
    <w:p w14:paraId="484FAFE2" w14:textId="7CD777DE" w:rsidR="00AB4196" w:rsidRPr="00CB0C8A" w:rsidRDefault="00AB4196" w:rsidP="00AB4196">
      <w:pPr>
        <w:rPr>
          <w:lang w:eastAsia="zh-CN"/>
        </w:rPr>
      </w:pPr>
      <w:r w:rsidRPr="00CB0C8A">
        <w:rPr>
          <w:lang w:eastAsia="zh-CN"/>
        </w:rPr>
        <w:t>Depending on the use cases of Direct Discovery e.g. commercial vs. public safety, and restricted vs. open, etc</w:t>
      </w:r>
      <w:r>
        <w:rPr>
          <w:lang w:eastAsia="zh-CN"/>
        </w:rPr>
        <w:t>.</w:t>
      </w:r>
      <w:r w:rsidRPr="00CB0C8A">
        <w:rPr>
          <w:lang w:eastAsia="zh-CN"/>
        </w:rPr>
        <w:t xml:space="preserve"> the related information in the </w:t>
      </w:r>
      <w:proofErr w:type="spellStart"/>
      <w:r w:rsidRPr="00CB0C8A">
        <w:rPr>
          <w:lang w:eastAsia="zh-CN"/>
        </w:rPr>
        <w:t>ProSe</w:t>
      </w:r>
      <w:proofErr w:type="spellEnd"/>
      <w:r w:rsidRPr="00CB0C8A">
        <w:rPr>
          <w:lang w:eastAsia="zh-CN"/>
        </w:rPr>
        <w:t xml:space="preserve"> Direct Discovery message is either preconfigured in the UE or assigned dynamically. For instance, for Group Member Discovery, the information needs to be pre-configured in the UE in order to support </w:t>
      </w:r>
      <w:r w:rsidR="00870021">
        <w:rPr>
          <w:lang w:eastAsia="zh-CN"/>
        </w:rPr>
        <w:t>"</w:t>
      </w:r>
      <w:r w:rsidRPr="00CB0C8A">
        <w:rPr>
          <w:lang w:eastAsia="zh-CN"/>
        </w:rPr>
        <w:t>out of coverage</w:t>
      </w:r>
      <w:r w:rsidR="00870021">
        <w:rPr>
          <w:lang w:eastAsia="zh-CN"/>
        </w:rPr>
        <w:t>"</w:t>
      </w:r>
      <w:r w:rsidRPr="00CB0C8A">
        <w:rPr>
          <w:lang w:eastAsia="zh-CN"/>
        </w:rPr>
        <w:t xml:space="preserve"> operation for public safety use. For cases where information needs to be assigned by the PLMN, the PC3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 xml:space="preserve">5.3 between UE and a </w:t>
      </w:r>
      <w:proofErr w:type="spellStart"/>
      <w:r w:rsidRPr="00CB0C8A">
        <w:rPr>
          <w:lang w:eastAsia="zh-CN"/>
        </w:rPr>
        <w:t>ProSe</w:t>
      </w:r>
      <w:proofErr w:type="spellEnd"/>
      <w:r w:rsidRPr="00CB0C8A">
        <w:rPr>
          <w:lang w:eastAsia="zh-CN"/>
        </w:rPr>
        <w:t xml:space="preserve"> Function can be used, since PC3 is using user plane (HTTPS) and therefore the procedures are access agnostic. Only the procedures in </w:t>
      </w:r>
      <w:r w:rsidR="001D5B1D">
        <w:rPr>
          <w:lang w:eastAsia="zh-CN"/>
        </w:rPr>
        <w:t>clause </w:t>
      </w:r>
      <w:r w:rsidRPr="00CB0C8A">
        <w:rPr>
          <w:lang w:eastAsia="zh-CN"/>
        </w:rPr>
        <w:t xml:space="preserve">5.3 of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i.e. the Direct Discovery Name Management Function</w:t>
      </w:r>
      <w:r w:rsidRPr="001A6BA0">
        <w:rPr>
          <w:lang w:eastAsia="zh-CN"/>
        </w:rPr>
        <w:t xml:space="preserve"> (DDNMF)</w:t>
      </w:r>
      <w:r w:rsidRPr="00CB0C8A">
        <w:rPr>
          <w:lang w:eastAsia="zh-CN"/>
        </w:rPr>
        <w:t>, needs be supported.</w:t>
      </w:r>
    </w:p>
    <w:p w14:paraId="341B4938" w14:textId="26859D6A" w:rsidR="00AB4196" w:rsidRPr="001A6BA0" w:rsidRDefault="00AB4196" w:rsidP="00AB4196">
      <w:pPr>
        <w:rPr>
          <w:lang w:eastAsia="zh-CN"/>
        </w:rPr>
      </w:pPr>
      <w:r w:rsidRPr="00CB0C8A">
        <w:rPr>
          <w:lang w:eastAsia="zh-CN"/>
        </w:rPr>
        <w:t xml:space="preserve">The Direct Provisioning Function (DPF)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is replaced by PCF, based on the V2X architecture as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w:t>
      </w:r>
      <w:r w:rsidRPr="00877278">
        <w:rPr>
          <w:rFonts w:hint="eastAsia"/>
          <w:lang w:eastAsia="zh-CN"/>
        </w:rPr>
        <w:t>,</w:t>
      </w:r>
      <w:r w:rsidRPr="00765F36">
        <w:rPr>
          <w:lang w:eastAsia="zh-CN"/>
        </w:rPr>
        <w:t xml:space="preserve"> </w:t>
      </w:r>
      <w:r w:rsidRPr="001A6BA0">
        <w:rPr>
          <w:lang w:eastAsia="zh-CN"/>
        </w:rPr>
        <w:t xml:space="preserve">and is not supported by the DDNMF. The architecture reference model as described in Annex </w:t>
      </w:r>
      <w:r w:rsidRPr="00877278">
        <w:rPr>
          <w:rFonts w:hint="eastAsia"/>
          <w:lang w:eastAsia="zh-CN"/>
        </w:rPr>
        <w:t>B</w:t>
      </w:r>
      <w:r w:rsidRPr="001A6BA0">
        <w:rPr>
          <w:lang w:eastAsia="zh-CN"/>
        </w:rPr>
        <w:t>.2 User Plane based architecture, with the following additional considerations:</w:t>
      </w:r>
    </w:p>
    <w:p w14:paraId="15D4B433" w14:textId="77777777" w:rsidR="00AB4196" w:rsidRDefault="00AB4196" w:rsidP="00AB4196">
      <w:pPr>
        <w:pStyle w:val="B1"/>
        <w:rPr>
          <w:lang w:eastAsia="zh-CN"/>
        </w:rPr>
      </w:pPr>
      <w:r>
        <w:rPr>
          <w:lang w:eastAsia="zh-CN"/>
        </w:rPr>
        <w:t>-</w:t>
      </w:r>
      <w:r>
        <w:rPr>
          <w:lang w:eastAsia="zh-CN"/>
        </w:rPr>
        <w:tab/>
        <w:t>each PLMN deploys one logical 5G DDNMF;</w:t>
      </w:r>
    </w:p>
    <w:p w14:paraId="1C11CD9D" w14:textId="77777777" w:rsidR="00AB4196" w:rsidRDefault="00AB4196" w:rsidP="00AB4196">
      <w:pPr>
        <w:pStyle w:val="B1"/>
        <w:rPr>
          <w:lang w:eastAsia="zh-CN"/>
        </w:rPr>
      </w:pPr>
      <w:r>
        <w:rPr>
          <w:lang w:eastAsia="zh-CN"/>
        </w:rPr>
        <w:t>-</w:t>
      </w:r>
      <w:r>
        <w:rPr>
          <w:lang w:eastAsia="zh-CN"/>
        </w:rPr>
        <w:tab/>
        <w:t xml:space="preserve">the 5G DDNMF interacts with PCF for the authorization of the </w:t>
      </w:r>
      <w:proofErr w:type="spellStart"/>
      <w:r>
        <w:rPr>
          <w:lang w:eastAsia="zh-CN"/>
        </w:rPr>
        <w:t>ProSe</w:t>
      </w:r>
      <w:proofErr w:type="spellEnd"/>
      <w:r>
        <w:rPr>
          <w:lang w:eastAsia="zh-CN"/>
        </w:rPr>
        <w:t xml:space="preserve"> discovery service;</w:t>
      </w:r>
    </w:p>
    <w:p w14:paraId="7209C5A4" w14:textId="46E9D3D8" w:rsidR="00AB4196" w:rsidRDefault="00AB4196" w:rsidP="00AB4196">
      <w:pPr>
        <w:pStyle w:val="B1"/>
        <w:rPr>
          <w:lang w:eastAsia="zh-CN"/>
        </w:rPr>
      </w:pPr>
      <w:r>
        <w:rPr>
          <w:lang w:eastAsia="zh-CN"/>
        </w:rPr>
        <w:t>-</w:t>
      </w:r>
      <w:r>
        <w:rPr>
          <w:lang w:eastAsia="zh-CN"/>
        </w:rPr>
        <w:tab/>
        <w:t xml:space="preserve">the 5G DDNMF in the HPLMN of a UE may interact with 5G DDNMF of other PLMNs (e.g. VPLMN/Local PLMN) to perform </w:t>
      </w:r>
      <w:proofErr w:type="spellStart"/>
      <w:r>
        <w:rPr>
          <w:lang w:eastAsia="zh-CN"/>
        </w:rPr>
        <w:t>ProSe</w:t>
      </w:r>
      <w:proofErr w:type="spellEnd"/>
      <w:r>
        <w:rPr>
          <w:lang w:eastAsia="zh-CN"/>
        </w:rPr>
        <w:t xml:space="preserve"> identifier allocation and management, as defined in </w:t>
      </w:r>
      <w:r w:rsidR="001D5B1D">
        <w:rPr>
          <w:lang w:eastAsia="zh-CN"/>
        </w:rPr>
        <w:t>clause </w:t>
      </w:r>
      <w:r>
        <w:rPr>
          <w:lang w:eastAsia="zh-CN"/>
        </w:rPr>
        <w:t xml:space="preserve">5.2 of </w:t>
      </w:r>
      <w:r w:rsidR="00DE63F7">
        <w:rPr>
          <w:lang w:eastAsia="zh-CN"/>
        </w:rPr>
        <w:t>TS 23.303 [</w:t>
      </w:r>
      <w:r>
        <w:rPr>
          <w:lang w:eastAsia="zh-CN"/>
        </w:rPr>
        <w:t>9];</w:t>
      </w:r>
    </w:p>
    <w:p w14:paraId="7BF01AF6" w14:textId="38228BF9" w:rsidR="00AB4196" w:rsidRDefault="00AB4196" w:rsidP="00AB4196">
      <w:pPr>
        <w:pStyle w:val="B1"/>
        <w:rPr>
          <w:lang w:eastAsia="zh-CN"/>
        </w:rPr>
      </w:pPr>
      <w:r>
        <w:rPr>
          <w:lang w:eastAsia="zh-CN"/>
        </w:rPr>
        <w:t>-</w:t>
      </w:r>
      <w:r>
        <w:rPr>
          <w:lang w:eastAsia="zh-CN"/>
        </w:rPr>
        <w:tab/>
        <w:t xml:space="preserve">the 5G DDNMF may interact with the </w:t>
      </w:r>
      <w:proofErr w:type="spellStart"/>
      <w:r>
        <w:rPr>
          <w:lang w:eastAsia="zh-CN"/>
        </w:rPr>
        <w:t>ProSe</w:t>
      </w:r>
      <w:proofErr w:type="spellEnd"/>
      <w:r>
        <w:rPr>
          <w:lang w:eastAsia="zh-CN"/>
        </w:rPr>
        <w:t xml:space="preserve"> Application Function for optional suffixes management for the discovery service as specified in </w:t>
      </w:r>
      <w:r w:rsidR="001D5B1D">
        <w:rPr>
          <w:lang w:eastAsia="zh-CN"/>
        </w:rPr>
        <w:t>clause </w:t>
      </w:r>
      <w:r>
        <w:rPr>
          <w:lang w:eastAsia="zh-CN"/>
        </w:rPr>
        <w:t xml:space="preserve">5.3.3 of </w:t>
      </w:r>
      <w:r w:rsidR="00DE63F7">
        <w:rPr>
          <w:lang w:eastAsia="zh-CN"/>
        </w:rPr>
        <w:t>TS 23.303 [</w:t>
      </w:r>
      <w:r>
        <w:rPr>
          <w:lang w:eastAsia="zh-CN"/>
        </w:rPr>
        <w:t>9].</w:t>
      </w:r>
    </w:p>
    <w:p w14:paraId="45474F45" w14:textId="77777777" w:rsidR="00AB4196" w:rsidRPr="00CB0C8A" w:rsidRDefault="00AB4196" w:rsidP="00AB4196">
      <w:pPr>
        <w:pStyle w:val="Heading3"/>
      </w:pPr>
      <w:bookmarkStart w:id="632" w:name="_Toc23317651"/>
      <w:bookmarkStart w:id="633" w:name="_Toc23318930"/>
      <w:bookmarkStart w:id="634" w:name="_Toc30666531"/>
      <w:bookmarkStart w:id="635" w:name="_Toc31029825"/>
      <w:bookmarkStart w:id="636" w:name="_Toc31030716"/>
      <w:bookmarkStart w:id="637" w:name="_Toc43388281"/>
      <w:bookmarkStart w:id="638" w:name="_Toc43735511"/>
      <w:bookmarkStart w:id="639" w:name="_Toc50130498"/>
      <w:bookmarkStart w:id="640" w:name="_Toc50133812"/>
      <w:bookmarkStart w:id="641" w:name="_Toc50134152"/>
      <w:bookmarkStart w:id="642" w:name="_Toc50557104"/>
      <w:bookmarkStart w:id="643" w:name="_Toc50548780"/>
      <w:r w:rsidRPr="00CB0C8A">
        <w:rPr>
          <w:rFonts w:eastAsia="Malgun Gothic"/>
          <w:lang w:eastAsia="zh-CN"/>
        </w:rPr>
        <w:t>6.3.3</w:t>
      </w:r>
      <w:r w:rsidRPr="00CB0C8A">
        <w:rPr>
          <w:rFonts w:eastAsia="Malgun Gothic"/>
          <w:lang w:eastAsia="zh-CN"/>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632"/>
      <w:bookmarkEnd w:id="633"/>
      <w:bookmarkEnd w:id="634"/>
      <w:bookmarkEnd w:id="635"/>
      <w:bookmarkEnd w:id="636"/>
      <w:bookmarkEnd w:id="637"/>
      <w:bookmarkEnd w:id="638"/>
      <w:bookmarkEnd w:id="639"/>
      <w:bookmarkEnd w:id="640"/>
      <w:bookmarkEnd w:id="641"/>
      <w:bookmarkEnd w:id="642"/>
      <w:bookmarkEnd w:id="643"/>
    </w:p>
    <w:p w14:paraId="5BB8E64D" w14:textId="77777777" w:rsidR="00AB4196" w:rsidRPr="00CB0C8A" w:rsidRDefault="00AB4196" w:rsidP="00AB4196">
      <w:r w:rsidRPr="00CB0C8A">
        <w:t xml:space="preserve">New UE procedures for using </w:t>
      </w:r>
      <w:proofErr w:type="spellStart"/>
      <w:r w:rsidRPr="00CB0C8A">
        <w:t>ProSe</w:t>
      </w:r>
      <w:proofErr w:type="spellEnd"/>
      <w:r w:rsidRPr="00CB0C8A">
        <w:t xml:space="preserve"> Direct Discovery with NR PC5 communication channel.</w:t>
      </w:r>
    </w:p>
    <w:p w14:paraId="5F6808D0" w14:textId="631648A2" w:rsidR="00AB4196" w:rsidRPr="00CB0C8A" w:rsidRDefault="00AB4196" w:rsidP="00AB4196">
      <w:r w:rsidRPr="00CB0C8A">
        <w:t xml:space="preserve">UE and </w:t>
      </w:r>
      <w:r w:rsidRPr="001A6BA0">
        <w:rPr>
          <w:lang w:val="en-US" w:eastAsia="zh-CN"/>
        </w:rPr>
        <w:t xml:space="preserve">5G </w:t>
      </w:r>
      <w:r w:rsidRPr="001A6BA0">
        <w:rPr>
          <w:lang w:eastAsia="zh-CN"/>
        </w:rPr>
        <w:t>DDNMF</w:t>
      </w:r>
      <w:r w:rsidRPr="00CB0C8A">
        <w:t xml:space="preserve"> need to support the PC3 procedures defined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5.3.</w:t>
      </w:r>
    </w:p>
    <w:p w14:paraId="35270288" w14:textId="59A0FB93" w:rsidR="00AB4196" w:rsidRPr="00CB0C8A" w:rsidRDefault="00AB4196" w:rsidP="00AB4196">
      <w:r w:rsidRPr="00CB0C8A">
        <w:t xml:space="preserve">PCF needs to support the delivery of the </w:t>
      </w:r>
      <w:proofErr w:type="spellStart"/>
      <w:r w:rsidRPr="00CB0C8A">
        <w:t>ProSe</w:t>
      </w:r>
      <w:proofErr w:type="spellEnd"/>
      <w:r w:rsidRPr="00CB0C8A">
        <w:t xml:space="preserve"> 5G authorization and provisioning information using the PCF based Service Authorization and Provisioning mechanism defined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6.2.2.</w:t>
      </w:r>
    </w:p>
    <w:p w14:paraId="3498F59F" w14:textId="77777777" w:rsidR="00AB4196" w:rsidRPr="00CB0C8A" w:rsidRDefault="00AB4196" w:rsidP="00AB4196">
      <w:pPr>
        <w:pStyle w:val="Heading2"/>
        <w:rPr>
          <w:lang w:eastAsia="zh-CN"/>
        </w:rPr>
      </w:pPr>
      <w:bookmarkStart w:id="644" w:name="_Toc26173030"/>
      <w:bookmarkStart w:id="645" w:name="_Toc30666532"/>
      <w:bookmarkStart w:id="646" w:name="_Toc31029826"/>
      <w:bookmarkStart w:id="647" w:name="_Toc31030717"/>
      <w:bookmarkStart w:id="648" w:name="_Toc43388282"/>
      <w:bookmarkStart w:id="649" w:name="_Toc43735512"/>
      <w:bookmarkStart w:id="650" w:name="_Toc50130499"/>
      <w:bookmarkStart w:id="651" w:name="_Toc50133813"/>
      <w:bookmarkStart w:id="652" w:name="_Toc50134153"/>
      <w:bookmarkStart w:id="653" w:name="_Toc50557105"/>
      <w:bookmarkStart w:id="654" w:name="_Toc50548781"/>
      <w:r w:rsidRPr="00CB0C8A">
        <w:lastRenderedPageBreak/>
        <w:t>6.4</w:t>
      </w:r>
      <w:r w:rsidRPr="00CB0C8A">
        <w:tab/>
        <w:t xml:space="preserve">Solution #4: </w:t>
      </w:r>
      <w:r w:rsidRPr="00CB0C8A">
        <w:rPr>
          <w:lang w:eastAsia="ko-KR"/>
        </w:rPr>
        <w:t>PC5 group communication for commercial services</w:t>
      </w:r>
      <w:bookmarkEnd w:id="644"/>
      <w:bookmarkEnd w:id="645"/>
      <w:bookmarkEnd w:id="646"/>
      <w:bookmarkEnd w:id="647"/>
      <w:bookmarkEnd w:id="648"/>
      <w:bookmarkEnd w:id="649"/>
      <w:bookmarkEnd w:id="650"/>
      <w:bookmarkEnd w:id="651"/>
      <w:bookmarkEnd w:id="652"/>
      <w:bookmarkEnd w:id="653"/>
      <w:bookmarkEnd w:id="654"/>
    </w:p>
    <w:p w14:paraId="6B13A2E9" w14:textId="77777777" w:rsidR="00AB4196" w:rsidRPr="00CB0C8A" w:rsidRDefault="00AB4196" w:rsidP="00AB4196">
      <w:pPr>
        <w:pStyle w:val="Heading3"/>
      </w:pPr>
      <w:bookmarkStart w:id="655" w:name="_Toc26173031"/>
      <w:bookmarkStart w:id="656" w:name="_Toc30666533"/>
      <w:bookmarkStart w:id="657" w:name="_Toc31029827"/>
      <w:bookmarkStart w:id="658" w:name="_Toc31030718"/>
      <w:bookmarkStart w:id="659" w:name="_Toc43388283"/>
      <w:bookmarkStart w:id="660" w:name="_Toc43735513"/>
      <w:bookmarkStart w:id="661" w:name="_Toc50130500"/>
      <w:bookmarkStart w:id="662" w:name="_Toc50133814"/>
      <w:bookmarkStart w:id="663" w:name="_Toc50134154"/>
      <w:bookmarkStart w:id="664" w:name="_Toc50557106"/>
      <w:bookmarkStart w:id="665" w:name="_Toc50548782"/>
      <w:r w:rsidRPr="00CB0C8A">
        <w:t>6.4.1</w:t>
      </w:r>
      <w:r w:rsidRPr="00CB0C8A">
        <w:tab/>
        <w:t>Description</w:t>
      </w:r>
      <w:bookmarkEnd w:id="655"/>
      <w:bookmarkEnd w:id="656"/>
      <w:bookmarkEnd w:id="657"/>
      <w:bookmarkEnd w:id="658"/>
      <w:bookmarkEnd w:id="659"/>
      <w:bookmarkEnd w:id="660"/>
      <w:bookmarkEnd w:id="661"/>
      <w:bookmarkEnd w:id="662"/>
      <w:bookmarkEnd w:id="663"/>
      <w:bookmarkEnd w:id="664"/>
      <w:bookmarkEnd w:id="665"/>
    </w:p>
    <w:p w14:paraId="6B5DAFCA" w14:textId="77777777" w:rsidR="00AB4196" w:rsidRPr="00CB0C8A" w:rsidRDefault="00AB4196" w:rsidP="00AB4196">
      <w:pPr>
        <w:pStyle w:val="Heading4"/>
        <w:rPr>
          <w:lang w:eastAsia="ko-KR"/>
        </w:rPr>
      </w:pPr>
      <w:bookmarkStart w:id="666" w:name="_Toc26173032"/>
      <w:bookmarkStart w:id="667" w:name="_Toc30666534"/>
      <w:bookmarkStart w:id="668" w:name="_Toc31029828"/>
      <w:bookmarkStart w:id="669" w:name="_Toc31030719"/>
      <w:bookmarkStart w:id="670" w:name="_Toc43388284"/>
      <w:bookmarkStart w:id="671" w:name="_Toc43735514"/>
      <w:bookmarkStart w:id="672" w:name="_Toc50130501"/>
      <w:bookmarkStart w:id="673" w:name="_Toc50133815"/>
      <w:bookmarkStart w:id="674" w:name="_Toc50134155"/>
      <w:bookmarkStart w:id="675" w:name="_Toc50557107"/>
      <w:bookmarkStart w:id="676" w:name="_Toc50548783"/>
      <w:r w:rsidRPr="00CB0C8A">
        <w:rPr>
          <w:rFonts w:hint="eastAsia"/>
          <w:lang w:eastAsia="ko-KR"/>
        </w:rPr>
        <w:t>6.</w:t>
      </w:r>
      <w:r w:rsidRPr="00CB0C8A">
        <w:rPr>
          <w:lang w:eastAsia="ko-KR"/>
        </w:rPr>
        <w:t>4</w:t>
      </w:r>
      <w:r w:rsidRPr="00CB0C8A">
        <w:rPr>
          <w:rFonts w:hint="eastAsia"/>
          <w:lang w:eastAsia="ko-KR"/>
        </w:rPr>
        <w:t>.1.1</w:t>
      </w:r>
      <w:r w:rsidRPr="00CB0C8A">
        <w:rPr>
          <w:lang w:eastAsia="ko-KR"/>
        </w:rPr>
        <w:tab/>
        <w:t>General</w:t>
      </w:r>
      <w:bookmarkEnd w:id="666"/>
      <w:bookmarkEnd w:id="667"/>
      <w:bookmarkEnd w:id="668"/>
      <w:bookmarkEnd w:id="669"/>
      <w:bookmarkEnd w:id="670"/>
      <w:bookmarkEnd w:id="671"/>
      <w:bookmarkEnd w:id="672"/>
      <w:bookmarkEnd w:id="673"/>
      <w:bookmarkEnd w:id="674"/>
      <w:bookmarkEnd w:id="675"/>
      <w:bookmarkEnd w:id="676"/>
    </w:p>
    <w:p w14:paraId="042DCF00" w14:textId="77777777" w:rsidR="00AB4196" w:rsidRDefault="00AB4196" w:rsidP="00AB4196">
      <w:pPr>
        <w:rPr>
          <w:lang w:eastAsia="zh-CN"/>
        </w:rPr>
      </w:pPr>
      <w:r w:rsidRPr="00CB0C8A">
        <w:rPr>
          <w:lang w:eastAsia="ko-KR"/>
        </w:rPr>
        <w:t>This solution addresses Key Issue #1 (</w:t>
      </w:r>
      <w:proofErr w:type="spellStart"/>
      <w:r w:rsidRPr="00CB0C8A">
        <w:rPr>
          <w:lang w:eastAsia="ko-KR"/>
        </w:rPr>
        <w:t>ProSe</w:t>
      </w:r>
      <w:proofErr w:type="spellEnd"/>
      <w:r w:rsidRPr="00CB0C8A">
        <w:rPr>
          <w:lang w:eastAsia="ko-KR"/>
        </w:rPr>
        <w:t xml:space="preserve"> Direct discovery) and Key Issue #2 (Support for NR PC5 </w:t>
      </w:r>
      <w:proofErr w:type="spellStart"/>
      <w:r w:rsidRPr="00CB0C8A">
        <w:rPr>
          <w:lang w:eastAsia="ko-KR"/>
        </w:rPr>
        <w:t>ProSe</w:t>
      </w:r>
      <w:proofErr w:type="spellEnd"/>
      <w:r w:rsidRPr="00CB0C8A">
        <w:rPr>
          <w:lang w:eastAsia="ko-KR"/>
        </w:rPr>
        <w:t xml:space="preserve"> communication), and is mainly to support group communication over PC5 reference point for commercial services, e.g. interactive services.</w:t>
      </w:r>
    </w:p>
    <w:p w14:paraId="4C6C6547" w14:textId="75763F57" w:rsidR="0054748E" w:rsidRPr="00CB0C8A" w:rsidRDefault="0054748E" w:rsidP="00AB4196">
      <w:pPr>
        <w:rPr>
          <w:lang w:eastAsia="zh-CN"/>
        </w:rPr>
      </w:pPr>
      <w:r>
        <w:rPr>
          <w:lang w:eastAsia="ko-KR"/>
        </w:rPr>
        <w:t xml:space="preserve">Actually, this solution does not propose any new thing for PC5 </w:t>
      </w:r>
      <w:proofErr w:type="spellStart"/>
      <w:r>
        <w:rPr>
          <w:lang w:eastAsia="ko-KR"/>
        </w:rPr>
        <w:t>ProSe</w:t>
      </w:r>
      <w:proofErr w:type="spellEnd"/>
      <w:r>
        <w:rPr>
          <w:lang w:eastAsia="ko-KR"/>
        </w:rPr>
        <w:t xml:space="preserve"> communication, instead focuses on group </w:t>
      </w:r>
      <w:r w:rsidRPr="00042DBA">
        <w:rPr>
          <w:lang w:eastAsia="ko-KR"/>
        </w:rPr>
        <w:t>discovery,</w:t>
      </w:r>
      <w:r w:rsidRPr="00E74435">
        <w:rPr>
          <w:lang w:eastAsia="ko-KR"/>
        </w:rPr>
        <w:t xml:space="preserve"> formation</w:t>
      </w:r>
      <w:r>
        <w:rPr>
          <w:lang w:eastAsia="ko-KR"/>
        </w:rPr>
        <w:t xml:space="preserve"> and management for group communication.</w:t>
      </w:r>
    </w:p>
    <w:p w14:paraId="6C6AD4CA" w14:textId="77777777" w:rsidR="00AB4196" w:rsidRPr="00CB0C8A" w:rsidRDefault="00AB4196" w:rsidP="00AB4196">
      <w:pPr>
        <w:rPr>
          <w:lang w:eastAsia="ko-KR"/>
        </w:rPr>
      </w:pPr>
      <w:r w:rsidRPr="00CB0C8A">
        <w:rPr>
          <w:lang w:eastAsia="ko-KR"/>
        </w:rPr>
        <w:t>The following steps describe an outline of the proposed solution:</w:t>
      </w:r>
    </w:p>
    <w:p w14:paraId="4C8A63C9" w14:textId="77777777" w:rsidR="00DE63F7" w:rsidRDefault="00DE63F7" w:rsidP="00DE63F7">
      <w:pPr>
        <w:pStyle w:val="B1"/>
        <w:rPr>
          <w:lang w:eastAsia="ko-KR"/>
        </w:rPr>
      </w:pPr>
      <w:r>
        <w:rPr>
          <w:lang w:eastAsia="ko-KR"/>
        </w:rPr>
        <w:t>1)</w:t>
      </w:r>
      <w:r>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Default="00DE63F7" w:rsidP="00DE63F7">
      <w:pPr>
        <w:pStyle w:val="B1"/>
        <w:rPr>
          <w:lang w:eastAsia="ko-KR"/>
        </w:rPr>
      </w:pPr>
      <w:r>
        <w:rPr>
          <w:lang w:eastAsia="ko-KR"/>
        </w:rPr>
        <w:t>2)</w:t>
      </w:r>
      <w:r>
        <w:rPr>
          <w:lang w:eastAsia="ko-KR"/>
        </w:rPr>
        <w:tab/>
        <w:t>USER#1 gets a response from some users who want to play the interactive game together.</w:t>
      </w:r>
    </w:p>
    <w:p w14:paraId="7A2D34DF" w14:textId="77777777" w:rsidR="00DE63F7" w:rsidRDefault="00DE63F7" w:rsidP="00DE63F7">
      <w:pPr>
        <w:pStyle w:val="B1"/>
        <w:rPr>
          <w:lang w:eastAsia="ko-KR"/>
        </w:rPr>
      </w:pPr>
      <w:r>
        <w:rPr>
          <w:lang w:eastAsia="ko-KR"/>
        </w:rPr>
        <w:t>3)</w:t>
      </w:r>
      <w:r>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Default="00DE63F7" w:rsidP="00DE63F7">
      <w:pPr>
        <w:pStyle w:val="B1"/>
        <w:rPr>
          <w:lang w:eastAsia="ko-KR"/>
        </w:rPr>
      </w:pPr>
      <w:r>
        <w:rPr>
          <w:lang w:eastAsia="ko-KR"/>
        </w:rPr>
        <w:tab/>
        <w:t>The Application Server provides a list of authorized users, Application Layer Group ID and if needed Destination IP address to the initiating UE.</w:t>
      </w:r>
    </w:p>
    <w:p w14:paraId="43296531" w14:textId="77777777" w:rsidR="00DE63F7" w:rsidRDefault="00DE63F7" w:rsidP="00DE63F7">
      <w:pPr>
        <w:pStyle w:val="B1"/>
        <w:rPr>
          <w:lang w:eastAsia="ko-KR"/>
        </w:rPr>
      </w:pPr>
      <w:r>
        <w:rPr>
          <w:lang w:eastAsia="ko-KR"/>
        </w:rPr>
        <w:t>4)</w:t>
      </w:r>
      <w:r>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Default="00DE63F7" w:rsidP="00DE63F7">
      <w:pPr>
        <w:pStyle w:val="B1"/>
        <w:rPr>
          <w:lang w:eastAsia="ko-KR"/>
        </w:rPr>
      </w:pPr>
      <w:r>
        <w:rPr>
          <w:lang w:eastAsia="ko-KR"/>
        </w:rPr>
        <w:t>5)</w:t>
      </w:r>
      <w:r>
        <w:rPr>
          <w:lang w:eastAsia="ko-KR"/>
        </w:rPr>
        <w:tab/>
        <w:t>All member UEs can perform the group communication.</w:t>
      </w:r>
    </w:p>
    <w:p w14:paraId="36AC4F2C" w14:textId="77777777" w:rsidR="00AB4196" w:rsidRPr="00CB0C8A" w:rsidRDefault="00AB4196" w:rsidP="00AB4196">
      <w:pPr>
        <w:rPr>
          <w:lang w:eastAsia="ko-KR"/>
        </w:rPr>
      </w:pPr>
      <w:r w:rsidRPr="00CB0C8A">
        <w:rPr>
          <w:lang w:eastAsia="ko-KR"/>
        </w:rPr>
        <w:t>As such, dynamic group communication can be achieved in a network controlled manner.</w:t>
      </w:r>
    </w:p>
    <w:p w14:paraId="0B6627E6" w14:textId="77777777" w:rsidR="00AB4196" w:rsidRPr="00CB0C8A" w:rsidRDefault="00AB4196" w:rsidP="00AB4196">
      <w:pPr>
        <w:rPr>
          <w:lang w:eastAsia="ko-KR"/>
        </w:rPr>
      </w:pPr>
      <w:r w:rsidRPr="00CB0C8A">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CB0C8A" w:rsidRDefault="00AB4196" w:rsidP="00AB4196">
      <w:pPr>
        <w:pStyle w:val="Heading4"/>
        <w:rPr>
          <w:lang w:eastAsia="ko-KR"/>
        </w:rPr>
      </w:pPr>
      <w:bookmarkStart w:id="677" w:name="_Toc26173033"/>
      <w:bookmarkStart w:id="678" w:name="_Toc30666535"/>
      <w:bookmarkStart w:id="679" w:name="_Toc31029829"/>
      <w:bookmarkStart w:id="680" w:name="_Toc31030720"/>
      <w:bookmarkStart w:id="681" w:name="_Toc43388285"/>
      <w:bookmarkStart w:id="682" w:name="_Toc43735515"/>
      <w:bookmarkStart w:id="683" w:name="_Toc50130502"/>
      <w:bookmarkStart w:id="684" w:name="_Toc50133816"/>
      <w:bookmarkStart w:id="685" w:name="_Toc50134156"/>
      <w:bookmarkStart w:id="686" w:name="_Toc50557108"/>
      <w:bookmarkStart w:id="687" w:name="_Toc50548784"/>
      <w:r w:rsidRPr="00CB0C8A">
        <w:rPr>
          <w:lang w:eastAsia="ko-KR"/>
        </w:rPr>
        <w:t>6.4.1.2</w:t>
      </w:r>
      <w:r w:rsidRPr="00CB0C8A">
        <w:rPr>
          <w:lang w:eastAsia="ko-KR"/>
        </w:rPr>
        <w:tab/>
        <w:t>Differences from groupcast</w:t>
      </w:r>
      <w:r w:rsidRPr="00CB0C8A">
        <w:t xml:space="preserve"> mode of V2X communication over PC5 reference point</w:t>
      </w:r>
      <w:bookmarkEnd w:id="677"/>
      <w:bookmarkEnd w:id="678"/>
      <w:bookmarkEnd w:id="679"/>
      <w:bookmarkEnd w:id="680"/>
      <w:bookmarkEnd w:id="681"/>
      <w:bookmarkEnd w:id="682"/>
      <w:bookmarkEnd w:id="683"/>
      <w:bookmarkEnd w:id="684"/>
      <w:bookmarkEnd w:id="685"/>
      <w:bookmarkEnd w:id="686"/>
      <w:bookmarkEnd w:id="687"/>
    </w:p>
    <w:p w14:paraId="73EB330E" w14:textId="4130D551" w:rsidR="00AB4196" w:rsidRPr="00CB0C8A" w:rsidRDefault="00AB4196" w:rsidP="00AB4196">
      <w:pPr>
        <w:rPr>
          <w:lang w:eastAsia="ko-KR"/>
        </w:rPr>
      </w:pPr>
      <w:r w:rsidRPr="00CB0C8A">
        <w:rPr>
          <w:lang w:eastAsia="ko-KR"/>
        </w:rPr>
        <w:t xml:space="preserve">The proposed solution has the following main differences from groupcast mode of V2X communication over PC5 reference point defined in </w:t>
      </w:r>
      <w:r w:rsidR="00DE63F7" w:rsidRPr="00CB0C8A">
        <w:rPr>
          <w:lang w:eastAsia="ko-KR"/>
        </w:rPr>
        <w:t>TS</w:t>
      </w:r>
      <w:r w:rsidR="00DE63F7">
        <w:rPr>
          <w:lang w:eastAsia="ko-KR"/>
        </w:rPr>
        <w:t> </w:t>
      </w:r>
      <w:r w:rsidR="00DE63F7" w:rsidRPr="00CB0C8A">
        <w:rPr>
          <w:lang w:eastAsia="ko-KR"/>
        </w:rPr>
        <w:t>23.287</w:t>
      </w:r>
      <w:r w:rsidR="00DE63F7">
        <w:rPr>
          <w:lang w:eastAsia="ko-KR"/>
        </w:rPr>
        <w:t> </w:t>
      </w:r>
      <w:r w:rsidR="00DE63F7" w:rsidRPr="00CB0C8A">
        <w:rPr>
          <w:lang w:eastAsia="ko-KR"/>
        </w:rPr>
        <w:t>[</w:t>
      </w:r>
      <w:r w:rsidRPr="00CB0C8A">
        <w:rPr>
          <w:lang w:eastAsia="ko-KR"/>
        </w:rPr>
        <w:t>5]:</w:t>
      </w:r>
    </w:p>
    <w:p w14:paraId="2112A409" w14:textId="0FFC535C" w:rsidR="00AB4196" w:rsidRDefault="00AB4196" w:rsidP="00AB4196">
      <w:pPr>
        <w:pStyle w:val="B1"/>
        <w:rPr>
          <w:lang w:eastAsia="zh-CN"/>
        </w:rPr>
      </w:pPr>
      <w:r w:rsidRPr="00CB0C8A">
        <w:rPr>
          <w:lang w:eastAsia="ko-KR"/>
        </w:rPr>
        <w:t>-</w:t>
      </w:r>
      <w:r w:rsidRPr="00CB0C8A">
        <w:rPr>
          <w:lang w:eastAsia="ko-KR"/>
        </w:rPr>
        <w:tab/>
        <w:t xml:space="preserve">Discovery of other UEs participating in group communication is performed by using PC5 </w:t>
      </w:r>
      <w:r w:rsidR="007A7971" w:rsidRPr="00CB4238">
        <w:rPr>
          <w:lang w:eastAsia="ko-KR"/>
        </w:rPr>
        <w:t>reference point</w:t>
      </w:r>
      <w:r w:rsidRPr="00CB0C8A">
        <w:rPr>
          <w:lang w:eastAsia="ko-KR"/>
        </w:rPr>
        <w:t>.</w:t>
      </w:r>
    </w:p>
    <w:p w14:paraId="446B7701" w14:textId="3428D5A7" w:rsidR="006B7F9E" w:rsidRPr="006B7F9E" w:rsidRDefault="006B7F9E" w:rsidP="006B7F9E">
      <w:pPr>
        <w:pStyle w:val="NO"/>
        <w:rPr>
          <w:lang w:eastAsia="zh-CN"/>
        </w:rPr>
      </w:pPr>
      <w:r w:rsidRPr="00CB4238">
        <w:rPr>
          <w:lang w:eastAsia="ko-KR"/>
        </w:rPr>
        <w:t>NOTE:</w:t>
      </w:r>
      <w:r w:rsidRPr="00CB4238">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CB0C8A" w:rsidRDefault="00AB4196" w:rsidP="00AB4196">
      <w:pPr>
        <w:pStyle w:val="B1"/>
        <w:rPr>
          <w:lang w:eastAsia="ko-KR"/>
        </w:rPr>
      </w:pPr>
      <w:r w:rsidRPr="00CB0C8A">
        <w:rPr>
          <w:lang w:eastAsia="ko-KR"/>
        </w:rPr>
        <w:t>-</w:t>
      </w:r>
      <w:r w:rsidRPr="00CB0C8A">
        <w:rPr>
          <w:lang w:eastAsia="ko-KR"/>
        </w:rPr>
        <w:tab/>
        <w:t>Application Server is involved in group management.</w:t>
      </w:r>
    </w:p>
    <w:p w14:paraId="20C49762" w14:textId="77777777" w:rsidR="00AB4196" w:rsidRPr="00CB0C8A" w:rsidRDefault="00AB4196" w:rsidP="00AB4196">
      <w:pPr>
        <w:pStyle w:val="B1"/>
        <w:rPr>
          <w:lang w:eastAsia="ko-KR"/>
        </w:rPr>
      </w:pPr>
      <w:r w:rsidRPr="00CB0C8A">
        <w:rPr>
          <w:lang w:eastAsia="ko-KR"/>
        </w:rPr>
        <w:t>-</w:t>
      </w:r>
      <w:r w:rsidRPr="00CB0C8A">
        <w:rPr>
          <w:lang w:eastAsia="ko-KR"/>
        </w:rPr>
        <w:tab/>
        <w:t>Application Layer Group ID is provided by the Application Server.</w:t>
      </w:r>
    </w:p>
    <w:p w14:paraId="10369A35" w14:textId="6DCCCBD5" w:rsidR="00AB4196" w:rsidRDefault="00AB4196" w:rsidP="00AB4196">
      <w:pPr>
        <w:pStyle w:val="Heading3"/>
      </w:pPr>
      <w:bookmarkStart w:id="688" w:name="_Toc26173034"/>
      <w:bookmarkStart w:id="689" w:name="_Toc30666536"/>
      <w:bookmarkStart w:id="690" w:name="_Toc31029830"/>
      <w:bookmarkStart w:id="691" w:name="_Toc31030721"/>
      <w:bookmarkStart w:id="692" w:name="_Toc43388286"/>
      <w:bookmarkStart w:id="693" w:name="_Toc43735516"/>
      <w:bookmarkStart w:id="694" w:name="_Toc50130503"/>
      <w:bookmarkStart w:id="695" w:name="_Toc50133817"/>
      <w:bookmarkStart w:id="696" w:name="_Toc50134157"/>
      <w:bookmarkStart w:id="697" w:name="_Toc50557109"/>
      <w:bookmarkStart w:id="698" w:name="_Toc50548785"/>
      <w:r w:rsidRPr="00CB0C8A">
        <w:lastRenderedPageBreak/>
        <w:t>6.4.2</w:t>
      </w:r>
      <w:r w:rsidRPr="00CB0C8A">
        <w:tab/>
        <w:t>Procedures</w:t>
      </w:r>
      <w:bookmarkEnd w:id="688"/>
      <w:bookmarkEnd w:id="689"/>
      <w:bookmarkEnd w:id="690"/>
      <w:bookmarkEnd w:id="691"/>
      <w:bookmarkEnd w:id="692"/>
      <w:bookmarkEnd w:id="693"/>
      <w:bookmarkEnd w:id="694"/>
      <w:bookmarkEnd w:id="695"/>
      <w:bookmarkEnd w:id="696"/>
      <w:bookmarkEnd w:id="697"/>
      <w:bookmarkEnd w:id="698"/>
    </w:p>
    <w:p w14:paraId="09C10C9C" w14:textId="77777777" w:rsidR="00AC591E" w:rsidRDefault="00AC591E" w:rsidP="00AC591E">
      <w:pPr>
        <w:pStyle w:val="Heading4"/>
        <w:rPr>
          <w:lang w:eastAsia="ko-KR"/>
        </w:rPr>
      </w:pPr>
      <w:bookmarkStart w:id="699" w:name="_Toc43388287"/>
      <w:bookmarkStart w:id="700" w:name="_Toc43735517"/>
      <w:bookmarkStart w:id="701" w:name="_Toc50130504"/>
      <w:bookmarkStart w:id="702" w:name="_Toc50133818"/>
      <w:bookmarkStart w:id="703" w:name="_Toc50134158"/>
      <w:bookmarkStart w:id="704" w:name="_Toc50557110"/>
      <w:bookmarkStart w:id="705" w:name="_Toc50548786"/>
      <w:r>
        <w:rPr>
          <w:rFonts w:hint="eastAsia"/>
          <w:lang w:eastAsia="ko-KR"/>
        </w:rPr>
        <w:t>6.4.2.0</w:t>
      </w:r>
      <w:r>
        <w:rPr>
          <w:lang w:eastAsia="ko-KR"/>
        </w:rPr>
        <w:tab/>
        <w:t>General</w:t>
      </w:r>
      <w:bookmarkEnd w:id="699"/>
      <w:bookmarkEnd w:id="700"/>
      <w:bookmarkEnd w:id="701"/>
      <w:bookmarkEnd w:id="702"/>
      <w:bookmarkEnd w:id="703"/>
      <w:bookmarkEnd w:id="704"/>
      <w:bookmarkEnd w:id="705"/>
    </w:p>
    <w:p w14:paraId="19C69A1B" w14:textId="2EED44FA" w:rsidR="00AB4196" w:rsidRPr="00877278" w:rsidRDefault="00AB4196" w:rsidP="00AB4196">
      <w:pPr>
        <w:pStyle w:val="NO"/>
        <w:rPr>
          <w:lang w:eastAsia="zh-CN"/>
        </w:rPr>
      </w:pPr>
      <w:r w:rsidRPr="00CB0C8A">
        <w:t>NOTE</w:t>
      </w:r>
      <w:r>
        <w:t> </w:t>
      </w:r>
      <w:r w:rsidRPr="00CB0C8A">
        <w:t>:</w:t>
      </w:r>
      <w:r w:rsidRPr="00CB0C8A">
        <w:tab/>
        <w:t xml:space="preserve">The application layer signalling messages exchanged between UE and Application Server in the procedures described in this </w:t>
      </w:r>
      <w:r w:rsidR="001D5B1D">
        <w:t>clause </w:t>
      </w:r>
      <w:r w:rsidRPr="00CB0C8A">
        <w:t>are for information and out of scope of this study.</w:t>
      </w:r>
    </w:p>
    <w:p w14:paraId="115B5E88" w14:textId="77777777" w:rsidR="00AB4196" w:rsidRPr="00CB0C8A" w:rsidRDefault="00AB4196" w:rsidP="00AB4196">
      <w:pPr>
        <w:pStyle w:val="Heading4"/>
      </w:pPr>
      <w:bookmarkStart w:id="706" w:name="_Toc26173035"/>
      <w:bookmarkStart w:id="707" w:name="_Toc30666537"/>
      <w:bookmarkStart w:id="708" w:name="_Toc31029831"/>
      <w:bookmarkStart w:id="709" w:name="_Toc31030722"/>
      <w:bookmarkStart w:id="710" w:name="_Toc43388288"/>
      <w:bookmarkStart w:id="711" w:name="_Toc43735518"/>
      <w:bookmarkStart w:id="712" w:name="_Toc50130505"/>
      <w:bookmarkStart w:id="713" w:name="_Toc50133819"/>
      <w:bookmarkStart w:id="714" w:name="_Toc50134159"/>
      <w:bookmarkStart w:id="715" w:name="_Toc50557111"/>
      <w:bookmarkStart w:id="716" w:name="_Toc50548787"/>
      <w:r w:rsidRPr="00CB0C8A">
        <w:t>6.4.2.1</w:t>
      </w:r>
      <w:r w:rsidRPr="00CB0C8A">
        <w:tab/>
      </w:r>
      <w:r w:rsidRPr="00CB0C8A">
        <w:rPr>
          <w:lang w:eastAsia="ko-KR"/>
        </w:rPr>
        <w:t>PC5 group communication establishment for commercial services</w:t>
      </w:r>
      <w:bookmarkEnd w:id="706"/>
      <w:bookmarkEnd w:id="707"/>
      <w:bookmarkEnd w:id="708"/>
      <w:bookmarkEnd w:id="709"/>
      <w:bookmarkEnd w:id="710"/>
      <w:bookmarkEnd w:id="711"/>
      <w:bookmarkEnd w:id="712"/>
      <w:bookmarkEnd w:id="713"/>
      <w:bookmarkEnd w:id="714"/>
      <w:bookmarkEnd w:id="715"/>
      <w:bookmarkEnd w:id="716"/>
    </w:p>
    <w:p w14:paraId="794635B5" w14:textId="77777777" w:rsidR="00AB4196" w:rsidRPr="00CB0C8A" w:rsidRDefault="00AB4196" w:rsidP="00AB4196">
      <w:pPr>
        <w:rPr>
          <w:lang w:eastAsia="ko-KR"/>
        </w:rPr>
      </w:pPr>
      <w:r w:rsidRPr="00CB0C8A">
        <w:rPr>
          <w:lang w:eastAsia="ko-KR"/>
        </w:rPr>
        <w:t>The procedure is initiated when a UE wants to perform group communication over PC5 reference point with other UE(s) for any application, e.g. interactive game.</w:t>
      </w:r>
    </w:p>
    <w:p w14:paraId="15876AB3" w14:textId="38B14E3A" w:rsidR="00AB4196" w:rsidRPr="00CB0C8A" w:rsidRDefault="00D14F7D" w:rsidP="00AB4196">
      <w:pPr>
        <w:pStyle w:val="TH"/>
      </w:pPr>
      <w:r w:rsidRPr="00A63177">
        <w:object w:dxaOrig="8154" w:dyaOrig="6651" w14:anchorId="351A218F">
          <v:shape id="_x0000_i1029" type="#_x0000_t75" style="width:381.9pt;height:311.15pt" o:ole="">
            <v:imagedata r:id="rId23" o:title=""/>
          </v:shape>
          <o:OLEObject Type="Embed" ProgID="Visio.Drawing.11" ShapeID="_x0000_i1029" DrawAspect="Content" ObjectID="_1664946356" r:id="rId24"/>
        </w:object>
      </w:r>
    </w:p>
    <w:p w14:paraId="071517F1" w14:textId="77777777" w:rsidR="00AB4196" w:rsidRPr="00CB0C8A" w:rsidRDefault="00AB4196" w:rsidP="00AB4196">
      <w:pPr>
        <w:pStyle w:val="TF"/>
        <w:rPr>
          <w:lang w:eastAsia="zh-CN"/>
        </w:rPr>
      </w:pPr>
      <w:r w:rsidRPr="00CB0C8A">
        <w:t xml:space="preserve">Figure 6.4.2.1-1: </w:t>
      </w:r>
      <w:r w:rsidRPr="00CB0C8A">
        <w:rPr>
          <w:lang w:eastAsia="ko-KR"/>
        </w:rPr>
        <w:t>PC5 group communication establishment for commercial services</w:t>
      </w:r>
    </w:p>
    <w:p w14:paraId="7B210461" w14:textId="3CB200F6" w:rsidR="001D4B2D" w:rsidRPr="00DE63F7" w:rsidRDefault="001D4B2D" w:rsidP="001D4B2D">
      <w:pPr>
        <w:overflowPunct w:val="0"/>
        <w:autoSpaceDE w:val="0"/>
        <w:autoSpaceDN w:val="0"/>
        <w:adjustRightInd w:val="0"/>
        <w:textAlignment w:val="baseline"/>
      </w:pPr>
      <w:r w:rsidRPr="00DE63F7">
        <w:t>Application Layer discovery messages are used for the messages exchanged over PC5 reference point in this procedure (i.e. steps 1, 2, 4 and 6).</w:t>
      </w:r>
    </w:p>
    <w:p w14:paraId="4F4433E5" w14:textId="0889E39A" w:rsidR="00AB4196" w:rsidRPr="00CB0C8A" w:rsidRDefault="00AB4196" w:rsidP="00AB4196">
      <w:pPr>
        <w:pStyle w:val="B1"/>
      </w:pPr>
      <w:r w:rsidRPr="00CB0C8A">
        <w:rPr>
          <w:rFonts w:hint="eastAsia"/>
          <w:lang w:eastAsia="ko-KR"/>
        </w:rPr>
        <w:t>1</w:t>
      </w:r>
      <w:r w:rsidRPr="00CB0C8A">
        <w:rPr>
          <w:lang w:eastAsia="ko-KR"/>
        </w:rPr>
        <w:t>.</w:t>
      </w:r>
      <w:r w:rsidRPr="00CB0C8A">
        <w:rPr>
          <w:lang w:eastAsia="ko-KR"/>
        </w:rPr>
        <w:tab/>
        <w:t>UE-1</w:t>
      </w:r>
      <w:r w:rsidR="00691BA1">
        <w:rPr>
          <w:rFonts w:hint="eastAsia"/>
          <w:lang w:eastAsia="zh-CN"/>
        </w:rPr>
        <w:t xml:space="preserve"> </w:t>
      </w:r>
      <w:r w:rsidR="00691BA1">
        <w:rPr>
          <w:lang w:eastAsia="ko-KR"/>
        </w:rPr>
        <w:t>(</w:t>
      </w:r>
      <w:r w:rsidR="00691BA1">
        <w:rPr>
          <w:rFonts w:hint="eastAsia"/>
          <w:lang w:eastAsia="ko-KR"/>
        </w:rPr>
        <w:t>An initiating UE)</w:t>
      </w:r>
      <w:r w:rsidRPr="00CB0C8A">
        <w:rPr>
          <w:lang w:eastAsia="ko-KR"/>
        </w:rPr>
        <w:t xml:space="preserve"> </w:t>
      </w:r>
      <w:r w:rsidRPr="00CB0C8A">
        <w:t xml:space="preserve">sends a Discovery Request message. The </w:t>
      </w:r>
      <w:r w:rsidRPr="00CB0C8A">
        <w:rPr>
          <w:rFonts w:hint="eastAsia"/>
          <w:lang w:eastAsia="ko-KR"/>
        </w:rPr>
        <w:t xml:space="preserve">broadcasted </w:t>
      </w:r>
      <w:r w:rsidRPr="00CB0C8A">
        <w:t>Discovery Request message includes:</w:t>
      </w:r>
    </w:p>
    <w:p w14:paraId="0687ACA4"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requesting group communication. This is provided by the application layer.</w:t>
      </w:r>
    </w:p>
    <w:p w14:paraId="1DF6B7E4" w14:textId="54005F53"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the initiating UE</w:t>
      </w:r>
      <w:r w:rsidR="00870021">
        <w:rPr>
          <w:noProof/>
          <w:lang w:eastAsia="ko-KR"/>
        </w:rPr>
        <w:t>'</w:t>
      </w:r>
      <w:r w:rsidRPr="00CB0C8A">
        <w:rPr>
          <w:noProof/>
          <w:lang w:eastAsia="ko-KR"/>
        </w:rPr>
        <w:t>s Application Layer User ID (i.e. UE-1</w:t>
      </w:r>
      <w:r w:rsidR="00870021">
        <w:rPr>
          <w:noProof/>
          <w:lang w:eastAsia="ko-KR"/>
        </w:rPr>
        <w:t>'</w:t>
      </w:r>
      <w:r w:rsidRPr="00CB0C8A">
        <w:rPr>
          <w:noProof/>
          <w:lang w:eastAsia="ko-KR"/>
        </w:rPr>
        <w:t>s Application Layer User ID). This is provided by the application layer.</w:t>
      </w:r>
    </w:p>
    <w:p w14:paraId="1CF97508" w14:textId="77777777" w:rsidR="00AB4196" w:rsidRPr="00CB0C8A" w:rsidRDefault="00AB4196" w:rsidP="00AB4196">
      <w:pPr>
        <w:pStyle w:val="B1"/>
        <w:rPr>
          <w:lang w:eastAsia="ko-KR"/>
        </w:rPr>
      </w:pPr>
      <w:r w:rsidRPr="00CB0C8A">
        <w:rPr>
          <w:lang w:eastAsia="ko-KR"/>
        </w:rPr>
        <w:t>2.</w:t>
      </w:r>
      <w:r w:rsidRPr="00CB0C8A">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CB0C8A" w:rsidRDefault="00AB4196" w:rsidP="00AB4196">
      <w:pPr>
        <w:pStyle w:val="B1"/>
        <w:rPr>
          <w:lang w:eastAsia="ko-KR"/>
        </w:rPr>
      </w:pPr>
      <w:r w:rsidRPr="00CB0C8A">
        <w:tab/>
        <w:t xml:space="preserve">The Discovery </w:t>
      </w:r>
      <w:r w:rsidRPr="00CB0C8A">
        <w:rPr>
          <w:lang w:eastAsia="ko-KR"/>
        </w:rPr>
        <w:t xml:space="preserve">Response </w:t>
      </w:r>
      <w:r w:rsidRPr="00CB0C8A">
        <w:t>message includes:</w:t>
      </w:r>
    </w:p>
    <w:p w14:paraId="35814CAA"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whose group communication was requested.</w:t>
      </w:r>
    </w:p>
    <w:p w14:paraId="3C66D526" w14:textId="1AA0DE9B" w:rsidR="00AB4196" w:rsidRPr="00CB0C8A" w:rsidRDefault="00AB4196" w:rsidP="00AB4196">
      <w:pPr>
        <w:pStyle w:val="B2"/>
        <w:rPr>
          <w:noProof/>
          <w:lang w:eastAsia="ko-KR"/>
        </w:rPr>
      </w:pPr>
      <w:r w:rsidRPr="00CB0C8A">
        <w:rPr>
          <w:noProof/>
          <w:lang w:eastAsia="ko-KR"/>
        </w:rPr>
        <w:lastRenderedPageBreak/>
        <w:t>-</w:t>
      </w:r>
      <w:r w:rsidRPr="00CB0C8A">
        <w:rPr>
          <w:noProof/>
          <w:lang w:eastAsia="ko-KR"/>
        </w:rPr>
        <w:tab/>
        <w:t>Application Layer User ID: Application Layer User ID of the UE sending the Discovery Response message (i.e. UE-2</w:t>
      </w:r>
      <w:r w:rsidR="00870021">
        <w:rPr>
          <w:noProof/>
          <w:lang w:eastAsia="ko-KR"/>
        </w:rPr>
        <w:t>'</w:t>
      </w:r>
      <w:r w:rsidRPr="00CB0C8A">
        <w:rPr>
          <w:noProof/>
          <w:lang w:eastAsia="ko-KR"/>
        </w:rPr>
        <w:t>s Application Layer User ID in step 2a, UE-3</w:t>
      </w:r>
      <w:r w:rsidR="00870021">
        <w:rPr>
          <w:noProof/>
          <w:lang w:eastAsia="ko-KR"/>
        </w:rPr>
        <w:t>'</w:t>
      </w:r>
      <w:r w:rsidRPr="00CB0C8A">
        <w:rPr>
          <w:noProof/>
          <w:lang w:eastAsia="ko-KR"/>
        </w:rPr>
        <w:t>s Application Layer User ID in step 2b and UE-5</w:t>
      </w:r>
      <w:r w:rsidR="00870021">
        <w:rPr>
          <w:noProof/>
          <w:lang w:eastAsia="ko-KR"/>
        </w:rPr>
        <w:t>'</w:t>
      </w:r>
      <w:r w:rsidRPr="00CB0C8A">
        <w:rPr>
          <w:noProof/>
          <w:lang w:eastAsia="ko-KR"/>
        </w:rPr>
        <w:t>s Application Layer User ID in step 2c). This is provided by the application layer.</w:t>
      </w:r>
    </w:p>
    <w:p w14:paraId="75BA89D1" w14:textId="77777777" w:rsidR="00DE63F7" w:rsidRDefault="00DE63F7" w:rsidP="008356F6">
      <w:pPr>
        <w:pStyle w:val="B1"/>
        <w:rPr>
          <w:lang w:eastAsia="zh-CN"/>
        </w:rPr>
      </w:pPr>
      <w:r>
        <w:rPr>
          <w:lang w:eastAsia="zh-CN"/>
        </w:rPr>
        <w:tab/>
        <w:t>After sending the Discovery Request message in step 1, UE-1 collects the Discovery Response message sent from other UE(s) during a configured time interval.</w:t>
      </w:r>
    </w:p>
    <w:p w14:paraId="30D57CAD" w14:textId="77777777" w:rsidR="00DE63F7" w:rsidRDefault="00DE63F7" w:rsidP="008356F6">
      <w:pPr>
        <w:pStyle w:val="B1"/>
        <w:rPr>
          <w:lang w:eastAsia="zh-CN"/>
        </w:rPr>
      </w:pPr>
      <w:r>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Default="00DE63F7" w:rsidP="008356F6">
      <w:pPr>
        <w:pStyle w:val="B1"/>
        <w:rPr>
          <w:lang w:eastAsia="zh-CN"/>
        </w:rPr>
      </w:pPr>
      <w:r>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Default="00DE63F7" w:rsidP="008356F6">
      <w:pPr>
        <w:pStyle w:val="B1"/>
        <w:rPr>
          <w:lang w:eastAsia="zh-CN"/>
        </w:rPr>
      </w:pPr>
      <w:r>
        <w:rPr>
          <w:lang w:eastAsia="zh-CN"/>
        </w:rPr>
        <w:t>3.</w:t>
      </w:r>
      <w:r>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Default="00DE63F7" w:rsidP="008356F6">
      <w:pPr>
        <w:pStyle w:val="B1"/>
        <w:rPr>
          <w:lang w:eastAsia="zh-CN"/>
        </w:rPr>
      </w:pPr>
      <w:r>
        <w:rPr>
          <w:lang w:eastAsia="zh-CN"/>
        </w:rPr>
        <w:tab/>
        <w:t>The Application Server provides a list of authorized users, Application Layer Group ID and if needed Destination IP address to UE-1.</w:t>
      </w:r>
    </w:p>
    <w:p w14:paraId="06A98463" w14:textId="2A8900F4" w:rsidR="00AB4196" w:rsidRPr="00CB0C8A" w:rsidRDefault="00AB4196" w:rsidP="00AB4196">
      <w:pPr>
        <w:pStyle w:val="NO"/>
        <w:rPr>
          <w:lang w:eastAsia="ko-KR"/>
        </w:rPr>
      </w:pPr>
      <w:r w:rsidRPr="00CB0C8A">
        <w:rPr>
          <w:lang w:eastAsia="ko-KR"/>
        </w:rPr>
        <w:t>NOTE</w:t>
      </w:r>
      <w:r w:rsidR="00DE63F7">
        <w:rPr>
          <w:lang w:eastAsia="ko-KR"/>
        </w:rPr>
        <w:t> </w:t>
      </w:r>
      <w:r w:rsidRPr="00CB0C8A">
        <w:rPr>
          <w:lang w:eastAsia="ko-KR"/>
        </w:rPr>
        <w:t>1:</w:t>
      </w:r>
      <w:r w:rsidRPr="00CB0C8A">
        <w:rPr>
          <w:lang w:eastAsia="ko-KR"/>
        </w:rPr>
        <w:tab/>
        <w:t>UE-1 can continue group communication establishment although Discovery Response message was received from only one UE in step 2.</w:t>
      </w:r>
    </w:p>
    <w:p w14:paraId="20655775" w14:textId="77777777" w:rsidR="00DE63F7" w:rsidRDefault="00DE63F7" w:rsidP="00DE63F7">
      <w:pPr>
        <w:pStyle w:val="B1"/>
        <w:rPr>
          <w:lang w:eastAsia="ko-KR"/>
        </w:rPr>
      </w:pPr>
      <w:r>
        <w:rPr>
          <w:lang w:eastAsia="ko-KR"/>
        </w:rPr>
        <w:t>4.</w:t>
      </w:r>
      <w:r>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Default="00DE63F7" w:rsidP="00DE63F7">
      <w:pPr>
        <w:pStyle w:val="B1"/>
        <w:rPr>
          <w:lang w:eastAsia="ko-KR"/>
        </w:rPr>
      </w:pPr>
      <w:r>
        <w:rPr>
          <w:lang w:eastAsia="ko-KR"/>
        </w:rPr>
        <w:tab/>
        <w:t>The Discovery Accept message includes:</w:t>
      </w:r>
    </w:p>
    <w:p w14:paraId="3D20115B" w14:textId="77777777" w:rsidR="00DE63F7" w:rsidRDefault="00DE63F7" w:rsidP="00DE63F7">
      <w:pPr>
        <w:pStyle w:val="B1"/>
        <w:rPr>
          <w:lang w:eastAsia="ko-KR"/>
        </w:rPr>
      </w:pPr>
      <w:r>
        <w:rPr>
          <w:lang w:eastAsia="ko-KR"/>
        </w:rPr>
        <w:t>-</w:t>
      </w:r>
      <w:r>
        <w:rPr>
          <w:lang w:eastAsia="ko-KR"/>
        </w:rPr>
        <w:tab/>
        <w:t>Application Layer Group ID: provided by the Application Server in step 3.</w:t>
      </w:r>
    </w:p>
    <w:p w14:paraId="3C6C48AB" w14:textId="77777777" w:rsidR="00DE63F7" w:rsidRDefault="00DE63F7" w:rsidP="00DE63F7">
      <w:pPr>
        <w:pStyle w:val="B1"/>
        <w:rPr>
          <w:lang w:eastAsia="ko-KR"/>
        </w:rPr>
      </w:pPr>
      <w:r>
        <w:rPr>
          <w:lang w:eastAsia="ko-KR"/>
        </w:rPr>
        <w:t>5.</w:t>
      </w:r>
      <w:r>
        <w:rPr>
          <w:lang w:eastAsia="ko-KR"/>
        </w:rPr>
        <w:tab/>
        <w:t>The application layer of UE-2 and UE-3 may check with an Application Server associated with the application regarding whether UE-1 is authorized for the group communication.</w:t>
      </w:r>
    </w:p>
    <w:p w14:paraId="5724BA56" w14:textId="77777777" w:rsidR="00DE63F7" w:rsidRDefault="00DE63F7" w:rsidP="00DE63F7">
      <w:pPr>
        <w:pStyle w:val="B1"/>
        <w:rPr>
          <w:lang w:eastAsia="ko-KR"/>
        </w:rPr>
      </w:pPr>
      <w:r>
        <w:rPr>
          <w:lang w:eastAsia="ko-KR"/>
        </w:rPr>
        <w:t>6.</w:t>
      </w:r>
      <w:r>
        <w:rPr>
          <w:lang w:eastAsia="ko-KR"/>
        </w:rPr>
        <w:tab/>
        <w:t>UE-2 and UE-3 sends a Discovery Complete message to UE-1 to acknowledge the Discover Accept message.</w:t>
      </w:r>
    </w:p>
    <w:p w14:paraId="17BEC65A" w14:textId="77777777" w:rsidR="00DE63F7" w:rsidRDefault="00DE63F7" w:rsidP="00DE63F7">
      <w:pPr>
        <w:pStyle w:val="B1"/>
        <w:rPr>
          <w:lang w:eastAsia="ko-KR"/>
        </w:rPr>
      </w:pPr>
      <w:r>
        <w:rPr>
          <w:lang w:eastAsia="ko-KR"/>
        </w:rPr>
        <w:tab/>
        <w:t>The Discovery Complete message includes:</w:t>
      </w:r>
    </w:p>
    <w:p w14:paraId="0E664762" w14:textId="77777777" w:rsidR="00DE63F7" w:rsidRDefault="00DE63F7" w:rsidP="00DE63F7">
      <w:pPr>
        <w:pStyle w:val="B1"/>
        <w:rPr>
          <w:lang w:eastAsia="ko-KR"/>
        </w:rPr>
      </w:pPr>
      <w:r>
        <w:rPr>
          <w:lang w:eastAsia="ko-KR"/>
        </w:rPr>
        <w:t>-</w:t>
      </w:r>
      <w:r>
        <w:rPr>
          <w:lang w:eastAsia="ko-KR"/>
        </w:rPr>
        <w:tab/>
        <w:t>Application Layer Group ID: included in the Discovery Accept message.</w:t>
      </w:r>
    </w:p>
    <w:p w14:paraId="56D27C3C" w14:textId="7E38D32E" w:rsidR="00DE63F7" w:rsidRDefault="00DE63F7" w:rsidP="00DE63F7">
      <w:pPr>
        <w:pStyle w:val="B1"/>
        <w:rPr>
          <w:lang w:eastAsia="ko-KR"/>
        </w:rPr>
      </w:pPr>
      <w:r>
        <w:rPr>
          <w:lang w:eastAsia="ko-KR"/>
        </w:rPr>
        <w:tab/>
        <w:t>Each member UE determines the PC5 QoS parameters for this groupcast. (Please refer to TS 23.287 [5]).</w:t>
      </w:r>
    </w:p>
    <w:p w14:paraId="4651C46D" w14:textId="77777777" w:rsidR="00DE63F7" w:rsidRDefault="00DE63F7" w:rsidP="00DE63F7">
      <w:pPr>
        <w:pStyle w:val="B1"/>
        <w:rPr>
          <w:lang w:eastAsia="ko-KR"/>
        </w:rPr>
      </w:pPr>
      <w:r>
        <w:rPr>
          <w:lang w:eastAsia="ko-KR"/>
        </w:rPr>
        <w:tab/>
        <w:t>Each member UE determines the Destination Layer-2 ID based on the Application Layer Group ID.</w:t>
      </w:r>
    </w:p>
    <w:p w14:paraId="4F8A4E96" w14:textId="77777777" w:rsidR="00DE63F7" w:rsidRDefault="00DE63F7" w:rsidP="00DE63F7">
      <w:pPr>
        <w:pStyle w:val="B1"/>
        <w:rPr>
          <w:lang w:eastAsia="ko-KR"/>
        </w:rPr>
      </w:pPr>
      <w:r>
        <w:rPr>
          <w:lang w:eastAsia="ko-KR"/>
        </w:rPr>
        <w:tab/>
        <w:t xml:space="preserve">The </w:t>
      </w:r>
      <w:proofErr w:type="spellStart"/>
      <w:r>
        <w:rPr>
          <w:lang w:eastAsia="ko-KR"/>
        </w:rPr>
        <w:t>ProSe</w:t>
      </w:r>
      <w:proofErr w:type="spellEnd"/>
      <w:r>
        <w:rPr>
          <w:lang w:eastAsia="ko-KR"/>
        </w:rPr>
        <w:t xml:space="preserv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Default="00DE63F7" w:rsidP="00DE63F7">
      <w:pPr>
        <w:pStyle w:val="B1"/>
        <w:rPr>
          <w:lang w:eastAsia="ko-KR"/>
        </w:rPr>
      </w:pPr>
      <w:r>
        <w:rPr>
          <w:lang w:eastAsia="ko-KR"/>
        </w:rPr>
        <w:t>7.</w:t>
      </w:r>
      <w:r>
        <w:rPr>
          <w:lang w:eastAsia="ko-KR"/>
        </w:rPr>
        <w:tab/>
        <w:t>The group formation is completed. UE-1 sends the service data using the source Layer-2 ID/IP address and the destination Layer-2 ID/IP address by using groupcast.</w:t>
      </w:r>
    </w:p>
    <w:p w14:paraId="2A0654F7" w14:textId="2EE79A8C" w:rsidR="00AB4196" w:rsidRPr="00CB0C8A" w:rsidRDefault="00AB4196" w:rsidP="00AB4196">
      <w:pPr>
        <w:pStyle w:val="NO"/>
        <w:rPr>
          <w:lang w:eastAsia="ko-KR"/>
        </w:rPr>
      </w:pPr>
      <w:r w:rsidRPr="00CB0C8A">
        <w:rPr>
          <w:lang w:eastAsia="ko-KR"/>
        </w:rPr>
        <w:t>NOTE 2:</w:t>
      </w:r>
      <w:r w:rsidRPr="00CB0C8A">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CB0C8A" w:rsidRDefault="00AB4196" w:rsidP="00AB4196">
      <w:pPr>
        <w:pStyle w:val="Heading4"/>
      </w:pPr>
      <w:bookmarkStart w:id="717" w:name="_Toc26173036"/>
      <w:bookmarkStart w:id="718" w:name="_Toc30666538"/>
      <w:bookmarkStart w:id="719" w:name="_Toc31029832"/>
      <w:bookmarkStart w:id="720" w:name="_Toc31030723"/>
      <w:bookmarkStart w:id="721" w:name="_Toc43388289"/>
      <w:bookmarkStart w:id="722" w:name="_Toc43735519"/>
      <w:bookmarkStart w:id="723" w:name="_Toc50130506"/>
      <w:bookmarkStart w:id="724" w:name="_Toc50133820"/>
      <w:bookmarkStart w:id="725" w:name="_Toc50134160"/>
      <w:bookmarkStart w:id="726" w:name="_Toc50557112"/>
      <w:bookmarkStart w:id="727" w:name="_Toc50548788"/>
      <w:r w:rsidRPr="00CB0C8A">
        <w:lastRenderedPageBreak/>
        <w:t>6.4.2.2</w:t>
      </w:r>
      <w:r w:rsidRPr="00CB0C8A">
        <w:tab/>
        <w:t>PC5 group communication termination for commercial services</w:t>
      </w:r>
      <w:bookmarkEnd w:id="717"/>
      <w:bookmarkEnd w:id="718"/>
      <w:bookmarkEnd w:id="719"/>
      <w:bookmarkEnd w:id="720"/>
      <w:bookmarkEnd w:id="721"/>
      <w:bookmarkEnd w:id="722"/>
      <w:bookmarkEnd w:id="723"/>
      <w:bookmarkEnd w:id="724"/>
      <w:bookmarkEnd w:id="725"/>
      <w:bookmarkEnd w:id="726"/>
      <w:bookmarkEnd w:id="727"/>
    </w:p>
    <w:p w14:paraId="37DC48CD" w14:textId="615D9C63" w:rsidR="00AB4196" w:rsidRPr="00CB0C8A" w:rsidRDefault="00304AC5" w:rsidP="00AB4196">
      <w:pPr>
        <w:pStyle w:val="TH"/>
      </w:pPr>
      <w:r>
        <w:object w:dxaOrig="6448" w:dyaOrig="2115" w14:anchorId="5151F8CD">
          <v:shape id="_x0000_i1030" type="#_x0000_t75" style="width:304.3pt;height:99.55pt" o:ole="">
            <v:imagedata r:id="rId25" o:title=""/>
          </v:shape>
          <o:OLEObject Type="Embed" ProgID="Visio.Drawing.11" ShapeID="_x0000_i1030" DrawAspect="Content" ObjectID="_1664946357" r:id="rId26"/>
        </w:object>
      </w:r>
    </w:p>
    <w:p w14:paraId="18E1B3B8" w14:textId="77777777" w:rsidR="00AB4196" w:rsidRPr="00CB0C8A" w:rsidRDefault="00AB4196" w:rsidP="00AB4196">
      <w:pPr>
        <w:pStyle w:val="TF"/>
        <w:rPr>
          <w:lang w:eastAsia="zh-CN"/>
        </w:rPr>
      </w:pPr>
      <w:r w:rsidRPr="00CB0C8A">
        <w:t xml:space="preserve">Figure 6.4.2.2-1: </w:t>
      </w:r>
      <w:r w:rsidRPr="00CB0C8A">
        <w:rPr>
          <w:lang w:eastAsia="ko-KR"/>
        </w:rPr>
        <w:t>PC5 group communication termination for commercial services</w:t>
      </w:r>
    </w:p>
    <w:p w14:paraId="25B86C1E" w14:textId="77777777" w:rsidR="00AB4196" w:rsidRPr="00CB0C8A" w:rsidRDefault="00AB4196" w:rsidP="00AB4196">
      <w:pPr>
        <w:pStyle w:val="B1"/>
      </w:pPr>
      <w:r w:rsidRPr="00CB0C8A">
        <w:t>1.</w:t>
      </w:r>
      <w:r w:rsidRPr="00CB0C8A">
        <w:tab/>
        <w:t>The group communication is over in the application layer. For example, interactive game that UE-1, UE-2 and UE-3 play together ends.</w:t>
      </w:r>
    </w:p>
    <w:p w14:paraId="3A61314D" w14:textId="778B9E48" w:rsidR="00AB4196" w:rsidRPr="00CB0C8A" w:rsidRDefault="00AB4196" w:rsidP="00EB0F54">
      <w:pPr>
        <w:pStyle w:val="B1"/>
      </w:pPr>
      <w:r w:rsidRPr="00CB0C8A">
        <w:t>2.</w:t>
      </w:r>
      <w:r w:rsidRPr="00CB0C8A">
        <w:tab/>
        <w:t>The application layer of UE-1 that</w:t>
      </w:r>
      <w:r w:rsidR="00304AC5" w:rsidRPr="00304AC5">
        <w:t xml:space="preserve"> </w:t>
      </w:r>
      <w:r w:rsidR="00304AC5">
        <w:t xml:space="preserve">initiated the group communication (i.e. initiating UE) informs the Application Server of termination of the group </w:t>
      </w:r>
      <w:r w:rsidR="00304AC5" w:rsidRPr="00CB0C8A">
        <w:t>communication</w:t>
      </w:r>
      <w:r w:rsidR="00304AC5">
        <w:t>.</w:t>
      </w:r>
    </w:p>
    <w:p w14:paraId="3DAD2C9E" w14:textId="77777777" w:rsidR="00AB4196" w:rsidRPr="00877278" w:rsidRDefault="00AB4196" w:rsidP="00AB4196">
      <w:pPr>
        <w:pStyle w:val="B1"/>
        <w:rPr>
          <w:lang w:eastAsia="zh-CN"/>
        </w:rPr>
      </w:pPr>
      <w:r w:rsidRPr="00CB0C8A">
        <w:tab/>
        <w:t xml:space="preserve">The </w:t>
      </w:r>
      <w:proofErr w:type="spellStart"/>
      <w:r w:rsidRPr="00CB0C8A">
        <w:t>ProSe</w:t>
      </w:r>
      <w:proofErr w:type="spellEnd"/>
      <w:r w:rsidRPr="00CB0C8A">
        <w:t xml:space="preserve"> layer of each member UE informs the AS layer that this groupcast has been terminated.</w:t>
      </w:r>
    </w:p>
    <w:p w14:paraId="3795747A" w14:textId="0866B2DF" w:rsidR="00AB4196" w:rsidRPr="00CB0C8A" w:rsidRDefault="00AB4196" w:rsidP="00AB4196">
      <w:pPr>
        <w:pStyle w:val="Heading4"/>
      </w:pPr>
      <w:bookmarkStart w:id="728" w:name="_Toc30666539"/>
      <w:bookmarkStart w:id="729" w:name="_Toc31029833"/>
      <w:bookmarkStart w:id="730" w:name="_Toc31030724"/>
      <w:bookmarkStart w:id="731" w:name="_Toc43388290"/>
      <w:bookmarkStart w:id="732" w:name="_Toc43735520"/>
      <w:bookmarkStart w:id="733" w:name="_Toc50130507"/>
      <w:bookmarkStart w:id="734" w:name="_Toc50133821"/>
      <w:bookmarkStart w:id="735" w:name="_Toc50134161"/>
      <w:bookmarkStart w:id="736" w:name="_Toc50557113"/>
      <w:bookmarkStart w:id="737" w:name="_Toc50548789"/>
      <w:r w:rsidRPr="00CB0C8A">
        <w:t>6.4.2.</w:t>
      </w:r>
      <w:r>
        <w:t>3</w:t>
      </w:r>
      <w:r w:rsidRPr="00CB0C8A">
        <w:tab/>
        <w:t xml:space="preserve">PC5 group communication </w:t>
      </w:r>
      <w:r>
        <w:t>update</w:t>
      </w:r>
      <w:r w:rsidR="00AC591E">
        <w:t xml:space="preserve"> (group member leaving)</w:t>
      </w:r>
      <w:r w:rsidR="001D5B1D">
        <w:t xml:space="preserve"> </w:t>
      </w:r>
      <w:r w:rsidRPr="00CB0C8A">
        <w:t>for commercial services</w:t>
      </w:r>
      <w:bookmarkEnd w:id="728"/>
      <w:bookmarkEnd w:id="729"/>
      <w:bookmarkEnd w:id="730"/>
      <w:bookmarkEnd w:id="731"/>
      <w:bookmarkEnd w:id="732"/>
      <w:bookmarkEnd w:id="733"/>
      <w:bookmarkEnd w:id="734"/>
      <w:bookmarkEnd w:id="735"/>
      <w:bookmarkEnd w:id="736"/>
      <w:bookmarkEnd w:id="737"/>
    </w:p>
    <w:p w14:paraId="7BA2464E" w14:textId="1BC08443" w:rsidR="00AB4196" w:rsidRPr="00CB0C8A" w:rsidRDefault="00A07A87" w:rsidP="00AB4196">
      <w:pPr>
        <w:pStyle w:val="TH"/>
      </w:pPr>
      <w:r>
        <w:object w:dxaOrig="5413" w:dyaOrig="2229" w14:anchorId="0E12AE45">
          <v:shape id="_x0000_i1031" type="#_x0000_t75" style="width:255.45pt;height:105.2pt" o:ole="">
            <v:imagedata r:id="rId27" o:title=""/>
          </v:shape>
          <o:OLEObject Type="Embed" ProgID="Visio.Drawing.11" ShapeID="_x0000_i1031" DrawAspect="Content" ObjectID="_1664946358" r:id="rId28"/>
        </w:object>
      </w:r>
    </w:p>
    <w:p w14:paraId="1B70244F" w14:textId="60E8CCF5" w:rsidR="00AB4196" w:rsidRPr="00CB0C8A" w:rsidRDefault="00AB4196" w:rsidP="00AB4196">
      <w:pPr>
        <w:pStyle w:val="TF"/>
        <w:rPr>
          <w:lang w:eastAsia="zh-CN"/>
        </w:rPr>
      </w:pPr>
      <w:r w:rsidRPr="00CB0C8A">
        <w:t>Figure 6.4.2.</w:t>
      </w:r>
      <w:r>
        <w:t>3</w:t>
      </w:r>
      <w:r w:rsidRPr="00CB0C8A">
        <w:t xml:space="preserve">-1: </w:t>
      </w:r>
      <w:r w:rsidRPr="00CB0C8A">
        <w:rPr>
          <w:lang w:eastAsia="ko-KR"/>
        </w:rPr>
        <w:t xml:space="preserve">PC5 group communication </w:t>
      </w:r>
      <w:r>
        <w:rPr>
          <w:lang w:eastAsia="ko-KR"/>
        </w:rPr>
        <w:t>update</w:t>
      </w:r>
      <w:r w:rsidR="00AC591E">
        <w:rPr>
          <w:lang w:eastAsia="ko-KR"/>
        </w:rPr>
        <w:t xml:space="preserve"> (group member leaving)</w:t>
      </w:r>
      <w:r w:rsidRPr="00CB0C8A">
        <w:rPr>
          <w:lang w:eastAsia="ko-KR"/>
        </w:rPr>
        <w:t xml:space="preserve"> for commercial services</w:t>
      </w:r>
    </w:p>
    <w:p w14:paraId="09358E69" w14:textId="77777777" w:rsidR="00DE63F7" w:rsidRDefault="00DE63F7" w:rsidP="00DE63F7">
      <w:pPr>
        <w:pStyle w:val="B1"/>
        <w:rPr>
          <w:lang w:eastAsia="zh-CN"/>
        </w:rPr>
      </w:pPr>
      <w:r>
        <w:rPr>
          <w:lang w:eastAsia="zh-CN"/>
        </w:rPr>
        <w:t>1.</w:t>
      </w:r>
      <w:r>
        <w:rPr>
          <w:lang w:eastAsia="zh-CN"/>
        </w:rPr>
        <w:tab/>
        <w:t>The group communication established as described in clause 6.4.2.1 is ongoing. For example, UE-1, UE-2, UE-3 and UE-4 are playing together interactive game.</w:t>
      </w:r>
    </w:p>
    <w:p w14:paraId="17455E66" w14:textId="77777777" w:rsidR="00DE63F7" w:rsidRDefault="00DE63F7" w:rsidP="00DE63F7">
      <w:pPr>
        <w:pStyle w:val="B1"/>
        <w:rPr>
          <w:lang w:eastAsia="zh-CN"/>
        </w:rPr>
      </w:pPr>
      <w:r>
        <w:rPr>
          <w:lang w:eastAsia="zh-CN"/>
        </w:rPr>
        <w:t>2.</w:t>
      </w:r>
      <w:r>
        <w:rPr>
          <w:lang w:eastAsia="zh-CN"/>
        </w:rPr>
        <w:tab/>
        <w:t>UE-3 leaves the group communication and this group member leaving is handled in the application layer, e.g. by exchanging some application layer signalling messages between UEs.</w:t>
      </w:r>
    </w:p>
    <w:p w14:paraId="3CCF47B4" w14:textId="77777777" w:rsidR="00DE63F7" w:rsidRDefault="00DE63F7" w:rsidP="00DE63F7">
      <w:pPr>
        <w:pStyle w:val="B1"/>
        <w:rPr>
          <w:lang w:eastAsia="zh-CN"/>
        </w:rPr>
      </w:pPr>
      <w:r>
        <w:rPr>
          <w:lang w:eastAsia="zh-CN"/>
        </w:rPr>
        <w:tab/>
        <w:t xml:space="preserve">The </w:t>
      </w:r>
      <w:proofErr w:type="spellStart"/>
      <w:r>
        <w:rPr>
          <w:lang w:eastAsia="zh-CN"/>
        </w:rPr>
        <w:t>ProSe</w:t>
      </w:r>
      <w:proofErr w:type="spellEnd"/>
      <w:r>
        <w:rPr>
          <w:lang w:eastAsia="zh-CN"/>
        </w:rPr>
        <w:t xml:space="preserve"> layer of each remaining member UE passes the updated Group Size and Member ID provided by the application layer to the AS layer.</w:t>
      </w:r>
    </w:p>
    <w:p w14:paraId="278A1B5B" w14:textId="77777777" w:rsidR="00AC591E" w:rsidRPr="00143BF7" w:rsidRDefault="00AC591E" w:rsidP="00AC591E">
      <w:pPr>
        <w:pStyle w:val="Heading4"/>
      </w:pPr>
      <w:bookmarkStart w:id="738" w:name="_Toc43388291"/>
      <w:bookmarkStart w:id="739" w:name="_Toc43735521"/>
      <w:bookmarkStart w:id="740" w:name="_Toc50130508"/>
      <w:bookmarkStart w:id="741" w:name="_Toc50133822"/>
      <w:bookmarkStart w:id="742" w:name="_Toc50134162"/>
      <w:bookmarkStart w:id="743" w:name="_Toc50557114"/>
      <w:bookmarkStart w:id="744" w:name="_Toc50548790"/>
      <w:r w:rsidRPr="00CB0C8A">
        <w:t>6.4.2.</w:t>
      </w:r>
      <w:r>
        <w:t>4</w:t>
      </w:r>
      <w:r w:rsidRPr="00CB0C8A">
        <w:tab/>
        <w:t xml:space="preserve">PC5 group communication </w:t>
      </w:r>
      <w:r>
        <w:t>update (new member joining)</w:t>
      </w:r>
      <w:r w:rsidRPr="00CB0C8A">
        <w:t xml:space="preserve"> for commercial services</w:t>
      </w:r>
      <w:bookmarkEnd w:id="738"/>
      <w:bookmarkEnd w:id="739"/>
      <w:bookmarkEnd w:id="740"/>
      <w:bookmarkEnd w:id="741"/>
      <w:bookmarkEnd w:id="742"/>
      <w:bookmarkEnd w:id="743"/>
      <w:bookmarkEnd w:id="744"/>
    </w:p>
    <w:p w14:paraId="78482E00" w14:textId="5FD75031" w:rsidR="00AC591E" w:rsidRPr="00143BF7" w:rsidRDefault="001A6464" w:rsidP="00870021">
      <w:pPr>
        <w:pStyle w:val="TH"/>
        <w:rPr>
          <w:lang w:eastAsia="zh-CN"/>
        </w:rPr>
      </w:pPr>
      <w:r>
        <w:object w:dxaOrig="8216" w:dyaOrig="2229" w14:anchorId="2ADD17D2">
          <v:shape id="_x0000_i1032" type="#_x0000_t75" style="width:390.7pt;height:105.8pt" o:ole="">
            <v:imagedata r:id="rId29" o:title=""/>
          </v:shape>
          <o:OLEObject Type="Embed" ProgID="Visio.Drawing.11" ShapeID="_x0000_i1032" DrawAspect="Content" ObjectID="_1664946359" r:id="rId30"/>
        </w:object>
      </w:r>
    </w:p>
    <w:p w14:paraId="04199BD5" w14:textId="77777777" w:rsidR="00AC591E" w:rsidRPr="00CB0C8A" w:rsidRDefault="00AC591E" w:rsidP="00AC591E">
      <w:pPr>
        <w:pStyle w:val="TF"/>
        <w:rPr>
          <w:lang w:eastAsia="zh-CN"/>
        </w:rPr>
      </w:pPr>
      <w:r w:rsidRPr="00CB0C8A">
        <w:t>Figure 6.4.2.</w:t>
      </w:r>
      <w:r>
        <w:t>4</w:t>
      </w:r>
      <w:r w:rsidRPr="00CB0C8A">
        <w:t xml:space="preserve">-1: </w:t>
      </w:r>
      <w:r w:rsidRPr="00CB0C8A">
        <w:rPr>
          <w:lang w:eastAsia="ko-KR"/>
        </w:rPr>
        <w:t xml:space="preserve">PC5 group communication </w:t>
      </w:r>
      <w:r>
        <w:rPr>
          <w:lang w:eastAsia="ko-KR"/>
        </w:rPr>
        <w:t>update (new member joining)</w:t>
      </w:r>
      <w:r w:rsidRPr="00CB0C8A">
        <w:rPr>
          <w:lang w:eastAsia="ko-KR"/>
        </w:rPr>
        <w:t xml:space="preserve"> for commercial services</w:t>
      </w:r>
    </w:p>
    <w:p w14:paraId="3D0955B3" w14:textId="77777777" w:rsidR="00DE63F7" w:rsidRDefault="00DE63F7" w:rsidP="00DE63F7">
      <w:pPr>
        <w:pStyle w:val="B1"/>
        <w:rPr>
          <w:lang w:eastAsia="zh-CN"/>
        </w:rPr>
      </w:pPr>
      <w:r>
        <w:rPr>
          <w:lang w:eastAsia="zh-CN"/>
        </w:rPr>
        <w:lastRenderedPageBreak/>
        <w:t>1.</w:t>
      </w:r>
      <w:r>
        <w:rPr>
          <w:lang w:eastAsia="zh-CN"/>
        </w:rPr>
        <w:tab/>
        <w:t>Same to step 1 of clause 6.4.2.3.</w:t>
      </w:r>
    </w:p>
    <w:p w14:paraId="17C630F6" w14:textId="77777777" w:rsidR="00DE63F7" w:rsidRDefault="00DE63F7" w:rsidP="00DE63F7">
      <w:pPr>
        <w:pStyle w:val="B1"/>
        <w:rPr>
          <w:lang w:eastAsia="zh-CN"/>
        </w:rPr>
      </w:pPr>
      <w:r>
        <w:rPr>
          <w:lang w:eastAsia="zh-CN"/>
        </w:rPr>
        <w:t>2.</w:t>
      </w:r>
      <w:r>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Default="00DE63F7" w:rsidP="00DE63F7">
      <w:pPr>
        <w:pStyle w:val="B1"/>
        <w:rPr>
          <w:lang w:eastAsia="zh-CN"/>
        </w:rPr>
      </w:pPr>
      <w:r>
        <w:rPr>
          <w:lang w:eastAsia="zh-CN"/>
        </w:rPr>
        <w:tab/>
        <w:t xml:space="preserve">The </w:t>
      </w:r>
      <w:proofErr w:type="spellStart"/>
      <w:r>
        <w:rPr>
          <w:lang w:eastAsia="zh-CN"/>
        </w:rPr>
        <w:t>ProSe</w:t>
      </w:r>
      <w:proofErr w:type="spellEnd"/>
      <w:r>
        <w:rPr>
          <w:lang w:eastAsia="zh-CN"/>
        </w:rPr>
        <w:t xml:space="preserve"> layer of each member UE passes the updated Group Size and Member ID provided by the application layer to the AS layer.</w:t>
      </w:r>
    </w:p>
    <w:p w14:paraId="264647CF" w14:textId="77777777" w:rsidR="00AB4196" w:rsidRPr="00CB0C8A" w:rsidRDefault="00AB4196" w:rsidP="00AB4196">
      <w:pPr>
        <w:pStyle w:val="Heading3"/>
        <w:rPr>
          <w:lang w:eastAsia="zh-CN"/>
        </w:rPr>
      </w:pPr>
      <w:bookmarkStart w:id="745" w:name="_Toc26173037"/>
      <w:bookmarkStart w:id="746" w:name="_Toc30666540"/>
      <w:bookmarkStart w:id="747" w:name="_Toc31029834"/>
      <w:bookmarkStart w:id="748" w:name="_Toc31030725"/>
      <w:bookmarkStart w:id="749" w:name="_Toc43388292"/>
      <w:bookmarkStart w:id="750" w:name="_Toc43735522"/>
      <w:bookmarkStart w:id="751" w:name="_Toc50130509"/>
      <w:bookmarkStart w:id="752" w:name="_Toc50133823"/>
      <w:bookmarkStart w:id="753" w:name="_Toc50134163"/>
      <w:bookmarkStart w:id="754" w:name="_Toc50557115"/>
      <w:bookmarkStart w:id="755" w:name="_Toc50548791"/>
      <w:r w:rsidRPr="00CB0C8A">
        <w:rPr>
          <w:lang w:eastAsia="zh-CN"/>
        </w:rPr>
        <w:t>6.4.3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745"/>
      <w:bookmarkEnd w:id="746"/>
      <w:bookmarkEnd w:id="747"/>
      <w:bookmarkEnd w:id="748"/>
      <w:bookmarkEnd w:id="749"/>
      <w:bookmarkEnd w:id="750"/>
      <w:bookmarkEnd w:id="751"/>
      <w:bookmarkEnd w:id="752"/>
      <w:bookmarkEnd w:id="753"/>
      <w:bookmarkEnd w:id="754"/>
      <w:bookmarkEnd w:id="755"/>
    </w:p>
    <w:p w14:paraId="713D87A5" w14:textId="77777777" w:rsidR="00AB4196" w:rsidRPr="00186211" w:rsidRDefault="00AB4196" w:rsidP="00AB4196">
      <w:pPr>
        <w:rPr>
          <w:b/>
          <w:bCs/>
          <w:lang w:eastAsia="ko-KR"/>
        </w:rPr>
      </w:pPr>
      <w:r w:rsidRPr="00186211">
        <w:rPr>
          <w:rFonts w:hint="eastAsia"/>
          <w:b/>
          <w:bCs/>
          <w:lang w:eastAsia="ko-KR"/>
        </w:rPr>
        <w:t>UE</w:t>
      </w:r>
      <w:r w:rsidRPr="00186211">
        <w:rPr>
          <w:b/>
          <w:bCs/>
          <w:lang w:eastAsia="ko-KR"/>
        </w:rPr>
        <w:t>:</w:t>
      </w:r>
    </w:p>
    <w:p w14:paraId="6089AEAA" w14:textId="009F7F44" w:rsidR="00AB4196" w:rsidRDefault="00AB4196" w:rsidP="00AB4196">
      <w:pPr>
        <w:pStyle w:val="B1"/>
        <w:rPr>
          <w:lang w:eastAsia="zh-CN"/>
        </w:rPr>
      </w:pPr>
      <w:r w:rsidRPr="00CB0C8A">
        <w:rPr>
          <w:lang w:eastAsia="ko-KR"/>
        </w:rPr>
        <w:t>-</w:t>
      </w:r>
      <w:r w:rsidRPr="00CB0C8A">
        <w:rPr>
          <w:lang w:eastAsia="ko-KR"/>
        </w:rPr>
        <w:tab/>
        <w:t>Performs direct discovery regarding an interested application for group communication</w:t>
      </w:r>
      <w:r w:rsidR="005C0FD7" w:rsidRPr="005C0FD7">
        <w:rPr>
          <w:lang w:eastAsia="ko-KR"/>
        </w:rPr>
        <w:t xml:space="preserve"> </w:t>
      </w:r>
      <w:r w:rsidR="005C0FD7" w:rsidRPr="003508D4">
        <w:rPr>
          <w:lang w:eastAsia="ko-KR"/>
        </w:rPr>
        <w:t>by using PC5 reference point</w:t>
      </w:r>
      <w:r w:rsidRPr="00CB0C8A">
        <w:rPr>
          <w:lang w:eastAsia="ko-KR"/>
        </w:rPr>
        <w:t>.</w:t>
      </w:r>
    </w:p>
    <w:p w14:paraId="15D74703" w14:textId="77777777" w:rsidR="005C0FD7" w:rsidRPr="003508D4" w:rsidRDefault="005C0FD7" w:rsidP="005C0FD7">
      <w:pPr>
        <w:pStyle w:val="B2"/>
        <w:rPr>
          <w:lang w:eastAsia="ko-KR"/>
        </w:rPr>
      </w:pPr>
      <w:r w:rsidRPr="003508D4">
        <w:rPr>
          <w:rFonts w:hint="eastAsia"/>
          <w:lang w:eastAsia="ko-KR"/>
        </w:rPr>
        <w:t>-</w:t>
      </w:r>
      <w:r w:rsidRPr="003508D4">
        <w:rPr>
          <w:rFonts w:hint="eastAsia"/>
          <w:lang w:eastAsia="ko-KR"/>
        </w:rPr>
        <w:tab/>
        <w:t xml:space="preserve">If 1) </w:t>
      </w:r>
      <w:r w:rsidRPr="003508D4">
        <w:rPr>
          <w:lang w:eastAsia="ko-KR"/>
        </w:rPr>
        <w:t>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no impact for direct discovery.</w:t>
      </w:r>
    </w:p>
    <w:p w14:paraId="55DCE202" w14:textId="7357DE51" w:rsidR="005C0FD7" w:rsidRPr="005C0FD7" w:rsidRDefault="005C0FD7" w:rsidP="005C0FD7">
      <w:pPr>
        <w:pStyle w:val="B2"/>
        <w:rPr>
          <w:lang w:eastAsia="zh-CN"/>
        </w:rPr>
      </w:pPr>
      <w:r w:rsidRPr="003508D4">
        <w:rPr>
          <w:lang w:eastAsia="ko-KR"/>
        </w:rPr>
        <w:t>-</w:t>
      </w:r>
      <w:r w:rsidRPr="003508D4">
        <w:rPr>
          <w:lang w:eastAsia="ko-KR"/>
        </w:rPr>
        <w:tab/>
        <w:t>If 2) 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a "Transparent Container" information element needs to be defined to include the Application Layer discovery messages when defining the structures/formats of PC5 discovery messages.</w:t>
      </w:r>
    </w:p>
    <w:p w14:paraId="1CFE94FD" w14:textId="338BB97D" w:rsidR="00AB4196" w:rsidRPr="00CB0C8A" w:rsidRDefault="00AB4196" w:rsidP="00AB4196">
      <w:pPr>
        <w:pStyle w:val="B1"/>
        <w:rPr>
          <w:lang w:eastAsia="ko-KR"/>
        </w:rPr>
      </w:pPr>
      <w:r w:rsidRPr="00CB0C8A">
        <w:rPr>
          <w:lang w:eastAsia="ko-KR"/>
        </w:rPr>
        <w:t>-</w:t>
      </w:r>
      <w:r w:rsidRPr="00CB0C8A">
        <w:rPr>
          <w:lang w:eastAsia="ko-KR"/>
        </w:rPr>
        <w:tab/>
        <w:t xml:space="preserve">For a UE </w:t>
      </w:r>
      <w:r w:rsidR="001C097C">
        <w:rPr>
          <w:lang w:eastAsia="ko-KR"/>
        </w:rPr>
        <w:t xml:space="preserve">initiating </w:t>
      </w:r>
      <w:r w:rsidR="001C097C">
        <w:t xml:space="preserve">the group communication </w:t>
      </w:r>
      <w:r w:rsidRPr="00CB0C8A">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186211" w:rsidRDefault="00AB4196" w:rsidP="00AB4196">
      <w:pPr>
        <w:rPr>
          <w:b/>
          <w:bCs/>
          <w:lang w:eastAsia="ko-KR"/>
        </w:rPr>
      </w:pPr>
      <w:r w:rsidRPr="00186211">
        <w:rPr>
          <w:b/>
          <w:bCs/>
          <w:lang w:eastAsia="ko-KR"/>
        </w:rPr>
        <w:t>Application Server:</w:t>
      </w:r>
    </w:p>
    <w:p w14:paraId="4D10127C" w14:textId="77777777" w:rsidR="00AB4196" w:rsidRPr="00CB0C8A" w:rsidRDefault="00AB4196" w:rsidP="00AB4196">
      <w:pPr>
        <w:pStyle w:val="B1"/>
        <w:rPr>
          <w:lang w:eastAsia="ko-KR"/>
        </w:rPr>
      </w:pPr>
      <w:r w:rsidRPr="00CB0C8A">
        <w:rPr>
          <w:lang w:eastAsia="ko-KR"/>
        </w:rPr>
        <w:t>-</w:t>
      </w:r>
      <w:r w:rsidRPr="00CB0C8A">
        <w:rPr>
          <w:lang w:eastAsia="ko-KR"/>
        </w:rPr>
        <w:tab/>
        <w:t>Checks the group members that can participate in the group communication.</w:t>
      </w:r>
    </w:p>
    <w:p w14:paraId="7CA1F390" w14:textId="4B759C40" w:rsidR="00AB4196" w:rsidRPr="00CB0C8A" w:rsidRDefault="00AB4196" w:rsidP="00AB4196">
      <w:pPr>
        <w:pStyle w:val="B1"/>
        <w:rPr>
          <w:lang w:eastAsia="ko-KR"/>
        </w:rPr>
      </w:pPr>
      <w:r w:rsidRPr="00CB0C8A">
        <w:rPr>
          <w:lang w:eastAsia="ko-KR"/>
        </w:rPr>
        <w:t>-</w:t>
      </w:r>
      <w:r w:rsidRPr="00CB0C8A">
        <w:rPr>
          <w:lang w:eastAsia="ko-KR"/>
        </w:rPr>
        <w:tab/>
        <w:t xml:space="preserve">Provides Application Layer Group ID to the </w:t>
      </w:r>
      <w:r w:rsidR="00DC2F6E">
        <w:rPr>
          <w:lang w:eastAsia="ko-KR"/>
        </w:rPr>
        <w:t>initiating</w:t>
      </w:r>
      <w:r w:rsidRPr="00CB0C8A">
        <w:rPr>
          <w:lang w:eastAsia="ko-KR"/>
        </w:rPr>
        <w:t xml:space="preserve"> UE.</w:t>
      </w:r>
    </w:p>
    <w:p w14:paraId="50962FF1" w14:textId="77777777" w:rsidR="00AB4196" w:rsidRPr="00CB0C8A" w:rsidRDefault="00AB4196" w:rsidP="00AB4196">
      <w:pPr>
        <w:pStyle w:val="Heading2"/>
      </w:pPr>
      <w:bookmarkStart w:id="756" w:name="_Toc26173038"/>
      <w:bookmarkStart w:id="757" w:name="_Toc30666541"/>
      <w:bookmarkStart w:id="758" w:name="_Toc31029835"/>
      <w:bookmarkStart w:id="759" w:name="_Toc31030726"/>
      <w:bookmarkStart w:id="760" w:name="_Toc43388293"/>
      <w:bookmarkStart w:id="761" w:name="_Toc43735523"/>
      <w:bookmarkStart w:id="762" w:name="_Toc50130510"/>
      <w:bookmarkStart w:id="763" w:name="_Toc50133824"/>
      <w:bookmarkStart w:id="764" w:name="_Toc50134164"/>
      <w:bookmarkStart w:id="765" w:name="_Toc50557116"/>
      <w:bookmarkStart w:id="766" w:name="_Toc50548792"/>
      <w:r w:rsidRPr="00CB0C8A">
        <w:rPr>
          <w:rFonts w:hint="eastAsia"/>
        </w:rPr>
        <w:t>6</w:t>
      </w:r>
      <w:r w:rsidRPr="00CB0C8A">
        <w:t>.5</w:t>
      </w:r>
      <w:r w:rsidRPr="00CB0C8A">
        <w:tab/>
        <w:t xml:space="preserve">Solution </w:t>
      </w:r>
      <w:r w:rsidRPr="00CB0C8A">
        <w:rPr>
          <w:rFonts w:hint="eastAsia"/>
        </w:rPr>
        <w:t>#</w:t>
      </w:r>
      <w:r w:rsidRPr="00CB0C8A">
        <w:t xml:space="preserve">5: </w:t>
      </w:r>
      <w:proofErr w:type="spellStart"/>
      <w:r w:rsidRPr="00CB0C8A">
        <w:rPr>
          <w:rFonts w:hint="eastAsia"/>
        </w:rPr>
        <w:t>ProSe</w:t>
      </w:r>
      <w:proofErr w:type="spellEnd"/>
      <w:r w:rsidRPr="00CB0C8A">
        <w:rPr>
          <w:rFonts w:hint="eastAsia"/>
        </w:rPr>
        <w:t xml:space="preserve"> communication based on V2X </w:t>
      </w:r>
      <w:r w:rsidRPr="00CB0C8A">
        <w:t>communication</w:t>
      </w:r>
      <w:r w:rsidRPr="00CB0C8A">
        <w:rPr>
          <w:rFonts w:hint="eastAsia"/>
        </w:rPr>
        <w:t xml:space="preserve"> over PC5</w:t>
      </w:r>
      <w:bookmarkEnd w:id="756"/>
      <w:bookmarkEnd w:id="757"/>
      <w:bookmarkEnd w:id="758"/>
      <w:bookmarkEnd w:id="759"/>
      <w:bookmarkEnd w:id="760"/>
      <w:bookmarkEnd w:id="761"/>
      <w:bookmarkEnd w:id="762"/>
      <w:bookmarkEnd w:id="763"/>
      <w:bookmarkEnd w:id="764"/>
      <w:bookmarkEnd w:id="765"/>
      <w:bookmarkEnd w:id="766"/>
    </w:p>
    <w:p w14:paraId="2CBA1196" w14:textId="77777777" w:rsidR="00AB4196" w:rsidRPr="00CB0C8A" w:rsidRDefault="00AB4196" w:rsidP="00AB4196">
      <w:pPr>
        <w:pStyle w:val="Heading3"/>
      </w:pPr>
      <w:bookmarkStart w:id="767" w:name="_Toc513014677"/>
      <w:bookmarkStart w:id="768" w:name="_Toc26173039"/>
      <w:bookmarkStart w:id="769" w:name="_Toc30666542"/>
      <w:bookmarkStart w:id="770" w:name="_Toc31029836"/>
      <w:bookmarkStart w:id="771" w:name="_Toc31030727"/>
      <w:bookmarkStart w:id="772" w:name="_Toc43388294"/>
      <w:bookmarkStart w:id="773" w:name="_Toc43735524"/>
      <w:bookmarkStart w:id="774" w:name="_Toc50130511"/>
      <w:bookmarkStart w:id="775" w:name="_Toc50133825"/>
      <w:bookmarkStart w:id="776" w:name="_Toc50134165"/>
      <w:bookmarkStart w:id="777" w:name="_Toc50557117"/>
      <w:bookmarkStart w:id="778" w:name="_Toc50548793"/>
      <w:r w:rsidRPr="00CB0C8A">
        <w:rPr>
          <w:rFonts w:hint="eastAsia"/>
        </w:rPr>
        <w:t>6</w:t>
      </w:r>
      <w:r w:rsidRPr="00CB0C8A">
        <w:t>.5.1</w:t>
      </w:r>
      <w:r w:rsidRPr="00CB0C8A">
        <w:tab/>
        <w:t>Description</w:t>
      </w:r>
      <w:bookmarkEnd w:id="767"/>
      <w:bookmarkEnd w:id="768"/>
      <w:bookmarkEnd w:id="769"/>
      <w:bookmarkEnd w:id="770"/>
      <w:bookmarkEnd w:id="771"/>
      <w:bookmarkEnd w:id="772"/>
      <w:bookmarkEnd w:id="773"/>
      <w:bookmarkEnd w:id="774"/>
      <w:bookmarkEnd w:id="775"/>
      <w:bookmarkEnd w:id="776"/>
      <w:bookmarkEnd w:id="777"/>
      <w:bookmarkEnd w:id="778"/>
    </w:p>
    <w:p w14:paraId="79416395" w14:textId="5B57F0F7" w:rsidR="00AB4196" w:rsidRPr="00CB0C8A" w:rsidRDefault="00AB4196" w:rsidP="00AB4196">
      <w:pPr>
        <w:rPr>
          <w:lang w:eastAsia="zh-CN"/>
        </w:rPr>
      </w:pPr>
      <w:r w:rsidRPr="00CB0C8A">
        <w:rPr>
          <w:lang w:eastAsia="zh-CN"/>
        </w:rPr>
        <w:t xml:space="preserve">This solution addresses Key Issue #2 on </w:t>
      </w:r>
      <w:proofErr w:type="spellStart"/>
      <w:r w:rsidRPr="00CB0C8A">
        <w:rPr>
          <w:lang w:eastAsia="zh-CN"/>
        </w:rPr>
        <w:t>ProSe</w:t>
      </w:r>
      <w:proofErr w:type="spellEnd"/>
      <w:r w:rsidRPr="00CB0C8A">
        <w:rPr>
          <w:lang w:eastAsia="zh-CN"/>
        </w:rPr>
        <w:t xml:space="preserve"> communication. The solution takes V2X communication over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as a baseline.</w:t>
      </w:r>
    </w:p>
    <w:p w14:paraId="5C963EE4" w14:textId="72C43B59" w:rsidR="00AB4196" w:rsidRPr="00CB0C8A" w:rsidRDefault="00AB4196" w:rsidP="00AB4196">
      <w:pPr>
        <w:rPr>
          <w:lang w:eastAsia="zh-CN"/>
        </w:rPr>
      </w:pPr>
      <w:r w:rsidRPr="00CB0C8A">
        <w:rPr>
          <w:lang w:eastAsia="zh-CN"/>
        </w:rPr>
        <w:t xml:space="preserve">In order to support unicast, groupcast and broadcast communication, the mechanism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is reused with the following differences:</w:t>
      </w:r>
    </w:p>
    <w:p w14:paraId="0AF7A319" w14:textId="3D748605" w:rsidR="00AB4196" w:rsidRPr="00CB0C8A" w:rsidRDefault="00AB4196" w:rsidP="00AB4196">
      <w:pPr>
        <w:pStyle w:val="B1"/>
        <w:rPr>
          <w:lang w:eastAsia="zh-CN"/>
        </w:rPr>
      </w:pPr>
      <w:r w:rsidRPr="00CB0C8A">
        <w:rPr>
          <w:lang w:eastAsia="zh-CN"/>
        </w:rPr>
        <w:t>-</w:t>
      </w:r>
      <w:r w:rsidRPr="00CB0C8A">
        <w:rPr>
          <w:lang w:eastAsia="zh-CN"/>
        </w:rPr>
        <w:tab/>
      </w:r>
      <w:r w:rsidR="00C12963">
        <w:rPr>
          <w:lang w:eastAsia="zh-CN"/>
        </w:rPr>
        <w:t>Besides</w:t>
      </w:r>
      <w:r w:rsidR="00C12963" w:rsidRPr="00CB0C8A">
        <w:rPr>
          <w:lang w:eastAsia="zh-CN"/>
        </w:rPr>
        <w:t xml:space="preserve"> </w:t>
      </w:r>
      <w:r w:rsidRPr="00CB0C8A">
        <w:rPr>
          <w:lang w:eastAsia="zh-CN"/>
        </w:rPr>
        <w:t>IPv6</w:t>
      </w:r>
      <w:r w:rsidR="00C12963">
        <w:rPr>
          <w:lang w:eastAsia="zh-CN"/>
        </w:rPr>
        <w:t>,</w:t>
      </w:r>
      <w:r w:rsidRPr="00CB0C8A">
        <w:rPr>
          <w:lang w:eastAsia="zh-CN"/>
        </w:rPr>
        <w:t xml:space="preserve"> IPv4 based </w:t>
      </w:r>
      <w:proofErr w:type="spellStart"/>
      <w:r w:rsidRPr="00CB0C8A">
        <w:rPr>
          <w:lang w:eastAsia="zh-CN"/>
        </w:rPr>
        <w:t>ProSe</w:t>
      </w:r>
      <w:proofErr w:type="spellEnd"/>
      <w:r w:rsidRPr="00CB0C8A">
        <w:rPr>
          <w:lang w:eastAsia="zh-CN"/>
        </w:rPr>
        <w:t xml:space="preserve"> communication </w:t>
      </w:r>
      <w:r w:rsidR="00C12963" w:rsidRPr="00793803">
        <w:rPr>
          <w:rFonts w:hint="eastAsia"/>
          <w:lang w:eastAsia="zh-CN"/>
        </w:rPr>
        <w:t>over NR based PC5 reference point</w:t>
      </w:r>
      <w:r w:rsidR="00C12963" w:rsidRPr="00CB0C8A">
        <w:rPr>
          <w:lang w:eastAsia="zh-CN"/>
        </w:rPr>
        <w:t xml:space="preserve"> </w:t>
      </w:r>
      <w:r w:rsidRPr="00CB0C8A">
        <w:rPr>
          <w:lang w:eastAsia="zh-CN"/>
        </w:rPr>
        <w:t>are supported.</w:t>
      </w:r>
    </w:p>
    <w:p w14:paraId="5938A9A2" w14:textId="50018726" w:rsidR="00AB4196" w:rsidRDefault="00AB4196" w:rsidP="00AB4196">
      <w:pPr>
        <w:pStyle w:val="B1"/>
        <w:rPr>
          <w:lang w:eastAsia="zh-CN"/>
        </w:rPr>
      </w:pPr>
      <w:r w:rsidRPr="00CB0C8A">
        <w:rPr>
          <w:lang w:eastAsia="zh-CN"/>
        </w:rPr>
        <w:t>-</w:t>
      </w:r>
      <w:r w:rsidRPr="00CB0C8A">
        <w:rPr>
          <w:lang w:eastAsia="zh-CN"/>
        </w:rPr>
        <w:tab/>
        <w:t>IPv4 address allocation</w:t>
      </w:r>
      <w:r w:rsidR="00C12963">
        <w:rPr>
          <w:lang w:eastAsia="zh-CN"/>
        </w:rPr>
        <w:t xml:space="preserve"> </w:t>
      </w:r>
      <w:r w:rsidR="00C12963" w:rsidRPr="00793803">
        <w:rPr>
          <w:rFonts w:hint="eastAsia"/>
          <w:lang w:eastAsia="zh-CN"/>
        </w:rPr>
        <w:t xml:space="preserve">for </w:t>
      </w:r>
      <w:proofErr w:type="spellStart"/>
      <w:r w:rsidR="00C12963" w:rsidRPr="00793803">
        <w:rPr>
          <w:rFonts w:hint="eastAsia"/>
          <w:lang w:eastAsia="zh-CN"/>
        </w:rPr>
        <w:t>ProSe</w:t>
      </w:r>
      <w:proofErr w:type="spellEnd"/>
      <w:r w:rsidR="00C12963" w:rsidRPr="00793803">
        <w:rPr>
          <w:rFonts w:hint="eastAsia"/>
          <w:lang w:eastAsia="zh-CN"/>
        </w:rPr>
        <w:t xml:space="preserve"> communication over NR based PC5 reference point follows the mechanism</w:t>
      </w:r>
      <w:r w:rsidRPr="00CB0C8A">
        <w:rPr>
          <w:lang w:eastAsia="zh-CN"/>
        </w:rPr>
        <w:t xml:space="preserve"> is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4.5.3.</w:t>
      </w:r>
    </w:p>
    <w:p w14:paraId="08D9C24D" w14:textId="77777777" w:rsidR="00C12963" w:rsidRPr="005D1DC9" w:rsidRDefault="00C12963" w:rsidP="00C12963">
      <w:pPr>
        <w:pStyle w:val="B1"/>
        <w:rPr>
          <w:lang w:eastAsia="zh-CN"/>
        </w:rPr>
      </w:pPr>
      <w:r w:rsidRPr="002A3A65">
        <w:rPr>
          <w:rFonts w:hint="eastAsia"/>
          <w:lang w:eastAsia="zh-CN"/>
        </w:rPr>
        <w:t>-</w:t>
      </w:r>
      <w:r w:rsidRPr="002A3A65">
        <w:rPr>
          <w:rFonts w:hint="eastAsia"/>
          <w:lang w:eastAsia="zh-CN"/>
        </w:rPr>
        <w:tab/>
        <w:t xml:space="preserve">Both Ethernet and Unstructured data unit types are supported </w:t>
      </w:r>
      <w:r w:rsidRPr="002A3A65">
        <w:rPr>
          <w:lang w:eastAsia="zh-CN"/>
        </w:rPr>
        <w:t xml:space="preserve">by the 5G </w:t>
      </w:r>
      <w:proofErr w:type="spellStart"/>
      <w:r w:rsidRPr="002A3A65">
        <w:rPr>
          <w:lang w:eastAsia="zh-CN"/>
        </w:rPr>
        <w:t>ProSe</w:t>
      </w:r>
      <w:proofErr w:type="spellEnd"/>
      <w:r w:rsidRPr="002A3A65">
        <w:rPr>
          <w:lang w:eastAsia="zh-CN"/>
        </w:rPr>
        <w:t>-enabled UE</w:t>
      </w:r>
      <w:r w:rsidRPr="002A3A65">
        <w:rPr>
          <w:rFonts w:hint="eastAsia"/>
          <w:lang w:eastAsia="zh-CN"/>
        </w:rPr>
        <w:t>.</w:t>
      </w:r>
    </w:p>
    <w:p w14:paraId="6DD0847D" w14:textId="77777777" w:rsidR="00AB4196" w:rsidRPr="00CB0C8A" w:rsidRDefault="00AB4196" w:rsidP="00AB4196">
      <w:pPr>
        <w:pStyle w:val="Heading3"/>
        <w:rPr>
          <w:lang w:eastAsia="zh-CN"/>
        </w:rPr>
      </w:pPr>
      <w:bookmarkStart w:id="779" w:name="_Toc26173040"/>
      <w:bookmarkStart w:id="780" w:name="_Toc30666543"/>
      <w:bookmarkStart w:id="781" w:name="_Toc31029837"/>
      <w:bookmarkStart w:id="782" w:name="_Toc31030728"/>
      <w:bookmarkStart w:id="783" w:name="_Toc43388295"/>
      <w:bookmarkStart w:id="784" w:name="_Toc43735525"/>
      <w:bookmarkStart w:id="785" w:name="_Toc50130512"/>
      <w:bookmarkStart w:id="786" w:name="_Toc50133826"/>
      <w:bookmarkStart w:id="787" w:name="_Toc50134166"/>
      <w:bookmarkStart w:id="788" w:name="_Toc50557118"/>
      <w:bookmarkStart w:id="789" w:name="_Toc50548794"/>
      <w:r w:rsidRPr="00CB0C8A">
        <w:t>6.5.2</w:t>
      </w:r>
      <w:r w:rsidRPr="00CB0C8A">
        <w:tab/>
        <w:t>Procedures</w:t>
      </w:r>
      <w:bookmarkEnd w:id="779"/>
      <w:bookmarkEnd w:id="780"/>
      <w:bookmarkEnd w:id="781"/>
      <w:bookmarkEnd w:id="782"/>
      <w:bookmarkEnd w:id="783"/>
      <w:bookmarkEnd w:id="784"/>
      <w:bookmarkEnd w:id="785"/>
      <w:bookmarkEnd w:id="786"/>
      <w:bookmarkEnd w:id="787"/>
      <w:bookmarkEnd w:id="788"/>
      <w:bookmarkEnd w:id="789"/>
    </w:p>
    <w:p w14:paraId="7377AB0A" w14:textId="78BD163C" w:rsidR="00AB4196" w:rsidRPr="00CB0C8A" w:rsidRDefault="00AB4196" w:rsidP="00AB4196">
      <w:pPr>
        <w:rPr>
          <w:lang w:eastAsia="zh-CN"/>
        </w:rPr>
      </w:pPr>
      <w:r w:rsidRPr="00CB0C8A">
        <w:rPr>
          <w:lang w:eastAsia="zh-CN"/>
        </w:rPr>
        <w:t xml:space="preserve">The </w:t>
      </w:r>
      <w:r w:rsidR="00870021">
        <w:rPr>
          <w:lang w:eastAsia="zh-CN"/>
        </w:rPr>
        <w:t>"</w:t>
      </w:r>
      <w:r w:rsidRPr="00CB0C8A">
        <w:rPr>
          <w:lang w:eastAsia="zh-CN"/>
        </w:rPr>
        <w:t>Procedures for V2X communication over PC5 reference point</w:t>
      </w:r>
      <w:r w:rsidR="00870021">
        <w:rPr>
          <w:lang w:eastAsia="zh-CN"/>
        </w:rPr>
        <w:t>"</w:t>
      </w:r>
      <w:r w:rsidRPr="00CB0C8A">
        <w:rPr>
          <w:lang w:eastAsia="zh-CN"/>
        </w:rPr>
        <w:t xml:space="preserve">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 xml:space="preserve">6.3 is reused to support </w:t>
      </w:r>
      <w:proofErr w:type="spellStart"/>
      <w:r w:rsidRPr="00CB0C8A">
        <w:rPr>
          <w:lang w:eastAsia="zh-CN"/>
        </w:rPr>
        <w:t>ProSe</w:t>
      </w:r>
      <w:proofErr w:type="spellEnd"/>
      <w:r w:rsidRPr="00CB0C8A">
        <w:rPr>
          <w:lang w:eastAsia="zh-CN"/>
        </w:rPr>
        <w:t xml:space="preserve"> communication</w:t>
      </w:r>
      <w:r w:rsidR="00115FB3" w:rsidRPr="00115FB3">
        <w:rPr>
          <w:rFonts w:hint="eastAsia"/>
          <w:lang w:eastAsia="zh-CN"/>
        </w:rPr>
        <w:t xml:space="preserve"> </w:t>
      </w:r>
      <w:r w:rsidR="00115FB3" w:rsidRPr="00793803">
        <w:rPr>
          <w:rFonts w:hint="eastAsia"/>
          <w:lang w:eastAsia="zh-CN"/>
        </w:rPr>
        <w:t>over NR based PC5 reference point</w:t>
      </w:r>
      <w:r w:rsidRPr="00CB0C8A">
        <w:rPr>
          <w:lang w:eastAsia="zh-CN"/>
        </w:rPr>
        <w:t>, and the differences are highlighted as followings.</w:t>
      </w:r>
    </w:p>
    <w:p w14:paraId="50E993BF" w14:textId="4ECAB856" w:rsidR="00AB4196" w:rsidRPr="00CB0C8A" w:rsidRDefault="00115FB3" w:rsidP="00AB4196">
      <w:pPr>
        <w:rPr>
          <w:lang w:eastAsia="zh-CN"/>
        </w:rPr>
      </w:pPr>
      <w:r>
        <w:rPr>
          <w:lang w:eastAsia="zh-CN"/>
        </w:rPr>
        <w:t xml:space="preserve">- </w:t>
      </w:r>
      <w:r w:rsidR="00AB4196" w:rsidRPr="00CB0C8A">
        <w:rPr>
          <w:lang w:eastAsia="zh-CN"/>
        </w:rPr>
        <w:t xml:space="preserve">For broadcast and groupcast mode </w:t>
      </w:r>
      <w:proofErr w:type="spellStart"/>
      <w:r w:rsidR="00AB4196" w:rsidRPr="00CB0C8A">
        <w:rPr>
          <w:lang w:eastAsia="zh-CN"/>
        </w:rPr>
        <w:t>ProSe</w:t>
      </w:r>
      <w:proofErr w:type="spellEnd"/>
      <w:r w:rsidR="00AB4196" w:rsidRPr="00CB0C8A">
        <w:rPr>
          <w:lang w:eastAsia="zh-CN"/>
        </w:rPr>
        <w:t xml:space="preserve"> communication</w:t>
      </w:r>
      <w:r>
        <w:rPr>
          <w:lang w:eastAsia="zh-CN"/>
        </w:rPr>
        <w:t xml:space="preserve">, the </w:t>
      </w:r>
      <w:r w:rsidR="00AB4196" w:rsidRPr="00CB0C8A">
        <w:rPr>
          <w:lang w:eastAsia="zh-CN"/>
        </w:rPr>
        <w:t xml:space="preserve">procedures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5]</w:t>
      </w:r>
      <w:r w:rsidRPr="00CB0C8A">
        <w:rPr>
          <w:lang w:eastAsia="zh-CN"/>
        </w:rPr>
        <w:t xml:space="preserve"> </w:t>
      </w:r>
      <w:r w:rsidR="00AB4196" w:rsidRPr="00CB0C8A">
        <w:rPr>
          <w:lang w:eastAsia="zh-CN"/>
        </w:rPr>
        <w:t>clauses 6.3.1 and 6.3.2</w:t>
      </w:r>
      <w:r>
        <w:rPr>
          <w:lang w:eastAsia="zh-CN"/>
        </w:rPr>
        <w:t xml:space="preserve"> </w:t>
      </w:r>
      <w:r w:rsidRPr="00793803">
        <w:rPr>
          <w:rFonts w:hint="eastAsia"/>
          <w:lang w:eastAsia="zh-CN"/>
        </w:rPr>
        <w:t>are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2BD5DCA1" w14:textId="711D4520" w:rsidR="00AB4196" w:rsidRDefault="00AB4196" w:rsidP="00AB4196">
      <w:pPr>
        <w:pStyle w:val="B1"/>
        <w:rPr>
          <w:lang w:eastAsia="zh-CN"/>
        </w:rPr>
      </w:pPr>
      <w:r w:rsidRPr="00CB0C8A">
        <w:rPr>
          <w:lang w:eastAsia="zh-CN"/>
        </w:rPr>
        <w:t>-</w:t>
      </w:r>
      <w:r w:rsidRPr="00CB0C8A">
        <w:rPr>
          <w:lang w:eastAsia="zh-CN"/>
        </w:rPr>
        <w:tab/>
        <w:t>The following data unit types are supported: IP, non-IP</w:t>
      </w:r>
      <w:r w:rsidR="00115FB3">
        <w:rPr>
          <w:lang w:eastAsia="zh-CN"/>
        </w:rPr>
        <w:t xml:space="preserve">, </w:t>
      </w:r>
      <w:r w:rsidR="00115FB3" w:rsidRPr="002A3A65">
        <w:rPr>
          <w:rFonts w:hint="eastAsia"/>
          <w:lang w:eastAsia="zh-CN"/>
        </w:rPr>
        <w:t>Ethernet, Unstructured</w:t>
      </w:r>
      <w:r w:rsidR="00115FB3">
        <w:rPr>
          <w:lang w:eastAsia="zh-CN"/>
        </w:rPr>
        <w:t xml:space="preserve"> </w:t>
      </w:r>
      <w:r w:rsidRPr="00CB0C8A">
        <w:rPr>
          <w:lang w:eastAsia="zh-CN"/>
        </w:rPr>
        <w:t>and Address Resolution Protocol (see RFC 826 [10]).</w:t>
      </w:r>
    </w:p>
    <w:p w14:paraId="65A61F86" w14:textId="0E75FEF3" w:rsidR="00115FB3" w:rsidRPr="00CB0C8A" w:rsidRDefault="00115FB3" w:rsidP="00115FB3">
      <w:pPr>
        <w:pStyle w:val="NO"/>
        <w:rPr>
          <w:lang w:eastAsia="zh-CN"/>
        </w:rPr>
      </w:pPr>
      <w:r w:rsidRPr="00870021">
        <w:lastRenderedPageBreak/>
        <w:t>NOTE:</w:t>
      </w:r>
      <w:r w:rsidRPr="00870021">
        <w:tab/>
        <w:t xml:space="preserve">Whether </w:t>
      </w:r>
      <w:r w:rsidR="00870021">
        <w:t>"</w:t>
      </w:r>
      <w:r w:rsidRPr="00870021">
        <w:t>non-IP type</w:t>
      </w:r>
      <w:r w:rsidR="00870021">
        <w:t>"</w:t>
      </w:r>
      <w:r w:rsidRPr="00870021">
        <w:t xml:space="preserve"> is used for </w:t>
      </w:r>
      <w:r w:rsidR="00870021">
        <w:t>"</w:t>
      </w:r>
      <w:r w:rsidRPr="00870021">
        <w:t>Unstructured type</w:t>
      </w:r>
      <w:r w:rsidR="00870021">
        <w:t>"</w:t>
      </w:r>
      <w:r w:rsidRPr="00870021">
        <w:t xml:space="preserve"> can be decided in normative phase</w:t>
      </w:r>
      <w:r w:rsidRPr="00870021">
        <w:rPr>
          <w:lang w:eastAsia="zh-CN"/>
        </w:rPr>
        <w:t>.</w:t>
      </w:r>
    </w:p>
    <w:p w14:paraId="467DE8F3" w14:textId="77777777" w:rsidR="00AB4196" w:rsidRPr="00CB0C8A" w:rsidRDefault="00AB4196" w:rsidP="00AB4196">
      <w:pPr>
        <w:pStyle w:val="B1"/>
        <w:rPr>
          <w:lang w:eastAsia="zh-CN"/>
        </w:rPr>
      </w:pPr>
      <w:r w:rsidRPr="00CB0C8A">
        <w:rPr>
          <w:lang w:eastAsia="zh-CN"/>
        </w:rPr>
        <w:t>-</w:t>
      </w:r>
      <w:r w:rsidRPr="00CB0C8A">
        <w:rPr>
          <w:lang w:eastAsia="zh-CN"/>
        </w:rPr>
        <w:tab/>
        <w:t xml:space="preserve">The </w:t>
      </w:r>
      <w:proofErr w:type="spellStart"/>
      <w:r w:rsidRPr="00CB0C8A">
        <w:rPr>
          <w:lang w:eastAsia="zh-CN"/>
        </w:rPr>
        <w:t>ProSe</w:t>
      </w:r>
      <w:proofErr w:type="spellEnd"/>
      <w:r w:rsidRPr="00CB0C8A">
        <w:rPr>
          <w:lang w:eastAsia="zh-CN"/>
        </w:rPr>
        <w:t xml:space="preserve"> Group IP multicast address for groupcast communication may be provisioned by PCF and is used to send and receive IP data.</w:t>
      </w:r>
    </w:p>
    <w:p w14:paraId="675E91A9" w14:textId="07F5575C" w:rsidR="00AB4196" w:rsidRPr="00CB0C8A" w:rsidRDefault="00115FB3" w:rsidP="00AB4196">
      <w:pPr>
        <w:rPr>
          <w:lang w:eastAsia="zh-CN"/>
        </w:rPr>
      </w:pPr>
      <w:r>
        <w:rPr>
          <w:lang w:eastAsia="zh-CN"/>
        </w:rPr>
        <w:t xml:space="preserve">- </w:t>
      </w:r>
      <w:r w:rsidR="00AB4196" w:rsidRPr="00CB0C8A">
        <w:rPr>
          <w:lang w:eastAsia="zh-CN"/>
        </w:rPr>
        <w:t xml:space="preserve">For unicast mode </w:t>
      </w:r>
      <w:proofErr w:type="spellStart"/>
      <w:r w:rsidR="00AB4196" w:rsidRPr="00CB0C8A">
        <w:rPr>
          <w:lang w:eastAsia="zh-CN"/>
        </w:rPr>
        <w:t>ProSe</w:t>
      </w:r>
      <w:proofErr w:type="spellEnd"/>
      <w:r w:rsidR="00AB4196" w:rsidRPr="00CB0C8A">
        <w:rPr>
          <w:lang w:eastAsia="zh-CN"/>
        </w:rPr>
        <w:t xml:space="preserve"> </w:t>
      </w:r>
      <w:r w:rsidR="009C50EE" w:rsidRPr="00CB0C8A">
        <w:rPr>
          <w:lang w:eastAsia="zh-CN"/>
        </w:rPr>
        <w:t>communication,</w:t>
      </w:r>
      <w:r w:rsidR="00AB4196" w:rsidRPr="00CB0C8A">
        <w:rPr>
          <w:lang w:eastAsia="zh-CN"/>
        </w:rPr>
        <w:t xml:space="preserve"> </w:t>
      </w:r>
      <w:r>
        <w:rPr>
          <w:lang w:eastAsia="zh-CN"/>
        </w:rPr>
        <w:t xml:space="preserve">the </w:t>
      </w:r>
      <w:r w:rsidR="00AB4196" w:rsidRPr="00CB0C8A">
        <w:rPr>
          <w:lang w:eastAsia="zh-CN"/>
        </w:rPr>
        <w:t xml:space="preserve">procedure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 xml:space="preserve">5] </w:t>
      </w:r>
      <w:r w:rsidR="001D5B1D">
        <w:rPr>
          <w:lang w:eastAsia="zh-CN"/>
        </w:rPr>
        <w:t>clause </w:t>
      </w:r>
      <w:r w:rsidR="00AB4196" w:rsidRPr="00CB0C8A">
        <w:rPr>
          <w:lang w:eastAsia="zh-CN"/>
        </w:rPr>
        <w:t>6.3.3</w:t>
      </w:r>
      <w:r w:rsidRPr="00115FB3">
        <w:rPr>
          <w:rFonts w:hint="eastAsia"/>
          <w:lang w:eastAsia="zh-CN"/>
        </w:rPr>
        <w:t xml:space="preserve"> </w:t>
      </w:r>
      <w:r w:rsidRPr="00793803">
        <w:rPr>
          <w:rFonts w:hint="eastAsia"/>
          <w:lang w:eastAsia="zh-CN"/>
        </w:rPr>
        <w:t>is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3206E300" w14:textId="20BE99D4" w:rsidR="00AB4196" w:rsidRDefault="00AB4196" w:rsidP="00AB4196">
      <w:pPr>
        <w:pStyle w:val="B1"/>
        <w:rPr>
          <w:lang w:eastAsia="zh-CN"/>
        </w:rPr>
      </w:pPr>
      <w:r w:rsidRPr="00CB0C8A">
        <w:rPr>
          <w:lang w:eastAsia="zh-CN"/>
        </w:rPr>
        <w:t>-</w:t>
      </w:r>
      <w:r w:rsidRPr="00CB0C8A">
        <w:rPr>
          <w:lang w:eastAsia="zh-CN"/>
        </w:rPr>
        <w:tab/>
        <w:t>DHCPv4 based IP address allocation is supported.</w:t>
      </w:r>
    </w:p>
    <w:p w14:paraId="4B202F5C" w14:textId="302B507A" w:rsidR="00115FB3" w:rsidRPr="00CB0C8A" w:rsidRDefault="00115FB3" w:rsidP="00AB4196">
      <w:pPr>
        <w:pStyle w:val="B1"/>
        <w:rPr>
          <w:lang w:eastAsia="zh-CN"/>
        </w:rPr>
      </w:pPr>
      <w:r w:rsidRPr="002A3A65">
        <w:rPr>
          <w:rFonts w:hint="eastAsia"/>
          <w:lang w:eastAsia="zh-CN"/>
        </w:rPr>
        <w:t>-</w:t>
      </w:r>
      <w:r w:rsidRPr="002A3A65">
        <w:rPr>
          <w:rFonts w:hint="eastAsia"/>
          <w:lang w:eastAsia="zh-CN"/>
        </w:rPr>
        <w:tab/>
        <w:t>Both Ethernet and Unstructured data unit types are supported.</w:t>
      </w:r>
    </w:p>
    <w:p w14:paraId="11469732" w14:textId="77777777" w:rsidR="00AB4196" w:rsidRPr="00CB0C8A" w:rsidRDefault="00AB4196" w:rsidP="00AB4196">
      <w:pPr>
        <w:pStyle w:val="Heading3"/>
        <w:rPr>
          <w:lang w:eastAsia="zh-CN"/>
        </w:rPr>
      </w:pPr>
      <w:bookmarkStart w:id="790" w:name="_Toc26173041"/>
      <w:bookmarkStart w:id="791" w:name="_Toc30666544"/>
      <w:bookmarkStart w:id="792" w:name="_Toc31029838"/>
      <w:bookmarkStart w:id="793" w:name="_Toc31030729"/>
      <w:bookmarkStart w:id="794" w:name="_Toc43388296"/>
      <w:bookmarkStart w:id="795" w:name="_Toc43735526"/>
      <w:bookmarkStart w:id="796" w:name="_Toc50130513"/>
      <w:bookmarkStart w:id="797" w:name="_Toc50133827"/>
      <w:bookmarkStart w:id="798" w:name="_Toc50134167"/>
      <w:bookmarkStart w:id="799" w:name="_Toc50557119"/>
      <w:bookmarkStart w:id="800" w:name="_Toc50548795"/>
      <w:r w:rsidRPr="00CB0C8A">
        <w:rPr>
          <w:lang w:eastAsia="zh-CN"/>
        </w:rPr>
        <w:t>6.5.3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790"/>
      <w:bookmarkEnd w:id="791"/>
      <w:bookmarkEnd w:id="792"/>
      <w:bookmarkEnd w:id="793"/>
      <w:bookmarkEnd w:id="794"/>
      <w:bookmarkEnd w:id="795"/>
      <w:bookmarkEnd w:id="796"/>
      <w:bookmarkEnd w:id="797"/>
      <w:bookmarkEnd w:id="798"/>
      <w:bookmarkEnd w:id="799"/>
      <w:bookmarkEnd w:id="800"/>
    </w:p>
    <w:p w14:paraId="5C23067F" w14:textId="77777777" w:rsidR="00AB4196" w:rsidRPr="00CB0C8A" w:rsidRDefault="00AB4196" w:rsidP="00AB4196">
      <w:pPr>
        <w:rPr>
          <w:lang w:eastAsia="zh-CN"/>
        </w:rPr>
      </w:pPr>
      <w:r w:rsidRPr="00CB0C8A">
        <w:rPr>
          <w:rFonts w:hint="eastAsia"/>
          <w:lang w:eastAsia="zh-CN"/>
        </w:rPr>
        <w:t>UE impact:</w:t>
      </w:r>
    </w:p>
    <w:p w14:paraId="46BD0BDB" w14:textId="77777777" w:rsidR="00AB4196" w:rsidRPr="00CB0C8A" w:rsidRDefault="00AB4196" w:rsidP="00AB4196">
      <w:pPr>
        <w:pStyle w:val="B1"/>
        <w:rPr>
          <w:lang w:eastAsia="zh-CN"/>
        </w:rPr>
      </w:pPr>
      <w:r w:rsidRPr="00CB0C8A">
        <w:rPr>
          <w:lang w:eastAsia="zh-CN"/>
        </w:rPr>
        <w:t>-</w:t>
      </w:r>
      <w:r w:rsidRPr="00CB0C8A">
        <w:rPr>
          <w:lang w:eastAsia="zh-CN"/>
        </w:rPr>
        <w:tab/>
        <w:t xml:space="preserve">UE is enhanced to support </w:t>
      </w:r>
      <w:proofErr w:type="spellStart"/>
      <w:r w:rsidRPr="00CB0C8A">
        <w:rPr>
          <w:lang w:eastAsia="zh-CN"/>
        </w:rPr>
        <w:t>ProSe</w:t>
      </w:r>
      <w:proofErr w:type="spellEnd"/>
      <w:r w:rsidRPr="00CB0C8A">
        <w:rPr>
          <w:lang w:eastAsia="zh-CN"/>
        </w:rPr>
        <w:t xml:space="preserve"> communication over NR based PC5 reference point.</w:t>
      </w:r>
    </w:p>
    <w:p w14:paraId="5D7CA29B" w14:textId="77777777" w:rsidR="00AB4196" w:rsidRPr="00CB0C8A" w:rsidRDefault="00AB4196" w:rsidP="00AB4196">
      <w:pPr>
        <w:pStyle w:val="Heading2"/>
        <w:rPr>
          <w:lang w:eastAsia="zh-CN"/>
        </w:rPr>
      </w:pPr>
      <w:bookmarkStart w:id="801" w:name="_Toc23317648"/>
      <w:bookmarkStart w:id="802" w:name="_Toc23318927"/>
      <w:bookmarkStart w:id="803" w:name="_Toc26173042"/>
      <w:bookmarkStart w:id="804" w:name="_Toc30666545"/>
      <w:bookmarkStart w:id="805" w:name="_Toc31029839"/>
      <w:bookmarkStart w:id="806" w:name="_Toc31030730"/>
      <w:bookmarkStart w:id="807" w:name="_Toc43388297"/>
      <w:bookmarkStart w:id="808" w:name="_Toc43735527"/>
      <w:bookmarkStart w:id="809" w:name="_Toc50130514"/>
      <w:bookmarkStart w:id="810" w:name="_Toc50133828"/>
      <w:bookmarkStart w:id="811" w:name="_Toc50134168"/>
      <w:bookmarkStart w:id="812" w:name="_Toc50557120"/>
      <w:bookmarkStart w:id="813" w:name="_Toc50548796"/>
      <w:r w:rsidRPr="00CB0C8A">
        <w:t>6.6</w:t>
      </w:r>
      <w:r w:rsidRPr="00CB0C8A">
        <w:tab/>
        <w:t>Solution #6:</w:t>
      </w:r>
      <w:bookmarkEnd w:id="801"/>
      <w:bookmarkEnd w:id="802"/>
      <w:r w:rsidRPr="00CB0C8A">
        <w:t xml:space="preserve"> 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803"/>
      <w:bookmarkEnd w:id="804"/>
      <w:bookmarkEnd w:id="805"/>
      <w:bookmarkEnd w:id="806"/>
      <w:bookmarkEnd w:id="807"/>
      <w:bookmarkEnd w:id="808"/>
      <w:bookmarkEnd w:id="809"/>
      <w:bookmarkEnd w:id="810"/>
      <w:bookmarkEnd w:id="811"/>
      <w:bookmarkEnd w:id="812"/>
      <w:bookmarkEnd w:id="813"/>
    </w:p>
    <w:p w14:paraId="1176EA2E" w14:textId="77777777" w:rsidR="00AB4196" w:rsidRPr="00CB0C8A" w:rsidRDefault="00AB4196" w:rsidP="00AB4196">
      <w:pPr>
        <w:pStyle w:val="Heading3"/>
      </w:pPr>
      <w:bookmarkStart w:id="814" w:name="_Toc26173043"/>
      <w:bookmarkStart w:id="815" w:name="_Toc30666546"/>
      <w:bookmarkStart w:id="816" w:name="_Toc31029840"/>
      <w:bookmarkStart w:id="817" w:name="_Toc31030731"/>
      <w:bookmarkStart w:id="818" w:name="_Toc43388298"/>
      <w:bookmarkStart w:id="819" w:name="_Toc43735528"/>
      <w:bookmarkStart w:id="820" w:name="_Toc50130515"/>
      <w:bookmarkStart w:id="821" w:name="_Toc50133829"/>
      <w:bookmarkStart w:id="822" w:name="_Toc50134169"/>
      <w:bookmarkStart w:id="823" w:name="_Toc50557121"/>
      <w:bookmarkStart w:id="824" w:name="_Toc50548797"/>
      <w:r w:rsidRPr="00CB0C8A">
        <w:t>6.6.1</w:t>
      </w:r>
      <w:r w:rsidRPr="00CB0C8A">
        <w:tab/>
        <w:t>Description</w:t>
      </w:r>
      <w:bookmarkEnd w:id="814"/>
      <w:bookmarkEnd w:id="815"/>
      <w:bookmarkEnd w:id="816"/>
      <w:bookmarkEnd w:id="817"/>
      <w:bookmarkEnd w:id="818"/>
      <w:bookmarkEnd w:id="819"/>
      <w:bookmarkEnd w:id="820"/>
      <w:bookmarkEnd w:id="821"/>
      <w:bookmarkEnd w:id="822"/>
      <w:bookmarkEnd w:id="823"/>
      <w:bookmarkEnd w:id="824"/>
    </w:p>
    <w:p w14:paraId="1A02A055" w14:textId="77777777" w:rsidR="00AB4196" w:rsidRPr="00CB0C8A" w:rsidRDefault="00AB4196" w:rsidP="00AB4196">
      <w:r w:rsidRPr="00CB0C8A">
        <w:t>This is a solution for key issue #3, UE-to-Network Relay.</w:t>
      </w:r>
    </w:p>
    <w:p w14:paraId="71CDAA80" w14:textId="77777777" w:rsidR="00AB4196" w:rsidRPr="00CB0C8A" w:rsidRDefault="00AB4196" w:rsidP="00AB4196">
      <w:r w:rsidRPr="00CB0C8A">
        <w:t xml:space="preserve">The </w:t>
      </w:r>
      <w:proofErr w:type="spellStart"/>
      <w:r w:rsidRPr="00CB0C8A">
        <w:t>ProSe</w:t>
      </w:r>
      <w:proofErr w:type="spellEnd"/>
      <w:r w:rsidRPr="00CB0C8A">
        <w:t xml:space="preserv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Default="00AB4196" w:rsidP="00AB4196">
      <w:pPr>
        <w:rPr>
          <w:lang w:eastAsia="zh-CN"/>
        </w:rPr>
      </w:pPr>
      <w:r w:rsidRPr="00CB0C8A">
        <w:t xml:space="preserve">A UE is considered to be a Remote UE for a certain </w:t>
      </w:r>
      <w:proofErr w:type="spellStart"/>
      <w:r w:rsidRPr="00CB0C8A">
        <w:t>ProSe</w:t>
      </w:r>
      <w:proofErr w:type="spellEnd"/>
      <w:r w:rsidRPr="00CB0C8A">
        <w:t xml:space="preserve"> UE-to-Network relay if it has successfully established a PC5 link to this </w:t>
      </w:r>
      <w:proofErr w:type="spellStart"/>
      <w:r w:rsidRPr="00CB0C8A">
        <w:t>ProSe</w:t>
      </w:r>
      <w:proofErr w:type="spellEnd"/>
      <w:r w:rsidRPr="00CB0C8A">
        <w:t xml:space="preserve"> 5G UE-to-Network Relay. A Remote UE can be located within NG-RAN coverage or outside of NG-RAN coverage.</w:t>
      </w:r>
    </w:p>
    <w:p w14:paraId="0B66A235" w14:textId="7B698120" w:rsidR="00DE6AA2" w:rsidRPr="00CB0C8A" w:rsidRDefault="00DE6AA2" w:rsidP="00AB4196">
      <w:pPr>
        <w:rPr>
          <w:lang w:eastAsia="zh-CN"/>
        </w:rPr>
      </w:pPr>
      <w:r w:rsidRPr="00FF64B2">
        <w:t xml:space="preserve">Remote UE may perform communication path selection between direct </w:t>
      </w:r>
      <w:proofErr w:type="spellStart"/>
      <w:r w:rsidRPr="00FF64B2">
        <w:t>Uu</w:t>
      </w:r>
      <w:proofErr w:type="spellEnd"/>
      <w:r w:rsidRPr="00FF64B2">
        <w:t xml:space="preserve"> path and indirect </w:t>
      </w:r>
      <w:proofErr w:type="spellStart"/>
      <w:r w:rsidRPr="00FF64B2">
        <w:t>Uu</w:t>
      </w:r>
      <w:proofErr w:type="spellEnd"/>
      <w:r w:rsidRPr="00FF64B2">
        <w:t xml:space="preserve"> path based on the link quality and the configured threshold (pre-configured or provided by NG-RAN). For example, if </w:t>
      </w:r>
      <w:proofErr w:type="spellStart"/>
      <w:r w:rsidRPr="00FF64B2">
        <w:t>Uu</w:t>
      </w:r>
      <w:proofErr w:type="spellEnd"/>
      <w:r w:rsidRPr="00FF64B2">
        <w:t xml:space="preserve"> link quality exceeds configured threshold, the direct </w:t>
      </w:r>
      <w:proofErr w:type="spellStart"/>
      <w:r w:rsidRPr="00FF64B2">
        <w:t>Uu</w:t>
      </w:r>
      <w:proofErr w:type="spellEnd"/>
      <w:r w:rsidRPr="00FF64B2">
        <w:t xml:space="preserve"> path is selected. Otherwise, the indirect </w:t>
      </w:r>
      <w:proofErr w:type="spellStart"/>
      <w:r w:rsidRPr="00FF64B2">
        <w:t>Uu</w:t>
      </w:r>
      <w:proofErr w:type="spellEnd"/>
      <w:r w:rsidRPr="00FF64B2">
        <w:t xml:space="preserve"> path is selected by performing the UE-to-Network Relay discovery and selection.</w:t>
      </w:r>
    </w:p>
    <w:bookmarkStart w:id="825" w:name="_MON_1634030887"/>
    <w:bookmarkStart w:id="826" w:name="_MON_1635228142"/>
    <w:bookmarkStart w:id="827" w:name="_MON_1635228184"/>
    <w:bookmarkStart w:id="828" w:name="_MON_1635228245"/>
    <w:bookmarkEnd w:id="825"/>
    <w:bookmarkEnd w:id="826"/>
    <w:bookmarkEnd w:id="827"/>
    <w:bookmarkEnd w:id="828"/>
    <w:bookmarkStart w:id="829" w:name="_MON_1635228249"/>
    <w:bookmarkEnd w:id="829"/>
    <w:p w14:paraId="44B16F3D" w14:textId="77777777" w:rsidR="00AB4196" w:rsidRPr="00CB0C8A" w:rsidRDefault="00AB4196" w:rsidP="00AB4196">
      <w:pPr>
        <w:pStyle w:val="TH"/>
      </w:pPr>
      <w:r w:rsidRPr="00CB0C8A">
        <w:object w:dxaOrig="9126" w:dyaOrig="1942" w14:anchorId="1D41DAC8">
          <v:shape id="_x0000_i1033" type="#_x0000_t75" style="width:456.4pt;height:97.05pt" o:ole="">
            <v:imagedata r:id="rId31" o:title=""/>
          </v:shape>
          <o:OLEObject Type="Embed" ProgID="Word.Picture.8" ShapeID="_x0000_i1033" DrawAspect="Content" ObjectID="_1664946360" r:id="rId32"/>
        </w:object>
      </w:r>
    </w:p>
    <w:p w14:paraId="66055C16" w14:textId="77777777" w:rsidR="00AB4196" w:rsidRPr="00CB0C8A" w:rsidRDefault="00AB4196" w:rsidP="00AB4196">
      <w:pPr>
        <w:pStyle w:val="TF"/>
      </w:pPr>
      <w:r w:rsidRPr="00CB0C8A">
        <w:t xml:space="preserve">Figure 6.6.1-1: Architecture model using a </w:t>
      </w:r>
      <w:r w:rsidRPr="00CB0C8A">
        <w:rPr>
          <w:noProof/>
        </w:rPr>
        <w:t>ProSe 5G</w:t>
      </w:r>
      <w:r w:rsidRPr="00CB0C8A">
        <w:t xml:space="preserve"> UE-to-Network Relay</w:t>
      </w:r>
    </w:p>
    <w:p w14:paraId="76AAAB87" w14:textId="443016E1" w:rsidR="00AB4196" w:rsidRPr="00AB2270" w:rsidRDefault="00AB4196" w:rsidP="00AB4196">
      <w:r w:rsidRPr="00CB0C8A">
        <w:t xml:space="preserve">The </w:t>
      </w:r>
      <w:r w:rsidRPr="00CB0C8A">
        <w:rPr>
          <w:noProof/>
        </w:rPr>
        <w:t>ProSe 5G</w:t>
      </w:r>
      <w:r w:rsidRPr="00CB0C8A">
        <w:t xml:space="preserve"> UE-to-Network Relay shall relay </w:t>
      </w:r>
      <w:r w:rsidRPr="00CB0C8A">
        <w:rPr>
          <w:noProof/>
        </w:rPr>
        <w:t>unicast</w:t>
      </w:r>
      <w:r w:rsidRPr="00CB0C8A">
        <w:t xml:space="preserve"> traffic (UL and DL) between the Remote UE and the network. The </w:t>
      </w:r>
      <w:r w:rsidRPr="00CB0C8A">
        <w:rPr>
          <w:noProof/>
        </w:rPr>
        <w:t>ProSe</w:t>
      </w:r>
      <w:r w:rsidRPr="00CB0C8A">
        <w:t xml:space="preserve"> UE-to-Network Relay </w:t>
      </w:r>
      <w:r w:rsidRPr="00AB2270">
        <w:t>shall provide generic function that can relay any IP</w:t>
      </w:r>
      <w:r w:rsidR="008F2FF2" w:rsidRPr="00AB2270">
        <w:rPr>
          <w:lang w:eastAsia="zh-CN"/>
        </w:rPr>
        <w:t>, Ethernet or Unstructured</w:t>
      </w:r>
      <w:r w:rsidRPr="00AB2270">
        <w:t xml:space="preserve"> traffic</w:t>
      </w:r>
      <w:r w:rsidR="008F2FF2" w:rsidRPr="00AB2270">
        <w:t>;</w:t>
      </w:r>
    </w:p>
    <w:p w14:paraId="1B3F268E" w14:textId="7B651BC0"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IP traffic over PC5 reference point, </w:t>
      </w:r>
      <w:r w:rsidRPr="00870021">
        <w:rPr>
          <w:lang w:eastAsia="zh-CN"/>
        </w:rPr>
        <w:t xml:space="preserve">the </w:t>
      </w:r>
      <w:r w:rsidRPr="00870021">
        <w:rPr>
          <w:noProof/>
        </w:rPr>
        <w:t>ProSe</w:t>
      </w:r>
      <w:r w:rsidRPr="00870021">
        <w:t xml:space="preserve"> UE-to-Network Relay uses</w:t>
      </w:r>
      <w:r w:rsidRPr="00AB2270">
        <w:t xml:space="preserve"> </w:t>
      </w:r>
      <w:r w:rsidRPr="00AB2270">
        <w:rPr>
          <w:lang w:eastAsia="zh-CN"/>
        </w:rPr>
        <w:t xml:space="preserve">IP type PDU Session </w:t>
      </w:r>
      <w:r w:rsidRPr="00870021">
        <w:rPr>
          <w:lang w:eastAsia="zh-CN"/>
        </w:rPr>
        <w:t>towards 5GC.</w:t>
      </w:r>
    </w:p>
    <w:p w14:paraId="60B6C8AF" w14:textId="4ABCC7BA"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Ethernet traffic over PC5 reference point, </w:t>
      </w:r>
      <w:r w:rsidRPr="00870021">
        <w:rPr>
          <w:lang w:eastAsia="zh-CN"/>
        </w:rPr>
        <w:t xml:space="preserve">the </w:t>
      </w:r>
      <w:r w:rsidRPr="00870021">
        <w:rPr>
          <w:noProof/>
        </w:rPr>
        <w:t>ProSe</w:t>
      </w:r>
      <w:r w:rsidRPr="00870021">
        <w:t xml:space="preserve"> UE-to-Network Relay can use</w:t>
      </w:r>
      <w:r w:rsidRPr="00AB2270">
        <w:t xml:space="preserve"> </w:t>
      </w:r>
      <w:r w:rsidRPr="00AB2270">
        <w:rPr>
          <w:lang w:eastAsia="zh-CN"/>
        </w:rPr>
        <w:t xml:space="preserve">Ethernet type PDU Session </w:t>
      </w:r>
      <w:r w:rsidRPr="00870021">
        <w:rPr>
          <w:lang w:eastAsia="zh-CN"/>
        </w:rPr>
        <w:t>or IP type PDU Session towards 5GC</w:t>
      </w:r>
      <w:r w:rsidRPr="00AB2270">
        <w:rPr>
          <w:lang w:eastAsia="zh-CN"/>
        </w:rPr>
        <w:t>.</w:t>
      </w:r>
    </w:p>
    <w:p w14:paraId="5F3DDD21" w14:textId="0B27BA52"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Unstructured traffic over PC5 reference point, </w:t>
      </w:r>
      <w:r w:rsidRPr="00870021">
        <w:rPr>
          <w:lang w:eastAsia="zh-CN"/>
        </w:rPr>
        <w:t xml:space="preserve">the </w:t>
      </w:r>
      <w:r w:rsidRPr="00870021">
        <w:rPr>
          <w:noProof/>
        </w:rPr>
        <w:t>ProSe</w:t>
      </w:r>
      <w:r w:rsidRPr="00870021">
        <w:t xml:space="preserve"> UE-to-Network Relay can use</w:t>
      </w:r>
      <w:r w:rsidRPr="00AB2270">
        <w:rPr>
          <w:lang w:eastAsia="ko-KR"/>
        </w:rPr>
        <w:t xml:space="preserve"> Unstructured type PDU Session</w:t>
      </w:r>
      <w:r w:rsidRPr="00AB2270">
        <w:rPr>
          <w:rFonts w:hint="eastAsia"/>
          <w:lang w:eastAsia="zh-CN"/>
        </w:rPr>
        <w:t xml:space="preserve"> or IP type PDU Session (i.e. IP encapsulation</w:t>
      </w:r>
      <w:r w:rsidRPr="00AB2270">
        <w:rPr>
          <w:lang w:eastAsia="zh-CN"/>
        </w:rPr>
        <w:t>/de-capsulation by UE-to-Network Relay)</w:t>
      </w:r>
      <w:r w:rsidRPr="00AB2270">
        <w:rPr>
          <w:lang w:eastAsia="ko-KR"/>
        </w:rPr>
        <w:t xml:space="preserve"> </w:t>
      </w:r>
      <w:r w:rsidRPr="00870021">
        <w:rPr>
          <w:lang w:eastAsia="zh-CN"/>
        </w:rPr>
        <w:t>towards 5GC</w:t>
      </w:r>
      <w:r w:rsidRPr="00AB2270">
        <w:rPr>
          <w:rFonts w:hint="eastAsia"/>
          <w:lang w:eastAsia="zh-CN"/>
        </w:rPr>
        <w:t>.</w:t>
      </w:r>
    </w:p>
    <w:p w14:paraId="635928FB" w14:textId="77777777" w:rsidR="008F2FF2" w:rsidRPr="00AB2270" w:rsidRDefault="008F2FF2" w:rsidP="008F2FF2">
      <w:pPr>
        <w:rPr>
          <w:lang w:eastAsia="zh-CN"/>
        </w:rPr>
      </w:pPr>
      <w:r w:rsidRPr="00AB2270">
        <w:rPr>
          <w:lang w:eastAsia="zh-CN"/>
        </w:rPr>
        <w:lastRenderedPageBreak/>
        <w:t xml:space="preserve">The type of traffic supported over PC5 reference point is indicated by the </w:t>
      </w:r>
      <w:r w:rsidRPr="00AB2270">
        <w:rPr>
          <w:noProof/>
        </w:rPr>
        <w:t>ProSe</w:t>
      </w:r>
      <w:r w:rsidRPr="00AB2270">
        <w:t xml:space="preserve"> UE-to-Network Relay e.g. using the corresponding Relay Service Code. </w:t>
      </w:r>
      <w:r w:rsidRPr="00AB2270">
        <w:rPr>
          <w:lang w:eastAsia="zh-CN"/>
        </w:rPr>
        <w:t xml:space="preserve">The UE-to-Network Relay determines the PDU Session Type based on, e.g. </w:t>
      </w:r>
      <w:proofErr w:type="spellStart"/>
      <w:r w:rsidRPr="00AB2270">
        <w:rPr>
          <w:lang w:eastAsia="zh-CN"/>
        </w:rPr>
        <w:t>ProSe</w:t>
      </w:r>
      <w:proofErr w:type="spellEnd"/>
      <w:r w:rsidRPr="00AB2270">
        <w:rPr>
          <w:lang w:eastAsia="zh-CN"/>
        </w:rPr>
        <w:t xml:space="preserve"> policy/parameters, URSP rule, </w:t>
      </w:r>
      <w:r w:rsidRPr="00AB2270">
        <w:t>Relay Service Code, etc</w:t>
      </w:r>
      <w:r w:rsidRPr="00AB2270">
        <w:rPr>
          <w:lang w:eastAsia="zh-CN"/>
        </w:rPr>
        <w:t>.</w:t>
      </w:r>
    </w:p>
    <w:p w14:paraId="6E8617E5" w14:textId="1E91E1E9" w:rsidR="008F2FF2" w:rsidRPr="00D9253A" w:rsidRDefault="008F2FF2" w:rsidP="008F2FF2">
      <w:pPr>
        <w:pStyle w:val="NO"/>
        <w:rPr>
          <w:lang w:eastAsia="zh-CN"/>
        </w:rPr>
      </w:pPr>
      <w:r w:rsidRPr="00870021">
        <w:rPr>
          <w:lang w:eastAsia="zh-CN"/>
        </w:rPr>
        <w:t>NOTE:</w:t>
      </w:r>
      <w:r w:rsidRPr="00870021">
        <w:rPr>
          <w:lang w:eastAsia="zh-CN"/>
        </w:rPr>
        <w:tab/>
        <w:t>How the UE-to-NW relay determines PDU session type should be evaluated independent from other part of this solution while considering other PDU session parameters, e.g. DNN, SSC mode.</w:t>
      </w:r>
    </w:p>
    <w:p w14:paraId="294FAFEB" w14:textId="77777777" w:rsidR="008F2FF2" w:rsidRPr="00485F5F" w:rsidRDefault="008F2FF2" w:rsidP="008F2FF2">
      <w:pPr>
        <w:rPr>
          <w:lang w:eastAsia="zh-CN"/>
        </w:rPr>
      </w:pPr>
      <w:r w:rsidRPr="002E6A0D">
        <w:rPr>
          <w:lang w:eastAsia="zh-CN"/>
        </w:rPr>
        <w:t xml:space="preserve">IP type PDU Session and Ethernet type PDU Session can be used to support more than one Remote UEs while </w:t>
      </w:r>
      <w:r w:rsidRPr="002E6A0D">
        <w:rPr>
          <w:lang w:eastAsia="ko-KR"/>
        </w:rPr>
        <w:t>Unstructured type PDU Session can be used to support only one Remote UE.</w:t>
      </w:r>
    </w:p>
    <w:p w14:paraId="26AE2EB0" w14:textId="709EF1F8" w:rsidR="00AB4196" w:rsidRPr="00CB0C8A" w:rsidRDefault="00DE63F7" w:rsidP="00AB4196">
      <w:pPr>
        <w:pStyle w:val="EditorsNote"/>
        <w:rPr>
          <w:lang w:eastAsia="zh-CN"/>
        </w:rPr>
      </w:pPr>
      <w:r>
        <w:rPr>
          <w:lang w:val="en-US" w:eastAsia="zh-CN"/>
        </w:rPr>
        <w:t>Editor's note:</w:t>
      </w:r>
      <w:r w:rsidR="00AB4196" w:rsidRPr="00CB0C8A">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CB0C8A" w:rsidRDefault="00AB4196" w:rsidP="00AB4196">
      <w:r w:rsidRPr="00CB0C8A">
        <w:t xml:space="preserve">One-to-one Direct Communication is used between Remote UEs and </w:t>
      </w:r>
      <w:proofErr w:type="spellStart"/>
      <w:r w:rsidRPr="00CB0C8A">
        <w:t>ProSe</w:t>
      </w:r>
      <w:proofErr w:type="spellEnd"/>
      <w:r w:rsidRPr="00CB0C8A">
        <w:t xml:space="preserve"> 5G UE-to-Network Relays for unicast traffic as specified in solutions for Key Issue #2.</w:t>
      </w:r>
    </w:p>
    <w:p w14:paraId="0F290A0D" w14:textId="77777777" w:rsidR="00AB4196" w:rsidRPr="00CB0C8A" w:rsidRDefault="00AB4196" w:rsidP="00AB4196">
      <w:r w:rsidRPr="00CB0C8A">
        <w:t>The protocol stack for Layer-3 UE-to-Network Relays is shown in Figure 6.6.1-2.</w:t>
      </w:r>
    </w:p>
    <w:bookmarkStart w:id="830" w:name="_MON_1650796095"/>
    <w:bookmarkStart w:id="831" w:name="_MON_1650796050"/>
    <w:bookmarkEnd w:id="830"/>
    <w:bookmarkEnd w:id="831"/>
    <w:bookmarkStart w:id="832" w:name="_MON_1650796090"/>
    <w:bookmarkEnd w:id="832"/>
    <w:p w14:paraId="34735850" w14:textId="20F6B40E" w:rsidR="00AB4196" w:rsidRPr="00CB0C8A" w:rsidRDefault="008F2FF2" w:rsidP="00AB4196">
      <w:pPr>
        <w:pStyle w:val="TH"/>
      </w:pPr>
      <w:r w:rsidRPr="00CB0C8A">
        <w:object w:dxaOrig="9619" w:dyaOrig="2094" w14:anchorId="552A030B">
          <v:shape id="_x0000_i1034" type="#_x0000_t75" style="width:480.85pt;height:104.55pt" o:ole="">
            <v:imagedata r:id="rId33" o:title=""/>
          </v:shape>
          <o:OLEObject Type="Embed" ProgID="Word.Picture.8" ShapeID="_x0000_i1034" DrawAspect="Content" ObjectID="_1664946361" r:id="rId34"/>
        </w:object>
      </w:r>
    </w:p>
    <w:p w14:paraId="480FB966" w14:textId="77777777" w:rsidR="00AB4196" w:rsidRPr="00CB0C8A" w:rsidRDefault="00AB4196" w:rsidP="00AB4196">
      <w:pPr>
        <w:pStyle w:val="TF"/>
      </w:pPr>
      <w:r w:rsidRPr="00CB0C8A">
        <w:t xml:space="preserve">Figure 6.6.1-2: Protocol stack for </w:t>
      </w:r>
      <w:r w:rsidRPr="00CB0C8A">
        <w:rPr>
          <w:noProof/>
        </w:rPr>
        <w:t>ProSe 5G</w:t>
      </w:r>
      <w:r w:rsidRPr="00CB0C8A">
        <w:t xml:space="preserve"> UE-to-Network Relay</w:t>
      </w:r>
    </w:p>
    <w:p w14:paraId="0ACE91ED" w14:textId="77777777" w:rsidR="00DE63F7" w:rsidRDefault="00DE63F7" w:rsidP="00DE63F7">
      <w:pPr>
        <w:rPr>
          <w:lang w:eastAsia="zh-CN"/>
        </w:rPr>
      </w:pPr>
      <w:r>
        <w:rPr>
          <w:lang w:eastAsia="zh-CN"/>
        </w:rPr>
        <w:t xml:space="preserve">Hop-by-hop security is supported in the PC5 link and </w:t>
      </w:r>
      <w:proofErr w:type="spellStart"/>
      <w:r>
        <w:rPr>
          <w:lang w:eastAsia="zh-CN"/>
        </w:rPr>
        <w:t>Uu</w:t>
      </w:r>
      <w:proofErr w:type="spellEnd"/>
      <w:r>
        <w:rPr>
          <w:lang w:eastAsia="zh-CN"/>
        </w:rPr>
        <w:t xml:space="preserve"> link. If there are requirements beyond hop-by-hop security for protection of Remote UE's traffic, security over PDU layer needs to be applied.</w:t>
      </w:r>
    </w:p>
    <w:p w14:paraId="37775114" w14:textId="66514782" w:rsidR="00DE63F7" w:rsidRDefault="00DE63F7" w:rsidP="00DE63F7">
      <w:pPr>
        <w:rPr>
          <w:lang w:eastAsia="zh-CN"/>
        </w:rPr>
      </w:pPr>
      <w:r>
        <w:rPr>
          <w:lang w:eastAsia="zh-CN"/>
        </w:rPr>
        <w:t>Further security details (integrity and privacy protection for remote UE-</w:t>
      </w:r>
      <w:proofErr w:type="spellStart"/>
      <w:r>
        <w:rPr>
          <w:lang w:eastAsia="zh-CN"/>
        </w:rPr>
        <w:t>Nw</w:t>
      </w:r>
      <w:proofErr w:type="spellEnd"/>
      <w:r>
        <w:rPr>
          <w:lang w:eastAsia="zh-CN"/>
        </w:rPr>
        <w:t xml:space="preserve"> communication) will be specified in SA WG3.</w:t>
      </w:r>
    </w:p>
    <w:p w14:paraId="07A37F03" w14:textId="44065ACA" w:rsidR="00DE63F7" w:rsidRDefault="00DE63F7" w:rsidP="00DE63F7">
      <w:pPr>
        <w:rPr>
          <w:lang w:eastAsia="zh-CN"/>
        </w:rPr>
      </w:pPr>
      <w:r>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Default="00DE63F7" w:rsidP="00DE63F7">
      <w:pPr>
        <w:pStyle w:val="B1"/>
        <w:rPr>
          <w:lang w:eastAsia="zh-CN"/>
        </w:rPr>
      </w:pPr>
      <w:r>
        <w:rPr>
          <w:lang w:eastAsia="zh-CN"/>
        </w:rPr>
        <w:t>-</w:t>
      </w:r>
      <w:r>
        <w:rPr>
          <w:lang w:eastAsia="zh-CN"/>
        </w:rPr>
        <w:tab/>
        <w:t>For Mission Critical Service in Public Safety, service continuity can be achieved by the application layer mechanism, e.g. as described in Annex B in TS 23.280 [29].</w:t>
      </w:r>
    </w:p>
    <w:p w14:paraId="23D0D671" w14:textId="67234BD5" w:rsidR="00DE63F7" w:rsidRDefault="00DE63F7" w:rsidP="00DE63F7">
      <w:pPr>
        <w:pStyle w:val="B1"/>
        <w:rPr>
          <w:lang w:eastAsia="zh-CN"/>
        </w:rPr>
      </w:pPr>
      <w:r>
        <w:rPr>
          <w:lang w:eastAsia="zh-CN"/>
        </w:rPr>
        <w:t>-</w:t>
      </w:r>
      <w:r>
        <w:rPr>
          <w:lang w:eastAsia="zh-CN"/>
        </w:rPr>
        <w:tab/>
        <w:t>For commercial IMS use cases, service continuity can be achieved using mechanisms described in TS 23.237 [30].</w:t>
      </w:r>
    </w:p>
    <w:p w14:paraId="54035467" w14:textId="77777777" w:rsidR="00DE63F7" w:rsidRDefault="00DE63F7" w:rsidP="00DE63F7">
      <w:pPr>
        <w:pStyle w:val="B1"/>
        <w:rPr>
          <w:lang w:eastAsia="zh-CN"/>
        </w:rPr>
      </w:pPr>
      <w:r>
        <w:rPr>
          <w:lang w:eastAsia="zh-CN"/>
        </w:rPr>
        <w:t>-</w:t>
      </w:r>
      <w:r>
        <w:rPr>
          <w:lang w:eastAsia="zh-CN"/>
        </w:rPr>
        <w:tab/>
        <w:t>For commercial use cases with application layer out of 3GPP scope (e.g. non IMS), service continuity can be achieved using similar way, e.g. QUIC.</w:t>
      </w:r>
    </w:p>
    <w:p w14:paraId="3E889264" w14:textId="051858C7" w:rsidR="00571BD8" w:rsidRPr="00CB0C8A" w:rsidRDefault="00DE63F7" w:rsidP="00571BD8">
      <w:pPr>
        <w:rPr>
          <w:lang w:eastAsia="zh-CN"/>
        </w:rPr>
      </w:pPr>
      <w:r>
        <w:rPr>
          <w:lang w:eastAsia="zh-CN"/>
        </w:rPr>
        <w:t>It is noted that all of the above application layer mechanisms can be reused for Layer-3 UE-to-Network Relay without any enhancements in this study item.</w:t>
      </w:r>
    </w:p>
    <w:p w14:paraId="41F7D3EB" w14:textId="77777777" w:rsidR="00AB4196" w:rsidRPr="00CB0C8A" w:rsidRDefault="00AB4196" w:rsidP="00AB4196">
      <w:pPr>
        <w:pStyle w:val="Heading3"/>
      </w:pPr>
      <w:bookmarkStart w:id="833" w:name="_Toc26173044"/>
      <w:bookmarkStart w:id="834" w:name="_Toc30666547"/>
      <w:bookmarkStart w:id="835" w:name="_Toc31029841"/>
      <w:bookmarkStart w:id="836" w:name="_Toc31030732"/>
      <w:bookmarkStart w:id="837" w:name="_Toc43388299"/>
      <w:bookmarkStart w:id="838" w:name="_Toc43735529"/>
      <w:bookmarkStart w:id="839" w:name="_Toc50130516"/>
      <w:bookmarkStart w:id="840" w:name="_Toc50133830"/>
      <w:bookmarkStart w:id="841" w:name="_Toc50134170"/>
      <w:bookmarkStart w:id="842" w:name="_Toc50557122"/>
      <w:bookmarkStart w:id="843" w:name="_Toc50548798"/>
      <w:r w:rsidRPr="00CB0C8A">
        <w:t>6.6.2</w:t>
      </w:r>
      <w:r w:rsidRPr="00CB0C8A">
        <w:tab/>
        <w:t>Procedures</w:t>
      </w:r>
      <w:bookmarkEnd w:id="833"/>
      <w:bookmarkEnd w:id="834"/>
      <w:bookmarkEnd w:id="835"/>
      <w:bookmarkEnd w:id="836"/>
      <w:bookmarkEnd w:id="837"/>
      <w:bookmarkEnd w:id="838"/>
      <w:bookmarkEnd w:id="839"/>
      <w:bookmarkEnd w:id="840"/>
      <w:bookmarkEnd w:id="841"/>
      <w:bookmarkEnd w:id="842"/>
      <w:bookmarkEnd w:id="843"/>
    </w:p>
    <w:p w14:paraId="5B89B762" w14:textId="77777777" w:rsidR="00AB4196" w:rsidRPr="00CB0C8A" w:rsidRDefault="00AB4196" w:rsidP="00AB4196">
      <w:r w:rsidRPr="00CB0C8A">
        <w:t xml:space="preserve">A </w:t>
      </w:r>
      <w:proofErr w:type="spellStart"/>
      <w:r w:rsidRPr="00CB0C8A">
        <w:t>ProSe</w:t>
      </w:r>
      <w:proofErr w:type="spellEnd"/>
      <w:r w:rsidRPr="00CB0C8A">
        <w:t xml:space="preserv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w:t>
      </w:r>
      <w:proofErr w:type="spellStart"/>
      <w:r w:rsidRPr="00CB0C8A">
        <w:t>ProSe</w:t>
      </w:r>
      <w:proofErr w:type="spellEnd"/>
      <w:r w:rsidRPr="00CB0C8A">
        <w:t xml:space="preserve"> UE(s) relay traffic.</w:t>
      </w:r>
    </w:p>
    <w:bookmarkStart w:id="844" w:name="_MON_1651301946"/>
    <w:bookmarkStart w:id="845" w:name="_MON_1650796443"/>
    <w:bookmarkEnd w:id="844"/>
    <w:bookmarkEnd w:id="845"/>
    <w:bookmarkStart w:id="846" w:name="_MON_1650798767"/>
    <w:bookmarkEnd w:id="846"/>
    <w:p w14:paraId="4D4D22B6" w14:textId="75DFCDC3" w:rsidR="00AB4196" w:rsidRPr="00CB0C8A" w:rsidRDefault="008F2FF2" w:rsidP="00AB4196">
      <w:pPr>
        <w:pStyle w:val="TH"/>
      </w:pPr>
      <w:r w:rsidRPr="00CB0C8A">
        <w:object w:dxaOrig="9001" w:dyaOrig="5781" w14:anchorId="20E7784D">
          <v:shape id="_x0000_i1035" type="#_x0000_t75" style="width:450.8pt;height:289.9pt" o:ole="">
            <v:imagedata r:id="rId35" o:title=""/>
          </v:shape>
          <o:OLEObject Type="Embed" ProgID="Word.Picture.8" ShapeID="_x0000_i1035" DrawAspect="Content" ObjectID="_1664946362" r:id="rId36"/>
        </w:object>
      </w:r>
    </w:p>
    <w:p w14:paraId="2339807A" w14:textId="77777777" w:rsidR="00AB4196" w:rsidRPr="00CB0C8A" w:rsidRDefault="00AB4196" w:rsidP="00AB4196">
      <w:pPr>
        <w:pStyle w:val="TF"/>
      </w:pPr>
      <w:r w:rsidRPr="00CB0C8A">
        <w:t xml:space="preserve">Figure 6.6.2-1: </w:t>
      </w:r>
      <w:proofErr w:type="spellStart"/>
      <w:r w:rsidRPr="00CB0C8A">
        <w:t>ProSe</w:t>
      </w:r>
      <w:proofErr w:type="spellEnd"/>
      <w:r w:rsidRPr="00CB0C8A">
        <w:t xml:space="preserve"> 5G UE-to-Network Relay</w:t>
      </w:r>
    </w:p>
    <w:p w14:paraId="20859A25" w14:textId="77777777" w:rsidR="00870021" w:rsidRDefault="00870021" w:rsidP="00870021">
      <w:pPr>
        <w:pStyle w:val="B1"/>
      </w:pPr>
      <w:r>
        <w:t>0.</w:t>
      </w:r>
      <w:r>
        <w:tab/>
        <w:t xml:space="preserve">During the Registration procedure, Authorization and provisioning is performed for the </w:t>
      </w:r>
      <w:proofErr w:type="spellStart"/>
      <w:r>
        <w:t>ProSe</w:t>
      </w:r>
      <w:proofErr w:type="spellEnd"/>
      <w:r>
        <w:t xml:space="preserve"> UE-to-NW relay(0a) and Remote UE(0b). Authorization and provisioning procedure may be any solution for key issue #1 and #3.</w:t>
      </w:r>
    </w:p>
    <w:p w14:paraId="647F946E" w14:textId="6F2E73AA" w:rsidR="00870021" w:rsidRDefault="00870021" w:rsidP="00870021">
      <w:pPr>
        <w:pStyle w:val="B1"/>
      </w:pPr>
      <w:r>
        <w:t>1.</w:t>
      </w:r>
      <w:r>
        <w:tab/>
        <w:t xml:space="preserve">The </w:t>
      </w:r>
      <w:proofErr w:type="spellStart"/>
      <w:r>
        <w:t>ProSe</w:t>
      </w:r>
      <w:proofErr w:type="spellEnd"/>
      <w:r>
        <w:t xml:space="preserve"> 5G UE-to-Network Relay may establish a PDU session for relaying with default PDU session parameters received in step 0 or pre-configured in the UE-to-NW relay, e.g. S-NSSAI, DNN, SSC mode or PDU Session Type. In case of IP PDU Session Type and IPv6, the </w:t>
      </w:r>
      <w:proofErr w:type="spellStart"/>
      <w:r>
        <w:t>ProSe</w:t>
      </w:r>
      <w:proofErr w:type="spellEnd"/>
      <w:r>
        <w:t xml:space="preserve"> UE-to-Network Relay obtains the IPv6 prefix via prefix delegation function from the network as defined in </w:t>
      </w:r>
      <w:r w:rsidR="00DE63F7">
        <w:t>TS 23.501 [</w:t>
      </w:r>
      <w:r>
        <w:t>6].</w:t>
      </w:r>
    </w:p>
    <w:p w14:paraId="45EEE071" w14:textId="77777777" w:rsidR="00870021" w:rsidRDefault="00870021" w:rsidP="00870021">
      <w:pPr>
        <w:pStyle w:val="B1"/>
      </w:pPr>
      <w:r>
        <w:t>2.</w:t>
      </w:r>
      <w:r>
        <w:tab/>
        <w:t xml:space="preserve">Based on the Authorization and provisioning in step 0, the Remote UE performs discovery of a </w:t>
      </w:r>
      <w:proofErr w:type="spellStart"/>
      <w:r>
        <w:t>ProSe</w:t>
      </w:r>
      <w:proofErr w:type="spellEnd"/>
      <w:r>
        <w:t xml:space="preserve"> 5G UE-to-Network Relay using any solution for key issue #1 and #3. As part of the discovery procedure the Remote UE learns about the connectivity service the </w:t>
      </w:r>
      <w:proofErr w:type="spellStart"/>
      <w:r>
        <w:t>ProSe</w:t>
      </w:r>
      <w:proofErr w:type="spellEnd"/>
      <w:r>
        <w:t xml:space="preserve"> UE-to-Network Relay provides.</w:t>
      </w:r>
    </w:p>
    <w:p w14:paraId="2E2B991A" w14:textId="71FD794A" w:rsidR="00870021" w:rsidRDefault="00870021" w:rsidP="00870021">
      <w:pPr>
        <w:pStyle w:val="B1"/>
      </w:pPr>
      <w:r>
        <w:t>3.</w:t>
      </w:r>
      <w:r>
        <w:tab/>
        <w:t xml:space="preserve">The Remote UE selects a </w:t>
      </w:r>
      <w:proofErr w:type="spellStart"/>
      <w:r>
        <w:t>ProSe</w:t>
      </w:r>
      <w:proofErr w:type="spellEnd"/>
      <w:r>
        <w:t xml:space="preserve"> 5G UE-to-Network Relay and establishes a connection for One-to-one </w:t>
      </w:r>
      <w:proofErr w:type="spellStart"/>
      <w:r>
        <w:t>ProSe</w:t>
      </w:r>
      <w:proofErr w:type="spellEnd"/>
      <w:r>
        <w:t xml:space="preserve"> Direct Communication as described in </w:t>
      </w:r>
      <w:r w:rsidR="00DE63F7">
        <w:t>TS 23.287 [</w:t>
      </w:r>
      <w:r>
        <w:t>5].</w:t>
      </w:r>
    </w:p>
    <w:p w14:paraId="1626D3A9" w14:textId="77777777" w:rsidR="00870021" w:rsidRDefault="00870021" w:rsidP="00870021">
      <w:pPr>
        <w:pStyle w:val="B1"/>
      </w:pPr>
      <w:r>
        <w:tab/>
        <w:t xml:space="preserve">If there is no PDU session satisfying the requirements of the PC5 connection with the remote UE, e.g. S-NSSAI, DNN, QoS, the </w:t>
      </w:r>
      <w:proofErr w:type="spellStart"/>
      <w:r>
        <w:t>ProSe</w:t>
      </w:r>
      <w:proofErr w:type="spellEnd"/>
      <w:r>
        <w:t xml:space="preserve"> 5G UE-to-Network Relay initiates a new PDU session establishment or modification procedure for relaying.</w:t>
      </w:r>
    </w:p>
    <w:p w14:paraId="7EC18559" w14:textId="77777777" w:rsidR="00870021" w:rsidRDefault="00870021" w:rsidP="00870021">
      <w:pPr>
        <w:pStyle w:val="B1"/>
      </w:pPr>
      <w:r>
        <w:tab/>
        <w:t xml:space="preserve">According to the PDU Session Type for relaying, the </w:t>
      </w:r>
      <w:proofErr w:type="spellStart"/>
      <w:r>
        <w:t>ProSe</w:t>
      </w:r>
      <w:proofErr w:type="spellEnd"/>
      <w:r>
        <w:t xml:space="preserve"> 5G UE-to-Network Relay performs relaying function at the corresponding layer, e.g. acts as an IP router when the traffic type is IP, acts as an Ethernet switch when the traffic type is Ethernet, and performs generic forwarding for Unstructured traffic.</w:t>
      </w:r>
    </w:p>
    <w:p w14:paraId="3B41DE42" w14:textId="77777777" w:rsidR="00870021" w:rsidRDefault="00870021" w:rsidP="00870021">
      <w:pPr>
        <w:pStyle w:val="B1"/>
      </w:pPr>
      <w:r>
        <w:tab/>
        <w:t xml:space="preserve">When the </w:t>
      </w:r>
      <w:proofErr w:type="spellStart"/>
      <w:r>
        <w:t>ProSe</w:t>
      </w:r>
      <w:proofErr w:type="spellEnd"/>
      <w:r>
        <w:t xml:space="preserve"> 5G UE-to-Network Relay uses Unstructured PDU session type for Unstructured traffic over PC5 reference point, it creates a mapping between the PC5 Link Identifier and the PDU Session ID, and a mapping between PFI for PC5 L2 link and the QFI for the PDU Session.</w:t>
      </w:r>
    </w:p>
    <w:p w14:paraId="14CEE816" w14:textId="77777777" w:rsidR="00870021" w:rsidRDefault="00870021" w:rsidP="00870021">
      <w:pPr>
        <w:pStyle w:val="B1"/>
      </w:pPr>
      <w:r>
        <w:tab/>
        <w:t xml:space="preserve">When the </w:t>
      </w:r>
      <w:proofErr w:type="spellStart"/>
      <w:r>
        <w:t>ProSe</w:t>
      </w:r>
      <w:proofErr w:type="spellEnd"/>
      <w:r>
        <w:t xml:space="preserve"> 5G UE-to-Network Relay uses IP PDU session type for Ethernet or Unstructured traffic over PC5 reference point, it locally assigns an IP address/prefix for the Remote UE and use that to encapsulate the data from the Remote UE. For downlink traffic, the </w:t>
      </w:r>
      <w:proofErr w:type="spellStart"/>
      <w:r>
        <w:t>ProSe</w:t>
      </w:r>
      <w:proofErr w:type="spellEnd"/>
      <w:r>
        <w:t xml:space="preserve"> 5G UE-to-Network Relay decapsulates the traffic from the IP headers and forwards to the corresponding Remote UE via PC5 reference point.</w:t>
      </w:r>
    </w:p>
    <w:p w14:paraId="3BDD4EAF" w14:textId="7F3D9345" w:rsidR="00AB4196" w:rsidRPr="00AF7C3E" w:rsidRDefault="00DE63F7" w:rsidP="00AB4196">
      <w:pPr>
        <w:pStyle w:val="EditorsNote"/>
      </w:pPr>
      <w:r>
        <w:rPr>
          <w:lang w:val="en-US" w:eastAsia="zh-CN"/>
        </w:rPr>
        <w:t>Editor's note:</w:t>
      </w:r>
      <w:r w:rsidR="00AB4196" w:rsidRPr="00AB2270">
        <w:tab/>
        <w:t xml:space="preserve">How the </w:t>
      </w:r>
      <w:proofErr w:type="spellStart"/>
      <w:r w:rsidR="00AB4196" w:rsidRPr="00AB2270">
        <w:t>ProSe</w:t>
      </w:r>
      <w:proofErr w:type="spellEnd"/>
      <w:r w:rsidR="00AB4196" w:rsidRPr="00AB2270">
        <w:t xml:space="preserve"> UE-to-NW relay determine the requirement of PC5 Connection, e.g. S-NSSAI, DNN, QoS will be specified in</w:t>
      </w:r>
      <w:r w:rsidR="00AB4196" w:rsidRPr="00AF7C3E">
        <w:t xml:space="preserve"> other solutions for KI#3.</w:t>
      </w:r>
    </w:p>
    <w:p w14:paraId="6758F298" w14:textId="745B033A" w:rsidR="009A15FD" w:rsidRPr="00870021" w:rsidRDefault="00DE63F7" w:rsidP="00870021">
      <w:pPr>
        <w:pStyle w:val="EditorsNote"/>
      </w:pPr>
      <w:r>
        <w:rPr>
          <w:lang w:val="en-US" w:eastAsia="zh-CN"/>
        </w:rPr>
        <w:lastRenderedPageBreak/>
        <w:t>Editor's note:</w:t>
      </w:r>
      <w:r w:rsidR="009A15FD" w:rsidRPr="00870021">
        <w:tab/>
        <w:t>How to support end-to-end QoS requirement of Remote UE, including QoS enforcement for PC5 and PDU session for relaying is addressed in other solutions.</w:t>
      </w:r>
    </w:p>
    <w:p w14:paraId="34206DAF" w14:textId="4D3AA0C5" w:rsidR="00AB4196" w:rsidRPr="00AF7C3E" w:rsidRDefault="00AB4196" w:rsidP="00AB4196">
      <w:pPr>
        <w:pStyle w:val="B1"/>
      </w:pPr>
      <w:r w:rsidRPr="00AF7C3E">
        <w:t>4.</w:t>
      </w:r>
      <w:r w:rsidRPr="00AF7C3E">
        <w:tab/>
      </w:r>
      <w:r w:rsidR="008F2FF2" w:rsidRPr="00AF7C3E">
        <w:rPr>
          <w:lang w:eastAsia="zh-CN"/>
        </w:rPr>
        <w:t xml:space="preserve">For IP PDU Session Type </w:t>
      </w:r>
      <w:r w:rsidR="008F2FF2" w:rsidRPr="00870021">
        <w:rPr>
          <w:lang w:eastAsia="zh-CN"/>
        </w:rPr>
        <w:t>and IP traffic over PC5 reference point</w:t>
      </w:r>
      <w:r w:rsidR="008F2FF2" w:rsidRPr="00AF7C3E">
        <w:t xml:space="preserve">, </w:t>
      </w:r>
      <w:r w:rsidRPr="00AF7C3E">
        <w:t xml:space="preserve">IPv6 prefix or IPv4 address is allocated for the remote UE as it is defined in </w:t>
      </w:r>
      <w:r w:rsidR="00DE63F7" w:rsidRPr="00D23EF0">
        <w:t>TS</w:t>
      </w:r>
      <w:r w:rsidR="00DE63F7">
        <w:t> </w:t>
      </w:r>
      <w:r w:rsidR="00DE63F7" w:rsidRPr="00AB2270">
        <w:t>23.303</w:t>
      </w:r>
      <w:r w:rsidR="00DE63F7">
        <w:t> </w:t>
      </w:r>
      <w:r w:rsidR="00DE63F7" w:rsidRPr="00AF7C3E">
        <w:t>[</w:t>
      </w:r>
      <w:r w:rsidRPr="00AF7C3E">
        <w:t>9] clauses 5.4.4.2 and 5.4.4.3.From this point the uplink and downlink relaying can start.</w:t>
      </w:r>
      <w:r w:rsidR="008F2FF2" w:rsidRPr="00870021">
        <w:rPr>
          <w:lang w:eastAsia="zh-CN"/>
        </w:rPr>
        <w:t xml:space="preserve"> For downlink traffic forwarding, the PC5 QoS Rule is used to map the downlink IP packet to the PC5 QoS Flow. For uplink traffic forwarding, the 5G QoS Rule is used to map the uplink IP packet to the </w:t>
      </w:r>
      <w:proofErr w:type="spellStart"/>
      <w:r w:rsidR="008F2FF2" w:rsidRPr="00870021">
        <w:rPr>
          <w:lang w:eastAsia="zh-CN"/>
        </w:rPr>
        <w:t>Uu</w:t>
      </w:r>
      <w:proofErr w:type="spellEnd"/>
      <w:r w:rsidR="008F2FF2" w:rsidRPr="00870021">
        <w:rPr>
          <w:lang w:eastAsia="zh-CN"/>
        </w:rPr>
        <w:t xml:space="preserve"> QoS Flow.</w:t>
      </w:r>
    </w:p>
    <w:p w14:paraId="5B1CB1CF" w14:textId="56667CE0" w:rsidR="00AB4196" w:rsidRPr="00AF7C3E" w:rsidRDefault="00DE63F7" w:rsidP="00AB4196">
      <w:pPr>
        <w:pStyle w:val="EditorsNote"/>
      </w:pPr>
      <w:r>
        <w:rPr>
          <w:lang w:val="en-US" w:eastAsia="zh-CN"/>
        </w:rPr>
        <w:t>Editor's note:</w:t>
      </w:r>
      <w:r w:rsidR="00AB4196" w:rsidRPr="00AB2270">
        <w:tab/>
        <w:t xml:space="preserve">General functionality for IPv6 prefix delegation as defined in </w:t>
      </w:r>
      <w:r w:rsidRPr="00AB2270">
        <w:t>TS</w:t>
      </w:r>
      <w:r>
        <w:t> </w:t>
      </w:r>
      <w:r w:rsidRPr="00AB2270">
        <w:t>23.401</w:t>
      </w:r>
      <w:r>
        <w:t> [</w:t>
      </w:r>
      <w:r w:rsidR="001D5B1D">
        <w:t>25]</w:t>
      </w:r>
      <w:r w:rsidR="00AB4196" w:rsidRPr="00AB2270">
        <w:t xml:space="preserve"> clause 5.3.1.2.6 needs to be ad</w:t>
      </w:r>
      <w:r w:rsidR="00AB4196" w:rsidRPr="00AF7C3E">
        <w:t xml:space="preserve">ded in 5GS and reference to </w:t>
      </w:r>
      <w:r w:rsidRPr="00AF7C3E">
        <w:t>TS</w:t>
      </w:r>
      <w:r>
        <w:t> </w:t>
      </w:r>
      <w:r w:rsidRPr="00AF7C3E">
        <w:t>23.501</w:t>
      </w:r>
      <w:r>
        <w:t> </w:t>
      </w:r>
      <w:r w:rsidRPr="00AF7C3E">
        <w:t>[</w:t>
      </w:r>
      <w:r w:rsidR="00AB4196" w:rsidRPr="00AF7C3E">
        <w:t>6] can be added above.</w:t>
      </w:r>
    </w:p>
    <w:p w14:paraId="76DE26DD" w14:textId="2A50CAD2" w:rsidR="00AB4196" w:rsidRPr="00CB0C8A" w:rsidRDefault="00AB4196" w:rsidP="00AB4196">
      <w:pPr>
        <w:pStyle w:val="B1"/>
      </w:pPr>
      <w:r w:rsidRPr="00AF7C3E">
        <w:t>5.</w:t>
      </w:r>
      <w:r w:rsidRPr="00AF7C3E">
        <w:tab/>
        <w:t xml:space="preserve">The </w:t>
      </w:r>
      <w:proofErr w:type="spellStart"/>
      <w:r w:rsidRPr="00AF7C3E">
        <w:t>ProSe</w:t>
      </w:r>
      <w:proofErr w:type="spellEnd"/>
      <w:r w:rsidRPr="00AF7C3E">
        <w:t xml:space="preserve"> 5G UE-to-Network Relay sends a Remote UE Report (Remote User ID, </w:t>
      </w:r>
      <w:r w:rsidR="008F2FF2" w:rsidRPr="00AF7C3E">
        <w:rPr>
          <w:lang w:eastAsia="zh-CN"/>
        </w:rPr>
        <w:t>Remote UE info</w:t>
      </w:r>
      <w:r w:rsidRPr="00AF7C3E">
        <w:t xml:space="preserve">) message to the SMF for the PDU session associated with the relay. The Remote User ID is an identity of the Remote UE user (provided via User Info) that was successfully connected in step 3. </w:t>
      </w:r>
      <w:r w:rsidR="008F2FF2" w:rsidRPr="00AF7C3E">
        <w:rPr>
          <w:lang w:eastAsia="zh-CN"/>
        </w:rPr>
        <w:t xml:space="preserve">The Remote UE info is </w:t>
      </w:r>
      <w:r w:rsidR="008F2FF2" w:rsidRPr="00870021">
        <w:rPr>
          <w:lang w:eastAsia="zh-CN"/>
        </w:rPr>
        <w:t>used to assist</w:t>
      </w:r>
      <w:r w:rsidR="008F2FF2" w:rsidRPr="00AF7C3E">
        <w:rPr>
          <w:rFonts w:hint="eastAsia"/>
          <w:lang w:eastAsia="zh-CN"/>
        </w:rPr>
        <w:t xml:space="preserve"> identi</w:t>
      </w:r>
      <w:r w:rsidR="008F2FF2" w:rsidRPr="00870021">
        <w:rPr>
          <w:lang w:eastAsia="zh-CN"/>
        </w:rPr>
        <w:t xml:space="preserve">fying </w:t>
      </w:r>
      <w:r w:rsidR="008F2FF2" w:rsidRPr="00AF7C3E">
        <w:rPr>
          <w:rFonts w:hint="eastAsia"/>
          <w:lang w:eastAsia="zh-CN"/>
        </w:rPr>
        <w:t xml:space="preserve">the Remote UE </w:t>
      </w:r>
      <w:r w:rsidR="008F2FF2" w:rsidRPr="00870021">
        <w:rPr>
          <w:lang w:eastAsia="zh-CN"/>
        </w:rPr>
        <w:t>in the 5GC</w:t>
      </w:r>
      <w:r w:rsidR="008F2FF2" w:rsidRPr="00AF7C3E">
        <w:rPr>
          <w:rFonts w:hint="eastAsia"/>
          <w:lang w:eastAsia="zh-CN"/>
        </w:rPr>
        <w:t xml:space="preserve">. </w:t>
      </w:r>
      <w:r w:rsidR="008F2FF2" w:rsidRPr="00AF7C3E">
        <w:rPr>
          <w:lang w:eastAsia="zh-CN"/>
        </w:rPr>
        <w:t>F</w:t>
      </w:r>
      <w:r w:rsidR="008F2FF2" w:rsidRPr="00AF7C3E">
        <w:rPr>
          <w:rFonts w:hint="eastAsia"/>
          <w:lang w:eastAsia="zh-CN"/>
        </w:rPr>
        <w:t xml:space="preserve">or IP PDU Session Type, the Remote UE info is Remote UE IP info. </w:t>
      </w:r>
      <w:r w:rsidR="008F2FF2" w:rsidRPr="00D23EF0">
        <w:rPr>
          <w:lang w:eastAsia="zh-CN"/>
        </w:rPr>
        <w:t>F</w:t>
      </w:r>
      <w:r w:rsidR="008F2FF2" w:rsidRPr="00D23EF0">
        <w:rPr>
          <w:rFonts w:hint="eastAsia"/>
          <w:lang w:eastAsia="zh-CN"/>
        </w:rPr>
        <w:t>or Ethern</w:t>
      </w:r>
      <w:r w:rsidR="008F2FF2" w:rsidRPr="00AB2270">
        <w:rPr>
          <w:rFonts w:hint="eastAsia"/>
          <w:lang w:eastAsia="zh-CN"/>
        </w:rPr>
        <w:t>et PDU Session Type, the Remote UE info is Remote UE MAC address which is detected by the UE-to-Network Relay</w:t>
      </w:r>
      <w:r w:rsidR="008F2FF2" w:rsidRPr="00AF7C3E">
        <w:rPr>
          <w:lang w:eastAsia="zh-CN"/>
        </w:rPr>
        <w:t xml:space="preserve">. For Unstructured PDU Session Type, the Remote UE info </w:t>
      </w:r>
      <w:r w:rsidR="008F2FF2" w:rsidRPr="00870021">
        <w:rPr>
          <w:lang w:eastAsia="zh-CN"/>
        </w:rPr>
        <w:t>contains the PDU session ID</w:t>
      </w:r>
      <w:r w:rsidR="008F2FF2" w:rsidRPr="00AF7C3E">
        <w:rPr>
          <w:rFonts w:hint="eastAsia"/>
          <w:lang w:eastAsia="zh-CN"/>
        </w:rPr>
        <w:t>.</w:t>
      </w:r>
      <w:r w:rsidR="008F2FF2" w:rsidRPr="002E6A0D">
        <w:rPr>
          <w:rFonts w:hint="eastAsia"/>
          <w:lang w:eastAsia="zh-CN"/>
        </w:rPr>
        <w:t xml:space="preserve"> </w:t>
      </w:r>
      <w:r w:rsidRPr="00CB0C8A">
        <w:t xml:space="preserve">The SMF stores the Remote User IDs and the related </w:t>
      </w:r>
      <w:r w:rsidR="008F2FF2" w:rsidRPr="002E6A0D">
        <w:rPr>
          <w:rFonts w:hint="eastAsia"/>
          <w:lang w:eastAsia="zh-CN"/>
        </w:rPr>
        <w:t>Remote UE</w:t>
      </w:r>
      <w:r w:rsidR="008F2FF2" w:rsidRPr="002E6A0D">
        <w:t xml:space="preserve"> info (if available)</w:t>
      </w:r>
      <w:r w:rsidR="001D5B1D">
        <w:t xml:space="preserve"> </w:t>
      </w:r>
      <w:r w:rsidRPr="00CB0C8A">
        <w:t xml:space="preserve">in the </w:t>
      </w:r>
      <w:proofErr w:type="spellStart"/>
      <w:r w:rsidRPr="00CB0C8A">
        <w:t>ProSe</w:t>
      </w:r>
      <w:proofErr w:type="spellEnd"/>
      <w:r w:rsidRPr="00CB0C8A">
        <w:t xml:space="preserve"> 5G UE-to-Network Relay</w:t>
      </w:r>
      <w:r w:rsidR="00870021">
        <w:t>'</w:t>
      </w:r>
      <w:r w:rsidRPr="00CB0C8A">
        <w:t xml:space="preserve">s </w:t>
      </w:r>
      <w:r w:rsidR="008F2FF2" w:rsidRPr="002E6A0D">
        <w:rPr>
          <w:rFonts w:hint="eastAsia"/>
          <w:lang w:eastAsia="zh-CN"/>
        </w:rPr>
        <w:t xml:space="preserve">SM context </w:t>
      </w:r>
      <w:r w:rsidR="008F2FF2" w:rsidRPr="002E6A0D">
        <w:t xml:space="preserve">for this PDU </w:t>
      </w:r>
      <w:r w:rsidR="008F2FF2" w:rsidRPr="002E6A0D">
        <w:rPr>
          <w:rFonts w:hint="eastAsia"/>
          <w:lang w:eastAsia="zh-CN"/>
        </w:rPr>
        <w:t>session</w:t>
      </w:r>
      <w:r w:rsidR="008F2FF2" w:rsidRPr="002E6A0D">
        <w:t xml:space="preserve"> </w:t>
      </w:r>
      <w:r w:rsidRPr="00CB0C8A">
        <w:t>associated with the relay.</w:t>
      </w:r>
    </w:p>
    <w:p w14:paraId="4385F63A" w14:textId="77777777" w:rsidR="00AB4196" w:rsidRPr="00CB0C8A" w:rsidRDefault="00AB4196" w:rsidP="00AB4196">
      <w:pPr>
        <w:pStyle w:val="B1"/>
      </w:pPr>
      <w:r w:rsidRPr="00CB0C8A">
        <w:tab/>
        <w:t>For IP info the following principles apply:</w:t>
      </w:r>
    </w:p>
    <w:p w14:paraId="0543F859" w14:textId="77777777" w:rsidR="00AB4196" w:rsidRPr="00CB0C8A" w:rsidRDefault="00AB4196" w:rsidP="00AB4196">
      <w:pPr>
        <w:pStyle w:val="B2"/>
      </w:pPr>
      <w:r w:rsidRPr="00CB0C8A">
        <w:t>-</w:t>
      </w:r>
      <w:r w:rsidRPr="00CB0C8A">
        <w:tab/>
        <w:t>for IPv4, the UE-to-network Relay shall report TCP/UDP port ranges assigned to individual Remote UE(s) (along with the Remote User ID);</w:t>
      </w:r>
    </w:p>
    <w:p w14:paraId="1B9B29AE" w14:textId="70E67D46" w:rsidR="00AB4196" w:rsidRPr="00CB0C8A" w:rsidRDefault="00AB4196" w:rsidP="00AB4196">
      <w:pPr>
        <w:pStyle w:val="B2"/>
      </w:pPr>
      <w:r w:rsidRPr="00CB0C8A">
        <w:t>-</w:t>
      </w:r>
      <w:r w:rsidRPr="00CB0C8A">
        <w:tab/>
        <w:t>for IPv6, the UE-to-network Relay shall report IPv6 prefix(es) assigned to individual Remote UE(s) (along with the Remote User ID).</w:t>
      </w:r>
    </w:p>
    <w:p w14:paraId="2701E0D4" w14:textId="5C87C3CC" w:rsidR="009A15FD" w:rsidRPr="00CB0C8A" w:rsidRDefault="00DE63F7" w:rsidP="00AB4196">
      <w:pPr>
        <w:pStyle w:val="EditorsNote"/>
      </w:pPr>
      <w:r>
        <w:rPr>
          <w:lang w:val="en-US" w:eastAsia="zh-CN"/>
        </w:rPr>
        <w:t>Editor's note:</w:t>
      </w:r>
      <w:r w:rsidR="009A15FD" w:rsidRPr="00256F31">
        <w:tab/>
      </w:r>
      <w:r w:rsidR="009A15FD" w:rsidRPr="00256F31">
        <w:rPr>
          <w:lang w:eastAsia="zh-CN"/>
        </w:rPr>
        <w:t>The privacy protection for Remote User ID depends on SA</w:t>
      </w:r>
      <w:r w:rsidR="001D5B1D">
        <w:rPr>
          <w:lang w:eastAsia="zh-CN"/>
        </w:rPr>
        <w:t> WG</w:t>
      </w:r>
      <w:r w:rsidR="009A15FD" w:rsidRPr="00256F31">
        <w:rPr>
          <w:lang w:eastAsia="zh-CN"/>
        </w:rPr>
        <w:t>3 design.</w:t>
      </w:r>
    </w:p>
    <w:p w14:paraId="09EA59ED" w14:textId="77777777" w:rsidR="00AB4196" w:rsidRPr="00CB0C8A" w:rsidRDefault="00AB4196" w:rsidP="00AB4196">
      <w:pPr>
        <w:rPr>
          <w:lang w:eastAsia="zh-CN"/>
        </w:rPr>
      </w:pPr>
      <w:r w:rsidRPr="00CB0C8A">
        <w:rPr>
          <w:lang w:eastAsia="zh-CN"/>
        </w:rPr>
        <w:t xml:space="preserve">The Remote UE Report message shall be sent when the Remote UE disconnects from the </w:t>
      </w:r>
      <w:proofErr w:type="spellStart"/>
      <w:r w:rsidRPr="00CB0C8A">
        <w:rPr>
          <w:lang w:eastAsia="zh-CN"/>
        </w:rPr>
        <w:t>ProSe</w:t>
      </w:r>
      <w:proofErr w:type="spellEnd"/>
      <w:r w:rsidRPr="00CB0C8A">
        <w:rPr>
          <w:lang w:eastAsia="zh-CN"/>
        </w:rPr>
        <w:t xml:space="preserve"> 5G UE-to-Network Relay (e.g. upon explicit layer-2 link release or based on the absence of keep alive messages over PC5) to inform the SMF that the Remote UE(s) have left.</w:t>
      </w:r>
    </w:p>
    <w:p w14:paraId="7E8881EE" w14:textId="6BCC9A84" w:rsidR="00AB4196" w:rsidRPr="00CB0C8A" w:rsidRDefault="00AB4196" w:rsidP="00AB4196">
      <w:pPr>
        <w:rPr>
          <w:lang w:eastAsia="zh-CN"/>
        </w:rPr>
      </w:pPr>
      <w:r w:rsidRPr="00CB0C8A">
        <w:rPr>
          <w:lang w:eastAsia="zh-CN"/>
        </w:rPr>
        <w:t xml:space="preserve">In the case of Registration Update procedure involving SMF change the Remote User IDs and related </w:t>
      </w:r>
      <w:r w:rsidR="008F2FF2">
        <w:rPr>
          <w:lang w:eastAsia="zh-CN"/>
        </w:rPr>
        <w:t>Remote UE</w:t>
      </w:r>
      <w:r w:rsidR="008F2FF2" w:rsidRPr="00CB0C8A">
        <w:rPr>
          <w:lang w:eastAsia="zh-CN"/>
        </w:rPr>
        <w:t xml:space="preserve"> </w:t>
      </w:r>
      <w:r w:rsidRPr="00CB0C8A">
        <w:rPr>
          <w:lang w:eastAsia="zh-CN"/>
        </w:rPr>
        <w:t xml:space="preserve">info corresponding to the connected Remote UEs are transferred to the new SMF as part of SM context transfer for the </w:t>
      </w:r>
      <w:proofErr w:type="spellStart"/>
      <w:r w:rsidRPr="00CB0C8A">
        <w:rPr>
          <w:lang w:eastAsia="zh-CN"/>
        </w:rPr>
        <w:t>ProSe</w:t>
      </w:r>
      <w:proofErr w:type="spellEnd"/>
      <w:r w:rsidRPr="00CB0C8A">
        <w:rPr>
          <w:lang w:eastAsia="zh-CN"/>
        </w:rPr>
        <w:t xml:space="preserve"> 5G UE-to-Network Relay.</w:t>
      </w:r>
    </w:p>
    <w:p w14:paraId="55ED8770" w14:textId="77777777" w:rsidR="00AB4196" w:rsidRPr="00CB0C8A" w:rsidRDefault="00AB4196" w:rsidP="00AB4196">
      <w:pPr>
        <w:pStyle w:val="NO"/>
        <w:rPr>
          <w:lang w:eastAsia="zh-CN"/>
        </w:rPr>
      </w:pPr>
      <w:r w:rsidRPr="00CB0C8A">
        <w:rPr>
          <w:lang w:eastAsia="zh-CN"/>
        </w:rPr>
        <w:t>NOTE 1:</w:t>
      </w:r>
      <w:r w:rsidRPr="00CB0C8A">
        <w:rPr>
          <w:lang w:eastAsia="zh-CN"/>
        </w:rPr>
        <w:tab/>
        <w:t xml:space="preserve">In order for the SMF to have the Remote UE(s) information, the HPLMN and the VPLMN where the </w:t>
      </w:r>
      <w:proofErr w:type="spellStart"/>
      <w:r w:rsidRPr="00CB0C8A">
        <w:rPr>
          <w:lang w:eastAsia="zh-CN"/>
        </w:rPr>
        <w:t>ProSe</w:t>
      </w:r>
      <w:proofErr w:type="spellEnd"/>
      <w:r w:rsidRPr="00CB0C8A">
        <w:rPr>
          <w:lang w:eastAsia="zh-CN"/>
        </w:rPr>
        <w:t xml:space="preserve"> 5G UE-to-Network Relay is authorised to operate, needs to support the transfer of the Remote UE related parameters in case the SMF is in the HPLMN.</w:t>
      </w:r>
    </w:p>
    <w:p w14:paraId="1471B6D2" w14:textId="77777777" w:rsidR="00AB4196" w:rsidRPr="00CB0C8A" w:rsidRDefault="00AB4196" w:rsidP="00AB4196">
      <w:pPr>
        <w:pStyle w:val="NO"/>
        <w:rPr>
          <w:lang w:eastAsia="zh-CN"/>
        </w:rPr>
      </w:pPr>
      <w:r w:rsidRPr="00CB0C8A">
        <w:rPr>
          <w:lang w:eastAsia="zh-CN"/>
        </w:rPr>
        <w:t>NOTE 2:</w:t>
      </w:r>
      <w:r w:rsidRPr="00CB0C8A">
        <w:rPr>
          <w:lang w:eastAsia="zh-CN"/>
        </w:rPr>
        <w:tab/>
        <w:t xml:space="preserve">When Remote UE(s) disconnect from the </w:t>
      </w:r>
      <w:proofErr w:type="spellStart"/>
      <w:r w:rsidRPr="00CB0C8A">
        <w:rPr>
          <w:lang w:eastAsia="zh-CN"/>
        </w:rPr>
        <w:t>ProSe</w:t>
      </w:r>
      <w:proofErr w:type="spellEnd"/>
      <w:r w:rsidRPr="00CB0C8A">
        <w:rPr>
          <w:lang w:eastAsia="zh-CN"/>
        </w:rPr>
        <w:t xml:space="preserve"> UE-to-Network Relay, it is up to implementation how relaying PDU sessions are cleared/disconnected by the </w:t>
      </w:r>
      <w:proofErr w:type="spellStart"/>
      <w:r w:rsidRPr="00CB0C8A">
        <w:rPr>
          <w:lang w:eastAsia="zh-CN"/>
        </w:rPr>
        <w:t>ProSe</w:t>
      </w:r>
      <w:proofErr w:type="spellEnd"/>
      <w:r w:rsidRPr="00CB0C8A">
        <w:rPr>
          <w:lang w:eastAsia="zh-CN"/>
        </w:rPr>
        <w:t xml:space="preserve"> 5G UE-to-Network Relay.</w:t>
      </w:r>
    </w:p>
    <w:p w14:paraId="697F55AD" w14:textId="2350A195" w:rsidR="00AB4196" w:rsidRPr="00CB0C8A" w:rsidRDefault="00AB4196" w:rsidP="00AB4196">
      <w:pPr>
        <w:rPr>
          <w:lang w:eastAsia="zh-CN"/>
        </w:rPr>
      </w:pPr>
      <w:r w:rsidRPr="00CB0C8A">
        <w:rPr>
          <w:lang w:eastAsia="zh-CN"/>
        </w:rPr>
        <w:t xml:space="preserve">After being connected to the </w:t>
      </w:r>
      <w:proofErr w:type="spellStart"/>
      <w:r w:rsidRPr="00CB0C8A">
        <w:rPr>
          <w:lang w:eastAsia="zh-CN"/>
        </w:rPr>
        <w:t>ProSe</w:t>
      </w:r>
      <w:proofErr w:type="spellEnd"/>
      <w:r w:rsidRPr="00CB0C8A">
        <w:rPr>
          <w:lang w:eastAsia="zh-CN"/>
        </w:rPr>
        <w:t xml:space="preserve"> 5G UE-to-Network Relay, the Remote UE keeps performing the measurement of the signal strength </w:t>
      </w:r>
      <w:r w:rsidRPr="008F2FF2">
        <w:rPr>
          <w:lang w:eastAsia="zh-CN"/>
        </w:rPr>
        <w:t xml:space="preserve">of </w:t>
      </w:r>
      <w:r w:rsidR="008F2FF2" w:rsidRPr="00870021">
        <w:rPr>
          <w:lang w:eastAsia="zh-CN"/>
        </w:rPr>
        <w:t>PC5 unicast link with</w:t>
      </w:r>
      <w:r w:rsidR="008F2FF2" w:rsidRPr="008F2FF2">
        <w:rPr>
          <w:lang w:eastAsia="zh-CN"/>
        </w:rPr>
        <w:t xml:space="preserve"> </w:t>
      </w:r>
      <w:r w:rsidRPr="008F2FF2">
        <w:rPr>
          <w:lang w:eastAsia="zh-CN"/>
        </w:rPr>
        <w:t>the</w:t>
      </w:r>
      <w:r w:rsidRPr="00CB0C8A">
        <w:rPr>
          <w:lang w:eastAsia="zh-CN"/>
        </w:rPr>
        <w:t xml:space="preserve"> </w:t>
      </w:r>
      <w:proofErr w:type="spellStart"/>
      <w:r w:rsidRPr="00CB0C8A">
        <w:rPr>
          <w:lang w:eastAsia="zh-CN"/>
        </w:rPr>
        <w:t>ProSe</w:t>
      </w:r>
      <w:proofErr w:type="spellEnd"/>
      <w:r w:rsidRPr="00CB0C8A">
        <w:rPr>
          <w:lang w:eastAsia="zh-CN"/>
        </w:rPr>
        <w:t xml:space="preserve"> 5G UE-to-Network Relay for relay reselection.</w:t>
      </w:r>
    </w:p>
    <w:p w14:paraId="5506C150" w14:textId="48805496" w:rsidR="00AB4196" w:rsidRDefault="00AB4196" w:rsidP="00AB4196">
      <w:pPr>
        <w:rPr>
          <w:lang w:eastAsia="zh-CN"/>
        </w:rPr>
      </w:pPr>
      <w:r w:rsidRPr="00CB0C8A">
        <w:rPr>
          <w:lang w:eastAsia="zh-CN"/>
        </w:rPr>
        <w:t xml:space="preserve">The solution can also work when the </w:t>
      </w:r>
      <w:proofErr w:type="spellStart"/>
      <w:r w:rsidRPr="00CB0C8A">
        <w:rPr>
          <w:lang w:eastAsia="zh-CN"/>
        </w:rPr>
        <w:t>ProSe</w:t>
      </w:r>
      <w:proofErr w:type="spellEnd"/>
      <w:r w:rsidRPr="00CB0C8A">
        <w:rPr>
          <w:lang w:eastAsia="zh-CN"/>
        </w:rPr>
        <w:t xml:space="preserve"> 5G UE-to-Network Relay UE connects in EPS using LTE. In this case for the Remote UE report the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can be used.</w:t>
      </w:r>
    </w:p>
    <w:p w14:paraId="34B51B69" w14:textId="4F112047" w:rsidR="009A15FD" w:rsidRPr="00870021" w:rsidRDefault="00DE63F7" w:rsidP="00870021">
      <w:pPr>
        <w:pStyle w:val="EditorsNote"/>
      </w:pPr>
      <w:r>
        <w:rPr>
          <w:lang w:val="en-US" w:eastAsia="zh-CN"/>
        </w:rPr>
        <w:t>Editor's note:</w:t>
      </w:r>
      <w:r w:rsidR="009A15FD" w:rsidRPr="00870021">
        <w:tab/>
        <w:t xml:space="preserve">How to </w:t>
      </w:r>
      <w:r w:rsidR="009A15FD" w:rsidRPr="00870021">
        <w:rPr>
          <w:rFonts w:hint="eastAsia"/>
        </w:rPr>
        <w:t>perform</w:t>
      </w:r>
      <w:r w:rsidR="009A15FD" w:rsidRPr="00870021">
        <w:t xml:space="preserve"> the </w:t>
      </w:r>
      <w:r w:rsidR="009A15FD" w:rsidRPr="00870021">
        <w:rPr>
          <w:rFonts w:hint="eastAsia"/>
        </w:rPr>
        <w:t>r</w:t>
      </w:r>
      <w:r w:rsidR="009A15FD" w:rsidRPr="00870021">
        <w:t>ate limitation for remote UE is FFS.</w:t>
      </w:r>
    </w:p>
    <w:p w14:paraId="7F32F060" w14:textId="77777777" w:rsidR="00AB4196" w:rsidRPr="00CB0C8A" w:rsidRDefault="00AB4196" w:rsidP="00AB4196">
      <w:pPr>
        <w:pStyle w:val="Heading3"/>
        <w:rPr>
          <w:lang w:eastAsia="zh-CN"/>
        </w:rPr>
      </w:pPr>
      <w:bookmarkStart w:id="847" w:name="_Toc26173045"/>
      <w:bookmarkStart w:id="848" w:name="_Toc30666548"/>
      <w:bookmarkStart w:id="849" w:name="_Toc31029842"/>
      <w:bookmarkStart w:id="850" w:name="_Toc31030733"/>
      <w:bookmarkStart w:id="851" w:name="_Toc43388300"/>
      <w:bookmarkStart w:id="852" w:name="_Toc43735530"/>
      <w:bookmarkStart w:id="853" w:name="_Toc50130517"/>
      <w:bookmarkStart w:id="854" w:name="_Toc50133831"/>
      <w:bookmarkStart w:id="855" w:name="_Toc50134171"/>
      <w:bookmarkStart w:id="856" w:name="_Toc50557123"/>
      <w:bookmarkStart w:id="857" w:name="_Toc50548799"/>
      <w:r w:rsidRPr="00CB0C8A">
        <w:rPr>
          <w:lang w:eastAsia="zh-CN"/>
        </w:rPr>
        <w:t>6.6.3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847"/>
      <w:bookmarkEnd w:id="848"/>
      <w:bookmarkEnd w:id="849"/>
      <w:bookmarkEnd w:id="850"/>
      <w:bookmarkEnd w:id="851"/>
      <w:bookmarkEnd w:id="852"/>
      <w:bookmarkEnd w:id="853"/>
      <w:bookmarkEnd w:id="854"/>
      <w:bookmarkEnd w:id="855"/>
      <w:bookmarkEnd w:id="856"/>
      <w:bookmarkEnd w:id="857"/>
    </w:p>
    <w:p w14:paraId="603C9CAB" w14:textId="77777777" w:rsidR="00AB4196" w:rsidRPr="00CB0C8A" w:rsidRDefault="00AB4196" w:rsidP="00AB4196">
      <w:r w:rsidRPr="00CB0C8A">
        <w:t>The solution has impacts in the following entities:</w:t>
      </w:r>
    </w:p>
    <w:p w14:paraId="10532776" w14:textId="77777777" w:rsidR="00AB4196" w:rsidRPr="00186211" w:rsidRDefault="00AB4196" w:rsidP="00AB4196">
      <w:pPr>
        <w:rPr>
          <w:b/>
          <w:bCs/>
        </w:rPr>
      </w:pPr>
      <w:r w:rsidRPr="00186211">
        <w:rPr>
          <w:b/>
          <w:bCs/>
        </w:rPr>
        <w:t>SMF:</w:t>
      </w:r>
    </w:p>
    <w:p w14:paraId="611D9D73" w14:textId="77777777" w:rsidR="00AB4196" w:rsidRPr="00CB0C8A" w:rsidRDefault="00AB4196" w:rsidP="00AB4196">
      <w:pPr>
        <w:pStyle w:val="B1"/>
      </w:pPr>
      <w:r w:rsidRPr="00CB0C8A">
        <w:t>-</w:t>
      </w:r>
      <w:r w:rsidRPr="00CB0C8A">
        <w:tab/>
        <w:t>Needs to support procedures for Remote UE report.</w:t>
      </w:r>
    </w:p>
    <w:p w14:paraId="482E3ED6" w14:textId="77777777" w:rsidR="00AB4196" w:rsidRPr="00186211" w:rsidRDefault="00AB4196" w:rsidP="00AB4196">
      <w:pPr>
        <w:rPr>
          <w:b/>
          <w:bCs/>
          <w:lang w:eastAsia="zh-CN"/>
        </w:rPr>
      </w:pPr>
      <w:r w:rsidRPr="00186211">
        <w:rPr>
          <w:b/>
          <w:bCs/>
        </w:rPr>
        <w:t>UE:</w:t>
      </w:r>
    </w:p>
    <w:p w14:paraId="312D6D76" w14:textId="77777777" w:rsidR="00AB4196" w:rsidRPr="00CB0C8A" w:rsidRDefault="00AB4196" w:rsidP="00AB4196">
      <w:pPr>
        <w:pStyle w:val="B1"/>
      </w:pPr>
      <w:r w:rsidRPr="00CB0C8A">
        <w:t>-</w:t>
      </w:r>
      <w:r w:rsidRPr="00CB0C8A">
        <w:tab/>
        <w:t xml:space="preserve">Needs to support procedures for Remote UE and </w:t>
      </w:r>
      <w:proofErr w:type="spellStart"/>
      <w:r w:rsidRPr="00CB0C8A">
        <w:t>ProSe</w:t>
      </w:r>
      <w:proofErr w:type="spellEnd"/>
      <w:r w:rsidRPr="00CB0C8A">
        <w:t xml:space="preserve"> 5G UE-to-Network Relay.</w:t>
      </w:r>
    </w:p>
    <w:p w14:paraId="36CD19EA" w14:textId="77777777" w:rsidR="00AB4196" w:rsidRPr="00CB0C8A" w:rsidRDefault="00AB4196" w:rsidP="00AB4196">
      <w:pPr>
        <w:pStyle w:val="Heading2"/>
        <w:rPr>
          <w:lang w:eastAsia="zh-CN"/>
        </w:rPr>
      </w:pPr>
      <w:bookmarkStart w:id="858" w:name="_Toc26173046"/>
      <w:bookmarkStart w:id="859" w:name="_Toc30666549"/>
      <w:bookmarkStart w:id="860" w:name="_Toc31029843"/>
      <w:bookmarkStart w:id="861" w:name="_Toc31030734"/>
      <w:bookmarkStart w:id="862" w:name="_Toc43388301"/>
      <w:bookmarkStart w:id="863" w:name="_Toc43735531"/>
      <w:bookmarkStart w:id="864" w:name="_Toc50130518"/>
      <w:bookmarkStart w:id="865" w:name="_Toc50133832"/>
      <w:bookmarkStart w:id="866" w:name="_Toc50134172"/>
      <w:bookmarkStart w:id="867" w:name="_Toc50557124"/>
      <w:bookmarkStart w:id="868" w:name="_Toc50548800"/>
      <w:r w:rsidRPr="00CB0C8A">
        <w:lastRenderedPageBreak/>
        <w:t>6.7</w:t>
      </w:r>
      <w:r w:rsidRPr="00CB0C8A">
        <w:tab/>
        <w:t>Solution #7: Indirect Communication via Layer 2 UE-to-Network Relay UE</w:t>
      </w:r>
      <w:bookmarkEnd w:id="858"/>
      <w:bookmarkEnd w:id="859"/>
      <w:bookmarkEnd w:id="860"/>
      <w:bookmarkEnd w:id="861"/>
      <w:bookmarkEnd w:id="862"/>
      <w:bookmarkEnd w:id="863"/>
      <w:bookmarkEnd w:id="864"/>
      <w:bookmarkEnd w:id="865"/>
      <w:bookmarkEnd w:id="866"/>
      <w:bookmarkEnd w:id="867"/>
      <w:bookmarkEnd w:id="868"/>
    </w:p>
    <w:p w14:paraId="7567FBDF" w14:textId="77777777" w:rsidR="00AB4196" w:rsidRPr="00CB0C8A" w:rsidRDefault="00AB4196" w:rsidP="00AB4196">
      <w:pPr>
        <w:pStyle w:val="Heading3"/>
      </w:pPr>
      <w:bookmarkStart w:id="869" w:name="_Toc26173047"/>
      <w:bookmarkStart w:id="870" w:name="_Toc30666550"/>
      <w:bookmarkStart w:id="871" w:name="_Toc31029844"/>
      <w:bookmarkStart w:id="872" w:name="_Toc31030735"/>
      <w:bookmarkStart w:id="873" w:name="_Toc43388302"/>
      <w:bookmarkStart w:id="874" w:name="_Toc43735532"/>
      <w:bookmarkStart w:id="875" w:name="_Toc50130519"/>
      <w:bookmarkStart w:id="876" w:name="_Toc50133833"/>
      <w:bookmarkStart w:id="877" w:name="_Toc50134173"/>
      <w:bookmarkStart w:id="878" w:name="_Toc50557125"/>
      <w:bookmarkStart w:id="879" w:name="_Toc50548801"/>
      <w:r w:rsidRPr="00CB0C8A">
        <w:t>6.7.1</w:t>
      </w:r>
      <w:r w:rsidRPr="00CB0C8A">
        <w:tab/>
        <w:t>Introduction</w:t>
      </w:r>
      <w:bookmarkEnd w:id="869"/>
      <w:bookmarkEnd w:id="870"/>
      <w:bookmarkEnd w:id="871"/>
      <w:bookmarkEnd w:id="872"/>
      <w:bookmarkEnd w:id="873"/>
      <w:bookmarkEnd w:id="874"/>
      <w:bookmarkEnd w:id="875"/>
      <w:bookmarkEnd w:id="876"/>
      <w:bookmarkEnd w:id="877"/>
      <w:bookmarkEnd w:id="878"/>
      <w:bookmarkEnd w:id="879"/>
    </w:p>
    <w:p w14:paraId="3136A05C" w14:textId="77777777" w:rsidR="00AB4196" w:rsidRPr="00CB0C8A" w:rsidRDefault="00AB4196" w:rsidP="00AB4196">
      <w:r w:rsidRPr="00CB0C8A">
        <w:t>The solution addresses the following aspect highlighted in key issue #3 (Support UE-to-Network Relay UE):</w:t>
      </w:r>
    </w:p>
    <w:p w14:paraId="17B2B720" w14:textId="77777777" w:rsidR="00AB4196" w:rsidRPr="00CB0C8A" w:rsidRDefault="00AB4196" w:rsidP="00AB4196">
      <w:pPr>
        <w:pStyle w:val="B1"/>
      </w:pPr>
      <w:r w:rsidRPr="00CB0C8A">
        <w:t>-</w:t>
      </w:r>
      <w:r w:rsidRPr="00CB0C8A">
        <w:tab/>
        <w:t>How to transfer data between the Remote UE and the network over the UE-to-Network Relay UE.</w:t>
      </w:r>
    </w:p>
    <w:p w14:paraId="3E2807F7" w14:textId="77777777" w:rsidR="00AB4196" w:rsidRPr="00CB0C8A" w:rsidRDefault="00AB4196" w:rsidP="00AB4196">
      <w:r w:rsidRPr="00CB0C8A">
        <w:t>The solution proposes a protocol architecture to support a Layer 2 UE-to-Network Relay UE (see Annex A).</w:t>
      </w:r>
    </w:p>
    <w:p w14:paraId="20C65132" w14:textId="77777777" w:rsidR="00AB4196" w:rsidRPr="00CB0C8A" w:rsidRDefault="00AB4196" w:rsidP="00AB4196">
      <w:r w:rsidRPr="00CB0C8A">
        <w:t>This solution works only for NR/5GC network relays. It does not apply when the UE-to-Network Relay UE is out of coverage of NR/5GC.</w:t>
      </w:r>
    </w:p>
    <w:p w14:paraId="7325A30F" w14:textId="77777777" w:rsidR="00AB4196" w:rsidRPr="00CB0C8A" w:rsidRDefault="00AB4196" w:rsidP="00AB4196">
      <w:pPr>
        <w:pStyle w:val="Heading3"/>
      </w:pPr>
      <w:bookmarkStart w:id="880" w:name="_Toc26173048"/>
      <w:bookmarkStart w:id="881" w:name="_Toc30666551"/>
      <w:bookmarkStart w:id="882" w:name="_Toc31029845"/>
      <w:bookmarkStart w:id="883" w:name="_Toc31030736"/>
      <w:bookmarkStart w:id="884" w:name="_Toc43388303"/>
      <w:bookmarkStart w:id="885" w:name="_Toc43735533"/>
      <w:bookmarkStart w:id="886" w:name="_Toc50130520"/>
      <w:bookmarkStart w:id="887" w:name="_Toc50133834"/>
      <w:bookmarkStart w:id="888" w:name="_Toc50134174"/>
      <w:bookmarkStart w:id="889" w:name="_Toc50557126"/>
      <w:bookmarkStart w:id="890" w:name="_Toc50548802"/>
      <w:r w:rsidRPr="00CB0C8A">
        <w:t>6.7.2</w:t>
      </w:r>
      <w:r w:rsidRPr="00CB0C8A">
        <w:tab/>
        <w:t>Functional Description</w:t>
      </w:r>
      <w:bookmarkEnd w:id="880"/>
      <w:bookmarkEnd w:id="881"/>
      <w:bookmarkEnd w:id="882"/>
      <w:bookmarkEnd w:id="883"/>
      <w:bookmarkEnd w:id="884"/>
      <w:bookmarkEnd w:id="885"/>
      <w:bookmarkEnd w:id="886"/>
      <w:bookmarkEnd w:id="887"/>
      <w:bookmarkEnd w:id="888"/>
      <w:bookmarkEnd w:id="889"/>
      <w:bookmarkEnd w:id="890"/>
    </w:p>
    <w:p w14:paraId="05ED63A0" w14:textId="77777777" w:rsidR="00AB4196" w:rsidRPr="00CB0C8A" w:rsidRDefault="00AB4196" w:rsidP="00AB4196">
      <w:pPr>
        <w:pStyle w:val="Heading4"/>
      </w:pPr>
      <w:bookmarkStart w:id="891" w:name="_Toc26173049"/>
      <w:bookmarkStart w:id="892" w:name="_Toc30666552"/>
      <w:bookmarkStart w:id="893" w:name="_Toc31029846"/>
      <w:bookmarkStart w:id="894" w:name="_Toc31030737"/>
      <w:bookmarkStart w:id="895" w:name="_Toc43388304"/>
      <w:bookmarkStart w:id="896" w:name="_Toc43735534"/>
      <w:bookmarkStart w:id="897" w:name="_Toc50130521"/>
      <w:bookmarkStart w:id="898" w:name="_Toc50133835"/>
      <w:bookmarkStart w:id="899" w:name="_Toc50134175"/>
      <w:bookmarkStart w:id="900" w:name="_Toc50557127"/>
      <w:bookmarkStart w:id="901" w:name="_Toc50548803"/>
      <w:r w:rsidRPr="00CB0C8A">
        <w:t>6.7.2.1</w:t>
      </w:r>
      <w:r w:rsidRPr="00CB0C8A">
        <w:tab/>
        <w:t>General</w:t>
      </w:r>
      <w:bookmarkEnd w:id="891"/>
      <w:bookmarkEnd w:id="892"/>
      <w:bookmarkEnd w:id="893"/>
      <w:bookmarkEnd w:id="894"/>
      <w:bookmarkEnd w:id="895"/>
      <w:bookmarkEnd w:id="896"/>
      <w:bookmarkEnd w:id="897"/>
      <w:bookmarkEnd w:id="898"/>
      <w:bookmarkEnd w:id="899"/>
      <w:bookmarkEnd w:id="900"/>
      <w:bookmarkEnd w:id="901"/>
    </w:p>
    <w:p w14:paraId="7F139743" w14:textId="77777777" w:rsidR="00AB4196" w:rsidRPr="00CB0C8A" w:rsidRDefault="00AB4196" w:rsidP="00AB4196">
      <w:r w:rsidRPr="00CB0C8A">
        <w:t>In this clause, the protocol architecture supporting a L2 UE-to-Network Relay UE is provided.</w:t>
      </w:r>
    </w:p>
    <w:p w14:paraId="2D9ED0A3" w14:textId="77777777" w:rsidR="00AB4196" w:rsidRPr="00CB0C8A" w:rsidRDefault="00AB4196" w:rsidP="00AB4196">
      <w:r w:rsidRPr="00CB0C8A">
        <w:t>The L2 UE-to-Network Relay UE provides forwarding functionality that can relay any type of traffic over the PC5 link.</w:t>
      </w:r>
    </w:p>
    <w:p w14:paraId="40B6DB40" w14:textId="77777777" w:rsidR="00AB4196" w:rsidRPr="00CB0C8A" w:rsidRDefault="00AB4196" w:rsidP="00AB4196">
      <w:r w:rsidRPr="00CB0C8A">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CB0C8A" w:rsidRDefault="00AB4196" w:rsidP="00AB4196">
      <w:pPr>
        <w:pStyle w:val="Heading4"/>
      </w:pPr>
      <w:bookmarkStart w:id="902" w:name="_Toc26173050"/>
      <w:bookmarkStart w:id="903" w:name="_Toc30666553"/>
      <w:bookmarkStart w:id="904" w:name="_Toc31029847"/>
      <w:bookmarkStart w:id="905" w:name="_Toc31030738"/>
      <w:bookmarkStart w:id="906" w:name="_Toc43388305"/>
      <w:bookmarkStart w:id="907" w:name="_Toc43735535"/>
      <w:bookmarkStart w:id="908" w:name="_Toc50130522"/>
      <w:bookmarkStart w:id="909" w:name="_Toc50133836"/>
      <w:bookmarkStart w:id="910" w:name="_Toc50134176"/>
      <w:bookmarkStart w:id="911" w:name="_Toc50557128"/>
      <w:bookmarkStart w:id="912" w:name="_Toc50548804"/>
      <w:r w:rsidRPr="00CB0C8A">
        <w:t>6.7.2.2</w:t>
      </w:r>
      <w:r w:rsidRPr="00CB0C8A">
        <w:tab/>
        <w:t>Control and User Plane Protocols</w:t>
      </w:r>
      <w:bookmarkEnd w:id="902"/>
      <w:bookmarkEnd w:id="903"/>
      <w:bookmarkEnd w:id="904"/>
      <w:bookmarkEnd w:id="905"/>
      <w:bookmarkEnd w:id="906"/>
      <w:bookmarkEnd w:id="907"/>
      <w:bookmarkEnd w:id="908"/>
      <w:bookmarkEnd w:id="909"/>
      <w:bookmarkEnd w:id="910"/>
      <w:bookmarkEnd w:id="911"/>
      <w:bookmarkEnd w:id="912"/>
    </w:p>
    <w:p w14:paraId="7B01E6BD" w14:textId="77777777" w:rsidR="00AB4196" w:rsidRPr="00CB0C8A" w:rsidRDefault="00AB4196" w:rsidP="00AB4196">
      <w:r w:rsidRPr="00CB0C8A">
        <w:t>The control and user plane protocols stacks are based on the architectural reference model described in Annex A.</w:t>
      </w:r>
    </w:p>
    <w:p w14:paraId="12FDEA3B" w14:textId="77777777" w:rsidR="00AB4196" w:rsidRPr="00CB0C8A" w:rsidRDefault="00AB4196" w:rsidP="00AB4196">
      <w:pPr>
        <w:pStyle w:val="Heading4"/>
        <w:rPr>
          <w:noProof/>
        </w:rPr>
      </w:pPr>
      <w:bookmarkStart w:id="913" w:name="_Toc26173051"/>
      <w:bookmarkStart w:id="914" w:name="_Toc30666554"/>
      <w:bookmarkStart w:id="915" w:name="_Toc31029848"/>
      <w:bookmarkStart w:id="916" w:name="_Toc31030739"/>
      <w:bookmarkStart w:id="917" w:name="_Toc43388306"/>
      <w:bookmarkStart w:id="918" w:name="_Toc43735536"/>
      <w:bookmarkStart w:id="919" w:name="_Toc50130523"/>
      <w:bookmarkStart w:id="920" w:name="_Toc50133837"/>
      <w:bookmarkStart w:id="921" w:name="_Toc50134177"/>
      <w:bookmarkStart w:id="922" w:name="_Toc50557129"/>
      <w:bookmarkStart w:id="923" w:name="_Toc50548805"/>
      <w:r w:rsidRPr="00CB0C8A">
        <w:rPr>
          <w:noProof/>
        </w:rPr>
        <w:t>6.7.2.3</w:t>
      </w:r>
      <w:r w:rsidRPr="00CB0C8A">
        <w:rPr>
          <w:noProof/>
        </w:rPr>
        <w:tab/>
        <w:t>Network Selection</w:t>
      </w:r>
      <w:bookmarkEnd w:id="913"/>
      <w:bookmarkEnd w:id="914"/>
      <w:bookmarkEnd w:id="915"/>
      <w:bookmarkEnd w:id="916"/>
      <w:bookmarkEnd w:id="917"/>
      <w:bookmarkEnd w:id="918"/>
      <w:bookmarkEnd w:id="919"/>
      <w:bookmarkEnd w:id="920"/>
      <w:bookmarkEnd w:id="921"/>
      <w:bookmarkEnd w:id="922"/>
      <w:bookmarkEnd w:id="923"/>
    </w:p>
    <w:p w14:paraId="320F9FCB" w14:textId="58860F59" w:rsidR="00AB4196" w:rsidRDefault="00AB4196" w:rsidP="00AB4196">
      <w:pPr>
        <w:rPr>
          <w:lang w:eastAsia="zh-CN"/>
        </w:rPr>
      </w:pPr>
      <w:r w:rsidRPr="00CB0C8A">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C681C">
        <w:t xml:space="preserve"> </w:t>
      </w:r>
      <w:r w:rsidR="00AC681C">
        <w:t>The Relay UE provides serving PLMN information and other PLMNs information in System Information to the Remote UE in order to perform PLMN selection during discovery.</w:t>
      </w:r>
    </w:p>
    <w:p w14:paraId="555DEAFB" w14:textId="0AA6667F" w:rsidR="00AC681C" w:rsidRPr="00CB0C8A" w:rsidRDefault="00DE63F7" w:rsidP="00AC681C">
      <w:pPr>
        <w:pStyle w:val="EditorsNote"/>
        <w:rPr>
          <w:lang w:eastAsia="zh-CN"/>
        </w:rPr>
      </w:pPr>
      <w:r>
        <w:rPr>
          <w:lang w:val="en-US" w:eastAsia="zh-CN"/>
        </w:rPr>
        <w:t>Editor's note:</w:t>
      </w:r>
      <w:r w:rsidR="00AC681C">
        <w:rPr>
          <w:rFonts w:hint="eastAsia"/>
          <w:lang w:eastAsia="zh-CN"/>
        </w:rPr>
        <w:tab/>
      </w:r>
      <w:r w:rsidR="00AC681C">
        <w:t>It is FFS</w:t>
      </w:r>
      <w:r w:rsidR="00AC681C" w:rsidRPr="00B53E45">
        <w:t xml:space="preserve"> which and how many PLMN</w:t>
      </w:r>
      <w:r w:rsidR="00AC681C">
        <w:t>s</w:t>
      </w:r>
      <w:r w:rsidR="00AC681C" w:rsidRPr="00B53E45">
        <w:t xml:space="preserve"> a L2 UE-to-Network Relay is expected to support</w:t>
      </w:r>
      <w:r w:rsidR="00AC681C">
        <w:t xml:space="preserve"> and advertise</w:t>
      </w:r>
      <w:r w:rsidR="00AC681C" w:rsidRPr="00B53E45">
        <w:t>. For instance</w:t>
      </w:r>
      <w:r w:rsidR="00AC681C">
        <w:t xml:space="preserve"> whether</w:t>
      </w:r>
      <w:r w:rsidR="00AC681C" w:rsidRPr="00B53E45">
        <w:t xml:space="preserve"> it</w:t>
      </w:r>
      <w:r w:rsidR="00AC681C">
        <w:t xml:space="preserve"> is</w:t>
      </w:r>
      <w:r w:rsidR="00AC681C" w:rsidRPr="00B53E45">
        <w:t xml:space="preserve"> only its registered PLMN, its registered PLMN and equivalent to the registered PLMN or it can be (hard) configured to include any PLMN similar to MOCN configuration</w:t>
      </w:r>
      <w:r w:rsidR="00AC681C">
        <w:t>.</w:t>
      </w:r>
    </w:p>
    <w:p w14:paraId="1C71F7BB" w14:textId="77777777" w:rsidR="00AB4196" w:rsidRPr="00CB0C8A" w:rsidRDefault="00AB4196" w:rsidP="00AB4196">
      <w:r w:rsidRPr="00CB0C8A">
        <w:t>The Remote UE and UE-to-Network Relay UE are by definition served by the same NG-RAN.</w:t>
      </w:r>
    </w:p>
    <w:p w14:paraId="5B397143" w14:textId="77777777" w:rsidR="00AB4196" w:rsidRPr="00CB0C8A" w:rsidRDefault="00AB4196" w:rsidP="00AB4196">
      <w:pPr>
        <w:pStyle w:val="Heading4"/>
        <w:rPr>
          <w:noProof/>
        </w:rPr>
      </w:pPr>
      <w:bookmarkStart w:id="924" w:name="_Toc26173052"/>
      <w:bookmarkStart w:id="925" w:name="_Toc30666555"/>
      <w:bookmarkStart w:id="926" w:name="_Toc31029849"/>
      <w:bookmarkStart w:id="927" w:name="_Toc31030740"/>
      <w:bookmarkStart w:id="928" w:name="_Toc43388307"/>
      <w:bookmarkStart w:id="929" w:name="_Toc43735537"/>
      <w:bookmarkStart w:id="930" w:name="_Toc50130524"/>
      <w:bookmarkStart w:id="931" w:name="_Toc50133838"/>
      <w:bookmarkStart w:id="932" w:name="_Toc50134178"/>
      <w:bookmarkStart w:id="933" w:name="_Toc50557130"/>
      <w:bookmarkStart w:id="934" w:name="_Toc50548806"/>
      <w:r w:rsidRPr="00CB0C8A">
        <w:rPr>
          <w:noProof/>
        </w:rPr>
        <w:t>6.7.2.4</w:t>
      </w:r>
      <w:r w:rsidRPr="00CB0C8A">
        <w:rPr>
          <w:noProof/>
        </w:rPr>
        <w:tab/>
        <w:t>Authorization and provisioning</w:t>
      </w:r>
      <w:bookmarkEnd w:id="924"/>
      <w:bookmarkEnd w:id="925"/>
      <w:bookmarkEnd w:id="926"/>
      <w:bookmarkEnd w:id="927"/>
      <w:bookmarkEnd w:id="928"/>
      <w:bookmarkEnd w:id="929"/>
      <w:bookmarkEnd w:id="930"/>
      <w:bookmarkEnd w:id="931"/>
      <w:bookmarkEnd w:id="932"/>
      <w:bookmarkEnd w:id="933"/>
      <w:bookmarkEnd w:id="934"/>
    </w:p>
    <w:p w14:paraId="45BAF73F" w14:textId="77777777" w:rsidR="00AB4196" w:rsidRPr="00CB0C8A" w:rsidRDefault="00AB4196" w:rsidP="00AB4196">
      <w:r w:rsidRPr="00CB0C8A">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CB0C8A" w:rsidRDefault="00AB4196" w:rsidP="00AB4196">
      <w:r w:rsidRPr="00CB0C8A">
        <w:t>Parameters for UE-to-Network Relay UE discovery and for communication over NR PC5 may be made available to the Remote UE as follows:</w:t>
      </w:r>
    </w:p>
    <w:p w14:paraId="55446122" w14:textId="77777777" w:rsidR="00AB4196" w:rsidRPr="00CB0C8A" w:rsidRDefault="00AB4196" w:rsidP="00AB4196">
      <w:pPr>
        <w:pStyle w:val="B1"/>
      </w:pPr>
      <w:r w:rsidRPr="00CB0C8A">
        <w:t>-</w:t>
      </w:r>
      <w:r w:rsidRPr="00CB0C8A">
        <w:tab/>
        <w:t>Pre-configured in the ME and/or configured in the UICC</w:t>
      </w:r>
      <w:r>
        <w:t>;</w:t>
      </w:r>
    </w:p>
    <w:p w14:paraId="3B4F41EC" w14:textId="77777777" w:rsidR="00AB4196" w:rsidRPr="00CB0C8A" w:rsidRDefault="00AB4196" w:rsidP="00AB4196">
      <w:pPr>
        <w:pStyle w:val="B1"/>
      </w:pPr>
      <w:r w:rsidRPr="00CB0C8A">
        <w:t>-</w:t>
      </w:r>
      <w:r w:rsidRPr="00CB0C8A">
        <w:tab/>
        <w:t>Provided or updated by the PCF to the UE in the serving PLMN.</w:t>
      </w:r>
    </w:p>
    <w:p w14:paraId="6AA0DC24" w14:textId="77777777" w:rsidR="00AB4196" w:rsidRPr="00CB0C8A" w:rsidRDefault="00AB4196" w:rsidP="00AB4196">
      <w:r w:rsidRPr="00CB0C8A">
        <w:t>It is also important that a UE be authorized to operate as a UE-to-Network Relay UE. A UE may only operate as a UE-to-Network Relay UE when served by the network.</w:t>
      </w:r>
    </w:p>
    <w:p w14:paraId="382A3003" w14:textId="77777777" w:rsidR="00AB4196" w:rsidRPr="00CB0C8A" w:rsidRDefault="00AB4196" w:rsidP="00AB4196">
      <w:r w:rsidRPr="00CB0C8A">
        <w:lastRenderedPageBreak/>
        <w:t>Parameters for a UE to operate as a UE-to-Network Relay UE, for discovery of Remote UEs over NR PC5 and for communication over NR PC5 may be made available to the UE as follows:</w:t>
      </w:r>
    </w:p>
    <w:p w14:paraId="4580C240" w14:textId="77777777" w:rsidR="00AB4196" w:rsidRPr="00CB0C8A" w:rsidRDefault="00AB4196" w:rsidP="00AB4196">
      <w:pPr>
        <w:pStyle w:val="B1"/>
      </w:pPr>
      <w:r w:rsidRPr="00CB0C8A">
        <w:t>-</w:t>
      </w:r>
      <w:r w:rsidRPr="00CB0C8A">
        <w:tab/>
        <w:t>Pre-configured in the ME and/or configured in the UICC</w:t>
      </w:r>
      <w:r>
        <w:t>;</w:t>
      </w:r>
    </w:p>
    <w:p w14:paraId="77A8DEF3" w14:textId="77777777" w:rsidR="00AB4196" w:rsidRPr="00CB0C8A" w:rsidRDefault="00AB4196" w:rsidP="00AB4196">
      <w:pPr>
        <w:pStyle w:val="B1"/>
      </w:pPr>
      <w:r w:rsidRPr="00CB0C8A">
        <w:t>-</w:t>
      </w:r>
      <w:r w:rsidRPr="00CB0C8A">
        <w:tab/>
        <w:t>Provided or updated by the PCF to the UE in the serving PLMN</w:t>
      </w:r>
      <w:r>
        <w:t>.</w:t>
      </w:r>
    </w:p>
    <w:p w14:paraId="247DF7FB" w14:textId="77777777" w:rsidR="00AB4196" w:rsidRPr="00CB0C8A" w:rsidRDefault="00AB4196" w:rsidP="00AB4196">
      <w:r w:rsidRPr="00CB0C8A">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CB0C8A" w:rsidRDefault="00DF1399" w:rsidP="00870021">
      <w:r>
        <w:rPr>
          <w:rFonts w:eastAsia="DengXian"/>
        </w:rPr>
        <w:t>PCF based s</w:t>
      </w:r>
      <w:r w:rsidRPr="00D92AFB">
        <w:rPr>
          <w:rFonts w:eastAsia="DengXian"/>
        </w:rPr>
        <w:t xml:space="preserve">ervice authorization and provisioning </w:t>
      </w:r>
      <w:r>
        <w:rPr>
          <w:rFonts w:eastAsia="DengXian"/>
        </w:rPr>
        <w:t xml:space="preserve">solution </w:t>
      </w:r>
      <w:r w:rsidRPr="00D92AFB">
        <w:rPr>
          <w:rFonts w:eastAsia="DengXian"/>
        </w:rPr>
        <w:t>for Layer-</w:t>
      </w:r>
      <w:r>
        <w:rPr>
          <w:rFonts w:eastAsia="DengXian"/>
        </w:rPr>
        <w:t>2</w:t>
      </w:r>
      <w:r w:rsidRPr="00D92AFB">
        <w:rPr>
          <w:rFonts w:eastAsia="DengXian"/>
        </w:rPr>
        <w:t xml:space="preserve"> UE-to-Network Relay </w:t>
      </w:r>
      <w:r>
        <w:rPr>
          <w:rFonts w:eastAsia="DengXian"/>
        </w:rPr>
        <w:t>could reuse</w:t>
      </w:r>
      <w:r w:rsidRPr="00D92AFB">
        <w:rPr>
          <w:rFonts w:eastAsia="DengXian"/>
        </w:rPr>
        <w:t xml:space="preserve"> Solution #</w:t>
      </w:r>
      <w:r w:rsidR="00515985">
        <w:rPr>
          <w:rFonts w:eastAsia="DengXian" w:hint="eastAsia"/>
          <w:lang w:eastAsia="zh-CN"/>
        </w:rPr>
        <w:t>35</w:t>
      </w:r>
      <w:r w:rsidRPr="00D92AFB">
        <w:rPr>
          <w:rFonts w:eastAsia="DengXian"/>
        </w:rPr>
        <w:t>.</w:t>
      </w:r>
    </w:p>
    <w:p w14:paraId="65CE0A33" w14:textId="77777777" w:rsidR="00AB4196" w:rsidRPr="00CB0C8A" w:rsidRDefault="00AB4196" w:rsidP="00AB4196">
      <w:pPr>
        <w:pStyle w:val="Heading4"/>
        <w:rPr>
          <w:noProof/>
        </w:rPr>
      </w:pPr>
      <w:bookmarkStart w:id="935" w:name="_Toc26173053"/>
      <w:bookmarkStart w:id="936" w:name="_Toc30666556"/>
      <w:bookmarkStart w:id="937" w:name="_Toc31029850"/>
      <w:bookmarkStart w:id="938" w:name="_Toc31030741"/>
      <w:bookmarkStart w:id="939" w:name="_Toc43388308"/>
      <w:bookmarkStart w:id="940" w:name="_Toc43735538"/>
      <w:bookmarkStart w:id="941" w:name="_Toc50130525"/>
      <w:bookmarkStart w:id="942" w:name="_Toc50133839"/>
      <w:bookmarkStart w:id="943" w:name="_Toc50134179"/>
      <w:bookmarkStart w:id="944" w:name="_Toc50557131"/>
      <w:bookmarkStart w:id="945" w:name="_Toc50548807"/>
      <w:r w:rsidRPr="00CB0C8A">
        <w:rPr>
          <w:noProof/>
        </w:rPr>
        <w:t>6.7.2.5</w:t>
      </w:r>
      <w:r w:rsidRPr="00CB0C8A">
        <w:rPr>
          <w:noProof/>
        </w:rPr>
        <w:tab/>
        <w:t>Registration and Connection Management</w:t>
      </w:r>
      <w:bookmarkEnd w:id="935"/>
      <w:bookmarkEnd w:id="936"/>
      <w:bookmarkEnd w:id="937"/>
      <w:bookmarkEnd w:id="938"/>
      <w:bookmarkEnd w:id="939"/>
      <w:bookmarkEnd w:id="940"/>
      <w:bookmarkEnd w:id="941"/>
      <w:bookmarkEnd w:id="942"/>
      <w:bookmarkEnd w:id="943"/>
      <w:bookmarkEnd w:id="944"/>
      <w:bookmarkEnd w:id="945"/>
    </w:p>
    <w:p w14:paraId="2C6A33B3" w14:textId="77777777" w:rsidR="00AB4196" w:rsidRPr="00CB0C8A" w:rsidRDefault="00AB4196" w:rsidP="00AB4196">
      <w:pPr>
        <w:pStyle w:val="Heading5"/>
        <w:rPr>
          <w:noProof/>
        </w:rPr>
      </w:pPr>
      <w:bookmarkStart w:id="946" w:name="_Toc30666557"/>
      <w:bookmarkStart w:id="947" w:name="_Toc31029851"/>
      <w:bookmarkStart w:id="948" w:name="_Toc31030742"/>
      <w:bookmarkStart w:id="949" w:name="_Toc43388309"/>
      <w:bookmarkStart w:id="950" w:name="_Toc43735539"/>
      <w:bookmarkStart w:id="951" w:name="_Toc50130526"/>
      <w:bookmarkStart w:id="952" w:name="_Toc50133840"/>
      <w:bookmarkStart w:id="953" w:name="_Toc50134180"/>
      <w:bookmarkStart w:id="954" w:name="_Toc50557132"/>
      <w:bookmarkStart w:id="955" w:name="_Toc50548808"/>
      <w:r w:rsidRPr="00CB0C8A">
        <w:rPr>
          <w:noProof/>
        </w:rPr>
        <w:t>6.7.2.5.1</w:t>
      </w:r>
      <w:r w:rsidRPr="00CB0C8A">
        <w:rPr>
          <w:noProof/>
        </w:rPr>
        <w:tab/>
        <w:t>Registration Management</w:t>
      </w:r>
      <w:bookmarkEnd w:id="946"/>
      <w:bookmarkEnd w:id="947"/>
      <w:bookmarkEnd w:id="948"/>
      <w:bookmarkEnd w:id="949"/>
      <w:bookmarkEnd w:id="950"/>
      <w:bookmarkEnd w:id="951"/>
      <w:bookmarkEnd w:id="952"/>
      <w:bookmarkEnd w:id="953"/>
      <w:bookmarkEnd w:id="954"/>
      <w:bookmarkEnd w:id="955"/>
    </w:p>
    <w:p w14:paraId="014E2675" w14:textId="742BBDEF" w:rsidR="00AB4196" w:rsidRPr="00CB0C8A" w:rsidRDefault="00AB4196" w:rsidP="00AB4196">
      <w:r w:rsidRPr="00CB0C8A">
        <w:t xml:space="preserve">Registration Management for the UE-to-Network Relay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UE-to-Network Relay is served by a first AMF.</w:t>
      </w:r>
    </w:p>
    <w:p w14:paraId="2E261479" w14:textId="53FDA6D6" w:rsidR="00AB4196" w:rsidRPr="00CB0C8A" w:rsidRDefault="00AB4196" w:rsidP="00AB4196">
      <w:r w:rsidRPr="00CB0C8A">
        <w:t xml:space="preserve">Registration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Remote UE is served by a second AMF that may or may not be the same as the first AMF.</w:t>
      </w:r>
    </w:p>
    <w:p w14:paraId="05EC21C1" w14:textId="064F8EDD" w:rsidR="00AB4196" w:rsidRPr="00CB0C8A" w:rsidRDefault="00870021" w:rsidP="00870021">
      <w:pPr>
        <w:pStyle w:val="NO"/>
      </w:pPr>
      <w:r>
        <w:t>NOTE:</w:t>
      </w:r>
      <w:r>
        <w:tab/>
        <w:t xml:space="preserve">The UE is authorized to act as a UE-to-Network Relay only if the Network (including RAN/CN) does not restrict it, e.g. authorization, Unified Access Control, and Remote UE and UE-to-Network Relay are in the same </w:t>
      </w:r>
      <w:proofErr w:type="spellStart"/>
      <w:r>
        <w:t>rPLMN</w:t>
      </w:r>
      <w:proofErr w:type="spellEnd"/>
      <w:r>
        <w:t xml:space="preserve"> or </w:t>
      </w:r>
      <w:proofErr w:type="spellStart"/>
      <w:r>
        <w:t>ePLMN</w:t>
      </w:r>
      <w:proofErr w:type="spellEnd"/>
      <w:r>
        <w:t>.</w:t>
      </w:r>
    </w:p>
    <w:p w14:paraId="4ED7A624" w14:textId="77777777" w:rsidR="00AB4196" w:rsidRPr="00CB0C8A" w:rsidRDefault="00AB4196" w:rsidP="00AB4196">
      <w:pPr>
        <w:pStyle w:val="Heading5"/>
      </w:pPr>
      <w:bookmarkStart w:id="956" w:name="_Toc30666558"/>
      <w:bookmarkStart w:id="957" w:name="_Toc31029852"/>
      <w:bookmarkStart w:id="958" w:name="_Toc31030743"/>
      <w:bookmarkStart w:id="959" w:name="_Toc43388310"/>
      <w:bookmarkStart w:id="960" w:name="_Toc43735540"/>
      <w:bookmarkStart w:id="961" w:name="_Toc50130527"/>
      <w:bookmarkStart w:id="962" w:name="_Toc50133841"/>
      <w:bookmarkStart w:id="963" w:name="_Toc50134181"/>
      <w:bookmarkStart w:id="964" w:name="_Toc50557133"/>
      <w:bookmarkStart w:id="965" w:name="_Toc50548809"/>
      <w:r w:rsidRPr="00CB0C8A">
        <w:t>6.7.2.5.2</w:t>
      </w:r>
      <w:r w:rsidRPr="00CB0C8A">
        <w:tab/>
        <w:t>Connection Management</w:t>
      </w:r>
      <w:bookmarkEnd w:id="956"/>
      <w:bookmarkEnd w:id="957"/>
      <w:bookmarkEnd w:id="958"/>
      <w:bookmarkEnd w:id="959"/>
      <w:bookmarkEnd w:id="960"/>
      <w:bookmarkEnd w:id="961"/>
      <w:bookmarkEnd w:id="962"/>
      <w:bookmarkEnd w:id="963"/>
      <w:bookmarkEnd w:id="964"/>
      <w:bookmarkEnd w:id="965"/>
    </w:p>
    <w:p w14:paraId="420D9E0A" w14:textId="360381F5" w:rsidR="00AB4196" w:rsidRPr="00CB0C8A" w:rsidRDefault="00AB4196" w:rsidP="00AB4196">
      <w:r w:rsidRPr="00CB0C8A">
        <w:t xml:space="preserve">Connection Management for the UE-to-Network Relay UE follows at least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1F74B775" w14:textId="18AEBC83" w:rsidR="00AB4196" w:rsidRDefault="00AB4196" w:rsidP="00AB4196">
      <w:r w:rsidRPr="00CB0C8A">
        <w:t xml:space="preserve">Connection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75FB41BE" w14:textId="33A718DE" w:rsidR="00DF1399" w:rsidRDefault="00DF1399" w:rsidP="00DF1399">
      <w:pPr>
        <w:rPr>
          <w:lang w:eastAsia="zh-CN"/>
        </w:rPr>
      </w:pPr>
      <w:r>
        <w:rPr>
          <w:lang w:eastAsia="zh-CN"/>
        </w:rPr>
        <w:t xml:space="preserve">The </w:t>
      </w:r>
      <w:r w:rsidRPr="00890F51">
        <w:rPr>
          <w:lang w:eastAsia="zh-CN"/>
        </w:rPr>
        <w:t xml:space="preserve">UE-to-Network Relay </w:t>
      </w:r>
      <w:r>
        <w:rPr>
          <w:lang w:val="en-US" w:eastAsia="zh-CN"/>
        </w:rPr>
        <w:t>may only relay</w:t>
      </w:r>
      <w:r w:rsidRPr="00890F51">
        <w:rPr>
          <w:lang w:val="en-US" w:eastAsia="zh-CN"/>
        </w:rPr>
        <w:t xml:space="preserve"> data/signaling for the Remote UE(s)</w:t>
      </w:r>
      <w:r w:rsidRPr="00890F51">
        <w:rPr>
          <w:lang w:eastAsia="zh-CN"/>
        </w:rPr>
        <w:t xml:space="preserve"> when the UE-to-Network Relay is </w:t>
      </w:r>
      <w:r w:rsidRPr="00890F51">
        <w:rPr>
          <w:lang w:val="en-US" w:eastAsia="zh-CN"/>
        </w:rPr>
        <w:t xml:space="preserve">in </w:t>
      </w:r>
      <w:r>
        <w:rPr>
          <w:lang w:val="en-US" w:eastAsia="zh-CN"/>
        </w:rPr>
        <w:t>CM-CONNECTED/RRC Connected states</w:t>
      </w:r>
      <w:r w:rsidRPr="00890F51">
        <w:rPr>
          <w:lang w:eastAsia="zh-CN"/>
        </w:rPr>
        <w:t>.</w:t>
      </w:r>
      <w:r w:rsidR="00AD4333" w:rsidRPr="00AD4333">
        <w:rPr>
          <w:lang w:eastAsia="zh-CN"/>
        </w:rPr>
        <w:t xml:space="preserve"> </w:t>
      </w:r>
      <w:r w:rsidR="00AD4333" w:rsidRPr="00B244AC">
        <w:rPr>
          <w:lang w:eastAsia="zh-CN"/>
        </w:rPr>
        <w:t>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Default="00DE63F7" w:rsidP="00DE63F7">
      <w:pPr>
        <w:pStyle w:val="B1"/>
      </w:pPr>
      <w:r>
        <w:t>-</w:t>
      </w:r>
      <w:r>
        <w:tab/>
        <w:t>If any Remote UE connected to the UE-to-Network Relay UE is CM-CONNECTED, the UE-to-Network Relay UE should remain CM-CONNECTED state.</w:t>
      </w:r>
    </w:p>
    <w:p w14:paraId="4416DB36" w14:textId="77777777" w:rsidR="00DE63F7" w:rsidRDefault="00DE63F7" w:rsidP="00DE63F7">
      <w:pPr>
        <w:pStyle w:val="B1"/>
      </w:pPr>
      <w:r>
        <w:t>-</w:t>
      </w:r>
      <w:r>
        <w:tab/>
        <w:t>If all Remote UEs connected to the UE-to-Network Relay UE enter CM-IDLE, the UE-to-Network Relay UE may enter CM-IDLE state.</w:t>
      </w:r>
    </w:p>
    <w:p w14:paraId="1B39324F" w14:textId="75DAD21F" w:rsidR="00DF1399" w:rsidRPr="00EC055B" w:rsidRDefault="00DF1399" w:rsidP="00870021">
      <w:pPr>
        <w:pStyle w:val="NO"/>
      </w:pPr>
      <w:r w:rsidRPr="00EC055B">
        <w:t>NOTE:</w:t>
      </w:r>
      <w:r w:rsidR="00870021" w:rsidRPr="00EC055B">
        <w:tab/>
      </w:r>
      <w:r w:rsidRPr="00EC055B">
        <w:t>The applied state needs to be coordinated and confirmed by RAN</w:t>
      </w:r>
      <w:r w:rsidR="00870021" w:rsidRPr="00EC055B">
        <w:t> WG</w:t>
      </w:r>
      <w:r w:rsidRPr="00EC055B">
        <w:t>2.</w:t>
      </w:r>
      <w:r w:rsidR="009E65A5" w:rsidRPr="00EC055B">
        <w:t xml:space="preserve"> Impact on RRC Inactive will also be studied by RAN</w:t>
      </w:r>
      <w:r w:rsidR="00EC055B">
        <w:t> </w:t>
      </w:r>
      <w:r w:rsidR="009E65A5" w:rsidRPr="00EC055B">
        <w:t>WG2.</w:t>
      </w:r>
    </w:p>
    <w:p w14:paraId="14D7BBC4" w14:textId="334B16E2" w:rsidR="009E65A5" w:rsidRDefault="009E65A5" w:rsidP="00870021">
      <w:pPr>
        <w:rPr>
          <w:lang w:eastAsia="zh-CN"/>
        </w:rPr>
      </w:pPr>
      <w:r w:rsidRPr="00B244AC">
        <w:rPr>
          <w:lang w:eastAsia="zh-CN"/>
        </w:rPr>
        <w:t>When Remote UE is CM-IDLE or CM-CONNECTED, Relay UE and Remote UE keeps the PC5 link.</w:t>
      </w:r>
    </w:p>
    <w:p w14:paraId="2E28F284" w14:textId="44581504" w:rsidR="00322A12" w:rsidRDefault="00870021" w:rsidP="00870021">
      <w:pPr>
        <w:rPr>
          <w:lang w:eastAsia="zh-CN"/>
        </w:rPr>
      </w:pPr>
      <w:r>
        <w:t xml:space="preserve">For paging Remote UE, the concluded solution in </w:t>
      </w:r>
      <w:r w:rsidR="001D5B1D">
        <w:t>clause </w:t>
      </w:r>
      <w:r>
        <w:t xml:space="preserve">6.6.2 of </w:t>
      </w:r>
      <w:r w:rsidR="00DE63F7">
        <w:t>TR 23.733 [</w:t>
      </w:r>
      <w:r w:rsidR="001D5B1D">
        <w:t>26]</w:t>
      </w:r>
      <w:r>
        <w:t xml:space="preserve"> can be reused based on the assumption that option 2 of </w:t>
      </w:r>
      <w:r w:rsidR="00DE63F7">
        <w:t>TR 36.746 [</w:t>
      </w:r>
      <w:r w:rsidR="001D5B1D">
        <w:t>27]</w:t>
      </w:r>
      <w:r>
        <w:t xml:space="preserve"> is adopted by RAN WG2.</w:t>
      </w:r>
    </w:p>
    <w:p w14:paraId="62B9BD48" w14:textId="395A9528" w:rsidR="009E65A5" w:rsidRPr="00AD0112" w:rsidRDefault="00DE63F7" w:rsidP="009E65A5">
      <w:pPr>
        <w:pStyle w:val="EditorsNote"/>
      </w:pPr>
      <w:r>
        <w:rPr>
          <w:lang w:val="en-US" w:eastAsia="zh-CN"/>
        </w:rPr>
        <w:t>Editor's note:</w:t>
      </w:r>
      <w:r>
        <w:tab/>
      </w:r>
      <w:r w:rsidR="009E65A5" w:rsidRPr="009E65A5">
        <w:t xml:space="preserve">Whether paging option 2 of </w:t>
      </w:r>
      <w:r w:rsidRPr="009E65A5">
        <w:t>TR</w:t>
      </w:r>
      <w:r>
        <w:t> </w:t>
      </w:r>
      <w:r w:rsidRPr="009E65A5">
        <w:t>36.746</w:t>
      </w:r>
      <w:r>
        <w:t> </w:t>
      </w:r>
      <w:r w:rsidRPr="009E65A5">
        <w:t>[</w:t>
      </w:r>
      <w:r w:rsidR="009E65A5" w:rsidRPr="009E65A5">
        <w:t xml:space="preserve">27] will be adopted for 5G </w:t>
      </w:r>
      <w:proofErr w:type="spellStart"/>
      <w:r w:rsidR="009E65A5" w:rsidRPr="009E65A5">
        <w:t>ProSe</w:t>
      </w:r>
      <w:proofErr w:type="spellEnd"/>
      <w:r w:rsidR="009E65A5" w:rsidRPr="009E65A5">
        <w:t xml:space="preserve"> by RAN WG2 needs to be confirmed by RAN group.</w:t>
      </w:r>
    </w:p>
    <w:p w14:paraId="6C809677" w14:textId="77777777" w:rsidR="009A2C19" w:rsidRDefault="009A2C19" w:rsidP="009A2C19">
      <w:pPr>
        <w:pStyle w:val="Heading5"/>
        <w:rPr>
          <w:noProof/>
          <w:lang w:eastAsia="zh-CN"/>
        </w:rPr>
      </w:pPr>
      <w:bookmarkStart w:id="966" w:name="_Toc50130528"/>
      <w:bookmarkStart w:id="967" w:name="_Toc50133842"/>
      <w:bookmarkStart w:id="968" w:name="_Toc50134182"/>
      <w:bookmarkStart w:id="969" w:name="_Toc50557134"/>
      <w:bookmarkStart w:id="970" w:name="_Toc50548810"/>
      <w:bookmarkStart w:id="971" w:name="_Toc26173054"/>
      <w:bookmarkStart w:id="972" w:name="_Toc30666559"/>
      <w:bookmarkStart w:id="973" w:name="_Toc31029853"/>
      <w:bookmarkStart w:id="974" w:name="_Toc31030744"/>
      <w:bookmarkStart w:id="975" w:name="_Toc43388311"/>
      <w:bookmarkStart w:id="976" w:name="_Toc43735541"/>
      <w:r>
        <w:rPr>
          <w:noProof/>
          <w:lang w:eastAsia="zh-CN"/>
        </w:rPr>
        <w:t>6.7.2.5.3</w:t>
      </w:r>
      <w:r>
        <w:rPr>
          <w:noProof/>
          <w:lang w:eastAsia="zh-CN"/>
        </w:rPr>
        <w:tab/>
        <w:t>NAS level Congestion Control</w:t>
      </w:r>
      <w:bookmarkEnd w:id="966"/>
      <w:bookmarkEnd w:id="967"/>
      <w:bookmarkEnd w:id="968"/>
      <w:bookmarkEnd w:id="969"/>
      <w:bookmarkEnd w:id="970"/>
    </w:p>
    <w:p w14:paraId="1C195323" w14:textId="1FDCDC77" w:rsidR="009A2C19" w:rsidRDefault="009A2C19" w:rsidP="009A2C19">
      <w:pPr>
        <w:rPr>
          <w:noProof/>
          <w:lang w:eastAsia="zh-CN"/>
        </w:rPr>
      </w:pPr>
      <w:r>
        <w:rPr>
          <w:noProof/>
          <w:lang w:eastAsia="zh-CN"/>
        </w:rPr>
        <w:t xml:space="preserve">The UE-to-Network Relay may experience NAS level congestion control, as specified in clause 5.19.7 of </w:t>
      </w:r>
      <w:r w:rsidR="00DE63F7">
        <w:rPr>
          <w:noProof/>
          <w:lang w:eastAsia="zh-CN"/>
        </w:rPr>
        <w:t>TS 23.501 [</w:t>
      </w:r>
      <w:r>
        <w:rPr>
          <w:noProof/>
          <w:lang w:eastAsia="zh-CN"/>
        </w:rPr>
        <w:t>6].</w:t>
      </w:r>
    </w:p>
    <w:p w14:paraId="4A0A3A55" w14:textId="37BC080C" w:rsidR="009A2C19" w:rsidRDefault="009A2C19" w:rsidP="009A2C19">
      <w:pPr>
        <w:rPr>
          <w:noProof/>
          <w:lang w:eastAsia="zh-CN"/>
        </w:rPr>
      </w:pPr>
      <w:r>
        <w:rPr>
          <w:noProof/>
          <w:lang w:eastAsia="zh-CN"/>
        </w:rPr>
        <w:t xml:space="preserve">When NAS Mobility Management congestion control is activated, i.e. the UE-to-Network Relay receives Mobility Management back-off timer from the AMF, the UE-to-Network Relay is not able to properly serve the Remote UE after </w:t>
      </w:r>
      <w:r>
        <w:rPr>
          <w:noProof/>
          <w:lang w:eastAsia="zh-CN"/>
        </w:rPr>
        <w:lastRenderedPageBreak/>
        <w:t>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Default="009A2C19" w:rsidP="009A2C19">
      <w:pPr>
        <w:rPr>
          <w:noProof/>
          <w:lang w:eastAsia="zh-CN"/>
        </w:rPr>
      </w:pPr>
      <w:r>
        <w:rPr>
          <w:noProof/>
          <w:lang w:eastAsia="zh-CN"/>
        </w:rPr>
        <w:t xml:space="preserve">The Remote UE may also subject to NAS level congestion control. The existing behavior defined in </w:t>
      </w:r>
      <w:r w:rsidR="00DE63F7">
        <w:rPr>
          <w:noProof/>
          <w:lang w:eastAsia="zh-CN"/>
        </w:rPr>
        <w:t>TS 23.501 [</w:t>
      </w:r>
      <w:r>
        <w:rPr>
          <w:noProof/>
          <w:lang w:eastAsia="zh-CN"/>
        </w:rPr>
        <w:t>6] shall apply.</w:t>
      </w:r>
    </w:p>
    <w:p w14:paraId="5AB3F593" w14:textId="77777777" w:rsidR="00AB4196" w:rsidRPr="00CB0C8A" w:rsidRDefault="00AB4196" w:rsidP="00AB4196">
      <w:pPr>
        <w:pStyle w:val="Heading4"/>
        <w:rPr>
          <w:noProof/>
        </w:rPr>
      </w:pPr>
      <w:bookmarkStart w:id="977" w:name="_Toc50130529"/>
      <w:bookmarkStart w:id="978" w:name="_Toc50133843"/>
      <w:bookmarkStart w:id="979" w:name="_Toc50134183"/>
      <w:bookmarkStart w:id="980" w:name="_Toc50557135"/>
      <w:bookmarkStart w:id="981" w:name="_Toc50548811"/>
      <w:r w:rsidRPr="00CB0C8A">
        <w:rPr>
          <w:noProof/>
        </w:rPr>
        <w:t>6.7.2.</w:t>
      </w:r>
      <w:r w:rsidRPr="00CB0C8A">
        <w:rPr>
          <w:rFonts w:hint="eastAsia"/>
          <w:noProof/>
          <w:lang w:eastAsia="zh-CN"/>
        </w:rPr>
        <w:t>6</w:t>
      </w:r>
      <w:r w:rsidRPr="00CB0C8A">
        <w:rPr>
          <w:noProof/>
        </w:rPr>
        <w:tab/>
        <w:t>QoS</w:t>
      </w:r>
      <w:bookmarkEnd w:id="971"/>
      <w:bookmarkEnd w:id="972"/>
      <w:bookmarkEnd w:id="973"/>
      <w:bookmarkEnd w:id="974"/>
      <w:bookmarkEnd w:id="975"/>
      <w:bookmarkEnd w:id="976"/>
      <w:bookmarkEnd w:id="977"/>
      <w:bookmarkEnd w:id="978"/>
      <w:bookmarkEnd w:id="979"/>
      <w:bookmarkEnd w:id="980"/>
      <w:bookmarkEnd w:id="981"/>
    </w:p>
    <w:p w14:paraId="44E0FB44" w14:textId="135C224F" w:rsidR="00AB4196" w:rsidRPr="00CB0C8A" w:rsidRDefault="00AB4196" w:rsidP="00AB4196">
      <w:r w:rsidRPr="00CB0C8A">
        <w:t>As shown in Annex</w:t>
      </w:r>
      <w:r w:rsidR="00870021">
        <w:t> </w:t>
      </w:r>
      <w:r w:rsidRPr="00CB0C8A">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t>clause </w:t>
      </w:r>
      <w:r w:rsidRPr="00CB0C8A">
        <w:t>6.7.2.4.</w:t>
      </w:r>
    </w:p>
    <w:p w14:paraId="06144B01" w14:textId="03DC60F3" w:rsidR="00AB4196" w:rsidRDefault="00AB4196" w:rsidP="00AB4196">
      <w:r w:rsidRPr="00CB0C8A">
        <w:t xml:space="preserve">This means that the 5GS flow-based QoS concept in particular should be reused between the Remote UE and the network, with necessary adaptation over the radio interface i.e. PC5 (for the Remote UE and UE-to-Network Relay UE) and </w:t>
      </w:r>
      <w:proofErr w:type="spellStart"/>
      <w:r w:rsidRPr="00CB0C8A">
        <w:t>Uu</w:t>
      </w:r>
      <w:proofErr w:type="spellEnd"/>
      <w:r w:rsidRPr="00CB0C8A">
        <w:t xml:space="preserve"> (for the UE-to-Network Relay UE). </w:t>
      </w:r>
      <w:r w:rsidR="00DD6536" w:rsidRPr="00091414">
        <w:t xml:space="preserve">RAN performs QoS enforcement for PC5 interface and </w:t>
      </w:r>
      <w:proofErr w:type="spellStart"/>
      <w:r w:rsidR="00DD6536" w:rsidRPr="00091414">
        <w:t>Uu</w:t>
      </w:r>
      <w:proofErr w:type="spellEnd"/>
      <w:r w:rsidR="00DD6536" w:rsidRPr="00091414">
        <w:t xml:space="preserve"> interface</w:t>
      </w:r>
      <w:r w:rsidR="00DD6536">
        <w:t>s</w:t>
      </w:r>
      <w:r w:rsidR="00DD6536" w:rsidRPr="00091414">
        <w:t xml:space="preserve"> when it gets QoS profile from </w:t>
      </w:r>
      <w:r w:rsidR="00DD6536">
        <w:t xml:space="preserve">the </w:t>
      </w:r>
      <w:r w:rsidR="00DD6536" w:rsidRPr="00091414">
        <w:t xml:space="preserve">CN. For example, RAN performs QoS enforcement with AS layer configuration with necessary adaptation over PC5 interface and </w:t>
      </w:r>
      <w:proofErr w:type="spellStart"/>
      <w:r w:rsidR="00DD6536" w:rsidRPr="00091414">
        <w:t>Uu</w:t>
      </w:r>
      <w:proofErr w:type="spellEnd"/>
      <w:r w:rsidR="00DD6536" w:rsidRPr="00091414">
        <w:t xml:space="preserve"> interface.</w:t>
      </w:r>
      <w:r w:rsidR="00DD6536">
        <w:rPr>
          <w:rFonts w:hint="eastAsia"/>
          <w:lang w:eastAsia="zh-CN"/>
        </w:rPr>
        <w:t xml:space="preserve"> </w:t>
      </w:r>
      <w:r w:rsidRPr="00CB0C8A">
        <w:t>In other words</w:t>
      </w:r>
      <w:r w:rsidR="009C50EE" w:rsidRPr="00CB0C8A">
        <w:t>,</w:t>
      </w:r>
      <w:r w:rsidRPr="00CB0C8A">
        <w:t xml:space="preserve"> QoS flows established between the network and the Remote UE will be mapped to PC5 </w:t>
      </w:r>
      <w:r w:rsidR="00870021">
        <w:t>"</w:t>
      </w:r>
      <w:r w:rsidRPr="00CB0C8A">
        <w:t>radio bearers</w:t>
      </w:r>
      <w:r w:rsidR="00870021">
        <w:t>"</w:t>
      </w:r>
      <w:r w:rsidRPr="00CB0C8A">
        <w:t xml:space="preserve"> seen by the Remote UE and to normal </w:t>
      </w:r>
      <w:proofErr w:type="spellStart"/>
      <w:r w:rsidRPr="00CB0C8A">
        <w:t>Uu</w:t>
      </w:r>
      <w:proofErr w:type="spellEnd"/>
      <w:r w:rsidRPr="00CB0C8A">
        <w:t xml:space="preserve"> radio bearers seen by the network, whereby the UE-to-Network Relay UE performs the necessary adaptation between </w:t>
      </w:r>
      <w:proofErr w:type="spellStart"/>
      <w:r w:rsidRPr="00CB0C8A">
        <w:t>Uu</w:t>
      </w:r>
      <w:proofErr w:type="spellEnd"/>
      <w:r w:rsidRPr="00CB0C8A">
        <w:t xml:space="preserve"> and PC5.</w:t>
      </w:r>
    </w:p>
    <w:p w14:paraId="12147945" w14:textId="16A2FB6E" w:rsidR="00AE1477" w:rsidRPr="00870021" w:rsidRDefault="00DE63F7" w:rsidP="00870021">
      <w:pPr>
        <w:pStyle w:val="EditorsNote"/>
        <w:rPr>
          <w:lang w:eastAsia="zh-CN"/>
        </w:rPr>
      </w:pPr>
      <w:r>
        <w:rPr>
          <w:lang w:val="en-US" w:eastAsia="zh-CN"/>
        </w:rPr>
        <w:t>Editor's note:</w:t>
      </w:r>
      <w:r>
        <w:tab/>
      </w:r>
      <w:r w:rsidR="00AE1477" w:rsidRPr="00D37667">
        <w:t xml:space="preserve">How to perform AS layer configuration for PC5 interface and </w:t>
      </w:r>
      <w:proofErr w:type="spellStart"/>
      <w:r w:rsidR="00AE1477" w:rsidRPr="00D37667">
        <w:t>Uu</w:t>
      </w:r>
      <w:proofErr w:type="spellEnd"/>
      <w:r w:rsidR="00AE1477" w:rsidRPr="00D37667">
        <w:t xml:space="preserve"> interface depends on RAN.</w:t>
      </w:r>
    </w:p>
    <w:p w14:paraId="538E1D09" w14:textId="77777777" w:rsidR="00AB4196" w:rsidRPr="00CB0C8A" w:rsidRDefault="00AB4196" w:rsidP="00AB4196">
      <w:pPr>
        <w:pStyle w:val="Heading4"/>
        <w:rPr>
          <w:noProof/>
        </w:rPr>
      </w:pPr>
      <w:bookmarkStart w:id="982" w:name="_Toc26173055"/>
      <w:bookmarkStart w:id="983" w:name="_Toc30666560"/>
      <w:bookmarkStart w:id="984" w:name="_Toc31029854"/>
      <w:bookmarkStart w:id="985" w:name="_Toc31030745"/>
      <w:bookmarkStart w:id="986" w:name="_Toc43388312"/>
      <w:bookmarkStart w:id="987" w:name="_Toc43735542"/>
      <w:bookmarkStart w:id="988" w:name="_Toc50130530"/>
      <w:bookmarkStart w:id="989" w:name="_Toc50133844"/>
      <w:bookmarkStart w:id="990" w:name="_Toc50134184"/>
      <w:bookmarkStart w:id="991" w:name="_Toc50557136"/>
      <w:bookmarkStart w:id="992" w:name="_Toc50548812"/>
      <w:r w:rsidRPr="00CB0C8A">
        <w:rPr>
          <w:noProof/>
        </w:rPr>
        <w:t>6.7.2.</w:t>
      </w:r>
      <w:r w:rsidRPr="00CB0C8A">
        <w:rPr>
          <w:rFonts w:hint="eastAsia"/>
          <w:noProof/>
          <w:lang w:eastAsia="zh-CN"/>
        </w:rPr>
        <w:t>7</w:t>
      </w:r>
      <w:r w:rsidRPr="00CB0C8A">
        <w:rPr>
          <w:noProof/>
        </w:rPr>
        <w:tab/>
        <w:t>Mobility</w:t>
      </w:r>
      <w:bookmarkEnd w:id="982"/>
      <w:bookmarkEnd w:id="983"/>
      <w:bookmarkEnd w:id="984"/>
      <w:bookmarkEnd w:id="985"/>
      <w:bookmarkEnd w:id="986"/>
      <w:bookmarkEnd w:id="987"/>
      <w:bookmarkEnd w:id="988"/>
      <w:bookmarkEnd w:id="989"/>
      <w:bookmarkEnd w:id="990"/>
      <w:bookmarkEnd w:id="991"/>
      <w:bookmarkEnd w:id="992"/>
    </w:p>
    <w:p w14:paraId="0DFCBA8A" w14:textId="628DC665" w:rsidR="00AB4196" w:rsidRPr="00CB0C8A" w:rsidRDefault="00AB4196" w:rsidP="00AB4196">
      <w:pPr>
        <w:pStyle w:val="Heading5"/>
        <w:rPr>
          <w:noProof/>
        </w:rPr>
      </w:pPr>
      <w:bookmarkStart w:id="993" w:name="_Toc30666561"/>
      <w:bookmarkStart w:id="994" w:name="_Toc31029855"/>
      <w:bookmarkStart w:id="995" w:name="_Toc31030746"/>
      <w:bookmarkStart w:id="996" w:name="_Toc43388313"/>
      <w:bookmarkStart w:id="997" w:name="_Toc43735543"/>
      <w:bookmarkStart w:id="998" w:name="_Toc50130531"/>
      <w:bookmarkStart w:id="999" w:name="_Toc50133845"/>
      <w:bookmarkStart w:id="1000" w:name="_Toc50134185"/>
      <w:bookmarkStart w:id="1001" w:name="_Toc50557137"/>
      <w:bookmarkStart w:id="1002" w:name="_Toc50548813"/>
      <w:r w:rsidRPr="00CB0C8A">
        <w:rPr>
          <w:noProof/>
        </w:rPr>
        <w:t>6.7.2.</w:t>
      </w:r>
      <w:r w:rsidR="00DF1399">
        <w:rPr>
          <w:noProof/>
        </w:rPr>
        <w:t>7</w:t>
      </w:r>
      <w:r w:rsidRPr="00CB0C8A">
        <w:rPr>
          <w:noProof/>
        </w:rPr>
        <w:t>.1</w:t>
      </w:r>
      <w:r w:rsidRPr="00CB0C8A">
        <w:rPr>
          <w:noProof/>
        </w:rPr>
        <w:tab/>
        <w:t>Mobility Restrictions</w:t>
      </w:r>
      <w:bookmarkEnd w:id="993"/>
      <w:bookmarkEnd w:id="994"/>
      <w:bookmarkEnd w:id="995"/>
      <w:bookmarkEnd w:id="996"/>
      <w:bookmarkEnd w:id="997"/>
      <w:bookmarkEnd w:id="998"/>
      <w:bookmarkEnd w:id="999"/>
      <w:bookmarkEnd w:id="1000"/>
      <w:bookmarkEnd w:id="1001"/>
      <w:bookmarkEnd w:id="1002"/>
    </w:p>
    <w:p w14:paraId="6A3CB959" w14:textId="77777777" w:rsidR="00870021" w:rsidRDefault="00870021" w:rsidP="00DF1399">
      <w:r>
        <w:t>The Remote UE is expected to operate within the boundaries of the Mobility Restrictions applicable to the UE to Network Relay UE.</w:t>
      </w:r>
    </w:p>
    <w:p w14:paraId="5480A3B8" w14:textId="66159FEF" w:rsidR="003E19BC" w:rsidRDefault="003E19BC" w:rsidP="00870021">
      <w:pPr>
        <w:rPr>
          <w:lang w:eastAsia="zh-CN"/>
        </w:rPr>
      </w:pPr>
      <w:r>
        <w:t>M</w:t>
      </w:r>
      <w:r w:rsidRPr="008D70A8">
        <w:t xml:space="preserve">obility restriction </w:t>
      </w:r>
      <w:r>
        <w:t xml:space="preserve">in </w:t>
      </w:r>
      <w:r w:rsidRPr="008D70A8">
        <w:t xml:space="preserve">CM-IDLE state is executed by the UE based on the information received from the network. For the UE-to-Network Relay case, </w:t>
      </w:r>
      <w:r>
        <w:t xml:space="preserve">the </w:t>
      </w:r>
      <w:r w:rsidRPr="008D70A8">
        <w:t xml:space="preserve">Remote UE may not obtain the mobility restrictions related information if Remote UE </w:t>
      </w:r>
      <w:r>
        <w:t xml:space="preserve">is out of coverage. The </w:t>
      </w:r>
      <w:r w:rsidRPr="008D70A8">
        <w:t>Remote UE can get the mobility restrictions related information</w:t>
      </w:r>
      <w:r>
        <w:t>, e</w:t>
      </w:r>
      <w:r>
        <w:rPr>
          <w:rFonts w:hint="eastAsia"/>
          <w:lang w:eastAsia="zh-CN"/>
        </w:rPr>
        <w:t>.</w:t>
      </w:r>
      <w:r>
        <w:rPr>
          <w:lang w:eastAsia="zh-CN"/>
        </w:rPr>
        <w:t xml:space="preserve">g., </w:t>
      </w:r>
      <w:r w:rsidRPr="008D70A8">
        <w:t>tracking area</w:t>
      </w:r>
      <w:r>
        <w:t>,</w:t>
      </w:r>
      <w:r w:rsidRPr="008D70A8">
        <w:t xml:space="preserve"> from the Relay </w:t>
      </w:r>
      <w:r w:rsidRPr="00B244AC">
        <w:t>UE</w:t>
      </w:r>
      <w:r w:rsidRPr="008D70A8">
        <w:t xml:space="preserve">, and </w:t>
      </w:r>
      <w:r>
        <w:t xml:space="preserve">the </w:t>
      </w:r>
      <w:r w:rsidRPr="008D70A8">
        <w:t>Remote UE itself performs network selection and access control in CM_IDLE state based on the received information.</w:t>
      </w:r>
    </w:p>
    <w:p w14:paraId="507CA229" w14:textId="77777777" w:rsidR="00DF1399" w:rsidRPr="00870021" w:rsidRDefault="00DF1399" w:rsidP="00870021">
      <w:r w:rsidRPr="00870021">
        <w:t>RAT Restriction:</w:t>
      </w:r>
    </w:p>
    <w:p w14:paraId="5865F0B6" w14:textId="77777777" w:rsidR="00DF1399" w:rsidRPr="00966BCC" w:rsidRDefault="00DF1399" w:rsidP="00DF1399">
      <w:pPr>
        <w:pStyle w:val="B1"/>
      </w:pPr>
      <w:r w:rsidRPr="00966BCC">
        <w:t>-</w:t>
      </w:r>
      <w:r w:rsidRPr="00966BCC">
        <w:tab/>
        <w:t>If Remote UE is restricted to use some RAT in a PLMN, the Remote UE is not allowed to access via UE-to-Network Relay using that RAT in that PLMN. If U</w:t>
      </w:r>
      <w:r w:rsidRPr="00401579">
        <w:t>E-to-Network Relay is restricted to use some RAT in a PLMN, the UE-to-Network Relay is not allowed to perform the Relay operation using that RAT in that PLMN.</w:t>
      </w:r>
    </w:p>
    <w:p w14:paraId="59D04C95" w14:textId="77777777" w:rsidR="00DF1399" w:rsidRPr="00870021" w:rsidRDefault="00DF1399" w:rsidP="00870021">
      <w:r w:rsidRPr="00870021">
        <w:t>Forbidden Area:</w:t>
      </w:r>
    </w:p>
    <w:p w14:paraId="2716E17F" w14:textId="77777777" w:rsidR="00DF1399" w:rsidRPr="00966BCC" w:rsidRDefault="00DF1399" w:rsidP="00DF1399">
      <w:pPr>
        <w:pStyle w:val="B1"/>
      </w:pPr>
      <w:r w:rsidRPr="00966BCC">
        <w:t>-</w:t>
      </w:r>
      <w:r w:rsidRPr="00966BCC">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966BCC" w:rsidRDefault="00DF1399" w:rsidP="00DF1399">
      <w:pPr>
        <w:pStyle w:val="B1"/>
      </w:pPr>
      <w:bookmarkStart w:id="1003" w:name="OLE_LINK7"/>
      <w:r w:rsidRPr="00966BCC">
        <w:t>-</w:t>
      </w:r>
      <w:r w:rsidRPr="00966BCC">
        <w:tab/>
        <w:t>A UE-to-Network Relay shall indicate to Remote UEs the Tracking Area of the cell to which the UE-to-Network Relay is connected. The indication is provided during discovery.</w:t>
      </w:r>
    </w:p>
    <w:bookmarkEnd w:id="1003"/>
    <w:p w14:paraId="243B1A43" w14:textId="77777777" w:rsidR="00DF1399" w:rsidRPr="00870021" w:rsidRDefault="00DF1399" w:rsidP="00870021">
      <w:r w:rsidRPr="00870021">
        <w:t>Service Area Restriction: Allowed Area, Non-Allowed Area</w:t>
      </w:r>
    </w:p>
    <w:p w14:paraId="0A6B4D1E" w14:textId="77777777" w:rsidR="00DF1399" w:rsidRPr="00966BCC" w:rsidRDefault="00DF1399" w:rsidP="00DF1399">
      <w:pPr>
        <w:pStyle w:val="B1"/>
      </w:pPr>
      <w:r w:rsidRPr="00966BCC">
        <w:t>-</w:t>
      </w:r>
      <w:r w:rsidRPr="00966BCC">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966BCC" w:rsidRDefault="00DF1399" w:rsidP="00DF1399">
      <w:pPr>
        <w:pStyle w:val="B1"/>
      </w:pPr>
      <w:r w:rsidRPr="00966BCC">
        <w:t>-</w:t>
      </w:r>
      <w:r w:rsidRPr="00966BCC">
        <w:tab/>
        <w:t>A UE-to-Network Relay may only perform UE-to-Network Relay operation in an Allowed Area.</w:t>
      </w:r>
    </w:p>
    <w:p w14:paraId="55C52038" w14:textId="77777777" w:rsidR="00DF1399" w:rsidRDefault="00DF1399" w:rsidP="00DF1399">
      <w:pPr>
        <w:pStyle w:val="B1"/>
        <w:rPr>
          <w:lang w:eastAsia="zh-CN"/>
        </w:rPr>
      </w:pPr>
      <w:r w:rsidRPr="00966BCC">
        <w:t>-</w:t>
      </w:r>
      <w:r w:rsidRPr="00966BCC">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Default="00FA1887" w:rsidP="00DF1399">
      <w:pPr>
        <w:pStyle w:val="B1"/>
        <w:rPr>
          <w:lang w:eastAsia="zh-CN"/>
        </w:rPr>
      </w:pPr>
      <w:r>
        <w:lastRenderedPageBreak/>
        <w:t>-</w:t>
      </w:r>
      <w:r>
        <w:tab/>
      </w:r>
      <w:r w:rsidRPr="00F120A9">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966BCC" w:rsidRDefault="004241D9" w:rsidP="004241D9">
      <w:pPr>
        <w:pStyle w:val="NO"/>
        <w:rPr>
          <w:lang w:eastAsia="zh-CN"/>
        </w:rPr>
      </w:pPr>
      <w:r w:rsidRPr="004241D9">
        <w:rPr>
          <w:lang w:eastAsia="zh-CN"/>
        </w:rPr>
        <w:t>NOTE</w:t>
      </w:r>
      <w:r w:rsidR="005D47EA">
        <w:rPr>
          <w:rFonts w:hint="eastAsia"/>
          <w:lang w:eastAsia="zh-CN"/>
        </w:rPr>
        <w:t xml:space="preserve"> 1</w:t>
      </w:r>
      <w:r w:rsidRPr="004241D9">
        <w:rPr>
          <w:lang w:eastAsia="zh-CN"/>
        </w:rPr>
        <w:t>:</w:t>
      </w:r>
      <w:r w:rsidRPr="004241D9">
        <w:rPr>
          <w:lang w:eastAsia="zh-CN"/>
        </w:rPr>
        <w:tab/>
        <w:t>The above bullet on Service Area Restriction changing due to UE-to-Network Relay</w:t>
      </w:r>
      <w:r w:rsidR="00DE63F7">
        <w:rPr>
          <w:lang w:eastAsia="zh-CN"/>
        </w:rPr>
        <w:t>'</w:t>
      </w:r>
      <w:r w:rsidRPr="004241D9">
        <w:rPr>
          <w:lang w:eastAsia="zh-CN"/>
        </w:rPr>
        <w:t xml:space="preserve">s mobility will be evaluated separately from other parts of solution </w:t>
      </w:r>
      <w:r>
        <w:rPr>
          <w:rFonts w:hint="eastAsia"/>
          <w:lang w:eastAsia="zh-CN"/>
        </w:rPr>
        <w:t>#</w:t>
      </w:r>
      <w:r w:rsidRPr="004241D9">
        <w:rPr>
          <w:lang w:eastAsia="zh-CN"/>
        </w:rPr>
        <w:t>7.</w:t>
      </w:r>
    </w:p>
    <w:p w14:paraId="0671F1F8" w14:textId="77777777" w:rsidR="00DF1399" w:rsidRPr="00870021" w:rsidRDefault="00DF1399" w:rsidP="00870021">
      <w:r w:rsidRPr="00870021">
        <w:t>Core Network type restriction:</w:t>
      </w:r>
    </w:p>
    <w:p w14:paraId="5C5C609A" w14:textId="77777777" w:rsidR="00DF1399" w:rsidRDefault="00DF1399" w:rsidP="00DF1399">
      <w:pPr>
        <w:pStyle w:val="B1"/>
      </w:pPr>
      <w:r w:rsidRPr="00966BCC">
        <w:t>-</w:t>
      </w:r>
      <w:r w:rsidRPr="00966BCC">
        <w:tab/>
        <w:t>The CN type restriction applies as is to a UE-to-Network Relay and Remote UE. A UE-to-Network Relay or Remote UE may only operate as such when not restricted to use</w:t>
      </w:r>
      <w:r>
        <w:t xml:space="preserve"> 5GC.</w:t>
      </w:r>
    </w:p>
    <w:p w14:paraId="5EF2E5E9" w14:textId="77777777" w:rsidR="00DF1399" w:rsidRPr="00870021" w:rsidRDefault="00DF1399" w:rsidP="00870021">
      <w:r w:rsidRPr="00870021">
        <w:t>Closed Access Group information:</w:t>
      </w:r>
    </w:p>
    <w:p w14:paraId="276B000D" w14:textId="77777777" w:rsidR="00DF1399" w:rsidRDefault="00DF1399" w:rsidP="00DF1399">
      <w:pPr>
        <w:pStyle w:val="B1"/>
      </w:pPr>
      <w:r>
        <w:t>-</w:t>
      </w:r>
      <w:r>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Default="00DF1399" w:rsidP="00DF1399">
      <w:pPr>
        <w:pStyle w:val="B1"/>
      </w:pPr>
      <w:r>
        <w:t>-</w:t>
      </w:r>
      <w:r>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Default="00DF1399" w:rsidP="00DF1399">
      <w:pPr>
        <w:pStyle w:val="B1"/>
        <w:rPr>
          <w:lang w:eastAsia="zh-CN"/>
        </w:rPr>
      </w:pPr>
      <w:r>
        <w:t>-</w:t>
      </w:r>
      <w:r>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Default="00ED4AAB" w:rsidP="00ED4AAB">
      <w:pPr>
        <w:pStyle w:val="B1"/>
      </w:pPr>
      <w:r>
        <w:t>-</w:t>
      </w:r>
      <w:r>
        <w:tab/>
      </w:r>
      <w:r w:rsidRPr="00C10EB3">
        <w:t xml:space="preserve">A UE-to-Network Relay </w:t>
      </w:r>
      <w:r>
        <w:t xml:space="preserve">shall provide </w:t>
      </w:r>
      <w:r w:rsidRPr="00F120A9">
        <w:t>its</w:t>
      </w:r>
      <w:r>
        <w:t xml:space="preserve"> CAG-only indication to Remote UE if the</w:t>
      </w:r>
      <w:r w:rsidRPr="00C10EB3">
        <w:t xml:space="preserve"> UE-to-Network Relay</w:t>
      </w:r>
      <w:r>
        <w:t xml:space="preserve"> is only permitted to access a CAG cell. The CAG identifiers and CAG-only indication are provided to Remote UEs for UE-to-Network Relay selection during discovery procedure.</w:t>
      </w:r>
    </w:p>
    <w:p w14:paraId="3C049AC6" w14:textId="7CA97513" w:rsidR="00ED4AAB" w:rsidRDefault="00ED4AAB" w:rsidP="00ED4AAB">
      <w:pPr>
        <w:pStyle w:val="B1"/>
        <w:rPr>
          <w:lang w:val="en-US" w:eastAsia="zh-CN"/>
        </w:rPr>
      </w:pPr>
      <w:r w:rsidRPr="00F120A9">
        <w:rPr>
          <w:lang w:val="en-US"/>
        </w:rPr>
        <w:t>-</w:t>
      </w:r>
      <w:r w:rsidRPr="00F120A9">
        <w:rPr>
          <w:lang w:val="en-US"/>
        </w:rPr>
        <w:tab/>
        <w:t>A UE-to-Network Relay may send an update of the CAG identifiers and CAG-only indication to the remote UEs due to UE-to-Network Relay</w:t>
      </w:r>
      <w:r w:rsidR="00DE63F7">
        <w:rPr>
          <w:lang w:val="en-US"/>
        </w:rPr>
        <w:t>'</w:t>
      </w:r>
      <w:r w:rsidRPr="00F120A9">
        <w:rPr>
          <w:lang w:val="en-US"/>
        </w:rPr>
        <w:t>s mobility or UE-to-Network Relay</w:t>
      </w:r>
      <w:r w:rsidR="00DE63F7">
        <w:rPr>
          <w:lang w:val="en-US"/>
        </w:rPr>
        <w:t>'</w:t>
      </w:r>
      <w:r w:rsidRPr="00F120A9">
        <w:rPr>
          <w:lang w:val="en-US"/>
        </w:rPr>
        <w:t xml:space="preserve">s configuration change, e.g. UE Configuration Update procedure described in </w:t>
      </w:r>
      <w:r w:rsidR="00DE63F7" w:rsidRPr="00F120A9">
        <w:rPr>
          <w:lang w:val="en-US"/>
        </w:rPr>
        <w:t>TS</w:t>
      </w:r>
      <w:r w:rsidR="00DE63F7">
        <w:rPr>
          <w:lang w:val="en-US"/>
        </w:rPr>
        <w:t> </w:t>
      </w:r>
      <w:r w:rsidR="00DE63F7" w:rsidRPr="00F120A9">
        <w:rPr>
          <w:lang w:val="en-US"/>
        </w:rPr>
        <w:t>23.502</w:t>
      </w:r>
      <w:r w:rsidR="00DE63F7">
        <w:rPr>
          <w:lang w:val="en-US"/>
        </w:rPr>
        <w:t> </w:t>
      </w:r>
      <w:r w:rsidR="00DE63F7" w:rsidRPr="00F120A9">
        <w:rPr>
          <w:lang w:val="en-US"/>
        </w:rPr>
        <w:t>[</w:t>
      </w:r>
      <w:r w:rsidR="00DE63F7">
        <w:rPr>
          <w:lang w:val="en-US"/>
        </w:rPr>
        <w:t>8</w:t>
      </w:r>
      <w:r w:rsidRPr="00F120A9">
        <w:rPr>
          <w:lang w:val="en-US"/>
        </w:rPr>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0F3AB0" w:rsidRDefault="00ED4AAB" w:rsidP="00ED4AAB">
      <w:pPr>
        <w:pStyle w:val="NO"/>
        <w:rPr>
          <w:lang w:eastAsia="zh-CN"/>
        </w:rPr>
      </w:pPr>
      <w:r w:rsidRPr="00ED4AAB">
        <w:rPr>
          <w:lang w:eastAsia="zh-CN"/>
        </w:rPr>
        <w:t>NOTE</w:t>
      </w:r>
      <w:r w:rsidR="009B532F">
        <w:rPr>
          <w:rFonts w:hint="eastAsia"/>
          <w:lang w:eastAsia="zh-CN"/>
        </w:rPr>
        <w:t xml:space="preserve"> 2</w:t>
      </w:r>
      <w:r w:rsidRPr="00ED4AAB">
        <w:rPr>
          <w:lang w:eastAsia="zh-CN"/>
        </w:rPr>
        <w:t>:</w:t>
      </w:r>
      <w:r w:rsidRPr="00ED4AAB">
        <w:rPr>
          <w:lang w:eastAsia="zh-CN"/>
        </w:rPr>
        <w:tab/>
        <w:t>The above two bullets on CAG identifiers changing and CAG-only indication will be evaluated separately from other part of solution 7.</w:t>
      </w:r>
    </w:p>
    <w:p w14:paraId="24E433E4" w14:textId="17755C14" w:rsidR="00AB4196" w:rsidRPr="00CB0C8A" w:rsidRDefault="00AB4196" w:rsidP="00AB4196">
      <w:pPr>
        <w:pStyle w:val="Heading5"/>
      </w:pPr>
      <w:bookmarkStart w:id="1004" w:name="_Toc30666562"/>
      <w:bookmarkStart w:id="1005" w:name="_Toc31029856"/>
      <w:bookmarkStart w:id="1006" w:name="_Toc31030747"/>
      <w:bookmarkStart w:id="1007" w:name="_Toc43388314"/>
      <w:bookmarkStart w:id="1008" w:name="_Toc43735544"/>
      <w:bookmarkStart w:id="1009" w:name="_Toc50130532"/>
      <w:bookmarkStart w:id="1010" w:name="_Toc50133846"/>
      <w:bookmarkStart w:id="1011" w:name="_Toc50134186"/>
      <w:bookmarkStart w:id="1012" w:name="_Toc50557138"/>
      <w:bookmarkStart w:id="1013" w:name="_Toc50548814"/>
      <w:r w:rsidRPr="00CB0C8A">
        <w:t>6.7.2.</w:t>
      </w:r>
      <w:r w:rsidR="001431B2">
        <w:t>7</w:t>
      </w:r>
      <w:r w:rsidRPr="00CB0C8A">
        <w:t>.2</w:t>
      </w:r>
      <w:r w:rsidRPr="00CB0C8A">
        <w:tab/>
        <w:t>Other</w:t>
      </w:r>
      <w:bookmarkEnd w:id="1004"/>
      <w:bookmarkEnd w:id="1005"/>
      <w:bookmarkEnd w:id="1006"/>
      <w:bookmarkEnd w:id="1007"/>
      <w:bookmarkEnd w:id="1008"/>
      <w:bookmarkEnd w:id="1009"/>
      <w:bookmarkEnd w:id="1010"/>
      <w:bookmarkEnd w:id="1011"/>
      <w:bookmarkEnd w:id="1012"/>
      <w:bookmarkEnd w:id="1013"/>
    </w:p>
    <w:p w14:paraId="61A77ACE" w14:textId="77777777" w:rsidR="00AB4196" w:rsidRPr="00CB0C8A" w:rsidRDefault="00AB4196" w:rsidP="00AB4196">
      <w:r w:rsidRPr="00CB0C8A">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CB0C8A" w:rsidRDefault="00AB4196" w:rsidP="00AB4196">
      <w:pPr>
        <w:pStyle w:val="TH"/>
      </w:pPr>
      <w:r w:rsidRPr="00CB0C8A">
        <w:rPr>
          <w:noProof/>
          <w:lang w:val="en-US"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CB0C8A" w:rsidRDefault="00AB4196" w:rsidP="00AB4196">
      <w:pPr>
        <w:pStyle w:val="TF"/>
      </w:pPr>
      <w:r w:rsidRPr="00CB0C8A">
        <w:t>Figure 6.7.2.6-1. Intra-NG-RAN mobility (no 5GC involvement)</w:t>
      </w:r>
    </w:p>
    <w:p w14:paraId="5F6F1051" w14:textId="77777777" w:rsidR="00AB4196" w:rsidRPr="00CB0C8A" w:rsidRDefault="00AB4196" w:rsidP="00AB4196">
      <w:r w:rsidRPr="00CB0C8A">
        <w:t>Inter-NG-RAN mobility is depicted below. Mobility is expected to be possible with no impact on NAS and most impact on lower layers i.e. RAN WG2.</w:t>
      </w:r>
    </w:p>
    <w:p w14:paraId="42D1D848" w14:textId="77777777" w:rsidR="00AB4196" w:rsidRPr="00CB0C8A" w:rsidRDefault="00AB4196" w:rsidP="00AB4196">
      <w:pPr>
        <w:pStyle w:val="TH"/>
      </w:pPr>
      <w:r w:rsidRPr="00CB0C8A">
        <w:rPr>
          <w:noProof/>
          <w:lang w:val="en-US"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CB0C8A" w:rsidRDefault="00AB4196" w:rsidP="00AB4196">
      <w:pPr>
        <w:pStyle w:val="TF"/>
      </w:pPr>
      <w:r w:rsidRPr="00CB0C8A">
        <w:t>Figure 6.7.2.6-2: Inter-NG-RAN mobility</w:t>
      </w:r>
    </w:p>
    <w:p w14:paraId="50816BBC" w14:textId="77777777" w:rsidR="00AB4196" w:rsidRPr="00CB0C8A" w:rsidRDefault="00AB4196" w:rsidP="00AB4196">
      <w:pPr>
        <w:pStyle w:val="Heading4"/>
        <w:rPr>
          <w:noProof/>
        </w:rPr>
      </w:pPr>
      <w:bookmarkStart w:id="1014" w:name="_Toc26173056"/>
      <w:bookmarkStart w:id="1015" w:name="_Toc30666563"/>
      <w:bookmarkStart w:id="1016" w:name="_Toc31029857"/>
      <w:bookmarkStart w:id="1017" w:name="_Toc31030748"/>
      <w:bookmarkStart w:id="1018" w:name="_Toc43388315"/>
      <w:bookmarkStart w:id="1019" w:name="_Toc43735545"/>
      <w:bookmarkStart w:id="1020" w:name="_Toc50130533"/>
      <w:bookmarkStart w:id="1021" w:name="_Toc50133847"/>
      <w:bookmarkStart w:id="1022" w:name="_Toc50134187"/>
      <w:bookmarkStart w:id="1023" w:name="_Toc50557139"/>
      <w:bookmarkStart w:id="1024" w:name="_Toc50548815"/>
      <w:r w:rsidRPr="00CB0C8A">
        <w:rPr>
          <w:noProof/>
        </w:rPr>
        <w:t>6.7.2.</w:t>
      </w:r>
      <w:r w:rsidRPr="00CB0C8A">
        <w:rPr>
          <w:rFonts w:hint="eastAsia"/>
          <w:noProof/>
          <w:lang w:eastAsia="zh-CN"/>
        </w:rPr>
        <w:t>8</w:t>
      </w:r>
      <w:r w:rsidRPr="00CB0C8A">
        <w:rPr>
          <w:noProof/>
        </w:rPr>
        <w:tab/>
        <w:t>Security</w:t>
      </w:r>
      <w:bookmarkEnd w:id="1014"/>
      <w:bookmarkEnd w:id="1015"/>
      <w:bookmarkEnd w:id="1016"/>
      <w:bookmarkEnd w:id="1017"/>
      <w:bookmarkEnd w:id="1018"/>
      <w:bookmarkEnd w:id="1019"/>
      <w:bookmarkEnd w:id="1020"/>
      <w:bookmarkEnd w:id="1021"/>
      <w:bookmarkEnd w:id="1022"/>
      <w:bookmarkEnd w:id="1023"/>
      <w:bookmarkEnd w:id="1024"/>
    </w:p>
    <w:p w14:paraId="100EEA89" w14:textId="11D8D297" w:rsidR="00AB4196" w:rsidRPr="00CB0C8A" w:rsidRDefault="00AB4196" w:rsidP="00AB4196">
      <w:pPr>
        <w:rPr>
          <w:lang w:eastAsia="zh-CN"/>
        </w:rPr>
      </w:pPr>
      <w:r w:rsidRPr="00CB0C8A">
        <w:rPr>
          <w:lang w:eastAsia="zh-CN"/>
        </w:rPr>
        <w:t xml:space="preserve">Security (confidentiality and integrity protection) is enforced at the PDCP layer between the endpoints at the Remote UE and the </w:t>
      </w:r>
      <w:proofErr w:type="spellStart"/>
      <w:r w:rsidRPr="00CB0C8A">
        <w:rPr>
          <w:lang w:eastAsia="zh-CN"/>
        </w:rPr>
        <w:t>gNB</w:t>
      </w:r>
      <w:proofErr w:type="spellEnd"/>
      <w:r w:rsidRPr="00CB0C8A">
        <w:rPr>
          <w:lang w:eastAsia="zh-CN"/>
        </w:rPr>
        <w:t xml:space="preserve">. The PDCP traffic is relayed securely over two links, one between the Remote UE and the UE-to-Network Relay UE and the other between the UE-to-Network Relay UE to the </w:t>
      </w:r>
      <w:proofErr w:type="spellStart"/>
      <w:r w:rsidRPr="00CB0C8A">
        <w:rPr>
          <w:lang w:eastAsia="zh-CN"/>
        </w:rPr>
        <w:t>gNB</w:t>
      </w:r>
      <w:proofErr w:type="spellEnd"/>
      <w:r w:rsidRPr="00CB0C8A">
        <w:rPr>
          <w:lang w:eastAsia="zh-CN"/>
        </w:rPr>
        <w:t xml:space="preserve"> without exposing any of the Remote UE</w:t>
      </w:r>
      <w:r w:rsidR="00870021">
        <w:rPr>
          <w:lang w:eastAsia="zh-CN"/>
        </w:rPr>
        <w:t>'</w:t>
      </w:r>
      <w:r w:rsidRPr="00CB0C8A">
        <w:rPr>
          <w:lang w:eastAsia="zh-CN"/>
        </w:rPr>
        <w:t>s plaintext data to the UE-to-Network Relay.</w:t>
      </w:r>
    </w:p>
    <w:p w14:paraId="745F1098" w14:textId="2D3F05F9" w:rsidR="001431B2" w:rsidRPr="001D5B1D" w:rsidRDefault="001431B2" w:rsidP="001431B2">
      <w:r w:rsidRPr="001D5B1D">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D0112" w:rsidRDefault="001431B2" w:rsidP="001431B2">
      <w:pPr>
        <w:rPr>
          <w:rFonts w:eastAsia="DengXian"/>
          <w:lang w:eastAsia="zh-CN"/>
        </w:rPr>
      </w:pPr>
      <w:r w:rsidRPr="00033D61">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Default="00AB4196" w:rsidP="00AB4196">
      <w:pPr>
        <w:pStyle w:val="NO"/>
      </w:pPr>
      <w:r w:rsidRPr="00CB0C8A">
        <w:t>NOTE:</w:t>
      </w:r>
      <w:r w:rsidRPr="00CB0C8A">
        <w:tab/>
        <w:t>Further analysis of security requirements will be done in SA WG3.</w:t>
      </w:r>
    </w:p>
    <w:p w14:paraId="608C44EC" w14:textId="77777777" w:rsidR="009560EB" w:rsidRPr="00DE63F7" w:rsidRDefault="009560EB" w:rsidP="00DE63F7">
      <w:pPr>
        <w:pStyle w:val="Heading4"/>
      </w:pPr>
      <w:bookmarkStart w:id="1025" w:name="_Toc50548816"/>
      <w:r w:rsidRPr="00DE63F7">
        <w:lastRenderedPageBreak/>
        <w:t>6.7.2.9</w:t>
      </w:r>
      <w:r w:rsidRPr="00DE63F7">
        <w:tab/>
        <w:t>UE-to-Network Relay Discovery and Selection</w:t>
      </w:r>
      <w:bookmarkEnd w:id="1025"/>
    </w:p>
    <w:p w14:paraId="003CFB03" w14:textId="41FE6E18" w:rsidR="009560EB" w:rsidRDefault="009560EB" w:rsidP="009560EB">
      <w:pPr>
        <w:rPr>
          <w:rFonts w:eastAsia="DengXian"/>
          <w:lang w:eastAsia="zh-CN"/>
        </w:rPr>
      </w:pPr>
      <w:r w:rsidRPr="00456DAD">
        <w:rPr>
          <w:rFonts w:eastAsia="DengXian"/>
          <w:lang w:eastAsia="zh-CN"/>
        </w:rPr>
        <w:t xml:space="preserve">Model A and Model B </w:t>
      </w:r>
      <w:r>
        <w:rPr>
          <w:rFonts w:eastAsia="DengXian"/>
          <w:lang w:eastAsia="zh-CN"/>
        </w:rPr>
        <w:t xml:space="preserve">can be applied for </w:t>
      </w:r>
      <w:r w:rsidRPr="00456DAD">
        <w:rPr>
          <w:rFonts w:eastAsia="DengXian"/>
          <w:lang w:eastAsia="zh-CN"/>
        </w:rPr>
        <w:t>Layer-</w:t>
      </w:r>
      <w:r>
        <w:rPr>
          <w:rFonts w:eastAsia="DengXian"/>
          <w:lang w:eastAsia="zh-CN"/>
        </w:rPr>
        <w:t>2</w:t>
      </w:r>
      <w:r w:rsidRPr="00456DAD">
        <w:rPr>
          <w:rFonts w:eastAsia="DengXian"/>
          <w:lang w:eastAsia="zh-CN"/>
        </w:rPr>
        <w:t xml:space="preserve"> UE-to-Network Relay</w:t>
      </w:r>
      <w:r>
        <w:rPr>
          <w:rFonts w:eastAsia="DengXian"/>
          <w:lang w:eastAsia="zh-CN"/>
        </w:rPr>
        <w:t xml:space="preserve"> discovery. The detailed</w:t>
      </w:r>
      <w:r w:rsidRPr="00456DAD">
        <w:rPr>
          <w:rFonts w:eastAsia="DengXian"/>
          <w:lang w:eastAsia="zh-CN"/>
        </w:rPr>
        <w:t xml:space="preserve"> UE-to-Network Relay discovery and selection solution for Layer-</w:t>
      </w:r>
      <w:r>
        <w:rPr>
          <w:rFonts w:eastAsia="DengXian"/>
          <w:lang w:eastAsia="zh-CN"/>
        </w:rPr>
        <w:t>2</w:t>
      </w:r>
      <w:r w:rsidRPr="00456DAD">
        <w:rPr>
          <w:rFonts w:eastAsia="DengXian"/>
          <w:lang w:eastAsia="zh-CN"/>
        </w:rPr>
        <w:t xml:space="preserve"> UE-to-Network Relay </w:t>
      </w:r>
      <w:r>
        <w:rPr>
          <w:rFonts w:eastAsia="DengXian"/>
          <w:lang w:eastAsia="zh-CN"/>
        </w:rPr>
        <w:t xml:space="preserve">could reuse </w:t>
      </w:r>
      <w:r w:rsidRPr="00456DAD">
        <w:rPr>
          <w:rFonts w:eastAsia="DengXian"/>
          <w:lang w:eastAsia="zh-CN"/>
        </w:rPr>
        <w:t>Solution #19, with the difference that slicing and DNN information do not need to be considered</w:t>
      </w:r>
      <w:r>
        <w:rPr>
          <w:rFonts w:eastAsia="DengXian"/>
          <w:lang w:eastAsia="zh-CN"/>
        </w:rPr>
        <w:t xml:space="preserve">. </w:t>
      </w:r>
      <w:r w:rsidRPr="00EE3367">
        <w:rPr>
          <w:rFonts w:eastAsia="DengXian"/>
          <w:lang w:eastAsia="zh-CN"/>
        </w:rPr>
        <w:t xml:space="preserve">In addition, </w:t>
      </w:r>
      <w:r w:rsidR="009421AD" w:rsidRPr="00B57D7F">
        <w:rPr>
          <w:rFonts w:eastAsia="MS Mincho"/>
        </w:rPr>
        <w:t>mobility restrictions related information such as</w:t>
      </w:r>
      <w:r w:rsidR="009421AD" w:rsidRPr="00EE3367">
        <w:rPr>
          <w:rFonts w:eastAsia="DengXian"/>
          <w:lang w:eastAsia="zh-CN"/>
        </w:rPr>
        <w:t xml:space="preserve"> </w:t>
      </w:r>
      <w:r w:rsidRPr="00EE3367">
        <w:rPr>
          <w:rFonts w:eastAsia="DengXian"/>
          <w:lang w:eastAsia="zh-CN"/>
        </w:rPr>
        <w:t xml:space="preserve">CAG cell and TA </w:t>
      </w:r>
      <w:r w:rsidR="009421AD">
        <w:rPr>
          <w:rFonts w:eastAsia="DengXian" w:hint="eastAsia"/>
          <w:lang w:eastAsia="zh-CN"/>
        </w:rPr>
        <w:t>may</w:t>
      </w:r>
      <w:r w:rsidR="009421AD" w:rsidRPr="00EE3367">
        <w:rPr>
          <w:rFonts w:eastAsia="DengXian"/>
          <w:lang w:eastAsia="zh-CN"/>
        </w:rPr>
        <w:t xml:space="preserve"> </w:t>
      </w:r>
      <w:r w:rsidRPr="00EE3367">
        <w:rPr>
          <w:rFonts w:eastAsia="DengXian"/>
          <w:lang w:eastAsia="zh-CN"/>
        </w:rPr>
        <w:t>to be included in</w:t>
      </w:r>
      <w:r w:rsidR="009421AD">
        <w:rPr>
          <w:rFonts w:eastAsia="DengXian" w:hint="eastAsia"/>
          <w:lang w:eastAsia="zh-CN"/>
        </w:rPr>
        <w:t xml:space="preserve"> the</w:t>
      </w:r>
      <w:r w:rsidRPr="00EE3367">
        <w:rPr>
          <w:rFonts w:eastAsia="DengXian"/>
          <w:lang w:eastAsia="zh-CN"/>
        </w:rPr>
        <w:t xml:space="preserve"> discovery message.</w:t>
      </w:r>
    </w:p>
    <w:p w14:paraId="62C7C5E9" w14:textId="2A33C6A0" w:rsidR="00DF0F20" w:rsidRPr="00870021" w:rsidRDefault="00DE63F7" w:rsidP="00D9253A">
      <w:pPr>
        <w:pStyle w:val="EditorsNote"/>
        <w:rPr>
          <w:lang w:eastAsia="zh-CN"/>
        </w:rPr>
      </w:pPr>
      <w:r>
        <w:rPr>
          <w:lang w:val="en-US" w:eastAsia="zh-CN"/>
        </w:rPr>
        <w:t>Editor's note:</w:t>
      </w:r>
      <w:r w:rsidR="00DF0F20" w:rsidRPr="00B244AC">
        <w:tab/>
        <w:t>How the Relay discovery can be performed with the PLMN selection for the Remote UE will be addressed in separate solution for KI#3.</w:t>
      </w:r>
    </w:p>
    <w:p w14:paraId="5DEB3FC5" w14:textId="77777777" w:rsidR="009560EB" w:rsidRPr="00DE63F7" w:rsidRDefault="009560EB" w:rsidP="00DE63F7">
      <w:pPr>
        <w:pStyle w:val="Heading4"/>
      </w:pPr>
      <w:bookmarkStart w:id="1026" w:name="_Toc50548817"/>
      <w:r w:rsidRPr="00DE63F7">
        <w:t>6.7.2.10</w:t>
      </w:r>
      <w:r w:rsidRPr="00DE63F7">
        <w:tab/>
        <w:t>Path Selection</w:t>
      </w:r>
      <w:bookmarkEnd w:id="1026"/>
    </w:p>
    <w:p w14:paraId="24FA45A1" w14:textId="77777777" w:rsidR="009560EB" w:rsidRDefault="009560EB" w:rsidP="009560EB">
      <w:pPr>
        <w:pStyle w:val="CommentText"/>
        <w:rPr>
          <w:lang w:eastAsia="zh-CN"/>
        </w:rPr>
      </w:pPr>
      <w:r>
        <w:rPr>
          <w:lang w:eastAsia="ko-KR"/>
        </w:rPr>
        <w:t xml:space="preserve">For initial access, Remote UE may </w:t>
      </w:r>
      <w:r w:rsidRPr="00CB0C8A">
        <w:rPr>
          <w:lang w:eastAsia="ko-KR"/>
        </w:rPr>
        <w:t>perform communication path selection</w:t>
      </w:r>
      <w:r>
        <w:rPr>
          <w:lang w:eastAsia="ko-KR"/>
        </w:rPr>
        <w:t xml:space="preserve"> between </w:t>
      </w:r>
      <w:r w:rsidRPr="00CB0C8A">
        <w:rPr>
          <w:lang w:eastAsia="ko-KR"/>
        </w:rPr>
        <w:t xml:space="preserve">direct </w:t>
      </w:r>
      <w:proofErr w:type="spellStart"/>
      <w:r w:rsidRPr="00CB0C8A">
        <w:rPr>
          <w:lang w:eastAsia="ko-KR"/>
        </w:rPr>
        <w:t>Uu</w:t>
      </w:r>
      <w:proofErr w:type="spellEnd"/>
      <w:r w:rsidRPr="00CB0C8A">
        <w:rPr>
          <w:lang w:eastAsia="ko-KR"/>
        </w:rPr>
        <w:t xml:space="preserve"> path and indirect </w:t>
      </w:r>
      <w:proofErr w:type="spellStart"/>
      <w:r w:rsidRPr="00CB0C8A">
        <w:rPr>
          <w:lang w:eastAsia="ko-KR"/>
        </w:rPr>
        <w:t>Uu</w:t>
      </w:r>
      <w:proofErr w:type="spellEnd"/>
      <w:r w:rsidRPr="00CB0C8A">
        <w:rPr>
          <w:lang w:eastAsia="ko-KR"/>
        </w:rPr>
        <w:t xml:space="preserve"> path</w:t>
      </w:r>
      <w:r>
        <w:rPr>
          <w:lang w:eastAsia="ko-KR"/>
        </w:rPr>
        <w:t xml:space="preserve"> based on the link quality and the </w:t>
      </w:r>
      <w:r w:rsidRPr="00B74D1F">
        <w:t>configured threshold</w:t>
      </w:r>
      <w:r>
        <w:t xml:space="preserve"> </w:t>
      </w:r>
      <w:r w:rsidRPr="00B74D1F">
        <w:t xml:space="preserve">(pre-configured or provided by </w:t>
      </w:r>
      <w:r>
        <w:t>NG-RAN</w:t>
      </w:r>
      <w:r w:rsidRPr="00B74D1F">
        <w:t>)</w:t>
      </w:r>
      <w:r>
        <w:t xml:space="preserve">. For example, if </w:t>
      </w:r>
      <w:proofErr w:type="spellStart"/>
      <w:r>
        <w:t>Uu</w:t>
      </w:r>
      <w:proofErr w:type="spellEnd"/>
      <w:r w:rsidRPr="00B74D1F">
        <w:t xml:space="preserve"> link quality exceeds configured threshold</w:t>
      </w:r>
      <w:r>
        <w:t xml:space="preserve">, the direct </w:t>
      </w:r>
      <w:proofErr w:type="spellStart"/>
      <w:r>
        <w:t>Uu</w:t>
      </w:r>
      <w:proofErr w:type="spellEnd"/>
      <w:r>
        <w:t xml:space="preserve"> path is selected. Otherwise, </w:t>
      </w:r>
      <w:r>
        <w:rPr>
          <w:rFonts w:hint="eastAsia"/>
          <w:lang w:eastAsia="zh-CN"/>
        </w:rPr>
        <w:t>the</w:t>
      </w:r>
      <w:r w:rsidRPr="00CB0C8A">
        <w:rPr>
          <w:lang w:eastAsia="ko-KR"/>
        </w:rPr>
        <w:t xml:space="preserve"> indirect </w:t>
      </w:r>
      <w:proofErr w:type="spellStart"/>
      <w:r w:rsidRPr="00CB0C8A">
        <w:rPr>
          <w:lang w:eastAsia="ko-KR"/>
        </w:rPr>
        <w:t>Uu</w:t>
      </w:r>
      <w:proofErr w:type="spellEnd"/>
      <w:r w:rsidRPr="00CB0C8A">
        <w:rPr>
          <w:lang w:eastAsia="ko-KR"/>
        </w:rPr>
        <w:t xml:space="preserve"> path</w:t>
      </w:r>
      <w:r>
        <w:rPr>
          <w:lang w:eastAsia="ko-KR"/>
        </w:rPr>
        <w:t xml:space="preserve"> is</w:t>
      </w:r>
      <w:r>
        <w:t xml:space="preserve"> selected by performing the </w:t>
      </w:r>
      <w:r w:rsidRPr="00CB0C8A">
        <w:rPr>
          <w:lang w:eastAsia="ko-KR"/>
        </w:rPr>
        <w:t>UE-to-Network Relay</w:t>
      </w:r>
      <w:r>
        <w:t xml:space="preserve"> discovery and selection.</w:t>
      </w:r>
    </w:p>
    <w:p w14:paraId="304DFBE5" w14:textId="77777777" w:rsidR="009560EB" w:rsidRDefault="009560EB" w:rsidP="009560EB">
      <w:pPr>
        <w:pStyle w:val="CommentText"/>
        <w:rPr>
          <w:lang w:eastAsia="zh-CN"/>
        </w:rPr>
      </w:pPr>
      <w:r>
        <w:t>For path switch case, NG-</w:t>
      </w:r>
      <w:r>
        <w:rPr>
          <w:lang w:eastAsia="ko-KR"/>
        </w:rPr>
        <w:t xml:space="preserve">RAN may </w:t>
      </w:r>
      <w:r w:rsidRPr="00CB0C8A">
        <w:rPr>
          <w:lang w:eastAsia="ko-KR"/>
        </w:rPr>
        <w:t>perform communication path selection</w:t>
      </w:r>
      <w:r w:rsidRPr="00DC7183">
        <w:rPr>
          <w:lang w:eastAsia="ko-KR"/>
        </w:rPr>
        <w:t xml:space="preserve"> </w:t>
      </w:r>
      <w:r>
        <w:rPr>
          <w:lang w:eastAsia="ko-KR"/>
        </w:rPr>
        <w:t>based on the signal level/quality of different paths, which may be based on the path switch solution.</w:t>
      </w:r>
    </w:p>
    <w:p w14:paraId="3AC541D4" w14:textId="027CEC24" w:rsidR="009560EB" w:rsidRPr="00870021" w:rsidRDefault="00DE63F7" w:rsidP="00870021">
      <w:pPr>
        <w:pStyle w:val="EditorsNote"/>
      </w:pPr>
      <w:r>
        <w:rPr>
          <w:lang w:val="en-US" w:eastAsia="zh-CN"/>
        </w:rPr>
        <w:t>Editor's note:</w:t>
      </w:r>
      <w:r w:rsidR="009560EB" w:rsidRPr="00870021">
        <w:tab/>
        <w:t>The final solution should be coordinated with RAN WG, and the specific radio criteria and corresponding thresholds are subject to RAN WG definition.</w:t>
      </w:r>
    </w:p>
    <w:p w14:paraId="36CA9BE2" w14:textId="77777777" w:rsidR="00AB4196" w:rsidRPr="00CB0C8A" w:rsidRDefault="00AB4196" w:rsidP="00AB4196">
      <w:pPr>
        <w:pStyle w:val="Heading3"/>
      </w:pPr>
      <w:bookmarkStart w:id="1027" w:name="_Toc26173057"/>
      <w:bookmarkStart w:id="1028" w:name="_Toc30666564"/>
      <w:bookmarkStart w:id="1029" w:name="_Toc31029858"/>
      <w:bookmarkStart w:id="1030" w:name="_Toc31030749"/>
      <w:bookmarkStart w:id="1031" w:name="_Toc43388316"/>
      <w:bookmarkStart w:id="1032" w:name="_Toc43735546"/>
      <w:bookmarkStart w:id="1033" w:name="_Toc50130534"/>
      <w:bookmarkStart w:id="1034" w:name="_Toc50133848"/>
      <w:bookmarkStart w:id="1035" w:name="_Toc50134188"/>
      <w:bookmarkStart w:id="1036" w:name="_Toc50557140"/>
      <w:bookmarkStart w:id="1037" w:name="_Toc50548818"/>
      <w:r w:rsidRPr="00CB0C8A">
        <w:t>6.7.3</w:t>
      </w:r>
      <w:r w:rsidRPr="00CB0C8A">
        <w:tab/>
        <w:t>Procedures</w:t>
      </w:r>
      <w:bookmarkEnd w:id="1027"/>
      <w:bookmarkEnd w:id="1028"/>
      <w:bookmarkEnd w:id="1029"/>
      <w:bookmarkEnd w:id="1030"/>
      <w:bookmarkEnd w:id="1031"/>
      <w:bookmarkEnd w:id="1032"/>
      <w:bookmarkEnd w:id="1033"/>
      <w:bookmarkEnd w:id="1034"/>
      <w:bookmarkEnd w:id="1035"/>
      <w:bookmarkEnd w:id="1036"/>
      <w:bookmarkEnd w:id="1037"/>
    </w:p>
    <w:bookmarkStart w:id="1038" w:name="_MON_1658581968"/>
    <w:bookmarkEnd w:id="1038"/>
    <w:p w14:paraId="15CB07D8" w14:textId="3E93A4AD" w:rsidR="00AB4196" w:rsidRPr="00CB0C8A" w:rsidRDefault="00610C4C" w:rsidP="00AB4196">
      <w:pPr>
        <w:pStyle w:val="TH"/>
      </w:pPr>
      <w:r>
        <w:object w:dxaOrig="8661" w:dyaOrig="5090" w14:anchorId="6AE80A2E">
          <v:shape id="_x0000_i1036" type="#_x0000_t75" style="width:432.65pt;height:254.2pt" o:ole="">
            <v:imagedata r:id="rId39" o:title=""/>
          </v:shape>
          <o:OLEObject Type="Embed" ProgID="Word.Document.12" ShapeID="_x0000_i1036" DrawAspect="Content" ObjectID="_1664946363" r:id="rId40">
            <o:FieldCodes>\s</o:FieldCodes>
          </o:OLEObject>
        </w:object>
      </w:r>
    </w:p>
    <w:p w14:paraId="28F89BAC" w14:textId="77777777" w:rsidR="00AB4196" w:rsidRPr="00CB0C8A" w:rsidRDefault="00AB4196" w:rsidP="00AB4196">
      <w:pPr>
        <w:pStyle w:val="TF"/>
      </w:pPr>
      <w:r w:rsidRPr="00CB0C8A">
        <w:t>Figure 6.7.3-1</w:t>
      </w:r>
      <w:r w:rsidRPr="00CB0C8A">
        <w:rPr>
          <w:rFonts w:hint="eastAsia"/>
        </w:rPr>
        <w:t xml:space="preserve">: </w:t>
      </w:r>
      <w:r w:rsidRPr="00CB0C8A">
        <w:t>Connection Establishment for Indirect Communication via UE-to-Network Relay UE</w:t>
      </w:r>
    </w:p>
    <w:p w14:paraId="76F7330E" w14:textId="25A300FF" w:rsidR="00870021" w:rsidRDefault="00870021" w:rsidP="00870021">
      <w:pPr>
        <w:pStyle w:val="B1"/>
      </w:pPr>
      <w:r>
        <w:t>0.</w:t>
      </w:r>
      <w:r>
        <w:tab/>
        <w:t xml:space="preserve">If in coverage, the Remote UE and UE-to-Network Relay UE may independently perform the initial registration to the network according to registration procedures in </w:t>
      </w:r>
      <w:r w:rsidR="00DE63F7">
        <w:t>TS 23.502 [</w:t>
      </w:r>
      <w:r>
        <w:t>8]. The allocated 5G GUTI of the Remote UE is maintained when later NAS signalling between Remote UE and Network is exchanged via the UE-to-Network Relay UE.</w:t>
      </w:r>
    </w:p>
    <w:p w14:paraId="24723856" w14:textId="53AD2B95" w:rsidR="00870021" w:rsidRDefault="00870021" w:rsidP="00870021">
      <w:pPr>
        <w:pStyle w:val="NO"/>
      </w:pPr>
      <w:r>
        <w:t>NOTE 1:</w:t>
      </w:r>
      <w:r>
        <w:tab/>
        <w:t>The current procedures shown here assume a single hop relay.</w:t>
      </w:r>
    </w:p>
    <w:p w14:paraId="7C2C21F0" w14:textId="77777777" w:rsidR="00DE63F7" w:rsidRDefault="00DE63F7" w:rsidP="00DE63F7">
      <w:pPr>
        <w:pStyle w:val="B1"/>
      </w:pPr>
      <w:r>
        <w:t>1.</w:t>
      </w:r>
      <w:r>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Default="00DE63F7" w:rsidP="00DE63F7">
      <w:pPr>
        <w:pStyle w:val="B1"/>
      </w:pPr>
      <w:r>
        <w:lastRenderedPageBreak/>
        <w:tab/>
        <w:t>If the Remote UE is not in coverage, the pre-configured information will be used. If needed, the PCF could update the authorization information after step 7.</w:t>
      </w:r>
    </w:p>
    <w:p w14:paraId="1597BE93" w14:textId="77777777" w:rsidR="00DE63F7" w:rsidRDefault="00DE63F7" w:rsidP="00DE63F7">
      <w:r>
        <w:t>If Remote UE has not performed the Initial Registration, the Remote UE can perform the Initial Registration via the Indirect Network Communication in step 7.</w:t>
      </w:r>
    </w:p>
    <w:p w14:paraId="294B1832" w14:textId="77777777" w:rsidR="00DE63F7" w:rsidRDefault="00DE63F7" w:rsidP="00DE63F7">
      <w:pPr>
        <w:pStyle w:val="B1"/>
      </w:pPr>
      <w:r>
        <w:t>2-3.</w:t>
      </w:r>
      <w:r>
        <w:tab/>
        <w:t>The Remote UE and UE-to-Network Relay UE perform UE-to-Network Relay UE discovery and selection. Relay UE can perform UE-to-Network Relay discovery in both CM_IDLE and CM_CM-CONNECTED.</w:t>
      </w:r>
    </w:p>
    <w:p w14:paraId="36F318CB" w14:textId="77777777" w:rsidR="00DE63F7" w:rsidRDefault="00DE63F7" w:rsidP="00DE63F7">
      <w:r>
        <w:t>For details of UE-to-Network Relay discovery and selection for Layer-2 UE-to-Network Relay see clause 6.7.2.9 and Solution #19, Solution #41.</w:t>
      </w:r>
    </w:p>
    <w:p w14:paraId="71409C66" w14:textId="4C260D5D" w:rsidR="00DE63F7" w:rsidRDefault="00DE63F7" w:rsidP="00DE63F7">
      <w:pPr>
        <w:pStyle w:val="B1"/>
      </w:pPr>
      <w:r>
        <w:t>4.</w:t>
      </w:r>
      <w:r>
        <w:tab/>
        <w:t>Remote UE initiates a one-to-one communication connection with the selected UE-to-Network Relay UE over PC5 using the procedure as described in TS 23.287 [5].</w:t>
      </w:r>
    </w:p>
    <w:p w14:paraId="25AB045A" w14:textId="77777777" w:rsidR="00DE63F7" w:rsidRDefault="00DE63F7" w:rsidP="00DE63F7">
      <w:pPr>
        <w:pStyle w:val="B1"/>
      </w:pPr>
      <w:r>
        <w:t>5.</w:t>
      </w:r>
      <w:r>
        <w:tab/>
        <w:t>If the UE-to-Network Relay UE is in CM_IDLE state, triggered by the communication request received from the Remote UE, the UE-to-Network Relay UE sends a Service Request message to its serving AMF.</w:t>
      </w:r>
    </w:p>
    <w:p w14:paraId="2949EE24" w14:textId="2F2F9736" w:rsidR="00DE63F7" w:rsidRDefault="00DE63F7" w:rsidP="00DE63F7">
      <w:pPr>
        <w:pStyle w:val="B1"/>
      </w:pPr>
      <w:r>
        <w:tab/>
        <w:t>The Relay's AMF may perform authentication of the UE-to-Network Relay UE based on NAS message validation and if needed the AMF will check the subscription data.</w:t>
      </w:r>
    </w:p>
    <w:p w14:paraId="4F3EFEE6" w14:textId="2A513549" w:rsidR="00DE63F7" w:rsidRDefault="00DE63F7" w:rsidP="00DE63F7">
      <w:r>
        <w:t>How to keep the Relay UE in CM_CONNECTED state is proposed in the clause 6.7.2.5.2.</w:t>
      </w:r>
    </w:p>
    <w:p w14:paraId="3E5EE314" w14:textId="77777777" w:rsidR="00DE63F7" w:rsidRDefault="00DE63F7" w:rsidP="00DE63F7">
      <w:pPr>
        <w:pStyle w:val="B1"/>
      </w:pPr>
      <w:r>
        <w:t>6.</w:t>
      </w:r>
      <w:r>
        <w:tab/>
        <w:t>Remote UE sends AS messages to the NG-RAN via the UE-to-NW Relay UE, to establish an AS Connection with the same NG-RAN serving the Relay UE.</w:t>
      </w:r>
    </w:p>
    <w:p w14:paraId="6C5E7735" w14:textId="77777777" w:rsidR="00DE63F7" w:rsidRDefault="00DE63F7" w:rsidP="00DE63F7">
      <w:pPr>
        <w:pStyle w:val="B1"/>
      </w:pPr>
      <w:r>
        <w:t>7.</w:t>
      </w:r>
      <w:r>
        <w:tab/>
        <w:t>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3431CF55" w14:textId="77777777" w:rsidR="00DE63F7" w:rsidRDefault="00DE63F7" w:rsidP="00DE63F7">
      <w:pPr>
        <w:pStyle w:val="B1"/>
      </w:pPr>
      <w:r>
        <w:tab/>
        <w:t>If Remote UE has not performed the initial registration to the network in step 0, the NAS message is initial registration message. Otherwise, the NAS message is either a service request message, or a mobility or periodic Registration message.</w:t>
      </w:r>
    </w:p>
    <w:p w14:paraId="49080336" w14:textId="64AFA513" w:rsidR="00AB4196" w:rsidRPr="00CB0C8A" w:rsidRDefault="00DE63F7" w:rsidP="00AB4196">
      <w:pPr>
        <w:pStyle w:val="EditorsNote"/>
        <w:rPr>
          <w:noProof/>
          <w:lang w:eastAsia="zh-CN"/>
        </w:rPr>
      </w:pPr>
      <w:r>
        <w:rPr>
          <w:lang w:val="en-US" w:eastAsia="zh-CN"/>
        </w:rPr>
        <w:t>Editor's note:</w:t>
      </w:r>
      <w:r w:rsidR="00AB4196" w:rsidRPr="00CB0C8A">
        <w:rPr>
          <w:noProof/>
          <w:lang w:eastAsia="zh-CN"/>
        </w:rPr>
        <w:tab/>
        <w:t>How the UE-to-Network Relay UE forwards the message to the NG-RAN depends on RAN specified L2 relay method.</w:t>
      </w:r>
    </w:p>
    <w:p w14:paraId="53700B61" w14:textId="580A0C5F" w:rsidR="00AB4196" w:rsidRPr="00CB0C8A" w:rsidRDefault="00AB4196" w:rsidP="00AB4196">
      <w:pPr>
        <w:pStyle w:val="B1"/>
        <w:rPr>
          <w:noProof/>
        </w:rPr>
      </w:pPr>
      <w:r w:rsidRPr="00CB0C8A">
        <w:rPr>
          <w:noProof/>
        </w:rPr>
        <w:tab/>
        <w:t>If the Remote UE performs initial registration via the UE-to-Network relay, the Remote UE</w:t>
      </w:r>
      <w:r w:rsidR="00870021">
        <w:rPr>
          <w:noProof/>
        </w:rPr>
        <w:t>'</w:t>
      </w:r>
      <w:r w:rsidRPr="00CB0C8A">
        <w:rPr>
          <w:noProof/>
        </w:rPr>
        <w:t>s serving AMF may perform authentication of the Remote UE based on NAS message validation and if needed the Remote UE</w:t>
      </w:r>
      <w:r w:rsidR="00870021">
        <w:rPr>
          <w:noProof/>
        </w:rPr>
        <w:t>'</w:t>
      </w:r>
      <w:r w:rsidRPr="00CB0C8A">
        <w:rPr>
          <w:noProof/>
        </w:rPr>
        <w:t>s AMF checks the subscription data.</w:t>
      </w:r>
    </w:p>
    <w:p w14:paraId="0C715D23" w14:textId="362CB5D3" w:rsidR="00AB4196" w:rsidRPr="00CB0C8A" w:rsidRDefault="00AB4196" w:rsidP="00AB4196">
      <w:pPr>
        <w:pStyle w:val="B1"/>
        <w:rPr>
          <w:noProof/>
        </w:rPr>
      </w:pPr>
      <w:r w:rsidRPr="00CB0C8A">
        <w:rPr>
          <w:noProof/>
        </w:rPr>
        <w:tab/>
        <w:t xml:space="preserve">For service request case, User Plane connection for PDU Sessions can also be activated. The other steps follow the </w:t>
      </w:r>
      <w:r w:rsidR="001D5B1D">
        <w:rPr>
          <w:noProof/>
        </w:rPr>
        <w:t>clause </w:t>
      </w:r>
      <w:r w:rsidRPr="00CB0C8A">
        <w:rPr>
          <w:noProof/>
        </w:rPr>
        <w:t xml:space="preserve">4.2.3.2 in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p>
    <w:p w14:paraId="740EB378" w14:textId="7263AEBA" w:rsidR="00AB4196" w:rsidRPr="00CB0C8A" w:rsidRDefault="00AB4196" w:rsidP="00AB4196">
      <w:pPr>
        <w:pStyle w:val="B1"/>
        <w:rPr>
          <w:noProof/>
        </w:rPr>
      </w:pPr>
      <w:r w:rsidRPr="00CB0C8A">
        <w:rPr>
          <w:noProof/>
        </w:rPr>
        <w:t>8.</w:t>
      </w:r>
      <w:r w:rsidRPr="00CB0C8A">
        <w:rPr>
          <w:noProof/>
        </w:rPr>
        <w:tab/>
        <w:t xml:space="preserve">Remote UE may trigger the PDU Session Establishment procedure as defined in </w:t>
      </w:r>
      <w:r w:rsidR="001D5B1D">
        <w:rPr>
          <w:noProof/>
        </w:rPr>
        <w:t>clause </w:t>
      </w:r>
      <w:r w:rsidRPr="00CB0C8A">
        <w:rPr>
          <w:noProof/>
        </w:rPr>
        <w:t xml:space="preserve">4.3.2.2 of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r w:rsidR="00472A7E" w:rsidRPr="00472A7E">
        <w:rPr>
          <w:noProof/>
          <w:lang w:val="en-US"/>
        </w:rPr>
        <w:t xml:space="preserve"> </w:t>
      </w:r>
      <w:r w:rsidR="00472A7E" w:rsidRPr="00B244AC">
        <w:rPr>
          <w:noProof/>
          <w:lang w:val="en-US"/>
        </w:rPr>
        <w:t>Remote UE allowed PDU session related attributes while operating via the UE-to-NW Relay UE are provided during the registration procedure or through pre-configuration as described in step 0.</w:t>
      </w:r>
    </w:p>
    <w:p w14:paraId="730805CA" w14:textId="77777777" w:rsidR="00AB4196" w:rsidRPr="00CB0C8A" w:rsidRDefault="00AB4196" w:rsidP="00AB4196">
      <w:pPr>
        <w:pStyle w:val="B1"/>
        <w:rPr>
          <w:noProof/>
        </w:rPr>
      </w:pPr>
      <w:r w:rsidRPr="00CB0C8A">
        <w:rPr>
          <w:noProof/>
        </w:rPr>
        <w:t>9.</w:t>
      </w:r>
      <w:r w:rsidRPr="00CB0C8A">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FF24B1" w:rsidRDefault="001F317A" w:rsidP="00870021">
      <w:pPr>
        <w:pStyle w:val="NO"/>
      </w:pPr>
      <w:r w:rsidRPr="00D8600C">
        <w:t>NOTE</w:t>
      </w:r>
      <w:r w:rsidR="00DE63F7">
        <w:rPr>
          <w:lang w:eastAsia="zh-CN"/>
        </w:rPr>
        <w:t> </w:t>
      </w:r>
      <w:r w:rsidR="007B3803">
        <w:rPr>
          <w:rFonts w:hint="eastAsia"/>
          <w:lang w:eastAsia="zh-CN"/>
        </w:rPr>
        <w:t>2</w:t>
      </w:r>
      <w:r w:rsidRPr="00D8600C">
        <w:t>:</w:t>
      </w:r>
      <w:r w:rsidRPr="00D8600C">
        <w:tab/>
      </w:r>
      <w:r>
        <w:t>If the UE-to-Network Relay disconnects, t</w:t>
      </w:r>
      <w:r w:rsidRPr="00D8600C">
        <w:t xml:space="preserve">he NG-RAN will trigger the AN release procedure of the </w:t>
      </w:r>
      <w:r>
        <w:t>R</w:t>
      </w:r>
      <w:r w:rsidRPr="00D8600C">
        <w:t xml:space="preserve">emote UE and </w:t>
      </w:r>
      <w:r>
        <w:t>the R</w:t>
      </w:r>
      <w:r w:rsidRPr="00D8600C">
        <w:t xml:space="preserve">emote UE goes </w:t>
      </w:r>
      <w:r>
        <w:t>to</w:t>
      </w:r>
      <w:r w:rsidRPr="00D8600C">
        <w:t xml:space="preserve"> CM-IDLE.</w:t>
      </w:r>
    </w:p>
    <w:p w14:paraId="27DE7B75" w14:textId="77777777" w:rsidR="00AB4196" w:rsidRPr="00CB0C8A" w:rsidRDefault="00AB4196" w:rsidP="00AB4196">
      <w:pPr>
        <w:pStyle w:val="Heading3"/>
        <w:rPr>
          <w:lang w:eastAsia="zh-CN"/>
        </w:rPr>
      </w:pPr>
      <w:bookmarkStart w:id="1039" w:name="_Toc26173058"/>
      <w:bookmarkStart w:id="1040" w:name="_Toc30666565"/>
      <w:bookmarkStart w:id="1041" w:name="_Toc31029859"/>
      <w:bookmarkStart w:id="1042" w:name="_Toc31030750"/>
      <w:bookmarkStart w:id="1043" w:name="_Toc43388317"/>
      <w:bookmarkStart w:id="1044" w:name="_Toc43735547"/>
      <w:bookmarkStart w:id="1045" w:name="_Toc50130535"/>
      <w:bookmarkStart w:id="1046" w:name="_Toc50133849"/>
      <w:bookmarkStart w:id="1047" w:name="_Toc50134189"/>
      <w:bookmarkStart w:id="1048" w:name="_Toc50557141"/>
      <w:bookmarkStart w:id="1049" w:name="_Toc50548819"/>
      <w:r w:rsidRPr="00CB0C8A">
        <w:rPr>
          <w:lang w:eastAsia="zh-CN"/>
        </w:rPr>
        <w:t>6.7.4</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039"/>
      <w:bookmarkEnd w:id="1040"/>
      <w:bookmarkEnd w:id="1041"/>
      <w:bookmarkEnd w:id="1042"/>
      <w:bookmarkEnd w:id="1043"/>
      <w:bookmarkEnd w:id="1044"/>
      <w:bookmarkEnd w:id="1045"/>
      <w:bookmarkEnd w:id="1046"/>
      <w:bookmarkEnd w:id="1047"/>
      <w:bookmarkEnd w:id="1048"/>
      <w:bookmarkEnd w:id="1049"/>
    </w:p>
    <w:p w14:paraId="07BDE242" w14:textId="77777777" w:rsidR="00870021" w:rsidRDefault="00870021" w:rsidP="00870021">
      <w:r>
        <w:t>The solution has impacts in the following entities:</w:t>
      </w:r>
    </w:p>
    <w:p w14:paraId="71596989" w14:textId="77777777" w:rsidR="00472A7E" w:rsidRPr="00B244AC" w:rsidRDefault="00472A7E" w:rsidP="00472A7E">
      <w:r w:rsidRPr="00B244AC">
        <w:t>AMF:</w:t>
      </w:r>
    </w:p>
    <w:p w14:paraId="0CF6C111" w14:textId="0E32AE19" w:rsidR="00472A7E" w:rsidRDefault="00472A7E" w:rsidP="00DE63F7">
      <w:pPr>
        <w:pStyle w:val="B1"/>
        <w:rPr>
          <w:lang w:eastAsia="zh-CN"/>
        </w:rPr>
      </w:pPr>
      <w:r w:rsidRPr="00B244AC">
        <w:t>-</w:t>
      </w:r>
      <w:r w:rsidRPr="00B244AC">
        <w:tab/>
        <w:t>Not initiate the release of the signalling connection based on authorization of Relay UE</w:t>
      </w:r>
      <w:r w:rsidRPr="00130E89">
        <w:t>.</w:t>
      </w:r>
    </w:p>
    <w:p w14:paraId="2D1B12EB" w14:textId="77777777" w:rsidR="00870021" w:rsidRDefault="00870021" w:rsidP="00870021">
      <w:r>
        <w:t>RAN:</w:t>
      </w:r>
    </w:p>
    <w:p w14:paraId="72C4767A" w14:textId="77777777" w:rsidR="00870021" w:rsidRDefault="00870021" w:rsidP="00870021">
      <w:pPr>
        <w:pStyle w:val="B1"/>
        <w:rPr>
          <w:lang w:eastAsia="zh-CN"/>
        </w:rPr>
      </w:pPr>
      <w:r>
        <w:lastRenderedPageBreak/>
        <w:t>-</w:t>
      </w:r>
      <w:r>
        <w:tab/>
        <w:t>Needs to support L2 relay functionality for forwarding the signalling and user data of the Remote UE.</w:t>
      </w:r>
    </w:p>
    <w:p w14:paraId="49D42911" w14:textId="172F6F3E" w:rsidR="00EE5E21" w:rsidRDefault="00EE5E21" w:rsidP="00870021">
      <w:pPr>
        <w:pStyle w:val="B1"/>
        <w:rPr>
          <w:lang w:eastAsia="zh-CN"/>
        </w:rPr>
      </w:pPr>
      <w:r w:rsidRPr="00B244AC">
        <w:t>-</w:t>
      </w:r>
      <w:r w:rsidRPr="00B244AC">
        <w:tab/>
        <w:t xml:space="preserve">(If paging option 2 of </w:t>
      </w:r>
      <w:r w:rsidR="00DE63F7" w:rsidRPr="00B244AC">
        <w:t>TR</w:t>
      </w:r>
      <w:r w:rsidR="00DE63F7">
        <w:t> </w:t>
      </w:r>
      <w:r w:rsidR="00DE63F7" w:rsidRPr="00B244AC">
        <w:t>36.746</w:t>
      </w:r>
      <w:r w:rsidR="00DE63F7">
        <w:t> </w:t>
      </w:r>
      <w:r w:rsidR="00DE63F7" w:rsidRPr="00B244AC">
        <w:t>[</w:t>
      </w:r>
      <w:r w:rsidRPr="00B244AC">
        <w:t>27] is confirmed by RAN WG2), RAN needs to handle paging request for Remote UE when the Relay UE is CM-CONNECTED.</w:t>
      </w:r>
    </w:p>
    <w:p w14:paraId="4895ED7F" w14:textId="77777777" w:rsidR="00870021" w:rsidRDefault="00870021" w:rsidP="00870021">
      <w:r>
        <w:t>UE-to-Network Relay UE:</w:t>
      </w:r>
    </w:p>
    <w:p w14:paraId="06422AD3" w14:textId="77777777" w:rsidR="00870021" w:rsidRDefault="00870021" w:rsidP="00870021">
      <w:pPr>
        <w:pStyle w:val="B1"/>
        <w:rPr>
          <w:lang w:eastAsia="zh-CN"/>
        </w:rPr>
      </w:pPr>
      <w:r>
        <w:t>-</w:t>
      </w:r>
      <w:r>
        <w:tab/>
        <w:t>Needs to support L2 relay functionality for forwarding the signalling and user data between the Remote UE and RAN.</w:t>
      </w:r>
    </w:p>
    <w:p w14:paraId="44FCB835" w14:textId="52E45462" w:rsidR="00EE5E21" w:rsidRDefault="00EE5E21" w:rsidP="00870021">
      <w:pPr>
        <w:pStyle w:val="B1"/>
        <w:rPr>
          <w:lang w:eastAsia="zh-CN"/>
        </w:rPr>
      </w:pPr>
      <w:r>
        <w:t>-</w:t>
      </w:r>
      <w:r>
        <w:tab/>
      </w:r>
      <w:r w:rsidRPr="00B244AC">
        <w:t xml:space="preserve">(If paging option 2 of </w:t>
      </w:r>
      <w:r w:rsidR="00DE63F7" w:rsidRPr="00B244AC">
        <w:t>TR</w:t>
      </w:r>
      <w:r w:rsidR="00DE63F7">
        <w:t> </w:t>
      </w:r>
      <w:r w:rsidR="00DE63F7" w:rsidRPr="00B244AC">
        <w:t>36.746</w:t>
      </w:r>
      <w:r w:rsidR="00DE63F7">
        <w:t> </w:t>
      </w:r>
      <w:r w:rsidR="00DE63F7" w:rsidRPr="00B244AC">
        <w:t>[</w:t>
      </w:r>
      <w:r w:rsidRPr="00B244AC">
        <w:t>27] is confirmed by RAN WG2) need to monitor multiple paging occasions for itself and the remote UEs.</w:t>
      </w:r>
    </w:p>
    <w:p w14:paraId="4A63F7B1" w14:textId="77777777" w:rsidR="00AB4196" w:rsidRPr="00CB0C8A" w:rsidRDefault="00AB4196" w:rsidP="00AB4196">
      <w:pPr>
        <w:pStyle w:val="Heading2"/>
      </w:pPr>
      <w:bookmarkStart w:id="1050" w:name="_Toc30666566"/>
      <w:bookmarkStart w:id="1051" w:name="_Toc31029860"/>
      <w:bookmarkStart w:id="1052" w:name="_Toc31030751"/>
      <w:bookmarkStart w:id="1053" w:name="_Toc43388318"/>
      <w:bookmarkStart w:id="1054" w:name="_Toc43735548"/>
      <w:bookmarkStart w:id="1055" w:name="_Toc50130536"/>
      <w:bookmarkStart w:id="1056" w:name="_Toc50133850"/>
      <w:bookmarkStart w:id="1057" w:name="_Toc50134190"/>
      <w:bookmarkStart w:id="1058" w:name="_Toc50557142"/>
      <w:bookmarkStart w:id="1059" w:name="_Toc50548820"/>
      <w:bookmarkStart w:id="1060" w:name="_Toc26173059"/>
      <w:r w:rsidRPr="00CB0C8A">
        <w:t>6.</w:t>
      </w:r>
      <w:r w:rsidRPr="00A77426">
        <w:rPr>
          <w:rFonts w:hint="eastAsia"/>
        </w:rPr>
        <w:t>8</w:t>
      </w:r>
      <w:r w:rsidRPr="00CB0C8A">
        <w:tab/>
        <w:t>Solution #</w:t>
      </w:r>
      <w:r w:rsidRPr="00A77426">
        <w:rPr>
          <w:rFonts w:hint="eastAsia"/>
        </w:rPr>
        <w:t>8</w:t>
      </w:r>
      <w:r w:rsidRPr="00CB0C8A">
        <w:t xml:space="preserve">: </w:t>
      </w:r>
      <w:r w:rsidRPr="00A77426">
        <w:t xml:space="preserve">UE-to-UE Relay Selection </w:t>
      </w:r>
      <w:r w:rsidRPr="00634CDF">
        <w:t xml:space="preserve">Without Relay </w:t>
      </w:r>
      <w:r w:rsidRPr="002103A2">
        <w:t>Discovery</w:t>
      </w:r>
      <w:bookmarkEnd w:id="1050"/>
      <w:bookmarkEnd w:id="1051"/>
      <w:bookmarkEnd w:id="1052"/>
      <w:bookmarkEnd w:id="1053"/>
      <w:bookmarkEnd w:id="1054"/>
      <w:bookmarkEnd w:id="1055"/>
      <w:bookmarkEnd w:id="1056"/>
      <w:bookmarkEnd w:id="1057"/>
      <w:bookmarkEnd w:id="1058"/>
      <w:bookmarkEnd w:id="1059"/>
    </w:p>
    <w:p w14:paraId="78222E9E" w14:textId="77777777" w:rsidR="00AB4196" w:rsidRDefault="00AB4196" w:rsidP="00AB4196">
      <w:pPr>
        <w:pStyle w:val="Heading3"/>
      </w:pPr>
      <w:bookmarkStart w:id="1061" w:name="_Toc30666567"/>
      <w:bookmarkStart w:id="1062" w:name="_Toc31029861"/>
      <w:bookmarkStart w:id="1063" w:name="_Toc31030752"/>
      <w:bookmarkStart w:id="1064" w:name="_Toc43388319"/>
      <w:bookmarkStart w:id="1065" w:name="_Toc43735549"/>
      <w:bookmarkStart w:id="1066" w:name="_Toc50130537"/>
      <w:bookmarkStart w:id="1067" w:name="_Toc50133851"/>
      <w:bookmarkStart w:id="1068" w:name="_Toc50134191"/>
      <w:bookmarkStart w:id="1069" w:name="_Toc50557143"/>
      <w:bookmarkStart w:id="1070" w:name="_Toc50548821"/>
      <w:r w:rsidRPr="00CB0C8A">
        <w:t>6.</w:t>
      </w:r>
      <w:r w:rsidRPr="00877278">
        <w:rPr>
          <w:rFonts w:hint="eastAsia"/>
          <w:lang w:eastAsia="zh-CN"/>
        </w:rPr>
        <w:t>8</w:t>
      </w:r>
      <w:r w:rsidRPr="00CB0C8A">
        <w:t>.1</w:t>
      </w:r>
      <w:r w:rsidRPr="00CB0C8A">
        <w:tab/>
        <w:t>Description</w:t>
      </w:r>
      <w:bookmarkEnd w:id="1061"/>
      <w:bookmarkEnd w:id="1062"/>
      <w:bookmarkEnd w:id="1063"/>
      <w:bookmarkEnd w:id="1064"/>
      <w:bookmarkEnd w:id="1065"/>
      <w:bookmarkEnd w:id="1066"/>
      <w:bookmarkEnd w:id="1067"/>
      <w:bookmarkEnd w:id="1068"/>
      <w:bookmarkEnd w:id="1069"/>
      <w:bookmarkEnd w:id="1070"/>
    </w:p>
    <w:p w14:paraId="52636420" w14:textId="5876DCB2" w:rsidR="00AB4196" w:rsidRDefault="00AB4196" w:rsidP="00AB4196">
      <w:pPr>
        <w:rPr>
          <w:lang w:eastAsia="zh-CN"/>
        </w:rPr>
      </w:pPr>
      <w:r>
        <w:rPr>
          <w:lang w:eastAsia="zh-CN"/>
        </w:rPr>
        <w:t xml:space="preserve">This proposal aims to ensure the relay discovery between the source and the target UE shall not be dependent on how the relay forward traffic between the source and the target UE, e.g. L2 or L3 relaying. This solution relies on the concept that the UE-to-UE discovery and selection can be integrated into the unicast link establishment procedure as described in </w:t>
      </w:r>
      <w:r w:rsidR="001D5B1D">
        <w:rPr>
          <w:lang w:eastAsia="zh-CN"/>
        </w:rPr>
        <w:t>clause </w:t>
      </w:r>
      <w:r>
        <w:rPr>
          <w:lang w:eastAsia="zh-CN"/>
        </w:rPr>
        <w:t xml:space="preserve">6.3.3 of </w:t>
      </w:r>
      <w:r w:rsidR="00DE63F7">
        <w:rPr>
          <w:lang w:eastAsia="zh-CN"/>
        </w:rPr>
        <w:t>TS 23.287 [</w:t>
      </w:r>
      <w:r>
        <w:rPr>
          <w:lang w:eastAsia="zh-CN"/>
        </w:rPr>
        <w:t>5].</w:t>
      </w:r>
    </w:p>
    <w:p w14:paraId="4A04FBDD" w14:textId="77777777" w:rsidR="00AB4196" w:rsidRDefault="00AB4196" w:rsidP="00AB4196">
      <w:pPr>
        <w:rPr>
          <w:lang w:eastAsia="zh-CN"/>
        </w:rPr>
      </w:pPr>
      <w:r>
        <w:rPr>
          <w:lang w:eastAsia="zh-CN"/>
        </w:rPr>
        <w:t xml:space="preserve">A new field is proposed to be added in the direct communication request to indicate whether relays can be used in the communication. The field can be called </w:t>
      </w:r>
      <w:proofErr w:type="spellStart"/>
      <w:r>
        <w:rPr>
          <w:lang w:eastAsia="zh-CN"/>
        </w:rPr>
        <w:t>relay_indication</w:t>
      </w:r>
      <w:proofErr w:type="spellEnd"/>
      <w:r>
        <w:rPr>
          <w:lang w:eastAsia="zh-CN"/>
        </w:rPr>
        <w:t>. When a UE wants to broadcast a direct communication request, it indicates in the message whether a UE-to-UE relay could be used. For Release 17, it is assumed that the value of the indication is restricted to single hop.</w:t>
      </w:r>
    </w:p>
    <w:p w14:paraId="3C3F17C4" w14:textId="77777777" w:rsidR="00AB4196" w:rsidRDefault="00AB4196" w:rsidP="00AB4196">
      <w:pPr>
        <w:rPr>
          <w:lang w:eastAsia="zh-CN"/>
        </w:rPr>
      </w:pPr>
      <w:r>
        <w:rPr>
          <w:lang w:eastAsia="zh-CN"/>
        </w:rPr>
        <w:t xml:space="preserve">When a UE-to-UE relay receives a direct communication request with the </w:t>
      </w:r>
      <w:proofErr w:type="spellStart"/>
      <w:r>
        <w:rPr>
          <w:lang w:eastAsia="zh-CN"/>
        </w:rPr>
        <w:t>relay_indication</w:t>
      </w:r>
      <w:proofErr w:type="spellEnd"/>
      <w:r>
        <w:rPr>
          <w:lang w:eastAsia="zh-CN"/>
        </w:rPr>
        <w:t xml:space="preserve"> set, then it shall decide whether to forward the request (i.e. broadcast this request in its proximity), according to e.g. the QoS requirements in the request, the current traffic load of the relay, the radio conditions between the source UE and the relay UE , or some other policies (e.g. it only serves some specific UEs or services).</w:t>
      </w:r>
    </w:p>
    <w:p w14:paraId="5B7F82CF" w14:textId="77777777" w:rsidR="00AB4196" w:rsidRDefault="00AB4196" w:rsidP="00AB4196">
      <w:pPr>
        <w:rPr>
          <w:lang w:eastAsia="zh-CN"/>
        </w:rPr>
      </w:pPr>
      <w:r>
        <w:rPr>
          <w:lang w:eastAsia="zh-CN"/>
        </w:rPr>
        <w:t>It may be the situation where multiple UE-to-UE relays can be used to reach the target UE or the target UE may also directly receive the direct communication request from the source UE. The target UE may choose which one to reply according to e.g. signal strength, local policy (e.g. traffic load of the UE-to-UE relays) or operator policies (e.g. always prefer direct communication or only use some specific UE-to-UE relays).</w:t>
      </w:r>
    </w:p>
    <w:p w14:paraId="45CA196A" w14:textId="77777777" w:rsidR="00AB4196" w:rsidRDefault="00AB4196" w:rsidP="00AB4196">
      <w:pPr>
        <w:rPr>
          <w:lang w:eastAsia="zh-CN"/>
        </w:rPr>
      </w:pPr>
      <w:r>
        <w:rPr>
          <w:lang w:eastAsia="zh-CN"/>
        </w:rPr>
        <w:t>The source UE may receive the direct communication accept message from multiple UE-to-UE relays and also from the target UE directly, the source UE chooses the communication path according to e.g. signal strength, local policy (e.g. traffic load of the UE-to-UE relays) or operator policies (e.g. always prefer direct communication or only use some specific UE-to-UE relays).</w:t>
      </w:r>
    </w:p>
    <w:p w14:paraId="753DC5A8" w14:textId="77777777" w:rsidR="00AB4196" w:rsidRPr="008F6103" w:rsidRDefault="00AB4196" w:rsidP="00AB4196">
      <w:pPr>
        <w:pStyle w:val="Heading3"/>
      </w:pPr>
      <w:bookmarkStart w:id="1071" w:name="_Toc30666568"/>
      <w:bookmarkStart w:id="1072" w:name="_Toc31029862"/>
      <w:bookmarkStart w:id="1073" w:name="_Toc31030753"/>
      <w:bookmarkStart w:id="1074" w:name="_Toc43388320"/>
      <w:bookmarkStart w:id="1075" w:name="_Toc43735550"/>
      <w:bookmarkStart w:id="1076" w:name="_Toc50130538"/>
      <w:bookmarkStart w:id="1077" w:name="_Toc50133852"/>
      <w:bookmarkStart w:id="1078" w:name="_Toc50134192"/>
      <w:bookmarkStart w:id="1079" w:name="_Toc50557144"/>
      <w:bookmarkStart w:id="1080" w:name="_Toc50548822"/>
      <w:r w:rsidRPr="00CB0C8A">
        <w:lastRenderedPageBreak/>
        <w:t>6.</w:t>
      </w:r>
      <w:r w:rsidRPr="00877278">
        <w:rPr>
          <w:rFonts w:hint="eastAsia"/>
          <w:lang w:eastAsia="zh-CN"/>
        </w:rPr>
        <w:t>8</w:t>
      </w:r>
      <w:r w:rsidRPr="00CB0C8A">
        <w:t>.2</w:t>
      </w:r>
      <w:r w:rsidRPr="00CB0C8A">
        <w:tab/>
        <w:t>Procedures</w:t>
      </w:r>
      <w:bookmarkEnd w:id="1071"/>
      <w:bookmarkEnd w:id="1072"/>
      <w:bookmarkEnd w:id="1073"/>
      <w:bookmarkEnd w:id="1074"/>
      <w:bookmarkEnd w:id="1075"/>
      <w:bookmarkEnd w:id="1076"/>
      <w:bookmarkEnd w:id="1077"/>
      <w:bookmarkEnd w:id="1078"/>
      <w:bookmarkEnd w:id="1079"/>
      <w:bookmarkEnd w:id="1080"/>
    </w:p>
    <w:p w14:paraId="5DD4A92D" w14:textId="77777777" w:rsidR="00AB4196" w:rsidRDefault="00AB4196" w:rsidP="00AB4196">
      <w:pPr>
        <w:pStyle w:val="TH"/>
      </w:pPr>
      <w:r>
        <w:object w:dxaOrig="10507" w:dyaOrig="7110" w14:anchorId="690F7453">
          <v:shape id="_x0000_i1037" type="#_x0000_t75" style="width:479.6pt;height:323.7pt" o:ole="">
            <v:imagedata r:id="rId41" o:title=""/>
          </v:shape>
          <o:OLEObject Type="Embed" ProgID="Word.Picture.8" ShapeID="_x0000_i1037" DrawAspect="Content" ObjectID="_1664946364" r:id="rId42"/>
        </w:object>
      </w:r>
    </w:p>
    <w:p w14:paraId="426B19F6" w14:textId="77777777" w:rsidR="00AB4196" w:rsidRPr="00877278" w:rsidRDefault="00AB4196" w:rsidP="00AB4196">
      <w:pPr>
        <w:pStyle w:val="TF"/>
        <w:rPr>
          <w:lang w:eastAsia="zh-CN"/>
        </w:rPr>
      </w:pPr>
      <w:r w:rsidRPr="002103A2">
        <w:t>Figure 6.</w:t>
      </w:r>
      <w:r w:rsidRPr="002103A2">
        <w:rPr>
          <w:rFonts w:hint="eastAsia"/>
        </w:rPr>
        <w:t>8</w:t>
      </w:r>
      <w:r w:rsidRPr="002103A2">
        <w:t xml:space="preserve">.2-1 5G </w:t>
      </w:r>
      <w:proofErr w:type="spellStart"/>
      <w:r w:rsidRPr="002103A2">
        <w:t>ProSe</w:t>
      </w:r>
      <w:proofErr w:type="spellEnd"/>
      <w:r w:rsidRPr="002103A2">
        <w:t xml:space="preserve"> UE-to-UE relay selection</w:t>
      </w:r>
    </w:p>
    <w:p w14:paraId="21CFBA73" w14:textId="77777777" w:rsidR="00AB4196" w:rsidRPr="00877278" w:rsidRDefault="00AB4196" w:rsidP="00AB4196">
      <w:pPr>
        <w:rPr>
          <w:lang w:eastAsia="zh-CN"/>
        </w:rPr>
      </w:pPr>
      <w:r w:rsidRPr="00721AEE">
        <w:t xml:space="preserve">Figure </w:t>
      </w:r>
      <w:r>
        <w:t>6.</w:t>
      </w:r>
      <w:r w:rsidRPr="00877278">
        <w:rPr>
          <w:rFonts w:hint="eastAsia"/>
          <w:lang w:eastAsia="zh-CN"/>
        </w:rPr>
        <w:t>8</w:t>
      </w:r>
      <w:r w:rsidRPr="00721AEE">
        <w:t>.2-1 illustrates the procedure of the proposed method.</w:t>
      </w:r>
    </w:p>
    <w:p w14:paraId="39309D94" w14:textId="77777777" w:rsidR="00AB4196" w:rsidRDefault="00AB4196" w:rsidP="00AB4196">
      <w:pPr>
        <w:pStyle w:val="B1"/>
      </w:pPr>
      <w:r>
        <w:t>0.</w:t>
      </w:r>
      <w:r>
        <w:tab/>
        <w:t>UEs are authorized to use the service provided by the UE-to-UE relays. UE-to-UE relays are authorized to provide service of relaying traffic among UEs. The authorization and the parameter provisioning can use solutions for KI#8.</w:t>
      </w:r>
    </w:p>
    <w:p w14:paraId="1919FB67" w14:textId="77777777" w:rsidR="00AB4196" w:rsidRDefault="00AB4196" w:rsidP="00AB4196">
      <w:pPr>
        <w:pStyle w:val="B1"/>
      </w:pPr>
      <w:r>
        <w:t>1.</w:t>
      </w:r>
      <w:r>
        <w:tab/>
        <w:t xml:space="preserve">UE-1 wants to establish unicast communication with UE-2 and the communication can be either through direct link with UE-2 or via a UE-to-UE relay. Then UE-1 broadcasts directly communication request with </w:t>
      </w:r>
      <w:proofErr w:type="spellStart"/>
      <w:r>
        <w:t>relay_indication</w:t>
      </w:r>
      <w:proofErr w:type="spellEnd"/>
      <w:r>
        <w:t xml:space="preserve"> =1. The request will be received by relay-1, relay-2. The request may also be received by UE-2 if it is in the proximity of UE-1.</w:t>
      </w:r>
    </w:p>
    <w:p w14:paraId="14CE6095" w14:textId="77777777" w:rsidR="00AB4196" w:rsidRDefault="00AB4196" w:rsidP="00AB4196">
      <w:pPr>
        <w:pStyle w:val="B1"/>
      </w:pPr>
      <w:r>
        <w:t>2.</w:t>
      </w:r>
      <w:r>
        <w:tab/>
        <w:t xml:space="preserve">Relay-1 and relay-2 decide to forward the request. They broadcast the message in their proximity with </w:t>
      </w:r>
      <w:proofErr w:type="spellStart"/>
      <w:r>
        <w:t>relay_indication</w:t>
      </w:r>
      <w:proofErr w:type="spellEnd"/>
      <w:r>
        <w:t>=0. If a relay receives this message, it will just drop it.</w:t>
      </w:r>
    </w:p>
    <w:p w14:paraId="4C5BF684" w14:textId="77777777" w:rsidR="00AB4196" w:rsidRDefault="00AB4196" w:rsidP="00AB4196">
      <w:pPr>
        <w:pStyle w:val="B1"/>
      </w:pPr>
      <w:r>
        <w:t>3.</w:t>
      </w:r>
      <w:r>
        <w:tab/>
        <w:t>UE-2 receives the requests from relay-1 and relay-2.</w:t>
      </w:r>
    </w:p>
    <w:p w14:paraId="7F0CFD3E" w14:textId="77777777" w:rsidR="00AB4196" w:rsidRDefault="00AB4196" w:rsidP="00AB4196">
      <w:pPr>
        <w:pStyle w:val="B1"/>
      </w:pPr>
      <w:r>
        <w:t>4.</w:t>
      </w:r>
      <w:r>
        <w:tab/>
        <w:t>UE-2 chooses relay-1 and replies with request accept. If UE-2 directly receives the direct communication request from UE-1, it may choose to setup a direct communication link by sending the request accept directly to UE-1. The response message includes indication on the type of communication link being established (e.g. via relay or direct).</w:t>
      </w:r>
    </w:p>
    <w:p w14:paraId="305C24D1" w14:textId="3E769D65" w:rsidR="00AB4196" w:rsidRDefault="00AB4196" w:rsidP="00AB4196">
      <w:pPr>
        <w:pStyle w:val="B1"/>
      </w:pPr>
      <w:r>
        <w:t>5.</w:t>
      </w:r>
      <w:r>
        <w:tab/>
        <w:t xml:space="preserve">UE-1 receives the request accept from relay-1. UE-1 chooses path according to e.g. policies (e.g. always choose direct path if it is possible), signal strength, etc. If UE-1 receives request accept directly from UE-2, it may choose to setup a direct L2 link as described in </w:t>
      </w:r>
      <w:r w:rsidR="001D5B1D">
        <w:t>clause </w:t>
      </w:r>
      <w:r>
        <w:t xml:space="preserve">6.3.3 of </w:t>
      </w:r>
      <w:r w:rsidR="00DE63F7">
        <w:t>TS 23.287 [</w:t>
      </w:r>
      <w:r>
        <w:t>5], then step 6 is skipped.</w:t>
      </w:r>
    </w:p>
    <w:p w14:paraId="59FD31FA" w14:textId="77777777" w:rsidR="00AB4196" w:rsidRDefault="00AB4196" w:rsidP="00AB4196">
      <w:pPr>
        <w:pStyle w:val="B1"/>
      </w:pPr>
      <w:r>
        <w:t>6.</w:t>
      </w:r>
      <w:r>
        <w:tab/>
        <w:t>UE-1 and UE-2 setup communication link through chosen UE-to-UE relay. The link setup information may vary depending on the type of relay, e.g. L2 or L3 relaying.</w:t>
      </w:r>
    </w:p>
    <w:p w14:paraId="61732BAB" w14:textId="77777777" w:rsidR="00AB4196" w:rsidRDefault="00AB4196" w:rsidP="00AB4196">
      <w:pPr>
        <w:pStyle w:val="NO"/>
      </w:pPr>
      <w:r>
        <w:lastRenderedPageBreak/>
        <w:t>NOTE 1:</w:t>
      </w:r>
      <w:r>
        <w:tab/>
        <w:t>In order to make a relay or path selection, the source UE can setup a timer after sending out the direct communication request for collecting the corresponding request accept messages before making a decision. Similarly, the target UE can also setup a timer after receiving the first copy of the direct communication request for collecting multiple copies of the request from different paths before making a decision.</w:t>
      </w:r>
    </w:p>
    <w:p w14:paraId="1A5F35E3" w14:textId="77777777" w:rsidR="00AB4196" w:rsidRDefault="00AB4196" w:rsidP="00AB4196">
      <w:pPr>
        <w:pStyle w:val="NO"/>
      </w:pPr>
      <w:r>
        <w:t>NOTE 2:</w:t>
      </w:r>
      <w:r>
        <w:tab/>
        <w:t>In the first time when a UE receives a message from a UE-to-UE relay, the UE needs to verify if the relay is authorized be a UE-to-UE relay. The verification details and the how to secure the communication between two UEs through a UE-to-UE relay is to be defined by SA WG3.</w:t>
      </w:r>
    </w:p>
    <w:p w14:paraId="51A2F51E" w14:textId="65DAB58F" w:rsidR="00AB4196" w:rsidRPr="00CB0C8A" w:rsidRDefault="00AB4196" w:rsidP="00AB4196">
      <w:pPr>
        <w:pStyle w:val="Heading3"/>
        <w:rPr>
          <w:lang w:eastAsia="zh-CN"/>
        </w:rPr>
      </w:pPr>
      <w:bookmarkStart w:id="1081" w:name="_Toc43735551"/>
      <w:bookmarkStart w:id="1082" w:name="_Toc30666569"/>
      <w:bookmarkStart w:id="1083" w:name="_Toc31029863"/>
      <w:bookmarkStart w:id="1084" w:name="_Toc31030754"/>
      <w:bookmarkStart w:id="1085" w:name="_Toc43388321"/>
      <w:bookmarkStart w:id="1086" w:name="_Toc50130539"/>
      <w:bookmarkStart w:id="1087" w:name="_Toc50133853"/>
      <w:bookmarkStart w:id="1088" w:name="_Toc50134193"/>
      <w:bookmarkStart w:id="1089" w:name="_Toc50557145"/>
      <w:bookmarkStart w:id="1090" w:name="_Toc50548823"/>
      <w:r w:rsidRPr="00CB0C8A">
        <w:rPr>
          <w:lang w:eastAsia="zh-CN"/>
        </w:rPr>
        <w:t>6.</w:t>
      </w:r>
      <w:r w:rsidRPr="00877278">
        <w:rPr>
          <w:rFonts w:hint="eastAsia"/>
          <w:lang w:eastAsia="zh-CN"/>
        </w:rPr>
        <w:t>8</w:t>
      </w:r>
      <w:r w:rsidRPr="00CB0C8A">
        <w:rPr>
          <w:lang w:eastAsia="zh-CN"/>
        </w:rPr>
        <w:t>.3</w:t>
      </w:r>
      <w:r w:rsidRPr="00CB0C8A">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1081"/>
      <w:bookmarkEnd w:id="1082"/>
      <w:bookmarkEnd w:id="1083"/>
      <w:bookmarkEnd w:id="1084"/>
      <w:bookmarkEnd w:id="1085"/>
      <w:bookmarkEnd w:id="1086"/>
      <w:bookmarkEnd w:id="1087"/>
      <w:bookmarkEnd w:id="1088"/>
      <w:bookmarkEnd w:id="1089"/>
      <w:bookmarkEnd w:id="1090"/>
    </w:p>
    <w:p w14:paraId="73A26DD1" w14:textId="77777777" w:rsidR="00AB4196" w:rsidRPr="00A459FC" w:rsidRDefault="00AB4196" w:rsidP="00AB4196">
      <w:pPr>
        <w:rPr>
          <w:lang w:eastAsia="zh-CN"/>
        </w:rPr>
      </w:pPr>
      <w:r>
        <w:rPr>
          <w:lang w:eastAsia="zh-CN"/>
        </w:rPr>
        <w:t>UE impacts to support new Relay related functions.</w:t>
      </w:r>
    </w:p>
    <w:p w14:paraId="395BD6AC" w14:textId="77777777" w:rsidR="00AB4196" w:rsidRDefault="00AB4196" w:rsidP="00AB4196">
      <w:pPr>
        <w:pStyle w:val="Heading2"/>
        <w:rPr>
          <w:lang w:eastAsia="zh-CN"/>
        </w:rPr>
      </w:pPr>
      <w:bookmarkStart w:id="1091" w:name="_Toc30666570"/>
      <w:bookmarkStart w:id="1092" w:name="_Toc31029864"/>
      <w:bookmarkStart w:id="1093" w:name="_Toc31030755"/>
      <w:bookmarkStart w:id="1094" w:name="_Toc43388322"/>
      <w:bookmarkStart w:id="1095" w:name="_Toc43735552"/>
      <w:bookmarkStart w:id="1096" w:name="_Toc50130540"/>
      <w:bookmarkStart w:id="1097" w:name="_Toc50133854"/>
      <w:bookmarkStart w:id="1098" w:name="_Toc50134194"/>
      <w:bookmarkStart w:id="1099" w:name="_Toc50557146"/>
      <w:bookmarkStart w:id="1100" w:name="_Toc50548824"/>
      <w:r>
        <w:rPr>
          <w:lang w:eastAsia="zh-CN"/>
        </w:rPr>
        <w:t>6.</w:t>
      </w:r>
      <w:r w:rsidRPr="00877278">
        <w:rPr>
          <w:rFonts w:hint="eastAsia"/>
          <w:lang w:eastAsia="zh-CN"/>
        </w:rPr>
        <w:t>9</w:t>
      </w:r>
      <w:r w:rsidRPr="00877278">
        <w:rPr>
          <w:rFonts w:hint="eastAsia"/>
          <w:lang w:eastAsia="zh-CN"/>
        </w:rPr>
        <w:tab/>
      </w:r>
      <w:r>
        <w:rPr>
          <w:lang w:eastAsia="zh-CN"/>
        </w:rPr>
        <w:t>Solution #</w:t>
      </w:r>
      <w:r w:rsidRPr="00877278">
        <w:rPr>
          <w:rFonts w:hint="eastAsia"/>
          <w:lang w:eastAsia="zh-CN"/>
        </w:rPr>
        <w:t>9</w:t>
      </w:r>
      <w:r>
        <w:rPr>
          <w:lang w:eastAsia="zh-CN"/>
        </w:rPr>
        <w:t xml:space="preserve">: Connection establishment via UE-to-UE </w:t>
      </w:r>
      <w:r w:rsidRPr="00E04766">
        <w:rPr>
          <w:lang w:eastAsia="zh-CN"/>
        </w:rPr>
        <w:t>Layer-2</w:t>
      </w:r>
      <w:r>
        <w:rPr>
          <w:lang w:eastAsia="zh-CN"/>
        </w:rPr>
        <w:t xml:space="preserve"> Relay</w:t>
      </w:r>
      <w:bookmarkEnd w:id="1091"/>
      <w:bookmarkEnd w:id="1092"/>
      <w:bookmarkEnd w:id="1093"/>
      <w:bookmarkEnd w:id="1094"/>
      <w:bookmarkEnd w:id="1095"/>
      <w:bookmarkEnd w:id="1096"/>
      <w:bookmarkEnd w:id="1097"/>
      <w:bookmarkEnd w:id="1098"/>
      <w:bookmarkEnd w:id="1099"/>
      <w:bookmarkEnd w:id="1100"/>
    </w:p>
    <w:p w14:paraId="1347661E" w14:textId="5C47BD66" w:rsidR="00AB4196" w:rsidRDefault="00AB4196" w:rsidP="00AB4196">
      <w:pPr>
        <w:pStyle w:val="Heading3"/>
        <w:rPr>
          <w:lang w:eastAsia="zh-CN"/>
        </w:rPr>
      </w:pPr>
      <w:bookmarkStart w:id="1101" w:name="_Toc30666571"/>
      <w:bookmarkStart w:id="1102" w:name="_Toc31029865"/>
      <w:bookmarkStart w:id="1103" w:name="_Toc31030756"/>
      <w:bookmarkStart w:id="1104" w:name="_Toc43388323"/>
      <w:bookmarkStart w:id="1105" w:name="_Toc43735553"/>
      <w:bookmarkStart w:id="1106" w:name="_Toc50130541"/>
      <w:bookmarkStart w:id="1107" w:name="_Toc50133855"/>
      <w:bookmarkStart w:id="1108" w:name="_Toc50134195"/>
      <w:bookmarkStart w:id="1109" w:name="_Toc50557147"/>
      <w:bookmarkStart w:id="1110" w:name="_Toc50548825"/>
      <w:r>
        <w:rPr>
          <w:lang w:eastAsia="zh-CN"/>
        </w:rPr>
        <w:t>6.</w:t>
      </w:r>
      <w:r w:rsidRPr="00877278">
        <w:rPr>
          <w:rFonts w:hint="eastAsia"/>
          <w:lang w:eastAsia="zh-CN"/>
        </w:rPr>
        <w:t>9</w:t>
      </w:r>
      <w:r>
        <w:rPr>
          <w:lang w:eastAsia="zh-CN"/>
        </w:rPr>
        <w:t>.1</w:t>
      </w:r>
      <w:r w:rsidRPr="00877278">
        <w:rPr>
          <w:rFonts w:hint="eastAsia"/>
          <w:lang w:eastAsia="zh-CN"/>
        </w:rPr>
        <w:tab/>
      </w:r>
      <w:r>
        <w:rPr>
          <w:lang w:eastAsia="zh-CN"/>
        </w:rPr>
        <w:t>Description</w:t>
      </w:r>
      <w:bookmarkEnd w:id="1101"/>
      <w:bookmarkEnd w:id="1102"/>
      <w:bookmarkEnd w:id="1103"/>
      <w:bookmarkEnd w:id="1104"/>
      <w:bookmarkEnd w:id="1105"/>
      <w:bookmarkEnd w:id="1106"/>
      <w:bookmarkEnd w:id="1107"/>
      <w:bookmarkEnd w:id="1108"/>
      <w:bookmarkEnd w:id="1109"/>
      <w:bookmarkEnd w:id="1110"/>
    </w:p>
    <w:p w14:paraId="4739D2C9" w14:textId="7D25C27D" w:rsidR="00F163BC" w:rsidRPr="00F163BC" w:rsidRDefault="00F163BC" w:rsidP="00870021">
      <w:pPr>
        <w:pStyle w:val="Heading4"/>
      </w:pPr>
      <w:bookmarkStart w:id="1111" w:name="_Toc43388324"/>
      <w:bookmarkStart w:id="1112" w:name="_Toc43735554"/>
      <w:bookmarkStart w:id="1113" w:name="_Toc50130542"/>
      <w:bookmarkStart w:id="1114" w:name="_Toc50133856"/>
      <w:bookmarkStart w:id="1115" w:name="_Toc50134196"/>
      <w:bookmarkStart w:id="1116" w:name="_Toc50557148"/>
      <w:bookmarkStart w:id="1117" w:name="_Toc50548826"/>
      <w:r w:rsidRPr="00CB0C8A">
        <w:t>6.</w:t>
      </w:r>
      <w:r>
        <w:t>9</w:t>
      </w:r>
      <w:r w:rsidRPr="00CB0C8A">
        <w:t>.</w:t>
      </w:r>
      <w:r>
        <w:t>1</w:t>
      </w:r>
      <w:r w:rsidRPr="00CB0C8A">
        <w:t>.1</w:t>
      </w:r>
      <w:r w:rsidRPr="00CB0C8A">
        <w:tab/>
        <w:t>General</w:t>
      </w:r>
      <w:bookmarkEnd w:id="1111"/>
      <w:bookmarkEnd w:id="1112"/>
      <w:bookmarkEnd w:id="1113"/>
      <w:bookmarkEnd w:id="1114"/>
      <w:bookmarkEnd w:id="1115"/>
      <w:bookmarkEnd w:id="1116"/>
      <w:bookmarkEnd w:id="1117"/>
      <w:r>
        <w:rPr>
          <w:lang w:eastAsia="zh-CN"/>
        </w:rPr>
        <w:tab/>
      </w:r>
    </w:p>
    <w:p w14:paraId="111773C6" w14:textId="4BFD6AAB" w:rsidR="00870021" w:rsidRDefault="00870021" w:rsidP="00870021">
      <w:r>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t>clause </w:t>
      </w:r>
      <w:r>
        <w:t>6.Y Solution for Key Issue #4: UE-to-UE Relay Authorization and Provisioning.</w:t>
      </w:r>
    </w:p>
    <w:p w14:paraId="5FF77DA5" w14:textId="1B734EC9" w:rsidR="00870021" w:rsidRDefault="00870021" w:rsidP="00870021">
      <w:r>
        <w:t xml:space="preserve">The source UE announces its supported applications or discovers a target UE using a known discovery mechanism, e.g. using user-oriented or service-oriented methods as defined in </w:t>
      </w:r>
      <w:r w:rsidR="00DE63F7">
        <w:t>TS 23.287 [</w:t>
      </w:r>
      <w:r>
        <w:t>5].</w:t>
      </w:r>
    </w:p>
    <w:p w14:paraId="5E5CCE6A" w14:textId="77777777" w:rsidR="00870021" w:rsidRDefault="00870021" w:rsidP="00870021">
      <w:r>
        <w:t xml:space="preserve">The UE-to-UE Relay listens for </w:t>
      </w:r>
      <w:proofErr w:type="spellStart"/>
      <w:r>
        <w:t>ProSe</w:t>
      </w:r>
      <w:proofErr w:type="spellEnd"/>
      <w:r>
        <w:t xml:space="preserv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Default="00870021" w:rsidP="00870021">
      <w:r>
        <w:t>A target UE discovers a source UE via a UE-to-UE Relay. The target UE receives a broadcast Direct Communication Request message with a relay indication.</w:t>
      </w:r>
    </w:p>
    <w:p w14:paraId="4E3D8B40" w14:textId="77777777" w:rsidR="00870021" w:rsidRDefault="00870021" w:rsidP="00870021">
      <w:r>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link establishment is going through a UE-to-UE Relay upon detecting a relay indication included in the received messages.</w:t>
      </w:r>
    </w:p>
    <w:p w14:paraId="1A59011F" w14:textId="77777777" w:rsidR="00870021" w:rsidRDefault="00870021" w:rsidP="00870021">
      <w:r>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14:paraId="560B481C" w14:textId="382AE726" w:rsidR="00AB4196" w:rsidRDefault="00AB4196" w:rsidP="00AB4196">
      <w:pPr>
        <w:pStyle w:val="NO"/>
      </w:pPr>
      <w:r w:rsidRPr="00E97D9E">
        <w:t>NOTE:</w:t>
      </w:r>
      <w:r>
        <w:rPr>
          <w:rFonts w:hint="eastAsia"/>
          <w:lang w:eastAsia="zh-CN"/>
        </w:rPr>
        <w:tab/>
      </w:r>
      <w:r w:rsidRPr="00E97D9E">
        <w:t>Additional security-related parameters and procedures may be nee</w:t>
      </w:r>
      <w:r w:rsidRPr="006C5556">
        <w:t xml:space="preserve">ded for the protection of relay related </w:t>
      </w:r>
      <w:r w:rsidRPr="004445F7">
        <w:t>messag</w:t>
      </w:r>
      <w:r w:rsidRPr="00E70830">
        <w:t>es. Their definitions need to be coordinated with SA</w:t>
      </w:r>
      <w:r>
        <w:t> WG</w:t>
      </w:r>
      <w:r w:rsidRPr="00E70830">
        <w:t>3.</w:t>
      </w:r>
    </w:p>
    <w:p w14:paraId="7F4B42B0" w14:textId="77777777" w:rsidR="00870021" w:rsidRDefault="00870021" w:rsidP="00870021">
      <w:pPr>
        <w:rPr>
          <w:lang w:val="en-US"/>
        </w:rPr>
      </w:pPr>
      <w:r>
        <w:rPr>
          <w:lang w:val="en-US"/>
        </w:rPr>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08109EE0" w:rsidR="00870021" w:rsidRDefault="00870021" w:rsidP="00870021">
      <w:pPr>
        <w:rPr>
          <w:lang w:val="en-US"/>
        </w:rPr>
      </w:pPr>
      <w:r>
        <w:rPr>
          <w:lang w:val="en-US"/>
        </w:rPr>
        <w:lastRenderedPageBreak/>
        <w: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t>
      </w:r>
      <w:r w:rsidR="001D5B1D">
        <w:rPr>
          <w:lang w:val="en-US"/>
        </w:rPr>
        <w:t>clause </w:t>
      </w:r>
      <w:r>
        <w:rPr>
          <w:lang w:val="en-US"/>
        </w:rPr>
        <w:t>6.9.2.2) to allow it to clean-up its mapping table.</w:t>
      </w:r>
    </w:p>
    <w:p w14:paraId="4FF02AB7" w14:textId="77777777" w:rsidR="00870021" w:rsidRDefault="00870021" w:rsidP="00870021">
      <w:pPr>
        <w:rPr>
          <w:lang w:val="en-US"/>
        </w:rPr>
      </w:pPr>
      <w:r>
        <w:rPr>
          <w:lang w:val="en-US"/>
        </w:rPr>
        <w: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t>
      </w:r>
    </w:p>
    <w:p w14:paraId="1E583D61" w14:textId="77777777" w:rsidR="00870021" w:rsidRDefault="00870021" w:rsidP="00870021">
      <w:pPr>
        <w:rPr>
          <w:lang w:val="en-US"/>
        </w:rPr>
      </w:pPr>
      <w:r>
        <w:rPr>
          <w:lang w:val="en-US"/>
        </w:rPr>
        <w: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t>
      </w:r>
    </w:p>
    <w:p w14:paraId="5506DBFE" w14:textId="77777777" w:rsidR="00870021" w:rsidRDefault="00870021" w:rsidP="00870021">
      <w:pPr>
        <w:rPr>
          <w:lang w:val="en-US"/>
        </w:rPr>
      </w:pPr>
      <w:r>
        <w:rPr>
          <w:lang w:val="en-US"/>
        </w:rPr>
        <w: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t>
      </w:r>
    </w:p>
    <w:p w14:paraId="2F0B7ACF" w14:textId="77777777" w:rsidR="00870021" w:rsidRDefault="00870021" w:rsidP="00870021">
      <w:pPr>
        <w:rPr>
          <w:lang w:val="en-US"/>
        </w:rPr>
      </w:pPr>
      <w:r>
        <w:rPr>
          <w:lang w:val="en-US"/>
        </w:rPr>
        <w:t>A management link may be released once the link identifier update procedure is completed, or it may be kept. If it is kept then it is treated like any other PC5 unicast link, i.e. its Layer-2 IDs need to be updated periodically, keepalive may be exchanged, etc.</w:t>
      </w:r>
    </w:p>
    <w:p w14:paraId="1271B462" w14:textId="77777777" w:rsidR="00F163BC" w:rsidRPr="00CB0C8A" w:rsidRDefault="00F163BC" w:rsidP="00870021">
      <w:pPr>
        <w:pStyle w:val="Heading4"/>
      </w:pPr>
      <w:bookmarkStart w:id="1118" w:name="_Toc43388325"/>
      <w:bookmarkStart w:id="1119" w:name="_Toc43735555"/>
      <w:bookmarkStart w:id="1120" w:name="_Toc50130543"/>
      <w:bookmarkStart w:id="1121" w:name="_Toc50133857"/>
      <w:bookmarkStart w:id="1122" w:name="_Toc50134197"/>
      <w:bookmarkStart w:id="1123" w:name="_Toc50557149"/>
      <w:bookmarkStart w:id="1124" w:name="_Toc50548827"/>
      <w:r w:rsidRPr="00CB0C8A">
        <w:t>6.</w:t>
      </w:r>
      <w:r>
        <w:t>9</w:t>
      </w:r>
      <w:r w:rsidRPr="00CB0C8A">
        <w:t>.</w:t>
      </w:r>
      <w:r>
        <w:t>1</w:t>
      </w:r>
      <w:r w:rsidRPr="00CB0C8A">
        <w:t>.2</w:t>
      </w:r>
      <w:r w:rsidRPr="00CB0C8A">
        <w:tab/>
        <w:t>Control and User Plane Protocol</w:t>
      </w:r>
      <w:r>
        <w:t xml:space="preserve"> Stacks</w:t>
      </w:r>
      <w:bookmarkEnd w:id="1118"/>
      <w:bookmarkEnd w:id="1119"/>
      <w:bookmarkEnd w:id="1120"/>
      <w:bookmarkEnd w:id="1121"/>
      <w:bookmarkEnd w:id="1122"/>
      <w:bookmarkEnd w:id="1123"/>
      <w:bookmarkEnd w:id="1124"/>
    </w:p>
    <w:p w14:paraId="2F21BE9D" w14:textId="742C17AF" w:rsidR="00F163BC" w:rsidRDefault="00F163BC" w:rsidP="00F163BC">
      <w:r w:rsidRPr="00E70830">
        <w:t>Figure 6.</w:t>
      </w:r>
      <w:r w:rsidRPr="00E70830">
        <w:rPr>
          <w:rFonts w:hint="eastAsia"/>
        </w:rPr>
        <w:t>9</w:t>
      </w:r>
      <w:r w:rsidRPr="00E70830">
        <w:t>.</w:t>
      </w:r>
      <w:r>
        <w:t>1.2</w:t>
      </w:r>
      <w:r w:rsidRPr="00E70830">
        <w:t>-1</w:t>
      </w:r>
      <w:r>
        <w:t xml:space="preserve"> illustrates control plane protocol stacks using a UE-to-UE Layer-2 Relay. UE-to-UE Layer-2 Relay</w:t>
      </w:r>
      <w:r w:rsidRPr="00422C48">
        <w:t xml:space="preserve"> uses self-generated own L</w:t>
      </w:r>
      <w:r>
        <w:t>ayer-</w:t>
      </w:r>
      <w:r w:rsidRPr="00422C48">
        <w:t>2 IDs inserted as source L</w:t>
      </w:r>
      <w:r>
        <w:t>ayer-</w:t>
      </w:r>
      <w:r w:rsidRPr="00422C48">
        <w:t>2 ID in the already formed L2 frames relayed between UE1 and UE2. L2 frames are forwarded based on mapped UE1 L</w:t>
      </w:r>
      <w:r>
        <w:t>ayer-</w:t>
      </w:r>
      <w:r w:rsidRPr="00422C48">
        <w:t>2 ID, UE2 L</w:t>
      </w:r>
      <w:r>
        <w:t>ayer-</w:t>
      </w:r>
      <w:r w:rsidRPr="00422C48">
        <w:t>2 ID</w:t>
      </w:r>
      <w:r>
        <w:t xml:space="preserve">. </w:t>
      </w:r>
      <w:r w:rsidRPr="00CB0C8A">
        <w:t xml:space="preserve">The </w:t>
      </w:r>
      <w:r>
        <w:t xml:space="preserve">signalling </w:t>
      </w:r>
      <w:r w:rsidRPr="00CB0C8A">
        <w:t>messages</w:t>
      </w:r>
      <w:r>
        <w:t xml:space="preserve"> </w:t>
      </w:r>
      <w:r w:rsidRPr="00CB0C8A">
        <w:t>are transparently transferred between UE</w:t>
      </w:r>
      <w:r>
        <w:t>1</w:t>
      </w:r>
      <w:r w:rsidRPr="00CB0C8A">
        <w:t xml:space="preserve"> and </w:t>
      </w:r>
      <w:r>
        <w:t>UE2</w:t>
      </w:r>
      <w:r w:rsidRPr="00CB0C8A">
        <w:t xml:space="preserve"> over </w:t>
      </w:r>
      <w:r>
        <w:t xml:space="preserve">UE-to-UE Layer-2 Relay without any modification other than the source and destination Layer-2 IDs. The </w:t>
      </w:r>
      <w:r w:rsidRPr="00422C48">
        <w:t xml:space="preserve">security </w:t>
      </w:r>
      <w:r>
        <w:t xml:space="preserve">is established end to end </w:t>
      </w:r>
      <w:r w:rsidRPr="00422C48">
        <w:t xml:space="preserve">between UE1 and UE2 </w:t>
      </w:r>
      <w:r>
        <w:t xml:space="preserve">as shown by the PDCP layer </w:t>
      </w:r>
      <w:r w:rsidRPr="00422C48">
        <w:t>terminat</w:t>
      </w:r>
      <w:r>
        <w:t>ing</w:t>
      </w:r>
      <w:r w:rsidRPr="00422C48">
        <w:t xml:space="preserve"> in UE1 and UE2</w:t>
      </w:r>
      <w:r>
        <w:t>.</w:t>
      </w:r>
    </w:p>
    <w:p w14:paraId="1B008632" w14:textId="66C0C04F" w:rsidR="00870021" w:rsidRDefault="00870021" w:rsidP="00870021">
      <w:pPr>
        <w:pStyle w:val="TH"/>
      </w:pPr>
      <w:r>
        <w:object w:dxaOrig="8505" w:dyaOrig="1698" w14:anchorId="2E0F4616">
          <v:shape id="_x0000_i1038" type="#_x0000_t75" style="width:426.35pt;height:84.5pt" o:ole="">
            <v:imagedata r:id="rId43" o:title=""/>
          </v:shape>
          <o:OLEObject Type="Embed" ProgID="Word.Picture.8" ShapeID="_x0000_i1038" DrawAspect="Content" ObjectID="_1664946365" r:id="rId44"/>
        </w:object>
      </w:r>
    </w:p>
    <w:p w14:paraId="062AE1F0" w14:textId="61D22B39" w:rsidR="00F163BC" w:rsidRPr="00776B5E" w:rsidRDefault="00F163BC" w:rsidP="00870021">
      <w:pPr>
        <w:pStyle w:val="TF"/>
      </w:pPr>
      <w:r w:rsidRPr="00776B5E">
        <w:t xml:space="preserve">Figure 6.9.1.2-1: Control Plane protocol stacks </w:t>
      </w:r>
      <w:r>
        <w:t xml:space="preserve">for PC5 </w:t>
      </w:r>
      <w:r w:rsidRPr="00776B5E">
        <w:t>using a UE-to-UE L</w:t>
      </w:r>
      <w:r>
        <w:t>ayer-</w:t>
      </w:r>
      <w:r w:rsidRPr="00776B5E">
        <w:t xml:space="preserve">2 </w:t>
      </w:r>
      <w:r>
        <w:t>R</w:t>
      </w:r>
      <w:r w:rsidRPr="00776B5E">
        <w:t>elay</w:t>
      </w:r>
    </w:p>
    <w:p w14:paraId="1181D155" w14:textId="77777777" w:rsidR="00F163BC" w:rsidRPr="002260C7" w:rsidRDefault="00F163BC" w:rsidP="00F163BC">
      <w:r w:rsidRPr="00E70830">
        <w:t>Figure 6.</w:t>
      </w:r>
      <w:r w:rsidRPr="00E70830">
        <w:rPr>
          <w:rFonts w:hint="eastAsia"/>
        </w:rPr>
        <w:t>9</w:t>
      </w:r>
      <w:r w:rsidRPr="00E70830">
        <w:t>.</w:t>
      </w:r>
      <w:r>
        <w:t>1.2</w:t>
      </w:r>
      <w:r w:rsidRPr="00E70830">
        <w:t>-</w:t>
      </w:r>
      <w:r>
        <w:t xml:space="preserve">2 illustrates user plane protocol stacks using a UE-to-UE Layer-2 Relay. As for the control plane, the </w:t>
      </w:r>
      <w:r w:rsidRPr="00422C48">
        <w:t xml:space="preserve">security </w:t>
      </w:r>
      <w:r>
        <w:t xml:space="preserve">is established end to end </w:t>
      </w:r>
      <w:r w:rsidRPr="00422C48">
        <w:t>between UE1 and UE2</w:t>
      </w:r>
      <w:r>
        <w:t>. Therefore, user data is never exposed at the relay node since the relay function does not process/apply any security on relayed IP packets.</w:t>
      </w:r>
    </w:p>
    <w:p w14:paraId="3C486A18" w14:textId="77777777" w:rsidR="00F163BC" w:rsidRDefault="00F163BC" w:rsidP="00870021">
      <w:pPr>
        <w:pStyle w:val="TH"/>
      </w:pPr>
      <w:r>
        <w:object w:dxaOrig="3631" w:dyaOrig="2070" w14:anchorId="174D5055">
          <v:shape id="_x0000_i1039" type="#_x0000_t75" style="width:179.05pt;height:101.45pt" o:ole="">
            <v:imagedata r:id="rId45" o:title=""/>
          </v:shape>
          <o:OLEObject Type="Embed" ProgID="Visio.Drawing.15" ShapeID="_x0000_i1039" DrawAspect="Content" ObjectID="_1664946366" r:id="rId46"/>
        </w:object>
      </w:r>
    </w:p>
    <w:p w14:paraId="411AE7BF" w14:textId="77777777" w:rsidR="00F163BC" w:rsidRPr="00776B5E" w:rsidRDefault="00F163BC" w:rsidP="00870021">
      <w:pPr>
        <w:pStyle w:val="TF"/>
      </w:pPr>
      <w:r w:rsidRPr="00776B5E">
        <w:t xml:space="preserve">Figure 6.9.1.2-2: </w:t>
      </w:r>
      <w:r>
        <w:t>User</w:t>
      </w:r>
      <w:r w:rsidRPr="00776B5E">
        <w:t xml:space="preserve"> Plane protocol stacks using a UE-to-UE L</w:t>
      </w:r>
      <w:r>
        <w:t>ayer-</w:t>
      </w:r>
      <w:r w:rsidRPr="00776B5E">
        <w:t xml:space="preserve">2 </w:t>
      </w:r>
      <w:r>
        <w:t>R</w:t>
      </w:r>
      <w:r w:rsidRPr="00776B5E">
        <w:t>elay</w:t>
      </w:r>
    </w:p>
    <w:p w14:paraId="3CA727B8" w14:textId="70D5D168" w:rsidR="00F163BC" w:rsidRDefault="00870021" w:rsidP="00870021">
      <w:r>
        <w:t xml:space="preserve">The SDAP and PDCP protocols above are as specified in </w:t>
      </w:r>
      <w:r w:rsidR="00DE63F7">
        <w:t>TS 38.300 [</w:t>
      </w:r>
      <w:r>
        <w:t>11].</w:t>
      </w:r>
    </w:p>
    <w:p w14:paraId="73ABA46B" w14:textId="1CE26097" w:rsidR="00F163BC" w:rsidRPr="00870021" w:rsidRDefault="00DE63F7" w:rsidP="00870021">
      <w:pPr>
        <w:pStyle w:val="EditorsNote"/>
      </w:pPr>
      <w:r>
        <w:rPr>
          <w:lang w:val="en-US" w:eastAsia="zh-CN"/>
        </w:rPr>
        <w:t>Editor's note:</w:t>
      </w:r>
      <w:r w:rsidR="00F163BC" w:rsidRPr="00870021">
        <w:rPr>
          <w:rFonts w:hint="eastAsia"/>
        </w:rPr>
        <w:tab/>
      </w:r>
      <w:r w:rsidR="00F163BC" w:rsidRPr="00870021">
        <w:t>The proposed protocol stacks are to be confirmed with RAN</w:t>
      </w:r>
      <w:r w:rsidR="00870021">
        <w:t> WG</w:t>
      </w:r>
      <w:r w:rsidR="00F163BC" w:rsidRPr="00870021">
        <w:t>2.</w:t>
      </w:r>
    </w:p>
    <w:p w14:paraId="09DA421A" w14:textId="0D3F81EE" w:rsidR="00AB4196" w:rsidRDefault="00AB4196" w:rsidP="00AB4196">
      <w:pPr>
        <w:pStyle w:val="Heading3"/>
        <w:rPr>
          <w:lang w:eastAsia="zh-CN"/>
        </w:rPr>
      </w:pPr>
      <w:bookmarkStart w:id="1125" w:name="_Toc30666572"/>
      <w:bookmarkStart w:id="1126" w:name="_Toc31029866"/>
      <w:bookmarkStart w:id="1127" w:name="_Toc31030757"/>
      <w:bookmarkStart w:id="1128" w:name="_Toc43388326"/>
      <w:bookmarkStart w:id="1129" w:name="_Toc43735556"/>
      <w:bookmarkStart w:id="1130" w:name="_Toc50130544"/>
      <w:bookmarkStart w:id="1131" w:name="_Toc50133858"/>
      <w:bookmarkStart w:id="1132" w:name="_Toc50134198"/>
      <w:bookmarkStart w:id="1133" w:name="_Toc50557150"/>
      <w:bookmarkStart w:id="1134" w:name="_Toc50548828"/>
      <w:r>
        <w:rPr>
          <w:lang w:eastAsia="zh-CN"/>
        </w:rPr>
        <w:t>6.</w:t>
      </w:r>
      <w:r w:rsidRPr="00877278">
        <w:rPr>
          <w:rFonts w:hint="eastAsia"/>
          <w:lang w:eastAsia="zh-CN"/>
        </w:rPr>
        <w:t>9</w:t>
      </w:r>
      <w:r>
        <w:rPr>
          <w:lang w:eastAsia="zh-CN"/>
        </w:rPr>
        <w:t>.2</w:t>
      </w:r>
      <w:r w:rsidRPr="00877278">
        <w:rPr>
          <w:rFonts w:hint="eastAsia"/>
          <w:lang w:eastAsia="zh-CN"/>
        </w:rPr>
        <w:tab/>
      </w:r>
      <w:r>
        <w:rPr>
          <w:lang w:eastAsia="zh-CN"/>
        </w:rPr>
        <w:t>Procedures</w:t>
      </w:r>
      <w:bookmarkEnd w:id="1125"/>
      <w:bookmarkEnd w:id="1126"/>
      <w:bookmarkEnd w:id="1127"/>
      <w:bookmarkEnd w:id="1128"/>
      <w:bookmarkEnd w:id="1129"/>
      <w:bookmarkEnd w:id="1130"/>
      <w:bookmarkEnd w:id="1131"/>
      <w:bookmarkEnd w:id="1132"/>
      <w:bookmarkEnd w:id="1133"/>
      <w:bookmarkEnd w:id="1134"/>
    </w:p>
    <w:p w14:paraId="341B8D96" w14:textId="403F0E0E" w:rsidR="00F163BC" w:rsidRDefault="00F163BC" w:rsidP="00F163BC">
      <w:pPr>
        <w:pStyle w:val="Heading4"/>
        <w:rPr>
          <w:lang w:eastAsia="zh-CN"/>
        </w:rPr>
      </w:pPr>
      <w:bookmarkStart w:id="1135" w:name="_Toc43388327"/>
      <w:bookmarkStart w:id="1136" w:name="_Toc43735557"/>
      <w:bookmarkStart w:id="1137" w:name="_Toc50130545"/>
      <w:bookmarkStart w:id="1138" w:name="_Toc50133859"/>
      <w:bookmarkStart w:id="1139" w:name="_Toc50134199"/>
      <w:bookmarkStart w:id="1140" w:name="_Toc50557151"/>
      <w:bookmarkStart w:id="1141" w:name="_Toc50548829"/>
      <w:r>
        <w:rPr>
          <w:lang w:eastAsia="zh-CN"/>
        </w:rPr>
        <w:t>6.</w:t>
      </w:r>
      <w:r w:rsidRPr="00877278">
        <w:rPr>
          <w:rFonts w:hint="eastAsia"/>
          <w:lang w:eastAsia="zh-CN"/>
        </w:rPr>
        <w:t>9</w:t>
      </w:r>
      <w:r>
        <w:rPr>
          <w:lang w:eastAsia="zh-CN"/>
        </w:rPr>
        <w:t>.2.1</w:t>
      </w:r>
      <w:r w:rsidR="001D5B1D">
        <w:rPr>
          <w:lang w:eastAsia="zh-CN"/>
        </w:rPr>
        <w:tab/>
      </w:r>
      <w:r w:rsidRPr="00E70830">
        <w:t>Connection establishment</w:t>
      </w:r>
      <w:bookmarkEnd w:id="1135"/>
      <w:bookmarkEnd w:id="1136"/>
      <w:bookmarkEnd w:id="1137"/>
      <w:bookmarkEnd w:id="1138"/>
      <w:bookmarkEnd w:id="1139"/>
      <w:bookmarkEnd w:id="1140"/>
      <w:bookmarkEnd w:id="1141"/>
    </w:p>
    <w:p w14:paraId="38F1F0C4" w14:textId="7D45B81A" w:rsidR="00870021" w:rsidRDefault="00870021" w:rsidP="00870021">
      <w:r>
        <w:t xml:space="preserve">The two methods defined in </w:t>
      </w:r>
      <w:r w:rsidR="00DE63F7">
        <w:t>TS 23.287 [</w:t>
      </w:r>
      <w:r>
        <w:t>5], i.e. service-oriented and user-oriented are supported using the procedure described in this clause.</w:t>
      </w:r>
    </w:p>
    <w:p w14:paraId="3FADE6AB" w14:textId="77777777" w:rsidR="00870021" w:rsidRDefault="00870021" w:rsidP="00870021">
      <w:r>
        <w:t>Figure 6.9.2-1 shows the peer discovery and unicast link establishment over PC5 reference point via a UE-to-UE Relay.</w:t>
      </w:r>
    </w:p>
    <w:p w14:paraId="6E967DC7" w14:textId="77777777" w:rsidR="00AB4196" w:rsidRDefault="00AB4196" w:rsidP="00AB4196">
      <w:pPr>
        <w:pStyle w:val="TH"/>
      </w:pPr>
      <w:r>
        <w:object w:dxaOrig="15661" w:dyaOrig="9106" w14:anchorId="10EE8EE3">
          <v:shape id="_x0000_i1040" type="#_x0000_t75" style="width:465.8pt;height:271.1pt" o:ole="">
            <v:imagedata r:id="rId47" o:title=""/>
          </v:shape>
          <o:OLEObject Type="Embed" ProgID="Visio.Drawing.15" ShapeID="_x0000_i1040" DrawAspect="Content" ObjectID="_1664946367" r:id="rId48"/>
        </w:object>
      </w:r>
    </w:p>
    <w:p w14:paraId="1E642385" w14:textId="176D812A" w:rsidR="00AB4196" w:rsidRPr="00E70830" w:rsidRDefault="00AB4196" w:rsidP="00AB4196">
      <w:pPr>
        <w:pStyle w:val="TF"/>
      </w:pPr>
      <w:r w:rsidRPr="00E70830">
        <w:t>Figure 6.</w:t>
      </w:r>
      <w:r w:rsidRPr="00E70830">
        <w:rPr>
          <w:rFonts w:hint="eastAsia"/>
        </w:rPr>
        <w:t>9</w:t>
      </w:r>
      <w:r w:rsidRPr="00E70830">
        <w:t>.2</w:t>
      </w:r>
      <w:r w:rsidR="00F163BC">
        <w:t>.2</w:t>
      </w:r>
      <w:r w:rsidRPr="00E70830">
        <w:t>-1: Connection establishment procedure via a UE-to-UE Relay</w:t>
      </w:r>
    </w:p>
    <w:p w14:paraId="02B37246" w14:textId="77777777" w:rsidR="00AB4196" w:rsidRDefault="00AB4196" w:rsidP="00AB4196">
      <w:pPr>
        <w:pStyle w:val="B1"/>
      </w:pPr>
      <w:r>
        <w:t>0.</w:t>
      </w:r>
      <w:r>
        <w:tab/>
        <w:t>UE-to-UE Relay registers with the network and specifies its UE-to-UE Relay capabilities. UE-to-UE Relay is provisioned from the network with relay policy parameters and with a unique Relay identifier (RID).</w:t>
      </w:r>
    </w:p>
    <w:p w14:paraId="39338973" w14:textId="2178E8A7" w:rsidR="00AB4196" w:rsidRDefault="00AB4196" w:rsidP="00AB4196">
      <w:pPr>
        <w:pStyle w:val="B1"/>
      </w:pPr>
      <w:r>
        <w:t>1.</w:t>
      </w:r>
      <w:r>
        <w:tab/>
        <w:t xml:space="preserve">The target UEs (i.e. UE2, UE3 and UE4) determine the destination Layer-2 ID for signalling reception for PC5 unicast link establishment as specified in </w:t>
      </w:r>
      <w:r w:rsidR="00DE63F7">
        <w:t>TS 23.287 [</w:t>
      </w:r>
      <w:r>
        <w:t xml:space="preserve">5] </w:t>
      </w:r>
      <w:r w:rsidR="001D5B1D">
        <w:t>clause </w:t>
      </w:r>
      <w:r>
        <w:t xml:space="preserve">5.6.1.4. The destination Layer-2 ID is configured with the target UEs as specified in </w:t>
      </w:r>
      <w:r w:rsidR="00DE63F7">
        <w:t>TS 23.287 [</w:t>
      </w:r>
      <w:r>
        <w:t xml:space="preserve">5] </w:t>
      </w:r>
      <w:r w:rsidR="001D5B1D">
        <w:t>clause </w:t>
      </w:r>
      <w:r>
        <w:t>5.1.2.1.</w:t>
      </w:r>
    </w:p>
    <w:p w14:paraId="092CC618" w14:textId="7A663011" w:rsidR="00AB4196" w:rsidRDefault="00AB4196" w:rsidP="00AB4196">
      <w:pPr>
        <w:pStyle w:val="B1"/>
      </w:pPr>
      <w:r>
        <w:tab/>
        <w:t xml:space="preserve">On the source UE (i.e. UE1), the application layer provides information to the </w:t>
      </w:r>
      <w:proofErr w:type="spellStart"/>
      <w:r>
        <w:t>ProSe</w:t>
      </w:r>
      <w:proofErr w:type="spellEnd"/>
      <w:r>
        <w:t xml:space="preserve"> layer for PC5 unicast communication (e.g. broadcast Layer-2 ID, </w:t>
      </w:r>
      <w:proofErr w:type="spellStart"/>
      <w:r>
        <w:t>ProSe</w:t>
      </w:r>
      <w:proofErr w:type="spellEnd"/>
      <w:r>
        <w:t xml:space="preserve"> Application ID, UE</w:t>
      </w:r>
      <w:r w:rsidR="00870021">
        <w:t>'</w:t>
      </w:r>
      <w:r>
        <w:t>s Application Layer ID, target UE</w:t>
      </w:r>
      <w:r w:rsidR="00870021">
        <w:t>'</w:t>
      </w:r>
      <w:r>
        <w:t xml:space="preserve">s Application Layer ID, relay applicable indication), as specified in </w:t>
      </w:r>
      <w:r w:rsidR="00DE63F7">
        <w:t>TS 23.287 [</w:t>
      </w:r>
      <w:r>
        <w:t xml:space="preserve">5] </w:t>
      </w:r>
      <w:r w:rsidR="001D5B1D">
        <w:t>clause </w:t>
      </w:r>
      <w:r>
        <w:t>6.3.3.1.</w:t>
      </w:r>
    </w:p>
    <w:p w14:paraId="15B82B83" w14:textId="2D7F247D" w:rsidR="00AB4196" w:rsidRDefault="00AB4196" w:rsidP="00AB4196">
      <w:pPr>
        <w:pStyle w:val="B1"/>
      </w:pPr>
      <w:r>
        <w:lastRenderedPageBreak/>
        <w:t>3.</w:t>
      </w:r>
      <w:r>
        <w:tab/>
      </w:r>
      <w:proofErr w:type="spellStart"/>
      <w:r>
        <w:t>ProSe</w:t>
      </w:r>
      <w:proofErr w:type="spellEnd"/>
      <w:r>
        <w:t xml:space="preserve"> layer triggers the peer UE discovery mechanism by sending a broadcast Direct Communication Request message. The message is sent using the source Layer-2 ID and broadcast Layer-2 ID as destination, and includes other parameters related to the application offered, as specified in </w:t>
      </w:r>
      <w:r w:rsidR="00DE63F7">
        <w:t>TS 23.287 [</w:t>
      </w:r>
      <w:r>
        <w:t xml:space="preserve">5] </w:t>
      </w:r>
      <w:r w:rsidR="001D5B1D">
        <w:t>clause </w:t>
      </w:r>
      <w:r>
        <w:t>6.3.3.1.</w:t>
      </w:r>
      <w:r w:rsidR="00E2178F" w:rsidRPr="00E2178F">
        <w:rPr>
          <w:rFonts w:eastAsia="Times New Roman"/>
          <w:lang w:val="en-US"/>
        </w:rPr>
        <w:t xml:space="preserve"> </w:t>
      </w:r>
      <w:r w:rsidR="00E2178F" w:rsidRPr="00503AB7">
        <w:rPr>
          <w:rFonts w:eastAsia="Times New Roman"/>
          <w:lang w:val="en-US"/>
        </w:rPr>
        <w:t xml:space="preserve">Optionally, </w:t>
      </w:r>
      <w:proofErr w:type="spellStart"/>
      <w:r w:rsidR="00E2178F" w:rsidRPr="00503AB7">
        <w:rPr>
          <w:rFonts w:eastAsia="Times New Roman"/>
          <w:lang w:val="en-US"/>
        </w:rPr>
        <w:t>ProSe</w:t>
      </w:r>
      <w:proofErr w:type="spellEnd"/>
      <w:r w:rsidR="00E2178F" w:rsidRPr="00503AB7">
        <w:rPr>
          <w:rFonts w:eastAsia="Times New Roman"/>
          <w:lang w:val="en-US"/>
        </w:rPr>
        <w:t xml:space="preserve"> Application Code obtained from 5G DDNMF via the solution for KI</w:t>
      </w:r>
      <w:r w:rsidR="00E2178F" w:rsidRPr="00503AB7">
        <w:rPr>
          <w:rFonts w:eastAsia="Times New Roman" w:hint="eastAsia"/>
          <w:lang w:val="en-US"/>
        </w:rPr>
        <w:t>#</w:t>
      </w:r>
      <w:r w:rsidR="00E2178F" w:rsidRPr="00503AB7">
        <w:rPr>
          <w:rFonts w:eastAsia="Times New Roman"/>
          <w:lang w:val="en-US"/>
        </w:rPr>
        <w:t>1 is also included</w:t>
      </w:r>
      <w:r w:rsidR="00E2178F">
        <w:rPr>
          <w:rFonts w:eastAsia="Times New Roman"/>
          <w:lang w:val="en-US"/>
        </w:rPr>
        <w:t xml:space="preserve"> in the message.</w:t>
      </w:r>
    </w:p>
    <w:p w14:paraId="5569FB2F" w14:textId="4F5E0924" w:rsidR="00AB4196" w:rsidRDefault="00AB4196" w:rsidP="00AB4196">
      <w:pPr>
        <w:pStyle w:val="B1"/>
      </w:pPr>
      <w:r>
        <w:tab/>
        <w:t>The UE-to-UE Relay receives the broadcast Direct Communication Request message and verifies if it</w:t>
      </w:r>
      <w:r w:rsidR="00870021">
        <w:t>'</w:t>
      </w:r>
      <w:r>
        <w:t xml:space="preserve">s configured to relay this application, i.e. it compares the announce </w:t>
      </w:r>
      <w:proofErr w:type="spellStart"/>
      <w:r>
        <w:t>ProSe</w:t>
      </w:r>
      <w:proofErr w:type="spellEnd"/>
      <w:r>
        <w:t xml:space="preserve"> Application ID with its provisioned relay policy/parameters and, if it matches, the UE-to-UE Relay assigns itself a Relay-Layer-2 ID (e.g. R-L2 ID-a) for UE1 (i.e. related to UE1</w:t>
      </w:r>
      <w:r w:rsidR="00870021">
        <w:t>'</w:t>
      </w:r>
      <w:r>
        <w:t>s L2 ID).</w:t>
      </w:r>
    </w:p>
    <w:p w14:paraId="5DD6158F" w14:textId="192E4F2D" w:rsidR="00AB4196" w:rsidRDefault="00AB4196" w:rsidP="003B5131">
      <w:pPr>
        <w:keepLines/>
      </w:pPr>
      <w:r>
        <w:t>These 2 IDs (UE1</w:t>
      </w:r>
      <w:r w:rsidR="00870021">
        <w:t>'</w:t>
      </w:r>
      <w:r>
        <w:t>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14:paraId="790606D5" w14:textId="3DE4BF77" w:rsidR="00AB4196" w:rsidRDefault="003B5131" w:rsidP="00AB4196">
      <w:pPr>
        <w:pStyle w:val="B1"/>
      </w:pPr>
      <w:r>
        <w:t>4</w:t>
      </w:r>
      <w:r w:rsidR="00AB4196">
        <w:t>.</w:t>
      </w:r>
      <w:r w:rsidR="00AB4196">
        <w:tab/>
        <w:t xml:space="preserve">Target UE3 is interested in the announced application </w:t>
      </w:r>
      <w:r w:rsidR="00CA3E3C">
        <w:rPr>
          <w:rFonts w:eastAsia="Times New Roman"/>
          <w:lang w:val="en-US"/>
        </w:rPr>
        <w:t xml:space="preserve">or it can match the </w:t>
      </w:r>
      <w:proofErr w:type="spellStart"/>
      <w:r w:rsidR="00CA3E3C">
        <w:rPr>
          <w:rFonts w:eastAsia="Times New Roman"/>
          <w:lang w:val="en-US"/>
        </w:rPr>
        <w:t>ProSe</w:t>
      </w:r>
      <w:proofErr w:type="spellEnd"/>
      <w:r w:rsidR="00CA3E3C">
        <w:rPr>
          <w:rFonts w:eastAsia="Times New Roman"/>
          <w:lang w:val="en-US"/>
        </w:rPr>
        <w:t xml:space="preserve"> Application Code contained in the request message</w:t>
      </w:r>
      <w:r w:rsidR="00CA3E3C">
        <w:t xml:space="preserve"> </w:t>
      </w:r>
      <w:r w:rsidR="00AB4196">
        <w:t>thus, it triggers the authentication and security establishment with UE1, via the UE-to-UE Relay. UE3 keeps track of the Relay</w:t>
      </w:r>
      <w:r w:rsidR="00870021">
        <w:t>'</w:t>
      </w:r>
      <w:r w:rsidR="00AB4196">
        <w:t>s identifiers, i.e. R-L2 ID-a and RID. UE3 sends the RID in a security protected message during the authentication and security establishment to inform UE1 that the communication is traversing the UE-to-UE Relay identified by RID.</w:t>
      </w:r>
    </w:p>
    <w:p w14:paraId="77410B31" w14:textId="438DDEB6" w:rsidR="00AB4196" w:rsidRDefault="00AB4196" w:rsidP="003B5131">
      <w:r>
        <w:t>UE-to-UE Relay receives the message from UE3 and uses the R-L2 ID-a specified in the destination field to find the related UE (i.e. UE1 in this case) in its mapping table.</w:t>
      </w:r>
    </w:p>
    <w:p w14:paraId="155753B6" w14:textId="7FF11582" w:rsidR="00AB4196" w:rsidRDefault="00AB4196" w:rsidP="00AB4196">
      <w:r>
        <w:t>UE-to-UE Relay assigns itself a new Layer-2 ID (e.g. R-L2 ID-b) for UE3 and stores the mapping between UE3</w:t>
      </w:r>
      <w:r w:rsidR="00870021">
        <w:t>'</w:t>
      </w:r>
      <w:r>
        <w:t>s L2 ID and R-L2 ID-b.</w:t>
      </w:r>
    </w:p>
    <w:p w14:paraId="523318CD" w14:textId="60EB7CAE" w:rsidR="00AB4196" w:rsidRDefault="00AB4196" w:rsidP="00AB4196">
      <w:r>
        <w:t>UE-to-UE Relay sets the source field of the message to R-L2 ID-b and sets the destination field to UE1</w:t>
      </w:r>
      <w:r w:rsidR="00870021">
        <w:t>'</w:t>
      </w:r>
      <w:r>
        <w:t>s Layer-2 ID (i.e. L2 ID1) retrieved from the mapping entry. UE-to-UE Relay sends the message to UE1.</w:t>
      </w:r>
    </w:p>
    <w:p w14:paraId="0D4B4658" w14:textId="77777777" w:rsidR="00AB4196" w:rsidRDefault="00AB4196" w:rsidP="00AB4196">
      <w:r>
        <w:t>UE1 receives the authentication message and keeps track of R-L2 ID-b and RID. R-L2 ID-b is used as the destination on subsequent messages destined to UE3 and sent via the UE-to-UE Relay.</w:t>
      </w:r>
    </w:p>
    <w:p w14:paraId="1BD65797" w14:textId="77777777" w:rsidR="00AB4196" w:rsidRDefault="00AB4196" w:rsidP="00AB4196">
      <w:r>
        <w:t>Authentication and security establishment messages are exchanged between UE1 and UE3 via the UE-to-UE Relay. UE-to-UE Relay changes the source/destination Layer-2 IDs based on the information saved in its local mapping table.</w:t>
      </w:r>
    </w:p>
    <w:p w14:paraId="08EB097C" w14:textId="26D31239" w:rsidR="00AB4196" w:rsidRDefault="00DE63F7" w:rsidP="00AB4196">
      <w:pPr>
        <w:pStyle w:val="EditorsNote"/>
      </w:pPr>
      <w:r>
        <w:rPr>
          <w:lang w:val="en-US" w:eastAsia="zh-CN"/>
        </w:rPr>
        <w:t>Editor's note:</w:t>
      </w:r>
      <w:r w:rsidR="00AB4196">
        <w:tab/>
        <w:t>The Details of the authentication and security procedure will be investigated by SA WG3 group.</w:t>
      </w:r>
    </w:p>
    <w:p w14:paraId="3BD7946B" w14:textId="1202C21C" w:rsidR="00AB4196" w:rsidRDefault="003B5131" w:rsidP="00AB4196">
      <w:pPr>
        <w:pStyle w:val="B1"/>
      </w:pPr>
      <w:r>
        <w:t>5</w:t>
      </w:r>
      <w:r w:rsidR="00AB4196">
        <w:t>.</w:t>
      </w:r>
      <w:r w:rsidR="00AB4196">
        <w:tab/>
        <w:t>Once the security is established, UE3 completes the unicast link establishment by sending a Direct Communication Accept message.</w:t>
      </w:r>
    </w:p>
    <w:p w14:paraId="58659374" w14:textId="4C313B32" w:rsidR="00AB4196" w:rsidRDefault="003B5131" w:rsidP="00AB4196">
      <w:pPr>
        <w:pStyle w:val="B1"/>
      </w:pPr>
      <w:r>
        <w:t>6</w:t>
      </w:r>
      <w:r w:rsidR="00AB4196">
        <w:t>.</w:t>
      </w:r>
      <w:r w:rsidR="00AB4196">
        <w:tab/>
        <w:t>UE-to-UE Relay receives the message and sets the source field of the message to the R-L2 ID-b as found in the mapping entry and sets the destination field to the UE1</w:t>
      </w:r>
      <w:r w:rsidR="00870021">
        <w:t>'</w:t>
      </w:r>
      <w:r w:rsidR="00AB4196">
        <w:t>s L2 ID also from the mapping entry. UE-to-UE Relay sends the modified message to UE1.</w:t>
      </w:r>
    </w:p>
    <w:p w14:paraId="4BD6A706" w14:textId="4C36867A" w:rsidR="00AB4196" w:rsidRDefault="003B5131" w:rsidP="00AB4196">
      <w:pPr>
        <w:pStyle w:val="B1"/>
      </w:pPr>
      <w:r>
        <w:t>7</w:t>
      </w:r>
      <w:r w:rsidR="00AB4196">
        <w:t>.</w:t>
      </w:r>
      <w:r w:rsidR="00AB4196">
        <w:tab/>
        <w:t xml:space="preserve">An </w:t>
      </w:r>
      <w:r w:rsidR="00870021">
        <w:t>"</w:t>
      </w:r>
      <w:r w:rsidR="00AB4196">
        <w:t>extended</w:t>
      </w:r>
      <w:r w:rsidR="00870021">
        <w:t>"</w:t>
      </w:r>
      <w:r w:rsidR="00AB4196">
        <w:t xml:space="preserve">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Default="00CA3E3C" w:rsidP="00CA3E3C">
      <w:pPr>
        <w:rPr>
          <w:rFonts w:eastAsia="Times New Roman"/>
        </w:rPr>
      </w:pPr>
      <w:r w:rsidRPr="00E702F3">
        <w:rPr>
          <w:rFonts w:eastAsia="Times New Roman"/>
        </w:rPr>
        <w:t>In</w:t>
      </w:r>
      <w:r>
        <w:rPr>
          <w:rFonts w:eastAsia="Times New Roman"/>
        </w:rPr>
        <w:t xml:space="preserve"> addition</w:t>
      </w:r>
      <w:r w:rsidRPr="00E702F3">
        <w:rPr>
          <w:rFonts w:eastAsia="Times New Roman"/>
        </w:rPr>
        <w:t xml:space="preserve">, the UE-to-UE Layer-2 Relay operation is </w:t>
      </w:r>
      <w:r>
        <w:rPr>
          <w:rFonts w:eastAsia="Times New Roman"/>
        </w:rPr>
        <w:t xml:space="preserve">also </w:t>
      </w:r>
      <w:r w:rsidRPr="00E702F3">
        <w:rPr>
          <w:rFonts w:eastAsia="Times New Roman"/>
        </w:rPr>
        <w:t>supported with the following principles</w:t>
      </w:r>
      <w:r>
        <w:rPr>
          <w:rFonts w:eastAsia="Times New Roman"/>
        </w:rPr>
        <w:t>:</w:t>
      </w:r>
    </w:p>
    <w:p w14:paraId="4523E984" w14:textId="07FAD343" w:rsidR="00870021" w:rsidRDefault="00870021" w:rsidP="00870021">
      <w:pPr>
        <w:pStyle w:val="B1"/>
      </w:pPr>
      <w:r>
        <w:t>-</w:t>
      </w:r>
      <w:r>
        <w:tab/>
        <w:t>UE-to-UE Relay selection.</w:t>
      </w:r>
    </w:p>
    <w:p w14:paraId="232277FA" w14:textId="2870C500" w:rsidR="00870021" w:rsidRDefault="00870021" w:rsidP="00870021">
      <w:pPr>
        <w:pStyle w:val="B1"/>
      </w:pPr>
      <w:r>
        <w:tab/>
        <w:t xml:space="preserve">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 described in </w:t>
      </w:r>
      <w:r w:rsidR="001D5B1D">
        <w:t>clause </w:t>
      </w:r>
      <w:r>
        <w:t>6.8.</w:t>
      </w:r>
    </w:p>
    <w:p w14:paraId="43BC3523" w14:textId="781CA04F" w:rsidR="00870021" w:rsidRDefault="00870021" w:rsidP="00870021">
      <w:pPr>
        <w:pStyle w:val="B1"/>
      </w:pPr>
      <w:r>
        <w:t>-</w:t>
      </w:r>
      <w:r>
        <w:tab/>
        <w:t>QoS handling.</w:t>
      </w:r>
    </w:p>
    <w:p w14:paraId="2DF67D38" w14:textId="77777777" w:rsidR="00870021" w:rsidRDefault="00870021" w:rsidP="00870021">
      <w:pPr>
        <w:pStyle w:val="B1"/>
      </w:pPr>
      <w:r>
        <w:tab/>
        <w:t xml:space="preserve">During the process of the connection establishment between the Source UE1 and the Target UE3, the Source UE1 negotiates the PC5 QoS parameters with the UE-to-UE Relay UE and Target UE3 for fulfilling E2E QoS </w:t>
      </w:r>
      <w:r>
        <w:lastRenderedPageBreak/>
        <w:t>requirements. After that, PC5 QoS parameters for PC5 link between the Source UE and UE-to-UE Relay UE and PC5 link between the UE-to-UE Relay UE and Target UE are determined. AS layer configurations for PC5 QoS parameters in each PC5 link can be achieved according to legacy mechanisms in R16 V2X.</w:t>
      </w:r>
    </w:p>
    <w:p w14:paraId="603E34B4" w14:textId="788A257E" w:rsidR="00870021" w:rsidRDefault="00870021" w:rsidP="00870021">
      <w:pPr>
        <w:pStyle w:val="B1"/>
      </w:pPr>
      <w:r>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57C5FBF3" w:rsidR="00CA3E3C" w:rsidRPr="00870021" w:rsidRDefault="00DE63F7" w:rsidP="00870021">
      <w:pPr>
        <w:pStyle w:val="EditorsNote"/>
      </w:pPr>
      <w:r>
        <w:rPr>
          <w:lang w:val="en-US" w:eastAsia="zh-CN"/>
        </w:rPr>
        <w:t>Editor's note:</w:t>
      </w:r>
      <w:r w:rsidR="00870021">
        <w:tab/>
      </w:r>
      <w:r w:rsidR="00CA3E3C" w:rsidRPr="00870021">
        <w:t>The details of the adaptation between two PC5 interfaces are confirmed by RAN</w:t>
      </w:r>
      <w:r w:rsidR="001D5B1D">
        <w:t> WG</w:t>
      </w:r>
      <w:r w:rsidR="00CA3E3C" w:rsidRPr="00870021">
        <w:t>2.</w:t>
      </w:r>
    </w:p>
    <w:p w14:paraId="6822955A" w14:textId="4371D327" w:rsidR="00870021" w:rsidRDefault="00870021" w:rsidP="00870021">
      <w:pPr>
        <w:pStyle w:val="B1"/>
      </w:pPr>
      <w:r>
        <w:t>-</w:t>
      </w:r>
      <w:r>
        <w:tab/>
        <w:t>Charging support.</w:t>
      </w:r>
    </w:p>
    <w:p w14:paraId="5B1D9EF4" w14:textId="77777777" w:rsidR="00870021" w:rsidRDefault="00870021" w:rsidP="00870021">
      <w:pPr>
        <w:pStyle w:val="B1"/>
      </w:pPr>
      <w:r>
        <w:tab/>
        <w:t xml:space="preserve">The charging for Source UE and Target UE can be based on charging usage information configuration and UE reporting usage information. Solution for charging usage information configuration can reuse the PCF based </w:t>
      </w:r>
      <w:proofErr w:type="spellStart"/>
      <w:r>
        <w:t>solution,i.e</w:t>
      </w:r>
      <w:proofErr w:type="spellEnd"/>
      <w:r>
        <w:t>., Solution #14. Solution for UE reporting usage information can reuse SMF based or AMF based solution, i.e., Solution #13 or Solution #15.</w:t>
      </w:r>
    </w:p>
    <w:p w14:paraId="11D24189" w14:textId="4E0AF78B" w:rsidR="00F163BC" w:rsidRDefault="00F163BC" w:rsidP="00F163BC">
      <w:pPr>
        <w:pStyle w:val="Heading4"/>
        <w:rPr>
          <w:lang w:eastAsia="zh-CN"/>
        </w:rPr>
      </w:pPr>
      <w:bookmarkStart w:id="1142" w:name="_Toc43388328"/>
      <w:bookmarkStart w:id="1143" w:name="_Toc43735558"/>
      <w:bookmarkStart w:id="1144" w:name="_Toc50130546"/>
      <w:bookmarkStart w:id="1145" w:name="_Toc50133860"/>
      <w:bookmarkStart w:id="1146" w:name="_Toc50134200"/>
      <w:bookmarkStart w:id="1147" w:name="_Toc50557152"/>
      <w:bookmarkStart w:id="1148" w:name="_Toc50548830"/>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Connection Management</w:t>
      </w:r>
      <w:bookmarkEnd w:id="1142"/>
      <w:bookmarkEnd w:id="1143"/>
      <w:bookmarkEnd w:id="1144"/>
      <w:bookmarkEnd w:id="1145"/>
      <w:bookmarkEnd w:id="1146"/>
      <w:bookmarkEnd w:id="1147"/>
      <w:bookmarkEnd w:id="1148"/>
    </w:p>
    <w:p w14:paraId="4A28D33A" w14:textId="7E229C5C" w:rsidR="00F163BC" w:rsidRDefault="00F163BC" w:rsidP="00F163BC">
      <w:pPr>
        <w:pStyle w:val="Heading5"/>
        <w:rPr>
          <w:lang w:eastAsia="zh-CN"/>
        </w:rPr>
      </w:pPr>
      <w:bookmarkStart w:id="1149" w:name="_Toc43388329"/>
      <w:bookmarkStart w:id="1150" w:name="_Toc43735559"/>
      <w:bookmarkStart w:id="1151" w:name="_Toc50130547"/>
      <w:bookmarkStart w:id="1152" w:name="_Toc50133861"/>
      <w:bookmarkStart w:id="1153" w:name="_Toc50134201"/>
      <w:bookmarkStart w:id="1154" w:name="_Toc50557153"/>
      <w:bookmarkStart w:id="1155" w:name="_Toc50548831"/>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 xml:space="preserve">Link Identifier Update via a </w:t>
      </w:r>
      <w:r>
        <w:t>Management Link</w:t>
      </w:r>
      <w:r w:rsidRPr="00E70830">
        <w:t xml:space="preserve"> </w:t>
      </w:r>
      <w:r>
        <w:t>with the UE-to-UE Relay</w:t>
      </w:r>
      <w:bookmarkEnd w:id="1149"/>
      <w:bookmarkEnd w:id="1150"/>
      <w:bookmarkEnd w:id="1151"/>
      <w:bookmarkEnd w:id="1152"/>
      <w:bookmarkEnd w:id="1153"/>
      <w:bookmarkEnd w:id="1154"/>
      <w:bookmarkEnd w:id="1155"/>
    </w:p>
    <w:p w14:paraId="1B3C233A" w14:textId="77777777" w:rsidR="00F163BC" w:rsidRDefault="00F163BC" w:rsidP="00F163BC">
      <w:r w:rsidRPr="00FF3758">
        <w:t>Figure 6.</w:t>
      </w:r>
      <w:r w:rsidRPr="00FF3758">
        <w:rPr>
          <w:rFonts w:hint="eastAsia"/>
          <w:lang w:eastAsia="zh-CN"/>
        </w:rPr>
        <w:t>9</w:t>
      </w:r>
      <w:r w:rsidRPr="00FF3758">
        <w:t xml:space="preserve">.2.2-1 shows the </w:t>
      </w:r>
      <w:r>
        <w:t>l</w:t>
      </w:r>
      <w:r w:rsidRPr="00FF3758">
        <w:t xml:space="preserve">ink </w:t>
      </w:r>
      <w:r>
        <w:t>i</w:t>
      </w:r>
      <w:r w:rsidRPr="00FF3758">
        <w:t xml:space="preserve">dentifier </w:t>
      </w:r>
      <w:r>
        <w:t>u</w:t>
      </w:r>
      <w:r w:rsidRPr="00FF3758">
        <w:t xml:space="preserve">pdate procedure </w:t>
      </w:r>
      <w:r>
        <w:t>when an extended PC5 link is used. The procedure uses</w:t>
      </w:r>
      <w:r w:rsidRPr="00FF3758">
        <w:t xml:space="preserve"> </w:t>
      </w:r>
      <w:r>
        <w:t>a</w:t>
      </w:r>
      <w:r w:rsidRPr="00FF3758">
        <w:t xml:space="preserve"> management link</w:t>
      </w:r>
      <w:r>
        <w:t xml:space="preserve"> established</w:t>
      </w:r>
      <w:r w:rsidRPr="00FF3758">
        <w:t xml:space="preserve"> </w:t>
      </w:r>
      <w:r>
        <w:t>between</w:t>
      </w:r>
      <w:r w:rsidRPr="00FF3758">
        <w:t xml:space="preserve"> </w:t>
      </w:r>
      <w:r>
        <w:t>UE1</w:t>
      </w:r>
      <w:r w:rsidRPr="00FF3758">
        <w:t xml:space="preserve"> </w:t>
      </w:r>
      <w:r>
        <w:t>and</w:t>
      </w:r>
      <w:r w:rsidRPr="00FF3758">
        <w:t xml:space="preserve"> the UE-to-UE Relay</w:t>
      </w:r>
      <w:r>
        <w:t xml:space="preserve"> serving this extended link and another management link established between UE2 and the same UE-to-UE Relay</w:t>
      </w:r>
      <w:r w:rsidRPr="00FF3758">
        <w:t>.</w:t>
      </w:r>
    </w:p>
    <w:p w14:paraId="04DEAF40" w14:textId="77777777" w:rsidR="00F163BC" w:rsidRDefault="00F163BC" w:rsidP="001D5B1D">
      <w:pPr>
        <w:pStyle w:val="TH"/>
      </w:pPr>
      <w:r>
        <w:object w:dxaOrig="14340" w:dyaOrig="11100" w14:anchorId="5FE2909A">
          <v:shape id="_x0000_i1041" type="#_x0000_t75" style="width:482.1pt;height:373.15pt" o:ole="">
            <v:imagedata r:id="rId49" o:title=""/>
          </v:shape>
          <o:OLEObject Type="Embed" ProgID="Visio.Drawing.15" ShapeID="_x0000_i1041" DrawAspect="Content" ObjectID="_1664946368" r:id="rId50"/>
        </w:object>
      </w:r>
    </w:p>
    <w:p w14:paraId="6DF5D57B" w14:textId="77777777" w:rsidR="00F163BC" w:rsidRDefault="00F163BC" w:rsidP="00F163BC">
      <w:pPr>
        <w:pStyle w:val="TF"/>
      </w:pPr>
      <w:r w:rsidRPr="00E70830">
        <w:t>Figure 6.</w:t>
      </w:r>
      <w:r w:rsidRPr="00E70830">
        <w:rPr>
          <w:rFonts w:hint="eastAsia"/>
        </w:rPr>
        <w:t>9</w:t>
      </w:r>
      <w:r w:rsidRPr="00E70830">
        <w:t>.2</w:t>
      </w:r>
      <w:r>
        <w:t>.2</w:t>
      </w:r>
      <w:r w:rsidRPr="00E70830">
        <w:t xml:space="preserve">-1: </w:t>
      </w:r>
      <w:r>
        <w:t>Link Identifier Update</w:t>
      </w:r>
      <w:r w:rsidRPr="00E70830">
        <w:t xml:space="preserve"> procedure </w:t>
      </w:r>
      <w:r>
        <w:t>via</w:t>
      </w:r>
      <w:r w:rsidRPr="00E70830">
        <w:t xml:space="preserve"> </w:t>
      </w:r>
      <w:r>
        <w:t>a Management Link with a UE-to-UE Relay</w:t>
      </w:r>
    </w:p>
    <w:p w14:paraId="41E9865E" w14:textId="52885D1B" w:rsidR="00870021" w:rsidRDefault="00870021" w:rsidP="00870021">
      <w:pPr>
        <w:pStyle w:val="B1"/>
      </w:pPr>
      <w:r>
        <w:t>0)</w:t>
      </w:r>
      <w:r>
        <w:tab/>
        <w:t xml:space="preserve">An "extended" unicast link is established between two peer UEs via a UE-to-UE Relay, i.e. as described in </w:t>
      </w:r>
      <w:r w:rsidR="001D5B1D">
        <w:t>clause </w:t>
      </w:r>
      <w:r>
        <w:t>6.9.2.1 with end-to-end security enabled.</w:t>
      </w:r>
    </w:p>
    <w:p w14:paraId="7B05D031" w14:textId="77777777" w:rsidR="00870021" w:rsidRDefault="00870021" w:rsidP="00870021">
      <w:pPr>
        <w:pStyle w:val="B1"/>
      </w:pPr>
      <w:r>
        <w:lastRenderedPageBreak/>
        <w:t>1)</w:t>
      </w:r>
      <w:r>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Default="00870021" w:rsidP="00870021">
      <w:pPr>
        <w:pStyle w:val="B1"/>
      </w:pPr>
      <w:r>
        <w:t>2)</w:t>
      </w:r>
      <w:r>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Default="00870021" w:rsidP="00870021">
      <w:pPr>
        <w:pStyle w:val="B2"/>
      </w:pPr>
      <w:r>
        <w:t>a.</w:t>
      </w:r>
      <w:r>
        <w:tab/>
        <w:t>Other identifiers (i.e. security info, Application Layer ID and IP address/prefix) are not included since they are not used by the UE-to-UE Relay and should not be exposed to the UE-to-UE Relay.</w:t>
      </w:r>
    </w:p>
    <w:p w14:paraId="10AD59EB" w14:textId="7FD42046" w:rsidR="00870021" w:rsidRDefault="00870021" w:rsidP="00870021">
      <w:pPr>
        <w:pStyle w:val="B1"/>
      </w:pPr>
      <w:r>
        <w:t>3)</w:t>
      </w:r>
      <w:r>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Default="00870021" w:rsidP="00870021">
      <w:pPr>
        <w:pStyle w:val="B1"/>
      </w:pPr>
      <w:r>
        <w:t>4)</w:t>
      </w:r>
      <w:r>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Default="00870021" w:rsidP="00870021">
      <w:pPr>
        <w:pStyle w:val="B2"/>
      </w:pPr>
      <w:r>
        <w:t>a.</w:t>
      </w:r>
      <w:r>
        <w:tab/>
        <w:t>The Link Identifier Update Request message is used as usual, except for the new L2 ID parameter that carries the new UE-to-UE Relay L2 ID to be used by UE2.</w:t>
      </w:r>
    </w:p>
    <w:p w14:paraId="2C1EC489" w14:textId="77777777" w:rsidR="00870021" w:rsidRDefault="00870021" w:rsidP="00870021">
      <w:pPr>
        <w:pStyle w:val="B1"/>
      </w:pPr>
      <w:r>
        <w:t>5)</w:t>
      </w:r>
      <w:r>
        <w:tab/>
        <w:t>UE2 keeps track of the received parameters and establishes a secured unicast link with the UE-to-UE Relay for extended unicast link management, if no such management link already exists.</w:t>
      </w:r>
    </w:p>
    <w:p w14:paraId="19EE98BD" w14:textId="2BDBF7DB" w:rsidR="00870021" w:rsidRDefault="00870021" w:rsidP="00870021">
      <w:pPr>
        <w:pStyle w:val="B1"/>
      </w:pPr>
      <w:r>
        <w:t>6)</w:t>
      </w:r>
      <w:r>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Default="00870021" w:rsidP="00870021">
      <w:pPr>
        <w:pStyle w:val="B1"/>
      </w:pPr>
      <w:r>
        <w:t>7)</w:t>
      </w:r>
      <w:r>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Default="00870021" w:rsidP="00870021">
      <w:pPr>
        <w:pStyle w:val="B1"/>
      </w:pPr>
      <w:r>
        <w:t>8)</w:t>
      </w:r>
      <w:r>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Default="00870021" w:rsidP="00870021">
      <w:pPr>
        <w:pStyle w:val="B1"/>
      </w:pPr>
      <w:r>
        <w:t>9)</w:t>
      </w:r>
      <w:r>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Default="00870021" w:rsidP="00870021">
      <w:pPr>
        <w:pStyle w:val="B1"/>
      </w:pPr>
      <w:r>
        <w:t>10)</w:t>
      </w:r>
      <w:r>
        <w:tab/>
        <w:t>UE1 sends a Link Identifier Update Ack message to the UE-to-UE Relay, including the new UE-to-UE Relay Layer-2 ID received at step 3 and the "extended link" indication.</w:t>
      </w:r>
    </w:p>
    <w:p w14:paraId="18D24AD8" w14:textId="5C8DFBF3" w:rsidR="00870021" w:rsidRDefault="00870021" w:rsidP="00870021">
      <w:pPr>
        <w:pStyle w:val="B1"/>
      </w:pPr>
      <w:r>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Default="00AB4196" w:rsidP="00AB4196">
      <w:pPr>
        <w:pStyle w:val="Heading3"/>
      </w:pPr>
      <w:bookmarkStart w:id="1156" w:name="_Toc30666573"/>
      <w:bookmarkStart w:id="1157" w:name="_Toc31029867"/>
      <w:bookmarkStart w:id="1158" w:name="_Toc31030758"/>
      <w:bookmarkStart w:id="1159" w:name="_Toc43388330"/>
      <w:bookmarkStart w:id="1160" w:name="_Toc43735560"/>
      <w:bookmarkStart w:id="1161" w:name="_Toc50130548"/>
      <w:bookmarkStart w:id="1162" w:name="_Toc50133862"/>
      <w:bookmarkStart w:id="1163" w:name="_Toc50134202"/>
      <w:bookmarkStart w:id="1164" w:name="_Toc50557154"/>
      <w:bookmarkStart w:id="1165" w:name="_Toc50548832"/>
      <w:r>
        <w:rPr>
          <w:lang w:eastAsia="zh-CN"/>
        </w:rPr>
        <w:t>6.</w:t>
      </w:r>
      <w:r w:rsidRPr="00877278">
        <w:rPr>
          <w:rFonts w:hint="eastAsia"/>
          <w:lang w:eastAsia="zh-CN"/>
        </w:rPr>
        <w:t>9</w:t>
      </w:r>
      <w:r>
        <w:rPr>
          <w:lang w:eastAsia="zh-CN"/>
        </w:rPr>
        <w:t>.3</w:t>
      </w:r>
      <w:r w:rsidRPr="00877278">
        <w:rPr>
          <w:rFonts w:hint="eastAsia"/>
          <w:lang w:eastAsia="zh-CN"/>
        </w:rPr>
        <w:tab/>
      </w:r>
      <w:r>
        <w:rPr>
          <w:lang w:eastAsia="zh-CN"/>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156"/>
      <w:bookmarkEnd w:id="1157"/>
      <w:bookmarkEnd w:id="1158"/>
      <w:bookmarkEnd w:id="1159"/>
      <w:bookmarkEnd w:id="1160"/>
      <w:bookmarkEnd w:id="1161"/>
      <w:bookmarkEnd w:id="1162"/>
      <w:bookmarkEnd w:id="1163"/>
      <w:bookmarkEnd w:id="1164"/>
      <w:bookmarkEnd w:id="1165"/>
    </w:p>
    <w:p w14:paraId="40910F5B" w14:textId="77777777" w:rsidR="00870021" w:rsidRDefault="00870021" w:rsidP="00870021">
      <w:r>
        <w:t>The solution has impacts in the following entities:</w:t>
      </w:r>
    </w:p>
    <w:p w14:paraId="5B0ED4AB" w14:textId="77777777" w:rsidR="00870021" w:rsidRDefault="00870021" w:rsidP="00870021">
      <w:r>
        <w:t>UE:</w:t>
      </w:r>
    </w:p>
    <w:p w14:paraId="4CF664C5" w14:textId="77777777" w:rsidR="00870021" w:rsidRDefault="00870021" w:rsidP="00870021">
      <w:pPr>
        <w:pStyle w:val="B1"/>
      </w:pPr>
      <w:r>
        <w:t>-</w:t>
      </w:r>
      <w:r>
        <w:tab/>
        <w:t xml:space="preserve">Needs to support procedures for </w:t>
      </w:r>
      <w:proofErr w:type="spellStart"/>
      <w:r>
        <w:t>ProSe</w:t>
      </w:r>
      <w:proofErr w:type="spellEnd"/>
      <w:r>
        <w:t xml:space="preserve"> 5G UE-to-UE Relay and communications via a </w:t>
      </w:r>
      <w:proofErr w:type="spellStart"/>
      <w:r>
        <w:t>ProSe</w:t>
      </w:r>
      <w:proofErr w:type="spellEnd"/>
      <w:r>
        <w:t xml:space="preserve"> 5G UE-to-UE Relay.</w:t>
      </w:r>
    </w:p>
    <w:p w14:paraId="33977884" w14:textId="77777777" w:rsidR="00870021" w:rsidRDefault="00870021" w:rsidP="00870021">
      <w:pPr>
        <w:pStyle w:val="B1"/>
      </w:pPr>
      <w:r>
        <w:lastRenderedPageBreak/>
        <w:t>-</w:t>
      </w:r>
      <w:r>
        <w:tab/>
        <w:t xml:space="preserve">Needs to support procedures for extended communication management, via communication with a </w:t>
      </w:r>
      <w:proofErr w:type="spellStart"/>
      <w:r>
        <w:t>ProSe</w:t>
      </w:r>
      <w:proofErr w:type="spellEnd"/>
      <w:r>
        <w:t xml:space="preserve"> 5G UE-to-UE Relay.</w:t>
      </w:r>
    </w:p>
    <w:p w14:paraId="1EFC6B1A" w14:textId="77777777" w:rsidR="00AB4196" w:rsidRPr="008A747B" w:rsidRDefault="00AB4196" w:rsidP="00AB4196">
      <w:pPr>
        <w:pStyle w:val="Heading2"/>
        <w:rPr>
          <w:lang w:eastAsia="zh-CN"/>
        </w:rPr>
      </w:pPr>
      <w:bookmarkStart w:id="1166" w:name="_Toc30666574"/>
      <w:bookmarkStart w:id="1167" w:name="_Toc31029868"/>
      <w:bookmarkStart w:id="1168" w:name="_Toc31030759"/>
      <w:bookmarkStart w:id="1169" w:name="_Toc43388331"/>
      <w:bookmarkStart w:id="1170" w:name="_Toc43735561"/>
      <w:bookmarkStart w:id="1171" w:name="_Toc50130549"/>
      <w:bookmarkStart w:id="1172" w:name="_Toc50133863"/>
      <w:bookmarkStart w:id="1173" w:name="_Toc50134203"/>
      <w:bookmarkStart w:id="1174" w:name="_Toc50557155"/>
      <w:bookmarkStart w:id="1175" w:name="_Toc50548833"/>
      <w:r>
        <w:t>6.</w:t>
      </w:r>
      <w:r w:rsidRPr="00877278">
        <w:rPr>
          <w:rFonts w:hint="eastAsia"/>
          <w:lang w:eastAsia="zh-CN"/>
        </w:rPr>
        <w:t>10</w:t>
      </w:r>
      <w:r w:rsidRPr="008A747B">
        <w:tab/>
        <w:t xml:space="preserve">Solution </w:t>
      </w:r>
      <w:r>
        <w:t>#</w:t>
      </w:r>
      <w:r w:rsidRPr="00877278">
        <w:rPr>
          <w:rFonts w:hint="eastAsia"/>
          <w:lang w:eastAsia="zh-CN"/>
        </w:rPr>
        <w:t>10</w:t>
      </w:r>
      <w:r w:rsidRPr="008A747B">
        <w:t xml:space="preserve">: </w:t>
      </w:r>
      <w:proofErr w:type="spellStart"/>
      <w:r w:rsidRPr="008A747B">
        <w:t>ProSe</w:t>
      </w:r>
      <w:proofErr w:type="spellEnd"/>
      <w:r w:rsidRPr="008A747B">
        <w:t xml:space="preserve"> 5G Layer-3 UE-to-UE Relay based on IP routing</w:t>
      </w:r>
      <w:bookmarkEnd w:id="1166"/>
      <w:bookmarkEnd w:id="1167"/>
      <w:bookmarkEnd w:id="1168"/>
      <w:bookmarkEnd w:id="1169"/>
      <w:bookmarkEnd w:id="1170"/>
      <w:bookmarkEnd w:id="1171"/>
      <w:bookmarkEnd w:id="1172"/>
      <w:bookmarkEnd w:id="1173"/>
      <w:bookmarkEnd w:id="1174"/>
      <w:bookmarkEnd w:id="1175"/>
    </w:p>
    <w:p w14:paraId="54A57AEB" w14:textId="77777777" w:rsidR="00AB4196" w:rsidRPr="008A747B" w:rsidRDefault="00AB4196" w:rsidP="00AB4196">
      <w:pPr>
        <w:pStyle w:val="Heading3"/>
      </w:pPr>
      <w:bookmarkStart w:id="1176" w:name="_Toc30666575"/>
      <w:bookmarkStart w:id="1177" w:name="_Toc31029869"/>
      <w:bookmarkStart w:id="1178" w:name="_Toc31030760"/>
      <w:bookmarkStart w:id="1179" w:name="_Toc43388332"/>
      <w:bookmarkStart w:id="1180" w:name="_Toc43735562"/>
      <w:bookmarkStart w:id="1181" w:name="_Toc50130550"/>
      <w:bookmarkStart w:id="1182" w:name="_Toc50133864"/>
      <w:bookmarkStart w:id="1183" w:name="_Toc50134204"/>
      <w:bookmarkStart w:id="1184" w:name="_Toc50557156"/>
      <w:bookmarkStart w:id="1185" w:name="_Toc50548834"/>
      <w:r>
        <w:t>6.</w:t>
      </w:r>
      <w:r w:rsidRPr="00877278">
        <w:rPr>
          <w:rFonts w:hint="eastAsia"/>
          <w:lang w:eastAsia="zh-CN"/>
        </w:rPr>
        <w:t>10</w:t>
      </w:r>
      <w:r w:rsidRPr="008A747B">
        <w:t>.1</w:t>
      </w:r>
      <w:r w:rsidRPr="008A747B">
        <w:tab/>
        <w:t>Description</w:t>
      </w:r>
      <w:bookmarkEnd w:id="1176"/>
      <w:bookmarkEnd w:id="1177"/>
      <w:bookmarkEnd w:id="1178"/>
      <w:bookmarkEnd w:id="1179"/>
      <w:bookmarkEnd w:id="1180"/>
      <w:bookmarkEnd w:id="1181"/>
      <w:bookmarkEnd w:id="1182"/>
      <w:bookmarkEnd w:id="1183"/>
      <w:bookmarkEnd w:id="1184"/>
      <w:bookmarkEnd w:id="1185"/>
    </w:p>
    <w:p w14:paraId="6B69653B" w14:textId="77777777" w:rsidR="00AB4196" w:rsidRPr="008A747B" w:rsidRDefault="00AB4196" w:rsidP="00AB4196">
      <w:r w:rsidRPr="008A747B">
        <w:t xml:space="preserve">In this solution, the </w:t>
      </w:r>
      <w:proofErr w:type="spellStart"/>
      <w:r w:rsidRPr="008A747B">
        <w:t>ProSe</w:t>
      </w:r>
      <w:proofErr w:type="spellEnd"/>
      <w:r w:rsidRPr="008A747B">
        <w:t xml:space="preserve"> 5G UE-to-UE Relay operations is supported with the following principles:</w:t>
      </w:r>
    </w:p>
    <w:p w14:paraId="455D7CCC" w14:textId="77777777" w:rsidR="00AB4196" w:rsidRPr="001F61AC" w:rsidRDefault="00AB4196" w:rsidP="00AB4196">
      <w:pPr>
        <w:pStyle w:val="B1"/>
      </w:pPr>
      <w:r w:rsidRPr="001F61AC">
        <w:t>-</w:t>
      </w:r>
      <w:r w:rsidRPr="001F61AC">
        <w:rPr>
          <w:rFonts w:hint="eastAsia"/>
          <w:lang w:eastAsia="zh-CN"/>
        </w:rPr>
        <w:tab/>
      </w:r>
      <w:r w:rsidRPr="001F61AC">
        <w:t>Authorization and configuration:</w:t>
      </w:r>
    </w:p>
    <w:p w14:paraId="2E897B66" w14:textId="59F406AA" w:rsidR="00AB4196" w:rsidRPr="001F61AC" w:rsidRDefault="00AB4196" w:rsidP="00AB4196">
      <w:pPr>
        <w:pStyle w:val="B2"/>
        <w:rPr>
          <w:lang w:eastAsia="zh-CN"/>
        </w:rPr>
      </w:pPr>
      <w:r>
        <w:rPr>
          <w:lang w:eastAsia="zh-CN"/>
        </w:rPr>
        <w:t>-</w:t>
      </w:r>
      <w:r>
        <w:rPr>
          <w:lang w:eastAsia="zh-CN"/>
        </w:rPr>
        <w:tab/>
        <w:t xml:space="preserve">Only the UE authorized by the service authorization configuration can act as a </w:t>
      </w:r>
      <w:proofErr w:type="spellStart"/>
      <w:r>
        <w:rPr>
          <w:lang w:eastAsia="zh-CN"/>
        </w:rPr>
        <w:t>ProSe</w:t>
      </w:r>
      <w:proofErr w:type="spellEnd"/>
      <w:r>
        <w:rPr>
          <w:lang w:eastAsia="zh-CN"/>
        </w:rPr>
        <w:t xml:space="preserve"> 5G UE-to-UE Relay. These UEs will be configured according to the service authorization and provisioning mechanism defined in </w:t>
      </w:r>
      <w:r w:rsidR="00DE63F7">
        <w:rPr>
          <w:lang w:eastAsia="zh-CN"/>
        </w:rPr>
        <w:t>TS 23.287 [</w:t>
      </w:r>
      <w:r>
        <w:rPr>
          <w:lang w:eastAsia="zh-CN"/>
        </w:rPr>
        <w:t>5] to operate in the UE-to-UE Relay mode.</w:t>
      </w:r>
    </w:p>
    <w:p w14:paraId="6B4FB0FF" w14:textId="77777777" w:rsidR="00AB4196" w:rsidRPr="001F61AC" w:rsidRDefault="00AB4196" w:rsidP="00AB4196">
      <w:pPr>
        <w:pStyle w:val="B1"/>
      </w:pPr>
      <w:r w:rsidRPr="001F61AC">
        <w:t>-</w:t>
      </w:r>
      <w:r w:rsidRPr="001F61AC">
        <w:rPr>
          <w:rFonts w:hint="eastAsia"/>
          <w:lang w:eastAsia="zh-CN"/>
        </w:rPr>
        <w:tab/>
      </w:r>
      <w:proofErr w:type="spellStart"/>
      <w:r w:rsidRPr="001F61AC">
        <w:t>ProSe</w:t>
      </w:r>
      <w:proofErr w:type="spellEnd"/>
      <w:r w:rsidRPr="001F61AC">
        <w:t xml:space="preserve"> 5G UE-to-UE Relay discovery:</w:t>
      </w:r>
    </w:p>
    <w:p w14:paraId="6B4628A3" w14:textId="77777777" w:rsidR="00AB4196" w:rsidRPr="008A747B" w:rsidRDefault="00AB4196" w:rsidP="00AB4196">
      <w:pPr>
        <w:pStyle w:val="B2"/>
      </w:pPr>
      <w:r w:rsidRPr="008A747B">
        <w:rPr>
          <w:lang w:val="en-US"/>
        </w:rPr>
        <w:t>-</w:t>
      </w:r>
      <w:r w:rsidRPr="008A747B">
        <w:rPr>
          <w:lang w:val="en-US"/>
        </w:rPr>
        <w:tab/>
      </w:r>
      <w:r w:rsidRPr="008A747B">
        <w:t xml:space="preserve">The </w:t>
      </w:r>
      <w:proofErr w:type="spellStart"/>
      <w:r w:rsidRPr="008A747B">
        <w:rPr>
          <w:lang w:val="en-US"/>
        </w:rPr>
        <w:t>ProSe</w:t>
      </w:r>
      <w:proofErr w:type="spellEnd"/>
      <w:r w:rsidRPr="008A747B">
        <w:rPr>
          <w:lang w:val="en-US"/>
        </w:rPr>
        <w:t xml:space="preserve"> 5G </w:t>
      </w:r>
      <w:r w:rsidRPr="008A747B">
        <w:t>UE-to-UE Relay sends out a Relay Discovery message periodically, announcing its availability for serving other UEs in the area.</w:t>
      </w:r>
    </w:p>
    <w:p w14:paraId="7D91D4BF" w14:textId="4E9FEBE9" w:rsidR="00AB4196" w:rsidRPr="001F61AC" w:rsidRDefault="00AB4196" w:rsidP="00AB4196">
      <w:pPr>
        <w:pStyle w:val="B2"/>
        <w:rPr>
          <w:lang w:eastAsia="zh-CN"/>
        </w:rPr>
      </w:pPr>
      <w:r>
        <w:rPr>
          <w:lang w:eastAsia="zh-CN"/>
        </w:rPr>
        <w:t>-</w:t>
      </w:r>
      <w:r>
        <w:rPr>
          <w:lang w:eastAsia="zh-CN"/>
        </w:rPr>
        <w:tab/>
        <w:t xml:space="preserve">The </w:t>
      </w:r>
      <w:proofErr w:type="spellStart"/>
      <w:r>
        <w:rPr>
          <w:lang w:eastAsia="zh-CN"/>
        </w:rPr>
        <w:t>ProSe</w:t>
      </w:r>
      <w:proofErr w:type="spellEnd"/>
      <w:r>
        <w:rPr>
          <w:lang w:eastAsia="zh-CN"/>
        </w:rPr>
        <w:t xml:space="preserve"> 5G UE-to-UE Relay also supports the query and response mode for discovery. The </w:t>
      </w:r>
      <w:proofErr w:type="spellStart"/>
      <w:r>
        <w:rPr>
          <w:lang w:eastAsia="zh-CN"/>
        </w:rPr>
        <w:t>ProSe</w:t>
      </w:r>
      <w:proofErr w:type="spellEnd"/>
      <w:r>
        <w:rPr>
          <w:lang w:eastAsia="zh-CN"/>
        </w:rPr>
        <w:t xml:space="preserv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E63F7">
        <w:rPr>
          <w:lang w:eastAsia="zh-CN"/>
        </w:rPr>
        <w:t>TS 23.287 [</w:t>
      </w:r>
      <w:r>
        <w:rPr>
          <w:lang w:eastAsia="zh-CN"/>
        </w:rPr>
        <w:t xml:space="preserve">5] </w:t>
      </w:r>
      <w:r w:rsidR="001D5B1D">
        <w:rPr>
          <w:lang w:eastAsia="zh-CN"/>
        </w:rPr>
        <w:t>clause </w:t>
      </w:r>
      <w:r>
        <w:rPr>
          <w:lang w:eastAsia="zh-CN"/>
        </w:rPr>
        <w:t>6.3.3.1.</w:t>
      </w:r>
    </w:p>
    <w:p w14:paraId="5E9B9401" w14:textId="77777777" w:rsidR="00AB4196" w:rsidRPr="008A747B" w:rsidRDefault="00AB4196" w:rsidP="00AB4196">
      <w:pPr>
        <w:pStyle w:val="NO"/>
      </w:pPr>
      <w:r w:rsidRPr="008A747B">
        <w:t>NOTE</w:t>
      </w:r>
      <w:r>
        <w:t> </w:t>
      </w:r>
      <w:r w:rsidRPr="008A747B">
        <w:t>1:</w:t>
      </w:r>
      <w:r w:rsidRPr="001F61AC">
        <w:rPr>
          <w:rFonts w:hint="eastAsia"/>
          <w:lang w:eastAsia="zh-CN"/>
        </w:rPr>
        <w:tab/>
      </w:r>
      <w:r w:rsidRPr="008A747B">
        <w:t>The Layer-2 ID used for the discovery can be specific for UE-to-UE Relay discovery, or shared with other discoveries, e.g. UE-to-Network Relay discovery.</w:t>
      </w:r>
    </w:p>
    <w:p w14:paraId="1189C481" w14:textId="77777777" w:rsidR="00AB4196" w:rsidRPr="008A747B" w:rsidRDefault="00AB4196" w:rsidP="00AB4196">
      <w:pPr>
        <w:pStyle w:val="B1"/>
        <w:rPr>
          <w:lang w:val="en-US"/>
        </w:rPr>
      </w:pPr>
      <w:r w:rsidRPr="008A747B">
        <w:rPr>
          <w:lang w:val="en-US"/>
        </w:rPr>
        <w:t>-</w:t>
      </w:r>
      <w:r w:rsidRPr="001F61AC">
        <w:rPr>
          <w:rFonts w:hint="eastAsia"/>
          <w:lang w:val="en-US" w:eastAsia="zh-CN"/>
        </w:rPr>
        <w:tab/>
      </w:r>
      <w:proofErr w:type="spellStart"/>
      <w:r w:rsidRPr="008A747B">
        <w:rPr>
          <w:lang w:val="en-US"/>
        </w:rPr>
        <w:t>ProSe</w:t>
      </w:r>
      <w:proofErr w:type="spellEnd"/>
      <w:r w:rsidRPr="008A747B">
        <w:rPr>
          <w:lang w:val="en-US"/>
        </w:rPr>
        <w:t xml:space="preserve"> 5G UE-to-UE Relay operation:</w:t>
      </w:r>
    </w:p>
    <w:p w14:paraId="4DF4D9DD" w14:textId="77777777" w:rsidR="00870021" w:rsidRDefault="00870021" w:rsidP="00870021">
      <w:pPr>
        <w:pStyle w:val="B2"/>
      </w:pPr>
      <w:r>
        <w:t>-</w:t>
      </w:r>
      <w:r>
        <w:tab/>
        <w:t xml:space="preserve">Any UE that wants to make use of the </w:t>
      </w:r>
      <w:proofErr w:type="spellStart"/>
      <w:r>
        <w:t>ProSe</w:t>
      </w:r>
      <w:proofErr w:type="spellEnd"/>
      <w:r>
        <w:t xml:space="preserve"> 5G UE-to-UE Relay needs to establish a unicast L2 link with the UE-to-UE Relay, with IP configuration. The </w:t>
      </w:r>
      <w:proofErr w:type="spellStart"/>
      <w:r>
        <w:t>ProSe</w:t>
      </w:r>
      <w:proofErr w:type="spellEnd"/>
      <w:r>
        <w:t xml:space="preserve"> 5G UE-to-UE Relay allocates IP address/prefix to the other UEs.</w:t>
      </w:r>
    </w:p>
    <w:p w14:paraId="61D2FAC1" w14:textId="77777777" w:rsidR="00870021" w:rsidRDefault="00870021" w:rsidP="00870021">
      <w:pPr>
        <w:pStyle w:val="B2"/>
      </w:pPr>
      <w:r>
        <w:t>-</w:t>
      </w:r>
      <w:r>
        <w:tab/>
        <w:t xml:space="preserve">As part of the unicast L2 link establishment procedure, the </w:t>
      </w:r>
      <w:proofErr w:type="spellStart"/>
      <w:r>
        <w:t>ProSe</w:t>
      </w:r>
      <w:proofErr w:type="spellEnd"/>
      <w:r>
        <w:t xml:space="preserve"> 5G UE-to-UE Relay stores an association of the User Info of the peer UE of the unicast link (or </w:t>
      </w:r>
      <w:proofErr w:type="spellStart"/>
      <w:r>
        <w:t>ProSe</w:t>
      </w:r>
      <w:proofErr w:type="spellEnd"/>
      <w:r>
        <w:t xml:space="preserve"> Service provided by the peer UE) and the IP address/prefix allocated to the UE into its DNS entries. The </w:t>
      </w:r>
      <w:proofErr w:type="spellStart"/>
      <w:r>
        <w:t>ProSe</w:t>
      </w:r>
      <w:proofErr w:type="spellEnd"/>
      <w:r>
        <w:t xml:space="preserve"> 5G UE-to-UE Relay acts as a DNS server to other UEs.</w:t>
      </w:r>
    </w:p>
    <w:p w14:paraId="4DCF761D" w14:textId="77777777" w:rsidR="00870021" w:rsidRDefault="00870021" w:rsidP="00870021">
      <w:pPr>
        <w:pStyle w:val="B2"/>
      </w:pPr>
      <w:r>
        <w:t>-</w:t>
      </w:r>
      <w:r>
        <w:tab/>
        <w:t xml:space="preserve">When a (source) UE needs to communicate with another (target) UE or needs to discover a </w:t>
      </w:r>
      <w:proofErr w:type="spellStart"/>
      <w:r>
        <w:t>ProSe</w:t>
      </w:r>
      <w:proofErr w:type="spellEnd"/>
      <w:r>
        <w:t xml:space="preserve"> service via the </w:t>
      </w:r>
      <w:proofErr w:type="spellStart"/>
      <w:r>
        <w:t>ProSe</w:t>
      </w:r>
      <w:proofErr w:type="spellEnd"/>
      <w:r>
        <w:t xml:space="preserve"> 5G UE-to-UE Relay, it sends a DNS query for the target UE (based on Target User Info) or for the </w:t>
      </w:r>
      <w:proofErr w:type="spellStart"/>
      <w:r>
        <w:t>ProSe</w:t>
      </w:r>
      <w:proofErr w:type="spellEnd"/>
      <w:r>
        <w:t xml:space="preserve"> Service to the </w:t>
      </w:r>
      <w:proofErr w:type="spellStart"/>
      <w:r>
        <w:t>ProSe</w:t>
      </w:r>
      <w:proofErr w:type="spellEnd"/>
      <w:r>
        <w:t xml:space="preserve"> 5G UE-to-UE Relay over the unicast link, which will return the IP address/prefix of the target UE or the IP address(es)/prefix(es) of UEs which provide the </w:t>
      </w:r>
      <w:proofErr w:type="spellStart"/>
      <w:r>
        <w:t>ProSe</w:t>
      </w:r>
      <w:proofErr w:type="spellEnd"/>
      <w:r>
        <w:t xml:space="preserve"> Service.</w:t>
      </w:r>
    </w:p>
    <w:p w14:paraId="0BB5B47C" w14:textId="77777777" w:rsidR="00870021" w:rsidRDefault="00870021" w:rsidP="00870021">
      <w:pPr>
        <w:pStyle w:val="B2"/>
      </w:pPr>
      <w:r>
        <w:tab/>
        <w:t xml:space="preserve">If there are multiple UEs supporting the same </w:t>
      </w:r>
      <w:proofErr w:type="spellStart"/>
      <w:r>
        <w:t>ProSe</w:t>
      </w:r>
      <w:proofErr w:type="spellEnd"/>
      <w:r>
        <w:t xml:space="preserve"> Service, the (source) UE can select a UE(s) based on UE implementation.</w:t>
      </w:r>
    </w:p>
    <w:p w14:paraId="751ED8D0" w14:textId="77777777" w:rsidR="00870021" w:rsidRDefault="00870021" w:rsidP="00870021">
      <w:pPr>
        <w:pStyle w:val="B2"/>
      </w:pPr>
      <w:r>
        <w:t>-</w:t>
      </w:r>
      <w:r>
        <w:tab/>
        <w:t xml:space="preserve">The source UE sends the IP data or non-IP data encapsulated in IP to the target UE or to the selected UE(s) which provide(s) the </w:t>
      </w:r>
      <w:proofErr w:type="spellStart"/>
      <w:r>
        <w:t>ProSe</w:t>
      </w:r>
      <w:proofErr w:type="spellEnd"/>
      <w:r>
        <w:t xml:space="preserve"> Service via the unicast L2 link to UE-to-UE Relay that returned the IP address/prefix of the target UE or UE(s) which provide(s) the </w:t>
      </w:r>
      <w:proofErr w:type="spellStart"/>
      <w:r>
        <w:t>ProSe</w:t>
      </w:r>
      <w:proofErr w:type="spellEnd"/>
      <w:r>
        <w:t xml:space="preserve"> Service. The </w:t>
      </w:r>
      <w:proofErr w:type="spellStart"/>
      <w:r>
        <w:t>ProSe</w:t>
      </w:r>
      <w:proofErr w:type="spellEnd"/>
      <w:r>
        <w:t xml:space="preserve"> 5G UE-to-UE Relay acts as an IP router, and forwards the packets to the corresponding unicast L2 link towards the target UE or UE(s) which provide(s) the </w:t>
      </w:r>
      <w:proofErr w:type="spellStart"/>
      <w:r>
        <w:t>ProSe</w:t>
      </w:r>
      <w:proofErr w:type="spellEnd"/>
      <w:r>
        <w:t xml:space="preserve"> Service. Each of the unicast L2 link is treated as an IP interface.</w:t>
      </w:r>
    </w:p>
    <w:p w14:paraId="5C2844BF" w14:textId="77777777" w:rsidR="00870021" w:rsidRDefault="00870021" w:rsidP="00870021">
      <w:pPr>
        <w:pStyle w:val="B2"/>
      </w:pPr>
      <w:r>
        <w:t>-</w:t>
      </w:r>
      <w:r>
        <w:tab/>
        <w:t xml:space="preserve">If there are multiple </w:t>
      </w:r>
      <w:proofErr w:type="spellStart"/>
      <w:r>
        <w:t>ProSe</w:t>
      </w:r>
      <w:proofErr w:type="spellEnd"/>
      <w:r>
        <w:t xml:space="preserve"> 5G UE-to-UE Relays in the proximity, UE can choose either one or more </w:t>
      </w:r>
      <w:proofErr w:type="spellStart"/>
      <w:r>
        <w:t>ProSe</w:t>
      </w:r>
      <w:proofErr w:type="spellEnd"/>
      <w:r>
        <w:t xml:space="preserve"> 5G UE-to-UE Relays to establish the unicast L2 link based on UE implementation. For example, the UE sends a DNS query on each of the unicast L2 link to the </w:t>
      </w:r>
      <w:proofErr w:type="spellStart"/>
      <w:r>
        <w:t>ProSe</w:t>
      </w:r>
      <w:proofErr w:type="spellEnd"/>
      <w:r>
        <w:t xml:space="preserve"> 5G UE-to-UE Relays. Then, the source UE may choose to use the first </w:t>
      </w:r>
      <w:proofErr w:type="spellStart"/>
      <w:r>
        <w:t>ProSe</w:t>
      </w:r>
      <w:proofErr w:type="spellEnd"/>
      <w:r>
        <w:t xml:space="preserve"> 5G UE-to-UE Relay that returns a positive DNS query for the target UE.</w:t>
      </w:r>
    </w:p>
    <w:p w14:paraId="0E9B431E" w14:textId="05E9BC97" w:rsidR="00AB4196" w:rsidRPr="008A747B" w:rsidRDefault="00AB4196" w:rsidP="00AB4196">
      <w:pPr>
        <w:pStyle w:val="NO"/>
      </w:pPr>
      <w:r>
        <w:t>NOTE 2:</w:t>
      </w:r>
      <w:r>
        <w:tab/>
        <w:t xml:space="preserve">The selection of the UE-to-UE Relay may be based on local configured rules on the UE, or based on other discovery solutions, e.g. </w:t>
      </w:r>
      <w:r w:rsidR="00870021">
        <w:t>"</w:t>
      </w:r>
      <w:r>
        <w:t>Stateful UE-to-UE Relay</w:t>
      </w:r>
      <w:r w:rsidR="00870021">
        <w:t>"</w:t>
      </w:r>
      <w:r>
        <w:t xml:space="preserve"> described in </w:t>
      </w:r>
      <w:r w:rsidR="001D5B1D">
        <w:t>clause </w:t>
      </w:r>
      <w:r>
        <w:t>6.11.</w:t>
      </w:r>
    </w:p>
    <w:p w14:paraId="756A851A" w14:textId="77777777" w:rsidR="00AB4196" w:rsidRDefault="00AB4196" w:rsidP="00AB4196">
      <w:pPr>
        <w:pStyle w:val="B1"/>
      </w:pPr>
      <w:r w:rsidRPr="001F61AC">
        <w:t>-</w:t>
      </w:r>
      <w:r w:rsidRPr="001F61AC">
        <w:rPr>
          <w:rFonts w:hint="eastAsia"/>
          <w:lang w:eastAsia="zh-CN"/>
        </w:rPr>
        <w:tab/>
      </w:r>
      <w:r w:rsidRPr="001F61AC">
        <w:t>QoS handling:</w:t>
      </w:r>
    </w:p>
    <w:p w14:paraId="128120EC" w14:textId="57DA5B81" w:rsidR="00AB4196" w:rsidRDefault="00AB4196" w:rsidP="00AB4196">
      <w:pPr>
        <w:pStyle w:val="B2"/>
      </w:pPr>
      <w:r>
        <w:lastRenderedPageBreak/>
        <w:t>-</w:t>
      </w:r>
      <w:r>
        <w:tab/>
        <w:t xml:space="preserve">When the source UE establishes the unicast L2 link with the </w:t>
      </w:r>
      <w:proofErr w:type="spellStart"/>
      <w:r>
        <w:t>ProSe</w:t>
      </w:r>
      <w:proofErr w:type="spellEnd"/>
      <w:r>
        <w:t xml:space="preserve"> 5G UE-to-UE Relay, it can establish corresponding PC5 QoS Flows according to procedure defined in </w:t>
      </w:r>
      <w:r w:rsidR="001D5B1D">
        <w:t>clause </w:t>
      </w:r>
      <w:r>
        <w:t xml:space="preserve">6.3.3.1 of </w:t>
      </w:r>
      <w:r w:rsidR="00DE63F7">
        <w:t>TS 23.287 [</w:t>
      </w:r>
      <w:r>
        <w:t xml:space="preserve">5]. It can also modify the PC5 QoS Flows at any time using procedure defined in </w:t>
      </w:r>
      <w:r w:rsidR="001D5B1D">
        <w:t>clause </w:t>
      </w:r>
      <w:r>
        <w:t xml:space="preserve">6.3.3.4 of </w:t>
      </w:r>
      <w:r w:rsidR="00DE63F7">
        <w:t>TS 23.287 [</w:t>
      </w:r>
      <w:r>
        <w:t>5].</w:t>
      </w:r>
    </w:p>
    <w:p w14:paraId="7ED8B58D" w14:textId="3E73267D" w:rsidR="00AB4196" w:rsidRDefault="00AB4196" w:rsidP="00AB4196">
      <w:pPr>
        <w:pStyle w:val="B2"/>
      </w:pPr>
      <w:r>
        <w:t>-</w:t>
      </w:r>
      <w:r>
        <w:tab/>
        <w:t xml:space="preserve">Correspondingly, the </w:t>
      </w:r>
      <w:proofErr w:type="spellStart"/>
      <w:r>
        <w:t>ProSe</w:t>
      </w:r>
      <w:proofErr w:type="spellEnd"/>
      <w:r>
        <w:t xml:space="preserve"> 5G UE-to-UE Relay can also establish and modify the PC5 QoS Flows using the above-mentioned procedures over the unicast L2 Link with the target UE </w:t>
      </w:r>
      <w:r w:rsidR="006963CF">
        <w:t xml:space="preserve">based on </w:t>
      </w:r>
      <w:r w:rsidR="006963CF" w:rsidRPr="00870021">
        <w:t xml:space="preserve">PC5 Packet Filter </w:t>
      </w:r>
      <w:r w:rsidR="006963CF" w:rsidRPr="00AF7C3E">
        <w:t xml:space="preserve">received from the source UE </w:t>
      </w:r>
      <w:r w:rsidR="006963CF" w:rsidRPr="00870021">
        <w:t>during the PC5 QoS flow establishment/modification procedure or destination IP address of IP packet received from the source UE</w:t>
      </w:r>
      <w:r w:rsidR="006963CF" w:rsidRPr="00AF7C3E">
        <w:t xml:space="preserve"> </w:t>
      </w:r>
      <w:r w:rsidRPr="00AF7C3E">
        <w:t>for the forwarding of source UE</w:t>
      </w:r>
      <w:r w:rsidR="00870021">
        <w:t>'</w:t>
      </w:r>
      <w:r w:rsidRPr="00AF7C3E">
        <w:t>s traffic.</w:t>
      </w:r>
      <w:r w:rsidR="006963CF" w:rsidRPr="00870021">
        <w:t xml:space="preserve"> The </w:t>
      </w:r>
      <w:proofErr w:type="spellStart"/>
      <w:r w:rsidR="006963CF" w:rsidRPr="00870021">
        <w:t>ProSe</w:t>
      </w:r>
      <w:proofErr w:type="spellEnd"/>
      <w:r w:rsidR="006963CF" w:rsidRPr="00870021">
        <w:t xml:space="preserve"> 5G UE-to-UE Relay determines the </w:t>
      </w:r>
      <w:r w:rsidR="006963CF" w:rsidRPr="00870021">
        <w:rPr>
          <w:lang w:eastAsia="zh-CN"/>
        </w:rPr>
        <w:t xml:space="preserve">PC5 QoS parameters of </w:t>
      </w:r>
      <w:r w:rsidR="006963CF" w:rsidRPr="00870021">
        <w:t>PC5 QoS Flows with target UE based on corresponding PC5 QoS Flows with target UE.</w:t>
      </w:r>
    </w:p>
    <w:p w14:paraId="5AB9EEC9" w14:textId="77777777" w:rsidR="00AB4196" w:rsidRDefault="00AB4196" w:rsidP="00AB4196">
      <w:pPr>
        <w:pStyle w:val="B1"/>
      </w:pPr>
      <w:r>
        <w:t>-</w:t>
      </w:r>
      <w:r>
        <w:tab/>
        <w:t>Security handling:</w:t>
      </w:r>
    </w:p>
    <w:p w14:paraId="2A0A8BEF" w14:textId="1635CB13" w:rsidR="00AB4196" w:rsidRDefault="00AB4196" w:rsidP="00AB4196">
      <w:pPr>
        <w:pStyle w:val="B2"/>
      </w:pPr>
      <w:r>
        <w:t>-</w:t>
      </w:r>
      <w:r>
        <w:tab/>
        <w:t xml:space="preserve">source UE and target UE can establish bearer level security with the UE-to-UE Relay for the unicast L2 Link, using procedures defined in </w:t>
      </w:r>
      <w:r w:rsidR="00DE63F7">
        <w:t>TS 23.287 [</w:t>
      </w:r>
      <w:r>
        <w:t>5].</w:t>
      </w:r>
    </w:p>
    <w:p w14:paraId="71A70D6A" w14:textId="77777777" w:rsidR="00AB4196" w:rsidRDefault="00AB4196" w:rsidP="00AB4196">
      <w:pPr>
        <w:pStyle w:val="B2"/>
      </w:pPr>
      <w:r>
        <w:t>-</w:t>
      </w:r>
      <w:r>
        <w:tab/>
        <w:t xml:space="preserve">If end-to-end security protection is required between source UE and target UE, </w:t>
      </w:r>
      <w:proofErr w:type="spellStart"/>
      <w:r>
        <w:t>IPSec</w:t>
      </w:r>
      <w:proofErr w:type="spellEnd"/>
      <w:r>
        <w:t xml:space="preserve"> can be used.</w:t>
      </w:r>
    </w:p>
    <w:p w14:paraId="30BA8130" w14:textId="77777777" w:rsidR="00AB4196" w:rsidRPr="008A747B" w:rsidRDefault="00AB4196" w:rsidP="00AB4196">
      <w:pPr>
        <w:pStyle w:val="NO"/>
        <w:rPr>
          <w:lang w:val="en-US"/>
        </w:rPr>
      </w:pPr>
      <w:r w:rsidRPr="008A747B">
        <w:t>NOTE</w:t>
      </w:r>
      <w:r>
        <w:t> </w:t>
      </w:r>
      <w:r w:rsidRPr="008A747B">
        <w:rPr>
          <w:lang w:val="en-US"/>
        </w:rPr>
        <w:t>3</w:t>
      </w:r>
      <w:r w:rsidRPr="008A747B">
        <w:t>:</w:t>
      </w:r>
      <w:r w:rsidRPr="001F61AC">
        <w:rPr>
          <w:rFonts w:hint="eastAsia"/>
          <w:lang w:eastAsia="zh-CN"/>
        </w:rPr>
        <w:tab/>
      </w:r>
      <w:r w:rsidRPr="008A747B">
        <w:t xml:space="preserve">The </w:t>
      </w:r>
      <w:r w:rsidRPr="008A747B">
        <w:rPr>
          <w:lang w:val="en-US"/>
        </w:rPr>
        <w:t>security protection of the traffic of source UE and target UE will be specified by SA</w:t>
      </w:r>
      <w:r>
        <w:rPr>
          <w:lang w:val="en-US"/>
        </w:rPr>
        <w:t> WG</w:t>
      </w:r>
      <w:r w:rsidRPr="008A747B">
        <w:rPr>
          <w:lang w:val="en-US"/>
        </w:rPr>
        <w:t>3</w:t>
      </w:r>
      <w:r w:rsidRPr="008A747B">
        <w:t>.</w:t>
      </w:r>
    </w:p>
    <w:p w14:paraId="7DFAD4A4" w14:textId="77777777" w:rsidR="00AB4196" w:rsidRPr="008A747B" w:rsidRDefault="00AB4196" w:rsidP="00AB4196">
      <w:pPr>
        <w:pStyle w:val="B1"/>
        <w:rPr>
          <w:lang w:val="en-US"/>
        </w:rPr>
      </w:pPr>
      <w:r w:rsidRPr="008A747B">
        <w:rPr>
          <w:lang w:val="en-US"/>
        </w:rPr>
        <w:t>-</w:t>
      </w:r>
      <w:r w:rsidRPr="008A747B">
        <w:rPr>
          <w:lang w:val="en-US"/>
        </w:rPr>
        <w:tab/>
        <w:t>Charging Support:</w:t>
      </w:r>
    </w:p>
    <w:p w14:paraId="1ABC9F5A" w14:textId="68F3E674" w:rsidR="00AB4196" w:rsidRPr="008A747B" w:rsidRDefault="00AB4196" w:rsidP="00AB4196">
      <w:pPr>
        <w:pStyle w:val="B2"/>
        <w:rPr>
          <w:lang w:eastAsia="zh-CN"/>
        </w:rPr>
      </w:pPr>
      <w:r>
        <w:rPr>
          <w:lang w:eastAsia="zh-CN"/>
        </w:rPr>
        <w:t>-</w:t>
      </w:r>
      <w:r>
        <w:rPr>
          <w:lang w:eastAsia="zh-CN"/>
        </w:rPr>
        <w:tab/>
      </w:r>
      <w:proofErr w:type="spellStart"/>
      <w:r>
        <w:rPr>
          <w:lang w:eastAsia="zh-CN"/>
        </w:rPr>
        <w:t>ProSe</w:t>
      </w:r>
      <w:proofErr w:type="spellEnd"/>
      <w:r>
        <w:rPr>
          <w:lang w:eastAsia="zh-CN"/>
        </w:rPr>
        <w:t xml:space="preserve"> 5G UE-to-UE Relay can follow the charging solution defined in </w:t>
      </w:r>
      <w:r w:rsidR="00DE63F7">
        <w:rPr>
          <w:lang w:eastAsia="zh-CN"/>
        </w:rPr>
        <w:t>TS 32.277 [</w:t>
      </w:r>
      <w:r>
        <w:rPr>
          <w:lang w:eastAsia="zh-CN"/>
        </w:rPr>
        <w:t>13] to report the source and target UEs and corresponding traffic to the charging function.</w:t>
      </w:r>
    </w:p>
    <w:p w14:paraId="5139F844" w14:textId="4C43DF1B" w:rsidR="00AB4196" w:rsidRDefault="00AB4196" w:rsidP="00AB4196">
      <w:pPr>
        <w:pStyle w:val="Heading3"/>
      </w:pPr>
      <w:bookmarkStart w:id="1186" w:name="_Toc30666576"/>
      <w:bookmarkStart w:id="1187" w:name="_Toc31029870"/>
      <w:bookmarkStart w:id="1188" w:name="_Toc31030761"/>
      <w:bookmarkStart w:id="1189" w:name="_Toc43388333"/>
      <w:bookmarkStart w:id="1190" w:name="_Toc43735563"/>
      <w:bookmarkStart w:id="1191" w:name="_Toc50130551"/>
      <w:bookmarkStart w:id="1192" w:name="_Toc50133865"/>
      <w:bookmarkStart w:id="1193" w:name="_Toc50134205"/>
      <w:bookmarkStart w:id="1194" w:name="_Toc50557157"/>
      <w:bookmarkStart w:id="1195" w:name="_Toc50548835"/>
      <w:r>
        <w:t>6.</w:t>
      </w:r>
      <w:r w:rsidRPr="00877278">
        <w:rPr>
          <w:rFonts w:hint="eastAsia"/>
          <w:lang w:eastAsia="zh-CN"/>
        </w:rPr>
        <w:t>10</w:t>
      </w:r>
      <w:r w:rsidRPr="008A747B">
        <w:t>.2</w:t>
      </w:r>
      <w:r w:rsidRPr="008A747B">
        <w:tab/>
        <w:t>Procedures</w:t>
      </w:r>
      <w:bookmarkEnd w:id="1186"/>
      <w:bookmarkEnd w:id="1187"/>
      <w:bookmarkEnd w:id="1188"/>
      <w:bookmarkEnd w:id="1189"/>
      <w:bookmarkEnd w:id="1190"/>
      <w:bookmarkEnd w:id="1191"/>
      <w:bookmarkEnd w:id="1192"/>
      <w:bookmarkEnd w:id="1193"/>
      <w:bookmarkEnd w:id="1194"/>
      <w:bookmarkEnd w:id="1195"/>
    </w:p>
    <w:p w14:paraId="62D2E74C" w14:textId="1F671769" w:rsidR="001D5B1D" w:rsidRDefault="001D5B1D" w:rsidP="001D5B1D">
      <w:pPr>
        <w:pStyle w:val="TH"/>
      </w:pPr>
      <w:r w:rsidRPr="008A747B">
        <w:object w:dxaOrig="9608" w:dyaOrig="10050" w14:anchorId="0A880651">
          <v:shape id="_x0000_i1042" type="#_x0000_t75" style="width:346.25pt;height:361.9pt" o:ole="">
            <v:imagedata r:id="rId51" o:title=""/>
          </v:shape>
          <o:OLEObject Type="Embed" ProgID="Visio.Drawing.11" ShapeID="_x0000_i1042" DrawAspect="Content" ObjectID="_1664946369" r:id="rId52"/>
        </w:object>
      </w:r>
    </w:p>
    <w:p w14:paraId="7511D70E" w14:textId="462B2A1A" w:rsidR="001D5B1D" w:rsidRDefault="001D5B1D" w:rsidP="001D5B1D">
      <w:pPr>
        <w:pStyle w:val="TF"/>
        <w:rPr>
          <w:lang w:eastAsia="zh-CN"/>
        </w:rPr>
      </w:pPr>
      <w:r>
        <w:rPr>
          <w:lang w:eastAsia="zh-CN"/>
        </w:rPr>
        <w:t xml:space="preserve">Figure 6.10.2-1: 5G </w:t>
      </w:r>
      <w:proofErr w:type="spellStart"/>
      <w:r>
        <w:rPr>
          <w:lang w:eastAsia="zh-CN"/>
        </w:rPr>
        <w:t>ProSe</w:t>
      </w:r>
      <w:proofErr w:type="spellEnd"/>
      <w:r>
        <w:rPr>
          <w:lang w:eastAsia="zh-CN"/>
        </w:rPr>
        <w:t xml:space="preserve"> UE-to-UE Relay operation</w:t>
      </w:r>
    </w:p>
    <w:p w14:paraId="0FD2A940" w14:textId="6F1E3631" w:rsidR="00AB4196" w:rsidRPr="00877278" w:rsidRDefault="001D5B1D" w:rsidP="00AB4196">
      <w:pPr>
        <w:rPr>
          <w:lang w:eastAsia="zh-CN"/>
        </w:rPr>
      </w:pPr>
      <w:r>
        <w:rPr>
          <w:lang w:eastAsia="zh-CN"/>
        </w:rPr>
        <w:lastRenderedPageBreak/>
        <w:t xml:space="preserve">Figure 6.10.2-1 provides an example operation for the 5G </w:t>
      </w:r>
      <w:proofErr w:type="spellStart"/>
      <w:r>
        <w:rPr>
          <w:lang w:eastAsia="zh-CN"/>
        </w:rPr>
        <w:t>ProSe</w:t>
      </w:r>
      <w:proofErr w:type="spellEnd"/>
      <w:r>
        <w:rPr>
          <w:lang w:eastAsia="zh-CN"/>
        </w:rPr>
        <w:t xml:space="preserve"> UE-to-UE Relay operation based on standard IP operation.</w:t>
      </w:r>
    </w:p>
    <w:p w14:paraId="1FB3BEB7" w14:textId="77777777" w:rsidR="00AB4196" w:rsidRPr="00877278" w:rsidRDefault="00AB4196" w:rsidP="00AB4196">
      <w:pPr>
        <w:pStyle w:val="Heading3"/>
        <w:rPr>
          <w:lang w:eastAsia="zh-CN"/>
        </w:rPr>
      </w:pPr>
      <w:bookmarkStart w:id="1196" w:name="_Toc30666577"/>
      <w:bookmarkStart w:id="1197" w:name="_Toc31029871"/>
      <w:bookmarkStart w:id="1198" w:name="_Toc31030762"/>
      <w:bookmarkStart w:id="1199" w:name="_Toc43388334"/>
      <w:bookmarkStart w:id="1200" w:name="_Toc43735564"/>
      <w:bookmarkStart w:id="1201" w:name="_Toc50130552"/>
      <w:bookmarkStart w:id="1202" w:name="_Toc50133866"/>
      <w:bookmarkStart w:id="1203" w:name="_Toc50134206"/>
      <w:bookmarkStart w:id="1204" w:name="_Toc50557158"/>
      <w:bookmarkStart w:id="1205" w:name="_Toc50548836"/>
      <w:r>
        <w:rPr>
          <w:lang w:eastAsia="zh-CN"/>
        </w:rPr>
        <w:t>6.</w:t>
      </w:r>
      <w:r w:rsidRPr="00877278">
        <w:rPr>
          <w:rFonts w:hint="eastAsia"/>
          <w:lang w:eastAsia="zh-CN"/>
        </w:rPr>
        <w:t>10</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196"/>
      <w:bookmarkEnd w:id="1197"/>
      <w:bookmarkEnd w:id="1198"/>
      <w:bookmarkEnd w:id="1199"/>
      <w:bookmarkEnd w:id="1200"/>
      <w:bookmarkEnd w:id="1201"/>
      <w:bookmarkEnd w:id="1202"/>
      <w:bookmarkEnd w:id="1203"/>
      <w:bookmarkEnd w:id="1204"/>
      <w:bookmarkEnd w:id="1205"/>
    </w:p>
    <w:p w14:paraId="4DA82A60" w14:textId="77777777" w:rsidR="00AB4196" w:rsidRDefault="00AB4196" w:rsidP="00AB4196">
      <w:r>
        <w:t>There is no impact to NG-RAN, as the solution is using the existing features supported in Rel-16 NR V2X design.</w:t>
      </w:r>
    </w:p>
    <w:p w14:paraId="476E920C" w14:textId="0BD47E0E" w:rsidR="00AB4196" w:rsidRDefault="00AB4196" w:rsidP="00AB4196">
      <w:r>
        <w:t xml:space="preserve">UEs operate with existing IP operation, and the </w:t>
      </w:r>
      <w:proofErr w:type="spellStart"/>
      <w:r>
        <w:t>ProSe</w:t>
      </w:r>
      <w:proofErr w:type="spellEnd"/>
      <w:r>
        <w:t xml:space="preserve"> 5G UE-to-UE Relay supports the IP router function (for </w:t>
      </w:r>
      <w:r w:rsidR="006963CF">
        <w:t xml:space="preserve">IP </w:t>
      </w:r>
      <w:r>
        <w:t>address allocation and traffic forwarding) and the functionality of a DNS server.</w:t>
      </w:r>
    </w:p>
    <w:p w14:paraId="77E5A2C8" w14:textId="7CAB50E1" w:rsidR="00AB4196" w:rsidRPr="006B7E62" w:rsidRDefault="00AB4196" w:rsidP="00AB4196">
      <w:pPr>
        <w:pStyle w:val="Heading2"/>
        <w:rPr>
          <w:lang w:val="en-US"/>
        </w:rPr>
      </w:pPr>
      <w:bookmarkStart w:id="1206" w:name="_Toc510607499"/>
      <w:bookmarkStart w:id="1207" w:name="_Toc518306733"/>
      <w:bookmarkStart w:id="1208" w:name="_Toc30666578"/>
      <w:bookmarkStart w:id="1209" w:name="_Toc31029872"/>
      <w:bookmarkStart w:id="1210" w:name="_Toc31030763"/>
      <w:bookmarkStart w:id="1211" w:name="_Toc43388335"/>
      <w:bookmarkStart w:id="1212" w:name="_Toc43735565"/>
      <w:bookmarkStart w:id="1213" w:name="_Toc50130553"/>
      <w:bookmarkStart w:id="1214" w:name="_Toc50133867"/>
      <w:bookmarkStart w:id="1215" w:name="_Toc50134207"/>
      <w:bookmarkStart w:id="1216" w:name="_Toc50557159"/>
      <w:bookmarkStart w:id="1217" w:name="_Toc50548837"/>
      <w:r w:rsidRPr="006B7E62">
        <w:rPr>
          <w:lang w:val="en-US" w:eastAsia="zh-CN"/>
        </w:rPr>
        <w:t>6</w:t>
      </w:r>
      <w:r>
        <w:rPr>
          <w:rFonts w:hint="eastAsia"/>
          <w:lang w:val="en-US" w:eastAsia="zh-CN"/>
        </w:rPr>
        <w:t>.</w:t>
      </w:r>
      <w:r w:rsidRPr="00877278">
        <w:rPr>
          <w:rFonts w:hint="eastAsia"/>
          <w:lang w:val="en-US" w:eastAsia="zh-CN"/>
        </w:rPr>
        <w:t>11</w:t>
      </w:r>
      <w:r w:rsidRPr="006B7E62">
        <w:rPr>
          <w:rFonts w:hint="eastAsia"/>
          <w:lang w:val="en-US" w:eastAsia="ko-KR"/>
        </w:rPr>
        <w:tab/>
      </w:r>
      <w:r w:rsidRPr="006B7E62">
        <w:rPr>
          <w:lang w:val="en-US"/>
        </w:rPr>
        <w:t>Solution</w:t>
      </w:r>
      <w:r w:rsidRPr="006B7E62">
        <w:rPr>
          <w:rFonts w:hint="eastAsia"/>
          <w:lang w:val="en-US" w:eastAsia="zh-CN"/>
        </w:rPr>
        <w:t xml:space="preserve"> #</w:t>
      </w:r>
      <w:r w:rsidRPr="00877278">
        <w:rPr>
          <w:rFonts w:hint="eastAsia"/>
          <w:lang w:val="en-US" w:eastAsia="zh-CN"/>
        </w:rPr>
        <w:t>11</w:t>
      </w:r>
      <w:r w:rsidRPr="006B7E62">
        <w:rPr>
          <w:lang w:val="en-US"/>
        </w:rPr>
        <w:t xml:space="preserve">: </w:t>
      </w:r>
      <w:bookmarkEnd w:id="1206"/>
      <w:bookmarkEnd w:id="1207"/>
      <w:r w:rsidRPr="006B7E62">
        <w:rPr>
          <w:lang w:val="en-US"/>
        </w:rPr>
        <w:t xml:space="preserve">Stateful UE-to-UE </w:t>
      </w:r>
      <w:r w:rsidR="00AA186D" w:rsidRPr="00C15C06">
        <w:rPr>
          <w:lang w:val="en-US"/>
        </w:rPr>
        <w:t xml:space="preserve">Layer-2 or Layer-3 </w:t>
      </w:r>
      <w:r w:rsidRPr="006B7E62">
        <w:rPr>
          <w:lang w:val="en-US"/>
        </w:rPr>
        <w:t>Relay for Public Safety</w:t>
      </w:r>
      <w:bookmarkEnd w:id="1208"/>
      <w:bookmarkEnd w:id="1209"/>
      <w:bookmarkEnd w:id="1210"/>
      <w:bookmarkEnd w:id="1211"/>
      <w:bookmarkEnd w:id="1212"/>
      <w:bookmarkEnd w:id="1213"/>
      <w:bookmarkEnd w:id="1214"/>
      <w:bookmarkEnd w:id="1215"/>
      <w:bookmarkEnd w:id="1216"/>
      <w:bookmarkEnd w:id="1217"/>
    </w:p>
    <w:p w14:paraId="3FA2DD59" w14:textId="77777777" w:rsidR="00AB4196" w:rsidRPr="006B7E62" w:rsidRDefault="00AB4196" w:rsidP="00AB4196">
      <w:pPr>
        <w:pStyle w:val="Heading3"/>
      </w:pPr>
      <w:bookmarkStart w:id="1218" w:name="_Toc510607500"/>
      <w:bookmarkStart w:id="1219" w:name="_Toc518306734"/>
      <w:bookmarkStart w:id="1220" w:name="_Toc30666579"/>
      <w:bookmarkStart w:id="1221" w:name="_Toc31029873"/>
      <w:bookmarkStart w:id="1222" w:name="_Toc31030764"/>
      <w:bookmarkStart w:id="1223" w:name="_Toc43388336"/>
      <w:bookmarkStart w:id="1224" w:name="_Toc43735566"/>
      <w:bookmarkStart w:id="1225" w:name="_Toc50130554"/>
      <w:bookmarkStart w:id="1226" w:name="_Toc50133868"/>
      <w:bookmarkStart w:id="1227" w:name="_Toc50134208"/>
      <w:bookmarkStart w:id="1228" w:name="_Toc50557160"/>
      <w:bookmarkStart w:id="1229" w:name="_Toc50548838"/>
      <w:r w:rsidRPr="006B7E62">
        <w:t>6.</w:t>
      </w:r>
      <w:r w:rsidRPr="00877278">
        <w:rPr>
          <w:rFonts w:hint="eastAsia"/>
          <w:lang w:eastAsia="zh-CN"/>
        </w:rPr>
        <w:t>11</w:t>
      </w:r>
      <w:r w:rsidRPr="006B7E62">
        <w:t>.</w:t>
      </w:r>
      <w:r w:rsidRPr="006B7E62">
        <w:rPr>
          <w:rFonts w:hint="eastAsia"/>
        </w:rPr>
        <w:t>1</w:t>
      </w:r>
      <w:r w:rsidRPr="006B7E62">
        <w:rPr>
          <w:rFonts w:hint="eastAsia"/>
        </w:rPr>
        <w:tab/>
      </w:r>
      <w:r w:rsidRPr="006B7E62">
        <w:t>Introduction</w:t>
      </w:r>
      <w:bookmarkEnd w:id="1218"/>
      <w:bookmarkEnd w:id="1219"/>
      <w:bookmarkEnd w:id="1220"/>
      <w:bookmarkEnd w:id="1221"/>
      <w:bookmarkEnd w:id="1222"/>
      <w:bookmarkEnd w:id="1223"/>
      <w:bookmarkEnd w:id="1224"/>
      <w:bookmarkEnd w:id="1225"/>
      <w:bookmarkEnd w:id="1226"/>
      <w:bookmarkEnd w:id="1227"/>
      <w:bookmarkEnd w:id="1228"/>
      <w:bookmarkEnd w:id="1229"/>
    </w:p>
    <w:p w14:paraId="66128190" w14:textId="57D478DF" w:rsidR="00AB4196" w:rsidRPr="006B7E62" w:rsidRDefault="00AB4196" w:rsidP="00AB4196">
      <w:pPr>
        <w:rPr>
          <w:lang w:eastAsia="zh-CN"/>
        </w:rPr>
      </w:pPr>
      <w:bookmarkStart w:id="1230" w:name="_Toc510607501"/>
      <w:bookmarkStart w:id="1231" w:name="_Toc518306735"/>
      <w:r w:rsidRPr="006B7E62">
        <w:rPr>
          <w:lang w:eastAsia="zh-CN"/>
        </w:rPr>
        <w:t xml:space="preserve">The solution applies to Key Issue #4 </w:t>
      </w:r>
      <w:r w:rsidR="00870021">
        <w:rPr>
          <w:lang w:eastAsia="zh-CN"/>
        </w:rPr>
        <w:t>"</w:t>
      </w:r>
      <w:r w:rsidRPr="006B7E62">
        <w:rPr>
          <w:lang w:eastAsia="zh-CN"/>
        </w:rPr>
        <w:t>Support for UE-to-UE Relay</w:t>
      </w:r>
      <w:r w:rsidR="00870021">
        <w:rPr>
          <w:lang w:eastAsia="zh-CN"/>
        </w:rPr>
        <w:t>"</w:t>
      </w:r>
      <w:r w:rsidRPr="006B7E62">
        <w:rPr>
          <w:lang w:eastAsia="zh-CN"/>
        </w:rPr>
        <w:t>.</w:t>
      </w:r>
    </w:p>
    <w:p w14:paraId="6F01502B" w14:textId="4A5CCE88" w:rsidR="00AB4196" w:rsidRDefault="00AB4196" w:rsidP="00AB4196">
      <w:pPr>
        <w:rPr>
          <w:lang w:eastAsia="zh-CN"/>
        </w:rPr>
      </w:pPr>
      <w:r>
        <w:rPr>
          <w:lang w:eastAsia="zh-CN"/>
        </w:rPr>
        <w:t xml:space="preserve">The procedure for discovery of UE-to-UE Relay in this solution is based on </w:t>
      </w:r>
      <w:r w:rsidR="00DE63F7">
        <w:rPr>
          <w:lang w:eastAsia="zh-CN"/>
        </w:rPr>
        <w:t>TR 23.713 [</w:t>
      </w:r>
      <w:r>
        <w:rPr>
          <w:lang w:eastAsia="zh-CN"/>
        </w:rPr>
        <w:t xml:space="preserve">14] </w:t>
      </w:r>
      <w:r w:rsidR="001D5B1D">
        <w:rPr>
          <w:lang w:eastAsia="zh-CN"/>
        </w:rPr>
        <w:t>clause </w:t>
      </w:r>
      <w:r>
        <w:rPr>
          <w:lang w:eastAsia="zh-CN"/>
        </w:rPr>
        <w:t>6.1.2.4.</w:t>
      </w:r>
    </w:p>
    <w:p w14:paraId="212B39B6" w14:textId="18CA353C" w:rsidR="00AA186D" w:rsidRPr="00C15C06" w:rsidRDefault="00AA186D" w:rsidP="00AA186D">
      <w:pPr>
        <w:rPr>
          <w:lang w:eastAsia="zh-CN"/>
        </w:rPr>
      </w:pPr>
      <w:r w:rsidRPr="00C15C06">
        <w:rPr>
          <w:lang w:eastAsia="zh-CN"/>
        </w:rPr>
        <w:t xml:space="preserve">The communication via the stateful UE-to-UE Relay can be performed at either Layer-3 (6.11.3.2.2) or at Layer-2 (refer to </w:t>
      </w:r>
      <w:r w:rsidR="001D5B1D">
        <w:rPr>
          <w:lang w:eastAsia="zh-CN"/>
        </w:rPr>
        <w:t>clause </w:t>
      </w:r>
      <w:r w:rsidRPr="00C15C06">
        <w:rPr>
          <w:lang w:eastAsia="zh-CN"/>
        </w:rPr>
        <w:t>6.11.3.2.3).</w:t>
      </w:r>
    </w:p>
    <w:p w14:paraId="206D802D" w14:textId="77777777" w:rsidR="00AB4196" w:rsidRPr="006B7E62" w:rsidRDefault="00AB4196" w:rsidP="00AB4196">
      <w:pPr>
        <w:pStyle w:val="Heading3"/>
      </w:pPr>
      <w:bookmarkStart w:id="1232" w:name="_Toc30666580"/>
      <w:bookmarkStart w:id="1233" w:name="_Toc31029874"/>
      <w:bookmarkStart w:id="1234" w:name="_Toc31030765"/>
      <w:bookmarkStart w:id="1235" w:name="_Toc43388337"/>
      <w:bookmarkStart w:id="1236" w:name="_Toc43735567"/>
      <w:bookmarkStart w:id="1237" w:name="_Toc50130555"/>
      <w:bookmarkStart w:id="1238" w:name="_Toc50133869"/>
      <w:bookmarkStart w:id="1239" w:name="_Toc50134209"/>
      <w:bookmarkStart w:id="1240" w:name="_Toc50557161"/>
      <w:bookmarkStart w:id="1241" w:name="_Toc50548839"/>
      <w:r w:rsidRPr="006B7E62">
        <w:t>6.</w:t>
      </w:r>
      <w:r w:rsidRPr="00877278">
        <w:rPr>
          <w:rFonts w:hint="eastAsia"/>
          <w:lang w:eastAsia="zh-CN"/>
        </w:rPr>
        <w:t>11</w:t>
      </w:r>
      <w:r w:rsidRPr="006B7E62">
        <w:t>.2</w:t>
      </w:r>
      <w:r w:rsidRPr="006B7E62">
        <w:rPr>
          <w:rFonts w:hint="eastAsia"/>
        </w:rPr>
        <w:tab/>
      </w:r>
      <w:r w:rsidRPr="006B7E62">
        <w:t xml:space="preserve">Functional </w:t>
      </w:r>
      <w:r w:rsidRPr="006B7E62">
        <w:rPr>
          <w:rFonts w:hint="eastAsia"/>
        </w:rPr>
        <w:t>Description</w:t>
      </w:r>
      <w:bookmarkEnd w:id="1230"/>
      <w:bookmarkEnd w:id="1231"/>
      <w:bookmarkEnd w:id="1232"/>
      <w:bookmarkEnd w:id="1233"/>
      <w:bookmarkEnd w:id="1234"/>
      <w:bookmarkEnd w:id="1235"/>
      <w:bookmarkEnd w:id="1236"/>
      <w:bookmarkEnd w:id="1237"/>
      <w:bookmarkEnd w:id="1238"/>
      <w:bookmarkEnd w:id="1239"/>
      <w:bookmarkEnd w:id="1240"/>
      <w:bookmarkEnd w:id="1241"/>
    </w:p>
    <w:p w14:paraId="23DB103F" w14:textId="77777777" w:rsidR="00AB4196" w:rsidRPr="006B7E62" w:rsidRDefault="00AB4196" w:rsidP="00AB4196">
      <w:bookmarkStart w:id="1242" w:name="_Toc510607502"/>
      <w:bookmarkStart w:id="1243" w:name="_Toc518306736"/>
      <w:r w:rsidRPr="006B7E62">
        <w:t>In reference to Figure 6.</w:t>
      </w:r>
      <w:r w:rsidRPr="00260C63">
        <w:rPr>
          <w:rFonts w:hint="eastAsia"/>
          <w:lang w:eastAsia="zh-CN"/>
        </w:rPr>
        <w:t>11</w:t>
      </w:r>
      <w:r w:rsidRPr="006B7E62">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6B7E62" w:rsidRDefault="00AB4196" w:rsidP="00AB4196">
      <w:pPr>
        <w:pStyle w:val="TH"/>
        <w:rPr>
          <w:rFonts w:cs="Arial"/>
        </w:rPr>
      </w:pPr>
      <w:r w:rsidRPr="006B7E62">
        <w:object w:dxaOrig="6829" w:dyaOrig="3937" w14:anchorId="497F054E">
          <v:shape id="_x0000_i1043" type="#_x0000_t75" style="width:319.95pt;height:183.45pt" o:ole="">
            <v:imagedata r:id="rId53" o:title=""/>
          </v:shape>
          <o:OLEObject Type="Embed" ProgID="Visio.Drawing.11" ShapeID="_x0000_i1043" DrawAspect="Content" ObjectID="_1664946370" r:id="rId54"/>
        </w:object>
      </w:r>
    </w:p>
    <w:p w14:paraId="105E2227" w14:textId="77777777" w:rsidR="00AB4196" w:rsidRPr="006B7E62" w:rsidRDefault="00AB4196" w:rsidP="00AB4196">
      <w:pPr>
        <w:pStyle w:val="TF"/>
      </w:pPr>
      <w:r w:rsidRPr="006B7E62">
        <w:t xml:space="preserve">Figure </w:t>
      </w:r>
      <w:r w:rsidRPr="006B7E62">
        <w:rPr>
          <w:lang w:val="en-US"/>
        </w:rPr>
        <w:t>6.</w:t>
      </w:r>
      <w:r w:rsidRPr="00260C63">
        <w:rPr>
          <w:rFonts w:hint="eastAsia"/>
          <w:lang w:val="en-US" w:eastAsia="zh-CN"/>
        </w:rPr>
        <w:t>11</w:t>
      </w:r>
      <w:r w:rsidRPr="006B7E62">
        <w:rPr>
          <w:lang w:val="en-US"/>
        </w:rPr>
        <w:t>.2</w:t>
      </w:r>
      <w:r w:rsidRPr="006B7E62">
        <w:t xml:space="preserve">-1: </w:t>
      </w:r>
      <w:r>
        <w:t xml:space="preserve">Stateful </w:t>
      </w:r>
      <w:r w:rsidRPr="006B7E62">
        <w:t>UE-to-UE Relay</w:t>
      </w:r>
    </w:p>
    <w:p w14:paraId="0650FF0C" w14:textId="77777777" w:rsidR="00AB4196" w:rsidRDefault="00AB4196" w:rsidP="00AB4196">
      <w:r w:rsidRPr="006B7E62">
        <w:t>The UE-to-UE Relay performs the following functionality:</w:t>
      </w:r>
    </w:p>
    <w:p w14:paraId="6C5530C5" w14:textId="7B47CC4B" w:rsidR="00AB4196" w:rsidRDefault="00AB4196" w:rsidP="00AB4196">
      <w:pPr>
        <w:pStyle w:val="B1"/>
      </w:pPr>
      <w:r>
        <w:t>-</w:t>
      </w:r>
      <w:r>
        <w:tab/>
        <w:t xml:space="preserve">Group Member Discovery using Model A or Model B discovery as defined in </w:t>
      </w:r>
      <w:r w:rsidR="00DE63F7">
        <w:t>TS 23.303 [</w:t>
      </w:r>
      <w:r>
        <w:t>9].</w:t>
      </w:r>
    </w:p>
    <w:p w14:paraId="1B3CE55D" w14:textId="75EF4FEB" w:rsidR="00AB4196" w:rsidRDefault="00AB4196" w:rsidP="00AB4196">
      <w:pPr>
        <w:pStyle w:val="B1"/>
      </w:pPr>
      <w:r>
        <w:t>-</w:t>
      </w:r>
      <w:r>
        <w:tab/>
        <w:t xml:space="preserve">UE-to-UE Relay Discovery using the procedures defined in </w:t>
      </w:r>
      <w:r w:rsidR="001D5B1D">
        <w:t>clause </w:t>
      </w:r>
      <w:r>
        <w:t>6.11.3.1.</w:t>
      </w:r>
    </w:p>
    <w:p w14:paraId="0A37D490" w14:textId="575CE55D" w:rsidR="00AB4196" w:rsidRDefault="00AB4196" w:rsidP="00AB4196">
      <w:pPr>
        <w:pStyle w:val="B1"/>
      </w:pPr>
      <w:r>
        <w:t>-</w:t>
      </w:r>
      <w:r>
        <w:tab/>
        <w:t xml:space="preserve">Acting as Layer-3 relay for communication between UEs using the procedures defined in </w:t>
      </w:r>
      <w:r w:rsidR="001D5B1D">
        <w:t>clause </w:t>
      </w:r>
      <w:r>
        <w:t>6.11.3.2.</w:t>
      </w:r>
    </w:p>
    <w:p w14:paraId="1AE25F7F" w14:textId="77777777" w:rsidR="00AB4196" w:rsidRPr="006B7E62" w:rsidRDefault="00AB4196" w:rsidP="00AB4196">
      <w:pPr>
        <w:pStyle w:val="Heading3"/>
      </w:pPr>
      <w:bookmarkStart w:id="1244" w:name="_Toc30666581"/>
      <w:bookmarkStart w:id="1245" w:name="_Toc31029875"/>
      <w:bookmarkStart w:id="1246" w:name="_Toc31030766"/>
      <w:bookmarkStart w:id="1247" w:name="_Toc43388338"/>
      <w:bookmarkStart w:id="1248" w:name="_Toc43735568"/>
      <w:bookmarkStart w:id="1249" w:name="_Toc50130556"/>
      <w:bookmarkStart w:id="1250" w:name="_Toc50133870"/>
      <w:bookmarkStart w:id="1251" w:name="_Toc50134210"/>
      <w:bookmarkStart w:id="1252" w:name="_Toc50557162"/>
      <w:bookmarkStart w:id="1253" w:name="_Toc50548840"/>
      <w:r>
        <w:lastRenderedPageBreak/>
        <w:t>6.</w:t>
      </w:r>
      <w:r w:rsidRPr="00877278">
        <w:rPr>
          <w:rFonts w:hint="eastAsia"/>
          <w:lang w:eastAsia="zh-CN"/>
        </w:rPr>
        <w:t>11</w:t>
      </w:r>
      <w:r w:rsidRPr="006B7E62">
        <w:t>.</w:t>
      </w:r>
      <w:r w:rsidRPr="006B7E62">
        <w:rPr>
          <w:rFonts w:hint="eastAsia"/>
          <w:lang w:eastAsia="zh-CN"/>
        </w:rPr>
        <w:t>3</w:t>
      </w:r>
      <w:r w:rsidRPr="006B7E62">
        <w:tab/>
        <w:t>Procedures</w:t>
      </w:r>
      <w:bookmarkEnd w:id="1242"/>
      <w:bookmarkEnd w:id="1243"/>
      <w:bookmarkEnd w:id="1244"/>
      <w:bookmarkEnd w:id="1245"/>
      <w:bookmarkEnd w:id="1246"/>
      <w:bookmarkEnd w:id="1247"/>
      <w:bookmarkEnd w:id="1248"/>
      <w:bookmarkEnd w:id="1249"/>
      <w:bookmarkEnd w:id="1250"/>
      <w:bookmarkEnd w:id="1251"/>
      <w:bookmarkEnd w:id="1252"/>
      <w:bookmarkEnd w:id="1253"/>
    </w:p>
    <w:p w14:paraId="7976540A" w14:textId="77777777" w:rsidR="00AB4196" w:rsidRPr="006B7E62" w:rsidRDefault="00AB4196" w:rsidP="00AB4196">
      <w:pPr>
        <w:pStyle w:val="Heading4"/>
      </w:pPr>
      <w:bookmarkStart w:id="1254" w:name="_Toc430057738"/>
      <w:bookmarkStart w:id="1255" w:name="_Toc30666582"/>
      <w:bookmarkStart w:id="1256" w:name="_Toc31029876"/>
      <w:bookmarkStart w:id="1257" w:name="_Toc31030767"/>
      <w:bookmarkStart w:id="1258" w:name="_Toc43388339"/>
      <w:bookmarkStart w:id="1259" w:name="_Toc43735569"/>
      <w:bookmarkStart w:id="1260" w:name="_Toc50130557"/>
      <w:bookmarkStart w:id="1261" w:name="_Toc50133871"/>
      <w:bookmarkStart w:id="1262" w:name="_Toc50134211"/>
      <w:bookmarkStart w:id="1263" w:name="_Toc50557163"/>
      <w:bookmarkStart w:id="1264" w:name="_Toc50548841"/>
      <w:bookmarkStart w:id="1265" w:name="_Toc510607503"/>
      <w:bookmarkStart w:id="1266" w:name="_Toc518306737"/>
      <w:r>
        <w:t>6.</w:t>
      </w:r>
      <w:r w:rsidRPr="00877278">
        <w:rPr>
          <w:rFonts w:hint="eastAsia"/>
          <w:lang w:eastAsia="zh-CN"/>
        </w:rPr>
        <w:t>11</w:t>
      </w:r>
      <w:r w:rsidRPr="006B7E62">
        <w:t>.3.1</w:t>
      </w:r>
      <w:r w:rsidRPr="006B7E62">
        <w:tab/>
        <w:t>UE-to-UE Relay discovery</w:t>
      </w:r>
      <w:bookmarkEnd w:id="1254"/>
      <w:bookmarkEnd w:id="1255"/>
      <w:bookmarkEnd w:id="1256"/>
      <w:bookmarkEnd w:id="1257"/>
      <w:bookmarkEnd w:id="1258"/>
      <w:bookmarkEnd w:id="1259"/>
      <w:bookmarkEnd w:id="1260"/>
      <w:bookmarkEnd w:id="1261"/>
      <w:bookmarkEnd w:id="1262"/>
      <w:bookmarkEnd w:id="1263"/>
      <w:bookmarkEnd w:id="1264"/>
    </w:p>
    <w:p w14:paraId="4B82F9B8" w14:textId="77777777" w:rsidR="00AB4196" w:rsidRPr="006B7E62" w:rsidRDefault="00AB4196" w:rsidP="00AB4196">
      <w:pPr>
        <w:pStyle w:val="Heading5"/>
      </w:pPr>
      <w:bookmarkStart w:id="1267" w:name="_Toc430057739"/>
      <w:bookmarkStart w:id="1268" w:name="_Toc30666583"/>
      <w:bookmarkStart w:id="1269" w:name="_Toc31029877"/>
      <w:bookmarkStart w:id="1270" w:name="_Toc31030768"/>
      <w:bookmarkStart w:id="1271" w:name="_Toc43388340"/>
      <w:bookmarkStart w:id="1272" w:name="_Toc43735570"/>
      <w:bookmarkStart w:id="1273" w:name="_Toc50130558"/>
      <w:bookmarkStart w:id="1274" w:name="_Toc50133872"/>
      <w:bookmarkStart w:id="1275" w:name="_Toc50134212"/>
      <w:bookmarkStart w:id="1276" w:name="_Toc50557164"/>
      <w:bookmarkStart w:id="1277" w:name="_Toc50548842"/>
      <w:r w:rsidRPr="006B7E62">
        <w:t>6.</w:t>
      </w:r>
      <w:r w:rsidRPr="00877278">
        <w:rPr>
          <w:rFonts w:hint="eastAsia"/>
          <w:lang w:eastAsia="zh-CN"/>
        </w:rPr>
        <w:t>11</w:t>
      </w:r>
      <w:r w:rsidRPr="006B7E62">
        <w:t>.3.1.1</w:t>
      </w:r>
      <w:r w:rsidRPr="006B7E62">
        <w:tab/>
        <w:t>Model A</w:t>
      </w:r>
      <w:bookmarkEnd w:id="1267"/>
      <w:bookmarkEnd w:id="1268"/>
      <w:bookmarkEnd w:id="1269"/>
      <w:bookmarkEnd w:id="1270"/>
      <w:bookmarkEnd w:id="1271"/>
      <w:bookmarkEnd w:id="1272"/>
      <w:bookmarkEnd w:id="1273"/>
      <w:bookmarkEnd w:id="1274"/>
      <w:bookmarkEnd w:id="1275"/>
      <w:bookmarkEnd w:id="1276"/>
      <w:bookmarkEnd w:id="1277"/>
    </w:p>
    <w:p w14:paraId="7AB2EBDF" w14:textId="77777777" w:rsidR="00AB4196" w:rsidRPr="006B7E62" w:rsidRDefault="00AB4196" w:rsidP="00AB4196">
      <w:r w:rsidRPr="006B7E62">
        <w:t>Depicted in figure 6.</w:t>
      </w:r>
      <w:r>
        <w:rPr>
          <w:rFonts w:hint="eastAsia"/>
          <w:lang w:eastAsia="zh-CN"/>
        </w:rPr>
        <w:t>11</w:t>
      </w:r>
      <w:r w:rsidRPr="006B7E62">
        <w:t>.3.1.1-1 is the procedure for UE-to-UE Relay discovery Model A.</w:t>
      </w:r>
    </w:p>
    <w:p w14:paraId="3D0FB6A9" w14:textId="77777777" w:rsidR="00AB4196" w:rsidRPr="006B7E62" w:rsidRDefault="00AB4196" w:rsidP="00AB4196">
      <w:pPr>
        <w:pStyle w:val="TH"/>
      </w:pPr>
      <w:r w:rsidRPr="006B7E62">
        <w:object w:dxaOrig="8016" w:dyaOrig="5321" w14:anchorId="28FB5A94">
          <v:shape id="_x0000_i1044" type="#_x0000_t75" style="width:368.15pt;height:242.9pt" o:ole="">
            <v:imagedata r:id="rId55" o:title=""/>
          </v:shape>
          <o:OLEObject Type="Embed" ProgID="Visio.Drawing.11" ShapeID="_x0000_i1044" DrawAspect="Content" ObjectID="_1664946371" r:id="rId56"/>
        </w:object>
      </w:r>
    </w:p>
    <w:p w14:paraId="1EDF338F"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.3.1.1-1</w:t>
      </w:r>
      <w:r w:rsidRPr="006B7E62">
        <w:t>: UE-to-UE Relay discovery with Model A</w:t>
      </w:r>
    </w:p>
    <w:p w14:paraId="73C9B755" w14:textId="04218C65" w:rsidR="00AB4196" w:rsidRDefault="00AB4196" w:rsidP="00AB4196">
      <w:pPr>
        <w:pStyle w:val="B1"/>
      </w:pPr>
      <w:r>
        <w:t>1.</w:t>
      </w:r>
      <w:r>
        <w:tab/>
        <w:t>UE-1 (</w:t>
      </w:r>
      <w:r w:rsidR="00870021">
        <w:t>"</w:t>
      </w:r>
      <w:r>
        <w:t>this UE</w:t>
      </w:r>
      <w:r w:rsidR="00870021">
        <w:t>"</w:t>
      </w:r>
      <w:r>
        <w:t xml:space="preserve">) performs the Group Member Discovery procedure (either Model A or Model B) as defined in </w:t>
      </w:r>
      <w:r w:rsidR="00DE63F7">
        <w:t>TS 23.303 [</w:t>
      </w:r>
      <w:r>
        <w:t>9]. In the process UE-1 discovers UE-R as its only neighbour.</w:t>
      </w:r>
    </w:p>
    <w:p w14:paraId="1C8B3589" w14:textId="056521C7" w:rsidR="00AB4196" w:rsidRDefault="00AB4196" w:rsidP="00AB4196">
      <w:pPr>
        <w:pStyle w:val="B1"/>
      </w:pPr>
      <w:r>
        <w:t>2.</w:t>
      </w:r>
      <w:r>
        <w:tab/>
        <w:t>UE-R (</w:t>
      </w:r>
      <w:r w:rsidR="00870021">
        <w:t>"</w:t>
      </w:r>
      <w:r>
        <w:t>the potential relay</w:t>
      </w:r>
      <w:r w:rsidR="00870021">
        <w:t>"</w:t>
      </w:r>
      <w:r>
        <w:t>) also performs the Group Member Discovery procedure (either Model A or Model B). In the process UE-R discovers two UEs in vicinity: UE-1 and UE-2.</w:t>
      </w:r>
    </w:p>
    <w:p w14:paraId="239193C6" w14:textId="77777777" w:rsidR="00AB4196" w:rsidRPr="00186211" w:rsidRDefault="00AB4196" w:rsidP="00AB4196">
      <w:pPr>
        <w:pStyle w:val="NO"/>
      </w:pPr>
      <w:r w:rsidRPr="00186211">
        <w:t>NOTE</w:t>
      </w:r>
      <w:r>
        <w:t> </w:t>
      </w:r>
      <w:r w:rsidRPr="00186211">
        <w:t>1:</w:t>
      </w:r>
      <w:r w:rsidRPr="00186211">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Default="00AB4196" w:rsidP="00AB4196">
      <w:pPr>
        <w:pStyle w:val="B1"/>
      </w:pPr>
      <w:r>
        <w:t>3.</w:t>
      </w:r>
      <w:r>
        <w:tab/>
        <w:t>UE-R decides that it can act as a UE-to-UE Relay and announces this by periodically transmitting an Announcement message including the following parameters:</w:t>
      </w:r>
    </w:p>
    <w:p w14:paraId="5C287F01" w14:textId="77777777" w:rsidR="00AB4196" w:rsidRPr="00186211" w:rsidRDefault="00AB4196" w:rsidP="00AB4196">
      <w:pPr>
        <w:pStyle w:val="B2"/>
      </w:pPr>
      <w:r w:rsidRPr="00186211">
        <w:t>-</w:t>
      </w:r>
      <w:r w:rsidRPr="00186211">
        <w:tab/>
        <w:t>Type = Announcement</w:t>
      </w:r>
      <w:r>
        <w:t>.</w:t>
      </w:r>
    </w:p>
    <w:p w14:paraId="189D4081" w14:textId="77777777" w:rsidR="00AB4196" w:rsidRPr="00186211" w:rsidRDefault="00AB4196" w:rsidP="00AB4196">
      <w:pPr>
        <w:pStyle w:val="B2"/>
      </w:pPr>
      <w:r w:rsidRPr="00186211">
        <w:t>-</w:t>
      </w:r>
      <w:r w:rsidRPr="00186211">
        <w:tab/>
        <w:t>Discovery Type = UE-to-UE Relay Discovery</w:t>
      </w:r>
      <w:r>
        <w:t>.</w:t>
      </w:r>
    </w:p>
    <w:p w14:paraId="63C040FF" w14:textId="77777777" w:rsidR="00AB4196" w:rsidRPr="00186211" w:rsidRDefault="00AB4196" w:rsidP="00AB4196">
      <w:pPr>
        <w:pStyle w:val="B2"/>
      </w:pPr>
      <w:r w:rsidRPr="00186211">
        <w:t>-</w:t>
      </w:r>
      <w:r w:rsidRPr="00186211">
        <w:tab/>
        <w:t>Announcer Info (i.e. an upper layer identifier for the UE-R user)</w:t>
      </w:r>
      <w:r>
        <w:t>.</w:t>
      </w:r>
    </w:p>
    <w:p w14:paraId="618A4FF3" w14:textId="77777777" w:rsidR="00AB4196" w:rsidRPr="00186211" w:rsidRDefault="00AB4196" w:rsidP="00AB4196">
      <w:pPr>
        <w:pStyle w:val="B2"/>
      </w:pPr>
      <w:r w:rsidRPr="00186211">
        <w:t>-</w:t>
      </w:r>
      <w:r w:rsidRPr="00186211">
        <w:tab/>
      </w:r>
      <w:proofErr w:type="spellStart"/>
      <w:r w:rsidRPr="00186211">
        <w:t>ProSe</w:t>
      </w:r>
      <w:proofErr w:type="spellEnd"/>
      <w:r w:rsidRPr="00186211">
        <w:t xml:space="preserve"> UE ID of UE-R (i.e. Layer-2 identifier of UE-R)</w:t>
      </w:r>
      <w:r>
        <w:t>.</w:t>
      </w:r>
    </w:p>
    <w:p w14:paraId="122A0AE7" w14:textId="08613FBD" w:rsidR="00AB4196" w:rsidRPr="00186211" w:rsidRDefault="00AB4196" w:rsidP="00AB4196">
      <w:pPr>
        <w:pStyle w:val="B2"/>
      </w:pPr>
      <w:r w:rsidRPr="00186211">
        <w:t>-</w:t>
      </w:r>
      <w:r w:rsidRPr="00186211">
        <w:tab/>
        <w:t xml:space="preserve">A list of </w:t>
      </w:r>
      <w:r w:rsidR="00870021">
        <w:t>"</w:t>
      </w:r>
      <w:r w:rsidRPr="00186211">
        <w:t>Target User Info</w:t>
      </w:r>
      <w:r w:rsidR="00870021">
        <w:t>"</w:t>
      </w:r>
      <w:r w:rsidRPr="00186211">
        <w:t xml:space="preserve"> parameters (including users of UE-1 and UE-2) that have been gathered during Group Member Discovery in step 2. </w:t>
      </w:r>
      <w:r w:rsidR="00870021">
        <w:t>"</w:t>
      </w:r>
      <w:r w:rsidRPr="00186211">
        <w:t>Target User Info</w:t>
      </w:r>
      <w:r w:rsidR="00870021">
        <w:t>"</w:t>
      </w:r>
      <w:r w:rsidRPr="00186211">
        <w:t xml:space="preserve"> is an upper layer parameter identifying the target user</w:t>
      </w:r>
      <w:r w:rsidR="00AA186D">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r w:rsidRPr="00186211">
        <w:t>.</w:t>
      </w:r>
    </w:p>
    <w:p w14:paraId="71F0E96D" w14:textId="76631609" w:rsidR="00AB4196" w:rsidRPr="006B7E62" w:rsidRDefault="00AB4196" w:rsidP="00AB4196">
      <w:pPr>
        <w:pStyle w:val="B1"/>
      </w:pPr>
      <w:r>
        <w:t>4.</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4237EC90" w14:textId="77777777" w:rsidR="00AB4196" w:rsidRPr="006B7E62" w:rsidRDefault="00AB4196" w:rsidP="00AB4196">
      <w:pPr>
        <w:pStyle w:val="Heading5"/>
      </w:pPr>
      <w:bookmarkStart w:id="1278" w:name="_Toc430057740"/>
      <w:bookmarkStart w:id="1279" w:name="_Toc30666584"/>
      <w:bookmarkStart w:id="1280" w:name="_Toc31029878"/>
      <w:bookmarkStart w:id="1281" w:name="_Toc31030769"/>
      <w:bookmarkStart w:id="1282" w:name="_Toc43388341"/>
      <w:bookmarkStart w:id="1283" w:name="_Toc43735571"/>
      <w:bookmarkStart w:id="1284" w:name="_Toc50130559"/>
      <w:bookmarkStart w:id="1285" w:name="_Toc50133873"/>
      <w:bookmarkStart w:id="1286" w:name="_Toc50134213"/>
      <w:bookmarkStart w:id="1287" w:name="_Toc50557165"/>
      <w:bookmarkStart w:id="1288" w:name="_Toc50548843"/>
      <w:r>
        <w:lastRenderedPageBreak/>
        <w:t>6.</w:t>
      </w:r>
      <w:r w:rsidRPr="00877278">
        <w:rPr>
          <w:rFonts w:hint="eastAsia"/>
          <w:lang w:eastAsia="zh-CN"/>
        </w:rPr>
        <w:t>11</w:t>
      </w:r>
      <w:r w:rsidRPr="006B7E62">
        <w:t>.3.1.2</w:t>
      </w:r>
      <w:r w:rsidRPr="006B7E62">
        <w:tab/>
        <w:t>Model B</w:t>
      </w:r>
      <w:bookmarkEnd w:id="1278"/>
      <w:bookmarkEnd w:id="1279"/>
      <w:bookmarkEnd w:id="1280"/>
      <w:bookmarkEnd w:id="1281"/>
      <w:bookmarkEnd w:id="1282"/>
      <w:bookmarkEnd w:id="1283"/>
      <w:bookmarkEnd w:id="1284"/>
      <w:bookmarkEnd w:id="1285"/>
      <w:bookmarkEnd w:id="1286"/>
      <w:bookmarkEnd w:id="1287"/>
      <w:bookmarkEnd w:id="1288"/>
    </w:p>
    <w:p w14:paraId="767B34CA" w14:textId="77777777" w:rsidR="00AB4196" w:rsidRPr="006B7E62" w:rsidRDefault="00AB4196" w:rsidP="00AB4196">
      <w:r w:rsidRPr="006B7E62">
        <w:t>Depicted in figure 6.</w:t>
      </w:r>
      <w:r>
        <w:rPr>
          <w:rFonts w:hint="eastAsia"/>
          <w:lang w:eastAsia="zh-CN"/>
        </w:rPr>
        <w:t>11</w:t>
      </w:r>
      <w:r w:rsidRPr="006B7E62">
        <w:t>.3.1.2-1 is the procedure for UE-UE Relay discovery Model B.</w:t>
      </w:r>
    </w:p>
    <w:p w14:paraId="6FA51979" w14:textId="77777777" w:rsidR="00AB4196" w:rsidRPr="006B7E62" w:rsidRDefault="00AB4196" w:rsidP="00AB4196">
      <w:pPr>
        <w:pStyle w:val="TH"/>
      </w:pPr>
      <w:r w:rsidRPr="006B7E62">
        <w:object w:dxaOrig="8100" w:dyaOrig="5717" w14:anchorId="4DCEA00E">
          <v:shape id="_x0000_i1045" type="#_x0000_t75" style="width:371.9pt;height:262.35pt" o:ole="">
            <v:imagedata r:id="rId57" o:title=""/>
          </v:shape>
          <o:OLEObject Type="Embed" ProgID="Visio.Drawing.11" ShapeID="_x0000_i1045" DrawAspect="Content" ObjectID="_1664946372" r:id="rId58"/>
        </w:object>
      </w:r>
    </w:p>
    <w:p w14:paraId="2BCF2CF8"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.3.1.2-1</w:t>
      </w:r>
      <w:r w:rsidRPr="006B7E62">
        <w:t>: UE-to-UE Relay discovery with Model B</w:t>
      </w:r>
    </w:p>
    <w:p w14:paraId="45FD033B" w14:textId="77777777" w:rsidR="00AB4196" w:rsidRPr="006B7E62" w:rsidRDefault="00AB4196" w:rsidP="00AB4196">
      <w:pPr>
        <w:pStyle w:val="B1"/>
      </w:pPr>
      <w:r w:rsidRPr="006B7E62">
        <w:t>1</w:t>
      </w:r>
      <w:r w:rsidRPr="006B7E62">
        <w:rPr>
          <w:lang w:val="en-US"/>
        </w:rPr>
        <w:t>-2</w:t>
      </w:r>
      <w:r w:rsidRPr="006B7E62">
        <w:t>.</w:t>
      </w:r>
      <w:r>
        <w:rPr>
          <w:lang w:eastAsia="zh-CN"/>
        </w:rPr>
        <w:tab/>
      </w:r>
      <w:r w:rsidRPr="006B7E62">
        <w:rPr>
          <w:lang w:val="en-US"/>
        </w:rPr>
        <w:t>These steps are identical to steps 1-2 in Figure 6.</w:t>
      </w:r>
      <w:r>
        <w:rPr>
          <w:rFonts w:hint="eastAsia"/>
          <w:lang w:val="en-US" w:eastAsia="zh-CN"/>
        </w:rPr>
        <w:t>11</w:t>
      </w:r>
      <w:r w:rsidRPr="006B7E62">
        <w:rPr>
          <w:lang w:val="en-US"/>
        </w:rPr>
        <w:t>.3.1.1-1</w:t>
      </w:r>
      <w:r w:rsidRPr="006B7E62">
        <w:t>.</w:t>
      </w:r>
    </w:p>
    <w:p w14:paraId="1671BFCF" w14:textId="77777777" w:rsidR="00AB4196" w:rsidRPr="006B7E62" w:rsidRDefault="00AB4196" w:rsidP="00AB4196">
      <w:pPr>
        <w:pStyle w:val="NO"/>
      </w:pPr>
      <w:r>
        <w:t>NOTE:</w:t>
      </w:r>
      <w:r>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Default="00AB4196" w:rsidP="00AB4196">
      <w:pPr>
        <w:pStyle w:val="B1"/>
      </w:pPr>
      <w:r>
        <w:t>3.</w:t>
      </w:r>
      <w:r>
        <w:tab/>
        <w:t>Having discovered its neighbours, UE-1 realises that the group member of interest (</w:t>
      </w:r>
      <w:r w:rsidR="00870021">
        <w:t>"</w:t>
      </w:r>
      <w:r>
        <w:t>target user</w:t>
      </w:r>
      <w:r w:rsidR="00870021">
        <w:t>"</w:t>
      </w:r>
      <w:r>
        <w:t>) is not within direct range over NR PC5. UE-1 then (in the role of Discoverer) solicits potential UE-to-UE Relays by transmitting the Solicitation message including the following parameters:</w:t>
      </w:r>
    </w:p>
    <w:p w14:paraId="132BBC31" w14:textId="77777777" w:rsidR="00AB4196" w:rsidRDefault="00AB4196" w:rsidP="00AB4196">
      <w:pPr>
        <w:pStyle w:val="B2"/>
      </w:pPr>
      <w:r>
        <w:t>-</w:t>
      </w:r>
      <w:r>
        <w:tab/>
        <w:t>Type = Solicitation.</w:t>
      </w:r>
    </w:p>
    <w:p w14:paraId="0FDF6E0F" w14:textId="77777777" w:rsidR="00AB4196" w:rsidRDefault="00AB4196" w:rsidP="00AB4196">
      <w:pPr>
        <w:pStyle w:val="B2"/>
      </w:pPr>
      <w:r>
        <w:t>-</w:t>
      </w:r>
      <w:r>
        <w:tab/>
        <w:t>Discovery Type = UE-to-UE Relay Discovery.</w:t>
      </w:r>
    </w:p>
    <w:p w14:paraId="098DE927" w14:textId="77777777" w:rsidR="00AB4196" w:rsidRDefault="00AB4196" w:rsidP="00AB4196">
      <w:pPr>
        <w:pStyle w:val="B2"/>
      </w:pPr>
      <w:r>
        <w:t>-</w:t>
      </w:r>
      <w:r>
        <w:tab/>
        <w:t>Discoverer Info (i.e. an upper layer identifier for the UE-1 user).</w:t>
      </w:r>
    </w:p>
    <w:p w14:paraId="24363D62" w14:textId="77777777" w:rsidR="00AB4196" w:rsidRDefault="00AB4196" w:rsidP="00AB4196">
      <w:pPr>
        <w:pStyle w:val="B2"/>
      </w:pPr>
      <w:r>
        <w:t>-</w:t>
      </w:r>
      <w:r>
        <w:tab/>
      </w:r>
      <w:proofErr w:type="spellStart"/>
      <w:r>
        <w:t>ProSe</w:t>
      </w:r>
      <w:proofErr w:type="spellEnd"/>
      <w:r>
        <w:t xml:space="preserve"> UE ID of UE-1 (i.e. layer-2 identifier of UE-1).</w:t>
      </w:r>
    </w:p>
    <w:p w14:paraId="4FDDA5A1" w14:textId="4C15D530" w:rsidR="00AB4196" w:rsidRDefault="00AB4196" w:rsidP="00AB4196">
      <w:pPr>
        <w:pStyle w:val="B2"/>
      </w:pPr>
      <w:r>
        <w:t>-</w:t>
      </w:r>
      <w:r>
        <w:tab/>
        <w:t xml:space="preserve">A list of </w:t>
      </w:r>
      <w:r w:rsidR="00870021">
        <w:t>"</w:t>
      </w:r>
      <w:r>
        <w:t>Target User Info</w:t>
      </w:r>
      <w:r w:rsidR="00870021">
        <w:t>"</w:t>
      </w:r>
      <w:r>
        <w:t xml:space="preserve"> parameters corresponding to the target user(s) of interest (in this case it is the user of UE-2). </w:t>
      </w:r>
      <w:r w:rsidR="00870021">
        <w:t>"</w:t>
      </w:r>
      <w:r>
        <w:t>Target User Info</w:t>
      </w:r>
      <w:r w:rsidR="00870021">
        <w:t>"</w:t>
      </w:r>
      <w:r>
        <w:t xml:space="preserve"> is an upper layer parameter identifying the </w:t>
      </w:r>
      <w:r w:rsidR="00870021">
        <w:t>"</w:t>
      </w:r>
      <w:r>
        <w:t>target user</w:t>
      </w:r>
      <w:r w:rsidR="00870021">
        <w:t>"</w:t>
      </w:r>
      <w:r>
        <w:t xml:space="preserve"> of interest.</w:t>
      </w:r>
    </w:p>
    <w:p w14:paraId="0527E0D7" w14:textId="77777777" w:rsidR="00AB4196" w:rsidRDefault="00AB4196" w:rsidP="00AB4196">
      <w:pPr>
        <w:pStyle w:val="B1"/>
      </w:pPr>
      <w:r>
        <w:t>4.</w:t>
      </w:r>
      <w:r>
        <w:tab/>
        <w:t xml:space="preserve">Upon reception of the Solicitation message, UE-R (in the role of </w:t>
      </w:r>
      <w:proofErr w:type="spellStart"/>
      <w:r>
        <w:t>Discoveree</w:t>
      </w:r>
      <w:proofErr w:type="spellEnd"/>
      <w:r>
        <w:t>) realises that it can act as a UE-to-UE Relay and replies with a Response message including the following parameters:</w:t>
      </w:r>
    </w:p>
    <w:p w14:paraId="65E9594B" w14:textId="77777777" w:rsidR="00AB4196" w:rsidRDefault="00AB4196" w:rsidP="00AB4196">
      <w:pPr>
        <w:pStyle w:val="B2"/>
      </w:pPr>
      <w:r>
        <w:t>-</w:t>
      </w:r>
      <w:r>
        <w:tab/>
        <w:t>Type = Response.</w:t>
      </w:r>
    </w:p>
    <w:p w14:paraId="44136D22" w14:textId="77777777" w:rsidR="00AB4196" w:rsidRDefault="00AB4196" w:rsidP="00AB4196">
      <w:pPr>
        <w:pStyle w:val="B2"/>
      </w:pPr>
      <w:r>
        <w:t>-</w:t>
      </w:r>
      <w:r>
        <w:tab/>
        <w:t>Discovery Type = UE-to-UE Relay Discovery.</w:t>
      </w:r>
    </w:p>
    <w:p w14:paraId="384E97DB" w14:textId="77777777" w:rsidR="00AB4196" w:rsidRDefault="00AB4196" w:rsidP="00AB4196">
      <w:pPr>
        <w:pStyle w:val="B2"/>
      </w:pPr>
      <w:r>
        <w:t>-</w:t>
      </w:r>
      <w:r>
        <w:tab/>
      </w:r>
      <w:proofErr w:type="spellStart"/>
      <w:r>
        <w:t>Discoveree</w:t>
      </w:r>
      <w:proofErr w:type="spellEnd"/>
      <w:r>
        <w:t xml:space="preserve"> Info (i.e. an upper layer identifier for the UE-R user).</w:t>
      </w:r>
    </w:p>
    <w:p w14:paraId="3A24729E" w14:textId="77777777" w:rsidR="00AB4196" w:rsidRDefault="00AB4196" w:rsidP="00AB4196">
      <w:pPr>
        <w:pStyle w:val="B2"/>
      </w:pPr>
      <w:r>
        <w:t>-</w:t>
      </w:r>
      <w:r>
        <w:tab/>
      </w:r>
      <w:proofErr w:type="spellStart"/>
      <w:r>
        <w:t>ProSe</w:t>
      </w:r>
      <w:proofErr w:type="spellEnd"/>
      <w:r>
        <w:t xml:space="preserve"> UE ID of UE-R (i.e. layer-2 identifier of UE-R).</w:t>
      </w:r>
    </w:p>
    <w:p w14:paraId="71DF0A00" w14:textId="731C19F8" w:rsidR="00AA186D" w:rsidRDefault="00AB4196" w:rsidP="00AA186D">
      <w:pPr>
        <w:pStyle w:val="B2"/>
      </w:pPr>
      <w:r>
        <w:t>-</w:t>
      </w:r>
      <w:r>
        <w:tab/>
        <w:t xml:space="preserve">A list of </w:t>
      </w:r>
      <w:r w:rsidR="00870021">
        <w:t>"</w:t>
      </w:r>
      <w:r>
        <w:t>Target User Info</w:t>
      </w:r>
      <w:r w:rsidR="00870021">
        <w:t>"</w:t>
      </w:r>
      <w:r>
        <w:t xml:space="preserve"> parameters corresponding to the target user(s) of interest (in this case it is the user of UE-2). The latter have been gathered during Group Member Discovery in step 2.</w:t>
      </w:r>
      <w:r w:rsidR="00AA186D" w:rsidRPr="00AA186D">
        <w:rPr>
          <w:lang w:val="en-US"/>
        </w:rPr>
        <w:t xml:space="preserve"> </w:t>
      </w:r>
      <w:r w:rsidR="00AA186D" w:rsidRPr="00C15C06">
        <w:rPr>
          <w:lang w:val="en-US"/>
        </w:rPr>
        <w:t xml:space="preserve">To support Layer-2 </w:t>
      </w:r>
      <w:r w:rsidR="00AA186D" w:rsidRPr="00C15C06">
        <w:rPr>
          <w:lang w:val="en-US"/>
        </w:rPr>
        <w:lastRenderedPageBreak/>
        <w:t xml:space="preserve">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p>
    <w:p w14:paraId="7F382DD2" w14:textId="12F4ECF8" w:rsidR="00AB4196" w:rsidRDefault="00AB4196" w:rsidP="00870021">
      <w:pPr>
        <w:pStyle w:val="B2"/>
      </w:pPr>
      <w:r>
        <w:t>5.</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2942D610" w14:textId="48C9EB0F" w:rsidR="00AB4196" w:rsidRPr="006B7E62" w:rsidRDefault="00AB4196" w:rsidP="00AB4196">
      <w:pPr>
        <w:pStyle w:val="Heading4"/>
      </w:pPr>
      <w:bookmarkStart w:id="1289" w:name="_Toc30666585"/>
      <w:bookmarkStart w:id="1290" w:name="_Toc31029879"/>
      <w:bookmarkStart w:id="1291" w:name="_Toc31030770"/>
      <w:bookmarkStart w:id="1292" w:name="_Toc43388342"/>
      <w:bookmarkStart w:id="1293" w:name="_Toc43735572"/>
      <w:bookmarkStart w:id="1294" w:name="_Toc50130560"/>
      <w:bookmarkStart w:id="1295" w:name="_Toc50133874"/>
      <w:bookmarkStart w:id="1296" w:name="_Toc50134214"/>
      <w:bookmarkStart w:id="1297" w:name="_Toc50557166"/>
      <w:bookmarkStart w:id="1298" w:name="_Toc50548844"/>
      <w:r>
        <w:t>6.</w:t>
      </w:r>
      <w:r w:rsidRPr="00877278">
        <w:rPr>
          <w:rFonts w:hint="eastAsia"/>
          <w:lang w:eastAsia="zh-CN"/>
        </w:rPr>
        <w:t>11</w:t>
      </w:r>
      <w:r w:rsidRPr="006B7E62">
        <w:t>.3.2</w:t>
      </w:r>
      <w:r w:rsidRPr="006B7E62">
        <w:tab/>
        <w:t xml:space="preserve">Communication via </w:t>
      </w:r>
      <w:r w:rsidR="00AA186D" w:rsidRPr="00C15C06">
        <w:t xml:space="preserve">the stateful </w:t>
      </w:r>
      <w:r w:rsidRPr="006B7E62">
        <w:t>UE-to-UE Relay</w:t>
      </w:r>
      <w:bookmarkEnd w:id="1289"/>
      <w:bookmarkEnd w:id="1290"/>
      <w:bookmarkEnd w:id="1291"/>
      <w:bookmarkEnd w:id="1292"/>
      <w:bookmarkEnd w:id="1293"/>
      <w:bookmarkEnd w:id="1294"/>
      <w:bookmarkEnd w:id="1295"/>
      <w:bookmarkEnd w:id="1296"/>
      <w:bookmarkEnd w:id="1297"/>
      <w:bookmarkEnd w:id="1298"/>
    </w:p>
    <w:p w14:paraId="19400781" w14:textId="77777777" w:rsidR="00AA186D" w:rsidRPr="00C15C06" w:rsidRDefault="00AA186D" w:rsidP="00AA186D">
      <w:pPr>
        <w:pStyle w:val="Heading5"/>
      </w:pPr>
      <w:bookmarkStart w:id="1299" w:name="_Toc43388343"/>
      <w:bookmarkStart w:id="1300" w:name="_Toc43735573"/>
      <w:bookmarkStart w:id="1301" w:name="_Toc50130561"/>
      <w:bookmarkStart w:id="1302" w:name="_Toc50133875"/>
      <w:bookmarkStart w:id="1303" w:name="_Toc50134215"/>
      <w:bookmarkStart w:id="1304" w:name="_Toc50557167"/>
      <w:bookmarkStart w:id="1305" w:name="_Toc50548845"/>
      <w:r w:rsidRPr="00C15C06">
        <w:t>6.</w:t>
      </w:r>
      <w:r w:rsidRPr="00C15C06">
        <w:rPr>
          <w:rFonts w:hint="eastAsia"/>
          <w:lang w:eastAsia="zh-CN"/>
        </w:rPr>
        <w:t>11</w:t>
      </w:r>
      <w:r w:rsidRPr="00C15C06">
        <w:t>.3.2.1</w:t>
      </w:r>
      <w:r w:rsidRPr="00C15C06">
        <w:tab/>
        <w:t>General</w:t>
      </w:r>
      <w:bookmarkEnd w:id="1299"/>
      <w:bookmarkEnd w:id="1300"/>
      <w:bookmarkEnd w:id="1301"/>
      <w:bookmarkEnd w:id="1302"/>
      <w:bookmarkEnd w:id="1303"/>
      <w:bookmarkEnd w:id="1304"/>
      <w:bookmarkEnd w:id="1305"/>
    </w:p>
    <w:p w14:paraId="486C9A9B" w14:textId="77777777" w:rsidR="00AA186D" w:rsidRPr="00C15C06" w:rsidRDefault="00AA186D" w:rsidP="00AA186D">
      <w:r w:rsidRPr="00C15C06">
        <w:t>The communication via the stateful UE-to-UE Relay can be performed at either Layer-2 or Layer-3.</w:t>
      </w:r>
    </w:p>
    <w:p w14:paraId="097415BD" w14:textId="77777777" w:rsidR="00AA186D" w:rsidRPr="00C15C06" w:rsidRDefault="00AA186D" w:rsidP="00AA186D">
      <w:pPr>
        <w:pStyle w:val="Heading5"/>
      </w:pPr>
      <w:bookmarkStart w:id="1306" w:name="_Toc43388344"/>
      <w:bookmarkStart w:id="1307" w:name="_Toc43735574"/>
      <w:bookmarkStart w:id="1308" w:name="_Toc50130562"/>
      <w:bookmarkStart w:id="1309" w:name="_Toc50133876"/>
      <w:bookmarkStart w:id="1310" w:name="_Toc50134216"/>
      <w:bookmarkStart w:id="1311" w:name="_Toc50557168"/>
      <w:bookmarkStart w:id="1312" w:name="_Toc50548846"/>
      <w:r w:rsidRPr="00C15C06">
        <w:t>6.</w:t>
      </w:r>
      <w:r w:rsidRPr="00C15C06">
        <w:rPr>
          <w:rFonts w:hint="eastAsia"/>
          <w:lang w:eastAsia="zh-CN"/>
        </w:rPr>
        <w:t>11</w:t>
      </w:r>
      <w:r w:rsidRPr="00C15C06">
        <w:t>.3.2.2</w:t>
      </w:r>
      <w:r w:rsidRPr="00C15C06">
        <w:tab/>
        <w:t>Communication via stateful Layer-3 UE-to-UE Relay</w:t>
      </w:r>
      <w:bookmarkEnd w:id="1306"/>
      <w:bookmarkEnd w:id="1307"/>
      <w:bookmarkEnd w:id="1308"/>
      <w:bookmarkEnd w:id="1309"/>
      <w:bookmarkEnd w:id="1310"/>
      <w:bookmarkEnd w:id="1311"/>
      <w:bookmarkEnd w:id="1312"/>
    </w:p>
    <w:p w14:paraId="45729694" w14:textId="77777777" w:rsidR="00AA186D" w:rsidRPr="00C15C06" w:rsidRDefault="00AA186D" w:rsidP="00AA186D">
      <w:r w:rsidRPr="00C15C06">
        <w:t xml:space="preserve">When the communication via the stateful UE-to-UE Relay is performed at layer-3, the simplified Layer-2 format for </w:t>
      </w:r>
      <w:proofErr w:type="spellStart"/>
      <w:r w:rsidRPr="00C15C06">
        <w:t>ProSe</w:t>
      </w:r>
      <w:proofErr w:type="spellEnd"/>
      <w:r w:rsidRPr="00C15C06">
        <w:t xml:space="preserve"> 5G communication is </w:t>
      </w:r>
      <w:proofErr w:type="spellStart"/>
      <w:r w:rsidRPr="00C15C06">
        <w:t>decpited</w:t>
      </w:r>
      <w:proofErr w:type="spellEnd"/>
      <w:r w:rsidRPr="00C15C06">
        <w:t xml:space="preserve"> in Figure 6.11.3.2.2-1.</w:t>
      </w:r>
    </w:p>
    <w:p w14:paraId="580777F7" w14:textId="77777777" w:rsidR="00AA186D" w:rsidRPr="00C15C06" w:rsidRDefault="00AA186D" w:rsidP="00AA186D">
      <w:pPr>
        <w:pStyle w:val="TH"/>
        <w:rPr>
          <w:rFonts w:cs="Arial"/>
          <w:noProof/>
          <w:lang w:eastAsia="ko-KR"/>
        </w:rPr>
      </w:pPr>
      <w:r w:rsidRPr="00C15C06">
        <w:object w:dxaOrig="9036" w:dyaOrig="1645" w14:anchorId="2DAE780B">
          <v:shape id="_x0000_i1046" type="#_x0000_t75" style="width:414.45pt;height:74.5pt" o:ole="">
            <v:imagedata r:id="rId59" o:title=""/>
          </v:shape>
          <o:OLEObject Type="Embed" ProgID="Visio.Drawing.11" ShapeID="_x0000_i1046" DrawAspect="Content" ObjectID="_1664946373" r:id="rId60"/>
        </w:object>
      </w:r>
    </w:p>
    <w:p w14:paraId="31923485" w14:textId="77777777" w:rsidR="00AA186D" w:rsidRPr="00C15C06" w:rsidRDefault="00AA186D" w:rsidP="00AA186D">
      <w:pPr>
        <w:pStyle w:val="TF"/>
        <w:rPr>
          <w:lang w:val="en-US"/>
        </w:rPr>
      </w:pPr>
      <w:r w:rsidRPr="00C15C06">
        <w:t>Figure 6.</w:t>
      </w:r>
      <w:r w:rsidRPr="00C15C06">
        <w:rPr>
          <w:lang w:val="en-US"/>
        </w:rPr>
        <w:t>11.3.2.2</w:t>
      </w:r>
      <w:r w:rsidRPr="00C15C06">
        <w:t xml:space="preserve">-1: Layer-2 frame format for </w:t>
      </w:r>
      <w:proofErr w:type="spellStart"/>
      <w:r w:rsidRPr="00C15C06">
        <w:t>ProSe</w:t>
      </w:r>
      <w:proofErr w:type="spellEnd"/>
      <w:r w:rsidRPr="00C15C06">
        <w:t xml:space="preserve"> 5G </w:t>
      </w:r>
      <w:r w:rsidRPr="00C15C06">
        <w:rPr>
          <w:lang w:val="en-US"/>
        </w:rPr>
        <w:t>communication via Layer-3 UE-to-UE Relay</w:t>
      </w:r>
    </w:p>
    <w:p w14:paraId="50F59A79" w14:textId="77777777" w:rsidR="00AA186D" w:rsidRPr="00C15C06" w:rsidRDefault="00AA186D" w:rsidP="00AA186D">
      <w:r w:rsidRPr="00C15C06">
        <w:t xml:space="preserve">When UE1 sends a packet to UE2 via the Relay, in reference to Figure 6.11.3.2.2-1 the fields in the Layer-2 header are </w:t>
      </w:r>
      <w:proofErr w:type="spellStart"/>
      <w:r w:rsidRPr="00C15C06">
        <w:t>ste</w:t>
      </w:r>
      <w:proofErr w:type="spellEnd"/>
      <w:r w:rsidRPr="00C15C06">
        <w:t xml:space="preserve"> as follows:</w:t>
      </w:r>
    </w:p>
    <w:p w14:paraId="7933EAB9" w14:textId="77777777" w:rsidR="00AA186D" w:rsidRPr="00C15C06" w:rsidRDefault="00AA186D" w:rsidP="00AA186D">
      <w:pPr>
        <w:pStyle w:val="B1"/>
      </w:pPr>
      <w:r w:rsidRPr="00C15C06">
        <w:t>-</w:t>
      </w:r>
      <w:r w:rsidRPr="00C15C06">
        <w:tab/>
        <w:t xml:space="preserve">Source Layer-2 ID: Identifies the sender of the data </w:t>
      </w:r>
      <w:r w:rsidRPr="00C15C06">
        <w:rPr>
          <w:lang w:val="en-US"/>
        </w:rPr>
        <w:t>(UE-1).</w:t>
      </w:r>
    </w:p>
    <w:p w14:paraId="57C0A215" w14:textId="77777777" w:rsidR="00AA186D" w:rsidRPr="00C15C06" w:rsidRDefault="00AA186D" w:rsidP="00AA186D">
      <w:pPr>
        <w:pStyle w:val="B1"/>
      </w:pPr>
      <w:r w:rsidRPr="00C15C06">
        <w:t>-</w:t>
      </w:r>
      <w:r w:rsidRPr="00C15C06">
        <w:tab/>
        <w:t xml:space="preserve">Destination Layer-2 ID: Identifies the </w:t>
      </w:r>
      <w:r w:rsidRPr="00C15C06">
        <w:rPr>
          <w:lang w:val="en-US"/>
        </w:rPr>
        <w:t>Relay (UE-R)</w:t>
      </w:r>
      <w:r w:rsidRPr="00C15C06">
        <w:t>.</w:t>
      </w:r>
    </w:p>
    <w:p w14:paraId="1416E89B" w14:textId="77777777" w:rsidR="00AA186D" w:rsidRPr="00C15C06" w:rsidRDefault="00AA186D" w:rsidP="00AA186D">
      <w:r w:rsidRPr="00C15C06">
        <w:t>The final destination (i.e. UE-2) is identified via the Destination IP address in the IP packet header.</w:t>
      </w:r>
    </w:p>
    <w:p w14:paraId="4DE64824" w14:textId="15C75BC7" w:rsidR="00AA186D" w:rsidRPr="00C15C06" w:rsidRDefault="00AA186D" w:rsidP="00AA186D">
      <w:pPr>
        <w:pStyle w:val="NO"/>
      </w:pPr>
      <w:r w:rsidRPr="00C15C06">
        <w:t>NOTE: The Layer-2 frame in Figure 6.11.3.2.2-1 is a high-level illustration of the required addressing functionality in Layer-2 header. The exact Layer-2 frame format is in the scope of RAN WGs.</w:t>
      </w:r>
    </w:p>
    <w:p w14:paraId="041AF88F" w14:textId="2D5A9369" w:rsidR="00AB4196" w:rsidRDefault="00AB4196" w:rsidP="00AB4196">
      <w:r>
        <w:t xml:space="preserve">The </w:t>
      </w:r>
      <w:r w:rsidR="00AA186D" w:rsidRPr="00C15C06">
        <w:t xml:space="preserve">procedures for </w:t>
      </w:r>
      <w:r>
        <w:t xml:space="preserve">communication via the stateful UE-to-UE </w:t>
      </w:r>
      <w:r w:rsidR="006249B9" w:rsidRPr="00C15C06">
        <w:t xml:space="preserve">Layer-3 </w:t>
      </w:r>
      <w:r>
        <w:t xml:space="preserve">Relay </w:t>
      </w:r>
      <w:r w:rsidR="006249B9">
        <w:t>are</w:t>
      </w:r>
      <w:r>
        <w:t xml:space="preserve"> performed at layer-3 as described in </w:t>
      </w:r>
      <w:r w:rsidR="001D5B1D">
        <w:t>clause </w:t>
      </w:r>
      <w:r>
        <w:t>6.10, the stateful UE-to-UE Relay acting as an IP router.</w:t>
      </w:r>
    </w:p>
    <w:p w14:paraId="4BE0A882" w14:textId="77777777" w:rsidR="00690616" w:rsidRPr="00C15C06" w:rsidRDefault="00690616" w:rsidP="00690616">
      <w:pPr>
        <w:pStyle w:val="Heading5"/>
      </w:pPr>
      <w:bookmarkStart w:id="1313" w:name="_Toc43388345"/>
      <w:bookmarkStart w:id="1314" w:name="_Toc43735575"/>
      <w:bookmarkStart w:id="1315" w:name="_Toc50130563"/>
      <w:bookmarkStart w:id="1316" w:name="_Toc50133877"/>
      <w:bookmarkStart w:id="1317" w:name="_Toc50134217"/>
      <w:bookmarkStart w:id="1318" w:name="_Toc50557169"/>
      <w:bookmarkStart w:id="1319" w:name="_Toc50548847"/>
      <w:r w:rsidRPr="00C15C06">
        <w:t>6.</w:t>
      </w:r>
      <w:r w:rsidRPr="00C15C06">
        <w:rPr>
          <w:rFonts w:hint="eastAsia"/>
          <w:lang w:eastAsia="zh-CN"/>
        </w:rPr>
        <w:t>11</w:t>
      </w:r>
      <w:r w:rsidRPr="00C15C06">
        <w:t>.3.2.3</w:t>
      </w:r>
      <w:r w:rsidRPr="00C15C06">
        <w:tab/>
        <w:t>Communication via stateful Layer-2 UE-to-UE Relay</w:t>
      </w:r>
      <w:bookmarkEnd w:id="1313"/>
      <w:bookmarkEnd w:id="1314"/>
      <w:bookmarkEnd w:id="1315"/>
      <w:bookmarkEnd w:id="1316"/>
      <w:bookmarkEnd w:id="1317"/>
      <w:bookmarkEnd w:id="1318"/>
      <w:bookmarkEnd w:id="1319"/>
    </w:p>
    <w:p w14:paraId="04AD5CD8" w14:textId="253B6283" w:rsidR="00690616" w:rsidRPr="00C15C06" w:rsidRDefault="00690616" w:rsidP="00690616">
      <w:r w:rsidRPr="00C15C06">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t>"</w:t>
      </w:r>
      <w:r w:rsidRPr="00C15C06">
        <w:t>Relay Layer-2 ID</w:t>
      </w:r>
      <w:r w:rsidR="00870021">
        <w:t>"</w:t>
      </w:r>
      <w:r w:rsidRPr="00C15C06">
        <w:t xml:space="preserve"> field and a </w:t>
      </w:r>
      <w:r w:rsidR="00870021">
        <w:t>"</w:t>
      </w:r>
      <w:r w:rsidRPr="00C15C06">
        <w:t>Direction</w:t>
      </w:r>
      <w:r w:rsidR="00870021">
        <w:t>"</w:t>
      </w:r>
      <w:r w:rsidRPr="00C15C06">
        <w:t xml:space="preserve"> field:</w:t>
      </w:r>
    </w:p>
    <w:p w14:paraId="09CF873D" w14:textId="5F552A40" w:rsidR="00690616" w:rsidRPr="00C15C06" w:rsidRDefault="00690616" w:rsidP="00690616">
      <w:pPr>
        <w:pStyle w:val="B1"/>
      </w:pPr>
      <w:r w:rsidRPr="00C15C06">
        <w:rPr>
          <w:lang w:val="en-US"/>
        </w:rPr>
        <w:t>-</w:t>
      </w:r>
      <w:r w:rsidRPr="00C15C06">
        <w:rPr>
          <w:lang w:val="en-US"/>
        </w:rPr>
        <w:tab/>
      </w:r>
      <w:r w:rsidR="00870021">
        <w:t>"</w:t>
      </w:r>
      <w:r w:rsidRPr="00C15C06">
        <w:t>Relay Layer-2 ID</w:t>
      </w:r>
      <w:r w:rsidR="00870021">
        <w:t>"</w:t>
      </w:r>
      <w:r w:rsidRPr="00C15C06">
        <w:t>: identifies the UE-to-UE Relay.</w:t>
      </w:r>
    </w:p>
    <w:p w14:paraId="7983EE8C" w14:textId="7A5FFFD8" w:rsidR="00690616" w:rsidRPr="00C15C06" w:rsidRDefault="00690616" w:rsidP="00690616">
      <w:pPr>
        <w:pStyle w:val="B1"/>
      </w:pPr>
      <w:r w:rsidRPr="00C15C06">
        <w:rPr>
          <w:lang w:val="en-US"/>
        </w:rPr>
        <w:t>-</w:t>
      </w:r>
      <w:r w:rsidRPr="00C15C06">
        <w:rPr>
          <w:lang w:val="en-US"/>
        </w:rPr>
        <w:tab/>
      </w:r>
      <w:r w:rsidR="00870021">
        <w:t>"</w:t>
      </w:r>
      <w:r w:rsidRPr="00C15C06">
        <w:t>Direction</w:t>
      </w:r>
      <w:r w:rsidR="00870021">
        <w:t>"</w:t>
      </w:r>
      <w:r w:rsidRPr="00C15C06">
        <w:rPr>
          <w:lang w:val="en-US"/>
        </w:rPr>
        <w:t xml:space="preserve"> indicates whether the Layer-2 frame </w:t>
      </w:r>
      <w:r w:rsidRPr="00C15C06">
        <w:t xml:space="preserve">is being transmitted </w:t>
      </w:r>
      <w:r w:rsidR="00870021">
        <w:t>"</w:t>
      </w:r>
      <w:r w:rsidRPr="00C15C06">
        <w:t>To the Relay</w:t>
      </w:r>
      <w:r w:rsidR="00870021">
        <w:t>"</w:t>
      </w:r>
      <w:r w:rsidRPr="00C15C06">
        <w:t xml:space="preserve"> or </w:t>
      </w:r>
      <w:r w:rsidR="00870021">
        <w:t>"</w:t>
      </w:r>
      <w:r w:rsidRPr="00C15C06">
        <w:t>From the Relay</w:t>
      </w:r>
      <w:r w:rsidR="00870021">
        <w:t>"</w:t>
      </w:r>
      <w:r w:rsidRPr="00C15C06">
        <w:t>.</w:t>
      </w:r>
    </w:p>
    <w:p w14:paraId="55636453" w14:textId="77777777" w:rsidR="00690616" w:rsidRPr="00C15C06" w:rsidRDefault="00690616" w:rsidP="00690616">
      <w:pPr>
        <w:pStyle w:val="TH"/>
        <w:rPr>
          <w:rFonts w:cs="Arial"/>
          <w:noProof/>
          <w:lang w:eastAsia="ko-KR"/>
        </w:rPr>
      </w:pPr>
      <w:r w:rsidRPr="00C15C06">
        <w:object w:dxaOrig="9949" w:dyaOrig="1645" w14:anchorId="38C72B9B">
          <v:shape id="_x0000_i1047" type="#_x0000_t75" style="width:456.4pt;height:74.5pt" o:ole="">
            <v:imagedata r:id="rId61" o:title=""/>
          </v:shape>
          <o:OLEObject Type="Embed" ProgID="Visio.Drawing.11" ShapeID="_x0000_i1047" DrawAspect="Content" ObjectID="_1664946374" r:id="rId62"/>
        </w:object>
      </w:r>
    </w:p>
    <w:p w14:paraId="610C9A8B" w14:textId="4A916F7A" w:rsidR="00690616" w:rsidRPr="00C15C06" w:rsidRDefault="00690616" w:rsidP="00690616">
      <w:pPr>
        <w:pStyle w:val="TF"/>
        <w:rPr>
          <w:lang w:val="en-US"/>
        </w:rPr>
      </w:pPr>
      <w:r w:rsidRPr="00C15C06">
        <w:t>Figure 6.</w:t>
      </w:r>
      <w:r w:rsidRPr="00C15C06">
        <w:rPr>
          <w:lang w:val="en-US"/>
        </w:rPr>
        <w:t>11.3.2.3</w:t>
      </w:r>
      <w:r w:rsidRPr="00C15C06">
        <w:t xml:space="preserve">-1: </w:t>
      </w:r>
      <w:r w:rsidRPr="00C15C06">
        <w:rPr>
          <w:lang w:val="en-US"/>
        </w:rPr>
        <w:t xml:space="preserve">Extended </w:t>
      </w:r>
      <w:r w:rsidRPr="00C15C06">
        <w:t xml:space="preserve">Layer-2 frame format for </w:t>
      </w:r>
      <w:proofErr w:type="spellStart"/>
      <w:r w:rsidRPr="00C15C06">
        <w:t>ProSe</w:t>
      </w:r>
      <w:proofErr w:type="spellEnd"/>
      <w:r w:rsidRPr="00C15C06">
        <w:t xml:space="preserve"> 5G </w:t>
      </w:r>
      <w:r w:rsidRPr="00C15C06">
        <w:rPr>
          <w:lang w:val="en-US"/>
        </w:rPr>
        <w:t>communication via Layer-2 UE-to-UE Relay</w:t>
      </w:r>
    </w:p>
    <w:p w14:paraId="3B91B0E5" w14:textId="77777777" w:rsidR="00690616" w:rsidRPr="00C15C06" w:rsidRDefault="00690616" w:rsidP="00690616">
      <w:r w:rsidRPr="00C15C06">
        <w:lastRenderedPageBreak/>
        <w:t>When UE-1 wishes to send data to UE-2 via UE-R, the addressing identifiers in the Layer-2 frame are set as follows:</w:t>
      </w:r>
    </w:p>
    <w:p w14:paraId="5F3C1855" w14:textId="77777777" w:rsidR="00690616" w:rsidRPr="00C15C06" w:rsidRDefault="00690616" w:rsidP="00690616">
      <w:pPr>
        <w:pStyle w:val="B1"/>
      </w:pPr>
      <w:r w:rsidRPr="00C15C06">
        <w:rPr>
          <w:lang w:val="en-US"/>
        </w:rPr>
        <w:t>-</w:t>
      </w:r>
      <w:r w:rsidRPr="00C15C06">
        <w:rPr>
          <w:lang w:val="en-US"/>
        </w:rPr>
        <w:tab/>
      </w:r>
      <w:r w:rsidRPr="00C15C06">
        <w:t>Source Layer-2 ID</w:t>
      </w:r>
      <w:r w:rsidRPr="00C15C06">
        <w:rPr>
          <w:lang w:val="en-US"/>
        </w:rPr>
        <w:t>: identifies UE-1.</w:t>
      </w:r>
    </w:p>
    <w:p w14:paraId="1F7E583C"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4D0BCA17" w14:textId="77777777" w:rsidR="00690616" w:rsidRPr="00C15C06" w:rsidRDefault="00690616" w:rsidP="00690616">
      <w:pPr>
        <w:pStyle w:val="B1"/>
      </w:pPr>
      <w:r w:rsidRPr="00C15C06">
        <w:rPr>
          <w:lang w:val="en-US"/>
        </w:rPr>
        <w:t>-</w:t>
      </w:r>
      <w:r w:rsidRPr="00C15C06">
        <w:rPr>
          <w:lang w:val="en-US"/>
        </w:rPr>
        <w:tab/>
      </w:r>
      <w:r w:rsidRPr="00C15C06">
        <w:t>Relay Layer-2 ID</w:t>
      </w:r>
      <w:r w:rsidRPr="00C15C06">
        <w:rPr>
          <w:lang w:val="en-US"/>
        </w:rPr>
        <w:t>: identifies the Relay (UE-R).</w:t>
      </w:r>
    </w:p>
    <w:p w14:paraId="5854BB75" w14:textId="39480095" w:rsidR="00690616" w:rsidRPr="00C15C06" w:rsidRDefault="00690616" w:rsidP="00690616">
      <w:pPr>
        <w:pStyle w:val="B1"/>
        <w:rPr>
          <w:lang w:val="fr-FR"/>
        </w:rPr>
      </w:pPr>
      <w:r w:rsidRPr="00C15C06">
        <w:rPr>
          <w:lang w:val="en-US"/>
        </w:rPr>
        <w:t>-</w:t>
      </w:r>
      <w:r w:rsidRPr="00C15C06">
        <w:rPr>
          <w:lang w:val="en-US"/>
        </w:rPr>
        <w:tab/>
      </w:r>
      <w:r w:rsidRPr="00C15C06">
        <w:t xml:space="preserve">Direction = </w:t>
      </w:r>
      <w:r w:rsidR="00870021">
        <w:t>"</w:t>
      </w:r>
      <w:r w:rsidRPr="00C15C06">
        <w:t>To Relay</w:t>
      </w:r>
      <w:r w:rsidR="00870021">
        <w:t>"</w:t>
      </w:r>
      <w:r w:rsidRPr="00C15C06">
        <w:rPr>
          <w:lang w:val="fr-FR"/>
        </w:rPr>
        <w:t>.</w:t>
      </w:r>
    </w:p>
    <w:p w14:paraId="45A84EF2" w14:textId="77777777" w:rsidR="00690616" w:rsidRPr="00C15C06" w:rsidRDefault="00690616" w:rsidP="00690616">
      <w:r w:rsidRPr="00C15C06">
        <w:t>When UE-R forwards the Layer-2 frame to UE-2, the addressing identifiers in the Layer-2 frame are set as follows:</w:t>
      </w:r>
    </w:p>
    <w:p w14:paraId="64E972C7" w14:textId="77777777" w:rsidR="00690616" w:rsidRPr="00C15C06" w:rsidRDefault="00690616" w:rsidP="00690616">
      <w:pPr>
        <w:pStyle w:val="B1"/>
        <w:rPr>
          <w:lang w:val="en-US"/>
        </w:rPr>
      </w:pPr>
      <w:r w:rsidRPr="00C15C06">
        <w:rPr>
          <w:lang w:val="en-US"/>
        </w:rPr>
        <w:t>-</w:t>
      </w:r>
      <w:r w:rsidRPr="00C15C06">
        <w:rPr>
          <w:lang w:val="en-US"/>
        </w:rPr>
        <w:tab/>
      </w:r>
      <w:r w:rsidRPr="00C15C06">
        <w:t>Source Layer-2 ID</w:t>
      </w:r>
      <w:r w:rsidRPr="00C15C06">
        <w:rPr>
          <w:lang w:val="en-US"/>
        </w:rPr>
        <w:t xml:space="preserve">: identifies </w:t>
      </w:r>
      <w:r w:rsidRPr="00C15C06">
        <w:t>UE-1</w:t>
      </w:r>
      <w:r w:rsidRPr="00C15C06">
        <w:rPr>
          <w:lang w:val="en-US"/>
        </w:rPr>
        <w:t>.</w:t>
      </w:r>
    </w:p>
    <w:p w14:paraId="6AE52677"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74018BD4" w14:textId="77777777" w:rsidR="00690616" w:rsidRPr="00C15C06" w:rsidRDefault="00690616" w:rsidP="00690616">
      <w:pPr>
        <w:pStyle w:val="B1"/>
        <w:rPr>
          <w:lang w:val="en-US"/>
        </w:rPr>
      </w:pPr>
      <w:r w:rsidRPr="00C15C06">
        <w:rPr>
          <w:lang w:val="en-US"/>
        </w:rPr>
        <w:t>-</w:t>
      </w:r>
      <w:r w:rsidRPr="00C15C06">
        <w:rPr>
          <w:lang w:val="en-US"/>
        </w:rPr>
        <w:tab/>
      </w:r>
      <w:r w:rsidRPr="00C15C06">
        <w:t>Relay Layer-2 ID</w:t>
      </w:r>
      <w:r w:rsidRPr="00C15C06">
        <w:rPr>
          <w:lang w:val="en-US"/>
        </w:rPr>
        <w:t xml:space="preserve">: identifies </w:t>
      </w:r>
      <w:r w:rsidRPr="00C15C06">
        <w:t>UE-R</w:t>
      </w:r>
      <w:r w:rsidRPr="00C15C06">
        <w:rPr>
          <w:lang w:val="en-US"/>
        </w:rPr>
        <w:t>.</w:t>
      </w:r>
    </w:p>
    <w:p w14:paraId="7A5E33BB" w14:textId="7E1F6093" w:rsidR="00690616" w:rsidRPr="00C15C06" w:rsidRDefault="00690616" w:rsidP="00690616">
      <w:pPr>
        <w:pStyle w:val="B1"/>
        <w:rPr>
          <w:lang w:val="en-US"/>
        </w:rPr>
      </w:pPr>
      <w:r w:rsidRPr="00C15C06">
        <w:rPr>
          <w:lang w:val="en-US"/>
        </w:rPr>
        <w:t>-</w:t>
      </w:r>
      <w:r w:rsidRPr="00C15C06">
        <w:rPr>
          <w:lang w:val="en-US"/>
        </w:rPr>
        <w:tab/>
      </w:r>
      <w:r w:rsidRPr="00C15C06">
        <w:t xml:space="preserve">Direction = </w:t>
      </w:r>
      <w:r w:rsidR="00870021">
        <w:t>"</w:t>
      </w:r>
      <w:r w:rsidRPr="00C15C06">
        <w:t>From Relay</w:t>
      </w:r>
      <w:r w:rsidR="00870021">
        <w:t>"</w:t>
      </w:r>
      <w:r w:rsidRPr="00C15C06">
        <w:rPr>
          <w:lang w:val="en-US"/>
        </w:rPr>
        <w:t>.</w:t>
      </w:r>
    </w:p>
    <w:p w14:paraId="0AF3868C" w14:textId="1C189153" w:rsidR="00690616" w:rsidRPr="00C15C06" w:rsidRDefault="00690616" w:rsidP="00690616">
      <w:pPr>
        <w:pStyle w:val="NO"/>
      </w:pPr>
      <w:r w:rsidRPr="00C15C06">
        <w:t>NOTE</w:t>
      </w:r>
      <w:r w:rsidRPr="00C15C06">
        <w:rPr>
          <w:lang w:val="en-US"/>
        </w:rPr>
        <w:t>1</w:t>
      </w:r>
      <w:r w:rsidRPr="00C15C06">
        <w:t>: The Layer-2 frame in Figure 6.11.3.2.</w:t>
      </w:r>
      <w:r w:rsidRPr="00C15C06">
        <w:rPr>
          <w:lang w:val="en-US"/>
        </w:rPr>
        <w:t>3</w:t>
      </w:r>
      <w:r w:rsidRPr="00C15C06">
        <w:t>-1 is a high-level illustration of the required addressing functionality in Layer-2 header. The exact Layer-2 frame format is in the scope of RAN WGs.</w:t>
      </w:r>
    </w:p>
    <w:p w14:paraId="3B7D54D8" w14:textId="758BE12F" w:rsidR="00690616" w:rsidRPr="00C15C06" w:rsidRDefault="00690616" w:rsidP="00690616">
      <w:pPr>
        <w:pStyle w:val="NO"/>
      </w:pPr>
      <w:r w:rsidRPr="00C15C06">
        <w:t>NOTE</w:t>
      </w:r>
      <w:r w:rsidRPr="00C15C06">
        <w:rPr>
          <w:lang w:val="en-US"/>
        </w:rPr>
        <w:t>2</w:t>
      </w:r>
      <w:r w:rsidRPr="00C15C06">
        <w:t>: The</w:t>
      </w:r>
      <w:r w:rsidRPr="00C15C06">
        <w:rPr>
          <w:lang w:val="en-US"/>
        </w:rPr>
        <w:t xml:space="preserve"> </w:t>
      </w:r>
      <w:r w:rsidR="00870021">
        <w:t>"</w:t>
      </w:r>
      <w:r w:rsidRPr="00C15C06">
        <w:rPr>
          <w:lang w:val="en-US"/>
        </w:rPr>
        <w:t>Direction</w:t>
      </w:r>
      <w:r w:rsidR="00870021">
        <w:t>"</w:t>
      </w:r>
      <w:r w:rsidRPr="00C15C06">
        <w:rPr>
          <w:lang w:val="en-US"/>
        </w:rPr>
        <w:t xml:space="preserve"> field is used by the final receiver (UE-2) to eliminate duplicate frames in case UE-2 enters in direct transmission range of UE-1</w:t>
      </w:r>
      <w:r w:rsidRPr="00C15C06">
        <w:t>.</w:t>
      </w:r>
    </w:p>
    <w:p w14:paraId="19BE4A23" w14:textId="77777777" w:rsidR="00AB4196" w:rsidRPr="006B7E62" w:rsidRDefault="00AB4196" w:rsidP="00AB4196">
      <w:pPr>
        <w:pStyle w:val="Heading3"/>
      </w:pPr>
      <w:bookmarkStart w:id="1320" w:name="_Toc30666586"/>
      <w:bookmarkStart w:id="1321" w:name="_Toc31029880"/>
      <w:bookmarkStart w:id="1322" w:name="_Toc31030771"/>
      <w:bookmarkStart w:id="1323" w:name="_Toc43388346"/>
      <w:bookmarkStart w:id="1324" w:name="_Toc43735576"/>
      <w:bookmarkStart w:id="1325" w:name="_Toc50130564"/>
      <w:bookmarkStart w:id="1326" w:name="_Toc50133878"/>
      <w:bookmarkStart w:id="1327" w:name="_Toc50134218"/>
      <w:bookmarkStart w:id="1328" w:name="_Toc50557170"/>
      <w:bookmarkStart w:id="1329" w:name="_Toc50548848"/>
      <w:r>
        <w:t>6.</w:t>
      </w:r>
      <w:r w:rsidRPr="00877278">
        <w:rPr>
          <w:rFonts w:hint="eastAsia"/>
          <w:lang w:eastAsia="zh-CN"/>
        </w:rPr>
        <w:t>11</w:t>
      </w:r>
      <w:r w:rsidRPr="006B7E62">
        <w:t>.</w:t>
      </w:r>
      <w:r w:rsidRPr="006B7E62">
        <w:rPr>
          <w:rFonts w:hint="eastAsia"/>
          <w:lang w:eastAsia="zh-CN"/>
        </w:rPr>
        <w:t>4</w:t>
      </w:r>
      <w:r w:rsidRPr="006B7E62">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265"/>
      <w:bookmarkEnd w:id="1266"/>
      <w:bookmarkEnd w:id="1320"/>
      <w:bookmarkEnd w:id="1321"/>
      <w:bookmarkEnd w:id="1322"/>
      <w:bookmarkEnd w:id="1323"/>
      <w:bookmarkEnd w:id="1324"/>
      <w:bookmarkEnd w:id="1325"/>
      <w:bookmarkEnd w:id="1326"/>
      <w:bookmarkEnd w:id="1327"/>
      <w:bookmarkEnd w:id="1328"/>
      <w:bookmarkEnd w:id="1329"/>
    </w:p>
    <w:p w14:paraId="342EDF6E" w14:textId="77777777" w:rsidR="00AB4196" w:rsidRPr="00186211" w:rsidRDefault="00AB4196" w:rsidP="00AB4196">
      <w:pPr>
        <w:rPr>
          <w:b/>
          <w:bCs/>
          <w:lang w:eastAsia="zh-CN"/>
        </w:rPr>
      </w:pPr>
      <w:bookmarkStart w:id="1330" w:name="_Toc510607504"/>
      <w:bookmarkStart w:id="1331" w:name="_Toc518306738"/>
      <w:r w:rsidRPr="00186211">
        <w:rPr>
          <w:b/>
          <w:bCs/>
          <w:lang w:eastAsia="zh-CN"/>
        </w:rPr>
        <w:t>UE:</w:t>
      </w:r>
    </w:p>
    <w:p w14:paraId="053E5A14" w14:textId="77777777" w:rsidR="00AB4196" w:rsidRDefault="00AB4196" w:rsidP="00AB4196">
      <w:pPr>
        <w:pStyle w:val="B1"/>
        <w:rPr>
          <w:lang w:eastAsia="zh-CN"/>
        </w:rPr>
      </w:pPr>
      <w:r w:rsidRPr="006B7E62">
        <w:rPr>
          <w:lang w:eastAsia="zh-CN"/>
        </w:rPr>
        <w:t>-</w:t>
      </w:r>
      <w:r>
        <w:rPr>
          <w:lang w:eastAsia="zh-CN"/>
        </w:rPr>
        <w:tab/>
      </w:r>
      <w:r w:rsidRPr="006B7E62">
        <w:rPr>
          <w:lang w:eastAsia="zh-CN"/>
        </w:rPr>
        <w:t>New functionality related to UE-to-UE Relay discovery, as well as communication via UE-to-UE Relay.</w:t>
      </w:r>
    </w:p>
    <w:p w14:paraId="44125FF2" w14:textId="77777777" w:rsidR="00AB4196" w:rsidRPr="001F61AC" w:rsidRDefault="00AB4196" w:rsidP="00AB4196">
      <w:pPr>
        <w:pStyle w:val="Heading2"/>
        <w:rPr>
          <w:lang w:eastAsia="zh-CN"/>
        </w:rPr>
      </w:pPr>
      <w:bookmarkStart w:id="1332" w:name="_Toc30666587"/>
      <w:bookmarkStart w:id="1333" w:name="_Toc31029881"/>
      <w:bookmarkStart w:id="1334" w:name="_Toc31030772"/>
      <w:bookmarkStart w:id="1335" w:name="_Toc43388347"/>
      <w:bookmarkStart w:id="1336" w:name="_Toc43735577"/>
      <w:bookmarkStart w:id="1337" w:name="_Toc50130565"/>
      <w:bookmarkStart w:id="1338" w:name="_Toc50133879"/>
      <w:bookmarkStart w:id="1339" w:name="_Toc50134219"/>
      <w:bookmarkStart w:id="1340" w:name="_Toc50557171"/>
      <w:bookmarkStart w:id="1341" w:name="_Toc50548849"/>
      <w:bookmarkEnd w:id="1330"/>
      <w:bookmarkEnd w:id="1331"/>
      <w:r w:rsidRPr="0019629E">
        <w:rPr>
          <w:lang w:eastAsia="ko-KR"/>
        </w:rPr>
        <w:t>6</w:t>
      </w:r>
      <w:r w:rsidRPr="0019629E">
        <w:rPr>
          <w:rFonts w:hint="eastAsia"/>
          <w:lang w:eastAsia="zh-CN"/>
        </w:rPr>
        <w:t>.</w:t>
      </w:r>
      <w:r w:rsidRPr="00877278">
        <w:rPr>
          <w:rFonts w:hint="eastAsia"/>
          <w:lang w:eastAsia="zh-CN"/>
        </w:rPr>
        <w:t>12</w:t>
      </w:r>
      <w:r w:rsidRPr="0019629E">
        <w:rPr>
          <w:rFonts w:hint="eastAsia"/>
          <w:lang w:eastAsia="ko-KR"/>
        </w:rPr>
        <w:tab/>
      </w:r>
      <w:r>
        <w:t xml:space="preserve">Solution </w:t>
      </w:r>
      <w:r w:rsidRPr="00260C63">
        <w:rPr>
          <w:rFonts w:hint="eastAsia"/>
          <w:lang w:eastAsia="zh-CN"/>
        </w:rPr>
        <w:t>#</w:t>
      </w:r>
      <w:r w:rsidRPr="00877278">
        <w:rPr>
          <w:rFonts w:hint="eastAsia"/>
          <w:lang w:eastAsia="zh-CN"/>
        </w:rPr>
        <w:t>12</w:t>
      </w:r>
      <w:r w:rsidRPr="0019629E">
        <w:t>: Policy based network-assisted Path Selection</w:t>
      </w:r>
      <w:bookmarkEnd w:id="1332"/>
      <w:bookmarkEnd w:id="1333"/>
      <w:bookmarkEnd w:id="1334"/>
      <w:bookmarkEnd w:id="1335"/>
      <w:bookmarkEnd w:id="1336"/>
      <w:bookmarkEnd w:id="1337"/>
      <w:bookmarkEnd w:id="1338"/>
      <w:bookmarkEnd w:id="1339"/>
      <w:bookmarkEnd w:id="1340"/>
      <w:bookmarkEnd w:id="1341"/>
    </w:p>
    <w:p w14:paraId="0FF7A6FA" w14:textId="77777777" w:rsidR="00AB4196" w:rsidRPr="0019629E" w:rsidRDefault="00AB4196" w:rsidP="00AB4196">
      <w:pPr>
        <w:pStyle w:val="Heading3"/>
      </w:pPr>
      <w:bookmarkStart w:id="1342" w:name="_Toc30666588"/>
      <w:bookmarkStart w:id="1343" w:name="_Toc31029882"/>
      <w:bookmarkStart w:id="1344" w:name="_Toc31030773"/>
      <w:bookmarkStart w:id="1345" w:name="_Toc43388348"/>
      <w:bookmarkStart w:id="1346" w:name="_Toc43735578"/>
      <w:bookmarkStart w:id="1347" w:name="_Toc50130566"/>
      <w:bookmarkStart w:id="1348" w:name="_Toc50133880"/>
      <w:bookmarkStart w:id="1349" w:name="_Toc50134220"/>
      <w:bookmarkStart w:id="1350" w:name="_Toc50557172"/>
      <w:bookmarkStart w:id="1351" w:name="_Toc50548850"/>
      <w:r>
        <w:t>6.</w:t>
      </w:r>
      <w:r w:rsidRPr="00877278">
        <w:rPr>
          <w:rFonts w:hint="eastAsia"/>
          <w:lang w:eastAsia="zh-CN"/>
        </w:rPr>
        <w:t>12</w:t>
      </w:r>
      <w:r w:rsidRPr="0019629E">
        <w:t>.1</w:t>
      </w:r>
      <w:r w:rsidRPr="0019629E">
        <w:tab/>
        <w:t>Description</w:t>
      </w:r>
      <w:bookmarkEnd w:id="1342"/>
      <w:bookmarkEnd w:id="1343"/>
      <w:bookmarkEnd w:id="1344"/>
      <w:bookmarkEnd w:id="1345"/>
      <w:bookmarkEnd w:id="1346"/>
      <w:bookmarkEnd w:id="1347"/>
      <w:bookmarkEnd w:id="1348"/>
      <w:bookmarkEnd w:id="1349"/>
      <w:bookmarkEnd w:id="1350"/>
      <w:bookmarkEnd w:id="1351"/>
    </w:p>
    <w:p w14:paraId="584FDD1A" w14:textId="77777777" w:rsidR="001D5B1D" w:rsidRDefault="001D5B1D" w:rsidP="00475744">
      <w:pPr>
        <w:rPr>
          <w:lang w:eastAsia="zh-CN"/>
        </w:rPr>
      </w:pPr>
      <w:r>
        <w:rPr>
          <w:lang w:eastAsia="zh-CN"/>
        </w:rPr>
        <w:t xml:space="preserve">This solution addresses Key Issue #5 for the case without Relay. In this solution, the UE, assisted by network provided policy rules, selects a path for direct communication (either 5GC path via </w:t>
      </w:r>
      <w:proofErr w:type="spellStart"/>
      <w:r>
        <w:rPr>
          <w:lang w:eastAsia="zh-CN"/>
        </w:rPr>
        <w:t>Uu</w:t>
      </w:r>
      <w:proofErr w:type="spellEnd"/>
      <w:r>
        <w:rPr>
          <w:lang w:eastAsia="zh-CN"/>
        </w:rPr>
        <w:t xml:space="preserve"> or </w:t>
      </w:r>
      <w:proofErr w:type="spellStart"/>
      <w:r>
        <w:rPr>
          <w:lang w:eastAsia="zh-CN"/>
        </w:rPr>
        <w:t>ProSe</w:t>
      </w:r>
      <w:proofErr w:type="spellEnd"/>
      <w:r>
        <w:rPr>
          <w:lang w:eastAsia="zh-CN"/>
        </w:rPr>
        <w:t xml:space="preserve"> path via PC5).</w:t>
      </w:r>
    </w:p>
    <w:p w14:paraId="3970918B" w14:textId="77777777" w:rsidR="001D5B1D" w:rsidRDefault="001D5B1D" w:rsidP="00475744">
      <w:pPr>
        <w:rPr>
          <w:lang w:eastAsia="zh-CN"/>
        </w:rPr>
      </w:pPr>
      <w:r>
        <w:rPr>
          <w:lang w:eastAsia="zh-CN"/>
        </w:rPr>
        <w:t>In case that policy rules provided by the network indicate that a specific path can be used (</w:t>
      </w:r>
      <w:proofErr w:type="spellStart"/>
      <w:r>
        <w:rPr>
          <w:lang w:eastAsia="zh-CN"/>
        </w:rPr>
        <w:t>Uu</w:t>
      </w:r>
      <w:proofErr w:type="spellEnd"/>
      <w:r>
        <w:rPr>
          <w:lang w:eastAsia="zh-CN"/>
        </w:rPr>
        <w:t xml:space="preserve"> path only or PC5 path only) then the UE shall select only the path described in the policy rules for the corresponding traffic descriptor (i.e., location type of Service etc.). In case the UE can select between the PC5 path and the </w:t>
      </w:r>
      <w:proofErr w:type="spellStart"/>
      <w:r>
        <w:rPr>
          <w:lang w:eastAsia="zh-CN"/>
        </w:rPr>
        <w:t>Uu</w:t>
      </w:r>
      <w:proofErr w:type="spellEnd"/>
      <w:r>
        <w:rPr>
          <w:lang w:eastAsia="zh-CN"/>
        </w:rPr>
        <w:t xml:space="preserve"> path then the UE can use different type of information that could be locally available or requested by the network side.</w:t>
      </w:r>
    </w:p>
    <w:p w14:paraId="386B2833" w14:textId="03A997F8" w:rsidR="00AB4196" w:rsidRDefault="001D5B1D" w:rsidP="00AB4196">
      <w:pPr>
        <w:rPr>
          <w:lang w:eastAsia="zh-CN"/>
        </w:rPr>
      </w:pPr>
      <w:r>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Pr>
          <w:lang w:eastAsia="zh-CN"/>
        </w:rPr>
        <w:t>TS 23.288 [</w:t>
      </w:r>
      <w:r>
        <w:rPr>
          <w:lang w:eastAsia="zh-CN"/>
        </w:rPr>
        <w:t xml:space="preserve">24] e.g., user data congestion analytics in clause 6.8 in </w:t>
      </w:r>
      <w:r w:rsidR="00DE63F7">
        <w:rPr>
          <w:lang w:eastAsia="zh-CN"/>
        </w:rPr>
        <w:t>TS 23.288 [</w:t>
      </w:r>
      <w:r>
        <w:rPr>
          <w:lang w:eastAsia="zh-CN"/>
        </w:rPr>
        <w:t xml:space="preserve">24], QoS sustainability in clause 6.9 in </w:t>
      </w:r>
      <w:r w:rsidR="00DE63F7">
        <w:rPr>
          <w:lang w:eastAsia="zh-CN"/>
        </w:rPr>
        <w:t>TS 23.288 [</w:t>
      </w:r>
      <w:r>
        <w:rPr>
          <w:lang w:eastAsia="zh-CN"/>
        </w:rPr>
        <w:t xml:space="preserve">24] and/or using existing (R)AN notifications as defined in </w:t>
      </w:r>
      <w:r w:rsidR="00DE63F7">
        <w:rPr>
          <w:lang w:eastAsia="zh-CN"/>
        </w:rPr>
        <w:t>TS 23.501 [</w:t>
      </w:r>
      <w:r>
        <w:rPr>
          <w:lang w:eastAsia="zh-CN"/>
        </w:rPr>
        <w:t>6] (e.g. on expected QoS targets fulfilments).</w:t>
      </w:r>
    </w:p>
    <w:p w14:paraId="01F206E5" w14:textId="77777777" w:rsidR="00AB4196" w:rsidRDefault="00AB4196" w:rsidP="00AB4196">
      <w:pPr>
        <w:rPr>
          <w:lang w:eastAsia="zh-CN"/>
        </w:rPr>
      </w:pPr>
      <w:r>
        <w:rPr>
          <w:lang w:eastAsia="zh-CN"/>
        </w:rPr>
        <w:t>For this solution, it is required that the UE has registered with the HPLMN and acquired the policies from the PCF.</w:t>
      </w:r>
    </w:p>
    <w:p w14:paraId="3CFF34EA" w14:textId="77777777" w:rsidR="00AB4196" w:rsidRDefault="00AB4196" w:rsidP="00AB4196">
      <w:pPr>
        <w:rPr>
          <w:lang w:eastAsia="zh-CN"/>
        </w:rPr>
      </w:pPr>
      <w:r>
        <w:rPr>
          <w:lang w:eastAsia="zh-CN"/>
        </w:rPr>
        <w:t>Specifically, the network can provide policy rules that could be used by the UE to determine the direct communication path. The policy rules can indicate:</w:t>
      </w:r>
    </w:p>
    <w:p w14:paraId="259DD7EB" w14:textId="77777777" w:rsidR="00AB4196" w:rsidRDefault="00AB4196" w:rsidP="00AB4196">
      <w:pPr>
        <w:pStyle w:val="B1"/>
        <w:rPr>
          <w:lang w:eastAsia="zh-CN"/>
        </w:rPr>
      </w:pPr>
      <w:r>
        <w:rPr>
          <w:lang w:eastAsia="zh-CN"/>
        </w:rPr>
        <w:t>-</w:t>
      </w:r>
      <w:r>
        <w:rPr>
          <w:lang w:eastAsia="zh-CN"/>
        </w:rPr>
        <w:tab/>
        <w:t xml:space="preserve">Path preference: indicates the preferred path (i.e. PC5 path or </w:t>
      </w:r>
      <w:proofErr w:type="spellStart"/>
      <w:r>
        <w:rPr>
          <w:lang w:eastAsia="zh-CN"/>
        </w:rPr>
        <w:t>Uu</w:t>
      </w:r>
      <w:proofErr w:type="spellEnd"/>
      <w:r>
        <w:rPr>
          <w:lang w:eastAsia="zh-CN"/>
        </w:rPr>
        <w:t xml:space="preserve"> path) for the matching traffic</w:t>
      </w:r>
    </w:p>
    <w:p w14:paraId="337113DC" w14:textId="77777777" w:rsidR="00AB4196" w:rsidRDefault="00AB4196" w:rsidP="00AB4196">
      <w:pPr>
        <w:pStyle w:val="B2"/>
        <w:rPr>
          <w:lang w:eastAsia="zh-CN"/>
        </w:rPr>
      </w:pPr>
      <w:r>
        <w:rPr>
          <w:lang w:eastAsia="zh-CN"/>
        </w:rPr>
        <w:t>-</w:t>
      </w:r>
      <w:r>
        <w:rPr>
          <w:lang w:eastAsia="zh-CN"/>
        </w:rPr>
        <w:tab/>
        <w:t>only the PC5 path shall be used;</w:t>
      </w:r>
    </w:p>
    <w:p w14:paraId="1413AF53" w14:textId="77777777" w:rsidR="00AB4196" w:rsidRDefault="00AB4196" w:rsidP="00AB4196">
      <w:pPr>
        <w:pStyle w:val="B2"/>
        <w:rPr>
          <w:lang w:eastAsia="zh-CN"/>
        </w:rPr>
      </w:pPr>
      <w:r>
        <w:rPr>
          <w:lang w:eastAsia="zh-CN"/>
        </w:rPr>
        <w:t>-</w:t>
      </w:r>
      <w:r>
        <w:rPr>
          <w:lang w:eastAsia="zh-CN"/>
        </w:rPr>
        <w:tab/>
        <w:t xml:space="preserve">only the </w:t>
      </w:r>
      <w:proofErr w:type="spellStart"/>
      <w:r>
        <w:rPr>
          <w:lang w:eastAsia="zh-CN"/>
        </w:rPr>
        <w:t>Uu</w:t>
      </w:r>
      <w:proofErr w:type="spellEnd"/>
      <w:r>
        <w:rPr>
          <w:lang w:eastAsia="zh-CN"/>
        </w:rPr>
        <w:t xml:space="preserve"> path shall be used (this does not apply to unlicensed spectrum);</w:t>
      </w:r>
    </w:p>
    <w:p w14:paraId="5239B2CE" w14:textId="77777777" w:rsidR="00AB4196" w:rsidRDefault="00AB4196" w:rsidP="00AB4196">
      <w:pPr>
        <w:pStyle w:val="B2"/>
        <w:rPr>
          <w:lang w:eastAsia="zh-CN"/>
        </w:rPr>
      </w:pPr>
      <w:r>
        <w:rPr>
          <w:lang w:eastAsia="zh-CN"/>
        </w:rPr>
        <w:t>-</w:t>
      </w:r>
      <w:r>
        <w:rPr>
          <w:lang w:eastAsia="zh-CN"/>
        </w:rPr>
        <w:tab/>
        <w:t xml:space="preserve">PC5 path preferred, where the UE can choose between the PC5 path or </w:t>
      </w:r>
      <w:proofErr w:type="spellStart"/>
      <w:r>
        <w:rPr>
          <w:lang w:eastAsia="zh-CN"/>
        </w:rPr>
        <w:t>Uu</w:t>
      </w:r>
      <w:proofErr w:type="spellEnd"/>
      <w:r>
        <w:rPr>
          <w:lang w:eastAsia="zh-CN"/>
        </w:rPr>
        <w:t xml:space="preserve"> path;</w:t>
      </w:r>
    </w:p>
    <w:p w14:paraId="0A8D76C2" w14:textId="77777777" w:rsidR="00AB4196" w:rsidRDefault="00AB4196" w:rsidP="00AB4196">
      <w:pPr>
        <w:pStyle w:val="B2"/>
        <w:rPr>
          <w:lang w:eastAsia="zh-CN"/>
        </w:rPr>
      </w:pPr>
      <w:r>
        <w:rPr>
          <w:lang w:eastAsia="zh-CN"/>
        </w:rPr>
        <w:t>-</w:t>
      </w:r>
      <w:r>
        <w:rPr>
          <w:lang w:eastAsia="zh-CN"/>
        </w:rPr>
        <w:tab/>
      </w:r>
      <w:proofErr w:type="spellStart"/>
      <w:r>
        <w:rPr>
          <w:lang w:eastAsia="zh-CN"/>
        </w:rPr>
        <w:t>Uu</w:t>
      </w:r>
      <w:proofErr w:type="spellEnd"/>
      <w:r>
        <w:rPr>
          <w:lang w:eastAsia="zh-CN"/>
        </w:rPr>
        <w:t xml:space="preserve"> path preferred, where the UE can choose between the PC5 path or </w:t>
      </w:r>
      <w:proofErr w:type="spellStart"/>
      <w:r>
        <w:rPr>
          <w:lang w:eastAsia="zh-CN"/>
        </w:rPr>
        <w:t>Uu</w:t>
      </w:r>
      <w:proofErr w:type="spellEnd"/>
      <w:r>
        <w:rPr>
          <w:lang w:eastAsia="zh-CN"/>
        </w:rPr>
        <w:t xml:space="preserve"> path;</w:t>
      </w:r>
    </w:p>
    <w:p w14:paraId="7011B5DC" w14:textId="23AA16E9" w:rsidR="00AB4196" w:rsidRDefault="00AB4196" w:rsidP="00AB4196">
      <w:pPr>
        <w:pStyle w:val="B2"/>
        <w:rPr>
          <w:lang w:eastAsia="zh-CN"/>
        </w:rPr>
      </w:pPr>
      <w:r>
        <w:rPr>
          <w:lang w:eastAsia="zh-CN"/>
        </w:rPr>
        <w:lastRenderedPageBreak/>
        <w:t>-</w:t>
      </w:r>
      <w:r>
        <w:rPr>
          <w:lang w:eastAsia="zh-CN"/>
        </w:rPr>
        <w:tab/>
        <w:t>no preference.</w:t>
      </w:r>
    </w:p>
    <w:p w14:paraId="62D5C1C9" w14:textId="242BFF82" w:rsidR="00475744" w:rsidRPr="004628EC" w:rsidRDefault="001D5B1D" w:rsidP="00475744">
      <w:pPr>
        <w:rPr>
          <w:lang w:eastAsia="en-GB"/>
        </w:rPr>
      </w:pPr>
      <w:r>
        <w:rPr>
          <w:lang w:eastAsia="en-GB"/>
        </w:rPr>
        <w:t xml:space="preserve">For path selection policy rules, UE may follow the same priority order as specified in clause 5.1.1, </w:t>
      </w:r>
      <w:r w:rsidR="00DE63F7">
        <w:rPr>
          <w:lang w:eastAsia="en-GB"/>
        </w:rPr>
        <w:t>TS 23.287 [</w:t>
      </w:r>
      <w:r>
        <w:rPr>
          <w:lang w:eastAsia="en-GB"/>
        </w:rPr>
        <w:t>5] for V2X communications.</w:t>
      </w:r>
    </w:p>
    <w:p w14:paraId="727A9A67" w14:textId="77777777" w:rsidR="00AB4196" w:rsidRPr="0019629E" w:rsidRDefault="00AB4196" w:rsidP="00AB4196">
      <w:pPr>
        <w:rPr>
          <w:lang w:eastAsia="zh-CN"/>
        </w:rPr>
      </w:pPr>
      <w:r w:rsidRPr="0019629E">
        <w:rPr>
          <w:lang w:val="en-US" w:eastAsia="ko-KR"/>
        </w:rPr>
        <w:t xml:space="preserve">The policy rules that the </w:t>
      </w:r>
      <w:r w:rsidRPr="0019629E">
        <w:rPr>
          <w:lang w:eastAsia="zh-CN"/>
        </w:rPr>
        <w:t>network provides could associate the communication path with:</w:t>
      </w:r>
    </w:p>
    <w:p w14:paraId="64824765" w14:textId="77777777" w:rsidR="00AB4196" w:rsidRDefault="00AB4196" w:rsidP="00AB4196">
      <w:pPr>
        <w:pStyle w:val="B1"/>
        <w:rPr>
          <w:lang w:eastAsia="zh-CN"/>
        </w:rPr>
      </w:pPr>
      <w:r>
        <w:rPr>
          <w:lang w:eastAsia="zh-CN"/>
        </w:rPr>
        <w:t>-</w:t>
      </w:r>
      <w:r>
        <w:rPr>
          <w:lang w:eastAsia="zh-CN"/>
        </w:rPr>
        <w:tab/>
        <w:t>Traffic descriptor that can consist of one or several of the following:</w:t>
      </w:r>
    </w:p>
    <w:p w14:paraId="74F9CFC5" w14:textId="77777777" w:rsidR="00AB4196" w:rsidRDefault="00AB4196" w:rsidP="00AB4196">
      <w:pPr>
        <w:pStyle w:val="B2"/>
        <w:rPr>
          <w:lang w:eastAsia="zh-CN"/>
        </w:rPr>
      </w:pPr>
      <w:r>
        <w:rPr>
          <w:lang w:eastAsia="zh-CN"/>
        </w:rPr>
        <w:t>-</w:t>
      </w:r>
      <w:r>
        <w:rPr>
          <w:lang w:eastAsia="zh-CN"/>
        </w:rPr>
        <w:tab/>
        <w:t>Application descriptors; or</w:t>
      </w:r>
    </w:p>
    <w:p w14:paraId="2EA4AFDB" w14:textId="77777777" w:rsidR="00AB4196" w:rsidRDefault="00AB4196" w:rsidP="00AB4196">
      <w:pPr>
        <w:pStyle w:val="B2"/>
        <w:rPr>
          <w:lang w:eastAsia="zh-CN"/>
        </w:rPr>
      </w:pPr>
      <w:r>
        <w:rPr>
          <w:lang w:eastAsia="zh-CN"/>
        </w:rPr>
        <w:t>-</w:t>
      </w:r>
      <w:r>
        <w:rPr>
          <w:lang w:eastAsia="zh-CN"/>
        </w:rPr>
        <w:tab/>
        <w:t>the type of service; and/or</w:t>
      </w:r>
    </w:p>
    <w:p w14:paraId="43034FD3" w14:textId="3DEED7DC" w:rsidR="00475744" w:rsidRPr="00643935" w:rsidRDefault="00475744" w:rsidP="00475744">
      <w:pPr>
        <w:pStyle w:val="NO"/>
        <w:rPr>
          <w:lang w:eastAsia="zh-CN"/>
        </w:rPr>
      </w:pPr>
      <w:r w:rsidRPr="00643935">
        <w:rPr>
          <w:lang w:eastAsia="zh-CN"/>
        </w:rPr>
        <w:t>NOTE:</w:t>
      </w:r>
      <w:r w:rsidR="001D5B1D">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Pr>
          <w:lang w:eastAsia="zh-CN"/>
        </w:rPr>
        <w:t>TS 22.186 [</w:t>
      </w:r>
      <w:r w:rsidR="001D5B1D">
        <w:rPr>
          <w:lang w:eastAsia="zh-CN"/>
        </w:rPr>
        <w:t>19]).</w:t>
      </w:r>
    </w:p>
    <w:p w14:paraId="02D2D791" w14:textId="5B684D73" w:rsidR="00AB4196" w:rsidRPr="00870021" w:rsidRDefault="001D5B1D" w:rsidP="00870021">
      <w:pPr>
        <w:pStyle w:val="B2"/>
      </w:pPr>
      <w:r>
        <w:t>-</w:t>
      </w:r>
      <w:r>
        <w:tab/>
        <w:t>the QoS class (e.g. 5QI, PQI) and/or QoS mapping rules; and/or</w:t>
      </w:r>
    </w:p>
    <w:p w14:paraId="3260568E" w14:textId="2BB08BA0" w:rsidR="00475744" w:rsidRPr="004628EC" w:rsidRDefault="001D5B1D" w:rsidP="00475744">
      <w:pPr>
        <w:pStyle w:val="B3"/>
      </w:pPr>
      <w:r>
        <w:t>-</w:t>
      </w:r>
      <w:r>
        <w:tab/>
        <w:t xml:space="preserve">each PC5 QoS mapping rule may have service identifiers and application requirements. PC5 QoS parameters can be re-used as specified in </w:t>
      </w:r>
      <w:r w:rsidR="00DE63F7">
        <w:t>TS 23.287 [</w:t>
      </w:r>
      <w:r>
        <w:t>5] clause 5.4.2.</w:t>
      </w:r>
    </w:p>
    <w:p w14:paraId="6DA47777" w14:textId="1DCB2672" w:rsidR="00AB4196" w:rsidRDefault="00475744" w:rsidP="00AB4196">
      <w:pPr>
        <w:pStyle w:val="B2"/>
        <w:rPr>
          <w:lang w:eastAsia="zh-CN"/>
        </w:rPr>
      </w:pPr>
      <w:r>
        <w:rPr>
          <w:lang w:eastAsia="zh-CN"/>
        </w:rPr>
        <w:t xml:space="preserve"> </w:t>
      </w:r>
      <w:r w:rsidR="00AB4196">
        <w:rPr>
          <w:lang w:eastAsia="zh-CN"/>
        </w:rPr>
        <w:t>-</w:t>
      </w:r>
      <w:r w:rsidR="00AB4196">
        <w:rPr>
          <w:lang w:eastAsia="zh-CN"/>
        </w:rPr>
        <w:tab/>
        <w:t>the transmission mode (cast type).</w:t>
      </w:r>
    </w:p>
    <w:p w14:paraId="5D40FAA7" w14:textId="20191730" w:rsidR="00475744" w:rsidRPr="004628EC" w:rsidRDefault="007C4ECD" w:rsidP="00475744">
      <w:pPr>
        <w:pStyle w:val="B2"/>
      </w:pPr>
      <w:r>
        <w:rPr>
          <w:lang w:eastAsia="zh-CN"/>
        </w:rPr>
        <w:t xml:space="preserve"> </w:t>
      </w:r>
      <w:r w:rsidR="00475744" w:rsidRPr="006B2045">
        <w:rPr>
          <w:lang w:eastAsia="zh-CN"/>
        </w:rPr>
        <w:t>-</w:t>
      </w:r>
      <w:r w:rsidR="00475744" w:rsidRPr="006B2045">
        <w:rPr>
          <w:lang w:eastAsia="zh-CN"/>
        </w:rPr>
        <w:tab/>
      </w:r>
      <w:r w:rsidR="00475744" w:rsidRPr="004628EC">
        <w:rPr>
          <w:lang w:eastAsia="zh-CN"/>
        </w:rPr>
        <w:t xml:space="preserve">(over </w:t>
      </w:r>
      <w:proofErr w:type="spellStart"/>
      <w:r w:rsidR="00475744" w:rsidRPr="004628EC">
        <w:rPr>
          <w:lang w:eastAsia="zh-CN"/>
        </w:rPr>
        <w:t>Uu</w:t>
      </w:r>
      <w:proofErr w:type="spellEnd"/>
      <w:r w:rsidR="00475744" w:rsidRPr="004628EC">
        <w:rPr>
          <w:lang w:eastAsia="zh-CN"/>
        </w:rPr>
        <w:t xml:space="preserve">) </w:t>
      </w:r>
      <w:r w:rsidR="00475744" w:rsidRPr="004628EC">
        <w:t>List of one or more NSSAI(s) or DNN(s).</w:t>
      </w:r>
    </w:p>
    <w:p w14:paraId="20DCC325" w14:textId="77777777" w:rsidR="00475744" w:rsidRPr="004628EC" w:rsidRDefault="00475744" w:rsidP="00475744">
      <w:pPr>
        <w:pStyle w:val="B1"/>
      </w:pPr>
      <w:r w:rsidRPr="004628EC">
        <w:t>-</w:t>
      </w:r>
      <w:r w:rsidRPr="004628EC">
        <w:tab/>
        <w:t xml:space="preserve">a policy validity timer, </w:t>
      </w:r>
      <w:r w:rsidRPr="004628EC">
        <w:rPr>
          <w:lang w:eastAsia="ko-KR"/>
        </w:rPr>
        <w:t>indicating the expiration time of the policy/parameter</w:t>
      </w:r>
      <w:r w:rsidRPr="004628EC">
        <w:t>;</w:t>
      </w:r>
    </w:p>
    <w:p w14:paraId="59880D5D" w14:textId="5F8D910D" w:rsidR="00AB4196" w:rsidRDefault="00AB4196" w:rsidP="00AB4196">
      <w:pPr>
        <w:pStyle w:val="B1"/>
        <w:rPr>
          <w:lang w:eastAsia="zh-CN"/>
        </w:rPr>
      </w:pPr>
      <w:r>
        <w:rPr>
          <w:lang w:eastAsia="zh-CN"/>
        </w:rPr>
        <w:t>-</w:t>
      </w:r>
      <w:r>
        <w:rPr>
          <w:lang w:eastAsia="zh-CN"/>
        </w:rPr>
        <w:tab/>
        <w:t>Location information: the UE location where the policy rules are applicable.</w:t>
      </w:r>
    </w:p>
    <w:p w14:paraId="027D1793" w14:textId="2859DEEF" w:rsidR="00475744" w:rsidRPr="004628EC" w:rsidRDefault="001D5B1D" w:rsidP="00475744">
      <w:pPr>
        <w:pStyle w:val="B1"/>
      </w:pPr>
      <w:r>
        <w:t>-</w:t>
      </w:r>
      <w:r>
        <w:tab/>
        <w:t xml:space="preserve">Radio parameters (if applicable) as specified in </w:t>
      </w:r>
      <w:r w:rsidR="00DE63F7">
        <w:t>TS 23.287 [</w:t>
      </w:r>
      <w:r>
        <w:t>5] clause 5.1.2.1;</w:t>
      </w:r>
    </w:p>
    <w:p w14:paraId="550284CD" w14:textId="05CDB338" w:rsidR="00475744" w:rsidRPr="007C4ECD" w:rsidRDefault="00475744" w:rsidP="00EA13ED">
      <w:pPr>
        <w:pStyle w:val="B1"/>
        <w:rPr>
          <w:lang w:eastAsia="zh-CN"/>
        </w:rPr>
      </w:pPr>
      <w:r w:rsidRPr="007C4ECD">
        <w:rPr>
          <w:lang w:eastAsia="zh-CN"/>
        </w:rPr>
        <w:t>-</w:t>
      </w:r>
      <w:r w:rsidR="001D5B1D">
        <w:rPr>
          <w:lang w:eastAsia="zh-CN"/>
        </w:rPr>
        <w:tab/>
      </w:r>
      <w:r w:rsidRPr="007C4ECD">
        <w:rPr>
          <w:lang w:eastAsia="zh-CN"/>
        </w:rPr>
        <w:t xml:space="preserve">a </w:t>
      </w:r>
      <w:r w:rsidRPr="00EA13ED">
        <w:t>signal</w:t>
      </w:r>
      <w:r w:rsidRPr="007C4ECD">
        <w:rPr>
          <w:lang w:eastAsia="zh-CN"/>
        </w:rPr>
        <w:t xml:space="preserve"> threshold, which defines a minimum that is required to select PC5 interface. If PC5 interface has better signal than threshold, UE can select PC5;</w:t>
      </w:r>
    </w:p>
    <w:p w14:paraId="53758060" w14:textId="77777777" w:rsidR="00AB4196" w:rsidRDefault="00AB4196" w:rsidP="00AB4196">
      <w:pPr>
        <w:rPr>
          <w:lang w:eastAsia="zh-CN"/>
        </w:rPr>
      </w:pPr>
      <w:r>
        <w:rPr>
          <w:lang w:eastAsia="zh-CN"/>
        </w:rPr>
        <w:t>Different locations may have different rules (e.g. due to different network capabilities at specific regions).</w:t>
      </w:r>
    </w:p>
    <w:p w14:paraId="5DCAC9AD" w14:textId="77777777" w:rsidR="00AB4196" w:rsidRDefault="00AB4196" w:rsidP="00AB4196">
      <w:pPr>
        <w:rPr>
          <w:lang w:eastAsia="zh-CN"/>
        </w:rPr>
      </w:pPr>
      <w:r>
        <w:rPr>
          <w:lang w:eastAsia="zh-CN"/>
        </w:rPr>
        <w:t>The generated policy rules can be modified by the network (e.g. based on AF request).</w:t>
      </w:r>
    </w:p>
    <w:p w14:paraId="47A7D3C7" w14:textId="77777777" w:rsidR="00AB4196" w:rsidRPr="0019629E" w:rsidRDefault="00AB4196" w:rsidP="00AB4196">
      <w:pPr>
        <w:pStyle w:val="Heading3"/>
      </w:pPr>
      <w:bookmarkStart w:id="1352" w:name="_Toc30666589"/>
      <w:bookmarkStart w:id="1353" w:name="_Toc31029883"/>
      <w:bookmarkStart w:id="1354" w:name="_Toc31030774"/>
      <w:bookmarkStart w:id="1355" w:name="_Toc43388349"/>
      <w:bookmarkStart w:id="1356" w:name="_Toc43735579"/>
      <w:bookmarkStart w:id="1357" w:name="_Toc50130567"/>
      <w:bookmarkStart w:id="1358" w:name="_Toc50133881"/>
      <w:bookmarkStart w:id="1359" w:name="_Toc50134221"/>
      <w:bookmarkStart w:id="1360" w:name="_Toc50557173"/>
      <w:bookmarkStart w:id="1361" w:name="_Toc50548851"/>
      <w:r>
        <w:t>6.</w:t>
      </w:r>
      <w:r w:rsidRPr="00877278">
        <w:rPr>
          <w:rFonts w:hint="eastAsia"/>
          <w:lang w:eastAsia="zh-CN"/>
        </w:rPr>
        <w:t>12</w:t>
      </w:r>
      <w:r w:rsidRPr="0019629E">
        <w:t>.2</w:t>
      </w:r>
      <w:r w:rsidRPr="0019629E">
        <w:tab/>
        <w:t>Procedures</w:t>
      </w:r>
      <w:bookmarkEnd w:id="1352"/>
      <w:bookmarkEnd w:id="1353"/>
      <w:bookmarkEnd w:id="1354"/>
      <w:bookmarkEnd w:id="1355"/>
      <w:bookmarkEnd w:id="1356"/>
      <w:bookmarkEnd w:id="1357"/>
      <w:bookmarkEnd w:id="1358"/>
      <w:bookmarkEnd w:id="1359"/>
      <w:bookmarkEnd w:id="1360"/>
      <w:bookmarkEnd w:id="1361"/>
    </w:p>
    <w:p w14:paraId="0C7462A5" w14:textId="77777777" w:rsidR="00AB4196" w:rsidRPr="00260C63" w:rsidRDefault="00AB4196" w:rsidP="00AB4196">
      <w:pPr>
        <w:pStyle w:val="Heading4"/>
        <w:rPr>
          <w:lang w:eastAsia="zh-CN"/>
        </w:rPr>
      </w:pPr>
      <w:bookmarkStart w:id="1362" w:name="_Toc30666590"/>
      <w:bookmarkStart w:id="1363" w:name="_Toc31029884"/>
      <w:bookmarkStart w:id="1364" w:name="_Toc31030775"/>
      <w:bookmarkStart w:id="1365" w:name="_Toc43388350"/>
      <w:bookmarkStart w:id="1366" w:name="_Toc43735580"/>
      <w:bookmarkStart w:id="1367" w:name="_Toc50130568"/>
      <w:bookmarkStart w:id="1368" w:name="_Toc50133882"/>
      <w:bookmarkStart w:id="1369" w:name="_Toc50134222"/>
      <w:bookmarkStart w:id="1370" w:name="_Toc50557174"/>
      <w:bookmarkStart w:id="1371" w:name="_Toc50548852"/>
      <w:r w:rsidRPr="0019629E">
        <w:t>6.</w:t>
      </w:r>
      <w:r w:rsidRPr="00877278">
        <w:rPr>
          <w:rFonts w:hint="eastAsia"/>
          <w:lang w:eastAsia="zh-CN"/>
        </w:rPr>
        <w:t>12</w:t>
      </w:r>
      <w:r w:rsidRPr="0019629E">
        <w:t>.2.1</w:t>
      </w:r>
      <w:r w:rsidRPr="0019629E">
        <w:tab/>
        <w:t>Procedure for Direct Communication Path Selection</w:t>
      </w:r>
      <w:bookmarkEnd w:id="1362"/>
      <w:bookmarkEnd w:id="1363"/>
      <w:bookmarkEnd w:id="1364"/>
      <w:bookmarkEnd w:id="1365"/>
      <w:bookmarkEnd w:id="1366"/>
      <w:bookmarkEnd w:id="1367"/>
      <w:bookmarkEnd w:id="1368"/>
      <w:bookmarkEnd w:id="1369"/>
      <w:bookmarkEnd w:id="1370"/>
      <w:bookmarkEnd w:id="1371"/>
    </w:p>
    <w:p w14:paraId="67F91640" w14:textId="059725A5" w:rsidR="00AB4196" w:rsidRPr="0019629E" w:rsidRDefault="0041211F" w:rsidP="008A7D99">
      <w:pPr>
        <w:pStyle w:val="TH"/>
      </w:pPr>
      <w:r w:rsidRPr="0064208A">
        <w:rPr>
          <w:noProof/>
        </w:rPr>
        <w:object w:dxaOrig="11916" w:dyaOrig="7356" w14:anchorId="732A56C2">
          <v:shape id="_x0000_i1048" type="#_x0000_t75" alt="" style="width:303.65pt;height:188.45pt;mso-width-percent:0;mso-height-percent:0;mso-width-percent:0;mso-height-percent:0" o:ole="">
            <v:imagedata r:id="rId63" o:title="" grayscale="t"/>
          </v:shape>
          <o:OLEObject Type="Embed" ProgID="Visio.Drawing.15" ShapeID="_x0000_i1048" DrawAspect="Content" ObjectID="_1664946375" r:id="rId64"/>
        </w:object>
      </w:r>
    </w:p>
    <w:p w14:paraId="59D78BEF" w14:textId="77777777" w:rsidR="00AB4196" w:rsidRPr="00260C63" w:rsidRDefault="00AB4196" w:rsidP="00AB4196">
      <w:pPr>
        <w:pStyle w:val="TF"/>
        <w:rPr>
          <w:lang w:val="en-US" w:eastAsia="zh-CN"/>
        </w:rPr>
      </w:pPr>
      <w:r w:rsidRPr="0019629E">
        <w:t>Figure 6.</w:t>
      </w:r>
      <w:r w:rsidRPr="00260C63">
        <w:rPr>
          <w:rFonts w:hint="eastAsia"/>
          <w:lang w:val="en-US" w:eastAsia="zh-CN"/>
        </w:rPr>
        <w:t>12</w:t>
      </w:r>
      <w:r w:rsidRPr="0019629E">
        <w:t>.</w:t>
      </w:r>
      <w:r w:rsidRPr="0019629E">
        <w:rPr>
          <w:lang w:val="en-US"/>
        </w:rPr>
        <w:t>2</w:t>
      </w:r>
      <w:r w:rsidRPr="0019629E">
        <w:t>.1-</w:t>
      </w:r>
      <w:r w:rsidRPr="0019629E">
        <w:rPr>
          <w:lang w:val="en-US"/>
        </w:rPr>
        <w:t>1</w:t>
      </w:r>
      <w:r w:rsidRPr="0019629E">
        <w:t xml:space="preserve">: </w:t>
      </w:r>
      <w:r w:rsidRPr="0019629E">
        <w:rPr>
          <w:lang w:val="en-US"/>
        </w:rPr>
        <w:t>high-level procedure for direct communication path selection</w:t>
      </w:r>
    </w:p>
    <w:p w14:paraId="3D20453D" w14:textId="7F71D26A" w:rsidR="00AB4196" w:rsidRDefault="00AB4196" w:rsidP="00AB4196">
      <w:pPr>
        <w:pStyle w:val="B1"/>
      </w:pPr>
      <w:r>
        <w:t>1.</w:t>
      </w:r>
      <w:r>
        <w:tab/>
        <w:t xml:space="preserve">Triggered by a </w:t>
      </w:r>
      <w:proofErr w:type="spellStart"/>
      <w:r w:rsidR="00475744">
        <w:rPr>
          <w:rFonts w:hint="eastAsia"/>
          <w:lang w:eastAsia="zh-CN"/>
        </w:rPr>
        <w:t>ProSe</w:t>
      </w:r>
      <w:proofErr w:type="spellEnd"/>
      <w:r w:rsidR="00475744">
        <w:t xml:space="preserve"> </w:t>
      </w:r>
      <w:r>
        <w:t xml:space="preserve">AF request, the </w:t>
      </w:r>
      <w:r w:rsidR="00475744" w:rsidRPr="00AA3899">
        <w:rPr>
          <w:rFonts w:hint="eastAsia"/>
          <w:lang w:eastAsia="zh-CN"/>
        </w:rPr>
        <w:t xml:space="preserve">UE </w:t>
      </w:r>
      <w:r w:rsidR="00475744" w:rsidRPr="00AA3899">
        <w:rPr>
          <w:lang w:eastAsia="zh-CN"/>
        </w:rPr>
        <w:t>policy</w:t>
      </w:r>
      <w:r w:rsidR="00475744" w:rsidRPr="00AA3899">
        <w:rPr>
          <w:rFonts w:hint="eastAsia"/>
          <w:lang w:eastAsia="zh-CN"/>
        </w:rPr>
        <w:t xml:space="preserve"> </w:t>
      </w:r>
      <w:r>
        <w:t xml:space="preserve">PCF composes </w:t>
      </w:r>
      <w:proofErr w:type="spellStart"/>
      <w:r>
        <w:t>ProSe</w:t>
      </w:r>
      <w:proofErr w:type="spellEnd"/>
      <w:r>
        <w:t xml:space="preserve"> policy for the UE. </w:t>
      </w:r>
      <w:r w:rsidR="00475744" w:rsidRPr="00AA3899">
        <w:rPr>
          <w:rFonts w:hint="eastAsia"/>
          <w:lang w:eastAsia="zh-CN"/>
        </w:rPr>
        <w:t>T</w:t>
      </w:r>
      <w:r w:rsidR="00475744" w:rsidRPr="00AA3899">
        <w:rPr>
          <w:lang w:eastAsia="zh-CN"/>
        </w:rPr>
        <w:t>h</w:t>
      </w:r>
      <w:r w:rsidR="00475744" w:rsidRPr="00AA3899">
        <w:rPr>
          <w:rFonts w:hint="eastAsia"/>
          <w:lang w:eastAsia="zh-CN"/>
        </w:rPr>
        <w:t>e SM PCF</w:t>
      </w:r>
      <w:r>
        <w:t xml:space="preserve"> may </w:t>
      </w:r>
      <w:r w:rsidR="00475744" w:rsidRPr="00AA3899">
        <w:rPr>
          <w:rFonts w:hint="eastAsia"/>
          <w:lang w:eastAsia="zh-CN"/>
        </w:rPr>
        <w:t xml:space="preserve">set the QoS Notification Control parameter in the PCC rule 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rsidR="00475744" w:rsidRPr="00AA3899">
        <w:t xml:space="preserve">. </w:t>
      </w:r>
      <w:r>
        <w:t xml:space="preserve">This </w:t>
      </w:r>
      <w:r>
        <w:lastRenderedPageBreak/>
        <w:t xml:space="preserve">information is about how to detect expected QoS targets fulfilment status over the </w:t>
      </w:r>
      <w:proofErr w:type="spellStart"/>
      <w:r w:rsidR="00475744">
        <w:t>Uu</w:t>
      </w:r>
      <w:proofErr w:type="spellEnd"/>
      <w:r w:rsidR="00475744">
        <w:t xml:space="preserve"> path </w:t>
      </w:r>
      <w:r>
        <w:t>(e.g. via leveraging QoS Notification Control from NG-RAN</w:t>
      </w:r>
      <w:r w:rsidR="00475744" w:rsidRPr="00475744">
        <w:rPr>
          <w:rFonts w:hint="eastAsia"/>
          <w:lang w:eastAsia="zh-CN"/>
        </w:rPr>
        <w:t xml:space="preserve"> </w:t>
      </w:r>
      <w:r w:rsidR="00475744" w:rsidRPr="00AA3899">
        <w:rPr>
          <w:rFonts w:hint="eastAsia"/>
          <w:lang w:eastAsia="zh-CN"/>
        </w:rPr>
        <w:t xml:space="preserve">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t xml:space="preserve">). The PCF provides the path selection Policy/parameters for Proximity Services to the UE by using the procedure as defined in </w:t>
      </w:r>
      <w:r w:rsidR="001D5B1D">
        <w:t>clause </w:t>
      </w:r>
      <w:r>
        <w:t xml:space="preserve">4.2.4.3 in </w:t>
      </w:r>
      <w:r w:rsidR="00DE63F7">
        <w:t>TS 23.502 [</w:t>
      </w:r>
      <w:r>
        <w:t>8].</w:t>
      </w:r>
    </w:p>
    <w:p w14:paraId="48F987D9" w14:textId="19AD617F" w:rsidR="00475744" w:rsidRDefault="00475744" w:rsidP="00475744">
      <w:pPr>
        <w:pStyle w:val="NO"/>
      </w:pPr>
      <w:r w:rsidRPr="00AA3899">
        <w:t>NOTE</w:t>
      </w:r>
      <w:r w:rsidR="00870021">
        <w:t> </w:t>
      </w:r>
      <w:r w:rsidRPr="00AA3899">
        <w:t>1:</w:t>
      </w:r>
      <w:r w:rsidRPr="00AA3899">
        <w:tab/>
        <w:t>The QoS Flow(s) related to QNC needs to be added to the PDU Session for the UE before step 1.</w:t>
      </w:r>
    </w:p>
    <w:p w14:paraId="06064192" w14:textId="77777777" w:rsidR="00DE63F7" w:rsidRDefault="00DE63F7" w:rsidP="00DE63F7">
      <w:pPr>
        <w:pStyle w:val="B1"/>
      </w:pPr>
      <w:r>
        <w:t>2a.</w:t>
      </w:r>
      <w:r>
        <w:tab/>
        <w:t xml:space="preserve">The </w:t>
      </w:r>
      <w:proofErr w:type="spellStart"/>
      <w:r>
        <w:t>ProSe</w:t>
      </w:r>
      <w:proofErr w:type="spellEnd"/>
      <w:r>
        <w:t xml:space="preserve"> AF may subscribe to QNC from the SM PCF to receive notification on QoS fulfilment Status. If the NG RAN detects all QoS requirements cannot be fulfilled for one or more QoS Flows when requested by SMF for such notification, it may generate a notification towards the SM PCF. The </w:t>
      </w:r>
      <w:proofErr w:type="spellStart"/>
      <w:r>
        <w:t>ProSe</w:t>
      </w:r>
      <w:proofErr w:type="spellEnd"/>
      <w:r>
        <w:t xml:space="preserve"> AF will also be notified based on the subscription to the SM PCF.</w:t>
      </w:r>
    </w:p>
    <w:p w14:paraId="262F00F7" w14:textId="77777777" w:rsidR="00DE63F7" w:rsidRDefault="00DE63F7" w:rsidP="00DE63F7">
      <w:pPr>
        <w:pStyle w:val="B1"/>
      </w:pPr>
      <w:r>
        <w:t>2b.</w:t>
      </w:r>
      <w:r>
        <w:tab/>
        <w:t xml:space="preserve">The </w:t>
      </w:r>
      <w:proofErr w:type="spellStart"/>
      <w:r>
        <w:t>ProSe</w:t>
      </w:r>
      <w:proofErr w:type="spellEnd"/>
      <w:r>
        <w:t xml:space="preserv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Default="00DE63F7" w:rsidP="00DE63F7">
      <w:pPr>
        <w:pStyle w:val="B1"/>
      </w:pPr>
      <w:r>
        <w:t>2c.</w:t>
      </w:r>
      <w:r>
        <w:tab/>
        <w:t xml:space="preserve">The Prose AF may subscribe to NWDAF to receive analytics notification (e.g. relevant to QoS sustainability for all UEs in an area of Interest as defined in clause 6.9.1, TS 23.288 [24] or and network performance analytics on the </w:t>
      </w:r>
      <w:proofErr w:type="spellStart"/>
      <w:r>
        <w:t>gNB</w:t>
      </w:r>
      <w:proofErr w:type="spellEnd"/>
      <w:r>
        <w:t xml:space="preserve"> status information and resource usage as defined in clause 6.6.1, TS 23.288 [24]). In that case, the </w:t>
      </w:r>
      <w:proofErr w:type="spellStart"/>
      <w:r>
        <w:t>ProSe</w:t>
      </w:r>
      <w:proofErr w:type="spellEnd"/>
      <w:r>
        <w:t xml:space="preserv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Default="00DE63F7" w:rsidP="00DE63F7">
      <w:pPr>
        <w:pStyle w:val="B1"/>
      </w:pPr>
      <w:r>
        <w:tab/>
        <w:t xml:space="preserve">In Steps 2b and 2c, </w:t>
      </w:r>
      <w:proofErr w:type="spellStart"/>
      <w:r>
        <w:t>ProSe</w:t>
      </w:r>
      <w:proofErr w:type="spellEnd"/>
      <w:r>
        <w:t xml:space="preserve"> AF may store QNC Status update (2b) and analytics notification (2c) into a selected UDR instance. The UE Policy PCF is configured to subscribe to receive either notifications from UDR.</w:t>
      </w:r>
    </w:p>
    <w:p w14:paraId="4666151B" w14:textId="77777777" w:rsidR="00DE63F7" w:rsidRDefault="00DE63F7" w:rsidP="00DE63F7">
      <w:pPr>
        <w:pStyle w:val="B1"/>
      </w:pPr>
      <w:r>
        <w:tab/>
        <w:t>If SM PCF and UE Policy PCF are the same, Steps 2a and 2b can be altered and UE policy PCF may directly receive QNC notifications.</w:t>
      </w:r>
    </w:p>
    <w:p w14:paraId="41B1D72F" w14:textId="77777777" w:rsidR="00DE63F7" w:rsidRDefault="00DE63F7" w:rsidP="00DE63F7">
      <w:pPr>
        <w:pStyle w:val="B1"/>
      </w:pPr>
      <w:r>
        <w:tab/>
        <w:t>In Step 2c, for certain analytics types that are supported, the PCF may directly subscribe to the NWDAF to receive analytics relevant to UE Policy (incl. path selection policy/ parameters).</w:t>
      </w:r>
    </w:p>
    <w:p w14:paraId="49EC3B50" w14:textId="77777777" w:rsidR="00DE63F7" w:rsidRDefault="00DE63F7" w:rsidP="00DE63F7">
      <w:pPr>
        <w:pStyle w:val="B1"/>
      </w:pPr>
      <w:r>
        <w:t xml:space="preserve">2d. For interactive group services, the </w:t>
      </w:r>
      <w:proofErr w:type="spellStart"/>
      <w:r>
        <w:t>ProSe</w:t>
      </w:r>
      <w:proofErr w:type="spellEnd"/>
      <w:r>
        <w:t xml:space="preserve"> AF may hold the group formation information of the UE (e.g. as coordinated over PC1) [criteria outside of the scope of SA WG2]. The </w:t>
      </w:r>
      <w:proofErr w:type="spellStart"/>
      <w:r>
        <w:t>ProSe</w:t>
      </w:r>
      <w:proofErr w:type="spellEnd"/>
      <w:r>
        <w:t xml:space="preserve"> AF may provision some requirements based on this information to the UE policy PCF.</w:t>
      </w:r>
    </w:p>
    <w:p w14:paraId="574661CB" w14:textId="77777777" w:rsidR="00DE63F7" w:rsidRDefault="00DE63F7" w:rsidP="00DE63F7">
      <w:pPr>
        <w:pStyle w:val="B1"/>
      </w:pPr>
      <w:r>
        <w:t>3.</w:t>
      </w:r>
      <w:r>
        <w:tab/>
        <w:t>The PCF can define and update path policy rules using as a triggering event one or more of the options presented in step 2 that could be also complementary used.</w:t>
      </w:r>
    </w:p>
    <w:p w14:paraId="0E3CD4EC" w14:textId="026A8ADB" w:rsidR="00DE63F7" w:rsidRDefault="00DE63F7" w:rsidP="00DE63F7">
      <w:pPr>
        <w:pStyle w:val="B1"/>
      </w:pPr>
      <w:r>
        <w:t>4.</w:t>
      </w:r>
      <w:r>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Default="00870021" w:rsidP="00870021">
      <w:pPr>
        <w:pStyle w:val="B1"/>
      </w:pPr>
      <w:r>
        <w:t>NOTE 2:</w:t>
      </w:r>
      <w:r>
        <w:tab/>
        <w:t xml:space="preserve">RAN QoS Notification Procedure towards PCF for </w:t>
      </w:r>
      <w:proofErr w:type="spellStart"/>
      <w:r>
        <w:t>Uu</w:t>
      </w:r>
      <w:proofErr w:type="spellEnd"/>
      <w:r>
        <w:t xml:space="preserve"> is as defined in </w:t>
      </w:r>
      <w:r w:rsidR="00DE63F7">
        <w:t>TS 23.501 [</w:t>
      </w:r>
      <w:r>
        <w:t>6].</w:t>
      </w:r>
    </w:p>
    <w:p w14:paraId="3FFD61CB" w14:textId="1CB09582" w:rsidR="00AB4196" w:rsidRPr="0019629E" w:rsidRDefault="00B16751" w:rsidP="00AB4196">
      <w:pPr>
        <w:pStyle w:val="B1"/>
        <w:rPr>
          <w:lang w:eastAsia="ko-KR"/>
        </w:rPr>
      </w:pPr>
      <w:r>
        <w:rPr>
          <w:lang w:eastAsia="ko-KR"/>
        </w:rPr>
        <w:t>5</w:t>
      </w:r>
      <w:r w:rsidR="00AB4196" w:rsidRPr="0019629E">
        <w:rPr>
          <w:lang w:eastAsia="ko-KR"/>
        </w:rPr>
        <w:t>.</w:t>
      </w:r>
      <w:r w:rsidR="00AB4196" w:rsidRPr="0019629E">
        <w:rPr>
          <w:lang w:eastAsia="ko-KR"/>
        </w:rPr>
        <w:tab/>
        <w:t xml:space="preserve">The UE checks the received policy rules and selects the appropriate communication path (PC5 or </w:t>
      </w:r>
      <w:proofErr w:type="spellStart"/>
      <w:r w:rsidR="00AB4196" w:rsidRPr="0019629E">
        <w:rPr>
          <w:lang w:eastAsia="ko-KR"/>
        </w:rPr>
        <w:t>Uu</w:t>
      </w:r>
      <w:proofErr w:type="spellEnd"/>
      <w:r w:rsidR="00AB4196" w:rsidRPr="0019629E">
        <w:rPr>
          <w:lang w:eastAsia="ko-KR"/>
        </w:rPr>
        <w:t>).</w:t>
      </w:r>
    </w:p>
    <w:p w14:paraId="769D91B8" w14:textId="3273658E" w:rsidR="00AB4196" w:rsidRPr="0019629E" w:rsidRDefault="00B16751" w:rsidP="00870021">
      <w:r>
        <w:rPr>
          <w:lang w:eastAsia="zh-CN"/>
        </w:rPr>
        <w:t xml:space="preserve">The PCF decides if an update of a path selection policy rule is necessary based on the triggering event of step 3. If the PCF decides to update the path selection policy rules then this can involve any part of a policy </w:t>
      </w:r>
      <w:r w:rsidRPr="00A93871">
        <w:rPr>
          <w:lang w:eastAsia="zh-CN"/>
        </w:rPr>
        <w:t xml:space="preserve">rule (e.g. Path preference, traffic descriptor, location information). </w:t>
      </w:r>
      <w:r w:rsidRPr="006B2045">
        <w:rPr>
          <w:lang w:eastAsia="zh-CN"/>
        </w:rPr>
        <w:t xml:space="preserve">PCF functionality for path selection policy rules update should assure that the UE policy rules are not updated too frequently </w:t>
      </w:r>
      <w:r w:rsidRPr="00A93871">
        <w:rPr>
          <w:lang w:eastAsia="zh-CN"/>
        </w:rPr>
        <w:t>to avoid triggering many reselection processes at the UE side, leading to increase of signalling etc.</w:t>
      </w:r>
      <w:r w:rsidR="00861050" w:rsidRPr="00861050">
        <w:rPr>
          <w:lang w:eastAsia="zh-CN"/>
        </w:rPr>
        <w:t xml:space="preserve"> </w:t>
      </w:r>
      <w:r w:rsidR="00861050">
        <w:rPr>
          <w:lang w:eastAsia="zh-CN"/>
        </w:rPr>
        <w:t xml:space="preserve">To achieve this, </w:t>
      </w:r>
      <w:r w:rsidR="00861050" w:rsidRPr="00FB5BB0">
        <w:rPr>
          <w:lang w:eastAsia="zh-CN"/>
        </w:rPr>
        <w:t xml:space="preserve">PCF may combine multiple sets of </w:t>
      </w:r>
      <w:r w:rsidR="00861050">
        <w:rPr>
          <w:lang w:eastAsia="zh-CN"/>
        </w:rPr>
        <w:t xml:space="preserve">QNC Status update and / or </w:t>
      </w:r>
      <w:r w:rsidR="00861050" w:rsidRPr="00FB5BB0">
        <w:rPr>
          <w:lang w:eastAsia="zh-CN"/>
        </w:rPr>
        <w:t xml:space="preserve">analytics notifications before inferring how to update </w:t>
      </w:r>
      <w:proofErr w:type="spellStart"/>
      <w:r w:rsidR="00861050" w:rsidRPr="00FB5BB0">
        <w:rPr>
          <w:lang w:eastAsia="zh-CN"/>
        </w:rPr>
        <w:t>ProSe</w:t>
      </w:r>
      <w:proofErr w:type="spellEnd"/>
      <w:r w:rsidR="00861050" w:rsidRPr="00FB5BB0">
        <w:rPr>
          <w:lang w:eastAsia="zh-CN"/>
        </w:rPr>
        <w:t xml:space="preserve"> Policy per UE.</w:t>
      </w:r>
    </w:p>
    <w:p w14:paraId="15EC2C0B" w14:textId="77777777" w:rsidR="00AB4196" w:rsidRPr="0019629E" w:rsidRDefault="00AB4196" w:rsidP="00AB4196">
      <w:pPr>
        <w:pStyle w:val="Heading3"/>
        <w:rPr>
          <w:lang w:eastAsia="zh-CN"/>
        </w:rPr>
      </w:pPr>
      <w:bookmarkStart w:id="1372" w:name="_Toc30666591"/>
      <w:bookmarkStart w:id="1373" w:name="_Toc31029885"/>
      <w:bookmarkStart w:id="1374" w:name="_Toc31030776"/>
      <w:bookmarkStart w:id="1375" w:name="_Toc43388351"/>
      <w:bookmarkStart w:id="1376" w:name="_Toc43735581"/>
      <w:bookmarkStart w:id="1377" w:name="_Toc50130569"/>
      <w:bookmarkStart w:id="1378" w:name="_Toc50133883"/>
      <w:bookmarkStart w:id="1379" w:name="_Toc50134223"/>
      <w:bookmarkStart w:id="1380" w:name="_Toc50557175"/>
      <w:bookmarkStart w:id="1381" w:name="_Toc50548853"/>
      <w:r>
        <w:rPr>
          <w:lang w:eastAsia="zh-CN"/>
        </w:rPr>
        <w:t>6.</w:t>
      </w:r>
      <w:r w:rsidRPr="00877278">
        <w:rPr>
          <w:rFonts w:hint="eastAsia"/>
          <w:lang w:eastAsia="zh-CN"/>
        </w:rPr>
        <w:t>12</w:t>
      </w:r>
      <w:r w:rsidRPr="0019629E">
        <w:rPr>
          <w:lang w:eastAsia="zh-CN"/>
        </w:rPr>
        <w:t>.3</w:t>
      </w:r>
      <w:r w:rsidRPr="0019629E">
        <w:rPr>
          <w:lang w:eastAsia="zh-CN"/>
        </w:rPr>
        <w:tab/>
      </w:r>
      <w:r w:rsidRPr="0019629E">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372"/>
      <w:bookmarkEnd w:id="1373"/>
      <w:bookmarkEnd w:id="1374"/>
      <w:bookmarkEnd w:id="1375"/>
      <w:bookmarkEnd w:id="1376"/>
      <w:bookmarkEnd w:id="1377"/>
      <w:bookmarkEnd w:id="1378"/>
      <w:bookmarkEnd w:id="1379"/>
      <w:bookmarkEnd w:id="1380"/>
      <w:bookmarkEnd w:id="1381"/>
    </w:p>
    <w:p w14:paraId="3442D7CA" w14:textId="77777777" w:rsidR="002449FA" w:rsidRPr="00DE63F7" w:rsidRDefault="002449FA" w:rsidP="00DE63F7">
      <w:pPr>
        <w:rPr>
          <w:b/>
          <w:bCs/>
          <w:lang w:eastAsia="zh-CN"/>
        </w:rPr>
      </w:pPr>
      <w:bookmarkStart w:id="1382" w:name="_Toc4685051"/>
      <w:r w:rsidRPr="00DE63F7">
        <w:rPr>
          <w:b/>
          <w:bCs/>
        </w:rPr>
        <w:t>UE:</w:t>
      </w:r>
    </w:p>
    <w:p w14:paraId="035D39ED" w14:textId="481FB508" w:rsidR="002449FA" w:rsidRPr="00171DC8" w:rsidRDefault="002449FA" w:rsidP="002449FA">
      <w:pPr>
        <w:pStyle w:val="B1"/>
        <w:rPr>
          <w:lang w:eastAsia="zh-CN"/>
        </w:rPr>
      </w:pPr>
      <w:r w:rsidRPr="00171DC8">
        <w:rPr>
          <w:lang w:eastAsia="zh-CN"/>
        </w:rPr>
        <w:t>-</w:t>
      </w:r>
      <w:r w:rsidRPr="00171DC8">
        <w:rPr>
          <w:lang w:eastAsia="zh-CN"/>
        </w:rPr>
        <w:tab/>
        <w:t xml:space="preserve">Support </w:t>
      </w:r>
      <w:r w:rsidRPr="000E2049">
        <w:rPr>
          <w:lang w:eastAsia="zh-CN"/>
        </w:rPr>
        <w:t>network-assisted</w:t>
      </w:r>
      <w:r>
        <w:rPr>
          <w:lang w:eastAsia="zh-CN"/>
        </w:rPr>
        <w:t xml:space="preserve"> </w:t>
      </w:r>
      <w:r w:rsidRPr="00171DC8">
        <w:rPr>
          <w:lang w:eastAsia="zh-CN"/>
        </w:rPr>
        <w:t xml:space="preserve">path selection using </w:t>
      </w:r>
      <w:r>
        <w:rPr>
          <w:lang w:eastAsia="zh-CN"/>
        </w:rPr>
        <w:t xml:space="preserve">the </w:t>
      </w:r>
      <w:r w:rsidRPr="00171DC8">
        <w:rPr>
          <w:lang w:eastAsia="zh-CN"/>
        </w:rPr>
        <w:t>provided policy rules</w:t>
      </w:r>
      <w:r w:rsidR="00DE63F7">
        <w:rPr>
          <w:lang w:eastAsia="zh-CN"/>
        </w:rPr>
        <w:t>.</w:t>
      </w:r>
    </w:p>
    <w:p w14:paraId="2A83EEE6" w14:textId="77777777" w:rsidR="002449FA" w:rsidRPr="00DE63F7" w:rsidRDefault="002449FA" w:rsidP="00DE63F7">
      <w:pPr>
        <w:rPr>
          <w:b/>
          <w:bCs/>
        </w:rPr>
      </w:pPr>
      <w:r w:rsidRPr="00DE63F7">
        <w:rPr>
          <w:b/>
          <w:bCs/>
        </w:rPr>
        <w:t>PCF:</w:t>
      </w:r>
    </w:p>
    <w:p w14:paraId="2270B111" w14:textId="6EEA314D" w:rsidR="002449FA" w:rsidRPr="00171DC8" w:rsidRDefault="002449FA" w:rsidP="002449FA">
      <w:pPr>
        <w:pStyle w:val="B1"/>
        <w:rPr>
          <w:lang w:eastAsia="zh-CN"/>
        </w:rPr>
      </w:pPr>
      <w:r>
        <w:t>-</w:t>
      </w:r>
      <w:r>
        <w:tab/>
      </w:r>
      <w:r w:rsidRPr="00171DC8">
        <w:rPr>
          <w:lang w:eastAsia="zh-CN"/>
        </w:rPr>
        <w:t>Composition of path selection policy rules</w:t>
      </w:r>
      <w:r w:rsidR="00DE63F7">
        <w:rPr>
          <w:lang w:eastAsia="zh-CN"/>
        </w:rPr>
        <w:t>.</w:t>
      </w:r>
    </w:p>
    <w:p w14:paraId="5845A5E7" w14:textId="7B0BA736" w:rsidR="002449FA" w:rsidRPr="00171DC8" w:rsidRDefault="002449FA" w:rsidP="002449FA">
      <w:pPr>
        <w:pStyle w:val="B1"/>
        <w:rPr>
          <w:lang w:eastAsia="zh-CN"/>
        </w:rPr>
      </w:pPr>
      <w:r>
        <w:lastRenderedPageBreak/>
        <w:t>-</w:t>
      </w:r>
      <w:r>
        <w:tab/>
      </w:r>
      <w:r w:rsidRPr="00171DC8">
        <w:rPr>
          <w:lang w:eastAsia="zh-CN"/>
        </w:rPr>
        <w:t xml:space="preserve">Update path selection policy rules, based on </w:t>
      </w:r>
      <w:r w:rsidRPr="000E2049">
        <w:rPr>
          <w:lang w:eastAsia="zh-CN"/>
        </w:rPr>
        <w:t>existing</w:t>
      </w:r>
      <w:r>
        <w:rPr>
          <w:lang w:eastAsia="zh-CN"/>
        </w:rPr>
        <w:t xml:space="preserve"> </w:t>
      </w:r>
      <w:r w:rsidRPr="00171DC8">
        <w:rPr>
          <w:lang w:eastAsia="zh-CN"/>
        </w:rPr>
        <w:t>RAN notifications and</w:t>
      </w:r>
      <w:r w:rsidRPr="000E2049">
        <w:rPr>
          <w:lang w:eastAsia="zh-CN"/>
        </w:rPr>
        <w:t>/ or</w:t>
      </w:r>
      <w:r w:rsidRPr="00171DC8">
        <w:rPr>
          <w:lang w:eastAsia="zh-CN"/>
        </w:rPr>
        <w:t xml:space="preserve"> NWD</w:t>
      </w:r>
      <w:r>
        <w:rPr>
          <w:lang w:eastAsia="zh-CN"/>
        </w:rPr>
        <w:t>A</w:t>
      </w:r>
      <w:r w:rsidRPr="00171DC8">
        <w:rPr>
          <w:lang w:eastAsia="zh-CN"/>
        </w:rPr>
        <w:t>F analytics</w:t>
      </w:r>
      <w:r>
        <w:rPr>
          <w:lang w:eastAsia="zh-CN"/>
        </w:rPr>
        <w:t xml:space="preserve"> </w:t>
      </w:r>
      <w:r w:rsidRPr="000E2049">
        <w:rPr>
          <w:lang w:eastAsia="zh-CN"/>
        </w:rPr>
        <w:t>or AF requirements (based on group formation information)</w:t>
      </w:r>
      <w:r w:rsidR="00DE63F7">
        <w:rPr>
          <w:lang w:eastAsia="zh-CN"/>
        </w:rPr>
        <w:t>.</w:t>
      </w:r>
    </w:p>
    <w:p w14:paraId="02FA68C3" w14:textId="13EBE6EA" w:rsidR="002449FA" w:rsidRPr="000E2049" w:rsidRDefault="002449FA" w:rsidP="002449FA">
      <w:pPr>
        <w:pStyle w:val="B1"/>
        <w:rPr>
          <w:lang w:eastAsia="zh-CN"/>
        </w:rPr>
      </w:pPr>
      <w:r w:rsidRPr="000E2049">
        <w:t>-</w:t>
      </w:r>
      <w:r w:rsidRPr="000E2049">
        <w:tab/>
      </w:r>
      <w:r w:rsidRPr="000E2049">
        <w:rPr>
          <w:lang w:eastAsia="zh-CN"/>
        </w:rPr>
        <w:t>Provisioning the path selection rules to the UE using the existing provisioning process</w:t>
      </w:r>
      <w:r w:rsidR="00DE63F7">
        <w:rPr>
          <w:lang w:eastAsia="zh-CN"/>
        </w:rPr>
        <w:t>.</w:t>
      </w:r>
    </w:p>
    <w:p w14:paraId="5B91AC26" w14:textId="77777777" w:rsidR="002449FA" w:rsidRPr="00DE63F7" w:rsidRDefault="002449FA" w:rsidP="00DE63F7">
      <w:pPr>
        <w:rPr>
          <w:b/>
          <w:bCs/>
        </w:rPr>
      </w:pPr>
      <w:r w:rsidRPr="00DE63F7">
        <w:rPr>
          <w:b/>
          <w:bCs/>
        </w:rPr>
        <w:t>AF:</w:t>
      </w:r>
    </w:p>
    <w:p w14:paraId="7E860731" w14:textId="77777777" w:rsidR="002449FA" w:rsidRPr="000E2049" w:rsidRDefault="002449FA" w:rsidP="002449FA">
      <w:pPr>
        <w:pStyle w:val="B1"/>
        <w:rPr>
          <w:lang w:eastAsia="zh-CN"/>
        </w:rPr>
      </w:pPr>
      <w:r w:rsidRPr="000E2049">
        <w:rPr>
          <w:lang w:eastAsia="zh-CN"/>
        </w:rPr>
        <w:t>-</w:t>
      </w:r>
      <w:r w:rsidRPr="000E2049">
        <w:rPr>
          <w:lang w:eastAsia="zh-CN"/>
        </w:rPr>
        <w:tab/>
        <w:t>Receive and forward RAN notifications and/ or NWDAF analytics to the PCF.</w:t>
      </w:r>
    </w:p>
    <w:p w14:paraId="76CEEE64" w14:textId="16C1475C" w:rsidR="002449FA" w:rsidRPr="000E2049" w:rsidRDefault="002449FA" w:rsidP="002449FA">
      <w:pPr>
        <w:pStyle w:val="B1"/>
        <w:rPr>
          <w:lang w:eastAsia="zh-CN"/>
        </w:rPr>
      </w:pPr>
      <w:r w:rsidRPr="000E2049">
        <w:rPr>
          <w:lang w:eastAsia="zh-CN"/>
        </w:rPr>
        <w:t>-</w:t>
      </w:r>
      <w:r w:rsidR="00DE63F7">
        <w:rPr>
          <w:lang w:eastAsia="zh-CN"/>
        </w:rPr>
        <w:tab/>
      </w:r>
      <w:r w:rsidRPr="000E2049">
        <w:rPr>
          <w:lang w:eastAsia="zh-CN"/>
        </w:rPr>
        <w:t>Trigger a request to PCF for policy composition and/ or update</w:t>
      </w:r>
      <w:r w:rsidR="00DE63F7">
        <w:rPr>
          <w:lang w:eastAsia="zh-CN"/>
        </w:rPr>
        <w:t>.</w:t>
      </w:r>
    </w:p>
    <w:p w14:paraId="7B9C5B73" w14:textId="77777777" w:rsidR="002449FA" w:rsidRPr="00DE63F7" w:rsidRDefault="002449FA" w:rsidP="00DE63F7">
      <w:pPr>
        <w:rPr>
          <w:b/>
          <w:bCs/>
          <w:lang w:eastAsia="zh-CN"/>
        </w:rPr>
      </w:pPr>
      <w:r w:rsidRPr="00DE63F7">
        <w:rPr>
          <w:b/>
          <w:bCs/>
          <w:lang w:eastAsia="zh-CN"/>
        </w:rPr>
        <w:t>UDR</w:t>
      </w:r>
    </w:p>
    <w:p w14:paraId="3329309B" w14:textId="41046C2F" w:rsidR="002449FA" w:rsidRDefault="002449FA" w:rsidP="00DE63F7">
      <w:pPr>
        <w:pStyle w:val="B1"/>
        <w:rPr>
          <w:lang w:eastAsia="zh-CN"/>
        </w:rPr>
      </w:pPr>
      <w:r w:rsidRPr="000E2049">
        <w:rPr>
          <w:lang w:eastAsia="zh-CN"/>
        </w:rPr>
        <w:t>-</w:t>
      </w:r>
      <w:r w:rsidR="00DE63F7">
        <w:rPr>
          <w:lang w:eastAsia="zh-CN"/>
        </w:rPr>
        <w:tab/>
      </w:r>
      <w:r w:rsidRPr="000E2049">
        <w:rPr>
          <w:lang w:eastAsia="zh-CN"/>
        </w:rPr>
        <w:t>Holds QNC reports from RAN and/ or analytics from NWDAF to notify to UE policy PCF.</w:t>
      </w:r>
    </w:p>
    <w:p w14:paraId="791F417C" w14:textId="77777777" w:rsidR="00AB4196" w:rsidRPr="00BC4377" w:rsidRDefault="00AB4196" w:rsidP="00AB4196">
      <w:pPr>
        <w:pStyle w:val="Heading2"/>
        <w:rPr>
          <w:lang w:eastAsia="zh-CN"/>
        </w:rPr>
      </w:pPr>
      <w:bookmarkStart w:id="1383" w:name="_Toc30666592"/>
      <w:bookmarkStart w:id="1384" w:name="_Toc31029886"/>
      <w:bookmarkStart w:id="1385" w:name="_Toc31030777"/>
      <w:bookmarkStart w:id="1386" w:name="_Toc43388352"/>
      <w:bookmarkStart w:id="1387" w:name="_Toc43735582"/>
      <w:bookmarkStart w:id="1388" w:name="_Toc50130570"/>
      <w:bookmarkStart w:id="1389" w:name="_Toc50133884"/>
      <w:bookmarkStart w:id="1390" w:name="_Toc50134224"/>
      <w:bookmarkStart w:id="1391" w:name="_Toc50557176"/>
      <w:bookmarkStart w:id="1392" w:name="_Toc50548854"/>
      <w:bookmarkEnd w:id="1382"/>
      <w:r w:rsidRPr="00BC4377">
        <w:t>6.</w:t>
      </w:r>
      <w:r w:rsidRPr="00877278">
        <w:rPr>
          <w:rFonts w:hint="eastAsia"/>
          <w:lang w:eastAsia="zh-CN"/>
        </w:rPr>
        <w:t>13</w:t>
      </w:r>
      <w:r w:rsidRPr="00BC4377">
        <w:tab/>
        <w:t>Solution #</w:t>
      </w:r>
      <w:r w:rsidRPr="00260C63">
        <w:rPr>
          <w:rFonts w:hint="eastAsia"/>
          <w:lang w:eastAsia="zh-CN"/>
        </w:rPr>
        <w:t>13</w:t>
      </w:r>
      <w:r w:rsidRPr="00BC4377">
        <w:t xml:space="preserve">: </w:t>
      </w:r>
      <w:r w:rsidRPr="00EC6821">
        <w:rPr>
          <w:rFonts w:cs="Arial"/>
        </w:rPr>
        <w:t>Charging reporting for PC5 Direct Communication</w:t>
      </w:r>
      <w:bookmarkEnd w:id="1383"/>
      <w:bookmarkEnd w:id="1384"/>
      <w:bookmarkEnd w:id="1385"/>
      <w:bookmarkEnd w:id="1386"/>
      <w:bookmarkEnd w:id="1387"/>
      <w:bookmarkEnd w:id="1388"/>
      <w:bookmarkEnd w:id="1389"/>
      <w:bookmarkEnd w:id="1390"/>
      <w:bookmarkEnd w:id="1391"/>
      <w:bookmarkEnd w:id="1392"/>
    </w:p>
    <w:p w14:paraId="3F2035B2" w14:textId="77777777" w:rsidR="00AB4196" w:rsidRDefault="00AB4196" w:rsidP="00AB4196">
      <w:pPr>
        <w:pStyle w:val="Heading3"/>
      </w:pPr>
      <w:bookmarkStart w:id="1393" w:name="_Toc30666593"/>
      <w:bookmarkStart w:id="1394" w:name="_Toc31029887"/>
      <w:bookmarkStart w:id="1395" w:name="_Toc31030778"/>
      <w:bookmarkStart w:id="1396" w:name="_Toc43388353"/>
      <w:bookmarkStart w:id="1397" w:name="_Toc43735583"/>
      <w:bookmarkStart w:id="1398" w:name="_Toc50130571"/>
      <w:bookmarkStart w:id="1399" w:name="_Toc50133885"/>
      <w:bookmarkStart w:id="1400" w:name="_Toc50134225"/>
      <w:bookmarkStart w:id="1401" w:name="_Toc50557177"/>
      <w:bookmarkStart w:id="1402" w:name="_Toc50548855"/>
      <w:r w:rsidRPr="00BC4377">
        <w:t>6.</w:t>
      </w:r>
      <w:r w:rsidRPr="00877278">
        <w:rPr>
          <w:rFonts w:hint="eastAsia"/>
          <w:lang w:eastAsia="zh-CN"/>
        </w:rPr>
        <w:t>13</w:t>
      </w:r>
      <w:r w:rsidRPr="00BC4377">
        <w:t>.1</w:t>
      </w:r>
      <w:r w:rsidRPr="00BC4377">
        <w:tab/>
        <w:t>Description</w:t>
      </w:r>
      <w:bookmarkEnd w:id="1393"/>
      <w:bookmarkEnd w:id="1394"/>
      <w:bookmarkEnd w:id="1395"/>
      <w:bookmarkEnd w:id="1396"/>
      <w:bookmarkEnd w:id="1397"/>
      <w:bookmarkEnd w:id="1398"/>
      <w:bookmarkEnd w:id="1399"/>
      <w:bookmarkEnd w:id="1400"/>
      <w:bookmarkEnd w:id="1401"/>
      <w:bookmarkEnd w:id="1402"/>
    </w:p>
    <w:p w14:paraId="51B8CD0C" w14:textId="77777777" w:rsidR="00AB4196" w:rsidRDefault="00AB4196" w:rsidP="00AB4196">
      <w:pPr>
        <w:rPr>
          <w:lang w:eastAsia="zh-CN"/>
        </w:rPr>
      </w:pPr>
      <w:r>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Default="00AB4196" w:rsidP="00AB4196">
      <w:pPr>
        <w:rPr>
          <w:lang w:eastAsia="zh-CN"/>
        </w:rPr>
      </w:pPr>
      <w:r>
        <w:rPr>
          <w:lang w:eastAsia="zh-CN"/>
        </w:rPr>
        <w:t>The PCF may generate the charging policy for PC5 by interacting with the AF as well as following the operator</w:t>
      </w:r>
      <w:r w:rsidR="00870021">
        <w:rPr>
          <w:lang w:eastAsia="zh-CN"/>
        </w:rPr>
        <w:t>'</w:t>
      </w:r>
      <w:r>
        <w:rPr>
          <w:lang w:eastAsia="zh-CN"/>
        </w:rPr>
        <w:t xml:space="preserve">s policy. In addition to the basic charging data defined by </w:t>
      </w:r>
      <w:r w:rsidR="00DE63F7">
        <w:rPr>
          <w:lang w:eastAsia="zh-CN"/>
        </w:rPr>
        <w:t>TS 32.277 [</w:t>
      </w:r>
      <w:r>
        <w:rPr>
          <w:lang w:eastAsia="zh-CN"/>
        </w:rPr>
        <w:t>13], the AF may provide charging related application level information.</w:t>
      </w:r>
    </w:p>
    <w:p w14:paraId="29CD0A12" w14:textId="77777777" w:rsidR="00AB4196" w:rsidRPr="001F61AC" w:rsidRDefault="00AB4196" w:rsidP="00AB4196">
      <w:pPr>
        <w:pStyle w:val="Heading3"/>
        <w:rPr>
          <w:lang w:eastAsia="zh-CN"/>
        </w:rPr>
      </w:pPr>
      <w:bookmarkStart w:id="1403" w:name="_Toc30666594"/>
      <w:bookmarkStart w:id="1404" w:name="_Toc31029888"/>
      <w:bookmarkStart w:id="1405" w:name="_Toc31030779"/>
      <w:bookmarkStart w:id="1406" w:name="_Toc43388354"/>
      <w:bookmarkStart w:id="1407" w:name="_Toc43735584"/>
      <w:bookmarkStart w:id="1408" w:name="_Toc50130572"/>
      <w:bookmarkStart w:id="1409" w:name="_Toc50133886"/>
      <w:bookmarkStart w:id="1410" w:name="_Toc50134226"/>
      <w:bookmarkStart w:id="1411" w:name="_Toc50557178"/>
      <w:bookmarkStart w:id="1412" w:name="_Toc50548856"/>
      <w:r w:rsidRPr="00DB5879">
        <w:lastRenderedPageBreak/>
        <w:t>6.</w:t>
      </w:r>
      <w:r w:rsidRPr="00DB5879">
        <w:rPr>
          <w:rFonts w:hint="eastAsia"/>
        </w:rPr>
        <w:t>13</w:t>
      </w:r>
      <w:r w:rsidRPr="00DB5879">
        <w:t>.2</w:t>
      </w:r>
      <w:r w:rsidRPr="001F61AC">
        <w:rPr>
          <w:rFonts w:hint="eastAsia"/>
          <w:lang w:eastAsia="zh-CN"/>
        </w:rPr>
        <w:tab/>
      </w:r>
      <w:r w:rsidRPr="00AE12CE">
        <w:t>Procedures</w:t>
      </w:r>
      <w:bookmarkEnd w:id="1403"/>
      <w:bookmarkEnd w:id="1404"/>
      <w:bookmarkEnd w:id="1405"/>
      <w:bookmarkEnd w:id="1406"/>
      <w:bookmarkEnd w:id="1407"/>
      <w:bookmarkEnd w:id="1408"/>
      <w:bookmarkEnd w:id="1409"/>
      <w:bookmarkEnd w:id="1410"/>
      <w:bookmarkEnd w:id="1411"/>
      <w:bookmarkEnd w:id="1412"/>
    </w:p>
    <w:p w14:paraId="3A081820" w14:textId="77777777" w:rsidR="00AB4196" w:rsidRDefault="00AB4196" w:rsidP="00AB4196">
      <w:pPr>
        <w:pStyle w:val="TH"/>
      </w:pPr>
      <w:r>
        <w:object w:dxaOrig="11870" w:dyaOrig="9441" w14:anchorId="2A05A9DC">
          <v:shape id="_x0000_i1049" type="#_x0000_t75" style="width:481.45pt;height:383.15pt" o:ole="">
            <v:imagedata r:id="rId65" o:title=""/>
          </v:shape>
          <o:OLEObject Type="Embed" ProgID="Visio.Drawing.15" ShapeID="_x0000_i1049" DrawAspect="Content" ObjectID="_1664946376" r:id="rId66"/>
        </w:object>
      </w:r>
    </w:p>
    <w:p w14:paraId="63925751" w14:textId="77777777" w:rsidR="00AB4196" w:rsidRDefault="00AB4196" w:rsidP="00AB4196">
      <w:pPr>
        <w:pStyle w:val="TF"/>
        <w:rPr>
          <w:lang w:eastAsia="zh-CN"/>
        </w:rPr>
      </w:pPr>
      <w:r w:rsidRPr="00AC3C0F">
        <w:t xml:space="preserve">Figure </w:t>
      </w:r>
      <w:r w:rsidRPr="00AC3C0F">
        <w:rPr>
          <w:rFonts w:hint="eastAsia"/>
          <w:lang w:eastAsia="zh-CN"/>
        </w:rPr>
        <w:t>6</w:t>
      </w:r>
      <w:r w:rsidRPr="00AC3C0F">
        <w:t>.</w:t>
      </w:r>
      <w:r w:rsidRPr="00260C63">
        <w:rPr>
          <w:rFonts w:hint="eastAsia"/>
          <w:lang w:eastAsia="zh-CN"/>
        </w:rPr>
        <w:t>13</w:t>
      </w:r>
      <w:r>
        <w:rPr>
          <w:lang w:eastAsia="zh-CN"/>
        </w:rPr>
        <w:t>.2</w:t>
      </w:r>
      <w:r w:rsidRPr="00AC3C0F">
        <w:t xml:space="preserve">-1: Procedure for </w:t>
      </w:r>
      <w:r w:rsidRPr="009E170F">
        <w:t>Charging for PC5 Direct Communication</w:t>
      </w:r>
    </w:p>
    <w:p w14:paraId="2626F8FF" w14:textId="6C11E521" w:rsidR="002119ED" w:rsidRDefault="00AB4196" w:rsidP="002119ED">
      <w:pPr>
        <w:pStyle w:val="B1"/>
        <w:rPr>
          <w:lang w:eastAsia="ko-KR"/>
        </w:rPr>
      </w:pPr>
      <w:r>
        <w:t>1.</w:t>
      </w:r>
      <w:r>
        <w:tab/>
        <w:t xml:space="preserve">The </w:t>
      </w:r>
      <w:proofErr w:type="spellStart"/>
      <w:r>
        <w:t>ProSe</w:t>
      </w:r>
      <w:proofErr w:type="spellEnd"/>
      <w:r>
        <w:t xml:space="preserve"> service authorization has been successfully executed as per described in </w:t>
      </w:r>
      <w:r w:rsidR="00DE63F7">
        <w:t>TS 23.303 [</w:t>
      </w:r>
      <w:r>
        <w:t>9].</w:t>
      </w:r>
      <w:r w:rsidR="002119ED" w:rsidRPr="002119ED">
        <w:rPr>
          <w:lang w:eastAsia="ko-KR"/>
        </w:rPr>
        <w:t xml:space="preserve"> </w:t>
      </w:r>
      <w:r w:rsidR="002119ED">
        <w:rPr>
          <w:lang w:eastAsia="ko-KR"/>
        </w:rPr>
        <w:t xml:space="preserve">The HPLMN pre-configures the UE with the authorization information for a list of PLMNs where </w:t>
      </w:r>
      <w:r w:rsidR="002119ED" w:rsidRPr="003331AE">
        <w:rPr>
          <w:rFonts w:eastAsia="MS Mincho" w:hint="eastAsia"/>
          <w:lang w:eastAsia="ja-JP"/>
        </w:rPr>
        <w:t xml:space="preserve">a charging for PC5 Direct </w:t>
      </w:r>
      <w:proofErr w:type="spellStart"/>
      <w:r w:rsidR="002119ED" w:rsidRPr="003331AE">
        <w:rPr>
          <w:rFonts w:eastAsia="MS Mincho" w:hint="eastAsia"/>
          <w:lang w:eastAsia="ja-JP"/>
        </w:rPr>
        <w:t>Communcation</w:t>
      </w:r>
      <w:proofErr w:type="spellEnd"/>
      <w:r w:rsidR="002119ED" w:rsidRPr="003331AE">
        <w:rPr>
          <w:rFonts w:eastAsia="MS Mincho" w:hint="eastAsia"/>
          <w:lang w:eastAsia="ja-JP"/>
        </w:rPr>
        <w:t xml:space="preserve"> is possible.</w:t>
      </w:r>
      <w:r w:rsidR="001D5B1D">
        <w:rPr>
          <w:rFonts w:eastAsia="MS Mincho"/>
          <w:lang w:eastAsia="ja-JP"/>
        </w:rPr>
        <w:t xml:space="preserve"> </w:t>
      </w:r>
      <w:r w:rsidR="002119ED">
        <w:rPr>
          <w:rFonts w:eastAsia="MS Mincho"/>
          <w:lang w:eastAsia="ja-JP"/>
        </w:rPr>
        <w:t xml:space="preserve">If </w:t>
      </w:r>
      <w:r w:rsidR="002119ED" w:rsidRPr="003331AE">
        <w:rPr>
          <w:rFonts w:eastAsia="MS Mincho"/>
          <w:lang w:eastAsia="ja-JP"/>
        </w:rPr>
        <w:t xml:space="preserve">a VPLMN is </w:t>
      </w:r>
      <w:r w:rsidR="002119ED">
        <w:rPr>
          <w:rFonts w:eastAsia="MS Mincho"/>
          <w:lang w:eastAsia="ja-JP"/>
        </w:rPr>
        <w:t xml:space="preserve">not </w:t>
      </w:r>
      <w:r w:rsidR="002119ED" w:rsidRPr="003331AE">
        <w:rPr>
          <w:rFonts w:eastAsia="MS Mincho"/>
          <w:lang w:eastAsia="ja-JP"/>
        </w:rPr>
        <w:t xml:space="preserve">listed as a PLMN where a </w:t>
      </w:r>
      <w:proofErr w:type="spellStart"/>
      <w:r w:rsidR="002119ED" w:rsidRPr="003331AE">
        <w:rPr>
          <w:rFonts w:eastAsia="MS Mincho"/>
          <w:lang w:eastAsia="ja-JP"/>
        </w:rPr>
        <w:t>charing</w:t>
      </w:r>
      <w:proofErr w:type="spellEnd"/>
      <w:r w:rsidR="002119ED" w:rsidRPr="003331AE">
        <w:rPr>
          <w:rFonts w:eastAsia="MS Mincho"/>
          <w:lang w:eastAsia="ja-JP"/>
        </w:rPr>
        <w:t xml:space="preserve"> for PC5 Direct Communication is possible</w:t>
      </w:r>
      <w:r w:rsidR="002119ED">
        <w:rPr>
          <w:rFonts w:eastAsia="MS Mincho"/>
          <w:lang w:eastAsia="ja-JP"/>
        </w:rPr>
        <w:t xml:space="preserve"> and the service is not a </w:t>
      </w:r>
      <w:r w:rsidR="002119ED">
        <w:rPr>
          <w:lang w:val="en-US"/>
        </w:rPr>
        <w:t>Public Safety service</w:t>
      </w:r>
      <w:r w:rsidR="002119ED" w:rsidRPr="003331AE">
        <w:rPr>
          <w:rFonts w:eastAsia="MS Mincho"/>
          <w:lang w:eastAsia="ja-JP"/>
        </w:rPr>
        <w:t xml:space="preserve">, it is up to </w:t>
      </w:r>
      <w:r w:rsidR="002119ED">
        <w:rPr>
          <w:rFonts w:eastAsia="MS Mincho"/>
          <w:lang w:eastAsia="ja-JP"/>
        </w:rPr>
        <w:t xml:space="preserve">the </w:t>
      </w:r>
      <w:r w:rsidR="002119ED" w:rsidRPr="003331AE">
        <w:rPr>
          <w:rFonts w:eastAsia="MS Mincho"/>
          <w:lang w:eastAsia="ja-JP"/>
        </w:rPr>
        <w:t xml:space="preserve">HPLMN </w:t>
      </w:r>
      <w:r w:rsidR="002119ED">
        <w:rPr>
          <w:rFonts w:eastAsia="MS Mincho"/>
          <w:lang w:eastAsia="ja-JP"/>
        </w:rPr>
        <w:t xml:space="preserve">to decide whether </w:t>
      </w:r>
      <w:r w:rsidR="002119ED" w:rsidRPr="003331AE">
        <w:rPr>
          <w:rFonts w:eastAsia="MS Mincho"/>
          <w:lang w:eastAsia="ja-JP"/>
        </w:rPr>
        <w:t xml:space="preserve">to authorize the UE to </w:t>
      </w:r>
      <w:r w:rsidR="002119ED">
        <w:rPr>
          <w:lang w:eastAsia="ko-KR"/>
        </w:rPr>
        <w:t xml:space="preserve">perform </w:t>
      </w:r>
      <w:r w:rsidR="002119ED" w:rsidRPr="008C254E">
        <w:rPr>
          <w:noProof/>
          <w:lang w:eastAsia="ko-KR"/>
        </w:rPr>
        <w:t>ProSe</w:t>
      </w:r>
      <w:r w:rsidR="002119ED">
        <w:rPr>
          <w:lang w:eastAsia="ko-KR"/>
        </w:rPr>
        <w:t xml:space="preserve"> Direct Discovery or </w:t>
      </w:r>
      <w:r w:rsidR="002119ED" w:rsidRPr="008C254E">
        <w:rPr>
          <w:noProof/>
          <w:lang w:eastAsia="ko-KR"/>
        </w:rPr>
        <w:t>ProSe</w:t>
      </w:r>
      <w:r w:rsidR="002119ED">
        <w:rPr>
          <w:lang w:eastAsia="ko-KR"/>
        </w:rPr>
        <w:t xml:space="preserve"> Direct Communication or both and in addition information regarding out-of-coverage operation at that VPLMN may be provided or not.</w:t>
      </w:r>
    </w:p>
    <w:p w14:paraId="002CBA83" w14:textId="154A5271" w:rsidR="00AB4196" w:rsidRDefault="002119ED" w:rsidP="00AB4196">
      <w:pPr>
        <w:pStyle w:val="B1"/>
      </w:pPr>
      <w:r>
        <w:t>NOTE:</w:t>
      </w:r>
      <w:r>
        <w:rPr>
          <w:lang w:eastAsia="ko-KR"/>
        </w:rPr>
        <w:tab/>
        <w:t xml:space="preserve">It is assumed that </w:t>
      </w:r>
      <w:r w:rsidRPr="0038211B">
        <w:rPr>
          <w:lang w:eastAsia="ko-KR"/>
        </w:rPr>
        <w:t>the</w:t>
      </w:r>
      <w:r>
        <w:rPr>
          <w:lang w:eastAsia="ko-KR"/>
        </w:rPr>
        <w:t xml:space="preserve"> SMFs and PCFs, </w:t>
      </w:r>
      <w:r w:rsidRPr="0038211B">
        <w:rPr>
          <w:lang w:eastAsia="ko-KR"/>
        </w:rPr>
        <w:t>which</w:t>
      </w:r>
      <w:r>
        <w:rPr>
          <w:lang w:eastAsia="ko-KR"/>
        </w:rPr>
        <w:t xml:space="preserve"> are associated with the </w:t>
      </w:r>
      <w:proofErr w:type="spellStart"/>
      <w:r>
        <w:rPr>
          <w:lang w:eastAsia="ko-KR"/>
        </w:rPr>
        <w:t>ProSe</w:t>
      </w:r>
      <w:proofErr w:type="spellEnd"/>
      <w:r>
        <w:rPr>
          <w:lang w:eastAsia="ko-KR"/>
        </w:rPr>
        <w:t xml:space="preserve"> service, a DNN and/or an S-NSSAI in a PLMN, homogeneously support the Charging for PC5 Direct Communication </w:t>
      </w:r>
      <w:r w:rsidRPr="0038211B">
        <w:rPr>
          <w:lang w:eastAsia="ko-KR"/>
        </w:rPr>
        <w:t>if</w:t>
      </w:r>
      <w:r>
        <w:rPr>
          <w:lang w:eastAsia="ko-KR"/>
        </w:rPr>
        <w:t xml:space="preserve"> that PLMN is considered as Charging for PC5 Direct Communication capable by the HPLMN.</w:t>
      </w:r>
    </w:p>
    <w:p w14:paraId="4EFBDF46" w14:textId="77777777" w:rsidR="00AB4196" w:rsidRDefault="00AB4196" w:rsidP="00AB4196">
      <w:pPr>
        <w:pStyle w:val="B1"/>
      </w:pPr>
      <w:r>
        <w:t>2.</w:t>
      </w:r>
      <w:r>
        <w:tab/>
        <w:t>The AF sends the PCF subscribed PC5 charging policy-related application level information, as defined in Solution #14 for Key Issue 7</w:t>
      </w:r>
    </w:p>
    <w:p w14:paraId="2FB1564D" w14:textId="77777777" w:rsidR="00AB4196" w:rsidRDefault="00AB4196" w:rsidP="00AB4196">
      <w:pPr>
        <w:pStyle w:val="B1"/>
      </w:pPr>
      <w:r>
        <w:t>3.</w:t>
      </w:r>
      <w:r>
        <w:tab/>
        <w:t>The PCF delivers its PC5 charging related policies, which includes usage reporting rule to UE, as defined in Solution #14 for Key Issue 7.</w:t>
      </w:r>
    </w:p>
    <w:p w14:paraId="41488FFB" w14:textId="77777777" w:rsidR="00AB4196" w:rsidRDefault="00AB4196" w:rsidP="00AB4196">
      <w:pPr>
        <w:pStyle w:val="B1"/>
      </w:pPr>
      <w:r>
        <w:t>4.</w:t>
      </w:r>
      <w:r>
        <w:tab/>
        <w:t>Direct communication takes place over PC5.</w:t>
      </w:r>
    </w:p>
    <w:p w14:paraId="3134AB62" w14:textId="598AA232" w:rsidR="003A389C" w:rsidRPr="00870021" w:rsidRDefault="00AB4196" w:rsidP="003A389C">
      <w:pPr>
        <w:pStyle w:val="B1"/>
      </w:pPr>
      <w:r>
        <w:t>5.</w:t>
      </w:r>
      <w:r>
        <w:tab/>
        <w:t>The UE creates the usage information report when the reporting criteria is met.</w:t>
      </w:r>
      <w:r w:rsidR="003A389C" w:rsidRPr="003A389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17C85904" w14:textId="29BE2A4F" w:rsidR="00AB4196" w:rsidRDefault="00DE63F7" w:rsidP="00870021">
      <w:pPr>
        <w:pStyle w:val="EditorsNote"/>
      </w:pPr>
      <w:r>
        <w:rPr>
          <w:lang w:val="en-US" w:eastAsia="zh-CN"/>
        </w:rPr>
        <w:lastRenderedPageBreak/>
        <w:t>Editor's note:</w:t>
      </w:r>
      <w:r w:rsidR="003A389C" w:rsidRPr="001F61AC">
        <w:rPr>
          <w:rFonts w:hint="eastAsia"/>
          <w:lang w:eastAsia="zh-CN"/>
        </w:rPr>
        <w:tab/>
      </w:r>
      <w:r w:rsidR="003A389C" w:rsidRPr="001E4BD0">
        <w:rPr>
          <w:lang w:val="en-US"/>
        </w:rPr>
        <w:t>It is FFS whether there is a privacy concern to store permanent UE IDs (such as a Remote UE ID) of other UEs during PC5 usage reporting in a UE</w:t>
      </w:r>
      <w:r w:rsidR="003A389C" w:rsidRPr="001E4BD0">
        <w:t>.</w:t>
      </w:r>
    </w:p>
    <w:p w14:paraId="7C0BB735" w14:textId="24C2BD6D" w:rsidR="00AB4196" w:rsidRDefault="00AB4196" w:rsidP="00AB4196">
      <w:pPr>
        <w:pStyle w:val="B1"/>
      </w:pPr>
      <w:r>
        <w:t>6.</w:t>
      </w:r>
      <w:r>
        <w:tab/>
        <w:t>If there is an existing PDU session, the UE sends the SMF a NAS message with PC5 usage information report</w:t>
      </w:r>
      <w:r w:rsidR="002119ED">
        <w:t xml:space="preserve"> using the</w:t>
      </w:r>
      <w:r w:rsidR="001D5B1D">
        <w:t xml:space="preserve"> </w:t>
      </w:r>
      <w:r w:rsidR="002119ED">
        <w:t xml:space="preserve">PDU session that is associated with the </w:t>
      </w:r>
      <w:proofErr w:type="spellStart"/>
      <w:r w:rsidR="002119ED">
        <w:t>ProSe</w:t>
      </w:r>
      <w:proofErr w:type="spellEnd"/>
      <w:r w:rsidR="002119ED">
        <w:t xml:space="preserve"> service based on the operator</w:t>
      </w:r>
      <w:r w:rsidR="00870021">
        <w:t>'</w:t>
      </w:r>
      <w:r w:rsidR="002119ED">
        <w:t>s policy</w:t>
      </w:r>
      <w:r>
        <w:t>. If there is no existing PDU session, the UE initiates a PDU session establishment procedure</w:t>
      </w:r>
      <w:r w:rsidR="002119ED">
        <w:t xml:space="preserve"> using a DNN and./or S-NSSAI pre-configured in the UE for the </w:t>
      </w:r>
      <w:proofErr w:type="spellStart"/>
      <w:r w:rsidR="002119ED">
        <w:t>the</w:t>
      </w:r>
      <w:proofErr w:type="spellEnd"/>
      <w:r w:rsidR="002119ED">
        <w:t xml:space="preserve"> </w:t>
      </w:r>
      <w:proofErr w:type="spellStart"/>
      <w:r w:rsidR="002119ED">
        <w:t>ProSe</w:t>
      </w:r>
      <w:proofErr w:type="spellEnd"/>
      <w:r w:rsidR="002119ED">
        <w:t xml:space="preserve"> service</w:t>
      </w:r>
      <w:r>
        <w:t>, and then sends the SMF a NAS message with PC5 usage information report.</w:t>
      </w:r>
    </w:p>
    <w:p w14:paraId="14DA802E" w14:textId="21F542E4" w:rsidR="00AB4196" w:rsidRDefault="00AB4196" w:rsidP="00AB4196">
      <w:pPr>
        <w:pStyle w:val="B1"/>
      </w:pPr>
      <w:r>
        <w:t>7.</w:t>
      </w:r>
      <w:r>
        <w:tab/>
        <w:t xml:space="preserve">The SMF notifies the CHF to create a CDR. The CHF is selected as defined in </w:t>
      </w:r>
      <w:r w:rsidR="001D5B1D">
        <w:t>clause </w:t>
      </w:r>
      <w:r>
        <w:t xml:space="preserve">5.1.8 of </w:t>
      </w:r>
      <w:r w:rsidR="00DE63F7">
        <w:t>TS 32.255 [</w:t>
      </w:r>
      <w:r>
        <w:t>15].</w:t>
      </w:r>
      <w:r w:rsidR="002119ED" w:rsidRPr="002119ED">
        <w:t xml:space="preserve"> </w:t>
      </w:r>
      <w:r w:rsidR="002119ED">
        <w:t xml:space="preserve">As the SMF obtains a </w:t>
      </w:r>
      <w:proofErr w:type="spellStart"/>
      <w:r w:rsidR="002119ED">
        <w:t>Uu</w:t>
      </w:r>
      <w:proofErr w:type="spellEnd"/>
      <w:r w:rsidR="002119ED">
        <w:t xml:space="preserve"> usage </w:t>
      </w:r>
      <w:proofErr w:type="spellStart"/>
      <w:r w:rsidR="002119ED">
        <w:t>infomration</w:t>
      </w:r>
      <w:proofErr w:type="spellEnd"/>
      <w:r w:rsidR="002119ED">
        <w:t xml:space="preserve"> report from an associated UPF, the SMF can report </w:t>
      </w:r>
      <w:r w:rsidR="002119ED" w:rsidRPr="001F61AC">
        <w:t xml:space="preserve">both </w:t>
      </w:r>
      <w:proofErr w:type="spellStart"/>
      <w:r w:rsidR="002119ED" w:rsidRPr="001F61AC">
        <w:t>Uu</w:t>
      </w:r>
      <w:proofErr w:type="spellEnd"/>
      <w:r w:rsidR="002119ED" w:rsidRPr="001F61AC">
        <w:t xml:space="preserve"> and PC5 related usage reports </w:t>
      </w:r>
      <w:r w:rsidR="002119ED">
        <w:t>to the CHF according to the PCC rules. The SMF may send</w:t>
      </w:r>
      <w:r w:rsidR="002119ED" w:rsidRPr="00AD4800">
        <w:t xml:space="preserve"> </w:t>
      </w:r>
      <w:proofErr w:type="spellStart"/>
      <w:r w:rsidR="002119ED" w:rsidRPr="001F61AC">
        <w:t>Uu</w:t>
      </w:r>
      <w:proofErr w:type="spellEnd"/>
      <w:r w:rsidR="002119ED" w:rsidRPr="001F61AC">
        <w:t xml:space="preserve"> </w:t>
      </w:r>
      <w:r w:rsidR="002119ED">
        <w:t xml:space="preserve">related usage report </w:t>
      </w:r>
      <w:r w:rsidR="002119ED" w:rsidRPr="001F61AC">
        <w:t xml:space="preserve">and PC5 related usage report </w:t>
      </w:r>
      <w:r w:rsidR="002119ED">
        <w:t xml:space="preserve">to the CHF independently or may </w:t>
      </w:r>
      <w:proofErr w:type="spellStart"/>
      <w:r w:rsidR="002119ED">
        <w:t>conbine</w:t>
      </w:r>
      <w:proofErr w:type="spellEnd"/>
      <w:r w:rsidR="002119ED">
        <w:t xml:space="preserve"> both usage reports and sends them to the CHF </w:t>
      </w:r>
      <w:proofErr w:type="spellStart"/>
      <w:r w:rsidR="002119ED">
        <w:t>togeter</w:t>
      </w:r>
      <w:proofErr w:type="spellEnd"/>
      <w:r w:rsidR="002119ED">
        <w:t>.</w:t>
      </w:r>
    </w:p>
    <w:p w14:paraId="1D741318" w14:textId="27DF6418" w:rsidR="00AB4196" w:rsidRDefault="00AB4196" w:rsidP="00AB4196">
      <w:pPr>
        <w:pStyle w:val="B1"/>
      </w:pPr>
      <w:r>
        <w:t>8.</w:t>
      </w:r>
      <w:r>
        <w:tab/>
        <w:t>The CHF creates a CDR.</w:t>
      </w:r>
      <w:r w:rsidR="002119ED" w:rsidRPr="002119ED">
        <w:t xml:space="preserve"> </w:t>
      </w:r>
      <w:r w:rsidR="002119ED">
        <w:t>CDR is updated/terminated based on charging data request from SMF.</w:t>
      </w:r>
    </w:p>
    <w:p w14:paraId="090D43E8" w14:textId="77777777" w:rsidR="00AB4196" w:rsidRDefault="00AB4196" w:rsidP="00AB4196">
      <w:pPr>
        <w:pStyle w:val="B1"/>
      </w:pPr>
      <w:r>
        <w:t>9.</w:t>
      </w:r>
      <w:r>
        <w:tab/>
        <w:t>The CHF sends charging data response to the SMF.</w:t>
      </w:r>
    </w:p>
    <w:p w14:paraId="5CF2D9FF" w14:textId="77777777" w:rsidR="00AB4196" w:rsidRPr="00223787" w:rsidRDefault="00AB4196" w:rsidP="00AB4196">
      <w:pPr>
        <w:pStyle w:val="Heading3"/>
      </w:pPr>
      <w:bookmarkStart w:id="1413" w:name="_Toc30666595"/>
      <w:bookmarkStart w:id="1414" w:name="_Toc31029889"/>
      <w:bookmarkStart w:id="1415" w:name="_Toc31030780"/>
      <w:bookmarkStart w:id="1416" w:name="_Toc43388355"/>
      <w:bookmarkStart w:id="1417" w:name="_Toc43735585"/>
      <w:bookmarkStart w:id="1418" w:name="_Toc50130573"/>
      <w:bookmarkStart w:id="1419" w:name="_Toc50133887"/>
      <w:bookmarkStart w:id="1420" w:name="_Toc50134227"/>
      <w:bookmarkStart w:id="1421" w:name="_Toc50557179"/>
      <w:bookmarkStart w:id="1422" w:name="_Toc50548857"/>
      <w:r w:rsidRPr="00BC4377">
        <w:t>6.</w:t>
      </w:r>
      <w:r w:rsidRPr="00877278">
        <w:rPr>
          <w:rFonts w:hint="eastAsia"/>
          <w:lang w:eastAsia="zh-CN"/>
        </w:rPr>
        <w:t>13</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13"/>
      <w:bookmarkEnd w:id="1414"/>
      <w:bookmarkEnd w:id="1415"/>
      <w:bookmarkEnd w:id="1416"/>
      <w:bookmarkEnd w:id="1417"/>
      <w:bookmarkEnd w:id="1418"/>
      <w:bookmarkEnd w:id="1419"/>
      <w:bookmarkEnd w:id="1420"/>
      <w:bookmarkEnd w:id="1421"/>
      <w:bookmarkEnd w:id="1422"/>
    </w:p>
    <w:p w14:paraId="6BA1E6BF" w14:textId="77777777" w:rsidR="00AB4196" w:rsidRDefault="00AB4196" w:rsidP="00AB4196">
      <w:pPr>
        <w:rPr>
          <w:b/>
          <w:bCs/>
        </w:rPr>
      </w:pPr>
      <w:r w:rsidRPr="00186211">
        <w:rPr>
          <w:b/>
          <w:bCs/>
        </w:rPr>
        <w:t>PCF</w:t>
      </w:r>
      <w:r>
        <w:rPr>
          <w:b/>
          <w:bCs/>
        </w:rPr>
        <w:t>:</w:t>
      </w:r>
    </w:p>
    <w:p w14:paraId="3D1E28CB" w14:textId="1E8E794E" w:rsidR="00AB4196" w:rsidRDefault="00AB4196" w:rsidP="00AB4196">
      <w:pPr>
        <w:pStyle w:val="B1"/>
      </w:pPr>
      <w:r>
        <w:t>-</w:t>
      </w:r>
      <w:r>
        <w:tab/>
        <w:t>Retrieves charging policy for PC5 related information from the AF and configure the UE with the Charging Rule for PC5 Direct Communication.</w:t>
      </w:r>
    </w:p>
    <w:p w14:paraId="4BAF2D58" w14:textId="77777777" w:rsidR="005B5E32" w:rsidRDefault="005B5E32" w:rsidP="005B5E32">
      <w:pPr>
        <w:rPr>
          <w:b/>
          <w:bCs/>
        </w:rPr>
      </w:pPr>
      <w:r>
        <w:rPr>
          <w:b/>
          <w:bCs/>
        </w:rPr>
        <w:t>SMF:</w:t>
      </w:r>
    </w:p>
    <w:p w14:paraId="1A6B61E9" w14:textId="52D08A61" w:rsidR="005B5E32" w:rsidRDefault="005B5E32" w:rsidP="005B5E32">
      <w:pPr>
        <w:pStyle w:val="B1"/>
      </w:pPr>
      <w:r>
        <w:t>-</w:t>
      </w:r>
      <w:r>
        <w:tab/>
      </w:r>
      <w:r w:rsidR="002C364F">
        <w:t>Receives</w:t>
      </w:r>
      <w:r>
        <w:t xml:space="preserve"> </w:t>
      </w:r>
      <w:r w:rsidRPr="001F61AC">
        <w:t>PC5 related usage reports</w:t>
      </w:r>
      <w:r>
        <w:t xml:space="preserve"> from the UE and forwards it to the CHF.</w:t>
      </w:r>
    </w:p>
    <w:p w14:paraId="743BFDB6" w14:textId="77777777" w:rsidR="005B5E32" w:rsidRDefault="005B5E32" w:rsidP="005B5E32">
      <w:pPr>
        <w:rPr>
          <w:b/>
          <w:bCs/>
        </w:rPr>
      </w:pPr>
      <w:r>
        <w:rPr>
          <w:b/>
          <w:bCs/>
        </w:rPr>
        <w:t>CHF:</w:t>
      </w:r>
    </w:p>
    <w:p w14:paraId="3C811F36" w14:textId="255992B7" w:rsidR="005B5E32" w:rsidRDefault="005B5E32" w:rsidP="005B5E32">
      <w:pPr>
        <w:pStyle w:val="B1"/>
      </w:pPr>
      <w:r>
        <w:t>-</w:t>
      </w:r>
      <w:r>
        <w:tab/>
      </w:r>
      <w:r w:rsidR="002C364F">
        <w:t>Receives</w:t>
      </w:r>
      <w:r>
        <w:t xml:space="preserve"> </w:t>
      </w:r>
      <w:r w:rsidRPr="001F61AC">
        <w:t>PC5 related usage reports</w:t>
      </w:r>
      <w:r>
        <w:t xml:space="preserve"> from the SMF and generates a PC5 related CDR.</w:t>
      </w:r>
    </w:p>
    <w:p w14:paraId="490FD3E1" w14:textId="77777777" w:rsidR="00AB4196" w:rsidRPr="00186211" w:rsidRDefault="00AB4196" w:rsidP="00AB4196">
      <w:pPr>
        <w:rPr>
          <w:b/>
          <w:bCs/>
        </w:rPr>
      </w:pPr>
      <w:r w:rsidRPr="00186211">
        <w:rPr>
          <w:b/>
          <w:bCs/>
        </w:rPr>
        <w:t>UE:</w:t>
      </w:r>
    </w:p>
    <w:p w14:paraId="7F403A4C" w14:textId="0EA9B2D0" w:rsidR="00AB4196" w:rsidRDefault="00AB4196" w:rsidP="00AB4196">
      <w:pPr>
        <w:pStyle w:val="B1"/>
      </w:pPr>
      <w:r>
        <w:t>-</w:t>
      </w:r>
      <w:r>
        <w:tab/>
        <w:t xml:space="preserve">Performs and reports usage related to PC5 direct communication </w:t>
      </w:r>
      <w:r w:rsidR="005B5E32">
        <w:t xml:space="preserve">to the SMF </w:t>
      </w:r>
      <w:r>
        <w:t>based on usage reporting rule enforced by the PCF.</w:t>
      </w:r>
    </w:p>
    <w:p w14:paraId="4CE7808B" w14:textId="77777777" w:rsidR="005B5E32" w:rsidRDefault="005B5E32" w:rsidP="005B5E32">
      <w:pPr>
        <w:rPr>
          <w:b/>
          <w:bCs/>
        </w:rPr>
      </w:pPr>
      <w:r>
        <w:rPr>
          <w:b/>
          <w:bCs/>
        </w:rPr>
        <w:t>Configuration in the HPLMN:</w:t>
      </w:r>
    </w:p>
    <w:p w14:paraId="683B3FB7" w14:textId="785E4A66" w:rsidR="005B5E32" w:rsidRDefault="005B5E32" w:rsidP="005B5E32">
      <w:pPr>
        <w:pStyle w:val="B1"/>
      </w:pPr>
      <w:r>
        <w:t>-</w:t>
      </w:r>
      <w:r>
        <w:tab/>
      </w:r>
      <w:r>
        <w:rPr>
          <w:lang w:eastAsia="ko-KR"/>
        </w:rPr>
        <w:t xml:space="preserve">The HPLMN configures the UE with the authorization information for a list of PLMNs where </w:t>
      </w:r>
      <w:r w:rsidRPr="003331AE">
        <w:rPr>
          <w:rFonts w:eastAsia="MS Mincho" w:hint="eastAsia"/>
          <w:lang w:eastAsia="ja-JP"/>
        </w:rPr>
        <w:t xml:space="preserve">a charging for PC5 Direct </w:t>
      </w:r>
      <w:r w:rsidR="002C364F" w:rsidRPr="003331AE">
        <w:rPr>
          <w:rFonts w:eastAsia="MS Mincho"/>
          <w:lang w:eastAsia="ja-JP"/>
        </w:rPr>
        <w:t>Communication</w:t>
      </w:r>
      <w:r w:rsidRPr="003331AE">
        <w:rPr>
          <w:rFonts w:eastAsia="MS Mincho" w:hint="eastAsia"/>
          <w:lang w:eastAsia="ja-JP"/>
        </w:rPr>
        <w:t xml:space="preserve"> is possible</w:t>
      </w:r>
      <w:r>
        <w:rPr>
          <w:rFonts w:eastAsia="MS Mincho"/>
          <w:lang w:eastAsia="ja-JP"/>
        </w:rPr>
        <w:t>.</w:t>
      </w:r>
    </w:p>
    <w:p w14:paraId="5E097476" w14:textId="77777777" w:rsidR="00AB4196" w:rsidRPr="001746B4" w:rsidRDefault="00AB4196" w:rsidP="00AB4196">
      <w:pPr>
        <w:pStyle w:val="Heading2"/>
        <w:rPr>
          <w:lang w:eastAsia="zh-CN"/>
        </w:rPr>
      </w:pPr>
      <w:bookmarkStart w:id="1423" w:name="_Toc23166340"/>
      <w:bookmarkStart w:id="1424" w:name="_Toc30666596"/>
      <w:bookmarkStart w:id="1425" w:name="_Toc31029890"/>
      <w:bookmarkStart w:id="1426" w:name="_Toc31030781"/>
      <w:bookmarkStart w:id="1427" w:name="_Toc43388356"/>
      <w:bookmarkStart w:id="1428" w:name="_Toc43735586"/>
      <w:bookmarkStart w:id="1429" w:name="_Toc50130574"/>
      <w:bookmarkStart w:id="1430" w:name="_Toc50133888"/>
      <w:bookmarkStart w:id="1431" w:name="_Toc50134228"/>
      <w:bookmarkStart w:id="1432" w:name="_Toc50557180"/>
      <w:bookmarkStart w:id="1433" w:name="_Toc50548858"/>
      <w:r>
        <w:t>6.</w:t>
      </w:r>
      <w:r w:rsidRPr="00877278">
        <w:rPr>
          <w:rFonts w:hint="eastAsia"/>
          <w:lang w:eastAsia="zh-CN"/>
        </w:rPr>
        <w:t>14</w:t>
      </w:r>
      <w:r w:rsidRPr="001746B4">
        <w:tab/>
      </w:r>
      <w:bookmarkStart w:id="1434" w:name="OLE_LINK8"/>
      <w:bookmarkStart w:id="1435" w:name="OLE_LINK9"/>
      <w:r w:rsidRPr="001746B4">
        <w:t>Solution #</w:t>
      </w:r>
      <w:bookmarkEnd w:id="1434"/>
      <w:bookmarkEnd w:id="1435"/>
      <w:r w:rsidRPr="00260C63">
        <w:rPr>
          <w:rFonts w:hint="eastAsia"/>
          <w:lang w:eastAsia="zh-CN"/>
        </w:rPr>
        <w:t>14</w:t>
      </w:r>
      <w:r w:rsidRPr="001746B4">
        <w:t xml:space="preserve">: </w:t>
      </w:r>
      <w:bookmarkEnd w:id="1423"/>
      <w:r w:rsidRPr="001746B4">
        <w:t>Charging Usage Information Configuration</w:t>
      </w:r>
      <w:bookmarkEnd w:id="1424"/>
      <w:bookmarkEnd w:id="1425"/>
      <w:bookmarkEnd w:id="1426"/>
      <w:bookmarkEnd w:id="1427"/>
      <w:bookmarkEnd w:id="1428"/>
      <w:bookmarkEnd w:id="1429"/>
      <w:bookmarkEnd w:id="1430"/>
      <w:bookmarkEnd w:id="1431"/>
      <w:bookmarkEnd w:id="1432"/>
      <w:bookmarkEnd w:id="1433"/>
    </w:p>
    <w:p w14:paraId="2BC5C0A4" w14:textId="77777777" w:rsidR="00AB4196" w:rsidRPr="001746B4" w:rsidRDefault="00AB4196" w:rsidP="00AB4196">
      <w:pPr>
        <w:pStyle w:val="Heading3"/>
      </w:pPr>
      <w:bookmarkStart w:id="1436" w:name="_Toc23166341"/>
      <w:bookmarkStart w:id="1437" w:name="_Toc30666597"/>
      <w:bookmarkStart w:id="1438" w:name="_Toc31029891"/>
      <w:bookmarkStart w:id="1439" w:name="_Toc31030782"/>
      <w:bookmarkStart w:id="1440" w:name="_Toc43388357"/>
      <w:bookmarkStart w:id="1441" w:name="_Toc43735587"/>
      <w:bookmarkStart w:id="1442" w:name="_Toc50130575"/>
      <w:bookmarkStart w:id="1443" w:name="_Toc50133889"/>
      <w:bookmarkStart w:id="1444" w:name="_Toc50134229"/>
      <w:bookmarkStart w:id="1445" w:name="_Toc50557181"/>
      <w:bookmarkStart w:id="1446" w:name="_Toc50548859"/>
      <w:r>
        <w:t>6.</w:t>
      </w:r>
      <w:r w:rsidRPr="00877278">
        <w:rPr>
          <w:rFonts w:hint="eastAsia"/>
          <w:lang w:eastAsia="zh-CN"/>
        </w:rPr>
        <w:t>14</w:t>
      </w:r>
      <w:r w:rsidRPr="001746B4">
        <w:t>.1</w:t>
      </w:r>
      <w:r w:rsidRPr="001746B4">
        <w:tab/>
        <w:t>Description</w:t>
      </w:r>
      <w:bookmarkEnd w:id="1436"/>
      <w:bookmarkEnd w:id="1437"/>
      <w:bookmarkEnd w:id="1438"/>
      <w:bookmarkEnd w:id="1439"/>
      <w:bookmarkEnd w:id="1440"/>
      <w:bookmarkEnd w:id="1441"/>
      <w:bookmarkEnd w:id="1442"/>
      <w:bookmarkEnd w:id="1443"/>
      <w:bookmarkEnd w:id="1444"/>
      <w:bookmarkEnd w:id="1445"/>
      <w:bookmarkEnd w:id="1446"/>
    </w:p>
    <w:p w14:paraId="5C7C0B06" w14:textId="22A75886" w:rsidR="00AB4196" w:rsidRDefault="00AB4196" w:rsidP="00AB4196">
      <w:pPr>
        <w:rPr>
          <w:lang w:eastAsia="zh-CN"/>
        </w:rPr>
      </w:pPr>
      <w:r>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Pr>
          <w:lang w:eastAsia="zh-CN"/>
        </w:rPr>
        <w:t>TS 32.277 [</w:t>
      </w:r>
      <w:r>
        <w:rPr>
          <w:lang w:eastAsia="zh-CN"/>
        </w:rPr>
        <w:t>13], the AF may provide additional charging information based on the assistance information from the external AF.</w:t>
      </w:r>
    </w:p>
    <w:p w14:paraId="1DBFCEE8" w14:textId="3FF540E6" w:rsidR="00AB4196" w:rsidRDefault="00AB4196" w:rsidP="00AB4196">
      <w:pPr>
        <w:rPr>
          <w:lang w:eastAsia="zh-CN"/>
        </w:rPr>
      </w:pPr>
      <w:r>
        <w:rPr>
          <w:lang w:eastAsia="zh-CN"/>
        </w:rPr>
        <w:t xml:space="preserve">The provisioning procedure can reuse the existing provisioning procedure defined in </w:t>
      </w:r>
      <w:r w:rsidR="001D5B1D">
        <w:rPr>
          <w:lang w:eastAsia="zh-CN"/>
        </w:rPr>
        <w:t>clause </w:t>
      </w:r>
      <w:r>
        <w:rPr>
          <w:lang w:eastAsia="zh-CN"/>
        </w:rPr>
        <w:t xml:space="preserve">6.2.2 and </w:t>
      </w:r>
      <w:r w:rsidR="001D5B1D">
        <w:rPr>
          <w:lang w:eastAsia="zh-CN"/>
        </w:rPr>
        <w:t>clause </w:t>
      </w:r>
      <w:r>
        <w:rPr>
          <w:lang w:eastAsia="zh-CN"/>
        </w:rPr>
        <w:t xml:space="preserve">6.2.5 of </w:t>
      </w:r>
      <w:r w:rsidR="00DE63F7">
        <w:rPr>
          <w:lang w:eastAsia="zh-CN"/>
        </w:rPr>
        <w:t>TS 23.287 [</w:t>
      </w:r>
      <w:r>
        <w:rPr>
          <w:lang w:eastAsia="zh-CN"/>
        </w:rPr>
        <w:t>5].</w:t>
      </w:r>
    </w:p>
    <w:p w14:paraId="62715912" w14:textId="77777777" w:rsidR="00AB4196" w:rsidRPr="001746B4" w:rsidRDefault="00AB4196" w:rsidP="00AB4196">
      <w:pPr>
        <w:pStyle w:val="NO"/>
        <w:rPr>
          <w:rFonts w:eastAsia="DengXian"/>
          <w:lang w:eastAsia="zh-CN"/>
        </w:rPr>
      </w:pPr>
      <w:r w:rsidRPr="001746B4">
        <w:rPr>
          <w:rFonts w:eastAsia="DengXian" w:hint="eastAsia"/>
          <w:lang w:eastAsia="zh-CN"/>
        </w:rPr>
        <w:t>N</w:t>
      </w:r>
      <w:r w:rsidRPr="001746B4">
        <w:rPr>
          <w:rFonts w:eastAsia="DengXian"/>
          <w:lang w:eastAsia="zh-CN"/>
        </w:rPr>
        <w:t>OTE:</w:t>
      </w:r>
      <w:r>
        <w:rPr>
          <w:rFonts w:eastAsia="DengXian" w:hint="eastAsia"/>
          <w:lang w:eastAsia="zh-CN"/>
        </w:rPr>
        <w:tab/>
      </w:r>
      <w:r w:rsidRPr="001746B4">
        <w:rPr>
          <w:rFonts w:eastAsia="DengXian"/>
          <w:lang w:eastAsia="zh-CN"/>
        </w:rPr>
        <w:t>The detailed usage reporting rule content is decided by SA</w:t>
      </w:r>
      <w:r>
        <w:rPr>
          <w:rFonts w:eastAsia="DengXian"/>
          <w:lang w:eastAsia="zh-CN"/>
        </w:rPr>
        <w:t> WG</w:t>
      </w:r>
      <w:r w:rsidRPr="001746B4">
        <w:rPr>
          <w:rFonts w:eastAsia="DengXian"/>
          <w:lang w:eastAsia="zh-CN"/>
        </w:rPr>
        <w:t>5.</w:t>
      </w:r>
    </w:p>
    <w:p w14:paraId="207949B0" w14:textId="77777777" w:rsidR="00AB4196" w:rsidRPr="001746B4" w:rsidRDefault="00AB4196" w:rsidP="00AB4196">
      <w:pPr>
        <w:pStyle w:val="Heading3"/>
      </w:pPr>
      <w:bookmarkStart w:id="1447" w:name="_Toc23166342"/>
      <w:bookmarkStart w:id="1448" w:name="_Toc30666598"/>
      <w:bookmarkStart w:id="1449" w:name="_Toc31029892"/>
      <w:bookmarkStart w:id="1450" w:name="_Toc31030783"/>
      <w:bookmarkStart w:id="1451" w:name="_Toc43388358"/>
      <w:bookmarkStart w:id="1452" w:name="_Toc43735588"/>
      <w:bookmarkStart w:id="1453" w:name="_Toc50130576"/>
      <w:bookmarkStart w:id="1454" w:name="_Toc50133890"/>
      <w:bookmarkStart w:id="1455" w:name="_Toc50134230"/>
      <w:bookmarkStart w:id="1456" w:name="_Toc50557182"/>
      <w:bookmarkStart w:id="1457" w:name="_Toc50548860"/>
      <w:r>
        <w:lastRenderedPageBreak/>
        <w:t>6.</w:t>
      </w:r>
      <w:r w:rsidRPr="00877278">
        <w:rPr>
          <w:rFonts w:hint="eastAsia"/>
          <w:lang w:eastAsia="zh-CN"/>
        </w:rPr>
        <w:t>14</w:t>
      </w:r>
      <w:r w:rsidRPr="001746B4">
        <w:t>.2</w:t>
      </w:r>
      <w:r w:rsidRPr="001746B4">
        <w:tab/>
        <w:t>Procedures</w:t>
      </w:r>
      <w:bookmarkEnd w:id="1447"/>
      <w:bookmarkEnd w:id="1448"/>
      <w:bookmarkEnd w:id="1449"/>
      <w:bookmarkEnd w:id="1450"/>
      <w:bookmarkEnd w:id="1451"/>
      <w:bookmarkEnd w:id="1452"/>
      <w:bookmarkEnd w:id="1453"/>
      <w:bookmarkEnd w:id="1454"/>
      <w:bookmarkEnd w:id="1455"/>
      <w:bookmarkEnd w:id="1456"/>
      <w:bookmarkEnd w:id="1457"/>
    </w:p>
    <w:p w14:paraId="680C9F01" w14:textId="77777777" w:rsidR="00AB4196" w:rsidRPr="001746B4" w:rsidRDefault="00AB4196" w:rsidP="00AB4196">
      <w:pPr>
        <w:pStyle w:val="TH"/>
      </w:pPr>
      <w:r w:rsidRPr="001746B4">
        <w:object w:dxaOrig="18060" w:dyaOrig="5070" w14:anchorId="36521E7C">
          <v:shape id="_x0000_i1050" type="#_x0000_t75" style="width:470.2pt;height:132.1pt" o:ole="">
            <v:imagedata r:id="rId67" o:title=""/>
          </v:shape>
          <o:OLEObject Type="Embed" ProgID="Visio.Drawing.15" ShapeID="_x0000_i1050" DrawAspect="Content" ObjectID="_1664946377" r:id="rId68"/>
        </w:object>
      </w:r>
    </w:p>
    <w:p w14:paraId="473CE0CD" w14:textId="77777777" w:rsidR="00AB4196" w:rsidRPr="00A42AB3" w:rsidRDefault="00AB4196" w:rsidP="00AB4196">
      <w:pPr>
        <w:pStyle w:val="TF"/>
      </w:pPr>
      <w:r w:rsidRPr="00A42AB3">
        <w:t>Figure 6.</w:t>
      </w:r>
      <w:r w:rsidRPr="00260C63">
        <w:rPr>
          <w:rFonts w:hint="eastAsia"/>
          <w:lang w:eastAsia="zh-CN"/>
        </w:rPr>
        <w:t>14</w:t>
      </w:r>
      <w:r w:rsidRPr="00A42AB3">
        <w:t>.2-1: Charging usage information provisioning</w:t>
      </w:r>
    </w:p>
    <w:p w14:paraId="0588E07C" w14:textId="77777777" w:rsidR="00AB4196" w:rsidRDefault="00AB4196" w:rsidP="00AB4196">
      <w:pPr>
        <w:pStyle w:val="B1"/>
        <w:rPr>
          <w:lang w:eastAsia="zh-CN"/>
        </w:rPr>
      </w:pPr>
      <w:r>
        <w:rPr>
          <w:lang w:eastAsia="zh-CN"/>
        </w:rPr>
        <w:t>1.</w:t>
      </w:r>
      <w:r>
        <w:rPr>
          <w:lang w:eastAsia="zh-CN"/>
        </w:rPr>
        <w:tab/>
        <w:t>The PCF may obtain charging assistance information (e.g. service information, group information, UE to be charged information) from the AF.</w:t>
      </w:r>
    </w:p>
    <w:p w14:paraId="6F189783" w14:textId="1A6825A1" w:rsidR="00AB4196" w:rsidRDefault="00AB4196" w:rsidP="00AB4196">
      <w:pPr>
        <w:pStyle w:val="B1"/>
        <w:rPr>
          <w:lang w:eastAsia="zh-CN"/>
        </w:rPr>
      </w:pPr>
      <w:r>
        <w:rPr>
          <w:lang w:eastAsia="zh-CN"/>
        </w:rPr>
        <w:t>2.</w:t>
      </w:r>
      <w:r>
        <w:rPr>
          <w:lang w:eastAsia="zh-CN"/>
        </w:rPr>
        <w:tab/>
        <w:t xml:space="preserve">The PCF generates the charging usage reporting rule sends the charging usage rule to the UE using the existing procedure as defined in </w:t>
      </w:r>
      <w:r w:rsidR="001D5B1D">
        <w:rPr>
          <w:lang w:eastAsia="zh-CN"/>
        </w:rPr>
        <w:t>clause </w:t>
      </w:r>
      <w:r>
        <w:rPr>
          <w:lang w:eastAsia="zh-CN"/>
        </w:rPr>
        <w:t xml:space="preserve">6.2.2 of </w:t>
      </w:r>
      <w:r w:rsidR="00DE63F7">
        <w:rPr>
          <w:lang w:eastAsia="zh-CN"/>
        </w:rPr>
        <w:t>TS 23.287 [</w:t>
      </w:r>
      <w:r>
        <w:rPr>
          <w:lang w:eastAsia="zh-CN"/>
        </w:rPr>
        <w:t>5].</w:t>
      </w:r>
    </w:p>
    <w:p w14:paraId="1D796BB6" w14:textId="77777777" w:rsidR="00AB4196" w:rsidRDefault="00AB4196" w:rsidP="00AB4196">
      <w:pPr>
        <w:pStyle w:val="B1"/>
        <w:rPr>
          <w:lang w:eastAsia="zh-CN"/>
        </w:rPr>
      </w:pPr>
      <w:r>
        <w:rPr>
          <w:lang w:eastAsia="zh-CN"/>
        </w:rPr>
        <w:t>3.</w:t>
      </w:r>
      <w:r>
        <w:rPr>
          <w:lang w:eastAsia="zh-CN"/>
        </w:rPr>
        <w:tab/>
        <w:t>UE stores the charging usage rule and if PC5 communication happens, and the usage report is triggered as defined in charging usage rule configured in step 2.</w:t>
      </w:r>
    </w:p>
    <w:p w14:paraId="5625E6FA" w14:textId="77777777" w:rsidR="00AB4196" w:rsidRDefault="00AB4196" w:rsidP="00AB4196">
      <w:pPr>
        <w:rPr>
          <w:lang w:eastAsia="zh-CN"/>
        </w:rPr>
      </w:pPr>
      <w:r>
        <w:rPr>
          <w:lang w:eastAsia="zh-CN"/>
        </w:rPr>
        <w:t>UE sends charging usage report to the network as defined in other solutions in this TR.</w:t>
      </w:r>
    </w:p>
    <w:p w14:paraId="071AF810" w14:textId="564BFA27" w:rsidR="00AB4196" w:rsidRPr="001746B4" w:rsidRDefault="00AB4196" w:rsidP="00AB4196">
      <w:pPr>
        <w:pStyle w:val="Heading3"/>
        <w:rPr>
          <w:lang w:eastAsia="zh-CN"/>
        </w:rPr>
      </w:pPr>
      <w:bookmarkStart w:id="1458" w:name="_Toc43735589"/>
      <w:bookmarkStart w:id="1459" w:name="_Toc23166343"/>
      <w:bookmarkStart w:id="1460" w:name="_Toc30666599"/>
      <w:bookmarkStart w:id="1461" w:name="_Toc31029893"/>
      <w:bookmarkStart w:id="1462" w:name="_Toc31030784"/>
      <w:bookmarkStart w:id="1463" w:name="_Toc43388359"/>
      <w:bookmarkStart w:id="1464" w:name="_Toc50130577"/>
      <w:bookmarkStart w:id="1465" w:name="_Toc50133891"/>
      <w:bookmarkStart w:id="1466" w:name="_Toc50134231"/>
      <w:bookmarkStart w:id="1467" w:name="_Toc50557183"/>
      <w:bookmarkStart w:id="1468" w:name="_Toc50548861"/>
      <w:r>
        <w:rPr>
          <w:lang w:eastAsia="zh-CN"/>
        </w:rPr>
        <w:t>6.</w:t>
      </w:r>
      <w:r w:rsidRPr="00877278">
        <w:rPr>
          <w:rFonts w:hint="eastAsia"/>
          <w:lang w:eastAsia="zh-CN"/>
        </w:rPr>
        <w:t>14</w:t>
      </w:r>
      <w:r w:rsidRPr="001746B4">
        <w:rPr>
          <w:lang w:eastAsia="zh-CN"/>
        </w:rPr>
        <w:t>.3</w:t>
      </w:r>
      <w:r w:rsidRPr="001746B4">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1458"/>
      <w:bookmarkEnd w:id="1459"/>
      <w:bookmarkEnd w:id="1460"/>
      <w:bookmarkEnd w:id="1461"/>
      <w:bookmarkEnd w:id="1462"/>
      <w:bookmarkEnd w:id="1463"/>
      <w:bookmarkEnd w:id="1464"/>
      <w:bookmarkEnd w:id="1465"/>
      <w:bookmarkEnd w:id="1466"/>
      <w:bookmarkEnd w:id="1467"/>
      <w:bookmarkEnd w:id="1468"/>
    </w:p>
    <w:p w14:paraId="5B0B674C" w14:textId="77777777" w:rsidR="00870021" w:rsidRDefault="00870021" w:rsidP="00870021">
      <w:r>
        <w:t>Impact on PCF:</w:t>
      </w:r>
    </w:p>
    <w:p w14:paraId="4EADD648" w14:textId="77777777" w:rsidR="00870021" w:rsidRDefault="00870021" w:rsidP="00870021">
      <w:pPr>
        <w:pStyle w:val="B1"/>
      </w:pPr>
      <w:r>
        <w:t>-</w:t>
      </w:r>
      <w:r>
        <w:tab/>
        <w:t>Generate charging rule for PC5 communication, additionally based on assistance information from AF.</w:t>
      </w:r>
    </w:p>
    <w:p w14:paraId="3D08DEB7" w14:textId="77777777" w:rsidR="00870021" w:rsidRDefault="00870021" w:rsidP="00870021">
      <w:pPr>
        <w:pStyle w:val="B1"/>
      </w:pPr>
      <w:r>
        <w:t>-</w:t>
      </w:r>
      <w:r>
        <w:tab/>
        <w:t>Provision the charging rule to the UE using existing provisioning procedure.</w:t>
      </w:r>
    </w:p>
    <w:p w14:paraId="0A2C37CC" w14:textId="77777777" w:rsidR="00870021" w:rsidRDefault="00870021" w:rsidP="00870021">
      <w:r>
        <w:t>Impact on UE:</w:t>
      </w:r>
    </w:p>
    <w:p w14:paraId="12EBE966" w14:textId="77777777" w:rsidR="00870021" w:rsidRDefault="00870021" w:rsidP="00870021">
      <w:pPr>
        <w:pStyle w:val="B1"/>
      </w:pPr>
      <w:r>
        <w:t>-</w:t>
      </w:r>
      <w:r>
        <w:tab/>
        <w:t>Store the charging rule and report the usage information as the charging rule.</w:t>
      </w:r>
    </w:p>
    <w:p w14:paraId="34A55D80" w14:textId="77777777" w:rsidR="00AB4196" w:rsidRPr="00BC4377" w:rsidRDefault="00AB4196" w:rsidP="00AB4196">
      <w:pPr>
        <w:pStyle w:val="Heading2"/>
        <w:rPr>
          <w:lang w:eastAsia="zh-CN"/>
        </w:rPr>
      </w:pPr>
      <w:bookmarkStart w:id="1469" w:name="_Toc30666600"/>
      <w:bookmarkStart w:id="1470" w:name="_Toc31029894"/>
      <w:bookmarkStart w:id="1471" w:name="_Toc31030785"/>
      <w:bookmarkStart w:id="1472" w:name="_Toc43388360"/>
      <w:bookmarkStart w:id="1473" w:name="_Toc43735590"/>
      <w:bookmarkStart w:id="1474" w:name="_Toc50130578"/>
      <w:bookmarkStart w:id="1475" w:name="_Toc50133892"/>
      <w:bookmarkStart w:id="1476" w:name="_Toc50134232"/>
      <w:bookmarkStart w:id="1477" w:name="_Toc50557184"/>
      <w:bookmarkStart w:id="1478" w:name="_Toc50548862"/>
      <w:r w:rsidRPr="00BC4377">
        <w:t>6</w:t>
      </w:r>
      <w:r>
        <w:t>.</w:t>
      </w:r>
      <w:r w:rsidRPr="00877278">
        <w:rPr>
          <w:rFonts w:hint="eastAsia"/>
          <w:lang w:eastAsia="zh-CN"/>
        </w:rPr>
        <w:t>15</w:t>
      </w:r>
      <w:r w:rsidRPr="00BC4377">
        <w:tab/>
        <w:t>Sol</w:t>
      </w:r>
      <w:r w:rsidRPr="00020D2A">
        <w:t>ution</w:t>
      </w:r>
      <w:r w:rsidRPr="00020D2A">
        <w:rPr>
          <w:lang w:eastAsia="zh-CN"/>
        </w:rPr>
        <w:t xml:space="preserve"> #</w:t>
      </w:r>
      <w:r w:rsidRPr="00877278">
        <w:rPr>
          <w:rFonts w:hint="eastAsia"/>
          <w:lang w:eastAsia="zh-CN"/>
        </w:rPr>
        <w:t>15</w:t>
      </w:r>
      <w:r w:rsidRPr="00020D2A">
        <w:rPr>
          <w:lang w:eastAsia="zh-CN"/>
        </w:rPr>
        <w:t>: P</w:t>
      </w:r>
      <w:r w:rsidRPr="00351A35">
        <w:rPr>
          <w:lang w:eastAsia="zh-CN"/>
        </w:rPr>
        <w:t>C5 Direct Communication</w:t>
      </w:r>
      <w:r>
        <w:rPr>
          <w:lang w:eastAsia="zh-CN"/>
        </w:rPr>
        <w:t xml:space="preserve"> Reporting for Charging</w:t>
      </w:r>
      <w:bookmarkEnd w:id="1469"/>
      <w:bookmarkEnd w:id="1470"/>
      <w:bookmarkEnd w:id="1471"/>
      <w:bookmarkEnd w:id="1472"/>
      <w:bookmarkEnd w:id="1473"/>
      <w:bookmarkEnd w:id="1474"/>
      <w:bookmarkEnd w:id="1475"/>
      <w:bookmarkEnd w:id="1476"/>
      <w:bookmarkEnd w:id="1477"/>
      <w:bookmarkEnd w:id="1478"/>
    </w:p>
    <w:p w14:paraId="4700D1A3" w14:textId="77777777" w:rsidR="00AB4196" w:rsidRDefault="00AB4196" w:rsidP="00AB4196">
      <w:pPr>
        <w:pStyle w:val="Heading3"/>
      </w:pPr>
      <w:bookmarkStart w:id="1479" w:name="_Toc30666601"/>
      <w:bookmarkStart w:id="1480" w:name="_Toc31029895"/>
      <w:bookmarkStart w:id="1481" w:name="_Toc31030786"/>
      <w:bookmarkStart w:id="1482" w:name="_Toc43388361"/>
      <w:bookmarkStart w:id="1483" w:name="_Toc43735591"/>
      <w:bookmarkStart w:id="1484" w:name="_Toc50130579"/>
      <w:bookmarkStart w:id="1485" w:name="_Toc50133893"/>
      <w:bookmarkStart w:id="1486" w:name="_Toc50134233"/>
      <w:bookmarkStart w:id="1487" w:name="_Toc50557185"/>
      <w:bookmarkStart w:id="1488" w:name="_Toc50548863"/>
      <w:r>
        <w:t>6.</w:t>
      </w:r>
      <w:r w:rsidRPr="00877278">
        <w:rPr>
          <w:rFonts w:hint="eastAsia"/>
          <w:lang w:eastAsia="zh-CN"/>
        </w:rPr>
        <w:t>15</w:t>
      </w:r>
      <w:r w:rsidRPr="00BC4377">
        <w:t>.1</w:t>
      </w:r>
      <w:r w:rsidRPr="00BC4377">
        <w:tab/>
        <w:t>Description</w:t>
      </w:r>
      <w:bookmarkEnd w:id="1479"/>
      <w:bookmarkEnd w:id="1480"/>
      <w:bookmarkEnd w:id="1481"/>
      <w:bookmarkEnd w:id="1482"/>
      <w:bookmarkEnd w:id="1483"/>
      <w:bookmarkEnd w:id="1484"/>
      <w:bookmarkEnd w:id="1485"/>
      <w:bookmarkEnd w:id="1486"/>
      <w:bookmarkEnd w:id="1487"/>
      <w:bookmarkEnd w:id="1488"/>
    </w:p>
    <w:p w14:paraId="057747C4" w14:textId="77777777" w:rsidR="00AB4196" w:rsidRDefault="00AB4196" w:rsidP="00AB4196">
      <w:pPr>
        <w:rPr>
          <w:lang w:eastAsia="zh-CN"/>
        </w:rPr>
      </w:pPr>
      <w:r>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260C63" w:rsidRDefault="00AB4196" w:rsidP="00AB4196">
      <w:pPr>
        <w:pStyle w:val="NO"/>
        <w:rPr>
          <w:lang w:val="en-US"/>
        </w:rPr>
      </w:pPr>
      <w:r>
        <w:rPr>
          <w:lang w:val="en-US" w:eastAsia="zh-CN"/>
        </w:rPr>
        <w:t>NOTE:</w:t>
      </w:r>
      <w:r>
        <w:rPr>
          <w:lang w:val="en-US" w:eastAsia="zh-CN"/>
        </w:rPr>
        <w:tab/>
        <w:t xml:space="preserve">The </w:t>
      </w:r>
      <w:r>
        <w:rPr>
          <w:lang w:eastAsia="zh-CN"/>
        </w:rPr>
        <w:t>reporting criteria</w:t>
      </w:r>
      <w:r>
        <w:rPr>
          <w:lang w:val="en-US" w:eastAsia="zh-CN"/>
        </w:rPr>
        <w:t xml:space="preserve"> in the UE is implementation specific.</w:t>
      </w:r>
    </w:p>
    <w:p w14:paraId="08A38B1D" w14:textId="77777777" w:rsidR="00AB4196" w:rsidRDefault="00AB4196" w:rsidP="00AB4196">
      <w:pPr>
        <w:pStyle w:val="Heading3"/>
      </w:pPr>
      <w:bookmarkStart w:id="1489" w:name="_Toc30666602"/>
      <w:bookmarkStart w:id="1490" w:name="_Toc31029896"/>
      <w:bookmarkStart w:id="1491" w:name="_Toc31030787"/>
      <w:bookmarkStart w:id="1492" w:name="_Toc43388362"/>
      <w:bookmarkStart w:id="1493" w:name="_Toc43735592"/>
      <w:bookmarkStart w:id="1494" w:name="_Toc50130580"/>
      <w:bookmarkStart w:id="1495" w:name="_Toc50133894"/>
      <w:bookmarkStart w:id="1496" w:name="_Toc50134234"/>
      <w:bookmarkStart w:id="1497" w:name="_Toc50557186"/>
      <w:bookmarkStart w:id="1498" w:name="_Toc50548864"/>
      <w:r>
        <w:lastRenderedPageBreak/>
        <w:t>6.</w:t>
      </w:r>
      <w:r w:rsidRPr="00877278">
        <w:rPr>
          <w:rFonts w:hint="eastAsia"/>
          <w:lang w:eastAsia="zh-CN"/>
        </w:rPr>
        <w:t>15</w:t>
      </w:r>
      <w:r w:rsidRPr="00BC4377">
        <w:t>.2</w:t>
      </w:r>
      <w:r w:rsidRPr="00BC4377">
        <w:tab/>
        <w:t>Procedures</w:t>
      </w:r>
      <w:bookmarkEnd w:id="1489"/>
      <w:bookmarkEnd w:id="1490"/>
      <w:bookmarkEnd w:id="1491"/>
      <w:bookmarkEnd w:id="1492"/>
      <w:bookmarkEnd w:id="1493"/>
      <w:bookmarkEnd w:id="1494"/>
      <w:bookmarkEnd w:id="1495"/>
      <w:bookmarkEnd w:id="1496"/>
      <w:bookmarkEnd w:id="1497"/>
      <w:bookmarkEnd w:id="1498"/>
    </w:p>
    <w:p w14:paraId="051C9534" w14:textId="77777777" w:rsidR="00AB4196" w:rsidRDefault="00AB4196" w:rsidP="00AB4196">
      <w:pPr>
        <w:pStyle w:val="TH"/>
      </w:pPr>
      <w:r>
        <w:object w:dxaOrig="13951" w:dyaOrig="9901" w14:anchorId="0768526B">
          <v:shape id="_x0000_i1051" type="#_x0000_t75" style="width:446.4pt;height:233.55pt" o:ole="">
            <v:imagedata r:id="rId69" o:title="" cropbottom="17165f"/>
          </v:shape>
          <o:OLEObject Type="Embed" ProgID="Visio.Drawing.11" ShapeID="_x0000_i1051" DrawAspect="Content" ObjectID="_1664946378" r:id="rId70"/>
        </w:object>
      </w:r>
    </w:p>
    <w:p w14:paraId="3494B22D" w14:textId="77777777" w:rsidR="00AB4196" w:rsidRDefault="00AB4196" w:rsidP="00AB4196">
      <w:pPr>
        <w:pStyle w:val="TF"/>
      </w:pPr>
      <w:r w:rsidRPr="00E83282">
        <w:t>Figure 6.</w:t>
      </w:r>
      <w:r w:rsidRPr="00260C63">
        <w:rPr>
          <w:rFonts w:hint="eastAsia"/>
          <w:lang w:eastAsia="zh-CN"/>
        </w:rPr>
        <w:t>15</w:t>
      </w:r>
      <w:r w:rsidRPr="00E83282">
        <w:t>.2-1</w:t>
      </w:r>
      <w:r>
        <w:t>:</w:t>
      </w:r>
      <w:r w:rsidRPr="00E83282">
        <w:t xml:space="preserve"> </w:t>
      </w:r>
      <w:r>
        <w:t>Reporting charging information for PC5 direct communication</w:t>
      </w:r>
    </w:p>
    <w:p w14:paraId="47842A5C" w14:textId="77777777" w:rsidR="00AB4196" w:rsidRDefault="00AB4196" w:rsidP="00AB4196">
      <w:r>
        <w:t>In Figure 6.15.2-1, two UEs are shown as an example.</w:t>
      </w:r>
    </w:p>
    <w:p w14:paraId="3459E63C" w14:textId="77777777" w:rsidR="00AB4196" w:rsidRDefault="00AB4196" w:rsidP="00AB4196">
      <w:pPr>
        <w:pStyle w:val="B1"/>
      </w:pPr>
      <w:r>
        <w:t>1.</w:t>
      </w:r>
      <w:r>
        <w:tab/>
        <w:t>UE 1 and UE 2 has communicated directly over PC5.</w:t>
      </w:r>
    </w:p>
    <w:p w14:paraId="09E9E904" w14:textId="68B1A55C" w:rsidR="003A389C" w:rsidRPr="00870021" w:rsidRDefault="00870021" w:rsidP="00870021">
      <w:pPr>
        <w:pStyle w:val="B1"/>
      </w:pPr>
      <w:r>
        <w:tab/>
      </w:r>
      <w:r w:rsidR="00AB4196">
        <w:t xml:space="preserve">UE1 and UE2 are required to generate usage data reporting and provide the information to the core network when the UE becomes connected to the 5GS via </w:t>
      </w:r>
      <w:proofErr w:type="spellStart"/>
      <w:r w:rsidR="00AB4196">
        <w:t>Uu</w:t>
      </w:r>
      <w:proofErr w:type="spellEnd"/>
      <w:r w:rsidR="00AB4196">
        <w:t xml:space="preserve"> interface</w:t>
      </w:r>
      <w:r w:rsidR="003A389C">
        <w:t>.</w:t>
      </w:r>
      <w:r w:rsidR="003A389C" w:rsidRPr="0007306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77E26B54" w14:textId="1B099228" w:rsidR="00AB4196" w:rsidRDefault="00DE63F7" w:rsidP="00870021">
      <w:pPr>
        <w:pStyle w:val="EditorsNote"/>
      </w:pPr>
      <w:r>
        <w:rPr>
          <w:lang w:val="en-US" w:eastAsia="zh-CN"/>
        </w:rPr>
        <w:t>Editor's note:</w:t>
      </w:r>
      <w:r w:rsidR="003A389C" w:rsidRPr="001F61AC">
        <w:rPr>
          <w:rFonts w:hint="eastAsia"/>
          <w:lang w:eastAsia="zh-CN"/>
        </w:rPr>
        <w:tab/>
      </w:r>
      <w:r w:rsidR="003A389C" w:rsidRPr="0016169A">
        <w:rPr>
          <w:lang w:val="en-US"/>
        </w:rPr>
        <w:t>It is FFS whether there is a privacy concern to store permanent UE IDs (such as a Remote UE ID) of other UEs during PC5 usage reporting in a UE</w:t>
      </w:r>
      <w:r w:rsidR="003A389C" w:rsidRPr="0016169A">
        <w:t>.</w:t>
      </w:r>
    </w:p>
    <w:p w14:paraId="443C660F" w14:textId="6CCA0910" w:rsidR="00AB4196" w:rsidRDefault="00AB4196" w:rsidP="00AB4196">
      <w:pPr>
        <w:pStyle w:val="B1"/>
      </w:pPr>
      <w:r>
        <w:t>2.</w:t>
      </w:r>
      <w:r>
        <w:tab/>
        <w:t xml:space="preserve">[Optional] If UE1 is not registered yet when it has coverage again, UE1 performs registration as specified in </w:t>
      </w:r>
      <w:r w:rsidR="001D5B1D">
        <w:t>clause </w:t>
      </w:r>
      <w:r>
        <w:t xml:space="preserve">4.2.2.2.2 of </w:t>
      </w:r>
      <w:r w:rsidR="00DE63F7">
        <w:t>TS 23.501 [</w:t>
      </w:r>
      <w:r>
        <w:t>6].</w:t>
      </w:r>
    </w:p>
    <w:p w14:paraId="5C2420B1" w14:textId="77777777" w:rsidR="00AB4196" w:rsidRDefault="00AB4196" w:rsidP="00AB4196">
      <w:pPr>
        <w:pStyle w:val="B1"/>
      </w:pPr>
      <w:r>
        <w:t>3.</w:t>
      </w:r>
      <w:r>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Default="00AB4196" w:rsidP="00AB4196">
      <w:pPr>
        <w:pStyle w:val="B1"/>
      </w:pPr>
      <w:r>
        <w:t>4.</w:t>
      </w:r>
      <w:r>
        <w:tab/>
        <w:t xml:space="preserve">The AMF then forwards the usage reporting to the CHF for the purposes of charging usage. The AMF discovers CHF as specified in </w:t>
      </w:r>
      <w:r w:rsidR="001D5B1D">
        <w:t>clause </w:t>
      </w:r>
      <w:r>
        <w:t xml:space="preserve">5.1.3 of </w:t>
      </w:r>
      <w:r w:rsidR="00DE63F7">
        <w:t>TS 32.256 [</w:t>
      </w:r>
      <w:r>
        <w:t xml:space="preserve">16], and same service operations as specified in </w:t>
      </w:r>
      <w:r w:rsidR="00DE63F7">
        <w:t>TS 32.291 [</w:t>
      </w:r>
      <w:r>
        <w:t>17] will be reused.</w:t>
      </w:r>
    </w:p>
    <w:p w14:paraId="393AA199" w14:textId="77777777" w:rsidR="00AB4196" w:rsidRDefault="00AB4196" w:rsidP="00AB4196">
      <w:pPr>
        <w:pStyle w:val="B1"/>
      </w:pPr>
      <w:r>
        <w:t>5.</w:t>
      </w:r>
      <w:r>
        <w:tab/>
        <w:t>For UE2, same handling in steps 2 to 4 applies for reporting of its usage.</w:t>
      </w:r>
    </w:p>
    <w:p w14:paraId="19563E48" w14:textId="77777777" w:rsidR="00AB4196" w:rsidRPr="00223787" w:rsidRDefault="00AB4196" w:rsidP="00AB4196">
      <w:pPr>
        <w:pStyle w:val="Heading3"/>
      </w:pPr>
      <w:bookmarkStart w:id="1499" w:name="_Toc30666603"/>
      <w:bookmarkStart w:id="1500" w:name="_Toc31029897"/>
      <w:bookmarkStart w:id="1501" w:name="_Toc31030788"/>
      <w:bookmarkStart w:id="1502" w:name="_Toc43388363"/>
      <w:bookmarkStart w:id="1503" w:name="_Toc43735593"/>
      <w:bookmarkStart w:id="1504" w:name="_Toc50130581"/>
      <w:bookmarkStart w:id="1505" w:name="_Toc50133895"/>
      <w:bookmarkStart w:id="1506" w:name="_Toc50134235"/>
      <w:bookmarkStart w:id="1507" w:name="_Toc50557187"/>
      <w:bookmarkStart w:id="1508" w:name="_Toc50548865"/>
      <w:r>
        <w:t>6.</w:t>
      </w:r>
      <w:r w:rsidRPr="00877278">
        <w:rPr>
          <w:rFonts w:hint="eastAsia"/>
          <w:lang w:eastAsia="zh-CN"/>
        </w:rPr>
        <w:t>15</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99"/>
      <w:bookmarkEnd w:id="1500"/>
      <w:bookmarkEnd w:id="1501"/>
      <w:bookmarkEnd w:id="1502"/>
      <w:bookmarkEnd w:id="1503"/>
      <w:bookmarkEnd w:id="1504"/>
      <w:bookmarkEnd w:id="1505"/>
      <w:bookmarkEnd w:id="1506"/>
      <w:bookmarkEnd w:id="1507"/>
      <w:bookmarkEnd w:id="1508"/>
    </w:p>
    <w:p w14:paraId="1C9FFF83" w14:textId="77777777" w:rsidR="00AB4196" w:rsidRPr="00507511" w:rsidRDefault="00AB4196" w:rsidP="00AB4196">
      <w:pPr>
        <w:rPr>
          <w:b/>
          <w:bCs/>
        </w:rPr>
      </w:pPr>
      <w:r w:rsidRPr="00507511">
        <w:rPr>
          <w:b/>
          <w:bCs/>
        </w:rPr>
        <w:t>UE:</w:t>
      </w:r>
    </w:p>
    <w:p w14:paraId="411A16A3" w14:textId="77777777" w:rsidR="00AB4196" w:rsidRDefault="00AB4196" w:rsidP="00AB4196">
      <w:pPr>
        <w:pStyle w:val="B1"/>
      </w:pPr>
      <w:r>
        <w:t>-</w:t>
      </w:r>
      <w:r>
        <w:tab/>
        <w:t>Reports usage related to PC5 direct communication to the AMF.</w:t>
      </w:r>
    </w:p>
    <w:p w14:paraId="20E34116" w14:textId="77777777" w:rsidR="00AB4196" w:rsidRPr="00507511" w:rsidRDefault="00AB4196" w:rsidP="00AB4196">
      <w:pPr>
        <w:rPr>
          <w:b/>
          <w:bCs/>
        </w:rPr>
      </w:pPr>
      <w:r w:rsidRPr="00507511">
        <w:rPr>
          <w:b/>
          <w:bCs/>
        </w:rPr>
        <w:t>AMF:</w:t>
      </w:r>
    </w:p>
    <w:p w14:paraId="4944A29D" w14:textId="77777777" w:rsidR="00AB4196" w:rsidRDefault="00AB4196" w:rsidP="00AB4196">
      <w:pPr>
        <w:pStyle w:val="B1"/>
      </w:pPr>
      <w:r>
        <w:t>-</w:t>
      </w:r>
      <w:r>
        <w:tab/>
        <w:t>Receiving the usage reporting for PC5 direct communication from the UE over NAS.</w:t>
      </w:r>
    </w:p>
    <w:p w14:paraId="691F2EA9" w14:textId="77777777" w:rsidR="00AB4196" w:rsidRDefault="00AB4196" w:rsidP="00AB4196">
      <w:pPr>
        <w:pStyle w:val="B1"/>
      </w:pPr>
      <w:r>
        <w:t>-</w:t>
      </w:r>
      <w:r>
        <w:tab/>
        <w:t>Reporting the usage reporting for PC5 direct communication from the UE to the CHF using existing interface.</w:t>
      </w:r>
    </w:p>
    <w:p w14:paraId="6C4DEA20" w14:textId="77777777" w:rsidR="00AB4196" w:rsidRPr="00507511" w:rsidRDefault="00AB4196" w:rsidP="00AB4196">
      <w:pPr>
        <w:rPr>
          <w:b/>
          <w:bCs/>
        </w:rPr>
      </w:pPr>
      <w:r w:rsidRPr="00507511">
        <w:rPr>
          <w:b/>
          <w:bCs/>
        </w:rPr>
        <w:t>CHF:</w:t>
      </w:r>
    </w:p>
    <w:p w14:paraId="041BBA93" w14:textId="77777777" w:rsidR="00AB4196" w:rsidRDefault="00AB4196" w:rsidP="00AB4196">
      <w:pPr>
        <w:pStyle w:val="B1"/>
      </w:pPr>
      <w:r>
        <w:lastRenderedPageBreak/>
        <w:t>-</w:t>
      </w:r>
      <w:r>
        <w:tab/>
        <w:t>Handling charging for PC5 direct communication.</w:t>
      </w:r>
    </w:p>
    <w:p w14:paraId="36D15113" w14:textId="77777777" w:rsidR="00AB4196" w:rsidRPr="00F60691" w:rsidRDefault="00AB4196" w:rsidP="00AB4196">
      <w:pPr>
        <w:pStyle w:val="NO"/>
        <w:rPr>
          <w:lang w:eastAsia="zh-CN"/>
        </w:rPr>
      </w:pPr>
      <w:r>
        <w:rPr>
          <w:lang w:eastAsia="zh-CN"/>
        </w:rPr>
        <w:t>NOTE:</w:t>
      </w:r>
      <w:r>
        <w:rPr>
          <w:lang w:eastAsia="zh-CN"/>
        </w:rPr>
        <w:tab/>
        <w:t xml:space="preserve">Impact on CHF and type of data collection is to be detailed by SA WG5. LTE/EPC </w:t>
      </w:r>
      <w:proofErr w:type="spellStart"/>
      <w:r>
        <w:rPr>
          <w:lang w:eastAsia="zh-CN"/>
        </w:rPr>
        <w:t>ProSe</w:t>
      </w:r>
      <w:proofErr w:type="spellEnd"/>
      <w:r>
        <w:rPr>
          <w:lang w:eastAsia="zh-CN"/>
        </w:rPr>
        <w:t xml:space="preserve"> usage data reporting is assumed to be used as baseline information.</w:t>
      </w:r>
    </w:p>
    <w:p w14:paraId="17201E2C" w14:textId="77777777" w:rsidR="00AB4196" w:rsidRPr="00BC4377" w:rsidRDefault="00AB4196" w:rsidP="00AB4196">
      <w:pPr>
        <w:pStyle w:val="Heading2"/>
      </w:pPr>
      <w:bookmarkStart w:id="1509" w:name="_Toc30666604"/>
      <w:bookmarkStart w:id="1510" w:name="_Toc31029898"/>
      <w:bookmarkStart w:id="1511" w:name="_Toc31030789"/>
      <w:bookmarkStart w:id="1512" w:name="_Toc43388364"/>
      <w:bookmarkStart w:id="1513" w:name="_Toc43735594"/>
      <w:bookmarkStart w:id="1514" w:name="_Toc50130582"/>
      <w:bookmarkStart w:id="1515" w:name="_Toc50133896"/>
      <w:bookmarkStart w:id="1516" w:name="_Toc50134236"/>
      <w:bookmarkStart w:id="1517" w:name="_Toc50557188"/>
      <w:bookmarkStart w:id="1518" w:name="_Toc50548866"/>
      <w:r w:rsidRPr="00BC4377">
        <w:t>6.</w:t>
      </w:r>
      <w:r w:rsidRPr="00877278">
        <w:rPr>
          <w:rFonts w:hint="eastAsia"/>
          <w:lang w:eastAsia="zh-CN"/>
        </w:rPr>
        <w:t>16</w:t>
      </w:r>
      <w:r w:rsidRPr="00BC4377">
        <w:tab/>
      </w:r>
      <w:r w:rsidRPr="00260C63">
        <w:rPr>
          <w:rFonts w:hint="eastAsia"/>
          <w:lang w:eastAsia="zh-CN"/>
        </w:rPr>
        <w:t xml:space="preserve">Solution #16: </w:t>
      </w:r>
      <w:r w:rsidRPr="00490934">
        <w:t>Service Authorization and Provisioning</w:t>
      </w:r>
      <w:r>
        <w:t xml:space="preserve"> for </w:t>
      </w:r>
      <w:r w:rsidRPr="00AB6AD9">
        <w:t>UE-to-Network Relay</w:t>
      </w:r>
      <w:bookmarkEnd w:id="1509"/>
      <w:bookmarkEnd w:id="1510"/>
      <w:bookmarkEnd w:id="1511"/>
      <w:bookmarkEnd w:id="1512"/>
      <w:bookmarkEnd w:id="1513"/>
      <w:bookmarkEnd w:id="1514"/>
      <w:bookmarkEnd w:id="1515"/>
      <w:bookmarkEnd w:id="1516"/>
      <w:bookmarkEnd w:id="1517"/>
      <w:bookmarkEnd w:id="1518"/>
    </w:p>
    <w:p w14:paraId="46323069" w14:textId="77777777" w:rsidR="00AB4196" w:rsidRPr="00490934" w:rsidRDefault="00AB4196" w:rsidP="00AB4196">
      <w:pPr>
        <w:pStyle w:val="Heading3"/>
      </w:pPr>
      <w:bookmarkStart w:id="1519" w:name="_Toc19199131"/>
      <w:bookmarkStart w:id="1520" w:name="_Toc30666605"/>
      <w:bookmarkStart w:id="1521" w:name="_Toc31029899"/>
      <w:bookmarkStart w:id="1522" w:name="_Toc31030790"/>
      <w:bookmarkStart w:id="1523" w:name="_Toc43388365"/>
      <w:bookmarkStart w:id="1524" w:name="_Toc43735595"/>
      <w:bookmarkStart w:id="1525" w:name="_Toc50130583"/>
      <w:bookmarkStart w:id="1526" w:name="_Toc50133897"/>
      <w:bookmarkStart w:id="1527" w:name="_Toc50134237"/>
      <w:bookmarkStart w:id="1528" w:name="_Toc50557189"/>
      <w:bookmarkStart w:id="1529" w:name="_Toc50548867"/>
      <w:r w:rsidRPr="00490934">
        <w:t>6.</w:t>
      </w:r>
      <w:r w:rsidRPr="00877278">
        <w:rPr>
          <w:rFonts w:hint="eastAsia"/>
          <w:lang w:eastAsia="zh-CN"/>
        </w:rPr>
        <w:t>16</w:t>
      </w:r>
      <w:r w:rsidRPr="00490934">
        <w:t>.1</w:t>
      </w:r>
      <w:r w:rsidRPr="00490934">
        <w:tab/>
        <w:t>General</w:t>
      </w:r>
      <w:bookmarkEnd w:id="1519"/>
      <w:bookmarkEnd w:id="1520"/>
      <w:bookmarkEnd w:id="1521"/>
      <w:bookmarkEnd w:id="1522"/>
      <w:bookmarkEnd w:id="1523"/>
      <w:bookmarkEnd w:id="1524"/>
      <w:bookmarkEnd w:id="1525"/>
      <w:bookmarkEnd w:id="1526"/>
      <w:bookmarkEnd w:id="1527"/>
      <w:bookmarkEnd w:id="1528"/>
      <w:bookmarkEnd w:id="1529"/>
    </w:p>
    <w:p w14:paraId="0E780F5A" w14:textId="252B17B4" w:rsidR="00AB4196" w:rsidRDefault="00AB4196" w:rsidP="00AB4196">
      <w:pPr>
        <w:rPr>
          <w:lang w:eastAsia="zh-CN"/>
        </w:rPr>
      </w:pPr>
      <w:r>
        <w:rPr>
          <w:lang w:eastAsia="zh-CN"/>
        </w:rPr>
        <w:t xml:space="preserve">The procedures for service authorization and provisioning is based on the V2X Procedures for Service Authorization and Provisioning as specified in </w:t>
      </w:r>
      <w:r w:rsidR="001D5B1D">
        <w:rPr>
          <w:lang w:eastAsia="zh-CN"/>
        </w:rPr>
        <w:t>clause </w:t>
      </w:r>
      <w:r>
        <w:rPr>
          <w:lang w:eastAsia="zh-CN"/>
        </w:rPr>
        <w:t xml:space="preserve">6.2 of </w:t>
      </w:r>
      <w:r w:rsidR="00DE63F7">
        <w:rPr>
          <w:lang w:eastAsia="zh-CN"/>
        </w:rPr>
        <w:t>TS 23.287 [</w:t>
      </w:r>
      <w:r>
        <w:rPr>
          <w:lang w:eastAsia="zh-CN"/>
        </w:rPr>
        <w:t>5].</w:t>
      </w:r>
      <w:r w:rsidR="00A8091A" w:rsidRPr="00A8091A">
        <w:t xml:space="preserve"> </w:t>
      </w:r>
      <w:r w:rsidR="00A8091A" w:rsidRPr="00A8091A">
        <w:rPr>
          <w:lang w:eastAsia="zh-CN"/>
        </w:rPr>
        <w:t>This solution is used for Layer-3 UE-to-Network Relay and Layer-2 UE-to-Network Relay.</w:t>
      </w:r>
    </w:p>
    <w:p w14:paraId="09E20012" w14:textId="77777777" w:rsidR="00AB4196" w:rsidRPr="00490934" w:rsidRDefault="00AB4196" w:rsidP="00AB4196">
      <w:pPr>
        <w:pStyle w:val="Heading3"/>
      </w:pPr>
      <w:bookmarkStart w:id="1530" w:name="_Toc19199132"/>
      <w:bookmarkStart w:id="1531" w:name="_Toc30666606"/>
      <w:bookmarkStart w:id="1532" w:name="_Toc31029900"/>
      <w:bookmarkStart w:id="1533" w:name="_Toc31030791"/>
      <w:bookmarkStart w:id="1534" w:name="_Toc43388366"/>
      <w:bookmarkStart w:id="1535" w:name="_Toc43735596"/>
      <w:bookmarkStart w:id="1536" w:name="_Toc50130584"/>
      <w:bookmarkStart w:id="1537" w:name="_Toc50133898"/>
      <w:bookmarkStart w:id="1538" w:name="_Toc50134238"/>
      <w:bookmarkStart w:id="1539" w:name="_Toc50557190"/>
      <w:bookmarkStart w:id="1540" w:name="_Toc50548868"/>
      <w:r w:rsidRPr="006245A7">
        <w:t>6.</w:t>
      </w:r>
      <w:r w:rsidRPr="00877278">
        <w:rPr>
          <w:rFonts w:hint="eastAsia"/>
          <w:lang w:eastAsia="zh-CN"/>
        </w:rPr>
        <w:t>16</w:t>
      </w:r>
      <w:r w:rsidRPr="006245A7">
        <w:t>.</w:t>
      </w:r>
      <w:r>
        <w:t>2</w:t>
      </w:r>
      <w:r w:rsidRPr="00490934">
        <w:tab/>
        <w:t xml:space="preserve">PCF based Service Authorization and Provisioning to </w:t>
      </w:r>
      <w:r>
        <w:t xml:space="preserve">the </w:t>
      </w:r>
      <w:r w:rsidRPr="00490934">
        <w:t>UE</w:t>
      </w:r>
      <w:r>
        <w:t>-to-Network Relay</w:t>
      </w:r>
      <w:bookmarkEnd w:id="1530"/>
      <w:bookmarkEnd w:id="1531"/>
      <w:bookmarkEnd w:id="1532"/>
      <w:bookmarkEnd w:id="1533"/>
      <w:bookmarkEnd w:id="1534"/>
      <w:bookmarkEnd w:id="1535"/>
      <w:bookmarkEnd w:id="1536"/>
      <w:bookmarkEnd w:id="1537"/>
      <w:bookmarkEnd w:id="1538"/>
      <w:bookmarkEnd w:id="1539"/>
      <w:bookmarkEnd w:id="1540"/>
    </w:p>
    <w:p w14:paraId="3E2962DE" w14:textId="1260D248" w:rsidR="00AB4196" w:rsidRPr="00490934" w:rsidRDefault="00AB4196" w:rsidP="00AB4196">
      <w:r w:rsidRPr="00490934">
        <w:t xml:space="preserve">For PCF based Service Authorization and Provisioning to </w:t>
      </w:r>
      <w:r>
        <w:t xml:space="preserve">the </w:t>
      </w:r>
      <w:r w:rsidRPr="00490934">
        <w:t>UE</w:t>
      </w:r>
      <w:r>
        <w:t>-to-Network Relay</w:t>
      </w:r>
      <w:r w:rsidRPr="00490934">
        <w:t>, the Registration procedures</w:t>
      </w:r>
      <w:r w:rsidRPr="00490934">
        <w:rPr>
          <w:lang w:eastAsia="zh-CN"/>
        </w:rPr>
        <w:t xml:space="preserve"> as defined in </w:t>
      </w:r>
      <w:r w:rsidR="001D5B1D">
        <w:rPr>
          <w:lang w:eastAsia="zh-CN"/>
        </w:rPr>
        <w:t>clause </w:t>
      </w:r>
      <w:r w:rsidRPr="00490934">
        <w:rPr>
          <w:lang w:eastAsia="zh-CN"/>
        </w:rPr>
        <w:t xml:space="preserve">4.2.2.2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w:t>
      </w:r>
      <w:r w:rsidRPr="00490934">
        <w:rPr>
          <w:lang w:eastAsia="zh-CN"/>
        </w:rPr>
        <w:t>, UE Policy Association Establishment</w:t>
      </w:r>
      <w:r w:rsidRPr="00490934">
        <w:t xml:space="preserve"> procedure as defined in </w:t>
      </w:r>
      <w:r w:rsidR="001D5B1D">
        <w:t>clause </w:t>
      </w:r>
      <w:r w:rsidRPr="00490934">
        <w:t xml:space="preserve">4.16.11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xml:space="preserve">] and UE Policy Association Modification procedure as defined in </w:t>
      </w:r>
      <w:r w:rsidR="001D5B1D">
        <w:t>clause </w:t>
      </w:r>
      <w:r w:rsidRPr="00490934">
        <w:t xml:space="preserve">4.16.12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apply with the following additions:</w:t>
      </w:r>
    </w:p>
    <w:p w14:paraId="54C2BE8E" w14:textId="77777777" w:rsidR="00AB4196" w:rsidRDefault="00AB4196" w:rsidP="00AB4196">
      <w:pPr>
        <w:pStyle w:val="B1"/>
      </w:pPr>
      <w:r>
        <w:tab/>
        <w:t>For UE-to-Network Relay:</w:t>
      </w:r>
    </w:p>
    <w:p w14:paraId="4E153A9B" w14:textId="77777777" w:rsidR="00AB4196" w:rsidRDefault="00AB4196" w:rsidP="00AB4196">
      <w:pPr>
        <w:pStyle w:val="B2"/>
      </w:pPr>
      <w:r>
        <w:t>-</w:t>
      </w:r>
      <w:r>
        <w:tab/>
        <w:t>The UE indicates UE-to-Network Relay capability in the Registration Request message.</w:t>
      </w:r>
    </w:p>
    <w:p w14:paraId="1F76312A" w14:textId="77777777" w:rsidR="00AB4196" w:rsidRDefault="00AB4196" w:rsidP="00AB4196">
      <w:pPr>
        <w:pStyle w:val="B2"/>
      </w:pPr>
      <w:r>
        <w:t>-</w:t>
      </w:r>
      <w:r>
        <w:tab/>
        <w:t>The PCF determines the UE-to-Network Relay parameters for the UE-to-Network Relay and provides them to the UE-to-Network Relay as described in solution #17.</w:t>
      </w:r>
    </w:p>
    <w:p w14:paraId="1448DE78" w14:textId="77777777" w:rsidR="00AB4196" w:rsidRPr="00B83DC7" w:rsidRDefault="00AB4196" w:rsidP="00AB4196">
      <w:pPr>
        <w:pStyle w:val="B1"/>
      </w:pPr>
      <w:r>
        <w:tab/>
      </w:r>
      <w:r w:rsidRPr="00B83DC7">
        <w:t>For Remote UE:</w:t>
      </w:r>
    </w:p>
    <w:p w14:paraId="4A8B5CA3" w14:textId="77777777" w:rsidR="00AB4196" w:rsidRDefault="00AB4196" w:rsidP="00AB4196">
      <w:pPr>
        <w:pStyle w:val="B2"/>
      </w:pPr>
      <w:r>
        <w:t>-</w:t>
      </w:r>
      <w:r>
        <w:tab/>
        <w:t>The UE indicates UE-to-Network Relay Access capability in the Registration Request message.</w:t>
      </w:r>
    </w:p>
    <w:p w14:paraId="5F6DB826" w14:textId="77777777" w:rsidR="00AB4196" w:rsidRDefault="00AB4196" w:rsidP="00AB4196">
      <w:pPr>
        <w:pStyle w:val="B2"/>
      </w:pPr>
      <w:r>
        <w:t>-</w:t>
      </w:r>
      <w:r>
        <w:tab/>
        <w:t>The PCF determines the parameters for the Remote UE to use a UE-to-Network Relay and provides them to the Remote UE as described in solution #17.</w:t>
      </w:r>
    </w:p>
    <w:p w14:paraId="0F3E68F8" w14:textId="7C2ABF93" w:rsidR="00AB4196" w:rsidRPr="00490934" w:rsidRDefault="00AB4196" w:rsidP="00AB4196">
      <w:pPr>
        <w:pStyle w:val="Heading3"/>
      </w:pPr>
      <w:bookmarkStart w:id="1541" w:name="_Toc30666607"/>
      <w:bookmarkStart w:id="1542" w:name="_Toc31029901"/>
      <w:bookmarkStart w:id="1543" w:name="_Toc31030792"/>
      <w:bookmarkStart w:id="1544" w:name="_Toc43388367"/>
      <w:bookmarkStart w:id="1545" w:name="_Toc43735597"/>
      <w:bookmarkStart w:id="1546" w:name="_Toc50130585"/>
      <w:bookmarkStart w:id="1547" w:name="_Toc50133899"/>
      <w:bookmarkStart w:id="1548" w:name="_Toc50134239"/>
      <w:bookmarkStart w:id="1549" w:name="_Toc50557191"/>
      <w:bookmarkStart w:id="1550" w:name="_Toc50548869"/>
      <w:r w:rsidRPr="006245A7">
        <w:t>6.</w:t>
      </w:r>
      <w:r w:rsidRPr="00877278">
        <w:rPr>
          <w:rFonts w:hint="eastAsia"/>
          <w:lang w:eastAsia="zh-CN"/>
        </w:rPr>
        <w:t>16</w:t>
      </w:r>
      <w:r w:rsidRPr="006245A7">
        <w:t>.</w:t>
      </w:r>
      <w:r>
        <w:t>3</w:t>
      </w:r>
      <w:r w:rsidRPr="00490934">
        <w:tab/>
        <w:t xml:space="preserve">Authorization </w:t>
      </w:r>
      <w:r>
        <w:t xml:space="preserve">and Provisioning </w:t>
      </w:r>
      <w:r w:rsidRPr="00490934">
        <w:t>Parameter</w:t>
      </w:r>
      <w:r>
        <w:t>s</w:t>
      </w:r>
      <w:r w:rsidRPr="00490934">
        <w:t xml:space="preserve"> </w:t>
      </w:r>
      <w:r w:rsidRPr="00EF30AC">
        <w:t>for UE-to-Network Relay</w:t>
      </w:r>
      <w:bookmarkEnd w:id="1541"/>
      <w:bookmarkEnd w:id="1542"/>
      <w:bookmarkEnd w:id="1543"/>
      <w:bookmarkEnd w:id="1544"/>
      <w:bookmarkEnd w:id="1545"/>
      <w:bookmarkEnd w:id="1546"/>
      <w:bookmarkEnd w:id="1547"/>
      <w:bookmarkEnd w:id="1548"/>
      <w:bookmarkEnd w:id="1549"/>
      <w:bookmarkEnd w:id="1550"/>
    </w:p>
    <w:p w14:paraId="684D996E" w14:textId="77777777" w:rsidR="00AB4196" w:rsidRDefault="00AB4196" w:rsidP="00AB4196">
      <w:pPr>
        <w:rPr>
          <w:lang w:eastAsia="zh-CN"/>
        </w:rPr>
      </w:pPr>
      <w:r>
        <w:rPr>
          <w:lang w:eastAsia="zh-CN"/>
        </w:rPr>
        <w:t xml:space="preserve">The following </w:t>
      </w:r>
      <w:r w:rsidRPr="00EF30AC">
        <w:t xml:space="preserve">UE-to-Network </w:t>
      </w:r>
      <w:r>
        <w:t>R</w:t>
      </w:r>
      <w:r w:rsidRPr="00EF30AC">
        <w:t xml:space="preserve">elay parameters </w:t>
      </w:r>
      <w:r>
        <w:rPr>
          <w:lang w:eastAsia="zh-CN"/>
        </w:rPr>
        <w:t>are provided to the UE-to-Network Relay:</w:t>
      </w:r>
    </w:p>
    <w:p w14:paraId="0403F8AA" w14:textId="77777777" w:rsidR="00AB4196" w:rsidRDefault="00AB4196" w:rsidP="00AB4196">
      <w:pPr>
        <w:pStyle w:val="B1"/>
        <w:rPr>
          <w:lang w:eastAsia="zh-CN"/>
        </w:rPr>
      </w:pPr>
      <w:r>
        <w:rPr>
          <w:lang w:eastAsia="zh-CN"/>
        </w:rPr>
        <w:t>1)</w:t>
      </w:r>
      <w:r>
        <w:rPr>
          <w:lang w:eastAsia="zh-CN"/>
        </w:rPr>
        <w:tab/>
        <w:t>Authorisation policy for acting as a UE-to-Network Relay:</w:t>
      </w:r>
    </w:p>
    <w:p w14:paraId="27675439" w14:textId="77777777" w:rsidR="00AB4196" w:rsidRDefault="00AB4196" w:rsidP="00AB4196">
      <w:pPr>
        <w:pStyle w:val="B2"/>
        <w:rPr>
          <w:lang w:eastAsia="zh-CN"/>
        </w:rPr>
      </w:pPr>
      <w:r>
        <w:rPr>
          <w:lang w:eastAsia="zh-CN"/>
        </w:rPr>
        <w:t>-</w:t>
      </w:r>
      <w:r>
        <w:rPr>
          <w:lang w:eastAsia="zh-CN"/>
        </w:rPr>
        <w:tab/>
        <w:t>PLMNs in which the UE is authorized to relay traffic for Remote UEs.</w:t>
      </w:r>
    </w:p>
    <w:p w14:paraId="4216C69B" w14:textId="77777777" w:rsidR="00AB4196" w:rsidRDefault="00AB4196" w:rsidP="00AB4196">
      <w:pPr>
        <w:pStyle w:val="B1"/>
        <w:rPr>
          <w:lang w:eastAsia="zh-CN"/>
        </w:rPr>
      </w:pPr>
      <w:r>
        <w:rPr>
          <w:lang w:eastAsia="zh-CN"/>
        </w:rPr>
        <w:t>2)</w:t>
      </w:r>
      <w:r>
        <w:rPr>
          <w:lang w:eastAsia="zh-CN"/>
        </w:rPr>
        <w:tab/>
        <w:t>UE-to-Network Relay Discovery policy/parameters:</w:t>
      </w:r>
    </w:p>
    <w:p w14:paraId="7ECDEF1D" w14:textId="77777777" w:rsidR="00AB4196" w:rsidRDefault="00AB4196" w:rsidP="00AB4196">
      <w:pPr>
        <w:pStyle w:val="B2"/>
        <w:rPr>
          <w:lang w:eastAsia="zh-CN"/>
        </w:rPr>
      </w:pPr>
      <w:r>
        <w:rPr>
          <w:lang w:eastAsia="zh-CN"/>
        </w:rPr>
        <w:t>-</w:t>
      </w:r>
      <w:r>
        <w:rPr>
          <w:lang w:eastAsia="zh-CN"/>
        </w:rPr>
        <w:tab/>
        <w:t>UE-to-Network Relay Service Code or Service ID which identifies a connectivity service that the UE-to-Network Relay provides.</w:t>
      </w:r>
    </w:p>
    <w:p w14:paraId="3D5B1E53" w14:textId="5C067C6C" w:rsidR="00AB4196" w:rsidRDefault="00AB4196" w:rsidP="00AB4196">
      <w:pPr>
        <w:pStyle w:val="B2"/>
        <w:rPr>
          <w:lang w:eastAsia="zh-CN"/>
        </w:rPr>
      </w:pPr>
      <w:r>
        <w:rPr>
          <w:lang w:eastAsia="zh-CN"/>
        </w:rPr>
        <w:t>-</w:t>
      </w:r>
      <w:r>
        <w:rPr>
          <w:lang w:eastAsia="zh-CN"/>
        </w:rPr>
        <w:tab/>
        <w:t>The associated PDU session parameters (S-NSSAI, DNN, SSC mode, etc.) to be used for relayed traffic for each UE-to-Network Relay Service Code or Service ID</w:t>
      </w:r>
      <w:r w:rsidR="00D813AE">
        <w:rPr>
          <w:rFonts w:hint="eastAsia"/>
          <w:lang w:eastAsia="zh-CN"/>
        </w:rPr>
        <w:t xml:space="preserve"> </w:t>
      </w:r>
      <w:r w:rsidR="00D813AE">
        <w:t xml:space="preserve">(Only </w:t>
      </w:r>
      <w:r w:rsidR="00D813AE">
        <w:rPr>
          <w:rFonts w:hint="eastAsia"/>
          <w:lang w:eastAsia="zh-CN"/>
        </w:rPr>
        <w:t>for</w:t>
      </w:r>
      <w:r w:rsidR="00D813AE">
        <w:t xml:space="preserve"> Layer 3 UE-to-Network Relay)</w:t>
      </w:r>
      <w:r>
        <w:rPr>
          <w:lang w:eastAsia="zh-CN"/>
        </w:rPr>
        <w:t>.</w:t>
      </w:r>
    </w:p>
    <w:p w14:paraId="6BA73A7B" w14:textId="77777777" w:rsidR="00AB4196" w:rsidRPr="00260C63"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1:</w:t>
      </w:r>
      <w:r w:rsidRPr="001F61AC">
        <w:rPr>
          <w:rFonts w:hint="eastAsia"/>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097B62D8" w14:textId="530E8396" w:rsidR="00AB4196" w:rsidRPr="001F61AC" w:rsidRDefault="00AB4196" w:rsidP="00AB4196">
      <w:pPr>
        <w:pStyle w:val="NO"/>
      </w:pPr>
      <w:r w:rsidRPr="001F61AC">
        <w:t>N</w:t>
      </w:r>
      <w:r w:rsidRPr="001F61AC">
        <w:rPr>
          <w:rFonts w:hint="eastAsia"/>
        </w:rPr>
        <w:t>OTE</w:t>
      </w:r>
      <w:r>
        <w:t> </w:t>
      </w:r>
      <w:r w:rsidRPr="001F61AC">
        <w:t>2:</w:t>
      </w:r>
      <w:r w:rsidRPr="001F61AC">
        <w:rPr>
          <w:rFonts w:hint="eastAsia"/>
          <w:lang w:eastAsia="zh-CN"/>
        </w:rPr>
        <w:tab/>
      </w:r>
      <w:r w:rsidRPr="001F61AC">
        <w:t>The UE-to-Network Relay</w:t>
      </w:r>
      <w:r w:rsidR="00870021">
        <w:t>'</w:t>
      </w:r>
      <w:r w:rsidRPr="001F61AC">
        <w:t>s Configured NSSAI includes the S-NSSAIs needed to support relaying traffic for the associated Service code or Service ID.</w:t>
      </w:r>
    </w:p>
    <w:p w14:paraId="520B37B0" w14:textId="77777777" w:rsidR="00AB4196" w:rsidRDefault="00AB4196" w:rsidP="00AB4196">
      <w:pPr>
        <w:pStyle w:val="B2"/>
      </w:pPr>
      <w:r>
        <w:t>-</w:t>
      </w:r>
      <w:r>
        <w:tab/>
        <w:t>Security related parameters for UE-to-Network Relay Discovery for each UE-to-Network Relay Service Code or Service ID.</w:t>
      </w:r>
    </w:p>
    <w:p w14:paraId="13644A82" w14:textId="77777777" w:rsidR="00AB4196" w:rsidRPr="00B66675" w:rsidRDefault="00AB4196" w:rsidP="00AB4196">
      <w:pPr>
        <w:pStyle w:val="NO"/>
      </w:pPr>
      <w:r w:rsidRPr="00B66675">
        <w:lastRenderedPageBreak/>
        <w:t>N</w:t>
      </w:r>
      <w:r>
        <w:rPr>
          <w:rFonts w:hint="eastAsia"/>
          <w:lang w:eastAsia="zh-CN"/>
        </w:rPr>
        <w:t>OTE</w:t>
      </w:r>
      <w:r>
        <w:t> </w:t>
      </w:r>
      <w:r w:rsidRPr="00B66675">
        <w:t>3:</w:t>
      </w:r>
      <w:r>
        <w:rPr>
          <w:rFonts w:hint="eastAsia"/>
          <w:lang w:eastAsia="zh-CN"/>
        </w:rPr>
        <w:tab/>
      </w:r>
      <w:r w:rsidRPr="00B66675">
        <w:t>Further details on security requirements will be specified in SA WG3.</w:t>
      </w:r>
    </w:p>
    <w:p w14:paraId="098B2277" w14:textId="77777777" w:rsidR="00AB4196" w:rsidRPr="00B80B1C" w:rsidRDefault="00AB4196" w:rsidP="00AB4196">
      <w:pPr>
        <w:rPr>
          <w:lang w:eastAsia="zh-CN"/>
        </w:rPr>
      </w:pPr>
      <w:r w:rsidRPr="00B80B1C">
        <w:rPr>
          <w:lang w:eastAsia="zh-CN"/>
        </w:rPr>
        <w:t xml:space="preserve">The following </w:t>
      </w:r>
      <w:r w:rsidRPr="00B80B1C">
        <w:t xml:space="preserve">UE-to-Network Relay parameters </w:t>
      </w:r>
      <w:r w:rsidRPr="00B80B1C">
        <w:rPr>
          <w:lang w:eastAsia="zh-CN"/>
        </w:rPr>
        <w:t>are provided to the Remote UE:</w:t>
      </w:r>
    </w:p>
    <w:p w14:paraId="39B5DC6A" w14:textId="77777777" w:rsidR="00AB4196" w:rsidRDefault="00AB4196" w:rsidP="00AB4196">
      <w:pPr>
        <w:pStyle w:val="B1"/>
        <w:rPr>
          <w:lang w:eastAsia="zh-CN"/>
        </w:rPr>
      </w:pPr>
      <w:r>
        <w:rPr>
          <w:lang w:eastAsia="zh-CN"/>
        </w:rPr>
        <w:t>1)</w:t>
      </w:r>
      <w:r>
        <w:rPr>
          <w:lang w:eastAsia="zh-CN"/>
        </w:rPr>
        <w:tab/>
        <w:t>Authorisation policy for acting as a Remote UE:</w:t>
      </w:r>
    </w:p>
    <w:p w14:paraId="10D5964B" w14:textId="77777777" w:rsidR="00AB4196" w:rsidRDefault="00AB4196" w:rsidP="00AB4196">
      <w:pPr>
        <w:pStyle w:val="B2"/>
        <w:rPr>
          <w:lang w:eastAsia="zh-CN"/>
        </w:rPr>
      </w:pPr>
      <w:r>
        <w:rPr>
          <w:lang w:eastAsia="zh-CN"/>
        </w:rPr>
        <w:t>-</w:t>
      </w:r>
      <w:r>
        <w:rPr>
          <w:lang w:eastAsia="zh-CN"/>
        </w:rPr>
        <w:tab/>
        <w:t>Indicates whether the UE is authorised to use UE-to-Network Relay.</w:t>
      </w:r>
    </w:p>
    <w:p w14:paraId="6CF36F2B" w14:textId="77777777" w:rsidR="00AB4196" w:rsidRDefault="00AB4196" w:rsidP="00AB4196">
      <w:pPr>
        <w:pStyle w:val="B1"/>
        <w:rPr>
          <w:lang w:eastAsia="zh-CN"/>
        </w:rPr>
      </w:pPr>
      <w:r>
        <w:rPr>
          <w:lang w:eastAsia="zh-CN"/>
        </w:rPr>
        <w:t>2)</w:t>
      </w:r>
      <w:r>
        <w:rPr>
          <w:lang w:eastAsia="zh-CN"/>
        </w:rPr>
        <w:tab/>
        <w:t>UE-to-Network Relay Discovery policy/parameters as provided to UE-to-Network Relay;</w:t>
      </w:r>
    </w:p>
    <w:p w14:paraId="51FCC01A" w14:textId="77777777" w:rsidR="00AB4196" w:rsidRDefault="00AB4196" w:rsidP="00AB4196">
      <w:pPr>
        <w:pStyle w:val="B2"/>
        <w:rPr>
          <w:lang w:eastAsia="zh-CN"/>
        </w:rPr>
      </w:pPr>
      <w:r>
        <w:rPr>
          <w:lang w:eastAsia="zh-CN"/>
        </w:rPr>
        <w:t>-</w:t>
      </w:r>
      <w:r>
        <w:rPr>
          <w:lang w:eastAsia="zh-CN"/>
        </w:rPr>
        <w:tab/>
        <w:t>Authorized UE-to-Network Relay Service Code/ID list.</w:t>
      </w:r>
    </w:p>
    <w:p w14:paraId="68628C78" w14:textId="2CF2ED18" w:rsidR="00AB4196" w:rsidRDefault="00AB4196" w:rsidP="00AB4196">
      <w:pPr>
        <w:pStyle w:val="B2"/>
        <w:rPr>
          <w:lang w:eastAsia="zh-CN"/>
        </w:rPr>
      </w:pPr>
      <w:r>
        <w:rPr>
          <w:lang w:eastAsia="zh-CN"/>
        </w:rPr>
        <w:t>-</w:t>
      </w:r>
      <w:r>
        <w:rPr>
          <w:lang w:eastAsia="zh-CN"/>
        </w:rPr>
        <w:tab/>
        <w:t>The associated PDU session parameters (S-NSSAI, DNN, SSC mode, etc.) for each UE-to-Network Relay Service Code or Service ID</w:t>
      </w:r>
      <w:r w:rsidR="00EE1788">
        <w:rPr>
          <w:lang w:eastAsia="zh-CN"/>
        </w:rPr>
        <w:t xml:space="preserve"> </w:t>
      </w:r>
      <w:r w:rsidR="00EE1788">
        <w:t xml:space="preserve">(Only </w:t>
      </w:r>
      <w:r w:rsidR="00EE1788">
        <w:rPr>
          <w:rFonts w:hint="eastAsia"/>
          <w:lang w:eastAsia="zh-CN"/>
        </w:rPr>
        <w:t>for</w:t>
      </w:r>
      <w:r w:rsidR="00EE1788">
        <w:t xml:space="preserve"> Layer 3 UE-to-Network Relay)</w:t>
      </w:r>
      <w:r>
        <w:rPr>
          <w:lang w:eastAsia="zh-CN"/>
        </w:rPr>
        <w:t>.</w:t>
      </w:r>
    </w:p>
    <w:p w14:paraId="27B3CE6F" w14:textId="77777777" w:rsidR="00AB4196"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4:</w:t>
      </w:r>
      <w:r>
        <w:rPr>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38032EF3" w14:textId="77777777" w:rsidR="00AB4196" w:rsidRDefault="00AB4196" w:rsidP="00AB4196">
      <w:pPr>
        <w:pStyle w:val="B2"/>
        <w:rPr>
          <w:lang w:eastAsia="zh-CN"/>
        </w:rPr>
      </w:pPr>
      <w:r>
        <w:rPr>
          <w:lang w:eastAsia="zh-CN"/>
        </w:rPr>
        <w:t>-</w:t>
      </w:r>
      <w:r>
        <w:rPr>
          <w:lang w:eastAsia="zh-CN"/>
        </w:rPr>
        <w:tab/>
        <w:t>UE-to-Network Relay selection policy.</w:t>
      </w:r>
    </w:p>
    <w:p w14:paraId="6D2CE3B6" w14:textId="737CC8C5" w:rsidR="00AB4196" w:rsidRPr="001F61AC" w:rsidRDefault="00DE63F7" w:rsidP="00AB4196">
      <w:pPr>
        <w:pStyle w:val="EditorsNote"/>
      </w:pPr>
      <w:r>
        <w:rPr>
          <w:lang w:val="en-US" w:eastAsia="zh-CN"/>
        </w:rPr>
        <w:t>Editor's note:</w:t>
      </w:r>
      <w:r w:rsidR="00AB4196" w:rsidRPr="001F61AC">
        <w:rPr>
          <w:rFonts w:hint="eastAsia"/>
        </w:rPr>
        <w:tab/>
      </w:r>
      <w:r w:rsidR="00AB4196" w:rsidRPr="001F61AC">
        <w:t>Details of UE-to-Network Relay selection policy are FFS.</w:t>
      </w:r>
    </w:p>
    <w:p w14:paraId="6E28A93C" w14:textId="77777777" w:rsidR="00AB4196" w:rsidRDefault="00AB4196" w:rsidP="00AB4196">
      <w:pPr>
        <w:pStyle w:val="NO"/>
        <w:rPr>
          <w:lang w:eastAsia="zh-CN"/>
        </w:rPr>
      </w:pPr>
      <w:r>
        <w:rPr>
          <w:lang w:eastAsia="zh-CN"/>
        </w:rPr>
        <w:t>N</w:t>
      </w:r>
      <w:r w:rsidRPr="00260C63">
        <w:rPr>
          <w:rFonts w:hint="eastAsia"/>
          <w:lang w:eastAsia="zh-CN"/>
        </w:rPr>
        <w:t>OTE</w:t>
      </w:r>
      <w:r>
        <w:rPr>
          <w:lang w:eastAsia="zh-CN"/>
        </w:rPr>
        <w:t> 5:</w:t>
      </w:r>
      <w:r w:rsidRPr="001F61AC">
        <w:rPr>
          <w:rFonts w:hint="eastAsia"/>
          <w:lang w:eastAsia="zh-CN"/>
        </w:rPr>
        <w:tab/>
      </w:r>
      <w:r>
        <w:rPr>
          <w:lang w:eastAsia="zh-CN"/>
        </w:rPr>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260C63" w:rsidRDefault="00AB4196" w:rsidP="00AB4196">
      <w:pPr>
        <w:pStyle w:val="NO"/>
        <w:rPr>
          <w:lang w:eastAsia="zh-CN"/>
        </w:rPr>
      </w:pPr>
      <w:r>
        <w:rPr>
          <w:lang w:eastAsia="zh-CN"/>
        </w:rPr>
        <w:t>N</w:t>
      </w:r>
      <w:r w:rsidRPr="00260C63">
        <w:rPr>
          <w:rFonts w:hint="eastAsia"/>
          <w:lang w:eastAsia="zh-CN"/>
        </w:rPr>
        <w:t>OTE</w:t>
      </w:r>
      <w:r>
        <w:rPr>
          <w:lang w:eastAsia="zh-CN"/>
        </w:rPr>
        <w:t> 6:</w:t>
      </w:r>
      <w:r w:rsidRPr="001F61AC">
        <w:rPr>
          <w:rFonts w:hint="eastAsia"/>
          <w:lang w:eastAsia="zh-CN"/>
        </w:rPr>
        <w:tab/>
      </w:r>
      <w:r>
        <w:rPr>
          <w:lang w:eastAsia="zh-CN"/>
        </w:rPr>
        <w:t>This solution does not support the case when the NW relay is out-of-coverage or out-of-box operation required by public safety.</w:t>
      </w:r>
    </w:p>
    <w:p w14:paraId="5010C181" w14:textId="77777777" w:rsidR="00AB4196" w:rsidRPr="00CB0C8A" w:rsidRDefault="00AB4196" w:rsidP="00AB4196">
      <w:pPr>
        <w:pStyle w:val="Heading3"/>
        <w:rPr>
          <w:lang w:eastAsia="zh-CN"/>
        </w:rPr>
      </w:pPr>
      <w:bookmarkStart w:id="1551" w:name="_Toc30666608"/>
      <w:bookmarkStart w:id="1552" w:name="_Toc31029902"/>
      <w:bookmarkStart w:id="1553" w:name="_Toc31030793"/>
      <w:bookmarkStart w:id="1554" w:name="_Toc43388368"/>
      <w:bookmarkStart w:id="1555" w:name="_Toc43735598"/>
      <w:bookmarkStart w:id="1556" w:name="_Toc50130586"/>
      <w:bookmarkStart w:id="1557" w:name="_Toc50133900"/>
      <w:bookmarkStart w:id="1558" w:name="_Toc50134240"/>
      <w:bookmarkStart w:id="1559" w:name="_Toc50557192"/>
      <w:bookmarkStart w:id="1560" w:name="_Toc50548870"/>
      <w:r w:rsidRPr="00CB0C8A">
        <w:rPr>
          <w:lang w:eastAsia="zh-CN"/>
        </w:rPr>
        <w:t>6.</w:t>
      </w:r>
      <w:r w:rsidRPr="00877278">
        <w:rPr>
          <w:rFonts w:hint="eastAsia"/>
          <w:lang w:eastAsia="zh-CN"/>
        </w:rPr>
        <w:t>16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551"/>
      <w:bookmarkEnd w:id="1552"/>
      <w:bookmarkEnd w:id="1553"/>
      <w:bookmarkEnd w:id="1554"/>
      <w:bookmarkEnd w:id="1555"/>
      <w:bookmarkEnd w:id="1556"/>
      <w:bookmarkEnd w:id="1557"/>
      <w:bookmarkEnd w:id="1558"/>
      <w:bookmarkEnd w:id="1559"/>
      <w:bookmarkEnd w:id="1560"/>
    </w:p>
    <w:p w14:paraId="2DDC51A0" w14:textId="77777777" w:rsidR="00AB4196" w:rsidRPr="00507511" w:rsidRDefault="00AB4196" w:rsidP="00AB4196">
      <w:pPr>
        <w:rPr>
          <w:b/>
          <w:bCs/>
          <w:lang w:eastAsia="zh-CN"/>
        </w:rPr>
      </w:pPr>
      <w:r w:rsidRPr="00507511">
        <w:rPr>
          <w:b/>
          <w:bCs/>
        </w:rPr>
        <w:t>UE:</w:t>
      </w:r>
    </w:p>
    <w:p w14:paraId="78341FD8"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02B68E92" w14:textId="77777777" w:rsidR="00AB4196" w:rsidRPr="00507511" w:rsidRDefault="00AB4196" w:rsidP="00AB4196">
      <w:pPr>
        <w:rPr>
          <w:b/>
          <w:bCs/>
          <w:lang w:eastAsia="zh-CN"/>
        </w:rPr>
      </w:pPr>
      <w:r w:rsidRPr="00507511">
        <w:rPr>
          <w:b/>
          <w:bCs/>
        </w:rPr>
        <w:t>PCF:</w:t>
      </w:r>
    </w:p>
    <w:p w14:paraId="30881623"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6FC5FECD" w14:textId="77777777" w:rsidR="00AB4196" w:rsidRPr="000D6A29" w:rsidRDefault="00AB4196" w:rsidP="00AB4196">
      <w:pPr>
        <w:pStyle w:val="Heading2"/>
      </w:pPr>
      <w:bookmarkStart w:id="1561" w:name="_Toc500949097"/>
      <w:bookmarkStart w:id="1562" w:name="_Toc23255036"/>
      <w:bookmarkStart w:id="1563" w:name="_Toc26346408"/>
      <w:bookmarkStart w:id="1564" w:name="_Toc26346621"/>
      <w:bookmarkStart w:id="1565" w:name="_Toc30666609"/>
      <w:bookmarkStart w:id="1566" w:name="_Toc31029903"/>
      <w:bookmarkStart w:id="1567" w:name="_Toc31030794"/>
      <w:bookmarkStart w:id="1568" w:name="_Toc43388369"/>
      <w:bookmarkStart w:id="1569" w:name="_Toc43735599"/>
      <w:bookmarkStart w:id="1570" w:name="_Toc50130587"/>
      <w:bookmarkStart w:id="1571" w:name="_Toc50133901"/>
      <w:bookmarkStart w:id="1572" w:name="_Toc50134241"/>
      <w:bookmarkStart w:id="1573" w:name="_Toc50557193"/>
      <w:bookmarkStart w:id="1574" w:name="_Toc50548871"/>
      <w:r w:rsidRPr="000D6A29">
        <w:rPr>
          <w:lang w:eastAsia="zh-CN"/>
        </w:rPr>
        <w:t>6.</w:t>
      </w:r>
      <w:r w:rsidRPr="00877278">
        <w:rPr>
          <w:rFonts w:hint="eastAsia"/>
          <w:lang w:eastAsia="zh-CN"/>
        </w:rPr>
        <w:t>17</w:t>
      </w:r>
      <w:r w:rsidRPr="000D6A29">
        <w:rPr>
          <w:rFonts w:hint="eastAsia"/>
          <w:lang w:eastAsia="ko-KR"/>
        </w:rPr>
        <w:tab/>
      </w:r>
      <w:r w:rsidRPr="000D6A29">
        <w:t>Solution</w:t>
      </w:r>
      <w:r w:rsidRPr="000D6A29">
        <w:rPr>
          <w:rFonts w:hint="eastAsia"/>
          <w:lang w:eastAsia="zh-CN"/>
        </w:rPr>
        <w:t xml:space="preserve"> #</w:t>
      </w:r>
      <w:r w:rsidRPr="00877278">
        <w:rPr>
          <w:rFonts w:hint="eastAsia"/>
          <w:lang w:eastAsia="zh-CN"/>
        </w:rPr>
        <w:t>17</w:t>
      </w:r>
      <w:r w:rsidRPr="000D6A29">
        <w:t xml:space="preserve">: </w:t>
      </w:r>
      <w:bookmarkEnd w:id="1561"/>
      <w:bookmarkEnd w:id="1562"/>
      <w:bookmarkEnd w:id="1563"/>
      <w:bookmarkEnd w:id="1564"/>
      <w:proofErr w:type="spellStart"/>
      <w:r w:rsidRPr="000D6A29">
        <w:t>ProSe</w:t>
      </w:r>
      <w:proofErr w:type="spellEnd"/>
      <w:r w:rsidRPr="000D6A29">
        <w:t xml:space="preserve"> Authorization Policy and Parameter for Direct Discovery and Communication</w:t>
      </w:r>
      <w:bookmarkEnd w:id="1565"/>
      <w:bookmarkEnd w:id="1566"/>
      <w:bookmarkEnd w:id="1567"/>
      <w:bookmarkEnd w:id="1568"/>
      <w:bookmarkEnd w:id="1569"/>
      <w:bookmarkEnd w:id="1570"/>
      <w:bookmarkEnd w:id="1571"/>
      <w:bookmarkEnd w:id="1572"/>
      <w:bookmarkEnd w:id="1573"/>
      <w:bookmarkEnd w:id="1574"/>
    </w:p>
    <w:p w14:paraId="19CCF742" w14:textId="77777777" w:rsidR="00AB4196" w:rsidRPr="000D6A29" w:rsidRDefault="00AB4196" w:rsidP="00AB4196">
      <w:pPr>
        <w:pStyle w:val="Heading3"/>
      </w:pPr>
      <w:bookmarkStart w:id="1575" w:name="_Toc500949099"/>
      <w:bookmarkStart w:id="1576" w:name="_Toc23255037"/>
      <w:bookmarkStart w:id="1577" w:name="_Toc26346409"/>
      <w:bookmarkStart w:id="1578" w:name="_Toc26346622"/>
      <w:bookmarkStart w:id="1579" w:name="_Toc30666610"/>
      <w:bookmarkStart w:id="1580" w:name="_Toc31029904"/>
      <w:bookmarkStart w:id="1581" w:name="_Toc31030795"/>
      <w:bookmarkStart w:id="1582" w:name="_Toc43388370"/>
      <w:bookmarkStart w:id="1583" w:name="_Toc43735600"/>
      <w:bookmarkStart w:id="1584" w:name="_Toc50130588"/>
      <w:bookmarkStart w:id="1585" w:name="_Toc50133902"/>
      <w:bookmarkStart w:id="1586" w:name="_Toc50134242"/>
      <w:bookmarkStart w:id="1587" w:name="_Toc50557194"/>
      <w:bookmarkStart w:id="1588" w:name="_Toc50548872"/>
      <w:r w:rsidRPr="000D6A29">
        <w:t>6.</w:t>
      </w:r>
      <w:r w:rsidRPr="00877278">
        <w:rPr>
          <w:rFonts w:hint="eastAsia"/>
          <w:lang w:eastAsia="zh-CN"/>
        </w:rPr>
        <w:t>17</w:t>
      </w:r>
      <w:r w:rsidRPr="000D6A29">
        <w:t>.1</w:t>
      </w:r>
      <w:r w:rsidRPr="000D6A29">
        <w:rPr>
          <w:rFonts w:hint="eastAsia"/>
        </w:rPr>
        <w:tab/>
        <w:t>Description</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7367152" w14:textId="77777777" w:rsidR="00AB4196" w:rsidRPr="000D6A29" w:rsidRDefault="00AB4196" w:rsidP="00AB4196">
      <w:pPr>
        <w:rPr>
          <w:lang w:eastAsia="ko-KR"/>
        </w:rPr>
      </w:pPr>
      <w:bookmarkStart w:id="1589" w:name="_Toc500949101"/>
      <w:r w:rsidRPr="000D6A29">
        <w:rPr>
          <w:lang w:eastAsia="ko-KR"/>
        </w:rPr>
        <w:t xml:space="preserve">This solution addresses KI#8: </w:t>
      </w:r>
      <w:r w:rsidRPr="000D6A29">
        <w:t>Support of PC5 Service Authorization and Policy/Parameter Provisioning</w:t>
      </w:r>
      <w:r w:rsidRPr="000D6A29">
        <w:rPr>
          <w:lang w:eastAsia="ko-KR"/>
        </w:rPr>
        <w:t>, two following major aspects are covered:</w:t>
      </w:r>
    </w:p>
    <w:p w14:paraId="2EA64888" w14:textId="749807EC" w:rsidR="00AB4196" w:rsidRPr="000D6A29" w:rsidRDefault="00AB4196" w:rsidP="00AB4196">
      <w:pPr>
        <w:pStyle w:val="B1"/>
      </w:pPr>
      <w:bookmarkStart w:id="1590" w:name="_Toc23255038"/>
      <w:bookmarkStart w:id="1591" w:name="_Toc26346410"/>
      <w:bookmarkStart w:id="1592" w:name="_Toc26346623"/>
      <w:r w:rsidRPr="000D6A29">
        <w:t>-</w:t>
      </w:r>
      <w:r w:rsidRPr="000D6A29">
        <w:tab/>
      </w:r>
      <w:r>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C3958E8" w14:textId="2DCB59EA" w:rsidR="00AB4196" w:rsidRPr="000D6A29" w:rsidRDefault="00AB4196" w:rsidP="00AB4196">
      <w:pPr>
        <w:pStyle w:val="B1"/>
      </w:pPr>
      <w:r w:rsidRPr="000D6A29">
        <w:t>-</w:t>
      </w:r>
      <w:r w:rsidRPr="000D6A29">
        <w:tab/>
        <w:t xml:space="preserve">Identify necessary information for PC5 service authorization and provisioning based on what is specified in </w:t>
      </w:r>
      <w:r w:rsidR="00DE63F7" w:rsidRPr="000D6A29">
        <w:t>TS</w:t>
      </w:r>
      <w:r w:rsidR="00DE63F7">
        <w:t> </w:t>
      </w:r>
      <w:r w:rsidR="00DE63F7" w:rsidRPr="000D6A29">
        <w:t>23.287</w:t>
      </w:r>
      <w:r w:rsidR="00DE63F7">
        <w:t> </w:t>
      </w:r>
      <w:r w:rsidR="00DE63F7" w:rsidRPr="000D6A29">
        <w:t>[</w:t>
      </w:r>
      <w:r w:rsidRPr="000D6A29">
        <w:t xml:space="preserve">5] </w:t>
      </w:r>
      <w:r w:rsidR="001D5B1D">
        <w:t>clause </w:t>
      </w:r>
      <w:r w:rsidRPr="000D6A29">
        <w:t>5.1.2.1.</w:t>
      </w:r>
    </w:p>
    <w:p w14:paraId="7F148B67" w14:textId="3EF40AF4" w:rsidR="00AB4196" w:rsidRDefault="00AB4196" w:rsidP="00AB4196">
      <w:pPr>
        <w:rPr>
          <w:lang w:eastAsia="zh-CN"/>
        </w:rPr>
      </w:pPr>
      <w:r>
        <w:t xml:space="preserve">The PCF based service authorization and provisioning as defined in </w:t>
      </w:r>
      <w:r w:rsidR="00DE63F7">
        <w:t>TS 23.287 [</w:t>
      </w:r>
      <w:r>
        <w:t>5] are used as baseline for this solution.</w:t>
      </w:r>
    </w:p>
    <w:p w14:paraId="48A53A1C" w14:textId="2B562523" w:rsidR="00960E4D" w:rsidRPr="00601E41" w:rsidRDefault="00960E4D" w:rsidP="00960E4D">
      <w:pPr>
        <w:rPr>
          <w:lang w:eastAsia="zh-CN"/>
        </w:rPr>
      </w:pPr>
      <w:r w:rsidRPr="00601E41">
        <w:rPr>
          <w:lang w:eastAsia="zh-CN"/>
        </w:rPr>
        <w:t>T</w:t>
      </w:r>
      <w:r w:rsidRPr="00601E41">
        <w:rPr>
          <w:rFonts w:hint="eastAsia"/>
          <w:lang w:eastAsia="zh-CN"/>
        </w:rPr>
        <w:t xml:space="preserve">he general description on the parameters for V2X communication over PC5 as defined in clause 5.5.1 of </w:t>
      </w:r>
      <w:r w:rsidR="00DE63F7" w:rsidRPr="00601E41">
        <w:rPr>
          <w:rFonts w:hint="eastAsia"/>
          <w:lang w:eastAsia="zh-CN"/>
        </w:rPr>
        <w:t>TS</w:t>
      </w:r>
      <w:r w:rsidR="00DE63F7">
        <w:rPr>
          <w:lang w:eastAsia="zh-CN"/>
        </w:rPr>
        <w:t> </w:t>
      </w:r>
      <w:r w:rsidR="00DE63F7" w:rsidRPr="00601E41">
        <w:rPr>
          <w:rFonts w:hint="eastAsia"/>
          <w:lang w:eastAsia="zh-CN"/>
        </w:rPr>
        <w:t>23.287</w:t>
      </w:r>
      <w:r w:rsidR="00DE63F7">
        <w:rPr>
          <w:lang w:eastAsia="zh-CN"/>
        </w:rPr>
        <w:t> </w:t>
      </w:r>
      <w:r w:rsidR="00DE63F7" w:rsidRPr="00601E41">
        <w:rPr>
          <w:rFonts w:hint="eastAsia"/>
          <w:lang w:eastAsia="zh-CN"/>
        </w:rPr>
        <w:t>[</w:t>
      </w:r>
      <w:r w:rsidRPr="00601E41">
        <w:rPr>
          <w:rFonts w:hint="eastAsia"/>
          <w:lang w:eastAsia="zh-CN"/>
        </w:rPr>
        <w:t>5] is reused with the following differences:</w:t>
      </w:r>
    </w:p>
    <w:p w14:paraId="05B318D8" w14:textId="77777777" w:rsidR="00960E4D" w:rsidRPr="00601E41" w:rsidRDefault="00960E4D" w:rsidP="00960E4D">
      <w:pPr>
        <w:pStyle w:val="B1"/>
        <w:rPr>
          <w:lang w:eastAsia="zh-CN"/>
        </w:rPr>
      </w:pPr>
      <w:r w:rsidRPr="00601E41">
        <w:rPr>
          <w:lang w:eastAsia="zh-CN"/>
        </w:rPr>
        <w:t>-</w:t>
      </w:r>
      <w:r w:rsidRPr="00601E41">
        <w:rPr>
          <w:lang w:eastAsia="zh-CN"/>
        </w:rPr>
        <w:tab/>
      </w:r>
      <w:r w:rsidRPr="00601E41">
        <w:rPr>
          <w:rFonts w:hint="eastAsia"/>
          <w:lang w:eastAsia="zh-CN"/>
        </w:rPr>
        <w:t xml:space="preserve">replace V2X communication over PC5 with </w:t>
      </w:r>
      <w:proofErr w:type="spellStart"/>
      <w:r w:rsidRPr="00601E41">
        <w:rPr>
          <w:rFonts w:hint="eastAsia"/>
          <w:lang w:eastAsia="zh-CN"/>
        </w:rPr>
        <w:t>ProSe</w:t>
      </w:r>
      <w:proofErr w:type="spellEnd"/>
      <w:r w:rsidRPr="00601E41">
        <w:rPr>
          <w:rFonts w:hint="eastAsia"/>
          <w:lang w:eastAsia="zh-CN"/>
        </w:rPr>
        <w:t xml:space="preserve"> Direct Discovery/</w:t>
      </w:r>
      <w:proofErr w:type="spellStart"/>
      <w:r w:rsidRPr="00601E41">
        <w:rPr>
          <w:rFonts w:hint="eastAsia"/>
          <w:lang w:eastAsia="zh-CN"/>
        </w:rPr>
        <w:t>ProSe</w:t>
      </w:r>
      <w:proofErr w:type="spellEnd"/>
      <w:r w:rsidRPr="00601E41">
        <w:rPr>
          <w:rFonts w:hint="eastAsia"/>
          <w:lang w:eastAsia="zh-CN"/>
        </w:rPr>
        <w:t xml:space="preserve"> Direct Communication.</w:t>
      </w:r>
    </w:p>
    <w:p w14:paraId="42CCD3AF" w14:textId="77777777" w:rsidR="00960E4D" w:rsidRPr="00601E41" w:rsidRDefault="00960E4D" w:rsidP="00960E4D">
      <w:pPr>
        <w:pStyle w:val="B1"/>
        <w:rPr>
          <w:lang w:eastAsia="zh-CN"/>
        </w:rPr>
      </w:pPr>
      <w:r w:rsidRPr="00601E41">
        <w:rPr>
          <w:rFonts w:hint="eastAsia"/>
          <w:lang w:eastAsia="zh-CN"/>
        </w:rPr>
        <w:lastRenderedPageBreak/>
        <w:t>-</w:t>
      </w:r>
      <w:r w:rsidRPr="00601E41">
        <w:rPr>
          <w:rFonts w:hint="eastAsia"/>
          <w:lang w:eastAsia="zh-CN"/>
        </w:rPr>
        <w:tab/>
        <w:t xml:space="preserve">replace V2X Application </w:t>
      </w:r>
      <w:r w:rsidRPr="00601E41">
        <w:rPr>
          <w:lang w:eastAsia="zh-CN"/>
        </w:rPr>
        <w:t>Server</w:t>
      </w:r>
      <w:r w:rsidRPr="00601E41">
        <w:rPr>
          <w:rFonts w:hint="eastAsia"/>
          <w:lang w:eastAsia="zh-CN"/>
        </w:rPr>
        <w:t xml:space="preserve"> with </w:t>
      </w:r>
      <w:proofErr w:type="spellStart"/>
      <w:r w:rsidRPr="00601E41">
        <w:rPr>
          <w:rFonts w:hint="eastAsia"/>
          <w:lang w:eastAsia="zh-CN"/>
        </w:rPr>
        <w:t>ProSe</w:t>
      </w:r>
      <w:proofErr w:type="spellEnd"/>
      <w:r w:rsidRPr="00601E41">
        <w:rPr>
          <w:rFonts w:hint="eastAsia"/>
          <w:lang w:eastAsia="zh-CN"/>
        </w:rPr>
        <w:t xml:space="preserve"> Application Server.</w:t>
      </w:r>
    </w:p>
    <w:p w14:paraId="276F087E" w14:textId="46E1C9C6" w:rsidR="00960E4D" w:rsidRPr="000D6A29" w:rsidRDefault="00960E4D" w:rsidP="00DE63F7">
      <w:pPr>
        <w:pStyle w:val="B1"/>
        <w:rPr>
          <w:lang w:eastAsia="zh-CN"/>
        </w:rPr>
      </w:pPr>
      <w:r w:rsidRPr="00601E41">
        <w:rPr>
          <w:rFonts w:hint="eastAsia"/>
          <w:lang w:eastAsia="zh-CN"/>
        </w:rPr>
        <w:t>-</w:t>
      </w:r>
      <w:r w:rsidRPr="00601E41">
        <w:rPr>
          <w:rFonts w:hint="eastAsia"/>
          <w:lang w:eastAsia="zh-CN"/>
        </w:rPr>
        <w:tab/>
        <w:t>replace V1 reference point with PC1 reference point.</w:t>
      </w:r>
    </w:p>
    <w:p w14:paraId="5234E76D" w14:textId="77777777" w:rsidR="00AB4196" w:rsidRPr="00260C63" w:rsidRDefault="00AB4196" w:rsidP="00AB4196">
      <w:pPr>
        <w:pStyle w:val="Heading3"/>
        <w:rPr>
          <w:lang w:eastAsia="zh-CN"/>
        </w:rPr>
      </w:pPr>
      <w:bookmarkStart w:id="1593" w:name="_Toc30666611"/>
      <w:bookmarkStart w:id="1594" w:name="_Toc31029905"/>
      <w:bookmarkStart w:id="1595" w:name="_Toc31030796"/>
      <w:bookmarkStart w:id="1596" w:name="_Toc43388371"/>
      <w:bookmarkStart w:id="1597" w:name="_Toc43735601"/>
      <w:bookmarkStart w:id="1598" w:name="_Toc50130589"/>
      <w:bookmarkStart w:id="1599" w:name="_Toc50133903"/>
      <w:bookmarkStart w:id="1600" w:name="_Toc50134243"/>
      <w:bookmarkStart w:id="1601" w:name="_Toc50557195"/>
      <w:bookmarkStart w:id="1602" w:name="_Toc50548873"/>
      <w:r w:rsidRPr="000D6A29">
        <w:t>6</w:t>
      </w:r>
      <w:r>
        <w:t>.</w:t>
      </w:r>
      <w:r w:rsidRPr="00877278">
        <w:rPr>
          <w:rFonts w:hint="eastAsia"/>
          <w:lang w:eastAsia="zh-CN"/>
        </w:rPr>
        <w:t>17</w:t>
      </w:r>
      <w:r w:rsidRPr="000D6A29">
        <w:t>.2</w:t>
      </w:r>
      <w:r w:rsidRPr="000D6A29">
        <w:tab/>
        <w:t>Procedures</w:t>
      </w:r>
      <w:bookmarkStart w:id="1603" w:name="_Toc510604409"/>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529F27EC" w14:textId="77777777" w:rsidR="00AB4196" w:rsidRPr="000D6A29" w:rsidRDefault="00AB4196" w:rsidP="00AB4196">
      <w:pPr>
        <w:pStyle w:val="Heading4"/>
      </w:pPr>
      <w:bookmarkStart w:id="1604" w:name="_Toc30666612"/>
      <w:bookmarkStart w:id="1605" w:name="_Toc31029906"/>
      <w:bookmarkStart w:id="1606" w:name="_Toc31030797"/>
      <w:bookmarkStart w:id="1607" w:name="_Toc43388372"/>
      <w:bookmarkStart w:id="1608" w:name="_Toc43735602"/>
      <w:bookmarkStart w:id="1609" w:name="_Toc50130590"/>
      <w:bookmarkStart w:id="1610" w:name="_Toc50133904"/>
      <w:bookmarkStart w:id="1611" w:name="_Toc50134244"/>
      <w:bookmarkStart w:id="1612" w:name="_Toc50557196"/>
      <w:bookmarkStart w:id="1613" w:name="_Toc50548874"/>
      <w:r>
        <w:t>6.</w:t>
      </w:r>
      <w:r w:rsidRPr="00877278">
        <w:rPr>
          <w:rFonts w:hint="eastAsia"/>
          <w:lang w:eastAsia="zh-CN"/>
        </w:rPr>
        <w:t>17</w:t>
      </w:r>
      <w:r w:rsidRPr="000D6A29">
        <w:t>.2.1</w:t>
      </w:r>
      <w:r w:rsidRPr="001F61AC">
        <w:rPr>
          <w:rFonts w:hint="eastAsia"/>
          <w:lang w:eastAsia="zh-CN"/>
        </w:rPr>
        <w:tab/>
      </w:r>
      <w:r w:rsidRPr="000D6A29">
        <w:t>Procedure Enhancement for Information Provisioning to UE</w:t>
      </w:r>
      <w:bookmarkEnd w:id="1604"/>
      <w:bookmarkEnd w:id="1605"/>
      <w:bookmarkEnd w:id="1606"/>
      <w:bookmarkEnd w:id="1607"/>
      <w:bookmarkEnd w:id="1608"/>
      <w:bookmarkEnd w:id="1609"/>
      <w:bookmarkEnd w:id="1610"/>
      <w:bookmarkEnd w:id="1611"/>
      <w:bookmarkEnd w:id="1612"/>
      <w:bookmarkEnd w:id="1613"/>
    </w:p>
    <w:p w14:paraId="3ECB7515" w14:textId="03830ACE" w:rsidR="00AB4196" w:rsidRPr="000D6A29" w:rsidRDefault="00AB4196" w:rsidP="00AB4196">
      <w:r>
        <w:t xml:space="preserve">For PCF based Service Authorization and Provisioning to 5G </w:t>
      </w:r>
      <w:proofErr w:type="spellStart"/>
      <w:r>
        <w:t>ProSe</w:t>
      </w:r>
      <w:proofErr w:type="spellEnd"/>
      <w:r>
        <w:t xml:space="preserve"> UE,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E577322" w14:textId="77777777" w:rsidR="00AB4196" w:rsidRDefault="00AB4196" w:rsidP="00AB4196">
      <w:pPr>
        <w:pStyle w:val="B1"/>
      </w:pPr>
      <w:r>
        <w:t>-</w:t>
      </w:r>
      <w:r>
        <w:tab/>
        <w:t xml:space="preserve">If the UE indicates its PC5 capability for 5G </w:t>
      </w:r>
      <w:proofErr w:type="spellStart"/>
      <w:r>
        <w:t>ProSe</w:t>
      </w:r>
      <w:proofErr w:type="spellEnd"/>
      <w:r>
        <w:t xml:space="preserve"> with according RAT indication in the Registration Request message and if the UE is authorized for 5G </w:t>
      </w:r>
      <w:proofErr w:type="spellStart"/>
      <w:r>
        <w:t>ProSe</w:t>
      </w:r>
      <w:proofErr w:type="spellEnd"/>
      <w:r>
        <w:t xml:space="preserve"> service, the AMF selects the PCF which supports 5G </w:t>
      </w:r>
      <w:proofErr w:type="spellStart"/>
      <w:r>
        <w:t>ProSe</w:t>
      </w:r>
      <w:proofErr w:type="spellEnd"/>
      <w:r>
        <w:t xml:space="preserve"> information provisioning and establishes a UE policy association with the PCF for 5G </w:t>
      </w:r>
      <w:proofErr w:type="spellStart"/>
      <w:r>
        <w:t>ProSe</w:t>
      </w:r>
      <w:proofErr w:type="spellEnd"/>
      <w:r>
        <w:t xml:space="preserve"> information provisioning delivery.</w:t>
      </w:r>
    </w:p>
    <w:p w14:paraId="1BE8A44A" w14:textId="77777777" w:rsidR="00AB4196" w:rsidRDefault="00AB4196" w:rsidP="00AB4196">
      <w:pPr>
        <w:pStyle w:val="B1"/>
      </w:pPr>
      <w:r>
        <w:t>-</w:t>
      </w:r>
      <w:r>
        <w:tab/>
        <w:t xml:space="preserve">If the AMF receives the PC5 capability for 5G </w:t>
      </w:r>
      <w:proofErr w:type="spellStart"/>
      <w:r>
        <w:t>ProSe</w:t>
      </w:r>
      <w:proofErr w:type="spellEnd"/>
      <w:r>
        <w:t xml:space="preserve"> with according RAT indication in the Registration Request message from UE, the AMF further reports the PC5 capability for 5G </w:t>
      </w:r>
      <w:proofErr w:type="spellStart"/>
      <w:r>
        <w:t>ProSe</w:t>
      </w:r>
      <w:proofErr w:type="spellEnd"/>
      <w:r>
        <w:t xml:space="preserve"> with according RAT indication to the selected PCF. The PCF determines the 5G </w:t>
      </w:r>
      <w:proofErr w:type="spellStart"/>
      <w:r>
        <w:t>ProSe</w:t>
      </w:r>
      <w:proofErr w:type="spellEnd"/>
      <w:r>
        <w:t xml:space="preserve"> Policy and parameters based on the received PC5 capability for 5G </w:t>
      </w:r>
      <w:proofErr w:type="spellStart"/>
      <w:r>
        <w:t>ProSe</w:t>
      </w:r>
      <w:proofErr w:type="spellEnd"/>
      <w:r>
        <w:t xml:space="preserve"> with according RAT indication.</w:t>
      </w:r>
    </w:p>
    <w:p w14:paraId="46F3628E" w14:textId="77777777" w:rsidR="00AB4196" w:rsidRDefault="00AB4196" w:rsidP="00AB4196">
      <w:pPr>
        <w:pStyle w:val="B1"/>
      </w:pPr>
      <w:r>
        <w:t>-</w:t>
      </w:r>
      <w:r>
        <w:tab/>
        <w:t xml:space="preserve">If the UE supports PC5 capability for 5G </w:t>
      </w:r>
      <w:proofErr w:type="spellStart"/>
      <w:r>
        <w:t>ProSe</w:t>
      </w:r>
      <w:proofErr w:type="spellEnd"/>
      <w:r>
        <w:t xml:space="preserve"> and it does not have valid 5G </w:t>
      </w:r>
      <w:proofErr w:type="spellStart"/>
      <w:r>
        <w:t>ProSe</w:t>
      </w:r>
      <w:proofErr w:type="spellEnd"/>
      <w:r>
        <w:t xml:space="preserve"> authorization information, the UE includes the UE Policy Container with indicating the 5G </w:t>
      </w:r>
      <w:proofErr w:type="spellStart"/>
      <w:r>
        <w:t>ProSe</w:t>
      </w:r>
      <w:proofErr w:type="spellEnd"/>
      <w:r>
        <w:t xml:space="preserve"> Policy and parameter Provisioning request during registration procedure.</w:t>
      </w:r>
    </w:p>
    <w:p w14:paraId="0218B9DB" w14:textId="381F4982" w:rsidR="00AB4196" w:rsidRDefault="00AB4196" w:rsidP="00AB4196">
      <w:pPr>
        <w:pStyle w:val="B1"/>
      </w:pPr>
      <w:r>
        <w:t>-</w:t>
      </w:r>
      <w:r>
        <w:tab/>
        <w:t xml:space="preserve">If the UE indicates the 5G </w:t>
      </w:r>
      <w:proofErr w:type="spellStart"/>
      <w:r>
        <w:t>ProSe</w:t>
      </w:r>
      <w:proofErr w:type="spellEnd"/>
      <w:r>
        <w:t xml:space="preserve"> Policy and parameter Provisioning request in the UE Policy Container, the PCF determines whether to provision the 5G </w:t>
      </w:r>
      <w:proofErr w:type="spellStart"/>
      <w:r>
        <w:t>ProSe</w:t>
      </w:r>
      <w:proofErr w:type="spellEnd"/>
      <w:r>
        <w:t xml:space="preserve"> Policy and parameter to the UE, as specified in </w:t>
      </w:r>
      <w:r w:rsidR="001D5B1D">
        <w:t>clause </w:t>
      </w:r>
      <w:r>
        <w:t xml:space="preserve">6.1.2.2.2 of </w:t>
      </w:r>
      <w:r w:rsidR="00DE63F7">
        <w:t>TS 23.503 [</w:t>
      </w:r>
      <w:r>
        <w:t xml:space="preserve">18], and the PCF provides the 5G </w:t>
      </w:r>
      <w:proofErr w:type="spellStart"/>
      <w:r>
        <w:t>ProSe</w:t>
      </w:r>
      <w:proofErr w:type="spellEnd"/>
      <w:r>
        <w:t xml:space="preserve"> Policy and parameters to the UE by using the procedure as defined in </w:t>
      </w:r>
      <w:r w:rsidR="001D5B1D">
        <w:t>clause </w:t>
      </w:r>
      <w:r>
        <w:t xml:space="preserve">4.2.4.3 </w:t>
      </w:r>
      <w:r w:rsidR="00870021">
        <w:t>"</w:t>
      </w:r>
      <w:r>
        <w:t>UE Configuration Update procedure for transparent UE Policy Delivery</w:t>
      </w:r>
      <w:r w:rsidR="00870021">
        <w:t>"</w:t>
      </w:r>
      <w:r>
        <w:t xml:space="preserve"> in </w:t>
      </w:r>
      <w:r w:rsidR="00DE63F7">
        <w:t>TS 23.502 [</w:t>
      </w:r>
      <w:r>
        <w:t>8].</w:t>
      </w:r>
    </w:p>
    <w:p w14:paraId="099EB8FD" w14:textId="77777777" w:rsidR="00AB4196" w:rsidRPr="000D6A29" w:rsidRDefault="00AB4196" w:rsidP="00AB4196">
      <w:r w:rsidRPr="000D6A29">
        <w:t xml:space="preserve">The PCF may update the 5G </w:t>
      </w:r>
      <w:proofErr w:type="spellStart"/>
      <w:r w:rsidRPr="000D6A29">
        <w:t>ProSe</w:t>
      </w:r>
      <w:proofErr w:type="spellEnd"/>
      <w:r w:rsidRPr="000D6A29">
        <w:t xml:space="preserve"> Policy and parameters to the UE in following conditions:</w:t>
      </w:r>
    </w:p>
    <w:p w14:paraId="292B7EC2" w14:textId="022D5839" w:rsidR="00AB4196" w:rsidRDefault="00AB4196" w:rsidP="00AB4196">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04AA8F78" w14:textId="0AA841D7" w:rsidR="00AB4196" w:rsidRDefault="00AB4196" w:rsidP="00AB4196">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1E4E9F43" w14:textId="1908FF87" w:rsidR="00AB4196" w:rsidRDefault="00AB4196" w:rsidP="00AB4196">
      <w:pPr>
        <w:pStyle w:val="B1"/>
      </w:pPr>
      <w:r>
        <w:t>-</w:t>
      </w:r>
      <w:r>
        <w:tab/>
        <w:t xml:space="preserve">When there is a change of service specific parameter as described in </w:t>
      </w:r>
      <w:r w:rsidR="001D5B1D">
        <w:t>clause </w:t>
      </w:r>
      <w:r>
        <w:t xml:space="preserve">4.15.6.7 of </w:t>
      </w:r>
      <w:r w:rsidR="00DE63F7">
        <w:t>TS 23.502 [</w:t>
      </w:r>
      <w:r>
        <w:t>8].</w:t>
      </w:r>
    </w:p>
    <w:p w14:paraId="4940930F" w14:textId="77777777" w:rsidR="00AB4196" w:rsidRDefault="00AB4196" w:rsidP="00AB4196">
      <w:r>
        <w:t>If the serving PLMN is removed from the list of PLMNs in the service authorization parameters, the service authorization is revoked in the UE.</w:t>
      </w:r>
    </w:p>
    <w:p w14:paraId="4D56941B" w14:textId="77777777" w:rsidR="00AB4196" w:rsidRDefault="00AB4196" w:rsidP="00AB4196">
      <w:r>
        <w:t>When the UE is roaming, the change of subscription resulting in updates of the service authorization parameters are transferred to the UE by H-PCF via V-PCF.</w:t>
      </w:r>
    </w:p>
    <w:p w14:paraId="0D7CB650" w14:textId="36E09319" w:rsidR="00AB4196" w:rsidRPr="000D6A29" w:rsidRDefault="00AB4196" w:rsidP="00AB4196">
      <w:pPr>
        <w:pStyle w:val="NO"/>
      </w:pPr>
      <w:r>
        <w:t>NOTE:</w:t>
      </w:r>
      <w:r>
        <w:tab/>
        <w:t xml:space="preserve">The UE may perform UE triggered Policy Provisioning procedure to the PCF as specified in </w:t>
      </w:r>
      <w:r w:rsidR="001D5B1D">
        <w:t>clause </w:t>
      </w:r>
      <w:r>
        <w:t xml:space="preserve">6.2.4 of </w:t>
      </w:r>
      <w:r w:rsidR="00DE63F7">
        <w:t>TS 23.287 [</w:t>
      </w:r>
      <w:r>
        <w:t xml:space="preserve">5] when the UE determines the 5G </w:t>
      </w:r>
      <w:proofErr w:type="spellStart"/>
      <w:r>
        <w:t>ProSe</w:t>
      </w:r>
      <w:proofErr w:type="spellEnd"/>
      <w:r>
        <w:t xml:space="preserve"> Policy and parameters are invalid (e.g. Policy/Parameter is outdated, missing or invalid).</w:t>
      </w:r>
    </w:p>
    <w:p w14:paraId="046AE120" w14:textId="77777777" w:rsidR="00AB4196" w:rsidRPr="000D6A29" w:rsidRDefault="00AB4196" w:rsidP="00AB4196">
      <w:pPr>
        <w:pStyle w:val="Heading4"/>
      </w:pPr>
      <w:bookmarkStart w:id="1614" w:name="_Toc30666613"/>
      <w:bookmarkStart w:id="1615" w:name="_Toc31029907"/>
      <w:bookmarkStart w:id="1616" w:name="_Toc31030798"/>
      <w:bookmarkStart w:id="1617" w:name="_Toc43388373"/>
      <w:bookmarkStart w:id="1618" w:name="_Toc43735603"/>
      <w:bookmarkStart w:id="1619" w:name="_Toc50130591"/>
      <w:bookmarkStart w:id="1620" w:name="_Toc50133905"/>
      <w:bookmarkStart w:id="1621" w:name="_Toc50134245"/>
      <w:bookmarkStart w:id="1622" w:name="_Toc50557197"/>
      <w:bookmarkStart w:id="1623" w:name="_Toc50548875"/>
      <w:r>
        <w:t>6.</w:t>
      </w:r>
      <w:r w:rsidRPr="00877278">
        <w:rPr>
          <w:rFonts w:hint="eastAsia"/>
          <w:lang w:eastAsia="zh-CN"/>
        </w:rPr>
        <w:t>17</w:t>
      </w:r>
      <w:r w:rsidRPr="000D6A29">
        <w:t>.2.2</w:t>
      </w:r>
      <w:r w:rsidRPr="001F61AC">
        <w:rPr>
          <w:rFonts w:hint="eastAsia"/>
          <w:lang w:eastAsia="zh-CN"/>
        </w:rPr>
        <w:tab/>
      </w:r>
      <w:r w:rsidRPr="000D6A29">
        <w:t>Procedure Enhancement for Information Provisioning to NG-RAN</w:t>
      </w:r>
      <w:bookmarkEnd w:id="1614"/>
      <w:bookmarkEnd w:id="1615"/>
      <w:bookmarkEnd w:id="1616"/>
      <w:bookmarkEnd w:id="1617"/>
      <w:bookmarkEnd w:id="1618"/>
      <w:bookmarkEnd w:id="1619"/>
      <w:bookmarkEnd w:id="1620"/>
      <w:bookmarkEnd w:id="1621"/>
      <w:bookmarkEnd w:id="1622"/>
      <w:bookmarkEnd w:id="1623"/>
    </w:p>
    <w:p w14:paraId="134B35BC" w14:textId="76FC1806" w:rsidR="00AB4196" w:rsidRPr="000D6A29" w:rsidRDefault="00AB4196" w:rsidP="00AB4196">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7592E1C" w14:textId="5F118AE0" w:rsidR="00AB4196" w:rsidRDefault="00AB4196" w:rsidP="00AB4196">
      <w:pPr>
        <w:pStyle w:val="B1"/>
      </w:pPr>
      <w:r>
        <w:t>-</w:t>
      </w:r>
      <w:r>
        <w:tab/>
        <w:t xml:space="preserve">The UE includes the PC5 Capability for </w:t>
      </w:r>
      <w:proofErr w:type="spellStart"/>
      <w:r>
        <w:t>ProSe</w:t>
      </w:r>
      <w:proofErr w:type="spellEnd"/>
      <w:r>
        <w:t xml:space="preserve"> (i.e. LTE PC5 only, NR PC5 only, both LTE and NR PC5) as part of the </w:t>
      </w:r>
      <w:r w:rsidR="00870021">
        <w:t>"</w:t>
      </w:r>
      <w:r>
        <w:t>5GMM capability</w:t>
      </w:r>
      <w:r w:rsidR="00870021">
        <w:t>"</w:t>
      </w:r>
      <w:r>
        <w:t xml:space="preserve"> in the Registration Request message. The AMF stores this information for </w:t>
      </w:r>
      <w:proofErr w:type="spellStart"/>
      <w:r>
        <w:t>ProSe</w:t>
      </w:r>
      <w:proofErr w:type="spellEnd"/>
      <w:r>
        <w:t xml:space="preserve"> operation. The PC5 Capability for </w:t>
      </w:r>
      <w:proofErr w:type="spellStart"/>
      <w:r>
        <w:t>ProSe</w:t>
      </w:r>
      <w:proofErr w:type="spellEnd"/>
      <w:r>
        <w:t xml:space="preserve"> indicates whether the UE is capable of supporting </w:t>
      </w:r>
      <w:proofErr w:type="spellStart"/>
      <w:r>
        <w:t>ProSe</w:t>
      </w:r>
      <w:proofErr w:type="spellEnd"/>
      <w:r>
        <w:t xml:space="preserve"> Direct Discovery and communication over PC5 reference point and which specific PC5 RAT(s) it supports.</w:t>
      </w:r>
    </w:p>
    <w:p w14:paraId="434AC695" w14:textId="7D7E5F73" w:rsidR="00AB4196" w:rsidRDefault="00AB4196" w:rsidP="00AB4196">
      <w:pPr>
        <w:pStyle w:val="B1"/>
      </w:pPr>
      <w:r>
        <w:lastRenderedPageBreak/>
        <w:t>-</w:t>
      </w:r>
      <w:r>
        <w:tab/>
        <w:t xml:space="preserve">The AMF determines whether the UE is authorized to use </w:t>
      </w:r>
      <w:proofErr w:type="spellStart"/>
      <w:r>
        <w:t>ProSe</w:t>
      </w:r>
      <w:proofErr w:type="spellEnd"/>
      <w:r>
        <w:t xml:space="preserve"> Direct Discovery and communication over PC5 reference point based on UE</w:t>
      </w:r>
      <w:r w:rsidR="00870021">
        <w:t>'</w:t>
      </w:r>
      <w:r>
        <w:t xml:space="preserve">s PC5 Capability for </w:t>
      </w:r>
      <w:proofErr w:type="spellStart"/>
      <w:r>
        <w:t>ProSe</w:t>
      </w:r>
      <w:proofErr w:type="spellEnd"/>
      <w:r>
        <w:t xml:space="preserve"> and the subscription data (i.e. </w:t>
      </w:r>
      <w:r w:rsidR="00870021">
        <w:t>"</w:t>
      </w:r>
      <w:proofErr w:type="spellStart"/>
      <w:r>
        <w:t>ProSe</w:t>
      </w:r>
      <w:proofErr w:type="spellEnd"/>
      <w:r>
        <w:t xml:space="preserve"> services authorized</w:t>
      </w:r>
      <w:r w:rsidR="00870021">
        <w:t>"</w:t>
      </w:r>
      <w:r>
        <w:t xml:space="preserve"> indication and UE-PC5-AMBR per PC5 RAT, and cross-RAT PC5 control authorization if applicable) received from UDM, and stores the subscription data as part of the UE context.</w:t>
      </w:r>
    </w:p>
    <w:p w14:paraId="26B116E0" w14:textId="77777777" w:rsidR="00AB4196" w:rsidRDefault="00AB4196" w:rsidP="00AB4196">
      <w:pPr>
        <w:pStyle w:val="B1"/>
      </w:pPr>
      <w:r>
        <w:t>-</w:t>
      </w:r>
      <w:r>
        <w:tab/>
        <w:t>The PCF provides the PC5 QoS parameters to AMF. The AMF stores such information as part of the UE context.</w:t>
      </w:r>
    </w:p>
    <w:p w14:paraId="72C7538F" w14:textId="77777777" w:rsidR="00AB4196" w:rsidRDefault="00AB4196" w:rsidP="00AB4196">
      <w:pPr>
        <w:pStyle w:val="B1"/>
      </w:pPr>
      <w:r>
        <w:t>-</w:t>
      </w:r>
      <w:r>
        <w:tab/>
        <w:t xml:space="preserve">If the UE is PC5 capable for </w:t>
      </w:r>
      <w:proofErr w:type="spellStart"/>
      <w:r>
        <w:t>ProSe</w:t>
      </w:r>
      <w:proofErr w:type="spellEnd"/>
      <w:r>
        <w:t xml:space="preserve">, and the UE is authorized to use </w:t>
      </w:r>
      <w:proofErr w:type="spellStart"/>
      <w:r>
        <w:t>ProSe</w:t>
      </w:r>
      <w:proofErr w:type="spellEnd"/>
      <w:r>
        <w:t xml:space="preserve"> Direct Communication over PC5 reference point based on the subscription data, then the AMF shall include in the NGAP message sent to NG-RAN:</w:t>
      </w:r>
    </w:p>
    <w:p w14:paraId="63DD7A07" w14:textId="38037015" w:rsidR="00AB4196" w:rsidRDefault="00AB4196" w:rsidP="00AB4196">
      <w:pPr>
        <w:pStyle w:val="B2"/>
      </w:pPr>
      <w:r>
        <w:t>-</w:t>
      </w:r>
      <w:r>
        <w:tab/>
        <w:t xml:space="preserve">a </w:t>
      </w:r>
      <w:r w:rsidR="00870021">
        <w:t>"</w:t>
      </w:r>
      <w:proofErr w:type="spellStart"/>
      <w:r>
        <w:t>ProSe</w:t>
      </w:r>
      <w:proofErr w:type="spellEnd"/>
      <w:r>
        <w:t xml:space="preserve"> services authorized</w:t>
      </w:r>
      <w:r w:rsidR="00870021">
        <w:t>"</w:t>
      </w:r>
      <w:r>
        <w:t xml:space="preserve"> indication, indicating the UE is authorized to use </w:t>
      </w:r>
      <w:proofErr w:type="spellStart"/>
      <w:r>
        <w:t>ProSe</w:t>
      </w:r>
      <w:proofErr w:type="spellEnd"/>
      <w:r>
        <w:t xml:space="preserve"> Direct Discovery and communication over PC5 reference point.</w:t>
      </w:r>
    </w:p>
    <w:p w14:paraId="429F39BB" w14:textId="24BC126B" w:rsidR="00AB4196" w:rsidRDefault="00AB4196" w:rsidP="00AB4196">
      <w:pPr>
        <w:pStyle w:val="B2"/>
      </w:pPr>
      <w:r>
        <w:t>-</w:t>
      </w:r>
      <w:r>
        <w:tab/>
        <w:t>UE-PC5-AMBR per PC5 RAT and cross-RAT PC5 control authorization if applicable, used by NG-RAN for the resource management of UE</w:t>
      </w:r>
      <w:r w:rsidR="00870021">
        <w:t>'</w:t>
      </w:r>
      <w:r>
        <w:t xml:space="preserve">s PC5 transmission for </w:t>
      </w:r>
      <w:proofErr w:type="spellStart"/>
      <w:r>
        <w:t>ProSe</w:t>
      </w:r>
      <w:proofErr w:type="spellEnd"/>
      <w:r>
        <w:t xml:space="preserve"> services in network scheduled mode.</w:t>
      </w:r>
    </w:p>
    <w:p w14:paraId="717696F1" w14:textId="5B37EA08" w:rsidR="00AB4196" w:rsidRDefault="00AB4196" w:rsidP="00AB4196">
      <w:pPr>
        <w:pStyle w:val="B2"/>
      </w:pPr>
      <w:r>
        <w:t>-</w:t>
      </w:r>
      <w:r>
        <w:tab/>
        <w:t>the PC5 QoS parameters used by the NG-RAN for the resource management of UE</w:t>
      </w:r>
      <w:r w:rsidR="00870021">
        <w:t>'</w:t>
      </w:r>
      <w:r>
        <w:t xml:space="preserve">s PC5 transmission for </w:t>
      </w:r>
      <w:proofErr w:type="spellStart"/>
      <w:r>
        <w:t>ProSe</w:t>
      </w:r>
      <w:proofErr w:type="spellEnd"/>
      <w:r>
        <w:t xml:space="preserve"> services in network scheduled mode.</w:t>
      </w:r>
    </w:p>
    <w:p w14:paraId="5379893D" w14:textId="77777777" w:rsidR="00AB4196" w:rsidRPr="000D6A29" w:rsidRDefault="00AB4196" w:rsidP="00AB4196">
      <w:pPr>
        <w:pStyle w:val="Heading4"/>
      </w:pPr>
      <w:bookmarkStart w:id="1624" w:name="_Toc20203997"/>
      <w:bookmarkStart w:id="1625" w:name="_Toc30666614"/>
      <w:bookmarkStart w:id="1626" w:name="_Toc31029908"/>
      <w:bookmarkStart w:id="1627" w:name="_Toc31030799"/>
      <w:bookmarkStart w:id="1628" w:name="_Toc43388374"/>
      <w:bookmarkStart w:id="1629" w:name="_Toc43735604"/>
      <w:bookmarkStart w:id="1630" w:name="_Toc50130592"/>
      <w:bookmarkStart w:id="1631" w:name="_Toc50133906"/>
      <w:bookmarkStart w:id="1632" w:name="_Toc50134246"/>
      <w:bookmarkStart w:id="1633" w:name="_Toc50557198"/>
      <w:bookmarkStart w:id="1634" w:name="_Toc50548876"/>
      <w:r>
        <w:t>6.</w:t>
      </w:r>
      <w:r w:rsidRPr="00877278">
        <w:rPr>
          <w:rFonts w:hint="eastAsia"/>
          <w:lang w:eastAsia="zh-CN"/>
        </w:rPr>
        <w:t>17</w:t>
      </w:r>
      <w:r w:rsidRPr="000D6A29">
        <w:t>.2.</w:t>
      </w:r>
      <w:bookmarkEnd w:id="1624"/>
      <w:r w:rsidRPr="000D6A29">
        <w:t>3</w:t>
      </w:r>
      <w:r w:rsidRPr="001F61AC">
        <w:rPr>
          <w:rFonts w:hint="eastAsia"/>
          <w:lang w:eastAsia="zh-CN"/>
        </w:rPr>
        <w:tab/>
      </w:r>
      <w:r w:rsidRPr="000D6A29">
        <w:t xml:space="preserve">The Policy/parameter for </w:t>
      </w:r>
      <w:proofErr w:type="spellStart"/>
      <w:r w:rsidRPr="000D6A29">
        <w:t>ProSe</w:t>
      </w:r>
      <w:proofErr w:type="spellEnd"/>
      <w:r w:rsidRPr="000D6A29">
        <w:t xml:space="preserve"> Direct Discovery</w:t>
      </w:r>
      <w:bookmarkEnd w:id="1625"/>
      <w:bookmarkEnd w:id="1626"/>
      <w:bookmarkEnd w:id="1627"/>
      <w:bookmarkEnd w:id="1628"/>
      <w:bookmarkEnd w:id="1629"/>
      <w:bookmarkEnd w:id="1630"/>
      <w:bookmarkEnd w:id="1631"/>
      <w:bookmarkEnd w:id="1632"/>
      <w:bookmarkEnd w:id="1633"/>
      <w:bookmarkEnd w:id="1634"/>
    </w:p>
    <w:p w14:paraId="7892C94A" w14:textId="77777777" w:rsidR="00AB4196" w:rsidRPr="000D6A29" w:rsidRDefault="00AB4196" w:rsidP="00AB4196">
      <w:r w:rsidRPr="000D6A29">
        <w:t xml:space="preserve">The following sets of information for </w:t>
      </w:r>
      <w:proofErr w:type="spellStart"/>
      <w:r w:rsidRPr="000D6A29">
        <w:rPr>
          <w:lang w:eastAsia="zh-CN"/>
        </w:rPr>
        <w:t>ProSe</w:t>
      </w:r>
      <w:proofErr w:type="spellEnd"/>
      <w:r w:rsidRPr="000D6A29">
        <w:rPr>
          <w:lang w:eastAsia="zh-CN"/>
        </w:rPr>
        <w:t xml:space="preserve"> Direct Discovery</w:t>
      </w:r>
      <w:r w:rsidRPr="000D6A29">
        <w:t xml:space="preserve"> over PC5</w:t>
      </w:r>
      <w:r w:rsidRPr="000D6A29">
        <w:rPr>
          <w:lang w:eastAsia="ko-KR"/>
        </w:rPr>
        <w:t xml:space="preserve"> reference point is provisioned to the UE:</w:t>
      </w:r>
    </w:p>
    <w:p w14:paraId="32411DCF" w14:textId="1E8875A5" w:rsidR="00AB4196" w:rsidRPr="000D6A29" w:rsidRDefault="00AB4196" w:rsidP="00AB4196">
      <w:pPr>
        <w:pStyle w:val="B1"/>
        <w:rPr>
          <w:lang w:eastAsia="x-none"/>
        </w:rPr>
      </w:pPr>
      <w:r w:rsidRPr="000D6A29">
        <w:t>1)</w:t>
      </w:r>
      <w:r w:rsidRPr="000D6A29">
        <w:tab/>
        <w:t>Authorization policy</w:t>
      </w:r>
      <w:r w:rsidR="00960E4D" w:rsidRPr="00960E4D">
        <w:rPr>
          <w:rFonts w:hint="eastAsia"/>
          <w:lang w:eastAsia="zh-CN"/>
        </w:rPr>
        <w:t xml:space="preserve"> </w:t>
      </w:r>
      <w:r w:rsidR="00960E4D" w:rsidRPr="004A16C7">
        <w:rPr>
          <w:rFonts w:hint="eastAsia"/>
          <w:lang w:eastAsia="zh-CN"/>
        </w:rPr>
        <w:t xml:space="preserve">for </w:t>
      </w:r>
      <w:proofErr w:type="spellStart"/>
      <w:r w:rsidR="00960E4D" w:rsidRPr="004A16C7">
        <w:rPr>
          <w:rFonts w:hint="eastAsia"/>
          <w:lang w:eastAsia="zh-CN"/>
        </w:rPr>
        <w:t>ProSe</w:t>
      </w:r>
      <w:proofErr w:type="spellEnd"/>
      <w:r w:rsidR="00960E4D" w:rsidRPr="004A16C7">
        <w:rPr>
          <w:rFonts w:hint="eastAsia"/>
          <w:lang w:eastAsia="zh-CN"/>
        </w:rPr>
        <w:t xml:space="preserve"> Direct Discovery</w:t>
      </w:r>
      <w:r w:rsidRPr="000D6A29">
        <w:t>:</w:t>
      </w:r>
    </w:p>
    <w:p w14:paraId="072166D8" w14:textId="0FF0863E" w:rsidR="00AB4196" w:rsidRPr="000D6A29" w:rsidRDefault="00AB4196" w:rsidP="00AB4196">
      <w:pPr>
        <w:pStyle w:val="B2"/>
      </w:pPr>
      <w:r w:rsidRPr="000D6A29">
        <w:t>-</w:t>
      </w:r>
      <w:r w:rsidRPr="000D6A29">
        <w:tab/>
        <w:t xml:space="preserve">When the UE is </w:t>
      </w:r>
      <w:r w:rsidR="00870021">
        <w:t>"</w:t>
      </w:r>
      <w:r w:rsidRPr="000D6A29">
        <w:t>served by E-UTRA</w:t>
      </w:r>
      <w:r w:rsidR="00870021">
        <w:t>"</w:t>
      </w:r>
      <w:r w:rsidRPr="000D6A29">
        <w:t xml:space="preserve"> or </w:t>
      </w:r>
      <w:r w:rsidR="00870021">
        <w:t>"</w:t>
      </w:r>
      <w:r w:rsidRPr="000D6A29">
        <w:t>served by NR</w:t>
      </w:r>
      <w:r w:rsidR="00870021">
        <w:t>"</w:t>
      </w:r>
      <w:r w:rsidRPr="000D6A29">
        <w:t>:</w:t>
      </w:r>
    </w:p>
    <w:p w14:paraId="27731B60" w14:textId="588F5B0C" w:rsidR="00AB4196" w:rsidRDefault="00AB4196" w:rsidP="00AB4196">
      <w:pPr>
        <w:pStyle w:val="B3"/>
      </w:pPr>
      <w:r>
        <w:t>-</w:t>
      </w:r>
      <w:r>
        <w:tab/>
        <w:t xml:space="preserve">For open </w:t>
      </w:r>
      <w:proofErr w:type="spellStart"/>
      <w:r>
        <w:t>ProSe</w:t>
      </w:r>
      <w:proofErr w:type="spellEnd"/>
      <w:r>
        <w:t xml:space="preserve"> Direct Discovery:</w:t>
      </w:r>
    </w:p>
    <w:p w14:paraId="05EE007B" w14:textId="77777777" w:rsidR="00AB4196" w:rsidRPr="000D6A29" w:rsidRDefault="00AB4196" w:rsidP="00AB4196">
      <w:pPr>
        <w:pStyle w:val="B2"/>
      </w:pPr>
      <w:r w:rsidRPr="000D6A29">
        <w:t>a)</w:t>
      </w:r>
      <w:r w:rsidRPr="000D6A29">
        <w:tab/>
        <w:t xml:space="preserve">open </w:t>
      </w:r>
      <w:r w:rsidRPr="000D6A29">
        <w:rPr>
          <w:noProof/>
        </w:rPr>
        <w:t>ProSe</w:t>
      </w:r>
      <w:r w:rsidRPr="000D6A29">
        <w:t xml:space="preserve"> Direct Discovery Model A monitoring authorisation policy:</w:t>
      </w:r>
    </w:p>
    <w:p w14:paraId="1695108E" w14:textId="77777777" w:rsidR="00AB4196" w:rsidRPr="000D6A29" w:rsidRDefault="00AB4196" w:rsidP="00AB4196">
      <w:pPr>
        <w:pStyle w:val="B3"/>
      </w:pPr>
      <w:r w:rsidRPr="000D6A29">
        <w:t>-</w:t>
      </w:r>
      <w:r w:rsidRPr="000D6A29">
        <w:tab/>
        <w:t xml:space="preserve">PLMNs in which the UE is authorised to perform </w:t>
      </w:r>
      <w:r w:rsidRPr="000D6A29">
        <w:rPr>
          <w:noProof/>
        </w:rPr>
        <w:t>ProSe</w:t>
      </w:r>
      <w:r w:rsidRPr="000D6A29">
        <w:t xml:space="preserve"> Direct Discovery monitoring.</w:t>
      </w:r>
    </w:p>
    <w:p w14:paraId="6FA8CEF5" w14:textId="77777777" w:rsidR="00AB4196" w:rsidRPr="000D6A29" w:rsidRDefault="00AB4196" w:rsidP="00AB4196">
      <w:pPr>
        <w:pStyle w:val="B2"/>
      </w:pPr>
      <w:r w:rsidRPr="000D6A29">
        <w:t>b)</w:t>
      </w:r>
      <w:r w:rsidRPr="000D6A29">
        <w:tab/>
        <w:t xml:space="preserve">open </w:t>
      </w:r>
      <w:r w:rsidRPr="000D6A29">
        <w:rPr>
          <w:noProof/>
        </w:rPr>
        <w:t>ProSe</w:t>
      </w:r>
      <w:r w:rsidRPr="000D6A29">
        <w:t xml:space="preserve"> Direct Discovery Model A announcing authorisation policy:</w:t>
      </w:r>
    </w:p>
    <w:p w14:paraId="3A186FC3" w14:textId="77777777" w:rsidR="00AB4196" w:rsidRPr="000D6A29" w:rsidRDefault="00AB4196" w:rsidP="00AB4196">
      <w:pPr>
        <w:pStyle w:val="B3"/>
      </w:pPr>
      <w:r w:rsidRPr="000D6A29">
        <w:t>-</w:t>
      </w:r>
      <w:r w:rsidRPr="000D6A29">
        <w:tab/>
        <w:t>PLMNs in which the UE is authorized to perform announcing.</w:t>
      </w:r>
    </w:p>
    <w:p w14:paraId="56844EE6" w14:textId="77777777" w:rsidR="00AB4196" w:rsidRDefault="00AB4196" w:rsidP="00AB4196">
      <w:pPr>
        <w:pStyle w:val="B3"/>
      </w:pPr>
      <w:r w:rsidRPr="000D6A29">
        <w:t>-</w:t>
      </w:r>
      <w:r w:rsidRPr="000D6A29">
        <w:tab/>
        <w:t>Authorised discovery range for announcing per PLMN.</w:t>
      </w:r>
    </w:p>
    <w:p w14:paraId="2CD3BD33" w14:textId="77777777" w:rsidR="00AB4196" w:rsidRDefault="00AB4196" w:rsidP="00AB4196">
      <w:pPr>
        <w:pStyle w:val="B2"/>
      </w:pPr>
      <w:r>
        <w:t>-</w:t>
      </w:r>
      <w:r>
        <w:tab/>
        <w:t xml:space="preserve">For restricted </w:t>
      </w:r>
      <w:proofErr w:type="spellStart"/>
      <w:r>
        <w:t>ProSe</w:t>
      </w:r>
      <w:proofErr w:type="spellEnd"/>
      <w:r>
        <w:t xml:space="preserve"> Direct Discovery:</w:t>
      </w:r>
    </w:p>
    <w:p w14:paraId="520E19BB" w14:textId="77777777" w:rsidR="00AB4196" w:rsidRDefault="00AB4196" w:rsidP="00AB4196">
      <w:pPr>
        <w:pStyle w:val="B2"/>
      </w:pPr>
      <w:r>
        <w:t>a)</w:t>
      </w:r>
      <w:r>
        <w:tab/>
        <w:t xml:space="preserve">restricted </w:t>
      </w:r>
      <w:proofErr w:type="spellStart"/>
      <w:r>
        <w:t>ProSe</w:t>
      </w:r>
      <w:proofErr w:type="spellEnd"/>
      <w:r>
        <w:t xml:space="preserve"> Direct Discovery Model A monitoring authorisation policy:</w:t>
      </w:r>
    </w:p>
    <w:p w14:paraId="01FDEA5D" w14:textId="77777777" w:rsidR="00AB4196" w:rsidRDefault="00AB4196" w:rsidP="00AB4196">
      <w:pPr>
        <w:pStyle w:val="B3"/>
      </w:pPr>
      <w:r>
        <w:t>-</w:t>
      </w:r>
      <w:r>
        <w:tab/>
        <w:t xml:space="preserve">PLMNs in which the UE is authorised to perform restricted </w:t>
      </w:r>
      <w:proofErr w:type="spellStart"/>
      <w:r>
        <w:t>ProSe</w:t>
      </w:r>
      <w:proofErr w:type="spellEnd"/>
      <w:r>
        <w:t xml:space="preserve"> Direct Discovery Model A monitoring.</w:t>
      </w:r>
    </w:p>
    <w:p w14:paraId="05149395" w14:textId="77777777" w:rsidR="00AB4196" w:rsidRDefault="00AB4196" w:rsidP="00AB4196">
      <w:pPr>
        <w:pStyle w:val="B2"/>
      </w:pPr>
      <w:r>
        <w:t>b)</w:t>
      </w:r>
      <w:r>
        <w:tab/>
        <w:t xml:space="preserve">restricted </w:t>
      </w:r>
      <w:proofErr w:type="spellStart"/>
      <w:r>
        <w:t>ProSe</w:t>
      </w:r>
      <w:proofErr w:type="spellEnd"/>
      <w:r>
        <w:t xml:space="preserve"> Direct Discovery Model A announcing authorisation policy:</w:t>
      </w:r>
    </w:p>
    <w:p w14:paraId="016E6B8A" w14:textId="77777777" w:rsidR="00AB4196" w:rsidRDefault="00AB4196" w:rsidP="00AB4196">
      <w:pPr>
        <w:pStyle w:val="B3"/>
      </w:pPr>
      <w:r>
        <w:t>-</w:t>
      </w:r>
      <w:r>
        <w:tab/>
        <w:t xml:space="preserve">PLMNs in which the UE is authorized to perform restricted </w:t>
      </w:r>
      <w:proofErr w:type="spellStart"/>
      <w:r>
        <w:t>ProSe</w:t>
      </w:r>
      <w:proofErr w:type="spellEnd"/>
      <w:r>
        <w:t xml:space="preserve"> Direct Discovery Model A announcing;</w:t>
      </w:r>
    </w:p>
    <w:p w14:paraId="04203E48" w14:textId="77777777" w:rsidR="00AB4196" w:rsidRDefault="00AB4196" w:rsidP="00AB4196">
      <w:pPr>
        <w:pStyle w:val="B3"/>
      </w:pPr>
      <w:r>
        <w:t>-</w:t>
      </w:r>
      <w:r>
        <w:tab/>
        <w:t>Authorised discovery range for announcing per PLMN.</w:t>
      </w:r>
    </w:p>
    <w:p w14:paraId="6401FA5E" w14:textId="77777777" w:rsidR="00AB4196" w:rsidRDefault="00AB4196" w:rsidP="00AB4196">
      <w:pPr>
        <w:pStyle w:val="B2"/>
      </w:pPr>
      <w:r>
        <w:t>c)</w:t>
      </w:r>
      <w:r>
        <w:tab/>
        <w:t xml:space="preserve">restricted </w:t>
      </w:r>
      <w:proofErr w:type="spellStart"/>
      <w:r>
        <w:t>ProSe</w:t>
      </w:r>
      <w:proofErr w:type="spellEnd"/>
      <w:r>
        <w:t xml:space="preserve"> Direct Discovery Model B Discoverer operation authorization policy:</w:t>
      </w:r>
    </w:p>
    <w:p w14:paraId="3AEEDF02" w14:textId="77777777" w:rsidR="00AB4196" w:rsidRDefault="00AB4196" w:rsidP="00AB4196">
      <w:pPr>
        <w:pStyle w:val="B3"/>
      </w:pPr>
      <w:r>
        <w:t>-</w:t>
      </w:r>
      <w:r>
        <w:tab/>
        <w:t>PLMNs in which the UE is authorized to perform Model B Discoverer operation;</w:t>
      </w:r>
    </w:p>
    <w:p w14:paraId="78EE2C7C" w14:textId="77777777" w:rsidR="00AB4196" w:rsidRDefault="00AB4196" w:rsidP="00AB4196">
      <w:pPr>
        <w:pStyle w:val="B3"/>
      </w:pPr>
      <w:r>
        <w:t>-</w:t>
      </w:r>
      <w:r>
        <w:tab/>
        <w:t>Authorised discovery range for announcing per PLMN.</w:t>
      </w:r>
    </w:p>
    <w:p w14:paraId="642D8C4D" w14:textId="77777777" w:rsidR="00AB4196" w:rsidRDefault="00AB4196" w:rsidP="00AB4196">
      <w:pPr>
        <w:pStyle w:val="B2"/>
      </w:pPr>
      <w:r>
        <w:t>d)</w:t>
      </w:r>
      <w:r>
        <w:tab/>
        <w:t xml:space="preserve">restricted </w:t>
      </w:r>
      <w:proofErr w:type="spellStart"/>
      <w:r>
        <w:t>ProSe</w:t>
      </w:r>
      <w:proofErr w:type="spellEnd"/>
      <w:r>
        <w:t xml:space="preserve"> Direct Discovery Model B </w:t>
      </w:r>
      <w:proofErr w:type="spellStart"/>
      <w:r>
        <w:t>Discoveree</w:t>
      </w:r>
      <w:proofErr w:type="spellEnd"/>
      <w:r>
        <w:t xml:space="preserve"> operation authorization policy:</w:t>
      </w:r>
    </w:p>
    <w:p w14:paraId="426C5E88" w14:textId="77777777" w:rsidR="00AB4196" w:rsidRDefault="00AB4196" w:rsidP="00AB4196">
      <w:pPr>
        <w:pStyle w:val="B3"/>
      </w:pPr>
      <w:r>
        <w:t>-</w:t>
      </w:r>
      <w:r>
        <w:tab/>
        <w:t xml:space="preserve">PLMNs in which the UE is authorized to perform Model B </w:t>
      </w:r>
      <w:proofErr w:type="spellStart"/>
      <w:r>
        <w:t>Discoveree</w:t>
      </w:r>
      <w:proofErr w:type="spellEnd"/>
      <w:r>
        <w:t xml:space="preserve"> operation.</w:t>
      </w:r>
    </w:p>
    <w:p w14:paraId="52736B36" w14:textId="77777777" w:rsidR="00AB4196" w:rsidRDefault="00AB4196" w:rsidP="00AB4196">
      <w:pPr>
        <w:pStyle w:val="B3"/>
      </w:pPr>
      <w:r>
        <w:t>-</w:t>
      </w:r>
      <w:r>
        <w:tab/>
        <w:t>Authorised discovery range for announcing per PLMN.</w:t>
      </w:r>
    </w:p>
    <w:p w14:paraId="30E4CE5C" w14:textId="77777777" w:rsidR="00AB4196" w:rsidRPr="000D6A29" w:rsidRDefault="00AB4196" w:rsidP="00AB4196">
      <w:pPr>
        <w:pStyle w:val="B4"/>
      </w:pPr>
      <w:r>
        <w:t>-</w:t>
      </w:r>
      <w:r>
        <w:tab/>
        <w:t>For each above PLMN:</w:t>
      </w:r>
    </w:p>
    <w:p w14:paraId="54CD6DCC" w14:textId="77777777" w:rsidR="00AB4196" w:rsidRDefault="00AB4196" w:rsidP="00AB4196">
      <w:pPr>
        <w:pStyle w:val="B5"/>
        <w:rPr>
          <w:lang w:eastAsia="zh-CN"/>
        </w:rPr>
      </w:pPr>
      <w:r>
        <w:lastRenderedPageBreak/>
        <w:t>-</w:t>
      </w:r>
      <w:r>
        <w:tab/>
        <w:t xml:space="preserve">RAT(s) over which the UE is authorized to perform </w:t>
      </w:r>
      <w:proofErr w:type="spellStart"/>
      <w:r>
        <w:t>ProSe</w:t>
      </w:r>
      <w:proofErr w:type="spellEnd"/>
      <w:r>
        <w:t xml:space="preserve"> Direct Communications over PC5 reference point.</w:t>
      </w:r>
    </w:p>
    <w:p w14:paraId="757549AB" w14:textId="0E2A05DE" w:rsidR="00537732" w:rsidRDefault="00537732" w:rsidP="00537732">
      <w:pPr>
        <w:pStyle w:val="NO"/>
        <w:rPr>
          <w:lang w:eastAsia="zh-CN"/>
        </w:rPr>
      </w:pPr>
      <w:r w:rsidRPr="00911A76">
        <w:t>NOTE</w:t>
      </w:r>
      <w:r>
        <w:t> </w:t>
      </w:r>
      <w:r>
        <w:rPr>
          <w:rFonts w:hint="eastAsia"/>
          <w:lang w:eastAsia="zh-CN"/>
        </w:rPr>
        <w:t>1</w:t>
      </w:r>
      <w:r w:rsidRPr="00490934">
        <w:t>:</w:t>
      </w:r>
      <w:r w:rsidRPr="00490934">
        <w:tab/>
      </w:r>
      <w:r>
        <w:t>In this specification, [</w:t>
      </w:r>
      <w:r w:rsidRPr="00E52C26">
        <w:t>When the UE is "served by E-UTRA" or "served by NR"</w:t>
      </w:r>
      <w:r>
        <w:t>] and [</w:t>
      </w:r>
      <w:r w:rsidRPr="00E52C26">
        <w:t>When the UE is "not served by E-UTRA" and "not served by NR"</w:t>
      </w:r>
      <w:r>
        <w:t xml:space="preserve">] are relevant to </w:t>
      </w:r>
      <w:proofErr w:type="spellStart"/>
      <w:r>
        <w:t>ProSe</w:t>
      </w:r>
      <w:proofErr w:type="spellEnd"/>
      <w:r>
        <w:t xml:space="preserve"> </w:t>
      </w:r>
      <w:r w:rsidRPr="00490934">
        <w:t>communications over PC5 reference point.</w:t>
      </w:r>
    </w:p>
    <w:p w14:paraId="67FA04CC" w14:textId="0EA4BAE5" w:rsidR="00AB4196" w:rsidRDefault="001C45D1" w:rsidP="001C45D1">
      <w:pPr>
        <w:pStyle w:val="B1"/>
      </w:pPr>
      <w:r>
        <w:rPr>
          <w:rFonts w:hint="eastAsia"/>
        </w:rPr>
        <w:t>2)</w:t>
      </w:r>
      <w:r w:rsidR="00AB4196">
        <w:tab/>
        <w:t xml:space="preserve">When the UE is </w:t>
      </w:r>
      <w:r w:rsidR="00870021">
        <w:t>"</w:t>
      </w:r>
      <w:r w:rsidR="00AB4196">
        <w:t>not served by E-UTRA</w:t>
      </w:r>
      <w:r w:rsidR="00870021">
        <w:t>"</w:t>
      </w:r>
      <w:r w:rsidR="00AB4196">
        <w:t xml:space="preserve"> and </w:t>
      </w:r>
      <w:r w:rsidR="00870021">
        <w:t>"</w:t>
      </w:r>
      <w:r w:rsidR="00AB4196">
        <w:t>not served by NR</w:t>
      </w:r>
      <w:r w:rsidR="00870021">
        <w:t>"</w:t>
      </w:r>
      <w:r w:rsidR="00AB4196">
        <w:t>:</w:t>
      </w:r>
    </w:p>
    <w:p w14:paraId="7D96F034" w14:textId="2EA8C1DA" w:rsidR="00AB4196" w:rsidRDefault="00AB4196" w:rsidP="001C45D1">
      <w:pPr>
        <w:pStyle w:val="B2"/>
      </w:pPr>
      <w:r>
        <w:t>-</w:t>
      </w:r>
      <w:r>
        <w:tab/>
        <w:t xml:space="preserve">Indicates whether the UE is authorised to perform </w:t>
      </w:r>
      <w:proofErr w:type="spellStart"/>
      <w:r>
        <w:t>ProSe</w:t>
      </w:r>
      <w:proofErr w:type="spellEnd"/>
      <w:r>
        <w:t xml:space="preserve"> Direct Discovery for Model A and Model B when </w:t>
      </w:r>
      <w:r w:rsidR="00870021">
        <w:t>"</w:t>
      </w:r>
      <w:r>
        <w:t>not served by NG-RAN</w:t>
      </w:r>
      <w:r w:rsidR="00870021">
        <w:t>"</w:t>
      </w:r>
      <w:r>
        <w:t>.</w:t>
      </w:r>
    </w:p>
    <w:p w14:paraId="228A02E3" w14:textId="77777777" w:rsidR="00AB4196" w:rsidRDefault="00AB4196" w:rsidP="001C45D1">
      <w:pPr>
        <w:pStyle w:val="B2"/>
      </w:pPr>
      <w:r>
        <w:t>-</w:t>
      </w:r>
      <w:r>
        <w:tab/>
        <w:t xml:space="preserve">RAT(s) over which the UE is authorized to perform </w:t>
      </w:r>
      <w:proofErr w:type="spellStart"/>
      <w:r>
        <w:t>ProSe</w:t>
      </w:r>
      <w:proofErr w:type="spellEnd"/>
      <w:r>
        <w:t xml:space="preserve"> Direct Discovery over PC5 reference point.</w:t>
      </w:r>
    </w:p>
    <w:p w14:paraId="239D8C05" w14:textId="60A2AD5E" w:rsidR="00AB4196" w:rsidRPr="000D6A29" w:rsidRDefault="0035356C" w:rsidP="00AB4196">
      <w:pPr>
        <w:pStyle w:val="B1"/>
      </w:pPr>
      <w:r>
        <w:rPr>
          <w:rFonts w:hint="eastAsia"/>
          <w:lang w:eastAsia="zh-CN"/>
        </w:rPr>
        <w:t>3</w:t>
      </w:r>
      <w:r w:rsidR="00AB4196" w:rsidRPr="000D6A29">
        <w:t>)</w:t>
      </w:r>
      <w:r w:rsidR="00AB4196" w:rsidRPr="000D6A29">
        <w:tab/>
        <w:t xml:space="preserve">Radio parameters when the UE is </w:t>
      </w:r>
      <w:r w:rsidR="00870021">
        <w:rPr>
          <w:lang w:eastAsia="ko-KR"/>
        </w:rPr>
        <w:t>"</w:t>
      </w:r>
      <w:r w:rsidR="00AB4196" w:rsidRPr="000D6A29">
        <w:t>not served by E-UTRA</w:t>
      </w:r>
      <w:r w:rsidR="00870021">
        <w:rPr>
          <w:lang w:eastAsia="ko-KR"/>
        </w:rPr>
        <w:t>"</w:t>
      </w:r>
      <w:r w:rsidR="00AB4196" w:rsidRPr="000D6A29">
        <w:t xml:space="preserve"> and </w:t>
      </w:r>
      <w:r w:rsidR="00870021">
        <w:t>"</w:t>
      </w:r>
      <w:r w:rsidR="00AB4196" w:rsidRPr="000D6A29">
        <w:t>not served by NR</w:t>
      </w:r>
      <w:r w:rsidR="00870021">
        <w:t>"</w:t>
      </w:r>
      <w:r w:rsidR="00AB4196" w:rsidRPr="000D6A29">
        <w:t>:</w:t>
      </w:r>
    </w:p>
    <w:p w14:paraId="6E114F37" w14:textId="4DE188E1" w:rsidR="00AB4196" w:rsidRPr="000D6A29" w:rsidRDefault="00AB4196" w:rsidP="00AB4196">
      <w:pPr>
        <w:pStyle w:val="B2"/>
      </w:pPr>
      <w:r w:rsidRPr="000D6A29">
        <w:t>-</w:t>
      </w:r>
      <w:r w:rsidRPr="000D6A29">
        <w:tab/>
        <w:t xml:space="preserve">Includes the radio parameters per PC5 RAT (i.e. LTE PC5, NR PC5) with Geographical Area(s) and an indication of whether they are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The UE uses the radio parameters to perform </w:t>
      </w:r>
      <w:proofErr w:type="spellStart"/>
      <w:r w:rsidRPr="000D6A29">
        <w:t>ProSe</w:t>
      </w:r>
      <w:proofErr w:type="spellEnd"/>
      <w:r w:rsidRPr="000D6A29">
        <w:t xml:space="preserve"> Direct Discovery over PC5 reference point when </w:t>
      </w:r>
      <w:r w:rsidR="00870021">
        <w:t>"</w:t>
      </w:r>
      <w:r w:rsidRPr="000D6A29">
        <w:t>not served by E-UTRA</w:t>
      </w:r>
      <w:r w:rsidR="00870021">
        <w:t>"</w:t>
      </w:r>
      <w:r w:rsidRPr="000D6A29">
        <w:t xml:space="preserve"> and </w:t>
      </w:r>
      <w:r w:rsidR="00870021">
        <w:t>"</w:t>
      </w:r>
      <w:r w:rsidRPr="000D6A29">
        <w:t>not served by NR</w:t>
      </w:r>
      <w:r w:rsidR="00870021">
        <w:t>"</w:t>
      </w:r>
      <w:r w:rsidRPr="000D6A29">
        <w:t xml:space="preserve"> only if the UE can reliably locate itself in the corresponding Geographical Area. Otherwise, the UE is not authori</w:t>
      </w:r>
      <w:r w:rsidRPr="000D6A29">
        <w:rPr>
          <w:lang w:eastAsia="ko-KR"/>
        </w:rPr>
        <w:t>z</w:t>
      </w:r>
      <w:r w:rsidRPr="000D6A29">
        <w:t>ed to transmit.</w:t>
      </w:r>
    </w:p>
    <w:p w14:paraId="2918E20D" w14:textId="5BE1E89B" w:rsidR="00AB4196" w:rsidRPr="000D6A29" w:rsidRDefault="00AB4196" w:rsidP="00AB4196">
      <w:pPr>
        <w:pStyle w:val="NO"/>
      </w:pPr>
      <w:r w:rsidRPr="000D6A29">
        <w:t>NOTE </w:t>
      </w:r>
      <w:r w:rsidR="00537732">
        <w:rPr>
          <w:rFonts w:hint="eastAsia"/>
          <w:lang w:eastAsia="zh-CN"/>
        </w:rPr>
        <w:t>2</w:t>
      </w:r>
      <w:r w:rsidRPr="000D6A29">
        <w:t>:</w:t>
      </w:r>
      <w:r w:rsidRPr="000D6A29">
        <w:tab/>
        <w:t xml:space="preserve">Whether a frequency band is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in a given Geographical Area is defined by local regulations.</w:t>
      </w:r>
    </w:p>
    <w:p w14:paraId="3AA4C3F2" w14:textId="77777777" w:rsidR="00AB4196" w:rsidRPr="000D6A29" w:rsidRDefault="00AB4196" w:rsidP="00AB4196">
      <w:pPr>
        <w:pStyle w:val="B1"/>
      </w:pPr>
      <w:r w:rsidRPr="000D6A29">
        <w:t>3)</w:t>
      </w:r>
      <w:r w:rsidRPr="000D6A29">
        <w:tab/>
        <w:t xml:space="preserve">restricted </w:t>
      </w:r>
      <w:proofErr w:type="spellStart"/>
      <w:r w:rsidRPr="000D6A29">
        <w:t>ProSe</w:t>
      </w:r>
      <w:proofErr w:type="spellEnd"/>
      <w:r w:rsidRPr="000D6A29">
        <w:t xml:space="preserve"> Direct Discovery UE ID for Restricted Direct Discovery, applicable only to non-Public Safety UEs:</w:t>
      </w:r>
    </w:p>
    <w:p w14:paraId="5DFDEFBB" w14:textId="77777777" w:rsidR="00AB4196" w:rsidRPr="000D6A29" w:rsidRDefault="00AB4196" w:rsidP="00AB4196">
      <w:pPr>
        <w:pStyle w:val="B2"/>
      </w:pPr>
      <w:r w:rsidRPr="000D6A29">
        <w:t>-</w:t>
      </w:r>
      <w:r w:rsidRPr="000D6A29">
        <w:tab/>
      </w:r>
      <w:proofErr w:type="spellStart"/>
      <w:r w:rsidRPr="000D6A29">
        <w:t>ProSe</w:t>
      </w:r>
      <w:proofErr w:type="spellEnd"/>
      <w:r w:rsidRPr="000D6A29">
        <w:t xml:space="preserve"> Direct Discovery UE ID.</w:t>
      </w:r>
    </w:p>
    <w:p w14:paraId="71E2CA72" w14:textId="77777777" w:rsidR="00AB4196" w:rsidRPr="000D6A29" w:rsidRDefault="00AB4196" w:rsidP="00AB4196">
      <w:pPr>
        <w:pStyle w:val="B1"/>
      </w:pPr>
      <w:r w:rsidRPr="000D6A29">
        <w:t>4)</w:t>
      </w:r>
      <w:r>
        <w:tab/>
      </w:r>
      <w:r w:rsidRPr="000D6A29">
        <w:t>Group Member Discovery parameters:</w:t>
      </w:r>
    </w:p>
    <w:p w14:paraId="247D7EBD" w14:textId="77777777" w:rsidR="00AB4196" w:rsidRPr="000D6A29" w:rsidRDefault="00AB4196" w:rsidP="00AB4196">
      <w:pPr>
        <w:pStyle w:val="B2"/>
      </w:pPr>
      <w:r w:rsidRPr="000D6A29">
        <w:t>-</w:t>
      </w:r>
      <w:r w:rsidRPr="000D6A29">
        <w:tab/>
        <w:t>For each discovery group that the UE belongs to include the following parameters that enable the UE to perform Group Member Discovery when provisioned in ME from PCF or configured in UICC:</w:t>
      </w:r>
    </w:p>
    <w:p w14:paraId="7D73CDEE" w14:textId="77777777" w:rsidR="00AB4196" w:rsidRPr="000D6A29" w:rsidRDefault="00AB4196" w:rsidP="00AB4196">
      <w:pPr>
        <w:pStyle w:val="B3"/>
      </w:pPr>
      <w:r w:rsidRPr="000D6A29">
        <w:t>-</w:t>
      </w:r>
      <w:r w:rsidRPr="000D6A29">
        <w:tab/>
        <w:t>Application Layer Group ID: Identifies an application layer group that the UE belongs to.</w:t>
      </w:r>
    </w:p>
    <w:p w14:paraId="5EB02948" w14:textId="77777777" w:rsidR="00AB4196" w:rsidRPr="000D6A29" w:rsidRDefault="00AB4196" w:rsidP="00AB4196">
      <w:pPr>
        <w:pStyle w:val="B3"/>
      </w:pPr>
      <w:r w:rsidRPr="000D6A29">
        <w:t>-</w:t>
      </w:r>
      <w:r w:rsidRPr="000D6A29">
        <w:tab/>
        <w:t xml:space="preserve">User Info ID: For Model A, this corresponds to the Announcer Info parameter when the UE is acting as an announcing UE. For Model B, this corresponds to the Discoverer Info in Solicitation messages and the </w:t>
      </w:r>
      <w:proofErr w:type="spellStart"/>
      <w:r w:rsidRPr="000D6A29">
        <w:t>Discoveree</w:t>
      </w:r>
      <w:proofErr w:type="spellEnd"/>
      <w:r w:rsidRPr="000D6A29">
        <w:t xml:space="preserve"> Info in Response messages, when the UE is acting as a discoverer or </w:t>
      </w:r>
      <w:proofErr w:type="spellStart"/>
      <w:r w:rsidRPr="000D6A29">
        <w:t>discoveree</w:t>
      </w:r>
      <w:proofErr w:type="spellEnd"/>
      <w:r w:rsidRPr="000D6A29">
        <w:t xml:space="preserve"> UE respectively.</w:t>
      </w:r>
    </w:p>
    <w:p w14:paraId="272C98E2" w14:textId="04A56D03" w:rsidR="00AB4196" w:rsidRPr="000D6A29" w:rsidRDefault="00AB4196" w:rsidP="00AB4196">
      <w:pPr>
        <w:pStyle w:val="NO"/>
      </w:pPr>
      <w:r w:rsidRPr="000D6A29">
        <w:t>NOTE </w:t>
      </w:r>
      <w:r w:rsidR="00537732">
        <w:rPr>
          <w:rFonts w:hint="eastAsia"/>
          <w:lang w:eastAsia="zh-CN"/>
        </w:rPr>
        <w:t>3</w:t>
      </w:r>
      <w:r w:rsidRPr="000D6A29">
        <w:t>:</w:t>
      </w:r>
      <w:r w:rsidRPr="000D6A29">
        <w:tab/>
        <w:t>User Info ID is expected to be assigned uniquely to a user within the discovery group.</w:t>
      </w:r>
    </w:p>
    <w:p w14:paraId="74F1D4E3" w14:textId="77777777" w:rsidR="00AB4196" w:rsidRDefault="00AB4196" w:rsidP="00AB4196">
      <w:pPr>
        <w:pStyle w:val="B3"/>
        <w:rPr>
          <w:lang w:eastAsia="zh-CN"/>
        </w:rPr>
      </w:pPr>
      <w:r w:rsidRPr="000D6A29">
        <w:t>-</w:t>
      </w:r>
      <w:r w:rsidRPr="000D6A29">
        <w:tab/>
        <w:t>Discovery Group ID: identifier of a discovery group that the UE belongs to.</w:t>
      </w:r>
    </w:p>
    <w:p w14:paraId="428FAF8D" w14:textId="5953B261" w:rsidR="00DD2F7D" w:rsidRDefault="00DD2F7D" w:rsidP="00DD2F7D">
      <w:pPr>
        <w:pStyle w:val="NO"/>
        <w:rPr>
          <w:lang w:eastAsia="zh-CN"/>
        </w:rPr>
      </w:pPr>
      <w:r w:rsidRPr="00601E41">
        <w:t xml:space="preserve">NOTE </w:t>
      </w:r>
      <w:r w:rsidR="00537732">
        <w:rPr>
          <w:rFonts w:hint="eastAsia"/>
          <w:lang w:eastAsia="zh-CN"/>
        </w:rPr>
        <w:t>4</w:t>
      </w:r>
      <w:r w:rsidRPr="00601E41">
        <w:t>:</w:t>
      </w:r>
      <w:r w:rsidRPr="00601E41">
        <w:tab/>
        <w:t xml:space="preserve">Group Member Discovery parameters can be provided from </w:t>
      </w:r>
      <w:proofErr w:type="spellStart"/>
      <w:r w:rsidRPr="00601E41">
        <w:t>ProSe</w:t>
      </w:r>
      <w:proofErr w:type="spellEnd"/>
      <w:r w:rsidRPr="00601E41">
        <w:t xml:space="preserve"> Application Server</w:t>
      </w:r>
      <w:r w:rsidRPr="00601E41">
        <w:rPr>
          <w:lang w:val="en-US"/>
        </w:rPr>
        <w:t xml:space="preserve"> to the UE</w:t>
      </w:r>
      <w:r w:rsidRPr="00601E41">
        <w:t>.</w:t>
      </w:r>
    </w:p>
    <w:p w14:paraId="320C2B39" w14:textId="4E51EC6F" w:rsidR="00DD2F7D" w:rsidRPr="000D6A29" w:rsidRDefault="00DE63F7" w:rsidP="00DD2F7D">
      <w:pPr>
        <w:pStyle w:val="EditorsNote"/>
        <w:rPr>
          <w:lang w:eastAsia="zh-CN"/>
        </w:rPr>
      </w:pPr>
      <w:r>
        <w:rPr>
          <w:lang w:val="en-US" w:eastAsia="zh-CN"/>
        </w:rPr>
        <w:t>Editor's note:</w:t>
      </w:r>
      <w:r w:rsidR="00DD2F7D">
        <w:rPr>
          <w:rFonts w:hint="eastAsia"/>
          <w:lang w:val="en-US" w:eastAsia="zh-CN"/>
        </w:rPr>
        <w:tab/>
        <w:t>T</w:t>
      </w:r>
      <w:r w:rsidR="00DD2F7D" w:rsidRPr="00601E41">
        <w:rPr>
          <w:lang w:val="en-US" w:eastAsia="ko-KR"/>
        </w:rPr>
        <w:t xml:space="preserve">he priority between the parameters provided by </w:t>
      </w:r>
      <w:proofErr w:type="spellStart"/>
      <w:r w:rsidR="00DD2F7D" w:rsidRPr="00601E41">
        <w:rPr>
          <w:lang w:val="en-US" w:eastAsia="ko-KR"/>
        </w:rPr>
        <w:t>ProSe</w:t>
      </w:r>
      <w:proofErr w:type="spellEnd"/>
      <w:r w:rsidR="00DD2F7D" w:rsidRPr="00601E41">
        <w:rPr>
          <w:lang w:val="en-US" w:eastAsia="ko-KR"/>
        </w:rPr>
        <w:t xml:space="preserve"> Application Server and the one provided by PCF needs to be further studied.</w:t>
      </w:r>
    </w:p>
    <w:p w14:paraId="7C8110E8" w14:textId="77777777" w:rsidR="00AB4196" w:rsidRPr="00260C63" w:rsidRDefault="00AB4196" w:rsidP="00AB4196">
      <w:pPr>
        <w:pStyle w:val="B1"/>
        <w:rPr>
          <w:lang w:eastAsia="zh-CN"/>
        </w:rPr>
      </w:pPr>
      <w:r w:rsidRPr="000D6A29">
        <w:rPr>
          <w:lang w:eastAsia="ko-KR"/>
        </w:rPr>
        <w:t>5)</w:t>
      </w:r>
      <w:r w:rsidRPr="000D6A29">
        <w:rPr>
          <w:lang w:eastAsia="ko-KR"/>
        </w:rPr>
        <w:tab/>
        <w:t xml:space="preserve">Validity timer indicating the expiration time of the Policy/Parameter for </w:t>
      </w:r>
      <w:proofErr w:type="spellStart"/>
      <w:r w:rsidRPr="000D6A29">
        <w:rPr>
          <w:lang w:eastAsia="ko-KR"/>
        </w:rPr>
        <w:t>ProSe</w:t>
      </w:r>
      <w:proofErr w:type="spellEnd"/>
      <w:r w:rsidRPr="000D6A29">
        <w:rPr>
          <w:lang w:eastAsia="ko-KR"/>
        </w:rPr>
        <w:t xml:space="preserve"> Direct Discovery.</w:t>
      </w:r>
    </w:p>
    <w:p w14:paraId="7E728BA3" w14:textId="77777777" w:rsidR="00AB4196" w:rsidRPr="00260C63" w:rsidRDefault="00AB4196" w:rsidP="00AB4196">
      <w:pPr>
        <w:pStyle w:val="Heading4"/>
        <w:rPr>
          <w:lang w:eastAsia="zh-CN"/>
        </w:rPr>
      </w:pPr>
      <w:bookmarkStart w:id="1635" w:name="_Toc30666615"/>
      <w:bookmarkStart w:id="1636" w:name="_Toc31029909"/>
      <w:bookmarkStart w:id="1637" w:name="_Toc31030800"/>
      <w:bookmarkStart w:id="1638" w:name="_Toc43388375"/>
      <w:bookmarkStart w:id="1639" w:name="_Toc43735605"/>
      <w:bookmarkStart w:id="1640" w:name="_Toc50130593"/>
      <w:bookmarkStart w:id="1641" w:name="_Toc50133907"/>
      <w:bookmarkStart w:id="1642" w:name="_Toc50134247"/>
      <w:bookmarkStart w:id="1643" w:name="_Toc50557199"/>
      <w:bookmarkStart w:id="1644" w:name="_Toc50548877"/>
      <w:r>
        <w:t>6.</w:t>
      </w:r>
      <w:r w:rsidRPr="00877278">
        <w:rPr>
          <w:rFonts w:hint="eastAsia"/>
          <w:lang w:eastAsia="zh-CN"/>
        </w:rPr>
        <w:t>17</w:t>
      </w:r>
      <w:r w:rsidRPr="00EB2B71">
        <w:t>.2.</w:t>
      </w:r>
      <w:r>
        <w:t>4</w:t>
      </w:r>
      <w:r w:rsidRPr="001F61AC">
        <w:rPr>
          <w:rFonts w:hint="eastAsia"/>
          <w:lang w:eastAsia="zh-CN"/>
        </w:rPr>
        <w:tab/>
      </w:r>
      <w:r w:rsidRPr="009C053C">
        <w:t xml:space="preserve">The Policy/parameter for </w:t>
      </w:r>
      <w:proofErr w:type="spellStart"/>
      <w:r w:rsidRPr="009C053C">
        <w:t>ProSe</w:t>
      </w:r>
      <w:proofErr w:type="spellEnd"/>
      <w:r w:rsidRPr="009C053C">
        <w:t xml:space="preserve"> Direct Communication</w:t>
      </w:r>
      <w:bookmarkEnd w:id="1635"/>
      <w:bookmarkEnd w:id="1636"/>
      <w:bookmarkEnd w:id="1637"/>
      <w:bookmarkEnd w:id="1638"/>
      <w:bookmarkEnd w:id="1639"/>
      <w:bookmarkEnd w:id="1640"/>
      <w:bookmarkEnd w:id="1641"/>
      <w:bookmarkEnd w:id="1642"/>
      <w:bookmarkEnd w:id="1643"/>
      <w:bookmarkEnd w:id="1644"/>
    </w:p>
    <w:p w14:paraId="0B63FA0F" w14:textId="77777777" w:rsidR="00AB4196" w:rsidRDefault="00AB4196" w:rsidP="00AB4196">
      <w:r>
        <w:t xml:space="preserve">The following sets of information for </w:t>
      </w:r>
      <w:proofErr w:type="spellStart"/>
      <w:r>
        <w:rPr>
          <w:lang w:eastAsia="zh-CN"/>
        </w:rPr>
        <w:t>ProSe</w:t>
      </w:r>
      <w:proofErr w:type="spellEnd"/>
      <w:r>
        <w:rPr>
          <w:lang w:eastAsia="zh-CN"/>
        </w:rPr>
        <w:t xml:space="preserve"> Direct Communication</w:t>
      </w:r>
      <w:r>
        <w:t>s over PC5</w:t>
      </w:r>
      <w:r>
        <w:rPr>
          <w:lang w:eastAsia="ko-KR"/>
        </w:rPr>
        <w:t xml:space="preserve"> reference point is provisioned to the UE:</w:t>
      </w:r>
    </w:p>
    <w:p w14:paraId="157CBF15" w14:textId="77777777" w:rsidR="00AB4196" w:rsidRDefault="00AB4196" w:rsidP="00AB4196">
      <w:pPr>
        <w:pStyle w:val="B1"/>
        <w:rPr>
          <w:lang w:eastAsia="x-none"/>
        </w:rPr>
      </w:pPr>
      <w:r>
        <w:t>1)</w:t>
      </w:r>
      <w:r>
        <w:tab/>
        <w:t>Authorization policy:</w:t>
      </w:r>
    </w:p>
    <w:p w14:paraId="6DBB53DB" w14:textId="6F9AC7DD" w:rsidR="00AB4196" w:rsidRDefault="00AB4196" w:rsidP="00AB4196">
      <w:pPr>
        <w:pStyle w:val="B2"/>
      </w:pPr>
      <w:r>
        <w:t>-</w:t>
      </w:r>
      <w:r>
        <w:tab/>
        <w:t xml:space="preserve">When the UE is </w:t>
      </w:r>
      <w:r w:rsidR="00870021">
        <w:t>"</w:t>
      </w:r>
      <w:r>
        <w:t>served by E-UTRA</w:t>
      </w:r>
      <w:r w:rsidR="00870021">
        <w:t>"</w:t>
      </w:r>
      <w:r>
        <w:t xml:space="preserve"> or </w:t>
      </w:r>
      <w:r w:rsidR="00870021">
        <w:t>"</w:t>
      </w:r>
      <w:r>
        <w:t>served by NR</w:t>
      </w:r>
      <w:r w:rsidR="00870021">
        <w:t>"</w:t>
      </w:r>
      <w:r>
        <w:t>:</w:t>
      </w:r>
    </w:p>
    <w:p w14:paraId="468CE07C" w14:textId="5AAC2FA9" w:rsidR="00AB4196" w:rsidRDefault="00AB4196" w:rsidP="00AB4196">
      <w:pPr>
        <w:pStyle w:val="B3"/>
      </w:pPr>
      <w:r>
        <w:t>-</w:t>
      </w:r>
      <w:r>
        <w:tab/>
        <w:t xml:space="preserve">PLMNs in which the UE is authorized to perform 5G </w:t>
      </w:r>
      <w:proofErr w:type="spellStart"/>
      <w:r>
        <w:t>ProSe</w:t>
      </w:r>
      <w:proofErr w:type="spellEnd"/>
      <w:r>
        <w:t xml:space="preserve"> Direct Communications over PC5 reference point</w:t>
      </w:r>
      <w:r>
        <w:rPr>
          <w:lang w:eastAsia="ko-KR"/>
        </w:rPr>
        <w:t xml:space="preserve"> when </w:t>
      </w:r>
      <w:r w:rsidR="00870021">
        <w:rPr>
          <w:lang w:eastAsia="ko-KR"/>
        </w:rPr>
        <w:t>"</w:t>
      </w:r>
      <w:r>
        <w:rPr>
          <w:lang w:eastAsia="ko-KR"/>
        </w:rPr>
        <w:t>served by E-UTRA</w:t>
      </w:r>
      <w:r w:rsidR="00870021">
        <w:rPr>
          <w:lang w:eastAsia="ko-KR"/>
        </w:rPr>
        <w:t>"</w:t>
      </w:r>
      <w:r>
        <w:rPr>
          <w:lang w:eastAsia="ko-KR"/>
        </w:rPr>
        <w:t xml:space="preserve"> or </w:t>
      </w:r>
      <w:r w:rsidR="00870021">
        <w:rPr>
          <w:lang w:eastAsia="ko-KR"/>
        </w:rPr>
        <w:t>"</w:t>
      </w:r>
      <w:r>
        <w:rPr>
          <w:lang w:eastAsia="ko-KR"/>
        </w:rPr>
        <w:t>served by NR</w:t>
      </w:r>
      <w:r w:rsidR="00870021">
        <w:rPr>
          <w:lang w:eastAsia="ko-KR"/>
        </w:rPr>
        <w:t>"</w:t>
      </w:r>
      <w:r>
        <w:t>.</w:t>
      </w:r>
    </w:p>
    <w:p w14:paraId="258CCC7D" w14:textId="77777777" w:rsidR="00AB4196" w:rsidRDefault="00AB4196" w:rsidP="00AB4196">
      <w:pPr>
        <w:pStyle w:val="B3"/>
      </w:pPr>
      <w:r>
        <w:tab/>
        <w:t>For each above PLMN:</w:t>
      </w:r>
    </w:p>
    <w:p w14:paraId="258DB047" w14:textId="77777777" w:rsidR="00AB4196" w:rsidRDefault="00AB4196" w:rsidP="00AB4196">
      <w:pPr>
        <w:pStyle w:val="B4"/>
      </w:pPr>
      <w:r>
        <w:lastRenderedPageBreak/>
        <w:t>-</w:t>
      </w:r>
      <w:r>
        <w:tab/>
        <w:t xml:space="preserve">RAT(s) over which the UE is authorized to perform </w:t>
      </w:r>
      <w:proofErr w:type="spellStart"/>
      <w:r>
        <w:t>ProSe</w:t>
      </w:r>
      <w:proofErr w:type="spellEnd"/>
      <w:r>
        <w:t xml:space="preserve"> Direct Communications over PC5 reference point.</w:t>
      </w:r>
    </w:p>
    <w:p w14:paraId="47B0579A" w14:textId="014C882D" w:rsidR="00AB4196" w:rsidRDefault="00AB4196" w:rsidP="00AB4196">
      <w:pPr>
        <w:pStyle w:val="B2"/>
      </w:pPr>
      <w:r>
        <w:t>-</w:t>
      </w:r>
      <w:r>
        <w:tab/>
        <w:t xml:space="preserve">When the UE is </w:t>
      </w:r>
      <w:r w:rsidR="00870021">
        <w:t>"</w:t>
      </w:r>
      <w:r>
        <w:t>not served by E-UTRA</w:t>
      </w:r>
      <w:r w:rsidR="00870021">
        <w:t>"</w:t>
      </w:r>
      <w:r>
        <w:t xml:space="preserve"> and </w:t>
      </w:r>
      <w:r w:rsidR="00870021">
        <w:t>"</w:t>
      </w:r>
      <w:r>
        <w:t>not served by NR</w:t>
      </w:r>
      <w:r w:rsidR="00870021">
        <w:t>"</w:t>
      </w:r>
      <w:r>
        <w:t>:</w:t>
      </w:r>
    </w:p>
    <w:p w14:paraId="531D978B" w14:textId="066CC721" w:rsidR="00AB4196" w:rsidRDefault="00AB4196" w:rsidP="00AB4196">
      <w:pPr>
        <w:pStyle w:val="B3"/>
      </w:pPr>
      <w:r>
        <w:t>-</w:t>
      </w:r>
      <w:r>
        <w:tab/>
        <w:t xml:space="preserve">Indicates whether the UE is authorized to perform </w:t>
      </w:r>
      <w:proofErr w:type="spellStart"/>
      <w:r>
        <w:t>ProSe</w:t>
      </w:r>
      <w:proofErr w:type="spellEnd"/>
      <w:r>
        <w:t xml:space="preserve"> Direct Communications over PC5 reference point when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14B9F37" w14:textId="77777777" w:rsidR="00AB4196" w:rsidRDefault="00AB4196" w:rsidP="00AB4196">
      <w:pPr>
        <w:pStyle w:val="B3"/>
      </w:pPr>
      <w:r>
        <w:t>-</w:t>
      </w:r>
      <w:r>
        <w:tab/>
        <w:t xml:space="preserve">RAT(s) over which the UE is authorized to perform </w:t>
      </w:r>
      <w:proofErr w:type="spellStart"/>
      <w:r>
        <w:t>ProSe</w:t>
      </w:r>
      <w:proofErr w:type="spellEnd"/>
      <w:r>
        <w:t xml:space="preserve"> Direct Communications over PC5 reference point.</w:t>
      </w:r>
    </w:p>
    <w:p w14:paraId="3D27D427" w14:textId="23730689" w:rsidR="00AB4196" w:rsidRDefault="00AB4196" w:rsidP="00AB4196">
      <w:pPr>
        <w:pStyle w:val="B1"/>
      </w:pPr>
      <w:r>
        <w:t>2)</w:t>
      </w:r>
      <w:r>
        <w:tab/>
        <w:t xml:space="preserve">Radio parameters when the UE is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C02A779" w14:textId="0D9985B0" w:rsidR="00AB4196" w:rsidRDefault="00AB4196" w:rsidP="00AB4196">
      <w:pPr>
        <w:pStyle w:val="B2"/>
      </w:pPr>
      <w:r>
        <w:t>-</w:t>
      </w:r>
      <w:r>
        <w:tab/>
        <w:t xml:space="preserve">Includes the radio parameters per PC5 RAT (i.e. LTE PC5, NR PC5) with Geographical Area(s) and an indication of whether they are </w:t>
      </w:r>
      <w:r w:rsidR="00870021">
        <w:t>"</w:t>
      </w:r>
      <w:r>
        <w:t>operator managed</w:t>
      </w:r>
      <w:r w:rsidR="00870021">
        <w:t>"</w:t>
      </w:r>
      <w:r>
        <w:t xml:space="preserve"> or </w:t>
      </w:r>
      <w:r w:rsidR="00870021">
        <w:t>"</w:t>
      </w:r>
      <w:r>
        <w:t>non-operator managed</w:t>
      </w:r>
      <w:r w:rsidR="00870021">
        <w:t>"</w:t>
      </w:r>
      <w:r>
        <w:t xml:space="preserve">. The UE uses the radio parameters to perform </w:t>
      </w:r>
      <w:proofErr w:type="spellStart"/>
      <w:r>
        <w:t>ProSe</w:t>
      </w:r>
      <w:proofErr w:type="spellEnd"/>
      <w:r>
        <w:t xml:space="preserve"> Direct Communications over PC5 reference point when </w:t>
      </w:r>
      <w:r w:rsidR="00870021">
        <w:t>"</w:t>
      </w:r>
      <w:r>
        <w:t>not served by E-UTRA</w:t>
      </w:r>
      <w:r w:rsidR="00870021">
        <w:t>"</w:t>
      </w:r>
      <w:r>
        <w:t xml:space="preserve"> and </w:t>
      </w:r>
      <w:r w:rsidR="00870021">
        <w:t>"</w:t>
      </w:r>
      <w:r>
        <w:t>not served by NR</w:t>
      </w:r>
      <w:r w:rsidR="00870021">
        <w:t>"</w:t>
      </w:r>
      <w:r>
        <w:t xml:space="preserve"> only if the UE can reliably locate itself in the corresponding Geographical Area. Otherwise, the UE is not authori</w:t>
      </w:r>
      <w:r>
        <w:rPr>
          <w:lang w:eastAsia="ko-KR"/>
        </w:rPr>
        <w:t>z</w:t>
      </w:r>
      <w:r>
        <w:t>ed to transmit.</w:t>
      </w:r>
    </w:p>
    <w:p w14:paraId="4CDF957D" w14:textId="09451469" w:rsidR="00AB4196" w:rsidRDefault="00AB4196" w:rsidP="00AB4196">
      <w:pPr>
        <w:pStyle w:val="NO"/>
      </w:pPr>
      <w:r>
        <w:t>NOTE 3:</w:t>
      </w:r>
      <w:r>
        <w:tab/>
        <w:t xml:space="preserve">Whether a frequency band is </w:t>
      </w:r>
      <w:r w:rsidR="00870021">
        <w:t>"</w:t>
      </w:r>
      <w:r>
        <w:t>operator managed</w:t>
      </w:r>
      <w:r w:rsidR="00870021">
        <w:t>"</w:t>
      </w:r>
      <w:r>
        <w:t xml:space="preserve"> or </w:t>
      </w:r>
      <w:r w:rsidR="00870021">
        <w:t>"</w:t>
      </w:r>
      <w:r>
        <w:t>non-operator managed</w:t>
      </w:r>
      <w:r w:rsidR="00870021">
        <w:t>"</w:t>
      </w:r>
      <w:r>
        <w:t xml:space="preserve"> in a given Geographical Area is defined by local regulations.</w:t>
      </w:r>
    </w:p>
    <w:p w14:paraId="3876AFA8" w14:textId="77777777" w:rsidR="00AB4196" w:rsidRPr="000D6A29" w:rsidRDefault="00AB4196" w:rsidP="00AB4196">
      <w:pPr>
        <w:pStyle w:val="B1"/>
      </w:pPr>
      <w:r>
        <w:t>3)</w:t>
      </w:r>
      <w:r>
        <w:tab/>
        <w:t>Policy</w:t>
      </w:r>
      <w:r w:rsidRPr="000D6A29">
        <w:t>/parameters per RAT for PC5 Tx Profile selection:</w:t>
      </w:r>
    </w:p>
    <w:p w14:paraId="3C3D924E" w14:textId="77777777" w:rsidR="00AB4196" w:rsidRPr="000D6A29" w:rsidRDefault="00AB4196" w:rsidP="00AB4196">
      <w:pPr>
        <w:pStyle w:val="B2"/>
      </w:pPr>
      <w:r w:rsidRPr="000D6A29">
        <w:t>-</w:t>
      </w:r>
      <w:r w:rsidRPr="000D6A29">
        <w:tab/>
        <w:t xml:space="preserve">The mapping of </w:t>
      </w:r>
      <w:proofErr w:type="spellStart"/>
      <w:r w:rsidRPr="000D6A29">
        <w:t>ProSe</w:t>
      </w:r>
      <w:proofErr w:type="spellEnd"/>
      <w:r w:rsidRPr="000D6A29">
        <w:t xml:space="preserve"> service type to Tx Profile.</w:t>
      </w:r>
    </w:p>
    <w:p w14:paraId="21227EBF" w14:textId="77777777" w:rsidR="00AB4196" w:rsidRPr="000D6A29" w:rsidRDefault="00AB4196" w:rsidP="00AB4196">
      <w:pPr>
        <w:pStyle w:val="B1"/>
      </w:pPr>
      <w:r w:rsidRPr="000D6A29">
        <w:t>4)</w:t>
      </w:r>
      <w:r w:rsidRPr="000D6A29">
        <w:tab/>
        <w:t>Policy/parameters related to privacy:</w:t>
      </w:r>
    </w:p>
    <w:p w14:paraId="43653902" w14:textId="77777777" w:rsidR="00AB4196" w:rsidRPr="000D6A29" w:rsidRDefault="00AB4196" w:rsidP="00AB4196">
      <w:pPr>
        <w:pStyle w:val="B2"/>
      </w:pPr>
      <w:r w:rsidRPr="000D6A29">
        <w:t>-</w:t>
      </w:r>
      <w:r w:rsidRPr="000D6A29">
        <w:tab/>
        <w:t xml:space="preserve">The list of </w:t>
      </w:r>
      <w:proofErr w:type="spellStart"/>
      <w:r w:rsidRPr="000D6A29">
        <w:t>ProSe</w:t>
      </w:r>
      <w:proofErr w:type="spellEnd"/>
      <w:r w:rsidRPr="000D6A29">
        <w:t xml:space="preserve"> service type with Geographical Area(s) that require privacy support.</w:t>
      </w:r>
    </w:p>
    <w:p w14:paraId="1D48D07B" w14:textId="77777777" w:rsidR="00AB4196" w:rsidRPr="000D6A29" w:rsidRDefault="00AB4196" w:rsidP="00AB4196">
      <w:pPr>
        <w:pStyle w:val="B1"/>
      </w:pPr>
      <w:r w:rsidRPr="000D6A29">
        <w:t>5)</w:t>
      </w:r>
      <w:r w:rsidRPr="000D6A29">
        <w:tab/>
        <w:t>Policy/parameters when LTE PC5 is selected:</w:t>
      </w:r>
    </w:p>
    <w:p w14:paraId="0D72AE7E" w14:textId="538E8A07" w:rsidR="00AB4196" w:rsidRPr="000D6A29" w:rsidRDefault="00AB4196" w:rsidP="00AB4196">
      <w:pPr>
        <w:pStyle w:val="B2"/>
      </w:pPr>
      <w:r>
        <w:t>-</w:t>
      </w:r>
      <w:r w:rsidRPr="000D6A29">
        <w:tab/>
        <w:t xml:space="preserve">Same as specified in </w:t>
      </w:r>
      <w:r w:rsidR="00DE63F7" w:rsidRPr="000D6A29">
        <w:t>TS</w:t>
      </w:r>
      <w:r w:rsidR="00DE63F7">
        <w:t> </w:t>
      </w:r>
      <w:r w:rsidR="00DE63F7" w:rsidRPr="000D6A29">
        <w:t>23.303</w:t>
      </w:r>
      <w:r w:rsidR="00DE63F7">
        <w:t> </w:t>
      </w:r>
      <w:r w:rsidR="00DE63F7" w:rsidRPr="00260C63">
        <w:rPr>
          <w:rFonts w:hint="eastAsia"/>
          <w:lang w:eastAsia="zh-CN"/>
        </w:rPr>
        <w:t>[</w:t>
      </w:r>
      <w:r w:rsidRPr="00260C63">
        <w:rPr>
          <w:rFonts w:hint="eastAsia"/>
          <w:lang w:eastAsia="zh-CN"/>
        </w:rPr>
        <w:t>9]</w:t>
      </w:r>
      <w:r w:rsidRPr="000D6A29">
        <w:t> clause</w:t>
      </w:r>
      <w:r>
        <w:t xml:space="preserve">s </w:t>
      </w:r>
      <w:r w:rsidRPr="000D6A29">
        <w:t>4.5.1.1.2.3, 4.5.1.1.2.3.3</w:t>
      </w:r>
      <w:r>
        <w:t xml:space="preserve"> and</w:t>
      </w:r>
      <w:r w:rsidRPr="000D6A29">
        <w:t xml:space="preserve"> 4.5.1.1.2.3.3a.</w:t>
      </w:r>
    </w:p>
    <w:p w14:paraId="039CC6E8" w14:textId="77777777" w:rsidR="00AB4196" w:rsidRPr="000D6A29" w:rsidRDefault="00AB4196" w:rsidP="00AB4196">
      <w:pPr>
        <w:pStyle w:val="B1"/>
      </w:pPr>
      <w:r w:rsidRPr="000D6A29">
        <w:t>6)</w:t>
      </w:r>
      <w:r w:rsidRPr="000D6A29">
        <w:tab/>
        <w:t>Policy/parameters when NR PC5 is selected:</w:t>
      </w:r>
    </w:p>
    <w:p w14:paraId="30876F6D" w14:textId="7AEF061B" w:rsidR="00AB4196" w:rsidRPr="000D6A29" w:rsidRDefault="00AB4196" w:rsidP="00AB4196">
      <w:pPr>
        <w:pStyle w:val="B2"/>
      </w:pPr>
      <w:r w:rsidRPr="000D6A29">
        <w:t>-</w:t>
      </w:r>
      <w:r w:rsidRPr="000D6A29">
        <w:tab/>
        <w:t xml:space="preserve">The mapping of </w:t>
      </w:r>
      <w:proofErr w:type="spellStart"/>
      <w:r w:rsidRPr="000D6A29">
        <w:t>ProSe</w:t>
      </w:r>
      <w:proofErr w:type="spellEnd"/>
      <w:r w:rsidRPr="000D6A29">
        <w:t xml:space="preserve"> service </w:t>
      </w:r>
      <w:r w:rsidR="003B0FB6">
        <w:rPr>
          <w:lang w:val="en-US"/>
        </w:rPr>
        <w:t>(i.e. Application ID)</w:t>
      </w:r>
      <w:r w:rsidRPr="000D6A29">
        <w:t xml:space="preserve"> to radio frequencies with Geographical Area(s).</w:t>
      </w:r>
    </w:p>
    <w:p w14:paraId="56CA6477" w14:textId="3ECA35F7" w:rsidR="00AB4196" w:rsidRPr="000D6A29" w:rsidRDefault="00AB4196" w:rsidP="00AB4196">
      <w:pPr>
        <w:pStyle w:val="B2"/>
      </w:pPr>
      <w:r w:rsidRPr="000D6A29">
        <w:t>-</w:t>
      </w:r>
      <w:r w:rsidRPr="000D6A29">
        <w:tab/>
        <w:t xml:space="preserve">The mapping of </w:t>
      </w:r>
      <w:proofErr w:type="spellStart"/>
      <w:r w:rsidR="003B0FB6">
        <w:rPr>
          <w:lang w:val="en-US"/>
        </w:rPr>
        <w:t>ProSe</w:t>
      </w:r>
      <w:proofErr w:type="spellEnd"/>
      <w:r w:rsidR="003B0FB6">
        <w:rPr>
          <w:lang w:val="en-US"/>
        </w:rPr>
        <w:t xml:space="preserve"> service (i.e. Application ID)</w:t>
      </w:r>
      <w:r w:rsidR="003B0FB6">
        <w:t xml:space="preserve"> </w:t>
      </w:r>
      <w:r w:rsidR="003B0FB6">
        <w:rPr>
          <w:lang w:val="en-US"/>
        </w:rPr>
        <w:t>to</w:t>
      </w:r>
      <w:r w:rsidR="003B0FB6" w:rsidRPr="000D6A29">
        <w:t xml:space="preserve"> </w:t>
      </w:r>
      <w:r w:rsidRPr="000D6A29">
        <w:t>Destination Layer-2 ID(s) for broadcast.</w:t>
      </w:r>
    </w:p>
    <w:p w14:paraId="2D7D0817" w14:textId="6E851DD1" w:rsidR="00AB4196" w:rsidRPr="000D6A29" w:rsidRDefault="00AB4196" w:rsidP="00AB4196">
      <w:pPr>
        <w:pStyle w:val="B2"/>
      </w:pPr>
      <w:r w:rsidRPr="000D6A29">
        <w:t>-</w:t>
      </w:r>
      <w:r w:rsidRPr="000D6A29">
        <w:tab/>
        <w:t xml:space="preserve">The mapping of </w:t>
      </w:r>
      <w:proofErr w:type="spellStart"/>
      <w:r w:rsidR="003B0FB6">
        <w:rPr>
          <w:lang w:val="en-US"/>
        </w:rPr>
        <w:t>ProSe</w:t>
      </w:r>
      <w:proofErr w:type="spellEnd"/>
      <w:r w:rsidR="003B0FB6">
        <w:rPr>
          <w:lang w:val="en-US"/>
        </w:rPr>
        <w:t xml:space="preserve"> service (i.e. Application ID)</w:t>
      </w:r>
      <w:r w:rsidR="003B0FB6">
        <w:t xml:space="preserve"> </w:t>
      </w:r>
      <w:r w:rsidR="003B0FB6">
        <w:rPr>
          <w:lang w:val="en-US"/>
        </w:rPr>
        <w:t>to</w:t>
      </w:r>
      <w:r w:rsidR="003B0FB6" w:rsidRPr="000D6A29">
        <w:t xml:space="preserve"> </w:t>
      </w:r>
      <w:r w:rsidRPr="000D6A29">
        <w:t>Destination Layer-2 ID(s) for groupcast.</w:t>
      </w:r>
    </w:p>
    <w:p w14:paraId="30AC328C" w14:textId="03D5DA02" w:rsidR="00AB4196" w:rsidRPr="000D6A29" w:rsidRDefault="00AB4196" w:rsidP="00AB4196">
      <w:pPr>
        <w:pStyle w:val="B2"/>
      </w:pPr>
      <w:r w:rsidRPr="000D6A29">
        <w:t>-</w:t>
      </w:r>
      <w:r w:rsidRPr="000D6A29">
        <w:tab/>
        <w:t xml:space="preserve">The mapping of </w:t>
      </w:r>
      <w:proofErr w:type="spellStart"/>
      <w:r w:rsidR="003B0FB6">
        <w:rPr>
          <w:lang w:val="en-US"/>
        </w:rPr>
        <w:t>ProSe</w:t>
      </w:r>
      <w:proofErr w:type="spellEnd"/>
      <w:r w:rsidR="003B0FB6">
        <w:rPr>
          <w:lang w:val="en-US"/>
        </w:rPr>
        <w:t xml:space="preserve"> service (i.e. Application ID)</w:t>
      </w:r>
      <w:r w:rsidR="003B0FB6">
        <w:t xml:space="preserve"> </w:t>
      </w:r>
      <w:r w:rsidR="003B0FB6">
        <w:rPr>
          <w:lang w:val="en-US"/>
        </w:rPr>
        <w:t>to</w:t>
      </w:r>
      <w:r w:rsidR="003B0FB6" w:rsidRPr="000D6A29">
        <w:t xml:space="preserve"> </w:t>
      </w:r>
      <w:r w:rsidRPr="000D6A29">
        <w:t>default Destination Layer-2 ID(s) for initial signalling to establish unicast connection.</w:t>
      </w:r>
    </w:p>
    <w:p w14:paraId="591BF6AE" w14:textId="77777777" w:rsidR="00AB4196" w:rsidRPr="000D6A29" w:rsidRDefault="00AB4196" w:rsidP="00AB4196">
      <w:pPr>
        <w:pStyle w:val="NO"/>
        <w:rPr>
          <w:lang w:eastAsia="zh-CN"/>
        </w:rPr>
      </w:pPr>
      <w:r w:rsidRPr="000D6A29">
        <w:rPr>
          <w:lang w:eastAsia="zh-CN"/>
        </w:rPr>
        <w:t>NOTE 4:</w:t>
      </w:r>
      <w:r w:rsidRPr="000D6A29">
        <w:rPr>
          <w:lang w:eastAsia="zh-CN"/>
        </w:rPr>
        <w:tab/>
        <w:t xml:space="preserve">The same default Destination Layer-2 ID for unicast initial signalling can be mapped to more than one </w:t>
      </w:r>
      <w:proofErr w:type="spellStart"/>
      <w:r w:rsidRPr="000D6A29">
        <w:rPr>
          <w:lang w:eastAsia="zh-CN"/>
        </w:rPr>
        <w:t>ProSe</w:t>
      </w:r>
      <w:proofErr w:type="spellEnd"/>
      <w:r w:rsidRPr="000D6A29">
        <w:rPr>
          <w:lang w:eastAsia="zh-CN"/>
        </w:rPr>
        <w:t xml:space="preserve"> service. In the case where different </w:t>
      </w:r>
      <w:proofErr w:type="spellStart"/>
      <w:r w:rsidRPr="000D6A29">
        <w:rPr>
          <w:lang w:eastAsia="zh-CN"/>
        </w:rPr>
        <w:t>ProSe</w:t>
      </w:r>
      <w:proofErr w:type="spellEnd"/>
      <w:r w:rsidRPr="000D6A29">
        <w:rPr>
          <w:lang w:eastAsia="zh-CN"/>
        </w:rPr>
        <w:t xml:space="preserve"> services are mapped to distinct default D</w:t>
      </w:r>
      <w:r w:rsidRPr="000D6A29">
        <w:rPr>
          <w:lang w:eastAsia="ko-KR"/>
        </w:rPr>
        <w:t xml:space="preserve">estination </w:t>
      </w:r>
      <w:r w:rsidRPr="000D6A29">
        <w:rPr>
          <w:lang w:eastAsia="zh-CN"/>
        </w:rPr>
        <w:t xml:space="preserve">Layer-2 IDs, when the UE intends to establish a single unicast link that can be used for more than one </w:t>
      </w:r>
      <w:proofErr w:type="spellStart"/>
      <w:r w:rsidRPr="000D6A29">
        <w:rPr>
          <w:lang w:eastAsia="zh-CN"/>
        </w:rPr>
        <w:t>ProSe</w:t>
      </w:r>
      <w:proofErr w:type="spellEnd"/>
      <w:r w:rsidRPr="000D6A29">
        <w:rPr>
          <w:lang w:eastAsia="zh-CN"/>
        </w:rPr>
        <w:t xml:space="preserve"> service, the UE can select any of the default Destination Layer-2 IDs to use for the initial signalling.</w:t>
      </w:r>
    </w:p>
    <w:p w14:paraId="686EE2CD" w14:textId="00FFD1DB" w:rsidR="009B186F" w:rsidRDefault="009B186F" w:rsidP="00AB4196">
      <w:pPr>
        <w:pStyle w:val="B2"/>
        <w:rPr>
          <w:lang w:eastAsia="zh-CN"/>
        </w:rPr>
      </w:pPr>
      <w:r>
        <w:rPr>
          <w:lang w:eastAsia="ko-KR"/>
        </w:rPr>
        <w:t>-</w:t>
      </w:r>
      <w:r>
        <w:rPr>
          <w:lang w:eastAsia="ko-KR"/>
        </w:rPr>
        <w:tab/>
        <w:t xml:space="preserve">The mapping of </w:t>
      </w:r>
      <w:proofErr w:type="spellStart"/>
      <w:r>
        <w:rPr>
          <w:lang w:val="en-US" w:eastAsia="ko-KR"/>
        </w:rPr>
        <w:t>ProSe</w:t>
      </w:r>
      <w:proofErr w:type="spellEnd"/>
      <w:r>
        <w:rPr>
          <w:lang w:eastAsia="ko-KR"/>
        </w:rPr>
        <w:t xml:space="preserve"> service </w:t>
      </w:r>
      <w:r>
        <w:rPr>
          <w:lang w:val="en-US"/>
        </w:rPr>
        <w:t>(i.e. Application ID)</w:t>
      </w:r>
      <w:r>
        <w:t xml:space="preserve"> </w:t>
      </w:r>
      <w:r>
        <w:rPr>
          <w:lang w:eastAsia="ko-KR"/>
        </w:rPr>
        <w:t>to PC5 QoS parameters defined in clause 5.4.2 (i.e. PQI and conditionally other parameters such as MFBR/GFBR, etc.).</w:t>
      </w:r>
    </w:p>
    <w:p w14:paraId="71C80851" w14:textId="6DC3F23E" w:rsidR="00AB4196" w:rsidRPr="000D6A29" w:rsidRDefault="00AB4196" w:rsidP="00AB4196">
      <w:pPr>
        <w:pStyle w:val="B2"/>
      </w:pPr>
      <w:r w:rsidRPr="000D6A29">
        <w:t>-</w:t>
      </w:r>
      <w:r w:rsidRPr="000D6A29">
        <w:tab/>
        <w:t>SLRB configurations</w:t>
      </w:r>
      <w:r w:rsidRPr="000D6A29">
        <w:rPr>
          <w:lang w:eastAsia="zh-CN"/>
        </w:rPr>
        <w:t>, i.e.</w:t>
      </w:r>
      <w:r w:rsidRPr="000D6A29">
        <w:t xml:space="preserve"> the mapping of PC5 QoS profile(s) to SLRB(s), when the UE is </w:t>
      </w:r>
      <w:r w:rsidR="00870021">
        <w:rPr>
          <w:lang w:eastAsia="ko-KR"/>
        </w:rPr>
        <w:t>"</w:t>
      </w:r>
      <w:r w:rsidRPr="000D6A29">
        <w:t>not served by E-UTRA</w:t>
      </w:r>
      <w:r w:rsidR="00870021">
        <w:rPr>
          <w:lang w:eastAsia="ko-KR"/>
        </w:rPr>
        <w:t>"</w:t>
      </w:r>
      <w:r w:rsidRPr="000D6A29">
        <w:t xml:space="preserve"> and </w:t>
      </w:r>
      <w:r w:rsidR="00870021">
        <w:t>"</w:t>
      </w:r>
      <w:r w:rsidRPr="000D6A29">
        <w:t>not served by NR</w:t>
      </w:r>
      <w:r w:rsidR="00870021">
        <w:t>"</w:t>
      </w:r>
      <w:r w:rsidRPr="000D6A29">
        <w:t>.</w:t>
      </w:r>
    </w:p>
    <w:p w14:paraId="21F3EEA2" w14:textId="1FA1E6B4" w:rsidR="00AB4196" w:rsidRPr="000D6A29" w:rsidRDefault="00AB4196" w:rsidP="00AB4196">
      <w:pPr>
        <w:pStyle w:val="B3"/>
      </w:pPr>
      <w:r>
        <w:t>-</w:t>
      </w:r>
      <w:r>
        <w:tab/>
        <w:t xml:space="preserve">The PC5 QoS profile contains PC5 QoS parameters described in </w:t>
      </w:r>
      <w:r w:rsidR="001D5B1D">
        <w:t>clause </w:t>
      </w:r>
      <w:r>
        <w:t xml:space="preserve">5.4.2 of </w:t>
      </w:r>
      <w:r w:rsidR="00DE63F7">
        <w:t>TS 23.287 [</w:t>
      </w:r>
      <w:r>
        <w:t xml:space="preserve">5], and value for the QoS characteristics regarding Priority Level, Averaging Window, Maximum Data Burst Volume if default value is not used as defined in Table 5.4.4-1 of </w:t>
      </w:r>
      <w:r w:rsidR="00DE63F7">
        <w:t>TS 23.287 [</w:t>
      </w:r>
      <w:r>
        <w:t>5].</w:t>
      </w:r>
    </w:p>
    <w:p w14:paraId="26168336" w14:textId="77777777" w:rsidR="00AB4196" w:rsidRPr="000D6A29" w:rsidRDefault="00AB4196" w:rsidP="00AB4196">
      <w:pPr>
        <w:pStyle w:val="B1"/>
        <w:rPr>
          <w:lang w:eastAsia="ko-KR"/>
        </w:rPr>
      </w:pPr>
      <w:r w:rsidRPr="000D6A29">
        <w:rPr>
          <w:lang w:eastAsia="ko-KR"/>
        </w:rPr>
        <w:t>7)</w:t>
      </w:r>
      <w:r w:rsidRPr="000D6A29">
        <w:rPr>
          <w:lang w:eastAsia="ko-KR"/>
        </w:rPr>
        <w:tab/>
        <w:t xml:space="preserve">Validity timer indicating the expiration time of the Policy/Parameter for </w:t>
      </w:r>
      <w:proofErr w:type="spellStart"/>
      <w:r w:rsidRPr="000D6A29">
        <w:rPr>
          <w:lang w:eastAsia="ko-KR"/>
        </w:rPr>
        <w:t>ProSe</w:t>
      </w:r>
      <w:proofErr w:type="spellEnd"/>
      <w:r w:rsidRPr="000D6A29">
        <w:rPr>
          <w:lang w:eastAsia="ko-KR"/>
        </w:rPr>
        <w:t xml:space="preserve"> Direct Communication.</w:t>
      </w:r>
    </w:p>
    <w:p w14:paraId="48A90098" w14:textId="4C175469" w:rsidR="009B186F" w:rsidRPr="009B186F" w:rsidRDefault="00DE63F7" w:rsidP="009B186F">
      <w:pPr>
        <w:pStyle w:val="NO"/>
        <w:rPr>
          <w:lang w:val="en-US" w:eastAsia="zh-CN"/>
        </w:rPr>
      </w:pPr>
      <w:r>
        <w:rPr>
          <w:lang w:val="en-US" w:eastAsia="zh-CN"/>
        </w:rPr>
        <w:t>NOTE 5:</w:t>
      </w:r>
      <w:r>
        <w:rPr>
          <w:lang w:val="en-US" w:eastAsia="zh-CN"/>
        </w:rPr>
        <w:tab/>
        <w:t>The Application ID is defined in TS 23.503 [18].</w:t>
      </w:r>
    </w:p>
    <w:p w14:paraId="60BA0056" w14:textId="77777777" w:rsidR="00AB4196" w:rsidRDefault="00AB4196" w:rsidP="00AB4196">
      <w:pPr>
        <w:pStyle w:val="Heading3"/>
      </w:pPr>
      <w:bookmarkStart w:id="1645" w:name="_Toc23255039"/>
      <w:bookmarkStart w:id="1646" w:name="_Toc26346411"/>
      <w:bookmarkStart w:id="1647" w:name="_Toc26346624"/>
      <w:bookmarkStart w:id="1648" w:name="_Toc30666616"/>
      <w:bookmarkStart w:id="1649" w:name="_Toc31029910"/>
      <w:bookmarkStart w:id="1650" w:name="_Toc31030801"/>
      <w:bookmarkStart w:id="1651" w:name="_Toc43388376"/>
      <w:bookmarkStart w:id="1652" w:name="_Toc43735606"/>
      <w:bookmarkStart w:id="1653" w:name="_Toc50130594"/>
      <w:bookmarkStart w:id="1654" w:name="_Toc50133908"/>
      <w:bookmarkStart w:id="1655" w:name="_Toc50134248"/>
      <w:bookmarkStart w:id="1656" w:name="_Toc50557200"/>
      <w:bookmarkStart w:id="1657" w:name="_Toc50548878"/>
      <w:r>
        <w:rPr>
          <w:lang w:eastAsia="zh-CN"/>
        </w:rPr>
        <w:lastRenderedPageBreak/>
        <w:t>6.</w:t>
      </w:r>
      <w:r w:rsidRPr="00877278">
        <w:rPr>
          <w:rFonts w:hint="eastAsia"/>
          <w:lang w:eastAsia="zh-CN"/>
        </w:rPr>
        <w:t>17</w:t>
      </w:r>
      <w:r w:rsidRPr="000D6A29">
        <w:rPr>
          <w:lang w:eastAsia="zh-CN"/>
        </w:rPr>
        <w:t>.3</w:t>
      </w:r>
      <w:r w:rsidRPr="000D6A29">
        <w:rPr>
          <w:lang w:eastAsia="zh-CN"/>
        </w:rPr>
        <w:tab/>
      </w:r>
      <w:r w:rsidRPr="000D6A29">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603"/>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AABD043" w14:textId="77777777" w:rsidR="00AB4196" w:rsidRPr="00507511" w:rsidRDefault="00AB4196" w:rsidP="00AB4196">
      <w:pPr>
        <w:rPr>
          <w:b/>
          <w:bCs/>
        </w:rPr>
      </w:pPr>
      <w:r w:rsidRPr="00507511">
        <w:rPr>
          <w:b/>
          <w:bCs/>
        </w:rPr>
        <w:t>UE:</w:t>
      </w:r>
    </w:p>
    <w:p w14:paraId="0C617F32" w14:textId="77777777" w:rsidR="00AB4196" w:rsidRDefault="00AB4196" w:rsidP="00AB4196">
      <w:pPr>
        <w:pStyle w:val="B1"/>
      </w:pPr>
      <w:r>
        <w:t>-</w:t>
      </w:r>
      <w:r>
        <w:tab/>
        <w:t xml:space="preserve">Need to indicate its PC5 capability for 5G </w:t>
      </w:r>
      <w:proofErr w:type="spellStart"/>
      <w:r>
        <w:t>ProSe</w:t>
      </w:r>
      <w:proofErr w:type="spellEnd"/>
      <w:r>
        <w:t xml:space="preserve"> to AMF with according RAT indication;</w:t>
      </w:r>
    </w:p>
    <w:p w14:paraId="13596760" w14:textId="77777777" w:rsidR="00AB4196" w:rsidRDefault="00AB4196" w:rsidP="00AB4196">
      <w:pPr>
        <w:pStyle w:val="B1"/>
      </w:pPr>
      <w:r>
        <w:t>-</w:t>
      </w:r>
      <w:r>
        <w:tab/>
        <w:t xml:space="preserve">Need to include the UE Policy Container with indicating the 5G </w:t>
      </w:r>
      <w:proofErr w:type="spellStart"/>
      <w:r>
        <w:t>ProSe</w:t>
      </w:r>
      <w:proofErr w:type="spellEnd"/>
      <w:r>
        <w:t xml:space="preserve"> Policy and parameter Provisioning request;</w:t>
      </w:r>
    </w:p>
    <w:p w14:paraId="67DF88EB" w14:textId="77777777" w:rsidR="00AB4196" w:rsidRDefault="00AB4196" w:rsidP="00AB4196">
      <w:pPr>
        <w:pStyle w:val="B1"/>
      </w:pPr>
      <w:r>
        <w:t>-</w:t>
      </w:r>
      <w:r>
        <w:tab/>
        <w:t xml:space="preserve">Receive and enforce the Policy and parameter for </w:t>
      </w:r>
      <w:proofErr w:type="spellStart"/>
      <w:r>
        <w:t>ProSe</w:t>
      </w:r>
      <w:proofErr w:type="spellEnd"/>
      <w:r>
        <w:t xml:space="preserve"> Direct Discovery and Communication.</w:t>
      </w:r>
    </w:p>
    <w:p w14:paraId="05947E4F" w14:textId="77777777" w:rsidR="00AB4196" w:rsidRPr="00507511" w:rsidRDefault="00AB4196" w:rsidP="00AB4196">
      <w:pPr>
        <w:rPr>
          <w:b/>
          <w:bCs/>
        </w:rPr>
      </w:pPr>
      <w:r w:rsidRPr="00507511">
        <w:rPr>
          <w:b/>
          <w:bCs/>
        </w:rPr>
        <w:t>NG-RAN:</w:t>
      </w:r>
    </w:p>
    <w:p w14:paraId="2CBE557F" w14:textId="19364B78" w:rsidR="00AB4196" w:rsidRDefault="00AB4196" w:rsidP="00AB4196">
      <w:pPr>
        <w:pStyle w:val="B1"/>
      </w:pPr>
      <w:r>
        <w:t>-</w:t>
      </w:r>
      <w:r>
        <w:tab/>
        <w:t>receive and store the UE</w:t>
      </w:r>
      <w:r w:rsidR="00870021">
        <w:t>'</w:t>
      </w:r>
      <w:r>
        <w:t xml:space="preserve">s </w:t>
      </w:r>
      <w:proofErr w:type="spellStart"/>
      <w:r>
        <w:t>ProSe</w:t>
      </w:r>
      <w:proofErr w:type="spellEnd"/>
      <w:r>
        <w:t xml:space="preserve"> authorization information for network scheduled mode operation.</w:t>
      </w:r>
    </w:p>
    <w:p w14:paraId="1CE2B6D7" w14:textId="77777777" w:rsidR="00AB4196" w:rsidRPr="00507511" w:rsidRDefault="00AB4196" w:rsidP="00AB4196">
      <w:pPr>
        <w:rPr>
          <w:b/>
          <w:bCs/>
        </w:rPr>
      </w:pPr>
      <w:r w:rsidRPr="00507511">
        <w:rPr>
          <w:b/>
          <w:bCs/>
        </w:rPr>
        <w:t>AMF:</w:t>
      </w:r>
    </w:p>
    <w:p w14:paraId="408D1771" w14:textId="77777777" w:rsidR="00AB4196" w:rsidRDefault="00AB4196" w:rsidP="00AB4196">
      <w:pPr>
        <w:pStyle w:val="B1"/>
      </w:pPr>
      <w:r>
        <w:t>-</w:t>
      </w:r>
      <w:r>
        <w:tab/>
        <w:t xml:space="preserve">Determine whether UE is authorized for 5G </w:t>
      </w:r>
      <w:proofErr w:type="spellStart"/>
      <w:r>
        <w:t>ProSe</w:t>
      </w:r>
      <w:proofErr w:type="spellEnd"/>
      <w:r>
        <w:t xml:space="preserve"> service;</w:t>
      </w:r>
    </w:p>
    <w:p w14:paraId="7FC932DF" w14:textId="77777777" w:rsidR="00AB4196" w:rsidRDefault="00AB4196" w:rsidP="00AB4196">
      <w:pPr>
        <w:pStyle w:val="B1"/>
      </w:pPr>
      <w:r>
        <w:t>-</w:t>
      </w:r>
      <w:r>
        <w:tab/>
        <w:t xml:space="preserve">Select a PCF capable of authorization Policy and parameter for 5G </w:t>
      </w:r>
      <w:proofErr w:type="spellStart"/>
      <w:r>
        <w:t>ProSe</w:t>
      </w:r>
      <w:proofErr w:type="spellEnd"/>
      <w:r>
        <w:t xml:space="preserve"> service;</w:t>
      </w:r>
    </w:p>
    <w:p w14:paraId="64B199A2" w14:textId="5AE9A64B" w:rsidR="00AB4196" w:rsidRDefault="00AB4196" w:rsidP="00AB4196">
      <w:pPr>
        <w:pStyle w:val="B1"/>
      </w:pPr>
      <w:r>
        <w:t>-</w:t>
      </w:r>
      <w:r>
        <w:tab/>
        <w:t>Send UE</w:t>
      </w:r>
      <w:r w:rsidR="00870021">
        <w:t>'</w:t>
      </w:r>
      <w:r>
        <w:t xml:space="preserve">s PC5 Capability for 5G </w:t>
      </w:r>
      <w:proofErr w:type="spellStart"/>
      <w:r>
        <w:t>ProSe</w:t>
      </w:r>
      <w:proofErr w:type="spellEnd"/>
      <w:r>
        <w:t xml:space="preserve"> to PCF;</w:t>
      </w:r>
    </w:p>
    <w:p w14:paraId="0C5FC92D" w14:textId="43CB312E" w:rsidR="00AB4196" w:rsidRDefault="00AB4196" w:rsidP="00AB4196">
      <w:pPr>
        <w:pStyle w:val="B1"/>
      </w:pPr>
      <w:r>
        <w:t>-</w:t>
      </w:r>
      <w:r>
        <w:tab/>
        <w:t>Forward the UE</w:t>
      </w:r>
      <w:r w:rsidR="00870021">
        <w:t>'</w:t>
      </w:r>
      <w:r>
        <w:t xml:space="preserve">s </w:t>
      </w:r>
      <w:proofErr w:type="spellStart"/>
      <w:r>
        <w:t>ProSe</w:t>
      </w:r>
      <w:proofErr w:type="spellEnd"/>
      <w:r>
        <w:t xml:space="preserve"> authorization information for network scheduled mode to NG-RAN.</w:t>
      </w:r>
    </w:p>
    <w:p w14:paraId="51B57759" w14:textId="77777777" w:rsidR="00AB4196" w:rsidRPr="00507511" w:rsidRDefault="00AB4196" w:rsidP="00AB4196">
      <w:pPr>
        <w:rPr>
          <w:b/>
          <w:bCs/>
        </w:rPr>
      </w:pPr>
      <w:r w:rsidRPr="00507511">
        <w:rPr>
          <w:b/>
          <w:bCs/>
        </w:rPr>
        <w:t>PCF:</w:t>
      </w:r>
    </w:p>
    <w:p w14:paraId="39B06D6B" w14:textId="2952D343" w:rsidR="00AB4196" w:rsidRDefault="00AB4196" w:rsidP="00AB4196">
      <w:pPr>
        <w:pStyle w:val="B1"/>
      </w:pPr>
      <w:r>
        <w:t>-</w:t>
      </w:r>
      <w:r>
        <w:tab/>
        <w:t>Determine the UE</w:t>
      </w:r>
      <w:r w:rsidR="00870021">
        <w:t>'</w:t>
      </w:r>
      <w:r>
        <w:t xml:space="preserve">s Authorization Policy and parameter for 5G </w:t>
      </w:r>
      <w:proofErr w:type="spellStart"/>
      <w:r>
        <w:t>ProSe</w:t>
      </w:r>
      <w:proofErr w:type="spellEnd"/>
      <w:r>
        <w:t xml:space="preserve"> and send it to UE;</w:t>
      </w:r>
    </w:p>
    <w:p w14:paraId="406284C7" w14:textId="77777777" w:rsidR="00AB4196" w:rsidRDefault="00AB4196" w:rsidP="00AB4196">
      <w:pPr>
        <w:pStyle w:val="B1"/>
      </w:pPr>
      <w:r>
        <w:t>-</w:t>
      </w:r>
      <w:r>
        <w:tab/>
        <w:t>Send the according Authorization Policy and parameter to NG-RAN via AMF.</w:t>
      </w:r>
    </w:p>
    <w:p w14:paraId="1E8C9725" w14:textId="5A29F329" w:rsidR="00AB4196" w:rsidRPr="00642470" w:rsidRDefault="00AB4196" w:rsidP="00AB4196">
      <w:pPr>
        <w:pStyle w:val="Heading2"/>
        <w:rPr>
          <w:lang w:eastAsia="zh-CN"/>
        </w:rPr>
      </w:pPr>
      <w:bookmarkStart w:id="1658" w:name="_Toc43388377"/>
      <w:bookmarkStart w:id="1659" w:name="_Toc43735607"/>
      <w:bookmarkStart w:id="1660" w:name="_Toc30666617"/>
      <w:bookmarkStart w:id="1661" w:name="_Toc31029911"/>
      <w:bookmarkStart w:id="1662" w:name="_Toc31030802"/>
      <w:bookmarkStart w:id="1663" w:name="_Toc50130595"/>
      <w:bookmarkStart w:id="1664" w:name="_Toc50133909"/>
      <w:bookmarkStart w:id="1665" w:name="_Toc50134249"/>
      <w:bookmarkStart w:id="1666" w:name="_Toc50557201"/>
      <w:bookmarkStart w:id="1667" w:name="_Toc50548879"/>
      <w:r w:rsidRPr="00642470">
        <w:rPr>
          <w:lang w:eastAsia="zh-CN"/>
        </w:rPr>
        <w:t>6</w:t>
      </w:r>
      <w:r w:rsidRPr="00642470">
        <w:rPr>
          <w:rFonts w:hint="eastAsia"/>
          <w:lang w:eastAsia="zh-CN"/>
        </w:rPr>
        <w:t>.</w:t>
      </w:r>
      <w:r w:rsidRPr="00877278">
        <w:rPr>
          <w:rFonts w:hint="eastAsia"/>
          <w:lang w:eastAsia="zh-CN"/>
        </w:rPr>
        <w:t>18</w:t>
      </w:r>
      <w:r w:rsidRPr="00642470">
        <w:rPr>
          <w:rFonts w:hint="eastAsia"/>
          <w:lang w:eastAsia="zh-CN"/>
        </w:rPr>
        <w:tab/>
      </w:r>
      <w:r>
        <w:rPr>
          <w:lang w:eastAsia="zh-CN"/>
        </w:rPr>
        <w:t xml:space="preserve">Solution </w:t>
      </w:r>
      <w:r w:rsidRPr="00260C63">
        <w:rPr>
          <w:rFonts w:hint="eastAsia"/>
          <w:lang w:eastAsia="zh-CN"/>
        </w:rPr>
        <w:t>#</w:t>
      </w:r>
      <w:r w:rsidRPr="00877278">
        <w:rPr>
          <w:rFonts w:hint="eastAsia"/>
          <w:lang w:eastAsia="zh-CN"/>
        </w:rPr>
        <w:t>18</w:t>
      </w:r>
      <w:r w:rsidRPr="00642470">
        <w:rPr>
          <w:lang w:eastAsia="zh-CN"/>
        </w:rPr>
        <w:t xml:space="preserve">: </w:t>
      </w:r>
      <w:r w:rsidR="00AE3F53">
        <w:rPr>
          <w:lang w:eastAsia="zh-CN"/>
        </w:rPr>
        <w:t>Control Plane based 5G DDNMF Deployment</w:t>
      </w:r>
      <w:bookmarkEnd w:id="1658"/>
      <w:bookmarkEnd w:id="1659"/>
      <w:bookmarkEnd w:id="1660"/>
      <w:bookmarkEnd w:id="1661"/>
      <w:bookmarkEnd w:id="1662"/>
      <w:bookmarkEnd w:id="1663"/>
      <w:bookmarkEnd w:id="1664"/>
      <w:bookmarkEnd w:id="1665"/>
      <w:bookmarkEnd w:id="1666"/>
      <w:bookmarkEnd w:id="1667"/>
    </w:p>
    <w:p w14:paraId="128F198C" w14:textId="77777777" w:rsidR="00AB4196" w:rsidRPr="00642470" w:rsidRDefault="00AB4196" w:rsidP="00AB4196">
      <w:pPr>
        <w:pStyle w:val="Heading3"/>
      </w:pPr>
      <w:bookmarkStart w:id="1668" w:name="_Toc30666618"/>
      <w:bookmarkStart w:id="1669" w:name="_Toc31029912"/>
      <w:bookmarkStart w:id="1670" w:name="_Toc31030803"/>
      <w:bookmarkStart w:id="1671" w:name="_Toc43388378"/>
      <w:bookmarkStart w:id="1672" w:name="_Toc43735608"/>
      <w:bookmarkStart w:id="1673" w:name="_Toc50130596"/>
      <w:bookmarkStart w:id="1674" w:name="_Toc50133910"/>
      <w:bookmarkStart w:id="1675" w:name="_Toc50134250"/>
      <w:bookmarkStart w:id="1676" w:name="_Toc50557202"/>
      <w:bookmarkStart w:id="1677" w:name="_Toc50548880"/>
      <w:r w:rsidRPr="00642470">
        <w:t>6.</w:t>
      </w:r>
      <w:r>
        <w:rPr>
          <w:rFonts w:hint="eastAsia"/>
          <w:lang w:eastAsia="zh-CN"/>
        </w:rPr>
        <w:t>18</w:t>
      </w:r>
      <w:r w:rsidRPr="00642470">
        <w:t>.1</w:t>
      </w:r>
      <w:r w:rsidRPr="00642470">
        <w:tab/>
        <w:t>Description</w:t>
      </w:r>
      <w:bookmarkEnd w:id="1668"/>
      <w:bookmarkEnd w:id="1669"/>
      <w:bookmarkEnd w:id="1670"/>
      <w:bookmarkEnd w:id="1671"/>
      <w:bookmarkEnd w:id="1672"/>
      <w:bookmarkEnd w:id="1673"/>
      <w:bookmarkEnd w:id="1674"/>
      <w:bookmarkEnd w:id="1675"/>
      <w:bookmarkEnd w:id="1676"/>
      <w:bookmarkEnd w:id="1677"/>
    </w:p>
    <w:p w14:paraId="16D3BEB1" w14:textId="6A73CF91" w:rsidR="00AB4196" w:rsidRPr="00642470" w:rsidRDefault="00AB4196" w:rsidP="00AB4196">
      <w:r w:rsidRPr="00642470">
        <w:rPr>
          <w:rFonts w:hint="eastAsia"/>
          <w:lang w:eastAsia="zh-CN"/>
        </w:rPr>
        <w:t>T</w:t>
      </w:r>
      <w:r w:rsidRPr="00642470">
        <w:rPr>
          <w:lang w:eastAsia="zh-CN"/>
        </w:rPr>
        <w:t xml:space="preserve">his </w:t>
      </w:r>
      <w:r w:rsidRPr="00642470">
        <w:rPr>
          <w:rFonts w:hint="eastAsia"/>
          <w:lang w:eastAsia="zh-CN"/>
        </w:rPr>
        <w:t>solution</w:t>
      </w:r>
      <w:r w:rsidRPr="00642470">
        <w:rPr>
          <w:lang w:eastAsia="zh-CN"/>
        </w:rPr>
        <w:t xml:space="preserve"> addresses Key Issue#1 and provides the Open</w:t>
      </w:r>
      <w:r w:rsidR="00AE3F53" w:rsidRPr="00AE3F53">
        <w:rPr>
          <w:lang w:eastAsia="zh-CN"/>
        </w:rPr>
        <w:t xml:space="preserve"> </w:t>
      </w:r>
      <w:r w:rsidR="00AE3F53">
        <w:rPr>
          <w:lang w:eastAsia="zh-CN"/>
        </w:rPr>
        <w:t>and Restricted</w:t>
      </w:r>
      <w:r w:rsidRPr="00642470">
        <w:rPr>
          <w:lang w:eastAsia="zh-CN"/>
        </w:rPr>
        <w:t xml:space="preserve"> </w:t>
      </w:r>
      <w:proofErr w:type="spellStart"/>
      <w:r w:rsidRPr="00642470">
        <w:rPr>
          <w:lang w:eastAsia="zh-CN"/>
        </w:rPr>
        <w:t>ProSe</w:t>
      </w:r>
      <w:proofErr w:type="spellEnd"/>
      <w:r w:rsidRPr="00642470">
        <w:rPr>
          <w:lang w:eastAsia="zh-CN"/>
        </w:rPr>
        <w:t xml:space="preserve"> Discovery procedure based on the architecture described in Annex</w:t>
      </w:r>
      <w:r>
        <w:rPr>
          <w:lang w:eastAsia="zh-CN"/>
        </w:rPr>
        <w:t xml:space="preserve"> B, </w:t>
      </w:r>
      <w:r w:rsidR="001D5B1D">
        <w:rPr>
          <w:lang w:eastAsia="zh-CN"/>
        </w:rPr>
        <w:t>clause </w:t>
      </w:r>
      <w:r>
        <w:rPr>
          <w:rFonts w:hint="eastAsia"/>
          <w:lang w:eastAsia="zh-CN"/>
        </w:rPr>
        <w:t>B</w:t>
      </w:r>
      <w:r w:rsidRPr="00642470">
        <w:rPr>
          <w:lang w:eastAsia="zh-CN"/>
        </w:rPr>
        <w:t>.3, which enables the 5G network</w:t>
      </w:r>
      <w:r w:rsidR="00AE3F53">
        <w:rPr>
          <w:lang w:eastAsia="zh-CN"/>
        </w:rPr>
        <w:t xml:space="preserve"> to</w:t>
      </w:r>
      <w:r w:rsidRPr="00642470">
        <w:rPr>
          <w:lang w:eastAsia="zh-CN"/>
        </w:rPr>
        <w:t xml:space="preserve"> control the discovery procedure via control plane.</w:t>
      </w:r>
    </w:p>
    <w:p w14:paraId="4F6BC42D" w14:textId="1FE5677B" w:rsidR="00AB4196" w:rsidRPr="00870021" w:rsidRDefault="00AE3F53" w:rsidP="00870021">
      <w:r w:rsidRPr="00870021">
        <w:t xml:space="preserve">This solution also addresses Key Issue#7 and supports event based charging for </w:t>
      </w:r>
      <w:proofErr w:type="spellStart"/>
      <w:r w:rsidRPr="00870021">
        <w:t>ProSe</w:t>
      </w:r>
      <w:proofErr w:type="spellEnd"/>
      <w:r w:rsidRPr="00870021">
        <w:t xml:space="preserve"> Direct Discovery.</w:t>
      </w:r>
    </w:p>
    <w:p w14:paraId="7451CFB5" w14:textId="4BDD9D99" w:rsidR="00AB4196" w:rsidRPr="00642470" w:rsidRDefault="00AB4196" w:rsidP="00AB4196">
      <w:pPr>
        <w:pStyle w:val="Heading3"/>
      </w:pPr>
      <w:bookmarkStart w:id="1678" w:name="_Toc31029913"/>
      <w:bookmarkStart w:id="1679" w:name="_Toc31030804"/>
      <w:bookmarkStart w:id="1680" w:name="_Toc43388379"/>
      <w:bookmarkStart w:id="1681" w:name="_Toc43735609"/>
      <w:bookmarkStart w:id="1682" w:name="_Toc50130597"/>
      <w:bookmarkStart w:id="1683" w:name="_Toc50133911"/>
      <w:bookmarkStart w:id="1684" w:name="_Toc50134251"/>
      <w:bookmarkStart w:id="1685" w:name="_Toc50557203"/>
      <w:bookmarkStart w:id="1686" w:name="_Toc50548881"/>
      <w:r>
        <w:t>6.</w:t>
      </w:r>
      <w:r>
        <w:rPr>
          <w:rFonts w:hint="eastAsia"/>
          <w:lang w:eastAsia="zh-CN"/>
        </w:rPr>
        <w:t>18</w:t>
      </w:r>
      <w:r w:rsidRPr="00642470">
        <w:t>.2</w:t>
      </w:r>
      <w:r w:rsidRPr="00642470">
        <w:tab/>
        <w:t>Procedures</w:t>
      </w:r>
      <w:bookmarkEnd w:id="1678"/>
      <w:bookmarkEnd w:id="1679"/>
      <w:r w:rsidR="00AE3F53">
        <w:t xml:space="preserve"> for </w:t>
      </w:r>
      <w:proofErr w:type="spellStart"/>
      <w:r w:rsidR="00AE3F53">
        <w:t>ProSe</w:t>
      </w:r>
      <w:proofErr w:type="spellEnd"/>
      <w:r w:rsidR="00AE3F53">
        <w:t xml:space="preserve"> Direct Discovery</w:t>
      </w:r>
      <w:bookmarkEnd w:id="1680"/>
      <w:bookmarkEnd w:id="1681"/>
      <w:bookmarkEnd w:id="1682"/>
      <w:bookmarkEnd w:id="1683"/>
      <w:bookmarkEnd w:id="1684"/>
      <w:bookmarkEnd w:id="1685"/>
      <w:bookmarkEnd w:id="1686"/>
    </w:p>
    <w:p w14:paraId="019A3909" w14:textId="77777777" w:rsidR="00AB4196" w:rsidRPr="00642470" w:rsidRDefault="00AB4196" w:rsidP="00AB4196">
      <w:pPr>
        <w:pStyle w:val="Heading4"/>
      </w:pPr>
      <w:bookmarkStart w:id="1687" w:name="_Toc30666619"/>
      <w:bookmarkStart w:id="1688" w:name="_Toc31029914"/>
      <w:bookmarkStart w:id="1689" w:name="_Toc31030805"/>
      <w:bookmarkStart w:id="1690" w:name="_Toc43388380"/>
      <w:bookmarkStart w:id="1691" w:name="_Toc43735610"/>
      <w:bookmarkStart w:id="1692" w:name="_Toc50130598"/>
      <w:bookmarkStart w:id="1693" w:name="_Toc50133912"/>
      <w:bookmarkStart w:id="1694" w:name="_Toc50134252"/>
      <w:bookmarkStart w:id="1695" w:name="_Toc50557204"/>
      <w:bookmarkStart w:id="1696" w:name="_Toc50548882"/>
      <w:r>
        <w:t>6.</w:t>
      </w:r>
      <w:r w:rsidRPr="00877278">
        <w:rPr>
          <w:rFonts w:hint="eastAsia"/>
          <w:lang w:eastAsia="zh-CN"/>
        </w:rPr>
        <w:t>18</w:t>
      </w:r>
      <w:r w:rsidRPr="00642470">
        <w:t>.2.1</w:t>
      </w:r>
      <w:r w:rsidRPr="00642470">
        <w:tab/>
        <w:t>Policy/Parameter Description</w:t>
      </w:r>
      <w:bookmarkEnd w:id="1687"/>
      <w:bookmarkEnd w:id="1688"/>
      <w:bookmarkEnd w:id="1689"/>
      <w:bookmarkEnd w:id="1690"/>
      <w:bookmarkEnd w:id="1691"/>
      <w:bookmarkEnd w:id="1692"/>
      <w:bookmarkEnd w:id="1693"/>
      <w:bookmarkEnd w:id="1694"/>
      <w:bookmarkEnd w:id="1695"/>
      <w:bookmarkEnd w:id="1696"/>
    </w:p>
    <w:p w14:paraId="148ABF80" w14:textId="0B4DCB13" w:rsidR="00AB4196" w:rsidRDefault="00AB4196" w:rsidP="00AB4196">
      <w:r w:rsidRPr="00642470">
        <w:t xml:space="preserve">The following identities are required for Open </w:t>
      </w:r>
      <w:proofErr w:type="spellStart"/>
      <w:r w:rsidRPr="00642470">
        <w:t>ProSe</w:t>
      </w:r>
      <w:proofErr w:type="spellEnd"/>
      <w:r w:rsidRPr="00642470">
        <w:t xml:space="preserve"> </w:t>
      </w:r>
      <w:r w:rsidR="00AE3F53">
        <w:t>Direct</w:t>
      </w:r>
      <w:r w:rsidR="00AE3F53" w:rsidRPr="00642470">
        <w:t xml:space="preserve"> </w:t>
      </w:r>
      <w:r w:rsidRPr="00642470">
        <w:t>Discovery:</w:t>
      </w:r>
    </w:p>
    <w:p w14:paraId="29E151F1" w14:textId="77777777" w:rsidR="00AB4196" w:rsidRDefault="00AB4196" w:rsidP="00AB4196">
      <w:pPr>
        <w:pStyle w:val="B1"/>
      </w:pPr>
      <w:r>
        <w:t>a)</w:t>
      </w:r>
      <w:r>
        <w:tab/>
        <w:t xml:space="preserve">Application ID: an identity used by a UE to indicate a specific </w:t>
      </w:r>
      <w:proofErr w:type="spellStart"/>
      <w:r>
        <w:t>ProSe</w:t>
      </w:r>
      <w:proofErr w:type="spellEnd"/>
      <w:r>
        <w:t xml:space="preserve"> application. The Application ID is assigned (provided) by the </w:t>
      </w:r>
      <w:proofErr w:type="spellStart"/>
      <w:r>
        <w:t>ProSe</w:t>
      </w:r>
      <w:proofErr w:type="spellEnd"/>
      <w:r>
        <w:t xml:space="preserve"> Application Server.</w:t>
      </w:r>
    </w:p>
    <w:p w14:paraId="764D8569" w14:textId="261A87EA" w:rsidR="00AE3F53" w:rsidRDefault="00AB4196" w:rsidP="00AB4196">
      <w:pPr>
        <w:pStyle w:val="B1"/>
      </w:pPr>
      <w:r>
        <w:t>b)</w:t>
      </w:r>
      <w:r>
        <w:tab/>
      </w:r>
      <w:r w:rsidR="00AE3F53">
        <w:t>User identity:</w:t>
      </w:r>
    </w:p>
    <w:p w14:paraId="4411519F" w14:textId="6DB2F822" w:rsidR="00AB4196" w:rsidRDefault="00AE3F53" w:rsidP="00870021">
      <w:pPr>
        <w:pStyle w:val="B2"/>
      </w:pPr>
      <w:r>
        <w:t>-</w:t>
      </w:r>
      <w:r>
        <w:tab/>
      </w:r>
      <w:proofErr w:type="spellStart"/>
      <w:r w:rsidR="00AB4196">
        <w:t>ProSe</w:t>
      </w:r>
      <w:proofErr w:type="spellEnd"/>
      <w:r w:rsidR="00AB4196">
        <w:t xml:space="preserve"> Application ID: the same concept as defined in </w:t>
      </w:r>
      <w:r w:rsidR="00DE63F7">
        <w:t>TS 23.303 [</w:t>
      </w:r>
      <w:r w:rsidR="00AB4196">
        <w:t xml:space="preserve">9], </w:t>
      </w:r>
      <w:r w:rsidR="001D5B1D">
        <w:t>clause </w:t>
      </w:r>
      <w:r w:rsidR="00AB4196">
        <w:t>4.6.4.1.</w:t>
      </w:r>
    </w:p>
    <w:p w14:paraId="372F06A5" w14:textId="3D99D3AD" w:rsidR="00AE3F53" w:rsidRDefault="00AE3F53" w:rsidP="00870021">
      <w:pPr>
        <w:pStyle w:val="B2"/>
      </w:pPr>
      <w:r>
        <w:t>-</w:t>
      </w:r>
      <w:r w:rsidR="008C4703">
        <w:tab/>
      </w:r>
      <w:proofErr w:type="spellStart"/>
      <w:r w:rsidRPr="00892FDD">
        <w:rPr>
          <w:lang w:eastAsia="zh-CN"/>
        </w:rPr>
        <w:t>ProSe</w:t>
      </w:r>
      <w:proofErr w:type="spellEnd"/>
      <w:r w:rsidRPr="00892FDD">
        <w:rPr>
          <w:lang w:eastAsia="zh-CN"/>
        </w:rPr>
        <w:t xml:space="preserve"> Discovery UE ID (PDUID)</w:t>
      </w:r>
      <w:r>
        <w:rPr>
          <w:lang w:eastAsia="zh-CN"/>
        </w:rPr>
        <w:t xml:space="preserve">: </w:t>
      </w:r>
      <w:r>
        <w:t xml:space="preserve">the same concept as defined in </w:t>
      </w:r>
      <w:r w:rsidR="00DE63F7">
        <w:t>TS 23.303 [</w:t>
      </w:r>
      <w:r>
        <w:t xml:space="preserve">9], </w:t>
      </w:r>
      <w:r w:rsidR="001D5B1D">
        <w:t>clause </w:t>
      </w:r>
      <w:r>
        <w:t>4.6.4.7.</w:t>
      </w:r>
    </w:p>
    <w:p w14:paraId="221EB6B1" w14:textId="22063FFB" w:rsidR="00AE3F53" w:rsidRDefault="00AE3F53" w:rsidP="00870021">
      <w:pPr>
        <w:pStyle w:val="B2"/>
      </w:pPr>
      <w:r w:rsidRPr="007B518B">
        <w:rPr>
          <w:rFonts w:hint="eastAsia"/>
          <w:lang w:eastAsia="zh-CN"/>
        </w:rPr>
        <w:t>-</w:t>
      </w:r>
      <w:r w:rsidR="008C4703">
        <w:rPr>
          <w:lang w:eastAsia="zh-CN"/>
        </w:rPr>
        <w:tab/>
      </w:r>
      <w:r w:rsidRPr="00892FDD">
        <w:rPr>
          <w:lang w:eastAsia="zh-CN"/>
        </w:rPr>
        <w:t xml:space="preserve">Restricted </w:t>
      </w:r>
      <w:proofErr w:type="spellStart"/>
      <w:r w:rsidRPr="00892FDD">
        <w:rPr>
          <w:lang w:eastAsia="zh-CN"/>
        </w:rPr>
        <w:t>ProSe</w:t>
      </w:r>
      <w:proofErr w:type="spellEnd"/>
      <w:r w:rsidRPr="00892FDD">
        <w:rPr>
          <w:lang w:eastAsia="zh-CN"/>
        </w:rPr>
        <w:t xml:space="preserve"> Application User ID (RPAUID)</w:t>
      </w:r>
      <w:r>
        <w:rPr>
          <w:lang w:eastAsia="zh-CN"/>
        </w:rPr>
        <w:t xml:space="preserve">: </w:t>
      </w:r>
      <w:r>
        <w:t xml:space="preserve">the same concept as defined in </w:t>
      </w:r>
      <w:r w:rsidR="00DE63F7">
        <w:t>TS 23.303 [</w:t>
      </w:r>
      <w:r>
        <w:t xml:space="preserve">9], </w:t>
      </w:r>
      <w:r w:rsidR="001D5B1D">
        <w:t>clause </w:t>
      </w:r>
      <w:r>
        <w:t>4.6.4.8.</w:t>
      </w:r>
    </w:p>
    <w:p w14:paraId="62024CE1" w14:textId="77777777" w:rsidR="00AE3F53" w:rsidRDefault="00AB4196" w:rsidP="00AE3F53">
      <w:pPr>
        <w:pStyle w:val="B1"/>
      </w:pPr>
      <w:r>
        <w:t>c)</w:t>
      </w:r>
      <w:r>
        <w:tab/>
      </w:r>
      <w:r w:rsidR="00AE3F53">
        <w:t>Discovery Parameter:</w:t>
      </w:r>
    </w:p>
    <w:p w14:paraId="0D4C4D80" w14:textId="48C59E43" w:rsidR="00AE3F53" w:rsidRPr="00870021" w:rsidRDefault="00AE3F53" w:rsidP="00870021">
      <w:pPr>
        <w:pStyle w:val="B2"/>
      </w:pPr>
      <w:r>
        <w:t>-</w:t>
      </w:r>
      <w:r w:rsidR="008C4703">
        <w:tab/>
      </w:r>
      <w:r>
        <w:t>Discovery Code for Model A</w:t>
      </w:r>
      <w:r w:rsidR="00870021">
        <w:rPr>
          <w:rFonts w:hint="eastAsia"/>
        </w:rPr>
        <w:t>:</w:t>
      </w:r>
    </w:p>
    <w:p w14:paraId="67751265" w14:textId="554BB938" w:rsidR="00AB4196" w:rsidRDefault="00AE3F53" w:rsidP="00870021">
      <w:pPr>
        <w:pStyle w:val="B3"/>
      </w:pPr>
      <w:r>
        <w:t>-</w:t>
      </w:r>
      <w:r>
        <w:tab/>
      </w:r>
      <w:proofErr w:type="spellStart"/>
      <w:r w:rsidR="00AB4196">
        <w:t>ProSe</w:t>
      </w:r>
      <w:proofErr w:type="spellEnd"/>
      <w:r w:rsidR="00AB4196">
        <w:t xml:space="preserve"> Application Code: the same concept as defined in </w:t>
      </w:r>
      <w:r w:rsidR="00DE63F7">
        <w:t>TS 23.303 [</w:t>
      </w:r>
      <w:r w:rsidR="00AB4196">
        <w:t xml:space="preserve">9], </w:t>
      </w:r>
      <w:r w:rsidR="001D5B1D">
        <w:t>clause </w:t>
      </w:r>
      <w:r w:rsidR="00AB4196">
        <w:t>4.6.4.2.</w:t>
      </w:r>
    </w:p>
    <w:p w14:paraId="1D996288" w14:textId="4A8BE7C9" w:rsidR="00AE3F53" w:rsidRDefault="00AE3F53" w:rsidP="00870021">
      <w:pPr>
        <w:pStyle w:val="B3"/>
      </w:pPr>
      <w:r>
        <w:lastRenderedPageBreak/>
        <w:t>-</w:t>
      </w:r>
      <w:r w:rsidR="008C4703">
        <w:tab/>
      </w:r>
      <w:proofErr w:type="spellStart"/>
      <w:r>
        <w:t>ProSe</w:t>
      </w:r>
      <w:proofErr w:type="spellEnd"/>
      <w:r>
        <w:t xml:space="preserve"> Restricted Code: the same concept as defined in </w:t>
      </w:r>
      <w:r w:rsidR="00DE63F7">
        <w:t>TS 23.303 [</w:t>
      </w:r>
      <w:r>
        <w:t xml:space="preserve">9], </w:t>
      </w:r>
      <w:r w:rsidR="001D5B1D">
        <w:t>clause </w:t>
      </w:r>
      <w:r>
        <w:t>4.6.4.6.</w:t>
      </w:r>
    </w:p>
    <w:p w14:paraId="2065AF55" w14:textId="43AC9124" w:rsidR="00AE3F53" w:rsidRDefault="00AE3F53" w:rsidP="00870021">
      <w:pPr>
        <w:pStyle w:val="B2"/>
        <w:rPr>
          <w:rFonts w:eastAsia="MS Mincho"/>
        </w:rPr>
      </w:pPr>
      <w:r>
        <w:t>-</w:t>
      </w:r>
      <w:r w:rsidR="008C4703">
        <w:tab/>
      </w:r>
      <w:r>
        <w:t>Discovery Code for Model B</w:t>
      </w:r>
      <w:r w:rsidR="00870021">
        <w:rPr>
          <w:rFonts w:hint="eastAsia"/>
        </w:rPr>
        <w:t>:</w:t>
      </w:r>
    </w:p>
    <w:p w14:paraId="780424FF" w14:textId="2CEEA3F6" w:rsidR="00AE3F53" w:rsidRDefault="00AE3F53" w:rsidP="00870021">
      <w:pPr>
        <w:pStyle w:val="B3"/>
      </w:pPr>
      <w:r>
        <w:t>-</w:t>
      </w:r>
      <w:r w:rsidR="008C4703">
        <w:tab/>
      </w:r>
      <w:proofErr w:type="spellStart"/>
      <w:r>
        <w:t>ProSe</w:t>
      </w:r>
      <w:proofErr w:type="spellEnd"/>
      <w:r>
        <w:t xml:space="preserve"> Query Code: the same concept as defined in </w:t>
      </w:r>
      <w:r w:rsidR="00DE63F7">
        <w:t>TS 23.303 [</w:t>
      </w:r>
      <w:r>
        <w:t xml:space="preserve">9], </w:t>
      </w:r>
      <w:r w:rsidR="001D5B1D">
        <w:t>clause </w:t>
      </w:r>
      <w:r>
        <w:t>4.6.4.4.</w:t>
      </w:r>
    </w:p>
    <w:p w14:paraId="520C31AA" w14:textId="71B48F9A" w:rsidR="00AE3F53" w:rsidRDefault="00AE3F53" w:rsidP="00870021">
      <w:pPr>
        <w:pStyle w:val="B3"/>
      </w:pPr>
      <w:r>
        <w:t>-</w:t>
      </w:r>
      <w:r w:rsidR="008C4703">
        <w:tab/>
      </w:r>
      <w:proofErr w:type="spellStart"/>
      <w:r>
        <w:t>ProSe</w:t>
      </w:r>
      <w:proofErr w:type="spellEnd"/>
      <w:r>
        <w:t xml:space="preserve"> Response Code: the same concept as defined in </w:t>
      </w:r>
      <w:r w:rsidR="00DE63F7">
        <w:t>TS 23.303 [</w:t>
      </w:r>
      <w:r>
        <w:t xml:space="preserve">9], </w:t>
      </w:r>
      <w:r w:rsidR="001D5B1D">
        <w:t>clause </w:t>
      </w:r>
      <w:r>
        <w:t>4.6.4.5.</w:t>
      </w:r>
    </w:p>
    <w:p w14:paraId="114F95BE" w14:textId="7F50A299" w:rsidR="00AB4196" w:rsidRDefault="008C4703" w:rsidP="00870021">
      <w:pPr>
        <w:pStyle w:val="B2"/>
      </w:pPr>
      <w:r>
        <w:t>-</w:t>
      </w:r>
      <w:r>
        <w:tab/>
      </w:r>
      <w:r w:rsidR="00AB4196">
        <w:t xml:space="preserve">Discovery Filter: the same concept as defined in </w:t>
      </w:r>
      <w:r w:rsidR="00DE63F7">
        <w:t>TS 23.303 [</w:t>
      </w:r>
      <w:r w:rsidR="00AB4196">
        <w:t xml:space="preserve">9], </w:t>
      </w:r>
      <w:r w:rsidR="001D5B1D">
        <w:t>clause </w:t>
      </w:r>
      <w:r w:rsidR="00AB4196">
        <w:t>4.6.4.2a.</w:t>
      </w:r>
    </w:p>
    <w:p w14:paraId="353066D3" w14:textId="55467066" w:rsidR="00AB4196" w:rsidRDefault="00AE3F53" w:rsidP="00AB4196">
      <w:pPr>
        <w:pStyle w:val="B1"/>
      </w:pPr>
      <w:r>
        <w:t>d</w:t>
      </w:r>
      <w:r w:rsidR="00AB4196">
        <w:t>)</w:t>
      </w:r>
      <w:r w:rsidR="00AB4196">
        <w:tab/>
        <w:t xml:space="preserve">Validity Timer: the same concept as defined in </w:t>
      </w:r>
      <w:r w:rsidR="00DE63F7">
        <w:t>TS 23.303 [</w:t>
      </w:r>
      <w:r w:rsidR="00AB4196">
        <w:t xml:space="preserve">9], </w:t>
      </w:r>
      <w:r w:rsidR="001D5B1D">
        <w:t>clause </w:t>
      </w:r>
      <w:r w:rsidR="00AB4196">
        <w:t>4.6.4.2.</w:t>
      </w:r>
    </w:p>
    <w:p w14:paraId="1CE58D76" w14:textId="45562901" w:rsidR="00AB4196" w:rsidRDefault="00AE3F53" w:rsidP="00AB4196">
      <w:pPr>
        <w:pStyle w:val="B1"/>
      </w:pPr>
      <w:r>
        <w:t>e</w:t>
      </w:r>
      <w:r w:rsidR="00AB4196">
        <w:t>)</w:t>
      </w:r>
      <w:r w:rsidR="00AB4196">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Default="00AB4196" w:rsidP="00AB4196">
      <w:pPr>
        <w:pStyle w:val="Heading4"/>
      </w:pPr>
      <w:bookmarkStart w:id="1697" w:name="_Toc43388381"/>
      <w:bookmarkStart w:id="1698" w:name="_Toc43735611"/>
      <w:bookmarkStart w:id="1699" w:name="_Toc30666620"/>
      <w:bookmarkStart w:id="1700" w:name="_Toc31029915"/>
      <w:bookmarkStart w:id="1701" w:name="_Toc31030806"/>
      <w:bookmarkStart w:id="1702" w:name="_Toc50130599"/>
      <w:bookmarkStart w:id="1703" w:name="_Toc50133913"/>
      <w:bookmarkStart w:id="1704" w:name="_Toc50134253"/>
      <w:bookmarkStart w:id="1705" w:name="_Toc50557205"/>
      <w:bookmarkStart w:id="1706" w:name="_Toc50548883"/>
      <w:r>
        <w:t>6.</w:t>
      </w:r>
      <w:r w:rsidRPr="00877278">
        <w:rPr>
          <w:rFonts w:hint="eastAsia"/>
          <w:lang w:eastAsia="zh-CN"/>
        </w:rPr>
        <w:t>18</w:t>
      </w:r>
      <w:r w:rsidRPr="00642470">
        <w:t>.2.2</w:t>
      </w:r>
      <w:r w:rsidRPr="00642470">
        <w:tab/>
        <w:t xml:space="preserve">Procedure for </w:t>
      </w:r>
      <w:proofErr w:type="spellStart"/>
      <w:r w:rsidRPr="00642470">
        <w:t>ProSe</w:t>
      </w:r>
      <w:proofErr w:type="spellEnd"/>
      <w:r w:rsidRPr="00642470">
        <w:t xml:space="preserve"> Discovery</w:t>
      </w:r>
      <w:bookmarkEnd w:id="1697"/>
      <w:bookmarkEnd w:id="1698"/>
      <w:bookmarkEnd w:id="1699"/>
      <w:bookmarkEnd w:id="1700"/>
      <w:bookmarkEnd w:id="1701"/>
      <w:bookmarkEnd w:id="1702"/>
      <w:bookmarkEnd w:id="1703"/>
      <w:bookmarkEnd w:id="1704"/>
      <w:bookmarkEnd w:id="1705"/>
      <w:bookmarkEnd w:id="1706"/>
    </w:p>
    <w:p w14:paraId="7A0E5012" w14:textId="77777777" w:rsidR="00870021" w:rsidRDefault="00870021" w:rsidP="00870021">
      <w:r>
        <w:t xml:space="preserve">The following procedure is used for both open and restricted Prose discovery and supports both Model A and Model B discovery. The only difference is the User identity carried in the Discovery request message sent by different UEs (e.g., </w:t>
      </w:r>
      <w:proofErr w:type="spellStart"/>
      <w:r>
        <w:t>ProSe</w:t>
      </w:r>
      <w:proofErr w:type="spellEnd"/>
      <w:r>
        <w:t xml:space="preserve"> Application ID by Announcing UE, RPAUID by </w:t>
      </w:r>
      <w:proofErr w:type="spellStart"/>
      <w:r>
        <w:t>Discoveree</w:t>
      </w:r>
      <w:proofErr w:type="spellEnd"/>
      <w:r>
        <w:t xml:space="preserve"> UE) and the </w:t>
      </w:r>
      <w:proofErr w:type="spellStart"/>
      <w:r>
        <w:t>ProSe</w:t>
      </w:r>
      <w:proofErr w:type="spellEnd"/>
      <w:r>
        <w:t xml:space="preserve"> Discovery parameters retrieved from 5G DDNMF.</w:t>
      </w:r>
    </w:p>
    <w:p w14:paraId="581EDD65" w14:textId="4B3DFE6E" w:rsidR="00870021" w:rsidRDefault="00870021" w:rsidP="00870021">
      <w:r>
        <w:t xml:space="preserve">Multiple 5G DDNMFs may be involved in the </w:t>
      </w:r>
      <w:proofErr w:type="spellStart"/>
      <w:r>
        <w:t>ProSe</w:t>
      </w:r>
      <w:proofErr w:type="spellEnd"/>
      <w:r>
        <w:t xml:space="preserve"> Discovery parameters generation and provisioning, for example, when the Announcing UE is roaming or the </w:t>
      </w:r>
      <w:proofErr w:type="spellStart"/>
      <w:r>
        <w:t>ProSe</w:t>
      </w:r>
      <w:proofErr w:type="spellEnd"/>
      <w:r>
        <w:t xml:space="preserve"> Application Code that Monitoring UE is interested to monitor generated by a different PLMN. The detailed procedures and the interactions between multiple 5G DDNMFs are shown in </w:t>
      </w:r>
      <w:r w:rsidR="001D5B1D">
        <w:t>clause </w:t>
      </w:r>
      <w:r>
        <w:t>6.18.2.3 and 6.18.2.4.</w:t>
      </w:r>
    </w:p>
    <w:p w14:paraId="57ECA3A2" w14:textId="2F70DB1B" w:rsidR="00AB4196" w:rsidRPr="005B3758" w:rsidRDefault="00AE3F53" w:rsidP="00AB4196">
      <w:pPr>
        <w:pStyle w:val="TH"/>
      </w:pPr>
      <w:r w:rsidRPr="00642470">
        <w:object w:dxaOrig="25366" w:dyaOrig="10486" w14:anchorId="129B23D9">
          <v:shape id="_x0000_i1052" type="#_x0000_t75" style="width:469.55pt;height:257.3pt" o:ole="">
            <v:imagedata r:id="rId71" o:title="" cropbottom="14258f" cropright="27018f"/>
          </v:shape>
          <o:OLEObject Type="Embed" ProgID="Visio.Drawing.15" ShapeID="_x0000_i1052" DrawAspect="Content" ObjectID="_1664946379" r:id="rId72"/>
        </w:object>
      </w:r>
    </w:p>
    <w:p w14:paraId="2C4E6EEB" w14:textId="77777777" w:rsidR="00AB4196" w:rsidRDefault="00AB4196" w:rsidP="00AB4196">
      <w:pPr>
        <w:pStyle w:val="TF"/>
        <w:rPr>
          <w:lang w:eastAsia="zh-CN"/>
        </w:rPr>
      </w:pPr>
      <w:r w:rsidRPr="00642470">
        <w:rPr>
          <w:lang w:eastAsia="zh-CN"/>
        </w:rPr>
        <w:t>Figure6.</w:t>
      </w:r>
      <w:r w:rsidRPr="00260C63">
        <w:rPr>
          <w:rFonts w:hint="eastAsia"/>
          <w:lang w:eastAsia="zh-CN"/>
        </w:rPr>
        <w:t>18</w:t>
      </w:r>
      <w:r w:rsidRPr="00642470">
        <w:rPr>
          <w:lang w:eastAsia="zh-CN"/>
        </w:rPr>
        <w:t xml:space="preserve">.2.2-1: Overall procedures for Open </w:t>
      </w:r>
      <w:proofErr w:type="spellStart"/>
      <w:r w:rsidRPr="00642470">
        <w:rPr>
          <w:lang w:eastAsia="zh-CN"/>
        </w:rPr>
        <w:t>ProSe</w:t>
      </w:r>
      <w:proofErr w:type="spellEnd"/>
      <w:r w:rsidRPr="00642470">
        <w:rPr>
          <w:lang w:eastAsia="zh-CN"/>
        </w:rPr>
        <w:t xml:space="preserve"> Discovery</w:t>
      </w:r>
      <w:r w:rsidRPr="00642470" w:rsidDel="00474129">
        <w:rPr>
          <w:lang w:eastAsia="zh-CN"/>
        </w:rPr>
        <w:t xml:space="preserve"> </w:t>
      </w:r>
      <w:r w:rsidRPr="00642470">
        <w:rPr>
          <w:rFonts w:hint="eastAsia"/>
          <w:lang w:eastAsia="zh-CN"/>
        </w:rPr>
        <w:t>(</w:t>
      </w:r>
      <w:r w:rsidRPr="00642470">
        <w:rPr>
          <w:lang w:eastAsia="zh-CN"/>
        </w:rPr>
        <w:t>Model A</w:t>
      </w:r>
      <w:r w:rsidRPr="00642470">
        <w:rPr>
          <w:rFonts w:hint="eastAsia"/>
          <w:lang w:eastAsia="zh-CN"/>
        </w:rPr>
        <w:t>)</w:t>
      </w:r>
    </w:p>
    <w:p w14:paraId="58020AE1" w14:textId="77777777" w:rsidR="00AB4196" w:rsidRDefault="00AB4196" w:rsidP="00AB4196">
      <w:pPr>
        <w:pStyle w:val="B1"/>
        <w:rPr>
          <w:lang w:eastAsia="zh-CN"/>
        </w:rPr>
      </w:pPr>
      <w:r>
        <w:rPr>
          <w:lang w:eastAsia="zh-CN"/>
        </w:rPr>
        <w:t>0a.</w:t>
      </w:r>
      <w:r>
        <w:rPr>
          <w:lang w:eastAsia="zh-CN"/>
        </w:rPr>
        <w:tab/>
        <w:t xml:space="preserve">During the Registration procedure, Authorization and Policy/Parameter provisioning are performed for the </w:t>
      </w:r>
      <w:proofErr w:type="spellStart"/>
      <w:r>
        <w:rPr>
          <w:lang w:eastAsia="zh-CN"/>
        </w:rPr>
        <w:t>ProSe</w:t>
      </w:r>
      <w:proofErr w:type="spellEnd"/>
      <w:r>
        <w:rPr>
          <w:lang w:eastAsia="zh-CN"/>
        </w:rPr>
        <w:t>-related services. Authorization and provisioning procedure may be solution for key issue #8.</w:t>
      </w:r>
    </w:p>
    <w:p w14:paraId="61684DF3" w14:textId="04918940" w:rsidR="00AB4196" w:rsidRDefault="00AB4196" w:rsidP="00AB4196">
      <w:pPr>
        <w:pStyle w:val="B1"/>
        <w:rPr>
          <w:lang w:eastAsia="zh-CN"/>
        </w:rPr>
      </w:pPr>
      <w:r>
        <w:rPr>
          <w:lang w:eastAsia="zh-CN"/>
        </w:rPr>
        <w:t>0b and 0c.</w:t>
      </w:r>
      <w:r>
        <w:rPr>
          <w:lang w:eastAsia="zh-CN"/>
        </w:rPr>
        <w:tab/>
        <w:t xml:space="preserve">UEs are pre-configured/pre-provisioned with the </w:t>
      </w:r>
      <w:r w:rsidR="00AE3F53">
        <w:rPr>
          <w:lang w:eastAsia="zh-CN"/>
        </w:rPr>
        <w:t xml:space="preserve">User identity (i.e., </w:t>
      </w:r>
      <w:proofErr w:type="spellStart"/>
      <w:r w:rsidR="00AE3F53">
        <w:rPr>
          <w:lang w:eastAsia="zh-CN"/>
        </w:rPr>
        <w:t>ProSe</w:t>
      </w:r>
      <w:proofErr w:type="spellEnd"/>
      <w:r w:rsidR="00AE3F53">
        <w:rPr>
          <w:lang w:eastAsia="zh-CN"/>
        </w:rPr>
        <w:t xml:space="preserve"> Application ID and </w:t>
      </w:r>
      <w:r w:rsidR="00AE3F53" w:rsidRPr="00892FDD">
        <w:rPr>
          <w:lang w:eastAsia="zh-CN"/>
        </w:rPr>
        <w:t>RPAUID</w:t>
      </w:r>
      <w:r w:rsidR="00AE3F53">
        <w:rPr>
          <w:lang w:eastAsia="zh-CN"/>
        </w:rPr>
        <w:t xml:space="preserve">) </w:t>
      </w:r>
      <w:proofErr w:type="spellStart"/>
      <w:r>
        <w:rPr>
          <w:lang w:eastAsia="zh-CN"/>
        </w:rPr>
        <w:t>ProSe</w:t>
      </w:r>
      <w:proofErr w:type="spellEnd"/>
      <w:r>
        <w:rPr>
          <w:lang w:eastAsia="zh-CN"/>
        </w:rPr>
        <w:t xml:space="preserve"> Application IDs. These steps are performed using mechanisms that are out of scope of this specification.</w:t>
      </w:r>
    </w:p>
    <w:p w14:paraId="798358E9" w14:textId="299299EC" w:rsidR="00AB4196" w:rsidRDefault="00AB4196" w:rsidP="00AB4196">
      <w:pPr>
        <w:pStyle w:val="B1"/>
        <w:rPr>
          <w:lang w:eastAsia="zh-CN"/>
        </w:rPr>
      </w:pPr>
      <w:r>
        <w:rPr>
          <w:lang w:eastAsia="zh-CN"/>
        </w:rPr>
        <w:t>1.</w:t>
      </w:r>
      <w:r>
        <w:rPr>
          <w:lang w:eastAsia="zh-CN"/>
        </w:rPr>
        <w:tab/>
        <w:t>Announcing UE</w:t>
      </w:r>
      <w:r w:rsidR="00AE3F53" w:rsidRPr="00AE3F53">
        <w:rPr>
          <w:lang w:eastAsia="zh-CN"/>
        </w:rPr>
        <w:t xml:space="preserve"> </w:t>
      </w:r>
      <w:r w:rsidR="00AE3F53">
        <w:rPr>
          <w:lang w:eastAsia="zh-CN"/>
        </w:rPr>
        <w:t xml:space="preserve">or </w:t>
      </w:r>
      <w:proofErr w:type="spellStart"/>
      <w:r w:rsidR="00AE3F53">
        <w:rPr>
          <w:lang w:eastAsia="zh-CN"/>
        </w:rPr>
        <w:t>Discoveree</w:t>
      </w:r>
      <w:proofErr w:type="spellEnd"/>
      <w:r w:rsidR="00AE3F53">
        <w:rPr>
          <w:lang w:eastAsia="zh-CN"/>
        </w:rPr>
        <w:t xml:space="preserve"> UE</w:t>
      </w:r>
      <w:r>
        <w:rPr>
          <w:lang w:eastAsia="zh-CN"/>
        </w:rPr>
        <w:t xml:space="preserve"> retrieves </w:t>
      </w:r>
      <w:r w:rsidR="00AE3F53">
        <w:rPr>
          <w:lang w:eastAsia="zh-CN"/>
        </w:rPr>
        <w:t xml:space="preserve">Discovery Parameter </w:t>
      </w:r>
      <w:r>
        <w:rPr>
          <w:lang w:eastAsia="zh-CN"/>
        </w:rPr>
        <w:t>for announcing</w:t>
      </w:r>
      <w:r w:rsidR="00AE3F53">
        <w:rPr>
          <w:lang w:eastAsia="zh-CN"/>
        </w:rPr>
        <w:t xml:space="preserve"> Discovery Parameter</w:t>
      </w:r>
      <w:r>
        <w:rPr>
          <w:lang w:eastAsia="zh-CN"/>
        </w:rPr>
        <w:t xml:space="preserve">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3EF6E997" w14:textId="27C38D64" w:rsidR="00AB4196" w:rsidRDefault="00AB4196" w:rsidP="00AB4196">
      <w:pPr>
        <w:pStyle w:val="B1"/>
        <w:rPr>
          <w:lang w:eastAsia="zh-CN"/>
        </w:rPr>
      </w:pPr>
      <w:r>
        <w:rPr>
          <w:lang w:eastAsia="zh-CN"/>
        </w:rPr>
        <w:lastRenderedPageBreak/>
        <w:t>2.</w:t>
      </w:r>
      <w:r>
        <w:rPr>
          <w:lang w:eastAsia="zh-CN"/>
        </w:rPr>
        <w:tab/>
        <w:t xml:space="preserve">Monitoring UE </w:t>
      </w:r>
      <w:r w:rsidR="00AE3F53">
        <w:rPr>
          <w:lang w:eastAsia="zh-CN"/>
        </w:rPr>
        <w:t xml:space="preserve">or Discoverer UE </w:t>
      </w:r>
      <w:r>
        <w:rPr>
          <w:lang w:eastAsia="zh-CN"/>
        </w:rPr>
        <w:t xml:space="preserve">retrieves </w:t>
      </w:r>
      <w:r w:rsidR="00AE3F53">
        <w:rPr>
          <w:lang w:eastAsia="zh-CN"/>
        </w:rPr>
        <w:t xml:space="preserve">Discovery Parameter for announcing or </w:t>
      </w:r>
      <w:r>
        <w:rPr>
          <w:lang w:eastAsia="zh-CN"/>
        </w:rPr>
        <w:t xml:space="preserve">monitoring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216C24F1" w14:textId="5BEAEC17" w:rsidR="00AB4196" w:rsidRDefault="00AB4196" w:rsidP="00AB4196">
      <w:pPr>
        <w:pStyle w:val="B1"/>
        <w:rPr>
          <w:lang w:eastAsia="zh-CN"/>
        </w:rPr>
      </w:pPr>
      <w:r>
        <w:rPr>
          <w:lang w:eastAsia="zh-CN"/>
        </w:rPr>
        <w:t>3.</w:t>
      </w:r>
      <w:r>
        <w:rPr>
          <w:lang w:eastAsia="zh-CN"/>
        </w:rPr>
        <w:tab/>
      </w:r>
      <w:r w:rsidR="00AE3F53">
        <w:rPr>
          <w:lang w:eastAsia="zh-CN"/>
        </w:rPr>
        <w:t xml:space="preserve">In Model A discovery, </w:t>
      </w:r>
      <w:r>
        <w:rPr>
          <w:lang w:eastAsia="zh-CN"/>
        </w:rPr>
        <w:t xml:space="preserve">Announcing UE starts to announce the </w:t>
      </w:r>
      <w:proofErr w:type="spellStart"/>
      <w:r>
        <w:rPr>
          <w:lang w:eastAsia="zh-CN"/>
        </w:rPr>
        <w:t>ProSe</w:t>
      </w:r>
      <w:proofErr w:type="spellEnd"/>
      <w:r>
        <w:rPr>
          <w:lang w:eastAsia="zh-CN"/>
        </w:rPr>
        <w:t xml:space="preserve"> Application Code on PC5 interface and monitoring UE starts to monitor the </w:t>
      </w:r>
      <w:proofErr w:type="spellStart"/>
      <w:r>
        <w:rPr>
          <w:lang w:eastAsia="zh-CN"/>
        </w:rPr>
        <w:t>ProSe</w:t>
      </w:r>
      <w:proofErr w:type="spellEnd"/>
      <w:r>
        <w:rPr>
          <w:lang w:eastAsia="zh-CN"/>
        </w:rPr>
        <w:t xml:space="preserve"> Application Code on PC5 interface. In this step, Announcing UE may also start to announce the Announcer Info and </w:t>
      </w:r>
      <w:r w:rsidR="00AE3F53">
        <w:rPr>
          <w:lang w:eastAsia="zh-CN"/>
        </w:rPr>
        <w:t>M</w:t>
      </w:r>
      <w:r>
        <w:rPr>
          <w:lang w:eastAsia="zh-CN"/>
        </w:rPr>
        <w:t xml:space="preserve">onitoring UE starts to monitor the Announcer Info on PC5 interface as described in </w:t>
      </w:r>
      <w:r w:rsidR="001D5B1D">
        <w:rPr>
          <w:lang w:eastAsia="zh-CN"/>
        </w:rPr>
        <w:t>clause </w:t>
      </w:r>
      <w:r>
        <w:rPr>
          <w:lang w:eastAsia="zh-CN"/>
        </w:rPr>
        <w:t>6.18.2.1.</w:t>
      </w:r>
    </w:p>
    <w:p w14:paraId="3D5ED77B" w14:textId="77777777" w:rsidR="00B96113" w:rsidRPr="00CB0C8A" w:rsidRDefault="00B96113" w:rsidP="00B96113">
      <w:pPr>
        <w:pStyle w:val="B2"/>
      </w:pPr>
      <w:r w:rsidRPr="00CB0C8A">
        <w:t>-</w:t>
      </w:r>
      <w:r w:rsidRPr="00CB0C8A">
        <w:tab/>
        <w:t>The Destination Layer-2 ID that can be set to a unicast, groupcast or broadcast identifier.</w:t>
      </w:r>
    </w:p>
    <w:p w14:paraId="2FE69E97" w14:textId="342F8215" w:rsidR="00B96113" w:rsidRPr="00B96113" w:rsidRDefault="00B96113" w:rsidP="00B96113">
      <w:pPr>
        <w:pStyle w:val="B2"/>
        <w:rPr>
          <w:lang w:eastAsia="zh-CN"/>
        </w:rPr>
      </w:pPr>
      <w:r w:rsidRPr="00CB0C8A">
        <w:t>-</w:t>
      </w:r>
      <w:r w:rsidRPr="00CB0C8A">
        <w:tab/>
        <w:t xml:space="preserve">The Source Layer-2 ID that is always set to a </w:t>
      </w:r>
      <w:proofErr w:type="spellStart"/>
      <w:r>
        <w:t>self assigned</w:t>
      </w:r>
      <w:proofErr w:type="spellEnd"/>
      <w:r>
        <w:t xml:space="preserve"> </w:t>
      </w:r>
      <w:r w:rsidRPr="00CB0C8A">
        <w:t>unicast identifier of the transmitter.</w:t>
      </w:r>
    </w:p>
    <w:p w14:paraId="26DE5FBC" w14:textId="77777777" w:rsidR="00AE3F53" w:rsidRDefault="00AE3F53" w:rsidP="00AE3F53">
      <w:pPr>
        <w:pStyle w:val="B1"/>
        <w:rPr>
          <w:lang w:eastAsia="zh-CN"/>
        </w:rPr>
      </w:pPr>
      <w:r>
        <w:rPr>
          <w:lang w:eastAsia="zh-CN"/>
        </w:rPr>
        <w:t>4.</w:t>
      </w:r>
      <w:r>
        <w:rPr>
          <w:lang w:eastAsia="zh-CN"/>
        </w:rPr>
        <w:tab/>
        <w:t xml:space="preserve">In Model B discovery, </w:t>
      </w:r>
      <w:r w:rsidRPr="009349F1">
        <w:rPr>
          <w:rFonts w:hint="eastAsia"/>
          <w:lang w:eastAsia="zh-CN"/>
        </w:rPr>
        <w:t>Discov</w:t>
      </w:r>
      <w:r>
        <w:rPr>
          <w:lang w:eastAsia="zh-CN"/>
        </w:rPr>
        <w:t xml:space="preserve">erer UE starts to announce the </w:t>
      </w:r>
      <w:proofErr w:type="spellStart"/>
      <w:r>
        <w:rPr>
          <w:lang w:eastAsia="zh-CN"/>
        </w:rPr>
        <w:t>ProSe</w:t>
      </w:r>
      <w:proofErr w:type="spellEnd"/>
      <w:r>
        <w:rPr>
          <w:lang w:eastAsia="zh-CN"/>
        </w:rPr>
        <w:t xml:space="preserve"> Query Code on PC5 interface and </w:t>
      </w:r>
      <w:proofErr w:type="spellStart"/>
      <w:r>
        <w:rPr>
          <w:lang w:eastAsia="zh-CN"/>
        </w:rPr>
        <w:t>Discoveree</w:t>
      </w:r>
      <w:proofErr w:type="spellEnd"/>
      <w:r>
        <w:rPr>
          <w:lang w:eastAsia="zh-CN"/>
        </w:rPr>
        <w:t xml:space="preserve"> UE starts to monitor the </w:t>
      </w:r>
      <w:proofErr w:type="spellStart"/>
      <w:r>
        <w:rPr>
          <w:lang w:eastAsia="zh-CN"/>
        </w:rPr>
        <w:t>ProSe</w:t>
      </w:r>
      <w:proofErr w:type="spellEnd"/>
      <w:r>
        <w:rPr>
          <w:lang w:eastAsia="zh-CN"/>
        </w:rPr>
        <w:t xml:space="preserve"> Query Code on PC5 interface. </w:t>
      </w:r>
      <w:r w:rsidRPr="00047234">
        <w:rPr>
          <w:lang w:eastAsia="zh-CN"/>
        </w:rPr>
        <w:t xml:space="preserve">If a received </w:t>
      </w:r>
      <w:proofErr w:type="spellStart"/>
      <w:r w:rsidRPr="00047234">
        <w:rPr>
          <w:lang w:eastAsia="zh-CN"/>
        </w:rPr>
        <w:t>ProSe</w:t>
      </w:r>
      <w:proofErr w:type="spellEnd"/>
      <w:r w:rsidRPr="00047234">
        <w:rPr>
          <w:lang w:eastAsia="zh-CN"/>
        </w:rPr>
        <w:t xml:space="preserve"> Query Code matches any of the Discovery Query Filter(s), the UE announces the associated </w:t>
      </w:r>
      <w:proofErr w:type="spellStart"/>
      <w:r w:rsidRPr="00047234">
        <w:rPr>
          <w:lang w:eastAsia="zh-CN"/>
        </w:rPr>
        <w:t>ProSe</w:t>
      </w:r>
      <w:proofErr w:type="spellEnd"/>
      <w:r w:rsidRPr="00047234">
        <w:rPr>
          <w:lang w:eastAsia="zh-CN"/>
        </w:rPr>
        <w:t xml:space="preserve"> Response Code on the PC5 interface.</w:t>
      </w:r>
    </w:p>
    <w:p w14:paraId="059D98D9" w14:textId="77777777" w:rsidR="00DE63F7" w:rsidRDefault="00DE63F7" w:rsidP="00DE63F7">
      <w:pPr>
        <w:pStyle w:val="B2"/>
        <w:rPr>
          <w:lang w:eastAsia="zh-CN"/>
        </w:rPr>
      </w:pPr>
      <w:r>
        <w:rPr>
          <w:lang w:eastAsia="zh-CN"/>
        </w:rPr>
        <w:t>-</w:t>
      </w:r>
      <w:r>
        <w:rPr>
          <w:lang w:eastAsia="zh-CN"/>
        </w:rPr>
        <w:tab/>
        <w:t>The Destination Layer-2 ID that can be set to a unicast, groupcast or broadcast identifier.</w:t>
      </w:r>
    </w:p>
    <w:p w14:paraId="5A31FF39" w14:textId="77777777" w:rsidR="00DE63F7" w:rsidRDefault="00DE63F7" w:rsidP="00DE63F7">
      <w:pPr>
        <w:pStyle w:val="B2"/>
        <w:rPr>
          <w:lang w:eastAsia="zh-CN"/>
        </w:rPr>
      </w:pPr>
      <w:r>
        <w:rPr>
          <w:lang w:eastAsia="zh-CN"/>
        </w:rPr>
        <w:t>-</w:t>
      </w:r>
      <w:r>
        <w:rPr>
          <w:lang w:eastAsia="zh-CN"/>
        </w:rPr>
        <w:tab/>
        <w:t xml:space="preserve">The Source Layer-2 ID that is always set to a </w:t>
      </w:r>
      <w:proofErr w:type="spellStart"/>
      <w:r>
        <w:rPr>
          <w:lang w:eastAsia="zh-CN"/>
        </w:rPr>
        <w:t>self assigned</w:t>
      </w:r>
      <w:proofErr w:type="spellEnd"/>
      <w:r>
        <w:rPr>
          <w:lang w:eastAsia="zh-CN"/>
        </w:rPr>
        <w:t xml:space="preserve"> unicast identifier of the transmitter.</w:t>
      </w:r>
    </w:p>
    <w:p w14:paraId="4CD1F848" w14:textId="09FD6C57" w:rsidR="00AB4196" w:rsidRDefault="00AE3F53" w:rsidP="00AB4196">
      <w:pPr>
        <w:pStyle w:val="B1"/>
        <w:rPr>
          <w:lang w:eastAsia="zh-CN"/>
        </w:rPr>
      </w:pPr>
      <w:r>
        <w:rPr>
          <w:lang w:eastAsia="zh-CN"/>
        </w:rPr>
        <w:t>5</w:t>
      </w:r>
      <w:r w:rsidR="00AB4196">
        <w:rPr>
          <w:lang w:eastAsia="zh-CN"/>
        </w:rPr>
        <w:t>.</w:t>
      </w:r>
      <w:r w:rsidR="00AB4196">
        <w:rPr>
          <w:lang w:eastAsia="zh-CN"/>
        </w:rPr>
        <w:tab/>
        <w:t xml:space="preserve">[Optionally]: If there is no stored relationship between </w:t>
      </w:r>
      <w:proofErr w:type="spellStart"/>
      <w:r w:rsidR="00AB4196">
        <w:rPr>
          <w:lang w:eastAsia="zh-CN"/>
        </w:rPr>
        <w:t>ProSe</w:t>
      </w:r>
      <w:proofErr w:type="spellEnd"/>
      <w:r w:rsidR="00AB4196">
        <w:rPr>
          <w:lang w:eastAsia="zh-CN"/>
        </w:rPr>
        <w:t xml:space="preserve"> Application Code and </w:t>
      </w:r>
      <w:proofErr w:type="spellStart"/>
      <w:r w:rsidR="00AB4196">
        <w:rPr>
          <w:lang w:eastAsia="zh-CN"/>
        </w:rPr>
        <w:t>ProSe</w:t>
      </w:r>
      <w:proofErr w:type="spellEnd"/>
      <w:r w:rsidR="00AB4196">
        <w:rPr>
          <w:lang w:eastAsia="zh-CN"/>
        </w:rPr>
        <w:t xml:space="preserve"> Application ID on the monitoring UE, the monitoring UE will report the matched code to the 5GS to fetch the corresponding </w:t>
      </w:r>
      <w:proofErr w:type="spellStart"/>
      <w:r w:rsidR="00AB4196">
        <w:rPr>
          <w:lang w:eastAsia="zh-CN"/>
        </w:rPr>
        <w:t>ProSe</w:t>
      </w:r>
      <w:proofErr w:type="spellEnd"/>
      <w:r w:rsidR="00AB4196">
        <w:rPr>
          <w:lang w:eastAsia="zh-CN"/>
        </w:rPr>
        <w:t xml:space="preserve"> Application ID.</w:t>
      </w:r>
    </w:p>
    <w:p w14:paraId="2E2ECDFB" w14:textId="625F0FE8" w:rsidR="00AB4196" w:rsidRPr="00642470" w:rsidRDefault="00AB4196" w:rsidP="00AB4196">
      <w:pPr>
        <w:pStyle w:val="Heading4"/>
        <w:rPr>
          <w:lang w:val="x-none"/>
        </w:rPr>
      </w:pPr>
      <w:bookmarkStart w:id="1707" w:name="_Toc43388382"/>
      <w:bookmarkStart w:id="1708" w:name="_Toc43735612"/>
      <w:bookmarkStart w:id="1709" w:name="_Toc30666621"/>
      <w:bookmarkStart w:id="1710" w:name="_Toc31029916"/>
      <w:bookmarkStart w:id="1711" w:name="_Toc31030807"/>
      <w:bookmarkStart w:id="1712" w:name="_Toc50130600"/>
      <w:bookmarkStart w:id="1713" w:name="_Toc50133914"/>
      <w:bookmarkStart w:id="1714" w:name="_Toc50134254"/>
      <w:bookmarkStart w:id="1715" w:name="_Toc50557206"/>
      <w:bookmarkStart w:id="1716" w:name="_Toc50548884"/>
      <w:r>
        <w:rPr>
          <w:lang w:val="x-none"/>
        </w:rPr>
        <w:t>6.</w:t>
      </w:r>
      <w:r w:rsidRPr="00877278">
        <w:rPr>
          <w:rFonts w:hint="eastAsia"/>
          <w:lang w:val="x-none" w:eastAsia="zh-CN"/>
        </w:rPr>
        <w:t>18</w:t>
      </w:r>
      <w:r w:rsidRPr="00642470">
        <w:rPr>
          <w:lang w:val="x-none"/>
        </w:rPr>
        <w:t>.2.3</w:t>
      </w:r>
      <w:r w:rsidRPr="00642470">
        <w:rPr>
          <w:lang w:val="x-none"/>
        </w:rPr>
        <w:tab/>
      </w:r>
      <w:r w:rsidR="00485196" w:rsidRPr="00642470">
        <w:rPr>
          <w:lang w:val="x-none"/>
        </w:rPr>
        <w:t xml:space="preserve">Procedure for </w:t>
      </w:r>
      <w:proofErr w:type="spellStart"/>
      <w:r w:rsidR="00485196" w:rsidRPr="00642470">
        <w:rPr>
          <w:lang w:eastAsia="zh-CN"/>
        </w:rPr>
        <w:t>ProSe</w:t>
      </w:r>
      <w:proofErr w:type="spellEnd"/>
      <w:r w:rsidR="00485196" w:rsidRPr="00642470">
        <w:rPr>
          <w:lang w:eastAsia="zh-CN"/>
        </w:rPr>
        <w:t xml:space="preserve"> </w:t>
      </w:r>
      <w:r w:rsidR="00485196">
        <w:rPr>
          <w:lang w:eastAsia="zh-CN"/>
        </w:rPr>
        <w:t>Discovery Parameter</w:t>
      </w:r>
      <w:r w:rsidR="00485196" w:rsidRPr="00642470">
        <w:rPr>
          <w:lang w:eastAsia="zh-CN"/>
        </w:rPr>
        <w:t xml:space="preserve"> retrieval</w:t>
      </w:r>
      <w:r w:rsidR="00485196">
        <w:rPr>
          <w:lang w:eastAsia="zh-CN"/>
        </w:rPr>
        <w:t xml:space="preserve"> (non-roaming/</w:t>
      </w:r>
      <w:r w:rsidR="00485196" w:rsidRPr="00A33251">
        <w:rPr>
          <w:lang w:val="x-none"/>
        </w:rPr>
        <w:t>inter-PLMN transmission</w:t>
      </w:r>
      <w:r w:rsidR="00485196">
        <w:rPr>
          <w:lang w:eastAsia="zh-CN"/>
        </w:rPr>
        <w:t>)</w:t>
      </w:r>
      <w:bookmarkEnd w:id="1707"/>
      <w:bookmarkEnd w:id="1708"/>
      <w:bookmarkEnd w:id="1709"/>
      <w:bookmarkEnd w:id="1710"/>
      <w:bookmarkEnd w:id="1711"/>
      <w:bookmarkEnd w:id="1712"/>
      <w:bookmarkEnd w:id="1713"/>
      <w:bookmarkEnd w:id="1714"/>
      <w:bookmarkEnd w:id="1715"/>
      <w:bookmarkEnd w:id="1716"/>
    </w:p>
    <w:p w14:paraId="54A0D845" w14:textId="0ED9CB18" w:rsidR="00AB4196" w:rsidRPr="00642470" w:rsidRDefault="00AB4196" w:rsidP="00AB4196">
      <w:r>
        <w:t xml:space="preserve">Figure 6.18.2.3-1 shows the procedure for </w:t>
      </w:r>
      <w:proofErr w:type="spellStart"/>
      <w:r>
        <w:t>ProSe</w:t>
      </w:r>
      <w:proofErr w:type="spellEnd"/>
      <w:r>
        <w:t xml:space="preserve"> </w:t>
      </w:r>
      <w:r w:rsidR="00485196">
        <w:rPr>
          <w:lang w:val="x-none"/>
        </w:rPr>
        <w:t>Discovery Parameter</w:t>
      </w:r>
      <w:r w:rsidR="00485196" w:rsidRPr="00642470">
        <w:t xml:space="preserve"> retrieval</w:t>
      </w:r>
      <w:r w:rsidR="00485196">
        <w:t xml:space="preserve"> in non-roaming cases, </w:t>
      </w:r>
      <w:r>
        <w:t xml:space="preserve">which corresponds to the step 1 and Step 2 in </w:t>
      </w:r>
      <w:r w:rsidR="001D5B1D">
        <w:t>clause </w:t>
      </w:r>
      <w:r>
        <w:t>6.18.2.2.</w:t>
      </w:r>
    </w:p>
    <w:p w14:paraId="3995B0D9" w14:textId="2D085013" w:rsidR="00AB4196" w:rsidRPr="00642470" w:rsidRDefault="00485196" w:rsidP="00AB4196">
      <w:pPr>
        <w:pStyle w:val="TH"/>
      </w:pPr>
      <w:r w:rsidRPr="006529F9">
        <w:rPr>
          <w:rFonts w:eastAsia="MS Mincho"/>
          <w:lang w:val="en-US"/>
        </w:rPr>
        <w:object w:dxaOrig="12436" w:dyaOrig="5731" w14:anchorId="2C0BAAED">
          <v:shape id="_x0000_i1053" type="#_x0000_t75" style="width:465.2pt;height:214.1pt" o:ole="">
            <v:imagedata r:id="rId73" o:title=""/>
          </v:shape>
          <o:OLEObject Type="Embed" ProgID="Visio.Drawing.15" ShapeID="_x0000_i1053" DrawAspect="Content" ObjectID="_1664946380" r:id="rId74"/>
        </w:object>
      </w:r>
    </w:p>
    <w:p w14:paraId="3EAE503F" w14:textId="72614A62" w:rsidR="00AB4196" w:rsidRPr="00642470" w:rsidRDefault="00AB4196" w:rsidP="00AB4196">
      <w:pPr>
        <w:pStyle w:val="TF"/>
        <w:rPr>
          <w:lang w:eastAsia="zh-CN"/>
        </w:rPr>
      </w:pPr>
      <w:r w:rsidRPr="00642470">
        <w:rPr>
          <w:lang w:eastAsia="zh-CN"/>
        </w:rPr>
        <w:t>Figure 6.</w:t>
      </w:r>
      <w:r w:rsidRPr="00260C63">
        <w:rPr>
          <w:rFonts w:hint="eastAsia"/>
          <w:lang w:eastAsia="zh-CN"/>
        </w:rPr>
        <w:t>18</w:t>
      </w:r>
      <w:r w:rsidRPr="00642470">
        <w:rPr>
          <w:lang w:eastAsia="zh-CN"/>
        </w:rPr>
        <w:t xml:space="preserve">.2.3-1: </w:t>
      </w:r>
      <w:r w:rsidR="00485196" w:rsidRPr="00642470">
        <w:rPr>
          <w:lang w:eastAsia="zh-CN"/>
        </w:rPr>
        <w:t xml:space="preserve">Procedure for </w:t>
      </w:r>
      <w:r w:rsidR="00485196">
        <w:rPr>
          <w:lang w:eastAsia="zh-CN"/>
        </w:rPr>
        <w:t xml:space="preserve">Discovery Parameter </w:t>
      </w:r>
      <w:r w:rsidR="00485196" w:rsidRPr="00642470">
        <w:rPr>
          <w:lang w:eastAsia="zh-CN"/>
        </w:rPr>
        <w:t>retrieval</w:t>
      </w:r>
      <w:r w:rsidR="00485196">
        <w:rPr>
          <w:lang w:eastAsia="zh-CN"/>
        </w:rPr>
        <w:t xml:space="preserve"> in non-roaming or inter-PLMN transmission</w:t>
      </w:r>
    </w:p>
    <w:p w14:paraId="40494B71" w14:textId="431EDABC" w:rsidR="00AB4196" w:rsidRDefault="00AB4196" w:rsidP="00AB4196">
      <w:pPr>
        <w:pStyle w:val="B1"/>
      </w:pPr>
      <w:r>
        <w:t>1.</w:t>
      </w:r>
      <w:r>
        <w:tab/>
        <w:t xml:space="preserve">If the UE is authorised to announce or monitor, it can request the 5G DDNMF for the </w:t>
      </w:r>
      <w:proofErr w:type="spellStart"/>
      <w:r>
        <w:t>ProSe</w:t>
      </w:r>
      <w:proofErr w:type="spellEnd"/>
      <w:r>
        <w:t xml:space="preserve"> Discovery Parameters</w:t>
      </w:r>
      <w:r w:rsidR="00485196" w:rsidRPr="00485196">
        <w:rPr>
          <w:lang w:eastAsia="zh-CN"/>
        </w:rPr>
        <w:t xml:space="preserve"> </w:t>
      </w:r>
      <w:r w:rsidR="00485196">
        <w:rPr>
          <w:lang w:eastAsia="zh-CN"/>
        </w:rPr>
        <w:t xml:space="preserve">defined in </w:t>
      </w:r>
      <w:r w:rsidR="001D5B1D">
        <w:rPr>
          <w:lang w:eastAsia="zh-CN"/>
        </w:rPr>
        <w:t>clause </w:t>
      </w:r>
      <w:r w:rsidR="00485196">
        <w:rPr>
          <w:lang w:eastAsia="zh-CN"/>
        </w:rPr>
        <w:t>16.8.2.</w:t>
      </w:r>
      <w:r>
        <w:t xml:space="preserve"> when it is triggered by an application identified by an Application ID to announce or monitor other </w:t>
      </w:r>
      <w:proofErr w:type="spellStart"/>
      <w:r>
        <w:t>ProSe</w:t>
      </w:r>
      <w:proofErr w:type="spellEnd"/>
      <w:r>
        <w:t xml:space="preserve"> </w:t>
      </w:r>
      <w:r w:rsidR="00C07582">
        <w:rPr>
          <w:lang w:eastAsia="zh-CN"/>
        </w:rPr>
        <w:t>Discovery Parameter</w:t>
      </w:r>
      <w:r w:rsidR="00C07582" w:rsidRPr="00642470" w:rsidDel="00F83F93">
        <w:rPr>
          <w:lang w:eastAsia="zh-CN"/>
        </w:rPr>
        <w:t xml:space="preserve"> </w:t>
      </w:r>
      <w:r w:rsidR="00C07582" w:rsidRPr="00642470">
        <w:rPr>
          <w:lang w:eastAsia="zh-CN"/>
        </w:rPr>
        <w:t>(s).</w:t>
      </w:r>
      <w:r w:rsidR="00C07582" w:rsidRPr="00642470">
        <w:t xml:space="preserve"> </w:t>
      </w:r>
      <w:r w:rsidR="00C07582">
        <w:t xml:space="preserve">Here, </w:t>
      </w:r>
      <w:r w:rsidR="00C07582" w:rsidRPr="00870021">
        <w:rPr>
          <w:rFonts w:hint="eastAsia"/>
        </w:rPr>
        <w:t>t</w:t>
      </w:r>
      <w:r w:rsidR="00C07582">
        <w:rPr>
          <w:lang w:eastAsia="zh-CN"/>
        </w:rPr>
        <w:t xml:space="preserve">he UE can be Announcing UE or Monitoring UE in Model A or </w:t>
      </w:r>
      <w:proofErr w:type="spellStart"/>
      <w:r w:rsidR="00C07582">
        <w:rPr>
          <w:lang w:eastAsia="zh-CN"/>
        </w:rPr>
        <w:t>Discoveree</w:t>
      </w:r>
      <w:proofErr w:type="spellEnd"/>
      <w:r w:rsidR="00C07582">
        <w:rPr>
          <w:lang w:eastAsia="zh-CN"/>
        </w:rPr>
        <w:t xml:space="preserve"> UE or Discoverer UE in Model B </w:t>
      </w:r>
      <w:proofErr w:type="spellStart"/>
      <w:r w:rsidR="00C07582">
        <w:rPr>
          <w:lang w:eastAsia="zh-CN"/>
        </w:rPr>
        <w:t>discovery</w:t>
      </w:r>
      <w:r w:rsidR="00C07582" w:rsidRPr="00870021">
        <w:t>.</w:t>
      </w:r>
      <w:r>
        <w:t>The</w:t>
      </w:r>
      <w:proofErr w:type="spellEnd"/>
      <w:r>
        <w:t xml:space="preserve"> Request message can be transmitted within a Container via NAS message to the AMF. The Request message within the Container includes:</w:t>
      </w:r>
    </w:p>
    <w:p w14:paraId="4FB5A163" w14:textId="22B629D6" w:rsidR="0057637A" w:rsidRDefault="008C7C61" w:rsidP="00870021">
      <w:pPr>
        <w:pStyle w:val="B2"/>
        <w:rPr>
          <w:lang w:eastAsia="zh-CN"/>
        </w:rPr>
      </w:pPr>
      <w:r>
        <w:rPr>
          <w:lang w:eastAsia="zh-CN"/>
        </w:rPr>
        <w:t>-</w:t>
      </w:r>
      <w:r>
        <w:rPr>
          <w:lang w:eastAsia="zh-CN"/>
        </w:rPr>
        <w:tab/>
      </w:r>
      <w:r w:rsidR="0057637A">
        <w:rPr>
          <w:lang w:eastAsia="zh-CN"/>
        </w:rPr>
        <w:t>User identity</w:t>
      </w:r>
      <w:r w:rsidR="00870021">
        <w:rPr>
          <w:lang w:eastAsia="zh-CN"/>
        </w:rPr>
        <w:t>:</w:t>
      </w:r>
    </w:p>
    <w:p w14:paraId="05FD259D" w14:textId="6128FE98" w:rsidR="0057637A" w:rsidRPr="009349F1" w:rsidRDefault="008C7C61" w:rsidP="00870021">
      <w:pPr>
        <w:pStyle w:val="B3"/>
        <w:rPr>
          <w:rFonts w:eastAsia="MS Mincho"/>
        </w:rPr>
      </w:pPr>
      <w:r>
        <w:t>-</w:t>
      </w:r>
      <w:r>
        <w:tab/>
      </w:r>
      <w:r w:rsidR="0057637A">
        <w:t>Model A discovery</w:t>
      </w:r>
      <w:r w:rsidR="00870021">
        <w:t>:</w:t>
      </w:r>
    </w:p>
    <w:p w14:paraId="5B98B8EC" w14:textId="6EA753E2" w:rsidR="0057637A" w:rsidRPr="00BE29D4" w:rsidRDefault="008C7C61" w:rsidP="00870021">
      <w:pPr>
        <w:pStyle w:val="B4"/>
      </w:pPr>
      <w:r>
        <w:lastRenderedPageBreak/>
        <w:t>-</w:t>
      </w:r>
      <w:r>
        <w:tab/>
      </w:r>
      <w:r w:rsidR="0057637A">
        <w:t xml:space="preserve">For Announcing UE: </w:t>
      </w:r>
      <w:proofErr w:type="spellStart"/>
      <w:r w:rsidR="0057637A" w:rsidRPr="00B517E7">
        <w:t>ProSe</w:t>
      </w:r>
      <w:proofErr w:type="spellEnd"/>
      <w:r w:rsidR="0057637A" w:rsidRPr="00B517E7">
        <w:t xml:space="preserve"> Application ID </w:t>
      </w:r>
      <w:r w:rsidR="0057637A">
        <w:t>(open discovery</w:t>
      </w:r>
      <w:r w:rsidR="0057637A" w:rsidRPr="00B517E7">
        <w:t>)</w:t>
      </w:r>
      <w:r w:rsidR="0057637A">
        <w:t xml:space="preserve"> or RPAUID of Announcing UE (restricted discovery</w:t>
      </w:r>
      <w:r w:rsidR="00870021">
        <w:t>);</w:t>
      </w:r>
    </w:p>
    <w:p w14:paraId="0CFB1B1E" w14:textId="4DBA685E" w:rsidR="0057637A" w:rsidRDefault="008C7C61" w:rsidP="00870021">
      <w:pPr>
        <w:pStyle w:val="B4"/>
      </w:pPr>
      <w:r>
        <w:t>-</w:t>
      </w:r>
      <w:r>
        <w:tab/>
      </w:r>
      <w:r w:rsidR="0057637A">
        <w:t xml:space="preserve">For Monitoring UE: </w:t>
      </w:r>
      <w:proofErr w:type="spellStart"/>
      <w:r w:rsidR="0057637A">
        <w:t>ProSe</w:t>
      </w:r>
      <w:proofErr w:type="spellEnd"/>
      <w:r w:rsidR="0057637A">
        <w:t xml:space="preserve"> Application ID of Monitoring UE and </w:t>
      </w:r>
      <w:proofErr w:type="spellStart"/>
      <w:r w:rsidR="0057637A">
        <w:t>ProSe</w:t>
      </w:r>
      <w:proofErr w:type="spellEnd"/>
      <w:r w:rsidR="0057637A">
        <w:t xml:space="preserve"> Application ID</w:t>
      </w:r>
      <w:r w:rsidR="0057637A">
        <w:rPr>
          <w:lang w:eastAsia="zh-CN"/>
        </w:rPr>
        <w:t>(s)</w:t>
      </w:r>
      <w:r w:rsidR="0057637A">
        <w:t xml:space="preserve"> which the Monitoring UE is interested to monitor (open discovery) or RPAUID of Monitoring UE and RPAUID(s) which the Monitoring UE is interested to monitor (restricted discovery)</w:t>
      </w:r>
      <w:r w:rsidR="0057637A" w:rsidRPr="00A33251">
        <w:t>;</w:t>
      </w:r>
    </w:p>
    <w:p w14:paraId="184BF829" w14:textId="1A715448" w:rsidR="0057637A" w:rsidRPr="008C7C61" w:rsidRDefault="008C7C61" w:rsidP="00870021">
      <w:pPr>
        <w:pStyle w:val="B3"/>
      </w:pPr>
      <w:r>
        <w:t>-</w:t>
      </w:r>
      <w:r>
        <w:tab/>
      </w:r>
      <w:r w:rsidR="0057637A" w:rsidRPr="00EA13ED">
        <w:t>Model B discovery</w:t>
      </w:r>
      <w:r w:rsidR="00870021">
        <w:t>:</w:t>
      </w:r>
    </w:p>
    <w:p w14:paraId="357C0174" w14:textId="03065EB0" w:rsidR="0057637A" w:rsidRPr="00BE29D4" w:rsidRDefault="008C7C61" w:rsidP="00870021">
      <w:pPr>
        <w:pStyle w:val="B4"/>
      </w:pPr>
      <w:r>
        <w:t>-</w:t>
      </w:r>
      <w:r>
        <w:tab/>
      </w:r>
      <w:r w:rsidR="0057637A">
        <w:t xml:space="preserve">For </w:t>
      </w:r>
      <w:proofErr w:type="spellStart"/>
      <w:r w:rsidR="0057637A">
        <w:t>Discoveree</w:t>
      </w:r>
      <w:proofErr w:type="spellEnd"/>
      <w:r w:rsidR="0057637A">
        <w:t xml:space="preserve"> UE: RPAUID of </w:t>
      </w:r>
      <w:proofErr w:type="spellStart"/>
      <w:r w:rsidR="0057637A">
        <w:t>Discoveree</w:t>
      </w:r>
      <w:proofErr w:type="spellEnd"/>
      <w:r w:rsidR="0057637A">
        <w:t xml:space="preserve"> U</w:t>
      </w:r>
      <w:r w:rsidR="00870021">
        <w:t>E;</w:t>
      </w:r>
    </w:p>
    <w:p w14:paraId="7150A0B2" w14:textId="6B5E422E" w:rsidR="0057637A" w:rsidRPr="00BE29D4" w:rsidRDefault="008C7C61" w:rsidP="00870021">
      <w:pPr>
        <w:pStyle w:val="B4"/>
      </w:pPr>
      <w:r>
        <w:t>-</w:t>
      </w:r>
      <w:r>
        <w:tab/>
      </w:r>
      <w:r w:rsidR="0057637A" w:rsidRPr="00BE29D4">
        <w:t>For Discoverer UE: RPAUID of Discoverer UE and RPAUID(s) which the Discoverer UE is interested to</w:t>
      </w:r>
      <w:r w:rsidR="0057637A">
        <w:t xml:space="preserve"> monitor (restricted discovery)</w:t>
      </w:r>
      <w:r w:rsidR="0057637A" w:rsidRPr="00A33251">
        <w:t>;</w:t>
      </w:r>
    </w:p>
    <w:p w14:paraId="56DFFDA0" w14:textId="33D13457" w:rsidR="00AB4196" w:rsidRPr="008C7C61" w:rsidRDefault="00AB4196" w:rsidP="00EA13ED">
      <w:pPr>
        <w:pStyle w:val="B2"/>
      </w:pPr>
      <w:r w:rsidRPr="00EA13ED">
        <w:t>-</w:t>
      </w:r>
      <w:r w:rsidRPr="00EA13ED">
        <w:tab/>
      </w:r>
      <w:proofErr w:type="spellStart"/>
      <w:r w:rsidRPr="00EA13ED">
        <w:t>ProSe</w:t>
      </w:r>
      <w:proofErr w:type="spellEnd"/>
      <w:r w:rsidRPr="00EA13ED">
        <w:t xml:space="preserve"> Application ID;</w:t>
      </w:r>
    </w:p>
    <w:p w14:paraId="6A11B937" w14:textId="77777777" w:rsidR="00AB4196" w:rsidRPr="008C7C61" w:rsidRDefault="00AB4196">
      <w:pPr>
        <w:pStyle w:val="B2"/>
      </w:pPr>
      <w:r w:rsidRPr="008C7C61">
        <w:t>-</w:t>
      </w:r>
      <w:r w:rsidRPr="008C7C61">
        <w:tab/>
        <w:t>Application ID;</w:t>
      </w:r>
    </w:p>
    <w:p w14:paraId="44FB67DE" w14:textId="60CEB0E9" w:rsidR="00AB4196" w:rsidRPr="008C7C61" w:rsidRDefault="00AB4196">
      <w:pPr>
        <w:pStyle w:val="B2"/>
      </w:pPr>
      <w:r w:rsidRPr="008C7C61">
        <w:t>-</w:t>
      </w:r>
      <w:r w:rsidRPr="008C7C61">
        <w:tab/>
        <w:t>Discovery command: Announce or Monitor</w:t>
      </w:r>
      <w:r w:rsidR="0057637A" w:rsidRPr="008C7C61">
        <w:t xml:space="preserve"> (Model A) and Response or Query (Model B);</w:t>
      </w:r>
    </w:p>
    <w:p w14:paraId="37FB8F95" w14:textId="1A1DCB49" w:rsidR="005A49B1" w:rsidRDefault="008C7C61" w:rsidP="00870021">
      <w:pPr>
        <w:pStyle w:val="B2"/>
        <w:rPr>
          <w:lang w:eastAsia="zh-CN"/>
        </w:rPr>
      </w:pPr>
      <w:r>
        <w:rPr>
          <w:lang w:eastAsia="zh-CN"/>
        </w:rPr>
        <w:t>-</w:t>
      </w:r>
      <w:r>
        <w:rPr>
          <w:lang w:eastAsia="zh-CN"/>
        </w:rPr>
        <w:tab/>
      </w:r>
      <w:r w:rsidR="005A49B1">
        <w:rPr>
          <w:lang w:eastAsia="zh-CN"/>
        </w:rPr>
        <w:t>Discovery Type: Open or Restricted discovery;</w:t>
      </w:r>
    </w:p>
    <w:p w14:paraId="48C00AB7" w14:textId="040C6AA4" w:rsidR="005A49B1" w:rsidRDefault="008C7C61" w:rsidP="00870021">
      <w:pPr>
        <w:pStyle w:val="B2"/>
        <w:rPr>
          <w:lang w:eastAsia="zh-CN"/>
        </w:rPr>
      </w:pPr>
      <w:r>
        <w:rPr>
          <w:lang w:eastAsia="zh-CN"/>
        </w:rPr>
        <w:t>-</w:t>
      </w:r>
      <w:r>
        <w:rPr>
          <w:lang w:eastAsia="zh-CN"/>
        </w:rPr>
        <w:tab/>
      </w:r>
      <w:r w:rsidR="005A49B1">
        <w:rPr>
          <w:lang w:eastAsia="zh-CN"/>
        </w:rPr>
        <w:t>Discovery Model: Model A or Model B.</w:t>
      </w:r>
    </w:p>
    <w:p w14:paraId="5A4C4668" w14:textId="7C73CAAA" w:rsidR="005A49B1" w:rsidRDefault="00870021" w:rsidP="00870021">
      <w:pPr>
        <w:pStyle w:val="B2"/>
      </w:pPr>
      <w:r>
        <w:tab/>
      </w:r>
      <w:r w:rsidR="005A49B1">
        <w:t xml:space="preserve">If the discovery command is Announce, the </w:t>
      </w:r>
      <w:r w:rsidR="005A49B1" w:rsidRPr="0005731D">
        <w:t xml:space="preserve">Announcing type can be set to </w:t>
      </w:r>
      <w:r>
        <w:t>"</w:t>
      </w:r>
      <w:r w:rsidR="005A49B1" w:rsidRPr="0005731D">
        <w:t>on demand</w:t>
      </w:r>
      <w:r>
        <w:t>"</w:t>
      </w:r>
      <w:r w:rsidR="005A49B1" w:rsidRPr="0005731D">
        <w:t xml:space="preserve"> to indicate the </w:t>
      </w:r>
      <w:r>
        <w:t>"</w:t>
      </w:r>
      <w:r w:rsidR="005A49B1" w:rsidRPr="0005731D">
        <w:t>on demand</w:t>
      </w:r>
      <w:r>
        <w:t>"</w:t>
      </w:r>
      <w:r w:rsidR="005A49B1" w:rsidRPr="0005731D">
        <w:t xml:space="preserve"> announcing is</w:t>
      </w:r>
      <w:r w:rsidR="005A49B1">
        <w:t xml:space="preserve"> requested by UE for the </w:t>
      </w:r>
      <w:r w:rsidR="005A49B1">
        <w:rPr>
          <w:rFonts w:hint="eastAsia"/>
          <w:lang w:eastAsia="zh-CN"/>
        </w:rPr>
        <w:t>i</w:t>
      </w:r>
      <w:r w:rsidR="005A49B1">
        <w:rPr>
          <w:lang w:eastAsia="zh-CN"/>
        </w:rPr>
        <w:t>ndicated application</w:t>
      </w:r>
      <w:r w:rsidR="005A49B1">
        <w:rPr>
          <w:rFonts w:hint="eastAsia"/>
          <w:lang w:eastAsia="zh-CN"/>
        </w:rPr>
        <w:t>.</w:t>
      </w:r>
    </w:p>
    <w:p w14:paraId="7BCC9745" w14:textId="77777777" w:rsidR="00AB4196" w:rsidRDefault="00AB4196" w:rsidP="00AB4196">
      <w:pPr>
        <w:pStyle w:val="B1"/>
      </w:pPr>
      <w:r>
        <w:t>2.</w:t>
      </w:r>
      <w:r>
        <w:tab/>
        <w:t>AMF forwards the Container to the 5G DDNMF.</w:t>
      </w:r>
    </w:p>
    <w:p w14:paraId="08BBB84D" w14:textId="77777777" w:rsidR="000064CE" w:rsidRPr="00BE29D4" w:rsidRDefault="000064CE" w:rsidP="000064CE">
      <w:pPr>
        <w:pStyle w:val="NO"/>
      </w:pPr>
      <w:bookmarkStart w:id="1717" w:name="OLE_LINK1"/>
      <w:r>
        <w:t>NOTE:</w:t>
      </w:r>
      <w:r>
        <w:rPr>
          <w:rFonts w:eastAsia="CG Times (WN)"/>
          <w:lang w:eastAsia="zh-CN"/>
        </w:rPr>
        <w:tab/>
      </w:r>
      <w:r w:rsidRPr="007F1D46">
        <w:t>It is assumed that there is only one 5G DDNMF in each PLMN.</w:t>
      </w:r>
    </w:p>
    <w:bookmarkEnd w:id="1717"/>
    <w:p w14:paraId="25E52D10" w14:textId="77777777" w:rsidR="00870021" w:rsidRDefault="00870021" w:rsidP="00870021">
      <w:pPr>
        <w:pStyle w:val="B1"/>
        <w:rPr>
          <w:lang w:eastAsia="zh-CN"/>
        </w:rPr>
      </w:pPr>
      <w:r>
        <w:rPr>
          <w:lang w:eastAsia="zh-CN"/>
        </w:rPr>
        <w:t>3.</w:t>
      </w:r>
      <w:r>
        <w:rPr>
          <w:lang w:eastAsia="zh-CN"/>
        </w:rPr>
        <w:tab/>
        <w:t xml:space="preserve">For Open discovery, 5G DDNMF generates the </w:t>
      </w:r>
      <w:proofErr w:type="spellStart"/>
      <w:r>
        <w:rPr>
          <w:lang w:eastAsia="zh-CN"/>
        </w:rPr>
        <w:t>ProSe</w:t>
      </w:r>
      <w:proofErr w:type="spellEnd"/>
      <w:r>
        <w:rPr>
          <w:lang w:eastAsia="zh-CN"/>
        </w:rPr>
        <w:t xml:space="preserve"> Discovery Application Code or Discovery Filter according to the </w:t>
      </w:r>
      <w:proofErr w:type="spellStart"/>
      <w:r>
        <w:rPr>
          <w:lang w:eastAsia="zh-CN"/>
        </w:rPr>
        <w:t>ProSe</w:t>
      </w:r>
      <w:proofErr w:type="spellEnd"/>
      <w:r>
        <w:rPr>
          <w:lang w:eastAsia="zh-CN"/>
        </w:rPr>
        <w:t xml:space="preserve"> Application ID that is contained in the request message (i.e. Container). For Restricted discovery, the 5G DDNMF may interact with the </w:t>
      </w:r>
      <w:proofErr w:type="spellStart"/>
      <w:r>
        <w:rPr>
          <w:lang w:eastAsia="zh-CN"/>
        </w:rPr>
        <w:t>ProSe</w:t>
      </w:r>
      <w:proofErr w:type="spellEnd"/>
      <w:r>
        <w:rPr>
          <w:lang w:eastAsia="zh-CN"/>
        </w:rPr>
        <w:t xml:space="preserve"> AS to get the authorization for restricted discovery and retrieve the PDUID corresponding to the RPAUID before it generates the </w:t>
      </w:r>
      <w:proofErr w:type="spellStart"/>
      <w:r>
        <w:rPr>
          <w:lang w:eastAsia="zh-CN"/>
        </w:rPr>
        <w:t>ProSe</w:t>
      </w:r>
      <w:proofErr w:type="spellEnd"/>
      <w:r>
        <w:rPr>
          <w:lang w:eastAsia="zh-CN"/>
        </w:rPr>
        <w:t xml:space="preserve"> Discovery Code (</w:t>
      </w:r>
      <w:proofErr w:type="spellStart"/>
      <w:r>
        <w:rPr>
          <w:lang w:eastAsia="zh-CN"/>
        </w:rPr>
        <w:t>ProSe</w:t>
      </w:r>
      <w:proofErr w:type="spellEnd"/>
      <w:r>
        <w:rPr>
          <w:lang w:eastAsia="zh-CN"/>
        </w:rPr>
        <w:t xml:space="preserve"> Restricted Code for Model A and </w:t>
      </w:r>
      <w:proofErr w:type="spellStart"/>
      <w:r>
        <w:rPr>
          <w:lang w:eastAsia="zh-CN"/>
        </w:rPr>
        <w:t>ProSe</w:t>
      </w:r>
      <w:proofErr w:type="spellEnd"/>
      <w:r>
        <w:rPr>
          <w:lang w:eastAsia="zh-CN"/>
        </w:rPr>
        <w:t xml:space="preserve"> Query Code and </w:t>
      </w:r>
      <w:proofErr w:type="spellStart"/>
      <w:r>
        <w:rPr>
          <w:lang w:eastAsia="zh-CN"/>
        </w:rPr>
        <w:t>ProSe</w:t>
      </w:r>
      <w:proofErr w:type="spellEnd"/>
      <w:r>
        <w:rPr>
          <w:lang w:eastAsia="zh-CN"/>
        </w:rPr>
        <w:t xml:space="preserve"> Response Code for Model B) corresponding to PDUID.</w:t>
      </w:r>
    </w:p>
    <w:p w14:paraId="38C01583" w14:textId="77777777" w:rsidR="00870021" w:rsidRDefault="00870021" w:rsidP="00870021">
      <w:pPr>
        <w:pStyle w:val="B1"/>
        <w:rPr>
          <w:lang w:eastAsia="zh-CN"/>
        </w:rPr>
      </w:pPr>
      <w:r>
        <w:rPr>
          <w:lang w:eastAsia="zh-CN"/>
        </w:rPr>
        <w:tab/>
        <w:t xml:space="preserve">If needed, 5G DDNMF may interact with UDR to check whether the UE is authorized to use the Application. Optionally, 5G DDNMF will assign a Validity Timer indicating how long the </w:t>
      </w:r>
      <w:proofErr w:type="spellStart"/>
      <w:r>
        <w:rPr>
          <w:lang w:eastAsia="zh-CN"/>
        </w:rPr>
        <w:t>ProSe</w:t>
      </w:r>
      <w:proofErr w:type="spellEnd"/>
      <w:r>
        <w:rPr>
          <w:lang w:eastAsia="zh-CN"/>
        </w:rPr>
        <w:t xml:space="preserve"> Discovery Parameter is valid.</w:t>
      </w:r>
    </w:p>
    <w:p w14:paraId="733C9A60" w14:textId="77777777" w:rsidR="00870021" w:rsidRDefault="00870021" w:rsidP="00870021">
      <w:pPr>
        <w:pStyle w:val="B1"/>
        <w:rPr>
          <w:lang w:eastAsia="zh-CN"/>
        </w:rPr>
      </w:pPr>
      <w:r>
        <w:rPr>
          <w:lang w:eastAsia="zh-CN"/>
        </w:rPr>
        <w:t>4.</w:t>
      </w:r>
      <w:r>
        <w:rPr>
          <w:lang w:eastAsia="zh-CN"/>
        </w:rPr>
        <w:tab/>
        <w:t xml:space="preserve">If </w:t>
      </w:r>
      <w:proofErr w:type="spellStart"/>
      <w:r>
        <w:rPr>
          <w:lang w:eastAsia="zh-CN"/>
        </w:rPr>
        <w:t>ProSe</w:t>
      </w:r>
      <w:proofErr w:type="spellEnd"/>
      <w:r>
        <w:rPr>
          <w:lang w:eastAsia="zh-CN"/>
        </w:rPr>
        <w:t xml:space="preserve"> Direct Discovery with "on demand" announcing has been requested, the DDNMF determines if "on demand" announcing is authorized and enabled based on the Application ID and operator's policy. For inter-PLMN Discovery Filter(s) retrieval, based on PLMN ID(s) indicated in the </w:t>
      </w:r>
      <w:proofErr w:type="spellStart"/>
      <w:r>
        <w:rPr>
          <w:lang w:eastAsia="zh-CN"/>
        </w:rPr>
        <w:t>ProSe</w:t>
      </w:r>
      <w:proofErr w:type="spellEnd"/>
      <w:r>
        <w:rPr>
          <w:lang w:eastAsia="zh-CN"/>
        </w:rPr>
        <w:t xml:space="preserve"> Application ID(s) or PDUID(s), which the UE is interested to monitor, HPLMN 5G DDNMF send </w:t>
      </w:r>
      <w:proofErr w:type="spellStart"/>
      <w:r>
        <w:rPr>
          <w:lang w:eastAsia="zh-CN"/>
        </w:rPr>
        <w:t>ProSe</w:t>
      </w:r>
      <w:proofErr w:type="spellEnd"/>
      <w:r>
        <w:rPr>
          <w:lang w:eastAsia="zh-CN"/>
        </w:rPr>
        <w:t xml:space="preserve"> Discovery Parameter Retrieval message to 5G DDNMF in the corresponding PLMN(s) to retrieve </w:t>
      </w:r>
      <w:proofErr w:type="spellStart"/>
      <w:r>
        <w:rPr>
          <w:lang w:eastAsia="zh-CN"/>
        </w:rPr>
        <w:t>ProSe</w:t>
      </w:r>
      <w:proofErr w:type="spellEnd"/>
      <w:r>
        <w:rPr>
          <w:lang w:eastAsia="zh-CN"/>
        </w:rPr>
        <w:t xml:space="preserve"> Discovery Parameter. The </w:t>
      </w:r>
      <w:proofErr w:type="spellStart"/>
      <w:r>
        <w:rPr>
          <w:lang w:eastAsia="zh-CN"/>
        </w:rPr>
        <w:t>ProSe</w:t>
      </w:r>
      <w:proofErr w:type="spellEnd"/>
      <w:r>
        <w:rPr>
          <w:lang w:eastAsia="zh-CN"/>
        </w:rPr>
        <w:t xml:space="preserve"> Discovery Parameter Retrieval message includes:</w:t>
      </w:r>
    </w:p>
    <w:p w14:paraId="74D63B31" w14:textId="0AD1406A" w:rsidR="000064CE" w:rsidRDefault="000064CE" w:rsidP="000064CE">
      <w:pPr>
        <w:pStyle w:val="B2"/>
      </w:pPr>
      <w:r>
        <w:t>-</w:t>
      </w:r>
      <w:r>
        <w:tab/>
        <w:t>User identity</w:t>
      </w:r>
      <w:r w:rsidR="00870021">
        <w:t>:</w:t>
      </w:r>
    </w:p>
    <w:p w14:paraId="59A9CC9F" w14:textId="7F681105" w:rsidR="000064CE" w:rsidRPr="00B517E7" w:rsidRDefault="000064CE" w:rsidP="00870021">
      <w:pPr>
        <w:pStyle w:val="B3"/>
        <w:rPr>
          <w:rFonts w:eastAsia="MS Mincho"/>
        </w:rPr>
      </w:pPr>
      <w:r>
        <w:rPr>
          <w:rFonts w:hint="eastAsia"/>
          <w:lang w:eastAsia="zh-CN"/>
        </w:rPr>
        <w:t>-</w:t>
      </w:r>
      <w:r>
        <w:tab/>
        <w:t>Model A discovery</w:t>
      </w:r>
      <w:r w:rsidR="00870021">
        <w:t>:</w:t>
      </w:r>
    </w:p>
    <w:p w14:paraId="621BD97C" w14:textId="23F3206C" w:rsidR="000064CE" w:rsidRDefault="00F04283" w:rsidP="00870021">
      <w:pPr>
        <w:pStyle w:val="B4"/>
        <w:rPr>
          <w:rFonts w:eastAsia="MS Mincho"/>
        </w:rPr>
      </w:pPr>
      <w:r>
        <w:t>-</w:t>
      </w:r>
      <w:r>
        <w:tab/>
      </w:r>
      <w:r w:rsidR="000064CE">
        <w:t xml:space="preserve">For Announcing UE: </w:t>
      </w:r>
      <w:proofErr w:type="spellStart"/>
      <w:r w:rsidR="000064CE" w:rsidRPr="00B517E7">
        <w:t>ProSe</w:t>
      </w:r>
      <w:proofErr w:type="spellEnd"/>
      <w:r w:rsidR="000064CE" w:rsidRPr="00B517E7">
        <w:t xml:space="preserve"> Application ID </w:t>
      </w:r>
      <w:r w:rsidR="000064CE">
        <w:t>(open discovery</w:t>
      </w:r>
      <w:r w:rsidR="000064CE" w:rsidRPr="00B517E7">
        <w:t>)</w:t>
      </w:r>
      <w:r w:rsidR="000064CE">
        <w:t xml:space="preserve"> or RPAUID of Announcing UE (restricted discovery)</w:t>
      </w:r>
      <w:r w:rsidR="00870021">
        <w:rPr>
          <w:rFonts w:hint="eastAsia"/>
          <w:lang w:eastAsia="zh-CN"/>
        </w:rPr>
        <w:t>;</w:t>
      </w:r>
    </w:p>
    <w:p w14:paraId="61734F33" w14:textId="6720C2A2" w:rsidR="000064CE" w:rsidRDefault="00F04283" w:rsidP="00870021">
      <w:pPr>
        <w:pStyle w:val="B4"/>
      </w:pPr>
      <w:r>
        <w:t>-</w:t>
      </w:r>
      <w:r>
        <w:tab/>
      </w:r>
      <w:r w:rsidR="000064CE">
        <w:t xml:space="preserve">For Monitoring UE: </w:t>
      </w:r>
      <w:proofErr w:type="spellStart"/>
      <w:r w:rsidR="000064CE">
        <w:t>ProSe</w:t>
      </w:r>
      <w:proofErr w:type="spellEnd"/>
      <w:r w:rsidR="000064CE">
        <w:t xml:space="preserve"> Application ID of Monitoring UE and </w:t>
      </w:r>
      <w:proofErr w:type="spellStart"/>
      <w:r w:rsidR="000064CE">
        <w:t>ProSe</w:t>
      </w:r>
      <w:proofErr w:type="spellEnd"/>
      <w:r w:rsidR="000064CE">
        <w:t xml:space="preserve"> Application ID</w:t>
      </w:r>
      <w:r w:rsidR="000064CE">
        <w:rPr>
          <w:lang w:eastAsia="zh-CN"/>
        </w:rPr>
        <w:t>(s)</w:t>
      </w:r>
      <w:r w:rsidR="000064CE">
        <w:t xml:space="preserve"> which the Monitoring UE is interested to monitor (open discovery) or RPAUID of Monitoring UE and PDUID(s) which the Monitoring UE is interested to monitor (restricted discovery)</w:t>
      </w:r>
      <w:r w:rsidR="000064CE" w:rsidRPr="00A33251">
        <w:t>;</w:t>
      </w:r>
    </w:p>
    <w:p w14:paraId="1FB2399C" w14:textId="3C92823D" w:rsidR="000064CE" w:rsidRPr="00B517E7" w:rsidRDefault="00F04283" w:rsidP="00870021">
      <w:pPr>
        <w:pStyle w:val="B3"/>
      </w:pPr>
      <w:r>
        <w:t>-</w:t>
      </w:r>
      <w:r>
        <w:tab/>
      </w:r>
      <w:r w:rsidR="000064CE">
        <w:t>Model B discovery</w:t>
      </w:r>
      <w:r w:rsidR="00870021">
        <w:t>:</w:t>
      </w:r>
    </w:p>
    <w:p w14:paraId="1358E699" w14:textId="5EEA48CC" w:rsidR="000064CE" w:rsidRDefault="00F04283" w:rsidP="00870021">
      <w:pPr>
        <w:pStyle w:val="B4"/>
        <w:rPr>
          <w:rFonts w:eastAsia="MS Mincho"/>
        </w:rPr>
      </w:pPr>
      <w:r>
        <w:t>-</w:t>
      </w:r>
      <w:r>
        <w:tab/>
      </w:r>
      <w:r w:rsidR="000064CE">
        <w:t xml:space="preserve">For </w:t>
      </w:r>
      <w:proofErr w:type="spellStart"/>
      <w:r w:rsidR="000064CE">
        <w:t>Discoveree</w:t>
      </w:r>
      <w:proofErr w:type="spellEnd"/>
      <w:r w:rsidR="000064CE">
        <w:t xml:space="preserve"> UE: RPAUID of </w:t>
      </w:r>
      <w:proofErr w:type="spellStart"/>
      <w:r w:rsidR="000064CE">
        <w:t>Discoveree</w:t>
      </w:r>
      <w:proofErr w:type="spellEnd"/>
      <w:r w:rsidR="000064CE">
        <w:t xml:space="preserve"> UE</w:t>
      </w:r>
      <w:r w:rsidR="00870021">
        <w:rPr>
          <w:rFonts w:hint="eastAsia"/>
          <w:lang w:eastAsia="zh-CN"/>
        </w:rPr>
        <w:t>;</w:t>
      </w:r>
    </w:p>
    <w:p w14:paraId="549335A7" w14:textId="030914F8" w:rsidR="000064CE" w:rsidRDefault="00F04283" w:rsidP="00870021">
      <w:pPr>
        <w:pStyle w:val="B4"/>
      </w:pPr>
      <w:r>
        <w:t>-</w:t>
      </w:r>
      <w:r>
        <w:tab/>
      </w:r>
      <w:r w:rsidR="000064CE">
        <w:t>For Discoverer UE: RPAUID of Discoverer UE and PDUID(s) which the Discoverer UE is interested to monitor (restricted discovery)</w:t>
      </w:r>
      <w:r w:rsidR="000064CE" w:rsidRPr="00A33251">
        <w:t>;</w:t>
      </w:r>
    </w:p>
    <w:p w14:paraId="2E7E18BE" w14:textId="77777777" w:rsidR="000064CE" w:rsidRDefault="000064CE" w:rsidP="000064CE">
      <w:pPr>
        <w:pStyle w:val="B2"/>
      </w:pPr>
      <w:r>
        <w:lastRenderedPageBreak/>
        <w:t>-</w:t>
      </w:r>
      <w:r>
        <w:tab/>
      </w:r>
      <w:r w:rsidRPr="00A33251">
        <w:t>Application ID;</w:t>
      </w:r>
    </w:p>
    <w:p w14:paraId="3687F908" w14:textId="5E6729DA" w:rsidR="000064CE" w:rsidRDefault="000064CE" w:rsidP="000064CE">
      <w:pPr>
        <w:pStyle w:val="B2"/>
        <w:rPr>
          <w:lang w:eastAsia="zh-CN"/>
        </w:rPr>
      </w:pPr>
      <w:r>
        <w:rPr>
          <w:rFonts w:hint="eastAsia"/>
          <w:lang w:eastAsia="zh-CN"/>
        </w:rPr>
        <w:t>-</w:t>
      </w:r>
      <w:r>
        <w:tab/>
        <w:t xml:space="preserve">Discovery </w:t>
      </w:r>
      <w:proofErr w:type="spellStart"/>
      <w:r>
        <w:t>Model</w:t>
      </w:r>
      <w:r w:rsidR="00870021">
        <w:rPr>
          <w:rFonts w:hint="eastAsia"/>
          <w:lang w:eastAsia="zh-CN"/>
        </w:rPr>
        <w:t>:</w:t>
      </w:r>
      <w:r>
        <w:t>Model</w:t>
      </w:r>
      <w:proofErr w:type="spellEnd"/>
      <w:r>
        <w:t xml:space="preserve"> A or Model B</w:t>
      </w:r>
      <w:r>
        <w:rPr>
          <w:lang w:eastAsia="zh-CN"/>
        </w:rPr>
        <w:t>;</w:t>
      </w:r>
    </w:p>
    <w:p w14:paraId="196970BD" w14:textId="77777777" w:rsidR="000064CE" w:rsidRDefault="000064CE" w:rsidP="000064CE">
      <w:pPr>
        <w:pStyle w:val="B2"/>
        <w:rPr>
          <w:lang w:eastAsia="zh-CN"/>
        </w:rPr>
      </w:pPr>
      <w:r>
        <w:rPr>
          <w:lang w:eastAsia="zh-CN"/>
        </w:rPr>
        <w:t>-</w:t>
      </w:r>
      <w:r>
        <w:rPr>
          <w:lang w:eastAsia="zh-CN"/>
        </w:rPr>
        <w:tab/>
        <w:t>Discovery Type: open or restricted.</w:t>
      </w:r>
    </w:p>
    <w:p w14:paraId="7D16CB6A" w14:textId="77777777" w:rsidR="000064CE" w:rsidRPr="009349F1" w:rsidRDefault="000064CE" w:rsidP="000064CE">
      <w:pPr>
        <w:pStyle w:val="B2"/>
        <w:rPr>
          <w:rFonts w:eastAsia="MS Mincho"/>
        </w:rPr>
      </w:pPr>
      <w:r>
        <w:t>-</w:t>
      </w:r>
      <w:r>
        <w:tab/>
        <w:t>Discovery command: Announce or Monitor (Model A) and Response or Query (Model B);</w:t>
      </w:r>
    </w:p>
    <w:p w14:paraId="2F5F9ED1" w14:textId="77777777" w:rsidR="00870021" w:rsidRDefault="00870021" w:rsidP="00870021">
      <w:pPr>
        <w:pStyle w:val="B1"/>
      </w:pPr>
      <w:r>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Default="00870021" w:rsidP="00870021">
      <w:pPr>
        <w:pStyle w:val="B1"/>
      </w:pPr>
      <w:r>
        <w:t>5.</w:t>
      </w:r>
      <w:r>
        <w:tab/>
        <w:t xml:space="preserve">5G DDNMF transmits the </w:t>
      </w:r>
      <w:proofErr w:type="spellStart"/>
      <w:r>
        <w:t>ProSe</w:t>
      </w:r>
      <w:proofErr w:type="spellEnd"/>
      <w:r>
        <w:t xml:space="preserve"> Discovery Parameter in the Container to the AMF. Optionally, the Validity Timer is also included in the Container</w:t>
      </w:r>
      <w:r>
        <w:tab/>
        <w:t>.</w:t>
      </w:r>
    </w:p>
    <w:p w14:paraId="0521AA96" w14:textId="77777777" w:rsidR="00870021" w:rsidRDefault="00870021" w:rsidP="00870021">
      <w:pPr>
        <w:pStyle w:val="B1"/>
      </w:pPr>
      <w:r>
        <w:tab/>
        <w:t xml:space="preserve">If the "on demand" announcing is authorized and enabled in step 3, then DDNMF shall determine whether there is ongoing monitoring request. If not, the DDNMF does not provide a </w:t>
      </w:r>
      <w:proofErr w:type="spellStart"/>
      <w:r>
        <w:t>ProSe</w:t>
      </w:r>
      <w:proofErr w:type="spellEnd"/>
      <w:r>
        <w:t xml:space="preserve"> Application Code to the UE and responds to the UE with a Discovery Response (validity timer, Announcing Enabled indicator) message.</w:t>
      </w:r>
    </w:p>
    <w:p w14:paraId="5F393508" w14:textId="77777777" w:rsidR="00870021" w:rsidRDefault="00870021" w:rsidP="00870021">
      <w:pPr>
        <w:pStyle w:val="B1"/>
      </w:pPr>
      <w:r>
        <w:t>6.</w:t>
      </w:r>
      <w:r>
        <w:tab/>
        <w:t>AMF sends the Discovery Parameter Response message including the Container to the UE.</w:t>
      </w:r>
    </w:p>
    <w:p w14:paraId="7927BD12" w14:textId="77777777" w:rsidR="006F4BA3" w:rsidRPr="009349F1" w:rsidRDefault="006F4BA3" w:rsidP="006F4BA3">
      <w:pPr>
        <w:pStyle w:val="Heading4"/>
        <w:rPr>
          <w:lang w:val="x-none"/>
        </w:rPr>
      </w:pPr>
      <w:bookmarkStart w:id="1718" w:name="_Toc43388383"/>
      <w:bookmarkStart w:id="1719" w:name="_Toc43735613"/>
      <w:bookmarkStart w:id="1720" w:name="_Toc50130601"/>
      <w:bookmarkStart w:id="1721" w:name="_Toc50133915"/>
      <w:bookmarkStart w:id="1722" w:name="_Toc50134255"/>
      <w:bookmarkStart w:id="1723" w:name="_Toc50557207"/>
      <w:bookmarkStart w:id="1724" w:name="_Toc50548885"/>
      <w:r>
        <w:rPr>
          <w:lang w:val="x-none"/>
        </w:rPr>
        <w:t>6.</w:t>
      </w:r>
      <w:r w:rsidRPr="009349F1">
        <w:rPr>
          <w:rFonts w:hint="eastAsia"/>
          <w:lang w:val="x-none"/>
        </w:rPr>
        <w:t>18</w:t>
      </w:r>
      <w:r w:rsidRPr="00642470">
        <w:rPr>
          <w:lang w:val="x-none"/>
        </w:rPr>
        <w:t>.2.</w:t>
      </w:r>
      <w:r>
        <w:rPr>
          <w:lang w:val="x-none"/>
        </w:rPr>
        <w:t>4</w:t>
      </w:r>
      <w:r w:rsidRPr="00642470">
        <w:rPr>
          <w:lang w:val="x-none"/>
        </w:rPr>
        <w:tab/>
        <w:t xml:space="preserve">Procedure for </w:t>
      </w:r>
      <w:proofErr w:type="spellStart"/>
      <w:r w:rsidRPr="009349F1">
        <w:rPr>
          <w:lang w:val="x-none"/>
        </w:rPr>
        <w:t>ProSe</w:t>
      </w:r>
      <w:proofErr w:type="spellEnd"/>
      <w:r w:rsidRPr="009349F1">
        <w:rPr>
          <w:lang w:val="x-none"/>
        </w:rPr>
        <w:t xml:space="preserve"> </w:t>
      </w:r>
      <w:r>
        <w:rPr>
          <w:lang w:val="x-none"/>
        </w:rPr>
        <w:t>Discovery Parameter</w:t>
      </w:r>
      <w:r>
        <w:rPr>
          <w:lang w:eastAsia="zh-CN"/>
        </w:rPr>
        <w:t xml:space="preserve"> </w:t>
      </w:r>
      <w:r w:rsidRPr="009349F1">
        <w:rPr>
          <w:lang w:val="x-none"/>
        </w:rPr>
        <w:t>retrieval</w:t>
      </w:r>
      <w:r>
        <w:rPr>
          <w:lang w:val="x-none"/>
        </w:rPr>
        <w:t xml:space="preserve"> (roaming)</w:t>
      </w:r>
      <w:bookmarkEnd w:id="1718"/>
      <w:bookmarkEnd w:id="1719"/>
      <w:bookmarkEnd w:id="1720"/>
      <w:bookmarkEnd w:id="1721"/>
      <w:bookmarkEnd w:id="1722"/>
      <w:bookmarkEnd w:id="1723"/>
      <w:bookmarkEnd w:id="1724"/>
    </w:p>
    <w:p w14:paraId="048D5ED1" w14:textId="77777777" w:rsidR="006F4BA3" w:rsidRDefault="006F4BA3" w:rsidP="00870021">
      <w:pPr>
        <w:pStyle w:val="TH"/>
      </w:pPr>
      <w:r w:rsidRPr="006529F9">
        <w:rPr>
          <w:lang w:val="en-US"/>
        </w:rPr>
        <w:object w:dxaOrig="11790" w:dyaOrig="5280" w14:anchorId="0C357074">
          <v:shape id="_x0000_i1054" type="#_x0000_t75" style="width:450.15pt;height:201.6pt" o:ole="">
            <v:imagedata r:id="rId75" o:title=""/>
          </v:shape>
          <o:OLEObject Type="Embed" ProgID="Visio.Drawing.15" ShapeID="_x0000_i1054" DrawAspect="Content" ObjectID="_1664946381" r:id="rId76"/>
        </w:object>
      </w:r>
    </w:p>
    <w:p w14:paraId="3E7B3465" w14:textId="77777777" w:rsidR="006F4BA3" w:rsidRPr="009349F1" w:rsidRDefault="006F4BA3" w:rsidP="006F4BA3">
      <w:pPr>
        <w:pStyle w:val="TF"/>
        <w:rPr>
          <w:lang w:eastAsia="zh-CN"/>
        </w:rPr>
      </w:pPr>
      <w:r w:rsidRPr="00642470">
        <w:rPr>
          <w:lang w:eastAsia="zh-CN"/>
        </w:rPr>
        <w:t>Figure 6.</w:t>
      </w:r>
      <w:r w:rsidRPr="00260C63">
        <w:rPr>
          <w:rFonts w:hint="eastAsia"/>
          <w:lang w:eastAsia="zh-CN"/>
        </w:rPr>
        <w:t>18</w:t>
      </w:r>
      <w:r w:rsidRPr="00642470">
        <w:rPr>
          <w:lang w:eastAsia="zh-CN"/>
        </w:rPr>
        <w:t>.2.</w:t>
      </w:r>
      <w:r>
        <w:rPr>
          <w:lang w:eastAsia="zh-CN"/>
        </w:rPr>
        <w:t>4</w:t>
      </w:r>
      <w:r w:rsidRPr="00642470">
        <w:rPr>
          <w:lang w:eastAsia="zh-CN"/>
        </w:rPr>
        <w:t xml:space="preserve">-1: Procedure for </w:t>
      </w:r>
      <w:proofErr w:type="spellStart"/>
      <w:r w:rsidRPr="00642470">
        <w:rPr>
          <w:lang w:eastAsia="zh-CN"/>
        </w:rPr>
        <w:t>ProSe</w:t>
      </w:r>
      <w:proofErr w:type="spellEnd"/>
      <w:r w:rsidRPr="00642470">
        <w:rPr>
          <w:lang w:eastAsia="zh-CN"/>
        </w:rPr>
        <w:t xml:space="preserve"> </w:t>
      </w:r>
      <w:r>
        <w:rPr>
          <w:lang w:eastAsia="zh-CN"/>
        </w:rPr>
        <w:t>Discovery Parameter</w:t>
      </w:r>
      <w:r w:rsidRPr="00642470">
        <w:rPr>
          <w:lang w:eastAsia="zh-CN"/>
        </w:rPr>
        <w:t xml:space="preserve"> retrieval</w:t>
      </w:r>
      <w:r>
        <w:rPr>
          <w:lang w:eastAsia="zh-CN"/>
        </w:rPr>
        <w:t xml:space="preserve"> in roaming case</w:t>
      </w:r>
    </w:p>
    <w:p w14:paraId="44DEA2A8" w14:textId="2F4AB0EC" w:rsidR="00870021" w:rsidRDefault="00870021" w:rsidP="00870021">
      <w:pPr>
        <w:pStyle w:val="B1"/>
      </w:pPr>
      <w:r>
        <w:t>1.</w:t>
      </w:r>
      <w:r>
        <w:tab/>
        <w:t xml:space="preserve">Same as the step 1 in </w:t>
      </w:r>
      <w:r w:rsidR="001D5B1D">
        <w:t>clause </w:t>
      </w:r>
      <w:r>
        <w:t>6.18.2.3.</w:t>
      </w:r>
    </w:p>
    <w:p w14:paraId="69ABAF4E" w14:textId="77777777" w:rsidR="00870021" w:rsidRDefault="00870021" w:rsidP="00870021">
      <w:pPr>
        <w:pStyle w:val="B1"/>
      </w:pPr>
      <w:r>
        <w:t>2.</w:t>
      </w:r>
      <w:r>
        <w:tab/>
        <w:t xml:space="preserve">AMF forwards the </w:t>
      </w:r>
      <w:proofErr w:type="spellStart"/>
      <w:r>
        <w:t>ProSe</w:t>
      </w:r>
      <w:proofErr w:type="spellEnd"/>
      <w:r>
        <w:t xml:space="preserve"> Container to 5G DDNMF with the SUPI/SUCI of Announcing UE.</w:t>
      </w:r>
    </w:p>
    <w:p w14:paraId="6D1E789E" w14:textId="77777777" w:rsidR="00870021" w:rsidRDefault="00870021" w:rsidP="00870021">
      <w:pPr>
        <w:pStyle w:val="B1"/>
      </w:pPr>
      <w:r>
        <w:t>3.</w:t>
      </w:r>
      <w:r>
        <w:tab/>
        <w:t>Based on PLMN ID in the User identity of the UE, VPLMN 5G DDNMF forwards the Discovery Parameter Request to the HPLMN 5G DDNMF.</w:t>
      </w:r>
    </w:p>
    <w:p w14:paraId="6A78E990" w14:textId="77777777" w:rsidR="00870021" w:rsidRDefault="00870021" w:rsidP="00870021">
      <w:pPr>
        <w:pStyle w:val="B1"/>
      </w:pPr>
      <w:r>
        <w:t>4.</w:t>
      </w:r>
      <w:r>
        <w:tab/>
        <w:t xml:space="preserve">For Open discovery, HPLMN 5G DDNMF generates the </w:t>
      </w:r>
      <w:proofErr w:type="spellStart"/>
      <w:r>
        <w:t>ProSe</w:t>
      </w:r>
      <w:proofErr w:type="spellEnd"/>
      <w:r>
        <w:t xml:space="preserve"> </w:t>
      </w:r>
      <w:proofErr w:type="spellStart"/>
      <w:r>
        <w:t>ApplicationDiscovery</w:t>
      </w:r>
      <w:proofErr w:type="spellEnd"/>
      <w:r>
        <w:t xml:space="preserve"> Code or Discovery Filter according to the </w:t>
      </w:r>
      <w:proofErr w:type="spellStart"/>
      <w:r>
        <w:t>ProSe</w:t>
      </w:r>
      <w:proofErr w:type="spellEnd"/>
      <w:r>
        <w:t xml:space="preserve"> Application ID that is contained in the request message (i.e., Container). For Restricted discovery, HPLMN 5G DDNMF may interact with the </w:t>
      </w:r>
      <w:proofErr w:type="spellStart"/>
      <w:r>
        <w:t>ProSe</w:t>
      </w:r>
      <w:proofErr w:type="spellEnd"/>
      <w:r>
        <w:t xml:space="preserve"> AS to get the authorization for restricted discovery and retrieve the PDUID corresponding to the RPAUID before it generates the </w:t>
      </w:r>
      <w:proofErr w:type="spellStart"/>
      <w:r>
        <w:t>ProSe</w:t>
      </w:r>
      <w:proofErr w:type="spellEnd"/>
      <w:r>
        <w:t xml:space="preserve"> Discovery Code (</w:t>
      </w:r>
      <w:proofErr w:type="spellStart"/>
      <w:r>
        <w:t>ProSe</w:t>
      </w:r>
      <w:proofErr w:type="spellEnd"/>
      <w:r>
        <w:t xml:space="preserve"> Restricted Code for Model A and </w:t>
      </w:r>
      <w:proofErr w:type="spellStart"/>
      <w:r>
        <w:t>ProSe</w:t>
      </w:r>
      <w:proofErr w:type="spellEnd"/>
      <w:r>
        <w:t xml:space="preserve"> Query Code and </w:t>
      </w:r>
      <w:proofErr w:type="spellStart"/>
      <w:r>
        <w:t>ProSe</w:t>
      </w:r>
      <w:proofErr w:type="spellEnd"/>
      <w:r>
        <w:t xml:space="preserve"> Response Code for Model B) corresponding to PDUID.</w:t>
      </w:r>
    </w:p>
    <w:p w14:paraId="499CD128" w14:textId="77777777" w:rsidR="00870021" w:rsidRDefault="00870021" w:rsidP="00870021">
      <w:pPr>
        <w:pStyle w:val="B1"/>
      </w:pPr>
      <w:r>
        <w:tab/>
        <w:t xml:space="preserve">If needed, 5G DDNMF may interact with UDR to check whether the UE is authorized to use the Application. Optionally, 5G DDNMF will assign a Validity Timer indicating how long the </w:t>
      </w:r>
      <w:proofErr w:type="spellStart"/>
      <w:r>
        <w:t>ProSe</w:t>
      </w:r>
      <w:proofErr w:type="spellEnd"/>
      <w:r>
        <w:t xml:space="preserve"> Discovery Parameter is valid.</w:t>
      </w:r>
    </w:p>
    <w:p w14:paraId="351BBFF1" w14:textId="39D7FEE7" w:rsidR="00870021" w:rsidRDefault="00870021" w:rsidP="00870021">
      <w:pPr>
        <w:pStyle w:val="B1"/>
      </w:pPr>
      <w:r>
        <w:t>5.</w:t>
      </w:r>
      <w:r>
        <w:tab/>
        <w:t xml:space="preserve">Same as step 4 in </w:t>
      </w:r>
      <w:r w:rsidR="001D5B1D">
        <w:t>clause </w:t>
      </w:r>
      <w:r>
        <w:t>6.18.2.3.</w:t>
      </w:r>
    </w:p>
    <w:p w14:paraId="70A07CE5" w14:textId="77777777" w:rsidR="00870021" w:rsidRDefault="00870021" w:rsidP="00870021">
      <w:pPr>
        <w:pStyle w:val="B1"/>
      </w:pPr>
      <w:r>
        <w:t>6.</w:t>
      </w:r>
      <w:r>
        <w:tab/>
        <w:t xml:space="preserve">HPLMN 5G DDNMF transmits the </w:t>
      </w:r>
      <w:proofErr w:type="spellStart"/>
      <w:r>
        <w:t>ProSe</w:t>
      </w:r>
      <w:proofErr w:type="spellEnd"/>
      <w:r>
        <w:t xml:space="preserve"> Discovery Parameter to the VPLMN 5G DDNMF.</w:t>
      </w:r>
    </w:p>
    <w:p w14:paraId="01626712" w14:textId="77777777" w:rsidR="00870021" w:rsidRDefault="00870021" w:rsidP="00870021">
      <w:pPr>
        <w:pStyle w:val="B1"/>
      </w:pPr>
      <w:r>
        <w:lastRenderedPageBreak/>
        <w:t>7.</w:t>
      </w:r>
      <w:r>
        <w:tab/>
        <w:t xml:space="preserve">VPLMN 5G DDNMF transmits the </w:t>
      </w:r>
      <w:proofErr w:type="spellStart"/>
      <w:r>
        <w:t>ProSe</w:t>
      </w:r>
      <w:proofErr w:type="spellEnd"/>
      <w:r>
        <w:t xml:space="preserve"> Discovery Parameter in the Container to the AMF. Optionally, the Validity Timer is also included in the Container.</w:t>
      </w:r>
    </w:p>
    <w:p w14:paraId="4C066FEC" w14:textId="77777777" w:rsidR="00870021" w:rsidRDefault="00870021" w:rsidP="00870021">
      <w:pPr>
        <w:pStyle w:val="B1"/>
      </w:pPr>
      <w:r>
        <w:t>8.</w:t>
      </w:r>
      <w:r>
        <w:tab/>
        <w:t>AMF sends the Discovery Parameter Response message including the Container to the UE.</w:t>
      </w:r>
    </w:p>
    <w:p w14:paraId="75FAD8B9" w14:textId="77777777" w:rsidR="006F4BA3" w:rsidRDefault="006F4BA3" w:rsidP="006F4BA3">
      <w:pPr>
        <w:pStyle w:val="Heading3"/>
      </w:pPr>
      <w:bookmarkStart w:id="1725" w:name="_Toc43388384"/>
      <w:bookmarkStart w:id="1726" w:name="_Toc43735614"/>
      <w:bookmarkStart w:id="1727" w:name="_Toc50130602"/>
      <w:bookmarkStart w:id="1728" w:name="_Toc50133916"/>
      <w:bookmarkStart w:id="1729" w:name="_Toc50134256"/>
      <w:bookmarkStart w:id="1730" w:name="_Toc50557208"/>
      <w:bookmarkStart w:id="1731" w:name="_Toc50548886"/>
      <w:r>
        <w:t>6.18.4</w:t>
      </w:r>
      <w:r w:rsidRPr="00642470">
        <w:tab/>
      </w:r>
      <w:proofErr w:type="spellStart"/>
      <w:r>
        <w:t>ProSe</w:t>
      </w:r>
      <w:proofErr w:type="spellEnd"/>
      <w:r>
        <w:t xml:space="preserve"> Direct Discovery Charging</w:t>
      </w:r>
      <w:bookmarkEnd w:id="1725"/>
      <w:bookmarkEnd w:id="1726"/>
      <w:bookmarkEnd w:id="1727"/>
      <w:bookmarkEnd w:id="1728"/>
      <w:bookmarkEnd w:id="1729"/>
      <w:bookmarkEnd w:id="1730"/>
      <w:bookmarkEnd w:id="1731"/>
    </w:p>
    <w:p w14:paraId="45A17F64" w14:textId="77777777" w:rsidR="00870021" w:rsidRDefault="00870021" w:rsidP="00870021">
      <w:pPr>
        <w:rPr>
          <w:lang w:eastAsia="zh-CN"/>
        </w:rPr>
      </w:pPr>
      <w:r>
        <w:rPr>
          <w:lang w:eastAsia="zh-CN"/>
        </w:rPr>
        <w:t xml:space="preserve">5G DDNMF in HPLMN, VPLMN and local PLMNs are responsible for the </w:t>
      </w:r>
      <w:proofErr w:type="spellStart"/>
      <w:r>
        <w:rPr>
          <w:lang w:eastAsia="zh-CN"/>
        </w:rPr>
        <w:t>ProSe</w:t>
      </w:r>
      <w:proofErr w:type="spellEnd"/>
      <w:r>
        <w:rPr>
          <w:lang w:eastAsia="zh-CN"/>
        </w:rPr>
        <w:t xml:space="preserve"> Direct Discovery functionality, i.e. allocating the </w:t>
      </w:r>
      <w:proofErr w:type="spellStart"/>
      <w:r>
        <w:rPr>
          <w:lang w:eastAsia="zh-CN"/>
        </w:rPr>
        <w:t>ProSe</w:t>
      </w:r>
      <w:proofErr w:type="spellEnd"/>
      <w:r>
        <w:rPr>
          <w:lang w:eastAsia="zh-CN"/>
        </w:rPr>
        <w:t xml:space="preserve"> code and managing the </w:t>
      </w:r>
      <w:proofErr w:type="spellStart"/>
      <w:r>
        <w:rPr>
          <w:lang w:eastAsia="zh-CN"/>
        </w:rPr>
        <w:t>ProSe</w:t>
      </w:r>
      <w:proofErr w:type="spellEnd"/>
      <w:r>
        <w:rPr>
          <w:lang w:eastAsia="zh-CN"/>
        </w:rPr>
        <w:t xml:space="preserve"> UE's </w:t>
      </w:r>
      <w:proofErr w:type="spellStart"/>
      <w:r>
        <w:rPr>
          <w:lang w:eastAsia="zh-CN"/>
        </w:rPr>
        <w:t>ProSe</w:t>
      </w:r>
      <w:proofErr w:type="spellEnd"/>
      <w:r>
        <w:rPr>
          <w:lang w:eastAsia="zh-CN"/>
        </w:rPr>
        <w:t xml:space="preserve"> discovery context, thus the chargeable </w:t>
      </w:r>
      <w:proofErr w:type="spellStart"/>
      <w:r>
        <w:rPr>
          <w:lang w:eastAsia="zh-CN"/>
        </w:rPr>
        <w:t>ProSe</w:t>
      </w:r>
      <w:proofErr w:type="spellEnd"/>
      <w:r>
        <w:rPr>
          <w:lang w:eastAsia="zh-CN"/>
        </w:rPr>
        <w:t xml:space="preserve"> direct discovery events can be collected and reported by the 5G DDNMFs to the corresponding CHF in the same PLMN.</w:t>
      </w:r>
    </w:p>
    <w:p w14:paraId="7F0BAEF6" w14:textId="6C32F257" w:rsidR="006F4BA3" w:rsidRPr="001D6231" w:rsidRDefault="00870021" w:rsidP="00870021">
      <w:pPr>
        <w:rPr>
          <w:lang w:eastAsia="zh-CN"/>
        </w:rPr>
      </w:pPr>
      <w:r>
        <w:rPr>
          <w:lang w:eastAsia="zh-CN"/>
        </w:rPr>
        <w:t xml:space="preserve">Upon detecting the occurrence of the chargeable events during the </w:t>
      </w:r>
      <w:proofErr w:type="spellStart"/>
      <w:r>
        <w:rPr>
          <w:lang w:eastAsia="zh-CN"/>
        </w:rPr>
        <w:t>ProSe</w:t>
      </w:r>
      <w:proofErr w:type="spellEnd"/>
      <w:r>
        <w:rPr>
          <w:lang w:eastAsia="zh-CN"/>
        </w:rPr>
        <w:t xml:space="preserve"> Direct Discovery procedure, the 5G DDNMF shall further report the chargeable events to the CHF, including the relevant information as defined in </w:t>
      </w:r>
      <w:r w:rsidR="001D5B1D">
        <w:rPr>
          <w:lang w:eastAsia="zh-CN"/>
        </w:rPr>
        <w:t>clause </w:t>
      </w:r>
      <w:r>
        <w:rPr>
          <w:lang w:eastAsia="zh-CN"/>
        </w:rPr>
        <w:t xml:space="preserve">5.1.2 in </w:t>
      </w:r>
      <w:r w:rsidR="001D5B1D">
        <w:rPr>
          <w:lang w:eastAsia="zh-CN"/>
        </w:rPr>
        <w:t>clause </w:t>
      </w:r>
      <w:r w:rsidR="00DE63F7">
        <w:rPr>
          <w:lang w:eastAsia="zh-CN"/>
        </w:rPr>
        <w:t>TS 32.277 [</w:t>
      </w:r>
      <w:r>
        <w:rPr>
          <w:lang w:eastAsia="zh-CN"/>
        </w:rPr>
        <w:t xml:space="preserve">13]. Detailed list of these chargeable events can be defined on the basis of </w:t>
      </w:r>
      <w:r w:rsidR="001D5B1D">
        <w:rPr>
          <w:lang w:eastAsia="zh-CN"/>
        </w:rPr>
        <w:t>clause </w:t>
      </w:r>
      <w:r>
        <w:rPr>
          <w:lang w:eastAsia="zh-CN"/>
        </w:rPr>
        <w:t xml:space="preserve">5.2.1.2 in </w:t>
      </w:r>
      <w:r w:rsidR="00DE63F7">
        <w:rPr>
          <w:lang w:eastAsia="zh-CN"/>
        </w:rPr>
        <w:t>TS 32.277 [</w:t>
      </w:r>
      <w:r>
        <w:rPr>
          <w:lang w:eastAsia="zh-CN"/>
        </w:rPr>
        <w:t>13].</w:t>
      </w:r>
    </w:p>
    <w:p w14:paraId="7E441C7C" w14:textId="1CBFAE81" w:rsidR="006F4BA3" w:rsidRPr="00605399" w:rsidRDefault="006F4BA3" w:rsidP="006F4BA3">
      <w:pPr>
        <w:pStyle w:val="NO"/>
        <w:rPr>
          <w:lang w:eastAsia="zh-CN"/>
        </w:rPr>
      </w:pPr>
      <w:r>
        <w:t>NOTE:</w:t>
      </w:r>
      <w:r>
        <w:rPr>
          <w:rFonts w:eastAsia="CG Times (WN)"/>
          <w:lang w:eastAsia="zh-CN"/>
        </w:rPr>
        <w:tab/>
      </w:r>
      <w:r w:rsidR="001D5B1D" w:rsidRPr="00967969">
        <w:rPr>
          <w:rFonts w:eastAsia="CG Times (WN)"/>
          <w:lang w:eastAsia="zh-CN"/>
        </w:rPr>
        <w:t xml:space="preserve">Other </w:t>
      </w:r>
      <w:r w:rsidRPr="00967969">
        <w:rPr>
          <w:rFonts w:eastAsia="CG Times (WN)"/>
          <w:lang w:eastAsia="zh-CN"/>
        </w:rPr>
        <w:t xml:space="preserve">chargeable events needs to be added into the list will be specified by </w:t>
      </w:r>
      <w:r w:rsidR="001D5B1D">
        <w:rPr>
          <w:rFonts w:eastAsia="CG Times (WN)"/>
          <w:lang w:eastAsia="zh-CN"/>
        </w:rPr>
        <w:t>SA WG5</w:t>
      </w:r>
      <w:r w:rsidRPr="00967969">
        <w:rPr>
          <w:rFonts w:eastAsia="CG Times (WN)"/>
          <w:lang w:eastAsia="zh-CN"/>
        </w:rPr>
        <w:t>.</w:t>
      </w:r>
    </w:p>
    <w:p w14:paraId="6E56AEB1" w14:textId="33849F8D" w:rsidR="00AB4196" w:rsidRPr="00642470" w:rsidRDefault="00AB4196" w:rsidP="00AB4196">
      <w:pPr>
        <w:pStyle w:val="Heading3"/>
      </w:pPr>
      <w:bookmarkStart w:id="1732" w:name="_Toc31029917"/>
      <w:bookmarkStart w:id="1733" w:name="_Toc31030808"/>
      <w:bookmarkStart w:id="1734" w:name="_Toc43388385"/>
      <w:bookmarkStart w:id="1735" w:name="_Toc43735615"/>
      <w:bookmarkStart w:id="1736" w:name="_Toc50130603"/>
      <w:bookmarkStart w:id="1737" w:name="_Toc50133917"/>
      <w:bookmarkStart w:id="1738" w:name="_Toc50134257"/>
      <w:bookmarkStart w:id="1739" w:name="_Toc50557209"/>
      <w:bookmarkStart w:id="1740" w:name="_Toc50548887"/>
      <w:r>
        <w:t>6.</w:t>
      </w:r>
      <w:r>
        <w:rPr>
          <w:rFonts w:hint="eastAsia"/>
          <w:lang w:eastAsia="zh-CN"/>
        </w:rPr>
        <w:t>18</w:t>
      </w:r>
      <w:r w:rsidRPr="00642470">
        <w:t>.</w:t>
      </w:r>
      <w:r w:rsidR="00960B20">
        <w:t>5</w:t>
      </w:r>
      <w:r w:rsidRPr="00642470">
        <w:tab/>
        <w:t xml:space="preserve">Impacts on </w:t>
      </w:r>
      <w:r w:rsidRPr="00604BA4">
        <w:rPr>
          <w:rFonts w:hint="eastAsia"/>
        </w:rPr>
        <w:t>s</w:t>
      </w:r>
      <w:r w:rsidRPr="00604BA4">
        <w:t>ervices</w:t>
      </w:r>
      <w:r w:rsidRPr="00604BA4">
        <w:rPr>
          <w:rFonts w:hint="eastAsia"/>
        </w:rPr>
        <w:t>,</w:t>
      </w:r>
      <w:r w:rsidRPr="00604BA4">
        <w:t xml:space="preserve"> entities and interfaces</w:t>
      </w:r>
      <w:bookmarkEnd w:id="1732"/>
      <w:bookmarkEnd w:id="1733"/>
      <w:bookmarkEnd w:id="1734"/>
      <w:bookmarkEnd w:id="1735"/>
      <w:bookmarkEnd w:id="1736"/>
      <w:bookmarkEnd w:id="1737"/>
      <w:bookmarkEnd w:id="1738"/>
      <w:bookmarkEnd w:id="1739"/>
      <w:bookmarkEnd w:id="1740"/>
    </w:p>
    <w:p w14:paraId="7017E2B3" w14:textId="77777777" w:rsidR="00960B20" w:rsidRDefault="00960B20" w:rsidP="00960B20">
      <w:pPr>
        <w:pStyle w:val="Heading4"/>
        <w:rPr>
          <w:lang w:eastAsia="zh-CN"/>
        </w:rPr>
      </w:pPr>
      <w:bookmarkStart w:id="1741" w:name="_Toc43388386"/>
      <w:bookmarkStart w:id="1742" w:name="_Toc43735616"/>
      <w:bookmarkStart w:id="1743" w:name="_Toc50130604"/>
      <w:bookmarkStart w:id="1744" w:name="_Toc50133918"/>
      <w:bookmarkStart w:id="1745" w:name="_Toc50134258"/>
      <w:bookmarkStart w:id="1746" w:name="_Toc50557210"/>
      <w:bookmarkStart w:id="1747" w:name="_Toc50548888"/>
      <w:r>
        <w:rPr>
          <w:lang w:eastAsia="zh-CN"/>
        </w:rPr>
        <w:t>6.18.5.1</w:t>
      </w:r>
      <w:r>
        <w:rPr>
          <w:lang w:eastAsia="zh-CN"/>
        </w:rPr>
        <w:tab/>
        <w:t>Impact on entities</w:t>
      </w:r>
      <w:bookmarkEnd w:id="1741"/>
      <w:bookmarkEnd w:id="1742"/>
      <w:bookmarkEnd w:id="1743"/>
      <w:bookmarkEnd w:id="1744"/>
      <w:bookmarkEnd w:id="1745"/>
      <w:bookmarkEnd w:id="1746"/>
      <w:bookmarkEnd w:id="1747"/>
    </w:p>
    <w:p w14:paraId="1DB0DA5B" w14:textId="77777777" w:rsidR="00870021" w:rsidRDefault="00870021" w:rsidP="00870021">
      <w:pPr>
        <w:rPr>
          <w:lang w:eastAsia="zh-CN"/>
        </w:rPr>
      </w:pPr>
      <w:bookmarkStart w:id="1748" w:name="_Toc30666622"/>
      <w:r>
        <w:rPr>
          <w:lang w:eastAsia="zh-CN"/>
        </w:rPr>
        <w:t>UE:</w:t>
      </w:r>
    </w:p>
    <w:p w14:paraId="65128C9E" w14:textId="77777777" w:rsidR="00870021" w:rsidRDefault="00870021" w:rsidP="00870021">
      <w:pPr>
        <w:pStyle w:val="B1"/>
        <w:rPr>
          <w:lang w:eastAsia="zh-CN"/>
        </w:rPr>
      </w:pPr>
      <w:r>
        <w:rPr>
          <w:lang w:eastAsia="zh-CN"/>
        </w:rPr>
        <w:t>-</w:t>
      </w:r>
      <w:r>
        <w:rPr>
          <w:lang w:eastAsia="zh-CN"/>
        </w:rPr>
        <w:tab/>
        <w:t xml:space="preserve">Request to perform </w:t>
      </w:r>
      <w:proofErr w:type="spellStart"/>
      <w:r>
        <w:rPr>
          <w:lang w:eastAsia="zh-CN"/>
        </w:rPr>
        <w:t>ProSe</w:t>
      </w:r>
      <w:proofErr w:type="spellEnd"/>
      <w:r>
        <w:rPr>
          <w:lang w:eastAsia="zh-CN"/>
        </w:rPr>
        <w:t xml:space="preserve"> Direct Discovery to the 5GS via NAS message;</w:t>
      </w:r>
    </w:p>
    <w:p w14:paraId="684D5EEB" w14:textId="77777777" w:rsidR="00870021" w:rsidRDefault="00870021" w:rsidP="00870021">
      <w:pPr>
        <w:pStyle w:val="B1"/>
        <w:rPr>
          <w:lang w:eastAsia="zh-CN"/>
        </w:rPr>
      </w:pPr>
      <w:r>
        <w:rPr>
          <w:lang w:eastAsia="zh-CN"/>
        </w:rPr>
        <w:t>-</w:t>
      </w:r>
      <w:r>
        <w:rPr>
          <w:lang w:eastAsia="zh-CN"/>
        </w:rPr>
        <w:tab/>
        <w:t xml:space="preserve">Announce or monitor the </w:t>
      </w:r>
      <w:proofErr w:type="spellStart"/>
      <w:r>
        <w:rPr>
          <w:lang w:eastAsia="zh-CN"/>
        </w:rPr>
        <w:t>ProSe</w:t>
      </w:r>
      <w:proofErr w:type="spellEnd"/>
      <w:r>
        <w:rPr>
          <w:lang w:eastAsia="zh-CN"/>
        </w:rPr>
        <w:t xml:space="preserve"> discovery code on PC5 interface;</w:t>
      </w:r>
    </w:p>
    <w:p w14:paraId="481E0BC6" w14:textId="77777777" w:rsidR="00870021" w:rsidRDefault="00870021" w:rsidP="00870021">
      <w:pPr>
        <w:pStyle w:val="B1"/>
        <w:rPr>
          <w:lang w:eastAsia="zh-CN"/>
        </w:rPr>
      </w:pPr>
      <w:r>
        <w:rPr>
          <w:lang w:eastAsia="zh-CN"/>
        </w:rPr>
        <w:t>-</w:t>
      </w:r>
      <w:r>
        <w:rPr>
          <w:lang w:eastAsia="zh-CN"/>
        </w:rPr>
        <w:tab/>
        <w:t>Announce or monitor the Announce Info in PC5 interface.</w:t>
      </w:r>
    </w:p>
    <w:p w14:paraId="4C554822" w14:textId="77777777" w:rsidR="00870021" w:rsidRDefault="00870021" w:rsidP="00870021">
      <w:pPr>
        <w:rPr>
          <w:lang w:eastAsia="zh-CN"/>
        </w:rPr>
      </w:pPr>
      <w:r>
        <w:rPr>
          <w:lang w:eastAsia="zh-CN"/>
        </w:rPr>
        <w:t>AMF:</w:t>
      </w:r>
    </w:p>
    <w:p w14:paraId="69F62762" w14:textId="77777777" w:rsidR="00870021" w:rsidRDefault="00870021" w:rsidP="00870021">
      <w:pPr>
        <w:pStyle w:val="B1"/>
        <w:rPr>
          <w:lang w:eastAsia="zh-CN"/>
        </w:rPr>
      </w:pPr>
      <w:r>
        <w:rPr>
          <w:lang w:eastAsia="zh-CN"/>
        </w:rPr>
        <w:t>-</w:t>
      </w:r>
      <w:r>
        <w:rPr>
          <w:lang w:eastAsia="zh-CN"/>
        </w:rPr>
        <w:tab/>
        <w:t xml:space="preserve">Transfer the </w:t>
      </w:r>
      <w:proofErr w:type="spellStart"/>
      <w:r>
        <w:rPr>
          <w:lang w:eastAsia="zh-CN"/>
        </w:rPr>
        <w:t>ProSe</w:t>
      </w:r>
      <w:proofErr w:type="spellEnd"/>
      <w:r>
        <w:rPr>
          <w:lang w:eastAsia="zh-CN"/>
        </w:rPr>
        <w:t xml:space="preserve"> Container between UE and 5G DDNMF.</w:t>
      </w:r>
    </w:p>
    <w:p w14:paraId="14D11332" w14:textId="77777777" w:rsidR="00870021" w:rsidRDefault="00870021" w:rsidP="00870021">
      <w:pPr>
        <w:rPr>
          <w:lang w:eastAsia="zh-CN"/>
        </w:rPr>
      </w:pPr>
      <w:r>
        <w:rPr>
          <w:lang w:eastAsia="zh-CN"/>
        </w:rPr>
        <w:t>UDR:</w:t>
      </w:r>
    </w:p>
    <w:p w14:paraId="500D0777" w14:textId="77777777" w:rsidR="00870021" w:rsidRDefault="00870021" w:rsidP="00870021">
      <w:pPr>
        <w:pStyle w:val="B1"/>
        <w:rPr>
          <w:lang w:eastAsia="zh-CN"/>
        </w:rPr>
      </w:pPr>
      <w:r>
        <w:rPr>
          <w:lang w:eastAsia="zh-CN"/>
        </w:rPr>
        <w:t>-</w:t>
      </w:r>
      <w:r>
        <w:rPr>
          <w:lang w:eastAsia="zh-CN"/>
        </w:rPr>
        <w:tab/>
        <w:t xml:space="preserve">Store the </w:t>
      </w:r>
      <w:proofErr w:type="spellStart"/>
      <w:r>
        <w:rPr>
          <w:lang w:eastAsia="zh-CN"/>
        </w:rPr>
        <w:t>ProSe</w:t>
      </w:r>
      <w:proofErr w:type="spellEnd"/>
      <w:r>
        <w:rPr>
          <w:lang w:eastAsia="zh-CN"/>
        </w:rPr>
        <w:t xml:space="preserve"> specific UE subscription data.</w:t>
      </w:r>
    </w:p>
    <w:p w14:paraId="374F16C9" w14:textId="77777777" w:rsidR="00870021" w:rsidRDefault="00870021" w:rsidP="00870021">
      <w:pPr>
        <w:rPr>
          <w:lang w:eastAsia="zh-CN"/>
        </w:rPr>
      </w:pPr>
      <w:r>
        <w:rPr>
          <w:lang w:eastAsia="zh-CN"/>
        </w:rPr>
        <w:t>5G DDNMF:</w:t>
      </w:r>
    </w:p>
    <w:p w14:paraId="14468F3A" w14:textId="1CA9F652" w:rsidR="00870021" w:rsidRDefault="00870021" w:rsidP="00870021">
      <w:pPr>
        <w:pStyle w:val="B1"/>
        <w:rPr>
          <w:lang w:eastAsia="zh-CN"/>
        </w:rPr>
      </w:pPr>
      <w:r>
        <w:rPr>
          <w:lang w:eastAsia="zh-CN"/>
        </w:rPr>
        <w:t>-</w:t>
      </w:r>
      <w:r>
        <w:rPr>
          <w:lang w:eastAsia="zh-CN"/>
        </w:rPr>
        <w:tab/>
        <w:t>Support charging for Direct Discovery.</w:t>
      </w:r>
    </w:p>
    <w:p w14:paraId="549B51CE" w14:textId="7234A30D" w:rsidR="00870021" w:rsidRDefault="00870021" w:rsidP="00870021">
      <w:pPr>
        <w:pStyle w:val="B1"/>
        <w:rPr>
          <w:lang w:eastAsia="zh-CN"/>
        </w:rPr>
      </w:pPr>
      <w:r>
        <w:rPr>
          <w:lang w:eastAsia="zh-CN"/>
        </w:rPr>
        <w:t>-</w:t>
      </w:r>
      <w:r>
        <w:rPr>
          <w:lang w:eastAsia="zh-CN"/>
        </w:rPr>
        <w:tab/>
        <w:t>Transfer the charging data for Direct Discovery to CHF.</w:t>
      </w:r>
    </w:p>
    <w:p w14:paraId="7EC7B323" w14:textId="77777777" w:rsidR="00870021" w:rsidRDefault="00870021" w:rsidP="00870021">
      <w:pPr>
        <w:rPr>
          <w:lang w:eastAsia="zh-CN"/>
        </w:rPr>
      </w:pPr>
      <w:r>
        <w:rPr>
          <w:lang w:eastAsia="zh-CN"/>
        </w:rPr>
        <w:t>CHF</w:t>
      </w:r>
    </w:p>
    <w:p w14:paraId="2CF15A61" w14:textId="6C8707B9" w:rsidR="00870021" w:rsidRDefault="00870021" w:rsidP="00870021">
      <w:pPr>
        <w:pStyle w:val="B1"/>
        <w:rPr>
          <w:lang w:eastAsia="zh-CN"/>
        </w:rPr>
      </w:pPr>
      <w:r>
        <w:rPr>
          <w:lang w:eastAsia="zh-CN"/>
        </w:rPr>
        <w:t>-</w:t>
      </w:r>
      <w:r>
        <w:rPr>
          <w:lang w:eastAsia="zh-CN"/>
        </w:rPr>
        <w:tab/>
        <w:t>Receive the charging data for Direct Discovery to CHF.</w:t>
      </w:r>
    </w:p>
    <w:p w14:paraId="2F171E51" w14:textId="29079A21" w:rsidR="00960B20" w:rsidRDefault="00960B20" w:rsidP="00960B20">
      <w:pPr>
        <w:pStyle w:val="Heading4"/>
      </w:pPr>
      <w:bookmarkStart w:id="1749" w:name="_Toc43388387"/>
      <w:bookmarkStart w:id="1750" w:name="_Toc43735617"/>
      <w:bookmarkStart w:id="1751" w:name="_Toc50130605"/>
      <w:bookmarkStart w:id="1752" w:name="_Toc50133919"/>
      <w:bookmarkStart w:id="1753" w:name="_Toc50134259"/>
      <w:bookmarkStart w:id="1754" w:name="_Toc50557211"/>
      <w:bookmarkStart w:id="1755" w:name="_Toc50548889"/>
      <w:r w:rsidRPr="00967969">
        <w:t>6.18.5.2</w:t>
      </w:r>
      <w:r w:rsidRPr="00967969">
        <w:tab/>
        <w:t>Impact on interface</w:t>
      </w:r>
      <w:bookmarkEnd w:id="1749"/>
      <w:bookmarkEnd w:id="1750"/>
      <w:bookmarkEnd w:id="1751"/>
      <w:bookmarkEnd w:id="1752"/>
      <w:bookmarkEnd w:id="1753"/>
      <w:bookmarkEnd w:id="1754"/>
      <w:bookmarkEnd w:id="1755"/>
    </w:p>
    <w:p w14:paraId="23B09D4F" w14:textId="386BE88C" w:rsidR="00870021" w:rsidRPr="00870021" w:rsidRDefault="00870021" w:rsidP="00870021">
      <w:pPr>
        <w:pStyle w:val="B1"/>
      </w:pPr>
      <w:r>
        <w:t>-</w:t>
      </w:r>
      <w:r>
        <w:tab/>
        <w:t>A new service-based interface between 5G DDNMFs in different PLMN.</w:t>
      </w:r>
    </w:p>
    <w:p w14:paraId="13867C23" w14:textId="77777777" w:rsidR="00AB4196" w:rsidRPr="00567FBD" w:rsidRDefault="00AB4196" w:rsidP="00AB4196">
      <w:pPr>
        <w:pStyle w:val="Heading2"/>
        <w:rPr>
          <w:lang w:val="en-US" w:eastAsia="zh-CN"/>
        </w:rPr>
      </w:pPr>
      <w:bookmarkStart w:id="1756" w:name="_Toc31029918"/>
      <w:bookmarkStart w:id="1757" w:name="_Toc31030809"/>
      <w:bookmarkStart w:id="1758" w:name="_Toc43388388"/>
      <w:bookmarkStart w:id="1759" w:name="_Toc43735618"/>
      <w:bookmarkStart w:id="1760" w:name="_Toc50130606"/>
      <w:bookmarkStart w:id="1761" w:name="_Toc50133920"/>
      <w:bookmarkStart w:id="1762" w:name="_Toc50134260"/>
      <w:bookmarkStart w:id="1763" w:name="_Toc50557212"/>
      <w:bookmarkStart w:id="1764" w:name="_Toc50548890"/>
      <w:r w:rsidRPr="00567FBD">
        <w:rPr>
          <w:lang w:val="en-US" w:eastAsia="zh-CN"/>
        </w:rPr>
        <w:t>6.</w:t>
      </w:r>
      <w:r w:rsidRPr="00567FBD">
        <w:rPr>
          <w:rFonts w:hint="eastAsia"/>
          <w:lang w:val="en-US" w:eastAsia="zh-CN"/>
        </w:rPr>
        <w:t>19</w:t>
      </w:r>
      <w:r w:rsidRPr="00567FBD">
        <w:rPr>
          <w:lang w:val="en-US" w:eastAsia="zh-CN"/>
        </w:rPr>
        <w:tab/>
        <w:t>Solution #</w:t>
      </w:r>
      <w:r w:rsidRPr="00567FBD">
        <w:rPr>
          <w:rFonts w:hint="eastAsia"/>
          <w:lang w:val="en-US" w:eastAsia="zh-CN"/>
        </w:rPr>
        <w:t>19</w:t>
      </w:r>
      <w:r w:rsidRPr="00567FBD">
        <w:rPr>
          <w:lang w:val="en-US" w:eastAsia="zh-CN"/>
        </w:rPr>
        <w:t>: UE-to-Network Relay discovery and selection</w:t>
      </w:r>
      <w:bookmarkEnd w:id="1748"/>
      <w:bookmarkEnd w:id="1756"/>
      <w:bookmarkEnd w:id="1757"/>
      <w:bookmarkEnd w:id="1758"/>
      <w:bookmarkEnd w:id="1759"/>
      <w:bookmarkEnd w:id="1760"/>
      <w:bookmarkEnd w:id="1761"/>
      <w:bookmarkEnd w:id="1762"/>
      <w:bookmarkEnd w:id="1763"/>
      <w:bookmarkEnd w:id="1764"/>
    </w:p>
    <w:p w14:paraId="29551259" w14:textId="77777777" w:rsidR="00AB4196" w:rsidRPr="00C62D47" w:rsidRDefault="00AB4196" w:rsidP="00AB4196">
      <w:pPr>
        <w:pStyle w:val="Heading3"/>
      </w:pPr>
      <w:bookmarkStart w:id="1765" w:name="_Toc30666623"/>
      <w:bookmarkStart w:id="1766" w:name="_Toc31029919"/>
      <w:bookmarkStart w:id="1767" w:name="_Toc31030810"/>
      <w:bookmarkStart w:id="1768" w:name="_Toc43388389"/>
      <w:bookmarkStart w:id="1769" w:name="_Toc43735619"/>
      <w:bookmarkStart w:id="1770" w:name="_Toc50130607"/>
      <w:bookmarkStart w:id="1771" w:name="_Toc50133921"/>
      <w:bookmarkStart w:id="1772" w:name="_Toc50134261"/>
      <w:bookmarkStart w:id="1773" w:name="_Toc50557213"/>
      <w:bookmarkStart w:id="1774" w:name="_Toc50548891"/>
      <w:r w:rsidRPr="00C62D47">
        <w:t>6.</w:t>
      </w:r>
      <w:r w:rsidRPr="00567FBD">
        <w:rPr>
          <w:rFonts w:hint="eastAsia"/>
        </w:rPr>
        <w:t>19</w:t>
      </w:r>
      <w:r w:rsidRPr="00C62D47">
        <w:t>.1</w:t>
      </w:r>
      <w:r w:rsidRPr="00C62D47">
        <w:tab/>
        <w:t>Description</w:t>
      </w:r>
      <w:bookmarkEnd w:id="1765"/>
      <w:bookmarkEnd w:id="1766"/>
      <w:bookmarkEnd w:id="1767"/>
      <w:bookmarkEnd w:id="1768"/>
      <w:bookmarkEnd w:id="1769"/>
      <w:bookmarkEnd w:id="1770"/>
      <w:bookmarkEnd w:id="1771"/>
      <w:bookmarkEnd w:id="1772"/>
      <w:bookmarkEnd w:id="1773"/>
      <w:bookmarkEnd w:id="1774"/>
    </w:p>
    <w:p w14:paraId="3FADACAF" w14:textId="77777777" w:rsidR="00AB4196" w:rsidRPr="00C62D47" w:rsidRDefault="00AB4196" w:rsidP="00AB4196">
      <w:pPr>
        <w:pStyle w:val="Heading4"/>
        <w:rPr>
          <w:rFonts w:eastAsia="DengXian"/>
          <w:lang w:eastAsia="zh-CN"/>
        </w:rPr>
      </w:pPr>
      <w:bookmarkStart w:id="1775" w:name="_Toc30666624"/>
      <w:bookmarkStart w:id="1776" w:name="_Toc31029920"/>
      <w:bookmarkStart w:id="1777" w:name="_Toc31030811"/>
      <w:bookmarkStart w:id="1778" w:name="_Toc43388390"/>
      <w:bookmarkStart w:id="1779" w:name="_Toc43735620"/>
      <w:bookmarkStart w:id="1780" w:name="_Toc50130608"/>
      <w:bookmarkStart w:id="1781" w:name="_Toc50133922"/>
      <w:bookmarkStart w:id="1782" w:name="_Toc50134262"/>
      <w:bookmarkStart w:id="1783" w:name="_Toc50557214"/>
      <w:bookmarkStart w:id="1784" w:name="_Toc50548892"/>
      <w:r w:rsidRPr="00C62D47">
        <w:t>6.</w:t>
      </w:r>
      <w:r w:rsidRPr="00877278">
        <w:rPr>
          <w:rFonts w:hint="eastAsia"/>
          <w:lang w:eastAsia="zh-CN"/>
        </w:rPr>
        <w:t>19</w:t>
      </w:r>
      <w:r w:rsidRPr="00C62D47">
        <w:t>.1.1</w:t>
      </w:r>
      <w:r w:rsidRPr="00C62D47">
        <w:tab/>
      </w:r>
      <w:r w:rsidRPr="00C62D47">
        <w:rPr>
          <w:rFonts w:eastAsia="DengXian"/>
          <w:lang w:eastAsia="zh-CN"/>
        </w:rPr>
        <w:t>UE-to-Network Relay discovery</w:t>
      </w:r>
      <w:bookmarkEnd w:id="1775"/>
      <w:bookmarkEnd w:id="1776"/>
      <w:bookmarkEnd w:id="1777"/>
      <w:bookmarkEnd w:id="1778"/>
      <w:bookmarkEnd w:id="1779"/>
      <w:bookmarkEnd w:id="1780"/>
      <w:bookmarkEnd w:id="1781"/>
      <w:bookmarkEnd w:id="1782"/>
      <w:bookmarkEnd w:id="1783"/>
      <w:bookmarkEnd w:id="1784"/>
    </w:p>
    <w:p w14:paraId="04C692F0" w14:textId="77777777" w:rsidR="00AB4196" w:rsidRDefault="00AB4196" w:rsidP="00AB4196">
      <w:pPr>
        <w:rPr>
          <w:rFonts w:eastAsia="DengXian"/>
          <w:lang w:eastAsia="zh-CN"/>
        </w:rPr>
      </w:pPr>
      <w:r>
        <w:rPr>
          <w:rFonts w:eastAsia="DengXian"/>
          <w:lang w:eastAsia="zh-CN"/>
        </w:rPr>
        <w:t>This solution provides a mechanism for the Remote UE to discover a UE-to-Network Relay and selects an appropriate UE-to-Network Relay.</w:t>
      </w:r>
    </w:p>
    <w:p w14:paraId="50FFC11A" w14:textId="77777777" w:rsidR="00AB4196" w:rsidRDefault="00AB4196" w:rsidP="00AB4196">
      <w:pPr>
        <w:rPr>
          <w:rFonts w:eastAsia="DengXian"/>
          <w:lang w:eastAsia="zh-CN"/>
        </w:rPr>
      </w:pPr>
      <w:r>
        <w:rPr>
          <w:rFonts w:eastAsia="DengXian"/>
          <w:lang w:eastAsia="zh-CN"/>
        </w:rPr>
        <w:lastRenderedPageBreak/>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Default="00AB4196" w:rsidP="00AB4196">
      <w:pPr>
        <w:rPr>
          <w:rFonts w:eastAsia="DengXian"/>
          <w:lang w:eastAsia="zh-CN"/>
        </w:rPr>
      </w:pPr>
      <w:r>
        <w:rPr>
          <w:rFonts w:eastAsia="DengXian"/>
          <w:lang w:eastAsia="zh-CN"/>
        </w:rPr>
        <w:t>In Model A, the UE-to-Network Relay includes at least the following information in discovery announce message:</w:t>
      </w:r>
    </w:p>
    <w:p w14:paraId="55799233"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Service and application information that is enabled or authorised to be relayed.</w:t>
      </w:r>
    </w:p>
    <w:p w14:paraId="33EA94A8"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Group information the UE-to-Network Relay can provide the relay service.</w:t>
      </w:r>
    </w:p>
    <w:p w14:paraId="4955BA9C"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Slicing information (e.g. Allowed NSSAI) the UE-to-Network Relay is enabled or authorised to be relayed.</w:t>
      </w:r>
    </w:p>
    <w:p w14:paraId="45581DA4" w14:textId="6075EDCC" w:rsidR="00767CBF" w:rsidRDefault="00767CBF" w:rsidP="00AB4196">
      <w:pPr>
        <w:pStyle w:val="B1"/>
        <w:rPr>
          <w:rFonts w:eastAsia="DengXian"/>
          <w:lang w:eastAsia="zh-CN"/>
        </w:rPr>
      </w:pPr>
      <w:r>
        <w:rPr>
          <w:rFonts w:eastAsia="DengXian"/>
          <w:lang w:eastAsia="zh-CN"/>
        </w:rPr>
        <w:t>-</w:t>
      </w:r>
      <w:r>
        <w:rPr>
          <w:rFonts w:eastAsia="DengXian"/>
          <w:lang w:eastAsia="zh-CN"/>
        </w:rPr>
        <w:tab/>
        <w:t>DNN information the UE-to-Network Relay is authorised to access.</w:t>
      </w:r>
    </w:p>
    <w:p w14:paraId="78E4DAB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HPLMN or VPLMN for the UE-to-Network Relay.</w:t>
      </w:r>
    </w:p>
    <w:p w14:paraId="7EA8B6B0" w14:textId="77777777" w:rsidR="00AB4196" w:rsidRDefault="00AB4196" w:rsidP="00AB4196">
      <w:pPr>
        <w:rPr>
          <w:rFonts w:eastAsia="DengXian"/>
          <w:lang w:eastAsia="zh-CN"/>
        </w:rPr>
      </w:pPr>
      <w:r>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28182199" w:rsidR="00F4435F" w:rsidRPr="00C62D47" w:rsidRDefault="00F4435F" w:rsidP="00AB4196">
      <w:pPr>
        <w:rPr>
          <w:rFonts w:eastAsia="DengXian"/>
          <w:lang w:eastAsia="zh-CN"/>
        </w:rPr>
      </w:pPr>
      <w:r w:rsidRPr="004747D0">
        <w:rPr>
          <w:rFonts w:eastAsia="DengXian"/>
          <w:lang w:eastAsia="zh-CN"/>
        </w:rPr>
        <w:t xml:space="preserve">For Layer 2 UE-to-Network Relay discovery, slicing information </w:t>
      </w:r>
      <w:r w:rsidRPr="004747D0">
        <w:rPr>
          <w:rFonts w:eastAsia="DengXian" w:hint="eastAsia"/>
          <w:lang w:eastAsia="zh-CN"/>
        </w:rPr>
        <w:t>i</w:t>
      </w:r>
      <w:r w:rsidRPr="004747D0">
        <w:rPr>
          <w:rFonts w:eastAsia="DengXian"/>
          <w:lang w:eastAsia="zh-CN"/>
        </w:rPr>
        <w:t>s not required in discovery announce</w:t>
      </w:r>
      <w:r>
        <w:rPr>
          <w:rFonts w:eastAsia="DengXian"/>
          <w:lang w:eastAsia="zh-CN"/>
        </w:rPr>
        <w:t>ment</w:t>
      </w:r>
      <w:r w:rsidRPr="004747D0">
        <w:rPr>
          <w:rFonts w:eastAsia="DengXian"/>
          <w:lang w:eastAsia="zh-CN"/>
        </w:rPr>
        <w:t xml:space="preserve"> message.</w:t>
      </w:r>
    </w:p>
    <w:p w14:paraId="190818C3" w14:textId="6271D86B"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 xml:space="preserve">The </w:t>
      </w:r>
      <w:r w:rsidR="00AB4196" w:rsidRPr="001F61AC">
        <w:rPr>
          <w:rFonts w:hint="eastAsia"/>
        </w:rPr>
        <w:t>priva</w:t>
      </w:r>
      <w:r w:rsidR="00AB4196" w:rsidRPr="001F61AC">
        <w:t>cy protection for S-NSSAI information and group information in discovery message and the security of pre-configuring, storing and exposing all this privacy sensitive information with the UE-to-Network relay is FFS and in coordination with SA</w:t>
      </w:r>
      <w:r w:rsidR="00AB4196">
        <w:t> WG</w:t>
      </w:r>
      <w:r w:rsidR="00AB4196" w:rsidRPr="001F61AC">
        <w:t>3.</w:t>
      </w:r>
    </w:p>
    <w:p w14:paraId="66AAB2A0" w14:textId="4328AEF2"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rPr>
          <w:rFonts w:hint="eastAsia"/>
        </w:rPr>
        <w:t>H</w:t>
      </w:r>
      <w:r w:rsidR="00AB4196" w:rsidRPr="001F61AC">
        <w:t xml:space="preserve">ow to reduce the overhead and possible truncation of the discovery messages in case many different applications/services, groups and slices are available is </w:t>
      </w:r>
      <w:r w:rsidR="00AB4196" w:rsidRPr="001F61AC">
        <w:rPr>
          <w:rFonts w:hint="eastAsia"/>
        </w:rPr>
        <w:t>left</w:t>
      </w:r>
      <w:r w:rsidR="00AB4196" w:rsidRPr="001F61AC">
        <w:t xml:space="preserve"> to stage 3.</w:t>
      </w:r>
    </w:p>
    <w:p w14:paraId="3D939066" w14:textId="77777777" w:rsidR="00AB4196" w:rsidRPr="00C62D47" w:rsidRDefault="00AB4196" w:rsidP="00AB4196">
      <w:pPr>
        <w:pStyle w:val="Heading4"/>
        <w:rPr>
          <w:rFonts w:eastAsia="DengXian"/>
          <w:lang w:eastAsia="zh-CN"/>
        </w:rPr>
      </w:pPr>
      <w:bookmarkStart w:id="1785" w:name="_Toc30666625"/>
      <w:bookmarkStart w:id="1786" w:name="_Toc31029921"/>
      <w:bookmarkStart w:id="1787" w:name="_Toc31030812"/>
      <w:bookmarkStart w:id="1788" w:name="_Toc43388391"/>
      <w:bookmarkStart w:id="1789" w:name="_Toc43735621"/>
      <w:bookmarkStart w:id="1790" w:name="_Toc50130609"/>
      <w:bookmarkStart w:id="1791" w:name="_Toc50133923"/>
      <w:bookmarkStart w:id="1792" w:name="_Toc50134263"/>
      <w:bookmarkStart w:id="1793" w:name="_Toc50557215"/>
      <w:bookmarkStart w:id="1794" w:name="_Toc50548893"/>
      <w:r w:rsidRPr="00C62D47">
        <w:t>6.</w:t>
      </w:r>
      <w:r w:rsidRPr="00877278">
        <w:rPr>
          <w:rFonts w:hint="eastAsia"/>
          <w:lang w:eastAsia="zh-CN"/>
        </w:rPr>
        <w:t>19</w:t>
      </w:r>
      <w:r w:rsidRPr="00C62D47">
        <w:t>.1.2</w:t>
      </w:r>
      <w:r w:rsidRPr="00C62D47">
        <w:tab/>
      </w:r>
      <w:r w:rsidRPr="00C62D47">
        <w:rPr>
          <w:rFonts w:eastAsia="DengXian"/>
          <w:lang w:eastAsia="zh-CN"/>
        </w:rPr>
        <w:t>UE-to-Network Relay selection</w:t>
      </w:r>
      <w:bookmarkEnd w:id="1785"/>
      <w:bookmarkEnd w:id="1786"/>
      <w:bookmarkEnd w:id="1787"/>
      <w:bookmarkEnd w:id="1788"/>
      <w:bookmarkEnd w:id="1789"/>
      <w:bookmarkEnd w:id="1790"/>
      <w:bookmarkEnd w:id="1791"/>
      <w:bookmarkEnd w:id="1792"/>
      <w:bookmarkEnd w:id="1793"/>
      <w:bookmarkEnd w:id="1794"/>
    </w:p>
    <w:p w14:paraId="61175E96" w14:textId="77777777" w:rsidR="00AB4196" w:rsidRDefault="00AB4196" w:rsidP="00AB4196">
      <w:pPr>
        <w:rPr>
          <w:rFonts w:eastAsia="DengXian"/>
          <w:lang w:eastAsia="zh-CN"/>
        </w:rPr>
      </w:pPr>
      <w:r w:rsidRPr="00C62D47">
        <w:rPr>
          <w:rFonts w:eastAsia="DengXian" w:hint="eastAsia"/>
          <w:lang w:eastAsia="zh-CN"/>
        </w:rPr>
        <w:t>W</w:t>
      </w:r>
      <w:r w:rsidRPr="00C62D47">
        <w:rPr>
          <w:rFonts w:eastAsia="DengXian"/>
          <w:lang w:eastAsia="zh-CN"/>
        </w:rPr>
        <w:t>hen the Remote UE selects UE-to-Network Relay, the Remote UE considers the followings.</w:t>
      </w:r>
    </w:p>
    <w:p w14:paraId="58948FE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PC5 radio condition for UE-to-Network Relay subjected to RAN WG definition</w:t>
      </w:r>
    </w:p>
    <w:p w14:paraId="5661BB4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services that UE-to-Network Relay can relay.</w:t>
      </w:r>
    </w:p>
    <w:p w14:paraId="7E5B7B1F" w14:textId="6724DD37" w:rsidR="00AB4196" w:rsidRDefault="00AB4196" w:rsidP="00AB4196">
      <w:pPr>
        <w:pStyle w:val="B1"/>
        <w:rPr>
          <w:rFonts w:eastAsia="DengXian"/>
          <w:lang w:eastAsia="zh-CN"/>
        </w:rPr>
      </w:pPr>
      <w:r>
        <w:rPr>
          <w:rFonts w:eastAsia="DengXian"/>
          <w:lang w:eastAsia="zh-CN"/>
        </w:rPr>
        <w:t>-</w:t>
      </w:r>
      <w:r>
        <w:rPr>
          <w:rFonts w:eastAsia="DengXian"/>
          <w:lang w:eastAsia="zh-CN"/>
        </w:rPr>
        <w:tab/>
        <w:t xml:space="preserve">the groups that UE-to-Network Relay </w:t>
      </w:r>
      <w:r w:rsidR="001B5CB2">
        <w:rPr>
          <w:rFonts w:eastAsia="DengXian"/>
          <w:lang w:eastAsia="zh-CN"/>
        </w:rPr>
        <w:t>can provide the relay service</w:t>
      </w:r>
      <w:r>
        <w:rPr>
          <w:rFonts w:eastAsia="DengXian"/>
          <w:lang w:eastAsia="zh-CN"/>
        </w:rPr>
        <w:t>.</w:t>
      </w:r>
    </w:p>
    <w:p w14:paraId="168F41A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possible DNNs/S-NSSAIs for the service relayed by UE-to-Network Relay.</w:t>
      </w:r>
    </w:p>
    <w:p w14:paraId="10D6AB5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serving PLMN for UE-to-Network Relay.</w:t>
      </w:r>
    </w:p>
    <w:p w14:paraId="1678E6C1"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relay UE pre-configured in the remote UE.</w:t>
      </w:r>
    </w:p>
    <w:p w14:paraId="253E0B48" w14:textId="5C59BD6A" w:rsidR="003C156A" w:rsidRDefault="00DE63F7" w:rsidP="002344AF">
      <w:pPr>
        <w:pStyle w:val="EditorsNote"/>
        <w:rPr>
          <w:lang w:eastAsia="zh-CN"/>
        </w:rPr>
      </w:pPr>
      <w:r>
        <w:rPr>
          <w:lang w:val="en-US" w:eastAsia="zh-CN"/>
        </w:rPr>
        <w:t>Editor's note:</w:t>
      </w:r>
      <w:r w:rsidR="00AB4196" w:rsidRPr="001F61AC">
        <w:rPr>
          <w:rFonts w:hint="eastAsia"/>
          <w:lang w:eastAsia="zh-CN"/>
        </w:rPr>
        <w:tab/>
      </w:r>
      <w:r w:rsidR="00AB4196" w:rsidRPr="001F61AC">
        <w:t>The relay UE selection needs to be coordinated with RAN working group.</w:t>
      </w:r>
    </w:p>
    <w:p w14:paraId="4A688E66" w14:textId="4766D739" w:rsidR="00D7477F" w:rsidRPr="003C156A" w:rsidRDefault="00D7477F" w:rsidP="00D7477F">
      <w:pPr>
        <w:rPr>
          <w:rFonts w:eastAsia="DengXian"/>
          <w:lang w:eastAsia="zh-CN"/>
        </w:rPr>
      </w:pPr>
      <w:r w:rsidRPr="003C156A">
        <w:rPr>
          <w:rFonts w:eastAsia="DengXian"/>
          <w:lang w:eastAsia="zh-CN"/>
        </w:rPr>
        <w:t>For Layer 2 UE-to-Network Relay selection, the possible DNNs/S-NSSAIs for the service</w:t>
      </w:r>
      <w:r w:rsidR="00DE63F7">
        <w:rPr>
          <w:rFonts w:eastAsia="DengXian"/>
          <w:lang w:eastAsia="zh-CN"/>
        </w:rPr>
        <w:t>'</w:t>
      </w:r>
      <w:r w:rsidRPr="003C156A">
        <w:rPr>
          <w:rFonts w:eastAsia="DengXian"/>
          <w:lang w:eastAsia="zh-CN"/>
        </w:rPr>
        <w:t>s relayed are not required to be considered.</w:t>
      </w:r>
    </w:p>
    <w:p w14:paraId="25B2F1A8" w14:textId="77777777" w:rsidR="00AB4196" w:rsidRPr="009256AF" w:rsidRDefault="00AB4196" w:rsidP="00AB4196">
      <w:pPr>
        <w:pStyle w:val="Heading3"/>
      </w:pPr>
      <w:bookmarkStart w:id="1795" w:name="_Toc30666626"/>
      <w:bookmarkStart w:id="1796" w:name="_Toc31029922"/>
      <w:bookmarkStart w:id="1797" w:name="_Toc31030813"/>
      <w:bookmarkStart w:id="1798" w:name="_Toc43388392"/>
      <w:bookmarkStart w:id="1799" w:name="_Toc43735622"/>
      <w:bookmarkStart w:id="1800" w:name="_Toc50130610"/>
      <w:bookmarkStart w:id="1801" w:name="_Toc50133924"/>
      <w:bookmarkStart w:id="1802" w:name="_Toc50134264"/>
      <w:bookmarkStart w:id="1803" w:name="_Toc50557216"/>
      <w:bookmarkStart w:id="1804" w:name="_Toc50548894"/>
      <w:r w:rsidRPr="009256AF">
        <w:lastRenderedPageBreak/>
        <w:t>6.</w:t>
      </w:r>
      <w:r w:rsidRPr="009256AF">
        <w:rPr>
          <w:rFonts w:hint="eastAsia"/>
        </w:rPr>
        <w:t>19</w:t>
      </w:r>
      <w:r w:rsidRPr="009256AF">
        <w:t>.2</w:t>
      </w:r>
      <w:r w:rsidRPr="009256AF">
        <w:tab/>
        <w:t>Procedures</w:t>
      </w:r>
      <w:bookmarkEnd w:id="1795"/>
      <w:bookmarkEnd w:id="1796"/>
      <w:bookmarkEnd w:id="1797"/>
      <w:bookmarkEnd w:id="1798"/>
      <w:bookmarkEnd w:id="1799"/>
      <w:bookmarkEnd w:id="1800"/>
      <w:bookmarkEnd w:id="1801"/>
      <w:bookmarkEnd w:id="1802"/>
      <w:bookmarkEnd w:id="1803"/>
      <w:bookmarkEnd w:id="1804"/>
    </w:p>
    <w:p w14:paraId="5CED9119" w14:textId="77777777" w:rsidR="00AB4196" w:rsidRPr="00C62D47" w:rsidRDefault="00AB4196" w:rsidP="00AB4196">
      <w:pPr>
        <w:pStyle w:val="TH"/>
      </w:pPr>
      <w:r w:rsidRPr="00C62D47">
        <w:object w:dxaOrig="17071" w:dyaOrig="8391" w14:anchorId="2BCAE558">
          <v:shape id="_x0000_i1055" type="#_x0000_t75" style="width:350pt;height:172.15pt" o:ole="">
            <v:imagedata r:id="rId77" o:title=""/>
          </v:shape>
          <o:OLEObject Type="Embed" ProgID="Visio.Drawing.15" ShapeID="_x0000_i1055" DrawAspect="Content" ObjectID="_1664946382" r:id="rId78"/>
        </w:object>
      </w:r>
    </w:p>
    <w:p w14:paraId="20E44879" w14:textId="77777777" w:rsidR="00AB4196" w:rsidRPr="00730619" w:rsidRDefault="00AB4196" w:rsidP="00AB4196">
      <w:pPr>
        <w:pStyle w:val="TF"/>
        <w:rPr>
          <w:lang w:eastAsia="zh-CN"/>
        </w:rPr>
      </w:pPr>
      <w:r w:rsidRPr="00C62D47">
        <w:rPr>
          <w:lang w:eastAsia="zh-CN"/>
        </w:rPr>
        <w:t>Figure 6.</w:t>
      </w:r>
      <w:r w:rsidRPr="00260C63">
        <w:rPr>
          <w:rFonts w:hint="eastAsia"/>
          <w:lang w:eastAsia="zh-CN"/>
        </w:rPr>
        <w:t>19</w:t>
      </w:r>
      <w:r w:rsidRPr="00C62D47">
        <w:rPr>
          <w:lang w:eastAsia="zh-CN"/>
        </w:rPr>
        <w:t>.2-</w:t>
      </w:r>
      <w:r w:rsidRPr="00260C63">
        <w:rPr>
          <w:rFonts w:hint="eastAsia"/>
          <w:lang w:eastAsia="zh-CN"/>
        </w:rPr>
        <w:t>1</w:t>
      </w:r>
      <w:r w:rsidRPr="00C62D47">
        <w:rPr>
          <w:lang w:eastAsia="zh-CN"/>
        </w:rPr>
        <w:t xml:space="preserve">: </w:t>
      </w:r>
      <w:r w:rsidRPr="00730619">
        <w:rPr>
          <w:lang w:eastAsia="zh-CN"/>
        </w:rPr>
        <w:t>UE-to-Network Relay</w:t>
      </w:r>
      <w:r w:rsidRPr="00730619">
        <w:rPr>
          <w:rFonts w:hint="eastAsia"/>
          <w:lang w:eastAsia="zh-CN"/>
        </w:rPr>
        <w:t xml:space="preserve"> discovery and selection</w:t>
      </w:r>
    </w:p>
    <w:p w14:paraId="70BCFC02" w14:textId="77777777" w:rsidR="00AB4196" w:rsidRDefault="00AB4196" w:rsidP="00AB4196">
      <w:pPr>
        <w:pStyle w:val="B1"/>
        <w:rPr>
          <w:lang w:eastAsia="zh-CN"/>
        </w:rPr>
      </w:pPr>
      <w:bookmarkStart w:id="1805" w:name="_Toc30666627"/>
      <w:r>
        <w:rPr>
          <w:lang w:eastAsia="zh-CN"/>
        </w:rPr>
        <w:t>0.</w:t>
      </w:r>
      <w:r>
        <w:rPr>
          <w:lang w:eastAsia="zh-CN"/>
        </w:rPr>
        <w:tab/>
        <w:t xml:space="preserve">The user may obtain </w:t>
      </w:r>
      <w:proofErr w:type="spellStart"/>
      <w:r>
        <w:rPr>
          <w:lang w:eastAsia="zh-CN"/>
        </w:rPr>
        <w:t>ProSe</w:t>
      </w:r>
      <w:proofErr w:type="spellEnd"/>
      <w:r>
        <w:rPr>
          <w:lang w:eastAsia="zh-CN"/>
        </w:rPr>
        <w:t xml:space="preserve"> application user ID and </w:t>
      </w:r>
      <w:proofErr w:type="spellStart"/>
      <w:r>
        <w:rPr>
          <w:lang w:eastAsia="zh-CN"/>
        </w:rPr>
        <w:t>ProSe</w:t>
      </w:r>
      <w:proofErr w:type="spellEnd"/>
      <w:r>
        <w:rPr>
          <w:lang w:eastAsia="zh-CN"/>
        </w:rPr>
        <w:t xml:space="preserve"> application code for </w:t>
      </w:r>
      <w:proofErr w:type="spellStart"/>
      <w:r>
        <w:rPr>
          <w:lang w:eastAsia="zh-CN"/>
        </w:rPr>
        <w:t>ProSe</w:t>
      </w:r>
      <w:proofErr w:type="spellEnd"/>
      <w:r>
        <w:rPr>
          <w:lang w:eastAsia="zh-CN"/>
        </w:rPr>
        <w:t xml:space="preserve"> direct discovery using application layer mechanisms. The application layer in the UE provides application user ID and the application identifier to the </w:t>
      </w:r>
      <w:proofErr w:type="spellStart"/>
      <w:r>
        <w:rPr>
          <w:lang w:eastAsia="zh-CN"/>
        </w:rPr>
        <w:t>ProSe</w:t>
      </w:r>
      <w:proofErr w:type="spellEnd"/>
      <w:r>
        <w:rPr>
          <w:lang w:eastAsia="zh-CN"/>
        </w:rPr>
        <w:t xml:space="preserve"> Application Function. The </w:t>
      </w:r>
      <w:proofErr w:type="spellStart"/>
      <w:r>
        <w:rPr>
          <w:lang w:eastAsia="zh-CN"/>
        </w:rPr>
        <w:t>ProSe</w:t>
      </w:r>
      <w:proofErr w:type="spellEnd"/>
      <w:r>
        <w:rPr>
          <w:lang w:eastAsia="zh-CN"/>
        </w:rPr>
        <w:t xml:space="preserve"> Application Function allocates a </w:t>
      </w:r>
      <w:proofErr w:type="spellStart"/>
      <w:r>
        <w:rPr>
          <w:lang w:eastAsia="zh-CN"/>
        </w:rPr>
        <w:t>ProSe</w:t>
      </w:r>
      <w:proofErr w:type="spellEnd"/>
      <w:r>
        <w:rPr>
          <w:lang w:eastAsia="zh-CN"/>
        </w:rPr>
        <w:t xml:space="preserve"> application user ID and </w:t>
      </w:r>
      <w:proofErr w:type="spellStart"/>
      <w:r>
        <w:rPr>
          <w:lang w:eastAsia="zh-CN"/>
        </w:rPr>
        <w:t>ProSe</w:t>
      </w:r>
      <w:proofErr w:type="spellEnd"/>
      <w:r>
        <w:rPr>
          <w:lang w:eastAsia="zh-CN"/>
        </w:rPr>
        <w:t xml:space="preserve"> application code to the application layer in the UE.</w:t>
      </w:r>
    </w:p>
    <w:p w14:paraId="1D1CBF75" w14:textId="77777777" w:rsidR="00AB4196" w:rsidRDefault="00AB4196" w:rsidP="00AB4196">
      <w:pPr>
        <w:pStyle w:val="NO"/>
        <w:rPr>
          <w:lang w:eastAsia="zh-CN"/>
        </w:rPr>
      </w:pPr>
      <w:r>
        <w:rPr>
          <w:lang w:eastAsia="zh-CN"/>
        </w:rPr>
        <w:t>NOTE:</w:t>
      </w:r>
      <w:r>
        <w:rPr>
          <w:lang w:eastAsia="zh-CN"/>
        </w:rPr>
        <w:tab/>
        <w:t>Step 0 is out of this specification. And this step is only needed for the applications for which there is privacy issue.</w:t>
      </w:r>
    </w:p>
    <w:p w14:paraId="72E9A02D" w14:textId="4743E28B" w:rsidR="00AB4196" w:rsidRDefault="00AB4196" w:rsidP="00AB4196">
      <w:pPr>
        <w:pStyle w:val="B1"/>
        <w:rPr>
          <w:lang w:eastAsia="zh-CN"/>
        </w:rPr>
      </w:pPr>
      <w:r>
        <w:rPr>
          <w:lang w:eastAsia="zh-CN"/>
        </w:rPr>
        <w:t>1.</w:t>
      </w:r>
      <w:r>
        <w:rPr>
          <w:lang w:eastAsia="zh-CN"/>
        </w:rPr>
        <w:tab/>
        <w:t xml:space="preserve">The UE obtains the authorization and provision to be a UE-to-Network Relay and/or a Remote UE as defined for service authorization solutions. The authorized parameters are shown in </w:t>
      </w:r>
      <w:r w:rsidR="001D5B1D">
        <w:rPr>
          <w:lang w:eastAsia="zh-CN"/>
        </w:rPr>
        <w:t>clause </w:t>
      </w:r>
      <w:r>
        <w:rPr>
          <w:lang w:eastAsia="zh-CN"/>
        </w:rPr>
        <w:t>6.19.1.1.</w:t>
      </w:r>
    </w:p>
    <w:p w14:paraId="07B2D2CA" w14:textId="75B58A9E" w:rsidR="00AB4196" w:rsidRDefault="00AB4196" w:rsidP="00AB4196">
      <w:pPr>
        <w:pStyle w:val="B1"/>
        <w:rPr>
          <w:lang w:eastAsia="zh-CN"/>
        </w:rPr>
      </w:pPr>
      <w:r>
        <w:rPr>
          <w:lang w:eastAsia="zh-CN"/>
        </w:rPr>
        <w:t>2a.</w:t>
      </w:r>
      <w:r>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Pr>
          <w:lang w:eastAsia="zh-CN"/>
        </w:rPr>
        <w:t>DNN(s),</w:t>
      </w:r>
      <w:r w:rsidR="006B46DA">
        <w:rPr>
          <w:rFonts w:hint="eastAsia"/>
          <w:lang w:eastAsia="zh-CN"/>
        </w:rPr>
        <w:t xml:space="preserve"> </w:t>
      </w:r>
      <w:r>
        <w:rPr>
          <w:lang w:eastAsia="zh-CN"/>
        </w:rPr>
        <w:t>HPLMN or VPLMN) in this message. The UE-to-Network Relay computes a security protection element (e.g. for integrity protection) and appends it to the PC5 message.</w:t>
      </w:r>
    </w:p>
    <w:p w14:paraId="724D4D59" w14:textId="77777777" w:rsidR="00AB4196" w:rsidRDefault="00AB4196" w:rsidP="00AB4196">
      <w:pPr>
        <w:pStyle w:val="B1"/>
        <w:rPr>
          <w:lang w:eastAsia="zh-CN"/>
        </w:rPr>
      </w:pPr>
      <w:r>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Default="00AB4196" w:rsidP="00AB4196">
      <w:pPr>
        <w:pStyle w:val="B1"/>
        <w:rPr>
          <w:lang w:eastAsia="zh-CN"/>
        </w:rPr>
      </w:pPr>
      <w:r>
        <w:rPr>
          <w:lang w:eastAsia="zh-CN"/>
        </w:rPr>
        <w:t>2b.</w:t>
      </w:r>
      <w:r>
        <w:rPr>
          <w:lang w:eastAsia="zh-CN"/>
        </w:rPr>
        <w:tab/>
        <w:t xml:space="preserve">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w:t>
      </w:r>
      <w:proofErr w:type="spellStart"/>
      <w:r>
        <w:rPr>
          <w:lang w:eastAsia="zh-CN"/>
        </w:rPr>
        <w:t>ProSe</w:t>
      </w:r>
      <w:proofErr w:type="spellEnd"/>
      <w:r>
        <w:rPr>
          <w:lang w:eastAsia="zh-CN"/>
        </w:rPr>
        <w:t xml:space="preserve"> UE ID, relay related information (service/application, group index, S-NSSAI</w:t>
      </w:r>
      <w:r w:rsidR="00827765">
        <w:rPr>
          <w:lang w:eastAsia="zh-CN"/>
        </w:rPr>
        <w:t>, DNN</w:t>
      </w:r>
      <w:r>
        <w:rPr>
          <w:lang w:eastAsia="zh-CN"/>
        </w:rPr>
        <w:t>). The remote UE computes a security protection element (e.g. for integrity protection) and appends it to the PC5 message.</w:t>
      </w:r>
    </w:p>
    <w:p w14:paraId="1B806074" w14:textId="3FEB8951" w:rsidR="00AB4196" w:rsidRDefault="00AB4196" w:rsidP="00AB4196">
      <w:pPr>
        <w:pStyle w:val="B1"/>
        <w:rPr>
          <w:lang w:eastAsia="zh-CN"/>
        </w:rPr>
      </w:pPr>
      <w:r>
        <w:rPr>
          <w:lang w:eastAsia="zh-CN"/>
        </w:rPr>
        <w:tab/>
        <w:t xml:space="preserve">If the UE-to-Network Relay is able to and authorised to respond to the discovery solicitation according to the received information in the solicitation message, then responds to the discovery message with the </w:t>
      </w:r>
      <w:proofErr w:type="spellStart"/>
      <w:r>
        <w:rPr>
          <w:lang w:eastAsia="zh-CN"/>
        </w:rPr>
        <w:t>ProSe</w:t>
      </w:r>
      <w:proofErr w:type="spellEnd"/>
      <w:r>
        <w:rPr>
          <w:lang w:eastAsia="zh-CN"/>
        </w:rPr>
        <w:t xml:space="preserve"> UE ID, service/application, group index, S-NSSAI, </w:t>
      </w:r>
      <w:r w:rsidR="00827765">
        <w:rPr>
          <w:lang w:eastAsia="zh-CN"/>
        </w:rPr>
        <w:t xml:space="preserve">DNN, </w:t>
      </w:r>
      <w:r>
        <w:rPr>
          <w:lang w:eastAsia="zh-CN"/>
        </w:rPr>
        <w:t>HPLMN or VPLMN).</w:t>
      </w:r>
    </w:p>
    <w:p w14:paraId="27010607" w14:textId="288C632E" w:rsidR="00AB4196" w:rsidRDefault="00AB4196" w:rsidP="00AB4196">
      <w:pPr>
        <w:pStyle w:val="B1"/>
        <w:rPr>
          <w:lang w:eastAsia="zh-CN"/>
        </w:rPr>
      </w:pPr>
      <w:r>
        <w:rPr>
          <w:lang w:eastAsia="zh-CN"/>
        </w:rPr>
        <w:t>3.</w:t>
      </w:r>
      <w:r>
        <w:rPr>
          <w:lang w:eastAsia="zh-CN"/>
        </w:rPr>
        <w:tab/>
        <w:t xml:space="preserve">Based on the discovered UE-to-Network Relay information, the Remote UE selects an appropriate UE-to-Network Relay as descripted in </w:t>
      </w:r>
      <w:r w:rsidR="001D5B1D">
        <w:rPr>
          <w:lang w:eastAsia="zh-CN"/>
        </w:rPr>
        <w:t>clause </w:t>
      </w:r>
      <w:r>
        <w:rPr>
          <w:lang w:eastAsia="zh-CN"/>
        </w:rPr>
        <w:t>6.19.1.</w:t>
      </w:r>
    </w:p>
    <w:p w14:paraId="6D5103BF" w14:textId="77777777" w:rsidR="00AB4196" w:rsidRPr="00C62D47" w:rsidRDefault="00AB4196" w:rsidP="00AB4196">
      <w:pPr>
        <w:pStyle w:val="Heading3"/>
        <w:rPr>
          <w:lang w:eastAsia="zh-CN"/>
        </w:rPr>
      </w:pPr>
      <w:bookmarkStart w:id="1806" w:name="_Toc31029923"/>
      <w:bookmarkStart w:id="1807" w:name="_Toc31030814"/>
      <w:bookmarkStart w:id="1808" w:name="_Toc43388393"/>
      <w:bookmarkStart w:id="1809" w:name="_Toc43735623"/>
      <w:bookmarkStart w:id="1810" w:name="_Toc50130611"/>
      <w:bookmarkStart w:id="1811" w:name="_Toc50133925"/>
      <w:bookmarkStart w:id="1812" w:name="_Toc50134265"/>
      <w:bookmarkStart w:id="1813" w:name="_Toc50557217"/>
      <w:bookmarkStart w:id="1814" w:name="_Toc50548895"/>
      <w:r>
        <w:rPr>
          <w:lang w:eastAsia="zh-CN"/>
        </w:rPr>
        <w:t>6.</w:t>
      </w:r>
      <w:r w:rsidRPr="00B97458">
        <w:rPr>
          <w:rFonts w:hint="eastAsia"/>
          <w:lang w:eastAsia="zh-CN"/>
        </w:rPr>
        <w:t>19</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05"/>
      <w:bookmarkEnd w:id="1806"/>
      <w:bookmarkEnd w:id="1807"/>
      <w:bookmarkEnd w:id="1808"/>
      <w:bookmarkEnd w:id="1809"/>
      <w:bookmarkEnd w:id="1810"/>
      <w:bookmarkEnd w:id="1811"/>
      <w:bookmarkEnd w:id="1812"/>
      <w:bookmarkEnd w:id="1813"/>
      <w:bookmarkEnd w:id="1814"/>
    </w:p>
    <w:p w14:paraId="5809A1FC" w14:textId="77777777" w:rsidR="00AB4196" w:rsidRDefault="00AB4196" w:rsidP="00AB4196">
      <w:pPr>
        <w:pStyle w:val="B1"/>
        <w:rPr>
          <w:lang w:eastAsia="zh-CN"/>
        </w:rPr>
      </w:pPr>
      <w:r>
        <w:rPr>
          <w:lang w:eastAsia="zh-CN"/>
        </w:rPr>
        <w:t>-</w:t>
      </w:r>
      <w:r>
        <w:rPr>
          <w:lang w:eastAsia="zh-CN"/>
        </w:rPr>
        <w:tab/>
        <w:t>The UE is authorized to be a UE-to-Network Relay or a Remote UE.</w:t>
      </w:r>
    </w:p>
    <w:p w14:paraId="04981419" w14:textId="77777777" w:rsidR="00AB4196" w:rsidRDefault="00AB4196" w:rsidP="00AB4196">
      <w:pPr>
        <w:pStyle w:val="B1"/>
        <w:rPr>
          <w:lang w:eastAsia="zh-CN"/>
        </w:rPr>
      </w:pPr>
      <w:r>
        <w:rPr>
          <w:lang w:eastAsia="zh-CN"/>
        </w:rPr>
        <w:t>-</w:t>
      </w:r>
      <w:r>
        <w:rPr>
          <w:lang w:eastAsia="zh-CN"/>
        </w:rPr>
        <w:tab/>
        <w:t>The UE-to-Network Relay sends discovery announcement, including relay related parameters.</w:t>
      </w:r>
    </w:p>
    <w:p w14:paraId="5947A480" w14:textId="77777777" w:rsidR="00AB4196" w:rsidRDefault="00AB4196" w:rsidP="00AB4196">
      <w:pPr>
        <w:pStyle w:val="B1"/>
        <w:rPr>
          <w:lang w:eastAsia="zh-CN"/>
        </w:rPr>
      </w:pPr>
      <w:r>
        <w:rPr>
          <w:lang w:eastAsia="zh-CN"/>
        </w:rPr>
        <w:t>-</w:t>
      </w:r>
      <w:r>
        <w:rPr>
          <w:lang w:eastAsia="zh-CN"/>
        </w:rPr>
        <w:tab/>
        <w:t>The Remote UE is able to discover and select UE-to-Network Relay.</w:t>
      </w:r>
    </w:p>
    <w:p w14:paraId="2C7E9CCA" w14:textId="77777777" w:rsidR="00AB4196" w:rsidRPr="00A36FDF" w:rsidRDefault="00AB4196" w:rsidP="00AB4196">
      <w:pPr>
        <w:pStyle w:val="Heading2"/>
        <w:rPr>
          <w:lang w:eastAsia="zh-CN"/>
        </w:rPr>
      </w:pPr>
      <w:bookmarkStart w:id="1815" w:name="_Toc30666628"/>
      <w:bookmarkStart w:id="1816" w:name="_Toc31029924"/>
      <w:bookmarkStart w:id="1817" w:name="_Toc31030815"/>
      <w:bookmarkStart w:id="1818" w:name="_Toc43388394"/>
      <w:bookmarkStart w:id="1819" w:name="_Toc43735624"/>
      <w:bookmarkStart w:id="1820" w:name="_Toc50130612"/>
      <w:bookmarkStart w:id="1821" w:name="_Toc50133926"/>
      <w:bookmarkStart w:id="1822" w:name="_Toc50134266"/>
      <w:bookmarkStart w:id="1823" w:name="_Toc50557218"/>
      <w:bookmarkStart w:id="1824" w:name="_Toc50548896"/>
      <w:r w:rsidRPr="00A36FDF">
        <w:rPr>
          <w:rFonts w:hint="eastAsia"/>
          <w:lang w:val="en-US" w:eastAsia="zh-CN"/>
        </w:rPr>
        <w:lastRenderedPageBreak/>
        <w:t>6</w:t>
      </w:r>
      <w:r w:rsidRPr="00A36FDF">
        <w:rPr>
          <w:lang w:eastAsia="ko-KR"/>
        </w:rPr>
        <w:t>.</w:t>
      </w:r>
      <w:r w:rsidRPr="00877278">
        <w:rPr>
          <w:rFonts w:hint="eastAsia"/>
          <w:lang w:eastAsia="zh-CN"/>
        </w:rPr>
        <w:t>20</w:t>
      </w:r>
      <w:r w:rsidRPr="00A36FDF">
        <w:rPr>
          <w:lang w:eastAsia="ko-KR"/>
        </w:rPr>
        <w:tab/>
      </w:r>
      <w:r w:rsidRPr="00A36FDF">
        <w:t>Solution #</w:t>
      </w:r>
      <w:r w:rsidRPr="00877278">
        <w:rPr>
          <w:rFonts w:hint="eastAsia"/>
          <w:lang w:eastAsia="zh-CN"/>
        </w:rPr>
        <w:t>20</w:t>
      </w:r>
      <w:r w:rsidRPr="00A36FDF">
        <w:t xml:space="preserve">: </w:t>
      </w:r>
      <w:r w:rsidRPr="00A36FDF">
        <w:rPr>
          <w:rFonts w:hint="eastAsia"/>
          <w:lang w:eastAsia="zh-CN"/>
        </w:rPr>
        <w:t xml:space="preserve">QoS handling for </w:t>
      </w:r>
      <w:proofErr w:type="spellStart"/>
      <w:r w:rsidRPr="00A36FDF">
        <w:rPr>
          <w:rFonts w:hint="eastAsia"/>
          <w:lang w:eastAsia="zh-CN"/>
        </w:rPr>
        <w:t>ProSe</w:t>
      </w:r>
      <w:proofErr w:type="spellEnd"/>
      <w:r w:rsidRPr="00A36FDF">
        <w:rPr>
          <w:rFonts w:hint="eastAsia"/>
          <w:lang w:eastAsia="zh-CN"/>
        </w:rPr>
        <w:t xml:space="preserve"> communication</w:t>
      </w:r>
      <w:bookmarkEnd w:id="1815"/>
      <w:bookmarkEnd w:id="1816"/>
      <w:bookmarkEnd w:id="1817"/>
      <w:bookmarkEnd w:id="1818"/>
      <w:bookmarkEnd w:id="1819"/>
      <w:bookmarkEnd w:id="1820"/>
      <w:bookmarkEnd w:id="1821"/>
      <w:bookmarkEnd w:id="1822"/>
      <w:bookmarkEnd w:id="1823"/>
      <w:bookmarkEnd w:id="1824"/>
    </w:p>
    <w:p w14:paraId="1051C681" w14:textId="77777777" w:rsidR="00AB4196" w:rsidRPr="00A36FDF" w:rsidRDefault="00AB4196" w:rsidP="00AB4196">
      <w:pPr>
        <w:pStyle w:val="Heading3"/>
        <w:rPr>
          <w:lang w:eastAsia="ko-KR"/>
        </w:rPr>
      </w:pPr>
      <w:bookmarkStart w:id="1825" w:name="_Toc30666629"/>
      <w:bookmarkStart w:id="1826" w:name="_Toc31029925"/>
      <w:bookmarkStart w:id="1827" w:name="_Toc31030816"/>
      <w:bookmarkStart w:id="1828" w:name="_Toc43388395"/>
      <w:bookmarkStart w:id="1829" w:name="_Toc43735625"/>
      <w:bookmarkStart w:id="1830" w:name="_Toc50130613"/>
      <w:bookmarkStart w:id="1831" w:name="_Toc50133927"/>
      <w:bookmarkStart w:id="1832" w:name="_Toc50134267"/>
      <w:bookmarkStart w:id="1833" w:name="_Toc50557219"/>
      <w:bookmarkStart w:id="1834" w:name="_Toc50548897"/>
      <w:r w:rsidRPr="00A36FDF">
        <w:rPr>
          <w:rFonts w:hint="eastAsia"/>
          <w:lang w:eastAsia="zh-CN"/>
        </w:rPr>
        <w:t>6</w:t>
      </w:r>
      <w:r w:rsidRPr="00A36FDF">
        <w:rPr>
          <w:lang w:eastAsia="ko-KR"/>
        </w:rPr>
        <w:t>.</w:t>
      </w:r>
      <w:r w:rsidRPr="00877278">
        <w:rPr>
          <w:rFonts w:hint="eastAsia"/>
          <w:lang w:eastAsia="zh-CN"/>
        </w:rPr>
        <w:t>20</w:t>
      </w:r>
      <w:r w:rsidRPr="00A36FDF">
        <w:rPr>
          <w:lang w:eastAsia="ko-KR"/>
        </w:rPr>
        <w:t>.1</w:t>
      </w:r>
      <w:r w:rsidRPr="00A36FDF">
        <w:rPr>
          <w:lang w:eastAsia="ko-KR"/>
        </w:rPr>
        <w:tab/>
        <w:t>Description</w:t>
      </w:r>
      <w:bookmarkEnd w:id="1825"/>
      <w:bookmarkEnd w:id="1826"/>
      <w:bookmarkEnd w:id="1827"/>
      <w:bookmarkEnd w:id="1828"/>
      <w:bookmarkEnd w:id="1829"/>
      <w:bookmarkEnd w:id="1830"/>
      <w:bookmarkEnd w:id="1831"/>
      <w:bookmarkEnd w:id="1832"/>
      <w:bookmarkEnd w:id="1833"/>
      <w:bookmarkEnd w:id="1834"/>
    </w:p>
    <w:p w14:paraId="2C390387" w14:textId="1885F4B9" w:rsidR="00AB4196" w:rsidRPr="00A36FDF" w:rsidRDefault="00AB4196" w:rsidP="00AB4196">
      <w:pPr>
        <w:rPr>
          <w:lang w:eastAsia="zh-CN"/>
        </w:rPr>
      </w:pPr>
      <w:r>
        <w:rPr>
          <w:lang w:eastAsia="zh-CN"/>
        </w:rPr>
        <w:t xml:space="preserve">In order to support QoS handling for </w:t>
      </w:r>
      <w:proofErr w:type="spellStart"/>
      <w:r>
        <w:rPr>
          <w:lang w:eastAsia="zh-CN"/>
        </w:rPr>
        <w:t>ProSe</w:t>
      </w:r>
      <w:proofErr w:type="spellEnd"/>
      <w:r>
        <w:rPr>
          <w:lang w:eastAsia="zh-CN"/>
        </w:rPr>
        <w:t xml:space="preserve"> communication, the mechanism defined in </w:t>
      </w:r>
      <w:r w:rsidR="00DE63F7">
        <w:rPr>
          <w:lang w:eastAsia="zh-CN"/>
        </w:rPr>
        <w:t>TS 23.287 [</w:t>
      </w:r>
      <w:r>
        <w:rPr>
          <w:lang w:eastAsia="zh-CN"/>
        </w:rPr>
        <w:t xml:space="preserve">5] </w:t>
      </w:r>
      <w:r w:rsidR="001D5B1D">
        <w:rPr>
          <w:lang w:eastAsia="zh-CN"/>
        </w:rPr>
        <w:t>clause </w:t>
      </w:r>
      <w:r>
        <w:rPr>
          <w:lang w:eastAsia="zh-CN"/>
        </w:rPr>
        <w:t>5.4 is reused with the following differences:</w:t>
      </w:r>
    </w:p>
    <w:p w14:paraId="22492285" w14:textId="77777777" w:rsidR="00AB4196" w:rsidRPr="00A36FDF" w:rsidRDefault="00AB4196" w:rsidP="00AB4196">
      <w:pPr>
        <w:pStyle w:val="B1"/>
        <w:rPr>
          <w:lang w:eastAsia="zh-CN"/>
        </w:rPr>
      </w:pPr>
      <w:r w:rsidRPr="00A36FDF">
        <w:t>-</w:t>
      </w:r>
      <w:r w:rsidRPr="00A36FDF">
        <w:tab/>
        <w:t>V2X Packet Filter Set</w:t>
      </w:r>
      <w:r w:rsidRPr="00A36FDF">
        <w:rPr>
          <w:rFonts w:hint="eastAsia"/>
          <w:lang w:eastAsia="zh-CN"/>
        </w:rPr>
        <w:t xml:space="preserve"> is </w:t>
      </w:r>
      <w:r w:rsidRPr="00A36FDF">
        <w:rPr>
          <w:lang w:eastAsia="zh-CN"/>
        </w:rPr>
        <w:t xml:space="preserve">replaced by </w:t>
      </w:r>
      <w:proofErr w:type="spellStart"/>
      <w:r w:rsidRPr="00A36FDF">
        <w:rPr>
          <w:lang w:eastAsia="zh-CN"/>
        </w:rPr>
        <w:t>ProSe</w:t>
      </w:r>
      <w:proofErr w:type="spellEnd"/>
      <w:r w:rsidRPr="00A36FDF">
        <w:rPr>
          <w:lang w:eastAsia="zh-CN"/>
        </w:rPr>
        <w:t xml:space="preserve"> Packet Filter Set</w:t>
      </w:r>
      <w:r w:rsidRPr="00A36FDF">
        <w:rPr>
          <w:rFonts w:hint="eastAsia"/>
          <w:lang w:eastAsia="zh-CN"/>
        </w:rPr>
        <w:t>.</w:t>
      </w:r>
    </w:p>
    <w:p w14:paraId="6ABDFEF0" w14:textId="7DAA81ED"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 xml:space="preserve">It is FFS which filter combination the </w:t>
      </w:r>
      <w:proofErr w:type="spellStart"/>
      <w:r w:rsidR="00AB4196" w:rsidRPr="001F61AC">
        <w:t>ProSe</w:t>
      </w:r>
      <w:proofErr w:type="spellEnd"/>
      <w:r w:rsidR="00AB4196" w:rsidRPr="001F61AC">
        <w:t xml:space="preserve"> Packet Filter Set is based on, e.g. Source/Destination Layer-2 ID, </w:t>
      </w:r>
      <w:proofErr w:type="spellStart"/>
      <w:r w:rsidR="00AB4196" w:rsidRPr="001F61AC">
        <w:t>ProSe</w:t>
      </w:r>
      <w:proofErr w:type="spellEnd"/>
      <w:r w:rsidR="00AB4196" w:rsidRPr="001F61AC">
        <w:t xml:space="preserve"> Application ID, etc.</w:t>
      </w:r>
    </w:p>
    <w:p w14:paraId="15EA26FD" w14:textId="77777777" w:rsidR="00AB4196" w:rsidRPr="00A36FDF" w:rsidRDefault="00AB4196" w:rsidP="00AB4196">
      <w:pPr>
        <w:rPr>
          <w:lang w:eastAsia="zh-CN"/>
        </w:rPr>
      </w:pPr>
      <w:r w:rsidRPr="00A36FDF">
        <w:rPr>
          <w:lang w:eastAsia="zh-CN"/>
        </w:rPr>
        <w:t>F</w:t>
      </w:r>
      <w:r w:rsidRPr="00A36FDF">
        <w:rPr>
          <w:rFonts w:hint="eastAsia"/>
          <w:lang w:eastAsia="zh-CN"/>
        </w:rPr>
        <w:t xml:space="preserve">or public safety services, considering the higher priority and higher </w:t>
      </w:r>
      <w:r w:rsidRPr="00A36FDF">
        <w:rPr>
          <w:lang w:eastAsia="zh-CN"/>
        </w:rPr>
        <w:t>reliability</w:t>
      </w:r>
      <w:r w:rsidRPr="00A36FDF">
        <w:rPr>
          <w:rFonts w:hint="eastAsia"/>
          <w:lang w:eastAsia="zh-CN"/>
        </w:rPr>
        <w:t xml:space="preserve">, new PQI values needs to be defined. </w:t>
      </w:r>
      <w:r w:rsidRPr="00A36FDF">
        <w:t>The one-to-one mapping of standardized PQI values to PC5 QoS characteristics</w:t>
      </w:r>
      <w:r w:rsidRPr="00A36FDF">
        <w:rPr>
          <w:rFonts w:hint="eastAsia"/>
          <w:lang w:eastAsia="zh-CN"/>
        </w:rPr>
        <w:t xml:space="preserve"> are defined as followings:</w:t>
      </w:r>
    </w:p>
    <w:p w14:paraId="52E67DAB" w14:textId="77777777" w:rsidR="00AB4196" w:rsidRPr="00A36FDF" w:rsidRDefault="00AB4196" w:rsidP="00AB4196">
      <w:pPr>
        <w:pStyle w:val="TH"/>
      </w:pPr>
      <w:r w:rsidRPr="00A36FDF">
        <w:t xml:space="preserve">Table </w:t>
      </w:r>
      <w:r w:rsidRPr="00A36FDF">
        <w:rPr>
          <w:rFonts w:hint="eastAsia"/>
          <w:lang w:eastAsia="zh-CN"/>
        </w:rPr>
        <w:t>6.</w:t>
      </w:r>
      <w:r w:rsidRPr="00260C63">
        <w:rPr>
          <w:rFonts w:hint="eastAsia"/>
          <w:lang w:eastAsia="zh-CN"/>
        </w:rPr>
        <w:t>20</w:t>
      </w:r>
      <w:r w:rsidRPr="00A36FDF">
        <w:rPr>
          <w:lang w:eastAsia="zh-CN"/>
        </w:rPr>
        <w:t>.1</w:t>
      </w:r>
      <w:r w:rsidRPr="00A36FDF">
        <w:t>-1: Proposed Standardized PQIs to QoS characteristics mapping (</w:t>
      </w:r>
      <w:r w:rsidRPr="00A36FDF">
        <w:rPr>
          <w:i/>
        </w:rPr>
        <w:t>changes with respect to TS 23.287 [5] Table 5.4.4-1 in Bold-Italic text</w:t>
      </w:r>
      <w:r w:rsidRPr="00A36FDF">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36FDF"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36FDF" w:rsidRDefault="00AB4196" w:rsidP="005E66E8">
            <w:pPr>
              <w:pStyle w:val="TAH"/>
            </w:pPr>
            <w:r w:rsidRPr="00A36FDF">
              <w:t>PQI</w:t>
            </w:r>
          </w:p>
          <w:p w14:paraId="3300E1ED" w14:textId="77777777" w:rsidR="00AB4196" w:rsidRPr="00A36FDF" w:rsidRDefault="00AB4196" w:rsidP="005E66E8">
            <w:pPr>
              <w:pStyle w:val="TAH"/>
            </w:pPr>
            <w:r w:rsidRPr="00A36FDF">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36FDF" w:rsidRDefault="00AB4196" w:rsidP="005E66E8">
            <w:pPr>
              <w:pStyle w:val="TAH"/>
            </w:pPr>
            <w:r w:rsidRPr="00A36FDF">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36FDF" w:rsidRDefault="00AB4196" w:rsidP="005E66E8">
            <w:pPr>
              <w:pStyle w:val="TAH"/>
            </w:pPr>
            <w:r w:rsidRPr="00A36FDF">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36FDF" w:rsidRDefault="00AB4196" w:rsidP="005E66E8">
            <w:pPr>
              <w:pStyle w:val="TAH"/>
            </w:pPr>
            <w:r w:rsidRPr="00A36FDF">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36FDF" w:rsidRDefault="00AB4196" w:rsidP="005E66E8">
            <w:pPr>
              <w:pStyle w:val="TAH"/>
            </w:pPr>
            <w:r w:rsidRPr="00A36FDF">
              <w:t>Packet Error</w:t>
            </w:r>
          </w:p>
          <w:p w14:paraId="600C3222" w14:textId="77777777" w:rsidR="00AB4196" w:rsidRPr="00A36FDF" w:rsidRDefault="00AB4196" w:rsidP="005E66E8">
            <w:pPr>
              <w:pStyle w:val="TAH"/>
            </w:pPr>
            <w:r w:rsidRPr="00A36FDF">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36FDF" w:rsidRDefault="00AB4196" w:rsidP="005E66E8">
            <w:pPr>
              <w:pStyle w:val="TAH"/>
            </w:pPr>
            <w:r w:rsidRPr="00A36FDF">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36FDF" w:rsidRDefault="00AB4196" w:rsidP="005E66E8">
            <w:pPr>
              <w:pStyle w:val="TAH"/>
            </w:pPr>
            <w:r w:rsidRPr="00A36FDF">
              <w:t>Default</w:t>
            </w:r>
          </w:p>
          <w:p w14:paraId="33233BC1" w14:textId="77777777" w:rsidR="00AB4196" w:rsidRPr="00A36FDF" w:rsidRDefault="00AB4196" w:rsidP="005E66E8">
            <w:pPr>
              <w:pStyle w:val="TAH"/>
            </w:pPr>
            <w:r w:rsidRPr="00A36FDF">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36FDF" w:rsidRDefault="00AB4196" w:rsidP="005E66E8">
            <w:pPr>
              <w:pStyle w:val="TAH"/>
            </w:pPr>
            <w:r w:rsidRPr="00A36FDF">
              <w:t>Example Services</w:t>
            </w:r>
          </w:p>
        </w:tc>
      </w:tr>
      <w:tr w:rsidR="00AB4196" w:rsidRPr="00A36FDF"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36FDF" w:rsidRDefault="00AB4196" w:rsidP="005E66E8">
            <w:pPr>
              <w:pStyle w:val="TAC"/>
              <w:rPr>
                <w:lang w:eastAsia="zh-CN"/>
              </w:rPr>
            </w:pPr>
            <w:r w:rsidRPr="00A36FDF">
              <w:rPr>
                <w:lang w:eastAsia="zh-CN"/>
              </w:rPr>
              <w:t>New value#1</w:t>
            </w:r>
          </w:p>
          <w:p w14:paraId="1AA61F85"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36FDF" w:rsidRDefault="00AB4196" w:rsidP="005E66E8">
            <w:pPr>
              <w:pStyle w:val="TAC"/>
              <w:rPr>
                <w:lang w:eastAsia="zh-CN"/>
              </w:rPr>
            </w:pPr>
            <w:r w:rsidRPr="00A36FDF">
              <w:rPr>
                <w:rFonts w:hint="eastAsia"/>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36FDF" w:rsidRDefault="00AB4196" w:rsidP="005E66E8">
            <w:pPr>
              <w:pStyle w:val="TAC"/>
              <w:rPr>
                <w:lang w:eastAsia="zh-CN"/>
              </w:rPr>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36FDF" w:rsidRDefault="00AB4196" w:rsidP="005E66E8">
            <w:pPr>
              <w:pStyle w:val="TAC"/>
              <w:rPr>
                <w:lang w:eastAsia="zh-CN"/>
              </w:rPr>
            </w:pPr>
            <w:r w:rsidRPr="00A36FDF">
              <w:rPr>
                <w:rFonts w:hint="eastAsia"/>
                <w:lang w:eastAsia="zh-CN"/>
              </w:rPr>
              <w:t xml:space="preserve">150 </w:t>
            </w:r>
            <w:proofErr w:type="spellStart"/>
            <w:r w:rsidRPr="00A36FDF">
              <w:rPr>
                <w:rFonts w:hint="eastAsia"/>
                <w:lang w:eastAsia="zh-CN"/>
              </w:rPr>
              <w:t>ms</w:t>
            </w:r>
            <w:proofErr w:type="spellEnd"/>
          </w:p>
          <w:p w14:paraId="0CC4D811"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36FDF" w:rsidRDefault="00AB4196" w:rsidP="005E66E8">
            <w:pPr>
              <w:pStyle w:val="TAL"/>
            </w:pPr>
            <w:r w:rsidRPr="00A36FDF">
              <w:t xml:space="preserve">2000 </w:t>
            </w:r>
            <w:proofErr w:type="spellStart"/>
            <w:r w:rsidRPr="00A36FDF">
              <w:t>ms</w:t>
            </w:r>
            <w:proofErr w:type="spellEnd"/>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36FDF" w:rsidRDefault="00AB4196" w:rsidP="005E66E8">
            <w:pPr>
              <w:pStyle w:val="TAL"/>
            </w:pPr>
            <w:r w:rsidRPr="00A36FDF">
              <w:t>Mission Critical user plane Push To Talk voice (e.g</w:t>
            </w:r>
            <w:r>
              <w:t>.</w:t>
            </w:r>
            <w:r w:rsidRPr="00A36FDF">
              <w:t xml:space="preserve"> MCPTT)</w:t>
            </w:r>
          </w:p>
        </w:tc>
      </w:tr>
      <w:tr w:rsidR="00AB4196" w:rsidRPr="00A36FDF"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36FDF" w:rsidRDefault="00AB4196" w:rsidP="005E66E8">
            <w:pPr>
              <w:pStyle w:val="TAC"/>
              <w:rPr>
                <w:lang w:eastAsia="zh-CN"/>
              </w:rPr>
            </w:pPr>
            <w:r w:rsidRPr="00A36FDF">
              <w:rPr>
                <w:lang w:eastAsia="zh-CN"/>
              </w:rPr>
              <w:t>New value#2</w:t>
            </w:r>
          </w:p>
          <w:p w14:paraId="6D185C78"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36FDF" w:rsidRDefault="00AB4196" w:rsidP="005E66E8">
            <w:pPr>
              <w:pStyle w:val="TAC"/>
              <w:rPr>
                <w:lang w:eastAsia="zh-CN"/>
              </w:rPr>
            </w:pPr>
            <w:r w:rsidRPr="00A36FDF">
              <w:rPr>
                <w:rFonts w:hint="eastAsia"/>
                <w:lang w:eastAsia="zh-CN"/>
              </w:rPr>
              <w:t xml:space="preserve">200 </w:t>
            </w:r>
            <w:proofErr w:type="spellStart"/>
            <w:r w:rsidRPr="00A36FDF">
              <w:rPr>
                <w:rFonts w:hint="eastAsia"/>
                <w:lang w:eastAsia="zh-CN"/>
              </w:rPr>
              <w:t>ms</w:t>
            </w:r>
            <w:proofErr w:type="spellEnd"/>
          </w:p>
          <w:p w14:paraId="1FBFAAF5"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36FDF" w:rsidRDefault="00AB4196" w:rsidP="005E66E8">
            <w:pPr>
              <w:pStyle w:val="TAL"/>
            </w:pPr>
            <w:r w:rsidRPr="00A36FDF">
              <w:t xml:space="preserve">2000 </w:t>
            </w:r>
            <w:proofErr w:type="spellStart"/>
            <w:r w:rsidRPr="00A36FDF">
              <w:t>ms</w:t>
            </w:r>
            <w:proofErr w:type="spellEnd"/>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36FDF" w:rsidRDefault="00AB4196" w:rsidP="005E66E8">
            <w:pPr>
              <w:pStyle w:val="TAL"/>
            </w:pPr>
            <w:r w:rsidRPr="00A36FDF">
              <w:t>Non-Mission-Critical user plane Push To Talk voice</w:t>
            </w:r>
          </w:p>
        </w:tc>
      </w:tr>
      <w:tr w:rsidR="00AB4196" w:rsidRPr="00A36FDF"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36FDF" w:rsidRDefault="00AB4196" w:rsidP="005E66E8">
            <w:pPr>
              <w:pStyle w:val="TAC"/>
              <w:rPr>
                <w:lang w:eastAsia="zh-CN"/>
              </w:rPr>
            </w:pPr>
            <w:r w:rsidRPr="00A36FDF">
              <w:rPr>
                <w:lang w:eastAsia="zh-CN"/>
              </w:rPr>
              <w:t>New value#3</w:t>
            </w:r>
          </w:p>
          <w:p w14:paraId="2A073BA9" w14:textId="77777777" w:rsidR="00AB4196" w:rsidRPr="00A36FDF"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36FDF" w:rsidRDefault="00AB4196" w:rsidP="005E66E8">
            <w:pPr>
              <w:pStyle w:val="TAC"/>
              <w:rPr>
                <w:lang w:eastAsia="zh-CN"/>
              </w:rPr>
            </w:pPr>
            <w:r w:rsidRPr="00A36FDF">
              <w:rPr>
                <w:rFonts w:hint="eastAsia"/>
                <w:lang w:eastAsia="zh-CN"/>
              </w:rPr>
              <w:t xml:space="preserve">200 </w:t>
            </w:r>
            <w:proofErr w:type="spellStart"/>
            <w:r w:rsidRPr="00A36FDF">
              <w:rPr>
                <w:rFonts w:hint="eastAsia"/>
                <w:lang w:eastAsia="zh-CN"/>
              </w:rPr>
              <w:t>ms</w:t>
            </w:r>
            <w:proofErr w:type="spellEnd"/>
          </w:p>
          <w:p w14:paraId="2310FD17"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36FDF" w:rsidRDefault="00AB4196" w:rsidP="005E66E8">
            <w:pPr>
              <w:pStyle w:val="TAC"/>
              <w:rPr>
                <w:lang w:eastAsia="zh-CN"/>
              </w:rPr>
            </w:pPr>
            <w:r w:rsidRPr="00A36FDF">
              <w:t>10</w:t>
            </w:r>
            <w:r w:rsidRPr="00A36FDF">
              <w:rPr>
                <w:sz w:val="22"/>
                <w:vertAlign w:val="superscript"/>
              </w:rPr>
              <w:t>-</w:t>
            </w:r>
            <w:r w:rsidRPr="00A36FDF">
              <w:rPr>
                <w:rFonts w:hint="eastAsia"/>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36FDF" w:rsidRDefault="00AB4196" w:rsidP="005E66E8">
            <w:pPr>
              <w:pStyle w:val="TAL"/>
            </w:pPr>
            <w:r w:rsidRPr="00A36FDF">
              <w:t xml:space="preserve">2000 </w:t>
            </w:r>
            <w:proofErr w:type="spellStart"/>
            <w:r w:rsidRPr="00A36FDF">
              <w:t>ms</w:t>
            </w:r>
            <w:proofErr w:type="spellEnd"/>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36FDF" w:rsidRDefault="00AB4196" w:rsidP="005E66E8">
            <w:pPr>
              <w:pStyle w:val="TAL"/>
            </w:pPr>
            <w:r w:rsidRPr="00A36FDF">
              <w:t>Mission Critical Video user plane</w:t>
            </w:r>
          </w:p>
        </w:tc>
      </w:tr>
      <w:tr w:rsidR="00AB4196" w:rsidRPr="00A36FDF"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36FDF" w:rsidRDefault="00AB4196" w:rsidP="005E66E8">
            <w:pPr>
              <w:pStyle w:val="TAC"/>
              <w:rPr>
                <w:lang w:eastAsia="zh-CN"/>
              </w:rPr>
            </w:pPr>
            <w:r w:rsidRPr="00A36FDF">
              <w:rPr>
                <w:lang w:eastAsia="zh-CN"/>
              </w:rPr>
              <w:t>New value#4</w:t>
            </w:r>
          </w:p>
          <w:p w14:paraId="024C3FE8" w14:textId="77777777" w:rsidR="00AB4196" w:rsidRPr="00A36FDF"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36FDF" w:rsidRDefault="00AB4196" w:rsidP="005E66E8">
            <w:pPr>
              <w:pStyle w:val="TAC"/>
            </w:pPr>
            <w:r w:rsidRPr="00A36FDF">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36FDF" w:rsidRDefault="00AB4196" w:rsidP="005E66E8">
            <w:pPr>
              <w:pStyle w:val="TAC"/>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36FDF" w:rsidRDefault="00AB4196" w:rsidP="005E66E8">
            <w:pPr>
              <w:pStyle w:val="TAC"/>
              <w:rPr>
                <w:lang w:eastAsia="zh-CN"/>
              </w:rPr>
            </w:pPr>
            <w:r w:rsidRPr="00A36FDF">
              <w:rPr>
                <w:rFonts w:hint="eastAsia"/>
                <w:lang w:eastAsia="zh-CN"/>
              </w:rPr>
              <w:t xml:space="preserve">120 </w:t>
            </w:r>
            <w:proofErr w:type="spellStart"/>
            <w:r w:rsidRPr="00A36FDF">
              <w:rPr>
                <w:rFonts w:hint="eastAsia"/>
                <w:lang w:eastAsia="zh-CN"/>
              </w:rPr>
              <w:t>ms</w:t>
            </w:r>
            <w:proofErr w:type="spellEnd"/>
          </w:p>
          <w:p w14:paraId="0FD47717"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36FDF" w:rsidRDefault="00AB4196" w:rsidP="005E66E8">
            <w:pPr>
              <w:pStyle w:val="TAL"/>
            </w:pPr>
            <w:r w:rsidRPr="00A36FDF">
              <w:t>Mission Critical delay sensitive signalling (e.g</w:t>
            </w:r>
            <w:r>
              <w:t>.</w:t>
            </w:r>
            <w:r w:rsidRPr="00A36FDF">
              <w:t xml:space="preserve"> MC-PTT signalling)</w:t>
            </w:r>
          </w:p>
        </w:tc>
      </w:tr>
      <w:tr w:rsidR="00AB4196" w:rsidRPr="00A36FDF"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36FDF" w:rsidRDefault="00AB4196" w:rsidP="005E66E8">
            <w:pPr>
              <w:pStyle w:val="TAC"/>
              <w:rPr>
                <w:lang w:eastAsia="zh-CN"/>
              </w:rPr>
            </w:pPr>
            <w:r w:rsidRPr="00A36FDF">
              <w:rPr>
                <w:lang w:eastAsia="zh-CN"/>
              </w:rPr>
              <w:t>New value#5</w:t>
            </w:r>
          </w:p>
          <w:p w14:paraId="4E37A861" w14:textId="77777777" w:rsidR="00AB4196" w:rsidRPr="00A36FDF"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36FDF" w:rsidRDefault="00AB4196" w:rsidP="005E66E8">
            <w:pPr>
              <w:pStyle w:val="TAC"/>
            </w:pPr>
            <w:r w:rsidRPr="00A36FDF">
              <w:rPr>
                <w:rFonts w:hint="eastAsia"/>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36FDF" w:rsidRDefault="00AB4196" w:rsidP="005E66E8">
            <w:pPr>
              <w:pStyle w:val="TAC"/>
              <w:rPr>
                <w:lang w:eastAsia="zh-CN"/>
              </w:rPr>
            </w:pPr>
            <w:r w:rsidRPr="00A36FDF">
              <w:rPr>
                <w:rFonts w:hint="eastAsia"/>
                <w:lang w:eastAsia="zh-CN"/>
              </w:rPr>
              <w:t xml:space="preserve">400 </w:t>
            </w:r>
            <w:proofErr w:type="spellStart"/>
            <w:r w:rsidRPr="00A36FDF">
              <w:rPr>
                <w:rFonts w:hint="eastAsia"/>
                <w:lang w:eastAsia="zh-CN"/>
              </w:rPr>
              <w:t>ms</w:t>
            </w:r>
            <w:proofErr w:type="spellEnd"/>
          </w:p>
          <w:p w14:paraId="094D1106"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36FDF" w:rsidRDefault="00AB4196" w:rsidP="005E66E8">
            <w:pPr>
              <w:pStyle w:val="TAL"/>
            </w:pPr>
            <w:r w:rsidRPr="00A36FDF">
              <w:t>Mission Critical Data (e.g. example services are the same as 5QI 6/8/9)</w:t>
            </w:r>
          </w:p>
        </w:tc>
      </w:tr>
    </w:tbl>
    <w:p w14:paraId="2AAC1D90" w14:textId="77777777" w:rsidR="00AB4196" w:rsidRPr="00A36FDF" w:rsidRDefault="00AB4196" w:rsidP="00AB4196">
      <w:pPr>
        <w:pStyle w:val="FP"/>
      </w:pPr>
    </w:p>
    <w:p w14:paraId="27F6F5F4" w14:textId="76FD004A"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rPr>
          <w:rFonts w:hint="eastAsia"/>
        </w:rPr>
        <w:t>W</w:t>
      </w:r>
      <w:r w:rsidR="00AB4196" w:rsidRPr="001F61AC">
        <w:t xml:space="preserve">hether </w:t>
      </w:r>
      <w:r w:rsidR="00AB4196" w:rsidRPr="001F61AC">
        <w:rPr>
          <w:rFonts w:hint="eastAsia"/>
        </w:rPr>
        <w:t>the new defined PQI values can be supported by RAN needs to be checked with RAN</w:t>
      </w:r>
      <w:r w:rsidR="00AB4196">
        <w:t> </w:t>
      </w:r>
      <w:r w:rsidR="00AB4196" w:rsidRPr="001F61AC">
        <w:rPr>
          <w:rFonts w:hint="eastAsia"/>
        </w:rPr>
        <w:t>WGs.</w:t>
      </w:r>
    </w:p>
    <w:p w14:paraId="484666E9" w14:textId="77777777" w:rsidR="00AB4196" w:rsidRPr="00A36FDF" w:rsidRDefault="00AB4196" w:rsidP="00AB4196">
      <w:pPr>
        <w:pStyle w:val="Heading3"/>
        <w:rPr>
          <w:lang w:eastAsia="zh-CN"/>
        </w:rPr>
      </w:pPr>
      <w:bookmarkStart w:id="1835" w:name="_Toc30666630"/>
      <w:bookmarkStart w:id="1836" w:name="_Toc31029926"/>
      <w:bookmarkStart w:id="1837" w:name="_Toc31030817"/>
      <w:bookmarkStart w:id="1838" w:name="_Toc43388396"/>
      <w:bookmarkStart w:id="1839" w:name="_Toc43735626"/>
      <w:bookmarkStart w:id="1840" w:name="_Toc50130614"/>
      <w:bookmarkStart w:id="1841" w:name="_Toc50133928"/>
      <w:bookmarkStart w:id="1842" w:name="_Toc50134268"/>
      <w:bookmarkStart w:id="1843" w:name="_Toc50557220"/>
      <w:bookmarkStart w:id="1844" w:name="_Toc50548898"/>
      <w:r>
        <w:t>6.</w:t>
      </w:r>
      <w:r w:rsidRPr="00877278">
        <w:rPr>
          <w:rFonts w:hint="eastAsia"/>
          <w:lang w:eastAsia="zh-CN"/>
        </w:rPr>
        <w:t>20</w:t>
      </w:r>
      <w:r w:rsidRPr="00A36FDF">
        <w:t>.2</w:t>
      </w:r>
      <w:r w:rsidRPr="00A36FDF">
        <w:tab/>
        <w:t>Procedures</w:t>
      </w:r>
      <w:bookmarkEnd w:id="1835"/>
      <w:bookmarkEnd w:id="1836"/>
      <w:bookmarkEnd w:id="1837"/>
      <w:bookmarkEnd w:id="1838"/>
      <w:bookmarkEnd w:id="1839"/>
      <w:bookmarkEnd w:id="1840"/>
      <w:bookmarkEnd w:id="1841"/>
      <w:bookmarkEnd w:id="1842"/>
      <w:bookmarkEnd w:id="1843"/>
      <w:bookmarkEnd w:id="1844"/>
    </w:p>
    <w:p w14:paraId="4FE6C73E" w14:textId="3E175AE1" w:rsidR="00AB4196" w:rsidRPr="00A36FDF" w:rsidRDefault="00AB4196" w:rsidP="00AB4196">
      <w:pPr>
        <w:rPr>
          <w:lang w:eastAsia="zh-CN"/>
        </w:rPr>
      </w:pPr>
      <w:r>
        <w:rPr>
          <w:lang w:eastAsia="zh-CN"/>
        </w:rPr>
        <w:t xml:space="preserve">The QoS handling defined in clauses 5.4.1.2 to 5.4.1.4 of </w:t>
      </w:r>
      <w:r w:rsidR="00DE63F7">
        <w:rPr>
          <w:lang w:eastAsia="zh-CN"/>
        </w:rPr>
        <w:t>TS 23.287 [</w:t>
      </w:r>
      <w:r>
        <w:rPr>
          <w:lang w:eastAsia="zh-CN"/>
        </w:rPr>
        <w:t>5] is used.</w:t>
      </w:r>
    </w:p>
    <w:p w14:paraId="6376841E" w14:textId="77777777" w:rsidR="00AB4196" w:rsidRPr="00A36FDF" w:rsidRDefault="00AB4196" w:rsidP="00AB4196">
      <w:pPr>
        <w:pStyle w:val="Heading3"/>
        <w:rPr>
          <w:lang w:eastAsia="zh-CN"/>
        </w:rPr>
      </w:pPr>
      <w:bookmarkStart w:id="1845" w:name="_Toc30666631"/>
      <w:bookmarkStart w:id="1846" w:name="_Toc31029927"/>
      <w:bookmarkStart w:id="1847" w:name="_Toc31030818"/>
      <w:bookmarkStart w:id="1848" w:name="_Toc43388397"/>
      <w:bookmarkStart w:id="1849" w:name="_Toc43735627"/>
      <w:bookmarkStart w:id="1850" w:name="_Toc50130615"/>
      <w:bookmarkStart w:id="1851" w:name="_Toc50133929"/>
      <w:bookmarkStart w:id="1852" w:name="_Toc50134269"/>
      <w:bookmarkStart w:id="1853" w:name="_Toc50557221"/>
      <w:bookmarkStart w:id="1854" w:name="_Toc50548899"/>
      <w:r>
        <w:rPr>
          <w:lang w:eastAsia="zh-CN"/>
        </w:rPr>
        <w:t>6.</w:t>
      </w:r>
      <w:r w:rsidRPr="00877278">
        <w:rPr>
          <w:rFonts w:hint="eastAsia"/>
          <w:lang w:eastAsia="zh-CN"/>
        </w:rPr>
        <w:t>20</w:t>
      </w:r>
      <w:r w:rsidRPr="00A36FDF">
        <w:rPr>
          <w:lang w:eastAsia="zh-CN"/>
        </w:rPr>
        <w:t>.3</w:t>
      </w:r>
      <w:r w:rsidRPr="00A36FDF">
        <w:rPr>
          <w:lang w:eastAsia="zh-CN"/>
        </w:rPr>
        <w:tab/>
      </w:r>
      <w:r w:rsidRPr="00A36FDF">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45"/>
      <w:bookmarkEnd w:id="1846"/>
      <w:bookmarkEnd w:id="1847"/>
      <w:bookmarkEnd w:id="1848"/>
      <w:bookmarkEnd w:id="1849"/>
      <w:bookmarkEnd w:id="1850"/>
      <w:bookmarkEnd w:id="1851"/>
      <w:bookmarkEnd w:id="1852"/>
      <w:bookmarkEnd w:id="1853"/>
      <w:bookmarkEnd w:id="1854"/>
    </w:p>
    <w:p w14:paraId="54B750A2" w14:textId="77777777" w:rsidR="00AB4196" w:rsidRPr="00A36FDF" w:rsidRDefault="00AB4196" w:rsidP="00AB4196">
      <w:pPr>
        <w:rPr>
          <w:lang w:eastAsia="zh-CN"/>
        </w:rPr>
      </w:pPr>
      <w:r w:rsidRPr="00A36FDF">
        <w:rPr>
          <w:rFonts w:hint="eastAsia"/>
          <w:lang w:eastAsia="zh-CN"/>
        </w:rPr>
        <w:t>UE impact:</w:t>
      </w:r>
    </w:p>
    <w:p w14:paraId="179D399C" w14:textId="77777777" w:rsidR="00AB4196" w:rsidRPr="001F61AC" w:rsidRDefault="00AB4196" w:rsidP="00AB4196">
      <w:pPr>
        <w:pStyle w:val="B1"/>
      </w:pPr>
      <w:r w:rsidRPr="001F61AC">
        <w:rPr>
          <w:rFonts w:hint="eastAsia"/>
        </w:rPr>
        <w:t>-</w:t>
      </w:r>
      <w:r w:rsidRPr="001F61AC">
        <w:rPr>
          <w:rFonts w:hint="eastAsia"/>
        </w:rPr>
        <w:tab/>
        <w:t xml:space="preserve">UE is enhanced to support QoS handling for </w:t>
      </w:r>
      <w:proofErr w:type="spellStart"/>
      <w:r w:rsidRPr="001F61AC">
        <w:rPr>
          <w:rFonts w:hint="eastAsia"/>
        </w:rPr>
        <w:t>ProSe</w:t>
      </w:r>
      <w:proofErr w:type="spellEnd"/>
      <w:r w:rsidRPr="001F61AC">
        <w:rPr>
          <w:rFonts w:hint="eastAsia"/>
        </w:rPr>
        <w:t xml:space="preserve"> communication over NR based PC5 reference point.</w:t>
      </w:r>
    </w:p>
    <w:p w14:paraId="05B7D896" w14:textId="77777777" w:rsidR="00AB4196" w:rsidRPr="00CE50C7" w:rsidRDefault="00AB4196" w:rsidP="00AB4196">
      <w:pPr>
        <w:pStyle w:val="Heading2"/>
        <w:rPr>
          <w:lang w:eastAsia="ko-KR"/>
        </w:rPr>
      </w:pPr>
      <w:bookmarkStart w:id="1855" w:name="_Toc30666632"/>
      <w:bookmarkStart w:id="1856" w:name="_Toc31029928"/>
      <w:bookmarkStart w:id="1857" w:name="_Toc31030819"/>
      <w:bookmarkStart w:id="1858" w:name="_Toc43388398"/>
      <w:bookmarkStart w:id="1859" w:name="_Toc43735628"/>
      <w:bookmarkStart w:id="1860" w:name="_Toc50130616"/>
      <w:bookmarkStart w:id="1861" w:name="_Toc50133930"/>
      <w:bookmarkStart w:id="1862" w:name="_Toc50134270"/>
      <w:bookmarkStart w:id="1863" w:name="_Toc50557222"/>
      <w:bookmarkStart w:id="1864" w:name="_Toc50548900"/>
      <w:r w:rsidRPr="00CE50C7">
        <w:rPr>
          <w:lang w:eastAsia="ko-KR"/>
        </w:rPr>
        <w:t>6.</w:t>
      </w:r>
      <w:r w:rsidRPr="00877278">
        <w:rPr>
          <w:rFonts w:hint="eastAsia"/>
          <w:lang w:eastAsia="zh-CN"/>
        </w:rPr>
        <w:t>21</w:t>
      </w:r>
      <w:r>
        <w:rPr>
          <w:rFonts w:hint="eastAsia"/>
          <w:lang w:eastAsia="zh-CN"/>
        </w:rPr>
        <w:tab/>
      </w:r>
      <w:r w:rsidRPr="00CE50C7">
        <w:rPr>
          <w:lang w:eastAsia="ko-KR"/>
        </w:rPr>
        <w:t>Solution</w:t>
      </w:r>
      <w:r w:rsidRPr="00CE50C7">
        <w:rPr>
          <w:rFonts w:hint="eastAsia"/>
          <w:lang w:eastAsia="ko-KR"/>
        </w:rPr>
        <w:t xml:space="preserve"> #</w:t>
      </w:r>
      <w:r w:rsidRPr="00877278">
        <w:rPr>
          <w:rFonts w:hint="eastAsia"/>
          <w:lang w:eastAsia="zh-CN"/>
        </w:rPr>
        <w:t>21</w:t>
      </w:r>
      <w:r w:rsidRPr="00CE50C7">
        <w:rPr>
          <w:rFonts w:hint="eastAsia"/>
          <w:lang w:eastAsia="ko-KR"/>
        </w:rPr>
        <w:t xml:space="preserve">: </w:t>
      </w:r>
      <w:r w:rsidRPr="00CE50C7">
        <w:rPr>
          <w:lang w:eastAsia="ko-KR"/>
        </w:rPr>
        <w:t xml:space="preserve">QoS </w:t>
      </w:r>
      <w:r w:rsidRPr="00CE50C7">
        <w:rPr>
          <w:rFonts w:hint="eastAsia"/>
          <w:lang w:eastAsia="zh-CN"/>
        </w:rPr>
        <w:t xml:space="preserve">Support </w:t>
      </w:r>
      <w:r w:rsidRPr="00CE50C7">
        <w:rPr>
          <w:lang w:eastAsia="zh-CN"/>
        </w:rPr>
        <w:t xml:space="preserve">for NR PC5 </w:t>
      </w:r>
      <w:proofErr w:type="spellStart"/>
      <w:r w:rsidRPr="00CE50C7">
        <w:rPr>
          <w:lang w:eastAsia="ko-KR"/>
        </w:rPr>
        <w:t>ProSe</w:t>
      </w:r>
      <w:proofErr w:type="spellEnd"/>
      <w:r w:rsidRPr="00CE50C7">
        <w:rPr>
          <w:lang w:eastAsia="ko-KR"/>
        </w:rPr>
        <w:t xml:space="preserve"> communication</w:t>
      </w:r>
      <w:bookmarkEnd w:id="1855"/>
      <w:bookmarkEnd w:id="1856"/>
      <w:bookmarkEnd w:id="1857"/>
      <w:bookmarkEnd w:id="1858"/>
      <w:bookmarkEnd w:id="1859"/>
      <w:bookmarkEnd w:id="1860"/>
      <w:bookmarkEnd w:id="1861"/>
      <w:bookmarkEnd w:id="1862"/>
      <w:bookmarkEnd w:id="1863"/>
      <w:bookmarkEnd w:id="1864"/>
    </w:p>
    <w:p w14:paraId="78FCADD5" w14:textId="77777777" w:rsidR="00AB4196" w:rsidRPr="00CE50C7" w:rsidRDefault="00AB4196" w:rsidP="00AB4196">
      <w:pPr>
        <w:pStyle w:val="Heading3"/>
        <w:rPr>
          <w:lang w:eastAsia="ko-KR"/>
        </w:rPr>
      </w:pPr>
      <w:bookmarkStart w:id="1865" w:name="_Toc11148303"/>
      <w:bookmarkStart w:id="1866" w:name="_Toc30666633"/>
      <w:bookmarkStart w:id="1867" w:name="_Toc31029929"/>
      <w:bookmarkStart w:id="1868" w:name="_Toc31030820"/>
      <w:bookmarkStart w:id="1869" w:name="_Toc43388399"/>
      <w:bookmarkStart w:id="1870" w:name="_Toc43735629"/>
      <w:bookmarkStart w:id="1871" w:name="_Toc50130617"/>
      <w:bookmarkStart w:id="1872" w:name="_Toc50133931"/>
      <w:bookmarkStart w:id="1873" w:name="_Toc50134271"/>
      <w:bookmarkStart w:id="1874" w:name="_Toc50557223"/>
      <w:bookmarkStart w:id="1875" w:name="_Toc50548901"/>
      <w:r w:rsidRPr="00CE50C7">
        <w:rPr>
          <w:lang w:eastAsia="zh-CN"/>
        </w:rPr>
        <w:t>6</w:t>
      </w:r>
      <w:r w:rsidRPr="00CE50C7">
        <w:rPr>
          <w:rFonts w:hint="eastAsia"/>
          <w:lang w:eastAsia="zh-CN"/>
        </w:rPr>
        <w:t>.</w:t>
      </w:r>
      <w:r w:rsidRPr="00877278">
        <w:rPr>
          <w:rFonts w:hint="eastAsia"/>
          <w:lang w:eastAsia="zh-CN"/>
        </w:rPr>
        <w:t>21</w:t>
      </w:r>
      <w:r w:rsidRPr="00CE50C7">
        <w:rPr>
          <w:rFonts w:hint="eastAsia"/>
          <w:lang w:eastAsia="ko-KR"/>
        </w:rPr>
        <w:t>.1</w:t>
      </w:r>
      <w:r w:rsidRPr="00CE50C7">
        <w:rPr>
          <w:rFonts w:hint="eastAsia"/>
          <w:lang w:eastAsia="ko-KR"/>
        </w:rPr>
        <w:tab/>
      </w:r>
      <w:r w:rsidRPr="00CE50C7">
        <w:rPr>
          <w:lang w:eastAsia="ko-KR"/>
        </w:rPr>
        <w:t>Description</w:t>
      </w:r>
      <w:bookmarkEnd w:id="1865"/>
      <w:bookmarkEnd w:id="1866"/>
      <w:bookmarkEnd w:id="1867"/>
      <w:bookmarkEnd w:id="1868"/>
      <w:bookmarkEnd w:id="1869"/>
      <w:bookmarkEnd w:id="1870"/>
      <w:bookmarkEnd w:id="1871"/>
      <w:bookmarkEnd w:id="1872"/>
      <w:bookmarkEnd w:id="1873"/>
      <w:bookmarkEnd w:id="1874"/>
      <w:bookmarkEnd w:id="1875"/>
    </w:p>
    <w:p w14:paraId="10A5BF31" w14:textId="5C80372B" w:rsidR="00AB4196" w:rsidRPr="00CE50C7" w:rsidRDefault="00AB4196" w:rsidP="00AB4196">
      <w:pPr>
        <w:rPr>
          <w:lang w:val="en-US" w:eastAsia="ko-KR"/>
        </w:rPr>
      </w:pPr>
      <w:r>
        <w:rPr>
          <w:lang w:val="en-US" w:eastAsia="ko-KR"/>
        </w:rPr>
        <w:t xml:space="preserve">This solution addresses Key Issue #2 (Support for NR PC5 </w:t>
      </w:r>
      <w:proofErr w:type="spellStart"/>
      <w:r>
        <w:rPr>
          <w:lang w:val="en-US" w:eastAsia="ko-KR"/>
        </w:rPr>
        <w:t>ProSe</w:t>
      </w:r>
      <w:proofErr w:type="spellEnd"/>
      <w:r>
        <w:rPr>
          <w:lang w:val="en-US" w:eastAsia="ko-KR"/>
        </w:rPr>
        <w:t xml:space="preserve"> communication). The QoS support differences with what is documented in </w:t>
      </w:r>
      <w:r w:rsidR="00DE63F7">
        <w:rPr>
          <w:lang w:val="en-US" w:eastAsia="ko-KR"/>
        </w:rPr>
        <w:t>TS 23.287 [</w:t>
      </w:r>
      <w:r>
        <w:rPr>
          <w:lang w:val="en-US" w:eastAsia="ko-KR"/>
        </w:rPr>
        <w:t xml:space="preserve">5] </w:t>
      </w:r>
      <w:r w:rsidR="001D5B1D">
        <w:rPr>
          <w:lang w:val="en-US" w:eastAsia="ko-KR"/>
        </w:rPr>
        <w:t>clause </w:t>
      </w:r>
      <w:r>
        <w:rPr>
          <w:lang w:val="en-US" w:eastAsia="ko-KR"/>
        </w:rPr>
        <w:t xml:space="preserve">5.4 are </w:t>
      </w:r>
      <w:proofErr w:type="spellStart"/>
      <w:r>
        <w:rPr>
          <w:lang w:val="en-US" w:eastAsia="ko-KR"/>
        </w:rPr>
        <w:t>analysed</w:t>
      </w:r>
      <w:proofErr w:type="spellEnd"/>
      <w:r>
        <w:rPr>
          <w:lang w:val="en-US" w:eastAsia="ko-KR"/>
        </w:rPr>
        <w:t xml:space="preserve"> and new PC5 5QI requirements are added.</w:t>
      </w:r>
    </w:p>
    <w:p w14:paraId="41A46330" w14:textId="77777777" w:rsidR="00AB4196" w:rsidRPr="000C24A6" w:rsidRDefault="00AB4196" w:rsidP="00AB4196">
      <w:pPr>
        <w:pStyle w:val="Heading3"/>
        <w:rPr>
          <w:lang w:eastAsia="zh-CN"/>
        </w:rPr>
      </w:pPr>
      <w:bookmarkStart w:id="1876" w:name="_Toc30666634"/>
      <w:bookmarkStart w:id="1877" w:name="_Toc31029930"/>
      <w:bookmarkStart w:id="1878" w:name="_Toc31030821"/>
      <w:bookmarkStart w:id="1879" w:name="_Toc43388400"/>
      <w:bookmarkStart w:id="1880" w:name="_Toc43735630"/>
      <w:bookmarkStart w:id="1881" w:name="_Toc50130618"/>
      <w:bookmarkStart w:id="1882" w:name="_Toc50133932"/>
      <w:bookmarkStart w:id="1883" w:name="_Toc50134272"/>
      <w:bookmarkStart w:id="1884" w:name="_Toc50557224"/>
      <w:bookmarkStart w:id="1885" w:name="_Toc50548902"/>
      <w:r w:rsidRPr="00CE50C7">
        <w:rPr>
          <w:lang w:eastAsia="zh-CN"/>
        </w:rPr>
        <w:lastRenderedPageBreak/>
        <w:t>6.</w:t>
      </w:r>
      <w:r w:rsidRPr="00877278">
        <w:rPr>
          <w:rFonts w:hint="eastAsia"/>
          <w:lang w:eastAsia="zh-CN"/>
        </w:rPr>
        <w:t>21</w:t>
      </w:r>
      <w:r w:rsidRPr="00CE50C7">
        <w:rPr>
          <w:lang w:eastAsia="zh-CN"/>
        </w:rPr>
        <w:t>.2</w:t>
      </w:r>
      <w:r w:rsidRPr="00CE50C7">
        <w:rPr>
          <w:lang w:eastAsia="zh-CN"/>
        </w:rPr>
        <w:tab/>
        <w:t>Identify QoS Support Difference</w:t>
      </w:r>
      <w:bookmarkEnd w:id="1876"/>
      <w:bookmarkEnd w:id="1877"/>
      <w:bookmarkEnd w:id="1878"/>
      <w:bookmarkEnd w:id="1879"/>
      <w:bookmarkEnd w:id="1880"/>
      <w:bookmarkEnd w:id="1881"/>
      <w:bookmarkEnd w:id="1882"/>
      <w:bookmarkEnd w:id="1883"/>
      <w:bookmarkEnd w:id="1884"/>
      <w:bookmarkEnd w:id="1885"/>
    </w:p>
    <w:p w14:paraId="5A7DFE9B" w14:textId="4468CEB6" w:rsidR="00AB4196" w:rsidRDefault="00AB4196" w:rsidP="00AB4196">
      <w:pPr>
        <w:rPr>
          <w:lang w:eastAsia="zh-CN"/>
        </w:rPr>
      </w:pPr>
      <w:r>
        <w:rPr>
          <w:lang w:eastAsia="zh-CN"/>
        </w:rPr>
        <w:t xml:space="preserve">According to the agreed KPI table in </w:t>
      </w:r>
      <w:r w:rsidR="00DE63F7">
        <w:rPr>
          <w:lang w:eastAsia="zh-CN"/>
        </w:rPr>
        <w:t>TS 22.261 [</w:t>
      </w:r>
      <w:r>
        <w:rPr>
          <w:lang w:eastAsia="zh-CN"/>
        </w:rPr>
        <w:t>3] (See Table 7.6.1-1)</w:t>
      </w:r>
      <w:r w:rsidRPr="00F43DAE">
        <w:rPr>
          <w:lang w:eastAsia="zh-CN"/>
        </w:rPr>
        <w:t xml:space="preserve">, the </w:t>
      </w:r>
      <w:r w:rsidRPr="00466723">
        <w:rPr>
          <w:i/>
          <w:lang w:eastAsia="zh-CN"/>
        </w:rPr>
        <w:t>consume VR content via tethered VR headset</w:t>
      </w:r>
      <w:r w:rsidRPr="00F43DAE">
        <w:rPr>
          <w:lang w:eastAsia="zh-CN"/>
        </w:rPr>
        <w:t xml:space="preserve"> </w:t>
      </w:r>
      <w:r w:rsidRPr="00407EA2">
        <w:rPr>
          <w:i/>
          <w:lang w:eastAsia="zh-CN"/>
        </w:rPr>
        <w:t>in the interactive service</w:t>
      </w:r>
      <w:r w:rsidRPr="00F43DAE">
        <w:rPr>
          <w:lang w:eastAsia="zh-CN"/>
        </w:rPr>
        <w:t xml:space="preserve"> use case </w:t>
      </w:r>
      <w:r>
        <w:rPr>
          <w:lang w:eastAsia="zh-CN"/>
        </w:rPr>
        <w:t xml:space="preserve">identified a new requirement for PC5 communication, where end-to-end latency is 5-10 </w:t>
      </w:r>
      <w:proofErr w:type="spellStart"/>
      <w:r>
        <w:rPr>
          <w:lang w:eastAsia="zh-CN"/>
        </w:rPr>
        <w:t>ms</w:t>
      </w:r>
      <w:proofErr w:type="spellEnd"/>
      <w:r>
        <w:rPr>
          <w:lang w:eastAsia="zh-CN"/>
        </w:rPr>
        <w:t xml:space="preserve">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w:t>
      </w:r>
      <w:proofErr w:type="spellStart"/>
      <w:r>
        <w:rPr>
          <w:lang w:eastAsia="zh-CN"/>
        </w:rPr>
        <w:t>ms</w:t>
      </w:r>
      <w:proofErr w:type="spellEnd"/>
      <w:r>
        <w:rPr>
          <w:lang w:eastAsia="zh-CN"/>
        </w:rPr>
        <w:t xml:space="preserve"> latency corresponds to 100 Mbps data rate and 10ms latency corresponds to 10Gbps.</w:t>
      </w:r>
    </w:p>
    <w:p w14:paraId="2E9D55CE" w14:textId="38D01E8F" w:rsidR="00AB4196" w:rsidRDefault="00AB4196" w:rsidP="00AB4196">
      <w:pPr>
        <w:rPr>
          <w:lang w:eastAsia="ko-KR"/>
        </w:rPr>
      </w:pPr>
      <w:r>
        <w:rPr>
          <w:lang w:eastAsia="ko-KR"/>
        </w:rPr>
        <w:t xml:space="preserve">Some eV2X scenarios can be mapped to already existing Delay Critical GBR PQI Values (see </w:t>
      </w:r>
      <w:r w:rsidR="00DE63F7">
        <w:rPr>
          <w:lang w:eastAsia="ko-KR"/>
        </w:rPr>
        <w:t>TS 23.287 [</w:t>
      </w:r>
      <w:r>
        <w:rPr>
          <w:lang w:eastAsia="ko-KR"/>
        </w:rPr>
        <w:t xml:space="preserve">5], Table 5.4.4-1). The extended sensors scenario (Sensor information sharing between UEs supporting V2X application) needs to support up to 1Gbps data rate with 10 </w:t>
      </w:r>
      <w:proofErr w:type="spellStart"/>
      <w:r>
        <w:rPr>
          <w:lang w:eastAsia="ko-KR"/>
        </w:rPr>
        <w:t>ms</w:t>
      </w:r>
      <w:proofErr w:type="spellEnd"/>
      <w:r>
        <w:rPr>
          <w:lang w:eastAsia="ko-KR"/>
        </w:rPr>
        <w:t xml:space="preserve"> end-to-end latency (see </w:t>
      </w:r>
      <w:r w:rsidR="00DE63F7">
        <w:rPr>
          <w:lang w:eastAsia="ko-KR"/>
        </w:rPr>
        <w:t>TS 22.186 [</w:t>
      </w:r>
      <w:r w:rsidR="005943DD">
        <w:rPr>
          <w:lang w:eastAsia="ko-KR"/>
        </w:rPr>
        <w:t>19]</w:t>
      </w:r>
      <w:r>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F43DAE" w:rsidRDefault="00AB4196" w:rsidP="00AB4196">
      <w:pPr>
        <w:rPr>
          <w:lang w:val="en-US" w:eastAsia="zh-CN"/>
        </w:rPr>
      </w:pPr>
      <w:r>
        <w:rPr>
          <w:lang w:val="en-US" w:eastAsia="zh-CN"/>
        </w:rPr>
        <w:t xml:space="preserve">Compared with the PQI table for V2X (see </w:t>
      </w:r>
      <w:r w:rsidR="00DE63F7">
        <w:rPr>
          <w:lang w:val="en-US" w:eastAsia="zh-CN"/>
        </w:rPr>
        <w:t>TS 23.287 [</w:t>
      </w:r>
      <w:r>
        <w:rPr>
          <w:lang w:val="en-US" w:eastAsia="zh-CN"/>
        </w:rPr>
        <w:t xml:space="preserve">5]), to </w:t>
      </w:r>
      <w:r w:rsidRPr="00F43DAE">
        <w:rPr>
          <w:lang w:val="en-US" w:eastAsia="zh-CN"/>
        </w:rPr>
        <w:t>support</w:t>
      </w:r>
      <w:r w:rsidRPr="00C10503">
        <w:rPr>
          <w:lang w:eastAsia="ko-KR"/>
        </w:rPr>
        <w:t xml:space="preserve"> </w:t>
      </w:r>
      <w:r w:rsidRPr="00F43DAE">
        <w:rPr>
          <w:lang w:val="en-US" w:eastAsia="zh-CN"/>
        </w:rPr>
        <w:t xml:space="preserve">the </w:t>
      </w:r>
      <w:r w:rsidRPr="00C90B21">
        <w:rPr>
          <w:i/>
          <w:lang w:eastAsia="ko-KR"/>
        </w:rPr>
        <w:t xml:space="preserve">consume VR content via tethered VR headset in interactive service </w:t>
      </w:r>
      <w:r w:rsidRPr="00F43DAE">
        <w:rPr>
          <w:lang w:val="en-US" w:eastAsia="zh-CN"/>
        </w:rPr>
        <w:t xml:space="preserve">use case, new </w:t>
      </w:r>
      <w:r>
        <w:rPr>
          <w:lang w:val="en-US" w:eastAsia="zh-CN"/>
        </w:rPr>
        <w:t>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CE50C7" w:rsidRDefault="00AB4196" w:rsidP="00AB4196">
      <w:pPr>
        <w:pStyle w:val="Heading3"/>
        <w:rPr>
          <w:lang w:eastAsia="zh-CN"/>
        </w:rPr>
      </w:pPr>
      <w:bookmarkStart w:id="1886" w:name="_Toc11148306"/>
      <w:bookmarkStart w:id="1887" w:name="_Toc30666635"/>
      <w:bookmarkStart w:id="1888" w:name="_Toc31029931"/>
      <w:bookmarkStart w:id="1889" w:name="_Toc31030822"/>
      <w:bookmarkStart w:id="1890" w:name="_Toc43388401"/>
      <w:bookmarkStart w:id="1891" w:name="_Toc43735631"/>
      <w:bookmarkStart w:id="1892" w:name="_Toc50130619"/>
      <w:bookmarkStart w:id="1893" w:name="_Toc50133933"/>
      <w:bookmarkStart w:id="1894" w:name="_Toc50134273"/>
      <w:bookmarkStart w:id="1895" w:name="_Toc50557225"/>
      <w:bookmarkStart w:id="1896" w:name="_Toc50548903"/>
      <w:r w:rsidRPr="00CE50C7">
        <w:rPr>
          <w:lang w:eastAsia="zh-CN"/>
        </w:rPr>
        <w:t>6.</w:t>
      </w:r>
      <w:r w:rsidRPr="00877278">
        <w:rPr>
          <w:rFonts w:hint="eastAsia"/>
          <w:lang w:eastAsia="zh-CN"/>
        </w:rPr>
        <w:t>21</w:t>
      </w:r>
      <w:r w:rsidRPr="00CE50C7">
        <w:rPr>
          <w:lang w:eastAsia="zh-CN"/>
        </w:rPr>
        <w:t>.3</w:t>
      </w:r>
      <w:r w:rsidRPr="00CE50C7">
        <w:rPr>
          <w:lang w:eastAsia="zh-CN"/>
        </w:rPr>
        <w:tab/>
        <w:t>Adding new PQI value</w:t>
      </w:r>
      <w:bookmarkEnd w:id="1886"/>
      <w:r w:rsidRPr="00CE50C7">
        <w:rPr>
          <w:lang w:eastAsia="zh-CN"/>
        </w:rPr>
        <w:t>s for interactive service</w:t>
      </w:r>
      <w:bookmarkEnd w:id="1887"/>
      <w:bookmarkEnd w:id="1888"/>
      <w:bookmarkEnd w:id="1889"/>
      <w:bookmarkEnd w:id="1890"/>
      <w:bookmarkEnd w:id="1891"/>
      <w:bookmarkEnd w:id="1892"/>
      <w:bookmarkEnd w:id="1893"/>
      <w:bookmarkEnd w:id="1894"/>
      <w:bookmarkEnd w:id="1895"/>
      <w:bookmarkEnd w:id="1896"/>
    </w:p>
    <w:p w14:paraId="03B58296" w14:textId="77777777" w:rsidR="00AB4196" w:rsidRPr="00490934" w:rsidRDefault="00AB4196" w:rsidP="00AB4196">
      <w:pPr>
        <w:pStyle w:val="TH"/>
      </w:pPr>
      <w:r w:rsidRPr="00CE50C7">
        <w:t>Table 6.</w:t>
      </w:r>
      <w:r w:rsidRPr="00260C63">
        <w:rPr>
          <w:rFonts w:hint="eastAsia"/>
          <w:lang w:eastAsia="zh-CN"/>
        </w:rPr>
        <w:t>21</w:t>
      </w:r>
      <w:r w:rsidRPr="00CE50C7">
        <w:t>.</w:t>
      </w:r>
      <w:r>
        <w:t>3-</w:t>
      </w:r>
      <w:r w:rsidRPr="00CE50C7">
        <w:t>1: St</w:t>
      </w:r>
      <w:r w:rsidRPr="00490934">
        <w: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870021"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870021" w:rsidRDefault="00AB4196" w:rsidP="00870021">
            <w:pPr>
              <w:pStyle w:val="TAH"/>
            </w:pPr>
            <w:r w:rsidRPr="00870021">
              <w:t>PQI</w:t>
            </w:r>
          </w:p>
          <w:p w14:paraId="17E5299D" w14:textId="77777777" w:rsidR="00AB4196" w:rsidRPr="00870021" w:rsidRDefault="00AB4196" w:rsidP="00870021">
            <w:pPr>
              <w:pStyle w:val="TAH"/>
            </w:pPr>
            <w:r w:rsidRPr="00870021">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870021" w:rsidRDefault="00AB4196" w:rsidP="00870021">
            <w:pPr>
              <w:pStyle w:val="TAH"/>
            </w:pPr>
            <w:r w:rsidRPr="00870021">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870021" w:rsidRDefault="00AB4196" w:rsidP="00870021">
            <w:pPr>
              <w:pStyle w:val="TAH"/>
            </w:pPr>
            <w:r w:rsidRPr="00870021">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870021" w:rsidRDefault="00AB4196" w:rsidP="00870021">
            <w:pPr>
              <w:pStyle w:val="TAH"/>
            </w:pPr>
            <w:r w:rsidRPr="00870021">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870021" w:rsidRDefault="00AB4196" w:rsidP="00870021">
            <w:pPr>
              <w:pStyle w:val="TAH"/>
            </w:pPr>
            <w:r w:rsidRPr="00870021">
              <w:t>Packet Error</w:t>
            </w:r>
          </w:p>
          <w:p w14:paraId="26AD2C11" w14:textId="77777777" w:rsidR="00AB4196" w:rsidRPr="00870021" w:rsidRDefault="00AB4196" w:rsidP="00870021">
            <w:pPr>
              <w:pStyle w:val="TAH"/>
            </w:pPr>
            <w:r w:rsidRPr="00870021">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870021" w:rsidRDefault="00AB4196" w:rsidP="00870021">
            <w:pPr>
              <w:pStyle w:val="TAH"/>
            </w:pPr>
            <w:r w:rsidRPr="00870021">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870021" w:rsidRDefault="00AB4196" w:rsidP="00870021">
            <w:pPr>
              <w:pStyle w:val="TAH"/>
            </w:pPr>
            <w:r w:rsidRPr="00870021">
              <w:t>Default</w:t>
            </w:r>
          </w:p>
          <w:p w14:paraId="6833C64F" w14:textId="77777777" w:rsidR="00AB4196" w:rsidRPr="00870021" w:rsidRDefault="00AB4196" w:rsidP="00870021">
            <w:pPr>
              <w:pStyle w:val="TAH"/>
            </w:pPr>
            <w:r w:rsidRPr="00870021">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870021" w:rsidRDefault="00AB4196" w:rsidP="00870021">
            <w:pPr>
              <w:pStyle w:val="TAH"/>
            </w:pPr>
            <w:r w:rsidRPr="00870021">
              <w:t>Example Services</w:t>
            </w:r>
          </w:p>
        </w:tc>
      </w:tr>
      <w:tr w:rsidR="00AB4196" w:rsidRPr="00870021"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870021" w:rsidRDefault="00AB4196" w:rsidP="00870021">
            <w:pPr>
              <w:pStyle w:val="TAC"/>
            </w:pPr>
            <w:r w:rsidRPr="00870021">
              <w:t>New value</w:t>
            </w:r>
            <w:r w:rsidRPr="00870021">
              <w:rPr>
                <w:rFonts w:hint="eastAsia"/>
              </w:rPr>
              <w:t>#</w:t>
            </w:r>
            <w:r w:rsidRPr="00870021">
              <w:t>1</w:t>
            </w:r>
          </w:p>
        </w:tc>
        <w:tc>
          <w:tcPr>
            <w:tcW w:w="1057" w:type="dxa"/>
            <w:tcBorders>
              <w:left w:val="single" w:sz="12" w:space="0" w:color="auto"/>
              <w:right w:val="single" w:sz="12" w:space="0" w:color="auto"/>
            </w:tcBorders>
          </w:tcPr>
          <w:p w14:paraId="07601765" w14:textId="77777777" w:rsidR="00AB4196" w:rsidRPr="00870021" w:rsidRDefault="00AB4196" w:rsidP="00870021">
            <w:pPr>
              <w:pStyle w:val="TAC"/>
            </w:pPr>
            <w:r w:rsidRPr="00870021">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870021" w:rsidRDefault="00AB4196" w:rsidP="00870021">
            <w:pPr>
              <w:pStyle w:val="TAC"/>
            </w:pPr>
            <w:r w:rsidRPr="00870021">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870021" w:rsidRDefault="00AB4196" w:rsidP="00870021">
            <w:pPr>
              <w:pStyle w:val="TAC"/>
            </w:pPr>
            <w:r w:rsidRPr="00870021">
              <w:t>5ms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870021" w:rsidRDefault="00AB4196" w:rsidP="00870021">
            <w:pPr>
              <w:pStyle w:val="TAC"/>
            </w:pPr>
            <w:r w:rsidRPr="00870021">
              <w:t>2000</w:t>
            </w:r>
            <w:r w:rsidR="003F31DE">
              <w:rPr>
                <w:rFonts w:hint="eastAsia"/>
                <w:lang w:eastAsia="zh-CN"/>
              </w:rPr>
              <w:t>0</w:t>
            </w:r>
            <w:r w:rsidRPr="00870021">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870021" w:rsidRDefault="00AB4196" w:rsidP="00870021">
            <w:pPr>
              <w:pStyle w:val="TAC"/>
            </w:pPr>
            <w:r w:rsidRPr="00870021">
              <w:t xml:space="preserve">2000 </w:t>
            </w:r>
            <w:proofErr w:type="spellStart"/>
            <w:r w:rsidRPr="00870021">
              <w:t>ms</w:t>
            </w:r>
            <w:proofErr w:type="spellEnd"/>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870021" w:rsidRDefault="00AB4196" w:rsidP="003F31DE">
            <w:pPr>
              <w:pStyle w:val="TAL"/>
            </w:pPr>
            <w:r w:rsidRPr="00870021">
              <w:t>Interactive service - consume VR content with high compression rate via tethered VR headset</w:t>
            </w:r>
          </w:p>
        </w:tc>
      </w:tr>
      <w:tr w:rsidR="00AB4196" w:rsidRPr="00870021"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870021" w:rsidRDefault="00AB4196" w:rsidP="00870021">
            <w:pPr>
              <w:pStyle w:val="TAC"/>
            </w:pPr>
            <w:r w:rsidRPr="00870021">
              <w:t>New value</w:t>
            </w:r>
            <w:r w:rsidRPr="00870021">
              <w:rPr>
                <w:rFonts w:hint="eastAsia"/>
              </w:rPr>
              <w:t>#</w:t>
            </w:r>
            <w:r w:rsidRPr="00870021">
              <w:t>2</w:t>
            </w:r>
          </w:p>
        </w:tc>
        <w:tc>
          <w:tcPr>
            <w:tcW w:w="1057" w:type="dxa"/>
            <w:tcBorders>
              <w:left w:val="single" w:sz="12" w:space="0" w:color="auto"/>
              <w:bottom w:val="single" w:sz="12" w:space="0" w:color="auto"/>
              <w:right w:val="single" w:sz="12" w:space="0" w:color="auto"/>
            </w:tcBorders>
          </w:tcPr>
          <w:p w14:paraId="6FB8048A" w14:textId="77777777" w:rsidR="00AB4196" w:rsidRPr="00870021"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870021" w:rsidRDefault="00AB4196" w:rsidP="00870021">
            <w:pPr>
              <w:pStyle w:val="TAC"/>
            </w:pPr>
            <w:r w:rsidRPr="00870021">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870021" w:rsidRDefault="00AB4196" w:rsidP="00870021">
            <w:pPr>
              <w:pStyle w:val="TAC"/>
            </w:pPr>
            <w:r w:rsidRPr="00870021">
              <w:t>10ms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870021" w:rsidRDefault="00AB4196" w:rsidP="00870021">
            <w:pPr>
              <w:pStyle w:val="TAC"/>
            </w:pPr>
            <w:r w:rsidRPr="00870021">
              <w:t>20000</w:t>
            </w:r>
            <w:r w:rsidR="002D7579">
              <w:rPr>
                <w:rFonts w:hint="eastAsia"/>
                <w:lang w:eastAsia="zh-CN"/>
              </w:rPr>
              <w:t xml:space="preserve"> </w:t>
            </w:r>
            <w:r w:rsidRPr="00870021">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870021" w:rsidRDefault="00AB4196" w:rsidP="00870021">
            <w:pPr>
              <w:pStyle w:val="TAC"/>
            </w:pPr>
            <w:r w:rsidRPr="00870021">
              <w:t xml:space="preserve">2000 </w:t>
            </w:r>
            <w:proofErr w:type="spellStart"/>
            <w:r w:rsidRPr="00870021">
              <w:t>ms</w:t>
            </w:r>
            <w:proofErr w:type="spellEnd"/>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Default="00AB4196" w:rsidP="003F31DE">
            <w:pPr>
              <w:pStyle w:val="TAL"/>
              <w:rPr>
                <w:lang w:eastAsia="zh-CN"/>
              </w:rPr>
            </w:pPr>
            <w:r w:rsidRPr="00870021">
              <w:t>interactive service - consume VR content with low compression rate via tethered VR headset</w:t>
            </w:r>
            <w:r w:rsidR="003F31DE">
              <w:rPr>
                <w:rFonts w:hint="eastAsia"/>
                <w:lang w:eastAsia="zh-CN"/>
              </w:rPr>
              <w:t>;</w:t>
            </w:r>
          </w:p>
          <w:p w14:paraId="76C4B46D" w14:textId="6FBD85BE" w:rsidR="003F31DE" w:rsidRPr="003F31DE" w:rsidRDefault="003F31DE" w:rsidP="003F31DE">
            <w:pPr>
              <w:pStyle w:val="TAL"/>
              <w:rPr>
                <w:lang w:eastAsia="zh-CN"/>
              </w:rPr>
            </w:pPr>
            <w:r w:rsidRPr="00C21659">
              <w:rPr>
                <w:lang w:eastAsia="zh-CN"/>
              </w:rPr>
              <w:t>Gaming or Interactive Data Exchanging</w:t>
            </w:r>
            <w:r>
              <w:rPr>
                <w:lang w:eastAsia="zh-CN"/>
              </w:rPr>
              <w:t>;</w:t>
            </w:r>
          </w:p>
        </w:tc>
      </w:tr>
    </w:tbl>
    <w:p w14:paraId="13C9CA9A" w14:textId="77777777" w:rsidR="00AB4196" w:rsidRDefault="00AB4196" w:rsidP="00AB4196">
      <w:pPr>
        <w:pStyle w:val="FP"/>
        <w:rPr>
          <w:lang w:eastAsia="ko-KR"/>
        </w:rPr>
      </w:pPr>
    </w:p>
    <w:p w14:paraId="2FC44D6B" w14:textId="1DE1E4BA" w:rsidR="00647A10" w:rsidRDefault="00647A10" w:rsidP="00647A10">
      <w:pPr>
        <w:rPr>
          <w:lang w:eastAsia="ko-KR"/>
        </w:rPr>
      </w:pPr>
      <w:r>
        <w:rPr>
          <w:lang w:eastAsia="ko-KR"/>
        </w:rPr>
        <w:t xml:space="preserve">MDBV values can be changed according to application requirements to override the default MDBV values as described in </w:t>
      </w:r>
      <w:r w:rsidR="00DE63F7">
        <w:rPr>
          <w:lang w:eastAsia="ko-KR"/>
        </w:rPr>
        <w:t>TS 23.287 [</w:t>
      </w:r>
      <w:r>
        <w:rPr>
          <w:lang w:eastAsia="ko-KR"/>
        </w:rPr>
        <w:t>5].</w:t>
      </w:r>
    </w:p>
    <w:p w14:paraId="1AF5B74A" w14:textId="433ED821" w:rsidR="00647A10" w:rsidRPr="00647A10" w:rsidRDefault="00C12BA8" w:rsidP="00647A10">
      <w:pPr>
        <w:pStyle w:val="NO"/>
        <w:rPr>
          <w:lang w:eastAsia="zh-CN"/>
        </w:rPr>
      </w:pPr>
      <w:r>
        <w:t>NOTE:</w:t>
      </w:r>
      <w:r>
        <w:rPr>
          <w:rFonts w:hint="eastAsia"/>
          <w:lang w:eastAsia="zh-CN"/>
        </w:rPr>
        <w:tab/>
      </w:r>
      <w:r w:rsidR="00647A10" w:rsidRPr="00647A10">
        <w:t>To support required data rate of 10 Gbps, the max MBDV value set by the application can be 12.5M byte.</w:t>
      </w:r>
    </w:p>
    <w:p w14:paraId="3F6E4166" w14:textId="272A7188" w:rsidR="00AB4196" w:rsidRDefault="00AB4196" w:rsidP="00647A10">
      <w:pPr>
        <w:rPr>
          <w:lang w:eastAsia="ko-KR"/>
        </w:rPr>
      </w:pPr>
      <w:r>
        <w:rPr>
          <w:lang w:eastAsia="ko-KR"/>
        </w:rPr>
        <w:t xml:space="preserve">The packet delay budgets are captured as 5 </w:t>
      </w:r>
      <w:proofErr w:type="spellStart"/>
      <w:r>
        <w:rPr>
          <w:lang w:eastAsia="ko-KR"/>
        </w:rPr>
        <w:t>ms</w:t>
      </w:r>
      <w:proofErr w:type="spellEnd"/>
      <w:r>
        <w:rPr>
          <w:lang w:eastAsia="ko-KR"/>
        </w:rPr>
        <w:t xml:space="preserve"> and 10 </w:t>
      </w:r>
      <w:proofErr w:type="spellStart"/>
      <w:r>
        <w:rPr>
          <w:lang w:eastAsia="ko-KR"/>
        </w:rPr>
        <w:t>ms</w:t>
      </w:r>
      <w:proofErr w:type="spellEnd"/>
      <w:r>
        <w:rPr>
          <w:lang w:eastAsia="ko-KR"/>
        </w:rPr>
        <w:t xml:space="preserve"> based on the end-to-end delay captured in </w:t>
      </w:r>
      <w:r w:rsidR="00DE63F7">
        <w:rPr>
          <w:lang w:eastAsia="ko-KR"/>
        </w:rPr>
        <w:t>TS 22.261 [</w:t>
      </w:r>
      <w:r>
        <w:rPr>
          <w:lang w:eastAsia="ko-KR"/>
        </w:rPr>
        <w:t>3].</w:t>
      </w:r>
    </w:p>
    <w:p w14:paraId="03CFBC87" w14:textId="3C1BD5F3"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Whether the new defined PQI values can be supported by RAN needs to be checked with RAN</w:t>
      </w:r>
      <w:r w:rsidR="00AB4196">
        <w:t> </w:t>
      </w:r>
      <w:r w:rsidR="00AB4196" w:rsidRPr="001F61AC">
        <w:t>WGs.</w:t>
      </w:r>
    </w:p>
    <w:p w14:paraId="288D211D" w14:textId="48B26145" w:rsidR="00EC1881" w:rsidRDefault="00EC1881" w:rsidP="00870021">
      <w:pPr>
        <w:pStyle w:val="Heading3"/>
      </w:pPr>
      <w:bookmarkStart w:id="1897" w:name="_Toc43735632"/>
      <w:bookmarkStart w:id="1898" w:name="_Toc50130620"/>
      <w:bookmarkStart w:id="1899" w:name="_Toc50133934"/>
      <w:bookmarkStart w:id="1900" w:name="_Toc50134274"/>
      <w:bookmarkStart w:id="1901" w:name="_Toc50557226"/>
      <w:bookmarkStart w:id="1902" w:name="_Toc50548904"/>
      <w:bookmarkStart w:id="1903" w:name="_Toc30666636"/>
      <w:bookmarkStart w:id="1904" w:name="_Toc31029932"/>
      <w:bookmarkStart w:id="1905" w:name="_Toc31030823"/>
      <w:bookmarkStart w:id="1906" w:name="_Toc43388402"/>
      <w:r>
        <w:t>6.21.4</w:t>
      </w:r>
      <w: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97"/>
      <w:bookmarkEnd w:id="1898"/>
      <w:bookmarkEnd w:id="1899"/>
      <w:bookmarkEnd w:id="1900"/>
      <w:bookmarkEnd w:id="1901"/>
      <w:bookmarkEnd w:id="1902"/>
    </w:p>
    <w:p w14:paraId="7E4A601D" w14:textId="77777777" w:rsidR="00DE63F7" w:rsidRPr="00DE63F7" w:rsidRDefault="00DE63F7" w:rsidP="00DE63F7"/>
    <w:p w14:paraId="53802BAF" w14:textId="2FD20EC3" w:rsidR="00AB4196" w:rsidRPr="00E36C3A" w:rsidRDefault="00AB4196" w:rsidP="00AB4196">
      <w:pPr>
        <w:pStyle w:val="Heading2"/>
        <w:rPr>
          <w:lang w:eastAsia="zh-CN"/>
        </w:rPr>
      </w:pPr>
      <w:bookmarkStart w:id="1907" w:name="_Toc43735633"/>
      <w:bookmarkStart w:id="1908" w:name="_Toc50130621"/>
      <w:bookmarkStart w:id="1909" w:name="_Toc50133935"/>
      <w:bookmarkStart w:id="1910" w:name="_Toc50134275"/>
      <w:bookmarkStart w:id="1911" w:name="_Toc50557227"/>
      <w:bookmarkStart w:id="1912" w:name="_Toc50548905"/>
      <w:r>
        <w:lastRenderedPageBreak/>
        <w:t>6.</w:t>
      </w:r>
      <w:r w:rsidRPr="00877278">
        <w:rPr>
          <w:rFonts w:hint="eastAsia"/>
          <w:lang w:eastAsia="zh-CN"/>
        </w:rPr>
        <w:t>22</w:t>
      </w:r>
      <w:r w:rsidRPr="00E36C3A">
        <w:tab/>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bookmarkEnd w:id="1903"/>
      <w:bookmarkEnd w:id="1904"/>
      <w:bookmarkEnd w:id="1905"/>
      <w:bookmarkEnd w:id="1906"/>
      <w:bookmarkEnd w:id="1907"/>
      <w:bookmarkEnd w:id="1908"/>
      <w:bookmarkEnd w:id="1909"/>
      <w:bookmarkEnd w:id="1910"/>
      <w:bookmarkEnd w:id="1911"/>
      <w:bookmarkEnd w:id="1912"/>
    </w:p>
    <w:p w14:paraId="7718AB97" w14:textId="77777777" w:rsidR="00AB4196" w:rsidRPr="00E36C3A" w:rsidRDefault="00AB4196" w:rsidP="00AB4196">
      <w:pPr>
        <w:pStyle w:val="Heading3"/>
      </w:pPr>
      <w:bookmarkStart w:id="1913" w:name="_Toc30666637"/>
      <w:bookmarkStart w:id="1914" w:name="_Toc31029933"/>
      <w:bookmarkStart w:id="1915" w:name="_Toc31030824"/>
      <w:bookmarkStart w:id="1916" w:name="_Toc43388403"/>
      <w:bookmarkStart w:id="1917" w:name="_Toc43735634"/>
      <w:bookmarkStart w:id="1918" w:name="_Toc50130622"/>
      <w:bookmarkStart w:id="1919" w:name="_Toc50133936"/>
      <w:bookmarkStart w:id="1920" w:name="_Toc50134276"/>
      <w:bookmarkStart w:id="1921" w:name="_Toc50557228"/>
      <w:bookmarkStart w:id="1922" w:name="_Toc50548906"/>
      <w:r>
        <w:t>6.</w:t>
      </w:r>
      <w:r w:rsidRPr="00877278">
        <w:rPr>
          <w:rFonts w:hint="eastAsia"/>
          <w:lang w:eastAsia="zh-CN"/>
        </w:rPr>
        <w:t>22</w:t>
      </w:r>
      <w:r w:rsidRPr="00E36C3A">
        <w:t>.1</w:t>
      </w:r>
      <w:r w:rsidRPr="00E36C3A">
        <w:tab/>
        <w:t>Description</w:t>
      </w:r>
      <w:bookmarkEnd w:id="1913"/>
      <w:bookmarkEnd w:id="1914"/>
      <w:bookmarkEnd w:id="1915"/>
      <w:bookmarkEnd w:id="1916"/>
      <w:bookmarkEnd w:id="1917"/>
      <w:bookmarkEnd w:id="1918"/>
      <w:bookmarkEnd w:id="1919"/>
      <w:bookmarkEnd w:id="1920"/>
      <w:bookmarkEnd w:id="1921"/>
      <w:bookmarkEnd w:id="1922"/>
    </w:p>
    <w:p w14:paraId="087BC9F4" w14:textId="573E1C62" w:rsidR="00AB4196" w:rsidRPr="00E36C3A" w:rsidRDefault="00AB4196" w:rsidP="00AB4196">
      <w:pPr>
        <w:rPr>
          <w:lang w:eastAsia="ko-KR"/>
        </w:rPr>
      </w:pPr>
      <w:r>
        <w:rPr>
          <w:lang w:eastAsia="ko-KR"/>
        </w:rPr>
        <w:t>This solution addresses Key Issue #1 (</w:t>
      </w:r>
      <w:proofErr w:type="spellStart"/>
      <w:r>
        <w:rPr>
          <w:lang w:eastAsia="ko-KR"/>
        </w:rPr>
        <w:t>ProSe</w:t>
      </w:r>
      <w:proofErr w:type="spellEnd"/>
      <w:r>
        <w:rPr>
          <w:lang w:eastAsia="ko-KR"/>
        </w:rPr>
        <w:t xml:space="preserve"> Direct discovery) and Key Issue #2 (Support for NR PC5 </w:t>
      </w:r>
      <w:proofErr w:type="spellStart"/>
      <w:r>
        <w:rPr>
          <w:lang w:eastAsia="ko-KR"/>
        </w:rPr>
        <w:t>ProSe</w:t>
      </w:r>
      <w:proofErr w:type="spellEnd"/>
      <w:r>
        <w:rPr>
          <w:lang w:eastAsia="ko-KR"/>
        </w:rPr>
        <w:t xml:space="preserve"> communication) on the aspect of commercial services, e.g. interactive services. The solution takes V2X-based group communication over PC5 in </w:t>
      </w:r>
      <w:r w:rsidR="00DE63F7">
        <w:rPr>
          <w:lang w:eastAsia="ko-KR"/>
        </w:rPr>
        <w:t>TS 23.287 [</w:t>
      </w:r>
      <w:r>
        <w:rPr>
          <w:lang w:eastAsia="ko-KR"/>
        </w:rPr>
        <w:t>5] as a baseline with following differences:</w:t>
      </w:r>
    </w:p>
    <w:p w14:paraId="0FFF4021" w14:textId="77777777" w:rsidR="00AB4196" w:rsidRPr="00E36C3A" w:rsidRDefault="00AB4196" w:rsidP="00AB4196">
      <w:pPr>
        <w:pStyle w:val="B1"/>
        <w:rPr>
          <w:lang w:eastAsia="zh-CN"/>
        </w:rPr>
      </w:pPr>
      <w:r w:rsidRPr="00E36C3A">
        <w:rPr>
          <w:rFonts w:hint="eastAsia"/>
          <w:lang w:eastAsia="zh-CN"/>
        </w:rPr>
        <w:t>-</w:t>
      </w:r>
      <w:r w:rsidRPr="00E36C3A">
        <w:rPr>
          <w:rFonts w:hint="eastAsia"/>
          <w:lang w:eastAsia="zh-CN"/>
        </w:rPr>
        <w:tab/>
      </w:r>
      <w:r w:rsidRPr="00E36C3A">
        <w:rPr>
          <w:lang w:eastAsia="zh-CN"/>
        </w:rPr>
        <w:t>Before initiating V2X-based group communication, group discovery will be performed.</w:t>
      </w:r>
    </w:p>
    <w:p w14:paraId="4E4BE517" w14:textId="77777777" w:rsidR="00AB4196" w:rsidRPr="00E36C3A" w:rsidRDefault="00AB4196" w:rsidP="00AB4196">
      <w:pPr>
        <w:pStyle w:val="B1"/>
        <w:rPr>
          <w:lang w:eastAsia="zh-CN"/>
        </w:rPr>
      </w:pPr>
      <w:r w:rsidRPr="00E36C3A">
        <w:rPr>
          <w:lang w:eastAsia="zh-CN"/>
        </w:rPr>
        <w:t>-</w:t>
      </w:r>
      <w:r w:rsidRPr="00E36C3A">
        <w:rPr>
          <w:lang w:eastAsia="zh-CN"/>
        </w:rPr>
        <w:tab/>
        <w:t>Application server needs to perform the group management, such as member matching and adding.</w:t>
      </w:r>
    </w:p>
    <w:p w14:paraId="50A0788C" w14:textId="77777777" w:rsidR="00AB4196" w:rsidRPr="00E36C3A" w:rsidRDefault="00AB4196" w:rsidP="00AB4196">
      <w:pPr>
        <w:pStyle w:val="Heading3"/>
      </w:pPr>
      <w:bookmarkStart w:id="1923" w:name="_Toc30666638"/>
      <w:bookmarkStart w:id="1924" w:name="_Toc31029934"/>
      <w:bookmarkStart w:id="1925" w:name="_Toc31030825"/>
      <w:bookmarkStart w:id="1926" w:name="_Toc43388404"/>
      <w:bookmarkStart w:id="1927" w:name="_Toc43735635"/>
      <w:bookmarkStart w:id="1928" w:name="_Toc50130623"/>
      <w:bookmarkStart w:id="1929" w:name="_Toc50133937"/>
      <w:bookmarkStart w:id="1930" w:name="_Toc50134277"/>
      <w:bookmarkStart w:id="1931" w:name="_Toc50557229"/>
      <w:bookmarkStart w:id="1932" w:name="_Toc50548907"/>
      <w:r>
        <w:t>6.</w:t>
      </w:r>
      <w:r w:rsidRPr="00877278">
        <w:rPr>
          <w:rFonts w:hint="eastAsia"/>
          <w:lang w:eastAsia="zh-CN"/>
        </w:rPr>
        <w:t>22</w:t>
      </w:r>
      <w:r w:rsidRPr="00E36C3A">
        <w:t>.2</w:t>
      </w:r>
      <w:r w:rsidRPr="00E36C3A">
        <w:tab/>
        <w:t>Procedures</w:t>
      </w:r>
      <w:bookmarkEnd w:id="1923"/>
      <w:bookmarkEnd w:id="1924"/>
      <w:bookmarkEnd w:id="1925"/>
      <w:bookmarkEnd w:id="1926"/>
      <w:bookmarkEnd w:id="1927"/>
      <w:bookmarkEnd w:id="1928"/>
      <w:bookmarkEnd w:id="1929"/>
      <w:bookmarkEnd w:id="1930"/>
      <w:bookmarkEnd w:id="1931"/>
      <w:bookmarkEnd w:id="1932"/>
    </w:p>
    <w:p w14:paraId="4D851DE9" w14:textId="41D20E8C" w:rsidR="00AB4196" w:rsidRPr="00E36C3A" w:rsidRDefault="00AB4196" w:rsidP="00AB4196">
      <w:pPr>
        <w:pStyle w:val="NO"/>
        <w:rPr>
          <w:lang w:eastAsia="ko-KR"/>
        </w:rPr>
      </w:pPr>
      <w:r w:rsidRPr="00E36C3A">
        <w:t>NOTE:</w:t>
      </w:r>
      <w:r w:rsidRPr="00E36C3A">
        <w:tab/>
        <w:t>The support for out of coverage operation is not supported in this solution.</w:t>
      </w:r>
    </w:p>
    <w:p w14:paraId="06D95102" w14:textId="77777777" w:rsidR="00AB4196" w:rsidRPr="00E36C3A" w:rsidRDefault="00AB4196" w:rsidP="00AB4196">
      <w:pPr>
        <w:pStyle w:val="Heading4"/>
      </w:pPr>
      <w:bookmarkStart w:id="1933" w:name="_Toc30666639"/>
      <w:bookmarkStart w:id="1934" w:name="_Toc31029935"/>
      <w:bookmarkStart w:id="1935" w:name="_Toc31030826"/>
      <w:bookmarkStart w:id="1936" w:name="_Toc43388405"/>
      <w:bookmarkStart w:id="1937" w:name="_Toc43735636"/>
      <w:bookmarkStart w:id="1938" w:name="_Toc50130624"/>
      <w:bookmarkStart w:id="1939" w:name="_Toc50133938"/>
      <w:bookmarkStart w:id="1940" w:name="_Toc50134278"/>
      <w:bookmarkStart w:id="1941" w:name="_Toc50557230"/>
      <w:bookmarkStart w:id="1942" w:name="_Toc50548908"/>
      <w:r>
        <w:t>6.</w:t>
      </w:r>
      <w:r w:rsidRPr="00877278">
        <w:rPr>
          <w:rFonts w:hint="eastAsia"/>
          <w:lang w:eastAsia="zh-CN"/>
        </w:rPr>
        <w:t>22</w:t>
      </w:r>
      <w:r w:rsidRPr="00E36C3A">
        <w:t>.2.1</w:t>
      </w:r>
      <w:r w:rsidRPr="00E36C3A">
        <w:tab/>
      </w:r>
      <w:r w:rsidRPr="00E36C3A">
        <w:rPr>
          <w:lang w:eastAsia="ko-KR"/>
        </w:rPr>
        <w:t>V2X-based group communication for commercial services</w:t>
      </w:r>
      <w:bookmarkEnd w:id="1933"/>
      <w:bookmarkEnd w:id="1934"/>
      <w:bookmarkEnd w:id="1935"/>
      <w:bookmarkEnd w:id="1936"/>
      <w:bookmarkEnd w:id="1937"/>
      <w:bookmarkEnd w:id="1938"/>
      <w:bookmarkEnd w:id="1939"/>
      <w:bookmarkEnd w:id="1940"/>
      <w:bookmarkEnd w:id="1941"/>
      <w:bookmarkEnd w:id="1942"/>
    </w:p>
    <w:p w14:paraId="5A0579A4" w14:textId="77777777" w:rsidR="00AB4196" w:rsidRPr="00E36C3A" w:rsidRDefault="00AB4196" w:rsidP="00AB4196">
      <w:pPr>
        <w:rPr>
          <w:lang w:eastAsia="ko-KR"/>
        </w:rPr>
      </w:pPr>
      <w:r w:rsidRPr="00E36C3A">
        <w:rPr>
          <w:lang w:eastAsia="zh-CN"/>
        </w:rPr>
        <w:t>The following figure 6.</w:t>
      </w:r>
      <w:r>
        <w:rPr>
          <w:rFonts w:hint="eastAsia"/>
          <w:lang w:eastAsia="zh-CN"/>
        </w:rPr>
        <w:t>22</w:t>
      </w:r>
      <w:r w:rsidRPr="00E36C3A">
        <w:rPr>
          <w:lang w:eastAsia="zh-CN"/>
        </w:rPr>
        <w:t>.2</w:t>
      </w:r>
      <w:r>
        <w:rPr>
          <w:rFonts w:hint="eastAsia"/>
          <w:lang w:eastAsia="zh-CN"/>
        </w:rPr>
        <w:t>.1</w:t>
      </w:r>
      <w:r w:rsidRPr="00E36C3A">
        <w:rPr>
          <w:lang w:eastAsia="zh-CN"/>
        </w:rPr>
        <w:t>-1 demonstrates the procedure of V2X-based group communication for commercial services, t</w:t>
      </w:r>
      <w:r w:rsidRPr="00E36C3A">
        <w:rPr>
          <w:rFonts w:hint="eastAsia"/>
          <w:lang w:eastAsia="ko-KR"/>
        </w:rPr>
        <w:t>he pr</w:t>
      </w:r>
      <w:r w:rsidRPr="00E36C3A">
        <w:rPr>
          <w:lang w:eastAsia="ko-KR"/>
        </w:rPr>
        <w:t>ocedure is initiated when a UE wants to perform group communication over PC5 reference point with other UE(s) for any application, e.g. interactive game.</w:t>
      </w:r>
    </w:p>
    <w:p w14:paraId="1F186019" w14:textId="77777777" w:rsidR="00AB4196" w:rsidRPr="00260C63" w:rsidRDefault="00AB4196" w:rsidP="00AB4196">
      <w:pPr>
        <w:pStyle w:val="TH"/>
        <w:rPr>
          <w:lang w:eastAsia="zh-CN"/>
        </w:rPr>
      </w:pPr>
      <w:r w:rsidRPr="00E36C3A">
        <w:object w:dxaOrig="8364" w:dyaOrig="6324" w14:anchorId="21CD2DD9">
          <v:shape id="_x0000_i1056" type="#_x0000_t75" style="width:345.6pt;height:262.35pt" o:ole="">
            <v:imagedata r:id="rId79" o:title=""/>
          </v:shape>
          <o:OLEObject Type="Embed" ProgID="Visio.Drawing.15" ShapeID="_x0000_i1056" DrawAspect="Content" ObjectID="_1664946383" r:id="rId80"/>
        </w:object>
      </w:r>
    </w:p>
    <w:p w14:paraId="052B588E" w14:textId="77777777" w:rsidR="00AB4196" w:rsidRPr="00E36C3A" w:rsidRDefault="00AB4196" w:rsidP="00AB4196">
      <w:pPr>
        <w:pStyle w:val="TF"/>
        <w:rPr>
          <w:lang w:eastAsia="zh-CN"/>
        </w:rPr>
      </w:pPr>
      <w:r w:rsidRPr="00E36C3A">
        <w:rPr>
          <w:lang w:eastAsia="zh-CN"/>
        </w:rPr>
        <w:t>Figure 6.</w:t>
      </w:r>
      <w:r w:rsidRPr="00DE7BF3">
        <w:rPr>
          <w:rFonts w:hint="eastAsia"/>
          <w:lang w:eastAsia="zh-CN"/>
        </w:rPr>
        <w:t>22</w:t>
      </w:r>
      <w:r w:rsidRPr="00E36C3A">
        <w:rPr>
          <w:lang w:eastAsia="zh-CN"/>
        </w:rPr>
        <w:t>.2.1-1: V2X-based group communication for commercial services</w:t>
      </w:r>
    </w:p>
    <w:p w14:paraId="589A410E" w14:textId="6D137207" w:rsidR="00870021" w:rsidRDefault="00870021" w:rsidP="00870021">
      <w:pPr>
        <w:pStyle w:val="NO"/>
        <w:rPr>
          <w:lang w:eastAsia="zh-CN"/>
        </w:rPr>
      </w:pPr>
      <w:r>
        <w:rPr>
          <w:lang w:eastAsia="zh-CN"/>
        </w:rPr>
        <w:t>NOTE 1:</w:t>
      </w:r>
      <w:r>
        <w:rPr>
          <w:lang w:eastAsia="zh-CN"/>
        </w:rPr>
        <w:tab/>
        <w:t xml:space="preserve">The application layer signalling messages in steps 1 and 3 exchanged between UE and Application Server in the procedures described in this </w:t>
      </w:r>
      <w:r w:rsidR="001D5B1D">
        <w:rPr>
          <w:lang w:eastAsia="zh-CN"/>
        </w:rPr>
        <w:t>clause </w:t>
      </w:r>
      <w:r>
        <w:rPr>
          <w:lang w:eastAsia="zh-CN"/>
        </w:rPr>
        <w:t>are for information and are not specified by SA WG2.</w:t>
      </w:r>
    </w:p>
    <w:p w14:paraId="65F6C941" w14:textId="77777777" w:rsidR="00870021" w:rsidRDefault="00870021" w:rsidP="00870021">
      <w:pPr>
        <w:pStyle w:val="B1"/>
        <w:rPr>
          <w:lang w:eastAsia="zh-CN"/>
        </w:rPr>
      </w:pPr>
      <w:r>
        <w:rPr>
          <w:lang w:eastAsia="zh-CN"/>
        </w:rPr>
        <w:t>1.</w:t>
      </w:r>
      <w:r>
        <w:rPr>
          <w:lang w:eastAsia="zh-CN"/>
        </w:rPr>
        <w:tab/>
        <w:t>The application layer of UE-1 will perform the necessary application layer procedures to create a group. An Application Layer Group ID is provided to UE-1.</w:t>
      </w:r>
    </w:p>
    <w:p w14:paraId="324D3668" w14:textId="77777777" w:rsidR="00870021" w:rsidRDefault="00870021" w:rsidP="00870021">
      <w:pPr>
        <w:pStyle w:val="B1"/>
        <w:rPr>
          <w:lang w:eastAsia="zh-CN"/>
        </w:rPr>
      </w:pPr>
      <w:r>
        <w:rPr>
          <w:lang w:eastAsia="zh-CN"/>
        </w:rPr>
        <w:t>2.</w:t>
      </w:r>
      <w:r>
        <w:rPr>
          <w:lang w:eastAsia="zh-CN"/>
        </w:rPr>
        <w:tab/>
        <w:t>After receiving the Application Layer Group ID, UE-1 broadcasts a Prose Service Groupcast message to invite the group members. This message includes:</w:t>
      </w:r>
    </w:p>
    <w:p w14:paraId="7309659E" w14:textId="77777777" w:rsidR="00870021" w:rsidRDefault="00870021" w:rsidP="00870021">
      <w:pPr>
        <w:pStyle w:val="B1"/>
        <w:rPr>
          <w:lang w:eastAsia="zh-CN"/>
        </w:rPr>
      </w:pPr>
      <w:r>
        <w:rPr>
          <w:lang w:eastAsia="zh-CN"/>
        </w:rPr>
        <w:t>-</w:t>
      </w:r>
      <w:r>
        <w:rPr>
          <w:lang w:eastAsia="zh-CN"/>
        </w:rPr>
        <w:tab/>
        <w:t>Application ID.</w:t>
      </w:r>
    </w:p>
    <w:p w14:paraId="036CCA6C" w14:textId="411D0F0D" w:rsidR="00870021" w:rsidRDefault="00870021" w:rsidP="00870021">
      <w:pPr>
        <w:pStyle w:val="B1"/>
        <w:rPr>
          <w:lang w:eastAsia="zh-CN"/>
        </w:rPr>
      </w:pPr>
      <w:r>
        <w:rPr>
          <w:lang w:eastAsia="zh-CN"/>
        </w:rPr>
        <w:t>-</w:t>
      </w:r>
      <w:r>
        <w:rPr>
          <w:lang w:eastAsia="zh-CN"/>
        </w:rPr>
        <w:tab/>
        <w:t>Application Layer User ID.</w:t>
      </w:r>
    </w:p>
    <w:p w14:paraId="74A7F855" w14:textId="77777777" w:rsidR="00870021" w:rsidRDefault="00870021" w:rsidP="00870021">
      <w:pPr>
        <w:pStyle w:val="B1"/>
        <w:rPr>
          <w:lang w:eastAsia="zh-CN"/>
        </w:rPr>
      </w:pPr>
      <w:r>
        <w:rPr>
          <w:lang w:eastAsia="zh-CN"/>
        </w:rPr>
        <w:lastRenderedPageBreak/>
        <w:t>-</w:t>
      </w:r>
      <w:r>
        <w:rPr>
          <w:lang w:eastAsia="zh-CN"/>
        </w:rPr>
        <w:tab/>
        <w:t>Application Layer Group ID provided in step 1.</w:t>
      </w:r>
    </w:p>
    <w:p w14:paraId="65AF38E4" w14:textId="0E267120" w:rsidR="00FB1E9F" w:rsidRDefault="00FB1E9F" w:rsidP="00870021">
      <w:pPr>
        <w:pStyle w:val="B1"/>
        <w:rPr>
          <w:lang w:eastAsia="zh-CN"/>
        </w:rPr>
      </w:pPr>
      <w:r w:rsidRPr="00CB0C8A">
        <w:t>-</w:t>
      </w:r>
      <w:r w:rsidRPr="00CB0C8A">
        <w:tab/>
        <w:t xml:space="preserve">The Source Layer-2 ID that is always set to a </w:t>
      </w:r>
      <w:proofErr w:type="spellStart"/>
      <w:r>
        <w:t>self assigned</w:t>
      </w:r>
      <w:proofErr w:type="spellEnd"/>
      <w:r>
        <w:t xml:space="preserve"> </w:t>
      </w:r>
      <w:r w:rsidRPr="00CB0C8A">
        <w:t>unicast identifier of the transmitter.</w:t>
      </w:r>
    </w:p>
    <w:p w14:paraId="6B475053" w14:textId="6F33084A" w:rsidR="00870021" w:rsidRDefault="00870021" w:rsidP="00870021">
      <w:pPr>
        <w:pStyle w:val="NO"/>
        <w:rPr>
          <w:lang w:eastAsia="zh-CN"/>
        </w:rPr>
      </w:pPr>
      <w:r>
        <w:rPr>
          <w:lang w:eastAsia="zh-CN"/>
        </w:rPr>
        <w:t>NOTE 2:</w:t>
      </w:r>
      <w:r>
        <w:rPr>
          <w:lang w:eastAsia="zh-CN"/>
        </w:rPr>
        <w:tab/>
        <w:t xml:space="preserve">The mechanism for converting the </w:t>
      </w:r>
      <w:proofErr w:type="spellStart"/>
      <w:r>
        <w:rPr>
          <w:lang w:eastAsia="zh-CN"/>
        </w:rPr>
        <w:t>ProSe</w:t>
      </w:r>
      <w:proofErr w:type="spellEnd"/>
      <w:r>
        <w:rPr>
          <w:lang w:eastAsia="zh-CN"/>
        </w:rPr>
        <w:t xml:space="preserve"> application layer provided group identifier to the destination Layer-2 ID depends on the conclusion of KI#8.</w:t>
      </w:r>
    </w:p>
    <w:p w14:paraId="4A006080" w14:textId="77777777" w:rsidR="00870021" w:rsidRDefault="00870021" w:rsidP="00870021">
      <w:pPr>
        <w:pStyle w:val="B1"/>
        <w:rPr>
          <w:lang w:eastAsia="zh-CN"/>
        </w:rPr>
      </w:pPr>
      <w:r>
        <w:rPr>
          <w:lang w:eastAsia="zh-CN"/>
        </w:rPr>
        <w:t>3.</w:t>
      </w:r>
      <w:r>
        <w:rPr>
          <w:lang w:eastAsia="zh-CN"/>
        </w:rPr>
        <w:tab/>
        <w:t xml:space="preserve">The UEs (UE-2, UE-3 and UE-5 in Figure 6.22.2.1-1) that are interested in the announced </w:t>
      </w:r>
      <w:proofErr w:type="spellStart"/>
      <w:r>
        <w:rPr>
          <w:lang w:eastAsia="zh-CN"/>
        </w:rPr>
        <w:t>ProSe</w:t>
      </w:r>
      <w:proofErr w:type="spellEnd"/>
      <w:r>
        <w:rPr>
          <w:lang w:eastAsia="zh-CN"/>
        </w:rPr>
        <w:t xml:space="preserve"> application decide to join this group, they will perform the necessary application layer procedures to join the group.</w:t>
      </w:r>
    </w:p>
    <w:p w14:paraId="71C62769" w14:textId="0B560057" w:rsidR="00870021" w:rsidRDefault="00870021" w:rsidP="00870021">
      <w:pPr>
        <w:pStyle w:val="B1"/>
        <w:rPr>
          <w:lang w:eastAsia="zh-CN"/>
        </w:rPr>
      </w:pPr>
      <w:r>
        <w:rPr>
          <w:lang w:eastAsia="zh-CN"/>
        </w:rPr>
        <w:t>4.</w:t>
      </w:r>
      <w:r>
        <w:rPr>
          <w:lang w:eastAsia="zh-CN"/>
        </w:rPr>
        <w:tab/>
        <w:t xml:space="preserve">When UE-1 has been informed by the application layer that group communications can take place, UE-1 sends the service data using V2X-based group communication over PC5, as specified in </w:t>
      </w:r>
      <w:r w:rsidR="001D5B1D">
        <w:rPr>
          <w:lang w:eastAsia="zh-CN"/>
        </w:rPr>
        <w:t>clause </w:t>
      </w:r>
      <w:r>
        <w:rPr>
          <w:lang w:eastAsia="zh-CN"/>
        </w:rPr>
        <w:t xml:space="preserve">6.3.2 of </w:t>
      </w:r>
      <w:r w:rsidR="00DE63F7">
        <w:rPr>
          <w:lang w:eastAsia="zh-CN"/>
        </w:rPr>
        <w:t>TS 23.287 [</w:t>
      </w:r>
      <w:r>
        <w:rPr>
          <w:lang w:eastAsia="zh-CN"/>
        </w:rPr>
        <w:t>5].</w:t>
      </w:r>
    </w:p>
    <w:p w14:paraId="6A62024E" w14:textId="77777777" w:rsidR="00AB4196" w:rsidRPr="00E36C3A" w:rsidRDefault="00AB4196" w:rsidP="00AB4196">
      <w:pPr>
        <w:pStyle w:val="Heading3"/>
        <w:rPr>
          <w:lang w:eastAsia="zh-CN"/>
        </w:rPr>
      </w:pPr>
      <w:bookmarkStart w:id="1943" w:name="_Toc30666640"/>
      <w:bookmarkStart w:id="1944" w:name="_Toc31029936"/>
      <w:bookmarkStart w:id="1945" w:name="_Toc31030827"/>
      <w:bookmarkStart w:id="1946" w:name="_Toc43388406"/>
      <w:bookmarkStart w:id="1947" w:name="_Toc43735637"/>
      <w:bookmarkStart w:id="1948" w:name="_Toc50130625"/>
      <w:bookmarkStart w:id="1949" w:name="_Toc50133939"/>
      <w:bookmarkStart w:id="1950" w:name="_Toc50134279"/>
      <w:bookmarkStart w:id="1951" w:name="_Toc50557231"/>
      <w:bookmarkStart w:id="1952" w:name="_Toc50548909"/>
      <w:r>
        <w:rPr>
          <w:lang w:eastAsia="zh-CN"/>
        </w:rPr>
        <w:t>6.</w:t>
      </w:r>
      <w:r w:rsidRPr="00877278">
        <w:rPr>
          <w:rFonts w:hint="eastAsia"/>
          <w:lang w:eastAsia="zh-CN"/>
        </w:rPr>
        <w:t>22</w:t>
      </w:r>
      <w:r w:rsidRPr="00E36C3A">
        <w:rPr>
          <w:lang w:eastAsia="zh-CN"/>
        </w:rPr>
        <w:t>.3</w:t>
      </w:r>
      <w:r w:rsidRPr="00E36C3A">
        <w:rPr>
          <w:lang w:eastAsia="zh-CN"/>
        </w:rPr>
        <w:tab/>
      </w:r>
      <w:r w:rsidRPr="00E36C3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943"/>
      <w:bookmarkEnd w:id="1944"/>
      <w:bookmarkEnd w:id="1945"/>
      <w:bookmarkEnd w:id="1946"/>
      <w:bookmarkEnd w:id="1947"/>
      <w:bookmarkEnd w:id="1948"/>
      <w:bookmarkEnd w:id="1949"/>
      <w:bookmarkEnd w:id="1950"/>
      <w:bookmarkEnd w:id="1951"/>
      <w:bookmarkEnd w:id="1952"/>
    </w:p>
    <w:p w14:paraId="295F8811" w14:textId="77777777" w:rsidR="00870021" w:rsidRDefault="00870021" w:rsidP="00870021">
      <w:r>
        <w:t>UE:</w:t>
      </w:r>
    </w:p>
    <w:p w14:paraId="323F17A1" w14:textId="77777777" w:rsidR="00870021" w:rsidRDefault="00870021" w:rsidP="00870021">
      <w:pPr>
        <w:pStyle w:val="B1"/>
      </w:pPr>
      <w:r>
        <w:t>-</w:t>
      </w:r>
      <w:r>
        <w:tab/>
        <w:t>Obtains the Application Layer Group ID for the group communication from the Application Server by using application layer signalling.</w:t>
      </w:r>
    </w:p>
    <w:p w14:paraId="2350DE66" w14:textId="77777777" w:rsidR="00870021" w:rsidRDefault="00870021" w:rsidP="00870021">
      <w:pPr>
        <w:pStyle w:val="B1"/>
      </w:pPr>
      <w:r>
        <w:t>-</w:t>
      </w:r>
      <w:r>
        <w:tab/>
        <w:t>Determines the Destination Layer-2 ID based on the Application Layer Group ID.</w:t>
      </w:r>
    </w:p>
    <w:p w14:paraId="2F9324FD" w14:textId="77777777" w:rsidR="00870021" w:rsidRDefault="00870021" w:rsidP="00870021">
      <w:r>
        <w:t>Application Server:</w:t>
      </w:r>
    </w:p>
    <w:p w14:paraId="1972841F" w14:textId="77777777" w:rsidR="00870021" w:rsidRDefault="00870021" w:rsidP="00870021">
      <w:pPr>
        <w:pStyle w:val="B1"/>
      </w:pPr>
      <w:r>
        <w:t>-</w:t>
      </w:r>
      <w:r>
        <w:tab/>
        <w:t>Provides Application Layer Group ID to the UE.</w:t>
      </w:r>
    </w:p>
    <w:p w14:paraId="06AA176A" w14:textId="77777777" w:rsidR="00870021" w:rsidRDefault="00870021" w:rsidP="00870021">
      <w:pPr>
        <w:pStyle w:val="B1"/>
      </w:pPr>
      <w:r>
        <w:t>-</w:t>
      </w:r>
      <w:r>
        <w:tab/>
        <w:t>Supports application layer group management functions and provides necessary group information to member UE(s).</w:t>
      </w:r>
    </w:p>
    <w:p w14:paraId="06D08AD8" w14:textId="01FE7F51" w:rsidR="00403CAD" w:rsidRPr="00CB0C8A" w:rsidRDefault="00403CAD" w:rsidP="00403CAD">
      <w:pPr>
        <w:pStyle w:val="Heading2"/>
        <w:rPr>
          <w:lang w:eastAsia="zh-CN"/>
        </w:rPr>
      </w:pPr>
      <w:bookmarkStart w:id="1953" w:name="_Toc26516362"/>
      <w:bookmarkStart w:id="1954" w:name="_Toc43388407"/>
      <w:bookmarkStart w:id="1955" w:name="_Toc43735638"/>
      <w:bookmarkStart w:id="1956" w:name="_Toc50130626"/>
      <w:bookmarkStart w:id="1957" w:name="_Toc50133940"/>
      <w:bookmarkStart w:id="1958" w:name="_Toc50134280"/>
      <w:bookmarkStart w:id="1959" w:name="_Toc50557232"/>
      <w:bookmarkStart w:id="1960" w:name="_Toc50548910"/>
      <w:bookmarkStart w:id="1961" w:name="_Toc26516363"/>
      <w:r w:rsidRPr="00CB0C8A">
        <w:t>6.</w:t>
      </w:r>
      <w:r w:rsidR="004A0503">
        <w:t>23</w:t>
      </w:r>
      <w:r w:rsidRPr="00CB0C8A">
        <w:tab/>
        <w:t>Solution #</w:t>
      </w:r>
      <w:r w:rsidR="004C06B1">
        <w:t>23</w:t>
      </w:r>
      <w:r w:rsidRPr="00CB0C8A">
        <w:t xml:space="preserve">: </w:t>
      </w:r>
      <w:r>
        <w:t>End-to-End security</w:t>
      </w:r>
      <w:r w:rsidR="00F06363" w:rsidRPr="00F06363">
        <w:t xml:space="preserve"> </w:t>
      </w:r>
      <w:r w:rsidR="00F06363">
        <w:t>and IP address preservation</w:t>
      </w:r>
      <w:r>
        <w:t xml:space="preserve">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1953"/>
      <w:r>
        <w:t xml:space="preserve"> using N3IWF</w:t>
      </w:r>
      <w:bookmarkEnd w:id="1954"/>
      <w:bookmarkEnd w:id="1955"/>
      <w:bookmarkEnd w:id="1956"/>
      <w:bookmarkEnd w:id="1957"/>
      <w:bookmarkEnd w:id="1958"/>
      <w:bookmarkEnd w:id="1959"/>
      <w:bookmarkEnd w:id="1960"/>
    </w:p>
    <w:p w14:paraId="096B343F" w14:textId="5C3F3AFE" w:rsidR="00403CAD" w:rsidRPr="00426C39" w:rsidRDefault="00403CAD" w:rsidP="00403CAD">
      <w:pPr>
        <w:pStyle w:val="Heading3"/>
      </w:pPr>
      <w:bookmarkStart w:id="1962" w:name="_Toc43388408"/>
      <w:bookmarkStart w:id="1963" w:name="_Toc43735639"/>
      <w:bookmarkStart w:id="1964" w:name="_Toc50130627"/>
      <w:bookmarkStart w:id="1965" w:name="_Toc50133941"/>
      <w:bookmarkStart w:id="1966" w:name="_Toc50134281"/>
      <w:bookmarkStart w:id="1967" w:name="_Toc50557233"/>
      <w:bookmarkStart w:id="1968" w:name="_Toc50548911"/>
      <w:r w:rsidRPr="00CB0C8A">
        <w:t>6.</w:t>
      </w:r>
      <w:r w:rsidR="004A0503">
        <w:t>23</w:t>
      </w:r>
      <w:r w:rsidRPr="00CB0C8A">
        <w:t>.1</w:t>
      </w:r>
      <w:r w:rsidRPr="00CB0C8A">
        <w:tab/>
      </w:r>
      <w:r w:rsidRPr="00403CAD">
        <w:rPr>
          <w:rFonts w:hint="eastAsia"/>
          <w:lang w:eastAsia="zh-CN"/>
        </w:rPr>
        <w:t xml:space="preserve">General </w:t>
      </w:r>
      <w:r w:rsidRPr="00426C39">
        <w:t>Description</w:t>
      </w:r>
      <w:bookmarkEnd w:id="1961"/>
      <w:bookmarkEnd w:id="1962"/>
      <w:bookmarkEnd w:id="1963"/>
      <w:bookmarkEnd w:id="1964"/>
      <w:bookmarkEnd w:id="1965"/>
      <w:bookmarkEnd w:id="1966"/>
      <w:bookmarkEnd w:id="1967"/>
      <w:bookmarkEnd w:id="1968"/>
    </w:p>
    <w:p w14:paraId="459798C1" w14:textId="53BCAE8D" w:rsidR="00870021" w:rsidRDefault="00870021" w:rsidP="00870021">
      <w:r>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Pr>
          <w:rFonts w:hint="eastAsia"/>
          <w:lang w:eastAsia="zh-CN"/>
        </w:rPr>
        <w:t>e</w:t>
      </w:r>
      <w:r>
        <w:t xml:space="preserve">lay solutions, e.g. as described in </w:t>
      </w:r>
      <w:r w:rsidR="001D5B1D">
        <w:t>clause </w:t>
      </w:r>
      <w:r>
        <w:t>6.6. It can be used by the Remote UE for the services that requires end-to-end traffic confidenti</w:t>
      </w:r>
      <w:r w:rsidR="0038639E">
        <w:rPr>
          <w:rFonts w:hint="eastAsia"/>
          <w:lang w:eastAsia="zh-CN"/>
        </w:rPr>
        <w:t>a</w:t>
      </w:r>
      <w:r>
        <w:t>lity and/or IP address preservation.</w:t>
      </w:r>
    </w:p>
    <w:p w14:paraId="55EDD089" w14:textId="68FD6200" w:rsidR="00870021" w:rsidRDefault="00870021" w:rsidP="00870021">
      <w:pPr>
        <w:rPr>
          <w:lang w:eastAsia="zh-CN"/>
        </w:rPr>
      </w:pPr>
      <w:r>
        <w:t xml:space="preserve">To provide end-to-end security for the remote UE traffic, the design of "untrusted non-3GPP access to 5GC via N3IWF" in </w:t>
      </w:r>
      <w:r w:rsidR="001D5B1D">
        <w:t>clause </w:t>
      </w:r>
      <w:r>
        <w:t xml:space="preserve">4.2.8 of </w:t>
      </w:r>
      <w:r w:rsidR="00DE63F7">
        <w:t>TS 23.501 [</w:t>
      </w:r>
      <w:r>
        <w:t xml:space="preserve">6] or "Access to PLMN services via stand-alone non-public networks" in </w:t>
      </w:r>
      <w:r w:rsidR="001D5B1D">
        <w:t>clause </w:t>
      </w:r>
      <w:r>
        <w:t xml:space="preserve">5.30.2.7 of </w:t>
      </w:r>
      <w:r w:rsidR="00DE63F7">
        <w:t>TS 23.501 [</w:t>
      </w:r>
      <w:r>
        <w:t xml:space="preserve">6] is leveraged. Remote UE follows the procedures defined in </w:t>
      </w:r>
      <w:r w:rsidR="00DE63F7">
        <w:t>TS 23.502 [</w:t>
      </w:r>
      <w:r>
        <w:t xml:space="preserve">8] </w:t>
      </w:r>
      <w:r w:rsidR="001D5B1D">
        <w:t>clause </w:t>
      </w:r>
      <w:r>
        <w:t xml:space="preserve">4.12 to register to 5GC via N3IWF and establish corresponding PDU sessions. The data traffic over the PDU sessions are protected by </w:t>
      </w:r>
      <w:proofErr w:type="spellStart"/>
      <w:r>
        <w:t>IPSec</w:t>
      </w:r>
      <w:proofErr w:type="spellEnd"/>
      <w:r>
        <w:t xml:space="preserve"> between the Remote UE and N3IWF.</w:t>
      </w:r>
    </w:p>
    <w:p w14:paraId="7A4935E8" w14:textId="59258275" w:rsidR="001606F4" w:rsidRDefault="001606F4" w:rsidP="00870021">
      <w:pPr>
        <w:rPr>
          <w:lang w:eastAsia="zh-CN"/>
        </w:rPr>
      </w:pPr>
      <w:r>
        <w:t xml:space="preserve">To provide IP address preservation, remote UE follows the procedure specified in </w:t>
      </w:r>
      <w:r w:rsidR="00DE63F7">
        <w:t>TS 23.502 [</w:t>
      </w:r>
      <w:r>
        <w:t xml:space="preserve">8] clause </w:t>
      </w:r>
      <w:r w:rsidRPr="004C66C9">
        <w:rPr>
          <w:rFonts w:eastAsia="DengXian"/>
          <w:lang w:eastAsia="zh-CN"/>
        </w:rPr>
        <w:t>4.9.2</w:t>
      </w:r>
      <w:r>
        <w:rPr>
          <w:rFonts w:eastAsia="DengXian"/>
          <w:lang w:eastAsia="zh-CN"/>
        </w:rPr>
        <w:t xml:space="preserve"> (</w:t>
      </w:r>
      <w:r>
        <w:rPr>
          <w:lang w:eastAsia="ko-KR"/>
        </w:rPr>
        <w:t>Handover of a PDU Session procedure between 3GPP and untrusted non-3GPP access)</w:t>
      </w:r>
      <w:r>
        <w:rPr>
          <w:rFonts w:eastAsia="DengXian"/>
          <w:lang w:eastAsia="zh-CN"/>
        </w:rPr>
        <w:t xml:space="preserve"> when UE moves between direct network communication and indirect communication path.</w:t>
      </w:r>
    </w:p>
    <w:p w14:paraId="211EC842" w14:textId="77777777" w:rsidR="00870021" w:rsidRDefault="00870021" w:rsidP="00870021">
      <w:r>
        <w:t>The N3IWF provides NAS connectivity to the 5GC and end-to-end security for Remote UEs (see figure 6.23.1-1) via UE-to-NW Relay Access. The N3IWF treats the Remote UE as any N3GPP UE, i.e. there is no impact on N3IWF.</w:t>
      </w:r>
    </w:p>
    <w:p w14:paraId="1BBAE95C" w14:textId="42A21A5B" w:rsidR="00870021" w:rsidRDefault="00870021" w:rsidP="00870021">
      <w:r>
        <w:t xml:space="preserve">Remote UE supports the PC5 procedures as defined in solution #6 in </w:t>
      </w:r>
      <w:r w:rsidR="001D5B1D">
        <w:t>clause </w:t>
      </w:r>
      <w:r>
        <w:t>6.6 for obtaining UE-to-NW Relay access.</w:t>
      </w:r>
    </w:p>
    <w:p w14:paraId="75D90BB2" w14:textId="77777777" w:rsidR="00403CAD" w:rsidRPr="00403CAD" w:rsidRDefault="00403CAD" w:rsidP="00403CAD">
      <w:pPr>
        <w:pStyle w:val="TH"/>
      </w:pPr>
      <w:r w:rsidRPr="00426C39">
        <w:rPr>
          <w:lang w:val="en-US"/>
        </w:rPr>
        <w:object w:dxaOrig="8550" w:dyaOrig="4740" w14:anchorId="01723D87">
          <v:shape id="_x0000_i1057" type="#_x0000_t75" style="width:427pt;height:237.3pt" o:ole="">
            <v:imagedata r:id="rId81" o:title=""/>
          </v:shape>
          <o:OLEObject Type="Embed" ProgID="Visio.Drawing.15" ShapeID="_x0000_i1057" DrawAspect="Content" ObjectID="_1664946384" r:id="rId82"/>
        </w:object>
      </w:r>
    </w:p>
    <w:p w14:paraId="22A2A952" w14:textId="5B4FB8EA" w:rsidR="00403CAD" w:rsidRPr="00403CAD" w:rsidRDefault="00403CAD" w:rsidP="00403CAD">
      <w:pPr>
        <w:pStyle w:val="TF"/>
      </w:pPr>
      <w:r w:rsidRPr="00426C39">
        <w:t>Figure 6.</w:t>
      </w:r>
      <w:r w:rsidR="004A0503">
        <w:rPr>
          <w:lang w:val="en-US"/>
        </w:rPr>
        <w:t>23</w:t>
      </w:r>
      <w:r w:rsidRPr="00BF59EA">
        <w:t xml:space="preserve">.1-1: </w:t>
      </w:r>
      <w:r w:rsidRPr="00BF59EA">
        <w:rPr>
          <w:lang w:val="en-US"/>
        </w:rPr>
        <w:t xml:space="preserve">Non-roaming </w:t>
      </w:r>
      <w:r w:rsidRPr="00BF59EA">
        <w:t xml:space="preserve">Architecture model using </w:t>
      </w:r>
      <w:r w:rsidRPr="00F72609">
        <w:rPr>
          <w:noProof/>
          <w:lang w:val="en-US"/>
        </w:rPr>
        <w:t xml:space="preserve">N3IWF </w:t>
      </w:r>
      <w:r w:rsidRPr="00403CAD">
        <w:t>with UE-to-NW Relay Access</w:t>
      </w:r>
    </w:p>
    <w:p w14:paraId="0BBB33C5" w14:textId="7AFE0109" w:rsidR="00403CAD" w:rsidRPr="00426C39" w:rsidRDefault="00870021" w:rsidP="00403CAD">
      <w:pPr>
        <w:rPr>
          <w:lang w:val="en-US"/>
        </w:rPr>
      </w:pPr>
      <w:r>
        <w:rPr>
          <w:lang w:val="en-US"/>
        </w:rPr>
        <w:t>Since this solution is optional, not all UE-to-Network Relay provides the PDU session to access to N3IWF.</w:t>
      </w:r>
    </w:p>
    <w:p w14:paraId="27BDC9EF" w14:textId="73A07349" w:rsidR="00403CAD" w:rsidRPr="00870021" w:rsidRDefault="00DE63F7" w:rsidP="00403CAD">
      <w:pPr>
        <w:pStyle w:val="EditorsNote"/>
        <w:rPr>
          <w:lang w:val="en-US"/>
        </w:rPr>
      </w:pPr>
      <w:r>
        <w:rPr>
          <w:lang w:val="en-US" w:eastAsia="zh-CN"/>
        </w:rPr>
        <w:t>Editor's note:</w:t>
      </w:r>
      <w:r w:rsidR="00403CAD" w:rsidRPr="00870021">
        <w:rPr>
          <w:lang w:val="en-US"/>
        </w:rPr>
        <w:tab/>
        <w:t>The criteria and policies used by a Remote UE to decide between a secure N3IWF or otherwise need to be defined.</w:t>
      </w:r>
    </w:p>
    <w:p w14:paraId="36F8A699" w14:textId="09A9F969" w:rsidR="00403CAD" w:rsidRPr="00870021" w:rsidRDefault="00DE63F7" w:rsidP="00403CAD">
      <w:pPr>
        <w:pStyle w:val="EditorsNote"/>
        <w:rPr>
          <w:lang w:val="en-US"/>
        </w:rPr>
      </w:pPr>
      <w:r>
        <w:rPr>
          <w:lang w:val="en-US" w:eastAsia="zh-CN"/>
        </w:rPr>
        <w:t>Editor's note:</w:t>
      </w:r>
      <w:r w:rsidR="00403CAD" w:rsidRPr="00870021">
        <w:rPr>
          <w:lang w:val="en-US"/>
        </w:rPr>
        <w:tab/>
        <w:t>The criteria and policies used by a UE-to-Network Relay to offer secure N3IWF access or otherwise need to be defined.</w:t>
      </w:r>
    </w:p>
    <w:p w14:paraId="5B54EE94" w14:textId="34141AC1" w:rsidR="00403CAD" w:rsidRPr="00403CAD" w:rsidRDefault="00870021" w:rsidP="00403CAD">
      <w:pPr>
        <w:rPr>
          <w:lang w:val="en-US"/>
        </w:rPr>
      </w:pPr>
      <w:r>
        <w:rPr>
          <w:lang w:val="en-US"/>
        </w:rPr>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Pr>
          <w:lang w:val="en-US"/>
        </w:rPr>
        <w:t>TS 23.502 [</w:t>
      </w:r>
      <w:r w:rsidR="001D5B1D">
        <w:rPr>
          <w:lang w:val="en-US"/>
        </w:rPr>
        <w:t>8</w:t>
      </w:r>
      <w:r>
        <w:rPr>
          <w:lang w:val="en-US"/>
        </w:rPr>
        <w:t xml:space="preserve">] </w:t>
      </w:r>
      <w:r w:rsidR="001D5B1D">
        <w:rPr>
          <w:lang w:val="en-US"/>
        </w:rPr>
        <w:t>clause </w:t>
      </w:r>
      <w:r>
        <w:rPr>
          <w:lang w:val="en-US"/>
        </w:rPr>
        <w:t>4.12. The N3IWF is preconfigured to allocate different IPsec child SAs for QoS Flows with different QoS profiles.</w:t>
      </w:r>
    </w:p>
    <w:p w14:paraId="64519162" w14:textId="088145F8" w:rsidR="00403CAD" w:rsidRPr="00403CAD" w:rsidRDefault="00403CAD" w:rsidP="00403CAD">
      <w:pPr>
        <w:pStyle w:val="NO"/>
        <w:rPr>
          <w:lang w:val="en-US"/>
        </w:rPr>
      </w:pPr>
      <w:r w:rsidRPr="00403CAD">
        <w:t>NOTE:</w:t>
      </w:r>
      <w:r w:rsidRPr="00403CAD">
        <w:tab/>
        <w:t>In case the Remote UE and Relay UE registered to different PLMNs, there need to be SLA established to govern the QoS handling, e.g. when the Relay Service Code (RSC) is configured</w:t>
      </w:r>
      <w:r w:rsidRPr="00403CAD">
        <w:rPr>
          <w:lang w:val="en-US"/>
        </w:rPr>
        <w:t>. T</w:t>
      </w:r>
      <w:r w:rsidRPr="00403CAD">
        <w:t>he SLA can include</w:t>
      </w:r>
      <w:r w:rsidRPr="00403CAD">
        <w:rPr>
          <w:lang w:val="en-US"/>
        </w:rPr>
        <w:t xml:space="preserve"> the</w:t>
      </w:r>
      <w:r w:rsidRPr="00403CAD">
        <w:t xml:space="preserve"> mapping between the DSCP markings for the IPsec child SAs </w:t>
      </w:r>
      <w:r w:rsidRPr="00403CAD">
        <w:rPr>
          <w:lang w:val="en-US"/>
        </w:rPr>
        <w:t>with the Remote UE</w:t>
      </w:r>
      <w:r w:rsidRPr="00403CAD">
        <w:t xml:space="preserve"> and the corresponding QoS, </w:t>
      </w:r>
      <w:r w:rsidRPr="00403CAD">
        <w:rPr>
          <w:lang w:val="en-US"/>
        </w:rPr>
        <w:t xml:space="preserve">and </w:t>
      </w:r>
      <w:r w:rsidRPr="00403CAD">
        <w:t xml:space="preserve">N3IWF IP address(es). The non-alteration of the DSCP field </w:t>
      </w:r>
      <w:r w:rsidRPr="00403CAD">
        <w:rPr>
          <w:lang w:val="en-US"/>
        </w:rPr>
        <w:t>between N3IWF and the Relay UE</w:t>
      </w:r>
      <w:r w:rsidR="00870021">
        <w:rPr>
          <w:lang w:val="en-US"/>
        </w:rPr>
        <w:t>'</w:t>
      </w:r>
      <w:r w:rsidRPr="00403CAD">
        <w:rPr>
          <w:lang w:val="en-US"/>
        </w:rPr>
        <w:t>s UPF</w:t>
      </w:r>
      <w:r w:rsidRPr="00403CAD">
        <w:t xml:space="preserve"> is also assumed to be governed by an SLA and by transport-level arrangements that are outside of 3GPP scope. The packet detection filters </w:t>
      </w:r>
      <w:r w:rsidRPr="00403CAD">
        <w:rPr>
          <w:lang w:val="en-US"/>
        </w:rPr>
        <w:t>at the Relay UE</w:t>
      </w:r>
      <w:r w:rsidR="00870021">
        <w:rPr>
          <w:lang w:val="en-US"/>
        </w:rPr>
        <w:t>'</w:t>
      </w:r>
      <w:r w:rsidRPr="00403CAD">
        <w:rPr>
          <w:lang w:val="en-US"/>
        </w:rPr>
        <w:t>s UPF</w:t>
      </w:r>
      <w:r w:rsidRPr="00403CAD">
        <w:t xml:space="preserve"> can be based on the N3IWF IP address and the DSCP markings</w:t>
      </w:r>
      <w:r w:rsidRPr="00403CAD">
        <w:rPr>
          <w:lang w:val="en-US"/>
        </w:rPr>
        <w:t>.</w:t>
      </w:r>
    </w:p>
    <w:p w14:paraId="284352D7" w14:textId="39B83581" w:rsidR="00403CAD" w:rsidRPr="00426C39" w:rsidRDefault="00870021" w:rsidP="00403CAD">
      <w:pPr>
        <w:rPr>
          <w:lang w:val="en-US"/>
        </w:rPr>
      </w:pPr>
      <w:r>
        <w:rPr>
          <w:lang w:val="en-US"/>
        </w:rPr>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403CAD" w:rsidRDefault="00403CAD" w:rsidP="00403CAD">
      <w:pPr>
        <w:pStyle w:val="Heading3"/>
      </w:pPr>
      <w:bookmarkStart w:id="1969" w:name="_Toc43388409"/>
      <w:bookmarkStart w:id="1970" w:name="_Toc43735640"/>
      <w:bookmarkStart w:id="1971" w:name="_Toc50130628"/>
      <w:bookmarkStart w:id="1972" w:name="_Toc50133942"/>
      <w:bookmarkStart w:id="1973" w:name="_Toc50134282"/>
      <w:bookmarkStart w:id="1974" w:name="_Toc50557234"/>
      <w:bookmarkStart w:id="1975" w:name="_Toc50548912"/>
      <w:r w:rsidRPr="00F72609">
        <w:t>6.</w:t>
      </w:r>
      <w:r w:rsidR="004A0503">
        <w:t>23</w:t>
      </w:r>
      <w:r w:rsidRPr="00F72609">
        <w:t>.2</w:t>
      </w:r>
      <w:r w:rsidRPr="00F72609">
        <w:tab/>
      </w:r>
      <w:r w:rsidRPr="00403CAD">
        <w:rPr>
          <w:lang w:eastAsia="zh-CN"/>
        </w:rPr>
        <w:t>Protocol stacks</w:t>
      </w:r>
      <w:bookmarkEnd w:id="1969"/>
      <w:bookmarkEnd w:id="1970"/>
      <w:bookmarkEnd w:id="1971"/>
      <w:bookmarkEnd w:id="1972"/>
      <w:bookmarkEnd w:id="1973"/>
      <w:bookmarkEnd w:id="1974"/>
      <w:bookmarkEnd w:id="1975"/>
    </w:p>
    <w:p w14:paraId="2947381B" w14:textId="77777777" w:rsidR="00870021" w:rsidRDefault="00870021" w:rsidP="00870021">
      <w:r>
        <w:t xml:space="preserve">When access to N3IWF is used, the </w:t>
      </w:r>
      <w:proofErr w:type="spellStart"/>
      <w:r>
        <w:t>ProSe</w:t>
      </w:r>
      <w:proofErr w:type="spellEnd"/>
      <w:r>
        <w:t xml:space="preserve"> 5G UE-to-Network Relay shall be able to relay both control plane (NAS) and user plane unicast traffic (UL and DL) between the Remote UE and the network towards N3IWF. One-to-one Direct Communication is used between Remote UEs and </w:t>
      </w:r>
      <w:proofErr w:type="spellStart"/>
      <w:r>
        <w:t>ProSe</w:t>
      </w:r>
      <w:proofErr w:type="spellEnd"/>
      <w:r>
        <w:t xml:space="preserve"> 5G UE-to-Network Relays for unicast traffic as specified in solutions for Key Issue #2.</w:t>
      </w:r>
    </w:p>
    <w:p w14:paraId="4DDDF4E9" w14:textId="1FA637E2" w:rsidR="00870021" w:rsidRDefault="00870021" w:rsidP="00870021">
      <w:r>
        <w:t xml:space="preserve">Remote UE and 5GC reuses the procedures defined in </w:t>
      </w:r>
      <w:r w:rsidR="001D5B1D">
        <w:t>clause </w:t>
      </w:r>
      <w:r>
        <w:t xml:space="preserve">4.12 of </w:t>
      </w:r>
      <w:r w:rsidR="00DE63F7">
        <w:t>TS 23.502 [</w:t>
      </w:r>
      <w:r>
        <w:t xml:space="preserve">8] for supporting Registration and connection management from Remote UE to the 5GC over 5G </w:t>
      </w:r>
      <w:proofErr w:type="spellStart"/>
      <w:r>
        <w:t>ProSe</w:t>
      </w:r>
      <w:proofErr w:type="spellEnd"/>
      <w:r>
        <w:t xml:space="preserv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w:t>
      </w:r>
      <w:proofErr w:type="spellStart"/>
      <w:r>
        <w:t>IPSec</w:t>
      </w:r>
      <w:proofErr w:type="spellEnd"/>
      <w:r>
        <w:t xml:space="preserve"> tunnel and after the setup of IPsec tunnel are same as the untrusted non-3GPP access protocol stacks and are shown in Figure 6.23.2-2.</w:t>
      </w:r>
    </w:p>
    <w:p w14:paraId="60C36528" w14:textId="77777777" w:rsidR="00403CAD" w:rsidRPr="00403CAD" w:rsidRDefault="00403CAD" w:rsidP="00DE63F7">
      <w:pPr>
        <w:pStyle w:val="TH"/>
      </w:pPr>
      <w:r w:rsidRPr="00426C39">
        <w:object w:dxaOrig="11491" w:dyaOrig="6721" w14:anchorId="16AF13A0">
          <v:shape id="_x0000_i1058" type="#_x0000_t75" style="width:463.95pt;height:271.1pt" o:ole="">
            <v:imagedata r:id="rId83" o:title=""/>
          </v:shape>
          <o:OLEObject Type="Embed" ProgID="Visio.Drawing.15" ShapeID="_x0000_i1058" DrawAspect="Content" ObjectID="_1664946385" r:id="rId84"/>
        </w:object>
      </w:r>
    </w:p>
    <w:p w14:paraId="56F86567" w14:textId="49494420" w:rsidR="00403CAD" w:rsidRPr="00403CAD" w:rsidRDefault="00403CAD" w:rsidP="00DE63F7">
      <w:pPr>
        <w:pStyle w:val="TF"/>
      </w:pPr>
      <w:r w:rsidRPr="00BF59EA">
        <w:t>Figure 6.</w:t>
      </w:r>
      <w:r w:rsidR="004A0503">
        <w:rPr>
          <w:lang w:val="en-US"/>
        </w:rPr>
        <w:t>23</w:t>
      </w:r>
      <w:r w:rsidRPr="00BF59EA">
        <w:t>.</w:t>
      </w:r>
      <w:r w:rsidRPr="00F72609">
        <w:rPr>
          <w:lang w:val="en-US"/>
        </w:rPr>
        <w:t>2</w:t>
      </w:r>
      <w:r w:rsidRPr="00403CAD">
        <w:t xml:space="preserve">-2: Control plane protocol stacks between Remote UE and N3IWF for </w:t>
      </w:r>
      <w:r w:rsidRPr="00403CAD">
        <w:rPr>
          <w:lang w:val="en-US"/>
        </w:rPr>
        <w:t xml:space="preserve">L3 </w:t>
      </w:r>
      <w:r w:rsidRPr="00403CAD">
        <w:t>UE-to-NW Relay Access</w:t>
      </w:r>
    </w:p>
    <w:p w14:paraId="434FBE51" w14:textId="77777777" w:rsidR="00870021" w:rsidRDefault="00870021" w:rsidP="00870021">
      <w:r>
        <w:t xml:space="preserve">Remote UE supports NAS MM (after registration), SMS and PDU Session establishment/modification/release procedures with the 5GC for the Remote UE traffic by transporting the corresponding NAS </w:t>
      </w:r>
      <w:proofErr w:type="spellStart"/>
      <w:r>
        <w:t>Signaling</w:t>
      </w:r>
      <w:proofErr w:type="spellEnd"/>
      <w:r>
        <w:t xml:space="preserve"> over the </w:t>
      </w:r>
      <w:proofErr w:type="spellStart"/>
      <w:r>
        <w:t>signaling</w:t>
      </w:r>
      <w:proofErr w:type="spellEnd"/>
      <w:r>
        <w:t xml:space="preserve"> IPsec tunnel established with N3IWF.</w:t>
      </w:r>
    </w:p>
    <w:p w14:paraId="00186502" w14:textId="521249BB" w:rsidR="00870021" w:rsidRDefault="00870021" w:rsidP="00870021">
      <w:r>
        <w:t xml:space="preserve">Remote UE transmits/receives the UP traffic over the Relay's PDU session(s) established for the Remote UE traffic over PC5 UE-to-NW Relay path via child </w:t>
      </w:r>
      <w:proofErr w:type="spellStart"/>
      <w:r>
        <w:t>IPSec</w:t>
      </w:r>
      <w:proofErr w:type="spellEnd"/>
      <w:r>
        <w:t xml:space="preserve"> SA tunnel to the N3IWF. The PCF may provide corresponding URSP rules to assist the Remote UE to identify the services that </w:t>
      </w:r>
      <w:proofErr w:type="spellStart"/>
      <w:r>
        <w:t>requries</w:t>
      </w:r>
      <w:proofErr w:type="spellEnd"/>
      <w:r>
        <w:t xml:space="preserve"> access to N3IWF. In the deployment, the Relay UE's UPF and N3IWF may be collocated.</w:t>
      </w:r>
    </w:p>
    <w:p w14:paraId="03939DF9" w14:textId="56B81D8A" w:rsidR="00870021" w:rsidRDefault="00870021" w:rsidP="00870021">
      <w:r>
        <w:t>The user plane protocol stack for L3 UE-to-NW Relay access via N3IWF is same as the user plane protocol stack for untrusted non-3GPP access and is shown in Figure 6.23.2-3.</w:t>
      </w:r>
      <w:r w:rsidR="00273E0D" w:rsidRPr="00273E0D">
        <w:t xml:space="preserve"> </w:t>
      </w:r>
      <w:r w:rsidR="00273E0D">
        <w:t xml:space="preserve">The PDU Session type used between the Relay UE and Relay UE UPF is IP, however </w:t>
      </w:r>
      <w:r w:rsidR="00273E0D" w:rsidRPr="006813C0">
        <w:t xml:space="preserve">the traffic transported in the PDU Layer between the Remote UE and the UPF (PDU Session Anchor) </w:t>
      </w:r>
      <w:r w:rsidR="00273E0D" w:rsidRPr="006813C0">
        <w:rPr>
          <w:rFonts w:hint="eastAsia"/>
          <w:lang w:eastAsia="zh-CN"/>
        </w:rPr>
        <w:t>can</w:t>
      </w:r>
      <w:r w:rsidR="00273E0D" w:rsidRPr="006813C0">
        <w:rPr>
          <w:lang w:eastAsia="zh-CN"/>
        </w:rPr>
        <w:t xml:space="preserve"> </w:t>
      </w:r>
      <w:r w:rsidR="00273E0D" w:rsidRPr="006813C0">
        <w:rPr>
          <w:rFonts w:hint="eastAsia"/>
          <w:lang w:eastAsia="zh-CN"/>
        </w:rPr>
        <w:t>be</w:t>
      </w:r>
      <w:r w:rsidR="00273E0D" w:rsidRPr="006813C0">
        <w:rPr>
          <w:lang w:eastAsia="zh-CN"/>
        </w:rPr>
        <w:t xml:space="preserve"> IP, Ethernet or Unstructured.</w:t>
      </w:r>
    </w:p>
    <w:p w14:paraId="08C8F317" w14:textId="34DB6427" w:rsidR="00870021" w:rsidRDefault="00870021" w:rsidP="00403CAD">
      <w:pPr>
        <w:pStyle w:val="TH"/>
      </w:pPr>
      <w:r w:rsidRPr="00426C39">
        <w:object w:dxaOrig="12795" w:dyaOrig="3330" w14:anchorId="5590A1B7">
          <v:shape id="_x0000_i1059" type="#_x0000_t75" style="width:479.6pt;height:125.2pt" o:ole="">
            <v:imagedata r:id="rId85" o:title=""/>
          </v:shape>
          <o:OLEObject Type="Embed" ProgID="Visio.Drawing.15" ShapeID="_x0000_i1059" DrawAspect="Content" ObjectID="_1664946386" r:id="rId86"/>
        </w:object>
      </w:r>
    </w:p>
    <w:p w14:paraId="3FD36AD6" w14:textId="37E9AEF9" w:rsidR="00403CAD" w:rsidRPr="00426C39" w:rsidRDefault="00403CAD" w:rsidP="001D5B1D">
      <w:pPr>
        <w:pStyle w:val="TF"/>
      </w:pPr>
      <w:r w:rsidRPr="00403CAD">
        <w:t>Figure 6.</w:t>
      </w:r>
      <w:r w:rsidR="004A0503">
        <w:t>23</w:t>
      </w:r>
      <w:r w:rsidRPr="00403CAD">
        <w:t>.2-3: User plane protocol stacks between Remote UE and N3IWF for L3 UE-to-NW Relay Access</w:t>
      </w:r>
    </w:p>
    <w:p w14:paraId="2CB65934" w14:textId="2E593C9A" w:rsidR="00403CAD" w:rsidRPr="00403CAD" w:rsidRDefault="00403CAD" w:rsidP="00403CAD">
      <w:r w:rsidRPr="00870021">
        <w:t>The solution is transparent for NG-RAN. The NG-RAN (</w:t>
      </w:r>
      <w:proofErr w:type="spellStart"/>
      <w:r w:rsidRPr="00870021">
        <w:t>gNB</w:t>
      </w:r>
      <w:proofErr w:type="spellEnd"/>
      <w:r w:rsidRPr="00870021">
        <w:t>) does not have any different treatment for the Remote UE</w:t>
      </w:r>
      <w:r w:rsidR="00870021">
        <w:t>'</w:t>
      </w:r>
      <w:r w:rsidRPr="00870021">
        <w:t>s traffic comparing to that in baseline Layer-3 UE-to-</w:t>
      </w:r>
      <w:r w:rsidR="005F6E04" w:rsidRPr="00D9253A">
        <w:t>Network</w:t>
      </w:r>
      <w:r w:rsidRPr="00870021">
        <w:t xml:space="preserve"> Relay </w:t>
      </w:r>
      <w:r w:rsidR="005F6E04" w:rsidRPr="00D9253A">
        <w:t>solutions</w:t>
      </w:r>
      <w:r w:rsidRPr="00870021">
        <w:t xml:space="preserve">, e.g. described in </w:t>
      </w:r>
      <w:r w:rsidR="001D5B1D">
        <w:t>clause </w:t>
      </w:r>
      <w:r w:rsidRPr="00870021">
        <w:t>6.6.</w:t>
      </w:r>
    </w:p>
    <w:p w14:paraId="7F020B1C" w14:textId="0872EB78" w:rsidR="00870021" w:rsidRDefault="00DE63F7" w:rsidP="00870021">
      <w:pPr>
        <w:pStyle w:val="EditorsNote"/>
        <w:rPr>
          <w:lang w:val="en-US"/>
        </w:rPr>
      </w:pPr>
      <w:r>
        <w:rPr>
          <w:lang w:val="en-US" w:eastAsia="zh-CN"/>
        </w:rPr>
        <w:t>Editor's note:</w:t>
      </w:r>
      <w:r w:rsidR="00870021">
        <w:rPr>
          <w:lang w:val="en-US"/>
        </w:rPr>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6DF01CA7" w14:textId="66100B85" w:rsidR="00870021" w:rsidRDefault="00DE63F7" w:rsidP="00870021">
      <w:pPr>
        <w:pStyle w:val="EditorsNote"/>
        <w:rPr>
          <w:lang w:val="en-US"/>
        </w:rPr>
      </w:pPr>
      <w:r>
        <w:rPr>
          <w:lang w:val="en-US" w:eastAsia="zh-CN"/>
        </w:rPr>
        <w:lastRenderedPageBreak/>
        <w:t>Editor's note:</w:t>
      </w:r>
      <w:r w:rsidR="00870021">
        <w:rPr>
          <w:lang w:val="en-US"/>
        </w:rPr>
        <w:tab/>
        <w:t>It is FFS how mobility restrictions will be imposed and enforced on the Remote UE</w:t>
      </w:r>
      <w:r w:rsidR="00EC055B">
        <w:rPr>
          <w:lang w:val="en-US"/>
        </w:rPr>
        <w:t>.</w:t>
      </w:r>
    </w:p>
    <w:p w14:paraId="0813905D" w14:textId="0B4F56CB" w:rsidR="00403CAD" w:rsidRPr="00426C39" w:rsidRDefault="00403CAD" w:rsidP="00403CAD">
      <w:pPr>
        <w:pStyle w:val="Heading3"/>
      </w:pPr>
      <w:bookmarkStart w:id="1976" w:name="_Toc26516364"/>
      <w:bookmarkStart w:id="1977" w:name="_Toc43388410"/>
      <w:bookmarkStart w:id="1978" w:name="_Toc43735641"/>
      <w:bookmarkStart w:id="1979" w:name="_Toc50130629"/>
      <w:bookmarkStart w:id="1980" w:name="_Toc50133943"/>
      <w:bookmarkStart w:id="1981" w:name="_Toc50134283"/>
      <w:bookmarkStart w:id="1982" w:name="_Toc50557235"/>
      <w:bookmarkStart w:id="1983" w:name="_Toc50548913"/>
      <w:r w:rsidRPr="00426C39">
        <w:t>6.</w:t>
      </w:r>
      <w:r w:rsidR="004A0503">
        <w:t>23</w:t>
      </w:r>
      <w:r w:rsidRPr="00426C39">
        <w:t>.3</w:t>
      </w:r>
      <w:r w:rsidRPr="00426C39">
        <w:tab/>
        <w:t>Procedures</w:t>
      </w:r>
      <w:bookmarkEnd w:id="1976"/>
      <w:bookmarkEnd w:id="1977"/>
      <w:bookmarkEnd w:id="1978"/>
      <w:bookmarkEnd w:id="1979"/>
      <w:bookmarkEnd w:id="1980"/>
      <w:bookmarkEnd w:id="1981"/>
      <w:bookmarkEnd w:id="1982"/>
      <w:bookmarkEnd w:id="1983"/>
    </w:p>
    <w:p w14:paraId="2C473D22" w14:textId="44010FCD" w:rsidR="00A75DCD" w:rsidRDefault="00A75DCD" w:rsidP="00A75DCD">
      <w:pPr>
        <w:pStyle w:val="Heading4"/>
        <w:rPr>
          <w:lang w:eastAsia="zh-CN"/>
        </w:rPr>
      </w:pPr>
      <w:bookmarkStart w:id="1984" w:name="_Toc50130630"/>
      <w:bookmarkStart w:id="1985" w:name="_Toc50133944"/>
      <w:bookmarkStart w:id="1986" w:name="_Toc50134284"/>
      <w:bookmarkStart w:id="1987" w:name="_Toc50557236"/>
      <w:bookmarkStart w:id="1988" w:name="_Toc50548914"/>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.1</w:t>
      </w:r>
      <w:r w:rsidRPr="00CB0C8A">
        <w:rPr>
          <w:lang w:eastAsia="ko-KR"/>
        </w:rPr>
        <w:tab/>
      </w:r>
      <w:r w:rsidRPr="00426C39">
        <w:rPr>
          <w:lang w:val="en-US"/>
        </w:rPr>
        <w:t>Remote UE 5GC Registration over L3 UE-to-NW Relay access</w:t>
      </w:r>
      <w:bookmarkEnd w:id="1984"/>
      <w:bookmarkEnd w:id="1985"/>
      <w:bookmarkEnd w:id="1986"/>
      <w:bookmarkEnd w:id="1987"/>
      <w:bookmarkEnd w:id="1988"/>
    </w:p>
    <w:p w14:paraId="7195E3F9" w14:textId="372CF179" w:rsidR="00403CAD" w:rsidRPr="00403CAD" w:rsidRDefault="00403CAD" w:rsidP="00403CAD">
      <w:r w:rsidRPr="00426C39">
        <w:t xml:space="preserve">A </w:t>
      </w:r>
      <w:r w:rsidRPr="00BF59EA">
        <w:t xml:space="preserve">5G </w:t>
      </w:r>
      <w:proofErr w:type="spellStart"/>
      <w:r w:rsidRPr="00BF59EA">
        <w:t>ProSe</w:t>
      </w:r>
      <w:proofErr w:type="spellEnd"/>
      <w:r w:rsidRPr="00BF59EA">
        <w:t xml:space="preserve"> UE-to-Network Relay capable of</w:t>
      </w:r>
      <w:r w:rsidRPr="00F72609">
        <w:t xml:space="preserve"> access to N3IWF may register to the network (if not already registered) and establish a PDU session enabling the necessary relay traffic to the N3IWF</w:t>
      </w:r>
      <w:r w:rsidRPr="00403CAD">
        <w:t xml:space="preserve">. The 5G </w:t>
      </w:r>
      <w:proofErr w:type="spellStart"/>
      <w:r w:rsidRPr="00403CAD">
        <w:t>ProSe</w:t>
      </w:r>
      <w:proofErr w:type="spellEnd"/>
      <w:r w:rsidRPr="00403CAD">
        <w:t xml:space="preserve"> UE-to-NW Relay may need to connect to additional PDU session(s) or modify the existing PDU session in order to provide relay traffic towards Remote UE(s).</w:t>
      </w:r>
      <w:bookmarkStart w:id="1989" w:name="_Hlk42613819"/>
    </w:p>
    <w:p w14:paraId="1E57BD66" w14:textId="52388486" w:rsidR="00403CAD" w:rsidRPr="00403CAD" w:rsidRDefault="00403CAD" w:rsidP="00403CAD">
      <w:r w:rsidRPr="00870021">
        <w:t>As an option, the</w:t>
      </w:r>
      <w:r w:rsidRPr="00403CAD">
        <w:t xml:space="preserve"> </w:t>
      </w:r>
      <w:proofErr w:type="spellStart"/>
      <w:r w:rsidRPr="00403CAD">
        <w:t>ProSe</w:t>
      </w:r>
      <w:proofErr w:type="spellEnd"/>
      <w:r w:rsidRPr="00403CAD">
        <w:t xml:space="preserve"> UE-to-NW Relay </w:t>
      </w:r>
      <w:r w:rsidRPr="00426C39">
        <w:t xml:space="preserve">may use two different PDU sessions, one for NAS traffic </w:t>
      </w:r>
      <w:r w:rsidRPr="00BF59EA">
        <w:t>of Remote UE and other for UP traffic of the Remote UE via N3IWF</w:t>
      </w:r>
      <w:r w:rsidRPr="00F72609">
        <w:t>, if different handling, e.g. priority, is needed</w:t>
      </w:r>
      <w:r w:rsidRPr="00403CAD">
        <w:t>.</w:t>
      </w:r>
    </w:p>
    <w:bookmarkEnd w:id="1989"/>
    <w:p w14:paraId="2709A1F0" w14:textId="77777777" w:rsidR="00403CAD" w:rsidRPr="00403CAD" w:rsidRDefault="00403CAD" w:rsidP="00403CAD">
      <w:pPr>
        <w:pStyle w:val="TH"/>
      </w:pPr>
      <w:r w:rsidRPr="00403CAD">
        <w:object w:dxaOrig="9015" w:dyaOrig="7080" w14:anchorId="2898BE7D">
          <v:shape id="_x0000_i1060" type="#_x0000_t75" style="width:400.7pt;height:314.3pt" o:ole="">
            <v:imagedata r:id="rId87" o:title=""/>
          </v:shape>
          <o:OLEObject Type="Embed" ProgID="Visio.Drawing.15" ShapeID="_x0000_i1060" DrawAspect="Content" ObjectID="_1664946387" r:id="rId88"/>
        </w:object>
      </w:r>
    </w:p>
    <w:p w14:paraId="16E111E8" w14:textId="5D40F327" w:rsidR="00403CAD" w:rsidRPr="00426C39" w:rsidRDefault="00403CAD" w:rsidP="00403CAD">
      <w:pPr>
        <w:pStyle w:val="TF"/>
        <w:rPr>
          <w:lang w:val="en-US"/>
        </w:rPr>
      </w:pPr>
      <w:r w:rsidRPr="00426C39">
        <w:t>Figure 6.</w:t>
      </w:r>
      <w:r w:rsidR="004A0503">
        <w:rPr>
          <w:lang w:val="en-US"/>
        </w:rPr>
        <w:t>23</w:t>
      </w:r>
      <w:r w:rsidRPr="00426C39">
        <w:t>.</w:t>
      </w:r>
      <w:r w:rsidRPr="00426C39">
        <w:rPr>
          <w:lang w:val="en-US"/>
        </w:rPr>
        <w:t>3</w:t>
      </w:r>
      <w:r w:rsidRPr="00426C39">
        <w:t xml:space="preserve">-1: </w:t>
      </w:r>
      <w:r w:rsidRPr="00426C39">
        <w:rPr>
          <w:lang w:val="en-US"/>
        </w:rPr>
        <w:t>Remote UE 5GC Registration over L3 UE-to-NW Relay access</w:t>
      </w:r>
    </w:p>
    <w:p w14:paraId="6CD49E5E" w14:textId="77777777" w:rsidR="00870021" w:rsidRDefault="00870021" w:rsidP="00870021">
      <w:pPr>
        <w:pStyle w:val="B1"/>
      </w:pPr>
      <w:r>
        <w:t>1</w:t>
      </w:r>
      <w:r>
        <w:tab/>
        <w:t xml:space="preserve">Remote UE and 5G </w:t>
      </w:r>
      <w:proofErr w:type="spellStart"/>
      <w:r>
        <w:t>ProSe</w:t>
      </w:r>
      <w:proofErr w:type="spellEnd"/>
      <w:r>
        <w:t xml:space="preserve"> UE-to-NW Relay when in-coverage may perform Registration procedures and obtain the </w:t>
      </w:r>
      <w:proofErr w:type="spellStart"/>
      <w:r>
        <w:t>ProSe</w:t>
      </w:r>
      <w:proofErr w:type="spellEnd"/>
      <w:r>
        <w:t xml:space="preserve"> policy and URSP policy information. The </w:t>
      </w:r>
      <w:proofErr w:type="spellStart"/>
      <w:r>
        <w:t>ProSe</w:t>
      </w:r>
      <w:proofErr w:type="spellEnd"/>
      <w:r>
        <w:t xml:space="preserv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Default="00870021" w:rsidP="00870021">
      <w:pPr>
        <w:pStyle w:val="B1"/>
      </w:pPr>
      <w:r>
        <w:tab/>
        <w:t xml:space="preserve">Remote UE that has to operate out-of-the-box will be pre-configured with the </w:t>
      </w:r>
      <w:proofErr w:type="spellStart"/>
      <w:r>
        <w:t>ProSe</w:t>
      </w:r>
      <w:proofErr w:type="spellEnd"/>
      <w:r>
        <w:t xml:space="preserve"> policy and URSP policy information.</w:t>
      </w:r>
    </w:p>
    <w:p w14:paraId="07BF6E93" w14:textId="538EBF0A" w:rsidR="00870021" w:rsidRDefault="00870021" w:rsidP="00870021">
      <w:pPr>
        <w:pStyle w:val="B1"/>
      </w:pPr>
      <w:r>
        <w:t xml:space="preserve">2-4. </w:t>
      </w:r>
      <w:proofErr w:type="spellStart"/>
      <w:r>
        <w:t>ProSe</w:t>
      </w:r>
      <w:proofErr w:type="spellEnd"/>
      <w:r>
        <w:t xml:space="preserve"> UE-to-NW Relay and Remote UE follow the procedures described in steps 1-4 in </w:t>
      </w:r>
      <w:r w:rsidR="001D5B1D">
        <w:t>clause </w:t>
      </w:r>
      <w:r>
        <w:t>6.6.2 Procedures, of solution #6: Layer-3 UE-to-Network Relay, with the below enhancements for N3IWF support:</w:t>
      </w:r>
    </w:p>
    <w:p w14:paraId="64354967" w14:textId="16BA21AC" w:rsidR="00870021" w:rsidRDefault="00870021" w:rsidP="00870021">
      <w:pPr>
        <w:pStyle w:val="B2"/>
      </w:pPr>
      <w:r>
        <w:t>-</w:t>
      </w:r>
      <w:r>
        <w:tab/>
        <w:t xml:space="preserve">the Remote UE and </w:t>
      </w:r>
      <w:proofErr w:type="spellStart"/>
      <w:r>
        <w:t>ProSe</w:t>
      </w:r>
      <w:proofErr w:type="spellEnd"/>
      <w:r>
        <w:t xml:space="preserve"> UE-to-Network Relay are configured (either via provisioning or pre-configuration) of the specific Relay Service Codes.</w:t>
      </w:r>
    </w:p>
    <w:p w14:paraId="00DF4D42" w14:textId="749B0F65" w:rsidR="00403CAD" w:rsidRPr="00403CAD" w:rsidRDefault="00870021" w:rsidP="00403CAD">
      <w:pPr>
        <w:pStyle w:val="NO"/>
      </w:pPr>
      <w:r>
        <w:t>NOTE:</w:t>
      </w:r>
      <w:r>
        <w:tab/>
        <w:t>The services requiring the access via N3IWF may be configured with the RSC(s) that can be served by the same Relay.</w:t>
      </w:r>
    </w:p>
    <w:p w14:paraId="11A388AA" w14:textId="77777777" w:rsidR="00403CAD" w:rsidRPr="00BF59EA" w:rsidRDefault="00403CAD" w:rsidP="00403CAD">
      <w:pPr>
        <w:pStyle w:val="B1"/>
      </w:pPr>
      <w:r w:rsidRPr="00426C39">
        <w:t>5.</w:t>
      </w:r>
      <w:r w:rsidRPr="00426C39">
        <w:tab/>
        <w:t>Remo</w:t>
      </w:r>
      <w:r w:rsidRPr="00426C39">
        <w:rPr>
          <w:lang w:val="en-US"/>
        </w:rPr>
        <w:t>t</w:t>
      </w:r>
      <w:r w:rsidRPr="00426C39">
        <w:t>e UE selects an N3IWF and determines the N3IWF IP address.</w:t>
      </w:r>
    </w:p>
    <w:p w14:paraId="49BE9143" w14:textId="56A3D9FC" w:rsidR="00403CAD" w:rsidRPr="00403CAD" w:rsidRDefault="00DE63F7" w:rsidP="00403CAD">
      <w:pPr>
        <w:pStyle w:val="EditorsNote"/>
        <w:rPr>
          <w:lang w:val="en-US"/>
        </w:rPr>
      </w:pPr>
      <w:bookmarkStart w:id="1990" w:name="_Hlk42614642"/>
      <w:r>
        <w:rPr>
          <w:lang w:val="en-US" w:eastAsia="zh-CN"/>
        </w:rPr>
        <w:lastRenderedPageBreak/>
        <w:t>Editor's note:</w:t>
      </w:r>
      <w:r w:rsidR="00403CAD" w:rsidRPr="00403CAD">
        <w:tab/>
        <w:t>Remote UE N3IWF selection procedures are FFS. It can f</w:t>
      </w:r>
      <w:proofErr w:type="spellStart"/>
      <w:r w:rsidR="00403CAD" w:rsidRPr="00403CAD">
        <w:rPr>
          <w:lang w:val="en-US"/>
        </w:rPr>
        <w:t>ollow</w:t>
      </w:r>
      <w:proofErr w:type="spellEnd"/>
      <w:r w:rsidR="00403CAD" w:rsidRPr="00403CAD">
        <w:rPr>
          <w:lang w:val="en-US"/>
        </w:rPr>
        <w:t xml:space="preserve"> </w:t>
      </w:r>
      <w:r w:rsidR="00403CAD" w:rsidRPr="00403CAD">
        <w:t xml:space="preserve">the N3IWF selection procedures defined in </w:t>
      </w:r>
      <w:r w:rsidR="001D5B1D">
        <w:t>clause </w:t>
      </w:r>
      <w:r w:rsidR="00403CAD" w:rsidRPr="00403CAD">
        <w:t xml:space="preserve">6.3.6.2 of </w:t>
      </w:r>
      <w:r w:rsidRPr="00403CAD">
        <w:t>TS</w:t>
      </w:r>
      <w:r>
        <w:t> </w:t>
      </w:r>
      <w:r w:rsidRPr="00403CAD">
        <w:t>23.501</w:t>
      </w:r>
      <w:r>
        <w:t> [</w:t>
      </w:r>
      <w:r w:rsidR="001D5B1D">
        <w:t>6]</w:t>
      </w:r>
      <w:r w:rsidR="00403CAD" w:rsidRPr="00403CAD">
        <w:t xml:space="preserve"> for untrusted non-3GPP access as baseline but modifications may be required</w:t>
      </w:r>
      <w:r w:rsidR="00403CAD" w:rsidRPr="00403CAD">
        <w:rPr>
          <w:lang w:val="en-US"/>
        </w:rPr>
        <w:t>.</w:t>
      </w:r>
    </w:p>
    <w:bookmarkEnd w:id="1990"/>
    <w:p w14:paraId="2ED7A2D3" w14:textId="64CB6DC3" w:rsidR="00403CAD" w:rsidRPr="00403CAD" w:rsidRDefault="00870021" w:rsidP="00403CAD">
      <w:pPr>
        <w:pStyle w:val="B1"/>
        <w:rPr>
          <w:lang w:val="en-US"/>
        </w:rPr>
      </w:pPr>
      <w:r>
        <w:rPr>
          <w:lang w:val="en-US"/>
        </w:rPr>
        <w:t>6.</w:t>
      </w:r>
      <w:r>
        <w:rPr>
          <w:lang w:val="en-US"/>
        </w:rPr>
        <w:tab/>
        <w:t xml:space="preserve">Remote UE establishes signaling IPsec tunnel using IKE procedures with N3IWF and performs NAS Registration as shown in Figure 4.12.2.2-1 of </w:t>
      </w:r>
      <w:r w:rsidR="00DE63F7">
        <w:rPr>
          <w:lang w:val="en-US"/>
        </w:rPr>
        <w:t>TS 23.502 [</w:t>
      </w:r>
      <w:r>
        <w:rPr>
          <w:lang w:val="en-US"/>
        </w:rPr>
        <w:t xml:space="preserve">8]. After the </w:t>
      </w:r>
      <w:proofErr w:type="spellStart"/>
      <w:r>
        <w:rPr>
          <w:lang w:val="en-US"/>
        </w:rPr>
        <w:t>IPSec</w:t>
      </w:r>
      <w:proofErr w:type="spellEnd"/>
      <w:r>
        <w:rPr>
          <w:lang w:val="en-US"/>
        </w:rPr>
        <w:t xml:space="preserve"> tunnel is established, Remote UE can perform any of the NAS procedures (incl. PDU Session establishment for the Relay PDU sessions) as specified in </w:t>
      </w:r>
      <w:r w:rsidR="001D5B1D">
        <w:rPr>
          <w:lang w:val="en-US"/>
        </w:rPr>
        <w:t>clause </w:t>
      </w:r>
      <w:r>
        <w:rPr>
          <w:lang w:val="en-US"/>
        </w:rPr>
        <w:t xml:space="preserve">4.12 of </w:t>
      </w:r>
      <w:r w:rsidR="00DE63F7">
        <w:rPr>
          <w:lang w:val="en-US"/>
        </w:rPr>
        <w:t>TS 23.502 [</w:t>
      </w:r>
      <w:r>
        <w:rPr>
          <w:lang w:val="en-US"/>
        </w:rPr>
        <w:t>8].</w:t>
      </w:r>
    </w:p>
    <w:p w14:paraId="218E54F7" w14:textId="1465FAC0" w:rsidR="00403CAD" w:rsidRDefault="00870021" w:rsidP="00403CAD">
      <w:pPr>
        <w:rPr>
          <w:lang w:eastAsia="zh-CN"/>
        </w:rPr>
      </w:pPr>
      <w:r>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t>TS 23.502 [</w:t>
      </w:r>
      <w:r>
        <w:t xml:space="preserve">8], </w:t>
      </w:r>
      <w:r w:rsidR="001D5B1D">
        <w:t>clause </w:t>
      </w:r>
      <w:r>
        <w:t>4.12.2.2).</w:t>
      </w:r>
      <w:r w:rsidR="00273E0D" w:rsidRPr="00273E0D">
        <w:t xml:space="preserve"> </w:t>
      </w:r>
      <w:r w:rsidR="00273E0D" w:rsidRPr="006813C0">
        <w:t>When IKE keep alive(s) are used, the Remote UE needs to keep the PC5 connection and Relay UE keeps the PDU Session.</w:t>
      </w:r>
    </w:p>
    <w:p w14:paraId="55F51643" w14:textId="77777777" w:rsidR="00A75DCD" w:rsidRDefault="00A75DCD" w:rsidP="00A75DCD">
      <w:pPr>
        <w:pStyle w:val="Heading4"/>
      </w:pPr>
      <w:bookmarkStart w:id="1991" w:name="_Toc50130631"/>
      <w:bookmarkStart w:id="1992" w:name="_Toc50133945"/>
      <w:bookmarkStart w:id="1993" w:name="_Toc50134285"/>
      <w:bookmarkStart w:id="1994" w:name="_Toc50557237"/>
      <w:bookmarkStart w:id="1995" w:name="_Toc50548915"/>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w:t>
      </w:r>
      <w:r>
        <w:rPr>
          <w:lang w:eastAsia="ko-KR"/>
        </w:rPr>
        <w:t>2</w:t>
      </w:r>
      <w:r w:rsidRPr="00CB0C8A">
        <w:rPr>
          <w:lang w:eastAsia="ko-KR"/>
        </w:rPr>
        <w:tab/>
      </w:r>
      <w:r w:rsidRPr="00426C39">
        <w:rPr>
          <w:lang w:val="en-US"/>
        </w:rPr>
        <w:t xml:space="preserve">UE </w:t>
      </w:r>
      <w:r>
        <w:rPr>
          <w:lang w:val="en-US"/>
        </w:rPr>
        <w:t xml:space="preserve">moves </w:t>
      </w:r>
      <w:r>
        <w:rPr>
          <w:rFonts w:eastAsia="DengXian"/>
          <w:lang w:eastAsia="zh-CN"/>
        </w:rPr>
        <w:t>between direct network communication and indirect communication path</w:t>
      </w:r>
      <w:bookmarkEnd w:id="1991"/>
      <w:bookmarkEnd w:id="1992"/>
      <w:bookmarkEnd w:id="1993"/>
      <w:bookmarkEnd w:id="1994"/>
      <w:bookmarkEnd w:id="1995"/>
    </w:p>
    <w:p w14:paraId="3663F2AA" w14:textId="33AA4FB7" w:rsidR="00A75DCD" w:rsidRDefault="00A75DCD" w:rsidP="00A75DCD">
      <w:pPr>
        <w:rPr>
          <w:lang w:eastAsia="zh-CN"/>
        </w:rPr>
      </w:pPr>
      <w:r>
        <w:t xml:space="preserve">When UE moves </w:t>
      </w:r>
      <w:r>
        <w:rPr>
          <w:rFonts w:eastAsia="DengXian"/>
          <w:lang w:eastAsia="zh-CN"/>
        </w:rPr>
        <w:t xml:space="preserve">from direct network communication to indirect communication path, clause </w:t>
      </w:r>
      <w:r w:rsidR="00DE63F7">
        <w:t>TS 23.502 [</w:t>
      </w:r>
      <w:r>
        <w:t xml:space="preserve">8] clause </w:t>
      </w:r>
      <w:r w:rsidRPr="004C66C9">
        <w:rPr>
          <w:rFonts w:eastAsia="DengXian"/>
          <w:lang w:eastAsia="zh-CN"/>
        </w:rPr>
        <w:t>4.9.2</w:t>
      </w:r>
      <w:r>
        <w:rPr>
          <w:rFonts w:eastAsia="DengXian"/>
          <w:lang w:eastAsia="zh-CN"/>
        </w:rPr>
        <w:t xml:space="preserve">.2 </w:t>
      </w:r>
      <w:r>
        <w:rPr>
          <w:lang w:eastAsia="ko-KR"/>
        </w:rPr>
        <w:t>applies</w:t>
      </w:r>
      <w:r w:rsidRPr="001D1FB5">
        <w:rPr>
          <w:lang w:eastAsia="ko-KR"/>
        </w:rPr>
        <w:t xml:space="preserve"> </w:t>
      </w:r>
      <w:r>
        <w:rPr>
          <w:lang w:eastAsia="ko-KR"/>
        </w:rPr>
        <w:t>after the remote UE establishes PC5 connection to the relay UE.</w:t>
      </w:r>
    </w:p>
    <w:p w14:paraId="2C3DB27C" w14:textId="705538E3" w:rsidR="00A75DCD" w:rsidRPr="00403CAD" w:rsidRDefault="00A75DCD" w:rsidP="00A75DCD">
      <w:pPr>
        <w:rPr>
          <w:lang w:eastAsia="zh-CN"/>
        </w:rPr>
      </w:pPr>
      <w:r>
        <w:rPr>
          <w:rFonts w:eastAsia="DengXian"/>
          <w:lang w:eastAsia="zh-CN"/>
        </w:rPr>
        <w:t>When UE moves from indirect communication path to direct network communication, the UE follows</w:t>
      </w:r>
      <w:r w:rsidRPr="00AF2B70">
        <w:rPr>
          <w:rFonts w:eastAsia="DengXian"/>
          <w:lang w:eastAsia="zh-CN"/>
        </w:rPr>
        <w:t xml:space="preserve"> </w:t>
      </w:r>
      <w:r>
        <w:rPr>
          <w:rFonts w:eastAsia="DengXian"/>
          <w:lang w:eastAsia="zh-CN"/>
        </w:rPr>
        <w:t xml:space="preserve">clause </w:t>
      </w:r>
      <w:r w:rsidR="00DE63F7">
        <w:t>TS 23.502 [</w:t>
      </w:r>
      <w:r>
        <w:t xml:space="preserve">8] clause </w:t>
      </w:r>
      <w:r w:rsidRPr="004C66C9">
        <w:rPr>
          <w:rFonts w:eastAsia="DengXian"/>
          <w:lang w:eastAsia="zh-CN"/>
        </w:rPr>
        <w:t>4.9.2</w:t>
      </w:r>
      <w:r>
        <w:rPr>
          <w:rFonts w:eastAsia="DengXian"/>
          <w:lang w:eastAsia="zh-CN"/>
        </w:rPr>
        <w:t>.1.</w:t>
      </w:r>
    </w:p>
    <w:p w14:paraId="7A8FFE31" w14:textId="1B158448" w:rsidR="00403CAD" w:rsidRPr="00403CAD" w:rsidRDefault="00403CAD" w:rsidP="00403CAD">
      <w:pPr>
        <w:pStyle w:val="Heading3"/>
        <w:rPr>
          <w:lang w:eastAsia="zh-CN"/>
        </w:rPr>
      </w:pPr>
      <w:bookmarkStart w:id="1996" w:name="_Toc43735642"/>
      <w:bookmarkStart w:id="1997" w:name="_Toc26516365"/>
      <w:bookmarkStart w:id="1998" w:name="_Toc43388411"/>
      <w:bookmarkStart w:id="1999" w:name="_Toc50130632"/>
      <w:bookmarkStart w:id="2000" w:name="_Toc50133946"/>
      <w:bookmarkStart w:id="2001" w:name="_Toc50134286"/>
      <w:bookmarkStart w:id="2002" w:name="_Toc50557238"/>
      <w:bookmarkStart w:id="2003" w:name="_Toc50548916"/>
      <w:r w:rsidRPr="00426C39">
        <w:rPr>
          <w:lang w:eastAsia="zh-CN"/>
        </w:rPr>
        <w:t>6.</w:t>
      </w:r>
      <w:r w:rsidR="004A0503">
        <w:rPr>
          <w:lang w:eastAsia="zh-CN"/>
        </w:rPr>
        <w:t>23</w:t>
      </w:r>
      <w:r w:rsidRPr="00426C39">
        <w:rPr>
          <w:lang w:eastAsia="zh-CN"/>
        </w:rPr>
        <w:t>.4</w:t>
      </w:r>
      <w:r w:rsidRPr="00426C39">
        <w:rPr>
          <w:lang w:eastAsia="zh-CN"/>
        </w:rPr>
        <w:tab/>
      </w:r>
      <w:r w:rsidR="008666B0" w:rsidRPr="00CB0C8A">
        <w:t xml:space="preserve">Impacts on </w:t>
      </w:r>
      <w:r w:rsidR="008666B0" w:rsidRPr="00D832BF">
        <w:rPr>
          <w:rFonts w:hint="eastAsia"/>
          <w:lang w:eastAsia="zh-CN"/>
        </w:rPr>
        <w:t>s</w:t>
      </w:r>
      <w:r w:rsidR="008666B0" w:rsidRPr="00D832BF">
        <w:rPr>
          <w:lang w:eastAsia="zh-CN"/>
        </w:rPr>
        <w:t>ervices</w:t>
      </w:r>
      <w:r w:rsidR="008666B0" w:rsidRPr="00D832BF">
        <w:rPr>
          <w:rFonts w:hint="eastAsia"/>
          <w:lang w:eastAsia="zh-CN"/>
        </w:rPr>
        <w:t>,</w:t>
      </w:r>
      <w:r w:rsidR="008666B0" w:rsidRPr="00CB0C8A">
        <w:t xml:space="preserve"> </w:t>
      </w:r>
      <w:r w:rsidR="008666B0" w:rsidRPr="00B97AC8">
        <w:t>entities and interfaces</w:t>
      </w:r>
      <w:bookmarkEnd w:id="1996"/>
      <w:bookmarkEnd w:id="1997"/>
      <w:bookmarkEnd w:id="1998"/>
      <w:bookmarkEnd w:id="1999"/>
      <w:bookmarkEnd w:id="2000"/>
      <w:bookmarkEnd w:id="2001"/>
      <w:bookmarkEnd w:id="2002"/>
      <w:bookmarkEnd w:id="2003"/>
    </w:p>
    <w:p w14:paraId="18C1138A" w14:textId="77777777" w:rsidR="00870021" w:rsidRDefault="00870021" w:rsidP="00870021">
      <w:r>
        <w:t>The solution has impacts in the following entities:</w:t>
      </w:r>
    </w:p>
    <w:p w14:paraId="1409C62C" w14:textId="62660067" w:rsidR="00870021" w:rsidRDefault="00870021" w:rsidP="00870021">
      <w:r>
        <w:t>5GC entities (AMF, PCF, UPF):</w:t>
      </w:r>
    </w:p>
    <w:p w14:paraId="7C706646" w14:textId="46DE57BC" w:rsidR="00870021" w:rsidRDefault="00870021" w:rsidP="00870021">
      <w:pPr>
        <w:pStyle w:val="B1"/>
      </w:pPr>
      <w:r>
        <w:t>-</w:t>
      </w:r>
      <w:r>
        <w:tab/>
        <w:t xml:space="preserve">Need to support the non-3GPP access via N3IWF as defined in </w:t>
      </w:r>
      <w:r w:rsidR="00DE63F7">
        <w:t>TS 23.501 [</w:t>
      </w:r>
      <w:r>
        <w:t>6]</w:t>
      </w:r>
      <w:r w:rsidR="00634E9F" w:rsidRPr="00634E9F">
        <w:t xml:space="preserve"> </w:t>
      </w:r>
      <w:r w:rsidR="00634E9F">
        <w:t>and</w:t>
      </w:r>
      <w:r w:rsidR="00634E9F" w:rsidRPr="00785932">
        <w:t xml:space="preserve"> </w:t>
      </w:r>
      <w:r w:rsidR="00DE63F7">
        <w:t>TS 23.502 [</w:t>
      </w:r>
      <w:r w:rsidR="00634E9F">
        <w:t>8].</w:t>
      </w:r>
    </w:p>
    <w:p w14:paraId="3A9582E8" w14:textId="77777777" w:rsidR="00870021" w:rsidRDefault="00870021" w:rsidP="00870021">
      <w:r>
        <w:t>NG-RAN:</w:t>
      </w:r>
    </w:p>
    <w:p w14:paraId="6B17EFF7" w14:textId="77777777" w:rsidR="00870021" w:rsidRDefault="00870021" w:rsidP="00870021">
      <w:pPr>
        <w:pStyle w:val="B1"/>
      </w:pPr>
      <w:r>
        <w:t>-</w:t>
      </w:r>
      <w:r>
        <w:tab/>
        <w:t>Function on the solution adopted for QoS handling.</w:t>
      </w:r>
    </w:p>
    <w:p w14:paraId="7A2B2AA8" w14:textId="77777777" w:rsidR="00870021" w:rsidRDefault="00870021" w:rsidP="00870021">
      <w:r>
        <w:t>N3IWF:</w:t>
      </w:r>
    </w:p>
    <w:p w14:paraId="3FF02058" w14:textId="77777777" w:rsidR="00870021" w:rsidRDefault="00870021" w:rsidP="00870021">
      <w:pPr>
        <w:pStyle w:val="B1"/>
      </w:pPr>
      <w:r>
        <w:t>-</w:t>
      </w:r>
      <w:r>
        <w:tab/>
        <w:t>None.</w:t>
      </w:r>
    </w:p>
    <w:p w14:paraId="2AFDE8EF" w14:textId="77777777" w:rsidR="00870021" w:rsidRDefault="00870021" w:rsidP="00870021">
      <w:r>
        <w:t>Relay UE:</w:t>
      </w:r>
    </w:p>
    <w:p w14:paraId="5D87AB51" w14:textId="77777777" w:rsidR="00870021" w:rsidRDefault="00870021" w:rsidP="00870021">
      <w:pPr>
        <w:pStyle w:val="B1"/>
      </w:pPr>
      <w:r>
        <w:t>-</w:t>
      </w:r>
      <w:r>
        <w:tab/>
        <w:t>Configured to establish a PDU session for relaying (network configuration ensures that this PDU Session provides access to N3IWF).</w:t>
      </w:r>
    </w:p>
    <w:p w14:paraId="55E4EC3B" w14:textId="77777777" w:rsidR="00870021" w:rsidRDefault="00870021" w:rsidP="00870021">
      <w:r>
        <w:t>Remote UE:</w:t>
      </w:r>
    </w:p>
    <w:p w14:paraId="7F8655E7" w14:textId="77777777" w:rsidR="00870021" w:rsidRDefault="00870021" w:rsidP="00870021">
      <w:pPr>
        <w:pStyle w:val="B1"/>
      </w:pPr>
      <w:r>
        <w:t>-</w:t>
      </w:r>
      <w:r>
        <w:tab/>
        <w:t>Remote UE needs to support running at least Rel-15 defined procedures for untrusted non-3GPP access via N3IWF over L3 UE-to-NW Relay.</w:t>
      </w:r>
    </w:p>
    <w:p w14:paraId="2A1174C9" w14:textId="1FBCFD48" w:rsidR="00426C39" w:rsidRPr="00CB0C8A" w:rsidRDefault="00426C39" w:rsidP="00426C39">
      <w:pPr>
        <w:pStyle w:val="Heading2"/>
        <w:rPr>
          <w:lang w:eastAsia="zh-CN"/>
        </w:rPr>
      </w:pPr>
      <w:bookmarkStart w:id="2004" w:name="_Toc43388412"/>
      <w:bookmarkStart w:id="2005" w:name="_Toc43735643"/>
      <w:bookmarkStart w:id="2006" w:name="_Toc50130633"/>
      <w:bookmarkStart w:id="2007" w:name="_Toc50133947"/>
      <w:bookmarkStart w:id="2008" w:name="_Toc50134287"/>
      <w:bookmarkStart w:id="2009" w:name="_Toc50557239"/>
      <w:bookmarkStart w:id="2010" w:name="_Toc50548917"/>
      <w:r w:rsidRPr="00CB0C8A">
        <w:t>6.</w:t>
      </w:r>
      <w:r w:rsidR="00FD6819">
        <w:t>24</w:t>
      </w:r>
      <w:r>
        <w:tab/>
        <w:t>Solution #</w:t>
      </w:r>
      <w:r w:rsidR="00FD6819">
        <w:t>24</w:t>
      </w:r>
      <w:r>
        <w:t xml:space="preserve">: End-to-End QoS support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004"/>
      <w:bookmarkEnd w:id="2005"/>
      <w:bookmarkEnd w:id="2006"/>
      <w:bookmarkEnd w:id="2007"/>
      <w:bookmarkEnd w:id="2008"/>
      <w:bookmarkEnd w:id="2009"/>
      <w:bookmarkEnd w:id="2010"/>
    </w:p>
    <w:p w14:paraId="7ABA0241" w14:textId="3BFEBD4B" w:rsidR="00426C39" w:rsidRDefault="00426C39" w:rsidP="00426C39">
      <w:pPr>
        <w:pStyle w:val="Heading3"/>
      </w:pPr>
      <w:bookmarkStart w:id="2011" w:name="_Toc43388413"/>
      <w:bookmarkStart w:id="2012" w:name="_Toc43735644"/>
      <w:bookmarkStart w:id="2013" w:name="_Toc50130634"/>
      <w:bookmarkStart w:id="2014" w:name="_Toc50133948"/>
      <w:bookmarkStart w:id="2015" w:name="_Toc50134288"/>
      <w:bookmarkStart w:id="2016" w:name="_Toc50557240"/>
      <w:bookmarkStart w:id="2017" w:name="_Toc50548918"/>
      <w:r w:rsidRPr="00CB0C8A">
        <w:t>6.</w:t>
      </w:r>
      <w:r w:rsidR="00FD6819">
        <w:t>24</w:t>
      </w:r>
      <w:r w:rsidRPr="00CB0C8A">
        <w:t>.1</w:t>
      </w:r>
      <w:r w:rsidR="008B3C6E">
        <w:tab/>
      </w:r>
      <w:r w:rsidRPr="00CB0C8A">
        <w:rPr>
          <w:rFonts w:hint="eastAsia"/>
          <w:lang w:eastAsia="zh-CN"/>
        </w:rPr>
        <w:t xml:space="preserve">General </w:t>
      </w:r>
      <w:r w:rsidRPr="00CB0C8A">
        <w:t>Description</w:t>
      </w:r>
      <w:bookmarkEnd w:id="2011"/>
      <w:bookmarkEnd w:id="2012"/>
      <w:bookmarkEnd w:id="2013"/>
      <w:bookmarkEnd w:id="2014"/>
      <w:bookmarkEnd w:id="2015"/>
      <w:bookmarkEnd w:id="2016"/>
      <w:bookmarkEnd w:id="2017"/>
    </w:p>
    <w:p w14:paraId="02112C03" w14:textId="77777777" w:rsidR="00870021" w:rsidRDefault="00870021" w:rsidP="00870021">
      <w:pPr>
        <w:rPr>
          <w:lang w:eastAsia="ko-KR"/>
        </w:rPr>
      </w:pPr>
      <w:r>
        <w:rPr>
          <w:lang w:eastAsia="ko-KR"/>
        </w:rPr>
        <w:t xml:space="preserve">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w:t>
      </w:r>
      <w:proofErr w:type="spellStart"/>
      <w:r>
        <w:rPr>
          <w:lang w:eastAsia="ko-KR"/>
        </w:rPr>
        <w:t>ProSe</w:t>
      </w:r>
      <w:proofErr w:type="spellEnd"/>
      <w:r>
        <w:rPr>
          <w:lang w:eastAsia="ko-KR"/>
        </w:rPr>
        <w:t xml:space="preserve"> UE-to-NW relay."</w:t>
      </w:r>
    </w:p>
    <w:p w14:paraId="326A8A49" w14:textId="77777777" w:rsidR="00870021" w:rsidRDefault="00870021" w:rsidP="00870021">
      <w:pPr>
        <w:rPr>
          <w:lang w:eastAsia="ko-KR"/>
        </w:rPr>
      </w:pPr>
      <w:r>
        <w:rPr>
          <w:lang w:eastAsia="ko-KR"/>
        </w:rPr>
        <w:t xml:space="preserve">In Layer 3 UE-to-NW relay solution (Solution #6), the Remote UE's data flow is served by the Relay UE's PDU Session. As the UE-to-Network relay path comprises of two legs (PC5 and </w:t>
      </w:r>
      <w:proofErr w:type="spellStart"/>
      <w:r>
        <w:rPr>
          <w:lang w:eastAsia="ko-KR"/>
        </w:rPr>
        <w:t>Uu</w:t>
      </w:r>
      <w:proofErr w:type="spellEnd"/>
      <w:r>
        <w:rPr>
          <w:lang w:eastAsia="ko-KR"/>
        </w:rPr>
        <w:t xml:space="preserve">) as shown in figure 6.24.1-1 below, the </w:t>
      </w:r>
      <w:r>
        <w:rPr>
          <w:lang w:eastAsia="ko-KR"/>
        </w:rPr>
        <w:lastRenderedPageBreak/>
        <w:t>end-to-end QoS can be met only when the QoS requirements are properly split and satisfied over the two legs respectively.</w:t>
      </w:r>
    </w:p>
    <w:p w14:paraId="28DF53CA" w14:textId="77777777" w:rsidR="00426C39" w:rsidRDefault="00426C39" w:rsidP="00426C39">
      <w:pPr>
        <w:pStyle w:val="TH"/>
      </w:pPr>
      <w:r>
        <w:object w:dxaOrig="10486" w:dyaOrig="1696" w14:anchorId="338FADF6">
          <v:shape id="_x0000_i1061" type="#_x0000_t75" style="width:482.1pt;height:78.9pt" o:ole="">
            <v:imagedata r:id="rId89" o:title=""/>
          </v:shape>
          <o:OLEObject Type="Embed" ProgID="Visio.Drawing.15" ShapeID="_x0000_i1061" DrawAspect="Content" ObjectID="_1664946388" r:id="rId90"/>
        </w:object>
      </w:r>
    </w:p>
    <w:p w14:paraId="1A9E2436" w14:textId="3A238BE4" w:rsidR="00426C39" w:rsidRDefault="00426C39" w:rsidP="00426C39">
      <w:pPr>
        <w:pStyle w:val="TF"/>
        <w:rPr>
          <w:lang w:eastAsia="ko-KR"/>
        </w:rPr>
      </w:pPr>
      <w:r>
        <w:t xml:space="preserve">Figure </w:t>
      </w:r>
      <w:r>
        <w:rPr>
          <w:lang w:val="en-US"/>
        </w:rPr>
        <w:t>6.</w:t>
      </w:r>
      <w:r w:rsidR="00FD6819">
        <w:rPr>
          <w:lang w:val="en-US"/>
        </w:rPr>
        <w:t>24.</w:t>
      </w:r>
      <w:r>
        <w:rPr>
          <w:lang w:val="en-US"/>
        </w:rPr>
        <w:t>1-1</w:t>
      </w:r>
      <w:r w:rsidR="00870021">
        <w:rPr>
          <w:lang w:val="en-US"/>
        </w:rPr>
        <w:t>:</w:t>
      </w:r>
      <w:r>
        <w:t xml:space="preserve"> End-to-End QoS split for Layer 3 UE-to-Network Relay solution</w:t>
      </w:r>
    </w:p>
    <w:p w14:paraId="400271B8" w14:textId="67BA1060" w:rsidR="00870021" w:rsidRDefault="00870021" w:rsidP="00870021">
      <w:pPr>
        <w:rPr>
          <w:lang w:eastAsia="ko-KR"/>
        </w:rPr>
      </w:pPr>
      <w:r>
        <w:rPr>
          <w:lang w:eastAsia="ko-KR"/>
        </w:rPr>
        <w:t xml:space="preserve">The QoS requirements on the PC5 link are controlled with PC5 QoS rules and PC5 QoS parameters (PQI, GFBR, MFBR, PC5 LINK-AMBR, Range, etc) as specified in </w:t>
      </w:r>
      <w:r w:rsidR="001D5B1D">
        <w:rPr>
          <w:lang w:eastAsia="ko-KR"/>
        </w:rPr>
        <w:t>clause </w:t>
      </w:r>
      <w:r>
        <w:rPr>
          <w:lang w:eastAsia="ko-KR"/>
        </w:rPr>
        <w:t xml:space="preserve">5.4 of </w:t>
      </w:r>
      <w:r w:rsidR="00DE63F7">
        <w:rPr>
          <w:lang w:eastAsia="ko-KR"/>
        </w:rPr>
        <w:t>TS 23.287 [</w:t>
      </w:r>
      <w:r>
        <w:rPr>
          <w:lang w:eastAsia="ko-KR"/>
        </w:rPr>
        <w:t xml:space="preserve">5]. The QoS requirements on the </w:t>
      </w:r>
      <w:proofErr w:type="spellStart"/>
      <w:r>
        <w:rPr>
          <w:lang w:eastAsia="ko-KR"/>
        </w:rPr>
        <w:t>Uu</w:t>
      </w:r>
      <w:proofErr w:type="spellEnd"/>
      <w:r>
        <w:rPr>
          <w:lang w:eastAsia="ko-KR"/>
        </w:rPr>
        <w:t xml:space="preserve"> link are controlled via with 5G QoS rules and 5G QoS parameters (5QI, GFBR, MFBR, etc) as specified in </w:t>
      </w:r>
      <w:r w:rsidR="001D5B1D">
        <w:rPr>
          <w:lang w:eastAsia="ko-KR"/>
        </w:rPr>
        <w:t>clause </w:t>
      </w:r>
      <w:r>
        <w:rPr>
          <w:lang w:eastAsia="ko-KR"/>
        </w:rPr>
        <w:t xml:space="preserve">5.7 of </w:t>
      </w:r>
      <w:r w:rsidR="00DE63F7">
        <w:rPr>
          <w:lang w:eastAsia="ko-KR"/>
        </w:rPr>
        <w:t>TS 23.501 [</w:t>
      </w:r>
      <w:r w:rsidR="001D5B1D">
        <w:rPr>
          <w:lang w:eastAsia="ko-KR"/>
        </w:rPr>
        <w:t>6</w:t>
      </w:r>
      <w:r>
        <w:rPr>
          <w:lang w:eastAsia="ko-KR"/>
        </w:rPr>
        <w:t>].</w:t>
      </w:r>
    </w:p>
    <w:p w14:paraId="4A24BC5D" w14:textId="09A60FA8" w:rsidR="00870021" w:rsidRDefault="00870021" w:rsidP="00870021">
      <w:pPr>
        <w:rPr>
          <w:lang w:eastAsia="ko-KR"/>
        </w:rPr>
      </w:pPr>
      <w:r>
        <w:rPr>
          <w:lang w:eastAsia="ko-KR"/>
        </w:rPr>
        <w:t xml:space="preserve">The </w:t>
      </w:r>
      <w:proofErr w:type="spellStart"/>
      <w:r>
        <w:rPr>
          <w:lang w:eastAsia="ko-KR"/>
        </w:rPr>
        <w:t>Uu</w:t>
      </w:r>
      <w:proofErr w:type="spellEnd"/>
      <w:r>
        <w:rPr>
          <w:lang w:eastAsia="ko-KR"/>
        </w:rPr>
        <w:t xml:space="preserve"> leg's QoS is associated with the PDU Session established by the UE-to-Network Relay, and therefore the procedure as defined in </w:t>
      </w:r>
      <w:r w:rsidR="00DE63F7">
        <w:rPr>
          <w:lang w:eastAsia="ko-KR"/>
        </w:rPr>
        <w:t>TS 23.502 [</w:t>
      </w:r>
      <w:r>
        <w:rPr>
          <w:lang w:eastAsia="ko-KR"/>
        </w:rPr>
        <w:t xml:space="preserve">8] </w:t>
      </w:r>
      <w:r w:rsidR="001D5B1D">
        <w:rPr>
          <w:lang w:eastAsia="ko-KR"/>
        </w:rPr>
        <w:t>clause </w:t>
      </w:r>
      <w:r>
        <w:rPr>
          <w:lang w:eastAsia="ko-KR"/>
        </w:rPr>
        <w:t>4.3.2 and 4.3.3 applies. The SMF of the UE-to-Network Relay would provide the corresponding QoS rules and flow level QoS parameters to the UE-to-Network Relay.</w:t>
      </w:r>
    </w:p>
    <w:p w14:paraId="78B45B01" w14:textId="69CFD1F4" w:rsidR="00870021" w:rsidRDefault="00870021" w:rsidP="00870021">
      <w:pPr>
        <w:rPr>
          <w:lang w:eastAsia="ko-KR"/>
        </w:rPr>
      </w:pPr>
      <w:r>
        <w:rPr>
          <w:lang w:eastAsia="ko-KR"/>
        </w:rPr>
        <w:t xml:space="preserve">As explained above, the UE-to-Network Relay needs to translate the </w:t>
      </w:r>
      <w:proofErr w:type="spellStart"/>
      <w:r>
        <w:rPr>
          <w:lang w:eastAsia="ko-KR"/>
        </w:rPr>
        <w:t>Uu</w:t>
      </w:r>
      <w:proofErr w:type="spellEnd"/>
      <w:r>
        <w:rPr>
          <w:lang w:eastAsia="ko-KR"/>
        </w:rPr>
        <w:t xml:space="preserve">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 with the proper mapping information.</w:t>
      </w:r>
      <w:r w:rsidR="005810FC" w:rsidRPr="005810FC">
        <w:rPr>
          <w:lang w:eastAsia="ko-KR"/>
        </w:rPr>
        <w:t xml:space="preserve"> </w:t>
      </w:r>
      <w:r w:rsidR="005810FC">
        <w:rPr>
          <w:lang w:eastAsia="ko-KR"/>
        </w:rPr>
        <w:t>The mapping of 5QIs and PQIs are configured at UE-to-Network Relay for a specific service or for a group of services.</w:t>
      </w:r>
      <w:r w:rsidR="005810FC" w:rsidRPr="007331D7">
        <w:rPr>
          <w:lang w:eastAsia="ko-KR"/>
        </w:rPr>
        <w:t xml:space="preserve"> </w:t>
      </w:r>
      <w:r w:rsidR="005810FC">
        <w:rPr>
          <w:lang w:eastAsia="ko-KR"/>
        </w:rPr>
        <w:t>T</w:t>
      </w:r>
      <w:r w:rsidR="005810FC" w:rsidRPr="00AB6F0D">
        <w:rPr>
          <w:lang w:eastAsia="ko-KR"/>
        </w:rPr>
        <w:t xml:space="preserve">he </w:t>
      </w:r>
      <w:r w:rsidR="005810FC">
        <w:rPr>
          <w:lang w:eastAsia="ko-KR"/>
        </w:rPr>
        <w:t xml:space="preserve">5QI for </w:t>
      </w:r>
      <w:proofErr w:type="spellStart"/>
      <w:r w:rsidR="005810FC">
        <w:rPr>
          <w:lang w:eastAsia="ko-KR"/>
        </w:rPr>
        <w:t>Uu</w:t>
      </w:r>
      <w:proofErr w:type="spellEnd"/>
      <w:r w:rsidR="005810FC">
        <w:rPr>
          <w:lang w:eastAsia="ko-KR"/>
        </w:rPr>
        <w:t xml:space="preserve"> and PQI for PC5 are used together to support the end-to-end QoS requirement.</w:t>
      </w:r>
    </w:p>
    <w:p w14:paraId="7EBA7287" w14:textId="00510FDA" w:rsidR="00426C39" w:rsidRPr="00426C39" w:rsidRDefault="00870021" w:rsidP="00870021">
      <w:pPr>
        <w:pStyle w:val="NO"/>
        <w:rPr>
          <w:lang w:eastAsia="ko-KR"/>
        </w:rPr>
      </w:pPr>
      <w:r>
        <w:rPr>
          <w:lang w:eastAsia="ko-KR"/>
        </w:rPr>
        <w:t>NOTE</w:t>
      </w:r>
      <w:r w:rsidR="002D082A">
        <w:rPr>
          <w:rFonts w:hint="eastAsia"/>
          <w:lang w:eastAsia="zh-CN"/>
        </w:rPr>
        <w:t xml:space="preserve"> 1</w:t>
      </w:r>
      <w:r>
        <w:rPr>
          <w:lang w:eastAsia="ko-KR"/>
        </w:rPr>
        <w:t>:</w:t>
      </w:r>
      <w:r>
        <w:rPr>
          <w:lang w:eastAsia="ko-KR"/>
        </w:rPr>
        <w:tab/>
      </w:r>
      <w:r w:rsidR="000238DA">
        <w:rPr>
          <w:lang w:eastAsia="ko-KR"/>
        </w:rPr>
        <w:t xml:space="preserve">The service or the group of services can be identified by </w:t>
      </w:r>
      <w:r>
        <w:rPr>
          <w:lang w:eastAsia="ko-KR"/>
        </w:rPr>
        <w:t>Relay Service Code</w:t>
      </w:r>
      <w:r w:rsidR="000238DA">
        <w:rPr>
          <w:rFonts w:hint="eastAsia"/>
          <w:lang w:eastAsia="zh-CN"/>
        </w:rPr>
        <w:t xml:space="preserve">, </w:t>
      </w:r>
      <w:r w:rsidR="000238DA">
        <w:rPr>
          <w:lang w:eastAsia="ko-KR"/>
        </w:rPr>
        <w:t xml:space="preserve">IP </w:t>
      </w:r>
      <w:r w:rsidR="000238DA" w:rsidRPr="00F70B61">
        <w:t>3-tuple</w:t>
      </w:r>
      <w:r w:rsidR="000238DA">
        <w:t>(s) etc.</w:t>
      </w:r>
    </w:p>
    <w:p w14:paraId="03110DFD" w14:textId="6ADC9FD5" w:rsidR="00870021" w:rsidRDefault="0071794F" w:rsidP="00870021">
      <w:pPr>
        <w:rPr>
          <w:lang w:eastAsia="ko-KR"/>
        </w:rPr>
      </w:pPr>
      <w:r>
        <w:rPr>
          <w:lang w:eastAsia="ko-KR"/>
        </w:rPr>
        <w:t xml:space="preserve">In case the QoS Flows setup are initiated by network, PCF or SMF decides the </w:t>
      </w:r>
      <w:proofErr w:type="spellStart"/>
      <w:r>
        <w:rPr>
          <w:lang w:eastAsia="ko-KR"/>
        </w:rPr>
        <w:t>Uu</w:t>
      </w:r>
      <w:proofErr w:type="spellEnd"/>
      <w:r>
        <w:rPr>
          <w:lang w:eastAsia="ko-KR"/>
        </w:rPr>
        <w:t xml:space="preserve"> part QoS parameters.</w:t>
      </w:r>
      <w:r>
        <w:rPr>
          <w:rFonts w:hint="eastAsia"/>
          <w:lang w:eastAsia="zh-CN"/>
        </w:rPr>
        <w:t xml:space="preserve"> </w:t>
      </w:r>
      <w:r w:rsidR="00870021">
        <w:rPr>
          <w:lang w:eastAsia="ko-KR"/>
        </w:rPr>
        <w:t>Based on this information received form SMF, the UE-to-Network Relay</w:t>
      </w:r>
      <w:r w:rsidRPr="0071794F">
        <w:rPr>
          <w:lang w:eastAsia="ko-KR"/>
        </w:rPr>
        <w:t xml:space="preserve"> </w:t>
      </w:r>
      <w:r>
        <w:rPr>
          <w:lang w:eastAsia="ko-KR"/>
        </w:rPr>
        <w:t>deduces the PC5 part QoS parameters and</w:t>
      </w:r>
      <w:r w:rsidR="00870021">
        <w:rPr>
          <w:lang w:eastAsia="ko-KR"/>
        </w:rPr>
        <w:t xml:space="preserve"> establishes corresponding PC5 QoS Flows, using the procedure defined in </w:t>
      </w:r>
      <w:r w:rsidR="00DE63F7">
        <w:rPr>
          <w:lang w:eastAsia="ko-KR"/>
        </w:rPr>
        <w:t>TS 23.287 [</w:t>
      </w:r>
      <w:r w:rsidR="00870021">
        <w:rPr>
          <w:lang w:eastAsia="ko-KR"/>
        </w:rPr>
        <w:t xml:space="preserve">5] </w:t>
      </w:r>
      <w:r w:rsidR="001D5B1D">
        <w:rPr>
          <w:lang w:eastAsia="ko-KR"/>
        </w:rPr>
        <w:t>clause </w:t>
      </w:r>
      <w:r w:rsidR="00870021">
        <w:rPr>
          <w:lang w:eastAsia="ko-KR"/>
        </w:rPr>
        <w:t xml:space="preserve">6.3.3.4. </w:t>
      </w:r>
      <w:r w:rsidR="00755CE8">
        <w:rPr>
          <w:lang w:eastAsia="ko-KR"/>
        </w:rPr>
        <w:t xml:space="preserve">For example, after receiving the QoS rules and flow level parameters, the Relay UE determines the corresponding PC5 QoS Flows to establish and the mapping between the </w:t>
      </w:r>
      <w:proofErr w:type="spellStart"/>
      <w:r w:rsidR="00755CE8">
        <w:rPr>
          <w:lang w:eastAsia="ko-KR"/>
        </w:rPr>
        <w:t>Uu</w:t>
      </w:r>
      <w:proofErr w:type="spellEnd"/>
      <w:r w:rsidR="00755CE8">
        <w:rPr>
          <w:lang w:eastAsia="ko-KR"/>
        </w:rPr>
        <w:t xml:space="preserve"> QoS Flows and the PC5 QoS Flows.</w:t>
      </w:r>
    </w:p>
    <w:p w14:paraId="244D7F72" w14:textId="27A04F11" w:rsidR="00870021" w:rsidRDefault="00870021" w:rsidP="00870021">
      <w:pPr>
        <w:rPr>
          <w:lang w:eastAsia="ko-KR"/>
        </w:rPr>
      </w:pPr>
      <w:r>
        <w:rPr>
          <w:lang w:eastAsia="ko-KR"/>
        </w:rPr>
        <w:t xml:space="preserve">In case that the Remote UE requested dedicated PC5 QoS Flows when establishing the L2 Link over PC5, </w:t>
      </w:r>
      <w:r w:rsidR="001257F5">
        <w:rPr>
          <w:lang w:eastAsia="ko-KR"/>
        </w:rPr>
        <w:t>Remote UE decides the PC5 part QoS parameters</w:t>
      </w:r>
      <w:r w:rsidR="001257F5">
        <w:rPr>
          <w:rFonts w:hint="eastAsia"/>
          <w:lang w:eastAsia="zh-CN"/>
        </w:rPr>
        <w:t xml:space="preserve">, </w:t>
      </w:r>
      <w:r w:rsidR="001257F5">
        <w:rPr>
          <w:lang w:eastAsia="ko-KR"/>
        </w:rPr>
        <w:t xml:space="preserve"> </w:t>
      </w:r>
      <w:r>
        <w:rPr>
          <w:lang w:eastAsia="ko-KR"/>
        </w:rPr>
        <w:t xml:space="preserve">the UE-to-Network can map the PC5 QoS requirements into </w:t>
      </w:r>
      <w:proofErr w:type="spellStart"/>
      <w:r>
        <w:rPr>
          <w:lang w:eastAsia="ko-KR"/>
        </w:rPr>
        <w:t>Uu</w:t>
      </w:r>
      <w:proofErr w:type="spellEnd"/>
      <w:r>
        <w:rPr>
          <w:lang w:eastAsia="ko-KR"/>
        </w:rPr>
        <w:t xml:space="preserve"> QoS requirements and perform the UE requested PDU session Modification as defined in </w:t>
      </w:r>
      <w:r w:rsidR="00DE63F7">
        <w:rPr>
          <w:lang w:eastAsia="ko-KR"/>
        </w:rPr>
        <w:t>TS 23.502 [</w:t>
      </w:r>
      <w:r>
        <w:rPr>
          <w:lang w:eastAsia="ko-KR"/>
        </w:rPr>
        <w:t xml:space="preserve">8] </w:t>
      </w:r>
      <w:r w:rsidR="001D5B1D">
        <w:rPr>
          <w:lang w:eastAsia="ko-KR"/>
        </w:rPr>
        <w:t>clause </w:t>
      </w:r>
      <w:r>
        <w:rPr>
          <w:lang w:eastAsia="ko-KR"/>
        </w:rPr>
        <w:t>4.3.3.</w:t>
      </w:r>
    </w:p>
    <w:p w14:paraId="44FC2736" w14:textId="304D6C07" w:rsidR="00426C39" w:rsidRPr="00426C39" w:rsidRDefault="00426C39" w:rsidP="00426C39">
      <w:pPr>
        <w:pStyle w:val="Heading3"/>
        <w:rPr>
          <w:noProof/>
          <w:lang w:eastAsia="ko-KR"/>
        </w:rPr>
      </w:pPr>
      <w:bookmarkStart w:id="2018" w:name="_Toc43388414"/>
      <w:bookmarkStart w:id="2019" w:name="_Toc43735645"/>
      <w:bookmarkStart w:id="2020" w:name="_Toc50130635"/>
      <w:bookmarkStart w:id="2021" w:name="_Toc50133949"/>
      <w:bookmarkStart w:id="2022" w:name="_Toc50134289"/>
      <w:bookmarkStart w:id="2023" w:name="_Toc50557241"/>
      <w:bookmarkStart w:id="2024" w:name="_Toc50548919"/>
      <w:r w:rsidRPr="00426C39">
        <w:t>6.</w:t>
      </w:r>
      <w:r w:rsidR="00FD6819">
        <w:t>24.</w:t>
      </w:r>
      <w:r w:rsidRPr="00426C39">
        <w:t>2</w:t>
      </w:r>
      <w:r w:rsidR="008B3C6E">
        <w:tab/>
      </w:r>
      <w:r w:rsidRPr="00426C39">
        <w:t>E</w:t>
      </w:r>
      <w:r w:rsidRPr="00426C39">
        <w:rPr>
          <w:noProof/>
          <w:lang w:eastAsia="ko-KR"/>
        </w:rPr>
        <w:t>nhancements to support dynamic QoS handling</w:t>
      </w:r>
      <w:bookmarkEnd w:id="2018"/>
      <w:bookmarkEnd w:id="2019"/>
      <w:bookmarkEnd w:id="2020"/>
      <w:bookmarkEnd w:id="2021"/>
      <w:bookmarkEnd w:id="2022"/>
      <w:bookmarkEnd w:id="2023"/>
      <w:bookmarkEnd w:id="2024"/>
    </w:p>
    <w:p w14:paraId="548FDC58" w14:textId="77777777" w:rsidR="00870021" w:rsidRDefault="00870021" w:rsidP="00870021">
      <w:r>
        <w:t xml:space="preserve">As shown in figure 6.24.1-1, the end-to-end connection from the Remote UE to the AS involves two over-the-air links, i.e. </w:t>
      </w:r>
      <w:proofErr w:type="spellStart"/>
      <w:r>
        <w:t>Uu</w:t>
      </w:r>
      <w:proofErr w:type="spellEnd"/>
      <w:r>
        <w:t xml:space="preserve">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Default="00870021" w:rsidP="00870021">
      <w:r>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Default="00870021" w:rsidP="00870021">
      <w:r>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Default="00870021" w:rsidP="00870021">
      <w:r>
        <w:t xml:space="preserve">When dynamic PCC control is supported, it is possible that the AF may be able to request certain QoS handling of the traffic when the Remote UE initiated a session. This can be achieved by using the feature as defined in </w:t>
      </w:r>
      <w:r w:rsidR="00DE63F7">
        <w:t>TS 23.503 [</w:t>
      </w:r>
      <w:r>
        <w:t xml:space="preserve">18] </w:t>
      </w:r>
      <w:r w:rsidR="001D5B1D">
        <w:t>clause </w:t>
      </w:r>
      <w:r>
        <w:t xml:space="preserve">6.1.3.22. The AF is able to locate the UE-to-Network Relay's PCF using the procedure as defined in </w:t>
      </w:r>
      <w:r w:rsidR="00DE63F7">
        <w:t>TS 23.503 [</w:t>
      </w:r>
      <w:r>
        <w:t xml:space="preserve">18] </w:t>
      </w:r>
      <w:r w:rsidR="001D5B1D">
        <w:t>clause </w:t>
      </w:r>
      <w:r>
        <w:t>6.1.1.2, since the Remote UE uses an address belonging to the UE-to-Network Relay's PDU session.</w:t>
      </w:r>
    </w:p>
    <w:p w14:paraId="64FD651D" w14:textId="44C48D4C" w:rsidR="00870021" w:rsidRDefault="00870021" w:rsidP="00870021">
      <w:pPr>
        <w:rPr>
          <w:lang w:eastAsia="zh-CN"/>
        </w:rPr>
      </w:pPr>
      <w:r>
        <w:lastRenderedPageBreak/>
        <w:t xml:space="preserve">The PCF can </w:t>
      </w:r>
      <w:r w:rsidR="00E9640E">
        <w:t xml:space="preserve">decide the </w:t>
      </w:r>
      <w:proofErr w:type="spellStart"/>
      <w:r w:rsidR="00E9640E">
        <w:t>Uu</w:t>
      </w:r>
      <w:proofErr w:type="spellEnd"/>
      <w:r w:rsidR="00E9640E">
        <w:t xml:space="preserve"> part QoS parameters and </w:t>
      </w:r>
      <w:r>
        <w:t>generate corresponding PCC rules, and the SMF in turn generate the QoS rules and flow level QoS parameters and signal to the UE-to-Network Relay using PDU Session Modification procedure. The UE-to-Network Relay then</w:t>
      </w:r>
      <w:r w:rsidR="00E9640E" w:rsidRPr="00E9640E">
        <w:rPr>
          <w:lang w:eastAsia="ko-KR"/>
        </w:rPr>
        <w:t xml:space="preserve"> </w:t>
      </w:r>
      <w:r w:rsidR="00E9640E">
        <w:rPr>
          <w:lang w:eastAsia="ko-KR"/>
        </w:rPr>
        <w:t>deduces the PC5 part QoS parameters</w:t>
      </w:r>
      <w:r w:rsidR="00E9640E">
        <w:t xml:space="preserve"> based on the configured </w:t>
      </w:r>
      <w:r w:rsidR="00E9640E">
        <w:rPr>
          <w:lang w:eastAsia="ko-KR"/>
        </w:rPr>
        <w:t>mapping of 5QIs and PQIs</w:t>
      </w:r>
      <w:r w:rsidR="00E9640E">
        <w:t xml:space="preserve"> and</w:t>
      </w:r>
      <w:r>
        <w:t xml:space="preserve"> uses the L2 Link Modification procedure defined in </w:t>
      </w:r>
      <w:r w:rsidR="00DE63F7">
        <w:t>TS 23.287 [</w:t>
      </w:r>
      <w:r>
        <w:t xml:space="preserve">5] </w:t>
      </w:r>
      <w:r w:rsidR="001D5B1D">
        <w:t>clause </w:t>
      </w:r>
      <w:r>
        <w:t>6.3.3.4 to set up the related PC5 QoS flows.</w:t>
      </w:r>
    </w:p>
    <w:p w14:paraId="0BEE579A" w14:textId="47209D94" w:rsidR="00433319" w:rsidRDefault="00433319" w:rsidP="00433319">
      <w:pPr>
        <w:pStyle w:val="NO"/>
        <w:rPr>
          <w:lang w:eastAsia="zh-CN"/>
        </w:rPr>
      </w:pPr>
      <w:r>
        <w:rPr>
          <w:lang w:eastAsia="ko-KR"/>
        </w:rPr>
        <w:t>NOTE:</w:t>
      </w:r>
      <w:r w:rsidR="00DE63F7">
        <w:rPr>
          <w:lang w:eastAsia="ko-KR"/>
        </w:rPr>
        <w:tab/>
      </w:r>
      <w:r>
        <w:rPr>
          <w:lang w:eastAsia="ko-KR"/>
        </w:rPr>
        <w:t>As UE-to-Network Relay uses the configured mapping of 5QIs and PQIs to deduce the PC5 part QoS parameters, the end-to-end QoS requirements provided by AF which can</w:t>
      </w:r>
      <w:r w:rsidR="00DE63F7">
        <w:rPr>
          <w:lang w:eastAsia="ko-KR"/>
        </w:rPr>
        <w:t>'</w:t>
      </w:r>
      <w:r>
        <w:rPr>
          <w:lang w:eastAsia="ko-KR"/>
        </w:rPr>
        <w:t>t align with the configured mapping of 5QIs and PQIs is not supported in this solution.</w:t>
      </w:r>
    </w:p>
    <w:p w14:paraId="5ABD1E14" w14:textId="7D561498" w:rsidR="00952AE8" w:rsidRDefault="00952AE8" w:rsidP="00952AE8">
      <w:r>
        <w:t xml:space="preserve">In case of </w:t>
      </w:r>
      <w:r w:rsidRPr="00BA4A97">
        <w:t>network scheduled operation mode for NR PC5 is used</w:t>
      </w:r>
      <w:r>
        <w:t xml:space="preserve">, procedures defined in </w:t>
      </w:r>
      <w:r w:rsidR="00DE63F7">
        <w:t>TS 23.287 [</w:t>
      </w:r>
      <w:r>
        <w:t>5] clause 5.4.1.4 is used to authorize the PC5 QoS requests related to the relay operation.</w:t>
      </w:r>
    </w:p>
    <w:p w14:paraId="4572A8A8" w14:textId="59D1F325" w:rsidR="00952AE8" w:rsidRDefault="00DE63F7" w:rsidP="00952AE8">
      <w:pPr>
        <w:pStyle w:val="EditorsNote"/>
        <w:rPr>
          <w:lang w:eastAsia="zh-CN"/>
        </w:rPr>
      </w:pPr>
      <w:r>
        <w:rPr>
          <w:lang w:val="en-US" w:eastAsia="zh-CN"/>
        </w:rPr>
        <w:t>Editor's note:</w:t>
      </w:r>
      <w:r w:rsidR="00952AE8">
        <w:rPr>
          <w:rFonts w:hint="eastAsia"/>
          <w:lang w:eastAsia="zh-CN"/>
        </w:rPr>
        <w:tab/>
      </w:r>
      <w:r w:rsidR="00952AE8" w:rsidRPr="00E92079">
        <w:t>How to determine QoS parameters for PDU Session is FFS, such as which UE</w:t>
      </w:r>
      <w:r>
        <w:t>'</w:t>
      </w:r>
      <w:r w:rsidR="00952AE8" w:rsidRPr="00E92079">
        <w:t>s subscription is used.</w:t>
      </w:r>
    </w:p>
    <w:p w14:paraId="429C369F" w14:textId="3AFD971F" w:rsidR="004A37F3" w:rsidRDefault="004A37F3" w:rsidP="004A37F3">
      <w:r>
        <w:t xml:space="preserve">Alternatively, reflective QoS control over </w:t>
      </w:r>
      <w:proofErr w:type="spellStart"/>
      <w:r>
        <w:t>Uu</w:t>
      </w:r>
      <w:proofErr w:type="spellEnd"/>
      <w:r>
        <w:t xml:space="preserve"> as defined in </w:t>
      </w:r>
      <w:r w:rsidR="00DE63F7">
        <w:t>TS 23.502 [</w:t>
      </w:r>
      <w:r>
        <w:t>8] clause 5.7.3.5 can be leveraged for dynamic QoS handling of remote UE. In particular, it does not require any explicit intervention from SMF</w:t>
      </w:r>
      <w:r>
        <w:rPr>
          <w:lang w:eastAsia="zh-CN"/>
        </w:rPr>
        <w:t xml:space="preserve">. </w:t>
      </w:r>
      <w:r>
        <w:t xml:space="preserve">This can potentially save on signalling between SMF and UE-to-Network Relay UE to frequently modify the relaying PDU session over </w:t>
      </w:r>
      <w:proofErr w:type="spellStart"/>
      <w:r>
        <w:t>Uu</w:t>
      </w:r>
      <w:proofErr w:type="spellEnd"/>
      <w:r>
        <w:t>.</w:t>
      </w:r>
    </w:p>
    <w:p w14:paraId="7DE858EF" w14:textId="00CEB3D5" w:rsidR="004A37F3" w:rsidRDefault="004A37F3" w:rsidP="004A37F3">
      <w:r w:rsidRPr="009E0DE1">
        <w:rPr>
          <w:lang w:eastAsia="zh-CN"/>
        </w:rPr>
        <w:t>Upon reception of a DL packet with RQI</w:t>
      </w:r>
      <w:r>
        <w:t xml:space="preserve"> on the </w:t>
      </w:r>
      <w:proofErr w:type="spellStart"/>
      <w:r>
        <w:t>Uu</w:t>
      </w:r>
      <w:proofErr w:type="spellEnd"/>
      <w:r>
        <w:t xml:space="preserve"> for the remote UE, based on the QFI indicated, the UE-to-Network Relay may optionally derive a QoS rule, corresponding to the remote UE. The derived rule is for UL packets from the remote UE for which the new QFI (based on </w:t>
      </w:r>
      <w:proofErr w:type="spellStart"/>
      <w:r>
        <w:t>RQoS</w:t>
      </w:r>
      <w:proofErr w:type="spellEnd"/>
      <w:r>
        <w:t>) is to be used.</w:t>
      </w:r>
    </w:p>
    <w:p w14:paraId="55A8CD99" w14:textId="14D5A4A9" w:rsidR="004A37F3" w:rsidRDefault="004A37F3" w:rsidP="004A37F3">
      <w:r>
        <w:t xml:space="preserve">To do so, the UE-to-Network Relay may determine the PQI based on the indicated 5QI on the DL </w:t>
      </w:r>
      <w:proofErr w:type="spellStart"/>
      <w:r>
        <w:t>Uu</w:t>
      </w:r>
      <w:proofErr w:type="spellEnd"/>
      <w:r>
        <w:t xml:space="preserve"> (due to Reflective QoS). The UE-to-Network Relay may locally associate the remote UE (i.e. the PC5 QoS flow with the remote UE) to the derived QoS rule.</w:t>
      </w:r>
    </w:p>
    <w:p w14:paraId="47E43B53" w14:textId="1AA9CAC6" w:rsidR="004A37F3" w:rsidRDefault="004A37F3" w:rsidP="004A37F3">
      <w:r>
        <w:rPr>
          <w:iCs/>
        </w:rPr>
        <w:t xml:space="preserve">The </w:t>
      </w:r>
      <w:r w:rsidRPr="00EE7B7C">
        <w:rPr>
          <w:iCs/>
        </w:rPr>
        <w:t xml:space="preserve">UE-to-Network Relay </w:t>
      </w:r>
      <w:r>
        <w:rPr>
          <w:iCs/>
        </w:rPr>
        <w:t xml:space="preserve">may then modify either the associated PC5 QoS flow or mapping between </w:t>
      </w:r>
      <w:proofErr w:type="spellStart"/>
      <w:r>
        <w:rPr>
          <w:iCs/>
        </w:rPr>
        <w:t>Uu</w:t>
      </w:r>
      <w:proofErr w:type="spellEnd"/>
      <w:r>
        <w:rPr>
          <w:iCs/>
        </w:rPr>
        <w:t xml:space="preserve"> and PC5 QoS flows towards the remote </w:t>
      </w:r>
      <w:r w:rsidRPr="001970FE">
        <w:rPr>
          <w:iCs/>
        </w:rPr>
        <w:t>UE</w:t>
      </w:r>
      <w:r>
        <w:rPr>
          <w:iCs/>
        </w:rPr>
        <w:t xml:space="preserve"> in order to match the PQI of the PC5 flow to the indicated 5QI over the DL </w:t>
      </w:r>
      <w:proofErr w:type="spellStart"/>
      <w:r>
        <w:rPr>
          <w:iCs/>
        </w:rPr>
        <w:t>Uu</w:t>
      </w:r>
      <w:proofErr w:type="spellEnd"/>
      <w:r>
        <w:rPr>
          <w:iCs/>
        </w:rPr>
        <w:t xml:space="preserve">. </w:t>
      </w:r>
      <w:r>
        <w:t xml:space="preserve">The UE-to-Network Relay then uses e.g. the L2 Link Modification procedures as defined in </w:t>
      </w:r>
      <w:r w:rsidR="00DE63F7">
        <w:t>TS 23.287 [</w:t>
      </w:r>
      <w:r>
        <w:t>5] clause 6.3.3.4 to modify the related PC5 QoS flows.</w:t>
      </w:r>
    </w:p>
    <w:p w14:paraId="19C4C9B4" w14:textId="5DAD1A66" w:rsidR="004A37F3" w:rsidRDefault="004A37F3" w:rsidP="004A37F3">
      <w:r>
        <w:rPr>
          <w:iCs/>
        </w:rPr>
        <w:t xml:space="preserve">When the UE-to-Network relay deletes the derived QoS rule e.g. after the </w:t>
      </w:r>
      <w:r w:rsidRPr="009E0DE1">
        <w:rPr>
          <w:lang w:eastAsia="zh-CN"/>
        </w:rPr>
        <w:t>RQ Timer</w:t>
      </w:r>
      <w:r>
        <w:rPr>
          <w:lang w:eastAsia="zh-CN"/>
        </w:rPr>
        <w:t xml:space="preserve"> expires, </w:t>
      </w:r>
      <w:r>
        <w:rPr>
          <w:iCs/>
        </w:rPr>
        <w:t xml:space="preserve">the </w:t>
      </w:r>
      <w:r w:rsidRPr="00EE7B7C">
        <w:rPr>
          <w:iCs/>
        </w:rPr>
        <w:t>UE-to-Network Relay</w:t>
      </w:r>
      <w:r>
        <w:rPr>
          <w:iCs/>
        </w:rPr>
        <w:t xml:space="preserve"> resumes back to use the signalled QoS rule and performs </w:t>
      </w:r>
      <w:r>
        <w:t xml:space="preserve">L2 Link Modification procedures defined in </w:t>
      </w:r>
      <w:r w:rsidR="00DE63F7">
        <w:t>TS 23.287 [</w:t>
      </w:r>
      <w:r>
        <w:t>5] clause 6.3.3.4 accordingly to use the PQI that corresponds to the 5QI of the existing signalled QoS rule.</w:t>
      </w:r>
    </w:p>
    <w:p w14:paraId="2D7ABD1B" w14:textId="7E28A1A7" w:rsidR="004A37F3" w:rsidRPr="0032376D" w:rsidRDefault="00DE63F7" w:rsidP="004A37F3">
      <w:pPr>
        <w:pStyle w:val="EditorsNote"/>
      </w:pPr>
      <w:r>
        <w:rPr>
          <w:lang w:val="en-US" w:eastAsia="zh-CN"/>
        </w:rPr>
        <w:t>Editor's note:</w:t>
      </w:r>
      <w:r w:rsidR="004A37F3">
        <w:rPr>
          <w:rFonts w:hint="eastAsia"/>
          <w:lang w:eastAsia="zh-CN"/>
        </w:rPr>
        <w:tab/>
      </w:r>
      <w:r w:rsidR="004A37F3" w:rsidRPr="0032376D">
        <w:t>It is FFS how to activate the reflective QoS control for UE-to-Network Relay.</w:t>
      </w:r>
    </w:p>
    <w:p w14:paraId="5D8496DB" w14:textId="498609AC" w:rsidR="004A37F3" w:rsidRDefault="00DE63F7" w:rsidP="004A37F3">
      <w:pPr>
        <w:pStyle w:val="EditorsNote"/>
        <w:rPr>
          <w:lang w:eastAsia="zh-CN"/>
        </w:rPr>
      </w:pPr>
      <w:r>
        <w:rPr>
          <w:lang w:val="en-US" w:eastAsia="zh-CN"/>
        </w:rPr>
        <w:t>Editor's note:</w:t>
      </w:r>
      <w:r w:rsidR="004A37F3">
        <w:rPr>
          <w:rFonts w:hint="eastAsia"/>
          <w:lang w:eastAsia="zh-CN"/>
        </w:rPr>
        <w:tab/>
      </w:r>
      <w:r w:rsidR="004A37F3" w:rsidRPr="0032376D">
        <w:t xml:space="preserve">Whether the UE-to-Network Relay needs to modify the mapping between </w:t>
      </w:r>
      <w:proofErr w:type="spellStart"/>
      <w:r w:rsidR="004A37F3" w:rsidRPr="0032376D">
        <w:t>Uu</w:t>
      </w:r>
      <w:proofErr w:type="spellEnd"/>
      <w:r w:rsidR="004A37F3" w:rsidRPr="0032376D">
        <w:t xml:space="preserve"> and PC5 QoS flows based on the </w:t>
      </w:r>
      <w:r w:rsidR="004A37F3" w:rsidRPr="0032376D">
        <w:rPr>
          <w:lang w:eastAsia="zh-CN"/>
        </w:rPr>
        <w:t>DL packet with RQI is FFS.</w:t>
      </w:r>
    </w:p>
    <w:p w14:paraId="0D1E62EC" w14:textId="70AB13B6" w:rsidR="00426C39" w:rsidRPr="00426C39" w:rsidRDefault="00426C39" w:rsidP="00426C39">
      <w:pPr>
        <w:pStyle w:val="Heading3"/>
      </w:pPr>
      <w:bookmarkStart w:id="2025" w:name="_Toc43388415"/>
      <w:bookmarkStart w:id="2026" w:name="_Toc43735646"/>
      <w:bookmarkStart w:id="2027" w:name="_Toc50130636"/>
      <w:bookmarkStart w:id="2028" w:name="_Toc50133950"/>
      <w:bookmarkStart w:id="2029" w:name="_Toc50134290"/>
      <w:bookmarkStart w:id="2030" w:name="_Toc50557242"/>
      <w:bookmarkStart w:id="2031" w:name="_Toc50548920"/>
      <w:r w:rsidRPr="00426C39">
        <w:t>6.</w:t>
      </w:r>
      <w:r w:rsidR="00FD6819">
        <w:t>24.</w:t>
      </w:r>
      <w:r w:rsidRPr="00426C39">
        <w:t>2</w:t>
      </w:r>
      <w:r w:rsidRPr="00426C39">
        <w:tab/>
        <w:t>Procedures</w:t>
      </w:r>
      <w:bookmarkEnd w:id="2025"/>
      <w:bookmarkEnd w:id="2026"/>
      <w:bookmarkEnd w:id="2027"/>
      <w:bookmarkEnd w:id="2028"/>
      <w:bookmarkEnd w:id="2029"/>
      <w:bookmarkEnd w:id="2030"/>
      <w:bookmarkEnd w:id="2031"/>
    </w:p>
    <w:p w14:paraId="7A87A2C8" w14:textId="7F0768E3" w:rsidR="00426C39" w:rsidRPr="00426C39" w:rsidRDefault="00870021" w:rsidP="00426C39">
      <w:pPr>
        <w:rPr>
          <w:lang w:eastAsia="ko-KR"/>
        </w:rPr>
      </w:pPr>
      <w:r>
        <w:rPr>
          <w:lang w:eastAsia="ko-KR"/>
        </w:rPr>
        <w:t xml:space="preserve">Existing procedures defined in </w:t>
      </w:r>
      <w:r w:rsidR="00DE63F7">
        <w:rPr>
          <w:lang w:eastAsia="ko-KR"/>
        </w:rPr>
        <w:t>TS 23.502 [</w:t>
      </w:r>
      <w:r>
        <w:rPr>
          <w:lang w:eastAsia="ko-KR"/>
        </w:rPr>
        <w:t xml:space="preserve">8] and </w:t>
      </w:r>
      <w:r w:rsidR="00DE63F7">
        <w:rPr>
          <w:lang w:eastAsia="ko-KR"/>
        </w:rPr>
        <w:t>TS 23.287 [</w:t>
      </w:r>
      <w:r>
        <w:rPr>
          <w:lang w:eastAsia="ko-KR"/>
        </w:rPr>
        <w:t>5] can be used to manage the QoS flows and PC5 QoS flows to serve the Remote UE.</w:t>
      </w:r>
    </w:p>
    <w:p w14:paraId="407CCC91" w14:textId="5F0527BF" w:rsidR="00426C39" w:rsidRPr="00426C39" w:rsidRDefault="00426C39" w:rsidP="00426C39">
      <w:pPr>
        <w:pStyle w:val="Heading3"/>
        <w:rPr>
          <w:lang w:eastAsia="zh-CN"/>
        </w:rPr>
      </w:pPr>
      <w:bookmarkStart w:id="2032" w:name="_Toc43388416"/>
      <w:bookmarkStart w:id="2033" w:name="_Toc43735647"/>
      <w:bookmarkStart w:id="2034" w:name="_Toc50130637"/>
      <w:bookmarkStart w:id="2035" w:name="_Toc50133951"/>
      <w:bookmarkStart w:id="2036" w:name="_Toc50134291"/>
      <w:bookmarkStart w:id="2037" w:name="_Toc50557243"/>
      <w:bookmarkStart w:id="2038" w:name="_Toc50548921"/>
      <w:r w:rsidRPr="00426C39">
        <w:rPr>
          <w:lang w:eastAsia="zh-CN"/>
        </w:rPr>
        <w:t>6.</w:t>
      </w:r>
      <w:r w:rsidR="00FD6819">
        <w:rPr>
          <w:lang w:eastAsia="zh-CN"/>
        </w:rPr>
        <w:t>24.</w:t>
      </w:r>
      <w:r w:rsidRPr="00426C39">
        <w:rPr>
          <w:lang w:eastAsia="zh-CN"/>
        </w:rPr>
        <w:t>3</w:t>
      </w:r>
      <w:r w:rsidRPr="00426C39">
        <w:rPr>
          <w:lang w:eastAsia="zh-CN"/>
        </w:rPr>
        <w:tab/>
      </w:r>
      <w:r w:rsidRPr="00426C39">
        <w:t xml:space="preserve">Impacts on </w:t>
      </w:r>
      <w:r w:rsidRPr="00426C39">
        <w:rPr>
          <w:lang w:eastAsia="zh-CN"/>
        </w:rPr>
        <w:t>services,</w:t>
      </w:r>
      <w:r w:rsidRPr="00426C39">
        <w:t xml:space="preserve"> entities and interfaces</w:t>
      </w:r>
      <w:bookmarkEnd w:id="2032"/>
      <w:bookmarkEnd w:id="2033"/>
      <w:bookmarkEnd w:id="2034"/>
      <w:bookmarkEnd w:id="2035"/>
      <w:bookmarkEnd w:id="2036"/>
      <w:bookmarkEnd w:id="2037"/>
      <w:bookmarkEnd w:id="2038"/>
    </w:p>
    <w:p w14:paraId="0773B10E" w14:textId="77777777" w:rsidR="00870021" w:rsidRDefault="00870021" w:rsidP="00870021">
      <w:pPr>
        <w:rPr>
          <w:lang w:eastAsia="zh-CN"/>
        </w:rPr>
      </w:pPr>
      <w:r>
        <w:rPr>
          <w:lang w:eastAsia="zh-CN"/>
        </w:rPr>
        <w:t>The solution has impacts in the following entities:</w:t>
      </w:r>
    </w:p>
    <w:p w14:paraId="739B4300" w14:textId="77777777" w:rsidR="00870021" w:rsidRDefault="00870021" w:rsidP="00870021">
      <w:pPr>
        <w:rPr>
          <w:lang w:eastAsia="zh-CN"/>
        </w:rPr>
      </w:pPr>
      <w:r>
        <w:rPr>
          <w:lang w:eastAsia="zh-CN"/>
        </w:rPr>
        <w:t>SMF:</w:t>
      </w:r>
    </w:p>
    <w:p w14:paraId="3D26CEEB" w14:textId="4B8C4775" w:rsidR="00870021" w:rsidRDefault="00870021" w:rsidP="00870021">
      <w:pPr>
        <w:pStyle w:val="B1"/>
        <w:rPr>
          <w:lang w:eastAsia="zh-CN"/>
        </w:rPr>
      </w:pPr>
      <w:r>
        <w:rPr>
          <w:lang w:eastAsia="zh-CN"/>
        </w:rPr>
        <w:t>-</w:t>
      </w:r>
      <w:r>
        <w:rPr>
          <w:lang w:eastAsia="zh-CN"/>
        </w:rPr>
        <w:tab/>
        <w:t>SMF optionally supports modifying the PDB for a QoS Flow serving the Remote UE based on either PCC rules or pre-configuration.</w:t>
      </w:r>
    </w:p>
    <w:p w14:paraId="76C79501" w14:textId="77777777" w:rsidR="00870021" w:rsidRDefault="00870021" w:rsidP="00870021">
      <w:pPr>
        <w:rPr>
          <w:lang w:eastAsia="zh-CN"/>
        </w:rPr>
      </w:pPr>
      <w:r>
        <w:rPr>
          <w:lang w:eastAsia="zh-CN"/>
        </w:rPr>
        <w:t>UE:</w:t>
      </w:r>
    </w:p>
    <w:p w14:paraId="0E7EF36E" w14:textId="4781A7CB" w:rsidR="00870021" w:rsidRDefault="00870021" w:rsidP="00870021">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UE-to-Network Relay supports the mapping of </w:t>
      </w:r>
      <w:proofErr w:type="spellStart"/>
      <w:r>
        <w:rPr>
          <w:lang w:eastAsia="zh-CN"/>
        </w:rPr>
        <w:t>Uu</w:t>
      </w:r>
      <w:proofErr w:type="spellEnd"/>
      <w:r>
        <w:rPr>
          <w:lang w:eastAsia="zh-CN"/>
        </w:rPr>
        <w:t xml:space="preserve"> flow level QoS parameters to PC5 QoS parameters, including the mapping of 5QIs to PQIs, based on configuration.</w:t>
      </w:r>
    </w:p>
    <w:p w14:paraId="4B3BA6C7" w14:textId="3B5485FF" w:rsidR="007154EB" w:rsidRDefault="007154EB" w:rsidP="00870021">
      <w:pPr>
        <w:pStyle w:val="B1"/>
        <w:rPr>
          <w:lang w:eastAsia="zh-CN"/>
        </w:rPr>
      </w:pPr>
      <w:r>
        <w:rPr>
          <w:lang w:eastAsia="zh-CN"/>
        </w:rPr>
        <w:t>-</w:t>
      </w:r>
      <w:r w:rsidR="00DE63F7">
        <w:rPr>
          <w:lang w:eastAsia="zh-CN"/>
        </w:rPr>
        <w:tab/>
      </w:r>
      <w:r>
        <w:rPr>
          <w:lang w:eastAsia="zh-CN"/>
        </w:rPr>
        <w:t xml:space="preserve">5G </w:t>
      </w:r>
      <w:proofErr w:type="spellStart"/>
      <w:r>
        <w:rPr>
          <w:lang w:eastAsia="zh-CN"/>
        </w:rPr>
        <w:t>ProSe</w:t>
      </w:r>
      <w:proofErr w:type="spellEnd"/>
      <w:r>
        <w:rPr>
          <w:lang w:eastAsia="zh-CN"/>
        </w:rPr>
        <w:t xml:space="preserve"> UE-to-Network Relay</w:t>
      </w:r>
      <w:r w:rsidRPr="00A95F22">
        <w:rPr>
          <w:lang w:eastAsia="zh-CN"/>
        </w:rPr>
        <w:t xml:space="preserve"> </w:t>
      </w:r>
      <w:r>
        <w:rPr>
          <w:lang w:eastAsia="zh-CN"/>
        </w:rPr>
        <w:t>modifies the PQI of the PC5 link to match the QFI of the derived QoS rule</w:t>
      </w:r>
      <w:r>
        <w:t>.</w:t>
      </w:r>
    </w:p>
    <w:p w14:paraId="4A558F15" w14:textId="4F5EF6AA" w:rsidR="004E3F77" w:rsidRDefault="004E3F77" w:rsidP="00870021">
      <w:pPr>
        <w:pStyle w:val="B1"/>
        <w:rPr>
          <w:lang w:eastAsia="zh-CN"/>
        </w:rPr>
      </w:pPr>
      <w:r>
        <w:rPr>
          <w:lang w:eastAsia="zh-CN"/>
        </w:rPr>
        <w:t>-</w:t>
      </w:r>
      <w:r>
        <w:rPr>
          <w:lang w:eastAsia="zh-CN"/>
        </w:rPr>
        <w:tab/>
        <w:t>Remote UE supports to decide the PC5 part QoS parameters based on the E2E QoS parameters.</w:t>
      </w:r>
    </w:p>
    <w:p w14:paraId="2E4130DC" w14:textId="77777777" w:rsidR="004E3F77" w:rsidRDefault="004E3F77" w:rsidP="004E3F77">
      <w:pPr>
        <w:rPr>
          <w:lang w:eastAsia="zh-CN"/>
        </w:rPr>
      </w:pPr>
      <w:r>
        <w:rPr>
          <w:lang w:eastAsia="zh-CN"/>
        </w:rPr>
        <w:lastRenderedPageBreak/>
        <w:t>PCF:</w:t>
      </w:r>
    </w:p>
    <w:p w14:paraId="0929B007" w14:textId="08FAECF2" w:rsidR="004E3F77" w:rsidRPr="004E3F77" w:rsidRDefault="004E3F77" w:rsidP="004E3F77">
      <w:pPr>
        <w:pStyle w:val="B1"/>
        <w:rPr>
          <w:lang w:eastAsia="zh-CN"/>
        </w:rPr>
      </w:pPr>
      <w:r>
        <w:rPr>
          <w:lang w:eastAsia="zh-CN"/>
        </w:rPr>
        <w:t>-</w:t>
      </w:r>
      <w:r>
        <w:rPr>
          <w:lang w:eastAsia="zh-CN"/>
        </w:rPr>
        <w:tab/>
        <w:t xml:space="preserve">supports to decide the </w:t>
      </w:r>
      <w:proofErr w:type="spellStart"/>
      <w:r>
        <w:rPr>
          <w:lang w:eastAsia="zh-CN"/>
        </w:rPr>
        <w:t>Uu</w:t>
      </w:r>
      <w:proofErr w:type="spellEnd"/>
      <w:r>
        <w:rPr>
          <w:lang w:eastAsia="zh-CN"/>
        </w:rPr>
        <w:t xml:space="preserve"> part QoS parameters based on the E2E QoS parameters.</w:t>
      </w:r>
    </w:p>
    <w:p w14:paraId="104A2639" w14:textId="2EDAE09E" w:rsidR="00BF59EA" w:rsidRPr="00870021" w:rsidRDefault="00BF59EA" w:rsidP="00870021">
      <w:pPr>
        <w:pStyle w:val="Heading2"/>
      </w:pPr>
      <w:bookmarkStart w:id="2039" w:name="_Toc43388417"/>
      <w:bookmarkStart w:id="2040" w:name="_Toc43735648"/>
      <w:bookmarkStart w:id="2041" w:name="_Toc50130638"/>
      <w:bookmarkStart w:id="2042" w:name="_Toc50133952"/>
      <w:bookmarkStart w:id="2043" w:name="_Toc50134292"/>
      <w:bookmarkStart w:id="2044" w:name="_Toc50557244"/>
      <w:bookmarkStart w:id="2045" w:name="_Toc50548922"/>
      <w:r w:rsidRPr="00870021">
        <w:t>6.</w:t>
      </w:r>
      <w:r w:rsidR="00FD6819" w:rsidRPr="00870021">
        <w:t>25</w:t>
      </w:r>
      <w:r w:rsidRPr="00870021">
        <w:rPr>
          <w:rFonts w:hint="eastAsia"/>
        </w:rPr>
        <w:tab/>
      </w:r>
      <w:r w:rsidRPr="00870021">
        <w:t>Solution</w:t>
      </w:r>
      <w:r w:rsidRPr="00870021">
        <w:rPr>
          <w:rFonts w:hint="eastAsia"/>
        </w:rPr>
        <w:t xml:space="preserve"> </w:t>
      </w:r>
      <w:r w:rsidR="00FD6819" w:rsidRPr="00870021">
        <w:t>#25</w:t>
      </w:r>
      <w:r w:rsidRPr="00870021">
        <w:t>: QoS handling for Layer-3 UE-to-Network Relay</w:t>
      </w:r>
      <w:bookmarkEnd w:id="2039"/>
      <w:bookmarkEnd w:id="2040"/>
      <w:bookmarkEnd w:id="2041"/>
      <w:bookmarkEnd w:id="2042"/>
      <w:bookmarkEnd w:id="2043"/>
      <w:bookmarkEnd w:id="2044"/>
      <w:bookmarkEnd w:id="2045"/>
    </w:p>
    <w:p w14:paraId="07A9164D" w14:textId="1DE7CA8B" w:rsidR="00BF59EA" w:rsidRPr="009A6D6E" w:rsidRDefault="00BF59EA" w:rsidP="00870021">
      <w:pPr>
        <w:pStyle w:val="Heading3"/>
      </w:pPr>
      <w:bookmarkStart w:id="2046" w:name="_Toc20147942"/>
      <w:bookmarkStart w:id="2047" w:name="_Toc20730728"/>
      <w:bookmarkStart w:id="2048" w:name="_Toc23409919"/>
      <w:bookmarkStart w:id="2049" w:name="_Toc25416990"/>
      <w:bookmarkStart w:id="2050" w:name="_Toc25417345"/>
      <w:bookmarkStart w:id="2051" w:name="_Toc25417813"/>
      <w:bookmarkStart w:id="2052" w:name="_Toc25740480"/>
      <w:bookmarkStart w:id="2053" w:name="_Toc43388418"/>
      <w:bookmarkStart w:id="2054" w:name="_Toc43735649"/>
      <w:bookmarkStart w:id="2055" w:name="_Toc50130639"/>
      <w:bookmarkStart w:id="2056" w:name="_Toc50133953"/>
      <w:bookmarkStart w:id="2057" w:name="_Toc50134293"/>
      <w:bookmarkStart w:id="2058" w:name="_Toc50557245"/>
      <w:bookmarkStart w:id="2059" w:name="_Toc50548923"/>
      <w:r w:rsidRPr="00D766CF">
        <w:t>6.</w:t>
      </w:r>
      <w:r w:rsidR="00FD6819">
        <w:t>25</w:t>
      </w:r>
      <w:r w:rsidRPr="00D766CF">
        <w:t>.1</w:t>
      </w:r>
      <w:r w:rsidRPr="00D766CF">
        <w:tab/>
        <w:t>Description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7CC94749" w14:textId="3BEBD2CB" w:rsidR="00BF59EA" w:rsidRDefault="00BF59EA" w:rsidP="00BF59EA">
      <w:pPr>
        <w:rPr>
          <w:lang w:eastAsia="zh-CN"/>
        </w:rPr>
      </w:pPr>
      <w:r>
        <w:rPr>
          <w:lang w:eastAsia="zh-CN"/>
        </w:rPr>
        <w:t>This is a solution for Key Issue #</w:t>
      </w:r>
      <w:r w:rsidRPr="00CB0C8A">
        <w:rPr>
          <w:lang w:eastAsia="zh-CN"/>
        </w:rPr>
        <w:t>3, UE-to-Network Relay.</w:t>
      </w:r>
      <w:r w:rsidRPr="001C5571">
        <w:rPr>
          <w:lang w:eastAsia="zh-CN"/>
        </w:rPr>
        <w:t xml:space="preserve"> especially it</w:t>
      </w:r>
      <w:r w:rsidR="00870021">
        <w:rPr>
          <w:lang w:eastAsia="zh-CN"/>
        </w:rPr>
        <w:t>'</w:t>
      </w:r>
      <w:r w:rsidRPr="001C5571">
        <w:rPr>
          <w:lang w:eastAsia="zh-CN"/>
        </w:rPr>
        <w:t>s used for the QoS control of L</w:t>
      </w:r>
      <w:r w:rsidRPr="001C5571">
        <w:rPr>
          <w:rFonts w:hint="eastAsia"/>
          <w:lang w:eastAsia="zh-CN"/>
        </w:rPr>
        <w:t>ayer-</w:t>
      </w:r>
      <w:r w:rsidRPr="001C5571">
        <w:rPr>
          <w:lang w:eastAsia="zh-CN"/>
        </w:rPr>
        <w:t>3 UE-</w:t>
      </w:r>
      <w:r w:rsidRPr="001C5571">
        <w:rPr>
          <w:rFonts w:hint="eastAsia"/>
          <w:lang w:eastAsia="zh-CN"/>
        </w:rPr>
        <w:t>to-</w:t>
      </w:r>
      <w:r w:rsidRPr="001C5571">
        <w:rPr>
          <w:lang w:eastAsia="zh-CN"/>
        </w:rPr>
        <w:t>N</w:t>
      </w:r>
      <w:r w:rsidRPr="001C5571">
        <w:rPr>
          <w:rFonts w:hint="eastAsia"/>
          <w:lang w:eastAsia="zh-CN"/>
        </w:rPr>
        <w:t>etwork</w:t>
      </w:r>
      <w:r w:rsidRPr="001C5571">
        <w:rPr>
          <w:lang w:eastAsia="zh-CN"/>
        </w:rPr>
        <w:t xml:space="preserve"> Relay</w:t>
      </w:r>
      <w:r>
        <w:rPr>
          <w:lang w:eastAsia="zh-CN"/>
        </w:rPr>
        <w:t>.</w:t>
      </w:r>
    </w:p>
    <w:p w14:paraId="50C0A804" w14:textId="067E6C71" w:rsidR="00BF59EA" w:rsidRDefault="00BF59EA" w:rsidP="00BF59EA">
      <w:pPr>
        <w:rPr>
          <w:rFonts w:eastAsia="DengXian"/>
          <w:lang w:eastAsia="zh-CN"/>
        </w:rPr>
      </w:pPr>
      <w:r>
        <w:rPr>
          <w:rFonts w:eastAsia="DengXian"/>
          <w:lang w:eastAsia="zh-CN"/>
        </w:rPr>
        <w:t xml:space="preserve">For a Remote UE accessing network via </w:t>
      </w:r>
      <w:r w:rsidRPr="00C62D47">
        <w:rPr>
          <w:rFonts w:eastAsia="DengXian"/>
          <w:lang w:eastAsia="zh-CN"/>
        </w:rPr>
        <w:t>UE-to-Network Relay</w:t>
      </w:r>
      <w:r>
        <w:rPr>
          <w:rFonts w:eastAsia="DengXian"/>
          <w:lang w:eastAsia="zh-CN"/>
        </w:rPr>
        <w:t>, the QoS control between Remote UE and UPF includes two parts: one part is the QoS control for the connection between remote UE and</w:t>
      </w:r>
      <w:r w:rsidRPr="00087425">
        <w:rPr>
          <w:rFonts w:eastAsia="DengXian"/>
          <w:lang w:eastAsia="zh-CN"/>
        </w:rPr>
        <w:t xml:space="preserve"> </w:t>
      </w:r>
      <w:r w:rsidRPr="00C62D47">
        <w:rPr>
          <w:rFonts w:eastAsia="DengXian"/>
          <w:lang w:eastAsia="zh-CN"/>
        </w:rPr>
        <w:t>UE-to-Network Relay</w:t>
      </w:r>
      <w:r>
        <w:rPr>
          <w:rFonts w:eastAsia="DengXian"/>
          <w:lang w:eastAsia="zh-CN"/>
        </w:rPr>
        <w:t xml:space="preserve">, the other part is the QoS control for the connection between </w:t>
      </w:r>
      <w:r w:rsidRPr="00C62D47">
        <w:rPr>
          <w:rFonts w:eastAsia="DengXian"/>
          <w:lang w:eastAsia="zh-CN"/>
        </w:rPr>
        <w:t>UE-to-Network Relay</w:t>
      </w:r>
      <w:r>
        <w:rPr>
          <w:rFonts w:eastAsia="DengXian"/>
          <w:lang w:eastAsia="zh-CN"/>
        </w:rPr>
        <w:t xml:space="preserve"> and UPF. In this solution PCF is responsible to set the QoS parameters between UE and </w:t>
      </w:r>
      <w:r w:rsidRPr="00C62D47">
        <w:rPr>
          <w:rFonts w:eastAsia="DengXian"/>
          <w:lang w:eastAsia="zh-CN"/>
        </w:rPr>
        <w:t>UE-to-Network Relay</w:t>
      </w:r>
      <w:r>
        <w:rPr>
          <w:rFonts w:eastAsia="DengXian"/>
          <w:lang w:eastAsia="zh-CN"/>
        </w:rPr>
        <w:t xml:space="preserve">, </w:t>
      </w:r>
      <w:r>
        <w:rPr>
          <w:rFonts w:eastAsia="DengXian" w:hint="eastAsia"/>
          <w:lang w:eastAsia="zh-CN"/>
        </w:rPr>
        <w:t>(</w:t>
      </w:r>
      <w:r>
        <w:rPr>
          <w:rFonts w:eastAsia="DengXian"/>
          <w:lang w:eastAsia="zh-CN"/>
        </w:rPr>
        <w:t xml:space="preserve">we call it </w:t>
      </w:r>
      <w:r w:rsidR="00870021">
        <w:rPr>
          <w:rFonts w:eastAsia="DengXian"/>
          <w:lang w:eastAsia="zh-CN"/>
        </w:rPr>
        <w:t>"</w:t>
      </w:r>
      <w:r>
        <w:rPr>
          <w:rFonts w:eastAsia="DengXian"/>
          <w:lang w:eastAsia="zh-CN"/>
        </w:rPr>
        <w:t>PC5 QoS parameters</w:t>
      </w:r>
      <w:r w:rsidR="00870021">
        <w:rPr>
          <w:rFonts w:eastAsia="DengXian"/>
          <w:lang w:eastAsia="zh-CN"/>
        </w:rPr>
        <w:t>"</w:t>
      </w:r>
      <w:r>
        <w:rPr>
          <w:rFonts w:eastAsia="DengXian"/>
          <w:lang w:eastAsia="zh-CN"/>
        </w:rPr>
        <w:t>), and the</w:t>
      </w:r>
      <w:r w:rsidRPr="00326BA0">
        <w:rPr>
          <w:rFonts w:eastAsia="DengXian"/>
          <w:lang w:eastAsia="zh-CN"/>
        </w:rPr>
        <w:t xml:space="preserve"> </w:t>
      </w:r>
      <w:r>
        <w:rPr>
          <w:rFonts w:eastAsia="DengXian"/>
          <w:lang w:eastAsia="zh-CN"/>
        </w:rPr>
        <w:t xml:space="preserve">QoS parameters between </w:t>
      </w:r>
      <w:r w:rsidRPr="00C62D47">
        <w:rPr>
          <w:rFonts w:eastAsia="DengXian"/>
          <w:lang w:eastAsia="zh-CN"/>
        </w:rPr>
        <w:t>UE-to-Network Relay</w:t>
      </w:r>
      <w:r>
        <w:rPr>
          <w:rFonts w:eastAsia="DengXian"/>
          <w:lang w:eastAsia="zh-CN"/>
        </w:rPr>
        <w:t xml:space="preserve"> and UPF </w:t>
      </w:r>
      <w:r>
        <w:rPr>
          <w:rFonts w:eastAsia="DengXian" w:hint="eastAsia"/>
          <w:lang w:eastAsia="zh-CN"/>
        </w:rPr>
        <w:t>(</w:t>
      </w:r>
      <w:r>
        <w:rPr>
          <w:rFonts w:eastAsia="DengXian"/>
          <w:lang w:eastAsia="zh-CN"/>
        </w:rPr>
        <w:t xml:space="preserve">we call it </w:t>
      </w:r>
      <w:r w:rsidR="00870021">
        <w:rPr>
          <w:rFonts w:eastAsia="DengXian"/>
          <w:lang w:eastAsia="zh-CN"/>
        </w:rPr>
        <w:t>"</w:t>
      </w:r>
      <w:proofErr w:type="spellStart"/>
      <w:r>
        <w:rPr>
          <w:rFonts w:eastAsia="DengXian"/>
          <w:lang w:eastAsia="zh-CN"/>
        </w:rPr>
        <w:t>Uu</w:t>
      </w:r>
      <w:proofErr w:type="spellEnd"/>
      <w:r>
        <w:rPr>
          <w:rFonts w:eastAsia="DengXian"/>
          <w:lang w:eastAsia="zh-CN"/>
        </w:rPr>
        <w:t xml:space="preserve"> QoS parameters</w:t>
      </w:r>
      <w:r w:rsidR="00870021">
        <w:rPr>
          <w:rFonts w:eastAsia="DengXian"/>
          <w:lang w:eastAsia="zh-CN"/>
        </w:rPr>
        <w:t>"</w:t>
      </w:r>
      <w:r>
        <w:rPr>
          <w:rFonts w:eastAsia="DengXian" w:hint="eastAsia"/>
          <w:lang w:eastAsia="zh-CN"/>
        </w:rPr>
        <w:t>)</w:t>
      </w:r>
      <w:r>
        <w:rPr>
          <w:rFonts w:eastAsia="DengXian"/>
          <w:lang w:eastAsia="zh-CN"/>
        </w:rPr>
        <w:t xml:space="preserve"> separately to support the QoS requirement between Remote UE and UPF.</w:t>
      </w:r>
    </w:p>
    <w:p w14:paraId="09FA7BE5" w14:textId="25361D37" w:rsidR="00BF59EA" w:rsidRDefault="00BF59EA" w:rsidP="00BF59EA">
      <w:pPr>
        <w:rPr>
          <w:rFonts w:eastAsia="DengXian"/>
          <w:lang w:eastAsia="zh-CN"/>
        </w:rPr>
      </w:pPr>
      <w:r>
        <w:rPr>
          <w:rFonts w:eastAsia="DengXian"/>
          <w:lang w:eastAsia="zh-CN"/>
        </w:rPr>
        <w:t xml:space="preserve">For PC5 interface, when standardized PQI is used, the PC5 QoS parameters includes PQI and other optional QoS parameters, e.g. GFBR. When non-standardized PQI is used, the </w:t>
      </w:r>
      <w:r>
        <w:t>whole set of</w:t>
      </w:r>
      <w:r w:rsidRPr="00490934">
        <w:t xml:space="preserve"> PC5 QoS characteristics</w:t>
      </w:r>
      <w:r>
        <w:rPr>
          <w:rFonts w:eastAsia="DengXian"/>
          <w:lang w:eastAsia="zh-CN"/>
        </w:rPr>
        <w:t xml:space="preserve"> is also included.</w:t>
      </w:r>
    </w:p>
    <w:p w14:paraId="696FBCE2" w14:textId="77777777" w:rsidR="00BF59EA" w:rsidRDefault="00BF59EA" w:rsidP="00BF59EA">
      <w:r>
        <w:rPr>
          <w:rFonts w:eastAsia="DengXian"/>
          <w:lang w:eastAsia="zh-CN"/>
        </w:rPr>
        <w:t>PCF ensures the PDB associated with the 5QI in the</w:t>
      </w:r>
      <w:r w:rsidRPr="00362187">
        <w:rPr>
          <w:rFonts w:eastAsia="DengXian"/>
          <w:lang w:eastAsia="zh-CN"/>
        </w:rPr>
        <w:t xml:space="preserve"> </w:t>
      </w:r>
      <w:proofErr w:type="spellStart"/>
      <w:r>
        <w:rPr>
          <w:rFonts w:eastAsia="DengXian"/>
          <w:lang w:eastAsia="zh-CN"/>
        </w:rPr>
        <w:t>Uu</w:t>
      </w:r>
      <w:proofErr w:type="spellEnd"/>
      <w:r>
        <w:rPr>
          <w:rFonts w:eastAsia="DengXian"/>
          <w:lang w:eastAsia="zh-CN"/>
        </w:rPr>
        <w:t xml:space="preserve"> QoS parameters and the PDB associated with the PQI in the PC5 QoS parameters supports the PDB</w:t>
      </w:r>
      <w:r w:rsidRPr="00362187">
        <w:rPr>
          <w:rFonts w:eastAsia="DengXian"/>
          <w:lang w:eastAsia="zh-CN"/>
        </w:rPr>
        <w:t xml:space="preserve"> </w:t>
      </w:r>
      <w:r>
        <w:rPr>
          <w:rFonts w:eastAsia="DengXian"/>
          <w:lang w:eastAsia="zh-CN"/>
        </w:rPr>
        <w:t>between Remote UE and UPF. PCF also ensures other QoS parameters/</w:t>
      </w:r>
      <w:r>
        <w:t xml:space="preserve">QoS </w:t>
      </w:r>
      <w:r w:rsidRPr="009E0DE1">
        <w:t>characteristics</w:t>
      </w:r>
      <w:r>
        <w:t xml:space="preserve"> in the </w:t>
      </w:r>
      <w:proofErr w:type="spellStart"/>
      <w:r>
        <w:rPr>
          <w:rFonts w:eastAsia="DengXian"/>
          <w:lang w:eastAsia="zh-CN"/>
        </w:rPr>
        <w:t>Uu</w:t>
      </w:r>
      <w:proofErr w:type="spellEnd"/>
      <w:r>
        <w:rPr>
          <w:rFonts w:eastAsia="DengXian"/>
          <w:lang w:eastAsia="zh-CN"/>
        </w:rPr>
        <w:t xml:space="preserve"> QoS parameters</w:t>
      </w:r>
      <w:r>
        <w:t xml:space="preserve"> and</w:t>
      </w:r>
      <w:r w:rsidRPr="00ED3E16">
        <w:rPr>
          <w:rFonts w:eastAsia="DengXian"/>
          <w:lang w:eastAsia="zh-CN"/>
        </w:rPr>
        <w:t xml:space="preserve"> </w:t>
      </w:r>
      <w:r>
        <w:rPr>
          <w:rFonts w:eastAsia="DengXian"/>
          <w:lang w:eastAsia="zh-CN"/>
        </w:rPr>
        <w:t>PC5 QoS parameters</w:t>
      </w:r>
      <w:r>
        <w:t xml:space="preserve"> are </w:t>
      </w:r>
      <w:r w:rsidRPr="00362187">
        <w:t>compatible</w:t>
      </w:r>
      <w:r>
        <w:t>, e.g. have the same value.</w:t>
      </w:r>
    </w:p>
    <w:p w14:paraId="7EAE08E2" w14:textId="280B8433" w:rsidR="00BF59EA" w:rsidRDefault="00BF59EA" w:rsidP="00BF59EA">
      <w:pPr>
        <w:rPr>
          <w:rFonts w:eastAsia="DengXian"/>
          <w:lang w:eastAsia="zh-CN"/>
        </w:rPr>
      </w:pPr>
      <w:r>
        <w:t xml:space="preserve">The </w:t>
      </w:r>
      <w:r w:rsidRPr="00C62D47">
        <w:rPr>
          <w:rFonts w:eastAsia="DengXian"/>
          <w:lang w:eastAsia="zh-CN"/>
        </w:rPr>
        <w:t>UE-to-Network</w:t>
      </w:r>
      <w:r w:rsidRPr="00CB0C8A">
        <w:t xml:space="preserve"> </w:t>
      </w:r>
      <w:r>
        <w:t>R</w:t>
      </w:r>
      <w:r w:rsidRPr="00CB0C8A">
        <w:t>elay and Remote UE</w:t>
      </w:r>
      <w:r>
        <w:t xml:space="preserve"> are pre-configured with authorized service(s) and the related </w:t>
      </w:r>
      <w:r>
        <w:rPr>
          <w:rFonts w:eastAsia="DengXian"/>
          <w:lang w:eastAsia="zh-CN"/>
        </w:rPr>
        <w:t>PC5 QoS parameters. These can be provided by PCF during provisioning procedure.</w:t>
      </w:r>
      <w:r w:rsidRPr="00154EBC">
        <w:rPr>
          <w:rFonts w:eastAsia="DengXian"/>
          <w:lang w:eastAsia="zh-CN"/>
        </w:rPr>
        <w:t xml:space="preserve"> </w:t>
      </w:r>
      <w:r>
        <w:t>PCF may also provide default PC5 QoS parameters to NW Relay and Remote UE, this can be used for the o</w:t>
      </w:r>
      <w:r w:rsidRPr="00CB0C8A">
        <w:rPr>
          <w:rFonts w:eastAsia="Malgun Gothic"/>
        </w:rPr>
        <w:t>ut of coverage</w:t>
      </w:r>
      <w:r>
        <w:rPr>
          <w:rFonts w:eastAsia="Malgun Gothic"/>
        </w:rPr>
        <w:t xml:space="preserve"> Remote UE or for the applications which is not frequently used.</w:t>
      </w:r>
    </w:p>
    <w:p w14:paraId="7597BDAF" w14:textId="3C030B61" w:rsidR="00BF59EA" w:rsidRDefault="00BF59EA" w:rsidP="00BF59EA">
      <w:r w:rsidRPr="007D3AD5">
        <w:rPr>
          <w:rFonts w:eastAsia="DengXian"/>
          <w:lang w:eastAsia="zh-CN"/>
        </w:rPr>
        <w:t xml:space="preserve">When a </w:t>
      </w:r>
      <w:r>
        <w:rPr>
          <w:rFonts w:eastAsia="DengXian"/>
          <w:lang w:eastAsia="zh-CN"/>
        </w:rPr>
        <w:t xml:space="preserve">Remote </w:t>
      </w:r>
      <w:r w:rsidRPr="007D3AD5">
        <w:rPr>
          <w:rFonts w:eastAsia="DengXian"/>
          <w:lang w:eastAsia="zh-CN"/>
        </w:rPr>
        <w:t>UE want to use the service offered by an AF through 3GPP network,</w:t>
      </w:r>
      <w:r>
        <w:rPr>
          <w:rFonts w:eastAsia="DengXian"/>
          <w:lang w:eastAsia="zh-CN"/>
        </w:rPr>
        <w:t xml:space="preserve"> it </w:t>
      </w:r>
      <w:r w:rsidRPr="00CB0C8A">
        <w:t xml:space="preserve">selects a </w:t>
      </w:r>
      <w:r w:rsidRPr="00C62D47">
        <w:rPr>
          <w:rFonts w:eastAsia="DengXian"/>
          <w:lang w:eastAsia="zh-CN"/>
        </w:rPr>
        <w:t>UE-to-Network Relay</w:t>
      </w:r>
      <w:r w:rsidRPr="00CB0C8A">
        <w:t xml:space="preserve"> and establishes a </w:t>
      </w:r>
      <w:r>
        <w:t xml:space="preserve">PC5 </w:t>
      </w:r>
      <w:r w:rsidRPr="00CB0C8A">
        <w:t>connection</w:t>
      </w:r>
      <w:r>
        <w:t xml:space="preserve"> between Remote UE and NW Relay, if the Remote UE doesn</w:t>
      </w:r>
      <w:r w:rsidR="00870021">
        <w:t>'</w:t>
      </w:r>
      <w:r>
        <w:t xml:space="preserve">t have the </w:t>
      </w:r>
      <w:r>
        <w:rPr>
          <w:rFonts w:eastAsia="DengXian"/>
          <w:lang w:eastAsia="zh-CN"/>
        </w:rPr>
        <w:t>PC5 QoS parameters</w:t>
      </w:r>
      <w:r>
        <w:t xml:space="preserve"> of the service, a default PC5 QoS Flow is setup using the default PC5 QoS parameters in the provisioning information.</w:t>
      </w:r>
    </w:p>
    <w:p w14:paraId="5954DEE1" w14:textId="77777777" w:rsidR="00BF59EA" w:rsidRDefault="00BF59EA" w:rsidP="00BF59EA">
      <w:r w:rsidRPr="00C62D47">
        <w:rPr>
          <w:rFonts w:eastAsia="DengXian"/>
          <w:lang w:eastAsia="zh-CN"/>
        </w:rPr>
        <w:t>UE-to-Network Relay</w:t>
      </w:r>
      <w:r w:rsidRPr="00CB0C8A">
        <w:t xml:space="preserve"> </w:t>
      </w:r>
      <w:r>
        <w:t xml:space="preserve">also setup a corresponding </w:t>
      </w:r>
      <w:r w:rsidRPr="00CB0C8A">
        <w:t>PDU session for relaying</w:t>
      </w:r>
      <w:r>
        <w:t xml:space="preserve">, e.g. based on the </w:t>
      </w:r>
      <w:r w:rsidRPr="00CB0C8A">
        <w:t>S-NSSAI, DNN</w:t>
      </w:r>
      <w:r>
        <w:t xml:space="preserve"> requested by remote UE. After the IP address/prefix allocation, </w:t>
      </w:r>
      <w:r w:rsidRPr="00C62D47">
        <w:rPr>
          <w:rFonts w:eastAsia="DengXian"/>
          <w:lang w:eastAsia="zh-CN"/>
        </w:rPr>
        <w:t>UE-to-Network Relay</w:t>
      </w:r>
      <w:r>
        <w:t xml:space="preserve"> reports the IP info of remote UE to SMF, PCF also receives the IP info of remote UE from SMF.</w:t>
      </w:r>
    </w:p>
    <w:p w14:paraId="27F744C4" w14:textId="5CDB5B5D" w:rsidR="00BF59EA" w:rsidRDefault="00BF59EA" w:rsidP="00BF59EA">
      <w:pPr>
        <w:rPr>
          <w:rFonts w:eastAsia="DengXian"/>
          <w:lang w:eastAsia="zh-CN"/>
        </w:rPr>
      </w:pPr>
      <w:r>
        <w:t>If the Remote UE doesn</w:t>
      </w:r>
      <w:r w:rsidR="00870021">
        <w:t>'</w:t>
      </w:r>
      <w:r>
        <w:t xml:space="preserve">t have the </w:t>
      </w:r>
      <w:r>
        <w:rPr>
          <w:rFonts w:eastAsia="DengXian"/>
          <w:lang w:eastAsia="zh-CN"/>
        </w:rPr>
        <w:t>PC5 QoS parameters</w:t>
      </w:r>
      <w:r>
        <w:t xml:space="preserve"> of the service, </w:t>
      </w:r>
      <w:r w:rsidRPr="00DA1379">
        <w:rPr>
          <w:rFonts w:eastAsia="DengXian"/>
          <w:lang w:eastAsia="zh-CN"/>
        </w:rPr>
        <w:t xml:space="preserve">After the PC5 connection and the related PDU session setup, remote UE </w:t>
      </w:r>
      <w:r w:rsidRPr="007D3AD5">
        <w:rPr>
          <w:rFonts w:eastAsia="DengXian"/>
          <w:lang w:eastAsia="zh-CN"/>
        </w:rPr>
        <w:t xml:space="preserve">interacts with AF for the </w:t>
      </w:r>
      <w:r>
        <w:rPr>
          <w:rFonts w:eastAsia="DengXian"/>
          <w:lang w:eastAsia="zh-CN"/>
        </w:rPr>
        <w:t>application layer controlling messages</w:t>
      </w:r>
      <w:r w:rsidRPr="007D3AD5">
        <w:rPr>
          <w:rFonts w:eastAsia="DengXian"/>
          <w:lang w:eastAsia="zh-CN"/>
        </w:rPr>
        <w:t xml:space="preserve"> required </w:t>
      </w:r>
      <w:r>
        <w:rPr>
          <w:rFonts w:eastAsia="DengXian"/>
          <w:lang w:eastAsia="zh-CN"/>
        </w:rPr>
        <w:t>by</w:t>
      </w:r>
      <w:r w:rsidRPr="007D3AD5">
        <w:rPr>
          <w:rFonts w:eastAsia="DengXian"/>
          <w:lang w:eastAsia="zh-CN"/>
        </w:rPr>
        <w:t xml:space="preserve"> the service</w:t>
      </w:r>
      <w:r>
        <w:rPr>
          <w:rFonts w:eastAsia="DengXian"/>
          <w:lang w:eastAsia="zh-CN"/>
        </w:rPr>
        <w:t xml:space="preserve">, the interaction is transferred through </w:t>
      </w:r>
      <w:r w:rsidRPr="009F6D64">
        <w:t xml:space="preserve">the </w:t>
      </w:r>
      <w:r w:rsidRPr="00FB676E">
        <w:t>default PC5 QoS Flow</w:t>
      </w:r>
      <w:r w:rsidRPr="009F6D64">
        <w:t xml:space="preserve"> and </w:t>
      </w:r>
      <w:r>
        <w:t xml:space="preserve">the default QoS Flow of the PDU session. </w:t>
      </w:r>
      <w:r w:rsidRPr="007D3AD5">
        <w:rPr>
          <w:rFonts w:eastAsia="DengXian"/>
          <w:lang w:eastAsia="zh-CN"/>
        </w:rPr>
        <w:t>Then AF provides the service requirement to PCF</w:t>
      </w:r>
      <w:r>
        <w:rPr>
          <w:rFonts w:eastAsia="DengXian"/>
          <w:lang w:eastAsia="zh-CN"/>
        </w:rPr>
        <w:t xml:space="preserve">. As </w:t>
      </w:r>
      <w:r w:rsidRPr="007D3AD5">
        <w:rPr>
          <w:rFonts w:eastAsia="DengXian"/>
          <w:lang w:eastAsia="zh-CN"/>
        </w:rPr>
        <w:t xml:space="preserve">PCF </w:t>
      </w:r>
      <w:r>
        <w:rPr>
          <w:rFonts w:eastAsia="DengXian"/>
          <w:lang w:eastAsia="zh-CN"/>
        </w:rPr>
        <w:t xml:space="preserve">has received the remote UE report from SMF, PCF knows the target UE requested by AF is a remote UE, PCF </w:t>
      </w:r>
      <w:r w:rsidRPr="007D3AD5">
        <w:rPr>
          <w:rFonts w:eastAsia="DengXian"/>
          <w:lang w:eastAsia="zh-CN"/>
        </w:rPr>
        <w:t xml:space="preserve">generates PCC rules </w:t>
      </w:r>
      <w:r>
        <w:rPr>
          <w:rFonts w:eastAsia="DengXian"/>
          <w:lang w:eastAsia="zh-CN"/>
        </w:rPr>
        <w:t xml:space="preserve">(for QoS control on </w:t>
      </w:r>
      <w:proofErr w:type="spellStart"/>
      <w:r>
        <w:rPr>
          <w:rFonts w:eastAsia="DengXian"/>
          <w:lang w:eastAsia="zh-CN"/>
        </w:rPr>
        <w:t>Uu</w:t>
      </w:r>
      <w:proofErr w:type="spellEnd"/>
      <w:r>
        <w:rPr>
          <w:rFonts w:eastAsia="DengXian"/>
          <w:lang w:eastAsia="zh-CN"/>
        </w:rPr>
        <w:t>) and the PC5 QoS</w:t>
      </w:r>
      <w:r>
        <w:rPr>
          <w:rFonts w:eastAsia="DengXian" w:hint="eastAsia"/>
          <w:lang w:eastAsia="zh-CN"/>
        </w:rPr>
        <w:t xml:space="preserve"> </w:t>
      </w:r>
      <w:r>
        <w:rPr>
          <w:rFonts w:eastAsia="DengXian"/>
          <w:lang w:eastAsia="zh-CN"/>
        </w:rPr>
        <w:t xml:space="preserve">parameters (for QoS control on PC5), the PCF decision for example could </w:t>
      </w:r>
      <w:r w:rsidRPr="007D3AD5">
        <w:rPr>
          <w:rFonts w:eastAsia="DengXian"/>
          <w:lang w:eastAsia="zh-CN"/>
        </w:rPr>
        <w:t>base on the received service requirements from AF and the operator policies</w:t>
      </w:r>
      <w:r>
        <w:rPr>
          <w:rFonts w:eastAsia="DengXian"/>
          <w:lang w:eastAsia="zh-CN"/>
        </w:rPr>
        <w:t xml:space="preserve"> and the charging rate of </w:t>
      </w:r>
      <w:proofErr w:type="spellStart"/>
      <w:r>
        <w:rPr>
          <w:rFonts w:eastAsia="DengXian"/>
          <w:lang w:eastAsia="zh-CN"/>
        </w:rPr>
        <w:t>Uu</w:t>
      </w:r>
      <w:proofErr w:type="spellEnd"/>
      <w:r>
        <w:rPr>
          <w:rFonts w:eastAsia="DengXian"/>
          <w:lang w:eastAsia="zh-CN"/>
        </w:rPr>
        <w:t xml:space="preserve"> and PC5</w:t>
      </w:r>
      <w:r w:rsidRPr="007D3AD5">
        <w:rPr>
          <w:rFonts w:eastAsia="DengXian"/>
          <w:lang w:eastAsia="zh-CN"/>
        </w:rPr>
        <w:t>.</w:t>
      </w:r>
    </w:p>
    <w:p w14:paraId="1351BF80" w14:textId="422C43DA" w:rsidR="00780EE5" w:rsidRPr="00966BCA" w:rsidRDefault="00780EE5" w:rsidP="00BF59EA">
      <w:r>
        <w:rPr>
          <w:rFonts w:eastAsia="DengXian"/>
          <w:lang w:eastAsia="zh-CN"/>
        </w:rPr>
        <w:t>A</w:t>
      </w:r>
      <w:r>
        <w:rPr>
          <w:rFonts w:eastAsia="DengXian" w:hint="eastAsia"/>
          <w:lang w:eastAsia="zh-CN"/>
        </w:rPr>
        <w:t>lternative</w:t>
      </w:r>
      <w:r>
        <w:rPr>
          <w:rFonts w:eastAsia="DengXian"/>
          <w:lang w:eastAsia="zh-CN"/>
        </w:rPr>
        <w:t xml:space="preserve">ly, the </w:t>
      </w:r>
      <w:r w:rsidRPr="003649F7">
        <w:rPr>
          <w:rFonts w:eastAsia="DengXian"/>
          <w:lang w:eastAsia="zh-CN"/>
        </w:rPr>
        <w:t xml:space="preserve">Remote UE </w:t>
      </w:r>
      <w:r>
        <w:rPr>
          <w:rFonts w:eastAsia="DengXian"/>
          <w:lang w:eastAsia="zh-CN"/>
        </w:rPr>
        <w:t xml:space="preserve">can </w:t>
      </w:r>
      <w:r w:rsidRPr="003649F7">
        <w:rPr>
          <w:rFonts w:eastAsia="DengXian"/>
          <w:lang w:eastAsia="zh-CN"/>
        </w:rPr>
        <w:t>send the E2E QoS requirement to PCF via relay UE over the PC5 message and NAS message</w:t>
      </w:r>
      <w:r>
        <w:rPr>
          <w:rFonts w:eastAsia="DengXian"/>
          <w:lang w:eastAsia="zh-CN"/>
        </w:rPr>
        <w:t xml:space="preserve"> without AF involved, and then the </w:t>
      </w:r>
      <w:r w:rsidRPr="003649F7">
        <w:rPr>
          <w:rFonts w:eastAsia="DengXian"/>
          <w:lang w:eastAsia="zh-CN"/>
        </w:rPr>
        <w:t>PCF performs the E2E QoS split and generates PCC rules and PC5 QoS parameters based on the remote UE provided E2E QoS requirement</w:t>
      </w:r>
      <w:r>
        <w:rPr>
          <w:rFonts w:eastAsia="DengXian"/>
          <w:lang w:eastAsia="zh-CN"/>
        </w:rPr>
        <w:t>.</w:t>
      </w:r>
    </w:p>
    <w:p w14:paraId="5415E3AD" w14:textId="36BF12A0" w:rsidR="00BF59EA" w:rsidRPr="009A6D6E" w:rsidRDefault="00BF59EA" w:rsidP="00870021">
      <w:pPr>
        <w:pStyle w:val="Heading3"/>
      </w:pPr>
      <w:bookmarkStart w:id="2060" w:name="_Toc43388419"/>
      <w:bookmarkStart w:id="2061" w:name="_Toc43735650"/>
      <w:bookmarkStart w:id="2062" w:name="_Toc50130640"/>
      <w:bookmarkStart w:id="2063" w:name="_Toc50133954"/>
      <w:bookmarkStart w:id="2064" w:name="_Toc50134294"/>
      <w:bookmarkStart w:id="2065" w:name="_Toc50557246"/>
      <w:bookmarkStart w:id="2066" w:name="_Toc50548924"/>
      <w:bookmarkStart w:id="2067" w:name="_Toc20147943"/>
      <w:bookmarkStart w:id="2068" w:name="_Toc20730729"/>
      <w:bookmarkStart w:id="2069" w:name="_Toc23409920"/>
      <w:bookmarkStart w:id="2070" w:name="_Toc25416991"/>
      <w:bookmarkStart w:id="2071" w:name="_Toc25417346"/>
      <w:bookmarkStart w:id="2072" w:name="_Toc25417814"/>
      <w:bookmarkStart w:id="2073" w:name="_Toc25740481"/>
      <w:r w:rsidRPr="009A6D6E">
        <w:lastRenderedPageBreak/>
        <w:t>6.</w:t>
      </w:r>
      <w:r w:rsidR="00FD6819">
        <w:t>25</w:t>
      </w:r>
      <w:r w:rsidRPr="009A6D6E">
        <w:t>.</w:t>
      </w:r>
      <w:r>
        <w:t>2</w:t>
      </w:r>
      <w:r w:rsidRPr="009A6D6E">
        <w:tab/>
      </w:r>
      <w:r>
        <w:t>Procedures</w:t>
      </w:r>
      <w:bookmarkEnd w:id="2060"/>
      <w:bookmarkEnd w:id="2061"/>
      <w:r w:rsidR="0069533B" w:rsidRPr="0069533B">
        <w:t xml:space="preserve"> </w:t>
      </w:r>
      <w:r w:rsidR="0069533B">
        <w:t>with AF involved</w:t>
      </w:r>
      <w:bookmarkEnd w:id="2062"/>
      <w:bookmarkEnd w:id="2063"/>
      <w:bookmarkEnd w:id="2064"/>
      <w:bookmarkEnd w:id="2065"/>
      <w:bookmarkEnd w:id="2066"/>
    </w:p>
    <w:p w14:paraId="66CC40D5" w14:textId="77777777" w:rsidR="00BF59EA" w:rsidRDefault="00BF59EA" w:rsidP="00870021">
      <w:pPr>
        <w:pStyle w:val="TH"/>
        <w:rPr>
          <w:rFonts w:eastAsia="DengXian"/>
          <w:lang w:val="en-US" w:eastAsia="zh-CN"/>
        </w:rPr>
      </w:pPr>
      <w:r w:rsidRPr="00AC3C0F">
        <w:rPr>
          <w:noProof/>
        </w:rPr>
        <w:object w:dxaOrig="11951" w:dyaOrig="8431" w14:anchorId="36D4799C">
          <v:shape id="_x0000_i1062" type="#_x0000_t75" style="width:478.35pt;height:306.8pt" o:ole="">
            <v:imagedata r:id="rId91" o:title="" cropbottom="6121f"/>
          </v:shape>
          <o:OLEObject Type="Embed" ProgID="Visio.Drawing.11" ShapeID="_x0000_i1062" DrawAspect="Content" ObjectID="_1664946389" r:id="rId92"/>
        </w:object>
      </w:r>
    </w:p>
    <w:p w14:paraId="44E0152D" w14:textId="540EE98A" w:rsidR="00BF59EA" w:rsidRPr="00870021" w:rsidRDefault="00BF59EA" w:rsidP="00870021">
      <w:pPr>
        <w:pStyle w:val="TF"/>
        <w:rPr>
          <w:lang w:val="en-US"/>
        </w:rPr>
      </w:pPr>
      <w:r w:rsidRPr="00870021">
        <w:rPr>
          <w:lang w:eastAsia="zh-CN"/>
        </w:rPr>
        <w:t>Figure 6.</w:t>
      </w:r>
      <w:r w:rsidR="00FD6819" w:rsidRPr="00870021">
        <w:rPr>
          <w:lang w:eastAsia="zh-CN"/>
        </w:rPr>
        <w:t>25</w:t>
      </w:r>
      <w:r w:rsidRPr="00870021">
        <w:rPr>
          <w:lang w:eastAsia="zh-CN"/>
        </w:rPr>
        <w:t>.</w:t>
      </w:r>
      <w:r w:rsidR="005B179E">
        <w:rPr>
          <w:rFonts w:hint="eastAsia"/>
          <w:lang w:eastAsia="zh-CN"/>
        </w:rPr>
        <w:t>2</w:t>
      </w:r>
      <w:r w:rsidRPr="00870021">
        <w:rPr>
          <w:lang w:eastAsia="zh-CN"/>
        </w:rPr>
        <w:t>-1</w:t>
      </w:r>
      <w:r w:rsidR="00870021">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005B179E" w:rsidRPr="005B179E">
        <w:t xml:space="preserve"> </w:t>
      </w:r>
      <w:r w:rsidR="005B179E" w:rsidRPr="0006639F">
        <w:t>with AF involved</w:t>
      </w:r>
    </w:p>
    <w:p w14:paraId="3625AD98" w14:textId="193F80E6" w:rsidR="00870021" w:rsidRDefault="00870021" w:rsidP="00870021">
      <w:pPr>
        <w:pStyle w:val="B1"/>
      </w:pPr>
      <w:bookmarkStart w:id="2074" w:name="_Toc43735651"/>
      <w:bookmarkStart w:id="2075" w:name="_Toc43388420"/>
      <w:r>
        <w:t>1.</w:t>
      </w:r>
      <w:r>
        <w:tab/>
        <w:t xml:space="preserve">When a Remote UE want to use the service offered by an AF through 3GPP network, it selects a UE-to-Network Relay and establishes a PC5 connection between Remote UE and NW Relay, it's same as the PC5 part of step3 described in </w:t>
      </w:r>
      <w:r w:rsidR="001D5B1D">
        <w:t>clause </w:t>
      </w:r>
      <w:r>
        <w:t>6.6.2. In this step, if the Remote UE doesn't have the PC5 QoS parameters of the service, a default PC5 QoS Flow is setup using the default PC5 QoS parameters in the provisioning information.</w:t>
      </w:r>
    </w:p>
    <w:p w14:paraId="201F84C4" w14:textId="77777777" w:rsidR="00870021" w:rsidRDefault="00870021" w:rsidP="00870021">
      <w:pPr>
        <w:pStyle w:val="B1"/>
      </w:pPr>
      <w:r>
        <w:t>2.</w:t>
      </w:r>
      <w:r>
        <w:tab/>
        <w:t>UE-to-Network Relay sets up a corresponding PDU session or uses an existing PDU session for relaying, e.g. based on the S-NSSAI, DNN requested by remote UE.</w:t>
      </w:r>
    </w:p>
    <w:p w14:paraId="3319FE31" w14:textId="77777777" w:rsidR="00870021" w:rsidRDefault="00870021" w:rsidP="00870021">
      <w:pPr>
        <w:pStyle w:val="B1"/>
      </w:pPr>
      <w:r>
        <w:t>3.</w:t>
      </w:r>
      <w:r>
        <w:tab/>
        <w:t>After the IP address/prefix allocation, UE-to-Network Relay reports the IP info of remote UE to SMF, SMF also forwards the received report to PCF.</w:t>
      </w:r>
    </w:p>
    <w:p w14:paraId="53223393" w14:textId="77777777" w:rsidR="00870021" w:rsidRDefault="00870021" w:rsidP="00870021">
      <w:pPr>
        <w:pStyle w:val="B1"/>
      </w:pPr>
      <w:r>
        <w:t>4.</w:t>
      </w:r>
      <w:r>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6EF20530" w14:textId="77777777" w:rsidR="00870021" w:rsidRDefault="00870021" w:rsidP="00870021">
      <w:pPr>
        <w:pStyle w:val="B1"/>
      </w:pPr>
      <w:r>
        <w:t>5.</w:t>
      </w:r>
      <w:r>
        <w:tab/>
        <w:t>Since the address used by Remote UE belongs to the UE-to-Network Relay's PDU session, AF is able to locate the UE-to-Network Relay's PCF and provides the service requirement to PCF.</w:t>
      </w:r>
    </w:p>
    <w:p w14:paraId="23ADAA1B" w14:textId="77777777" w:rsidR="00870021" w:rsidRDefault="00870021" w:rsidP="00870021">
      <w:pPr>
        <w:pStyle w:val="B1"/>
      </w:pPr>
      <w:r>
        <w:t>6.</w:t>
      </w:r>
      <w:r>
        <w:tab/>
        <w:t xml:space="preserve">PCF knows the target UE requested by AF is a remote UE, e.g. by the IP info provided by AF and the IP info of remote UE received from SMF. PCF generates PCC rules (for QoS control on </w:t>
      </w:r>
      <w:proofErr w:type="spellStart"/>
      <w:r>
        <w:t>Uu</w:t>
      </w:r>
      <w:proofErr w:type="spellEnd"/>
      <w:r>
        <w:t xml:space="preserve">) and the PC5 QoS parameters (for QoS control on PC5), the PCF decision for example could base on the received service requirements from AF and the operator policies and the charging rate of </w:t>
      </w:r>
      <w:proofErr w:type="spellStart"/>
      <w:r>
        <w:t>Uu</w:t>
      </w:r>
      <w:proofErr w:type="spellEnd"/>
      <w:r>
        <w:t xml:space="preserve"> and PC5. PCF provides PCC decision to SMF.</w:t>
      </w:r>
    </w:p>
    <w:p w14:paraId="1E7FEE8B" w14:textId="77777777" w:rsidR="00870021" w:rsidRDefault="00870021" w:rsidP="00870021">
      <w:pPr>
        <w:pStyle w:val="B1"/>
      </w:pPr>
      <w:r>
        <w:t>7.</w:t>
      </w:r>
      <w:r>
        <w:tab/>
        <w:t xml:space="preserve">Based on the PCC rules received from PCF, SMF may decides to setup a new QoS Flow or modify an existing QoS Flow for the PDU session. SMF generates QoS rule to be enforced at UE-to-Network Relay and the QoS profile to be enforced at RAN for the QoS control of </w:t>
      </w:r>
      <w:proofErr w:type="spellStart"/>
      <w:r>
        <w:t>Uu</w:t>
      </w:r>
      <w:proofErr w:type="spellEnd"/>
      <w:r>
        <w:t xml:space="preserve"> part. PDU session modification procedure is performed. The PC5 QoS parameters is also provided to UE-to-Network Relay together with the related QoS rule.</w:t>
      </w:r>
    </w:p>
    <w:p w14:paraId="6C7FF25A" w14:textId="24610C75" w:rsidR="00870021" w:rsidRDefault="00870021" w:rsidP="00870021">
      <w:pPr>
        <w:pStyle w:val="B1"/>
        <w:rPr>
          <w:lang w:eastAsia="zh-CN"/>
        </w:rPr>
      </w:pPr>
      <w:r>
        <w:t>8.</w:t>
      </w:r>
      <w:r>
        <w:tab/>
        <w:t xml:space="preserve">UE-to-Network Relay uses the PC5 QoS parameters received from CN to initiate the Layer-2 link modification procedure as described in </w:t>
      </w:r>
      <w:r w:rsidR="00DE63F7">
        <w:t>TS 23.287 [</w:t>
      </w:r>
      <w:r>
        <w:t>5].</w:t>
      </w:r>
    </w:p>
    <w:p w14:paraId="187FBEA9" w14:textId="2700F6AF" w:rsidR="000951AD" w:rsidRDefault="000951AD" w:rsidP="000951AD">
      <w:pPr>
        <w:pStyle w:val="NO"/>
        <w:rPr>
          <w:lang w:eastAsia="zh-CN"/>
        </w:rPr>
      </w:pPr>
      <w:r>
        <w:lastRenderedPageBreak/>
        <w:t>NOTE:</w:t>
      </w:r>
      <w:r>
        <w:rPr>
          <w:rFonts w:hint="eastAsia"/>
          <w:lang w:eastAsia="zh-CN"/>
        </w:rPr>
        <w:tab/>
      </w:r>
      <w:r w:rsidRPr="00DD1977">
        <w:t xml:space="preserve">In case of network scheduled operation mode for NR PC5 is used, procedures defined in </w:t>
      </w:r>
      <w:r w:rsidR="00DE63F7" w:rsidRPr="00DD1977">
        <w:t>TS</w:t>
      </w:r>
      <w:r w:rsidR="00DE63F7">
        <w:t> </w:t>
      </w:r>
      <w:r w:rsidR="00DE63F7" w:rsidRPr="00DD1977">
        <w:t>23.287</w:t>
      </w:r>
      <w:r w:rsidR="00DE63F7">
        <w:t> </w:t>
      </w:r>
      <w:r w:rsidR="00DE63F7" w:rsidRPr="00DD1977">
        <w:t>[</w:t>
      </w:r>
      <w:r w:rsidRPr="00DD1977">
        <w:t>5] clause 5.4.1.4 is used to authorize the PC5 QoS requests related to the relay operation.</w:t>
      </w:r>
    </w:p>
    <w:p w14:paraId="05076FE6" w14:textId="1892C089" w:rsidR="000A4021" w:rsidRDefault="00DE63F7" w:rsidP="000A4021">
      <w:pPr>
        <w:pStyle w:val="EditorsNote"/>
        <w:rPr>
          <w:lang w:eastAsia="zh-CN"/>
        </w:rPr>
      </w:pPr>
      <w:r>
        <w:rPr>
          <w:lang w:val="en-US" w:eastAsia="zh-CN"/>
        </w:rPr>
        <w:t>Editor's note:</w:t>
      </w:r>
      <w:r w:rsidR="000A4021">
        <w:rPr>
          <w:rFonts w:hint="eastAsia"/>
          <w:lang w:eastAsia="zh-CN"/>
        </w:rPr>
        <w:tab/>
      </w:r>
      <w:r w:rsidR="000A4021" w:rsidRPr="007D0618">
        <w:t>How to determine PC5 QoS parameters and QoS parameters for PDU Session is FFS, such as which UE</w:t>
      </w:r>
      <w:r>
        <w:t>'</w:t>
      </w:r>
      <w:r w:rsidR="000A4021" w:rsidRPr="007D0618">
        <w:t>s subscription is used.</w:t>
      </w:r>
    </w:p>
    <w:p w14:paraId="0F35CEDA" w14:textId="77777777" w:rsidR="00673A1B" w:rsidRPr="009A6D6E" w:rsidRDefault="00673A1B" w:rsidP="00673A1B">
      <w:pPr>
        <w:pStyle w:val="Heading3"/>
      </w:pPr>
      <w:bookmarkStart w:id="2076" w:name="_Toc50130641"/>
      <w:bookmarkStart w:id="2077" w:name="_Toc50133955"/>
      <w:bookmarkStart w:id="2078" w:name="_Toc50134295"/>
      <w:bookmarkStart w:id="2079" w:name="_Toc50557247"/>
      <w:bookmarkStart w:id="2080" w:name="_Toc50548925"/>
      <w:r w:rsidRPr="009A6D6E">
        <w:t>6.</w:t>
      </w:r>
      <w:r>
        <w:t>25</w:t>
      </w:r>
      <w:r w:rsidRPr="009A6D6E">
        <w:t>.</w:t>
      </w:r>
      <w:r>
        <w:t>3</w:t>
      </w:r>
      <w:r w:rsidRPr="009A6D6E">
        <w:tab/>
      </w:r>
      <w:r>
        <w:t>Procedures without AF involved</w:t>
      </w:r>
      <w:bookmarkEnd w:id="2076"/>
      <w:bookmarkEnd w:id="2077"/>
      <w:bookmarkEnd w:id="2078"/>
      <w:bookmarkEnd w:id="2079"/>
      <w:bookmarkEnd w:id="2080"/>
    </w:p>
    <w:p w14:paraId="1E4D2BC2" w14:textId="77777777" w:rsidR="00673A1B" w:rsidRDefault="00673A1B" w:rsidP="00673A1B">
      <w:pPr>
        <w:pStyle w:val="TH"/>
        <w:rPr>
          <w:rFonts w:eastAsia="DengXian"/>
          <w:lang w:val="en-US" w:eastAsia="zh-CN"/>
        </w:rPr>
      </w:pPr>
      <w:r>
        <w:object w:dxaOrig="11145" w:dyaOrig="7680" w14:anchorId="23D3CB95">
          <v:shape id="_x0000_i1063" type="#_x0000_t75" style="width:481.45pt;height:332.45pt" o:ole="">
            <v:imagedata r:id="rId93" o:title=""/>
          </v:shape>
          <o:OLEObject Type="Embed" ProgID="Visio.Drawing.15" ShapeID="_x0000_i1063" DrawAspect="Content" ObjectID="_1664946390" r:id="rId94"/>
        </w:object>
      </w:r>
    </w:p>
    <w:p w14:paraId="11946B8D" w14:textId="77777777" w:rsidR="00673A1B" w:rsidRPr="00870021" w:rsidRDefault="00673A1B" w:rsidP="00673A1B">
      <w:pPr>
        <w:pStyle w:val="TF"/>
        <w:rPr>
          <w:lang w:val="en-US"/>
        </w:rPr>
      </w:pPr>
      <w:r w:rsidRPr="00870021">
        <w:rPr>
          <w:lang w:eastAsia="zh-CN"/>
        </w:rPr>
        <w:t>Figure 6.25.</w:t>
      </w:r>
      <w:r>
        <w:rPr>
          <w:lang w:eastAsia="zh-CN"/>
        </w:rPr>
        <w:t>3</w:t>
      </w:r>
      <w:r w:rsidRPr="00870021">
        <w:rPr>
          <w:lang w:eastAsia="zh-CN"/>
        </w:rPr>
        <w:t>-1</w:t>
      </w:r>
      <w:r>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Pr="0006639F">
        <w:t xml:space="preserve"> without AF involved</w:t>
      </w:r>
    </w:p>
    <w:p w14:paraId="05EEAAF0" w14:textId="77777777" w:rsidR="00673A1B" w:rsidRDefault="00673A1B" w:rsidP="00673A1B">
      <w:pPr>
        <w:pStyle w:val="B1"/>
      </w:pPr>
      <w:r>
        <w:t xml:space="preserve">1~3. Step1~3 are same to the step1~3 of clause </w:t>
      </w:r>
      <w:r w:rsidRPr="00C56C03">
        <w:t>6.25.2</w:t>
      </w:r>
      <w:r>
        <w:t>.</w:t>
      </w:r>
    </w:p>
    <w:p w14:paraId="30205AD5" w14:textId="77777777" w:rsidR="00673A1B" w:rsidRDefault="00673A1B" w:rsidP="00673A1B">
      <w:pPr>
        <w:pStyle w:val="B1"/>
      </w:pPr>
      <w:r>
        <w:t>4.</w:t>
      </w:r>
      <w:r>
        <w:tab/>
        <w:t xml:space="preserve">Remote UE sends the E2E QoS requirement info to UE-to-Network relay. The </w:t>
      </w:r>
      <w:r w:rsidRPr="00C56C03">
        <w:t>E2E QoS requirement info</w:t>
      </w:r>
      <w:r>
        <w:t xml:space="preserve"> may be the application requirement </w:t>
      </w:r>
      <w:r w:rsidRPr="00EB43D4">
        <w:t>(e.g. priority requirement, reliability</w:t>
      </w:r>
      <w:r>
        <w:t xml:space="preserve"> requirement, delay requirement</w:t>
      </w:r>
      <w:r w:rsidRPr="00EB43D4">
        <w:t>)</w:t>
      </w:r>
      <w:r>
        <w:t xml:space="preserve"> or E2E QoS parameters. The </w:t>
      </w:r>
      <w:r w:rsidRPr="000910D9">
        <w:t>E2E QoS parameters</w:t>
      </w:r>
      <w:r>
        <w:t xml:space="preserve"> may be derived from the </w:t>
      </w:r>
      <w:r w:rsidRPr="00C56C03">
        <w:t>application requirement</w:t>
      </w:r>
      <w:r>
        <w:t xml:space="preserve"> or </w:t>
      </w:r>
      <w:r w:rsidRPr="00EB43D4">
        <w:t xml:space="preserve">based on the mapping of the </w:t>
      </w:r>
      <w:proofErr w:type="spellStart"/>
      <w:r>
        <w:t>ProSe</w:t>
      </w:r>
      <w:proofErr w:type="spellEnd"/>
      <w:r w:rsidRPr="00EB43D4">
        <w:t xml:space="preserve"> service type to </w:t>
      </w:r>
      <w:r>
        <w:t>E2E</w:t>
      </w:r>
      <w:r w:rsidRPr="00EB43D4">
        <w:t xml:space="preserve"> QoS parameters</w:t>
      </w:r>
      <w:r>
        <w:t>.</w:t>
      </w:r>
    </w:p>
    <w:p w14:paraId="64496635" w14:textId="77777777" w:rsidR="00673A1B" w:rsidRPr="00EB43D4" w:rsidRDefault="00673A1B" w:rsidP="00673A1B">
      <w:pPr>
        <w:pStyle w:val="NO"/>
      </w:pPr>
      <w:r>
        <w:t>NOTE:</w:t>
      </w:r>
      <w:r>
        <w:tab/>
        <w:t xml:space="preserve">It is expected that the </w:t>
      </w:r>
      <w:r w:rsidRPr="00EB43D4">
        <w:t xml:space="preserve">Authorization and Provisioning for </w:t>
      </w:r>
      <w:proofErr w:type="spellStart"/>
      <w:r>
        <w:t>ProSe</w:t>
      </w:r>
      <w:proofErr w:type="spellEnd"/>
      <w:r w:rsidRPr="00EB43D4">
        <w:t xml:space="preserve"> communication</w:t>
      </w:r>
      <w:r>
        <w:t xml:space="preserve"> contains the </w:t>
      </w:r>
      <w:r w:rsidRPr="00EB43D4">
        <w:t xml:space="preserve">mapping of the </w:t>
      </w:r>
      <w:proofErr w:type="spellStart"/>
      <w:r w:rsidRPr="00EB43D4">
        <w:t>ProSe</w:t>
      </w:r>
      <w:proofErr w:type="spellEnd"/>
      <w:r w:rsidRPr="00EB43D4">
        <w:t xml:space="preserve"> service type to E2E QoS parameters</w:t>
      </w:r>
      <w:r>
        <w:t xml:space="preserve"> similar to V2X communication.</w:t>
      </w:r>
    </w:p>
    <w:p w14:paraId="6EE2EE5F" w14:textId="77777777" w:rsidR="00673A1B" w:rsidRDefault="00673A1B" w:rsidP="00673A1B">
      <w:pPr>
        <w:pStyle w:val="B1"/>
      </w:pPr>
      <w:r>
        <w:t>5.</w:t>
      </w:r>
      <w:r>
        <w:tab/>
      </w:r>
      <w:r w:rsidRPr="00C56C03">
        <w:t>UE-to-Network relay</w:t>
      </w:r>
      <w:r>
        <w:t xml:space="preserve"> forwards the </w:t>
      </w:r>
      <w:r w:rsidRPr="00C56C03">
        <w:t>E2E QoS requirement info</w:t>
      </w:r>
      <w:r>
        <w:t xml:space="preserve"> to the SMF via the Remote UE report with the </w:t>
      </w:r>
      <w:r w:rsidRPr="00C56C03">
        <w:t>Remote UE info</w:t>
      </w:r>
      <w:r>
        <w:t>.</w:t>
      </w:r>
    </w:p>
    <w:p w14:paraId="12DF9AAA" w14:textId="77777777" w:rsidR="00673A1B" w:rsidRDefault="00673A1B" w:rsidP="00673A1B">
      <w:pPr>
        <w:pStyle w:val="B1"/>
      </w:pPr>
      <w:r>
        <w:t>6.</w:t>
      </w:r>
      <w:r>
        <w:tab/>
        <w:t xml:space="preserve">SMF also </w:t>
      </w:r>
      <w:r w:rsidRPr="00C56C03">
        <w:t>forwards the E2E QoS requirement info to the SMF</w:t>
      </w:r>
      <w:r>
        <w:t xml:space="preserve"> by the SM policy association modification procedure.</w:t>
      </w:r>
    </w:p>
    <w:p w14:paraId="273D31AB" w14:textId="77777777" w:rsidR="00673A1B" w:rsidRDefault="00673A1B" w:rsidP="00673A1B">
      <w:pPr>
        <w:pStyle w:val="B1"/>
      </w:pPr>
      <w:r>
        <w:t>7.</w:t>
      </w:r>
      <w:r>
        <w:tab/>
        <w:t xml:space="preserve">The PCF decides the PCC rules and PC5 QoS parameters based on </w:t>
      </w:r>
      <w:r w:rsidRPr="00345058">
        <w:t>E2E QoS requirement info</w:t>
      </w:r>
      <w:r>
        <w:t xml:space="preserve">, </w:t>
      </w:r>
      <w:r w:rsidRPr="00345058">
        <w:t xml:space="preserve">operator policies and the charging rate of </w:t>
      </w:r>
      <w:proofErr w:type="spellStart"/>
      <w:r w:rsidRPr="00345058">
        <w:t>Uu</w:t>
      </w:r>
      <w:proofErr w:type="spellEnd"/>
      <w:r w:rsidRPr="00345058">
        <w:t xml:space="preserve"> and PC5</w:t>
      </w:r>
      <w:r>
        <w:t xml:space="preserve">. PCF provides the </w:t>
      </w:r>
      <w:r w:rsidRPr="00345058">
        <w:t>PCC rules and PC5 QoS parameters</w:t>
      </w:r>
      <w:r>
        <w:t xml:space="preserve"> to the SMF.</w:t>
      </w:r>
    </w:p>
    <w:p w14:paraId="61A28158" w14:textId="4F700EBC" w:rsidR="00673A1B" w:rsidRDefault="00673A1B" w:rsidP="00673A1B">
      <w:pPr>
        <w:pStyle w:val="B1"/>
        <w:rPr>
          <w:lang w:eastAsia="zh-CN"/>
        </w:rPr>
      </w:pPr>
      <w:r>
        <w:t>8~9. The handling of step</w:t>
      </w:r>
      <w:r w:rsidR="00216763">
        <w:rPr>
          <w:rFonts w:hint="eastAsia"/>
          <w:lang w:eastAsia="zh-CN"/>
        </w:rPr>
        <w:t xml:space="preserve"> </w:t>
      </w:r>
      <w:r>
        <w:t>8~9 is same as the step</w:t>
      </w:r>
      <w:r w:rsidR="00216763">
        <w:rPr>
          <w:rFonts w:hint="eastAsia"/>
          <w:lang w:eastAsia="zh-CN"/>
        </w:rPr>
        <w:t xml:space="preserve"> </w:t>
      </w:r>
      <w:r>
        <w:t xml:space="preserve">7~8 of </w:t>
      </w:r>
      <w:r w:rsidRPr="00345058">
        <w:t>clause 6.25.2</w:t>
      </w:r>
      <w:r>
        <w:t>.</w:t>
      </w:r>
    </w:p>
    <w:p w14:paraId="43E34248" w14:textId="5B224852" w:rsidR="00BF59EA" w:rsidRDefault="00BF59EA" w:rsidP="00BF59EA">
      <w:pPr>
        <w:pStyle w:val="Heading3"/>
        <w:rPr>
          <w:lang w:eastAsia="zh-CN"/>
        </w:rPr>
      </w:pPr>
      <w:bookmarkStart w:id="2081" w:name="_Toc50130642"/>
      <w:bookmarkStart w:id="2082" w:name="_Toc50133956"/>
      <w:bookmarkStart w:id="2083" w:name="_Toc50134296"/>
      <w:bookmarkStart w:id="2084" w:name="_Toc50557248"/>
      <w:bookmarkStart w:id="2085" w:name="_Toc50548926"/>
      <w:r w:rsidRPr="00870021">
        <w:lastRenderedPageBreak/>
        <w:t>6.</w:t>
      </w:r>
      <w:r w:rsidR="00FD6819" w:rsidRPr="00870021">
        <w:t>25</w:t>
      </w:r>
      <w:r w:rsidRPr="00870021">
        <w:t>.</w:t>
      </w:r>
      <w:r w:rsidR="009859FA">
        <w:rPr>
          <w:rFonts w:hint="eastAsia"/>
          <w:lang w:eastAsia="zh-CN"/>
        </w:rPr>
        <w:t>4</w:t>
      </w:r>
      <w:r w:rsidRPr="00870021">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067"/>
      <w:bookmarkEnd w:id="2068"/>
      <w:bookmarkEnd w:id="2069"/>
      <w:bookmarkEnd w:id="2070"/>
      <w:bookmarkEnd w:id="2071"/>
      <w:bookmarkEnd w:id="2072"/>
      <w:bookmarkEnd w:id="2073"/>
      <w:bookmarkEnd w:id="2074"/>
      <w:bookmarkEnd w:id="2075"/>
      <w:bookmarkEnd w:id="2081"/>
      <w:bookmarkEnd w:id="2082"/>
      <w:bookmarkEnd w:id="2083"/>
      <w:bookmarkEnd w:id="2084"/>
      <w:bookmarkEnd w:id="2085"/>
    </w:p>
    <w:p w14:paraId="6A28F5C7" w14:textId="33EF82D3" w:rsidR="00BA0BA6" w:rsidRPr="00BA0BA6" w:rsidRDefault="00BA0BA6" w:rsidP="00BA0BA6">
      <w:pPr>
        <w:rPr>
          <w:lang w:eastAsia="zh-CN"/>
        </w:rPr>
      </w:pPr>
      <w:r w:rsidRPr="00B707CD">
        <w:rPr>
          <w:rFonts w:eastAsia="DengXian"/>
          <w:lang w:eastAsia="zh-CN"/>
        </w:rPr>
        <w:t>PCF</w:t>
      </w:r>
      <w:r w:rsidRPr="00EB2B71">
        <w:rPr>
          <w:lang w:eastAsia="zh-CN"/>
        </w:rPr>
        <w:t>:</w:t>
      </w:r>
    </w:p>
    <w:p w14:paraId="1C37B0D2" w14:textId="77777777" w:rsidR="00870021" w:rsidRDefault="00870021" w:rsidP="00870021">
      <w:pPr>
        <w:pStyle w:val="B1"/>
        <w:rPr>
          <w:lang w:val="en-US" w:eastAsia="zh-CN"/>
        </w:rPr>
      </w:pPr>
      <w:r>
        <w:rPr>
          <w:lang w:val="en-US" w:eastAsia="ko-KR"/>
        </w:rPr>
        <w:t>-</w:t>
      </w:r>
      <w:r>
        <w:rPr>
          <w:lang w:val="en-US" w:eastAsia="ko-KR"/>
        </w:rPr>
        <w:tab/>
        <w:t xml:space="preserve">PCF generates PCC rules (for QoS control on </w:t>
      </w:r>
      <w:proofErr w:type="spellStart"/>
      <w:r>
        <w:rPr>
          <w:lang w:val="en-US" w:eastAsia="ko-KR"/>
        </w:rPr>
        <w:t>Uu</w:t>
      </w:r>
      <w:proofErr w:type="spellEnd"/>
      <w:r>
        <w:rPr>
          <w:lang w:val="en-US" w:eastAsia="ko-KR"/>
        </w:rPr>
        <w:t>) and the PC5 QoS parameters (for QoS control on PC5).</w:t>
      </w:r>
    </w:p>
    <w:p w14:paraId="14A97707" w14:textId="77777777" w:rsidR="00BA0BA6" w:rsidRPr="00DE63F7" w:rsidRDefault="00BA0BA6" w:rsidP="00DE63F7">
      <w:r w:rsidRPr="00DE63F7">
        <w:t>SMF:</w:t>
      </w:r>
    </w:p>
    <w:p w14:paraId="4448110C" w14:textId="77777777" w:rsidR="00BA0BA6" w:rsidRPr="00051746" w:rsidRDefault="00BA0BA6" w:rsidP="00BA0BA6">
      <w:pPr>
        <w:pStyle w:val="B1"/>
        <w:rPr>
          <w:lang w:val="en-US" w:eastAsia="ko-KR"/>
        </w:rPr>
      </w:pPr>
      <w:r>
        <w:rPr>
          <w:lang w:val="en-US" w:eastAsia="ko-KR"/>
        </w:rPr>
        <w:t>-</w:t>
      </w:r>
      <w:r>
        <w:rPr>
          <w:lang w:val="en-US" w:eastAsia="ko-KR"/>
        </w:rPr>
        <w:tab/>
        <w:t xml:space="preserve">Provides the </w:t>
      </w:r>
      <w:r w:rsidRPr="00051746">
        <w:rPr>
          <w:lang w:val="en-US" w:eastAsia="ko-KR"/>
        </w:rPr>
        <w:t>PC5 QoS parameters</w:t>
      </w:r>
      <w:r>
        <w:rPr>
          <w:lang w:val="en-US" w:eastAsia="ko-KR"/>
        </w:rPr>
        <w:t xml:space="preserve"> to</w:t>
      </w:r>
      <w:r w:rsidRPr="00051746">
        <w:t xml:space="preserve"> </w:t>
      </w:r>
      <w:r w:rsidRPr="00051746">
        <w:rPr>
          <w:lang w:val="en-US" w:eastAsia="ko-KR"/>
        </w:rPr>
        <w:t>UE-to-Network Relay</w:t>
      </w:r>
      <w:r>
        <w:rPr>
          <w:lang w:val="en-US" w:eastAsia="ko-KR"/>
        </w:rPr>
        <w:t xml:space="preserve"> during PDU session modification procedure.</w:t>
      </w:r>
    </w:p>
    <w:p w14:paraId="54E9492F" w14:textId="1BC2DA78" w:rsidR="00BA0BA6" w:rsidRPr="00DE63F7" w:rsidRDefault="00BA0BA6" w:rsidP="00DE63F7">
      <w:r w:rsidRPr="00DE63F7">
        <w:t>UE-to-Network Relay:</w:t>
      </w:r>
    </w:p>
    <w:p w14:paraId="1D2CE0C8" w14:textId="77777777" w:rsidR="00870021" w:rsidRDefault="00870021" w:rsidP="00870021">
      <w:pPr>
        <w:pStyle w:val="B1"/>
        <w:rPr>
          <w:lang w:val="en-US" w:eastAsia="zh-CN"/>
        </w:rPr>
      </w:pPr>
      <w:r>
        <w:rPr>
          <w:lang w:val="en-US" w:eastAsia="ko-KR"/>
        </w:rPr>
        <w:t>-</w:t>
      </w:r>
      <w:r>
        <w:rPr>
          <w:lang w:val="en-US" w:eastAsia="ko-KR"/>
        </w:rPr>
        <w:tab/>
        <w:t>UE-to-Network Relay modify the Layer-2 link based on the PC5 QoS parameters received from CN.</w:t>
      </w:r>
    </w:p>
    <w:p w14:paraId="2DCEE749" w14:textId="77777777" w:rsidR="00BA0BA6" w:rsidRDefault="00BA0BA6" w:rsidP="00BA0BA6">
      <w:pPr>
        <w:pStyle w:val="B1"/>
        <w:rPr>
          <w:lang w:val="en-US" w:eastAsia="ko-KR"/>
        </w:rPr>
      </w:pPr>
      <w:r>
        <w:rPr>
          <w:lang w:val="en-US" w:eastAsia="ko-KR"/>
        </w:rPr>
        <w:t>-</w:t>
      </w:r>
      <w:r>
        <w:rPr>
          <w:lang w:val="en-US" w:eastAsia="ko-KR"/>
        </w:rPr>
        <w:tab/>
        <w:t xml:space="preserve">Forwards the E2E </w:t>
      </w:r>
      <w:r w:rsidRPr="00051746">
        <w:rPr>
          <w:lang w:val="en-US" w:eastAsia="ko-KR"/>
        </w:rPr>
        <w:t>QoS requirement</w:t>
      </w:r>
      <w:r>
        <w:rPr>
          <w:lang w:val="en-US" w:eastAsia="ko-KR"/>
        </w:rPr>
        <w:t xml:space="preserve"> received from remote UE to CN.</w:t>
      </w:r>
    </w:p>
    <w:p w14:paraId="758BA300" w14:textId="77777777" w:rsidR="00BA0BA6" w:rsidRPr="00DE63F7" w:rsidRDefault="00BA0BA6" w:rsidP="00DE63F7">
      <w:r w:rsidRPr="00DE63F7">
        <w:t>R</w:t>
      </w:r>
      <w:r w:rsidRPr="00DE63F7">
        <w:rPr>
          <w:rFonts w:hint="eastAsia"/>
        </w:rPr>
        <w:t xml:space="preserve">emote </w:t>
      </w:r>
      <w:r w:rsidRPr="00DE63F7">
        <w:t>UE:</w:t>
      </w:r>
    </w:p>
    <w:p w14:paraId="123C4926" w14:textId="08F91BC8" w:rsidR="00BA0BA6" w:rsidRDefault="00BA0BA6" w:rsidP="00BA0BA6">
      <w:pPr>
        <w:pStyle w:val="B1"/>
        <w:rPr>
          <w:lang w:val="en-US" w:eastAsia="zh-CN"/>
        </w:rPr>
      </w:pPr>
      <w:r>
        <w:rPr>
          <w:lang w:val="en-US" w:eastAsia="ko-KR"/>
        </w:rPr>
        <w:t>-</w:t>
      </w:r>
      <w:r>
        <w:rPr>
          <w:lang w:val="en-US" w:eastAsia="ko-KR"/>
        </w:rPr>
        <w:tab/>
        <w:t>Sends the E2E</w:t>
      </w:r>
      <w:r w:rsidRPr="00051746">
        <w:rPr>
          <w:lang w:val="en-US" w:eastAsia="ko-KR"/>
        </w:rPr>
        <w:t xml:space="preserve"> QoS requirement</w:t>
      </w:r>
      <w:r>
        <w:rPr>
          <w:lang w:val="en-US" w:eastAsia="ko-KR"/>
        </w:rPr>
        <w:t xml:space="preserve"> to</w:t>
      </w:r>
      <w:r w:rsidRPr="00051746">
        <w:t xml:space="preserve"> </w:t>
      </w:r>
      <w:r w:rsidRPr="00051746">
        <w:rPr>
          <w:lang w:val="en-US" w:eastAsia="ko-KR"/>
        </w:rPr>
        <w:t>UE-to-Network Relay</w:t>
      </w:r>
      <w:r>
        <w:rPr>
          <w:lang w:val="en-US" w:eastAsia="ko-KR"/>
        </w:rPr>
        <w:t>.</w:t>
      </w:r>
    </w:p>
    <w:p w14:paraId="12BE0E12" w14:textId="664CD985" w:rsidR="00F72609" w:rsidRPr="00CB0C8A" w:rsidRDefault="00F72609" w:rsidP="00F72609">
      <w:pPr>
        <w:pStyle w:val="Heading2"/>
        <w:rPr>
          <w:lang w:eastAsia="zh-CN"/>
        </w:rPr>
      </w:pPr>
      <w:bookmarkStart w:id="2086" w:name="_Toc43388421"/>
      <w:bookmarkStart w:id="2087" w:name="_Toc43735652"/>
      <w:bookmarkStart w:id="2088" w:name="_Toc50130643"/>
      <w:bookmarkStart w:id="2089" w:name="_Toc50133957"/>
      <w:bookmarkStart w:id="2090" w:name="_Toc50134297"/>
      <w:bookmarkStart w:id="2091" w:name="_Toc50557249"/>
      <w:bookmarkStart w:id="2092" w:name="_Toc50548927"/>
      <w:r w:rsidRPr="00CB0C8A">
        <w:t>6.</w:t>
      </w:r>
      <w:r w:rsidR="00FD6819">
        <w:t>26</w:t>
      </w:r>
      <w:r w:rsidRPr="00CB0C8A">
        <w:tab/>
      </w:r>
      <w:r w:rsidR="00BA17D4">
        <w:t xml:space="preserve">Solution #26: </w:t>
      </w:r>
      <w:r>
        <w:t>URSP enhancements to support UE-to-Network Relay operation</w:t>
      </w:r>
      <w:bookmarkEnd w:id="2086"/>
      <w:bookmarkEnd w:id="2087"/>
      <w:bookmarkEnd w:id="2088"/>
      <w:bookmarkEnd w:id="2089"/>
      <w:bookmarkEnd w:id="2090"/>
      <w:bookmarkEnd w:id="2091"/>
      <w:bookmarkEnd w:id="2092"/>
    </w:p>
    <w:p w14:paraId="202E731A" w14:textId="280F7A92" w:rsidR="00F72609" w:rsidRPr="00F72609" w:rsidRDefault="00F72609" w:rsidP="00F72609">
      <w:pPr>
        <w:pStyle w:val="Heading3"/>
      </w:pPr>
      <w:bookmarkStart w:id="2093" w:name="_Toc43388422"/>
      <w:bookmarkStart w:id="2094" w:name="_Toc43735653"/>
      <w:bookmarkStart w:id="2095" w:name="_Toc50130644"/>
      <w:bookmarkStart w:id="2096" w:name="_Toc50133958"/>
      <w:bookmarkStart w:id="2097" w:name="_Toc50134298"/>
      <w:bookmarkStart w:id="2098" w:name="_Toc50557250"/>
      <w:bookmarkStart w:id="2099" w:name="_Toc50548928"/>
      <w:r w:rsidRPr="00CB0C8A">
        <w:t>6.</w:t>
      </w:r>
      <w:r w:rsidR="00FD6819">
        <w:t>26</w:t>
      </w:r>
      <w:r w:rsidRPr="00CB0C8A">
        <w:t>.1</w:t>
      </w:r>
      <w:r w:rsidR="00007F0E">
        <w:tab/>
      </w:r>
      <w:r w:rsidRPr="00CB0C8A">
        <w:rPr>
          <w:rFonts w:hint="eastAsia"/>
          <w:lang w:eastAsia="zh-CN"/>
        </w:rPr>
        <w:t xml:space="preserve">General </w:t>
      </w:r>
      <w:r w:rsidRPr="00F72609">
        <w:t>Description</w:t>
      </w:r>
      <w:bookmarkEnd w:id="2093"/>
      <w:bookmarkEnd w:id="2094"/>
      <w:bookmarkEnd w:id="2095"/>
      <w:bookmarkEnd w:id="2096"/>
      <w:bookmarkEnd w:id="2097"/>
      <w:bookmarkEnd w:id="2098"/>
      <w:bookmarkEnd w:id="2099"/>
    </w:p>
    <w:p w14:paraId="31026684" w14:textId="77777777" w:rsidR="00F72609" w:rsidRPr="00F72609" w:rsidRDefault="00F72609" w:rsidP="00F72609">
      <w:pPr>
        <w:rPr>
          <w:lang w:eastAsia="ko-KR"/>
        </w:rPr>
      </w:pPr>
      <w:r w:rsidRPr="00F72609">
        <w:rPr>
          <w:lang w:eastAsia="ko-KR"/>
        </w:rPr>
        <w:t>When a Remote UE has discovered a UE-to-Network Relay, it would have a choice of different communications paths for a</w:t>
      </w:r>
      <w:r w:rsidRPr="00870021">
        <w:rPr>
          <w:lang w:eastAsia="ko-KR"/>
        </w:rPr>
        <w:t>n</w:t>
      </w:r>
      <w:r w:rsidRPr="00F72609">
        <w:rPr>
          <w:lang w:eastAsia="ko-KR"/>
        </w:rPr>
        <w:t xml:space="preserve"> application/service, for example:</w:t>
      </w:r>
    </w:p>
    <w:p w14:paraId="4423A707" w14:textId="77777777"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w:t>
      </w:r>
      <w:proofErr w:type="spellStart"/>
      <w:r w:rsidRPr="00F72609">
        <w:rPr>
          <w:lang w:eastAsia="ko-KR"/>
        </w:rPr>
        <w:t>Uu</w:t>
      </w:r>
      <w:proofErr w:type="spellEnd"/>
      <w:r w:rsidRPr="00F72609">
        <w:rPr>
          <w:lang w:eastAsia="ko-KR"/>
        </w:rPr>
        <w:t xml:space="preserve"> directly to the base station and network (does not use the </w:t>
      </w:r>
      <w:r w:rsidRPr="00870021">
        <w:rPr>
          <w:lang w:eastAsia="ko-KR"/>
        </w:rPr>
        <w:t>UE-to-Network</w:t>
      </w:r>
      <w:r w:rsidRPr="00F72609">
        <w:rPr>
          <w:lang w:eastAsia="ko-KR"/>
        </w:rPr>
        <w:t xml:space="preserve"> Relay);</w:t>
      </w:r>
    </w:p>
    <w:p w14:paraId="26CB7F8D" w14:textId="2B5C751B"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and access the service via </w:t>
      </w:r>
      <w:r w:rsidRPr="00870021">
        <w:rPr>
          <w:lang w:eastAsia="ko-KR"/>
        </w:rPr>
        <w:t>a UE-to-Network</w:t>
      </w:r>
      <w:r w:rsidRPr="00F72609">
        <w:rPr>
          <w:lang w:eastAsia="ko-KR"/>
        </w:rPr>
        <w:t xml:space="preserve"> Relay</w:t>
      </w:r>
      <w:r w:rsidR="00870021">
        <w:rPr>
          <w:lang w:eastAsia="ko-KR"/>
        </w:rPr>
        <w:t>'</w:t>
      </w:r>
      <w:r w:rsidRPr="00F72609">
        <w:rPr>
          <w:lang w:eastAsia="ko-KR"/>
        </w:rPr>
        <w:t>s UPF (e.g. as described in Solution#6); or</w:t>
      </w:r>
    </w:p>
    <w:p w14:paraId="67E90D0D" w14:textId="09E10FC2"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but access the service via Remote UE</w:t>
      </w:r>
      <w:r w:rsidR="00870021">
        <w:rPr>
          <w:lang w:eastAsia="ko-KR"/>
        </w:rPr>
        <w:t>'</w:t>
      </w:r>
      <w:r w:rsidRPr="00F72609">
        <w:rPr>
          <w:lang w:eastAsia="ko-KR"/>
        </w:rPr>
        <w:t>s own UPF (e.g. as in Solution#7 or Solution</w:t>
      </w:r>
      <w:r w:rsidRPr="00F72609">
        <w:rPr>
          <w:lang w:val="en-US" w:eastAsia="ko-KR"/>
        </w:rPr>
        <w:t xml:space="preserve"> </w:t>
      </w:r>
      <w:r w:rsidRPr="00F72609">
        <w:rPr>
          <w:lang w:eastAsia="ko-KR"/>
        </w:rPr>
        <w:t>#</w:t>
      </w:r>
      <w:r w:rsidR="00FD6819">
        <w:rPr>
          <w:lang w:eastAsia="ko-KR"/>
        </w:rPr>
        <w:t>23</w:t>
      </w:r>
      <w:r w:rsidRPr="00F72609">
        <w:rPr>
          <w:lang w:eastAsia="ko-KR"/>
        </w:rPr>
        <w:t xml:space="preserve"> via N3IWF).</w:t>
      </w:r>
    </w:p>
    <w:p w14:paraId="72A69AD7" w14:textId="2D41C23F" w:rsidR="00F72609" w:rsidRPr="00F72609" w:rsidRDefault="00F72609" w:rsidP="00F72609">
      <w:pPr>
        <w:rPr>
          <w:lang w:eastAsia="ko-KR"/>
        </w:rPr>
      </w:pPr>
      <w:r w:rsidRPr="00F72609">
        <w:rPr>
          <w:lang w:eastAsia="ko-KR"/>
        </w:rPr>
        <w:t xml:space="preserve">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w:t>
      </w:r>
      <w:r w:rsidRPr="00870021">
        <w:rPr>
          <w:lang w:eastAsia="ko-KR"/>
        </w:rPr>
        <w:t>UE-to-Network</w:t>
      </w:r>
      <w:r w:rsidRPr="00F72609">
        <w:rPr>
          <w:lang w:eastAsia="ko-KR"/>
        </w:rPr>
        <w:t xml:space="preserve"> Relay</w:t>
      </w:r>
      <w:r w:rsidR="00870021">
        <w:rPr>
          <w:lang w:eastAsia="ko-KR"/>
        </w:rPr>
        <w:t>'</w:t>
      </w:r>
      <w:r w:rsidRPr="00F72609">
        <w:rPr>
          <w:lang w:eastAsia="ko-KR"/>
        </w:rPr>
        <w:t xml:space="preserve">s UPF to access the service, it </w:t>
      </w:r>
      <w:r w:rsidRPr="00870021">
        <w:rPr>
          <w:lang w:eastAsia="ko-KR"/>
        </w:rPr>
        <w:t>can</w:t>
      </w:r>
      <w:r w:rsidRPr="00F72609">
        <w:rPr>
          <w:lang w:eastAsia="ko-KR"/>
        </w:rPr>
        <w:t xml:space="preserve">not enjoy </w:t>
      </w:r>
      <w:r w:rsidRPr="00870021">
        <w:rPr>
          <w:lang w:eastAsia="ko-KR"/>
        </w:rPr>
        <w:t>the benefit provided by</w:t>
      </w:r>
      <w:r w:rsidRPr="00F72609">
        <w:rPr>
          <w:lang w:eastAsia="ko-KR"/>
        </w:rPr>
        <w:t xml:space="preserve"> IP address preservation. The </w:t>
      </w:r>
      <w:r w:rsidRPr="00870021">
        <w:rPr>
          <w:lang w:eastAsia="ko-KR"/>
        </w:rPr>
        <w:t>user</w:t>
      </w:r>
      <w:r w:rsidRPr="00F72609">
        <w:rPr>
          <w:lang w:eastAsia="ko-KR"/>
        </w:rPr>
        <w:t xml:space="preserve"> experience would be similar to </w:t>
      </w:r>
      <w:r w:rsidRPr="00870021">
        <w:rPr>
          <w:lang w:eastAsia="ko-KR"/>
        </w:rPr>
        <w:t>using</w:t>
      </w:r>
      <w:r w:rsidRPr="00F72609">
        <w:rPr>
          <w:lang w:eastAsia="ko-KR"/>
        </w:rPr>
        <w:t xml:space="preserve"> NSWO.</w:t>
      </w:r>
    </w:p>
    <w:p w14:paraId="7C8F1241" w14:textId="0BCA937D" w:rsidR="00F72609" w:rsidRPr="00F72609" w:rsidRDefault="00F72609" w:rsidP="00F72609">
      <w:r w:rsidRPr="00F72609">
        <w:rPr>
          <w:lang w:eastAsia="ko-KR"/>
        </w:rPr>
        <w:t>In this sense, the Remote UE needs to know if an application</w:t>
      </w:r>
      <w:r w:rsidR="00870021">
        <w:rPr>
          <w:lang w:eastAsia="ko-KR"/>
        </w:rPr>
        <w:t>'</w:t>
      </w:r>
      <w:r w:rsidRPr="00F72609">
        <w:rPr>
          <w:lang w:eastAsia="ko-KR"/>
        </w:rPr>
        <w:t xml:space="preserve">s traffic can be routed via a certain path, so that the service requirements can be still met. </w:t>
      </w:r>
      <w:r w:rsidRPr="00F72609">
        <w:t xml:space="preserve">URSP rules as defined in </w:t>
      </w:r>
      <w:r w:rsidR="00DE63F7">
        <w:t>TS </w:t>
      </w:r>
      <w:r w:rsidR="00DE63F7" w:rsidRPr="00F72609">
        <w:t>23.503</w:t>
      </w:r>
      <w:r w:rsidR="00DE63F7">
        <w:t> </w:t>
      </w:r>
      <w:r w:rsidR="00DE63F7" w:rsidRPr="00F72609">
        <w:t>[</w:t>
      </w:r>
      <w:r w:rsidRPr="00F72609">
        <w:t>18] provide the policy control information to support this control at the Remote UE. In order to support the UE-to-Network Relay operation, the URSP definition and interpretation needs to be enhanced as following</w:t>
      </w:r>
      <w:r w:rsidRPr="00F72609">
        <w:rPr>
          <w:lang w:eastAsia="ko-KR"/>
        </w:rPr>
        <w:t>.</w:t>
      </w:r>
    </w:p>
    <w:p w14:paraId="17BC340A" w14:textId="3E4248A1" w:rsidR="00F72609" w:rsidRPr="00F72609" w:rsidRDefault="00F72609" w:rsidP="00F72609">
      <w:pPr>
        <w:pStyle w:val="Heading3"/>
        <w:rPr>
          <w:lang w:eastAsia="zh-CN"/>
        </w:rPr>
      </w:pPr>
      <w:bookmarkStart w:id="2100" w:name="_Toc43388423"/>
      <w:bookmarkStart w:id="2101" w:name="_Toc43735654"/>
      <w:bookmarkStart w:id="2102" w:name="_Toc50130645"/>
      <w:bookmarkStart w:id="2103" w:name="_Toc50133959"/>
      <w:bookmarkStart w:id="2104" w:name="_Toc50134299"/>
      <w:bookmarkStart w:id="2105" w:name="_Toc50557251"/>
      <w:bookmarkStart w:id="2106" w:name="_Toc50548929"/>
      <w:r w:rsidRPr="00F72609">
        <w:t>6.</w:t>
      </w:r>
      <w:r w:rsidR="00FD6819">
        <w:t>26</w:t>
      </w:r>
      <w:r w:rsidRPr="00F72609">
        <w:t>.2</w:t>
      </w:r>
      <w:r w:rsidR="00007F0E">
        <w:tab/>
      </w:r>
      <w:r w:rsidRPr="00F72609">
        <w:rPr>
          <w:lang w:eastAsia="zh-CN"/>
        </w:rPr>
        <w:t>URSP enhancements to support UE-to-Network Relay operation</w:t>
      </w:r>
      <w:bookmarkEnd w:id="2100"/>
      <w:bookmarkEnd w:id="2101"/>
      <w:bookmarkEnd w:id="2102"/>
      <w:bookmarkEnd w:id="2103"/>
      <w:bookmarkEnd w:id="2104"/>
      <w:bookmarkEnd w:id="2105"/>
      <w:bookmarkEnd w:id="2106"/>
    </w:p>
    <w:p w14:paraId="2A2510D1" w14:textId="77777777" w:rsidR="00F72609" w:rsidRPr="00870021" w:rsidRDefault="00F72609" w:rsidP="00870021">
      <w:pPr>
        <w:rPr>
          <w:b/>
          <w:bCs/>
        </w:rPr>
      </w:pPr>
      <w:r w:rsidRPr="00870021">
        <w:rPr>
          <w:b/>
          <w:bCs/>
        </w:rPr>
        <w:t>Non-Seamless Offload indication</w:t>
      </w:r>
    </w:p>
    <w:p w14:paraId="6B02E9B4" w14:textId="32DD07AE" w:rsidR="00F72609" w:rsidRPr="00F72609" w:rsidRDefault="00870021" w:rsidP="00870021">
      <w:r>
        <w:t xml:space="preserve">In the current definition of URSP in </w:t>
      </w:r>
      <w:r w:rsidR="00DE63F7">
        <w:t>TS 23.503 [</w:t>
      </w:r>
      <w:r>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F72609" w:rsidRDefault="00F72609" w:rsidP="00F72609">
      <w:r w:rsidRPr="00F72609">
        <w:t xml:space="preserve">Thus, this </w:t>
      </w:r>
      <w:r w:rsidR="00870021">
        <w:rPr>
          <w:i/>
          <w:iCs/>
        </w:rPr>
        <w:t>"</w:t>
      </w:r>
      <w:r w:rsidRPr="00F72609">
        <w:rPr>
          <w:i/>
          <w:iCs/>
        </w:rPr>
        <w:t>Non-Seamless Offload indication</w:t>
      </w:r>
      <w:r w:rsidR="00870021">
        <w:rPr>
          <w:i/>
          <w:iCs/>
        </w:rPr>
        <w:t>"</w:t>
      </w:r>
      <w:r w:rsidRPr="00F72609">
        <w:rPr>
          <w:i/>
          <w:iCs/>
        </w:rPr>
        <w:t xml:space="preserve"> </w:t>
      </w:r>
      <w:r w:rsidRPr="00F72609">
        <w:t xml:space="preserve">can be extended with some value to indicate if the offloading is via non-3GPP access or a </w:t>
      </w:r>
      <w:r w:rsidRPr="00870021">
        <w:t>Layer 3 UE-to-Network</w:t>
      </w:r>
      <w:r w:rsidRPr="00F72609">
        <w:t xml:space="preserve"> Relay.</w:t>
      </w:r>
    </w:p>
    <w:p w14:paraId="69FE3E30" w14:textId="7DAEC536" w:rsidR="00F72609" w:rsidRPr="00F72609" w:rsidRDefault="00F72609" w:rsidP="00F72609">
      <w:r w:rsidRPr="00F72609">
        <w:t xml:space="preserve">Alternatively, a new similar indicator, e.g. </w:t>
      </w:r>
      <w:r w:rsidR="00870021">
        <w:t>"</w:t>
      </w:r>
      <w:proofErr w:type="spellStart"/>
      <w:r w:rsidRPr="00F72609">
        <w:t>ProSe</w:t>
      </w:r>
      <w:proofErr w:type="spellEnd"/>
      <w:r w:rsidRPr="00F72609">
        <w:t xml:space="preserve"> </w:t>
      </w:r>
      <w:r w:rsidRPr="00870021">
        <w:t>Layer 3 UE-to-Network</w:t>
      </w:r>
      <w:r w:rsidRPr="00F72609">
        <w:t xml:space="preserve"> Relay offload indication</w:t>
      </w:r>
      <w:r w:rsidR="00870021">
        <w:t>"</w:t>
      </w:r>
      <w:r w:rsidRPr="00F72609">
        <w:t xml:space="preserve">, can be added to the Route selection components to govern if the application traffic can be routed via a Layer 3 </w:t>
      </w:r>
      <w:r w:rsidRPr="00870021">
        <w:t>UE-to-Network</w:t>
      </w:r>
      <w:r w:rsidRPr="00F72609">
        <w:t xml:space="preserve"> Relay path.</w:t>
      </w:r>
    </w:p>
    <w:p w14:paraId="59A4A56E" w14:textId="1DC7CD6C" w:rsidR="00F72609" w:rsidRPr="00F72609" w:rsidRDefault="00F72609" w:rsidP="00F72609">
      <w:r w:rsidRPr="00F72609">
        <w:lastRenderedPageBreak/>
        <w:t xml:space="preserve">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w:t>
      </w:r>
      <w:r w:rsidRPr="00870021">
        <w:t>Layer 3 UE-to-Network</w:t>
      </w:r>
      <w:r w:rsidRPr="00F72609">
        <w:t xml:space="preserve"> Relay, or use a Layer 2 </w:t>
      </w:r>
      <w:r w:rsidRPr="00870021">
        <w:t>UE-to-Network</w:t>
      </w:r>
      <w:r w:rsidRPr="00F72609">
        <w:t xml:space="preserve"> Relay.</w:t>
      </w:r>
    </w:p>
    <w:p w14:paraId="1C6B5FAE" w14:textId="03FBB12B" w:rsidR="00F72609" w:rsidRPr="00F72609" w:rsidRDefault="00F72609" w:rsidP="00F72609">
      <w:r w:rsidRPr="00F72609">
        <w:t xml:space="preserve">If, however, the application matches a URSP rule that has this indicator present, the traffic can be routed via the </w:t>
      </w:r>
      <w:r w:rsidRPr="00870021">
        <w:t>Layer 3 UE-to-Network</w:t>
      </w:r>
      <w:r w:rsidRPr="00F72609">
        <w:t xml:space="preserve"> Relay directly, and no PDU session is required.</w:t>
      </w:r>
    </w:p>
    <w:p w14:paraId="5E424D35" w14:textId="4A0B58BA" w:rsidR="00F72609" w:rsidRPr="00F72609" w:rsidRDefault="00DE63F7" w:rsidP="00F72609">
      <w:pPr>
        <w:pStyle w:val="EditorsNote"/>
      </w:pPr>
      <w:r>
        <w:rPr>
          <w:lang w:val="en-US" w:eastAsia="zh-CN"/>
        </w:rPr>
        <w:t>Editor's note:</w:t>
      </w:r>
      <w:r w:rsidR="00870021">
        <w:tab/>
      </w:r>
      <w:r w:rsidR="00F72609" w:rsidRPr="00870021">
        <w:rPr>
          <w:lang w:val="x-none"/>
        </w:rPr>
        <w:t>It</w:t>
      </w:r>
      <w:r w:rsidR="00870021">
        <w:rPr>
          <w:lang w:val="x-none"/>
        </w:rPr>
        <w:t>'</w:t>
      </w:r>
      <w:r w:rsidR="00F72609" w:rsidRPr="00870021">
        <w:rPr>
          <w:lang w:val="x-none"/>
        </w:rPr>
        <w:t xml:space="preserve">s FFS whether the N3IWF identifier is included in ANDSP or 5G </w:t>
      </w:r>
      <w:proofErr w:type="spellStart"/>
      <w:r w:rsidR="00F72609" w:rsidRPr="00870021">
        <w:rPr>
          <w:lang w:val="x-none"/>
        </w:rPr>
        <w:t>ProSe</w:t>
      </w:r>
      <w:proofErr w:type="spellEnd"/>
      <w:r w:rsidR="00F72609" w:rsidRPr="00870021">
        <w:rPr>
          <w:lang w:val="x-none"/>
        </w:rPr>
        <w:t xml:space="preserve"> Remote UE Policy/parameters for accessing 5GC via a Layer 3 UE-to-Network Relay.</w:t>
      </w:r>
    </w:p>
    <w:p w14:paraId="3098D088" w14:textId="265DA810" w:rsidR="00F72609" w:rsidRPr="00870021" w:rsidRDefault="00F72609" w:rsidP="00870021">
      <w:pPr>
        <w:rPr>
          <w:b/>
          <w:bCs/>
        </w:rPr>
      </w:pPr>
      <w:r w:rsidRPr="00870021">
        <w:rPr>
          <w:b/>
          <w:bCs/>
        </w:rPr>
        <w:t>Access Type Preference</w:t>
      </w:r>
    </w:p>
    <w:p w14:paraId="7184C8EB" w14:textId="0EBA5B9C" w:rsidR="00F72609" w:rsidRPr="00F72609" w:rsidRDefault="00870021" w:rsidP="00870021">
      <w:r>
        <w:t xml:space="preserve">The current Access Type preference defined in </w:t>
      </w:r>
      <w:r w:rsidR="00DE63F7">
        <w:t>TS 23.503 [</w:t>
      </w:r>
      <w:r>
        <w:t>18] only includes 3GPP or non-3GPP when the UE establishes a PDU session for the matching applications. However, when the UE-to-Network Relay is used, e.g. Layer 2 UE-to-Network relay (Solution#7) or Layer 3 UE-to-Network relay with N3IWF (Solution #23), the Remote UE supports the access via the UE-to-Network Relay path via PC5 link.</w:t>
      </w:r>
    </w:p>
    <w:p w14:paraId="059FD1CF" w14:textId="0D068B51" w:rsidR="00F72609" w:rsidRPr="00F72609" w:rsidRDefault="00F72609" w:rsidP="00870021">
      <w:pPr>
        <w:rPr>
          <w:lang w:eastAsia="zh-CN"/>
        </w:rPr>
      </w:pPr>
      <w:r w:rsidRPr="00F72609">
        <w:t xml:space="preserve">Therefore, it is preferable to extend the existing </w:t>
      </w:r>
      <w:r w:rsidR="00870021">
        <w:rPr>
          <w:i/>
          <w:iCs/>
        </w:rPr>
        <w:t>"</w:t>
      </w:r>
      <w:r w:rsidRPr="00F72609">
        <w:rPr>
          <w:i/>
          <w:iCs/>
        </w:rPr>
        <w:t>Access Type preference</w:t>
      </w:r>
      <w:r w:rsidR="00870021">
        <w:rPr>
          <w:i/>
          <w:iCs/>
        </w:rPr>
        <w:t>"</w:t>
      </w:r>
      <w:r w:rsidRPr="00F72609">
        <w:rPr>
          <w:i/>
          <w:iCs/>
        </w:rPr>
        <w:t xml:space="preserve"> IE </w:t>
      </w:r>
      <w:r w:rsidRPr="00F72609">
        <w:t>to include PC5 path, so that the Remote UE will be able to determine which type of access should be used.</w:t>
      </w:r>
    </w:p>
    <w:p w14:paraId="5F40956A" w14:textId="0E7AE364" w:rsidR="00F72609" w:rsidRPr="00F72609" w:rsidRDefault="00F72609" w:rsidP="00F72609">
      <w:pPr>
        <w:pStyle w:val="Heading3"/>
        <w:rPr>
          <w:lang w:eastAsia="zh-CN"/>
        </w:rPr>
      </w:pPr>
      <w:bookmarkStart w:id="2107" w:name="_Toc43735655"/>
      <w:bookmarkStart w:id="2108" w:name="_Toc43388424"/>
      <w:bookmarkStart w:id="2109" w:name="_Toc50130646"/>
      <w:bookmarkStart w:id="2110" w:name="_Toc50133960"/>
      <w:bookmarkStart w:id="2111" w:name="_Toc50134300"/>
      <w:bookmarkStart w:id="2112" w:name="_Toc50557252"/>
      <w:bookmarkStart w:id="2113" w:name="_Toc50548930"/>
      <w:r w:rsidRPr="00F72609">
        <w:rPr>
          <w:lang w:eastAsia="zh-CN"/>
        </w:rPr>
        <w:t>6.</w:t>
      </w:r>
      <w:r w:rsidR="00FD6819">
        <w:rPr>
          <w:lang w:eastAsia="zh-CN"/>
        </w:rPr>
        <w:t>26</w:t>
      </w:r>
      <w:r w:rsidRPr="00F72609">
        <w:rPr>
          <w:lang w:eastAsia="zh-CN"/>
        </w:rPr>
        <w:t>.3</w:t>
      </w:r>
      <w:r w:rsidRPr="00F72609">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107"/>
      <w:bookmarkEnd w:id="2108"/>
      <w:bookmarkEnd w:id="2109"/>
      <w:bookmarkEnd w:id="2110"/>
      <w:bookmarkEnd w:id="2111"/>
      <w:bookmarkEnd w:id="2112"/>
      <w:bookmarkEnd w:id="2113"/>
    </w:p>
    <w:p w14:paraId="4BB0EB95" w14:textId="3CBEB4B7" w:rsidR="00F72609" w:rsidRDefault="00F72609" w:rsidP="00F72609">
      <w:r w:rsidRPr="00F72609">
        <w:t>The solution has impacts in the following entities:</w:t>
      </w:r>
    </w:p>
    <w:p w14:paraId="7371337B" w14:textId="77777777" w:rsidR="00870021" w:rsidRDefault="00870021" w:rsidP="00F72609">
      <w:r>
        <w:t>UE:</w:t>
      </w:r>
    </w:p>
    <w:p w14:paraId="60C6D60B" w14:textId="7ED0B14C" w:rsidR="00870021" w:rsidRDefault="00870021" w:rsidP="00870021">
      <w:pPr>
        <w:pStyle w:val="B1"/>
      </w:pPr>
      <w:r>
        <w:t>-</w:t>
      </w:r>
      <w:r>
        <w:tab/>
        <w:t>Remote UE needs to be able to interpret the URSP rules as defined above to assist the path selection in case of accessing service via UE-to-Network Relay.</w:t>
      </w:r>
    </w:p>
    <w:p w14:paraId="3BB55F2D" w14:textId="073BA802" w:rsidR="00334128" w:rsidRDefault="00334128" w:rsidP="00334128">
      <w:pPr>
        <w:pStyle w:val="Heading2"/>
        <w:rPr>
          <w:lang w:eastAsia="zh-CN"/>
        </w:rPr>
      </w:pPr>
      <w:bookmarkStart w:id="2114" w:name="_Toc43388425"/>
      <w:bookmarkStart w:id="2115" w:name="_Toc43735656"/>
      <w:bookmarkStart w:id="2116" w:name="_Toc50130647"/>
      <w:bookmarkStart w:id="2117" w:name="_Toc50133961"/>
      <w:bookmarkStart w:id="2118" w:name="_Toc50134301"/>
      <w:bookmarkStart w:id="2119" w:name="_Toc50557253"/>
      <w:bookmarkStart w:id="2120" w:name="_Toc50548931"/>
      <w:r>
        <w:t>6.</w:t>
      </w:r>
      <w:r w:rsidR="00FD6819">
        <w:t>27</w:t>
      </w:r>
      <w:r>
        <w:tab/>
        <w:t>Solution #</w:t>
      </w:r>
      <w:r w:rsidR="00FD6819">
        <w:t>27</w:t>
      </w:r>
      <w:r>
        <w:t>: Secondary Authentication for a Layer 3 Remote UE</w:t>
      </w:r>
      <w:bookmarkEnd w:id="2114"/>
      <w:bookmarkEnd w:id="2115"/>
      <w:bookmarkEnd w:id="2116"/>
      <w:bookmarkEnd w:id="2117"/>
      <w:bookmarkEnd w:id="2118"/>
      <w:bookmarkEnd w:id="2119"/>
      <w:bookmarkEnd w:id="2120"/>
    </w:p>
    <w:p w14:paraId="38110502" w14:textId="16A91398" w:rsidR="00334128" w:rsidRDefault="00334128" w:rsidP="00334128">
      <w:pPr>
        <w:pStyle w:val="Heading3"/>
      </w:pPr>
      <w:bookmarkStart w:id="2121" w:name="_Toc43388426"/>
      <w:bookmarkStart w:id="2122" w:name="_Toc43735657"/>
      <w:bookmarkStart w:id="2123" w:name="_Toc50130648"/>
      <w:bookmarkStart w:id="2124" w:name="_Toc50133962"/>
      <w:bookmarkStart w:id="2125" w:name="_Toc50134302"/>
      <w:bookmarkStart w:id="2126" w:name="_Toc50557254"/>
      <w:bookmarkStart w:id="2127" w:name="_Toc50548932"/>
      <w:r>
        <w:t>6.</w:t>
      </w:r>
      <w:r w:rsidR="00FD6819">
        <w:t>27</w:t>
      </w:r>
      <w:r>
        <w:t>.1</w:t>
      </w:r>
      <w:r>
        <w:tab/>
        <w:t>Description</w:t>
      </w:r>
      <w:bookmarkEnd w:id="2121"/>
      <w:bookmarkEnd w:id="2122"/>
      <w:bookmarkEnd w:id="2123"/>
      <w:bookmarkEnd w:id="2124"/>
      <w:bookmarkEnd w:id="2125"/>
      <w:bookmarkEnd w:id="2126"/>
      <w:bookmarkEnd w:id="2127"/>
    </w:p>
    <w:p w14:paraId="7FF9F863" w14:textId="034C2833" w:rsidR="00334128" w:rsidRDefault="00870021" w:rsidP="00870021">
      <w:pPr>
        <w:rPr>
          <w:lang w:eastAsia="ko-KR"/>
        </w:rPr>
      </w:pPr>
      <w:r>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6F6170E7" w:rsidR="00334128" w:rsidRDefault="00334128" w:rsidP="00334128">
      <w:pPr>
        <w:pStyle w:val="Heading3"/>
      </w:pPr>
      <w:bookmarkStart w:id="2128" w:name="_Toc43388427"/>
      <w:bookmarkStart w:id="2129" w:name="_Toc43735658"/>
      <w:bookmarkStart w:id="2130" w:name="_Toc50130649"/>
      <w:bookmarkStart w:id="2131" w:name="_Toc50133963"/>
      <w:bookmarkStart w:id="2132" w:name="_Toc50134303"/>
      <w:bookmarkStart w:id="2133" w:name="_Toc50557255"/>
      <w:bookmarkStart w:id="2134" w:name="_Toc50548933"/>
      <w:r>
        <w:lastRenderedPageBreak/>
        <w:t>6.</w:t>
      </w:r>
      <w:r w:rsidR="00FD6819">
        <w:t>27</w:t>
      </w:r>
      <w:r>
        <w:t>.2</w:t>
      </w:r>
      <w:r>
        <w:tab/>
        <w:t>Procedures</w:t>
      </w:r>
      <w:bookmarkEnd w:id="2128"/>
      <w:bookmarkEnd w:id="2129"/>
      <w:bookmarkEnd w:id="2130"/>
      <w:bookmarkEnd w:id="2131"/>
      <w:bookmarkEnd w:id="2132"/>
      <w:bookmarkEnd w:id="2133"/>
      <w:bookmarkEnd w:id="2134"/>
    </w:p>
    <w:p w14:paraId="1C45AB89" w14:textId="77777777" w:rsidR="00334128" w:rsidRDefault="00334128" w:rsidP="00870021">
      <w:pPr>
        <w:pStyle w:val="TH"/>
      </w:pPr>
      <w:r>
        <w:object w:dxaOrig="22766" w:dyaOrig="14207" w14:anchorId="1F55DABE">
          <v:shape id="_x0000_i1064" type="#_x0000_t75" style="width:466.45pt;height:291.15pt" o:ole="">
            <v:imagedata r:id="rId95" o:title=""/>
          </v:shape>
          <o:OLEObject Type="Embed" ProgID="Visio.Drawing.11" ShapeID="_x0000_i1064" DrawAspect="Content" ObjectID="_1664946391" r:id="rId96"/>
        </w:object>
      </w:r>
    </w:p>
    <w:p w14:paraId="37D26E07" w14:textId="08354116" w:rsidR="00334128" w:rsidRDefault="00334128" w:rsidP="00870021">
      <w:pPr>
        <w:pStyle w:val="TF"/>
      </w:pPr>
      <w:r>
        <w:t>Figure 6.</w:t>
      </w:r>
      <w:r w:rsidR="00FD6819">
        <w:t>27</w:t>
      </w:r>
      <w:r>
        <w:t>.2-1: Secondary authentication procedure for a Remote UE</w:t>
      </w:r>
    </w:p>
    <w:p w14:paraId="1ED3D26B" w14:textId="77777777" w:rsidR="00334128" w:rsidRDefault="00334128" w:rsidP="00334128">
      <w:pPr>
        <w:pStyle w:val="B1"/>
        <w:rPr>
          <w:lang w:eastAsia="ko-KR"/>
        </w:rPr>
      </w:pPr>
      <w:r>
        <w:rPr>
          <w:rFonts w:hint="eastAsia"/>
          <w:lang w:eastAsia="ko-KR"/>
        </w:rPr>
        <w:t>1.</w:t>
      </w:r>
      <w:r>
        <w:rPr>
          <w:rFonts w:hint="eastAsia"/>
          <w:lang w:eastAsia="ko-KR"/>
        </w:rPr>
        <w:tab/>
      </w:r>
      <w:r>
        <w:rPr>
          <w:lang w:eastAsia="ko-KR"/>
        </w:rPr>
        <w:t>Steps 0 ~ 4 in Figure 6.6.2-1.</w:t>
      </w:r>
    </w:p>
    <w:p w14:paraId="3F3C1E79" w14:textId="77777777" w:rsidR="00334128" w:rsidRDefault="00334128" w:rsidP="00334128">
      <w:pPr>
        <w:pStyle w:val="B1"/>
        <w:rPr>
          <w:lang w:val="en-US" w:eastAsia="ko-KR"/>
        </w:rPr>
      </w:pPr>
      <w:r>
        <w:rPr>
          <w:rFonts w:hint="eastAsia"/>
          <w:lang w:val="en-US" w:eastAsia="ko-KR"/>
        </w:rPr>
        <w:t>2.</w:t>
      </w:r>
      <w:r>
        <w:rPr>
          <w:rFonts w:hint="eastAsia"/>
          <w:lang w:val="en-US" w:eastAsia="ko-KR"/>
        </w:rPr>
        <w:tab/>
      </w:r>
      <w:r>
        <w:rPr>
          <w:lang w:val="en-US" w:eastAsia="ko-KR"/>
        </w:rPr>
        <w:t xml:space="preserve">Step 5 in Figure 6.6.2-1. The </w:t>
      </w:r>
      <w:proofErr w:type="spellStart"/>
      <w:r>
        <w:rPr>
          <w:lang w:val="en-US" w:eastAsia="ko-KR"/>
        </w:rPr>
        <w:t>ProSe</w:t>
      </w:r>
      <w:proofErr w:type="spellEnd"/>
      <w:r>
        <w:rPr>
          <w:lang w:val="en-US" w:eastAsia="ko-KR"/>
        </w:rPr>
        <w:t xml:space="preserve"> 5G UE-to-Network Relay sends a Remote UE Report (Remote User ID, IP info) message to the SMF for the PDU session associated with the relay.</w:t>
      </w:r>
    </w:p>
    <w:p w14:paraId="0069EC5D" w14:textId="6F86DD37" w:rsidR="00334128" w:rsidRDefault="00334128" w:rsidP="00334128">
      <w:pPr>
        <w:pStyle w:val="B1"/>
        <w:rPr>
          <w:lang w:val="en-US" w:eastAsia="ko-KR"/>
        </w:rPr>
      </w:pPr>
      <w:r>
        <w:rPr>
          <w:lang w:val="en-US" w:eastAsia="ko-KR"/>
        </w:rPr>
        <w:t>3</w:t>
      </w:r>
      <w:r>
        <w:rPr>
          <w:rFonts w:hint="eastAsia"/>
          <w:lang w:val="en-US" w:eastAsia="ko-KR"/>
        </w:rPr>
        <w:t>.</w:t>
      </w:r>
      <w:r>
        <w:rPr>
          <w:rFonts w:hint="eastAsia"/>
          <w:lang w:val="en-US" w:eastAsia="ko-KR"/>
        </w:rPr>
        <w:tab/>
      </w:r>
      <w:r>
        <w:rPr>
          <w:lang w:val="en-US" w:eastAsia="ko-KR"/>
        </w:rPr>
        <w:t xml:space="preserve">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w:t>
      </w:r>
      <w:proofErr w:type="spellStart"/>
      <w:r>
        <w:rPr>
          <w:lang w:val="en-US" w:eastAsia="ko-KR"/>
        </w:rPr>
        <w:t>ProSe</w:t>
      </w:r>
      <w:proofErr w:type="spellEnd"/>
      <w:r>
        <w:rPr>
          <w:lang w:val="en-US" w:eastAsia="ko-KR"/>
        </w:rPr>
        <w:t xml:space="preserve"> UE-to-Network Relay including Remote User ID.</w:t>
      </w:r>
    </w:p>
    <w:p w14:paraId="7A9D6E8B" w14:textId="77777777" w:rsidR="00334128" w:rsidRDefault="00334128" w:rsidP="00334128">
      <w:pPr>
        <w:pStyle w:val="B1"/>
        <w:rPr>
          <w:lang w:val="en-US" w:eastAsia="ko-KR"/>
        </w:rPr>
      </w:pPr>
      <w:r>
        <w:rPr>
          <w:lang w:val="en-US" w:eastAsia="ko-KR"/>
        </w:rPr>
        <w:t>4.</w:t>
      </w:r>
      <w:r>
        <w:rPr>
          <w:lang w:val="en-US" w:eastAsia="ko-KR"/>
        </w:rPr>
        <w:tab/>
        <w:t xml:space="preserve">The 5G </w:t>
      </w:r>
      <w:proofErr w:type="spellStart"/>
      <w:r>
        <w:rPr>
          <w:lang w:val="en-US" w:eastAsia="ko-KR"/>
        </w:rPr>
        <w:t>ProSe</w:t>
      </w:r>
      <w:proofErr w:type="spellEnd"/>
      <w:r>
        <w:rPr>
          <w:lang w:val="en-US" w:eastAsia="ko-KR"/>
        </w:rPr>
        <w:t xml:space="preserve"> UE-to-Network Relay sends EAP message to the Remote UE via PC5 </w:t>
      </w:r>
      <w:proofErr w:type="spellStart"/>
      <w:r>
        <w:rPr>
          <w:lang w:val="en-US" w:eastAsia="ko-KR"/>
        </w:rPr>
        <w:t>signalling</w:t>
      </w:r>
      <w:proofErr w:type="spellEnd"/>
      <w:r>
        <w:rPr>
          <w:lang w:val="en-US" w:eastAsia="ko-KR"/>
        </w:rPr>
        <w:t xml:space="preserve">. The Remote UE sends EAP message to the 5G </w:t>
      </w:r>
      <w:proofErr w:type="spellStart"/>
      <w:r>
        <w:rPr>
          <w:lang w:val="en-US" w:eastAsia="ko-KR"/>
        </w:rPr>
        <w:t>ProSe</w:t>
      </w:r>
      <w:proofErr w:type="spellEnd"/>
      <w:r>
        <w:rPr>
          <w:lang w:val="en-US" w:eastAsia="ko-KR"/>
        </w:rPr>
        <w:t xml:space="preserve"> UE-to-Network Relay via PC5 </w:t>
      </w:r>
      <w:proofErr w:type="spellStart"/>
      <w:r>
        <w:rPr>
          <w:lang w:val="en-US" w:eastAsia="ko-KR"/>
        </w:rPr>
        <w:t>signalling</w:t>
      </w:r>
      <w:proofErr w:type="spellEnd"/>
      <w:r>
        <w:rPr>
          <w:lang w:val="en-US" w:eastAsia="ko-KR"/>
        </w:rPr>
        <w:t>.</w:t>
      </w:r>
    </w:p>
    <w:p w14:paraId="04A6C4A2" w14:textId="77777777" w:rsidR="00334128" w:rsidRDefault="00334128" w:rsidP="00334128">
      <w:pPr>
        <w:pStyle w:val="B1"/>
        <w:rPr>
          <w:lang w:val="en-US" w:eastAsia="ko-KR"/>
        </w:rPr>
      </w:pPr>
      <w:r>
        <w:rPr>
          <w:lang w:val="en-US" w:eastAsia="ko-KR"/>
        </w:rPr>
        <w:t>5.</w:t>
      </w:r>
      <w:r>
        <w:rPr>
          <w:lang w:val="en-US" w:eastAsia="ko-KR"/>
        </w:rPr>
        <w:tab/>
        <w:t xml:space="preserve">The 5G </w:t>
      </w:r>
      <w:proofErr w:type="spellStart"/>
      <w:r>
        <w:rPr>
          <w:lang w:val="en-US" w:eastAsia="ko-KR"/>
        </w:rPr>
        <w:t>ProSe</w:t>
      </w:r>
      <w:proofErr w:type="spellEnd"/>
      <w:r>
        <w:rPr>
          <w:lang w:val="en-US" w:eastAsia="ko-KR"/>
        </w:rPr>
        <w:t xml:space="preserve"> UE-to-Network Relay sends PDU Session Authentication Complete message to the SMF including Remote User ID and EAP message received from the Remote UE.</w:t>
      </w:r>
    </w:p>
    <w:p w14:paraId="0CD23F90" w14:textId="77777777" w:rsidR="00334128" w:rsidRDefault="00334128" w:rsidP="00334128">
      <w:pPr>
        <w:pStyle w:val="B1"/>
        <w:rPr>
          <w:lang w:val="en-US" w:eastAsia="ko-KR"/>
        </w:rPr>
      </w:pPr>
      <w:r>
        <w:rPr>
          <w:rFonts w:hint="eastAsia"/>
          <w:lang w:val="en-US" w:eastAsia="ko-KR"/>
        </w:rPr>
        <w:t>6</w:t>
      </w:r>
      <w:r>
        <w:rPr>
          <w:lang w:val="en-US" w:eastAsia="ko-KR"/>
        </w:rPr>
        <w:t>.</w:t>
      </w:r>
      <w:r>
        <w:rPr>
          <w:lang w:val="en-US" w:eastAsia="ko-KR"/>
        </w:rPr>
        <w:tab/>
        <w:t>The SMF sends EAP message to the DN-AAA.</w:t>
      </w:r>
    </w:p>
    <w:p w14:paraId="78DD4070" w14:textId="77777777" w:rsidR="00334128" w:rsidRDefault="00334128" w:rsidP="00334128">
      <w:pPr>
        <w:pStyle w:val="B1"/>
        <w:rPr>
          <w:lang w:val="en-US" w:eastAsia="ko-KR"/>
        </w:rPr>
      </w:pPr>
      <w:r>
        <w:rPr>
          <w:lang w:val="en-US" w:eastAsia="ko-KR"/>
        </w:rPr>
        <w:t>7.</w:t>
      </w:r>
      <w:r>
        <w:rPr>
          <w:lang w:val="en-US" w:eastAsia="ko-KR"/>
        </w:rPr>
        <w:tab/>
        <w:t>If the authentication/authorization success, the DN-AAA sends EAP-Success to the SMF.</w:t>
      </w:r>
    </w:p>
    <w:p w14:paraId="5AFE13AE" w14:textId="77777777" w:rsidR="00334128" w:rsidRDefault="00334128" w:rsidP="00334128">
      <w:pPr>
        <w:pStyle w:val="B1"/>
        <w:rPr>
          <w:lang w:val="en-US" w:eastAsia="ko-KR"/>
        </w:rPr>
      </w:pPr>
      <w:r>
        <w:rPr>
          <w:lang w:val="en-US" w:eastAsia="ko-KR"/>
        </w:rPr>
        <w:t>8.</w:t>
      </w:r>
      <w:r>
        <w:rPr>
          <w:lang w:val="en-US" w:eastAsia="ko-KR"/>
        </w:rPr>
        <w:tab/>
        <w:t>I</w:t>
      </w:r>
      <w:r>
        <w:rPr>
          <w:rFonts w:hint="eastAsia"/>
          <w:lang w:val="en-US" w:eastAsia="ko-KR"/>
        </w:rPr>
        <w:t xml:space="preserve">f </w:t>
      </w:r>
      <w:r>
        <w:rPr>
          <w:lang w:val="en-US" w:eastAsia="ko-KR"/>
        </w:rPr>
        <w:t xml:space="preserve">the authentication/authorization fails, the DN-AAA sends EAP-Failure to the SMF. The SMF sends NAS message (e.g. PDU Session Modification, Remote UE Release Command) to the 5G </w:t>
      </w:r>
      <w:proofErr w:type="spellStart"/>
      <w:r>
        <w:rPr>
          <w:lang w:val="en-US" w:eastAsia="ko-KR"/>
        </w:rPr>
        <w:t>ProSe</w:t>
      </w:r>
      <w:proofErr w:type="spellEnd"/>
      <w:r>
        <w:rPr>
          <w:lang w:val="en-US" w:eastAsia="ko-KR"/>
        </w:rPr>
        <w:t xml:space="preserve"> UE-to-Network Relay. The NAS message includes Remote User ID to indicate the Remote UE and the 5G </w:t>
      </w:r>
      <w:proofErr w:type="spellStart"/>
      <w:r>
        <w:rPr>
          <w:lang w:val="en-US" w:eastAsia="ko-KR"/>
        </w:rPr>
        <w:t>ProSe</w:t>
      </w:r>
      <w:proofErr w:type="spellEnd"/>
      <w:r>
        <w:rPr>
          <w:lang w:val="en-US" w:eastAsia="ko-KR"/>
        </w:rPr>
        <w:t xml:space="preserve"> UE-to-Network Relay releases the PC5 link with the Remote UE.</w:t>
      </w:r>
    </w:p>
    <w:p w14:paraId="6045D1F3" w14:textId="77777777" w:rsidR="00334128" w:rsidRDefault="00334128" w:rsidP="00334128">
      <w:pPr>
        <w:pStyle w:val="NO"/>
        <w:rPr>
          <w:lang w:val="en-US" w:eastAsia="ko-KR"/>
        </w:rPr>
      </w:pPr>
      <w:r>
        <w:rPr>
          <w:rFonts w:eastAsiaTheme="minorEastAsia" w:hint="eastAsia"/>
          <w:lang w:val="en-US" w:eastAsia="ko-KR"/>
        </w:rPr>
        <w:t>N</w:t>
      </w:r>
      <w:r>
        <w:rPr>
          <w:rFonts w:eastAsiaTheme="minorEastAsia"/>
          <w:lang w:val="en-US" w:eastAsia="ko-KR"/>
        </w:rPr>
        <w:t>OTE 1:</w:t>
      </w:r>
      <w:r>
        <w:rPr>
          <w:rFonts w:eastAsiaTheme="minorEastAsia"/>
          <w:lang w:val="en-US" w:eastAsia="ko-KR"/>
        </w:rPr>
        <w:tab/>
        <w:t xml:space="preserve">It is possible to perform secondary authentication procedure in parallel when multiple Remote UEs are connected to the 5G </w:t>
      </w:r>
      <w:proofErr w:type="spellStart"/>
      <w:r>
        <w:rPr>
          <w:rFonts w:eastAsiaTheme="minorEastAsia"/>
          <w:lang w:val="en-US" w:eastAsia="ko-KR"/>
        </w:rPr>
        <w:t>ProSe</w:t>
      </w:r>
      <w:proofErr w:type="spellEnd"/>
      <w:r>
        <w:rPr>
          <w:rFonts w:eastAsiaTheme="minorEastAsia"/>
          <w:lang w:val="en-US" w:eastAsia="ko-KR"/>
        </w:rPr>
        <w:t xml:space="preserve"> UE-to-Network Relay almost at the same time.</w:t>
      </w:r>
    </w:p>
    <w:p w14:paraId="71944C03" w14:textId="77777777" w:rsidR="00334128" w:rsidRDefault="00334128" w:rsidP="00334128">
      <w:pPr>
        <w:pStyle w:val="NO"/>
        <w:rPr>
          <w:lang w:val="en-US" w:eastAsia="ko-KR"/>
        </w:rPr>
      </w:pPr>
      <w:r>
        <w:rPr>
          <w:lang w:val="en-US" w:eastAsia="ko-KR"/>
        </w:rPr>
        <w:t>NOTE 2:</w:t>
      </w:r>
      <w:r>
        <w:rPr>
          <w:lang w:val="en-US" w:eastAsia="ko-KR"/>
        </w:rPr>
        <w:tab/>
        <w:t xml:space="preserve">The DN-AAA does not know whether a UE is connected via 5G </w:t>
      </w:r>
      <w:proofErr w:type="spellStart"/>
      <w:r>
        <w:rPr>
          <w:lang w:val="en-US" w:eastAsia="ko-KR"/>
        </w:rPr>
        <w:t>ProSe</w:t>
      </w:r>
      <w:proofErr w:type="spellEnd"/>
      <w:r>
        <w:rPr>
          <w:lang w:val="en-US" w:eastAsia="ko-KR"/>
        </w:rPr>
        <w:t xml:space="preserve"> UE-to-Network Relay or connected directly to the network.</w:t>
      </w:r>
    </w:p>
    <w:p w14:paraId="61350F24" w14:textId="315482C3" w:rsidR="00334128" w:rsidRDefault="00DE63F7" w:rsidP="00334128">
      <w:pPr>
        <w:pStyle w:val="EditorsNote"/>
        <w:rPr>
          <w:rFonts w:eastAsiaTheme="minorEastAsia"/>
          <w:lang w:val="en-US" w:eastAsia="ko-KR"/>
        </w:rPr>
      </w:pPr>
      <w:r>
        <w:rPr>
          <w:lang w:val="en-US" w:eastAsia="zh-CN"/>
        </w:rPr>
        <w:t>Editor's note:</w:t>
      </w:r>
      <w:r w:rsidR="00870021">
        <w:tab/>
      </w:r>
      <w:r w:rsidR="00334128">
        <w:rPr>
          <w:rFonts w:eastAsiaTheme="minorEastAsia"/>
          <w:lang w:val="en-US" w:eastAsia="ko-KR"/>
        </w:rPr>
        <w:t>Whether this solution can satisfy the security requirement (e.g., EAP message forwarded by UE-to-Network Relay) will be investigated and confirmed by SA WG3 group.</w:t>
      </w:r>
    </w:p>
    <w:p w14:paraId="4B92C240" w14:textId="7E0EA382" w:rsidR="00334128" w:rsidRDefault="00334128" w:rsidP="00334128">
      <w:pPr>
        <w:pStyle w:val="Heading3"/>
        <w:rPr>
          <w:lang w:eastAsia="zh-CN"/>
        </w:rPr>
      </w:pPr>
      <w:bookmarkStart w:id="2135" w:name="_Toc43388428"/>
      <w:bookmarkStart w:id="2136" w:name="_Toc43735659"/>
      <w:bookmarkStart w:id="2137" w:name="_Toc50130650"/>
      <w:bookmarkStart w:id="2138" w:name="_Toc50133964"/>
      <w:bookmarkStart w:id="2139" w:name="_Toc50134304"/>
      <w:bookmarkStart w:id="2140" w:name="_Toc50557256"/>
      <w:bookmarkStart w:id="2141" w:name="_Toc50548934"/>
      <w:r>
        <w:rPr>
          <w:lang w:eastAsia="zh-CN"/>
        </w:rPr>
        <w:lastRenderedPageBreak/>
        <w:t>6.</w:t>
      </w:r>
      <w:r w:rsidR="00FD6819">
        <w:rPr>
          <w:lang w:eastAsia="zh-CN"/>
        </w:rPr>
        <w:t>27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2135"/>
      <w:bookmarkEnd w:id="2136"/>
      <w:bookmarkEnd w:id="2137"/>
      <w:bookmarkEnd w:id="2138"/>
      <w:bookmarkEnd w:id="2139"/>
      <w:bookmarkEnd w:id="2140"/>
      <w:bookmarkEnd w:id="2141"/>
    </w:p>
    <w:p w14:paraId="19C868E4" w14:textId="77777777" w:rsidR="00870021" w:rsidRDefault="00870021" w:rsidP="00870021">
      <w:r>
        <w:t>Remote UE:</w:t>
      </w:r>
    </w:p>
    <w:p w14:paraId="3EAA282D" w14:textId="77777777" w:rsidR="00870021" w:rsidRDefault="00870021" w:rsidP="00870021">
      <w:pPr>
        <w:pStyle w:val="B1"/>
      </w:pPr>
      <w:r>
        <w:t>-</w:t>
      </w:r>
      <w:r>
        <w:tab/>
        <w:t>send and receives EAP message via PC5 signalling;</w:t>
      </w:r>
    </w:p>
    <w:p w14:paraId="0453E994" w14:textId="77777777" w:rsidR="00870021" w:rsidRDefault="00870021" w:rsidP="00870021">
      <w:pPr>
        <w:pStyle w:val="B1"/>
      </w:pPr>
      <w:r>
        <w:t>-</w:t>
      </w:r>
      <w:r>
        <w:tab/>
        <w:t>execute secondary authentication with SMF.</w:t>
      </w:r>
    </w:p>
    <w:p w14:paraId="561FB266" w14:textId="77777777" w:rsidR="00870021" w:rsidRDefault="00870021" w:rsidP="00870021">
      <w:r>
        <w:t>UE-to-Network Relay UE:</w:t>
      </w:r>
    </w:p>
    <w:p w14:paraId="7607F01E" w14:textId="77777777" w:rsidR="00870021" w:rsidRDefault="00870021" w:rsidP="00870021">
      <w:pPr>
        <w:pStyle w:val="B1"/>
      </w:pPr>
      <w:r>
        <w:t>-</w:t>
      </w:r>
      <w:r>
        <w:tab/>
        <w:t>includes Remote User ID in the PDU Session Authentication message and relays EAP message between Remote UE and SMF.</w:t>
      </w:r>
    </w:p>
    <w:p w14:paraId="2035DB44" w14:textId="77777777" w:rsidR="00870021" w:rsidRDefault="00870021" w:rsidP="00870021">
      <w:r>
        <w:t>SMF:</w:t>
      </w:r>
    </w:p>
    <w:p w14:paraId="4C37063C" w14:textId="77777777" w:rsidR="00870021" w:rsidRDefault="00870021" w:rsidP="00870021">
      <w:pPr>
        <w:pStyle w:val="B1"/>
      </w:pPr>
      <w:r>
        <w:t>-</w:t>
      </w:r>
      <w:r>
        <w:tab/>
        <w:t>decides whether to perform secondary authentication based on subscription of Remote UE;</w:t>
      </w:r>
    </w:p>
    <w:p w14:paraId="1F3E7FCC" w14:textId="77777777" w:rsidR="00870021" w:rsidRDefault="00870021" w:rsidP="00870021">
      <w:pPr>
        <w:pStyle w:val="B1"/>
      </w:pPr>
      <w:r>
        <w:t>-</w:t>
      </w:r>
      <w:r>
        <w:tab/>
        <w:t>execute secondary authentication with Layer 3 Remote UE:</w:t>
      </w:r>
    </w:p>
    <w:p w14:paraId="5F236D46" w14:textId="77777777" w:rsidR="00870021" w:rsidRDefault="00870021" w:rsidP="00870021">
      <w:pPr>
        <w:pStyle w:val="B1"/>
      </w:pPr>
      <w:r>
        <w:t>-</w:t>
      </w:r>
      <w:r>
        <w:tab/>
        <w:t>when SMF performs secondary authentication for a Remote UE, Remote User ID is included in the PDU Session Authentication message;</w:t>
      </w:r>
    </w:p>
    <w:p w14:paraId="1ADE8989" w14:textId="77777777" w:rsidR="00870021" w:rsidRDefault="00870021" w:rsidP="00870021">
      <w:pPr>
        <w:pStyle w:val="B1"/>
      </w:pPr>
      <w:r>
        <w:t>-</w:t>
      </w:r>
      <w:r>
        <w:tab/>
        <w:t>if secondary authentication is failed, the SMF sends NAS message to release PC5 link.</w:t>
      </w:r>
    </w:p>
    <w:p w14:paraId="01116C2F" w14:textId="2C34E0D1" w:rsidR="00E53450" w:rsidRPr="00567FBD" w:rsidRDefault="00E53450" w:rsidP="00E53450">
      <w:pPr>
        <w:pStyle w:val="Heading2"/>
        <w:rPr>
          <w:lang w:val="en-US" w:eastAsia="zh-CN"/>
        </w:rPr>
      </w:pPr>
      <w:bookmarkStart w:id="2142" w:name="_Toc43388429"/>
      <w:bookmarkStart w:id="2143" w:name="_Toc43735660"/>
      <w:bookmarkStart w:id="2144" w:name="_Toc50130651"/>
      <w:bookmarkStart w:id="2145" w:name="_Toc50133965"/>
      <w:bookmarkStart w:id="2146" w:name="_Toc50134305"/>
      <w:bookmarkStart w:id="2147" w:name="_Toc50557257"/>
      <w:bookmarkStart w:id="2148" w:name="_Toc50548935"/>
      <w:r w:rsidRPr="00567FBD">
        <w:rPr>
          <w:lang w:val="en-US" w:eastAsia="zh-CN"/>
        </w:rPr>
        <w:t>6.</w:t>
      </w:r>
      <w:r w:rsidR="00FD6819">
        <w:rPr>
          <w:lang w:val="en-US" w:eastAsia="zh-CN"/>
        </w:rPr>
        <w:t>28</w:t>
      </w:r>
      <w:r w:rsidRPr="00567FBD">
        <w:rPr>
          <w:lang w:val="en-US" w:eastAsia="zh-CN"/>
        </w:rPr>
        <w:tab/>
        <w:t>Solution #</w:t>
      </w:r>
      <w:r w:rsidR="00FD6819">
        <w:rPr>
          <w:lang w:val="en-US" w:eastAsia="zh-CN"/>
        </w:rPr>
        <w:t>28</w:t>
      </w:r>
      <w:r w:rsidRPr="00567FBD">
        <w:rPr>
          <w:lang w:val="en-US" w:eastAsia="zh-CN"/>
        </w:rPr>
        <w:t xml:space="preserve">: </w:t>
      </w:r>
      <w:r>
        <w:rPr>
          <w:lang w:val="en-US" w:eastAsia="zh-CN"/>
        </w:rPr>
        <w:t xml:space="preserve">Layer-3 </w:t>
      </w:r>
      <w:r w:rsidRPr="00567FBD">
        <w:rPr>
          <w:lang w:val="en-US" w:eastAsia="zh-CN"/>
        </w:rPr>
        <w:t xml:space="preserve">UE-to-Network Relay </w:t>
      </w:r>
      <w:r>
        <w:rPr>
          <w:lang w:val="en-US" w:eastAsia="zh-CN"/>
        </w:rPr>
        <w:t>D</w:t>
      </w:r>
      <w:r w:rsidRPr="00567FBD">
        <w:rPr>
          <w:lang w:val="en-US" w:eastAsia="zh-CN"/>
        </w:rPr>
        <w:t xml:space="preserve">iscovery and </w:t>
      </w:r>
      <w:r>
        <w:rPr>
          <w:lang w:val="en-US" w:eastAsia="zh-CN"/>
        </w:rPr>
        <w:t>Connection Establishment</w:t>
      </w:r>
      <w:bookmarkEnd w:id="2142"/>
      <w:bookmarkEnd w:id="2143"/>
      <w:bookmarkEnd w:id="2144"/>
      <w:bookmarkEnd w:id="2145"/>
      <w:bookmarkEnd w:id="2146"/>
      <w:bookmarkEnd w:id="2147"/>
      <w:bookmarkEnd w:id="2148"/>
    </w:p>
    <w:p w14:paraId="146FED4A" w14:textId="03A17D02" w:rsidR="00E53450" w:rsidRPr="00C62D47" w:rsidRDefault="00E53450" w:rsidP="00E53450">
      <w:pPr>
        <w:pStyle w:val="Heading3"/>
      </w:pPr>
      <w:bookmarkStart w:id="2149" w:name="_Toc43388430"/>
      <w:bookmarkStart w:id="2150" w:name="_Toc43735661"/>
      <w:bookmarkStart w:id="2151" w:name="_Toc50130652"/>
      <w:bookmarkStart w:id="2152" w:name="_Toc50133966"/>
      <w:bookmarkStart w:id="2153" w:name="_Toc50134306"/>
      <w:bookmarkStart w:id="2154" w:name="_Toc50557258"/>
      <w:bookmarkStart w:id="2155" w:name="_Toc50548936"/>
      <w:r w:rsidRPr="00C62D47">
        <w:t>6.</w:t>
      </w:r>
      <w:r w:rsidR="00FD6819">
        <w:t>28</w:t>
      </w:r>
      <w:r w:rsidRPr="00C62D47">
        <w:t>.1</w:t>
      </w:r>
      <w:r w:rsidRPr="00C62D47">
        <w:tab/>
        <w:t>Description</w:t>
      </w:r>
      <w:bookmarkEnd w:id="2149"/>
      <w:bookmarkEnd w:id="2150"/>
      <w:bookmarkEnd w:id="2151"/>
      <w:bookmarkEnd w:id="2152"/>
      <w:bookmarkEnd w:id="2153"/>
      <w:bookmarkEnd w:id="2154"/>
      <w:bookmarkEnd w:id="2155"/>
    </w:p>
    <w:p w14:paraId="24EEFBCA" w14:textId="77777777" w:rsidR="00E53450" w:rsidRDefault="00E53450" w:rsidP="00E53450">
      <w:pPr>
        <w:rPr>
          <w:rFonts w:eastAsia="DengXian"/>
          <w:lang w:eastAsia="zh-CN"/>
        </w:rPr>
      </w:pPr>
      <w:r>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C62D47" w:rsidRDefault="00E53450" w:rsidP="00E53450">
      <w:pPr>
        <w:pStyle w:val="Heading4"/>
        <w:rPr>
          <w:rFonts w:eastAsia="DengXian"/>
          <w:lang w:eastAsia="zh-CN"/>
        </w:rPr>
      </w:pPr>
      <w:bookmarkStart w:id="2156" w:name="_Toc43388431"/>
      <w:bookmarkStart w:id="2157" w:name="_Toc43735662"/>
      <w:bookmarkStart w:id="2158" w:name="_Toc50130653"/>
      <w:bookmarkStart w:id="2159" w:name="_Toc50133967"/>
      <w:bookmarkStart w:id="2160" w:name="_Toc50134307"/>
      <w:bookmarkStart w:id="2161" w:name="_Toc50557259"/>
      <w:bookmarkStart w:id="2162" w:name="_Toc50548937"/>
      <w:r w:rsidRPr="00C62D47">
        <w:t>6.</w:t>
      </w:r>
      <w:r w:rsidR="00FD6819">
        <w:rPr>
          <w:lang w:eastAsia="zh-CN"/>
        </w:rPr>
        <w:t>28</w:t>
      </w:r>
      <w:r w:rsidRPr="00C62D47">
        <w:t>.1.1</w:t>
      </w:r>
      <w:r w:rsidRPr="00C62D47">
        <w:tab/>
      </w:r>
      <w:r w:rsidRPr="00C62D47">
        <w:rPr>
          <w:rFonts w:eastAsia="DengXian"/>
          <w:lang w:eastAsia="zh-CN"/>
        </w:rPr>
        <w:t>UE-to-Network Relay discovery</w:t>
      </w:r>
      <w:bookmarkEnd w:id="2156"/>
      <w:bookmarkEnd w:id="2157"/>
      <w:bookmarkEnd w:id="2158"/>
      <w:bookmarkEnd w:id="2159"/>
      <w:bookmarkEnd w:id="2160"/>
      <w:bookmarkEnd w:id="2161"/>
      <w:bookmarkEnd w:id="2162"/>
    </w:p>
    <w:p w14:paraId="1048109E" w14:textId="4EC5B930" w:rsidR="00E53450" w:rsidRDefault="00E53450" w:rsidP="00E53450">
      <w:pPr>
        <w:rPr>
          <w:rFonts w:eastAsia="DengXian"/>
          <w:lang w:eastAsia="zh-CN"/>
        </w:rPr>
      </w:pPr>
      <w:r>
        <w:rPr>
          <w:rFonts w:eastAsia="DengXian"/>
          <w:lang w:eastAsia="zh-CN"/>
        </w:rPr>
        <w:t>Both Model A and Model B discovery mechanisms can be used for Layer-3 UE-to-Network Relay discovery.</w:t>
      </w:r>
    </w:p>
    <w:p w14:paraId="37B22CD4" w14:textId="125E3929" w:rsidR="00E53450" w:rsidRDefault="00E53450" w:rsidP="00E53450">
      <w:pPr>
        <w:rPr>
          <w:rFonts w:eastAsia="DengXian"/>
          <w:lang w:eastAsia="zh-CN"/>
        </w:rPr>
      </w:pPr>
      <w:r>
        <w:rPr>
          <w:rFonts w:eastAsia="DengXian"/>
          <w:lang w:eastAsia="zh-CN"/>
        </w:rPr>
        <w:t>The Layer-3 UE-to-Network Relay acts as Announcing UE/</w:t>
      </w:r>
      <w:proofErr w:type="spellStart"/>
      <w:r>
        <w:rPr>
          <w:rFonts w:eastAsia="DengXian"/>
          <w:lang w:eastAsia="zh-CN"/>
        </w:rPr>
        <w:t>Discoveree</w:t>
      </w:r>
      <w:proofErr w:type="spellEnd"/>
      <w:r>
        <w:rPr>
          <w:rFonts w:eastAsia="DengXian"/>
          <w:lang w:eastAsia="zh-CN"/>
        </w:rPr>
        <w:t xml:space="preserve"> UE and the Remote UE acts as Monitoring UE/Discoverer UE with following enhancements:</w:t>
      </w:r>
    </w:p>
    <w:p w14:paraId="496E9A08" w14:textId="77777777" w:rsidR="00E53450" w:rsidRDefault="00E53450" w:rsidP="00E53450">
      <w:pPr>
        <w:pStyle w:val="B1"/>
        <w:rPr>
          <w:rFonts w:eastAsia="DengXian"/>
          <w:lang w:eastAsia="zh-CN"/>
        </w:rPr>
      </w:pPr>
      <w:r>
        <w:rPr>
          <w:rFonts w:eastAsia="DengXian"/>
          <w:lang w:eastAsia="zh-CN"/>
        </w:rPr>
        <w:t>-</w:t>
      </w:r>
      <w:r>
        <w:rPr>
          <w:rFonts w:eastAsia="DengXian"/>
          <w:lang w:eastAsia="zh-CN"/>
        </w:rPr>
        <w:tab/>
        <w:t>Model A: The Layer-3 UE-to-Network Relay announces</w:t>
      </w:r>
      <w:r w:rsidRPr="00D6172B">
        <w:rPr>
          <w:rFonts w:eastAsia="DengXian"/>
          <w:lang w:eastAsia="zh-CN"/>
        </w:rPr>
        <w:t xml:space="preserve"> </w:t>
      </w:r>
      <w:r>
        <w:rPr>
          <w:lang w:eastAsia="zh-CN"/>
        </w:rPr>
        <w:t>UE-to-Network Relay Service Code</w:t>
      </w:r>
      <w:r>
        <w:rPr>
          <w:rFonts w:eastAsia="DengXian"/>
          <w:lang w:eastAsia="zh-CN"/>
        </w:rPr>
        <w:t xml:space="preserve"> which is associated to dedicated network slicing information, e.g. S-NSSAI. The Remote UE monitors </w:t>
      </w:r>
      <w:r>
        <w:t>announcement messages</w:t>
      </w:r>
      <w:r>
        <w:rPr>
          <w:rFonts w:eastAsia="DengXian"/>
          <w:lang w:eastAsia="zh-CN"/>
        </w:rPr>
        <w:t xml:space="preserve"> with </w:t>
      </w:r>
      <w:r>
        <w:rPr>
          <w:lang w:eastAsia="zh-CN"/>
        </w:rPr>
        <w:t>UE-to-Network Relay Service Code</w:t>
      </w:r>
      <w:r>
        <w:rPr>
          <w:rFonts w:eastAsia="DengXian"/>
          <w:lang w:eastAsia="zh-CN"/>
        </w:rPr>
        <w:t>.</w:t>
      </w:r>
    </w:p>
    <w:p w14:paraId="3317F6A7" w14:textId="77777777" w:rsidR="00E53450" w:rsidRPr="00D13746" w:rsidRDefault="00E53450" w:rsidP="00E53450">
      <w:pPr>
        <w:pStyle w:val="B1"/>
        <w:rPr>
          <w:lang w:eastAsia="zh-CN"/>
        </w:rPr>
      </w:pPr>
      <w:r>
        <w:rPr>
          <w:rFonts w:eastAsia="DengXian"/>
          <w:lang w:eastAsia="zh-CN"/>
        </w:rPr>
        <w:t>-</w:t>
      </w:r>
      <w:r>
        <w:rPr>
          <w:rFonts w:eastAsia="DengXian"/>
          <w:lang w:eastAsia="zh-CN"/>
        </w:rPr>
        <w:tab/>
        <w:t xml:space="preserve">Model </w:t>
      </w:r>
      <w:r w:rsidRPr="00D13746">
        <w:rPr>
          <w:rFonts w:eastAsia="DengXian"/>
          <w:lang w:eastAsia="zh-CN"/>
        </w:rPr>
        <w:t xml:space="preserve">B: </w:t>
      </w:r>
      <w:r w:rsidRPr="00D13746">
        <w:rPr>
          <w:lang w:eastAsia="zh-CN"/>
        </w:rPr>
        <w:t>The Remote UE sends a solicitation message with the UE-to-Network Relay Service Code</w:t>
      </w:r>
      <w:r w:rsidRPr="00D13746">
        <w:rPr>
          <w:rFonts w:eastAsia="DengXian"/>
          <w:lang w:eastAsia="zh-CN"/>
        </w:rPr>
        <w:t xml:space="preserve"> which is associated to dedicated network slicing information; the UE-to-Network Relay replies with a response message which includes a </w:t>
      </w:r>
      <w:r w:rsidRPr="00D13746">
        <w:rPr>
          <w:lang w:eastAsia="zh-CN"/>
        </w:rPr>
        <w:t>UE-to-Network Relay Service Code.</w:t>
      </w:r>
    </w:p>
    <w:p w14:paraId="395E4507" w14:textId="77777777" w:rsidR="00E53450" w:rsidRPr="00E53450" w:rsidRDefault="00E53450" w:rsidP="00E53450">
      <w:pPr>
        <w:rPr>
          <w:rFonts w:eastAsia="DengXian"/>
          <w:lang w:eastAsia="zh-CN"/>
        </w:rPr>
      </w:pPr>
      <w:r w:rsidRPr="00D13746">
        <w:rPr>
          <w:rFonts w:eastAsia="DengXian"/>
          <w:lang w:eastAsia="zh-CN"/>
        </w:rPr>
        <w:t xml:space="preserve">The Layer-3 UE-to-Network </w:t>
      </w:r>
      <w:r w:rsidRPr="00E53450">
        <w:rPr>
          <w:rFonts w:eastAsia="DengXian"/>
          <w:lang w:eastAsia="zh-CN"/>
        </w:rPr>
        <w:t xml:space="preserve">Relay and </w:t>
      </w:r>
      <w:r w:rsidRPr="00DF1399">
        <w:rPr>
          <w:rFonts w:eastAsia="DengXian"/>
          <w:lang w:eastAsia="zh-CN"/>
        </w:rPr>
        <w:t xml:space="preserve">the Remote UE receive the </w:t>
      </w:r>
      <w:r w:rsidRPr="003869AC">
        <w:rPr>
          <w:rFonts w:eastAsia="DengXian"/>
          <w:lang w:eastAsia="zh-CN"/>
        </w:rPr>
        <w:t>associ</w:t>
      </w:r>
      <w:r w:rsidRPr="001431B2">
        <w:rPr>
          <w:rFonts w:eastAsia="DengXian"/>
          <w:lang w:eastAsia="zh-CN"/>
        </w:rPr>
        <w:t>at</w:t>
      </w:r>
      <w:r w:rsidRPr="009560EB">
        <w:rPr>
          <w:rFonts w:eastAsia="DengXian"/>
          <w:lang w:eastAsia="zh-CN"/>
        </w:rPr>
        <w:t>ion betw</w:t>
      </w:r>
      <w:r w:rsidRPr="00861090">
        <w:rPr>
          <w:rFonts w:eastAsia="DengXian"/>
          <w:lang w:eastAsia="zh-CN"/>
        </w:rPr>
        <w:t>een</w:t>
      </w:r>
      <w:r w:rsidRPr="00EA3082">
        <w:rPr>
          <w:rFonts w:eastAsia="DengXian"/>
          <w:lang w:eastAsia="zh-CN"/>
        </w:rPr>
        <w:t xml:space="preserve"> </w:t>
      </w:r>
      <w:r w:rsidRPr="0075144D">
        <w:rPr>
          <w:lang w:eastAsia="zh-CN"/>
        </w:rPr>
        <w:t xml:space="preserve">UE-to-Network </w:t>
      </w:r>
      <w:r w:rsidRPr="00322A12">
        <w:rPr>
          <w:lang w:eastAsia="zh-CN"/>
        </w:rPr>
        <w:t>Relay Service Code</w:t>
      </w:r>
      <w:r w:rsidRPr="00322A12">
        <w:rPr>
          <w:rFonts w:eastAsia="DengXian"/>
          <w:lang w:eastAsia="zh-CN"/>
        </w:rPr>
        <w:t xml:space="preserve"> </w:t>
      </w:r>
      <w:r w:rsidRPr="00633251">
        <w:rPr>
          <w:rFonts w:eastAsia="DengXian"/>
          <w:lang w:eastAsia="zh-CN"/>
        </w:rPr>
        <w:t>and Slicing information</w:t>
      </w:r>
      <w:r w:rsidRPr="00CC52A2">
        <w:rPr>
          <w:rFonts w:eastAsia="DengXian"/>
          <w:lang w:eastAsia="zh-CN"/>
        </w:rPr>
        <w:t xml:space="preserve"> during</w:t>
      </w:r>
      <w:r w:rsidRPr="00AF0755">
        <w:rPr>
          <w:rFonts w:eastAsia="DengXian"/>
          <w:lang w:eastAsia="zh-CN"/>
        </w:rPr>
        <w:t xml:space="preserve"> the </w:t>
      </w:r>
      <w:r w:rsidRPr="00B35E7D">
        <w:rPr>
          <w:rFonts w:eastAsia="DengXian"/>
          <w:lang w:eastAsia="zh-CN"/>
        </w:rPr>
        <w:t>Service Aut</w:t>
      </w:r>
      <w:r w:rsidRPr="006963CF">
        <w:rPr>
          <w:rFonts w:eastAsia="DengXian"/>
          <w:lang w:eastAsia="zh-CN"/>
        </w:rPr>
        <w:t>hor</w:t>
      </w:r>
      <w:r w:rsidRPr="00E53450">
        <w:rPr>
          <w:rFonts w:eastAsia="DengXian"/>
          <w:lang w:eastAsia="zh-CN"/>
        </w:rPr>
        <w:t>ization and Provisioning procedure in solution #16.</w:t>
      </w:r>
    </w:p>
    <w:p w14:paraId="708AE7A5" w14:textId="2B4821C1" w:rsidR="00E53450" w:rsidRPr="00870021" w:rsidRDefault="00E53450" w:rsidP="00870021">
      <w:pPr>
        <w:pStyle w:val="NO"/>
        <w:rPr>
          <w:lang w:eastAsia="zh-CN"/>
        </w:rPr>
      </w:pPr>
      <w:r w:rsidRPr="00870021">
        <w:rPr>
          <w:lang w:eastAsia="zh-CN"/>
        </w:rPr>
        <w:t>NOTE:</w:t>
      </w:r>
      <w:r w:rsidR="00870021">
        <w:rPr>
          <w:lang w:eastAsia="zh-CN"/>
        </w:rPr>
        <w:tab/>
      </w:r>
      <w:r w:rsidRPr="00870021">
        <w:t>The privacy aspects of preconfiguring slicing information in UE-to-Network relays need to be coordinated with SA</w:t>
      </w:r>
      <w:r w:rsidR="00870021">
        <w:t> WG3.</w:t>
      </w:r>
    </w:p>
    <w:p w14:paraId="1BE5976F" w14:textId="77777777" w:rsidR="00E53450" w:rsidRPr="00E53450" w:rsidRDefault="00E53450" w:rsidP="00E53450">
      <w:pPr>
        <w:rPr>
          <w:rFonts w:eastAsia="DengXian"/>
          <w:lang w:eastAsia="zh-CN"/>
        </w:rPr>
      </w:pPr>
      <w:r w:rsidRPr="00E53450">
        <w:rPr>
          <w:rFonts w:eastAsia="DengXian"/>
          <w:lang w:eastAsia="zh-CN"/>
        </w:rPr>
        <w:t xml:space="preserve">The Remote UE </w:t>
      </w:r>
      <w:r w:rsidRPr="00DF1399">
        <w:rPr>
          <w:rFonts w:eastAsia="DengXian"/>
          <w:lang w:eastAsia="zh-CN"/>
        </w:rPr>
        <w:t xml:space="preserve">shall consider the </w:t>
      </w:r>
      <w:r w:rsidRPr="003869AC">
        <w:rPr>
          <w:rFonts w:eastAsia="DengXian"/>
          <w:lang w:eastAsia="zh-CN"/>
        </w:rPr>
        <w:t>network slic</w:t>
      </w:r>
      <w:r w:rsidRPr="001431B2">
        <w:rPr>
          <w:rFonts w:eastAsia="DengXian"/>
          <w:lang w:eastAsia="zh-CN"/>
        </w:rPr>
        <w:t xml:space="preserve">ing </w:t>
      </w:r>
      <w:r w:rsidRPr="009560EB">
        <w:rPr>
          <w:rFonts w:eastAsia="DengXian"/>
          <w:lang w:eastAsia="zh-CN"/>
        </w:rPr>
        <w:t>information</w:t>
      </w:r>
      <w:r w:rsidRPr="00861090">
        <w:rPr>
          <w:rFonts w:eastAsia="DengXian"/>
          <w:lang w:eastAsia="zh-CN"/>
        </w:rPr>
        <w:t xml:space="preserve"> </w:t>
      </w:r>
      <w:r w:rsidRPr="00EA3082">
        <w:rPr>
          <w:rFonts w:eastAsia="DengXian"/>
          <w:lang w:eastAsia="zh-CN"/>
        </w:rPr>
        <w:t>associated</w:t>
      </w:r>
      <w:r w:rsidRPr="0075144D">
        <w:rPr>
          <w:rFonts w:eastAsia="DengXian"/>
          <w:lang w:eastAsia="zh-CN"/>
        </w:rPr>
        <w:t xml:space="preserve"> </w:t>
      </w:r>
      <w:r w:rsidRPr="00322A12">
        <w:rPr>
          <w:rFonts w:eastAsia="DengXian"/>
          <w:lang w:eastAsia="zh-CN"/>
        </w:rPr>
        <w:t xml:space="preserve">with </w:t>
      </w:r>
      <w:r w:rsidRPr="00633251">
        <w:rPr>
          <w:rFonts w:eastAsia="DengXian"/>
          <w:lang w:eastAsia="zh-CN"/>
        </w:rPr>
        <w:t>the UE-to-Network Relay Service</w:t>
      </w:r>
      <w:r w:rsidRPr="00CC52A2">
        <w:rPr>
          <w:rFonts w:eastAsia="DengXian"/>
          <w:lang w:eastAsia="zh-CN"/>
        </w:rPr>
        <w:t xml:space="preserve"> C</w:t>
      </w:r>
      <w:r w:rsidRPr="00AF0755">
        <w:rPr>
          <w:rFonts w:eastAsia="DengXian"/>
          <w:lang w:eastAsia="zh-CN"/>
        </w:rPr>
        <w:t xml:space="preserve">ode </w:t>
      </w:r>
      <w:r w:rsidRPr="00E53450">
        <w:rPr>
          <w:rFonts w:eastAsia="DengXian"/>
          <w:lang w:eastAsia="zh-CN"/>
        </w:rPr>
        <w:t>when selecting a UE-to-Network Relay.</w:t>
      </w:r>
    </w:p>
    <w:p w14:paraId="51EF45C7" w14:textId="43C3A1C0" w:rsidR="00E53450" w:rsidRPr="00E53450" w:rsidRDefault="00E53450" w:rsidP="00E53450">
      <w:pPr>
        <w:pStyle w:val="Heading4"/>
        <w:rPr>
          <w:rFonts w:eastAsia="DengXian"/>
          <w:lang w:eastAsia="zh-CN"/>
        </w:rPr>
      </w:pPr>
      <w:bookmarkStart w:id="2163" w:name="_Toc43388432"/>
      <w:bookmarkStart w:id="2164" w:name="_Toc43735663"/>
      <w:bookmarkStart w:id="2165" w:name="_Toc50130654"/>
      <w:bookmarkStart w:id="2166" w:name="_Toc50133968"/>
      <w:bookmarkStart w:id="2167" w:name="_Toc50134308"/>
      <w:bookmarkStart w:id="2168" w:name="_Toc50557260"/>
      <w:bookmarkStart w:id="2169" w:name="_Toc50548938"/>
      <w:r w:rsidRPr="00E53450">
        <w:t>6.</w:t>
      </w:r>
      <w:r w:rsidR="00FD6819">
        <w:rPr>
          <w:lang w:eastAsia="zh-CN"/>
        </w:rPr>
        <w:t>28</w:t>
      </w:r>
      <w:r w:rsidRPr="00E53450">
        <w:t>.1.2</w:t>
      </w:r>
      <w:r w:rsidRPr="00E53450">
        <w:tab/>
        <w:t>PC5 connection establishment</w:t>
      </w:r>
      <w:bookmarkEnd w:id="2163"/>
      <w:bookmarkEnd w:id="2164"/>
      <w:bookmarkEnd w:id="2165"/>
      <w:bookmarkEnd w:id="2166"/>
      <w:bookmarkEnd w:id="2167"/>
      <w:bookmarkEnd w:id="2168"/>
      <w:bookmarkEnd w:id="2169"/>
    </w:p>
    <w:p w14:paraId="6354D5EE" w14:textId="30A8FB2C" w:rsidR="00E53450" w:rsidRPr="00E53450" w:rsidRDefault="00870021" w:rsidP="00870021">
      <w:pPr>
        <w:rPr>
          <w:lang w:eastAsia="zh-CN"/>
        </w:rPr>
      </w:pPr>
      <w:r>
        <w:rPr>
          <w:lang w:eastAsia="zh-CN"/>
        </w:rPr>
        <w:t xml:space="preserve">After UE-to-Network Relay discovery, the Remote UE may decide to establish a PC5 connection with a UE-to-Network Relay. The PC5 connection establishment reuses the Direct Communication procedure as described in </w:t>
      </w:r>
      <w:r w:rsidR="001D5B1D">
        <w:rPr>
          <w:lang w:eastAsia="zh-CN"/>
        </w:rPr>
        <w:t>clause </w:t>
      </w:r>
      <w:r>
        <w:rPr>
          <w:lang w:eastAsia="zh-CN"/>
        </w:rPr>
        <w:t>6.3.3 of TS 23.287, with the following enhancements:</w:t>
      </w:r>
    </w:p>
    <w:p w14:paraId="48A00837" w14:textId="54A9B024" w:rsidR="00E53450" w:rsidRPr="00E53450" w:rsidRDefault="00E53450" w:rsidP="00E53450">
      <w:pPr>
        <w:pStyle w:val="B1"/>
        <w:rPr>
          <w:rFonts w:eastAsia="DengXian"/>
          <w:lang w:eastAsia="zh-CN"/>
        </w:rPr>
      </w:pPr>
      <w:r w:rsidRPr="00E53450">
        <w:rPr>
          <w:rFonts w:eastAsia="DengXian"/>
          <w:lang w:eastAsia="zh-CN"/>
        </w:rPr>
        <w:lastRenderedPageBreak/>
        <w:t>-</w:t>
      </w:r>
      <w:r w:rsidRPr="00E53450">
        <w:rPr>
          <w:rFonts w:eastAsia="DengXian"/>
          <w:lang w:eastAsia="zh-CN"/>
        </w:rPr>
        <w:tab/>
        <w:t>The Remote UE determines the PDU session requirements (e.g. S-NSSAI</w:t>
      </w:r>
      <w:r w:rsidR="00820474">
        <w:rPr>
          <w:rFonts w:eastAsia="DengXian"/>
          <w:lang w:eastAsia="zh-CN"/>
        </w:rPr>
        <w:t xml:space="preserve"> (together with PLMN ID)</w:t>
      </w:r>
      <w:r w:rsidRPr="00E53450">
        <w:rPr>
          <w:rFonts w:eastAsia="DengXian"/>
          <w:lang w:eastAsia="zh-CN"/>
        </w:rPr>
        <w:t>, DNN</w:t>
      </w:r>
      <w:r w:rsidR="00820474">
        <w:rPr>
          <w:rFonts w:eastAsia="DengXian"/>
          <w:lang w:eastAsia="zh-CN"/>
        </w:rPr>
        <w:t xml:space="preserve">, </w:t>
      </w:r>
      <w:r w:rsidR="00820474" w:rsidRPr="00E2526B">
        <w:rPr>
          <w:rFonts w:eastAsia="DengXian"/>
          <w:lang w:eastAsia="zh-CN"/>
        </w:rPr>
        <w:t>PDU Session Type</w:t>
      </w:r>
      <w:r w:rsidR="00820474">
        <w:rPr>
          <w:rFonts w:eastAsia="DengXian"/>
          <w:lang w:eastAsia="zh-CN"/>
        </w:rPr>
        <w:t xml:space="preserve">, </w:t>
      </w:r>
      <w:r w:rsidR="00820474" w:rsidRPr="00E2526B">
        <w:rPr>
          <w:rFonts w:eastAsia="DengXian"/>
          <w:lang w:eastAsia="zh-CN"/>
        </w:rPr>
        <w:t>SSC mode</w:t>
      </w:r>
      <w:r w:rsidRPr="00E53450">
        <w:rPr>
          <w:rFonts w:eastAsia="DengXian"/>
          <w:lang w:eastAsia="zh-CN"/>
        </w:rPr>
        <w:t xml:space="preserv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w:t>
      </w:r>
      <w:r w:rsidRPr="00E53450">
        <w:t>Figure 6.6.2-1</w:t>
      </w:r>
      <w:r w:rsidRPr="00E53450">
        <w:rPr>
          <w:rFonts w:eastAsia="DengXian"/>
          <w:lang w:eastAsia="zh-CN"/>
        </w:rPr>
        <w:t>).</w:t>
      </w:r>
    </w:p>
    <w:p w14:paraId="3E681061" w14:textId="0CD741BA" w:rsidR="00E53450" w:rsidRPr="00E53450" w:rsidRDefault="00E53450" w:rsidP="00E53450">
      <w:pPr>
        <w:pStyle w:val="NO"/>
        <w:rPr>
          <w:rFonts w:eastAsia="DengXian"/>
          <w:lang w:eastAsia="zh-CN"/>
        </w:rPr>
      </w:pPr>
      <w:r w:rsidRPr="00E53450">
        <w:rPr>
          <w:lang w:eastAsia="zh-CN"/>
        </w:rPr>
        <w:t>NOTE</w:t>
      </w:r>
      <w:r w:rsidR="00820474">
        <w:rPr>
          <w:rFonts w:hint="eastAsia"/>
          <w:lang w:eastAsia="zh-CN"/>
        </w:rPr>
        <w:t xml:space="preserve"> 1</w:t>
      </w:r>
      <w:r w:rsidRPr="00E53450">
        <w:rPr>
          <w:lang w:eastAsia="zh-CN"/>
        </w:rPr>
        <w:t>:</w:t>
      </w:r>
      <w:r w:rsidR="00870021">
        <w:rPr>
          <w:lang w:eastAsia="zh-CN"/>
        </w:rPr>
        <w:tab/>
      </w:r>
      <w:r w:rsidRPr="00E53450">
        <w:t>The privacy aspects of transporting PDU session parameters using an unsecured PC5 Direct Communication Request message need to be coordinated with SA</w:t>
      </w:r>
      <w:r w:rsidR="00870021">
        <w:t> WG</w:t>
      </w:r>
      <w:r w:rsidRPr="00E53450">
        <w:t>3</w:t>
      </w:r>
      <w:r w:rsidR="00870021">
        <w:t>.</w:t>
      </w:r>
    </w:p>
    <w:p w14:paraId="1E8C6116" w14:textId="557B005D" w:rsidR="00820474" w:rsidRDefault="00DE63F7" w:rsidP="00E53450">
      <w:pPr>
        <w:pStyle w:val="EditorsNote"/>
        <w:rPr>
          <w:lang w:eastAsia="zh-CN"/>
        </w:rPr>
      </w:pPr>
      <w:r>
        <w:rPr>
          <w:lang w:val="en-US" w:eastAsia="zh-CN"/>
        </w:rPr>
        <w:t>Editor's note:</w:t>
      </w:r>
      <w:r w:rsidR="00820474" w:rsidRPr="00820474">
        <w:rPr>
          <w:lang w:eastAsia="zh-CN"/>
        </w:rPr>
        <w:tab/>
        <w:t>Whether all or a subset of S-NSSAI (together with PLMN ID), DNN, PDU Session Type, SSC mode is included in the PDU session requirements and how to configure the UE-to-Network Relay to understand the S-NSSAI (together with PLMN ID) FFS.</w:t>
      </w:r>
    </w:p>
    <w:p w14:paraId="374393B1" w14:textId="042239BC" w:rsidR="00E53450" w:rsidRDefault="00870021" w:rsidP="00E53450">
      <w:pPr>
        <w:pStyle w:val="B1"/>
        <w:rPr>
          <w:rFonts w:eastAsia="DengXian"/>
          <w:lang w:eastAsia="zh-CN"/>
        </w:rPr>
      </w:pPr>
      <w:r>
        <w:rPr>
          <w:rFonts w:eastAsia="DengXian"/>
          <w:lang w:eastAsia="zh-CN"/>
        </w:rPr>
        <w:t>-</w:t>
      </w:r>
      <w:r>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B84187">
        <w:rPr>
          <w:rFonts w:eastAsia="DengXian"/>
          <w:lang w:eastAsia="zh-CN"/>
        </w:rPr>
        <w:t xml:space="preserve"> </w:t>
      </w:r>
      <w:r w:rsidR="00B84187">
        <w:rPr>
          <w:rFonts w:eastAsia="DengXian"/>
          <w:lang w:eastAsia="zh-CN"/>
        </w:rPr>
        <w:t xml:space="preserve">For example, if the UE-to-Network Relay receives </w:t>
      </w:r>
      <w:r w:rsidR="00B84187" w:rsidRPr="00E53450">
        <w:rPr>
          <w:rFonts w:eastAsia="DengXian"/>
          <w:lang w:eastAsia="zh-CN"/>
        </w:rPr>
        <w:t>PDU session requirements</w:t>
      </w:r>
      <w:r w:rsidR="00B84187">
        <w:rPr>
          <w:rFonts w:eastAsia="DengXian"/>
          <w:lang w:eastAsia="zh-CN"/>
        </w:rPr>
        <w:t xml:space="preserve"> (DNN-A) and there is an existing PDU session with DNN-A, the UE-to-Network Relay may associate the</w:t>
      </w:r>
      <w:r w:rsidR="00B84187" w:rsidRPr="00137011">
        <w:rPr>
          <w:rFonts w:eastAsia="DengXian"/>
          <w:lang w:eastAsia="zh-CN"/>
        </w:rPr>
        <w:t xml:space="preserve"> </w:t>
      </w:r>
      <w:r w:rsidR="00B84187">
        <w:rPr>
          <w:rFonts w:eastAsia="DengXian"/>
          <w:lang w:eastAsia="zh-CN"/>
        </w:rPr>
        <w:t>Direct Communication Request to the existing PDU session.</w:t>
      </w:r>
    </w:p>
    <w:p w14:paraId="477D5843" w14:textId="4606E919" w:rsidR="00B84187" w:rsidRDefault="00B84187" w:rsidP="00B84187">
      <w:pPr>
        <w:pStyle w:val="NO"/>
        <w:rPr>
          <w:lang w:eastAsia="zh-CN"/>
        </w:rPr>
      </w:pPr>
      <w:r>
        <w:t xml:space="preserve">NOTE </w:t>
      </w:r>
      <w:r>
        <w:rPr>
          <w:rFonts w:hint="eastAsia"/>
          <w:lang w:eastAsia="zh-CN"/>
        </w:rPr>
        <w:t>2</w:t>
      </w:r>
      <w:r>
        <w:t>:</w:t>
      </w:r>
      <w:r w:rsidR="00DE63F7">
        <w:tab/>
      </w:r>
      <w:r>
        <w:t>It</w:t>
      </w:r>
      <w:r w:rsidR="00DE63F7">
        <w:t>'</w:t>
      </w:r>
      <w:r>
        <w:t xml:space="preserve">s </w:t>
      </w:r>
      <w:r>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C62D47" w:rsidRDefault="00E53450" w:rsidP="00E53450">
      <w:pPr>
        <w:pStyle w:val="Heading3"/>
        <w:rPr>
          <w:lang w:eastAsia="zh-CN"/>
        </w:rPr>
      </w:pPr>
      <w:bookmarkStart w:id="2170" w:name="_Toc43388433"/>
      <w:bookmarkStart w:id="2171" w:name="_Toc43735664"/>
      <w:bookmarkStart w:id="2172" w:name="_Toc50130655"/>
      <w:bookmarkStart w:id="2173" w:name="_Toc50133969"/>
      <w:bookmarkStart w:id="2174" w:name="_Toc50134309"/>
      <w:bookmarkStart w:id="2175" w:name="_Toc50557261"/>
      <w:bookmarkStart w:id="2176" w:name="_Toc50548939"/>
      <w:r>
        <w:rPr>
          <w:lang w:eastAsia="zh-CN"/>
        </w:rPr>
        <w:t>6.</w:t>
      </w:r>
      <w:r w:rsidR="00FD6819">
        <w:rPr>
          <w:lang w:eastAsia="zh-CN"/>
        </w:rPr>
        <w:t>28</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170"/>
      <w:bookmarkEnd w:id="2171"/>
      <w:bookmarkEnd w:id="2172"/>
      <w:bookmarkEnd w:id="2173"/>
      <w:bookmarkEnd w:id="2174"/>
      <w:bookmarkEnd w:id="2175"/>
      <w:bookmarkEnd w:id="2176"/>
    </w:p>
    <w:p w14:paraId="12EB5263" w14:textId="77777777" w:rsidR="00870021" w:rsidRDefault="00870021" w:rsidP="00870021">
      <w:pPr>
        <w:rPr>
          <w:lang w:eastAsia="zh-CN"/>
        </w:rPr>
      </w:pPr>
      <w:r>
        <w:rPr>
          <w:lang w:eastAsia="zh-CN"/>
        </w:rPr>
        <w:t>Remote UE:</w:t>
      </w:r>
    </w:p>
    <w:p w14:paraId="4E5A6C61" w14:textId="77777777" w:rsidR="00870021" w:rsidRDefault="00870021" w:rsidP="00870021">
      <w:pPr>
        <w:pStyle w:val="B1"/>
        <w:rPr>
          <w:lang w:eastAsia="zh-CN"/>
        </w:rPr>
      </w:pPr>
      <w:r>
        <w:rPr>
          <w:lang w:eastAsia="zh-CN"/>
        </w:rPr>
        <w:t>-</w:t>
      </w:r>
      <w:r>
        <w:rPr>
          <w:lang w:eastAsia="zh-CN"/>
        </w:rPr>
        <w:tab/>
        <w:t>Discover and select UE-to-Network Relay based on network slicing information.</w:t>
      </w:r>
    </w:p>
    <w:p w14:paraId="5E9ADD82" w14:textId="77777777" w:rsidR="00870021" w:rsidRDefault="00870021" w:rsidP="00870021">
      <w:pPr>
        <w:pStyle w:val="B1"/>
        <w:rPr>
          <w:lang w:eastAsia="zh-CN"/>
        </w:rPr>
      </w:pPr>
      <w:r>
        <w:rPr>
          <w:lang w:eastAsia="zh-CN"/>
        </w:rPr>
        <w:t>-</w:t>
      </w:r>
      <w:r>
        <w:rPr>
          <w:lang w:eastAsia="zh-CN"/>
        </w:rPr>
        <w:tab/>
        <w:t>Provide PDU session requirements during PC5 connection establishment.</w:t>
      </w:r>
    </w:p>
    <w:p w14:paraId="41D0C7FC"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18B0198E" w14:textId="77777777" w:rsidR="00870021" w:rsidRDefault="00870021" w:rsidP="00870021">
      <w:pPr>
        <w:rPr>
          <w:lang w:eastAsia="zh-CN"/>
        </w:rPr>
      </w:pPr>
      <w:r>
        <w:rPr>
          <w:lang w:eastAsia="zh-CN"/>
        </w:rPr>
        <w:t>UE-to-Network Relay:</w:t>
      </w:r>
    </w:p>
    <w:p w14:paraId="0E36BDEB"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2E0E3AEB" w14:textId="77777777" w:rsidR="00870021" w:rsidRDefault="00870021" w:rsidP="00870021">
      <w:pPr>
        <w:pStyle w:val="B1"/>
        <w:rPr>
          <w:lang w:eastAsia="zh-CN"/>
        </w:rPr>
      </w:pPr>
      <w:r>
        <w:rPr>
          <w:lang w:eastAsia="zh-CN"/>
        </w:rPr>
        <w:t>-</w:t>
      </w:r>
      <w:r>
        <w:rPr>
          <w:lang w:eastAsia="zh-CN"/>
        </w:rPr>
        <w:tab/>
        <w:t>Handle PDU session based on PDU session requirements received from the Remote UE.</w:t>
      </w:r>
    </w:p>
    <w:p w14:paraId="6D8D72A8" w14:textId="5FCEE26A" w:rsidR="00633251" w:rsidRPr="002E4BE5" w:rsidRDefault="00633251" w:rsidP="00870021">
      <w:pPr>
        <w:pStyle w:val="Heading2"/>
        <w:rPr>
          <w:lang w:eastAsia="zh-CN"/>
        </w:rPr>
      </w:pPr>
      <w:bookmarkStart w:id="2177" w:name="_Toc43735665"/>
      <w:bookmarkStart w:id="2178" w:name="_Toc50130656"/>
      <w:bookmarkStart w:id="2179" w:name="_Toc50133970"/>
      <w:bookmarkStart w:id="2180" w:name="_Toc50134310"/>
      <w:bookmarkStart w:id="2181" w:name="_Toc50557262"/>
      <w:bookmarkStart w:id="2182" w:name="_Toc50548940"/>
      <w:r w:rsidRPr="002E4BE5">
        <w:t>6.</w:t>
      </w:r>
      <w:r w:rsidR="00FD6819">
        <w:t>29</w:t>
      </w:r>
      <w:r w:rsidRPr="002E4BE5">
        <w:tab/>
        <w:t>Solution #</w:t>
      </w:r>
      <w:r w:rsidR="00FD6819">
        <w:t>29</w:t>
      </w:r>
      <w:r w:rsidRPr="002E4BE5">
        <w:t>: Service continuity via L2 UE-to-Network Relay</w:t>
      </w:r>
      <w:bookmarkEnd w:id="2177"/>
      <w:bookmarkEnd w:id="2178"/>
      <w:bookmarkEnd w:id="2179"/>
      <w:bookmarkEnd w:id="2180"/>
      <w:bookmarkEnd w:id="2181"/>
      <w:bookmarkEnd w:id="2182"/>
    </w:p>
    <w:p w14:paraId="66749AC1" w14:textId="1ED0D4ED" w:rsidR="00633251" w:rsidRPr="00DE63F7" w:rsidRDefault="00633251" w:rsidP="00DE63F7">
      <w:pPr>
        <w:pStyle w:val="Heading3"/>
      </w:pPr>
      <w:bookmarkStart w:id="2183" w:name="_Toc50548941"/>
      <w:r w:rsidRPr="00DE63F7">
        <w:t>6.</w:t>
      </w:r>
      <w:r w:rsidR="00FD6819" w:rsidRPr="00DE63F7">
        <w:t>29</w:t>
      </w:r>
      <w:r w:rsidRPr="00DE63F7">
        <w:t>.1</w:t>
      </w:r>
      <w:r w:rsidRPr="00DE63F7">
        <w:tab/>
        <w:t>Description</w:t>
      </w:r>
      <w:bookmarkEnd w:id="2183"/>
    </w:p>
    <w:p w14:paraId="2261C48B" w14:textId="77777777" w:rsidR="00633251" w:rsidRPr="002E4BE5" w:rsidRDefault="00633251" w:rsidP="00633251">
      <w:pPr>
        <w:rPr>
          <w:lang w:eastAsia="zh-CN"/>
        </w:rPr>
      </w:pPr>
      <w:r w:rsidRPr="002E4BE5">
        <w:t xml:space="preserve">This solution, based on Solution 7, addresses Key Issue #3 and proposes a Layer-2 based UE-to-Network relay solution to ensure the service continuity between the </w:t>
      </w:r>
      <w:r w:rsidRPr="002E4BE5">
        <w:rPr>
          <w:noProof/>
        </w:rPr>
        <w:t>remote UE</w:t>
      </w:r>
      <w:r w:rsidRPr="002E4BE5">
        <w:t xml:space="preserve"> and the network</w:t>
      </w:r>
      <w:r w:rsidRPr="002E4BE5">
        <w:rPr>
          <w:lang w:eastAsia="zh-CN"/>
        </w:rPr>
        <w:t xml:space="preserve"> for the intra-NG-RAN case.</w:t>
      </w:r>
    </w:p>
    <w:p w14:paraId="5E89B537" w14:textId="76DA672D" w:rsidR="00FD6819" w:rsidRDefault="00633251" w:rsidP="00870021">
      <w:pPr>
        <w:pStyle w:val="NO"/>
        <w:rPr>
          <w:lang w:eastAsia="zh-CN"/>
        </w:rPr>
      </w:pPr>
      <w:bookmarkStart w:id="2184" w:name="_Hlk42864826"/>
      <w:r w:rsidRPr="002E4BE5">
        <w:rPr>
          <w:lang w:eastAsia="zh-CN"/>
        </w:rPr>
        <w:t>NOTE:</w:t>
      </w:r>
      <w:r w:rsidRPr="002E4BE5">
        <w:rPr>
          <w:lang w:eastAsia="zh-CN"/>
        </w:rPr>
        <w:tab/>
      </w:r>
      <w:r w:rsidRPr="002E4BE5">
        <w:rPr>
          <w:rFonts w:hint="eastAsia"/>
          <w:lang w:eastAsia="zh-CN"/>
        </w:rPr>
        <w:t xml:space="preserve">This solution is documented for </w:t>
      </w:r>
      <w:r w:rsidRPr="002E4BE5">
        <w:rPr>
          <w:lang w:eastAsia="zh-CN"/>
        </w:rPr>
        <w:t>illustration</w:t>
      </w:r>
      <w:r w:rsidRPr="002E4BE5">
        <w:rPr>
          <w:rFonts w:hint="eastAsia"/>
          <w:lang w:eastAsia="zh-CN"/>
        </w:rPr>
        <w:t xml:space="preserve"> purpose only. </w:t>
      </w:r>
      <w:r w:rsidRPr="002E4BE5">
        <w:rPr>
          <w:lang w:eastAsia="zh-CN"/>
        </w:rPr>
        <w:t>I</w:t>
      </w:r>
      <w:r w:rsidRPr="002E4BE5">
        <w:rPr>
          <w:rFonts w:hint="eastAsia"/>
          <w:lang w:eastAsia="zh-CN"/>
        </w:rPr>
        <w:t xml:space="preserve">t will be updated to highlight the </w:t>
      </w:r>
      <w:r w:rsidR="001D5B1D">
        <w:rPr>
          <w:lang w:eastAsia="zh-CN"/>
        </w:rPr>
        <w:t>SA WG2</w:t>
      </w:r>
      <w:r w:rsidRPr="002E4BE5">
        <w:rPr>
          <w:rFonts w:hint="eastAsia"/>
          <w:lang w:eastAsia="zh-CN"/>
        </w:rPr>
        <w:t xml:space="preserve"> impact if identified any, or will be removed and replaced by referencing to RAN WG </w:t>
      </w:r>
      <w:r w:rsidRPr="00FD6819">
        <w:rPr>
          <w:rFonts w:hint="eastAsia"/>
          <w:lang w:eastAsia="zh-CN"/>
        </w:rPr>
        <w:t>conclusion</w:t>
      </w:r>
      <w:r w:rsidRPr="00FD6819">
        <w:rPr>
          <w:lang w:eastAsia="zh-CN"/>
        </w:rPr>
        <w:t xml:space="preserve"> </w:t>
      </w:r>
      <w:r w:rsidRPr="00870021">
        <w:rPr>
          <w:lang w:eastAsia="zh-CN"/>
        </w:rPr>
        <w:t>if any in this area</w:t>
      </w:r>
      <w:r w:rsidRPr="00FD6819">
        <w:rPr>
          <w:rFonts w:hint="eastAsia"/>
          <w:lang w:eastAsia="zh-CN"/>
        </w:rPr>
        <w:t>.</w:t>
      </w:r>
      <w:bookmarkEnd w:id="2184"/>
    </w:p>
    <w:p w14:paraId="1BBDC797" w14:textId="4C854876" w:rsidR="00633251" w:rsidRPr="00DE63F7" w:rsidRDefault="00633251" w:rsidP="00DE63F7">
      <w:pPr>
        <w:pStyle w:val="Heading3"/>
      </w:pPr>
      <w:bookmarkStart w:id="2185" w:name="_Toc50548942"/>
      <w:r w:rsidRPr="00DE63F7">
        <w:lastRenderedPageBreak/>
        <w:t>6.</w:t>
      </w:r>
      <w:r w:rsidR="00FD6819" w:rsidRPr="00DE63F7">
        <w:t>29</w:t>
      </w:r>
      <w:r w:rsidRPr="00DE63F7">
        <w:t>.2</w:t>
      </w:r>
      <w:r w:rsidRPr="00DE63F7">
        <w:tab/>
        <w:t>Procedures</w:t>
      </w:r>
      <w:bookmarkEnd w:id="2185"/>
    </w:p>
    <w:p w14:paraId="5A9E9D15" w14:textId="3039B1D5" w:rsidR="00633251" w:rsidRPr="002E4BE5" w:rsidRDefault="00633251" w:rsidP="00633251">
      <w:pPr>
        <w:pStyle w:val="Heading4"/>
      </w:pPr>
      <w:bookmarkStart w:id="2186" w:name="_Toc43388434"/>
      <w:bookmarkStart w:id="2187" w:name="_Toc43735666"/>
      <w:bookmarkStart w:id="2188" w:name="_Toc50130657"/>
      <w:bookmarkStart w:id="2189" w:name="_Toc50133971"/>
      <w:bookmarkStart w:id="2190" w:name="_Toc50134311"/>
      <w:bookmarkStart w:id="2191" w:name="_Toc50557263"/>
      <w:bookmarkStart w:id="2192" w:name="_Toc50548943"/>
      <w:r w:rsidRPr="002E4BE5">
        <w:t>6.</w:t>
      </w:r>
      <w:r w:rsidR="00FD6819">
        <w:t>29</w:t>
      </w:r>
      <w:r w:rsidRPr="002E4BE5">
        <w:t>.2.1</w:t>
      </w:r>
      <w:r w:rsidRPr="002E4BE5">
        <w:tab/>
        <w:t>From direct to indirect path under the same NG-RAN</w:t>
      </w:r>
      <w:bookmarkEnd w:id="2186"/>
      <w:bookmarkEnd w:id="2187"/>
      <w:bookmarkEnd w:id="2188"/>
      <w:bookmarkEnd w:id="2189"/>
      <w:bookmarkEnd w:id="2190"/>
      <w:bookmarkEnd w:id="2191"/>
      <w:bookmarkEnd w:id="2192"/>
    </w:p>
    <w:p w14:paraId="11FD156F" w14:textId="77777777" w:rsidR="00633251" w:rsidRPr="002E4BE5" w:rsidRDefault="00633251" w:rsidP="00870021">
      <w:pPr>
        <w:pStyle w:val="TH"/>
      </w:pPr>
      <w:r>
        <w:object w:dxaOrig="6983" w:dyaOrig="3682" w14:anchorId="7E31874C">
          <v:shape id="_x0000_i1065" type="#_x0000_t75" style="width:350pt;height:184.05pt" o:ole="">
            <v:imagedata r:id="rId97" o:title=""/>
          </v:shape>
          <o:OLEObject Type="Embed" ProgID="Visio.Drawing.15" ShapeID="_x0000_i1065" DrawAspect="Content" ObjectID="_1664946392" r:id="rId98"/>
        </w:object>
      </w:r>
    </w:p>
    <w:p w14:paraId="352BFEE5" w14:textId="3067FF7D" w:rsidR="00633251" w:rsidRPr="002E4BE5" w:rsidRDefault="00633251" w:rsidP="00633251">
      <w:pPr>
        <w:pStyle w:val="TF"/>
        <w:rPr>
          <w:lang w:eastAsia="zh-CN"/>
        </w:rPr>
      </w:pPr>
      <w:r w:rsidRPr="002E4BE5">
        <w:t>Figure 6.</w:t>
      </w:r>
      <w:r w:rsidR="00FD6819">
        <w:t>29</w:t>
      </w:r>
      <w:r w:rsidRPr="002E4BE5">
        <w:t>.2.1-1</w:t>
      </w:r>
      <w:r w:rsidRPr="002E4BE5">
        <w:rPr>
          <w:rFonts w:hint="eastAsia"/>
          <w:lang w:eastAsia="zh-CN"/>
        </w:rPr>
        <w:t xml:space="preserve">: </w:t>
      </w:r>
      <w:r w:rsidRPr="002E4BE5">
        <w:rPr>
          <w:lang w:eastAsia="zh-CN"/>
        </w:rPr>
        <w:t>Service continuity from direct to</w:t>
      </w:r>
      <w:r w:rsidRPr="002E4BE5">
        <w:rPr>
          <w:lang w:val="en-US" w:eastAsia="zh-CN"/>
        </w:rPr>
        <w:t xml:space="preserve"> </w:t>
      </w:r>
      <w:r w:rsidRPr="002E4BE5">
        <w:rPr>
          <w:lang w:eastAsia="zh-CN"/>
        </w:rPr>
        <w:t>indirect under the same NG-RAN</w:t>
      </w:r>
    </w:p>
    <w:p w14:paraId="1FA0F693" w14:textId="77777777" w:rsidR="00870021" w:rsidRDefault="00870021" w:rsidP="00F30EA7">
      <w:pPr>
        <w:pStyle w:val="B1"/>
      </w:pPr>
      <w:r>
        <w:t>0.</w:t>
      </w:r>
      <w:r>
        <w:tab/>
        <w:t>It is assumed that the Remote-UE has been authorized to access to the network via a UE-to-Network Relay.</w:t>
      </w:r>
    </w:p>
    <w:p w14:paraId="197AB051" w14:textId="30AEDA63" w:rsidR="00870021" w:rsidRDefault="00870021" w:rsidP="00F30EA7">
      <w:pPr>
        <w:pStyle w:val="B1"/>
      </w:pPr>
      <w:r>
        <w:t>1.</w:t>
      </w:r>
      <w:r>
        <w:tab/>
        <w:t>The Remote UE receives the measurement configuration via RRC message from the NG-RAN. The access stratum procedure that the Remote UE, UE-to-Network Relay and served NG-RAN node for handover is defined by RAN</w:t>
      </w:r>
      <w:r w:rsidR="001D5B1D">
        <w:t> WG</w:t>
      </w:r>
      <w:r>
        <w:t>2.</w:t>
      </w:r>
    </w:p>
    <w:p w14:paraId="0C454F2A" w14:textId="2373CE9E" w:rsidR="00870021" w:rsidRDefault="00870021" w:rsidP="00F30EA7">
      <w:pPr>
        <w:pStyle w:val="B1"/>
      </w:pPr>
      <w:r>
        <w:t>2.</w:t>
      </w:r>
      <w:r>
        <w:tab/>
        <w:t xml:space="preserve">The NG-RAN may trigger the AN initiated PDU Session Modification as specified in </w:t>
      </w:r>
      <w:r w:rsidR="00DE63F7">
        <w:t>TS 23.502 [</w:t>
      </w:r>
      <w:r>
        <w:t>8].</w:t>
      </w:r>
    </w:p>
    <w:p w14:paraId="7D8302C8" w14:textId="20C12059" w:rsidR="00633251" w:rsidRPr="002E4BE5" w:rsidRDefault="00633251" w:rsidP="00633251">
      <w:pPr>
        <w:pStyle w:val="Heading4"/>
      </w:pPr>
      <w:bookmarkStart w:id="2193" w:name="_Toc43388435"/>
      <w:bookmarkStart w:id="2194" w:name="_Toc43735667"/>
      <w:bookmarkStart w:id="2195" w:name="_Toc50130658"/>
      <w:bookmarkStart w:id="2196" w:name="_Toc50133972"/>
      <w:bookmarkStart w:id="2197" w:name="_Toc50134312"/>
      <w:bookmarkStart w:id="2198" w:name="_Toc50557264"/>
      <w:bookmarkStart w:id="2199" w:name="_Toc50548944"/>
      <w:r w:rsidRPr="002E4BE5">
        <w:t>6.</w:t>
      </w:r>
      <w:r w:rsidR="00FD6819">
        <w:t>29</w:t>
      </w:r>
      <w:r w:rsidRPr="002E4BE5">
        <w:t>.2.2</w:t>
      </w:r>
      <w:r w:rsidRPr="002E4BE5">
        <w:tab/>
        <w:t>From indirect to direct path under the same NG-RAN</w:t>
      </w:r>
      <w:bookmarkEnd w:id="2193"/>
      <w:bookmarkEnd w:id="2194"/>
      <w:bookmarkEnd w:id="2195"/>
      <w:bookmarkEnd w:id="2196"/>
      <w:bookmarkEnd w:id="2197"/>
      <w:bookmarkEnd w:id="2198"/>
      <w:bookmarkEnd w:id="2199"/>
    </w:p>
    <w:p w14:paraId="260EA094" w14:textId="77777777" w:rsidR="00633251" w:rsidRPr="002E4BE5" w:rsidRDefault="00633251" w:rsidP="00870021">
      <w:pPr>
        <w:pStyle w:val="TH"/>
      </w:pPr>
      <w:r>
        <w:object w:dxaOrig="6983" w:dyaOrig="2786" w14:anchorId="4D205C9B">
          <v:shape id="_x0000_i1066" type="#_x0000_t75" style="width:350pt;height:139pt" o:ole="">
            <v:imagedata r:id="rId99" o:title=""/>
          </v:shape>
          <o:OLEObject Type="Embed" ProgID="Visio.Drawing.15" ShapeID="_x0000_i1066" DrawAspect="Content" ObjectID="_1664946393" r:id="rId100"/>
        </w:object>
      </w:r>
    </w:p>
    <w:p w14:paraId="1A33133A" w14:textId="2C02CA2E" w:rsidR="00633251" w:rsidRPr="002E4BE5" w:rsidRDefault="00633251" w:rsidP="00633251">
      <w:pPr>
        <w:pStyle w:val="TF"/>
        <w:rPr>
          <w:lang w:eastAsia="zh-CN"/>
        </w:rPr>
      </w:pPr>
      <w:r w:rsidRPr="002E4BE5">
        <w:t>Figure 6.</w:t>
      </w:r>
      <w:r w:rsidR="00FD6819">
        <w:t>29</w:t>
      </w:r>
      <w:r w:rsidRPr="002E4BE5">
        <w:t>.2.1-2</w:t>
      </w:r>
      <w:r w:rsidRPr="002E4BE5">
        <w:rPr>
          <w:rFonts w:hint="eastAsia"/>
          <w:lang w:eastAsia="zh-CN"/>
        </w:rPr>
        <w:t xml:space="preserve">: </w:t>
      </w:r>
      <w:r w:rsidRPr="002E4BE5">
        <w:rPr>
          <w:lang w:eastAsia="zh-CN"/>
        </w:rPr>
        <w:t>Service continuity from indirect to direct under the same NG-RAN</w:t>
      </w:r>
    </w:p>
    <w:p w14:paraId="39FD40F0" w14:textId="7E5CD751" w:rsidR="00870021" w:rsidRDefault="00870021" w:rsidP="00633251">
      <w:pPr>
        <w:pStyle w:val="B1"/>
        <w:rPr>
          <w:noProof/>
          <w:lang w:eastAsia="zh-CN"/>
        </w:rPr>
      </w:pPr>
      <w:bookmarkStart w:id="2200" w:name="OLE_LINK3"/>
      <w:bookmarkStart w:id="2201" w:name="OLE_LINK4"/>
      <w:r>
        <w:rPr>
          <w:noProof/>
          <w:lang w:eastAsia="zh-CN"/>
        </w:rPr>
        <w:t>1.</w:t>
      </w:r>
      <w:r>
        <w:rPr>
          <w:noProof/>
          <w:lang w:eastAsia="zh-CN"/>
        </w:rPr>
        <w:tab/>
        <w:t xml:space="preserve">The Remote UE receives the measurement configuration via RRC message from the NG-RAN as defined in </w:t>
      </w:r>
      <w:r w:rsidR="00DE63F7">
        <w:rPr>
          <w:noProof/>
          <w:lang w:eastAsia="zh-CN"/>
        </w:rPr>
        <w:t>TS 38.331 [</w:t>
      </w:r>
      <w:r>
        <w:rPr>
          <w:noProof/>
          <w:lang w:eastAsia="zh-CN"/>
        </w:rPr>
        <w:t>23]. The access stratum procedure that the Remote UE, UE-to-Network Relay and served NG-RAN node for handover is defined by RAN</w:t>
      </w:r>
      <w:r w:rsidR="001D5B1D">
        <w:t> WG</w:t>
      </w:r>
      <w:r>
        <w:rPr>
          <w:noProof/>
          <w:lang w:eastAsia="zh-CN"/>
        </w:rPr>
        <w:t>2.</w:t>
      </w:r>
    </w:p>
    <w:p w14:paraId="02881085" w14:textId="64C7BF63" w:rsidR="00870021" w:rsidRDefault="00870021" w:rsidP="00633251">
      <w:pPr>
        <w:pStyle w:val="B1"/>
        <w:rPr>
          <w:noProof/>
          <w:lang w:eastAsia="zh-CN"/>
        </w:rPr>
      </w:pPr>
      <w:r>
        <w:rPr>
          <w:noProof/>
          <w:lang w:eastAsia="zh-CN"/>
        </w:rPr>
        <w:t>2.</w:t>
      </w:r>
      <w:r>
        <w:rPr>
          <w:noProof/>
          <w:lang w:eastAsia="zh-CN"/>
        </w:rPr>
        <w:tab/>
        <w:t xml:space="preserve">The NG-RAN may trigger the AN initiated PDU Session Modification as specified in </w:t>
      </w:r>
      <w:r w:rsidR="00DE63F7">
        <w:rPr>
          <w:noProof/>
          <w:lang w:eastAsia="zh-CN"/>
        </w:rPr>
        <w:t>TS 23.502 [</w:t>
      </w:r>
      <w:r>
        <w:rPr>
          <w:noProof/>
          <w:lang w:eastAsia="zh-CN"/>
        </w:rPr>
        <w:t>8].</w:t>
      </w:r>
    </w:p>
    <w:p w14:paraId="37C9E27A" w14:textId="6CB08FD2" w:rsidR="00633251" w:rsidRPr="00DE63F7" w:rsidRDefault="00633251" w:rsidP="00DE63F7">
      <w:pPr>
        <w:pStyle w:val="Heading3"/>
      </w:pPr>
      <w:bookmarkStart w:id="2202" w:name="_Toc50548945"/>
      <w:bookmarkEnd w:id="2200"/>
      <w:bookmarkEnd w:id="2201"/>
      <w:r w:rsidRPr="00DE63F7">
        <w:t>6.</w:t>
      </w:r>
      <w:r w:rsidR="00FD6819" w:rsidRPr="00DE63F7">
        <w:t>29</w:t>
      </w:r>
      <w:r w:rsidRPr="00DE63F7">
        <w:t>.3</w:t>
      </w:r>
      <w:r w:rsidRPr="00DE63F7">
        <w:tab/>
      </w:r>
      <w:r w:rsidR="004860D5" w:rsidRPr="00DE63F7">
        <w:t>Impacts on services, entities and interfaces</w:t>
      </w:r>
      <w:bookmarkEnd w:id="2202"/>
    </w:p>
    <w:p w14:paraId="57022CDF" w14:textId="77777777" w:rsidR="00633251" w:rsidRPr="002E4BE5" w:rsidRDefault="00633251" w:rsidP="00633251">
      <w:r w:rsidRPr="002E4BE5">
        <w:t>This solution needs to use the RAN specified L2 relay functionality for forwarding the signalling and user data between the Remote UE and the network.</w:t>
      </w:r>
    </w:p>
    <w:p w14:paraId="09805CF4" w14:textId="77777777" w:rsidR="00633251" w:rsidRPr="002E4BE5" w:rsidRDefault="00633251" w:rsidP="00633251">
      <w:r w:rsidRPr="002E4BE5">
        <w:rPr>
          <w:noProof/>
        </w:rPr>
        <w:t>Remote</w:t>
      </w:r>
      <w:r w:rsidRPr="002E4BE5">
        <w:t xml:space="preserve"> UE</w:t>
      </w:r>
    </w:p>
    <w:p w14:paraId="1C7AAC5F" w14:textId="77777777" w:rsidR="00633251" w:rsidRPr="002E4BE5" w:rsidRDefault="00633251" w:rsidP="00633251">
      <w:pPr>
        <w:pStyle w:val="B1"/>
      </w:pPr>
      <w:r w:rsidRPr="002E4BE5">
        <w:lastRenderedPageBreak/>
        <w:t>-</w:t>
      </w:r>
      <w:r w:rsidRPr="002E4BE5">
        <w:tab/>
        <w:t xml:space="preserve">Sends AS message(s) to </w:t>
      </w:r>
      <w:r w:rsidRPr="002E4BE5">
        <w:rPr>
          <w:noProof/>
        </w:rPr>
        <w:t>UE-to-Network Relay</w:t>
      </w:r>
      <w:r w:rsidRPr="002E4BE5">
        <w:t xml:space="preserve"> to execute handover. The procedure is decided by RAN.</w:t>
      </w:r>
    </w:p>
    <w:p w14:paraId="2933870A" w14:textId="77777777" w:rsidR="00633251" w:rsidRPr="002E4BE5" w:rsidRDefault="00633251" w:rsidP="00633251">
      <w:r w:rsidRPr="002E4BE5">
        <w:rPr>
          <w:noProof/>
        </w:rPr>
        <w:t>NG-RAN</w:t>
      </w:r>
    </w:p>
    <w:p w14:paraId="38D04BE5" w14:textId="77777777" w:rsidR="00633251" w:rsidRPr="002E4BE5" w:rsidRDefault="00633251" w:rsidP="00633251">
      <w:pPr>
        <w:pStyle w:val="B1"/>
      </w:pPr>
      <w:r w:rsidRPr="002E4BE5">
        <w:t>-</w:t>
      </w:r>
      <w:r w:rsidRPr="002E4BE5">
        <w:tab/>
        <w:t>AS procedures for handover. The procedure is decided by RAN.</w:t>
      </w:r>
    </w:p>
    <w:p w14:paraId="29FC720D" w14:textId="77777777" w:rsidR="00633251" w:rsidRPr="002E4BE5" w:rsidRDefault="00633251" w:rsidP="00633251">
      <w:r w:rsidRPr="002E4BE5">
        <w:rPr>
          <w:noProof/>
        </w:rPr>
        <w:t>AMF/SMF</w:t>
      </w:r>
    </w:p>
    <w:p w14:paraId="54B018BD" w14:textId="77777777" w:rsidR="00633251" w:rsidRPr="002E4BE5" w:rsidRDefault="00633251" w:rsidP="00633251">
      <w:pPr>
        <w:pStyle w:val="B1"/>
      </w:pPr>
      <w:r w:rsidRPr="002E4BE5">
        <w:t>-</w:t>
      </w:r>
      <w:r w:rsidRPr="002E4BE5">
        <w:tab/>
        <w:t>No impact.</w:t>
      </w:r>
    </w:p>
    <w:p w14:paraId="787F69F1" w14:textId="737EA736" w:rsidR="00CC52A2" w:rsidRPr="006C5E8B" w:rsidRDefault="00CC52A2" w:rsidP="00870021">
      <w:pPr>
        <w:pStyle w:val="Heading2"/>
        <w:rPr>
          <w:lang w:eastAsia="zh-CN"/>
        </w:rPr>
      </w:pPr>
      <w:bookmarkStart w:id="2203" w:name="_Toc43735668"/>
      <w:bookmarkStart w:id="2204" w:name="_Toc50130659"/>
      <w:bookmarkStart w:id="2205" w:name="_Toc50133973"/>
      <w:bookmarkStart w:id="2206" w:name="_Toc50134313"/>
      <w:bookmarkStart w:id="2207" w:name="_Toc50557265"/>
      <w:bookmarkStart w:id="2208" w:name="_Toc50548946"/>
      <w:r w:rsidRPr="006C5E8B">
        <w:t>6.</w:t>
      </w:r>
      <w:r w:rsidR="00FD6819">
        <w:t>30</w:t>
      </w:r>
      <w:r w:rsidRPr="006C5E8B">
        <w:tab/>
        <w:t xml:space="preserve">Solution </w:t>
      </w:r>
      <w:r>
        <w:t>#</w:t>
      </w:r>
      <w:r w:rsidR="00FD6819">
        <w:t>30</w:t>
      </w:r>
      <w:r>
        <w:t xml:space="preserve">: </w:t>
      </w:r>
      <w:r w:rsidRPr="008B3C6E">
        <w:t>Authorization</w:t>
      </w:r>
      <w:r w:rsidRPr="00EE177F">
        <w:t xml:space="preserve"> of UE-to-Network Relay UE and Remote UE</w:t>
      </w:r>
      <w:bookmarkEnd w:id="2203"/>
      <w:bookmarkEnd w:id="2204"/>
      <w:bookmarkEnd w:id="2205"/>
      <w:bookmarkEnd w:id="2206"/>
      <w:bookmarkEnd w:id="2207"/>
      <w:bookmarkEnd w:id="2208"/>
    </w:p>
    <w:p w14:paraId="4B1033C4" w14:textId="5CE1AA2B" w:rsidR="00CC52A2" w:rsidRPr="006C5E8B" w:rsidRDefault="00CC52A2" w:rsidP="00870021">
      <w:pPr>
        <w:pStyle w:val="Heading3"/>
      </w:pPr>
      <w:bookmarkStart w:id="2209" w:name="_Toc43735669"/>
      <w:bookmarkStart w:id="2210" w:name="_Toc50130660"/>
      <w:bookmarkStart w:id="2211" w:name="_Toc50133974"/>
      <w:bookmarkStart w:id="2212" w:name="_Toc50134314"/>
      <w:bookmarkStart w:id="2213" w:name="_Toc50557266"/>
      <w:bookmarkStart w:id="2214" w:name="_Toc50548947"/>
      <w:r w:rsidRPr="006C5E8B">
        <w:t>6.</w:t>
      </w:r>
      <w:r w:rsidR="00FD6819">
        <w:t>30</w:t>
      </w:r>
      <w:r w:rsidRPr="006C5E8B">
        <w:t>.1</w:t>
      </w:r>
      <w:r w:rsidRPr="006C5E8B">
        <w:tab/>
        <w:t>Description</w:t>
      </w:r>
      <w:bookmarkEnd w:id="2209"/>
      <w:bookmarkEnd w:id="2210"/>
      <w:bookmarkEnd w:id="2211"/>
      <w:bookmarkEnd w:id="2212"/>
      <w:bookmarkEnd w:id="2213"/>
      <w:bookmarkEnd w:id="2214"/>
    </w:p>
    <w:p w14:paraId="479ED1BA" w14:textId="77777777" w:rsidR="00CC52A2" w:rsidRPr="00AB2270" w:rsidRDefault="00CC52A2" w:rsidP="00CC52A2">
      <w:pPr>
        <w:rPr>
          <w:lang w:eastAsia="zh-CN"/>
        </w:rPr>
      </w:pPr>
      <w:r w:rsidRPr="007477EF">
        <w:t xml:space="preserve">This solution applies to </w:t>
      </w:r>
      <w:r>
        <w:t>K</w:t>
      </w:r>
      <w:r w:rsidRPr="007477EF">
        <w:t>ey</w:t>
      </w:r>
      <w:r>
        <w:t xml:space="preserve"> I</w:t>
      </w:r>
      <w:r w:rsidRPr="007477EF">
        <w:t xml:space="preserve">ssue </w:t>
      </w:r>
      <w:r>
        <w:t>3</w:t>
      </w:r>
      <w:r w:rsidRPr="007477EF">
        <w:t xml:space="preserve"> on authori</w:t>
      </w:r>
      <w:r>
        <w:rPr>
          <w:rFonts w:hint="eastAsia"/>
          <w:lang w:eastAsia="zh-CN"/>
        </w:rPr>
        <w:t>z</w:t>
      </w:r>
      <w:r w:rsidRPr="007477EF">
        <w:t>ation for Indirect 3GPP Communication, specifically on how to authorize a UE to access 5GC via a 5G UE-to-Network Relay</w:t>
      </w:r>
      <w:r>
        <w:t>. I</w:t>
      </w:r>
      <w:r>
        <w:rPr>
          <w:rFonts w:hint="eastAsia"/>
          <w:lang w:eastAsia="zh-CN"/>
        </w:rPr>
        <w:t>n</w:t>
      </w:r>
      <w:r>
        <w:rPr>
          <w:lang w:eastAsia="zh-CN"/>
        </w:rPr>
        <w:t xml:space="preserve"> this solution, the core network performs </w:t>
      </w:r>
      <w:r w:rsidRPr="00CB50E3">
        <w:rPr>
          <w:lang w:eastAsia="zh-CN"/>
        </w:rPr>
        <w:t>authori</w:t>
      </w:r>
      <w:r>
        <w:rPr>
          <w:rFonts w:hint="eastAsia"/>
          <w:lang w:eastAsia="zh-CN"/>
        </w:rPr>
        <w:t>z</w:t>
      </w:r>
      <w:r>
        <w:rPr>
          <w:lang w:eastAsia="zh-CN"/>
        </w:rPr>
        <w:t>ation functions when a</w:t>
      </w:r>
      <w:r w:rsidRPr="00CB50E3">
        <w:rPr>
          <w:lang w:eastAsia="zh-CN"/>
        </w:rPr>
        <w:t xml:space="preserve"> </w:t>
      </w:r>
      <w:r w:rsidRPr="00AF2CD5">
        <w:rPr>
          <w:noProof/>
        </w:rPr>
        <w:t>Remote</w:t>
      </w:r>
      <w:r>
        <w:rPr>
          <w:noProof/>
        </w:rPr>
        <w:t xml:space="preserve"> </w:t>
      </w:r>
      <w:r w:rsidRPr="00AF2CD5">
        <w:rPr>
          <w:noProof/>
        </w:rPr>
        <w:t>UE</w:t>
      </w:r>
      <w:r w:rsidRPr="00CB50E3">
        <w:rPr>
          <w:lang w:eastAsia="zh-CN"/>
        </w:rPr>
        <w:t xml:space="preserve"> is accessing to the network via a specific </w:t>
      </w:r>
      <w:r w:rsidRPr="007477EF">
        <w:t>UE-to-Network Relay</w:t>
      </w:r>
      <w:r w:rsidRPr="00CB50E3">
        <w:rPr>
          <w:lang w:eastAsia="zh-CN"/>
        </w:rPr>
        <w:t xml:space="preserve"> UE</w:t>
      </w:r>
      <w:r w:rsidRPr="00AB2270">
        <w:rPr>
          <w:lang w:eastAsia="zh-CN"/>
        </w:rPr>
        <w:t xml:space="preserve">. </w:t>
      </w:r>
      <w:r w:rsidRPr="00870021">
        <w:rPr>
          <w:lang w:eastAsia="zh-CN"/>
        </w:rPr>
        <w:t>This solution is used for Layer 2 UE-to-Network Relay</w:t>
      </w:r>
      <w:r w:rsidRPr="00AB2270">
        <w:rPr>
          <w:lang w:eastAsia="zh-CN"/>
        </w:rPr>
        <w:t>.</w:t>
      </w:r>
    </w:p>
    <w:p w14:paraId="32E09926" w14:textId="584A0EA8" w:rsidR="00CC52A2" w:rsidRPr="00AB2270" w:rsidRDefault="00CC52A2" w:rsidP="00870021">
      <w:pPr>
        <w:pStyle w:val="Heading3"/>
      </w:pPr>
      <w:bookmarkStart w:id="2215" w:name="_Toc43735670"/>
      <w:bookmarkStart w:id="2216" w:name="_Toc50130661"/>
      <w:bookmarkStart w:id="2217" w:name="_Toc50133975"/>
      <w:bookmarkStart w:id="2218" w:name="_Toc50134315"/>
      <w:bookmarkStart w:id="2219" w:name="_Toc50557267"/>
      <w:bookmarkStart w:id="2220" w:name="_Toc50548948"/>
      <w:r w:rsidRPr="00AB2270">
        <w:t>6.</w:t>
      </w:r>
      <w:r w:rsidR="00FD6819" w:rsidRPr="00AB2270">
        <w:t>30</w:t>
      </w:r>
      <w:r w:rsidRPr="00AB2270">
        <w:t>.2</w:t>
      </w:r>
      <w:r w:rsidRPr="00AB2270">
        <w:tab/>
        <w:t>Procedures</w:t>
      </w:r>
      <w:bookmarkEnd w:id="2215"/>
      <w:bookmarkEnd w:id="2216"/>
      <w:bookmarkEnd w:id="2217"/>
      <w:bookmarkEnd w:id="2218"/>
      <w:bookmarkEnd w:id="2219"/>
      <w:bookmarkEnd w:id="2220"/>
    </w:p>
    <w:p w14:paraId="7EF6165B" w14:textId="77777777" w:rsidR="00870021" w:rsidRDefault="00870021" w:rsidP="00870021">
      <w:pPr>
        <w:pStyle w:val="B1"/>
      </w:pPr>
      <w:r>
        <w:t>0.</w:t>
      </w:r>
      <w:r>
        <w:tab/>
        <w:t>UE performs the Registration and gets the service authorization parameters. This step can reuse the step 0a and step 0b in Solution #6, or the step 0 and step 1 in Solution #7.</w:t>
      </w:r>
    </w:p>
    <w:p w14:paraId="30E62143" w14:textId="643B2854" w:rsidR="00870021" w:rsidRDefault="00870021" w:rsidP="00870021">
      <w:pPr>
        <w:pStyle w:val="B1"/>
      </w:pPr>
      <w:r>
        <w:t>1.</w:t>
      </w:r>
      <w:r>
        <w:tab/>
        <w:t xml:space="preserve">Relay discovery and selection. This step can reuse the step 2 in Solution #6 (see </w:t>
      </w:r>
      <w:r w:rsidR="001D5B1D">
        <w:t>clause </w:t>
      </w:r>
      <w:r>
        <w:t xml:space="preserve">6.6.2), or the step 2 and step 3 in Solution #7 (see </w:t>
      </w:r>
      <w:r w:rsidR="001D5B1D">
        <w:t>clause </w:t>
      </w:r>
      <w:r>
        <w:t>6.7.2). Using restricted discovery with Relay Service Code can achieve a certain level of authorization.</w:t>
      </w:r>
    </w:p>
    <w:p w14:paraId="28B50336" w14:textId="77777777" w:rsidR="00870021" w:rsidRDefault="00870021" w:rsidP="00870021">
      <w:pPr>
        <w:pStyle w:val="B1"/>
      </w:pPr>
      <w:r>
        <w:t>2.</w:t>
      </w:r>
      <w:r>
        <w:tab/>
        <w:t>The Remote UE sends communication request to the Relay UE. This step can reuse the step 3 in Solution #6, or step 4 in Solution #7.</w:t>
      </w:r>
    </w:p>
    <w:p w14:paraId="23C34342" w14:textId="77777777" w:rsidR="00870021" w:rsidRDefault="00870021" w:rsidP="00870021">
      <w:pPr>
        <w:pStyle w:val="B1"/>
      </w:pPr>
      <w:r>
        <w:t>3.</w:t>
      </w:r>
      <w:r>
        <w:tab/>
        <w:t>The Relay UE, after receiving the communication request from the Remote UE, sends an authorization request to the CN NF (AMF or PCF). Relay UE may use NAS message, such as service request message or registration message, to send the authorization request. If authorization is performed by PCF, AMF transfers the authorization request to the AM PCF. The CN NF will check if the Remote UE is authorized to access 5GC via the Relay UE and indicate the result of the authorization check to the Relay UE. The CN NF may check the authorization based on subscription data of the Relay UE, such as list of Remote UEs allowed to use this Relay UE's service. The Remote UE ID and the Relay UE ID are included in authorization request message. The UE ID can be same as Remote User ID in Solution#6, such as Upper layers User Info or SUPI.</w:t>
      </w:r>
    </w:p>
    <w:p w14:paraId="074CE0C3" w14:textId="77777777" w:rsidR="00870021" w:rsidRDefault="00870021" w:rsidP="00870021">
      <w:pPr>
        <w:pStyle w:val="B1"/>
      </w:pPr>
      <w:r>
        <w:t>4.</w:t>
      </w:r>
      <w:r>
        <w:tab/>
        <w:t>The Relay UE sends the communication response message to the Remote UE, and may indicate the authorization result.</w:t>
      </w:r>
    </w:p>
    <w:p w14:paraId="38298B3B" w14:textId="77777777" w:rsidR="00870021" w:rsidRDefault="00870021" w:rsidP="00870021">
      <w:pPr>
        <w:pStyle w:val="B1"/>
      </w:pPr>
      <w:r>
        <w:t>5.</w:t>
      </w:r>
      <w:r>
        <w:tab/>
        <w:t>Other steps are performed, such as step 4-5 in procedure of Solution #6, or step 7-9 in procedure of Solution #7.</w:t>
      </w:r>
    </w:p>
    <w:bookmarkStart w:id="2221" w:name="_MON_1651478493"/>
    <w:bookmarkEnd w:id="2221"/>
    <w:p w14:paraId="7961ABA0" w14:textId="77777777" w:rsidR="00CC52A2" w:rsidRDefault="00CC52A2" w:rsidP="00870021">
      <w:pPr>
        <w:pStyle w:val="TH"/>
      </w:pPr>
      <w:r>
        <w:object w:dxaOrig="4890" w:dyaOrig="3095" w14:anchorId="3DDD93E4">
          <v:shape id="_x0000_i1067" type="#_x0000_t75" style="width:244.8pt;height:154pt" o:ole="">
            <v:imagedata r:id="rId101" o:title=""/>
          </v:shape>
          <o:OLEObject Type="Embed" ProgID="Word.Document.12" ShapeID="_x0000_i1067" DrawAspect="Content" ObjectID="_1664946394" r:id="rId102">
            <o:FieldCodes>\s</o:FieldCodes>
          </o:OLEObject>
        </w:object>
      </w:r>
    </w:p>
    <w:p w14:paraId="3302223F" w14:textId="2C213779" w:rsidR="00CC52A2" w:rsidRPr="00AB2270" w:rsidRDefault="00CC52A2" w:rsidP="00CC52A2">
      <w:pPr>
        <w:pStyle w:val="TF"/>
      </w:pPr>
      <w:r w:rsidRPr="00AB2270">
        <w:t xml:space="preserve">Figure </w:t>
      </w:r>
      <w:r w:rsidRPr="00870021">
        <w:t>6.</w:t>
      </w:r>
      <w:r w:rsidR="00FD6819" w:rsidRPr="00870021">
        <w:t>30</w:t>
      </w:r>
      <w:r w:rsidRPr="00870021">
        <w:t>.2-1</w:t>
      </w:r>
      <w:r w:rsidRPr="00AB2270">
        <w:rPr>
          <w:rFonts w:hint="eastAsia"/>
        </w:rPr>
        <w:t xml:space="preserve">: </w:t>
      </w:r>
      <w:r w:rsidRPr="00AB2270">
        <w:t>Authorization of UE-to-Network Relay UE and Remote UE</w:t>
      </w:r>
    </w:p>
    <w:p w14:paraId="73E88DF2" w14:textId="7293BEE6" w:rsidR="00CC52A2" w:rsidRPr="00AB2270" w:rsidRDefault="00CC52A2" w:rsidP="00870021">
      <w:pPr>
        <w:pStyle w:val="Heading3"/>
        <w:rPr>
          <w:lang w:eastAsia="zh-CN"/>
        </w:rPr>
      </w:pPr>
      <w:bookmarkStart w:id="2222" w:name="_Toc43735671"/>
      <w:bookmarkStart w:id="2223" w:name="_Toc50130662"/>
      <w:bookmarkStart w:id="2224" w:name="_Toc50133976"/>
      <w:bookmarkStart w:id="2225" w:name="_Toc50134316"/>
      <w:bookmarkStart w:id="2226" w:name="_Toc50557268"/>
      <w:bookmarkStart w:id="2227" w:name="_Toc50548949"/>
      <w:r w:rsidRPr="00AB2270">
        <w:rPr>
          <w:lang w:eastAsia="zh-CN"/>
        </w:rPr>
        <w:lastRenderedPageBreak/>
        <w:t>6.</w:t>
      </w:r>
      <w:r w:rsidR="00FD6819" w:rsidRPr="00AB2270">
        <w:rPr>
          <w:lang w:eastAsia="zh-CN"/>
        </w:rPr>
        <w:t>30</w:t>
      </w:r>
      <w:r w:rsidRPr="00AB2270">
        <w:rPr>
          <w:lang w:eastAsia="zh-CN"/>
        </w:rPr>
        <w:t>.3</w:t>
      </w:r>
      <w:r w:rsidRPr="00AB2270">
        <w:rPr>
          <w:lang w:eastAsia="zh-CN"/>
        </w:rPr>
        <w:tab/>
      </w:r>
      <w:r w:rsidR="004860D5" w:rsidRPr="004860D5">
        <w:t>Impacts on services, entities and interfaces</w:t>
      </w:r>
      <w:bookmarkEnd w:id="2222"/>
      <w:bookmarkEnd w:id="2223"/>
      <w:bookmarkEnd w:id="2224"/>
      <w:bookmarkEnd w:id="2225"/>
      <w:bookmarkEnd w:id="2226"/>
      <w:bookmarkEnd w:id="2227"/>
    </w:p>
    <w:p w14:paraId="3B9A6C8F" w14:textId="77777777" w:rsidR="00CC52A2" w:rsidRPr="00AB2270" w:rsidRDefault="00CC52A2" w:rsidP="00CC52A2">
      <w:r w:rsidRPr="00AB2270">
        <w:t>The solution has impacts in the following entities:</w:t>
      </w:r>
    </w:p>
    <w:p w14:paraId="2E43764D" w14:textId="77777777" w:rsidR="00CC52A2" w:rsidRPr="00870021" w:rsidRDefault="00CC52A2" w:rsidP="00CC52A2">
      <w:pPr>
        <w:rPr>
          <w:bCs/>
        </w:rPr>
      </w:pPr>
      <w:r w:rsidRPr="00870021">
        <w:rPr>
          <w:bCs/>
        </w:rPr>
        <w:t>Relay UE:</w:t>
      </w:r>
    </w:p>
    <w:p w14:paraId="6D1E4555" w14:textId="77777777" w:rsidR="00CC52A2" w:rsidRPr="00AB2270" w:rsidRDefault="00CC52A2" w:rsidP="00CC52A2">
      <w:pPr>
        <w:pStyle w:val="B1"/>
      </w:pPr>
      <w:r w:rsidRPr="00AB2270">
        <w:t>-</w:t>
      </w:r>
      <w:r w:rsidRPr="00AB2270">
        <w:tab/>
        <w:t>Needs to support procedures for authorization.</w:t>
      </w:r>
    </w:p>
    <w:p w14:paraId="3D56B428" w14:textId="77777777" w:rsidR="00CC52A2" w:rsidRPr="00870021" w:rsidRDefault="00CC52A2" w:rsidP="00CC52A2">
      <w:pPr>
        <w:rPr>
          <w:bCs/>
          <w:lang w:eastAsia="zh-CN"/>
        </w:rPr>
      </w:pPr>
      <w:r w:rsidRPr="00870021">
        <w:rPr>
          <w:bCs/>
        </w:rPr>
        <w:t>AMF/PCF:</w:t>
      </w:r>
    </w:p>
    <w:p w14:paraId="424A3A1F" w14:textId="77777777" w:rsidR="00CC52A2" w:rsidRPr="00AB2270" w:rsidRDefault="00CC52A2" w:rsidP="00CC52A2">
      <w:pPr>
        <w:pStyle w:val="B1"/>
        <w:rPr>
          <w:rFonts w:eastAsia="MS Mincho"/>
        </w:rPr>
      </w:pPr>
      <w:r w:rsidRPr="00AB2270">
        <w:t>-</w:t>
      </w:r>
      <w:r w:rsidRPr="00AB2270">
        <w:tab/>
        <w:t>Needs to support procedures for authorization.</w:t>
      </w:r>
    </w:p>
    <w:p w14:paraId="4F030F47" w14:textId="4E41FC4C" w:rsidR="00AF0755" w:rsidRPr="00870021" w:rsidRDefault="00AF0755" w:rsidP="00870021">
      <w:pPr>
        <w:pStyle w:val="Heading2"/>
      </w:pPr>
      <w:bookmarkStart w:id="2228" w:name="_Toc43388436"/>
      <w:bookmarkStart w:id="2229" w:name="_Toc43735672"/>
      <w:bookmarkStart w:id="2230" w:name="_Toc50130663"/>
      <w:bookmarkStart w:id="2231" w:name="_Toc50133977"/>
      <w:bookmarkStart w:id="2232" w:name="_Toc50134317"/>
      <w:bookmarkStart w:id="2233" w:name="_Toc50557269"/>
      <w:bookmarkStart w:id="2234" w:name="_Toc50548950"/>
      <w:r w:rsidRPr="00870021">
        <w:t>6.</w:t>
      </w:r>
      <w:r w:rsidR="00FD6819" w:rsidRPr="00870021">
        <w:t>31</w:t>
      </w:r>
      <w:r w:rsidRPr="00870021">
        <w:tab/>
        <w:t xml:space="preserve">Solution </w:t>
      </w:r>
      <w:r w:rsidR="00515A77" w:rsidRPr="00870021">
        <w:t>#</w:t>
      </w:r>
      <w:r w:rsidR="00FD6819" w:rsidRPr="00870021">
        <w:t>31</w:t>
      </w:r>
      <w:r w:rsidRPr="00870021">
        <w:t>: QoS control for UE-to-UE Relay</w:t>
      </w:r>
      <w:bookmarkEnd w:id="2228"/>
      <w:bookmarkEnd w:id="2229"/>
      <w:bookmarkEnd w:id="2230"/>
      <w:bookmarkEnd w:id="2231"/>
      <w:bookmarkEnd w:id="2232"/>
      <w:bookmarkEnd w:id="2233"/>
      <w:bookmarkEnd w:id="2234"/>
    </w:p>
    <w:p w14:paraId="436DE3AB" w14:textId="5478D3DD" w:rsidR="00AF0755" w:rsidRPr="00AB2270" w:rsidRDefault="00AF0755" w:rsidP="00870021">
      <w:pPr>
        <w:pStyle w:val="Heading3"/>
      </w:pPr>
      <w:bookmarkStart w:id="2235" w:name="_Toc43388437"/>
      <w:bookmarkStart w:id="2236" w:name="_Toc43735673"/>
      <w:bookmarkStart w:id="2237" w:name="_Toc50130664"/>
      <w:bookmarkStart w:id="2238" w:name="_Toc50133978"/>
      <w:bookmarkStart w:id="2239" w:name="_Toc50134318"/>
      <w:bookmarkStart w:id="2240" w:name="_Toc50557270"/>
      <w:bookmarkStart w:id="2241" w:name="_Toc50548951"/>
      <w:r w:rsidRPr="00AB2270">
        <w:t>6.</w:t>
      </w:r>
      <w:r w:rsidR="00FD6819" w:rsidRPr="00AB2270">
        <w:t>31</w:t>
      </w:r>
      <w:r w:rsidRPr="00AB2270">
        <w:t>.1</w:t>
      </w:r>
      <w:r w:rsidRPr="00AB2270">
        <w:tab/>
        <w:t>Description</w:t>
      </w:r>
      <w:bookmarkEnd w:id="2235"/>
      <w:bookmarkEnd w:id="2236"/>
      <w:bookmarkEnd w:id="2237"/>
      <w:bookmarkEnd w:id="2238"/>
      <w:bookmarkEnd w:id="2239"/>
      <w:bookmarkEnd w:id="2240"/>
      <w:bookmarkEnd w:id="2241"/>
    </w:p>
    <w:p w14:paraId="0564D8D4" w14:textId="34E14317" w:rsidR="00870021" w:rsidRDefault="00870021" w:rsidP="00AF0755">
      <w:pPr>
        <w:rPr>
          <w:lang w:eastAsia="zh-CN"/>
        </w:rPr>
      </w:pPr>
      <w:r>
        <w:rPr>
          <w:lang w:eastAsia="zh-CN"/>
        </w:rPr>
        <w:t>This is a solution for Key Issue #4, UE-to-UE Relay</w:t>
      </w:r>
      <w:r w:rsidR="00620A84">
        <w:rPr>
          <w:rFonts w:hint="eastAsia"/>
          <w:lang w:eastAsia="zh-CN"/>
        </w:rPr>
        <w:t>.</w:t>
      </w:r>
      <w:r w:rsidR="00620A84" w:rsidRPr="00620A84">
        <w:rPr>
          <w:lang w:eastAsia="zh-CN"/>
        </w:rPr>
        <w:t xml:space="preserve"> </w:t>
      </w:r>
      <w:r w:rsidR="005E7B29">
        <w:rPr>
          <w:lang w:eastAsia="zh-CN"/>
        </w:rPr>
        <w:t>T</w:t>
      </w:r>
      <w:r w:rsidR="005E7B29">
        <w:rPr>
          <w:rFonts w:hint="eastAsia"/>
          <w:lang w:eastAsia="zh-CN"/>
        </w:rPr>
        <w:t>his</w:t>
      </w:r>
      <w:r w:rsidR="005E7B29">
        <w:rPr>
          <w:lang w:eastAsia="zh-CN"/>
        </w:rPr>
        <w:t xml:space="preserve"> </w:t>
      </w:r>
      <w:r w:rsidR="005E7B29">
        <w:rPr>
          <w:rFonts w:hint="eastAsia"/>
          <w:lang w:eastAsia="zh-CN"/>
        </w:rPr>
        <w:t>solution</w:t>
      </w:r>
      <w:r w:rsidR="005E7B29">
        <w:rPr>
          <w:lang w:eastAsia="zh-CN"/>
        </w:rPr>
        <w:t xml:space="preserve"> </w:t>
      </w:r>
      <w:r w:rsidR="005E7B29">
        <w:rPr>
          <w:rFonts w:hint="eastAsia"/>
          <w:lang w:eastAsia="zh-CN"/>
        </w:rPr>
        <w:t>is</w:t>
      </w:r>
      <w:r w:rsidR="005E7B29">
        <w:rPr>
          <w:lang w:eastAsia="zh-CN"/>
        </w:rPr>
        <w:t xml:space="preserve"> </w:t>
      </w:r>
      <w:r w:rsidR="005E7B29">
        <w:rPr>
          <w:rFonts w:hint="eastAsia"/>
          <w:lang w:eastAsia="zh-CN"/>
        </w:rPr>
        <w:t>applicable</w:t>
      </w:r>
      <w:r w:rsidR="005E7B29">
        <w:rPr>
          <w:lang w:eastAsia="zh-CN"/>
        </w:rPr>
        <w:t xml:space="preserve"> </w:t>
      </w:r>
      <w:r w:rsidR="005E7B29">
        <w:rPr>
          <w:rFonts w:hint="eastAsia"/>
          <w:lang w:eastAsia="zh-CN"/>
        </w:rPr>
        <w:t>for</w:t>
      </w:r>
      <w:r w:rsidR="005E7B29">
        <w:rPr>
          <w:lang w:eastAsia="zh-CN"/>
        </w:rPr>
        <w:t xml:space="preserve"> </w:t>
      </w:r>
      <w:r w:rsidR="005E7B29">
        <w:rPr>
          <w:rFonts w:hint="eastAsia"/>
          <w:lang w:eastAsia="zh-CN"/>
        </w:rPr>
        <w:t>both</w:t>
      </w:r>
      <w:r w:rsidR="005E7B29">
        <w:rPr>
          <w:lang w:eastAsia="zh-CN"/>
        </w:rPr>
        <w:t xml:space="preserve"> Layer 2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 xml:space="preserve"> </w:t>
      </w:r>
      <w:r w:rsidR="005E7B29">
        <w:rPr>
          <w:rFonts w:hint="eastAsia"/>
          <w:lang w:eastAsia="zh-CN"/>
        </w:rPr>
        <w:t>and</w:t>
      </w:r>
      <w:r w:rsidR="005E7B29">
        <w:rPr>
          <w:lang w:eastAsia="zh-CN"/>
        </w:rPr>
        <w:t xml:space="preserve"> L</w:t>
      </w:r>
      <w:r w:rsidR="005E7B29">
        <w:rPr>
          <w:rFonts w:hint="eastAsia"/>
          <w:lang w:eastAsia="zh-CN"/>
        </w:rPr>
        <w:t>ayer</w:t>
      </w:r>
      <w:r w:rsidR="005E7B29">
        <w:rPr>
          <w:lang w:eastAsia="zh-CN"/>
        </w:rPr>
        <w:t xml:space="preserve"> 3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w:t>
      </w:r>
    </w:p>
    <w:p w14:paraId="49A4D300" w14:textId="52D7B888" w:rsidR="00870021" w:rsidRDefault="00870021" w:rsidP="00AF0755">
      <w:pPr>
        <w:rPr>
          <w:lang w:eastAsia="zh-CN"/>
        </w:rPr>
      </w:pPr>
      <w:r>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8B2D76">
        <w:rPr>
          <w:lang w:eastAsia="zh-CN"/>
        </w:rPr>
        <w:t xml:space="preserve"> </w:t>
      </w:r>
      <w:r w:rsidR="008B2D76">
        <w:rPr>
          <w:lang w:eastAsia="zh-CN"/>
        </w:rPr>
        <w:t>The PER of the two PC5 interfaces also needs to be set properly to achieve the PER target in the E2E QoS parameters.</w:t>
      </w:r>
    </w:p>
    <w:p w14:paraId="1DC28A55" w14:textId="77777777" w:rsidR="00870021" w:rsidRDefault="00870021" w:rsidP="00AF0755">
      <w:pPr>
        <w:rPr>
          <w:lang w:eastAsia="zh-CN"/>
        </w:rPr>
      </w:pPr>
      <w:r>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Default="00870021" w:rsidP="00AF0755">
      <w:pPr>
        <w:rPr>
          <w:lang w:eastAsia="zh-CN"/>
        </w:rPr>
      </w:pPr>
      <w:r>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Default="00870021" w:rsidP="00AF0755">
      <w:pPr>
        <w:rPr>
          <w:lang w:eastAsia="zh-CN"/>
        </w:rPr>
      </w:pPr>
      <w:r>
        <w:rPr>
          <w:lang w:eastAsia="zh-CN"/>
        </w:rPr>
        <w:t>Relay ensures the PDB</w:t>
      </w:r>
      <w:r w:rsidR="00446514" w:rsidRPr="00446514">
        <w:rPr>
          <w:lang w:eastAsia="zh-CN"/>
        </w:rPr>
        <w:t xml:space="preserve"> </w:t>
      </w:r>
      <w:r w:rsidR="00446514">
        <w:rPr>
          <w:lang w:eastAsia="zh-CN"/>
        </w:rPr>
        <w:t>and PER</w:t>
      </w:r>
      <w:r>
        <w:rPr>
          <w:lang w:eastAsia="zh-CN"/>
        </w:rPr>
        <w:t xml:space="preserve"> associated with the PQI in the Source side PC5 QoS parameters and the PDB </w:t>
      </w:r>
      <w:r w:rsidR="00CE62EB">
        <w:rPr>
          <w:lang w:eastAsia="zh-CN"/>
        </w:rPr>
        <w:t xml:space="preserve">and PER </w:t>
      </w:r>
      <w:r>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Default="00430B83" w:rsidP="00AF0755">
      <w:pPr>
        <w:rPr>
          <w:rFonts w:eastAsia="DengXian"/>
          <w:lang w:eastAsia="zh-CN"/>
        </w:rPr>
      </w:pPr>
      <w:r>
        <w:t>Optionally, it</w:t>
      </w:r>
      <w:r w:rsidR="00DE63F7">
        <w:t>'</w:t>
      </w:r>
      <w:r>
        <w:t xml:space="preserve">s possible that </w:t>
      </w:r>
      <w:r>
        <w:rPr>
          <w:rFonts w:eastAsia="DengXian"/>
          <w:lang w:eastAsia="zh-CN"/>
        </w:rPr>
        <w:t>the source UE is pre-configured with authorized service(s) and the related Source side PC5 QoS parameters,</w:t>
      </w:r>
      <w:r>
        <w:t xml:space="preserve"> the </w:t>
      </w:r>
      <w:r w:rsidRPr="00C62D47">
        <w:rPr>
          <w:rFonts w:eastAsia="DengXian"/>
          <w:lang w:eastAsia="zh-CN"/>
        </w:rPr>
        <w:t>UE-to-</w:t>
      </w:r>
      <w:r>
        <w:rPr>
          <w:rFonts w:eastAsia="DengXian"/>
          <w:lang w:eastAsia="zh-CN"/>
        </w:rPr>
        <w:t>UE</w:t>
      </w:r>
      <w:r w:rsidRPr="00CB0C8A">
        <w:t xml:space="preserve"> </w:t>
      </w:r>
      <w:r>
        <w:t>R</w:t>
      </w:r>
      <w:r w:rsidRPr="00CB0C8A">
        <w:t xml:space="preserve">elay </w:t>
      </w:r>
      <w:r>
        <w:t xml:space="preserve">is pre-configured with authorized service(s) and the related Target side </w:t>
      </w:r>
      <w:r>
        <w:rPr>
          <w:rFonts w:eastAsia="DengXian"/>
          <w:lang w:eastAsia="zh-CN"/>
        </w:rPr>
        <w:t xml:space="preserve">PC5 QoS parameters. These can be provided by PCF during provisioning procedure. The authorized service can be identified by </w:t>
      </w:r>
      <w:r w:rsidRPr="009728D4">
        <w:rPr>
          <w:rFonts w:eastAsia="Times New Roman"/>
          <w:lang w:eastAsia="ko-KR"/>
        </w:rPr>
        <w:t>Relay Service Code</w:t>
      </w:r>
      <w:r>
        <w:rPr>
          <w:rFonts w:eastAsia="DengXian"/>
          <w:lang w:eastAsia="zh-CN"/>
        </w:rPr>
        <w:t xml:space="preserve"> </w:t>
      </w:r>
      <w:r>
        <w:t>etc</w:t>
      </w:r>
      <w:r>
        <w:rPr>
          <w:rFonts w:eastAsia="DengXian"/>
          <w:lang w:eastAsia="zh-CN"/>
        </w:rPr>
        <w:t>.</w:t>
      </w:r>
      <w:r w:rsidRPr="00154EBC">
        <w:rPr>
          <w:rFonts w:eastAsia="DengXian"/>
          <w:lang w:eastAsia="zh-CN"/>
        </w:rPr>
        <w:t xml:space="preserve"> </w:t>
      </w:r>
      <w:r>
        <w:t>With the preconfigured QoS parameters, the source UE provides the Source side PC5 QoS parameters to the UE-to-UE Relay</w:t>
      </w:r>
      <w:r w:rsidRPr="00F414E8">
        <w:rPr>
          <w:lang w:eastAsia="ko-KR"/>
        </w:rPr>
        <w:t xml:space="preserve"> </w:t>
      </w:r>
      <w:r>
        <w:rPr>
          <w:lang w:eastAsia="ko-KR"/>
        </w:rPr>
        <w:t xml:space="preserve">by the procedure defined in </w:t>
      </w:r>
      <w:r w:rsidR="00DE63F7">
        <w:rPr>
          <w:lang w:eastAsia="ko-KR"/>
        </w:rPr>
        <w:t>TS 23.287 [</w:t>
      </w:r>
      <w:r>
        <w:rPr>
          <w:lang w:eastAsia="ko-KR"/>
        </w:rPr>
        <w:t>5] clause 6.3.3.1 or 6.3.3.4</w:t>
      </w:r>
      <w:r>
        <w:t xml:space="preserve">, then the UE-to-UE Relay </w:t>
      </w:r>
      <w:r>
        <w:rPr>
          <w:lang w:eastAsia="ko-KR"/>
        </w:rPr>
        <w:t xml:space="preserve">identifies the authorized service and establishes the corresponding PC5 QoS Flows with the Target UE using the preconfigured </w:t>
      </w:r>
      <w:r>
        <w:t xml:space="preserve">Target side </w:t>
      </w:r>
      <w:r>
        <w:rPr>
          <w:rFonts w:eastAsia="DengXian"/>
          <w:lang w:eastAsia="zh-CN"/>
        </w:rPr>
        <w:t>PC5 QoS parameters.</w:t>
      </w:r>
    </w:p>
    <w:p w14:paraId="3DAA3EA4" w14:textId="4731EA5A" w:rsidR="00430B83" w:rsidRDefault="00430B83" w:rsidP="00AF0755">
      <w:pPr>
        <w:rPr>
          <w:lang w:eastAsia="zh-CN"/>
        </w:rPr>
      </w:pPr>
      <w:r w:rsidRPr="00797B65">
        <w:rPr>
          <w:lang w:eastAsia="zh-CN"/>
        </w:rPr>
        <w:t>E2E QoS parameters</w:t>
      </w:r>
      <w:r>
        <w:rPr>
          <w:lang w:eastAsia="zh-CN"/>
        </w:rPr>
        <w:t xml:space="preserve"> splitting is common for </w:t>
      </w:r>
      <w:r>
        <w:rPr>
          <w:rFonts w:hint="eastAsia"/>
          <w:lang w:eastAsia="zh-CN"/>
        </w:rPr>
        <w:t>both</w:t>
      </w:r>
      <w:r>
        <w:rPr>
          <w:lang w:eastAsia="zh-CN"/>
        </w:rPr>
        <w:t xml:space="preserve"> Layer 2 UE-</w:t>
      </w:r>
      <w:r>
        <w:rPr>
          <w:rFonts w:hint="eastAsia"/>
          <w:lang w:eastAsia="zh-CN"/>
        </w:rPr>
        <w:t>to</w:t>
      </w:r>
      <w:r>
        <w:rPr>
          <w:lang w:eastAsia="zh-CN"/>
        </w:rPr>
        <w:t>-UE R</w:t>
      </w:r>
      <w:r>
        <w:rPr>
          <w:rFonts w:hint="eastAsia"/>
          <w:lang w:eastAsia="zh-CN"/>
        </w:rPr>
        <w:t>elay</w:t>
      </w:r>
      <w:r>
        <w:rPr>
          <w:lang w:eastAsia="zh-CN"/>
        </w:rPr>
        <w:t xml:space="preserve">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 The difference lies in the QoS flow. I</w:t>
      </w:r>
      <w:r>
        <w:rPr>
          <w:rFonts w:hint="eastAsia"/>
          <w:lang w:eastAsia="zh-CN"/>
        </w:rPr>
        <w:t>n</w:t>
      </w:r>
      <w:r>
        <w:rPr>
          <w:lang w:eastAsia="zh-CN"/>
        </w:rPr>
        <w:t xml:space="preserve"> the </w:t>
      </w:r>
      <w:r w:rsidRPr="00797B65">
        <w:t xml:space="preserve">Layer </w:t>
      </w:r>
      <w:r>
        <w:t>3</w:t>
      </w:r>
      <w:r w:rsidRPr="00797B65">
        <w:t xml:space="preserve"> UE-to-UE Relay</w:t>
      </w:r>
      <w:r>
        <w:t xml:space="preserve"> </w:t>
      </w:r>
      <w:r w:rsidRPr="009438E8">
        <w:rPr>
          <w:rFonts w:hint="eastAsia"/>
        </w:rPr>
        <w:t>case</w:t>
      </w:r>
      <w:r>
        <w:t>,</w:t>
      </w:r>
      <w:r w:rsidRPr="007520DE">
        <w:t xml:space="preserve"> </w:t>
      </w:r>
      <w:r w:rsidRPr="007520DE">
        <w:rPr>
          <w:rFonts w:hint="eastAsia"/>
        </w:rPr>
        <w:t>two</w:t>
      </w:r>
      <w:r w:rsidRPr="007520DE">
        <w:t xml:space="preserve"> QoS flow</w:t>
      </w:r>
      <w:r w:rsidRPr="007520DE">
        <w:rPr>
          <w:rFonts w:hint="eastAsia"/>
        </w:rPr>
        <w:t>s</w:t>
      </w:r>
      <w:r w:rsidRPr="007520DE">
        <w:t xml:space="preserve"> </w:t>
      </w:r>
      <w:r w:rsidRPr="007520DE">
        <w:rPr>
          <w:rFonts w:hint="eastAsia"/>
        </w:rPr>
        <w:t>are</w:t>
      </w:r>
      <w:r w:rsidRPr="007520DE">
        <w:t xml:space="preserve"> </w:t>
      </w:r>
      <w:r w:rsidRPr="007520DE">
        <w:rPr>
          <w:rFonts w:hint="eastAsia"/>
        </w:rPr>
        <w:t>setup</w:t>
      </w:r>
      <w:r w:rsidRPr="007520DE">
        <w:t xml:space="preserve">, </w:t>
      </w:r>
      <w:r w:rsidRPr="007520DE">
        <w:rPr>
          <w:rFonts w:hint="eastAsia"/>
        </w:rPr>
        <w:t>one</w:t>
      </w:r>
      <w:r w:rsidRPr="007520DE">
        <w:t xml:space="preserve"> QoS flow</w:t>
      </w:r>
      <w:r>
        <w:t xml:space="preserve"> </w:t>
      </w:r>
      <w:r w:rsidRPr="007520DE">
        <w:rPr>
          <w:rFonts w:hint="eastAsia"/>
        </w:rPr>
        <w:t>between</w:t>
      </w:r>
      <w:r w:rsidRPr="007520DE">
        <w:t xml:space="preserve"> </w:t>
      </w:r>
      <w:r w:rsidRPr="00E46AC5">
        <w:t>Source UE and UE-to-UE Relay UE</w:t>
      </w:r>
      <w:r>
        <w:t xml:space="preserve">, </w:t>
      </w:r>
      <w:r w:rsidRPr="007520DE">
        <w:rPr>
          <w:rFonts w:hint="eastAsia"/>
        </w:rPr>
        <w:t>and</w:t>
      </w:r>
      <w:r w:rsidRPr="007520DE">
        <w:t xml:space="preserve"> </w:t>
      </w:r>
      <w:r w:rsidRPr="007520DE">
        <w:rPr>
          <w:rFonts w:hint="eastAsia"/>
        </w:rPr>
        <w:t>another</w:t>
      </w:r>
      <w:r w:rsidRPr="007520DE">
        <w:t xml:space="preserve"> QoS flow</w:t>
      </w:r>
      <w:r w:rsidRPr="007520DE">
        <w:rPr>
          <w:rFonts w:hint="eastAsia"/>
        </w:rPr>
        <w:t xml:space="preserve"> between</w:t>
      </w:r>
      <w:r w:rsidRPr="007520DE">
        <w:t xml:space="preserve"> </w:t>
      </w:r>
      <w:r w:rsidRPr="00E46AC5">
        <w:t>Source UE and UE-to-UE Relay UE</w:t>
      </w:r>
      <w:r w:rsidRPr="009438E8">
        <w:t xml:space="preserve">. </w:t>
      </w:r>
      <w:r w:rsidRPr="00D12D9A">
        <w:t>I</w:t>
      </w:r>
      <w:r w:rsidRPr="00D12D9A">
        <w:rPr>
          <w:rFonts w:hint="eastAsia"/>
        </w:rPr>
        <w:t>n</w:t>
      </w:r>
      <w:r w:rsidRPr="00D12D9A">
        <w:t xml:space="preserve"> </w:t>
      </w:r>
      <w:r>
        <w:t xml:space="preserve">the </w:t>
      </w:r>
      <w:r w:rsidRPr="00797B65">
        <w:t xml:space="preserve">Layer </w:t>
      </w:r>
      <w:r>
        <w:t>2</w:t>
      </w:r>
      <w:r w:rsidRPr="00797B65">
        <w:t xml:space="preserve"> UE-to-UE Relay</w:t>
      </w:r>
      <w:r>
        <w:t xml:space="preserve"> </w:t>
      </w:r>
      <w:r w:rsidRPr="009438E8">
        <w:rPr>
          <w:rFonts w:hint="eastAsia"/>
        </w:rPr>
        <w:t>case</w:t>
      </w:r>
      <w:r>
        <w:t xml:space="preserve">, </w:t>
      </w:r>
      <w:r w:rsidRPr="001761A4">
        <w:rPr>
          <w:rFonts w:hint="eastAsia"/>
        </w:rPr>
        <w:t>the</w:t>
      </w:r>
      <w:r w:rsidRPr="00D12D9A">
        <w:t xml:space="preserve"> </w:t>
      </w:r>
      <w:r w:rsidRPr="001761A4">
        <w:rPr>
          <w:rFonts w:hint="eastAsia"/>
        </w:rPr>
        <w:t>end-to</w:t>
      </w:r>
      <w:r w:rsidRPr="001761A4">
        <w:t>-</w:t>
      </w:r>
      <w:r w:rsidRPr="001761A4">
        <w:rPr>
          <w:rFonts w:hint="eastAsia"/>
        </w:rPr>
        <w:t>end</w:t>
      </w:r>
      <w:r w:rsidRPr="00D12D9A">
        <w:t xml:space="preserve"> QoS flow </w:t>
      </w:r>
      <w:r w:rsidRPr="00D12D9A">
        <w:rPr>
          <w:rFonts w:hint="eastAsia"/>
        </w:rPr>
        <w:t>is</w:t>
      </w:r>
      <w:r w:rsidRPr="00D12D9A">
        <w:t xml:space="preserve"> </w:t>
      </w:r>
      <w:r w:rsidRPr="00D12D9A">
        <w:rPr>
          <w:rFonts w:hint="eastAsia"/>
        </w:rPr>
        <w:t>setup</w:t>
      </w:r>
      <w:r w:rsidRPr="00D12D9A">
        <w:t xml:space="preserve"> between the Source UE and the Target UE.</w:t>
      </w:r>
    </w:p>
    <w:p w14:paraId="68C27F48" w14:textId="0E19CC2D" w:rsidR="00AF0755" w:rsidRPr="009A6D6E" w:rsidRDefault="00AF0755" w:rsidP="00870021">
      <w:pPr>
        <w:pStyle w:val="Heading3"/>
      </w:pPr>
      <w:bookmarkStart w:id="2242" w:name="_Toc43388438"/>
      <w:bookmarkStart w:id="2243" w:name="_Toc43735674"/>
      <w:bookmarkStart w:id="2244" w:name="_Toc50130665"/>
      <w:bookmarkStart w:id="2245" w:name="_Toc50133979"/>
      <w:bookmarkStart w:id="2246" w:name="_Toc50134319"/>
      <w:bookmarkStart w:id="2247" w:name="_Toc50557271"/>
      <w:bookmarkStart w:id="2248" w:name="_Toc50548952"/>
      <w:r w:rsidRPr="009A6D6E">
        <w:lastRenderedPageBreak/>
        <w:t>6.</w:t>
      </w:r>
      <w:r w:rsidR="00FD6819">
        <w:t>31</w:t>
      </w:r>
      <w:r w:rsidRPr="009A6D6E">
        <w:t>.</w:t>
      </w:r>
      <w:r>
        <w:t>2</w:t>
      </w:r>
      <w:r w:rsidRPr="009A6D6E">
        <w:tab/>
      </w:r>
      <w:r>
        <w:t>Procedures</w:t>
      </w:r>
      <w:bookmarkEnd w:id="2242"/>
      <w:bookmarkEnd w:id="2243"/>
      <w:r w:rsidR="009749EB" w:rsidRPr="009749EB">
        <w:t xml:space="preserve"> </w:t>
      </w:r>
      <w:r w:rsidR="009749EB">
        <w:t>for Layer 3 UE-to-UE Relay</w:t>
      </w:r>
      <w:bookmarkEnd w:id="2244"/>
      <w:bookmarkEnd w:id="2245"/>
      <w:bookmarkEnd w:id="2246"/>
      <w:bookmarkEnd w:id="2247"/>
      <w:bookmarkEnd w:id="2248"/>
    </w:p>
    <w:p w14:paraId="0899D589" w14:textId="77777777" w:rsidR="00AF0755" w:rsidRDefault="00AF0755" w:rsidP="00870021">
      <w:pPr>
        <w:pStyle w:val="TH"/>
        <w:rPr>
          <w:rFonts w:eastAsia="DengXian"/>
          <w:lang w:val="en-US" w:eastAsia="zh-CN"/>
        </w:rPr>
      </w:pPr>
      <w:r w:rsidRPr="00AC3C0F">
        <w:rPr>
          <w:noProof/>
        </w:rPr>
        <w:object w:dxaOrig="10411" w:dyaOrig="6721" w14:anchorId="43B69871">
          <v:shape id="_x0000_i1068" type="#_x0000_t75" style="width:416.95pt;height:244.8pt" o:ole="">
            <v:imagedata r:id="rId103" o:title="" cropbottom="6121f"/>
          </v:shape>
          <o:OLEObject Type="Embed" ProgID="Visio.Drawing.11" ShapeID="_x0000_i1068" DrawAspect="Content" ObjectID="_1664946395" r:id="rId104"/>
        </w:object>
      </w:r>
    </w:p>
    <w:p w14:paraId="10A19D39" w14:textId="0105F690" w:rsidR="00AF0755" w:rsidRDefault="00AF0755" w:rsidP="00870021">
      <w:pPr>
        <w:pStyle w:val="TF"/>
        <w:rPr>
          <w:lang w:val="en-US"/>
        </w:rPr>
      </w:pPr>
      <w:r>
        <w:rPr>
          <w:lang w:eastAsia="zh-CN"/>
        </w:rPr>
        <w:t>Figure 6.</w:t>
      </w:r>
      <w:r w:rsidR="00FD6819">
        <w:rPr>
          <w:lang w:eastAsia="zh-CN"/>
        </w:rPr>
        <w:t>31</w:t>
      </w:r>
      <w:r>
        <w:rPr>
          <w:lang w:eastAsia="zh-CN"/>
        </w:rPr>
        <w:t>.</w:t>
      </w:r>
      <w:r w:rsidR="002E6AAA">
        <w:rPr>
          <w:rFonts w:hint="eastAsia"/>
          <w:lang w:eastAsia="zh-CN"/>
        </w:rPr>
        <w:t>2</w:t>
      </w:r>
      <w:r>
        <w:rPr>
          <w:lang w:eastAsia="zh-CN"/>
        </w:rPr>
        <w:t>-1</w:t>
      </w:r>
      <w:r w:rsidR="00870021">
        <w:rPr>
          <w:lang w:eastAsia="zh-CN"/>
        </w:rPr>
        <w:t>:</w:t>
      </w:r>
      <w:r w:rsidRPr="00815D6C">
        <w:rPr>
          <w:rFonts w:eastAsia="DengXian"/>
          <w:lang w:val="en-US" w:eastAsia="zh-CN"/>
        </w:rPr>
        <w:t xml:space="preserve"> </w:t>
      </w:r>
      <w:r>
        <w:rPr>
          <w:lang w:eastAsia="zh-CN"/>
        </w:rPr>
        <w:t xml:space="preserve">QoS control for </w:t>
      </w:r>
      <w:r w:rsidR="002E6AAA" w:rsidRPr="002E6AAA">
        <w:rPr>
          <w:lang w:eastAsia="zh-CN"/>
        </w:rPr>
        <w:t xml:space="preserve">Layer 3 </w:t>
      </w:r>
      <w:r w:rsidRPr="009A150B">
        <w:t>UE-</w:t>
      </w:r>
      <w:r w:rsidRPr="009A150B">
        <w:rPr>
          <w:rFonts w:hint="eastAsia"/>
        </w:rPr>
        <w:t>to-</w:t>
      </w:r>
      <w:r>
        <w:t>UE</w:t>
      </w:r>
      <w:r w:rsidRPr="009A150B">
        <w:t xml:space="preserve"> Relay</w:t>
      </w:r>
    </w:p>
    <w:p w14:paraId="6F6F89F9" w14:textId="7E00E1A6" w:rsidR="005B3758" w:rsidRDefault="005B3758" w:rsidP="005B3758">
      <w:pPr>
        <w:pStyle w:val="B1"/>
      </w:pPr>
      <w:bookmarkStart w:id="2249" w:name="_Toc43735675"/>
      <w:bookmarkStart w:id="2250" w:name="_Toc43388439"/>
      <w:r>
        <w:t>1.</w:t>
      </w:r>
      <w:r>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t>TS 23.287 [</w:t>
      </w:r>
      <w:r>
        <w:t xml:space="preserve">5] </w:t>
      </w:r>
      <w:r w:rsidR="001D5B1D">
        <w:t>clause </w:t>
      </w:r>
      <w:r>
        <w:t>6.3.3.</w:t>
      </w:r>
    </w:p>
    <w:p w14:paraId="4D7F4723" w14:textId="77777777" w:rsidR="005B3758" w:rsidRDefault="005B3758" w:rsidP="005B3758">
      <w:pPr>
        <w:pStyle w:val="B1"/>
      </w:pPr>
      <w:r>
        <w:t>2.</w:t>
      </w:r>
      <w:r>
        <w:tab/>
        <w:t>Relay splits the E2E QoS parameters into two parts: one part is for the PC5 interface between source UE and Relay, the other part is for the PC5 interface between Relay and the target UE. Relay will setup a PC5 QoS Flow with PFI=</w:t>
      </w:r>
      <w:proofErr w:type="spellStart"/>
      <w:r>
        <w:t>PFI_t</w:t>
      </w:r>
      <w:proofErr w:type="spellEnd"/>
      <w:r>
        <w:t xml:space="preserve"> using the target side PC5 QoS parameters between Relay and the target UE.</w:t>
      </w:r>
    </w:p>
    <w:p w14:paraId="6BDD7664" w14:textId="6804B377" w:rsidR="005B3758" w:rsidRDefault="005B3758" w:rsidP="005B3758">
      <w:pPr>
        <w:pStyle w:val="B1"/>
      </w:pPr>
      <w:r>
        <w:t>3.</w:t>
      </w:r>
      <w:r>
        <w:tab/>
        <w:t xml:space="preserve">Relay provides the </w:t>
      </w:r>
      <w:proofErr w:type="spellStart"/>
      <w:r>
        <w:t>PFI_t</w:t>
      </w:r>
      <w:proofErr w:type="spellEnd"/>
      <w:r>
        <w:t xml:space="preserve">, target side PC5 QoS parameters, source and target user info to target UE. The process is similar to the unicast L2 link establishment or modification procedure as defined in </w:t>
      </w:r>
      <w:r w:rsidR="00DE63F7">
        <w:t>TS 23.287 [</w:t>
      </w:r>
      <w:r>
        <w:t xml:space="preserve">5] </w:t>
      </w:r>
      <w:r w:rsidR="001D5B1D">
        <w:t>clause </w:t>
      </w:r>
      <w:r>
        <w:t>6.3.3.</w:t>
      </w:r>
    </w:p>
    <w:p w14:paraId="515F594C" w14:textId="77777777" w:rsidR="005B3758" w:rsidRDefault="005B3758" w:rsidP="005B3758">
      <w:pPr>
        <w:pStyle w:val="B1"/>
      </w:pPr>
      <w:r>
        <w:t>4.</w:t>
      </w:r>
      <w:r>
        <w:tab/>
        <w:t>Relay receives the Layer-2 link establishment/modification accept from target UE.</w:t>
      </w:r>
    </w:p>
    <w:p w14:paraId="3C2D1035" w14:textId="77777777" w:rsidR="005B3758" w:rsidRDefault="005B3758" w:rsidP="005B3758">
      <w:pPr>
        <w:pStyle w:val="B1"/>
        <w:rPr>
          <w:lang w:eastAsia="zh-CN"/>
        </w:rPr>
      </w:pPr>
      <w:r>
        <w:t>5.</w:t>
      </w:r>
      <w:r>
        <w:tab/>
        <w:t>Relay provides the Layer-2 link establishment/modification accept to the source UE with the PFI_s and the source side PC5 QoS parameters.</w:t>
      </w:r>
    </w:p>
    <w:p w14:paraId="5EC8CFF9" w14:textId="4D8891C5" w:rsidR="002E6AAA" w:rsidRDefault="002E6AAA" w:rsidP="005B3758">
      <w:pPr>
        <w:pStyle w:val="B1"/>
        <w:rPr>
          <w:lang w:eastAsia="zh-CN"/>
        </w:rPr>
      </w:pPr>
      <w:r w:rsidRPr="00174D49">
        <w:t xml:space="preserve">The data transfer on Layer 3 UE-to-UE Relay is </w:t>
      </w:r>
      <w:r w:rsidRPr="00174D49">
        <w:rPr>
          <w:lang w:eastAsia="zh-CN"/>
        </w:rPr>
        <w:t>according to traffic filter on both hops.</w:t>
      </w:r>
    </w:p>
    <w:p w14:paraId="3A90A419" w14:textId="77777777" w:rsidR="00BA7A8A" w:rsidRPr="00DE63F7" w:rsidRDefault="00BA7A8A" w:rsidP="00DE63F7">
      <w:pPr>
        <w:pStyle w:val="Heading3"/>
      </w:pPr>
      <w:bookmarkStart w:id="2251" w:name="_Toc50548953"/>
      <w:r w:rsidRPr="00DE63F7">
        <w:lastRenderedPageBreak/>
        <w:t>6.31.3</w:t>
      </w:r>
      <w:r w:rsidRPr="00DE63F7">
        <w:tab/>
        <w:t>Procedures for Layer 2 UE-to-UE Relay</w:t>
      </w:r>
      <w:bookmarkEnd w:id="2251"/>
    </w:p>
    <w:bookmarkStart w:id="2252" w:name="_MON_1587198493"/>
    <w:bookmarkEnd w:id="2252"/>
    <w:p w14:paraId="47C1F34F" w14:textId="7C57211A" w:rsidR="00DE63F7" w:rsidRDefault="00DE63F7" w:rsidP="00DE63F7">
      <w:pPr>
        <w:pStyle w:val="TH"/>
      </w:pPr>
      <w:r>
        <w:object w:dxaOrig="8931" w:dyaOrig="5809" w14:anchorId="745A5028">
          <v:shape id="_x0000_i1069" type="#_x0000_t75" style="width:446.4pt;height:289.25pt" o:ole="">
            <v:imagedata r:id="rId105" o:title=""/>
          </v:shape>
          <o:OLEObject Type="Embed" ProgID="Word.Picture.8" ShapeID="_x0000_i1069" DrawAspect="Content" ObjectID="_1664946396" r:id="rId106"/>
        </w:object>
      </w:r>
    </w:p>
    <w:p w14:paraId="59F41578" w14:textId="061AB5B5" w:rsidR="00BA7A8A" w:rsidRPr="00797B65" w:rsidRDefault="00BA7A8A" w:rsidP="00DE63F7">
      <w:pPr>
        <w:pStyle w:val="TF"/>
        <w:rPr>
          <w:lang w:val="en-US"/>
        </w:rPr>
      </w:pPr>
      <w:r w:rsidRPr="00797B65">
        <w:rPr>
          <w:lang w:eastAsia="zh-CN"/>
        </w:rPr>
        <w:t>Figure 6.31.</w:t>
      </w:r>
      <w:r>
        <w:rPr>
          <w:lang w:eastAsia="zh-CN"/>
        </w:rPr>
        <w:t>3</w:t>
      </w:r>
      <w:r w:rsidRPr="00797B65">
        <w:rPr>
          <w:lang w:eastAsia="zh-CN"/>
        </w:rPr>
        <w:t>-1:</w:t>
      </w:r>
      <w:r w:rsidRPr="00797B65">
        <w:rPr>
          <w:lang w:val="en-US" w:eastAsia="zh-CN"/>
        </w:rPr>
        <w:t xml:space="preserve"> </w:t>
      </w:r>
      <w:r w:rsidRPr="00797B65">
        <w:rPr>
          <w:lang w:eastAsia="zh-CN"/>
        </w:rPr>
        <w:t xml:space="preserve">QoS control for </w:t>
      </w:r>
      <w:r>
        <w:rPr>
          <w:lang w:eastAsia="zh-CN"/>
        </w:rPr>
        <w:t xml:space="preserve">Layer 2 </w:t>
      </w:r>
      <w:r w:rsidRPr="00797B65">
        <w:t>UE-</w:t>
      </w:r>
      <w:r w:rsidRPr="00797B65">
        <w:rPr>
          <w:rFonts w:hint="eastAsia"/>
        </w:rPr>
        <w:t>to-</w:t>
      </w:r>
      <w:r w:rsidRPr="00797B65">
        <w:t>UE Relay</w:t>
      </w:r>
    </w:p>
    <w:p w14:paraId="162C7536" w14:textId="77777777" w:rsidR="002F72B2" w:rsidRDefault="002F72B2" w:rsidP="002F72B2">
      <w:pPr>
        <w:pStyle w:val="B1"/>
        <w:rPr>
          <w:ins w:id="2253" w:author="Correction of MCC cleanup error" w:date="2020-10-23T08:08:00Z"/>
        </w:rPr>
        <w:pPrChange w:id="2254" w:author="Correction of MCC cleanup error" w:date="2020-10-23T08:08:00Z">
          <w:pPr/>
        </w:pPrChange>
      </w:pPr>
      <w:ins w:id="2255" w:author="Correction of MCC cleanup error" w:date="2020-10-23T08:08:00Z">
        <w:r>
          <w:t>1.</w:t>
        </w:r>
        <w: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ins>
    </w:p>
    <w:p w14:paraId="1878230F" w14:textId="77777777" w:rsidR="002F72B2" w:rsidRDefault="002F72B2" w:rsidP="002F72B2">
      <w:pPr>
        <w:pStyle w:val="B1"/>
        <w:rPr>
          <w:ins w:id="2256" w:author="Correction of MCC cleanup error" w:date="2020-10-23T08:08:00Z"/>
        </w:rPr>
        <w:pPrChange w:id="2257" w:author="Correction of MCC cleanup error" w:date="2020-10-23T08:08:00Z">
          <w:pPr/>
        </w:pPrChange>
      </w:pPr>
      <w:ins w:id="2258" w:author="Correction of MCC cleanup error" w:date="2020-10-23T08:08:00Z">
        <w:r>
          <w:t>2.</w:t>
        </w:r>
        <w:r>
          <w:tab/>
          <w:t>Relay splits the E2E QoS parameters into two parts: one part is for the PC5 interface between source UE and Relay (source side PC5 QoS parameters), the other part is for the PC5 interface between Relay and the target UE (target side PC5 QoS parameters).</w:t>
        </w:r>
      </w:ins>
    </w:p>
    <w:p w14:paraId="1019E091" w14:textId="77777777" w:rsidR="002F72B2" w:rsidRDefault="002F72B2" w:rsidP="002F72B2">
      <w:pPr>
        <w:pStyle w:val="B1"/>
        <w:rPr>
          <w:ins w:id="2259" w:author="Correction of MCC cleanup error" w:date="2020-10-23T08:08:00Z"/>
        </w:rPr>
        <w:pPrChange w:id="2260" w:author="Correction of MCC cleanup error" w:date="2020-10-23T08:08:00Z">
          <w:pPr/>
        </w:pPrChange>
      </w:pPr>
      <w:ins w:id="2261" w:author="Correction of MCC cleanup error" w:date="2020-10-23T08:08:00Z">
        <w:r>
          <w:t>3.</w:t>
        </w:r>
        <w:r>
          <w:tab/>
          <w:t>Relay provides the PFI received from source UE, target side PC5 QoS parameters, source and target user info to target UE. The process is similar to the unicast L2 link establishment or modification procedure as defined in TS 23.287 [5] clause 6.3.3.</w:t>
        </w:r>
      </w:ins>
    </w:p>
    <w:p w14:paraId="30086D6E" w14:textId="77777777" w:rsidR="002F72B2" w:rsidRDefault="002F72B2" w:rsidP="002F72B2">
      <w:pPr>
        <w:pStyle w:val="B1"/>
        <w:rPr>
          <w:ins w:id="2262" w:author="Correction of MCC cleanup error" w:date="2020-10-23T08:08:00Z"/>
        </w:rPr>
        <w:pPrChange w:id="2263" w:author="Correction of MCC cleanup error" w:date="2020-10-23T08:08:00Z">
          <w:pPr/>
        </w:pPrChange>
      </w:pPr>
      <w:ins w:id="2264" w:author="Correction of MCC cleanup error" w:date="2020-10-23T08:08:00Z">
        <w:r>
          <w:t>4.</w:t>
        </w:r>
        <w:r>
          <w:tab/>
          <w:t>Relay receives the Layer-2 link establishment/modification accept from target UE.</w:t>
        </w:r>
      </w:ins>
    </w:p>
    <w:p w14:paraId="11937FA1" w14:textId="77777777" w:rsidR="002F72B2" w:rsidRDefault="002F72B2" w:rsidP="002F72B2">
      <w:pPr>
        <w:pStyle w:val="B1"/>
        <w:rPr>
          <w:ins w:id="2265" w:author="Correction of MCC cleanup error" w:date="2020-10-23T08:08:00Z"/>
        </w:rPr>
        <w:pPrChange w:id="2266" w:author="Correction of MCC cleanup error" w:date="2020-10-23T08:08:00Z">
          <w:pPr/>
        </w:pPrChange>
      </w:pPr>
      <w:ins w:id="2267" w:author="Correction of MCC cleanup error" w:date="2020-10-23T08:08:00Z">
        <w:r>
          <w:t>5.</w:t>
        </w:r>
        <w:r>
          <w:tab/>
          <w:t>Relay provides the Layer-2 link establishment/modification accept to the source UE with the PFI and the source side PC5 QoS parameters.</w:t>
        </w:r>
      </w:ins>
    </w:p>
    <w:p w14:paraId="43683AF3" w14:textId="4E5AEF19" w:rsidR="00BA7A8A" w:rsidRPr="008C12E3" w:rsidRDefault="00BA7A8A" w:rsidP="00BA7A8A">
      <w:r>
        <w:t xml:space="preserve">After the </w:t>
      </w:r>
      <w:r w:rsidRPr="008C12E3">
        <w:t>PC5 QoS parameters</w:t>
      </w:r>
      <w:r>
        <w:t xml:space="preserve"> splitting</w:t>
      </w:r>
      <w:r w:rsidRPr="008C12E3">
        <w:t xml:space="preserve"> for </w:t>
      </w:r>
      <w:r>
        <w:t xml:space="preserve">two </w:t>
      </w:r>
      <w:r w:rsidRPr="008C12E3">
        <w:t>PC5 link</w:t>
      </w:r>
      <w:r>
        <w:t xml:space="preserve">s, the </w:t>
      </w:r>
      <w:r w:rsidRPr="008C12E3">
        <w:t xml:space="preserve">AS layer configurations for PC5 QoS parameters in each </w:t>
      </w:r>
      <w:r>
        <w:t xml:space="preserve">of the </w:t>
      </w:r>
      <w:r w:rsidRPr="008C12E3">
        <w:t>PC5 link</w:t>
      </w:r>
      <w:r>
        <w:t>s</w:t>
      </w:r>
      <w:r w:rsidRPr="008C12E3">
        <w:t xml:space="preserve"> can be achieved according to legacy mechanisms in R16 V2X</w:t>
      </w:r>
      <w:r w:rsidR="00DE63F7">
        <w:t xml:space="preserve"> (TS 23.287 [</w:t>
      </w:r>
      <w:r>
        <w:t>5]</w:t>
      </w:r>
      <w:r w:rsidR="00DE63F7">
        <w:t>)</w:t>
      </w:r>
      <w:r w:rsidRPr="008C12E3">
        <w:t>.</w:t>
      </w:r>
      <w:r>
        <w:rPr>
          <w:rFonts w:hint="eastAsia"/>
          <w:lang w:eastAsia="zh-CN"/>
        </w:rPr>
        <w:t xml:space="preserve"> </w:t>
      </w:r>
      <w:r>
        <w:rPr>
          <w:lang w:eastAsia="zh-CN"/>
        </w:rPr>
        <w:t xml:space="preserve">For the QoS enforcement, the </w:t>
      </w:r>
      <w:r w:rsidRPr="008C12E3">
        <w:t>UE-to-UE Relay UE performs the necessary adapta</w:t>
      </w:r>
      <w:r>
        <w:t xml:space="preserve">tion in the AS layers of the two PC5 interfaces, and it transfers the received data based on the </w:t>
      </w:r>
      <w:r w:rsidRPr="008C12E3">
        <w:t>adapta</w:t>
      </w:r>
      <w:r>
        <w:t>tion in the AS layer.</w:t>
      </w:r>
    </w:p>
    <w:p w14:paraId="0B4D1EB1" w14:textId="5D7EEBCF" w:rsidR="002E6AAA" w:rsidRDefault="00DE63F7" w:rsidP="00FB7B57">
      <w:pPr>
        <w:pStyle w:val="EditorsNote"/>
        <w:rPr>
          <w:lang w:eastAsia="zh-CN"/>
        </w:rPr>
      </w:pPr>
      <w:r>
        <w:rPr>
          <w:lang w:val="en-US" w:eastAsia="zh-CN"/>
        </w:rPr>
        <w:t>Editor's note:</w:t>
      </w:r>
      <w:r w:rsidR="00FB7B57">
        <w:rPr>
          <w:rFonts w:hint="eastAsia"/>
          <w:lang w:eastAsia="zh-CN"/>
        </w:rPr>
        <w:tab/>
      </w:r>
      <w:r w:rsidR="00BA7A8A" w:rsidRPr="00B31B18">
        <w:t>H</w:t>
      </w:r>
      <w:r w:rsidR="00BA7A8A" w:rsidRPr="005520D7">
        <w:t>ow t</w:t>
      </w:r>
      <w:r w:rsidR="00BA7A8A" w:rsidRPr="00B31B18">
        <w:t>o</w:t>
      </w:r>
      <w:r w:rsidR="00BA7A8A" w:rsidRPr="005520D7">
        <w:t xml:space="preserve"> ensure the PC5 QoS over the two PC5 links by the Adaptation Layer, and the functionalities of the Adaptation Layer</w:t>
      </w:r>
      <w:r w:rsidR="00BA7A8A" w:rsidRPr="005520D7" w:rsidDel="00582953">
        <w:t xml:space="preserve"> </w:t>
      </w:r>
      <w:r w:rsidR="00BA7A8A" w:rsidRPr="005520D7">
        <w:t>will be confirmed by RAN2.</w:t>
      </w:r>
    </w:p>
    <w:p w14:paraId="3B573C68" w14:textId="5CD0AA95" w:rsidR="00AF0755" w:rsidRPr="00870021" w:rsidRDefault="00AF0755" w:rsidP="00AF0755">
      <w:pPr>
        <w:pStyle w:val="Heading3"/>
      </w:pPr>
      <w:bookmarkStart w:id="2268" w:name="_Toc50130666"/>
      <w:bookmarkStart w:id="2269" w:name="_Toc50133980"/>
      <w:bookmarkStart w:id="2270" w:name="_Toc50134320"/>
      <w:bookmarkStart w:id="2271" w:name="_Toc50557272"/>
      <w:bookmarkStart w:id="2272" w:name="_Toc50548954"/>
      <w:r w:rsidRPr="00870021">
        <w:t>6.</w:t>
      </w:r>
      <w:r w:rsidR="00FD6819" w:rsidRPr="00870021">
        <w:t>31</w:t>
      </w:r>
      <w:r w:rsidRPr="00870021">
        <w:t>.</w:t>
      </w:r>
      <w:r w:rsidR="00BA7A8A">
        <w:rPr>
          <w:rFonts w:hint="eastAsia"/>
          <w:lang w:eastAsia="zh-CN"/>
        </w:rPr>
        <w:t>4</w:t>
      </w:r>
      <w:r w:rsidRPr="00870021">
        <w:tab/>
      </w:r>
      <w:r w:rsidR="004860D5" w:rsidRPr="00870021">
        <w:t xml:space="preserve">Impacts on </w:t>
      </w:r>
      <w:r w:rsidR="004860D5" w:rsidRPr="00870021">
        <w:rPr>
          <w:rFonts w:hint="eastAsia"/>
        </w:rPr>
        <w:t>s</w:t>
      </w:r>
      <w:r w:rsidR="004860D5" w:rsidRPr="00870021">
        <w:t>ervices</w:t>
      </w:r>
      <w:r w:rsidR="004860D5" w:rsidRPr="00870021">
        <w:rPr>
          <w:rFonts w:hint="eastAsia"/>
        </w:rPr>
        <w:t>,</w:t>
      </w:r>
      <w:r w:rsidR="004860D5" w:rsidRPr="00870021">
        <w:t xml:space="preserve"> entities and interfaces</w:t>
      </w:r>
      <w:bookmarkEnd w:id="2249"/>
      <w:bookmarkEnd w:id="2250"/>
      <w:bookmarkEnd w:id="2268"/>
      <w:bookmarkEnd w:id="2269"/>
      <w:bookmarkEnd w:id="2270"/>
      <w:bookmarkEnd w:id="2271"/>
      <w:bookmarkEnd w:id="2272"/>
    </w:p>
    <w:p w14:paraId="1CB53794" w14:textId="597342A3" w:rsidR="00AF0755" w:rsidRDefault="00AF0755" w:rsidP="00870021">
      <w:pPr>
        <w:pStyle w:val="B1"/>
        <w:rPr>
          <w:lang w:eastAsia="zh-CN"/>
        </w:rPr>
      </w:pPr>
      <w:r w:rsidRPr="00C62D47">
        <w:rPr>
          <w:rFonts w:hint="eastAsia"/>
          <w:lang w:eastAsia="zh-CN"/>
        </w:rPr>
        <w:t>-</w:t>
      </w:r>
      <w:r w:rsidR="00870021">
        <w:rPr>
          <w:lang w:eastAsia="zh-CN"/>
        </w:rPr>
        <w:tab/>
      </w:r>
      <w:r>
        <w:rPr>
          <w:lang w:eastAsia="zh-CN"/>
        </w:rPr>
        <w:t xml:space="preserve">UE-to-UE Relay supports the E2E QoS parameters splitting </w:t>
      </w:r>
      <w:r>
        <w:t>between the two PC5 interfaces.</w:t>
      </w:r>
    </w:p>
    <w:p w14:paraId="1B4B327B" w14:textId="081E3ACA" w:rsidR="00CF3A70" w:rsidRPr="00CB0C8A" w:rsidRDefault="00CF3A70" w:rsidP="00CF3A70">
      <w:pPr>
        <w:pStyle w:val="Heading2"/>
        <w:rPr>
          <w:lang w:eastAsia="zh-CN"/>
        </w:rPr>
      </w:pPr>
      <w:bookmarkStart w:id="2273" w:name="_Toc26516383"/>
      <w:bookmarkStart w:id="2274" w:name="_Toc43388440"/>
      <w:bookmarkStart w:id="2275" w:name="_Toc43735676"/>
      <w:bookmarkStart w:id="2276" w:name="_Toc50130667"/>
      <w:bookmarkStart w:id="2277" w:name="_Toc50133981"/>
      <w:bookmarkStart w:id="2278" w:name="_Toc50134321"/>
      <w:bookmarkStart w:id="2279" w:name="_Toc50557273"/>
      <w:bookmarkStart w:id="2280" w:name="_Toc50548955"/>
      <w:r w:rsidRPr="00CB0C8A">
        <w:lastRenderedPageBreak/>
        <w:t>6.</w:t>
      </w:r>
      <w:r w:rsidR="00FD6819">
        <w:t>32</w:t>
      </w:r>
      <w:r w:rsidRPr="00CB0C8A">
        <w:tab/>
        <w:t>Solution #</w:t>
      </w:r>
      <w:r w:rsidR="00FD6819">
        <w:t>32</w:t>
      </w:r>
      <w:r w:rsidRPr="00CB0C8A">
        <w:t xml:space="preserve">: </w:t>
      </w:r>
      <w:bookmarkEnd w:id="2273"/>
      <w:r>
        <w:t>Support Layer-3 UE-to-UE Relay Based on IPv6 link-local addresses</w:t>
      </w:r>
      <w:bookmarkEnd w:id="2274"/>
      <w:bookmarkEnd w:id="2275"/>
      <w:bookmarkEnd w:id="2276"/>
      <w:bookmarkEnd w:id="2277"/>
      <w:bookmarkEnd w:id="2278"/>
      <w:bookmarkEnd w:id="2279"/>
      <w:bookmarkEnd w:id="2280"/>
    </w:p>
    <w:p w14:paraId="2EDC6436" w14:textId="0AC20A1D" w:rsidR="00CF3A70" w:rsidRDefault="00CF3A70" w:rsidP="00CF3A70">
      <w:pPr>
        <w:pStyle w:val="Heading3"/>
      </w:pPr>
      <w:bookmarkStart w:id="2281" w:name="_Toc26516384"/>
      <w:bookmarkStart w:id="2282" w:name="_Toc43388441"/>
      <w:bookmarkStart w:id="2283" w:name="_Toc43735677"/>
      <w:bookmarkStart w:id="2284" w:name="_Toc50130668"/>
      <w:bookmarkStart w:id="2285" w:name="_Toc50133982"/>
      <w:bookmarkStart w:id="2286" w:name="_Toc50134322"/>
      <w:bookmarkStart w:id="2287" w:name="_Toc50557274"/>
      <w:bookmarkStart w:id="2288" w:name="_Toc50548956"/>
      <w:r w:rsidRPr="00CB0C8A">
        <w:t>6.</w:t>
      </w:r>
      <w:r w:rsidR="00FD6819">
        <w:t>32</w:t>
      </w:r>
      <w:r w:rsidRPr="00CB0C8A">
        <w:t>.1</w:t>
      </w:r>
      <w:r w:rsidRPr="00CB0C8A">
        <w:tab/>
        <w:t>Description</w:t>
      </w:r>
      <w:bookmarkEnd w:id="2281"/>
      <w:bookmarkEnd w:id="2282"/>
      <w:bookmarkEnd w:id="2283"/>
      <w:bookmarkEnd w:id="2284"/>
      <w:bookmarkEnd w:id="2285"/>
      <w:bookmarkEnd w:id="2286"/>
      <w:bookmarkEnd w:id="2287"/>
      <w:bookmarkEnd w:id="2288"/>
    </w:p>
    <w:p w14:paraId="718496A4" w14:textId="4C2CFFC7" w:rsidR="00870021" w:rsidRDefault="00870021" w:rsidP="00870021">
      <w:r>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Default="00870021" w:rsidP="00870021">
      <w:r>
        <w:t>The solution is based on the following assumptions:</w:t>
      </w:r>
    </w:p>
    <w:p w14:paraId="41B391F5" w14:textId="1A1021BD" w:rsidR="00870021" w:rsidRDefault="00870021" w:rsidP="00870021">
      <w:pPr>
        <w:pStyle w:val="B1"/>
      </w:pPr>
      <w:r>
        <w:t>1.</w:t>
      </w:r>
      <w:r>
        <w:tab/>
        <w:t xml:space="preserve">A </w:t>
      </w:r>
      <w:r w:rsidR="002D175E">
        <w:rPr>
          <w:rFonts w:hint="eastAsia"/>
          <w:lang w:eastAsia="zh-CN"/>
        </w:rPr>
        <w:t>source</w:t>
      </w:r>
      <w:r w:rsidR="002D175E">
        <w:t xml:space="preserve"> </w:t>
      </w:r>
      <w:r>
        <w:t xml:space="preserve">UE establishes a unicast link to a relay UE for communicating with </w:t>
      </w:r>
      <w:r w:rsidR="002D175E">
        <w:rPr>
          <w:rFonts w:hint="eastAsia"/>
          <w:lang w:eastAsia="zh-CN"/>
        </w:rPr>
        <w:t>target</w:t>
      </w:r>
      <w:r>
        <w:t xml:space="preserve"> UEs which connects to that relay UE.</w:t>
      </w:r>
    </w:p>
    <w:p w14:paraId="2FC34BB1" w14:textId="0FC151EC" w:rsidR="00870021" w:rsidRDefault="00870021" w:rsidP="00870021">
      <w:pPr>
        <w:pStyle w:val="B1"/>
      </w:pPr>
      <w:r>
        <w:t>2.</w:t>
      </w:r>
      <w:r>
        <w:tab/>
        <w:t xml:space="preserve">For a specific </w:t>
      </w:r>
      <w:r w:rsidR="002D175E">
        <w:rPr>
          <w:rFonts w:hint="eastAsia"/>
          <w:lang w:eastAsia="zh-CN"/>
        </w:rPr>
        <w:t>source</w:t>
      </w:r>
      <w:r w:rsidR="002D175E">
        <w:t xml:space="preserve"> </w:t>
      </w:r>
      <w:r>
        <w:t xml:space="preserve">UE, the traffic to </w:t>
      </w:r>
      <w:r w:rsidR="002D175E">
        <w:rPr>
          <w:rFonts w:hint="eastAsia"/>
          <w:lang w:eastAsia="zh-CN"/>
        </w:rPr>
        <w:t>target</w:t>
      </w:r>
      <w:r>
        <w:t xml:space="preserve"> UEs through the same relay UE can share the same unicast link to that relay UE.</w:t>
      </w:r>
    </w:p>
    <w:p w14:paraId="7D23326A" w14:textId="06708435" w:rsidR="00870021" w:rsidRDefault="00870021" w:rsidP="00870021">
      <w:pPr>
        <w:pStyle w:val="B1"/>
      </w:pPr>
      <w:r>
        <w:t>3.</w:t>
      </w:r>
      <w:r>
        <w:tab/>
        <w:t xml:space="preserve">When the relay UE receives a packet from a </w:t>
      </w:r>
      <w:r w:rsidR="002D175E">
        <w:rPr>
          <w:rFonts w:hint="eastAsia"/>
          <w:lang w:eastAsia="zh-CN"/>
        </w:rPr>
        <w:t>source or target</w:t>
      </w:r>
      <w:r w:rsidR="002D175E">
        <w:t xml:space="preserve"> </w:t>
      </w:r>
      <w:r>
        <w:t>UE, it forwards the packet to an PC5 unicast link according to the destination IP address in the packet.</w:t>
      </w:r>
    </w:p>
    <w:p w14:paraId="449C270E" w14:textId="2255469F" w:rsidR="00CF3A70" w:rsidRDefault="00CF3A70" w:rsidP="00CF3A70">
      <w:pPr>
        <w:pStyle w:val="Heading3"/>
      </w:pPr>
      <w:bookmarkStart w:id="2289" w:name="_Toc26516385"/>
      <w:bookmarkStart w:id="2290" w:name="_Toc43388442"/>
      <w:bookmarkStart w:id="2291" w:name="_Toc43735678"/>
      <w:bookmarkStart w:id="2292" w:name="_Toc50130669"/>
      <w:bookmarkStart w:id="2293" w:name="_Toc50133983"/>
      <w:bookmarkStart w:id="2294" w:name="_Toc50134323"/>
      <w:bookmarkStart w:id="2295" w:name="_Toc50557275"/>
      <w:bookmarkStart w:id="2296" w:name="_Toc50548957"/>
      <w:r w:rsidRPr="00CB0C8A">
        <w:t>6.</w:t>
      </w:r>
      <w:r w:rsidR="00FD6819">
        <w:t>32</w:t>
      </w:r>
      <w:r w:rsidRPr="00CB0C8A">
        <w:t>.2</w:t>
      </w:r>
      <w:r w:rsidRPr="00CB0C8A">
        <w:tab/>
        <w:t>Procedures</w:t>
      </w:r>
      <w:bookmarkEnd w:id="2289"/>
      <w:bookmarkEnd w:id="2290"/>
      <w:bookmarkEnd w:id="2291"/>
      <w:bookmarkEnd w:id="2292"/>
      <w:bookmarkEnd w:id="2293"/>
      <w:bookmarkEnd w:id="2294"/>
      <w:bookmarkEnd w:id="2295"/>
      <w:bookmarkEnd w:id="2296"/>
    </w:p>
    <w:p w14:paraId="3593153C" w14:textId="1FA09A87" w:rsidR="00CF3A70" w:rsidRPr="002E6991" w:rsidRDefault="00CF3A70" w:rsidP="00CF3A70">
      <w:r>
        <w:t xml:space="preserve">In this clause, UE-1 and UE-2 are </w:t>
      </w:r>
      <w:r w:rsidR="00C0520A">
        <w:rPr>
          <w:rFonts w:hint="eastAsia"/>
          <w:lang w:eastAsia="zh-CN"/>
        </w:rPr>
        <w:t>the source and target</w:t>
      </w:r>
      <w:r w:rsidR="00C0520A">
        <w:t xml:space="preserve"> </w:t>
      </w:r>
      <w:r>
        <w:t xml:space="preserve">UEs, </w:t>
      </w:r>
      <w:r w:rsidR="00C0520A">
        <w:rPr>
          <w:rFonts w:hint="eastAsia"/>
          <w:lang w:eastAsia="zh-CN"/>
        </w:rPr>
        <w:t>respectively. R</w:t>
      </w:r>
      <w:r w:rsidR="00C0520A">
        <w:t>elay</w:t>
      </w:r>
      <w:r>
        <w:t xml:space="preserve">-1 is </w:t>
      </w:r>
      <w:r w:rsidR="00C0520A">
        <w:rPr>
          <w:rFonts w:hint="eastAsia"/>
          <w:lang w:eastAsia="zh-CN"/>
        </w:rPr>
        <w:t xml:space="preserve">a </w:t>
      </w:r>
      <w:r>
        <w:t>Layer-3 UE-to-UE relay.</w:t>
      </w:r>
    </w:p>
    <w:p w14:paraId="66A26DC5" w14:textId="230B0D63" w:rsidR="00CF3A70" w:rsidRDefault="00CF3A70" w:rsidP="00CF3A70">
      <w:pPr>
        <w:pStyle w:val="Heading4"/>
      </w:pPr>
      <w:bookmarkStart w:id="2297" w:name="_Toc43388443"/>
      <w:bookmarkStart w:id="2298" w:name="_Toc43735679"/>
      <w:bookmarkStart w:id="2299" w:name="_Toc50130670"/>
      <w:bookmarkStart w:id="2300" w:name="_Toc50133984"/>
      <w:bookmarkStart w:id="2301" w:name="_Toc50134324"/>
      <w:bookmarkStart w:id="2302" w:name="_Toc50557276"/>
      <w:bookmarkStart w:id="2303" w:name="_Toc50548958"/>
      <w:r>
        <w:t>6.</w:t>
      </w:r>
      <w:r w:rsidR="00FD6819">
        <w:t>32</w:t>
      </w:r>
      <w:r>
        <w:t>.2.1</w:t>
      </w:r>
      <w:r w:rsidR="00007F0E">
        <w:tab/>
      </w:r>
      <w:r>
        <w:t>Relay path establishment procedure</w:t>
      </w:r>
      <w:bookmarkEnd w:id="2297"/>
      <w:bookmarkEnd w:id="2298"/>
      <w:bookmarkEnd w:id="2299"/>
      <w:bookmarkEnd w:id="2300"/>
      <w:bookmarkEnd w:id="2301"/>
      <w:bookmarkEnd w:id="2302"/>
      <w:bookmarkEnd w:id="2303"/>
    </w:p>
    <w:p w14:paraId="16EC5258" w14:textId="77777777" w:rsidR="00870021" w:rsidRDefault="00870021" w:rsidP="00870021">
      <w:pPr>
        <w:pStyle w:val="NO"/>
      </w:pPr>
      <w:r>
        <w:t>Step 1.</w:t>
      </w:r>
      <w:r>
        <w:tab/>
        <w:t>UE-1 and UE-2 do the relay selection. In this step, any solution for UE-to-UE relay selection can be applied here, e.g. solution#8.</w:t>
      </w:r>
    </w:p>
    <w:p w14:paraId="39478726" w14:textId="77777777" w:rsidR="00870021" w:rsidRDefault="00870021" w:rsidP="00870021">
      <w:pPr>
        <w:pStyle w:val="NO"/>
      </w:pPr>
      <w:r>
        <w:t>Step 2.</w:t>
      </w:r>
      <w:r>
        <w:tab/>
        <w:t>UE-1 and UE-2 establish individual unicast link to Relay-1, if they do not have unicast link with the relay for the UE-to-UE relaying communication use case.</w:t>
      </w:r>
    </w:p>
    <w:p w14:paraId="72E61782" w14:textId="77777777" w:rsidR="00870021" w:rsidRDefault="00870021" w:rsidP="00870021">
      <w:pPr>
        <w:pStyle w:val="NO"/>
      </w:pPr>
      <w:r>
        <w:tab/>
        <w:t>UE forms its own link-local IPv6 address based on RFC 4862 [xx] and informs the IP address to the relay UE. Relay UE maintains a mapping between the UE ID (e.g. Application Layer ID) and the link-local address.</w:t>
      </w:r>
    </w:p>
    <w:p w14:paraId="133B8C67" w14:textId="77777777" w:rsidR="00870021" w:rsidRDefault="00870021" w:rsidP="00870021">
      <w:pPr>
        <w:pStyle w:val="NO"/>
      </w:pPr>
      <w:r>
        <w:t>NOTE 1:</w:t>
      </w:r>
      <w:r>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RCF 4862 [xx].</w:t>
      </w:r>
    </w:p>
    <w:p w14:paraId="13101F0C" w14:textId="77777777" w:rsidR="00870021" w:rsidRDefault="00870021" w:rsidP="00870021">
      <w:pPr>
        <w:pStyle w:val="NO"/>
      </w:pPr>
      <w:r>
        <w:t>Step 3.</w:t>
      </w:r>
      <w:r>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Default="00CF3A70" w:rsidP="00870021">
      <w:pPr>
        <w:pStyle w:val="NO"/>
      </w:pPr>
      <w:r>
        <w:t>Step 4.</w:t>
      </w:r>
      <w:r w:rsidR="00870021">
        <w:tab/>
      </w:r>
      <w:r>
        <w:t>UE-1 and UE-2 can communicate with each other via Relay-1.</w:t>
      </w:r>
    </w:p>
    <w:p w14:paraId="4C27B782" w14:textId="77777777" w:rsidR="00CF3A70" w:rsidRDefault="00CF3A70" w:rsidP="00CF3A70">
      <w:r>
        <w:t>When the remote UEs change Layer-3 UE-to-UE relay, they can keep their link-local IP addresses. The old UE-to-UE relay shall remove the mapping between the link-local IP address and the remote UE.</w:t>
      </w:r>
    </w:p>
    <w:p w14:paraId="2AB7DDDB" w14:textId="6FC4C5B7" w:rsidR="00CF3A70" w:rsidRPr="001150F2" w:rsidRDefault="00DE63F7" w:rsidP="00CF3A70">
      <w:pPr>
        <w:pStyle w:val="EditorsNote"/>
      </w:pPr>
      <w:r>
        <w:rPr>
          <w:lang w:val="en-US" w:eastAsia="zh-CN"/>
        </w:rPr>
        <w:t>Editor's note:</w:t>
      </w:r>
      <w:r w:rsidR="00870021">
        <w:tab/>
      </w:r>
      <w:r w:rsidR="00CF3A70" w:rsidRPr="001150F2">
        <w:t xml:space="preserve">Whether and how to support periodic change of the link-local IP address due to privacy requirement is FFS and co-ordinated with </w:t>
      </w:r>
      <w:r w:rsidR="001D5B1D">
        <w:t>SA WG3</w:t>
      </w:r>
      <w:r w:rsidR="00CF3A70" w:rsidRPr="001150F2">
        <w:t xml:space="preserve"> group.</w:t>
      </w:r>
    </w:p>
    <w:p w14:paraId="6AC6D60D" w14:textId="77777777" w:rsidR="00CF3A70" w:rsidRDefault="00CF3A70" w:rsidP="00870021">
      <w:pPr>
        <w:pStyle w:val="TH"/>
      </w:pPr>
      <w:r w:rsidRPr="00870021">
        <w:object w:dxaOrig="9601" w:dyaOrig="5389" w14:anchorId="5EE53C67">
          <v:shape id="_x0000_i1070" type="#_x0000_t75" style="width:480.2pt;height:269.85pt" o:ole="">
            <v:imagedata r:id="rId107" o:title=""/>
          </v:shape>
          <o:OLEObject Type="Embed" ProgID="PowerPoint.Show.12" ShapeID="_x0000_i1070" DrawAspect="Content" ObjectID="_1664946397" r:id="rId108"/>
        </w:object>
      </w:r>
    </w:p>
    <w:p w14:paraId="690E931A" w14:textId="07155630" w:rsidR="00CF3A70" w:rsidRDefault="00CF3A70" w:rsidP="00870021">
      <w:pPr>
        <w:pStyle w:val="TF"/>
        <w:rPr>
          <w:lang w:eastAsia="zh-CN"/>
        </w:rPr>
      </w:pPr>
      <w:r w:rsidRPr="00870021">
        <w:t>Figure 6.</w:t>
      </w:r>
      <w:r w:rsidR="00FD6819" w:rsidRPr="00870021">
        <w:t>32</w:t>
      </w:r>
      <w:r w:rsidRPr="00870021">
        <w:t>.2.1-1 UE-1 communicates with UE-2 via Layer-3 UE-to-UE relay</w:t>
      </w:r>
    </w:p>
    <w:p w14:paraId="3E90DD38" w14:textId="278F566B" w:rsidR="00C0520A" w:rsidRDefault="00C0520A" w:rsidP="00C0520A">
      <w:pPr>
        <w:pStyle w:val="Heading4"/>
      </w:pPr>
      <w:bookmarkStart w:id="2304" w:name="_Toc50130671"/>
      <w:bookmarkStart w:id="2305" w:name="_Toc50133985"/>
      <w:bookmarkStart w:id="2306" w:name="_Toc50134325"/>
      <w:bookmarkStart w:id="2307" w:name="_Toc50557277"/>
      <w:bookmarkStart w:id="2308" w:name="_Toc50548959"/>
      <w:r>
        <w:t>6.32.2.</w:t>
      </w:r>
      <w:r w:rsidR="00C72292">
        <w:t>2</w:t>
      </w:r>
      <w:r w:rsidR="00C72292">
        <w:rPr>
          <w:rFonts w:hint="eastAsia"/>
          <w:lang w:eastAsia="zh-CN"/>
        </w:rPr>
        <w:tab/>
      </w:r>
      <w:r>
        <w:t>Path switch from one UE-to-UE relay to another UE-to-UE relay</w:t>
      </w:r>
      <w:bookmarkEnd w:id="2304"/>
      <w:bookmarkEnd w:id="2305"/>
      <w:bookmarkEnd w:id="2306"/>
      <w:bookmarkEnd w:id="2307"/>
      <w:bookmarkEnd w:id="2308"/>
    </w:p>
    <w:p w14:paraId="5683908C" w14:textId="77777777" w:rsidR="00C0520A" w:rsidRPr="002E6991" w:rsidRDefault="00C0520A" w:rsidP="00C0520A">
      <w:r>
        <w:t>The following procedure depicts the scenario that UE-1 and UE-2 changes the UE-to-UE relay from Relay-1 to Relay-2.</w:t>
      </w:r>
    </w:p>
    <w:p w14:paraId="7D5A181B" w14:textId="37F44DEF" w:rsidR="00C0520A" w:rsidRDefault="00C0520A" w:rsidP="00DE63F7">
      <w:pPr>
        <w:pStyle w:val="TH"/>
        <w:rPr>
          <w:lang w:eastAsia="zh-CN"/>
        </w:rPr>
      </w:pPr>
      <w:r>
        <w:object w:dxaOrig="13081" w:dyaOrig="7576" w14:anchorId="03D93347">
          <v:shape id="_x0000_i1071" type="#_x0000_t75" style="width:420.1pt;height:242.3pt" o:ole="">
            <v:imagedata r:id="rId109" o:title=""/>
          </v:shape>
          <o:OLEObject Type="Embed" ProgID="Visio.Drawing.15" ShapeID="_x0000_i1071" DrawAspect="Content" ObjectID="_1664946398" r:id="rId110"/>
        </w:object>
      </w:r>
    </w:p>
    <w:p w14:paraId="045BC0DE" w14:textId="77777777" w:rsidR="00C0520A" w:rsidRPr="00C72292" w:rsidRDefault="00C0520A" w:rsidP="00C72292">
      <w:pPr>
        <w:pStyle w:val="TF"/>
      </w:pPr>
      <w:r w:rsidRPr="00C72292">
        <w:t>Figure 6.32.2.2-1 UE-1 and UE-2 change the communication path from the path via Relay-1 to the path via Relay-2</w:t>
      </w:r>
    </w:p>
    <w:p w14:paraId="4F02BE45" w14:textId="06105599" w:rsidR="00C0520A" w:rsidRDefault="00DE63F7" w:rsidP="00DE63F7">
      <w:pPr>
        <w:pStyle w:val="B1"/>
      </w:pPr>
      <w:r>
        <w:tab/>
      </w:r>
      <w:r w:rsidR="00C0520A">
        <w:t>Step1.</w:t>
      </w:r>
      <w:r w:rsidR="00C72292">
        <w:rPr>
          <w:rFonts w:hint="eastAsia"/>
          <w:lang w:eastAsia="zh-CN"/>
        </w:rPr>
        <w:tab/>
      </w:r>
      <w:r w:rsidR="00C0520A">
        <w:t>One of the remote UE detects the current UE-to-UE communication path is not good enough or some other event triggers relay re-selection, so the relay re-selection is executed.</w:t>
      </w:r>
    </w:p>
    <w:p w14:paraId="3354A909" w14:textId="53524AC3" w:rsidR="00C0520A" w:rsidRDefault="00C0520A" w:rsidP="000A1722">
      <w:pPr>
        <w:pStyle w:val="NO"/>
      </w:pPr>
      <w:r>
        <w:t>NOTE</w:t>
      </w:r>
      <w:r w:rsidR="00DE63F7">
        <w:rPr>
          <w:lang w:eastAsia="zh-CN"/>
        </w:rPr>
        <w:t> </w:t>
      </w:r>
      <w:r w:rsidR="00C72292">
        <w:rPr>
          <w:rFonts w:hint="eastAsia"/>
          <w:lang w:eastAsia="zh-CN"/>
        </w:rPr>
        <w:t>1</w:t>
      </w:r>
      <w:r w:rsidR="00C72292">
        <w:t>:</w:t>
      </w:r>
      <w:r w:rsidR="00C72292">
        <w:rPr>
          <w:rFonts w:hint="eastAsia"/>
          <w:lang w:eastAsia="zh-CN"/>
        </w:rPr>
        <w:tab/>
      </w:r>
      <w:r>
        <w:t>The reselection trigger for UE-2 can be based on, for example, application layer trigger or based on current relay conditions.</w:t>
      </w:r>
    </w:p>
    <w:p w14:paraId="789958F4" w14:textId="608F9D1A" w:rsidR="00C0520A" w:rsidRDefault="00DE63F7" w:rsidP="00DE63F7">
      <w:pPr>
        <w:pStyle w:val="B1"/>
      </w:pPr>
      <w:r>
        <w:lastRenderedPageBreak/>
        <w:tab/>
      </w:r>
      <w:r w:rsidR="00C0520A">
        <w:t>Step2.</w:t>
      </w:r>
      <w:r w:rsidR="00C72292">
        <w:rPr>
          <w:rFonts w:hint="eastAsia"/>
          <w:lang w:eastAsia="zh-CN"/>
        </w:rPr>
        <w:tab/>
      </w:r>
      <w:r w:rsidR="00C0520A">
        <w:t>Any UE-to-UE (re)selection solution for Layer-3 UE-to-UE relay can be applied here, and Relay-2 is selected as the new relay by UE-1 and UE-2.</w:t>
      </w:r>
      <w:r w:rsidR="00C72292">
        <w:t>Step3.</w:t>
      </w:r>
      <w:r w:rsidR="00C72292">
        <w:rPr>
          <w:rFonts w:hint="eastAsia"/>
          <w:lang w:eastAsia="zh-CN"/>
        </w:rPr>
        <w:tab/>
      </w:r>
      <w:r w:rsidR="00C0520A">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Default="00DE63F7" w:rsidP="00DE63F7">
      <w:pPr>
        <w:pStyle w:val="B1"/>
      </w:pPr>
      <w:r>
        <w:tab/>
      </w:r>
      <w:r w:rsidR="00C0520A">
        <w:t>This step can be skipped if the remote UE already has a unicast link with the same link-local IPv6 address to Relay-2.</w:t>
      </w:r>
    </w:p>
    <w:p w14:paraId="67008BCC" w14:textId="78B51B43" w:rsidR="00C0520A" w:rsidRDefault="00DE63F7" w:rsidP="00DE63F7">
      <w:pPr>
        <w:pStyle w:val="B1"/>
      </w:pPr>
      <w:r>
        <w:tab/>
      </w:r>
      <w:r w:rsidR="00C0520A">
        <w:t>Step4.</w:t>
      </w:r>
      <w:r w:rsidR="00C72292">
        <w:rPr>
          <w:rFonts w:hint="eastAsia"/>
          <w:lang w:eastAsia="zh-CN"/>
        </w:rPr>
        <w:tab/>
      </w:r>
      <w:r w:rsidR="00C0520A">
        <w:t>UE-1 and UE-2 send an end marker through the old path to each other, indicating that they start sending traffic via the new path.</w:t>
      </w:r>
    </w:p>
    <w:p w14:paraId="1B000BD8" w14:textId="7DAA69C5" w:rsidR="00C0520A" w:rsidRDefault="00C72292" w:rsidP="000A1722">
      <w:pPr>
        <w:pStyle w:val="NO"/>
      </w:pPr>
      <w:r>
        <w:t>NOTE</w:t>
      </w:r>
      <w:r w:rsidR="00DE63F7">
        <w:t> </w:t>
      </w:r>
      <w:r>
        <w:t>2:</w:t>
      </w:r>
      <w:r>
        <w:rPr>
          <w:rFonts w:hint="eastAsia"/>
          <w:lang w:eastAsia="zh-CN"/>
        </w:rPr>
        <w:tab/>
      </w:r>
      <w:r w:rsidR="00C0520A">
        <w:t>The UEs can wait for a predetermined period until the end marker is received from each other before switching to new path. Such details are to be developed during stage 3 work.</w:t>
      </w:r>
    </w:p>
    <w:p w14:paraId="351B348A" w14:textId="4855F905" w:rsidR="00C0520A" w:rsidRPr="00870021" w:rsidRDefault="00DE63F7" w:rsidP="000A1722">
      <w:pPr>
        <w:pStyle w:val="B1"/>
      </w:pPr>
      <w:r>
        <w:tab/>
      </w:r>
      <w:r w:rsidR="00C0520A">
        <w:t>Step5</w:t>
      </w:r>
      <w:r w:rsidR="00C72292">
        <w:t>.</w:t>
      </w:r>
      <w:r w:rsidR="00C72292">
        <w:rPr>
          <w:rFonts w:hint="eastAsia"/>
          <w:lang w:eastAsia="zh-CN"/>
        </w:rPr>
        <w:tab/>
      </w:r>
      <w:r w:rsidR="00C0520A">
        <w:t>UE-1 and UE-2 can communicate with each other via Relay-2.</w:t>
      </w:r>
    </w:p>
    <w:p w14:paraId="5B59AF57" w14:textId="3B5649D7" w:rsidR="00CF3A70" w:rsidRPr="00CB0C8A" w:rsidRDefault="00CF3A70" w:rsidP="00CF3A70">
      <w:pPr>
        <w:pStyle w:val="Heading3"/>
        <w:rPr>
          <w:lang w:eastAsia="zh-CN"/>
        </w:rPr>
      </w:pPr>
      <w:bookmarkStart w:id="2309" w:name="_Toc43735680"/>
      <w:bookmarkStart w:id="2310" w:name="_Toc26516386"/>
      <w:bookmarkStart w:id="2311" w:name="_Toc43388444"/>
      <w:bookmarkStart w:id="2312" w:name="_Toc50130672"/>
      <w:bookmarkStart w:id="2313" w:name="_Toc50133986"/>
      <w:bookmarkStart w:id="2314" w:name="_Toc50134326"/>
      <w:bookmarkStart w:id="2315" w:name="_Toc50557278"/>
      <w:bookmarkStart w:id="2316" w:name="_Toc50548960"/>
      <w:r w:rsidRPr="00CB0C8A">
        <w:rPr>
          <w:lang w:eastAsia="zh-CN"/>
        </w:rPr>
        <w:t>6.</w:t>
      </w:r>
      <w:r w:rsidR="00FD6819">
        <w:rPr>
          <w:lang w:eastAsia="zh-CN"/>
        </w:rPr>
        <w:t>32</w:t>
      </w:r>
      <w:r w:rsidRPr="00CB0C8A">
        <w:rPr>
          <w:lang w:eastAsia="zh-CN"/>
        </w:rPr>
        <w:t>.3</w:t>
      </w:r>
      <w:r w:rsidRPr="00CB0C8A">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309"/>
      <w:bookmarkEnd w:id="2310"/>
      <w:bookmarkEnd w:id="2311"/>
      <w:bookmarkEnd w:id="2312"/>
      <w:bookmarkEnd w:id="2313"/>
      <w:bookmarkEnd w:id="2314"/>
      <w:bookmarkEnd w:id="2315"/>
      <w:bookmarkEnd w:id="2316"/>
    </w:p>
    <w:p w14:paraId="1AA8916C" w14:textId="77777777" w:rsidR="00CF3A70" w:rsidRDefault="00CF3A70" w:rsidP="00CF3A70">
      <w:pPr>
        <w:rPr>
          <w:lang w:eastAsia="zh-CN"/>
        </w:rPr>
      </w:pPr>
      <w:r>
        <w:rPr>
          <w:lang w:eastAsia="zh-CN"/>
        </w:rPr>
        <w:t>The solution impacts the relay UE to support IP packets forwarding between remote UEs.</w:t>
      </w:r>
    </w:p>
    <w:p w14:paraId="367E2800" w14:textId="6A05D2C0" w:rsidR="001E0765" w:rsidRDefault="001E0765" w:rsidP="001E0765">
      <w:pPr>
        <w:pStyle w:val="Heading2"/>
        <w:rPr>
          <w:lang w:eastAsia="zh-CN"/>
        </w:rPr>
      </w:pPr>
      <w:bookmarkStart w:id="2317" w:name="_Toc43388445"/>
      <w:bookmarkStart w:id="2318" w:name="_Toc43735681"/>
      <w:bookmarkStart w:id="2319" w:name="_Toc50130673"/>
      <w:bookmarkStart w:id="2320" w:name="_Toc50133987"/>
      <w:bookmarkStart w:id="2321" w:name="_Toc50134327"/>
      <w:bookmarkStart w:id="2322" w:name="_Toc50557279"/>
      <w:bookmarkStart w:id="2323" w:name="_Toc50548961"/>
      <w:r>
        <w:rPr>
          <w:lang w:eastAsia="zh-CN"/>
        </w:rPr>
        <w:t>6.</w:t>
      </w:r>
      <w:r w:rsidR="00FD6819">
        <w:rPr>
          <w:lang w:eastAsia="zh-CN"/>
        </w:rPr>
        <w:t>33</w:t>
      </w:r>
      <w:r w:rsidRPr="00877278">
        <w:rPr>
          <w:rFonts w:hint="eastAsia"/>
          <w:lang w:eastAsia="zh-CN"/>
        </w:rPr>
        <w:tab/>
      </w:r>
      <w:r>
        <w:rPr>
          <w:lang w:eastAsia="zh-CN"/>
        </w:rPr>
        <w:t>Solution #</w:t>
      </w:r>
      <w:r w:rsidR="00FD6819">
        <w:rPr>
          <w:lang w:eastAsia="zh-CN"/>
        </w:rPr>
        <w:t>33</w:t>
      </w:r>
      <w:r>
        <w:rPr>
          <w:lang w:eastAsia="zh-CN"/>
        </w:rPr>
        <w:t>: Network-Assisted UE-to-UE Relay Discovery and Selection</w:t>
      </w:r>
      <w:bookmarkEnd w:id="2317"/>
      <w:bookmarkEnd w:id="2318"/>
      <w:bookmarkEnd w:id="2319"/>
      <w:bookmarkEnd w:id="2320"/>
      <w:bookmarkEnd w:id="2321"/>
      <w:bookmarkEnd w:id="2322"/>
      <w:bookmarkEnd w:id="2323"/>
    </w:p>
    <w:p w14:paraId="20D151CE" w14:textId="7C730B4E" w:rsidR="001E0765" w:rsidRDefault="001E0765" w:rsidP="001E0765">
      <w:pPr>
        <w:pStyle w:val="Heading3"/>
        <w:rPr>
          <w:lang w:eastAsia="zh-CN"/>
        </w:rPr>
      </w:pPr>
      <w:bookmarkStart w:id="2324" w:name="_Toc43388446"/>
      <w:bookmarkStart w:id="2325" w:name="_Toc43735682"/>
      <w:bookmarkStart w:id="2326" w:name="_Toc50130674"/>
      <w:bookmarkStart w:id="2327" w:name="_Toc50133988"/>
      <w:bookmarkStart w:id="2328" w:name="_Toc50134328"/>
      <w:bookmarkStart w:id="2329" w:name="_Toc50557280"/>
      <w:bookmarkStart w:id="2330" w:name="_Toc50548962"/>
      <w:r>
        <w:rPr>
          <w:lang w:eastAsia="zh-CN"/>
        </w:rPr>
        <w:t>6.</w:t>
      </w:r>
      <w:r w:rsidR="00FD6819">
        <w:rPr>
          <w:lang w:eastAsia="zh-CN"/>
        </w:rPr>
        <w:t>33</w:t>
      </w:r>
      <w:r>
        <w:rPr>
          <w:lang w:eastAsia="zh-CN"/>
        </w:rPr>
        <w:t>.1</w:t>
      </w:r>
      <w:r w:rsidRPr="00877278">
        <w:rPr>
          <w:rFonts w:hint="eastAsia"/>
          <w:lang w:eastAsia="zh-CN"/>
        </w:rPr>
        <w:tab/>
      </w:r>
      <w:r>
        <w:rPr>
          <w:lang w:eastAsia="zh-CN"/>
        </w:rPr>
        <w:t>Description</w:t>
      </w:r>
      <w:bookmarkEnd w:id="2324"/>
      <w:bookmarkEnd w:id="2325"/>
      <w:bookmarkEnd w:id="2326"/>
      <w:bookmarkEnd w:id="2327"/>
      <w:bookmarkEnd w:id="2328"/>
      <w:bookmarkEnd w:id="2329"/>
      <w:bookmarkEnd w:id="2330"/>
    </w:p>
    <w:p w14:paraId="193C2275" w14:textId="77777777" w:rsidR="001E0765" w:rsidRDefault="001E0765" w:rsidP="001E0765">
      <w:r>
        <w:t xml:space="preserve">For the dedicated application service, e.g. direct communication within a factory plant, the UEs in the same group may communicate with each other via direct PC5 link, such as the UE1, UE2, UE3 as shown in the graph below. However due to UE mobility, </w:t>
      </w:r>
      <w:r w:rsidRPr="003C5BD9">
        <w:t xml:space="preserve">UE2 may move out of PC5 coverage of UE1, </w:t>
      </w:r>
      <w:r>
        <w:t xml:space="preserve">then </w:t>
      </w:r>
      <w:r w:rsidRPr="003C5BD9">
        <w:t>there should be a UE3 to as a UE-to-UE relay to transfer the packets between UE1 and UE2.</w:t>
      </w:r>
    </w:p>
    <w:p w14:paraId="33029515" w14:textId="77777777" w:rsidR="001E0765" w:rsidRDefault="001E0765" w:rsidP="001E0765">
      <w:pPr>
        <w:rPr>
          <w:noProof/>
          <w:lang w:eastAsia="ko-KR"/>
        </w:rPr>
      </w:pPr>
      <w:r>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Default="001E0765" w:rsidP="001E0765">
      <w:pPr>
        <w:rPr>
          <w:noProof/>
          <w:lang w:eastAsia="ko-KR"/>
        </w:rPr>
      </w:pPr>
      <w:r>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Default="001E0765" w:rsidP="001E0765">
      <w:pPr>
        <w:rPr>
          <w:noProof/>
          <w:lang w:eastAsia="ko-KR"/>
        </w:rPr>
      </w:pPr>
      <w:r>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Default="001E0765" w:rsidP="001E0765">
      <w:pPr>
        <w:rPr>
          <w:noProof/>
          <w:lang w:eastAsia="ko-KR"/>
        </w:rPr>
      </w:pPr>
      <w:r>
        <w:rPr>
          <w:noProof/>
          <w:lang w:eastAsia="ko-KR"/>
        </w:rPr>
        <w:t>5G network tracks the 5G ProSe-enabled UE based on their cell information, and in addition more accuracy location by LCS procedure.</w:t>
      </w:r>
    </w:p>
    <w:p w14:paraId="451EA530" w14:textId="77777777" w:rsidR="001E0765" w:rsidRDefault="001E0765" w:rsidP="001E0765">
      <w:pPr>
        <w:rPr>
          <w:noProof/>
          <w:lang w:eastAsia="ko-KR"/>
        </w:rPr>
      </w:pPr>
      <w:r>
        <w:rPr>
          <w:noProof/>
          <w:lang w:eastAsia="ko-KR"/>
        </w:rPr>
        <w:t>If there is more than one candidate UE-to-UE relay, 5G network selects the most suitable UE-to-UE relay, based on the location and capability of the UE-to-UE relay.</w:t>
      </w:r>
    </w:p>
    <w:p w14:paraId="43B3FF80" w14:textId="77777777" w:rsidR="001E0765" w:rsidRDefault="001E0765" w:rsidP="001E0765">
      <w:pPr>
        <w:rPr>
          <w:noProof/>
          <w:lang w:eastAsia="ko-KR"/>
        </w:rPr>
      </w:pPr>
      <w:r>
        <w:rPr>
          <w:noProof/>
          <w:lang w:eastAsia="ko-KR"/>
        </w:rPr>
        <w:t>When receiving the UE-to-UE relay information from the 5G network, 5G ProSe-enabled UE establishes the PC5 link with UE-to-UE relay and sends packet to the other 5G ProSe-enabled UE i.e. receiver UE, via the UE-to-UE relay.</w:t>
      </w:r>
    </w:p>
    <w:bookmarkStart w:id="2331" w:name="_MON_1651580547"/>
    <w:bookmarkEnd w:id="2331"/>
    <w:p w14:paraId="6B5D9BE7" w14:textId="77777777" w:rsidR="001E0765" w:rsidRPr="000F378E" w:rsidRDefault="001E0765" w:rsidP="00870021">
      <w:pPr>
        <w:pStyle w:val="TH"/>
        <w:rPr>
          <w:noProof/>
          <w:lang w:eastAsia="zh-CN"/>
        </w:rPr>
      </w:pPr>
      <w:r>
        <w:rPr>
          <w:noProof/>
          <w:lang w:eastAsia="zh-CN"/>
        </w:rPr>
        <w:object w:dxaOrig="8150" w:dyaOrig="3600" w14:anchorId="0D7A37E1">
          <v:shape id="_x0000_i1072" type="#_x0000_t75" style="width:407.6pt;height:180.95pt" o:ole="">
            <v:imagedata r:id="rId111" o:title=""/>
          </v:shape>
          <o:OLEObject Type="Embed" ProgID="Word.Document.12" ShapeID="_x0000_i1072" DrawAspect="Content" ObjectID="_1664946399" r:id="rId112">
            <o:FieldCodes>\s</o:FieldCodes>
          </o:OLEObject>
        </w:object>
      </w:r>
    </w:p>
    <w:p w14:paraId="0132D4EC" w14:textId="64859D54" w:rsidR="001E0765" w:rsidRPr="00870021" w:rsidRDefault="001E0765" w:rsidP="00870021">
      <w:pPr>
        <w:pStyle w:val="TF"/>
      </w:pPr>
      <w:r w:rsidRPr="00870021">
        <w:t>Figure 6.</w:t>
      </w:r>
      <w:r w:rsidR="00FD6819" w:rsidRPr="00870021">
        <w:t>33</w:t>
      </w:r>
      <w:r w:rsidRPr="00870021">
        <w:t>.1-1: Network-Assisted UE-to-UE relay Discovery and Selection</w:t>
      </w:r>
    </w:p>
    <w:p w14:paraId="422A0288" w14:textId="74F1923A" w:rsidR="001E0765" w:rsidRPr="00BB638F" w:rsidRDefault="001E0765" w:rsidP="001E0765">
      <w:pPr>
        <w:pStyle w:val="Heading3"/>
        <w:rPr>
          <w:lang w:eastAsia="zh-CN"/>
        </w:rPr>
      </w:pPr>
      <w:bookmarkStart w:id="2332" w:name="_Toc43388447"/>
      <w:bookmarkStart w:id="2333" w:name="_Toc43735683"/>
      <w:bookmarkStart w:id="2334" w:name="_Toc50130675"/>
      <w:bookmarkStart w:id="2335" w:name="_Toc50133989"/>
      <w:bookmarkStart w:id="2336" w:name="_Toc50134329"/>
      <w:bookmarkStart w:id="2337" w:name="_Toc50557281"/>
      <w:bookmarkStart w:id="2338" w:name="_Toc50548963"/>
      <w:r>
        <w:rPr>
          <w:lang w:eastAsia="zh-CN"/>
        </w:rPr>
        <w:t>6.</w:t>
      </w:r>
      <w:r w:rsidR="00FD6819">
        <w:rPr>
          <w:lang w:eastAsia="zh-CN"/>
        </w:rPr>
        <w:t>33</w:t>
      </w:r>
      <w:r>
        <w:rPr>
          <w:lang w:eastAsia="zh-CN"/>
        </w:rPr>
        <w:t>.2</w:t>
      </w:r>
      <w:r w:rsidRPr="00877278">
        <w:rPr>
          <w:rFonts w:hint="eastAsia"/>
          <w:lang w:eastAsia="zh-CN"/>
        </w:rPr>
        <w:tab/>
      </w:r>
      <w:r>
        <w:rPr>
          <w:lang w:eastAsia="zh-CN"/>
        </w:rPr>
        <w:t>Procedure</w:t>
      </w:r>
      <w:bookmarkEnd w:id="2332"/>
      <w:bookmarkEnd w:id="2333"/>
      <w:bookmarkEnd w:id="2334"/>
      <w:bookmarkEnd w:id="2335"/>
      <w:bookmarkEnd w:id="2336"/>
      <w:bookmarkEnd w:id="2337"/>
      <w:bookmarkEnd w:id="2338"/>
    </w:p>
    <w:p w14:paraId="60AFEF36" w14:textId="1FDA30E6" w:rsidR="001E0765" w:rsidRDefault="00870021" w:rsidP="001E0765">
      <w:r>
        <w:t>Figure 6.33.2-1 shows the peer discovery and unicast link establishment over PC5 reference point via a UE-to-UE Relay.</w:t>
      </w:r>
    </w:p>
    <w:bookmarkStart w:id="2339" w:name="_MON_1651581605"/>
    <w:bookmarkEnd w:id="2339"/>
    <w:p w14:paraId="2FE9C214" w14:textId="77777777" w:rsidR="001E0765" w:rsidRDefault="001E0765" w:rsidP="00870021">
      <w:pPr>
        <w:pStyle w:val="TH"/>
      </w:pPr>
      <w:r>
        <w:object w:dxaOrig="9510" w:dyaOrig="9615" w14:anchorId="24BE6039">
          <v:shape id="_x0000_i1073" type="#_x0000_t75" style="width:475.2pt;height:480.85pt" o:ole="">
            <v:imagedata r:id="rId113" o:title=""/>
          </v:shape>
          <o:OLEObject Type="Embed" ProgID="Word.Document.12" ShapeID="_x0000_i1073" DrawAspect="Content" ObjectID="_1664946400" r:id="rId114">
            <o:FieldCodes>\s</o:FieldCodes>
          </o:OLEObject>
        </w:object>
      </w:r>
    </w:p>
    <w:p w14:paraId="35C73A74" w14:textId="433B582C" w:rsidR="001E0765" w:rsidRPr="00E70830" w:rsidRDefault="001E0765" w:rsidP="001E0765">
      <w:pPr>
        <w:pStyle w:val="TF"/>
      </w:pPr>
      <w:r w:rsidRPr="00E70830">
        <w:t>Figure 6.</w:t>
      </w:r>
      <w:r w:rsidR="00FD6819">
        <w:t>33</w:t>
      </w:r>
      <w:r w:rsidRPr="00E70830">
        <w:t>.2-1:</w:t>
      </w:r>
      <w:r w:rsidR="005F6E04">
        <w:t xml:space="preserve"> </w:t>
      </w:r>
      <w:r>
        <w:t>Network-Assisted</w:t>
      </w:r>
      <w:r w:rsidRPr="00E70830">
        <w:t xml:space="preserve"> Connection establishment procedure via a UE-to-UE Relay</w:t>
      </w:r>
    </w:p>
    <w:p w14:paraId="66D5D22D" w14:textId="77777777" w:rsidR="00870021" w:rsidRDefault="00870021" w:rsidP="00870021">
      <w:pPr>
        <w:pStyle w:val="B1"/>
      </w:pPr>
      <w:r>
        <w:t>0.</w:t>
      </w:r>
      <w:r>
        <w:tab/>
        <w:t>UE-to-UE Relay registers with the network and specifies its UE-to-UE Relay capabilities.</w:t>
      </w:r>
    </w:p>
    <w:p w14:paraId="239AAAA5" w14:textId="2A1A9633" w:rsidR="00870021" w:rsidRDefault="00870021" w:rsidP="00870021">
      <w:pPr>
        <w:pStyle w:val="B1"/>
      </w:pPr>
      <w:r>
        <w:t>1-2.</w:t>
      </w:r>
      <w:r>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Default="00870021" w:rsidP="00870021">
      <w:pPr>
        <w:pStyle w:val="B1"/>
      </w:pPr>
      <w:r>
        <w:t>3.</w:t>
      </w:r>
      <w:r>
        <w:tab/>
        <w:t>UE-1 and UE-2 are communicating with each other via direct PC5 link.</w:t>
      </w:r>
    </w:p>
    <w:p w14:paraId="73D82BF5" w14:textId="77777777" w:rsidR="00870021" w:rsidRDefault="00870021" w:rsidP="00870021">
      <w:pPr>
        <w:pStyle w:val="B1"/>
      </w:pPr>
      <w:r>
        <w:t>4.</w:t>
      </w:r>
      <w:r>
        <w:tab/>
        <w:t>After establishing PC5 link, UE-1 and UE-2 notify 5GS that they are communicating with each other via direct PC5, then 5GS may subscribe to (one of the) UEs for the PC5 link status.</w:t>
      </w:r>
    </w:p>
    <w:p w14:paraId="50DC8631" w14:textId="7EA968FF" w:rsidR="00870021" w:rsidRDefault="00870021" w:rsidP="00870021">
      <w:pPr>
        <w:pStyle w:val="B1"/>
      </w:pPr>
      <w:r>
        <w:t>5.</w:t>
      </w:r>
      <w:r>
        <w:tab/>
        <w:t xml:space="preserve">Network locates the UE-1, UE-2, and UEs that have relay capability and are authorized to use </w:t>
      </w:r>
      <w:proofErr w:type="spellStart"/>
      <w:r>
        <w:t>ProSe</w:t>
      </w:r>
      <w:proofErr w:type="spellEnd"/>
      <w:r>
        <w:t xml:space="preserve"> periodically via the 5GC-MT-LR Procedure specified in </w:t>
      </w:r>
      <w:r w:rsidR="001D5B1D">
        <w:t>clause </w:t>
      </w:r>
      <w:r>
        <w:t>6.3.1 of TS 23.273, based on the AF request received in step 1.</w:t>
      </w:r>
    </w:p>
    <w:p w14:paraId="3880BAE7" w14:textId="77777777" w:rsidR="00870021" w:rsidRDefault="00870021" w:rsidP="00870021">
      <w:pPr>
        <w:pStyle w:val="B1"/>
      </w:pPr>
      <w:r>
        <w:t>6.</w:t>
      </w:r>
      <w:r>
        <w:tab/>
        <w:t xml:space="preserve">Based on the relative distance and PC5 link status between UE-1 and UE-2 obtained in step 4 and step 5, AMF(or other NF) determine UE-2 and UE-1 cannot communicate with each other via direct PC5, and select a </w:t>
      </w:r>
      <w:r>
        <w:lastRenderedPageBreak/>
        <w:t>proper UE-R that locates between UE-1 and UE-2 to as the UE-to-UE relay based on the relative location information between each of them obtained in step 4.</w:t>
      </w:r>
    </w:p>
    <w:p w14:paraId="420A8663" w14:textId="77777777" w:rsidR="00870021" w:rsidRDefault="00870021" w:rsidP="00870021">
      <w:pPr>
        <w:pStyle w:val="B1"/>
      </w:pPr>
      <w:r>
        <w:t>7.</w:t>
      </w:r>
      <w:r>
        <w:tab/>
        <w:t>(Optional) 5GC informs the UE-R to as the relay to transfer the packets between UE-1 and UE-2, this request includes the UE-1 identity, UE-1 Capability, UE-2 identity, UE-2 Capability.</w:t>
      </w:r>
    </w:p>
    <w:p w14:paraId="2651DCF2" w14:textId="77777777" w:rsidR="00870021" w:rsidRDefault="00870021" w:rsidP="00870021">
      <w:pPr>
        <w:pStyle w:val="B1"/>
      </w:pPr>
      <w:r>
        <w:t>8.</w:t>
      </w:r>
      <w:r>
        <w:tab/>
        <w:t>5GC informs the UE-1 that UE-R will be the relay for its connection with UE-2, this request includes the UE-R identity, UE-R Capability.</w:t>
      </w:r>
    </w:p>
    <w:p w14:paraId="1DB92874" w14:textId="0F5C26EE" w:rsidR="001E0765" w:rsidRPr="00AB2270" w:rsidRDefault="001E0765" w:rsidP="00870021">
      <w:pPr>
        <w:pStyle w:val="NO"/>
      </w:pPr>
      <w:r w:rsidRPr="00870021">
        <w:t>NOTE</w:t>
      </w:r>
      <w:r w:rsidR="00870021">
        <w:t>:</w:t>
      </w:r>
      <w:r w:rsidR="00870021">
        <w:tab/>
        <w:t>I</w:t>
      </w:r>
      <w:r w:rsidRPr="00870021">
        <w:t xml:space="preserve">t is up the UE-1 to establish the PC5 link with UE-R, using the information provided by the 5GC. UE-1 may have other means to </w:t>
      </w:r>
      <w:r w:rsidR="00A05AFE" w:rsidRPr="00D9253A">
        <w:t>discover</w:t>
      </w:r>
      <w:r w:rsidRPr="00870021">
        <w:t xml:space="preserve"> and select a UE-R.</w:t>
      </w:r>
    </w:p>
    <w:p w14:paraId="63519EE3" w14:textId="77777777" w:rsidR="001E0765" w:rsidRPr="00CE1BB5" w:rsidRDefault="001E0765" w:rsidP="001E0765">
      <w:pPr>
        <w:pStyle w:val="B1"/>
      </w:pPr>
      <w:r w:rsidRPr="00AB2270">
        <w:t>9.</w:t>
      </w:r>
      <w:r w:rsidRPr="00AB2270">
        <w:tab/>
        <w:t>UE-to-UE Relay receives the message from UE-1and transfer the message</w:t>
      </w:r>
      <w:r>
        <w:t xml:space="preserve"> to UE-2 according to the mapping entry relationship or the UE-2 destination address provided by UE-1.</w:t>
      </w:r>
    </w:p>
    <w:p w14:paraId="4D4965DF" w14:textId="773BDD72" w:rsidR="001E0765" w:rsidRPr="004757C1" w:rsidRDefault="00DE63F7" w:rsidP="001E0765">
      <w:pPr>
        <w:pStyle w:val="EditorsNote"/>
      </w:pPr>
      <w:r>
        <w:rPr>
          <w:lang w:val="en-US" w:eastAsia="zh-CN"/>
        </w:rPr>
        <w:t>Editor's note:</w:t>
      </w:r>
      <w:r w:rsidR="001E0765" w:rsidRPr="001F61AC">
        <w:rPr>
          <w:rFonts w:hint="eastAsia"/>
          <w:lang w:eastAsia="zh-CN"/>
        </w:rPr>
        <w:tab/>
      </w:r>
      <w:r w:rsidR="001E0765" w:rsidRPr="001F61AC">
        <w:t>The details of protocol stack and PC5 link establishment is FFS and need to be co-ordinated and confirmed by RAN</w:t>
      </w:r>
      <w:r w:rsidR="001E0765">
        <w:t xml:space="preserve"> WG2 group, and this solution does not have </w:t>
      </w:r>
      <w:r w:rsidR="00A05AFE">
        <w:t>constraint</w:t>
      </w:r>
      <w:r w:rsidR="001E0765">
        <w:t xml:space="preserve"> upon Layer-2 or Layer-3 relay.</w:t>
      </w:r>
    </w:p>
    <w:p w14:paraId="13D5FC13" w14:textId="44F9A6C0" w:rsidR="001E0765" w:rsidRPr="00F17056" w:rsidRDefault="001E0765" w:rsidP="001E0765">
      <w:pPr>
        <w:pStyle w:val="Heading3"/>
        <w:rPr>
          <w:lang w:eastAsia="zh-CN"/>
        </w:rPr>
      </w:pPr>
      <w:bookmarkStart w:id="2340" w:name="_Toc43388448"/>
      <w:bookmarkStart w:id="2341" w:name="_Toc43735684"/>
      <w:bookmarkStart w:id="2342" w:name="_Toc50130676"/>
      <w:bookmarkStart w:id="2343" w:name="_Toc50133990"/>
      <w:bookmarkStart w:id="2344" w:name="_Toc50134330"/>
      <w:bookmarkStart w:id="2345" w:name="_Toc50557282"/>
      <w:bookmarkStart w:id="2346" w:name="_Toc50548964"/>
      <w:r>
        <w:rPr>
          <w:lang w:eastAsia="zh-CN"/>
        </w:rPr>
        <w:t>6.</w:t>
      </w:r>
      <w:r w:rsidR="00FD6819">
        <w:rPr>
          <w:lang w:eastAsia="zh-CN"/>
        </w:rPr>
        <w:t>33</w:t>
      </w:r>
      <w:r>
        <w:rPr>
          <w:lang w:eastAsia="zh-CN"/>
        </w:rPr>
        <w:t>.3</w:t>
      </w:r>
      <w:r w:rsidRPr="00877278">
        <w:rPr>
          <w:rFonts w:hint="eastAsia"/>
          <w:lang w:eastAsia="zh-CN"/>
        </w:rPr>
        <w:tab/>
      </w:r>
      <w:r>
        <w:rPr>
          <w:lang w:eastAsia="zh-CN"/>
        </w:rPr>
        <w:t>Impacts on services, entities and interfaces</w:t>
      </w:r>
      <w:bookmarkEnd w:id="2340"/>
      <w:bookmarkEnd w:id="2341"/>
      <w:bookmarkEnd w:id="2342"/>
      <w:bookmarkEnd w:id="2343"/>
      <w:bookmarkEnd w:id="2344"/>
      <w:bookmarkEnd w:id="2345"/>
      <w:bookmarkEnd w:id="2346"/>
    </w:p>
    <w:p w14:paraId="13341323" w14:textId="77777777" w:rsidR="001E0765" w:rsidRDefault="001E0765" w:rsidP="001E0765">
      <w:pPr>
        <w:rPr>
          <w:lang w:val="en-US"/>
        </w:rPr>
      </w:pPr>
      <w:r>
        <w:rPr>
          <w:lang w:val="en-US"/>
        </w:rPr>
        <w:t>AMF:</w:t>
      </w:r>
    </w:p>
    <w:p w14:paraId="4FCEDBF6" w14:textId="77777777" w:rsidR="001E0765" w:rsidRPr="00D7706D" w:rsidRDefault="001E0765" w:rsidP="00870021">
      <w:pPr>
        <w:pStyle w:val="B1"/>
        <w:rPr>
          <w:lang w:eastAsia="ja-JP"/>
        </w:rPr>
      </w:pPr>
      <w:r>
        <w:rPr>
          <w:lang w:eastAsia="zh-CN"/>
        </w:rPr>
        <w:t>-</w:t>
      </w:r>
      <w:r>
        <w:rPr>
          <w:lang w:eastAsia="zh-CN"/>
        </w:rPr>
        <w:tab/>
      </w:r>
      <w:r w:rsidRPr="00BB638F">
        <w:rPr>
          <w:lang w:eastAsia="zh-CN"/>
        </w:rPr>
        <w:t xml:space="preserve">Support for selecting a proper </w:t>
      </w:r>
      <w:proofErr w:type="spellStart"/>
      <w:r w:rsidRPr="00BB638F">
        <w:rPr>
          <w:lang w:eastAsia="zh-CN"/>
        </w:rPr>
        <w:t>ProSe</w:t>
      </w:r>
      <w:proofErr w:type="spellEnd"/>
      <w:r w:rsidRPr="00BB638F">
        <w:rPr>
          <w:lang w:eastAsia="zh-CN"/>
        </w:rPr>
        <w:t>-enabled UE as the relay UE based on the relative distance calculation.</w:t>
      </w:r>
    </w:p>
    <w:p w14:paraId="7B3D0A55" w14:textId="4EDCE1C4" w:rsidR="0063100A" w:rsidRPr="00BC4377" w:rsidRDefault="0063100A" w:rsidP="0063100A">
      <w:pPr>
        <w:pStyle w:val="Heading2"/>
        <w:rPr>
          <w:lang w:eastAsia="zh-CN"/>
        </w:rPr>
      </w:pPr>
      <w:bookmarkStart w:id="2347" w:name="_Toc43388450"/>
      <w:bookmarkStart w:id="2348" w:name="_Toc43735686"/>
      <w:bookmarkStart w:id="2349" w:name="_Toc50130677"/>
      <w:bookmarkStart w:id="2350" w:name="_Toc50133991"/>
      <w:bookmarkStart w:id="2351" w:name="_Toc50134331"/>
      <w:bookmarkStart w:id="2352" w:name="_Toc50557283"/>
      <w:bookmarkStart w:id="2353" w:name="_Toc50548965"/>
      <w:r w:rsidRPr="00BC4377">
        <w:t>6.</w:t>
      </w:r>
      <w:r w:rsidR="00FD6819">
        <w:t>34</w:t>
      </w:r>
      <w:r w:rsidRPr="00BC4377">
        <w:tab/>
        <w:t>Solution #</w:t>
      </w:r>
      <w:r w:rsidR="00FD6819">
        <w:t>34</w:t>
      </w:r>
      <w:r w:rsidRPr="00BC4377">
        <w:t xml:space="preserve">: </w:t>
      </w:r>
      <w:r>
        <w:t xml:space="preserve">Charging support for 5G </w:t>
      </w:r>
      <w:proofErr w:type="spellStart"/>
      <w:r>
        <w:t>ProSe</w:t>
      </w:r>
      <w:proofErr w:type="spellEnd"/>
      <w:r>
        <w:t xml:space="preserve"> over U-plane</w:t>
      </w:r>
      <w:bookmarkEnd w:id="2347"/>
      <w:bookmarkEnd w:id="2348"/>
      <w:bookmarkEnd w:id="2349"/>
      <w:bookmarkEnd w:id="2350"/>
      <w:bookmarkEnd w:id="2351"/>
      <w:bookmarkEnd w:id="2352"/>
      <w:bookmarkEnd w:id="2353"/>
    </w:p>
    <w:p w14:paraId="6FC25C9B" w14:textId="0ACDFC6A" w:rsidR="0063100A" w:rsidRPr="00BC4377" w:rsidRDefault="0063100A" w:rsidP="0063100A">
      <w:pPr>
        <w:pStyle w:val="Heading3"/>
      </w:pPr>
      <w:bookmarkStart w:id="2354" w:name="_Toc43388451"/>
      <w:bookmarkStart w:id="2355" w:name="_Toc43735687"/>
      <w:bookmarkStart w:id="2356" w:name="_Toc50130678"/>
      <w:bookmarkStart w:id="2357" w:name="_Toc50133992"/>
      <w:bookmarkStart w:id="2358" w:name="_Toc50134332"/>
      <w:bookmarkStart w:id="2359" w:name="_Toc50557284"/>
      <w:bookmarkStart w:id="2360" w:name="_Toc50548966"/>
      <w:r w:rsidRPr="00BC4377">
        <w:t>6.</w:t>
      </w:r>
      <w:r w:rsidR="00FD6819">
        <w:t>34</w:t>
      </w:r>
      <w:r w:rsidRPr="00BC4377">
        <w:t>.1</w:t>
      </w:r>
      <w:r w:rsidRPr="00BC4377">
        <w:tab/>
        <w:t>Description</w:t>
      </w:r>
      <w:bookmarkEnd w:id="2354"/>
      <w:bookmarkEnd w:id="2355"/>
      <w:bookmarkEnd w:id="2356"/>
      <w:bookmarkEnd w:id="2357"/>
      <w:bookmarkEnd w:id="2358"/>
      <w:bookmarkEnd w:id="2359"/>
      <w:bookmarkEnd w:id="2360"/>
    </w:p>
    <w:p w14:paraId="74257264" w14:textId="2937C883" w:rsidR="00870021" w:rsidRDefault="00870021" w:rsidP="00870021">
      <w:r>
        <w:t xml:space="preserve">In </w:t>
      </w:r>
      <w:r w:rsidR="00DE63F7">
        <w:t>TS 32.277 [</w:t>
      </w:r>
      <w:r>
        <w:t xml:space="preserve">13], a complete charging system was specified for </w:t>
      </w:r>
      <w:proofErr w:type="spellStart"/>
      <w:r>
        <w:t>ProSe</w:t>
      </w:r>
      <w:proofErr w:type="spellEnd"/>
      <w:r>
        <w:t xml:space="preserve"> based on EPS system, including the support of charging support of </w:t>
      </w:r>
      <w:proofErr w:type="spellStart"/>
      <w:r>
        <w:t>ProSe</w:t>
      </w:r>
      <w:proofErr w:type="spellEnd"/>
      <w:r>
        <w:t xml:space="preserve"> Direct Discovery, one-to-many Direct Communication, and one-to-one Direct Communication including UE-to-Network Relay (for public safety use), and EPC based discovery.</w:t>
      </w:r>
    </w:p>
    <w:p w14:paraId="7FE8454A" w14:textId="3C249477" w:rsidR="00870021" w:rsidRDefault="00870021" w:rsidP="00870021">
      <w:r>
        <w:t xml:space="preserve">Specifically, for the </w:t>
      </w:r>
      <w:proofErr w:type="spellStart"/>
      <w:r>
        <w:t>ProSe</w:t>
      </w:r>
      <w:proofErr w:type="spellEnd"/>
      <w:r>
        <w:t xml:space="preserve"> Direct Communication, offline charging is supported with the architecture in </w:t>
      </w:r>
      <w:r w:rsidR="00DE63F7">
        <w:t>TS 32.277 [</w:t>
      </w:r>
      <w:r>
        <w:t xml:space="preserve">13] </w:t>
      </w:r>
      <w:r w:rsidR="001D5B1D">
        <w:t>clause </w:t>
      </w:r>
      <w:r>
        <w:t>4.2:</w:t>
      </w:r>
    </w:p>
    <w:p w14:paraId="04D60F0F" w14:textId="12EFF5EA" w:rsidR="00870021" w:rsidRDefault="00870021" w:rsidP="00870021">
      <w:r>
        <w:t xml:space="preserve">The PC3ch control protocol was defined in </w:t>
      </w:r>
      <w:r w:rsidR="00DE63F7">
        <w:t>TS 24.334 [</w:t>
      </w:r>
      <w:r>
        <w:t xml:space="preserve">20], </w:t>
      </w:r>
      <w:r w:rsidR="001D5B1D">
        <w:t>clause </w:t>
      </w:r>
      <w:r>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t>TS 24.334 [</w:t>
      </w:r>
      <w:r>
        <w:t xml:space="preserve">20], the UE can be configured with the IP address of the ADF, within the configuration from </w:t>
      </w:r>
      <w:proofErr w:type="spellStart"/>
      <w:r>
        <w:t>ProSe</w:t>
      </w:r>
      <w:proofErr w:type="spellEnd"/>
      <w:r>
        <w:t xml:space="preserve"> Function as defined in </w:t>
      </w:r>
      <w:r w:rsidR="00DE63F7">
        <w:t>TS 24.333 [</w:t>
      </w:r>
      <w:r>
        <w:t>21].</w:t>
      </w:r>
    </w:p>
    <w:p w14:paraId="0337792A" w14:textId="4E632CBE" w:rsidR="00870021" w:rsidRDefault="00870021" w:rsidP="00870021">
      <w:r>
        <w:t xml:space="preserve">When mapped to 5GS, the provisioning component of the </w:t>
      </w:r>
      <w:proofErr w:type="spellStart"/>
      <w:r>
        <w:t>ProSe</w:t>
      </w:r>
      <w:proofErr w:type="spellEnd"/>
      <w:r>
        <w:t xml:space="preserve"> Function is replaced by PCF. Therefore, the corresponding usage reporting configuration and rules, defined in </w:t>
      </w:r>
      <w:r w:rsidR="00DE63F7">
        <w:t>TS 24.333 [</w:t>
      </w:r>
      <w:r>
        <w:t xml:space="preserve">21] </w:t>
      </w:r>
      <w:r w:rsidR="001D5B1D">
        <w:t>clause </w:t>
      </w:r>
      <w:r>
        <w:t xml:space="preserve">5.2, can be provisioned via PCF using the UE Policy provisioning mechanism as defined in </w:t>
      </w:r>
      <w:r w:rsidR="00DE63F7">
        <w:t>TS 23.502 [</w:t>
      </w:r>
      <w:r>
        <w:t>8].</w:t>
      </w:r>
    </w:p>
    <w:p w14:paraId="79B89EE1" w14:textId="77777777" w:rsidR="00870021" w:rsidRDefault="00870021" w:rsidP="00870021">
      <w:r>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Default="00870021" w:rsidP="00870021">
      <w:r>
        <w:t xml:space="preserve">The interaction of the ADF (part of CTF) and CHF follows the model defined in </w:t>
      </w:r>
      <w:r w:rsidR="00DE63F7">
        <w:t>TS 32.290 [</w:t>
      </w:r>
      <w:r>
        <w:t xml:space="preserve">22] via the </w:t>
      </w:r>
      <w:proofErr w:type="spellStart"/>
      <w:r>
        <w:t>Nchf</w:t>
      </w:r>
      <w:proofErr w:type="spellEnd"/>
      <w:r>
        <w:t xml:space="preserve"> interface that supports converged charging or offline only charging.</w:t>
      </w:r>
    </w:p>
    <w:p w14:paraId="7943EDE1" w14:textId="1B829161" w:rsidR="0063100A" w:rsidRPr="0063100A" w:rsidRDefault="00DE63F7" w:rsidP="0063100A">
      <w:pPr>
        <w:pStyle w:val="EditorsNote"/>
        <w:rPr>
          <w:lang w:eastAsia="zh-CN"/>
        </w:rPr>
      </w:pPr>
      <w:r>
        <w:rPr>
          <w:lang w:val="en-US" w:eastAsia="zh-CN"/>
        </w:rPr>
        <w:t>Editor's note:</w:t>
      </w:r>
      <w:r w:rsidR="00870021">
        <w:tab/>
      </w:r>
      <w:r w:rsidR="0063100A" w:rsidRPr="00870021">
        <w:t xml:space="preserve">The support of 5G </w:t>
      </w:r>
      <w:proofErr w:type="spellStart"/>
      <w:r w:rsidR="0063100A" w:rsidRPr="00870021">
        <w:t>ProSe</w:t>
      </w:r>
      <w:proofErr w:type="spellEnd"/>
      <w:r w:rsidR="0063100A" w:rsidRPr="00870021">
        <w:t xml:space="preserve"> charging over the </w:t>
      </w:r>
      <w:proofErr w:type="spellStart"/>
      <w:r w:rsidR="0063100A" w:rsidRPr="00870021">
        <w:t>Nchf</w:t>
      </w:r>
      <w:proofErr w:type="spellEnd"/>
      <w:r w:rsidR="0063100A" w:rsidRPr="00870021">
        <w:t xml:space="preserve"> interface needs to be specified by SA</w:t>
      </w:r>
      <w:r w:rsidR="00870021">
        <w:t> WG</w:t>
      </w:r>
      <w:r w:rsidR="0063100A" w:rsidRPr="00870021">
        <w:t>5.</w:t>
      </w:r>
    </w:p>
    <w:p w14:paraId="179656D6" w14:textId="0773CC74" w:rsidR="0063100A" w:rsidRPr="00B34929" w:rsidRDefault="0063100A" w:rsidP="0063100A">
      <w:pPr>
        <w:pStyle w:val="Heading3"/>
      </w:pPr>
      <w:bookmarkStart w:id="2361" w:name="_Toc43388452"/>
      <w:bookmarkStart w:id="2362" w:name="_Toc43735688"/>
      <w:bookmarkStart w:id="2363" w:name="_Toc50130679"/>
      <w:bookmarkStart w:id="2364" w:name="_Toc50133993"/>
      <w:bookmarkStart w:id="2365" w:name="_Toc50134333"/>
      <w:bookmarkStart w:id="2366" w:name="_Toc50557285"/>
      <w:bookmarkStart w:id="2367" w:name="_Toc50548967"/>
      <w:r w:rsidRPr="00B34929">
        <w:lastRenderedPageBreak/>
        <w:t>6.</w:t>
      </w:r>
      <w:r w:rsidR="00FD6819">
        <w:t>34</w:t>
      </w:r>
      <w:r w:rsidRPr="00B34929">
        <w:t>.2</w:t>
      </w:r>
      <w:r w:rsidRPr="00B34929">
        <w:tab/>
        <w:t>Procedures</w:t>
      </w:r>
      <w:bookmarkEnd w:id="2361"/>
      <w:bookmarkEnd w:id="2362"/>
      <w:bookmarkEnd w:id="2363"/>
      <w:bookmarkEnd w:id="2364"/>
      <w:bookmarkEnd w:id="2365"/>
      <w:bookmarkEnd w:id="2366"/>
      <w:bookmarkEnd w:id="2367"/>
    </w:p>
    <w:p w14:paraId="7D8E1EDD" w14:textId="13009DEE" w:rsidR="0063100A" w:rsidRPr="00B8637F" w:rsidRDefault="0063100A" w:rsidP="0063100A">
      <w:pPr>
        <w:pStyle w:val="Heading4"/>
      </w:pPr>
      <w:bookmarkStart w:id="2368" w:name="_Toc43388453"/>
      <w:bookmarkStart w:id="2369" w:name="_Toc43735689"/>
      <w:bookmarkStart w:id="2370" w:name="_Toc50130680"/>
      <w:bookmarkStart w:id="2371" w:name="_Toc50133994"/>
      <w:bookmarkStart w:id="2372" w:name="_Toc50134334"/>
      <w:bookmarkStart w:id="2373" w:name="_Toc50557286"/>
      <w:bookmarkStart w:id="2374" w:name="_Toc50548968"/>
      <w:r w:rsidRPr="00EB0183">
        <w:t>6.</w:t>
      </w:r>
      <w:r w:rsidR="00FD6819">
        <w:t>34</w:t>
      </w:r>
      <w:r w:rsidRPr="00EB0183">
        <w:t>.2.1</w:t>
      </w:r>
      <w:r w:rsidR="001D5B1D">
        <w:tab/>
      </w:r>
      <w:r w:rsidRPr="00EB0183">
        <w:t xml:space="preserve">UE Configuration for the </w:t>
      </w:r>
      <w:proofErr w:type="spellStart"/>
      <w:r w:rsidRPr="005A28EB">
        <w:t>ProSe</w:t>
      </w:r>
      <w:proofErr w:type="spellEnd"/>
      <w:r w:rsidRPr="005A28EB">
        <w:t xml:space="preserve"> </w:t>
      </w:r>
      <w:r w:rsidRPr="00933CDC">
        <w:t>usage reporting</w:t>
      </w:r>
      <w:bookmarkEnd w:id="2368"/>
      <w:bookmarkEnd w:id="2369"/>
      <w:bookmarkEnd w:id="2370"/>
      <w:bookmarkEnd w:id="2371"/>
      <w:bookmarkEnd w:id="2372"/>
      <w:bookmarkEnd w:id="2373"/>
      <w:bookmarkEnd w:id="2374"/>
    </w:p>
    <w:p w14:paraId="09F552D3" w14:textId="6D1F5C1C" w:rsidR="00870021" w:rsidRDefault="00870021" w:rsidP="00870021">
      <w:pPr>
        <w:rPr>
          <w:lang w:eastAsia="zh-CN"/>
        </w:rPr>
      </w:pPr>
      <w:r>
        <w:rPr>
          <w:lang w:eastAsia="zh-CN"/>
        </w:rPr>
        <w:t xml:space="preserve">Procedure defined in </w:t>
      </w:r>
      <w:r w:rsidR="00DE63F7">
        <w:rPr>
          <w:lang w:eastAsia="zh-CN"/>
        </w:rPr>
        <w:t>TS 23.502 [</w:t>
      </w:r>
      <w:r>
        <w:rPr>
          <w:lang w:eastAsia="zh-CN"/>
        </w:rPr>
        <w:t xml:space="preserve">8] </w:t>
      </w:r>
      <w:r w:rsidR="001D5B1D">
        <w:rPr>
          <w:lang w:eastAsia="zh-CN"/>
        </w:rPr>
        <w:t>clause </w:t>
      </w:r>
      <w:r>
        <w:rPr>
          <w:lang w:eastAsia="zh-CN"/>
        </w:rPr>
        <w:t xml:space="preserve">4.2.4.3 UE Configuration Update procedure for transparent UE Policy delivery is used for provisioning the UE regarding the PC5 usage reporting to support </w:t>
      </w:r>
      <w:proofErr w:type="spellStart"/>
      <w:r>
        <w:rPr>
          <w:lang w:eastAsia="zh-CN"/>
        </w:rPr>
        <w:t>ProSe</w:t>
      </w:r>
      <w:proofErr w:type="spellEnd"/>
      <w:r>
        <w:rPr>
          <w:lang w:eastAsia="zh-CN"/>
        </w:rPr>
        <w:t xml:space="preserve"> charging.</w:t>
      </w:r>
    </w:p>
    <w:p w14:paraId="5AD9ED1B" w14:textId="3F529EB0" w:rsidR="00870021" w:rsidRDefault="00870021" w:rsidP="00870021">
      <w:pPr>
        <w:rPr>
          <w:lang w:eastAsia="zh-CN"/>
        </w:rPr>
      </w:pPr>
      <w:r>
        <w:rPr>
          <w:lang w:eastAsia="zh-CN"/>
        </w:rPr>
        <w:t xml:space="preserve">The </w:t>
      </w:r>
      <w:proofErr w:type="spellStart"/>
      <w:r>
        <w:rPr>
          <w:lang w:eastAsia="zh-CN"/>
        </w:rPr>
        <w:t>UsageInformationReprotingConfiguration</w:t>
      </w:r>
      <w:proofErr w:type="spellEnd"/>
      <w:r>
        <w:rPr>
          <w:lang w:eastAsia="zh-CN"/>
        </w:rPr>
        <w:t xml:space="preserve"> as defined in clauses 5.2.58 to 5.2.66B of </w:t>
      </w:r>
      <w:r w:rsidR="00DE63F7">
        <w:rPr>
          <w:lang w:eastAsia="zh-CN"/>
        </w:rPr>
        <w:t>TS 24.333 [</w:t>
      </w:r>
      <w:r>
        <w:rPr>
          <w:lang w:eastAsia="zh-CN"/>
        </w:rPr>
        <w:t>21] should be contained in the UE Policy container to the UE, which contains the Server Address for the reporting of the usage over PC5.</w:t>
      </w:r>
    </w:p>
    <w:p w14:paraId="2C2F00CE" w14:textId="213A395A" w:rsidR="00870021" w:rsidRDefault="00870021" w:rsidP="00870021">
      <w:pPr>
        <w:rPr>
          <w:lang w:eastAsia="zh-CN"/>
        </w:rPr>
      </w:pPr>
      <w:r>
        <w:rPr>
          <w:lang w:eastAsia="zh-CN"/>
        </w:rPr>
        <w:t xml:space="preserve">In order to support the use cases that requires out of coverage operation or out of box operation, the configuration may be stored in the ME, UICC, or both, similar to the handling of V2X policies in </w:t>
      </w:r>
      <w:r w:rsidR="00DE63F7">
        <w:rPr>
          <w:lang w:eastAsia="zh-CN"/>
        </w:rPr>
        <w:t>TS 23.287 [</w:t>
      </w:r>
      <w:r>
        <w:rPr>
          <w:lang w:eastAsia="zh-CN"/>
        </w:rPr>
        <w:t>5].</w:t>
      </w:r>
    </w:p>
    <w:p w14:paraId="03AD5078" w14:textId="2F41F0D7" w:rsidR="0063100A" w:rsidRPr="0098418D" w:rsidRDefault="0063100A" w:rsidP="0063100A">
      <w:pPr>
        <w:pStyle w:val="Heading4"/>
      </w:pPr>
      <w:bookmarkStart w:id="2375" w:name="_Toc43388454"/>
      <w:bookmarkStart w:id="2376" w:name="_Toc43735690"/>
      <w:bookmarkStart w:id="2377" w:name="_Toc50130681"/>
      <w:bookmarkStart w:id="2378" w:name="_Toc50133995"/>
      <w:bookmarkStart w:id="2379" w:name="_Toc50134335"/>
      <w:bookmarkStart w:id="2380" w:name="_Toc50557287"/>
      <w:bookmarkStart w:id="2381" w:name="_Toc50548969"/>
      <w:r w:rsidRPr="0098418D">
        <w:t>6.</w:t>
      </w:r>
      <w:r w:rsidR="00FD6819">
        <w:t>34</w:t>
      </w:r>
      <w:r w:rsidRPr="0098418D">
        <w:t>.2.2</w:t>
      </w:r>
      <w:r w:rsidR="001D5B1D">
        <w:tab/>
      </w:r>
      <w:r w:rsidRPr="0098418D">
        <w:t>UE usage reporting</w:t>
      </w:r>
      <w:bookmarkEnd w:id="2375"/>
      <w:bookmarkEnd w:id="2376"/>
      <w:bookmarkEnd w:id="2377"/>
      <w:bookmarkEnd w:id="2378"/>
      <w:bookmarkEnd w:id="2379"/>
      <w:bookmarkEnd w:id="2380"/>
      <w:bookmarkEnd w:id="2381"/>
    </w:p>
    <w:p w14:paraId="2AF4D088" w14:textId="2AE41C4F" w:rsidR="0063100A" w:rsidRPr="0098418D" w:rsidRDefault="0063100A" w:rsidP="0063100A">
      <w:r w:rsidRPr="0098418D">
        <w:t xml:space="preserve">Based on the configuration described in </w:t>
      </w:r>
      <w:r w:rsidR="001D5B1D">
        <w:t>clause </w:t>
      </w:r>
      <w:r w:rsidRPr="0098418D">
        <w:t>6.</w:t>
      </w:r>
      <w:r w:rsidR="00FD6819">
        <w:t>34</w:t>
      </w:r>
      <w:r w:rsidRPr="0098418D">
        <w:t>.2.1, the UE will establish a PDU session or use an existing PDU session, based on the URSP configuration, for the usage reporting.</w:t>
      </w:r>
    </w:p>
    <w:p w14:paraId="0CF0A915" w14:textId="624EB42D" w:rsidR="0063100A" w:rsidRPr="0063100A" w:rsidRDefault="00870021" w:rsidP="0063100A">
      <w:pPr>
        <w:pStyle w:val="TH"/>
      </w:pPr>
      <w:r w:rsidRPr="0063100A">
        <w:object w:dxaOrig="16156" w:dyaOrig="9886" w14:anchorId="650E937D">
          <v:shape id="_x0000_i1074" type="#_x0000_t75" style="width:479.6pt;height:294.25pt" o:ole="">
            <v:imagedata r:id="rId115" o:title=""/>
          </v:shape>
          <o:OLEObject Type="Embed" ProgID="Visio.Drawing.11" ShapeID="_x0000_i1074" DrawAspect="Content" ObjectID="_1664946401" r:id="rId116"/>
        </w:object>
      </w:r>
    </w:p>
    <w:p w14:paraId="07933C89" w14:textId="46164FDD" w:rsidR="0063100A" w:rsidRPr="00933CDC" w:rsidRDefault="0063100A" w:rsidP="0063100A">
      <w:pPr>
        <w:pStyle w:val="TF"/>
        <w:rPr>
          <w:lang w:bidi="ar-IQ"/>
        </w:rPr>
      </w:pPr>
      <w:r w:rsidRPr="00B34929">
        <w:rPr>
          <w:lang w:bidi="ar-IQ"/>
        </w:rPr>
        <w:t xml:space="preserve">Figure </w:t>
      </w:r>
      <w:r w:rsidRPr="00B34929">
        <w:rPr>
          <w:lang w:val="en-US" w:bidi="ar-IQ"/>
        </w:rPr>
        <w:t>6.</w:t>
      </w:r>
      <w:r w:rsidR="00FD6819">
        <w:rPr>
          <w:lang w:val="en-US" w:bidi="ar-IQ"/>
        </w:rPr>
        <w:t>34</w:t>
      </w:r>
      <w:r w:rsidRPr="00B34929">
        <w:rPr>
          <w:lang w:val="en-US" w:bidi="ar-IQ"/>
        </w:rPr>
        <w:t>.2.2-1</w:t>
      </w:r>
      <w:r w:rsidRPr="00EB0183">
        <w:rPr>
          <w:lang w:bidi="ar-IQ"/>
        </w:rPr>
        <w:t xml:space="preserve">: </w:t>
      </w:r>
      <w:proofErr w:type="spellStart"/>
      <w:r w:rsidRPr="00EB0183">
        <w:rPr>
          <w:lang w:bidi="ar-IQ"/>
        </w:rPr>
        <w:t>ProSe</w:t>
      </w:r>
      <w:proofErr w:type="spellEnd"/>
      <w:r w:rsidRPr="00EB0183">
        <w:rPr>
          <w:lang w:bidi="ar-IQ"/>
        </w:rPr>
        <w:t xml:space="preserve"> Direct Communication offline charg</w:t>
      </w:r>
      <w:r w:rsidRPr="005A28EB">
        <w:rPr>
          <w:lang w:bidi="ar-IQ"/>
        </w:rPr>
        <w:t>ing architecture</w:t>
      </w:r>
    </w:p>
    <w:p w14:paraId="3390F5DF" w14:textId="3A4A8FA5" w:rsidR="0063100A" w:rsidRPr="0098418D" w:rsidRDefault="0063100A" w:rsidP="0063100A">
      <w:pPr>
        <w:pStyle w:val="Heading3"/>
        <w:rPr>
          <w:lang w:eastAsia="zh-CN"/>
        </w:rPr>
      </w:pPr>
      <w:bookmarkStart w:id="2382" w:name="_Toc43735691"/>
      <w:bookmarkStart w:id="2383" w:name="_Toc43388455"/>
      <w:bookmarkStart w:id="2384" w:name="_Toc50130682"/>
      <w:bookmarkStart w:id="2385" w:name="_Toc50133996"/>
      <w:bookmarkStart w:id="2386" w:name="_Toc50134336"/>
      <w:bookmarkStart w:id="2387" w:name="_Toc50557288"/>
      <w:bookmarkStart w:id="2388" w:name="_Toc50548970"/>
      <w:r w:rsidRPr="00D32F7F">
        <w:rPr>
          <w:lang w:eastAsia="zh-CN"/>
        </w:rPr>
        <w:t>6.</w:t>
      </w:r>
      <w:r w:rsidR="00FD6819">
        <w:rPr>
          <w:lang w:eastAsia="zh-CN"/>
        </w:rPr>
        <w:t>34</w:t>
      </w:r>
      <w:r w:rsidRPr="00D32F7F">
        <w:rPr>
          <w:lang w:eastAsia="zh-CN"/>
        </w:rPr>
        <w:t>.3</w:t>
      </w:r>
      <w:r w:rsidRPr="00D32F7F">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382"/>
      <w:bookmarkEnd w:id="2383"/>
      <w:bookmarkEnd w:id="2384"/>
      <w:bookmarkEnd w:id="2385"/>
      <w:bookmarkEnd w:id="2386"/>
      <w:bookmarkEnd w:id="2387"/>
      <w:bookmarkEnd w:id="2388"/>
    </w:p>
    <w:p w14:paraId="5B3534FE" w14:textId="696F31B9" w:rsidR="0063100A" w:rsidRPr="0098418D" w:rsidRDefault="0063100A" w:rsidP="0063100A">
      <w:r w:rsidRPr="0098418D">
        <w:t xml:space="preserve">For 5G </w:t>
      </w:r>
      <w:proofErr w:type="spellStart"/>
      <w:r w:rsidRPr="0098418D">
        <w:t>ProSe</w:t>
      </w:r>
      <w:proofErr w:type="spellEnd"/>
      <w:r w:rsidRPr="0098418D">
        <w:t xml:space="preserve"> UEs, the authorization and provisioning </w:t>
      </w:r>
      <w:r w:rsidR="00472FCB" w:rsidRPr="0098418D">
        <w:t>polices</w:t>
      </w:r>
      <w:r w:rsidRPr="0098418D">
        <w:t xml:space="preserve"> needs to be extended to support the operation.</w:t>
      </w:r>
    </w:p>
    <w:p w14:paraId="233ECAF8" w14:textId="77777777" w:rsidR="0063100A" w:rsidRPr="0098418D" w:rsidRDefault="0063100A" w:rsidP="0063100A">
      <w:r w:rsidRPr="0098418D">
        <w:t>As for the network nodes, only the following need to be added:</w:t>
      </w:r>
    </w:p>
    <w:p w14:paraId="09A81C8D" w14:textId="77777777" w:rsidR="00870021" w:rsidRDefault="00870021" w:rsidP="00870021">
      <w:pPr>
        <w:pStyle w:val="B1"/>
      </w:pPr>
      <w:r>
        <w:t>-</w:t>
      </w:r>
      <w:r>
        <w:tab/>
        <w:t xml:space="preserve">PCF needs to be enhanced to support the provisioning of the </w:t>
      </w:r>
      <w:proofErr w:type="spellStart"/>
      <w:r>
        <w:t>ProSe</w:t>
      </w:r>
      <w:proofErr w:type="spellEnd"/>
      <w:r>
        <w:t xml:space="preserve"> usage reporting configuration for charging support.</w:t>
      </w:r>
    </w:p>
    <w:p w14:paraId="13E0EA31" w14:textId="77777777" w:rsidR="00870021" w:rsidRDefault="00870021" w:rsidP="00870021">
      <w:pPr>
        <w:pStyle w:val="B1"/>
      </w:pPr>
      <w:r>
        <w:t>-</w:t>
      </w:r>
      <w:r>
        <w:tab/>
        <w:t xml:space="preserve">UE needs support the </w:t>
      </w:r>
      <w:proofErr w:type="spellStart"/>
      <w:r>
        <w:t>ProSe</w:t>
      </w:r>
      <w:proofErr w:type="spellEnd"/>
      <w:r>
        <w:t xml:space="preserve"> usage reporting to the ADF/CTF as configured by PCF.</w:t>
      </w:r>
    </w:p>
    <w:p w14:paraId="57655C7A" w14:textId="13EF949C" w:rsidR="00870021" w:rsidRDefault="00870021" w:rsidP="00870021">
      <w:pPr>
        <w:pStyle w:val="B1"/>
      </w:pPr>
      <w:r>
        <w:t>-</w:t>
      </w:r>
      <w:r>
        <w:tab/>
        <w:t xml:space="preserve">A new ADF/CTF node need to be added to the system, that should be able to use </w:t>
      </w:r>
      <w:proofErr w:type="spellStart"/>
      <w:r>
        <w:t>Nchf</w:t>
      </w:r>
      <w:proofErr w:type="spellEnd"/>
      <w:r>
        <w:t xml:space="preserve"> interface to interact with CHF as defined in </w:t>
      </w:r>
      <w:r w:rsidR="00DE63F7">
        <w:t>TS 32.290 [</w:t>
      </w:r>
      <w:r>
        <w:t>22].</w:t>
      </w:r>
    </w:p>
    <w:p w14:paraId="2451E170" w14:textId="0530DFF2" w:rsidR="00B34929" w:rsidRPr="00E90750" w:rsidRDefault="00B34929" w:rsidP="00B34929">
      <w:pPr>
        <w:pStyle w:val="Heading2"/>
      </w:pPr>
      <w:bookmarkStart w:id="2389" w:name="_Toc43388456"/>
      <w:bookmarkStart w:id="2390" w:name="_Toc43735692"/>
      <w:bookmarkStart w:id="2391" w:name="_Toc50130683"/>
      <w:bookmarkStart w:id="2392" w:name="_Toc50133997"/>
      <w:bookmarkStart w:id="2393" w:name="_Toc50134337"/>
      <w:bookmarkStart w:id="2394" w:name="_Toc50557289"/>
      <w:bookmarkStart w:id="2395" w:name="_Toc50548971"/>
      <w:r w:rsidRPr="00E90750">
        <w:rPr>
          <w:lang w:eastAsia="zh-CN"/>
        </w:rPr>
        <w:lastRenderedPageBreak/>
        <w:t>6.</w:t>
      </w:r>
      <w:r w:rsidR="00FD6819">
        <w:rPr>
          <w:rFonts w:hint="eastAsia"/>
          <w:lang w:eastAsia="zh-CN"/>
        </w:rPr>
        <w:t>35</w:t>
      </w:r>
      <w:r w:rsidRPr="00E90750">
        <w:rPr>
          <w:rFonts w:hint="eastAsia"/>
          <w:lang w:eastAsia="ko-KR"/>
        </w:rPr>
        <w:tab/>
      </w:r>
      <w:r w:rsidRPr="00E90750">
        <w:t>Solution</w:t>
      </w:r>
      <w:r w:rsidRPr="00E90750">
        <w:rPr>
          <w:rFonts w:hint="eastAsia"/>
          <w:lang w:eastAsia="zh-CN"/>
        </w:rPr>
        <w:t xml:space="preserve"> #</w:t>
      </w:r>
      <w:r w:rsidR="00FD6819">
        <w:rPr>
          <w:lang w:eastAsia="zh-CN"/>
        </w:rPr>
        <w:t>35</w:t>
      </w:r>
      <w:r w:rsidRPr="00E90750">
        <w:t xml:space="preserve">: </w:t>
      </w:r>
      <w:r w:rsidRPr="004E7FD9">
        <w:t xml:space="preserve">Authorization for </w:t>
      </w:r>
      <w:r>
        <w:t>5G</w:t>
      </w:r>
      <w:r w:rsidRPr="004E7FD9">
        <w:t xml:space="preserve"> </w:t>
      </w:r>
      <w:proofErr w:type="spellStart"/>
      <w:r w:rsidRPr="004E7FD9">
        <w:t>ProSe</w:t>
      </w:r>
      <w:proofErr w:type="spellEnd"/>
      <w:r>
        <w:t xml:space="preserve"> </w:t>
      </w:r>
      <w:r w:rsidRPr="004E7FD9">
        <w:t>UE-to-Network Relay</w:t>
      </w:r>
      <w:r>
        <w:t xml:space="preserve"> Service</w:t>
      </w:r>
      <w:bookmarkEnd w:id="2389"/>
      <w:bookmarkEnd w:id="2390"/>
      <w:bookmarkEnd w:id="2391"/>
      <w:bookmarkEnd w:id="2392"/>
      <w:bookmarkEnd w:id="2393"/>
      <w:bookmarkEnd w:id="2394"/>
      <w:bookmarkEnd w:id="2395"/>
    </w:p>
    <w:p w14:paraId="744258C8" w14:textId="3F0BE868" w:rsidR="00B34929" w:rsidRPr="00E90750" w:rsidRDefault="00B34929" w:rsidP="00B34929">
      <w:pPr>
        <w:pStyle w:val="Heading3"/>
      </w:pPr>
      <w:bookmarkStart w:id="2396" w:name="_Toc43388457"/>
      <w:bookmarkStart w:id="2397" w:name="_Toc43735693"/>
      <w:bookmarkStart w:id="2398" w:name="_Toc50130684"/>
      <w:bookmarkStart w:id="2399" w:name="_Toc50133998"/>
      <w:bookmarkStart w:id="2400" w:name="_Toc50134338"/>
      <w:bookmarkStart w:id="2401" w:name="_Toc50557290"/>
      <w:bookmarkStart w:id="2402" w:name="_Toc50548972"/>
      <w:r w:rsidRPr="00E90750">
        <w:t>6.</w:t>
      </w:r>
      <w:r w:rsidR="00FD6819">
        <w:rPr>
          <w:rFonts w:hint="eastAsia"/>
        </w:rPr>
        <w:t>35</w:t>
      </w:r>
      <w:r w:rsidRPr="00E90750">
        <w:t>.1</w:t>
      </w:r>
      <w:r w:rsidRPr="00E90750">
        <w:rPr>
          <w:rFonts w:hint="eastAsia"/>
        </w:rPr>
        <w:tab/>
        <w:t>Description</w:t>
      </w:r>
      <w:bookmarkEnd w:id="2396"/>
      <w:bookmarkEnd w:id="2397"/>
      <w:bookmarkEnd w:id="2398"/>
      <w:bookmarkEnd w:id="2399"/>
      <w:bookmarkEnd w:id="2400"/>
      <w:bookmarkEnd w:id="2401"/>
      <w:bookmarkEnd w:id="2402"/>
    </w:p>
    <w:p w14:paraId="3054DB5B" w14:textId="77777777" w:rsidR="00B34929" w:rsidRDefault="00B34929" w:rsidP="00B34929">
      <w:pPr>
        <w:rPr>
          <w:lang w:eastAsia="ko-KR"/>
        </w:rPr>
      </w:pPr>
      <w:r>
        <w:rPr>
          <w:lang w:eastAsia="ko-KR"/>
        </w:rPr>
        <w:t xml:space="preserve">This solution addresses KI#3 and 8 and applies </w:t>
      </w:r>
      <w:r w:rsidRPr="00B34929">
        <w:rPr>
          <w:lang w:eastAsia="ko-KR"/>
        </w:rPr>
        <w:t xml:space="preserve">to </w:t>
      </w:r>
      <w:r w:rsidRPr="00870021">
        <w:rPr>
          <w:lang w:eastAsia="ko-KR"/>
        </w:rPr>
        <w:t>both Layer-2 and Layer-3</w:t>
      </w:r>
      <w:r>
        <w:rPr>
          <w:lang w:eastAsia="ko-KR"/>
        </w:rPr>
        <w:t xml:space="preserve"> UE-to-Network Relay.</w:t>
      </w:r>
    </w:p>
    <w:p w14:paraId="426FFEB6" w14:textId="77777777" w:rsidR="00B34929" w:rsidRDefault="00B34929" w:rsidP="00B34929">
      <w:r>
        <w:rPr>
          <w:lang w:eastAsia="ko-KR"/>
        </w:rPr>
        <w:t>For KI#3 (</w:t>
      </w:r>
      <w:r w:rsidRPr="00CB0C8A">
        <w:t>Support of UE-to-Network Relay</w:t>
      </w:r>
      <w:r>
        <w:t>), following aspect is covered:</w:t>
      </w:r>
    </w:p>
    <w:p w14:paraId="5D8B5EFD" w14:textId="77777777" w:rsidR="00B34929" w:rsidRPr="00877278" w:rsidRDefault="00B34929" w:rsidP="00B34929">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46C7E5B4" w14:textId="77777777" w:rsidR="00B34929" w:rsidRDefault="00B34929" w:rsidP="00B34929">
      <w:pPr>
        <w:rPr>
          <w:lang w:eastAsia="ko-KR"/>
        </w:rPr>
      </w:pPr>
      <w:r>
        <w:rPr>
          <w:lang w:eastAsia="ko-KR"/>
        </w:rPr>
        <w:t>For KI#8 (</w:t>
      </w:r>
      <w:r>
        <w:t>Support of PC5 Service Authorization and Policy/Parameter Provisioning)</w:t>
      </w:r>
      <w:r>
        <w:rPr>
          <w:lang w:eastAsia="ko-KR"/>
        </w:rPr>
        <w:t>, two following major aspects are covered:</w:t>
      </w:r>
    </w:p>
    <w:p w14:paraId="7DC40367" w14:textId="591E3D76" w:rsidR="00B34929" w:rsidRDefault="00B34929" w:rsidP="00B34929">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Default="00B34929" w:rsidP="00B34929">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5DD9E179" w14:textId="3646EB59" w:rsidR="00B34929" w:rsidRDefault="00B34929" w:rsidP="00B34929">
      <w:r>
        <w:t xml:space="preserve">The PCF based service authorization and provisioning as defined in </w:t>
      </w:r>
      <w:r w:rsidR="00DE63F7">
        <w:t>TS 23.287 [</w:t>
      </w:r>
      <w:r w:rsidR="001D5B1D">
        <w:t>5]</w:t>
      </w:r>
      <w:r>
        <w:t xml:space="preserve"> are used as baseline for this solution.</w:t>
      </w:r>
    </w:p>
    <w:p w14:paraId="0AABD665" w14:textId="580CC8EE" w:rsidR="00B34929" w:rsidRDefault="00B34929" w:rsidP="00B34929">
      <w:r>
        <w:t>For both Layer 2 and Layer 3 Relay:</w:t>
      </w:r>
    </w:p>
    <w:p w14:paraId="1D0FE725" w14:textId="742D8041" w:rsidR="005B3758" w:rsidRDefault="005B3758" w:rsidP="005B3758">
      <w:pPr>
        <w:pStyle w:val="B1"/>
      </w:pPr>
      <w:r>
        <w:t>-</w:t>
      </w:r>
      <w:r>
        <w:tab/>
        <w:t xml:space="preserve">when the Remote UE is in coverage, the Remote UE can be provisioned with authorization policy and parameters by 5GC directly with enhancement described in </w:t>
      </w:r>
      <w:r w:rsidR="001D5B1D">
        <w:t>clause </w:t>
      </w:r>
      <w:r>
        <w:t>6.35.2.2.</w:t>
      </w:r>
    </w:p>
    <w:p w14:paraId="18383B34" w14:textId="77777777" w:rsidR="005B3758" w:rsidRDefault="005B3758" w:rsidP="005B3758">
      <w:pPr>
        <w:pStyle w:val="B1"/>
      </w:pPr>
      <w:r>
        <w:t>-</w:t>
      </w:r>
      <w:r>
        <w:tab/>
        <w:t>when the Remote UE is out of coverage, the Remote UE can use its preconfigured policy and parameter for PC5 discovery and communication to establish PC5 connection with a UE-to-Network Relay first, then:</w:t>
      </w:r>
    </w:p>
    <w:p w14:paraId="2F6991B2" w14:textId="0ED95D97" w:rsidR="005B3758" w:rsidRDefault="005B3758" w:rsidP="005B3758">
      <w:pPr>
        <w:pStyle w:val="B2"/>
        <w:rPr>
          <w:lang w:eastAsia="zh-CN"/>
        </w:rPr>
      </w:pPr>
      <w:r>
        <w:t>-</w:t>
      </w:r>
      <w:r>
        <w:tab/>
        <w:t xml:space="preserve">For Layer 2 Relay, the existing PCF based service authorization and provisioning procedure can be used with enhancement described in </w:t>
      </w:r>
      <w:r w:rsidR="001D5B1D">
        <w:t>clause </w:t>
      </w:r>
      <w:r>
        <w:t>6.35.2.2, which applies to the communication between Remote UE and 5GC.</w:t>
      </w:r>
    </w:p>
    <w:p w14:paraId="213A369F" w14:textId="514E44EE" w:rsidR="00F05B99" w:rsidRDefault="00F05B99" w:rsidP="005B3758">
      <w:pPr>
        <w:pStyle w:val="B2"/>
        <w:rPr>
          <w:lang w:eastAsia="zh-CN"/>
        </w:rPr>
      </w:pPr>
      <w:r w:rsidRPr="002C33B2">
        <w:t>-</w:t>
      </w:r>
      <w:r w:rsidRPr="002C33B2">
        <w:tab/>
        <w:t>For Layer 3 Relay, the existing service authorization and provisioning procedure can be used, if the Remote UE is configured to access 5GC via N3IWF, as described in clause 6.23.</w:t>
      </w:r>
    </w:p>
    <w:p w14:paraId="7A2B238F" w14:textId="2BFEC93B" w:rsidR="00F05B99" w:rsidRDefault="00DE63F7" w:rsidP="00F05B99">
      <w:pPr>
        <w:pStyle w:val="EditorsNote"/>
        <w:rPr>
          <w:lang w:eastAsia="zh-CN"/>
        </w:rPr>
      </w:pPr>
      <w:r>
        <w:rPr>
          <w:lang w:val="en-US" w:eastAsia="zh-CN"/>
        </w:rPr>
        <w:t>Editor's note:</w:t>
      </w:r>
      <w:r w:rsidR="00F05B99">
        <w:rPr>
          <w:rFonts w:hint="eastAsia"/>
          <w:lang w:eastAsia="zh-CN"/>
        </w:rPr>
        <w:tab/>
      </w:r>
      <w:r w:rsidR="00F05B99" w:rsidRPr="00D75D09">
        <w:t>For Layer 3 Relay, h</w:t>
      </w:r>
      <w:r w:rsidR="00F05B99" w:rsidRPr="00D75D09">
        <w:rPr>
          <w:rFonts w:hint="eastAsia"/>
          <w:lang w:eastAsia="zh-CN"/>
        </w:rPr>
        <w:t>ow</w:t>
      </w:r>
      <w:r w:rsidR="00F05B99" w:rsidRPr="00D75D09">
        <w:rPr>
          <w:lang w:eastAsia="zh-CN"/>
        </w:rPr>
        <w:t xml:space="preserve"> to provision and update the policy to a Remote UE </w:t>
      </w:r>
      <w:r w:rsidR="00F05B99" w:rsidRPr="00D75D09">
        <w:t xml:space="preserve">via Layer 3 Relay </w:t>
      </w:r>
      <w:r w:rsidR="00F05B99" w:rsidRPr="002C33B2">
        <w:t>not using N3IWF</w:t>
      </w:r>
      <w:r w:rsidR="00F05B99">
        <w:t xml:space="preserve"> </w:t>
      </w:r>
      <w:r w:rsidR="00F05B99" w:rsidRPr="00D75D09">
        <w:t>is FFS.</w:t>
      </w:r>
    </w:p>
    <w:p w14:paraId="39778D5D" w14:textId="12900DC8" w:rsidR="00B34929" w:rsidRPr="00E90750" w:rsidRDefault="00B34929" w:rsidP="00B34929">
      <w:pPr>
        <w:pStyle w:val="Heading3"/>
      </w:pPr>
      <w:bookmarkStart w:id="2403" w:name="_Toc43388458"/>
      <w:bookmarkStart w:id="2404" w:name="_Toc43735694"/>
      <w:bookmarkStart w:id="2405" w:name="_Toc50130685"/>
      <w:bookmarkStart w:id="2406" w:name="_Toc50133999"/>
      <w:bookmarkStart w:id="2407" w:name="_Toc50134339"/>
      <w:bookmarkStart w:id="2408" w:name="_Toc50557291"/>
      <w:bookmarkStart w:id="2409" w:name="_Toc50548973"/>
      <w:r w:rsidRPr="00E90750">
        <w:t>6.</w:t>
      </w:r>
      <w:r w:rsidR="00FD6819">
        <w:t>35</w:t>
      </w:r>
      <w:r w:rsidRPr="00E90750">
        <w:t>.2</w:t>
      </w:r>
      <w:r w:rsidRPr="00E90750">
        <w:tab/>
        <w:t>Procedures</w:t>
      </w:r>
      <w:bookmarkEnd w:id="2403"/>
      <w:bookmarkEnd w:id="2404"/>
      <w:bookmarkEnd w:id="2405"/>
      <w:bookmarkEnd w:id="2406"/>
      <w:bookmarkEnd w:id="2407"/>
      <w:bookmarkEnd w:id="2408"/>
      <w:bookmarkEnd w:id="2409"/>
    </w:p>
    <w:p w14:paraId="3A7708EB" w14:textId="4904B0E2" w:rsidR="00B34929" w:rsidRPr="002E3808" w:rsidRDefault="00B34929" w:rsidP="00B34929">
      <w:pPr>
        <w:pStyle w:val="Heading4"/>
      </w:pPr>
      <w:bookmarkStart w:id="2410" w:name="_Toc43388459"/>
      <w:bookmarkStart w:id="2411" w:name="_Toc43735695"/>
      <w:bookmarkStart w:id="2412" w:name="_Toc50130686"/>
      <w:bookmarkStart w:id="2413" w:name="_Toc50134000"/>
      <w:bookmarkStart w:id="2414" w:name="_Toc50134340"/>
      <w:bookmarkStart w:id="2415" w:name="_Toc50557292"/>
      <w:bookmarkStart w:id="2416" w:name="_Toc50548974"/>
      <w:r>
        <w:t>6.</w:t>
      </w:r>
      <w:r w:rsidR="00FD6819">
        <w:t>35</w:t>
      </w:r>
      <w:r>
        <w:t>.2.1</w:t>
      </w:r>
      <w:r w:rsidR="00007F0E">
        <w:tab/>
      </w:r>
      <w:r>
        <w:t>Procedure Enhancement for Information Provisioning</w:t>
      </w:r>
      <w:r w:rsidRPr="002E3808">
        <w:t xml:space="preserve"> to</w:t>
      </w:r>
      <w:r>
        <w:t xml:space="preserve"> a 5G </w:t>
      </w:r>
      <w:proofErr w:type="spellStart"/>
      <w:r>
        <w:t>ProSe</w:t>
      </w:r>
      <w:proofErr w:type="spellEnd"/>
      <w:r>
        <w:t xml:space="preserve"> </w:t>
      </w:r>
      <w:bookmarkStart w:id="2417" w:name="_Hlk42525397"/>
      <w:r>
        <w:t>Remote UE/</w:t>
      </w:r>
      <w:bookmarkEnd w:id="2417"/>
      <w:r>
        <w:t>UE-to-Network Relay</w:t>
      </w:r>
      <w:bookmarkEnd w:id="2410"/>
      <w:bookmarkEnd w:id="2411"/>
      <w:bookmarkEnd w:id="2412"/>
      <w:bookmarkEnd w:id="2413"/>
      <w:bookmarkEnd w:id="2414"/>
      <w:bookmarkEnd w:id="2415"/>
      <w:bookmarkEnd w:id="2416"/>
    </w:p>
    <w:p w14:paraId="039DFAF0" w14:textId="0345A7E7" w:rsidR="00B34929" w:rsidRPr="00451AEF" w:rsidRDefault="00B34929" w:rsidP="00B34929">
      <w:pPr>
        <w:rPr>
          <w:rFonts w:cs="Calibri"/>
        </w:rPr>
      </w:pPr>
      <w:r w:rsidRPr="00451AEF">
        <w:rPr>
          <w:rFonts w:cs="Calibri"/>
        </w:rPr>
        <w:t xml:space="preserve">For PCF based Service Authorization and Provisioning to 5G </w:t>
      </w:r>
      <w:proofErr w:type="spellStart"/>
      <w:r w:rsidRPr="00451AEF">
        <w:rPr>
          <w:rFonts w:cs="Calibri"/>
        </w:rPr>
        <w:t>ProSe</w:t>
      </w:r>
      <w:proofErr w:type="spellEnd"/>
      <w:r w:rsidRPr="00451AEF">
        <w:rPr>
          <w:rFonts w:cs="Calibri"/>
        </w:rPr>
        <w:t xml:space="preserve"> </w:t>
      </w:r>
      <w:r>
        <w:t>Remote UE/</w:t>
      </w:r>
      <w:r w:rsidRPr="00451AEF">
        <w:rPr>
          <w:rFonts w:cs="Calibri"/>
        </w:rPr>
        <w:t>UE</w:t>
      </w:r>
      <w:r>
        <w:rPr>
          <w:rFonts w:cs="Calibri"/>
        </w:rPr>
        <w:t>-to-Network Relay</w:t>
      </w:r>
      <w:r w:rsidRPr="00451AEF">
        <w:rPr>
          <w:rFonts w:cs="Calibri"/>
        </w:rPr>
        <w:t>, the Registration procedures</w:t>
      </w:r>
      <w:r w:rsidRPr="00451AEF">
        <w:rPr>
          <w:rFonts w:cs="Calibri"/>
          <w:lang w:eastAsia="zh-CN"/>
        </w:rPr>
        <w:t xml:space="preserve"> as defined in </w:t>
      </w:r>
      <w:r w:rsidR="001D5B1D">
        <w:rPr>
          <w:rFonts w:cs="Calibri"/>
          <w:lang w:eastAsia="zh-CN"/>
        </w:rPr>
        <w:t>clause </w:t>
      </w:r>
      <w:r w:rsidRPr="00451AEF">
        <w:rPr>
          <w:rFonts w:cs="Calibri"/>
          <w:lang w:eastAsia="zh-CN"/>
        </w:rPr>
        <w:t xml:space="preserve">4.2.2.2 of </w:t>
      </w:r>
      <w:r w:rsidR="001D5B1D" w:rsidRPr="00451AEF">
        <w:rPr>
          <w:rFonts w:cs="Calibri"/>
        </w:rPr>
        <w:t>TS 23.502</w:t>
      </w:r>
      <w:r w:rsidR="001D5B1D">
        <w:rPr>
          <w:rFonts w:cs="Calibri"/>
        </w:rPr>
        <w:t> [8]</w:t>
      </w:r>
      <w:r w:rsidRPr="00451AEF">
        <w:rPr>
          <w:rFonts w:cs="Calibri"/>
          <w:lang w:eastAsia="zh-CN"/>
        </w:rPr>
        <w:t>, UE Policy Association Establishment</w:t>
      </w:r>
      <w:r w:rsidRPr="00451AEF">
        <w:rPr>
          <w:rFonts w:cs="Calibri"/>
        </w:rPr>
        <w:t xml:space="preserve"> procedure as defined in </w:t>
      </w:r>
      <w:r w:rsidR="001D5B1D">
        <w:rPr>
          <w:rFonts w:cs="Calibri"/>
        </w:rPr>
        <w:t>clause </w:t>
      </w:r>
      <w:r w:rsidRPr="00451AEF">
        <w:rPr>
          <w:rFonts w:cs="Calibri"/>
        </w:rPr>
        <w:t>4.16.11 of TS 23.502</w:t>
      </w:r>
      <w:r w:rsidR="001D5B1D">
        <w:rPr>
          <w:rFonts w:cs="Calibri"/>
        </w:rPr>
        <w:t> [8]</w:t>
      </w:r>
      <w:r w:rsidRPr="00451AEF">
        <w:rPr>
          <w:rFonts w:cs="Calibri"/>
        </w:rPr>
        <w:t xml:space="preserve"> and UE Policy Association Modification procedure as defined in </w:t>
      </w:r>
      <w:r w:rsidR="001D5B1D">
        <w:rPr>
          <w:rFonts w:cs="Calibri"/>
        </w:rPr>
        <w:t>clause </w:t>
      </w:r>
      <w:r w:rsidRPr="00451AEF">
        <w:rPr>
          <w:rFonts w:cs="Calibri"/>
        </w:rPr>
        <w:t xml:space="preserve">4.16.12 of </w:t>
      </w:r>
      <w:r w:rsidR="001D5B1D" w:rsidRPr="00451AEF">
        <w:rPr>
          <w:rFonts w:cs="Calibri"/>
        </w:rPr>
        <w:t>TS 23.502</w:t>
      </w:r>
      <w:r w:rsidR="001D5B1D">
        <w:rPr>
          <w:rFonts w:cs="Calibri"/>
        </w:rPr>
        <w:t> [8]</w:t>
      </w:r>
      <w:r w:rsidRPr="00451AEF">
        <w:rPr>
          <w:rFonts w:cs="Calibri"/>
        </w:rPr>
        <w:t xml:space="preserve"> apply with the following additions:</w:t>
      </w:r>
    </w:p>
    <w:p w14:paraId="5EB07B50" w14:textId="77777777" w:rsidR="00B34929" w:rsidRPr="004E7FD9" w:rsidRDefault="00B34929" w:rsidP="00B34929">
      <w:pPr>
        <w:pStyle w:val="B1"/>
      </w:pPr>
      <w:r w:rsidRPr="004E7FD9">
        <w:t>-</w:t>
      </w:r>
      <w:r w:rsidRPr="004E7FD9">
        <w:tab/>
        <w:t xml:space="preserve">If the UE indicates 5G </w:t>
      </w:r>
      <w:proofErr w:type="spellStart"/>
      <w:r w:rsidRPr="004E7FD9">
        <w:t>ProSe</w:t>
      </w:r>
      <w:proofErr w:type="spellEnd"/>
      <w:r w:rsidRPr="004E7FD9">
        <w:t xml:space="preserve"> capability as a </w:t>
      </w:r>
      <w:r>
        <w:t>Remote UE/</w:t>
      </w:r>
      <w:r w:rsidRPr="004E7FD9">
        <w:t xml:space="preserve">UE-to-Network Relay in the Registration Request message and if the UE is authorized to be a 5G </w:t>
      </w:r>
      <w:proofErr w:type="spellStart"/>
      <w:r w:rsidRPr="004E7FD9">
        <w:t>ProSe</w:t>
      </w:r>
      <w:proofErr w:type="spellEnd"/>
      <w:r w:rsidRPr="004E7FD9">
        <w:t xml:space="preserve"> </w:t>
      </w:r>
      <w:r>
        <w:t>Remote UE/</w:t>
      </w:r>
      <w:r w:rsidRPr="004E7FD9">
        <w:t xml:space="preserve">UE-to-Network Relay based on subscription data, the AMF selects the PCF which supports 5G </w:t>
      </w:r>
      <w:proofErr w:type="spellStart"/>
      <w:r w:rsidRPr="004E7FD9">
        <w:t>ProSe</w:t>
      </w:r>
      <w:proofErr w:type="spellEnd"/>
      <w:r w:rsidRPr="004E7FD9">
        <w:t xml:space="preserve"> information provisioning and establishes a UE policy association with the PCF for 5G </w:t>
      </w:r>
      <w:proofErr w:type="spellStart"/>
      <w:r w:rsidRPr="004E7FD9">
        <w:t>ProSe</w:t>
      </w:r>
      <w:proofErr w:type="spellEnd"/>
      <w:r w:rsidRPr="004E7FD9">
        <w:t xml:space="preserve"> </w:t>
      </w:r>
      <w:r>
        <w:t>Remote UE/</w:t>
      </w:r>
      <w:r w:rsidRPr="004E7FD9">
        <w:t>UE-to-Network Relay information provisioning delivery.</w:t>
      </w:r>
    </w:p>
    <w:p w14:paraId="337799C2" w14:textId="77777777" w:rsidR="00B34929" w:rsidRPr="004E7FD9" w:rsidRDefault="00B34929" w:rsidP="00B34929">
      <w:pPr>
        <w:pStyle w:val="B1"/>
      </w:pPr>
      <w:r w:rsidRPr="004E7FD9">
        <w:t>-</w:t>
      </w:r>
      <w:r w:rsidRPr="004E7FD9">
        <w:tab/>
        <w:t xml:space="preserve">If the AMF receives the 5G </w:t>
      </w:r>
      <w:proofErr w:type="spellStart"/>
      <w:r w:rsidRPr="004E7FD9">
        <w:t>ProSe</w:t>
      </w:r>
      <w:proofErr w:type="spellEnd"/>
      <w:r w:rsidRPr="004E7FD9">
        <w:t xml:space="preserve"> capability as a </w:t>
      </w:r>
      <w:r>
        <w:t>Remote UE/</w:t>
      </w:r>
      <w:r w:rsidRPr="004E7FD9">
        <w:t xml:space="preserve">UE-to-Network Relay in the Registration Request message from UE, the AMF further reports the 5G </w:t>
      </w:r>
      <w:proofErr w:type="spellStart"/>
      <w:r w:rsidRPr="004E7FD9">
        <w:t>ProSe</w:t>
      </w:r>
      <w:proofErr w:type="spellEnd"/>
      <w:r w:rsidRPr="004E7FD9">
        <w:t xml:space="preserve"> capability as a </w:t>
      </w:r>
      <w:r>
        <w:t>Remote UE/</w:t>
      </w:r>
      <w:r w:rsidRPr="004E7FD9">
        <w:t xml:space="preserve">UE-to-Network Relay to </w:t>
      </w:r>
      <w:r w:rsidRPr="004E7FD9">
        <w:lastRenderedPageBreak/>
        <w:t xml:space="preserve">the selected PCF. The PCF determines the 5G </w:t>
      </w:r>
      <w:proofErr w:type="spellStart"/>
      <w:r w:rsidRPr="004E7FD9">
        <w:t>ProSe</w:t>
      </w:r>
      <w:proofErr w:type="spellEnd"/>
      <w:r w:rsidRPr="004E7FD9">
        <w:t xml:space="preserve"> </w:t>
      </w:r>
      <w:r>
        <w:t>Remote UE/</w:t>
      </w:r>
      <w:r w:rsidRPr="004E7FD9">
        <w:t xml:space="preserve">UE-to-Network Relay information based on the received 5G </w:t>
      </w:r>
      <w:proofErr w:type="spellStart"/>
      <w:r w:rsidRPr="004E7FD9">
        <w:t>ProSe</w:t>
      </w:r>
      <w:proofErr w:type="spellEnd"/>
      <w:r w:rsidRPr="004E7FD9">
        <w:t xml:space="preserve"> capability as a </w:t>
      </w:r>
      <w:r>
        <w:t>Remote UE/</w:t>
      </w:r>
      <w:r w:rsidRPr="004E7FD9">
        <w:t>UE-to-Network Relay.</w:t>
      </w:r>
    </w:p>
    <w:p w14:paraId="0E527E52" w14:textId="77777777" w:rsidR="00B34929" w:rsidRPr="004E7FD9" w:rsidRDefault="00B34929" w:rsidP="00B34929">
      <w:pPr>
        <w:pStyle w:val="B1"/>
      </w:pPr>
      <w:r w:rsidRPr="004E7FD9">
        <w:t>-</w:t>
      </w:r>
      <w:r w:rsidRPr="004E7FD9">
        <w:tab/>
        <w:t xml:space="preserve">If the UE supports 5G </w:t>
      </w:r>
      <w:proofErr w:type="spellStart"/>
      <w:r w:rsidRPr="004E7FD9">
        <w:t>ProSe</w:t>
      </w:r>
      <w:proofErr w:type="spellEnd"/>
      <w:r w:rsidRPr="004E7FD9">
        <w:t xml:space="preserve"> capability as a </w:t>
      </w:r>
      <w:r>
        <w:t>Remote UE/</w:t>
      </w:r>
      <w:r w:rsidRPr="004E7FD9">
        <w:t xml:space="preserve">UE-to-Network Relay and it does not have valid 5G </w:t>
      </w:r>
      <w:proofErr w:type="spellStart"/>
      <w:r w:rsidRPr="004E7FD9">
        <w:t>ProSe</w:t>
      </w:r>
      <w:proofErr w:type="spellEnd"/>
      <w:r w:rsidRPr="001E0BCC">
        <w:t xml:space="preserve"> </w:t>
      </w:r>
      <w:r>
        <w:t>Remote UE/</w:t>
      </w:r>
      <w:r w:rsidRPr="004E7FD9">
        <w:t xml:space="preserve"> UE-to-Network Relay information, the UE includes the UE Policy Container with indicating the 5G </w:t>
      </w:r>
      <w:proofErr w:type="spellStart"/>
      <w:r w:rsidRPr="004E7FD9">
        <w:t>ProSe</w:t>
      </w:r>
      <w:proofErr w:type="spellEnd"/>
      <w:r w:rsidRPr="004E7FD9">
        <w:t xml:space="preserve"> </w:t>
      </w:r>
      <w:r>
        <w:t>Remote UE/</w:t>
      </w:r>
      <w:r w:rsidRPr="004E7FD9">
        <w:t>UE-to-Network Relay Information Provisioning request during registration procedure.</w:t>
      </w:r>
    </w:p>
    <w:p w14:paraId="0DC4D746" w14:textId="41EBA42B" w:rsidR="00B34929" w:rsidRPr="004E7FD9" w:rsidRDefault="00B34929" w:rsidP="00B34929">
      <w:pPr>
        <w:pStyle w:val="B1"/>
      </w:pPr>
      <w:r w:rsidRPr="004E7FD9">
        <w:t>-</w:t>
      </w:r>
      <w:r w:rsidRPr="004E7FD9">
        <w:tab/>
        <w:t xml:space="preserve">If the UE indicates the 5G </w:t>
      </w:r>
      <w:proofErr w:type="spellStart"/>
      <w:r w:rsidRPr="004E7FD9">
        <w:t>ProSe</w:t>
      </w:r>
      <w:proofErr w:type="spellEnd"/>
      <w:r w:rsidRPr="004E7FD9">
        <w:t xml:space="preserve"> UE-to-Network Relay Information Provisioning request in the UE Policy Container, the PCF determines whether to provision the 5G </w:t>
      </w:r>
      <w:proofErr w:type="spellStart"/>
      <w:r w:rsidRPr="004E7FD9">
        <w:t>ProSe</w:t>
      </w:r>
      <w:proofErr w:type="spellEnd"/>
      <w:r w:rsidRPr="004E7FD9">
        <w:t xml:space="preserve"> </w:t>
      </w:r>
      <w:r>
        <w:t>Remote UE/</w:t>
      </w:r>
      <w:r w:rsidRPr="004E7FD9">
        <w:t xml:space="preserve">UE-to-Network Relay Information to the UE, as specified in </w:t>
      </w:r>
      <w:r w:rsidR="001D5B1D">
        <w:t>clause </w:t>
      </w:r>
      <w:r w:rsidRPr="004E7FD9">
        <w:t xml:space="preserve">6.1.2.2.2 of TS 23.503, and the PCF provides the 5G </w:t>
      </w:r>
      <w:proofErr w:type="spellStart"/>
      <w:r w:rsidRPr="004E7FD9">
        <w:t>ProSe</w:t>
      </w:r>
      <w:proofErr w:type="spellEnd"/>
      <w:r w:rsidRPr="004E7FD9">
        <w:t xml:space="preserve"> </w:t>
      </w:r>
      <w:r>
        <w:t>Remote UE/</w:t>
      </w:r>
      <w:r w:rsidRPr="004E7FD9">
        <w:t xml:space="preserve">UE-to-Network Relay Information to the UE by using the procedure as defined in </w:t>
      </w:r>
      <w:r w:rsidR="001D5B1D">
        <w:t>clause </w:t>
      </w:r>
      <w:r w:rsidRPr="004E7FD9">
        <w:t xml:space="preserve">4.2.4.3 </w:t>
      </w:r>
      <w:r w:rsidR="00870021">
        <w:t>"</w:t>
      </w:r>
      <w:r w:rsidRPr="004E7FD9">
        <w:t>UE Configuration Update procedure for transparent UE Policy Delivery</w:t>
      </w:r>
      <w:r w:rsidR="00870021">
        <w:t>"</w:t>
      </w:r>
      <w:r w:rsidRPr="004E7FD9">
        <w:t xml:space="preserve"> in </w:t>
      </w:r>
      <w:r w:rsidR="001D5B1D" w:rsidRPr="00451AEF">
        <w:rPr>
          <w:rFonts w:cs="Calibri"/>
        </w:rPr>
        <w:t>TS 23.502</w:t>
      </w:r>
      <w:r w:rsidR="001D5B1D">
        <w:rPr>
          <w:rFonts w:cs="Calibri"/>
        </w:rPr>
        <w:t> [8]</w:t>
      </w:r>
      <w:r w:rsidRPr="004E7FD9">
        <w:t>.</w:t>
      </w:r>
    </w:p>
    <w:p w14:paraId="538356D8" w14:textId="77777777" w:rsidR="00B34929" w:rsidRPr="00451AEF" w:rsidRDefault="00B34929" w:rsidP="00B34929">
      <w:pPr>
        <w:rPr>
          <w:rFonts w:cs="Calibri"/>
        </w:rPr>
      </w:pPr>
      <w:r w:rsidRPr="00451AEF">
        <w:rPr>
          <w:rFonts w:cs="Calibri"/>
        </w:rPr>
        <w:t xml:space="preserve">The PCF may update the 5G </w:t>
      </w:r>
      <w:proofErr w:type="spellStart"/>
      <w:r w:rsidRPr="00451AEF">
        <w:rPr>
          <w:rFonts w:cs="Calibri"/>
        </w:rPr>
        <w:t>ProSe</w:t>
      </w:r>
      <w:proofErr w:type="spellEnd"/>
      <w:r w:rsidRPr="00451AEF">
        <w:rPr>
          <w:rFonts w:cs="Calibri"/>
        </w:rPr>
        <w:t xml:space="preserve"> Policy and parameters to the UE in following conditions:</w:t>
      </w:r>
    </w:p>
    <w:p w14:paraId="70A78212" w14:textId="598C9B55" w:rsidR="00B34929" w:rsidRPr="00947B34" w:rsidRDefault="00B34929" w:rsidP="00B34929">
      <w:pPr>
        <w:pStyle w:val="B1"/>
      </w:pPr>
      <w:r w:rsidRPr="00947B34">
        <w:t>-</w:t>
      </w:r>
      <w:r w:rsidRPr="00947B34">
        <w:tab/>
        <w:t xml:space="preserve">UE Mobility, e.g. UE moves from one PLMN to another PLMN. This is achieved by using the procedure of </w:t>
      </w:r>
      <w:r w:rsidRPr="00947B34">
        <w:rPr>
          <w:lang w:eastAsia="zh-CN"/>
        </w:rPr>
        <w:t xml:space="preserve">UE Policy Association Modification initiated by the AMF, as defined in </w:t>
      </w:r>
      <w:r w:rsidR="001D5B1D">
        <w:rPr>
          <w:lang w:eastAsia="zh-CN"/>
        </w:rPr>
        <w:t>clause </w:t>
      </w:r>
      <w:r w:rsidRPr="00947B34">
        <w:rPr>
          <w:lang w:eastAsia="zh-CN"/>
        </w:rPr>
        <w:t xml:space="preserve">4.16.12.1 of </w:t>
      </w:r>
      <w:r w:rsidR="001D5B1D" w:rsidRPr="00451AEF">
        <w:rPr>
          <w:rFonts w:cs="Calibri"/>
        </w:rPr>
        <w:t>TS 23.502</w:t>
      </w:r>
      <w:r w:rsidR="001D5B1D">
        <w:rPr>
          <w:rFonts w:cs="Calibri"/>
        </w:rPr>
        <w:t> [8]</w:t>
      </w:r>
      <w:r w:rsidRPr="00947B34">
        <w:t>.</w:t>
      </w:r>
    </w:p>
    <w:p w14:paraId="6535D211" w14:textId="72025968" w:rsidR="00B34929" w:rsidRPr="00947B34" w:rsidRDefault="00B34929" w:rsidP="00B34929">
      <w:pPr>
        <w:pStyle w:val="B1"/>
      </w:pPr>
      <w:r w:rsidRPr="00947B34">
        <w:t>-</w:t>
      </w:r>
      <w:r w:rsidRPr="00947B34">
        <w:tab/>
        <w:t xml:space="preserve">When there is a subscription change in the list of PLMNs where the UE is authorized to perform the 5G operation. This is achieved by using </w:t>
      </w:r>
      <w:r w:rsidRPr="00947B34">
        <w:rPr>
          <w:lang w:eastAsia="zh-CN"/>
        </w:rPr>
        <w:t>UE Policy Association Modification initiated by the PCF</w:t>
      </w:r>
      <w:r w:rsidRPr="00947B34">
        <w:t xml:space="preserve"> procedure as defined in </w:t>
      </w:r>
      <w:r w:rsidR="001D5B1D">
        <w:t>clause </w:t>
      </w:r>
      <w:r w:rsidRPr="00947B34">
        <w:t xml:space="preserve">4.16.12.2 of </w:t>
      </w:r>
      <w:r w:rsidR="001D5B1D" w:rsidRPr="00451AEF">
        <w:rPr>
          <w:rFonts w:cs="Calibri"/>
        </w:rPr>
        <w:t>TS 23.502</w:t>
      </w:r>
      <w:r w:rsidR="001D5B1D">
        <w:rPr>
          <w:rFonts w:cs="Calibri"/>
        </w:rPr>
        <w:t> [8]</w:t>
      </w:r>
      <w:r w:rsidRPr="00947B34">
        <w:t>.</w:t>
      </w:r>
    </w:p>
    <w:p w14:paraId="5CC8B4CF" w14:textId="4EB93CE3" w:rsidR="00B34929" w:rsidRPr="00947B34" w:rsidRDefault="00B34929" w:rsidP="00B34929">
      <w:pPr>
        <w:pStyle w:val="B1"/>
      </w:pPr>
      <w:r w:rsidRPr="00947B34">
        <w:t>-</w:t>
      </w:r>
      <w:r w:rsidRPr="00947B34">
        <w:tab/>
        <w:t xml:space="preserve">When there is a change of service specific parameter </w:t>
      </w:r>
      <w:r w:rsidRPr="00947B34">
        <w:rPr>
          <w:lang w:eastAsia="ko-KR"/>
        </w:rPr>
        <w:t xml:space="preserve">as described in </w:t>
      </w:r>
      <w:r w:rsidR="001D5B1D">
        <w:rPr>
          <w:lang w:eastAsia="ko-KR"/>
        </w:rPr>
        <w:t>clause </w:t>
      </w:r>
      <w:r w:rsidRPr="00947B34">
        <w:rPr>
          <w:lang w:eastAsia="ko-KR"/>
        </w:rPr>
        <w:t xml:space="preserve">4.15.6.7 of </w:t>
      </w:r>
      <w:r w:rsidR="001D5B1D" w:rsidRPr="00451AEF">
        <w:rPr>
          <w:rFonts w:cs="Calibri"/>
        </w:rPr>
        <w:t>TS 23.502</w:t>
      </w:r>
      <w:r w:rsidR="001D5B1D">
        <w:rPr>
          <w:rFonts w:cs="Calibri"/>
        </w:rPr>
        <w:t> [8]</w:t>
      </w:r>
      <w:r w:rsidRPr="00947B34">
        <w:rPr>
          <w:lang w:eastAsia="ko-KR"/>
        </w:rPr>
        <w:t>.</w:t>
      </w:r>
    </w:p>
    <w:p w14:paraId="1ACD52DA" w14:textId="77777777" w:rsidR="00B34929" w:rsidRPr="00451AEF" w:rsidRDefault="00B34929" w:rsidP="00B34929">
      <w:pPr>
        <w:rPr>
          <w:rFonts w:cs="Calibri"/>
        </w:rPr>
      </w:pPr>
      <w:r w:rsidRPr="00451AEF">
        <w:rPr>
          <w:rFonts w:cs="Calibri"/>
        </w:rPr>
        <w:t>If the serving PLMN is removed from the list of PLMNs in the service authorization parameters, the service authorization is revoked in the UE.</w:t>
      </w:r>
    </w:p>
    <w:p w14:paraId="51F02D04" w14:textId="0E1ADA4F" w:rsidR="00B34929" w:rsidRDefault="00B34929" w:rsidP="00B34929">
      <w:pPr>
        <w:rPr>
          <w:rFonts w:cs="Calibri"/>
        </w:rPr>
      </w:pPr>
      <w:r w:rsidRPr="00451AEF">
        <w:rPr>
          <w:rFonts w:cs="Calibri"/>
        </w:rPr>
        <w:t>When the UE is roaming, the change of subscription resulting in updates of the service authorization parameters are transferred to the UE by H-PCF via V-PCF.</w:t>
      </w:r>
    </w:p>
    <w:p w14:paraId="3735BA14" w14:textId="38A3AC7E" w:rsidR="00870021" w:rsidRDefault="00870021" w:rsidP="00B34929">
      <w:pPr>
        <w:rPr>
          <w:rFonts w:cs="Calibri"/>
          <w:lang w:eastAsia="zh-CN"/>
        </w:rPr>
      </w:pPr>
      <w:r>
        <w:rPr>
          <w:rFonts w:cs="Calibri"/>
        </w:rPr>
        <w:t xml:space="preserve">The UE may perform UE triggered Policy Provisioning procedure to the PCF as specified in </w:t>
      </w:r>
      <w:r w:rsidR="001D5B1D">
        <w:rPr>
          <w:rFonts w:cs="Calibri"/>
        </w:rPr>
        <w:t>clause </w:t>
      </w:r>
      <w:r>
        <w:rPr>
          <w:rFonts w:cs="Calibri"/>
        </w:rPr>
        <w:t>6.2.4 of TS 23.287</w:t>
      </w:r>
      <w:r w:rsidR="001D5B1D">
        <w:rPr>
          <w:rFonts w:cs="Calibri"/>
        </w:rPr>
        <w:t> [5]</w:t>
      </w:r>
      <w:r>
        <w:rPr>
          <w:rFonts w:cs="Calibri"/>
        </w:rPr>
        <w:t xml:space="preserve"> when the UE determines the 5G </w:t>
      </w:r>
      <w:proofErr w:type="spellStart"/>
      <w:r>
        <w:rPr>
          <w:rFonts w:cs="Calibri"/>
        </w:rPr>
        <w:t>ProSe</w:t>
      </w:r>
      <w:proofErr w:type="spellEnd"/>
      <w:r>
        <w:rPr>
          <w:rFonts w:cs="Calibri"/>
        </w:rPr>
        <w:t xml:space="preserve"> Policy and parameters are invalid (e.g. Policy/Parameter is outdated, missing or invalid).</w:t>
      </w:r>
    </w:p>
    <w:p w14:paraId="0D3DC8E3" w14:textId="4E5FF358" w:rsidR="00F05B99" w:rsidRDefault="00F05B99" w:rsidP="00B34929">
      <w:pPr>
        <w:rPr>
          <w:rFonts w:cs="Calibri"/>
          <w:lang w:eastAsia="zh-CN"/>
        </w:rPr>
      </w:pPr>
      <w:r>
        <w:rPr>
          <w:rFonts w:cs="Calibri"/>
        </w:rPr>
        <w:t xml:space="preserve">When a </w:t>
      </w:r>
      <w:r>
        <w:rPr>
          <w:rFonts w:cs="Calibri"/>
          <w:lang w:eastAsia="zh-CN"/>
        </w:rPr>
        <w:t xml:space="preserve">UE is </w:t>
      </w:r>
      <w:r>
        <w:rPr>
          <w:rFonts w:cs="Calibri" w:hint="eastAsia"/>
          <w:lang w:eastAsia="zh-CN"/>
        </w:rPr>
        <w:t>accessing</w:t>
      </w:r>
      <w:r>
        <w:rPr>
          <w:rFonts w:cs="Calibri"/>
          <w:lang w:eastAsia="zh-CN"/>
        </w:rPr>
        <w:t xml:space="preserve"> </w:t>
      </w:r>
      <w:r>
        <w:rPr>
          <w:rFonts w:cs="Calibri" w:hint="eastAsia"/>
          <w:lang w:eastAsia="zh-CN"/>
        </w:rPr>
        <w:t>via</w:t>
      </w:r>
      <w:r>
        <w:rPr>
          <w:rFonts w:cs="Calibri"/>
          <w:lang w:eastAsia="zh-CN"/>
        </w:rPr>
        <w:t xml:space="preserve"> a </w:t>
      </w:r>
      <w:r w:rsidRPr="00102CCE">
        <w:rPr>
          <w:rFonts w:cs="Calibri"/>
          <w:lang w:eastAsia="zh-CN"/>
        </w:rPr>
        <w:t>Layer 2 Relay</w:t>
      </w:r>
      <w:r>
        <w:rPr>
          <w:rFonts w:cs="Calibri"/>
          <w:lang w:eastAsia="zh-CN"/>
        </w:rPr>
        <w:t xml:space="preserve"> as a Remote UE, </w:t>
      </w:r>
      <w:r>
        <w:rPr>
          <w:rFonts w:cs="Calibri" w:hint="eastAsia"/>
          <w:lang w:eastAsia="zh-CN"/>
        </w:rPr>
        <w:t>the</w:t>
      </w:r>
      <w:r>
        <w:rPr>
          <w:rFonts w:cs="Calibri"/>
          <w:lang w:eastAsia="zh-CN"/>
        </w:rPr>
        <w:t xml:space="preserve"> </w:t>
      </w:r>
      <w:r>
        <w:rPr>
          <w:rFonts w:cs="Calibri" w:hint="eastAsia"/>
          <w:lang w:eastAsia="zh-CN"/>
        </w:rPr>
        <w:t>policy</w:t>
      </w:r>
      <w:r>
        <w:rPr>
          <w:rFonts w:cs="Calibri"/>
          <w:lang w:eastAsia="zh-CN"/>
        </w:rPr>
        <w:t xml:space="preserve"> </w:t>
      </w:r>
      <w:r>
        <w:rPr>
          <w:rFonts w:cs="Calibri" w:hint="eastAsia"/>
          <w:lang w:eastAsia="zh-CN"/>
        </w:rPr>
        <w:t>update</w:t>
      </w:r>
      <w:r>
        <w:rPr>
          <w:rFonts w:cs="Calibri"/>
          <w:lang w:eastAsia="zh-CN"/>
        </w:rPr>
        <w:t xml:space="preserve"> can be </w:t>
      </w:r>
      <w:r>
        <w:rPr>
          <w:rFonts w:cs="Calibri" w:hint="eastAsia"/>
          <w:lang w:eastAsia="zh-CN"/>
        </w:rPr>
        <w:t>triggered</w:t>
      </w:r>
      <w:r>
        <w:rPr>
          <w:rFonts w:cs="Calibri"/>
          <w:lang w:eastAsia="zh-CN"/>
        </w:rPr>
        <w:t xml:space="preserve"> </w:t>
      </w:r>
      <w:r>
        <w:rPr>
          <w:rFonts w:cs="Calibri" w:hint="eastAsia"/>
          <w:lang w:eastAsia="zh-CN"/>
        </w:rPr>
        <w:t>by</w:t>
      </w:r>
      <w:r>
        <w:rPr>
          <w:rFonts w:cs="Calibri"/>
          <w:lang w:eastAsia="zh-CN"/>
        </w:rPr>
        <w:t xml:space="preserve"> the R</w:t>
      </w:r>
      <w:r>
        <w:rPr>
          <w:rFonts w:cs="Calibri" w:hint="eastAsia"/>
          <w:lang w:eastAsia="zh-CN"/>
        </w:rPr>
        <w:t>emote</w:t>
      </w:r>
      <w:r>
        <w:rPr>
          <w:rFonts w:cs="Calibri"/>
          <w:lang w:eastAsia="zh-CN"/>
        </w:rPr>
        <w:t xml:space="preserve"> UE </w:t>
      </w:r>
      <w:r>
        <w:rPr>
          <w:rFonts w:cs="Calibri" w:hint="eastAsia"/>
          <w:lang w:eastAsia="zh-CN"/>
        </w:rPr>
        <w:t>or</w:t>
      </w:r>
      <w:r>
        <w:rPr>
          <w:rFonts w:cs="Calibri"/>
          <w:lang w:eastAsia="zh-CN"/>
        </w:rPr>
        <w:t xml:space="preserve"> the PCF.</w:t>
      </w:r>
    </w:p>
    <w:p w14:paraId="52075993" w14:textId="46E8EA84" w:rsidR="00F05B99" w:rsidRDefault="00DE63F7" w:rsidP="00F05B99">
      <w:pPr>
        <w:pStyle w:val="EditorsNote"/>
        <w:rPr>
          <w:lang w:eastAsia="zh-CN"/>
        </w:rPr>
      </w:pPr>
      <w:r>
        <w:rPr>
          <w:lang w:val="en-US" w:eastAsia="zh-CN"/>
        </w:rPr>
        <w:t>Editor's note:</w:t>
      </w:r>
      <w:r w:rsidR="00F05B99" w:rsidRPr="00102CCE">
        <w:tab/>
      </w:r>
      <w:r w:rsidR="00F05B99">
        <w:t>H</w:t>
      </w:r>
      <w:r w:rsidR="00F05B99">
        <w:rPr>
          <w:rFonts w:hint="eastAsia"/>
          <w:lang w:eastAsia="zh-CN"/>
        </w:rPr>
        <w:t>ow</w:t>
      </w:r>
      <w:r w:rsidR="00F05B99" w:rsidRPr="00CC7072">
        <w:rPr>
          <w:lang w:eastAsia="zh-CN"/>
        </w:rPr>
        <w:t xml:space="preserve"> </w:t>
      </w:r>
      <w:r w:rsidR="00F05B99">
        <w:rPr>
          <w:lang w:eastAsia="zh-CN"/>
        </w:rPr>
        <w:t xml:space="preserve">the </w:t>
      </w:r>
      <w:r w:rsidR="00F05B99" w:rsidRPr="00B24B0F">
        <w:rPr>
          <w:lang w:eastAsia="zh-CN"/>
        </w:rPr>
        <w:t xml:space="preserve">policy update triggered by </w:t>
      </w:r>
      <w:r w:rsidR="00F05B99">
        <w:rPr>
          <w:lang w:eastAsia="zh-CN"/>
        </w:rPr>
        <w:t xml:space="preserve">a </w:t>
      </w:r>
      <w:r w:rsidR="00F05B99" w:rsidRPr="00B24B0F">
        <w:rPr>
          <w:lang w:eastAsia="zh-CN"/>
        </w:rPr>
        <w:t xml:space="preserve">Remote UE or PCF </w:t>
      </w:r>
      <w:r w:rsidR="00F05B99">
        <w:rPr>
          <w:lang w:eastAsia="zh-CN"/>
        </w:rPr>
        <w:t>is</w:t>
      </w:r>
      <w:r w:rsidR="00F05B99" w:rsidRPr="00B24B0F">
        <w:rPr>
          <w:lang w:eastAsia="zh-CN"/>
        </w:rPr>
        <w:t xml:space="preserve"> performed </w:t>
      </w:r>
      <w:r w:rsidR="00F05B99">
        <w:rPr>
          <w:rFonts w:hint="eastAsia"/>
          <w:lang w:eastAsia="zh-CN"/>
        </w:rPr>
        <w:t>for</w:t>
      </w:r>
      <w:r w:rsidR="00F05B99">
        <w:rPr>
          <w:lang w:eastAsia="zh-CN"/>
        </w:rPr>
        <w:t xml:space="preserve"> </w:t>
      </w:r>
      <w:r w:rsidR="00F05B99" w:rsidRPr="00B24B0F">
        <w:t xml:space="preserve">Remote UE accessing via Layer </w:t>
      </w:r>
      <w:r w:rsidR="00F05B99">
        <w:t>3</w:t>
      </w:r>
      <w:r w:rsidR="00F05B99" w:rsidRPr="00B24B0F">
        <w:t xml:space="preserve"> Relay</w:t>
      </w:r>
      <w:r w:rsidR="00F05B99">
        <w:t xml:space="preserve"> is FFS</w:t>
      </w:r>
      <w:r w:rsidR="00F05B99" w:rsidRPr="00102CCE">
        <w:t>.</w:t>
      </w:r>
    </w:p>
    <w:p w14:paraId="34B59202" w14:textId="1F82414F" w:rsidR="00AB4489" w:rsidRPr="00DE63F7" w:rsidRDefault="008F140E" w:rsidP="00DE63F7">
      <w:pPr>
        <w:pStyle w:val="Heading4"/>
      </w:pPr>
      <w:bookmarkStart w:id="2418" w:name="_Toc50548975"/>
      <w:r w:rsidRPr="00DE63F7">
        <w:t>6.35.2.2</w:t>
      </w:r>
      <w:r w:rsidRPr="00DE63F7">
        <w:rPr>
          <w:rFonts w:hint="eastAsia"/>
        </w:rPr>
        <w:tab/>
      </w:r>
      <w:r w:rsidR="00AB4489" w:rsidRPr="00DE63F7">
        <w:t>Procedure Enhancement for providing relay authorization information to NG-RAN</w:t>
      </w:r>
      <w:bookmarkEnd w:id="2418"/>
    </w:p>
    <w:p w14:paraId="34AF374F" w14:textId="052E2F78" w:rsidR="00AB4489" w:rsidRPr="000D6A29" w:rsidRDefault="00AB4489" w:rsidP="00AB4489">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0E9B0B5" w14:textId="0E04E214" w:rsidR="00AB4489" w:rsidRDefault="00AB4489" w:rsidP="00DE63F7">
      <w:pPr>
        <w:pStyle w:val="B1"/>
      </w:pPr>
      <w:r>
        <w:t>-</w:t>
      </w:r>
      <w:r>
        <w:tab/>
        <w:t>T</w:t>
      </w:r>
      <w:r>
        <w:rPr>
          <w:rFonts w:hint="eastAsia"/>
          <w:lang w:eastAsia="zh-CN"/>
        </w:rPr>
        <w:t>he</w:t>
      </w:r>
      <w:r>
        <w:rPr>
          <w:lang w:eastAsia="zh-CN"/>
        </w:rPr>
        <w:t xml:space="preserve"> </w:t>
      </w:r>
      <w:r w:rsidRPr="000E4585">
        <w:t>AMF</w:t>
      </w:r>
      <w:r w:rsidRPr="004C5482">
        <w:t xml:space="preserve"> </w:t>
      </w:r>
      <w:r>
        <w:rPr>
          <w:rFonts w:hint="eastAsia"/>
          <w:lang w:eastAsia="zh-CN"/>
        </w:rPr>
        <w:t>d</w:t>
      </w:r>
      <w:r w:rsidRPr="004C5482">
        <w:t>etermine</w:t>
      </w:r>
      <w:r>
        <w:rPr>
          <w:rFonts w:hint="eastAsia"/>
          <w:lang w:eastAsia="zh-CN"/>
        </w:rPr>
        <w:t>s</w:t>
      </w:r>
      <w:r w:rsidRPr="004C5482">
        <w:t xml:space="preserve"> whether </w:t>
      </w:r>
      <w:r>
        <w:t xml:space="preserve">the </w:t>
      </w:r>
      <w:r w:rsidRPr="004C5482">
        <w:t xml:space="preserve">UE is authorized to be a 5G </w:t>
      </w:r>
      <w:proofErr w:type="spellStart"/>
      <w:r w:rsidRPr="004C5482">
        <w:t>ProSe</w:t>
      </w:r>
      <w:proofErr w:type="spellEnd"/>
      <w:r w:rsidRPr="004C5482">
        <w:t xml:space="preserve"> UE-to-Network Relay</w:t>
      </w:r>
      <w:r>
        <w:t xml:space="preserve"> </w:t>
      </w:r>
      <w:r w:rsidRPr="00632EBB">
        <w:t xml:space="preserve">based on </w:t>
      </w:r>
      <w:r w:rsidRPr="00632EBB">
        <w:rPr>
          <w:lang w:eastAsia="zh-CN"/>
        </w:rPr>
        <w:t>UE</w:t>
      </w:r>
      <w:r w:rsidR="00DE63F7">
        <w:rPr>
          <w:lang w:eastAsia="zh-CN"/>
        </w:rPr>
        <w:t>'</w:t>
      </w:r>
      <w:r w:rsidRPr="00632EBB">
        <w:rPr>
          <w:rFonts w:hint="eastAsia"/>
          <w:lang w:eastAsia="zh-CN"/>
        </w:rPr>
        <w:t>s</w:t>
      </w:r>
      <w:r w:rsidRPr="00632EBB">
        <w:rPr>
          <w:lang w:eastAsia="zh-CN"/>
        </w:rPr>
        <w:t xml:space="preserve"> </w:t>
      </w:r>
      <w:r w:rsidRPr="00632EBB">
        <w:t xml:space="preserve">5G </w:t>
      </w:r>
      <w:proofErr w:type="spellStart"/>
      <w:r w:rsidRPr="00632EBB">
        <w:t>ProSe</w:t>
      </w:r>
      <w:proofErr w:type="spellEnd"/>
      <w:r w:rsidRPr="00632EBB">
        <w:t xml:space="preserve"> capability and the subscription data related to </w:t>
      </w:r>
      <w:r w:rsidRPr="00632EBB">
        <w:rPr>
          <w:rFonts w:hint="eastAsia"/>
          <w:lang w:eastAsia="zh-CN"/>
        </w:rPr>
        <w:t>relay</w:t>
      </w:r>
      <w:r w:rsidRPr="00632EBB">
        <w:rPr>
          <w:lang w:eastAsia="zh-CN"/>
        </w:rPr>
        <w:t xml:space="preserve"> </w:t>
      </w:r>
      <w:r w:rsidRPr="00632EBB">
        <w:rPr>
          <w:rFonts w:hint="eastAsia"/>
          <w:lang w:eastAsia="zh-CN"/>
        </w:rPr>
        <w:t>service</w:t>
      </w:r>
      <w:r w:rsidRPr="00632EBB">
        <w:rPr>
          <w:lang w:eastAsia="zh-CN"/>
        </w:rPr>
        <w:t xml:space="preserve"> </w:t>
      </w:r>
      <w:r w:rsidRPr="00632EBB">
        <w:rPr>
          <w:rFonts w:hint="eastAsia"/>
          <w:lang w:eastAsia="zh-CN"/>
        </w:rPr>
        <w:t>authorization</w:t>
      </w:r>
      <w:r w:rsidRPr="00632EBB">
        <w:rPr>
          <w:lang w:eastAsia="zh-CN"/>
        </w:rPr>
        <w:t xml:space="preserve"> </w:t>
      </w:r>
      <w:r w:rsidRPr="00632EBB">
        <w:rPr>
          <w:rFonts w:hint="eastAsia"/>
          <w:lang w:eastAsia="zh-CN"/>
        </w:rPr>
        <w:t>from</w:t>
      </w:r>
      <w:r w:rsidRPr="00632EBB">
        <w:rPr>
          <w:lang w:eastAsia="zh-CN"/>
        </w:rPr>
        <w:t xml:space="preserve"> the UDM</w:t>
      </w:r>
      <w:r w:rsidRPr="00632EBB">
        <w:t>.</w:t>
      </w:r>
    </w:p>
    <w:p w14:paraId="59DAA9EB" w14:textId="29AE2B25" w:rsidR="00AB4489" w:rsidRPr="00F05B99" w:rsidRDefault="00AB4489" w:rsidP="00DE63F7">
      <w:pPr>
        <w:pStyle w:val="B1"/>
        <w:rPr>
          <w:lang w:eastAsia="zh-CN"/>
        </w:rPr>
      </w:pPr>
      <w:r>
        <w:t>-</w:t>
      </w:r>
      <w:r>
        <w:tab/>
      </w:r>
      <w:r w:rsidRPr="00632EBB">
        <w:t>In case of Layer 2 Relay, the AMF also determines whether the UE is authorized to be a Remote UE accessing via a Layer 2 UE-to-Network Relay</w:t>
      </w:r>
      <w:r>
        <w:t xml:space="preserve">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UE</w:t>
      </w:r>
      <w:r w:rsidR="00DE63F7">
        <w:rPr>
          <w:lang w:eastAsia="zh-CN"/>
        </w:rPr>
        <w:t>'</w:t>
      </w:r>
      <w:r>
        <w:rPr>
          <w:rFonts w:hint="eastAsia"/>
          <w:lang w:eastAsia="zh-CN"/>
        </w:rPr>
        <w:t>s</w:t>
      </w:r>
      <w:r>
        <w:rPr>
          <w:lang w:eastAsia="zh-CN"/>
        </w:rPr>
        <w:t xml:space="preserve"> </w:t>
      </w:r>
      <w:r w:rsidRPr="000E4585">
        <w:t xml:space="preserve">5G </w:t>
      </w:r>
      <w:proofErr w:type="spellStart"/>
      <w:r w:rsidRPr="000E4585">
        <w:t>ProSe</w:t>
      </w:r>
      <w:proofErr w:type="spellEnd"/>
      <w:r w:rsidRPr="000E4585">
        <w:t xml:space="preserve"> capability</w:t>
      </w:r>
      <w:r w:rsidRPr="004C5482">
        <w:t xml:space="preserve"> and the subscription data related to</w:t>
      </w:r>
      <w:r>
        <w:t xml:space="preserve"> </w:t>
      </w:r>
      <w:r>
        <w:rPr>
          <w:rFonts w:hint="eastAsia"/>
          <w:lang w:eastAsia="zh-CN"/>
        </w:rPr>
        <w:t>relay</w:t>
      </w:r>
      <w:r>
        <w:rPr>
          <w:lang w:eastAsia="zh-CN"/>
        </w:rPr>
        <w:t xml:space="preserve"> </w:t>
      </w:r>
      <w:r>
        <w:rPr>
          <w:rFonts w:hint="eastAsia"/>
          <w:lang w:eastAsia="zh-CN"/>
        </w:rPr>
        <w:t>service</w:t>
      </w:r>
      <w:r>
        <w:rPr>
          <w:lang w:eastAsia="zh-CN"/>
        </w:rPr>
        <w:t xml:space="preserve"> </w:t>
      </w:r>
      <w:r>
        <w:rPr>
          <w:rFonts w:hint="eastAsia"/>
          <w:lang w:eastAsia="zh-CN"/>
        </w:rPr>
        <w:t>authorization</w:t>
      </w:r>
      <w:r>
        <w:rPr>
          <w:lang w:eastAsia="zh-CN"/>
        </w:rPr>
        <w:t xml:space="preserve"> information </w:t>
      </w:r>
      <w:r>
        <w:rPr>
          <w:rFonts w:hint="eastAsia"/>
          <w:lang w:eastAsia="zh-CN"/>
        </w:rPr>
        <w:t>from</w:t>
      </w:r>
      <w:r>
        <w:rPr>
          <w:lang w:eastAsia="zh-CN"/>
        </w:rPr>
        <w:t xml:space="preserve"> the UDM. T</w:t>
      </w:r>
      <w:r>
        <w:rPr>
          <w:rFonts w:hint="eastAsia"/>
          <w:lang w:eastAsia="zh-CN"/>
        </w:rPr>
        <w:t>he</w:t>
      </w:r>
      <w:r>
        <w:rPr>
          <w:lang w:eastAsia="zh-CN"/>
        </w:rPr>
        <w:t xml:space="preserve"> </w:t>
      </w:r>
      <w:r w:rsidRPr="004C5482">
        <w:rPr>
          <w:lang w:eastAsia="zh-CN"/>
        </w:rPr>
        <w:t xml:space="preserve">AMF </w:t>
      </w:r>
      <w:r>
        <w:rPr>
          <w:rFonts w:hint="eastAsia"/>
          <w:lang w:eastAsia="zh-CN"/>
        </w:rPr>
        <w:t>indicates</w:t>
      </w:r>
      <w:r w:rsidRPr="004C5482">
        <w:rPr>
          <w:lang w:eastAsia="zh-CN"/>
        </w:rPr>
        <w:t xml:space="preserve"> to NG-RAN</w:t>
      </w:r>
      <w:r>
        <w:rPr>
          <w:lang w:eastAsia="zh-CN"/>
        </w:rPr>
        <w:t xml:space="preserve"> </w:t>
      </w:r>
      <w:r>
        <w:rPr>
          <w:rFonts w:hint="eastAsia"/>
          <w:lang w:eastAsia="zh-CN"/>
        </w:rPr>
        <w:t>that</w:t>
      </w:r>
      <w:r>
        <w:rPr>
          <w:lang w:eastAsia="zh-CN"/>
        </w:rPr>
        <w:t xml:space="preserve"> the </w:t>
      </w:r>
      <w:r w:rsidRPr="004C5482">
        <w:t xml:space="preserve">UE is authorized to be a 5G </w:t>
      </w:r>
      <w:proofErr w:type="spellStart"/>
      <w:r w:rsidRPr="004C5482">
        <w:t>ProSe</w:t>
      </w:r>
      <w:proofErr w:type="spellEnd"/>
      <w:r w:rsidRPr="004C5482">
        <w:t xml:space="preserve"> UE-to-Network Relay or Remote UE</w:t>
      </w:r>
      <w:r>
        <w:t>.</w:t>
      </w:r>
    </w:p>
    <w:p w14:paraId="64B292B8" w14:textId="43E827BF" w:rsidR="00B34929" w:rsidRDefault="00B34929" w:rsidP="00B34929">
      <w:pPr>
        <w:pStyle w:val="Heading4"/>
      </w:pPr>
      <w:bookmarkStart w:id="2419" w:name="_Toc43388460"/>
      <w:bookmarkStart w:id="2420" w:name="_Toc43735696"/>
      <w:bookmarkStart w:id="2421" w:name="_Toc50130687"/>
      <w:bookmarkStart w:id="2422" w:name="_Toc50134001"/>
      <w:bookmarkStart w:id="2423" w:name="_Toc50134341"/>
      <w:bookmarkStart w:id="2424" w:name="_Toc50557293"/>
      <w:bookmarkStart w:id="2425" w:name="_Toc50548976"/>
      <w:r w:rsidRPr="00EB2B71">
        <w:t>6.</w:t>
      </w:r>
      <w:r w:rsidR="00FD6819">
        <w:t>35</w:t>
      </w:r>
      <w:r w:rsidRPr="00EB2B71">
        <w:t>.2.</w:t>
      </w:r>
      <w:r w:rsidR="00AB4489">
        <w:rPr>
          <w:rFonts w:hint="eastAsia"/>
          <w:lang w:eastAsia="zh-CN"/>
        </w:rPr>
        <w:t>3</w:t>
      </w:r>
      <w:r w:rsidR="00007F0E">
        <w:tab/>
      </w:r>
      <w:r w:rsidRPr="009C053C">
        <w:t xml:space="preserve">The Policy/parameter </w:t>
      </w:r>
      <w:r>
        <w:t xml:space="preserve">to a 5G </w:t>
      </w:r>
      <w:proofErr w:type="spellStart"/>
      <w:r>
        <w:t>ProSe</w:t>
      </w:r>
      <w:proofErr w:type="spellEnd"/>
      <w:r>
        <w:t xml:space="preserve"> UE-to-Network Relay</w:t>
      </w:r>
      <w:bookmarkEnd w:id="2419"/>
      <w:bookmarkEnd w:id="2420"/>
      <w:bookmarkEnd w:id="2421"/>
      <w:bookmarkEnd w:id="2422"/>
      <w:bookmarkEnd w:id="2423"/>
      <w:bookmarkEnd w:id="2424"/>
      <w:bookmarkEnd w:id="2425"/>
    </w:p>
    <w:p w14:paraId="31B38286" w14:textId="77777777" w:rsidR="00B34929" w:rsidRPr="006C04B0" w:rsidRDefault="00B34929" w:rsidP="00B34929">
      <w:r w:rsidRPr="006C04B0">
        <w:t xml:space="preserve">The following information is provisioned in the UE in support of the UE assuming the role of a 5G </w:t>
      </w:r>
      <w:r w:rsidRPr="006C04B0">
        <w:rPr>
          <w:noProof/>
        </w:rPr>
        <w:t>ProSe</w:t>
      </w:r>
      <w:r w:rsidRPr="006C04B0">
        <w:t xml:space="preserve"> UE-to-Network Relay:</w:t>
      </w:r>
    </w:p>
    <w:p w14:paraId="4EA314D0" w14:textId="77777777" w:rsidR="00B34929" w:rsidRPr="006C04B0" w:rsidRDefault="00B34929" w:rsidP="00B34929">
      <w:pPr>
        <w:pStyle w:val="B1"/>
      </w:pPr>
      <w:r w:rsidRPr="006C04B0">
        <w:t>1)</w:t>
      </w:r>
      <w:r w:rsidRPr="006C04B0">
        <w:tab/>
        <w:t xml:space="preserve">Authorisation policy for acting as a 5G </w:t>
      </w:r>
      <w:r w:rsidRPr="006C04B0">
        <w:rPr>
          <w:noProof/>
        </w:rPr>
        <w:t>ProSe</w:t>
      </w:r>
      <w:r w:rsidRPr="006C04B0">
        <w:t xml:space="preserve"> UE-to-Network Relay:</w:t>
      </w:r>
    </w:p>
    <w:p w14:paraId="61624A00" w14:textId="77777777" w:rsidR="00B34929" w:rsidRPr="006C04B0" w:rsidRDefault="00B34929" w:rsidP="00B34929">
      <w:pPr>
        <w:pStyle w:val="B2"/>
      </w:pPr>
      <w:r w:rsidRPr="006C04B0">
        <w:t>-</w:t>
      </w:r>
      <w:r w:rsidRPr="006C04B0">
        <w:tab/>
        <w:t xml:space="preserve">PLMNs in which the UE is authorized to relay traffic for 5G </w:t>
      </w:r>
      <w:proofErr w:type="spellStart"/>
      <w:r>
        <w:t>ProSe</w:t>
      </w:r>
      <w:proofErr w:type="spellEnd"/>
      <w:r>
        <w:t xml:space="preserve"> </w:t>
      </w:r>
      <w:r w:rsidRPr="006C04B0">
        <w:t>Remote UEs.</w:t>
      </w:r>
    </w:p>
    <w:p w14:paraId="12BDC50F" w14:textId="77777777" w:rsidR="00B34929" w:rsidRPr="006C04B0" w:rsidRDefault="00B34929" w:rsidP="00B34929">
      <w:pPr>
        <w:pStyle w:val="B1"/>
      </w:pPr>
      <w:r w:rsidRPr="006C04B0">
        <w:t>2)</w:t>
      </w:r>
      <w:r w:rsidRPr="006C04B0">
        <w:tab/>
        <w:t xml:space="preserve">5G </w:t>
      </w:r>
      <w:proofErr w:type="spellStart"/>
      <w:r w:rsidRPr="006C04B0">
        <w:t>ProSe</w:t>
      </w:r>
      <w:proofErr w:type="spellEnd"/>
      <w:r w:rsidRPr="006C04B0">
        <w:t xml:space="preserve"> Relay Discovery policy/parameters for 5G </w:t>
      </w:r>
      <w:proofErr w:type="spellStart"/>
      <w:r w:rsidRPr="006C04B0">
        <w:t>ProSe</w:t>
      </w:r>
      <w:proofErr w:type="spellEnd"/>
      <w:r w:rsidRPr="006C04B0">
        <w:t xml:space="preserve"> UE-to-Network Relay:</w:t>
      </w:r>
    </w:p>
    <w:p w14:paraId="153D88E0" w14:textId="77777777" w:rsidR="00B34929" w:rsidRPr="006C04B0" w:rsidRDefault="00B34929" w:rsidP="00B34929">
      <w:pPr>
        <w:pStyle w:val="B2"/>
      </w:pPr>
      <w:r w:rsidRPr="006C04B0">
        <w:lastRenderedPageBreak/>
        <w:t>-</w:t>
      </w:r>
      <w:r w:rsidRPr="006C04B0">
        <w:tab/>
        <w:t xml:space="preserve">Includes the parameters that enable the UE to perform 5G </w:t>
      </w:r>
      <w:proofErr w:type="spellStart"/>
      <w:r w:rsidRPr="006C04B0">
        <w:t>ProSe</w:t>
      </w:r>
      <w:proofErr w:type="spellEnd"/>
      <w:r w:rsidRPr="006C04B0">
        <w:t xml:space="preserve"> Relay Discovery as a UE-to-Network Relay when provisioned from the PCF in the ME or configured in the UICC:</w:t>
      </w:r>
    </w:p>
    <w:p w14:paraId="2C8DAA26" w14:textId="77777777" w:rsidR="00870021" w:rsidRDefault="00870021" w:rsidP="00870021">
      <w:pPr>
        <w:pStyle w:val="B3"/>
      </w:pPr>
      <w:r>
        <w:t>-</w:t>
      </w:r>
      <w:r>
        <w:tab/>
        <w:t>Indication to be a UE-to-Network Relay;</w:t>
      </w:r>
    </w:p>
    <w:p w14:paraId="17F5F37D" w14:textId="56614D1E" w:rsidR="00870021" w:rsidRDefault="00870021" w:rsidP="00870021">
      <w:pPr>
        <w:pStyle w:val="B3"/>
      </w:pPr>
      <w:r>
        <w:t>-</w:t>
      </w:r>
      <w:r>
        <w:tab/>
        <w:t xml:space="preserve">5G </w:t>
      </w:r>
      <w:proofErr w:type="spellStart"/>
      <w:r>
        <w:t>ProSe</w:t>
      </w:r>
      <w:proofErr w:type="spellEnd"/>
      <w:r>
        <w:t xml:space="preserve"> UE-to-Network Relay Discovery parameters (User Info ID, Relay Service Code(s)) as described in </w:t>
      </w:r>
      <w:r w:rsidR="001D5B1D">
        <w:t>clause </w:t>
      </w:r>
      <w:r>
        <w:t>6.35.2.5;</w:t>
      </w:r>
    </w:p>
    <w:p w14:paraId="498555F8" w14:textId="77777777" w:rsidR="00870021" w:rsidRDefault="00870021" w:rsidP="00870021">
      <w:pPr>
        <w:pStyle w:val="B3"/>
      </w:pPr>
      <w:r>
        <w:t>-</w:t>
      </w:r>
      <w:r>
        <w:tab/>
        <w:t xml:space="preserve">For Layer 3 Relay, the PDU Session parameters (PDU Session type, DNN, SSC Mode, S-NSSAI, Access Type Preference) to be used for the relayed traffic for each </w:t>
      </w:r>
      <w:proofErr w:type="spellStart"/>
      <w:r>
        <w:t>ProSe</w:t>
      </w:r>
      <w:proofErr w:type="spellEnd"/>
      <w:r>
        <w:t xml:space="preserve"> Relay Service Code;</w:t>
      </w:r>
    </w:p>
    <w:p w14:paraId="193BC46A" w14:textId="77777777" w:rsidR="00B34929" w:rsidRPr="006C04B0" w:rsidRDefault="00B34929" w:rsidP="00B34929">
      <w:pPr>
        <w:pStyle w:val="NO"/>
      </w:pPr>
      <w:r w:rsidRPr="006C04B0">
        <w:t>NOTE 1:</w:t>
      </w:r>
      <w:r w:rsidRPr="006C04B0">
        <w:tab/>
      </w:r>
      <w:r w:rsidRPr="001E0BCC">
        <w:t xml:space="preserve">Whether the associated PDU session parameters </w:t>
      </w:r>
      <w:r>
        <w:t>are</w:t>
      </w:r>
      <w:r w:rsidRPr="001E0BCC">
        <w:t xml:space="preserve"> included depends on the </w:t>
      </w:r>
      <w:r>
        <w:t xml:space="preserve">conclusion of </w:t>
      </w:r>
      <w:r w:rsidRPr="001E0BCC">
        <w:t xml:space="preserve">UE-to-Network Relay Discovery solutions. For example, if the associated PDU session parameters </w:t>
      </w:r>
      <w:r>
        <w:t>are negotiated between the Remote UE and the UE-to-Network Relay</w:t>
      </w:r>
      <w:r w:rsidRPr="001E0BCC">
        <w:t xml:space="preserve"> </w:t>
      </w:r>
      <w:r>
        <w:t>during PC5 communication establishment phase</w:t>
      </w:r>
      <w:r w:rsidRPr="001E0BCC">
        <w:t>, these parameters</w:t>
      </w:r>
      <w:r>
        <w:t xml:space="preserve"> are not </w:t>
      </w:r>
      <w:r w:rsidRPr="001E0BCC">
        <w:t>need</w:t>
      </w:r>
      <w:r>
        <w:t>ed</w:t>
      </w:r>
      <w:r w:rsidRPr="001E0BCC">
        <w:t>.</w:t>
      </w:r>
    </w:p>
    <w:p w14:paraId="24EACD22" w14:textId="3C3287BE" w:rsidR="00B34929" w:rsidRPr="006C04B0" w:rsidRDefault="00870021" w:rsidP="00870021">
      <w:pPr>
        <w:pStyle w:val="B3"/>
      </w:pPr>
      <w:r>
        <w:t>-</w:t>
      </w:r>
      <w:r>
        <w:tab/>
        <w:t xml:space="preserve">Includes security related content for 5G </w:t>
      </w:r>
      <w:proofErr w:type="spellStart"/>
      <w:r>
        <w:t>ProSe</w:t>
      </w:r>
      <w:proofErr w:type="spellEnd"/>
      <w:r>
        <w:t xml:space="preserve"> Relay Discovery for each 5G </w:t>
      </w:r>
      <w:proofErr w:type="spellStart"/>
      <w:r>
        <w:t>ProSe</w:t>
      </w:r>
      <w:proofErr w:type="spellEnd"/>
      <w:r>
        <w:t xml:space="preserve"> Relay Service Code.</w:t>
      </w:r>
    </w:p>
    <w:p w14:paraId="5ECC6049" w14:textId="77777777" w:rsidR="00B34929" w:rsidRPr="006C04B0" w:rsidRDefault="00B34929" w:rsidP="00B34929">
      <w:pPr>
        <w:pStyle w:val="B1"/>
      </w:pPr>
      <w:r w:rsidRPr="006C04B0">
        <w:t>3)</w:t>
      </w:r>
      <w:r w:rsidRPr="006C04B0">
        <w:tab/>
      </w:r>
      <w:r>
        <w:t>QoS mapping rule for Layer 3 Relay</w:t>
      </w:r>
      <w:r w:rsidRPr="006C04B0">
        <w:t>.</w:t>
      </w:r>
    </w:p>
    <w:p w14:paraId="069648EA" w14:textId="77777777" w:rsidR="00870021" w:rsidRDefault="00870021" w:rsidP="00870021">
      <w:pPr>
        <w:pStyle w:val="B2"/>
      </w:pPr>
      <w:r>
        <w:t>-</w:t>
      </w:r>
      <w:r>
        <w:tab/>
        <w:t xml:space="preserve">Includes the rules that determine how the 5G </w:t>
      </w:r>
      <w:proofErr w:type="spellStart"/>
      <w:r>
        <w:t>ProSe</w:t>
      </w:r>
      <w:proofErr w:type="spellEnd"/>
      <w:r>
        <w:t xml:space="preserve"> UE-to-Network Relay maps between the 5QI of a QoS Flow over NR </w:t>
      </w:r>
      <w:proofErr w:type="spellStart"/>
      <w:r>
        <w:t>Uu</w:t>
      </w:r>
      <w:proofErr w:type="spellEnd"/>
      <w:r>
        <w:t xml:space="preserve"> and a 5G </w:t>
      </w:r>
      <w:proofErr w:type="spellStart"/>
      <w:r>
        <w:t>ProSe</w:t>
      </w:r>
      <w:proofErr w:type="spellEnd"/>
      <w:r>
        <w:t xml:space="preserve"> PQI value over NR PC5.</w:t>
      </w:r>
    </w:p>
    <w:p w14:paraId="6A871968" w14:textId="77777777" w:rsidR="00870021" w:rsidRDefault="00870021" w:rsidP="00870021">
      <w:pPr>
        <w:pStyle w:val="B2"/>
      </w:pPr>
      <w:r>
        <w:t>-</w:t>
      </w:r>
      <w:r>
        <w:tab/>
        <w:t>Alternatively, includes the QoS mapping rule over PC5 for UE-to-Network relay service.</w:t>
      </w:r>
    </w:p>
    <w:p w14:paraId="696E75FD" w14:textId="659632E9" w:rsidR="00B34929" w:rsidRDefault="00B34929" w:rsidP="00870021">
      <w:pPr>
        <w:pStyle w:val="NO"/>
      </w:pPr>
      <w:r>
        <w:t>NOTE</w:t>
      </w:r>
      <w:r w:rsidR="00870021">
        <w:t> </w:t>
      </w:r>
      <w:r>
        <w:t>2:</w:t>
      </w:r>
      <w:r w:rsidR="00870021">
        <w:tab/>
      </w:r>
      <w:r>
        <w:t xml:space="preserve">Which QoS mapping rule is provisioned depends on the concluded </w:t>
      </w:r>
      <w:r w:rsidRPr="006C04B0">
        <w:t>UE-to-Network Relay</w:t>
      </w:r>
      <w:r>
        <w:t xml:space="preserve"> QoS handling solution.</w:t>
      </w:r>
    </w:p>
    <w:p w14:paraId="4DB15588" w14:textId="3C49A593" w:rsidR="00B34929" w:rsidRDefault="00B34929" w:rsidP="00B34929">
      <w:pPr>
        <w:pStyle w:val="Heading4"/>
      </w:pPr>
      <w:bookmarkStart w:id="2426" w:name="_Toc43388461"/>
      <w:bookmarkStart w:id="2427" w:name="_Toc43735697"/>
      <w:bookmarkStart w:id="2428" w:name="_Toc50130688"/>
      <w:bookmarkStart w:id="2429" w:name="_Toc50134002"/>
      <w:bookmarkStart w:id="2430" w:name="_Toc50134342"/>
      <w:bookmarkStart w:id="2431" w:name="_Toc50557294"/>
      <w:bookmarkStart w:id="2432" w:name="_Toc50548977"/>
      <w:r w:rsidRPr="00EB2B71">
        <w:t>6.</w:t>
      </w:r>
      <w:r w:rsidR="00FD6819">
        <w:t>35</w:t>
      </w:r>
      <w:r w:rsidRPr="00EB2B71">
        <w:t>.2.</w:t>
      </w:r>
      <w:r w:rsidR="008E1FB6">
        <w:rPr>
          <w:rFonts w:hint="eastAsia"/>
          <w:lang w:eastAsia="zh-CN"/>
        </w:rPr>
        <w:t>4</w:t>
      </w:r>
      <w:r w:rsidR="00007F0E">
        <w:tab/>
      </w:r>
      <w:r w:rsidRPr="009C053C">
        <w:t xml:space="preserve">The Policy/parameter </w:t>
      </w:r>
      <w:r>
        <w:t>to a Remote UE</w:t>
      </w:r>
      <w:bookmarkEnd w:id="2426"/>
      <w:bookmarkEnd w:id="2427"/>
      <w:bookmarkEnd w:id="2428"/>
      <w:bookmarkEnd w:id="2429"/>
      <w:bookmarkEnd w:id="2430"/>
      <w:bookmarkEnd w:id="2431"/>
      <w:bookmarkEnd w:id="2432"/>
    </w:p>
    <w:p w14:paraId="272B2E74" w14:textId="71277BBE" w:rsidR="00B34929" w:rsidRDefault="00870021" w:rsidP="00870021">
      <w:r>
        <w:t xml:space="preserve">The following information is provisioned in the UE in support of the UE assuming the role of a Remote UE and thereby enabling the use of a 5G </w:t>
      </w:r>
      <w:proofErr w:type="spellStart"/>
      <w:r>
        <w:t>ProSe</w:t>
      </w:r>
      <w:proofErr w:type="spellEnd"/>
      <w:r>
        <w:t xml:space="preserve"> UE-to-Network Relay:</w:t>
      </w:r>
    </w:p>
    <w:p w14:paraId="0D513525" w14:textId="77777777" w:rsidR="00870021" w:rsidRDefault="00870021" w:rsidP="00870021">
      <w:pPr>
        <w:pStyle w:val="B1"/>
      </w:pPr>
      <w:r>
        <w:t>1)</w:t>
      </w:r>
      <w:r>
        <w:tab/>
        <w:t>Authorisation policy for acting as a Remote UE:</w:t>
      </w:r>
    </w:p>
    <w:p w14:paraId="19B74E3F" w14:textId="77777777" w:rsidR="00870021" w:rsidRDefault="00870021" w:rsidP="00870021">
      <w:pPr>
        <w:pStyle w:val="B2"/>
      </w:pPr>
      <w:r>
        <w:t>-</w:t>
      </w:r>
      <w:r>
        <w:tab/>
        <w:t xml:space="preserve">Indicates whether the UE is authorised to access 5GC via a 5G </w:t>
      </w:r>
      <w:proofErr w:type="spellStart"/>
      <w:r>
        <w:t>ProSe</w:t>
      </w:r>
      <w:proofErr w:type="spellEnd"/>
      <w:r>
        <w:t xml:space="preserve"> UE-to-Network Relay.</w:t>
      </w:r>
    </w:p>
    <w:p w14:paraId="671C672B" w14:textId="77777777" w:rsidR="00870021" w:rsidRDefault="00870021" w:rsidP="00870021">
      <w:pPr>
        <w:pStyle w:val="B1"/>
      </w:pPr>
      <w:r>
        <w:t>2)</w:t>
      </w:r>
      <w:r>
        <w:tab/>
        <w:t xml:space="preserve">Policy/parameters for 5G </w:t>
      </w:r>
      <w:proofErr w:type="spellStart"/>
      <w:r>
        <w:t>ProSe</w:t>
      </w:r>
      <w:proofErr w:type="spellEnd"/>
      <w:r>
        <w:t xml:space="preserve"> Relay Discovery and for enabling connection to the 5G </w:t>
      </w:r>
      <w:proofErr w:type="spellStart"/>
      <w:r>
        <w:t>ProSe</w:t>
      </w:r>
      <w:proofErr w:type="spellEnd"/>
      <w:r>
        <w:t xml:space="preserve"> UE-to-Network Relay after discovery is performed when provisioned from the PCF in the ME or configured in the UICC:</w:t>
      </w:r>
    </w:p>
    <w:p w14:paraId="19186AD0" w14:textId="77777777" w:rsidR="00870021" w:rsidRDefault="00870021" w:rsidP="00870021">
      <w:pPr>
        <w:pStyle w:val="B2"/>
      </w:pPr>
      <w:r>
        <w:t>-</w:t>
      </w:r>
      <w:r>
        <w:tab/>
        <w:t xml:space="preserve">5G </w:t>
      </w:r>
      <w:proofErr w:type="spellStart"/>
      <w:r>
        <w:t>ProSe</w:t>
      </w:r>
      <w:proofErr w:type="spellEnd"/>
      <w:r>
        <w:t xml:space="preserve"> UE-to-Network Relay Discovery parameters (User Info ID, Relay Service Code(s)) as described in 6.35.2.5;</w:t>
      </w:r>
    </w:p>
    <w:p w14:paraId="667142A1" w14:textId="77777777" w:rsidR="00870021" w:rsidRDefault="00870021" w:rsidP="00870021">
      <w:pPr>
        <w:pStyle w:val="B2"/>
      </w:pPr>
      <w:r>
        <w:t>-</w:t>
      </w:r>
      <w:r>
        <w:tab/>
        <w:t xml:space="preserve">For Layer 3 Relay, the PDU Session parameters (PDU Session type, DNN, SSC Mode, S-NSSAI, Access Type Preference) to be used for the relayed traffic for each </w:t>
      </w:r>
      <w:proofErr w:type="spellStart"/>
      <w:r>
        <w:t>ProSe</w:t>
      </w:r>
      <w:proofErr w:type="spellEnd"/>
      <w:r>
        <w:t xml:space="preserve"> Relay Service Code;</w:t>
      </w:r>
    </w:p>
    <w:p w14:paraId="0F11C055" w14:textId="72B75B8B" w:rsidR="00870021" w:rsidRDefault="00870021" w:rsidP="00870021">
      <w:pPr>
        <w:pStyle w:val="NO"/>
      </w:pPr>
      <w:r>
        <w:t>NOTE 1:</w:t>
      </w:r>
      <w:r>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Default="00870021" w:rsidP="00870021">
      <w:pPr>
        <w:pStyle w:val="B2"/>
      </w:pPr>
      <w:r>
        <w:t>-</w:t>
      </w:r>
      <w:r>
        <w:tab/>
        <w:t xml:space="preserve">Includes security related content for </w:t>
      </w:r>
      <w:proofErr w:type="spellStart"/>
      <w:r>
        <w:t>ProSe</w:t>
      </w:r>
      <w:proofErr w:type="spellEnd"/>
      <w:r>
        <w:t xml:space="preserve"> Relay Discovery for each </w:t>
      </w:r>
      <w:proofErr w:type="spellStart"/>
      <w:r>
        <w:t>ProSe</w:t>
      </w:r>
      <w:proofErr w:type="spellEnd"/>
      <w:r>
        <w:t xml:space="preserve"> Relay Service Codes.</w:t>
      </w:r>
    </w:p>
    <w:p w14:paraId="6FCDA3DE" w14:textId="1EA53F8A" w:rsidR="00B34929" w:rsidRPr="006C04B0" w:rsidRDefault="00B34929" w:rsidP="00B34929">
      <w:pPr>
        <w:pStyle w:val="Heading4"/>
      </w:pPr>
      <w:bookmarkStart w:id="2433" w:name="_Toc43388462"/>
      <w:bookmarkStart w:id="2434" w:name="_Toc43735698"/>
      <w:bookmarkStart w:id="2435" w:name="_Toc50130689"/>
      <w:bookmarkStart w:id="2436" w:name="_Toc50134003"/>
      <w:bookmarkStart w:id="2437" w:name="_Toc50134343"/>
      <w:bookmarkStart w:id="2438" w:name="_Toc50557295"/>
      <w:bookmarkStart w:id="2439" w:name="_Toc50548978"/>
      <w:r w:rsidRPr="006C04B0">
        <w:t>6.</w:t>
      </w:r>
      <w:r w:rsidR="00FD6819">
        <w:t>35</w:t>
      </w:r>
      <w:r w:rsidRPr="006C04B0">
        <w:t>.2.</w:t>
      </w:r>
      <w:r w:rsidR="008E1FB6">
        <w:rPr>
          <w:rFonts w:hint="eastAsia"/>
          <w:lang w:eastAsia="zh-CN"/>
        </w:rPr>
        <w:t>5</w:t>
      </w:r>
      <w:r w:rsidR="001D5B1D">
        <w:tab/>
      </w:r>
      <w:r>
        <w:t xml:space="preserve">5G </w:t>
      </w:r>
      <w:proofErr w:type="spellStart"/>
      <w:r>
        <w:t>ProSe</w:t>
      </w:r>
      <w:proofErr w:type="spellEnd"/>
      <w:r>
        <w:t xml:space="preserve"> UE-to-Network Relay Discovery parameters</w:t>
      </w:r>
      <w:bookmarkEnd w:id="2433"/>
      <w:bookmarkEnd w:id="2434"/>
      <w:bookmarkEnd w:id="2435"/>
      <w:bookmarkEnd w:id="2436"/>
      <w:bookmarkEnd w:id="2437"/>
      <w:bookmarkEnd w:id="2438"/>
      <w:bookmarkEnd w:id="2439"/>
    </w:p>
    <w:p w14:paraId="68D4C686" w14:textId="77777777" w:rsidR="00870021" w:rsidRDefault="00870021" w:rsidP="00870021">
      <w:pPr>
        <w:rPr>
          <w:lang w:eastAsia="ko-KR"/>
        </w:rPr>
      </w:pPr>
      <w:r>
        <w:rPr>
          <w:lang w:eastAsia="ko-KR"/>
        </w:rPr>
        <w:t xml:space="preserve">5G </w:t>
      </w:r>
      <w:proofErr w:type="spellStart"/>
      <w:r>
        <w:rPr>
          <w:lang w:eastAsia="ko-KR"/>
        </w:rPr>
        <w:t>ProSe</w:t>
      </w:r>
      <w:proofErr w:type="spellEnd"/>
      <w:r>
        <w:rPr>
          <w:lang w:eastAsia="ko-KR"/>
        </w:rPr>
        <w:t xml:space="preserve"> UE-to-Network Relay Discovery parameters include:</w:t>
      </w:r>
    </w:p>
    <w:p w14:paraId="33E48C90" w14:textId="77777777" w:rsidR="00870021" w:rsidRDefault="00870021" w:rsidP="00870021">
      <w:pPr>
        <w:pStyle w:val="B1"/>
        <w:rPr>
          <w:lang w:eastAsia="ko-KR"/>
        </w:rPr>
      </w:pPr>
      <w:r>
        <w:rPr>
          <w:lang w:eastAsia="ko-KR"/>
        </w:rPr>
        <w:t>-</w:t>
      </w:r>
      <w:r>
        <w:rPr>
          <w:lang w:eastAsia="ko-KR"/>
        </w:rPr>
        <w:tab/>
        <w:t xml:space="preserve">User Info ID: For Model A, this corresponds to the Announcer Info parameter when the UE is acting as an announcing UE. For Model B, this corresponds to the Discoverer Info in Solicitation messages and the </w:t>
      </w:r>
      <w:proofErr w:type="spellStart"/>
      <w:r>
        <w:rPr>
          <w:lang w:eastAsia="ko-KR"/>
        </w:rPr>
        <w:t>Discoveree</w:t>
      </w:r>
      <w:proofErr w:type="spellEnd"/>
      <w:r>
        <w:rPr>
          <w:lang w:eastAsia="ko-KR"/>
        </w:rPr>
        <w:t xml:space="preserve"> Info in Response messages, when the UE is acting as a discoverer or </w:t>
      </w:r>
      <w:proofErr w:type="spellStart"/>
      <w:r>
        <w:rPr>
          <w:lang w:eastAsia="ko-KR"/>
        </w:rPr>
        <w:t>discoveree</w:t>
      </w:r>
      <w:proofErr w:type="spellEnd"/>
      <w:r>
        <w:rPr>
          <w:lang w:eastAsia="ko-KR"/>
        </w:rPr>
        <w:t xml:space="preserve"> UE respectively.</w:t>
      </w:r>
    </w:p>
    <w:p w14:paraId="47430BE5" w14:textId="7CF9F018" w:rsidR="00870021" w:rsidRDefault="00870021" w:rsidP="00870021">
      <w:pPr>
        <w:pStyle w:val="B1"/>
        <w:rPr>
          <w:lang w:eastAsia="ko-KR"/>
        </w:rPr>
      </w:pPr>
      <w:r>
        <w:rPr>
          <w:lang w:eastAsia="ko-KR"/>
        </w:rPr>
        <w:t>-</w:t>
      </w:r>
      <w:r>
        <w:rPr>
          <w:lang w:eastAsia="ko-KR"/>
        </w:rPr>
        <w:tab/>
        <w:t xml:space="preserve">Relay Service Code(s): A Relay Service Code identifies a connectivity service the </w:t>
      </w:r>
      <w:proofErr w:type="spellStart"/>
      <w:r>
        <w:rPr>
          <w:lang w:eastAsia="ko-KR"/>
        </w:rPr>
        <w:t>ProSe</w:t>
      </w:r>
      <w:proofErr w:type="spellEnd"/>
      <w:r>
        <w:rPr>
          <w:lang w:eastAsia="ko-KR"/>
        </w:rPr>
        <w:t xml:space="preserve"> UE-to-Network Relay provides to applications. The Relay Service Codes are configured in the </w:t>
      </w:r>
      <w:proofErr w:type="spellStart"/>
      <w:r>
        <w:rPr>
          <w:lang w:eastAsia="ko-KR"/>
        </w:rPr>
        <w:t>ProSe</w:t>
      </w:r>
      <w:proofErr w:type="spellEnd"/>
      <w:r>
        <w:rPr>
          <w:lang w:eastAsia="ko-KR"/>
        </w:rPr>
        <w:t xml:space="preserve"> UE-to-Network Relays that provide connectivity services to applications. The Relay Service Codes are configured in the Remote UEs interested in related connectivity services.</w:t>
      </w:r>
    </w:p>
    <w:p w14:paraId="5DC338DE" w14:textId="4AE72C0C" w:rsidR="00B34929" w:rsidRPr="00EB2B71" w:rsidRDefault="00B34929" w:rsidP="00B34929">
      <w:pPr>
        <w:pStyle w:val="Heading3"/>
        <w:rPr>
          <w:lang w:eastAsia="zh-CN"/>
        </w:rPr>
      </w:pPr>
      <w:bookmarkStart w:id="2440" w:name="_Toc43735699"/>
      <w:bookmarkStart w:id="2441" w:name="_Toc43388463"/>
      <w:bookmarkStart w:id="2442" w:name="_Toc50130690"/>
      <w:bookmarkStart w:id="2443" w:name="_Toc50134004"/>
      <w:bookmarkStart w:id="2444" w:name="_Toc50134344"/>
      <w:bookmarkStart w:id="2445" w:name="_Toc50557296"/>
      <w:bookmarkStart w:id="2446" w:name="_Toc50548979"/>
      <w:r w:rsidRPr="00EB2B71">
        <w:rPr>
          <w:lang w:eastAsia="zh-CN"/>
        </w:rPr>
        <w:lastRenderedPageBreak/>
        <w:t>6.</w:t>
      </w:r>
      <w:r w:rsidR="00FD6819">
        <w:rPr>
          <w:lang w:eastAsia="zh-CN"/>
        </w:rPr>
        <w:t>35</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440"/>
      <w:bookmarkEnd w:id="2441"/>
      <w:bookmarkEnd w:id="2442"/>
      <w:bookmarkEnd w:id="2443"/>
      <w:bookmarkEnd w:id="2444"/>
      <w:bookmarkEnd w:id="2445"/>
      <w:bookmarkEnd w:id="2446"/>
    </w:p>
    <w:p w14:paraId="6857A430" w14:textId="77777777" w:rsidR="00870021" w:rsidRDefault="00870021" w:rsidP="00870021">
      <w:pPr>
        <w:rPr>
          <w:lang w:eastAsia="zh-CN"/>
        </w:rPr>
      </w:pPr>
      <w:r>
        <w:rPr>
          <w:lang w:eastAsia="zh-CN"/>
        </w:rPr>
        <w:t xml:space="preserve">5G </w:t>
      </w:r>
      <w:proofErr w:type="spellStart"/>
      <w:r>
        <w:rPr>
          <w:lang w:eastAsia="zh-CN"/>
        </w:rPr>
        <w:t>ProSe</w:t>
      </w:r>
      <w:proofErr w:type="spellEnd"/>
      <w:r>
        <w:rPr>
          <w:lang w:eastAsia="zh-CN"/>
        </w:rPr>
        <w:t xml:space="preserve"> UE-to-Network Relay:</w:t>
      </w:r>
    </w:p>
    <w:p w14:paraId="699A24CE" w14:textId="77777777" w:rsidR="00870021" w:rsidRDefault="00870021" w:rsidP="00870021">
      <w:pPr>
        <w:pStyle w:val="B1"/>
        <w:rPr>
          <w:lang w:eastAsia="zh-CN"/>
        </w:rPr>
      </w:pPr>
      <w:r>
        <w:rPr>
          <w:lang w:eastAsia="zh-CN"/>
        </w:rPr>
        <w:t>-</w:t>
      </w:r>
      <w:r>
        <w:rPr>
          <w:lang w:eastAsia="zh-CN"/>
        </w:rPr>
        <w:tab/>
        <w:t xml:space="preserve">Indicates 5G </w:t>
      </w:r>
      <w:proofErr w:type="spellStart"/>
      <w:r>
        <w:rPr>
          <w:lang w:eastAsia="zh-CN"/>
        </w:rPr>
        <w:t>ProSe</w:t>
      </w:r>
      <w:proofErr w:type="spellEnd"/>
      <w:r>
        <w:rPr>
          <w:lang w:eastAsia="zh-CN"/>
        </w:rPr>
        <w:t xml:space="preserve"> capability as a UE-to-Network Relay in the Registration Request message;</w:t>
      </w:r>
    </w:p>
    <w:p w14:paraId="5DADC8C0" w14:textId="77777777" w:rsidR="00870021" w:rsidRDefault="00870021" w:rsidP="00870021">
      <w:pPr>
        <w:pStyle w:val="B1"/>
        <w:rPr>
          <w:lang w:eastAsia="zh-CN"/>
        </w:rPr>
      </w:pPr>
      <w:r>
        <w:rPr>
          <w:lang w:eastAsia="zh-CN"/>
        </w:rPr>
        <w:t>-</w:t>
      </w:r>
      <w:r>
        <w:rPr>
          <w:lang w:eastAsia="zh-CN"/>
        </w:rPr>
        <w:tab/>
        <w:t xml:space="preserve">Includes the UE Policy Container with indicating the 5G </w:t>
      </w:r>
      <w:proofErr w:type="spellStart"/>
      <w:r>
        <w:rPr>
          <w:lang w:eastAsia="zh-CN"/>
        </w:rPr>
        <w:t>ProSe</w:t>
      </w:r>
      <w:proofErr w:type="spellEnd"/>
      <w:r>
        <w:rPr>
          <w:lang w:eastAsia="zh-CN"/>
        </w:rPr>
        <w:t xml:space="preserve"> UE-to-Network Relay Information Provisioning request during registration procedure;</w:t>
      </w:r>
    </w:p>
    <w:p w14:paraId="38F35DA8" w14:textId="77777777" w:rsidR="00870021" w:rsidRDefault="00870021" w:rsidP="00870021">
      <w:pPr>
        <w:pStyle w:val="B1"/>
        <w:rPr>
          <w:lang w:eastAsia="zh-CN"/>
        </w:rPr>
      </w:pPr>
      <w:r>
        <w:rPr>
          <w:lang w:eastAsia="zh-CN"/>
        </w:rPr>
        <w:t>-</w:t>
      </w:r>
      <w:r>
        <w:rPr>
          <w:lang w:eastAsia="zh-CN"/>
        </w:rPr>
        <w:tab/>
        <w:t xml:space="preserve">Receive and enforce the Policy and parameter as 5G </w:t>
      </w:r>
      <w:proofErr w:type="spellStart"/>
      <w:r>
        <w:rPr>
          <w:lang w:eastAsia="zh-CN"/>
        </w:rPr>
        <w:t>ProSe</w:t>
      </w:r>
      <w:proofErr w:type="spellEnd"/>
      <w:r>
        <w:rPr>
          <w:lang w:eastAsia="zh-CN"/>
        </w:rPr>
        <w:t xml:space="preserve"> UE-to-Network Relay.</w:t>
      </w:r>
    </w:p>
    <w:p w14:paraId="632F2937" w14:textId="77777777" w:rsidR="00870021" w:rsidRDefault="00870021" w:rsidP="00870021">
      <w:pPr>
        <w:rPr>
          <w:lang w:eastAsia="zh-CN"/>
        </w:rPr>
      </w:pPr>
      <w:r>
        <w:rPr>
          <w:lang w:eastAsia="zh-CN"/>
        </w:rPr>
        <w:t xml:space="preserve">5G </w:t>
      </w:r>
      <w:proofErr w:type="spellStart"/>
      <w:r>
        <w:rPr>
          <w:lang w:eastAsia="zh-CN"/>
        </w:rPr>
        <w:t>ProSe</w:t>
      </w:r>
      <w:proofErr w:type="spellEnd"/>
      <w:r>
        <w:rPr>
          <w:lang w:eastAsia="zh-CN"/>
        </w:rPr>
        <w:t xml:space="preserve"> Remote UE:</w:t>
      </w:r>
    </w:p>
    <w:p w14:paraId="5F182D18" w14:textId="77777777" w:rsidR="00870021" w:rsidRDefault="00870021" w:rsidP="00870021">
      <w:pPr>
        <w:pStyle w:val="B1"/>
        <w:rPr>
          <w:lang w:eastAsia="zh-CN"/>
        </w:rPr>
      </w:pPr>
      <w:r>
        <w:rPr>
          <w:lang w:eastAsia="zh-CN"/>
        </w:rPr>
        <w:t>-</w:t>
      </w:r>
      <w:r>
        <w:rPr>
          <w:lang w:eastAsia="zh-CN"/>
        </w:rPr>
        <w:tab/>
        <w:t xml:space="preserve">Indicates 5G </w:t>
      </w:r>
      <w:proofErr w:type="spellStart"/>
      <w:r>
        <w:rPr>
          <w:lang w:eastAsia="zh-CN"/>
        </w:rPr>
        <w:t>ProSe</w:t>
      </w:r>
      <w:proofErr w:type="spellEnd"/>
      <w:r>
        <w:rPr>
          <w:lang w:eastAsia="zh-CN"/>
        </w:rPr>
        <w:t xml:space="preserve"> capability as a Remote UE in the Registration Request message;</w:t>
      </w:r>
    </w:p>
    <w:p w14:paraId="4DB10CBF" w14:textId="77777777" w:rsidR="00870021" w:rsidRDefault="00870021" w:rsidP="00870021">
      <w:pPr>
        <w:pStyle w:val="B1"/>
        <w:rPr>
          <w:lang w:eastAsia="zh-CN"/>
        </w:rPr>
      </w:pPr>
      <w:r>
        <w:rPr>
          <w:lang w:eastAsia="zh-CN"/>
        </w:rPr>
        <w:t>-</w:t>
      </w:r>
      <w:r>
        <w:rPr>
          <w:lang w:eastAsia="zh-CN"/>
        </w:rPr>
        <w:tab/>
        <w:t>Includes the UE Policy Container with indicating the Remote UE Information Provisioning request during registration procedure;</w:t>
      </w:r>
    </w:p>
    <w:p w14:paraId="4A7C696F" w14:textId="77777777" w:rsidR="00870021" w:rsidRDefault="00870021" w:rsidP="00870021">
      <w:pPr>
        <w:pStyle w:val="B1"/>
        <w:rPr>
          <w:lang w:eastAsia="zh-CN"/>
        </w:rPr>
      </w:pPr>
      <w:r>
        <w:rPr>
          <w:lang w:eastAsia="zh-CN"/>
        </w:rPr>
        <w:t>-</w:t>
      </w:r>
      <w:r>
        <w:rPr>
          <w:lang w:eastAsia="zh-CN"/>
        </w:rPr>
        <w:tab/>
        <w:t xml:space="preserve">Receive and enforce the Policy and parameter as 5G </w:t>
      </w:r>
      <w:proofErr w:type="spellStart"/>
      <w:r>
        <w:rPr>
          <w:lang w:eastAsia="zh-CN"/>
        </w:rPr>
        <w:t>ProSe</w:t>
      </w:r>
      <w:proofErr w:type="spellEnd"/>
      <w:r>
        <w:rPr>
          <w:lang w:eastAsia="zh-CN"/>
        </w:rPr>
        <w:t xml:space="preserve"> Remote UE.</w:t>
      </w:r>
    </w:p>
    <w:p w14:paraId="7FC0ECCF" w14:textId="77777777" w:rsidR="00870021" w:rsidRDefault="00870021" w:rsidP="00870021">
      <w:pPr>
        <w:rPr>
          <w:lang w:eastAsia="zh-CN"/>
        </w:rPr>
      </w:pPr>
      <w:r>
        <w:rPr>
          <w:lang w:eastAsia="zh-CN"/>
        </w:rPr>
        <w:t>AMF:</w:t>
      </w:r>
    </w:p>
    <w:p w14:paraId="51AA73E4" w14:textId="77777777" w:rsidR="00870021" w:rsidRDefault="00870021" w:rsidP="00870021">
      <w:pPr>
        <w:pStyle w:val="B1"/>
        <w:rPr>
          <w:lang w:eastAsia="zh-CN"/>
        </w:rPr>
      </w:pPr>
      <w:r>
        <w:rPr>
          <w:lang w:eastAsia="zh-CN"/>
        </w:rPr>
        <w:t>-</w:t>
      </w:r>
      <w:r>
        <w:rPr>
          <w:lang w:eastAsia="zh-CN"/>
        </w:rPr>
        <w:tab/>
        <w:t xml:space="preserve">Determine whether UE is authorized to be a 5G </w:t>
      </w:r>
      <w:proofErr w:type="spellStart"/>
      <w:r>
        <w:rPr>
          <w:lang w:eastAsia="zh-CN"/>
        </w:rPr>
        <w:t>ProSe</w:t>
      </w:r>
      <w:proofErr w:type="spellEnd"/>
      <w:r>
        <w:rPr>
          <w:lang w:eastAsia="zh-CN"/>
        </w:rPr>
        <w:t xml:space="preserve"> UE-to-Network Relay or Remote UE;</w:t>
      </w:r>
    </w:p>
    <w:p w14:paraId="127A9F01" w14:textId="77777777" w:rsidR="00870021" w:rsidRDefault="00870021" w:rsidP="00870021">
      <w:pPr>
        <w:pStyle w:val="B1"/>
        <w:rPr>
          <w:lang w:eastAsia="zh-CN"/>
        </w:rPr>
      </w:pPr>
      <w:r>
        <w:rPr>
          <w:lang w:eastAsia="zh-CN"/>
        </w:rPr>
        <w:t>-</w:t>
      </w:r>
      <w:r>
        <w:rPr>
          <w:lang w:eastAsia="zh-CN"/>
        </w:rPr>
        <w:tab/>
        <w:t xml:space="preserve">Select a PCF capable of authorization Policy and parameter for 5G </w:t>
      </w:r>
      <w:proofErr w:type="spellStart"/>
      <w:r>
        <w:rPr>
          <w:lang w:eastAsia="zh-CN"/>
        </w:rPr>
        <w:t>ProSe</w:t>
      </w:r>
      <w:proofErr w:type="spellEnd"/>
      <w:r>
        <w:rPr>
          <w:lang w:eastAsia="zh-CN"/>
        </w:rPr>
        <w:t xml:space="preserve"> UE-to-Network Relay;</w:t>
      </w:r>
    </w:p>
    <w:p w14:paraId="0075C444" w14:textId="77777777" w:rsidR="00870021" w:rsidRDefault="00870021" w:rsidP="00870021">
      <w:pPr>
        <w:pStyle w:val="B1"/>
        <w:rPr>
          <w:lang w:eastAsia="zh-CN"/>
        </w:rPr>
      </w:pPr>
      <w:r>
        <w:rPr>
          <w:lang w:eastAsia="zh-CN"/>
        </w:rPr>
        <w:t>-</w:t>
      </w:r>
      <w:r>
        <w:rPr>
          <w:lang w:eastAsia="zh-CN"/>
        </w:rPr>
        <w:tab/>
        <w:t xml:space="preserve">Select a PCF capable of authorization Policy and parameter for 5G </w:t>
      </w:r>
      <w:proofErr w:type="spellStart"/>
      <w:r>
        <w:rPr>
          <w:lang w:eastAsia="zh-CN"/>
        </w:rPr>
        <w:t>ProSe</w:t>
      </w:r>
      <w:proofErr w:type="spellEnd"/>
      <w:r>
        <w:rPr>
          <w:lang w:eastAsia="zh-CN"/>
        </w:rPr>
        <w:t xml:space="preserve"> Remote UE;</w:t>
      </w:r>
    </w:p>
    <w:p w14:paraId="62842D17" w14:textId="77777777" w:rsidR="00870021" w:rsidRDefault="00870021" w:rsidP="00870021">
      <w:pPr>
        <w:pStyle w:val="B1"/>
        <w:rPr>
          <w:lang w:eastAsia="zh-CN"/>
        </w:rPr>
      </w:pPr>
      <w:r>
        <w:rPr>
          <w:lang w:eastAsia="zh-CN"/>
        </w:rPr>
        <w:t>-</w:t>
      </w:r>
      <w:r>
        <w:rPr>
          <w:lang w:eastAsia="zh-CN"/>
        </w:rPr>
        <w:tab/>
        <w:t xml:space="preserve">Forward UE's PC5 Capability for 5G </w:t>
      </w:r>
      <w:proofErr w:type="spellStart"/>
      <w:r>
        <w:rPr>
          <w:lang w:eastAsia="zh-CN"/>
        </w:rPr>
        <w:t>ProSe</w:t>
      </w:r>
      <w:proofErr w:type="spellEnd"/>
      <w:r>
        <w:rPr>
          <w:lang w:eastAsia="zh-CN"/>
        </w:rPr>
        <w:t xml:space="preserve"> UE-to-Network Relay to PCF;</w:t>
      </w:r>
    </w:p>
    <w:p w14:paraId="2BE74137" w14:textId="77777777" w:rsidR="00870021" w:rsidRDefault="00870021" w:rsidP="00870021">
      <w:pPr>
        <w:pStyle w:val="B1"/>
        <w:rPr>
          <w:lang w:eastAsia="zh-CN"/>
        </w:rPr>
      </w:pPr>
      <w:r>
        <w:rPr>
          <w:lang w:eastAsia="zh-CN"/>
        </w:rPr>
        <w:t>-</w:t>
      </w:r>
      <w:r>
        <w:rPr>
          <w:lang w:eastAsia="zh-CN"/>
        </w:rPr>
        <w:tab/>
        <w:t xml:space="preserve">Forward UE's PC5 Capability for 5G </w:t>
      </w:r>
      <w:proofErr w:type="spellStart"/>
      <w:r>
        <w:rPr>
          <w:lang w:eastAsia="zh-CN"/>
        </w:rPr>
        <w:t>ProSe</w:t>
      </w:r>
      <w:proofErr w:type="spellEnd"/>
      <w:r>
        <w:rPr>
          <w:lang w:eastAsia="zh-CN"/>
        </w:rPr>
        <w:t xml:space="preserve"> Remote UE to PCF.</w:t>
      </w:r>
    </w:p>
    <w:p w14:paraId="67B52057" w14:textId="2AA68F36" w:rsidR="00754AD9" w:rsidRDefault="00754AD9" w:rsidP="00870021">
      <w:pPr>
        <w:pStyle w:val="B1"/>
        <w:rPr>
          <w:lang w:eastAsia="zh-CN"/>
        </w:rPr>
      </w:pPr>
      <w:r w:rsidRPr="007A39DD">
        <w:rPr>
          <w:lang w:eastAsia="zh-CN"/>
        </w:rPr>
        <w:t>-</w:t>
      </w:r>
      <w:r>
        <w:rPr>
          <w:lang w:eastAsia="zh-CN"/>
        </w:rPr>
        <w:tab/>
      </w:r>
      <w:r w:rsidRPr="00632EBB">
        <w:rPr>
          <w:lang w:eastAsia="zh-CN"/>
        </w:rPr>
        <w:t>For Layer 2 Relays,</w:t>
      </w:r>
      <w:r>
        <w:rPr>
          <w:lang w:eastAsia="zh-CN"/>
        </w:rPr>
        <w:t xml:space="preserve"> </w:t>
      </w:r>
      <w:r w:rsidRPr="007A39DD">
        <w:rPr>
          <w:lang w:eastAsia="zh-CN"/>
        </w:rPr>
        <w:t xml:space="preserve">Send the 5G </w:t>
      </w:r>
      <w:proofErr w:type="spellStart"/>
      <w:r w:rsidRPr="007A39DD">
        <w:rPr>
          <w:lang w:eastAsia="zh-CN"/>
        </w:rPr>
        <w:t>ProSe</w:t>
      </w:r>
      <w:proofErr w:type="spellEnd"/>
      <w:r w:rsidRPr="007A39DD">
        <w:rPr>
          <w:lang w:eastAsia="zh-CN"/>
        </w:rPr>
        <w:t xml:space="preserve"> authorization information to NG-RAN.</w:t>
      </w:r>
    </w:p>
    <w:p w14:paraId="446FFDBD" w14:textId="77777777" w:rsidR="00870021" w:rsidRDefault="00870021" w:rsidP="00870021">
      <w:pPr>
        <w:rPr>
          <w:lang w:eastAsia="zh-CN"/>
        </w:rPr>
      </w:pPr>
      <w:r>
        <w:rPr>
          <w:lang w:eastAsia="zh-CN"/>
        </w:rPr>
        <w:t>PCF:</w:t>
      </w:r>
    </w:p>
    <w:p w14:paraId="42DD9AF7" w14:textId="77777777" w:rsidR="00870021" w:rsidRDefault="00870021" w:rsidP="00870021">
      <w:pPr>
        <w:pStyle w:val="B1"/>
        <w:rPr>
          <w:lang w:eastAsia="zh-CN"/>
        </w:rPr>
      </w:pPr>
      <w:r>
        <w:rPr>
          <w:lang w:eastAsia="zh-CN"/>
        </w:rPr>
        <w:t>-</w:t>
      </w:r>
      <w:r>
        <w:rPr>
          <w:lang w:eastAsia="zh-CN"/>
        </w:rPr>
        <w:tab/>
        <w:t xml:space="preserve">Send the Authorization Policy and parameter to 5G </w:t>
      </w:r>
      <w:proofErr w:type="spellStart"/>
      <w:r>
        <w:rPr>
          <w:lang w:eastAsia="zh-CN"/>
        </w:rPr>
        <w:t>ProSe</w:t>
      </w:r>
      <w:proofErr w:type="spellEnd"/>
      <w:r>
        <w:rPr>
          <w:lang w:eastAsia="zh-CN"/>
        </w:rPr>
        <w:t xml:space="preserve"> UE-to-Network Relay;</w:t>
      </w:r>
    </w:p>
    <w:p w14:paraId="62C6B0D5" w14:textId="77777777" w:rsidR="00870021" w:rsidRDefault="00870021" w:rsidP="00870021">
      <w:pPr>
        <w:pStyle w:val="B1"/>
        <w:rPr>
          <w:lang w:eastAsia="zh-CN"/>
        </w:rPr>
      </w:pPr>
      <w:r>
        <w:rPr>
          <w:lang w:eastAsia="zh-CN"/>
        </w:rPr>
        <w:t>-</w:t>
      </w:r>
      <w:r>
        <w:rPr>
          <w:lang w:eastAsia="zh-CN"/>
        </w:rPr>
        <w:tab/>
        <w:t xml:space="preserve">Send the Authorization Policy and parameter to 5G </w:t>
      </w:r>
      <w:proofErr w:type="spellStart"/>
      <w:r>
        <w:rPr>
          <w:lang w:eastAsia="zh-CN"/>
        </w:rPr>
        <w:t>ProSe</w:t>
      </w:r>
      <w:proofErr w:type="spellEnd"/>
      <w:r>
        <w:rPr>
          <w:lang w:eastAsia="zh-CN"/>
        </w:rPr>
        <w:t xml:space="preserve"> Remote UE.</w:t>
      </w:r>
    </w:p>
    <w:p w14:paraId="1329A69D" w14:textId="6D66D4E9" w:rsidR="00EB0183" w:rsidRPr="00E90750" w:rsidRDefault="00EB0183" w:rsidP="00EB0183">
      <w:pPr>
        <w:pStyle w:val="Heading2"/>
      </w:pPr>
      <w:bookmarkStart w:id="2447" w:name="_Toc43388464"/>
      <w:bookmarkStart w:id="2448" w:name="_Toc43735700"/>
      <w:bookmarkStart w:id="2449" w:name="_Toc50130691"/>
      <w:bookmarkStart w:id="2450" w:name="_Toc50134005"/>
      <w:bookmarkStart w:id="2451" w:name="_Toc50134345"/>
      <w:bookmarkStart w:id="2452" w:name="_Toc50557297"/>
      <w:bookmarkStart w:id="2453" w:name="_Toc50548980"/>
      <w:r w:rsidRPr="00E90750">
        <w:rPr>
          <w:lang w:eastAsia="zh-CN"/>
        </w:rPr>
        <w:t>6.</w:t>
      </w:r>
      <w:r w:rsidR="00FD6819">
        <w:rPr>
          <w:rFonts w:hint="eastAsia"/>
          <w:lang w:eastAsia="zh-CN"/>
        </w:rPr>
        <w:t>36</w:t>
      </w:r>
      <w:r w:rsidRPr="00E90750">
        <w:rPr>
          <w:rFonts w:hint="eastAsia"/>
          <w:lang w:eastAsia="ko-KR"/>
        </w:rPr>
        <w:tab/>
      </w:r>
      <w:r w:rsidRPr="00E90750">
        <w:t>Solution</w:t>
      </w:r>
      <w:r w:rsidRPr="00E90750">
        <w:rPr>
          <w:rFonts w:hint="eastAsia"/>
          <w:lang w:eastAsia="zh-CN"/>
        </w:rPr>
        <w:t xml:space="preserve"> #</w:t>
      </w:r>
      <w:r w:rsidR="00FD6819">
        <w:rPr>
          <w:lang w:eastAsia="zh-CN"/>
        </w:rPr>
        <w:t>36</w:t>
      </w:r>
      <w:r w:rsidRPr="00E90750">
        <w:t xml:space="preserve">: </w:t>
      </w:r>
      <w:r w:rsidRPr="004E7FD9">
        <w:t xml:space="preserve">Authorization for </w:t>
      </w:r>
      <w:r>
        <w:t xml:space="preserve">5G </w:t>
      </w:r>
      <w:proofErr w:type="spellStart"/>
      <w:r w:rsidRPr="004E7FD9">
        <w:t>ProSe</w:t>
      </w:r>
      <w:proofErr w:type="spellEnd"/>
      <w:r w:rsidRPr="004E7FD9">
        <w:t xml:space="preserve"> </w:t>
      </w:r>
      <w:r>
        <w:t>UE-to-UE</w:t>
      </w:r>
      <w:r w:rsidRPr="004E7FD9">
        <w:t xml:space="preserve"> Relay</w:t>
      </w:r>
      <w:r>
        <w:t xml:space="preserve"> Service</w:t>
      </w:r>
      <w:bookmarkEnd w:id="2447"/>
      <w:bookmarkEnd w:id="2448"/>
      <w:bookmarkEnd w:id="2449"/>
      <w:bookmarkEnd w:id="2450"/>
      <w:bookmarkEnd w:id="2451"/>
      <w:bookmarkEnd w:id="2452"/>
      <w:bookmarkEnd w:id="2453"/>
    </w:p>
    <w:p w14:paraId="3FE99EB1" w14:textId="1D02D4D9" w:rsidR="00EB0183" w:rsidRPr="00E90750" w:rsidRDefault="00EB0183" w:rsidP="00EB0183">
      <w:pPr>
        <w:pStyle w:val="Heading3"/>
      </w:pPr>
      <w:bookmarkStart w:id="2454" w:name="_Toc43388465"/>
      <w:bookmarkStart w:id="2455" w:name="_Toc43735701"/>
      <w:bookmarkStart w:id="2456" w:name="_Toc50130692"/>
      <w:bookmarkStart w:id="2457" w:name="_Toc50134006"/>
      <w:bookmarkStart w:id="2458" w:name="_Toc50134346"/>
      <w:bookmarkStart w:id="2459" w:name="_Toc50557298"/>
      <w:bookmarkStart w:id="2460" w:name="_Toc50548981"/>
      <w:r w:rsidRPr="00E90750">
        <w:t>6.</w:t>
      </w:r>
      <w:r w:rsidR="00FD6819">
        <w:rPr>
          <w:rFonts w:hint="eastAsia"/>
        </w:rPr>
        <w:t>36</w:t>
      </w:r>
      <w:r w:rsidRPr="00E90750">
        <w:t>.1</w:t>
      </w:r>
      <w:r w:rsidRPr="00E90750">
        <w:rPr>
          <w:rFonts w:hint="eastAsia"/>
        </w:rPr>
        <w:tab/>
        <w:t>Description</w:t>
      </w:r>
      <w:bookmarkEnd w:id="2454"/>
      <w:bookmarkEnd w:id="2455"/>
      <w:bookmarkEnd w:id="2456"/>
      <w:bookmarkEnd w:id="2457"/>
      <w:bookmarkEnd w:id="2458"/>
      <w:bookmarkEnd w:id="2459"/>
      <w:bookmarkEnd w:id="2460"/>
    </w:p>
    <w:p w14:paraId="0079B4FC" w14:textId="4483589D" w:rsidR="00EB0183" w:rsidRDefault="00EB0183" w:rsidP="00EB0183">
      <w:pPr>
        <w:rPr>
          <w:lang w:eastAsia="ko-KR"/>
        </w:rPr>
      </w:pPr>
      <w:r>
        <w:rPr>
          <w:lang w:eastAsia="ko-KR"/>
        </w:rPr>
        <w:t>This solution addresses KI#</w:t>
      </w:r>
      <w:r w:rsidR="00F125D1">
        <w:rPr>
          <w:rFonts w:hint="eastAsia"/>
          <w:lang w:eastAsia="zh-CN"/>
        </w:rPr>
        <w:t>4</w:t>
      </w:r>
      <w:r>
        <w:rPr>
          <w:lang w:eastAsia="ko-KR"/>
        </w:rPr>
        <w:t xml:space="preserve"> and 8 and applies to both Layer-2 and Layer-3 UE-to-UE Relay.</w:t>
      </w:r>
    </w:p>
    <w:p w14:paraId="5820E25D" w14:textId="7DEB63CF" w:rsidR="00EB0183" w:rsidRDefault="00EB0183" w:rsidP="00EB0183">
      <w:r>
        <w:rPr>
          <w:lang w:eastAsia="ko-KR"/>
        </w:rPr>
        <w:t>For KI#4 (</w:t>
      </w:r>
      <w:r w:rsidRPr="00CB0C8A">
        <w:t>Support of UE-to-</w:t>
      </w:r>
      <w:r>
        <w:t>UE</w:t>
      </w:r>
      <w:r w:rsidRPr="00CB0C8A">
        <w:t xml:space="preserve"> Relay</w:t>
      </w:r>
      <w:r>
        <w:t>), following aspect</w:t>
      </w:r>
      <w:r w:rsidR="00F125D1">
        <w:rPr>
          <w:rFonts w:hint="eastAsia"/>
          <w:lang w:eastAsia="zh-CN"/>
        </w:rPr>
        <w:t>s</w:t>
      </w:r>
      <w:r>
        <w:t xml:space="preserve"> </w:t>
      </w:r>
      <w:r w:rsidR="00F125D1">
        <w:rPr>
          <w:rFonts w:hint="eastAsia"/>
          <w:lang w:eastAsia="zh-CN"/>
        </w:rPr>
        <w:t>are</w:t>
      </w:r>
      <w:r w:rsidR="00F125D1">
        <w:t xml:space="preserve"> </w:t>
      </w:r>
      <w:r>
        <w:t>covered:</w:t>
      </w:r>
    </w:p>
    <w:p w14:paraId="0098FA2F" w14:textId="77777777" w:rsidR="00EB0183" w:rsidRDefault="00EB0183" w:rsidP="00EB0183">
      <w:pPr>
        <w:pStyle w:val="B1"/>
        <w:rPr>
          <w:lang w:eastAsia="zh-CN"/>
        </w:rPr>
      </w:pPr>
      <w:r w:rsidRPr="00CA312F">
        <w:rPr>
          <w:lang w:eastAsia="ko-KR"/>
        </w:rPr>
        <w:t>-</w:t>
      </w:r>
      <w:r w:rsidRPr="00CA312F">
        <w:rPr>
          <w:lang w:eastAsia="ko-KR"/>
        </w:rPr>
        <w:tab/>
      </w:r>
      <w:r w:rsidRPr="00CB0C8A">
        <w:t>Authorize the UE-to-UE Relay, e.g. authorize a UE as UE-to-UE Relay?</w:t>
      </w:r>
    </w:p>
    <w:p w14:paraId="73825409" w14:textId="69DEC199" w:rsidR="00F125D1" w:rsidRDefault="00F125D1" w:rsidP="00EB0183">
      <w:pPr>
        <w:pStyle w:val="B1"/>
        <w:rPr>
          <w:lang w:eastAsia="zh-CN"/>
        </w:rPr>
      </w:pPr>
      <w:r>
        <w:t>-</w:t>
      </w:r>
      <w:r>
        <w:tab/>
        <w:t>Authorize the Remote UE to access a UE-to-UE Relay?</w:t>
      </w:r>
    </w:p>
    <w:p w14:paraId="07C28756" w14:textId="77777777" w:rsidR="00EB0183" w:rsidRDefault="00EB0183" w:rsidP="00EB0183">
      <w:pPr>
        <w:rPr>
          <w:lang w:eastAsia="ko-KR"/>
        </w:rPr>
      </w:pPr>
      <w:r>
        <w:rPr>
          <w:lang w:eastAsia="ko-KR"/>
        </w:rPr>
        <w:t>For KI#8 (</w:t>
      </w:r>
      <w:r>
        <w:t>Support of PC5 Service Authorization and Policy/Parameter Provisioning)</w:t>
      </w:r>
      <w:r>
        <w:rPr>
          <w:lang w:eastAsia="ko-KR"/>
        </w:rPr>
        <w:t>, two following major aspects are covered:</w:t>
      </w:r>
    </w:p>
    <w:p w14:paraId="4CCEB2CD" w14:textId="5B2CB6C7" w:rsidR="00EB0183" w:rsidRDefault="00EB0183" w:rsidP="00EB0183">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1D5B1D" w:rsidRPr="00451AEF">
        <w:rPr>
          <w:rFonts w:cs="Calibri"/>
        </w:rPr>
        <w:t>TS 23.502</w:t>
      </w:r>
      <w:r w:rsidR="001D5B1D">
        <w:rPr>
          <w:rFonts w:cs="Calibri"/>
        </w:rPr>
        <w:t> [8]</w:t>
      </w:r>
      <w:r>
        <w:t xml:space="preserve">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0AE4F88" w14:textId="1B226B21" w:rsidR="00EB0183" w:rsidRDefault="00EB0183" w:rsidP="00EB0183">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2A2DE987" w14:textId="7AEB4465" w:rsidR="00EB0183" w:rsidRDefault="00EB0183" w:rsidP="00EB0183">
      <w:r>
        <w:lastRenderedPageBreak/>
        <w:t xml:space="preserve">The PCF based service authorization and provisioning as defined in </w:t>
      </w:r>
      <w:r w:rsidR="001D5B1D">
        <w:rPr>
          <w:rFonts w:cs="Calibri"/>
        </w:rPr>
        <w:t>TS 23.287 [5]</w:t>
      </w:r>
      <w:r>
        <w:t xml:space="preserve"> are used as baseline for this solution.</w:t>
      </w:r>
    </w:p>
    <w:p w14:paraId="3E64A0B5" w14:textId="685D9081" w:rsidR="00EB0183" w:rsidRPr="00870021" w:rsidRDefault="00EB0183" w:rsidP="00870021">
      <w:pPr>
        <w:pStyle w:val="NO"/>
      </w:pPr>
      <w:r w:rsidRPr="00870021">
        <w:t>NOTE:</w:t>
      </w:r>
      <w:r w:rsidR="00870021" w:rsidRPr="00870021">
        <w:tab/>
      </w:r>
      <w:r w:rsidRPr="00870021">
        <w:t>When the UE-to-UE Relay is out of coverage, it can act as a UE-to-UE Relay based on the preconfigured policy and parameters.</w:t>
      </w:r>
    </w:p>
    <w:p w14:paraId="0D595E0F" w14:textId="10AC5962" w:rsidR="00EB0183" w:rsidRPr="00E90750" w:rsidRDefault="00EB0183" w:rsidP="00EB0183">
      <w:pPr>
        <w:pStyle w:val="Heading3"/>
      </w:pPr>
      <w:bookmarkStart w:id="2461" w:name="_Toc43388466"/>
      <w:bookmarkStart w:id="2462" w:name="_Toc43735702"/>
      <w:bookmarkStart w:id="2463" w:name="_Toc50130693"/>
      <w:bookmarkStart w:id="2464" w:name="_Toc50134007"/>
      <w:bookmarkStart w:id="2465" w:name="_Toc50134347"/>
      <w:bookmarkStart w:id="2466" w:name="_Toc50557299"/>
      <w:bookmarkStart w:id="2467" w:name="_Toc50548982"/>
      <w:r w:rsidRPr="00E90750">
        <w:t>6.</w:t>
      </w:r>
      <w:r w:rsidR="00FD6819">
        <w:t>36</w:t>
      </w:r>
      <w:r w:rsidRPr="00E90750">
        <w:t>.2</w:t>
      </w:r>
      <w:r w:rsidRPr="00E90750">
        <w:tab/>
        <w:t>Procedures</w:t>
      </w:r>
      <w:bookmarkEnd w:id="2461"/>
      <w:bookmarkEnd w:id="2462"/>
      <w:bookmarkEnd w:id="2463"/>
      <w:bookmarkEnd w:id="2464"/>
      <w:bookmarkEnd w:id="2465"/>
      <w:bookmarkEnd w:id="2466"/>
      <w:bookmarkEnd w:id="2467"/>
    </w:p>
    <w:p w14:paraId="387A28E3" w14:textId="7966FA92" w:rsidR="00EB0183" w:rsidRPr="002E3808" w:rsidRDefault="00EB0183" w:rsidP="00EB0183">
      <w:pPr>
        <w:pStyle w:val="Heading4"/>
      </w:pPr>
      <w:bookmarkStart w:id="2468" w:name="_Toc43388467"/>
      <w:bookmarkStart w:id="2469" w:name="_Toc43735703"/>
      <w:bookmarkStart w:id="2470" w:name="_Toc50130694"/>
      <w:bookmarkStart w:id="2471" w:name="_Toc50134008"/>
      <w:bookmarkStart w:id="2472" w:name="_Toc50134348"/>
      <w:bookmarkStart w:id="2473" w:name="_Toc50557300"/>
      <w:bookmarkStart w:id="2474" w:name="_Toc50548983"/>
      <w:r>
        <w:t>6.</w:t>
      </w:r>
      <w:r w:rsidR="00FD6819">
        <w:t>36</w:t>
      </w:r>
      <w:r>
        <w:t>.2.1</w:t>
      </w:r>
      <w:r w:rsidR="001D5B1D">
        <w:tab/>
      </w:r>
      <w:r>
        <w:t>Procedure Enhancement for Information Provisioning</w:t>
      </w:r>
      <w:r w:rsidRPr="002E3808">
        <w:t xml:space="preserve"> to</w:t>
      </w:r>
      <w:r>
        <w:t xml:space="preserve"> a 5G </w:t>
      </w:r>
      <w:proofErr w:type="spellStart"/>
      <w:r>
        <w:t>ProSe</w:t>
      </w:r>
      <w:proofErr w:type="spellEnd"/>
      <w:r>
        <w:t xml:space="preserve"> </w:t>
      </w:r>
      <w:r w:rsidR="00AC1EFC">
        <w:rPr>
          <w:rFonts w:hint="eastAsia"/>
          <w:lang w:eastAsia="zh-CN"/>
        </w:rPr>
        <w:t xml:space="preserve">Remote </w:t>
      </w:r>
      <w:r w:rsidR="000B1CC6">
        <w:rPr>
          <w:rFonts w:hint="eastAsia"/>
          <w:lang w:eastAsia="zh-CN"/>
        </w:rPr>
        <w:t>UE/</w:t>
      </w:r>
      <w:r>
        <w:t>UE-to-UE Relay</w:t>
      </w:r>
      <w:bookmarkEnd w:id="2468"/>
      <w:bookmarkEnd w:id="2469"/>
      <w:bookmarkEnd w:id="2470"/>
      <w:bookmarkEnd w:id="2471"/>
      <w:bookmarkEnd w:id="2472"/>
      <w:bookmarkEnd w:id="2473"/>
      <w:bookmarkEnd w:id="2474"/>
    </w:p>
    <w:p w14:paraId="3F85CF9E" w14:textId="15FF5D42" w:rsidR="00870021" w:rsidRDefault="00870021" w:rsidP="00870021">
      <w:r>
        <w:t xml:space="preserve">For PCF based Service Authorization and Provisioning to 5G </w:t>
      </w:r>
      <w:proofErr w:type="spellStart"/>
      <w:r>
        <w:t>ProSe</w:t>
      </w:r>
      <w:proofErr w:type="spellEnd"/>
      <w:r>
        <w:t xml:space="preserve"> </w:t>
      </w:r>
      <w:r w:rsidR="00AC1EFC">
        <w:rPr>
          <w:rFonts w:hint="eastAsia"/>
          <w:lang w:eastAsia="zh-CN"/>
        </w:rPr>
        <w:t>Remote UE/</w:t>
      </w:r>
      <w:r>
        <w:t xml:space="preserve">UE-to-UE Relay,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F63F064" w14:textId="1E2D9016" w:rsidR="00870021" w:rsidRDefault="00870021" w:rsidP="00870021">
      <w:pPr>
        <w:pStyle w:val="B1"/>
      </w:pPr>
      <w:r>
        <w:t>-</w:t>
      </w:r>
      <w:r>
        <w:tab/>
        <w:t xml:space="preserve">If the UE indicates 5G </w:t>
      </w:r>
      <w:proofErr w:type="spellStart"/>
      <w:r>
        <w:t>ProSe</w:t>
      </w:r>
      <w:proofErr w:type="spellEnd"/>
      <w:r>
        <w:t xml:space="preserve"> capability as a UE-to-UE Relay in the Registration Request message and if the UE is authorized to be a 5G </w:t>
      </w:r>
      <w:proofErr w:type="spellStart"/>
      <w:r>
        <w:t>ProSe</w:t>
      </w:r>
      <w:proofErr w:type="spellEnd"/>
      <w:r>
        <w:t xml:space="preserve"> UE-to-UE Relay based on subscription data, the AMF selects the PCF which supports 5G </w:t>
      </w:r>
      <w:proofErr w:type="spellStart"/>
      <w:r>
        <w:t>ProSe</w:t>
      </w:r>
      <w:proofErr w:type="spellEnd"/>
      <w:r>
        <w:t xml:space="preserve"> information provisioning and establishes a UE policy association with the PCF for 5G </w:t>
      </w:r>
      <w:proofErr w:type="spellStart"/>
      <w:r>
        <w:t>ProSe</w:t>
      </w:r>
      <w:proofErr w:type="spellEnd"/>
      <w:r>
        <w:t xml:space="preserve"> </w:t>
      </w:r>
      <w:r w:rsidR="003C7A9D">
        <w:rPr>
          <w:rFonts w:hint="eastAsia"/>
          <w:lang w:eastAsia="zh-CN"/>
        </w:rPr>
        <w:t>Remote UE/</w:t>
      </w:r>
      <w:r>
        <w:t>UE-to-UE Relay information provisioning delivery.</w:t>
      </w:r>
    </w:p>
    <w:p w14:paraId="4ECC00ED" w14:textId="7F31E00B" w:rsidR="00870021" w:rsidRDefault="00870021" w:rsidP="00870021">
      <w:pPr>
        <w:pStyle w:val="B1"/>
      </w:pPr>
      <w:r>
        <w:t>-</w:t>
      </w:r>
      <w:r>
        <w:tab/>
        <w:t xml:space="preserve">If the AMF receives the 5G </w:t>
      </w:r>
      <w:proofErr w:type="spellStart"/>
      <w:r>
        <w:t>ProSe</w:t>
      </w:r>
      <w:proofErr w:type="spellEnd"/>
      <w:r>
        <w:t xml:space="preserve"> capability as a </w:t>
      </w:r>
      <w:r w:rsidR="003C7A9D">
        <w:rPr>
          <w:rFonts w:hint="eastAsia"/>
          <w:lang w:eastAsia="zh-CN"/>
        </w:rPr>
        <w:t>Remote UE/</w:t>
      </w:r>
      <w:r>
        <w:t xml:space="preserve">UE-to-UE Relay in the Registration Request message from UE, the AMF further reports the 5G </w:t>
      </w:r>
      <w:proofErr w:type="spellStart"/>
      <w:r>
        <w:t>ProSe</w:t>
      </w:r>
      <w:proofErr w:type="spellEnd"/>
      <w:r>
        <w:t xml:space="preserve"> capability as a </w:t>
      </w:r>
      <w:r w:rsidR="003C7A9D">
        <w:rPr>
          <w:rFonts w:hint="eastAsia"/>
          <w:lang w:eastAsia="zh-CN"/>
        </w:rPr>
        <w:t>Remote UE/</w:t>
      </w:r>
      <w:r>
        <w:t xml:space="preserve">UE-to-UE Relay to the selected PCF. The PCF determines the 5G </w:t>
      </w:r>
      <w:proofErr w:type="spellStart"/>
      <w:r>
        <w:t>ProSe</w:t>
      </w:r>
      <w:proofErr w:type="spellEnd"/>
      <w:r>
        <w:t xml:space="preserve"> </w:t>
      </w:r>
      <w:r w:rsidR="003C7A9D">
        <w:rPr>
          <w:rFonts w:hint="eastAsia"/>
          <w:lang w:eastAsia="zh-CN"/>
        </w:rPr>
        <w:t>Remote UE/</w:t>
      </w:r>
      <w:r>
        <w:t xml:space="preserve">UE-to-UE Relay information based on the received 5G </w:t>
      </w:r>
      <w:proofErr w:type="spellStart"/>
      <w:r>
        <w:t>ProSe</w:t>
      </w:r>
      <w:proofErr w:type="spellEnd"/>
      <w:r>
        <w:t xml:space="preserve"> capability as a </w:t>
      </w:r>
      <w:r w:rsidR="003C7A9D">
        <w:rPr>
          <w:rFonts w:hint="eastAsia"/>
          <w:lang w:eastAsia="zh-CN"/>
        </w:rPr>
        <w:t>Remote UE/</w:t>
      </w:r>
      <w:r>
        <w:t>UE-to-UE Relay.</w:t>
      </w:r>
    </w:p>
    <w:p w14:paraId="1B91D45C" w14:textId="6AF896B1" w:rsidR="00870021" w:rsidRDefault="00870021" w:rsidP="00870021">
      <w:pPr>
        <w:pStyle w:val="B1"/>
      </w:pPr>
      <w:r>
        <w:t>-</w:t>
      </w:r>
      <w:r>
        <w:tab/>
        <w:t xml:space="preserve">If the UE supports 5G </w:t>
      </w:r>
      <w:proofErr w:type="spellStart"/>
      <w:r>
        <w:t>ProSe</w:t>
      </w:r>
      <w:proofErr w:type="spellEnd"/>
      <w:r>
        <w:t xml:space="preserve"> capability as a </w:t>
      </w:r>
      <w:r w:rsidR="003C7A9D">
        <w:rPr>
          <w:rFonts w:hint="eastAsia"/>
          <w:lang w:eastAsia="zh-CN"/>
        </w:rPr>
        <w:t>Remote UE/</w:t>
      </w:r>
      <w:r>
        <w:t xml:space="preserve">UE-to-UE Relay and it does not have valid 5G </w:t>
      </w:r>
      <w:proofErr w:type="spellStart"/>
      <w:r>
        <w:t>ProSe</w:t>
      </w:r>
      <w:proofErr w:type="spellEnd"/>
      <w:r>
        <w:t xml:space="preserve"> </w:t>
      </w:r>
      <w:r w:rsidR="003C7A9D">
        <w:rPr>
          <w:rFonts w:hint="eastAsia"/>
          <w:lang w:eastAsia="zh-CN"/>
        </w:rPr>
        <w:t>Remote UE/</w:t>
      </w:r>
      <w:r>
        <w:t xml:space="preserve">UE-to-UE Relay information, the UE includes the UE Policy Container with indicating the 5G </w:t>
      </w:r>
      <w:proofErr w:type="spellStart"/>
      <w:r>
        <w:t>ProSe</w:t>
      </w:r>
      <w:proofErr w:type="spellEnd"/>
      <w:r>
        <w:t xml:space="preserve"> UE-to-UE Relay Information Provisioning request during registration procedure.</w:t>
      </w:r>
    </w:p>
    <w:p w14:paraId="49050D41" w14:textId="6686CF1F" w:rsidR="00870021" w:rsidRDefault="00870021" w:rsidP="00870021">
      <w:pPr>
        <w:pStyle w:val="B1"/>
      </w:pPr>
      <w:r>
        <w:t>-</w:t>
      </w:r>
      <w:r>
        <w:tab/>
        <w:t xml:space="preserve">If the UE indicates the 5G </w:t>
      </w:r>
      <w:proofErr w:type="spellStart"/>
      <w:r>
        <w:t>ProSe</w:t>
      </w:r>
      <w:proofErr w:type="spellEnd"/>
      <w:r>
        <w:t xml:space="preserve"> </w:t>
      </w:r>
      <w:r w:rsidR="003C7A9D">
        <w:rPr>
          <w:rFonts w:hint="eastAsia"/>
          <w:lang w:eastAsia="zh-CN"/>
        </w:rPr>
        <w:t>Remote UE/</w:t>
      </w:r>
      <w:r>
        <w:t xml:space="preserve">UE-to-UE Relay Information Provisioning request in the UE Policy Container, the PCF determines whether to provision the 5G </w:t>
      </w:r>
      <w:proofErr w:type="spellStart"/>
      <w:r>
        <w:t>ProSe</w:t>
      </w:r>
      <w:proofErr w:type="spellEnd"/>
      <w:r>
        <w:t xml:space="preserve"> </w:t>
      </w:r>
      <w:r w:rsidR="003C7A9D">
        <w:rPr>
          <w:rFonts w:hint="eastAsia"/>
          <w:lang w:eastAsia="zh-CN"/>
        </w:rPr>
        <w:t>Remote UE/</w:t>
      </w:r>
      <w:r>
        <w:t xml:space="preserve">UE-to-UE Relay Information to the UE, as specified in </w:t>
      </w:r>
      <w:r w:rsidR="001D5B1D">
        <w:t>clause </w:t>
      </w:r>
      <w:r>
        <w:t xml:space="preserve">6.1.2.2.2 of TS 23.503, and the PCF provides the 5G </w:t>
      </w:r>
      <w:proofErr w:type="spellStart"/>
      <w:r>
        <w:t>ProSe</w:t>
      </w:r>
      <w:proofErr w:type="spellEnd"/>
      <w:r>
        <w:t xml:space="preserve"> </w:t>
      </w:r>
      <w:r w:rsidR="003C7A9D">
        <w:rPr>
          <w:rFonts w:hint="eastAsia"/>
          <w:lang w:eastAsia="zh-CN"/>
        </w:rPr>
        <w:t>Remote UE/</w:t>
      </w:r>
      <w:r>
        <w:t xml:space="preserve">UE-to-UE Relay Information to the UE by using the procedure as defined in </w:t>
      </w:r>
      <w:r w:rsidR="001D5B1D">
        <w:t>clause </w:t>
      </w:r>
      <w:r>
        <w:t xml:space="preserve">4.2.4.3 "UE Configuration Update procedure for transparent UE Policy Delivery" in </w:t>
      </w:r>
      <w:r w:rsidR="00DE63F7">
        <w:t>TS 23.502 [</w:t>
      </w:r>
      <w:r>
        <w:t>8].</w:t>
      </w:r>
    </w:p>
    <w:p w14:paraId="0ED4893F" w14:textId="77777777" w:rsidR="00870021" w:rsidRDefault="00870021" w:rsidP="00870021">
      <w:r>
        <w:t xml:space="preserve">The PCF may update the 5G </w:t>
      </w:r>
      <w:proofErr w:type="spellStart"/>
      <w:r>
        <w:t>ProSe</w:t>
      </w:r>
      <w:proofErr w:type="spellEnd"/>
      <w:r>
        <w:t xml:space="preserve"> Policy and parameters to the UE in following conditions:</w:t>
      </w:r>
    </w:p>
    <w:p w14:paraId="6C0B53E7" w14:textId="52511CF2" w:rsidR="00870021" w:rsidRDefault="00870021" w:rsidP="00870021">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3D1A3427" w14:textId="64481F3E" w:rsidR="00870021" w:rsidRDefault="00870021" w:rsidP="00870021">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71684FDA" w14:textId="23BB4DAD" w:rsidR="00870021" w:rsidRDefault="00870021" w:rsidP="00870021">
      <w:pPr>
        <w:pStyle w:val="B1"/>
      </w:pPr>
      <w:r>
        <w:t>-</w:t>
      </w:r>
      <w:r>
        <w:tab/>
        <w:t xml:space="preserve">When there is a change of service specific parameter as described in </w:t>
      </w:r>
      <w:r w:rsidR="001D5B1D">
        <w:t>clause </w:t>
      </w:r>
      <w:r>
        <w:t xml:space="preserve">4.15.6.7 of </w:t>
      </w:r>
      <w:r w:rsidR="00DE63F7">
        <w:t>TS 23.502 [</w:t>
      </w:r>
      <w:r>
        <w:t>8].</w:t>
      </w:r>
    </w:p>
    <w:p w14:paraId="436A8BC2" w14:textId="77777777" w:rsidR="00870021" w:rsidRDefault="00870021" w:rsidP="00870021">
      <w:r>
        <w:t>If the serving PLMN is removed from the list of PLMNs in the service authorization parameters, the service authorization is revoked in the UE.</w:t>
      </w:r>
    </w:p>
    <w:p w14:paraId="2F00303E" w14:textId="77777777" w:rsidR="00870021" w:rsidRDefault="00870021" w:rsidP="00870021">
      <w:r>
        <w:t>When the UE is roaming, the change of subscription resulting in updates of the service authorization parameters are transferred to the UE by H-PCF via V-PCF.</w:t>
      </w:r>
    </w:p>
    <w:p w14:paraId="556E8471" w14:textId="6F869BDC" w:rsidR="00870021" w:rsidRDefault="00870021" w:rsidP="00870021">
      <w:r>
        <w:t xml:space="preserve">The UE may perform UE triggered Policy Provisioning procedure to the PCF as specified in </w:t>
      </w:r>
      <w:r w:rsidR="001D5B1D">
        <w:t>clause </w:t>
      </w:r>
      <w:r>
        <w:t xml:space="preserve">6.2.4 of </w:t>
      </w:r>
      <w:r w:rsidR="001D5B1D">
        <w:rPr>
          <w:rFonts w:cs="Calibri"/>
        </w:rPr>
        <w:t>TS 23.287 [5]</w:t>
      </w:r>
      <w:r>
        <w:t xml:space="preserve"> when the UE determines the 5G </w:t>
      </w:r>
      <w:proofErr w:type="spellStart"/>
      <w:r>
        <w:t>ProSe</w:t>
      </w:r>
      <w:proofErr w:type="spellEnd"/>
      <w:r>
        <w:t xml:space="preserve"> Policy and parameters are invalid (e.g. Policy/Parameter is outdated, missing or invalid).</w:t>
      </w:r>
    </w:p>
    <w:p w14:paraId="22F5B1D0" w14:textId="32A1197F" w:rsidR="00EB0183" w:rsidRDefault="00EB0183" w:rsidP="00EB0183">
      <w:pPr>
        <w:pStyle w:val="Heading4"/>
      </w:pPr>
      <w:bookmarkStart w:id="2475" w:name="_Toc43388468"/>
      <w:bookmarkStart w:id="2476" w:name="_Toc43735704"/>
      <w:bookmarkStart w:id="2477" w:name="_Toc50130695"/>
      <w:bookmarkStart w:id="2478" w:name="_Toc50134009"/>
      <w:bookmarkStart w:id="2479" w:name="_Toc50134349"/>
      <w:bookmarkStart w:id="2480" w:name="_Toc50557301"/>
      <w:bookmarkStart w:id="2481" w:name="_Toc50548984"/>
      <w:r w:rsidRPr="00EB2B71">
        <w:t>6.</w:t>
      </w:r>
      <w:r w:rsidR="00FD6819">
        <w:t>36</w:t>
      </w:r>
      <w:r w:rsidRPr="00EB2B71">
        <w:t>.2.</w:t>
      </w:r>
      <w:r>
        <w:t>2</w:t>
      </w:r>
      <w:r w:rsidR="00007F0E">
        <w:tab/>
      </w:r>
      <w:r w:rsidRPr="009C053C">
        <w:t xml:space="preserve">The Policy/parameter </w:t>
      </w:r>
      <w:r>
        <w:t xml:space="preserve">to a 5G </w:t>
      </w:r>
      <w:proofErr w:type="spellStart"/>
      <w:r>
        <w:t>ProSe</w:t>
      </w:r>
      <w:proofErr w:type="spellEnd"/>
      <w:r>
        <w:t xml:space="preserve"> UE-to-UE Relay</w:t>
      </w:r>
      <w:bookmarkEnd w:id="2475"/>
      <w:bookmarkEnd w:id="2476"/>
      <w:bookmarkEnd w:id="2477"/>
      <w:bookmarkEnd w:id="2478"/>
      <w:bookmarkEnd w:id="2479"/>
      <w:bookmarkEnd w:id="2480"/>
      <w:bookmarkEnd w:id="2481"/>
    </w:p>
    <w:p w14:paraId="46B34A89" w14:textId="77777777" w:rsidR="00EB0183" w:rsidRPr="006C04B0" w:rsidRDefault="00EB0183" w:rsidP="00EB0183">
      <w:r w:rsidRPr="006C04B0">
        <w:t xml:space="preserve">The following information is provisioned in the UE in support of the UE assuming the role of a 5G </w:t>
      </w:r>
      <w:r w:rsidRPr="006C04B0">
        <w:rPr>
          <w:noProof/>
        </w:rPr>
        <w:t>ProSe</w:t>
      </w:r>
      <w:r w:rsidRPr="006C04B0">
        <w:t xml:space="preserve"> </w:t>
      </w:r>
      <w:r>
        <w:t>UE-to-UE</w:t>
      </w:r>
      <w:r w:rsidRPr="006C04B0">
        <w:t xml:space="preserve"> Relay:</w:t>
      </w:r>
    </w:p>
    <w:p w14:paraId="05F3392A" w14:textId="77777777" w:rsidR="00870021" w:rsidRDefault="00870021" w:rsidP="00870021">
      <w:pPr>
        <w:pStyle w:val="B1"/>
      </w:pPr>
      <w:r>
        <w:t>1)</w:t>
      </w:r>
      <w:r>
        <w:tab/>
        <w:t xml:space="preserve">Authorisation policy for acting as a 5G </w:t>
      </w:r>
      <w:proofErr w:type="spellStart"/>
      <w:r>
        <w:t>ProSe</w:t>
      </w:r>
      <w:proofErr w:type="spellEnd"/>
      <w:r>
        <w:t xml:space="preserve"> UE-to-UE Relay:</w:t>
      </w:r>
    </w:p>
    <w:p w14:paraId="08D28DD3" w14:textId="77777777" w:rsidR="00870021" w:rsidRDefault="00870021" w:rsidP="00870021">
      <w:pPr>
        <w:pStyle w:val="B2"/>
      </w:pPr>
      <w:r>
        <w:lastRenderedPageBreak/>
        <w:t>-</w:t>
      </w:r>
      <w:r>
        <w:tab/>
        <w:t>when the UE is "served by E-UTRA" or "served by NR:</w:t>
      </w:r>
    </w:p>
    <w:p w14:paraId="5619E9E4" w14:textId="5EE4C125" w:rsidR="00870021" w:rsidRDefault="00870021" w:rsidP="00870021">
      <w:pPr>
        <w:pStyle w:val="B2"/>
      </w:pPr>
      <w:r>
        <w:t>-</w:t>
      </w:r>
      <w:r>
        <w:tab/>
        <w:t>PLMNs in which the UE is authorized to relay traffic for 5G Remote UE accessing UE-to-UE Relays over PC5 reference point.</w:t>
      </w:r>
    </w:p>
    <w:p w14:paraId="0C2C48E3" w14:textId="0770DB7C" w:rsidR="00870021" w:rsidRDefault="00870021" w:rsidP="00870021">
      <w:pPr>
        <w:pStyle w:val="B2"/>
      </w:pPr>
      <w:r>
        <w:tab/>
        <w:t>For each above PLMN:</w:t>
      </w:r>
    </w:p>
    <w:p w14:paraId="61685BEC" w14:textId="77777777" w:rsidR="00870021" w:rsidRDefault="00870021" w:rsidP="00870021">
      <w:pPr>
        <w:pStyle w:val="B3"/>
      </w:pPr>
      <w:r>
        <w:t>-</w:t>
      </w:r>
      <w:r>
        <w:tab/>
        <w:t>RAT(s) over which the UE is authorized to be a UE-to-UE Relay over PC5 reference point.</w:t>
      </w:r>
    </w:p>
    <w:p w14:paraId="25D2BE75" w14:textId="77777777" w:rsidR="00870021" w:rsidRDefault="00870021" w:rsidP="00870021">
      <w:pPr>
        <w:pStyle w:val="B2"/>
      </w:pPr>
      <w:r>
        <w:t>-</w:t>
      </w:r>
      <w:r>
        <w:tab/>
        <w:t>when the UE is "not served by E-UTRA" and "not served by NR:</w:t>
      </w:r>
    </w:p>
    <w:p w14:paraId="7E1A1B6D" w14:textId="77777777" w:rsidR="00870021" w:rsidRDefault="00870021" w:rsidP="00870021">
      <w:pPr>
        <w:pStyle w:val="B3"/>
      </w:pPr>
      <w:r>
        <w:t>-</w:t>
      </w:r>
      <w:r>
        <w:tab/>
        <w:t>Indicates whether the UE is authorized to be a UE-to-UE Relay over PC5 reference point.</w:t>
      </w:r>
    </w:p>
    <w:p w14:paraId="3EDC6741" w14:textId="77777777" w:rsidR="00870021" w:rsidRDefault="00870021" w:rsidP="00870021">
      <w:pPr>
        <w:pStyle w:val="B3"/>
      </w:pPr>
      <w:r>
        <w:t>-</w:t>
      </w:r>
      <w:r>
        <w:tab/>
        <w:t>RAT(s) over which the UE is authorized to be a UE-to-UE Relay over PC5 reference point.</w:t>
      </w:r>
    </w:p>
    <w:p w14:paraId="1E596753" w14:textId="77777777" w:rsidR="00870021" w:rsidRDefault="00870021" w:rsidP="00870021">
      <w:pPr>
        <w:pStyle w:val="B1"/>
      </w:pPr>
      <w:r>
        <w:t>2)</w:t>
      </w:r>
      <w:r>
        <w:tab/>
        <w:t>Radio parameters when the UE is "not served by E-UTRA" and "not served by NR":</w:t>
      </w:r>
    </w:p>
    <w:p w14:paraId="6603E930" w14:textId="0E7B636D" w:rsidR="00870021" w:rsidRDefault="00870021" w:rsidP="00870021">
      <w:pPr>
        <w:pStyle w:val="B2"/>
        <w:rPr>
          <w:lang w:eastAsia="zh-CN"/>
        </w:rPr>
      </w:pPr>
      <w:r>
        <w:t>-</w:t>
      </w:r>
      <w:r>
        <w:tab/>
        <w:t xml:space="preserve">Includes the radio parameters with Geographical Area(s) that need to be configured in the UE in order to be able perform </w:t>
      </w:r>
      <w:proofErr w:type="spellStart"/>
      <w:r>
        <w:t>ProSe</w:t>
      </w:r>
      <w:proofErr w:type="spellEnd"/>
      <w:r>
        <w:t xml:space="preserve"> Direct Discovery and Communication procedures when acting as a 5G </w:t>
      </w:r>
      <w:proofErr w:type="spellStart"/>
      <w:r>
        <w:t>ProSe</w:t>
      </w:r>
      <w:proofErr w:type="spellEnd"/>
      <w:r>
        <w:t xml:space="preserve"> UE-to-UE Relay. These radio parameters (e.g. frequency bands) are defined in </w:t>
      </w:r>
      <w:r w:rsidR="00DE63F7">
        <w:t>TS 38.331 [</w:t>
      </w:r>
      <w:r>
        <w:t xml:space="preserve">23] and are common for all types of 5G </w:t>
      </w:r>
      <w:proofErr w:type="spellStart"/>
      <w:r>
        <w:t>ProSe</w:t>
      </w:r>
      <w:proofErr w:type="spellEnd"/>
      <w:r>
        <w:t xml:space="preserve"> Direct Discovery (Group Member Discovery, </w:t>
      </w:r>
      <w:proofErr w:type="spellStart"/>
      <w:r>
        <w:t>ProSe</w:t>
      </w:r>
      <w:proofErr w:type="spellEnd"/>
      <w:r>
        <w:t xml:space="preserve"> UE-to-UE Relay Discovery or </w:t>
      </w:r>
      <w:proofErr w:type="spellStart"/>
      <w:r>
        <w:t>ProSe</w:t>
      </w:r>
      <w:proofErr w:type="spellEnd"/>
      <w:r>
        <w:t xml:space="preserve"> UE-to-UE Relay Discovery Additional Information). The UE uses the radio parameters only if the UE can locate itself in the corresponding Geographical Area. Otherwise, the UE is not authorised to transmit.</w:t>
      </w:r>
    </w:p>
    <w:p w14:paraId="2D75DE74" w14:textId="77777777" w:rsidR="003C7A9D" w:rsidRPr="006C04B0" w:rsidRDefault="003C7A9D" w:rsidP="003C7A9D">
      <w:pPr>
        <w:pStyle w:val="B1"/>
      </w:pPr>
      <w:r>
        <w:rPr>
          <w:lang w:val="en-US"/>
        </w:rPr>
        <w:t>3</w:t>
      </w:r>
      <w:r w:rsidRPr="006C04B0">
        <w:t>)</w:t>
      </w:r>
      <w:r w:rsidRPr="006C04B0">
        <w:tab/>
        <w:t xml:space="preserve">5G </w:t>
      </w:r>
      <w:proofErr w:type="spellStart"/>
      <w:r w:rsidRPr="006C04B0">
        <w:t>ProSe</w:t>
      </w:r>
      <w:proofErr w:type="spellEnd"/>
      <w:r w:rsidRPr="006C04B0">
        <w:t xml:space="preserve"> Relay Discovery policy/parameters for 5G </w:t>
      </w:r>
      <w:proofErr w:type="spellStart"/>
      <w:r w:rsidRPr="006C04B0">
        <w:t>ProSe</w:t>
      </w:r>
      <w:proofErr w:type="spellEnd"/>
      <w:r w:rsidRPr="006C04B0">
        <w:t xml:space="preserve"> UE-to-</w:t>
      </w:r>
      <w:r>
        <w:rPr>
          <w:lang w:val="en-US"/>
        </w:rPr>
        <w:t>UE</w:t>
      </w:r>
      <w:r w:rsidRPr="006C04B0">
        <w:t xml:space="preserve"> Relay:</w:t>
      </w:r>
    </w:p>
    <w:p w14:paraId="1DE3DB77" w14:textId="4BC098B1" w:rsidR="003C7A9D" w:rsidRDefault="003C7A9D" w:rsidP="003C7A9D">
      <w:pPr>
        <w:pStyle w:val="B2"/>
      </w:pPr>
      <w:r w:rsidRPr="006C04B0">
        <w:t>-</w:t>
      </w:r>
      <w:r w:rsidRPr="006C04B0">
        <w:tab/>
        <w:t xml:space="preserve">Includes the parameters that enable the UE to perform 5G </w:t>
      </w:r>
      <w:proofErr w:type="spellStart"/>
      <w:r w:rsidRPr="006C04B0">
        <w:t>ProSe</w:t>
      </w:r>
      <w:proofErr w:type="spellEnd"/>
      <w:r w:rsidRPr="006C04B0">
        <w:t xml:space="preserve"> Relay Discovery as a UE-to-</w:t>
      </w:r>
      <w:r>
        <w:rPr>
          <w:lang w:val="en-US"/>
        </w:rPr>
        <w:t>UE</w:t>
      </w:r>
      <w:r w:rsidRPr="006C04B0">
        <w:t xml:space="preserve"> Relay when provisioned from the PCF in the ME or configured in the UICC:</w:t>
      </w:r>
    </w:p>
    <w:p w14:paraId="444B4B06" w14:textId="77777777" w:rsidR="00DE63F7" w:rsidRDefault="00DE63F7" w:rsidP="00DE63F7">
      <w:pPr>
        <w:pStyle w:val="B3"/>
      </w:pPr>
      <w:r>
        <w:t>-</w:t>
      </w:r>
      <w:r>
        <w:tab/>
        <w:t xml:space="preserve">5G </w:t>
      </w:r>
      <w:proofErr w:type="spellStart"/>
      <w:r>
        <w:t>ProSe</w:t>
      </w:r>
      <w:proofErr w:type="spellEnd"/>
      <w:r>
        <w:t xml:space="preserve"> UE-to-UE Relay Discovery parameters (User Info ID, Relay Service Code(s)) as described in clause 6.36.2.4;</w:t>
      </w:r>
    </w:p>
    <w:p w14:paraId="211256A2" w14:textId="77777777" w:rsidR="00DE63F7" w:rsidRDefault="00DE63F7" w:rsidP="00DE63F7">
      <w:pPr>
        <w:pStyle w:val="B3"/>
      </w:pPr>
      <w:r>
        <w:t>-</w:t>
      </w:r>
      <w:r>
        <w:tab/>
        <w:t xml:space="preserve">Security related content for 5G </w:t>
      </w:r>
      <w:proofErr w:type="spellStart"/>
      <w:r>
        <w:t>ProSe</w:t>
      </w:r>
      <w:proofErr w:type="spellEnd"/>
      <w:r>
        <w:t xml:space="preserve"> Relay Discovery for each 5G </w:t>
      </w:r>
      <w:proofErr w:type="spellStart"/>
      <w:r>
        <w:t>ProSe</w:t>
      </w:r>
      <w:proofErr w:type="spellEnd"/>
      <w:r>
        <w:t xml:space="preserve"> Relay Service Code.</w:t>
      </w:r>
    </w:p>
    <w:p w14:paraId="57AC6BB0" w14:textId="53619698" w:rsidR="00FF139C" w:rsidRPr="00FF139C" w:rsidRDefault="00FF139C" w:rsidP="00FF139C">
      <w:pPr>
        <w:pStyle w:val="Heading4"/>
        <w:rPr>
          <w:lang w:eastAsia="zh-CN"/>
        </w:rPr>
      </w:pPr>
      <w:bookmarkStart w:id="2482" w:name="_Toc50130696"/>
      <w:bookmarkStart w:id="2483" w:name="_Toc50134010"/>
      <w:bookmarkStart w:id="2484" w:name="_Toc50134350"/>
      <w:bookmarkStart w:id="2485" w:name="_Toc50557302"/>
      <w:bookmarkStart w:id="2486" w:name="_Toc50548985"/>
      <w:r w:rsidRPr="00EB2B71">
        <w:t>6.</w:t>
      </w:r>
      <w:r>
        <w:t>36</w:t>
      </w:r>
      <w:r w:rsidRPr="00EB2B71">
        <w:t>.2.</w:t>
      </w:r>
      <w:r>
        <w:t>3</w:t>
      </w:r>
      <w:r w:rsidR="00DE63F7">
        <w:tab/>
      </w:r>
      <w:r w:rsidRPr="009C053C">
        <w:t xml:space="preserve">The Policy/parameter </w:t>
      </w:r>
      <w:r>
        <w:t xml:space="preserve">to a 5G </w:t>
      </w:r>
      <w:proofErr w:type="spellStart"/>
      <w:r>
        <w:t>ProSe</w:t>
      </w:r>
      <w:proofErr w:type="spellEnd"/>
      <w:r>
        <w:t xml:space="preserve"> Remote UE</w:t>
      </w:r>
      <w:bookmarkEnd w:id="2482"/>
      <w:bookmarkEnd w:id="2483"/>
      <w:bookmarkEnd w:id="2484"/>
      <w:bookmarkEnd w:id="2485"/>
      <w:bookmarkEnd w:id="2486"/>
    </w:p>
    <w:p w14:paraId="0CAC169B" w14:textId="77777777" w:rsidR="00FF139C" w:rsidRPr="006C04B0" w:rsidRDefault="00FF139C" w:rsidP="00FF139C">
      <w:r w:rsidRPr="006C04B0">
        <w:t xml:space="preserve">The following information is provisioned in the UE in support of the UE assuming the role of a 5G </w:t>
      </w:r>
      <w:r w:rsidRPr="006C04B0">
        <w:rPr>
          <w:noProof/>
        </w:rPr>
        <w:t>ProSe</w:t>
      </w:r>
      <w:r w:rsidRPr="006C04B0">
        <w:t xml:space="preserve"> </w:t>
      </w:r>
      <w:r>
        <w:t>Remote UE accessing a UE-to-UE</w:t>
      </w:r>
      <w:r w:rsidRPr="006C04B0">
        <w:t xml:space="preserve"> Relay:</w:t>
      </w:r>
    </w:p>
    <w:p w14:paraId="130A76EC" w14:textId="2358A870" w:rsidR="00DE63F7" w:rsidRDefault="00DE63F7" w:rsidP="00DE63F7">
      <w:pPr>
        <w:pStyle w:val="B1"/>
      </w:pPr>
      <w:r>
        <w:t>1)</w:t>
      </w:r>
      <w:r>
        <w:tab/>
        <w:t xml:space="preserve">Authorisation policy for acting as a 5G </w:t>
      </w:r>
      <w:proofErr w:type="spellStart"/>
      <w:r>
        <w:t>ProSe</w:t>
      </w:r>
      <w:proofErr w:type="spellEnd"/>
      <w:r>
        <w:t xml:space="preserve"> Remote UE:</w:t>
      </w:r>
    </w:p>
    <w:p w14:paraId="38BDED4B" w14:textId="1DD1C1F4" w:rsidR="00FF139C" w:rsidRPr="006C04B0" w:rsidRDefault="00FF139C" w:rsidP="00DE63F7">
      <w:pPr>
        <w:pStyle w:val="B2"/>
      </w:pPr>
      <w:r w:rsidRPr="006C04B0">
        <w:t>-</w:t>
      </w:r>
      <w:r w:rsidR="00DE63F7">
        <w:tab/>
      </w:r>
      <w:r w:rsidRPr="006C04B0">
        <w:t xml:space="preserve">when </w:t>
      </w:r>
      <w:r>
        <w:t xml:space="preserve">the UE is </w:t>
      </w:r>
      <w:r w:rsidRPr="006C04B0">
        <w:t xml:space="preserve">"served by </w:t>
      </w:r>
      <w:r>
        <w:t>E-UTRA</w:t>
      </w:r>
      <w:r w:rsidRPr="006C04B0">
        <w:t>"</w:t>
      </w:r>
      <w:r>
        <w:t xml:space="preserve"> or </w:t>
      </w:r>
      <w:r w:rsidRPr="006C04B0">
        <w:t>"</w:t>
      </w:r>
      <w:r>
        <w:t>served by NR</w:t>
      </w:r>
      <w:r w:rsidRPr="006C04B0">
        <w:t>:</w:t>
      </w:r>
    </w:p>
    <w:p w14:paraId="312DB876" w14:textId="77777777" w:rsidR="00DE63F7" w:rsidRDefault="00DE63F7" w:rsidP="00DE63F7">
      <w:pPr>
        <w:pStyle w:val="B3"/>
      </w:pPr>
      <w:r>
        <w:t>-</w:t>
      </w:r>
      <w:r>
        <w:tab/>
        <w:t>PLMNs in which the UE is authorized to access UE-to-UE Relays over PC5 reference point.</w:t>
      </w:r>
    </w:p>
    <w:p w14:paraId="207AF077" w14:textId="77777777" w:rsidR="00DE63F7" w:rsidRDefault="00DE63F7" w:rsidP="00DE63F7">
      <w:pPr>
        <w:pStyle w:val="B3"/>
      </w:pPr>
      <w:r>
        <w:tab/>
        <w:t>For each above PLMN:</w:t>
      </w:r>
    </w:p>
    <w:p w14:paraId="55925678" w14:textId="77777777" w:rsidR="00DE63F7" w:rsidRDefault="00DE63F7" w:rsidP="00DE63F7">
      <w:pPr>
        <w:pStyle w:val="B4"/>
      </w:pPr>
      <w:r>
        <w:t>-</w:t>
      </w:r>
      <w:r>
        <w:tab/>
        <w:t>RAT(s) over which the UE is authorized to access a UE-to-UE Relay over PC5 reference point.</w:t>
      </w:r>
    </w:p>
    <w:p w14:paraId="4BEDA52D" w14:textId="2767D63B" w:rsidR="00DE63F7" w:rsidRDefault="00DE63F7" w:rsidP="00DE63F7">
      <w:pPr>
        <w:pStyle w:val="B2"/>
      </w:pPr>
      <w:r>
        <w:t>-</w:t>
      </w:r>
      <w:r>
        <w:tab/>
        <w:t>when the UE is "not served by E-UTRA" and "not served by NR:</w:t>
      </w:r>
    </w:p>
    <w:p w14:paraId="07127221" w14:textId="77777777" w:rsidR="00DE63F7" w:rsidRDefault="00DE63F7" w:rsidP="00DE63F7">
      <w:pPr>
        <w:pStyle w:val="B3"/>
      </w:pPr>
      <w:r>
        <w:t>-</w:t>
      </w:r>
      <w:r>
        <w:tab/>
        <w:t>Indicates whether the UE is authorized to access a UE-to-UE Relay over PC5 reference point.</w:t>
      </w:r>
    </w:p>
    <w:p w14:paraId="4718AC02" w14:textId="77777777" w:rsidR="00DE63F7" w:rsidRDefault="00DE63F7" w:rsidP="00DE63F7">
      <w:pPr>
        <w:pStyle w:val="B3"/>
      </w:pPr>
      <w:r>
        <w:t>-</w:t>
      </w:r>
      <w:r>
        <w:tab/>
        <w:t>RAT(s) over which the UE is authorized to access a UE-to-UE Relay over PC5 reference point.</w:t>
      </w:r>
    </w:p>
    <w:p w14:paraId="65D78097" w14:textId="69B104F9" w:rsidR="00DE63F7" w:rsidRDefault="00DE63F7" w:rsidP="00DE63F7">
      <w:pPr>
        <w:pStyle w:val="B1"/>
      </w:pPr>
      <w:r>
        <w:t>2)</w:t>
      </w:r>
      <w:r>
        <w:tab/>
        <w:t>Radio parameters when the UE is "not served by E-UTRA" and "not served by NR":</w:t>
      </w:r>
    </w:p>
    <w:p w14:paraId="7C9310C7" w14:textId="5C0ED79A" w:rsidR="00DE63F7" w:rsidRDefault="00DE63F7" w:rsidP="00DE63F7">
      <w:pPr>
        <w:pStyle w:val="B2"/>
      </w:pPr>
      <w:r>
        <w:t>-</w:t>
      </w:r>
      <w:r>
        <w:tab/>
        <w:t xml:space="preserve">Includes the radio parameters with Geographical Area(s) that need to be configured in the UE in order to be able perform </w:t>
      </w:r>
      <w:proofErr w:type="spellStart"/>
      <w:r>
        <w:t>ProSe</w:t>
      </w:r>
      <w:proofErr w:type="spellEnd"/>
      <w:r>
        <w:t xml:space="preserve"> Direct Discovery and Communication procedures when acting as a 5G </w:t>
      </w:r>
      <w:proofErr w:type="spellStart"/>
      <w:r>
        <w:t>ProSe</w:t>
      </w:r>
      <w:proofErr w:type="spellEnd"/>
      <w:r>
        <w:t xml:space="preserve"> Remote UE accessing a UE-to-UE Relay. These radio parameters (e.g. frequency bands) are defined in TS 38.331 [23] and are common for all types of 5G </w:t>
      </w:r>
      <w:proofErr w:type="spellStart"/>
      <w:r>
        <w:t>ProSe</w:t>
      </w:r>
      <w:proofErr w:type="spellEnd"/>
      <w:r>
        <w:t xml:space="preserve"> Direct Discovery (Group Member Discovery, </w:t>
      </w:r>
      <w:proofErr w:type="spellStart"/>
      <w:r>
        <w:t>ProSe</w:t>
      </w:r>
      <w:proofErr w:type="spellEnd"/>
      <w:r>
        <w:t xml:space="preserve"> UE-to-UE Relay Discovery or </w:t>
      </w:r>
      <w:proofErr w:type="spellStart"/>
      <w:r>
        <w:t>ProSe</w:t>
      </w:r>
      <w:proofErr w:type="spellEnd"/>
      <w:r>
        <w:t xml:space="preserve"> UE-to-UE Relay Discovery Additional Information). The UE uses the radio parameters only if the UE can locate itself in the corresponding Geographical Area. Otherwise, the UE is not authorised to transmit.</w:t>
      </w:r>
    </w:p>
    <w:p w14:paraId="2A28DBC6" w14:textId="061C0907" w:rsidR="00DE63F7" w:rsidRDefault="00DE63F7" w:rsidP="00DE63F7">
      <w:pPr>
        <w:pStyle w:val="B1"/>
      </w:pPr>
      <w:r>
        <w:t>3)</w:t>
      </w:r>
      <w:r>
        <w:tab/>
        <w:t xml:space="preserve">5G </w:t>
      </w:r>
      <w:proofErr w:type="spellStart"/>
      <w:r>
        <w:t>ProSe</w:t>
      </w:r>
      <w:proofErr w:type="spellEnd"/>
      <w:r>
        <w:t xml:space="preserve"> Relay Discovery policy/parameters for 5G </w:t>
      </w:r>
      <w:proofErr w:type="spellStart"/>
      <w:r>
        <w:t>ProSe</w:t>
      </w:r>
      <w:proofErr w:type="spellEnd"/>
      <w:r>
        <w:t xml:space="preserve"> Remote UE:</w:t>
      </w:r>
    </w:p>
    <w:p w14:paraId="6D551254" w14:textId="77777777" w:rsidR="00DE63F7" w:rsidRDefault="00DE63F7" w:rsidP="00FF139C">
      <w:pPr>
        <w:pStyle w:val="B2"/>
      </w:pPr>
      <w:r>
        <w:lastRenderedPageBreak/>
        <w:t>-</w:t>
      </w:r>
      <w:r>
        <w:tab/>
        <w:t xml:space="preserve">Includes the parameters that enable the UE to perform 5G </w:t>
      </w:r>
      <w:proofErr w:type="spellStart"/>
      <w:r>
        <w:t>ProSe</w:t>
      </w:r>
      <w:proofErr w:type="spellEnd"/>
      <w:r>
        <w:t xml:space="preserve"> Relay Discovery as a UE-to-UE Relay when provisioned from the PCF in the ME or configured in the UICC:</w:t>
      </w:r>
    </w:p>
    <w:p w14:paraId="58010348" w14:textId="77777777" w:rsidR="00DE63F7" w:rsidRDefault="00DE63F7" w:rsidP="00FF139C">
      <w:pPr>
        <w:pStyle w:val="B2"/>
      </w:pPr>
      <w:r>
        <w:t>-</w:t>
      </w:r>
      <w:r>
        <w:tab/>
        <w:t xml:space="preserve">5G </w:t>
      </w:r>
      <w:proofErr w:type="spellStart"/>
      <w:r>
        <w:t>ProSe</w:t>
      </w:r>
      <w:proofErr w:type="spellEnd"/>
      <w:r>
        <w:t xml:space="preserve"> UE-to-UE Relay Discovery parameters (User Info ID, Relay Service Code(s)) as described in clause 6.36.2.4;</w:t>
      </w:r>
    </w:p>
    <w:p w14:paraId="0CFD17C8" w14:textId="77777777" w:rsidR="00DE63F7" w:rsidRDefault="00DE63F7" w:rsidP="00FF139C">
      <w:pPr>
        <w:pStyle w:val="B2"/>
      </w:pPr>
      <w:r>
        <w:t>-</w:t>
      </w:r>
      <w:r>
        <w:tab/>
        <w:t xml:space="preserve">Security related content for 5G </w:t>
      </w:r>
      <w:proofErr w:type="spellStart"/>
      <w:r>
        <w:t>ProSe</w:t>
      </w:r>
      <w:proofErr w:type="spellEnd"/>
      <w:r>
        <w:t xml:space="preserve"> Relay Discovery for each 5G </w:t>
      </w:r>
      <w:proofErr w:type="spellStart"/>
      <w:r>
        <w:t>ProSe</w:t>
      </w:r>
      <w:proofErr w:type="spellEnd"/>
      <w:r>
        <w:t xml:space="preserve"> Relay Service Code.</w:t>
      </w:r>
    </w:p>
    <w:p w14:paraId="36E0F0C8" w14:textId="310C340D" w:rsidR="00FF139C" w:rsidRPr="006C04B0" w:rsidRDefault="00FF139C" w:rsidP="00FF139C">
      <w:pPr>
        <w:pStyle w:val="Heading4"/>
      </w:pPr>
      <w:bookmarkStart w:id="2487" w:name="_Toc50130697"/>
      <w:bookmarkStart w:id="2488" w:name="_Toc50134011"/>
      <w:bookmarkStart w:id="2489" w:name="_Toc50134351"/>
      <w:bookmarkStart w:id="2490" w:name="_Toc50557303"/>
      <w:bookmarkStart w:id="2491" w:name="_Toc50548986"/>
      <w:r w:rsidRPr="006C04B0">
        <w:t>6.</w:t>
      </w:r>
      <w:r>
        <w:t>36</w:t>
      </w:r>
      <w:r w:rsidRPr="006C04B0">
        <w:t>.2.</w:t>
      </w:r>
      <w:r>
        <w:t>4</w:t>
      </w:r>
      <w:r w:rsidR="00DE63F7">
        <w:tab/>
      </w:r>
      <w:r>
        <w:t xml:space="preserve">5G </w:t>
      </w:r>
      <w:proofErr w:type="spellStart"/>
      <w:r>
        <w:t>ProSe</w:t>
      </w:r>
      <w:proofErr w:type="spellEnd"/>
      <w:r>
        <w:t xml:space="preserve"> UE-to-UE Relay Discovery parameters</w:t>
      </w:r>
      <w:bookmarkEnd w:id="2487"/>
      <w:bookmarkEnd w:id="2488"/>
      <w:bookmarkEnd w:id="2489"/>
      <w:bookmarkEnd w:id="2490"/>
      <w:bookmarkEnd w:id="2491"/>
    </w:p>
    <w:p w14:paraId="6E81EFD6" w14:textId="77777777" w:rsidR="00FF139C" w:rsidRDefault="00FF139C" w:rsidP="00DE63F7">
      <w:r>
        <w:t xml:space="preserve">5G </w:t>
      </w:r>
      <w:proofErr w:type="spellStart"/>
      <w:r>
        <w:t>ProSe</w:t>
      </w:r>
      <w:proofErr w:type="spellEnd"/>
      <w:r>
        <w:t xml:space="preserve"> UE-to-</w:t>
      </w:r>
      <w:r>
        <w:rPr>
          <w:lang w:val="en-US"/>
        </w:rPr>
        <w:t>UE</w:t>
      </w:r>
      <w:r>
        <w:t xml:space="preserve"> Relay Discovery parameters include:</w:t>
      </w:r>
    </w:p>
    <w:p w14:paraId="09DAD404" w14:textId="77777777" w:rsidR="00FF139C" w:rsidRPr="00DE63F7" w:rsidRDefault="00FF139C" w:rsidP="00DE63F7">
      <w:pPr>
        <w:pStyle w:val="B1"/>
      </w:pPr>
      <w:r w:rsidRPr="00DE63F7">
        <w:t>-</w:t>
      </w:r>
      <w:r w:rsidRPr="00DE63F7">
        <w:tab/>
        <w:t xml:space="preserve">User Info ID: For Model A, this corresponds to the Announcer Info parameter when the UE is acting as an announcing UE. For Model B, this corresponds to the Discoverer Info in Solicitation messages and the </w:t>
      </w:r>
      <w:proofErr w:type="spellStart"/>
      <w:r w:rsidRPr="00DE63F7">
        <w:t>Discoveree</w:t>
      </w:r>
      <w:proofErr w:type="spellEnd"/>
      <w:r w:rsidRPr="00DE63F7">
        <w:t xml:space="preserve"> Info in Response messages, when the UE is acting as a discoverer or </w:t>
      </w:r>
      <w:proofErr w:type="spellStart"/>
      <w:r w:rsidRPr="00DE63F7">
        <w:t>discoveree</w:t>
      </w:r>
      <w:proofErr w:type="spellEnd"/>
      <w:r w:rsidRPr="00DE63F7">
        <w:t xml:space="preserve"> UE respectively.</w:t>
      </w:r>
    </w:p>
    <w:p w14:paraId="328FB082" w14:textId="2B0446E4" w:rsidR="00FF139C" w:rsidRPr="00DE63F7" w:rsidRDefault="00FF139C" w:rsidP="00DE63F7">
      <w:pPr>
        <w:pStyle w:val="B1"/>
      </w:pPr>
      <w:r w:rsidRPr="00DE63F7">
        <w:t>-</w:t>
      </w:r>
      <w:r w:rsidRPr="00DE63F7">
        <w:tab/>
        <w:t xml:space="preserve">Relay Service Code(s): A Relay Service Code identifies a connectivity service the </w:t>
      </w:r>
      <w:proofErr w:type="spellStart"/>
      <w:r w:rsidRPr="00DE63F7">
        <w:t>ProSe</w:t>
      </w:r>
      <w:proofErr w:type="spellEnd"/>
      <w:r w:rsidRPr="00DE63F7">
        <w:t xml:space="preserve"> UE-to-UE Relay provides to applications. The Relay Service Codes are configured in the </w:t>
      </w:r>
      <w:proofErr w:type="spellStart"/>
      <w:r w:rsidRPr="00DE63F7">
        <w:t>ProSe</w:t>
      </w:r>
      <w:proofErr w:type="spellEnd"/>
      <w:r w:rsidRPr="00DE63F7">
        <w:t xml:space="preserve"> UE-to-UE Relays that provide connectivity services to applications. The Relay Service Codes are configured in the Remote UEs interested in related connectivity services</w:t>
      </w:r>
    </w:p>
    <w:p w14:paraId="1C7EB900" w14:textId="041920C3" w:rsidR="00EB0183" w:rsidRPr="00EB2B71" w:rsidRDefault="00EB0183" w:rsidP="00EB0183">
      <w:pPr>
        <w:pStyle w:val="Heading3"/>
        <w:rPr>
          <w:lang w:eastAsia="zh-CN"/>
        </w:rPr>
      </w:pPr>
      <w:bookmarkStart w:id="2492" w:name="_Toc43735705"/>
      <w:bookmarkStart w:id="2493" w:name="_Toc43388469"/>
      <w:bookmarkStart w:id="2494" w:name="_Toc50130698"/>
      <w:bookmarkStart w:id="2495" w:name="_Toc50134012"/>
      <w:bookmarkStart w:id="2496" w:name="_Toc50134352"/>
      <w:bookmarkStart w:id="2497" w:name="_Toc50557304"/>
      <w:bookmarkStart w:id="2498" w:name="_Toc50548987"/>
      <w:r w:rsidRPr="00EB2B71">
        <w:rPr>
          <w:lang w:eastAsia="zh-CN"/>
        </w:rPr>
        <w:t>6.</w:t>
      </w:r>
      <w:r w:rsidR="00FD6819">
        <w:rPr>
          <w:lang w:eastAsia="zh-CN"/>
        </w:rPr>
        <w:t>36</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492"/>
      <w:bookmarkEnd w:id="2493"/>
      <w:bookmarkEnd w:id="2494"/>
      <w:bookmarkEnd w:id="2495"/>
      <w:bookmarkEnd w:id="2496"/>
      <w:bookmarkEnd w:id="2497"/>
      <w:bookmarkEnd w:id="2498"/>
    </w:p>
    <w:p w14:paraId="490148EA" w14:textId="77777777" w:rsidR="00870021" w:rsidRDefault="00870021" w:rsidP="00DE63F7">
      <w:bookmarkStart w:id="2499" w:name="_Toc43735706"/>
      <w:r>
        <w:t xml:space="preserve">5G </w:t>
      </w:r>
      <w:proofErr w:type="spellStart"/>
      <w:r>
        <w:t>ProSe</w:t>
      </w:r>
      <w:proofErr w:type="spellEnd"/>
      <w:r>
        <w:t xml:space="preserve"> UE-to-UE Relay:</w:t>
      </w:r>
    </w:p>
    <w:p w14:paraId="17A29C2B" w14:textId="77777777" w:rsidR="00870021" w:rsidRDefault="00870021" w:rsidP="00870021">
      <w:pPr>
        <w:pStyle w:val="B1"/>
      </w:pPr>
      <w:r>
        <w:t>-</w:t>
      </w:r>
      <w:r>
        <w:tab/>
        <w:t xml:space="preserve">Indicates 5G </w:t>
      </w:r>
      <w:proofErr w:type="spellStart"/>
      <w:r>
        <w:t>ProSe</w:t>
      </w:r>
      <w:proofErr w:type="spellEnd"/>
      <w:r>
        <w:t xml:space="preserve"> capability as a UE-to-UE Relay in the Registration Request message;</w:t>
      </w:r>
    </w:p>
    <w:p w14:paraId="772C678B" w14:textId="77777777" w:rsidR="00870021" w:rsidRDefault="00870021" w:rsidP="00870021">
      <w:pPr>
        <w:pStyle w:val="B1"/>
      </w:pPr>
      <w:r>
        <w:t>-</w:t>
      </w:r>
      <w:r>
        <w:tab/>
        <w:t xml:space="preserve">Includes the UE Policy Container with indicating the 5G </w:t>
      </w:r>
      <w:proofErr w:type="spellStart"/>
      <w:r>
        <w:t>ProSe</w:t>
      </w:r>
      <w:proofErr w:type="spellEnd"/>
      <w:r>
        <w:t xml:space="preserve"> UE-to-UE Relay Information Provisioning request during registration procedure;</w:t>
      </w:r>
    </w:p>
    <w:p w14:paraId="2D281AEA" w14:textId="77777777" w:rsidR="00870021" w:rsidRDefault="00870021" w:rsidP="00870021">
      <w:pPr>
        <w:pStyle w:val="B1"/>
        <w:rPr>
          <w:lang w:eastAsia="zh-CN"/>
        </w:rPr>
      </w:pPr>
      <w:r>
        <w:t>-</w:t>
      </w:r>
      <w:r>
        <w:tab/>
        <w:t xml:space="preserve">Receive and enforce the Policy and parameter as 5G </w:t>
      </w:r>
      <w:proofErr w:type="spellStart"/>
      <w:r>
        <w:t>ProSe</w:t>
      </w:r>
      <w:proofErr w:type="spellEnd"/>
      <w:r>
        <w:t xml:space="preserve"> UE-to-UE Relay.</w:t>
      </w:r>
    </w:p>
    <w:p w14:paraId="083E9839" w14:textId="328A61A8" w:rsidR="00EA1843" w:rsidRDefault="00EA1843" w:rsidP="00870021">
      <w:pPr>
        <w:pStyle w:val="B1"/>
        <w:rPr>
          <w:lang w:eastAsia="zh-CN"/>
        </w:rPr>
      </w:pPr>
      <w:r>
        <w:rPr>
          <w:rFonts w:hint="eastAsia"/>
          <w:lang w:val="en-US" w:eastAsia="zh-CN"/>
        </w:rPr>
        <w:t>-</w:t>
      </w:r>
      <w:r>
        <w:rPr>
          <w:rFonts w:hint="eastAsia"/>
          <w:lang w:val="en-US" w:eastAsia="zh-CN"/>
        </w:rPr>
        <w:tab/>
      </w:r>
      <w:r>
        <w:rPr>
          <w:lang w:val="en-US" w:eastAsia="zh-CN"/>
        </w:rPr>
        <w:t xml:space="preserve">Act as a 5G </w:t>
      </w:r>
      <w:proofErr w:type="spellStart"/>
      <w:r>
        <w:rPr>
          <w:lang w:val="en-US" w:eastAsia="zh-CN"/>
        </w:rPr>
        <w:t>ProSe</w:t>
      </w:r>
      <w:proofErr w:type="spellEnd"/>
      <w:r>
        <w:rPr>
          <w:lang w:val="en-US" w:eastAsia="zh-CN"/>
        </w:rPr>
        <w:t xml:space="preserve"> UE-to-UE Relay for direct discovery and communication.</w:t>
      </w:r>
    </w:p>
    <w:p w14:paraId="450FE389" w14:textId="09B2D95F" w:rsidR="00C40B59" w:rsidRDefault="00C40B59" w:rsidP="00DE63F7">
      <w:pPr>
        <w:rPr>
          <w:lang w:val="en-US" w:eastAsia="zh-CN"/>
        </w:rPr>
      </w:pPr>
      <w:r>
        <w:rPr>
          <w:lang w:eastAsia="zh-CN"/>
        </w:rPr>
        <w:t xml:space="preserve">5G </w:t>
      </w:r>
      <w:proofErr w:type="spellStart"/>
      <w:r>
        <w:rPr>
          <w:lang w:eastAsia="zh-CN"/>
        </w:rPr>
        <w:t>ProSe</w:t>
      </w:r>
      <w:proofErr w:type="spellEnd"/>
      <w:r>
        <w:rPr>
          <w:lang w:eastAsia="zh-CN"/>
        </w:rPr>
        <w:t xml:space="preserve"> </w:t>
      </w:r>
      <w:r>
        <w:rPr>
          <w:lang w:val="en-US" w:eastAsia="zh-CN"/>
        </w:rPr>
        <w:t xml:space="preserve">Remote </w:t>
      </w:r>
      <w:r>
        <w:rPr>
          <w:lang w:eastAsia="zh-CN"/>
        </w:rPr>
        <w:t>UE</w:t>
      </w:r>
      <w:r>
        <w:rPr>
          <w:lang w:val="en-US" w:eastAsia="zh-CN"/>
        </w:rPr>
        <w:t>:</w:t>
      </w:r>
    </w:p>
    <w:p w14:paraId="162F3018" w14:textId="77777777" w:rsidR="00DE63F7" w:rsidRDefault="00DE63F7" w:rsidP="00DE63F7">
      <w:pPr>
        <w:pStyle w:val="B1"/>
        <w:rPr>
          <w:lang w:val="en-US" w:eastAsia="zh-CN"/>
        </w:rPr>
      </w:pPr>
      <w:r>
        <w:rPr>
          <w:lang w:val="en-US" w:eastAsia="zh-CN"/>
        </w:rPr>
        <w:t>-</w:t>
      </w:r>
      <w:r>
        <w:rPr>
          <w:lang w:val="en-US" w:eastAsia="zh-CN"/>
        </w:rPr>
        <w:tab/>
        <w:t xml:space="preserve">Indicates 5G </w:t>
      </w:r>
      <w:proofErr w:type="spellStart"/>
      <w:r>
        <w:rPr>
          <w:lang w:val="en-US" w:eastAsia="zh-CN"/>
        </w:rPr>
        <w:t>ProSe</w:t>
      </w:r>
      <w:proofErr w:type="spellEnd"/>
      <w:r>
        <w:rPr>
          <w:lang w:val="en-US" w:eastAsia="zh-CN"/>
        </w:rPr>
        <w:t xml:space="preserve"> capability as a Remote UE accessing UE-to-UE Relay in the Registration Request message;</w:t>
      </w:r>
    </w:p>
    <w:p w14:paraId="25DDD15C" w14:textId="77777777" w:rsidR="00DE63F7" w:rsidRDefault="00DE63F7" w:rsidP="00DE63F7">
      <w:pPr>
        <w:pStyle w:val="B1"/>
        <w:rPr>
          <w:lang w:val="en-US" w:eastAsia="zh-CN"/>
        </w:rPr>
      </w:pPr>
      <w:r>
        <w:rPr>
          <w:lang w:val="en-US" w:eastAsia="zh-CN"/>
        </w:rPr>
        <w:t>-</w:t>
      </w:r>
      <w:r>
        <w:rPr>
          <w:lang w:val="en-US" w:eastAsia="zh-CN"/>
        </w:rPr>
        <w:tab/>
        <w:t xml:space="preserve">Includes the UE Policy Container with indicating the 5G </w:t>
      </w:r>
      <w:proofErr w:type="spellStart"/>
      <w:r>
        <w:rPr>
          <w:lang w:val="en-US" w:eastAsia="zh-CN"/>
        </w:rPr>
        <w:t>ProSe</w:t>
      </w:r>
      <w:proofErr w:type="spellEnd"/>
      <w:r>
        <w:rPr>
          <w:lang w:val="en-US" w:eastAsia="zh-CN"/>
        </w:rPr>
        <w:t xml:space="preserve"> Remote UE accessing a UE-to-UE Relay Information Provisioning request during registration procedure;</w:t>
      </w:r>
    </w:p>
    <w:p w14:paraId="52DCC97F" w14:textId="77777777" w:rsidR="00DE63F7" w:rsidRDefault="00DE63F7" w:rsidP="00DE63F7">
      <w:pPr>
        <w:pStyle w:val="B1"/>
        <w:rPr>
          <w:lang w:val="en-US" w:eastAsia="zh-CN"/>
        </w:rPr>
      </w:pPr>
      <w:r>
        <w:rPr>
          <w:lang w:val="en-US" w:eastAsia="zh-CN"/>
        </w:rPr>
        <w:t>-</w:t>
      </w:r>
      <w:r>
        <w:rPr>
          <w:lang w:val="en-US" w:eastAsia="zh-CN"/>
        </w:rPr>
        <w:tab/>
        <w:t xml:space="preserve">Receive and enforce the Policy and parameter as 5G </w:t>
      </w:r>
      <w:proofErr w:type="spellStart"/>
      <w:r>
        <w:rPr>
          <w:lang w:val="en-US" w:eastAsia="zh-CN"/>
        </w:rPr>
        <w:t>ProSe</w:t>
      </w:r>
      <w:proofErr w:type="spellEnd"/>
      <w:r>
        <w:rPr>
          <w:lang w:val="en-US" w:eastAsia="zh-CN"/>
        </w:rPr>
        <w:t xml:space="preserve"> Remote UE accessing a UE-to-UE Relay.</w:t>
      </w:r>
    </w:p>
    <w:p w14:paraId="3AAEF6AE" w14:textId="77777777" w:rsidR="00DE63F7" w:rsidRDefault="00DE63F7" w:rsidP="00DE63F7">
      <w:pPr>
        <w:pStyle w:val="B1"/>
        <w:rPr>
          <w:lang w:val="en-US" w:eastAsia="zh-CN"/>
        </w:rPr>
      </w:pPr>
      <w:r>
        <w:rPr>
          <w:lang w:val="en-US" w:eastAsia="zh-CN"/>
        </w:rPr>
        <w:t>-</w:t>
      </w:r>
      <w:r>
        <w:rPr>
          <w:lang w:val="en-US" w:eastAsia="zh-CN"/>
        </w:rPr>
        <w:tab/>
        <w:t xml:space="preserve">Act as a 5G </w:t>
      </w:r>
      <w:proofErr w:type="spellStart"/>
      <w:r>
        <w:rPr>
          <w:lang w:val="en-US" w:eastAsia="zh-CN"/>
        </w:rPr>
        <w:t>ProSe</w:t>
      </w:r>
      <w:proofErr w:type="spellEnd"/>
      <w:r>
        <w:rPr>
          <w:lang w:val="en-US" w:eastAsia="zh-CN"/>
        </w:rPr>
        <w:t xml:space="preserve"> Remote UE for direct discovery and communication.</w:t>
      </w:r>
    </w:p>
    <w:p w14:paraId="0E673DDA" w14:textId="77777777" w:rsidR="00870021" w:rsidRDefault="00870021" w:rsidP="00870021">
      <w:r>
        <w:t>AMF:</w:t>
      </w:r>
    </w:p>
    <w:p w14:paraId="41659AE1" w14:textId="77777777" w:rsidR="00870021" w:rsidRDefault="00870021" w:rsidP="00870021">
      <w:pPr>
        <w:pStyle w:val="B1"/>
      </w:pPr>
      <w:r>
        <w:t>-</w:t>
      </w:r>
      <w:r>
        <w:tab/>
        <w:t xml:space="preserve">Determine whether UE is authorized to be a 5G </w:t>
      </w:r>
      <w:proofErr w:type="spellStart"/>
      <w:r>
        <w:t>ProSe</w:t>
      </w:r>
      <w:proofErr w:type="spellEnd"/>
      <w:r>
        <w:t xml:space="preserve"> UE-to-UE Relay;</w:t>
      </w:r>
    </w:p>
    <w:p w14:paraId="26B24EF0" w14:textId="77777777" w:rsidR="00870021" w:rsidRDefault="00870021" w:rsidP="00870021">
      <w:pPr>
        <w:pStyle w:val="B1"/>
      </w:pPr>
      <w:r>
        <w:t>-</w:t>
      </w:r>
      <w:r>
        <w:tab/>
        <w:t xml:space="preserve">Select a PCF capable of authorization Policy and parameter for 5G </w:t>
      </w:r>
      <w:proofErr w:type="spellStart"/>
      <w:r>
        <w:t>ProSe</w:t>
      </w:r>
      <w:proofErr w:type="spellEnd"/>
      <w:r>
        <w:t xml:space="preserve"> UE-to-UE Relay;</w:t>
      </w:r>
    </w:p>
    <w:p w14:paraId="3F0411EE" w14:textId="77777777" w:rsidR="00870021" w:rsidRDefault="00870021" w:rsidP="00870021">
      <w:pPr>
        <w:pStyle w:val="B1"/>
      </w:pPr>
      <w:r>
        <w:t>-</w:t>
      </w:r>
      <w:r>
        <w:tab/>
        <w:t xml:space="preserve">Forward UE's PC5 Capability for 5G </w:t>
      </w:r>
      <w:proofErr w:type="spellStart"/>
      <w:r>
        <w:t>ProSe</w:t>
      </w:r>
      <w:proofErr w:type="spellEnd"/>
      <w:r>
        <w:t xml:space="preserve"> UE-to-UE Relay to PCF.</w:t>
      </w:r>
    </w:p>
    <w:p w14:paraId="561D8A87" w14:textId="77777777" w:rsidR="00870021" w:rsidRDefault="00870021" w:rsidP="00870021">
      <w:r>
        <w:t>PCF:</w:t>
      </w:r>
    </w:p>
    <w:p w14:paraId="4201C4FB" w14:textId="77777777" w:rsidR="00870021" w:rsidRDefault="00870021" w:rsidP="00870021">
      <w:pPr>
        <w:pStyle w:val="B1"/>
      </w:pPr>
      <w:r>
        <w:t>-</w:t>
      </w:r>
      <w:r>
        <w:tab/>
        <w:t xml:space="preserve">Send the Authorization Policy and parameter to 5G </w:t>
      </w:r>
      <w:proofErr w:type="spellStart"/>
      <w:r>
        <w:t>ProSe</w:t>
      </w:r>
      <w:proofErr w:type="spellEnd"/>
      <w:r>
        <w:t xml:space="preserve"> UE-to-UE Relay.</w:t>
      </w:r>
    </w:p>
    <w:p w14:paraId="7F27D9C5" w14:textId="0F50AD2C" w:rsidR="00B60824" w:rsidRPr="000D55CA" w:rsidRDefault="00B60824" w:rsidP="00870021">
      <w:pPr>
        <w:pStyle w:val="Heading2"/>
        <w:rPr>
          <w:lang w:eastAsia="zh-CN"/>
        </w:rPr>
      </w:pPr>
      <w:bookmarkStart w:id="2500" w:name="_Toc50130699"/>
      <w:bookmarkStart w:id="2501" w:name="_Toc50134013"/>
      <w:bookmarkStart w:id="2502" w:name="_Toc50134353"/>
      <w:bookmarkStart w:id="2503" w:name="_Toc50557305"/>
      <w:bookmarkStart w:id="2504" w:name="_Toc50548988"/>
      <w:r w:rsidRPr="000D55CA">
        <w:lastRenderedPageBreak/>
        <w:t>6.</w:t>
      </w:r>
      <w:r w:rsidR="00FD6819">
        <w:rPr>
          <w:lang w:eastAsia="zh-CN"/>
        </w:rPr>
        <w:t>37</w:t>
      </w:r>
      <w:r w:rsidRPr="000D55CA">
        <w:tab/>
        <w:t>Solution #</w:t>
      </w:r>
      <w:r w:rsidR="00FD6819">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bookmarkEnd w:id="2499"/>
      <w:bookmarkEnd w:id="2500"/>
      <w:bookmarkEnd w:id="2501"/>
      <w:bookmarkEnd w:id="2502"/>
      <w:bookmarkEnd w:id="2503"/>
      <w:bookmarkEnd w:id="2504"/>
    </w:p>
    <w:p w14:paraId="36DA5F7D" w14:textId="58B9A02E" w:rsidR="00B60824" w:rsidRPr="00CB0C8A" w:rsidRDefault="00B60824" w:rsidP="00B60824">
      <w:pPr>
        <w:pStyle w:val="Heading3"/>
        <w:rPr>
          <w:rFonts w:eastAsia="Malgun Gothic"/>
        </w:rPr>
      </w:pPr>
      <w:bookmarkStart w:id="2505" w:name="_Toc43388470"/>
      <w:bookmarkStart w:id="2506" w:name="_Toc43735707"/>
      <w:bookmarkStart w:id="2507" w:name="_Toc50130700"/>
      <w:bookmarkStart w:id="2508" w:name="_Toc50134014"/>
      <w:bookmarkStart w:id="2509" w:name="_Toc50134354"/>
      <w:bookmarkStart w:id="2510" w:name="_Toc50557306"/>
      <w:bookmarkStart w:id="2511" w:name="_Toc50548989"/>
      <w:r>
        <w:rPr>
          <w:rFonts w:eastAsia="Malgun Gothic"/>
        </w:rPr>
        <w:t>6.</w:t>
      </w:r>
      <w:r w:rsidR="00FD6819">
        <w:rPr>
          <w:rFonts w:hint="eastAsia"/>
          <w:lang w:eastAsia="zh-CN"/>
        </w:rPr>
        <w:t>37</w:t>
      </w:r>
      <w:r w:rsidRPr="00CB0C8A">
        <w:rPr>
          <w:rFonts w:eastAsia="Malgun Gothic"/>
        </w:rPr>
        <w:t>.1</w:t>
      </w:r>
      <w:r w:rsidRPr="00CB0C8A">
        <w:rPr>
          <w:rFonts w:eastAsia="Malgun Gothic"/>
        </w:rPr>
        <w:tab/>
        <w:t>Description</w:t>
      </w:r>
      <w:bookmarkEnd w:id="2505"/>
      <w:bookmarkEnd w:id="2506"/>
      <w:bookmarkEnd w:id="2507"/>
      <w:bookmarkEnd w:id="2508"/>
      <w:bookmarkEnd w:id="2509"/>
      <w:bookmarkEnd w:id="2510"/>
      <w:bookmarkEnd w:id="2511"/>
    </w:p>
    <w:p w14:paraId="728E213D" w14:textId="77777777" w:rsidR="00B60824" w:rsidRDefault="00B60824" w:rsidP="00B60824">
      <w:pPr>
        <w:rPr>
          <w:lang w:eastAsia="zh-CN"/>
        </w:rPr>
      </w:pPr>
      <w:r w:rsidRPr="00CB0C8A">
        <w:rPr>
          <w:lang w:eastAsia="ko-KR"/>
        </w:rPr>
        <w:t>This solution addresses Key Issue #1 (</w:t>
      </w:r>
      <w:proofErr w:type="spellStart"/>
      <w:r w:rsidRPr="00CB0C8A">
        <w:rPr>
          <w:lang w:eastAsia="ko-KR"/>
        </w:rPr>
        <w:t>ProSe</w:t>
      </w:r>
      <w:proofErr w:type="spellEnd"/>
      <w:r w:rsidRPr="00CB0C8A">
        <w:rPr>
          <w:lang w:eastAsia="ko-KR"/>
        </w:rPr>
        <w:t xml:space="preserve"> Direct discovery) and Key Issue #2 (Support for NR PC5 </w:t>
      </w:r>
      <w:proofErr w:type="spellStart"/>
      <w:r w:rsidRPr="00CB0C8A">
        <w:rPr>
          <w:lang w:eastAsia="ko-KR"/>
        </w:rPr>
        <w:t>ProSe</w:t>
      </w:r>
      <w:proofErr w:type="spellEnd"/>
      <w:r w:rsidRPr="00CB0C8A">
        <w:rPr>
          <w:lang w:eastAsia="ko-KR"/>
        </w:rPr>
        <w:t xml:space="preserve"> communication), and </w:t>
      </w:r>
      <w:r>
        <w:rPr>
          <w:rFonts w:hint="eastAsia"/>
          <w:lang w:eastAsia="zh-CN"/>
        </w:rPr>
        <w:t>is applicable to both commercial and public safety services</w:t>
      </w:r>
      <w:r w:rsidRPr="00CB0C8A">
        <w:rPr>
          <w:lang w:eastAsia="ko-KR"/>
        </w:rPr>
        <w:t>.</w:t>
      </w:r>
    </w:p>
    <w:p w14:paraId="519E1167" w14:textId="6442FC5F" w:rsidR="00B60824" w:rsidRDefault="00B60824" w:rsidP="00870021">
      <w:pPr>
        <w:pStyle w:val="Heading3"/>
      </w:pPr>
      <w:bookmarkStart w:id="2512" w:name="_Toc43735708"/>
      <w:bookmarkStart w:id="2513" w:name="_Toc50130701"/>
      <w:bookmarkStart w:id="2514" w:name="_Toc50134015"/>
      <w:bookmarkStart w:id="2515" w:name="_Toc50134355"/>
      <w:bookmarkStart w:id="2516" w:name="_Toc50557307"/>
      <w:bookmarkStart w:id="2517" w:name="_Toc50548990"/>
      <w:r w:rsidRPr="000D55CA">
        <w:t>6.</w:t>
      </w:r>
      <w:r w:rsidR="00FD6819">
        <w:rPr>
          <w:lang w:eastAsia="zh-CN"/>
        </w:rPr>
        <w:t>37</w:t>
      </w:r>
      <w:r w:rsidRPr="000D55CA">
        <w:t>.</w:t>
      </w:r>
      <w:r w:rsidRPr="00093E92">
        <w:rPr>
          <w:rFonts w:hint="eastAsia"/>
          <w:lang w:eastAsia="zh-CN"/>
        </w:rPr>
        <w:t>2</w:t>
      </w:r>
      <w:r w:rsidRPr="000D55CA">
        <w:tab/>
        <w:t>Procedures</w:t>
      </w:r>
      <w:bookmarkEnd w:id="2512"/>
      <w:bookmarkEnd w:id="2513"/>
      <w:bookmarkEnd w:id="2514"/>
      <w:bookmarkEnd w:id="2515"/>
      <w:bookmarkEnd w:id="2516"/>
      <w:bookmarkEnd w:id="2517"/>
    </w:p>
    <w:p w14:paraId="24645505" w14:textId="71ED9385" w:rsidR="00E76E8B" w:rsidRDefault="00B60824" w:rsidP="00B60824">
      <w:pPr>
        <w:rPr>
          <w:lang w:eastAsia="zh-CN"/>
        </w:rPr>
      </w:pPr>
      <w:r>
        <w:t>Figure 6.</w:t>
      </w:r>
      <w:r w:rsidR="00FD6819">
        <w:t>37</w:t>
      </w:r>
      <w:r>
        <w:t xml:space="preserve">.1-1 </w:t>
      </w:r>
      <w:r w:rsidR="008631B0">
        <w:rPr>
          <w:rFonts w:hint="eastAsia"/>
          <w:lang w:eastAsia="zh-CN"/>
        </w:rPr>
        <w:t>below</w:t>
      </w:r>
      <w:r w:rsidR="008631B0" w:rsidDel="008631B0">
        <w:rPr>
          <w:rFonts w:hint="eastAsia"/>
          <w:lang w:eastAsia="zh-CN"/>
        </w:rPr>
        <w:t xml:space="preserve"> </w:t>
      </w:r>
      <w:r>
        <w:t xml:space="preserve">describes the group management procedure, the </w:t>
      </w:r>
      <w:proofErr w:type="spellStart"/>
      <w:r>
        <w:t>ProSe</w:t>
      </w:r>
      <w:proofErr w:type="spellEnd"/>
      <w:r>
        <w:t xml:space="preserve"> Direct Discovery and the NR PC5 groupcast mode communication at the PC5 reference point, as well as the group management procedures at the Application Layer. The Figure </w:t>
      </w:r>
      <w:r w:rsidR="008631B0">
        <w:rPr>
          <w:rFonts w:hint="eastAsia"/>
          <w:lang w:eastAsia="zh-CN"/>
        </w:rPr>
        <w:t>extends</w:t>
      </w:r>
      <w:r>
        <w:t xml:space="preserve"> </w:t>
      </w:r>
      <w:r w:rsidRPr="00A578E6">
        <w:t>Figure 6.3.2-1</w:t>
      </w:r>
      <w:r>
        <w:t xml:space="preserve"> in </w:t>
      </w:r>
      <w:r w:rsidR="00DE63F7">
        <w:t>TS 23.287 [</w:t>
      </w:r>
      <w:r w:rsidR="00870021">
        <w:t>5]</w:t>
      </w:r>
      <w:r>
        <w:t xml:space="preserve"> </w:t>
      </w:r>
      <w:r w:rsidR="00DB6BDB">
        <w:rPr>
          <w:rFonts w:hint="eastAsia"/>
          <w:lang w:eastAsia="zh-CN"/>
        </w:rPr>
        <w:t>by</w:t>
      </w:r>
      <w:r w:rsidR="00E76E8B">
        <w:rPr>
          <w:rFonts w:hint="eastAsia"/>
          <w:lang w:eastAsia="zh-CN"/>
        </w:rPr>
        <w:t>:</w:t>
      </w:r>
    </w:p>
    <w:p w14:paraId="371869C6" w14:textId="154622C9" w:rsidR="00E76E8B" w:rsidRDefault="00E76E8B" w:rsidP="00BC2177">
      <w:pPr>
        <w:pStyle w:val="B1"/>
      </w:pPr>
      <w:r>
        <w:rPr>
          <w:rFonts w:hint="eastAsia"/>
        </w:rPr>
        <w:t>-</w:t>
      </w:r>
      <w:r w:rsidR="00BC2177">
        <w:rPr>
          <w:rFonts w:hint="eastAsia"/>
          <w:lang w:eastAsia="zh-CN"/>
        </w:rPr>
        <w:tab/>
      </w:r>
      <w:r w:rsidR="00DB6BDB">
        <w:rPr>
          <w:rFonts w:hint="eastAsia"/>
          <w:lang w:eastAsia="zh-CN"/>
        </w:rPr>
        <w:t>adding</w:t>
      </w:r>
      <w:r>
        <w:rPr>
          <w:rFonts w:hint="eastAsia"/>
        </w:rPr>
        <w:t xml:space="preserve"> </w:t>
      </w:r>
      <w:r w:rsidR="00B60824">
        <w:t xml:space="preserve">the </w:t>
      </w:r>
      <w:proofErr w:type="spellStart"/>
      <w:r w:rsidR="00B60824">
        <w:t>ProSe</w:t>
      </w:r>
      <w:proofErr w:type="spellEnd"/>
      <w:r w:rsidR="00B60824">
        <w:t xml:space="preserve"> Direct Discovery</w:t>
      </w:r>
      <w:r>
        <w:rPr>
          <w:rFonts w:hint="eastAsia"/>
        </w:rPr>
        <w:t xml:space="preserve"> </w:t>
      </w:r>
      <w:r w:rsidR="00DB6BDB">
        <w:rPr>
          <w:rFonts w:hint="eastAsia"/>
        </w:rPr>
        <w:t>(step 2 in Figure 6.37.1-1)</w:t>
      </w:r>
      <w:r w:rsidR="00B60824">
        <w:t xml:space="preserve"> </w:t>
      </w:r>
      <w:r w:rsidR="00DB6BDB">
        <w:rPr>
          <w:rFonts w:hint="eastAsia"/>
        </w:rPr>
        <w:t xml:space="preserve">which is not included in </w:t>
      </w:r>
      <w:r w:rsidR="00DE63F7">
        <w:rPr>
          <w:rFonts w:hint="eastAsia"/>
        </w:rPr>
        <w:t>TS</w:t>
      </w:r>
      <w:r w:rsidR="00DE63F7">
        <w:t> </w:t>
      </w:r>
      <w:r w:rsidR="00DE63F7">
        <w:rPr>
          <w:rFonts w:hint="eastAsia"/>
        </w:rPr>
        <w:t>23.287</w:t>
      </w:r>
      <w:r w:rsidR="00DE63F7">
        <w:t> </w:t>
      </w:r>
      <w:r w:rsidR="00DE63F7">
        <w:rPr>
          <w:rFonts w:hint="eastAsia"/>
        </w:rPr>
        <w:t>[</w:t>
      </w:r>
      <w:r w:rsidR="00DB6BDB">
        <w:rPr>
          <w:rFonts w:hint="eastAsia"/>
        </w:rPr>
        <w:t>5]</w:t>
      </w:r>
      <w:r w:rsidR="00B60824">
        <w:t>.</w:t>
      </w:r>
    </w:p>
    <w:p w14:paraId="13D0FCC0" w14:textId="77777777" w:rsidR="00DB6BDB" w:rsidRDefault="00DB6BDB" w:rsidP="00DB6BDB">
      <w:pPr>
        <w:pStyle w:val="B1"/>
      </w:pPr>
      <w:r>
        <w:rPr>
          <w:rFonts w:hint="eastAsia"/>
        </w:rPr>
        <w:t>-</w:t>
      </w:r>
      <w:r>
        <w:rPr>
          <w:rFonts w:hint="eastAsia"/>
          <w:lang w:eastAsia="zh-CN"/>
        </w:rPr>
        <w:tab/>
      </w:r>
      <w:r>
        <w:rPr>
          <w:rFonts w:hint="eastAsia"/>
        </w:rPr>
        <w:t xml:space="preserve">making </w:t>
      </w:r>
      <w:r>
        <w:t>it explicit that group management can be done either on demand or using pre-provisioned parameters, and that this can optionally be based on communication with an Application Server</w:t>
      </w:r>
      <w:r>
        <w:rPr>
          <w:rFonts w:hint="eastAsia"/>
        </w:rPr>
        <w:t>.</w:t>
      </w:r>
    </w:p>
    <w:p w14:paraId="380E7A27" w14:textId="629258FE" w:rsidR="00B60824" w:rsidRDefault="00B60824" w:rsidP="00E76E8B">
      <w:r>
        <w:t>Each step in the procedure is described in more detail below.</w:t>
      </w:r>
    </w:p>
    <w:p w14:paraId="1E710CED" w14:textId="5770B081" w:rsidR="00B60824" w:rsidRDefault="00B60824" w:rsidP="00B60824">
      <w:r>
        <w:t>Figure 6.</w:t>
      </w:r>
      <w:r w:rsidR="00FD6819">
        <w:t>37</w:t>
      </w:r>
      <w:r>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Default="00B60824" w:rsidP="00B60824">
      <w:pPr>
        <w:rPr>
          <w:lang w:eastAsia="ko-KR"/>
        </w:rPr>
      </w:pPr>
      <w:r>
        <w:t>The Application Layer procedures in step 1 and step 3 are beyond the scope of this specification.</w:t>
      </w:r>
    </w:p>
    <w:p w14:paraId="27A327C5" w14:textId="34356D22" w:rsidR="00B60824" w:rsidRPr="004F5495" w:rsidRDefault="00B60824" w:rsidP="00B60824">
      <w:r>
        <w:rPr>
          <w:lang w:eastAsia="ko-KR"/>
        </w:rPr>
        <w:t>Below follows a description of each step in the procedure.</w:t>
      </w:r>
    </w:p>
    <w:p w14:paraId="2980ACAA" w14:textId="1A570F07" w:rsidR="00870021" w:rsidRDefault="00870021" w:rsidP="00870021">
      <w:pPr>
        <w:pStyle w:val="TH"/>
      </w:pPr>
      <w:r>
        <w:object w:dxaOrig="9631" w:dyaOrig="4705" w14:anchorId="595EEB96">
          <v:shape id="_x0000_i1075" type="#_x0000_t75" style="width:480.85pt;height:234.15pt" o:ole="">
            <v:imagedata r:id="rId117" o:title=""/>
          </v:shape>
          <o:OLEObject Type="Embed" ProgID="Word.Picture.8" ShapeID="_x0000_i1075" DrawAspect="Content" ObjectID="_1664946402" r:id="rId118"/>
        </w:object>
      </w:r>
    </w:p>
    <w:p w14:paraId="4A13C8B6" w14:textId="68BFF15F" w:rsidR="00B60824" w:rsidRPr="00870021" w:rsidRDefault="00B60824" w:rsidP="00870021">
      <w:pPr>
        <w:pStyle w:val="TF"/>
      </w:pPr>
      <w:r w:rsidRPr="00870021">
        <w:t>Figure 6.</w:t>
      </w:r>
      <w:r w:rsidR="00FD6819" w:rsidRPr="00870021">
        <w:t>37</w:t>
      </w:r>
      <w:r w:rsidRPr="00870021">
        <w:t>.1-1</w:t>
      </w:r>
      <w:r w:rsidR="00870021">
        <w:t>:</w:t>
      </w:r>
      <w:r w:rsidRPr="00870021">
        <w:t xml:space="preserve"> Groupcast mode communication for commercial services and public safety over the PC5 reference point (the Application Layer procedures are beyond the scope of this specification)</w:t>
      </w:r>
    </w:p>
    <w:p w14:paraId="5D4E4FBA" w14:textId="77777777" w:rsidR="00870021" w:rsidRDefault="00870021" w:rsidP="00870021">
      <w:pPr>
        <w:pStyle w:val="B1"/>
      </w:pPr>
      <w:r>
        <w:t>1.</w:t>
      </w:r>
      <w:r>
        <w:tab/>
        <w:t>A group is formed at the Application Layer.</w:t>
      </w:r>
    </w:p>
    <w:p w14:paraId="7241BAC5" w14:textId="4D9A67D4" w:rsidR="00870021" w:rsidRDefault="00870021" w:rsidP="00870021">
      <w:pPr>
        <w:pStyle w:val="B1"/>
      </w:pPr>
      <w:r>
        <w:tab/>
        <w:t xml:space="preserve">In </w:t>
      </w:r>
      <w:r w:rsidRPr="00870021">
        <w:rPr>
          <w:b/>
          <w:bCs/>
        </w:rPr>
        <w:t>alternative 1</w:t>
      </w:r>
      <w:r>
        <w:t xml:space="preserve">, the group is formed on demand by communicating with an Application Server across the </w:t>
      </w:r>
      <w:r w:rsidR="00CB5B89">
        <w:rPr>
          <w:rFonts w:hint="eastAsia"/>
          <w:lang w:eastAsia="zh-CN"/>
        </w:rPr>
        <w:t>PC1</w:t>
      </w:r>
      <w:r>
        <w:t xml:space="preserve">reference point </w:t>
      </w:r>
      <w:r w:rsidR="00CB5B89">
        <w:t xml:space="preserve">similar to V1 reference point in V2X </w:t>
      </w:r>
      <w:r>
        <w:t xml:space="preserve">(see the V2X system architecture specified in </w:t>
      </w:r>
      <w:r w:rsidR="001D5B1D">
        <w:rPr>
          <w:rFonts w:cs="Calibri"/>
        </w:rPr>
        <w:t>TS 23.287 [5]</w:t>
      </w:r>
      <w:r>
        <w:t xml:space="preserve">), e.g. because a UE wants to perform </w:t>
      </w:r>
      <w:proofErr w:type="spellStart"/>
      <w:r>
        <w:t>ProSe</w:t>
      </w:r>
      <w:proofErr w:type="spellEnd"/>
      <w:r>
        <w:t xml:space="preserve"> group communication with other UEs in proximity. This alternative supports e.g. commercial services. An Application Layer Group ID is distributed to the group member UEs.</w:t>
      </w:r>
    </w:p>
    <w:p w14:paraId="63FF56A0" w14:textId="038FF682" w:rsidR="00870021" w:rsidRDefault="00870021" w:rsidP="00870021">
      <w:pPr>
        <w:pStyle w:val="B1"/>
      </w:pPr>
      <w:r>
        <w:lastRenderedPageBreak/>
        <w:tab/>
        <w:t xml:space="preserve">In </w:t>
      </w:r>
      <w:r w:rsidRPr="00870021">
        <w:rPr>
          <w:b/>
          <w:bCs/>
        </w:rPr>
        <w:t>alternative 2</w:t>
      </w:r>
      <w:r>
        <w:t>, group parameters, including an Application Layer Group ID, are provisioned to the group member UEs</w:t>
      </w:r>
      <w:r w:rsidR="000F4957" w:rsidRPr="000F4957">
        <w:t xml:space="preserve"> </w:t>
      </w:r>
      <w:r w:rsidR="000F4957">
        <w:t>e.g. in ME from PCF</w:t>
      </w:r>
      <w:r w:rsidR="000F4957" w:rsidRPr="00CE2739">
        <w:t xml:space="preserve"> or configured in UICC</w:t>
      </w:r>
      <w:r w:rsidR="000F4957">
        <w:t xml:space="preserve"> as defined in </w:t>
      </w:r>
      <w:r w:rsidR="00DE63F7">
        <w:t>TS 23.303 [</w:t>
      </w:r>
      <w:r w:rsidR="000F4957">
        <w:t xml:space="preserve">9], clause </w:t>
      </w:r>
      <w:r w:rsidR="000F4957" w:rsidRPr="003C0087">
        <w:t>4.5.1.1.2.3.3</w:t>
      </w:r>
      <w:r>
        <w:t>. This alternative supports e.g. public safety.</w:t>
      </w:r>
    </w:p>
    <w:p w14:paraId="566851E1" w14:textId="5EC742E5" w:rsidR="00870021" w:rsidRDefault="00870021" w:rsidP="00870021">
      <w:pPr>
        <w:pStyle w:val="B1"/>
      </w:pPr>
      <w:r>
        <w:t>2.</w:t>
      </w:r>
      <w:r>
        <w:tab/>
        <w:t xml:space="preserve">At the PC5 reference point, group member UE discovery is performed using </w:t>
      </w:r>
      <w:proofErr w:type="spellStart"/>
      <w:r>
        <w:t>ProSe</w:t>
      </w:r>
      <w:proofErr w:type="spellEnd"/>
      <w:r>
        <w:t xml:space="preserve"> Direct Discovery based on Model A or Model B, see </w:t>
      </w:r>
      <w:r w:rsidR="00DE63F7">
        <w:t>TS 23.303 [</w:t>
      </w:r>
      <w:r w:rsidR="001D5B1D">
        <w:t>9]</w:t>
      </w:r>
      <w:r>
        <w:t xml:space="preserve"> </w:t>
      </w:r>
      <w:r w:rsidR="001D5B1D">
        <w:t>clause </w:t>
      </w:r>
      <w:r>
        <w:t xml:space="preserve">5.3. </w:t>
      </w:r>
      <w:r w:rsidR="00E71C70">
        <w:rPr>
          <w:lang w:eastAsia="ko-KR"/>
        </w:rPr>
        <w:t xml:space="preserve">Solution #37 is open to future </w:t>
      </w:r>
      <w:proofErr w:type="spellStart"/>
      <w:r w:rsidR="00E71C70">
        <w:rPr>
          <w:lang w:eastAsia="ko-KR"/>
        </w:rPr>
        <w:t>ProSe</w:t>
      </w:r>
      <w:proofErr w:type="spellEnd"/>
      <w:r w:rsidR="00E71C70">
        <w:rPr>
          <w:lang w:eastAsia="ko-KR"/>
        </w:rPr>
        <w:t xml:space="preserve"> Direct Discovery mechanisms for commercial services and public safety. For commercial services, such a mechanism may for example make use of DDNMF as described in </w:t>
      </w:r>
      <w:r w:rsidR="00DE63F7">
        <w:rPr>
          <w:lang w:eastAsia="ko-KR"/>
        </w:rPr>
        <w:t>TS 23.303 [</w:t>
      </w:r>
      <w:r w:rsidR="00E71C70">
        <w:rPr>
          <w:lang w:eastAsia="ko-KR"/>
        </w:rPr>
        <w:t xml:space="preserve">9] clause 4.4.1.1. In addition, to support public safety, Solution #37 is open to </w:t>
      </w:r>
      <w:r w:rsidR="00E71C70">
        <w:t xml:space="preserve">usage of pre-configured or provisioned information for the </w:t>
      </w:r>
      <w:proofErr w:type="spellStart"/>
      <w:r w:rsidR="00E71C70">
        <w:t>ProSe</w:t>
      </w:r>
      <w:proofErr w:type="spellEnd"/>
      <w:r w:rsidR="00E71C70">
        <w:t xml:space="preserve"> Direct Discovery procedure, for example as </w:t>
      </w:r>
      <w:r w:rsidR="00E71C70">
        <w:rPr>
          <w:lang w:eastAsia="ko-KR"/>
        </w:rPr>
        <w:t xml:space="preserve">specified in </w:t>
      </w:r>
      <w:r w:rsidR="00DE63F7">
        <w:rPr>
          <w:lang w:eastAsia="ko-KR"/>
        </w:rPr>
        <w:t>TS 23.303 [</w:t>
      </w:r>
      <w:r w:rsidR="00E71C70">
        <w:rPr>
          <w:lang w:eastAsia="ko-KR"/>
        </w:rPr>
        <w:t xml:space="preserve">9] clause 5.3.7. Regarding the identifiers used in the </w:t>
      </w:r>
      <w:proofErr w:type="spellStart"/>
      <w:r w:rsidR="00E71C70">
        <w:rPr>
          <w:lang w:eastAsia="ko-KR"/>
        </w:rPr>
        <w:t>ProSe</w:t>
      </w:r>
      <w:proofErr w:type="spellEnd"/>
      <w:r w:rsidR="00E71C70">
        <w:rPr>
          <w:lang w:eastAsia="ko-KR"/>
        </w:rPr>
        <w:t xml:space="preserve"> Direct Discovery procedure, it is up to the conclusion of KI#1.</w:t>
      </w:r>
    </w:p>
    <w:p w14:paraId="35E2916B" w14:textId="2A5B849F" w:rsidR="00870021" w:rsidRDefault="00870021" w:rsidP="00870021">
      <w:pPr>
        <w:pStyle w:val="B1"/>
        <w:rPr>
          <w:lang w:eastAsia="zh-CN"/>
        </w:rPr>
      </w:pPr>
      <w:r>
        <w:t>3.</w:t>
      </w:r>
      <w:r>
        <w:tab/>
        <w:t xml:space="preserve">The completion of the group management procedure is confirmed at the Application Layer, optionally with support of an Application Server. At this stage, all parameters needed for groupcast mode communication </w:t>
      </w:r>
      <w:r w:rsidR="00E71C70">
        <w:rPr>
          <w:rFonts w:hint="eastAsia"/>
          <w:lang w:eastAsia="zh-CN"/>
        </w:rPr>
        <w:t xml:space="preserve">should </w:t>
      </w:r>
      <w:r>
        <w:t>have been set up in the group member UEs</w:t>
      </w:r>
      <w:r w:rsidR="00E71C70" w:rsidRPr="00E71C70">
        <w:t xml:space="preserve"> </w:t>
      </w:r>
      <w:r w:rsidR="00E71C70">
        <w:t>if they are not pre-configured</w:t>
      </w:r>
      <w:r>
        <w:t xml:space="preserve">, such as the destination Layer-2 ID, and the QoS parameters as defined in </w:t>
      </w:r>
      <w:r w:rsidR="00DE63F7">
        <w:t>TS 23.287 [</w:t>
      </w:r>
      <w:r>
        <w:t>5].</w:t>
      </w:r>
    </w:p>
    <w:p w14:paraId="5643E62A" w14:textId="77777777" w:rsidR="00F648F7" w:rsidRPr="0057406D" w:rsidRDefault="00F648F7" w:rsidP="00F648F7">
      <w:pPr>
        <w:pStyle w:val="NO"/>
        <w:rPr>
          <w:lang w:eastAsia="zh-CN"/>
        </w:rPr>
      </w:pPr>
      <w:r>
        <w:t>NOTE 1:</w:t>
      </w:r>
      <w:r>
        <w:rPr>
          <w:rFonts w:hint="eastAsia"/>
          <w:lang w:eastAsia="zh-CN"/>
        </w:rPr>
        <w:tab/>
      </w:r>
      <w:r>
        <w:t>The leading UE can provide the group size and group member ID to the group members in order to support reliable groupcast, optionally with support of the Application server which is up to the application.</w:t>
      </w:r>
    </w:p>
    <w:p w14:paraId="03B172E0" w14:textId="77777777" w:rsidR="00870021" w:rsidRDefault="00870021" w:rsidP="00870021">
      <w:pPr>
        <w:pStyle w:val="B1"/>
      </w:pPr>
      <w:r>
        <w:t>4.</w:t>
      </w:r>
      <w:r>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Default="00870021" w:rsidP="00870021">
      <w:pPr>
        <w:pStyle w:val="NO"/>
        <w:rPr>
          <w:lang w:eastAsia="zh-CN"/>
        </w:rPr>
      </w:pPr>
      <w:r>
        <w:rPr>
          <w:lang w:eastAsia="zh-CN"/>
        </w:rPr>
        <w:t>NOTE</w:t>
      </w:r>
      <w:r w:rsidR="0044732D">
        <w:rPr>
          <w:rFonts w:hint="eastAsia"/>
          <w:lang w:eastAsia="zh-CN"/>
        </w:rPr>
        <w:t xml:space="preserve"> 2</w:t>
      </w:r>
      <w:r>
        <w:rPr>
          <w:lang w:eastAsia="zh-CN"/>
        </w:rPr>
        <w:t>:</w:t>
      </w:r>
      <w:r>
        <w:rPr>
          <w:lang w:eastAsia="zh-CN"/>
        </w:rPr>
        <w:tab/>
        <w:t>Some of the solutions in TR 23.752 skip step 1in the procedure described above and only perform steps 2-4.</w:t>
      </w:r>
    </w:p>
    <w:p w14:paraId="215ED6E1" w14:textId="58CBF831" w:rsidR="00B60824" w:rsidRPr="00093E92" w:rsidRDefault="00B60824" w:rsidP="00B60824">
      <w:pPr>
        <w:pStyle w:val="Heading3"/>
        <w:rPr>
          <w:lang w:eastAsia="zh-CN"/>
        </w:rPr>
      </w:pPr>
      <w:bookmarkStart w:id="2518" w:name="_Toc43388471"/>
      <w:bookmarkStart w:id="2519" w:name="_Toc43735709"/>
      <w:bookmarkStart w:id="2520" w:name="_Toc50130702"/>
      <w:bookmarkStart w:id="2521" w:name="_Toc50134016"/>
      <w:bookmarkStart w:id="2522" w:name="_Toc50134356"/>
      <w:bookmarkStart w:id="2523" w:name="_Toc50557308"/>
      <w:bookmarkStart w:id="2524" w:name="_Toc50548991"/>
      <w:r>
        <w:rPr>
          <w:rFonts w:eastAsia="Malgun Gothic"/>
        </w:rPr>
        <w:t>6.</w:t>
      </w:r>
      <w:r w:rsidR="00FD6819">
        <w:rPr>
          <w:rFonts w:hint="eastAsia"/>
          <w:lang w:eastAsia="zh-CN"/>
        </w:rPr>
        <w:t>37</w:t>
      </w:r>
      <w:r>
        <w:rPr>
          <w:rFonts w:eastAsia="Malgun Gothic"/>
        </w:rPr>
        <w:t>.</w:t>
      </w:r>
      <w:r w:rsidRPr="00093E92">
        <w:rPr>
          <w:rFonts w:hint="eastAsia"/>
          <w:lang w:eastAsia="zh-CN"/>
        </w:rPr>
        <w:t>3</w:t>
      </w:r>
      <w:r>
        <w:rPr>
          <w:rFonts w:eastAsia="Malgun Gothic"/>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18"/>
      <w:bookmarkEnd w:id="2519"/>
      <w:bookmarkEnd w:id="2520"/>
      <w:bookmarkEnd w:id="2521"/>
      <w:bookmarkEnd w:id="2522"/>
      <w:bookmarkEnd w:id="2523"/>
      <w:bookmarkEnd w:id="2524"/>
    </w:p>
    <w:p w14:paraId="4E663234" w14:textId="0F10B76B" w:rsidR="00B60824" w:rsidRDefault="00870021" w:rsidP="00B60824">
      <w:pPr>
        <w:rPr>
          <w:lang w:eastAsia="zh-CN"/>
        </w:rPr>
      </w:pPr>
      <w:r>
        <w:t xml:space="preserve">UE needs to support Group Member Discovery as defined in </w:t>
      </w:r>
      <w:r w:rsidR="00DE63F7">
        <w:t>TS 23.303 [</w:t>
      </w:r>
      <w:r>
        <w:t xml:space="preserve">9] </w:t>
      </w:r>
      <w:r w:rsidR="001D5B1D">
        <w:t>clause </w:t>
      </w:r>
      <w:r>
        <w:t xml:space="preserve">5.3.7 and Groupcast communication as defined in </w:t>
      </w:r>
      <w:r w:rsidR="00DE63F7">
        <w:t>TS 23.287 [</w:t>
      </w:r>
      <w:r>
        <w:t xml:space="preserve">5] </w:t>
      </w:r>
      <w:r w:rsidR="001D5B1D">
        <w:t>clause </w:t>
      </w:r>
      <w:r>
        <w:t>6.3.2.</w:t>
      </w:r>
    </w:p>
    <w:p w14:paraId="58BF6940" w14:textId="63565FA5" w:rsidR="00975BAE" w:rsidRPr="00870021" w:rsidRDefault="00975BAE" w:rsidP="00975BAE">
      <w:pPr>
        <w:rPr>
          <w:lang w:eastAsia="zh-CN"/>
        </w:rPr>
      </w:pPr>
      <w:bookmarkStart w:id="2525" w:name="_Toc43388472"/>
      <w:bookmarkStart w:id="2526" w:name="_Toc43735710"/>
      <w:r w:rsidRPr="000F61E8">
        <w:rPr>
          <w:lang w:val="en-US" w:eastAsia="ko-KR"/>
        </w:rPr>
        <w:t>For Application Layer managed group</w:t>
      </w:r>
      <w:r>
        <w:rPr>
          <w:lang w:val="en-US" w:eastAsia="ko-KR"/>
        </w:rPr>
        <w:t>s</w:t>
      </w:r>
      <w:r>
        <w:rPr>
          <w:lang w:eastAsia="ko-KR"/>
        </w:rPr>
        <w:t xml:space="preserve">, the minimal assumptions about the Application Layer in Solution #37 include the Application Layer passing group size and group member ID to the AS layer as specified in clause 5.2.1.3 of </w:t>
      </w:r>
      <w:r w:rsidR="00DE63F7">
        <w:rPr>
          <w:lang w:eastAsia="ko-KR"/>
        </w:rPr>
        <w:t>TS 23.287 [</w:t>
      </w:r>
      <w:r>
        <w:rPr>
          <w:lang w:eastAsia="ko-KR"/>
        </w:rPr>
        <w:t>5]. Also, t</w:t>
      </w:r>
      <w:r w:rsidRPr="00CF1973">
        <w:rPr>
          <w:lang w:val="en-US" w:eastAsia="ko-KR"/>
        </w:rPr>
        <w:t>he application layer may provide group identifier information as specified in clause 5.6.1.3</w:t>
      </w:r>
      <w:r>
        <w:rPr>
          <w:lang w:val="en-US" w:eastAsia="ko-KR"/>
        </w:rPr>
        <w:t xml:space="preserve"> </w:t>
      </w:r>
      <w:r>
        <w:rPr>
          <w:lang w:eastAsia="ko-KR"/>
        </w:rPr>
        <w:t xml:space="preserve">of </w:t>
      </w:r>
      <w:r w:rsidR="00DE63F7">
        <w:rPr>
          <w:lang w:eastAsia="ko-KR"/>
        </w:rPr>
        <w:t>TS 23.287 [</w:t>
      </w:r>
      <w:r>
        <w:rPr>
          <w:lang w:eastAsia="ko-KR"/>
        </w:rPr>
        <w:t>5]</w:t>
      </w:r>
      <w:r w:rsidRPr="00CF1973">
        <w:rPr>
          <w:lang w:val="en-US" w:eastAsia="ko-KR"/>
        </w:rPr>
        <w:t>.</w:t>
      </w:r>
    </w:p>
    <w:p w14:paraId="5AB74D84" w14:textId="07BB6788" w:rsidR="00645AAA" w:rsidRPr="00CB0C8A" w:rsidRDefault="00645AAA" w:rsidP="00645AAA">
      <w:pPr>
        <w:pStyle w:val="Heading2"/>
        <w:rPr>
          <w:lang w:eastAsia="zh-CN"/>
        </w:rPr>
      </w:pPr>
      <w:bookmarkStart w:id="2527" w:name="_Toc50130703"/>
      <w:bookmarkStart w:id="2528" w:name="_Toc50134017"/>
      <w:bookmarkStart w:id="2529" w:name="_Toc50134357"/>
      <w:bookmarkStart w:id="2530" w:name="_Toc50557309"/>
      <w:bookmarkStart w:id="2531" w:name="_Toc50548992"/>
      <w:r w:rsidRPr="00CB0C8A">
        <w:t>6.</w:t>
      </w:r>
      <w:r w:rsidR="00FD6819">
        <w:t>38</w:t>
      </w:r>
      <w:r w:rsidRPr="00CB0C8A">
        <w:tab/>
        <w:t xml:space="preserve">Solution </w:t>
      </w:r>
      <w:r w:rsidR="00FD6819">
        <w:t>#38</w:t>
      </w:r>
      <w:r w:rsidRPr="00CB0C8A">
        <w:t xml:space="preserve">: </w:t>
      </w:r>
      <w:r>
        <w:t>Layer 3 UE-to-Network Relay UE PDU session parameters</w:t>
      </w:r>
      <w:bookmarkEnd w:id="2525"/>
      <w:bookmarkEnd w:id="2526"/>
      <w:bookmarkEnd w:id="2527"/>
      <w:bookmarkEnd w:id="2528"/>
      <w:bookmarkEnd w:id="2529"/>
      <w:bookmarkEnd w:id="2530"/>
      <w:bookmarkEnd w:id="2531"/>
    </w:p>
    <w:p w14:paraId="4525B9E3" w14:textId="3B7F7FCF" w:rsidR="00645AAA" w:rsidRPr="00CB0C8A" w:rsidRDefault="00645AAA" w:rsidP="00645AAA">
      <w:pPr>
        <w:pStyle w:val="Heading3"/>
      </w:pPr>
      <w:bookmarkStart w:id="2532" w:name="_Toc43388473"/>
      <w:bookmarkStart w:id="2533" w:name="_Toc43735711"/>
      <w:bookmarkStart w:id="2534" w:name="_Toc50130704"/>
      <w:bookmarkStart w:id="2535" w:name="_Toc50134018"/>
      <w:bookmarkStart w:id="2536" w:name="_Toc50134358"/>
      <w:bookmarkStart w:id="2537" w:name="_Toc50557310"/>
      <w:bookmarkStart w:id="2538" w:name="_Toc50548993"/>
      <w:r w:rsidRPr="00CB0C8A">
        <w:t>6.</w:t>
      </w:r>
      <w:r w:rsidR="00FD6819">
        <w:t>38</w:t>
      </w:r>
      <w:r w:rsidRPr="00CB0C8A">
        <w:t>.1</w:t>
      </w:r>
      <w:r w:rsidRPr="00CB0C8A">
        <w:tab/>
        <w:t>Description</w:t>
      </w:r>
      <w:bookmarkEnd w:id="2532"/>
      <w:bookmarkEnd w:id="2533"/>
      <w:bookmarkEnd w:id="2534"/>
      <w:bookmarkEnd w:id="2535"/>
      <w:bookmarkEnd w:id="2536"/>
      <w:bookmarkEnd w:id="2537"/>
      <w:bookmarkEnd w:id="2538"/>
    </w:p>
    <w:p w14:paraId="26FECF45" w14:textId="77777777" w:rsidR="00870021" w:rsidRDefault="00870021" w:rsidP="00870021">
      <w:r>
        <w:t>This is a solution for key issue #3: UE-to-Network Relay and only applicable for Layer 3 UE-to-Network Relay.</w:t>
      </w:r>
    </w:p>
    <w:p w14:paraId="06192159" w14:textId="7B251763" w:rsidR="00870021" w:rsidRDefault="00870021" w:rsidP="00870021">
      <w:r>
        <w:t xml:space="preserve">When PDU Session is set up by the Relay UE for 5G </w:t>
      </w:r>
      <w:proofErr w:type="spellStart"/>
      <w:r>
        <w:t>ProSe</w:t>
      </w:r>
      <w:proofErr w:type="spellEnd"/>
      <w:r>
        <w:t xml:space="preserv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t>TS 23.503 [</w:t>
      </w:r>
      <w:r w:rsidR="001D5B1D">
        <w:t>18]</w:t>
      </w:r>
      <w:r>
        <w:t xml:space="preserve"> and this solution re-uses those procedures unchanged.</w:t>
      </w:r>
    </w:p>
    <w:p w14:paraId="14A03F67" w14:textId="77777777" w:rsidR="00870021" w:rsidRDefault="00870021" w:rsidP="00870021">
      <w:r>
        <w:t>Traffic Descriptor part of the URSP rule already identifies specific services "</w:t>
      </w:r>
      <w:proofErr w:type="spellStart"/>
      <w:r>
        <w:t>ims</w:t>
      </w:r>
      <w:proofErr w:type="spellEnd"/>
      <w:r>
        <w:t>", "mms" and "Internet" to enable PCF configuration and UE detection of the related Route Selection Descriptors.</w:t>
      </w:r>
    </w:p>
    <w:p w14:paraId="23324F15" w14:textId="77777777" w:rsidR="00870021" w:rsidRDefault="00870021" w:rsidP="00870021">
      <w:r>
        <w:t>This solution adds the detection of Relay UE's PDU session parameters in the Route Selection Descriptor matching with the Traffic Descriptor for "5G prose" traffic.</w:t>
      </w:r>
    </w:p>
    <w:p w14:paraId="1D99CD1E" w14:textId="04A1BF07" w:rsidR="00645AAA" w:rsidRPr="00870021" w:rsidRDefault="00DE63F7" w:rsidP="00870021">
      <w:pPr>
        <w:pStyle w:val="EditorsNote"/>
      </w:pPr>
      <w:r>
        <w:rPr>
          <w:lang w:val="en-US" w:eastAsia="zh-CN"/>
        </w:rPr>
        <w:t>Editor's note:</w:t>
      </w:r>
      <w:r w:rsidR="00645AAA" w:rsidRPr="00870021">
        <w:tab/>
        <w:t>How to support different PDU session parameters for different remote UEs is FFS.</w:t>
      </w:r>
    </w:p>
    <w:p w14:paraId="47E8E8A0" w14:textId="2556F2E8" w:rsidR="00645AAA" w:rsidRPr="00CB0C8A" w:rsidRDefault="00645AAA" w:rsidP="00645AAA">
      <w:pPr>
        <w:pStyle w:val="Heading3"/>
      </w:pPr>
      <w:bookmarkStart w:id="2539" w:name="_Toc43388474"/>
      <w:bookmarkStart w:id="2540" w:name="_Toc43735712"/>
      <w:bookmarkStart w:id="2541" w:name="_Toc50130705"/>
      <w:bookmarkStart w:id="2542" w:name="_Toc50134019"/>
      <w:bookmarkStart w:id="2543" w:name="_Toc50134359"/>
      <w:bookmarkStart w:id="2544" w:name="_Toc50557311"/>
      <w:bookmarkStart w:id="2545" w:name="_Toc50548994"/>
      <w:r w:rsidRPr="00CB0C8A">
        <w:lastRenderedPageBreak/>
        <w:t>6.</w:t>
      </w:r>
      <w:r w:rsidR="00FD6819">
        <w:t>38</w:t>
      </w:r>
      <w:r w:rsidRPr="00CB0C8A">
        <w:t>.2</w:t>
      </w:r>
      <w:r w:rsidRPr="00CB0C8A">
        <w:tab/>
        <w:t>Procedures</w:t>
      </w:r>
      <w:bookmarkEnd w:id="2539"/>
      <w:bookmarkEnd w:id="2540"/>
      <w:bookmarkEnd w:id="2541"/>
      <w:bookmarkEnd w:id="2542"/>
      <w:bookmarkEnd w:id="2543"/>
      <w:bookmarkEnd w:id="2544"/>
      <w:bookmarkEnd w:id="2545"/>
    </w:p>
    <w:p w14:paraId="4D311957" w14:textId="786B31CD" w:rsidR="00645AAA" w:rsidRDefault="00645AAA" w:rsidP="00645AAA">
      <w:r>
        <w:t xml:space="preserve">PCF configures URSP Rule to UE </w:t>
      </w:r>
      <w:r w:rsidRPr="0030090A">
        <w:t xml:space="preserve">with Layer 3 UE-to-Network Relay capability. The Traffic Descriptor part of the URSP rule is enhanced to allow the identification of </w:t>
      </w:r>
      <w:r w:rsidR="00870021">
        <w:t>"</w:t>
      </w:r>
      <w:r w:rsidRPr="0030090A">
        <w:t xml:space="preserve">5G </w:t>
      </w:r>
      <w:proofErr w:type="spellStart"/>
      <w:r w:rsidRPr="0030090A">
        <w:t>ProSe</w:t>
      </w:r>
      <w:proofErr w:type="spellEnd"/>
      <w:r w:rsidRPr="0030090A">
        <w:t xml:space="preserve"> Layer 3 UE-to-Network</w:t>
      </w:r>
      <w:r w:rsidR="00870021">
        <w:t>"</w:t>
      </w:r>
      <w:r w:rsidRPr="0030090A">
        <w:t xml:space="preserve"> Connection Capability. This allows the configuration of the corresponding Route Selection Descriptor for 5G </w:t>
      </w:r>
      <w:proofErr w:type="spellStart"/>
      <w:r w:rsidRPr="0030090A">
        <w:t>ProSe</w:t>
      </w:r>
      <w:proofErr w:type="spellEnd"/>
      <w:r w:rsidRPr="0030090A">
        <w:t xml:space="preserve"> UE-to-Network Relay to use for setting up PDU Session for Remote UE traffic. The change needed in </w:t>
      </w:r>
      <w:r w:rsidR="00DE63F7" w:rsidRPr="0030090A">
        <w:t>TS</w:t>
      </w:r>
      <w:r w:rsidR="00DE63F7">
        <w:t> </w:t>
      </w:r>
      <w:r w:rsidR="00DE63F7" w:rsidRPr="0030090A">
        <w:t>23.503</w:t>
      </w:r>
      <w:r w:rsidR="00DE63F7">
        <w:t> [</w:t>
      </w:r>
      <w:r w:rsidR="001D5B1D">
        <w:t>1</w:t>
      </w:r>
      <w:r w:rsidR="00870021">
        <w:t>8]</w:t>
      </w:r>
      <w:r w:rsidRPr="0030090A">
        <w:t xml:space="preserve"> Table 6.6.2.1-2 in the URSP rule</w:t>
      </w:r>
      <w:r>
        <w:t xml:space="preserve"> Traffic Descriptor in the UE Route Selection Policy rule is shown in Table 6.</w:t>
      </w:r>
      <w:r w:rsidR="00FD6819">
        <w:t>38</w:t>
      </w:r>
      <w:r>
        <w:t>.2-1.</w:t>
      </w:r>
    </w:p>
    <w:p w14:paraId="159F2387" w14:textId="4F7B5664" w:rsidR="00870021" w:rsidRDefault="00870021" w:rsidP="00870021">
      <w:pPr>
        <w:pStyle w:val="TH"/>
      </w:pPr>
      <w:r>
        <w:t xml:space="preserve">Table 6.38.2-1: 5G </w:t>
      </w:r>
      <w:proofErr w:type="spellStart"/>
      <w:r>
        <w:t>ProSe</w:t>
      </w:r>
      <w:proofErr w:type="spellEnd"/>
      <w:r>
        <w:t xml:space="preserv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870021" w14:paraId="2A6CCE5E" w14:textId="77777777" w:rsidTr="00870021">
        <w:trPr>
          <w:cantSplit/>
          <w:tblHeader/>
        </w:trPr>
        <w:tc>
          <w:tcPr>
            <w:tcW w:w="1540" w:type="dxa"/>
          </w:tcPr>
          <w:p w14:paraId="6FA608ED" w14:textId="77777777" w:rsidR="00645AAA" w:rsidRPr="00870021" w:rsidRDefault="00645AAA" w:rsidP="00AF7C3E">
            <w:pPr>
              <w:pStyle w:val="TAH"/>
            </w:pPr>
            <w:r w:rsidRPr="00870021">
              <w:t>Information name</w:t>
            </w:r>
          </w:p>
        </w:tc>
        <w:tc>
          <w:tcPr>
            <w:tcW w:w="2899" w:type="dxa"/>
          </w:tcPr>
          <w:p w14:paraId="4FB162A2" w14:textId="77777777" w:rsidR="00645AAA" w:rsidRPr="00870021" w:rsidRDefault="00645AAA" w:rsidP="00AF7C3E">
            <w:pPr>
              <w:pStyle w:val="TAH"/>
            </w:pPr>
            <w:r w:rsidRPr="00870021">
              <w:t>Description</w:t>
            </w:r>
          </w:p>
        </w:tc>
        <w:tc>
          <w:tcPr>
            <w:tcW w:w="1758" w:type="dxa"/>
          </w:tcPr>
          <w:p w14:paraId="6321C87A" w14:textId="77777777" w:rsidR="00645AAA" w:rsidRPr="00870021" w:rsidRDefault="00645AAA" w:rsidP="00AF7C3E">
            <w:pPr>
              <w:pStyle w:val="TAH"/>
            </w:pPr>
            <w:r w:rsidRPr="00870021">
              <w:t>Category</w:t>
            </w:r>
          </w:p>
        </w:tc>
        <w:tc>
          <w:tcPr>
            <w:tcW w:w="1797" w:type="dxa"/>
          </w:tcPr>
          <w:p w14:paraId="2214D22E" w14:textId="77777777" w:rsidR="00645AAA" w:rsidRPr="00870021" w:rsidRDefault="00645AAA" w:rsidP="00AF7C3E">
            <w:pPr>
              <w:pStyle w:val="TAH"/>
            </w:pPr>
            <w:r w:rsidRPr="00870021">
              <w:t>PCF permitted to modify in a UE context</w:t>
            </w:r>
          </w:p>
        </w:tc>
        <w:tc>
          <w:tcPr>
            <w:tcW w:w="1637" w:type="dxa"/>
          </w:tcPr>
          <w:p w14:paraId="13CFEABB" w14:textId="77777777" w:rsidR="00645AAA" w:rsidRPr="00870021" w:rsidRDefault="00645AAA" w:rsidP="00AF7C3E">
            <w:pPr>
              <w:pStyle w:val="TAH"/>
            </w:pPr>
            <w:r w:rsidRPr="00870021">
              <w:t>Scope</w:t>
            </w:r>
          </w:p>
        </w:tc>
      </w:tr>
      <w:tr w:rsidR="00645AAA" w:rsidRPr="00870021" w14:paraId="55C58C93" w14:textId="77777777" w:rsidTr="00870021">
        <w:trPr>
          <w:cantSplit/>
          <w:tblHeader/>
        </w:trPr>
        <w:tc>
          <w:tcPr>
            <w:tcW w:w="1540" w:type="dxa"/>
          </w:tcPr>
          <w:p w14:paraId="2B35BC19" w14:textId="77777777" w:rsidR="00645AAA" w:rsidRPr="00870021" w:rsidRDefault="00645AAA" w:rsidP="00870021">
            <w:pPr>
              <w:pStyle w:val="TAL"/>
            </w:pPr>
            <w:r w:rsidRPr="00870021">
              <w:t xml:space="preserve">Rule </w:t>
            </w:r>
            <w:r w:rsidRPr="00870021">
              <w:rPr>
                <w:rFonts w:hint="eastAsia"/>
              </w:rPr>
              <w:t>Precedence</w:t>
            </w:r>
          </w:p>
        </w:tc>
        <w:tc>
          <w:tcPr>
            <w:tcW w:w="2899" w:type="dxa"/>
          </w:tcPr>
          <w:p w14:paraId="477DDDA7" w14:textId="77777777" w:rsidR="00645AAA" w:rsidRPr="00870021" w:rsidRDefault="00645AAA" w:rsidP="00870021">
            <w:pPr>
              <w:pStyle w:val="TAL"/>
            </w:pPr>
            <w:r w:rsidRPr="00870021">
              <w:rPr>
                <w:rFonts w:hint="eastAsia"/>
              </w:rPr>
              <w:t>Determines the order the UR</w:t>
            </w:r>
            <w:r w:rsidRPr="00870021">
              <w:t>S</w:t>
            </w:r>
            <w:r w:rsidRPr="00870021">
              <w:rPr>
                <w:rFonts w:hint="eastAsia"/>
              </w:rPr>
              <w:t xml:space="preserve">P </w:t>
            </w:r>
            <w:r w:rsidRPr="00870021">
              <w:t xml:space="preserve">rule </w:t>
            </w:r>
            <w:r w:rsidRPr="00870021">
              <w:rPr>
                <w:rFonts w:hint="eastAsia"/>
              </w:rPr>
              <w:t>is enforced</w:t>
            </w:r>
            <w:r w:rsidRPr="00870021">
              <w:t xml:space="preserve"> in the UE</w:t>
            </w:r>
            <w:r w:rsidRPr="00870021">
              <w:rPr>
                <w:rFonts w:hint="eastAsia"/>
              </w:rPr>
              <w:t>.</w:t>
            </w:r>
          </w:p>
        </w:tc>
        <w:tc>
          <w:tcPr>
            <w:tcW w:w="1758" w:type="dxa"/>
          </w:tcPr>
          <w:p w14:paraId="42AD2FF3" w14:textId="77777777" w:rsidR="00645AAA" w:rsidRPr="00870021" w:rsidRDefault="00645AAA" w:rsidP="00870021">
            <w:pPr>
              <w:pStyle w:val="TAC"/>
            </w:pPr>
            <w:r w:rsidRPr="00870021">
              <w:rPr>
                <w:rFonts w:hint="eastAsia"/>
              </w:rPr>
              <w:t>Mandatory</w:t>
            </w:r>
            <w:r w:rsidRPr="00870021">
              <w:br/>
              <w:t>(NOTE 1)</w:t>
            </w:r>
          </w:p>
        </w:tc>
        <w:tc>
          <w:tcPr>
            <w:tcW w:w="1797" w:type="dxa"/>
          </w:tcPr>
          <w:p w14:paraId="091566C8" w14:textId="77777777" w:rsidR="00645AAA" w:rsidRPr="00870021" w:rsidRDefault="00645AAA" w:rsidP="00870021">
            <w:pPr>
              <w:pStyle w:val="TAC"/>
            </w:pPr>
            <w:r w:rsidRPr="00870021">
              <w:rPr>
                <w:rFonts w:hint="eastAsia"/>
              </w:rPr>
              <w:t>Yes</w:t>
            </w:r>
          </w:p>
        </w:tc>
        <w:tc>
          <w:tcPr>
            <w:tcW w:w="1637" w:type="dxa"/>
          </w:tcPr>
          <w:p w14:paraId="1514B08B" w14:textId="77777777" w:rsidR="00645AAA" w:rsidRPr="00870021" w:rsidRDefault="00645AAA" w:rsidP="00870021">
            <w:pPr>
              <w:pStyle w:val="TAC"/>
            </w:pPr>
            <w:r w:rsidRPr="00870021">
              <w:t>UE context</w:t>
            </w:r>
          </w:p>
        </w:tc>
      </w:tr>
      <w:tr w:rsidR="00645AAA" w:rsidRPr="00870021" w14:paraId="753D7A09" w14:textId="77777777" w:rsidTr="00870021">
        <w:trPr>
          <w:cantSplit/>
        </w:trPr>
        <w:tc>
          <w:tcPr>
            <w:tcW w:w="1540" w:type="dxa"/>
          </w:tcPr>
          <w:p w14:paraId="16AED991" w14:textId="77777777" w:rsidR="00645AAA" w:rsidRPr="00870021" w:rsidRDefault="00645AAA" w:rsidP="00870021">
            <w:pPr>
              <w:pStyle w:val="TAL"/>
            </w:pPr>
            <w:r w:rsidRPr="00870021">
              <w:t>Traffic descriptor</w:t>
            </w:r>
          </w:p>
        </w:tc>
        <w:tc>
          <w:tcPr>
            <w:tcW w:w="2899" w:type="dxa"/>
          </w:tcPr>
          <w:p w14:paraId="4CDD544F" w14:textId="77777777" w:rsidR="00645AAA" w:rsidRPr="00870021" w:rsidRDefault="00645AAA" w:rsidP="00870021">
            <w:pPr>
              <w:pStyle w:val="TAL"/>
            </w:pPr>
            <w:r w:rsidRPr="00870021">
              <w:t>This part defines the Traffic descriptor components for the URSP rule.</w:t>
            </w:r>
          </w:p>
        </w:tc>
        <w:tc>
          <w:tcPr>
            <w:tcW w:w="1758" w:type="dxa"/>
          </w:tcPr>
          <w:p w14:paraId="61F84339" w14:textId="77777777" w:rsidR="00645AAA" w:rsidRPr="00870021" w:rsidRDefault="00645AAA" w:rsidP="00870021">
            <w:pPr>
              <w:pStyle w:val="TAC"/>
            </w:pPr>
            <w:r w:rsidRPr="00870021">
              <w:t>Mandatory</w:t>
            </w:r>
            <w:r w:rsidRPr="00870021">
              <w:br/>
              <w:t>(NOTE 3)</w:t>
            </w:r>
          </w:p>
        </w:tc>
        <w:tc>
          <w:tcPr>
            <w:tcW w:w="1797" w:type="dxa"/>
          </w:tcPr>
          <w:p w14:paraId="0C37CA76" w14:textId="77777777" w:rsidR="00645AAA" w:rsidRPr="00870021" w:rsidRDefault="00645AAA" w:rsidP="00870021">
            <w:pPr>
              <w:pStyle w:val="TAC"/>
            </w:pPr>
          </w:p>
        </w:tc>
        <w:tc>
          <w:tcPr>
            <w:tcW w:w="1637" w:type="dxa"/>
          </w:tcPr>
          <w:p w14:paraId="535EC1CB" w14:textId="77777777" w:rsidR="00645AAA" w:rsidRPr="00870021" w:rsidRDefault="00645AAA" w:rsidP="00870021">
            <w:pPr>
              <w:pStyle w:val="TAC"/>
            </w:pPr>
          </w:p>
        </w:tc>
      </w:tr>
      <w:tr w:rsidR="00645AAA" w:rsidRPr="00870021" w14:paraId="41D9509C" w14:textId="77777777" w:rsidTr="00870021">
        <w:trPr>
          <w:cantSplit/>
        </w:trPr>
        <w:tc>
          <w:tcPr>
            <w:tcW w:w="1540" w:type="dxa"/>
          </w:tcPr>
          <w:p w14:paraId="527F9DAF" w14:textId="77777777" w:rsidR="00645AAA" w:rsidRPr="00870021" w:rsidRDefault="00645AAA" w:rsidP="00870021">
            <w:pPr>
              <w:pStyle w:val="TAL"/>
            </w:pPr>
            <w:r w:rsidRPr="00870021">
              <w:t>Application descriptors</w:t>
            </w:r>
          </w:p>
        </w:tc>
        <w:tc>
          <w:tcPr>
            <w:tcW w:w="2899" w:type="dxa"/>
          </w:tcPr>
          <w:p w14:paraId="04D12A81" w14:textId="77777777" w:rsidR="00645AAA" w:rsidRPr="00870021" w:rsidRDefault="00645AAA" w:rsidP="00870021">
            <w:pPr>
              <w:pStyle w:val="TAL"/>
            </w:pPr>
            <w:r w:rsidRPr="00870021">
              <w:t xml:space="preserve">It consists of </w:t>
            </w:r>
            <w:proofErr w:type="spellStart"/>
            <w:r w:rsidRPr="00870021">
              <w:t>OSId</w:t>
            </w:r>
            <w:proofErr w:type="spellEnd"/>
            <w:r w:rsidRPr="00870021">
              <w:t xml:space="preserve"> and </w:t>
            </w:r>
            <w:proofErr w:type="spellStart"/>
            <w:r w:rsidRPr="00870021">
              <w:t>OSAppId</w:t>
            </w:r>
            <w:proofErr w:type="spellEnd"/>
            <w:r w:rsidRPr="00870021">
              <w:t>(s). (NOTE 2)</w:t>
            </w:r>
          </w:p>
        </w:tc>
        <w:tc>
          <w:tcPr>
            <w:tcW w:w="1758" w:type="dxa"/>
          </w:tcPr>
          <w:p w14:paraId="675847DD" w14:textId="77777777" w:rsidR="00645AAA" w:rsidRPr="00870021" w:rsidRDefault="00645AAA" w:rsidP="00870021">
            <w:pPr>
              <w:pStyle w:val="TAC"/>
            </w:pPr>
            <w:r w:rsidRPr="00870021">
              <w:t>Optional</w:t>
            </w:r>
          </w:p>
        </w:tc>
        <w:tc>
          <w:tcPr>
            <w:tcW w:w="1797" w:type="dxa"/>
          </w:tcPr>
          <w:p w14:paraId="40C9E18C" w14:textId="77777777" w:rsidR="00645AAA" w:rsidRPr="00870021" w:rsidRDefault="00645AAA" w:rsidP="00870021">
            <w:pPr>
              <w:pStyle w:val="TAC"/>
            </w:pPr>
            <w:r w:rsidRPr="00870021">
              <w:rPr>
                <w:rFonts w:hint="eastAsia"/>
              </w:rPr>
              <w:t>Yes</w:t>
            </w:r>
          </w:p>
        </w:tc>
        <w:tc>
          <w:tcPr>
            <w:tcW w:w="1637" w:type="dxa"/>
          </w:tcPr>
          <w:p w14:paraId="1BDE7FCB" w14:textId="77777777" w:rsidR="00645AAA" w:rsidRPr="00870021" w:rsidRDefault="00645AAA" w:rsidP="00870021">
            <w:pPr>
              <w:pStyle w:val="TAC"/>
            </w:pPr>
            <w:r w:rsidRPr="00870021">
              <w:t>UE context</w:t>
            </w:r>
          </w:p>
        </w:tc>
      </w:tr>
      <w:tr w:rsidR="00645AAA" w:rsidRPr="00870021" w14:paraId="5573EFD1" w14:textId="77777777" w:rsidTr="00870021">
        <w:trPr>
          <w:cantSplit/>
        </w:trPr>
        <w:tc>
          <w:tcPr>
            <w:tcW w:w="1540" w:type="dxa"/>
          </w:tcPr>
          <w:p w14:paraId="48F63D8C" w14:textId="77777777" w:rsidR="00645AAA" w:rsidRPr="00870021" w:rsidRDefault="00645AAA" w:rsidP="00870021">
            <w:pPr>
              <w:pStyle w:val="TAL"/>
            </w:pPr>
            <w:r w:rsidRPr="00870021">
              <w:t>IP descriptors</w:t>
            </w:r>
          </w:p>
          <w:p w14:paraId="29A40BA3" w14:textId="77777777" w:rsidR="00645AAA" w:rsidRPr="00870021" w:rsidRDefault="00645AAA" w:rsidP="00870021">
            <w:pPr>
              <w:pStyle w:val="TAL"/>
            </w:pPr>
            <w:r w:rsidRPr="00870021">
              <w:t>(NOTE 5)</w:t>
            </w:r>
          </w:p>
        </w:tc>
        <w:tc>
          <w:tcPr>
            <w:tcW w:w="2899" w:type="dxa"/>
          </w:tcPr>
          <w:p w14:paraId="155F35A6" w14:textId="77777777" w:rsidR="00645AAA" w:rsidRPr="00870021" w:rsidRDefault="00645AAA" w:rsidP="00870021">
            <w:pPr>
              <w:pStyle w:val="TAL"/>
            </w:pPr>
            <w:r w:rsidRPr="00870021">
              <w:t>Destination IP 3 tuple(s) (IP address or IPv6 network prefix, port number, protocol ID of the protocol above IP).</w:t>
            </w:r>
          </w:p>
        </w:tc>
        <w:tc>
          <w:tcPr>
            <w:tcW w:w="1758" w:type="dxa"/>
          </w:tcPr>
          <w:p w14:paraId="0099D516" w14:textId="77777777" w:rsidR="00645AAA" w:rsidRPr="00870021" w:rsidRDefault="00645AAA" w:rsidP="00870021">
            <w:pPr>
              <w:pStyle w:val="TAC"/>
            </w:pPr>
            <w:r w:rsidRPr="00870021">
              <w:t>Optional</w:t>
            </w:r>
          </w:p>
        </w:tc>
        <w:tc>
          <w:tcPr>
            <w:tcW w:w="1797" w:type="dxa"/>
          </w:tcPr>
          <w:p w14:paraId="28904DD0" w14:textId="77777777" w:rsidR="00645AAA" w:rsidRPr="00870021" w:rsidRDefault="00645AAA" w:rsidP="00870021">
            <w:pPr>
              <w:pStyle w:val="TAC"/>
            </w:pPr>
            <w:r w:rsidRPr="00870021">
              <w:rPr>
                <w:rFonts w:hint="eastAsia"/>
              </w:rPr>
              <w:t>Yes</w:t>
            </w:r>
          </w:p>
        </w:tc>
        <w:tc>
          <w:tcPr>
            <w:tcW w:w="1637" w:type="dxa"/>
          </w:tcPr>
          <w:p w14:paraId="4305ED78" w14:textId="77777777" w:rsidR="00645AAA" w:rsidRPr="00870021" w:rsidRDefault="00645AAA" w:rsidP="00870021">
            <w:pPr>
              <w:pStyle w:val="TAC"/>
            </w:pPr>
            <w:r w:rsidRPr="00870021">
              <w:t>UE context</w:t>
            </w:r>
          </w:p>
        </w:tc>
      </w:tr>
      <w:tr w:rsidR="00645AAA" w:rsidRPr="00870021" w14:paraId="4A57427D" w14:textId="77777777" w:rsidTr="00870021">
        <w:trPr>
          <w:cantSplit/>
        </w:trPr>
        <w:tc>
          <w:tcPr>
            <w:tcW w:w="1540" w:type="dxa"/>
          </w:tcPr>
          <w:p w14:paraId="5BC41791" w14:textId="77777777" w:rsidR="00645AAA" w:rsidRPr="00870021" w:rsidRDefault="00645AAA" w:rsidP="00870021">
            <w:pPr>
              <w:pStyle w:val="TAL"/>
            </w:pPr>
            <w:r w:rsidRPr="00870021">
              <w:t>Domain descriptors</w:t>
            </w:r>
          </w:p>
        </w:tc>
        <w:tc>
          <w:tcPr>
            <w:tcW w:w="2899" w:type="dxa"/>
          </w:tcPr>
          <w:p w14:paraId="0CC8EC12" w14:textId="77777777" w:rsidR="00645AAA" w:rsidRPr="00870021" w:rsidRDefault="00645AAA" w:rsidP="00870021">
            <w:pPr>
              <w:pStyle w:val="TAL"/>
            </w:pPr>
            <w:r w:rsidRPr="00870021">
              <w:t>Destination FQDN(s) or a regular expression as a domain name matching criteria.</w:t>
            </w:r>
          </w:p>
        </w:tc>
        <w:tc>
          <w:tcPr>
            <w:tcW w:w="1758" w:type="dxa"/>
          </w:tcPr>
          <w:p w14:paraId="13153294" w14:textId="77777777" w:rsidR="00645AAA" w:rsidRPr="00870021" w:rsidRDefault="00645AAA" w:rsidP="00870021">
            <w:pPr>
              <w:pStyle w:val="TAC"/>
            </w:pPr>
            <w:r w:rsidRPr="00870021">
              <w:t>Optional</w:t>
            </w:r>
          </w:p>
        </w:tc>
        <w:tc>
          <w:tcPr>
            <w:tcW w:w="1797" w:type="dxa"/>
          </w:tcPr>
          <w:p w14:paraId="2F42088C" w14:textId="77777777" w:rsidR="00645AAA" w:rsidRPr="00870021" w:rsidRDefault="00645AAA" w:rsidP="00870021">
            <w:pPr>
              <w:pStyle w:val="TAC"/>
            </w:pPr>
            <w:r w:rsidRPr="00870021">
              <w:rPr>
                <w:rFonts w:hint="eastAsia"/>
              </w:rPr>
              <w:t>Yes</w:t>
            </w:r>
          </w:p>
        </w:tc>
        <w:tc>
          <w:tcPr>
            <w:tcW w:w="1637" w:type="dxa"/>
          </w:tcPr>
          <w:p w14:paraId="134E9FDB" w14:textId="77777777" w:rsidR="00645AAA" w:rsidRPr="00870021" w:rsidRDefault="00645AAA" w:rsidP="00870021">
            <w:pPr>
              <w:pStyle w:val="TAC"/>
            </w:pPr>
            <w:r w:rsidRPr="00870021">
              <w:t>UE context</w:t>
            </w:r>
          </w:p>
        </w:tc>
      </w:tr>
      <w:tr w:rsidR="00645AAA" w:rsidRPr="00870021" w14:paraId="254BE0D6" w14:textId="77777777" w:rsidTr="00870021">
        <w:trPr>
          <w:cantSplit/>
        </w:trPr>
        <w:tc>
          <w:tcPr>
            <w:tcW w:w="1540" w:type="dxa"/>
          </w:tcPr>
          <w:p w14:paraId="109E9C84" w14:textId="77777777" w:rsidR="00645AAA" w:rsidRPr="00870021" w:rsidRDefault="00645AAA" w:rsidP="00870021">
            <w:pPr>
              <w:pStyle w:val="TAL"/>
            </w:pPr>
            <w:r w:rsidRPr="00870021">
              <w:t>Non-IP descriptors</w:t>
            </w:r>
          </w:p>
          <w:p w14:paraId="2FE72508" w14:textId="77777777" w:rsidR="00645AAA" w:rsidRPr="00870021" w:rsidRDefault="00645AAA" w:rsidP="00870021">
            <w:pPr>
              <w:pStyle w:val="TAL"/>
            </w:pPr>
            <w:r w:rsidRPr="00870021">
              <w:t>(NOTE 5)</w:t>
            </w:r>
          </w:p>
        </w:tc>
        <w:tc>
          <w:tcPr>
            <w:tcW w:w="2899" w:type="dxa"/>
          </w:tcPr>
          <w:p w14:paraId="51847CC5" w14:textId="77777777" w:rsidR="00645AAA" w:rsidRPr="00870021" w:rsidRDefault="00645AAA" w:rsidP="00870021">
            <w:pPr>
              <w:pStyle w:val="TAL"/>
            </w:pPr>
            <w:r w:rsidRPr="00870021">
              <w:t>Descriptor(s) for destination information of non-IP traffic</w:t>
            </w:r>
          </w:p>
        </w:tc>
        <w:tc>
          <w:tcPr>
            <w:tcW w:w="1758" w:type="dxa"/>
          </w:tcPr>
          <w:p w14:paraId="62B37BBD" w14:textId="77777777" w:rsidR="00645AAA" w:rsidRPr="00870021" w:rsidRDefault="00645AAA" w:rsidP="00870021">
            <w:pPr>
              <w:pStyle w:val="TAC"/>
            </w:pPr>
            <w:r w:rsidRPr="00870021">
              <w:t>Optional</w:t>
            </w:r>
          </w:p>
        </w:tc>
        <w:tc>
          <w:tcPr>
            <w:tcW w:w="1797" w:type="dxa"/>
          </w:tcPr>
          <w:p w14:paraId="1A9EEA43" w14:textId="77777777" w:rsidR="00645AAA" w:rsidRPr="00870021" w:rsidRDefault="00645AAA" w:rsidP="00870021">
            <w:pPr>
              <w:pStyle w:val="TAC"/>
            </w:pPr>
            <w:r w:rsidRPr="00870021">
              <w:t>Yes</w:t>
            </w:r>
          </w:p>
        </w:tc>
        <w:tc>
          <w:tcPr>
            <w:tcW w:w="1637" w:type="dxa"/>
          </w:tcPr>
          <w:p w14:paraId="5D8DD5B1" w14:textId="77777777" w:rsidR="00645AAA" w:rsidRPr="00870021" w:rsidRDefault="00645AAA" w:rsidP="00870021">
            <w:pPr>
              <w:pStyle w:val="TAC"/>
            </w:pPr>
            <w:r w:rsidRPr="00870021">
              <w:t>UE context</w:t>
            </w:r>
          </w:p>
        </w:tc>
      </w:tr>
      <w:tr w:rsidR="00645AAA" w:rsidRPr="00870021" w14:paraId="4423A619" w14:textId="77777777" w:rsidTr="00870021">
        <w:trPr>
          <w:cantSplit/>
        </w:trPr>
        <w:tc>
          <w:tcPr>
            <w:tcW w:w="1540" w:type="dxa"/>
          </w:tcPr>
          <w:p w14:paraId="6AFD3D0B" w14:textId="77777777" w:rsidR="00645AAA" w:rsidRPr="00870021" w:rsidRDefault="00645AAA" w:rsidP="00870021">
            <w:pPr>
              <w:pStyle w:val="TAL"/>
            </w:pPr>
            <w:r w:rsidRPr="00870021">
              <w:t>DNN</w:t>
            </w:r>
          </w:p>
        </w:tc>
        <w:tc>
          <w:tcPr>
            <w:tcW w:w="2899" w:type="dxa"/>
          </w:tcPr>
          <w:p w14:paraId="101BBDE5" w14:textId="77777777" w:rsidR="00645AAA" w:rsidRPr="00870021" w:rsidRDefault="00645AAA" w:rsidP="00870021">
            <w:pPr>
              <w:pStyle w:val="TAL"/>
            </w:pPr>
            <w:r w:rsidRPr="00870021">
              <w:t>This is matched against the DNN information provided by the application.</w:t>
            </w:r>
          </w:p>
        </w:tc>
        <w:tc>
          <w:tcPr>
            <w:tcW w:w="1758" w:type="dxa"/>
          </w:tcPr>
          <w:p w14:paraId="1350A714" w14:textId="77777777" w:rsidR="00645AAA" w:rsidRPr="00870021" w:rsidRDefault="00645AAA" w:rsidP="00870021">
            <w:pPr>
              <w:pStyle w:val="TAC"/>
            </w:pPr>
            <w:r w:rsidRPr="00870021">
              <w:t>Optional</w:t>
            </w:r>
          </w:p>
        </w:tc>
        <w:tc>
          <w:tcPr>
            <w:tcW w:w="1797" w:type="dxa"/>
          </w:tcPr>
          <w:p w14:paraId="1826562D" w14:textId="77777777" w:rsidR="00645AAA" w:rsidRPr="00870021" w:rsidRDefault="00645AAA" w:rsidP="00870021">
            <w:pPr>
              <w:pStyle w:val="TAC"/>
            </w:pPr>
            <w:r w:rsidRPr="00870021">
              <w:t>Yes</w:t>
            </w:r>
          </w:p>
        </w:tc>
        <w:tc>
          <w:tcPr>
            <w:tcW w:w="1637" w:type="dxa"/>
          </w:tcPr>
          <w:p w14:paraId="11C4C0C3" w14:textId="77777777" w:rsidR="00645AAA" w:rsidRPr="00870021" w:rsidRDefault="00645AAA" w:rsidP="00870021">
            <w:pPr>
              <w:pStyle w:val="TAC"/>
            </w:pPr>
            <w:r w:rsidRPr="00870021">
              <w:t>UE context</w:t>
            </w:r>
          </w:p>
        </w:tc>
      </w:tr>
      <w:tr w:rsidR="00645AAA" w:rsidRPr="00870021" w14:paraId="79AB5F55" w14:textId="77777777" w:rsidTr="00870021">
        <w:trPr>
          <w:cantSplit/>
        </w:trPr>
        <w:tc>
          <w:tcPr>
            <w:tcW w:w="1540" w:type="dxa"/>
          </w:tcPr>
          <w:p w14:paraId="26A7DBD5" w14:textId="77777777" w:rsidR="00645AAA" w:rsidRPr="00870021" w:rsidRDefault="00645AAA" w:rsidP="00870021">
            <w:pPr>
              <w:pStyle w:val="TAL"/>
            </w:pPr>
            <w:r w:rsidRPr="00870021">
              <w:t>Connection Capabilities</w:t>
            </w:r>
          </w:p>
        </w:tc>
        <w:tc>
          <w:tcPr>
            <w:tcW w:w="2899" w:type="dxa"/>
          </w:tcPr>
          <w:p w14:paraId="10A9508D" w14:textId="77777777" w:rsidR="00645AAA" w:rsidRPr="00870021" w:rsidRDefault="00645AAA" w:rsidP="00870021">
            <w:pPr>
              <w:pStyle w:val="TAL"/>
            </w:pPr>
            <w:r w:rsidRPr="00870021">
              <w:t>This is matched against the information provided by a UE application when it requests a network connection with certain capabilities. (NOTE 4)</w:t>
            </w:r>
          </w:p>
        </w:tc>
        <w:tc>
          <w:tcPr>
            <w:tcW w:w="1758" w:type="dxa"/>
          </w:tcPr>
          <w:p w14:paraId="4A83E05A" w14:textId="77777777" w:rsidR="00645AAA" w:rsidRPr="00870021" w:rsidRDefault="00645AAA" w:rsidP="00870021">
            <w:pPr>
              <w:pStyle w:val="TAC"/>
            </w:pPr>
            <w:r w:rsidRPr="00870021">
              <w:t>Optional</w:t>
            </w:r>
          </w:p>
        </w:tc>
        <w:tc>
          <w:tcPr>
            <w:tcW w:w="1797" w:type="dxa"/>
          </w:tcPr>
          <w:p w14:paraId="4042C033" w14:textId="77777777" w:rsidR="00645AAA" w:rsidRPr="00870021" w:rsidRDefault="00645AAA" w:rsidP="00870021">
            <w:pPr>
              <w:pStyle w:val="TAC"/>
            </w:pPr>
            <w:r w:rsidRPr="00870021">
              <w:t>Yes</w:t>
            </w:r>
          </w:p>
        </w:tc>
        <w:tc>
          <w:tcPr>
            <w:tcW w:w="1637" w:type="dxa"/>
          </w:tcPr>
          <w:p w14:paraId="5BD446C2" w14:textId="77777777" w:rsidR="00645AAA" w:rsidRPr="00870021" w:rsidRDefault="00645AAA" w:rsidP="00870021">
            <w:pPr>
              <w:pStyle w:val="TAC"/>
            </w:pPr>
            <w:r w:rsidRPr="00870021">
              <w:t>UE context</w:t>
            </w:r>
          </w:p>
        </w:tc>
      </w:tr>
      <w:tr w:rsidR="00645AAA" w:rsidRPr="00870021" w14:paraId="7C14CBDF" w14:textId="77777777" w:rsidTr="00870021">
        <w:trPr>
          <w:cantSplit/>
        </w:trPr>
        <w:tc>
          <w:tcPr>
            <w:tcW w:w="1540" w:type="dxa"/>
          </w:tcPr>
          <w:p w14:paraId="3E753E6F" w14:textId="77777777" w:rsidR="00645AAA" w:rsidRPr="00870021" w:rsidRDefault="00645AAA" w:rsidP="00870021">
            <w:pPr>
              <w:pStyle w:val="TAL"/>
            </w:pPr>
            <w:r w:rsidRPr="00870021">
              <w:t>List of Route Selection Descriptors</w:t>
            </w:r>
          </w:p>
        </w:tc>
        <w:tc>
          <w:tcPr>
            <w:tcW w:w="2899" w:type="dxa"/>
          </w:tcPr>
          <w:p w14:paraId="32E8FA39" w14:textId="77777777" w:rsidR="00645AAA" w:rsidRPr="00870021" w:rsidRDefault="00645AAA" w:rsidP="00870021">
            <w:pPr>
              <w:pStyle w:val="TAL"/>
            </w:pPr>
            <w:r w:rsidRPr="00870021">
              <w:t>A list of Route Selection Descriptors. The components of a Route Selection Descriptor are described in table 6.6.2.1-3.</w:t>
            </w:r>
          </w:p>
        </w:tc>
        <w:tc>
          <w:tcPr>
            <w:tcW w:w="1758" w:type="dxa"/>
          </w:tcPr>
          <w:p w14:paraId="2ED424A4" w14:textId="77777777" w:rsidR="00645AAA" w:rsidRPr="00870021" w:rsidRDefault="00645AAA" w:rsidP="00870021">
            <w:pPr>
              <w:pStyle w:val="TAC"/>
            </w:pPr>
            <w:r w:rsidRPr="00870021">
              <w:t>Mandatory</w:t>
            </w:r>
          </w:p>
        </w:tc>
        <w:tc>
          <w:tcPr>
            <w:tcW w:w="1797" w:type="dxa"/>
          </w:tcPr>
          <w:p w14:paraId="1B8E6971" w14:textId="77777777" w:rsidR="00645AAA" w:rsidRPr="00870021" w:rsidRDefault="00645AAA" w:rsidP="00870021">
            <w:pPr>
              <w:pStyle w:val="TAC"/>
            </w:pPr>
          </w:p>
        </w:tc>
        <w:tc>
          <w:tcPr>
            <w:tcW w:w="1637" w:type="dxa"/>
          </w:tcPr>
          <w:p w14:paraId="416FE0ED" w14:textId="77777777" w:rsidR="00645AAA" w:rsidRPr="00870021" w:rsidRDefault="00645AAA" w:rsidP="00870021">
            <w:pPr>
              <w:pStyle w:val="TAC"/>
            </w:pPr>
          </w:p>
        </w:tc>
      </w:tr>
      <w:tr w:rsidR="00645AAA" w:rsidRPr="00F70B61" w14:paraId="7EF03169" w14:textId="77777777" w:rsidTr="00870021">
        <w:trPr>
          <w:cantSplit/>
        </w:trPr>
        <w:tc>
          <w:tcPr>
            <w:tcW w:w="9631" w:type="dxa"/>
            <w:gridSpan w:val="5"/>
          </w:tcPr>
          <w:p w14:paraId="44DE19CE" w14:textId="77777777" w:rsidR="00645AAA" w:rsidRPr="00870021" w:rsidRDefault="00645AAA" w:rsidP="00870021">
            <w:pPr>
              <w:pStyle w:val="TAN"/>
            </w:pPr>
            <w:r w:rsidRPr="00870021">
              <w:t>NOTE 1:</w:t>
            </w:r>
            <w:r w:rsidRPr="00870021">
              <w:tab/>
              <w:t>Rules in a URSP shall have different precedence values.</w:t>
            </w:r>
          </w:p>
          <w:p w14:paraId="1790CDFA" w14:textId="50D3DADA" w:rsidR="00645AAA" w:rsidRPr="00870021" w:rsidRDefault="00645AAA" w:rsidP="00870021">
            <w:pPr>
              <w:pStyle w:val="TAN"/>
            </w:pPr>
            <w:r w:rsidRPr="00870021">
              <w:t>NOTE 2:</w:t>
            </w:r>
            <w:r w:rsidRPr="00870021">
              <w:tab/>
              <w:t>The information is used to identify the Application(s) that is(are) running on the UE</w:t>
            </w:r>
            <w:r w:rsidR="00870021" w:rsidRPr="00870021">
              <w:t>'</w:t>
            </w:r>
            <w:r w:rsidRPr="00870021">
              <w:t xml:space="preserve">s OS. The </w:t>
            </w:r>
            <w:proofErr w:type="spellStart"/>
            <w:r w:rsidRPr="00870021">
              <w:t>OSId</w:t>
            </w:r>
            <w:proofErr w:type="spellEnd"/>
            <w:r w:rsidRPr="00870021">
              <w:t xml:space="preserve"> does not include an OS version number. The </w:t>
            </w:r>
            <w:proofErr w:type="spellStart"/>
            <w:r w:rsidRPr="00870021">
              <w:t>OSAppId</w:t>
            </w:r>
            <w:proofErr w:type="spellEnd"/>
            <w:r w:rsidRPr="00870021">
              <w:t xml:space="preserve"> does not include a version number for the application.</w:t>
            </w:r>
          </w:p>
          <w:p w14:paraId="293AB701" w14:textId="77777777" w:rsidR="00645AAA" w:rsidRPr="00870021" w:rsidRDefault="00645AAA" w:rsidP="00870021">
            <w:pPr>
              <w:pStyle w:val="TAN"/>
            </w:pPr>
            <w:r w:rsidRPr="00870021">
              <w:t>NOTE 3:</w:t>
            </w:r>
            <w:r w:rsidRPr="00870021">
              <w:tab/>
              <w:t>At least one of the Traffic descriptor components shall be present.</w:t>
            </w:r>
          </w:p>
          <w:p w14:paraId="4C8B6A45" w14:textId="07281994" w:rsidR="00645AAA" w:rsidRPr="00870021" w:rsidRDefault="00645AAA" w:rsidP="00870021">
            <w:pPr>
              <w:pStyle w:val="TAN"/>
            </w:pPr>
            <w:r w:rsidRPr="00870021">
              <w:t>NOTE 4:</w:t>
            </w:r>
            <w:r w:rsidRPr="00870021">
              <w:tab/>
              <w:t xml:space="preserve">The format and some values of Connection Capabilities, e.g. </w:t>
            </w:r>
            <w:r w:rsidR="00870021" w:rsidRPr="00870021">
              <w:t>"</w:t>
            </w:r>
            <w:proofErr w:type="spellStart"/>
            <w:r w:rsidRPr="00870021">
              <w:t>ims</w:t>
            </w:r>
            <w:proofErr w:type="spellEnd"/>
            <w:r w:rsidR="00870021" w:rsidRPr="00870021">
              <w:t>"</w:t>
            </w:r>
            <w:r w:rsidRPr="00870021">
              <w:t xml:space="preserve">, </w:t>
            </w:r>
            <w:r w:rsidR="00870021" w:rsidRPr="00870021">
              <w:t>"</w:t>
            </w:r>
            <w:r w:rsidRPr="00870021">
              <w:t>mms</w:t>
            </w:r>
            <w:r w:rsidR="00870021" w:rsidRPr="00870021">
              <w:t>"</w:t>
            </w:r>
            <w:r w:rsidRPr="00870021">
              <w:t xml:space="preserve">, </w:t>
            </w:r>
            <w:r w:rsidR="00870021" w:rsidRPr="00870021">
              <w:t>"</w:t>
            </w:r>
            <w:r w:rsidRPr="00870021">
              <w:t>internet</w:t>
            </w:r>
            <w:r w:rsidR="00870021" w:rsidRPr="00870021">
              <w:t>"</w:t>
            </w:r>
            <w:r w:rsidRPr="00870021">
              <w:t xml:space="preserve">, </w:t>
            </w:r>
            <w:r w:rsidR="00870021" w:rsidRPr="00870021">
              <w:t>"</w:t>
            </w:r>
            <w:r w:rsidRPr="00870021">
              <w:t xml:space="preserve">5G </w:t>
            </w:r>
            <w:proofErr w:type="spellStart"/>
            <w:r w:rsidRPr="00870021">
              <w:t>ProSe</w:t>
            </w:r>
            <w:proofErr w:type="spellEnd"/>
            <w:r w:rsidRPr="00870021">
              <w:t xml:space="preserve"> Layer 3 UE-to-Network Relay</w:t>
            </w:r>
            <w:r w:rsidR="00870021" w:rsidRPr="00870021">
              <w:t>"</w:t>
            </w:r>
            <w:r w:rsidRPr="00870021">
              <w:t xml:space="preserve"> etc., are defined in TS 24.526 [</w:t>
            </w:r>
            <w:r w:rsidR="001D5B1D">
              <w:t>28</w:t>
            </w:r>
            <w:r w:rsidRPr="00870021">
              <w:t>]. More than one connection capabilities value can be provided.</w:t>
            </w:r>
          </w:p>
          <w:p w14:paraId="1B78A8CB" w14:textId="77777777" w:rsidR="00645AAA" w:rsidRPr="00870021" w:rsidRDefault="00645AAA" w:rsidP="00870021">
            <w:pPr>
              <w:pStyle w:val="TAN"/>
            </w:pPr>
            <w:r w:rsidRPr="00870021">
              <w:t>NOTE 5:</w:t>
            </w:r>
            <w:r w:rsidRPr="00870021">
              <w:tab/>
              <w:t>A URSP rule cannot contain the combination of the Traffic descriptor components IP descriptors and Non-IP descriptors.</w:t>
            </w:r>
          </w:p>
        </w:tc>
      </w:tr>
    </w:tbl>
    <w:p w14:paraId="5FA475CA" w14:textId="77777777" w:rsidR="00645AAA" w:rsidRDefault="00645AAA" w:rsidP="00870021"/>
    <w:p w14:paraId="300DE308" w14:textId="4F0F66DB" w:rsidR="00645AAA" w:rsidRDefault="00DE63F7" w:rsidP="0017031C">
      <w:pPr>
        <w:pStyle w:val="EditorsNote"/>
      </w:pPr>
      <w:r>
        <w:rPr>
          <w:lang w:val="en-US" w:eastAsia="zh-CN"/>
        </w:rPr>
        <w:t>Editor's note:</w:t>
      </w:r>
      <w:r w:rsidR="00870021">
        <w:tab/>
      </w:r>
      <w:r w:rsidR="00645AAA">
        <w:t>Table 6.</w:t>
      </w:r>
      <w:r w:rsidR="00FD6819">
        <w:t>38</w:t>
      </w:r>
      <w:r w:rsidR="00645AAA">
        <w:t xml:space="preserve">.2-1 is intended as part of this solution even though only the addition of </w:t>
      </w:r>
      <w:r w:rsidR="00870021">
        <w:t>"</w:t>
      </w:r>
      <w:r w:rsidR="00645AAA">
        <w:t>5G prose</w:t>
      </w:r>
      <w:r w:rsidR="00870021">
        <w:t>"</w:t>
      </w:r>
      <w:r w:rsidR="00645AAA">
        <w:t xml:space="preserve"> code point in </w:t>
      </w:r>
      <w:r>
        <w:t>TS 23.502 [</w:t>
      </w:r>
      <w:r w:rsidR="001D5B1D">
        <w:t>8</w:t>
      </w:r>
      <w:r w:rsidR="00870021">
        <w:t>]</w:t>
      </w:r>
      <w:r w:rsidR="00645AAA">
        <w:t>, Table 6.6.2.1-2 is shown as revision.</w:t>
      </w:r>
    </w:p>
    <w:p w14:paraId="1FCB8133" w14:textId="193030B0" w:rsidR="00645AAA" w:rsidRDefault="00645AAA" w:rsidP="00645AAA">
      <w:r>
        <w:t xml:space="preserve">If PDU Session establishment for 5G </w:t>
      </w:r>
      <w:proofErr w:type="spellStart"/>
      <w:r>
        <w:t>ProSe</w:t>
      </w:r>
      <w:proofErr w:type="spellEnd"/>
      <w:r>
        <w:t xml:space="preserve"> Relaying requires any additional 5G </w:t>
      </w:r>
      <w:proofErr w:type="spellStart"/>
      <w:r>
        <w:t>ProSe</w:t>
      </w:r>
      <w:proofErr w:type="spellEnd"/>
      <w:r>
        <w:t xml:space="preserve"> specific parameters, those can be added as part of Route Selection Descriptor part of the USRP rule in TS 23.503, Table 6.6.2.1-3.</w:t>
      </w:r>
    </w:p>
    <w:p w14:paraId="0E5E5F71" w14:textId="19850E54" w:rsidR="00645AAA" w:rsidRPr="00CB0C8A" w:rsidRDefault="00645AAA" w:rsidP="00645AAA">
      <w:pPr>
        <w:pStyle w:val="Heading3"/>
        <w:rPr>
          <w:lang w:eastAsia="zh-CN"/>
        </w:rPr>
      </w:pPr>
      <w:bookmarkStart w:id="2546" w:name="_Toc43388475"/>
      <w:bookmarkStart w:id="2547" w:name="_Toc43735713"/>
      <w:bookmarkStart w:id="2548" w:name="_Toc50130706"/>
      <w:bookmarkStart w:id="2549" w:name="_Toc50134020"/>
      <w:bookmarkStart w:id="2550" w:name="_Toc50134360"/>
      <w:bookmarkStart w:id="2551" w:name="_Toc50557312"/>
      <w:bookmarkStart w:id="2552" w:name="_Toc50548995"/>
      <w:r w:rsidRPr="00CB0C8A">
        <w:rPr>
          <w:lang w:eastAsia="zh-CN"/>
        </w:rPr>
        <w:t>6.</w:t>
      </w:r>
      <w:r w:rsidR="00FD6819">
        <w:rPr>
          <w:lang w:eastAsia="zh-CN"/>
        </w:rPr>
        <w:t>38</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46"/>
      <w:bookmarkEnd w:id="2547"/>
      <w:bookmarkEnd w:id="2548"/>
      <w:bookmarkEnd w:id="2549"/>
      <w:bookmarkEnd w:id="2550"/>
      <w:bookmarkEnd w:id="2551"/>
      <w:bookmarkEnd w:id="2552"/>
    </w:p>
    <w:p w14:paraId="2EC80DC1" w14:textId="68C89206" w:rsidR="00645AAA" w:rsidRDefault="00645AAA" w:rsidP="00645AAA">
      <w:pPr>
        <w:rPr>
          <w:noProof/>
        </w:rPr>
      </w:pPr>
      <w:r>
        <w:rPr>
          <w:noProof/>
        </w:rPr>
        <w:t>This solution impacts the following system entities.</w:t>
      </w:r>
    </w:p>
    <w:p w14:paraId="4BC4646D" w14:textId="722DB8DC" w:rsidR="00645AAA" w:rsidRDefault="00645AAA" w:rsidP="00645AAA">
      <w:pPr>
        <w:rPr>
          <w:noProof/>
        </w:rPr>
      </w:pPr>
      <w:r>
        <w:rPr>
          <w:noProof/>
        </w:rPr>
        <w:t>PCF:</w:t>
      </w:r>
    </w:p>
    <w:p w14:paraId="484D9618" w14:textId="77777777" w:rsidR="00645AAA" w:rsidRDefault="00645AAA" w:rsidP="00645AAA">
      <w:pPr>
        <w:pStyle w:val="B1"/>
        <w:rPr>
          <w:noProof/>
        </w:rPr>
      </w:pPr>
      <w:r>
        <w:rPr>
          <w:noProof/>
        </w:rPr>
        <w:t>-</w:t>
      </w:r>
      <w:r>
        <w:rPr>
          <w:noProof/>
        </w:rPr>
        <w:tab/>
        <w:t>Ability to identify ProSe Connection Capabilities and related Route Selection Descriptor in URSP rule.</w:t>
      </w:r>
    </w:p>
    <w:p w14:paraId="6383F128" w14:textId="77777777" w:rsidR="00645AAA" w:rsidRDefault="00645AAA" w:rsidP="0017031C">
      <w:pPr>
        <w:rPr>
          <w:noProof/>
        </w:rPr>
      </w:pPr>
      <w:r>
        <w:rPr>
          <w:noProof/>
        </w:rPr>
        <w:lastRenderedPageBreak/>
        <w:t>UE:</w:t>
      </w:r>
    </w:p>
    <w:p w14:paraId="57C76E96" w14:textId="77777777" w:rsidR="00645AAA" w:rsidRDefault="00645AAA" w:rsidP="00DE63F7">
      <w:pPr>
        <w:pStyle w:val="B1"/>
        <w:rPr>
          <w:noProof/>
          <w:lang w:eastAsia="zh-CN"/>
        </w:rPr>
      </w:pPr>
      <w:r w:rsidRPr="00645AAA">
        <w:rPr>
          <w:noProof/>
        </w:rPr>
        <w:t>-</w:t>
      </w:r>
      <w:r w:rsidRPr="00645AAA">
        <w:rPr>
          <w:noProof/>
        </w:rPr>
        <w:tab/>
        <w:t>Ability to identify the Route Selection Descriptor for 5G ProSe Layer 3 UE-to-Network Relay PDU Session establishment.</w:t>
      </w:r>
    </w:p>
    <w:p w14:paraId="3EF39B1B" w14:textId="1E9FCCEF" w:rsidR="00354FF1" w:rsidRDefault="00354FF1" w:rsidP="00354FF1">
      <w:pPr>
        <w:pStyle w:val="Heading2"/>
        <w:rPr>
          <w:lang w:eastAsia="ko-KR"/>
        </w:rPr>
      </w:pPr>
      <w:bookmarkStart w:id="2553" w:name="_Toc50130707"/>
      <w:bookmarkStart w:id="2554" w:name="_Toc50134021"/>
      <w:bookmarkStart w:id="2555" w:name="_Toc50134361"/>
      <w:bookmarkStart w:id="2556" w:name="_Toc50557313"/>
      <w:bookmarkStart w:id="2557" w:name="_Toc50548996"/>
      <w:r>
        <w:t>6.</w:t>
      </w:r>
      <w:r>
        <w:rPr>
          <w:rFonts w:hint="eastAsia"/>
          <w:lang w:eastAsia="zh-CN"/>
        </w:rPr>
        <w:t>39</w:t>
      </w:r>
      <w:r w:rsidRPr="00CB0C8A">
        <w:tab/>
        <w:t>S</w:t>
      </w:r>
      <w:r>
        <w:t>oluti</w:t>
      </w:r>
      <w:r w:rsidR="0007699D">
        <w:t>on #</w:t>
      </w:r>
      <w:r w:rsidR="0007699D">
        <w:rPr>
          <w:rFonts w:hint="eastAsia"/>
          <w:lang w:eastAsia="zh-CN"/>
        </w:rPr>
        <w:t>39</w:t>
      </w:r>
      <w:r w:rsidRPr="00CB0C8A">
        <w:t xml:space="preserve">: </w:t>
      </w:r>
      <w:proofErr w:type="spellStart"/>
      <w:r>
        <w:t>ProSe</w:t>
      </w:r>
      <w:proofErr w:type="spellEnd"/>
      <w:r w:rsidRPr="00D55F26">
        <w:t xml:space="preserve"> group discovery</w:t>
      </w:r>
      <w:bookmarkEnd w:id="2553"/>
      <w:bookmarkEnd w:id="2554"/>
      <w:bookmarkEnd w:id="2555"/>
      <w:bookmarkEnd w:id="2556"/>
      <w:bookmarkEnd w:id="2557"/>
    </w:p>
    <w:p w14:paraId="22924283" w14:textId="33BFF6BF" w:rsidR="00354FF1" w:rsidRPr="00CB0C8A" w:rsidRDefault="001813BF" w:rsidP="00354FF1">
      <w:pPr>
        <w:pStyle w:val="Heading3"/>
      </w:pPr>
      <w:bookmarkStart w:id="2558" w:name="_Toc50130708"/>
      <w:bookmarkStart w:id="2559" w:name="_Toc50134022"/>
      <w:bookmarkStart w:id="2560" w:name="_Toc50134362"/>
      <w:bookmarkStart w:id="2561" w:name="_Toc50557314"/>
      <w:bookmarkStart w:id="2562" w:name="_Toc50548997"/>
      <w:r>
        <w:t>6.</w:t>
      </w:r>
      <w:r>
        <w:rPr>
          <w:rFonts w:hint="eastAsia"/>
          <w:lang w:eastAsia="zh-CN"/>
        </w:rPr>
        <w:t>39</w:t>
      </w:r>
      <w:r w:rsidR="00354FF1" w:rsidRPr="00CB0C8A">
        <w:t>.1</w:t>
      </w:r>
      <w:r w:rsidR="00354FF1" w:rsidRPr="00CB0C8A">
        <w:tab/>
        <w:t>Description</w:t>
      </w:r>
      <w:bookmarkEnd w:id="2558"/>
      <w:bookmarkEnd w:id="2559"/>
      <w:bookmarkEnd w:id="2560"/>
      <w:bookmarkEnd w:id="2561"/>
      <w:bookmarkEnd w:id="2562"/>
    </w:p>
    <w:p w14:paraId="600E5E0D" w14:textId="77777777" w:rsidR="00354FF1" w:rsidRPr="00CB0C8A" w:rsidRDefault="00354FF1" w:rsidP="00354FF1">
      <w:pPr>
        <w:rPr>
          <w:lang w:eastAsia="ko-KR"/>
        </w:rPr>
      </w:pPr>
      <w:r w:rsidRPr="00CB0C8A">
        <w:rPr>
          <w:lang w:eastAsia="ko-KR"/>
        </w:rPr>
        <w:t>This solution addresses Key Issue #1 (</w:t>
      </w:r>
      <w:proofErr w:type="spellStart"/>
      <w:r w:rsidRPr="00CB0C8A">
        <w:rPr>
          <w:lang w:eastAsia="ko-KR"/>
        </w:rPr>
        <w:t>ProSe</w:t>
      </w:r>
      <w:proofErr w:type="spellEnd"/>
      <w:r w:rsidRPr="00CB0C8A">
        <w:rPr>
          <w:lang w:eastAsia="ko-KR"/>
        </w:rPr>
        <w:t xml:space="preserve"> Direct discovery) to support group communication over PC5 ref</w:t>
      </w:r>
      <w:r>
        <w:rPr>
          <w:lang w:eastAsia="ko-KR"/>
        </w:rPr>
        <w:t>erence point.</w:t>
      </w:r>
    </w:p>
    <w:p w14:paraId="4B21E85B" w14:textId="5826E961" w:rsidR="00354FF1" w:rsidRPr="00084193" w:rsidRDefault="001813BF" w:rsidP="001813BF">
      <w:pPr>
        <w:pStyle w:val="Heading3"/>
        <w:rPr>
          <w:lang w:eastAsia="zh-CN"/>
        </w:rPr>
      </w:pPr>
      <w:bookmarkStart w:id="2563" w:name="_Toc50130709"/>
      <w:bookmarkStart w:id="2564" w:name="_Toc50134023"/>
      <w:bookmarkStart w:id="2565" w:name="_Toc50134363"/>
      <w:bookmarkStart w:id="2566" w:name="_Toc50557315"/>
      <w:bookmarkStart w:id="2567" w:name="_Toc50548998"/>
      <w:r>
        <w:t>6.</w:t>
      </w:r>
      <w:r>
        <w:rPr>
          <w:rFonts w:hint="eastAsia"/>
          <w:lang w:eastAsia="zh-CN"/>
        </w:rPr>
        <w:t>39</w:t>
      </w:r>
      <w:r w:rsidR="00354FF1" w:rsidRPr="00CB0C8A">
        <w:t>.2</w:t>
      </w:r>
      <w:r w:rsidR="00354FF1" w:rsidRPr="00CB0C8A">
        <w:tab/>
        <w:t>Procedures</w:t>
      </w:r>
      <w:bookmarkEnd w:id="2563"/>
      <w:bookmarkEnd w:id="2564"/>
      <w:bookmarkEnd w:id="2565"/>
      <w:bookmarkEnd w:id="2566"/>
      <w:bookmarkEnd w:id="2567"/>
    </w:p>
    <w:p w14:paraId="6B1DE91B" w14:textId="62C53FCD" w:rsidR="00354FF1" w:rsidRPr="00CB0C8A" w:rsidRDefault="001813BF" w:rsidP="002F5407">
      <w:pPr>
        <w:pStyle w:val="Heading4"/>
        <w:rPr>
          <w:lang w:eastAsia="zh-CN"/>
        </w:rPr>
      </w:pPr>
      <w:bookmarkStart w:id="2568" w:name="_Toc50130710"/>
      <w:bookmarkStart w:id="2569" w:name="_Toc50134024"/>
      <w:bookmarkStart w:id="2570" w:name="_Toc50134364"/>
      <w:bookmarkStart w:id="2571" w:name="_Toc50557316"/>
      <w:bookmarkStart w:id="2572" w:name="_Toc50548999"/>
      <w:r>
        <w:t>6.</w:t>
      </w:r>
      <w:r>
        <w:rPr>
          <w:rFonts w:hint="eastAsia"/>
          <w:lang w:eastAsia="zh-CN"/>
        </w:rPr>
        <w:t>39</w:t>
      </w:r>
      <w:r w:rsidR="00354FF1">
        <w:t>.2.1</w:t>
      </w:r>
      <w:r w:rsidR="005D14DD">
        <w:rPr>
          <w:rFonts w:hint="eastAsia"/>
          <w:lang w:eastAsia="zh-CN"/>
        </w:rPr>
        <w:tab/>
      </w:r>
      <w:proofErr w:type="spellStart"/>
      <w:r w:rsidR="00354FF1">
        <w:t>ProSe</w:t>
      </w:r>
      <w:proofErr w:type="spellEnd"/>
      <w:r w:rsidR="00354FF1">
        <w:t xml:space="preserve"> group discovery</w:t>
      </w:r>
      <w:bookmarkEnd w:id="2568"/>
      <w:bookmarkEnd w:id="2569"/>
      <w:bookmarkEnd w:id="2570"/>
      <w:bookmarkEnd w:id="2571"/>
      <w:bookmarkEnd w:id="2572"/>
    </w:p>
    <w:p w14:paraId="75848FBD" w14:textId="77777777" w:rsidR="00354FF1" w:rsidRDefault="00354FF1" w:rsidP="00DE63F7">
      <w:pPr>
        <w:pStyle w:val="TH"/>
      </w:pPr>
      <w:r w:rsidRPr="00B03D06">
        <w:object w:dxaOrig="10488" w:dyaOrig="5868" w14:anchorId="222A40E5">
          <v:shape id="_x0000_i1076" type="#_x0000_t75" style="width:464.55pt;height:258.55pt" o:ole="">
            <v:imagedata r:id="rId119" o:title=""/>
          </v:shape>
          <o:OLEObject Type="Embed" ProgID="Visio.Drawing.11" ShapeID="_x0000_i1076" DrawAspect="Content" ObjectID="_1664946403" r:id="rId120"/>
        </w:object>
      </w:r>
    </w:p>
    <w:p w14:paraId="798B4B41" w14:textId="407DF4BD" w:rsidR="00354FF1" w:rsidRPr="00CB0C8A" w:rsidRDefault="00354FF1" w:rsidP="00354FF1">
      <w:pPr>
        <w:pStyle w:val="TF"/>
        <w:rPr>
          <w:lang w:eastAsia="zh-CN"/>
        </w:rPr>
      </w:pPr>
      <w:r>
        <w:t>Figure 6.</w:t>
      </w:r>
      <w:r w:rsidR="001C3563">
        <w:rPr>
          <w:rFonts w:hint="eastAsia"/>
          <w:lang w:eastAsia="zh-CN"/>
        </w:rPr>
        <w:t>39</w:t>
      </w:r>
      <w:r w:rsidRPr="00CB0C8A">
        <w:t xml:space="preserve">.2.1-1: </w:t>
      </w:r>
      <w:proofErr w:type="spellStart"/>
      <w:r>
        <w:rPr>
          <w:lang w:eastAsia="ko-KR"/>
        </w:rPr>
        <w:t>ProSe</w:t>
      </w:r>
      <w:proofErr w:type="spellEnd"/>
      <w:r>
        <w:rPr>
          <w:lang w:eastAsia="ko-KR"/>
        </w:rPr>
        <w:t xml:space="preserve"> group discovery</w:t>
      </w:r>
    </w:p>
    <w:p w14:paraId="4EE58589" w14:textId="77777777" w:rsidR="00DE63F7" w:rsidRDefault="00DE63F7" w:rsidP="00DE63F7">
      <w:pPr>
        <w:pStyle w:val="B1"/>
      </w:pPr>
      <w:r>
        <w:t>1.</w:t>
      </w:r>
      <w:r>
        <w:tab/>
        <w:t>Group management is carried out at application layer.</w:t>
      </w:r>
    </w:p>
    <w:p w14:paraId="0AFCBD41" w14:textId="75A78B8B" w:rsidR="00DE63F7" w:rsidRDefault="00DE63F7" w:rsidP="00DE63F7">
      <w:pPr>
        <w:pStyle w:val="B1"/>
      </w:pPr>
      <w:r>
        <w:tab/>
        <w:t>For public safety applications, the group identifiers (e.g. an application layer group ID) are provisioned in ME from PCF or configured in UICC similar to TS 23.303 [9], clause 4.5.1.1.2.3.3.</w:t>
      </w:r>
    </w:p>
    <w:p w14:paraId="261D007A" w14:textId="77777777" w:rsidR="00DE63F7" w:rsidRDefault="00DE63F7" w:rsidP="00DE63F7">
      <w:pPr>
        <w:pStyle w:val="B1"/>
      </w:pPr>
      <w:r>
        <w:tab/>
        <w:t xml:space="preserve">For commercial applications in addition to the above, dynamic group identifier provisioning can be handled by the 5G </w:t>
      </w:r>
      <w:proofErr w:type="spellStart"/>
      <w:r>
        <w:t>ProSe</w:t>
      </w:r>
      <w:proofErr w:type="spellEnd"/>
      <w:r>
        <w:t xml:space="preserve"> Application Server. The Application Server may also optionally assign a group lead UE.</w:t>
      </w:r>
    </w:p>
    <w:p w14:paraId="22A879DB" w14:textId="77777777" w:rsidR="00DE63F7" w:rsidRDefault="00DE63F7" w:rsidP="00DE63F7">
      <w:pPr>
        <w:pStyle w:val="B1"/>
      </w:pPr>
      <w:r>
        <w:t>2.</w:t>
      </w:r>
      <w:r>
        <w:tab/>
        <w:t xml:space="preserve">The </w:t>
      </w:r>
      <w:proofErr w:type="spellStart"/>
      <w:r>
        <w:t>ProSe</w:t>
      </w:r>
      <w:proofErr w:type="spellEnd"/>
      <w:r>
        <w:t xml:space="preserve"> Application layer may provide group identifiers received in step 1 to the </w:t>
      </w:r>
      <w:proofErr w:type="spellStart"/>
      <w:r>
        <w:t>ProSe</w:t>
      </w:r>
      <w:proofErr w:type="spellEnd"/>
      <w:r>
        <w:t xml:space="preserve"> Layer. The </w:t>
      </w:r>
      <w:proofErr w:type="spellStart"/>
      <w:r>
        <w:t>ProSe</w:t>
      </w:r>
      <w:proofErr w:type="spellEnd"/>
      <w:r>
        <w:t xml:space="preserve"> application layer may also provide </w:t>
      </w:r>
      <w:proofErr w:type="spellStart"/>
      <w:r>
        <w:t>ProSe</w:t>
      </w:r>
      <w:proofErr w:type="spellEnd"/>
      <w:r>
        <w:t xml:space="preserve"> Application Requirements for this communication.</w:t>
      </w:r>
    </w:p>
    <w:p w14:paraId="5CBA2CD1" w14:textId="5238EDCF" w:rsidR="00DE63F7" w:rsidRDefault="00DE63F7" w:rsidP="00DE63F7">
      <w:pPr>
        <w:pStyle w:val="B1"/>
      </w:pPr>
      <w:r>
        <w:t>3.</w:t>
      </w:r>
      <w:r>
        <w:tab/>
        <w:t xml:space="preserve">Each UE may perform a </w:t>
      </w:r>
      <w:proofErr w:type="spellStart"/>
      <w:r>
        <w:t>ProSe</w:t>
      </w:r>
      <w:proofErr w:type="spellEnd"/>
      <w:r>
        <w:t xml:space="preserve"> direct group discovery, (similar to the procedures in clause 5.3.7.1, TS 23.303 [9]) that is restricted only to users sharing the same group identifiers (e.g. an application group ID) based on steps 1 and 2.</w:t>
      </w:r>
    </w:p>
    <w:p w14:paraId="21732E2D" w14:textId="35300CC8" w:rsidR="00DE63F7" w:rsidRDefault="00DE63F7" w:rsidP="00DE63F7">
      <w:pPr>
        <w:pStyle w:val="B1"/>
      </w:pPr>
      <w:r>
        <w:t>4.</w:t>
      </w:r>
      <w:r>
        <w:tab/>
        <w:t xml:space="preserve">Each UE within the group self-assigns a source Layer-2 ID and determines a destination Layer-2 ID based on group identifiers received in steps 1/2 from </w:t>
      </w:r>
      <w:proofErr w:type="spellStart"/>
      <w:r>
        <w:t>ProSe</w:t>
      </w:r>
      <w:proofErr w:type="spellEnd"/>
      <w:r>
        <w:t xml:space="preserve"> Application Layer (similar to clause 5.6.1.1 and 5.6.1.3, TS 23.287 [5]).</w:t>
      </w:r>
    </w:p>
    <w:p w14:paraId="03C5B0F8" w14:textId="1060889A" w:rsidR="00DE63F7" w:rsidRDefault="00DE63F7" w:rsidP="00DE63F7">
      <w:pPr>
        <w:pStyle w:val="B1"/>
      </w:pPr>
      <w:r>
        <w:lastRenderedPageBreak/>
        <w:tab/>
        <w:t xml:space="preserve">Each UE within the group determines the PC5 QoS parameters for this groupcast (similar to clause 5.4.1.1 and 5.4.1.3, TS 23.287 [5]). The </w:t>
      </w:r>
      <w:proofErr w:type="spellStart"/>
      <w:r>
        <w:t>ProSe</w:t>
      </w:r>
      <w:proofErr w:type="spellEnd"/>
      <w:r>
        <w:t xml:space="preserve"> layer of each UE within the group passes groupcast related parameters to Access Stratum (similar to clause 5.2.1.3, TS 23.287 [5]).</w:t>
      </w:r>
    </w:p>
    <w:p w14:paraId="1D549EC8" w14:textId="77777777" w:rsidR="00DE63F7" w:rsidRDefault="00DE63F7" w:rsidP="00DE63F7">
      <w:pPr>
        <w:pStyle w:val="B1"/>
      </w:pPr>
      <w:r>
        <w:t>5.</w:t>
      </w:r>
      <w:r>
        <w:tab/>
      </w:r>
      <w:proofErr w:type="spellStart"/>
      <w:r>
        <w:t>ProSe</w:t>
      </w:r>
      <w:proofErr w:type="spellEnd"/>
      <w:r>
        <w:t xml:space="preserve"> Service for groupcast is established.</w:t>
      </w:r>
    </w:p>
    <w:p w14:paraId="482C7EB1" w14:textId="442D772F" w:rsidR="00354FF1" w:rsidRDefault="00DE604E" w:rsidP="00354FF1">
      <w:pPr>
        <w:pStyle w:val="Heading4"/>
      </w:pPr>
      <w:bookmarkStart w:id="2573" w:name="_Toc50130711"/>
      <w:bookmarkStart w:id="2574" w:name="_Toc50134025"/>
      <w:bookmarkStart w:id="2575" w:name="_Toc50134365"/>
      <w:bookmarkStart w:id="2576" w:name="_Toc50557317"/>
      <w:bookmarkStart w:id="2577" w:name="_Toc50549000"/>
      <w:r>
        <w:t>6.</w:t>
      </w:r>
      <w:r>
        <w:rPr>
          <w:rFonts w:hint="eastAsia"/>
          <w:lang w:eastAsia="zh-CN"/>
        </w:rPr>
        <w:t>39</w:t>
      </w:r>
      <w:r w:rsidR="00354FF1">
        <w:t>.2.2</w:t>
      </w:r>
      <w:r w:rsidR="005D14DD">
        <w:rPr>
          <w:rFonts w:hint="eastAsia"/>
          <w:lang w:eastAsia="zh-CN"/>
        </w:rPr>
        <w:tab/>
      </w:r>
      <w:r w:rsidR="00354FF1">
        <w:t>Delegated group information update</w:t>
      </w:r>
      <w:bookmarkEnd w:id="2573"/>
      <w:bookmarkEnd w:id="2574"/>
      <w:bookmarkEnd w:id="2575"/>
      <w:bookmarkEnd w:id="2576"/>
      <w:bookmarkEnd w:id="2577"/>
    </w:p>
    <w:p w14:paraId="6E05211E" w14:textId="77777777" w:rsidR="00354FF1" w:rsidRPr="00CB0C8A" w:rsidRDefault="00354FF1" w:rsidP="00354FF1">
      <w:pPr>
        <w:pStyle w:val="TH"/>
      </w:pPr>
      <w:r w:rsidRPr="00B03D06">
        <w:object w:dxaOrig="10800" w:dyaOrig="4272" w14:anchorId="4A086410">
          <v:shape id="_x0000_i1077" type="#_x0000_t75" style="width:478.35pt;height:188.45pt" o:ole="">
            <v:imagedata r:id="rId121" o:title=""/>
          </v:shape>
          <o:OLEObject Type="Embed" ProgID="Visio.Drawing.11" ShapeID="_x0000_i1077" DrawAspect="Content" ObjectID="_1664946404" r:id="rId122"/>
        </w:object>
      </w:r>
    </w:p>
    <w:p w14:paraId="55D46D6A" w14:textId="3409059D" w:rsidR="00354FF1" w:rsidRPr="00CB0C8A" w:rsidRDefault="00DE604E" w:rsidP="00354FF1">
      <w:pPr>
        <w:pStyle w:val="TF"/>
        <w:rPr>
          <w:lang w:eastAsia="zh-CN"/>
        </w:rPr>
      </w:pPr>
      <w:r>
        <w:t>Figure 6.</w:t>
      </w:r>
      <w:r>
        <w:rPr>
          <w:rFonts w:hint="eastAsia"/>
          <w:lang w:eastAsia="zh-CN"/>
        </w:rPr>
        <w:t>39</w:t>
      </w:r>
      <w:r w:rsidR="00354FF1">
        <w:t>.2.2-1</w:t>
      </w:r>
      <w:r w:rsidR="00354FF1" w:rsidRPr="00CB0C8A">
        <w:t xml:space="preserve">: </w:t>
      </w:r>
      <w:r w:rsidR="00354FF1">
        <w:rPr>
          <w:lang w:eastAsia="ko-KR"/>
        </w:rPr>
        <w:t>Delegated Group Information Update</w:t>
      </w:r>
    </w:p>
    <w:p w14:paraId="51765C8A" w14:textId="77777777" w:rsidR="00354FF1" w:rsidRPr="001B43F8" w:rsidRDefault="00354FF1" w:rsidP="00354FF1">
      <w:r w:rsidRPr="001B43F8">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1B43F8">
        <w:rPr>
          <w:lang w:eastAsia="x-none"/>
        </w:rPr>
        <w:t>destination Layer-2 ID used for groupcast communication.</w:t>
      </w:r>
      <w:r w:rsidRPr="001B43F8">
        <w:t xml:space="preserve"> A message type field within the group information update message indicates that the payload is related to delegated group information update to distinguish it from other direct discovery messages. This is to be identified at the </w:t>
      </w:r>
      <w:proofErr w:type="spellStart"/>
      <w:r w:rsidRPr="001B43F8">
        <w:t>ProSe</w:t>
      </w:r>
      <w:proofErr w:type="spellEnd"/>
      <w:r w:rsidRPr="001B43F8">
        <w:t xml:space="preserve"> application layer of the UE. The message type field can be transparent to the Access Stratum.</w:t>
      </w:r>
    </w:p>
    <w:p w14:paraId="44C8FC97" w14:textId="4DCE7264" w:rsidR="00354FF1" w:rsidRPr="001B43F8" w:rsidRDefault="00354FF1" w:rsidP="00354FF1">
      <w:pPr>
        <w:pStyle w:val="B1"/>
        <w:rPr>
          <w:lang w:eastAsia="en-GB"/>
        </w:rPr>
      </w:pPr>
      <w:r w:rsidRPr="001B43F8">
        <w:t>1.</w:t>
      </w:r>
      <w:r w:rsidR="00DE63F7">
        <w:tab/>
      </w:r>
      <w:r w:rsidRPr="001B43F8">
        <w:rPr>
          <w:lang w:val="en-US" w:eastAsia="en-GB"/>
        </w:rPr>
        <w:t xml:space="preserve">Group </w:t>
      </w:r>
      <w:r w:rsidRPr="001B43F8">
        <w:rPr>
          <w:lang w:eastAsia="en-GB"/>
        </w:rPr>
        <w:t>Communication is established and ongoing</w:t>
      </w:r>
      <w:r w:rsidR="00072D25">
        <w:rPr>
          <w:lang w:eastAsia="en-GB"/>
        </w:rPr>
        <w:t xml:space="preserve"> based on clause 6.</w:t>
      </w:r>
      <w:r w:rsidR="00072D25">
        <w:rPr>
          <w:rFonts w:hint="eastAsia"/>
          <w:lang w:eastAsia="zh-CN"/>
        </w:rPr>
        <w:t>39</w:t>
      </w:r>
      <w:r w:rsidRPr="001B43F8">
        <w:rPr>
          <w:lang w:eastAsia="en-GB"/>
        </w:rPr>
        <w:t xml:space="preserve">.2.1. UE-4 (not shown in the figure) plans to join the group. UE-1 is assigned as the group lead by the </w:t>
      </w:r>
      <w:r w:rsidRPr="001B43F8">
        <w:t>Application Server</w:t>
      </w:r>
      <w:r w:rsidRPr="001B43F8">
        <w:rPr>
          <w:lang w:eastAsia="en-GB"/>
        </w:rPr>
        <w:t>.</w:t>
      </w:r>
    </w:p>
    <w:p w14:paraId="6D8EFA41" w14:textId="2DDFA2F1" w:rsidR="00354FF1" w:rsidRPr="001B43F8" w:rsidRDefault="00354FF1" w:rsidP="00354FF1">
      <w:pPr>
        <w:pStyle w:val="B1"/>
      </w:pPr>
      <w:r w:rsidRPr="001B43F8">
        <w:t>2.</w:t>
      </w:r>
      <w:r w:rsidR="00DE63F7">
        <w:tab/>
      </w:r>
      <w:r w:rsidRPr="001B43F8">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1B43F8" w:rsidRDefault="00354FF1" w:rsidP="00354FF1">
      <w:pPr>
        <w:pStyle w:val="B1"/>
        <w:rPr>
          <w:lang w:eastAsia="ko-KR"/>
        </w:rPr>
      </w:pPr>
      <w:r w:rsidRPr="001B43F8">
        <w:rPr>
          <w:lang w:eastAsia="zh-CN"/>
        </w:rPr>
        <w:t>3.</w:t>
      </w:r>
      <w:r w:rsidR="00DE63F7">
        <w:rPr>
          <w:lang w:eastAsia="zh-CN"/>
        </w:rPr>
        <w:tab/>
      </w:r>
      <w:r w:rsidRPr="001B43F8">
        <w:rPr>
          <w:lang w:eastAsia="ko-KR"/>
        </w:rPr>
        <w:t>The Application Server may provide dynamic group identifier update (</w:t>
      </w:r>
      <w:r w:rsidRPr="001B43F8">
        <w:t xml:space="preserve">i.e. new group size and member ID information) </w:t>
      </w:r>
      <w:r w:rsidRPr="001B43F8">
        <w:rPr>
          <w:lang w:eastAsia="ko-KR"/>
        </w:rPr>
        <w:t xml:space="preserve">based on the new UE (UE-4) joining the group </w:t>
      </w:r>
      <w:r w:rsidRPr="001B43F8">
        <w:rPr>
          <w:lang w:eastAsia="zh-CN"/>
        </w:rPr>
        <w:t xml:space="preserve">to the group lead </w:t>
      </w:r>
      <w:r w:rsidRPr="001B43F8">
        <w:rPr>
          <w:lang w:eastAsia="ko-KR"/>
        </w:rPr>
        <w:t>(</w:t>
      </w:r>
      <w:r w:rsidRPr="001B43F8">
        <w:rPr>
          <w:lang w:eastAsia="zh-CN"/>
        </w:rPr>
        <w:t>e.g. over PC1) or any other UEs not configured for delegated group information update (UE-2 in this example)</w:t>
      </w:r>
      <w:r w:rsidRPr="001B43F8">
        <w:rPr>
          <w:lang w:eastAsia="ko-KR"/>
        </w:rPr>
        <w:t>. It may also indicate to the group lead to share this information (</w:t>
      </w:r>
      <w:r w:rsidRPr="001B43F8">
        <w:t xml:space="preserve">i.e. new group size and member ID information) </w:t>
      </w:r>
      <w:r w:rsidRPr="001B43F8">
        <w:rPr>
          <w:lang w:eastAsia="ko-KR"/>
        </w:rPr>
        <w:t>as a Delegated Group information Update to some or the rest of UEs (UE-3 in this example).</w:t>
      </w:r>
    </w:p>
    <w:p w14:paraId="6A378EC8" w14:textId="3A5597D3" w:rsidR="00354FF1" w:rsidRPr="001B43F8" w:rsidRDefault="00354FF1" w:rsidP="00354FF1">
      <w:pPr>
        <w:pStyle w:val="B1"/>
        <w:rPr>
          <w:lang w:eastAsia="zh-CN"/>
        </w:rPr>
      </w:pPr>
      <w:r w:rsidRPr="001B43F8">
        <w:rPr>
          <w:lang w:eastAsia="zh-CN"/>
        </w:rPr>
        <w:t>4.</w:t>
      </w:r>
      <w:r w:rsidR="00DE63F7">
        <w:rPr>
          <w:lang w:eastAsia="zh-CN"/>
        </w:rPr>
        <w:tab/>
      </w:r>
      <w:r w:rsidRPr="001B43F8">
        <w:rPr>
          <w:lang w:eastAsia="zh-CN"/>
        </w:rPr>
        <w:t>UE-1 as the group lead UE provides group information update as above over PC5 to be collected by UE-3.</w:t>
      </w:r>
      <w:r w:rsidRPr="001B43F8">
        <w:t xml:space="preserve"> </w:t>
      </w:r>
      <w:r w:rsidRPr="001B43F8">
        <w:rPr>
          <w:lang w:eastAsia="zh-CN"/>
        </w:rPr>
        <w:t>In this example UE-2 is not configured for delegated group discovery so may receive new group size and member ID information from Application Server over PC1.</w:t>
      </w:r>
    </w:p>
    <w:p w14:paraId="706D6B6A" w14:textId="0407535A" w:rsidR="00354FF1" w:rsidRDefault="00354FF1" w:rsidP="00354FF1">
      <w:pPr>
        <w:pStyle w:val="NO"/>
        <w:rPr>
          <w:lang w:eastAsia="zh-CN"/>
        </w:rPr>
      </w:pPr>
      <w:r w:rsidRPr="001B43F8">
        <w:rPr>
          <w:lang w:eastAsia="zh-CN"/>
        </w:rPr>
        <w:t>NOTE:</w:t>
      </w:r>
      <w:r w:rsidR="00DE63F7">
        <w:rPr>
          <w:lang w:eastAsia="zh-CN"/>
        </w:rPr>
        <w:tab/>
      </w:r>
      <w:r w:rsidRPr="001B43F8">
        <w:rPr>
          <w:lang w:eastAsia="zh-CN"/>
        </w:rPr>
        <w:t xml:space="preserve">As an alternative, in step 2, both UE-2 and UE-3 could be notified by Application Server </w:t>
      </w:r>
      <w:r w:rsidRPr="001B43F8">
        <w:t xml:space="preserve">to use delegated group information update. If so in step 3 and step 4, the group lead could share delegated group information update with both of them and no </w:t>
      </w:r>
      <w:r w:rsidRPr="001B43F8">
        <w:rPr>
          <w:lang w:eastAsia="ko-KR"/>
        </w:rPr>
        <w:t xml:space="preserve">dynamic group identifier </w:t>
      </w:r>
      <w:r w:rsidRPr="001B43F8">
        <w:t>update was needed from Application Server to UE-2 or UE-3 (e.g. over PC1) in step 3.</w:t>
      </w:r>
    </w:p>
    <w:p w14:paraId="30BEBCC4" w14:textId="4F42E5A7" w:rsidR="00354FF1" w:rsidRPr="00CB0C8A" w:rsidRDefault="00354FF1" w:rsidP="00354FF1">
      <w:pPr>
        <w:pStyle w:val="Heading3"/>
        <w:rPr>
          <w:lang w:eastAsia="zh-CN"/>
        </w:rPr>
      </w:pPr>
      <w:bookmarkStart w:id="2578" w:name="_Toc50130712"/>
      <w:bookmarkStart w:id="2579" w:name="_Toc50134026"/>
      <w:bookmarkStart w:id="2580" w:name="_Toc50134366"/>
      <w:bookmarkStart w:id="2581" w:name="_Toc50557318"/>
      <w:bookmarkStart w:id="2582" w:name="_Toc50549001"/>
      <w:r w:rsidRPr="00CB0C8A">
        <w:rPr>
          <w:lang w:eastAsia="zh-CN"/>
        </w:rPr>
        <w:lastRenderedPageBreak/>
        <w:t>6</w:t>
      </w:r>
      <w:r w:rsidR="00C16E37">
        <w:rPr>
          <w:lang w:eastAsia="zh-CN"/>
        </w:rPr>
        <w:t>.</w:t>
      </w:r>
      <w:r w:rsidR="00C16E37">
        <w:rPr>
          <w:rFonts w:hint="eastAsia"/>
          <w:lang w:eastAsia="zh-CN"/>
        </w:rPr>
        <w:t>39</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78"/>
      <w:bookmarkEnd w:id="2579"/>
      <w:bookmarkEnd w:id="2580"/>
      <w:bookmarkEnd w:id="2581"/>
      <w:bookmarkEnd w:id="2582"/>
    </w:p>
    <w:p w14:paraId="205C7D67" w14:textId="77777777" w:rsidR="00354FF1" w:rsidRPr="00186211" w:rsidRDefault="00354FF1" w:rsidP="00354FF1">
      <w:pPr>
        <w:rPr>
          <w:b/>
          <w:bCs/>
          <w:lang w:eastAsia="ko-KR"/>
        </w:rPr>
      </w:pPr>
      <w:r w:rsidRPr="00186211">
        <w:rPr>
          <w:rFonts w:hint="eastAsia"/>
          <w:b/>
          <w:bCs/>
          <w:lang w:eastAsia="ko-KR"/>
        </w:rPr>
        <w:t>UE</w:t>
      </w:r>
      <w:r w:rsidRPr="00186211">
        <w:rPr>
          <w:b/>
          <w:bCs/>
          <w:lang w:eastAsia="ko-KR"/>
        </w:rPr>
        <w:t>:</w:t>
      </w:r>
    </w:p>
    <w:p w14:paraId="174395DD" w14:textId="77777777" w:rsidR="00354FF1" w:rsidRPr="00CB0C8A" w:rsidRDefault="00354FF1" w:rsidP="00354FF1">
      <w:pPr>
        <w:pStyle w:val="B1"/>
        <w:rPr>
          <w:lang w:eastAsia="ko-KR"/>
        </w:rPr>
      </w:pPr>
      <w:r>
        <w:rPr>
          <w:lang w:eastAsia="ko-KR"/>
        </w:rPr>
        <w:t>-</w:t>
      </w:r>
      <w:r>
        <w:rPr>
          <w:lang w:eastAsia="ko-KR"/>
        </w:rPr>
        <w:tab/>
        <w:t>Performs direct discovery</w:t>
      </w:r>
      <w:r w:rsidRPr="00CB0C8A">
        <w:rPr>
          <w:lang w:eastAsia="ko-KR"/>
        </w:rPr>
        <w:t xml:space="preserve"> for group communication.</w:t>
      </w:r>
    </w:p>
    <w:p w14:paraId="1B957823" w14:textId="54711B19" w:rsidR="00354FF1" w:rsidRPr="00C16E37" w:rsidRDefault="00354FF1" w:rsidP="00C16E37">
      <w:pPr>
        <w:pStyle w:val="B1"/>
        <w:rPr>
          <w:lang w:eastAsia="zh-CN"/>
        </w:rPr>
      </w:pPr>
      <w:r>
        <w:rPr>
          <w:lang w:eastAsia="ko-KR"/>
        </w:rPr>
        <w:t>-</w:t>
      </w:r>
      <w:r>
        <w:rPr>
          <w:lang w:eastAsia="ko-KR"/>
        </w:rPr>
        <w:tab/>
        <w:t>(a</w:t>
      </w:r>
      <w:r w:rsidRPr="00CB0C8A">
        <w:rPr>
          <w:lang w:eastAsia="ko-KR"/>
        </w:rPr>
        <w:t xml:space="preserve"> </w:t>
      </w:r>
      <w:r>
        <w:rPr>
          <w:lang w:eastAsia="ko-KR"/>
        </w:rPr>
        <w:t>group lead</w:t>
      </w:r>
      <w:r w:rsidRPr="00CB0C8A">
        <w:rPr>
          <w:lang w:eastAsia="ko-KR"/>
        </w:rPr>
        <w:t xml:space="preserve"> UE</w:t>
      </w:r>
      <w:r>
        <w:rPr>
          <w:lang w:eastAsia="ko-KR"/>
        </w:rPr>
        <w:t>)</w:t>
      </w:r>
      <w:r w:rsidRPr="00CB0C8A">
        <w:rPr>
          <w:lang w:eastAsia="ko-KR"/>
        </w:rPr>
        <w:t xml:space="preserve">, </w:t>
      </w:r>
      <w:r>
        <w:rPr>
          <w:lang w:eastAsia="ko-KR"/>
        </w:rPr>
        <w:t>optionally</w:t>
      </w:r>
      <w:r w:rsidRPr="00CB0C8A">
        <w:rPr>
          <w:lang w:eastAsia="ko-KR"/>
        </w:rPr>
        <w:t xml:space="preserve"> </w:t>
      </w:r>
      <w:r>
        <w:rPr>
          <w:lang w:eastAsia="ko-KR"/>
        </w:rPr>
        <w:t xml:space="preserve">provides group identifiers update </w:t>
      </w:r>
      <w:r w:rsidRPr="00CB0C8A">
        <w:rPr>
          <w:lang w:eastAsia="ko-KR"/>
        </w:rPr>
        <w:t>to other member UEs by using PC5 discovery message</w:t>
      </w:r>
      <w:r>
        <w:rPr>
          <w:lang w:eastAsia="ko-KR"/>
        </w:rPr>
        <w:t>s (based on the Application Server request when delegated group information update is supported).</w:t>
      </w:r>
    </w:p>
    <w:p w14:paraId="502E8A0A" w14:textId="77777777" w:rsidR="00354FF1" w:rsidRPr="00186211" w:rsidRDefault="00354FF1" w:rsidP="00354FF1">
      <w:pPr>
        <w:rPr>
          <w:b/>
          <w:bCs/>
          <w:lang w:eastAsia="ko-KR"/>
        </w:rPr>
      </w:pPr>
      <w:r w:rsidRPr="00186211">
        <w:rPr>
          <w:b/>
          <w:bCs/>
          <w:lang w:eastAsia="ko-KR"/>
        </w:rPr>
        <w:t>Application Server</w:t>
      </w:r>
      <w:r>
        <w:rPr>
          <w:b/>
          <w:bCs/>
          <w:lang w:eastAsia="ko-KR"/>
        </w:rPr>
        <w:t xml:space="preserve"> (Commercial Applications)</w:t>
      </w:r>
      <w:r w:rsidRPr="00186211">
        <w:rPr>
          <w:b/>
          <w:bCs/>
          <w:lang w:eastAsia="ko-KR"/>
        </w:rPr>
        <w:t>:</w:t>
      </w:r>
    </w:p>
    <w:p w14:paraId="24728BBC" w14:textId="28156230" w:rsidR="00354FF1" w:rsidRPr="00CB0C8A" w:rsidRDefault="00354FF1" w:rsidP="00354FF1">
      <w:pPr>
        <w:pStyle w:val="B1"/>
        <w:rPr>
          <w:lang w:eastAsia="ko-KR"/>
        </w:rPr>
      </w:pPr>
      <w:r w:rsidRPr="00CB0C8A">
        <w:rPr>
          <w:lang w:eastAsia="ko-KR"/>
        </w:rPr>
        <w:t>-</w:t>
      </w:r>
      <w:r w:rsidRPr="00CB0C8A">
        <w:rPr>
          <w:lang w:eastAsia="ko-KR"/>
        </w:rPr>
        <w:tab/>
      </w:r>
      <w:r>
        <w:rPr>
          <w:lang w:eastAsia="ko-KR"/>
        </w:rPr>
        <w:t>Performs group management.</w:t>
      </w:r>
    </w:p>
    <w:p w14:paraId="59676690" w14:textId="77777777" w:rsidR="00354FF1" w:rsidRDefault="00354FF1" w:rsidP="00354FF1">
      <w:pPr>
        <w:pStyle w:val="B1"/>
        <w:rPr>
          <w:lang w:eastAsia="ko-KR"/>
        </w:rPr>
      </w:pPr>
      <w:r w:rsidRPr="00CB0C8A">
        <w:rPr>
          <w:lang w:eastAsia="ko-KR"/>
        </w:rPr>
        <w:t>-</w:t>
      </w:r>
      <w:r w:rsidRPr="00CB0C8A">
        <w:rPr>
          <w:lang w:eastAsia="ko-KR"/>
        </w:rPr>
        <w:tab/>
        <w:t>Pro</w:t>
      </w:r>
      <w:r>
        <w:rPr>
          <w:lang w:eastAsia="ko-KR"/>
        </w:rPr>
        <w:t>vides dynamic group identifiers to group members (e.g. over PC1 or</w:t>
      </w:r>
      <w:r w:rsidRPr="00CB0C8A">
        <w:rPr>
          <w:lang w:eastAsia="ko-KR"/>
        </w:rPr>
        <w:t xml:space="preserve"> </w:t>
      </w:r>
      <w:r>
        <w:rPr>
          <w:lang w:eastAsia="ko-KR"/>
        </w:rPr>
        <w:t xml:space="preserve">optionally via delegated group information update by the group lead </w:t>
      </w:r>
      <w:r w:rsidRPr="00CB0C8A">
        <w:rPr>
          <w:lang w:eastAsia="ko-KR"/>
        </w:rPr>
        <w:t>UE</w:t>
      </w:r>
      <w:r>
        <w:rPr>
          <w:lang w:eastAsia="ko-KR"/>
        </w:rPr>
        <w:t xml:space="preserve"> over PC5).</w:t>
      </w:r>
    </w:p>
    <w:p w14:paraId="76600321" w14:textId="249A6F9C" w:rsidR="005C1333" w:rsidRPr="00C16E37" w:rsidRDefault="00354FF1" w:rsidP="00C16E37">
      <w:pPr>
        <w:pStyle w:val="B1"/>
        <w:rPr>
          <w:lang w:eastAsia="zh-CN"/>
        </w:rPr>
      </w:pPr>
      <w:r>
        <w:rPr>
          <w:lang w:eastAsia="ko-KR"/>
        </w:rPr>
        <w:t>-</w:t>
      </w:r>
      <w:r w:rsidR="00DE63F7">
        <w:rPr>
          <w:lang w:eastAsia="ko-KR"/>
        </w:rPr>
        <w:tab/>
      </w:r>
      <w:r>
        <w:rPr>
          <w:lang w:eastAsia="ko-KR"/>
        </w:rPr>
        <w:t>Optionally Assigns a group lead.</w:t>
      </w:r>
    </w:p>
    <w:p w14:paraId="5D5A314B" w14:textId="11393BC9" w:rsidR="00903AD8" w:rsidRPr="00E90750" w:rsidRDefault="00903AD8" w:rsidP="00903AD8">
      <w:pPr>
        <w:pStyle w:val="Heading2"/>
      </w:pPr>
      <w:bookmarkStart w:id="2583" w:name="_Toc26773891"/>
      <w:bookmarkStart w:id="2584" w:name="_Toc50130713"/>
      <w:bookmarkStart w:id="2585" w:name="_Toc50134027"/>
      <w:bookmarkStart w:id="2586" w:name="_Toc50134367"/>
      <w:bookmarkStart w:id="2587" w:name="_Toc50557319"/>
      <w:bookmarkStart w:id="2588" w:name="_Toc50549002"/>
      <w:bookmarkStart w:id="2589" w:name="_Toc30666641"/>
      <w:bookmarkStart w:id="2590" w:name="_Toc31029937"/>
      <w:bookmarkStart w:id="2591" w:name="_Toc31030828"/>
      <w:bookmarkStart w:id="2592" w:name="_Toc43388476"/>
      <w:bookmarkStart w:id="2593" w:name="_Toc43735714"/>
      <w:r w:rsidRPr="00E90750">
        <w:rPr>
          <w:lang w:eastAsia="zh-CN"/>
        </w:rPr>
        <w:t>6.</w:t>
      </w:r>
      <w:r>
        <w:rPr>
          <w:rFonts w:hint="eastAsia"/>
          <w:lang w:eastAsia="zh-CN"/>
        </w:rPr>
        <w:t>40</w:t>
      </w:r>
      <w:r w:rsidRPr="00E90750">
        <w:rPr>
          <w:rFonts w:hint="eastAsia"/>
          <w:lang w:eastAsia="ko-KR"/>
        </w:rPr>
        <w:tab/>
      </w:r>
      <w:r w:rsidRPr="00E90750">
        <w:t>Solution</w:t>
      </w:r>
      <w:r w:rsidRPr="00E90750">
        <w:rPr>
          <w:rFonts w:hint="eastAsia"/>
          <w:lang w:eastAsia="zh-CN"/>
        </w:rPr>
        <w:t xml:space="preserve"> #</w:t>
      </w:r>
      <w:r>
        <w:rPr>
          <w:rFonts w:hint="eastAsia"/>
          <w:lang w:eastAsia="zh-CN"/>
        </w:rPr>
        <w:t>40</w:t>
      </w:r>
      <w:r w:rsidRPr="00E90750">
        <w:t xml:space="preserve">: </w:t>
      </w:r>
      <w:bookmarkEnd w:id="2583"/>
      <w:r>
        <w:t>Network controlled Remote UE authorization for UE-to-Network Relay</w:t>
      </w:r>
      <w:bookmarkEnd w:id="2584"/>
      <w:bookmarkEnd w:id="2585"/>
      <w:bookmarkEnd w:id="2586"/>
      <w:bookmarkEnd w:id="2587"/>
      <w:bookmarkEnd w:id="2588"/>
    </w:p>
    <w:p w14:paraId="6821DF36" w14:textId="30EDF0AB" w:rsidR="00903AD8" w:rsidRPr="00E90750" w:rsidRDefault="00903AD8" w:rsidP="00903AD8">
      <w:pPr>
        <w:pStyle w:val="Heading3"/>
      </w:pPr>
      <w:bookmarkStart w:id="2594" w:name="_Toc26773892"/>
      <w:bookmarkStart w:id="2595" w:name="_Toc50130714"/>
      <w:bookmarkStart w:id="2596" w:name="_Toc50134028"/>
      <w:bookmarkStart w:id="2597" w:name="_Toc50134368"/>
      <w:bookmarkStart w:id="2598" w:name="_Toc50557320"/>
      <w:bookmarkStart w:id="2599" w:name="_Toc50549003"/>
      <w:r w:rsidRPr="00E90750">
        <w:t>6.</w:t>
      </w:r>
      <w:r w:rsidR="00202864">
        <w:rPr>
          <w:rFonts w:hint="eastAsia"/>
          <w:lang w:eastAsia="zh-CN"/>
        </w:rPr>
        <w:t>40</w:t>
      </w:r>
      <w:r w:rsidRPr="00E90750">
        <w:t>.1</w:t>
      </w:r>
      <w:r w:rsidRPr="00E90750">
        <w:rPr>
          <w:rFonts w:hint="eastAsia"/>
        </w:rPr>
        <w:tab/>
        <w:t>Description</w:t>
      </w:r>
      <w:bookmarkEnd w:id="2594"/>
      <w:bookmarkEnd w:id="2595"/>
      <w:bookmarkEnd w:id="2596"/>
      <w:bookmarkEnd w:id="2597"/>
      <w:bookmarkEnd w:id="2598"/>
      <w:bookmarkEnd w:id="2599"/>
    </w:p>
    <w:p w14:paraId="767D1A11" w14:textId="1593E932" w:rsidR="00903AD8" w:rsidRDefault="00DE63F7" w:rsidP="00903AD8">
      <w:pPr>
        <w:tabs>
          <w:tab w:val="num" w:pos="1440"/>
        </w:tabs>
        <w:rPr>
          <w:lang w:eastAsia="ko-KR"/>
        </w:rPr>
      </w:pPr>
      <w:r>
        <w:rPr>
          <w:lang w:eastAsia="ko-KR"/>
        </w:rPr>
        <w:t>This solution addresses the Key Issue #3 described in the current document.</w:t>
      </w:r>
    </w:p>
    <w:p w14:paraId="385DFD41" w14:textId="72D60863" w:rsidR="00903AD8" w:rsidRDefault="00903AD8" w:rsidP="00903AD8">
      <w:pPr>
        <w:tabs>
          <w:tab w:val="num" w:pos="1440"/>
        </w:tabs>
        <w:rPr>
          <w:lang w:eastAsia="ko-KR"/>
        </w:rPr>
      </w:pPr>
      <w:r>
        <w:rPr>
          <w:lang w:eastAsia="ko-KR"/>
        </w:rPr>
        <w:t>This solution supports UE-to-Network Relay Layer 3 Model.</w:t>
      </w:r>
    </w:p>
    <w:p w14:paraId="03A60761" w14:textId="77777777" w:rsidR="00DE63F7" w:rsidRDefault="00DE63F7" w:rsidP="00903AD8">
      <w:pPr>
        <w:tabs>
          <w:tab w:val="num" w:pos="1440"/>
        </w:tabs>
        <w:rPr>
          <w:lang w:eastAsia="ko-KR"/>
        </w:rPr>
      </w:pPr>
      <w:r>
        <w:rPr>
          <w:lang w:eastAsia="ko-KR"/>
        </w:rPr>
        <w:t>This contribution compared to the existing Layer 3 based UE-to-Network solutions, it addressed two aspects.</w:t>
      </w:r>
    </w:p>
    <w:p w14:paraId="25F7A620" w14:textId="77777777" w:rsidR="00DE63F7" w:rsidRDefault="00DE63F7" w:rsidP="00DE63F7">
      <w:pPr>
        <w:pStyle w:val="B1"/>
        <w:rPr>
          <w:lang w:eastAsia="ko-KR"/>
        </w:rPr>
      </w:pPr>
      <w:r>
        <w:rPr>
          <w:lang w:eastAsia="ko-KR"/>
        </w:rPr>
        <w:t>1)</w:t>
      </w:r>
      <w:r>
        <w:rPr>
          <w:lang w:eastAsia="ko-KR"/>
        </w:rPr>
        <w:tab/>
        <w:t>Dedicated or shared PDU Session of UE-to-Network Relay UE.</w:t>
      </w:r>
    </w:p>
    <w:p w14:paraId="088FECC2" w14:textId="77777777" w:rsidR="00DE63F7" w:rsidRDefault="00DE63F7" w:rsidP="00DE63F7">
      <w:pPr>
        <w:pStyle w:val="B1"/>
        <w:rPr>
          <w:lang w:eastAsia="ko-KR"/>
        </w:rPr>
      </w:pPr>
      <w:r>
        <w:rPr>
          <w:lang w:eastAsia="ko-KR"/>
        </w:rPr>
        <w:t>2)</w:t>
      </w:r>
      <w:r>
        <w:rPr>
          <w:lang w:eastAsia="ko-KR"/>
        </w:rPr>
        <w:tab/>
        <w:t>Network controlled authorization of Remote UE.</w:t>
      </w:r>
    </w:p>
    <w:p w14:paraId="28831685" w14:textId="77777777" w:rsidR="00DE63F7" w:rsidRDefault="00DE63F7" w:rsidP="00903AD8">
      <w:pPr>
        <w:tabs>
          <w:tab w:val="num" w:pos="1440"/>
        </w:tabs>
        <w:rPr>
          <w:lang w:eastAsia="ko-KR"/>
        </w:rPr>
      </w:pPr>
      <w:r>
        <w:rPr>
          <w:lang w:eastAsia="ko-KR"/>
        </w:rPr>
        <w:t>For 1), this solution describes the two different UE-to-Network Relay PDU Session models as follows:</w:t>
      </w:r>
    </w:p>
    <w:p w14:paraId="52624E18" w14:textId="77777777" w:rsidR="00DE63F7" w:rsidRDefault="00DE63F7" w:rsidP="00DE63F7">
      <w:pPr>
        <w:pStyle w:val="B1"/>
        <w:rPr>
          <w:lang w:eastAsia="ko-KR"/>
        </w:rPr>
      </w:pPr>
      <w:r>
        <w:rPr>
          <w:lang w:eastAsia="ko-KR"/>
        </w:rPr>
        <w:t>A.</w:t>
      </w:r>
      <w:r>
        <w:rPr>
          <w:lang w:eastAsia="ko-KR"/>
        </w:rPr>
        <w:tab/>
        <w:t>Dedicated Relay Session Model</w:t>
      </w:r>
    </w:p>
    <w:p w14:paraId="7D5A7FAB" w14:textId="0891B193" w:rsidR="00DE63F7" w:rsidRDefault="00DE63F7" w:rsidP="00DE63F7">
      <w:pPr>
        <w:pStyle w:val="B1"/>
        <w:rPr>
          <w:lang w:eastAsia="ko-KR"/>
        </w:rPr>
      </w:pPr>
      <w:r>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6C5D617F" w:rsidR="00DE63F7" w:rsidRDefault="00DE63F7" w:rsidP="00DE63F7">
      <w:pPr>
        <w:pStyle w:val="B1"/>
        <w:rPr>
          <w:lang w:eastAsia="ko-KR"/>
        </w:rPr>
      </w:pPr>
      <w:proofErr w:type="spellStart"/>
      <w:r>
        <w:rPr>
          <w:lang w:eastAsia="ko-KR"/>
        </w:rPr>
        <w:t>T</w:t>
      </w:r>
      <w:r>
        <w:rPr>
          <w:lang w:eastAsia="ko-KR"/>
        </w:rPr>
        <w:tab/>
        <w:t>his</w:t>
      </w:r>
      <w:proofErr w:type="spellEnd"/>
      <w:r>
        <w:rPr>
          <w:lang w:eastAsia="ko-KR"/>
        </w:rPr>
        <w:t xml:space="preserve">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Default="00DE63F7" w:rsidP="00DE63F7">
      <w:pPr>
        <w:pStyle w:val="B1"/>
        <w:rPr>
          <w:lang w:eastAsia="ko-KR"/>
        </w:rPr>
      </w:pPr>
      <w:r>
        <w:rPr>
          <w:lang w:eastAsia="ko-KR"/>
        </w:rPr>
        <w:t>B.</w:t>
      </w:r>
      <w:r>
        <w:rPr>
          <w:lang w:eastAsia="ko-KR"/>
        </w:rPr>
        <w:tab/>
        <w:t>Shared Relay Session Model</w:t>
      </w:r>
    </w:p>
    <w:p w14:paraId="4A4EB8F7" w14:textId="6FCC32CE" w:rsidR="00DE63F7" w:rsidRDefault="00DE63F7" w:rsidP="00DE63F7">
      <w:pPr>
        <w:pStyle w:val="B1"/>
        <w:rPr>
          <w:lang w:eastAsia="ko-KR"/>
        </w:rPr>
      </w:pPr>
      <w:r>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Default="00DE63F7" w:rsidP="00DE63F7">
      <w:pPr>
        <w:pStyle w:val="B1"/>
        <w:rPr>
          <w:lang w:eastAsia="ko-KR"/>
        </w:rPr>
      </w:pPr>
      <w:r>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FD3D66" w:rsidRDefault="00903AD8" w:rsidP="00903AD8">
      <w:pPr>
        <w:rPr>
          <w:lang w:eastAsia="ko-KR"/>
        </w:rPr>
      </w:pPr>
      <w:r>
        <w:rPr>
          <w:rFonts w:hint="eastAsia"/>
          <w:lang w:eastAsia="ko-KR"/>
        </w:rPr>
        <w:t xml:space="preserve">The </w:t>
      </w:r>
      <w:r>
        <w:rPr>
          <w:lang w:eastAsia="ko-KR"/>
        </w:rPr>
        <w:t>two relay session m</w:t>
      </w:r>
      <w:r w:rsidR="00221F5C">
        <w:rPr>
          <w:lang w:eastAsia="ko-KR"/>
        </w:rPr>
        <w:t>odels are depicted as Figure 6.</w:t>
      </w:r>
      <w:r w:rsidR="00221F5C">
        <w:rPr>
          <w:rFonts w:hint="eastAsia"/>
          <w:lang w:eastAsia="zh-CN"/>
        </w:rPr>
        <w:t>40</w:t>
      </w:r>
      <w:r>
        <w:rPr>
          <w:lang w:eastAsia="ko-KR"/>
        </w:rPr>
        <w:t>.1-1.</w:t>
      </w:r>
    </w:p>
    <w:p w14:paraId="5AF57CD0" w14:textId="001BE814" w:rsidR="00903AD8" w:rsidRDefault="00EC055B" w:rsidP="00DE63F7">
      <w:pPr>
        <w:pStyle w:val="TH"/>
      </w:pPr>
      <w:r>
        <w:rPr>
          <w:noProof/>
          <w:lang w:val="en-US"/>
        </w:rPr>
        <w:lastRenderedPageBreak/>
        <w:drawing>
          <wp:inline distT="0" distB="0" distL="0" distR="0" wp14:anchorId="349B1624" wp14:editId="19D0F38B">
            <wp:extent cx="4735830" cy="2682875"/>
            <wp:effectExtent l="0" t="0" r="762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35830" cy="2682875"/>
                    </a:xfrm>
                    <a:prstGeom prst="rect">
                      <a:avLst/>
                    </a:prstGeom>
                    <a:noFill/>
                    <a:ln>
                      <a:noFill/>
                    </a:ln>
                  </pic:spPr>
                </pic:pic>
              </a:graphicData>
            </a:graphic>
          </wp:inline>
        </w:drawing>
      </w:r>
    </w:p>
    <w:p w14:paraId="16C22230" w14:textId="103D5C11" w:rsidR="00903AD8" w:rsidRPr="00E90750" w:rsidRDefault="00903AD8" w:rsidP="00903AD8">
      <w:pPr>
        <w:pStyle w:val="TF"/>
        <w:rPr>
          <w:lang w:eastAsia="ko-KR"/>
        </w:rPr>
      </w:pPr>
      <w:r>
        <w:t>Figure 6</w:t>
      </w:r>
      <w:r w:rsidRPr="00E90750">
        <w:t>.</w:t>
      </w:r>
      <w:r w:rsidR="001605BE">
        <w:rPr>
          <w:rFonts w:hint="eastAsia"/>
          <w:lang w:val="en-US" w:eastAsia="zh-CN"/>
        </w:rPr>
        <w:t>40</w:t>
      </w:r>
      <w:r>
        <w:rPr>
          <w:lang w:val="en-US"/>
        </w:rPr>
        <w:t>.1</w:t>
      </w:r>
      <w:r w:rsidRPr="00E90750">
        <w:rPr>
          <w:lang w:val="en-US"/>
        </w:rPr>
        <w:t>-1</w:t>
      </w:r>
      <w:r w:rsidRPr="00E90750">
        <w:t xml:space="preserve">: </w:t>
      </w:r>
      <w:r>
        <w:rPr>
          <w:lang w:eastAsia="ko-KR"/>
        </w:rPr>
        <w:t>UE-to-Network Relay PDU Session: Dedicated vs. Shared</w:t>
      </w:r>
    </w:p>
    <w:p w14:paraId="30A6511F" w14:textId="77777777" w:rsidR="00903AD8" w:rsidRDefault="00903AD8" w:rsidP="00903AD8">
      <w:pPr>
        <w:rPr>
          <w:lang w:eastAsia="ko-KR"/>
        </w:rPr>
      </w:pPr>
      <w:proofErr w:type="spellStart"/>
      <w:r>
        <w:rPr>
          <w:lang w:eastAsia="ko-KR"/>
        </w:rPr>
        <w:t>Unstructed</w:t>
      </w:r>
      <w:proofErr w:type="spellEnd"/>
      <w:r>
        <w:rPr>
          <w:lang w:eastAsia="ko-KR"/>
        </w:rPr>
        <w:t xml:space="preserve"> type PDU Session is only applicable for the dedicated Relay Session Model.</w:t>
      </w:r>
    </w:p>
    <w:p w14:paraId="7782E940" w14:textId="77777777" w:rsidR="00903AD8" w:rsidRPr="002D5CB4" w:rsidRDefault="00903AD8" w:rsidP="00903AD8">
      <w:pPr>
        <w:rPr>
          <w:lang w:eastAsia="ko-KR"/>
        </w:rPr>
      </w:pPr>
      <w:r>
        <w:rPr>
          <w:lang w:eastAsia="ko-KR"/>
        </w:rPr>
        <w:t>PDU Session with IP and Ethernet type can be applicable for both dedicated and shared relay session model.</w:t>
      </w:r>
    </w:p>
    <w:p w14:paraId="743B3807" w14:textId="195AD08B" w:rsidR="00903AD8" w:rsidRDefault="00903AD8" w:rsidP="00903AD8">
      <w:pPr>
        <w:rPr>
          <w:lang w:eastAsia="ko-KR"/>
        </w:rPr>
      </w:pPr>
      <w:r>
        <w:rPr>
          <w:lang w:eastAsia="ko-KR"/>
        </w:rPr>
        <w:t>For 2), in order for the network operator t</w:t>
      </w:r>
      <w:r>
        <w:rPr>
          <w:rFonts w:hint="eastAsia"/>
          <w:lang w:eastAsia="ko-KR"/>
        </w:rPr>
        <w:t>o authorize th</w:t>
      </w:r>
      <w:r>
        <w:rPr>
          <w:lang w:eastAsia="ko-KR"/>
        </w:rPr>
        <w:t>e remote UE to use the UE-to-Network Relay</w:t>
      </w:r>
      <w:r w:rsidR="00DE63F7">
        <w:rPr>
          <w:lang w:eastAsia="ko-KR"/>
        </w:rPr>
        <w:t>'</w:t>
      </w:r>
      <w:r>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Pr>
          <w:lang w:eastAsia="ko-KR"/>
        </w:rPr>
        <w:t>'</w:t>
      </w:r>
      <w:r>
        <w:rPr>
          <w:lang w:eastAsia="ko-KR"/>
        </w:rPr>
        <w:t>s PDU Session by checking the Remote UE</w:t>
      </w:r>
      <w:r w:rsidR="00DE63F7">
        <w:rPr>
          <w:lang w:eastAsia="ko-KR"/>
        </w:rPr>
        <w:t>'</w:t>
      </w:r>
      <w:r>
        <w:rPr>
          <w:lang w:eastAsia="ko-KR"/>
        </w:rPr>
        <w:t>s profile stored in UDM, PCF or DN-AAA in addition to UE-to-Network Relay</w:t>
      </w:r>
      <w:r w:rsidR="00DE63F7">
        <w:rPr>
          <w:lang w:eastAsia="ko-KR"/>
        </w:rPr>
        <w:t>'</w:t>
      </w:r>
      <w:r>
        <w:rPr>
          <w:lang w:eastAsia="ko-KR"/>
        </w:rPr>
        <w:t>s subscription information.</w:t>
      </w:r>
    </w:p>
    <w:p w14:paraId="1EE16772" w14:textId="77777777" w:rsidR="00903AD8" w:rsidRDefault="00903AD8" w:rsidP="00903AD8">
      <w:pPr>
        <w:rPr>
          <w:lang w:eastAsia="ko-KR"/>
        </w:rPr>
      </w:pPr>
      <w:r>
        <w:rPr>
          <w:lang w:eastAsia="ko-KR"/>
        </w:rPr>
        <w:t>This solution assumes that Remote UE belongs to the same PLMN as Relay UE.</w:t>
      </w:r>
    </w:p>
    <w:p w14:paraId="484A407A" w14:textId="352A4CF3" w:rsidR="00903AD8" w:rsidRPr="00E90750" w:rsidRDefault="0058647A" w:rsidP="00903AD8">
      <w:pPr>
        <w:pStyle w:val="Heading3"/>
      </w:pPr>
      <w:bookmarkStart w:id="2600" w:name="_Toc26773893"/>
      <w:bookmarkStart w:id="2601" w:name="_Toc50130715"/>
      <w:bookmarkStart w:id="2602" w:name="_Toc50134029"/>
      <w:bookmarkStart w:id="2603" w:name="_Toc50134369"/>
      <w:bookmarkStart w:id="2604" w:name="_Toc50557321"/>
      <w:bookmarkStart w:id="2605" w:name="_Toc50549004"/>
      <w:r>
        <w:t>6.</w:t>
      </w:r>
      <w:r>
        <w:rPr>
          <w:rFonts w:hint="eastAsia"/>
          <w:lang w:eastAsia="zh-CN"/>
        </w:rPr>
        <w:t>40</w:t>
      </w:r>
      <w:r w:rsidR="00903AD8" w:rsidRPr="00E90750">
        <w:t>.2</w:t>
      </w:r>
      <w:r w:rsidR="00903AD8" w:rsidRPr="00E90750">
        <w:tab/>
        <w:t>Procedures</w:t>
      </w:r>
      <w:bookmarkEnd w:id="2600"/>
      <w:bookmarkEnd w:id="2601"/>
      <w:bookmarkEnd w:id="2602"/>
      <w:bookmarkEnd w:id="2603"/>
      <w:bookmarkEnd w:id="2604"/>
      <w:bookmarkEnd w:id="2605"/>
    </w:p>
    <w:p w14:paraId="63986DC5" w14:textId="3674ADF1" w:rsidR="00903AD8" w:rsidRPr="00E90750" w:rsidRDefault="0058647A" w:rsidP="00903AD8">
      <w:pPr>
        <w:pStyle w:val="Heading4"/>
      </w:pPr>
      <w:bookmarkStart w:id="2606" w:name="_Toc50130716"/>
      <w:bookmarkStart w:id="2607" w:name="_Toc50134030"/>
      <w:bookmarkStart w:id="2608" w:name="_Toc50134370"/>
      <w:bookmarkStart w:id="2609" w:name="_Toc50557322"/>
      <w:bookmarkStart w:id="2610" w:name="_Toc50549005"/>
      <w:r>
        <w:t>6.</w:t>
      </w:r>
      <w:r>
        <w:rPr>
          <w:rFonts w:hint="eastAsia"/>
          <w:lang w:eastAsia="zh-CN"/>
        </w:rPr>
        <w:t>40</w:t>
      </w:r>
      <w:r w:rsidR="00903AD8" w:rsidRPr="00E90750">
        <w:t>.2</w:t>
      </w:r>
      <w:r w:rsidR="00903AD8">
        <w:t>.1</w:t>
      </w:r>
      <w:r w:rsidR="00903AD8" w:rsidRPr="00E90750">
        <w:tab/>
      </w:r>
      <w:r w:rsidR="00903AD8">
        <w:t>Network Controlled Remote UE authorization for the Dedicated/Shared Relay Session</w:t>
      </w:r>
      <w:bookmarkEnd w:id="2606"/>
      <w:bookmarkEnd w:id="2607"/>
      <w:bookmarkEnd w:id="2608"/>
      <w:bookmarkEnd w:id="2609"/>
      <w:bookmarkEnd w:id="2610"/>
    </w:p>
    <w:p w14:paraId="572B011E" w14:textId="576491A5" w:rsidR="00903AD8" w:rsidRPr="00492AF5" w:rsidRDefault="00903AD8" w:rsidP="00903AD8">
      <w:pPr>
        <w:rPr>
          <w:lang w:eastAsia="zh-CN"/>
        </w:rPr>
      </w:pPr>
      <w:r>
        <w:rPr>
          <w:rFonts w:hint="eastAsia"/>
          <w:lang w:eastAsia="ko-KR"/>
        </w:rPr>
        <w:t xml:space="preserve">This </w:t>
      </w:r>
      <w:r>
        <w:rPr>
          <w:lang w:eastAsia="ko-KR"/>
        </w:rPr>
        <w:t>procedure describes the Remote UE authorization procedure.</w:t>
      </w:r>
    </w:p>
    <w:p w14:paraId="27D6BDD5" w14:textId="77777777" w:rsidR="00903AD8" w:rsidRPr="00A8442F" w:rsidRDefault="00903AD8" w:rsidP="00DE63F7">
      <w:pPr>
        <w:pStyle w:val="TH"/>
        <w:rPr>
          <w:lang w:eastAsia="ko-KR"/>
        </w:rPr>
      </w:pPr>
      <w:r w:rsidRPr="00A8442F">
        <w:object w:dxaOrig="12255" w:dyaOrig="10620" w14:anchorId="3CAD3F17">
          <v:shape id="_x0000_i1078" type="#_x0000_t75" style="width:452.05pt;height:392.55pt" o:ole="">
            <v:imagedata r:id="rId124" o:title=""/>
          </v:shape>
          <o:OLEObject Type="Embed" ProgID="Visio.Drawing.15" ShapeID="_x0000_i1078" DrawAspect="Content" ObjectID="_1664946405" r:id="rId125"/>
        </w:object>
      </w:r>
    </w:p>
    <w:p w14:paraId="743D575D" w14:textId="48344859" w:rsidR="00903AD8" w:rsidRDefault="00903AD8" w:rsidP="00903AD8">
      <w:pPr>
        <w:pStyle w:val="TF"/>
      </w:pPr>
      <w:r w:rsidRPr="00A8442F">
        <w:t>Figure 6.</w:t>
      </w:r>
      <w:r w:rsidR="00AD6DED">
        <w:rPr>
          <w:rFonts w:hint="eastAsia"/>
          <w:lang w:val="en-US" w:eastAsia="zh-CN"/>
        </w:rPr>
        <w:t>40</w:t>
      </w:r>
      <w:r w:rsidRPr="00A8442F">
        <w:rPr>
          <w:lang w:val="en-US"/>
        </w:rPr>
        <w:t>.2.1-1</w:t>
      </w:r>
      <w:r w:rsidRPr="00A8442F">
        <w:t>: Network Controlled Remote UE authorization</w:t>
      </w:r>
    </w:p>
    <w:p w14:paraId="37AA7BCA" w14:textId="77777777" w:rsidR="00DE63F7" w:rsidRDefault="00DE63F7" w:rsidP="00DE63F7">
      <w:pPr>
        <w:pStyle w:val="B1"/>
        <w:rPr>
          <w:lang w:eastAsia="zh-CN"/>
        </w:rPr>
      </w:pPr>
      <w:bookmarkStart w:id="2611" w:name="_Toc26773894"/>
      <w:bookmarkStart w:id="2612" w:name="_Toc50130717"/>
      <w:bookmarkStart w:id="2613" w:name="_Toc50134031"/>
      <w:bookmarkStart w:id="2614" w:name="_Toc50134371"/>
      <w:bookmarkStart w:id="2615" w:name="_Toc50557323"/>
      <w:r>
        <w:rPr>
          <w:lang w:eastAsia="zh-CN"/>
        </w:rPr>
        <w:t>0.</w:t>
      </w:r>
      <w:r>
        <w:rPr>
          <w:lang w:eastAsia="zh-CN"/>
        </w:rPr>
        <w:tab/>
        <w:t xml:space="preserve">Provisioning of Remote UE and UE-to-Network Relay. Provisioning of PC5 related information and URSP rules with </w:t>
      </w:r>
      <w:proofErr w:type="spellStart"/>
      <w:r>
        <w:rPr>
          <w:lang w:eastAsia="zh-CN"/>
        </w:rPr>
        <w:t>ProSe</w:t>
      </w:r>
      <w:proofErr w:type="spellEnd"/>
      <w:r>
        <w:rPr>
          <w:lang w:eastAsia="zh-CN"/>
        </w:rPr>
        <w:t xml:space="preserve"> extensions.</w:t>
      </w:r>
    </w:p>
    <w:p w14:paraId="79700EA7" w14:textId="77777777" w:rsidR="00DE63F7" w:rsidRDefault="00DE63F7" w:rsidP="00DE63F7">
      <w:pPr>
        <w:pStyle w:val="B2"/>
        <w:rPr>
          <w:lang w:eastAsia="zh-CN"/>
        </w:rPr>
      </w:pPr>
      <w:r>
        <w:rPr>
          <w:lang w:eastAsia="zh-CN"/>
        </w:rPr>
        <w:t>A.</w:t>
      </w:r>
      <w:r>
        <w:rPr>
          <w:lang w:eastAsia="zh-CN"/>
        </w:rPr>
        <w:tab/>
        <w:t xml:space="preserve">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w:t>
      </w:r>
      <w:proofErr w:type="spellStart"/>
      <w:r>
        <w:rPr>
          <w:lang w:eastAsia="zh-CN"/>
        </w:rPr>
        <w:t>ProSe</w:t>
      </w:r>
      <w:proofErr w:type="spellEnd"/>
      <w:r>
        <w:rPr>
          <w:lang w:eastAsia="zh-CN"/>
        </w:rPr>
        <w:t xml:space="preserve"> UE-to-Network Offloading indicator with relay session model indicator as Route Selection Component. The relay session model indicator can indicator dedicated or shared relay session model.</w:t>
      </w:r>
    </w:p>
    <w:p w14:paraId="197128EC" w14:textId="77777777" w:rsidR="00DE63F7" w:rsidRDefault="00DE63F7" w:rsidP="00DE63F7">
      <w:pPr>
        <w:pStyle w:val="B2"/>
        <w:rPr>
          <w:lang w:eastAsia="zh-CN"/>
        </w:rPr>
      </w:pPr>
      <w:r>
        <w:rPr>
          <w:lang w:eastAsia="zh-CN"/>
        </w:rPr>
        <w:t>B.</w:t>
      </w:r>
      <w:r>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Default="00DE63F7" w:rsidP="00DE63F7">
      <w:pPr>
        <w:pStyle w:val="B2"/>
        <w:rPr>
          <w:lang w:eastAsia="zh-CN"/>
        </w:rPr>
      </w:pPr>
      <w:r>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Default="00DE63F7" w:rsidP="00DE63F7">
      <w:pPr>
        <w:pStyle w:val="B2"/>
        <w:rPr>
          <w:lang w:eastAsia="zh-CN"/>
        </w:rPr>
      </w:pPr>
      <w:r>
        <w:rPr>
          <w:lang w:eastAsia="zh-CN"/>
        </w:rPr>
        <w:t>C.</w:t>
      </w:r>
      <w:r>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Default="00DE63F7" w:rsidP="00DE63F7">
      <w:pPr>
        <w:pStyle w:val="B1"/>
        <w:rPr>
          <w:lang w:eastAsia="zh-CN"/>
        </w:rPr>
      </w:pPr>
      <w:r>
        <w:rPr>
          <w:lang w:eastAsia="zh-CN"/>
        </w:rPr>
        <w:t>1.</w:t>
      </w:r>
      <w:r>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77777777" w:rsidR="00DE63F7" w:rsidRDefault="00DE63F7" w:rsidP="00DE63F7">
      <w:pPr>
        <w:pStyle w:val="B1"/>
        <w:rPr>
          <w:lang w:eastAsia="zh-CN"/>
        </w:rPr>
      </w:pPr>
      <w:r>
        <w:rPr>
          <w:lang w:eastAsia="zh-CN"/>
        </w:rPr>
        <w:lastRenderedPageBreak/>
        <w:t>2.</w:t>
      </w:r>
      <w:r>
        <w:rPr>
          <w:lang w:eastAsia="zh-CN"/>
        </w:rPr>
        <w:tab/>
        <w:t>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and PDU Session related parameters if provisioned in the step 0A.</w:t>
      </w:r>
    </w:p>
    <w:p w14:paraId="60CB0660" w14:textId="77777777" w:rsidR="00DE63F7" w:rsidRDefault="00DE63F7" w:rsidP="00DE63F7">
      <w:pPr>
        <w:pStyle w:val="B1"/>
        <w:rPr>
          <w:lang w:eastAsia="zh-CN"/>
        </w:rPr>
      </w:pPr>
      <w:r>
        <w:rPr>
          <w:lang w:eastAsia="zh-CN"/>
        </w:rPr>
        <w:t>3.</w:t>
      </w:r>
      <w:r>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proofErr w:type="spellStart"/>
      <w:r>
        <w:rPr>
          <w:lang w:eastAsia="zh-CN"/>
        </w:rPr>
        <w:t>informationfor</w:t>
      </w:r>
      <w:proofErr w:type="spellEnd"/>
      <w:r>
        <w:rPr>
          <w:lang w:eastAsia="zh-CN"/>
        </w:rPr>
        <w:t xml:space="preserve"> the UE-to-Network Relay's PDU Session.</w:t>
      </w:r>
    </w:p>
    <w:p w14:paraId="5C20FC45" w14:textId="2256FBBC" w:rsidR="00DE63F7" w:rsidRDefault="00DE63F7" w:rsidP="00DE63F7">
      <w:pPr>
        <w:pStyle w:val="NO"/>
        <w:rPr>
          <w:lang w:eastAsia="zh-CN"/>
        </w:rPr>
      </w:pPr>
      <w:r>
        <w:rPr>
          <w:lang w:eastAsia="zh-CN"/>
        </w:rPr>
        <w:t>NOTE 1:</w:t>
      </w:r>
      <w:r>
        <w:rPr>
          <w:lang w:eastAsia="zh-CN"/>
        </w:rPr>
        <w:tab/>
        <w:t>The information carried in the step 3 can be transferred via PDU Session Establishment Request or PDU Session Modification Request with the Remote UE authorization request indicator.</w:t>
      </w:r>
    </w:p>
    <w:p w14:paraId="32607C88" w14:textId="77777777" w:rsidR="00DE63F7" w:rsidRDefault="00DE63F7" w:rsidP="00DE63F7">
      <w:pPr>
        <w:pStyle w:val="B1"/>
        <w:rPr>
          <w:lang w:eastAsia="zh-CN"/>
        </w:rPr>
      </w:pPr>
      <w:r>
        <w:rPr>
          <w:lang w:eastAsia="zh-CN"/>
        </w:rPr>
        <w:t>4.</w:t>
      </w:r>
      <w:r>
        <w:rPr>
          <w:lang w:eastAsia="zh-CN"/>
        </w:rPr>
        <w:tab/>
        <w:t>On receiving the PDU Session request with the Remote UE authorization request, the SMF retrieves the subscription data of UE-to-Network Relay from the UDM, the subscription data includes the allowed list of Remote UE identification via the UE-to-Network Relay and their associated profiles for Remote UE(s). The associated profile may include the authorization profile indicating whether the secondary authentication is required. To retrieve the specific profile of the Remote UE, the SMF may explicitly include the Remote UE identification information received in PDU Session Establishment Request when requesting the subscription information.</w:t>
      </w:r>
    </w:p>
    <w:p w14:paraId="391A941B" w14:textId="77777777" w:rsidR="00DE63F7" w:rsidRDefault="00DE63F7" w:rsidP="00DE63F7">
      <w:pPr>
        <w:pStyle w:val="B1"/>
        <w:rPr>
          <w:lang w:eastAsia="zh-CN"/>
        </w:rPr>
      </w:pPr>
      <w:r>
        <w:rPr>
          <w:lang w:eastAsia="zh-CN"/>
        </w:rPr>
        <w:t>5.</w:t>
      </w:r>
      <w:r>
        <w:rPr>
          <w:lang w:eastAsia="zh-CN"/>
        </w:rPr>
        <w:tab/>
        <w:t>Based on authorization profile if retrieved in the step 4, the SMF may initiate the secondary authentication/authorization procedure among the Remote UE and DN-AAA. During this procedure, the UE-to-Network Relay relays the authentication messages between the Remote UE and the SMF.</w:t>
      </w:r>
    </w:p>
    <w:p w14:paraId="1DBCF634" w14:textId="77777777" w:rsidR="00DE63F7" w:rsidRDefault="00DE63F7" w:rsidP="00DE63F7">
      <w:pPr>
        <w:pStyle w:val="B1"/>
        <w:rPr>
          <w:lang w:eastAsia="zh-CN"/>
        </w:rPr>
      </w:pPr>
      <w:r>
        <w:rPr>
          <w:lang w:eastAsia="zh-CN"/>
        </w:rPr>
        <w:t>6.</w:t>
      </w:r>
      <w:r>
        <w:rPr>
          <w:lang w:eastAsia="zh-CN"/>
        </w:rPr>
        <w:tab/>
        <w:t xml:space="preserve">The SMF retrieves policy and charging information for the UE-to-Network Relay's PDU Session supporting Remote UE from the PCF. To retrieve the policy for the Remote UE, the SMF sends the Remote UE's identification information to the PCF. The PCF of the Relay UE provides the policy and profile for the Remote UE associated with the UE-to-Network Relay. Alternatively, the SMF may create </w:t>
      </w:r>
      <w:proofErr w:type="spellStart"/>
      <w:r>
        <w:rPr>
          <w:lang w:eastAsia="zh-CN"/>
        </w:rPr>
        <w:t>a</w:t>
      </w:r>
      <w:proofErr w:type="spellEnd"/>
      <w:r>
        <w:rPr>
          <w:lang w:eastAsia="zh-CN"/>
        </w:rPr>
        <w:t xml:space="preserve"> additional SM Policy Association for Remote UE. the PCF provisioned with Remote UE's profile provides the policy and profile for the Remote UE associated with the UE-to-Network Relay.</w:t>
      </w:r>
    </w:p>
    <w:p w14:paraId="076B49BA" w14:textId="61653A7E" w:rsidR="00DE63F7" w:rsidRDefault="00DE63F7" w:rsidP="00DE63F7">
      <w:pPr>
        <w:pStyle w:val="NO"/>
        <w:rPr>
          <w:lang w:eastAsia="zh-CN"/>
        </w:rPr>
      </w:pPr>
      <w:r>
        <w:rPr>
          <w:lang w:eastAsia="zh-CN"/>
        </w:rPr>
        <w:t>NOTE 2:</w:t>
      </w:r>
      <w:r>
        <w:rPr>
          <w:lang w:eastAsia="zh-CN"/>
        </w:rPr>
        <w:tab/>
        <w:t>The information in the step 6 can be transferred via SM Policy Association Establishment Request/Response or SM Policy Association Modification Request/Response.</w:t>
      </w:r>
    </w:p>
    <w:p w14:paraId="52662E8B" w14:textId="77777777" w:rsidR="00DE63F7" w:rsidRDefault="00DE63F7" w:rsidP="00DE63F7">
      <w:pPr>
        <w:pStyle w:val="B1"/>
        <w:rPr>
          <w:lang w:eastAsia="zh-CN"/>
        </w:rPr>
      </w:pPr>
      <w:r>
        <w:rPr>
          <w:lang w:eastAsia="zh-CN"/>
        </w:rPr>
        <w:t>7.</w:t>
      </w:r>
      <w:r>
        <w:rPr>
          <w:lang w:eastAsia="zh-CN"/>
        </w:rPr>
        <w:tab/>
        <w:t>The SMF determines to authorize the use of the UE-to-Network Relay's PDU Session for the Remote UE based on the subscription profile retrieved in the step 4, authorization result received in the step 5 and policy of the Remote UE associated with UE-to-Network Relay retrieved in the step 6. The SMF also authorizes the requested PDU Session parameters such as S-NSSAI, DNN and PDU Session Type are supported by Remote UE's profile.</w:t>
      </w:r>
    </w:p>
    <w:p w14:paraId="6996BB17" w14:textId="77777777" w:rsidR="00DE63F7" w:rsidRDefault="00DE63F7" w:rsidP="00DE63F7">
      <w:pPr>
        <w:pStyle w:val="B1"/>
        <w:rPr>
          <w:lang w:eastAsia="zh-CN"/>
        </w:rPr>
      </w:pPr>
      <w:r>
        <w:rPr>
          <w:lang w:eastAsia="zh-CN"/>
        </w:rPr>
        <w:t>8.</w:t>
      </w:r>
      <w:r>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768ED3D8" w:rsidR="00DE63F7" w:rsidRDefault="00DE63F7" w:rsidP="00DE63F7">
      <w:pPr>
        <w:pStyle w:val="NO"/>
        <w:rPr>
          <w:lang w:eastAsia="zh-CN"/>
        </w:rPr>
      </w:pPr>
      <w:r>
        <w:rPr>
          <w:lang w:eastAsia="zh-CN"/>
        </w:rPr>
        <w:t>NOTE 3:</w:t>
      </w:r>
      <w:r>
        <w:rPr>
          <w:lang w:eastAsia="zh-CN"/>
        </w:rPr>
        <w:tab/>
        <w:t>The information in the step 3 can be transferred via PDU Session Establishment Accept/Reject if the step 3 is carried through PDU Session Establishment Request with the Remote UE authorization request indicator.</w:t>
      </w:r>
    </w:p>
    <w:p w14:paraId="6BA05D1C" w14:textId="77777777" w:rsidR="00DE63F7" w:rsidRDefault="00DE63F7" w:rsidP="00DE63F7">
      <w:pPr>
        <w:pStyle w:val="B1"/>
        <w:rPr>
          <w:lang w:eastAsia="zh-CN"/>
        </w:rPr>
      </w:pPr>
      <w:r>
        <w:rPr>
          <w:lang w:eastAsia="zh-CN"/>
        </w:rPr>
        <w:t>9.</w:t>
      </w:r>
      <w:r>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45726DF8" w14:textId="77777777" w:rsidR="00DE63F7" w:rsidRDefault="00DE63F7" w:rsidP="00DE63F7">
      <w:pPr>
        <w:pStyle w:val="B1"/>
        <w:rPr>
          <w:lang w:eastAsia="zh-CN"/>
        </w:rPr>
      </w:pPr>
      <w:r>
        <w:rPr>
          <w:lang w:eastAsia="zh-CN"/>
        </w:rPr>
        <w:t>10.</w:t>
      </w:r>
      <w:r>
        <w:rPr>
          <w:lang w:eastAsia="zh-CN"/>
        </w:rPr>
        <w:tab/>
        <w:t>For the case IP address allocation is performed with separate procedure such as DHCP or IPv6 SLAAC, IP address allocation procedure may be performed.</w:t>
      </w:r>
    </w:p>
    <w:p w14:paraId="32E0A30E" w14:textId="77777777" w:rsidR="00DE63F7" w:rsidRDefault="00DE63F7" w:rsidP="00DE63F7">
      <w:pPr>
        <w:pStyle w:val="B1"/>
        <w:rPr>
          <w:lang w:eastAsia="zh-CN"/>
        </w:rPr>
      </w:pPr>
      <w:r>
        <w:rPr>
          <w:lang w:eastAsia="zh-CN"/>
        </w:rPr>
        <w:t>11.</w:t>
      </w:r>
      <w:r>
        <w:rPr>
          <w:lang w:eastAsia="zh-CN"/>
        </w:rPr>
        <w:tab/>
        <w:t>The UE-to-Network reports the Remote UE info to the SMF.</w:t>
      </w:r>
    </w:p>
    <w:p w14:paraId="7A4D4EE1" w14:textId="6F5189C9" w:rsidR="00903AD8" w:rsidRPr="00E90750" w:rsidRDefault="00F6493B" w:rsidP="00903AD8">
      <w:pPr>
        <w:pStyle w:val="Heading3"/>
        <w:rPr>
          <w:lang w:eastAsia="zh-CN"/>
        </w:rPr>
      </w:pPr>
      <w:bookmarkStart w:id="2616" w:name="_Toc50549006"/>
      <w:r>
        <w:rPr>
          <w:lang w:eastAsia="zh-CN"/>
        </w:rPr>
        <w:t>6.</w:t>
      </w:r>
      <w:r>
        <w:rPr>
          <w:rFonts w:hint="eastAsia"/>
          <w:lang w:eastAsia="zh-CN"/>
        </w:rPr>
        <w:t>40</w:t>
      </w:r>
      <w:r w:rsidR="00903AD8" w:rsidRPr="00E90750">
        <w:rPr>
          <w:lang w:eastAsia="zh-CN"/>
        </w:rPr>
        <w:t>.3</w:t>
      </w:r>
      <w:r w:rsidR="00903AD8" w:rsidRPr="00E90750">
        <w:rPr>
          <w:lang w:eastAsia="zh-CN"/>
        </w:rPr>
        <w:tab/>
      </w:r>
      <w:bookmarkEnd w:id="2611"/>
      <w:r w:rsidR="0074732C" w:rsidRPr="00CB0C8A">
        <w:t xml:space="preserve">Impacts on </w:t>
      </w:r>
      <w:r w:rsidR="0074732C" w:rsidRPr="00D832BF">
        <w:rPr>
          <w:rFonts w:hint="eastAsia"/>
          <w:lang w:eastAsia="zh-CN"/>
        </w:rPr>
        <w:t>s</w:t>
      </w:r>
      <w:r w:rsidR="0074732C" w:rsidRPr="00D832BF">
        <w:rPr>
          <w:lang w:eastAsia="zh-CN"/>
        </w:rPr>
        <w:t>ervices</w:t>
      </w:r>
      <w:r w:rsidR="0074732C" w:rsidRPr="00D832BF">
        <w:rPr>
          <w:rFonts w:hint="eastAsia"/>
          <w:lang w:eastAsia="zh-CN"/>
        </w:rPr>
        <w:t>,</w:t>
      </w:r>
      <w:r w:rsidR="0074732C" w:rsidRPr="00CB0C8A">
        <w:t xml:space="preserve"> </w:t>
      </w:r>
      <w:r w:rsidR="0074732C" w:rsidRPr="00B97AC8">
        <w:t>entities and interfaces</w:t>
      </w:r>
      <w:bookmarkEnd w:id="2612"/>
      <w:bookmarkEnd w:id="2613"/>
      <w:bookmarkEnd w:id="2614"/>
      <w:bookmarkEnd w:id="2615"/>
      <w:bookmarkEnd w:id="2616"/>
    </w:p>
    <w:p w14:paraId="02D7FE0F" w14:textId="611A7D80" w:rsidR="00903AD8" w:rsidRDefault="00903AD8" w:rsidP="00903AD8">
      <w:pPr>
        <w:rPr>
          <w:lang w:eastAsia="ko-KR"/>
        </w:rPr>
      </w:pPr>
      <w:r>
        <w:rPr>
          <w:lang w:eastAsia="ko-KR"/>
        </w:rPr>
        <w:t>T</w:t>
      </w:r>
      <w:r>
        <w:rPr>
          <w:rFonts w:hint="eastAsia"/>
          <w:lang w:eastAsia="ko-KR"/>
        </w:rPr>
        <w:t xml:space="preserve">he </w:t>
      </w:r>
      <w:r>
        <w:rPr>
          <w:lang w:eastAsia="ko-KR"/>
        </w:rPr>
        <w:t>following noes and functionalities are impacted:</w:t>
      </w:r>
    </w:p>
    <w:p w14:paraId="7B3169B4" w14:textId="54FF7EAC" w:rsidR="00DE63F7" w:rsidRDefault="00DE63F7" w:rsidP="00DE63F7">
      <w:pPr>
        <w:pStyle w:val="B1"/>
        <w:rPr>
          <w:lang w:eastAsia="ko-KR"/>
        </w:rPr>
      </w:pPr>
      <w:r>
        <w:rPr>
          <w:lang w:eastAsia="ko-KR"/>
        </w:rPr>
        <w:t>-</w:t>
      </w:r>
      <w:r>
        <w:rPr>
          <w:lang w:eastAsia="ko-KR"/>
        </w:rPr>
        <w:tab/>
        <w:t>Remote UE supports the provisioning for the dedicated and shared relay session model.</w:t>
      </w:r>
    </w:p>
    <w:p w14:paraId="6FEA41D4" w14:textId="3482A9A5" w:rsidR="00DE63F7" w:rsidRDefault="00DE63F7" w:rsidP="00DE63F7">
      <w:pPr>
        <w:pStyle w:val="B1"/>
        <w:rPr>
          <w:lang w:eastAsia="ko-KR"/>
        </w:rPr>
      </w:pPr>
      <w:r>
        <w:rPr>
          <w:lang w:eastAsia="ko-KR"/>
        </w:rPr>
        <w:t>-</w:t>
      </w:r>
      <w:r>
        <w:rPr>
          <w:lang w:eastAsia="ko-KR"/>
        </w:rPr>
        <w:tab/>
        <w:t>UE-to-Network Relay supports the provisioning for the dedicated and shared relay session model and Remote UE authorization procedure.</w:t>
      </w:r>
    </w:p>
    <w:p w14:paraId="63D982AD" w14:textId="5822CE89" w:rsidR="00DE63F7" w:rsidRDefault="00DE63F7" w:rsidP="00DE63F7">
      <w:pPr>
        <w:pStyle w:val="B1"/>
        <w:rPr>
          <w:lang w:eastAsia="ko-KR"/>
        </w:rPr>
      </w:pPr>
      <w:r>
        <w:rPr>
          <w:lang w:eastAsia="ko-KR"/>
        </w:rPr>
        <w:t>-</w:t>
      </w:r>
      <w:r>
        <w:rPr>
          <w:lang w:eastAsia="ko-KR"/>
        </w:rPr>
        <w:tab/>
        <w:t>SMF supports the dedicated and shared relay session model and Remote UE authorization.</w:t>
      </w:r>
    </w:p>
    <w:p w14:paraId="368F8180" w14:textId="7C5C7C32" w:rsidR="00DE63F7" w:rsidRDefault="00DE63F7" w:rsidP="00DE63F7">
      <w:pPr>
        <w:pStyle w:val="B1"/>
        <w:rPr>
          <w:lang w:eastAsia="ko-KR"/>
        </w:rPr>
      </w:pPr>
      <w:r>
        <w:rPr>
          <w:lang w:eastAsia="ko-KR"/>
        </w:rPr>
        <w:t>-</w:t>
      </w:r>
      <w:r>
        <w:rPr>
          <w:lang w:eastAsia="ko-KR"/>
        </w:rPr>
        <w:tab/>
        <w:t>UDM supports the allowed Remote UE list and associated profile.</w:t>
      </w:r>
    </w:p>
    <w:p w14:paraId="3EFE4A78" w14:textId="77777777" w:rsidR="00DE63F7" w:rsidRDefault="00DE63F7" w:rsidP="00DE63F7">
      <w:pPr>
        <w:pStyle w:val="B1"/>
        <w:rPr>
          <w:lang w:eastAsia="ko-KR"/>
        </w:rPr>
      </w:pPr>
      <w:r>
        <w:rPr>
          <w:lang w:eastAsia="ko-KR"/>
        </w:rPr>
        <w:t>-</w:t>
      </w:r>
      <w:r>
        <w:rPr>
          <w:lang w:eastAsia="ko-KR"/>
        </w:rPr>
        <w:tab/>
        <w:t>PCF supports the Remote UE's profile associated with the UE-to-Network Relay's PDU Session.</w:t>
      </w:r>
    </w:p>
    <w:p w14:paraId="03046024" w14:textId="5E943262" w:rsidR="0087707F" w:rsidRPr="0087707F" w:rsidRDefault="0087707F" w:rsidP="0087707F">
      <w:pPr>
        <w:pStyle w:val="Heading2"/>
      </w:pPr>
      <w:bookmarkStart w:id="2617" w:name="_Toc50130718"/>
      <w:bookmarkStart w:id="2618" w:name="_Toc50134032"/>
      <w:bookmarkStart w:id="2619" w:name="_Toc50134372"/>
      <w:bookmarkStart w:id="2620" w:name="_Toc50557324"/>
      <w:bookmarkStart w:id="2621" w:name="_Toc50549007"/>
      <w:r>
        <w:t>6.</w:t>
      </w:r>
      <w:r>
        <w:rPr>
          <w:rFonts w:hint="eastAsia"/>
          <w:lang w:eastAsia="zh-CN"/>
        </w:rPr>
        <w:t>41</w:t>
      </w:r>
      <w:r w:rsidRPr="0087707F">
        <w:tab/>
        <w:t xml:space="preserve">Solution </w:t>
      </w:r>
      <w:r>
        <w:t>#</w:t>
      </w:r>
      <w:r>
        <w:rPr>
          <w:rFonts w:hint="eastAsia"/>
          <w:lang w:eastAsia="zh-CN"/>
        </w:rPr>
        <w:t>41</w:t>
      </w:r>
      <w:r w:rsidRPr="0087707F">
        <w:t>: Combination of Relay selection and PLMN selection for Layer 2 based UE-to Network relay</w:t>
      </w:r>
      <w:bookmarkEnd w:id="2617"/>
      <w:bookmarkEnd w:id="2618"/>
      <w:bookmarkEnd w:id="2619"/>
      <w:bookmarkEnd w:id="2620"/>
      <w:bookmarkEnd w:id="2621"/>
    </w:p>
    <w:p w14:paraId="372AF16D" w14:textId="48D3C836" w:rsidR="004A43B9" w:rsidRPr="00DE63F7" w:rsidRDefault="004A43B9" w:rsidP="00DE63F7">
      <w:pPr>
        <w:pStyle w:val="Heading3"/>
      </w:pPr>
      <w:bookmarkStart w:id="2622" w:name="_Toc50549008"/>
      <w:r w:rsidRPr="00DE63F7">
        <w:t>6.</w:t>
      </w:r>
      <w:r w:rsidRPr="00DE63F7">
        <w:rPr>
          <w:rFonts w:hint="eastAsia"/>
        </w:rPr>
        <w:t>41</w:t>
      </w:r>
      <w:r w:rsidRPr="00DE63F7">
        <w:t>.1</w:t>
      </w:r>
      <w:r w:rsidRPr="00DE63F7">
        <w:tab/>
        <w:t>Description</w:t>
      </w:r>
      <w:bookmarkEnd w:id="2622"/>
    </w:p>
    <w:p w14:paraId="057CBE17" w14:textId="18C85D45" w:rsidR="004A43B9" w:rsidRDefault="004A43B9" w:rsidP="004A43B9">
      <w:r>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t>Figure 6.</w:t>
      </w:r>
      <w:r w:rsidR="00572D64">
        <w:rPr>
          <w:rFonts w:hint="eastAsia"/>
          <w:lang w:eastAsia="zh-CN"/>
        </w:rPr>
        <w:t>41</w:t>
      </w:r>
      <w:r w:rsidRPr="00D51ADF">
        <w:t>.1-1</w:t>
      </w:r>
      <w:r>
        <w:t xml:space="preserve">, in which the redline means the Relay communicates with 5GC_relay and the blue redline means the Remote UE traffic routing. In order to implement Layer-2 relay the UE-to Network Relay needs to initiate Service Request procedure and establish relay bearer on </w:t>
      </w:r>
      <w:proofErr w:type="spellStart"/>
      <w:r>
        <w:t>Uu</w:t>
      </w:r>
      <w:proofErr w:type="spellEnd"/>
      <w:r>
        <w:t xml:space="preserve"> interface. This will consume the Relay</w:t>
      </w:r>
      <w:r w:rsidR="00DE63F7">
        <w:t>'</w:t>
      </w:r>
      <w:r>
        <w:t>s CN resource and potential AN resource (AN resource should be confirmed be RAN2.). It is assumed whether the Remote</w:t>
      </w:r>
      <w:r w:rsidR="00DE63F7">
        <w:t>'</w:t>
      </w:r>
      <w:r>
        <w:t>s traffic can be relayed by the Relay should be authorized according to the inter-PLMN agreements.</w:t>
      </w:r>
    </w:p>
    <w:p w14:paraId="7D804A67" w14:textId="568326A0" w:rsidR="004A43B9" w:rsidRPr="00572D64" w:rsidRDefault="004A43B9" w:rsidP="004A43B9">
      <w:pPr>
        <w:rPr>
          <w:lang w:eastAsia="zh-CN"/>
        </w:rPr>
      </w:pPr>
      <w:r>
        <w:t>Meanwhile, for Layer-2 based relay, the Remote UE NAS layer will perform PLMN selection as usual and candidate PLMN for PLMN selection should be authorized for performing Layer-2 based UE-to-Network Relay.</w:t>
      </w:r>
    </w:p>
    <w:p w14:paraId="3DB34E40" w14:textId="77777777" w:rsidR="004A43B9" w:rsidRDefault="004A43B9" w:rsidP="00DE63F7">
      <w:pPr>
        <w:pStyle w:val="TH"/>
      </w:pPr>
      <w:r>
        <w:object w:dxaOrig="10493" w:dyaOrig="3315" w14:anchorId="54AE5164">
          <v:shape id="_x0000_i1079" type="#_x0000_t75" style="width:347.5pt;height:109.55pt" o:ole="">
            <v:imagedata r:id="rId126" o:title=""/>
          </v:shape>
          <o:OLEObject Type="Embed" ProgID="Visio.Drawing.15" ShapeID="_x0000_i1079" DrawAspect="Content" ObjectID="_1664946406" r:id="rId127"/>
        </w:object>
      </w:r>
    </w:p>
    <w:p w14:paraId="22CDB841" w14:textId="75E780BC" w:rsidR="004A43B9" w:rsidRPr="00572D64" w:rsidRDefault="004A43B9" w:rsidP="00572D64">
      <w:pPr>
        <w:pStyle w:val="TF"/>
      </w:pPr>
      <w:r w:rsidRPr="00572D64">
        <w:t xml:space="preserve">Figure </w:t>
      </w:r>
      <w:r w:rsidR="00572D64" w:rsidRPr="00572D64">
        <w:t>6.</w:t>
      </w:r>
      <w:r w:rsidR="00572D64" w:rsidRPr="00572D64">
        <w:rPr>
          <w:rFonts w:hint="eastAsia"/>
        </w:rPr>
        <w:t>41</w:t>
      </w:r>
      <w:r w:rsidRPr="00572D64">
        <w:t>.1-1:  Inter-PLMN Layer-2 Relay in case RAN sharing</w:t>
      </w:r>
    </w:p>
    <w:p w14:paraId="492268A2" w14:textId="77777777" w:rsidR="004A43B9" w:rsidRDefault="004A43B9" w:rsidP="004A43B9">
      <w:r>
        <w:t>The key points of the solution is listed as following:</w:t>
      </w:r>
    </w:p>
    <w:p w14:paraId="4814F295" w14:textId="4C41A3FF" w:rsidR="004A43B9" w:rsidRDefault="006F189F" w:rsidP="006F189F">
      <w:pPr>
        <w:pStyle w:val="B1"/>
        <w:rPr>
          <w:lang w:eastAsia="ko-KR"/>
        </w:rPr>
      </w:pPr>
      <w:r>
        <w:rPr>
          <w:lang w:eastAsia="ko-KR"/>
        </w:rPr>
        <w:t>-</w:t>
      </w:r>
      <w:r>
        <w:rPr>
          <w:rFonts w:hint="eastAsia"/>
          <w:lang w:eastAsia="zh-CN"/>
        </w:rPr>
        <w:tab/>
      </w:r>
      <w:r w:rsidR="004A43B9">
        <w:rPr>
          <w:lang w:eastAsia="ko-KR"/>
        </w:rPr>
        <w:t>The Remote UE is authorized the PLMNs information which can be the relay PLMNs.</w:t>
      </w:r>
    </w:p>
    <w:p w14:paraId="66AB0EE6" w14:textId="2092B578" w:rsidR="004A43B9" w:rsidRDefault="006F189F" w:rsidP="006F189F">
      <w:pPr>
        <w:pStyle w:val="B1"/>
        <w:rPr>
          <w:lang w:eastAsia="ko-KR"/>
        </w:rPr>
      </w:pPr>
      <w:r>
        <w:rPr>
          <w:lang w:eastAsia="ko-KR"/>
        </w:rPr>
        <w:t>-</w:t>
      </w:r>
      <w:r>
        <w:rPr>
          <w:rFonts w:hint="eastAsia"/>
          <w:lang w:eastAsia="zh-CN"/>
        </w:rPr>
        <w:tab/>
      </w:r>
      <w:r w:rsidR="004A43B9">
        <w:rPr>
          <w:lang w:eastAsia="ko-KR"/>
        </w:rPr>
        <w:t>It is assumed Model A and Model B discovery procedure is used to discover a Relay.</w:t>
      </w:r>
    </w:p>
    <w:p w14:paraId="4B67866A" w14:textId="59AED8DC" w:rsidR="004A43B9" w:rsidRDefault="006F189F" w:rsidP="006F189F">
      <w:pPr>
        <w:pStyle w:val="B1"/>
        <w:rPr>
          <w:lang w:eastAsia="ko-KR"/>
        </w:rPr>
      </w:pPr>
      <w:r>
        <w:rPr>
          <w:lang w:eastAsia="ko-KR"/>
        </w:rPr>
        <w:t>-</w:t>
      </w:r>
      <w:r>
        <w:rPr>
          <w:rFonts w:hint="eastAsia"/>
          <w:lang w:eastAsia="zh-CN"/>
        </w:rPr>
        <w:tab/>
      </w:r>
      <w:r w:rsidR="004A43B9">
        <w:rPr>
          <w:lang w:eastAsia="ko-KR"/>
        </w:rPr>
        <w:t>The Relay indicates the serving PLMN information in discovery announce/response message;</w:t>
      </w:r>
    </w:p>
    <w:p w14:paraId="5D9C69D2" w14:textId="553E4B00" w:rsidR="004A43B9" w:rsidRDefault="006F189F" w:rsidP="006F189F">
      <w:pPr>
        <w:pStyle w:val="B1"/>
        <w:rPr>
          <w:lang w:eastAsia="ko-KR"/>
        </w:rPr>
      </w:pPr>
      <w:r>
        <w:rPr>
          <w:lang w:eastAsia="ko-KR"/>
        </w:rPr>
        <w:t>-</w:t>
      </w:r>
      <w:r>
        <w:rPr>
          <w:rFonts w:hint="eastAsia"/>
          <w:lang w:eastAsia="zh-CN"/>
        </w:rPr>
        <w:tab/>
      </w:r>
      <w:r w:rsidR="004A43B9">
        <w:rPr>
          <w:lang w:eastAsia="ko-KR"/>
        </w:rPr>
        <w:t xml:space="preserve">The Relay forwards the System Information </w:t>
      </w:r>
      <w:proofErr w:type="spellStart"/>
      <w:r w:rsidR="004A43B9">
        <w:rPr>
          <w:lang w:eastAsia="ko-KR"/>
        </w:rPr>
        <w:t>information</w:t>
      </w:r>
      <w:proofErr w:type="spellEnd"/>
      <w:r w:rsidR="004A43B9">
        <w:rPr>
          <w:lang w:eastAsia="ko-KR"/>
        </w:rPr>
        <w:t xml:space="preserve"> (including PLMN) received from the system information of the cell.</w:t>
      </w:r>
    </w:p>
    <w:p w14:paraId="54948AE9" w14:textId="007A3D9D" w:rsidR="004A43B9" w:rsidRPr="00BB6C31" w:rsidRDefault="00DE63F7" w:rsidP="006F189F">
      <w:pPr>
        <w:pStyle w:val="EditorsNote"/>
      </w:pPr>
      <w:r>
        <w:rPr>
          <w:lang w:val="en-US" w:eastAsia="zh-CN"/>
        </w:rPr>
        <w:t>Editor's note:</w:t>
      </w:r>
      <w:r w:rsidR="006F189F">
        <w:rPr>
          <w:rFonts w:hint="eastAsia"/>
          <w:lang w:eastAsia="zh-CN"/>
        </w:rPr>
        <w:tab/>
      </w:r>
      <w:r w:rsidR="004A43B9" w:rsidRPr="006F189F">
        <w:t>It is assumed the Relay in CONNECTED needs to acquire the latest System I</w:t>
      </w:r>
      <w:r w:rsidR="004A43B9" w:rsidRPr="00DF5343">
        <w:t>nformation and this needs to be confi</w:t>
      </w:r>
      <w:r w:rsidR="004A43B9" w:rsidRPr="00BB6C31">
        <w:t>rmed by RAN2.</w:t>
      </w:r>
    </w:p>
    <w:p w14:paraId="61A1DC84" w14:textId="0F87FED3" w:rsidR="004A43B9" w:rsidRDefault="006F189F" w:rsidP="006F189F">
      <w:pPr>
        <w:pStyle w:val="B1"/>
        <w:rPr>
          <w:lang w:eastAsia="ko-KR"/>
        </w:rPr>
      </w:pPr>
      <w:r>
        <w:rPr>
          <w:lang w:eastAsia="ko-KR"/>
        </w:rPr>
        <w:t>-</w:t>
      </w:r>
      <w:r>
        <w:rPr>
          <w:rFonts w:hint="eastAsia"/>
          <w:lang w:eastAsia="zh-CN"/>
        </w:rPr>
        <w:tab/>
      </w:r>
      <w:r w:rsidR="004A43B9">
        <w:rPr>
          <w:lang w:eastAsia="ko-KR"/>
        </w:rPr>
        <w:t xml:space="preserve">The </w:t>
      </w:r>
      <w:proofErr w:type="spellStart"/>
      <w:r w:rsidR="004A43B9">
        <w:rPr>
          <w:lang w:eastAsia="ko-KR"/>
        </w:rPr>
        <w:t>ProSe</w:t>
      </w:r>
      <w:proofErr w:type="spellEnd"/>
      <w:r w:rsidR="004A43B9">
        <w:rPr>
          <w:lang w:eastAsia="ko-KR"/>
        </w:rPr>
        <w:t xml:space="preserve"> layer of the Remote UE checks whether the PLMN in the discovery announce/response message is authorized to be the relay PLMN, if yes, the </w:t>
      </w:r>
      <w:proofErr w:type="spellStart"/>
      <w:r w:rsidR="004A43B9">
        <w:rPr>
          <w:lang w:eastAsia="ko-KR"/>
        </w:rPr>
        <w:t>ProSe</w:t>
      </w:r>
      <w:proofErr w:type="spellEnd"/>
      <w:r w:rsidR="004A43B9">
        <w:rPr>
          <w:lang w:eastAsia="ko-KR"/>
        </w:rPr>
        <w:t xml:space="preserve"> layer further checks the authorized PLMNs in the System Information message. The </w:t>
      </w:r>
      <w:proofErr w:type="spellStart"/>
      <w:r w:rsidR="004A43B9">
        <w:rPr>
          <w:lang w:eastAsia="ko-KR"/>
        </w:rPr>
        <w:t>ProSe</w:t>
      </w:r>
      <w:proofErr w:type="spellEnd"/>
      <w:r w:rsidR="004A43B9">
        <w:rPr>
          <w:lang w:eastAsia="ko-KR"/>
        </w:rPr>
        <w:t xml:space="preserve"> layer forwards the authorized PLMNs information to the NAS layer; otherwise, the </w:t>
      </w:r>
      <w:proofErr w:type="spellStart"/>
      <w:r w:rsidR="004A43B9">
        <w:rPr>
          <w:lang w:eastAsia="ko-KR"/>
        </w:rPr>
        <w:t>ProSe</w:t>
      </w:r>
      <w:proofErr w:type="spellEnd"/>
      <w:r w:rsidR="004A43B9">
        <w:rPr>
          <w:lang w:eastAsia="ko-KR"/>
        </w:rPr>
        <w:t xml:space="preserve"> layer does not forward the PLMN information to the NAS layer.</w:t>
      </w:r>
    </w:p>
    <w:p w14:paraId="1995A5EC" w14:textId="320D76A0" w:rsidR="004A43B9" w:rsidRDefault="006F189F" w:rsidP="006F189F">
      <w:pPr>
        <w:pStyle w:val="B1"/>
        <w:rPr>
          <w:lang w:eastAsia="ko-KR"/>
        </w:rPr>
      </w:pPr>
      <w:r>
        <w:rPr>
          <w:lang w:eastAsia="ko-KR"/>
        </w:rPr>
        <w:t>-</w:t>
      </w:r>
      <w:r>
        <w:rPr>
          <w:rFonts w:hint="eastAsia"/>
          <w:lang w:eastAsia="zh-CN"/>
        </w:rPr>
        <w:tab/>
      </w:r>
      <w:r w:rsidR="004A43B9">
        <w:rPr>
          <w:lang w:eastAsia="ko-KR"/>
        </w:rPr>
        <w:t xml:space="preserve">The NAS layer of the Remote UE performs PLMN selection, and indicates to the </w:t>
      </w:r>
      <w:proofErr w:type="spellStart"/>
      <w:r w:rsidR="004A43B9">
        <w:rPr>
          <w:lang w:eastAsia="ko-KR"/>
        </w:rPr>
        <w:t>ProSe</w:t>
      </w:r>
      <w:proofErr w:type="spellEnd"/>
      <w:r w:rsidR="004A43B9">
        <w:rPr>
          <w:lang w:eastAsia="ko-KR"/>
        </w:rPr>
        <w:t xml:space="preserve"> layer the selected PLMN information.</w:t>
      </w:r>
    </w:p>
    <w:p w14:paraId="1D0B0CC7" w14:textId="22486453" w:rsidR="004A43B9" w:rsidRDefault="00DF5343" w:rsidP="006F189F">
      <w:pPr>
        <w:pStyle w:val="B1"/>
        <w:rPr>
          <w:lang w:eastAsia="ko-KR"/>
        </w:rPr>
      </w:pPr>
      <w:r>
        <w:rPr>
          <w:lang w:eastAsia="ko-KR"/>
        </w:rPr>
        <w:t>-</w:t>
      </w:r>
      <w:r>
        <w:rPr>
          <w:rFonts w:hint="eastAsia"/>
          <w:lang w:eastAsia="zh-CN"/>
        </w:rPr>
        <w:tab/>
      </w:r>
      <w:r w:rsidR="004A43B9">
        <w:rPr>
          <w:lang w:eastAsia="ko-KR"/>
        </w:rPr>
        <w:t xml:space="preserve">The </w:t>
      </w:r>
      <w:proofErr w:type="spellStart"/>
      <w:r w:rsidR="004A43B9">
        <w:rPr>
          <w:lang w:eastAsia="ko-KR"/>
        </w:rPr>
        <w:t>ProSe</w:t>
      </w:r>
      <w:proofErr w:type="spellEnd"/>
      <w:r w:rsidR="004A43B9">
        <w:rPr>
          <w:lang w:eastAsia="ko-KR"/>
        </w:rPr>
        <w:t xml:space="preserve"> layer of the Remote UE selects the Relay which forwards the System Information including the indicated PLMN information from NAS layer.</w:t>
      </w:r>
    </w:p>
    <w:p w14:paraId="4BF5F10E" w14:textId="201150A8" w:rsidR="004A43B9" w:rsidRDefault="004A43B9" w:rsidP="004A43B9">
      <w:r>
        <w:t xml:space="preserve">The illustrated procedure can be shown in </w:t>
      </w:r>
      <w:r w:rsidR="00BB6C31">
        <w:t>Figure 6.</w:t>
      </w:r>
      <w:r w:rsidR="00BB6C31">
        <w:rPr>
          <w:rFonts w:hint="eastAsia"/>
          <w:lang w:eastAsia="zh-CN"/>
        </w:rPr>
        <w:t>41</w:t>
      </w:r>
      <w:r w:rsidRPr="00B54AD8">
        <w:t>.1-2</w:t>
      </w:r>
      <w:r>
        <w:t>.</w:t>
      </w:r>
    </w:p>
    <w:p w14:paraId="352D79DB" w14:textId="77777777" w:rsidR="004A43B9" w:rsidRDefault="004A43B9" w:rsidP="00DE63F7">
      <w:pPr>
        <w:pStyle w:val="TH"/>
      </w:pPr>
      <w:r>
        <w:object w:dxaOrig="6382" w:dyaOrig="4755" w14:anchorId="3E755AD8">
          <v:shape id="_x0000_i1080" type="#_x0000_t75" style="width:215.35pt;height:160.3pt" o:ole="">
            <v:imagedata r:id="rId128" o:title=""/>
          </v:shape>
          <o:OLEObject Type="Embed" ProgID="Visio.Drawing.15" ShapeID="_x0000_i1080" DrawAspect="Content" ObjectID="_1664946407" r:id="rId129"/>
        </w:object>
      </w:r>
    </w:p>
    <w:p w14:paraId="2CA8A33F" w14:textId="404A441B" w:rsidR="004A43B9" w:rsidRPr="00BB6C31" w:rsidRDefault="004A43B9" w:rsidP="00BB6C31">
      <w:pPr>
        <w:pStyle w:val="TF"/>
      </w:pPr>
      <w:r w:rsidRPr="00BB6C31">
        <w:t xml:space="preserve">Figure </w:t>
      </w:r>
      <w:r w:rsidR="00BB6C31">
        <w:t>6.</w:t>
      </w:r>
      <w:r w:rsidR="00BB6C31">
        <w:rPr>
          <w:rFonts w:hint="eastAsia"/>
          <w:lang w:eastAsia="zh-CN"/>
        </w:rPr>
        <w:t>41</w:t>
      </w:r>
      <w:r w:rsidRPr="00BB6C31">
        <w:t>.1-2: Illustration of PLMN selection and Relay selection combination in Remote UE</w:t>
      </w:r>
    </w:p>
    <w:p w14:paraId="5C8B75D0" w14:textId="60789A68" w:rsidR="004A43B9" w:rsidRDefault="004A43B9" w:rsidP="004A43B9">
      <w:r>
        <w:t>Here is one example to further explain the procedure.</w:t>
      </w:r>
    </w:p>
    <w:p w14:paraId="0895BDBD" w14:textId="12DD3A9E" w:rsidR="00DE63F7" w:rsidRDefault="00DE63F7" w:rsidP="00DE63F7">
      <w:pPr>
        <w:pStyle w:val="B1"/>
      </w:pPr>
      <w:r>
        <w:tab/>
        <w:t>Step 0: The Remote UE is authorized the relay PLMN information: PLMN 1, 2, 3, 4, 5, 7, 8 (as yellow highlighted in Table 6.41.1-1) and PLMN 6 is not authorized for relay.</w:t>
      </w:r>
    </w:p>
    <w:p w14:paraId="355AD3EF" w14:textId="430FBA45" w:rsidR="00DE63F7" w:rsidRDefault="00DE63F7" w:rsidP="00DE63F7">
      <w:pPr>
        <w:pStyle w:val="B1"/>
      </w:pPr>
      <w:r>
        <w:tab/>
        <w:t>Step 1: The Remote discovers Relay-1, Relay-2, Relay-3, the PLMN information each Relay indicated in Discovery message and System Information as following Table 6.41.1-1.</w:t>
      </w:r>
    </w:p>
    <w:p w14:paraId="0DC862BF" w14:textId="0A374002" w:rsidR="00DE63F7" w:rsidRDefault="00DE63F7" w:rsidP="00DE63F7">
      <w:pPr>
        <w:pStyle w:val="TH"/>
      </w:pPr>
      <w:r>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DE63F7" w14:paraId="0E868E05" w14:textId="77777777" w:rsidTr="00DE63F7">
        <w:tc>
          <w:tcPr>
            <w:tcW w:w="2326" w:type="dxa"/>
          </w:tcPr>
          <w:p w14:paraId="39A4C2EE" w14:textId="1CE38833" w:rsidR="00DE63F7" w:rsidRPr="00DE63F7" w:rsidRDefault="00DE63F7" w:rsidP="00DE63F7">
            <w:pPr>
              <w:pStyle w:val="TAH"/>
            </w:pPr>
            <w:r w:rsidRPr="00DE63F7">
              <w:t>Relay</w:t>
            </w:r>
          </w:p>
        </w:tc>
        <w:tc>
          <w:tcPr>
            <w:tcW w:w="2352" w:type="dxa"/>
          </w:tcPr>
          <w:p w14:paraId="00D6FA68" w14:textId="5FECC4DF" w:rsidR="00DE63F7" w:rsidRPr="00DE63F7" w:rsidRDefault="00DE63F7" w:rsidP="00DE63F7">
            <w:pPr>
              <w:pStyle w:val="TAH"/>
            </w:pPr>
            <w:r w:rsidRPr="00DE63F7">
              <w:t>PLMN in Discovery message</w:t>
            </w:r>
          </w:p>
        </w:tc>
        <w:tc>
          <w:tcPr>
            <w:tcW w:w="2268" w:type="dxa"/>
          </w:tcPr>
          <w:p w14:paraId="5251285E" w14:textId="19498FA2" w:rsidR="00DE63F7" w:rsidRPr="00DE63F7" w:rsidRDefault="00DE63F7" w:rsidP="00DE63F7">
            <w:pPr>
              <w:pStyle w:val="TAH"/>
            </w:pPr>
            <w:r w:rsidRPr="00DE63F7">
              <w:t>PLMN list in System Information</w:t>
            </w:r>
          </w:p>
        </w:tc>
      </w:tr>
      <w:tr w:rsidR="00DE63F7" w:rsidRPr="00DE63F7" w14:paraId="61D654C1" w14:textId="77777777" w:rsidTr="00DE63F7">
        <w:tc>
          <w:tcPr>
            <w:tcW w:w="2326" w:type="dxa"/>
          </w:tcPr>
          <w:p w14:paraId="5B031C06" w14:textId="4F8F1EFE" w:rsidR="00DE63F7" w:rsidRPr="00DE63F7" w:rsidRDefault="00DE63F7" w:rsidP="00DE63F7">
            <w:pPr>
              <w:pStyle w:val="TAC"/>
            </w:pPr>
            <w:r w:rsidRPr="00DE63F7">
              <w:t>Relay-1</w:t>
            </w:r>
          </w:p>
        </w:tc>
        <w:tc>
          <w:tcPr>
            <w:tcW w:w="2352" w:type="dxa"/>
          </w:tcPr>
          <w:p w14:paraId="2156F397" w14:textId="40A4DE59" w:rsidR="00DE63F7" w:rsidRPr="00DE63F7" w:rsidRDefault="00DE63F7" w:rsidP="00DE63F7">
            <w:pPr>
              <w:pStyle w:val="TAC"/>
            </w:pPr>
            <w:r w:rsidRPr="00DE63F7">
              <w:t>PLMN 1</w:t>
            </w:r>
          </w:p>
        </w:tc>
        <w:tc>
          <w:tcPr>
            <w:tcW w:w="2268" w:type="dxa"/>
          </w:tcPr>
          <w:p w14:paraId="1FCBA06E" w14:textId="0FF2E1A3" w:rsidR="00DE63F7" w:rsidRPr="00DE63F7" w:rsidRDefault="00DE63F7" w:rsidP="00DE63F7">
            <w:pPr>
              <w:pStyle w:val="TAC"/>
            </w:pPr>
            <w:r w:rsidRPr="00DE63F7">
              <w:t>PLMN 1, 2, 3, 4</w:t>
            </w:r>
          </w:p>
        </w:tc>
      </w:tr>
      <w:tr w:rsidR="00DE63F7" w:rsidRPr="00DE63F7" w14:paraId="36DCF456" w14:textId="77777777" w:rsidTr="00DE63F7">
        <w:tc>
          <w:tcPr>
            <w:tcW w:w="2326" w:type="dxa"/>
          </w:tcPr>
          <w:p w14:paraId="767E642D" w14:textId="73C6F3DE" w:rsidR="00DE63F7" w:rsidRPr="00DE63F7" w:rsidRDefault="00DE63F7" w:rsidP="00DE63F7">
            <w:pPr>
              <w:pStyle w:val="TAC"/>
            </w:pPr>
            <w:r w:rsidRPr="00DE63F7">
              <w:t>Relay-2</w:t>
            </w:r>
          </w:p>
        </w:tc>
        <w:tc>
          <w:tcPr>
            <w:tcW w:w="2352" w:type="dxa"/>
          </w:tcPr>
          <w:p w14:paraId="69D5FA0C" w14:textId="32867AB1" w:rsidR="00DE63F7" w:rsidRPr="00DE63F7" w:rsidRDefault="00DE63F7" w:rsidP="00DE63F7">
            <w:pPr>
              <w:pStyle w:val="TAC"/>
            </w:pPr>
            <w:r w:rsidRPr="00DE63F7">
              <w:t>PLMN 6</w:t>
            </w:r>
          </w:p>
        </w:tc>
        <w:tc>
          <w:tcPr>
            <w:tcW w:w="2268" w:type="dxa"/>
          </w:tcPr>
          <w:p w14:paraId="50E6872F" w14:textId="6C1DB9A1" w:rsidR="00DE63F7" w:rsidRPr="00DE63F7" w:rsidRDefault="00DE63F7" w:rsidP="00DE63F7">
            <w:pPr>
              <w:pStyle w:val="TAC"/>
            </w:pPr>
            <w:r w:rsidRPr="00DE63F7">
              <w:t>PLMN 5, 6, 7, 8</w:t>
            </w:r>
          </w:p>
        </w:tc>
      </w:tr>
      <w:tr w:rsidR="00DE63F7" w:rsidRPr="00DE63F7" w14:paraId="098B6DD7" w14:textId="77777777" w:rsidTr="00DE63F7">
        <w:tc>
          <w:tcPr>
            <w:tcW w:w="2326" w:type="dxa"/>
          </w:tcPr>
          <w:p w14:paraId="01202EC6" w14:textId="45018D93" w:rsidR="00DE63F7" w:rsidRPr="00DE63F7" w:rsidRDefault="00DE63F7" w:rsidP="00DE63F7">
            <w:pPr>
              <w:pStyle w:val="TAC"/>
            </w:pPr>
            <w:r w:rsidRPr="00DE63F7">
              <w:t>Relay-3</w:t>
            </w:r>
          </w:p>
        </w:tc>
        <w:tc>
          <w:tcPr>
            <w:tcW w:w="2352" w:type="dxa"/>
          </w:tcPr>
          <w:p w14:paraId="4AAF1375" w14:textId="67A10A48" w:rsidR="00DE63F7" w:rsidRPr="00DE63F7" w:rsidRDefault="00DE63F7" w:rsidP="00DE63F7">
            <w:pPr>
              <w:pStyle w:val="TAC"/>
            </w:pPr>
            <w:r w:rsidRPr="00DE63F7">
              <w:t>PLMN 5</w:t>
            </w:r>
          </w:p>
        </w:tc>
        <w:tc>
          <w:tcPr>
            <w:tcW w:w="2268" w:type="dxa"/>
          </w:tcPr>
          <w:p w14:paraId="398A4BD1" w14:textId="281449BE" w:rsidR="00DE63F7" w:rsidRPr="00DE63F7" w:rsidRDefault="00DE63F7" w:rsidP="00DE63F7">
            <w:pPr>
              <w:pStyle w:val="TAC"/>
            </w:pPr>
            <w:r w:rsidRPr="00DE63F7">
              <w:t>PLMN 3, 4, 5, 6</w:t>
            </w:r>
          </w:p>
        </w:tc>
      </w:tr>
    </w:tbl>
    <w:p w14:paraId="07444176" w14:textId="77777777" w:rsidR="00DE63F7" w:rsidRDefault="00DE63F7" w:rsidP="00DE63F7"/>
    <w:p w14:paraId="2191078D" w14:textId="11FEE8BE" w:rsidR="00DE63F7" w:rsidRDefault="00DE63F7" w:rsidP="00DE63F7">
      <w:pPr>
        <w:pStyle w:val="B1"/>
      </w:pPr>
      <w:r>
        <w:tab/>
        <w:t xml:space="preserve">Step 2: The </w:t>
      </w:r>
      <w:proofErr w:type="spellStart"/>
      <w:r>
        <w:t>ProSe</w:t>
      </w:r>
      <w:proofErr w:type="spellEnd"/>
      <w:r>
        <w:t xml:space="preserve"> layer of the Remote UE check the authorized PLMN information for each Relay. Relay-1' serving PLMN (PLMN 1) is authorized PLMN, Relay-2's serving PLMN (PLMN 6) is not authorized PLMN, Relay-3's serving PLMN (PLMN 5) is authorized PLMN, then the </w:t>
      </w:r>
      <w:proofErr w:type="spellStart"/>
      <w:r>
        <w:t>ProSe</w:t>
      </w:r>
      <w:proofErr w:type="spellEnd"/>
      <w:r>
        <w:t xml:space="preserve"> layer forwards PLMN 1, 2, 3, 4, 5 as available PLMN to NAS layer.</w:t>
      </w:r>
    </w:p>
    <w:p w14:paraId="21D668FF" w14:textId="4B0FE34D" w:rsidR="00DE63F7" w:rsidRDefault="00DE63F7" w:rsidP="00DE63F7">
      <w:pPr>
        <w:pStyle w:val="B1"/>
      </w:pPr>
      <w:r>
        <w:tab/>
        <w:t xml:space="preserve">Step 3: NAS layer of the Remote UE performs PLMN selection, selects PLMN 2, indicates to </w:t>
      </w:r>
      <w:proofErr w:type="spellStart"/>
      <w:r>
        <w:t>ProSe</w:t>
      </w:r>
      <w:proofErr w:type="spellEnd"/>
      <w:r>
        <w:t xml:space="preserve"> layer.</w:t>
      </w:r>
    </w:p>
    <w:p w14:paraId="2F860B25" w14:textId="02291D75" w:rsidR="00DE63F7" w:rsidRDefault="00DE63F7" w:rsidP="00DE63F7">
      <w:pPr>
        <w:pStyle w:val="B1"/>
      </w:pPr>
      <w:r>
        <w:tab/>
        <w:t xml:space="preserve">Step 4: The </w:t>
      </w:r>
      <w:proofErr w:type="spellStart"/>
      <w:r>
        <w:t>ProSe</w:t>
      </w:r>
      <w:proofErr w:type="spellEnd"/>
      <w:r>
        <w:t xml:space="preserve"> layer of the Remote UE will select Relay-1 as the Relay.</w:t>
      </w:r>
    </w:p>
    <w:p w14:paraId="27332F0E" w14:textId="77777777" w:rsidR="00DE63F7" w:rsidRDefault="00DE63F7" w:rsidP="00DE63F7">
      <w:pPr>
        <w:pStyle w:val="NO"/>
      </w:pPr>
      <w:r>
        <w:t>NOTE:</w:t>
      </w:r>
      <w:r>
        <w:tab/>
        <w:t>The Remote UE can further select a Relay according to other information before or after PLMN determination in this solution.</w:t>
      </w:r>
    </w:p>
    <w:p w14:paraId="1A606C4F" w14:textId="4DC76E41" w:rsidR="004A43B9" w:rsidRPr="00DE63F7" w:rsidRDefault="00AB0E01" w:rsidP="00DE63F7">
      <w:pPr>
        <w:pStyle w:val="Heading3"/>
      </w:pPr>
      <w:bookmarkStart w:id="2623" w:name="_Toc50549009"/>
      <w:r w:rsidRPr="00DE63F7">
        <w:t>6.</w:t>
      </w:r>
      <w:r w:rsidRPr="00DE63F7">
        <w:rPr>
          <w:rFonts w:hint="eastAsia"/>
        </w:rPr>
        <w:t>41</w:t>
      </w:r>
      <w:r w:rsidR="004A43B9" w:rsidRPr="00DE63F7">
        <w:t>.2</w:t>
      </w:r>
      <w:r w:rsidR="004A43B9" w:rsidRPr="00DE63F7">
        <w:tab/>
        <w:t>Procedures</w:t>
      </w:r>
      <w:bookmarkEnd w:id="2623"/>
    </w:p>
    <w:p w14:paraId="0027DEAE" w14:textId="77777777" w:rsidR="004A43B9" w:rsidRPr="00EE1728" w:rsidRDefault="004A43B9" w:rsidP="004A43B9">
      <w:pPr>
        <w:rPr>
          <w:lang w:eastAsia="ko-KR"/>
        </w:rPr>
      </w:pPr>
      <w:r>
        <w:t>The Model A and Model B for KI #1 and authorization procedure for KI#8 is reused.</w:t>
      </w:r>
    </w:p>
    <w:p w14:paraId="149673BC" w14:textId="7154FEB9" w:rsidR="004A43B9" w:rsidRPr="00DE63F7" w:rsidRDefault="00AB0E01" w:rsidP="00DE63F7">
      <w:pPr>
        <w:pStyle w:val="Heading3"/>
      </w:pPr>
      <w:bookmarkStart w:id="2624" w:name="_Toc50549010"/>
      <w:r w:rsidRPr="00DE63F7">
        <w:t>6.</w:t>
      </w:r>
      <w:r w:rsidRPr="00DE63F7">
        <w:rPr>
          <w:rFonts w:hint="eastAsia"/>
        </w:rPr>
        <w:t>41</w:t>
      </w:r>
      <w:r w:rsidR="004A43B9" w:rsidRPr="00DE63F7">
        <w:t>.3</w:t>
      </w:r>
      <w:r w:rsidR="004A43B9" w:rsidRPr="00DE63F7">
        <w:tab/>
        <w:t xml:space="preserve">Impacts on </w:t>
      </w:r>
      <w:r w:rsidR="004A43B9" w:rsidRPr="00DE63F7">
        <w:rPr>
          <w:rFonts w:hint="eastAsia"/>
        </w:rPr>
        <w:t>s</w:t>
      </w:r>
      <w:r w:rsidR="004A43B9" w:rsidRPr="00DE63F7">
        <w:t>ervices</w:t>
      </w:r>
      <w:r w:rsidR="004A43B9" w:rsidRPr="00DE63F7">
        <w:rPr>
          <w:rFonts w:hint="eastAsia"/>
        </w:rPr>
        <w:t>,</w:t>
      </w:r>
      <w:r w:rsidR="004A43B9" w:rsidRPr="00DE63F7">
        <w:t xml:space="preserve"> entities and interfaces</w:t>
      </w:r>
      <w:bookmarkEnd w:id="2624"/>
    </w:p>
    <w:p w14:paraId="6AE2A174" w14:textId="318C3081" w:rsidR="004A43B9" w:rsidRDefault="00A52C59" w:rsidP="00A52C59">
      <w:pPr>
        <w:pStyle w:val="B1"/>
        <w:rPr>
          <w:lang w:eastAsia="ko-KR"/>
        </w:rPr>
      </w:pPr>
      <w:r>
        <w:rPr>
          <w:lang w:eastAsia="ko-KR"/>
        </w:rPr>
        <w:t>-</w:t>
      </w:r>
      <w:r>
        <w:rPr>
          <w:rFonts w:hint="eastAsia"/>
          <w:lang w:eastAsia="zh-CN"/>
        </w:rPr>
        <w:tab/>
      </w:r>
      <w:r w:rsidR="004A43B9">
        <w:rPr>
          <w:lang w:eastAsia="ko-KR"/>
        </w:rPr>
        <w:t>The Remote UE is authorized the PLMNs information for relay.</w:t>
      </w:r>
    </w:p>
    <w:p w14:paraId="1358C327" w14:textId="40CCCFC1" w:rsidR="004A43B9" w:rsidRDefault="00A52C59" w:rsidP="00A52C59">
      <w:pPr>
        <w:pStyle w:val="B1"/>
        <w:rPr>
          <w:lang w:eastAsia="ko-KR"/>
        </w:rPr>
      </w:pPr>
      <w:r>
        <w:rPr>
          <w:lang w:eastAsia="ko-KR"/>
        </w:rPr>
        <w:t>-</w:t>
      </w:r>
      <w:r>
        <w:rPr>
          <w:rFonts w:hint="eastAsia"/>
          <w:lang w:eastAsia="zh-CN"/>
        </w:rPr>
        <w:tab/>
      </w:r>
      <w:r w:rsidR="004A43B9">
        <w:rPr>
          <w:lang w:eastAsia="ko-KR"/>
        </w:rPr>
        <w:t>The Relay UE indicates the serving PLMN information in discovery message.</w:t>
      </w:r>
    </w:p>
    <w:p w14:paraId="4F437D51" w14:textId="349C2A89" w:rsidR="004A43B9" w:rsidRDefault="004A43B9" w:rsidP="00A52C59">
      <w:pPr>
        <w:pStyle w:val="B1"/>
        <w:rPr>
          <w:lang w:eastAsia="ko-KR"/>
        </w:rPr>
      </w:pPr>
      <w:r>
        <w:rPr>
          <w:lang w:eastAsia="ko-KR"/>
        </w:rPr>
        <w:t>-</w:t>
      </w:r>
      <w:r w:rsidR="00A52C59">
        <w:rPr>
          <w:rFonts w:hint="eastAsia"/>
          <w:lang w:eastAsia="zh-CN"/>
        </w:rPr>
        <w:tab/>
      </w:r>
      <w:r>
        <w:rPr>
          <w:lang w:eastAsia="ko-KR"/>
        </w:rPr>
        <w:t>The Relay UE forwards the System Information of the camped cell including the supported PLMNs.</w:t>
      </w:r>
    </w:p>
    <w:p w14:paraId="6B2B7792" w14:textId="2ACACBD5" w:rsidR="004A43B9" w:rsidRDefault="00A52C59" w:rsidP="00A52C59">
      <w:pPr>
        <w:pStyle w:val="B1"/>
        <w:rPr>
          <w:lang w:eastAsia="ko-KR"/>
        </w:rPr>
      </w:pPr>
      <w:r>
        <w:rPr>
          <w:lang w:eastAsia="ko-KR"/>
        </w:rPr>
        <w:t>-</w:t>
      </w:r>
      <w:r>
        <w:rPr>
          <w:rFonts w:hint="eastAsia"/>
          <w:lang w:eastAsia="zh-CN"/>
        </w:rPr>
        <w:tab/>
      </w:r>
      <w:r w:rsidR="004A43B9">
        <w:rPr>
          <w:lang w:eastAsia="ko-KR"/>
        </w:rPr>
        <w:t>The Remote UE checks whether the Relay</w:t>
      </w:r>
      <w:r w:rsidR="00DE63F7">
        <w:rPr>
          <w:lang w:eastAsia="ko-KR"/>
        </w:rPr>
        <w:t>'</w:t>
      </w:r>
      <w:r w:rsidR="004A43B9">
        <w:rPr>
          <w:lang w:eastAsia="ko-KR"/>
        </w:rPr>
        <w:t>s PLMN is authorized for relay, and only the authorized PLMNs can be the available PLMNs for NAS PLMN selection.</w:t>
      </w:r>
    </w:p>
    <w:p w14:paraId="4CD27C79" w14:textId="52624E1D" w:rsidR="0087707F" w:rsidRPr="0087707F" w:rsidRDefault="00A52C59" w:rsidP="00A52C59">
      <w:pPr>
        <w:pStyle w:val="B1"/>
        <w:rPr>
          <w:lang w:eastAsia="ko-KR"/>
        </w:rPr>
      </w:pPr>
      <w:r>
        <w:rPr>
          <w:lang w:eastAsia="ko-KR"/>
        </w:rPr>
        <w:t>-</w:t>
      </w:r>
      <w:r>
        <w:rPr>
          <w:rFonts w:hint="eastAsia"/>
          <w:lang w:eastAsia="zh-CN"/>
        </w:rPr>
        <w:tab/>
      </w:r>
      <w:r w:rsidR="004A43B9">
        <w:rPr>
          <w:lang w:eastAsia="ko-KR"/>
        </w:rPr>
        <w:t>The Remote UE selects the Relay based on the selected PLMN by NAS layer.</w:t>
      </w:r>
    </w:p>
    <w:p w14:paraId="7DEE9831" w14:textId="2E31B52B" w:rsidR="00E64E31" w:rsidRPr="00CB0C8A" w:rsidRDefault="00E64E31" w:rsidP="00E64E31">
      <w:pPr>
        <w:pStyle w:val="Heading2"/>
        <w:rPr>
          <w:lang w:eastAsia="zh-CN"/>
        </w:rPr>
      </w:pPr>
      <w:bookmarkStart w:id="2625" w:name="_Toc50130719"/>
      <w:bookmarkStart w:id="2626" w:name="_Toc50134033"/>
      <w:bookmarkStart w:id="2627" w:name="_Toc50134373"/>
      <w:bookmarkStart w:id="2628" w:name="_Toc50557325"/>
      <w:bookmarkStart w:id="2629" w:name="_Toc50549011"/>
      <w:r>
        <w:t>6.</w:t>
      </w:r>
      <w:r>
        <w:rPr>
          <w:rFonts w:hint="eastAsia"/>
          <w:lang w:eastAsia="zh-CN"/>
        </w:rPr>
        <w:t>42</w:t>
      </w:r>
      <w:r w:rsidRPr="00CB0C8A">
        <w:tab/>
        <w:t xml:space="preserve">Solution </w:t>
      </w:r>
      <w:r w:rsidR="00130D08">
        <w:rPr>
          <w:rFonts w:hint="eastAsia"/>
          <w:lang w:eastAsia="zh-CN"/>
        </w:rPr>
        <w:t>#</w:t>
      </w:r>
      <w:r>
        <w:rPr>
          <w:rFonts w:hint="eastAsia"/>
          <w:lang w:eastAsia="zh-CN"/>
        </w:rPr>
        <w:t>42</w:t>
      </w:r>
      <w:r w:rsidRPr="00CB0C8A">
        <w:t xml:space="preserve">: </w:t>
      </w:r>
      <w:r>
        <w:t xml:space="preserve">Relay PDU Session establishment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625"/>
      <w:bookmarkEnd w:id="2626"/>
      <w:bookmarkEnd w:id="2627"/>
      <w:bookmarkEnd w:id="2628"/>
      <w:bookmarkEnd w:id="2629"/>
    </w:p>
    <w:p w14:paraId="45518E6E" w14:textId="1A43116B" w:rsidR="00E64E31" w:rsidRPr="00CB0C8A" w:rsidRDefault="00E64E31" w:rsidP="00E64E31">
      <w:pPr>
        <w:pStyle w:val="Heading3"/>
      </w:pPr>
      <w:bookmarkStart w:id="2630" w:name="_Toc50130720"/>
      <w:bookmarkStart w:id="2631" w:name="_Toc50134034"/>
      <w:bookmarkStart w:id="2632" w:name="_Toc50134374"/>
      <w:bookmarkStart w:id="2633" w:name="_Toc50557326"/>
      <w:bookmarkStart w:id="2634" w:name="_Toc50549012"/>
      <w:r>
        <w:t>6.</w:t>
      </w:r>
      <w:r>
        <w:rPr>
          <w:rFonts w:hint="eastAsia"/>
          <w:lang w:eastAsia="zh-CN"/>
        </w:rPr>
        <w:t>42</w:t>
      </w:r>
      <w:r w:rsidRPr="00CB0C8A">
        <w:t>.1</w:t>
      </w:r>
      <w:r w:rsidRPr="00CB0C8A">
        <w:tab/>
        <w:t>Description</w:t>
      </w:r>
      <w:bookmarkEnd w:id="2630"/>
      <w:bookmarkEnd w:id="2631"/>
      <w:bookmarkEnd w:id="2632"/>
      <w:bookmarkEnd w:id="2633"/>
      <w:bookmarkEnd w:id="2634"/>
    </w:p>
    <w:p w14:paraId="64D1EAC0" w14:textId="77777777" w:rsidR="00E64E31" w:rsidRDefault="00E64E31" w:rsidP="00E64E31">
      <w:r>
        <w:t>This solution is on top of solution #6 and address the following EN:</w:t>
      </w:r>
    </w:p>
    <w:p w14:paraId="6427AAF4" w14:textId="7AF0DE5D" w:rsidR="00E64E31" w:rsidRDefault="00DE63F7" w:rsidP="00E64E31">
      <w:pPr>
        <w:pStyle w:val="EditorsNote"/>
      </w:pPr>
      <w:r>
        <w:rPr>
          <w:lang w:val="en-US" w:eastAsia="zh-CN"/>
        </w:rPr>
        <w:t>Editor's note:</w:t>
      </w:r>
      <w:r w:rsidR="00E64E31" w:rsidRPr="00A8670B">
        <w:tab/>
        <w:t xml:space="preserve">How the </w:t>
      </w:r>
      <w:proofErr w:type="spellStart"/>
      <w:r w:rsidR="00E64E31" w:rsidRPr="00A8670B">
        <w:t>ProSe</w:t>
      </w:r>
      <w:proofErr w:type="spellEnd"/>
      <w:r w:rsidR="00E64E31" w:rsidRPr="00A8670B">
        <w:t xml:space="preserve"> UE-to-NW relay determine the requirement of PC5 Connection, e.g. S-NSSAI, DNN, QoS will be specified in other solutions for KI#3.</w:t>
      </w:r>
    </w:p>
    <w:p w14:paraId="60D63F5C" w14:textId="23C263FD" w:rsidR="00E64E31" w:rsidRDefault="00E64E31" w:rsidP="00E64E31">
      <w:pPr>
        <w:rPr>
          <w:lang w:eastAsia="zh-CN"/>
        </w:rPr>
      </w:pPr>
      <w:r>
        <w:rPr>
          <w:lang w:eastAsia="zh-CN"/>
        </w:rPr>
        <w:t xml:space="preserve">In the existing </w:t>
      </w:r>
      <w:proofErr w:type="spellStart"/>
      <w:r>
        <w:rPr>
          <w:lang w:eastAsia="zh-CN"/>
        </w:rPr>
        <w:t>Uu</w:t>
      </w:r>
      <w:proofErr w:type="spellEnd"/>
      <w:r>
        <w:rPr>
          <w:lang w:eastAsia="zh-CN"/>
        </w:rPr>
        <w:t xml:space="preserve"> interface, the UE derives according to the traffic descriptors in the configured URSP rule. In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r>
        <w:rPr>
          <w:lang w:eastAsia="zh-CN"/>
        </w:rPr>
        <w:t>, the t</w:t>
      </w:r>
      <w:r w:rsidRPr="00766A2B">
        <w:rPr>
          <w:lang w:eastAsia="zh-CN"/>
        </w:rPr>
        <w:t xml:space="preserve">raffic descriptor </w:t>
      </w:r>
      <w:r>
        <w:rPr>
          <w:lang w:eastAsia="zh-CN"/>
        </w:rPr>
        <w:t>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16499BC5" w14:textId="59C59EFA" w:rsidR="00E64E31" w:rsidRPr="00E64E31" w:rsidRDefault="00E64E31" w:rsidP="00E64E31">
      <w:r w:rsidRPr="000B776A">
        <w:t xml:space="preserve">During the connection establishment, the Remote UE sends the traffic descriptors of the service which is to be relayed to the </w:t>
      </w:r>
      <w:proofErr w:type="spellStart"/>
      <w:r w:rsidRPr="000B776A">
        <w:t>ProSe</w:t>
      </w:r>
      <w:proofErr w:type="spellEnd"/>
      <w:r w:rsidRPr="000B776A">
        <w:t xml:space="preserve"> 5G UE-to-Network Rel</w:t>
      </w:r>
      <w:r w:rsidRPr="00A8485B">
        <w:t>ay. T</w:t>
      </w:r>
      <w:r w:rsidRPr="00E64E31">
        <w:t xml:space="preserve">he </w:t>
      </w:r>
      <w:proofErr w:type="spellStart"/>
      <w:r w:rsidRPr="00E64E31">
        <w:t>ProSe</w:t>
      </w:r>
      <w:proofErr w:type="spellEnd"/>
      <w:r w:rsidRPr="00E64E31">
        <w:t xml:space="preserve"> 5G UE-to-Network Relay is configured with the URSP from its HPLMN. The Relay identifies the URSP rules that matches the </w:t>
      </w:r>
      <w:proofErr w:type="spellStart"/>
      <w:r w:rsidRPr="00E64E31">
        <w:t>the</w:t>
      </w:r>
      <w:proofErr w:type="spellEnd"/>
      <w:r w:rsidRPr="00E64E31">
        <w:t xml:space="preserve"> traffic descriptor information received from the Remote UE, and use the corresponding RSD for establishing the PDU session for relaying the service for the Remote UE. If the traffic descriptor information provided is not supported by the Relay, it will be ignored, i.e. default URSP rule or UE local configuration will be used at the Relay for determining the PDU session parameters (e.g. S-NSSAI, DNN, access type, etc.).</w:t>
      </w:r>
    </w:p>
    <w:p w14:paraId="20E984E6" w14:textId="2BC811EE" w:rsidR="00E64E31" w:rsidRPr="00A8485B" w:rsidRDefault="00E64E31" w:rsidP="00E64E31">
      <w:pPr>
        <w:pStyle w:val="NO"/>
      </w:pPr>
      <w:r>
        <w:t>NOTE:</w:t>
      </w:r>
      <w:r>
        <w:rPr>
          <w:rFonts w:hint="eastAsia"/>
          <w:lang w:eastAsia="zh-CN"/>
        </w:rPr>
        <w:tab/>
      </w:r>
      <w:r w:rsidRPr="00E64E31">
        <w:t xml:space="preserve">Given that the Relay's URSP format is unknow to the Remote UE, the Remote UE should provide to the Relay any </w:t>
      </w:r>
      <w:r w:rsidRPr="00A8485B">
        <w:t xml:space="preserve">available information related to the Traffic Descriptor </w:t>
      </w:r>
      <w:r w:rsidRPr="00D35E16">
        <w:t xml:space="preserve">defined in </w:t>
      </w:r>
      <w:r w:rsidR="00DE63F7" w:rsidRPr="00D35E16">
        <w:t>TS</w:t>
      </w:r>
      <w:r w:rsidR="00DE63F7">
        <w:t> </w:t>
      </w:r>
      <w:r w:rsidR="00DE63F7" w:rsidRPr="00D35E16">
        <w:t>23.503</w:t>
      </w:r>
      <w:r w:rsidR="00DE63F7">
        <w:t> </w:t>
      </w:r>
      <w:r w:rsidR="00DE63F7">
        <w:rPr>
          <w:rFonts w:hint="eastAsia"/>
          <w:lang w:eastAsia="zh-CN"/>
        </w:rPr>
        <w:t>[</w:t>
      </w:r>
      <w:r w:rsidR="00A8485B">
        <w:rPr>
          <w:rFonts w:hint="eastAsia"/>
          <w:lang w:eastAsia="zh-CN"/>
        </w:rPr>
        <w:t>18]</w:t>
      </w:r>
      <w:r w:rsidRPr="00A8485B">
        <w:t>.</w:t>
      </w:r>
    </w:p>
    <w:p w14:paraId="399C251A" w14:textId="6D1003F8" w:rsidR="00E64E31" w:rsidRPr="00E64E31" w:rsidRDefault="00DE63F7" w:rsidP="00E64E31">
      <w:pPr>
        <w:pStyle w:val="EditorsNote"/>
      </w:pPr>
      <w:r>
        <w:rPr>
          <w:lang w:val="en-US" w:eastAsia="zh-CN"/>
        </w:rPr>
        <w:t>Editor's note:</w:t>
      </w:r>
      <w:r w:rsidR="00E64E31">
        <w:rPr>
          <w:rFonts w:hint="eastAsia"/>
          <w:lang w:eastAsia="zh-CN"/>
        </w:rPr>
        <w:tab/>
      </w:r>
      <w:r w:rsidR="00E64E31" w:rsidRPr="00E64E31">
        <w:t>How to ensure PDU session established based on the URSP of the NW relay to satisfy the Remote UE</w:t>
      </w:r>
      <w:r>
        <w:t>'</w:t>
      </w:r>
      <w:r w:rsidR="00E64E31" w:rsidRPr="00E64E31">
        <w:t>s Requirement is FFS.</w:t>
      </w:r>
    </w:p>
    <w:p w14:paraId="0791534D" w14:textId="2EF0A82D" w:rsidR="00E64E31" w:rsidRPr="00E64E31" w:rsidRDefault="00DE63F7" w:rsidP="00E64E31">
      <w:pPr>
        <w:rPr>
          <w:lang w:eastAsia="zh-CN"/>
        </w:rPr>
      </w:pPr>
      <w:r>
        <w:rPr>
          <w:lang w:eastAsia="zh-CN"/>
        </w:rPr>
        <w:t>The content traffic descriptor transferred from the Remote UE to the Relay UE is assumed to be same as defined in clause 6.6.2.1 of TS 23.503 [18].</w:t>
      </w:r>
    </w:p>
    <w:p w14:paraId="6D35772E" w14:textId="40139CD4" w:rsidR="00E64E31" w:rsidRPr="00CB0C8A" w:rsidRDefault="00E64E31" w:rsidP="00E64E31">
      <w:pPr>
        <w:pStyle w:val="Heading3"/>
        <w:rPr>
          <w:lang w:eastAsia="zh-CN"/>
        </w:rPr>
      </w:pPr>
      <w:bookmarkStart w:id="2635" w:name="_Toc50130721"/>
      <w:bookmarkStart w:id="2636" w:name="_Toc50134035"/>
      <w:bookmarkStart w:id="2637" w:name="_Toc50134375"/>
      <w:bookmarkStart w:id="2638" w:name="_Toc50557327"/>
      <w:bookmarkStart w:id="2639" w:name="_Toc50549013"/>
      <w:r>
        <w:t>6.</w:t>
      </w:r>
      <w:r>
        <w:rPr>
          <w:rFonts w:hint="eastAsia"/>
          <w:lang w:eastAsia="zh-CN"/>
        </w:rPr>
        <w:t>42</w:t>
      </w:r>
      <w:r w:rsidR="00D35E16">
        <w:t>.2</w:t>
      </w:r>
      <w:r w:rsidR="00D35E16">
        <w:tab/>
        <w:t>Procedure</w:t>
      </w:r>
      <w:r w:rsidR="00D35E16">
        <w:rPr>
          <w:rFonts w:hint="eastAsia"/>
          <w:lang w:eastAsia="zh-CN"/>
        </w:rPr>
        <w:t>s</w:t>
      </w:r>
      <w:bookmarkEnd w:id="2635"/>
      <w:bookmarkEnd w:id="2636"/>
      <w:bookmarkEnd w:id="2637"/>
      <w:bookmarkEnd w:id="2638"/>
      <w:bookmarkEnd w:id="2639"/>
    </w:p>
    <w:p w14:paraId="372A011E" w14:textId="77777777" w:rsidR="00E64E31" w:rsidRDefault="00E64E31" w:rsidP="00E64E31">
      <w:r>
        <w:rPr>
          <w:lang w:eastAsia="ko-KR"/>
        </w:rPr>
        <w:t xml:space="preserve">The procedure is the same as </w:t>
      </w:r>
      <w:r w:rsidRPr="00CB0C8A">
        <w:t>6.6.2</w:t>
      </w:r>
      <w:r>
        <w:t xml:space="preserve"> with the following additional clarification in step 3.</w:t>
      </w:r>
    </w:p>
    <w:p w14:paraId="6179BAD5" w14:textId="77777777" w:rsidR="00E64E31" w:rsidRDefault="00E64E31" w:rsidP="00E64E31">
      <w:pPr>
        <w:rPr>
          <w:rFonts w:eastAsia="Times New Roman"/>
        </w:rPr>
      </w:pPr>
      <w:r>
        <w:rPr>
          <w:rFonts w:eastAsia="Times New Roman"/>
        </w:rPr>
        <w:t xml:space="preserve">The Remote UE sends the traffic descriptors of the service which is to be relayed to the </w:t>
      </w:r>
      <w:proofErr w:type="spellStart"/>
      <w:r w:rsidRPr="009731AE">
        <w:rPr>
          <w:rFonts w:eastAsia="Times New Roman"/>
        </w:rPr>
        <w:t>ProSe</w:t>
      </w:r>
      <w:proofErr w:type="spellEnd"/>
      <w:r w:rsidRPr="009731AE">
        <w:rPr>
          <w:rFonts w:eastAsia="Times New Roman"/>
        </w:rPr>
        <w:t xml:space="preserve"> 5G UE-to-Network Relay</w:t>
      </w:r>
      <w:r>
        <w:rPr>
          <w:rFonts w:eastAsia="Times New Roman"/>
        </w:rPr>
        <w:t xml:space="preserve">, the </w:t>
      </w:r>
      <w:proofErr w:type="spellStart"/>
      <w:r w:rsidRPr="009731AE">
        <w:rPr>
          <w:rFonts w:eastAsia="Times New Roman"/>
        </w:rPr>
        <w:t>ProSe</w:t>
      </w:r>
      <w:proofErr w:type="spellEnd"/>
      <w:r w:rsidRPr="009731AE">
        <w:rPr>
          <w:rFonts w:eastAsia="Times New Roman"/>
        </w:rPr>
        <w:t xml:space="preserve"> 5G UE-to-Network Relay</w:t>
      </w:r>
      <w:r>
        <w:rPr>
          <w:rFonts w:eastAsia="Times New Roman"/>
        </w:rPr>
        <w:t xml:space="preserve"> derives the relay relevant PDU Session parameters </w:t>
      </w:r>
      <w:r w:rsidRPr="00A8670B">
        <w:rPr>
          <w:rFonts w:eastAsia="Times New Roman" w:hint="eastAsia"/>
        </w:rPr>
        <w:t>(</w:t>
      </w:r>
      <w:r w:rsidRPr="00A8670B">
        <w:rPr>
          <w:rFonts w:eastAsia="Times New Roman"/>
        </w:rPr>
        <w:t>e.g. S-NSSAI, DNN</w:t>
      </w:r>
      <w:r>
        <w:rPr>
          <w:rFonts w:eastAsia="Times New Roman"/>
        </w:rPr>
        <w:t>, Type</w:t>
      </w:r>
      <w:r w:rsidRPr="00A8670B">
        <w:rPr>
          <w:rFonts w:eastAsia="Times New Roman" w:hint="eastAsia"/>
        </w:rPr>
        <w:t>)</w:t>
      </w:r>
      <w:r>
        <w:rPr>
          <w:rFonts w:eastAsia="Times New Roman"/>
        </w:rPr>
        <w:t xml:space="preserve"> for the relay data using the configured URSP rule and the received traffic descriptors from the Remote UE. </w:t>
      </w:r>
      <w:proofErr w:type="spellStart"/>
      <w:r w:rsidRPr="009731AE">
        <w:rPr>
          <w:rFonts w:eastAsia="Times New Roman"/>
        </w:rPr>
        <w:t>ProSe</w:t>
      </w:r>
      <w:proofErr w:type="spellEnd"/>
      <w:r w:rsidRPr="009731AE">
        <w:rPr>
          <w:rFonts w:eastAsia="Times New Roman"/>
        </w:rPr>
        <w:t xml:space="preserve"> 5G UE-to-Network Relay</w:t>
      </w:r>
      <w:r>
        <w:rPr>
          <w:rFonts w:eastAsia="Times New Roman"/>
        </w:rPr>
        <w:t xml:space="preserve"> establishes PDU session for relay as existing PDU Session Establishment procedure.</w:t>
      </w:r>
    </w:p>
    <w:p w14:paraId="16015C8A" w14:textId="4CD28E9F" w:rsidR="00E64E31" w:rsidRPr="00CB0C8A" w:rsidRDefault="00D35E16" w:rsidP="00D35E16">
      <w:pPr>
        <w:pStyle w:val="NO"/>
      </w:pPr>
      <w:r>
        <w:rPr>
          <w:lang w:eastAsia="zh-CN"/>
        </w:rPr>
        <w:t>NOTE:</w:t>
      </w:r>
      <w:r>
        <w:rPr>
          <w:rFonts w:hint="eastAsia"/>
          <w:lang w:eastAsia="zh-CN"/>
        </w:rPr>
        <w:tab/>
      </w:r>
      <w:r w:rsidR="00E64E31">
        <w:t>The privacy and security aspects of transporting traffic descriptor information from the Remote UE to the UE-to-Network Relay during PC5 direct connection setup need to be coordinated with SA3.</w:t>
      </w:r>
    </w:p>
    <w:p w14:paraId="4D47E7D5" w14:textId="57AE31F2" w:rsidR="00E64E31" w:rsidRPr="00CB0C8A" w:rsidRDefault="00E64E31" w:rsidP="00E64E31">
      <w:pPr>
        <w:pStyle w:val="Heading3"/>
        <w:rPr>
          <w:lang w:eastAsia="zh-CN"/>
        </w:rPr>
      </w:pPr>
      <w:bookmarkStart w:id="2640" w:name="_Toc50130722"/>
      <w:bookmarkStart w:id="2641" w:name="_Toc50134036"/>
      <w:bookmarkStart w:id="2642" w:name="_Toc50134376"/>
      <w:bookmarkStart w:id="2643" w:name="_Toc50557328"/>
      <w:bookmarkStart w:id="2644" w:name="_Toc50549014"/>
      <w:r>
        <w:rPr>
          <w:lang w:eastAsia="zh-CN"/>
        </w:rPr>
        <w:t>6.</w:t>
      </w:r>
      <w:r>
        <w:rPr>
          <w:rFonts w:hint="eastAsia"/>
          <w:lang w:eastAsia="zh-CN"/>
        </w:rPr>
        <w:t>42</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40"/>
      <w:bookmarkEnd w:id="2641"/>
      <w:bookmarkEnd w:id="2642"/>
      <w:bookmarkEnd w:id="2643"/>
      <w:bookmarkEnd w:id="2644"/>
    </w:p>
    <w:p w14:paraId="5A95BE14" w14:textId="77777777" w:rsidR="00E64E31" w:rsidRDefault="00E64E31" w:rsidP="00E64E31">
      <w:r>
        <w:t>Impact on Remote UE:</w:t>
      </w:r>
    </w:p>
    <w:p w14:paraId="3DA9EE17" w14:textId="1615F9B6" w:rsidR="00E64E31" w:rsidRPr="00347C7B" w:rsidRDefault="00F0040A" w:rsidP="00F0040A">
      <w:pPr>
        <w:pStyle w:val="B1"/>
        <w:rPr>
          <w:lang w:eastAsia="ko-KR"/>
        </w:rPr>
      </w:pPr>
      <w:r>
        <w:rPr>
          <w:rFonts w:hint="eastAsia"/>
          <w:lang w:eastAsia="zh-CN"/>
        </w:rPr>
        <w:t>-</w:t>
      </w:r>
      <w:r>
        <w:rPr>
          <w:lang w:eastAsia="ko-KR"/>
        </w:rPr>
        <w:tab/>
      </w:r>
      <w:r w:rsidR="00E64E31">
        <w:rPr>
          <w:lang w:eastAsia="ko-KR"/>
        </w:rPr>
        <w:t xml:space="preserve">Transferring the traffic descriptors to the </w:t>
      </w:r>
      <w:r w:rsidR="00E64E31" w:rsidRPr="00347C7B">
        <w:rPr>
          <w:lang w:eastAsia="ko-KR"/>
        </w:rPr>
        <w:t>UE-to-Network Relay when establishing PC5 connection.</w:t>
      </w:r>
    </w:p>
    <w:p w14:paraId="3B1FC69E" w14:textId="77777777" w:rsidR="00E64E31" w:rsidRDefault="00E64E31" w:rsidP="00E64E31">
      <w:pPr>
        <w:rPr>
          <w:rFonts w:eastAsia="Times New Roman"/>
        </w:rPr>
      </w:pPr>
      <w:r>
        <w:rPr>
          <w:rFonts w:eastAsia="Times New Roman"/>
        </w:rPr>
        <w:t xml:space="preserve">Impact on </w:t>
      </w:r>
      <w:r w:rsidRPr="009731AE">
        <w:rPr>
          <w:rFonts w:eastAsia="Times New Roman"/>
        </w:rPr>
        <w:t>UE-to-Network Relay</w:t>
      </w:r>
      <w:r>
        <w:rPr>
          <w:rFonts w:eastAsia="Times New Roman"/>
        </w:rPr>
        <w:t>:</w:t>
      </w:r>
    </w:p>
    <w:p w14:paraId="4D136235" w14:textId="4B16A4A5" w:rsidR="00E64E31" w:rsidRPr="00CB0C8A" w:rsidRDefault="00E64E31" w:rsidP="00F0040A">
      <w:pPr>
        <w:pStyle w:val="B1"/>
        <w:rPr>
          <w:lang w:eastAsia="zh-CN"/>
        </w:rPr>
      </w:pPr>
      <w:r w:rsidRPr="00347C7B">
        <w:rPr>
          <w:lang w:eastAsia="zh-CN"/>
        </w:rPr>
        <w:t xml:space="preserve"> </w:t>
      </w:r>
      <w:r w:rsidR="00F0040A">
        <w:rPr>
          <w:rFonts w:hint="eastAsia"/>
          <w:lang w:eastAsia="zh-CN"/>
        </w:rPr>
        <w:t>-</w:t>
      </w:r>
      <w:r w:rsidR="00F0040A">
        <w:rPr>
          <w:rFonts w:hint="eastAsia"/>
          <w:lang w:eastAsia="zh-CN"/>
        </w:rPr>
        <w:tab/>
      </w:r>
      <w:r w:rsidRPr="00347C7B">
        <w:rPr>
          <w:lang w:eastAsia="zh-CN"/>
        </w:rPr>
        <w:t xml:space="preserve">Receiving the </w:t>
      </w:r>
      <w:r>
        <w:rPr>
          <w:lang w:eastAsia="zh-CN"/>
        </w:rPr>
        <w:t>traffic descriptors from the Remote UE and derives PDU Session parameters based on URSP.</w:t>
      </w:r>
    </w:p>
    <w:p w14:paraId="59044617" w14:textId="40505A8A" w:rsidR="00483FCB" w:rsidRDefault="006001D0" w:rsidP="00483FCB">
      <w:pPr>
        <w:pStyle w:val="Heading2"/>
        <w:rPr>
          <w:lang w:eastAsia="zh-CN"/>
        </w:rPr>
      </w:pPr>
      <w:bookmarkStart w:id="2645" w:name="_Toc50130723"/>
      <w:bookmarkStart w:id="2646" w:name="_Toc50134037"/>
      <w:bookmarkStart w:id="2647" w:name="_Toc50134377"/>
      <w:bookmarkStart w:id="2648" w:name="_Toc50557329"/>
      <w:bookmarkStart w:id="2649" w:name="_Toc50549015"/>
      <w:r>
        <w:t>6.</w:t>
      </w:r>
      <w:r>
        <w:rPr>
          <w:rFonts w:hint="eastAsia"/>
          <w:lang w:eastAsia="zh-CN"/>
        </w:rPr>
        <w:t>43</w:t>
      </w:r>
      <w:r w:rsidR="00483FCB">
        <w:tab/>
        <w:t>Solution #</w:t>
      </w:r>
      <w:r>
        <w:rPr>
          <w:rFonts w:hint="eastAsia"/>
          <w:lang w:eastAsia="zh-CN"/>
        </w:rPr>
        <w:t>43</w:t>
      </w:r>
      <w:r w:rsidR="00483FCB">
        <w:t xml:space="preserve">: </w:t>
      </w:r>
      <w:r w:rsidR="00483FCB" w:rsidRPr="00F3205C">
        <w:rPr>
          <w:lang w:eastAsia="zh-CN"/>
        </w:rPr>
        <w:t>PC5 connection establishment for Layer-3 UE-to-Network Relay without Relay discovery</w:t>
      </w:r>
      <w:bookmarkEnd w:id="2645"/>
      <w:bookmarkEnd w:id="2646"/>
      <w:bookmarkEnd w:id="2647"/>
      <w:bookmarkEnd w:id="2648"/>
      <w:bookmarkEnd w:id="2649"/>
    </w:p>
    <w:p w14:paraId="1401B507" w14:textId="7432CF1F" w:rsidR="00483FCB" w:rsidRDefault="006001D0" w:rsidP="00483FCB">
      <w:pPr>
        <w:pStyle w:val="Heading3"/>
      </w:pPr>
      <w:bookmarkStart w:id="2650" w:name="_Toc50130724"/>
      <w:bookmarkStart w:id="2651" w:name="_Toc50134038"/>
      <w:bookmarkStart w:id="2652" w:name="_Toc50134378"/>
      <w:bookmarkStart w:id="2653" w:name="_Toc50557330"/>
      <w:bookmarkStart w:id="2654" w:name="_Toc50549016"/>
      <w:r>
        <w:t>6.</w:t>
      </w:r>
      <w:r>
        <w:rPr>
          <w:rFonts w:hint="eastAsia"/>
          <w:lang w:eastAsia="zh-CN"/>
        </w:rPr>
        <w:t>43</w:t>
      </w:r>
      <w:r w:rsidR="00483FCB">
        <w:t>.1</w:t>
      </w:r>
      <w:r w:rsidR="00483FCB">
        <w:tab/>
        <w:t>Description</w:t>
      </w:r>
      <w:bookmarkEnd w:id="2650"/>
      <w:bookmarkEnd w:id="2651"/>
      <w:bookmarkEnd w:id="2652"/>
      <w:bookmarkEnd w:id="2653"/>
      <w:bookmarkEnd w:id="2654"/>
    </w:p>
    <w:p w14:paraId="49F64DB5" w14:textId="77777777" w:rsidR="00DE63F7" w:rsidRDefault="00DE63F7" w:rsidP="00DE63F7">
      <w:pPr>
        <w:rPr>
          <w:lang w:eastAsia="zh-CN"/>
        </w:rPr>
      </w:pPr>
      <w:r>
        <w:rPr>
          <w:lang w:eastAsia="zh-CN"/>
        </w:rPr>
        <w:t>This solution addresses Key Issue#3 and provides an alternative option on PC5 connection establishment without Relay discovery on top of solution#6.</w:t>
      </w:r>
    </w:p>
    <w:p w14:paraId="2572E5D6" w14:textId="77777777" w:rsidR="00DE63F7" w:rsidRDefault="00DE63F7" w:rsidP="00DE63F7">
      <w:pPr>
        <w:rPr>
          <w:lang w:eastAsia="zh-CN"/>
        </w:rPr>
      </w:pPr>
      <w:r>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Default="00DE63F7" w:rsidP="00DE63F7">
      <w:pPr>
        <w:rPr>
          <w:lang w:eastAsia="zh-CN"/>
        </w:rPr>
      </w:pPr>
      <w:r>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Default="006001D0" w:rsidP="00483FCB">
      <w:pPr>
        <w:pStyle w:val="Heading3"/>
        <w:rPr>
          <w:lang w:eastAsia="zh-CN"/>
        </w:rPr>
      </w:pPr>
      <w:bookmarkStart w:id="2655" w:name="_Toc50130725"/>
      <w:bookmarkStart w:id="2656" w:name="_Toc50134039"/>
      <w:bookmarkStart w:id="2657" w:name="_Toc50134379"/>
      <w:bookmarkStart w:id="2658" w:name="_Toc50557331"/>
      <w:bookmarkStart w:id="2659" w:name="_Toc50549017"/>
      <w:r>
        <w:t>6.</w:t>
      </w:r>
      <w:r>
        <w:rPr>
          <w:rFonts w:hint="eastAsia"/>
          <w:lang w:eastAsia="zh-CN"/>
        </w:rPr>
        <w:t>43</w:t>
      </w:r>
      <w:r w:rsidR="00483FCB">
        <w:t>.2</w:t>
      </w:r>
      <w:r w:rsidR="00483FCB">
        <w:tab/>
        <w:t>Procedures</w:t>
      </w:r>
      <w:bookmarkEnd w:id="2655"/>
      <w:bookmarkEnd w:id="2656"/>
      <w:bookmarkEnd w:id="2657"/>
      <w:bookmarkEnd w:id="2658"/>
      <w:bookmarkEnd w:id="2659"/>
    </w:p>
    <w:p w14:paraId="6420E4B1" w14:textId="77777777" w:rsidR="00483FCB" w:rsidRDefault="00483FCB" w:rsidP="00483FCB">
      <w:pPr>
        <w:rPr>
          <w:lang w:eastAsia="zh-CN"/>
        </w:rPr>
      </w:pPr>
      <w:r>
        <w:rPr>
          <w:lang w:eastAsia="zh-CN"/>
        </w:rPr>
        <w:t>T</w:t>
      </w:r>
      <w:r>
        <w:rPr>
          <w:rFonts w:hint="eastAsia"/>
          <w:lang w:eastAsia="zh-CN"/>
        </w:rPr>
        <w:t>he procedure of solution#6 in clause 6.6.2 is reused with the following differences:</w:t>
      </w:r>
    </w:p>
    <w:p w14:paraId="5CF2564E" w14:textId="77777777" w:rsidR="00483FCB" w:rsidRPr="00CB0C8A" w:rsidRDefault="00483FCB" w:rsidP="00483FCB">
      <w:pPr>
        <w:pStyle w:val="TH"/>
      </w:pPr>
      <w:r>
        <w:object w:dxaOrig="13463" w:dyaOrig="10617" w14:anchorId="490B7E97">
          <v:shape id="_x0000_i1081" type="#_x0000_t75" style="width:481.45pt;height:379.4pt" o:ole="">
            <v:imagedata r:id="rId130" o:title=""/>
          </v:shape>
          <o:OLEObject Type="Embed" ProgID="Visio.Drawing.11" ShapeID="_x0000_i1081" DrawAspect="Content" ObjectID="_1664946408" r:id="rId131"/>
        </w:object>
      </w:r>
    </w:p>
    <w:p w14:paraId="57E5DFC7" w14:textId="1D0D2E94" w:rsidR="00483FCB" w:rsidRPr="00CB0C8A" w:rsidRDefault="00483FCB" w:rsidP="00483FCB">
      <w:pPr>
        <w:pStyle w:val="TF"/>
      </w:pPr>
      <w:r>
        <w:t>Figure 6.</w:t>
      </w:r>
      <w:r w:rsidR="00544ED6">
        <w:rPr>
          <w:rFonts w:hint="eastAsia"/>
          <w:lang w:eastAsia="zh-CN"/>
        </w:rPr>
        <w:t>43</w:t>
      </w:r>
      <w:r w:rsidRPr="00CB0C8A">
        <w:t xml:space="preserve">.2-1: </w:t>
      </w:r>
      <w:proofErr w:type="spellStart"/>
      <w:r w:rsidRPr="00CB0C8A">
        <w:t>ProSe</w:t>
      </w:r>
      <w:proofErr w:type="spellEnd"/>
      <w:r w:rsidRPr="00CB0C8A">
        <w:t xml:space="preserve"> 5G UE-to-Network Relay</w:t>
      </w:r>
    </w:p>
    <w:p w14:paraId="28C6AF49" w14:textId="77777777" w:rsidR="00483FCB" w:rsidRDefault="00483FCB" w:rsidP="00483FCB">
      <w:pPr>
        <w:pStyle w:val="B1"/>
        <w:rPr>
          <w:lang w:eastAsia="zh-CN"/>
        </w:rPr>
      </w:pPr>
      <w:r>
        <w:t>0.</w:t>
      </w:r>
      <w:r>
        <w:tab/>
      </w:r>
      <w:r>
        <w:rPr>
          <w:rFonts w:hint="eastAsia"/>
          <w:lang w:eastAsia="zh-CN"/>
        </w:rPr>
        <w:t>This step is same as step 0 of clause 6.6.2.</w:t>
      </w:r>
    </w:p>
    <w:p w14:paraId="693F3CC3" w14:textId="77777777" w:rsidR="00483FCB" w:rsidRDefault="00483FCB" w:rsidP="00483FCB">
      <w:pPr>
        <w:pStyle w:val="B1"/>
        <w:rPr>
          <w:lang w:eastAsia="zh-CN"/>
        </w:rPr>
      </w:pPr>
      <w:r>
        <w:t>1.</w:t>
      </w:r>
      <w:r>
        <w:tab/>
      </w:r>
      <w:r>
        <w:rPr>
          <w:rFonts w:hint="eastAsia"/>
          <w:lang w:eastAsia="zh-CN"/>
        </w:rPr>
        <w:t>This step is same as step 1 of clause 6.6.2.</w:t>
      </w:r>
    </w:p>
    <w:p w14:paraId="3A0AFC5A" w14:textId="3FE3D359" w:rsidR="00483FCB" w:rsidRDefault="00483FCB" w:rsidP="00483FCB">
      <w:pPr>
        <w:pStyle w:val="B1"/>
        <w:rPr>
          <w:lang w:eastAsia="zh-CN"/>
        </w:rPr>
      </w:pPr>
      <w:r>
        <w:rPr>
          <w:rFonts w:hint="eastAsia"/>
          <w:lang w:eastAsia="zh-CN"/>
        </w:rPr>
        <w:t>2.</w:t>
      </w:r>
      <w:r>
        <w:rPr>
          <w:rFonts w:hint="eastAsia"/>
          <w:lang w:eastAsia="zh-CN"/>
        </w:rPr>
        <w:tab/>
        <w:t>Remote UE</w:t>
      </w:r>
      <w:r w:rsidRPr="00490934">
        <w:rPr>
          <w:lang w:eastAsia="ko-KR"/>
        </w:rPr>
        <w:t xml:space="preserve"> sends a Direct Communication Request message to initiate the unicast layer-2 link establishment procedure</w:t>
      </w:r>
      <w:r>
        <w:rPr>
          <w:rFonts w:hint="eastAsia"/>
          <w:lang w:eastAsia="zh-CN"/>
        </w:rPr>
        <w:t xml:space="preserve"> with </w:t>
      </w:r>
      <w:proofErr w:type="spellStart"/>
      <w:r>
        <w:rPr>
          <w:rFonts w:hint="eastAsia"/>
          <w:lang w:eastAsia="zh-CN"/>
        </w:rPr>
        <w:t>ProSe</w:t>
      </w:r>
      <w:proofErr w:type="spellEnd"/>
      <w:r>
        <w:rPr>
          <w:rFonts w:hint="eastAsia"/>
          <w:lang w:eastAsia="zh-CN"/>
        </w:rPr>
        <w:t xml:space="preserve"> UE-to-Network Relay. This step is same as step 3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527FD7AB"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t>V2X Service Info is replaced by Relay Service Code.</w:t>
      </w:r>
    </w:p>
    <w:p w14:paraId="0D81A632" w14:textId="66D67F38" w:rsidR="00483FCB" w:rsidRPr="004B53E7" w:rsidRDefault="00483FCB" w:rsidP="00483FCB">
      <w:pPr>
        <w:pStyle w:val="B2"/>
        <w:rPr>
          <w:lang w:eastAsia="zh-CN"/>
        </w:rPr>
      </w:pPr>
      <w:r>
        <w:rPr>
          <w:rFonts w:hint="eastAsia"/>
          <w:lang w:eastAsia="zh-CN"/>
        </w:rPr>
        <w:t>-</w:t>
      </w:r>
      <w:r>
        <w:rPr>
          <w:rFonts w:hint="eastAsia"/>
          <w:lang w:eastAsia="zh-CN"/>
        </w:rPr>
        <w:tab/>
      </w:r>
      <w:r w:rsidRPr="00490934">
        <w:rPr>
          <w:lang w:eastAsia="ko-KR"/>
        </w:rPr>
        <w:t>Source User Info</w:t>
      </w:r>
      <w:r>
        <w:rPr>
          <w:rFonts w:hint="eastAsia"/>
          <w:lang w:eastAsia="zh-CN"/>
        </w:rPr>
        <w:t xml:space="preserve"> is Remote UE</w:t>
      </w:r>
      <w:r w:rsidR="00DE63F7">
        <w:rPr>
          <w:lang w:eastAsia="zh-CN"/>
        </w:rPr>
        <w:t>'</w:t>
      </w:r>
      <w:r>
        <w:rPr>
          <w:rFonts w:hint="eastAsia"/>
          <w:lang w:eastAsia="zh-CN"/>
        </w:rPr>
        <w:t xml:space="preserve">s Application Layer ID, and </w:t>
      </w:r>
      <w:r w:rsidRPr="00490934">
        <w:rPr>
          <w:lang w:eastAsia="ko-KR"/>
        </w:rPr>
        <w:t>Target User Info</w:t>
      </w:r>
      <w:r>
        <w:rPr>
          <w:rFonts w:hint="eastAsia"/>
          <w:lang w:eastAsia="zh-CN"/>
        </w:rPr>
        <w:t xml:space="preserve"> is Relay UE</w:t>
      </w:r>
      <w:r w:rsidR="00DE63F7">
        <w:rPr>
          <w:lang w:eastAsia="zh-CN"/>
        </w:rPr>
        <w:t>'</w:t>
      </w:r>
      <w:r>
        <w:rPr>
          <w:rFonts w:hint="eastAsia"/>
          <w:lang w:eastAsia="zh-CN"/>
        </w:rPr>
        <w:t xml:space="preserve">s </w:t>
      </w:r>
      <w:r>
        <w:rPr>
          <w:lang w:eastAsia="zh-CN"/>
        </w:rPr>
        <w:t>Application</w:t>
      </w:r>
      <w:r>
        <w:rPr>
          <w:rFonts w:hint="eastAsia"/>
          <w:lang w:eastAsia="zh-CN"/>
        </w:rPr>
        <w:t xml:space="preserve"> Layer ID.</w:t>
      </w:r>
    </w:p>
    <w:p w14:paraId="41D1954B" w14:textId="61ACC12E" w:rsidR="00483FCB" w:rsidRDefault="00483FCB" w:rsidP="00483FCB">
      <w:pPr>
        <w:pStyle w:val="B1"/>
        <w:rPr>
          <w:lang w:eastAsia="zh-CN"/>
        </w:rPr>
      </w:pPr>
      <w:r>
        <w:rPr>
          <w:rFonts w:hint="eastAsia"/>
          <w:lang w:eastAsia="zh-CN"/>
        </w:rPr>
        <w:t>3</w:t>
      </w:r>
      <w:r>
        <w:t>.</w:t>
      </w:r>
      <w:r>
        <w:tab/>
      </w:r>
      <w:r>
        <w:rPr>
          <w:rFonts w:hint="eastAsia"/>
          <w:lang w:eastAsia="zh-CN"/>
        </w:rPr>
        <w:t xml:space="preserve">Security between Remote UE and UE-to-Network Relay is established. This step is same as step 4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205942E1"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by establishing the security with Remote UE (step 3b)</w:t>
      </w:r>
      <w:r w:rsidRPr="002D2DFE">
        <w:rPr>
          <w:rFonts w:eastAsia="Malgun Gothic" w:hint="eastAsia"/>
          <w:lang w:eastAsia="ko-KR"/>
        </w:rPr>
        <w:t>.</w:t>
      </w:r>
    </w:p>
    <w:p w14:paraId="1B67630B" w14:textId="5B33CE17" w:rsidR="00483FCB" w:rsidRPr="006238FF" w:rsidRDefault="00483FCB" w:rsidP="006238FF">
      <w:pPr>
        <w:pStyle w:val="NO"/>
      </w:pPr>
      <w:r w:rsidRPr="006238FF">
        <w:t>NOTE 1:</w:t>
      </w:r>
      <w:r w:rsidR="006238FF">
        <w:rPr>
          <w:rFonts w:hint="eastAsia"/>
          <w:lang w:eastAsia="zh-CN"/>
        </w:rPr>
        <w:tab/>
      </w:r>
      <w:r w:rsidRPr="006238FF">
        <w:t xml:space="preserve">The signalling for the Security Procedure is </w:t>
      </w:r>
      <w:r w:rsidRPr="006238FF">
        <w:rPr>
          <w:rFonts w:hint="eastAsia"/>
        </w:rPr>
        <w:t xml:space="preserve">to be </w:t>
      </w:r>
      <w:r w:rsidRPr="006238FF">
        <w:t xml:space="preserve">defined </w:t>
      </w:r>
      <w:r w:rsidRPr="006238FF">
        <w:rPr>
          <w:rFonts w:hint="eastAsia"/>
        </w:rPr>
        <w:t>by SA3</w:t>
      </w:r>
      <w:r w:rsidRPr="006238FF">
        <w:t>.</w:t>
      </w:r>
    </w:p>
    <w:p w14:paraId="684F6467" w14:textId="77777777" w:rsidR="00483FCB" w:rsidRPr="006238FF" w:rsidRDefault="00483FCB" w:rsidP="006238FF">
      <w:pPr>
        <w:pStyle w:val="NO"/>
      </w:pPr>
      <w:r w:rsidRPr="006238FF">
        <w:rPr>
          <w:rFonts w:hint="eastAsia"/>
        </w:rPr>
        <w:t>NOTE 2:</w:t>
      </w:r>
      <w:r w:rsidRPr="006238FF">
        <w:rPr>
          <w:rFonts w:hint="eastAsia"/>
        </w:rPr>
        <w:tab/>
      </w:r>
      <w:r w:rsidRPr="006238FF">
        <w:t>This solution does not preclude authorization procedure for Relay operation with the core network.</w:t>
      </w:r>
    </w:p>
    <w:p w14:paraId="48CBA13A" w14:textId="01554591" w:rsidR="00483FCB" w:rsidRDefault="00483FCB" w:rsidP="00483FCB">
      <w:pPr>
        <w:pStyle w:val="B1"/>
        <w:rPr>
          <w:lang w:eastAsia="zh-CN"/>
        </w:rPr>
      </w:pPr>
      <w:r>
        <w:rPr>
          <w:rFonts w:hint="eastAsia"/>
          <w:lang w:eastAsia="zh-CN"/>
        </w:rPr>
        <w:t>4.</w:t>
      </w:r>
      <w:r>
        <w:rPr>
          <w:rFonts w:hint="eastAsia"/>
          <w:lang w:eastAsia="zh-CN"/>
        </w:rPr>
        <w:tab/>
      </w:r>
      <w:r w:rsidRPr="00490934">
        <w:t xml:space="preserve">A </w:t>
      </w:r>
      <w:r w:rsidRPr="00490934">
        <w:rPr>
          <w:lang w:eastAsia="ko-KR"/>
        </w:rPr>
        <w:t xml:space="preserve">Direct Communication </w:t>
      </w:r>
      <w:r w:rsidRPr="00490934">
        <w:t xml:space="preserve">Accept </w:t>
      </w:r>
      <w:r>
        <w:rPr>
          <w:lang w:eastAsia="ko-KR"/>
        </w:rPr>
        <w:t xml:space="preserve">message is sent to </w:t>
      </w:r>
      <w:r>
        <w:rPr>
          <w:rFonts w:hint="eastAsia"/>
          <w:lang w:eastAsia="zh-CN"/>
        </w:rPr>
        <w:t>Remote UE</w:t>
      </w:r>
      <w:r>
        <w:rPr>
          <w:lang w:eastAsia="ko-KR"/>
        </w:rPr>
        <w:t xml:space="preserve"> by the </w:t>
      </w:r>
      <w:r>
        <w:rPr>
          <w:rFonts w:hint="eastAsia"/>
          <w:lang w:eastAsia="zh-CN"/>
        </w:rPr>
        <w:t>UE-to-Network Relay</w:t>
      </w:r>
      <w:r>
        <w:rPr>
          <w:lang w:eastAsia="ko-KR"/>
        </w:rPr>
        <w:t xml:space="preserve"> UE(s) that has successfully established security with </w:t>
      </w:r>
      <w:r>
        <w:rPr>
          <w:rFonts w:hint="eastAsia"/>
          <w:lang w:eastAsia="zh-CN"/>
        </w:rPr>
        <w:t xml:space="preserve">Remote UE. This step is same as step 5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46F517CB"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the request by sending a Direct Communication Accept message (step 4b)</w:t>
      </w:r>
      <w:r w:rsidRPr="002D2DFE">
        <w:rPr>
          <w:rFonts w:eastAsia="Malgun Gothic" w:hint="eastAsia"/>
          <w:lang w:eastAsia="ko-KR"/>
        </w:rPr>
        <w:t>.</w:t>
      </w:r>
    </w:p>
    <w:p w14:paraId="439EABE6" w14:textId="77777777" w:rsidR="00483FCB" w:rsidRDefault="00483FCB" w:rsidP="00483FCB">
      <w:pPr>
        <w:pStyle w:val="B1"/>
        <w:rPr>
          <w:lang w:eastAsia="zh-CN"/>
        </w:rPr>
      </w:pPr>
      <w:r>
        <w:rPr>
          <w:rFonts w:hint="eastAsia"/>
          <w:lang w:eastAsia="zh-CN"/>
        </w:rPr>
        <w:t>5.</w:t>
      </w:r>
      <w:r>
        <w:rPr>
          <w:rFonts w:hint="eastAsia"/>
          <w:lang w:eastAsia="zh-CN"/>
        </w:rPr>
        <w:tab/>
        <w:t xml:space="preserve">If Remote UE receives the Accept message from multiple UE-to-Network Relay UEs in step 4, the Remote UE may decide to select one UE-to-Network Relay for further </w:t>
      </w:r>
      <w:r>
        <w:rPr>
          <w:lang w:eastAsia="zh-CN"/>
        </w:rPr>
        <w:t>communication</w:t>
      </w:r>
      <w:r>
        <w:rPr>
          <w:rFonts w:hint="eastAsia"/>
          <w:lang w:eastAsia="zh-CN"/>
        </w:rPr>
        <w:t xml:space="preserve"> and release the link with other UE-to-Network Relays, which may </w:t>
      </w:r>
      <w:r w:rsidRPr="009C1875">
        <w:rPr>
          <w:lang w:eastAsia="zh-CN"/>
        </w:rPr>
        <w:t>trigger</w:t>
      </w:r>
      <w:r>
        <w:rPr>
          <w:rFonts w:hint="eastAsia"/>
          <w:lang w:eastAsia="zh-CN"/>
        </w:rPr>
        <w:t xml:space="preserve"> UE-to-Network to perform</w:t>
      </w:r>
      <w:r w:rsidRPr="009C1875">
        <w:rPr>
          <w:lang w:eastAsia="zh-CN"/>
        </w:rPr>
        <w:t xml:space="preserve"> PDU session release or modification</w:t>
      </w:r>
      <w:r>
        <w:rPr>
          <w:rFonts w:hint="eastAsia"/>
          <w:lang w:eastAsia="zh-CN"/>
        </w:rPr>
        <w:t xml:space="preserve"> procedure.</w:t>
      </w:r>
    </w:p>
    <w:p w14:paraId="5361D623" w14:textId="77777777" w:rsidR="00483FCB" w:rsidRDefault="00483FCB" w:rsidP="00483FCB">
      <w:pPr>
        <w:pStyle w:val="B1"/>
        <w:rPr>
          <w:lang w:eastAsia="zh-CN"/>
        </w:rPr>
      </w:pPr>
      <w:r>
        <w:rPr>
          <w:rFonts w:hint="eastAsia"/>
          <w:lang w:eastAsia="zh-CN"/>
        </w:rPr>
        <w:t>6.</w:t>
      </w:r>
      <w:r>
        <w:rPr>
          <w:rFonts w:hint="eastAsia"/>
          <w:lang w:eastAsia="zh-CN"/>
        </w:rPr>
        <w:tab/>
        <w:t>The UE-to-Network R</w:t>
      </w:r>
      <w:r>
        <w:rPr>
          <w:lang w:eastAsia="zh-CN"/>
        </w:rPr>
        <w:t>e</w:t>
      </w:r>
      <w:r>
        <w:rPr>
          <w:rFonts w:hint="eastAsia"/>
          <w:lang w:eastAsia="zh-CN"/>
        </w:rPr>
        <w:t>lay may establish new PDU session or modify existing PDU session for relaying, this step is same as step 3 of clause 6.6.2.</w:t>
      </w:r>
    </w:p>
    <w:p w14:paraId="6B60DD25" w14:textId="77777777" w:rsidR="00483FCB" w:rsidRDefault="00483FCB" w:rsidP="00483FCB">
      <w:pPr>
        <w:pStyle w:val="B1"/>
        <w:rPr>
          <w:lang w:eastAsia="zh-CN"/>
        </w:rPr>
      </w:pPr>
      <w:r>
        <w:rPr>
          <w:rFonts w:hint="eastAsia"/>
          <w:lang w:eastAsia="zh-CN"/>
        </w:rPr>
        <w:t>7.</w:t>
      </w:r>
      <w:r>
        <w:rPr>
          <w:rFonts w:hint="eastAsia"/>
          <w:lang w:eastAsia="zh-CN"/>
        </w:rPr>
        <w:tab/>
        <w:t>IPv6 prefix or IPv4 address is allocated for the Remote UE, this step is same as step 4 of clause 6.6.2.</w:t>
      </w:r>
    </w:p>
    <w:p w14:paraId="7E10CBE0" w14:textId="77777777" w:rsidR="00483FCB" w:rsidRDefault="00483FCB" w:rsidP="00483FCB">
      <w:pPr>
        <w:pStyle w:val="B1"/>
        <w:rPr>
          <w:lang w:eastAsia="zh-CN"/>
        </w:rPr>
      </w:pPr>
      <w:r>
        <w:rPr>
          <w:rFonts w:hint="eastAsia"/>
          <w:lang w:eastAsia="zh-CN"/>
        </w:rPr>
        <w:t>8.</w:t>
      </w:r>
      <w:r>
        <w:rPr>
          <w:rFonts w:hint="eastAsia"/>
          <w:lang w:eastAsia="zh-CN"/>
        </w:rPr>
        <w:tab/>
        <w:t>This step is same as step 5 of clause 6.6.2.</w:t>
      </w:r>
    </w:p>
    <w:p w14:paraId="37F5EE4B" w14:textId="1E56FDF2" w:rsidR="00483FCB" w:rsidRPr="00483FCB" w:rsidRDefault="00DE63F7" w:rsidP="006238FF">
      <w:pPr>
        <w:pStyle w:val="EditorsNote"/>
        <w:rPr>
          <w:lang w:eastAsia="zh-CN"/>
        </w:rPr>
      </w:pPr>
      <w:r>
        <w:rPr>
          <w:lang w:val="en-US" w:eastAsia="zh-CN"/>
        </w:rPr>
        <w:t>Editor's note:</w:t>
      </w:r>
      <w:r w:rsidR="00483FCB" w:rsidRPr="00483FCB">
        <w:rPr>
          <w:rFonts w:hint="eastAsia"/>
        </w:rPr>
        <w:tab/>
      </w:r>
      <w:r w:rsidR="00483FCB" w:rsidRPr="00483FCB">
        <w:t>Whether Layer-2 link establishment</w:t>
      </w:r>
      <w:r w:rsidR="00483FCB" w:rsidRPr="00483FCB">
        <w:rPr>
          <w:rFonts w:hint="eastAsia"/>
          <w:lang w:eastAsia="zh-CN"/>
        </w:rPr>
        <w:t xml:space="preserve"> procedure can be initiated by UE-to-Network Relay is FFS</w:t>
      </w:r>
      <w:r w:rsidR="00483FCB" w:rsidRPr="00483FCB">
        <w:t>.</w:t>
      </w:r>
    </w:p>
    <w:p w14:paraId="70C382F8" w14:textId="13136212" w:rsidR="00483FCB" w:rsidRDefault="006001D0" w:rsidP="00483FCB">
      <w:pPr>
        <w:pStyle w:val="Heading3"/>
        <w:rPr>
          <w:lang w:eastAsia="zh-CN"/>
        </w:rPr>
      </w:pPr>
      <w:bookmarkStart w:id="2660" w:name="_Toc50130726"/>
      <w:bookmarkStart w:id="2661" w:name="_Toc50134040"/>
      <w:bookmarkStart w:id="2662" w:name="_Toc50134380"/>
      <w:bookmarkStart w:id="2663" w:name="_Toc50557332"/>
      <w:bookmarkStart w:id="2664" w:name="_Toc50549018"/>
      <w:r>
        <w:rPr>
          <w:lang w:eastAsia="zh-CN"/>
        </w:rPr>
        <w:t>6.</w:t>
      </w:r>
      <w:r>
        <w:rPr>
          <w:rFonts w:hint="eastAsia"/>
          <w:lang w:eastAsia="zh-CN"/>
        </w:rPr>
        <w:t>43</w:t>
      </w:r>
      <w:r w:rsidR="00483FCB">
        <w:rPr>
          <w:lang w:eastAsia="zh-CN"/>
        </w:rPr>
        <w:t>.3</w:t>
      </w:r>
      <w:r w:rsidR="00483FCB">
        <w:rPr>
          <w:lang w:eastAsia="zh-CN"/>
        </w:rPr>
        <w:tab/>
      </w:r>
      <w:r w:rsidR="00483FCB">
        <w:t xml:space="preserve">Impacts on </w:t>
      </w:r>
      <w:r w:rsidR="00483FCB">
        <w:rPr>
          <w:rFonts w:hint="eastAsia"/>
          <w:lang w:eastAsia="zh-CN"/>
        </w:rPr>
        <w:t>E</w:t>
      </w:r>
      <w:r w:rsidR="00483FCB">
        <w:t xml:space="preserve">xisting </w:t>
      </w:r>
      <w:r w:rsidR="00483FCB">
        <w:rPr>
          <w:rFonts w:hint="eastAsia"/>
          <w:lang w:eastAsia="zh-CN"/>
        </w:rPr>
        <w:t>N</w:t>
      </w:r>
      <w:r w:rsidR="00483FCB">
        <w:t xml:space="preserve">odes and </w:t>
      </w:r>
      <w:r w:rsidR="00483FCB">
        <w:rPr>
          <w:rFonts w:hint="eastAsia"/>
          <w:lang w:eastAsia="zh-CN"/>
        </w:rPr>
        <w:t>F</w:t>
      </w:r>
      <w:r w:rsidR="00483FCB">
        <w:t>unctionality</w:t>
      </w:r>
      <w:bookmarkEnd w:id="2660"/>
      <w:bookmarkEnd w:id="2661"/>
      <w:bookmarkEnd w:id="2662"/>
      <w:bookmarkEnd w:id="2663"/>
      <w:bookmarkEnd w:id="2664"/>
    </w:p>
    <w:p w14:paraId="17844820" w14:textId="77777777" w:rsidR="00483FCB" w:rsidRPr="00CB0C8A" w:rsidRDefault="00483FCB" w:rsidP="00483FCB">
      <w:r w:rsidRPr="00CB0C8A">
        <w:t>The solution has impacts in the following entities:</w:t>
      </w:r>
    </w:p>
    <w:p w14:paraId="48CFB9FC" w14:textId="77777777" w:rsidR="00483FCB" w:rsidRPr="00186211" w:rsidRDefault="00483FCB" w:rsidP="00483FCB">
      <w:pPr>
        <w:rPr>
          <w:b/>
          <w:bCs/>
        </w:rPr>
      </w:pPr>
      <w:r w:rsidRPr="00186211">
        <w:rPr>
          <w:b/>
          <w:bCs/>
        </w:rPr>
        <w:t>SMF:</w:t>
      </w:r>
    </w:p>
    <w:p w14:paraId="641EC186" w14:textId="77777777" w:rsidR="00483FCB" w:rsidRPr="00CB0C8A" w:rsidRDefault="00483FCB" w:rsidP="00483FCB">
      <w:pPr>
        <w:pStyle w:val="B1"/>
      </w:pPr>
      <w:r w:rsidRPr="00CB0C8A">
        <w:t>-</w:t>
      </w:r>
      <w:r w:rsidRPr="00CB0C8A">
        <w:tab/>
        <w:t>Needs to support procedures for Remote UE report.</w:t>
      </w:r>
    </w:p>
    <w:p w14:paraId="0AF32EBD" w14:textId="77777777" w:rsidR="00483FCB" w:rsidRPr="00186211" w:rsidRDefault="00483FCB" w:rsidP="00483FCB">
      <w:pPr>
        <w:rPr>
          <w:b/>
          <w:bCs/>
          <w:lang w:eastAsia="zh-CN"/>
        </w:rPr>
      </w:pPr>
      <w:r w:rsidRPr="00186211">
        <w:rPr>
          <w:b/>
          <w:bCs/>
        </w:rPr>
        <w:t>UE:</w:t>
      </w:r>
    </w:p>
    <w:p w14:paraId="628557C5" w14:textId="2E54C235" w:rsidR="00E64E31" w:rsidRPr="00483FCB" w:rsidRDefault="00483FCB" w:rsidP="00DE63F7">
      <w:pPr>
        <w:pStyle w:val="B1"/>
      </w:pPr>
      <w:r w:rsidRPr="00483FCB">
        <w:t>-</w:t>
      </w:r>
      <w:r w:rsidRPr="00483FCB">
        <w:tab/>
        <w:t>Needs to support procedures for Remote UE and UE-to-Network Relay.</w:t>
      </w:r>
    </w:p>
    <w:p w14:paraId="079976B1" w14:textId="44949099" w:rsidR="00F91D17" w:rsidRPr="00870021" w:rsidRDefault="00F91D17" w:rsidP="00F91D17">
      <w:pPr>
        <w:pStyle w:val="Heading2"/>
      </w:pPr>
      <w:bookmarkStart w:id="2665" w:name="_Toc50130727"/>
      <w:bookmarkStart w:id="2666" w:name="_Toc50134041"/>
      <w:bookmarkStart w:id="2667" w:name="_Toc50134381"/>
      <w:bookmarkStart w:id="2668" w:name="_Toc50557333"/>
      <w:bookmarkStart w:id="2669" w:name="_Toc50549019"/>
      <w:bookmarkStart w:id="2670" w:name="_Toc536546743"/>
      <w:r w:rsidRPr="00870021">
        <w:t>6.</w:t>
      </w:r>
      <w:r>
        <w:rPr>
          <w:rFonts w:hint="eastAsia"/>
          <w:lang w:eastAsia="zh-CN"/>
        </w:rPr>
        <w:t>44</w:t>
      </w:r>
      <w:r w:rsidRPr="00870021">
        <w:tab/>
        <w:t>Solution #</w:t>
      </w:r>
      <w:r>
        <w:rPr>
          <w:rFonts w:hint="eastAsia"/>
          <w:lang w:eastAsia="zh-CN"/>
        </w:rPr>
        <w:t>44</w:t>
      </w:r>
      <w:r w:rsidRPr="00870021">
        <w:t xml:space="preserve">: </w:t>
      </w:r>
      <w:r w:rsidRPr="007D52D1">
        <w:t>QoS handling for layer-2 relay</w:t>
      </w:r>
      <w:bookmarkEnd w:id="2665"/>
      <w:bookmarkEnd w:id="2666"/>
      <w:bookmarkEnd w:id="2667"/>
      <w:bookmarkEnd w:id="2668"/>
      <w:bookmarkEnd w:id="2669"/>
    </w:p>
    <w:p w14:paraId="256B2245" w14:textId="3BE0AFD3" w:rsidR="00F91D17" w:rsidRPr="00AB2270" w:rsidRDefault="00F91D17" w:rsidP="00F91D17">
      <w:pPr>
        <w:pStyle w:val="Heading3"/>
      </w:pPr>
      <w:bookmarkStart w:id="2671" w:name="_Toc50130728"/>
      <w:bookmarkStart w:id="2672" w:name="_Toc50134042"/>
      <w:bookmarkStart w:id="2673" w:name="_Toc50134382"/>
      <w:bookmarkStart w:id="2674" w:name="_Toc50557334"/>
      <w:bookmarkStart w:id="2675" w:name="_Toc50549020"/>
      <w:r w:rsidRPr="00AB2270">
        <w:t>6.</w:t>
      </w:r>
      <w:r>
        <w:rPr>
          <w:rFonts w:hint="eastAsia"/>
          <w:lang w:eastAsia="zh-CN"/>
        </w:rPr>
        <w:t>44</w:t>
      </w:r>
      <w:r w:rsidRPr="00AB2270">
        <w:t>.1</w:t>
      </w:r>
      <w:r w:rsidRPr="00AB2270">
        <w:tab/>
        <w:t>Description</w:t>
      </w:r>
      <w:bookmarkEnd w:id="2671"/>
      <w:bookmarkEnd w:id="2672"/>
      <w:bookmarkEnd w:id="2673"/>
      <w:bookmarkEnd w:id="2674"/>
      <w:bookmarkEnd w:id="2675"/>
    </w:p>
    <w:p w14:paraId="1A0E6CDD" w14:textId="44A7AB74" w:rsidR="00F91D17" w:rsidRPr="00CF7952" w:rsidRDefault="00F91D17" w:rsidP="00F91D17">
      <w:pPr>
        <w:rPr>
          <w:lang w:eastAsia="zh-CN"/>
        </w:rPr>
      </w:pPr>
      <w:r w:rsidRPr="00CF7952">
        <w:rPr>
          <w:rFonts w:eastAsia="DengXian"/>
          <w:lang w:eastAsia="zh-CN"/>
        </w:rPr>
        <w:t>T</w:t>
      </w:r>
      <w:r w:rsidRPr="00CF7952">
        <w:rPr>
          <w:rFonts w:eastAsia="DengXian" w:hint="eastAsia"/>
          <w:lang w:eastAsia="zh-CN"/>
        </w:rPr>
        <w:t xml:space="preserve">his </w:t>
      </w:r>
      <w:r w:rsidRPr="00CF7952">
        <w:rPr>
          <w:lang w:eastAsia="zh-CN"/>
        </w:rPr>
        <w:t xml:space="preserve">is a solution for Key Issue #3 " Support of UE-to-Network Relay ", </w:t>
      </w:r>
      <w:r>
        <w:rPr>
          <w:lang w:eastAsia="zh-CN"/>
        </w:rPr>
        <w:t>which</w:t>
      </w:r>
      <w:r w:rsidRPr="00CF7952">
        <w:rPr>
          <w:lang w:eastAsia="zh-CN"/>
        </w:rPr>
        <w:t xml:space="preserve"> is applied to Layer</w:t>
      </w:r>
      <w:r>
        <w:rPr>
          <w:lang w:eastAsia="zh-CN"/>
        </w:rPr>
        <w:t>-2</w:t>
      </w:r>
      <w:r w:rsidRPr="00CF7952">
        <w:rPr>
          <w:lang w:eastAsia="zh-CN"/>
        </w:rPr>
        <w:t xml:space="preserve"> UE-to-</w:t>
      </w:r>
      <w:r w:rsidRPr="00235B08">
        <w:t xml:space="preserve"> </w:t>
      </w:r>
      <w:r w:rsidRPr="00235B08">
        <w:rPr>
          <w:lang w:eastAsia="zh-CN"/>
        </w:rPr>
        <w:t>Network</w:t>
      </w:r>
      <w:r w:rsidRPr="00CF7952">
        <w:rPr>
          <w:lang w:eastAsia="zh-CN"/>
        </w:rPr>
        <w:t xml:space="preserve"> Relay QoS handling.</w:t>
      </w:r>
    </w:p>
    <w:p w14:paraId="36730BD0" w14:textId="6F694EFD" w:rsidR="00F91D17" w:rsidRDefault="00F91D17" w:rsidP="00F91D17">
      <w:pPr>
        <w:rPr>
          <w:rFonts w:eastAsia="DengXian"/>
          <w:lang w:eastAsia="zh-CN"/>
        </w:rPr>
      </w:pPr>
      <w:r>
        <w:rPr>
          <w:rFonts w:eastAsia="DengXian"/>
          <w:lang w:eastAsia="zh-CN"/>
        </w:rPr>
        <w:t>In Layer 2</w:t>
      </w:r>
      <w:r w:rsidRPr="00E15A8A">
        <w:rPr>
          <w:rFonts w:eastAsia="DengXian"/>
          <w:lang w:eastAsia="zh-CN"/>
        </w:rPr>
        <w:t xml:space="preserve"> UE-to-NW relay solution (Solution #</w:t>
      </w:r>
      <w:r>
        <w:rPr>
          <w:rFonts w:eastAsia="DengXian"/>
          <w:lang w:eastAsia="zh-CN"/>
        </w:rPr>
        <w:t>7</w:t>
      </w:r>
      <w:r w:rsidRPr="00E15A8A">
        <w:rPr>
          <w:rFonts w:eastAsia="DengXian"/>
          <w:lang w:eastAsia="zh-CN"/>
        </w:rPr>
        <w:t xml:space="preserve">), the Remote UE's data flow is served by </w:t>
      </w:r>
      <w:r>
        <w:rPr>
          <w:rFonts w:eastAsia="DengXian"/>
          <w:lang w:eastAsia="zh-CN"/>
        </w:rPr>
        <w:t>its own</w:t>
      </w:r>
      <w:r w:rsidRPr="00E15A8A">
        <w:rPr>
          <w:rFonts w:eastAsia="DengXian"/>
          <w:lang w:eastAsia="zh-CN"/>
        </w:rPr>
        <w:t xml:space="preserve"> PDU Session</w:t>
      </w:r>
      <w:r>
        <w:rPr>
          <w:rFonts w:eastAsia="DengXian"/>
          <w:lang w:eastAsia="zh-CN"/>
        </w:rPr>
        <w:t xml:space="preserve">. RAN has the knowledge of that the PDU session is for </w:t>
      </w:r>
      <w:r w:rsidRPr="00E15A8A">
        <w:rPr>
          <w:rFonts w:eastAsia="DengXian"/>
          <w:lang w:eastAsia="zh-CN"/>
        </w:rPr>
        <w:t>Layer 2 UE-to-NW relay</w:t>
      </w:r>
      <w:r>
        <w:rPr>
          <w:rFonts w:eastAsia="DengXian"/>
          <w:lang w:eastAsia="zh-CN"/>
        </w:rPr>
        <w:t xml:space="preserve">. In order to fulfil the QoS parameters, RAN needs to determine the suitable configurations over the PC5 leg and </w:t>
      </w:r>
      <w:proofErr w:type="spellStart"/>
      <w:r>
        <w:rPr>
          <w:rFonts w:eastAsia="DengXian"/>
          <w:lang w:eastAsia="zh-CN"/>
        </w:rPr>
        <w:t>Uu</w:t>
      </w:r>
      <w:proofErr w:type="spellEnd"/>
      <w:r>
        <w:rPr>
          <w:rFonts w:eastAsia="DengXian"/>
          <w:lang w:eastAsia="zh-CN"/>
        </w:rPr>
        <w:t xml:space="preserve"> leg. To reduce the RAN impacts, SMF can provide </w:t>
      </w:r>
      <w:r w:rsidRPr="008F7E0C">
        <w:rPr>
          <w:rFonts w:eastAsia="DengXian"/>
          <w:lang w:eastAsia="zh-CN"/>
        </w:rPr>
        <w:t>some guidance</w:t>
      </w:r>
      <w:r>
        <w:rPr>
          <w:rFonts w:eastAsia="DengXian"/>
          <w:lang w:eastAsia="zh-CN"/>
        </w:rPr>
        <w:t xml:space="preserve"> to RAN. SMF generates the </w:t>
      </w:r>
      <w:proofErr w:type="spellStart"/>
      <w:r>
        <w:rPr>
          <w:rFonts w:eastAsia="DengXian"/>
          <w:lang w:eastAsia="zh-CN"/>
        </w:rPr>
        <w:t>Uu</w:t>
      </w:r>
      <w:proofErr w:type="spellEnd"/>
      <w:r>
        <w:rPr>
          <w:rFonts w:eastAsia="DengXian"/>
          <w:lang w:eastAsia="zh-CN"/>
        </w:rPr>
        <w:t xml:space="preserve"> QoS profile and PC5 QoS profile and then provide them to RAN. RAN will take these </w:t>
      </w:r>
      <w:r w:rsidRPr="00A9650C">
        <w:rPr>
          <w:rFonts w:eastAsia="DengXian"/>
          <w:lang w:eastAsia="zh-CN"/>
        </w:rPr>
        <w:t>QoS profile</w:t>
      </w:r>
      <w:r>
        <w:rPr>
          <w:rFonts w:eastAsia="DengXian"/>
          <w:lang w:eastAsia="zh-CN"/>
        </w:rPr>
        <w:t xml:space="preserve">s as the principles to determine the configurations over </w:t>
      </w:r>
      <w:r w:rsidRPr="009220D7">
        <w:rPr>
          <w:rFonts w:eastAsia="DengXian"/>
          <w:lang w:eastAsia="zh-CN"/>
        </w:rPr>
        <w:t xml:space="preserve">PC5 leg and </w:t>
      </w:r>
      <w:proofErr w:type="spellStart"/>
      <w:r w:rsidRPr="009220D7">
        <w:rPr>
          <w:rFonts w:eastAsia="DengXian"/>
          <w:lang w:eastAsia="zh-CN"/>
        </w:rPr>
        <w:t>Uu</w:t>
      </w:r>
      <w:proofErr w:type="spellEnd"/>
      <w:r w:rsidRPr="009220D7">
        <w:rPr>
          <w:rFonts w:eastAsia="DengXian"/>
          <w:lang w:eastAsia="zh-CN"/>
        </w:rPr>
        <w:t xml:space="preserve"> leg.</w:t>
      </w:r>
      <w:r>
        <w:rPr>
          <w:rFonts w:eastAsia="DengXian"/>
          <w:lang w:eastAsia="zh-CN"/>
        </w:rPr>
        <w:t xml:space="preserve"> If the </w:t>
      </w:r>
      <w:r w:rsidRPr="00AA5A1D">
        <w:rPr>
          <w:rFonts w:eastAsia="DengXian"/>
          <w:lang w:eastAsia="zh-CN"/>
        </w:rPr>
        <w:t>dynamic PCC control is supported</w:t>
      </w:r>
      <w:r>
        <w:rPr>
          <w:rFonts w:eastAsia="DengXian"/>
          <w:lang w:eastAsia="zh-CN"/>
        </w:rPr>
        <w:t xml:space="preserve">, SMF can base on the PCF provided PCC rules over </w:t>
      </w:r>
      <w:proofErr w:type="spellStart"/>
      <w:r>
        <w:rPr>
          <w:rFonts w:eastAsia="DengXian"/>
          <w:lang w:eastAsia="zh-CN"/>
        </w:rPr>
        <w:t>Uu</w:t>
      </w:r>
      <w:proofErr w:type="spellEnd"/>
      <w:r>
        <w:rPr>
          <w:rFonts w:eastAsia="DengXian"/>
          <w:lang w:eastAsia="zh-CN"/>
        </w:rPr>
        <w:t xml:space="preserve"> leg and PC5 leg to generate the </w:t>
      </w:r>
      <w:proofErr w:type="spellStart"/>
      <w:r w:rsidRPr="00AA5A1D">
        <w:rPr>
          <w:rFonts w:eastAsia="DengXian"/>
          <w:lang w:eastAsia="zh-CN"/>
        </w:rPr>
        <w:t>Uu</w:t>
      </w:r>
      <w:proofErr w:type="spellEnd"/>
      <w:r w:rsidRPr="00AA5A1D">
        <w:rPr>
          <w:rFonts w:eastAsia="DengXian"/>
          <w:lang w:eastAsia="zh-CN"/>
        </w:rPr>
        <w:t xml:space="preserve"> QoS profile and PC5 QoS profile</w:t>
      </w:r>
      <w:r>
        <w:rPr>
          <w:rFonts w:eastAsia="DengXian"/>
          <w:lang w:eastAsia="zh-CN"/>
        </w:rPr>
        <w:t>.</w:t>
      </w:r>
    </w:p>
    <w:p w14:paraId="769906DF" w14:textId="747116A4" w:rsidR="00F91D17" w:rsidRDefault="00F91D17" w:rsidP="00F91D17">
      <w:pPr>
        <w:rPr>
          <w:rFonts w:eastAsia="DengXian"/>
          <w:lang w:eastAsia="zh-CN"/>
        </w:rPr>
      </w:pPr>
      <w:r>
        <w:rPr>
          <w:rFonts w:eastAsia="DengXian"/>
          <w:lang w:eastAsia="zh-CN"/>
        </w:rPr>
        <w:t>In this solution, it is assumed that the remote UE</w:t>
      </w:r>
      <w:r w:rsidR="00DE63F7">
        <w:rPr>
          <w:rFonts w:eastAsia="DengXian"/>
          <w:lang w:eastAsia="zh-CN"/>
        </w:rPr>
        <w:t>'</w:t>
      </w:r>
      <w:r>
        <w:rPr>
          <w:rFonts w:eastAsia="DengXian"/>
          <w:lang w:eastAsia="zh-CN"/>
        </w:rPr>
        <w:t xml:space="preserve">s core network has the knowledge of remote UE </w:t>
      </w:r>
      <w:r w:rsidRPr="00235B08">
        <w:rPr>
          <w:rFonts w:eastAsia="DengXian"/>
          <w:lang w:eastAsia="zh-CN"/>
        </w:rPr>
        <w:t>is accessing via a UE-to-Network Relay</w:t>
      </w:r>
      <w:r>
        <w:rPr>
          <w:rFonts w:eastAsia="DengXian"/>
          <w:lang w:eastAsia="zh-CN"/>
        </w:rPr>
        <w:t>.</w:t>
      </w:r>
    </w:p>
    <w:p w14:paraId="67A990D2" w14:textId="77777777" w:rsidR="00F91D17" w:rsidRPr="00E74CC8" w:rsidRDefault="00F91D17" w:rsidP="00F91D17">
      <w:pPr>
        <w:pStyle w:val="NO"/>
        <w:rPr>
          <w:rFonts w:eastAsia="DengXian"/>
          <w:lang w:eastAsia="zh-CN"/>
        </w:rPr>
      </w:pPr>
      <w:r>
        <w:rPr>
          <w:rFonts w:eastAsia="DengXian"/>
          <w:lang w:eastAsia="zh-CN"/>
        </w:rPr>
        <w:t xml:space="preserve">NOTE: The details of how to </w:t>
      </w:r>
      <w:r w:rsidRPr="00AA5A1D">
        <w:rPr>
          <w:rFonts w:eastAsia="DengXian"/>
          <w:lang w:eastAsia="zh-CN"/>
        </w:rPr>
        <w:t xml:space="preserve">determine the configurations over </w:t>
      </w:r>
      <w:proofErr w:type="spellStart"/>
      <w:r w:rsidRPr="00AA5A1D">
        <w:rPr>
          <w:rFonts w:eastAsia="DengXian"/>
          <w:lang w:eastAsia="zh-CN"/>
        </w:rPr>
        <w:t>Uu</w:t>
      </w:r>
      <w:proofErr w:type="spellEnd"/>
      <w:r w:rsidRPr="00AA5A1D">
        <w:rPr>
          <w:rFonts w:eastAsia="DengXian"/>
          <w:lang w:eastAsia="zh-CN"/>
        </w:rPr>
        <w:t xml:space="preserve"> and PC5 </w:t>
      </w:r>
      <w:r>
        <w:rPr>
          <w:rFonts w:eastAsia="DengXian"/>
          <w:lang w:eastAsia="zh-CN"/>
        </w:rPr>
        <w:t>legs are implemented by RAN.</w:t>
      </w:r>
    </w:p>
    <w:p w14:paraId="1459002D" w14:textId="367EDC69" w:rsidR="00F91D17" w:rsidRPr="00570D70" w:rsidRDefault="00F91D17" w:rsidP="00570D70">
      <w:pPr>
        <w:pStyle w:val="Heading3"/>
        <w:rPr>
          <w:lang w:eastAsia="zh-CN"/>
        </w:rPr>
      </w:pPr>
      <w:bookmarkStart w:id="2676" w:name="_Toc50130729"/>
      <w:bookmarkStart w:id="2677" w:name="_Toc50134043"/>
      <w:bookmarkStart w:id="2678" w:name="_Toc50134383"/>
      <w:bookmarkStart w:id="2679" w:name="_Toc50557335"/>
      <w:bookmarkStart w:id="2680" w:name="_Toc50549021"/>
      <w:r w:rsidRPr="009A6D6E">
        <w:t>6.</w:t>
      </w:r>
      <w:r>
        <w:rPr>
          <w:rFonts w:hint="eastAsia"/>
          <w:lang w:eastAsia="zh-CN"/>
        </w:rPr>
        <w:t>44</w:t>
      </w:r>
      <w:r w:rsidRPr="009A6D6E">
        <w:t>.</w:t>
      </w:r>
      <w:r>
        <w:t>2</w:t>
      </w:r>
      <w:r w:rsidRPr="009A6D6E">
        <w:tab/>
      </w:r>
      <w:r>
        <w:t>Procedures</w:t>
      </w:r>
      <w:bookmarkEnd w:id="2676"/>
      <w:bookmarkEnd w:id="2677"/>
      <w:bookmarkEnd w:id="2678"/>
      <w:bookmarkEnd w:id="2679"/>
      <w:bookmarkEnd w:id="2680"/>
    </w:p>
    <w:p w14:paraId="356884DB" w14:textId="77777777" w:rsidR="00F91D17" w:rsidRDefault="00F91D17" w:rsidP="00DE63F7">
      <w:pPr>
        <w:pStyle w:val="TH"/>
      </w:pPr>
      <w:r>
        <w:object w:dxaOrig="10425" w:dyaOrig="4635" w14:anchorId="2F7DC91F">
          <v:shape id="_x0000_i1082" type="#_x0000_t75" style="width:481.45pt;height:214.1pt" o:ole="">
            <v:imagedata r:id="rId132" o:title=""/>
          </v:shape>
          <o:OLEObject Type="Embed" ProgID="Visio.Drawing.15" ShapeID="_x0000_i1082" DrawAspect="Content" ObjectID="_1664946409" r:id="rId133"/>
        </w:object>
      </w:r>
    </w:p>
    <w:p w14:paraId="05BD9C7B" w14:textId="6E743C6E" w:rsidR="00F91D17" w:rsidRDefault="00DD5FC2" w:rsidP="00F91D17">
      <w:pPr>
        <w:pStyle w:val="TF"/>
        <w:rPr>
          <w:rFonts w:eastAsia="Yu Mincho"/>
        </w:rPr>
      </w:pPr>
      <w:r>
        <w:rPr>
          <w:rFonts w:eastAsia="Yu Mincho"/>
        </w:rPr>
        <w:t>Figure 6.</w:t>
      </w:r>
      <w:r>
        <w:rPr>
          <w:rFonts w:eastAsia="Yu Mincho" w:hint="eastAsia"/>
          <w:lang w:eastAsia="zh-CN"/>
        </w:rPr>
        <w:t>44</w:t>
      </w:r>
      <w:r w:rsidR="00F91D17">
        <w:rPr>
          <w:rFonts w:eastAsia="Yu Mincho"/>
        </w:rPr>
        <w:t xml:space="preserve">.2-1 </w:t>
      </w:r>
      <w:r w:rsidR="00F91D17" w:rsidRPr="00F21150">
        <w:rPr>
          <w:rFonts w:eastAsia="Yu Mincho"/>
        </w:rPr>
        <w:t>QoS handling for layer-2 relay</w:t>
      </w:r>
    </w:p>
    <w:p w14:paraId="5628C2C5" w14:textId="77777777" w:rsidR="00F91D17" w:rsidRDefault="00F91D17" w:rsidP="00F91D17">
      <w:pPr>
        <w:pStyle w:val="B1"/>
      </w:pPr>
      <w:r>
        <w:t>0.</w:t>
      </w:r>
      <w:r>
        <w:tab/>
        <w:t>It is assumed there is an indirect communication link for remote UE via a UE-to-Network relay based on the Layer-2 relay.</w:t>
      </w:r>
    </w:p>
    <w:p w14:paraId="74C4E039" w14:textId="77777777" w:rsidR="00F91D17" w:rsidRPr="00A748A1" w:rsidRDefault="00F91D17" w:rsidP="00F91D17">
      <w:pPr>
        <w:pStyle w:val="B1"/>
      </w:pPr>
      <w:r>
        <w:t>1.</w:t>
      </w:r>
      <w:r>
        <w:tab/>
        <w:t xml:space="preserve">During the PDU session establishment or modification procedure, if the </w:t>
      </w:r>
      <w:r w:rsidRPr="00954C4E">
        <w:t>dynamic PCC control is supported</w:t>
      </w:r>
      <w:r>
        <w:t>,</w:t>
      </w:r>
      <w:r w:rsidRPr="00954C4E">
        <w:t xml:space="preserve"> </w:t>
      </w:r>
      <w:r>
        <w:t xml:space="preserve">the PCF generates the PCC rules over </w:t>
      </w:r>
      <w:proofErr w:type="spellStart"/>
      <w:r>
        <w:t>Uu</w:t>
      </w:r>
      <w:proofErr w:type="spellEnd"/>
      <w:r>
        <w:t xml:space="preserve"> leg and PC5 leg based on the </w:t>
      </w:r>
      <w:r w:rsidRPr="00954C4E">
        <w:t xml:space="preserve">operator policies and the charging rate </w:t>
      </w:r>
      <w:r>
        <w:t>over</w:t>
      </w:r>
      <w:r w:rsidRPr="00954C4E">
        <w:t xml:space="preserve"> </w:t>
      </w:r>
      <w:proofErr w:type="spellStart"/>
      <w:r w:rsidRPr="00954C4E">
        <w:t>Uu</w:t>
      </w:r>
      <w:proofErr w:type="spellEnd"/>
      <w:r w:rsidRPr="00954C4E">
        <w:t xml:space="preserve"> and PC5</w:t>
      </w:r>
      <w:r>
        <w:t xml:space="preserve">, and then send them to SMF in the </w:t>
      </w:r>
      <w:r w:rsidRPr="00B011BA">
        <w:t>SM Policy Association Establishment</w:t>
      </w:r>
      <w:r>
        <w:t xml:space="preserve"> or </w:t>
      </w:r>
      <w:r w:rsidRPr="00B011BA">
        <w:t>SM Policy Association Modification procedure</w:t>
      </w:r>
      <w:r>
        <w:t>.</w:t>
      </w:r>
    </w:p>
    <w:p w14:paraId="3FDAD0AF" w14:textId="77777777" w:rsidR="00F91D17" w:rsidRDefault="00F91D17" w:rsidP="00F91D17">
      <w:pPr>
        <w:pStyle w:val="B1"/>
      </w:pPr>
      <w:r>
        <w:t>2.</w:t>
      </w:r>
      <w:r>
        <w:tab/>
        <w:t xml:space="preserve">SMF based on the received </w:t>
      </w:r>
      <w:r w:rsidRPr="00954C4E">
        <w:t xml:space="preserve">PCC rules over </w:t>
      </w:r>
      <w:proofErr w:type="spellStart"/>
      <w:r w:rsidRPr="00954C4E">
        <w:t>Uu</w:t>
      </w:r>
      <w:proofErr w:type="spellEnd"/>
      <w:r w:rsidRPr="00954C4E">
        <w:t xml:space="preserve"> </w:t>
      </w:r>
      <w:r>
        <w:t xml:space="preserve">leg </w:t>
      </w:r>
      <w:r w:rsidRPr="00954C4E">
        <w:t>and PC5</w:t>
      </w:r>
      <w:r>
        <w:t xml:space="preserve"> leg generates the corresponding </w:t>
      </w:r>
      <w:proofErr w:type="spellStart"/>
      <w:r>
        <w:t>Uu</w:t>
      </w:r>
      <w:proofErr w:type="spellEnd"/>
      <w:r>
        <w:t xml:space="preserve"> QoS profile and PC5 QoS profile.</w:t>
      </w:r>
    </w:p>
    <w:p w14:paraId="4884ABA8" w14:textId="77777777" w:rsidR="00F91D17" w:rsidRDefault="00F91D17" w:rsidP="00F91D17">
      <w:pPr>
        <w:pStyle w:val="B1"/>
        <w:rPr>
          <w:rFonts w:eastAsia="DengXian"/>
          <w:lang w:eastAsia="zh-CN"/>
        </w:rPr>
      </w:pPr>
      <w:r>
        <w:t>3.</w:t>
      </w:r>
      <w:r>
        <w:tab/>
        <w:t xml:space="preserve">SMF sends </w:t>
      </w:r>
      <w:r w:rsidRPr="00954C4E">
        <w:t xml:space="preserve">the corresponding </w:t>
      </w:r>
      <w:proofErr w:type="spellStart"/>
      <w:r w:rsidRPr="00954C4E">
        <w:t>Uu</w:t>
      </w:r>
      <w:proofErr w:type="spellEnd"/>
      <w:r w:rsidRPr="00954C4E">
        <w:t xml:space="preserve"> QoS profile and PC5 QoS profile</w:t>
      </w:r>
      <w:r>
        <w:t xml:space="preserve"> to RAN</w:t>
      </w:r>
      <w:r>
        <w:rPr>
          <w:rFonts w:eastAsia="DengXian" w:hint="eastAsia"/>
          <w:lang w:eastAsia="zh-CN"/>
        </w:rPr>
        <w:t>.</w:t>
      </w:r>
    </w:p>
    <w:p w14:paraId="24BA1CF5" w14:textId="77777777" w:rsidR="00F91D17" w:rsidRDefault="00F91D17" w:rsidP="00F91D17">
      <w:pPr>
        <w:pStyle w:val="B1"/>
      </w:pPr>
      <w:r>
        <w:t>4.</w:t>
      </w:r>
      <w:r>
        <w:tab/>
      </w:r>
      <w:r w:rsidRPr="00E81747">
        <w:t>The RAN issue</w:t>
      </w:r>
      <w:r>
        <w:t>s</w:t>
      </w:r>
      <w:r w:rsidRPr="00E81747">
        <w:t xml:space="preserve"> </w:t>
      </w:r>
      <w:r>
        <w:t xml:space="preserve">the configurations over </w:t>
      </w:r>
      <w:proofErr w:type="spellStart"/>
      <w:r>
        <w:t>Uu</w:t>
      </w:r>
      <w:proofErr w:type="spellEnd"/>
      <w:r>
        <w:t xml:space="preserve"> leg and PC5 leg based on the </w:t>
      </w:r>
      <w:proofErr w:type="spellStart"/>
      <w:r w:rsidRPr="00E81747">
        <w:t>Uu</w:t>
      </w:r>
      <w:proofErr w:type="spellEnd"/>
      <w:r w:rsidRPr="00E81747">
        <w:t xml:space="preserve"> QoS profile and PC5 QoS profile</w:t>
      </w:r>
      <w:r>
        <w:t xml:space="preserve"> provided by SMF</w:t>
      </w:r>
      <w:r w:rsidRPr="00E81747">
        <w:t>.</w:t>
      </w:r>
    </w:p>
    <w:p w14:paraId="12F59D14" w14:textId="6554B465" w:rsidR="00F91D17" w:rsidRPr="00870021" w:rsidRDefault="00F91D17" w:rsidP="00F91D17">
      <w:pPr>
        <w:pStyle w:val="Heading3"/>
      </w:pPr>
      <w:bookmarkStart w:id="2681" w:name="_Toc50130730"/>
      <w:bookmarkStart w:id="2682" w:name="_Toc50134044"/>
      <w:bookmarkStart w:id="2683" w:name="_Toc50134384"/>
      <w:bookmarkStart w:id="2684" w:name="_Toc50557336"/>
      <w:bookmarkStart w:id="2685" w:name="_Toc50549022"/>
      <w:r w:rsidRPr="00870021">
        <w:t>6.</w:t>
      </w:r>
      <w:r>
        <w:rPr>
          <w:rFonts w:hint="eastAsia"/>
          <w:lang w:eastAsia="zh-CN"/>
        </w:rPr>
        <w:t>44</w:t>
      </w:r>
      <w:r w:rsidRPr="00870021">
        <w:t>.3</w:t>
      </w:r>
      <w:r w:rsidRPr="00870021">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81"/>
      <w:bookmarkEnd w:id="2682"/>
      <w:bookmarkEnd w:id="2683"/>
      <w:bookmarkEnd w:id="2684"/>
      <w:bookmarkEnd w:id="2685"/>
    </w:p>
    <w:p w14:paraId="7397B2F9" w14:textId="77777777" w:rsidR="00F91D17" w:rsidRPr="00EB2B71" w:rsidRDefault="00F91D17" w:rsidP="00F91D17">
      <w:pPr>
        <w:rPr>
          <w:lang w:eastAsia="zh-CN"/>
        </w:rPr>
      </w:pPr>
      <w:r w:rsidRPr="00AB70B2">
        <w:rPr>
          <w:rFonts w:eastAsia="DengXian"/>
          <w:lang w:eastAsia="zh-CN"/>
        </w:rPr>
        <w:t>PCF</w:t>
      </w:r>
      <w:r w:rsidRPr="00EB2B71">
        <w:rPr>
          <w:lang w:eastAsia="zh-CN"/>
        </w:rPr>
        <w:t>:</w:t>
      </w:r>
    </w:p>
    <w:p w14:paraId="1DB9E8D4" w14:textId="77777777" w:rsidR="00F91D17" w:rsidRDefault="00F91D17" w:rsidP="00F91D17">
      <w:pPr>
        <w:pStyle w:val="B1"/>
        <w:rPr>
          <w:lang w:val="en-US" w:eastAsia="ko-KR"/>
        </w:rPr>
      </w:pPr>
      <w:r>
        <w:rPr>
          <w:lang w:val="en-US" w:eastAsia="ko-KR"/>
        </w:rPr>
        <w:t>-</w:t>
      </w:r>
      <w:r>
        <w:rPr>
          <w:lang w:val="en-US" w:eastAsia="ko-KR"/>
        </w:rPr>
        <w:tab/>
        <w:t xml:space="preserve">Generates PCC rules over </w:t>
      </w:r>
      <w:proofErr w:type="spellStart"/>
      <w:r>
        <w:rPr>
          <w:lang w:val="en-US" w:eastAsia="ko-KR"/>
        </w:rPr>
        <w:t>Uu</w:t>
      </w:r>
      <w:proofErr w:type="spellEnd"/>
      <w:r>
        <w:rPr>
          <w:lang w:val="en-US" w:eastAsia="ko-KR"/>
        </w:rPr>
        <w:t xml:space="preserve"> and PC5 (</w:t>
      </w:r>
      <w:r w:rsidRPr="00B172DD">
        <w:rPr>
          <w:lang w:val="en-US" w:eastAsia="ko-KR"/>
        </w:rPr>
        <w:t xml:space="preserve">for QoS control </w:t>
      </w:r>
      <w:r>
        <w:rPr>
          <w:lang w:val="en-US" w:eastAsia="ko-KR"/>
        </w:rPr>
        <w:t>over</w:t>
      </w:r>
      <w:r w:rsidRPr="00B172DD">
        <w:rPr>
          <w:lang w:val="en-US" w:eastAsia="ko-KR"/>
        </w:rPr>
        <w:t xml:space="preserve"> </w:t>
      </w:r>
      <w:proofErr w:type="spellStart"/>
      <w:r w:rsidRPr="00B172DD">
        <w:rPr>
          <w:lang w:val="en-US" w:eastAsia="ko-KR"/>
        </w:rPr>
        <w:t>Uu</w:t>
      </w:r>
      <w:proofErr w:type="spellEnd"/>
      <w:r>
        <w:rPr>
          <w:lang w:val="en-US" w:eastAsia="ko-KR"/>
        </w:rPr>
        <w:t xml:space="preserve"> and PC5).</w:t>
      </w:r>
    </w:p>
    <w:p w14:paraId="0025D5ED" w14:textId="77777777" w:rsidR="00F91D17" w:rsidRPr="00EB2B71" w:rsidRDefault="00F91D17" w:rsidP="00F91D17">
      <w:pPr>
        <w:rPr>
          <w:lang w:eastAsia="zh-CN"/>
        </w:rPr>
      </w:pPr>
      <w:r w:rsidRPr="00AB70B2">
        <w:rPr>
          <w:rFonts w:eastAsia="DengXian"/>
          <w:lang w:eastAsia="zh-CN"/>
        </w:rPr>
        <w:t>SMF</w:t>
      </w:r>
      <w:r w:rsidRPr="00EB2B71">
        <w:rPr>
          <w:lang w:eastAsia="zh-CN"/>
        </w:rPr>
        <w:t>:</w:t>
      </w:r>
    </w:p>
    <w:p w14:paraId="468C8E75" w14:textId="77777777" w:rsidR="00F91D17" w:rsidRDefault="00F91D17" w:rsidP="00F91D17">
      <w:pPr>
        <w:pStyle w:val="B1"/>
        <w:rPr>
          <w:lang w:val="en-US" w:eastAsia="ko-KR"/>
        </w:rPr>
      </w:pPr>
      <w:r>
        <w:rPr>
          <w:lang w:val="en-US" w:eastAsia="ko-KR"/>
        </w:rPr>
        <w:t>-</w:t>
      </w:r>
      <w:r>
        <w:rPr>
          <w:lang w:val="en-US" w:eastAsia="ko-KR"/>
        </w:rPr>
        <w:tab/>
        <w:t xml:space="preserve">Generates QoS profile over </w:t>
      </w:r>
      <w:proofErr w:type="spellStart"/>
      <w:r>
        <w:rPr>
          <w:lang w:val="en-US" w:eastAsia="ko-KR"/>
        </w:rPr>
        <w:t>Uu</w:t>
      </w:r>
      <w:proofErr w:type="spellEnd"/>
      <w:r>
        <w:rPr>
          <w:lang w:val="en-US" w:eastAsia="ko-KR"/>
        </w:rPr>
        <w:t xml:space="preserve"> and PC5 (</w:t>
      </w:r>
      <w:r w:rsidRPr="00B172DD">
        <w:rPr>
          <w:lang w:val="en-US" w:eastAsia="ko-KR"/>
        </w:rPr>
        <w:t xml:space="preserve">for QoS control </w:t>
      </w:r>
      <w:r>
        <w:rPr>
          <w:lang w:val="en-US" w:eastAsia="ko-KR"/>
        </w:rPr>
        <w:t>over</w:t>
      </w:r>
      <w:r w:rsidRPr="00B172DD">
        <w:rPr>
          <w:lang w:val="en-US" w:eastAsia="ko-KR"/>
        </w:rPr>
        <w:t xml:space="preserve"> </w:t>
      </w:r>
      <w:proofErr w:type="spellStart"/>
      <w:r w:rsidRPr="00B172DD">
        <w:rPr>
          <w:lang w:val="en-US" w:eastAsia="ko-KR"/>
        </w:rPr>
        <w:t>Uu</w:t>
      </w:r>
      <w:proofErr w:type="spellEnd"/>
      <w:r>
        <w:rPr>
          <w:lang w:val="en-US" w:eastAsia="ko-KR"/>
        </w:rPr>
        <w:t xml:space="preserve"> and PC5).</w:t>
      </w:r>
    </w:p>
    <w:p w14:paraId="1942028A" w14:textId="77777777" w:rsidR="00F91D17" w:rsidRDefault="00F91D17" w:rsidP="00F91D17">
      <w:pPr>
        <w:rPr>
          <w:lang w:val="en-US" w:eastAsia="ko-KR"/>
        </w:rPr>
      </w:pPr>
      <w:r w:rsidRPr="00AB70B2">
        <w:rPr>
          <w:rFonts w:eastAsia="DengXian"/>
          <w:lang w:eastAsia="zh-CN"/>
        </w:rPr>
        <w:t>RAN</w:t>
      </w:r>
      <w:r>
        <w:rPr>
          <w:lang w:val="en-US" w:eastAsia="ko-KR"/>
        </w:rPr>
        <w:t>:</w:t>
      </w:r>
    </w:p>
    <w:p w14:paraId="14681671" w14:textId="77777777" w:rsidR="00F91D17" w:rsidRPr="00D54565" w:rsidRDefault="00F91D17" w:rsidP="00F91D17">
      <w:pPr>
        <w:pStyle w:val="B1"/>
        <w:rPr>
          <w:lang w:val="en-US" w:eastAsia="ko-KR"/>
        </w:rPr>
      </w:pPr>
      <w:r w:rsidRPr="00D54565">
        <w:rPr>
          <w:lang w:val="en-US" w:eastAsia="ko-KR"/>
        </w:rPr>
        <w:t>-</w:t>
      </w:r>
      <w:r w:rsidRPr="00D54565">
        <w:rPr>
          <w:lang w:val="en-US" w:eastAsia="ko-KR"/>
        </w:rPr>
        <w:tab/>
      </w:r>
      <w:r>
        <w:rPr>
          <w:lang w:val="en-US" w:eastAsia="ko-KR"/>
        </w:rPr>
        <w:t>P</w:t>
      </w:r>
      <w:r w:rsidRPr="00D54565">
        <w:rPr>
          <w:lang w:val="en-US" w:eastAsia="ko-KR"/>
        </w:rPr>
        <w:t xml:space="preserve">erforms the configurations over </w:t>
      </w:r>
      <w:proofErr w:type="spellStart"/>
      <w:r w:rsidRPr="00D54565">
        <w:rPr>
          <w:lang w:val="en-US" w:eastAsia="ko-KR"/>
        </w:rPr>
        <w:t>Uu</w:t>
      </w:r>
      <w:proofErr w:type="spellEnd"/>
      <w:r w:rsidRPr="00D54565">
        <w:rPr>
          <w:lang w:val="en-US" w:eastAsia="ko-KR"/>
        </w:rPr>
        <w:t xml:space="preserve"> and PC5 based on the SMF provided QoS profile</w:t>
      </w:r>
      <w:r>
        <w:rPr>
          <w:lang w:val="en-US" w:eastAsia="ko-KR"/>
        </w:rPr>
        <w:t>.</w:t>
      </w:r>
    </w:p>
    <w:p w14:paraId="01495F81" w14:textId="3540EABA" w:rsidR="00CE20F0" w:rsidRDefault="0029047A" w:rsidP="00CE20F0">
      <w:pPr>
        <w:pStyle w:val="Heading2"/>
        <w:rPr>
          <w:lang w:eastAsia="zh-CN"/>
        </w:rPr>
      </w:pPr>
      <w:bookmarkStart w:id="2686" w:name="_Toc50130731"/>
      <w:bookmarkStart w:id="2687" w:name="_Toc50134045"/>
      <w:bookmarkStart w:id="2688" w:name="_Toc50134385"/>
      <w:bookmarkStart w:id="2689" w:name="_Toc50557337"/>
      <w:bookmarkStart w:id="2690" w:name="_Toc50549023"/>
      <w:bookmarkEnd w:id="2670"/>
      <w:r>
        <w:t>6.</w:t>
      </w:r>
      <w:r>
        <w:rPr>
          <w:rFonts w:hint="eastAsia"/>
          <w:lang w:eastAsia="zh-CN"/>
        </w:rPr>
        <w:t>45</w:t>
      </w:r>
      <w:r w:rsidR="00CE20F0">
        <w:tab/>
        <w:t xml:space="preserve">Solution </w:t>
      </w:r>
      <w:r>
        <w:t>#</w:t>
      </w:r>
      <w:r>
        <w:rPr>
          <w:rFonts w:hint="eastAsia"/>
          <w:lang w:eastAsia="zh-CN"/>
        </w:rPr>
        <w:t>45</w:t>
      </w:r>
      <w:r w:rsidR="00CE20F0">
        <w:t>: QoS for L3 relaying</w:t>
      </w:r>
      <w:bookmarkEnd w:id="2686"/>
      <w:bookmarkEnd w:id="2687"/>
      <w:bookmarkEnd w:id="2688"/>
      <w:bookmarkEnd w:id="2689"/>
      <w:bookmarkEnd w:id="2690"/>
    </w:p>
    <w:p w14:paraId="76E17D8D" w14:textId="19EC07B2" w:rsidR="00CE20F0" w:rsidRDefault="00172C8B" w:rsidP="00CE20F0">
      <w:pPr>
        <w:pStyle w:val="Heading3"/>
      </w:pPr>
      <w:bookmarkStart w:id="2691" w:name="_Toc50130732"/>
      <w:bookmarkStart w:id="2692" w:name="_Toc50134046"/>
      <w:bookmarkStart w:id="2693" w:name="_Toc50134386"/>
      <w:bookmarkStart w:id="2694" w:name="_Toc50557338"/>
      <w:bookmarkStart w:id="2695" w:name="_Toc50549024"/>
      <w:r>
        <w:t>6.</w:t>
      </w:r>
      <w:r>
        <w:rPr>
          <w:rFonts w:hint="eastAsia"/>
          <w:lang w:eastAsia="zh-CN"/>
        </w:rPr>
        <w:t>45</w:t>
      </w:r>
      <w:r w:rsidR="00CE20F0">
        <w:t>.1</w:t>
      </w:r>
      <w:r w:rsidR="00CE20F0">
        <w:tab/>
        <w:t>Description</w:t>
      </w:r>
      <w:bookmarkEnd w:id="2691"/>
      <w:bookmarkEnd w:id="2692"/>
      <w:bookmarkEnd w:id="2693"/>
      <w:bookmarkEnd w:id="2694"/>
      <w:bookmarkEnd w:id="2695"/>
    </w:p>
    <w:p w14:paraId="5DE43728" w14:textId="77777777" w:rsidR="00DE63F7" w:rsidRDefault="00DE63F7" w:rsidP="00CE20F0">
      <w:r>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Default="00DE63F7" w:rsidP="00CE20F0">
      <w:r>
        <w:t>Protocol stack structure shown in clause 6.23, End-to-End security for Layer-3 UE-to-Network Relay using N3IWF is assumed.</w:t>
      </w:r>
    </w:p>
    <w:p w14:paraId="161DA81C" w14:textId="77777777" w:rsidR="00DE63F7" w:rsidRDefault="00DE63F7" w:rsidP="00CE20F0">
      <w:r>
        <w:t xml:space="preserve">As the result of Relay UE discovery and PC5 connection setup, the Relay UE establishes a PDU session with default QoS, unless one is already available in the Relay UE. This solution is </w:t>
      </w:r>
      <w:proofErr w:type="spellStart"/>
      <w:r>
        <w:t>compatibe</w:t>
      </w:r>
      <w:proofErr w:type="spellEnd"/>
      <w:r>
        <w:t xml:space="preserve"> with any other solution that allows the </w:t>
      </w:r>
      <w:proofErr w:type="spellStart"/>
      <w:r>
        <w:t>the</w:t>
      </w:r>
      <w:proofErr w:type="spellEnd"/>
      <w:r>
        <w:t xml:space="preserv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Default="00DE63F7" w:rsidP="00CE20F0">
      <w:r>
        <w:t xml:space="preserve">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w:t>
      </w:r>
      <w:proofErr w:type="spellStart"/>
      <w:r>
        <w:t>Qos</w:t>
      </w:r>
      <w:proofErr w:type="spellEnd"/>
      <w:r>
        <w:t xml:space="preserve"> Flows that are suitable for the Remote UE request.</w:t>
      </w:r>
    </w:p>
    <w:p w14:paraId="4D080110" w14:textId="0ED78EC5" w:rsidR="00CE20F0" w:rsidRDefault="00CE20F0" w:rsidP="00CE20F0">
      <w:pPr>
        <w:rPr>
          <w:lang w:val="en-US" w:eastAsia="ko-KR"/>
        </w:rPr>
      </w:pPr>
      <w:r w:rsidRPr="00DA48FD">
        <w:rPr>
          <w:lang w:val="en-US" w:eastAsia="ko-KR"/>
        </w:rPr>
        <w:t>The following QoS differentiation mechanisms are proposed:</w:t>
      </w:r>
    </w:p>
    <w:p w14:paraId="61DB9A20" w14:textId="14D9ACCE" w:rsidR="00DE63F7" w:rsidRDefault="00DE63F7" w:rsidP="00DE63F7">
      <w:pPr>
        <w:pStyle w:val="B1"/>
        <w:rPr>
          <w:lang w:val="en-US" w:eastAsia="ko-KR"/>
        </w:rPr>
      </w:pPr>
      <w:r>
        <w:rPr>
          <w:lang w:val="en-US" w:eastAsia="ko-KR"/>
        </w:rPr>
        <w:t>1)</w:t>
      </w:r>
      <w:r>
        <w:rPr>
          <w:lang w:val="en-US" w:eastAsia="ko-KR"/>
        </w:rPr>
        <w:tab/>
      </w:r>
      <w:r w:rsidRPr="00DE63F7">
        <w:rPr>
          <w:b/>
          <w:bCs/>
          <w:lang w:val="en-US" w:eastAsia="ko-KR"/>
        </w:rPr>
        <w:t>Mapping between DSCP marking and 5QI:</w:t>
      </w:r>
      <w:r>
        <w:rPr>
          <w:lang w:val="en-US"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77777777" w:rsidR="00DE63F7" w:rsidRDefault="00DE63F7" w:rsidP="00DE63F7">
      <w:pPr>
        <w:pStyle w:val="B1"/>
        <w:rPr>
          <w:lang w:val="en-US" w:eastAsia="ko-KR"/>
        </w:rPr>
      </w:pPr>
      <w:r>
        <w:rPr>
          <w:lang w:val="en-US" w:eastAsia="ko-KR"/>
        </w:rPr>
        <w:t>2)</w:t>
      </w:r>
      <w:r>
        <w:rPr>
          <w:lang w:val="en-US" w:eastAsia="ko-KR"/>
        </w:rPr>
        <w:tab/>
      </w:r>
      <w:r w:rsidRPr="00DE63F7">
        <w:rPr>
          <w:b/>
          <w:bCs/>
          <w:lang w:val="en-US" w:eastAsia="ko-KR"/>
        </w:rPr>
        <w:t>Use of SPI for mapping to QoS Flows:</w:t>
      </w:r>
      <w:r>
        <w:rPr>
          <w:lang w:val="en-US" w:eastAsia="ko-KR"/>
        </w:rPr>
        <w:t xml:space="preserve"> It is proposed that the Remote UE's PLMN identifies the appropriate QoS for the services offered using IKE signaling as defined for Network Requested PDU Session Modification in step 4 of 23.502 [8] Figure 4.12.6-1: "UE or Network Requested PDU Session Modification via untrusted non-3GPP access". Based on this, the remote UE requests for appropriate QoS with the Relay UE (over PC5) including the SPI and the QoS parameters received over IKE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SPI so that the network can use this for mapping the DL traffic (identified by SPI) to the appropriate QoS Flow. The call flow is shown in Figure 6.45.2-1.</w:t>
      </w:r>
    </w:p>
    <w:p w14:paraId="6A0BEC35" w14:textId="7645784E" w:rsidR="00CE20F0" w:rsidRDefault="00B424A5" w:rsidP="00CE20F0">
      <w:pPr>
        <w:pStyle w:val="Heading3"/>
      </w:pPr>
      <w:bookmarkStart w:id="2696" w:name="_Toc50130733"/>
      <w:bookmarkStart w:id="2697" w:name="_Toc50134047"/>
      <w:bookmarkStart w:id="2698" w:name="_Toc50134387"/>
      <w:bookmarkStart w:id="2699" w:name="_Toc50557339"/>
      <w:bookmarkStart w:id="2700" w:name="_Toc50549025"/>
      <w:r>
        <w:t>6.</w:t>
      </w:r>
      <w:r>
        <w:rPr>
          <w:rFonts w:hint="eastAsia"/>
          <w:lang w:eastAsia="zh-CN"/>
        </w:rPr>
        <w:t>45</w:t>
      </w:r>
      <w:r w:rsidR="00CE20F0">
        <w:t>.2</w:t>
      </w:r>
      <w:r w:rsidR="00CE20F0">
        <w:tab/>
        <w:t>Procedures</w:t>
      </w:r>
      <w:bookmarkEnd w:id="2696"/>
      <w:bookmarkEnd w:id="2697"/>
      <w:bookmarkEnd w:id="2698"/>
      <w:bookmarkEnd w:id="2699"/>
      <w:bookmarkEnd w:id="2700"/>
    </w:p>
    <w:p w14:paraId="66718D29" w14:textId="15D8CB83" w:rsidR="00CE20F0" w:rsidRDefault="000205FA" w:rsidP="00CE20F0">
      <w:r>
        <w:t>Figure 6.</w:t>
      </w:r>
      <w:r>
        <w:rPr>
          <w:rFonts w:hint="eastAsia"/>
          <w:lang w:eastAsia="zh-CN"/>
        </w:rPr>
        <w:t>45</w:t>
      </w:r>
      <w:r w:rsidR="00CE20F0">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77777777" w:rsidR="00CE20F0" w:rsidRDefault="00CE20F0" w:rsidP="00DE63F7">
      <w:pPr>
        <w:pStyle w:val="TH"/>
      </w:pPr>
      <w:r>
        <w:object w:dxaOrig="11291" w:dyaOrig="8190" w14:anchorId="6B6448CA">
          <v:shape id="_x0000_i1083" type="#_x0000_t75" style="width:481.45pt;height:349.35pt" o:ole="">
            <v:imagedata r:id="rId134" o:title=""/>
          </v:shape>
          <o:OLEObject Type="Embed" ProgID="Visio.Drawing.11" ShapeID="_x0000_i1083" DrawAspect="Content" ObjectID="_1664946410" r:id="rId135"/>
        </w:object>
      </w:r>
    </w:p>
    <w:p w14:paraId="3CE3D7DD" w14:textId="63AEA4B3" w:rsidR="00CE20F0" w:rsidRDefault="0021683A" w:rsidP="00CE20F0">
      <w:pPr>
        <w:pStyle w:val="TF"/>
      </w:pPr>
      <w:r>
        <w:t>Figure 6.</w:t>
      </w:r>
      <w:r>
        <w:rPr>
          <w:rFonts w:hint="eastAsia"/>
          <w:lang w:eastAsia="zh-CN"/>
        </w:rPr>
        <w:t>45</w:t>
      </w:r>
      <w:r w:rsidR="00CE20F0">
        <w:t>.2-1: Service specific QoS establishment procedure</w:t>
      </w:r>
    </w:p>
    <w:p w14:paraId="0BDCFF7F" w14:textId="77777777" w:rsidR="00CE20F0" w:rsidRDefault="00CE20F0" w:rsidP="00CE20F0">
      <w:r>
        <w:t>As pre-requisite condition, the Remote UE has been authenticated by its serving PLMN via Relay UE and security association has been set up between N3IWF and Remote UE.</w:t>
      </w:r>
    </w:p>
    <w:p w14:paraId="3842662E" w14:textId="77777777" w:rsidR="00CE20F0" w:rsidRDefault="00CE20F0" w:rsidP="00CE20F0">
      <w:pPr>
        <w:pStyle w:val="B1"/>
      </w:pPr>
      <w:r>
        <w:t>0.</w:t>
      </w:r>
      <w:r>
        <w:tab/>
        <w:t>UE launches an application that requires specific QoS (e.g. IMS voice or Public safety application).</w:t>
      </w:r>
    </w:p>
    <w:p w14:paraId="15001A96" w14:textId="39CC03FA" w:rsidR="00DE63F7" w:rsidRDefault="00DE63F7" w:rsidP="00CE20F0">
      <w:pPr>
        <w:pStyle w:val="B1"/>
      </w:pPr>
      <w:r>
        <w:t>1a.</w:t>
      </w:r>
      <w:r>
        <w:tab/>
        <w:t>The PCF detects the need for specific QoS (possibly triggered by a P-CSCF or a public Safety service entity) and issues corresponding PCC rules (that may require a GFBR). This is as defined in TS 23.502 [8].</w:t>
      </w:r>
    </w:p>
    <w:p w14:paraId="3A88EF78" w14:textId="585614B0" w:rsidR="00DE63F7" w:rsidRDefault="00DE63F7" w:rsidP="00CE20F0">
      <w:pPr>
        <w:pStyle w:val="B1"/>
      </w:pPr>
      <w:r>
        <w:t>1b. SMF of the Remote UE invokes PDU Session Modification procedure as defined in TS 23.502 [8] Figure 4.12.6-1 including the required specific QoS parameters that are provided to the N3IWF.</w:t>
      </w:r>
    </w:p>
    <w:p w14:paraId="6A301658" w14:textId="38D7D602" w:rsidR="00DE63F7" w:rsidRDefault="00DE63F7" w:rsidP="00CE20F0">
      <w:pPr>
        <w:pStyle w:val="B1"/>
      </w:pPr>
      <w:r>
        <w:t>2a.</w:t>
      </w:r>
      <w:r>
        <w:tab/>
        <w:t xml:space="preserve">The N3IWF creates or updates Child SA with Remote UE as defined in TS 23.502 [8] using IKE </w:t>
      </w:r>
      <w:proofErr w:type="spellStart"/>
      <w:r>
        <w:t>signaling</w:t>
      </w:r>
      <w:proofErr w:type="spellEnd"/>
      <w:r>
        <w:t xml:space="preserve"> as defined for Network Requested PDU Session Modification e.g. in step 4 of TS 23.502 [8] Figure 4.12.6-1.</w:t>
      </w:r>
    </w:p>
    <w:p w14:paraId="3A29B025" w14:textId="6B138ED2" w:rsidR="00CE20F0" w:rsidRPr="00DA58D3" w:rsidRDefault="00DE63F7" w:rsidP="00DE63F7">
      <w:pPr>
        <w:pStyle w:val="B1"/>
      </w:pPr>
      <w:r>
        <w:tab/>
        <w:t xml:space="preserve">For the case of a Child SA creation, TS 23.502 [8] specifies that the N3IWF "establishes a new Child SA by sending an IKE_CREATE_CHILD_SA request message, which includes the SA [including </w:t>
      </w:r>
      <w:proofErr w:type="spellStart"/>
      <w:r>
        <w:t>IPSec</w:t>
      </w:r>
      <w:proofErr w:type="spellEnd"/>
      <w:r>
        <w:t xml:space="preserve">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6C573DE7" w14:textId="7F0FE816" w:rsidR="00CE20F0" w:rsidRPr="00DA58D3" w:rsidRDefault="00CE20F0" w:rsidP="00CE20F0">
      <w:pPr>
        <w:pStyle w:val="B1"/>
      </w:pPr>
      <w:r w:rsidRPr="00DA58D3">
        <w:t>2b</w:t>
      </w:r>
      <w:r w:rsidR="00DE63F7">
        <w:t>.</w:t>
      </w:r>
      <w:r w:rsidR="00DE63F7">
        <w:tab/>
      </w:r>
      <w:r w:rsidRPr="00DA58D3">
        <w:t>Remote UE responds on the Child SA</w:t>
      </w:r>
      <w:r w:rsidR="00DE63F7">
        <w:t>.</w:t>
      </w:r>
    </w:p>
    <w:p w14:paraId="69EEA52D" w14:textId="60DFF63E" w:rsidR="00CE20F0" w:rsidRDefault="00CE20F0" w:rsidP="00CE20F0">
      <w:pPr>
        <w:pStyle w:val="B1"/>
      </w:pPr>
      <w:r w:rsidRPr="00DA58D3">
        <w:t>3.</w:t>
      </w:r>
      <w:r w:rsidRPr="00DA58D3">
        <w:tab/>
        <w:t>Remote UE derives PC5 QoS parameters for the PC5 link b</w:t>
      </w:r>
      <w:r w:rsidRPr="00DA48FD">
        <w:t>ased on the Additional QoS Information</w:t>
      </w:r>
      <w:r w:rsidRPr="00DA58D3">
        <w:t xml:space="preserve"> received in step</w:t>
      </w:r>
      <w:r w:rsidR="00DE63F7">
        <w:t> </w:t>
      </w:r>
      <w:r w:rsidRPr="00DA58D3">
        <w:t>2a. It also provides the SPI corresponding to the Child SA to enable filtering and mapping of DL traffic towards the right</w:t>
      </w:r>
      <w:r>
        <w:t xml:space="preserve"> PDU Session/QoS Flow within the Intermediate Network.</w:t>
      </w:r>
    </w:p>
    <w:p w14:paraId="03439C86" w14:textId="0E23D3D3" w:rsidR="00CE20F0" w:rsidRPr="00DE63F7" w:rsidRDefault="00DE63F7" w:rsidP="00DE63F7">
      <w:pPr>
        <w:pStyle w:val="EditorsNote"/>
      </w:pPr>
      <w:r w:rsidRPr="00DE63F7">
        <w:t>Editor's note:</w:t>
      </w:r>
      <w:r w:rsidR="00CE1790" w:rsidRPr="00DE63F7">
        <w:rPr>
          <w:rFonts w:hint="eastAsia"/>
        </w:rPr>
        <w:tab/>
      </w:r>
      <w:r w:rsidR="00CE20F0" w:rsidRPr="00DE63F7">
        <w:t>Whether step 3 from Remote UE to Relay UE can be a NAS request is FFS.</w:t>
      </w:r>
    </w:p>
    <w:p w14:paraId="02972CE3" w14:textId="77777777" w:rsidR="00DE63F7" w:rsidRDefault="00DE63F7" w:rsidP="00CE20F0">
      <w:pPr>
        <w:pStyle w:val="B1"/>
      </w:pPr>
      <w:r>
        <w:t>4.</w:t>
      </w:r>
      <w:r>
        <w:tab/>
        <w:t xml:space="preserve">Based on comparison of the existing PDU session QoS parameters used for 5G </w:t>
      </w:r>
      <w:proofErr w:type="spellStart"/>
      <w:r>
        <w:t>ProSe</w:t>
      </w:r>
      <w:proofErr w:type="spellEnd"/>
      <w:r>
        <w:t xml:space="preserve"> relaying between the Relay UE and the Intermediate Network and the QoS characteristics received from Remote UE in step 3, the Relay UE determines whether it is necessary to request PDU session modification for the PDU Session used by the Relay UE to exchange traffic on behalf of the Remote UE.</w:t>
      </w:r>
    </w:p>
    <w:p w14:paraId="78FD7E72" w14:textId="77777777" w:rsidR="00DE63F7" w:rsidRDefault="00DE63F7" w:rsidP="00CE20F0">
      <w:pPr>
        <w:pStyle w:val="B1"/>
      </w:pPr>
      <w:r>
        <w:tab/>
        <w:t>If the existing QoS between the Relay UE and the Intermediate Network is already sufficient to meet the QoS requirement received in step 3, then no PDU session modification towards the Intermediate Network is necessary, step 5 is omitted.</w:t>
      </w:r>
    </w:p>
    <w:p w14:paraId="7660A8AF" w14:textId="77777777" w:rsidR="00DE63F7" w:rsidRDefault="00DE63F7" w:rsidP="00CE20F0">
      <w:pPr>
        <w:pStyle w:val="B1"/>
      </w:pPr>
      <w:r>
        <w:tab/>
        <w:t>Otherwise, the Relay UE continues in step 5a.</w:t>
      </w:r>
    </w:p>
    <w:p w14:paraId="63CAC649" w14:textId="77777777" w:rsidR="00DE63F7" w:rsidRDefault="00DE63F7" w:rsidP="00CE20F0">
      <w:pPr>
        <w:pStyle w:val="B1"/>
      </w:pPr>
      <w:r>
        <w:t>5a.</w:t>
      </w:r>
      <w:r>
        <w:tab/>
        <w:t>Relay UE requests PDU Session Modification from the Intermediate Network using the QoS parameters received in step 3 and it also provides the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SPI (filters provided by Relay UE for DL traffic mapping).</w:t>
      </w:r>
    </w:p>
    <w:p w14:paraId="513BE93E" w14:textId="77777777" w:rsidR="00DE63F7" w:rsidRDefault="00DE63F7" w:rsidP="00CE20F0">
      <w:pPr>
        <w:pStyle w:val="B1"/>
      </w:pPr>
      <w:r>
        <w:t>5b.</w:t>
      </w:r>
      <w:r>
        <w:tab/>
        <w:t>Intermediate Network performs the PDU Session Modification procedure. The PCF authorize the QoS parameters received from the Relay UE based on local policy.</w:t>
      </w:r>
    </w:p>
    <w:p w14:paraId="19678A0F" w14:textId="77777777" w:rsidR="00DE63F7" w:rsidRDefault="00DE63F7" w:rsidP="00CE20F0">
      <w:pPr>
        <w:pStyle w:val="B1"/>
      </w:pPr>
      <w:r>
        <w:t>5c.</w:t>
      </w:r>
      <w:r>
        <w:tab/>
        <w:t>If the QoS parameters is authorized successful, Intermediate Network acknowledges PDU Session Modification to Relay UE.</w:t>
      </w:r>
    </w:p>
    <w:p w14:paraId="01BA4E22" w14:textId="77777777" w:rsidR="00DE63F7" w:rsidRDefault="00DE63F7" w:rsidP="00CE20F0">
      <w:pPr>
        <w:pStyle w:val="B1"/>
      </w:pPr>
      <w:r>
        <w:t>6. Relay UE acknowledges PDU Session with the requested QoS parameters to Remote UE.</w:t>
      </w:r>
    </w:p>
    <w:p w14:paraId="59365FBA" w14:textId="0739A46F" w:rsidR="00CE20F0" w:rsidRPr="00DE63F7" w:rsidRDefault="00DE63F7" w:rsidP="00DE63F7">
      <w:pPr>
        <w:pStyle w:val="EditorsNote"/>
      </w:pPr>
      <w:r w:rsidRPr="00DE63F7">
        <w:t>Editor's note:</w:t>
      </w:r>
      <w:r w:rsidR="00875EC8" w:rsidRPr="00DE63F7">
        <w:rPr>
          <w:rFonts w:hint="eastAsia"/>
        </w:rPr>
        <w:tab/>
      </w:r>
      <w:r w:rsidR="00CE20F0" w:rsidRPr="00DE63F7">
        <w:t>Whether step 6 from Relay UE to Remote UE can be a NAS request is FFS.</w:t>
      </w:r>
    </w:p>
    <w:p w14:paraId="16035331" w14:textId="77777777" w:rsidR="00CE20F0" w:rsidRDefault="00CE20F0" w:rsidP="00CE20F0">
      <w:r>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77777777" w:rsidR="00CE20F0" w:rsidRDefault="00CE20F0" w:rsidP="00CE20F0">
      <w:pPr>
        <w:pStyle w:val="NO"/>
      </w:pPr>
      <w:r>
        <w:t>NOTE:</w:t>
      </w:r>
      <w:r>
        <w:tab/>
        <w:t>During the transient period, the network cannot provide proper QoS.</w:t>
      </w:r>
    </w:p>
    <w:p w14:paraId="14ED3F14" w14:textId="238A1DDB" w:rsidR="00CE20F0" w:rsidRDefault="00D61BCA" w:rsidP="00CE20F0">
      <w:pPr>
        <w:pStyle w:val="Heading3"/>
        <w:rPr>
          <w:lang w:eastAsia="zh-CN"/>
        </w:rPr>
      </w:pPr>
      <w:bookmarkStart w:id="2701" w:name="_Toc50130734"/>
      <w:bookmarkStart w:id="2702" w:name="_Toc50134048"/>
      <w:bookmarkStart w:id="2703" w:name="_Toc50134388"/>
      <w:bookmarkStart w:id="2704" w:name="_Toc50557340"/>
      <w:bookmarkStart w:id="2705" w:name="_Toc50549026"/>
      <w:r>
        <w:rPr>
          <w:lang w:eastAsia="zh-CN"/>
        </w:rPr>
        <w:t>6.</w:t>
      </w:r>
      <w:r>
        <w:rPr>
          <w:rFonts w:hint="eastAsia"/>
          <w:lang w:eastAsia="zh-CN"/>
        </w:rPr>
        <w:t>45</w:t>
      </w:r>
      <w:r w:rsidR="00CE20F0">
        <w:rPr>
          <w:lang w:eastAsia="zh-CN"/>
        </w:rPr>
        <w:t>.3</w:t>
      </w:r>
      <w:r w:rsidR="00CE20F0">
        <w:rPr>
          <w:lang w:eastAsia="zh-CN"/>
        </w:rPr>
        <w:tab/>
      </w:r>
      <w:r w:rsidR="00CE20F0">
        <w:t xml:space="preserve">Impacts on </w:t>
      </w:r>
      <w:r w:rsidR="00CE20F0">
        <w:rPr>
          <w:rFonts w:hint="eastAsia"/>
          <w:lang w:eastAsia="zh-CN"/>
        </w:rPr>
        <w:t>s</w:t>
      </w:r>
      <w:r w:rsidR="00CE20F0">
        <w:rPr>
          <w:lang w:eastAsia="zh-CN"/>
        </w:rPr>
        <w:t>ervices</w:t>
      </w:r>
      <w:r w:rsidR="00CE20F0">
        <w:rPr>
          <w:rFonts w:hint="eastAsia"/>
          <w:lang w:eastAsia="zh-CN"/>
        </w:rPr>
        <w:t>,</w:t>
      </w:r>
      <w:r w:rsidR="00CE20F0">
        <w:t xml:space="preserve"> entities and interfaces</w:t>
      </w:r>
      <w:bookmarkEnd w:id="2701"/>
      <w:bookmarkEnd w:id="2702"/>
      <w:bookmarkEnd w:id="2703"/>
      <w:bookmarkEnd w:id="2704"/>
      <w:bookmarkEnd w:id="2705"/>
    </w:p>
    <w:p w14:paraId="6C99AF4A" w14:textId="6829DCD3" w:rsidR="00CE20F0" w:rsidRDefault="00CE20F0" w:rsidP="00CE20F0">
      <w:r>
        <w:t>Remote UE:</w:t>
      </w:r>
    </w:p>
    <w:p w14:paraId="5EE69F98" w14:textId="77777777" w:rsidR="00CE20F0" w:rsidRDefault="00CE20F0" w:rsidP="00CE20F0">
      <w:pPr>
        <w:pStyle w:val="B1"/>
      </w:pPr>
      <w:r>
        <w:t>-</w:t>
      </w:r>
      <w:r>
        <w:tab/>
        <w:t>Request specific PDU Session QoS parameters from the Relay UE based on specific PDU Session QoS parameters received in IKE Child SA related signalling.</w:t>
      </w:r>
    </w:p>
    <w:p w14:paraId="508571D8" w14:textId="77777777" w:rsidR="00CE20F0" w:rsidRDefault="00CE20F0" w:rsidP="00CE20F0">
      <w:pPr>
        <w:pStyle w:val="B1"/>
      </w:pPr>
      <w:r>
        <w:t>-</w:t>
      </w:r>
      <w:r>
        <w:tab/>
        <w:t>Report the (changed) SPI to the Relay UE via PC5 signalling.</w:t>
      </w:r>
    </w:p>
    <w:p w14:paraId="2A6D4D54" w14:textId="77777777" w:rsidR="00CE20F0" w:rsidRDefault="00CE20F0" w:rsidP="00CE20F0">
      <w:r>
        <w:t>Relay UE:</w:t>
      </w:r>
    </w:p>
    <w:p w14:paraId="2DC54952" w14:textId="290987B6" w:rsidR="0079496D" w:rsidRDefault="00CE20F0" w:rsidP="00CE20F0">
      <w:pPr>
        <w:pStyle w:val="B1"/>
        <w:rPr>
          <w:lang w:eastAsia="zh-CN"/>
        </w:rPr>
      </w:pPr>
      <w:r>
        <w:t>-</w:t>
      </w:r>
      <w:r>
        <w:tab/>
        <w:t>Request PDU Session Modification to match the QoS parameters received from the Remote UE</w:t>
      </w:r>
    </w:p>
    <w:p w14:paraId="3E3C4B89" w14:textId="049A9E71" w:rsidR="00CE20F0" w:rsidRDefault="00CE20F0" w:rsidP="00CE20F0">
      <w:pPr>
        <w:pStyle w:val="B1"/>
      </w:pPr>
      <w:r>
        <w:t>-</w:t>
      </w:r>
      <w:r>
        <w:tab/>
        <w:t>Report the (changed) SPI to the network when it receives changed SPI from the Remote UE.</w:t>
      </w:r>
    </w:p>
    <w:p w14:paraId="2A2A8D34" w14:textId="6DA80AA9" w:rsidR="00CE20F0" w:rsidRDefault="00CE20F0" w:rsidP="00CE20F0">
      <w:r>
        <w:t>SMF:</w:t>
      </w:r>
    </w:p>
    <w:p w14:paraId="3D77D3D7" w14:textId="77777777" w:rsidR="00CE20F0" w:rsidRDefault="00CE20F0" w:rsidP="00CE20F0">
      <w:pPr>
        <w:pStyle w:val="B1"/>
      </w:pPr>
      <w:r>
        <w:t>-</w:t>
      </w:r>
      <w:r>
        <w:tab/>
        <w:t>Receive SPI from Relay UE and include SPI in the PDR installed into UPF.</w:t>
      </w:r>
    </w:p>
    <w:p w14:paraId="04D40BE3" w14:textId="68E148F6" w:rsidR="00D9375B" w:rsidRPr="00DE63F7" w:rsidRDefault="00D9375B" w:rsidP="00DE63F7">
      <w:pPr>
        <w:pStyle w:val="Heading2"/>
      </w:pPr>
      <w:bookmarkStart w:id="2706" w:name="_Toc50130735"/>
      <w:bookmarkStart w:id="2707" w:name="_Toc50134049"/>
      <w:bookmarkStart w:id="2708" w:name="_Toc50134389"/>
      <w:bookmarkStart w:id="2709" w:name="_Toc50557341"/>
      <w:bookmarkStart w:id="2710" w:name="_Toc50549027"/>
      <w:r w:rsidRPr="00DE63F7">
        <w:t>6.</w:t>
      </w:r>
      <w:r w:rsidRPr="00DE63F7">
        <w:rPr>
          <w:rFonts w:hint="eastAsia"/>
        </w:rPr>
        <w:t>46</w:t>
      </w:r>
      <w:r w:rsidRPr="00DE63F7">
        <w:tab/>
        <w:t>Solution #</w:t>
      </w:r>
      <w:r w:rsidR="001A6FC3" w:rsidRPr="00DE63F7">
        <w:rPr>
          <w:rFonts w:hint="eastAsia"/>
        </w:rPr>
        <w:t>46</w:t>
      </w:r>
      <w:r w:rsidRPr="00DE63F7">
        <w:t>: UE-</w:t>
      </w:r>
      <w:r w:rsidRPr="00DE63F7">
        <w:rPr>
          <w:rFonts w:hint="eastAsia"/>
        </w:rPr>
        <w:t>to-</w:t>
      </w:r>
      <w:r w:rsidRPr="00DE63F7">
        <w:t>N</w:t>
      </w:r>
      <w:r w:rsidRPr="00DE63F7">
        <w:rPr>
          <w:rFonts w:hint="eastAsia"/>
        </w:rPr>
        <w:t>etwork</w:t>
      </w:r>
      <w:r w:rsidRPr="00DE63F7">
        <w:t xml:space="preserve"> Relay authorization</w:t>
      </w:r>
      <w:bookmarkEnd w:id="2706"/>
      <w:bookmarkEnd w:id="2707"/>
      <w:bookmarkEnd w:id="2708"/>
      <w:bookmarkEnd w:id="2709"/>
      <w:bookmarkEnd w:id="2710"/>
    </w:p>
    <w:p w14:paraId="55D8A495" w14:textId="08CC3F79" w:rsidR="00D9375B" w:rsidRPr="00CB0C8A" w:rsidRDefault="00D9375B" w:rsidP="00D9375B">
      <w:pPr>
        <w:pStyle w:val="Heading3"/>
      </w:pPr>
      <w:bookmarkStart w:id="2711" w:name="_Toc50130736"/>
      <w:bookmarkStart w:id="2712" w:name="_Toc50134050"/>
      <w:bookmarkStart w:id="2713" w:name="_Toc50134390"/>
      <w:bookmarkStart w:id="2714" w:name="_Toc50557342"/>
      <w:bookmarkStart w:id="2715" w:name="_Toc50549028"/>
      <w:r w:rsidRPr="00CB0C8A">
        <w:t>6.</w:t>
      </w:r>
      <w:r w:rsidR="00CE256D">
        <w:rPr>
          <w:rFonts w:hint="eastAsia"/>
          <w:lang w:eastAsia="zh-CN"/>
        </w:rPr>
        <w:t>46</w:t>
      </w:r>
      <w:r w:rsidRPr="00CB0C8A">
        <w:t>.1</w:t>
      </w:r>
      <w:r w:rsidRPr="00CB0C8A">
        <w:tab/>
        <w:t>Description</w:t>
      </w:r>
      <w:bookmarkEnd w:id="2711"/>
      <w:bookmarkEnd w:id="2712"/>
      <w:bookmarkEnd w:id="2713"/>
      <w:bookmarkEnd w:id="2714"/>
      <w:bookmarkEnd w:id="2715"/>
    </w:p>
    <w:p w14:paraId="732ECCE8" w14:textId="77777777" w:rsidR="00D9375B" w:rsidRPr="007A349A" w:rsidRDefault="00D9375B" w:rsidP="00D9375B">
      <w:r w:rsidRPr="00B977EF">
        <w:t>This is a solution for key issue #3</w:t>
      </w:r>
      <w:r w:rsidRPr="007A349A">
        <w:t>, UE-to-Network Relay.</w:t>
      </w:r>
    </w:p>
    <w:p w14:paraId="6577C5E2" w14:textId="6B89CE44" w:rsidR="00D9375B" w:rsidRPr="007A349A" w:rsidRDefault="00DE63F7" w:rsidP="00D9375B">
      <w:r>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B977EF" w:rsidRDefault="00DE63F7" w:rsidP="00D9375B">
      <w:r>
        <w:t xml:space="preserve">A 5G </w:t>
      </w:r>
      <w:proofErr w:type="spellStart"/>
      <w:r>
        <w:t>ProSe</w:t>
      </w:r>
      <w:proofErr w:type="spellEnd"/>
      <w:r>
        <w:t xml:space="preserve"> UE-to-Network relay is called "Relay UE" in this solution.</w:t>
      </w:r>
    </w:p>
    <w:p w14:paraId="7E8E830B" w14:textId="77777777" w:rsidR="00D9375B" w:rsidRPr="00B977EF" w:rsidRDefault="00D9375B" w:rsidP="00DE63F7">
      <w:pPr>
        <w:pStyle w:val="TH"/>
      </w:pPr>
      <w:r w:rsidRPr="00B977EF">
        <w:object w:dxaOrig="9126" w:dyaOrig="1942" w14:anchorId="32EB09C9">
          <v:shape id="_x0000_i1084" type="#_x0000_t75" style="width:456.4pt;height:97.05pt" o:ole="">
            <v:imagedata r:id="rId31" o:title=""/>
          </v:shape>
          <o:OLEObject Type="Embed" ProgID="Word.Picture.8" ShapeID="_x0000_i1084" DrawAspect="Content" ObjectID="_1664946411" r:id="rId136"/>
        </w:object>
      </w:r>
    </w:p>
    <w:p w14:paraId="6EF9D003" w14:textId="2E8A88FE" w:rsidR="00D9375B" w:rsidRPr="00C2435E" w:rsidRDefault="00D9375B" w:rsidP="00C2435E">
      <w:pPr>
        <w:pStyle w:val="TF"/>
        <w:rPr>
          <w:rFonts w:cs="Arial"/>
          <w:lang w:eastAsia="zh-CN"/>
        </w:rPr>
      </w:pPr>
      <w:r w:rsidRPr="00B977EF">
        <w:rPr>
          <w:rFonts w:cs="Arial"/>
        </w:rPr>
        <w:t xml:space="preserve">Figure </w:t>
      </w:r>
      <w:r w:rsidRPr="00B977EF">
        <w:t>6.</w:t>
      </w:r>
      <w:r w:rsidR="006376FA">
        <w:rPr>
          <w:rFonts w:hint="eastAsia"/>
          <w:lang w:eastAsia="zh-CN"/>
        </w:rPr>
        <w:t>46</w:t>
      </w:r>
      <w:r w:rsidRPr="00B977EF">
        <w:t>.1-</w:t>
      </w:r>
      <w:r w:rsidRPr="00B977EF">
        <w:rPr>
          <w:rFonts w:cs="Arial"/>
        </w:rPr>
        <w:t xml:space="preserve">1: Architecture model using </w:t>
      </w:r>
      <w:r>
        <w:rPr>
          <w:rFonts w:cs="Arial"/>
        </w:rPr>
        <w:t xml:space="preserve">5G </w:t>
      </w:r>
      <w:r w:rsidRPr="00B977EF">
        <w:rPr>
          <w:rFonts w:cs="Arial"/>
          <w:noProof/>
        </w:rPr>
        <w:t>ProSe 5G</w:t>
      </w:r>
      <w:r w:rsidRPr="00B977EF">
        <w:rPr>
          <w:rFonts w:cs="Arial"/>
        </w:rPr>
        <w:t xml:space="preserve"> UE-to-Network L3 Relay solution (Generic case)</w:t>
      </w:r>
    </w:p>
    <w:p w14:paraId="00ADEFE4" w14:textId="77777777" w:rsidR="00D9375B" w:rsidRPr="00B977EF" w:rsidRDefault="00D9375B" w:rsidP="00D9375B">
      <w:pPr>
        <w:pStyle w:val="TH"/>
        <w:rPr>
          <w:rFonts w:cs="Arial"/>
        </w:rPr>
      </w:pPr>
      <w:r w:rsidRPr="00B977EF">
        <w:rPr>
          <w:rFonts w:cs="Arial"/>
        </w:rPr>
        <w:object w:dxaOrig="9126" w:dyaOrig="2832" w14:anchorId="7DE33371">
          <v:shape id="_x0000_i1085" type="#_x0000_t75" style="width:456.4pt;height:141.5pt" o:ole="">
            <v:imagedata r:id="rId137" o:title=""/>
          </v:shape>
          <o:OLEObject Type="Embed" ProgID="Word.Picture.8" ShapeID="_x0000_i1085" DrawAspect="Content" ObjectID="_1664946412" r:id="rId138"/>
        </w:object>
      </w:r>
    </w:p>
    <w:p w14:paraId="319B6015" w14:textId="5163DDB9" w:rsidR="00D9375B" w:rsidRPr="00B977EF" w:rsidRDefault="00D9375B" w:rsidP="00867EFC">
      <w:pPr>
        <w:pStyle w:val="TF"/>
        <w:rPr>
          <w:rFonts w:cs="Arial"/>
          <w:lang w:eastAsia="zh-CN"/>
        </w:rPr>
      </w:pPr>
      <w:r w:rsidRPr="00B977EF">
        <w:rPr>
          <w:rFonts w:cs="Arial"/>
        </w:rPr>
        <w:t xml:space="preserve">Figure </w:t>
      </w:r>
      <w:r w:rsidRPr="008D0A59">
        <w:rPr>
          <w:rFonts w:cs="Arial"/>
        </w:rPr>
        <w:t>6.</w:t>
      </w:r>
      <w:r w:rsidR="00C2435E">
        <w:rPr>
          <w:rFonts w:cs="Arial" w:hint="eastAsia"/>
          <w:lang w:eastAsia="zh-CN"/>
        </w:rPr>
        <w:t>46</w:t>
      </w:r>
      <w:r w:rsidRPr="008D0A59">
        <w:rPr>
          <w:rFonts w:cs="Arial"/>
        </w:rPr>
        <w:t>.1-</w:t>
      </w:r>
      <w:r w:rsidRPr="00B977EF">
        <w:rPr>
          <w:rFonts w:cs="Arial"/>
        </w:rPr>
        <w:t xml:space="preserve">2: Architecture model for </w:t>
      </w:r>
      <w:r w:rsidRPr="008D0A59">
        <w:rPr>
          <w:rFonts w:cs="Arial"/>
        </w:rPr>
        <w:t>L</w:t>
      </w:r>
      <w:r w:rsidRPr="008D0A59">
        <w:rPr>
          <w:rFonts w:cs="Arial" w:hint="eastAsia"/>
        </w:rPr>
        <w:t>ayer-</w:t>
      </w:r>
      <w:r w:rsidRPr="008D0A59">
        <w:rPr>
          <w:rFonts w:cs="Arial"/>
        </w:rPr>
        <w:t>3 UE-</w:t>
      </w:r>
      <w:r w:rsidRPr="008D0A59">
        <w:rPr>
          <w:rFonts w:cs="Arial" w:hint="eastAsia"/>
        </w:rPr>
        <w:t>to-</w:t>
      </w:r>
      <w:r w:rsidRPr="008D0A59">
        <w:rPr>
          <w:rFonts w:cs="Arial"/>
        </w:rPr>
        <w:t>N</w:t>
      </w:r>
      <w:r w:rsidRPr="008D0A59">
        <w:rPr>
          <w:rFonts w:cs="Arial" w:hint="eastAsia"/>
        </w:rPr>
        <w:t>etwork</w:t>
      </w:r>
      <w:r w:rsidRPr="008D0A59">
        <w:rPr>
          <w:rFonts w:cs="Arial"/>
        </w:rPr>
        <w:t xml:space="preserve"> Relay with support of N3IWF</w:t>
      </w:r>
    </w:p>
    <w:p w14:paraId="30C1CB0D" w14:textId="62ADE26A" w:rsidR="00D9375B" w:rsidRPr="00B977EF" w:rsidRDefault="00D9375B" w:rsidP="00D9375B">
      <w:pPr>
        <w:rPr>
          <w:rFonts w:cs="Arial"/>
        </w:rPr>
      </w:pPr>
      <w:r>
        <w:t>When</w:t>
      </w:r>
      <w:r w:rsidRPr="00B977EF">
        <w:t xml:space="preserve"> the Relay UE and the Remote UE have a subscription to the same HPLMN</w:t>
      </w:r>
      <w:r>
        <w:t>, the solution works as follows</w:t>
      </w:r>
      <w:r w:rsidRPr="00B977EF">
        <w:t>;</w:t>
      </w:r>
    </w:p>
    <w:p w14:paraId="15978383" w14:textId="5BF0DFC8" w:rsidR="00D9375B" w:rsidRPr="008D0A59" w:rsidRDefault="00D9375B" w:rsidP="00D9375B">
      <w:pPr>
        <w:pStyle w:val="B1"/>
      </w:pPr>
      <w:r w:rsidRPr="00B977EF">
        <w:t>1</w:t>
      </w:r>
      <w:r>
        <w:t>.</w:t>
      </w:r>
      <w:r w:rsidRPr="00B977EF">
        <w:tab/>
      </w:r>
      <w:r w:rsidRPr="008D0A59">
        <w:t>The Relay UE registers with 5GS and obtains service for itself (as in R16 specification)</w:t>
      </w:r>
      <w:r w:rsidR="00DE63F7">
        <w:t>.</w:t>
      </w:r>
    </w:p>
    <w:p w14:paraId="709CE2E2" w14:textId="43D3E170" w:rsidR="00D9375B" w:rsidRPr="00EB4B1E" w:rsidRDefault="00D9375B" w:rsidP="00D9375B">
      <w:pPr>
        <w:pStyle w:val="B1"/>
      </w:pPr>
      <w:r w:rsidRPr="008D0A59">
        <w:t>2</w:t>
      </w:r>
      <w:r>
        <w:t>.</w:t>
      </w:r>
      <w:r w:rsidRPr="008D0A59">
        <w:tab/>
        <w:t xml:space="preserve">The Remote UE tries to establish a PC5 connection to the Relay UE. During the PC5 establishment, the Remote </w:t>
      </w:r>
      <w:r w:rsidRPr="00833BD5">
        <w:t>UE provides its SUCI to the Relay UE</w:t>
      </w:r>
      <w:r w:rsidRPr="00A63244">
        <w:t xml:space="preserve"> whe</w:t>
      </w:r>
      <w:r w:rsidRPr="000B0F83">
        <w:t>n it requests UE-to</w:t>
      </w:r>
      <w:r w:rsidRPr="00C96993">
        <w:t>-network relaying from the</w:t>
      </w:r>
      <w:r w:rsidRPr="001132DC">
        <w:t xml:space="preserve"> Relay UE over</w:t>
      </w:r>
      <w:r w:rsidRPr="00EB4B1E">
        <w:t xml:space="preserve"> PC5.</w:t>
      </w:r>
    </w:p>
    <w:p w14:paraId="4DB8F9B1" w14:textId="196E3BA1" w:rsidR="00D9375B" w:rsidRPr="001205B0" w:rsidRDefault="00D9375B" w:rsidP="00D9375B">
      <w:pPr>
        <w:pStyle w:val="B1"/>
        <w:rPr>
          <w:lang w:eastAsia="zh-CN"/>
        </w:rPr>
      </w:pPr>
      <w:r w:rsidRPr="00EB4B1E">
        <w:t>3.</w:t>
      </w:r>
      <w:r w:rsidRPr="001205B0">
        <w:tab/>
        <w:t xml:space="preserve">The Relay UE contacts its AMF and requests (NAS message) an authorization for relaying the remote UE providing the </w:t>
      </w:r>
      <w:r w:rsidR="00A235CF">
        <w:t>SUCI of the remote UE</w:t>
      </w:r>
      <w:r w:rsidR="00A235CF">
        <w:rPr>
          <w:rFonts w:hint="eastAsia"/>
          <w:lang w:eastAsia="zh-CN"/>
        </w:rPr>
        <w:t>.</w:t>
      </w:r>
    </w:p>
    <w:p w14:paraId="4C4FC7A7" w14:textId="12DA5219" w:rsidR="00D9375B" w:rsidRPr="00EB4B1E" w:rsidRDefault="00D9375B" w:rsidP="00D9375B">
      <w:pPr>
        <w:pStyle w:val="NO"/>
      </w:pPr>
      <w:r w:rsidRPr="001205B0">
        <w:t>NOTE</w:t>
      </w:r>
      <w:r w:rsidR="004D4403">
        <w:rPr>
          <w:rFonts w:hint="eastAsia"/>
          <w:lang w:eastAsia="zh-CN"/>
        </w:rPr>
        <w:t xml:space="preserve"> </w:t>
      </w:r>
      <w:r w:rsidRPr="001205B0">
        <w:t>1</w:t>
      </w:r>
      <w:r w:rsidRPr="00833BD5">
        <w:t>:</w:t>
      </w:r>
      <w:r w:rsidRPr="00833BD5">
        <w:tab/>
        <w:t xml:space="preserve">The stage 3 </w:t>
      </w:r>
      <w:r w:rsidRPr="00A63244">
        <w:t xml:space="preserve">NAS </w:t>
      </w:r>
      <w:r w:rsidRPr="000B0F83">
        <w:t xml:space="preserve">message </w:t>
      </w:r>
      <w:r w:rsidRPr="00C96993">
        <w:t>to use is to be defined b</w:t>
      </w:r>
      <w:r w:rsidRPr="001132DC">
        <w:t>y CT</w:t>
      </w:r>
      <w:r w:rsidR="00DE63F7">
        <w:t> WG</w:t>
      </w:r>
      <w:r w:rsidRPr="001132DC">
        <w:t>1.</w:t>
      </w:r>
    </w:p>
    <w:p w14:paraId="2BAB2F08" w14:textId="55D971F5" w:rsidR="00D9375B" w:rsidRPr="00EB4B1E" w:rsidRDefault="00D9375B" w:rsidP="00D9375B">
      <w:pPr>
        <w:pStyle w:val="B1"/>
      </w:pPr>
      <w:r w:rsidRPr="00EB4B1E">
        <w:t>4.</w:t>
      </w:r>
      <w:r w:rsidRPr="00EB4B1E">
        <w:tab/>
        <w:t xml:space="preserve">If </w:t>
      </w:r>
      <w:r w:rsidRPr="001205B0">
        <w:t xml:space="preserve">AUSF corresponding to the Remote UE's target PLMN is not discovered already, the AMF in </w:t>
      </w:r>
      <w:r w:rsidRPr="00833BD5">
        <w:t xml:space="preserve">Intermediate PLMN discovers AUSF as specified in </w:t>
      </w:r>
      <w:r w:rsidR="00DE63F7" w:rsidRPr="00833BD5">
        <w:t>TS</w:t>
      </w:r>
      <w:r w:rsidR="00DE63F7">
        <w:t> </w:t>
      </w:r>
      <w:r w:rsidR="00DE63F7" w:rsidRPr="00833BD5">
        <w:t>23.50</w:t>
      </w:r>
      <w:r w:rsidR="00DE63F7" w:rsidRPr="00A63244">
        <w:t>1</w:t>
      </w:r>
      <w:r w:rsidR="00DE63F7">
        <w:t> </w:t>
      </w:r>
      <w:r w:rsidR="00DE63F7" w:rsidRPr="00A63244">
        <w:t>[</w:t>
      </w:r>
      <w:r w:rsidRPr="00A63244">
        <w:t>6]</w:t>
      </w:r>
      <w:r w:rsidRPr="000B0F83">
        <w:t xml:space="preserve"> clause 6.3.4 and </w:t>
      </w:r>
      <w:r w:rsidRPr="00C96993">
        <w:t xml:space="preserve">sends a Request to AUSF </w:t>
      </w:r>
      <w:r w:rsidRPr="001132DC">
        <w:t>for authorization</w:t>
      </w:r>
      <w:r w:rsidRPr="00EB4B1E">
        <w:t>, providing the SUCI of the Remote UE.</w:t>
      </w:r>
    </w:p>
    <w:p w14:paraId="613805D2" w14:textId="052B3503" w:rsidR="00D9375B" w:rsidRPr="001205B0" w:rsidRDefault="00D9375B" w:rsidP="00D9375B">
      <w:pPr>
        <w:pStyle w:val="B1"/>
      </w:pPr>
      <w:r w:rsidRPr="001205B0">
        <w:tab/>
        <w:t>The checking whether the Remote UE is authorised to use UE-to-Network relaying may consider the following aspects:</w:t>
      </w:r>
    </w:p>
    <w:p w14:paraId="0E5831E0" w14:textId="77777777" w:rsidR="00DE63F7" w:rsidRDefault="00DE63F7" w:rsidP="00DE63F7">
      <w:pPr>
        <w:pStyle w:val="B2"/>
      </w:pPr>
      <w:r>
        <w:t>a)</w:t>
      </w:r>
      <w:r>
        <w:tab/>
        <w:t>UDM Subscription data for the Remote UE may contain information on which UE (possibly any, members of an IMSI Group, a list of SUPI or GPSI) the Remote UE accepts to use as a Relay UE.</w:t>
      </w:r>
    </w:p>
    <w:p w14:paraId="308E213C" w14:textId="77777777" w:rsidR="00DE63F7" w:rsidRDefault="00DE63F7" w:rsidP="00DE63F7">
      <w:pPr>
        <w:pStyle w:val="B2"/>
      </w:pPr>
      <w:r>
        <w:t>b)</w:t>
      </w:r>
      <w:r>
        <w:tab/>
        <w:t>HPLMN may have policies to fetch from a third-party AAA the information whether the Remote UE (identified by its GPSI) accepts to be relayed by a Relay UE identified by its GPSI.</w:t>
      </w:r>
    </w:p>
    <w:p w14:paraId="5CF622C2" w14:textId="77777777" w:rsidR="00DE63F7" w:rsidRDefault="00DE63F7" w:rsidP="00DE63F7">
      <w:pPr>
        <w:pStyle w:val="B2"/>
      </w:pPr>
      <w:r>
        <w:tab/>
        <w:t>During this step the HPLMN may control whether relaying via the Intermediate PLMN serving the Relay UE is allowed.</w:t>
      </w:r>
    </w:p>
    <w:p w14:paraId="5DE8FCF5" w14:textId="53C800B1" w:rsidR="00D9375B" w:rsidRPr="00EB4B1E" w:rsidRDefault="00D9375B" w:rsidP="00D9375B">
      <w:pPr>
        <w:pStyle w:val="NO"/>
      </w:pPr>
      <w:r w:rsidRPr="00833BD5">
        <w:t>NOTE</w:t>
      </w:r>
      <w:r w:rsidR="00DE63F7">
        <w:rPr>
          <w:lang w:eastAsia="zh-CN"/>
        </w:rPr>
        <w:t> </w:t>
      </w:r>
      <w:r w:rsidRPr="00833BD5">
        <w:t>2:</w:t>
      </w:r>
      <w:r w:rsidRPr="00833BD5">
        <w:tab/>
      </w:r>
      <w:r w:rsidRPr="001205B0">
        <w:t xml:space="preserve">The Intermediate PLMN need not be the same as the Remote UE target PLMN. </w:t>
      </w:r>
      <w:r w:rsidRPr="00833BD5">
        <w:t xml:space="preserve">If the PLMN identified by </w:t>
      </w:r>
      <w:r w:rsidRPr="00A63244">
        <w:t xml:space="preserve">Remote UE </w:t>
      </w:r>
      <w:r w:rsidRPr="000B0F83">
        <w:t>SUCI</w:t>
      </w:r>
      <w:r w:rsidRPr="00C96993">
        <w:t xml:space="preserve"> differs from the MCC </w:t>
      </w:r>
      <w:r w:rsidRPr="001132DC">
        <w:t xml:space="preserve">and MNC of the Intermediate PLMN, then the AMF needs to </w:t>
      </w:r>
      <w:r w:rsidRPr="00EB4B1E">
        <w:t>discover AUSF in the target PLMN of the Remote UE.</w:t>
      </w:r>
    </w:p>
    <w:p w14:paraId="4E3D2F33" w14:textId="059EF7B5" w:rsidR="00D9375B" w:rsidRPr="001205B0" w:rsidRDefault="00D9375B" w:rsidP="00D9375B">
      <w:pPr>
        <w:pStyle w:val="B1"/>
      </w:pPr>
      <w:r w:rsidRPr="001205B0">
        <w:tab/>
        <w:t>Similar operations apply towards the Relay UE HPLMN to authorise its capability to act as a Relay UE.</w:t>
      </w:r>
    </w:p>
    <w:p w14:paraId="1C489C75" w14:textId="77777777" w:rsidR="00D9375B" w:rsidRPr="001205B0" w:rsidRDefault="00D9375B" w:rsidP="00D9375B">
      <w:pPr>
        <w:pStyle w:val="B1"/>
      </w:pPr>
      <w:r w:rsidRPr="001205B0">
        <w:t>5.</w:t>
      </w:r>
      <w:r w:rsidRPr="001205B0">
        <w:tab/>
        <w:t>The AUSF authenticates the Remote UE via the AMF. The AUSF uses the SUCI of the Remote UE to get the necessary credentials.</w:t>
      </w:r>
    </w:p>
    <w:p w14:paraId="28A701AF" w14:textId="545A1B2D" w:rsidR="00D9375B" w:rsidRDefault="00D9375B" w:rsidP="00D9375B">
      <w:pPr>
        <w:pStyle w:val="B1"/>
      </w:pPr>
      <w:r w:rsidRPr="001205B0">
        <w:tab/>
        <w:t xml:space="preserve">PC5 related security parameters are derived during the authentication procedure. </w:t>
      </w:r>
      <w:r w:rsidRPr="001205B0">
        <w:rPr>
          <w:rFonts w:cs="Arial"/>
        </w:rPr>
        <w:t>This may be useful in the generic configuration of Figure 6.</w:t>
      </w:r>
      <w:r w:rsidR="007E60CA">
        <w:rPr>
          <w:rFonts w:cs="Arial" w:hint="eastAsia"/>
          <w:lang w:eastAsia="zh-CN"/>
        </w:rPr>
        <w:t>46</w:t>
      </w:r>
      <w:r w:rsidRPr="001205B0">
        <w:rPr>
          <w:rFonts w:cs="Arial"/>
        </w:rPr>
        <w:t>.1-2 where no secured (</w:t>
      </w:r>
      <w:proofErr w:type="spellStart"/>
      <w:r w:rsidRPr="001205B0">
        <w:rPr>
          <w:rFonts w:cs="Arial"/>
        </w:rPr>
        <w:t>IPSec</w:t>
      </w:r>
      <w:proofErr w:type="spellEnd"/>
      <w:r w:rsidRPr="001205B0">
        <w:rPr>
          <w:rFonts w:cs="Arial"/>
        </w:rPr>
        <w:t>) tunnel protects the traffic over PC5</w:t>
      </w:r>
    </w:p>
    <w:p w14:paraId="29F84D80" w14:textId="39F4FFE9" w:rsidR="00D9375B" w:rsidRPr="00CB0C8A" w:rsidRDefault="00D9375B" w:rsidP="00D9375B">
      <w:pPr>
        <w:pStyle w:val="Heading3"/>
      </w:pPr>
      <w:bookmarkStart w:id="2716" w:name="_Toc50130737"/>
      <w:bookmarkStart w:id="2717" w:name="_Toc50134051"/>
      <w:bookmarkStart w:id="2718" w:name="_Toc50134391"/>
      <w:bookmarkStart w:id="2719" w:name="_Toc50557343"/>
      <w:bookmarkStart w:id="2720" w:name="_Toc50549029"/>
      <w:r w:rsidRPr="00CB0C8A">
        <w:t>6.</w:t>
      </w:r>
      <w:r w:rsidR="00083C59">
        <w:rPr>
          <w:rFonts w:hint="eastAsia"/>
          <w:lang w:eastAsia="zh-CN"/>
        </w:rPr>
        <w:t>46</w:t>
      </w:r>
      <w:r w:rsidRPr="00CB0C8A">
        <w:t>.2</w:t>
      </w:r>
      <w:r w:rsidRPr="00CB0C8A">
        <w:tab/>
        <w:t>Procedures</w:t>
      </w:r>
      <w:bookmarkEnd w:id="2716"/>
      <w:bookmarkEnd w:id="2717"/>
      <w:bookmarkEnd w:id="2718"/>
      <w:bookmarkEnd w:id="2719"/>
      <w:bookmarkEnd w:id="2720"/>
    </w:p>
    <w:p w14:paraId="35C1E072" w14:textId="0013CA02" w:rsidR="00D9375B" w:rsidRPr="00B977EF" w:rsidRDefault="00D9375B" w:rsidP="00D9375B">
      <w:pPr>
        <w:rPr>
          <w:rFonts w:cs="Arial"/>
        </w:rPr>
      </w:pPr>
      <w:r w:rsidRPr="00B977EF">
        <w:rPr>
          <w:rFonts w:cs="Arial"/>
        </w:rPr>
        <w:t xml:space="preserve">The connection of a Remote UE via a Relay UE works according to high level steps described in to Figure </w:t>
      </w:r>
      <w:r w:rsidR="00C5625A">
        <w:t>6.</w:t>
      </w:r>
      <w:r w:rsidR="00C5625A">
        <w:rPr>
          <w:rFonts w:hint="eastAsia"/>
          <w:lang w:eastAsia="zh-CN"/>
        </w:rPr>
        <w:t>46</w:t>
      </w:r>
      <w:r w:rsidRPr="00B977EF">
        <w:t>.2-1</w:t>
      </w:r>
      <w:r w:rsidR="00DE63F7">
        <w:t>.</w:t>
      </w:r>
    </w:p>
    <w:bookmarkStart w:id="2721" w:name="_MON_1658233902"/>
    <w:bookmarkEnd w:id="2721"/>
    <w:p w14:paraId="69CC510D" w14:textId="77777777" w:rsidR="00D9375B" w:rsidRPr="007E4340" w:rsidRDefault="00D9375B" w:rsidP="00DE63F7">
      <w:pPr>
        <w:pStyle w:val="TH"/>
        <w:rPr>
          <w:lang w:eastAsia="zh-CN"/>
        </w:rPr>
      </w:pPr>
      <w:r w:rsidRPr="007E4340">
        <w:object w:dxaOrig="11481" w:dyaOrig="8733" w14:anchorId="10396493">
          <v:shape id="_x0000_i1086" type="#_x0000_t75" style="width:480.2pt;height:375.05pt" o:ole="">
            <v:imagedata r:id="rId139" o:title=""/>
          </v:shape>
          <o:OLEObject Type="Embed" ProgID="Word.Picture.8" ShapeID="_x0000_i1086" DrawAspect="Content" ObjectID="_1664946413" r:id="rId140"/>
        </w:object>
      </w:r>
    </w:p>
    <w:p w14:paraId="5E4E3F2E" w14:textId="106D5B79" w:rsidR="00D9375B" w:rsidRPr="009754D3" w:rsidRDefault="00D9375B" w:rsidP="00D9375B">
      <w:pPr>
        <w:pStyle w:val="TF"/>
        <w:rPr>
          <w:rFonts w:cs="Arial"/>
        </w:rPr>
      </w:pPr>
      <w:r w:rsidRPr="009754D3">
        <w:rPr>
          <w:rFonts w:cs="Arial"/>
        </w:rPr>
        <w:t>Figure 6.</w:t>
      </w:r>
      <w:r w:rsidR="003F0FF2" w:rsidRPr="009754D3">
        <w:rPr>
          <w:rFonts w:cs="Arial" w:hint="eastAsia"/>
        </w:rPr>
        <w:t>46</w:t>
      </w:r>
      <w:r w:rsidRPr="009754D3">
        <w:rPr>
          <w:rFonts w:cs="Arial"/>
        </w:rPr>
        <w:t>.2-1: UE-</w:t>
      </w:r>
      <w:r w:rsidRPr="009754D3">
        <w:rPr>
          <w:rFonts w:cs="Arial" w:hint="eastAsia"/>
        </w:rPr>
        <w:t>to-</w:t>
      </w:r>
      <w:r w:rsidRPr="009754D3">
        <w:rPr>
          <w:rFonts w:cs="Arial"/>
        </w:rPr>
        <w:t>N</w:t>
      </w:r>
      <w:r w:rsidRPr="009754D3">
        <w:rPr>
          <w:rFonts w:cs="Arial" w:hint="eastAsia"/>
        </w:rPr>
        <w:t>etwork</w:t>
      </w:r>
      <w:r w:rsidRPr="009754D3">
        <w:rPr>
          <w:rFonts w:cs="Arial"/>
        </w:rPr>
        <w:t xml:space="preserve"> Relay authorization when Relay UE and Remote UE have subscription in different PLMN (s)</w:t>
      </w:r>
    </w:p>
    <w:p w14:paraId="41F63A04" w14:textId="29A18A20" w:rsidR="00DE63F7" w:rsidRDefault="00DE63F7" w:rsidP="00D9375B">
      <w:pPr>
        <w:pStyle w:val="B1"/>
      </w:pPr>
      <w:r>
        <w:t>1.</w:t>
      </w:r>
      <w:r>
        <w:tab/>
        <w:t>The Relay UE registers (see TS 23.502 [8] clause 4.2.2.2).</w:t>
      </w:r>
    </w:p>
    <w:p w14:paraId="48465381" w14:textId="77777777" w:rsidR="00DE63F7" w:rsidRDefault="00DE63F7" w:rsidP="00D9375B">
      <w:pPr>
        <w:pStyle w:val="B1"/>
      </w:pPr>
      <w:r>
        <w:t>2.</w:t>
      </w:r>
      <w:r>
        <w:tab/>
        <w:t>Remote UE establishes PC5 connection towards the Relay UE. When requesting UE-to-Network relaying over PC5, the Remote UE provides its SUCI to the Relay UE.</w:t>
      </w:r>
    </w:p>
    <w:p w14:paraId="73B85A9E" w14:textId="24696390" w:rsidR="00D9375B" w:rsidRPr="00A20062" w:rsidRDefault="00D9375B" w:rsidP="00D9375B">
      <w:pPr>
        <w:pStyle w:val="NO"/>
      </w:pPr>
      <w:r w:rsidRPr="00C96993">
        <w:t>NOTE 1:</w:t>
      </w:r>
      <w:r w:rsidRPr="001132DC">
        <w:tab/>
      </w:r>
      <w:r w:rsidR="00DE63F7">
        <w:t>How the remote UE discovers the Relay UE is independent of this solution. Discovery can be based on methods defined in TS 23.287 [5] or in other solutions of this TR.</w:t>
      </w:r>
    </w:p>
    <w:p w14:paraId="027955F0" w14:textId="13D56C65" w:rsidR="00D9375B" w:rsidRPr="000D0BAA" w:rsidRDefault="00DE63F7" w:rsidP="00D9375B">
      <w:pPr>
        <w:pStyle w:val="B1"/>
      </w:pPr>
      <w:r>
        <w:t>3.</w:t>
      </w:r>
      <w:r>
        <w:tab/>
        <w:t>The Relay UE requests authorization for UE-to-Network relaying from its serving AMF and provides the SUCI of the Remote UE.</w:t>
      </w:r>
    </w:p>
    <w:p w14:paraId="03E2994E" w14:textId="6155F4B8" w:rsidR="00D9375B" w:rsidRPr="001205B0" w:rsidRDefault="00D9375B" w:rsidP="00D9375B">
      <w:pPr>
        <w:pStyle w:val="NO"/>
      </w:pPr>
      <w:r w:rsidRPr="002B29F9">
        <w:t>NOTE 2:</w:t>
      </w:r>
      <w:r w:rsidRPr="001205B0">
        <w:tab/>
      </w:r>
      <w:r w:rsidR="00DE63F7">
        <w:t>It assumed that UE-to-Network relay authorisation is NAS signalling and it is expected that CT groups specify the stage 3 messages.</w:t>
      </w:r>
    </w:p>
    <w:p w14:paraId="331EE926" w14:textId="77777777" w:rsidR="00DE63F7" w:rsidRDefault="00DE63F7" w:rsidP="00D9375B">
      <w:pPr>
        <w:pStyle w:val="B1"/>
      </w:pPr>
      <w:r>
        <w:t>4.</w:t>
      </w:r>
      <w:r>
        <w:tab/>
        <w:t>The AMF requests for authorisation for the Remote UE to use UE-to-Network relaying via the Relay UE. The AMF includes the SUCI of the Remote UE and the GPSI of the Relay UE.</w:t>
      </w:r>
    </w:p>
    <w:p w14:paraId="7B69B728" w14:textId="77777777" w:rsidR="00DE63F7" w:rsidRDefault="00DE63F7" w:rsidP="00D9375B">
      <w:pPr>
        <w:pStyle w:val="B1"/>
      </w:pPr>
      <w:r>
        <w:t>5.</w:t>
      </w:r>
      <w:r>
        <w:tab/>
        <w:t>The AUSF of the Remote UE may authenticate the Remote UE.</w:t>
      </w:r>
    </w:p>
    <w:p w14:paraId="1DED9AD2" w14:textId="77777777" w:rsidR="00DE63F7" w:rsidRDefault="00DE63F7" w:rsidP="00D9375B">
      <w:pPr>
        <w:pStyle w:val="B1"/>
      </w:pPr>
      <w:r>
        <w:tab/>
        <w:t>The authentication is signalled transparently via the Relay UE and the AMF serving it. Part of the signalling may be encrypted and can be decrypted by the Remote UE and the AUSF.</w:t>
      </w:r>
    </w:p>
    <w:p w14:paraId="17A8F2D1" w14:textId="77777777" w:rsidR="00DE63F7" w:rsidRDefault="00DE63F7" w:rsidP="00D9375B">
      <w:pPr>
        <w:pStyle w:val="B1"/>
      </w:pPr>
      <w:r>
        <w:tab/>
        <w:t>At the end of the authentication procedure the AUSF has got the SUPI and GPSI of the Remote UE;</w:t>
      </w:r>
    </w:p>
    <w:p w14:paraId="603C07AC" w14:textId="77777777" w:rsidR="00DE63F7" w:rsidRDefault="00DE63F7" w:rsidP="00D9375B">
      <w:pPr>
        <w:pStyle w:val="B1"/>
      </w:pPr>
      <w:r>
        <w:tab/>
        <w:t>Both the Remote UE and its AUSF derive security (e.g. ciphering) parameters during the authentication of the Remote UE for later use for PC5 security.</w:t>
      </w:r>
    </w:p>
    <w:p w14:paraId="305951BE" w14:textId="327C52DD" w:rsidR="00D9375B" w:rsidRPr="00C96993" w:rsidRDefault="00D9375B" w:rsidP="00D9375B">
      <w:pPr>
        <w:pStyle w:val="B1"/>
      </w:pPr>
      <w:r>
        <w:t>6.</w:t>
      </w:r>
      <w:r>
        <w:tab/>
      </w:r>
      <w:r w:rsidRPr="00A20062">
        <w:t>The AUSF of the Remote UE checks whether the Remote UE</w:t>
      </w:r>
      <w:r>
        <w:t xml:space="preserve"> identified by Remote UE GPSI</w:t>
      </w:r>
      <w:r w:rsidRPr="00A20062">
        <w:t xml:space="preserve"> is authorised to use UE-to-Network relaying via the Relay UE</w:t>
      </w:r>
      <w:r>
        <w:t xml:space="preserve"> identified by Relay UE GPSI</w:t>
      </w:r>
      <w:r w:rsidRPr="00A20062">
        <w:t xml:space="preserve">. </w:t>
      </w:r>
      <w:r w:rsidRPr="001205B0">
        <w:t>The AUSF includes the GPSI of both Relay UE and Remote UE</w:t>
      </w:r>
      <w:r>
        <w:t xml:space="preserve">. </w:t>
      </w:r>
      <w:r w:rsidRPr="00833BD5">
        <w:t>Two altern</w:t>
      </w:r>
      <w:r w:rsidRPr="00A63244">
        <w:t>atives</w:t>
      </w:r>
      <w:r w:rsidRPr="000B0F83">
        <w:t xml:space="preserve"> can be suppor</w:t>
      </w:r>
      <w:r w:rsidRPr="00C96993">
        <w:t>ted:</w:t>
      </w:r>
    </w:p>
    <w:p w14:paraId="6DA1B811" w14:textId="02EF910A" w:rsidR="00D9375B" w:rsidRPr="006B6E2B" w:rsidRDefault="00CE2435" w:rsidP="00D9375B">
      <w:pPr>
        <w:pStyle w:val="B2"/>
      </w:pPr>
      <w:r>
        <w:rPr>
          <w:rFonts w:hint="eastAsia"/>
          <w:lang w:eastAsia="zh-CN"/>
        </w:rPr>
        <w:t>6</w:t>
      </w:r>
      <w:r w:rsidR="00D9375B" w:rsidRPr="001132DC">
        <w:t>a</w:t>
      </w:r>
      <w:r w:rsidR="00D9375B" w:rsidRPr="001132DC">
        <w:tab/>
      </w:r>
      <w:r w:rsidR="00D9375B" w:rsidRPr="00EB4B1E">
        <w:t xml:space="preserve">The AUSF can request the </w:t>
      </w:r>
      <w:r w:rsidR="00D9375B" w:rsidRPr="00A20062">
        <w:t xml:space="preserve">UDM to verify against Subscription data of the Remote UE whether the Remote </w:t>
      </w:r>
      <w:r w:rsidR="00D9375B" w:rsidRPr="006B6E2B">
        <w:t>UE is authorised to use UE-to-Network relaying over the Relay UE.</w:t>
      </w:r>
    </w:p>
    <w:p w14:paraId="701F6067" w14:textId="6592881D" w:rsidR="00D9375B" w:rsidRPr="006B6E2B" w:rsidRDefault="00CE2435" w:rsidP="00D9375B">
      <w:pPr>
        <w:pStyle w:val="B2"/>
      </w:pPr>
      <w:r>
        <w:rPr>
          <w:rFonts w:hint="eastAsia"/>
          <w:lang w:eastAsia="zh-CN"/>
        </w:rPr>
        <w:t>6</w:t>
      </w:r>
      <w:r w:rsidR="00D9375B" w:rsidRPr="006B6E2B">
        <w:t>b</w:t>
      </w:r>
      <w:r w:rsidR="00D9375B" w:rsidRPr="006B6E2B">
        <w:tab/>
        <w:t xml:space="preserve">Based on HPLMN policy, the HPLMN can delegate </w:t>
      </w:r>
      <w:r w:rsidR="00D9375B" w:rsidRPr="001205B0">
        <w:t>it</w:t>
      </w:r>
      <w:r w:rsidR="00D9375B" w:rsidRPr="001D5F27">
        <w:t xml:space="preserve"> to a </w:t>
      </w:r>
      <w:r w:rsidR="00D9375B" w:rsidRPr="00833BD5">
        <w:t>third party AAA server (ide</w:t>
      </w:r>
      <w:r w:rsidR="00D9375B" w:rsidRPr="00A63244">
        <w:t>ntified by the</w:t>
      </w:r>
      <w:r w:rsidR="00D9375B" w:rsidRPr="000B0F83">
        <w:t xml:space="preserve"> domain pa</w:t>
      </w:r>
      <w:r w:rsidR="00D9375B" w:rsidRPr="00C96993">
        <w:t>rt of the GPSI of the Remote UE)</w:t>
      </w:r>
      <w:r w:rsidR="00D9375B" w:rsidRPr="001132DC">
        <w:t xml:space="preserve"> </w:t>
      </w:r>
      <w:r w:rsidR="00D9375B" w:rsidRPr="00EB4B1E">
        <w:t xml:space="preserve">to verify whether the </w:t>
      </w:r>
      <w:r w:rsidR="00D9375B" w:rsidRPr="00A20062">
        <w:t xml:space="preserve">Remote UE (identified by its GPSI) is authorised to use UE-to-Network relaying </w:t>
      </w:r>
      <w:r w:rsidR="00D9375B" w:rsidRPr="006B6E2B">
        <w:t>via Relay UE (identified by its GPSI).</w:t>
      </w:r>
    </w:p>
    <w:p w14:paraId="7EC255C3" w14:textId="77777777" w:rsidR="00D9375B" w:rsidRPr="001D5F27" w:rsidRDefault="00D9375B" w:rsidP="00D9375B">
      <w:pPr>
        <w:pStyle w:val="B1"/>
      </w:pPr>
      <w:r w:rsidRPr="001205B0">
        <w:tab/>
        <w:t>If authorisation succeeds, the AUSF continues in step 8. Otherwise, the AUSF indicates authorisation failure to the AMF, which rejects the UE-to-Network relaying request based on the response it received from the AUSF.</w:t>
      </w:r>
    </w:p>
    <w:p w14:paraId="00610DE8" w14:textId="6683C592" w:rsidR="00D9375B" w:rsidRPr="00A20062" w:rsidRDefault="00D9375B" w:rsidP="00D9375B">
      <w:pPr>
        <w:pStyle w:val="B1"/>
      </w:pPr>
      <w:r>
        <w:t>7.</w:t>
      </w:r>
      <w:r>
        <w:tab/>
      </w:r>
      <w:r w:rsidRPr="00833BD5">
        <w:t>The AUSF r</w:t>
      </w:r>
      <w:r w:rsidRPr="00A63244">
        <w:t>esponds</w:t>
      </w:r>
      <w:r w:rsidRPr="000B0F83">
        <w:t xml:space="preserve"> to </w:t>
      </w:r>
      <w:r w:rsidRPr="00C96993">
        <w:t xml:space="preserve">Relay authorisation Request and provides </w:t>
      </w:r>
      <w:r w:rsidRPr="001132DC">
        <w:t xml:space="preserve">Result and </w:t>
      </w:r>
      <w:r w:rsidRPr="00EB4B1E">
        <w:t>security (e.g. ciphering) parameters</w:t>
      </w:r>
      <w:r>
        <w:t xml:space="preserve"> and the Remote UE GPSI for the Intermediate PLMN</w:t>
      </w:r>
      <w:r w:rsidRPr="00EB4B1E">
        <w:t>.</w:t>
      </w:r>
    </w:p>
    <w:p w14:paraId="265F3EB2" w14:textId="77777777" w:rsidR="00D9375B" w:rsidRPr="00833BD5" w:rsidRDefault="00D9375B" w:rsidP="00D9375B">
      <w:pPr>
        <w:pStyle w:val="B1"/>
      </w:pPr>
      <w:r>
        <w:t>8.</w:t>
      </w:r>
      <w:r>
        <w:tab/>
      </w:r>
      <w:r w:rsidRPr="00A20062">
        <w:t xml:space="preserve">The AMF requests for authorisation </w:t>
      </w:r>
      <w:r w:rsidRPr="001205B0">
        <w:t>for the Relay UE to support</w:t>
      </w:r>
      <w:r w:rsidRPr="001D5F27">
        <w:t xml:space="preserve"> UE-to-Network relaying </w:t>
      </w:r>
      <w:r w:rsidRPr="00833BD5">
        <w:t xml:space="preserve">for the Remote UE. </w:t>
      </w:r>
      <w:r w:rsidRPr="00A63244">
        <w:t xml:space="preserve">The </w:t>
      </w:r>
      <w:r w:rsidRPr="000B0F83">
        <w:t xml:space="preserve">AMF includes the </w:t>
      </w:r>
      <w:r>
        <w:t xml:space="preserve">Relay UE </w:t>
      </w:r>
      <w:r w:rsidRPr="001D5F27">
        <w:t>GPS</w:t>
      </w:r>
      <w:r w:rsidRPr="00833BD5">
        <w:t xml:space="preserve">I </w:t>
      </w:r>
      <w:r>
        <w:t xml:space="preserve">and the </w:t>
      </w:r>
      <w:r w:rsidRPr="001D5F27">
        <w:t>Re</w:t>
      </w:r>
      <w:r w:rsidRPr="00833BD5">
        <w:t>mote UE</w:t>
      </w:r>
      <w:r>
        <w:t xml:space="preserve"> GPSI</w:t>
      </w:r>
      <w:r w:rsidRPr="00833BD5">
        <w:t>.</w:t>
      </w:r>
    </w:p>
    <w:p w14:paraId="2EF4FC19" w14:textId="77777777" w:rsidR="00D9375B" w:rsidRPr="00A63244" w:rsidRDefault="00D9375B" w:rsidP="00D9375B">
      <w:pPr>
        <w:pStyle w:val="B1"/>
      </w:pPr>
      <w:r w:rsidRPr="00833BD5">
        <w:tab/>
        <w:t xml:space="preserve">If </w:t>
      </w:r>
      <w:r w:rsidRPr="001205B0">
        <w:t xml:space="preserve">the Relay UE is </w:t>
      </w:r>
      <w:r w:rsidRPr="001D5F27">
        <w:t>authoris</w:t>
      </w:r>
      <w:r w:rsidRPr="001205B0">
        <w:t>ed to act as Relay UE for the Remote UE</w:t>
      </w:r>
      <w:r w:rsidRPr="001D5F27">
        <w:t xml:space="preserve">, </w:t>
      </w:r>
      <w:r w:rsidRPr="00833BD5">
        <w:t xml:space="preserve">the AMF continues in step 5. Otherwise, </w:t>
      </w:r>
      <w:r w:rsidRPr="001205B0">
        <w:t xml:space="preserve">the AMF rejects </w:t>
      </w:r>
      <w:r w:rsidRPr="001D5F27">
        <w:t>the UE-to-Network r</w:t>
      </w:r>
      <w:r w:rsidRPr="00833BD5">
        <w:t>elaying request.</w:t>
      </w:r>
    </w:p>
    <w:p w14:paraId="23A0EC46" w14:textId="683F5159" w:rsidR="00D9375B" w:rsidRPr="00803B1B" w:rsidRDefault="00D9375B" w:rsidP="00803B1B">
      <w:pPr>
        <w:pStyle w:val="B1"/>
        <w:rPr>
          <w:lang w:eastAsia="zh-CN"/>
        </w:rPr>
      </w:pPr>
      <w:r>
        <w:t>9.</w:t>
      </w:r>
      <w:r>
        <w:tab/>
      </w:r>
      <w:r w:rsidRPr="00A20062">
        <w:t>The AMF sends the relay authorisation including the authorisation result and the security (e.g. ciphering) p</w:t>
      </w:r>
      <w:r w:rsidRPr="006B6E2B">
        <w:t>arameters.</w:t>
      </w:r>
    </w:p>
    <w:p w14:paraId="6F9510B8" w14:textId="36058826" w:rsidR="00D9375B" w:rsidRPr="00CB0C8A" w:rsidRDefault="00D9375B" w:rsidP="00D9375B">
      <w:pPr>
        <w:pStyle w:val="Heading3"/>
        <w:rPr>
          <w:lang w:eastAsia="zh-CN"/>
        </w:rPr>
      </w:pPr>
      <w:bookmarkStart w:id="2722" w:name="_Toc50130738"/>
      <w:bookmarkStart w:id="2723" w:name="_Toc50134052"/>
      <w:bookmarkStart w:id="2724" w:name="_Toc50134392"/>
      <w:bookmarkStart w:id="2725" w:name="_Toc50557344"/>
      <w:bookmarkStart w:id="2726" w:name="_Toc50549030"/>
      <w:r w:rsidRPr="00CB0C8A">
        <w:rPr>
          <w:lang w:eastAsia="zh-CN"/>
        </w:rPr>
        <w:t>6.</w:t>
      </w:r>
      <w:r w:rsidR="00083C59">
        <w:rPr>
          <w:rFonts w:hint="eastAsia"/>
          <w:lang w:eastAsia="zh-CN"/>
        </w:rPr>
        <w:t>46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722"/>
      <w:bookmarkEnd w:id="2723"/>
      <w:bookmarkEnd w:id="2724"/>
      <w:bookmarkEnd w:id="2725"/>
      <w:bookmarkEnd w:id="2726"/>
    </w:p>
    <w:p w14:paraId="44AF5423" w14:textId="60209EF8" w:rsidR="00D9375B" w:rsidRDefault="00D9375B" w:rsidP="00D9375B">
      <w:pPr>
        <w:rPr>
          <w:noProof/>
        </w:rPr>
      </w:pPr>
      <w:r>
        <w:rPr>
          <w:noProof/>
        </w:rPr>
        <w:t>This solution impacts the following system entities.</w:t>
      </w:r>
    </w:p>
    <w:p w14:paraId="153B8EC5" w14:textId="5E7F6F8D" w:rsidR="00D9375B" w:rsidRDefault="00D9375B" w:rsidP="00D9375B">
      <w:pPr>
        <w:rPr>
          <w:noProof/>
        </w:rPr>
      </w:pPr>
      <w:r>
        <w:rPr>
          <w:noProof/>
        </w:rPr>
        <w:t>Remote UE:</w:t>
      </w:r>
    </w:p>
    <w:p w14:paraId="28E0DD0E" w14:textId="59E75DCC" w:rsidR="00D9375B" w:rsidRDefault="00D9375B" w:rsidP="00D9375B">
      <w:pPr>
        <w:pStyle w:val="B1"/>
        <w:rPr>
          <w:noProof/>
        </w:rPr>
      </w:pPr>
      <w:r>
        <w:rPr>
          <w:noProof/>
        </w:rPr>
        <w:t>-</w:t>
      </w:r>
      <w:r>
        <w:rPr>
          <w:noProof/>
        </w:rPr>
        <w:tab/>
        <w:t>Capability to provide SUCI for UE-to-Network Relay UE for authorisation</w:t>
      </w:r>
    </w:p>
    <w:p w14:paraId="558D327C" w14:textId="77777777" w:rsidR="00D9375B" w:rsidRDefault="00D9375B" w:rsidP="00D9375B">
      <w:pPr>
        <w:pStyle w:val="B1"/>
        <w:rPr>
          <w:noProof/>
        </w:rPr>
      </w:pPr>
      <w:r>
        <w:rPr>
          <w:noProof/>
        </w:rPr>
        <w:t>-</w:t>
      </w:r>
      <w:r>
        <w:rPr>
          <w:noProof/>
        </w:rPr>
        <w:tab/>
        <w:t>Capability to support the authentication procedure via Relay UE</w:t>
      </w:r>
    </w:p>
    <w:p w14:paraId="24D69511" w14:textId="77777777" w:rsidR="00D9375B" w:rsidRDefault="00D9375B" w:rsidP="00D9375B">
      <w:pPr>
        <w:rPr>
          <w:noProof/>
        </w:rPr>
      </w:pPr>
      <w:r>
        <w:rPr>
          <w:noProof/>
        </w:rPr>
        <w:t>Relay UE:</w:t>
      </w:r>
    </w:p>
    <w:p w14:paraId="572174BB" w14:textId="77777777" w:rsidR="00D9375B" w:rsidRDefault="00D9375B" w:rsidP="00D9375B">
      <w:pPr>
        <w:pStyle w:val="B1"/>
        <w:rPr>
          <w:noProof/>
        </w:rPr>
      </w:pPr>
      <w:r>
        <w:rPr>
          <w:noProof/>
        </w:rPr>
        <w:t>-</w:t>
      </w:r>
      <w:r>
        <w:rPr>
          <w:noProof/>
        </w:rPr>
        <w:tab/>
        <w:t>Capability to request authorisation for Remote UE identified by SUCI</w:t>
      </w:r>
    </w:p>
    <w:p w14:paraId="398815AE" w14:textId="77777777" w:rsidR="00D9375B" w:rsidRDefault="00D9375B" w:rsidP="00D9375B">
      <w:pPr>
        <w:pStyle w:val="B1"/>
        <w:rPr>
          <w:noProof/>
        </w:rPr>
      </w:pPr>
      <w:r>
        <w:rPr>
          <w:noProof/>
        </w:rPr>
        <w:t>-</w:t>
      </w:r>
      <w:r>
        <w:rPr>
          <w:noProof/>
        </w:rPr>
        <w:tab/>
        <w:t>Capability to relay the authentication procedure towards the Remote UE</w:t>
      </w:r>
    </w:p>
    <w:p w14:paraId="34B495B2" w14:textId="77777777" w:rsidR="00D9375B" w:rsidRDefault="00D9375B" w:rsidP="00D9375B">
      <w:pPr>
        <w:rPr>
          <w:noProof/>
        </w:rPr>
      </w:pPr>
      <w:r>
        <w:rPr>
          <w:noProof/>
        </w:rPr>
        <w:t>AMF:</w:t>
      </w:r>
    </w:p>
    <w:p w14:paraId="0EDF8D35" w14:textId="77777777" w:rsidR="00D9375B" w:rsidRPr="00F6420B" w:rsidRDefault="00D9375B" w:rsidP="00D9375B">
      <w:pPr>
        <w:pStyle w:val="B1"/>
        <w:rPr>
          <w:noProof/>
        </w:rPr>
      </w:pPr>
      <w:r>
        <w:rPr>
          <w:noProof/>
        </w:rPr>
        <w:t>-</w:t>
      </w:r>
      <w:r>
        <w:rPr>
          <w:noProof/>
        </w:rPr>
        <w:tab/>
        <w:t>Capability to request UE-to-</w:t>
      </w:r>
      <w:r w:rsidRPr="00F6420B">
        <w:rPr>
          <w:noProof/>
        </w:rPr>
        <w:t>Network relay authorisation from Remote PLMN</w:t>
      </w:r>
    </w:p>
    <w:p w14:paraId="3138DEEE" w14:textId="77777777" w:rsidR="00D9375B" w:rsidRPr="00F6420B" w:rsidRDefault="00D9375B" w:rsidP="00D9375B">
      <w:pPr>
        <w:pStyle w:val="B1"/>
        <w:rPr>
          <w:noProof/>
        </w:rPr>
      </w:pPr>
      <w:r w:rsidRPr="00F6420B">
        <w:rPr>
          <w:noProof/>
        </w:rPr>
        <w:t>-</w:t>
      </w:r>
      <w:r w:rsidRPr="00F6420B">
        <w:rPr>
          <w:noProof/>
        </w:rPr>
        <w:tab/>
        <w:t>Capability to request UE-to-Network relay authorisation from Intermediate PLMN</w:t>
      </w:r>
    </w:p>
    <w:p w14:paraId="6DCD1E89" w14:textId="77777777" w:rsidR="00D9375B" w:rsidRPr="001205B0" w:rsidRDefault="00D9375B" w:rsidP="00D9375B">
      <w:pPr>
        <w:rPr>
          <w:noProof/>
        </w:rPr>
      </w:pPr>
      <w:r w:rsidRPr="00F6420B">
        <w:rPr>
          <w:noProof/>
        </w:rPr>
        <w:t>A</w:t>
      </w:r>
      <w:r w:rsidRPr="001205B0">
        <w:rPr>
          <w:noProof/>
        </w:rPr>
        <w:t>USF:</w:t>
      </w:r>
    </w:p>
    <w:p w14:paraId="17764690" w14:textId="711951F2" w:rsidR="00F91D17" w:rsidRPr="00CE20F0" w:rsidRDefault="00D9375B" w:rsidP="00DE63F7">
      <w:pPr>
        <w:pStyle w:val="B1"/>
        <w:rPr>
          <w:lang w:eastAsia="zh-CN"/>
        </w:rPr>
      </w:pPr>
      <w:r w:rsidRPr="001205B0">
        <w:rPr>
          <w:noProof/>
        </w:rPr>
        <w:t>-</w:t>
      </w:r>
      <w:r w:rsidRPr="001205B0">
        <w:rPr>
          <w:noProof/>
        </w:rPr>
        <w:tab/>
        <w:t>Capability to interact with third party AAA server if PLMN operator delegates relay authorisation to third party.</w:t>
      </w:r>
    </w:p>
    <w:p w14:paraId="2500A10B" w14:textId="46E33D3D" w:rsidR="00E70252" w:rsidRPr="00DE63F7" w:rsidRDefault="00E70252" w:rsidP="00DE63F7">
      <w:pPr>
        <w:pStyle w:val="Heading2"/>
      </w:pPr>
      <w:bookmarkStart w:id="2727" w:name="_Toc50130739"/>
      <w:bookmarkStart w:id="2728" w:name="_Toc50134053"/>
      <w:bookmarkStart w:id="2729" w:name="_Toc50134393"/>
      <w:bookmarkStart w:id="2730" w:name="_Toc50557345"/>
      <w:bookmarkStart w:id="2731" w:name="_Toc50549031"/>
      <w:r w:rsidRPr="00DE63F7">
        <w:t>6.</w:t>
      </w:r>
      <w:r w:rsidRPr="00DE63F7">
        <w:rPr>
          <w:rFonts w:hint="eastAsia"/>
        </w:rPr>
        <w:t>47</w:t>
      </w:r>
      <w:r w:rsidRPr="00DE63F7">
        <w:tab/>
        <w:t>Solution #</w:t>
      </w:r>
      <w:r w:rsidRPr="00DE63F7">
        <w:rPr>
          <w:rFonts w:hint="eastAsia"/>
        </w:rPr>
        <w:t>47</w:t>
      </w:r>
      <w:r w:rsidRPr="00DE63F7">
        <w:t>: Authorizing a UE to be a 5G UE-to-Network Relay and how to authorize a UE to access 5GC via a 5G UE-to-Network Relay</w:t>
      </w:r>
      <w:bookmarkEnd w:id="2727"/>
      <w:bookmarkEnd w:id="2728"/>
      <w:bookmarkEnd w:id="2729"/>
      <w:bookmarkEnd w:id="2730"/>
      <w:bookmarkEnd w:id="2731"/>
    </w:p>
    <w:p w14:paraId="242EF964" w14:textId="6218E034" w:rsidR="00E70252" w:rsidRDefault="00E70252" w:rsidP="00E70252">
      <w:pPr>
        <w:pStyle w:val="Heading3"/>
      </w:pPr>
      <w:bookmarkStart w:id="2732" w:name="_Toc50130740"/>
      <w:bookmarkStart w:id="2733" w:name="_Toc50134054"/>
      <w:bookmarkStart w:id="2734" w:name="_Toc50134394"/>
      <w:bookmarkStart w:id="2735" w:name="_Toc50557346"/>
      <w:bookmarkStart w:id="2736" w:name="_Toc50549032"/>
      <w:r>
        <w:t>6.</w:t>
      </w:r>
      <w:r>
        <w:rPr>
          <w:rFonts w:hint="eastAsia"/>
          <w:lang w:eastAsia="zh-CN"/>
        </w:rPr>
        <w:t>47</w:t>
      </w:r>
      <w:r>
        <w:t>.1</w:t>
      </w:r>
      <w:r>
        <w:tab/>
        <w:t>Description</w:t>
      </w:r>
      <w:bookmarkEnd w:id="2732"/>
      <w:bookmarkEnd w:id="2733"/>
      <w:bookmarkEnd w:id="2734"/>
      <w:bookmarkEnd w:id="2735"/>
      <w:bookmarkEnd w:id="2736"/>
    </w:p>
    <w:p w14:paraId="3922355D" w14:textId="77777777" w:rsidR="00E70252" w:rsidRDefault="00E70252" w:rsidP="00E70252">
      <w:r>
        <w:t>This is a solution for key issue #3, UE-to-Network Relay and it applies to L3 Relay. The principles are as follows:</w:t>
      </w:r>
    </w:p>
    <w:p w14:paraId="706607ED" w14:textId="77777777" w:rsidR="00E70252" w:rsidRDefault="00E70252" w:rsidP="00E70252">
      <w:pPr>
        <w:pStyle w:val="B1"/>
      </w:pPr>
      <w:r>
        <w:t>-</w:t>
      </w:r>
      <w:r>
        <w:tab/>
        <w:t>During registration, the UE gets info if it is authorized to be a Relay. The AMF gets info if another UE can be connected to this UE.</w:t>
      </w:r>
    </w:p>
    <w:p w14:paraId="154AF275" w14:textId="77777777" w:rsidR="00E70252" w:rsidRDefault="00E70252" w:rsidP="00E70252">
      <w:pPr>
        <w:pStyle w:val="B1"/>
      </w:pPr>
      <w:r>
        <w:t>-</w:t>
      </w:r>
      <w:r>
        <w:tab/>
        <w:t>During PC5 connection establishment, the Remote UE provides its UE ID to the Relay UE which sends that info to the AMF to get authenticated and authorization:</w:t>
      </w:r>
    </w:p>
    <w:p w14:paraId="7744206F" w14:textId="41A22129" w:rsidR="00E70252" w:rsidRDefault="00E70252" w:rsidP="00E70252">
      <w:pPr>
        <w:pStyle w:val="B2"/>
      </w:pPr>
      <w:r>
        <w:t>-</w:t>
      </w:r>
      <w:r>
        <w:tab/>
        <w:t>the Relay UE</w:t>
      </w:r>
      <w:r w:rsidR="00DE63F7">
        <w:t>'</w:t>
      </w:r>
      <w:r>
        <w:t>s AMF initiate authentication for the Remote UE towards the Remote UE</w:t>
      </w:r>
      <w:r w:rsidR="00DE63F7">
        <w:t>'</w:t>
      </w:r>
      <w:r>
        <w:t>s AUSF;</w:t>
      </w:r>
    </w:p>
    <w:p w14:paraId="0B9D296E" w14:textId="52E59C30" w:rsidR="00E70252" w:rsidRDefault="00E70252" w:rsidP="00E70252">
      <w:pPr>
        <w:pStyle w:val="B2"/>
      </w:pPr>
      <w:r>
        <w:t>-</w:t>
      </w:r>
      <w:r>
        <w:tab/>
        <w:t>After the remote UE is authenticated, the Relay UE</w:t>
      </w:r>
      <w:r w:rsidR="00DE63F7">
        <w:t>'</w:t>
      </w:r>
      <w:r>
        <w:t>s AMF initiates authorization check towards the remote UE</w:t>
      </w:r>
      <w:r w:rsidR="00DE63F7">
        <w:t>'</w:t>
      </w:r>
      <w:r>
        <w:t>s UDM if the UE can act as Remote UE and if it can be connected to the Relay UE.</w:t>
      </w:r>
    </w:p>
    <w:p w14:paraId="274B120A" w14:textId="38B1C8A9" w:rsidR="00E70252" w:rsidRDefault="00E70252" w:rsidP="00E70252">
      <w:pPr>
        <w:pStyle w:val="B1"/>
        <w:rPr>
          <w:lang w:eastAsia="zh-CN"/>
        </w:rPr>
      </w:pPr>
      <w:r>
        <w:t>The functionality in this solution is optional as it should not be manda</w:t>
      </w:r>
      <w:r w:rsidR="005A74FA">
        <w:t>ted for public safety use case.</w:t>
      </w:r>
    </w:p>
    <w:p w14:paraId="44A10C4F" w14:textId="10BDF7A8" w:rsidR="00E70252" w:rsidRPr="00DE63F7" w:rsidRDefault="00DE63F7" w:rsidP="00DE63F7">
      <w:pPr>
        <w:pStyle w:val="EditorsNote"/>
      </w:pPr>
      <w:r w:rsidRPr="00DE63F7">
        <w:t>Editor's note:</w:t>
      </w:r>
      <w:r w:rsidRPr="00DE63F7">
        <w:tab/>
      </w:r>
      <w:r w:rsidR="00E70252" w:rsidRPr="00DE63F7">
        <w:t>The authentication and authorization aspects depend also on the study in SA</w:t>
      </w:r>
      <w:r>
        <w:t> WG</w:t>
      </w:r>
      <w:r w:rsidR="00E70252" w:rsidRPr="00DE63F7">
        <w:t>3.</w:t>
      </w:r>
    </w:p>
    <w:p w14:paraId="71621B4C" w14:textId="7CF0D96A" w:rsidR="00E70252" w:rsidRDefault="00B07DFC" w:rsidP="00E70252">
      <w:pPr>
        <w:pStyle w:val="Heading3"/>
      </w:pPr>
      <w:bookmarkStart w:id="2737" w:name="_Toc50130741"/>
      <w:bookmarkStart w:id="2738" w:name="_Toc50134055"/>
      <w:bookmarkStart w:id="2739" w:name="_Toc50134395"/>
      <w:bookmarkStart w:id="2740" w:name="_Toc50557347"/>
      <w:bookmarkStart w:id="2741" w:name="_Toc50549033"/>
      <w:r>
        <w:t>6.</w:t>
      </w:r>
      <w:r>
        <w:rPr>
          <w:rFonts w:hint="eastAsia"/>
          <w:lang w:eastAsia="zh-CN"/>
        </w:rPr>
        <w:t>47</w:t>
      </w:r>
      <w:r w:rsidR="00E70252">
        <w:t>.2</w:t>
      </w:r>
      <w:r w:rsidR="00E70252">
        <w:tab/>
        <w:t>Procedures</w:t>
      </w:r>
      <w:bookmarkEnd w:id="2737"/>
      <w:bookmarkEnd w:id="2738"/>
      <w:bookmarkEnd w:id="2739"/>
      <w:bookmarkEnd w:id="2740"/>
      <w:bookmarkEnd w:id="2741"/>
    </w:p>
    <w:p w14:paraId="5BBE2253" w14:textId="2E8C5A15" w:rsidR="00E70252" w:rsidRDefault="00E70252" w:rsidP="00E70252">
      <w:pPr>
        <w:rPr>
          <w:rFonts w:cs="Arial"/>
        </w:rPr>
      </w:pPr>
      <w:r>
        <w:rPr>
          <w:rFonts w:cs="Arial"/>
        </w:rPr>
        <w:t xml:space="preserve">The connection of a Remote UE via a Relay UE works according to high level steps described in Figure </w:t>
      </w:r>
      <w:r w:rsidR="00311DB9">
        <w:t>6.</w:t>
      </w:r>
      <w:r w:rsidR="00311DB9">
        <w:rPr>
          <w:rFonts w:hint="eastAsia"/>
          <w:lang w:eastAsia="zh-CN"/>
        </w:rPr>
        <w:t>47</w:t>
      </w:r>
      <w:r>
        <w:t>.2-1</w:t>
      </w:r>
    </w:p>
    <w:p w14:paraId="2837C3C3" w14:textId="62A48972" w:rsidR="00E70252" w:rsidRDefault="00DE63F7" w:rsidP="00DE63F7">
      <w:pPr>
        <w:pStyle w:val="TH"/>
        <w:rPr>
          <w:lang w:eastAsia="zh-CN"/>
        </w:rPr>
      </w:pPr>
      <w:r>
        <w:object w:dxaOrig="9585" w:dyaOrig="9053" w14:anchorId="114BD394">
          <v:shape id="_x0000_i1087" type="#_x0000_t75" style="width:480.2pt;height:482.1pt" o:ole="">
            <v:imagedata r:id="rId141" o:title=""/>
          </v:shape>
          <o:OLEObject Type="Embed" ProgID="Visio.Drawing.15" ShapeID="_x0000_i1087" DrawAspect="Content" ObjectID="_1664946414" r:id="rId142"/>
        </w:object>
      </w:r>
    </w:p>
    <w:p w14:paraId="7E5DE21C" w14:textId="6605B336" w:rsidR="00E70252" w:rsidRPr="00A51D0A" w:rsidRDefault="008260D5" w:rsidP="00E70252">
      <w:pPr>
        <w:pStyle w:val="TF"/>
        <w:rPr>
          <w:rFonts w:cs="Arial"/>
        </w:rPr>
      </w:pPr>
      <w:r w:rsidRPr="00A51D0A">
        <w:rPr>
          <w:rFonts w:cs="Arial"/>
        </w:rPr>
        <w:t>Figure 6.</w:t>
      </w:r>
      <w:r w:rsidRPr="00A51D0A">
        <w:rPr>
          <w:rFonts w:cs="Arial" w:hint="eastAsia"/>
        </w:rPr>
        <w:t>47</w:t>
      </w:r>
      <w:r w:rsidR="00E70252" w:rsidRPr="00A51D0A">
        <w:rPr>
          <w:rFonts w:cs="Arial"/>
        </w:rPr>
        <w:t>.2-1: Authorizing a UE to access 5GC via a 5G UE-to-Network Relay</w:t>
      </w:r>
    </w:p>
    <w:p w14:paraId="392A92E9" w14:textId="7D59C9A8" w:rsidR="00DE63F7" w:rsidRDefault="00DE63F7" w:rsidP="00E70252">
      <w:pPr>
        <w:pStyle w:val="B1"/>
      </w:pPr>
      <w:r>
        <w:t>1.</w:t>
      </w:r>
      <w:r>
        <w:tab/>
        <w:t>The Relay UE registers (see TS 23.502 [8] clause 4.2.2.2).</w:t>
      </w:r>
    </w:p>
    <w:p w14:paraId="52662A18" w14:textId="41BD86A5" w:rsidR="00DE63F7" w:rsidRDefault="00DE63F7" w:rsidP="00E70252">
      <w:pPr>
        <w:pStyle w:val="B1"/>
      </w:pPr>
      <w:r>
        <w:tab/>
        <w:t>The AMF gets from the UDM the relay authorization info for the Relay UE including the associated remote UE(s).</w:t>
      </w:r>
    </w:p>
    <w:p w14:paraId="1DFBEB12" w14:textId="77777777" w:rsidR="00DE63F7" w:rsidRDefault="00DE63F7" w:rsidP="00E70252">
      <w:pPr>
        <w:pStyle w:val="B1"/>
      </w:pPr>
      <w:r>
        <w:t>2.</w:t>
      </w:r>
      <w:r>
        <w:tab/>
        <w:t>Remote UE establishes PC5 connection towards the Relay UE. When requesting UE-to-Network relaying over PC5, the Remote UE provides its SUCI to the Relay UE.</w:t>
      </w:r>
    </w:p>
    <w:p w14:paraId="4199693F" w14:textId="7453DA71" w:rsidR="00E70252" w:rsidRDefault="00E70252" w:rsidP="00E70252">
      <w:pPr>
        <w:pStyle w:val="NO"/>
      </w:pPr>
      <w:r>
        <w:t>NOTE 1:</w:t>
      </w:r>
      <w:r>
        <w:tab/>
        <w:t xml:space="preserve">How the remote UE discovers the Relay UE is independent of this solution. Discovery can be based on methods defined in </w:t>
      </w:r>
      <w:r w:rsidR="00DE63F7">
        <w:t>TS 23.287 </w:t>
      </w:r>
      <w:r w:rsidR="00DE63F7">
        <w:rPr>
          <w:rFonts w:hint="eastAsia"/>
          <w:lang w:eastAsia="zh-CN"/>
        </w:rPr>
        <w:t>[</w:t>
      </w:r>
      <w:r w:rsidR="00FC62D4">
        <w:rPr>
          <w:rFonts w:hint="eastAsia"/>
          <w:lang w:eastAsia="zh-CN"/>
        </w:rPr>
        <w:t>5]</w:t>
      </w:r>
      <w:r>
        <w:t xml:space="preserve"> or in other solutions of this TR.</w:t>
      </w:r>
    </w:p>
    <w:p w14:paraId="356767A2" w14:textId="4C1E0023" w:rsidR="00E70252" w:rsidRDefault="00E70252" w:rsidP="00E70252">
      <w:pPr>
        <w:pStyle w:val="B1"/>
      </w:pPr>
      <w:r>
        <w:t>3.</w:t>
      </w:r>
      <w:r w:rsidR="00DE63F7">
        <w:tab/>
      </w:r>
      <w:r>
        <w:t>The Relay UE requests authorization for UE-to-Network relaying from its serving AMF and provides the SUCI of the Remote UE.</w:t>
      </w:r>
    </w:p>
    <w:p w14:paraId="5AFF9235" w14:textId="3EC85EB3" w:rsidR="00E70252" w:rsidRDefault="00E70252" w:rsidP="00E70252">
      <w:pPr>
        <w:pStyle w:val="NO"/>
      </w:pPr>
      <w:r>
        <w:t>NOTE</w:t>
      </w:r>
      <w:r w:rsidR="00DE63F7">
        <w:t> </w:t>
      </w:r>
      <w:r>
        <w:t>2:</w:t>
      </w:r>
      <w:r>
        <w:tab/>
        <w:t>It assumed that UE-to-Network relay authorisation is NAS signalling and it is expected that CT groups specify the stage 3 messages.</w:t>
      </w:r>
    </w:p>
    <w:p w14:paraId="1998EBB9" w14:textId="7895DC2B" w:rsidR="00E70252" w:rsidRDefault="00E70252" w:rsidP="00E70252">
      <w:pPr>
        <w:pStyle w:val="B1"/>
      </w:pPr>
      <w:r>
        <w:t>4.</w:t>
      </w:r>
      <w:r w:rsidR="00DE63F7">
        <w:tab/>
      </w:r>
      <w:r>
        <w:t>Based on info received in step 1, the Relay UE</w:t>
      </w:r>
      <w:r w:rsidR="00DE63F7">
        <w:t>'</w:t>
      </w:r>
      <w:r>
        <w:t>s AMF checks if the remote UE can be connected to this Relay UE.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1A97E456" w14:textId="46DDC0D5" w:rsidR="00E70252" w:rsidRDefault="00E70252" w:rsidP="00E70252">
      <w:pPr>
        <w:pStyle w:val="B1"/>
      </w:pPr>
      <w:r>
        <w:t>5-7.</w:t>
      </w:r>
      <w:r w:rsidR="00DE63F7">
        <w:tab/>
      </w:r>
      <w:r>
        <w:t>Based on the relay authorization info received in the step 1 or serving PLMN</w:t>
      </w:r>
      <w:r w:rsidR="00DE63F7">
        <w:t>'</w:t>
      </w:r>
      <w:r>
        <w:t>s local policy, the Relay UE</w:t>
      </w:r>
      <w:r w:rsidR="00DE63F7">
        <w:t>'</w:t>
      </w:r>
      <w:r>
        <w:t>s AMF initiate authentication towards the remote UE</w:t>
      </w:r>
      <w:r w:rsidR="00DE63F7">
        <w:t>'</w:t>
      </w:r>
      <w:r>
        <w:t xml:space="preserve">s AUSF using existing procedures as defined in </w:t>
      </w:r>
      <w:r w:rsidR="00DE63F7">
        <w:t>TS 33.501 [</w:t>
      </w:r>
      <w:r w:rsidR="00043B64">
        <w:rPr>
          <w:rFonts w:hint="eastAsia"/>
          <w:lang w:eastAsia="zh-CN"/>
        </w:rPr>
        <w:t>31</w:t>
      </w:r>
      <w:r>
        <w:t>].</w:t>
      </w:r>
    </w:p>
    <w:p w14:paraId="501F7FB2" w14:textId="6FB5CFAA" w:rsidR="00E70252" w:rsidRDefault="00DE63F7" w:rsidP="00DE63F7">
      <w:pPr>
        <w:pStyle w:val="B1"/>
      </w:pPr>
      <w:r>
        <w:tab/>
      </w:r>
      <w:r w:rsidR="00E70252">
        <w:t>The authentication is signalled transparently via the Relay UE and the AMF serving it. Part of the signalling may be encrypted and can be decrypted by the Remote UE.</w:t>
      </w:r>
    </w:p>
    <w:p w14:paraId="6372C24D" w14:textId="709709F5" w:rsidR="00E70252" w:rsidRDefault="00E70252" w:rsidP="000E4857">
      <w:pPr>
        <w:pStyle w:val="NO"/>
      </w:pPr>
      <w:r>
        <w:t>NOTE</w:t>
      </w:r>
      <w:r w:rsidR="00DE63F7">
        <w:t> </w:t>
      </w:r>
      <w:r>
        <w:t>3</w:t>
      </w:r>
      <w:r w:rsidR="000E4857">
        <w:t>:</w:t>
      </w:r>
      <w:r w:rsidR="000E4857">
        <w:rPr>
          <w:rFonts w:hint="eastAsia"/>
          <w:lang w:eastAsia="zh-CN"/>
        </w:rPr>
        <w:tab/>
      </w:r>
      <w:r>
        <w:t>Security aspects of the remote UE authentication via the relay UE need to be covered by SA</w:t>
      </w:r>
      <w:r w:rsidR="00DE63F7">
        <w:t> WG</w:t>
      </w:r>
      <w:r>
        <w:t>3.</w:t>
      </w:r>
    </w:p>
    <w:p w14:paraId="449500BA" w14:textId="6BBB0CCF" w:rsidR="00E70252" w:rsidRDefault="00DE63F7" w:rsidP="00DE63F7">
      <w:pPr>
        <w:pStyle w:val="B1"/>
      </w:pPr>
      <w:r>
        <w:tab/>
      </w:r>
      <w:r w:rsidR="00E70252">
        <w:t>As a result of the successful authentication of the remote UE, the relay UE</w:t>
      </w:r>
      <w:r>
        <w:t>'</w:t>
      </w:r>
      <w:r w:rsidR="00E70252">
        <w:t>s AMF receives the SUPI of the remote UE.</w:t>
      </w:r>
    </w:p>
    <w:p w14:paraId="2349C9F8" w14:textId="7D4F64BB" w:rsidR="00E70252" w:rsidRDefault="00E70252" w:rsidP="00E70252">
      <w:pPr>
        <w:pStyle w:val="B1"/>
      </w:pPr>
      <w:r>
        <w:t>8.</w:t>
      </w:r>
      <w:r w:rsidR="00DE63F7">
        <w:tab/>
      </w:r>
      <w:r>
        <w:t>After the remote UE is authenticated, the Relay UE</w:t>
      </w:r>
      <w:r w:rsidR="00DE63F7">
        <w:t>'</w:t>
      </w:r>
      <w:r>
        <w:t>s AMF initiates authorization check by providing both the Relay UE</w:t>
      </w:r>
      <w:r w:rsidR="00DE63F7">
        <w:t>'</w:t>
      </w:r>
      <w:r>
        <w:t>s ID (e.g. SUPI or GPSI) and Remote UE</w:t>
      </w:r>
      <w:r w:rsidR="00DE63F7">
        <w:t>'</w:t>
      </w:r>
      <w:r>
        <w:t>s ID to the UDM of the remote UE.</w:t>
      </w:r>
    </w:p>
    <w:p w14:paraId="60D6063C" w14:textId="29D91B8D" w:rsidR="00E70252" w:rsidRDefault="00E70252" w:rsidP="00E70252">
      <w:pPr>
        <w:pStyle w:val="B1"/>
      </w:pPr>
      <w:r>
        <w:t>9.</w:t>
      </w:r>
      <w:r w:rsidR="00DE63F7">
        <w:tab/>
      </w:r>
      <w:r>
        <w:t>Remote UE</w:t>
      </w:r>
      <w:r w:rsidR="00DE63F7">
        <w:t>'</w:t>
      </w:r>
      <w:r>
        <w:t>s UDM checks if the Relay UE can act as Relay for the remote UE.</w:t>
      </w:r>
    </w:p>
    <w:p w14:paraId="0DBA0F28" w14:textId="27DF3F42" w:rsidR="00E70252" w:rsidRDefault="00E70252" w:rsidP="00E70252">
      <w:pPr>
        <w:pStyle w:val="B1"/>
      </w:pPr>
      <w:r>
        <w:t>10.</w:t>
      </w:r>
      <w:r w:rsidR="00DE63F7">
        <w:tab/>
      </w:r>
      <w:r>
        <w:t>Remote UE</w:t>
      </w:r>
      <w:r w:rsidR="00DE63F7">
        <w:t>'</w:t>
      </w:r>
      <w:r>
        <w:t>s UDM responds to the Relay UE</w:t>
      </w:r>
      <w:r w:rsidR="00DE63F7">
        <w:t>'</w:t>
      </w:r>
      <w:r>
        <w:t>s AMF.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35E41F77" w14:textId="592B7010" w:rsidR="00E70252" w:rsidRDefault="00E70252" w:rsidP="00E70252">
      <w:pPr>
        <w:pStyle w:val="NO"/>
      </w:pPr>
      <w:r>
        <w:t>NOTE 4:</w:t>
      </w:r>
      <w:r w:rsidR="00DE63F7">
        <w:tab/>
      </w:r>
      <w:r>
        <w:t>The service operation and the point of enforcement for the remote UE</w:t>
      </w:r>
      <w:r w:rsidR="00DE63F7">
        <w:t>'</w:t>
      </w:r>
      <w:r>
        <w:t>s authorization check with the remote UE</w:t>
      </w:r>
      <w:r w:rsidR="00DE63F7">
        <w:t>'</w:t>
      </w:r>
      <w:r>
        <w:t>s UDM can be decided during normative phase. For example, the relay UE</w:t>
      </w:r>
      <w:r w:rsidR="00DE63F7">
        <w:t>'</w:t>
      </w:r>
      <w:r>
        <w:t>s AMF may enforce the authorization after receiving the authorization information and/or Remote</w:t>
      </w:r>
      <w:r w:rsidR="00DE63F7">
        <w:t>'</w:t>
      </w:r>
      <w:r>
        <w:t>s UE subscription data from the remote UE</w:t>
      </w:r>
      <w:r w:rsidR="00DE63F7">
        <w:t>'</w:t>
      </w:r>
      <w:r>
        <w:t xml:space="preserve">s UDM (via existing </w:t>
      </w:r>
      <w:proofErr w:type="spellStart"/>
      <w:r>
        <w:t>Nudm_SDM_Get</w:t>
      </w:r>
      <w:proofErr w:type="spellEnd"/>
      <w:r>
        <w:t xml:space="preserve"> service operation).</w:t>
      </w:r>
    </w:p>
    <w:p w14:paraId="0B97D8F9" w14:textId="61AE87FE" w:rsidR="00E70252" w:rsidRDefault="00E70252" w:rsidP="00E70252">
      <w:pPr>
        <w:pStyle w:val="B1"/>
      </w:pPr>
      <w:r>
        <w:t>11.</w:t>
      </w:r>
      <w:r w:rsidR="00DE63F7">
        <w:tab/>
      </w:r>
      <w:r>
        <w:t>The Relay UE</w:t>
      </w:r>
      <w:r w:rsidR="00DE63F7">
        <w:t>'</w:t>
      </w:r>
      <w:r>
        <w:t>s AMF sends Authorization result to the Relay UE.</w:t>
      </w:r>
      <w:r w:rsidRPr="00FA6D04">
        <w:t xml:space="preserve"> </w:t>
      </w:r>
      <w:r>
        <w:t>The Relay UE may perform following procedure if the authorization is success or reject PC5 connection establishment if the</w:t>
      </w:r>
      <w:r w:rsidRPr="00FA6D04">
        <w:t xml:space="preserve"> </w:t>
      </w:r>
      <w:r>
        <w:t>authorization failed.</w:t>
      </w:r>
    </w:p>
    <w:p w14:paraId="452255A2" w14:textId="2A0FE0D5" w:rsidR="00E70252" w:rsidRPr="00E70252" w:rsidRDefault="00E70252" w:rsidP="00E70252">
      <w:pPr>
        <w:pStyle w:val="B1"/>
        <w:rPr>
          <w:lang w:eastAsia="zh-CN"/>
        </w:rPr>
      </w:pPr>
      <w:r>
        <w:t>12</w:t>
      </w:r>
      <w:r w:rsidR="00DE63F7">
        <w:t>.</w:t>
      </w:r>
      <w:r w:rsidR="00DE63F7">
        <w:tab/>
      </w:r>
      <w:r>
        <w:t xml:space="preserve">Procedure continues depending on L3 procedure, e.g. step 3 in </w:t>
      </w:r>
      <w:r w:rsidR="00DE63F7">
        <w:t>clause</w:t>
      </w:r>
      <w:r>
        <w:t xml:space="preserve"> 6.6.2.</w:t>
      </w:r>
    </w:p>
    <w:p w14:paraId="513C1206" w14:textId="27130067" w:rsidR="00E70252" w:rsidRDefault="00E70252" w:rsidP="00E70252">
      <w:pPr>
        <w:pStyle w:val="Heading3"/>
        <w:rPr>
          <w:lang w:eastAsia="zh-CN"/>
        </w:rPr>
      </w:pPr>
      <w:bookmarkStart w:id="2742" w:name="_Toc50130742"/>
      <w:bookmarkStart w:id="2743" w:name="_Toc50134056"/>
      <w:bookmarkStart w:id="2744" w:name="_Toc50134396"/>
      <w:bookmarkStart w:id="2745" w:name="_Toc50557348"/>
      <w:bookmarkStart w:id="2746" w:name="_Toc50549034"/>
      <w:r>
        <w:rPr>
          <w:lang w:eastAsia="zh-CN"/>
        </w:rPr>
        <w:t>6.</w:t>
      </w:r>
      <w:r w:rsidR="00412659">
        <w:rPr>
          <w:rFonts w:hint="eastAsia"/>
          <w:lang w:eastAsia="zh-CN"/>
        </w:rPr>
        <w:t>47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2742"/>
      <w:bookmarkEnd w:id="2743"/>
      <w:bookmarkEnd w:id="2744"/>
      <w:bookmarkEnd w:id="2745"/>
      <w:bookmarkEnd w:id="2746"/>
    </w:p>
    <w:p w14:paraId="088C58C9" w14:textId="5810B846" w:rsidR="00E70252" w:rsidRDefault="00E70252" w:rsidP="00E70252">
      <w:pPr>
        <w:rPr>
          <w:noProof/>
        </w:rPr>
      </w:pPr>
      <w:r>
        <w:rPr>
          <w:noProof/>
        </w:rPr>
        <w:t>This solution impacts the following system entities.</w:t>
      </w:r>
    </w:p>
    <w:p w14:paraId="0B36BA04" w14:textId="147A3305" w:rsidR="00E70252" w:rsidRPr="00DE63F7" w:rsidRDefault="00E70252" w:rsidP="00DE63F7">
      <w:r w:rsidRPr="00DE63F7">
        <w:t>Remote UE:</w:t>
      </w:r>
    </w:p>
    <w:p w14:paraId="4D8AD842" w14:textId="5C930F76" w:rsidR="00E70252" w:rsidRDefault="00E70252" w:rsidP="00E70252">
      <w:pPr>
        <w:pStyle w:val="B1"/>
        <w:rPr>
          <w:noProof/>
        </w:rPr>
      </w:pPr>
      <w:r>
        <w:rPr>
          <w:noProof/>
        </w:rPr>
        <w:t>-</w:t>
      </w:r>
      <w:r>
        <w:rPr>
          <w:noProof/>
        </w:rPr>
        <w:tab/>
        <w:t>Capability to provide SUCI for Relay UE for authorisation</w:t>
      </w:r>
      <w:r w:rsidR="00DE63F7">
        <w:rPr>
          <w:noProof/>
        </w:rPr>
        <w:t>.</w:t>
      </w:r>
    </w:p>
    <w:p w14:paraId="62974DA4" w14:textId="5159FC65" w:rsidR="00E70252" w:rsidRDefault="00E70252" w:rsidP="00E70252">
      <w:pPr>
        <w:pStyle w:val="B1"/>
        <w:rPr>
          <w:noProof/>
        </w:rPr>
      </w:pPr>
      <w:r>
        <w:rPr>
          <w:noProof/>
        </w:rPr>
        <w:t>-</w:t>
      </w:r>
      <w:r>
        <w:rPr>
          <w:noProof/>
        </w:rPr>
        <w:tab/>
        <w:t>Capability to support the authentication procedure via Relay UE</w:t>
      </w:r>
      <w:r w:rsidR="00DE63F7">
        <w:rPr>
          <w:noProof/>
        </w:rPr>
        <w:t>.</w:t>
      </w:r>
    </w:p>
    <w:p w14:paraId="618A7B78" w14:textId="77777777" w:rsidR="00E70252" w:rsidRPr="00DE63F7" w:rsidRDefault="00E70252" w:rsidP="00DE63F7">
      <w:r w:rsidRPr="00DE63F7">
        <w:t>Relay UE:</w:t>
      </w:r>
    </w:p>
    <w:p w14:paraId="18AFA435" w14:textId="28A56738" w:rsidR="00E70252" w:rsidRDefault="00E70252" w:rsidP="00E70252">
      <w:pPr>
        <w:pStyle w:val="B1"/>
        <w:rPr>
          <w:noProof/>
        </w:rPr>
      </w:pPr>
      <w:r>
        <w:rPr>
          <w:noProof/>
        </w:rPr>
        <w:t>-</w:t>
      </w:r>
      <w:r>
        <w:rPr>
          <w:noProof/>
        </w:rPr>
        <w:tab/>
        <w:t>Capability to request authorisation for Remote UE identified by SUCI</w:t>
      </w:r>
      <w:r w:rsidR="00DE63F7">
        <w:rPr>
          <w:noProof/>
        </w:rPr>
        <w:t>.</w:t>
      </w:r>
    </w:p>
    <w:p w14:paraId="253B312A" w14:textId="50575C1B" w:rsidR="00E70252" w:rsidRDefault="00E70252" w:rsidP="00E70252">
      <w:pPr>
        <w:pStyle w:val="B1"/>
        <w:rPr>
          <w:noProof/>
        </w:rPr>
      </w:pPr>
      <w:r>
        <w:rPr>
          <w:noProof/>
        </w:rPr>
        <w:t>-</w:t>
      </w:r>
      <w:r>
        <w:rPr>
          <w:noProof/>
        </w:rPr>
        <w:tab/>
        <w:t>Capability to relay the authentication procedure towards the Remote UE</w:t>
      </w:r>
      <w:r w:rsidR="00DE63F7">
        <w:rPr>
          <w:noProof/>
        </w:rPr>
        <w:t>.</w:t>
      </w:r>
    </w:p>
    <w:p w14:paraId="6AD9DCAA" w14:textId="77777777" w:rsidR="00E70252" w:rsidRPr="00DE63F7" w:rsidRDefault="00E70252" w:rsidP="00DE63F7">
      <w:r w:rsidRPr="00DE63F7">
        <w:t>AMF/UDM:</w:t>
      </w:r>
    </w:p>
    <w:p w14:paraId="42F35FBE" w14:textId="77777777" w:rsidR="00E70252" w:rsidRDefault="00E70252" w:rsidP="00E70252">
      <w:pPr>
        <w:pStyle w:val="B1"/>
        <w:rPr>
          <w:noProof/>
        </w:rPr>
      </w:pPr>
      <w:r>
        <w:rPr>
          <w:noProof/>
        </w:rPr>
        <w:t>-</w:t>
      </w:r>
      <w:r>
        <w:rPr>
          <w:noProof/>
        </w:rPr>
        <w:tab/>
        <w:t>Support new service operation Nudm_Check_Authorization or using the exsiting Nudm_SDM_Get. For a UE authorized to be a remote UE, the AMF checks if another UE can act as its Relay for this particular UE.</w:t>
      </w:r>
    </w:p>
    <w:p w14:paraId="0DACCAC7" w14:textId="77777777" w:rsidR="00E70252" w:rsidRDefault="00E70252" w:rsidP="00E70252">
      <w:pPr>
        <w:pStyle w:val="B1"/>
        <w:rPr>
          <w:noProof/>
        </w:rPr>
      </w:pPr>
      <w:r>
        <w:rPr>
          <w:noProof/>
        </w:rPr>
        <w:t>-</w:t>
      </w:r>
      <w:r>
        <w:rPr>
          <w:noProof/>
        </w:rPr>
        <w:tab/>
        <w:t>For a UE authorized to be Relay, AMF checks if another UE can act as Remote UE to this Relay.</w:t>
      </w:r>
    </w:p>
    <w:p w14:paraId="6A2E67AA" w14:textId="38EBE419" w:rsidR="00E70252" w:rsidRDefault="00E70252" w:rsidP="00DE63F7">
      <w:pPr>
        <w:pStyle w:val="B1"/>
        <w:rPr>
          <w:lang w:eastAsia="zh-CN"/>
        </w:rPr>
      </w:pPr>
      <w:r>
        <w:rPr>
          <w:noProof/>
        </w:rPr>
        <w:t>-</w:t>
      </w:r>
      <w:r>
        <w:rPr>
          <w:noProof/>
        </w:rPr>
        <w:tab/>
        <w:t>The UDM is provisioned with association between the Remote UE and Relay UE to decide whether the Remote UE is allowed to access via the Relay UE.</w:t>
      </w:r>
    </w:p>
    <w:p w14:paraId="721495C0" w14:textId="7C67B4E4" w:rsidR="00B972D0" w:rsidRPr="00CB0C8A" w:rsidRDefault="00B972D0" w:rsidP="00B972D0">
      <w:pPr>
        <w:pStyle w:val="Heading2"/>
        <w:rPr>
          <w:lang w:eastAsia="zh-CN"/>
        </w:rPr>
      </w:pPr>
      <w:bookmarkStart w:id="2747" w:name="_Toc50130743"/>
      <w:bookmarkStart w:id="2748" w:name="_Toc50134057"/>
      <w:bookmarkStart w:id="2749" w:name="_Toc50134397"/>
      <w:bookmarkStart w:id="2750" w:name="_Toc50557349"/>
      <w:bookmarkStart w:id="2751" w:name="_Toc50549035"/>
      <w:r w:rsidRPr="00CB0C8A">
        <w:t>6.</w:t>
      </w:r>
      <w:r w:rsidR="008266B9">
        <w:rPr>
          <w:rFonts w:hint="eastAsia"/>
          <w:lang w:eastAsia="zh-CN"/>
        </w:rPr>
        <w:t>48</w:t>
      </w:r>
      <w:r w:rsidRPr="00CB0C8A">
        <w:tab/>
        <w:t>Solution #</w:t>
      </w:r>
      <w:r w:rsidR="004E0F9E">
        <w:rPr>
          <w:rFonts w:hint="eastAsia"/>
          <w:lang w:eastAsia="zh-CN"/>
        </w:rPr>
        <w:t>48</w:t>
      </w:r>
      <w:r w:rsidRPr="00CB0C8A">
        <w:t xml:space="preserve">: </w:t>
      </w:r>
      <w:r>
        <w:t>Relay UE network information advertisement</w:t>
      </w:r>
      <w:bookmarkEnd w:id="2747"/>
      <w:bookmarkEnd w:id="2748"/>
      <w:bookmarkEnd w:id="2749"/>
      <w:bookmarkEnd w:id="2750"/>
      <w:bookmarkEnd w:id="2751"/>
    </w:p>
    <w:p w14:paraId="1AC1C876" w14:textId="591B86C9" w:rsidR="00B972D0" w:rsidRDefault="00B972D0" w:rsidP="00B972D0">
      <w:pPr>
        <w:pStyle w:val="Heading3"/>
      </w:pPr>
      <w:bookmarkStart w:id="2752" w:name="_Toc50130744"/>
      <w:bookmarkStart w:id="2753" w:name="_Toc50134058"/>
      <w:bookmarkStart w:id="2754" w:name="_Toc50134398"/>
      <w:bookmarkStart w:id="2755" w:name="_Toc50557350"/>
      <w:bookmarkStart w:id="2756" w:name="_Toc50549036"/>
      <w:r w:rsidRPr="00CB0C8A">
        <w:t>6.</w:t>
      </w:r>
      <w:r w:rsidR="00955817">
        <w:rPr>
          <w:rFonts w:hint="eastAsia"/>
          <w:lang w:eastAsia="zh-CN"/>
        </w:rPr>
        <w:t>48</w:t>
      </w:r>
      <w:r w:rsidRPr="00CB0C8A">
        <w:t>.1</w:t>
      </w:r>
      <w:r w:rsidRPr="00CB0C8A">
        <w:tab/>
      </w:r>
      <w:r w:rsidRPr="00403CAD">
        <w:rPr>
          <w:rFonts w:hint="eastAsia"/>
          <w:lang w:eastAsia="zh-CN"/>
        </w:rPr>
        <w:t xml:space="preserve">General </w:t>
      </w:r>
      <w:r w:rsidRPr="00426C39">
        <w:t>Description</w:t>
      </w:r>
      <w:bookmarkEnd w:id="2752"/>
      <w:bookmarkEnd w:id="2753"/>
      <w:bookmarkEnd w:id="2754"/>
      <w:bookmarkEnd w:id="2755"/>
      <w:bookmarkEnd w:id="2756"/>
    </w:p>
    <w:p w14:paraId="173404F3" w14:textId="77777777" w:rsidR="00B972D0" w:rsidRDefault="00B972D0" w:rsidP="00B972D0">
      <w:pPr>
        <w:rPr>
          <w:lang w:eastAsia="ko-KR"/>
        </w:rPr>
      </w:pPr>
      <w:r>
        <w:rPr>
          <w:lang w:eastAsia="ko-KR"/>
        </w:rPr>
        <w:t>This solution addresses Key Issue #1 (</w:t>
      </w:r>
      <w:proofErr w:type="spellStart"/>
      <w:r>
        <w:rPr>
          <w:lang w:eastAsia="ko-KR"/>
        </w:rPr>
        <w:t>ProSe</w:t>
      </w:r>
      <w:proofErr w:type="spellEnd"/>
      <w:r>
        <w:rPr>
          <w:lang w:eastAsia="ko-KR"/>
        </w:rPr>
        <w:t xml:space="preserve"> Direct discovery) and K</w:t>
      </w:r>
      <w:r w:rsidRPr="00F33853">
        <w:rPr>
          <w:lang w:eastAsia="ko-KR"/>
        </w:rPr>
        <w:t xml:space="preserve">ey </w:t>
      </w:r>
      <w:r>
        <w:rPr>
          <w:lang w:eastAsia="ko-KR"/>
        </w:rPr>
        <w:t>I</w:t>
      </w:r>
      <w:r w:rsidRPr="00F33853">
        <w:rPr>
          <w:lang w:eastAsia="ko-KR"/>
        </w:rPr>
        <w:t>ssue #3</w:t>
      </w:r>
      <w:r>
        <w:rPr>
          <w:lang w:eastAsia="ko-KR"/>
        </w:rPr>
        <w:t xml:space="preserve"> (</w:t>
      </w:r>
      <w:r w:rsidRPr="00F33853">
        <w:rPr>
          <w:lang w:eastAsia="ko-KR"/>
        </w:rPr>
        <w:t>UE-to-Network Relay</w:t>
      </w:r>
      <w:r>
        <w:rPr>
          <w:lang w:eastAsia="ko-KR"/>
        </w:rPr>
        <w:t>)</w:t>
      </w:r>
      <w:r w:rsidRPr="00F33853">
        <w:rPr>
          <w:lang w:eastAsia="ko-KR"/>
        </w:rPr>
        <w:t>.</w:t>
      </w:r>
    </w:p>
    <w:p w14:paraId="41AEACF4" w14:textId="704E40A7" w:rsidR="00B972D0" w:rsidRDefault="00B972D0" w:rsidP="00B972D0">
      <w:pPr>
        <w:rPr>
          <w:lang w:eastAsia="ko-KR"/>
        </w:rPr>
      </w:pPr>
      <w:r>
        <w:rPr>
          <w:lang w:eastAsia="ko-KR"/>
        </w:rPr>
        <w:t>Relay UE serving cell information, i.e. Cell ID, PLMN ID, TAI, can be useful for the Remote UE for L3 UE-to-network relay solutions to support the below operation:</w:t>
      </w:r>
    </w:p>
    <w:p w14:paraId="39EE72BF" w14:textId="77777777" w:rsidR="00DE63F7" w:rsidRDefault="00DE63F7" w:rsidP="00DE63F7">
      <w:pPr>
        <w:pStyle w:val="B1"/>
        <w:rPr>
          <w:lang w:eastAsia="ko-KR"/>
        </w:rPr>
      </w:pPr>
      <w:r>
        <w:rPr>
          <w:lang w:eastAsia="ko-KR"/>
        </w:rPr>
        <w:t>-</w:t>
      </w:r>
      <w:r>
        <w:rPr>
          <w:lang w:eastAsia="ko-KR"/>
        </w:rPr>
        <w:tab/>
        <w:t>An application may request for this information</w:t>
      </w:r>
    </w:p>
    <w:p w14:paraId="36B18BE8" w14:textId="77777777" w:rsidR="00DE63F7" w:rsidRDefault="00DE63F7" w:rsidP="00DE63F7">
      <w:pPr>
        <w:pStyle w:val="B1"/>
        <w:rPr>
          <w:lang w:eastAsia="ko-KR"/>
        </w:rPr>
      </w:pPr>
      <w:r>
        <w:rPr>
          <w:lang w:eastAsia="ko-KR"/>
        </w:rPr>
        <w:t>-</w:t>
      </w:r>
      <w:r>
        <w:rPr>
          <w:lang w:eastAsia="ko-KR"/>
        </w:rPr>
        <w:tab/>
        <w:t>For N3IWF selection by the L3 remote UE</w:t>
      </w:r>
    </w:p>
    <w:p w14:paraId="5BBD95F9" w14:textId="1CEA9A2F" w:rsidR="00B972D0" w:rsidRDefault="00B972D0" w:rsidP="00B972D0">
      <w:pPr>
        <w:pStyle w:val="Heading3"/>
      </w:pPr>
      <w:bookmarkStart w:id="2757" w:name="_Toc50130745"/>
      <w:bookmarkStart w:id="2758" w:name="_Toc50134059"/>
      <w:bookmarkStart w:id="2759" w:name="_Toc50134399"/>
      <w:bookmarkStart w:id="2760" w:name="_Toc50557351"/>
      <w:bookmarkStart w:id="2761" w:name="_Toc50549037"/>
      <w:r w:rsidRPr="00CB0C8A">
        <w:t>6.</w:t>
      </w:r>
      <w:r w:rsidR="00955817">
        <w:rPr>
          <w:rFonts w:hint="eastAsia"/>
          <w:lang w:eastAsia="zh-CN"/>
        </w:rPr>
        <w:t>48</w:t>
      </w:r>
      <w:r w:rsidRPr="00CB0C8A">
        <w:t>.</w:t>
      </w:r>
      <w:r>
        <w:t>2</w:t>
      </w:r>
      <w:r w:rsidRPr="00CB0C8A">
        <w:tab/>
      </w:r>
      <w:r>
        <w:rPr>
          <w:lang w:eastAsia="zh-CN"/>
        </w:rPr>
        <w:t>Relay UE network information announcement procedure</w:t>
      </w:r>
      <w:bookmarkEnd w:id="2757"/>
      <w:bookmarkEnd w:id="2758"/>
      <w:bookmarkEnd w:id="2759"/>
      <w:bookmarkEnd w:id="2760"/>
      <w:bookmarkEnd w:id="2761"/>
    </w:p>
    <w:p w14:paraId="71420ECB" w14:textId="4C9F0085" w:rsidR="00DE63F7" w:rsidRDefault="00DE63F7" w:rsidP="00DE63F7">
      <w:pPr>
        <w:rPr>
          <w:lang w:eastAsia="zh-CN"/>
        </w:rPr>
      </w:pPr>
      <w:bookmarkStart w:id="2762" w:name="_Toc50130746"/>
      <w:bookmarkStart w:id="2763" w:name="_Toc50134060"/>
      <w:bookmarkStart w:id="2764" w:name="_Toc50134400"/>
      <w:bookmarkStart w:id="2765" w:name="_Toc50557352"/>
      <w:r>
        <w:rPr>
          <w:lang w:eastAsia="zh-CN"/>
        </w:rPr>
        <w:t>Support the procedures in clause 5.4.4.5 of TS 23.303 [9], to advertise the Cell ID of the Relay UE in below cases:</w:t>
      </w:r>
    </w:p>
    <w:p w14:paraId="0FAD11C9" w14:textId="77777777" w:rsidR="00DE63F7" w:rsidRDefault="00DE63F7" w:rsidP="00DE63F7">
      <w:pPr>
        <w:pStyle w:val="B1"/>
        <w:rPr>
          <w:lang w:eastAsia="zh-CN"/>
        </w:rPr>
      </w:pPr>
      <w:r>
        <w:rPr>
          <w:lang w:eastAsia="zh-CN"/>
        </w:rPr>
        <w:t>-</w:t>
      </w:r>
      <w:r>
        <w:rPr>
          <w:lang w:eastAsia="zh-CN"/>
        </w:rPr>
        <w:tab/>
        <w:t>Remote UE request the Relay UE to announce Cell ID based on application request, via Cell ID Announcement Request and Response messages</w:t>
      </w:r>
    </w:p>
    <w:p w14:paraId="5E009806" w14:textId="77777777" w:rsidR="00DE63F7" w:rsidRDefault="00DE63F7" w:rsidP="00DE63F7">
      <w:pPr>
        <w:pStyle w:val="B1"/>
        <w:rPr>
          <w:lang w:eastAsia="zh-CN"/>
        </w:rPr>
      </w:pPr>
      <w:r>
        <w:rPr>
          <w:lang w:eastAsia="zh-CN"/>
        </w:rPr>
        <w:t>-</w:t>
      </w:r>
      <w:r>
        <w:rPr>
          <w:lang w:eastAsia="zh-CN"/>
        </w:rPr>
        <w:tab/>
        <w:t>Relay UE advertise its network information periodically to assist Remote UEs with Relay connectivity, via Relay Discovery Additional Information message.</w:t>
      </w:r>
    </w:p>
    <w:p w14:paraId="1D79B765" w14:textId="26E1605B" w:rsidR="00DE63F7" w:rsidRDefault="00DE63F7" w:rsidP="00DE63F7">
      <w:pPr>
        <w:rPr>
          <w:lang w:eastAsia="zh-CN"/>
        </w:rPr>
      </w:pPr>
      <w:r>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Default="00DE63F7" w:rsidP="00DE63F7">
      <w:pPr>
        <w:pStyle w:val="B1"/>
        <w:rPr>
          <w:lang w:eastAsia="zh-CN"/>
        </w:rPr>
      </w:pPr>
      <w:r>
        <w:rPr>
          <w:lang w:eastAsia="zh-CN"/>
        </w:rPr>
        <w:t>-</w:t>
      </w:r>
      <w:r>
        <w:rPr>
          <w:lang w:eastAsia="zh-CN"/>
        </w:rPr>
        <w:tab/>
        <w:t>PLMN ID.</w:t>
      </w:r>
    </w:p>
    <w:p w14:paraId="39BA442B" w14:textId="20345782" w:rsidR="00DE63F7" w:rsidRDefault="00DE63F7" w:rsidP="00DE63F7">
      <w:pPr>
        <w:pStyle w:val="B1"/>
        <w:rPr>
          <w:lang w:eastAsia="zh-CN"/>
        </w:rPr>
      </w:pPr>
      <w:r>
        <w:rPr>
          <w:lang w:eastAsia="zh-CN"/>
        </w:rPr>
        <w:t>-</w:t>
      </w:r>
      <w:r>
        <w:rPr>
          <w:lang w:eastAsia="zh-CN"/>
        </w:rPr>
        <w:tab/>
        <w:t>TAI.</w:t>
      </w:r>
    </w:p>
    <w:p w14:paraId="0744E51F" w14:textId="1D58963A" w:rsidR="00B972D0" w:rsidRPr="00403CAD" w:rsidRDefault="00B972D0" w:rsidP="00B972D0">
      <w:pPr>
        <w:pStyle w:val="Heading3"/>
        <w:rPr>
          <w:lang w:eastAsia="zh-CN"/>
        </w:rPr>
      </w:pPr>
      <w:bookmarkStart w:id="2766" w:name="_Toc50549038"/>
      <w:r w:rsidRPr="00426C39">
        <w:rPr>
          <w:lang w:eastAsia="zh-CN"/>
        </w:rPr>
        <w:t>6.</w:t>
      </w:r>
      <w:r w:rsidR="00955817">
        <w:rPr>
          <w:rFonts w:hint="eastAsia"/>
          <w:lang w:eastAsia="zh-CN"/>
        </w:rPr>
        <w:t>48</w:t>
      </w:r>
      <w:r>
        <w:rPr>
          <w:lang w:eastAsia="zh-CN"/>
        </w:rPr>
        <w:t>.3</w:t>
      </w:r>
      <w:r w:rsidRPr="00426C39">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762"/>
      <w:bookmarkEnd w:id="2763"/>
      <w:bookmarkEnd w:id="2764"/>
      <w:bookmarkEnd w:id="2765"/>
      <w:bookmarkEnd w:id="2766"/>
    </w:p>
    <w:p w14:paraId="7916859D" w14:textId="4360336A" w:rsidR="00B972D0" w:rsidRDefault="00B972D0" w:rsidP="00B972D0">
      <w:r>
        <w:t>The solution has impacts in the following entities:</w:t>
      </w:r>
    </w:p>
    <w:p w14:paraId="60005958" w14:textId="77777777" w:rsidR="00DE63F7" w:rsidRDefault="00DE63F7" w:rsidP="00DE63F7">
      <w:r>
        <w:t>Relay UE:</w:t>
      </w:r>
    </w:p>
    <w:p w14:paraId="5C17042B" w14:textId="0C9538F4" w:rsidR="00DE63F7" w:rsidRDefault="00DE63F7" w:rsidP="00DE63F7">
      <w:pPr>
        <w:pStyle w:val="B1"/>
      </w:pPr>
      <w:r>
        <w:t>-</w:t>
      </w:r>
      <w:r>
        <w:tab/>
        <w:t>support Cell ID announcement Request/Response procedure and Relay discovery additional information procedure.</w:t>
      </w:r>
    </w:p>
    <w:p w14:paraId="18FDA460" w14:textId="5F70D3EB" w:rsidR="00DE63F7" w:rsidRDefault="00DE63F7" w:rsidP="00DE63F7">
      <w:pPr>
        <w:pStyle w:val="B1"/>
      </w:pPr>
      <w:r>
        <w:t>-</w:t>
      </w:r>
      <w:r>
        <w:tab/>
        <w:t>advertises the Cell ID, PLMN ID and 5GS TAI corresponding to the serving cell.</w:t>
      </w:r>
    </w:p>
    <w:p w14:paraId="370489A5" w14:textId="77777777" w:rsidR="00DE63F7" w:rsidRDefault="00DE63F7" w:rsidP="00DE63F7">
      <w:r>
        <w:t>Remote UE:</w:t>
      </w:r>
    </w:p>
    <w:p w14:paraId="479C575D" w14:textId="7D8CD252" w:rsidR="00DE63F7" w:rsidRDefault="00DE63F7" w:rsidP="00DE63F7">
      <w:pPr>
        <w:pStyle w:val="B1"/>
      </w:pPr>
      <w:r>
        <w:t>-</w:t>
      </w:r>
      <w:r>
        <w:tab/>
        <w:t>support Cell ID announcement Request/Response procedure and Relay discovery additional information procedure.</w:t>
      </w:r>
    </w:p>
    <w:p w14:paraId="48065047" w14:textId="1B166434" w:rsidR="001C1F58" w:rsidRPr="00CB0C8A" w:rsidRDefault="001C1F58" w:rsidP="001C1F58">
      <w:pPr>
        <w:pStyle w:val="Heading2"/>
        <w:rPr>
          <w:lang w:eastAsia="zh-CN"/>
        </w:rPr>
      </w:pPr>
      <w:bookmarkStart w:id="2767" w:name="_Toc50130747"/>
      <w:bookmarkStart w:id="2768" w:name="_Toc50134061"/>
      <w:bookmarkStart w:id="2769" w:name="_Toc50134401"/>
      <w:bookmarkStart w:id="2770" w:name="_Toc50557353"/>
      <w:bookmarkStart w:id="2771" w:name="_Toc50549039"/>
      <w:r w:rsidRPr="00CB0C8A">
        <w:t>6.</w:t>
      </w:r>
      <w:r>
        <w:rPr>
          <w:rFonts w:hint="eastAsia"/>
          <w:lang w:eastAsia="zh-CN"/>
        </w:rPr>
        <w:t>49</w:t>
      </w:r>
      <w:r w:rsidRPr="00CB0C8A">
        <w:tab/>
        <w:t>Solution #</w:t>
      </w:r>
      <w:r>
        <w:rPr>
          <w:rFonts w:hint="eastAsia"/>
          <w:lang w:eastAsia="zh-CN"/>
        </w:rPr>
        <w:t>49</w:t>
      </w:r>
      <w:r w:rsidRPr="00CB0C8A">
        <w:t xml:space="preserve">: </w:t>
      </w:r>
      <w:r>
        <w:t>Support Layer-3 UE-to-UE Relay to Handle Non-IP Traffic</w:t>
      </w:r>
      <w:bookmarkEnd w:id="2767"/>
      <w:bookmarkEnd w:id="2768"/>
      <w:bookmarkEnd w:id="2769"/>
      <w:bookmarkEnd w:id="2770"/>
      <w:bookmarkEnd w:id="2771"/>
    </w:p>
    <w:p w14:paraId="35428E15" w14:textId="674F934C" w:rsidR="001C1F58" w:rsidRDefault="001C1F58" w:rsidP="001C1F58">
      <w:pPr>
        <w:pStyle w:val="Heading3"/>
      </w:pPr>
      <w:bookmarkStart w:id="2772" w:name="_Toc50130748"/>
      <w:bookmarkStart w:id="2773" w:name="_Toc50134062"/>
      <w:bookmarkStart w:id="2774" w:name="_Toc50134402"/>
      <w:bookmarkStart w:id="2775" w:name="_Toc50557354"/>
      <w:bookmarkStart w:id="2776" w:name="_Toc50549040"/>
      <w:r w:rsidRPr="00CB0C8A">
        <w:t>6.</w:t>
      </w:r>
      <w:r>
        <w:rPr>
          <w:rFonts w:hint="eastAsia"/>
          <w:lang w:eastAsia="zh-CN"/>
        </w:rPr>
        <w:t>49</w:t>
      </w:r>
      <w:r w:rsidRPr="00CB0C8A">
        <w:t>.1</w:t>
      </w:r>
      <w:r w:rsidRPr="00CB0C8A">
        <w:tab/>
        <w:t>Description</w:t>
      </w:r>
      <w:bookmarkEnd w:id="2772"/>
      <w:bookmarkEnd w:id="2773"/>
      <w:bookmarkEnd w:id="2774"/>
      <w:bookmarkEnd w:id="2775"/>
      <w:bookmarkEnd w:id="2776"/>
    </w:p>
    <w:p w14:paraId="555190BF" w14:textId="5F186A85" w:rsidR="001C1F58" w:rsidRPr="00F8338A" w:rsidRDefault="001C1F58" w:rsidP="001C1F58">
      <w:pPr>
        <w:pStyle w:val="Heading4"/>
      </w:pPr>
      <w:bookmarkStart w:id="2777" w:name="_Toc50130749"/>
      <w:bookmarkStart w:id="2778" w:name="_Toc50134063"/>
      <w:bookmarkStart w:id="2779" w:name="_Toc50134403"/>
      <w:bookmarkStart w:id="2780" w:name="_Toc50557355"/>
      <w:bookmarkStart w:id="2781" w:name="_Toc50549041"/>
      <w:r>
        <w:t>6.</w:t>
      </w:r>
      <w:r>
        <w:rPr>
          <w:rFonts w:hint="eastAsia"/>
          <w:lang w:eastAsia="zh-CN"/>
        </w:rPr>
        <w:t>49</w:t>
      </w:r>
      <w:r>
        <w:t>.1.1</w:t>
      </w:r>
      <w:r>
        <w:tab/>
        <w:t>General</w:t>
      </w:r>
      <w:bookmarkEnd w:id="2777"/>
      <w:bookmarkEnd w:id="2778"/>
      <w:bookmarkEnd w:id="2779"/>
      <w:bookmarkEnd w:id="2780"/>
      <w:bookmarkEnd w:id="2781"/>
    </w:p>
    <w:p w14:paraId="352AD66A" w14:textId="44D1A093" w:rsidR="001C1F58" w:rsidRDefault="001C1F58" w:rsidP="001C1F58">
      <w:r>
        <w:t>The user plane protocol stack assumed in this contribution is illustrated by Figure 6.</w:t>
      </w:r>
      <w:r w:rsidR="002E469E">
        <w:rPr>
          <w:rFonts w:hint="eastAsia"/>
          <w:lang w:eastAsia="zh-CN"/>
        </w:rPr>
        <w:t>49</w:t>
      </w:r>
      <w:r>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Default="00633F79" w:rsidP="007F129E">
      <w:pPr>
        <w:pStyle w:val="B1"/>
      </w:pPr>
      <w:r>
        <w:rPr>
          <w:rFonts w:hint="eastAsia"/>
        </w:rPr>
        <w:t>1.</w:t>
      </w:r>
      <w:r>
        <w:rPr>
          <w:rFonts w:hint="eastAsia"/>
        </w:rPr>
        <w:tab/>
      </w:r>
      <w:r w:rsidR="001C1F58">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FAB2A2C" w14:textId="55494343" w:rsidR="001C1F58" w:rsidRDefault="00633F79" w:rsidP="007F129E">
      <w:pPr>
        <w:pStyle w:val="B1"/>
      </w:pPr>
      <w:r>
        <w:rPr>
          <w:rFonts w:hint="eastAsia"/>
        </w:rPr>
        <w:t>2.</w:t>
      </w:r>
      <w:r>
        <w:rPr>
          <w:rFonts w:hint="eastAsia"/>
        </w:rPr>
        <w:tab/>
      </w:r>
      <w:r w:rsidR="001C1F58">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destination UE.</w:t>
      </w:r>
    </w:p>
    <w:p w14:paraId="247D9D6C" w14:textId="77777777" w:rsidR="001C1F58" w:rsidRDefault="001C1F58" w:rsidP="00DE63F7">
      <w:pPr>
        <w:pStyle w:val="TH"/>
      </w:pPr>
      <w:r>
        <w:object w:dxaOrig="10276" w:dyaOrig="5521" w14:anchorId="390BEE1B">
          <v:shape id="_x0000_i1088" type="#_x0000_t75" style="width:322.45pt;height:174.05pt" o:ole="">
            <v:imagedata r:id="rId143" o:title=""/>
          </v:shape>
          <o:OLEObject Type="Embed" ProgID="Visio.Drawing.15" ShapeID="_x0000_i1088" DrawAspect="Content" ObjectID="_1664946415" r:id="rId144"/>
        </w:object>
      </w:r>
    </w:p>
    <w:p w14:paraId="020CFDFF" w14:textId="37780A3A" w:rsidR="001C1F58" w:rsidRPr="002765DD" w:rsidRDefault="002765DD" w:rsidP="002765DD">
      <w:pPr>
        <w:pStyle w:val="TF"/>
        <w:rPr>
          <w:rFonts w:cs="Arial"/>
        </w:rPr>
      </w:pPr>
      <w:r>
        <w:rPr>
          <w:rFonts w:cs="Arial"/>
        </w:rPr>
        <w:t>Figure 6.</w:t>
      </w:r>
      <w:r>
        <w:rPr>
          <w:rFonts w:cs="Arial" w:hint="eastAsia"/>
          <w:lang w:eastAsia="zh-CN"/>
        </w:rPr>
        <w:t>49</w:t>
      </w:r>
      <w:r w:rsidR="001C1F58" w:rsidRPr="002765DD">
        <w:rPr>
          <w:rFonts w:cs="Arial"/>
        </w:rPr>
        <w:t>.1.1-1: User plane protocol stack of PC5 when using Layer-3 UE-to-UE relay to forward Non-IP traffic</w:t>
      </w:r>
    </w:p>
    <w:p w14:paraId="4778D73C" w14:textId="15E2FF8C" w:rsidR="001C1F58" w:rsidRDefault="00793366" w:rsidP="001C1F58">
      <w:pPr>
        <w:pStyle w:val="Heading4"/>
      </w:pPr>
      <w:bookmarkStart w:id="2782" w:name="_Toc50130750"/>
      <w:bookmarkStart w:id="2783" w:name="_Toc50134064"/>
      <w:bookmarkStart w:id="2784" w:name="_Toc50134404"/>
      <w:bookmarkStart w:id="2785" w:name="_Toc50557356"/>
      <w:bookmarkStart w:id="2786" w:name="_Toc50549042"/>
      <w:r>
        <w:t>6.</w:t>
      </w:r>
      <w:r>
        <w:rPr>
          <w:rFonts w:hint="eastAsia"/>
        </w:rPr>
        <w:t>49</w:t>
      </w:r>
      <w:r w:rsidR="001C1F58">
        <w:t>.1.</w:t>
      </w:r>
      <w:r w:rsidR="00633F79">
        <w:t>2</w:t>
      </w:r>
      <w:r w:rsidR="00633F79">
        <w:rPr>
          <w:rFonts w:hint="eastAsia"/>
          <w:lang w:eastAsia="zh-CN"/>
        </w:rPr>
        <w:tab/>
      </w:r>
      <w:r w:rsidR="001C1F58">
        <w:t>QoS handling</w:t>
      </w:r>
      <w:bookmarkEnd w:id="2782"/>
      <w:bookmarkEnd w:id="2783"/>
      <w:bookmarkEnd w:id="2784"/>
      <w:bookmarkEnd w:id="2785"/>
      <w:bookmarkEnd w:id="2786"/>
    </w:p>
    <w:p w14:paraId="01E5EA1A" w14:textId="192836F1" w:rsidR="001C1F58" w:rsidRPr="00E863F0" w:rsidRDefault="00DE63F7" w:rsidP="001C1F58">
      <w:r>
        <w:t xml:space="preserve">Regarding QoS handling, solution #31 is adopted to achieve end-to-end QoS control via UE-to-UE relay. Basically, for a specific PC5 QoS flow, say PFI_s, in the Non-IP PC5 link with the source UE, the UE-to-UE relay maps it to a specific PC5 QoS flow, say </w:t>
      </w:r>
      <w:proofErr w:type="spellStart"/>
      <w:r>
        <w:t>PFI_t</w:t>
      </w:r>
      <w:proofErr w:type="spellEnd"/>
      <w:r>
        <w:t>, in the Non-IP PC5 link with the target UE. Incoming traffic from one of the flows is forwarded by the UE-to-UE relay to the other flow.</w:t>
      </w:r>
    </w:p>
    <w:p w14:paraId="6C528EA1" w14:textId="45E54995" w:rsidR="001C1F58" w:rsidRDefault="00793366" w:rsidP="001C1F58">
      <w:pPr>
        <w:pStyle w:val="Heading4"/>
      </w:pPr>
      <w:bookmarkStart w:id="2787" w:name="_Toc50130751"/>
      <w:bookmarkStart w:id="2788" w:name="_Toc50134065"/>
      <w:bookmarkStart w:id="2789" w:name="_Toc50134405"/>
      <w:bookmarkStart w:id="2790" w:name="_Toc50557357"/>
      <w:bookmarkStart w:id="2791" w:name="_Toc50549043"/>
      <w:r>
        <w:t>6.</w:t>
      </w:r>
      <w:r>
        <w:rPr>
          <w:rFonts w:hint="eastAsia"/>
          <w:lang w:eastAsia="zh-CN"/>
        </w:rPr>
        <w:t>49</w:t>
      </w:r>
      <w:r w:rsidR="00633F79">
        <w:t>.1.3</w:t>
      </w:r>
      <w:r w:rsidR="00633F79">
        <w:rPr>
          <w:rFonts w:hint="eastAsia"/>
          <w:lang w:eastAsia="zh-CN"/>
        </w:rPr>
        <w:tab/>
      </w:r>
      <w:r w:rsidR="001C1F58">
        <w:t>Security</w:t>
      </w:r>
      <w:bookmarkEnd w:id="2787"/>
      <w:bookmarkEnd w:id="2788"/>
      <w:bookmarkEnd w:id="2789"/>
      <w:bookmarkEnd w:id="2790"/>
      <w:bookmarkEnd w:id="2791"/>
    </w:p>
    <w:p w14:paraId="3636B69E" w14:textId="6A332716" w:rsidR="001C1F58" w:rsidRDefault="001C1F58" w:rsidP="001C1F58">
      <w:pPr>
        <w:rPr>
          <w:lang w:val="en-US"/>
        </w:rPr>
      </w:pPr>
      <w:r w:rsidRPr="00706501">
        <w:rPr>
          <w:lang w:val="en-US"/>
        </w:rPr>
        <w:t>For end-to-end security, IPsec cannot be used, since it is not IP traffic. It is up to the application to implement end-to-end security for non-IP traffic</w:t>
      </w:r>
      <w:r w:rsidR="00DE63F7">
        <w:rPr>
          <w:lang w:val="en-US"/>
        </w:rPr>
        <w:t>.</w:t>
      </w:r>
    </w:p>
    <w:p w14:paraId="6C08AD07" w14:textId="24B80C12" w:rsidR="001C1F58" w:rsidRPr="00706501" w:rsidRDefault="00DE63F7" w:rsidP="002765DD">
      <w:pPr>
        <w:pStyle w:val="EditorsNote"/>
        <w:rPr>
          <w:lang w:val="en-US"/>
        </w:rPr>
      </w:pPr>
      <w:r>
        <w:rPr>
          <w:lang w:val="en-US" w:eastAsia="zh-CN"/>
        </w:rPr>
        <w:t>Editor's note:</w:t>
      </w:r>
      <w:r>
        <w:rPr>
          <w:lang w:val="en-US"/>
        </w:rPr>
        <w:tab/>
      </w:r>
      <w:r w:rsidR="001C1F58" w:rsidRPr="00706501">
        <w:rPr>
          <w:lang w:val="en-US"/>
        </w:rPr>
        <w:t>How to handle end-to-end security for Non-IP traffic is</w:t>
      </w:r>
      <w:r w:rsidR="001C1F58" w:rsidRPr="00706501">
        <w:t xml:space="preserve"> FFS and </w:t>
      </w:r>
      <w:r w:rsidR="001C1F58">
        <w:t xml:space="preserve">shall be </w:t>
      </w:r>
      <w:r w:rsidR="001C1F58" w:rsidRPr="00706501">
        <w:t>co-ordinated with SA WG3 group.</w:t>
      </w:r>
    </w:p>
    <w:p w14:paraId="23E2D962" w14:textId="79F635FA" w:rsidR="001C1F58" w:rsidRDefault="001C1F58" w:rsidP="001C1F58">
      <w:pPr>
        <w:pStyle w:val="Heading3"/>
      </w:pPr>
      <w:bookmarkStart w:id="2792" w:name="_Toc50130752"/>
      <w:bookmarkStart w:id="2793" w:name="_Toc50134066"/>
      <w:bookmarkStart w:id="2794" w:name="_Toc50134406"/>
      <w:bookmarkStart w:id="2795" w:name="_Toc50557358"/>
      <w:bookmarkStart w:id="2796" w:name="_Toc50549044"/>
      <w:r w:rsidRPr="00CB0C8A">
        <w:t>6</w:t>
      </w:r>
      <w:r w:rsidR="00793366">
        <w:t>.</w:t>
      </w:r>
      <w:r w:rsidR="00793366">
        <w:rPr>
          <w:rFonts w:hint="eastAsia"/>
          <w:lang w:eastAsia="zh-CN"/>
        </w:rPr>
        <w:t>49</w:t>
      </w:r>
      <w:r w:rsidR="00633F79">
        <w:t>.2</w:t>
      </w:r>
      <w:r w:rsidR="00633F79">
        <w:rPr>
          <w:rFonts w:hint="eastAsia"/>
          <w:lang w:eastAsia="zh-CN"/>
        </w:rPr>
        <w:tab/>
      </w:r>
      <w:r w:rsidRPr="00CB0C8A">
        <w:t>Procedures</w:t>
      </w:r>
      <w:bookmarkEnd w:id="2792"/>
      <w:bookmarkEnd w:id="2793"/>
      <w:bookmarkEnd w:id="2794"/>
      <w:bookmarkEnd w:id="2795"/>
      <w:bookmarkEnd w:id="2796"/>
    </w:p>
    <w:p w14:paraId="50BA5766" w14:textId="1E630AB2" w:rsidR="001C1F58" w:rsidRDefault="00793366" w:rsidP="001C1F58">
      <w:pPr>
        <w:pStyle w:val="Heading4"/>
      </w:pPr>
      <w:bookmarkStart w:id="2797" w:name="_Toc50130753"/>
      <w:bookmarkStart w:id="2798" w:name="_Toc50134067"/>
      <w:bookmarkStart w:id="2799" w:name="_Toc50134407"/>
      <w:bookmarkStart w:id="2800" w:name="_Toc50557359"/>
      <w:bookmarkStart w:id="2801" w:name="_Toc50549045"/>
      <w:r>
        <w:t>6.</w:t>
      </w:r>
      <w:r>
        <w:rPr>
          <w:rFonts w:hint="eastAsia"/>
          <w:lang w:eastAsia="zh-CN"/>
        </w:rPr>
        <w:t>49</w:t>
      </w:r>
      <w:r w:rsidR="00633F79">
        <w:t>.2.1</w:t>
      </w:r>
      <w:r w:rsidR="00633F79">
        <w:rPr>
          <w:rFonts w:hint="eastAsia"/>
          <w:lang w:eastAsia="zh-CN"/>
        </w:rPr>
        <w:tab/>
      </w:r>
      <w:r w:rsidR="001C1F58">
        <w:t>Relay path establishment procedure</w:t>
      </w:r>
      <w:bookmarkEnd w:id="2797"/>
      <w:bookmarkEnd w:id="2798"/>
      <w:bookmarkEnd w:id="2799"/>
      <w:bookmarkEnd w:id="2800"/>
      <w:bookmarkEnd w:id="2801"/>
    </w:p>
    <w:p w14:paraId="17B7B2E2" w14:textId="31CDF36F" w:rsidR="001C1F58" w:rsidRDefault="002765DD" w:rsidP="001C1F58">
      <w:r>
        <w:t>Figure 6.</w:t>
      </w:r>
      <w:r>
        <w:rPr>
          <w:rFonts w:hint="eastAsia"/>
          <w:lang w:eastAsia="zh-CN"/>
        </w:rPr>
        <w:t>49</w:t>
      </w:r>
      <w:r w:rsidR="001C1F58">
        <w:t xml:space="preserve">.2.1-1 illustrates the procedure of </w:t>
      </w:r>
      <w:r w:rsidR="001C1F58" w:rsidRPr="00E863F0">
        <w:t>path establishment procedure for Non-IP traffic communication via a Layer-3 UE-to-UE relay</w:t>
      </w:r>
      <w:r w:rsidR="001C1F58">
        <w:t>.</w:t>
      </w:r>
    </w:p>
    <w:p w14:paraId="7D563EDF" w14:textId="77777777" w:rsidR="001C1F58" w:rsidRDefault="001C1F58" w:rsidP="007F129E">
      <w:pPr>
        <w:pStyle w:val="B1"/>
      </w:pPr>
      <w:r>
        <w:t>0.</w:t>
      </w:r>
      <w:r>
        <w:tab/>
        <w:t>Source UE and target UE do the relay selection. In this step, any solution for UE-to-UE relay selection can be applied here.</w:t>
      </w:r>
    </w:p>
    <w:p w14:paraId="70B6E8BF" w14:textId="2AF5DB34" w:rsidR="001C1F58" w:rsidRDefault="00DE63F7" w:rsidP="007F129E">
      <w:pPr>
        <w:pStyle w:val="B1"/>
      </w:pPr>
      <w:r>
        <w:t>1.</w:t>
      </w:r>
      <w:r>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668541C" w:rsidR="001C1F58" w:rsidRPr="00DE63F7" w:rsidRDefault="00DE63F7" w:rsidP="00DE63F7">
      <w:pPr>
        <w:pStyle w:val="EditorsNote"/>
      </w:pPr>
      <w:r w:rsidRPr="00DE63F7">
        <w:t>Editor's note:</w:t>
      </w:r>
      <w:r w:rsidR="007F129E" w:rsidRPr="00DE63F7">
        <w:rPr>
          <w:rFonts w:hint="eastAsia"/>
        </w:rPr>
        <w:tab/>
      </w:r>
      <w:r w:rsidR="001C1F58" w:rsidRPr="00DE63F7">
        <w:t xml:space="preserve">It is FFS if traffic type, e.g. IP or Non-IP, can be derived from the </w:t>
      </w:r>
      <w:proofErr w:type="spellStart"/>
      <w:r w:rsidR="001C1F58" w:rsidRPr="00DE63F7">
        <w:t>ProSe</w:t>
      </w:r>
      <w:proofErr w:type="spellEnd"/>
      <w:r w:rsidR="001C1F58" w:rsidRPr="00DE63F7">
        <w:t xml:space="preserve"> Application ID.</w:t>
      </w:r>
    </w:p>
    <w:p w14:paraId="65DB62A1" w14:textId="77777777" w:rsidR="001C1F58" w:rsidRDefault="001C1F58" w:rsidP="007F129E">
      <w:pPr>
        <w:pStyle w:val="B1"/>
      </w:pPr>
      <w:r>
        <w:t>2.</w:t>
      </w:r>
      <w:r>
        <w:tab/>
        <w:t>The UE-to-UE relay assigns itself a Layer-2 ID, denoted as L2-ID_R, which is used in the Non-IP PC5 link to the source UE and the Non-IP PC5 link to the target UE.</w:t>
      </w:r>
    </w:p>
    <w:p w14:paraId="2C63B6CC" w14:textId="77777777" w:rsidR="001C1F58" w:rsidRDefault="001C1F58" w:rsidP="007F129E">
      <w:pPr>
        <w:pStyle w:val="B1"/>
      </w:pPr>
      <w:r>
        <w:t>3.</w:t>
      </w:r>
      <w:r>
        <w:tab/>
        <w:t>UE-to-UE relay sends a Direct Communication Request to the target UE, indicating that the link is used for Non-IP communication with the source UE. It also provides the L2-ID_R in the request.</w:t>
      </w:r>
    </w:p>
    <w:p w14:paraId="086870B4" w14:textId="7A7F7DA0" w:rsidR="001C1F58" w:rsidRDefault="001C1F58" w:rsidP="007F129E">
      <w:pPr>
        <w:pStyle w:val="B1"/>
      </w:pPr>
      <w:r>
        <w:t>4.</w:t>
      </w:r>
      <w:r w:rsidR="00DE63F7">
        <w:tab/>
      </w:r>
      <w:r>
        <w:t>Target UE and the UE-to-UE relay setup security for the PC5 link.</w:t>
      </w:r>
    </w:p>
    <w:p w14:paraId="29B84C89" w14:textId="74837D0F" w:rsidR="001C1F58" w:rsidRPr="007F129E" w:rsidRDefault="001C1F58" w:rsidP="007F129E">
      <w:pPr>
        <w:pStyle w:val="NO"/>
      </w:pPr>
      <w:r w:rsidRPr="007F129E">
        <w:t>NOTE:</w:t>
      </w:r>
      <w:r w:rsidR="007F129E">
        <w:rPr>
          <w:rFonts w:hint="eastAsia"/>
        </w:rPr>
        <w:tab/>
      </w:r>
      <w:r w:rsidRPr="007F129E">
        <w:t>Whether L2-ID_R is provided in step 3 or step 4 is coordinated with SA</w:t>
      </w:r>
      <w:r w:rsidR="00DE63F7">
        <w:t> </w:t>
      </w:r>
      <w:r w:rsidRPr="007F129E">
        <w:t>WG3.</w:t>
      </w:r>
    </w:p>
    <w:p w14:paraId="1E5CDE84" w14:textId="6D8B0D6B" w:rsidR="001C1F58" w:rsidRDefault="001C1F58" w:rsidP="007F129E">
      <w:pPr>
        <w:pStyle w:val="B1"/>
      </w:pPr>
      <w:r>
        <w:t>5.</w:t>
      </w:r>
      <w:r w:rsidR="00DE63F7">
        <w:tab/>
      </w:r>
      <w:r>
        <w:t>Target UE sends Direct Communication Accept.</w:t>
      </w:r>
    </w:p>
    <w:p w14:paraId="6BD13103" w14:textId="68F6C4C8" w:rsidR="001C1F58" w:rsidRDefault="001C1F58" w:rsidP="007F129E">
      <w:pPr>
        <w:pStyle w:val="B1"/>
      </w:pPr>
      <w:r>
        <w:t>6.</w:t>
      </w:r>
      <w:r w:rsidR="00DE63F7">
        <w:tab/>
      </w:r>
      <w:r>
        <w:t>UE-to-UE relay and the source UE setup security for the PC5 link.</w:t>
      </w:r>
    </w:p>
    <w:p w14:paraId="53522FBB" w14:textId="131BD127" w:rsidR="001C1F58" w:rsidRDefault="001C1F58" w:rsidP="007F129E">
      <w:pPr>
        <w:pStyle w:val="B1"/>
      </w:pPr>
      <w:r>
        <w:t>7.</w:t>
      </w:r>
      <w:r w:rsidR="00DE63F7">
        <w:tab/>
      </w:r>
      <w:r>
        <w:t>UE-to-UE relay sends Direct Communication Accept with L2-ID_R</w:t>
      </w:r>
      <w:r w:rsidR="00DE63F7">
        <w:t>.</w:t>
      </w:r>
    </w:p>
    <w:p w14:paraId="370BFCED" w14:textId="64C1FF40" w:rsidR="001C1F58" w:rsidRPr="007F129E" w:rsidRDefault="001C1F58" w:rsidP="00DE63F7">
      <w:pPr>
        <w:pStyle w:val="B1"/>
        <w:rPr>
          <w:lang w:eastAsia="zh-CN"/>
        </w:rPr>
      </w:pPr>
      <w:r>
        <w:t>8.</w:t>
      </w:r>
      <w:r w:rsidR="00DE63F7">
        <w:tab/>
      </w:r>
      <w:r>
        <w:t xml:space="preserve">Non-IP communication between the source and the target UE via the relay. </w:t>
      </w:r>
      <w:r w:rsidRPr="0082203F">
        <w:t xml:space="preserve">When the source and target UEs send Non-IP traffic to each other via the UE-to-UE relay, they use L2-ID_R as the destination L2-ID. When the UE-to-UE relay receives </w:t>
      </w:r>
      <w:r>
        <w:t>a</w:t>
      </w:r>
      <w:r w:rsidRPr="0082203F">
        <w:t xml:space="preserve"> packet, according to the L2-ID_R and the source L2-ID it can forward the packet to the correct PC5 link based on the mapping</w:t>
      </w:r>
      <w:r>
        <w:t xml:space="preserve"> between the L2-ID_R and the pair of UEs</w:t>
      </w:r>
      <w:r w:rsidRPr="0082203F">
        <w:t>, it also changes the destination L2-ID from L2-ID_R to the correct L2-ID of the destination UE.</w:t>
      </w:r>
    </w:p>
    <w:p w14:paraId="61F2D840" w14:textId="77777777" w:rsidR="001C1F58" w:rsidRDefault="001C1F58" w:rsidP="00DE63F7">
      <w:pPr>
        <w:pStyle w:val="TH"/>
      </w:pPr>
      <w:r>
        <w:object w:dxaOrig="11265" w:dyaOrig="9840" w14:anchorId="19BA470C">
          <v:shape id="_x0000_i1089" type="#_x0000_t75" style="width:379.4pt;height:330.55pt" o:ole="">
            <v:imagedata r:id="rId145" o:title=""/>
          </v:shape>
          <o:OLEObject Type="Embed" ProgID="Visio.Drawing.15" ShapeID="_x0000_i1089" DrawAspect="Content" ObjectID="_1664946416" r:id="rId146"/>
        </w:object>
      </w:r>
    </w:p>
    <w:p w14:paraId="3C5F0C61" w14:textId="0FC6230F" w:rsidR="001C1F58" w:rsidRPr="007F129E" w:rsidRDefault="001C1F58" w:rsidP="007F129E">
      <w:pPr>
        <w:pStyle w:val="TF"/>
        <w:rPr>
          <w:rFonts w:cs="Arial"/>
        </w:rPr>
      </w:pPr>
      <w:r w:rsidRPr="007F129E">
        <w:rPr>
          <w:rFonts w:cs="Arial"/>
        </w:rPr>
        <w:t>Figur</w:t>
      </w:r>
      <w:r w:rsidR="007F129E" w:rsidRPr="007F129E">
        <w:rPr>
          <w:rFonts w:cs="Arial"/>
        </w:rPr>
        <w:t>e 6.</w:t>
      </w:r>
      <w:r w:rsidR="007F129E">
        <w:rPr>
          <w:rFonts w:cs="Arial" w:hint="eastAsia"/>
          <w:lang w:eastAsia="zh-CN"/>
        </w:rPr>
        <w:t>49</w:t>
      </w:r>
      <w:r w:rsidRPr="007F129E">
        <w:rPr>
          <w:rFonts w:cs="Arial"/>
        </w:rPr>
        <w:t>.2.1-1 Path establishment procedure for Non-IP traffic communication via a Layer-3 UE-to-UE relay</w:t>
      </w:r>
    </w:p>
    <w:p w14:paraId="256ACC1E" w14:textId="0F31B485" w:rsidR="001C1F58" w:rsidRDefault="001C1F58" w:rsidP="001C1F58">
      <w:pPr>
        <w:pStyle w:val="Heading4"/>
      </w:pPr>
      <w:bookmarkStart w:id="2802" w:name="_Toc50130754"/>
      <w:bookmarkStart w:id="2803" w:name="_Toc50134068"/>
      <w:bookmarkStart w:id="2804" w:name="_Toc50134408"/>
      <w:bookmarkStart w:id="2805" w:name="_Toc50557360"/>
      <w:bookmarkStart w:id="2806" w:name="_Toc50549046"/>
      <w:r>
        <w:t>6.</w:t>
      </w:r>
      <w:r w:rsidR="00793366">
        <w:rPr>
          <w:rFonts w:hint="eastAsia"/>
          <w:lang w:eastAsia="zh-CN"/>
        </w:rPr>
        <w:t>49</w:t>
      </w:r>
      <w:r w:rsidR="00633F79">
        <w:t>.</w:t>
      </w:r>
      <w:r w:rsidR="00633F79">
        <w:rPr>
          <w:rFonts w:hint="eastAsia"/>
          <w:lang w:eastAsia="zh-CN"/>
        </w:rPr>
        <w:t>2</w:t>
      </w:r>
      <w:r w:rsidR="00633F79">
        <w:t>.</w:t>
      </w:r>
      <w:r w:rsidR="00633F79">
        <w:rPr>
          <w:rFonts w:hint="eastAsia"/>
          <w:lang w:eastAsia="zh-CN"/>
        </w:rPr>
        <w:t>2</w:t>
      </w:r>
      <w:r w:rsidR="00633F79">
        <w:rPr>
          <w:rFonts w:hint="eastAsia"/>
          <w:lang w:eastAsia="zh-CN"/>
        </w:rPr>
        <w:tab/>
      </w:r>
      <w:r>
        <w:t>Layer-2 ID update procedure</w:t>
      </w:r>
      <w:bookmarkEnd w:id="2802"/>
      <w:bookmarkEnd w:id="2803"/>
      <w:bookmarkEnd w:id="2804"/>
      <w:bookmarkEnd w:id="2805"/>
      <w:bookmarkEnd w:id="2806"/>
    </w:p>
    <w:p w14:paraId="0D255D70" w14:textId="0B1C4F32" w:rsidR="001C1F58" w:rsidRDefault="001C1F58" w:rsidP="001C1F58">
      <w:r>
        <w:t>Figure</w:t>
      </w:r>
      <w:r w:rsidR="007F129E">
        <w:t xml:space="preserve"> 6.</w:t>
      </w:r>
      <w:r w:rsidR="007F129E">
        <w:rPr>
          <w:rFonts w:hint="eastAsia"/>
          <w:lang w:eastAsia="zh-CN"/>
        </w:rPr>
        <w:t>49</w:t>
      </w:r>
      <w:r w:rsidR="007F129E">
        <w:t>.</w:t>
      </w:r>
      <w:r w:rsidR="007F129E">
        <w:rPr>
          <w:rFonts w:hint="eastAsia"/>
          <w:lang w:eastAsia="zh-CN"/>
        </w:rPr>
        <w:t>2</w:t>
      </w:r>
      <w:r w:rsidR="007F129E">
        <w:t>.</w:t>
      </w:r>
      <w:r w:rsidR="007F129E">
        <w:rPr>
          <w:rFonts w:hint="eastAsia"/>
          <w:lang w:eastAsia="zh-CN"/>
        </w:rPr>
        <w:t>2</w:t>
      </w:r>
      <w:r>
        <w:t>-1 illustrates the procedure of Link Identifier Update.</w:t>
      </w:r>
    </w:p>
    <w:p w14:paraId="6D7E508D" w14:textId="77777777" w:rsidR="001C1F58" w:rsidRDefault="001C1F58" w:rsidP="00DE63F7">
      <w:pPr>
        <w:pStyle w:val="TH"/>
      </w:pPr>
      <w:r>
        <w:object w:dxaOrig="11985" w:dyaOrig="9840" w14:anchorId="1A44448B">
          <v:shape id="_x0000_i1090" type="#_x0000_t75" style="width:370.65pt;height:304.9pt" o:ole="">
            <v:imagedata r:id="rId147" o:title=""/>
          </v:shape>
          <o:OLEObject Type="Embed" ProgID="Visio.Drawing.15" ShapeID="_x0000_i1090" DrawAspect="Content" ObjectID="_1664946417" r:id="rId148"/>
        </w:object>
      </w:r>
    </w:p>
    <w:p w14:paraId="21E51A46" w14:textId="12F4DC96" w:rsidR="001C1F58" w:rsidRPr="000C744F" w:rsidRDefault="001C1F58" w:rsidP="000C744F">
      <w:pPr>
        <w:pStyle w:val="TF"/>
        <w:rPr>
          <w:rFonts w:cs="Arial"/>
        </w:rPr>
      </w:pPr>
      <w:r w:rsidRPr="000C744F">
        <w:rPr>
          <w:rFonts w:cs="Arial"/>
        </w:rPr>
        <w:t>F</w:t>
      </w:r>
      <w:r w:rsidR="000C744F">
        <w:rPr>
          <w:rFonts w:cs="Arial"/>
        </w:rPr>
        <w:t>igure 6.</w:t>
      </w:r>
      <w:r w:rsidR="000C744F">
        <w:rPr>
          <w:rFonts w:cs="Arial" w:hint="eastAsia"/>
          <w:lang w:eastAsia="zh-CN"/>
        </w:rPr>
        <w:t>49</w:t>
      </w:r>
      <w:r w:rsidRPr="000C744F">
        <w:rPr>
          <w:rFonts w:cs="Arial"/>
        </w:rPr>
        <w:t>.</w:t>
      </w:r>
      <w:r w:rsidR="000C744F">
        <w:rPr>
          <w:rFonts w:cs="Arial" w:hint="eastAsia"/>
          <w:lang w:eastAsia="zh-CN"/>
        </w:rPr>
        <w:t>2</w:t>
      </w:r>
      <w:r w:rsidR="000C744F">
        <w:rPr>
          <w:rFonts w:cs="Arial"/>
        </w:rPr>
        <w:t>.</w:t>
      </w:r>
      <w:r w:rsidR="000C744F">
        <w:rPr>
          <w:rFonts w:cs="Arial" w:hint="eastAsia"/>
          <w:lang w:eastAsia="zh-CN"/>
        </w:rPr>
        <w:t>2</w:t>
      </w:r>
      <w:r w:rsidRPr="000C744F">
        <w:rPr>
          <w:rFonts w:cs="Arial"/>
        </w:rPr>
        <w:t>-1 Link identifier update procedure for Non-IP PC5 link with a Layer-3 UE-to-UE relay</w:t>
      </w:r>
    </w:p>
    <w:p w14:paraId="6D2DBC3B" w14:textId="7EFC9DB5" w:rsidR="001C1F58" w:rsidRDefault="001C1F58" w:rsidP="000C744F">
      <w:pPr>
        <w:pStyle w:val="B1"/>
      </w:pPr>
      <w:r>
        <w:t>1.</w:t>
      </w:r>
      <w:r>
        <w:tab/>
        <w:t xml:space="preserve">The source UE decides to change its identifier(s), it sends Link Identifier Update Request with its new Layer2-ID to the UE-to-UE relay as defined in clause 6.3.3.2 </w:t>
      </w:r>
      <w:r w:rsidR="00DE63F7">
        <w:t>TS 23.287 [</w:t>
      </w:r>
      <w:r>
        <w:t>5]. The source UE keeps sending data traffic to the UE-to-UE relay with the old identifiers until it sends the Link Identifier Update Ack to the relay.</w:t>
      </w:r>
    </w:p>
    <w:p w14:paraId="0E9B043F" w14:textId="77777777" w:rsidR="001C1F58" w:rsidRDefault="001C1F58" w:rsidP="000C744F">
      <w:pPr>
        <w:pStyle w:val="B1"/>
      </w:pPr>
      <w:r>
        <w:t>2.</w:t>
      </w:r>
      <w:r>
        <w:tab/>
        <w:t>Upon receiving the Link Identifier Update Request message, the UE-to-UE relay assigns a new L2-ID_R for the link with the source UE and the link with the target UE.</w:t>
      </w:r>
    </w:p>
    <w:p w14:paraId="6BFE8C12" w14:textId="77777777" w:rsidR="001C1F58" w:rsidRDefault="001C1F58" w:rsidP="000C744F">
      <w:pPr>
        <w:pStyle w:val="B1"/>
      </w:pPr>
      <w:r>
        <w:t>3.</w:t>
      </w:r>
      <w:r>
        <w:tab/>
        <w:t>UE-to-UE relay sends Link Identifier Update Request to the target UE with the new L2-ID_R. The UE-to-UE relay keeps sending data traffic to the target UE with the old identifiers until it sends the Link Identifier Update Ack to the target UE.</w:t>
      </w:r>
    </w:p>
    <w:p w14:paraId="707E00D2" w14:textId="2777F695" w:rsidR="001C1F58" w:rsidRDefault="001C1F58" w:rsidP="000C744F">
      <w:pPr>
        <w:pStyle w:val="B1"/>
      </w:pPr>
      <w:r>
        <w:t>4.</w:t>
      </w:r>
      <w:r w:rsidR="00DE63F7">
        <w:tab/>
      </w:r>
      <w:r>
        <w:t>UE-to-UE relay sends Link Identifier Update Response to the source UE with the new L2-ID_R.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2CF27C2A" w14:textId="77777777" w:rsidR="001C1F58" w:rsidRDefault="001C1F58" w:rsidP="000C744F">
      <w:pPr>
        <w:pStyle w:val="NO"/>
      </w:pPr>
      <w:r>
        <w:t>NOTE:  Step 3 and Step 4 can happen in parallel.</w:t>
      </w:r>
    </w:p>
    <w:p w14:paraId="6D92251B" w14:textId="4517841C" w:rsidR="001C1F58" w:rsidRDefault="001C1F58" w:rsidP="000C744F">
      <w:pPr>
        <w:pStyle w:val="B1"/>
      </w:pPr>
      <w:r>
        <w:t>5.</w:t>
      </w:r>
      <w:r w:rsidR="00DE63F7">
        <w:tab/>
      </w:r>
      <w:r>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1AA67273" w14:textId="06547B8B" w:rsidR="001C1F58" w:rsidRDefault="001C1F58" w:rsidP="000C744F">
      <w:pPr>
        <w:pStyle w:val="B1"/>
      </w:pPr>
      <w:r>
        <w:t>6.</w:t>
      </w:r>
      <w:r w:rsidR="00DE63F7">
        <w:tab/>
      </w:r>
      <w:r>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Default="00DE63F7" w:rsidP="00DE63F7">
      <w:pPr>
        <w:pStyle w:val="B1"/>
      </w:pPr>
      <w:r>
        <w:tab/>
      </w:r>
      <w:r w:rsidR="001C1F58">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Default="001C1F58" w:rsidP="000C744F">
      <w:pPr>
        <w:pStyle w:val="B1"/>
      </w:pPr>
      <w:r>
        <w:t>7.</w:t>
      </w:r>
      <w:r w:rsidR="00DE63F7">
        <w:tab/>
      </w:r>
      <w:r>
        <w:t>The UE-to-UE relay sends Link Identifier Update Ack to the target UE.</w:t>
      </w:r>
    </w:p>
    <w:p w14:paraId="21D5F41F" w14:textId="6531D0FE" w:rsidR="001C1F58" w:rsidRPr="000C744F" w:rsidRDefault="001C1F58" w:rsidP="000C744F">
      <w:pPr>
        <w:pStyle w:val="B1"/>
        <w:rPr>
          <w:lang w:eastAsia="zh-CN"/>
        </w:rPr>
      </w:pPr>
      <w:r>
        <w:t>8</w:t>
      </w:r>
      <w:r w:rsidR="00DE63F7">
        <w:t>.</w:t>
      </w:r>
      <w:r w:rsidR="00DE63F7">
        <w:tab/>
      </w:r>
      <w:r>
        <w:t>The source and target UEs start using their new identifiers and the UE-to-UE relay starts to use the new L2-ID_R.</w:t>
      </w:r>
    </w:p>
    <w:p w14:paraId="28030AFA" w14:textId="3B265F4A" w:rsidR="001C1F58" w:rsidRPr="00CB0C8A" w:rsidRDefault="001C1F58" w:rsidP="001C1F58">
      <w:pPr>
        <w:pStyle w:val="Heading3"/>
        <w:rPr>
          <w:lang w:eastAsia="zh-CN"/>
        </w:rPr>
      </w:pPr>
      <w:bookmarkStart w:id="2807" w:name="_Toc50130755"/>
      <w:bookmarkStart w:id="2808" w:name="_Toc50134069"/>
      <w:bookmarkStart w:id="2809" w:name="_Toc50134409"/>
      <w:bookmarkStart w:id="2810" w:name="_Toc50557361"/>
      <w:bookmarkStart w:id="2811" w:name="_Toc50549047"/>
      <w:r w:rsidRPr="00CB0C8A">
        <w:rPr>
          <w:lang w:eastAsia="zh-CN"/>
        </w:rPr>
        <w:t>6.</w:t>
      </w:r>
      <w:r w:rsidR="00793366">
        <w:rPr>
          <w:rFonts w:hint="eastAsia"/>
          <w:lang w:eastAsia="zh-CN"/>
        </w:rPr>
        <w:t>49</w:t>
      </w:r>
      <w:r w:rsidRPr="00CB0C8A">
        <w:rPr>
          <w:lang w:eastAsia="zh-CN"/>
        </w:rPr>
        <w:t>.3</w:t>
      </w:r>
      <w:r w:rsidR="00633F79">
        <w:rPr>
          <w:rFonts w:hint="eastAsia"/>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2807"/>
      <w:bookmarkEnd w:id="2808"/>
      <w:bookmarkEnd w:id="2809"/>
      <w:bookmarkEnd w:id="2810"/>
      <w:bookmarkEnd w:id="2811"/>
    </w:p>
    <w:p w14:paraId="0B4218DC" w14:textId="17C8D7C3" w:rsidR="001C1F58" w:rsidRDefault="001C1F58" w:rsidP="001C1F58">
      <w:pPr>
        <w:rPr>
          <w:lang w:eastAsia="zh-CN"/>
        </w:rPr>
      </w:pPr>
      <w:r>
        <w:rPr>
          <w:lang w:eastAsia="zh-CN"/>
        </w:rPr>
        <w:t>The UE-to-UE relay needs to support the mapping between the L2-ID_R and the pair of source and target UEs. Regarding QoS handling, the impact to the UE-to-UE relay is the same as solution# 31.</w:t>
      </w:r>
    </w:p>
    <w:p w14:paraId="5FF27FE1" w14:textId="23C01B4E" w:rsidR="004448CB" w:rsidRPr="00797B65" w:rsidRDefault="004448CB" w:rsidP="002C3B52">
      <w:pPr>
        <w:pStyle w:val="Heading2"/>
      </w:pPr>
      <w:bookmarkStart w:id="2812" w:name="_Toc50134410"/>
      <w:bookmarkStart w:id="2813" w:name="_Toc50557362"/>
      <w:bookmarkStart w:id="2814" w:name="_Toc50549048"/>
      <w:r w:rsidRPr="00797B65">
        <w:t>6.</w:t>
      </w:r>
      <w:r>
        <w:rPr>
          <w:rFonts w:hint="eastAsia"/>
          <w:lang w:eastAsia="zh-CN"/>
        </w:rPr>
        <w:t>50</w:t>
      </w:r>
      <w:r w:rsidRPr="00797B65">
        <w:tab/>
        <w:t>Solution #</w:t>
      </w:r>
      <w:r>
        <w:rPr>
          <w:rFonts w:hint="eastAsia"/>
          <w:lang w:eastAsia="zh-CN"/>
        </w:rPr>
        <w:t>50</w:t>
      </w:r>
      <w:r w:rsidRPr="00797B65">
        <w:t xml:space="preserve">: </w:t>
      </w:r>
      <w:r>
        <w:t xml:space="preserve">Negotiated </w:t>
      </w:r>
      <w:r w:rsidRPr="00797B65">
        <w:t>UE-to-UE Relay</w:t>
      </w:r>
      <w:r>
        <w:t xml:space="preserve"> Reselection</w:t>
      </w:r>
      <w:bookmarkEnd w:id="2812"/>
      <w:bookmarkEnd w:id="2813"/>
      <w:bookmarkEnd w:id="2814"/>
    </w:p>
    <w:p w14:paraId="7520B251" w14:textId="1F69859D" w:rsidR="004448CB" w:rsidRPr="00797B65" w:rsidRDefault="004448CB" w:rsidP="002C3B52">
      <w:pPr>
        <w:pStyle w:val="Heading3"/>
      </w:pPr>
      <w:bookmarkStart w:id="2815" w:name="_Toc50134411"/>
      <w:bookmarkStart w:id="2816" w:name="_Toc50557363"/>
      <w:bookmarkStart w:id="2817" w:name="_Toc50549049"/>
      <w:r w:rsidRPr="00797B65">
        <w:t>6.</w:t>
      </w:r>
      <w:r>
        <w:rPr>
          <w:rFonts w:hint="eastAsia"/>
          <w:lang w:eastAsia="zh-CN"/>
        </w:rPr>
        <w:t>50</w:t>
      </w:r>
      <w:r w:rsidRPr="00797B65">
        <w:t>.1</w:t>
      </w:r>
      <w:r w:rsidRPr="00797B65">
        <w:tab/>
        <w:t>Description</w:t>
      </w:r>
      <w:bookmarkEnd w:id="2815"/>
      <w:bookmarkEnd w:id="2816"/>
      <w:bookmarkEnd w:id="2817"/>
    </w:p>
    <w:p w14:paraId="22E0DB7A" w14:textId="77777777" w:rsidR="00DE63F7" w:rsidRDefault="00DE63F7" w:rsidP="00DE63F7">
      <w:r>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3C97ED84" w14:textId="77777777" w:rsidR="00DE63F7" w:rsidRDefault="00DE63F7" w:rsidP="00DE63F7">
      <w:r>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B3BF911" w14:textId="77777777" w:rsidR="00DE63F7" w:rsidRDefault="00DE63F7" w:rsidP="00DE63F7">
      <w:r>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C456877" w14:textId="24462E62" w:rsidR="004448CB" w:rsidRPr="00797B65" w:rsidRDefault="004448CB" w:rsidP="002C3B52">
      <w:pPr>
        <w:pStyle w:val="Heading3"/>
      </w:pPr>
      <w:bookmarkStart w:id="2818" w:name="_Toc50134412"/>
      <w:bookmarkStart w:id="2819" w:name="_Toc50557364"/>
      <w:bookmarkStart w:id="2820" w:name="_Toc50549050"/>
      <w:r w:rsidRPr="00797B65">
        <w:t>6.</w:t>
      </w:r>
      <w:r>
        <w:rPr>
          <w:rFonts w:hint="eastAsia"/>
          <w:lang w:eastAsia="zh-CN"/>
        </w:rPr>
        <w:t>50</w:t>
      </w:r>
      <w:r w:rsidRPr="00797B65">
        <w:t>.2</w:t>
      </w:r>
      <w:r w:rsidRPr="00797B65">
        <w:tab/>
        <w:t>Procedures</w:t>
      </w:r>
      <w:bookmarkEnd w:id="2818"/>
      <w:bookmarkEnd w:id="2819"/>
      <w:bookmarkEnd w:id="2820"/>
    </w:p>
    <w:bookmarkStart w:id="2821" w:name="_MON_1655898073"/>
    <w:bookmarkEnd w:id="2821"/>
    <w:p w14:paraId="5DC559FF" w14:textId="77777777" w:rsidR="004448CB" w:rsidRPr="00797B65" w:rsidRDefault="004448CB" w:rsidP="00DE63F7">
      <w:pPr>
        <w:pStyle w:val="TH"/>
        <w:rPr>
          <w:lang w:val="en-US" w:eastAsia="zh-CN"/>
        </w:rPr>
      </w:pPr>
      <w:r>
        <w:rPr>
          <w:lang w:val="en-US" w:eastAsia="zh-CN"/>
        </w:rPr>
        <w:object w:dxaOrig="6701" w:dyaOrig="5298" w14:anchorId="0B8DF4BC">
          <v:shape id="_x0000_i1091" type="#_x0000_t75" style="width:336.2pt;height:264.85pt" o:ole="">
            <v:imagedata r:id="rId149" o:title=""/>
          </v:shape>
          <o:OLEObject Type="Embed" ProgID="Word.Document.12" ShapeID="_x0000_i1091" DrawAspect="Content" ObjectID="_1664946418" r:id="rId150">
            <o:FieldCodes>\s</o:FieldCodes>
          </o:OLEObject>
        </w:object>
      </w:r>
    </w:p>
    <w:p w14:paraId="771A7163" w14:textId="262BB33E" w:rsidR="004448CB" w:rsidRPr="00797B65" w:rsidRDefault="004448CB" w:rsidP="004448CB">
      <w:pPr>
        <w:pStyle w:val="TF"/>
        <w:rPr>
          <w:lang w:val="en-US"/>
        </w:rPr>
      </w:pPr>
      <w:r w:rsidRPr="00797B65">
        <w:rPr>
          <w:lang w:eastAsia="zh-CN"/>
        </w:rPr>
        <w:t>Figure 6.</w:t>
      </w:r>
      <w:r>
        <w:rPr>
          <w:rFonts w:hint="eastAsia"/>
          <w:lang w:eastAsia="zh-CN"/>
        </w:rPr>
        <w:t>50</w:t>
      </w:r>
      <w:r w:rsidRPr="00797B65">
        <w:rPr>
          <w:lang w:eastAsia="zh-CN"/>
        </w:rPr>
        <w:t>.</w:t>
      </w:r>
      <w:r>
        <w:rPr>
          <w:lang w:eastAsia="zh-CN"/>
        </w:rPr>
        <w:t>2</w:t>
      </w:r>
      <w:r w:rsidRPr="00797B65">
        <w:rPr>
          <w:lang w:eastAsia="zh-CN"/>
        </w:rPr>
        <w:t>-1:</w:t>
      </w:r>
      <w:r w:rsidRPr="00797B65">
        <w:rPr>
          <w:rFonts w:eastAsia="DengXian"/>
          <w:lang w:val="en-US" w:eastAsia="zh-CN"/>
        </w:rPr>
        <w:t xml:space="preserve"> </w:t>
      </w:r>
      <w:r w:rsidRPr="00797B65">
        <w:t>UE-</w:t>
      </w:r>
      <w:r w:rsidRPr="00797B65">
        <w:rPr>
          <w:rFonts w:hint="eastAsia"/>
        </w:rPr>
        <w:t>to-</w:t>
      </w:r>
      <w:r w:rsidRPr="00797B65">
        <w:t>UE Relay</w:t>
      </w:r>
      <w:r>
        <w:t xml:space="preserve"> Reselection Procedure</w:t>
      </w:r>
    </w:p>
    <w:p w14:paraId="4C7CD66E" w14:textId="77777777" w:rsidR="004448CB" w:rsidRPr="00B61970" w:rsidRDefault="004448CB" w:rsidP="004448CB">
      <w:pPr>
        <w:pStyle w:val="B1"/>
      </w:pPr>
      <w:r w:rsidRPr="00797B65">
        <w:t>1.</w:t>
      </w:r>
      <w:r w:rsidRPr="00797B65">
        <w:tab/>
      </w:r>
      <w:r>
        <w:t>C</w:t>
      </w:r>
      <w:r w:rsidRPr="00B61970">
        <w:t>onnection between Source UE and Target UE via Relay 1 is setup</w:t>
      </w:r>
      <w:r>
        <w:t xml:space="preserve"> by using the other </w:t>
      </w:r>
      <w:r w:rsidRPr="00B61970">
        <w:t>solution</w:t>
      </w:r>
      <w:r>
        <w:t xml:space="preserve">s such as Solution </w:t>
      </w:r>
      <w:r>
        <w:rPr>
          <w:rFonts w:hint="eastAsia"/>
          <w:lang w:eastAsia="zh-CN"/>
        </w:rPr>
        <w:t>#</w:t>
      </w:r>
      <w:r>
        <w:t xml:space="preserve">9 and Solution </w:t>
      </w:r>
      <w:r>
        <w:rPr>
          <w:rFonts w:hint="eastAsia"/>
          <w:lang w:eastAsia="zh-CN"/>
        </w:rPr>
        <w:t>#</w:t>
      </w:r>
      <w:r>
        <w:t>10</w:t>
      </w:r>
      <w:r w:rsidRPr="00B61970">
        <w:t xml:space="preserve">, </w:t>
      </w:r>
      <w:r>
        <w:t xml:space="preserve">and </w:t>
      </w:r>
      <w:r w:rsidRPr="00B61970">
        <w:t>Relay 1</w:t>
      </w:r>
      <w:r>
        <w:t xml:space="preserve"> is selected as </w:t>
      </w:r>
      <w:r w:rsidRPr="00797B65">
        <w:rPr>
          <w:lang w:eastAsia="zh-CN"/>
        </w:rPr>
        <w:t>UE-to-UE Relay</w:t>
      </w:r>
      <w:r>
        <w:rPr>
          <w:rFonts w:hint="eastAsia"/>
          <w:lang w:eastAsia="zh-CN"/>
        </w:rPr>
        <w:t>,</w:t>
      </w:r>
      <w:r>
        <w:rPr>
          <w:lang w:eastAsia="zh-CN"/>
        </w:rPr>
        <w:t xml:space="preserve"> such as </w:t>
      </w:r>
      <w:r>
        <w:t xml:space="preserve">by using the Solution </w:t>
      </w:r>
      <w:r>
        <w:rPr>
          <w:rFonts w:hint="eastAsia"/>
          <w:lang w:eastAsia="zh-CN"/>
        </w:rPr>
        <w:t>#</w:t>
      </w:r>
      <w:r>
        <w:t>8</w:t>
      </w:r>
      <w:r w:rsidRPr="00750DC1">
        <w:t>.</w:t>
      </w:r>
    </w:p>
    <w:p w14:paraId="6C3B105A" w14:textId="77777777" w:rsidR="004448CB" w:rsidRPr="00797B65" w:rsidRDefault="004448CB" w:rsidP="004448CB">
      <w:pPr>
        <w:pStyle w:val="B1"/>
      </w:pPr>
      <w:r>
        <w:t>2.</w:t>
      </w:r>
      <w:r>
        <w:tab/>
        <w:t xml:space="preserve">The </w:t>
      </w:r>
      <w:r w:rsidRPr="00B61970">
        <w:t xml:space="preserve">Source UE decides to perform </w:t>
      </w:r>
      <w:r>
        <w:rPr>
          <w:lang w:eastAsia="zh-CN"/>
        </w:rPr>
        <w:t>UE-</w:t>
      </w:r>
      <w:r>
        <w:rPr>
          <w:rFonts w:hint="eastAsia"/>
          <w:lang w:eastAsia="zh-CN"/>
        </w:rPr>
        <w:t>to</w:t>
      </w:r>
      <w:r>
        <w:rPr>
          <w:lang w:eastAsia="zh-CN"/>
        </w:rPr>
        <w:t>-UE R</w:t>
      </w:r>
      <w:r>
        <w:rPr>
          <w:rFonts w:hint="eastAsia"/>
          <w:lang w:eastAsia="zh-CN"/>
        </w:rPr>
        <w:t>elay</w:t>
      </w:r>
      <w:r w:rsidRPr="00B61970">
        <w:t xml:space="preserve"> reselection. This may be triggered by </w:t>
      </w:r>
      <w:r>
        <w:t xml:space="preserve">receiving the relay discovery message from another </w:t>
      </w:r>
      <w:r>
        <w:rPr>
          <w:lang w:eastAsia="zh-CN"/>
        </w:rPr>
        <w:t>UE-</w:t>
      </w:r>
      <w:r>
        <w:rPr>
          <w:rFonts w:hint="eastAsia"/>
          <w:lang w:eastAsia="zh-CN"/>
        </w:rPr>
        <w:t>to</w:t>
      </w:r>
      <w:r>
        <w:rPr>
          <w:lang w:eastAsia="zh-CN"/>
        </w:rPr>
        <w:t>-UE R</w:t>
      </w:r>
      <w:r>
        <w:rPr>
          <w:rFonts w:hint="eastAsia"/>
          <w:lang w:eastAsia="zh-CN"/>
        </w:rPr>
        <w:t>elay</w:t>
      </w:r>
      <w:r>
        <w:t xml:space="preserve">, and </w:t>
      </w:r>
      <w:r w:rsidRPr="00B61970">
        <w:t xml:space="preserve">the signal quality </w:t>
      </w:r>
      <w:r>
        <w:t xml:space="preserve">with this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better than that with </w:t>
      </w:r>
      <w:r w:rsidRPr="00B61970">
        <w:t>Relay 1.</w:t>
      </w:r>
      <w:r>
        <w:t xml:space="preserve"> Alternatively the </w:t>
      </w:r>
      <w:r w:rsidRPr="00B61970">
        <w:t>Source UE</w:t>
      </w:r>
      <w:r w:rsidRPr="000F1BD1">
        <w:t xml:space="preserve"> will initiate the discover message to find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s </w:t>
      </w:r>
      <w:r w:rsidRPr="000F1BD1">
        <w:t xml:space="preserve">which can provide </w:t>
      </w:r>
      <w:r>
        <w:t xml:space="preserve">a </w:t>
      </w:r>
      <w:r w:rsidRPr="000F1BD1">
        <w:t>better connection</w:t>
      </w:r>
      <w:r>
        <w:t xml:space="preserve">, when </w:t>
      </w:r>
      <w:r>
        <w:rPr>
          <w:rFonts w:hint="eastAsia"/>
          <w:lang w:eastAsia="zh-CN"/>
        </w:rPr>
        <w:t>it</w:t>
      </w:r>
      <w:r w:rsidRPr="00B61970">
        <w:t xml:space="preserve"> </w:t>
      </w:r>
      <w:r>
        <w:t xml:space="preserve">finds that the </w:t>
      </w:r>
      <w:r w:rsidRPr="00B61970">
        <w:t xml:space="preserve">signal quality </w:t>
      </w:r>
      <w:r>
        <w:t>with Relay 1 is not good enough</w:t>
      </w:r>
      <w:r w:rsidRPr="000F1BD1">
        <w:t>.</w:t>
      </w:r>
    </w:p>
    <w:p w14:paraId="30EF3718" w14:textId="77777777" w:rsidR="004448CB" w:rsidRDefault="004448CB" w:rsidP="004448CB">
      <w:pPr>
        <w:pStyle w:val="B1"/>
      </w:pPr>
      <w:r>
        <w:t>3.</w:t>
      </w:r>
      <w:r>
        <w:tab/>
        <w:t>A</w:t>
      </w:r>
      <w:r w:rsidRPr="00B61970">
        <w:t xml:space="preserve">fter </w:t>
      </w:r>
      <w:r>
        <w:t xml:space="preserve">the </w:t>
      </w:r>
      <w:r w:rsidRPr="00B61970">
        <w:t xml:space="preserve">Source UE </w:t>
      </w:r>
      <w:r>
        <w:rPr>
          <w:lang w:eastAsia="zh-CN"/>
        </w:rPr>
        <w:t>identifies</w:t>
      </w:r>
      <w:r w:rsidRPr="00B61970">
        <w:t xml:space="preserve"> </w:t>
      </w:r>
      <w:r>
        <w:t xml:space="preserve">the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s</w:t>
      </w:r>
      <w:r w:rsidRPr="00B61970">
        <w:t xml:space="preserve">, </w:t>
      </w:r>
      <w:r>
        <w:t>the Source UE</w:t>
      </w:r>
      <w:r w:rsidRPr="00B61970">
        <w:t xml:space="preserve"> sends the Relay UE reselection request to </w:t>
      </w:r>
      <w:r>
        <w:t xml:space="preserve">the </w:t>
      </w:r>
      <w:r w:rsidRPr="00B61970">
        <w:t>Target UE using the connection via Relay 1</w:t>
      </w:r>
      <w:r>
        <w:t xml:space="preserve">, and the request message </w:t>
      </w:r>
      <w:r w:rsidRPr="00B61970">
        <w:t>include</w:t>
      </w:r>
      <w:r>
        <w:t xml:space="preserve">s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ID(s)</w:t>
      </w:r>
      <w:r w:rsidRPr="00B61970">
        <w:t>.</w:t>
      </w:r>
    </w:p>
    <w:p w14:paraId="64216ADC" w14:textId="77777777" w:rsidR="004448CB" w:rsidRPr="00797B65" w:rsidRDefault="004448CB" w:rsidP="004448CB">
      <w:pPr>
        <w:pStyle w:val="NO"/>
      </w:pPr>
      <w:r w:rsidRPr="00E97D9E">
        <w:t>NOTE:</w:t>
      </w:r>
      <w:r>
        <w:rPr>
          <w:rFonts w:hint="eastAsia"/>
          <w:lang w:eastAsia="zh-CN"/>
        </w:rPr>
        <w:tab/>
      </w:r>
      <w:r>
        <w:rPr>
          <w:lang w:eastAsia="zh-CN"/>
        </w:rPr>
        <w:t xml:space="preserve">Details of </w:t>
      </w:r>
      <w:r w:rsidRPr="00B61970">
        <w:t>Relay UE reselection request</w:t>
      </w:r>
      <w:r>
        <w:t xml:space="preserve"> message and how the message is forwarded by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depends on the</w:t>
      </w:r>
      <w:r w:rsidRPr="00DB5A22">
        <w:rPr>
          <w:lang w:eastAsia="zh-CN"/>
        </w:rPr>
        <w:t xml:space="preserve"> </w:t>
      </w:r>
      <w:r>
        <w:rPr>
          <w:lang w:eastAsia="zh-CN"/>
        </w:rPr>
        <w:t>Layer 2 UE-</w:t>
      </w:r>
      <w:r>
        <w:rPr>
          <w:rFonts w:hint="eastAsia"/>
          <w:lang w:eastAsia="zh-CN"/>
        </w:rPr>
        <w:t>to</w:t>
      </w:r>
      <w:r>
        <w:rPr>
          <w:lang w:eastAsia="zh-CN"/>
        </w:rPr>
        <w:t>-UE R</w:t>
      </w:r>
      <w:r>
        <w:rPr>
          <w:rFonts w:hint="eastAsia"/>
          <w:lang w:eastAsia="zh-CN"/>
        </w:rPr>
        <w:t>elay</w:t>
      </w:r>
      <w:r>
        <w:rPr>
          <w:lang w:eastAsia="zh-CN"/>
        </w:rPr>
        <w:t xml:space="preserve">s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s solution</w:t>
      </w:r>
      <w:r w:rsidRPr="00E70830">
        <w:t>.</w:t>
      </w:r>
    </w:p>
    <w:p w14:paraId="710D5D46" w14:textId="77777777" w:rsidR="004448CB" w:rsidRDefault="004448CB" w:rsidP="004448CB">
      <w:pPr>
        <w:pStyle w:val="B1"/>
      </w:pPr>
      <w:r>
        <w:t>4.</w:t>
      </w:r>
      <w:r>
        <w:tab/>
        <w:t xml:space="preserve">The </w:t>
      </w:r>
      <w:r w:rsidRPr="00B61970">
        <w:t xml:space="preserve">Target UE decides to change </w:t>
      </w:r>
      <w:r>
        <w:t xml:space="preserve">from </w:t>
      </w:r>
      <w:r w:rsidRPr="00B61970">
        <w:t>Relay</w:t>
      </w:r>
      <w:r>
        <w:t xml:space="preserve"> 1 to a </w:t>
      </w:r>
      <w:r>
        <w:rPr>
          <w:rFonts w:hint="eastAsia"/>
          <w:lang w:eastAsia="zh-CN"/>
        </w:rPr>
        <w:t>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Pr>
          <w:lang w:eastAsia="zh-CN"/>
        </w:rPr>
        <w:t>n</w:t>
      </w:r>
      <w:r>
        <w:rPr>
          <w:rFonts w:hint="eastAsia"/>
          <w:lang w:eastAsia="zh-CN"/>
        </w:rPr>
        <w:t>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chosen from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ID(s) included in the reselection request. </w:t>
      </w:r>
      <w:r w:rsidRPr="00B61970">
        <w:t>This</w:t>
      </w:r>
      <w:r>
        <w:t xml:space="preserve"> decision</w:t>
      </w:r>
      <w:r w:rsidRPr="00B61970">
        <w:t xml:space="preserve"> </w:t>
      </w:r>
      <w:r>
        <w:rPr>
          <w:rFonts w:hint="eastAsia"/>
          <w:lang w:eastAsia="zh-CN"/>
        </w:rPr>
        <w:t>can</w:t>
      </w:r>
      <w:r w:rsidRPr="00B61970">
        <w:t xml:space="preserve"> be based on </w:t>
      </w:r>
      <w:r>
        <w:t>a 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providing </w:t>
      </w:r>
      <w:r>
        <w:t xml:space="preserve">the </w:t>
      </w:r>
      <w:r w:rsidRPr="00B61970">
        <w:t>be</w:t>
      </w:r>
      <w:r>
        <w:rPr>
          <w:rFonts w:hint="eastAsia"/>
          <w:lang w:eastAsia="zh-CN"/>
        </w:rPr>
        <w:t>st</w:t>
      </w:r>
      <w:r w:rsidRPr="00B61970">
        <w:t xml:space="preserve"> signal quality.</w:t>
      </w:r>
      <w:r>
        <w:t xml:space="preserve"> I</w:t>
      </w:r>
      <w:r w:rsidRPr="00B61970">
        <w:t xml:space="preserve">f the Target UE has not </w:t>
      </w:r>
      <w:r>
        <w:t>receiv</w:t>
      </w:r>
      <w:r>
        <w:rPr>
          <w:rFonts w:hint="eastAsia"/>
          <w:lang w:eastAsia="zh-CN"/>
        </w:rPr>
        <w:t>ed</w:t>
      </w:r>
      <w:r>
        <w:t xml:space="preserve"> a relay discovery message from 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or </w:t>
      </w:r>
      <w:r>
        <w:rPr>
          <w:rFonts w:hint="eastAsia"/>
          <w:lang w:eastAsia="zh-CN"/>
        </w:rPr>
        <w:t>does</w:t>
      </w:r>
      <w:r>
        <w:t xml:space="preserve"> not connect</w:t>
      </w:r>
      <w:r w:rsidRPr="00B61970">
        <w:t xml:space="preserve"> to the candidate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sidRPr="00B61970">
        <w:t xml:space="preserve">Target UE </w:t>
      </w:r>
      <w:r>
        <w:t xml:space="preserve">may </w:t>
      </w:r>
      <w:r w:rsidRPr="00B61970">
        <w:t xml:space="preserve">perform the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discovery procedure with </w:t>
      </w:r>
      <w:r>
        <w:t xml:space="preserve">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ID in discovery message.</w:t>
      </w:r>
    </w:p>
    <w:p w14:paraId="28C04117" w14:textId="77777777" w:rsidR="004448CB" w:rsidRDefault="004448CB" w:rsidP="004448CB">
      <w:pPr>
        <w:pStyle w:val="B1"/>
      </w:pPr>
      <w:r>
        <w:t>5.</w:t>
      </w:r>
      <w:r>
        <w:tab/>
        <w:t xml:space="preserve">The </w:t>
      </w:r>
      <w:r w:rsidRPr="00B61970">
        <w:t xml:space="preserve">Target UE </w:t>
      </w:r>
      <w:r>
        <w:t xml:space="preserve">sends a </w:t>
      </w:r>
      <w:r w:rsidRPr="00B61970">
        <w:t xml:space="preserve">response to </w:t>
      </w:r>
      <w:r>
        <w:t xml:space="preserve">the </w:t>
      </w:r>
      <w:r w:rsidRPr="00B61970">
        <w:t>Source UE</w:t>
      </w:r>
      <w:r>
        <w:t xml:space="preserve"> via Relay 1 that includes the new </w:t>
      </w:r>
      <w:r>
        <w:rPr>
          <w:lang w:eastAsia="zh-CN"/>
        </w:rPr>
        <w:t>UE-</w:t>
      </w:r>
      <w:r>
        <w:rPr>
          <w:rFonts w:hint="eastAsia"/>
          <w:lang w:eastAsia="zh-CN"/>
        </w:rPr>
        <w:t>to</w:t>
      </w:r>
      <w:r>
        <w:rPr>
          <w:lang w:eastAsia="zh-CN"/>
        </w:rPr>
        <w:t>-UE R</w:t>
      </w:r>
      <w:r>
        <w:rPr>
          <w:rFonts w:hint="eastAsia"/>
          <w:lang w:eastAsia="zh-CN"/>
        </w:rPr>
        <w:t>elay</w:t>
      </w:r>
      <w:r>
        <w:t xml:space="preserve"> ID</w:t>
      </w:r>
      <w:r w:rsidRPr="00B61970">
        <w:t>.</w:t>
      </w:r>
      <w:r>
        <w:t xml:space="preserve"> If no new </w:t>
      </w:r>
      <w:r>
        <w:rPr>
          <w:lang w:eastAsia="zh-CN"/>
        </w:rPr>
        <w:t>UE-</w:t>
      </w:r>
      <w:r>
        <w:rPr>
          <w:rFonts w:hint="eastAsia"/>
          <w:lang w:eastAsia="zh-CN"/>
        </w:rPr>
        <w:t>to</w:t>
      </w:r>
      <w:r>
        <w:rPr>
          <w:lang w:eastAsia="zh-CN"/>
        </w:rPr>
        <w:t>-UE R</w:t>
      </w:r>
      <w:r>
        <w:rPr>
          <w:rFonts w:hint="eastAsia"/>
          <w:lang w:eastAsia="zh-CN"/>
        </w:rPr>
        <w:t>elay</w:t>
      </w:r>
      <w:r>
        <w:t xml:space="preserve"> is chosen, the Target UE may not respond to Source UE or send a response indicating Relay reselection failure.</w:t>
      </w:r>
    </w:p>
    <w:p w14:paraId="728DD02A" w14:textId="77777777" w:rsidR="004448CB" w:rsidRPr="00797B65" w:rsidRDefault="004448CB" w:rsidP="004448CB">
      <w:pPr>
        <w:pStyle w:val="B1"/>
      </w:pPr>
      <w:r>
        <w:t>6.</w:t>
      </w:r>
      <w:r>
        <w:tab/>
        <w:t xml:space="preserve">[Optional] If the </w:t>
      </w:r>
      <w:r w:rsidRPr="00B61970">
        <w:t xml:space="preserve">Target UE </w:t>
      </w:r>
      <w:r>
        <w:t xml:space="preserve">choses a new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in step 5, the Source UE </w:t>
      </w:r>
      <w:r w:rsidRPr="00B61970">
        <w:t xml:space="preserve">initiates the connection setup procedure via the new </w:t>
      </w:r>
      <w:r>
        <w:rPr>
          <w:lang w:eastAsia="zh-CN"/>
        </w:rPr>
        <w:t>UE-</w:t>
      </w:r>
      <w:r>
        <w:rPr>
          <w:rFonts w:hint="eastAsia"/>
          <w:lang w:eastAsia="zh-CN"/>
        </w:rPr>
        <w:t>to</w:t>
      </w:r>
      <w:r>
        <w:rPr>
          <w:lang w:eastAsia="zh-CN"/>
        </w:rPr>
        <w:t>-UE R</w:t>
      </w:r>
      <w:r>
        <w:rPr>
          <w:rFonts w:hint="eastAsia"/>
          <w:lang w:eastAsia="zh-CN"/>
        </w:rPr>
        <w:t>elay</w:t>
      </w:r>
      <w:r>
        <w:t>, and also releases the c</w:t>
      </w:r>
      <w:r w:rsidRPr="00B61970">
        <w:t>onnection via Relay 1</w:t>
      </w:r>
      <w:r>
        <w:t>.</w:t>
      </w:r>
    </w:p>
    <w:p w14:paraId="4577E008" w14:textId="0342287B" w:rsidR="004448CB" w:rsidRPr="00797B65" w:rsidRDefault="004448CB" w:rsidP="002C3B52">
      <w:pPr>
        <w:pStyle w:val="Heading3"/>
      </w:pPr>
      <w:bookmarkStart w:id="2822" w:name="_Toc50134413"/>
      <w:bookmarkStart w:id="2823" w:name="_Toc50557365"/>
      <w:bookmarkStart w:id="2824" w:name="_Toc50549051"/>
      <w:r w:rsidRPr="00797B65">
        <w:t>6.</w:t>
      </w:r>
      <w:r>
        <w:rPr>
          <w:rFonts w:hint="eastAsia"/>
          <w:lang w:eastAsia="zh-CN"/>
        </w:rPr>
        <w:t>50</w:t>
      </w:r>
      <w:r w:rsidRPr="00797B65">
        <w:t>.3</w:t>
      </w:r>
      <w:r w:rsidRPr="00797B65">
        <w:tab/>
        <w:t xml:space="preserve">Impacts on </w:t>
      </w:r>
      <w:r w:rsidRPr="00797B65">
        <w:rPr>
          <w:rFonts w:hint="eastAsia"/>
        </w:rPr>
        <w:t>s</w:t>
      </w:r>
      <w:r w:rsidRPr="00797B65">
        <w:t>ervices</w:t>
      </w:r>
      <w:r w:rsidRPr="00797B65">
        <w:rPr>
          <w:rFonts w:hint="eastAsia"/>
        </w:rPr>
        <w:t>,</w:t>
      </w:r>
      <w:r w:rsidRPr="00797B65">
        <w:t xml:space="preserve"> entities and interfaces</w:t>
      </w:r>
      <w:bookmarkEnd w:id="2822"/>
      <w:bookmarkEnd w:id="2823"/>
      <w:bookmarkEnd w:id="2824"/>
    </w:p>
    <w:p w14:paraId="22DA67A7" w14:textId="77777777" w:rsidR="004448CB" w:rsidRPr="00DB6B23" w:rsidRDefault="004448CB" w:rsidP="004448CB">
      <w:pPr>
        <w:rPr>
          <w:b/>
          <w:lang w:eastAsia="zh-CN"/>
        </w:rPr>
      </w:pPr>
      <w:r>
        <w:rPr>
          <w:b/>
          <w:lang w:eastAsia="zh-CN"/>
        </w:rPr>
        <w:t xml:space="preserve">Source </w:t>
      </w:r>
      <w:r w:rsidRPr="00DB6B23">
        <w:rPr>
          <w:b/>
          <w:lang w:eastAsia="zh-CN"/>
        </w:rPr>
        <w:t>UE:</w:t>
      </w:r>
    </w:p>
    <w:p w14:paraId="2FC735DB" w14:textId="77777777" w:rsidR="004448CB" w:rsidRDefault="004448CB" w:rsidP="004448CB">
      <w:pPr>
        <w:pStyle w:val="B1"/>
      </w:pPr>
      <w:r w:rsidRPr="00BD71A0">
        <w:t>-</w:t>
      </w:r>
      <w:r w:rsidRPr="00BD71A0">
        <w:tab/>
      </w:r>
      <w:r>
        <w:rPr>
          <w:lang w:eastAsia="zh-CN"/>
        </w:rPr>
        <w:t>Identifies</w:t>
      </w:r>
      <w:r w:rsidRPr="00B61970">
        <w:t xml:space="preserve"> </w:t>
      </w:r>
      <w:r>
        <w:t xml:space="preserve">the </w:t>
      </w:r>
      <w:r w:rsidRPr="00B61970">
        <w:t>candidate Relay UE</w:t>
      </w:r>
      <w:r>
        <w:t xml:space="preserve">s, and initiates </w:t>
      </w:r>
      <w:r w:rsidRPr="00BD71A0">
        <w:t>Relay reselection</w:t>
      </w:r>
      <w:r>
        <w:t xml:space="preserve"> via the existing connection</w:t>
      </w:r>
      <w:r w:rsidRPr="00BD71A0">
        <w:t>.</w:t>
      </w:r>
    </w:p>
    <w:p w14:paraId="0869D147" w14:textId="77777777" w:rsidR="004448CB" w:rsidRPr="00DB6B23" w:rsidRDefault="004448CB" w:rsidP="004448CB">
      <w:pPr>
        <w:rPr>
          <w:b/>
          <w:lang w:eastAsia="zh-CN"/>
        </w:rPr>
      </w:pPr>
      <w:r>
        <w:rPr>
          <w:b/>
          <w:lang w:eastAsia="zh-CN"/>
        </w:rPr>
        <w:t xml:space="preserve">Target </w:t>
      </w:r>
      <w:r w:rsidRPr="00DB6B23">
        <w:rPr>
          <w:b/>
          <w:lang w:eastAsia="zh-CN"/>
        </w:rPr>
        <w:t>UE:</w:t>
      </w:r>
    </w:p>
    <w:p w14:paraId="66B572B3" w14:textId="5E8E458A" w:rsidR="004448CB" w:rsidRDefault="004448CB" w:rsidP="00DE63F7">
      <w:pPr>
        <w:pStyle w:val="B1"/>
        <w:rPr>
          <w:lang w:eastAsia="zh-CN"/>
        </w:rPr>
      </w:pPr>
      <w:r w:rsidRPr="00B069D1">
        <w:t>-</w:t>
      </w:r>
      <w:r w:rsidRPr="00B069D1">
        <w:tab/>
      </w:r>
      <w:r>
        <w:t>Decides the new</w:t>
      </w:r>
      <w:r w:rsidRPr="00B61970">
        <w:t xml:space="preserve"> Relay UE</w:t>
      </w:r>
      <w:r w:rsidRPr="00B069D1">
        <w:t>.</w:t>
      </w:r>
    </w:p>
    <w:p w14:paraId="6CD742D2" w14:textId="004223A5" w:rsidR="00824750" w:rsidRDefault="00824750" w:rsidP="00824750">
      <w:pPr>
        <w:pStyle w:val="Heading2"/>
        <w:rPr>
          <w:lang w:eastAsia="zh-CN"/>
        </w:rPr>
      </w:pPr>
      <w:bookmarkStart w:id="2825" w:name="_Toc50130756"/>
      <w:bookmarkStart w:id="2826" w:name="_Toc50134070"/>
      <w:bookmarkStart w:id="2827" w:name="_Toc50134414"/>
      <w:bookmarkStart w:id="2828" w:name="_Toc50557366"/>
      <w:bookmarkStart w:id="2829" w:name="_Toc50549052"/>
      <w:r>
        <w:t>6.</w:t>
      </w:r>
      <w:r>
        <w:rPr>
          <w:rFonts w:hint="eastAsia"/>
          <w:lang w:eastAsia="zh-CN"/>
        </w:rPr>
        <w:t>51</w:t>
      </w:r>
      <w:r>
        <w:tab/>
        <w:t>Solution #</w:t>
      </w:r>
      <w:r>
        <w:rPr>
          <w:rFonts w:hint="eastAsia"/>
          <w:lang w:eastAsia="zh-CN"/>
        </w:rPr>
        <w:t>51</w:t>
      </w:r>
      <w:r>
        <w:t xml:space="preserve">: </w:t>
      </w:r>
      <w:r>
        <w:rPr>
          <w:rFonts w:hint="eastAsia"/>
          <w:lang w:eastAsia="zh-CN"/>
        </w:rPr>
        <w:t xml:space="preserve">Provisioning policy based path selection between PC5 and </w:t>
      </w:r>
      <w:proofErr w:type="spellStart"/>
      <w:r>
        <w:rPr>
          <w:rFonts w:hint="eastAsia"/>
          <w:lang w:eastAsia="zh-CN"/>
        </w:rPr>
        <w:t>Uu</w:t>
      </w:r>
      <w:bookmarkEnd w:id="2825"/>
      <w:bookmarkEnd w:id="2826"/>
      <w:bookmarkEnd w:id="2827"/>
      <w:bookmarkEnd w:id="2828"/>
      <w:bookmarkEnd w:id="2829"/>
      <w:proofErr w:type="spellEnd"/>
    </w:p>
    <w:p w14:paraId="192B69F4" w14:textId="7DF4BDEF" w:rsidR="00824750" w:rsidRDefault="00824750" w:rsidP="00824750">
      <w:pPr>
        <w:pStyle w:val="Heading3"/>
      </w:pPr>
      <w:bookmarkStart w:id="2830" w:name="_Toc50130757"/>
      <w:bookmarkStart w:id="2831" w:name="_Toc50134071"/>
      <w:bookmarkStart w:id="2832" w:name="_Toc50134415"/>
      <w:bookmarkStart w:id="2833" w:name="_Toc50557367"/>
      <w:bookmarkStart w:id="2834" w:name="_Toc50549053"/>
      <w:r>
        <w:t>6.</w:t>
      </w:r>
      <w:r>
        <w:rPr>
          <w:rFonts w:hint="eastAsia"/>
          <w:lang w:eastAsia="zh-CN"/>
        </w:rPr>
        <w:t>51</w:t>
      </w:r>
      <w:r>
        <w:t>.1</w:t>
      </w:r>
      <w:r>
        <w:tab/>
        <w:t>Description</w:t>
      </w:r>
      <w:bookmarkEnd w:id="2830"/>
      <w:bookmarkEnd w:id="2831"/>
      <w:bookmarkEnd w:id="2832"/>
      <w:bookmarkEnd w:id="2833"/>
      <w:bookmarkEnd w:id="2834"/>
    </w:p>
    <w:p w14:paraId="50E8A222" w14:textId="77777777" w:rsidR="00DE63F7" w:rsidRDefault="00DE63F7" w:rsidP="00DE63F7">
      <w:pPr>
        <w:rPr>
          <w:lang w:eastAsia="zh-CN"/>
        </w:rPr>
      </w:pPr>
      <w:r>
        <w:rPr>
          <w:lang w:eastAsia="zh-CN"/>
        </w:rPr>
        <w:t xml:space="preserve">This solution resolves Key Issue #5 about direct communication path selection between PC5 and </w:t>
      </w:r>
      <w:proofErr w:type="spellStart"/>
      <w:r>
        <w:rPr>
          <w:lang w:eastAsia="zh-CN"/>
        </w:rPr>
        <w:t>Uu</w:t>
      </w:r>
      <w:proofErr w:type="spellEnd"/>
      <w:r>
        <w:rPr>
          <w:lang w:eastAsia="zh-CN"/>
        </w:rPr>
        <w:t>.</w:t>
      </w:r>
    </w:p>
    <w:p w14:paraId="08E223A8" w14:textId="77777777" w:rsidR="00DE63F7" w:rsidRDefault="00DE63F7" w:rsidP="00DE63F7">
      <w:pPr>
        <w:rPr>
          <w:lang w:eastAsia="zh-CN"/>
        </w:rPr>
      </w:pPr>
      <w:r>
        <w:rPr>
          <w:lang w:eastAsia="zh-CN"/>
        </w:rPr>
        <w:t xml:space="preserve">The "direct communication path selection between PC5 and </w:t>
      </w:r>
      <w:proofErr w:type="spellStart"/>
      <w:r>
        <w:rPr>
          <w:lang w:eastAsia="zh-CN"/>
        </w:rPr>
        <w:t>Uu</w:t>
      </w:r>
      <w:proofErr w:type="spellEnd"/>
      <w:r>
        <w:rPr>
          <w:lang w:eastAsia="zh-CN"/>
        </w:rPr>
        <w:t xml:space="preserve">" refers to the procedure on how a UE selects a communication path between PC5 interface and </w:t>
      </w:r>
      <w:proofErr w:type="spellStart"/>
      <w:r>
        <w:rPr>
          <w:lang w:eastAsia="zh-CN"/>
        </w:rPr>
        <w:t>Uu</w:t>
      </w:r>
      <w:proofErr w:type="spellEnd"/>
      <w:r>
        <w:rPr>
          <w:lang w:eastAsia="zh-CN"/>
        </w:rPr>
        <w:t xml:space="preserve"> interface before it establishes connection with the network or another UE. This procedure should be performed once before the communication starts. The UE may use the provisioned policy from the network to select the appropriate communication path.</w:t>
      </w:r>
    </w:p>
    <w:p w14:paraId="258E6378" w14:textId="77777777" w:rsidR="00DE63F7" w:rsidRDefault="00DE63F7" w:rsidP="00DE63F7">
      <w:pPr>
        <w:rPr>
          <w:lang w:eastAsia="zh-CN"/>
        </w:rPr>
      </w:pPr>
      <w:r>
        <w:rPr>
          <w:lang w:eastAsia="zh-CN"/>
        </w:rPr>
        <w:t>This solution provides two options for the network provisioned path selection policy:</w:t>
      </w:r>
    </w:p>
    <w:p w14:paraId="33A8783F" w14:textId="77777777" w:rsidR="00DE63F7" w:rsidRDefault="00DE63F7" w:rsidP="00DE63F7">
      <w:pPr>
        <w:pStyle w:val="B1"/>
        <w:rPr>
          <w:lang w:eastAsia="zh-CN"/>
        </w:rPr>
      </w:pPr>
      <w:r>
        <w:rPr>
          <w:lang w:eastAsia="zh-CN"/>
        </w:rPr>
        <w:t>-</w:t>
      </w:r>
      <w:r>
        <w:rPr>
          <w:lang w:eastAsia="zh-CN"/>
        </w:rPr>
        <w:tab/>
        <w:t>Option 1: PCF provisions path selection policy to the UE.</w:t>
      </w:r>
    </w:p>
    <w:p w14:paraId="34EB9B7B" w14:textId="77777777" w:rsidR="00DE63F7" w:rsidRDefault="00DE63F7" w:rsidP="00DE63F7">
      <w:pPr>
        <w:pStyle w:val="B1"/>
        <w:rPr>
          <w:lang w:eastAsia="zh-CN"/>
        </w:rPr>
      </w:pPr>
      <w:r>
        <w:rPr>
          <w:lang w:eastAsia="zh-CN"/>
        </w:rPr>
        <w:t>-</w:t>
      </w:r>
      <w:r>
        <w:rPr>
          <w:lang w:eastAsia="zh-CN"/>
        </w:rPr>
        <w:tab/>
        <w:t>Option 2: URSP enhancements to support path selection.</w:t>
      </w:r>
    </w:p>
    <w:p w14:paraId="38FCBD3E" w14:textId="48CD363E" w:rsidR="00824750" w:rsidRDefault="00824750" w:rsidP="00824750">
      <w:pPr>
        <w:pStyle w:val="Heading3"/>
        <w:rPr>
          <w:lang w:eastAsia="zh-CN"/>
        </w:rPr>
      </w:pPr>
      <w:bookmarkStart w:id="2835" w:name="_Toc50130758"/>
      <w:bookmarkStart w:id="2836" w:name="_Toc50134072"/>
      <w:bookmarkStart w:id="2837" w:name="_Toc50134416"/>
      <w:bookmarkStart w:id="2838" w:name="_Toc50557368"/>
      <w:bookmarkStart w:id="2839" w:name="_Toc50549054"/>
      <w:r>
        <w:t>6.</w:t>
      </w:r>
      <w:r>
        <w:rPr>
          <w:rFonts w:hint="eastAsia"/>
          <w:lang w:eastAsia="zh-CN"/>
        </w:rPr>
        <w:t>51</w:t>
      </w:r>
      <w:r>
        <w:t>.2</w:t>
      </w:r>
      <w:r>
        <w:tab/>
        <w:t>Procedures</w:t>
      </w:r>
      <w:bookmarkEnd w:id="2835"/>
      <w:bookmarkEnd w:id="2836"/>
      <w:bookmarkEnd w:id="2837"/>
      <w:bookmarkEnd w:id="2838"/>
      <w:bookmarkEnd w:id="2839"/>
    </w:p>
    <w:p w14:paraId="65610718" w14:textId="0013ABFA" w:rsidR="00DE63F7" w:rsidRPr="00DE63F7" w:rsidRDefault="00DE63F7" w:rsidP="00DE63F7">
      <w:pPr>
        <w:rPr>
          <w:b/>
          <w:bCs/>
          <w:lang w:eastAsia="zh-CN"/>
        </w:rPr>
      </w:pPr>
      <w:r w:rsidRPr="00DE63F7">
        <w:rPr>
          <w:b/>
          <w:bCs/>
          <w:lang w:eastAsia="zh-CN"/>
        </w:rPr>
        <w:t>Option 1: PCF provisions path selection policy to the UE</w:t>
      </w:r>
    </w:p>
    <w:p w14:paraId="2801A7A4" w14:textId="2A5DA3C8" w:rsidR="00DE63F7" w:rsidRDefault="00DE63F7" w:rsidP="00DE63F7">
      <w:pPr>
        <w:rPr>
          <w:lang w:eastAsia="zh-CN"/>
        </w:rPr>
      </w:pPr>
      <w:r>
        <w:rPr>
          <w:lang w:eastAsia="zh-CN"/>
        </w:rPr>
        <w:t xml:space="preserve">The different service types/Application IDs may be bound to the different communication path, e.g. an interactive gaming requiring cloud computing needs to be bound to the </w:t>
      </w:r>
      <w:proofErr w:type="spellStart"/>
      <w:r>
        <w:rPr>
          <w:lang w:eastAsia="zh-CN"/>
        </w:rPr>
        <w:t>Uu</w:t>
      </w:r>
      <w:proofErr w:type="spellEnd"/>
      <w:r>
        <w:rPr>
          <w:lang w:eastAsia="zh-CN"/>
        </w:rPr>
        <w:t xml:space="preserve"> communication path while an chatting application used in a party is suitable to select the PC5 communication path.</w:t>
      </w:r>
    </w:p>
    <w:p w14:paraId="3CE2BBED" w14:textId="77777777" w:rsidR="00DE63F7" w:rsidRDefault="00DE63F7" w:rsidP="00DE63F7">
      <w:pPr>
        <w:rPr>
          <w:lang w:eastAsia="zh-CN"/>
        </w:rPr>
      </w:pPr>
      <w:r>
        <w:rPr>
          <w:lang w:eastAsia="zh-CN"/>
        </w:rPr>
        <w:t xml:space="preserve">The following policy for path selection between PC5 and </w:t>
      </w:r>
      <w:proofErr w:type="spellStart"/>
      <w:r>
        <w:rPr>
          <w:lang w:eastAsia="zh-CN"/>
        </w:rPr>
        <w:t>Uu</w:t>
      </w:r>
      <w:proofErr w:type="spellEnd"/>
      <w:r>
        <w:rPr>
          <w:lang w:eastAsia="zh-CN"/>
        </w:rPr>
        <w:t xml:space="preserve"> can be included in the service authorization provisioning policy/parameter to the UE of solutions (e.g. solution#17) for Key Issue #8:</w:t>
      </w:r>
    </w:p>
    <w:p w14:paraId="3CE714FA" w14:textId="77777777" w:rsidR="00DE63F7" w:rsidRDefault="00DE63F7" w:rsidP="00DE63F7">
      <w:pPr>
        <w:pStyle w:val="B1"/>
        <w:rPr>
          <w:lang w:eastAsia="zh-CN"/>
        </w:rPr>
      </w:pPr>
      <w:r>
        <w:rPr>
          <w:lang w:eastAsia="zh-CN"/>
        </w:rPr>
        <w:t>-</w:t>
      </w:r>
      <w:r>
        <w:rPr>
          <w:lang w:eastAsia="zh-CN"/>
        </w:rPr>
        <w:tab/>
        <w:t xml:space="preserve">The mapping of service type/Application ID to PC5 reference point or </w:t>
      </w:r>
      <w:proofErr w:type="spellStart"/>
      <w:r>
        <w:rPr>
          <w:lang w:eastAsia="zh-CN"/>
        </w:rPr>
        <w:t>Uu</w:t>
      </w:r>
      <w:proofErr w:type="spellEnd"/>
      <w:r>
        <w:rPr>
          <w:lang w:eastAsia="zh-CN"/>
        </w:rPr>
        <w:t xml:space="preserve"> interface.</w:t>
      </w:r>
    </w:p>
    <w:p w14:paraId="48B42945" w14:textId="13542F0A" w:rsidR="00DE63F7" w:rsidRDefault="00DE63F7" w:rsidP="00DE63F7">
      <w:pPr>
        <w:rPr>
          <w:lang w:eastAsia="zh-CN"/>
        </w:rPr>
      </w:pPr>
      <w:r>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DE63F7" w:rsidRDefault="00DE63F7" w:rsidP="00DE63F7">
      <w:pPr>
        <w:rPr>
          <w:b/>
          <w:bCs/>
          <w:lang w:eastAsia="zh-CN"/>
        </w:rPr>
      </w:pPr>
      <w:r w:rsidRPr="00DE63F7">
        <w:rPr>
          <w:b/>
          <w:bCs/>
          <w:lang w:eastAsia="zh-CN"/>
        </w:rPr>
        <w:t>Option 2: URSP enhancements to support path selection.</w:t>
      </w:r>
    </w:p>
    <w:p w14:paraId="30B18487" w14:textId="77777777" w:rsidR="00DE63F7" w:rsidRPr="00DE63F7" w:rsidRDefault="00DE63F7" w:rsidP="00DE63F7">
      <w:pPr>
        <w:rPr>
          <w:b/>
          <w:bCs/>
          <w:lang w:eastAsia="zh-CN"/>
        </w:rPr>
      </w:pPr>
      <w:r w:rsidRPr="00DE63F7">
        <w:rPr>
          <w:b/>
          <w:bCs/>
          <w:lang w:eastAsia="zh-CN"/>
        </w:rPr>
        <w:t>Non-Seamless Offload indication</w:t>
      </w:r>
    </w:p>
    <w:p w14:paraId="2811657C" w14:textId="6192F140" w:rsidR="00DE63F7" w:rsidRDefault="00DE63F7" w:rsidP="00DE63F7">
      <w:pPr>
        <w:rPr>
          <w:lang w:eastAsia="zh-CN"/>
        </w:rPr>
      </w:pPr>
      <w:r>
        <w:rPr>
          <w:lang w:eastAsia="zh-CN"/>
        </w:rPr>
        <w:t xml:space="preserve">URSP as defined in TS 23.503 [18] is used by the UE to determine how to route outgoing traffic, and it can be enhanced to support the communication path selection between PC5 and </w:t>
      </w:r>
      <w:proofErr w:type="spellStart"/>
      <w:r>
        <w:rPr>
          <w:lang w:eastAsia="zh-CN"/>
        </w:rPr>
        <w:t>Uu</w:t>
      </w:r>
      <w:proofErr w:type="spellEnd"/>
      <w:r>
        <w:rPr>
          <w:lang w:eastAsia="zh-CN"/>
        </w:rPr>
        <w:t xml:space="preserve"> by considering the different service requirements of the application traffic. For example, for the application traffic requiring service continuity, the </w:t>
      </w:r>
      <w:proofErr w:type="spellStart"/>
      <w:r>
        <w:rPr>
          <w:lang w:eastAsia="zh-CN"/>
        </w:rPr>
        <w:t>Uu</w:t>
      </w:r>
      <w:proofErr w:type="spellEnd"/>
      <w:r>
        <w:rPr>
          <w:lang w:eastAsia="zh-CN"/>
        </w:rPr>
        <w:t xml:space="preserve"> communication path is more preferred.</w:t>
      </w:r>
    </w:p>
    <w:p w14:paraId="3EDFCB69" w14:textId="5AAB8DD7" w:rsidR="00DE63F7" w:rsidRDefault="00DE63F7" w:rsidP="00DE63F7">
      <w:pPr>
        <w:rPr>
          <w:lang w:eastAsia="zh-CN"/>
        </w:rPr>
      </w:pPr>
      <w:r>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Default="00DE63F7" w:rsidP="00DE63F7">
      <w:pPr>
        <w:rPr>
          <w:lang w:eastAsia="zh-CN"/>
        </w:rPr>
      </w:pPr>
      <w:r>
        <w:rPr>
          <w:lang w:eastAsia="zh-CN"/>
        </w:rPr>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Default="00DE63F7" w:rsidP="00DE63F7">
      <w:pPr>
        <w:rPr>
          <w:lang w:eastAsia="zh-CN"/>
        </w:rPr>
      </w:pPr>
      <w:r>
        <w:rPr>
          <w:lang w:eastAsia="zh-CN"/>
        </w:rPr>
        <w:t xml:space="preserve">The UE can use this indicator to determine the corresponding operations when performing path selection between PC5 path and </w:t>
      </w:r>
      <w:proofErr w:type="spellStart"/>
      <w:r>
        <w:rPr>
          <w:lang w:eastAsia="zh-CN"/>
        </w:rPr>
        <w:t>Uu</w:t>
      </w:r>
      <w:proofErr w:type="spellEnd"/>
      <w:r>
        <w:rPr>
          <w:lang w:eastAsia="zh-CN"/>
        </w:rPr>
        <w:t xml:space="preserve">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1389E288" w:rsidR="00824750" w:rsidRDefault="00DE63F7" w:rsidP="00824750">
      <w:pPr>
        <w:pStyle w:val="EditorsNote"/>
        <w:rPr>
          <w:lang w:eastAsia="zh-CN"/>
        </w:rPr>
      </w:pPr>
      <w:r>
        <w:rPr>
          <w:lang w:val="en-US" w:eastAsia="zh-CN"/>
        </w:rPr>
        <w:t>Editor's note:</w:t>
      </w:r>
      <w:r w:rsidR="00824750">
        <w:rPr>
          <w:rFonts w:hint="eastAsia"/>
          <w:lang w:eastAsia="zh-CN"/>
        </w:rPr>
        <w:tab/>
      </w:r>
      <w:r w:rsidR="00824750">
        <w:rPr>
          <w:lang w:eastAsia="zh-CN"/>
        </w:rPr>
        <w:t xml:space="preserve">Whether and how Option 2 is applicable for direct path selection between PC5 path and </w:t>
      </w:r>
      <w:proofErr w:type="spellStart"/>
      <w:r w:rsidR="00824750">
        <w:rPr>
          <w:lang w:eastAsia="zh-CN"/>
        </w:rPr>
        <w:t>Uu</w:t>
      </w:r>
      <w:proofErr w:type="spellEnd"/>
      <w:r w:rsidR="00824750">
        <w:rPr>
          <w:lang w:eastAsia="zh-CN"/>
        </w:rPr>
        <w:t xml:space="preserve"> path and also co-existence along solution #26 is FFS.</w:t>
      </w:r>
    </w:p>
    <w:p w14:paraId="4442E87F" w14:textId="77777777" w:rsidR="00824750" w:rsidRPr="00870021" w:rsidRDefault="00824750" w:rsidP="00824750">
      <w:pPr>
        <w:rPr>
          <w:b/>
          <w:bCs/>
        </w:rPr>
      </w:pPr>
      <w:r w:rsidRPr="00870021">
        <w:rPr>
          <w:b/>
          <w:bCs/>
        </w:rPr>
        <w:t>Access Type Preference</w:t>
      </w:r>
    </w:p>
    <w:p w14:paraId="55DE1F69" w14:textId="4BE4FC9B" w:rsidR="00824750" w:rsidRPr="00F72609" w:rsidRDefault="00824750" w:rsidP="00824750">
      <w:r>
        <w:t xml:space="preserve">The current Access Type preference defined in </w:t>
      </w:r>
      <w:r w:rsidR="00DE63F7">
        <w:t>TS 23.503 [</w:t>
      </w:r>
      <w:r>
        <w:t xml:space="preserve">18] only includes 3GPP or non-3GPP when the UE establishes a PDU session for the matching applications. However, when the </w:t>
      </w:r>
      <w:r>
        <w:rPr>
          <w:rFonts w:hint="eastAsia"/>
          <w:lang w:eastAsia="zh-CN"/>
        </w:rPr>
        <w:t>PC5 communication path</w:t>
      </w:r>
      <w:r>
        <w:t xml:space="preserve"> is used, the UE supports the access via the PC5 link.</w:t>
      </w:r>
    </w:p>
    <w:p w14:paraId="4567DFBA" w14:textId="77777777" w:rsidR="00824750" w:rsidRDefault="00824750" w:rsidP="00824750">
      <w:r w:rsidRPr="00F72609">
        <w:t xml:space="preserve">Therefore, it is preferable to extend the existing </w:t>
      </w:r>
      <w:r>
        <w:rPr>
          <w:i/>
          <w:iCs/>
        </w:rPr>
        <w:t>"</w:t>
      </w:r>
      <w:r w:rsidRPr="00F72609">
        <w:rPr>
          <w:i/>
          <w:iCs/>
        </w:rPr>
        <w:t>Access Type preference</w:t>
      </w:r>
      <w:r>
        <w:rPr>
          <w:i/>
          <w:iCs/>
        </w:rPr>
        <w:t>"</w:t>
      </w:r>
      <w:r w:rsidRPr="00F72609">
        <w:rPr>
          <w:i/>
          <w:iCs/>
        </w:rPr>
        <w:t xml:space="preserve"> IE </w:t>
      </w:r>
      <w:r w:rsidRPr="00F72609">
        <w:t>to include PC5 path, so that the UE will be able to determine which type of access should be used.</w:t>
      </w:r>
    </w:p>
    <w:p w14:paraId="145530E5" w14:textId="0D70D276" w:rsidR="00824750" w:rsidRDefault="00DE63F7" w:rsidP="00824750">
      <w:pPr>
        <w:pStyle w:val="EditorsNote"/>
        <w:rPr>
          <w:lang w:eastAsia="zh-CN"/>
        </w:rPr>
      </w:pPr>
      <w:r>
        <w:rPr>
          <w:lang w:val="en-US" w:eastAsia="zh-CN"/>
        </w:rPr>
        <w:t>Editor's note:</w:t>
      </w:r>
      <w:r w:rsidR="00824750">
        <w:rPr>
          <w:rFonts w:hint="eastAsia"/>
          <w:lang w:eastAsia="zh-CN"/>
        </w:rPr>
        <w:tab/>
      </w:r>
      <w:r w:rsidR="00824750">
        <w:rPr>
          <w:lang w:eastAsia="zh-CN"/>
        </w:rPr>
        <w:t xml:space="preserve">Whether and how Option 2 is applicable for direct path selection between PC5 path and </w:t>
      </w:r>
      <w:proofErr w:type="spellStart"/>
      <w:r w:rsidR="00824750">
        <w:rPr>
          <w:lang w:eastAsia="zh-CN"/>
        </w:rPr>
        <w:t>Uu</w:t>
      </w:r>
      <w:proofErr w:type="spellEnd"/>
      <w:r w:rsidR="00824750">
        <w:rPr>
          <w:lang w:eastAsia="zh-CN"/>
        </w:rPr>
        <w:t xml:space="preserve"> path and also co-existence along solution #26 is FFS.</w:t>
      </w:r>
    </w:p>
    <w:p w14:paraId="23418AC6" w14:textId="1980C9DF" w:rsidR="00824750" w:rsidRDefault="00824750" w:rsidP="00824750">
      <w:pPr>
        <w:pStyle w:val="Heading3"/>
        <w:rPr>
          <w:lang w:eastAsia="zh-CN"/>
        </w:rPr>
      </w:pPr>
      <w:bookmarkStart w:id="2840" w:name="_Toc50130759"/>
      <w:bookmarkStart w:id="2841" w:name="_Toc50134073"/>
      <w:bookmarkStart w:id="2842" w:name="_Toc50134417"/>
      <w:bookmarkStart w:id="2843" w:name="_Toc50557369"/>
      <w:bookmarkStart w:id="2844" w:name="_Toc50549055"/>
      <w:r>
        <w:rPr>
          <w:lang w:eastAsia="zh-CN"/>
        </w:rPr>
        <w:t>6.</w:t>
      </w:r>
      <w:r>
        <w:rPr>
          <w:rFonts w:hint="eastAsia"/>
          <w:lang w:eastAsia="zh-CN"/>
        </w:rPr>
        <w:t>51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840"/>
      <w:bookmarkEnd w:id="2841"/>
      <w:bookmarkEnd w:id="2842"/>
      <w:bookmarkEnd w:id="2843"/>
      <w:bookmarkEnd w:id="2844"/>
    </w:p>
    <w:p w14:paraId="24758FA5" w14:textId="77777777" w:rsidR="00824750" w:rsidRDefault="00824750" w:rsidP="00824750">
      <w:r w:rsidRPr="00F72609">
        <w:t>The solution has impacts in the following entities:</w:t>
      </w:r>
    </w:p>
    <w:p w14:paraId="4D146BE1" w14:textId="77777777" w:rsidR="00824750" w:rsidRDefault="00824750" w:rsidP="00824750">
      <w:r>
        <w:t>UE:</w:t>
      </w:r>
    </w:p>
    <w:p w14:paraId="59FE28D9" w14:textId="7717A8D7" w:rsidR="004448CB" w:rsidRDefault="00824750" w:rsidP="00DE63F7">
      <w:pPr>
        <w:pStyle w:val="B1"/>
        <w:rPr>
          <w:lang w:eastAsia="zh-CN"/>
        </w:rPr>
      </w:pPr>
      <w:r>
        <w:t>-</w:t>
      </w:r>
      <w:r>
        <w:tab/>
        <w:t xml:space="preserve">UE needs to be able to interpret the </w:t>
      </w:r>
      <w:r>
        <w:rPr>
          <w:rFonts w:hint="eastAsia"/>
          <w:lang w:eastAsia="zh-CN"/>
        </w:rPr>
        <w:t xml:space="preserve">provisioned policy or </w:t>
      </w:r>
      <w:r>
        <w:t xml:space="preserve">URSP rules </w:t>
      </w:r>
      <w:r w:rsidR="00E619DE">
        <w:rPr>
          <w:rFonts w:hint="eastAsia"/>
          <w:lang w:eastAsia="zh-CN"/>
        </w:rPr>
        <w:t>as defined in clause 6.51</w:t>
      </w:r>
      <w:r>
        <w:rPr>
          <w:rFonts w:hint="eastAsia"/>
          <w:lang w:eastAsia="zh-CN"/>
        </w:rPr>
        <w:t xml:space="preserve">.2 </w:t>
      </w:r>
      <w:r>
        <w:t xml:space="preserve">to assist the path selection </w:t>
      </w:r>
      <w:r>
        <w:rPr>
          <w:rFonts w:hint="eastAsia"/>
          <w:lang w:eastAsia="zh-CN"/>
        </w:rPr>
        <w:t xml:space="preserve">between PC5 communication path and </w:t>
      </w:r>
      <w:proofErr w:type="spellStart"/>
      <w:r>
        <w:rPr>
          <w:rFonts w:hint="eastAsia"/>
          <w:lang w:eastAsia="zh-CN"/>
        </w:rPr>
        <w:t>Uu</w:t>
      </w:r>
      <w:proofErr w:type="spellEnd"/>
      <w:r>
        <w:rPr>
          <w:rFonts w:hint="eastAsia"/>
          <w:lang w:eastAsia="zh-CN"/>
        </w:rPr>
        <w:t xml:space="preserve"> communication path</w:t>
      </w:r>
      <w:r>
        <w:t>.</w:t>
      </w:r>
    </w:p>
    <w:p w14:paraId="53CA51BA" w14:textId="1055E819" w:rsidR="00AB4196" w:rsidRPr="00CB0C8A" w:rsidRDefault="00AB4196" w:rsidP="00AB4196">
      <w:pPr>
        <w:pStyle w:val="Heading2"/>
        <w:rPr>
          <w:lang w:eastAsia="zh-CN"/>
        </w:rPr>
      </w:pPr>
      <w:bookmarkStart w:id="2845" w:name="_Toc50130760"/>
      <w:bookmarkStart w:id="2846" w:name="_Toc50134074"/>
      <w:bookmarkStart w:id="2847" w:name="_Toc50134418"/>
      <w:bookmarkStart w:id="2848" w:name="_Toc50557370"/>
      <w:bookmarkStart w:id="2849" w:name="_Toc50549056"/>
      <w:r w:rsidRPr="00CB0C8A">
        <w:t>6.X</w:t>
      </w:r>
      <w:r w:rsidRPr="00CB0C8A">
        <w:tab/>
        <w:t xml:space="preserve">Solution for </w:t>
      </w:r>
      <w:r w:rsidRPr="00CB0C8A">
        <w:rPr>
          <w:rFonts w:hint="eastAsia"/>
          <w:lang w:eastAsia="zh-CN"/>
        </w:rPr>
        <w:t>K</w:t>
      </w:r>
      <w:r w:rsidRPr="00CB0C8A">
        <w:t xml:space="preserve">ey </w:t>
      </w:r>
      <w:r w:rsidRPr="00CB0C8A">
        <w:rPr>
          <w:rFonts w:hint="eastAsia"/>
          <w:lang w:eastAsia="zh-CN"/>
        </w:rPr>
        <w:t>I</w:t>
      </w:r>
      <w:r w:rsidRPr="00CB0C8A">
        <w:t>ssue #X: &lt;Solution Title&gt;</w:t>
      </w:r>
      <w:bookmarkEnd w:id="410"/>
      <w:bookmarkEnd w:id="411"/>
      <w:bookmarkEnd w:id="1060"/>
      <w:bookmarkEnd w:id="2589"/>
      <w:bookmarkEnd w:id="2590"/>
      <w:bookmarkEnd w:id="2591"/>
      <w:bookmarkEnd w:id="2592"/>
      <w:bookmarkEnd w:id="2593"/>
      <w:bookmarkEnd w:id="2845"/>
      <w:bookmarkEnd w:id="2846"/>
      <w:bookmarkEnd w:id="2847"/>
      <w:bookmarkEnd w:id="2848"/>
      <w:bookmarkEnd w:id="2849"/>
    </w:p>
    <w:p w14:paraId="13AE26DD" w14:textId="77777777" w:rsidR="00AB4196" w:rsidRPr="00CB0C8A" w:rsidRDefault="00AB4196" w:rsidP="00AB4196">
      <w:pPr>
        <w:pStyle w:val="Heading3"/>
      </w:pPr>
      <w:bookmarkStart w:id="2850" w:name="_Toc326248710"/>
      <w:bookmarkStart w:id="2851" w:name="_Toc26173060"/>
      <w:bookmarkStart w:id="2852" w:name="_Toc30666642"/>
      <w:bookmarkStart w:id="2853" w:name="_Toc31029938"/>
      <w:bookmarkStart w:id="2854" w:name="_Toc31030829"/>
      <w:bookmarkStart w:id="2855" w:name="_Toc43388477"/>
      <w:bookmarkStart w:id="2856" w:name="_Toc43735715"/>
      <w:bookmarkStart w:id="2857" w:name="_Toc50130761"/>
      <w:bookmarkStart w:id="2858" w:name="_Toc50134075"/>
      <w:bookmarkStart w:id="2859" w:name="_Toc50134419"/>
      <w:bookmarkStart w:id="2860" w:name="_Toc50557371"/>
      <w:bookmarkStart w:id="2861" w:name="_Toc50549057"/>
      <w:r w:rsidRPr="00CB0C8A">
        <w:t>6.X.1</w:t>
      </w:r>
      <w:r w:rsidRPr="00CB0C8A">
        <w:tab/>
      </w:r>
      <w:bookmarkEnd w:id="2850"/>
      <w:r w:rsidRPr="00CB0C8A">
        <w:t>Description</w:t>
      </w:r>
      <w:bookmarkEnd w:id="2851"/>
      <w:bookmarkEnd w:id="2852"/>
      <w:bookmarkEnd w:id="2853"/>
      <w:bookmarkEnd w:id="2854"/>
      <w:bookmarkEnd w:id="2855"/>
      <w:bookmarkEnd w:id="2856"/>
      <w:bookmarkEnd w:id="2857"/>
      <w:bookmarkEnd w:id="2858"/>
      <w:bookmarkEnd w:id="2859"/>
      <w:bookmarkEnd w:id="2860"/>
      <w:bookmarkEnd w:id="2861"/>
    </w:p>
    <w:p w14:paraId="1B159B0B" w14:textId="5E8A0D2C" w:rsidR="00AB4196" w:rsidRPr="00CB0C8A" w:rsidRDefault="00DE63F7" w:rsidP="00AB4196">
      <w:pPr>
        <w:pStyle w:val="EditorsNote"/>
      </w:pPr>
      <w:r>
        <w:rPr>
          <w:lang w:val="en-US" w:eastAsia="zh-CN"/>
        </w:rPr>
        <w:t>Editor's note:</w:t>
      </w:r>
      <w:r w:rsidR="00AB4196">
        <w:tab/>
        <w:t>This clause will describe the solution principles and architecture assumptions for corresponding key issue(s). Clause(s) may be added to capture details.</w:t>
      </w:r>
    </w:p>
    <w:p w14:paraId="26E9B5A9" w14:textId="77777777" w:rsidR="00AB4196" w:rsidRPr="00CB0C8A" w:rsidRDefault="00AB4196" w:rsidP="00AB4196">
      <w:bookmarkStart w:id="2862" w:name="_Toc509873782"/>
      <w:bookmarkStart w:id="2863" w:name="_Toc509905232"/>
      <w:bookmarkStart w:id="2864" w:name="_Toc26173061"/>
    </w:p>
    <w:p w14:paraId="6EEAE4DD" w14:textId="77777777" w:rsidR="00AB4196" w:rsidRPr="00CB0C8A" w:rsidRDefault="00AB4196" w:rsidP="00AB4196">
      <w:pPr>
        <w:pStyle w:val="Heading3"/>
      </w:pPr>
      <w:bookmarkStart w:id="2865" w:name="_Toc30666643"/>
      <w:bookmarkStart w:id="2866" w:name="_Toc31029939"/>
      <w:bookmarkStart w:id="2867" w:name="_Toc31030830"/>
      <w:bookmarkStart w:id="2868" w:name="_Toc43388478"/>
      <w:bookmarkStart w:id="2869" w:name="_Toc43735716"/>
      <w:bookmarkStart w:id="2870" w:name="_Toc50130762"/>
      <w:bookmarkStart w:id="2871" w:name="_Toc50134076"/>
      <w:bookmarkStart w:id="2872" w:name="_Toc50134420"/>
      <w:bookmarkStart w:id="2873" w:name="_Toc50557372"/>
      <w:bookmarkStart w:id="2874" w:name="_Toc50549058"/>
      <w:r w:rsidRPr="00CB0C8A">
        <w:t>6.X.2</w:t>
      </w:r>
      <w:r w:rsidRPr="00CB0C8A">
        <w:tab/>
        <w:t>Procedures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445AF5A2" w14:textId="2F69B685" w:rsidR="00AB4196" w:rsidRPr="00CB0C8A" w:rsidRDefault="00DE63F7" w:rsidP="00AB4196">
      <w:pPr>
        <w:pStyle w:val="EditorsNote"/>
        <w:rPr>
          <w:lang w:eastAsia="ko-KR"/>
        </w:rPr>
      </w:pPr>
      <w:r>
        <w:rPr>
          <w:lang w:val="en-US" w:eastAsia="zh-CN"/>
        </w:rPr>
        <w:t>Editor's note:</w:t>
      </w:r>
      <w:r w:rsidR="00AB4196" w:rsidRPr="00CB0C8A">
        <w:tab/>
      </w:r>
      <w:r w:rsidR="00AB4196" w:rsidRPr="00CB0C8A">
        <w:rPr>
          <w:lang w:val="en-US"/>
        </w:rPr>
        <w:t xml:space="preserve">This clause describes services and related </w:t>
      </w:r>
      <w:r w:rsidR="00AB4196" w:rsidRPr="00CB0C8A">
        <w:t>procedures for the solution.</w:t>
      </w:r>
    </w:p>
    <w:p w14:paraId="708E31B9" w14:textId="77777777" w:rsidR="00AB4196" w:rsidRPr="00CB0C8A" w:rsidRDefault="00AB4196" w:rsidP="00AB4196">
      <w:bookmarkStart w:id="2875" w:name="_Toc326248711"/>
      <w:bookmarkStart w:id="2876" w:name="_Toc26173062"/>
    </w:p>
    <w:p w14:paraId="1A16794D" w14:textId="77777777" w:rsidR="00AB4196" w:rsidRPr="00CB0C8A" w:rsidRDefault="00AB4196" w:rsidP="00AB4196">
      <w:pPr>
        <w:pStyle w:val="Heading3"/>
        <w:rPr>
          <w:lang w:eastAsia="zh-CN"/>
        </w:rPr>
      </w:pPr>
      <w:bookmarkStart w:id="2877" w:name="_Toc30666644"/>
      <w:bookmarkStart w:id="2878" w:name="_Toc31029940"/>
      <w:bookmarkStart w:id="2879" w:name="_Toc31030831"/>
      <w:bookmarkStart w:id="2880" w:name="_Toc43388479"/>
      <w:bookmarkStart w:id="2881" w:name="_Toc43735717"/>
      <w:bookmarkStart w:id="2882" w:name="_Toc50130763"/>
      <w:bookmarkStart w:id="2883" w:name="_Toc50134077"/>
      <w:bookmarkStart w:id="2884" w:name="_Toc50134421"/>
      <w:bookmarkStart w:id="2885" w:name="_Toc50557373"/>
      <w:bookmarkStart w:id="2886" w:name="_Toc50549059"/>
      <w:r w:rsidRPr="00CB0C8A">
        <w:rPr>
          <w:lang w:eastAsia="zh-CN"/>
        </w:rPr>
        <w:t>6.X.3</w:t>
      </w:r>
      <w:r w:rsidRPr="00CB0C8A">
        <w:rPr>
          <w:lang w:eastAsia="zh-CN"/>
        </w:rPr>
        <w:tab/>
      </w:r>
      <w:bookmarkEnd w:id="2875"/>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876"/>
      <w:bookmarkEnd w:id="2877"/>
      <w:bookmarkEnd w:id="2878"/>
      <w:bookmarkEnd w:id="2879"/>
      <w:bookmarkEnd w:id="2880"/>
      <w:bookmarkEnd w:id="2881"/>
      <w:bookmarkEnd w:id="2882"/>
      <w:bookmarkEnd w:id="2883"/>
      <w:bookmarkEnd w:id="2884"/>
      <w:bookmarkEnd w:id="2885"/>
      <w:bookmarkEnd w:id="2886"/>
    </w:p>
    <w:p w14:paraId="6B383272" w14:textId="626E252F" w:rsidR="00AB4196" w:rsidRPr="00CB0C8A" w:rsidRDefault="00DE63F7" w:rsidP="00AB4196">
      <w:pPr>
        <w:pStyle w:val="EditorsNote"/>
      </w:pPr>
      <w:r>
        <w:rPr>
          <w:lang w:val="en-US" w:eastAsia="zh-CN"/>
        </w:rPr>
        <w:t>Editor's note:</w:t>
      </w:r>
      <w:r w:rsidR="00AB4196" w:rsidRPr="00CB0C8A">
        <w:tab/>
        <w:t xml:space="preserve">This clause captures impacts on </w:t>
      </w:r>
      <w:r w:rsidR="00AB4196">
        <w:t>services and interfaces</w:t>
      </w:r>
      <w:r w:rsidR="00AB4196" w:rsidRPr="00CB0C8A">
        <w:t>.</w:t>
      </w:r>
    </w:p>
    <w:p w14:paraId="65F43772" w14:textId="77777777" w:rsidR="00AB4196" w:rsidRPr="00CB0C8A" w:rsidRDefault="00AB4196" w:rsidP="00AB4196">
      <w:bookmarkStart w:id="2887" w:name="_Toc250980595"/>
      <w:bookmarkStart w:id="2888" w:name="_Toc326037266"/>
      <w:bookmarkStart w:id="2889" w:name="_Toc26173063"/>
    </w:p>
    <w:p w14:paraId="65001051" w14:textId="77777777" w:rsidR="00AB4196" w:rsidRPr="00CB0C8A" w:rsidRDefault="00AB4196" w:rsidP="00AB4196">
      <w:pPr>
        <w:pStyle w:val="Heading1"/>
        <w:rPr>
          <w:lang w:eastAsia="zh-CN"/>
        </w:rPr>
      </w:pPr>
      <w:bookmarkStart w:id="2890" w:name="_Toc30666645"/>
      <w:bookmarkStart w:id="2891" w:name="_Toc31029941"/>
      <w:bookmarkStart w:id="2892" w:name="_Toc31030832"/>
      <w:bookmarkStart w:id="2893" w:name="_Toc43388480"/>
      <w:bookmarkStart w:id="2894" w:name="_Toc43735718"/>
      <w:bookmarkStart w:id="2895" w:name="_Toc50130764"/>
      <w:bookmarkStart w:id="2896" w:name="_Toc50134078"/>
      <w:bookmarkStart w:id="2897" w:name="_Toc50134422"/>
      <w:bookmarkStart w:id="2898" w:name="_Toc50557374"/>
      <w:bookmarkStart w:id="2899" w:name="_Toc50549060"/>
      <w:r w:rsidRPr="00CB0C8A">
        <w:rPr>
          <w:lang w:eastAsia="zh-CN"/>
        </w:rPr>
        <w:t>7</w:t>
      </w:r>
      <w:r w:rsidRPr="00CB0C8A">
        <w:rPr>
          <w:lang w:eastAsia="zh-CN"/>
        </w:rPr>
        <w:tab/>
        <w:t>Overall Evaluation</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4E7ECF96" w14:textId="1E970F6F" w:rsidR="00AB4196" w:rsidRPr="00CB0C8A" w:rsidRDefault="00DE63F7" w:rsidP="00AB4196">
      <w:pPr>
        <w:pStyle w:val="EditorsNote"/>
        <w:rPr>
          <w:lang w:eastAsia="zh-CN"/>
        </w:rPr>
      </w:pPr>
      <w:r>
        <w:rPr>
          <w:lang w:val="en-US" w:eastAsia="zh-CN"/>
        </w:rPr>
        <w:t>Editor's note:</w:t>
      </w:r>
      <w:r w:rsidR="00AB4196" w:rsidRPr="00CB0C8A">
        <w:tab/>
        <w:t>This clause</w:t>
      </w:r>
      <w:r w:rsidR="00AB4196" w:rsidRPr="00CB0C8A">
        <w:rPr>
          <w:lang w:eastAsia="zh-CN"/>
        </w:rPr>
        <w:t xml:space="preserve"> </w:t>
      </w:r>
      <w:r w:rsidR="00AB4196" w:rsidRPr="00CB0C8A">
        <w:t>will provide evaluation of different solutions</w:t>
      </w:r>
      <w:r w:rsidR="00AB4196" w:rsidRPr="00CB0C8A">
        <w:rPr>
          <w:lang w:val="en-US"/>
        </w:rPr>
        <w:t>.</w:t>
      </w:r>
    </w:p>
    <w:p w14:paraId="0885BF8C" w14:textId="14E81843" w:rsidR="003A334B" w:rsidRPr="00A113A6" w:rsidRDefault="003A334B" w:rsidP="003A334B">
      <w:pPr>
        <w:pStyle w:val="Heading2"/>
        <w:rPr>
          <w:lang w:eastAsia="zh-CN"/>
        </w:rPr>
      </w:pPr>
      <w:bookmarkStart w:id="2900" w:name="_Toc50130765"/>
      <w:bookmarkStart w:id="2901" w:name="_Toc50134079"/>
      <w:bookmarkStart w:id="2902" w:name="_Toc50134423"/>
      <w:bookmarkStart w:id="2903" w:name="_Toc50557375"/>
      <w:bookmarkStart w:id="2904" w:name="_Toc50549061"/>
      <w:r>
        <w:rPr>
          <w:rFonts w:hint="eastAsia"/>
          <w:lang w:eastAsia="zh-CN"/>
        </w:rPr>
        <w:t>7.1</w:t>
      </w:r>
      <w:r w:rsidRPr="00A113A6">
        <w:rPr>
          <w:rFonts w:hint="eastAsia"/>
          <w:lang w:eastAsia="zh-CN"/>
        </w:rPr>
        <w:tab/>
      </w:r>
      <w:r>
        <w:rPr>
          <w:lang w:eastAsia="zh-CN"/>
        </w:rPr>
        <w:t>Key Issue #</w:t>
      </w:r>
      <w:r>
        <w:rPr>
          <w:rFonts w:hint="eastAsia"/>
          <w:lang w:eastAsia="zh-CN"/>
        </w:rPr>
        <w:t>1</w:t>
      </w:r>
      <w:r w:rsidRPr="00F47F5C">
        <w:rPr>
          <w:lang w:eastAsia="zh-CN"/>
        </w:rPr>
        <w:t xml:space="preserve">: </w:t>
      </w:r>
      <w:proofErr w:type="spellStart"/>
      <w:r w:rsidRPr="00CB0C8A">
        <w:t>ProSe</w:t>
      </w:r>
      <w:proofErr w:type="spellEnd"/>
      <w:r w:rsidRPr="00CB0C8A">
        <w:t xml:space="preserve"> Direct discovery</w:t>
      </w:r>
      <w:bookmarkEnd w:id="2900"/>
      <w:bookmarkEnd w:id="2901"/>
      <w:bookmarkEnd w:id="2902"/>
      <w:bookmarkEnd w:id="2903"/>
      <w:bookmarkEnd w:id="2904"/>
    </w:p>
    <w:p w14:paraId="42BEC4D7" w14:textId="77777777" w:rsidR="000833EF" w:rsidRPr="003D1019" w:rsidRDefault="000833EF" w:rsidP="000833EF">
      <w:pPr>
        <w:rPr>
          <w:lang w:eastAsia="zh-CN"/>
        </w:rPr>
      </w:pPr>
      <w:r>
        <w:rPr>
          <w:lang w:eastAsia="zh-CN"/>
        </w:rPr>
        <w:t>The clause evaluates the solutions for KI#1 as following.</w:t>
      </w:r>
    </w:p>
    <w:p w14:paraId="478EE204" w14:textId="77777777" w:rsidR="00DE63F7" w:rsidRDefault="00DE63F7" w:rsidP="00AC6E48">
      <w:pPr>
        <w:rPr>
          <w:lang w:eastAsia="ko-KR"/>
        </w:rPr>
      </w:pPr>
      <w:r>
        <w:rPr>
          <w:lang w:eastAsia="ko-KR"/>
        </w:rPr>
        <w:t>For PC5 direct discovery procedure:</w:t>
      </w:r>
    </w:p>
    <w:p w14:paraId="7D3E0D1F" w14:textId="77777777" w:rsidR="00DE63F7" w:rsidRDefault="00DE63F7" w:rsidP="00DE63F7">
      <w:pPr>
        <w:pStyle w:val="B1"/>
        <w:rPr>
          <w:lang w:eastAsia="ko-KR"/>
        </w:rPr>
      </w:pPr>
      <w:r>
        <w:rPr>
          <w:lang w:eastAsia="ko-KR"/>
        </w:rPr>
        <w:t>-</w:t>
      </w:r>
      <w:r>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Default="00DE63F7" w:rsidP="00DE63F7">
      <w:pPr>
        <w:pStyle w:val="B1"/>
        <w:rPr>
          <w:lang w:eastAsia="ko-KR"/>
        </w:rPr>
      </w:pPr>
      <w:r>
        <w:rPr>
          <w:lang w:eastAsia="ko-KR"/>
        </w:rPr>
        <w:t>-</w:t>
      </w:r>
      <w:r>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Default="00DE63F7" w:rsidP="00DE63F7">
      <w:pPr>
        <w:pStyle w:val="NO"/>
        <w:rPr>
          <w:lang w:eastAsia="ko-KR"/>
        </w:rPr>
      </w:pPr>
      <w:r>
        <w:rPr>
          <w:lang w:eastAsia="ko-KR"/>
        </w:rPr>
        <w:t>NOTE:</w:t>
      </w:r>
      <w:r>
        <w:rPr>
          <w:lang w:eastAsia="ko-KR"/>
        </w:rPr>
        <w:tab/>
        <w:t>Standalone discovery service means discovering an in-proximity UE is not for PC5 communication or relay operation, e.g. discovering a shop or discovering a certain person.</w:t>
      </w:r>
    </w:p>
    <w:p w14:paraId="038D4E52" w14:textId="77777777" w:rsidR="00DE63F7" w:rsidRDefault="00DE63F7" w:rsidP="00AC6E48">
      <w:pPr>
        <w:rPr>
          <w:lang w:eastAsia="ko-KR"/>
        </w:rPr>
      </w:pPr>
      <w:r>
        <w:rPr>
          <w:lang w:eastAsia="ko-KR"/>
        </w:rPr>
        <w:t>For content in PC5 discovery message:</w:t>
      </w:r>
    </w:p>
    <w:p w14:paraId="727D0FCF" w14:textId="77777777" w:rsidR="00DE63F7" w:rsidRDefault="00DE63F7" w:rsidP="00DE63F7">
      <w:pPr>
        <w:pStyle w:val="B1"/>
        <w:rPr>
          <w:lang w:eastAsia="ko-KR"/>
        </w:rPr>
      </w:pPr>
      <w:r>
        <w:rPr>
          <w:lang w:eastAsia="ko-KR"/>
        </w:rPr>
        <w:t>-</w:t>
      </w:r>
      <w:r>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Default="00DE63F7" w:rsidP="00AC6E48">
      <w:pPr>
        <w:rPr>
          <w:lang w:eastAsia="ko-KR"/>
        </w:rPr>
      </w:pPr>
      <w:r>
        <w:rPr>
          <w:lang w:eastAsia="ko-KR"/>
        </w:rPr>
        <w:t>Others:</w:t>
      </w:r>
    </w:p>
    <w:p w14:paraId="6ED0EDA5" w14:textId="77777777" w:rsidR="00DE63F7" w:rsidRDefault="00DE63F7" w:rsidP="00DE63F7">
      <w:pPr>
        <w:pStyle w:val="B1"/>
        <w:rPr>
          <w:lang w:eastAsia="ko-KR"/>
        </w:rPr>
      </w:pPr>
      <w:r>
        <w:rPr>
          <w:lang w:eastAsia="ko-KR"/>
        </w:rPr>
        <w:t>-</w:t>
      </w:r>
      <w:r>
        <w:rPr>
          <w:lang w:eastAsia="ko-KR"/>
        </w:rPr>
        <w:tab/>
        <w:t>For transmission mechanism, only solution #3 proposes to transmit discovery messages multiplexed with PC5 communication. RAN working group will define how to transmit discovery message, SA2 can make assumption to use PC5 communication channel, but need to be confirmed by RAN WGs.</w:t>
      </w:r>
    </w:p>
    <w:p w14:paraId="5061510E" w14:textId="77777777" w:rsidR="00DE63F7" w:rsidRDefault="00DE63F7" w:rsidP="00DE63F7">
      <w:pPr>
        <w:pStyle w:val="B1"/>
        <w:rPr>
          <w:lang w:eastAsia="ko-KR"/>
        </w:rPr>
      </w:pPr>
      <w:r>
        <w:rPr>
          <w:lang w:eastAsia="ko-KR"/>
        </w:rPr>
        <w:t>-</w:t>
      </w:r>
      <w:r>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Default="00DE63F7" w:rsidP="00DE63F7">
      <w:pPr>
        <w:pStyle w:val="B1"/>
        <w:rPr>
          <w:lang w:eastAsia="ko-KR"/>
        </w:rPr>
      </w:pPr>
      <w:r>
        <w:rPr>
          <w:lang w:eastAsia="ko-KR"/>
        </w:rPr>
        <w:t>-</w:t>
      </w:r>
      <w:r>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Default="00AC6E48" w:rsidP="00AC6E48">
      <w:pPr>
        <w:rPr>
          <w:lang w:eastAsia="ko-KR"/>
        </w:rPr>
      </w:pPr>
      <w:r>
        <w:rPr>
          <w:lang w:eastAsia="ko-KR"/>
        </w:rPr>
        <w:t xml:space="preserve">For </w:t>
      </w:r>
      <w:r w:rsidRPr="000C24A6">
        <w:rPr>
          <w:lang w:eastAsia="zh-CN"/>
        </w:rPr>
        <w:t xml:space="preserve">Key Issue #1 </w:t>
      </w:r>
      <w:r w:rsidRPr="00CB0C8A">
        <w:rPr>
          <w:lang w:eastAsia="ko-KR"/>
        </w:rPr>
        <w:t>(</w:t>
      </w:r>
      <w:proofErr w:type="spellStart"/>
      <w:r w:rsidRPr="00CB0C8A">
        <w:rPr>
          <w:lang w:eastAsia="ko-KR"/>
        </w:rPr>
        <w:t>ProSe</w:t>
      </w:r>
      <w:proofErr w:type="spellEnd"/>
      <w:r w:rsidRPr="00CB0C8A">
        <w:rPr>
          <w:lang w:eastAsia="ko-KR"/>
        </w:rPr>
        <w:t xml:space="preserve"> Direct discovery)</w:t>
      </w:r>
      <w:r>
        <w:rPr>
          <w:lang w:eastAsia="ko-KR"/>
        </w:rPr>
        <w:t>, regarding</w:t>
      </w:r>
      <w:r w:rsidRPr="001134E0">
        <w:rPr>
          <w:lang w:eastAsia="ko-KR"/>
        </w:rPr>
        <w:t xml:space="preserve"> </w:t>
      </w:r>
      <w:r>
        <w:rPr>
          <w:lang w:eastAsia="ko-KR"/>
        </w:rPr>
        <w:t xml:space="preserve">group discovery/management to support </w:t>
      </w:r>
      <w:r w:rsidRPr="00D047A6">
        <w:rPr>
          <w:i/>
          <w:lang w:eastAsia="ko-KR"/>
        </w:rPr>
        <w:t>on demand</w:t>
      </w:r>
      <w:r>
        <w:rPr>
          <w:i/>
          <w:lang w:eastAsia="ko-KR"/>
        </w:rPr>
        <w:t>-</w:t>
      </w:r>
      <w:r w:rsidRPr="00D047A6">
        <w:rPr>
          <w:i/>
          <w:lang w:eastAsia="ko-KR"/>
        </w:rPr>
        <w:t>based</w:t>
      </w:r>
      <w:r>
        <w:rPr>
          <w:lang w:eastAsia="ko-KR"/>
        </w:rPr>
        <w:t xml:space="preserve"> </w:t>
      </w:r>
      <w:r w:rsidRPr="000038F8">
        <w:rPr>
          <w:lang w:eastAsia="ko-KR"/>
        </w:rPr>
        <w:t>group communication for commercial services</w:t>
      </w:r>
      <w:r>
        <w:rPr>
          <w:lang w:eastAsia="ko-KR"/>
        </w:rPr>
        <w:t>:</w:t>
      </w:r>
    </w:p>
    <w:p w14:paraId="074E2303" w14:textId="77777777" w:rsidR="00AC6E48" w:rsidRDefault="00AC6E48" w:rsidP="00AC6E48">
      <w:pPr>
        <w:pStyle w:val="B1"/>
        <w:rPr>
          <w:lang w:eastAsia="ko-KR"/>
        </w:rPr>
      </w:pPr>
      <w:r>
        <w:rPr>
          <w:lang w:eastAsia="ko-KR"/>
        </w:rPr>
        <w:t>-</w:t>
      </w:r>
      <w:r>
        <w:rPr>
          <w:lang w:eastAsia="ko-KR"/>
        </w:rPr>
        <w:tab/>
      </w:r>
      <w:r w:rsidRPr="005A08A8">
        <w:rPr>
          <w:rFonts w:hint="eastAsia"/>
          <w:lang w:eastAsia="ko-KR"/>
        </w:rPr>
        <w:t xml:space="preserve">The </w:t>
      </w:r>
      <w:r w:rsidRPr="005A08A8">
        <w:rPr>
          <w:lang w:eastAsia="ko-KR"/>
        </w:rPr>
        <w:t xml:space="preserve">group for </w:t>
      </w:r>
      <w:r w:rsidRPr="005A08A8">
        <w:rPr>
          <w:rFonts w:hint="eastAsia"/>
          <w:i/>
          <w:lang w:eastAsia="ko-KR"/>
        </w:rPr>
        <w:t>on demand</w:t>
      </w:r>
      <w:r>
        <w:rPr>
          <w:i/>
          <w:lang w:eastAsia="ko-KR"/>
        </w:rPr>
        <w:t>-</w:t>
      </w:r>
      <w:r w:rsidRPr="005A08A8">
        <w:rPr>
          <w:rFonts w:hint="eastAsia"/>
          <w:i/>
          <w:lang w:eastAsia="ko-KR"/>
        </w:rPr>
        <w:t>based</w:t>
      </w:r>
      <w:r w:rsidRPr="005A08A8">
        <w:rPr>
          <w:rFonts w:hint="eastAsia"/>
          <w:lang w:eastAsia="ko-KR"/>
        </w:rPr>
        <w:t xml:space="preserve"> group communication </w:t>
      </w:r>
      <w:r w:rsidRPr="000038F8">
        <w:rPr>
          <w:lang w:eastAsia="ko-KR"/>
        </w:rPr>
        <w:t>for commercial services</w:t>
      </w:r>
      <w:r>
        <w:rPr>
          <w:lang w:eastAsia="ko-KR"/>
        </w:rPr>
        <w:t xml:space="preserve"> </w:t>
      </w:r>
      <w:r w:rsidRPr="008721D3">
        <w:rPr>
          <w:rFonts w:hint="eastAsia"/>
          <w:lang w:eastAsia="ko-KR"/>
        </w:rPr>
        <w:t xml:space="preserve">is formed </w:t>
      </w:r>
      <w:r w:rsidRPr="008721D3">
        <w:rPr>
          <w:lang w:eastAsia="ko-KR"/>
        </w:rPr>
        <w:t xml:space="preserve">dynamically </w:t>
      </w:r>
      <w:r>
        <w:rPr>
          <w:lang w:eastAsia="ko-KR"/>
        </w:rPr>
        <w:t xml:space="preserve">with the group member UEs that are interested in the service (e.g. </w:t>
      </w:r>
      <w:r w:rsidRPr="00E36C3A">
        <w:rPr>
          <w:lang w:eastAsia="ko-KR"/>
        </w:rPr>
        <w:t>interactive game</w:t>
      </w:r>
      <w:r>
        <w:rPr>
          <w:lang w:eastAsia="ko-KR"/>
        </w:rPr>
        <w:t>) and want to join the group for group communication.</w:t>
      </w:r>
    </w:p>
    <w:p w14:paraId="5BA1EB33" w14:textId="77777777" w:rsidR="00AC6E48" w:rsidRDefault="00AC6E48" w:rsidP="00AC6E48">
      <w:pPr>
        <w:pStyle w:val="B1"/>
        <w:rPr>
          <w:lang w:eastAsia="ko-KR"/>
        </w:rPr>
      </w:pPr>
      <w:r>
        <w:rPr>
          <w:lang w:eastAsia="ko-KR"/>
        </w:rPr>
        <w:t>-</w:t>
      </w:r>
      <w:r>
        <w:rPr>
          <w:lang w:eastAsia="ko-KR"/>
        </w:rPr>
        <w:tab/>
        <w:t>The following solutions include the aspect related to group discovery/management to support</w:t>
      </w:r>
      <w:r w:rsidRPr="00D047A6">
        <w:rPr>
          <w:i/>
          <w:lang w:eastAsia="ko-KR"/>
        </w:rPr>
        <w:t xml:space="preserve"> on demand</w:t>
      </w:r>
      <w:r>
        <w:rPr>
          <w:i/>
          <w:lang w:eastAsia="ko-KR"/>
        </w:rPr>
        <w:t>-</w:t>
      </w:r>
      <w:r w:rsidRPr="00D047A6">
        <w:rPr>
          <w:i/>
          <w:lang w:eastAsia="ko-KR"/>
        </w:rPr>
        <w:t>based</w:t>
      </w:r>
      <w:r>
        <w:rPr>
          <w:lang w:eastAsia="ko-KR"/>
        </w:rPr>
        <w:t xml:space="preserve"> </w:t>
      </w:r>
      <w:r w:rsidRPr="000038F8">
        <w:rPr>
          <w:lang w:eastAsia="ko-KR"/>
        </w:rPr>
        <w:t xml:space="preserve">group communication for commercial </w:t>
      </w:r>
      <w:r w:rsidRPr="009C1DE7">
        <w:rPr>
          <w:lang w:eastAsia="ko-KR"/>
        </w:rPr>
        <w:t>services and propose that the group discovery/formation/management can be carried out in the Application Layer:</w:t>
      </w:r>
    </w:p>
    <w:p w14:paraId="6DC8FDCF" w14:textId="4FA3B97B" w:rsidR="00AC6E48" w:rsidRPr="00817C75" w:rsidRDefault="00AC6E48" w:rsidP="00AC6E48">
      <w:pPr>
        <w:pStyle w:val="B2"/>
        <w:rPr>
          <w:lang w:eastAsia="ko-KR"/>
        </w:rPr>
      </w:pPr>
      <w:r>
        <w:t>-</w:t>
      </w:r>
      <w:r>
        <w:tab/>
      </w:r>
      <w:r w:rsidRPr="00CB0C8A">
        <w:t xml:space="preserve">Solution #4: </w:t>
      </w:r>
      <w:r w:rsidRPr="00CB0C8A">
        <w:rPr>
          <w:lang w:eastAsia="ko-KR"/>
        </w:rPr>
        <w:t>PC5 group communication for commercial services</w:t>
      </w:r>
    </w:p>
    <w:p w14:paraId="52BDD8D2" w14:textId="570F7534" w:rsidR="00AC6E48" w:rsidRDefault="00AC6E48" w:rsidP="00AC6E48">
      <w:pPr>
        <w:pStyle w:val="B2"/>
        <w:rPr>
          <w:lang w:eastAsia="ko-KR"/>
        </w:rPr>
      </w:pPr>
      <w:r>
        <w:t>-</w:t>
      </w:r>
      <w:r>
        <w:tab/>
      </w:r>
      <w:r w:rsidRPr="00E36C3A">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p>
    <w:p w14:paraId="5833DC69" w14:textId="3A725CBD" w:rsidR="00AC6E48" w:rsidRDefault="00AC6E48" w:rsidP="00AC6E48">
      <w:pPr>
        <w:pStyle w:val="B2"/>
        <w:rPr>
          <w:lang w:eastAsia="ko-KR"/>
        </w:rPr>
      </w:pPr>
      <w:r>
        <w:t>-</w:t>
      </w:r>
      <w:r>
        <w:tab/>
      </w:r>
      <w:r w:rsidRPr="000D55CA">
        <w:t>Solution #</w:t>
      </w:r>
      <w:r>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 (as </w:t>
      </w:r>
      <w:r w:rsidRPr="00207574">
        <w:rPr>
          <w:lang w:eastAsia="ko-KR"/>
        </w:rPr>
        <w:t>alternative 1</w:t>
      </w:r>
      <w:r>
        <w:rPr>
          <w:lang w:eastAsia="ko-KR"/>
        </w:rPr>
        <w:t xml:space="preserve"> </w:t>
      </w:r>
      <w:r>
        <w:rPr>
          <w:rFonts w:hint="eastAsia"/>
          <w:lang w:eastAsia="ko-KR"/>
        </w:rPr>
        <w:t>in clause</w:t>
      </w:r>
      <w:r>
        <w:rPr>
          <w:lang w:eastAsia="ko-KR"/>
        </w:rPr>
        <w:t> 6.37.2)</w:t>
      </w:r>
      <w:r w:rsidR="00DE63F7">
        <w:rPr>
          <w:lang w:eastAsia="ko-KR"/>
        </w:rPr>
        <w:tab/>
      </w:r>
    </w:p>
    <w:p w14:paraId="589B861A" w14:textId="6C713D8A" w:rsidR="00AC6E48" w:rsidRPr="00556AAA" w:rsidRDefault="00AC6E48" w:rsidP="00AC6E48">
      <w:pPr>
        <w:pStyle w:val="B2"/>
        <w:rPr>
          <w:lang w:eastAsia="ko-KR"/>
        </w:rPr>
      </w:pPr>
      <w:r w:rsidRPr="00556AAA">
        <w:rPr>
          <w:lang w:eastAsia="ko-KR"/>
        </w:rPr>
        <w:t>-</w:t>
      </w:r>
      <w:r w:rsidRPr="00556AAA">
        <w:rPr>
          <w:lang w:eastAsia="ko-KR"/>
        </w:rPr>
        <w:tab/>
        <w:t>Solution #</w:t>
      </w:r>
      <w:r w:rsidRPr="00556AAA">
        <w:rPr>
          <w:rFonts w:hint="eastAsia"/>
          <w:lang w:eastAsia="zh-CN"/>
        </w:rPr>
        <w:t>39</w:t>
      </w:r>
      <w:r w:rsidRPr="00556AAA">
        <w:rPr>
          <w:lang w:eastAsia="ko-KR"/>
        </w:rPr>
        <w:t xml:space="preserve">: </w:t>
      </w:r>
      <w:proofErr w:type="spellStart"/>
      <w:r w:rsidRPr="00556AAA">
        <w:rPr>
          <w:lang w:eastAsia="ko-KR"/>
        </w:rPr>
        <w:t>ProSe</w:t>
      </w:r>
      <w:proofErr w:type="spellEnd"/>
      <w:r w:rsidRPr="00556AAA">
        <w:rPr>
          <w:lang w:eastAsia="ko-KR"/>
        </w:rPr>
        <w:t xml:space="preserve"> group discovery</w:t>
      </w:r>
    </w:p>
    <w:p w14:paraId="61748B1B" w14:textId="77777777" w:rsidR="00AC6E48" w:rsidRPr="00556AAA" w:rsidRDefault="00AC6E48" w:rsidP="00AC6E48">
      <w:pPr>
        <w:pStyle w:val="B1"/>
        <w:rPr>
          <w:lang w:eastAsia="ko-KR"/>
        </w:rPr>
      </w:pPr>
      <w:r w:rsidRPr="00556AAA">
        <w:rPr>
          <w:lang w:eastAsia="ko-KR"/>
        </w:rPr>
        <w:t>-</w:t>
      </w:r>
      <w:r w:rsidRPr="00556AAA">
        <w:rPr>
          <w:lang w:eastAsia="ko-KR"/>
        </w:rPr>
        <w:tab/>
        <w:t xml:space="preserve">Application layer signalling between the UE and the Application Server is </w:t>
      </w:r>
      <w:r w:rsidRPr="00556AAA">
        <w:t>out of scope of this study</w:t>
      </w:r>
      <w:r w:rsidRPr="00556AAA">
        <w:rPr>
          <w:lang w:eastAsia="ko-KR"/>
        </w:rPr>
        <w:t xml:space="preserve"> and does not have to be specified.</w:t>
      </w:r>
    </w:p>
    <w:p w14:paraId="4F0967B8" w14:textId="55DA85C7" w:rsidR="00AC6E48" w:rsidRPr="0007234C" w:rsidRDefault="00AC6E48" w:rsidP="00AC6E48">
      <w:pPr>
        <w:pStyle w:val="B1"/>
        <w:rPr>
          <w:lang w:eastAsia="ko-KR"/>
        </w:rPr>
      </w:pPr>
      <w:r w:rsidRPr="00556AAA">
        <w:rPr>
          <w:lang w:eastAsia="ko-KR"/>
        </w:rPr>
        <w:t>-</w:t>
      </w:r>
      <w:r w:rsidRPr="00556AAA">
        <w:rPr>
          <w:lang w:eastAsia="ko-KR"/>
        </w:rPr>
        <w:tab/>
        <w:t xml:space="preserve">Solution #4 and Solution </w:t>
      </w:r>
      <w:r w:rsidR="00556AAA" w:rsidRPr="00556AAA">
        <w:rPr>
          <w:lang w:eastAsia="ko-KR"/>
        </w:rPr>
        <w:t>#</w:t>
      </w:r>
      <w:r w:rsidR="00556AAA" w:rsidRPr="00556AAA">
        <w:rPr>
          <w:rFonts w:hint="eastAsia"/>
          <w:lang w:eastAsia="zh-CN"/>
        </w:rPr>
        <w:t>39</w:t>
      </w:r>
      <w:r w:rsidRPr="00556AAA">
        <w:rPr>
          <w:lang w:eastAsia="ko-KR"/>
        </w:rPr>
        <w:t xml:space="preserve"> des</w:t>
      </w:r>
      <w:r w:rsidRPr="0007234C">
        <w:rPr>
          <w:lang w:eastAsia="ko-KR"/>
        </w:rPr>
        <w:t>cribe that the following ways can be considered regarding the Application layer discovery messages exchanged over PC5 reference point between UEs:</w:t>
      </w:r>
    </w:p>
    <w:p w14:paraId="36DCE0AD" w14:textId="07103DB6" w:rsidR="00AC6E48" w:rsidRPr="0007234C" w:rsidRDefault="00AC6E48" w:rsidP="00AC6E48">
      <w:pPr>
        <w:pStyle w:val="B2"/>
        <w:rPr>
          <w:lang w:eastAsia="ko-KR"/>
        </w:rPr>
      </w:pPr>
      <w:r w:rsidRPr="0007234C">
        <w:rPr>
          <w:lang w:eastAsia="ko-KR"/>
        </w:rPr>
        <w:t>1)</w:t>
      </w:r>
      <w:r w:rsidRPr="0007234C">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07234C" w:rsidRDefault="00AC6E48" w:rsidP="00AC6E48">
      <w:pPr>
        <w:pStyle w:val="B2"/>
        <w:rPr>
          <w:lang w:eastAsia="ko-KR"/>
        </w:rPr>
      </w:pPr>
      <w:r w:rsidRPr="0007234C">
        <w:rPr>
          <w:lang w:eastAsia="ko-KR"/>
        </w:rPr>
        <w:t>2)</w:t>
      </w:r>
      <w:r w:rsidRPr="0007234C">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Default="00DE63F7" w:rsidP="00DE63F7">
      <w:pPr>
        <w:pStyle w:val="B1"/>
        <w:rPr>
          <w:lang w:eastAsia="ko-KR"/>
        </w:rPr>
      </w:pPr>
      <w:r>
        <w:rPr>
          <w:lang w:eastAsia="ko-KR"/>
        </w:rPr>
        <w:tab/>
      </w:r>
      <w:r w:rsidR="00AC6E48" w:rsidRPr="0007234C">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Default="00186641" w:rsidP="00DE63F7">
      <w:pPr>
        <w:rPr>
          <w:lang w:eastAsia="zh-CN"/>
        </w:rPr>
      </w:pPr>
      <w:r>
        <w:rPr>
          <w:rFonts w:hint="eastAsia"/>
          <w:lang w:eastAsia="zh-CN"/>
        </w:rPr>
        <w:t xml:space="preserve">For </w:t>
      </w:r>
      <w:proofErr w:type="spellStart"/>
      <w:r>
        <w:rPr>
          <w:rFonts w:hint="eastAsia"/>
          <w:lang w:eastAsia="zh-CN"/>
        </w:rPr>
        <w:t>ProSe</w:t>
      </w:r>
      <w:proofErr w:type="spellEnd"/>
      <w:r>
        <w:rPr>
          <w:rFonts w:hint="eastAsia"/>
          <w:lang w:eastAsia="zh-CN"/>
        </w:rPr>
        <w:t xml:space="preserve"> code allocation:</w:t>
      </w:r>
    </w:p>
    <w:p w14:paraId="5052DF36" w14:textId="77777777" w:rsidR="00DE63F7" w:rsidRDefault="00DE63F7" w:rsidP="00DE63F7">
      <w:pPr>
        <w:pStyle w:val="B1"/>
        <w:rPr>
          <w:lang w:eastAsia="zh-CN"/>
        </w:rPr>
      </w:pPr>
      <w:r>
        <w:rPr>
          <w:lang w:eastAsia="zh-CN"/>
        </w:rPr>
        <w:t>-</w:t>
      </w:r>
      <w:r>
        <w:rPr>
          <w:lang w:eastAsia="zh-CN"/>
        </w:rPr>
        <w:tab/>
        <w:t xml:space="preserve">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w:t>
      </w:r>
      <w:proofErr w:type="spellStart"/>
      <w:r>
        <w:rPr>
          <w:lang w:eastAsia="zh-CN"/>
        </w:rPr>
        <w:t>ProSe</w:t>
      </w:r>
      <w:proofErr w:type="spellEnd"/>
      <w:r>
        <w:rPr>
          <w:lang w:eastAsia="zh-CN"/>
        </w:rPr>
        <w:t xml:space="preserve"> UEs.</w:t>
      </w:r>
    </w:p>
    <w:p w14:paraId="0C358304" w14:textId="31D7EC80" w:rsidR="00DE63F7" w:rsidRDefault="00DE63F7" w:rsidP="00DE63F7">
      <w:pPr>
        <w:pStyle w:val="B1"/>
        <w:rPr>
          <w:lang w:eastAsia="zh-CN"/>
        </w:rPr>
      </w:pPr>
      <w:r>
        <w:rPr>
          <w:lang w:eastAsia="zh-CN"/>
        </w:rPr>
        <w:t>-</w:t>
      </w:r>
      <w:r>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Default="00DE63F7" w:rsidP="00DE63F7">
      <w:pPr>
        <w:pStyle w:val="B1"/>
        <w:rPr>
          <w:lang w:eastAsia="zh-CN"/>
        </w:rPr>
      </w:pPr>
      <w:r>
        <w:rPr>
          <w:lang w:eastAsia="zh-CN"/>
        </w:rPr>
        <w:t>-</w:t>
      </w:r>
      <w:r>
        <w:rPr>
          <w:lang w:eastAsia="zh-CN"/>
        </w:rPr>
        <w:tab/>
        <w:t xml:space="preserve">The common aspect of the two solutions is to use a new 5G DDNMF entity to manage the dynamic </w:t>
      </w:r>
      <w:proofErr w:type="spellStart"/>
      <w:r>
        <w:rPr>
          <w:lang w:eastAsia="zh-CN"/>
        </w:rPr>
        <w:t>ProSe</w:t>
      </w:r>
      <w:proofErr w:type="spellEnd"/>
      <w:r>
        <w:rPr>
          <w:lang w:eastAsia="zh-CN"/>
        </w:rPr>
        <w:t xml:space="preserve"> Direct Discovery. Functionalities of the 5G DDNMF and the interactions with the UEs are similar to that of the DDNMF defined in TS 23.303 [9].</w:t>
      </w:r>
    </w:p>
    <w:p w14:paraId="2FA99889" w14:textId="3DEB08EB" w:rsidR="008443D9" w:rsidRDefault="008443D9" w:rsidP="00AF6B13">
      <w:pPr>
        <w:rPr>
          <w:lang w:eastAsia="zh-CN"/>
        </w:rPr>
      </w:pPr>
      <w:r w:rsidRPr="008443D9">
        <w:rPr>
          <w:lang w:eastAsia="zh-CN"/>
        </w:rPr>
        <w:t>Following criteria are for comparison the pros and cons of the CP based or UP based DDNMF architecture.</w:t>
      </w:r>
    </w:p>
    <w:p w14:paraId="144C87DE" w14:textId="3EBD5CE4" w:rsidR="00DF29D2" w:rsidRPr="008443D9" w:rsidRDefault="00DF29D2" w:rsidP="00DF29D2">
      <w:pPr>
        <w:pStyle w:val="TH"/>
        <w:rPr>
          <w:lang w:eastAsia="zh-CN"/>
        </w:rPr>
      </w:pPr>
      <w:r>
        <w:rPr>
          <w:lang w:eastAsia="zh-CN"/>
        </w:rPr>
        <w:t xml:space="preserve">Table </w:t>
      </w:r>
      <w:r>
        <w:rPr>
          <w:rFonts w:hint="eastAsia"/>
          <w:lang w:eastAsia="zh-CN"/>
        </w:rPr>
        <w:t>7</w:t>
      </w:r>
      <w:r>
        <w:rPr>
          <w:lang w:eastAsia="zh-CN"/>
        </w:rPr>
        <w:t>.</w:t>
      </w:r>
      <w:r>
        <w:rPr>
          <w:rFonts w:hint="eastAsia"/>
          <w:lang w:eastAsia="zh-CN"/>
        </w:rPr>
        <w:t>1</w:t>
      </w:r>
      <w:r>
        <w:rPr>
          <w:lang w:eastAsia="zh-CN"/>
        </w:rPr>
        <w:t xml:space="preserve">-1: </w:t>
      </w:r>
      <w:r>
        <w:rPr>
          <w:rFonts w:hint="eastAsia"/>
          <w:lang w:eastAsia="zh-CN"/>
        </w:rPr>
        <w:t>C</w:t>
      </w:r>
      <w:r w:rsidRPr="008443D9">
        <w:rPr>
          <w:lang w:eastAsia="zh-CN"/>
        </w:rPr>
        <w:t>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DE63F7" w14:paraId="0E56AFD6" w14:textId="77777777" w:rsidTr="00D641DC">
        <w:tc>
          <w:tcPr>
            <w:tcW w:w="3209" w:type="dxa"/>
          </w:tcPr>
          <w:p w14:paraId="184D8382" w14:textId="77777777" w:rsidR="008443D9" w:rsidRPr="00DE63F7" w:rsidRDefault="008443D9" w:rsidP="00DE63F7">
            <w:pPr>
              <w:pStyle w:val="TAH"/>
            </w:pPr>
          </w:p>
        </w:tc>
        <w:tc>
          <w:tcPr>
            <w:tcW w:w="3209" w:type="dxa"/>
          </w:tcPr>
          <w:p w14:paraId="70BACD7E" w14:textId="77777777" w:rsidR="008443D9" w:rsidRPr="00DE63F7" w:rsidRDefault="008443D9" w:rsidP="00DE63F7">
            <w:pPr>
              <w:pStyle w:val="TAH"/>
            </w:pPr>
            <w:r w:rsidRPr="00DE63F7">
              <w:t>CP based solution</w:t>
            </w:r>
          </w:p>
        </w:tc>
        <w:tc>
          <w:tcPr>
            <w:tcW w:w="3210" w:type="dxa"/>
          </w:tcPr>
          <w:p w14:paraId="496A4E9D" w14:textId="77777777" w:rsidR="008443D9" w:rsidRPr="00DE63F7" w:rsidRDefault="008443D9" w:rsidP="00DE63F7">
            <w:pPr>
              <w:pStyle w:val="TAH"/>
            </w:pPr>
            <w:r w:rsidRPr="00DE63F7">
              <w:t>UP based solution</w:t>
            </w:r>
          </w:p>
        </w:tc>
      </w:tr>
      <w:tr w:rsidR="008443D9" w:rsidRPr="00DE63F7" w14:paraId="57A2559A" w14:textId="77777777" w:rsidTr="00D641DC">
        <w:tc>
          <w:tcPr>
            <w:tcW w:w="3209" w:type="dxa"/>
          </w:tcPr>
          <w:p w14:paraId="2EA44D34" w14:textId="77777777" w:rsidR="008443D9" w:rsidRPr="00DE63F7" w:rsidRDefault="008443D9" w:rsidP="00DE63F7">
            <w:pPr>
              <w:pStyle w:val="TAL"/>
            </w:pPr>
            <w:r w:rsidRPr="00DE63F7">
              <w:t>Complexity on solution in general</w:t>
            </w:r>
          </w:p>
        </w:tc>
        <w:tc>
          <w:tcPr>
            <w:tcW w:w="3209" w:type="dxa"/>
          </w:tcPr>
          <w:p w14:paraId="61585AEA" w14:textId="79B43888" w:rsidR="008443D9" w:rsidRPr="00DE63F7" w:rsidRDefault="008443D9" w:rsidP="00DE63F7">
            <w:pPr>
              <w:pStyle w:val="TAL"/>
            </w:pPr>
            <w:r w:rsidRPr="00DE63F7">
              <w:t>Does not require UE to establish user plane connection</w:t>
            </w:r>
          </w:p>
        </w:tc>
        <w:tc>
          <w:tcPr>
            <w:tcW w:w="3210" w:type="dxa"/>
          </w:tcPr>
          <w:p w14:paraId="68A3312C" w14:textId="4F685D12" w:rsidR="008443D9" w:rsidRPr="00DE63F7" w:rsidRDefault="008443D9" w:rsidP="00DE63F7">
            <w:pPr>
              <w:pStyle w:val="TAL"/>
            </w:pPr>
            <w:r w:rsidRPr="00DE63F7">
              <w:t>User plane between UE and DDNMF is a need.</w:t>
            </w:r>
          </w:p>
        </w:tc>
      </w:tr>
      <w:tr w:rsidR="008443D9" w:rsidRPr="00DE63F7" w14:paraId="7DF9C9CD" w14:textId="77777777" w:rsidTr="00D641DC">
        <w:tc>
          <w:tcPr>
            <w:tcW w:w="3209" w:type="dxa"/>
          </w:tcPr>
          <w:p w14:paraId="09BACF03" w14:textId="77777777" w:rsidR="008443D9" w:rsidRPr="00DE63F7" w:rsidRDefault="008443D9" w:rsidP="00DE63F7">
            <w:pPr>
              <w:pStyle w:val="TAL"/>
            </w:pPr>
            <w:r w:rsidRPr="00DE63F7">
              <w:t>Compliant for 5GC arch</w:t>
            </w:r>
          </w:p>
        </w:tc>
        <w:tc>
          <w:tcPr>
            <w:tcW w:w="3209" w:type="dxa"/>
          </w:tcPr>
          <w:p w14:paraId="5EA4664D" w14:textId="77777777" w:rsidR="008443D9" w:rsidRPr="00DE63F7" w:rsidRDefault="008443D9" w:rsidP="00DE63F7">
            <w:pPr>
              <w:pStyle w:val="TAL"/>
            </w:pPr>
            <w:r w:rsidRPr="00DE63F7">
              <w:t>DDNMF is by function an operator-control AF, it allows the operator to allocate network resources and charge UE accordingly.</w:t>
            </w:r>
          </w:p>
          <w:p w14:paraId="63F58B5C" w14:textId="77777777" w:rsidR="008443D9" w:rsidRPr="00DE63F7" w:rsidRDefault="008443D9" w:rsidP="00DE63F7">
            <w:pPr>
              <w:pStyle w:val="TAL"/>
            </w:pPr>
            <w:r w:rsidRPr="00DE63F7">
              <w:t>DDNMF has interface with UDM, PCF, CHF</w:t>
            </w:r>
          </w:p>
        </w:tc>
        <w:tc>
          <w:tcPr>
            <w:tcW w:w="3210" w:type="dxa"/>
          </w:tcPr>
          <w:p w14:paraId="648C85E7" w14:textId="77777777" w:rsidR="008443D9" w:rsidRPr="00DE63F7" w:rsidRDefault="008443D9" w:rsidP="00DE63F7">
            <w:pPr>
              <w:pStyle w:val="TAL"/>
            </w:pPr>
            <w:r w:rsidRPr="00DE63F7">
              <w:t xml:space="preserve">DDNMF can be operator-controlled AF or 3rd party AF. It communicates with UE via user plane. </w:t>
            </w:r>
          </w:p>
        </w:tc>
      </w:tr>
      <w:tr w:rsidR="008443D9" w:rsidRPr="00DE63F7" w14:paraId="7F15EA1D" w14:textId="77777777" w:rsidTr="00D641DC">
        <w:tc>
          <w:tcPr>
            <w:tcW w:w="3209" w:type="dxa"/>
          </w:tcPr>
          <w:p w14:paraId="72BFCA56" w14:textId="77777777" w:rsidR="008443D9" w:rsidRPr="00DE63F7" w:rsidRDefault="008443D9" w:rsidP="00DE63F7">
            <w:pPr>
              <w:pStyle w:val="TAL"/>
            </w:pPr>
            <w:r w:rsidRPr="00DE63F7">
              <w:t>Support for other KI</w:t>
            </w:r>
          </w:p>
        </w:tc>
        <w:tc>
          <w:tcPr>
            <w:tcW w:w="3209" w:type="dxa"/>
          </w:tcPr>
          <w:p w14:paraId="42C231AA" w14:textId="77777777" w:rsidR="008443D9" w:rsidRPr="00DE63F7" w:rsidRDefault="008443D9" w:rsidP="00DE63F7">
            <w:pPr>
              <w:pStyle w:val="TAL"/>
            </w:pPr>
            <w:r w:rsidRPr="00DE63F7">
              <w:t xml:space="preserve">Solution 18 shows how CP based arch work for charging key issue. </w:t>
            </w:r>
          </w:p>
        </w:tc>
        <w:tc>
          <w:tcPr>
            <w:tcW w:w="3210" w:type="dxa"/>
          </w:tcPr>
          <w:p w14:paraId="2EF81A4E" w14:textId="0CF40920" w:rsidR="008443D9" w:rsidRPr="00DE63F7" w:rsidRDefault="008443D9" w:rsidP="00DE63F7">
            <w:pPr>
              <w:pStyle w:val="TAL"/>
            </w:pPr>
            <w:r w:rsidRPr="00DE63F7">
              <w:t xml:space="preserve">The NF </w:t>
            </w:r>
            <w:r w:rsidR="00DE63F7">
              <w:t>"</w:t>
            </w:r>
            <w:r w:rsidRPr="00DE63F7">
              <w:t>ADF</w:t>
            </w:r>
            <w:r w:rsidR="00DE63F7">
              <w:t>"</w:t>
            </w:r>
            <w:r w:rsidRPr="00DE63F7">
              <w:t xml:space="preserve"> used for charging support of UE usage reporting can be collocated with</w:t>
            </w:r>
            <w:r w:rsidR="002242A6" w:rsidRPr="00DE63F7">
              <w:rPr>
                <w:rFonts w:hint="eastAsia"/>
              </w:rPr>
              <w:t xml:space="preserve"> </w:t>
            </w:r>
            <w:r w:rsidRPr="00DE63F7">
              <w:t>DDMNF on user plane.</w:t>
            </w:r>
          </w:p>
        </w:tc>
      </w:tr>
    </w:tbl>
    <w:p w14:paraId="56195C24" w14:textId="77777777" w:rsidR="00DE63F7" w:rsidRDefault="00DE63F7" w:rsidP="00DE63F7">
      <w:pPr>
        <w:rPr>
          <w:lang w:eastAsia="zh-CN"/>
        </w:rPr>
      </w:pPr>
      <w:bookmarkStart w:id="2905" w:name="_Toc50130766"/>
      <w:bookmarkStart w:id="2906" w:name="_Toc50134080"/>
      <w:bookmarkStart w:id="2907" w:name="_Toc50134424"/>
      <w:bookmarkStart w:id="2908" w:name="_Toc50557376"/>
    </w:p>
    <w:p w14:paraId="4777FB22" w14:textId="6B0C68B2" w:rsidR="00941ABE" w:rsidRPr="00A113A6" w:rsidRDefault="00941ABE" w:rsidP="00941ABE">
      <w:pPr>
        <w:pStyle w:val="Heading2"/>
        <w:rPr>
          <w:lang w:eastAsia="zh-CN"/>
        </w:rPr>
      </w:pPr>
      <w:bookmarkStart w:id="2909" w:name="_Toc50549062"/>
      <w:r>
        <w:rPr>
          <w:rFonts w:hint="eastAsia"/>
          <w:lang w:eastAsia="zh-CN"/>
        </w:rPr>
        <w:t>7.2</w:t>
      </w:r>
      <w:r w:rsidRPr="00A113A6">
        <w:rPr>
          <w:rFonts w:hint="eastAsia"/>
          <w:lang w:eastAsia="zh-CN"/>
        </w:rPr>
        <w:tab/>
      </w:r>
      <w:r w:rsidRPr="00F47F5C">
        <w:rPr>
          <w:lang w:eastAsia="zh-CN"/>
        </w:rPr>
        <w:t xml:space="preserve">Key Issue #2: Support for NR PC5 </w:t>
      </w:r>
      <w:proofErr w:type="spellStart"/>
      <w:r w:rsidRPr="00F47F5C">
        <w:rPr>
          <w:lang w:eastAsia="zh-CN"/>
        </w:rPr>
        <w:t>ProSe</w:t>
      </w:r>
      <w:proofErr w:type="spellEnd"/>
      <w:r w:rsidRPr="00F47F5C">
        <w:rPr>
          <w:lang w:eastAsia="zh-CN"/>
        </w:rPr>
        <w:t xml:space="preserve"> communication</w:t>
      </w:r>
      <w:bookmarkEnd w:id="2905"/>
      <w:bookmarkEnd w:id="2906"/>
      <w:bookmarkEnd w:id="2907"/>
      <w:bookmarkEnd w:id="2908"/>
      <w:bookmarkEnd w:id="2909"/>
    </w:p>
    <w:p w14:paraId="63D30163" w14:textId="77777777" w:rsidR="00DE63F7" w:rsidRDefault="00DE63F7" w:rsidP="00DE63F7">
      <w:pPr>
        <w:rPr>
          <w:lang w:eastAsia="zh-CN"/>
        </w:rPr>
      </w:pPr>
      <w:bookmarkStart w:id="2910" w:name="_Toc50557377"/>
      <w:bookmarkStart w:id="2911" w:name="_Toc50130767"/>
      <w:bookmarkStart w:id="2912" w:name="_Toc50134081"/>
      <w:bookmarkStart w:id="2913" w:name="_Toc50134425"/>
      <w:r>
        <w:rPr>
          <w:lang w:eastAsia="zh-CN"/>
        </w:rPr>
        <w:t>For Key Issue #2, the following two categories of solutions are proposed:</w:t>
      </w:r>
    </w:p>
    <w:p w14:paraId="79D07328" w14:textId="77777777" w:rsidR="00DE63F7" w:rsidRDefault="00DE63F7" w:rsidP="00DE63F7">
      <w:pPr>
        <w:pStyle w:val="B1"/>
        <w:rPr>
          <w:lang w:eastAsia="zh-CN"/>
        </w:rPr>
      </w:pPr>
      <w:r>
        <w:rPr>
          <w:lang w:eastAsia="zh-CN"/>
        </w:rPr>
        <w:t>-</w:t>
      </w:r>
      <w:r>
        <w:rPr>
          <w:lang w:eastAsia="zh-CN"/>
        </w:rPr>
        <w:tab/>
      </w:r>
      <w:proofErr w:type="spellStart"/>
      <w:r>
        <w:rPr>
          <w:lang w:eastAsia="zh-CN"/>
        </w:rPr>
        <w:t>ProSe</w:t>
      </w:r>
      <w:proofErr w:type="spellEnd"/>
      <w:r>
        <w:rPr>
          <w:lang w:eastAsia="zh-CN"/>
        </w:rPr>
        <w:t xml:space="preserve"> communication (Solution #4, Solution #5, Solution #22 and Solution #37).</w:t>
      </w:r>
    </w:p>
    <w:p w14:paraId="18F2D372" w14:textId="77777777" w:rsidR="00DE63F7" w:rsidRDefault="00DE63F7" w:rsidP="00DE63F7">
      <w:pPr>
        <w:pStyle w:val="B1"/>
        <w:rPr>
          <w:lang w:eastAsia="zh-CN"/>
        </w:rPr>
      </w:pPr>
      <w:r>
        <w:rPr>
          <w:lang w:eastAsia="zh-CN"/>
        </w:rPr>
        <w:t>-</w:t>
      </w:r>
      <w:r>
        <w:rPr>
          <w:lang w:eastAsia="zh-CN"/>
        </w:rPr>
        <w:tab/>
      </w:r>
      <w:proofErr w:type="spellStart"/>
      <w:r>
        <w:rPr>
          <w:lang w:eastAsia="zh-CN"/>
        </w:rPr>
        <w:t>ProSe</w:t>
      </w:r>
      <w:proofErr w:type="spellEnd"/>
      <w:r>
        <w:rPr>
          <w:lang w:eastAsia="zh-CN"/>
        </w:rPr>
        <w:t xml:space="preserve"> QoS support (Solution #20 and Solution #21).</w:t>
      </w:r>
    </w:p>
    <w:p w14:paraId="2919BB45" w14:textId="77777777" w:rsidR="00DE63F7" w:rsidRDefault="00DE63F7" w:rsidP="00DE63F7">
      <w:pPr>
        <w:rPr>
          <w:lang w:eastAsia="zh-CN"/>
        </w:rPr>
      </w:pPr>
      <w:r>
        <w:rPr>
          <w:lang w:eastAsia="zh-CN"/>
        </w:rPr>
        <w:t xml:space="preserve">For </w:t>
      </w:r>
      <w:proofErr w:type="spellStart"/>
      <w:r>
        <w:rPr>
          <w:lang w:eastAsia="zh-CN"/>
        </w:rPr>
        <w:t>ProSe</w:t>
      </w:r>
      <w:proofErr w:type="spellEnd"/>
      <w:r>
        <w:rPr>
          <w:lang w:eastAsia="zh-CN"/>
        </w:rPr>
        <w:t xml:space="preserve"> communication:</w:t>
      </w:r>
    </w:p>
    <w:p w14:paraId="643B3298" w14:textId="77777777" w:rsidR="00DE63F7" w:rsidRDefault="00DE63F7" w:rsidP="00DE63F7">
      <w:pPr>
        <w:pStyle w:val="B1"/>
        <w:rPr>
          <w:lang w:eastAsia="zh-CN"/>
        </w:rPr>
      </w:pPr>
      <w:r>
        <w:rPr>
          <w:lang w:eastAsia="zh-CN"/>
        </w:rPr>
        <w:t>-</w:t>
      </w:r>
      <w:r>
        <w:rPr>
          <w:lang w:eastAsia="zh-CN"/>
        </w:rPr>
        <w:tab/>
        <w:t xml:space="preserve">Solution #4 focuses on PC5 group communication. It makes use of the existing group communication mechanisms. The group managements are carried out at application layer (e.g. using the application layer </w:t>
      </w:r>
      <w:proofErr w:type="spellStart"/>
      <w:r>
        <w:rPr>
          <w:lang w:eastAsia="zh-CN"/>
        </w:rPr>
        <w:t>signaling</w:t>
      </w:r>
      <w:proofErr w:type="spellEnd"/>
      <w:r>
        <w:rPr>
          <w:lang w:eastAsia="zh-CN"/>
        </w:rPr>
        <w:t xml:space="preserve"> with Application Server) which is out of scope of this study item, and no changes to the PC5 groupcast communication is needed (as indicated in clause 6.4.3).</w:t>
      </w:r>
    </w:p>
    <w:p w14:paraId="145DD337" w14:textId="4C9ABDCD" w:rsidR="00DE63F7" w:rsidRDefault="00DE63F7" w:rsidP="00DE63F7">
      <w:pPr>
        <w:pStyle w:val="B1"/>
        <w:rPr>
          <w:lang w:eastAsia="zh-CN"/>
        </w:rPr>
      </w:pPr>
      <w:r>
        <w:rPr>
          <w:lang w:eastAsia="zh-CN"/>
        </w:rPr>
        <w:t>-</w:t>
      </w:r>
      <w:r>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Default="00DE63F7" w:rsidP="00DE63F7">
      <w:pPr>
        <w:pStyle w:val="B1"/>
        <w:rPr>
          <w:lang w:eastAsia="zh-CN"/>
        </w:rPr>
      </w:pPr>
      <w:r>
        <w:rPr>
          <w:lang w:eastAsia="zh-CN"/>
        </w:rPr>
        <w:t>-</w:t>
      </w:r>
      <w:r>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Default="00DE63F7" w:rsidP="00DE63F7">
      <w:pPr>
        <w:pStyle w:val="B1"/>
        <w:rPr>
          <w:lang w:eastAsia="zh-CN"/>
        </w:rPr>
      </w:pPr>
      <w:r>
        <w:rPr>
          <w:lang w:eastAsia="zh-CN"/>
        </w:rPr>
        <w:t>-</w:t>
      </w:r>
      <w:r>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Default="00DE63F7" w:rsidP="00DE63F7">
      <w:pPr>
        <w:rPr>
          <w:lang w:eastAsia="zh-CN"/>
        </w:rPr>
      </w:pPr>
      <w:r>
        <w:rPr>
          <w:lang w:eastAsia="zh-CN"/>
        </w:rPr>
        <w:t xml:space="preserve">For </w:t>
      </w:r>
      <w:proofErr w:type="spellStart"/>
      <w:r>
        <w:rPr>
          <w:lang w:eastAsia="zh-CN"/>
        </w:rPr>
        <w:t>ProSe</w:t>
      </w:r>
      <w:proofErr w:type="spellEnd"/>
      <w:r>
        <w:rPr>
          <w:lang w:eastAsia="zh-CN"/>
        </w:rPr>
        <w:t xml:space="preserve"> QoS support:</w:t>
      </w:r>
    </w:p>
    <w:p w14:paraId="7EBB1AFB" w14:textId="5882935D" w:rsidR="00DE63F7" w:rsidRDefault="00DE63F7" w:rsidP="00DE63F7">
      <w:pPr>
        <w:pStyle w:val="B1"/>
        <w:rPr>
          <w:lang w:eastAsia="zh-CN"/>
        </w:rPr>
      </w:pPr>
      <w:r>
        <w:rPr>
          <w:lang w:eastAsia="zh-CN"/>
        </w:rPr>
        <w:t>-</w:t>
      </w:r>
      <w:r>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Default="00DE63F7" w:rsidP="00DE63F7">
      <w:pPr>
        <w:pStyle w:val="B1"/>
        <w:rPr>
          <w:lang w:eastAsia="zh-CN"/>
        </w:rPr>
      </w:pPr>
      <w:r>
        <w:rPr>
          <w:lang w:eastAsia="zh-CN"/>
        </w:rPr>
        <w:t>-</w:t>
      </w:r>
      <w:r>
        <w:rPr>
          <w:lang w:eastAsia="zh-CN"/>
        </w:rPr>
        <w:tab/>
        <w:t>Solution #21 proposes new PQI values for interactive services considering latest service requirements. The new PQI values need to be verified by RAN WGs.</w:t>
      </w:r>
    </w:p>
    <w:p w14:paraId="34AC9F98" w14:textId="5767BDB5" w:rsidR="00C1622D" w:rsidRDefault="00C1622D" w:rsidP="00C1622D">
      <w:pPr>
        <w:pStyle w:val="Heading2"/>
        <w:rPr>
          <w:lang w:eastAsia="zh-CN"/>
        </w:rPr>
      </w:pPr>
      <w:bookmarkStart w:id="2914" w:name="_Toc50549063"/>
      <w:r>
        <w:rPr>
          <w:rFonts w:hint="eastAsia"/>
          <w:lang w:eastAsia="zh-CN"/>
        </w:rPr>
        <w:t>7.3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2910"/>
      <w:bookmarkEnd w:id="2914"/>
    </w:p>
    <w:p w14:paraId="0732DD61" w14:textId="77777777" w:rsidR="00CD1805" w:rsidRPr="00CD1805" w:rsidRDefault="00CD1805" w:rsidP="00CD1805">
      <w:pPr>
        <w:rPr>
          <w:lang w:eastAsia="zh-CN"/>
        </w:rPr>
      </w:pPr>
    </w:p>
    <w:p w14:paraId="2B33A4D3" w14:textId="30D30299" w:rsidR="00C1622D" w:rsidRDefault="00C1622D" w:rsidP="00DC1F3E">
      <w:pPr>
        <w:pStyle w:val="Heading2"/>
        <w:rPr>
          <w:lang w:eastAsia="zh-CN"/>
        </w:rPr>
      </w:pPr>
      <w:bookmarkStart w:id="2915" w:name="_Toc50557378"/>
      <w:bookmarkStart w:id="2916" w:name="_Toc50549064"/>
      <w:r>
        <w:rPr>
          <w:rFonts w:hint="eastAsia"/>
          <w:lang w:eastAsia="zh-CN"/>
        </w:rPr>
        <w:t>7.</w:t>
      </w:r>
      <w:r w:rsidR="00CD1805">
        <w:rPr>
          <w:rFonts w:hint="eastAsia"/>
          <w:lang w:eastAsia="zh-CN"/>
        </w:rPr>
        <w:t>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00CD1805" w:rsidRPr="00CB0C8A">
        <w:t>Support of UE-to-UE Relay</w:t>
      </w:r>
      <w:bookmarkEnd w:id="2915"/>
      <w:bookmarkEnd w:id="2916"/>
    </w:p>
    <w:p w14:paraId="655DD43A" w14:textId="77777777" w:rsidR="00CD1805" w:rsidRPr="00CD1805" w:rsidRDefault="00CD1805" w:rsidP="00CD1805">
      <w:pPr>
        <w:rPr>
          <w:lang w:eastAsia="zh-CN"/>
        </w:rPr>
      </w:pPr>
    </w:p>
    <w:p w14:paraId="765FFD2F" w14:textId="42739042" w:rsidR="00DC1F3E" w:rsidRPr="00A113A6" w:rsidRDefault="00DC1F3E" w:rsidP="00DC1F3E">
      <w:pPr>
        <w:pStyle w:val="Heading2"/>
        <w:rPr>
          <w:lang w:eastAsia="zh-CN"/>
        </w:rPr>
      </w:pPr>
      <w:bookmarkStart w:id="2917" w:name="_Toc50557379"/>
      <w:bookmarkStart w:id="2918" w:name="_Toc50549065"/>
      <w:r>
        <w:rPr>
          <w:rFonts w:hint="eastAsia"/>
          <w:lang w:eastAsia="zh-CN"/>
        </w:rPr>
        <w:t>7.5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Pr="007E7A2F">
        <w:rPr>
          <w:lang w:eastAsia="ko-KR"/>
        </w:rPr>
        <w:t xml:space="preserve">Support direct communication path selection between PC5 and </w:t>
      </w:r>
      <w:proofErr w:type="spellStart"/>
      <w:r w:rsidRPr="007E7A2F">
        <w:rPr>
          <w:lang w:eastAsia="ko-KR"/>
        </w:rPr>
        <w:t>Uu</w:t>
      </w:r>
      <w:bookmarkEnd w:id="2911"/>
      <w:bookmarkEnd w:id="2912"/>
      <w:bookmarkEnd w:id="2913"/>
      <w:bookmarkEnd w:id="2917"/>
      <w:bookmarkEnd w:id="2918"/>
      <w:proofErr w:type="spellEnd"/>
    </w:p>
    <w:p w14:paraId="78F6B9D4" w14:textId="5054DD26" w:rsidR="00DC1F3E" w:rsidRDefault="00DC1F3E" w:rsidP="00DC1F3E">
      <w:pPr>
        <w:rPr>
          <w:lang w:eastAsia="ko-KR"/>
        </w:rPr>
      </w:pPr>
      <w:r w:rsidRPr="007E7A2F">
        <w:rPr>
          <w:lang w:eastAsia="ko-KR"/>
        </w:rPr>
        <w:t xml:space="preserve">For </w:t>
      </w:r>
      <w:r w:rsidRPr="007E7A2F">
        <w:rPr>
          <w:lang w:eastAsia="zh-CN"/>
        </w:rPr>
        <w:t xml:space="preserve">Key Issue #5 </w:t>
      </w:r>
      <w:r w:rsidRPr="007E7A2F">
        <w:rPr>
          <w:lang w:eastAsia="ko-KR"/>
        </w:rPr>
        <w:t xml:space="preserve">(Support direct communication path selection between PC5 and </w:t>
      </w:r>
      <w:proofErr w:type="spellStart"/>
      <w:r w:rsidRPr="007E7A2F">
        <w:rPr>
          <w:lang w:eastAsia="ko-KR"/>
        </w:rPr>
        <w:t>Uu</w:t>
      </w:r>
      <w:proofErr w:type="spellEnd"/>
      <w:r w:rsidRPr="007E7A2F">
        <w:rPr>
          <w:lang w:eastAsia="ko-KR"/>
        </w:rPr>
        <w:t>):</w:t>
      </w:r>
    </w:p>
    <w:p w14:paraId="2889BCFA" w14:textId="77777777" w:rsidR="00DE63F7" w:rsidRDefault="00DE63F7" w:rsidP="00DE63F7">
      <w:pPr>
        <w:pStyle w:val="B1"/>
        <w:rPr>
          <w:lang w:eastAsia="ko-KR"/>
        </w:rPr>
      </w:pPr>
      <w:r>
        <w:rPr>
          <w:lang w:eastAsia="ko-KR"/>
        </w:rPr>
        <w:t>-</w:t>
      </w:r>
      <w:r>
        <w:rPr>
          <w:lang w:eastAsia="ko-KR"/>
        </w:rPr>
        <w:tab/>
        <w:t>Solution #12: "Policy based network-assisted Path Selection" proposes that the path selection policy rules are determined by PCF based on triggers:</w:t>
      </w:r>
    </w:p>
    <w:p w14:paraId="3BA857CB" w14:textId="6C9B5A55" w:rsidR="00DE63F7" w:rsidRDefault="00DE63F7" w:rsidP="00DE63F7">
      <w:pPr>
        <w:pStyle w:val="B2"/>
        <w:rPr>
          <w:lang w:eastAsia="ko-KR"/>
        </w:rPr>
      </w:pPr>
      <w:r>
        <w:rPr>
          <w:lang w:eastAsia="ko-KR"/>
        </w:rPr>
        <w:t>-</w:t>
      </w:r>
      <w:r>
        <w:rPr>
          <w:lang w:eastAsia="ko-KR"/>
        </w:rPr>
        <w:tab/>
        <w:t>by the PCF (as described in clause 6.2.2 in TS 23.287 [5])</w:t>
      </w:r>
    </w:p>
    <w:p w14:paraId="7163747B" w14:textId="5CECAD11" w:rsidR="00DE63F7" w:rsidRDefault="00DE63F7" w:rsidP="00DE63F7">
      <w:pPr>
        <w:pStyle w:val="B2"/>
        <w:rPr>
          <w:lang w:eastAsia="ko-KR"/>
        </w:rPr>
      </w:pPr>
      <w:r>
        <w:rPr>
          <w:lang w:eastAsia="ko-KR"/>
        </w:rPr>
        <w:t>-</w:t>
      </w:r>
      <w:r>
        <w:rPr>
          <w:lang w:eastAsia="ko-KR"/>
        </w:rPr>
        <w:tab/>
        <w:t>by the UE (as described in clause 6.2.4 in TS 23.287 [5]),</w:t>
      </w:r>
    </w:p>
    <w:p w14:paraId="1D2F7CAA" w14:textId="20DD59D4" w:rsidR="00DE63F7" w:rsidRDefault="00DE63F7" w:rsidP="00DE63F7">
      <w:pPr>
        <w:pStyle w:val="B2"/>
        <w:rPr>
          <w:lang w:eastAsia="ko-KR"/>
        </w:rPr>
      </w:pPr>
      <w:r>
        <w:rPr>
          <w:lang w:eastAsia="ko-KR"/>
        </w:rPr>
        <w:t>-</w:t>
      </w:r>
      <w:r>
        <w:rPr>
          <w:lang w:eastAsia="ko-KR"/>
        </w:rPr>
        <w:tab/>
        <w:t>by the AF (as described in clause 6.2.5 in TS 23.287 [5]).</w:t>
      </w:r>
    </w:p>
    <w:p w14:paraId="2413EF51" w14:textId="3315280C" w:rsidR="00DE63F7" w:rsidRDefault="00DE63F7" w:rsidP="00DE63F7">
      <w:pPr>
        <w:pStyle w:val="B1"/>
        <w:rPr>
          <w:lang w:eastAsia="ko-KR"/>
        </w:rPr>
      </w:pPr>
      <w:r>
        <w:rPr>
          <w:lang w:eastAsia="ko-KR"/>
        </w:rPr>
        <w:t>-</w:t>
      </w:r>
      <w:r>
        <w:rPr>
          <w:lang w:eastAsia="ko-KR"/>
        </w:rPr>
        <w:tab/>
        <w:t>Solution #12 also proposes policy rules update based on:</w:t>
      </w:r>
    </w:p>
    <w:p w14:paraId="03E3FD1D" w14:textId="77777777" w:rsidR="00DE63F7" w:rsidRDefault="00DE63F7" w:rsidP="00DE63F7">
      <w:pPr>
        <w:pStyle w:val="B2"/>
        <w:rPr>
          <w:lang w:eastAsia="ko-KR"/>
        </w:rPr>
      </w:pPr>
      <w:r>
        <w:rPr>
          <w:lang w:eastAsia="ko-KR"/>
        </w:rPr>
        <w:t>-</w:t>
      </w:r>
      <w:r>
        <w:rPr>
          <w:lang w:eastAsia="ko-KR"/>
        </w:rPr>
        <w:tab/>
        <w:t>QNC notifications from RAN</w:t>
      </w:r>
    </w:p>
    <w:p w14:paraId="1A446C1A" w14:textId="77777777" w:rsidR="00DE63F7" w:rsidRDefault="00DE63F7" w:rsidP="00DE63F7">
      <w:pPr>
        <w:pStyle w:val="B2"/>
        <w:rPr>
          <w:lang w:eastAsia="ko-KR"/>
        </w:rPr>
      </w:pPr>
      <w:r>
        <w:rPr>
          <w:lang w:eastAsia="ko-KR"/>
        </w:rPr>
        <w:t>-</w:t>
      </w:r>
      <w:r>
        <w:rPr>
          <w:lang w:eastAsia="ko-KR"/>
        </w:rPr>
        <w:tab/>
        <w:t>or analytics information from NWDAF</w:t>
      </w:r>
    </w:p>
    <w:p w14:paraId="18085212" w14:textId="72AE21AA" w:rsidR="00DE63F7" w:rsidRDefault="00DE63F7" w:rsidP="00DE63F7">
      <w:pPr>
        <w:pStyle w:val="B2"/>
        <w:rPr>
          <w:lang w:eastAsia="ko-KR"/>
        </w:rPr>
      </w:pPr>
      <w:r>
        <w:rPr>
          <w:lang w:eastAsia="ko-KR"/>
        </w:rPr>
        <w:t>-</w:t>
      </w:r>
      <w:r>
        <w:rPr>
          <w:lang w:eastAsia="ko-KR"/>
        </w:rPr>
        <w:tab/>
        <w:t>or AF request based on topology formation or changes observed [criteria outside of the scope of SA WG2].</w:t>
      </w:r>
    </w:p>
    <w:p w14:paraId="351E8F62" w14:textId="581BB88E" w:rsidR="00623F8D" w:rsidRDefault="00623F8D" w:rsidP="007731E5">
      <w:pPr>
        <w:pStyle w:val="Heading2"/>
        <w:rPr>
          <w:lang w:eastAsia="zh-CN"/>
        </w:rPr>
      </w:pPr>
      <w:bookmarkStart w:id="2919" w:name="_Toc50557380"/>
      <w:bookmarkStart w:id="2920" w:name="_Toc50549066"/>
      <w:bookmarkStart w:id="2921" w:name="_Toc50130768"/>
      <w:bookmarkStart w:id="2922" w:name="_Toc50134082"/>
      <w:bookmarkStart w:id="2923" w:name="_Toc50134426"/>
      <w:r>
        <w:rPr>
          <w:rFonts w:hint="eastAsia"/>
          <w:lang w:eastAsia="zh-CN"/>
        </w:rPr>
        <w:t>7</w:t>
      </w:r>
      <w:r w:rsidRPr="00CB0C8A">
        <w:rPr>
          <w:rFonts w:hint="eastAsia"/>
        </w:rPr>
        <w:t>.6</w:t>
      </w:r>
      <w:r w:rsidRPr="00CB0C8A">
        <w:rPr>
          <w:rFonts w:hint="eastAsia"/>
        </w:rPr>
        <w:tab/>
        <w:t>Key Issue #6:</w:t>
      </w:r>
      <w:r w:rsidRPr="00CB0C8A">
        <w:t xml:space="preserve"> Support direct communication path switching between PC5 and </w:t>
      </w:r>
      <w:proofErr w:type="spellStart"/>
      <w:r w:rsidRPr="00CB0C8A">
        <w:t>Uu</w:t>
      </w:r>
      <w:bookmarkEnd w:id="2919"/>
      <w:bookmarkEnd w:id="2920"/>
      <w:proofErr w:type="spellEnd"/>
    </w:p>
    <w:p w14:paraId="6D531BB9" w14:textId="10859D13" w:rsidR="002C17FC" w:rsidRPr="002C17FC" w:rsidRDefault="00360437" w:rsidP="002C17FC">
      <w:pPr>
        <w:rPr>
          <w:lang w:eastAsia="zh-CN"/>
        </w:rPr>
      </w:pP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3A83F395" w14:textId="30EDBD1D" w:rsidR="00623F8D" w:rsidRDefault="00397D7A" w:rsidP="007731E5">
      <w:pPr>
        <w:pStyle w:val="Heading2"/>
        <w:rPr>
          <w:lang w:eastAsia="zh-CN"/>
        </w:rPr>
      </w:pPr>
      <w:bookmarkStart w:id="2924" w:name="_Toc50557381"/>
      <w:bookmarkStart w:id="2925" w:name="_Toc50549067"/>
      <w:r>
        <w:rPr>
          <w:rFonts w:hint="eastAsia"/>
          <w:lang w:eastAsia="zh-CN"/>
        </w:rPr>
        <w:t>7</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2924"/>
      <w:bookmarkEnd w:id="2925"/>
    </w:p>
    <w:p w14:paraId="50D743DB" w14:textId="77777777" w:rsidR="002C17FC" w:rsidRPr="002C17FC" w:rsidRDefault="002C17FC" w:rsidP="002C17FC">
      <w:pPr>
        <w:rPr>
          <w:lang w:eastAsia="zh-CN"/>
        </w:rPr>
      </w:pPr>
    </w:p>
    <w:p w14:paraId="6350C22F" w14:textId="08C58A10" w:rsidR="007731E5" w:rsidRDefault="007731E5" w:rsidP="007731E5">
      <w:pPr>
        <w:pStyle w:val="Heading2"/>
        <w:rPr>
          <w:lang w:eastAsia="zh-CN"/>
        </w:rPr>
      </w:pPr>
      <w:bookmarkStart w:id="2926" w:name="_Toc50557382"/>
      <w:bookmarkStart w:id="2927" w:name="_Toc50549068"/>
      <w:r>
        <w:rPr>
          <w:rFonts w:hint="eastAsia"/>
          <w:lang w:eastAsia="zh-CN"/>
        </w:rPr>
        <w:t>7.8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2921"/>
      <w:bookmarkEnd w:id="2922"/>
      <w:bookmarkEnd w:id="2923"/>
      <w:bookmarkEnd w:id="2926"/>
      <w:bookmarkEnd w:id="2927"/>
    </w:p>
    <w:p w14:paraId="2C366AE7" w14:textId="151C1F39" w:rsidR="007731E5" w:rsidRPr="004447F8" w:rsidRDefault="007731E5" w:rsidP="007731E5">
      <w:pPr>
        <w:rPr>
          <w:lang w:eastAsia="ko-KR"/>
        </w:rPr>
      </w:pPr>
      <w:r w:rsidRPr="004447F8">
        <w:rPr>
          <w:lang w:eastAsia="ko-KR"/>
        </w:rPr>
        <w:t>Key issue#8 "</w:t>
      </w:r>
      <w:r w:rsidRPr="004447F8">
        <w:t>Support of PC5 Service Authorization and Policy/Parameter Provisioning</w:t>
      </w:r>
      <w:r w:rsidRPr="004447F8">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4447F8" w:rsidRDefault="007731E5" w:rsidP="007731E5">
      <w:pPr>
        <w:rPr>
          <w:lang w:val="en-US" w:eastAsia="ko-KR"/>
        </w:rPr>
      </w:pPr>
      <w:r w:rsidRPr="004447F8">
        <w:rPr>
          <w:lang w:val="en-US" w:eastAsia="ko-KR"/>
        </w:rPr>
        <w:t>Following are analysis of the solutions for KI#8 not related to relay aspects:</w:t>
      </w:r>
    </w:p>
    <w:p w14:paraId="15403F0B" w14:textId="77777777" w:rsidR="00DE63F7" w:rsidRDefault="00DE63F7" w:rsidP="007731E5">
      <w:pPr>
        <w:pStyle w:val="B1"/>
        <w:rPr>
          <w:lang w:val="en-US" w:eastAsia="ko-KR"/>
        </w:rPr>
      </w:pPr>
      <w:r>
        <w:rPr>
          <w:lang w:val="en-US" w:eastAsia="ko-KR"/>
        </w:rPr>
        <w:t>-</w:t>
      </w:r>
      <w:r>
        <w:rPr>
          <w:lang w:val="en-US" w:eastAsia="ko-KR"/>
        </w:rPr>
        <w:tab/>
        <w:t xml:space="preserve">Sol#1 (PCF based) only addresses a small set of 5G </w:t>
      </w:r>
      <w:proofErr w:type="spellStart"/>
      <w:r>
        <w:rPr>
          <w:lang w:val="en-US" w:eastAsia="ko-KR"/>
        </w:rPr>
        <w:t>ProSe</w:t>
      </w:r>
      <w:proofErr w:type="spellEnd"/>
      <w:r>
        <w:rPr>
          <w:lang w:val="en-US" w:eastAsia="ko-KR"/>
        </w:rPr>
        <w:t xml:space="preserve"> direct discovery parameters, which are incomplete; and furthermore, the </w:t>
      </w:r>
      <w:proofErr w:type="spellStart"/>
      <w:r>
        <w:rPr>
          <w:lang w:val="en-US" w:eastAsia="ko-KR"/>
        </w:rPr>
        <w:t>ProSe</w:t>
      </w:r>
      <w:proofErr w:type="spellEnd"/>
      <w:r>
        <w:rPr>
          <w:lang w:val="en-US" w:eastAsia="ko-KR"/>
        </w:rPr>
        <w:t xml:space="preserve"> direct communication related policy and parameters are not addressed.</w:t>
      </w:r>
    </w:p>
    <w:p w14:paraId="52ADFD5B" w14:textId="136B508B" w:rsidR="00DE63F7" w:rsidRDefault="00DE63F7" w:rsidP="007731E5">
      <w:pPr>
        <w:pStyle w:val="B1"/>
        <w:rPr>
          <w:lang w:val="en-US" w:eastAsia="ko-KR"/>
        </w:rPr>
      </w:pPr>
      <w:r>
        <w:rPr>
          <w:lang w:val="en-US" w:eastAsia="ko-KR"/>
        </w:rPr>
        <w:t>-</w:t>
      </w:r>
      <w:r>
        <w:rPr>
          <w:lang w:val="en-US" w:eastAsia="ko-KR"/>
        </w:rPr>
        <w:tab/>
        <w:t xml:space="preserve">Sol#2 (PCF based) claims that it reuses eV2XARC defined parameters in TS 23.287 [5] with replacing some terms, but the so-call addition (i.e. </w:t>
      </w:r>
      <w:proofErr w:type="spellStart"/>
      <w:r>
        <w:rPr>
          <w:lang w:val="en-US" w:eastAsia="ko-KR"/>
        </w:rPr>
        <w:t>ProSe</w:t>
      </w:r>
      <w:proofErr w:type="spellEnd"/>
      <w:r>
        <w:rPr>
          <w:lang w:val="en-US" w:eastAsia="ko-KR"/>
        </w:rPr>
        <w:t xml:space="preserve"> Application) need to be further determined whether standardization of </w:t>
      </w:r>
      <w:proofErr w:type="spellStart"/>
      <w:r>
        <w:rPr>
          <w:lang w:val="en-US" w:eastAsia="ko-KR"/>
        </w:rPr>
        <w:t>ProSe</w:t>
      </w:r>
      <w:proofErr w:type="spellEnd"/>
      <w:r>
        <w:rPr>
          <w:lang w:val="en-US" w:eastAsia="ko-KR"/>
        </w:rPr>
        <w:t xml:space="preserve"> Application is needed. But V2X didn't specify any policy and parameters related to PC5 discovery aspect, the simple replacement of terms used in TS 23.287 [5] doesn't seem to work.</w:t>
      </w:r>
    </w:p>
    <w:p w14:paraId="594A597D" w14:textId="77777777" w:rsidR="00DE63F7" w:rsidRDefault="00DE63F7" w:rsidP="007731E5">
      <w:pPr>
        <w:pStyle w:val="B1"/>
        <w:rPr>
          <w:lang w:val="en-US" w:eastAsia="ko-KR"/>
        </w:rPr>
      </w:pPr>
      <w:r>
        <w:rPr>
          <w:lang w:val="en-US" w:eastAsia="ko-KR"/>
        </w:rPr>
        <w:t>-</w:t>
      </w:r>
      <w:r>
        <w:rPr>
          <w:lang w:val="en-US" w:eastAsia="ko-KR"/>
        </w:rPr>
        <w:tab/>
        <w:t xml:space="preserve">Sol#17 (PCF based) reuses the eV2XARC defined policy and parameters for PC5 communication and addresses the policy and parameters related to </w:t>
      </w:r>
      <w:proofErr w:type="spellStart"/>
      <w:r>
        <w:rPr>
          <w:lang w:val="en-US" w:eastAsia="ko-KR"/>
        </w:rPr>
        <w:t>ProSe</w:t>
      </w:r>
      <w:proofErr w:type="spellEnd"/>
      <w:r>
        <w:rPr>
          <w:lang w:val="en-US" w:eastAsia="ko-KR"/>
        </w:rPr>
        <w:t xml:space="preserve"> direct discovery as well.</w:t>
      </w:r>
    </w:p>
    <w:p w14:paraId="78FB7F54" w14:textId="665B7CBE" w:rsidR="007731E5" w:rsidRDefault="007731E5" w:rsidP="007731E5">
      <w:pPr>
        <w:rPr>
          <w:lang w:val="en-US" w:eastAsia="zh-CN"/>
        </w:rPr>
      </w:pPr>
      <w:r w:rsidRPr="004447F8">
        <w:rPr>
          <w:lang w:val="en-US" w:eastAsia="ko-KR"/>
        </w:rPr>
        <w:t xml:space="preserve">Based on the above analysis, it is clear that the common aspects among the three solutions are PCF based and </w:t>
      </w:r>
      <w:proofErr w:type="spellStart"/>
      <w:r w:rsidRPr="004447F8">
        <w:rPr>
          <w:lang w:val="en-US" w:eastAsia="ko-KR"/>
        </w:rPr>
        <w:t>ProSe</w:t>
      </w:r>
      <w:proofErr w:type="spellEnd"/>
      <w:r w:rsidRPr="004447F8">
        <w:rPr>
          <w:lang w:val="en-US" w:eastAsia="ko-KR"/>
        </w:rPr>
        <w:t xml:space="preserve"> direct discovery parameters, while solution #17 also covers the potential enhancement to PCF based procedures and the </w:t>
      </w:r>
      <w:proofErr w:type="spellStart"/>
      <w:r w:rsidRPr="004447F8">
        <w:rPr>
          <w:lang w:val="en-US" w:eastAsia="ko-KR"/>
        </w:rPr>
        <w:t>ProSe</w:t>
      </w:r>
      <w:proofErr w:type="spellEnd"/>
      <w:r w:rsidRPr="004447F8">
        <w:rPr>
          <w:lang w:val="en-US" w:eastAsia="ko-KR"/>
        </w:rPr>
        <w:t xml:space="preserve"> direct communication related policy and parameters. Solution #17 is complete from a solution addressing KI#8 non-relay aspects. Any missing parameter in solution #17 can be added based on final conclusion of KI#1 and KI#2.</w:t>
      </w:r>
    </w:p>
    <w:p w14:paraId="6931BDDF" w14:textId="77777777" w:rsidR="00AB4196" w:rsidRPr="00CB0C8A" w:rsidRDefault="00AB4196" w:rsidP="00AB4196">
      <w:pPr>
        <w:pStyle w:val="Heading1"/>
      </w:pPr>
      <w:bookmarkStart w:id="2928" w:name="_Toc310438366"/>
      <w:bookmarkStart w:id="2929" w:name="_Toc324232216"/>
      <w:bookmarkStart w:id="2930" w:name="_Toc326248735"/>
      <w:bookmarkStart w:id="2931" w:name="_Toc26173064"/>
      <w:bookmarkStart w:id="2932" w:name="_Toc30666646"/>
      <w:bookmarkStart w:id="2933" w:name="_Toc31029942"/>
      <w:bookmarkStart w:id="2934" w:name="_Toc31030833"/>
      <w:bookmarkStart w:id="2935" w:name="_Toc43388481"/>
      <w:bookmarkStart w:id="2936" w:name="_Toc43735719"/>
      <w:bookmarkStart w:id="2937" w:name="_Toc50130769"/>
      <w:bookmarkStart w:id="2938" w:name="_Toc50134083"/>
      <w:bookmarkStart w:id="2939" w:name="_Toc50134427"/>
      <w:bookmarkStart w:id="2940" w:name="_Toc50557383"/>
      <w:bookmarkStart w:id="2941" w:name="_Toc50549069"/>
      <w:r w:rsidRPr="00CB0C8A">
        <w:t>8</w:t>
      </w:r>
      <w:r w:rsidRPr="00CB0C8A">
        <w:tab/>
        <w:t>Conclusions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344E1437" w14:textId="0E834B17" w:rsidR="00AB4196" w:rsidRPr="00CB0C8A" w:rsidRDefault="00DE63F7" w:rsidP="00AB4196">
      <w:pPr>
        <w:pStyle w:val="EditorsNote"/>
      </w:pPr>
      <w:r>
        <w:rPr>
          <w:lang w:val="en-US" w:eastAsia="zh-CN"/>
        </w:rPr>
        <w:t>Editor's note:</w:t>
      </w:r>
      <w:r w:rsidR="00AB4196">
        <w:rPr>
          <w:rFonts w:hint="eastAsia"/>
          <w:lang w:eastAsia="zh-CN"/>
        </w:rPr>
        <w:tab/>
      </w:r>
      <w:r w:rsidR="00AB4196" w:rsidRPr="00CB0C8A">
        <w:t>This clause will list conclusions that have been agreed during the course of the study item activities.</w:t>
      </w:r>
    </w:p>
    <w:p w14:paraId="73699348" w14:textId="7F1285C6" w:rsidR="00417DF6" w:rsidRPr="0071598B" w:rsidRDefault="00417DF6" w:rsidP="00417DF6">
      <w:pPr>
        <w:pStyle w:val="Heading2"/>
        <w:rPr>
          <w:lang w:eastAsia="zh-CN"/>
        </w:rPr>
      </w:pPr>
      <w:bookmarkStart w:id="2942" w:name="_Toc50130770"/>
      <w:bookmarkStart w:id="2943" w:name="_Toc50134084"/>
      <w:bookmarkStart w:id="2944" w:name="_Toc50134428"/>
      <w:bookmarkStart w:id="2945" w:name="_Toc50557384"/>
      <w:bookmarkStart w:id="2946" w:name="_Toc50549070"/>
      <w:bookmarkStart w:id="2947" w:name="_Toc26173065"/>
      <w:bookmarkStart w:id="2948" w:name="_Toc310438376"/>
      <w:bookmarkStart w:id="2949" w:name="_Toc324232218"/>
      <w:bookmarkStart w:id="2950" w:name="_Toc326248737"/>
      <w:bookmarkStart w:id="2951" w:name="historyclause"/>
      <w:r>
        <w:rPr>
          <w:rFonts w:hint="eastAsia"/>
          <w:lang w:eastAsia="zh-CN"/>
        </w:rPr>
        <w:t>8.1</w:t>
      </w:r>
      <w:r w:rsidRPr="00A113A6">
        <w:rPr>
          <w:rFonts w:hint="eastAsia"/>
          <w:lang w:eastAsia="zh-CN"/>
        </w:rPr>
        <w:tab/>
      </w:r>
      <w:r>
        <w:rPr>
          <w:lang w:eastAsia="zh-CN"/>
        </w:rPr>
        <w:t>Key Issue #</w:t>
      </w:r>
      <w:r>
        <w:rPr>
          <w:rFonts w:hint="eastAsia"/>
          <w:lang w:eastAsia="zh-CN"/>
        </w:rPr>
        <w:t>1</w:t>
      </w:r>
      <w:r w:rsidRPr="00F47F5C">
        <w:rPr>
          <w:lang w:eastAsia="zh-CN"/>
        </w:rPr>
        <w:t xml:space="preserve">: </w:t>
      </w:r>
      <w:proofErr w:type="spellStart"/>
      <w:r w:rsidRPr="00CB0C8A">
        <w:t>ProSe</w:t>
      </w:r>
      <w:proofErr w:type="spellEnd"/>
      <w:r w:rsidRPr="00CB0C8A">
        <w:t xml:space="preserve"> Direct discovery</w:t>
      </w:r>
      <w:bookmarkEnd w:id="2942"/>
      <w:bookmarkEnd w:id="2943"/>
      <w:bookmarkEnd w:id="2944"/>
      <w:bookmarkEnd w:id="2945"/>
      <w:bookmarkEnd w:id="2946"/>
    </w:p>
    <w:p w14:paraId="326A53A7" w14:textId="78D375C1" w:rsidR="00AB4196" w:rsidRDefault="00417DF6" w:rsidP="00AB4196">
      <w:pPr>
        <w:rPr>
          <w:lang w:eastAsia="zh-CN"/>
        </w:rPr>
      </w:pPr>
      <w:r w:rsidRPr="00A113A6">
        <w:rPr>
          <w:lang w:eastAsia="zh-CN"/>
        </w:rPr>
        <w:t>F</w:t>
      </w:r>
      <w:r w:rsidRPr="00A113A6">
        <w:rPr>
          <w:rFonts w:hint="eastAsia"/>
          <w:lang w:eastAsia="zh-CN"/>
        </w:rPr>
        <w:t>or Ke</w:t>
      </w:r>
      <w:r>
        <w:rPr>
          <w:rFonts w:hint="eastAsia"/>
          <w:lang w:eastAsia="zh-CN"/>
        </w:rPr>
        <w:t>y Issue #1</w:t>
      </w:r>
      <w:r w:rsidRPr="00A113A6">
        <w:rPr>
          <w:rFonts w:hint="eastAsia"/>
          <w:lang w:eastAsia="zh-CN"/>
        </w:rPr>
        <w:t xml:space="preserve"> (</w:t>
      </w:r>
      <w:proofErr w:type="spellStart"/>
      <w:r w:rsidRPr="00CB0C8A">
        <w:t>ProSe</w:t>
      </w:r>
      <w:proofErr w:type="spellEnd"/>
      <w:r w:rsidRPr="00CB0C8A">
        <w:t xml:space="preserve"> Direct discovery</w:t>
      </w:r>
      <w:r w:rsidRPr="00A113A6">
        <w:rPr>
          <w:rFonts w:hint="eastAsia"/>
          <w:lang w:eastAsia="zh-CN"/>
        </w:rPr>
        <w:t>)</w:t>
      </w:r>
      <w:r>
        <w:rPr>
          <w:rFonts w:hint="eastAsia"/>
          <w:lang w:eastAsia="zh-CN"/>
        </w:rPr>
        <w:t>, the following aspects are concluded:</w:t>
      </w:r>
    </w:p>
    <w:p w14:paraId="6B61F090" w14:textId="4DC65C0C" w:rsidR="00DE63F7" w:rsidRDefault="00DE63F7" w:rsidP="00DE63F7">
      <w:pPr>
        <w:pStyle w:val="B1"/>
        <w:rPr>
          <w:lang w:eastAsia="zh-CN"/>
        </w:rPr>
      </w:pPr>
      <w:r>
        <w:rPr>
          <w:lang w:eastAsia="zh-CN"/>
        </w:rPr>
        <w:t>-</w:t>
      </w:r>
      <w:r>
        <w:rPr>
          <w:lang w:eastAsia="zh-CN"/>
        </w:rPr>
        <w:tab/>
        <w:t>For discovery procedure over PC5, both model A and model B similar as defined in TS 23.303 [9] are recommended to be standardized.</w:t>
      </w:r>
    </w:p>
    <w:p w14:paraId="420F23B4" w14:textId="5B620632" w:rsidR="00DE63F7" w:rsidRDefault="00DE63F7" w:rsidP="00DE63F7">
      <w:pPr>
        <w:pStyle w:val="NO"/>
        <w:rPr>
          <w:lang w:eastAsia="zh-CN"/>
        </w:rPr>
      </w:pPr>
      <w:r>
        <w:rPr>
          <w:lang w:eastAsia="zh-CN"/>
        </w:rPr>
        <w:t>NOTE 1:</w:t>
      </w:r>
      <w:r>
        <w:rPr>
          <w:lang w:eastAsia="zh-CN"/>
        </w:rPr>
        <w:tab/>
        <w:t>Mechanism for discovering a UE-to-Network Relay and UE-to-UE Relay can be concluded in KI#3 and KI#4.</w:t>
      </w:r>
    </w:p>
    <w:p w14:paraId="1455AA00" w14:textId="77777777" w:rsidR="00DE63F7" w:rsidRDefault="00DE63F7" w:rsidP="00DE63F7">
      <w:pPr>
        <w:pStyle w:val="B1"/>
        <w:rPr>
          <w:lang w:eastAsia="zh-CN"/>
        </w:rPr>
      </w:pPr>
      <w:r>
        <w:rPr>
          <w:lang w:eastAsia="zh-CN"/>
        </w:rPr>
        <w:t>-</w:t>
      </w:r>
      <w:r>
        <w:rPr>
          <w:lang w:eastAsia="zh-CN"/>
        </w:rPr>
        <w:tab/>
        <w:t>PC5 communication channel is assumed to carry the discovery message over PC5, and the final decision is to be confirmed by RAN WGs.</w:t>
      </w:r>
    </w:p>
    <w:p w14:paraId="7253DB9B" w14:textId="77777777" w:rsidR="00DE63F7" w:rsidRDefault="00DE63F7" w:rsidP="00DE63F7">
      <w:pPr>
        <w:pStyle w:val="B1"/>
        <w:rPr>
          <w:lang w:eastAsia="zh-CN"/>
        </w:rPr>
      </w:pPr>
      <w:r>
        <w:rPr>
          <w:lang w:eastAsia="zh-CN"/>
        </w:rPr>
        <w:t>-</w:t>
      </w:r>
      <w:r>
        <w:rPr>
          <w:lang w:eastAsia="zh-CN"/>
        </w:rPr>
        <w:tab/>
        <w:t>Whether and how to transmit metadata in discovery message depends on the size of the discovery message, it needs to be confirmed by RAN WG.</w:t>
      </w:r>
    </w:p>
    <w:p w14:paraId="6888627A" w14:textId="77777777" w:rsidR="00DE63F7" w:rsidRDefault="00DE63F7" w:rsidP="00DE63F7">
      <w:pPr>
        <w:rPr>
          <w:lang w:eastAsia="zh-CN"/>
        </w:rPr>
      </w:pPr>
      <w:r>
        <w:rPr>
          <w:lang w:eastAsia="zh-CN"/>
        </w:rPr>
        <w:t>Regarding group discovery/management to support on demand-based group communication for commercial services, the following conclusions are made:</w:t>
      </w:r>
    </w:p>
    <w:p w14:paraId="7126117E" w14:textId="77777777" w:rsidR="00DE63F7" w:rsidRDefault="00DE63F7" w:rsidP="00DE63F7">
      <w:pPr>
        <w:pStyle w:val="B1"/>
        <w:rPr>
          <w:lang w:eastAsia="zh-CN"/>
        </w:rPr>
      </w:pPr>
      <w:r>
        <w:rPr>
          <w:lang w:eastAsia="zh-CN"/>
        </w:rPr>
        <w:t>-</w:t>
      </w:r>
      <w:r>
        <w:rPr>
          <w:lang w:eastAsia="zh-CN"/>
        </w:rPr>
        <w:tab/>
        <w:t>The group discovery/formation/management can be carried out in the Application Layer in coordination with Application Server.</w:t>
      </w:r>
    </w:p>
    <w:p w14:paraId="5204D9E9" w14:textId="77777777" w:rsidR="00DE63F7" w:rsidRDefault="00DE63F7" w:rsidP="00DE63F7">
      <w:pPr>
        <w:pStyle w:val="B1"/>
        <w:rPr>
          <w:lang w:eastAsia="zh-CN"/>
        </w:rPr>
      </w:pPr>
      <w:r>
        <w:rPr>
          <w:lang w:eastAsia="zh-CN"/>
        </w:rPr>
        <w:t>-</w:t>
      </w:r>
      <w:r>
        <w:rPr>
          <w:lang w:eastAsia="zh-CN"/>
        </w:rPr>
        <w:tab/>
        <w:t>Application layer signalling between the UE and the Application Server is out of scope of this study and normative work is not needed.</w:t>
      </w:r>
    </w:p>
    <w:p w14:paraId="7A2BB848" w14:textId="77777777" w:rsidR="00DE63F7" w:rsidRDefault="00DE63F7" w:rsidP="00DE63F7">
      <w:pPr>
        <w:pStyle w:val="B1"/>
        <w:rPr>
          <w:lang w:eastAsia="zh-CN"/>
        </w:rPr>
      </w:pPr>
      <w:r>
        <w:rPr>
          <w:lang w:eastAsia="zh-CN"/>
        </w:rPr>
        <w:t>-</w:t>
      </w:r>
      <w:r>
        <w:rPr>
          <w:lang w:eastAsia="zh-CN"/>
        </w:rPr>
        <w:tab/>
        <w:t>Regarding how the Application layer discovery messages are exchanged over PC5 reference point between UEs:</w:t>
      </w:r>
    </w:p>
    <w:p w14:paraId="771CE733" w14:textId="77777777" w:rsidR="00DE63F7" w:rsidRDefault="00DE63F7" w:rsidP="00DE63F7">
      <w:pPr>
        <w:pStyle w:val="B2"/>
        <w:rPr>
          <w:lang w:eastAsia="zh-CN"/>
        </w:rPr>
      </w:pPr>
      <w:r>
        <w:rPr>
          <w:lang w:eastAsia="zh-CN"/>
        </w:rPr>
        <w:t>1)</w:t>
      </w:r>
      <w:r>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Default="00DE63F7" w:rsidP="00DE63F7">
      <w:pPr>
        <w:pStyle w:val="B2"/>
        <w:rPr>
          <w:lang w:eastAsia="zh-CN"/>
        </w:rPr>
      </w:pPr>
      <w:r>
        <w:rPr>
          <w:lang w:eastAsia="zh-CN"/>
        </w:rPr>
        <w:t>2)</w:t>
      </w:r>
      <w:r>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Default="00DE63F7" w:rsidP="00DE63F7">
      <w:pPr>
        <w:pStyle w:val="B1"/>
        <w:rPr>
          <w:lang w:eastAsia="zh-CN"/>
        </w:rPr>
      </w:pPr>
      <w:r>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Default="00DE63F7" w:rsidP="00DE63F7">
      <w:pPr>
        <w:rPr>
          <w:lang w:eastAsia="zh-CN"/>
        </w:rPr>
      </w:pPr>
      <w:r w:rsidRPr="004C6320">
        <w:rPr>
          <w:lang w:eastAsia="zh-CN"/>
        </w:rPr>
        <w:t xml:space="preserve">For dynamic </w:t>
      </w:r>
      <w:proofErr w:type="spellStart"/>
      <w:r w:rsidRPr="004C6320">
        <w:rPr>
          <w:lang w:eastAsia="zh-CN"/>
        </w:rPr>
        <w:t>ProS</w:t>
      </w:r>
      <w:r>
        <w:rPr>
          <w:lang w:eastAsia="zh-CN"/>
        </w:rPr>
        <w:t>e</w:t>
      </w:r>
      <w:proofErr w:type="spellEnd"/>
      <w:r>
        <w:rPr>
          <w:lang w:eastAsia="zh-CN"/>
        </w:rPr>
        <w:t xml:space="preserve"> Direct Discovery</w:t>
      </w:r>
      <w:r>
        <w:rPr>
          <w:rFonts w:hint="eastAsia"/>
          <w:lang w:eastAsia="zh-CN"/>
        </w:rPr>
        <w:t>:</w:t>
      </w:r>
    </w:p>
    <w:p w14:paraId="380573E9" w14:textId="77777777" w:rsidR="00DE63F7" w:rsidRDefault="00DE63F7" w:rsidP="00DE63F7">
      <w:pPr>
        <w:pStyle w:val="B1"/>
        <w:rPr>
          <w:lang w:eastAsia="zh-CN"/>
        </w:rPr>
      </w:pPr>
      <w:r>
        <w:rPr>
          <w:lang w:eastAsia="zh-CN"/>
        </w:rPr>
        <w:t>-</w:t>
      </w:r>
      <w:r>
        <w:rPr>
          <w:lang w:eastAsia="zh-CN"/>
        </w:rPr>
        <w:tab/>
        <w:t xml:space="preserve">5G DDNMF in the 5GS is used for </w:t>
      </w:r>
      <w:proofErr w:type="spellStart"/>
      <w:r>
        <w:rPr>
          <w:lang w:eastAsia="zh-CN"/>
        </w:rPr>
        <w:t>ProSe</w:t>
      </w:r>
      <w:proofErr w:type="spellEnd"/>
      <w:r>
        <w:rPr>
          <w:lang w:eastAsia="zh-CN"/>
        </w:rPr>
        <w:t xml:space="preserve"> code management (including allocation, and resolution) if needed.</w:t>
      </w:r>
    </w:p>
    <w:p w14:paraId="5DFFD0E9" w14:textId="77777777" w:rsidR="00DE63F7" w:rsidRDefault="00DE63F7" w:rsidP="00DE63F7">
      <w:pPr>
        <w:rPr>
          <w:lang w:eastAsia="zh-CN"/>
        </w:rPr>
      </w:pPr>
      <w:r>
        <w:rPr>
          <w:lang w:eastAsia="zh-CN"/>
        </w:rPr>
        <w:t>The following information elements are included in the discovery messages:</w:t>
      </w:r>
    </w:p>
    <w:p w14:paraId="598815B0" w14:textId="2F5CF843" w:rsidR="00DE63F7" w:rsidRDefault="00DE63F7" w:rsidP="00DE63F7">
      <w:pPr>
        <w:pStyle w:val="B1"/>
        <w:rPr>
          <w:lang w:eastAsia="zh-CN"/>
        </w:rPr>
      </w:pPr>
      <w:r>
        <w:rPr>
          <w:lang w:eastAsia="zh-CN"/>
        </w:rPr>
        <w:t>-</w:t>
      </w:r>
      <w:r>
        <w:rPr>
          <w:lang w:eastAsia="zh-CN"/>
        </w:rPr>
        <w:tab/>
        <w:t>Type of Discovery Message (e.g. Model A Announcement, Model B Solicitation or Response, Group member discovery, or Relay discovery);</w:t>
      </w:r>
    </w:p>
    <w:p w14:paraId="5EF5D9B2" w14:textId="137D5124" w:rsidR="00DE63F7" w:rsidRPr="008D2428" w:rsidRDefault="00DE63F7" w:rsidP="00DE63F7">
      <w:pPr>
        <w:pStyle w:val="EditorsNote"/>
      </w:pPr>
      <w:r>
        <w:rPr>
          <w:lang w:val="en-US" w:eastAsia="zh-CN"/>
        </w:rPr>
        <w:t>Editor's note:</w:t>
      </w:r>
      <w:r>
        <w:rPr>
          <w:rFonts w:hint="eastAsia"/>
          <w:lang w:eastAsia="zh-CN"/>
        </w:rPr>
        <w:tab/>
      </w:r>
      <w:r w:rsidRPr="008D2428">
        <w:t>Encoding of the type information will be determined by stage 3 in CT</w:t>
      </w:r>
      <w:r>
        <w:t> </w:t>
      </w:r>
      <w:r w:rsidRPr="008D2428">
        <w:t>WG</w:t>
      </w:r>
      <w:r>
        <w:t>1</w:t>
      </w:r>
      <w:r w:rsidRPr="008D2428">
        <w:t>.</w:t>
      </w:r>
    </w:p>
    <w:p w14:paraId="2CD54F91" w14:textId="77777777" w:rsidR="00DE63F7" w:rsidRDefault="00DE63F7" w:rsidP="00DE63F7">
      <w:pPr>
        <w:pStyle w:val="B1"/>
        <w:rPr>
          <w:lang w:eastAsia="zh-CN"/>
        </w:rPr>
      </w:pPr>
      <w:r>
        <w:rPr>
          <w:lang w:eastAsia="zh-CN"/>
        </w:rPr>
        <w:t>-</w:t>
      </w:r>
      <w:r>
        <w:rPr>
          <w:lang w:eastAsia="zh-CN"/>
        </w:rPr>
        <w:tab/>
        <w:t>Destination L2 ID;</w:t>
      </w:r>
    </w:p>
    <w:p w14:paraId="35D2E304" w14:textId="77777777" w:rsidR="00DE63F7" w:rsidRDefault="00DE63F7" w:rsidP="00DE63F7">
      <w:pPr>
        <w:pStyle w:val="B1"/>
        <w:rPr>
          <w:lang w:eastAsia="zh-CN"/>
        </w:rPr>
      </w:pPr>
      <w:r>
        <w:rPr>
          <w:lang w:eastAsia="zh-CN"/>
        </w:rPr>
        <w:t>-</w:t>
      </w:r>
      <w:r>
        <w:rPr>
          <w:lang w:eastAsia="zh-CN"/>
        </w:rPr>
        <w:tab/>
        <w:t>Source L2 ID;</w:t>
      </w:r>
    </w:p>
    <w:p w14:paraId="408E2187" w14:textId="77777777" w:rsidR="00DE63F7" w:rsidRDefault="00DE63F7" w:rsidP="00DE63F7">
      <w:pPr>
        <w:pStyle w:val="B1"/>
        <w:rPr>
          <w:lang w:eastAsia="zh-CN"/>
        </w:rPr>
      </w:pPr>
      <w:r>
        <w:rPr>
          <w:lang w:eastAsia="zh-CN"/>
        </w:rPr>
        <w:t>-</w:t>
      </w:r>
      <w:r>
        <w:rPr>
          <w:lang w:eastAsia="zh-CN"/>
        </w:rPr>
        <w:tab/>
        <w:t>Discovery Group ID;</w:t>
      </w:r>
    </w:p>
    <w:p w14:paraId="1D508F11" w14:textId="4D705489" w:rsidR="00DE63F7" w:rsidRDefault="00DE63F7" w:rsidP="00DE63F7">
      <w:pPr>
        <w:pStyle w:val="EditorsNote"/>
        <w:rPr>
          <w:lang w:eastAsia="zh-CN"/>
        </w:rPr>
      </w:pPr>
      <w:r>
        <w:rPr>
          <w:lang w:val="en-US" w:eastAsia="zh-CN"/>
        </w:rPr>
        <w:t>Editor's note:</w:t>
      </w:r>
      <w:r>
        <w:rPr>
          <w:lang w:eastAsia="zh-CN"/>
        </w:rPr>
        <w:tab/>
        <w:t>How these elements are carried in the discovery message, e.g. as part of MAC header, depends on RAN WG design.</w:t>
      </w:r>
    </w:p>
    <w:p w14:paraId="23670352" w14:textId="77777777" w:rsidR="00DE63F7" w:rsidRDefault="00DE63F7" w:rsidP="00DE63F7">
      <w:pPr>
        <w:pStyle w:val="B1"/>
        <w:rPr>
          <w:lang w:eastAsia="zh-CN"/>
        </w:rPr>
      </w:pPr>
      <w:r>
        <w:rPr>
          <w:lang w:eastAsia="zh-CN"/>
        </w:rPr>
        <w:t>-</w:t>
      </w:r>
      <w:r>
        <w:rPr>
          <w:lang w:eastAsia="zh-CN"/>
        </w:rPr>
        <w:tab/>
      </w:r>
      <w:proofErr w:type="spellStart"/>
      <w:r>
        <w:rPr>
          <w:lang w:eastAsia="zh-CN"/>
        </w:rPr>
        <w:t>ProSe</w:t>
      </w:r>
      <w:proofErr w:type="spellEnd"/>
      <w:r>
        <w:rPr>
          <w:lang w:eastAsia="zh-CN"/>
        </w:rPr>
        <w:t xml:space="preserve"> Discovery Code (including </w:t>
      </w:r>
      <w:proofErr w:type="spellStart"/>
      <w:r>
        <w:rPr>
          <w:lang w:eastAsia="zh-CN"/>
        </w:rPr>
        <w:t>ProSe</w:t>
      </w:r>
      <w:proofErr w:type="spellEnd"/>
      <w:r>
        <w:rPr>
          <w:lang w:eastAsia="zh-CN"/>
        </w:rPr>
        <w:t xml:space="preserve"> Application Code, </w:t>
      </w:r>
      <w:proofErr w:type="spellStart"/>
      <w:r>
        <w:rPr>
          <w:lang w:eastAsia="zh-CN"/>
        </w:rPr>
        <w:t>ProSe</w:t>
      </w:r>
      <w:proofErr w:type="spellEnd"/>
      <w:r>
        <w:rPr>
          <w:lang w:eastAsia="zh-CN"/>
        </w:rPr>
        <w:t xml:space="preserve"> Restricted Code, </w:t>
      </w:r>
      <w:proofErr w:type="spellStart"/>
      <w:r>
        <w:rPr>
          <w:lang w:eastAsia="zh-CN"/>
        </w:rPr>
        <w:t>ProSe</w:t>
      </w:r>
      <w:proofErr w:type="spellEnd"/>
      <w:r>
        <w:rPr>
          <w:lang w:eastAsia="zh-CN"/>
        </w:rPr>
        <w:t xml:space="preserve"> Query Code, </w:t>
      </w:r>
      <w:proofErr w:type="spellStart"/>
      <w:r>
        <w:rPr>
          <w:lang w:eastAsia="zh-CN"/>
        </w:rPr>
        <w:t>ProSe</w:t>
      </w:r>
      <w:proofErr w:type="spellEnd"/>
      <w:r>
        <w:rPr>
          <w:lang w:eastAsia="zh-CN"/>
        </w:rPr>
        <w:t xml:space="preserve"> Response Code);</w:t>
      </w:r>
    </w:p>
    <w:p w14:paraId="42DEF7B0" w14:textId="77777777" w:rsidR="00DE63F7" w:rsidRDefault="00DE63F7" w:rsidP="00DE63F7">
      <w:pPr>
        <w:pStyle w:val="B1"/>
        <w:rPr>
          <w:lang w:eastAsia="zh-CN"/>
        </w:rPr>
      </w:pPr>
      <w:r>
        <w:rPr>
          <w:lang w:eastAsia="zh-CN"/>
        </w:rPr>
        <w:t>-</w:t>
      </w:r>
      <w:r>
        <w:rPr>
          <w:lang w:eastAsia="zh-CN"/>
        </w:rPr>
        <w:tab/>
      </w:r>
      <w:proofErr w:type="spellStart"/>
      <w:r>
        <w:rPr>
          <w:lang w:eastAsia="zh-CN"/>
        </w:rPr>
        <w:t>ProSe</w:t>
      </w:r>
      <w:proofErr w:type="spellEnd"/>
      <w:r>
        <w:rPr>
          <w:lang w:eastAsia="zh-CN"/>
        </w:rPr>
        <w:t xml:space="preserve"> Application identifier;</w:t>
      </w:r>
    </w:p>
    <w:p w14:paraId="327EDA21" w14:textId="77777777" w:rsidR="00DE63F7" w:rsidRDefault="00DE63F7" w:rsidP="00DE63F7">
      <w:pPr>
        <w:pStyle w:val="B1"/>
        <w:rPr>
          <w:lang w:eastAsia="zh-CN"/>
        </w:rPr>
      </w:pPr>
      <w:r>
        <w:rPr>
          <w:lang w:eastAsia="zh-CN"/>
        </w:rPr>
        <w:t>-</w:t>
      </w:r>
      <w:r>
        <w:rPr>
          <w:lang w:eastAsia="zh-CN"/>
        </w:rPr>
        <w:tab/>
        <w:t xml:space="preserve">User Info ID (including Announcer Info, Discoverer Info, Target Info, </w:t>
      </w:r>
      <w:proofErr w:type="spellStart"/>
      <w:r>
        <w:rPr>
          <w:lang w:eastAsia="zh-CN"/>
        </w:rPr>
        <w:t>Discoveree</w:t>
      </w:r>
      <w:proofErr w:type="spellEnd"/>
      <w:r>
        <w:rPr>
          <w:lang w:eastAsia="zh-CN"/>
        </w:rPr>
        <w:t xml:space="preserve"> Info);</w:t>
      </w:r>
    </w:p>
    <w:p w14:paraId="046AE10F" w14:textId="77777777" w:rsidR="00DE63F7" w:rsidRDefault="00DE63F7" w:rsidP="00DE63F7">
      <w:pPr>
        <w:pStyle w:val="B1"/>
        <w:rPr>
          <w:lang w:eastAsia="zh-CN"/>
        </w:rPr>
      </w:pPr>
      <w:r>
        <w:rPr>
          <w:lang w:eastAsia="zh-CN"/>
        </w:rPr>
        <w:t>-</w:t>
      </w:r>
      <w:r>
        <w:rPr>
          <w:lang w:eastAsia="zh-CN"/>
        </w:rPr>
        <w:tab/>
        <w:t>Security protection element;</w:t>
      </w:r>
    </w:p>
    <w:p w14:paraId="0CCCC794" w14:textId="75DF686C" w:rsidR="00DE63F7" w:rsidRDefault="00DE63F7" w:rsidP="00DE63F7">
      <w:pPr>
        <w:pStyle w:val="NO"/>
        <w:rPr>
          <w:lang w:eastAsia="zh-CN"/>
        </w:rPr>
      </w:pPr>
      <w:r>
        <w:rPr>
          <w:lang w:eastAsia="zh-CN"/>
        </w:rPr>
        <w:t>NOTE 2:</w:t>
      </w:r>
      <w:r>
        <w:rPr>
          <w:lang w:eastAsia="zh-CN"/>
        </w:rPr>
        <w:tab/>
        <w:t>Details of Security protection element will be determined by SA WG3.</w:t>
      </w:r>
    </w:p>
    <w:p w14:paraId="5A146A19" w14:textId="734C8381" w:rsidR="00DE63F7" w:rsidRDefault="00DE63F7" w:rsidP="00DE63F7">
      <w:pPr>
        <w:pStyle w:val="B1"/>
        <w:rPr>
          <w:lang w:eastAsia="zh-CN"/>
        </w:rPr>
      </w:pPr>
      <w:r>
        <w:rPr>
          <w:lang w:eastAsia="zh-CN"/>
        </w:rPr>
        <w:t>-</w:t>
      </w:r>
      <w:r>
        <w:rPr>
          <w:lang w:eastAsia="zh-CN"/>
        </w:rPr>
        <w:tab/>
        <w:t>Relay Service Code.</w:t>
      </w:r>
    </w:p>
    <w:p w14:paraId="48EF7B9E" w14:textId="5178E800" w:rsidR="00244DB0" w:rsidRPr="00830D6B" w:rsidRDefault="00DE63F7" w:rsidP="00830D6B">
      <w:pPr>
        <w:pStyle w:val="EditorsNote"/>
      </w:pPr>
      <w:r>
        <w:rPr>
          <w:lang w:val="en-US" w:eastAsia="zh-CN"/>
        </w:rPr>
        <w:t>Editor's note:</w:t>
      </w:r>
      <w:r w:rsidR="00830D6B">
        <w:rPr>
          <w:rFonts w:hint="eastAsia"/>
          <w:lang w:eastAsia="zh-CN"/>
        </w:rPr>
        <w:tab/>
      </w:r>
      <w:r w:rsidR="00244DB0" w:rsidRPr="00830D6B">
        <w:t>It is FFS what information the Relay Service Code presents for.</w:t>
      </w:r>
    </w:p>
    <w:p w14:paraId="5B2DA615" w14:textId="296F5059" w:rsidR="001E2154" w:rsidRPr="005E31A1" w:rsidRDefault="00DE63F7" w:rsidP="005E31A1">
      <w:pPr>
        <w:pStyle w:val="EditorsNote"/>
        <w:rPr>
          <w:lang w:eastAsia="zh-CN"/>
        </w:rPr>
      </w:pPr>
      <w:r>
        <w:rPr>
          <w:lang w:val="en-US" w:eastAsia="zh-CN"/>
        </w:rPr>
        <w:t>Editor's note:</w:t>
      </w:r>
      <w:r w:rsidR="00830D6B">
        <w:rPr>
          <w:rFonts w:hint="eastAsia"/>
          <w:lang w:eastAsia="zh-CN"/>
        </w:rPr>
        <w:tab/>
      </w:r>
      <w:r w:rsidR="00244DB0" w:rsidRPr="00830D6B">
        <w:t>Whether other information elements are needed is FFS.</w:t>
      </w:r>
    </w:p>
    <w:p w14:paraId="75E0F6A7" w14:textId="3B0211DC" w:rsidR="00556AAA" w:rsidRDefault="00244DB0" w:rsidP="001E2154">
      <w:pPr>
        <w:rPr>
          <w:lang w:eastAsia="zh-CN"/>
        </w:rPr>
      </w:pPr>
      <w:r>
        <w:rPr>
          <w:lang w:eastAsia="zh-CN"/>
        </w:rPr>
        <w:t>The size of contents of the discovery messages and which ones of the above information elements are optional/mandatory to be included should be determined in normative phase by stage-3 groups</w:t>
      </w:r>
      <w:r w:rsidRPr="001E2154">
        <w:rPr>
          <w:lang w:eastAsia="zh-CN"/>
        </w:rPr>
        <w:t>.</w:t>
      </w:r>
    </w:p>
    <w:p w14:paraId="33EAFD14" w14:textId="0FD3268E" w:rsidR="007F2E05" w:rsidRPr="0071598B" w:rsidRDefault="007F2E05" w:rsidP="007F2E05">
      <w:pPr>
        <w:pStyle w:val="Heading2"/>
        <w:rPr>
          <w:lang w:eastAsia="zh-CN"/>
        </w:rPr>
      </w:pPr>
      <w:bookmarkStart w:id="2952" w:name="_Toc50130771"/>
      <w:bookmarkStart w:id="2953" w:name="_Toc50134085"/>
      <w:bookmarkStart w:id="2954" w:name="_Toc50134429"/>
      <w:bookmarkStart w:id="2955" w:name="_Toc50557385"/>
      <w:bookmarkStart w:id="2956" w:name="_Toc50549071"/>
      <w:r>
        <w:rPr>
          <w:rFonts w:hint="eastAsia"/>
          <w:lang w:eastAsia="zh-CN"/>
        </w:rPr>
        <w:t>8.2</w:t>
      </w:r>
      <w:r w:rsidRPr="00A113A6">
        <w:rPr>
          <w:rFonts w:hint="eastAsia"/>
          <w:lang w:eastAsia="zh-CN"/>
        </w:rPr>
        <w:tab/>
      </w:r>
      <w:r>
        <w:rPr>
          <w:lang w:eastAsia="zh-CN"/>
        </w:rPr>
        <w:t>Key Issue #</w:t>
      </w:r>
      <w:r>
        <w:rPr>
          <w:rFonts w:hint="eastAsia"/>
          <w:lang w:eastAsia="zh-CN"/>
        </w:rPr>
        <w:t>2</w:t>
      </w:r>
      <w:r w:rsidRPr="00F47F5C">
        <w:rPr>
          <w:lang w:eastAsia="zh-CN"/>
        </w:rPr>
        <w:t xml:space="preserve">: Support for NR PC5 </w:t>
      </w:r>
      <w:proofErr w:type="spellStart"/>
      <w:r w:rsidRPr="00F47F5C">
        <w:rPr>
          <w:lang w:eastAsia="zh-CN"/>
        </w:rPr>
        <w:t>ProSe</w:t>
      </w:r>
      <w:proofErr w:type="spellEnd"/>
      <w:r w:rsidRPr="00F47F5C">
        <w:rPr>
          <w:lang w:eastAsia="zh-CN"/>
        </w:rPr>
        <w:t xml:space="preserve"> communication</w:t>
      </w:r>
      <w:bookmarkEnd w:id="2952"/>
      <w:bookmarkEnd w:id="2953"/>
      <w:bookmarkEnd w:id="2954"/>
      <w:bookmarkEnd w:id="2955"/>
      <w:bookmarkEnd w:id="2956"/>
    </w:p>
    <w:p w14:paraId="286DEC3F" w14:textId="77777777" w:rsidR="007F2E05" w:rsidRPr="00A113A6" w:rsidRDefault="007F2E05" w:rsidP="007F2E05">
      <w:pPr>
        <w:rPr>
          <w:lang w:eastAsia="zh-CN"/>
        </w:rPr>
      </w:pPr>
      <w:r w:rsidRPr="00A113A6">
        <w:rPr>
          <w:lang w:eastAsia="zh-CN"/>
        </w:rPr>
        <w:t>F</w:t>
      </w:r>
      <w:r w:rsidRPr="00A113A6">
        <w:rPr>
          <w:rFonts w:hint="eastAsia"/>
          <w:lang w:eastAsia="zh-CN"/>
        </w:rPr>
        <w:t>or Key Issue #2 (</w:t>
      </w:r>
      <w:r w:rsidRPr="00F47F5C">
        <w:rPr>
          <w:lang w:eastAsia="zh-CN"/>
        </w:rPr>
        <w:t xml:space="preserve">Support for NR PC5 </w:t>
      </w:r>
      <w:proofErr w:type="spellStart"/>
      <w:r w:rsidRPr="00F47F5C">
        <w:rPr>
          <w:lang w:eastAsia="zh-CN"/>
        </w:rPr>
        <w:t>ProSe</w:t>
      </w:r>
      <w:proofErr w:type="spellEnd"/>
      <w:r w:rsidRPr="00F47F5C">
        <w:rPr>
          <w:lang w:eastAsia="zh-CN"/>
        </w:rPr>
        <w:t xml:space="preserve"> communication</w:t>
      </w:r>
      <w:r w:rsidRPr="00A113A6">
        <w:rPr>
          <w:rFonts w:hint="eastAsia"/>
          <w:lang w:eastAsia="zh-CN"/>
        </w:rPr>
        <w:t>):</w:t>
      </w:r>
    </w:p>
    <w:p w14:paraId="1C0CFC2A" w14:textId="77777777" w:rsidR="007F2E05" w:rsidRPr="005B08E0" w:rsidRDefault="007F2E05" w:rsidP="007F2E05">
      <w:pPr>
        <w:pStyle w:val="B1"/>
        <w:rPr>
          <w:lang w:eastAsia="zh-CN"/>
        </w:rPr>
      </w:pPr>
      <w:r w:rsidRPr="000C24A6">
        <w:rPr>
          <w:lang w:eastAsia="zh-CN"/>
        </w:rPr>
        <w:t>-</w:t>
      </w:r>
      <w:r w:rsidRPr="000C24A6">
        <w:rPr>
          <w:lang w:eastAsia="zh-CN"/>
        </w:rPr>
        <w:tab/>
        <w:t xml:space="preserve">Regarding </w:t>
      </w:r>
      <w:proofErr w:type="spellStart"/>
      <w:r w:rsidRPr="00A113A6">
        <w:rPr>
          <w:rFonts w:hint="eastAsia"/>
          <w:lang w:eastAsia="zh-CN"/>
        </w:rPr>
        <w:t>ProSe</w:t>
      </w:r>
      <w:proofErr w:type="spellEnd"/>
      <w:r w:rsidRPr="00A113A6">
        <w:rPr>
          <w:rFonts w:hint="eastAsia"/>
          <w:lang w:eastAsia="zh-CN"/>
        </w:rPr>
        <w:t xml:space="preserve"> </w:t>
      </w:r>
      <w:r>
        <w:rPr>
          <w:lang w:eastAsia="zh-CN"/>
        </w:rPr>
        <w:t xml:space="preserve">direct </w:t>
      </w:r>
      <w:r w:rsidRPr="00A113A6">
        <w:rPr>
          <w:rFonts w:hint="eastAsia"/>
          <w:lang w:eastAsia="zh-CN"/>
        </w:rPr>
        <w:t>communication</w:t>
      </w:r>
      <w:r w:rsidRPr="000C24A6">
        <w:rPr>
          <w:lang w:eastAsia="zh-CN"/>
        </w:rPr>
        <w:t xml:space="preserve">, it is concluded to </w:t>
      </w:r>
      <w:r>
        <w:rPr>
          <w:lang w:eastAsia="zh-CN"/>
        </w:rPr>
        <w:t xml:space="preserve">support the </w:t>
      </w:r>
      <w:r w:rsidRPr="005B08E0">
        <w:rPr>
          <w:rFonts w:hint="eastAsia"/>
          <w:lang w:eastAsia="zh-CN"/>
        </w:rPr>
        <w:t xml:space="preserve">new data unit types (including IPv4, ARP, Ethernet and Unstructured) </w:t>
      </w:r>
      <w:r>
        <w:rPr>
          <w:lang w:eastAsia="zh-CN"/>
        </w:rPr>
        <w:t>identified in Solution#5 (clause 6.5) by coordinating</w:t>
      </w:r>
      <w:r w:rsidRPr="005B08E0">
        <w:rPr>
          <w:rFonts w:hint="eastAsia"/>
          <w:lang w:eastAsia="zh-CN"/>
        </w:rPr>
        <w:t xml:space="preserve"> with RAN WG.</w:t>
      </w:r>
    </w:p>
    <w:p w14:paraId="3932917A" w14:textId="77777777" w:rsidR="007F2E05" w:rsidRDefault="007F2E05" w:rsidP="007F2E05">
      <w:pPr>
        <w:pStyle w:val="B1"/>
        <w:rPr>
          <w:lang w:eastAsia="zh-CN"/>
        </w:rPr>
      </w:pPr>
      <w:r>
        <w:rPr>
          <w:lang w:eastAsia="zh-CN"/>
        </w:rPr>
        <w:t>-</w:t>
      </w:r>
      <w:r>
        <w:rPr>
          <w:lang w:eastAsia="zh-CN"/>
        </w:rPr>
        <w:tab/>
        <w:t xml:space="preserve">Regarding </w:t>
      </w:r>
      <w:r w:rsidRPr="00A113A6">
        <w:rPr>
          <w:rFonts w:hint="eastAsia"/>
          <w:lang w:eastAsia="zh-CN"/>
        </w:rPr>
        <w:t>PC5 QoS support</w:t>
      </w:r>
      <w:r>
        <w:rPr>
          <w:lang w:eastAsia="zh-CN"/>
        </w:rPr>
        <w:t>, it is concluded that Solution #2</w:t>
      </w:r>
      <w:r w:rsidRPr="00A113A6">
        <w:rPr>
          <w:rFonts w:hint="eastAsia"/>
          <w:lang w:eastAsia="zh-CN"/>
        </w:rPr>
        <w:t>0</w:t>
      </w:r>
      <w:r>
        <w:rPr>
          <w:lang w:eastAsia="zh-CN"/>
        </w:rPr>
        <w:t xml:space="preserve"> in clause</w:t>
      </w:r>
      <w:r w:rsidRPr="000C24A6">
        <w:t> </w:t>
      </w:r>
      <w:r>
        <w:rPr>
          <w:lang w:eastAsia="zh-CN"/>
        </w:rPr>
        <w:t>6.2</w:t>
      </w:r>
      <w:r w:rsidRPr="00A113A6">
        <w:rPr>
          <w:rFonts w:hint="eastAsia"/>
          <w:lang w:eastAsia="zh-CN"/>
        </w:rPr>
        <w:t>0 and Solution #21 in clause 6.21</w:t>
      </w:r>
      <w:r>
        <w:rPr>
          <w:lang w:eastAsia="zh-CN"/>
        </w:rPr>
        <w:t xml:space="preserve"> </w:t>
      </w:r>
      <w:r w:rsidRPr="00A113A6">
        <w:rPr>
          <w:rFonts w:hint="eastAsia"/>
          <w:lang w:eastAsia="zh-CN"/>
        </w:rPr>
        <w:t>are</w:t>
      </w:r>
      <w:r>
        <w:rPr>
          <w:lang w:eastAsia="zh-CN"/>
        </w:rPr>
        <w:t xml:space="preserve"> taken as the baseline for normative work. </w:t>
      </w:r>
      <w:r w:rsidRPr="001F61AC">
        <w:rPr>
          <w:rFonts w:hint="eastAsia"/>
        </w:rPr>
        <w:t>W</w:t>
      </w:r>
      <w:r w:rsidRPr="001F61AC">
        <w:t xml:space="preserve">hether </w:t>
      </w:r>
      <w:r w:rsidRPr="001F61AC">
        <w:rPr>
          <w:rFonts w:hint="eastAsia"/>
        </w:rPr>
        <w:t xml:space="preserve">the new defined PQI values can be supported needs to be </w:t>
      </w:r>
      <w:r>
        <w:t>confirmed by</w:t>
      </w:r>
      <w:r w:rsidRPr="001F61AC">
        <w:rPr>
          <w:rFonts w:hint="eastAsia"/>
        </w:rPr>
        <w:t xml:space="preserve"> RAN</w:t>
      </w:r>
      <w:r>
        <w:t> </w:t>
      </w:r>
      <w:r w:rsidRPr="001F61AC">
        <w:rPr>
          <w:rFonts w:hint="eastAsia"/>
        </w:rPr>
        <w:t>WGs.</w:t>
      </w:r>
    </w:p>
    <w:p w14:paraId="203B0273" w14:textId="467778CD" w:rsidR="00653102" w:rsidRDefault="00653102" w:rsidP="00653102">
      <w:pPr>
        <w:pStyle w:val="Heading2"/>
        <w:rPr>
          <w:lang w:eastAsia="zh-CN"/>
        </w:rPr>
      </w:pPr>
      <w:bookmarkStart w:id="2957" w:name="_Toc50557386"/>
      <w:bookmarkStart w:id="2958" w:name="_Toc50549072"/>
      <w:bookmarkStart w:id="2959" w:name="_Toc50130772"/>
      <w:bookmarkStart w:id="2960" w:name="_Toc50134086"/>
      <w:bookmarkStart w:id="2961" w:name="_Toc50134430"/>
      <w:r>
        <w:rPr>
          <w:rFonts w:hint="eastAsia"/>
          <w:lang w:eastAsia="zh-CN"/>
        </w:rPr>
        <w:t>8.3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2957"/>
      <w:bookmarkEnd w:id="2958"/>
    </w:p>
    <w:p w14:paraId="2E5EC062" w14:textId="77777777" w:rsidR="00F30F7F" w:rsidRPr="00F30F7F" w:rsidRDefault="00F30F7F" w:rsidP="00F30F7F">
      <w:pPr>
        <w:rPr>
          <w:lang w:eastAsia="zh-CN"/>
        </w:rPr>
      </w:pPr>
    </w:p>
    <w:p w14:paraId="749C0364" w14:textId="01099039" w:rsidR="00653102" w:rsidRDefault="00653102" w:rsidP="00053AAD">
      <w:pPr>
        <w:pStyle w:val="Heading2"/>
        <w:rPr>
          <w:lang w:eastAsia="zh-CN"/>
        </w:rPr>
      </w:pPr>
      <w:bookmarkStart w:id="2962" w:name="_Toc50557387"/>
      <w:bookmarkStart w:id="2963" w:name="_Toc50549073"/>
      <w:r>
        <w:rPr>
          <w:rFonts w:hint="eastAsia"/>
          <w:lang w:eastAsia="zh-CN"/>
        </w:rPr>
        <w:t>8.4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Pr="00CB0C8A">
        <w:t>Support of UE-to-UE Relay</w:t>
      </w:r>
      <w:bookmarkEnd w:id="2962"/>
      <w:bookmarkEnd w:id="2963"/>
    </w:p>
    <w:p w14:paraId="040747A5" w14:textId="77777777" w:rsidR="00F30F7F" w:rsidRPr="00F30F7F" w:rsidRDefault="00F30F7F" w:rsidP="00F30F7F">
      <w:pPr>
        <w:rPr>
          <w:lang w:eastAsia="zh-CN"/>
        </w:rPr>
      </w:pPr>
    </w:p>
    <w:p w14:paraId="27C461DC" w14:textId="3C50A1FF" w:rsidR="007F2E05" w:rsidRDefault="00053AAD" w:rsidP="00053AAD">
      <w:pPr>
        <w:pStyle w:val="Heading2"/>
        <w:rPr>
          <w:lang w:eastAsia="zh-CN"/>
        </w:rPr>
      </w:pPr>
      <w:bookmarkStart w:id="2964" w:name="_Toc50557388"/>
      <w:bookmarkStart w:id="2965" w:name="_Toc50549074"/>
      <w:r>
        <w:rPr>
          <w:rFonts w:hint="eastAsia"/>
          <w:lang w:eastAsia="zh-CN"/>
        </w:rPr>
        <w:t>8.5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00780A18" w:rsidRPr="007E7A2F">
        <w:rPr>
          <w:lang w:eastAsia="ko-KR"/>
        </w:rPr>
        <w:t xml:space="preserve">Support direct communication path selection between PC5 and </w:t>
      </w:r>
      <w:proofErr w:type="spellStart"/>
      <w:r w:rsidR="00780A18" w:rsidRPr="007E7A2F">
        <w:rPr>
          <w:lang w:eastAsia="ko-KR"/>
        </w:rPr>
        <w:t>Uu</w:t>
      </w:r>
      <w:bookmarkEnd w:id="2959"/>
      <w:bookmarkEnd w:id="2960"/>
      <w:bookmarkEnd w:id="2961"/>
      <w:bookmarkEnd w:id="2964"/>
      <w:bookmarkEnd w:id="2965"/>
      <w:proofErr w:type="spellEnd"/>
    </w:p>
    <w:p w14:paraId="20C94C94" w14:textId="77777777" w:rsidR="008F697E" w:rsidRPr="00600BCD" w:rsidRDefault="008F697E" w:rsidP="008F697E">
      <w:pPr>
        <w:rPr>
          <w:lang w:eastAsia="zh-CN"/>
        </w:rPr>
      </w:pPr>
      <w:r w:rsidRPr="00600BCD">
        <w:rPr>
          <w:lang w:eastAsia="ko-KR"/>
        </w:rPr>
        <w:t xml:space="preserve">For </w:t>
      </w:r>
      <w:r w:rsidRPr="00600BCD">
        <w:rPr>
          <w:lang w:eastAsia="zh-CN"/>
        </w:rPr>
        <w:t xml:space="preserve">Key Issue #5 </w:t>
      </w:r>
      <w:r w:rsidRPr="00600BCD">
        <w:rPr>
          <w:lang w:eastAsia="ko-KR"/>
        </w:rPr>
        <w:t xml:space="preserve">(Support direct communication path selection between PC5 and </w:t>
      </w:r>
      <w:proofErr w:type="spellStart"/>
      <w:r w:rsidRPr="00600BCD">
        <w:rPr>
          <w:lang w:eastAsia="ko-KR"/>
        </w:rPr>
        <w:t>Uu</w:t>
      </w:r>
      <w:proofErr w:type="spellEnd"/>
      <w:r w:rsidRPr="00600BCD">
        <w:rPr>
          <w:lang w:eastAsia="ko-KR"/>
        </w:rPr>
        <w:t>),</w:t>
      </w:r>
      <w:r w:rsidRPr="00600BCD">
        <w:rPr>
          <w:lang w:eastAsia="zh-CN"/>
        </w:rPr>
        <w:t xml:space="preserve"> the followings are taken as interim conclusion:</w:t>
      </w:r>
    </w:p>
    <w:p w14:paraId="658B7C44" w14:textId="77777777" w:rsidR="008F697E" w:rsidRPr="00600BCD" w:rsidRDefault="008F697E" w:rsidP="008F697E">
      <w:pPr>
        <w:pStyle w:val="B1"/>
      </w:pPr>
      <w:r w:rsidRPr="00600BCD">
        <w:rPr>
          <w:rFonts w:hint="eastAsia"/>
          <w:lang w:eastAsia="ko-KR"/>
        </w:rPr>
        <w:t>-</w:t>
      </w:r>
      <w:r w:rsidRPr="00600BCD">
        <w:rPr>
          <w:rFonts w:hint="eastAsia"/>
          <w:lang w:eastAsia="ko-KR"/>
        </w:rPr>
        <w:tab/>
      </w:r>
      <w:r w:rsidRPr="00600BCD">
        <w:rPr>
          <w:lang w:eastAsia="ko-KR"/>
        </w:rPr>
        <w:t xml:space="preserve">Path selection policy is provided to the UE to indicate </w:t>
      </w:r>
      <w:r w:rsidRPr="00600BCD">
        <w:t xml:space="preserve">which path(s) is preferred for </w:t>
      </w:r>
      <w:proofErr w:type="spellStart"/>
      <w:r w:rsidRPr="00600BCD">
        <w:rPr>
          <w:lang w:eastAsia="ko-KR"/>
        </w:rPr>
        <w:t>ProSe</w:t>
      </w:r>
      <w:proofErr w:type="spellEnd"/>
      <w:r w:rsidRPr="00600BCD">
        <w:rPr>
          <w:lang w:eastAsia="ko-KR"/>
        </w:rPr>
        <w:t xml:space="preserve"> application(s) or </w:t>
      </w:r>
      <w:proofErr w:type="spellStart"/>
      <w:r w:rsidRPr="00600BCD">
        <w:t>ProSe</w:t>
      </w:r>
      <w:proofErr w:type="spellEnd"/>
      <w:r w:rsidRPr="00600BCD">
        <w:t xml:space="preserve"> service type(s) (i.e. PC5, </w:t>
      </w:r>
      <w:proofErr w:type="spellStart"/>
      <w:r w:rsidRPr="00600BCD">
        <w:t>Uu</w:t>
      </w:r>
      <w:proofErr w:type="spellEnd"/>
      <w:r w:rsidRPr="00600BCD">
        <w:t xml:space="preserve"> or no preference indicated).</w:t>
      </w:r>
    </w:p>
    <w:p w14:paraId="332B26E1" w14:textId="77777777" w:rsidR="008F697E" w:rsidRPr="00600BCD" w:rsidRDefault="008F697E" w:rsidP="008F697E">
      <w:pPr>
        <w:pStyle w:val="B1"/>
      </w:pPr>
      <w:r w:rsidRPr="00600BCD">
        <w:t>-</w:t>
      </w:r>
      <w:r w:rsidRPr="00600BCD">
        <w:tab/>
        <w:t>The path selection policy can be (pre)configured in the UE or provided by the PCF.</w:t>
      </w:r>
    </w:p>
    <w:p w14:paraId="197F47FA" w14:textId="77777777" w:rsidR="008F697E" w:rsidRPr="00600BCD" w:rsidRDefault="008F697E" w:rsidP="008F697E">
      <w:pPr>
        <w:pStyle w:val="B1"/>
      </w:pPr>
      <w:r w:rsidRPr="00600BCD">
        <w:rPr>
          <w:lang w:eastAsia="ko-KR"/>
        </w:rPr>
        <w:t>-</w:t>
      </w:r>
      <w:r w:rsidRPr="00600BCD">
        <w:rPr>
          <w:lang w:eastAsia="ko-KR"/>
        </w:rPr>
        <w:tab/>
        <w:t xml:space="preserve">Whether path selection policy rule is one component of URSP, part of </w:t>
      </w:r>
      <w:proofErr w:type="spellStart"/>
      <w:r w:rsidRPr="00600BCD">
        <w:rPr>
          <w:lang w:eastAsia="ko-KR"/>
        </w:rPr>
        <w:t>ProSe</w:t>
      </w:r>
      <w:proofErr w:type="spellEnd"/>
      <w:r w:rsidRPr="00600BCD">
        <w:rPr>
          <w:lang w:eastAsia="ko-KR"/>
        </w:rPr>
        <w:t xml:space="preserve"> policy (i.e. </w:t>
      </w:r>
      <w:r w:rsidRPr="00600BCD">
        <w:t>configuration parameters to the UE) or a separate policy, also the precedence of corresponding policy rules versus others is FFS.</w:t>
      </w:r>
    </w:p>
    <w:p w14:paraId="598A1DD9" w14:textId="42F90B2D" w:rsidR="00780A18" w:rsidRPr="00DE63F7" w:rsidRDefault="008F697E" w:rsidP="00DE63F7">
      <w:pPr>
        <w:pStyle w:val="B1"/>
      </w:pPr>
      <w:r w:rsidRPr="00DE63F7">
        <w:t>-</w:t>
      </w:r>
      <w:r w:rsidRPr="00DE63F7">
        <w:tab/>
        <w:t>It is also FFS whether and how the path selection policy rules can be updated before the path selection occurs.</w:t>
      </w:r>
    </w:p>
    <w:p w14:paraId="05CA6295" w14:textId="48813685" w:rsidR="00F30F7F" w:rsidRDefault="00F30F7F" w:rsidP="00F30F7F">
      <w:pPr>
        <w:pStyle w:val="Heading2"/>
        <w:rPr>
          <w:lang w:eastAsia="zh-CN"/>
        </w:rPr>
      </w:pPr>
      <w:bookmarkStart w:id="2966" w:name="_Toc50557389"/>
      <w:bookmarkStart w:id="2967" w:name="_Toc50549075"/>
      <w:bookmarkStart w:id="2968" w:name="_Toc50130773"/>
      <w:bookmarkStart w:id="2969" w:name="_Toc50134087"/>
      <w:bookmarkStart w:id="2970" w:name="_Toc50134431"/>
      <w:r>
        <w:rPr>
          <w:rFonts w:hint="eastAsia"/>
          <w:lang w:eastAsia="zh-CN"/>
        </w:rPr>
        <w:t>8</w:t>
      </w:r>
      <w:r>
        <w:rPr>
          <w:lang w:eastAsia="zh-CN"/>
        </w:rPr>
        <w:t>.6</w:t>
      </w:r>
      <w:r>
        <w:rPr>
          <w:lang w:eastAsia="zh-CN"/>
        </w:rPr>
        <w:tab/>
        <w:t xml:space="preserve">Key Issue #6: Support direct communication path switching between PC5 and </w:t>
      </w:r>
      <w:proofErr w:type="spellStart"/>
      <w:r>
        <w:rPr>
          <w:lang w:eastAsia="zh-CN"/>
        </w:rPr>
        <w:t>Uu</w:t>
      </w:r>
      <w:bookmarkEnd w:id="2966"/>
      <w:bookmarkEnd w:id="2967"/>
      <w:proofErr w:type="spellEnd"/>
    </w:p>
    <w:p w14:paraId="265448D4" w14:textId="4034B4DD" w:rsidR="00F30F7F" w:rsidRDefault="00F30F7F" w:rsidP="00F30F7F">
      <w:pPr>
        <w:rPr>
          <w:lang w:eastAsia="zh-CN"/>
        </w:rPr>
      </w:pPr>
      <w:r>
        <w:rPr>
          <w:lang w:eastAsia="zh-CN"/>
        </w:rPr>
        <w:t>This key issue is not addressed within Rel-17 timeframe.</w:t>
      </w:r>
    </w:p>
    <w:p w14:paraId="1267A6F9" w14:textId="3FB3C1D8" w:rsidR="00F30F7F" w:rsidRDefault="00F30F7F" w:rsidP="00F30F7F">
      <w:pPr>
        <w:pStyle w:val="Heading2"/>
        <w:rPr>
          <w:lang w:eastAsia="zh-CN"/>
        </w:rPr>
      </w:pPr>
      <w:bookmarkStart w:id="2971" w:name="_Toc50557390"/>
      <w:bookmarkStart w:id="2972" w:name="_Toc50549076"/>
      <w:r>
        <w:rPr>
          <w:rFonts w:hint="eastAsia"/>
          <w:lang w:eastAsia="zh-CN"/>
        </w:rPr>
        <w:t>8</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2971"/>
      <w:bookmarkEnd w:id="2972"/>
    </w:p>
    <w:p w14:paraId="0FAD9CDE" w14:textId="77777777" w:rsidR="00F30F7F" w:rsidRPr="00940C70" w:rsidRDefault="00F30F7F" w:rsidP="00940C70">
      <w:pPr>
        <w:rPr>
          <w:lang w:eastAsia="zh-CN"/>
        </w:rPr>
      </w:pPr>
    </w:p>
    <w:p w14:paraId="4E340CA2" w14:textId="401809A3" w:rsidR="003A37F8" w:rsidRDefault="003A37F8" w:rsidP="003A37F8">
      <w:pPr>
        <w:pStyle w:val="Heading2"/>
        <w:rPr>
          <w:lang w:eastAsia="zh-CN"/>
        </w:rPr>
      </w:pPr>
      <w:bookmarkStart w:id="2973" w:name="_Toc50557391"/>
      <w:bookmarkStart w:id="2974" w:name="_Toc50549077"/>
      <w:r>
        <w:rPr>
          <w:rFonts w:hint="eastAsia"/>
          <w:lang w:eastAsia="zh-CN"/>
        </w:rPr>
        <w:t>8.8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2968"/>
      <w:bookmarkEnd w:id="2969"/>
      <w:bookmarkEnd w:id="2970"/>
      <w:bookmarkEnd w:id="2973"/>
      <w:bookmarkEnd w:id="2974"/>
    </w:p>
    <w:p w14:paraId="2A029ACE" w14:textId="77777777" w:rsidR="004201DD" w:rsidRPr="004447F8" w:rsidRDefault="004201DD" w:rsidP="004201DD">
      <w:pPr>
        <w:rPr>
          <w:lang w:eastAsia="ko-KR"/>
        </w:rPr>
      </w:pPr>
      <w:r w:rsidRPr="004447F8">
        <w:rPr>
          <w:lang w:eastAsia="ko-KR"/>
        </w:rPr>
        <w:t>For key issue#8 "</w:t>
      </w:r>
      <w:r w:rsidRPr="004447F8">
        <w:t xml:space="preserve"> Support of PC5 Service Authorization and Policy/Parameter Provisioning</w:t>
      </w:r>
      <w:r w:rsidRPr="004447F8">
        <w:rPr>
          <w:lang w:eastAsia="ko-KR"/>
        </w:rPr>
        <w:t>", it is concluded that:</w:t>
      </w:r>
    </w:p>
    <w:p w14:paraId="40F99D90" w14:textId="77777777" w:rsidR="004201DD" w:rsidRPr="004447F8" w:rsidRDefault="004201DD" w:rsidP="004201DD">
      <w:pPr>
        <w:pStyle w:val="B1"/>
        <w:rPr>
          <w:lang w:val="en-US" w:eastAsia="ko-KR"/>
        </w:rPr>
      </w:pPr>
      <w:r w:rsidRPr="004447F8">
        <w:rPr>
          <w:lang w:eastAsia="ko-KR"/>
        </w:rPr>
        <w:t>-</w:t>
      </w:r>
      <w:r w:rsidRPr="004447F8">
        <w:rPr>
          <w:lang w:eastAsia="ko-KR"/>
        </w:rPr>
        <w:tab/>
        <w:t xml:space="preserve">the PCF </w:t>
      </w:r>
      <w:r w:rsidRPr="004447F8">
        <w:rPr>
          <w:lang w:val="en-US" w:eastAsia="ko-KR"/>
        </w:rPr>
        <w:t xml:space="preserve">is used to provision the policy and parameters for 5G </w:t>
      </w:r>
      <w:proofErr w:type="spellStart"/>
      <w:r w:rsidRPr="004447F8">
        <w:rPr>
          <w:lang w:val="en-US" w:eastAsia="ko-KR"/>
        </w:rPr>
        <w:t>ProSe</w:t>
      </w:r>
      <w:proofErr w:type="spellEnd"/>
      <w:r w:rsidRPr="004447F8">
        <w:rPr>
          <w:lang w:val="en-US" w:eastAsia="ko-KR"/>
        </w:rPr>
        <w:t xml:space="preserve"> direct discovery and communication;</w:t>
      </w:r>
    </w:p>
    <w:p w14:paraId="431E7727" w14:textId="7E449E0E" w:rsidR="004201DD" w:rsidRPr="004447F8" w:rsidRDefault="004201DD" w:rsidP="004201DD">
      <w:pPr>
        <w:pStyle w:val="B1"/>
      </w:pPr>
      <w:r w:rsidRPr="004447F8">
        <w:rPr>
          <w:lang w:val="en-US" w:eastAsia="ko-KR"/>
        </w:rPr>
        <w:t>-</w:t>
      </w:r>
      <w:r w:rsidR="00DE63F7">
        <w:rPr>
          <w:lang w:val="en-US" w:eastAsia="ko-KR"/>
        </w:rPr>
        <w:tab/>
      </w:r>
      <w:r w:rsidRPr="004447F8">
        <w:t xml:space="preserve">Group Member Discovery parameters can be provided from </w:t>
      </w:r>
      <w:proofErr w:type="spellStart"/>
      <w:r w:rsidRPr="004447F8">
        <w:t>ProSe</w:t>
      </w:r>
      <w:proofErr w:type="spellEnd"/>
      <w:r w:rsidRPr="004447F8">
        <w:t xml:space="preserve"> Application Server</w:t>
      </w:r>
      <w:r w:rsidRPr="004447F8">
        <w:rPr>
          <w:lang w:val="en-US"/>
        </w:rPr>
        <w:t xml:space="preserve"> to UE</w:t>
      </w:r>
      <w:r w:rsidRPr="004447F8">
        <w:t>.</w:t>
      </w:r>
    </w:p>
    <w:p w14:paraId="02CDE4D8" w14:textId="3CD0ADCC" w:rsidR="004201DD" w:rsidRPr="004447F8" w:rsidRDefault="00DE63F7" w:rsidP="004201DD">
      <w:pPr>
        <w:pStyle w:val="EditorsNote"/>
        <w:rPr>
          <w:lang w:val="en-US" w:eastAsia="ko-KR"/>
        </w:rPr>
      </w:pPr>
      <w:r>
        <w:rPr>
          <w:lang w:val="en-US" w:eastAsia="zh-CN"/>
        </w:rPr>
        <w:t>Editor's note:</w:t>
      </w:r>
      <w:r w:rsidR="004201DD">
        <w:rPr>
          <w:rFonts w:hint="eastAsia"/>
          <w:lang w:val="en-US" w:eastAsia="zh-CN"/>
        </w:rPr>
        <w:tab/>
      </w:r>
      <w:r w:rsidR="004201DD" w:rsidRPr="004447F8">
        <w:rPr>
          <w:lang w:val="en-US" w:eastAsia="ko-KR"/>
        </w:rPr>
        <w:t xml:space="preserve">the priority between the parameters provided by </w:t>
      </w:r>
      <w:proofErr w:type="spellStart"/>
      <w:r w:rsidR="004201DD" w:rsidRPr="004447F8">
        <w:rPr>
          <w:lang w:val="en-US" w:eastAsia="ko-KR"/>
        </w:rPr>
        <w:t>ProSe</w:t>
      </w:r>
      <w:proofErr w:type="spellEnd"/>
      <w:r w:rsidR="004201DD" w:rsidRPr="004447F8">
        <w:rPr>
          <w:lang w:val="en-US" w:eastAsia="ko-KR"/>
        </w:rPr>
        <w:t xml:space="preserve"> Application Server and the one provided by PCF needs to further studied.</w:t>
      </w:r>
    </w:p>
    <w:p w14:paraId="2BB7D5AE" w14:textId="2FD0E57F" w:rsidR="00E63AF4" w:rsidRPr="004201DD" w:rsidRDefault="004201DD" w:rsidP="00DE63F7">
      <w:pPr>
        <w:pStyle w:val="B1"/>
        <w:rPr>
          <w:lang w:eastAsia="zh-CN"/>
        </w:rPr>
      </w:pPr>
      <w:r w:rsidRPr="004447F8">
        <w:rPr>
          <w:lang w:eastAsia="ko-KR"/>
        </w:rPr>
        <w:t>-</w:t>
      </w:r>
      <w:r w:rsidRPr="004447F8">
        <w:rPr>
          <w:lang w:eastAsia="ko-KR"/>
        </w:rPr>
        <w:tab/>
      </w:r>
      <w:r w:rsidRPr="004447F8">
        <w:rPr>
          <w:lang w:val="en-US" w:eastAsia="ko-KR"/>
        </w:rPr>
        <w:t>Solution #17 is selected for normative work for non-relay related aspects and can be further updated based on the concluded solution for KI#1 and KI#2.</w:t>
      </w:r>
    </w:p>
    <w:p w14:paraId="3418070F" w14:textId="693A85E9" w:rsidR="00AB4196" w:rsidRPr="00CB0C8A" w:rsidRDefault="00AB4196" w:rsidP="00EC055B">
      <w:pPr>
        <w:pStyle w:val="Heading9"/>
      </w:pPr>
      <w:r w:rsidRPr="00CB0C8A">
        <w:br w:type="page"/>
      </w:r>
      <w:bookmarkStart w:id="2975" w:name="_Toc30666647"/>
      <w:bookmarkStart w:id="2976" w:name="_Toc31029943"/>
      <w:bookmarkStart w:id="2977" w:name="_Toc31030834"/>
      <w:bookmarkStart w:id="2978" w:name="_Toc43388482"/>
      <w:bookmarkStart w:id="2979" w:name="_Toc43735720"/>
      <w:bookmarkStart w:id="2980" w:name="_Toc50130774"/>
      <w:bookmarkStart w:id="2981" w:name="_Toc50134088"/>
      <w:bookmarkStart w:id="2982" w:name="_Toc50134432"/>
      <w:bookmarkStart w:id="2983" w:name="_Toc50557392"/>
      <w:bookmarkStart w:id="2984" w:name="_Toc50549078"/>
      <w:r w:rsidR="009065C2">
        <w:t>Annex A:</w:t>
      </w:r>
      <w:r w:rsidR="00EC055B">
        <w:rPr>
          <w:lang w:eastAsia="zh-CN"/>
        </w:rPr>
        <w:br/>
      </w:r>
      <w:r w:rsidRPr="00CB0C8A">
        <w:t xml:space="preserve">Layer 2 </w:t>
      </w:r>
      <w:r w:rsidRPr="00CB0C8A">
        <w:rPr>
          <w:lang w:eastAsia="ko-KR"/>
        </w:rPr>
        <w:t>A</w:t>
      </w:r>
      <w:r w:rsidRPr="00CB0C8A">
        <w:t>rchitecture Reference Model</w:t>
      </w:r>
      <w:bookmarkEnd w:id="2947"/>
      <w:bookmarkEnd w:id="2975"/>
      <w:bookmarkEnd w:id="2976"/>
      <w:bookmarkEnd w:id="2977"/>
      <w:bookmarkEnd w:id="2978"/>
      <w:bookmarkEnd w:id="2979"/>
      <w:bookmarkEnd w:id="2980"/>
      <w:bookmarkEnd w:id="2981"/>
      <w:bookmarkEnd w:id="2982"/>
      <w:bookmarkEnd w:id="2983"/>
      <w:bookmarkEnd w:id="2984"/>
    </w:p>
    <w:p w14:paraId="18D398AD" w14:textId="77777777" w:rsidR="00AB4196" w:rsidRPr="00CB0C8A" w:rsidRDefault="00AB4196" w:rsidP="00772CF1">
      <w:pPr>
        <w:pStyle w:val="Heading2"/>
      </w:pPr>
      <w:bookmarkStart w:id="2985" w:name="_Toc30666648"/>
      <w:bookmarkStart w:id="2986" w:name="_Toc31029944"/>
      <w:bookmarkStart w:id="2987" w:name="_Toc31030835"/>
      <w:bookmarkStart w:id="2988" w:name="_Toc43388483"/>
      <w:bookmarkStart w:id="2989" w:name="_Toc43735721"/>
      <w:bookmarkStart w:id="2990" w:name="_Toc50130775"/>
      <w:bookmarkStart w:id="2991" w:name="_Toc50134089"/>
      <w:bookmarkStart w:id="2992" w:name="_Toc50134433"/>
      <w:bookmarkStart w:id="2993" w:name="_Toc50557393"/>
      <w:bookmarkStart w:id="2994" w:name="_Toc50549079"/>
      <w:r w:rsidRPr="00CB0C8A">
        <w:t>A.</w:t>
      </w:r>
      <w:r w:rsidRPr="00CB0C8A">
        <w:rPr>
          <w:rFonts w:hint="eastAsia"/>
        </w:rPr>
        <w:t>1</w:t>
      </w:r>
      <w:r w:rsidRPr="00CB0C8A">
        <w:rPr>
          <w:rFonts w:hint="eastAsia"/>
        </w:rPr>
        <w:tab/>
      </w:r>
      <w:r w:rsidRPr="00CB0C8A">
        <w:t>Introduction</w:t>
      </w:r>
      <w:bookmarkEnd w:id="2985"/>
      <w:bookmarkEnd w:id="2986"/>
      <w:bookmarkEnd w:id="2987"/>
      <w:bookmarkEnd w:id="2988"/>
      <w:bookmarkEnd w:id="2989"/>
      <w:bookmarkEnd w:id="2990"/>
      <w:bookmarkEnd w:id="2991"/>
      <w:bookmarkEnd w:id="2992"/>
      <w:bookmarkEnd w:id="2993"/>
      <w:bookmarkEnd w:id="2994"/>
    </w:p>
    <w:p w14:paraId="0894F09B" w14:textId="77777777" w:rsidR="00AB4196" w:rsidRPr="00CB0C8A" w:rsidRDefault="00AB4196" w:rsidP="00AB4196">
      <w:r w:rsidRPr="00CB0C8A">
        <w:t>The following clauses describe the control plane and user plane protocol stacks for supporting Layer 2 evolved UE-to-Network Relay UE, in case of 3GPP access.</w:t>
      </w:r>
    </w:p>
    <w:p w14:paraId="54DF0FEC" w14:textId="77777777" w:rsidR="00AB4196" w:rsidRPr="00CB0C8A" w:rsidRDefault="00AB4196" w:rsidP="00772CF1">
      <w:pPr>
        <w:pStyle w:val="Heading2"/>
      </w:pPr>
      <w:bookmarkStart w:id="2995" w:name="_Toc26173067"/>
      <w:bookmarkStart w:id="2996" w:name="_Toc30666649"/>
      <w:bookmarkStart w:id="2997" w:name="_Toc31029945"/>
      <w:bookmarkStart w:id="2998" w:name="_Toc31030836"/>
      <w:bookmarkStart w:id="2999" w:name="_Toc43388484"/>
      <w:bookmarkStart w:id="3000" w:name="_Toc43735722"/>
      <w:bookmarkStart w:id="3001" w:name="_Toc50130776"/>
      <w:bookmarkStart w:id="3002" w:name="_Toc50134090"/>
      <w:bookmarkStart w:id="3003" w:name="_Toc50134434"/>
      <w:bookmarkStart w:id="3004" w:name="_Toc50557394"/>
      <w:bookmarkStart w:id="3005" w:name="_Toc50549080"/>
      <w:r w:rsidRPr="00CB0C8A">
        <w:t>A.2</w:t>
      </w:r>
      <w:r w:rsidRPr="00CB0C8A">
        <w:tab/>
        <w:t>Control and User Plane Protocols</w:t>
      </w:r>
      <w:bookmarkEnd w:id="2995"/>
      <w:bookmarkEnd w:id="2996"/>
      <w:bookmarkEnd w:id="2997"/>
      <w:bookmarkEnd w:id="2998"/>
      <w:bookmarkEnd w:id="2999"/>
      <w:bookmarkEnd w:id="3000"/>
      <w:bookmarkEnd w:id="3001"/>
      <w:bookmarkEnd w:id="3002"/>
      <w:bookmarkEnd w:id="3003"/>
      <w:bookmarkEnd w:id="3004"/>
      <w:bookmarkEnd w:id="3005"/>
    </w:p>
    <w:p w14:paraId="0C72B19F" w14:textId="77777777" w:rsidR="00AB4196" w:rsidRPr="00CB0C8A" w:rsidRDefault="00AB4196" w:rsidP="00772CF1">
      <w:pPr>
        <w:pStyle w:val="Heading3"/>
      </w:pPr>
      <w:bookmarkStart w:id="3006" w:name="_Toc26173068"/>
      <w:bookmarkStart w:id="3007" w:name="_Toc30666650"/>
      <w:bookmarkStart w:id="3008" w:name="_Toc31029946"/>
      <w:bookmarkStart w:id="3009" w:name="_Toc31030837"/>
      <w:bookmarkStart w:id="3010" w:name="_Toc43388485"/>
      <w:bookmarkStart w:id="3011" w:name="_Toc43735723"/>
      <w:bookmarkStart w:id="3012" w:name="_Toc50130777"/>
      <w:bookmarkStart w:id="3013" w:name="_Toc50134091"/>
      <w:bookmarkStart w:id="3014" w:name="_Toc50134435"/>
      <w:bookmarkStart w:id="3015" w:name="_Toc50557395"/>
      <w:bookmarkStart w:id="3016" w:name="_Toc50549081"/>
      <w:r w:rsidRPr="00CB0C8A">
        <w:t>A.2.1</w:t>
      </w:r>
      <w:r w:rsidRPr="00CB0C8A">
        <w:tab/>
        <w:t>User Plane Protocol Stack</w:t>
      </w:r>
      <w:bookmarkEnd w:id="3006"/>
      <w:bookmarkEnd w:id="3007"/>
      <w:bookmarkEnd w:id="3008"/>
      <w:bookmarkEnd w:id="3009"/>
      <w:bookmarkEnd w:id="3010"/>
      <w:bookmarkEnd w:id="3011"/>
      <w:bookmarkEnd w:id="3012"/>
      <w:bookmarkEnd w:id="3013"/>
      <w:bookmarkEnd w:id="3014"/>
      <w:bookmarkEnd w:id="3015"/>
      <w:bookmarkEnd w:id="3016"/>
    </w:p>
    <w:p w14:paraId="2714CEEB" w14:textId="00E9E570" w:rsidR="00AB4196" w:rsidRPr="00CB0C8A" w:rsidRDefault="00AB4196" w:rsidP="00AB4196">
      <w:pPr>
        <w:rPr>
          <w:lang w:eastAsia="zh-CN"/>
        </w:rPr>
      </w:pPr>
      <w:r w:rsidRPr="00CB0C8A">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CB0C8A">
        <w:rPr>
          <w:lang w:eastAsia="zh-CN"/>
        </w:rPr>
        <w:t>TS</w:t>
      </w:r>
      <w:r w:rsidR="00DE63F7">
        <w:rPr>
          <w:lang w:eastAsia="zh-CN"/>
        </w:rPr>
        <w:t> </w:t>
      </w:r>
      <w:r w:rsidR="00DE63F7" w:rsidRPr="00CB0C8A">
        <w:rPr>
          <w:lang w:eastAsia="zh-CN"/>
        </w:rPr>
        <w:t>38.300</w:t>
      </w:r>
      <w:r w:rsidR="00DE63F7">
        <w:rPr>
          <w:lang w:eastAsia="zh-CN"/>
        </w:rPr>
        <w:t> </w:t>
      </w:r>
      <w:r w:rsidR="00DE63F7" w:rsidRPr="00CB0C8A">
        <w:rPr>
          <w:lang w:eastAsia="zh-CN"/>
        </w:rPr>
        <w:t>[</w:t>
      </w:r>
      <w:r w:rsidRPr="00CB0C8A">
        <w:rPr>
          <w:lang w:eastAsia="zh-CN"/>
        </w:rPr>
        <w:t xml:space="preserve">11]. It is important to note that the two endpoints of the PDCP link are the Remote UE and the </w:t>
      </w:r>
      <w:proofErr w:type="spellStart"/>
      <w:r w:rsidRPr="00CB0C8A">
        <w:rPr>
          <w:lang w:eastAsia="zh-CN"/>
        </w:rPr>
        <w:t>gNB</w:t>
      </w:r>
      <w:proofErr w:type="spellEnd"/>
      <w:r w:rsidRPr="00CB0C8A">
        <w:rPr>
          <w:lang w:eastAsia="zh-CN"/>
        </w:rPr>
        <w:t xml:space="preserve">. The relay function is performed below PDCP. This means that data security is ensured between the Remote UE and the </w:t>
      </w:r>
      <w:proofErr w:type="spellStart"/>
      <w:r w:rsidRPr="00CB0C8A">
        <w:rPr>
          <w:lang w:eastAsia="zh-CN"/>
        </w:rPr>
        <w:t>gNB</w:t>
      </w:r>
      <w:proofErr w:type="spellEnd"/>
      <w:r w:rsidRPr="00CB0C8A">
        <w:rPr>
          <w:lang w:eastAsia="zh-CN"/>
        </w:rPr>
        <w:t xml:space="preserve"> without exposing raw data at the UE-to-Network Relay UE.</w:t>
      </w:r>
    </w:p>
    <w:bookmarkStart w:id="3017" w:name="_MON_1651506903"/>
    <w:bookmarkEnd w:id="3017"/>
    <w:p w14:paraId="6452E303" w14:textId="0E3B377B" w:rsidR="00AB4196" w:rsidRPr="00CB0C8A" w:rsidRDefault="00EA3082" w:rsidP="00AB4196">
      <w:pPr>
        <w:pStyle w:val="TH"/>
      </w:pPr>
      <w:r>
        <w:object w:dxaOrig="6846" w:dyaOrig="3102" w14:anchorId="7D6DBA7A">
          <v:shape id="_x0000_i1092" type="#_x0000_t75" style="width:342.45pt;height:154pt" o:ole="">
            <v:imagedata r:id="rId151" o:title=""/>
          </v:shape>
          <o:OLEObject Type="Embed" ProgID="Word.Document.12" ShapeID="_x0000_i1092" DrawAspect="Content" ObjectID="_1664946419" r:id="rId152">
            <o:FieldCodes>\s</o:FieldCodes>
          </o:OLEObject>
        </w:object>
      </w:r>
    </w:p>
    <w:p w14:paraId="5ADBDB88" w14:textId="77777777" w:rsidR="00AB4196" w:rsidRPr="00CB0C8A" w:rsidRDefault="00AB4196" w:rsidP="00AB4196">
      <w:pPr>
        <w:pStyle w:val="TF"/>
      </w:pPr>
      <w:r w:rsidRPr="00CB0C8A">
        <w:t>Figure A.2.1-1: User Plane Stack for L2 UE-to-Network Relay UE</w:t>
      </w:r>
    </w:p>
    <w:p w14:paraId="3F81CA65" w14:textId="5C14A0CF" w:rsidR="00AB4196" w:rsidRPr="00CB0C8A" w:rsidRDefault="00AB4196" w:rsidP="00AB4196">
      <w:r w:rsidRPr="00CB0C8A">
        <w:t xml:space="preserve">The adaptation layer within the UE-to-Network Relay UE </w:t>
      </w:r>
      <w:r w:rsidR="00EA3082">
        <w:t xml:space="preserve">and </w:t>
      </w:r>
      <w:proofErr w:type="spellStart"/>
      <w:r w:rsidR="00EA3082">
        <w:t>gNB</w:t>
      </w:r>
      <w:proofErr w:type="spellEnd"/>
      <w:r w:rsidR="00EA3082">
        <w:t xml:space="preserve"> </w:t>
      </w:r>
      <w:r w:rsidRPr="00CB0C8A">
        <w:t>can differentiate</w:t>
      </w:r>
      <w:r w:rsidR="00EA3082">
        <w:t xml:space="preserve"> </w:t>
      </w:r>
      <w:r w:rsidRPr="00CB0C8A">
        <w:t xml:space="preserve">signalling radio bearers (SRBs) and data radio bearers (DRBs) for a particular Remote UE. The adaption layer is also responsible for mapping PC5 traffic to one or more DRBs of the </w:t>
      </w:r>
      <w:proofErr w:type="spellStart"/>
      <w:r w:rsidRPr="00CB0C8A">
        <w:t>Uu</w:t>
      </w:r>
      <w:proofErr w:type="spellEnd"/>
      <w:r w:rsidRPr="00CB0C8A">
        <w:t>. The definition of the adaptation layer is under the responsibility of RAN</w:t>
      </w:r>
      <w:r>
        <w:t> </w:t>
      </w:r>
      <w:r w:rsidRPr="00CB0C8A">
        <w:t>WG2.</w:t>
      </w:r>
    </w:p>
    <w:p w14:paraId="713E644C" w14:textId="4B1CD5F8" w:rsidR="00AB4196" w:rsidRPr="00CB0C8A" w:rsidRDefault="00DE63F7" w:rsidP="00AB4196">
      <w:pPr>
        <w:pStyle w:val="EditorsNote"/>
        <w:rPr>
          <w:lang w:eastAsia="ko-KR"/>
        </w:rPr>
      </w:pPr>
      <w:r>
        <w:rPr>
          <w:lang w:val="en-US" w:eastAsia="zh-CN"/>
        </w:rPr>
        <w:t>Editor's note:</w:t>
      </w:r>
      <w:r w:rsidR="00AB4196" w:rsidRPr="00CB0C8A">
        <w:tab/>
      </w:r>
      <w:r w:rsidR="00AB4196" w:rsidRPr="00CB0C8A">
        <w:rPr>
          <w:lang w:val="en-US"/>
        </w:rPr>
        <w:t>The details of the services provided by the adaption layer is left to RAN WG2</w:t>
      </w:r>
      <w:r w:rsidR="00AB4196" w:rsidRPr="00CB0C8A">
        <w:t>.</w:t>
      </w:r>
    </w:p>
    <w:p w14:paraId="019AAF20" w14:textId="77777777" w:rsidR="00AB4196" w:rsidRPr="00CB0C8A" w:rsidRDefault="00AB4196" w:rsidP="00772CF1">
      <w:pPr>
        <w:pStyle w:val="Heading3"/>
      </w:pPr>
      <w:bookmarkStart w:id="3018" w:name="_Toc30666651"/>
      <w:bookmarkStart w:id="3019" w:name="_Toc31029947"/>
      <w:bookmarkStart w:id="3020" w:name="_Toc31030838"/>
      <w:bookmarkStart w:id="3021" w:name="_Toc43388486"/>
      <w:bookmarkStart w:id="3022" w:name="_Toc43735724"/>
      <w:bookmarkStart w:id="3023" w:name="_Toc50130778"/>
      <w:bookmarkStart w:id="3024" w:name="_Toc50134092"/>
      <w:bookmarkStart w:id="3025" w:name="_Toc50134436"/>
      <w:bookmarkStart w:id="3026" w:name="_Toc50557396"/>
      <w:bookmarkStart w:id="3027" w:name="_Toc50549082"/>
      <w:r w:rsidRPr="00CB0C8A">
        <w:t>A.2.2</w:t>
      </w:r>
      <w:r w:rsidRPr="00CB0C8A">
        <w:tab/>
      </w:r>
      <w:r w:rsidRPr="001F61AC">
        <w:rPr>
          <w:rFonts w:hint="eastAsia"/>
          <w:lang w:eastAsia="zh-CN"/>
        </w:rPr>
        <w:t>Control</w:t>
      </w:r>
      <w:r w:rsidRPr="00CB0C8A">
        <w:t xml:space="preserve"> Plane Protocol Stack</w:t>
      </w:r>
      <w:bookmarkEnd w:id="3018"/>
      <w:bookmarkEnd w:id="3019"/>
      <w:bookmarkEnd w:id="3020"/>
      <w:bookmarkEnd w:id="3021"/>
      <w:bookmarkEnd w:id="3022"/>
      <w:bookmarkEnd w:id="3023"/>
      <w:bookmarkEnd w:id="3024"/>
      <w:bookmarkEnd w:id="3025"/>
      <w:bookmarkEnd w:id="3026"/>
      <w:bookmarkEnd w:id="3027"/>
    </w:p>
    <w:p w14:paraId="263D0750" w14:textId="1E6A1B5D" w:rsidR="00AB4196" w:rsidRPr="00CB0C8A" w:rsidRDefault="00AB4196" w:rsidP="00AB4196">
      <w:r w:rsidRPr="00CB0C8A">
        <w:t xml:space="preserve">Figure A.2.2-1, illustrates the protocol stack of the NAS connection for the Remote UE to the NAS-MM and NAS-SM components. The NAS messages are transparently transferred between the Remote UE and </w:t>
      </w:r>
      <w:proofErr w:type="spellStart"/>
      <w:r w:rsidR="00EA3082">
        <w:t>gNB</w:t>
      </w:r>
      <w:proofErr w:type="spellEnd"/>
      <w:r w:rsidRPr="00CB0C8A">
        <w:t xml:space="preserve"> over the Layer 2 UE-to-Network Relay UE using:</w:t>
      </w:r>
    </w:p>
    <w:p w14:paraId="0E4E53BF" w14:textId="77777777" w:rsidR="00AB4196" w:rsidRPr="00CB0C8A" w:rsidRDefault="00AB4196" w:rsidP="00AB4196">
      <w:pPr>
        <w:pStyle w:val="B1"/>
      </w:pPr>
      <w:r w:rsidRPr="00CB0C8A">
        <w:t>-</w:t>
      </w:r>
      <w:r w:rsidRPr="00CB0C8A">
        <w:tab/>
        <w:t>PDCP end-to-end connection where the role of the UE-to-Network Relay UE is to relay the PDUs over the signalling radio bear without any modifications</w:t>
      </w:r>
      <w:r>
        <w:t>.</w:t>
      </w:r>
    </w:p>
    <w:p w14:paraId="6DEF7088" w14:textId="67A8836B" w:rsidR="00AB4196" w:rsidRPr="00CB0C8A" w:rsidRDefault="00AB4196" w:rsidP="00AB4196">
      <w:pPr>
        <w:pStyle w:val="B1"/>
      </w:pPr>
      <w:r w:rsidRPr="00CB0C8A">
        <w:t>-</w:t>
      </w:r>
      <w:r w:rsidRPr="00CB0C8A">
        <w:tab/>
        <w:t xml:space="preserve">N2 connection between the </w:t>
      </w:r>
      <w:proofErr w:type="spellStart"/>
      <w:r w:rsidR="00EA3082">
        <w:t>gNB</w:t>
      </w:r>
      <w:proofErr w:type="spellEnd"/>
      <w:r w:rsidRPr="00CB0C8A">
        <w:t xml:space="preserve"> and AMF over N2</w:t>
      </w:r>
      <w:r>
        <w:t>.</w:t>
      </w:r>
    </w:p>
    <w:p w14:paraId="15BD0510" w14:textId="46C68865" w:rsidR="00AB4196" w:rsidRPr="00CB0C8A" w:rsidRDefault="00AB4196" w:rsidP="00AB4196">
      <w:pPr>
        <w:pStyle w:val="B1"/>
      </w:pPr>
      <w:r w:rsidRPr="00CB0C8A">
        <w:t>-</w:t>
      </w:r>
      <w:r w:rsidRPr="00CB0C8A">
        <w:tab/>
      </w:r>
      <w:r w:rsidR="00EA3082">
        <w:t>N11</w:t>
      </w:r>
      <w:r w:rsidR="00EA3082" w:rsidRPr="00CB0C8A">
        <w:t xml:space="preserve"> </w:t>
      </w:r>
      <w:r w:rsidRPr="00CB0C8A">
        <w:t>connection AMF and SMF over N11</w:t>
      </w:r>
      <w:r>
        <w:t>.</w:t>
      </w:r>
    </w:p>
    <w:p w14:paraId="0F77E50C" w14:textId="77777777" w:rsidR="00AB4196" w:rsidRPr="00CB0C8A" w:rsidRDefault="00AB4196" w:rsidP="00AB4196">
      <w:r w:rsidRPr="00CB0C8A">
        <w:t>The role of the UE-to-Network Relay UE is to relay the PDUs from the signalling radio bearer without any modifications.</w:t>
      </w:r>
    </w:p>
    <w:bookmarkStart w:id="3028" w:name="_MON_1651506691"/>
    <w:bookmarkEnd w:id="3028"/>
    <w:p w14:paraId="059AB39D" w14:textId="496B7371" w:rsidR="00AB4196" w:rsidRPr="00CB0C8A" w:rsidRDefault="00EA3082" w:rsidP="00AB4196">
      <w:pPr>
        <w:pStyle w:val="TH"/>
      </w:pPr>
      <w:r>
        <w:object w:dxaOrig="8529" w:dyaOrig="3421" w14:anchorId="7F5C0514">
          <v:shape id="_x0000_i1093" type="#_x0000_t75" style="width:426.35pt;height:170.9pt" o:ole="">
            <v:imagedata r:id="rId153" o:title=""/>
          </v:shape>
          <o:OLEObject Type="Embed" ProgID="Word.Document.12" ShapeID="_x0000_i1093" DrawAspect="Content" ObjectID="_1664946420" r:id="rId154">
            <o:FieldCodes>\s</o:FieldCodes>
          </o:OLEObject>
        </w:object>
      </w:r>
    </w:p>
    <w:p w14:paraId="1AE92EA2" w14:textId="77777777" w:rsidR="00AB4196" w:rsidRPr="00CB0C8A" w:rsidRDefault="00AB4196" w:rsidP="00AB4196">
      <w:pPr>
        <w:pStyle w:val="TF"/>
      </w:pPr>
      <w:r w:rsidRPr="00CB0C8A">
        <w:t>Figure A.2.2-1: Control Plane for L2 UE-to-Network Relay UE</w:t>
      </w:r>
    </w:p>
    <w:p w14:paraId="7EAEB0D9" w14:textId="19F950BC" w:rsidR="00AB4196" w:rsidRPr="00CB0C8A" w:rsidRDefault="00DE63F7" w:rsidP="00AB4196">
      <w:pPr>
        <w:pStyle w:val="EditorsNote"/>
        <w:rPr>
          <w:lang w:eastAsia="x-none"/>
        </w:rPr>
      </w:pPr>
      <w:r>
        <w:rPr>
          <w:lang w:val="en-US" w:eastAsia="zh-CN"/>
        </w:rPr>
        <w:t>Editor's note:</w:t>
      </w:r>
      <w:r w:rsidR="00AB4196" w:rsidRPr="00CB0C8A">
        <w:tab/>
        <w:t>The Remote UE behaviour at the RRC layer is FFS in RAN WG2.</w:t>
      </w:r>
    </w:p>
    <w:p w14:paraId="0EC37749" w14:textId="46B1C705" w:rsidR="00AB4196" w:rsidRPr="00723677" w:rsidRDefault="00AB4196" w:rsidP="00EC055B">
      <w:pPr>
        <w:pStyle w:val="Heading9"/>
      </w:pPr>
      <w:bookmarkStart w:id="3029" w:name="_Toc30666652"/>
      <w:bookmarkStart w:id="3030" w:name="_Toc26173069"/>
      <w:bookmarkEnd w:id="2948"/>
      <w:bookmarkEnd w:id="2949"/>
      <w:bookmarkEnd w:id="2950"/>
      <w:r>
        <w:br w:type="page"/>
      </w:r>
      <w:bookmarkStart w:id="3031" w:name="_Toc31029948"/>
      <w:bookmarkStart w:id="3032" w:name="_Toc31030839"/>
      <w:bookmarkStart w:id="3033" w:name="_Toc43388487"/>
      <w:bookmarkStart w:id="3034" w:name="_Toc43735725"/>
      <w:bookmarkStart w:id="3035" w:name="_Toc50130779"/>
      <w:bookmarkStart w:id="3036" w:name="_Toc50134093"/>
      <w:bookmarkStart w:id="3037" w:name="_Toc50134437"/>
      <w:bookmarkStart w:id="3038" w:name="_Toc50557397"/>
      <w:bookmarkStart w:id="3039" w:name="_Toc50549083"/>
      <w:r w:rsidRPr="00723677">
        <w:t xml:space="preserve">Annex </w:t>
      </w:r>
      <w:r w:rsidRPr="00287B66">
        <w:rPr>
          <w:rFonts w:hint="eastAsia"/>
        </w:rPr>
        <w:t>B</w:t>
      </w:r>
      <w:r w:rsidR="00772CF1">
        <w:t>:</w:t>
      </w:r>
      <w:r w:rsidR="00EC055B">
        <w:rPr>
          <w:lang w:eastAsia="zh-CN"/>
        </w:rPr>
        <w:br/>
      </w:r>
      <w:r w:rsidRPr="00723677">
        <w:t xml:space="preserve">Architecture Reference Model for 5G </w:t>
      </w:r>
      <w:proofErr w:type="spellStart"/>
      <w:r w:rsidRPr="00723677">
        <w:t>ProSe</w:t>
      </w:r>
      <w:proofErr w:type="spellEnd"/>
      <w:r w:rsidRPr="00723677">
        <w:t xml:space="preserve"> Direct Discovery</w:t>
      </w:r>
      <w:bookmarkEnd w:id="3029"/>
      <w:bookmarkEnd w:id="3031"/>
      <w:bookmarkEnd w:id="3032"/>
      <w:bookmarkEnd w:id="3033"/>
      <w:bookmarkEnd w:id="3034"/>
      <w:bookmarkEnd w:id="3035"/>
      <w:bookmarkEnd w:id="3036"/>
      <w:bookmarkEnd w:id="3037"/>
      <w:bookmarkEnd w:id="3038"/>
      <w:bookmarkEnd w:id="3039"/>
    </w:p>
    <w:p w14:paraId="7BC3E822" w14:textId="77777777" w:rsidR="00AB4196" w:rsidRPr="00723677" w:rsidRDefault="00AB4196" w:rsidP="007D6465">
      <w:pPr>
        <w:pStyle w:val="Heading2"/>
      </w:pPr>
      <w:bookmarkStart w:id="3040" w:name="_Toc30666653"/>
      <w:bookmarkStart w:id="3041" w:name="_Toc31029949"/>
      <w:bookmarkStart w:id="3042" w:name="_Toc31030840"/>
      <w:bookmarkStart w:id="3043" w:name="_Toc43388488"/>
      <w:bookmarkStart w:id="3044" w:name="_Toc43735726"/>
      <w:bookmarkStart w:id="3045" w:name="_Toc50130780"/>
      <w:bookmarkStart w:id="3046" w:name="_Toc50134094"/>
      <w:bookmarkStart w:id="3047" w:name="_Toc50134438"/>
      <w:bookmarkStart w:id="3048" w:name="_Toc50557398"/>
      <w:bookmarkStart w:id="3049" w:name="_Toc50549084"/>
      <w:r w:rsidRPr="00877278">
        <w:rPr>
          <w:rFonts w:hint="eastAsia"/>
          <w:lang w:eastAsia="zh-CN"/>
        </w:rPr>
        <w:t>B</w:t>
      </w:r>
      <w:r w:rsidRPr="00723677">
        <w:t>.</w:t>
      </w:r>
      <w:r w:rsidRPr="00723677">
        <w:rPr>
          <w:rFonts w:hint="eastAsia"/>
        </w:rPr>
        <w:t>1</w:t>
      </w:r>
      <w:r w:rsidRPr="00723677">
        <w:rPr>
          <w:rFonts w:hint="eastAsia"/>
        </w:rPr>
        <w:tab/>
      </w:r>
      <w:r w:rsidRPr="00723677">
        <w:t>Introduction</w:t>
      </w:r>
      <w:bookmarkEnd w:id="3040"/>
      <w:bookmarkEnd w:id="3041"/>
      <w:bookmarkEnd w:id="3042"/>
      <w:bookmarkEnd w:id="3043"/>
      <w:bookmarkEnd w:id="3044"/>
      <w:bookmarkEnd w:id="3045"/>
      <w:bookmarkEnd w:id="3046"/>
      <w:bookmarkEnd w:id="3047"/>
      <w:bookmarkEnd w:id="3048"/>
      <w:bookmarkEnd w:id="3049"/>
    </w:p>
    <w:p w14:paraId="25AD5E88" w14:textId="77777777" w:rsidR="00AB4196" w:rsidRPr="00723677" w:rsidRDefault="00AB4196" w:rsidP="00AB4196">
      <w:r w:rsidRPr="00723677">
        <w:t xml:space="preserve">The following clauses describe the control plane based and user plane based architecture for supporting 5G </w:t>
      </w:r>
      <w:proofErr w:type="spellStart"/>
      <w:r w:rsidRPr="00723677">
        <w:t>ProSe</w:t>
      </w:r>
      <w:proofErr w:type="spellEnd"/>
      <w:r w:rsidRPr="00723677">
        <w:t xml:space="preserve"> Direct Discovery.</w:t>
      </w:r>
    </w:p>
    <w:p w14:paraId="07105CC1" w14:textId="77777777" w:rsidR="00AB4196" w:rsidRPr="00287B66" w:rsidRDefault="00AB4196" w:rsidP="007D6465">
      <w:pPr>
        <w:pStyle w:val="Heading2"/>
      </w:pPr>
      <w:bookmarkStart w:id="3050" w:name="_Toc30666654"/>
      <w:bookmarkStart w:id="3051" w:name="_Toc31029950"/>
      <w:bookmarkStart w:id="3052" w:name="_Toc31030841"/>
      <w:bookmarkStart w:id="3053" w:name="_Toc43388489"/>
      <w:bookmarkStart w:id="3054" w:name="_Toc43735727"/>
      <w:bookmarkStart w:id="3055" w:name="_Toc50130781"/>
      <w:bookmarkStart w:id="3056" w:name="_Toc50134095"/>
      <w:bookmarkStart w:id="3057" w:name="_Toc50134439"/>
      <w:bookmarkStart w:id="3058" w:name="_Toc50557399"/>
      <w:bookmarkStart w:id="3059" w:name="_Toc50549085"/>
      <w:r w:rsidRPr="00877278">
        <w:rPr>
          <w:rFonts w:hint="eastAsia"/>
        </w:rPr>
        <w:t>B</w:t>
      </w:r>
      <w:r w:rsidRPr="00287B66">
        <w:t>.2</w:t>
      </w:r>
      <w:r w:rsidRPr="00287B66">
        <w:tab/>
        <w:t>User Plane based Architecture</w:t>
      </w:r>
      <w:bookmarkEnd w:id="3050"/>
      <w:bookmarkEnd w:id="3051"/>
      <w:bookmarkEnd w:id="3052"/>
      <w:bookmarkEnd w:id="3053"/>
      <w:bookmarkEnd w:id="3054"/>
      <w:bookmarkEnd w:id="3055"/>
      <w:bookmarkEnd w:id="3056"/>
      <w:bookmarkEnd w:id="3057"/>
      <w:bookmarkEnd w:id="3058"/>
      <w:bookmarkEnd w:id="3059"/>
    </w:p>
    <w:p w14:paraId="19C30752" w14:textId="77777777" w:rsidR="00AB4196" w:rsidRDefault="00AB4196" w:rsidP="007D6465">
      <w:pPr>
        <w:pStyle w:val="Heading3"/>
      </w:pPr>
      <w:bookmarkStart w:id="3060" w:name="_Toc30666655"/>
      <w:bookmarkStart w:id="3061" w:name="_Toc31029951"/>
      <w:bookmarkStart w:id="3062" w:name="_Toc31030842"/>
      <w:bookmarkStart w:id="3063" w:name="_Toc43388490"/>
      <w:bookmarkStart w:id="3064" w:name="_Toc43735728"/>
      <w:bookmarkStart w:id="3065" w:name="_Toc50130782"/>
      <w:bookmarkStart w:id="3066" w:name="_Toc50134096"/>
      <w:bookmarkStart w:id="3067" w:name="_Toc50134440"/>
      <w:bookmarkStart w:id="3068" w:name="_Toc50557400"/>
      <w:bookmarkStart w:id="3069" w:name="_Toc50549086"/>
      <w:r w:rsidRPr="00877278">
        <w:rPr>
          <w:rFonts w:hint="eastAsia"/>
          <w:lang w:eastAsia="zh-CN"/>
        </w:rPr>
        <w:t>B</w:t>
      </w:r>
      <w:r w:rsidRPr="00723677">
        <w:t>.2.1</w:t>
      </w:r>
      <w:r w:rsidRPr="00723677">
        <w:tab/>
        <w:t>Description</w:t>
      </w:r>
      <w:bookmarkEnd w:id="3060"/>
      <w:bookmarkEnd w:id="3061"/>
      <w:bookmarkEnd w:id="3062"/>
      <w:bookmarkEnd w:id="3063"/>
      <w:bookmarkEnd w:id="3064"/>
      <w:bookmarkEnd w:id="3065"/>
      <w:bookmarkEnd w:id="3066"/>
      <w:bookmarkEnd w:id="3067"/>
      <w:bookmarkEnd w:id="3068"/>
      <w:bookmarkEnd w:id="3069"/>
    </w:p>
    <w:p w14:paraId="69FC98E6" w14:textId="78C4DFA9" w:rsidR="00AB4196" w:rsidRDefault="00AB4196" w:rsidP="00AB4196">
      <w:pPr>
        <w:rPr>
          <w:lang w:eastAsia="zh-CN"/>
        </w:rPr>
      </w:pPr>
      <w:r>
        <w:rPr>
          <w:lang w:eastAsia="zh-CN"/>
        </w:rPr>
        <w:t xml:space="preserve">This architecture proposes to adopt necessary function of </w:t>
      </w:r>
      <w:proofErr w:type="spellStart"/>
      <w:r>
        <w:rPr>
          <w:lang w:eastAsia="zh-CN"/>
        </w:rPr>
        <w:t>ProSe</w:t>
      </w:r>
      <w:proofErr w:type="spellEnd"/>
      <w:r>
        <w:rPr>
          <w:lang w:eastAsia="zh-CN"/>
        </w:rPr>
        <w:t xml:space="preserve"> Function as defined in </w:t>
      </w:r>
      <w:r w:rsidR="00DE63F7">
        <w:rPr>
          <w:lang w:eastAsia="zh-CN"/>
        </w:rPr>
        <w:t>TS 23.303 [</w:t>
      </w:r>
      <w:r>
        <w:rPr>
          <w:lang w:eastAsia="zh-CN"/>
        </w:rPr>
        <w:t xml:space="preserve">9] into 5G system architecture. According to </w:t>
      </w:r>
      <w:r w:rsidR="00DE63F7">
        <w:rPr>
          <w:lang w:eastAsia="zh-CN"/>
        </w:rPr>
        <w:t>TS 23.303 [</w:t>
      </w:r>
      <w:r>
        <w:rPr>
          <w:lang w:eastAsia="zh-CN"/>
        </w:rPr>
        <w:t xml:space="preserve">9], Direct Discovery Name Management Function (DDNMF) and Direct Provisioning Function (DPF) of </w:t>
      </w:r>
      <w:proofErr w:type="spellStart"/>
      <w:r>
        <w:rPr>
          <w:lang w:eastAsia="zh-CN"/>
        </w:rPr>
        <w:t>ProSe</w:t>
      </w:r>
      <w:proofErr w:type="spellEnd"/>
      <w:r>
        <w:rPr>
          <w:lang w:eastAsia="zh-CN"/>
        </w:rPr>
        <w:t xml:space="preserve"> Function are necessary to support </w:t>
      </w:r>
      <w:proofErr w:type="spellStart"/>
      <w:r>
        <w:rPr>
          <w:lang w:eastAsia="zh-CN"/>
        </w:rPr>
        <w:t>ProSe</w:t>
      </w:r>
      <w:proofErr w:type="spellEnd"/>
      <w:r>
        <w:rPr>
          <w:lang w:eastAsia="zh-CN"/>
        </w:rPr>
        <w:t xml:space="preserve"> in 5G system architecture. DPF is used to provision the UE with necessary parameters in order use 5G </w:t>
      </w:r>
      <w:proofErr w:type="spellStart"/>
      <w:r>
        <w:rPr>
          <w:lang w:eastAsia="zh-CN"/>
        </w:rPr>
        <w:t>ProSe</w:t>
      </w:r>
      <w:proofErr w:type="spellEnd"/>
      <w:r>
        <w:rPr>
          <w:lang w:eastAsia="zh-CN"/>
        </w:rPr>
        <w:t xml:space="preserve"> Direct Discovery and 5G Prose Direct Communication, which can be replaced by PCF. DDNMF is used to provide following procedures over PC3 interface:</w:t>
      </w:r>
    </w:p>
    <w:p w14:paraId="1A828DAB" w14:textId="77777777" w:rsidR="00AB4196" w:rsidRDefault="00AB4196" w:rsidP="00AB4196">
      <w:pPr>
        <w:pStyle w:val="B1"/>
        <w:rPr>
          <w:lang w:eastAsia="ko-KR"/>
        </w:rPr>
      </w:pPr>
      <w:r>
        <w:rPr>
          <w:lang w:eastAsia="ko-KR"/>
        </w:rPr>
        <w:t>-</w:t>
      </w:r>
      <w:r>
        <w:rPr>
          <w:lang w:eastAsia="ko-KR"/>
        </w:rPr>
        <w:tab/>
        <w:t>Discovery Request/Response Procedure: to provide IDs and filter for direct discovery.</w:t>
      </w:r>
    </w:p>
    <w:p w14:paraId="1D8191FE" w14:textId="77777777" w:rsidR="00AB4196" w:rsidRDefault="00AB4196" w:rsidP="00AB4196">
      <w:pPr>
        <w:pStyle w:val="B1"/>
        <w:rPr>
          <w:lang w:eastAsia="ko-KR"/>
        </w:rPr>
      </w:pPr>
      <w:r>
        <w:rPr>
          <w:lang w:eastAsia="ko-KR"/>
        </w:rPr>
        <w:t>-</w:t>
      </w:r>
      <w:r>
        <w:rPr>
          <w:lang w:eastAsia="ko-KR"/>
        </w:rPr>
        <w:tab/>
        <w:t>Match Report Procedure: to check direct discovery and provide mapping information for direct discovery.</w:t>
      </w:r>
    </w:p>
    <w:p w14:paraId="0ECA91F2" w14:textId="41333817" w:rsidR="00AB4196" w:rsidRDefault="00AB4196" w:rsidP="00AB4196">
      <w:pPr>
        <w:pStyle w:val="B1"/>
        <w:rPr>
          <w:lang w:eastAsia="ko-KR"/>
        </w:rPr>
      </w:pPr>
      <w:r>
        <w:rPr>
          <w:lang w:eastAsia="ko-KR"/>
        </w:rPr>
        <w:t>-</w:t>
      </w:r>
      <w:r>
        <w:rPr>
          <w:lang w:eastAsia="ko-KR"/>
        </w:rPr>
        <w:tab/>
        <w:t xml:space="preserve">Announcing Alert Procedure: Support </w:t>
      </w:r>
      <w:r w:rsidR="00870021">
        <w:rPr>
          <w:lang w:eastAsia="ko-KR"/>
        </w:rPr>
        <w:t>'</w:t>
      </w:r>
      <w:r>
        <w:rPr>
          <w:lang w:eastAsia="ko-KR"/>
        </w:rPr>
        <w:t>On-demand</w:t>
      </w:r>
      <w:r w:rsidR="00870021">
        <w:rPr>
          <w:lang w:eastAsia="ko-KR"/>
        </w:rPr>
        <w:t>'</w:t>
      </w:r>
      <w:r>
        <w:rPr>
          <w:lang w:eastAsia="ko-KR"/>
        </w:rPr>
        <w:t xml:space="preserve"> </w:t>
      </w:r>
      <w:proofErr w:type="spellStart"/>
      <w:r>
        <w:rPr>
          <w:lang w:eastAsia="ko-KR"/>
        </w:rPr>
        <w:t>ProSe</w:t>
      </w:r>
      <w:proofErr w:type="spellEnd"/>
      <w:r>
        <w:rPr>
          <w:lang w:eastAsia="ko-KR"/>
        </w:rPr>
        <w:t xml:space="preserve"> Direct Discovery in case of </w:t>
      </w:r>
      <w:proofErr w:type="spellStart"/>
      <w:r>
        <w:rPr>
          <w:lang w:eastAsia="ko-KR"/>
        </w:rPr>
        <w:t>ProSe</w:t>
      </w:r>
      <w:proofErr w:type="spellEnd"/>
      <w:r>
        <w:rPr>
          <w:lang w:eastAsia="ko-KR"/>
        </w:rPr>
        <w:t xml:space="preserve"> restricted discovery model A.</w:t>
      </w:r>
    </w:p>
    <w:p w14:paraId="0C4DAE22" w14:textId="77777777" w:rsidR="00AB4196" w:rsidRDefault="00AB4196" w:rsidP="00AB4196">
      <w:pPr>
        <w:pStyle w:val="B1"/>
        <w:rPr>
          <w:lang w:eastAsia="ko-KR"/>
        </w:rPr>
      </w:pPr>
      <w:r>
        <w:rPr>
          <w:lang w:eastAsia="ko-KR"/>
        </w:rPr>
        <w:t>-</w:t>
      </w:r>
      <w:r>
        <w:rPr>
          <w:lang w:eastAsia="ko-KR"/>
        </w:rPr>
        <w:tab/>
        <w:t>Discovery Update Procedure: to update/revoke a previously allocated IDs, filters.</w:t>
      </w:r>
    </w:p>
    <w:p w14:paraId="1B1E1131" w14:textId="77777777" w:rsidR="00AB4196" w:rsidRPr="00690DEF" w:rsidRDefault="00AB4196" w:rsidP="00AB4196">
      <w:pPr>
        <w:rPr>
          <w:lang w:eastAsia="ko-KR"/>
        </w:rPr>
      </w:pPr>
      <w:r>
        <w:rPr>
          <w:lang w:eastAsia="ko-KR"/>
        </w:rPr>
        <w:t xml:space="preserve">5GS supports Service-Based Architecture, and DDNMF can be NF that is not only able to interact with 5G NFs (e.g. to consume </w:t>
      </w:r>
      <w:proofErr w:type="spellStart"/>
      <w:r>
        <w:rPr>
          <w:lang w:eastAsia="ko-KR"/>
        </w:rPr>
        <w:t>Nudm</w:t>
      </w:r>
      <w:proofErr w:type="spellEnd"/>
      <w:r>
        <w:rPr>
          <w:lang w:eastAsia="ko-KR"/>
        </w:rPr>
        <w:t xml:space="preserve"> service operation) but also connects with UE via user plane connectivity for support procedures over PC3 interface. In the architecture, it is proposed to introduce 5G DDNMF as shown in below:</w:t>
      </w:r>
    </w:p>
    <w:p w14:paraId="6B86392C" w14:textId="77777777" w:rsidR="00AB4196" w:rsidRDefault="00AB4196" w:rsidP="00AB4196">
      <w:pPr>
        <w:pStyle w:val="TH"/>
      </w:pPr>
      <w:r w:rsidRPr="00490934">
        <w:object w:dxaOrig="10404" w:dyaOrig="7560" w14:anchorId="7A390FDB">
          <v:shape id="_x0000_i1094" type="#_x0000_t75" style="width:381.9pt;height:276.1pt" o:ole="">
            <v:imagedata r:id="rId155" o:title=""/>
          </v:shape>
          <o:OLEObject Type="Embed" ProgID="Visio.Drawing.15" ShapeID="_x0000_i1094" DrawAspect="Content" ObjectID="_1664946421" r:id="rId156"/>
        </w:object>
      </w:r>
    </w:p>
    <w:p w14:paraId="174C4BEA" w14:textId="77777777" w:rsidR="00AB4196" w:rsidRPr="00A57C92" w:rsidRDefault="00AB4196" w:rsidP="00AB4196">
      <w:pPr>
        <w:pStyle w:val="TF"/>
        <w:rPr>
          <w:rFonts w:eastAsia="Malgun Gothic"/>
        </w:rPr>
      </w:pPr>
      <w:r w:rsidRPr="00A57C92">
        <w:rPr>
          <w:rFonts w:eastAsia="Malgun Gothic"/>
        </w:rPr>
        <w:t xml:space="preserve">Figure </w:t>
      </w:r>
      <w:r w:rsidRPr="00A57C92">
        <w:rPr>
          <w:rFonts w:eastAsia="Malgun Gothic" w:hint="eastAsia"/>
        </w:rPr>
        <w:t>B</w:t>
      </w:r>
      <w:r w:rsidRPr="00A57C92">
        <w:rPr>
          <w:rFonts w:eastAsia="Malgun Gothic"/>
        </w:rPr>
        <w:t>.2.1-1</w:t>
      </w:r>
      <w:r>
        <w:rPr>
          <w:rFonts w:eastAsia="Malgun Gothic"/>
        </w:rPr>
        <w:t>:</w:t>
      </w:r>
      <w:r w:rsidRPr="00A57C92">
        <w:rPr>
          <w:rFonts w:eastAsia="Malgun Gothic"/>
        </w:rPr>
        <w:t xml:space="preserve"> </w:t>
      </w:r>
      <w:r w:rsidRPr="00877278">
        <w:rPr>
          <w:rFonts w:hint="eastAsia"/>
          <w:lang w:eastAsia="zh-CN"/>
        </w:rPr>
        <w:t>T</w:t>
      </w:r>
      <w:r w:rsidRPr="00A57C92">
        <w:rPr>
          <w:rFonts w:eastAsia="Malgun Gothic"/>
        </w:rPr>
        <w:t xml:space="preserve">he proposed 5G System Architecture for </w:t>
      </w:r>
      <w:proofErr w:type="spellStart"/>
      <w:r w:rsidRPr="00A57C92">
        <w:rPr>
          <w:rFonts w:eastAsia="Malgun Gothic"/>
        </w:rPr>
        <w:t>ProSe</w:t>
      </w:r>
      <w:proofErr w:type="spellEnd"/>
    </w:p>
    <w:p w14:paraId="65091E75" w14:textId="77777777" w:rsidR="00AB4196" w:rsidRDefault="00AB4196" w:rsidP="00AB4196">
      <w:pPr>
        <w:rPr>
          <w:lang w:eastAsia="ko-KR"/>
        </w:rPr>
      </w:pPr>
      <w:r>
        <w:rPr>
          <w:lang w:eastAsia="ko-KR"/>
        </w:rPr>
        <w:t>5G DDNMF is managed by MNO.</w:t>
      </w:r>
    </w:p>
    <w:p w14:paraId="29E24F2A" w14:textId="7794E1B0" w:rsidR="00AB4196" w:rsidRDefault="00AB4196" w:rsidP="00AB4196">
      <w:pPr>
        <w:rPr>
          <w:lang w:eastAsia="ko-KR"/>
        </w:rPr>
      </w:pPr>
      <w:r>
        <w:rPr>
          <w:lang w:eastAsia="ko-KR"/>
        </w:rPr>
        <w:t xml:space="preserve">PC1 interface between </w:t>
      </w:r>
      <w:proofErr w:type="spellStart"/>
      <w:r>
        <w:rPr>
          <w:lang w:eastAsia="ko-KR"/>
        </w:rPr>
        <w:t>ProSe</w:t>
      </w:r>
      <w:proofErr w:type="spellEnd"/>
      <w:r>
        <w:rPr>
          <w:lang w:eastAsia="ko-KR"/>
        </w:rPr>
        <w:t xml:space="preserve"> Application in UE and </w:t>
      </w:r>
      <w:proofErr w:type="spellStart"/>
      <w:r>
        <w:rPr>
          <w:lang w:eastAsia="ko-KR"/>
        </w:rPr>
        <w:t>ProSe</w:t>
      </w:r>
      <w:proofErr w:type="spellEnd"/>
      <w:r>
        <w:rPr>
          <w:lang w:eastAsia="ko-KR"/>
        </w:rPr>
        <w:t xml:space="preserve"> Application Server is out of scope of </w:t>
      </w:r>
      <w:r w:rsidR="001D5B1D">
        <w:rPr>
          <w:lang w:eastAsia="ko-KR"/>
        </w:rPr>
        <w:t>SA WG2</w:t>
      </w:r>
      <w:r>
        <w:rPr>
          <w:lang w:eastAsia="ko-KR"/>
        </w:rPr>
        <w:t>, and not shown in the Figure B.2.1-1.</w:t>
      </w:r>
    </w:p>
    <w:p w14:paraId="6A03BDDF" w14:textId="77777777" w:rsidR="00AB4196" w:rsidRDefault="00AB4196" w:rsidP="00AB4196">
      <w:pPr>
        <w:rPr>
          <w:lang w:eastAsia="ko-KR"/>
        </w:rPr>
      </w:pPr>
      <w:r>
        <w:rPr>
          <w:lang w:eastAsia="ko-KR"/>
        </w:rPr>
        <w:t xml:space="preserve">5G DDNMF is able to consume service operation from other NFs in 5GC (e.g. </w:t>
      </w:r>
      <w:proofErr w:type="spellStart"/>
      <w:r>
        <w:rPr>
          <w:lang w:eastAsia="ko-KR"/>
        </w:rPr>
        <w:t>Nudm</w:t>
      </w:r>
      <w:proofErr w:type="spellEnd"/>
      <w:r>
        <w:rPr>
          <w:lang w:eastAsia="ko-KR"/>
        </w:rPr>
        <w:t xml:space="preserve"> or </w:t>
      </w:r>
      <w:proofErr w:type="spellStart"/>
      <w:r>
        <w:rPr>
          <w:lang w:eastAsia="ko-KR"/>
        </w:rPr>
        <w:t>Npcf</w:t>
      </w:r>
      <w:proofErr w:type="spellEnd"/>
      <w:r>
        <w:rPr>
          <w:lang w:eastAsia="ko-KR"/>
        </w:rPr>
        <w:t>).</w:t>
      </w:r>
    </w:p>
    <w:p w14:paraId="2C97F605" w14:textId="327F677A"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Which NF</w:t>
      </w:r>
      <w:r w:rsidR="00870021">
        <w:t>'</w:t>
      </w:r>
      <w:r w:rsidR="00AB4196" w:rsidRPr="001F61AC">
        <w:t>s service operation should be used by 5G DDNMF will be discussed with solution proposal.</w:t>
      </w:r>
    </w:p>
    <w:p w14:paraId="5CC5E7C5" w14:textId="5510A4C3" w:rsidR="00AB4196" w:rsidRDefault="00AB4196" w:rsidP="00AB4196">
      <w:pPr>
        <w:rPr>
          <w:lang w:eastAsia="ko-KR"/>
        </w:rPr>
      </w:pPr>
      <w:r>
        <w:rPr>
          <w:lang w:eastAsia="ko-KR"/>
        </w:rPr>
        <w:t xml:space="preserve">PC3 interface supports Discovery Request/Response, Match Report Procedure, Announcing Alert Procedure, and Discovery Update Procedure as following baseline features defined in </w:t>
      </w:r>
      <w:r w:rsidR="00DE63F7">
        <w:rPr>
          <w:lang w:eastAsia="ko-KR"/>
        </w:rPr>
        <w:t>TS 23.303 [</w:t>
      </w:r>
      <w:r>
        <w:rPr>
          <w:lang w:eastAsia="ko-KR"/>
        </w:rPr>
        <w:t>9].</w:t>
      </w:r>
    </w:p>
    <w:p w14:paraId="2F59551F" w14:textId="26794395" w:rsidR="00AB4196" w:rsidRPr="000A1B62" w:rsidRDefault="00AB4196" w:rsidP="00AB4196">
      <w:pPr>
        <w:pStyle w:val="NO"/>
        <w:rPr>
          <w:lang w:eastAsia="zh-CN"/>
        </w:rPr>
      </w:pPr>
      <w:r w:rsidRPr="000A1B62">
        <w:t>NOTE:</w:t>
      </w:r>
      <w:r w:rsidRPr="000A1B62">
        <w:tab/>
        <w:t>Which NSSAI or DNN to be used for user plane connectivity for PC3 interface is up to MNO</w:t>
      </w:r>
      <w:r w:rsidR="00870021">
        <w:t>'</w:t>
      </w:r>
      <w:r w:rsidRPr="000A1B62">
        <w:t>s configuration (e.g</w:t>
      </w:r>
      <w:r>
        <w:t>.</w:t>
      </w:r>
      <w:r w:rsidRPr="000A1B62">
        <w:t xml:space="preserve"> It can be controlled by URSP or local configuration in the UE)</w:t>
      </w:r>
      <w:r>
        <w:rPr>
          <w:rFonts w:hint="eastAsia"/>
          <w:lang w:eastAsia="zh-CN"/>
        </w:rPr>
        <w:t>.</w:t>
      </w:r>
    </w:p>
    <w:p w14:paraId="112356F6" w14:textId="21843AF3"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Any further enhancement or modification of PC3 procedure will be discussed with solution proposal.</w:t>
      </w:r>
    </w:p>
    <w:p w14:paraId="13CBE6E6" w14:textId="44326C30" w:rsidR="00AB4196" w:rsidRPr="001F61AC" w:rsidRDefault="00DE63F7" w:rsidP="00AB4196">
      <w:pPr>
        <w:pStyle w:val="EditorsNote"/>
        <w:rPr>
          <w:lang w:eastAsia="zh-CN"/>
        </w:rPr>
      </w:pPr>
      <w:r>
        <w:rPr>
          <w:lang w:val="en-US" w:eastAsia="zh-CN"/>
        </w:rPr>
        <w:t>Editor's note:</w:t>
      </w:r>
      <w:r w:rsidR="00AB4196" w:rsidRPr="001F61AC">
        <w:rPr>
          <w:rFonts w:hint="eastAsia"/>
          <w:lang w:eastAsia="zh-CN"/>
        </w:rPr>
        <w:tab/>
      </w:r>
      <w:r w:rsidR="00AB4196">
        <w:rPr>
          <w:lang w:eastAsia="zh-CN"/>
        </w:rPr>
        <w:t xml:space="preserve">Inter PLMN or Roaming architecture is FFS (e.g. corresponding to PC6 or PC7 in </w:t>
      </w:r>
      <w:r>
        <w:rPr>
          <w:lang w:eastAsia="zh-CN"/>
        </w:rPr>
        <w:t>TS 23.303 [</w:t>
      </w:r>
      <w:r w:rsidR="00AB4196">
        <w:rPr>
          <w:lang w:eastAsia="zh-CN"/>
        </w:rPr>
        <w:t>9]).</w:t>
      </w:r>
    </w:p>
    <w:p w14:paraId="1065BCA1" w14:textId="040ECB6E" w:rsidR="00AB4196" w:rsidRDefault="00AB4196" w:rsidP="00AB4196">
      <w:pPr>
        <w:rPr>
          <w:lang w:eastAsia="zh-CN"/>
        </w:rPr>
      </w:pPr>
      <w:r>
        <w:rPr>
          <w:lang w:eastAsia="zh-CN"/>
        </w:rPr>
        <w:t xml:space="preserve">PC2 interface is used for authorization of discovery request by interaction between 5G DDNMF and </w:t>
      </w:r>
      <w:proofErr w:type="spellStart"/>
      <w:r>
        <w:rPr>
          <w:lang w:eastAsia="zh-CN"/>
        </w:rPr>
        <w:t>ProSe</w:t>
      </w:r>
      <w:proofErr w:type="spellEnd"/>
      <w:r>
        <w:rPr>
          <w:lang w:eastAsia="zh-CN"/>
        </w:rPr>
        <w:t xml:space="preserve"> application server, as specified in </w:t>
      </w:r>
      <w:r w:rsidR="00DE63F7">
        <w:rPr>
          <w:lang w:eastAsia="zh-CN"/>
        </w:rPr>
        <w:t>TS 29.343 [</w:t>
      </w:r>
      <w:r>
        <w:rPr>
          <w:lang w:eastAsia="zh-CN"/>
        </w:rPr>
        <w:t>12]. In the proposed architecture, there are two options to be supported as a deployment option as following:</w:t>
      </w:r>
    </w:p>
    <w:p w14:paraId="2A02335F" w14:textId="77777777" w:rsidR="00AB4196" w:rsidRDefault="00AB4196" w:rsidP="00AB4196">
      <w:pPr>
        <w:rPr>
          <w:lang w:eastAsia="zh-CN"/>
        </w:rPr>
      </w:pPr>
      <w:r>
        <w:rPr>
          <w:lang w:eastAsia="zh-CN"/>
        </w:rPr>
        <w:t xml:space="preserve">Option 1) 5G DDNMF as a standalone function: 5G DDNMF interacts with </w:t>
      </w:r>
      <w:proofErr w:type="spellStart"/>
      <w:r>
        <w:rPr>
          <w:lang w:eastAsia="zh-CN"/>
        </w:rPr>
        <w:t>ProSe</w:t>
      </w:r>
      <w:proofErr w:type="spellEnd"/>
      <w:r>
        <w:rPr>
          <w:lang w:eastAsia="zh-CN"/>
        </w:rPr>
        <w:t xml:space="preserve"> Application Server via PC2 interface. There can be multiple relationships with 3rd party application service providers for </w:t>
      </w:r>
      <w:proofErr w:type="spellStart"/>
      <w:r>
        <w:rPr>
          <w:lang w:eastAsia="zh-CN"/>
        </w:rPr>
        <w:t>ProSe</w:t>
      </w:r>
      <w:proofErr w:type="spellEnd"/>
      <w:r>
        <w:rPr>
          <w:lang w:eastAsia="zh-CN"/>
        </w:rPr>
        <w:t>, hence following relationship should be considered.</w:t>
      </w:r>
    </w:p>
    <w:p w14:paraId="317996E8" w14:textId="77777777" w:rsidR="00AB4196" w:rsidRDefault="00AB4196" w:rsidP="00AB4196">
      <w:pPr>
        <w:pStyle w:val="TH"/>
      </w:pPr>
      <w:r>
        <w:object w:dxaOrig="6564" w:dyaOrig="4008" w14:anchorId="7A2233D3">
          <v:shape id="_x0000_i1095" type="#_x0000_t75" style="width:247.3pt;height:150.9pt" o:ole="">
            <v:imagedata r:id="rId157" o:title=""/>
          </v:shape>
          <o:OLEObject Type="Embed" ProgID="Visio.Drawing.15" ShapeID="_x0000_i1095" DrawAspect="Content" ObjectID="_1664946422" r:id="rId158"/>
        </w:object>
      </w:r>
    </w:p>
    <w:p w14:paraId="209F227E" w14:textId="77777777" w:rsidR="00AB4196" w:rsidRPr="00F23A2D" w:rsidRDefault="00AB4196" w:rsidP="00AB4196">
      <w:pPr>
        <w:pStyle w:val="TF"/>
        <w:rPr>
          <w:rFonts w:eastAsia="Malgun Gothic"/>
        </w:rPr>
      </w:pPr>
      <w:r w:rsidRPr="00F23A2D">
        <w:rPr>
          <w:rFonts w:eastAsia="Malgun Gothic"/>
        </w:rPr>
        <w:t>Fig</w:t>
      </w:r>
      <w:r w:rsidRPr="00877278">
        <w:rPr>
          <w:rFonts w:hint="eastAsia"/>
          <w:lang w:eastAsia="zh-CN"/>
        </w:rPr>
        <w:t>ure</w:t>
      </w:r>
      <w:r w:rsidRPr="00F23A2D">
        <w:rPr>
          <w:rFonts w:eastAsia="Malgun Gothic"/>
        </w:rPr>
        <w:t xml:space="preserve">. </w:t>
      </w:r>
      <w:r w:rsidRPr="00877278">
        <w:rPr>
          <w:rFonts w:hint="eastAsia"/>
          <w:lang w:eastAsia="zh-CN"/>
        </w:rPr>
        <w:t>B</w:t>
      </w:r>
      <w:r w:rsidRPr="00F23A2D">
        <w:rPr>
          <w:rFonts w:eastAsia="Malgun Gothic"/>
        </w:rPr>
        <w:t xml:space="preserve">.2.1-2: Multiple relationship between 5G DDNMF and 3rd party </w:t>
      </w:r>
      <w:proofErr w:type="spellStart"/>
      <w:r w:rsidRPr="00F23A2D">
        <w:rPr>
          <w:rFonts w:eastAsia="Malgun Gothic"/>
        </w:rPr>
        <w:t>ProSe</w:t>
      </w:r>
      <w:proofErr w:type="spellEnd"/>
      <w:r w:rsidRPr="00F23A2D">
        <w:rPr>
          <w:rFonts w:eastAsia="Malgun Gothic"/>
        </w:rPr>
        <w:t xml:space="preserve"> Application Servers</w:t>
      </w:r>
    </w:p>
    <w:p w14:paraId="3D57CF76" w14:textId="6BDDA44E" w:rsidR="00AC591E" w:rsidRPr="00E04A37" w:rsidRDefault="00AB4196" w:rsidP="00AC591E">
      <w:pPr>
        <w:rPr>
          <w:rFonts w:eastAsia="DengXian"/>
          <w:lang w:eastAsia="ko-KR"/>
        </w:rPr>
      </w:pPr>
      <w:r>
        <w:rPr>
          <w:lang w:eastAsia="ko-KR"/>
        </w:rPr>
        <w:t xml:space="preserve">Option 2) 5G DDNMF collocated with </w:t>
      </w:r>
      <w:proofErr w:type="spellStart"/>
      <w:r>
        <w:rPr>
          <w:lang w:eastAsia="ko-KR"/>
        </w:rPr>
        <w:t>ProSe</w:t>
      </w:r>
      <w:proofErr w:type="spellEnd"/>
      <w:r>
        <w:rPr>
          <w:lang w:eastAsia="ko-KR"/>
        </w:rPr>
        <w:t xml:space="preserve"> Application Server: PC2 interface is supported internally and the 5G DDNMF provides PC1 interface and PC3 interface toward UE. 5G DDNMF is acting as NF if it needs to consume service operation provided by other NFs in 5GS.</w:t>
      </w:r>
      <w:r w:rsidR="00AC591E" w:rsidRPr="00AC591E">
        <w:rPr>
          <w:rFonts w:eastAsia="DengXian"/>
          <w:lang w:eastAsia="ko-KR"/>
        </w:rPr>
        <w:t xml:space="preserve"> </w:t>
      </w:r>
      <w:r w:rsidR="00AC591E">
        <w:rPr>
          <w:rFonts w:eastAsia="DengXian"/>
          <w:lang w:eastAsia="ko-KR"/>
        </w:rPr>
        <w:t>In this option, the PC3 interface can be replaced with application level interaction.</w:t>
      </w:r>
    </w:p>
    <w:p w14:paraId="0124A172" w14:textId="77777777" w:rsidR="00AB4196" w:rsidRPr="00723677" w:rsidRDefault="00AB4196" w:rsidP="007D6465">
      <w:pPr>
        <w:pStyle w:val="Heading2"/>
      </w:pPr>
      <w:bookmarkStart w:id="3070" w:name="_Toc30666656"/>
      <w:bookmarkStart w:id="3071" w:name="_Toc31029952"/>
      <w:bookmarkStart w:id="3072" w:name="_Toc31030843"/>
      <w:bookmarkStart w:id="3073" w:name="_Toc43388491"/>
      <w:bookmarkStart w:id="3074" w:name="_Toc43735729"/>
      <w:bookmarkStart w:id="3075" w:name="_Toc50130783"/>
      <w:bookmarkStart w:id="3076" w:name="_Toc50134097"/>
      <w:bookmarkStart w:id="3077" w:name="_Toc50134441"/>
      <w:bookmarkStart w:id="3078" w:name="_Toc50557401"/>
      <w:bookmarkStart w:id="3079" w:name="_Toc50549087"/>
      <w:r w:rsidRPr="00877278">
        <w:rPr>
          <w:rFonts w:hint="eastAsia"/>
          <w:lang w:eastAsia="zh-CN"/>
        </w:rPr>
        <w:t>B</w:t>
      </w:r>
      <w:r w:rsidRPr="00723677">
        <w:t>.3</w:t>
      </w:r>
      <w:r w:rsidRPr="00723677">
        <w:tab/>
        <w:t>Control Plane based Architecture</w:t>
      </w:r>
      <w:bookmarkEnd w:id="3070"/>
      <w:bookmarkEnd w:id="3071"/>
      <w:bookmarkEnd w:id="3072"/>
      <w:bookmarkEnd w:id="3073"/>
      <w:bookmarkEnd w:id="3074"/>
      <w:bookmarkEnd w:id="3075"/>
      <w:bookmarkEnd w:id="3076"/>
      <w:bookmarkEnd w:id="3077"/>
      <w:bookmarkEnd w:id="3078"/>
      <w:bookmarkEnd w:id="3079"/>
    </w:p>
    <w:p w14:paraId="75523F5E" w14:textId="77777777" w:rsidR="00AB4196" w:rsidRDefault="00AB4196" w:rsidP="007D6465">
      <w:pPr>
        <w:pStyle w:val="Heading3"/>
      </w:pPr>
      <w:bookmarkStart w:id="3080" w:name="_Toc30666657"/>
      <w:bookmarkStart w:id="3081" w:name="_Toc31029953"/>
      <w:bookmarkStart w:id="3082" w:name="_Toc31030844"/>
      <w:bookmarkStart w:id="3083" w:name="_Toc43388492"/>
      <w:bookmarkStart w:id="3084" w:name="_Toc43735730"/>
      <w:bookmarkStart w:id="3085" w:name="_Toc50130784"/>
      <w:bookmarkStart w:id="3086" w:name="_Toc50134098"/>
      <w:bookmarkStart w:id="3087" w:name="_Toc50134442"/>
      <w:bookmarkStart w:id="3088" w:name="_Toc50557402"/>
      <w:bookmarkStart w:id="3089" w:name="_Toc50549088"/>
      <w:r w:rsidRPr="00877278">
        <w:rPr>
          <w:rFonts w:hint="eastAsia"/>
          <w:lang w:eastAsia="zh-CN"/>
        </w:rPr>
        <w:t>B</w:t>
      </w:r>
      <w:r w:rsidRPr="00723677">
        <w:t>.3.1</w:t>
      </w:r>
      <w:r w:rsidRPr="00723677">
        <w:tab/>
        <w:t>Description</w:t>
      </w:r>
      <w:bookmarkEnd w:id="3080"/>
      <w:bookmarkEnd w:id="3081"/>
      <w:bookmarkEnd w:id="3082"/>
      <w:bookmarkEnd w:id="3083"/>
      <w:bookmarkEnd w:id="3084"/>
      <w:bookmarkEnd w:id="3085"/>
      <w:bookmarkEnd w:id="3086"/>
      <w:bookmarkEnd w:id="3087"/>
      <w:bookmarkEnd w:id="3088"/>
      <w:bookmarkEnd w:id="3089"/>
    </w:p>
    <w:p w14:paraId="6F55F8C0" w14:textId="6EB6E772" w:rsidR="00AB4196" w:rsidRPr="00642470" w:rsidRDefault="00AB4196" w:rsidP="00AB4196">
      <w:pPr>
        <w:rPr>
          <w:lang w:eastAsia="zh-CN"/>
        </w:rPr>
      </w:pPr>
      <w:r>
        <w:rPr>
          <w:lang w:eastAsia="zh-CN"/>
        </w:rPr>
        <w:t xml:space="preserve">The proposed architecture adopts the functionalities of DPF and DDNMF as defined in </w:t>
      </w:r>
      <w:r w:rsidR="00DE63F7">
        <w:rPr>
          <w:lang w:eastAsia="zh-CN"/>
        </w:rPr>
        <w:t>TS 23.303 [</w:t>
      </w:r>
      <w:r>
        <w:rPr>
          <w:lang w:eastAsia="zh-CN"/>
        </w:rPr>
        <w:t xml:space="preserve">9] for </w:t>
      </w:r>
      <w:proofErr w:type="spellStart"/>
      <w:r>
        <w:rPr>
          <w:lang w:eastAsia="zh-CN"/>
        </w:rPr>
        <w:t>ProSe</w:t>
      </w:r>
      <w:proofErr w:type="spellEnd"/>
      <w:r>
        <w:rPr>
          <w:lang w:eastAsia="zh-CN"/>
        </w:rPr>
        <w:t xml:space="preserve"> Function into 5G system. Similar with V2X, PCF is proposed to take the role of DPF for policy/parameter provisioning regarding the 5G </w:t>
      </w:r>
      <w:proofErr w:type="spellStart"/>
      <w:r>
        <w:rPr>
          <w:lang w:eastAsia="zh-CN"/>
        </w:rPr>
        <w:t>ProSe</w:t>
      </w:r>
      <w:proofErr w:type="spellEnd"/>
      <w:r>
        <w:rPr>
          <w:lang w:eastAsia="zh-CN"/>
        </w:rPr>
        <w:t xml:space="preserve"> Discovery and 5G </w:t>
      </w:r>
      <w:proofErr w:type="spellStart"/>
      <w:r>
        <w:rPr>
          <w:lang w:eastAsia="zh-CN"/>
        </w:rPr>
        <w:t>ProSe</w:t>
      </w:r>
      <w:proofErr w:type="spellEnd"/>
      <w:r>
        <w:rPr>
          <w:lang w:eastAsia="zh-CN"/>
        </w:rPr>
        <w:t xml:space="preserve"> Communication and provide/update them via control plane. In order to align with the control plane based parameter provisioning architecture as defined in </w:t>
      </w:r>
      <w:r w:rsidR="00DE63F7">
        <w:rPr>
          <w:lang w:eastAsia="zh-CN"/>
        </w:rPr>
        <w:t>TS 23.287 [</w:t>
      </w:r>
      <w:r>
        <w:rPr>
          <w:lang w:eastAsia="zh-CN"/>
        </w:rPr>
        <w:t xml:space="preserve">5], 5G DDNMF is introduced as a new NF/NF Service into 5G system to response the discovery request, i.e. take the responsibilities of DDNMF as introduced in 4G and provide code and filters via control plane to the 5G </w:t>
      </w:r>
      <w:proofErr w:type="spellStart"/>
      <w:r>
        <w:rPr>
          <w:lang w:eastAsia="zh-CN"/>
        </w:rPr>
        <w:t>ProSe</w:t>
      </w:r>
      <w:proofErr w:type="spellEnd"/>
      <w:r>
        <w:rPr>
          <w:lang w:eastAsia="zh-CN"/>
        </w:rPr>
        <w:t xml:space="preserve"> UEs.</w:t>
      </w:r>
    </w:p>
    <w:p w14:paraId="151D0372" w14:textId="77777777" w:rsidR="00AB4196" w:rsidRPr="00877278" w:rsidRDefault="00AB4196" w:rsidP="00C724EC">
      <w:pPr>
        <w:rPr>
          <w:lang w:eastAsia="zh-CN"/>
        </w:rPr>
      </w:pPr>
      <w:r>
        <w:rPr>
          <w:lang w:eastAsia="zh-CN"/>
        </w:rPr>
        <w:t>The proposed architecture is as showed in Figure B.3.1-1.</w:t>
      </w:r>
    </w:p>
    <w:p w14:paraId="1519E5AA" w14:textId="7A699C7C" w:rsidR="00AB4196" w:rsidRPr="00642470" w:rsidRDefault="00E96FFF" w:rsidP="00AB4196">
      <w:pPr>
        <w:pStyle w:val="TH"/>
      </w:pPr>
      <w:r w:rsidRPr="00642470">
        <w:object w:dxaOrig="10395" w:dyaOrig="7560" w14:anchorId="17CD18F1">
          <v:shape id="_x0000_i1096" type="#_x0000_t75" style="width:445.15pt;height:323.05pt" o:ole="">
            <v:imagedata r:id="rId159" o:title=""/>
          </v:shape>
          <o:OLEObject Type="Embed" ProgID="Visio.Drawing.15" ShapeID="_x0000_i1096" DrawAspect="Content" ObjectID="_1664946423" r:id="rId160"/>
        </w:object>
      </w:r>
    </w:p>
    <w:p w14:paraId="1D8C558B" w14:textId="77777777" w:rsidR="00AB4196" w:rsidRPr="001C34AF" w:rsidRDefault="00AB4196" w:rsidP="00AB4196">
      <w:pPr>
        <w:pStyle w:val="TF"/>
        <w:rPr>
          <w:rFonts w:eastAsia="Malgun Gothic"/>
        </w:rPr>
      </w:pPr>
      <w:r w:rsidRPr="001C34AF">
        <w:rPr>
          <w:rFonts w:eastAsia="Malgun Gothic"/>
        </w:rPr>
        <w:t xml:space="preserve">Figure </w:t>
      </w:r>
      <w:r w:rsidRPr="001C34AF">
        <w:rPr>
          <w:rFonts w:eastAsia="Malgun Gothic" w:hint="eastAsia"/>
        </w:rPr>
        <w:t>B</w:t>
      </w:r>
      <w:r w:rsidRPr="001C34AF">
        <w:rPr>
          <w:rFonts w:eastAsia="Malgun Gothic"/>
        </w:rPr>
        <w:t>.</w:t>
      </w:r>
      <w:r w:rsidRPr="001C34AF">
        <w:rPr>
          <w:rFonts w:eastAsia="Malgun Gothic" w:hint="eastAsia"/>
        </w:rPr>
        <w:t>3.</w:t>
      </w:r>
      <w:r w:rsidRPr="001C34AF">
        <w:rPr>
          <w:rFonts w:eastAsia="Malgun Gothic"/>
        </w:rPr>
        <w:t>1-1: Control Plane based architecture</w:t>
      </w:r>
    </w:p>
    <w:p w14:paraId="2BBA8479" w14:textId="77777777" w:rsidR="00AB4196" w:rsidRDefault="00AB4196" w:rsidP="00AB4196">
      <w:pPr>
        <w:rPr>
          <w:lang w:eastAsia="zh-CN"/>
        </w:rPr>
      </w:pPr>
      <w:r>
        <w:rPr>
          <w:lang w:eastAsia="zh-CN"/>
        </w:rPr>
        <w:t>5G DDNMF is defined to support the following functionalities:</w:t>
      </w:r>
    </w:p>
    <w:p w14:paraId="2F8C9B84" w14:textId="77777777" w:rsidR="005B3758" w:rsidRDefault="005B3758" w:rsidP="005B3758">
      <w:pPr>
        <w:pStyle w:val="B1"/>
      </w:pPr>
      <w:r>
        <w:t>-</w:t>
      </w:r>
      <w:r>
        <w:tab/>
        <w:t xml:space="preserve">Support the </w:t>
      </w:r>
      <w:proofErr w:type="spellStart"/>
      <w:r>
        <w:t>ProSe</w:t>
      </w:r>
      <w:proofErr w:type="spellEnd"/>
      <w:r>
        <w:t xml:space="preserve"> Discovery features, e.g. </w:t>
      </w:r>
      <w:proofErr w:type="spellStart"/>
      <w:r>
        <w:t>ProSe</w:t>
      </w:r>
      <w:proofErr w:type="spellEnd"/>
      <w:r>
        <w:t xml:space="preserve"> Application Code allocation, Discovery Filter(s) generation and discovery request related parameters (e.g. Validity Timer) provisioning.</w:t>
      </w:r>
    </w:p>
    <w:p w14:paraId="122022B4" w14:textId="18C3CC97" w:rsidR="005B3758" w:rsidRDefault="005B3758" w:rsidP="005B3758">
      <w:pPr>
        <w:pStyle w:val="B1"/>
      </w:pPr>
      <w:r>
        <w:t>-</w:t>
      </w:r>
      <w:r>
        <w:tab/>
        <w:t>Inter DDNMF interaction.</w:t>
      </w:r>
    </w:p>
    <w:p w14:paraId="2FDE7407" w14:textId="1A0E81D5" w:rsidR="005B3758" w:rsidRDefault="005B3758" w:rsidP="005B3758">
      <w:pPr>
        <w:pStyle w:val="B1"/>
      </w:pPr>
      <w:r>
        <w:t>-</w:t>
      </w:r>
      <w:r>
        <w:tab/>
        <w:t>Roaming.</w:t>
      </w:r>
    </w:p>
    <w:p w14:paraId="5CE73C6F" w14:textId="2BB75744" w:rsidR="005B3758" w:rsidRDefault="005B3758" w:rsidP="005B3758">
      <w:pPr>
        <w:pStyle w:val="B1"/>
      </w:pPr>
      <w:r>
        <w:t>-</w:t>
      </w:r>
      <w:r>
        <w:tab/>
        <w:t xml:space="preserve">Interface and interaction with </w:t>
      </w:r>
      <w:proofErr w:type="spellStart"/>
      <w:r>
        <w:t>ProSe</w:t>
      </w:r>
      <w:proofErr w:type="spellEnd"/>
      <w:r>
        <w:t xml:space="preserve"> Application Server.</w:t>
      </w:r>
    </w:p>
    <w:p w14:paraId="41D4A763" w14:textId="77777777" w:rsidR="005B3758" w:rsidRDefault="005B3758" w:rsidP="005B3758">
      <w:pPr>
        <w:pStyle w:val="B1"/>
      </w:pPr>
      <w:r>
        <w:t>-</w:t>
      </w:r>
      <w:r>
        <w:tab/>
        <w:t xml:space="preserve">Event based charging in </w:t>
      </w:r>
      <w:proofErr w:type="spellStart"/>
      <w:r>
        <w:t>ProSe</w:t>
      </w:r>
      <w:proofErr w:type="spellEnd"/>
      <w:r>
        <w:t xml:space="preserve"> Discovery.</w:t>
      </w:r>
    </w:p>
    <w:p w14:paraId="3E75CAE1" w14:textId="77777777" w:rsidR="00AB4196" w:rsidRPr="00CB0C8A" w:rsidRDefault="00AB4196" w:rsidP="00EC055B">
      <w:pPr>
        <w:pStyle w:val="Heading9"/>
      </w:pPr>
      <w:r w:rsidRPr="00CB0C8A">
        <w:br w:type="page"/>
      </w:r>
      <w:bookmarkStart w:id="3090" w:name="_Toc30666658"/>
      <w:bookmarkStart w:id="3091" w:name="_Toc31029954"/>
      <w:bookmarkStart w:id="3092" w:name="_Toc31030845"/>
      <w:bookmarkStart w:id="3093" w:name="_Toc43388493"/>
      <w:bookmarkStart w:id="3094" w:name="_Toc43735731"/>
      <w:bookmarkStart w:id="3095" w:name="_Toc50130785"/>
      <w:bookmarkStart w:id="3096" w:name="_Toc50134099"/>
      <w:bookmarkStart w:id="3097" w:name="_Toc50134443"/>
      <w:bookmarkStart w:id="3098" w:name="_Toc50557403"/>
      <w:bookmarkStart w:id="3099" w:name="_Toc50549089"/>
      <w:r w:rsidRPr="00CB0C8A">
        <w:t xml:space="preserve">Annex </w:t>
      </w:r>
      <w:r w:rsidRPr="00877278">
        <w:rPr>
          <w:rFonts w:hint="eastAsia"/>
          <w:lang w:eastAsia="zh-CN"/>
        </w:rPr>
        <w:t>C</w:t>
      </w:r>
      <w:r w:rsidRPr="00CB0C8A">
        <w:t>:</w:t>
      </w:r>
      <w:r w:rsidRPr="00CB0C8A">
        <w:br/>
        <w:t>Change history</w:t>
      </w:r>
      <w:bookmarkEnd w:id="3030"/>
      <w:bookmarkEnd w:id="3090"/>
      <w:bookmarkEnd w:id="3091"/>
      <w:bookmarkEnd w:id="3092"/>
      <w:bookmarkEnd w:id="3093"/>
      <w:bookmarkEnd w:id="3094"/>
      <w:bookmarkEnd w:id="3095"/>
      <w:bookmarkEnd w:id="3096"/>
      <w:bookmarkEnd w:id="3097"/>
      <w:bookmarkEnd w:id="3098"/>
      <w:bookmarkEnd w:id="30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606"/>
        <w:gridCol w:w="567"/>
        <w:gridCol w:w="520"/>
        <w:gridCol w:w="473"/>
        <w:gridCol w:w="4677"/>
        <w:gridCol w:w="851"/>
      </w:tblGrid>
      <w:tr w:rsidR="00AB4196" w:rsidRPr="00CB0C8A" w14:paraId="1ADDEA31" w14:textId="77777777" w:rsidTr="005E66E8">
        <w:trPr>
          <w:cantSplit/>
        </w:trPr>
        <w:tc>
          <w:tcPr>
            <w:tcW w:w="9356" w:type="dxa"/>
            <w:gridSpan w:val="8"/>
            <w:tcBorders>
              <w:bottom w:val="nil"/>
            </w:tcBorders>
            <w:shd w:val="solid" w:color="FFFFFF" w:fill="auto"/>
          </w:tcPr>
          <w:p w14:paraId="47F4F167" w14:textId="77777777" w:rsidR="00AB4196" w:rsidRPr="00CB0C8A" w:rsidRDefault="00AB4196" w:rsidP="005E66E8">
            <w:pPr>
              <w:pStyle w:val="TAH"/>
              <w:rPr>
                <w:sz w:val="16"/>
              </w:rPr>
            </w:pPr>
            <w:r w:rsidRPr="00CB0C8A">
              <w:t>Change history</w:t>
            </w:r>
          </w:p>
        </w:tc>
      </w:tr>
      <w:tr w:rsidR="00870021" w:rsidRPr="00507511" w14:paraId="6F2C1F2C" w14:textId="77777777" w:rsidTr="00870021">
        <w:tc>
          <w:tcPr>
            <w:tcW w:w="800" w:type="dxa"/>
            <w:shd w:val="pct10" w:color="auto" w:fill="FFFFFF"/>
          </w:tcPr>
          <w:p w14:paraId="4E6E113F" w14:textId="77777777" w:rsidR="00AB4196" w:rsidRPr="00507511" w:rsidRDefault="00AB4196" w:rsidP="005E66E8">
            <w:pPr>
              <w:pStyle w:val="TAH"/>
              <w:rPr>
                <w:sz w:val="16"/>
                <w:szCs w:val="16"/>
              </w:rPr>
            </w:pPr>
            <w:r w:rsidRPr="00507511">
              <w:rPr>
                <w:sz w:val="16"/>
                <w:szCs w:val="16"/>
              </w:rPr>
              <w:t>Date</w:t>
            </w:r>
          </w:p>
        </w:tc>
        <w:tc>
          <w:tcPr>
            <w:tcW w:w="862" w:type="dxa"/>
            <w:shd w:val="pct10" w:color="auto" w:fill="FFFFFF"/>
          </w:tcPr>
          <w:p w14:paraId="6F98879C" w14:textId="77777777" w:rsidR="00AB4196" w:rsidRPr="00507511" w:rsidRDefault="00AB4196" w:rsidP="005E66E8">
            <w:pPr>
              <w:pStyle w:val="TAH"/>
              <w:rPr>
                <w:sz w:val="16"/>
                <w:szCs w:val="16"/>
                <w:lang w:eastAsia="zh-CN"/>
              </w:rPr>
            </w:pPr>
            <w:r w:rsidRPr="00507511">
              <w:rPr>
                <w:rFonts w:hint="eastAsia"/>
                <w:sz w:val="16"/>
                <w:szCs w:val="16"/>
                <w:lang w:eastAsia="zh-CN"/>
              </w:rPr>
              <w:t>Meeting</w:t>
            </w:r>
          </w:p>
        </w:tc>
        <w:tc>
          <w:tcPr>
            <w:tcW w:w="606" w:type="dxa"/>
            <w:shd w:val="pct10" w:color="auto" w:fill="FFFFFF"/>
          </w:tcPr>
          <w:p w14:paraId="499750D3" w14:textId="77777777" w:rsidR="00AB4196" w:rsidRPr="00507511" w:rsidRDefault="00AB4196" w:rsidP="005E66E8">
            <w:pPr>
              <w:pStyle w:val="TAH"/>
              <w:rPr>
                <w:sz w:val="16"/>
                <w:szCs w:val="16"/>
                <w:lang w:eastAsia="zh-CN"/>
              </w:rPr>
            </w:pPr>
            <w:proofErr w:type="spellStart"/>
            <w:r w:rsidRPr="00507511">
              <w:rPr>
                <w:sz w:val="16"/>
                <w:szCs w:val="16"/>
              </w:rPr>
              <w:t>TDoc</w:t>
            </w:r>
            <w:proofErr w:type="spellEnd"/>
          </w:p>
        </w:tc>
        <w:tc>
          <w:tcPr>
            <w:tcW w:w="567" w:type="dxa"/>
            <w:shd w:val="pct10" w:color="auto" w:fill="FFFFFF"/>
          </w:tcPr>
          <w:p w14:paraId="4D0490E2" w14:textId="77777777" w:rsidR="00AB4196" w:rsidRPr="00507511" w:rsidRDefault="00AB4196" w:rsidP="005E66E8">
            <w:pPr>
              <w:pStyle w:val="TAH"/>
              <w:rPr>
                <w:sz w:val="16"/>
                <w:szCs w:val="16"/>
              </w:rPr>
            </w:pPr>
            <w:r w:rsidRPr="00507511">
              <w:rPr>
                <w:sz w:val="16"/>
                <w:szCs w:val="16"/>
              </w:rPr>
              <w:t>CR</w:t>
            </w:r>
          </w:p>
        </w:tc>
        <w:tc>
          <w:tcPr>
            <w:tcW w:w="520" w:type="dxa"/>
            <w:shd w:val="pct10" w:color="auto" w:fill="FFFFFF"/>
          </w:tcPr>
          <w:p w14:paraId="43370CF6" w14:textId="77777777" w:rsidR="00AB4196" w:rsidRPr="00507511" w:rsidRDefault="00AB4196" w:rsidP="005E66E8">
            <w:pPr>
              <w:pStyle w:val="TAH"/>
              <w:rPr>
                <w:sz w:val="16"/>
                <w:szCs w:val="16"/>
              </w:rPr>
            </w:pPr>
            <w:r w:rsidRPr="00507511">
              <w:rPr>
                <w:sz w:val="16"/>
                <w:szCs w:val="16"/>
              </w:rPr>
              <w:t>Rev</w:t>
            </w:r>
          </w:p>
        </w:tc>
        <w:tc>
          <w:tcPr>
            <w:tcW w:w="473" w:type="dxa"/>
            <w:shd w:val="pct10" w:color="auto" w:fill="FFFFFF"/>
          </w:tcPr>
          <w:p w14:paraId="31F9118F" w14:textId="77777777" w:rsidR="00AB4196" w:rsidRPr="00507511" w:rsidRDefault="00AB4196" w:rsidP="005E66E8">
            <w:pPr>
              <w:pStyle w:val="TAH"/>
              <w:rPr>
                <w:sz w:val="16"/>
                <w:szCs w:val="16"/>
                <w:lang w:eastAsia="zh-CN"/>
              </w:rPr>
            </w:pPr>
            <w:r w:rsidRPr="00507511">
              <w:rPr>
                <w:rFonts w:hint="eastAsia"/>
                <w:sz w:val="16"/>
                <w:szCs w:val="16"/>
                <w:lang w:eastAsia="zh-CN"/>
              </w:rPr>
              <w:t>Cat</w:t>
            </w:r>
          </w:p>
        </w:tc>
        <w:tc>
          <w:tcPr>
            <w:tcW w:w="4677" w:type="dxa"/>
            <w:shd w:val="pct10" w:color="auto" w:fill="FFFFFF"/>
          </w:tcPr>
          <w:p w14:paraId="3B236CC6" w14:textId="77777777" w:rsidR="00AB4196" w:rsidRPr="00507511" w:rsidRDefault="00AB4196" w:rsidP="005E66E8">
            <w:pPr>
              <w:pStyle w:val="TAH"/>
              <w:rPr>
                <w:sz w:val="16"/>
                <w:szCs w:val="16"/>
              </w:rPr>
            </w:pPr>
            <w:r w:rsidRPr="00507511">
              <w:rPr>
                <w:sz w:val="16"/>
                <w:szCs w:val="16"/>
              </w:rPr>
              <w:t>Subject/Comment</w:t>
            </w:r>
          </w:p>
        </w:tc>
        <w:tc>
          <w:tcPr>
            <w:tcW w:w="851" w:type="dxa"/>
            <w:shd w:val="pct10" w:color="auto" w:fill="FFFFFF"/>
          </w:tcPr>
          <w:p w14:paraId="5910A8E4" w14:textId="77777777" w:rsidR="00AB4196" w:rsidRPr="00507511" w:rsidRDefault="00AB4196" w:rsidP="005E66E8">
            <w:pPr>
              <w:pStyle w:val="TAH"/>
              <w:rPr>
                <w:sz w:val="16"/>
                <w:szCs w:val="16"/>
                <w:lang w:eastAsia="zh-CN"/>
              </w:rPr>
            </w:pPr>
            <w:r w:rsidRPr="00507511">
              <w:rPr>
                <w:sz w:val="16"/>
                <w:szCs w:val="16"/>
              </w:rPr>
              <w:t>New</w:t>
            </w:r>
            <w:r w:rsidRPr="00507511">
              <w:rPr>
                <w:rFonts w:hint="eastAsia"/>
                <w:sz w:val="16"/>
                <w:szCs w:val="16"/>
                <w:lang w:eastAsia="zh-CN"/>
              </w:rPr>
              <w:t xml:space="preserve"> version</w:t>
            </w:r>
          </w:p>
        </w:tc>
      </w:tr>
      <w:tr w:rsidR="00870021" w:rsidRPr="00507511" w14:paraId="20E10299" w14:textId="77777777" w:rsidTr="00870021">
        <w:tc>
          <w:tcPr>
            <w:tcW w:w="800" w:type="dxa"/>
            <w:shd w:val="solid" w:color="FFFFFF" w:fill="auto"/>
          </w:tcPr>
          <w:p w14:paraId="0AB4CDDA" w14:textId="77777777" w:rsidR="00AB4196" w:rsidRPr="00507511" w:rsidRDefault="00AB4196" w:rsidP="005E66E8">
            <w:pPr>
              <w:pStyle w:val="TAL"/>
              <w:rPr>
                <w:snapToGrid w:val="0"/>
                <w:sz w:val="16"/>
                <w:szCs w:val="16"/>
              </w:rPr>
            </w:pPr>
            <w:r w:rsidRPr="00507511">
              <w:rPr>
                <w:snapToGrid w:val="0"/>
                <w:sz w:val="16"/>
                <w:szCs w:val="16"/>
              </w:rPr>
              <w:t>201</w:t>
            </w:r>
            <w:r w:rsidRPr="00507511">
              <w:rPr>
                <w:snapToGrid w:val="0"/>
                <w:sz w:val="16"/>
                <w:szCs w:val="16"/>
                <w:lang w:eastAsia="zh-CN"/>
              </w:rPr>
              <w:t>9</w:t>
            </w:r>
            <w:r w:rsidRPr="00507511">
              <w:rPr>
                <w:snapToGrid w:val="0"/>
                <w:sz w:val="16"/>
                <w:szCs w:val="16"/>
              </w:rPr>
              <w:t>-10</w:t>
            </w:r>
          </w:p>
        </w:tc>
        <w:tc>
          <w:tcPr>
            <w:tcW w:w="862" w:type="dxa"/>
            <w:shd w:val="solid" w:color="FFFFFF" w:fill="auto"/>
          </w:tcPr>
          <w:p w14:paraId="5549E934" w14:textId="77777777" w:rsidR="00AB4196" w:rsidRPr="00507511" w:rsidRDefault="00AB4196" w:rsidP="005E66E8">
            <w:pPr>
              <w:pStyle w:val="TAL"/>
              <w:rPr>
                <w:snapToGrid w:val="0"/>
                <w:sz w:val="16"/>
                <w:szCs w:val="16"/>
              </w:rPr>
            </w:pPr>
          </w:p>
        </w:tc>
        <w:tc>
          <w:tcPr>
            <w:tcW w:w="606" w:type="dxa"/>
            <w:shd w:val="solid" w:color="FFFFFF" w:fill="auto"/>
          </w:tcPr>
          <w:p w14:paraId="0F8454E6" w14:textId="77777777" w:rsidR="00AB4196" w:rsidRPr="00507511" w:rsidRDefault="00AB4196" w:rsidP="005E66E8">
            <w:pPr>
              <w:pStyle w:val="TAL"/>
              <w:rPr>
                <w:snapToGrid w:val="0"/>
                <w:sz w:val="16"/>
                <w:szCs w:val="16"/>
              </w:rPr>
            </w:pPr>
          </w:p>
        </w:tc>
        <w:tc>
          <w:tcPr>
            <w:tcW w:w="567" w:type="dxa"/>
            <w:shd w:val="solid" w:color="FFFFFF" w:fill="auto"/>
          </w:tcPr>
          <w:p w14:paraId="62B9A956" w14:textId="77777777" w:rsidR="00AB4196" w:rsidRPr="00507511" w:rsidRDefault="00AB4196" w:rsidP="005E66E8">
            <w:pPr>
              <w:pStyle w:val="TAL"/>
              <w:rPr>
                <w:snapToGrid w:val="0"/>
                <w:sz w:val="16"/>
                <w:szCs w:val="16"/>
              </w:rPr>
            </w:pPr>
          </w:p>
        </w:tc>
        <w:tc>
          <w:tcPr>
            <w:tcW w:w="520" w:type="dxa"/>
            <w:shd w:val="solid" w:color="FFFFFF" w:fill="auto"/>
          </w:tcPr>
          <w:p w14:paraId="07A22169" w14:textId="77777777" w:rsidR="00AB4196" w:rsidRPr="00507511" w:rsidRDefault="00AB4196" w:rsidP="005E66E8">
            <w:pPr>
              <w:pStyle w:val="TAL"/>
              <w:rPr>
                <w:snapToGrid w:val="0"/>
                <w:sz w:val="16"/>
                <w:szCs w:val="16"/>
              </w:rPr>
            </w:pPr>
          </w:p>
        </w:tc>
        <w:tc>
          <w:tcPr>
            <w:tcW w:w="473" w:type="dxa"/>
            <w:shd w:val="solid" w:color="FFFFFF" w:fill="auto"/>
          </w:tcPr>
          <w:p w14:paraId="71E87276" w14:textId="77777777" w:rsidR="00AB4196" w:rsidRPr="00507511" w:rsidRDefault="00AB4196" w:rsidP="005E66E8">
            <w:pPr>
              <w:pStyle w:val="TAL"/>
              <w:rPr>
                <w:snapToGrid w:val="0"/>
                <w:sz w:val="16"/>
                <w:szCs w:val="16"/>
              </w:rPr>
            </w:pPr>
          </w:p>
        </w:tc>
        <w:tc>
          <w:tcPr>
            <w:tcW w:w="4677" w:type="dxa"/>
            <w:shd w:val="solid" w:color="FFFFFF" w:fill="auto"/>
          </w:tcPr>
          <w:p w14:paraId="7D7C1758" w14:textId="77777777" w:rsidR="00AB4196" w:rsidRPr="00507511" w:rsidRDefault="00AB4196" w:rsidP="005E66E8">
            <w:pPr>
              <w:pStyle w:val="TAL"/>
              <w:rPr>
                <w:snapToGrid w:val="0"/>
                <w:sz w:val="16"/>
                <w:szCs w:val="16"/>
                <w:lang w:eastAsia="zh-CN"/>
              </w:rPr>
            </w:pPr>
            <w:r w:rsidRPr="00507511">
              <w:rPr>
                <w:snapToGrid w:val="0"/>
                <w:sz w:val="16"/>
                <w:szCs w:val="16"/>
              </w:rPr>
              <w:t>TR skeleton</w:t>
            </w:r>
            <w:r w:rsidRPr="00507511">
              <w:rPr>
                <w:rFonts w:hint="eastAsia"/>
                <w:snapToGrid w:val="0"/>
                <w:sz w:val="16"/>
                <w:szCs w:val="16"/>
                <w:lang w:eastAsia="zh-CN"/>
              </w:rPr>
              <w:t xml:space="preserve"> (approved in S2-19010697)</w:t>
            </w:r>
          </w:p>
        </w:tc>
        <w:tc>
          <w:tcPr>
            <w:tcW w:w="851" w:type="dxa"/>
            <w:shd w:val="solid" w:color="FFFFFF" w:fill="auto"/>
          </w:tcPr>
          <w:p w14:paraId="1C987C30" w14:textId="77777777" w:rsidR="00AB4196" w:rsidRPr="00507511" w:rsidRDefault="00AB4196" w:rsidP="005E66E8">
            <w:pPr>
              <w:pStyle w:val="TAL"/>
              <w:rPr>
                <w:snapToGrid w:val="0"/>
                <w:sz w:val="16"/>
                <w:szCs w:val="16"/>
              </w:rPr>
            </w:pPr>
            <w:r w:rsidRPr="00507511">
              <w:rPr>
                <w:snapToGrid w:val="0"/>
                <w:sz w:val="16"/>
                <w:szCs w:val="16"/>
              </w:rPr>
              <w:t>0.0.0</w:t>
            </w:r>
          </w:p>
        </w:tc>
      </w:tr>
      <w:tr w:rsidR="00870021" w:rsidRPr="00507511" w14:paraId="78422748" w14:textId="77777777" w:rsidTr="00870021">
        <w:tc>
          <w:tcPr>
            <w:tcW w:w="800" w:type="dxa"/>
            <w:shd w:val="solid" w:color="FFFFFF" w:fill="auto"/>
          </w:tcPr>
          <w:p w14:paraId="732D742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2019-10</w:t>
            </w:r>
          </w:p>
        </w:tc>
        <w:tc>
          <w:tcPr>
            <w:tcW w:w="862" w:type="dxa"/>
            <w:shd w:val="solid" w:color="FFFFFF" w:fill="auto"/>
          </w:tcPr>
          <w:p w14:paraId="31CE14CC"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SA2#135</w:t>
            </w:r>
          </w:p>
        </w:tc>
        <w:tc>
          <w:tcPr>
            <w:tcW w:w="606" w:type="dxa"/>
            <w:shd w:val="solid" w:color="FFFFFF" w:fill="auto"/>
          </w:tcPr>
          <w:p w14:paraId="4A00B019" w14:textId="77777777" w:rsidR="00AB4196" w:rsidRPr="00507511" w:rsidRDefault="00AB4196" w:rsidP="005E66E8">
            <w:pPr>
              <w:pStyle w:val="TAL"/>
              <w:rPr>
                <w:snapToGrid w:val="0"/>
                <w:sz w:val="16"/>
                <w:szCs w:val="16"/>
              </w:rPr>
            </w:pPr>
          </w:p>
        </w:tc>
        <w:tc>
          <w:tcPr>
            <w:tcW w:w="567" w:type="dxa"/>
            <w:shd w:val="solid" w:color="FFFFFF" w:fill="auto"/>
          </w:tcPr>
          <w:p w14:paraId="17708EB1" w14:textId="77777777" w:rsidR="00AB4196" w:rsidRPr="00507511" w:rsidRDefault="00AB4196" w:rsidP="005E66E8">
            <w:pPr>
              <w:pStyle w:val="TAL"/>
              <w:rPr>
                <w:snapToGrid w:val="0"/>
                <w:sz w:val="16"/>
                <w:szCs w:val="16"/>
              </w:rPr>
            </w:pPr>
          </w:p>
        </w:tc>
        <w:tc>
          <w:tcPr>
            <w:tcW w:w="520" w:type="dxa"/>
            <w:shd w:val="solid" w:color="FFFFFF" w:fill="auto"/>
          </w:tcPr>
          <w:p w14:paraId="541EED72" w14:textId="77777777" w:rsidR="00AB4196" w:rsidRPr="00507511" w:rsidRDefault="00AB4196" w:rsidP="005E66E8">
            <w:pPr>
              <w:pStyle w:val="TAL"/>
              <w:rPr>
                <w:snapToGrid w:val="0"/>
                <w:sz w:val="16"/>
                <w:szCs w:val="16"/>
              </w:rPr>
            </w:pPr>
          </w:p>
        </w:tc>
        <w:tc>
          <w:tcPr>
            <w:tcW w:w="473" w:type="dxa"/>
            <w:shd w:val="solid" w:color="FFFFFF" w:fill="auto"/>
          </w:tcPr>
          <w:p w14:paraId="418823C1" w14:textId="77777777" w:rsidR="00AB4196" w:rsidRPr="00507511" w:rsidDel="00B56CC6" w:rsidRDefault="00AB4196" w:rsidP="005E66E8">
            <w:pPr>
              <w:pStyle w:val="TAL"/>
              <w:rPr>
                <w:snapToGrid w:val="0"/>
                <w:sz w:val="16"/>
                <w:szCs w:val="16"/>
              </w:rPr>
            </w:pPr>
          </w:p>
        </w:tc>
        <w:tc>
          <w:tcPr>
            <w:tcW w:w="4677" w:type="dxa"/>
            <w:shd w:val="solid" w:color="FFFFFF" w:fill="auto"/>
          </w:tcPr>
          <w:p w14:paraId="1ED067D3" w14:textId="6C8E36FA"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#135: </w:t>
            </w:r>
            <w:r w:rsidRPr="00507511">
              <w:rPr>
                <w:snapToGrid w:val="0"/>
                <w:sz w:val="16"/>
                <w:szCs w:val="16"/>
                <w:lang w:eastAsia="zh-CN"/>
              </w:rPr>
              <w:t>S2-1910406</w:t>
            </w:r>
            <w:r w:rsidRPr="00507511">
              <w:rPr>
                <w:rFonts w:hint="eastAsia"/>
                <w:snapToGrid w:val="0"/>
                <w:sz w:val="16"/>
                <w:szCs w:val="16"/>
                <w:lang w:eastAsia="zh-CN"/>
              </w:rPr>
              <w:t xml:space="preserve">, </w:t>
            </w:r>
            <w:r w:rsidRPr="00507511">
              <w:rPr>
                <w:snapToGrid w:val="0"/>
                <w:sz w:val="16"/>
                <w:szCs w:val="16"/>
                <w:lang w:eastAsia="zh-CN"/>
              </w:rPr>
              <w:t>S2-1910698</w:t>
            </w:r>
            <w:r w:rsidRPr="00507511">
              <w:rPr>
                <w:rFonts w:hint="eastAsia"/>
                <w:snapToGrid w:val="0"/>
                <w:sz w:val="16"/>
                <w:szCs w:val="16"/>
                <w:lang w:eastAsia="zh-CN"/>
              </w:rPr>
              <w:t xml:space="preserve">, </w:t>
            </w:r>
            <w:r w:rsidRPr="00507511">
              <w:rPr>
                <w:snapToGrid w:val="0"/>
                <w:sz w:val="16"/>
                <w:szCs w:val="16"/>
                <w:lang w:eastAsia="zh-CN"/>
              </w:rPr>
              <w:t>S2-1910408</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819, </w:t>
            </w:r>
            <w:r w:rsidRPr="00507511">
              <w:rPr>
                <w:snapToGrid w:val="0"/>
                <w:sz w:val="16"/>
                <w:szCs w:val="16"/>
                <w:lang w:eastAsia="zh-CN"/>
              </w:rPr>
              <w:t>S2-1910700</w:t>
            </w:r>
            <w:r w:rsidRPr="00507511">
              <w:rPr>
                <w:rFonts w:hint="eastAsia"/>
                <w:snapToGrid w:val="0"/>
                <w:sz w:val="16"/>
                <w:szCs w:val="16"/>
                <w:lang w:eastAsia="zh-CN"/>
              </w:rPr>
              <w:t xml:space="preserve">, </w:t>
            </w:r>
            <w:r w:rsidRPr="00507511">
              <w:rPr>
                <w:snapToGrid w:val="0"/>
                <w:sz w:val="16"/>
                <w:szCs w:val="16"/>
                <w:lang w:eastAsia="zh-CN"/>
              </w:rPr>
              <w:t>S2-1910533</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820, </w:t>
            </w:r>
            <w:r w:rsidRPr="00507511">
              <w:rPr>
                <w:snapToGrid w:val="0"/>
                <w:sz w:val="16"/>
                <w:szCs w:val="16"/>
                <w:lang w:eastAsia="zh-CN"/>
              </w:rPr>
              <w:t>S2-1910</w:t>
            </w:r>
            <w:r w:rsidRPr="00507511">
              <w:rPr>
                <w:rFonts w:hint="eastAsia"/>
                <w:snapToGrid w:val="0"/>
                <w:sz w:val="16"/>
                <w:szCs w:val="16"/>
                <w:lang w:eastAsia="zh-CN"/>
              </w:rPr>
              <w:t xml:space="preserve">821, </w:t>
            </w:r>
            <w:r w:rsidRPr="00507511">
              <w:rPr>
                <w:snapToGrid w:val="0"/>
                <w:sz w:val="16"/>
                <w:szCs w:val="16"/>
                <w:lang w:eastAsia="zh-CN"/>
              </w:rPr>
              <w:t>S2-1910</w:t>
            </w:r>
            <w:r w:rsidRPr="00507511">
              <w:rPr>
                <w:rFonts w:hint="eastAsia"/>
                <w:snapToGrid w:val="0"/>
                <w:sz w:val="16"/>
                <w:szCs w:val="16"/>
                <w:lang w:eastAsia="zh-CN"/>
              </w:rPr>
              <w:t xml:space="preserve">822, </w:t>
            </w:r>
            <w:r w:rsidRPr="00507511">
              <w:rPr>
                <w:snapToGrid w:val="0"/>
                <w:sz w:val="16"/>
                <w:szCs w:val="16"/>
                <w:lang w:eastAsia="zh-CN"/>
              </w:rPr>
              <w:t>S2-1910</w:t>
            </w:r>
            <w:r w:rsidRPr="00507511">
              <w:rPr>
                <w:rFonts w:hint="eastAsia"/>
                <w:snapToGrid w:val="0"/>
                <w:sz w:val="16"/>
                <w:szCs w:val="16"/>
                <w:lang w:eastAsia="zh-CN"/>
              </w:rPr>
              <w:t xml:space="preserve">823 and </w:t>
            </w:r>
            <w:r w:rsidRPr="00507511">
              <w:rPr>
                <w:snapToGrid w:val="0"/>
                <w:sz w:val="16"/>
                <w:szCs w:val="16"/>
                <w:lang w:eastAsia="zh-CN"/>
              </w:rPr>
              <w:t>S2-1910705</w:t>
            </w:r>
            <w:r w:rsidRPr="00507511">
              <w:rPr>
                <w:rFonts w:hint="eastAsia"/>
                <w:snapToGrid w:val="0"/>
                <w:sz w:val="16"/>
                <w:szCs w:val="16"/>
                <w:lang w:eastAsia="zh-CN"/>
              </w:rPr>
              <w:t>.</w:t>
            </w:r>
          </w:p>
        </w:tc>
        <w:tc>
          <w:tcPr>
            <w:tcW w:w="851" w:type="dxa"/>
            <w:shd w:val="solid" w:color="FFFFFF" w:fill="auto"/>
          </w:tcPr>
          <w:p w14:paraId="3C2BD2C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0.1.0</w:t>
            </w:r>
          </w:p>
        </w:tc>
      </w:tr>
      <w:tr w:rsidR="00870021" w:rsidRPr="00507511" w14:paraId="48CEC4CF" w14:textId="77777777" w:rsidTr="00870021">
        <w:tc>
          <w:tcPr>
            <w:tcW w:w="800" w:type="dxa"/>
            <w:shd w:val="solid" w:color="FFFFFF" w:fill="auto"/>
          </w:tcPr>
          <w:p w14:paraId="1CE9F330"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w:t>
            </w:r>
            <w:r w:rsidRPr="00507511">
              <w:rPr>
                <w:snapToGrid w:val="0"/>
                <w:sz w:val="16"/>
                <w:szCs w:val="16"/>
                <w:lang w:eastAsia="zh-CN"/>
              </w:rPr>
              <w:t>019-1</w:t>
            </w:r>
            <w:r w:rsidRPr="00507511">
              <w:rPr>
                <w:rFonts w:hint="eastAsia"/>
                <w:snapToGrid w:val="0"/>
                <w:sz w:val="16"/>
                <w:szCs w:val="16"/>
                <w:lang w:eastAsia="zh-CN"/>
              </w:rPr>
              <w:t>1</w:t>
            </w:r>
          </w:p>
        </w:tc>
        <w:tc>
          <w:tcPr>
            <w:tcW w:w="862" w:type="dxa"/>
            <w:shd w:val="solid" w:color="FFFFFF" w:fill="auto"/>
          </w:tcPr>
          <w:p w14:paraId="56233FFE"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w:t>
            </w:r>
            <w:r w:rsidRPr="00507511">
              <w:rPr>
                <w:snapToGrid w:val="0"/>
                <w:sz w:val="16"/>
                <w:szCs w:val="16"/>
                <w:lang w:eastAsia="zh-CN"/>
              </w:rPr>
              <w:t>A2#136</w:t>
            </w:r>
          </w:p>
        </w:tc>
        <w:tc>
          <w:tcPr>
            <w:tcW w:w="606" w:type="dxa"/>
            <w:shd w:val="solid" w:color="FFFFFF" w:fill="auto"/>
          </w:tcPr>
          <w:p w14:paraId="215ADF06" w14:textId="77777777" w:rsidR="00AB4196" w:rsidRPr="00507511" w:rsidRDefault="00AB4196" w:rsidP="005E66E8">
            <w:pPr>
              <w:pStyle w:val="TAL"/>
              <w:rPr>
                <w:snapToGrid w:val="0"/>
                <w:sz w:val="16"/>
                <w:szCs w:val="16"/>
              </w:rPr>
            </w:pPr>
          </w:p>
        </w:tc>
        <w:tc>
          <w:tcPr>
            <w:tcW w:w="567" w:type="dxa"/>
            <w:shd w:val="solid" w:color="FFFFFF" w:fill="auto"/>
          </w:tcPr>
          <w:p w14:paraId="362AA44D" w14:textId="77777777" w:rsidR="00AB4196" w:rsidRPr="00507511" w:rsidRDefault="00AB4196" w:rsidP="005E66E8">
            <w:pPr>
              <w:pStyle w:val="TAL"/>
              <w:rPr>
                <w:snapToGrid w:val="0"/>
                <w:sz w:val="16"/>
                <w:szCs w:val="16"/>
              </w:rPr>
            </w:pPr>
          </w:p>
        </w:tc>
        <w:tc>
          <w:tcPr>
            <w:tcW w:w="520" w:type="dxa"/>
            <w:shd w:val="solid" w:color="FFFFFF" w:fill="auto"/>
          </w:tcPr>
          <w:p w14:paraId="1CEDDD84" w14:textId="77777777" w:rsidR="00AB4196" w:rsidRPr="00507511" w:rsidRDefault="00AB4196" w:rsidP="005E66E8">
            <w:pPr>
              <w:pStyle w:val="TAL"/>
              <w:rPr>
                <w:snapToGrid w:val="0"/>
                <w:sz w:val="16"/>
                <w:szCs w:val="16"/>
              </w:rPr>
            </w:pPr>
          </w:p>
        </w:tc>
        <w:tc>
          <w:tcPr>
            <w:tcW w:w="473" w:type="dxa"/>
            <w:shd w:val="solid" w:color="FFFFFF" w:fill="auto"/>
          </w:tcPr>
          <w:p w14:paraId="6C57C5A0" w14:textId="77777777" w:rsidR="00AB4196" w:rsidRPr="00507511" w:rsidRDefault="00AB4196" w:rsidP="005E66E8">
            <w:pPr>
              <w:pStyle w:val="TAL"/>
              <w:rPr>
                <w:snapToGrid w:val="0"/>
                <w:sz w:val="16"/>
                <w:szCs w:val="16"/>
              </w:rPr>
            </w:pPr>
          </w:p>
        </w:tc>
        <w:tc>
          <w:tcPr>
            <w:tcW w:w="4677" w:type="dxa"/>
            <w:shd w:val="solid" w:color="FFFFFF" w:fill="auto"/>
          </w:tcPr>
          <w:p w14:paraId="7E457F8F" w14:textId="02BAF113"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sidR="009F33B5">
              <w:rPr>
                <w:snapToGrid w:val="0"/>
                <w:sz w:val="16"/>
                <w:szCs w:val="16"/>
                <w:lang w:eastAsia="zh-CN"/>
              </w:rPr>
              <w:t>2</w:t>
            </w:r>
            <w:r w:rsidRPr="00507511">
              <w:rPr>
                <w:snapToGrid w:val="0"/>
                <w:sz w:val="16"/>
                <w:szCs w:val="16"/>
                <w:lang w:eastAsia="zh-CN"/>
              </w:rPr>
              <w:t>#136</w:t>
            </w:r>
            <w:r w:rsidR="009F33B5">
              <w:rPr>
                <w:snapToGrid w:val="0"/>
                <w:sz w:val="16"/>
                <w:szCs w:val="16"/>
                <w:lang w:eastAsia="zh-CN"/>
              </w:rPr>
              <w:t>.</w:t>
            </w:r>
          </w:p>
        </w:tc>
        <w:tc>
          <w:tcPr>
            <w:tcW w:w="851" w:type="dxa"/>
            <w:shd w:val="solid" w:color="FFFFFF" w:fill="auto"/>
          </w:tcPr>
          <w:p w14:paraId="4B3B9BA4"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w:t>
            </w:r>
            <w:r w:rsidRPr="00507511">
              <w:rPr>
                <w:snapToGrid w:val="0"/>
                <w:sz w:val="16"/>
                <w:szCs w:val="16"/>
                <w:lang w:eastAsia="zh-CN"/>
              </w:rPr>
              <w:t>.2.0</w:t>
            </w:r>
          </w:p>
        </w:tc>
      </w:tr>
      <w:tr w:rsidR="00870021" w:rsidRPr="00507511" w14:paraId="5BD15C76" w14:textId="77777777" w:rsidTr="00870021">
        <w:tc>
          <w:tcPr>
            <w:tcW w:w="800" w:type="dxa"/>
            <w:shd w:val="solid" w:color="FFFFFF" w:fill="auto"/>
          </w:tcPr>
          <w:p w14:paraId="3F61180F"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2020-01</w:t>
            </w:r>
          </w:p>
        </w:tc>
        <w:tc>
          <w:tcPr>
            <w:tcW w:w="862" w:type="dxa"/>
            <w:shd w:val="solid" w:color="FFFFFF" w:fill="auto"/>
          </w:tcPr>
          <w:p w14:paraId="0AE4CFA5"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SA2#136AH</w:t>
            </w:r>
          </w:p>
        </w:tc>
        <w:tc>
          <w:tcPr>
            <w:tcW w:w="606" w:type="dxa"/>
            <w:shd w:val="solid" w:color="FFFFFF" w:fill="auto"/>
          </w:tcPr>
          <w:p w14:paraId="06FE9867" w14:textId="77777777" w:rsidR="00AB4196" w:rsidRPr="00507511" w:rsidRDefault="00AB4196" w:rsidP="005E66E8">
            <w:pPr>
              <w:pStyle w:val="TAL"/>
              <w:rPr>
                <w:snapToGrid w:val="0"/>
                <w:sz w:val="16"/>
                <w:szCs w:val="16"/>
              </w:rPr>
            </w:pPr>
          </w:p>
        </w:tc>
        <w:tc>
          <w:tcPr>
            <w:tcW w:w="567" w:type="dxa"/>
            <w:shd w:val="solid" w:color="FFFFFF" w:fill="auto"/>
          </w:tcPr>
          <w:p w14:paraId="70296861" w14:textId="77777777" w:rsidR="00AB4196" w:rsidRPr="00507511" w:rsidRDefault="00AB4196" w:rsidP="005E66E8">
            <w:pPr>
              <w:pStyle w:val="TAL"/>
              <w:rPr>
                <w:snapToGrid w:val="0"/>
                <w:sz w:val="16"/>
                <w:szCs w:val="16"/>
              </w:rPr>
            </w:pPr>
          </w:p>
        </w:tc>
        <w:tc>
          <w:tcPr>
            <w:tcW w:w="520" w:type="dxa"/>
            <w:shd w:val="solid" w:color="FFFFFF" w:fill="auto"/>
          </w:tcPr>
          <w:p w14:paraId="7F963D95" w14:textId="77777777" w:rsidR="00AB4196" w:rsidRPr="00507511" w:rsidRDefault="00AB4196" w:rsidP="005E66E8">
            <w:pPr>
              <w:pStyle w:val="TAL"/>
              <w:rPr>
                <w:snapToGrid w:val="0"/>
                <w:sz w:val="16"/>
                <w:szCs w:val="16"/>
              </w:rPr>
            </w:pPr>
          </w:p>
        </w:tc>
        <w:tc>
          <w:tcPr>
            <w:tcW w:w="473" w:type="dxa"/>
            <w:shd w:val="solid" w:color="FFFFFF" w:fill="auto"/>
          </w:tcPr>
          <w:p w14:paraId="41C57025" w14:textId="77777777" w:rsidR="00AB4196" w:rsidRPr="00507511" w:rsidRDefault="00AB4196" w:rsidP="005E66E8">
            <w:pPr>
              <w:pStyle w:val="TAL"/>
              <w:rPr>
                <w:snapToGrid w:val="0"/>
                <w:sz w:val="16"/>
                <w:szCs w:val="16"/>
              </w:rPr>
            </w:pPr>
          </w:p>
        </w:tc>
        <w:tc>
          <w:tcPr>
            <w:tcW w:w="4677" w:type="dxa"/>
            <w:shd w:val="solid" w:color="FFFFFF" w:fill="auto"/>
          </w:tcPr>
          <w:p w14:paraId="4E6C0E63" w14:textId="5C898794"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#136AH: </w:t>
            </w:r>
            <w:r w:rsidRPr="00507511">
              <w:rPr>
                <w:snapToGrid w:val="0"/>
                <w:sz w:val="16"/>
                <w:szCs w:val="16"/>
                <w:lang w:eastAsia="zh-CN"/>
              </w:rPr>
              <w:t>S2-2001486</w:t>
            </w:r>
            <w:r w:rsidRPr="00507511">
              <w:rPr>
                <w:rFonts w:hint="eastAsia"/>
                <w:snapToGrid w:val="0"/>
                <w:sz w:val="16"/>
                <w:szCs w:val="16"/>
                <w:lang w:eastAsia="zh-CN"/>
              </w:rPr>
              <w:t xml:space="preserve">, </w:t>
            </w:r>
            <w:r w:rsidRPr="00507511">
              <w:rPr>
                <w:snapToGrid w:val="0"/>
                <w:sz w:val="16"/>
                <w:szCs w:val="16"/>
                <w:lang w:eastAsia="zh-CN"/>
              </w:rPr>
              <w:t>S2-2001487</w:t>
            </w:r>
            <w:r w:rsidRPr="00507511">
              <w:rPr>
                <w:rFonts w:hint="eastAsia"/>
                <w:snapToGrid w:val="0"/>
                <w:sz w:val="16"/>
                <w:szCs w:val="16"/>
                <w:lang w:eastAsia="zh-CN"/>
              </w:rPr>
              <w:t xml:space="preserve">, </w:t>
            </w:r>
            <w:r w:rsidRPr="00507511">
              <w:rPr>
                <w:snapToGrid w:val="0"/>
                <w:sz w:val="16"/>
                <w:szCs w:val="16"/>
                <w:lang w:eastAsia="zh-CN"/>
              </w:rPr>
              <w:t>S2-2001488</w:t>
            </w:r>
            <w:r w:rsidRPr="00507511">
              <w:rPr>
                <w:rFonts w:hint="eastAsia"/>
                <w:snapToGrid w:val="0"/>
                <w:sz w:val="16"/>
                <w:szCs w:val="16"/>
                <w:lang w:eastAsia="zh-CN"/>
              </w:rPr>
              <w:t xml:space="preserve">, </w:t>
            </w:r>
            <w:r w:rsidRPr="00507511">
              <w:rPr>
                <w:snapToGrid w:val="0"/>
                <w:sz w:val="16"/>
                <w:szCs w:val="16"/>
                <w:lang w:eastAsia="zh-CN"/>
              </w:rPr>
              <w:t>S2-2001373</w:t>
            </w:r>
            <w:r w:rsidRPr="00507511">
              <w:rPr>
                <w:rFonts w:hint="eastAsia"/>
                <w:snapToGrid w:val="0"/>
                <w:sz w:val="16"/>
                <w:szCs w:val="16"/>
                <w:lang w:eastAsia="zh-CN"/>
              </w:rPr>
              <w:t xml:space="preserve">, </w:t>
            </w:r>
            <w:r w:rsidRPr="00507511">
              <w:rPr>
                <w:snapToGrid w:val="0"/>
                <w:sz w:val="16"/>
                <w:szCs w:val="16"/>
                <w:lang w:eastAsia="zh-CN"/>
              </w:rPr>
              <w:t>S2-2001374</w:t>
            </w:r>
            <w:r w:rsidRPr="00507511">
              <w:rPr>
                <w:rFonts w:hint="eastAsia"/>
                <w:snapToGrid w:val="0"/>
                <w:sz w:val="16"/>
                <w:szCs w:val="16"/>
                <w:lang w:eastAsia="zh-CN"/>
              </w:rPr>
              <w:t xml:space="preserve">, </w:t>
            </w:r>
            <w:r w:rsidRPr="00507511">
              <w:rPr>
                <w:snapToGrid w:val="0"/>
                <w:sz w:val="16"/>
                <w:szCs w:val="16"/>
                <w:lang w:eastAsia="zh-CN"/>
              </w:rPr>
              <w:t>S2-2001664</w:t>
            </w:r>
            <w:r w:rsidRPr="00507511">
              <w:rPr>
                <w:rFonts w:hint="eastAsia"/>
                <w:snapToGrid w:val="0"/>
                <w:sz w:val="16"/>
                <w:szCs w:val="16"/>
                <w:lang w:eastAsia="zh-CN"/>
              </w:rPr>
              <w:t xml:space="preserve">, </w:t>
            </w:r>
            <w:r w:rsidRPr="00507511">
              <w:rPr>
                <w:snapToGrid w:val="0"/>
                <w:sz w:val="16"/>
                <w:szCs w:val="16"/>
                <w:lang w:eastAsia="zh-CN"/>
              </w:rPr>
              <w:t>S2-2001490</w:t>
            </w:r>
            <w:r w:rsidRPr="00507511">
              <w:rPr>
                <w:rFonts w:hint="eastAsia"/>
                <w:snapToGrid w:val="0"/>
                <w:sz w:val="16"/>
                <w:szCs w:val="16"/>
                <w:lang w:eastAsia="zh-CN"/>
              </w:rPr>
              <w:t xml:space="preserve">, </w:t>
            </w:r>
            <w:r w:rsidRPr="00507511">
              <w:rPr>
                <w:snapToGrid w:val="0"/>
                <w:sz w:val="16"/>
                <w:szCs w:val="16"/>
                <w:lang w:eastAsia="zh-CN"/>
              </w:rPr>
              <w:t>S2-2001491</w:t>
            </w:r>
            <w:r w:rsidRPr="00507511">
              <w:rPr>
                <w:rFonts w:hint="eastAsia"/>
                <w:snapToGrid w:val="0"/>
                <w:sz w:val="16"/>
                <w:szCs w:val="16"/>
                <w:lang w:eastAsia="zh-CN"/>
              </w:rPr>
              <w:t xml:space="preserve">, </w:t>
            </w:r>
            <w:r w:rsidRPr="00507511">
              <w:rPr>
                <w:snapToGrid w:val="0"/>
                <w:sz w:val="16"/>
                <w:szCs w:val="16"/>
                <w:lang w:eastAsia="zh-CN"/>
              </w:rPr>
              <w:t>S2-2001492</w:t>
            </w:r>
            <w:r w:rsidRPr="00507511">
              <w:rPr>
                <w:rFonts w:hint="eastAsia"/>
                <w:snapToGrid w:val="0"/>
                <w:sz w:val="16"/>
                <w:szCs w:val="16"/>
                <w:lang w:eastAsia="zh-CN"/>
              </w:rPr>
              <w:t xml:space="preserve">, </w:t>
            </w:r>
            <w:r w:rsidRPr="00507511">
              <w:rPr>
                <w:snapToGrid w:val="0"/>
                <w:sz w:val="16"/>
                <w:szCs w:val="16"/>
                <w:lang w:eastAsia="zh-CN"/>
              </w:rPr>
              <w:t>S2-2001665</w:t>
            </w:r>
            <w:r w:rsidRPr="00507511">
              <w:rPr>
                <w:rFonts w:hint="eastAsia"/>
                <w:snapToGrid w:val="0"/>
                <w:sz w:val="16"/>
                <w:szCs w:val="16"/>
                <w:lang w:eastAsia="zh-CN"/>
              </w:rPr>
              <w:t xml:space="preserve">, </w:t>
            </w:r>
            <w:r w:rsidRPr="00507511">
              <w:rPr>
                <w:snapToGrid w:val="0"/>
                <w:sz w:val="16"/>
                <w:szCs w:val="16"/>
                <w:lang w:eastAsia="zh-CN"/>
              </w:rPr>
              <w:t>S2-2001494</w:t>
            </w:r>
            <w:r w:rsidRPr="00507511">
              <w:rPr>
                <w:rFonts w:hint="eastAsia"/>
                <w:snapToGrid w:val="0"/>
                <w:sz w:val="16"/>
                <w:szCs w:val="16"/>
                <w:lang w:eastAsia="zh-CN"/>
              </w:rPr>
              <w:t xml:space="preserve">, </w:t>
            </w:r>
            <w:r w:rsidRPr="00507511">
              <w:rPr>
                <w:snapToGrid w:val="0"/>
                <w:sz w:val="16"/>
                <w:szCs w:val="16"/>
                <w:lang w:eastAsia="zh-CN"/>
              </w:rPr>
              <w:t>S2-2001666</w:t>
            </w:r>
            <w:r w:rsidRPr="00507511">
              <w:rPr>
                <w:rFonts w:hint="eastAsia"/>
                <w:snapToGrid w:val="0"/>
                <w:sz w:val="16"/>
                <w:szCs w:val="16"/>
                <w:lang w:eastAsia="zh-CN"/>
              </w:rPr>
              <w:t xml:space="preserve">, </w:t>
            </w:r>
            <w:r w:rsidRPr="00507511">
              <w:rPr>
                <w:snapToGrid w:val="0"/>
                <w:sz w:val="16"/>
                <w:szCs w:val="16"/>
                <w:lang w:eastAsia="zh-CN"/>
              </w:rPr>
              <w:t>S2-2001496</w:t>
            </w:r>
            <w:r w:rsidRPr="00507511">
              <w:rPr>
                <w:rFonts w:hint="eastAsia"/>
                <w:snapToGrid w:val="0"/>
                <w:sz w:val="16"/>
                <w:szCs w:val="16"/>
                <w:lang w:eastAsia="zh-CN"/>
              </w:rPr>
              <w:t xml:space="preserve">, </w:t>
            </w:r>
            <w:r w:rsidRPr="00507511">
              <w:rPr>
                <w:snapToGrid w:val="0"/>
                <w:sz w:val="16"/>
                <w:szCs w:val="16"/>
                <w:lang w:eastAsia="zh-CN"/>
              </w:rPr>
              <w:t>S2-2001497</w:t>
            </w:r>
            <w:r w:rsidRPr="00507511">
              <w:rPr>
                <w:rFonts w:hint="eastAsia"/>
                <w:snapToGrid w:val="0"/>
                <w:sz w:val="16"/>
                <w:szCs w:val="16"/>
                <w:lang w:eastAsia="zh-CN"/>
              </w:rPr>
              <w:t xml:space="preserve">, </w:t>
            </w:r>
            <w:r w:rsidRPr="00507511">
              <w:rPr>
                <w:snapToGrid w:val="0"/>
                <w:sz w:val="16"/>
                <w:szCs w:val="16"/>
                <w:lang w:eastAsia="zh-CN"/>
              </w:rPr>
              <w:t>S2-2001498</w:t>
            </w:r>
            <w:r w:rsidRPr="00507511">
              <w:rPr>
                <w:rFonts w:hint="eastAsia"/>
                <w:snapToGrid w:val="0"/>
                <w:sz w:val="16"/>
                <w:szCs w:val="16"/>
                <w:lang w:eastAsia="zh-CN"/>
              </w:rPr>
              <w:t xml:space="preserve">, </w:t>
            </w:r>
            <w:r w:rsidRPr="00507511">
              <w:rPr>
                <w:snapToGrid w:val="0"/>
                <w:sz w:val="16"/>
                <w:szCs w:val="16"/>
                <w:lang w:eastAsia="zh-CN"/>
              </w:rPr>
              <w:t>S2-2001441</w:t>
            </w:r>
            <w:r w:rsidRPr="00507511">
              <w:rPr>
                <w:rFonts w:hint="eastAsia"/>
                <w:snapToGrid w:val="0"/>
                <w:sz w:val="16"/>
                <w:szCs w:val="16"/>
                <w:lang w:eastAsia="zh-CN"/>
              </w:rPr>
              <w:t xml:space="preserve">, </w:t>
            </w:r>
            <w:r w:rsidRPr="00507511">
              <w:rPr>
                <w:snapToGrid w:val="0"/>
                <w:sz w:val="16"/>
                <w:szCs w:val="16"/>
                <w:lang w:eastAsia="zh-CN"/>
              </w:rPr>
              <w:t>S2-2001499</w:t>
            </w:r>
            <w:r w:rsidRPr="00507511">
              <w:rPr>
                <w:rFonts w:hint="eastAsia"/>
                <w:snapToGrid w:val="0"/>
                <w:sz w:val="16"/>
                <w:szCs w:val="16"/>
                <w:lang w:eastAsia="zh-CN"/>
              </w:rPr>
              <w:t xml:space="preserve">, </w:t>
            </w:r>
            <w:r w:rsidRPr="00507511">
              <w:rPr>
                <w:snapToGrid w:val="0"/>
                <w:sz w:val="16"/>
                <w:szCs w:val="16"/>
                <w:lang w:eastAsia="zh-CN"/>
              </w:rPr>
              <w:t>S2-2001500</w:t>
            </w:r>
            <w:r w:rsidRPr="00507511">
              <w:rPr>
                <w:rFonts w:hint="eastAsia"/>
                <w:snapToGrid w:val="0"/>
                <w:sz w:val="16"/>
                <w:szCs w:val="16"/>
                <w:lang w:eastAsia="zh-CN"/>
              </w:rPr>
              <w:t xml:space="preserve">, </w:t>
            </w:r>
            <w:r w:rsidRPr="00507511">
              <w:rPr>
                <w:snapToGrid w:val="0"/>
                <w:sz w:val="16"/>
                <w:szCs w:val="16"/>
                <w:lang w:eastAsia="zh-CN"/>
              </w:rPr>
              <w:t>S2-2001501</w:t>
            </w:r>
            <w:r w:rsidRPr="00507511">
              <w:rPr>
                <w:rFonts w:hint="eastAsia"/>
                <w:snapToGrid w:val="0"/>
                <w:sz w:val="16"/>
                <w:szCs w:val="16"/>
                <w:lang w:eastAsia="zh-CN"/>
              </w:rPr>
              <w:t xml:space="preserve">, </w:t>
            </w:r>
            <w:r w:rsidRPr="00507511">
              <w:rPr>
                <w:snapToGrid w:val="0"/>
                <w:sz w:val="16"/>
                <w:szCs w:val="16"/>
                <w:lang w:eastAsia="zh-CN"/>
              </w:rPr>
              <w:t>S2-2001502</w:t>
            </w:r>
            <w:r w:rsidRPr="00507511">
              <w:rPr>
                <w:rFonts w:hint="eastAsia"/>
                <w:snapToGrid w:val="0"/>
                <w:sz w:val="16"/>
                <w:szCs w:val="16"/>
                <w:lang w:eastAsia="zh-CN"/>
              </w:rPr>
              <w:t xml:space="preserve">, </w:t>
            </w:r>
            <w:r w:rsidRPr="00507511">
              <w:rPr>
                <w:snapToGrid w:val="0"/>
                <w:sz w:val="16"/>
                <w:szCs w:val="16"/>
                <w:lang w:eastAsia="zh-CN"/>
              </w:rPr>
              <w:t>S2-2001667</w:t>
            </w:r>
            <w:r w:rsidRPr="00507511">
              <w:rPr>
                <w:rFonts w:hint="eastAsia"/>
                <w:snapToGrid w:val="0"/>
                <w:sz w:val="16"/>
                <w:szCs w:val="16"/>
                <w:lang w:eastAsia="zh-CN"/>
              </w:rPr>
              <w:t xml:space="preserve"> and S2-2001353.</w:t>
            </w:r>
          </w:p>
        </w:tc>
        <w:tc>
          <w:tcPr>
            <w:tcW w:w="851" w:type="dxa"/>
            <w:shd w:val="solid" w:color="FFFFFF" w:fill="auto"/>
          </w:tcPr>
          <w:p w14:paraId="2270C8BA"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0.3.0</w:t>
            </w:r>
          </w:p>
        </w:tc>
      </w:tr>
      <w:tr w:rsidR="00870021" w:rsidRPr="00507511" w14:paraId="004F536E" w14:textId="77777777" w:rsidTr="00870021">
        <w:tc>
          <w:tcPr>
            <w:tcW w:w="800" w:type="dxa"/>
            <w:shd w:val="solid" w:color="FFFFFF" w:fill="auto"/>
          </w:tcPr>
          <w:p w14:paraId="58861411" w14:textId="78756C8B" w:rsidR="009F33B5" w:rsidRPr="00507511" w:rsidRDefault="009F33B5" w:rsidP="005E66E8">
            <w:pPr>
              <w:pStyle w:val="TAL"/>
              <w:rPr>
                <w:snapToGrid w:val="0"/>
                <w:sz w:val="16"/>
                <w:szCs w:val="16"/>
                <w:lang w:eastAsia="zh-CN"/>
              </w:rPr>
            </w:pPr>
            <w:r>
              <w:rPr>
                <w:snapToGrid w:val="0"/>
                <w:sz w:val="16"/>
                <w:szCs w:val="16"/>
                <w:lang w:eastAsia="zh-CN"/>
              </w:rPr>
              <w:t>2020-06</w:t>
            </w:r>
          </w:p>
        </w:tc>
        <w:tc>
          <w:tcPr>
            <w:tcW w:w="862" w:type="dxa"/>
            <w:shd w:val="solid" w:color="FFFFFF" w:fill="auto"/>
          </w:tcPr>
          <w:p w14:paraId="2ABCC4EA" w14:textId="516FD8AD" w:rsidR="009F33B5" w:rsidRPr="00507511" w:rsidRDefault="009F33B5" w:rsidP="005E66E8">
            <w:pPr>
              <w:pStyle w:val="TAL"/>
              <w:rPr>
                <w:snapToGrid w:val="0"/>
                <w:sz w:val="16"/>
                <w:szCs w:val="16"/>
                <w:lang w:eastAsia="zh-CN"/>
              </w:rPr>
            </w:pPr>
            <w:r>
              <w:rPr>
                <w:snapToGrid w:val="0"/>
                <w:sz w:val="16"/>
                <w:szCs w:val="16"/>
                <w:lang w:eastAsia="zh-CN"/>
              </w:rPr>
              <w:t>SA2#139E</w:t>
            </w:r>
          </w:p>
        </w:tc>
        <w:tc>
          <w:tcPr>
            <w:tcW w:w="606" w:type="dxa"/>
            <w:shd w:val="solid" w:color="FFFFFF" w:fill="auto"/>
          </w:tcPr>
          <w:p w14:paraId="26DB1EB3" w14:textId="77777777" w:rsidR="009F33B5" w:rsidRPr="00507511" w:rsidRDefault="009F33B5" w:rsidP="005E66E8">
            <w:pPr>
              <w:pStyle w:val="TAL"/>
              <w:rPr>
                <w:snapToGrid w:val="0"/>
                <w:sz w:val="16"/>
                <w:szCs w:val="16"/>
              </w:rPr>
            </w:pPr>
          </w:p>
        </w:tc>
        <w:tc>
          <w:tcPr>
            <w:tcW w:w="567" w:type="dxa"/>
            <w:shd w:val="solid" w:color="FFFFFF" w:fill="auto"/>
          </w:tcPr>
          <w:p w14:paraId="3F357CC3" w14:textId="77777777" w:rsidR="009F33B5" w:rsidRPr="00507511" w:rsidRDefault="009F33B5" w:rsidP="005E66E8">
            <w:pPr>
              <w:pStyle w:val="TAL"/>
              <w:rPr>
                <w:snapToGrid w:val="0"/>
                <w:sz w:val="16"/>
                <w:szCs w:val="16"/>
              </w:rPr>
            </w:pPr>
          </w:p>
        </w:tc>
        <w:tc>
          <w:tcPr>
            <w:tcW w:w="520" w:type="dxa"/>
            <w:shd w:val="solid" w:color="FFFFFF" w:fill="auto"/>
          </w:tcPr>
          <w:p w14:paraId="0200267A" w14:textId="77777777" w:rsidR="009F33B5" w:rsidRPr="00507511" w:rsidRDefault="009F33B5" w:rsidP="005E66E8">
            <w:pPr>
              <w:pStyle w:val="TAL"/>
              <w:rPr>
                <w:snapToGrid w:val="0"/>
                <w:sz w:val="16"/>
                <w:szCs w:val="16"/>
              </w:rPr>
            </w:pPr>
          </w:p>
        </w:tc>
        <w:tc>
          <w:tcPr>
            <w:tcW w:w="473" w:type="dxa"/>
            <w:shd w:val="solid" w:color="FFFFFF" w:fill="auto"/>
          </w:tcPr>
          <w:p w14:paraId="5AD0BD6E" w14:textId="77777777" w:rsidR="009F33B5" w:rsidRPr="00507511" w:rsidRDefault="009F33B5" w:rsidP="005E66E8">
            <w:pPr>
              <w:pStyle w:val="TAL"/>
              <w:rPr>
                <w:snapToGrid w:val="0"/>
                <w:sz w:val="16"/>
                <w:szCs w:val="16"/>
              </w:rPr>
            </w:pPr>
          </w:p>
        </w:tc>
        <w:tc>
          <w:tcPr>
            <w:tcW w:w="4677" w:type="dxa"/>
            <w:shd w:val="solid" w:color="FFFFFF" w:fill="auto"/>
          </w:tcPr>
          <w:p w14:paraId="15001E20" w14:textId="037F7CC3" w:rsidR="009F33B5" w:rsidRPr="00507511" w:rsidRDefault="009F33B5"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Pr>
                <w:snapToGrid w:val="0"/>
                <w:sz w:val="16"/>
                <w:szCs w:val="16"/>
                <w:lang w:eastAsia="zh-CN"/>
              </w:rPr>
              <w:t>2</w:t>
            </w:r>
            <w:r w:rsidRPr="00507511">
              <w:rPr>
                <w:snapToGrid w:val="0"/>
                <w:sz w:val="16"/>
                <w:szCs w:val="16"/>
                <w:lang w:eastAsia="zh-CN"/>
              </w:rPr>
              <w:t>#13</w:t>
            </w:r>
            <w:r w:rsidR="00AA77AB">
              <w:rPr>
                <w:rFonts w:hint="eastAsia"/>
                <w:snapToGrid w:val="0"/>
                <w:sz w:val="16"/>
                <w:szCs w:val="16"/>
                <w:lang w:eastAsia="zh-CN"/>
              </w:rPr>
              <w:t>9E</w:t>
            </w:r>
            <w:r>
              <w:rPr>
                <w:snapToGrid w:val="0"/>
                <w:sz w:val="16"/>
                <w:szCs w:val="16"/>
                <w:lang w:eastAsia="zh-CN"/>
              </w:rPr>
              <w:t>.</w:t>
            </w:r>
          </w:p>
        </w:tc>
        <w:tc>
          <w:tcPr>
            <w:tcW w:w="851" w:type="dxa"/>
            <w:shd w:val="solid" w:color="FFFFFF" w:fill="auto"/>
          </w:tcPr>
          <w:p w14:paraId="40907117" w14:textId="5DD83E1D" w:rsidR="009F33B5" w:rsidRPr="00507511" w:rsidRDefault="00D46D0B" w:rsidP="005E66E8">
            <w:pPr>
              <w:pStyle w:val="TAL"/>
              <w:rPr>
                <w:snapToGrid w:val="0"/>
                <w:sz w:val="16"/>
                <w:szCs w:val="16"/>
                <w:lang w:eastAsia="zh-CN"/>
              </w:rPr>
            </w:pPr>
            <w:r>
              <w:rPr>
                <w:snapToGrid w:val="0"/>
                <w:sz w:val="16"/>
                <w:szCs w:val="16"/>
                <w:lang w:eastAsia="zh-CN"/>
              </w:rPr>
              <w:t>0.4.0</w:t>
            </w:r>
          </w:p>
        </w:tc>
      </w:tr>
      <w:tr w:rsidR="00AA77AB" w:rsidRPr="00507511" w14:paraId="6EBBB14E" w14:textId="77777777" w:rsidTr="00870021">
        <w:tc>
          <w:tcPr>
            <w:tcW w:w="800" w:type="dxa"/>
            <w:shd w:val="solid" w:color="FFFFFF" w:fill="auto"/>
          </w:tcPr>
          <w:p w14:paraId="1A0F9F28" w14:textId="2E41B485" w:rsidR="00AA77AB" w:rsidRDefault="00AA77AB" w:rsidP="005E66E8">
            <w:pPr>
              <w:pStyle w:val="TAL"/>
              <w:rPr>
                <w:snapToGrid w:val="0"/>
                <w:sz w:val="16"/>
                <w:szCs w:val="16"/>
                <w:lang w:eastAsia="zh-CN"/>
              </w:rPr>
            </w:pPr>
            <w:r>
              <w:rPr>
                <w:rFonts w:hint="eastAsia"/>
                <w:snapToGrid w:val="0"/>
                <w:sz w:val="16"/>
                <w:szCs w:val="16"/>
                <w:lang w:eastAsia="zh-CN"/>
              </w:rPr>
              <w:t>2020-09</w:t>
            </w:r>
          </w:p>
        </w:tc>
        <w:tc>
          <w:tcPr>
            <w:tcW w:w="862" w:type="dxa"/>
            <w:shd w:val="solid" w:color="FFFFFF" w:fill="auto"/>
          </w:tcPr>
          <w:p w14:paraId="64598557" w14:textId="29B725F0" w:rsidR="00AA77AB" w:rsidRDefault="00AA77AB" w:rsidP="005E66E8">
            <w:pPr>
              <w:pStyle w:val="TAL"/>
              <w:rPr>
                <w:snapToGrid w:val="0"/>
                <w:sz w:val="16"/>
                <w:szCs w:val="16"/>
                <w:lang w:eastAsia="zh-CN"/>
              </w:rPr>
            </w:pPr>
            <w:r>
              <w:rPr>
                <w:rFonts w:hint="eastAsia"/>
                <w:snapToGrid w:val="0"/>
                <w:sz w:val="16"/>
                <w:szCs w:val="16"/>
                <w:lang w:eastAsia="zh-CN"/>
              </w:rPr>
              <w:t>SA2#140E</w:t>
            </w:r>
          </w:p>
        </w:tc>
        <w:tc>
          <w:tcPr>
            <w:tcW w:w="606" w:type="dxa"/>
            <w:shd w:val="solid" w:color="FFFFFF" w:fill="auto"/>
          </w:tcPr>
          <w:p w14:paraId="595D4334" w14:textId="77777777" w:rsidR="00AA77AB" w:rsidRPr="00507511" w:rsidRDefault="00AA77AB" w:rsidP="005E66E8">
            <w:pPr>
              <w:pStyle w:val="TAL"/>
              <w:rPr>
                <w:snapToGrid w:val="0"/>
                <w:sz w:val="16"/>
                <w:szCs w:val="16"/>
              </w:rPr>
            </w:pPr>
          </w:p>
        </w:tc>
        <w:tc>
          <w:tcPr>
            <w:tcW w:w="567" w:type="dxa"/>
            <w:shd w:val="solid" w:color="FFFFFF" w:fill="auto"/>
          </w:tcPr>
          <w:p w14:paraId="69E8119B" w14:textId="77777777" w:rsidR="00AA77AB" w:rsidRPr="00507511" w:rsidRDefault="00AA77AB" w:rsidP="005E66E8">
            <w:pPr>
              <w:pStyle w:val="TAL"/>
              <w:rPr>
                <w:snapToGrid w:val="0"/>
                <w:sz w:val="16"/>
                <w:szCs w:val="16"/>
              </w:rPr>
            </w:pPr>
          </w:p>
        </w:tc>
        <w:tc>
          <w:tcPr>
            <w:tcW w:w="520" w:type="dxa"/>
            <w:shd w:val="solid" w:color="FFFFFF" w:fill="auto"/>
          </w:tcPr>
          <w:p w14:paraId="06F860D9" w14:textId="77777777" w:rsidR="00AA77AB" w:rsidRPr="00507511" w:rsidRDefault="00AA77AB" w:rsidP="005E66E8">
            <w:pPr>
              <w:pStyle w:val="TAL"/>
              <w:rPr>
                <w:snapToGrid w:val="0"/>
                <w:sz w:val="16"/>
                <w:szCs w:val="16"/>
              </w:rPr>
            </w:pPr>
          </w:p>
        </w:tc>
        <w:tc>
          <w:tcPr>
            <w:tcW w:w="473" w:type="dxa"/>
            <w:shd w:val="solid" w:color="FFFFFF" w:fill="auto"/>
          </w:tcPr>
          <w:p w14:paraId="01A809C7" w14:textId="77777777" w:rsidR="00AA77AB" w:rsidRPr="00507511" w:rsidRDefault="00AA77AB" w:rsidP="005E66E8">
            <w:pPr>
              <w:pStyle w:val="TAL"/>
              <w:rPr>
                <w:snapToGrid w:val="0"/>
                <w:sz w:val="16"/>
                <w:szCs w:val="16"/>
              </w:rPr>
            </w:pPr>
          </w:p>
        </w:tc>
        <w:tc>
          <w:tcPr>
            <w:tcW w:w="4677" w:type="dxa"/>
            <w:shd w:val="solid" w:color="FFFFFF" w:fill="auto"/>
          </w:tcPr>
          <w:p w14:paraId="268BB976" w14:textId="5DAC28F7" w:rsidR="00AA77AB" w:rsidRPr="00507511" w:rsidRDefault="00D641DC"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Pr>
                <w:snapToGrid w:val="0"/>
                <w:sz w:val="16"/>
                <w:szCs w:val="16"/>
                <w:lang w:eastAsia="zh-CN"/>
              </w:rPr>
              <w:t>2</w:t>
            </w:r>
            <w:r>
              <w:rPr>
                <w:rFonts w:hint="eastAsia"/>
                <w:snapToGrid w:val="0"/>
                <w:sz w:val="16"/>
                <w:szCs w:val="16"/>
                <w:lang w:eastAsia="zh-CN"/>
              </w:rPr>
              <w:t>#140E</w:t>
            </w:r>
            <w:r w:rsidRPr="00507511">
              <w:rPr>
                <w:rFonts w:hint="eastAsia"/>
                <w:snapToGrid w:val="0"/>
                <w:sz w:val="16"/>
                <w:szCs w:val="16"/>
                <w:lang w:eastAsia="zh-CN"/>
              </w:rPr>
              <w:t>:</w:t>
            </w:r>
            <w:r w:rsidR="00035D96">
              <w:rPr>
                <w:rFonts w:hint="eastAsia"/>
                <w:snapToGrid w:val="0"/>
                <w:sz w:val="16"/>
                <w:szCs w:val="16"/>
                <w:lang w:eastAsia="zh-CN"/>
              </w:rPr>
              <w:t xml:space="preserve"> </w:t>
            </w:r>
            <w:r w:rsidR="00164D6E" w:rsidRPr="00164D6E">
              <w:rPr>
                <w:snapToGrid w:val="0"/>
                <w:sz w:val="16"/>
                <w:szCs w:val="16"/>
                <w:lang w:eastAsia="zh-CN"/>
              </w:rPr>
              <w:t>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AA77AB" w:rsidRDefault="00AA77AB" w:rsidP="005E66E8">
            <w:pPr>
              <w:pStyle w:val="TAL"/>
              <w:rPr>
                <w:snapToGrid w:val="0"/>
                <w:sz w:val="16"/>
                <w:szCs w:val="16"/>
                <w:lang w:eastAsia="zh-CN"/>
              </w:rPr>
            </w:pPr>
            <w:r>
              <w:rPr>
                <w:rFonts w:hint="eastAsia"/>
                <w:snapToGrid w:val="0"/>
                <w:sz w:val="16"/>
                <w:szCs w:val="16"/>
                <w:lang w:eastAsia="zh-CN"/>
              </w:rPr>
              <w:t>0.5.0</w:t>
            </w:r>
          </w:p>
        </w:tc>
      </w:tr>
      <w:tr w:rsidR="002F72B2" w:rsidRPr="00507511" w14:paraId="445D923F" w14:textId="77777777" w:rsidTr="00870021">
        <w:trPr>
          <w:ins w:id="3100" w:author="Correction of MCC cleanup error" w:date="2020-10-23T08:09:00Z"/>
        </w:trPr>
        <w:tc>
          <w:tcPr>
            <w:tcW w:w="800" w:type="dxa"/>
            <w:shd w:val="solid" w:color="FFFFFF" w:fill="auto"/>
          </w:tcPr>
          <w:p w14:paraId="3FBC016F" w14:textId="06218EA9" w:rsidR="002F72B2" w:rsidRDefault="002F72B2" w:rsidP="002F72B2">
            <w:pPr>
              <w:pStyle w:val="TAL"/>
              <w:rPr>
                <w:ins w:id="3101" w:author="Correction of MCC cleanup error" w:date="2020-10-23T08:09:00Z"/>
                <w:rFonts w:hint="eastAsia"/>
                <w:snapToGrid w:val="0"/>
                <w:sz w:val="16"/>
                <w:szCs w:val="16"/>
                <w:lang w:eastAsia="zh-CN"/>
              </w:rPr>
            </w:pPr>
            <w:ins w:id="3102" w:author="Correction of MCC cleanup error" w:date="2020-10-23T08:09:00Z">
              <w:r>
                <w:rPr>
                  <w:rFonts w:hint="eastAsia"/>
                  <w:snapToGrid w:val="0"/>
                  <w:sz w:val="16"/>
                  <w:szCs w:val="16"/>
                  <w:lang w:eastAsia="zh-CN"/>
                </w:rPr>
                <w:t>2020-</w:t>
              </w:r>
              <w:r>
                <w:rPr>
                  <w:snapToGrid w:val="0"/>
                  <w:sz w:val="16"/>
                  <w:szCs w:val="16"/>
                  <w:lang w:eastAsia="zh-CN"/>
                </w:rPr>
                <w:t>10</w:t>
              </w:r>
            </w:ins>
          </w:p>
        </w:tc>
        <w:tc>
          <w:tcPr>
            <w:tcW w:w="862" w:type="dxa"/>
            <w:shd w:val="solid" w:color="FFFFFF" w:fill="auto"/>
          </w:tcPr>
          <w:p w14:paraId="2A8FC469" w14:textId="2A7A2C2D" w:rsidR="002F72B2" w:rsidRDefault="002F72B2" w:rsidP="002F72B2">
            <w:pPr>
              <w:pStyle w:val="TAL"/>
              <w:rPr>
                <w:ins w:id="3103" w:author="Correction of MCC cleanup error" w:date="2020-10-23T08:09:00Z"/>
                <w:rFonts w:hint="eastAsia"/>
                <w:snapToGrid w:val="0"/>
                <w:sz w:val="16"/>
                <w:szCs w:val="16"/>
                <w:lang w:eastAsia="zh-CN"/>
              </w:rPr>
            </w:pPr>
            <w:ins w:id="3104" w:author="Correction of MCC cleanup error" w:date="2020-10-23T08:09:00Z">
              <w:r>
                <w:rPr>
                  <w:rFonts w:hint="eastAsia"/>
                  <w:snapToGrid w:val="0"/>
                  <w:sz w:val="16"/>
                  <w:szCs w:val="16"/>
                  <w:lang w:eastAsia="zh-CN"/>
                </w:rPr>
                <w:t>SA2#140E</w:t>
              </w:r>
            </w:ins>
          </w:p>
        </w:tc>
        <w:tc>
          <w:tcPr>
            <w:tcW w:w="606" w:type="dxa"/>
            <w:shd w:val="solid" w:color="FFFFFF" w:fill="auto"/>
          </w:tcPr>
          <w:p w14:paraId="686EB5C0" w14:textId="77777777" w:rsidR="002F72B2" w:rsidRPr="00507511" w:rsidRDefault="002F72B2" w:rsidP="002F72B2">
            <w:pPr>
              <w:pStyle w:val="TAL"/>
              <w:rPr>
                <w:ins w:id="3105" w:author="Correction of MCC cleanup error" w:date="2020-10-23T08:09:00Z"/>
                <w:snapToGrid w:val="0"/>
                <w:sz w:val="16"/>
                <w:szCs w:val="16"/>
              </w:rPr>
            </w:pPr>
          </w:p>
        </w:tc>
        <w:tc>
          <w:tcPr>
            <w:tcW w:w="567" w:type="dxa"/>
            <w:shd w:val="solid" w:color="FFFFFF" w:fill="auto"/>
          </w:tcPr>
          <w:p w14:paraId="7A3F7D22" w14:textId="77777777" w:rsidR="002F72B2" w:rsidRPr="00507511" w:rsidRDefault="002F72B2" w:rsidP="002F72B2">
            <w:pPr>
              <w:pStyle w:val="TAL"/>
              <w:rPr>
                <w:ins w:id="3106" w:author="Correction of MCC cleanup error" w:date="2020-10-23T08:09:00Z"/>
                <w:snapToGrid w:val="0"/>
                <w:sz w:val="16"/>
                <w:szCs w:val="16"/>
              </w:rPr>
            </w:pPr>
          </w:p>
        </w:tc>
        <w:tc>
          <w:tcPr>
            <w:tcW w:w="520" w:type="dxa"/>
            <w:shd w:val="solid" w:color="FFFFFF" w:fill="auto"/>
          </w:tcPr>
          <w:p w14:paraId="70B08140" w14:textId="77777777" w:rsidR="002F72B2" w:rsidRPr="00507511" w:rsidRDefault="002F72B2" w:rsidP="002F72B2">
            <w:pPr>
              <w:pStyle w:val="TAL"/>
              <w:rPr>
                <w:ins w:id="3107" w:author="Correction of MCC cleanup error" w:date="2020-10-23T08:09:00Z"/>
                <w:snapToGrid w:val="0"/>
                <w:sz w:val="16"/>
                <w:szCs w:val="16"/>
              </w:rPr>
            </w:pPr>
          </w:p>
        </w:tc>
        <w:tc>
          <w:tcPr>
            <w:tcW w:w="473" w:type="dxa"/>
            <w:shd w:val="solid" w:color="FFFFFF" w:fill="auto"/>
          </w:tcPr>
          <w:p w14:paraId="3E5B76DA" w14:textId="77777777" w:rsidR="002F72B2" w:rsidRPr="00507511" w:rsidRDefault="002F72B2" w:rsidP="002F72B2">
            <w:pPr>
              <w:pStyle w:val="TAL"/>
              <w:rPr>
                <w:ins w:id="3108" w:author="Correction of MCC cleanup error" w:date="2020-10-23T08:09:00Z"/>
                <w:snapToGrid w:val="0"/>
                <w:sz w:val="16"/>
                <w:szCs w:val="16"/>
              </w:rPr>
            </w:pPr>
          </w:p>
        </w:tc>
        <w:tc>
          <w:tcPr>
            <w:tcW w:w="4677" w:type="dxa"/>
            <w:shd w:val="solid" w:color="FFFFFF" w:fill="auto"/>
          </w:tcPr>
          <w:p w14:paraId="55EB53BF" w14:textId="726ACA21" w:rsidR="002F72B2" w:rsidRPr="00507511" w:rsidRDefault="002F72B2" w:rsidP="002F72B2">
            <w:pPr>
              <w:pStyle w:val="TAL"/>
              <w:rPr>
                <w:ins w:id="3109" w:author="Correction of MCC cleanup error" w:date="2020-10-23T08:09:00Z"/>
                <w:snapToGrid w:val="0"/>
                <w:sz w:val="16"/>
                <w:szCs w:val="16"/>
                <w:lang w:eastAsia="zh-CN"/>
              </w:rPr>
            </w:pPr>
            <w:ins w:id="3110" w:author="Correction of MCC cleanup error" w:date="2020-10-23T08:09:00Z">
              <w:r>
                <w:rPr>
                  <w:snapToGrid w:val="0"/>
                  <w:sz w:val="16"/>
                  <w:szCs w:val="16"/>
                  <w:lang w:eastAsia="zh-CN"/>
                </w:rPr>
                <w:t xml:space="preserve">Correction of MCC clean up error, reinserting bullets under Figure </w:t>
              </w:r>
            </w:ins>
            <w:ins w:id="3111" w:author="Correction of MCC cleanup error" w:date="2020-10-23T08:10:00Z">
              <w:r>
                <w:rPr>
                  <w:snapToGrid w:val="0"/>
                  <w:sz w:val="16"/>
                  <w:szCs w:val="16"/>
                  <w:lang w:eastAsia="zh-CN"/>
                </w:rPr>
                <w:t>6.31.3-1</w:t>
              </w:r>
            </w:ins>
          </w:p>
        </w:tc>
        <w:tc>
          <w:tcPr>
            <w:tcW w:w="851" w:type="dxa"/>
            <w:shd w:val="solid" w:color="FFFFFF" w:fill="auto"/>
          </w:tcPr>
          <w:p w14:paraId="3FF8BC53" w14:textId="4F533E02" w:rsidR="002F72B2" w:rsidRDefault="002F72B2" w:rsidP="002F72B2">
            <w:pPr>
              <w:pStyle w:val="TAL"/>
              <w:rPr>
                <w:ins w:id="3112" w:author="Correction of MCC cleanup error" w:date="2020-10-23T08:09:00Z"/>
                <w:rFonts w:hint="eastAsia"/>
                <w:snapToGrid w:val="0"/>
                <w:sz w:val="16"/>
                <w:szCs w:val="16"/>
                <w:lang w:eastAsia="zh-CN"/>
              </w:rPr>
            </w:pPr>
            <w:ins w:id="3113" w:author="Correction of MCC cleanup error" w:date="2020-10-23T08:10:00Z">
              <w:r>
                <w:rPr>
                  <w:snapToGrid w:val="0"/>
                  <w:sz w:val="16"/>
                  <w:szCs w:val="16"/>
                  <w:lang w:eastAsia="zh-CN"/>
                </w:rPr>
                <w:t>0.5.1</w:t>
              </w:r>
            </w:ins>
          </w:p>
        </w:tc>
      </w:tr>
      <w:bookmarkEnd w:id="2951"/>
    </w:tbl>
    <w:p w14:paraId="09D5135B" w14:textId="77777777" w:rsidR="00080512" w:rsidRDefault="00080512" w:rsidP="00AB4196"/>
    <w:sectPr w:rsidR="00080512">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E44BBE" w14:textId="77777777" w:rsidR="00DE63F7" w:rsidRDefault="00DE63F7">
      <w:r>
        <w:separator/>
      </w:r>
    </w:p>
  </w:endnote>
  <w:endnote w:type="continuationSeparator" w:id="0">
    <w:p w14:paraId="57869D25" w14:textId="77777777" w:rsidR="00DE63F7" w:rsidRDefault="00DE63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DE63F7" w:rsidRDefault="00DE63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98D047" w14:textId="77777777" w:rsidR="00DE63F7" w:rsidRDefault="00DE63F7">
      <w:r>
        <w:separator/>
      </w:r>
    </w:p>
  </w:footnote>
  <w:footnote w:type="continuationSeparator" w:id="0">
    <w:p w14:paraId="3A537FAD" w14:textId="77777777" w:rsidR="00DE63F7" w:rsidRDefault="00DE63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73BA1F66" w:rsidR="00DE63F7" w:rsidRDefault="00DE63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72B2">
      <w:rPr>
        <w:rFonts w:ascii="Arial" w:hAnsi="Arial" w:cs="Arial"/>
        <w:b/>
        <w:noProof/>
        <w:sz w:val="18"/>
        <w:szCs w:val="18"/>
      </w:rPr>
      <w:t>3GPP TR 23.752 V0.5.10 (2020-109)</w:t>
    </w:r>
    <w:r>
      <w:rPr>
        <w:rFonts w:ascii="Arial" w:hAnsi="Arial" w:cs="Arial"/>
        <w:b/>
        <w:sz w:val="18"/>
        <w:szCs w:val="18"/>
      </w:rPr>
      <w:fldChar w:fldCharType="end"/>
    </w:r>
  </w:p>
  <w:p w14:paraId="75B5457E" w14:textId="77777777" w:rsidR="00DE63F7" w:rsidRDefault="00DE63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4637E8B6" w14:textId="0CABE393" w:rsidR="00DE63F7" w:rsidRDefault="00DE63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72B2">
      <w:rPr>
        <w:rFonts w:ascii="Arial" w:hAnsi="Arial" w:cs="Arial"/>
        <w:b/>
        <w:noProof/>
        <w:sz w:val="18"/>
        <w:szCs w:val="18"/>
      </w:rPr>
      <w:t>Release 17</w:t>
    </w:r>
    <w:r>
      <w:rPr>
        <w:rFonts w:ascii="Arial" w:hAnsi="Arial" w:cs="Arial"/>
        <w:b/>
        <w:sz w:val="18"/>
        <w:szCs w:val="18"/>
      </w:rPr>
      <w:fldChar w:fldCharType="end"/>
    </w:r>
  </w:p>
  <w:p w14:paraId="69E7645B" w14:textId="77777777" w:rsidR="00DE63F7" w:rsidRDefault="00DE63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4"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6"/>
  </w:num>
  <w:num w:numId="2">
    <w:abstractNumId w:val="0"/>
  </w:num>
  <w:num w:numId="3">
    <w:abstractNumId w:val="8"/>
  </w:num>
  <w:num w:numId="4">
    <w:abstractNumId w:val="13"/>
  </w:num>
  <w:num w:numId="5">
    <w:abstractNumId w:val="3"/>
  </w:num>
  <w:num w:numId="6">
    <w:abstractNumId w:val="5"/>
  </w:num>
  <w:num w:numId="7">
    <w:abstractNumId w:val="2"/>
  </w:num>
  <w:num w:numId="8">
    <w:abstractNumId w:val="4"/>
  </w:num>
  <w:num w:numId="9">
    <w:abstractNumId w:val="14"/>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 w:numId="18">
    <w:abstractNumId w:val="12"/>
  </w:num>
  <w:num w:numId="19">
    <w:abstractNumId w:val="10"/>
  </w:num>
  <w:num w:numId="20">
    <w:abstractNumId w:val="11"/>
  </w:num>
  <w:num w:numId="21">
    <w:abstractNumId w:val="15"/>
  </w:num>
  <w:num w:numId="22">
    <w:abstractNumId w:val="7"/>
  </w:num>
  <w:num w:numId="23">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orrection of MCC cleanup error">
    <w15:presenceInfo w15:providerId="None" w15:userId="Correction of MCC cleanup err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200F8"/>
    <w:rsid w:val="000205FA"/>
    <w:rsid w:val="0002163F"/>
    <w:rsid w:val="000238DA"/>
    <w:rsid w:val="00025438"/>
    <w:rsid w:val="00032BA1"/>
    <w:rsid w:val="00033397"/>
    <w:rsid w:val="0003562B"/>
    <w:rsid w:val="00035D96"/>
    <w:rsid w:val="00040095"/>
    <w:rsid w:val="00041288"/>
    <w:rsid w:val="00042CA2"/>
    <w:rsid w:val="00043B64"/>
    <w:rsid w:val="000516D1"/>
    <w:rsid w:val="00051834"/>
    <w:rsid w:val="00053AAD"/>
    <w:rsid w:val="00054A22"/>
    <w:rsid w:val="00054FD8"/>
    <w:rsid w:val="000564CE"/>
    <w:rsid w:val="00060946"/>
    <w:rsid w:val="00062023"/>
    <w:rsid w:val="0006315C"/>
    <w:rsid w:val="000655A6"/>
    <w:rsid w:val="00072D25"/>
    <w:rsid w:val="00073B4E"/>
    <w:rsid w:val="00074A95"/>
    <w:rsid w:val="0007699D"/>
    <w:rsid w:val="00080512"/>
    <w:rsid w:val="0008144C"/>
    <w:rsid w:val="000823E8"/>
    <w:rsid w:val="000833EF"/>
    <w:rsid w:val="00083C59"/>
    <w:rsid w:val="000840D8"/>
    <w:rsid w:val="000907E8"/>
    <w:rsid w:val="000951AD"/>
    <w:rsid w:val="000962DA"/>
    <w:rsid w:val="000A0CB3"/>
    <w:rsid w:val="000A1722"/>
    <w:rsid w:val="000A23A5"/>
    <w:rsid w:val="000A3079"/>
    <w:rsid w:val="000A4021"/>
    <w:rsid w:val="000B17EE"/>
    <w:rsid w:val="000B1CC6"/>
    <w:rsid w:val="000C0DDF"/>
    <w:rsid w:val="000C0FD5"/>
    <w:rsid w:val="000C47C3"/>
    <w:rsid w:val="000C744F"/>
    <w:rsid w:val="000C7725"/>
    <w:rsid w:val="000D1C7E"/>
    <w:rsid w:val="000D5032"/>
    <w:rsid w:val="000D58AB"/>
    <w:rsid w:val="000E26AE"/>
    <w:rsid w:val="000E4857"/>
    <w:rsid w:val="000E6BDA"/>
    <w:rsid w:val="000F414D"/>
    <w:rsid w:val="000F472D"/>
    <w:rsid w:val="000F4957"/>
    <w:rsid w:val="00102C64"/>
    <w:rsid w:val="00110E78"/>
    <w:rsid w:val="00115FB3"/>
    <w:rsid w:val="0012230E"/>
    <w:rsid w:val="001257F5"/>
    <w:rsid w:val="00130D08"/>
    <w:rsid w:val="00132C37"/>
    <w:rsid w:val="00133525"/>
    <w:rsid w:val="001361DC"/>
    <w:rsid w:val="00137545"/>
    <w:rsid w:val="001431B2"/>
    <w:rsid w:val="0015059F"/>
    <w:rsid w:val="00154014"/>
    <w:rsid w:val="001605BE"/>
    <w:rsid w:val="001606F4"/>
    <w:rsid w:val="00164D6E"/>
    <w:rsid w:val="0017031C"/>
    <w:rsid w:val="00172A96"/>
    <w:rsid w:val="00172C8B"/>
    <w:rsid w:val="00176EA2"/>
    <w:rsid w:val="001811FF"/>
    <w:rsid w:val="001813BF"/>
    <w:rsid w:val="00186641"/>
    <w:rsid w:val="00191D7A"/>
    <w:rsid w:val="00193B9D"/>
    <w:rsid w:val="001A4C42"/>
    <w:rsid w:val="001A5B0D"/>
    <w:rsid w:val="001A6464"/>
    <w:rsid w:val="001A6FC3"/>
    <w:rsid w:val="001A7420"/>
    <w:rsid w:val="001B5CB2"/>
    <w:rsid w:val="001B6637"/>
    <w:rsid w:val="001C097C"/>
    <w:rsid w:val="001C0AE0"/>
    <w:rsid w:val="001C1F58"/>
    <w:rsid w:val="001C21C3"/>
    <w:rsid w:val="001C3563"/>
    <w:rsid w:val="001C45D1"/>
    <w:rsid w:val="001C5FF6"/>
    <w:rsid w:val="001C7B0A"/>
    <w:rsid w:val="001D02C2"/>
    <w:rsid w:val="001D05EC"/>
    <w:rsid w:val="001D342E"/>
    <w:rsid w:val="001D4B2D"/>
    <w:rsid w:val="001D5B1D"/>
    <w:rsid w:val="001E0765"/>
    <w:rsid w:val="001E2154"/>
    <w:rsid w:val="001F0C1D"/>
    <w:rsid w:val="001F1132"/>
    <w:rsid w:val="001F168B"/>
    <w:rsid w:val="001F2012"/>
    <w:rsid w:val="001F28C0"/>
    <w:rsid w:val="001F317A"/>
    <w:rsid w:val="00202864"/>
    <w:rsid w:val="00204D81"/>
    <w:rsid w:val="002119ED"/>
    <w:rsid w:val="00212A16"/>
    <w:rsid w:val="00216763"/>
    <w:rsid w:val="0021683A"/>
    <w:rsid w:val="002201AF"/>
    <w:rsid w:val="00221F5C"/>
    <w:rsid w:val="002242A6"/>
    <w:rsid w:val="002344AF"/>
    <w:rsid w:val="002347A2"/>
    <w:rsid w:val="00235DA8"/>
    <w:rsid w:val="002449FA"/>
    <w:rsid w:val="00244DB0"/>
    <w:rsid w:val="002675F0"/>
    <w:rsid w:val="00273E0D"/>
    <w:rsid w:val="00274DC3"/>
    <w:rsid w:val="002765DD"/>
    <w:rsid w:val="00277974"/>
    <w:rsid w:val="00287F01"/>
    <w:rsid w:val="0029047A"/>
    <w:rsid w:val="002923BA"/>
    <w:rsid w:val="00295FCD"/>
    <w:rsid w:val="002967A1"/>
    <w:rsid w:val="002B0BEE"/>
    <w:rsid w:val="002B6339"/>
    <w:rsid w:val="002C17FC"/>
    <w:rsid w:val="002C364F"/>
    <w:rsid w:val="002C3B52"/>
    <w:rsid w:val="002C478E"/>
    <w:rsid w:val="002C6FBC"/>
    <w:rsid w:val="002D082A"/>
    <w:rsid w:val="002D0BA1"/>
    <w:rsid w:val="002D175E"/>
    <w:rsid w:val="002D5F05"/>
    <w:rsid w:val="002D7579"/>
    <w:rsid w:val="002E00EE"/>
    <w:rsid w:val="002E469E"/>
    <w:rsid w:val="002E6202"/>
    <w:rsid w:val="002E6AAA"/>
    <w:rsid w:val="002E6C70"/>
    <w:rsid w:val="002F2F12"/>
    <w:rsid w:val="002F5407"/>
    <w:rsid w:val="002F5E33"/>
    <w:rsid w:val="002F61E5"/>
    <w:rsid w:val="002F72B2"/>
    <w:rsid w:val="00304AC5"/>
    <w:rsid w:val="00311DB9"/>
    <w:rsid w:val="00313CF0"/>
    <w:rsid w:val="003172DC"/>
    <w:rsid w:val="00322A12"/>
    <w:rsid w:val="003252BE"/>
    <w:rsid w:val="00334128"/>
    <w:rsid w:val="00340586"/>
    <w:rsid w:val="00347C7B"/>
    <w:rsid w:val="003502E4"/>
    <w:rsid w:val="00351A13"/>
    <w:rsid w:val="0035356C"/>
    <w:rsid w:val="0035462D"/>
    <w:rsid w:val="00354FF1"/>
    <w:rsid w:val="00355115"/>
    <w:rsid w:val="00356952"/>
    <w:rsid w:val="00360437"/>
    <w:rsid w:val="00374018"/>
    <w:rsid w:val="003765B8"/>
    <w:rsid w:val="00376DD7"/>
    <w:rsid w:val="00382814"/>
    <w:rsid w:val="00383776"/>
    <w:rsid w:val="0038639E"/>
    <w:rsid w:val="003869AC"/>
    <w:rsid w:val="00397D7A"/>
    <w:rsid w:val="003A280F"/>
    <w:rsid w:val="003A334B"/>
    <w:rsid w:val="003A37F8"/>
    <w:rsid w:val="003A389C"/>
    <w:rsid w:val="003A6133"/>
    <w:rsid w:val="003B083F"/>
    <w:rsid w:val="003B0FB6"/>
    <w:rsid w:val="003B5131"/>
    <w:rsid w:val="003B5284"/>
    <w:rsid w:val="003C07E3"/>
    <w:rsid w:val="003C156A"/>
    <w:rsid w:val="003C370E"/>
    <w:rsid w:val="003C3971"/>
    <w:rsid w:val="003C7A9D"/>
    <w:rsid w:val="003D1A32"/>
    <w:rsid w:val="003D708A"/>
    <w:rsid w:val="003E19BC"/>
    <w:rsid w:val="003E51AE"/>
    <w:rsid w:val="003F0DCE"/>
    <w:rsid w:val="003F0FF2"/>
    <w:rsid w:val="003F31DE"/>
    <w:rsid w:val="00402D5A"/>
    <w:rsid w:val="00403CAD"/>
    <w:rsid w:val="0041211F"/>
    <w:rsid w:val="00412659"/>
    <w:rsid w:val="00414B5B"/>
    <w:rsid w:val="00415D9D"/>
    <w:rsid w:val="00417715"/>
    <w:rsid w:val="00417DF6"/>
    <w:rsid w:val="004201DD"/>
    <w:rsid w:val="00423334"/>
    <w:rsid w:val="004241D9"/>
    <w:rsid w:val="00425227"/>
    <w:rsid w:val="00426C39"/>
    <w:rsid w:val="00427190"/>
    <w:rsid w:val="00430B83"/>
    <w:rsid w:val="00432CF7"/>
    <w:rsid w:val="00433319"/>
    <w:rsid w:val="00433813"/>
    <w:rsid w:val="00433B1D"/>
    <w:rsid w:val="004345EC"/>
    <w:rsid w:val="00441C95"/>
    <w:rsid w:val="00441EF2"/>
    <w:rsid w:val="00441FBA"/>
    <w:rsid w:val="004448CB"/>
    <w:rsid w:val="00444C69"/>
    <w:rsid w:val="00446514"/>
    <w:rsid w:val="0044732D"/>
    <w:rsid w:val="0044735A"/>
    <w:rsid w:val="004475FA"/>
    <w:rsid w:val="00450774"/>
    <w:rsid w:val="00465515"/>
    <w:rsid w:val="00472A7E"/>
    <w:rsid w:val="00472FCB"/>
    <w:rsid w:val="004736AA"/>
    <w:rsid w:val="00475744"/>
    <w:rsid w:val="004764D9"/>
    <w:rsid w:val="00483FCB"/>
    <w:rsid w:val="00485196"/>
    <w:rsid w:val="004860D5"/>
    <w:rsid w:val="00492AF5"/>
    <w:rsid w:val="00493DF7"/>
    <w:rsid w:val="004A0503"/>
    <w:rsid w:val="004A37F3"/>
    <w:rsid w:val="004A43B9"/>
    <w:rsid w:val="004A4A2C"/>
    <w:rsid w:val="004A6544"/>
    <w:rsid w:val="004A69B9"/>
    <w:rsid w:val="004B22CB"/>
    <w:rsid w:val="004C06B1"/>
    <w:rsid w:val="004C2329"/>
    <w:rsid w:val="004C3606"/>
    <w:rsid w:val="004C38F6"/>
    <w:rsid w:val="004C6320"/>
    <w:rsid w:val="004D3578"/>
    <w:rsid w:val="004D3ACD"/>
    <w:rsid w:val="004D4403"/>
    <w:rsid w:val="004D6898"/>
    <w:rsid w:val="004E0F9E"/>
    <w:rsid w:val="004E213A"/>
    <w:rsid w:val="004E3F77"/>
    <w:rsid w:val="004E7179"/>
    <w:rsid w:val="004F0988"/>
    <w:rsid w:val="004F3340"/>
    <w:rsid w:val="004F5A2F"/>
    <w:rsid w:val="00501A8C"/>
    <w:rsid w:val="00501BAE"/>
    <w:rsid w:val="00502B39"/>
    <w:rsid w:val="0050303A"/>
    <w:rsid w:val="00507C65"/>
    <w:rsid w:val="00515985"/>
    <w:rsid w:val="00515A77"/>
    <w:rsid w:val="00517B0A"/>
    <w:rsid w:val="005258F8"/>
    <w:rsid w:val="0053388B"/>
    <w:rsid w:val="00533F07"/>
    <w:rsid w:val="00535773"/>
    <w:rsid w:val="00537732"/>
    <w:rsid w:val="005426BB"/>
    <w:rsid w:val="00543E6C"/>
    <w:rsid w:val="00544ED6"/>
    <w:rsid w:val="0054748E"/>
    <w:rsid w:val="00556AAA"/>
    <w:rsid w:val="005624F6"/>
    <w:rsid w:val="00565087"/>
    <w:rsid w:val="00570D70"/>
    <w:rsid w:val="00571BD8"/>
    <w:rsid w:val="00572D64"/>
    <w:rsid w:val="0057406D"/>
    <w:rsid w:val="0057637A"/>
    <w:rsid w:val="00577238"/>
    <w:rsid w:val="005810FC"/>
    <w:rsid w:val="005838FD"/>
    <w:rsid w:val="0058647A"/>
    <w:rsid w:val="005943DD"/>
    <w:rsid w:val="00595E4B"/>
    <w:rsid w:val="00596E8C"/>
    <w:rsid w:val="00597B11"/>
    <w:rsid w:val="00597B83"/>
    <w:rsid w:val="005A28EB"/>
    <w:rsid w:val="005A49B1"/>
    <w:rsid w:val="005A74FA"/>
    <w:rsid w:val="005A7B52"/>
    <w:rsid w:val="005B179E"/>
    <w:rsid w:val="005B2690"/>
    <w:rsid w:val="005B301B"/>
    <w:rsid w:val="005B3419"/>
    <w:rsid w:val="005B3758"/>
    <w:rsid w:val="005B5E32"/>
    <w:rsid w:val="005B7550"/>
    <w:rsid w:val="005C0FD7"/>
    <w:rsid w:val="005C1333"/>
    <w:rsid w:val="005D14DD"/>
    <w:rsid w:val="005D2E01"/>
    <w:rsid w:val="005D47EA"/>
    <w:rsid w:val="005D48E0"/>
    <w:rsid w:val="005D5E92"/>
    <w:rsid w:val="005D7526"/>
    <w:rsid w:val="005E31A1"/>
    <w:rsid w:val="005E4BB2"/>
    <w:rsid w:val="005E4F95"/>
    <w:rsid w:val="005E66E8"/>
    <w:rsid w:val="005E7B29"/>
    <w:rsid w:val="005F5398"/>
    <w:rsid w:val="005F6E04"/>
    <w:rsid w:val="006001D0"/>
    <w:rsid w:val="00601DE8"/>
    <w:rsid w:val="00602AEA"/>
    <w:rsid w:val="00605E4B"/>
    <w:rsid w:val="0060672A"/>
    <w:rsid w:val="00610C4C"/>
    <w:rsid w:val="006111F6"/>
    <w:rsid w:val="00611A0A"/>
    <w:rsid w:val="00614FDF"/>
    <w:rsid w:val="00620A84"/>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5140"/>
    <w:rsid w:val="00645AAA"/>
    <w:rsid w:val="00647114"/>
    <w:rsid w:val="00647A10"/>
    <w:rsid w:val="00653102"/>
    <w:rsid w:val="006569AD"/>
    <w:rsid w:val="00656C4D"/>
    <w:rsid w:val="00673A1B"/>
    <w:rsid w:val="0067451A"/>
    <w:rsid w:val="00681FAB"/>
    <w:rsid w:val="00682F2F"/>
    <w:rsid w:val="006901FF"/>
    <w:rsid w:val="00690616"/>
    <w:rsid w:val="00691BA1"/>
    <w:rsid w:val="0069533B"/>
    <w:rsid w:val="006963CF"/>
    <w:rsid w:val="006A323F"/>
    <w:rsid w:val="006A390E"/>
    <w:rsid w:val="006A39EE"/>
    <w:rsid w:val="006B30D0"/>
    <w:rsid w:val="006B46DA"/>
    <w:rsid w:val="006B7F9E"/>
    <w:rsid w:val="006C3D95"/>
    <w:rsid w:val="006D027B"/>
    <w:rsid w:val="006D6198"/>
    <w:rsid w:val="006E5C86"/>
    <w:rsid w:val="006F189F"/>
    <w:rsid w:val="006F4BA3"/>
    <w:rsid w:val="006F7015"/>
    <w:rsid w:val="00700195"/>
    <w:rsid w:val="00701116"/>
    <w:rsid w:val="00702497"/>
    <w:rsid w:val="00704A8B"/>
    <w:rsid w:val="007071AB"/>
    <w:rsid w:val="00713C44"/>
    <w:rsid w:val="007152D0"/>
    <w:rsid w:val="007154EB"/>
    <w:rsid w:val="00716341"/>
    <w:rsid w:val="0071794F"/>
    <w:rsid w:val="00721CD1"/>
    <w:rsid w:val="007246A4"/>
    <w:rsid w:val="00734A5B"/>
    <w:rsid w:val="0074026F"/>
    <w:rsid w:val="00740ADE"/>
    <w:rsid w:val="007429F6"/>
    <w:rsid w:val="007447D9"/>
    <w:rsid w:val="00744E76"/>
    <w:rsid w:val="0074732C"/>
    <w:rsid w:val="0075144D"/>
    <w:rsid w:val="00754AD9"/>
    <w:rsid w:val="00755CE8"/>
    <w:rsid w:val="00767C3F"/>
    <w:rsid w:val="00767CBF"/>
    <w:rsid w:val="00770EA4"/>
    <w:rsid w:val="00772CF1"/>
    <w:rsid w:val="007731E5"/>
    <w:rsid w:val="00774DA4"/>
    <w:rsid w:val="00775669"/>
    <w:rsid w:val="00780A18"/>
    <w:rsid w:val="00780EE5"/>
    <w:rsid w:val="00781F0F"/>
    <w:rsid w:val="00785BDF"/>
    <w:rsid w:val="007905D3"/>
    <w:rsid w:val="00793366"/>
    <w:rsid w:val="00793D8D"/>
    <w:rsid w:val="0079496D"/>
    <w:rsid w:val="007A2610"/>
    <w:rsid w:val="007A359A"/>
    <w:rsid w:val="007A7971"/>
    <w:rsid w:val="007B3803"/>
    <w:rsid w:val="007B600E"/>
    <w:rsid w:val="007C4ECD"/>
    <w:rsid w:val="007C58AC"/>
    <w:rsid w:val="007D6465"/>
    <w:rsid w:val="007E391B"/>
    <w:rsid w:val="007E54CC"/>
    <w:rsid w:val="007E60CA"/>
    <w:rsid w:val="007F0F4A"/>
    <w:rsid w:val="007F129E"/>
    <w:rsid w:val="007F2BD5"/>
    <w:rsid w:val="007F2E05"/>
    <w:rsid w:val="007F4513"/>
    <w:rsid w:val="007F77F0"/>
    <w:rsid w:val="008028A4"/>
    <w:rsid w:val="00803B1B"/>
    <w:rsid w:val="008041A3"/>
    <w:rsid w:val="00816ABA"/>
    <w:rsid w:val="00817AAD"/>
    <w:rsid w:val="00820474"/>
    <w:rsid w:val="00823488"/>
    <w:rsid w:val="00823780"/>
    <w:rsid w:val="00824750"/>
    <w:rsid w:val="008260D5"/>
    <w:rsid w:val="008266B9"/>
    <w:rsid w:val="00827765"/>
    <w:rsid w:val="00830747"/>
    <w:rsid w:val="00830D6B"/>
    <w:rsid w:val="00832935"/>
    <w:rsid w:val="008340C3"/>
    <w:rsid w:val="008356F6"/>
    <w:rsid w:val="00840618"/>
    <w:rsid w:val="008443D9"/>
    <w:rsid w:val="00861050"/>
    <w:rsid w:val="00861090"/>
    <w:rsid w:val="008628C7"/>
    <w:rsid w:val="008631B0"/>
    <w:rsid w:val="0086322F"/>
    <w:rsid w:val="00865236"/>
    <w:rsid w:val="00866123"/>
    <w:rsid w:val="008666B0"/>
    <w:rsid w:val="00867140"/>
    <w:rsid w:val="00867EFC"/>
    <w:rsid w:val="00870021"/>
    <w:rsid w:val="00875EC8"/>
    <w:rsid w:val="008768CA"/>
    <w:rsid w:val="0087707F"/>
    <w:rsid w:val="00882019"/>
    <w:rsid w:val="008930A1"/>
    <w:rsid w:val="008933C5"/>
    <w:rsid w:val="0089594C"/>
    <w:rsid w:val="00895B2D"/>
    <w:rsid w:val="008A4587"/>
    <w:rsid w:val="008A7D99"/>
    <w:rsid w:val="008B0887"/>
    <w:rsid w:val="008B2D76"/>
    <w:rsid w:val="008B3522"/>
    <w:rsid w:val="008B3C6E"/>
    <w:rsid w:val="008C13AA"/>
    <w:rsid w:val="008C19E0"/>
    <w:rsid w:val="008C384C"/>
    <w:rsid w:val="008C4703"/>
    <w:rsid w:val="008C5FA0"/>
    <w:rsid w:val="008C7C61"/>
    <w:rsid w:val="008D2428"/>
    <w:rsid w:val="008D5F67"/>
    <w:rsid w:val="008E1FB6"/>
    <w:rsid w:val="008E2566"/>
    <w:rsid w:val="008E7AC3"/>
    <w:rsid w:val="008F140E"/>
    <w:rsid w:val="008F1F6E"/>
    <w:rsid w:val="008F2FF2"/>
    <w:rsid w:val="008F5F4F"/>
    <w:rsid w:val="008F697E"/>
    <w:rsid w:val="008F79D8"/>
    <w:rsid w:val="0090271F"/>
    <w:rsid w:val="00902E23"/>
    <w:rsid w:val="00903AD8"/>
    <w:rsid w:val="00905327"/>
    <w:rsid w:val="009065C2"/>
    <w:rsid w:val="009114D7"/>
    <w:rsid w:val="0091348E"/>
    <w:rsid w:val="00917CCB"/>
    <w:rsid w:val="0092128F"/>
    <w:rsid w:val="00926547"/>
    <w:rsid w:val="00933CDC"/>
    <w:rsid w:val="00940C70"/>
    <w:rsid w:val="00941ABE"/>
    <w:rsid w:val="009421AD"/>
    <w:rsid w:val="00942EC2"/>
    <w:rsid w:val="00943D70"/>
    <w:rsid w:val="00952AE8"/>
    <w:rsid w:val="00955817"/>
    <w:rsid w:val="009560EB"/>
    <w:rsid w:val="00960B20"/>
    <w:rsid w:val="00960E4D"/>
    <w:rsid w:val="009614F9"/>
    <w:rsid w:val="009654DF"/>
    <w:rsid w:val="00972B53"/>
    <w:rsid w:val="009731E4"/>
    <w:rsid w:val="00973D0B"/>
    <w:rsid w:val="009749EB"/>
    <w:rsid w:val="009754D3"/>
    <w:rsid w:val="00975BAE"/>
    <w:rsid w:val="0097651B"/>
    <w:rsid w:val="00984166"/>
    <w:rsid w:val="0098418D"/>
    <w:rsid w:val="009859FA"/>
    <w:rsid w:val="0098671A"/>
    <w:rsid w:val="0099435B"/>
    <w:rsid w:val="009959E5"/>
    <w:rsid w:val="009A15FD"/>
    <w:rsid w:val="009A2C19"/>
    <w:rsid w:val="009A3B4F"/>
    <w:rsid w:val="009A416B"/>
    <w:rsid w:val="009B186F"/>
    <w:rsid w:val="009B532F"/>
    <w:rsid w:val="009B7603"/>
    <w:rsid w:val="009C18FD"/>
    <w:rsid w:val="009C1A5E"/>
    <w:rsid w:val="009C221C"/>
    <w:rsid w:val="009C3279"/>
    <w:rsid w:val="009C50EE"/>
    <w:rsid w:val="009D242E"/>
    <w:rsid w:val="009E5FDE"/>
    <w:rsid w:val="009E65A5"/>
    <w:rsid w:val="009E6BDC"/>
    <w:rsid w:val="009E7B01"/>
    <w:rsid w:val="009F0585"/>
    <w:rsid w:val="009F33B5"/>
    <w:rsid w:val="009F37B7"/>
    <w:rsid w:val="00A05AFE"/>
    <w:rsid w:val="00A07A87"/>
    <w:rsid w:val="00A1071B"/>
    <w:rsid w:val="00A10BBA"/>
    <w:rsid w:val="00A10F02"/>
    <w:rsid w:val="00A12F5F"/>
    <w:rsid w:val="00A14158"/>
    <w:rsid w:val="00A1591D"/>
    <w:rsid w:val="00A164B4"/>
    <w:rsid w:val="00A21222"/>
    <w:rsid w:val="00A235CF"/>
    <w:rsid w:val="00A26956"/>
    <w:rsid w:val="00A27486"/>
    <w:rsid w:val="00A33939"/>
    <w:rsid w:val="00A344FD"/>
    <w:rsid w:val="00A34E01"/>
    <w:rsid w:val="00A42035"/>
    <w:rsid w:val="00A456F2"/>
    <w:rsid w:val="00A51D0A"/>
    <w:rsid w:val="00A52C59"/>
    <w:rsid w:val="00A53724"/>
    <w:rsid w:val="00A56066"/>
    <w:rsid w:val="00A60C63"/>
    <w:rsid w:val="00A71137"/>
    <w:rsid w:val="00A711DB"/>
    <w:rsid w:val="00A72056"/>
    <w:rsid w:val="00A73129"/>
    <w:rsid w:val="00A74138"/>
    <w:rsid w:val="00A75DCD"/>
    <w:rsid w:val="00A768F7"/>
    <w:rsid w:val="00A8091A"/>
    <w:rsid w:val="00A82346"/>
    <w:rsid w:val="00A829FA"/>
    <w:rsid w:val="00A8408A"/>
    <w:rsid w:val="00A8485B"/>
    <w:rsid w:val="00A84E63"/>
    <w:rsid w:val="00A921A8"/>
    <w:rsid w:val="00A92BA1"/>
    <w:rsid w:val="00A975B2"/>
    <w:rsid w:val="00AA0FC0"/>
    <w:rsid w:val="00AA186D"/>
    <w:rsid w:val="00AA2081"/>
    <w:rsid w:val="00AA5D10"/>
    <w:rsid w:val="00AA674C"/>
    <w:rsid w:val="00AA77AB"/>
    <w:rsid w:val="00AB0E01"/>
    <w:rsid w:val="00AB2270"/>
    <w:rsid w:val="00AB327F"/>
    <w:rsid w:val="00AB4196"/>
    <w:rsid w:val="00AB4489"/>
    <w:rsid w:val="00AC1EFC"/>
    <w:rsid w:val="00AC591E"/>
    <w:rsid w:val="00AC6302"/>
    <w:rsid w:val="00AC681C"/>
    <w:rsid w:val="00AC6BC6"/>
    <w:rsid w:val="00AC6E48"/>
    <w:rsid w:val="00AD09F6"/>
    <w:rsid w:val="00AD4333"/>
    <w:rsid w:val="00AD6DED"/>
    <w:rsid w:val="00AD73F3"/>
    <w:rsid w:val="00AE1477"/>
    <w:rsid w:val="00AE3F53"/>
    <w:rsid w:val="00AE65E2"/>
    <w:rsid w:val="00AF0755"/>
    <w:rsid w:val="00AF4007"/>
    <w:rsid w:val="00AF6B13"/>
    <w:rsid w:val="00AF7451"/>
    <w:rsid w:val="00AF7C3E"/>
    <w:rsid w:val="00B00093"/>
    <w:rsid w:val="00B028CE"/>
    <w:rsid w:val="00B07DFC"/>
    <w:rsid w:val="00B15449"/>
    <w:rsid w:val="00B16515"/>
    <w:rsid w:val="00B16751"/>
    <w:rsid w:val="00B20782"/>
    <w:rsid w:val="00B21772"/>
    <w:rsid w:val="00B27913"/>
    <w:rsid w:val="00B3471C"/>
    <w:rsid w:val="00B34929"/>
    <w:rsid w:val="00B35E7D"/>
    <w:rsid w:val="00B424A5"/>
    <w:rsid w:val="00B42CC0"/>
    <w:rsid w:val="00B42F51"/>
    <w:rsid w:val="00B469BA"/>
    <w:rsid w:val="00B47876"/>
    <w:rsid w:val="00B511AA"/>
    <w:rsid w:val="00B60824"/>
    <w:rsid w:val="00B6189A"/>
    <w:rsid w:val="00B84187"/>
    <w:rsid w:val="00B8637F"/>
    <w:rsid w:val="00B906B7"/>
    <w:rsid w:val="00B908A6"/>
    <w:rsid w:val="00B93086"/>
    <w:rsid w:val="00B95EEB"/>
    <w:rsid w:val="00B96113"/>
    <w:rsid w:val="00B9713D"/>
    <w:rsid w:val="00B972D0"/>
    <w:rsid w:val="00BA0BA6"/>
    <w:rsid w:val="00BA17D4"/>
    <w:rsid w:val="00BA19ED"/>
    <w:rsid w:val="00BA1D29"/>
    <w:rsid w:val="00BA4B8D"/>
    <w:rsid w:val="00BA7A8A"/>
    <w:rsid w:val="00BB1B33"/>
    <w:rsid w:val="00BB2398"/>
    <w:rsid w:val="00BB56C2"/>
    <w:rsid w:val="00BB6C31"/>
    <w:rsid w:val="00BC0F7D"/>
    <w:rsid w:val="00BC2177"/>
    <w:rsid w:val="00BC6156"/>
    <w:rsid w:val="00BD7406"/>
    <w:rsid w:val="00BD7D31"/>
    <w:rsid w:val="00BE22B1"/>
    <w:rsid w:val="00BE3255"/>
    <w:rsid w:val="00BE61B3"/>
    <w:rsid w:val="00BE73DF"/>
    <w:rsid w:val="00BF128E"/>
    <w:rsid w:val="00BF330F"/>
    <w:rsid w:val="00BF59EA"/>
    <w:rsid w:val="00C0520A"/>
    <w:rsid w:val="00C05492"/>
    <w:rsid w:val="00C074DD"/>
    <w:rsid w:val="00C07582"/>
    <w:rsid w:val="00C12963"/>
    <w:rsid w:val="00C12BA8"/>
    <w:rsid w:val="00C1496A"/>
    <w:rsid w:val="00C1622D"/>
    <w:rsid w:val="00C16E37"/>
    <w:rsid w:val="00C21129"/>
    <w:rsid w:val="00C2435E"/>
    <w:rsid w:val="00C2447A"/>
    <w:rsid w:val="00C25CF7"/>
    <w:rsid w:val="00C3009E"/>
    <w:rsid w:val="00C33079"/>
    <w:rsid w:val="00C33295"/>
    <w:rsid w:val="00C4043D"/>
    <w:rsid w:val="00C40B59"/>
    <w:rsid w:val="00C43768"/>
    <w:rsid w:val="00C45231"/>
    <w:rsid w:val="00C471DF"/>
    <w:rsid w:val="00C5390A"/>
    <w:rsid w:val="00C5625A"/>
    <w:rsid w:val="00C60EE1"/>
    <w:rsid w:val="00C67E7C"/>
    <w:rsid w:val="00C72292"/>
    <w:rsid w:val="00C724EC"/>
    <w:rsid w:val="00C72833"/>
    <w:rsid w:val="00C80F1D"/>
    <w:rsid w:val="00C93F40"/>
    <w:rsid w:val="00C946E8"/>
    <w:rsid w:val="00C96368"/>
    <w:rsid w:val="00C96ED0"/>
    <w:rsid w:val="00CA0948"/>
    <w:rsid w:val="00CA3D0C"/>
    <w:rsid w:val="00CA3E3C"/>
    <w:rsid w:val="00CB4620"/>
    <w:rsid w:val="00CB5B89"/>
    <w:rsid w:val="00CC3C10"/>
    <w:rsid w:val="00CC52A2"/>
    <w:rsid w:val="00CC65FD"/>
    <w:rsid w:val="00CD023E"/>
    <w:rsid w:val="00CD1805"/>
    <w:rsid w:val="00CD464B"/>
    <w:rsid w:val="00CE1790"/>
    <w:rsid w:val="00CE20F0"/>
    <w:rsid w:val="00CE2435"/>
    <w:rsid w:val="00CE256D"/>
    <w:rsid w:val="00CE62EB"/>
    <w:rsid w:val="00CE6B7E"/>
    <w:rsid w:val="00CE7E0B"/>
    <w:rsid w:val="00CF3A70"/>
    <w:rsid w:val="00CF7D26"/>
    <w:rsid w:val="00D02761"/>
    <w:rsid w:val="00D03690"/>
    <w:rsid w:val="00D03A4D"/>
    <w:rsid w:val="00D14F7D"/>
    <w:rsid w:val="00D16C54"/>
    <w:rsid w:val="00D21957"/>
    <w:rsid w:val="00D23EF0"/>
    <w:rsid w:val="00D32F7F"/>
    <w:rsid w:val="00D33901"/>
    <w:rsid w:val="00D3481D"/>
    <w:rsid w:val="00D352C7"/>
    <w:rsid w:val="00D35E16"/>
    <w:rsid w:val="00D41AEE"/>
    <w:rsid w:val="00D46D0B"/>
    <w:rsid w:val="00D57972"/>
    <w:rsid w:val="00D57D33"/>
    <w:rsid w:val="00D61496"/>
    <w:rsid w:val="00D61BCA"/>
    <w:rsid w:val="00D641DC"/>
    <w:rsid w:val="00D66374"/>
    <w:rsid w:val="00D675A9"/>
    <w:rsid w:val="00D738D6"/>
    <w:rsid w:val="00D7477F"/>
    <w:rsid w:val="00D74E7B"/>
    <w:rsid w:val="00D755EB"/>
    <w:rsid w:val="00D76048"/>
    <w:rsid w:val="00D76BEF"/>
    <w:rsid w:val="00D813AE"/>
    <w:rsid w:val="00D87E00"/>
    <w:rsid w:val="00D90725"/>
    <w:rsid w:val="00D9134D"/>
    <w:rsid w:val="00D9253A"/>
    <w:rsid w:val="00D9375B"/>
    <w:rsid w:val="00D96F2F"/>
    <w:rsid w:val="00DA44A6"/>
    <w:rsid w:val="00DA7A03"/>
    <w:rsid w:val="00DA7AA8"/>
    <w:rsid w:val="00DB1818"/>
    <w:rsid w:val="00DB5566"/>
    <w:rsid w:val="00DB6BDB"/>
    <w:rsid w:val="00DC0F60"/>
    <w:rsid w:val="00DC120C"/>
    <w:rsid w:val="00DC1F3E"/>
    <w:rsid w:val="00DC2F6E"/>
    <w:rsid w:val="00DC309B"/>
    <w:rsid w:val="00DC4DA2"/>
    <w:rsid w:val="00DD1F2B"/>
    <w:rsid w:val="00DD2F7D"/>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5343"/>
    <w:rsid w:val="00DF62CD"/>
    <w:rsid w:val="00E01EAB"/>
    <w:rsid w:val="00E04AA2"/>
    <w:rsid w:val="00E0745D"/>
    <w:rsid w:val="00E16509"/>
    <w:rsid w:val="00E2178F"/>
    <w:rsid w:val="00E246E6"/>
    <w:rsid w:val="00E32F57"/>
    <w:rsid w:val="00E34847"/>
    <w:rsid w:val="00E44582"/>
    <w:rsid w:val="00E44620"/>
    <w:rsid w:val="00E44A93"/>
    <w:rsid w:val="00E4695E"/>
    <w:rsid w:val="00E53450"/>
    <w:rsid w:val="00E56621"/>
    <w:rsid w:val="00E56DD3"/>
    <w:rsid w:val="00E5700D"/>
    <w:rsid w:val="00E619DE"/>
    <w:rsid w:val="00E63AF4"/>
    <w:rsid w:val="00E64E31"/>
    <w:rsid w:val="00E65A94"/>
    <w:rsid w:val="00E70252"/>
    <w:rsid w:val="00E71C70"/>
    <w:rsid w:val="00E76E8B"/>
    <w:rsid w:val="00E77645"/>
    <w:rsid w:val="00E77E2A"/>
    <w:rsid w:val="00E96204"/>
    <w:rsid w:val="00E9640E"/>
    <w:rsid w:val="00E96FFF"/>
    <w:rsid w:val="00EA13ED"/>
    <w:rsid w:val="00EA15B0"/>
    <w:rsid w:val="00EA1843"/>
    <w:rsid w:val="00EA3082"/>
    <w:rsid w:val="00EA5EA7"/>
    <w:rsid w:val="00EB0183"/>
    <w:rsid w:val="00EB0F54"/>
    <w:rsid w:val="00EB41E1"/>
    <w:rsid w:val="00EB6155"/>
    <w:rsid w:val="00EC055B"/>
    <w:rsid w:val="00EC1881"/>
    <w:rsid w:val="00EC4A25"/>
    <w:rsid w:val="00ED4AAB"/>
    <w:rsid w:val="00EE073F"/>
    <w:rsid w:val="00EE1788"/>
    <w:rsid w:val="00EE49F0"/>
    <w:rsid w:val="00EE5E21"/>
    <w:rsid w:val="00EF18BD"/>
    <w:rsid w:val="00EF70BB"/>
    <w:rsid w:val="00F0040A"/>
    <w:rsid w:val="00F02285"/>
    <w:rsid w:val="00F025A2"/>
    <w:rsid w:val="00F04283"/>
    <w:rsid w:val="00F043CD"/>
    <w:rsid w:val="00F04712"/>
    <w:rsid w:val="00F05B99"/>
    <w:rsid w:val="00F06363"/>
    <w:rsid w:val="00F125D1"/>
    <w:rsid w:val="00F13360"/>
    <w:rsid w:val="00F163BC"/>
    <w:rsid w:val="00F16988"/>
    <w:rsid w:val="00F17586"/>
    <w:rsid w:val="00F17DE5"/>
    <w:rsid w:val="00F22EC7"/>
    <w:rsid w:val="00F30EA7"/>
    <w:rsid w:val="00F30F7F"/>
    <w:rsid w:val="00F325C8"/>
    <w:rsid w:val="00F37157"/>
    <w:rsid w:val="00F416CB"/>
    <w:rsid w:val="00F4435F"/>
    <w:rsid w:val="00F55A93"/>
    <w:rsid w:val="00F6418C"/>
    <w:rsid w:val="00F648F7"/>
    <w:rsid w:val="00F6493B"/>
    <w:rsid w:val="00F653B8"/>
    <w:rsid w:val="00F72609"/>
    <w:rsid w:val="00F75C19"/>
    <w:rsid w:val="00F75E71"/>
    <w:rsid w:val="00F81859"/>
    <w:rsid w:val="00F82AE2"/>
    <w:rsid w:val="00F83765"/>
    <w:rsid w:val="00F9008D"/>
    <w:rsid w:val="00F90F6B"/>
    <w:rsid w:val="00F91D17"/>
    <w:rsid w:val="00F92493"/>
    <w:rsid w:val="00F9463A"/>
    <w:rsid w:val="00FA1266"/>
    <w:rsid w:val="00FA1887"/>
    <w:rsid w:val="00FA29CE"/>
    <w:rsid w:val="00FA6C5D"/>
    <w:rsid w:val="00FB1E9F"/>
    <w:rsid w:val="00FB25F6"/>
    <w:rsid w:val="00FB7B57"/>
    <w:rsid w:val="00FC1192"/>
    <w:rsid w:val="00FC62D4"/>
    <w:rsid w:val="00FC716E"/>
    <w:rsid w:val="00FD00C3"/>
    <w:rsid w:val="00FD42AB"/>
    <w:rsid w:val="00FD6819"/>
    <w:rsid w:val="00FE2552"/>
    <w:rsid w:val="00FF139C"/>
    <w:rsid w:val="00FF47DF"/>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3DAF1DA"/>
  <w15:docId w15:val="{383E1A75-BA41-42F6-9732-7A25339F7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CommentText">
    <w:name w:val="annotation text"/>
    <w:basedOn w:val="Normal"/>
    <w:link w:val="CommentTextChar"/>
    <w:rsid w:val="009560EB"/>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9560EB"/>
    <w:rPr>
      <w:rFonts w:eastAsia="Malgun Gothic"/>
      <w:color w:val="000000"/>
      <w:lang w:eastAsia="ja-JP"/>
    </w:rPr>
  </w:style>
  <w:style w:type="paragraph" w:styleId="CommentSubject">
    <w:name w:val="annotation subject"/>
    <w:basedOn w:val="CommentText"/>
    <w:next w:val="CommentText"/>
    <w:link w:val="CommentSubjectChar"/>
    <w:rsid w:val="00B34929"/>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B34929"/>
    <w:rPr>
      <w:rFonts w:eastAsia="Malgun Gothic"/>
      <w:b/>
      <w:bCs/>
      <w:color w:val="000000"/>
      <w:lang w:eastAsia="en-US"/>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9.emf"/><Relationship Id="rId21" Type="http://schemas.openxmlformats.org/officeDocument/2006/relationships/image" Target="media/image9.emf"/><Relationship Id="rId42" Type="http://schemas.openxmlformats.org/officeDocument/2006/relationships/oleObject" Target="embeddings/oleObject4.bin"/><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package" Target="embeddings/Microsoft_Visio_Drawing7.vsdx"/><Relationship Id="rId84" Type="http://schemas.openxmlformats.org/officeDocument/2006/relationships/package" Target="embeddings/Microsoft_Visio_Drawing14.vsdx"/><Relationship Id="rId89" Type="http://schemas.openxmlformats.org/officeDocument/2006/relationships/image" Target="media/image45.emf"/><Relationship Id="rId112" Type="http://schemas.openxmlformats.org/officeDocument/2006/relationships/package" Target="embeddings/Microsoft_Word_Document23.docx"/><Relationship Id="rId133" Type="http://schemas.openxmlformats.org/officeDocument/2006/relationships/package" Target="embeddings/Microsoft_Visio_Drawing28.vsdx"/><Relationship Id="rId138" Type="http://schemas.openxmlformats.org/officeDocument/2006/relationships/oleObject" Target="embeddings/oleObject9.bin"/><Relationship Id="rId154" Type="http://schemas.openxmlformats.org/officeDocument/2006/relationships/package" Target="embeddings/Microsoft_Word_Document35.docx"/><Relationship Id="rId159" Type="http://schemas.openxmlformats.org/officeDocument/2006/relationships/image" Target="media/image80.emf"/><Relationship Id="rId16" Type="http://schemas.openxmlformats.org/officeDocument/2006/relationships/image" Target="media/image6.emf"/><Relationship Id="rId107" Type="http://schemas.openxmlformats.org/officeDocument/2006/relationships/image" Target="media/image54.emf"/><Relationship Id="rId11" Type="http://schemas.openxmlformats.org/officeDocument/2006/relationships/image" Target="media/image3.emf"/><Relationship Id="rId32" Type="http://schemas.openxmlformats.org/officeDocument/2006/relationships/oleObject" Target="embeddings/oleObject1.bin"/><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9.vsdx"/><Relationship Id="rId79" Type="http://schemas.openxmlformats.org/officeDocument/2006/relationships/image" Target="media/image40.emf"/><Relationship Id="rId102" Type="http://schemas.openxmlformats.org/officeDocument/2006/relationships/package" Target="embeddings/Microsoft_Word_Document21.docx"/><Relationship Id="rId123" Type="http://schemas.openxmlformats.org/officeDocument/2006/relationships/image" Target="media/image62.emf"/><Relationship Id="rId128" Type="http://schemas.openxmlformats.org/officeDocument/2006/relationships/image" Target="media/image65.emf"/><Relationship Id="rId144" Type="http://schemas.openxmlformats.org/officeDocument/2006/relationships/package" Target="embeddings/Microsoft_Visio_Drawing30.vsdx"/><Relationship Id="rId149" Type="http://schemas.openxmlformats.org/officeDocument/2006/relationships/image" Target="media/image75.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8.emf"/><Relationship Id="rId160" Type="http://schemas.openxmlformats.org/officeDocument/2006/relationships/package" Target="embeddings/Microsoft_Visio_Drawing38.vsdx"/><Relationship Id="rId165" Type="http://schemas.openxmlformats.org/officeDocument/2006/relationships/theme" Target="theme/theme1.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image" Target="media/image22.emf"/><Relationship Id="rId48" Type="http://schemas.openxmlformats.org/officeDocument/2006/relationships/package" Target="embeddings/Microsoft_Visio_Drawing3.vsdx"/><Relationship Id="rId64" Type="http://schemas.openxmlformats.org/officeDocument/2006/relationships/package" Target="embeddings/Microsoft_Visio_Drawing5.vsdx"/><Relationship Id="rId69" Type="http://schemas.openxmlformats.org/officeDocument/2006/relationships/image" Target="media/image35.emf"/><Relationship Id="rId113" Type="http://schemas.openxmlformats.org/officeDocument/2006/relationships/image" Target="media/image57.emf"/><Relationship Id="rId118" Type="http://schemas.openxmlformats.org/officeDocument/2006/relationships/oleObject" Target="embeddings/oleObject7.bin"/><Relationship Id="rId134" Type="http://schemas.openxmlformats.org/officeDocument/2006/relationships/image" Target="media/image68.emf"/><Relationship Id="rId139" Type="http://schemas.openxmlformats.org/officeDocument/2006/relationships/image" Target="media/image70.emf"/><Relationship Id="rId80" Type="http://schemas.openxmlformats.org/officeDocument/2006/relationships/package" Target="embeddings/Microsoft_Visio_Drawing12.vsdx"/><Relationship Id="rId85" Type="http://schemas.openxmlformats.org/officeDocument/2006/relationships/image" Target="media/image43.emf"/><Relationship Id="rId150" Type="http://schemas.openxmlformats.org/officeDocument/2006/relationships/package" Target="embeddings/Microsoft_Word_Document33.docx"/><Relationship Id="rId155" Type="http://schemas.openxmlformats.org/officeDocument/2006/relationships/image" Target="media/image78.emf"/><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0.emf"/><Relationship Id="rId103" Type="http://schemas.openxmlformats.org/officeDocument/2006/relationships/image" Target="media/image52.emf"/><Relationship Id="rId108" Type="http://schemas.openxmlformats.org/officeDocument/2006/relationships/package" Target="embeddings/Microsoft_PowerPoint_Presentation.pptx"/><Relationship Id="rId124" Type="http://schemas.openxmlformats.org/officeDocument/2006/relationships/image" Target="media/image63.emf"/><Relationship Id="rId129" Type="http://schemas.openxmlformats.org/officeDocument/2006/relationships/package" Target="embeddings/Microsoft_Visio_Drawing27.vsdx"/><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2.vsd"/><Relationship Id="rId75" Type="http://schemas.openxmlformats.org/officeDocument/2006/relationships/image" Target="media/image38.emf"/><Relationship Id="rId91" Type="http://schemas.openxmlformats.org/officeDocument/2006/relationships/image" Target="media/image46.emf"/><Relationship Id="rId96" Type="http://schemas.openxmlformats.org/officeDocument/2006/relationships/oleObject" Target="embeddings/Microsoft_Visio_2003-2010_Drawing14.vsd"/><Relationship Id="rId140" Type="http://schemas.openxmlformats.org/officeDocument/2006/relationships/oleObject" Target="embeddings/oleObject10.bin"/><Relationship Id="rId145" Type="http://schemas.openxmlformats.org/officeDocument/2006/relationships/image" Target="media/image73.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11.emf"/><Relationship Id="rId28" Type="http://schemas.openxmlformats.org/officeDocument/2006/relationships/oleObject" Target="embeddings/Microsoft_Visio_2003-2010_Drawing4.vsd"/><Relationship Id="rId36" Type="http://schemas.openxmlformats.org/officeDocument/2006/relationships/oleObject" Target="embeddings/oleObject3.bin"/><Relationship Id="rId49" Type="http://schemas.openxmlformats.org/officeDocument/2006/relationships/image" Target="media/image25.emf"/><Relationship Id="rId57" Type="http://schemas.openxmlformats.org/officeDocument/2006/relationships/image" Target="media/image29.emf"/><Relationship Id="rId106" Type="http://schemas.openxmlformats.org/officeDocument/2006/relationships/oleObject" Target="embeddings/oleObject6.bin"/><Relationship Id="rId114" Type="http://schemas.openxmlformats.org/officeDocument/2006/relationships/package" Target="embeddings/Microsoft_Word_Document24.docx"/><Relationship Id="rId119" Type="http://schemas.openxmlformats.org/officeDocument/2006/relationships/image" Target="media/image60.emf"/><Relationship Id="rId127" Type="http://schemas.openxmlformats.org/officeDocument/2006/relationships/package" Target="embeddings/Microsoft_Visio_Drawing26.vsdx"/><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oleObject5.bin"/><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11.vsdx"/><Relationship Id="rId81" Type="http://schemas.openxmlformats.org/officeDocument/2006/relationships/image" Target="media/image41.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oleObject" Target="embeddings/Microsoft_Visio_2003-2010_Drawing18.vsd"/><Relationship Id="rId130" Type="http://schemas.openxmlformats.org/officeDocument/2006/relationships/image" Target="media/image66.emf"/><Relationship Id="rId135" Type="http://schemas.openxmlformats.org/officeDocument/2006/relationships/oleObject" Target="embeddings/Microsoft_Visio_2003-2010_Drawing20.vsd"/><Relationship Id="rId143" Type="http://schemas.openxmlformats.org/officeDocument/2006/relationships/image" Target="media/image72.emf"/><Relationship Id="rId148" Type="http://schemas.openxmlformats.org/officeDocument/2006/relationships/package" Target="embeddings/Microsoft_Visio_Drawing32.vsdx"/><Relationship Id="rId151" Type="http://schemas.openxmlformats.org/officeDocument/2006/relationships/image" Target="media/image76.emf"/><Relationship Id="rId156" Type="http://schemas.openxmlformats.org/officeDocument/2006/relationships/package" Target="embeddings/Microsoft_Visio_Drawing36.vsdx"/><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image" Target="media/image55.emf"/><Relationship Id="rId34" Type="http://schemas.openxmlformats.org/officeDocument/2006/relationships/oleObject" Target="embeddings/oleObject2.bin"/><Relationship Id="rId50" Type="http://schemas.openxmlformats.org/officeDocument/2006/relationships/package" Target="embeddings/Microsoft_Visio_Drawing4.vsdx"/><Relationship Id="rId55" Type="http://schemas.openxmlformats.org/officeDocument/2006/relationships/image" Target="media/image28.emf"/><Relationship Id="rId76" Type="http://schemas.openxmlformats.org/officeDocument/2006/relationships/package" Target="embeddings/Microsoft_Visio_Drawing10.vsdx"/><Relationship Id="rId97" Type="http://schemas.openxmlformats.org/officeDocument/2006/relationships/image" Target="media/image49.emf"/><Relationship Id="rId104" Type="http://schemas.openxmlformats.org/officeDocument/2006/relationships/oleObject" Target="embeddings/Microsoft_Visio_2003-2010_Drawing15.vsd"/><Relationship Id="rId120" Type="http://schemas.openxmlformats.org/officeDocument/2006/relationships/oleObject" Target="embeddings/Microsoft_Visio_2003-2010_Drawing17.vsd"/><Relationship Id="rId125" Type="http://schemas.openxmlformats.org/officeDocument/2006/relationships/package" Target="embeddings/Microsoft_Visio_Drawing25.vsdx"/><Relationship Id="rId141" Type="http://schemas.openxmlformats.org/officeDocument/2006/relationships/image" Target="media/image71.emf"/><Relationship Id="rId146" Type="http://schemas.openxmlformats.org/officeDocument/2006/relationships/package" Target="embeddings/Microsoft_Visio_Drawing31.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oleObject" Target="embeddings/Microsoft_Visio_2003-2010_Drawing13.vsd"/><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package" Target="embeddings/Microsoft_Visio_Drawing6.vsdx"/><Relationship Id="rId87" Type="http://schemas.openxmlformats.org/officeDocument/2006/relationships/image" Target="media/image44.emf"/><Relationship Id="rId110" Type="http://schemas.openxmlformats.org/officeDocument/2006/relationships/package" Target="embeddings/Microsoft_Visio_Drawing22.vsdx"/><Relationship Id="rId115" Type="http://schemas.openxmlformats.org/officeDocument/2006/relationships/image" Target="media/image58.emf"/><Relationship Id="rId131" Type="http://schemas.openxmlformats.org/officeDocument/2006/relationships/oleObject" Target="embeddings/Microsoft_Visio_2003-2010_Drawing19.vsd"/><Relationship Id="rId136" Type="http://schemas.openxmlformats.org/officeDocument/2006/relationships/oleObject" Target="embeddings/oleObject8.bin"/><Relationship Id="rId157" Type="http://schemas.openxmlformats.org/officeDocument/2006/relationships/image" Target="media/image79.emf"/><Relationship Id="rId61" Type="http://schemas.openxmlformats.org/officeDocument/2006/relationships/image" Target="media/image31.emf"/><Relationship Id="rId82" Type="http://schemas.openxmlformats.org/officeDocument/2006/relationships/package" Target="embeddings/Microsoft_Visio_Drawing13.vsdx"/><Relationship Id="rId152" Type="http://schemas.openxmlformats.org/officeDocument/2006/relationships/package" Target="embeddings/Microsoft_Word_Document34.docx"/><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oleObject" Target="embeddings/Microsoft_Visio_2003-2010_Drawing8.vsd"/><Relationship Id="rId77" Type="http://schemas.openxmlformats.org/officeDocument/2006/relationships/image" Target="media/image39.emf"/><Relationship Id="rId100" Type="http://schemas.openxmlformats.org/officeDocument/2006/relationships/package" Target="embeddings/Microsoft_Visio_Drawing20.vsdx"/><Relationship Id="rId105" Type="http://schemas.openxmlformats.org/officeDocument/2006/relationships/image" Target="media/image53.emf"/><Relationship Id="rId126" Type="http://schemas.openxmlformats.org/officeDocument/2006/relationships/image" Target="media/image64.emf"/><Relationship Id="rId147" Type="http://schemas.openxmlformats.org/officeDocument/2006/relationships/image" Target="media/image74.emf"/><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8.vsdx"/><Relationship Id="rId93" Type="http://schemas.openxmlformats.org/officeDocument/2006/relationships/image" Target="media/image47.emf"/><Relationship Id="rId98" Type="http://schemas.openxmlformats.org/officeDocument/2006/relationships/package" Target="embeddings/Microsoft_Visio_Drawing19.vsdx"/><Relationship Id="rId121" Type="http://schemas.openxmlformats.org/officeDocument/2006/relationships/image" Target="media/image61.emf"/><Relationship Id="rId142" Type="http://schemas.openxmlformats.org/officeDocument/2006/relationships/package" Target="embeddings/Microsoft_Visio_Drawing29.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package" Target="embeddings/Microsoft_Visio_Drawing2.vsdx"/><Relationship Id="rId67" Type="http://schemas.openxmlformats.org/officeDocument/2006/relationships/image" Target="media/image34.emf"/><Relationship Id="rId116" Type="http://schemas.openxmlformats.org/officeDocument/2006/relationships/oleObject" Target="embeddings/Microsoft_Visio_2003-2010_Drawing16.vsd"/><Relationship Id="rId137" Type="http://schemas.openxmlformats.org/officeDocument/2006/relationships/image" Target="media/image69.emf"/><Relationship Id="rId158" Type="http://schemas.openxmlformats.org/officeDocument/2006/relationships/package" Target="embeddings/Microsoft_Visio_Drawing37.vsdx"/><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oleObject" Target="embeddings/Microsoft_Visio_2003-2010_Drawing11.vsd"/><Relationship Id="rId83" Type="http://schemas.openxmlformats.org/officeDocument/2006/relationships/image" Target="media/image42.emf"/><Relationship Id="rId88" Type="http://schemas.openxmlformats.org/officeDocument/2006/relationships/package" Target="embeddings/Microsoft_Visio_Drawing16.vsdx"/><Relationship Id="rId111" Type="http://schemas.openxmlformats.org/officeDocument/2006/relationships/image" Target="media/image56.emf"/><Relationship Id="rId132" Type="http://schemas.openxmlformats.org/officeDocument/2006/relationships/image" Target="media/image67.emf"/><Relationship Id="rId153" Type="http://schemas.openxmlformats.org/officeDocument/2006/relationships/image" Target="media/image7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016AE4-EC41-45FA-8CF9-5784B2D08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127</Pages>
  <Words>66458</Words>
  <Characters>336947</Characters>
  <Application>Microsoft Office Word</Application>
  <DocSecurity>0</DocSecurity>
  <Lines>6239</Lines>
  <Paragraphs>4116</Paragraphs>
  <ScaleCrop>false</ScaleCrop>
  <HeadingPairs>
    <vt:vector size="2" baseType="variant">
      <vt:variant>
        <vt:lpstr>Title</vt:lpstr>
      </vt:variant>
      <vt:variant>
        <vt:i4>1</vt:i4>
      </vt:variant>
    </vt:vector>
  </HeadingPairs>
  <TitlesOfParts>
    <vt:vector size="1" baseType="lpstr">
      <vt:lpstr>3GPP TR 23.752</vt:lpstr>
    </vt:vector>
  </TitlesOfParts>
  <Manager/>
  <Company/>
  <LinksUpToDate>false</LinksUpToDate>
  <CharactersWithSpaces>399289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Correction of MCC cleanup error</cp:lastModifiedBy>
  <cp:revision>3</cp:revision>
  <cp:lastPrinted>2019-02-25T14:05:00Z</cp:lastPrinted>
  <dcterms:created xsi:type="dcterms:W3CDTF">2020-09-09T10:59:00Z</dcterms:created>
  <dcterms:modified xsi:type="dcterms:W3CDTF">2020-10-23T08:10:00Z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