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9DC3C" w14:textId="47E5DD9B" w:rsidR="009775B5" w:rsidRDefault="009775B5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#70</w:t>
      </w:r>
      <w:r>
        <w:rPr>
          <w:rFonts w:ascii="Arial" w:hAnsi="Arial" w:cs="Arial"/>
          <w:b/>
        </w:rPr>
        <w:tab/>
      </w:r>
      <w:r w:rsidR="00CA42B3" w:rsidRPr="00CA42B3">
        <w:rPr>
          <w:rFonts w:ascii="Arial" w:hAnsi="Arial" w:cs="Arial"/>
          <w:b/>
        </w:rPr>
        <w:t>S6-255</w:t>
      </w:r>
      <w:r w:rsidR="00CA50CD">
        <w:rPr>
          <w:rFonts w:ascii="Arial" w:hAnsi="Arial" w:cs="Arial"/>
          <w:b/>
        </w:rPr>
        <w:t>326</w:t>
      </w:r>
      <w:r w:rsidR="00CA42B3" w:rsidRPr="00CA42B3">
        <w:rPr>
          <w:rFonts w:ascii="Arial" w:hAnsi="Arial" w:cs="Arial"/>
          <w:b/>
        </w:rPr>
        <w:tab/>
      </w:r>
    </w:p>
    <w:p w14:paraId="70E2D312" w14:textId="3E5F8D71" w:rsidR="009775B5" w:rsidRPr="00410BAC" w:rsidRDefault="009775B5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Dallas</w:t>
      </w:r>
      <w:r w:rsidRPr="001532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United States</w:t>
      </w:r>
      <w:r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21</w:t>
      </w:r>
      <w:r w:rsidRPr="00CD4F4F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Pr="00F65DD0">
        <w:rPr>
          <w:rFonts w:ascii="Arial" w:hAnsi="Arial" w:cs="Arial"/>
          <w:b/>
        </w:rPr>
        <w:t xml:space="preserve"> 2025</w:t>
      </w:r>
      <w:r>
        <w:rPr>
          <w:rFonts w:ascii="Arial" w:hAnsi="Arial" w:cs="Arial"/>
          <w:b/>
        </w:rPr>
        <w:tab/>
        <w:t>(revision of S6-255</w:t>
      </w:r>
      <w:r w:rsidR="00CA50CD">
        <w:rPr>
          <w:rFonts w:ascii="Arial" w:hAnsi="Arial" w:cs="Arial"/>
          <w:b/>
        </w:rPr>
        <w:t>214</w:t>
      </w:r>
      <w:r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9C2CDB">
      <w:pPr>
        <w:rPr>
          <w:rFonts w:eastAsia="Batang"/>
          <w:lang w:eastAsia="zh-CN"/>
        </w:rPr>
      </w:pPr>
    </w:p>
    <w:p w14:paraId="6B417959" w14:textId="1BE2C4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75B5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4132B25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D297C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75B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>ID on a</w:t>
      </w:r>
      <w:r w:rsidR="007D297C" w:rsidRPr="007D297C">
        <w:rPr>
          <w:rFonts w:ascii="Arial" w:eastAsia="Batang" w:hAnsi="Arial" w:cs="Arial"/>
          <w:b/>
          <w:sz w:val="24"/>
          <w:szCs w:val="24"/>
          <w:lang w:eastAsia="zh-CN"/>
        </w:rPr>
        <w:t>pplication enablement for AI/ML service</w:t>
      </w:r>
      <w:r w:rsidR="007D297C" w:rsidRPr="00FC7A65">
        <w:rPr>
          <w:rFonts w:ascii="Arial" w:eastAsia="Batang" w:hAnsi="Arial"/>
          <w:b/>
          <w:sz w:val="24"/>
          <w:szCs w:val="24"/>
          <w:lang w:val="en-US" w:eastAsia="zh-CN"/>
        </w:rPr>
        <w:t xml:space="preserve"> Phase 2</w:t>
      </w:r>
      <w:bookmarkEnd w:id="0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907949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75B5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97706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D8D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64E31" w:rsidRPr="00064E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2 for AI/ML service Phase</w:t>
      </w:r>
      <w:r w:rsid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101A634" w:rsidR="001E489F" w:rsidRPr="00BA3A53" w:rsidRDefault="001E489F" w:rsidP="00A26808"/>
    <w:p w14:paraId="4520DCE2" w14:textId="74F99BB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AIML_App_Ph2</w:t>
      </w:r>
    </w:p>
    <w:p w14:paraId="18C69795" w14:textId="38B98DB3" w:rsidR="001E489F" w:rsidRDefault="001E489F" w:rsidP="00A26808"/>
    <w:p w14:paraId="15B1DB90" w14:textId="66A4BE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762D70E" w:rsidR="001E489F" w:rsidRDefault="001E489F" w:rsidP="00A26808"/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A2680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DE86CA4" w:rsidR="007861B8" w:rsidRDefault="007D29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A26808"/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2202990" w:rsidR="001E489F" w:rsidRPr="000A3390" w:rsidRDefault="000A3390" w:rsidP="005875D6">
            <w:pPr>
              <w:pStyle w:val="TAL"/>
              <w:rPr>
                <w:rFonts w:cs="Arial"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1040075 </w:t>
            </w:r>
          </w:p>
        </w:tc>
        <w:tc>
          <w:tcPr>
            <w:tcW w:w="3326" w:type="dxa"/>
          </w:tcPr>
          <w:p w14:paraId="3AC061FD" w14:textId="00E3ACAB" w:rsidR="001E489F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 w:rsidRPr="006B66FA">
              <w:rPr>
                <w:rFonts w:cs="Arial"/>
                <w:szCs w:val="18"/>
                <w:lang w:val="en-US"/>
              </w:rPr>
              <w:t>AIML_App</w:t>
            </w:r>
            <w:proofErr w:type="spellEnd"/>
          </w:p>
        </w:tc>
        <w:tc>
          <w:tcPr>
            <w:tcW w:w="5099" w:type="dxa"/>
          </w:tcPr>
          <w:p w14:paraId="017BF4B1" w14:textId="0FE725D5" w:rsidR="001E489F" w:rsidRPr="00251D80" w:rsidRDefault="000A3390" w:rsidP="005875D6">
            <w:pPr>
              <w:pStyle w:val="Guidance"/>
            </w:pPr>
            <w:r>
              <w:rPr>
                <w:lang w:val="en-US"/>
              </w:rPr>
              <w:t>Rel-19 work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  <w:r w:rsidRPr="00251D80">
              <w:t xml:space="preserve"> </w:t>
            </w:r>
          </w:p>
        </w:tc>
      </w:tr>
      <w:tr w:rsidR="000A3390" w14:paraId="20589A0A" w14:textId="77777777" w:rsidTr="005875D6">
        <w:trPr>
          <w:cantSplit/>
          <w:jc w:val="center"/>
        </w:trPr>
        <w:tc>
          <w:tcPr>
            <w:tcW w:w="1101" w:type="dxa"/>
          </w:tcPr>
          <w:p w14:paraId="0AB2D57A" w14:textId="79BA5460" w:rsidR="000A3390" w:rsidRPr="000A3390" w:rsidRDefault="000A3390" w:rsidP="005875D6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1010005 </w:t>
            </w:r>
          </w:p>
        </w:tc>
        <w:tc>
          <w:tcPr>
            <w:tcW w:w="3326" w:type="dxa"/>
          </w:tcPr>
          <w:p w14:paraId="09B44E6A" w14:textId="63419955" w:rsidR="000A3390" w:rsidRPr="006B66FA" w:rsidRDefault="000A3390" w:rsidP="005875D6">
            <w:pPr>
              <w:pStyle w:val="TAL"/>
              <w:rPr>
                <w:rFonts w:cs="Arial"/>
                <w:szCs w:val="18"/>
                <w:lang w:val="en-US"/>
              </w:rPr>
            </w:pPr>
            <w:r w:rsidRPr="006B66FA">
              <w:rPr>
                <w:rFonts w:cs="Arial"/>
                <w:szCs w:val="18"/>
                <w:lang w:val="en-US"/>
              </w:rPr>
              <w:t>FS_AIMLAPP</w:t>
            </w:r>
          </w:p>
        </w:tc>
        <w:tc>
          <w:tcPr>
            <w:tcW w:w="5099" w:type="dxa"/>
          </w:tcPr>
          <w:p w14:paraId="6530E89C" w14:textId="6A531204" w:rsidR="000A3390" w:rsidRDefault="000A3390" w:rsidP="005875D6">
            <w:pPr>
              <w:pStyle w:val="Guidance"/>
              <w:rPr>
                <w:lang w:val="en-US"/>
              </w:rPr>
            </w:pPr>
            <w:r>
              <w:rPr>
                <w:lang w:val="en-US"/>
              </w:rPr>
              <w:t>Rel-19 study on</w:t>
            </w:r>
            <w:r w:rsidRPr="000A3390">
              <w:rPr>
                <w:lang w:val="en-US"/>
              </w:rPr>
              <w:t xml:space="preserve"> Application enablement for AI/ML services</w:t>
            </w:r>
            <w:r>
              <w:rPr>
                <w:lang w:val="en-US"/>
              </w:rPr>
              <w:t>.</w:t>
            </w:r>
          </w:p>
        </w:tc>
      </w:tr>
      <w:tr w:rsidR="000A3390" w14:paraId="4984365B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224F0D69" w14:textId="33FB266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1040033 </w:t>
            </w:r>
          </w:p>
        </w:tc>
        <w:tc>
          <w:tcPr>
            <w:tcW w:w="3326" w:type="dxa"/>
            <w:vAlign w:val="center"/>
          </w:tcPr>
          <w:p w14:paraId="4DC24864" w14:textId="5B39249B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AIML_CN</w:t>
            </w:r>
          </w:p>
        </w:tc>
        <w:tc>
          <w:tcPr>
            <w:tcW w:w="5099" w:type="dxa"/>
          </w:tcPr>
          <w:p w14:paraId="315FF69A" w14:textId="21787F59" w:rsidR="000A3390" w:rsidRPr="000A3390" w:rsidRDefault="000A3390" w:rsidP="000A3390">
            <w:pPr>
              <w:pStyle w:val="Guidance"/>
            </w:pPr>
            <w:r>
              <w:t>Rel-19 SA2 normative work on network support for AI/ML services.</w:t>
            </w:r>
          </w:p>
        </w:tc>
      </w:tr>
      <w:tr w:rsidR="000A3390" w14:paraId="6A0294E7" w14:textId="77777777" w:rsidTr="00F55483">
        <w:trPr>
          <w:cantSplit/>
          <w:jc w:val="center"/>
        </w:trPr>
        <w:tc>
          <w:tcPr>
            <w:tcW w:w="1101" w:type="dxa"/>
            <w:vAlign w:val="center"/>
          </w:tcPr>
          <w:p w14:paraId="5E474EC6" w14:textId="71EAF47A" w:rsidR="000A3390" w:rsidRPr="000A3390" w:rsidRDefault="000A3390" w:rsidP="000A339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0A3390">
              <w:rPr>
                <w:rFonts w:cs="Arial"/>
                <w:b/>
                <w:bCs/>
                <w:szCs w:val="18"/>
              </w:rPr>
              <w:t>1060011 </w:t>
            </w:r>
          </w:p>
        </w:tc>
        <w:tc>
          <w:tcPr>
            <w:tcW w:w="3326" w:type="dxa"/>
            <w:vAlign w:val="center"/>
          </w:tcPr>
          <w:p w14:paraId="70A5FBD6" w14:textId="497C94AD" w:rsidR="000A3390" w:rsidRPr="006B66FA" w:rsidRDefault="000A3390" w:rsidP="000A3390">
            <w:pPr>
              <w:pStyle w:val="TAL"/>
              <w:rPr>
                <w:rFonts w:cs="Arial"/>
                <w:szCs w:val="18"/>
              </w:rPr>
            </w:pPr>
            <w:r w:rsidRPr="006B66FA">
              <w:rPr>
                <w:rFonts w:cs="Arial"/>
                <w:szCs w:val="18"/>
              </w:rPr>
              <w:t>AIML_MGT_Ph2</w:t>
            </w:r>
          </w:p>
        </w:tc>
        <w:tc>
          <w:tcPr>
            <w:tcW w:w="5099" w:type="dxa"/>
          </w:tcPr>
          <w:p w14:paraId="2ABB2EE3" w14:textId="3F5D711C" w:rsidR="000A3390" w:rsidRDefault="000A3390" w:rsidP="000A3390">
            <w:pPr>
              <w:pStyle w:val="Guidance"/>
            </w:pPr>
            <w:r>
              <w:t>Rel-19 SA5 normative work on OAM support for AI/ML services.</w:t>
            </w:r>
          </w:p>
        </w:tc>
      </w:tr>
    </w:tbl>
    <w:p w14:paraId="096FF532" w14:textId="7EC91AF5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433890" w14:textId="4E9284FB" w:rsidR="00D973F7" w:rsidRDefault="00D973F7" w:rsidP="00D973F7">
      <w:r>
        <w:t xml:space="preserve">As part of Rel-19, </w:t>
      </w:r>
      <w:r w:rsidRPr="00A40F4F">
        <w:t xml:space="preserve">SA6 </w:t>
      </w:r>
      <w:r>
        <w:t>normatively</w:t>
      </w:r>
      <w:r w:rsidRPr="00A40F4F">
        <w:t xml:space="preserve"> </w:t>
      </w:r>
      <w:r>
        <w:t xml:space="preserve">specified the </w:t>
      </w:r>
      <w:r w:rsidRPr="00A40F4F">
        <w:rPr>
          <w:lang w:eastAsia="ko-KR"/>
        </w:rPr>
        <w:t>application layer architecture to</w:t>
      </w:r>
      <w:r>
        <w:rPr>
          <w:lang w:eastAsia="ko-KR"/>
        </w:rPr>
        <w:t xml:space="preserve"> enable AI/ML services which introduced as a new SEAL service, aka AIMLE, as well as a new ML repository, </w:t>
      </w:r>
      <w:r>
        <w:t>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482</w:t>
      </w:r>
      <w:r w:rsidR="00260933">
        <w:t xml:space="preserve">. Furthermore, as part of Rel-19 work, in in 3GPP TS 23.436 enhancements have been specified </w:t>
      </w:r>
      <w:r>
        <w:t>for supporting ML-enabled analytic</w:t>
      </w:r>
      <w:r w:rsidR="00AA4D18">
        <w:t>s</w:t>
      </w:r>
      <w:r>
        <w:t xml:space="preserve">. </w:t>
      </w:r>
    </w:p>
    <w:p w14:paraId="3A4EF214" w14:textId="77777777" w:rsidR="00D973F7" w:rsidRDefault="00D973F7" w:rsidP="00D973F7"/>
    <w:p w14:paraId="5C0B73BE" w14:textId="1FC03BB2" w:rsidR="00D973F7" w:rsidRDefault="00D973F7" w:rsidP="00D973F7">
      <w:r>
        <w:t>In AIMLE, the following groups of features have been specified:</w:t>
      </w:r>
    </w:p>
    <w:p w14:paraId="3E643270" w14:textId="25C5FBAF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application-layer ML model related aspects, including model retrieval, model training, model monitoring, model selection, model update and model storage / discovery.</w:t>
      </w:r>
    </w:p>
    <w:p w14:paraId="24EFDA8A" w14:textId="364B27D6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Assistance in AI/ML task transfer and split AI/ML operations.</w:t>
      </w:r>
    </w:p>
    <w:p w14:paraId="209FB088" w14:textId="5B6540D3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HFL/VFL operations, including FL member registration, FL grouping and FL-related events notification, VFL feature alignment, HFL training.</w:t>
      </w:r>
    </w:p>
    <w:p w14:paraId="4DFB0232" w14:textId="59D3290B" w:rsidR="00D973F7" w:rsidRPr="00D973F7" w:rsidRDefault="00D973F7" w:rsidP="00D973F7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D973F7">
        <w:rPr>
          <w:sz w:val="20"/>
          <w:szCs w:val="20"/>
        </w:rPr>
        <w:t>Support for AIMLE client registration, discovery, participation and selection.</w:t>
      </w:r>
    </w:p>
    <w:p w14:paraId="5776F849" w14:textId="77777777" w:rsidR="00D973F7" w:rsidRDefault="00D973F7" w:rsidP="00D973F7"/>
    <w:p w14:paraId="21DAFB26" w14:textId="1EB82863" w:rsidR="00A114D5" w:rsidRPr="00A114D5" w:rsidRDefault="00A114D5" w:rsidP="00A114D5">
      <w:r w:rsidRPr="00A114D5">
        <w:t xml:space="preserve">A detailed study has been conducted in </w:t>
      </w:r>
      <w:r w:rsidRPr="00043F59">
        <w:t>Rel-20,</w:t>
      </w:r>
      <w:r w:rsidRPr="00A114D5">
        <w:t xml:space="preserve"> to identify key issues, </w:t>
      </w:r>
      <w:r w:rsidRPr="00043F59">
        <w:t xml:space="preserve">AIMLE </w:t>
      </w:r>
      <w:r w:rsidRPr="00A114D5">
        <w:t xml:space="preserve">architecture </w:t>
      </w:r>
      <w:r w:rsidRPr="00043F59">
        <w:t>enhancements</w:t>
      </w:r>
      <w:r w:rsidRPr="00A114D5">
        <w:t>, and corresponding solutions that are relevant to the definition of the application layer support for AIML enablement. In particular, the key issues</w:t>
      </w:r>
      <w:ins w:id="1" w:author="auth1" w:date="2025-11-19T18:57:00Z" w16du:dateUtc="2025-11-19T17:57:00Z">
        <w:r w:rsidR="00CA50CD">
          <w:t xml:space="preserve"> under study</w:t>
        </w:r>
      </w:ins>
      <w:r w:rsidRPr="00A114D5">
        <w:t xml:space="preserve"> cover the:</w:t>
      </w:r>
    </w:p>
    <w:p w14:paraId="28C96D83" w14:textId="77777777" w:rsidR="00043F59" w:rsidRPr="00043F59" w:rsidRDefault="00A114D5" w:rsidP="0064755E">
      <w:pPr>
        <w:pStyle w:val="ListParagraph"/>
        <w:numPr>
          <w:ilvl w:val="0"/>
          <w:numId w:val="17"/>
        </w:numPr>
        <w:spacing w:before="0" w:after="0"/>
      </w:pPr>
      <w:r w:rsidRPr="00043F59">
        <w:rPr>
          <w:sz w:val="20"/>
        </w:rPr>
        <w:t xml:space="preserve">Support </w:t>
      </w:r>
      <w:r w:rsidR="00043F59" w:rsidRPr="00043F59">
        <w:rPr>
          <w:sz w:val="20"/>
        </w:rPr>
        <w:t>for ML model inference</w:t>
      </w:r>
    </w:p>
    <w:p w14:paraId="1E8D3EF0" w14:textId="77777777" w:rsid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enhancements for evaluation and determination of ML model performance and correctness within the AIML Enablement Layer</w:t>
      </w:r>
    </w:p>
    <w:p w14:paraId="57A13B7C" w14:textId="1D390B1F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</w:t>
      </w:r>
      <w:r w:rsidRPr="00043F59">
        <w:rPr>
          <w:sz w:val="20"/>
        </w:rPr>
        <w:t>AIMLE Mobility for Cross-PLMN and Roaming Scenarios</w:t>
      </w:r>
    </w:p>
    <w:p w14:paraId="231276DB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Split AI/ML Operations Involving Multiple AIMLE clients, edge AIMLE servers and central AIMLE servers</w:t>
      </w:r>
    </w:p>
    <w:p w14:paraId="42667683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Exposure</w:t>
      </w:r>
    </w:p>
    <w:p w14:paraId="03FC26D2" w14:textId="77777777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Architecture and Functions Enhancement on diverse AIMLE deployments scenarios</w:t>
      </w:r>
    </w:p>
    <w:p w14:paraId="13125AA2" w14:textId="0F6BBDDB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Support for </w:t>
      </w:r>
      <w:r w:rsidRPr="00043F59">
        <w:rPr>
          <w:sz w:val="20"/>
        </w:rPr>
        <w:t xml:space="preserve">VFL sample alignment </w:t>
      </w:r>
      <w:ins w:id="2" w:author="auth1" w:date="2025-11-19T18:58:00Z" w16du:dateUtc="2025-11-19T17:58:00Z">
        <w:r w:rsidR="00CA50CD" w:rsidRPr="00CA50CD">
          <w:rPr>
            <w:sz w:val="20"/>
          </w:rPr>
          <w:t>considering VAL servers / AIMLE servers / AIMLE clients as VFL participants</w:t>
        </w:r>
      </w:ins>
    </w:p>
    <w:p w14:paraId="2D10E3E2" w14:textId="03ACB116" w:rsidR="00043F59" w:rsidRPr="00043F59" w:rsidRDefault="00043F5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043F59">
        <w:rPr>
          <w:sz w:val="20"/>
        </w:rPr>
        <w:t>Support for AI Inference service performance management and feedback</w:t>
      </w:r>
    </w:p>
    <w:p w14:paraId="212B5C6E" w14:textId="77777777" w:rsidR="00043F59" w:rsidRDefault="00043F59" w:rsidP="00212257"/>
    <w:p w14:paraId="0C087665" w14:textId="422BB0D3" w:rsidR="00212257" w:rsidRPr="00043F59" w:rsidRDefault="00A114D5" w:rsidP="00212257">
      <w:pPr>
        <w:rPr>
          <w:lang w:val="en-US"/>
        </w:rPr>
      </w:pPr>
      <w:r w:rsidRPr="00A114D5">
        <w:t>The results of the study are captured in 3GPPTR 23.700-8</w:t>
      </w:r>
      <w:r w:rsidRPr="00043F59">
        <w:t>3</w:t>
      </w:r>
      <w:r w:rsidRPr="00A114D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43F59">
        <w:rPr>
          <w:b w:val="0"/>
          <w:sz w:val="36"/>
          <w:lang w:eastAsia="ja-JP"/>
        </w:rPr>
        <w:t>4</w:t>
      </w:r>
      <w:r w:rsidRPr="00043F59">
        <w:rPr>
          <w:b w:val="0"/>
          <w:sz w:val="36"/>
          <w:lang w:eastAsia="ja-JP"/>
        </w:rPr>
        <w:tab/>
        <w:t>Objective</w:t>
      </w:r>
    </w:p>
    <w:p w14:paraId="42A39E24" w14:textId="05EC86E6" w:rsidR="00043F59" w:rsidRDefault="00043F59" w:rsidP="00043F59">
      <w:pPr>
        <w:rPr>
          <w:lang w:val="en-US"/>
        </w:rPr>
      </w:pPr>
      <w:r w:rsidRPr="00043F59">
        <w:t>The SA6 objectives of this work item include the following</w:t>
      </w:r>
      <w:r w:rsidRPr="00043F59">
        <w:rPr>
          <w:lang w:val="en-US"/>
        </w:rPr>
        <w:t>:</w:t>
      </w:r>
    </w:p>
    <w:p w14:paraId="1854C9C0" w14:textId="77777777" w:rsidR="00977060" w:rsidRPr="00043F59" w:rsidRDefault="00977060" w:rsidP="00043F59">
      <w:pPr>
        <w:rPr>
          <w:lang w:val="en-US"/>
        </w:rPr>
      </w:pPr>
    </w:p>
    <w:p w14:paraId="19F6A585" w14:textId="67FEF074" w:rsidR="00043F59" w:rsidRPr="00043F59" w:rsidRDefault="00043F59" w:rsidP="00043F59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="00106B8D" w:rsidRPr="00106B8D">
        <w:rPr>
          <w:lang w:val="en-US"/>
        </w:rPr>
        <w:t xml:space="preserve">the enhanced </w:t>
      </w:r>
      <w:r w:rsidR="00106B8D" w:rsidRPr="00043F59">
        <w:t>AIML enablement</w:t>
      </w:r>
      <w:r w:rsidR="00106B8D" w:rsidRPr="00043F59">
        <w:rPr>
          <w:lang w:val="en-US"/>
        </w:rPr>
        <w:t xml:space="preserve"> </w:t>
      </w:r>
      <w:r w:rsidR="00106B8D"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23.700-8</w:t>
      </w:r>
      <w:r w:rsidR="00106B8D">
        <w:rPr>
          <w:lang w:val="en-US"/>
        </w:rPr>
        <w:t>3</w:t>
      </w:r>
      <w:r w:rsidRPr="00043F59">
        <w:rPr>
          <w:lang w:val="en-US"/>
        </w:rPr>
        <w:t>. The Stage 2 normative technical specification will include the following aspects:</w:t>
      </w:r>
    </w:p>
    <w:p w14:paraId="26389C03" w14:textId="437ADA15" w:rsidR="00043F59" w:rsidRPr="00043F59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  <w:t>Architecture</w:t>
      </w:r>
      <w:r w:rsidR="00106B8D">
        <w:rPr>
          <w:lang w:val="en-US"/>
        </w:rPr>
        <w:t xml:space="preserve"> assumptions and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>principles</w:t>
      </w:r>
      <w:r w:rsidRPr="00043F59">
        <w:rPr>
          <w:lang w:val="en-US"/>
        </w:rPr>
        <w:t xml:space="preserve">, deployment models and </w:t>
      </w:r>
      <w:r w:rsidR="00106B8D">
        <w:rPr>
          <w:lang w:val="en-US"/>
        </w:rPr>
        <w:t xml:space="preserve">enablement </w:t>
      </w:r>
      <w:r w:rsidRPr="00043F59">
        <w:rPr>
          <w:lang w:val="en-US"/>
        </w:rPr>
        <w:t xml:space="preserve">architecture </w:t>
      </w:r>
      <w:r w:rsidR="00106B8D">
        <w:rPr>
          <w:lang w:val="en-US"/>
        </w:rPr>
        <w:t xml:space="preserve">enhancements </w:t>
      </w:r>
      <w:r w:rsidRPr="00043F59">
        <w:rPr>
          <w:lang w:val="en-US"/>
        </w:rPr>
        <w:t xml:space="preserve">for AIML </w:t>
      </w:r>
      <w:r w:rsidRPr="00043F59">
        <w:t xml:space="preserve">service </w:t>
      </w:r>
      <w:r w:rsidRPr="00043F59">
        <w:rPr>
          <w:lang w:val="en-US"/>
        </w:rPr>
        <w:t>enablement over 3GPP networks.</w:t>
      </w:r>
    </w:p>
    <w:p w14:paraId="5E2DFD7A" w14:textId="62795ED0" w:rsidR="00106B8D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lastRenderedPageBreak/>
        <w:t>b.</w:t>
      </w:r>
      <w:r w:rsidRPr="00043F59">
        <w:rPr>
          <w:lang w:val="en-US"/>
        </w:rPr>
        <w:tab/>
        <w:t xml:space="preserve">Procedures, information flows and APIs supporting concluded solutions related to </w:t>
      </w:r>
      <w:r w:rsidRPr="00043F59">
        <w:t>AIML enablement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 xml:space="preserve">and ADAE </w:t>
      </w:r>
      <w:r w:rsidRPr="00043F59">
        <w:rPr>
          <w:lang w:val="en-US"/>
        </w:rPr>
        <w:t>capabilities for</w:t>
      </w:r>
      <w:r w:rsidR="00106B8D">
        <w:rPr>
          <w:lang w:val="en-US"/>
        </w:rPr>
        <w:t>:</w:t>
      </w:r>
    </w:p>
    <w:p w14:paraId="22349142" w14:textId="3471733C" w:rsidR="00106B8D" w:rsidDel="00CA50CD" w:rsidRDefault="00106B8D" w:rsidP="00FD1679">
      <w:pPr>
        <w:ind w:left="993" w:hanging="283"/>
        <w:rPr>
          <w:del w:id="3" w:author="auth1" w:date="2025-11-19T19:00:00Z" w16du:dateUtc="2025-11-19T18:00:00Z"/>
          <w:lang w:val="en-US"/>
        </w:rPr>
      </w:pPr>
      <w:del w:id="4" w:author="auth1" w:date="2025-11-19T19:00:00Z" w16du:dateUtc="2025-11-19T18:00:00Z">
        <w:r w:rsidDel="00CA50CD">
          <w:rPr>
            <w:lang w:val="en-US"/>
          </w:rPr>
          <w:delText>-</w:delText>
        </w:r>
        <w:r w:rsidDel="00CA50CD">
          <w:rPr>
            <w:lang w:val="en-US"/>
          </w:rPr>
          <w:tab/>
        </w:r>
        <w:r w:rsidRPr="00106B8D" w:rsidDel="00CA50CD">
          <w:rPr>
            <w:lang w:val="en-US"/>
          </w:rPr>
          <w:delText>Support</w:delText>
        </w:r>
        <w:r w:rsidDel="00CA50CD">
          <w:rPr>
            <w:lang w:val="en-US"/>
          </w:rPr>
          <w:delText>ing</w:delText>
        </w:r>
        <w:r w:rsidRPr="00106B8D" w:rsidDel="00CA50CD">
          <w:rPr>
            <w:lang w:val="en-US"/>
          </w:rPr>
          <w:delText xml:space="preserve"> ML model inference</w:delText>
        </w:r>
        <w:r w:rsidDel="00CA50CD">
          <w:rPr>
            <w:lang w:val="en-US"/>
          </w:rPr>
          <w:delText xml:space="preserve">, inference exposure and </w:delText>
        </w:r>
        <w:r w:rsidRPr="00106B8D" w:rsidDel="00CA50CD">
          <w:rPr>
            <w:lang w:val="en-US"/>
          </w:rPr>
          <w:delText>Inference service performance management and feedback</w:delText>
        </w:r>
      </w:del>
    </w:p>
    <w:p w14:paraId="279BE82A" w14:textId="720E8E3B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enhancements for evaluation and determination of ML model performance and correctness within the AIML</w:t>
      </w:r>
      <w:r w:rsidR="00E536DD">
        <w:rPr>
          <w:lang w:val="en-US"/>
        </w:rPr>
        <w:t xml:space="preserve">E </w:t>
      </w:r>
      <w:r w:rsidRPr="00106B8D">
        <w:rPr>
          <w:lang w:val="en-US"/>
        </w:rPr>
        <w:t>Layer</w:t>
      </w:r>
      <w:r w:rsidR="000B050A">
        <w:rPr>
          <w:lang w:val="en-US"/>
        </w:rPr>
        <w:t>.</w:t>
      </w:r>
    </w:p>
    <w:p w14:paraId="42222FDC" w14:textId="5B8FEFE3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for Cross-PLMN and Roaming Scenarios</w:t>
      </w:r>
    </w:p>
    <w:p w14:paraId="3492F373" w14:textId="11CA2DCD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Split AI/ML Operations Involving Multiple AIMLE clients, edge AIMLE servers and central AIMLE servers</w:t>
      </w:r>
    </w:p>
    <w:p w14:paraId="7A74338C" w14:textId="7C643668" w:rsidR="00106B8D" w:rsidRP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>Architecture and Functions Enhancement on diverse AIMLE deployments scenarios</w:t>
      </w:r>
    </w:p>
    <w:p w14:paraId="56EA7326" w14:textId="5B7E346F" w:rsidR="00106B8D" w:rsidRDefault="00106B8D" w:rsidP="00FD1679">
      <w:pPr>
        <w:ind w:left="993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 xml:space="preserve">ing </w:t>
      </w:r>
      <w:r w:rsidRPr="00106B8D">
        <w:rPr>
          <w:lang w:val="en-US"/>
        </w:rPr>
        <w:t xml:space="preserve">VFL sample alignment </w:t>
      </w:r>
      <w:ins w:id="5" w:author="auth1" w:date="2025-11-19T18:59:00Z" w16du:dateUtc="2025-11-19T17:59:00Z">
        <w:r w:rsidR="00CA50CD" w:rsidRPr="00F75DAA">
          <w:t>considering VAL servers / AIMLE servers</w:t>
        </w:r>
        <w:r w:rsidR="00CA50CD">
          <w:t xml:space="preserve"> / AIMLE clients</w:t>
        </w:r>
        <w:r w:rsidR="00CA50CD" w:rsidRPr="00F75DAA">
          <w:t xml:space="preserve"> as VFL participants</w:t>
        </w:r>
      </w:ins>
    </w:p>
    <w:p w14:paraId="55D9CDB1" w14:textId="77777777" w:rsidR="00E536DD" w:rsidRPr="00106B8D" w:rsidRDefault="00E536DD" w:rsidP="00106B8D">
      <w:pPr>
        <w:rPr>
          <w:lang w:val="en-US"/>
        </w:rPr>
      </w:pPr>
    </w:p>
    <w:p w14:paraId="6068D547" w14:textId="7949DDC0" w:rsidR="00043F59" w:rsidRDefault="00043F59" w:rsidP="00E536DD">
      <w:pPr>
        <w:pStyle w:val="NO"/>
      </w:pPr>
      <w:r w:rsidRPr="00043F59">
        <w:rPr>
          <w:lang w:val="en-US"/>
        </w:rPr>
        <w:t xml:space="preserve">NOTE: The actual list of capabilities to be progressed in normative phase may be revisited based on the concluded </w:t>
      </w:r>
      <w:ins w:id="6" w:author="auth1" w:date="2025-11-19T18:59:00Z" w16du:dateUtc="2025-11-19T17:59:00Z">
        <w:r w:rsidR="00CA50CD">
          <w:rPr>
            <w:lang w:val="en-US"/>
          </w:rPr>
          <w:t xml:space="preserve">key issues and </w:t>
        </w:r>
      </w:ins>
      <w:r w:rsidRPr="00043F59">
        <w:rPr>
          <w:lang w:val="en-US"/>
        </w:rPr>
        <w:t>solutions.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104"/>
        <w:gridCol w:w="1170"/>
        <w:gridCol w:w="126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C074B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5C074B">
        <w:trPr>
          <w:cantSplit/>
          <w:jc w:val="center"/>
        </w:trPr>
        <w:tc>
          <w:tcPr>
            <w:tcW w:w="1345" w:type="dxa"/>
          </w:tcPr>
          <w:p w14:paraId="194449B4" w14:textId="02B6B410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406" w:type="dxa"/>
          </w:tcPr>
          <w:p w14:paraId="1581EDBA" w14:textId="5261884C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04" w:type="dxa"/>
          </w:tcPr>
          <w:p w14:paraId="3489ADFF" w14:textId="144912C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060C3F75" w14:textId="2B7DCDB3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1260" w:type="dxa"/>
          </w:tcPr>
          <w:p w14:paraId="3CC87817" w14:textId="590EE541" w:rsidR="00DB3F2F" w:rsidRPr="00107903" w:rsidRDefault="00DB3F2F" w:rsidP="00DB3F2F">
            <w:pPr>
              <w:pStyle w:val="Guidance"/>
              <w:spacing w:after="0"/>
            </w:pPr>
          </w:p>
        </w:tc>
        <w:tc>
          <w:tcPr>
            <w:tcW w:w="2128" w:type="dxa"/>
          </w:tcPr>
          <w:p w14:paraId="71B3D7AE" w14:textId="184CE58C" w:rsidR="00DB3F2F" w:rsidRPr="00107903" w:rsidRDefault="00DB3F2F" w:rsidP="00DB3F2F">
            <w:pPr>
              <w:pStyle w:val="Guidance"/>
              <w:spacing w:after="0"/>
            </w:pPr>
          </w:p>
        </w:tc>
      </w:tr>
    </w:tbl>
    <w:p w14:paraId="303D6525" w14:textId="083E3588" w:rsidR="001E489F" w:rsidRPr="006C2E80" w:rsidRDefault="001E489F" w:rsidP="00EE218E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D1679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303B98" w:rsidR="00FD1679" w:rsidRPr="006C2E80" w:rsidRDefault="00FD1679" w:rsidP="00FD1679">
            <w:pPr>
              <w:pStyle w:val="Guidance"/>
              <w:spacing w:after="0"/>
            </w:pPr>
            <w:r>
              <w:t>TS 23.482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9B6582" w:rsidR="00FD1679" w:rsidRPr="006C2E80" w:rsidRDefault="00FD1679" w:rsidP="00FD1679">
            <w:pPr>
              <w:pStyle w:val="Guidance"/>
              <w:spacing w:after="0"/>
            </w:pPr>
            <w:r>
              <w:t>Necessary enhancements to AIMLE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41367C7" w:rsidR="00FD1679" w:rsidRPr="006C2E80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5985FC6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75E018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FDA" w14:textId="4E049C42" w:rsidR="00FD1679" w:rsidRDefault="00FD1679" w:rsidP="00FD1679">
            <w:pPr>
              <w:pStyle w:val="Guidance"/>
              <w:spacing w:after="0"/>
            </w:pPr>
            <w: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FB7" w14:textId="716F81C1" w:rsidR="00FD1679" w:rsidRDefault="00FD1679" w:rsidP="00FD1679">
            <w:pPr>
              <w:pStyle w:val="Guidance"/>
              <w:spacing w:after="0"/>
            </w:pPr>
            <w:r>
              <w:t>Necessary enhancements to ADAES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113" w14:textId="3E9673C0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EB1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  <w:tr w:rsidR="00FD1679" w:rsidRPr="006C2E80" w14:paraId="6C1D52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12" w14:textId="535DB58F" w:rsidR="00FD1679" w:rsidRDefault="00FD1679" w:rsidP="00FD1679">
            <w:pPr>
              <w:pStyle w:val="Guidance"/>
              <w:spacing w:after="0"/>
            </w:pPr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1D7" w14:textId="79600BE1" w:rsidR="00FD1679" w:rsidRDefault="00FD1679" w:rsidP="00FD1679">
            <w:pPr>
              <w:pStyle w:val="Guidance"/>
              <w:spacing w:after="0"/>
            </w:pPr>
            <w:r>
              <w:t>Necessary enhancements to SEAL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520" w14:textId="634D9029" w:rsidR="00FD1679" w:rsidRDefault="00FD1679" w:rsidP="00FD1679">
            <w:pPr>
              <w:pStyle w:val="Guidance"/>
              <w:spacing w:after="0"/>
            </w:pPr>
            <w:r>
              <w:t>SA#11</w:t>
            </w:r>
            <w:r w:rsidR="00E06A05">
              <w:t>3</w:t>
            </w:r>
            <w:r>
              <w:t xml:space="preserve"> (</w:t>
            </w:r>
            <w:r w:rsidR="00E06A05">
              <w:t>September</w:t>
            </w:r>
            <w: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54E" w14:textId="77777777" w:rsidR="00FD1679" w:rsidRPr="006C2E80" w:rsidRDefault="00FD1679" w:rsidP="00FD1679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EE218E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F7248FF" w:rsidR="001E489F" w:rsidRPr="00C364F4" w:rsidRDefault="001E6E06" w:rsidP="00EE218E">
      <w:pPr>
        <w:ind w:right="-99"/>
        <w:rPr>
          <w:i/>
        </w:rPr>
      </w:pPr>
      <w:r w:rsidRPr="00C364F4">
        <w:rPr>
          <w:i/>
        </w:rPr>
        <w:t>Pateromichelakis, Emmanouil (Manos)</w:t>
      </w:r>
      <w:r w:rsidR="005C074B" w:rsidRPr="00C364F4">
        <w:rPr>
          <w:i/>
        </w:rPr>
        <w:t>, Lenovo</w:t>
      </w:r>
      <w:r w:rsidRPr="00C364F4">
        <w:rPr>
          <w:i/>
        </w:rPr>
        <w:t>,</w:t>
      </w:r>
      <w:r w:rsidRPr="00C364F4">
        <w:rPr>
          <w:i/>
          <w:lang w:val="en-US"/>
        </w:rPr>
        <w:t xml:space="preserve"> epateromiche@lenovo.com</w:t>
      </w:r>
    </w:p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2372252A" w:rsidR="001E6E06" w:rsidRPr="00557B2E" w:rsidRDefault="001E6E06" w:rsidP="001E6E06">
      <w:r w:rsidRPr="00A40F4F">
        <w:t>SA2 for system aspects, SA3 for security aspects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 w:rsidTr="00B76B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 w:rsidP="00B76BE1">
            <w:pPr>
              <w:pStyle w:val="TAH"/>
            </w:pPr>
            <w:r>
              <w:lastRenderedPageBreak/>
              <w:t>Supporting IM name</w:t>
            </w:r>
          </w:p>
        </w:tc>
      </w:tr>
      <w:tr w:rsidR="001E6E06" w14:paraId="385EF2DF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4BA0A6" w14:textId="77777777" w:rsidR="001E6E06" w:rsidRDefault="001E6E06" w:rsidP="00B76BE1">
            <w:pPr>
              <w:pStyle w:val="TAL"/>
            </w:pPr>
            <w:r>
              <w:t>Lenovo</w:t>
            </w:r>
          </w:p>
        </w:tc>
      </w:tr>
      <w:tr w:rsidR="001E6E06" w14:paraId="40BAA4D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982470" w14:textId="74B4A58E" w:rsidR="001E6E06" w:rsidRDefault="00AA5E4D" w:rsidP="00B76BE1">
            <w:pPr>
              <w:pStyle w:val="TAL"/>
            </w:pPr>
            <w:r>
              <w:t>Telefonica</w:t>
            </w:r>
            <w:r w:rsidR="00FD1679">
              <w:t>?</w:t>
            </w:r>
          </w:p>
        </w:tc>
      </w:tr>
      <w:tr w:rsidR="00856E0E" w14:paraId="19E401E4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E081E5" w14:textId="51402B4D" w:rsidR="00856E0E" w:rsidRPr="00856E0E" w:rsidRDefault="008C0209" w:rsidP="00B76BE1">
            <w:pPr>
              <w:pStyle w:val="TAL"/>
              <w:rPr>
                <w:lang w:val="en-US"/>
              </w:rPr>
            </w:pPr>
            <w:r w:rsidRPr="008C0209">
              <w:rPr>
                <w:lang w:val="en-US"/>
              </w:rPr>
              <w:t>NTT DOCOMO</w:t>
            </w:r>
            <w:r w:rsidR="00FD1679">
              <w:rPr>
                <w:lang w:val="en-US"/>
              </w:rPr>
              <w:t>?</w:t>
            </w:r>
          </w:p>
        </w:tc>
      </w:tr>
      <w:tr w:rsidR="001E6E06" w14:paraId="29FEE9AD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52C93C" w14:textId="25CA0669" w:rsidR="001E6E06" w:rsidRDefault="00AA5E4D" w:rsidP="00B76BE1">
            <w:pPr>
              <w:pStyle w:val="TAL"/>
            </w:pPr>
            <w:r>
              <w:t>TNO</w:t>
            </w:r>
            <w:r w:rsidR="00FD1679">
              <w:t>?</w:t>
            </w:r>
          </w:p>
        </w:tc>
      </w:tr>
      <w:tr w:rsidR="004A4FB8" w14:paraId="33C6716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B23C77" w14:textId="3CEC8D0F" w:rsidR="004A4FB8" w:rsidRDefault="004A4FB8" w:rsidP="00B76BE1">
            <w:pPr>
              <w:pStyle w:val="TAL"/>
            </w:pPr>
            <w:r>
              <w:t>VTT</w:t>
            </w:r>
          </w:p>
        </w:tc>
      </w:tr>
      <w:tr w:rsidR="001E6E06" w14:paraId="235E66FB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E6612" w14:textId="16A78151" w:rsidR="001E6E06" w:rsidRDefault="00AA5E4D" w:rsidP="00B76BE1">
            <w:pPr>
              <w:pStyle w:val="TAL"/>
            </w:pPr>
            <w:r>
              <w:t>KPN</w:t>
            </w:r>
          </w:p>
        </w:tc>
      </w:tr>
      <w:tr w:rsidR="00AA5E4D" w14:paraId="38087073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5BC104" w14:textId="1510D366" w:rsidR="00AA5E4D" w:rsidRDefault="00AA5E4D" w:rsidP="00B76BE1">
            <w:pPr>
              <w:pStyle w:val="TAL"/>
            </w:pPr>
            <w:r>
              <w:t>C</w:t>
            </w:r>
            <w:r w:rsidR="008C0209">
              <w:t>hina Mobile</w:t>
            </w:r>
            <w:r w:rsidR="00FD1679">
              <w:t>?</w:t>
            </w:r>
          </w:p>
        </w:tc>
      </w:tr>
      <w:tr w:rsidR="00AA5E4D" w14:paraId="21F2D458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17498" w14:textId="3318C2E3" w:rsidR="00AA5E4D" w:rsidRDefault="008C0209" w:rsidP="00B76BE1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AA5E4D" w14:paraId="51AA4240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AFAF5" w14:textId="7FFDDB13" w:rsidR="00AA5E4D" w:rsidRPr="008C0209" w:rsidRDefault="00AA5E4D" w:rsidP="00B76BE1">
            <w:pPr>
              <w:pStyle w:val="TAL"/>
            </w:pPr>
            <w:r w:rsidRPr="008C0209">
              <w:t>Ericsson</w:t>
            </w:r>
            <w:r w:rsidR="00FD1679">
              <w:t>?</w:t>
            </w:r>
          </w:p>
        </w:tc>
      </w:tr>
      <w:tr w:rsidR="00AA5E4D" w14:paraId="0C9FB60F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B92E9" w14:textId="48CA55F9" w:rsidR="00AA5E4D" w:rsidRPr="008C0209" w:rsidRDefault="00AA5E4D" w:rsidP="00B76BE1">
            <w:pPr>
              <w:pStyle w:val="TAL"/>
            </w:pPr>
            <w:r w:rsidRPr="008C0209">
              <w:t>AT</w:t>
            </w:r>
            <w:r w:rsidR="008C0209" w:rsidRPr="008C0209">
              <w:t>&amp;</w:t>
            </w:r>
            <w:r w:rsidRPr="008C0209">
              <w:t>T</w:t>
            </w:r>
            <w:r w:rsidR="00FD1679">
              <w:t>?</w:t>
            </w:r>
          </w:p>
        </w:tc>
      </w:tr>
      <w:tr w:rsidR="000B4630" w14:paraId="4A12A2A0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87AD5E" w14:textId="155104DB" w:rsidR="000B4630" w:rsidRPr="008C0209" w:rsidRDefault="000B4630" w:rsidP="00B76BE1">
            <w:pPr>
              <w:pStyle w:val="TAL"/>
            </w:pPr>
            <w:r>
              <w:t>Huawei</w:t>
            </w:r>
            <w:r w:rsidR="00FD1679">
              <w:t>?</w:t>
            </w:r>
          </w:p>
        </w:tc>
      </w:tr>
      <w:tr w:rsidR="000B4630" w14:paraId="7EA6BCCC" w14:textId="77777777" w:rsidTr="00B76B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9A0B0D" w14:textId="6033FF67" w:rsidR="000B4630" w:rsidRDefault="000B4630" w:rsidP="00B76BE1">
            <w:pPr>
              <w:pStyle w:val="TAL"/>
            </w:pPr>
            <w:r>
              <w:t>ZTE</w:t>
            </w:r>
            <w:r w:rsidR="00FD1679">
              <w:t>?</w:t>
            </w: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5C369" w14:textId="77777777" w:rsidR="009D04A3" w:rsidRDefault="009D04A3">
      <w:r>
        <w:separator/>
      </w:r>
    </w:p>
  </w:endnote>
  <w:endnote w:type="continuationSeparator" w:id="0">
    <w:p w14:paraId="03CE8799" w14:textId="77777777" w:rsidR="009D04A3" w:rsidRDefault="009D0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D00BE" w14:textId="77777777" w:rsidR="009D04A3" w:rsidRDefault="009D04A3">
      <w:r>
        <w:separator/>
      </w:r>
    </w:p>
  </w:footnote>
  <w:footnote w:type="continuationSeparator" w:id="0">
    <w:p w14:paraId="5D032070" w14:textId="77777777" w:rsidR="009D04A3" w:rsidRDefault="009D0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329FE"/>
    <w:multiLevelType w:val="hybridMultilevel"/>
    <w:tmpl w:val="81BEE1B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10"/>
  </w:num>
  <w:num w:numId="3" w16cid:durableId="81998126">
    <w:abstractNumId w:val="9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6"/>
  </w:num>
  <w:num w:numId="6" w16cid:durableId="1932006563">
    <w:abstractNumId w:val="8"/>
  </w:num>
  <w:num w:numId="7" w16cid:durableId="731074823">
    <w:abstractNumId w:val="14"/>
  </w:num>
  <w:num w:numId="8" w16cid:durableId="498347070">
    <w:abstractNumId w:val="15"/>
  </w:num>
  <w:num w:numId="9" w16cid:durableId="1451700618">
    <w:abstractNumId w:val="11"/>
  </w:num>
  <w:num w:numId="10" w16cid:durableId="1200700690">
    <w:abstractNumId w:val="7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5"/>
  </w:num>
  <w:num w:numId="14" w16cid:durableId="378937519">
    <w:abstractNumId w:val="4"/>
  </w:num>
  <w:num w:numId="15" w16cid:durableId="25106804">
    <w:abstractNumId w:val="17"/>
  </w:num>
  <w:num w:numId="16" w16cid:durableId="1359550363">
    <w:abstractNumId w:val="13"/>
  </w:num>
  <w:num w:numId="17" w16cid:durableId="254289903">
    <w:abstractNumId w:val="12"/>
  </w:num>
  <w:num w:numId="18" w16cid:durableId="1952469094">
    <w:abstractNumId w:val="3"/>
  </w:num>
  <w:num w:numId="19" w16cid:durableId="25449933">
    <w:abstractNumId w:val="18"/>
  </w:num>
  <w:num w:numId="20" w16cid:durableId="145682883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3F59"/>
    <w:rsid w:val="00046686"/>
    <w:rsid w:val="00046FDD"/>
    <w:rsid w:val="000475F1"/>
    <w:rsid w:val="00050925"/>
    <w:rsid w:val="00054884"/>
    <w:rsid w:val="0005594E"/>
    <w:rsid w:val="00057E1E"/>
    <w:rsid w:val="0006182E"/>
    <w:rsid w:val="00064E31"/>
    <w:rsid w:val="0006619D"/>
    <w:rsid w:val="000726EB"/>
    <w:rsid w:val="00072A7C"/>
    <w:rsid w:val="000775E7"/>
    <w:rsid w:val="0007775C"/>
    <w:rsid w:val="00083D75"/>
    <w:rsid w:val="00094F23"/>
    <w:rsid w:val="000967F4"/>
    <w:rsid w:val="000A3390"/>
    <w:rsid w:val="000A5C16"/>
    <w:rsid w:val="000A6432"/>
    <w:rsid w:val="000B050A"/>
    <w:rsid w:val="000B4630"/>
    <w:rsid w:val="000C4D7F"/>
    <w:rsid w:val="000D6D78"/>
    <w:rsid w:val="000E0429"/>
    <w:rsid w:val="000E0437"/>
    <w:rsid w:val="000E285B"/>
    <w:rsid w:val="000E3F03"/>
    <w:rsid w:val="000F6E51"/>
    <w:rsid w:val="00102A24"/>
    <w:rsid w:val="00106B8D"/>
    <w:rsid w:val="00107903"/>
    <w:rsid w:val="00122C1E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0B8"/>
    <w:rsid w:val="00170EDB"/>
    <w:rsid w:val="00180FBE"/>
    <w:rsid w:val="0018455E"/>
    <w:rsid w:val="001909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28FD"/>
    <w:rsid w:val="001C4D9B"/>
    <w:rsid w:val="001D0B09"/>
    <w:rsid w:val="001D5548"/>
    <w:rsid w:val="001D5BA4"/>
    <w:rsid w:val="001E489F"/>
    <w:rsid w:val="001E6729"/>
    <w:rsid w:val="001E6E06"/>
    <w:rsid w:val="001F7653"/>
    <w:rsid w:val="002070CB"/>
    <w:rsid w:val="00212257"/>
    <w:rsid w:val="002128B3"/>
    <w:rsid w:val="00221438"/>
    <w:rsid w:val="002336A6"/>
    <w:rsid w:val="002336BF"/>
    <w:rsid w:val="00235F9B"/>
    <w:rsid w:val="00236BBA"/>
    <w:rsid w:val="00236D1F"/>
    <w:rsid w:val="00237FA7"/>
    <w:rsid w:val="002407FF"/>
    <w:rsid w:val="00241A03"/>
    <w:rsid w:val="00243051"/>
    <w:rsid w:val="00250F58"/>
    <w:rsid w:val="00253892"/>
    <w:rsid w:val="002541D3"/>
    <w:rsid w:val="00256429"/>
    <w:rsid w:val="002577C7"/>
    <w:rsid w:val="00260933"/>
    <w:rsid w:val="0026253E"/>
    <w:rsid w:val="00272D61"/>
    <w:rsid w:val="0028193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A69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2048"/>
    <w:rsid w:val="00442C65"/>
    <w:rsid w:val="00446304"/>
    <w:rsid w:val="00451122"/>
    <w:rsid w:val="004518DB"/>
    <w:rsid w:val="00453CFA"/>
    <w:rsid w:val="004562FC"/>
    <w:rsid w:val="00477EBC"/>
    <w:rsid w:val="00480029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B6F42"/>
    <w:rsid w:val="004C4C9B"/>
    <w:rsid w:val="004D2FA0"/>
    <w:rsid w:val="004D4AF0"/>
    <w:rsid w:val="004E1010"/>
    <w:rsid w:val="004F4172"/>
    <w:rsid w:val="00500860"/>
    <w:rsid w:val="0050202A"/>
    <w:rsid w:val="00506AD1"/>
    <w:rsid w:val="00507903"/>
    <w:rsid w:val="0052032E"/>
    <w:rsid w:val="00521896"/>
    <w:rsid w:val="00522A80"/>
    <w:rsid w:val="00527308"/>
    <w:rsid w:val="00535A39"/>
    <w:rsid w:val="005369EA"/>
    <w:rsid w:val="00542C77"/>
    <w:rsid w:val="00544D8F"/>
    <w:rsid w:val="00553BDE"/>
    <w:rsid w:val="00556F13"/>
    <w:rsid w:val="00562495"/>
    <w:rsid w:val="00567F97"/>
    <w:rsid w:val="00572B78"/>
    <w:rsid w:val="0057401B"/>
    <w:rsid w:val="00577727"/>
    <w:rsid w:val="005777AF"/>
    <w:rsid w:val="0058361C"/>
    <w:rsid w:val="00583917"/>
    <w:rsid w:val="00586562"/>
    <w:rsid w:val="00587DF0"/>
    <w:rsid w:val="00590B24"/>
    <w:rsid w:val="00593DC4"/>
    <w:rsid w:val="0059529B"/>
    <w:rsid w:val="005954DD"/>
    <w:rsid w:val="005A0C13"/>
    <w:rsid w:val="005A3249"/>
    <w:rsid w:val="005A6ABC"/>
    <w:rsid w:val="005B1577"/>
    <w:rsid w:val="005B2109"/>
    <w:rsid w:val="005B35A2"/>
    <w:rsid w:val="005C074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A6E"/>
    <w:rsid w:val="00660354"/>
    <w:rsid w:val="006606DB"/>
    <w:rsid w:val="00660FA1"/>
    <w:rsid w:val="00665B9B"/>
    <w:rsid w:val="0067616E"/>
    <w:rsid w:val="00682F70"/>
    <w:rsid w:val="00686491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B66FA"/>
    <w:rsid w:val="006C236A"/>
    <w:rsid w:val="006D03E2"/>
    <w:rsid w:val="006D0A8E"/>
    <w:rsid w:val="006D3D54"/>
    <w:rsid w:val="006D6270"/>
    <w:rsid w:val="006E0D1B"/>
    <w:rsid w:val="006E1A49"/>
    <w:rsid w:val="006E3A55"/>
    <w:rsid w:val="006E607A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34871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5F7E"/>
    <w:rsid w:val="007C767B"/>
    <w:rsid w:val="007C7871"/>
    <w:rsid w:val="007D297C"/>
    <w:rsid w:val="007D3C7C"/>
    <w:rsid w:val="007D67E2"/>
    <w:rsid w:val="007D687A"/>
    <w:rsid w:val="007D7B80"/>
    <w:rsid w:val="007E0ED8"/>
    <w:rsid w:val="007E1BA0"/>
    <w:rsid w:val="007E6E03"/>
    <w:rsid w:val="007F1DEC"/>
    <w:rsid w:val="007F2297"/>
    <w:rsid w:val="007F55EC"/>
    <w:rsid w:val="007F6574"/>
    <w:rsid w:val="00812BFD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6945"/>
    <w:rsid w:val="00866E93"/>
    <w:rsid w:val="00876BD5"/>
    <w:rsid w:val="00897C84"/>
    <w:rsid w:val="008A06BE"/>
    <w:rsid w:val="008A2374"/>
    <w:rsid w:val="008A56FD"/>
    <w:rsid w:val="008B325B"/>
    <w:rsid w:val="008B41D0"/>
    <w:rsid w:val="008C0209"/>
    <w:rsid w:val="008D1F6E"/>
    <w:rsid w:val="008D3DA6"/>
    <w:rsid w:val="008D5DA3"/>
    <w:rsid w:val="008E70F7"/>
    <w:rsid w:val="008F1D3B"/>
    <w:rsid w:val="008F7444"/>
    <w:rsid w:val="008F7A15"/>
    <w:rsid w:val="00900F01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6A7A"/>
    <w:rsid w:val="0095038B"/>
    <w:rsid w:val="00950CF7"/>
    <w:rsid w:val="00960A44"/>
    <w:rsid w:val="00963E12"/>
    <w:rsid w:val="00970864"/>
    <w:rsid w:val="009736D5"/>
    <w:rsid w:val="009759CD"/>
    <w:rsid w:val="009768C3"/>
    <w:rsid w:val="00977060"/>
    <w:rsid w:val="009775B5"/>
    <w:rsid w:val="00977968"/>
    <w:rsid w:val="00977C43"/>
    <w:rsid w:val="0098195A"/>
    <w:rsid w:val="00990EEE"/>
    <w:rsid w:val="00996533"/>
    <w:rsid w:val="009A0093"/>
    <w:rsid w:val="009A3833"/>
    <w:rsid w:val="009A57AC"/>
    <w:rsid w:val="009A5F57"/>
    <w:rsid w:val="009A62E2"/>
    <w:rsid w:val="009B110B"/>
    <w:rsid w:val="009B13F0"/>
    <w:rsid w:val="009B196A"/>
    <w:rsid w:val="009C04B5"/>
    <w:rsid w:val="009C2CDB"/>
    <w:rsid w:val="009C721E"/>
    <w:rsid w:val="009D04A3"/>
    <w:rsid w:val="009D5E48"/>
    <w:rsid w:val="009D6D9F"/>
    <w:rsid w:val="009E0B41"/>
    <w:rsid w:val="009E1910"/>
    <w:rsid w:val="009E5DBA"/>
    <w:rsid w:val="009F29D5"/>
    <w:rsid w:val="009F36BC"/>
    <w:rsid w:val="009F6047"/>
    <w:rsid w:val="00A03D2A"/>
    <w:rsid w:val="00A048FD"/>
    <w:rsid w:val="00A10ADB"/>
    <w:rsid w:val="00A114D5"/>
    <w:rsid w:val="00A130F7"/>
    <w:rsid w:val="00A144AB"/>
    <w:rsid w:val="00A151A1"/>
    <w:rsid w:val="00A17F01"/>
    <w:rsid w:val="00A24557"/>
    <w:rsid w:val="00A248B2"/>
    <w:rsid w:val="00A267D7"/>
    <w:rsid w:val="00A26808"/>
    <w:rsid w:val="00A27A64"/>
    <w:rsid w:val="00A37F80"/>
    <w:rsid w:val="00A428D4"/>
    <w:rsid w:val="00A46B3F"/>
    <w:rsid w:val="00A46F30"/>
    <w:rsid w:val="00A61169"/>
    <w:rsid w:val="00A63024"/>
    <w:rsid w:val="00A65602"/>
    <w:rsid w:val="00A76EFD"/>
    <w:rsid w:val="00A82FCC"/>
    <w:rsid w:val="00A8479D"/>
    <w:rsid w:val="00A906A4"/>
    <w:rsid w:val="00A97953"/>
    <w:rsid w:val="00AA4D18"/>
    <w:rsid w:val="00AA574E"/>
    <w:rsid w:val="00AA5E4D"/>
    <w:rsid w:val="00AB2059"/>
    <w:rsid w:val="00AC5413"/>
    <w:rsid w:val="00AD26BF"/>
    <w:rsid w:val="00AD324E"/>
    <w:rsid w:val="00AD5B51"/>
    <w:rsid w:val="00AD7B78"/>
    <w:rsid w:val="00AF176B"/>
    <w:rsid w:val="00AF3148"/>
    <w:rsid w:val="00AF4118"/>
    <w:rsid w:val="00B00077"/>
    <w:rsid w:val="00B03107"/>
    <w:rsid w:val="00B05406"/>
    <w:rsid w:val="00B10820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74A7A"/>
    <w:rsid w:val="00B75CE0"/>
    <w:rsid w:val="00B84B54"/>
    <w:rsid w:val="00B92B0A"/>
    <w:rsid w:val="00B92C7D"/>
    <w:rsid w:val="00B93BB2"/>
    <w:rsid w:val="00B9697B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159BC"/>
    <w:rsid w:val="00C15A54"/>
    <w:rsid w:val="00C2214E"/>
    <w:rsid w:val="00C247CD"/>
    <w:rsid w:val="00C2503E"/>
    <w:rsid w:val="00C2519B"/>
    <w:rsid w:val="00C278EB"/>
    <w:rsid w:val="00C364F4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42B3"/>
    <w:rsid w:val="00CA50CD"/>
    <w:rsid w:val="00CA5DB0"/>
    <w:rsid w:val="00CC084E"/>
    <w:rsid w:val="00CC58ED"/>
    <w:rsid w:val="00CE551E"/>
    <w:rsid w:val="00CF3F75"/>
    <w:rsid w:val="00D0135E"/>
    <w:rsid w:val="00D145EC"/>
    <w:rsid w:val="00D16888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4E6"/>
    <w:rsid w:val="00D8756E"/>
    <w:rsid w:val="00D91F25"/>
    <w:rsid w:val="00D938DD"/>
    <w:rsid w:val="00D9583A"/>
    <w:rsid w:val="00D95EAB"/>
    <w:rsid w:val="00D973F7"/>
    <w:rsid w:val="00D974EA"/>
    <w:rsid w:val="00DA29AC"/>
    <w:rsid w:val="00DA329A"/>
    <w:rsid w:val="00DB11E8"/>
    <w:rsid w:val="00DB3F2F"/>
    <w:rsid w:val="00DB521B"/>
    <w:rsid w:val="00DC0F52"/>
    <w:rsid w:val="00DC4726"/>
    <w:rsid w:val="00DC739E"/>
    <w:rsid w:val="00DD0AAB"/>
    <w:rsid w:val="00DD3C66"/>
    <w:rsid w:val="00DD40D2"/>
    <w:rsid w:val="00DE5BBF"/>
    <w:rsid w:val="00DF01BE"/>
    <w:rsid w:val="00DF71A1"/>
    <w:rsid w:val="00E013A9"/>
    <w:rsid w:val="00E03A99"/>
    <w:rsid w:val="00E041CD"/>
    <w:rsid w:val="00E05B96"/>
    <w:rsid w:val="00E06534"/>
    <w:rsid w:val="00E06A05"/>
    <w:rsid w:val="00E126A5"/>
    <w:rsid w:val="00E1463F"/>
    <w:rsid w:val="00E22CC8"/>
    <w:rsid w:val="00E34AA9"/>
    <w:rsid w:val="00E363A9"/>
    <w:rsid w:val="00E413E0"/>
    <w:rsid w:val="00E536DD"/>
    <w:rsid w:val="00E53AE3"/>
    <w:rsid w:val="00E5574A"/>
    <w:rsid w:val="00E6232E"/>
    <w:rsid w:val="00E64FB2"/>
    <w:rsid w:val="00E67B7D"/>
    <w:rsid w:val="00E77CC2"/>
    <w:rsid w:val="00E81E2C"/>
    <w:rsid w:val="00E82FBF"/>
    <w:rsid w:val="00E97D72"/>
    <w:rsid w:val="00EA531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E218E"/>
    <w:rsid w:val="00EE541F"/>
    <w:rsid w:val="00EF0942"/>
    <w:rsid w:val="00EF291F"/>
    <w:rsid w:val="00EF36CF"/>
    <w:rsid w:val="00F0218C"/>
    <w:rsid w:val="00F0251A"/>
    <w:rsid w:val="00F0393B"/>
    <w:rsid w:val="00F15D08"/>
    <w:rsid w:val="00F21BAB"/>
    <w:rsid w:val="00F313DD"/>
    <w:rsid w:val="00F32293"/>
    <w:rsid w:val="00F35770"/>
    <w:rsid w:val="00F378BE"/>
    <w:rsid w:val="00F43120"/>
    <w:rsid w:val="00F44FF2"/>
    <w:rsid w:val="00F64378"/>
    <w:rsid w:val="00F65DD0"/>
    <w:rsid w:val="00F67FC3"/>
    <w:rsid w:val="00F763A4"/>
    <w:rsid w:val="00F80AF7"/>
    <w:rsid w:val="00F80D67"/>
    <w:rsid w:val="00F81CF2"/>
    <w:rsid w:val="00F81DB4"/>
    <w:rsid w:val="00F82A04"/>
    <w:rsid w:val="00F83DF3"/>
    <w:rsid w:val="00F9365E"/>
    <w:rsid w:val="00F941B8"/>
    <w:rsid w:val="00FA5FA5"/>
    <w:rsid w:val="00FA6721"/>
    <w:rsid w:val="00FA7365"/>
    <w:rsid w:val="00FA79A7"/>
    <w:rsid w:val="00FB4472"/>
    <w:rsid w:val="00FB5333"/>
    <w:rsid w:val="00FC57C3"/>
    <w:rsid w:val="00FC643D"/>
    <w:rsid w:val="00FD01B5"/>
    <w:rsid w:val="00FD1679"/>
    <w:rsid w:val="00FD1DAF"/>
    <w:rsid w:val="00FE3DCC"/>
    <w:rsid w:val="00FE53C8"/>
    <w:rsid w:val="00FE5FB7"/>
    <w:rsid w:val="00FE732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797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auth1</cp:lastModifiedBy>
  <cp:revision>3</cp:revision>
  <cp:lastPrinted>2001-04-23T09:30:00Z</cp:lastPrinted>
  <dcterms:created xsi:type="dcterms:W3CDTF">2025-11-19T18:00:00Z</dcterms:created>
  <dcterms:modified xsi:type="dcterms:W3CDTF">2025-11-20T15:44:00Z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c05fbcaf-3025-418b-810c-76273c68f809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