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2C7C22EB" w:rsidR="008677ED" w:rsidRPr="00AA7149" w:rsidRDefault="008677ED" w:rsidP="00AA1027">
      <w:pPr>
        <w:tabs>
          <w:tab w:val="right" w:pos="9639"/>
        </w:tabs>
        <w:spacing w:after="120"/>
        <w:ind w:left="1985" w:hanging="1985"/>
        <w:rPr>
          <w:rFonts w:ascii="Arial" w:hAnsi="Arial"/>
          <w:b/>
          <w:sz w:val="24"/>
          <w:szCs w:val="24"/>
          <w:lang w:val="fr-FR"/>
        </w:rPr>
      </w:pPr>
      <w:r w:rsidRPr="2405C37D">
        <w:rPr>
          <w:rFonts w:ascii="Arial" w:hAnsi="Arial"/>
          <w:b/>
          <w:sz w:val="24"/>
          <w:szCs w:val="24"/>
          <w:lang w:val="fr-FR"/>
        </w:rPr>
        <w:t xml:space="preserve">3GPP TSG-SA WG4 </w:t>
      </w:r>
      <w:r w:rsidR="6E6D251D" w:rsidRPr="74501BBF">
        <w:rPr>
          <w:rFonts w:ascii="Arial" w:hAnsi="Arial"/>
          <w:b/>
          <w:sz w:val="24"/>
          <w:szCs w:val="24"/>
          <w:lang w:val="fr-FR"/>
        </w:rPr>
        <w:t>#</w:t>
      </w:r>
      <w:r w:rsidR="00443423">
        <w:rPr>
          <w:rFonts w:ascii="Arial" w:hAnsi="Arial"/>
          <w:b/>
          <w:sz w:val="24"/>
          <w:szCs w:val="24"/>
          <w:lang w:val="fr-FR"/>
        </w:rPr>
        <w:t>132</w:t>
      </w:r>
      <w:r w:rsidR="00AA1027">
        <w:tab/>
      </w:r>
      <w:r w:rsidR="001E12E5" w:rsidRPr="1BA5D23A">
        <w:rPr>
          <w:rFonts w:ascii="Arial" w:hAnsi="Arial"/>
          <w:b/>
          <w:sz w:val="24"/>
          <w:szCs w:val="24"/>
          <w:lang w:val="fr-FR"/>
        </w:rPr>
        <w:t>S4</w:t>
      </w:r>
      <w:r w:rsidR="4D1B5E8B" w:rsidRPr="1BA5D23A">
        <w:rPr>
          <w:rFonts w:ascii="Arial" w:hAnsi="Arial"/>
          <w:b/>
          <w:sz w:val="24"/>
          <w:szCs w:val="24"/>
          <w:lang w:val="fr-FR"/>
        </w:rPr>
        <w:t>-</w:t>
      </w:r>
      <w:r w:rsidR="00443423">
        <w:rPr>
          <w:rFonts w:ascii="Arial" w:hAnsi="Arial"/>
          <w:b/>
          <w:sz w:val="24"/>
          <w:szCs w:val="24"/>
          <w:lang w:val="fr-FR"/>
        </w:rPr>
        <w:t>251004</w:t>
      </w:r>
    </w:p>
    <w:p w14:paraId="3694D98A" w14:textId="562A90C2" w:rsidR="008677ED" w:rsidRPr="003E7E3A" w:rsidRDefault="00443423" w:rsidP="00AA1027">
      <w:pPr>
        <w:tabs>
          <w:tab w:val="right" w:pos="9639"/>
        </w:tabs>
        <w:spacing w:after="120"/>
        <w:ind w:left="1985" w:hanging="1985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Fukuoka, Japan</w:t>
      </w:r>
      <w:r w:rsidR="008677ED" w:rsidRPr="128849DB">
        <w:rPr>
          <w:rFonts w:ascii="Arial" w:hAnsi="Arial"/>
          <w:b/>
          <w:sz w:val="24"/>
          <w:szCs w:val="24"/>
          <w:lang w:val="en-US"/>
        </w:rPr>
        <w:t>,</w:t>
      </w:r>
      <w:r w:rsidR="00AA1027" w:rsidRPr="128849DB">
        <w:rPr>
          <w:rFonts w:ascii="Arial" w:hAnsi="Arial"/>
          <w:b/>
          <w:sz w:val="24"/>
          <w:szCs w:val="24"/>
          <w:lang w:val="en-US"/>
        </w:rPr>
        <w:t xml:space="preserve"> </w:t>
      </w:r>
      <w:r w:rsidR="00E4711E" w:rsidRPr="00E4711E">
        <w:rPr>
          <w:rFonts w:ascii="Arial" w:hAnsi="Arial"/>
          <w:b/>
          <w:sz w:val="24"/>
          <w:szCs w:val="24"/>
          <w:lang w:val="en-US"/>
        </w:rPr>
        <w:t>19-23 May, 2025</w:t>
      </w:r>
      <w:r w:rsidR="008677ED" w:rsidRPr="00195D08">
        <w:rPr>
          <w:rFonts w:ascii="Arial" w:hAnsi="Arial"/>
          <w:b/>
          <w:sz w:val="24"/>
          <w:szCs w:val="24"/>
          <w:highlight w:val="red"/>
          <w:lang w:val="en-US"/>
        </w:rPr>
        <w:t xml:space="preserve"> </w:t>
      </w:r>
    </w:p>
    <w:p w14:paraId="7146E855" w14:textId="77777777" w:rsidR="00DD40D2" w:rsidRPr="003E7E3A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0554206B" w:rsidR="00236D1F" w:rsidRPr="003E7E3A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7E3A">
        <w:rPr>
          <w:rFonts w:ascii="Arial" w:hAnsi="Arial" w:cs="Arial"/>
          <w:b/>
          <w:bCs/>
          <w:lang w:val="en-US"/>
        </w:rPr>
        <w:t>Source:</w:t>
      </w:r>
      <w:r w:rsidRPr="003E7E3A">
        <w:rPr>
          <w:rFonts w:ascii="Arial" w:hAnsi="Arial" w:cs="Arial"/>
          <w:b/>
          <w:bCs/>
          <w:lang w:val="en-US"/>
        </w:rPr>
        <w:tab/>
      </w:r>
      <w:r w:rsidR="00E96ECE">
        <w:rPr>
          <w:rFonts w:ascii="Arial" w:hAnsi="Arial" w:cs="Arial"/>
          <w:b/>
          <w:bCs/>
          <w:lang w:val="en-US"/>
        </w:rPr>
        <w:t>Qualcomm, Incorporated</w:t>
      </w:r>
    </w:p>
    <w:p w14:paraId="234CD7C4" w14:textId="64468752" w:rsidR="00236D1F" w:rsidRPr="003E7E3A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7E3A">
        <w:rPr>
          <w:rFonts w:ascii="Arial" w:hAnsi="Arial" w:cs="Arial"/>
          <w:b/>
          <w:bCs/>
          <w:lang w:val="en-US"/>
        </w:rPr>
        <w:t>Title:</w:t>
      </w:r>
      <w:r w:rsidRPr="003E7E3A">
        <w:rPr>
          <w:rFonts w:ascii="Arial" w:hAnsi="Arial" w:cs="Arial"/>
          <w:b/>
          <w:bCs/>
          <w:lang w:val="en-US"/>
        </w:rPr>
        <w:tab/>
      </w:r>
      <w:r w:rsidR="00763038" w:rsidRPr="00493D8C">
        <w:rPr>
          <w:rFonts w:ascii="Arial" w:hAnsi="Arial" w:cs="Arial"/>
          <w:b/>
          <w:bCs/>
          <w:lang w:val="en-US"/>
        </w:rPr>
        <w:t>Assessing Diffuseness</w:t>
      </w:r>
      <w:r w:rsidR="00795ACC" w:rsidRPr="00493D8C">
        <w:rPr>
          <w:rFonts w:ascii="Arial" w:hAnsi="Arial" w:cs="Arial"/>
          <w:b/>
          <w:bCs/>
          <w:lang w:val="en-US"/>
        </w:rPr>
        <w:t xml:space="preserve"> </w:t>
      </w:r>
      <w:r w:rsidR="000A4714">
        <w:rPr>
          <w:rFonts w:ascii="Arial" w:hAnsi="Arial" w:cs="Arial"/>
          <w:b/>
          <w:bCs/>
          <w:lang w:val="en-US"/>
        </w:rPr>
        <w:t>Reprodu</w:t>
      </w:r>
      <w:r w:rsidR="000A4714">
        <w:rPr>
          <w:rFonts w:ascii="Arial" w:hAnsi="Arial" w:cs="Arial"/>
          <w:b/>
          <w:bCs/>
          <w:lang w:val="en-US"/>
        </w:rPr>
        <w:t xml:space="preserve">ction </w:t>
      </w:r>
      <w:r w:rsidR="00795ACC" w:rsidRPr="00493D8C">
        <w:rPr>
          <w:rFonts w:ascii="Arial" w:hAnsi="Arial" w:cs="Arial"/>
          <w:b/>
          <w:bCs/>
          <w:lang w:val="en-US"/>
        </w:rPr>
        <w:t>o</w:t>
      </w:r>
      <w:r w:rsidR="00493D8C">
        <w:rPr>
          <w:rFonts w:ascii="Arial" w:hAnsi="Arial" w:cs="Arial"/>
          <w:b/>
          <w:bCs/>
          <w:lang w:val="en-US"/>
        </w:rPr>
        <w:t>f</w:t>
      </w:r>
      <w:r w:rsidR="00795ACC" w:rsidRPr="00493D8C">
        <w:rPr>
          <w:rFonts w:ascii="Arial" w:hAnsi="Arial" w:cs="Arial"/>
          <w:b/>
          <w:bCs/>
          <w:lang w:val="en-US"/>
        </w:rPr>
        <w:t xml:space="preserve"> </w:t>
      </w:r>
      <w:r w:rsidR="002C4CA0">
        <w:rPr>
          <w:rFonts w:ascii="Arial" w:hAnsi="Arial" w:cs="Arial"/>
          <w:b/>
          <w:bCs/>
          <w:lang w:val="en-US"/>
        </w:rPr>
        <w:t>Louds</w:t>
      </w:r>
      <w:r w:rsidR="00C45139" w:rsidRPr="00493D8C">
        <w:rPr>
          <w:rFonts w:ascii="Arial" w:hAnsi="Arial" w:cs="Arial"/>
          <w:b/>
          <w:bCs/>
          <w:lang w:val="en-US"/>
        </w:rPr>
        <w:t xml:space="preserve">peaker </w:t>
      </w:r>
      <w:r w:rsidR="002C4CA0">
        <w:rPr>
          <w:rFonts w:ascii="Arial" w:hAnsi="Arial" w:cs="Arial"/>
          <w:b/>
          <w:bCs/>
          <w:lang w:val="en-US"/>
        </w:rPr>
        <w:t xml:space="preserve">Layouts </w:t>
      </w:r>
      <w:r w:rsidR="003500FE" w:rsidRPr="00493D8C">
        <w:rPr>
          <w:rFonts w:ascii="Arial" w:hAnsi="Arial" w:cs="Arial"/>
          <w:b/>
          <w:bCs/>
          <w:lang w:val="en-US"/>
        </w:rPr>
        <w:t xml:space="preserve">for </w:t>
      </w:r>
      <w:r w:rsidR="004A63C5">
        <w:rPr>
          <w:rFonts w:ascii="Arial" w:hAnsi="Arial" w:cs="Arial"/>
          <w:b/>
          <w:bCs/>
          <w:lang w:val="en-US"/>
        </w:rPr>
        <w:t>ATIAS</w:t>
      </w:r>
    </w:p>
    <w:p w14:paraId="55FE3D7D" w14:textId="1B526379" w:rsidR="00236D1F" w:rsidRPr="003E7E3A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7E3A">
        <w:rPr>
          <w:rFonts w:ascii="Arial" w:hAnsi="Arial" w:cs="Arial"/>
          <w:b/>
          <w:bCs/>
          <w:lang w:val="en-US"/>
        </w:rPr>
        <w:t>Agenda item:</w:t>
      </w:r>
      <w:r w:rsidRPr="003E7E3A">
        <w:rPr>
          <w:rFonts w:ascii="Arial" w:hAnsi="Arial" w:cs="Arial"/>
          <w:b/>
          <w:bCs/>
          <w:lang w:val="en-US"/>
        </w:rPr>
        <w:tab/>
      </w:r>
      <w:r w:rsidR="00386B16">
        <w:rPr>
          <w:rFonts w:ascii="Arial" w:hAnsi="Arial" w:cs="Arial"/>
          <w:b/>
          <w:bCs/>
          <w:lang w:val="en-US"/>
        </w:rPr>
        <w:t>14.2</w:t>
      </w:r>
    </w:p>
    <w:p w14:paraId="1589C299" w14:textId="62B87A2D" w:rsidR="00236D1F" w:rsidRPr="003E7E3A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7E3A">
        <w:rPr>
          <w:rFonts w:ascii="Arial" w:hAnsi="Arial" w:cs="Arial"/>
          <w:b/>
          <w:bCs/>
          <w:lang w:val="en-US"/>
        </w:rPr>
        <w:t>Document for:</w:t>
      </w:r>
      <w:r w:rsidRPr="003E7E3A">
        <w:rPr>
          <w:rFonts w:ascii="Arial" w:hAnsi="Arial" w:cs="Arial"/>
          <w:b/>
          <w:bCs/>
          <w:lang w:val="en-US"/>
        </w:rPr>
        <w:tab/>
      </w:r>
      <w:r w:rsidR="00AE0B7A">
        <w:rPr>
          <w:rFonts w:ascii="Arial" w:hAnsi="Arial" w:cs="Arial"/>
          <w:b/>
          <w:bCs/>
          <w:lang w:val="en-US"/>
        </w:rPr>
        <w:t>Discussion</w:t>
      </w:r>
    </w:p>
    <w:p w14:paraId="13493BE7" w14:textId="5CEA325F" w:rsidR="001C2EAD" w:rsidRDefault="0066518F" w:rsidP="00684D7F">
      <w:pPr>
        <w:pStyle w:val="Heading1"/>
        <w:rPr>
          <w:lang w:val="en-US"/>
        </w:rPr>
      </w:pPr>
      <w:r w:rsidRPr="003E7E3A">
        <w:rPr>
          <w:lang w:val="en-US"/>
        </w:rPr>
        <w:t>Introduction</w:t>
      </w:r>
    </w:p>
    <w:p w14:paraId="389E29A4" w14:textId="5026E5F1" w:rsidR="00B54AD4" w:rsidRPr="00332637" w:rsidRDefault="46DDFD5C" w:rsidP="63D02E21">
      <w:r w:rsidRPr="00332637">
        <w:t>This document</w:t>
      </w:r>
      <w:r w:rsidR="00B54AD4" w:rsidRPr="00332637">
        <w:t xml:space="preserve"> follows up </w:t>
      </w:r>
      <w:r w:rsidR="00FA40EE" w:rsidRPr="00332637">
        <w:t xml:space="preserve">on a related presentation </w:t>
      </w:r>
      <w:sdt>
        <w:sdtPr>
          <w:id w:val="327958558"/>
          <w:citation/>
        </w:sdtPr>
        <w:sdtContent>
          <w:r w:rsidR="007204BF" w:rsidRPr="00332637">
            <w:fldChar w:fldCharType="begin"/>
          </w:r>
          <w:r w:rsidR="007204BF" w:rsidRPr="00332637">
            <w:rPr>
              <w:lang w:val="en-US"/>
            </w:rPr>
            <w:instrText xml:space="preserve"> CITATION 250612 \l 1033 </w:instrText>
          </w:r>
          <w:r w:rsidR="007204BF" w:rsidRPr="00332637">
            <w:fldChar w:fldCharType="separate"/>
          </w:r>
          <w:r w:rsidR="005E3ACC" w:rsidRPr="005E3ACC">
            <w:rPr>
              <w:noProof/>
              <w:lang w:val="en-US"/>
            </w:rPr>
            <w:t>[1]</w:t>
          </w:r>
          <w:r w:rsidR="007204BF" w:rsidRPr="00332637">
            <w:fldChar w:fldCharType="end"/>
          </w:r>
        </w:sdtContent>
      </w:sdt>
      <w:r w:rsidR="007204BF" w:rsidRPr="00332637">
        <w:t xml:space="preserve"> </w:t>
      </w:r>
      <w:r w:rsidR="00FA40EE" w:rsidRPr="00332637">
        <w:t xml:space="preserve">at 3GPP SA4-131, which </w:t>
      </w:r>
      <w:r w:rsidR="007204BF" w:rsidRPr="00332637">
        <w:t xml:space="preserve">proposes the use of the TS 103 224 reconstruction method in combination with the periphonic speaker array as defined in </w:t>
      </w:r>
      <w:r w:rsidR="007204BF" w:rsidRPr="00332637">
        <w:t>Clause 4.1.1.3</w:t>
      </w:r>
      <w:r w:rsidR="007204BF" w:rsidRPr="00332637">
        <w:t xml:space="preserve"> of 3GPP TS 26.260 </w:t>
      </w:r>
      <w:sdt>
        <w:sdtPr>
          <w:id w:val="-2054918597"/>
          <w:citation/>
        </w:sdtPr>
        <w:sdtContent>
          <w:r w:rsidR="007204BF" w:rsidRPr="00332637">
            <w:fldChar w:fldCharType="begin"/>
          </w:r>
          <w:r w:rsidR="007204BF" w:rsidRPr="00332637">
            <w:rPr>
              <w:lang w:val="en-US"/>
            </w:rPr>
            <w:instrText xml:space="preserve">CITATION 3GPPTS26260 \l 1033 </w:instrText>
          </w:r>
          <w:r w:rsidR="007204BF" w:rsidRPr="00332637">
            <w:fldChar w:fldCharType="separate"/>
          </w:r>
          <w:r w:rsidR="005E3ACC" w:rsidRPr="005E3ACC">
            <w:rPr>
              <w:noProof/>
              <w:lang w:val="en-US"/>
            </w:rPr>
            <w:t>[2]</w:t>
          </w:r>
          <w:r w:rsidR="007204BF" w:rsidRPr="00332637">
            <w:fldChar w:fldCharType="end"/>
          </w:r>
        </w:sdtContent>
      </w:sdt>
      <w:r w:rsidR="007204BF" w:rsidRPr="00332637">
        <w:t xml:space="preserve">. </w:t>
      </w:r>
      <w:r w:rsidR="008265D5" w:rsidRPr="00332637">
        <w:t>F</w:t>
      </w:r>
      <w:r w:rsidR="007204BF" w:rsidRPr="00332637">
        <w:t>ollow up</w:t>
      </w:r>
      <w:r w:rsidR="008265D5" w:rsidRPr="00332637">
        <w:t xml:space="preserve"> discussions </w:t>
      </w:r>
      <w:r w:rsidR="00AF6612" w:rsidRPr="00332637">
        <w:t xml:space="preserve">related to </w:t>
      </w:r>
      <w:r w:rsidR="00CC167B" w:rsidRPr="00332637">
        <w:t xml:space="preserve">the terms of </w:t>
      </w:r>
      <w:r w:rsidR="00AF6612" w:rsidRPr="00332637">
        <w:t>diffuseness</w:t>
      </w:r>
      <w:r w:rsidR="00CC167B" w:rsidRPr="00332637">
        <w:t xml:space="preserve">, ambience, and </w:t>
      </w:r>
      <w:r w:rsidR="00AF6612" w:rsidRPr="00332637">
        <w:t>complex</w:t>
      </w:r>
      <w:r w:rsidR="00CC167B" w:rsidRPr="00332637">
        <w:t xml:space="preserve"> sound scene reproduction </w:t>
      </w:r>
      <w:r w:rsidR="00070708" w:rsidRPr="00332637">
        <w:t>ensued.</w:t>
      </w:r>
    </w:p>
    <w:p w14:paraId="27BE6941" w14:textId="6C83AE7B" w:rsidR="002F67EE" w:rsidRDefault="002F67EE" w:rsidP="63D02E21">
      <w:r w:rsidRPr="00332637">
        <w:t xml:space="preserve">It is the view of the Source that a single array that can achieve </w:t>
      </w:r>
      <w:r w:rsidR="000647D9" w:rsidRPr="00332637">
        <w:t xml:space="preserve">a high degree </w:t>
      </w:r>
      <w:r w:rsidR="0054207C" w:rsidRPr="00332637">
        <w:t xml:space="preserve">of </w:t>
      </w:r>
      <w:r w:rsidRPr="00332637">
        <w:t xml:space="preserve">diffuseness </w:t>
      </w:r>
      <w:r w:rsidR="000647D9" w:rsidRPr="00332637">
        <w:t>and directionality</w:t>
      </w:r>
      <w:r w:rsidR="00332637">
        <w:t>, and the ability to simultaneously reproduce a multitude of sound sources,</w:t>
      </w:r>
      <w:r w:rsidR="000647D9" w:rsidRPr="00332637">
        <w:t xml:space="preserve"> </w:t>
      </w:r>
      <w:r w:rsidR="0054207C" w:rsidRPr="00332637">
        <w:t xml:space="preserve">is desired for the testing of IVAS </w:t>
      </w:r>
      <w:r w:rsidR="00EA5C18">
        <w:t xml:space="preserve">audio </w:t>
      </w:r>
      <w:r w:rsidR="00332637" w:rsidRPr="00332637">
        <w:t>capture devices.</w:t>
      </w:r>
      <w:r w:rsidR="008E2F12">
        <w:t xml:space="preserve"> This is both from the perspective of suitable accuracy as well as practical considerations </w:t>
      </w:r>
      <w:r w:rsidR="007D5542">
        <w:t xml:space="preserve">in a laboratory environment (e.g. due to the need to minimize multiple </w:t>
      </w:r>
      <w:r w:rsidR="004E3159">
        <w:t xml:space="preserve">different </w:t>
      </w:r>
      <w:r w:rsidR="007D5542">
        <w:t>loudspeaker configurations</w:t>
      </w:r>
      <w:r w:rsidR="004E3159">
        <w:t xml:space="preserve"> for various tests</w:t>
      </w:r>
      <w:r w:rsidR="007D5542">
        <w:t>).</w:t>
      </w:r>
    </w:p>
    <w:p w14:paraId="5874BEE5" w14:textId="35AF7C71" w:rsidR="002115FE" w:rsidRPr="00944422" w:rsidRDefault="00EA5C18" w:rsidP="00944422">
      <w:r>
        <w:t xml:space="preserve">This contribution </w:t>
      </w:r>
      <w:r w:rsidR="00D518AD">
        <w:t xml:space="preserve">focuses on </w:t>
      </w:r>
      <w:r>
        <w:t xml:space="preserve">the ability </w:t>
      </w:r>
      <w:r w:rsidR="00D22022">
        <w:t xml:space="preserve">of </w:t>
      </w:r>
      <w:r w:rsidR="00D518AD">
        <w:t xml:space="preserve">several </w:t>
      </w:r>
      <w:r w:rsidR="004B4E1B">
        <w:t xml:space="preserve">different loudspeaker </w:t>
      </w:r>
      <w:r w:rsidR="00D22022">
        <w:t>array</w:t>
      </w:r>
      <w:r w:rsidR="004B4E1B">
        <w:t>s to reproduce the original diffuseness of a recorded sound scene.</w:t>
      </w:r>
      <w:r w:rsidR="00F56A38">
        <w:t xml:space="preserve"> It concludes that </w:t>
      </w:r>
      <w:r w:rsidR="00F56A38" w:rsidRPr="0065561B">
        <w:rPr>
          <w:lang w:val="en-US"/>
        </w:rPr>
        <w:t>the use of a loudspeaker layout that is uniformly distributed in space, with a high channel count</w:t>
      </w:r>
      <w:r w:rsidR="00F56A38">
        <w:rPr>
          <w:lang w:val="en-US"/>
        </w:rPr>
        <w:t>, is most suit</w:t>
      </w:r>
      <w:r w:rsidR="00944422">
        <w:rPr>
          <w:lang w:val="en-US"/>
        </w:rPr>
        <w:t>ed</w:t>
      </w:r>
      <w:r w:rsidR="00D518AD">
        <w:rPr>
          <w:lang w:val="en-US"/>
        </w:rPr>
        <w:t xml:space="preserve"> for this objective</w:t>
      </w:r>
      <w:r w:rsidR="00944422">
        <w:rPr>
          <w:lang w:val="en-US"/>
        </w:rPr>
        <w:t>.</w:t>
      </w:r>
      <w:r w:rsidR="008E2F12">
        <w:rPr>
          <w:lang w:val="en-US"/>
        </w:rPr>
        <w:t xml:space="preserve"> </w:t>
      </w:r>
    </w:p>
    <w:p w14:paraId="0D3B1BD8" w14:textId="02AE2AB2" w:rsidR="00B93B11" w:rsidRDefault="00C521B2" w:rsidP="00F85542">
      <w:pPr>
        <w:pStyle w:val="Heading1"/>
        <w:rPr>
          <w:lang w:val="en-US"/>
        </w:rPr>
      </w:pPr>
      <w:bookmarkStart w:id="0" w:name="_Ref186729499"/>
      <w:r w:rsidRPr="003E7E3A">
        <w:rPr>
          <w:lang w:val="en-US"/>
        </w:rPr>
        <w:t>Technical Background</w:t>
      </w:r>
      <w:bookmarkEnd w:id="0"/>
    </w:p>
    <w:p w14:paraId="43496B39" w14:textId="1D8CF2C3" w:rsidR="00ED05E3" w:rsidRPr="00ED05E3" w:rsidRDefault="00ED05E3" w:rsidP="00ED05E3">
      <w:pPr>
        <w:spacing w:line="259" w:lineRule="auto"/>
      </w:pPr>
      <w:r>
        <w:t xml:space="preserve">The multipoint reconstruction method described in </w:t>
      </w:r>
      <w:sdt>
        <w:sdtPr>
          <w:id w:val="940567827"/>
          <w:citation/>
        </w:sdtPr>
        <w:sdtEndPr/>
        <w:sdtContent>
          <w:r>
            <w:fldChar w:fldCharType="begin"/>
          </w:r>
          <w:r>
            <w:rPr>
              <w:lang w:val="en-US"/>
            </w:rPr>
            <w:instrText xml:space="preserve"> CITATION TS103224 \l 1033 </w:instrText>
          </w:r>
          <w:r>
            <w:fldChar w:fldCharType="separate"/>
          </w:r>
          <w:r w:rsidR="005E3ACC" w:rsidRPr="005E3ACC">
            <w:rPr>
              <w:noProof/>
              <w:lang w:val="en-US"/>
            </w:rPr>
            <w:t>[3]</w:t>
          </w:r>
          <w:r>
            <w:fldChar w:fldCharType="end"/>
          </w:r>
        </w:sdtContent>
      </w:sdt>
      <w:r>
        <w:t xml:space="preserve"> is based on the principle of regularized inversion in the frequency domain; a comprehensive summary is given in </w:t>
      </w:r>
      <w:sdt>
        <w:sdtPr>
          <w:id w:val="-688758398"/>
          <w:citation/>
        </w:sdtPr>
        <w:sdtEndPr/>
        <w:sdtContent>
          <w:r w:rsidR="00AF357E">
            <w:fldChar w:fldCharType="begin"/>
          </w:r>
          <w:r w:rsidR="00AF357E">
            <w:rPr>
              <w:lang w:val="en-US"/>
            </w:rPr>
            <w:instrText xml:space="preserve"> CITATION 250612 \l 1033 </w:instrText>
          </w:r>
          <w:r w:rsidR="00AF357E">
            <w:fldChar w:fldCharType="separate"/>
          </w:r>
          <w:r w:rsidR="005E3ACC" w:rsidRPr="005E3ACC">
            <w:rPr>
              <w:noProof/>
              <w:lang w:val="en-US"/>
            </w:rPr>
            <w:t>[1]</w:t>
          </w:r>
          <w:r w:rsidR="00AF357E">
            <w:fldChar w:fldCharType="end"/>
          </w:r>
        </w:sdtContent>
      </w:sdt>
      <w:r>
        <w:t xml:space="preserve"> and </w:t>
      </w:r>
      <w:r w:rsidR="003A5AD9">
        <w:t xml:space="preserve">an </w:t>
      </w:r>
      <w:r w:rsidR="004A1642">
        <w:t xml:space="preserve">abridged </w:t>
      </w:r>
      <w:r>
        <w:t xml:space="preserve">set of variable definitions </w:t>
      </w:r>
      <w:r w:rsidR="003A5AD9">
        <w:t xml:space="preserve">is </w:t>
      </w:r>
      <w:r>
        <w:t>reiterated below.</w:t>
      </w:r>
    </w:p>
    <w:p w14:paraId="5CFD7C96" w14:textId="583A2ED1" w:rsidR="00B5695D" w:rsidRDefault="000F4581" w:rsidP="00B5695D">
      <w:pPr>
        <w:pStyle w:val="Heading2"/>
        <w:rPr>
          <w:lang w:val="en-US"/>
        </w:rPr>
      </w:pPr>
      <w:r>
        <w:rPr>
          <w:lang w:val="en-US"/>
        </w:rPr>
        <w:t>Theoretical Overview</w:t>
      </w:r>
    </w:p>
    <w:p w14:paraId="22F9B58B" w14:textId="79488A7F" w:rsidR="008F3FD2" w:rsidRDefault="00921F4E" w:rsidP="0078471D">
      <w:pPr>
        <w:spacing w:line="259" w:lineRule="auto"/>
      </w:pPr>
      <w:r>
        <w:t>For frequency</w:t>
      </w:r>
      <w:r w:rsidR="00501615"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, the </w:t>
      </w:r>
      <w:r w:rsidR="00652D88">
        <w:t xml:space="preserve">transform </w:t>
      </w:r>
      <w:r w:rsidR="00501615">
        <w:t xml:space="preserve">from </w:t>
      </w:r>
      <w:r w:rsidR="00CA37C6">
        <w:t>a vector of loud</w:t>
      </w:r>
      <w:r w:rsidR="00501615">
        <w:t xml:space="preserve">speaker </w:t>
      </w:r>
      <w:r w:rsidR="0019213C">
        <w:t>signal</w:t>
      </w:r>
      <w:r w:rsidR="00CA37C6">
        <w:t>s</w:t>
      </w:r>
      <w:r w:rsidR="0019213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19213C">
        <w:t xml:space="preserve"> </w:t>
      </w:r>
      <w:r w:rsidR="009747D2" w:rsidRPr="009747D2">
        <w:t>to</w:t>
      </w:r>
      <w:r w:rsidR="009747D2">
        <w:t xml:space="preserve"> a vector of</w:t>
      </w:r>
      <w:r w:rsidR="009747D2" w:rsidRPr="009747D2">
        <w:t xml:space="preserve"> microphone signals</w:t>
      </w:r>
      <w:r w:rsidR="00CA37C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CA37C6">
        <w:t xml:space="preserve"> </w:t>
      </w:r>
      <w:r w:rsidR="0019213C">
        <w:t>is characterized by the equation</w:t>
      </w:r>
    </w:p>
    <w:p w14:paraId="40F686FD" w14:textId="57E85E8C" w:rsidR="0019213C" w:rsidRPr="0019213C" w:rsidRDefault="004E3159" w:rsidP="0078471D">
      <w:pPr>
        <w:spacing w:line="259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</m:oMathPara>
    </w:p>
    <w:p w14:paraId="2336828C" w14:textId="061C8849" w:rsidR="005C07B2" w:rsidRDefault="0019213C" w:rsidP="0078471D">
      <w:pPr>
        <w:spacing w:line="259" w:lineRule="auto"/>
      </w:pPr>
      <w:r>
        <w:t xml:space="preserve">where the </w:t>
      </w:r>
      <m:oMath>
        <m:r>
          <w:rPr>
            <w:rFonts w:ascii="Cambria Math" w:hAnsi="Cambria Math"/>
          </w:rPr>
          <m:t>(i,j)</m:t>
        </m:r>
      </m:oMath>
      <w:r w:rsidR="001F639D">
        <w:t xml:space="preserve">th entry of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1F639D">
        <w:t xml:space="preserve"> represents the complex transfer function between </w:t>
      </w:r>
      <w:r w:rsidR="0068081D">
        <w:t xml:space="preserve">the </w:t>
      </w:r>
      <m:oMath>
        <m:r>
          <w:rPr>
            <w:rFonts w:ascii="Cambria Math" w:hAnsi="Cambria Math"/>
          </w:rPr>
          <m:t>i</m:t>
        </m:r>
      </m:oMath>
      <w:r w:rsidR="0068081D">
        <w:t xml:space="preserve">th </w:t>
      </w:r>
      <w:r w:rsidR="00CA37C6">
        <w:t xml:space="preserve">microphone element </w:t>
      </w:r>
      <w:r w:rsidR="0068081D">
        <w:t xml:space="preserve">loudspeaker and </w:t>
      </w:r>
      <m:oMath>
        <m:r>
          <w:rPr>
            <w:rFonts w:ascii="Cambria Math" w:hAnsi="Cambria Math"/>
          </w:rPr>
          <m:t>j</m:t>
        </m:r>
      </m:oMath>
      <w:r w:rsidR="0068081D">
        <w:t xml:space="preserve">th </w:t>
      </w:r>
      <w:r w:rsidR="003C128B">
        <w:t xml:space="preserve">loudspeaker </w:t>
      </w:r>
      <w:r w:rsidR="0068081D">
        <w:t>element.</w:t>
      </w:r>
      <w:r w:rsidR="005C07B2">
        <w:t xml:space="preserve"> </w:t>
      </w:r>
      <w:r w:rsidR="001D3B92">
        <w:t xml:space="preserve">A </w:t>
      </w:r>
      <w:r w:rsidR="00A6389A">
        <w:t xml:space="preserve">prototype </w:t>
      </w:r>
      <w:r w:rsidR="001D3B92">
        <w:t xml:space="preserve">reconstruction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A6389A">
        <w:t xml:space="preserve"> </w:t>
      </w:r>
      <w:r w:rsidR="00FF2729">
        <w:t xml:space="preserve">is then </w:t>
      </w:r>
      <w:r w:rsidR="001D3B92">
        <w:t xml:space="preserve">derived by </w:t>
      </w:r>
      <w:r w:rsidR="00FF2729">
        <w:t>filter</w:t>
      </w:r>
      <w:r w:rsidR="007F03BD">
        <w:t xml:space="preserve">ing the microphone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7F03BD">
        <w:t xml:space="preserve"> </w:t>
      </w:r>
      <w:r w:rsidR="00324998">
        <w:t xml:space="preserve">with a compensation filter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324998">
        <w:t xml:space="preserve"> </w:t>
      </w:r>
      <w:r w:rsidR="007F03BD">
        <w:t>such that</w:t>
      </w:r>
    </w:p>
    <w:p w14:paraId="2238420E" w14:textId="46891CC8" w:rsidR="002422C1" w:rsidRPr="0073360A" w:rsidRDefault="004E3159" w:rsidP="0078471D">
      <w:pPr>
        <w:spacing w:line="259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</m:oMath>
      </m:oMathPara>
    </w:p>
    <w:p w14:paraId="26A2D9C7" w14:textId="2A13DD8F" w:rsidR="00881093" w:rsidRDefault="00F361B9" w:rsidP="0089469A">
      <w:pPr>
        <w:spacing w:line="259" w:lineRule="auto"/>
        <w:rPr>
          <w:lang w:val="en-US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 </w:t>
      </w:r>
      <w:r w:rsidR="00E50364">
        <w:t xml:space="preserve">serves as a transform </w:t>
      </w:r>
      <w:r w:rsidR="00BA7349">
        <w:t xml:space="preserve">between </w:t>
      </w:r>
      <w:r w:rsidR="00E50364">
        <w:t xml:space="preserve">speaker </w:t>
      </w:r>
      <w:r w:rsidR="00BA7349">
        <w:t>and microphone sub</w:t>
      </w:r>
      <w:r w:rsidR="00E50364">
        <w:t>space</w:t>
      </w:r>
      <w:r w:rsidR="00BA7349">
        <w:t>s</w:t>
      </w:r>
      <w:r w:rsidR="000F4581">
        <w:t xml:space="preserve">. </w:t>
      </w:r>
      <w:r w:rsidR="00881093">
        <w:rPr>
          <w:lang w:val="en-US"/>
        </w:rPr>
        <w:t>With the inclusion of the final equalization filter</w:t>
      </w:r>
      <w:r w:rsidR="00E002A3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</m:oMath>
      <w:r w:rsidR="00881093">
        <w:rPr>
          <w:lang w:val="en-US"/>
        </w:rPr>
        <w:t xml:space="preserve">, the final </w:t>
      </w:r>
      <w:r w:rsidR="00205CFE">
        <w:rPr>
          <w:lang w:val="en-US"/>
        </w:rPr>
        <w:t xml:space="preserve">reconstruction </w:t>
      </w:r>
      <w:r w:rsidR="00B93084">
        <w:rPr>
          <w:lang w:val="en-US"/>
        </w:rPr>
        <w:t xml:space="preserve">speaker signal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</m:oMath>
      <w:r w:rsidR="00756D7E">
        <w:rPr>
          <w:lang w:val="en-US"/>
        </w:rPr>
        <w:t xml:space="preserve"> </w:t>
      </w:r>
      <w:r w:rsidR="00A6389A">
        <w:rPr>
          <w:lang w:val="en-US"/>
        </w:rPr>
        <w:t xml:space="preserve">and the corresponding microphone signal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</m:oMath>
      <w:r w:rsidR="00C6119F">
        <w:rPr>
          <w:lang w:val="en-US"/>
        </w:rPr>
        <w:t xml:space="preserve"> </w:t>
      </w:r>
      <w:r w:rsidR="00A6389A">
        <w:rPr>
          <w:lang w:val="en-US"/>
        </w:rPr>
        <w:t xml:space="preserve">are </w:t>
      </w:r>
      <w:r w:rsidR="00881093">
        <w:rPr>
          <w:lang w:val="en-US"/>
        </w:rPr>
        <w:t>expressed as</w:t>
      </w:r>
    </w:p>
    <w:p w14:paraId="6A64E38F" w14:textId="04E259F1" w:rsidR="00881093" w:rsidRPr="00B93084" w:rsidRDefault="004E3159" w:rsidP="00F85542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</m:oMath>
      </m:oMathPara>
    </w:p>
    <w:p w14:paraId="6D0C882B" w14:textId="46FE8AF5" w:rsidR="00B25531" w:rsidRPr="00B25531" w:rsidRDefault="004E3159" w:rsidP="004B6DEF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</m:oMath>
      </m:oMathPara>
    </w:p>
    <w:p w14:paraId="4971A4AA" w14:textId="5994D3AC" w:rsidR="00B25531" w:rsidRDefault="00270D62" w:rsidP="00CD162A">
      <w:pPr>
        <w:spacing w:line="259" w:lineRule="auto"/>
      </w:pPr>
      <w:r>
        <w:t>According to TS 103 224, t</w:t>
      </w:r>
      <w:r w:rsidR="00CC5EF4">
        <w:t xml:space="preserve">he level difference and complex coherence between reconstructed microphone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CC5EF4">
        <w:t xml:space="preserve"> and the original microphone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CC5EF4">
        <w:t xml:space="preserve"> are used as metrics of reconstruction quality.</w:t>
      </w:r>
      <w:r w:rsidR="00086151">
        <w:t xml:space="preserve"> </w:t>
      </w:r>
      <w:r w:rsidR="00CC5EF4">
        <w:t>I</w:t>
      </w:r>
      <w:r w:rsidR="13103AAA">
        <w:t>n</w:t>
      </w:r>
      <w:r w:rsidR="00967ABF">
        <w:t xml:space="preserve"> </w:t>
      </w:r>
      <w:sdt>
        <w:sdtPr>
          <w:id w:val="-545903707"/>
          <w:citation/>
        </w:sdtPr>
        <w:sdtEndPr/>
        <w:sdtContent>
          <w:r w:rsidR="00AF357E" w:rsidRPr="00AF357E">
            <w:fldChar w:fldCharType="begin"/>
          </w:r>
          <w:r w:rsidR="00AF357E" w:rsidRPr="00AF357E">
            <w:rPr>
              <w:lang w:val="en-US"/>
            </w:rPr>
            <w:instrText xml:space="preserve"> CITATION 250612 \l 1033 </w:instrText>
          </w:r>
          <w:r w:rsidR="00AF357E" w:rsidRPr="00AF357E">
            <w:fldChar w:fldCharType="separate"/>
          </w:r>
          <w:r w:rsidR="005E3ACC" w:rsidRPr="005E3ACC">
            <w:rPr>
              <w:noProof/>
              <w:lang w:val="en-US"/>
            </w:rPr>
            <w:t>[1]</w:t>
          </w:r>
          <w:r w:rsidR="00AF357E" w:rsidRPr="00AF357E">
            <w:fldChar w:fldCharType="end"/>
          </w:r>
        </w:sdtContent>
      </w:sdt>
      <w:r w:rsidR="13103AAA">
        <w:t xml:space="preserve">, </w:t>
      </w:r>
      <w:r w:rsidR="005B5187">
        <w:t>the source define</w:t>
      </w:r>
      <w:r w:rsidR="00CD162A">
        <w:t>d</w:t>
      </w:r>
      <w:r w:rsidR="005B5187">
        <w:t xml:space="preserve"> </w:t>
      </w:r>
      <w:r w:rsidR="00B25531">
        <w:t xml:space="preserve">the </w:t>
      </w:r>
      <w:r w:rsidR="0A197C3C">
        <w:t>R</w:t>
      </w:r>
      <w:r w:rsidR="00B25531">
        <w:t xml:space="preserve">econstruction </w:t>
      </w:r>
      <w:r w:rsidR="1AD7E8F9">
        <w:t>S</w:t>
      </w:r>
      <w:r w:rsidR="00B25531">
        <w:t xml:space="preserve">ystem </w:t>
      </w:r>
      <w:r w:rsidR="74B7B576">
        <w:t>M</w:t>
      </w:r>
      <w:r w:rsidR="00B25531">
        <w:t>atri</w:t>
      </w:r>
      <w:r w:rsidR="007238E8">
        <w:t>x</w:t>
      </w:r>
      <w:r w:rsidR="00481AAE">
        <w:t xml:space="preserve"> (RSM)</w:t>
      </w:r>
      <w:r w:rsidR="00E002A3">
        <w:t xml:space="preserve">, denoted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967ABF">
        <w:t>,</w:t>
      </w:r>
      <w:r w:rsidR="00CD162A">
        <w:t xml:space="preserve"> </w:t>
      </w:r>
      <w:r w:rsidR="009714DD">
        <w:t xml:space="preserve">to inspect the reconstruction quality of </w:t>
      </w:r>
      <w:r w:rsidR="00036056">
        <w:t xml:space="preserve">a given </w:t>
      </w:r>
      <w:r w:rsidR="00187A44">
        <w:t xml:space="preserve">combination of </w:t>
      </w:r>
      <w:r w:rsidR="00036056">
        <w:t>loudspeaker layout, microphone layout, and playback environment</w:t>
      </w:r>
      <w:r w:rsidR="00CD162A">
        <w:t>.</w:t>
      </w:r>
    </w:p>
    <w:p w14:paraId="2044C207" w14:textId="6EA3D3BA" w:rsidR="00A965AD" w:rsidRDefault="00C81568" w:rsidP="00781C21">
      <w:pPr>
        <w:rPr>
          <w:lang w:val="en-US"/>
        </w:rPr>
      </w:pPr>
      <w:r>
        <w:rPr>
          <w:lang w:val="en-US"/>
        </w:rPr>
        <w:t xml:space="preserve">For </w:t>
      </w:r>
      <w:r w:rsidR="00DE0B2B">
        <w:rPr>
          <w:lang w:val="en-US"/>
        </w:rPr>
        <w:t xml:space="preserve">directional plane waves in the presence of </w:t>
      </w:r>
      <w:r w:rsidR="0046574F">
        <w:rPr>
          <w:lang w:val="en-US"/>
        </w:rPr>
        <w:t xml:space="preserve">isotropic </w:t>
      </w:r>
      <w:r w:rsidR="0016246C">
        <w:rPr>
          <w:lang w:val="en-US"/>
        </w:rPr>
        <w:t xml:space="preserve">background </w:t>
      </w:r>
      <w:r w:rsidR="00DE0B2B">
        <w:rPr>
          <w:lang w:val="en-US"/>
        </w:rPr>
        <w:t>noise</w:t>
      </w:r>
      <w:r w:rsidR="00FD7BE4">
        <w:rPr>
          <w:lang w:val="en-US"/>
        </w:rPr>
        <w:t xml:space="preserve">, </w:t>
      </w:r>
      <w:r w:rsidR="00994EB5">
        <w:rPr>
          <w:lang w:val="en-US"/>
        </w:rPr>
        <w:t xml:space="preserve">soundfield </w:t>
      </w:r>
      <w:r w:rsidR="0046574F">
        <w:rPr>
          <w:lang w:val="en-US"/>
        </w:rPr>
        <w:t xml:space="preserve">diffuseness can be </w:t>
      </w:r>
      <w:r w:rsidR="0016246C">
        <w:rPr>
          <w:lang w:val="en-US"/>
        </w:rPr>
        <w:t xml:space="preserve">quantified </w:t>
      </w:r>
      <w:r w:rsidR="00C80484">
        <w:rPr>
          <w:lang w:val="en-US"/>
        </w:rPr>
        <w:t xml:space="preserve">through </w:t>
      </w:r>
      <w:r w:rsidR="00C646AF">
        <w:rPr>
          <w:lang w:val="en-US"/>
        </w:rPr>
        <w:t xml:space="preserve">the </w:t>
      </w:r>
      <w:r w:rsidR="00A97ADC">
        <w:rPr>
          <w:lang w:val="en-US"/>
        </w:rPr>
        <w:t>eigen</w:t>
      </w:r>
      <w:r w:rsidR="00C646AF">
        <w:rPr>
          <w:lang w:val="en-US"/>
        </w:rPr>
        <w:t>decomposition</w:t>
      </w:r>
      <w:r w:rsidR="00A97ADC">
        <w:rPr>
          <w:lang w:val="en-US"/>
        </w:rPr>
        <w:t xml:space="preserve"> </w:t>
      </w:r>
      <w:r w:rsidR="00C646AF">
        <w:rPr>
          <w:lang w:val="en-US"/>
        </w:rPr>
        <w:t xml:space="preserve">of </w:t>
      </w:r>
      <w:r w:rsidR="005800FC">
        <w:rPr>
          <w:lang w:val="en-US"/>
        </w:rPr>
        <w:t xml:space="preserve">its </w:t>
      </w:r>
      <w:r w:rsidR="00A97ADC">
        <w:rPr>
          <w:lang w:val="en-US"/>
        </w:rPr>
        <w:t xml:space="preserve">spherical harmonic </w:t>
      </w:r>
      <w:r w:rsidR="002C3E9D">
        <w:rPr>
          <w:lang w:val="en-US"/>
        </w:rPr>
        <w:t xml:space="preserve">(SH) </w:t>
      </w:r>
      <w:r w:rsidR="005800FC">
        <w:rPr>
          <w:lang w:val="en-US"/>
        </w:rPr>
        <w:t xml:space="preserve">representation </w:t>
      </w:r>
      <w:r w:rsidR="003F7F9B">
        <w:rPr>
          <w:lang w:val="en-US"/>
        </w:rPr>
        <w:t>via principal component analysis (PCA)</w:t>
      </w:r>
      <w:r w:rsidR="008C5FAC" w:rsidRPr="008C5FAC">
        <w:rPr>
          <w:lang w:val="en-US"/>
        </w:rPr>
        <w:t xml:space="preserve"> </w:t>
      </w:r>
      <w:sdt>
        <w:sdtPr>
          <w:rPr>
            <w:lang w:val="en-US"/>
          </w:rPr>
          <w:id w:val="-1453788326"/>
          <w:citation/>
        </w:sdtPr>
        <w:sdtContent>
          <w:r w:rsidR="008C5FAC">
            <w:rPr>
              <w:lang w:val="en-US"/>
            </w:rPr>
            <w:fldChar w:fldCharType="begin"/>
          </w:r>
          <w:r w:rsidR="008C5FAC">
            <w:rPr>
              <w:lang w:val="en-US"/>
            </w:rPr>
            <w:instrText xml:space="preserve"> CITATION Nic16 \l 1033 </w:instrText>
          </w:r>
          <w:r w:rsidR="008C5FAC">
            <w:rPr>
              <w:lang w:val="en-US"/>
            </w:rPr>
            <w:fldChar w:fldCharType="separate"/>
          </w:r>
          <w:r w:rsidR="005E3ACC" w:rsidRPr="005E3ACC">
            <w:rPr>
              <w:noProof/>
              <w:lang w:val="en-US"/>
            </w:rPr>
            <w:t>[4]</w:t>
          </w:r>
          <w:r w:rsidR="008C5FAC">
            <w:rPr>
              <w:lang w:val="en-US"/>
            </w:rPr>
            <w:fldChar w:fldCharType="end"/>
          </w:r>
        </w:sdtContent>
      </w:sdt>
      <w:r w:rsidR="00A97ADC">
        <w:rPr>
          <w:lang w:val="en-US"/>
        </w:rPr>
        <w:t>.</w:t>
      </w:r>
    </w:p>
    <w:p w14:paraId="57CEFB6D" w14:textId="271BA673" w:rsidR="00877CDE" w:rsidRDefault="005D6401" w:rsidP="00781C21">
      <w:pPr>
        <w:rPr>
          <w:lang w:val="en-US"/>
        </w:rPr>
      </w:pPr>
      <w:r>
        <w:rPr>
          <w:lang w:val="en-US"/>
        </w:rPr>
        <w:lastRenderedPageBreak/>
        <w:t xml:space="preserve">To obtain </w:t>
      </w:r>
      <w:r w:rsidR="0046574F">
        <w:rPr>
          <w:lang w:val="en-US"/>
        </w:rPr>
        <w:t xml:space="preserve">the </w:t>
      </w:r>
      <w:r w:rsidR="002C3E9D">
        <w:rPr>
          <w:lang w:val="en-US"/>
        </w:rPr>
        <w:t>SH</w:t>
      </w:r>
      <w:r>
        <w:rPr>
          <w:lang w:val="en-US"/>
        </w:rPr>
        <w:t xml:space="preserve"> </w:t>
      </w:r>
      <w:r w:rsidR="008E21D7">
        <w:rPr>
          <w:lang w:val="en-US"/>
        </w:rPr>
        <w:t>representation</w:t>
      </w:r>
      <w:r>
        <w:rPr>
          <w:lang w:val="en-US"/>
        </w:rPr>
        <w:t xml:space="preserve">, the </w:t>
      </w:r>
      <w:r w:rsidR="00A67D21">
        <w:rPr>
          <w:lang w:val="en-US"/>
        </w:rPr>
        <w:t xml:space="preserve">time-domain </w:t>
      </w:r>
      <w:r w:rsidR="0046574F">
        <w:rPr>
          <w:lang w:val="en-US"/>
        </w:rPr>
        <w:t>microphone signal</w:t>
      </w:r>
      <w:r w:rsidR="00C55D58">
        <w:rPr>
          <w:lang w:val="en-US"/>
        </w:rPr>
        <w:t>s</w:t>
      </w:r>
      <w:r w:rsidR="0046574F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  <w:lang w:val="en-US"/>
          </w:rPr>
          <m:t>(t)</m:t>
        </m:r>
      </m:oMath>
      <w:r w:rsidR="009D3549">
        <w:rPr>
          <w:lang w:val="en-US"/>
        </w:rPr>
        <w:t xml:space="preserve"> </w:t>
      </w:r>
      <w:r w:rsidR="00C55D58">
        <w:rPr>
          <w:lang w:val="en-US"/>
        </w:rPr>
        <w:t xml:space="preserve">are </w:t>
      </w:r>
      <w:r w:rsidR="00BC7013">
        <w:rPr>
          <w:lang w:val="en-US"/>
        </w:rPr>
        <w:t xml:space="preserve">multiplied by </w:t>
      </w:r>
      <w:r w:rsidR="00DF5650">
        <w:rPr>
          <w:lang w:val="en-US"/>
        </w:rPr>
        <w:t xml:space="preserve">a </w:t>
      </w:r>
      <w:r w:rsidR="002C3E9D">
        <w:rPr>
          <w:lang w:val="en-US"/>
        </w:rPr>
        <w:t xml:space="preserve">SH </w:t>
      </w:r>
      <w:r w:rsidR="009A28C6">
        <w:rPr>
          <w:lang w:val="en-US"/>
        </w:rPr>
        <w:t>encoding matrix</w:t>
      </w:r>
      <w:r w:rsidR="000E4F4D">
        <w:rPr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val="en-US"/>
          </w:rPr>
          <m:t>E</m:t>
        </m:r>
        <m:r>
          <m:rPr>
            <m:sty m:val="p"/>
          </m:rPr>
          <w:rPr>
            <w:rFonts w:ascii="Cambria Math" w:hAnsi="Cambria Math"/>
            <w:lang w:val="en-US"/>
          </w:rPr>
          <m:t>,</m:t>
        </m:r>
      </m:oMath>
    </w:p>
    <w:p w14:paraId="7451DF11" w14:textId="32D9D49D" w:rsidR="00877CDE" w:rsidRDefault="00635318" w:rsidP="00877CDE">
      <w:pPr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E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y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</m:oMath>
      </m:oMathPara>
    </w:p>
    <w:p w14:paraId="1BB1B7A8" w14:textId="0DE71FB2" w:rsidR="00C968C4" w:rsidRDefault="00C968C4" w:rsidP="00F53461">
      <w:pPr>
        <w:rPr>
          <w:lang w:val="en-US"/>
        </w:rPr>
      </w:pPr>
      <w:r>
        <w:rPr>
          <w:lang w:val="en-US"/>
        </w:rPr>
        <w:t xml:space="preserve">where </w:t>
      </w:r>
      <w:r w:rsidR="005D6CF9">
        <w:rPr>
          <w:lang w:val="en-US"/>
        </w:rPr>
        <w:t xml:space="preserve">the </w:t>
      </w:r>
      <m:oMath>
        <m:r>
          <w:rPr>
            <w:rFonts w:ascii="Cambria Math" w:hAnsi="Cambria Math"/>
            <w:lang w:val="en-US"/>
          </w:rPr>
          <m:t>l</m:t>
        </m:r>
      </m:oMath>
      <w:r w:rsidR="008462D3">
        <w:rPr>
          <w:lang w:val="en-US"/>
        </w:rPr>
        <w:t xml:space="preserve">th channel </w:t>
      </w:r>
      <w:r w:rsidR="001C523B">
        <w:rPr>
          <w:lang w:val="en-US"/>
        </w:rPr>
        <w:t xml:space="preserve">of the resulting </w:t>
      </w:r>
      <w:r w:rsidR="008E21D7">
        <w:rPr>
          <w:lang w:val="en-US"/>
        </w:rPr>
        <w:t xml:space="preserve">representation </w:t>
      </w:r>
      <w:r w:rsidR="008462D3">
        <w:rPr>
          <w:lang w:val="en-US"/>
        </w:rPr>
        <w:t>is indexed to</w:t>
      </w:r>
      <w:r w:rsidR="00876367">
        <w:rPr>
          <w:lang w:val="en-US"/>
        </w:rPr>
        <w:t xml:space="preserve"> expansion coefficients</w:t>
      </w:r>
      <w:r w:rsidR="00673470">
        <w:rPr>
          <w:lang w:val="en-US"/>
        </w:rPr>
        <w:t xml:space="preserve"> according to a given channel ordering convention</w:t>
      </w:r>
    </w:p>
    <w:p w14:paraId="64BE0052" w14:textId="4955F27B" w:rsidR="00877CDE" w:rsidRPr="00C968C4" w:rsidRDefault="00635318" w:rsidP="00877CDE">
      <w:pPr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5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</m:d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(t)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b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N+1</m:t>
                                    </m:r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(t)</m:t>
                        </m:r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sup>
          </m:sSup>
        </m:oMath>
      </m:oMathPara>
    </w:p>
    <w:p w14:paraId="0B8DABC9" w14:textId="0068CFC4" w:rsidR="00AA7B8B" w:rsidRDefault="002C123E" w:rsidP="00F53461">
      <w:pPr>
        <w:rPr>
          <w:lang w:val="en-US"/>
        </w:rPr>
      </w:pPr>
      <w:r>
        <w:rPr>
          <w:lang w:val="en-US"/>
        </w:rPr>
        <w:t>From the</w:t>
      </w:r>
      <w:r w:rsidR="00AA7B8B">
        <w:rPr>
          <w:lang w:val="en-US"/>
        </w:rPr>
        <w:t xml:space="preserve"> SH</w:t>
      </w:r>
      <w:r w:rsidR="0010047A">
        <w:rPr>
          <w:lang w:val="en-US"/>
        </w:rPr>
        <w:t xml:space="preserve"> representation</w:t>
      </w:r>
      <w:r w:rsidR="00AA7B8B">
        <w:rPr>
          <w:lang w:val="en-US"/>
        </w:rPr>
        <w:t xml:space="preserve">, </w:t>
      </w:r>
      <w:r w:rsidR="00C61B77">
        <w:rPr>
          <w:lang w:val="en-US"/>
        </w:rPr>
        <w:t xml:space="preserve">a </w:t>
      </w:r>
      <w:r w:rsidR="00AA7B8B">
        <w:rPr>
          <w:lang w:val="en-US"/>
        </w:rPr>
        <w:t xml:space="preserve">covariance </w:t>
      </w:r>
      <w:r w:rsidR="00C61B77">
        <w:rPr>
          <w:lang w:val="en-US"/>
        </w:rPr>
        <w:t xml:space="preserve">matrix </w:t>
      </w:r>
      <w:r w:rsidR="00AA7B8B">
        <w:rPr>
          <w:lang w:val="en-US"/>
        </w:rPr>
        <w:t>is calculated</w:t>
      </w:r>
      <w:r w:rsidR="00E23135">
        <w:rPr>
          <w:lang w:val="en-US"/>
        </w:rPr>
        <w:t xml:space="preserve"> and </w:t>
      </w:r>
      <w:r w:rsidR="00CD1266">
        <w:rPr>
          <w:lang w:val="en-US"/>
        </w:rPr>
        <w:t>decomposed into eigenvalue</w:t>
      </w:r>
      <w:r w:rsidR="00F80E8B">
        <w:rPr>
          <w:lang w:val="en-US"/>
        </w:rPr>
        <w:t xml:space="preserve">s </w:t>
      </w:r>
      <m:oMath>
        <m:r>
          <m:rPr>
            <m:sty m:val="p"/>
          </m:rPr>
          <w:rPr>
            <w:rFonts w:ascii="Cambria Math" w:hAnsi="Cambria Math"/>
            <w:lang w:val="en-US"/>
          </w:rPr>
          <m:t>Λ</m:t>
        </m:r>
        <m:r>
          <w:rPr>
            <w:rFonts w:ascii="Cambria Math" w:hAnsi="Cambria Math"/>
            <w:lang w:val="en-US"/>
          </w:rPr>
          <m:t xml:space="preserve"> </m:t>
        </m:r>
      </m:oMath>
      <w:r w:rsidR="00CD1266">
        <w:rPr>
          <w:lang w:val="en-US"/>
        </w:rPr>
        <w:t>and eigenvector</w:t>
      </w:r>
      <w:r w:rsidR="00B051D7">
        <w:rPr>
          <w:lang w:val="en-US"/>
        </w:rPr>
        <w:t xml:space="preserve"> matrix</w:t>
      </w:r>
      <w:r w:rsidR="00A955DD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V</m:t>
        </m:r>
      </m:oMath>
      <w:r w:rsidR="00B051D7">
        <w:rPr>
          <w:lang w:val="en-US"/>
        </w:rPr>
        <w:t xml:space="preserve"> </w:t>
      </w:r>
      <w:r w:rsidR="00A955DD">
        <w:rPr>
          <w:lang w:val="en-US"/>
        </w:rPr>
        <w:t>to be used in analysis</w:t>
      </w:r>
    </w:p>
    <w:p w14:paraId="47464F37" w14:textId="4AA0CF57" w:rsidR="00AB1417" w:rsidRPr="000C025D" w:rsidRDefault="004E3159" w:rsidP="00F5346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bb</m:t>
              </m:r>
            </m:sub>
          </m:sSub>
          <m:r>
            <m:rPr>
              <m:scr m:val="double-struck"/>
            </m:rPr>
            <w:rPr>
              <w:rFonts w:ascii="Cambria Math" w:hAnsi="Cambria Math"/>
              <w:lang w:val="en-US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</m:d>
            </m:e>
          </m:d>
        </m:oMath>
      </m:oMathPara>
    </w:p>
    <w:p w14:paraId="61D07969" w14:textId="6BBC1B94" w:rsidR="000C025D" w:rsidRPr="000C025D" w:rsidRDefault="004E3159" w:rsidP="00F5346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bb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VΛ</m:t>
          </m:r>
          <m:sSup>
            <m:sSupPr>
              <m:ctrlPr>
                <w:rPr>
                  <w:rFonts w:ascii="Cambria Math" w:hAnsi="Cambria Math"/>
                  <w:bCs/>
                  <w:lang w:val="en-US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V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sup>
          </m:sSup>
        </m:oMath>
      </m:oMathPara>
    </w:p>
    <w:p w14:paraId="27F6EB20" w14:textId="48ADF11D" w:rsidR="00775143" w:rsidRDefault="00AB1417" w:rsidP="00F53461">
      <w:pPr>
        <w:rPr>
          <w:lang w:val="en-US"/>
        </w:rPr>
      </w:pPr>
      <w:r>
        <w:rPr>
          <w:lang w:val="en-US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US"/>
          </w:rPr>
          <m:t>V</m:t>
        </m:r>
      </m:oMath>
      <w:r w:rsidR="00F80E8B">
        <w:rPr>
          <w:lang w:val="en-US"/>
        </w:rPr>
        <w:t xml:space="preserve"> is the matrix of eigenvectors </w:t>
      </w:r>
      <w:r w:rsidR="0055684C">
        <w:rPr>
          <w:lang w:val="en-US"/>
        </w:rPr>
        <w:t>span</w:t>
      </w:r>
      <w:r w:rsidR="00A75F78">
        <w:rPr>
          <w:lang w:val="en-US"/>
        </w:rPr>
        <w:t xml:space="preserve">ning </w:t>
      </w:r>
      <w:r w:rsidR="00E20D23">
        <w:rPr>
          <w:lang w:val="en-US"/>
        </w:rPr>
        <w:t>the SH</w:t>
      </w:r>
      <w:r w:rsidR="0010047A">
        <w:rPr>
          <w:lang w:val="en-US"/>
        </w:rPr>
        <w:t xml:space="preserve"> expansion</w:t>
      </w:r>
      <w:r w:rsidR="00E20D23">
        <w:rPr>
          <w:lang w:val="en-US"/>
        </w:rPr>
        <w:t xml:space="preserve"> on a unit sphere</w:t>
      </w:r>
      <w:r w:rsidR="0055684C">
        <w:rPr>
          <w:lang w:val="en-US"/>
        </w:rPr>
        <w:t xml:space="preserve"> </w:t>
      </w:r>
      <w:r w:rsidR="00540BC3">
        <w:rPr>
          <w:lang w:val="en-US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Λ</m:t>
        </m:r>
      </m:oMath>
      <w:r w:rsidR="00540BC3">
        <w:rPr>
          <w:lang w:val="en-US"/>
        </w:rPr>
        <w:t xml:space="preserve"> is the diagonal matrix of eigen</w:t>
      </w:r>
      <w:r w:rsidR="00775143">
        <w:rPr>
          <w:lang w:val="en-US"/>
        </w:rPr>
        <w:t xml:space="preserve">values </w:t>
      </w:r>
      <m:oMath>
        <m:r>
          <w:rPr>
            <w:rFonts w:ascii="Cambria Math" w:hAnsi="Cambria Math"/>
            <w:lang w:val="en-US"/>
          </w:rPr>
          <m:t>λ</m:t>
        </m:r>
      </m:oMath>
    </w:p>
    <w:p w14:paraId="0EB10E6F" w14:textId="54CEB1F7" w:rsidR="00775143" w:rsidRDefault="0010047A" w:rsidP="00460B02">
      <w:pPr>
        <w:jc w:val="center"/>
        <w:rPr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val="en-US"/>
            </w:rPr>
            <m:t>Λ</m:t>
          </m:r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diag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,⋯,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sub>
              </m:sSub>
            </m:e>
          </m:d>
        </m:oMath>
      </m:oMathPara>
    </w:p>
    <w:p w14:paraId="560491D8" w14:textId="382FBDB2" w:rsidR="00432D03" w:rsidRDefault="00D1423F" w:rsidP="00F53461">
      <w:pPr>
        <w:rPr>
          <w:lang w:val="en-US"/>
        </w:rPr>
      </w:pPr>
      <w:r>
        <w:rPr>
          <w:lang w:val="en-US"/>
        </w:rPr>
        <w:t xml:space="preserve">As described in </w:t>
      </w:r>
      <w:sdt>
        <w:sdtPr>
          <w:rPr>
            <w:lang w:val="en-US"/>
          </w:rPr>
          <w:id w:val="-594249440"/>
          <w:citation/>
        </w:sdtPr>
        <w:sdtContent>
          <w:r>
            <w:rPr>
              <w:lang w:val="en-US"/>
            </w:rPr>
            <w:fldChar w:fldCharType="begin"/>
          </w:r>
          <w:r>
            <w:rPr>
              <w:lang w:val="en-US"/>
            </w:rPr>
            <w:instrText xml:space="preserve"> CITATION Nic16 \l 1033 </w:instrText>
          </w:r>
          <w:r>
            <w:rPr>
              <w:lang w:val="en-US"/>
            </w:rPr>
            <w:fldChar w:fldCharType="separate"/>
          </w:r>
          <w:r w:rsidR="005E3ACC" w:rsidRPr="005E3ACC">
            <w:rPr>
              <w:noProof/>
              <w:lang w:val="en-US"/>
            </w:rPr>
            <w:t>[4]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, </w:t>
      </w:r>
      <w:r w:rsidR="00B5472E">
        <w:rPr>
          <w:lang w:val="en-US"/>
        </w:rPr>
        <w:t xml:space="preserve">prominent eigenvalues indicate the presence of directional sources, while </w:t>
      </w:r>
      <w:r>
        <w:rPr>
          <w:lang w:val="en-US"/>
        </w:rPr>
        <w:t xml:space="preserve">a collection of lower, </w:t>
      </w:r>
      <w:r w:rsidR="008D7855">
        <w:rPr>
          <w:lang w:val="en-US"/>
        </w:rPr>
        <w:t>similarly-valued eigenvalues indicate</w:t>
      </w:r>
      <w:r w:rsidR="000F6439">
        <w:rPr>
          <w:lang w:val="en-US"/>
        </w:rPr>
        <w:t>s</w:t>
      </w:r>
      <w:r w:rsidR="008D7855">
        <w:rPr>
          <w:lang w:val="en-US"/>
        </w:rPr>
        <w:t xml:space="preserve"> a diffuse soundfield.</w:t>
      </w:r>
      <w:r>
        <w:rPr>
          <w:lang w:val="en-US"/>
        </w:rPr>
        <w:t xml:space="preserve"> </w:t>
      </w:r>
      <w:r w:rsidR="00376423">
        <w:rPr>
          <w:lang w:val="en-US"/>
        </w:rPr>
        <w:t>In the scope of the present work item, i</w:t>
      </w:r>
      <w:r>
        <w:rPr>
          <w:lang w:val="en-US"/>
        </w:rPr>
        <w:t>t is of interest for a reconstructed soundfield to exhibit a similar distribution of eigenvalues, and in turn, diffuseness, as the originally recorded soundfield.</w:t>
      </w:r>
    </w:p>
    <w:p w14:paraId="7E640495" w14:textId="26A58AF9" w:rsidR="003F51BC" w:rsidRDefault="003F51BC" w:rsidP="003F51BC">
      <w:pPr>
        <w:pStyle w:val="Heading1"/>
        <w:rPr>
          <w:lang w:val="en-US"/>
        </w:rPr>
      </w:pPr>
      <w:bookmarkStart w:id="1" w:name="_Ref186729503"/>
      <w:r w:rsidRPr="003E7E3A">
        <w:rPr>
          <w:lang w:val="en-US"/>
        </w:rPr>
        <w:t>Experiment</w:t>
      </w:r>
      <w:bookmarkEnd w:id="1"/>
    </w:p>
    <w:p w14:paraId="4EE77130" w14:textId="2122F121" w:rsidR="00BE110D" w:rsidRDefault="00BE110D" w:rsidP="00BE110D">
      <w:pPr>
        <w:pStyle w:val="Heading2"/>
        <w:rPr>
          <w:lang w:val="en-US"/>
        </w:rPr>
      </w:pPr>
      <w:r>
        <w:rPr>
          <w:lang w:val="en-US"/>
        </w:rPr>
        <w:t>Objective</w:t>
      </w:r>
    </w:p>
    <w:p w14:paraId="64E03832" w14:textId="49DCB1AB" w:rsidR="0044724C" w:rsidRDefault="00BE110D" w:rsidP="0044724C">
      <w:pPr>
        <w:rPr>
          <w:lang w:val="en-US"/>
        </w:rPr>
      </w:pPr>
      <w:r>
        <w:rPr>
          <w:lang w:val="en-US"/>
        </w:rPr>
        <w:t xml:space="preserve">The objective of this </w:t>
      </w:r>
      <w:r w:rsidR="003E582D">
        <w:rPr>
          <w:lang w:val="en-US"/>
        </w:rPr>
        <w:t xml:space="preserve">experiment </w:t>
      </w:r>
      <w:r>
        <w:rPr>
          <w:lang w:val="en-US"/>
        </w:rPr>
        <w:t xml:space="preserve">is to </w:t>
      </w:r>
      <w:r w:rsidR="0035383E">
        <w:rPr>
          <w:lang w:val="en-US"/>
        </w:rPr>
        <w:t xml:space="preserve">examine the quality </w:t>
      </w:r>
      <w:r w:rsidR="00C2410F">
        <w:rPr>
          <w:lang w:val="en-US"/>
        </w:rPr>
        <w:t xml:space="preserve">of several reconstruction configurations as </w:t>
      </w:r>
      <w:r w:rsidR="00C61B77">
        <w:rPr>
          <w:lang w:val="en-US"/>
        </w:rPr>
        <w:t>expressed</w:t>
      </w:r>
      <w:r w:rsidR="00C2410F">
        <w:rPr>
          <w:lang w:val="en-US"/>
        </w:rPr>
        <w:t xml:space="preserve"> by the eigenvalue distribution</w:t>
      </w:r>
      <w:r w:rsidR="00415D21">
        <w:rPr>
          <w:lang w:val="en-US"/>
        </w:rPr>
        <w:t xml:space="preserve"> of </w:t>
      </w:r>
      <w:r w:rsidR="00152556">
        <w:rPr>
          <w:lang w:val="en-US"/>
        </w:rPr>
        <w:t xml:space="preserve">the </w:t>
      </w:r>
      <w:r w:rsidR="00415D21">
        <w:rPr>
          <w:lang w:val="en-US"/>
        </w:rPr>
        <w:t>SH covariance</w:t>
      </w:r>
      <w:r w:rsidR="00664BBC">
        <w:rPr>
          <w:lang w:val="en-US"/>
        </w:rPr>
        <w:t>.</w:t>
      </w:r>
    </w:p>
    <w:p w14:paraId="6313DA0C" w14:textId="0A21D80D" w:rsidR="00261EE5" w:rsidRDefault="00261EE5" w:rsidP="0044724C">
      <w:pPr>
        <w:pStyle w:val="Heading2"/>
        <w:rPr>
          <w:lang w:val="en-US"/>
        </w:rPr>
      </w:pPr>
      <w:bookmarkStart w:id="2" w:name="_Ref197686723"/>
      <w:r>
        <w:rPr>
          <w:lang w:val="en-US"/>
        </w:rPr>
        <w:t>Measurement Setup</w:t>
      </w:r>
      <w:bookmarkEnd w:id="2"/>
    </w:p>
    <w:p w14:paraId="4E6F8B5A" w14:textId="724E373A" w:rsidR="00442C17" w:rsidRDefault="00FA4046" w:rsidP="000811F1">
      <w:pPr>
        <w:rPr>
          <w:lang w:val="en-US"/>
        </w:rPr>
      </w:pPr>
      <w:r>
        <w:rPr>
          <w:lang w:val="en-US"/>
        </w:rPr>
        <w:t xml:space="preserve">In this work, </w:t>
      </w:r>
      <w:r w:rsidR="00222F5B">
        <w:rPr>
          <w:lang w:val="en-US"/>
        </w:rPr>
        <w:t xml:space="preserve">two </w:t>
      </w:r>
      <w:r w:rsidR="000811F1">
        <w:rPr>
          <w:lang w:val="en-US"/>
        </w:rPr>
        <w:t xml:space="preserve">reproduction </w:t>
      </w:r>
      <w:r>
        <w:rPr>
          <w:lang w:val="en-US"/>
        </w:rPr>
        <w:t xml:space="preserve">conditions are </w:t>
      </w:r>
      <w:r w:rsidR="000811F1">
        <w:rPr>
          <w:lang w:val="en-US"/>
        </w:rPr>
        <w:t>compared</w:t>
      </w:r>
      <w:r w:rsidR="00D84105">
        <w:rPr>
          <w:lang w:val="en-US"/>
        </w:rPr>
        <w:t>:</w:t>
      </w:r>
      <w:r w:rsidR="000811F1">
        <w:rPr>
          <w:lang w:val="en-US"/>
        </w:rPr>
        <w:t xml:space="preserve"> Condition A consists of e</w:t>
      </w:r>
      <w:r w:rsidR="00A34B2A">
        <w:rPr>
          <w:lang w:val="en-US"/>
        </w:rPr>
        <w:t>ight (8) loudspeakers</w:t>
      </w:r>
      <w:r w:rsidR="00426E42">
        <w:rPr>
          <w:lang w:val="en-US"/>
        </w:rPr>
        <w:t xml:space="preserve"> arranged </w:t>
      </w:r>
      <w:r w:rsidR="000811F1">
        <w:rPr>
          <w:lang w:val="en-US"/>
        </w:rPr>
        <w:t xml:space="preserve">with low periphony </w:t>
      </w:r>
      <w:r w:rsidR="00621731">
        <w:rPr>
          <w:lang w:val="en-US"/>
        </w:rPr>
        <w:t xml:space="preserve">as </w:t>
      </w:r>
      <w:r w:rsidR="00426E42">
        <w:rPr>
          <w:lang w:val="en-US"/>
        </w:rPr>
        <w:t>recommend</w:t>
      </w:r>
      <w:r w:rsidR="00621731">
        <w:rPr>
          <w:lang w:val="en-US"/>
        </w:rPr>
        <w:t>ed</w:t>
      </w:r>
      <w:r w:rsidR="00426E42">
        <w:rPr>
          <w:lang w:val="en-US"/>
        </w:rPr>
        <w:t xml:space="preserve"> in</w:t>
      </w:r>
      <w:r w:rsidR="00993137">
        <w:rPr>
          <w:lang w:val="en-US"/>
        </w:rPr>
        <w:t xml:space="preserve"> </w:t>
      </w:r>
      <w:sdt>
        <w:sdtPr>
          <w:rPr>
            <w:lang w:val="en-US"/>
          </w:rPr>
          <w:id w:val="2074535856"/>
          <w:citation/>
        </w:sdtPr>
        <w:sdtEndPr/>
        <w:sdtContent>
          <w:r w:rsidR="00505C2C">
            <w:rPr>
              <w:lang w:val="en-US"/>
            </w:rPr>
            <w:fldChar w:fldCharType="begin"/>
          </w:r>
          <w:r w:rsidR="00505C2C">
            <w:rPr>
              <w:lang w:val="en-US"/>
            </w:rPr>
            <w:instrText xml:space="preserve"> CITATION ES202396 \l 1033 </w:instrText>
          </w:r>
          <w:r w:rsidR="00505C2C">
            <w:rPr>
              <w:lang w:val="en-US"/>
            </w:rPr>
            <w:fldChar w:fldCharType="separate"/>
          </w:r>
          <w:r w:rsidR="005E3ACC" w:rsidRPr="005E3ACC">
            <w:rPr>
              <w:noProof/>
              <w:lang w:val="en-US"/>
            </w:rPr>
            <w:t>[5]</w:t>
          </w:r>
          <w:r w:rsidR="00505C2C">
            <w:rPr>
              <w:lang w:val="en-US"/>
            </w:rPr>
            <w:fldChar w:fldCharType="end"/>
          </w:r>
        </w:sdtContent>
      </w:sdt>
      <w:r w:rsidR="00432A08">
        <w:rPr>
          <w:lang w:val="en-US"/>
        </w:rPr>
        <w:t>, and C</w:t>
      </w:r>
      <w:r w:rsidR="000811F1">
        <w:rPr>
          <w:lang w:val="en-US"/>
        </w:rPr>
        <w:t xml:space="preserve">ondition B </w:t>
      </w:r>
      <w:r w:rsidR="00621731">
        <w:rPr>
          <w:lang w:val="en-US"/>
        </w:rPr>
        <w:t xml:space="preserve">consists of twenty-five (25) loudspeakers arranged </w:t>
      </w:r>
      <w:r w:rsidR="00DE5981">
        <w:rPr>
          <w:lang w:val="en-US"/>
        </w:rPr>
        <w:t>over a spherical surface integration</w:t>
      </w:r>
      <w:r w:rsidR="002327EA">
        <w:rPr>
          <w:lang w:val="en-US"/>
        </w:rPr>
        <w:t xml:space="preserve"> exhibiting high periphony</w:t>
      </w:r>
      <w:r w:rsidR="00953D6E">
        <w:rPr>
          <w:lang w:val="en-US"/>
        </w:rPr>
        <w:t>.</w:t>
      </w:r>
      <w:r w:rsidR="00222F5B">
        <w:rPr>
          <w:lang w:val="en-US"/>
        </w:rPr>
        <w:t xml:space="preserve"> </w:t>
      </w:r>
      <w:r w:rsidR="00432A08">
        <w:rPr>
          <w:lang w:val="en-US"/>
        </w:rPr>
        <w:t>Conditions A and B are identical to the validation and periphonic conditions</w:t>
      </w:r>
      <w:r w:rsidR="00C3151E">
        <w:rPr>
          <w:lang w:val="en-US"/>
        </w:rPr>
        <w:t>, respectively, as</w:t>
      </w:r>
      <w:r w:rsidR="00432A08">
        <w:rPr>
          <w:lang w:val="en-US"/>
        </w:rPr>
        <w:t xml:space="preserve"> </w:t>
      </w:r>
      <w:r w:rsidR="00671D79">
        <w:rPr>
          <w:lang w:val="en-US"/>
        </w:rPr>
        <w:t>described in</w:t>
      </w:r>
      <w:r w:rsidR="00AF357E">
        <w:rPr>
          <w:lang w:val="en-US"/>
        </w:rPr>
        <w:t xml:space="preserve"> </w:t>
      </w:r>
      <w:sdt>
        <w:sdtPr>
          <w:rPr>
            <w:lang w:val="en-US"/>
          </w:rPr>
          <w:id w:val="-1489937584"/>
          <w:citation/>
        </w:sdtPr>
        <w:sdtEndPr/>
        <w:sdtContent>
          <w:r w:rsidR="00AF357E">
            <w:rPr>
              <w:lang w:val="en-US"/>
            </w:rPr>
            <w:fldChar w:fldCharType="begin"/>
          </w:r>
          <w:r w:rsidR="00AF357E">
            <w:rPr>
              <w:lang w:val="en-US"/>
            </w:rPr>
            <w:instrText xml:space="preserve"> CITATION 250612 \l 1033 </w:instrText>
          </w:r>
          <w:r w:rsidR="00AF357E">
            <w:rPr>
              <w:lang w:val="en-US"/>
            </w:rPr>
            <w:fldChar w:fldCharType="separate"/>
          </w:r>
          <w:r w:rsidR="005E3ACC" w:rsidRPr="005E3ACC">
            <w:rPr>
              <w:noProof/>
              <w:lang w:val="en-US"/>
            </w:rPr>
            <w:t>[1]</w:t>
          </w:r>
          <w:r w:rsidR="00AF357E">
            <w:rPr>
              <w:lang w:val="en-US"/>
            </w:rPr>
            <w:fldChar w:fldCharType="end"/>
          </w:r>
        </w:sdtContent>
      </w:sdt>
      <w:r w:rsidR="00222F5B">
        <w:rPr>
          <w:lang w:val="en-US"/>
        </w:rPr>
        <w:t>.</w:t>
      </w:r>
      <w:r w:rsidR="000C07EA">
        <w:rPr>
          <w:lang w:val="en-US"/>
        </w:rPr>
        <w:t xml:space="preserve"> Furthermore, </w:t>
      </w:r>
      <w:r w:rsidR="004D0AB1">
        <w:rPr>
          <w:lang w:val="en-US"/>
        </w:rPr>
        <w:t xml:space="preserve">two additional </w:t>
      </w:r>
      <w:r w:rsidR="000C07EA">
        <w:rPr>
          <w:lang w:val="en-US"/>
        </w:rPr>
        <w:t xml:space="preserve">subsets of loudspeakers are selected </w:t>
      </w:r>
      <w:r w:rsidR="004D0AB1">
        <w:rPr>
          <w:lang w:val="en-US"/>
        </w:rPr>
        <w:t xml:space="preserve">within Condition B; these represent eight-loudspeaker layouts that </w:t>
      </w:r>
      <w:r w:rsidR="00A652FE">
        <w:rPr>
          <w:lang w:val="en-US"/>
        </w:rPr>
        <w:t>exhibit lower and higher periphony in a constant room environment.</w:t>
      </w:r>
    </w:p>
    <w:p w14:paraId="064C7FF3" w14:textId="77777777" w:rsidR="005077D7" w:rsidRDefault="007235E1" w:rsidP="000811F1">
      <w:pPr>
        <w:rPr>
          <w:lang w:val="en-US"/>
        </w:rPr>
      </w:pPr>
      <w:r>
        <w:rPr>
          <w:lang w:val="en-US"/>
        </w:rPr>
        <w:t>In order to obtain a spherical harmonic signal</w:t>
      </w:r>
      <w:r w:rsidR="005E65C2">
        <w:rPr>
          <w:lang w:val="en-US"/>
        </w:rPr>
        <w:t xml:space="preserve"> of sufficient quality</w:t>
      </w:r>
      <w:r w:rsidR="00D17894">
        <w:rPr>
          <w:lang w:val="en-US"/>
        </w:rPr>
        <w:t xml:space="preserve"> for evaluating devices under test (DUT)</w:t>
      </w:r>
      <w:r>
        <w:rPr>
          <w:lang w:val="en-US"/>
        </w:rPr>
        <w:t xml:space="preserve">, it is important to </w:t>
      </w:r>
      <w:r w:rsidR="005E65C2">
        <w:rPr>
          <w:lang w:val="en-US"/>
        </w:rPr>
        <w:t xml:space="preserve">use a microphone array </w:t>
      </w:r>
      <w:r w:rsidR="002F4951">
        <w:rPr>
          <w:lang w:val="en-US"/>
        </w:rPr>
        <w:t xml:space="preserve">with capsules </w:t>
      </w:r>
      <w:r w:rsidR="00AF7409">
        <w:rPr>
          <w:lang w:val="en-US"/>
        </w:rPr>
        <w:t xml:space="preserve">arranged </w:t>
      </w:r>
      <w:r w:rsidR="002F4951">
        <w:rPr>
          <w:lang w:val="en-US"/>
        </w:rPr>
        <w:t>uniformly on a spherical surface</w:t>
      </w:r>
      <w:r w:rsidR="00F80ED3">
        <w:rPr>
          <w:lang w:val="en-US"/>
        </w:rPr>
        <w:t xml:space="preserve">. In addition, the array should </w:t>
      </w:r>
      <w:r w:rsidR="00507657">
        <w:rPr>
          <w:lang w:val="en-US"/>
        </w:rPr>
        <w:t xml:space="preserve">either </w:t>
      </w:r>
      <w:r w:rsidR="00D17894">
        <w:rPr>
          <w:lang w:val="en-US"/>
        </w:rPr>
        <w:t xml:space="preserve">impart minimal disturbance of the </w:t>
      </w:r>
      <w:r w:rsidR="002422A2">
        <w:rPr>
          <w:lang w:val="en-US"/>
        </w:rPr>
        <w:t xml:space="preserve">surrounding </w:t>
      </w:r>
      <w:r w:rsidR="00D17894">
        <w:rPr>
          <w:lang w:val="en-US"/>
        </w:rPr>
        <w:t xml:space="preserve">pressure field </w:t>
      </w:r>
      <w:r w:rsidR="00507657">
        <w:rPr>
          <w:lang w:val="en-US"/>
        </w:rPr>
        <w:t>or</w:t>
      </w:r>
      <w:r w:rsidR="007D27E2">
        <w:rPr>
          <w:lang w:val="en-US"/>
        </w:rPr>
        <w:t xml:space="preserve"> </w:t>
      </w:r>
      <w:r w:rsidR="002422A2">
        <w:rPr>
          <w:lang w:val="en-US"/>
        </w:rPr>
        <w:t xml:space="preserve">allow for </w:t>
      </w:r>
      <w:r w:rsidR="00D73D66">
        <w:rPr>
          <w:lang w:val="en-US"/>
        </w:rPr>
        <w:t xml:space="preserve">compensation in a </w:t>
      </w:r>
      <w:r w:rsidR="002422A2">
        <w:rPr>
          <w:lang w:val="en-US"/>
        </w:rPr>
        <w:t>geometrically</w:t>
      </w:r>
      <w:r w:rsidR="00D73D66">
        <w:rPr>
          <w:lang w:val="en-US"/>
        </w:rPr>
        <w:t xml:space="preserve"> simple manner</w:t>
      </w:r>
      <w:r w:rsidR="00D17894">
        <w:rPr>
          <w:lang w:val="en-US"/>
        </w:rPr>
        <w:t xml:space="preserve">. </w:t>
      </w:r>
      <w:r w:rsidR="00507657">
        <w:rPr>
          <w:lang w:val="en-US"/>
        </w:rPr>
        <w:t xml:space="preserve">Two such candidates are </w:t>
      </w:r>
      <w:r w:rsidR="007D27E2">
        <w:rPr>
          <w:lang w:val="en-US"/>
        </w:rPr>
        <w:t>the</w:t>
      </w:r>
      <w:r w:rsidR="004F07AD">
        <w:rPr>
          <w:lang w:val="en-US"/>
        </w:rPr>
        <w:t xml:space="preserve"> </w:t>
      </w:r>
      <w:r w:rsidR="007D27E2">
        <w:rPr>
          <w:lang w:val="en-US"/>
        </w:rPr>
        <w:t>Core Sound OctoMic and</w:t>
      </w:r>
      <w:r w:rsidR="004F07AD">
        <w:rPr>
          <w:lang w:val="en-US"/>
        </w:rPr>
        <w:t xml:space="preserve"> </w:t>
      </w:r>
      <w:r w:rsidR="007D27E2">
        <w:rPr>
          <w:lang w:val="en-US"/>
        </w:rPr>
        <w:t>mhAcoustics em32.</w:t>
      </w:r>
      <w:r w:rsidR="006E0D66">
        <w:rPr>
          <w:lang w:val="en-US"/>
        </w:rPr>
        <w:t xml:space="preserve"> </w:t>
      </w:r>
      <w:r w:rsidR="00961A98">
        <w:rPr>
          <w:lang w:val="en-US"/>
        </w:rPr>
        <w:t xml:space="preserve">In this work, the </w:t>
      </w:r>
      <w:r w:rsidR="005F5653">
        <w:rPr>
          <w:lang w:val="en-US"/>
        </w:rPr>
        <w:t>S</w:t>
      </w:r>
      <w:r w:rsidR="00961A98">
        <w:rPr>
          <w:lang w:val="en-US"/>
        </w:rPr>
        <w:t>ource uses the OctoMic.</w:t>
      </w:r>
    </w:p>
    <w:p w14:paraId="5A9AD62E" w14:textId="51949812" w:rsidR="007235E1" w:rsidRDefault="0049547F" w:rsidP="000811F1">
      <w:pPr>
        <w:rPr>
          <w:lang w:val="en-US"/>
        </w:rPr>
      </w:pPr>
      <w:r>
        <w:rPr>
          <w:lang w:val="en-US"/>
        </w:rPr>
        <w:t xml:space="preserve">The microphone output </w:t>
      </w:r>
      <w:r w:rsidR="007071A6">
        <w:rPr>
          <w:lang w:val="en-US"/>
        </w:rPr>
        <w:t>is converted into second order Ambisonics using an encoding matrix</w:t>
      </w:r>
      <w:r w:rsidR="00386D20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E</m:t>
        </m:r>
      </m:oMath>
      <w:r w:rsidR="000645B2">
        <w:rPr>
          <w:lang w:val="en-US"/>
        </w:rPr>
        <w:t xml:space="preserve"> </w:t>
      </w:r>
      <w:r w:rsidR="007071A6">
        <w:rPr>
          <w:lang w:val="en-US"/>
        </w:rPr>
        <w:t>provided by the manufacturer</w:t>
      </w:r>
      <w:r w:rsidR="00AB635D">
        <w:rPr>
          <w:lang w:val="en-US"/>
        </w:rPr>
        <w:t>, the resulting signal utilizes</w:t>
      </w:r>
      <w:r w:rsidR="0029753A">
        <w:rPr>
          <w:lang w:val="en-US"/>
        </w:rPr>
        <w:t xml:space="preserve"> N3D normalization and ACN channel ordering conventions.</w:t>
      </w:r>
      <w:r w:rsidR="004B73C0">
        <w:rPr>
          <w:lang w:val="en-US"/>
        </w:rPr>
        <w:t xml:space="preserve"> The transformations used for analysis are depicted in </w:t>
      </w:r>
      <w:r w:rsidR="004B73C0">
        <w:rPr>
          <w:lang w:val="en-US"/>
        </w:rPr>
        <w:fldChar w:fldCharType="begin"/>
      </w:r>
      <w:r w:rsidR="004B73C0">
        <w:rPr>
          <w:lang w:val="en-US"/>
        </w:rPr>
        <w:instrText xml:space="preserve"> REF _Ref197924031 \h </w:instrText>
      </w:r>
      <w:r w:rsidR="004B73C0">
        <w:rPr>
          <w:lang w:val="en-US"/>
        </w:rPr>
      </w:r>
      <w:r w:rsidR="004B73C0">
        <w:rPr>
          <w:lang w:val="en-US"/>
        </w:rPr>
        <w:fldChar w:fldCharType="separate"/>
      </w:r>
      <w:r w:rsidR="004B73C0">
        <w:t xml:space="preserve">Figure </w:t>
      </w:r>
      <w:r w:rsidR="004B73C0">
        <w:rPr>
          <w:noProof/>
        </w:rPr>
        <w:t>1</w:t>
      </w:r>
      <w:r w:rsidR="004B73C0">
        <w:rPr>
          <w:lang w:val="en-US"/>
        </w:rPr>
        <w:fldChar w:fldCharType="end"/>
      </w:r>
      <w:r w:rsidR="004B73C0">
        <w:rPr>
          <w:lang w:val="en-US"/>
        </w:rPr>
        <w:t>.</w:t>
      </w:r>
    </w:p>
    <w:p w14:paraId="2AC6A867" w14:textId="2650C551" w:rsidR="004B73C0" w:rsidRDefault="00347886" w:rsidP="004B73C0">
      <w:pPr>
        <w:pStyle w:val="Caption"/>
      </w:pPr>
      <w:r w:rsidRPr="00347886">
        <w:lastRenderedPageBreak/>
        <w:drawing>
          <wp:inline distT="0" distB="0" distL="0" distR="0" wp14:anchorId="03AE8C05" wp14:editId="09935D85">
            <wp:extent cx="4582572" cy="2164702"/>
            <wp:effectExtent l="0" t="0" r="0" b="7620"/>
            <wp:docPr id="1414325548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325548" name="Picture 1" descr="A diagram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2572" cy="2164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BBF2A" w14:textId="284CF102" w:rsidR="004B73C0" w:rsidRDefault="004B73C0" w:rsidP="004B73C0">
      <w:pPr>
        <w:pStyle w:val="Caption"/>
        <w:rPr>
          <w:lang w:val="en-US"/>
        </w:rPr>
      </w:pPr>
      <w:bookmarkStart w:id="3" w:name="_Ref1979240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Block diagram depicting SH eigenanalysis</w:t>
      </w:r>
    </w:p>
    <w:p w14:paraId="116EDF12" w14:textId="0DDBE5B6" w:rsidR="00961A98" w:rsidRDefault="00961A98" w:rsidP="000811F1">
      <w:pPr>
        <w:rPr>
          <w:lang w:val="en-US"/>
        </w:rPr>
      </w:pPr>
      <w:r>
        <w:rPr>
          <w:lang w:val="en-US"/>
        </w:rPr>
        <w:t xml:space="preserve">The </w:t>
      </w:r>
      <w:r w:rsidR="00236CF8">
        <w:rPr>
          <w:lang w:val="en-US"/>
        </w:rPr>
        <w:t xml:space="preserve">soundfield under </w:t>
      </w:r>
      <w:r w:rsidR="003B6D91">
        <w:rPr>
          <w:lang w:val="en-US"/>
        </w:rPr>
        <w:t xml:space="preserve">analysis </w:t>
      </w:r>
      <w:r w:rsidR="00236CF8">
        <w:rPr>
          <w:lang w:val="en-US"/>
        </w:rPr>
        <w:t xml:space="preserve">is </w:t>
      </w:r>
      <w:r w:rsidR="004B5EAF">
        <w:rPr>
          <w:lang w:val="en-US"/>
        </w:rPr>
        <w:t xml:space="preserve">an outdoor </w:t>
      </w:r>
      <w:r w:rsidR="00AF357E">
        <w:rPr>
          <w:lang w:val="en-US"/>
        </w:rPr>
        <w:t xml:space="preserve">sports </w:t>
      </w:r>
      <w:r w:rsidR="004B5EAF">
        <w:rPr>
          <w:lang w:val="en-US"/>
        </w:rPr>
        <w:t xml:space="preserve">scene </w:t>
      </w:r>
      <w:r w:rsidR="00236CF8">
        <w:rPr>
          <w:lang w:val="en-US"/>
        </w:rPr>
        <w:t xml:space="preserve">comprised of </w:t>
      </w:r>
      <w:r w:rsidR="00AF357E">
        <w:rPr>
          <w:lang w:val="en-US"/>
        </w:rPr>
        <w:t xml:space="preserve">one prominent </w:t>
      </w:r>
      <w:r w:rsidR="0076653B">
        <w:rPr>
          <w:lang w:val="en-US"/>
        </w:rPr>
        <w:t xml:space="preserve">directional </w:t>
      </w:r>
      <w:r w:rsidR="004B5EAF">
        <w:rPr>
          <w:lang w:val="en-US"/>
        </w:rPr>
        <w:t>component</w:t>
      </w:r>
      <w:r w:rsidR="0076653B">
        <w:rPr>
          <w:lang w:val="en-US"/>
        </w:rPr>
        <w:t xml:space="preserve"> </w:t>
      </w:r>
      <w:r w:rsidR="00334CC1">
        <w:rPr>
          <w:lang w:val="en-US"/>
        </w:rPr>
        <w:t xml:space="preserve">over a </w:t>
      </w:r>
      <w:r w:rsidR="0076653B">
        <w:rPr>
          <w:lang w:val="en-US"/>
        </w:rPr>
        <w:t xml:space="preserve">diffuse component. </w:t>
      </w:r>
      <w:r w:rsidR="00C26FE2">
        <w:rPr>
          <w:lang w:val="en-US"/>
        </w:rPr>
        <w:t>T</w:t>
      </w:r>
      <w:r w:rsidR="0076653B">
        <w:rPr>
          <w:lang w:val="en-US"/>
        </w:rPr>
        <w:t>he</w:t>
      </w:r>
      <w:r w:rsidR="00061442">
        <w:rPr>
          <w:lang w:val="en-US"/>
        </w:rPr>
        <w:t xml:space="preserve"> expected</w:t>
      </w:r>
      <w:r w:rsidR="00982CA3">
        <w:rPr>
          <w:lang w:val="en-US"/>
        </w:rPr>
        <w:t xml:space="preserve"> covariance of the HOA signals</w:t>
      </w:r>
      <w:r w:rsidR="00C26FE2">
        <w:rPr>
          <w:lang w:val="en-US"/>
        </w:rPr>
        <w:t xml:space="preserve"> is approximated via temporal averaging</w:t>
      </w:r>
      <w:r w:rsidR="007A73D6">
        <w:rPr>
          <w:lang w:val="en-US"/>
        </w:rPr>
        <w:t xml:space="preserve">; the Source uses </w:t>
      </w:r>
      <w:r w:rsidR="00283041">
        <w:rPr>
          <w:lang w:val="en-US"/>
        </w:rPr>
        <w:t xml:space="preserve">consecutive </w:t>
      </w:r>
      <w:r w:rsidR="0008019A">
        <w:rPr>
          <w:lang w:val="en-US"/>
        </w:rPr>
        <w:t>analysis window</w:t>
      </w:r>
      <w:r w:rsidR="00283041">
        <w:rPr>
          <w:lang w:val="en-US"/>
        </w:rPr>
        <w:t>s</w:t>
      </w:r>
      <w:r w:rsidR="0008019A">
        <w:rPr>
          <w:lang w:val="en-US"/>
        </w:rPr>
        <w:t xml:space="preserve"> of 512 samples </w:t>
      </w:r>
      <w:r w:rsidR="004D5C9C">
        <w:rPr>
          <w:lang w:val="en-US"/>
        </w:rPr>
        <w:t xml:space="preserve">with </w:t>
      </w:r>
      <w:r w:rsidR="0008019A">
        <w:rPr>
          <w:lang w:val="en-US"/>
        </w:rPr>
        <w:t>no overlap between windows</w:t>
      </w:r>
      <w:r w:rsidR="006235F8">
        <w:rPr>
          <w:lang w:val="en-US"/>
        </w:rPr>
        <w:t xml:space="preserve">, over an interval of </w:t>
      </w:r>
      <w:r w:rsidR="00EA0B56">
        <w:rPr>
          <w:lang w:val="en-US"/>
        </w:rPr>
        <w:t>1</w:t>
      </w:r>
      <w:r w:rsidR="006235F8">
        <w:rPr>
          <w:lang w:val="en-US"/>
        </w:rPr>
        <w:t xml:space="preserve"> s.</w:t>
      </w:r>
    </w:p>
    <w:p w14:paraId="6A7B72B9" w14:textId="087BB1F2" w:rsidR="0044724C" w:rsidRDefault="00726AC1" w:rsidP="0044724C">
      <w:pPr>
        <w:pStyle w:val="Heading2"/>
        <w:rPr>
          <w:lang w:val="en-US"/>
        </w:rPr>
      </w:pPr>
      <w:r>
        <w:rPr>
          <w:lang w:val="en-US"/>
        </w:rPr>
        <w:t>Eigenvalue Distribution</w:t>
      </w:r>
    </w:p>
    <w:p w14:paraId="686CE91D" w14:textId="546A9C29" w:rsidR="0021003F" w:rsidRDefault="00683EA0" w:rsidP="0021003F">
      <w:pPr>
        <w:rPr>
          <w:lang w:val="en-US"/>
        </w:rPr>
      </w:pPr>
      <w:r>
        <w:rPr>
          <w:lang w:val="en-US"/>
        </w:rPr>
        <w:t>From the measurement setup described in Section</w:t>
      </w:r>
      <w:r w:rsidR="006235F8">
        <w:rPr>
          <w:lang w:val="en-US"/>
        </w:rPr>
        <w:t xml:space="preserve"> </w:t>
      </w:r>
      <w:r w:rsidR="000B5786">
        <w:rPr>
          <w:lang w:val="en-US"/>
        </w:rPr>
        <w:fldChar w:fldCharType="begin"/>
      </w:r>
      <w:r w:rsidR="000B5786">
        <w:rPr>
          <w:lang w:val="en-US"/>
        </w:rPr>
        <w:instrText xml:space="preserve"> REF _Ref197686723 \r \h </w:instrText>
      </w:r>
      <w:r w:rsidR="000B5786">
        <w:rPr>
          <w:lang w:val="en-US"/>
        </w:rPr>
      </w:r>
      <w:r w:rsidR="000B5786">
        <w:rPr>
          <w:lang w:val="en-US"/>
        </w:rPr>
        <w:fldChar w:fldCharType="separate"/>
      </w:r>
      <w:r w:rsidR="000B5786">
        <w:rPr>
          <w:lang w:val="en-US"/>
        </w:rPr>
        <w:t>3.2</w:t>
      </w:r>
      <w:r w:rsidR="000B5786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4B73C0">
        <w:rPr>
          <w:lang w:val="en-US"/>
        </w:rPr>
        <w:fldChar w:fldCharType="begin"/>
      </w:r>
      <w:r w:rsidR="004B73C0">
        <w:rPr>
          <w:lang w:val="en-US"/>
        </w:rPr>
        <w:instrText xml:space="preserve"> REF _Ref197922990 \h </w:instrText>
      </w:r>
      <w:r w:rsidR="004B73C0">
        <w:rPr>
          <w:lang w:val="en-US"/>
        </w:rPr>
      </w:r>
      <w:r w:rsidR="004B73C0">
        <w:rPr>
          <w:lang w:val="en-US"/>
        </w:rPr>
        <w:fldChar w:fldCharType="separate"/>
      </w:r>
      <w:r w:rsidR="004B73C0">
        <w:t xml:space="preserve">Figure </w:t>
      </w:r>
      <w:r w:rsidR="004B73C0">
        <w:rPr>
          <w:noProof/>
        </w:rPr>
        <w:t>2</w:t>
      </w:r>
      <w:r w:rsidR="004B73C0">
        <w:rPr>
          <w:lang w:val="en-US"/>
        </w:rPr>
        <w:fldChar w:fldCharType="end"/>
      </w:r>
      <w:r w:rsidR="004B73C0">
        <w:rPr>
          <w:lang w:val="en-US"/>
        </w:rPr>
        <w:t xml:space="preserve"> </w:t>
      </w:r>
      <w:r w:rsidR="00F7593E">
        <w:rPr>
          <w:lang w:val="en-US"/>
        </w:rPr>
        <w:t>displays a</w:t>
      </w:r>
      <w:r w:rsidR="006235F8">
        <w:rPr>
          <w:lang w:val="en-US"/>
        </w:rPr>
        <w:t xml:space="preserve"> distribution of 8 </w:t>
      </w:r>
      <w:r w:rsidR="0021003F">
        <w:rPr>
          <w:lang w:val="en-US"/>
        </w:rPr>
        <w:t>eigenvalue</w:t>
      </w:r>
      <w:r w:rsidR="006235F8">
        <w:rPr>
          <w:lang w:val="en-US"/>
        </w:rPr>
        <w:t>s</w:t>
      </w:r>
      <w:r w:rsidR="00FE6298">
        <w:rPr>
          <w:rStyle w:val="FootnoteReference"/>
          <w:lang w:val="en-US"/>
        </w:rPr>
        <w:footnoteReference w:id="2"/>
      </w:r>
      <w:r w:rsidR="0021003F">
        <w:rPr>
          <w:lang w:val="en-US"/>
        </w:rPr>
        <w:t xml:space="preserve"> for </w:t>
      </w:r>
      <w:r w:rsidR="00F7593E">
        <w:rPr>
          <w:lang w:val="en-US"/>
        </w:rPr>
        <w:t>the original soundfield</w:t>
      </w:r>
      <w:r w:rsidR="00757542">
        <w:rPr>
          <w:lang w:val="en-US"/>
        </w:rPr>
        <w:t xml:space="preserve"> </w:t>
      </w:r>
      <w:r w:rsidR="00F7593E">
        <w:rPr>
          <w:lang w:val="en-US"/>
        </w:rPr>
        <w:t xml:space="preserve">and </w:t>
      </w:r>
      <w:r w:rsidR="0021003F">
        <w:rPr>
          <w:lang w:val="en-US"/>
        </w:rPr>
        <w:t>each reconstruction</w:t>
      </w:r>
      <w:r w:rsidR="004772D2">
        <w:rPr>
          <w:lang w:val="en-US"/>
        </w:rPr>
        <w:t xml:space="preserve"> condition</w:t>
      </w:r>
      <w:r w:rsidR="003C3A28">
        <w:rPr>
          <w:lang w:val="en-US"/>
        </w:rPr>
        <w:t>.</w:t>
      </w:r>
    </w:p>
    <w:p w14:paraId="47B33349" w14:textId="1ADF6A8C" w:rsidR="007D4C1F" w:rsidRDefault="00443423" w:rsidP="007D4C1F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4DB0BBC" wp14:editId="7163C091">
            <wp:extent cx="6250940" cy="4027805"/>
            <wp:effectExtent l="0" t="0" r="0" b="0"/>
            <wp:docPr id="105025450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940" cy="402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68DC9" w14:textId="035B0D15" w:rsidR="007D4C1F" w:rsidRDefault="00D946F6" w:rsidP="00D946F6">
      <w:pPr>
        <w:pStyle w:val="Caption"/>
        <w:rPr>
          <w:lang w:val="en-US"/>
        </w:rPr>
      </w:pPr>
      <w:bookmarkStart w:id="4" w:name="_Ref1979229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73C0">
        <w:rPr>
          <w:noProof/>
        </w:rPr>
        <w:t>2</w:t>
      </w:r>
      <w:r>
        <w:fldChar w:fldCharType="end"/>
      </w:r>
      <w:bookmarkEnd w:id="4"/>
      <w:r>
        <w:t xml:space="preserve">: </w:t>
      </w:r>
      <w:r w:rsidR="00EA0B56">
        <w:t>Eigenvalue d</w:t>
      </w:r>
      <w:r>
        <w:t xml:space="preserve">istribution of </w:t>
      </w:r>
      <w:r w:rsidR="00EA0B56">
        <w:t xml:space="preserve">the spherical harmonic signal. </w:t>
      </w:r>
    </w:p>
    <w:p w14:paraId="7AF3AEE5" w14:textId="7FD2FEA5" w:rsidR="004F2884" w:rsidRDefault="005E590C" w:rsidP="007D4C1F">
      <w:pPr>
        <w:rPr>
          <w:lang w:val="en-US"/>
        </w:rPr>
      </w:pPr>
      <w:r>
        <w:rPr>
          <w:lang w:val="en-US"/>
        </w:rPr>
        <w:lastRenderedPageBreak/>
        <w:t xml:space="preserve">It is observed that the </w:t>
      </w:r>
      <w:r w:rsidR="0007363D">
        <w:rPr>
          <w:lang w:val="en-US"/>
        </w:rPr>
        <w:t xml:space="preserve">three most prominent </w:t>
      </w:r>
      <w:r w:rsidR="00427A7A">
        <w:rPr>
          <w:lang w:val="en-US"/>
        </w:rPr>
        <w:t>eigenvalue</w:t>
      </w:r>
      <w:r w:rsidR="0007363D">
        <w:rPr>
          <w:lang w:val="en-US"/>
        </w:rPr>
        <w:t xml:space="preserve">s are similar in </w:t>
      </w:r>
      <w:r>
        <w:rPr>
          <w:lang w:val="en-US"/>
        </w:rPr>
        <w:t xml:space="preserve">magnitude </w:t>
      </w:r>
      <w:r w:rsidR="0036591F">
        <w:rPr>
          <w:lang w:val="en-US"/>
        </w:rPr>
        <w:t>across</w:t>
      </w:r>
      <w:r>
        <w:rPr>
          <w:lang w:val="en-US"/>
        </w:rPr>
        <w:t xml:space="preserve"> the original soundfield </w:t>
      </w:r>
      <w:r w:rsidR="0007363D">
        <w:rPr>
          <w:lang w:val="en-US"/>
        </w:rPr>
        <w:t xml:space="preserve">and </w:t>
      </w:r>
      <w:r>
        <w:rPr>
          <w:lang w:val="en-US"/>
        </w:rPr>
        <w:t>reconstruction conditions</w:t>
      </w:r>
      <w:r w:rsidR="00825427">
        <w:rPr>
          <w:lang w:val="en-US"/>
        </w:rPr>
        <w:t xml:space="preserve">. </w:t>
      </w:r>
      <w:r w:rsidR="0036591F">
        <w:rPr>
          <w:lang w:val="en-US"/>
        </w:rPr>
        <w:t>E</w:t>
      </w:r>
      <w:r w:rsidR="00825427">
        <w:rPr>
          <w:lang w:val="en-US"/>
        </w:rPr>
        <w:t>igenvalues 4-8</w:t>
      </w:r>
      <w:r w:rsidR="0036591F">
        <w:rPr>
          <w:lang w:val="en-US"/>
        </w:rPr>
        <w:t xml:space="preserve"> exhibit</w:t>
      </w:r>
      <w:r w:rsidR="00825427">
        <w:rPr>
          <w:lang w:val="en-US"/>
        </w:rPr>
        <w:t xml:space="preserve"> </w:t>
      </w:r>
      <w:r w:rsidR="00FA268A">
        <w:rPr>
          <w:lang w:val="en-US"/>
        </w:rPr>
        <w:t xml:space="preserve">more divergence between </w:t>
      </w:r>
      <w:r w:rsidR="005068D4">
        <w:rPr>
          <w:lang w:val="en-US"/>
        </w:rPr>
        <w:t xml:space="preserve">the reconstruction </w:t>
      </w:r>
      <w:r w:rsidR="00FA268A">
        <w:rPr>
          <w:lang w:val="en-US"/>
        </w:rPr>
        <w:t>conditions and original</w:t>
      </w:r>
      <w:r w:rsidR="00016176">
        <w:rPr>
          <w:lang w:val="en-US"/>
        </w:rPr>
        <w:t xml:space="preserve"> soundfield</w:t>
      </w:r>
      <w:r w:rsidR="00686989">
        <w:rPr>
          <w:lang w:val="en-US"/>
        </w:rPr>
        <w:t xml:space="preserve">; the eigenvalues for </w:t>
      </w:r>
      <w:r w:rsidR="00FA268A">
        <w:rPr>
          <w:lang w:val="en-US"/>
        </w:rPr>
        <w:t xml:space="preserve">Condition </w:t>
      </w:r>
      <w:r w:rsidR="005068D4">
        <w:rPr>
          <w:lang w:val="en-US"/>
        </w:rPr>
        <w:t xml:space="preserve">B </w:t>
      </w:r>
      <w:r w:rsidR="00686989">
        <w:rPr>
          <w:lang w:val="en-US"/>
        </w:rPr>
        <w:t xml:space="preserve">are observed </w:t>
      </w:r>
      <w:r w:rsidR="006C0FA1">
        <w:rPr>
          <w:lang w:val="en-US"/>
        </w:rPr>
        <w:t xml:space="preserve">to decrease up to 6 dB as compared to </w:t>
      </w:r>
      <w:r w:rsidR="00686989">
        <w:rPr>
          <w:lang w:val="en-US"/>
        </w:rPr>
        <w:t xml:space="preserve">those of Condition A. </w:t>
      </w:r>
    </w:p>
    <w:p w14:paraId="54F7B1C2" w14:textId="3975FC77" w:rsidR="00427A7A" w:rsidRDefault="005B07FA" w:rsidP="007D4C1F">
      <w:pPr>
        <w:rPr>
          <w:lang w:val="en-US"/>
        </w:rPr>
      </w:pPr>
      <w:r>
        <w:rPr>
          <w:lang w:val="en-US"/>
        </w:rPr>
        <w:t xml:space="preserve">From the higher decay </w:t>
      </w:r>
      <w:r w:rsidR="00243B7E">
        <w:rPr>
          <w:lang w:val="en-US"/>
        </w:rPr>
        <w:t>(less uniformity) of eigenvalues</w:t>
      </w:r>
      <w:r w:rsidR="002E49A4">
        <w:rPr>
          <w:lang w:val="en-US"/>
        </w:rPr>
        <w:t xml:space="preserve">, it is apparent that there is </w:t>
      </w:r>
      <w:r w:rsidR="00243B7E">
        <w:rPr>
          <w:lang w:val="en-US"/>
        </w:rPr>
        <w:t xml:space="preserve">less </w:t>
      </w:r>
      <w:r w:rsidR="002B5D1E">
        <w:rPr>
          <w:lang w:val="en-US"/>
        </w:rPr>
        <w:t xml:space="preserve">diffuseness of the </w:t>
      </w:r>
      <w:r w:rsidR="007F6CFE">
        <w:rPr>
          <w:lang w:val="en-US"/>
        </w:rPr>
        <w:t xml:space="preserve">reconstructed </w:t>
      </w:r>
      <w:r w:rsidR="00EB4C51">
        <w:rPr>
          <w:lang w:val="en-US"/>
        </w:rPr>
        <w:t>soundfield</w:t>
      </w:r>
      <w:r w:rsidR="004C18AE">
        <w:rPr>
          <w:lang w:val="en-US"/>
        </w:rPr>
        <w:t xml:space="preserve"> using lower speaker counts</w:t>
      </w:r>
      <w:r w:rsidR="00BE1781">
        <w:rPr>
          <w:lang w:val="en-US"/>
        </w:rPr>
        <w:t>.</w:t>
      </w:r>
      <w:r w:rsidR="00243B7E">
        <w:rPr>
          <w:lang w:val="en-US"/>
        </w:rPr>
        <w:t xml:space="preserve"> </w:t>
      </w:r>
      <w:r w:rsidR="00BE1781">
        <w:rPr>
          <w:lang w:val="en-US"/>
        </w:rPr>
        <w:t>T</w:t>
      </w:r>
      <w:r w:rsidR="00243B7E">
        <w:rPr>
          <w:lang w:val="en-US"/>
        </w:rPr>
        <w:t xml:space="preserve">his </w:t>
      </w:r>
      <w:r w:rsidR="004C18AE">
        <w:rPr>
          <w:lang w:val="en-US"/>
        </w:rPr>
        <w:t xml:space="preserve">is </w:t>
      </w:r>
      <w:r w:rsidR="00EB4C51">
        <w:rPr>
          <w:lang w:val="en-US"/>
        </w:rPr>
        <w:t>despite the</w:t>
      </w:r>
      <w:r w:rsidR="002B5D1E">
        <w:rPr>
          <w:lang w:val="en-US"/>
        </w:rPr>
        <w:t xml:space="preserve"> </w:t>
      </w:r>
      <w:r w:rsidR="003A12B4">
        <w:rPr>
          <w:lang w:val="en-US"/>
        </w:rPr>
        <w:t xml:space="preserve">original metrics of </w:t>
      </w:r>
      <w:r w:rsidR="009D0129">
        <w:rPr>
          <w:lang w:val="en-US"/>
        </w:rPr>
        <w:t xml:space="preserve">spectra </w:t>
      </w:r>
      <w:r w:rsidR="00AE2F92">
        <w:rPr>
          <w:lang w:val="en-US"/>
        </w:rPr>
        <w:t xml:space="preserve">being </w:t>
      </w:r>
      <w:r w:rsidR="00E77240">
        <w:rPr>
          <w:lang w:val="en-US"/>
        </w:rPr>
        <w:t>preserved</w:t>
      </w:r>
      <w:r w:rsidR="00AE40B3">
        <w:rPr>
          <w:lang w:val="en-US"/>
        </w:rPr>
        <w:t xml:space="preserve"> as require</w:t>
      </w:r>
      <w:r w:rsidR="00F450E0">
        <w:rPr>
          <w:lang w:val="en-US"/>
        </w:rPr>
        <w:t xml:space="preserve">d </w:t>
      </w:r>
      <w:r w:rsidR="00F450E0">
        <w:rPr>
          <w:lang w:val="en-US"/>
        </w:rPr>
        <w:t xml:space="preserve">in </w:t>
      </w:r>
      <w:sdt>
        <w:sdtPr>
          <w:rPr>
            <w:lang w:val="en-US"/>
          </w:rPr>
          <w:id w:val="-372850005"/>
          <w:citation/>
        </w:sdtPr>
        <w:sdtContent>
          <w:r w:rsidR="00F450E0">
            <w:rPr>
              <w:lang w:val="en-US"/>
            </w:rPr>
            <w:fldChar w:fldCharType="begin"/>
          </w:r>
          <w:r w:rsidR="00F450E0">
            <w:rPr>
              <w:lang w:val="en-US"/>
            </w:rPr>
            <w:instrText xml:space="preserve"> CITATION TS103224 \l 1033 </w:instrText>
          </w:r>
          <w:r w:rsidR="00F450E0">
            <w:rPr>
              <w:lang w:val="en-US"/>
            </w:rPr>
            <w:fldChar w:fldCharType="separate"/>
          </w:r>
          <w:r w:rsidR="005E3ACC" w:rsidRPr="005E3ACC">
            <w:rPr>
              <w:noProof/>
              <w:lang w:val="en-US"/>
            </w:rPr>
            <w:t>[3]</w:t>
          </w:r>
          <w:r w:rsidR="00F450E0">
            <w:rPr>
              <w:lang w:val="en-US"/>
            </w:rPr>
            <w:fldChar w:fldCharType="end"/>
          </w:r>
        </w:sdtContent>
      </w:sdt>
      <w:r w:rsidR="00016176">
        <w:rPr>
          <w:lang w:val="en-US"/>
        </w:rPr>
        <w:t xml:space="preserve">. </w:t>
      </w:r>
      <w:r w:rsidR="009A3F35">
        <w:rPr>
          <w:lang w:val="en-US"/>
        </w:rPr>
        <w:t xml:space="preserve">This result is not surprising given that </w:t>
      </w:r>
      <w:r w:rsidR="00496A13">
        <w:rPr>
          <w:lang w:val="en-US"/>
        </w:rPr>
        <w:t xml:space="preserve">it is not an explicit objective of </w:t>
      </w:r>
      <w:sdt>
        <w:sdtPr>
          <w:rPr>
            <w:lang w:val="en-US"/>
          </w:rPr>
          <w:id w:val="913746006"/>
          <w:citation/>
        </w:sdtPr>
        <w:sdtContent>
          <w:r w:rsidR="00064B38">
            <w:rPr>
              <w:lang w:val="en-US"/>
            </w:rPr>
            <w:fldChar w:fldCharType="begin"/>
          </w:r>
          <w:r w:rsidR="00064B38">
            <w:rPr>
              <w:lang w:val="en-US"/>
            </w:rPr>
            <w:instrText xml:space="preserve"> CITATION TS103224 \l 1033 </w:instrText>
          </w:r>
          <w:r w:rsidR="00064B38">
            <w:rPr>
              <w:lang w:val="en-US"/>
            </w:rPr>
            <w:fldChar w:fldCharType="separate"/>
          </w:r>
          <w:r w:rsidR="005E3ACC" w:rsidRPr="005E3ACC">
            <w:rPr>
              <w:noProof/>
              <w:lang w:val="en-US"/>
            </w:rPr>
            <w:t>[3]</w:t>
          </w:r>
          <w:r w:rsidR="00064B38">
            <w:rPr>
              <w:lang w:val="en-US"/>
            </w:rPr>
            <w:fldChar w:fldCharType="end"/>
          </w:r>
        </w:sdtContent>
      </w:sdt>
      <w:r w:rsidR="00780BBB">
        <w:rPr>
          <w:lang w:val="en-US"/>
        </w:rPr>
        <w:t xml:space="preserve"> to achieve a diffuse soundfield</w:t>
      </w:r>
      <w:r w:rsidR="00064B38">
        <w:rPr>
          <w:lang w:val="en-US"/>
        </w:rPr>
        <w:t>, but rather to achieve a spectrum equalized reconstruction</w:t>
      </w:r>
      <w:r w:rsidR="00496A13">
        <w:rPr>
          <w:lang w:val="en-US"/>
        </w:rPr>
        <w:t>.</w:t>
      </w:r>
      <w:r w:rsidR="00801D81">
        <w:rPr>
          <w:lang w:val="en-US"/>
        </w:rPr>
        <w:t xml:space="preserve"> Additionally, it should not be surprising that a loudspeaker l</w:t>
      </w:r>
      <w:r w:rsidR="00A46F53">
        <w:rPr>
          <w:lang w:val="en-US"/>
        </w:rPr>
        <w:t xml:space="preserve">ayout </w:t>
      </w:r>
      <w:r w:rsidR="00401699">
        <w:rPr>
          <w:lang w:val="en-US"/>
        </w:rPr>
        <w:t xml:space="preserve">with uniform spatial distribution </w:t>
      </w:r>
      <w:r w:rsidR="00A46F53">
        <w:rPr>
          <w:lang w:val="en-US"/>
        </w:rPr>
        <w:t>would result in higher diffuseness</w:t>
      </w:r>
      <w:r w:rsidR="000927E3">
        <w:rPr>
          <w:lang w:val="en-US"/>
        </w:rPr>
        <w:t xml:space="preserve"> than a layout</w:t>
      </w:r>
      <w:r w:rsidR="00F82773">
        <w:rPr>
          <w:lang w:val="en-US"/>
        </w:rPr>
        <w:t xml:space="preserve"> that favors a higher speaker count around the horizontal plane</w:t>
      </w:r>
      <w:r w:rsidR="003D440E">
        <w:rPr>
          <w:lang w:val="en-US"/>
        </w:rPr>
        <w:t xml:space="preserve"> (ear height)</w:t>
      </w:r>
      <w:r w:rsidR="00F82773">
        <w:rPr>
          <w:lang w:val="en-US"/>
        </w:rPr>
        <w:t>.</w:t>
      </w:r>
    </w:p>
    <w:p w14:paraId="5831C8F1" w14:textId="3C650FAD" w:rsidR="1909DF93" w:rsidRDefault="1909DF93" w:rsidP="0021003F">
      <w:pPr>
        <w:pStyle w:val="Annexberschrift1"/>
      </w:pPr>
      <w:r w:rsidRPr="3C33D1DB">
        <w:rPr>
          <w:lang w:val="en-US"/>
        </w:rPr>
        <w:t xml:space="preserve">Conclusion </w:t>
      </w:r>
    </w:p>
    <w:p w14:paraId="21FF8607" w14:textId="5B5A2F62" w:rsidR="00734A28" w:rsidRPr="0065561B" w:rsidRDefault="009B4155" w:rsidP="00A172A9">
      <w:pPr>
        <w:rPr>
          <w:lang w:val="en-US"/>
        </w:rPr>
      </w:pPr>
      <w:r w:rsidRPr="0065561B">
        <w:rPr>
          <w:lang w:val="en-US"/>
        </w:rPr>
        <w:t>T</w:t>
      </w:r>
      <w:r w:rsidR="59A357A2" w:rsidRPr="0065561B">
        <w:rPr>
          <w:lang w:val="en-US"/>
        </w:rPr>
        <w:t xml:space="preserve">he </w:t>
      </w:r>
      <w:r w:rsidRPr="0065561B">
        <w:rPr>
          <w:lang w:val="en-US"/>
        </w:rPr>
        <w:t xml:space="preserve">results </w:t>
      </w:r>
      <w:r w:rsidR="00882BE6" w:rsidRPr="0065561B">
        <w:rPr>
          <w:lang w:val="en-US"/>
        </w:rPr>
        <w:t>a</w:t>
      </w:r>
      <w:r w:rsidR="00492BA6" w:rsidRPr="0065561B">
        <w:rPr>
          <w:lang w:val="en-US"/>
        </w:rPr>
        <w:t>bove</w:t>
      </w:r>
      <w:r w:rsidRPr="0065561B">
        <w:rPr>
          <w:lang w:val="en-US"/>
        </w:rPr>
        <w:t xml:space="preserve"> support the use of </w:t>
      </w:r>
      <w:r w:rsidR="00932226" w:rsidRPr="0065561B">
        <w:rPr>
          <w:lang w:val="en-US"/>
        </w:rPr>
        <w:t xml:space="preserve">a loudspeaker layout that is uniformly distributed </w:t>
      </w:r>
      <w:r w:rsidR="00A172A9" w:rsidRPr="0065561B">
        <w:rPr>
          <w:lang w:val="en-US"/>
        </w:rPr>
        <w:t>in space</w:t>
      </w:r>
      <w:r w:rsidR="00CC3E0B" w:rsidRPr="0065561B">
        <w:rPr>
          <w:lang w:val="en-US"/>
        </w:rPr>
        <w:t>, with</w:t>
      </w:r>
      <w:r w:rsidR="00A172A9" w:rsidRPr="0065561B">
        <w:rPr>
          <w:lang w:val="en-US"/>
        </w:rPr>
        <w:t xml:space="preserve"> a higher channel count to reproduce the diffuseness of a captured soundfield. A separate contribution </w:t>
      </w:r>
      <w:r w:rsidR="00181732" w:rsidRPr="0065561B">
        <w:rPr>
          <w:lang w:val="en-US"/>
        </w:rPr>
        <w:t xml:space="preserve">will focus on the reproduction quality of directional </w:t>
      </w:r>
      <w:r w:rsidR="0065561B" w:rsidRPr="0065561B">
        <w:rPr>
          <w:lang w:val="en-US"/>
        </w:rPr>
        <w:t>soundfield components</w:t>
      </w:r>
      <w:r w:rsidR="008904EA">
        <w:rPr>
          <w:lang w:val="en-US"/>
        </w:rPr>
        <w:t>.</w:t>
      </w:r>
    </w:p>
    <w:sdt>
      <w:sdtPr>
        <w:rPr>
          <w:rFonts w:ascii="Times New Roman" w:hAnsi="Times New Roman"/>
          <w:sz w:val="20"/>
        </w:rPr>
        <w:id w:val="1210615199"/>
        <w:docPartObj>
          <w:docPartGallery w:val="Bibliographies"/>
          <w:docPartUnique/>
        </w:docPartObj>
      </w:sdtPr>
      <w:sdtEndPr/>
      <w:sdtContent>
        <w:p w14:paraId="3423E79B" w14:textId="6F84F554" w:rsidR="0060336E" w:rsidRDefault="0060336E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02966F2A" w14:textId="77777777" w:rsidR="005E3ACC" w:rsidRDefault="0060336E" w:rsidP="000C3D10">
              <w:pPr>
                <w:rPr>
                  <w:noProof/>
                  <w:lang w:val="en-US" w:eastAsia="zh-CN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556"/>
              </w:tblGrid>
              <w:tr w:rsidR="005E3ACC" w14:paraId="78BFD968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ED9F815" w14:textId="4FBC36FD" w:rsidR="005E3ACC" w:rsidRDefault="005E3AC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B0EFAFF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S4-250612, “Using a Periphonic Speaker Array for Improved Soundfield Reconstruction”.</w:t>
                    </w:r>
                  </w:p>
                </w:tc>
              </w:tr>
              <w:tr w:rsidR="005E3ACC" w14:paraId="6E5AEF64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0463A3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A6F63F9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26.260, “Objective test methodologies for the evaluation of immersive audio systems,” 2024.</w:t>
                    </w:r>
                  </w:p>
                </w:tc>
              </w:tr>
              <w:tr w:rsidR="005E3ACC" w14:paraId="1D139B0B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19EC86A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37B525D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ETSI TS 103 224, “A sound field reproduction method for terminal testing including a background noise database,” 2022.</w:t>
                    </w:r>
                  </w:p>
                </w:tc>
              </w:tr>
              <w:tr w:rsidR="005E3ACC" w14:paraId="264721CD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42FC5FF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7CB88AE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C. T. J. Nicolas Epain, “Spherical Harmonic Signal Covariance and Sound Field Diffuseness,” </w:t>
                    </w:r>
                    <w:r>
                      <w:rPr>
                        <w:i/>
                        <w:iCs/>
                        <w:noProof/>
                      </w:rPr>
                      <w:t xml:space="preserve">IEEE/ACM Transactions on Audio, Speech, and Language Processing, </w:t>
                    </w:r>
                    <w:r>
                      <w:rPr>
                        <w:noProof/>
                      </w:rPr>
                      <w:t xml:space="preserve">vol. 24, no. 10, pp. 1796-1807, 2016. </w:t>
                    </w:r>
                  </w:p>
                </w:tc>
              </w:tr>
              <w:tr w:rsidR="005E3ACC" w14:paraId="35D4C22A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E87DDB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F30FFDF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ETSI ES 202 396-1, “Background noise simulation technique and background noise database,” 2022.</w:t>
                    </w:r>
                  </w:p>
                </w:tc>
              </w:tr>
              <w:tr w:rsidR="005E3ACC" w14:paraId="0E347CDF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E2988EB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A767A08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26.132, “Speech and video telephony terminal acoustic test,” 2022.</w:t>
                    </w:r>
                  </w:p>
                </w:tc>
              </w:tr>
              <w:tr w:rsidR="005E3ACC" w14:paraId="407B3ED8" w14:textId="77777777">
                <w:trPr>
                  <w:divId w:val="6924645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EA72313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CF93BE3" w14:textId="77777777" w:rsidR="005E3ACC" w:rsidRDefault="005E3AC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SP-241314, ATIAS_Ph2 Tdoc, “WID on Terminal Audio quality performance and Test methods for Immersive Audio Services, Phase 2”.</w:t>
                    </w:r>
                  </w:p>
                </w:tc>
              </w:tr>
            </w:tbl>
            <w:p w14:paraId="5326B3F8" w14:textId="77777777" w:rsidR="005E3ACC" w:rsidRDefault="005E3ACC">
              <w:pPr>
                <w:divId w:val="692464514"/>
                <w:rPr>
                  <w:noProof/>
                </w:rPr>
              </w:pPr>
            </w:p>
            <w:p w14:paraId="0AA97538" w14:textId="768525EE" w:rsidR="0067335C" w:rsidRPr="000C3D10" w:rsidRDefault="0060336E" w:rsidP="000C3D10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67335C" w:rsidRPr="000C3D10" w:rsidSect="00F85542">
      <w:type w:val="continuous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20CC0" w14:textId="77777777" w:rsidR="00AC32AB" w:rsidRDefault="00AC32AB">
      <w:r>
        <w:separator/>
      </w:r>
    </w:p>
  </w:endnote>
  <w:endnote w:type="continuationSeparator" w:id="0">
    <w:p w14:paraId="3C4034B9" w14:textId="77777777" w:rsidR="00AC32AB" w:rsidRDefault="00AC32AB">
      <w:r>
        <w:continuationSeparator/>
      </w:r>
    </w:p>
  </w:endnote>
  <w:endnote w:type="continuationNotice" w:id="1">
    <w:p w14:paraId="017321A1" w14:textId="77777777" w:rsidR="00AC32AB" w:rsidRDefault="00AC3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A733" w14:textId="77777777" w:rsidR="00AC32AB" w:rsidRDefault="00AC32AB">
      <w:r>
        <w:separator/>
      </w:r>
    </w:p>
  </w:footnote>
  <w:footnote w:type="continuationSeparator" w:id="0">
    <w:p w14:paraId="236A5486" w14:textId="77777777" w:rsidR="00AC32AB" w:rsidRDefault="00AC32AB">
      <w:r>
        <w:continuationSeparator/>
      </w:r>
    </w:p>
  </w:footnote>
  <w:footnote w:type="continuationNotice" w:id="1">
    <w:p w14:paraId="53BA4C30" w14:textId="77777777" w:rsidR="00AC32AB" w:rsidRDefault="00AC32AB">
      <w:pPr>
        <w:spacing w:after="0"/>
      </w:pPr>
    </w:p>
  </w:footnote>
  <w:footnote w:id="2">
    <w:p w14:paraId="3B4EC3CD" w14:textId="77777777" w:rsidR="00FE6298" w:rsidRPr="000B5786" w:rsidRDefault="00FE6298" w:rsidP="00FE629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0B5786">
        <w:rPr>
          <w:sz w:val="16"/>
          <w:szCs w:val="16"/>
        </w:rPr>
        <w:t>T</w:t>
      </w:r>
      <w:r w:rsidRPr="000B5786">
        <w:rPr>
          <w:sz w:val="16"/>
          <w:szCs w:val="16"/>
          <w:lang w:val="en-US"/>
        </w:rPr>
        <w:t xml:space="preserve">he encoding </w:t>
      </w:r>
      <w:r>
        <w:rPr>
          <w:sz w:val="16"/>
          <w:szCs w:val="16"/>
          <w:lang w:val="en-US"/>
        </w:rPr>
        <w:t xml:space="preserve">matrix </w:t>
      </w:r>
      <w:r w:rsidRPr="000B5786">
        <w:rPr>
          <w:sz w:val="16"/>
          <w:szCs w:val="16"/>
          <w:lang w:val="en-US"/>
        </w:rPr>
        <w:t>provided from the manufacturer</w:t>
      </w:r>
      <w:r>
        <w:rPr>
          <w:sz w:val="16"/>
          <w:szCs w:val="16"/>
          <w:lang w:val="en-US"/>
        </w:rPr>
        <w:t xml:space="preserve"> follows a hybrid second-order scheme, which encodes the 8 microphone signals to 8 of the 9 channel coefficients available in second order Ambisonics. Channel </w:t>
      </w:r>
      <m:oMath>
        <m:r>
          <w:rPr>
            <w:rFonts w:ascii="Cambria Math" w:hAnsi="Cambria Math"/>
            <w:sz w:val="16"/>
            <w:szCs w:val="16"/>
            <w:lang w:val="en-US"/>
          </w:rPr>
          <m:t>l=7</m:t>
        </m:r>
      </m:oMath>
      <w:r>
        <w:rPr>
          <w:sz w:val="16"/>
          <w:szCs w:val="16"/>
          <w:lang w:val="en-US"/>
        </w:rPr>
        <w:t xml:space="preserve"> (corresponding with </w:t>
      </w:r>
      <m:oMath>
        <m:r>
          <w:rPr>
            <w:rFonts w:ascii="Cambria Math" w:hAnsi="Cambria Math"/>
            <w:sz w:val="16"/>
            <w:szCs w:val="16"/>
            <w:lang w:val="en-US"/>
          </w:rPr>
          <m:t>n=3,m=0</m:t>
        </m:r>
      </m:oMath>
      <w:r>
        <w:rPr>
          <w:sz w:val="16"/>
          <w:szCs w:val="16"/>
          <w:lang w:val="en-US"/>
        </w:rPr>
        <w:t>) contains no signal information and is omitted from eigenanalysis.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E555F"/>
    <w:multiLevelType w:val="hybridMultilevel"/>
    <w:tmpl w:val="E460B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A099A"/>
    <w:multiLevelType w:val="hybridMultilevel"/>
    <w:tmpl w:val="F42AB1A0"/>
    <w:lvl w:ilvl="0" w:tplc="C88AE460">
      <w:start w:val="1"/>
      <w:numFmt w:val="decimal"/>
      <w:lvlText w:val="%1)"/>
      <w:lvlJc w:val="left"/>
      <w:pPr>
        <w:ind w:left="1020" w:hanging="360"/>
      </w:pPr>
    </w:lvl>
    <w:lvl w:ilvl="1" w:tplc="CF907776">
      <w:start w:val="1"/>
      <w:numFmt w:val="decimal"/>
      <w:lvlText w:val="%2)"/>
      <w:lvlJc w:val="left"/>
      <w:pPr>
        <w:ind w:left="1020" w:hanging="360"/>
      </w:pPr>
    </w:lvl>
    <w:lvl w:ilvl="2" w:tplc="48D6A522">
      <w:start w:val="1"/>
      <w:numFmt w:val="decimal"/>
      <w:lvlText w:val="%3)"/>
      <w:lvlJc w:val="left"/>
      <w:pPr>
        <w:ind w:left="1020" w:hanging="360"/>
      </w:pPr>
    </w:lvl>
    <w:lvl w:ilvl="3" w:tplc="813C79EA">
      <w:start w:val="1"/>
      <w:numFmt w:val="decimal"/>
      <w:lvlText w:val="%4)"/>
      <w:lvlJc w:val="left"/>
      <w:pPr>
        <w:ind w:left="1020" w:hanging="360"/>
      </w:pPr>
    </w:lvl>
    <w:lvl w:ilvl="4" w:tplc="9B9C1686">
      <w:start w:val="1"/>
      <w:numFmt w:val="decimal"/>
      <w:lvlText w:val="%5)"/>
      <w:lvlJc w:val="left"/>
      <w:pPr>
        <w:ind w:left="1020" w:hanging="360"/>
      </w:pPr>
    </w:lvl>
    <w:lvl w:ilvl="5" w:tplc="74D811A0">
      <w:start w:val="1"/>
      <w:numFmt w:val="decimal"/>
      <w:lvlText w:val="%6)"/>
      <w:lvlJc w:val="left"/>
      <w:pPr>
        <w:ind w:left="1020" w:hanging="360"/>
      </w:pPr>
    </w:lvl>
    <w:lvl w:ilvl="6" w:tplc="79AE7FAE">
      <w:start w:val="1"/>
      <w:numFmt w:val="decimal"/>
      <w:lvlText w:val="%7)"/>
      <w:lvlJc w:val="left"/>
      <w:pPr>
        <w:ind w:left="1020" w:hanging="360"/>
      </w:pPr>
    </w:lvl>
    <w:lvl w:ilvl="7" w:tplc="C7C8E556">
      <w:start w:val="1"/>
      <w:numFmt w:val="decimal"/>
      <w:lvlText w:val="%8)"/>
      <w:lvlJc w:val="left"/>
      <w:pPr>
        <w:ind w:left="1020" w:hanging="360"/>
      </w:pPr>
    </w:lvl>
    <w:lvl w:ilvl="8" w:tplc="9FDADC96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153B2605"/>
    <w:multiLevelType w:val="hybridMultilevel"/>
    <w:tmpl w:val="8910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12175"/>
    <w:multiLevelType w:val="hybridMultilevel"/>
    <w:tmpl w:val="7576A9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6502D1"/>
    <w:multiLevelType w:val="hybridMultilevel"/>
    <w:tmpl w:val="7F14AD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B37A8"/>
    <w:multiLevelType w:val="hybridMultilevel"/>
    <w:tmpl w:val="E65E2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3334A"/>
    <w:multiLevelType w:val="hybridMultilevel"/>
    <w:tmpl w:val="BB7AD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611C8"/>
    <w:multiLevelType w:val="multilevel"/>
    <w:tmpl w:val="F6408688"/>
    <w:lvl w:ilvl="0">
      <w:start w:val="1"/>
      <w:numFmt w:val="decimal"/>
      <w:pStyle w:val="Heading1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35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18" w:hanging="1418"/>
      </w:pPr>
      <w:rPr>
        <w:rFonts w:ascii="Arial" w:hAnsi="Arial" w:cs="Arial" w:hint="default"/>
        <w:sz w:val="28"/>
        <w:szCs w:val="28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1701" w:hanging="1701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H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4B2603A"/>
    <w:multiLevelType w:val="hybridMultilevel"/>
    <w:tmpl w:val="A01A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E4896"/>
    <w:multiLevelType w:val="multilevel"/>
    <w:tmpl w:val="04070025"/>
    <w:lvl w:ilvl="0">
      <w:start w:val="1"/>
      <w:numFmt w:val="decimal"/>
      <w:pStyle w:val="berschrift11"/>
      <w:lvlText w:val="%1"/>
      <w:lvlJc w:val="left"/>
      <w:pPr>
        <w:ind w:left="432" w:hanging="432"/>
      </w:pPr>
    </w:lvl>
    <w:lvl w:ilvl="1">
      <w:start w:val="1"/>
      <w:numFmt w:val="decimal"/>
      <w:pStyle w:val="berschrift21"/>
      <w:lvlText w:val="%1.%2"/>
      <w:lvlJc w:val="left"/>
      <w:pPr>
        <w:ind w:left="576" w:hanging="576"/>
      </w:pPr>
    </w:lvl>
    <w:lvl w:ilvl="2">
      <w:start w:val="1"/>
      <w:numFmt w:val="decimal"/>
      <w:pStyle w:val="berschrift31"/>
      <w:lvlText w:val="%1.%2.%3"/>
      <w:lvlJc w:val="left"/>
      <w:pPr>
        <w:ind w:left="720" w:hanging="720"/>
      </w:pPr>
    </w:lvl>
    <w:lvl w:ilvl="3">
      <w:start w:val="1"/>
      <w:numFmt w:val="decimal"/>
      <w:pStyle w:val="berschrift41"/>
      <w:lvlText w:val="%1.%2.%3.%4"/>
      <w:lvlJc w:val="left"/>
      <w:pPr>
        <w:ind w:left="864" w:hanging="864"/>
      </w:pPr>
    </w:lvl>
    <w:lvl w:ilvl="4">
      <w:start w:val="1"/>
      <w:numFmt w:val="decimal"/>
      <w:pStyle w:val="berschrift51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1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1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D1D4B0F"/>
    <w:multiLevelType w:val="hybridMultilevel"/>
    <w:tmpl w:val="45B6A7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FA138"/>
    <w:multiLevelType w:val="hybridMultilevel"/>
    <w:tmpl w:val="FFFFFFFF"/>
    <w:lvl w:ilvl="0" w:tplc="840C51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2CDC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A46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EA2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82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8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226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7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BA0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5477E"/>
    <w:multiLevelType w:val="multilevel"/>
    <w:tmpl w:val="9B0C9D96"/>
    <w:name w:val="ChangeHeader-End"/>
    <w:lvl w:ilvl="0">
      <w:start w:val="1"/>
      <w:numFmt w:val="decimal"/>
      <w:lvlText w:val="End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0E19BB"/>
    <w:multiLevelType w:val="multilevel"/>
    <w:tmpl w:val="45AE7A4A"/>
    <w:lvl w:ilvl="0">
      <w:start w:val="1"/>
      <w:numFmt w:val="upperLetter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5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8" w:hanging="1418"/>
      </w:pPr>
      <w:rPr>
        <w:rFonts w:ascii="Arial" w:hAnsi="Arial" w:cs="Arial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96103B7"/>
    <w:multiLevelType w:val="hybridMultilevel"/>
    <w:tmpl w:val="4A504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3021D1"/>
    <w:multiLevelType w:val="hybridMultilevel"/>
    <w:tmpl w:val="FF76FA1C"/>
    <w:lvl w:ilvl="0" w:tplc="D1F40320">
      <w:start w:val="1"/>
      <w:numFmt w:val="decimal"/>
      <w:lvlText w:val="%1)"/>
      <w:lvlJc w:val="left"/>
      <w:pPr>
        <w:ind w:left="1020" w:hanging="360"/>
      </w:pPr>
    </w:lvl>
    <w:lvl w:ilvl="1" w:tplc="22929B8E">
      <w:start w:val="1"/>
      <w:numFmt w:val="decimal"/>
      <w:lvlText w:val="%2)"/>
      <w:lvlJc w:val="left"/>
      <w:pPr>
        <w:ind w:left="1020" w:hanging="360"/>
      </w:pPr>
    </w:lvl>
    <w:lvl w:ilvl="2" w:tplc="42087D0C">
      <w:start w:val="1"/>
      <w:numFmt w:val="decimal"/>
      <w:lvlText w:val="%3)"/>
      <w:lvlJc w:val="left"/>
      <w:pPr>
        <w:ind w:left="1020" w:hanging="360"/>
      </w:pPr>
    </w:lvl>
    <w:lvl w:ilvl="3" w:tplc="CC7C2582">
      <w:start w:val="1"/>
      <w:numFmt w:val="decimal"/>
      <w:lvlText w:val="%4)"/>
      <w:lvlJc w:val="left"/>
      <w:pPr>
        <w:ind w:left="1020" w:hanging="360"/>
      </w:pPr>
    </w:lvl>
    <w:lvl w:ilvl="4" w:tplc="3B327292">
      <w:start w:val="1"/>
      <w:numFmt w:val="decimal"/>
      <w:lvlText w:val="%5)"/>
      <w:lvlJc w:val="left"/>
      <w:pPr>
        <w:ind w:left="1020" w:hanging="360"/>
      </w:pPr>
    </w:lvl>
    <w:lvl w:ilvl="5" w:tplc="CCC2AE18">
      <w:start w:val="1"/>
      <w:numFmt w:val="decimal"/>
      <w:lvlText w:val="%6)"/>
      <w:lvlJc w:val="left"/>
      <w:pPr>
        <w:ind w:left="1020" w:hanging="360"/>
      </w:pPr>
    </w:lvl>
    <w:lvl w:ilvl="6" w:tplc="4238E070">
      <w:start w:val="1"/>
      <w:numFmt w:val="decimal"/>
      <w:lvlText w:val="%7)"/>
      <w:lvlJc w:val="left"/>
      <w:pPr>
        <w:ind w:left="1020" w:hanging="360"/>
      </w:pPr>
    </w:lvl>
    <w:lvl w:ilvl="7" w:tplc="E9564D64">
      <w:start w:val="1"/>
      <w:numFmt w:val="decimal"/>
      <w:lvlText w:val="%8)"/>
      <w:lvlJc w:val="left"/>
      <w:pPr>
        <w:ind w:left="1020" w:hanging="360"/>
      </w:pPr>
    </w:lvl>
    <w:lvl w:ilvl="8" w:tplc="6C3237C2">
      <w:start w:val="1"/>
      <w:numFmt w:val="decimal"/>
      <w:lvlText w:val="%9)"/>
      <w:lvlJc w:val="left"/>
      <w:pPr>
        <w:ind w:left="1020" w:hanging="360"/>
      </w:pPr>
    </w:lvl>
  </w:abstractNum>
  <w:abstractNum w:abstractNumId="27" w15:restartNumberingAfterBreak="0">
    <w:nsid w:val="6F0C6BE9"/>
    <w:multiLevelType w:val="hybridMultilevel"/>
    <w:tmpl w:val="16C03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0761A"/>
    <w:multiLevelType w:val="hybridMultilevel"/>
    <w:tmpl w:val="0AE6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E20F3"/>
    <w:multiLevelType w:val="hybridMultilevel"/>
    <w:tmpl w:val="5F2450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5615B9"/>
    <w:multiLevelType w:val="hybridMultilevel"/>
    <w:tmpl w:val="0E9A6954"/>
    <w:lvl w:ilvl="0" w:tplc="9CEA37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113763">
    <w:abstractNumId w:val="7"/>
  </w:num>
  <w:num w:numId="2" w16cid:durableId="1154181501">
    <w:abstractNumId w:val="6"/>
  </w:num>
  <w:num w:numId="3" w16cid:durableId="1079598715">
    <w:abstractNumId w:val="5"/>
  </w:num>
  <w:num w:numId="4" w16cid:durableId="149755064">
    <w:abstractNumId w:val="4"/>
  </w:num>
  <w:num w:numId="5" w16cid:durableId="2049139993">
    <w:abstractNumId w:val="8"/>
  </w:num>
  <w:num w:numId="6" w16cid:durableId="516119010">
    <w:abstractNumId w:val="3"/>
  </w:num>
  <w:num w:numId="7" w16cid:durableId="2075270543">
    <w:abstractNumId w:val="2"/>
  </w:num>
  <w:num w:numId="8" w16cid:durableId="1667899744">
    <w:abstractNumId w:val="1"/>
  </w:num>
  <w:num w:numId="9" w16cid:durableId="1034307619">
    <w:abstractNumId w:val="0"/>
  </w:num>
  <w:num w:numId="10" w16cid:durableId="1047991388">
    <w:abstractNumId w:val="20"/>
  </w:num>
  <w:num w:numId="11" w16cid:durableId="1718774264">
    <w:abstractNumId w:val="18"/>
  </w:num>
  <w:num w:numId="12" w16cid:durableId="1555196414">
    <w:abstractNumId w:val="17"/>
  </w:num>
  <w:num w:numId="13" w16cid:durableId="2015303258">
    <w:abstractNumId w:val="29"/>
  </w:num>
  <w:num w:numId="14" w16cid:durableId="690687421">
    <w:abstractNumId w:val="10"/>
  </w:num>
  <w:num w:numId="15" w16cid:durableId="2098864285">
    <w:abstractNumId w:val="24"/>
  </w:num>
  <w:num w:numId="16" w16cid:durableId="827475291">
    <w:abstractNumId w:val="31"/>
  </w:num>
  <w:num w:numId="17" w16cid:durableId="593056343">
    <w:abstractNumId w:val="14"/>
  </w:num>
  <w:num w:numId="18" w16cid:durableId="1704134260">
    <w:abstractNumId w:val="21"/>
  </w:num>
  <w:num w:numId="19" w16cid:durableId="1051727917">
    <w:abstractNumId w:val="26"/>
  </w:num>
  <w:num w:numId="20" w16cid:durableId="1927111538">
    <w:abstractNumId w:val="11"/>
  </w:num>
  <w:num w:numId="21" w16cid:durableId="657926997">
    <w:abstractNumId w:val="9"/>
  </w:num>
  <w:num w:numId="22" w16cid:durableId="690840833">
    <w:abstractNumId w:val="19"/>
  </w:num>
  <w:num w:numId="23" w16cid:durableId="968828247">
    <w:abstractNumId w:val="16"/>
  </w:num>
  <w:num w:numId="24" w16cid:durableId="1475562597">
    <w:abstractNumId w:val="12"/>
  </w:num>
  <w:num w:numId="25" w16cid:durableId="2037461491">
    <w:abstractNumId w:val="28"/>
  </w:num>
  <w:num w:numId="26" w16cid:durableId="840395042">
    <w:abstractNumId w:val="30"/>
  </w:num>
  <w:num w:numId="27" w16cid:durableId="1758749081">
    <w:abstractNumId w:val="27"/>
  </w:num>
  <w:num w:numId="28" w16cid:durableId="51075525">
    <w:abstractNumId w:val="15"/>
  </w:num>
  <w:num w:numId="29" w16cid:durableId="457989939">
    <w:abstractNumId w:val="25"/>
  </w:num>
  <w:num w:numId="30" w16cid:durableId="1116633780">
    <w:abstractNumId w:val="13"/>
  </w:num>
  <w:num w:numId="31" w16cid:durableId="1045981619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35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F3"/>
    <w:rsid w:val="00000931"/>
    <w:rsid w:val="00001B96"/>
    <w:rsid w:val="00001DF9"/>
    <w:rsid w:val="0000333E"/>
    <w:rsid w:val="000034B0"/>
    <w:rsid w:val="000039CD"/>
    <w:rsid w:val="00004137"/>
    <w:rsid w:val="0000484B"/>
    <w:rsid w:val="000050CE"/>
    <w:rsid w:val="00007199"/>
    <w:rsid w:val="00011212"/>
    <w:rsid w:val="0001136C"/>
    <w:rsid w:val="00011B48"/>
    <w:rsid w:val="00012A84"/>
    <w:rsid w:val="00012AFA"/>
    <w:rsid w:val="000139DB"/>
    <w:rsid w:val="0001478D"/>
    <w:rsid w:val="00015090"/>
    <w:rsid w:val="0001570A"/>
    <w:rsid w:val="00015A2D"/>
    <w:rsid w:val="00015C64"/>
    <w:rsid w:val="00015D8A"/>
    <w:rsid w:val="00016176"/>
    <w:rsid w:val="0001657E"/>
    <w:rsid w:val="00017394"/>
    <w:rsid w:val="00017420"/>
    <w:rsid w:val="0001766C"/>
    <w:rsid w:val="00017AB9"/>
    <w:rsid w:val="0002191A"/>
    <w:rsid w:val="00021E22"/>
    <w:rsid w:val="00021EB6"/>
    <w:rsid w:val="00021F3B"/>
    <w:rsid w:val="0002252F"/>
    <w:rsid w:val="000226A0"/>
    <w:rsid w:val="00023281"/>
    <w:rsid w:val="000237B4"/>
    <w:rsid w:val="00023D38"/>
    <w:rsid w:val="00023E02"/>
    <w:rsid w:val="0002410F"/>
    <w:rsid w:val="000248E7"/>
    <w:rsid w:val="00024926"/>
    <w:rsid w:val="00024F33"/>
    <w:rsid w:val="00024F79"/>
    <w:rsid w:val="00025822"/>
    <w:rsid w:val="00025D6A"/>
    <w:rsid w:val="00026146"/>
    <w:rsid w:val="00027935"/>
    <w:rsid w:val="00027CCA"/>
    <w:rsid w:val="00030CD4"/>
    <w:rsid w:val="00031583"/>
    <w:rsid w:val="00031909"/>
    <w:rsid w:val="00031932"/>
    <w:rsid w:val="000326CA"/>
    <w:rsid w:val="0003280D"/>
    <w:rsid w:val="000328ED"/>
    <w:rsid w:val="00034275"/>
    <w:rsid w:val="000346D0"/>
    <w:rsid w:val="00034987"/>
    <w:rsid w:val="00034C0F"/>
    <w:rsid w:val="00034F7E"/>
    <w:rsid w:val="00035509"/>
    <w:rsid w:val="00035A68"/>
    <w:rsid w:val="00036056"/>
    <w:rsid w:val="0003621C"/>
    <w:rsid w:val="00036DEB"/>
    <w:rsid w:val="000379CD"/>
    <w:rsid w:val="00037A8D"/>
    <w:rsid w:val="00037DA8"/>
    <w:rsid w:val="000409A7"/>
    <w:rsid w:val="00040DA1"/>
    <w:rsid w:val="000414B2"/>
    <w:rsid w:val="0004208B"/>
    <w:rsid w:val="000421F3"/>
    <w:rsid w:val="00042966"/>
    <w:rsid w:val="0004356A"/>
    <w:rsid w:val="00043588"/>
    <w:rsid w:val="000449E5"/>
    <w:rsid w:val="00045739"/>
    <w:rsid w:val="00045887"/>
    <w:rsid w:val="00046261"/>
    <w:rsid w:val="00046650"/>
    <w:rsid w:val="00046686"/>
    <w:rsid w:val="00046B10"/>
    <w:rsid w:val="00046FDD"/>
    <w:rsid w:val="00047270"/>
    <w:rsid w:val="00047A75"/>
    <w:rsid w:val="00047CF6"/>
    <w:rsid w:val="00050925"/>
    <w:rsid w:val="00050ED5"/>
    <w:rsid w:val="00050FBC"/>
    <w:rsid w:val="0005185A"/>
    <w:rsid w:val="0005244A"/>
    <w:rsid w:val="0005430F"/>
    <w:rsid w:val="00054884"/>
    <w:rsid w:val="00054A57"/>
    <w:rsid w:val="00054B38"/>
    <w:rsid w:val="00056F94"/>
    <w:rsid w:val="0005715D"/>
    <w:rsid w:val="00057D07"/>
    <w:rsid w:val="00057DFD"/>
    <w:rsid w:val="00057E1E"/>
    <w:rsid w:val="00057F2D"/>
    <w:rsid w:val="0006011C"/>
    <w:rsid w:val="0006042A"/>
    <w:rsid w:val="0006091D"/>
    <w:rsid w:val="000609ED"/>
    <w:rsid w:val="00061006"/>
    <w:rsid w:val="00061442"/>
    <w:rsid w:val="00061638"/>
    <w:rsid w:val="0006190C"/>
    <w:rsid w:val="00062A38"/>
    <w:rsid w:val="00062B2F"/>
    <w:rsid w:val="00062B7D"/>
    <w:rsid w:val="00063540"/>
    <w:rsid w:val="000643B8"/>
    <w:rsid w:val="000645B2"/>
    <w:rsid w:val="000647D9"/>
    <w:rsid w:val="00064A6A"/>
    <w:rsid w:val="00064B38"/>
    <w:rsid w:val="00064BC8"/>
    <w:rsid w:val="00064C91"/>
    <w:rsid w:val="0006524E"/>
    <w:rsid w:val="00065913"/>
    <w:rsid w:val="00065B90"/>
    <w:rsid w:val="00065C24"/>
    <w:rsid w:val="00065D9B"/>
    <w:rsid w:val="000671EE"/>
    <w:rsid w:val="000673C7"/>
    <w:rsid w:val="00067AFE"/>
    <w:rsid w:val="00070312"/>
    <w:rsid w:val="000703BC"/>
    <w:rsid w:val="00070708"/>
    <w:rsid w:val="00070FC8"/>
    <w:rsid w:val="000714E8"/>
    <w:rsid w:val="00071541"/>
    <w:rsid w:val="00071BA6"/>
    <w:rsid w:val="0007230A"/>
    <w:rsid w:val="00072A7C"/>
    <w:rsid w:val="00072BF0"/>
    <w:rsid w:val="0007363D"/>
    <w:rsid w:val="0007375F"/>
    <w:rsid w:val="00073768"/>
    <w:rsid w:val="00073798"/>
    <w:rsid w:val="000737E7"/>
    <w:rsid w:val="000738CB"/>
    <w:rsid w:val="000741EF"/>
    <w:rsid w:val="00074AC1"/>
    <w:rsid w:val="00074DF8"/>
    <w:rsid w:val="00074F4F"/>
    <w:rsid w:val="00076475"/>
    <w:rsid w:val="00076622"/>
    <w:rsid w:val="00076824"/>
    <w:rsid w:val="0007686A"/>
    <w:rsid w:val="000770F5"/>
    <w:rsid w:val="000775E7"/>
    <w:rsid w:val="0007775C"/>
    <w:rsid w:val="00077CAE"/>
    <w:rsid w:val="0008019A"/>
    <w:rsid w:val="00080ABB"/>
    <w:rsid w:val="000810F3"/>
    <w:rsid w:val="000811F1"/>
    <w:rsid w:val="00081220"/>
    <w:rsid w:val="00081391"/>
    <w:rsid w:val="00081A0D"/>
    <w:rsid w:val="00081BC5"/>
    <w:rsid w:val="00082554"/>
    <w:rsid w:val="0008291C"/>
    <w:rsid w:val="0008326F"/>
    <w:rsid w:val="00083875"/>
    <w:rsid w:val="00083E42"/>
    <w:rsid w:val="00084915"/>
    <w:rsid w:val="00084F62"/>
    <w:rsid w:val="000855E8"/>
    <w:rsid w:val="00085D04"/>
    <w:rsid w:val="00086060"/>
    <w:rsid w:val="00086151"/>
    <w:rsid w:val="0008692B"/>
    <w:rsid w:val="000875DD"/>
    <w:rsid w:val="00087AD8"/>
    <w:rsid w:val="00090C3F"/>
    <w:rsid w:val="00090F4C"/>
    <w:rsid w:val="00091009"/>
    <w:rsid w:val="00091120"/>
    <w:rsid w:val="0009131E"/>
    <w:rsid w:val="00091825"/>
    <w:rsid w:val="000918D7"/>
    <w:rsid w:val="00091AA4"/>
    <w:rsid w:val="00091ADA"/>
    <w:rsid w:val="00091F8A"/>
    <w:rsid w:val="00092361"/>
    <w:rsid w:val="00092618"/>
    <w:rsid w:val="000927E3"/>
    <w:rsid w:val="00092F86"/>
    <w:rsid w:val="00093072"/>
    <w:rsid w:val="00094453"/>
    <w:rsid w:val="000944BF"/>
    <w:rsid w:val="00094ECC"/>
    <w:rsid w:val="00094F23"/>
    <w:rsid w:val="00094FF8"/>
    <w:rsid w:val="00095B7C"/>
    <w:rsid w:val="000966D5"/>
    <w:rsid w:val="000967F4"/>
    <w:rsid w:val="000970A3"/>
    <w:rsid w:val="000971DA"/>
    <w:rsid w:val="00097CF2"/>
    <w:rsid w:val="000A01BF"/>
    <w:rsid w:val="000A03B9"/>
    <w:rsid w:val="000A061E"/>
    <w:rsid w:val="000A1492"/>
    <w:rsid w:val="000A160B"/>
    <w:rsid w:val="000A1717"/>
    <w:rsid w:val="000A1D54"/>
    <w:rsid w:val="000A220B"/>
    <w:rsid w:val="000A33B2"/>
    <w:rsid w:val="000A364E"/>
    <w:rsid w:val="000A3C80"/>
    <w:rsid w:val="000A4714"/>
    <w:rsid w:val="000A55CC"/>
    <w:rsid w:val="000A59D9"/>
    <w:rsid w:val="000A5E1C"/>
    <w:rsid w:val="000A6DF9"/>
    <w:rsid w:val="000A75DD"/>
    <w:rsid w:val="000B1598"/>
    <w:rsid w:val="000B18BA"/>
    <w:rsid w:val="000B1CD6"/>
    <w:rsid w:val="000B2482"/>
    <w:rsid w:val="000B24F3"/>
    <w:rsid w:val="000B281F"/>
    <w:rsid w:val="000B3266"/>
    <w:rsid w:val="000B33F2"/>
    <w:rsid w:val="000B356E"/>
    <w:rsid w:val="000B380A"/>
    <w:rsid w:val="000B3F10"/>
    <w:rsid w:val="000B404C"/>
    <w:rsid w:val="000B40F1"/>
    <w:rsid w:val="000B44C2"/>
    <w:rsid w:val="000B4549"/>
    <w:rsid w:val="000B48A8"/>
    <w:rsid w:val="000B5371"/>
    <w:rsid w:val="000B5786"/>
    <w:rsid w:val="000B6F43"/>
    <w:rsid w:val="000B7059"/>
    <w:rsid w:val="000B75C6"/>
    <w:rsid w:val="000B7635"/>
    <w:rsid w:val="000B7EDE"/>
    <w:rsid w:val="000C025D"/>
    <w:rsid w:val="000C07EA"/>
    <w:rsid w:val="000C0EB4"/>
    <w:rsid w:val="000C0F78"/>
    <w:rsid w:val="000C2045"/>
    <w:rsid w:val="000C215C"/>
    <w:rsid w:val="000C271F"/>
    <w:rsid w:val="000C283E"/>
    <w:rsid w:val="000C3325"/>
    <w:rsid w:val="000C3371"/>
    <w:rsid w:val="000C3934"/>
    <w:rsid w:val="000C3D10"/>
    <w:rsid w:val="000C4EEE"/>
    <w:rsid w:val="000C6597"/>
    <w:rsid w:val="000C6C25"/>
    <w:rsid w:val="000C74B7"/>
    <w:rsid w:val="000C7F92"/>
    <w:rsid w:val="000D0122"/>
    <w:rsid w:val="000D0AAE"/>
    <w:rsid w:val="000D2587"/>
    <w:rsid w:val="000D2AFB"/>
    <w:rsid w:val="000D2BF2"/>
    <w:rsid w:val="000D3263"/>
    <w:rsid w:val="000D3B9E"/>
    <w:rsid w:val="000D4514"/>
    <w:rsid w:val="000D46B4"/>
    <w:rsid w:val="000D6D50"/>
    <w:rsid w:val="000D6D78"/>
    <w:rsid w:val="000D723E"/>
    <w:rsid w:val="000E0429"/>
    <w:rsid w:val="000E0BB7"/>
    <w:rsid w:val="000E144A"/>
    <w:rsid w:val="000E1ADB"/>
    <w:rsid w:val="000E1EFF"/>
    <w:rsid w:val="000E23B2"/>
    <w:rsid w:val="000E28E1"/>
    <w:rsid w:val="000E33EE"/>
    <w:rsid w:val="000E3EA1"/>
    <w:rsid w:val="000E43BA"/>
    <w:rsid w:val="000E4F4D"/>
    <w:rsid w:val="000E5142"/>
    <w:rsid w:val="000E5197"/>
    <w:rsid w:val="000E5408"/>
    <w:rsid w:val="000E57BC"/>
    <w:rsid w:val="000E5BCA"/>
    <w:rsid w:val="000E6953"/>
    <w:rsid w:val="000E7EA1"/>
    <w:rsid w:val="000F0587"/>
    <w:rsid w:val="000F0C86"/>
    <w:rsid w:val="000F2008"/>
    <w:rsid w:val="000F29D1"/>
    <w:rsid w:val="000F2B7D"/>
    <w:rsid w:val="000F392D"/>
    <w:rsid w:val="000F3C71"/>
    <w:rsid w:val="000F3D18"/>
    <w:rsid w:val="000F413F"/>
    <w:rsid w:val="000F429F"/>
    <w:rsid w:val="000F4354"/>
    <w:rsid w:val="000F44BF"/>
    <w:rsid w:val="000F4581"/>
    <w:rsid w:val="000F49BE"/>
    <w:rsid w:val="000F4FB4"/>
    <w:rsid w:val="000F527C"/>
    <w:rsid w:val="000F5891"/>
    <w:rsid w:val="000F5BA0"/>
    <w:rsid w:val="000F6439"/>
    <w:rsid w:val="000F67A7"/>
    <w:rsid w:val="000F68A0"/>
    <w:rsid w:val="000F69E9"/>
    <w:rsid w:val="000F6BC9"/>
    <w:rsid w:val="000F6E51"/>
    <w:rsid w:val="000F721E"/>
    <w:rsid w:val="000F7A4B"/>
    <w:rsid w:val="0010047A"/>
    <w:rsid w:val="001006C9"/>
    <w:rsid w:val="00100710"/>
    <w:rsid w:val="001014F4"/>
    <w:rsid w:val="00102A24"/>
    <w:rsid w:val="00102DA0"/>
    <w:rsid w:val="00102DEB"/>
    <w:rsid w:val="00103339"/>
    <w:rsid w:val="00103FFE"/>
    <w:rsid w:val="00104861"/>
    <w:rsid w:val="00104A0F"/>
    <w:rsid w:val="00106753"/>
    <w:rsid w:val="00107261"/>
    <w:rsid w:val="0010742D"/>
    <w:rsid w:val="00107A10"/>
    <w:rsid w:val="00107EE4"/>
    <w:rsid w:val="0011071D"/>
    <w:rsid w:val="001109B4"/>
    <w:rsid w:val="00110A2F"/>
    <w:rsid w:val="00111BBB"/>
    <w:rsid w:val="00113189"/>
    <w:rsid w:val="00113A00"/>
    <w:rsid w:val="00113D95"/>
    <w:rsid w:val="00113DD0"/>
    <w:rsid w:val="001142A2"/>
    <w:rsid w:val="00114FD9"/>
    <w:rsid w:val="0011537F"/>
    <w:rsid w:val="0011567C"/>
    <w:rsid w:val="001163FA"/>
    <w:rsid w:val="001164B9"/>
    <w:rsid w:val="001169DD"/>
    <w:rsid w:val="00116BF4"/>
    <w:rsid w:val="001172A4"/>
    <w:rsid w:val="0011798E"/>
    <w:rsid w:val="00117CAB"/>
    <w:rsid w:val="00121D21"/>
    <w:rsid w:val="001224B5"/>
    <w:rsid w:val="001226B5"/>
    <w:rsid w:val="00123030"/>
    <w:rsid w:val="00123431"/>
    <w:rsid w:val="00123A47"/>
    <w:rsid w:val="00123D88"/>
    <w:rsid w:val="0012457B"/>
    <w:rsid w:val="00125CDD"/>
    <w:rsid w:val="0012636D"/>
    <w:rsid w:val="0012638D"/>
    <w:rsid w:val="00126AB4"/>
    <w:rsid w:val="00126B11"/>
    <w:rsid w:val="0012751C"/>
    <w:rsid w:val="001306B5"/>
    <w:rsid w:val="00130AE0"/>
    <w:rsid w:val="00130D96"/>
    <w:rsid w:val="00130FE7"/>
    <w:rsid w:val="001323FD"/>
    <w:rsid w:val="0013259C"/>
    <w:rsid w:val="00132C54"/>
    <w:rsid w:val="00132DE7"/>
    <w:rsid w:val="00133043"/>
    <w:rsid w:val="00133FA9"/>
    <w:rsid w:val="001343D0"/>
    <w:rsid w:val="001349DD"/>
    <w:rsid w:val="00135831"/>
    <w:rsid w:val="0013591E"/>
    <w:rsid w:val="00136159"/>
    <w:rsid w:val="00136160"/>
    <w:rsid w:val="001368FF"/>
    <w:rsid w:val="001369A3"/>
    <w:rsid w:val="001369F9"/>
    <w:rsid w:val="00137487"/>
    <w:rsid w:val="001376A6"/>
    <w:rsid w:val="001378C3"/>
    <w:rsid w:val="001402C4"/>
    <w:rsid w:val="0014070F"/>
    <w:rsid w:val="001414AF"/>
    <w:rsid w:val="00141706"/>
    <w:rsid w:val="00141721"/>
    <w:rsid w:val="00142481"/>
    <w:rsid w:val="0014248F"/>
    <w:rsid w:val="001424CD"/>
    <w:rsid w:val="001424E4"/>
    <w:rsid w:val="0014280B"/>
    <w:rsid w:val="00142D97"/>
    <w:rsid w:val="00143C55"/>
    <w:rsid w:val="00143CA4"/>
    <w:rsid w:val="0014413C"/>
    <w:rsid w:val="00144D1C"/>
    <w:rsid w:val="001466B6"/>
    <w:rsid w:val="00146746"/>
    <w:rsid w:val="00146B8C"/>
    <w:rsid w:val="00146D16"/>
    <w:rsid w:val="00146D6F"/>
    <w:rsid w:val="00146D8E"/>
    <w:rsid w:val="00146F43"/>
    <w:rsid w:val="00147235"/>
    <w:rsid w:val="0015084C"/>
    <w:rsid w:val="00151695"/>
    <w:rsid w:val="00151B15"/>
    <w:rsid w:val="001521E6"/>
    <w:rsid w:val="00152556"/>
    <w:rsid w:val="001525FF"/>
    <w:rsid w:val="001537CB"/>
    <w:rsid w:val="00153945"/>
    <w:rsid w:val="001544B1"/>
    <w:rsid w:val="00154611"/>
    <w:rsid w:val="00155524"/>
    <w:rsid w:val="001559C9"/>
    <w:rsid w:val="001559E6"/>
    <w:rsid w:val="00155D06"/>
    <w:rsid w:val="00157085"/>
    <w:rsid w:val="00157268"/>
    <w:rsid w:val="001608E5"/>
    <w:rsid w:val="00160AA5"/>
    <w:rsid w:val="00161622"/>
    <w:rsid w:val="0016173A"/>
    <w:rsid w:val="0016246C"/>
    <w:rsid w:val="0016257B"/>
    <w:rsid w:val="00162CD6"/>
    <w:rsid w:val="001635F3"/>
    <w:rsid w:val="00163A98"/>
    <w:rsid w:val="00163D28"/>
    <w:rsid w:val="00164382"/>
    <w:rsid w:val="00165268"/>
    <w:rsid w:val="00165C10"/>
    <w:rsid w:val="00166305"/>
    <w:rsid w:val="00166947"/>
    <w:rsid w:val="00166A1B"/>
    <w:rsid w:val="001678C3"/>
    <w:rsid w:val="001679E5"/>
    <w:rsid w:val="00170FC6"/>
    <w:rsid w:val="001710F6"/>
    <w:rsid w:val="001712CD"/>
    <w:rsid w:val="00172100"/>
    <w:rsid w:val="00172994"/>
    <w:rsid w:val="00172B4A"/>
    <w:rsid w:val="00172C92"/>
    <w:rsid w:val="00172CC6"/>
    <w:rsid w:val="001737D0"/>
    <w:rsid w:val="00174B3B"/>
    <w:rsid w:val="00175301"/>
    <w:rsid w:val="00175489"/>
    <w:rsid w:val="00175A1C"/>
    <w:rsid w:val="00175CCE"/>
    <w:rsid w:val="0017667F"/>
    <w:rsid w:val="0017798E"/>
    <w:rsid w:val="0018024D"/>
    <w:rsid w:val="001802DF"/>
    <w:rsid w:val="00180A71"/>
    <w:rsid w:val="00180E71"/>
    <w:rsid w:val="00181308"/>
    <w:rsid w:val="00181402"/>
    <w:rsid w:val="00181732"/>
    <w:rsid w:val="00181F38"/>
    <w:rsid w:val="001828BA"/>
    <w:rsid w:val="00182F42"/>
    <w:rsid w:val="0018374C"/>
    <w:rsid w:val="00183D6F"/>
    <w:rsid w:val="00183F30"/>
    <w:rsid w:val="001844E8"/>
    <w:rsid w:val="001852C6"/>
    <w:rsid w:val="0018532F"/>
    <w:rsid w:val="0018581D"/>
    <w:rsid w:val="00186784"/>
    <w:rsid w:val="00186CE0"/>
    <w:rsid w:val="001876CF"/>
    <w:rsid w:val="00187782"/>
    <w:rsid w:val="00187A44"/>
    <w:rsid w:val="00187EBC"/>
    <w:rsid w:val="00190A75"/>
    <w:rsid w:val="0019213C"/>
    <w:rsid w:val="00192698"/>
    <w:rsid w:val="00192984"/>
    <w:rsid w:val="00192B41"/>
    <w:rsid w:val="001932BA"/>
    <w:rsid w:val="001934E7"/>
    <w:rsid w:val="00193BF1"/>
    <w:rsid w:val="0019429F"/>
    <w:rsid w:val="001945D7"/>
    <w:rsid w:val="00194D9A"/>
    <w:rsid w:val="0019543D"/>
    <w:rsid w:val="00195D08"/>
    <w:rsid w:val="00197540"/>
    <w:rsid w:val="00197E4A"/>
    <w:rsid w:val="001A1BDC"/>
    <w:rsid w:val="001A1C5E"/>
    <w:rsid w:val="001A26C1"/>
    <w:rsid w:val="001A31EF"/>
    <w:rsid w:val="001A37D0"/>
    <w:rsid w:val="001A3B67"/>
    <w:rsid w:val="001A407A"/>
    <w:rsid w:val="001A41B0"/>
    <w:rsid w:val="001A4206"/>
    <w:rsid w:val="001A5060"/>
    <w:rsid w:val="001A5460"/>
    <w:rsid w:val="001A6E07"/>
    <w:rsid w:val="001A70A9"/>
    <w:rsid w:val="001A746E"/>
    <w:rsid w:val="001A7885"/>
    <w:rsid w:val="001B01F1"/>
    <w:rsid w:val="001B0230"/>
    <w:rsid w:val="001B050A"/>
    <w:rsid w:val="001B108C"/>
    <w:rsid w:val="001B11A5"/>
    <w:rsid w:val="001B2414"/>
    <w:rsid w:val="001B2D16"/>
    <w:rsid w:val="001B2EF6"/>
    <w:rsid w:val="001B32B8"/>
    <w:rsid w:val="001B5421"/>
    <w:rsid w:val="001B559A"/>
    <w:rsid w:val="001B650D"/>
    <w:rsid w:val="001B6C00"/>
    <w:rsid w:val="001B6E96"/>
    <w:rsid w:val="001B72B7"/>
    <w:rsid w:val="001C08C6"/>
    <w:rsid w:val="001C0E4B"/>
    <w:rsid w:val="001C1840"/>
    <w:rsid w:val="001C1B9A"/>
    <w:rsid w:val="001C1D4B"/>
    <w:rsid w:val="001C2D5A"/>
    <w:rsid w:val="001C2EAD"/>
    <w:rsid w:val="001C3EB7"/>
    <w:rsid w:val="001C4E16"/>
    <w:rsid w:val="001C523B"/>
    <w:rsid w:val="001C56B1"/>
    <w:rsid w:val="001C5CA1"/>
    <w:rsid w:val="001C630D"/>
    <w:rsid w:val="001D0287"/>
    <w:rsid w:val="001D0B09"/>
    <w:rsid w:val="001D1893"/>
    <w:rsid w:val="001D21C7"/>
    <w:rsid w:val="001D2312"/>
    <w:rsid w:val="001D24E9"/>
    <w:rsid w:val="001D2AEC"/>
    <w:rsid w:val="001D2C07"/>
    <w:rsid w:val="001D3823"/>
    <w:rsid w:val="001D3876"/>
    <w:rsid w:val="001D3B92"/>
    <w:rsid w:val="001D3F07"/>
    <w:rsid w:val="001D4679"/>
    <w:rsid w:val="001D4C26"/>
    <w:rsid w:val="001D4E96"/>
    <w:rsid w:val="001D5187"/>
    <w:rsid w:val="001D52A7"/>
    <w:rsid w:val="001D5419"/>
    <w:rsid w:val="001D59E7"/>
    <w:rsid w:val="001D743F"/>
    <w:rsid w:val="001D761E"/>
    <w:rsid w:val="001E0AE9"/>
    <w:rsid w:val="001E0F53"/>
    <w:rsid w:val="001E12E5"/>
    <w:rsid w:val="001E164D"/>
    <w:rsid w:val="001E1CF4"/>
    <w:rsid w:val="001E1E0E"/>
    <w:rsid w:val="001E1E6A"/>
    <w:rsid w:val="001E31D5"/>
    <w:rsid w:val="001E3554"/>
    <w:rsid w:val="001E394D"/>
    <w:rsid w:val="001E3B05"/>
    <w:rsid w:val="001E3BBF"/>
    <w:rsid w:val="001E4233"/>
    <w:rsid w:val="001E4247"/>
    <w:rsid w:val="001E48EE"/>
    <w:rsid w:val="001E5388"/>
    <w:rsid w:val="001E5C7B"/>
    <w:rsid w:val="001E5C9E"/>
    <w:rsid w:val="001E5F94"/>
    <w:rsid w:val="001E6581"/>
    <w:rsid w:val="001E6604"/>
    <w:rsid w:val="001E6729"/>
    <w:rsid w:val="001E6812"/>
    <w:rsid w:val="001E6B55"/>
    <w:rsid w:val="001E7B51"/>
    <w:rsid w:val="001F0447"/>
    <w:rsid w:val="001F0A7A"/>
    <w:rsid w:val="001F0CB9"/>
    <w:rsid w:val="001F144E"/>
    <w:rsid w:val="001F2263"/>
    <w:rsid w:val="001F3191"/>
    <w:rsid w:val="001F3EC5"/>
    <w:rsid w:val="001F480B"/>
    <w:rsid w:val="001F4838"/>
    <w:rsid w:val="001F502D"/>
    <w:rsid w:val="001F571D"/>
    <w:rsid w:val="001F639D"/>
    <w:rsid w:val="001F6719"/>
    <w:rsid w:val="001F6749"/>
    <w:rsid w:val="001F6B4B"/>
    <w:rsid w:val="001F74F7"/>
    <w:rsid w:val="001F7845"/>
    <w:rsid w:val="001F78BD"/>
    <w:rsid w:val="002019D2"/>
    <w:rsid w:val="00201FA5"/>
    <w:rsid w:val="00202CC7"/>
    <w:rsid w:val="00203843"/>
    <w:rsid w:val="00203861"/>
    <w:rsid w:val="00204028"/>
    <w:rsid w:val="00204705"/>
    <w:rsid w:val="002055BE"/>
    <w:rsid w:val="00205CFE"/>
    <w:rsid w:val="00206080"/>
    <w:rsid w:val="00206B63"/>
    <w:rsid w:val="002070CB"/>
    <w:rsid w:val="00207719"/>
    <w:rsid w:val="00207FAE"/>
    <w:rsid w:val="0021003F"/>
    <w:rsid w:val="002102C3"/>
    <w:rsid w:val="002108E4"/>
    <w:rsid w:val="002115FE"/>
    <w:rsid w:val="00212D44"/>
    <w:rsid w:val="0021427C"/>
    <w:rsid w:val="00214498"/>
    <w:rsid w:val="00214F28"/>
    <w:rsid w:val="00214F5B"/>
    <w:rsid w:val="00215912"/>
    <w:rsid w:val="00215ECC"/>
    <w:rsid w:val="00217A17"/>
    <w:rsid w:val="00217BEC"/>
    <w:rsid w:val="002210C0"/>
    <w:rsid w:val="002212C9"/>
    <w:rsid w:val="002214EC"/>
    <w:rsid w:val="00221540"/>
    <w:rsid w:val="00221566"/>
    <w:rsid w:val="002217EE"/>
    <w:rsid w:val="0022252A"/>
    <w:rsid w:val="00222C8B"/>
    <w:rsid w:val="00222F5B"/>
    <w:rsid w:val="00222FA3"/>
    <w:rsid w:val="00223275"/>
    <w:rsid w:val="00223296"/>
    <w:rsid w:val="00223C3D"/>
    <w:rsid w:val="00223FF2"/>
    <w:rsid w:val="002241DB"/>
    <w:rsid w:val="002246BA"/>
    <w:rsid w:val="00225B2C"/>
    <w:rsid w:val="00226282"/>
    <w:rsid w:val="00226A4E"/>
    <w:rsid w:val="00226A8B"/>
    <w:rsid w:val="00226F3E"/>
    <w:rsid w:val="002274FA"/>
    <w:rsid w:val="00227B68"/>
    <w:rsid w:val="00227E3B"/>
    <w:rsid w:val="00227F3E"/>
    <w:rsid w:val="002303C2"/>
    <w:rsid w:val="002303D5"/>
    <w:rsid w:val="00231967"/>
    <w:rsid w:val="00231A1A"/>
    <w:rsid w:val="002327EA"/>
    <w:rsid w:val="002336BF"/>
    <w:rsid w:val="002336D3"/>
    <w:rsid w:val="0023439D"/>
    <w:rsid w:val="002344C6"/>
    <w:rsid w:val="0023455B"/>
    <w:rsid w:val="00235162"/>
    <w:rsid w:val="00235F9B"/>
    <w:rsid w:val="00236BBA"/>
    <w:rsid w:val="00236CF8"/>
    <w:rsid w:val="00236D17"/>
    <w:rsid w:val="00236D1F"/>
    <w:rsid w:val="00236E3B"/>
    <w:rsid w:val="002378B8"/>
    <w:rsid w:val="00240108"/>
    <w:rsid w:val="00240425"/>
    <w:rsid w:val="002407FF"/>
    <w:rsid w:val="00241571"/>
    <w:rsid w:val="00241837"/>
    <w:rsid w:val="00241E01"/>
    <w:rsid w:val="00241FD1"/>
    <w:rsid w:val="002420FA"/>
    <w:rsid w:val="002422A2"/>
    <w:rsid w:val="002422C1"/>
    <w:rsid w:val="002432B7"/>
    <w:rsid w:val="00243B7E"/>
    <w:rsid w:val="0024591C"/>
    <w:rsid w:val="00245BD3"/>
    <w:rsid w:val="00245C34"/>
    <w:rsid w:val="0024640F"/>
    <w:rsid w:val="0024675B"/>
    <w:rsid w:val="00246867"/>
    <w:rsid w:val="0024731F"/>
    <w:rsid w:val="002476AA"/>
    <w:rsid w:val="0024799F"/>
    <w:rsid w:val="002479BA"/>
    <w:rsid w:val="00247D1C"/>
    <w:rsid w:val="00247D9D"/>
    <w:rsid w:val="00247FCE"/>
    <w:rsid w:val="00250F58"/>
    <w:rsid w:val="00251377"/>
    <w:rsid w:val="002517F2"/>
    <w:rsid w:val="0025186D"/>
    <w:rsid w:val="0025227F"/>
    <w:rsid w:val="0025305B"/>
    <w:rsid w:val="0025323C"/>
    <w:rsid w:val="002541D3"/>
    <w:rsid w:val="0025512B"/>
    <w:rsid w:val="00255301"/>
    <w:rsid w:val="00255762"/>
    <w:rsid w:val="00255B58"/>
    <w:rsid w:val="00256429"/>
    <w:rsid w:val="002566AB"/>
    <w:rsid w:val="00257712"/>
    <w:rsid w:val="00257859"/>
    <w:rsid w:val="00257E5B"/>
    <w:rsid w:val="00257EC2"/>
    <w:rsid w:val="002612FE"/>
    <w:rsid w:val="0026168B"/>
    <w:rsid w:val="00261C93"/>
    <w:rsid w:val="00261D92"/>
    <w:rsid w:val="00261EE5"/>
    <w:rsid w:val="00261F67"/>
    <w:rsid w:val="00262205"/>
    <w:rsid w:val="0026253E"/>
    <w:rsid w:val="00262707"/>
    <w:rsid w:val="00262BBA"/>
    <w:rsid w:val="00262BE6"/>
    <w:rsid w:val="00262C79"/>
    <w:rsid w:val="00262CC8"/>
    <w:rsid w:val="00263309"/>
    <w:rsid w:val="00263378"/>
    <w:rsid w:val="00263685"/>
    <w:rsid w:val="00263F8D"/>
    <w:rsid w:val="00264390"/>
    <w:rsid w:val="002647A7"/>
    <w:rsid w:val="00264DF8"/>
    <w:rsid w:val="002658D9"/>
    <w:rsid w:val="00265998"/>
    <w:rsid w:val="00266DEE"/>
    <w:rsid w:val="0026745D"/>
    <w:rsid w:val="0026786D"/>
    <w:rsid w:val="002701E5"/>
    <w:rsid w:val="002703EF"/>
    <w:rsid w:val="00270D62"/>
    <w:rsid w:val="00271AD3"/>
    <w:rsid w:val="00271D71"/>
    <w:rsid w:val="00271E0C"/>
    <w:rsid w:val="00272C4C"/>
    <w:rsid w:val="00272D61"/>
    <w:rsid w:val="00273161"/>
    <w:rsid w:val="00273C54"/>
    <w:rsid w:val="00274520"/>
    <w:rsid w:val="00274774"/>
    <w:rsid w:val="00275161"/>
    <w:rsid w:val="0027532E"/>
    <w:rsid w:val="0027586A"/>
    <w:rsid w:val="00275EB9"/>
    <w:rsid w:val="00275FFC"/>
    <w:rsid w:val="00276374"/>
    <w:rsid w:val="0027785D"/>
    <w:rsid w:val="002805FA"/>
    <w:rsid w:val="002821FE"/>
    <w:rsid w:val="0028291F"/>
    <w:rsid w:val="00282DE2"/>
    <w:rsid w:val="00283041"/>
    <w:rsid w:val="00283C17"/>
    <w:rsid w:val="002842E6"/>
    <w:rsid w:val="0028456A"/>
    <w:rsid w:val="002846F8"/>
    <w:rsid w:val="00284A20"/>
    <w:rsid w:val="00284CFC"/>
    <w:rsid w:val="00285124"/>
    <w:rsid w:val="00287513"/>
    <w:rsid w:val="0028784D"/>
    <w:rsid w:val="00290788"/>
    <w:rsid w:val="00291676"/>
    <w:rsid w:val="0029184D"/>
    <w:rsid w:val="002918DC"/>
    <w:rsid w:val="002919B7"/>
    <w:rsid w:val="002919FE"/>
    <w:rsid w:val="00291EF7"/>
    <w:rsid w:val="0029218E"/>
    <w:rsid w:val="002925EC"/>
    <w:rsid w:val="00292AEE"/>
    <w:rsid w:val="00292C37"/>
    <w:rsid w:val="00294255"/>
    <w:rsid w:val="00294310"/>
    <w:rsid w:val="00294B9B"/>
    <w:rsid w:val="00294D87"/>
    <w:rsid w:val="002957A9"/>
    <w:rsid w:val="00295D61"/>
    <w:rsid w:val="0029718E"/>
    <w:rsid w:val="00297291"/>
    <w:rsid w:val="0029753A"/>
    <w:rsid w:val="002A07E3"/>
    <w:rsid w:val="002A0C74"/>
    <w:rsid w:val="002A15AD"/>
    <w:rsid w:val="002A1C83"/>
    <w:rsid w:val="002A2001"/>
    <w:rsid w:val="002A2B6D"/>
    <w:rsid w:val="002A3071"/>
    <w:rsid w:val="002A3C78"/>
    <w:rsid w:val="002A3DCD"/>
    <w:rsid w:val="002A438A"/>
    <w:rsid w:val="002A4549"/>
    <w:rsid w:val="002A46D1"/>
    <w:rsid w:val="002A4B31"/>
    <w:rsid w:val="002A4CB0"/>
    <w:rsid w:val="002A5205"/>
    <w:rsid w:val="002A578A"/>
    <w:rsid w:val="002A5B31"/>
    <w:rsid w:val="002A6438"/>
    <w:rsid w:val="002A64A8"/>
    <w:rsid w:val="002A7389"/>
    <w:rsid w:val="002B0055"/>
    <w:rsid w:val="002B074C"/>
    <w:rsid w:val="002B08AB"/>
    <w:rsid w:val="002B08E8"/>
    <w:rsid w:val="002B0B9A"/>
    <w:rsid w:val="002B0BCA"/>
    <w:rsid w:val="002B0CC5"/>
    <w:rsid w:val="002B137E"/>
    <w:rsid w:val="002B1664"/>
    <w:rsid w:val="002B238E"/>
    <w:rsid w:val="002B2831"/>
    <w:rsid w:val="002B2976"/>
    <w:rsid w:val="002B2FE7"/>
    <w:rsid w:val="002B327A"/>
    <w:rsid w:val="002B34EA"/>
    <w:rsid w:val="002B3C09"/>
    <w:rsid w:val="002B3E97"/>
    <w:rsid w:val="002B47A1"/>
    <w:rsid w:val="002B49FB"/>
    <w:rsid w:val="002B4B23"/>
    <w:rsid w:val="002B5046"/>
    <w:rsid w:val="002B5361"/>
    <w:rsid w:val="002B5D1E"/>
    <w:rsid w:val="002B7C33"/>
    <w:rsid w:val="002B7DED"/>
    <w:rsid w:val="002C0584"/>
    <w:rsid w:val="002C123E"/>
    <w:rsid w:val="002C1BA4"/>
    <w:rsid w:val="002C1CBB"/>
    <w:rsid w:val="002C2373"/>
    <w:rsid w:val="002C2A12"/>
    <w:rsid w:val="002C2AE4"/>
    <w:rsid w:val="002C325F"/>
    <w:rsid w:val="002C3A2D"/>
    <w:rsid w:val="002C3E9D"/>
    <w:rsid w:val="002C479B"/>
    <w:rsid w:val="002C47B8"/>
    <w:rsid w:val="002C4CA0"/>
    <w:rsid w:val="002C60F8"/>
    <w:rsid w:val="002C6D96"/>
    <w:rsid w:val="002D0433"/>
    <w:rsid w:val="002D2162"/>
    <w:rsid w:val="002D251E"/>
    <w:rsid w:val="002D2F1F"/>
    <w:rsid w:val="002D36A5"/>
    <w:rsid w:val="002D3D9F"/>
    <w:rsid w:val="002D4173"/>
    <w:rsid w:val="002D446C"/>
    <w:rsid w:val="002D49F8"/>
    <w:rsid w:val="002D4A24"/>
    <w:rsid w:val="002D6A9C"/>
    <w:rsid w:val="002D7ED1"/>
    <w:rsid w:val="002D7F01"/>
    <w:rsid w:val="002E0427"/>
    <w:rsid w:val="002E1625"/>
    <w:rsid w:val="002E176D"/>
    <w:rsid w:val="002E2207"/>
    <w:rsid w:val="002E222C"/>
    <w:rsid w:val="002E2931"/>
    <w:rsid w:val="002E2A9D"/>
    <w:rsid w:val="002E397B"/>
    <w:rsid w:val="002E3AE2"/>
    <w:rsid w:val="002E3F5B"/>
    <w:rsid w:val="002E4205"/>
    <w:rsid w:val="002E4264"/>
    <w:rsid w:val="002E442D"/>
    <w:rsid w:val="002E49A4"/>
    <w:rsid w:val="002E4FF8"/>
    <w:rsid w:val="002E5A18"/>
    <w:rsid w:val="002E63DF"/>
    <w:rsid w:val="002E6593"/>
    <w:rsid w:val="002E66FD"/>
    <w:rsid w:val="002E696C"/>
    <w:rsid w:val="002E722D"/>
    <w:rsid w:val="002E731B"/>
    <w:rsid w:val="002E7E0B"/>
    <w:rsid w:val="002F0039"/>
    <w:rsid w:val="002F0145"/>
    <w:rsid w:val="002F0333"/>
    <w:rsid w:val="002F0DEC"/>
    <w:rsid w:val="002F11AF"/>
    <w:rsid w:val="002F261E"/>
    <w:rsid w:val="002F29A0"/>
    <w:rsid w:val="002F33CF"/>
    <w:rsid w:val="002F36DD"/>
    <w:rsid w:val="002F3E33"/>
    <w:rsid w:val="002F4052"/>
    <w:rsid w:val="002F4951"/>
    <w:rsid w:val="002F4A69"/>
    <w:rsid w:val="002F4AEC"/>
    <w:rsid w:val="002F4B8E"/>
    <w:rsid w:val="002F4DE5"/>
    <w:rsid w:val="002F54DF"/>
    <w:rsid w:val="002F556A"/>
    <w:rsid w:val="002F5E82"/>
    <w:rsid w:val="002F67EE"/>
    <w:rsid w:val="002F6B96"/>
    <w:rsid w:val="002F6F29"/>
    <w:rsid w:val="002F7204"/>
    <w:rsid w:val="002F744F"/>
    <w:rsid w:val="002F74A7"/>
    <w:rsid w:val="002F771D"/>
    <w:rsid w:val="002F7763"/>
    <w:rsid w:val="002F7CCB"/>
    <w:rsid w:val="0030026B"/>
    <w:rsid w:val="0030035F"/>
    <w:rsid w:val="003008E4"/>
    <w:rsid w:val="003019BD"/>
    <w:rsid w:val="00301C98"/>
    <w:rsid w:val="0030280A"/>
    <w:rsid w:val="003028FE"/>
    <w:rsid w:val="00302A7D"/>
    <w:rsid w:val="00303A09"/>
    <w:rsid w:val="00305A4D"/>
    <w:rsid w:val="00305DA1"/>
    <w:rsid w:val="0030713D"/>
    <w:rsid w:val="00307526"/>
    <w:rsid w:val="003109D7"/>
    <w:rsid w:val="00310E70"/>
    <w:rsid w:val="00311396"/>
    <w:rsid w:val="003115FD"/>
    <w:rsid w:val="00311673"/>
    <w:rsid w:val="0031235B"/>
    <w:rsid w:val="003127E1"/>
    <w:rsid w:val="00313BA5"/>
    <w:rsid w:val="00313F3E"/>
    <w:rsid w:val="003146D7"/>
    <w:rsid w:val="00314834"/>
    <w:rsid w:val="0031492C"/>
    <w:rsid w:val="00314DF6"/>
    <w:rsid w:val="0031537D"/>
    <w:rsid w:val="0031549C"/>
    <w:rsid w:val="0031586F"/>
    <w:rsid w:val="00315D67"/>
    <w:rsid w:val="00315D6B"/>
    <w:rsid w:val="00316EDC"/>
    <w:rsid w:val="00317C2B"/>
    <w:rsid w:val="00317FC4"/>
    <w:rsid w:val="003200C7"/>
    <w:rsid w:val="00320536"/>
    <w:rsid w:val="0032063B"/>
    <w:rsid w:val="00320790"/>
    <w:rsid w:val="00320E9B"/>
    <w:rsid w:val="003214A7"/>
    <w:rsid w:val="003219E4"/>
    <w:rsid w:val="0032217A"/>
    <w:rsid w:val="003222E1"/>
    <w:rsid w:val="00322955"/>
    <w:rsid w:val="00322A99"/>
    <w:rsid w:val="00324998"/>
    <w:rsid w:val="00325837"/>
    <w:rsid w:val="00325AB7"/>
    <w:rsid w:val="00325E33"/>
    <w:rsid w:val="003262BB"/>
    <w:rsid w:val="00326AD4"/>
    <w:rsid w:val="00326BB7"/>
    <w:rsid w:val="003275E6"/>
    <w:rsid w:val="00330039"/>
    <w:rsid w:val="003315D3"/>
    <w:rsid w:val="00332637"/>
    <w:rsid w:val="00332812"/>
    <w:rsid w:val="00332975"/>
    <w:rsid w:val="00332B97"/>
    <w:rsid w:val="00332E0E"/>
    <w:rsid w:val="0033368A"/>
    <w:rsid w:val="00333E8F"/>
    <w:rsid w:val="00333EE7"/>
    <w:rsid w:val="00334010"/>
    <w:rsid w:val="00334CC1"/>
    <w:rsid w:val="00335112"/>
    <w:rsid w:val="003362ED"/>
    <w:rsid w:val="00336DD4"/>
    <w:rsid w:val="00336E56"/>
    <w:rsid w:val="003374C3"/>
    <w:rsid w:val="003375ED"/>
    <w:rsid w:val="003378E2"/>
    <w:rsid w:val="00337D3A"/>
    <w:rsid w:val="003407EF"/>
    <w:rsid w:val="00342F89"/>
    <w:rsid w:val="00343107"/>
    <w:rsid w:val="00343CD3"/>
    <w:rsid w:val="00344781"/>
    <w:rsid w:val="00344AA6"/>
    <w:rsid w:val="003451F1"/>
    <w:rsid w:val="00345A27"/>
    <w:rsid w:val="00345FB7"/>
    <w:rsid w:val="0034755A"/>
    <w:rsid w:val="00347886"/>
    <w:rsid w:val="00347F12"/>
    <w:rsid w:val="003500FE"/>
    <w:rsid w:val="0035041C"/>
    <w:rsid w:val="00350C27"/>
    <w:rsid w:val="00351519"/>
    <w:rsid w:val="00351A9B"/>
    <w:rsid w:val="003527AC"/>
    <w:rsid w:val="003536CD"/>
    <w:rsid w:val="0035383E"/>
    <w:rsid w:val="00354553"/>
    <w:rsid w:val="003553D0"/>
    <w:rsid w:val="003558B6"/>
    <w:rsid w:val="00355FB6"/>
    <w:rsid w:val="00355FFB"/>
    <w:rsid w:val="0035657E"/>
    <w:rsid w:val="00356AD2"/>
    <w:rsid w:val="00357593"/>
    <w:rsid w:val="00357674"/>
    <w:rsid w:val="003579B4"/>
    <w:rsid w:val="00357F71"/>
    <w:rsid w:val="003604B9"/>
    <w:rsid w:val="003618EA"/>
    <w:rsid w:val="00362543"/>
    <w:rsid w:val="00362680"/>
    <w:rsid w:val="0036272E"/>
    <w:rsid w:val="00362BC4"/>
    <w:rsid w:val="00362F36"/>
    <w:rsid w:val="003633F3"/>
    <w:rsid w:val="00363685"/>
    <w:rsid w:val="00363FF2"/>
    <w:rsid w:val="00365523"/>
    <w:rsid w:val="0036591F"/>
    <w:rsid w:val="00365973"/>
    <w:rsid w:val="00366700"/>
    <w:rsid w:val="00366BD9"/>
    <w:rsid w:val="00366C87"/>
    <w:rsid w:val="00367992"/>
    <w:rsid w:val="00370A7C"/>
    <w:rsid w:val="00370EBE"/>
    <w:rsid w:val="003710E3"/>
    <w:rsid w:val="00371419"/>
    <w:rsid w:val="00372017"/>
    <w:rsid w:val="0037309B"/>
    <w:rsid w:val="00373178"/>
    <w:rsid w:val="00373ED7"/>
    <w:rsid w:val="00375636"/>
    <w:rsid w:val="00375ADC"/>
    <w:rsid w:val="00375D4B"/>
    <w:rsid w:val="00376423"/>
    <w:rsid w:val="003771E3"/>
    <w:rsid w:val="00377C3E"/>
    <w:rsid w:val="00380899"/>
    <w:rsid w:val="00380DDE"/>
    <w:rsid w:val="00381008"/>
    <w:rsid w:val="003811A5"/>
    <w:rsid w:val="00381509"/>
    <w:rsid w:val="003822A6"/>
    <w:rsid w:val="0038254C"/>
    <w:rsid w:val="00382709"/>
    <w:rsid w:val="00382F21"/>
    <w:rsid w:val="00383E8B"/>
    <w:rsid w:val="003842EC"/>
    <w:rsid w:val="00384CC3"/>
    <w:rsid w:val="0038566E"/>
    <w:rsid w:val="003857E8"/>
    <w:rsid w:val="00385A8C"/>
    <w:rsid w:val="00385FC0"/>
    <w:rsid w:val="00386937"/>
    <w:rsid w:val="00386B16"/>
    <w:rsid w:val="00386D20"/>
    <w:rsid w:val="00387FEE"/>
    <w:rsid w:val="0039007A"/>
    <w:rsid w:val="003907FF"/>
    <w:rsid w:val="0039104D"/>
    <w:rsid w:val="003911AE"/>
    <w:rsid w:val="003914EA"/>
    <w:rsid w:val="00391F53"/>
    <w:rsid w:val="0039276F"/>
    <w:rsid w:val="00392BE9"/>
    <w:rsid w:val="00392C7B"/>
    <w:rsid w:val="00392C86"/>
    <w:rsid w:val="00392C87"/>
    <w:rsid w:val="00393503"/>
    <w:rsid w:val="003939D7"/>
    <w:rsid w:val="00393A5F"/>
    <w:rsid w:val="00393ED5"/>
    <w:rsid w:val="0039499E"/>
    <w:rsid w:val="00394E95"/>
    <w:rsid w:val="00395074"/>
    <w:rsid w:val="00395304"/>
    <w:rsid w:val="003953D1"/>
    <w:rsid w:val="00395550"/>
    <w:rsid w:val="0039561F"/>
    <w:rsid w:val="003956BD"/>
    <w:rsid w:val="003957BC"/>
    <w:rsid w:val="003961E3"/>
    <w:rsid w:val="00396CB1"/>
    <w:rsid w:val="00397F01"/>
    <w:rsid w:val="003A0A4F"/>
    <w:rsid w:val="003A12B4"/>
    <w:rsid w:val="003A1E43"/>
    <w:rsid w:val="003A2743"/>
    <w:rsid w:val="003A3010"/>
    <w:rsid w:val="003A4260"/>
    <w:rsid w:val="003A42B9"/>
    <w:rsid w:val="003A4851"/>
    <w:rsid w:val="003A48AF"/>
    <w:rsid w:val="003A49E9"/>
    <w:rsid w:val="003A4BD8"/>
    <w:rsid w:val="003A5011"/>
    <w:rsid w:val="003A5AD9"/>
    <w:rsid w:val="003A5B99"/>
    <w:rsid w:val="003A5E30"/>
    <w:rsid w:val="003A5FFA"/>
    <w:rsid w:val="003A6637"/>
    <w:rsid w:val="003A67E1"/>
    <w:rsid w:val="003A6B14"/>
    <w:rsid w:val="003A6BF1"/>
    <w:rsid w:val="003B029C"/>
    <w:rsid w:val="003B0A47"/>
    <w:rsid w:val="003B11F8"/>
    <w:rsid w:val="003B216D"/>
    <w:rsid w:val="003B252E"/>
    <w:rsid w:val="003B29AC"/>
    <w:rsid w:val="003B2E6D"/>
    <w:rsid w:val="003B2F61"/>
    <w:rsid w:val="003B32D1"/>
    <w:rsid w:val="003B33E5"/>
    <w:rsid w:val="003B422D"/>
    <w:rsid w:val="003B461E"/>
    <w:rsid w:val="003B55B4"/>
    <w:rsid w:val="003B5795"/>
    <w:rsid w:val="003B5A7F"/>
    <w:rsid w:val="003B66D6"/>
    <w:rsid w:val="003B6D91"/>
    <w:rsid w:val="003B76AB"/>
    <w:rsid w:val="003B7778"/>
    <w:rsid w:val="003C128B"/>
    <w:rsid w:val="003C1AA6"/>
    <w:rsid w:val="003C1AB3"/>
    <w:rsid w:val="003C240A"/>
    <w:rsid w:val="003C299B"/>
    <w:rsid w:val="003C31A0"/>
    <w:rsid w:val="003C3A28"/>
    <w:rsid w:val="003C3BBF"/>
    <w:rsid w:val="003C3FDA"/>
    <w:rsid w:val="003C40DB"/>
    <w:rsid w:val="003C4611"/>
    <w:rsid w:val="003C4678"/>
    <w:rsid w:val="003C4E19"/>
    <w:rsid w:val="003C6627"/>
    <w:rsid w:val="003C697C"/>
    <w:rsid w:val="003C6D91"/>
    <w:rsid w:val="003C6FB3"/>
    <w:rsid w:val="003C727F"/>
    <w:rsid w:val="003C7480"/>
    <w:rsid w:val="003C7CF0"/>
    <w:rsid w:val="003D05CD"/>
    <w:rsid w:val="003D081F"/>
    <w:rsid w:val="003D0A43"/>
    <w:rsid w:val="003D2202"/>
    <w:rsid w:val="003D2638"/>
    <w:rsid w:val="003D31C2"/>
    <w:rsid w:val="003D3223"/>
    <w:rsid w:val="003D3A0F"/>
    <w:rsid w:val="003D3B5E"/>
    <w:rsid w:val="003D3B5F"/>
    <w:rsid w:val="003D3B7C"/>
    <w:rsid w:val="003D3D46"/>
    <w:rsid w:val="003D3FA0"/>
    <w:rsid w:val="003D440E"/>
    <w:rsid w:val="003D4465"/>
    <w:rsid w:val="003D4593"/>
    <w:rsid w:val="003D4C44"/>
    <w:rsid w:val="003D4F94"/>
    <w:rsid w:val="003D5265"/>
    <w:rsid w:val="003D532A"/>
    <w:rsid w:val="003D5C03"/>
    <w:rsid w:val="003D659C"/>
    <w:rsid w:val="003D7A0D"/>
    <w:rsid w:val="003D7DD3"/>
    <w:rsid w:val="003E0783"/>
    <w:rsid w:val="003E0EA5"/>
    <w:rsid w:val="003E13E0"/>
    <w:rsid w:val="003E2C8B"/>
    <w:rsid w:val="003E3848"/>
    <w:rsid w:val="003E3F41"/>
    <w:rsid w:val="003E4124"/>
    <w:rsid w:val="003E4539"/>
    <w:rsid w:val="003E4F43"/>
    <w:rsid w:val="003E51B4"/>
    <w:rsid w:val="003E582D"/>
    <w:rsid w:val="003E5D51"/>
    <w:rsid w:val="003E6EA1"/>
    <w:rsid w:val="003E710B"/>
    <w:rsid w:val="003E71AA"/>
    <w:rsid w:val="003E7E3A"/>
    <w:rsid w:val="003F05C3"/>
    <w:rsid w:val="003F0FAE"/>
    <w:rsid w:val="003F1419"/>
    <w:rsid w:val="003F1C0E"/>
    <w:rsid w:val="003F2195"/>
    <w:rsid w:val="003F2477"/>
    <w:rsid w:val="003F2B2E"/>
    <w:rsid w:val="003F351E"/>
    <w:rsid w:val="003F360E"/>
    <w:rsid w:val="003F3D44"/>
    <w:rsid w:val="003F3D84"/>
    <w:rsid w:val="003F4147"/>
    <w:rsid w:val="003F51BC"/>
    <w:rsid w:val="003F52BB"/>
    <w:rsid w:val="003F53ED"/>
    <w:rsid w:val="003F632F"/>
    <w:rsid w:val="003F6F2C"/>
    <w:rsid w:val="003F713F"/>
    <w:rsid w:val="003F7ACD"/>
    <w:rsid w:val="003F7F9B"/>
    <w:rsid w:val="003F7FD0"/>
    <w:rsid w:val="004008D7"/>
    <w:rsid w:val="004010F7"/>
    <w:rsid w:val="0040111B"/>
    <w:rsid w:val="0040145D"/>
    <w:rsid w:val="00401699"/>
    <w:rsid w:val="00401703"/>
    <w:rsid w:val="004029B9"/>
    <w:rsid w:val="004032E6"/>
    <w:rsid w:val="00404C43"/>
    <w:rsid w:val="00404F58"/>
    <w:rsid w:val="004055FE"/>
    <w:rsid w:val="00405863"/>
    <w:rsid w:val="00405CD6"/>
    <w:rsid w:val="00405F2B"/>
    <w:rsid w:val="00406424"/>
    <w:rsid w:val="00406B54"/>
    <w:rsid w:val="00406DF1"/>
    <w:rsid w:val="00410375"/>
    <w:rsid w:val="00410848"/>
    <w:rsid w:val="00410B10"/>
    <w:rsid w:val="00411339"/>
    <w:rsid w:val="004117A9"/>
    <w:rsid w:val="00411B54"/>
    <w:rsid w:val="004120A5"/>
    <w:rsid w:val="004131BD"/>
    <w:rsid w:val="004133C6"/>
    <w:rsid w:val="004136E6"/>
    <w:rsid w:val="00413707"/>
    <w:rsid w:val="00413A9C"/>
    <w:rsid w:val="00413D5F"/>
    <w:rsid w:val="004146CE"/>
    <w:rsid w:val="00414A24"/>
    <w:rsid w:val="00415D21"/>
    <w:rsid w:val="00416245"/>
    <w:rsid w:val="0041629A"/>
    <w:rsid w:val="00416B27"/>
    <w:rsid w:val="00416CEA"/>
    <w:rsid w:val="004170DF"/>
    <w:rsid w:val="00417287"/>
    <w:rsid w:val="00420006"/>
    <w:rsid w:val="00420A16"/>
    <w:rsid w:val="00421241"/>
    <w:rsid w:val="0042127F"/>
    <w:rsid w:val="00421AFD"/>
    <w:rsid w:val="00421E0C"/>
    <w:rsid w:val="00422E00"/>
    <w:rsid w:val="00422FA5"/>
    <w:rsid w:val="0042369A"/>
    <w:rsid w:val="00424C97"/>
    <w:rsid w:val="00425DA9"/>
    <w:rsid w:val="0042627E"/>
    <w:rsid w:val="004266D8"/>
    <w:rsid w:val="00426E00"/>
    <w:rsid w:val="00426E42"/>
    <w:rsid w:val="004275D0"/>
    <w:rsid w:val="00427A7A"/>
    <w:rsid w:val="00430239"/>
    <w:rsid w:val="004307A9"/>
    <w:rsid w:val="00430C5E"/>
    <w:rsid w:val="00430CD9"/>
    <w:rsid w:val="004314EC"/>
    <w:rsid w:val="00431837"/>
    <w:rsid w:val="00432048"/>
    <w:rsid w:val="00432A08"/>
    <w:rsid w:val="00432D03"/>
    <w:rsid w:val="0043359C"/>
    <w:rsid w:val="00433A04"/>
    <w:rsid w:val="00433C35"/>
    <w:rsid w:val="00434481"/>
    <w:rsid w:val="00435813"/>
    <w:rsid w:val="00435AD7"/>
    <w:rsid w:val="00435C37"/>
    <w:rsid w:val="00436363"/>
    <w:rsid w:val="004364E0"/>
    <w:rsid w:val="0043713B"/>
    <w:rsid w:val="004374F6"/>
    <w:rsid w:val="0044005E"/>
    <w:rsid w:val="0044074F"/>
    <w:rsid w:val="004416B0"/>
    <w:rsid w:val="0044294D"/>
    <w:rsid w:val="00442BD1"/>
    <w:rsid w:val="00442C17"/>
    <w:rsid w:val="00443332"/>
    <w:rsid w:val="00443423"/>
    <w:rsid w:val="00443B78"/>
    <w:rsid w:val="0044410F"/>
    <w:rsid w:val="00444A90"/>
    <w:rsid w:val="004457F8"/>
    <w:rsid w:val="004459C8"/>
    <w:rsid w:val="004469DD"/>
    <w:rsid w:val="00446D69"/>
    <w:rsid w:val="0044724C"/>
    <w:rsid w:val="00447454"/>
    <w:rsid w:val="004479C4"/>
    <w:rsid w:val="00447FBF"/>
    <w:rsid w:val="00450166"/>
    <w:rsid w:val="00450463"/>
    <w:rsid w:val="00451522"/>
    <w:rsid w:val="004518DB"/>
    <w:rsid w:val="00451F43"/>
    <w:rsid w:val="00452730"/>
    <w:rsid w:val="00452C51"/>
    <w:rsid w:val="00452DC8"/>
    <w:rsid w:val="00453ADE"/>
    <w:rsid w:val="0045440E"/>
    <w:rsid w:val="0045505C"/>
    <w:rsid w:val="00457330"/>
    <w:rsid w:val="00457525"/>
    <w:rsid w:val="00457958"/>
    <w:rsid w:val="0046088A"/>
    <w:rsid w:val="00460B02"/>
    <w:rsid w:val="00461CC9"/>
    <w:rsid w:val="00461E12"/>
    <w:rsid w:val="00462245"/>
    <w:rsid w:val="00462D2D"/>
    <w:rsid w:val="00463A6C"/>
    <w:rsid w:val="00463AB7"/>
    <w:rsid w:val="00463DA0"/>
    <w:rsid w:val="00464A9E"/>
    <w:rsid w:val="00464DC1"/>
    <w:rsid w:val="004652FC"/>
    <w:rsid w:val="0046551A"/>
    <w:rsid w:val="00465606"/>
    <w:rsid w:val="0046574F"/>
    <w:rsid w:val="004657AB"/>
    <w:rsid w:val="004659CC"/>
    <w:rsid w:val="00465B8C"/>
    <w:rsid w:val="00466AC6"/>
    <w:rsid w:val="00466FA3"/>
    <w:rsid w:val="004702DA"/>
    <w:rsid w:val="004703FB"/>
    <w:rsid w:val="0047057A"/>
    <w:rsid w:val="00470930"/>
    <w:rsid w:val="00470C62"/>
    <w:rsid w:val="00471255"/>
    <w:rsid w:val="004714FD"/>
    <w:rsid w:val="00471780"/>
    <w:rsid w:val="004726C5"/>
    <w:rsid w:val="00472B1D"/>
    <w:rsid w:val="004730F8"/>
    <w:rsid w:val="00473527"/>
    <w:rsid w:val="00473FE7"/>
    <w:rsid w:val="004743EE"/>
    <w:rsid w:val="00474B61"/>
    <w:rsid w:val="00475665"/>
    <w:rsid w:val="00475903"/>
    <w:rsid w:val="004772D2"/>
    <w:rsid w:val="00477EBC"/>
    <w:rsid w:val="0048021D"/>
    <w:rsid w:val="004807D2"/>
    <w:rsid w:val="00481AAE"/>
    <w:rsid w:val="00482402"/>
    <w:rsid w:val="004824B6"/>
    <w:rsid w:val="0048265B"/>
    <w:rsid w:val="00482848"/>
    <w:rsid w:val="00482940"/>
    <w:rsid w:val="00483243"/>
    <w:rsid w:val="004840C4"/>
    <w:rsid w:val="00485441"/>
    <w:rsid w:val="00485514"/>
    <w:rsid w:val="00485E0E"/>
    <w:rsid w:val="004863F7"/>
    <w:rsid w:val="004864B5"/>
    <w:rsid w:val="00487618"/>
    <w:rsid w:val="0048767C"/>
    <w:rsid w:val="00487B66"/>
    <w:rsid w:val="00487F53"/>
    <w:rsid w:val="00490188"/>
    <w:rsid w:val="004910DA"/>
    <w:rsid w:val="00492BA6"/>
    <w:rsid w:val="00493D8C"/>
    <w:rsid w:val="0049547F"/>
    <w:rsid w:val="00495C55"/>
    <w:rsid w:val="00495D11"/>
    <w:rsid w:val="00496227"/>
    <w:rsid w:val="00496280"/>
    <w:rsid w:val="00496681"/>
    <w:rsid w:val="00496A13"/>
    <w:rsid w:val="004A0A73"/>
    <w:rsid w:val="004A0CE2"/>
    <w:rsid w:val="004A0D18"/>
    <w:rsid w:val="004A101E"/>
    <w:rsid w:val="004A109F"/>
    <w:rsid w:val="004A1642"/>
    <w:rsid w:val="004A1D59"/>
    <w:rsid w:val="004A22D1"/>
    <w:rsid w:val="004A2B7F"/>
    <w:rsid w:val="004A4582"/>
    <w:rsid w:val="004A4A7D"/>
    <w:rsid w:val="004A54AC"/>
    <w:rsid w:val="004A5667"/>
    <w:rsid w:val="004A63C5"/>
    <w:rsid w:val="004A661C"/>
    <w:rsid w:val="004A7637"/>
    <w:rsid w:val="004A7B49"/>
    <w:rsid w:val="004A7B54"/>
    <w:rsid w:val="004A7D73"/>
    <w:rsid w:val="004B03B6"/>
    <w:rsid w:val="004B0FCE"/>
    <w:rsid w:val="004B2988"/>
    <w:rsid w:val="004B2C92"/>
    <w:rsid w:val="004B3709"/>
    <w:rsid w:val="004B38D5"/>
    <w:rsid w:val="004B3AB5"/>
    <w:rsid w:val="004B3C97"/>
    <w:rsid w:val="004B41EE"/>
    <w:rsid w:val="004B431F"/>
    <w:rsid w:val="004B47A8"/>
    <w:rsid w:val="004B4E1B"/>
    <w:rsid w:val="004B51FF"/>
    <w:rsid w:val="004B58CE"/>
    <w:rsid w:val="004B5A26"/>
    <w:rsid w:val="004B5D6E"/>
    <w:rsid w:val="004B5E71"/>
    <w:rsid w:val="004B5EAF"/>
    <w:rsid w:val="004B5F3C"/>
    <w:rsid w:val="004B6214"/>
    <w:rsid w:val="004B6248"/>
    <w:rsid w:val="004B6DEF"/>
    <w:rsid w:val="004B7266"/>
    <w:rsid w:val="004B73C0"/>
    <w:rsid w:val="004B7638"/>
    <w:rsid w:val="004C0EDF"/>
    <w:rsid w:val="004C18AE"/>
    <w:rsid w:val="004C2347"/>
    <w:rsid w:val="004C2942"/>
    <w:rsid w:val="004C3220"/>
    <w:rsid w:val="004C32BC"/>
    <w:rsid w:val="004C3339"/>
    <w:rsid w:val="004C4280"/>
    <w:rsid w:val="004C481F"/>
    <w:rsid w:val="004C4834"/>
    <w:rsid w:val="004C4C0D"/>
    <w:rsid w:val="004C4C9B"/>
    <w:rsid w:val="004C510D"/>
    <w:rsid w:val="004C64E7"/>
    <w:rsid w:val="004C6F1A"/>
    <w:rsid w:val="004C7A43"/>
    <w:rsid w:val="004D0A01"/>
    <w:rsid w:val="004D0AB1"/>
    <w:rsid w:val="004D0C13"/>
    <w:rsid w:val="004D1396"/>
    <w:rsid w:val="004D13C9"/>
    <w:rsid w:val="004D2FA0"/>
    <w:rsid w:val="004D3A01"/>
    <w:rsid w:val="004D4F22"/>
    <w:rsid w:val="004D5C9C"/>
    <w:rsid w:val="004D5D66"/>
    <w:rsid w:val="004D5DFD"/>
    <w:rsid w:val="004D60D6"/>
    <w:rsid w:val="004D629A"/>
    <w:rsid w:val="004D650B"/>
    <w:rsid w:val="004D67F2"/>
    <w:rsid w:val="004D6AD6"/>
    <w:rsid w:val="004D6D84"/>
    <w:rsid w:val="004D707C"/>
    <w:rsid w:val="004D73AB"/>
    <w:rsid w:val="004D74E8"/>
    <w:rsid w:val="004D77F0"/>
    <w:rsid w:val="004D7DB2"/>
    <w:rsid w:val="004E0001"/>
    <w:rsid w:val="004E024E"/>
    <w:rsid w:val="004E1010"/>
    <w:rsid w:val="004E1095"/>
    <w:rsid w:val="004E109F"/>
    <w:rsid w:val="004E120B"/>
    <w:rsid w:val="004E166C"/>
    <w:rsid w:val="004E1A97"/>
    <w:rsid w:val="004E1ACF"/>
    <w:rsid w:val="004E1CAD"/>
    <w:rsid w:val="004E23ED"/>
    <w:rsid w:val="004E263E"/>
    <w:rsid w:val="004E2C91"/>
    <w:rsid w:val="004E2D4D"/>
    <w:rsid w:val="004E3159"/>
    <w:rsid w:val="004E3858"/>
    <w:rsid w:val="004E3ECA"/>
    <w:rsid w:val="004E42C5"/>
    <w:rsid w:val="004E4487"/>
    <w:rsid w:val="004E49CD"/>
    <w:rsid w:val="004E5131"/>
    <w:rsid w:val="004E551D"/>
    <w:rsid w:val="004E5681"/>
    <w:rsid w:val="004E5796"/>
    <w:rsid w:val="004E5B2D"/>
    <w:rsid w:val="004E5CBA"/>
    <w:rsid w:val="004E6D16"/>
    <w:rsid w:val="004F0373"/>
    <w:rsid w:val="004F07AD"/>
    <w:rsid w:val="004F0FC4"/>
    <w:rsid w:val="004F1077"/>
    <w:rsid w:val="004F1182"/>
    <w:rsid w:val="004F1898"/>
    <w:rsid w:val="004F1C25"/>
    <w:rsid w:val="004F1EA1"/>
    <w:rsid w:val="004F27E7"/>
    <w:rsid w:val="004F27FD"/>
    <w:rsid w:val="004F2884"/>
    <w:rsid w:val="004F31C8"/>
    <w:rsid w:val="004F345C"/>
    <w:rsid w:val="004F49DD"/>
    <w:rsid w:val="004F5861"/>
    <w:rsid w:val="004F5E8D"/>
    <w:rsid w:val="004F6C45"/>
    <w:rsid w:val="004F6EE2"/>
    <w:rsid w:val="004F7DFD"/>
    <w:rsid w:val="0050047E"/>
    <w:rsid w:val="00500F4B"/>
    <w:rsid w:val="00501615"/>
    <w:rsid w:val="00501BF1"/>
    <w:rsid w:val="0050202A"/>
    <w:rsid w:val="00502D23"/>
    <w:rsid w:val="00502D6A"/>
    <w:rsid w:val="005033F2"/>
    <w:rsid w:val="00503BE8"/>
    <w:rsid w:val="00503C0C"/>
    <w:rsid w:val="005048D2"/>
    <w:rsid w:val="00504B7C"/>
    <w:rsid w:val="00504C6D"/>
    <w:rsid w:val="00504CB7"/>
    <w:rsid w:val="00504E9C"/>
    <w:rsid w:val="00505C2C"/>
    <w:rsid w:val="00506093"/>
    <w:rsid w:val="0050656B"/>
    <w:rsid w:val="005065AC"/>
    <w:rsid w:val="005068D4"/>
    <w:rsid w:val="00507320"/>
    <w:rsid w:val="00507657"/>
    <w:rsid w:val="005077D7"/>
    <w:rsid w:val="00507A09"/>
    <w:rsid w:val="00507C8E"/>
    <w:rsid w:val="005100BA"/>
    <w:rsid w:val="00510F1B"/>
    <w:rsid w:val="0051161E"/>
    <w:rsid w:val="00511B13"/>
    <w:rsid w:val="00511C0B"/>
    <w:rsid w:val="00511CDB"/>
    <w:rsid w:val="005121B6"/>
    <w:rsid w:val="005122F6"/>
    <w:rsid w:val="0051255F"/>
    <w:rsid w:val="00512724"/>
    <w:rsid w:val="00512919"/>
    <w:rsid w:val="00513859"/>
    <w:rsid w:val="00514B2B"/>
    <w:rsid w:val="00514CF7"/>
    <w:rsid w:val="00515338"/>
    <w:rsid w:val="0051566B"/>
    <w:rsid w:val="00516097"/>
    <w:rsid w:val="005161FB"/>
    <w:rsid w:val="005163A2"/>
    <w:rsid w:val="00517625"/>
    <w:rsid w:val="0052032E"/>
    <w:rsid w:val="00520760"/>
    <w:rsid w:val="00520CC2"/>
    <w:rsid w:val="00521322"/>
    <w:rsid w:val="0052185B"/>
    <w:rsid w:val="00521A85"/>
    <w:rsid w:val="00521B79"/>
    <w:rsid w:val="005220FF"/>
    <w:rsid w:val="0052293B"/>
    <w:rsid w:val="00522E59"/>
    <w:rsid w:val="00523CC4"/>
    <w:rsid w:val="005248ED"/>
    <w:rsid w:val="00524FCF"/>
    <w:rsid w:val="00525B62"/>
    <w:rsid w:val="005269A8"/>
    <w:rsid w:val="00526B9A"/>
    <w:rsid w:val="00527086"/>
    <w:rsid w:val="00527932"/>
    <w:rsid w:val="005279A4"/>
    <w:rsid w:val="00527C6B"/>
    <w:rsid w:val="00530354"/>
    <w:rsid w:val="0053039C"/>
    <w:rsid w:val="0053075E"/>
    <w:rsid w:val="00531697"/>
    <w:rsid w:val="00531991"/>
    <w:rsid w:val="00531A69"/>
    <w:rsid w:val="00532931"/>
    <w:rsid w:val="005333D5"/>
    <w:rsid w:val="00533FE4"/>
    <w:rsid w:val="00533FF8"/>
    <w:rsid w:val="00534354"/>
    <w:rsid w:val="00534A41"/>
    <w:rsid w:val="00534DA7"/>
    <w:rsid w:val="0053516A"/>
    <w:rsid w:val="00535539"/>
    <w:rsid w:val="005355A6"/>
    <w:rsid w:val="005357B7"/>
    <w:rsid w:val="00535EA4"/>
    <w:rsid w:val="0053667F"/>
    <w:rsid w:val="00536E2A"/>
    <w:rsid w:val="005373C3"/>
    <w:rsid w:val="00540B81"/>
    <w:rsid w:val="00540BC3"/>
    <w:rsid w:val="00540C67"/>
    <w:rsid w:val="00541584"/>
    <w:rsid w:val="00541DD5"/>
    <w:rsid w:val="0054207C"/>
    <w:rsid w:val="005428CD"/>
    <w:rsid w:val="00542B73"/>
    <w:rsid w:val="00542BCD"/>
    <w:rsid w:val="00542DA4"/>
    <w:rsid w:val="00542F51"/>
    <w:rsid w:val="0054460B"/>
    <w:rsid w:val="00544D8F"/>
    <w:rsid w:val="0054506F"/>
    <w:rsid w:val="005450ED"/>
    <w:rsid w:val="005466AB"/>
    <w:rsid w:val="0054694A"/>
    <w:rsid w:val="00546959"/>
    <w:rsid w:val="00546A55"/>
    <w:rsid w:val="00546B54"/>
    <w:rsid w:val="00546CB3"/>
    <w:rsid w:val="0054721A"/>
    <w:rsid w:val="0054724F"/>
    <w:rsid w:val="0054750F"/>
    <w:rsid w:val="00547F0B"/>
    <w:rsid w:val="005508FE"/>
    <w:rsid w:val="0055097E"/>
    <w:rsid w:val="0055181E"/>
    <w:rsid w:val="00551C4D"/>
    <w:rsid w:val="00552730"/>
    <w:rsid w:val="00552E88"/>
    <w:rsid w:val="0055346F"/>
    <w:rsid w:val="0055384E"/>
    <w:rsid w:val="00553928"/>
    <w:rsid w:val="00553BDE"/>
    <w:rsid w:val="00554085"/>
    <w:rsid w:val="0055684C"/>
    <w:rsid w:val="00556ED6"/>
    <w:rsid w:val="0055716D"/>
    <w:rsid w:val="005574D7"/>
    <w:rsid w:val="005577E2"/>
    <w:rsid w:val="00557A3E"/>
    <w:rsid w:val="00557AB7"/>
    <w:rsid w:val="00560291"/>
    <w:rsid w:val="005608F5"/>
    <w:rsid w:val="005609BA"/>
    <w:rsid w:val="005610E3"/>
    <w:rsid w:val="00561252"/>
    <w:rsid w:val="005618BF"/>
    <w:rsid w:val="00561976"/>
    <w:rsid w:val="00561DEB"/>
    <w:rsid w:val="0056225F"/>
    <w:rsid w:val="00562495"/>
    <w:rsid w:val="00562CE1"/>
    <w:rsid w:val="00563EBF"/>
    <w:rsid w:val="00564434"/>
    <w:rsid w:val="0056650E"/>
    <w:rsid w:val="005668C8"/>
    <w:rsid w:val="00567B8A"/>
    <w:rsid w:val="00567F7C"/>
    <w:rsid w:val="00570E68"/>
    <w:rsid w:val="00572099"/>
    <w:rsid w:val="00572B28"/>
    <w:rsid w:val="0057564B"/>
    <w:rsid w:val="00575ED1"/>
    <w:rsid w:val="00576FF2"/>
    <w:rsid w:val="00577727"/>
    <w:rsid w:val="00577748"/>
    <w:rsid w:val="005777AF"/>
    <w:rsid w:val="005778D9"/>
    <w:rsid w:val="005800FC"/>
    <w:rsid w:val="00581512"/>
    <w:rsid w:val="0058151B"/>
    <w:rsid w:val="0058179F"/>
    <w:rsid w:val="00581B49"/>
    <w:rsid w:val="0058258E"/>
    <w:rsid w:val="0058283B"/>
    <w:rsid w:val="00582F2C"/>
    <w:rsid w:val="0058313F"/>
    <w:rsid w:val="0058379D"/>
    <w:rsid w:val="00583EE0"/>
    <w:rsid w:val="00584387"/>
    <w:rsid w:val="00584538"/>
    <w:rsid w:val="005849DF"/>
    <w:rsid w:val="00584BCC"/>
    <w:rsid w:val="005855AC"/>
    <w:rsid w:val="005857AA"/>
    <w:rsid w:val="00585D6F"/>
    <w:rsid w:val="005862A7"/>
    <w:rsid w:val="00586562"/>
    <w:rsid w:val="00586A87"/>
    <w:rsid w:val="00586C0D"/>
    <w:rsid w:val="00587122"/>
    <w:rsid w:val="0058717D"/>
    <w:rsid w:val="0058745E"/>
    <w:rsid w:val="0059012E"/>
    <w:rsid w:val="0059018E"/>
    <w:rsid w:val="0059039E"/>
    <w:rsid w:val="00591174"/>
    <w:rsid w:val="005914D0"/>
    <w:rsid w:val="00591BD8"/>
    <w:rsid w:val="005920DC"/>
    <w:rsid w:val="00593A0E"/>
    <w:rsid w:val="00593CE7"/>
    <w:rsid w:val="00593DC4"/>
    <w:rsid w:val="00594349"/>
    <w:rsid w:val="00594401"/>
    <w:rsid w:val="00594CC8"/>
    <w:rsid w:val="00595073"/>
    <w:rsid w:val="0059529B"/>
    <w:rsid w:val="00595811"/>
    <w:rsid w:val="00596130"/>
    <w:rsid w:val="005976BD"/>
    <w:rsid w:val="005978D6"/>
    <w:rsid w:val="005A00B6"/>
    <w:rsid w:val="005A0549"/>
    <w:rsid w:val="005A0F1C"/>
    <w:rsid w:val="005A10D2"/>
    <w:rsid w:val="005A14CF"/>
    <w:rsid w:val="005A188A"/>
    <w:rsid w:val="005A27A1"/>
    <w:rsid w:val="005A2B8B"/>
    <w:rsid w:val="005A3249"/>
    <w:rsid w:val="005A33A9"/>
    <w:rsid w:val="005A435D"/>
    <w:rsid w:val="005A477F"/>
    <w:rsid w:val="005A4C06"/>
    <w:rsid w:val="005A54E6"/>
    <w:rsid w:val="005A5884"/>
    <w:rsid w:val="005A654A"/>
    <w:rsid w:val="005A6ABC"/>
    <w:rsid w:val="005A6B18"/>
    <w:rsid w:val="005A72CC"/>
    <w:rsid w:val="005A7B5E"/>
    <w:rsid w:val="005B07FA"/>
    <w:rsid w:val="005B0F14"/>
    <w:rsid w:val="005B1577"/>
    <w:rsid w:val="005B1816"/>
    <w:rsid w:val="005B21FB"/>
    <w:rsid w:val="005B2593"/>
    <w:rsid w:val="005B2C6F"/>
    <w:rsid w:val="005B3567"/>
    <w:rsid w:val="005B3981"/>
    <w:rsid w:val="005B3BF4"/>
    <w:rsid w:val="005B3E08"/>
    <w:rsid w:val="005B4032"/>
    <w:rsid w:val="005B4620"/>
    <w:rsid w:val="005B5187"/>
    <w:rsid w:val="005B5794"/>
    <w:rsid w:val="005B5BF7"/>
    <w:rsid w:val="005B626A"/>
    <w:rsid w:val="005B6470"/>
    <w:rsid w:val="005B6817"/>
    <w:rsid w:val="005B6C6A"/>
    <w:rsid w:val="005B6CBF"/>
    <w:rsid w:val="005B71B9"/>
    <w:rsid w:val="005B73EF"/>
    <w:rsid w:val="005B7859"/>
    <w:rsid w:val="005C07B2"/>
    <w:rsid w:val="005C09CE"/>
    <w:rsid w:val="005C0BB8"/>
    <w:rsid w:val="005C0CC6"/>
    <w:rsid w:val="005C0FFC"/>
    <w:rsid w:val="005C163D"/>
    <w:rsid w:val="005C2452"/>
    <w:rsid w:val="005C2639"/>
    <w:rsid w:val="005C312B"/>
    <w:rsid w:val="005C3F71"/>
    <w:rsid w:val="005C4098"/>
    <w:rsid w:val="005C4777"/>
    <w:rsid w:val="005C4986"/>
    <w:rsid w:val="005C4D41"/>
    <w:rsid w:val="005C4DA8"/>
    <w:rsid w:val="005C50A6"/>
    <w:rsid w:val="005C5351"/>
    <w:rsid w:val="005C5713"/>
    <w:rsid w:val="005C5830"/>
    <w:rsid w:val="005C6161"/>
    <w:rsid w:val="005C6363"/>
    <w:rsid w:val="005C6570"/>
    <w:rsid w:val="005C65ED"/>
    <w:rsid w:val="005C711C"/>
    <w:rsid w:val="005C71B9"/>
    <w:rsid w:val="005C7352"/>
    <w:rsid w:val="005C7952"/>
    <w:rsid w:val="005C7F3E"/>
    <w:rsid w:val="005C7FB6"/>
    <w:rsid w:val="005D064B"/>
    <w:rsid w:val="005D08A8"/>
    <w:rsid w:val="005D1F7E"/>
    <w:rsid w:val="005D2738"/>
    <w:rsid w:val="005D27FE"/>
    <w:rsid w:val="005D2936"/>
    <w:rsid w:val="005D2C43"/>
    <w:rsid w:val="005D2CED"/>
    <w:rsid w:val="005D2ED3"/>
    <w:rsid w:val="005D3052"/>
    <w:rsid w:val="005D3406"/>
    <w:rsid w:val="005D3AB9"/>
    <w:rsid w:val="005D41CE"/>
    <w:rsid w:val="005D46A2"/>
    <w:rsid w:val="005D470B"/>
    <w:rsid w:val="005D4A24"/>
    <w:rsid w:val="005D4B06"/>
    <w:rsid w:val="005D5387"/>
    <w:rsid w:val="005D58F3"/>
    <w:rsid w:val="005D5A42"/>
    <w:rsid w:val="005D5F91"/>
    <w:rsid w:val="005D621C"/>
    <w:rsid w:val="005D6401"/>
    <w:rsid w:val="005D6523"/>
    <w:rsid w:val="005D686E"/>
    <w:rsid w:val="005D6CF9"/>
    <w:rsid w:val="005D70BF"/>
    <w:rsid w:val="005D7864"/>
    <w:rsid w:val="005E1130"/>
    <w:rsid w:val="005E1230"/>
    <w:rsid w:val="005E12F4"/>
    <w:rsid w:val="005E140D"/>
    <w:rsid w:val="005E14BC"/>
    <w:rsid w:val="005E1E15"/>
    <w:rsid w:val="005E23BB"/>
    <w:rsid w:val="005E2C3C"/>
    <w:rsid w:val="005E3ACC"/>
    <w:rsid w:val="005E448C"/>
    <w:rsid w:val="005E4819"/>
    <w:rsid w:val="005E5826"/>
    <w:rsid w:val="005E590C"/>
    <w:rsid w:val="005E5D30"/>
    <w:rsid w:val="005E65C2"/>
    <w:rsid w:val="005E7235"/>
    <w:rsid w:val="005E7492"/>
    <w:rsid w:val="005E7D72"/>
    <w:rsid w:val="005F041C"/>
    <w:rsid w:val="005F0575"/>
    <w:rsid w:val="005F0830"/>
    <w:rsid w:val="005F0AEE"/>
    <w:rsid w:val="005F0E1C"/>
    <w:rsid w:val="005F1034"/>
    <w:rsid w:val="005F181D"/>
    <w:rsid w:val="005F2313"/>
    <w:rsid w:val="005F3045"/>
    <w:rsid w:val="005F463A"/>
    <w:rsid w:val="005F4B34"/>
    <w:rsid w:val="005F5337"/>
    <w:rsid w:val="005F5653"/>
    <w:rsid w:val="005F571E"/>
    <w:rsid w:val="005F5AC6"/>
    <w:rsid w:val="005F5B96"/>
    <w:rsid w:val="005F7FDC"/>
    <w:rsid w:val="00600246"/>
    <w:rsid w:val="00602C1F"/>
    <w:rsid w:val="00602C81"/>
    <w:rsid w:val="0060336E"/>
    <w:rsid w:val="00603F9C"/>
    <w:rsid w:val="0060443D"/>
    <w:rsid w:val="006046FB"/>
    <w:rsid w:val="00604D79"/>
    <w:rsid w:val="00604EDF"/>
    <w:rsid w:val="00605029"/>
    <w:rsid w:val="00605FB7"/>
    <w:rsid w:val="00606414"/>
    <w:rsid w:val="006065AC"/>
    <w:rsid w:val="00607A62"/>
    <w:rsid w:val="00607BE0"/>
    <w:rsid w:val="0061234E"/>
    <w:rsid w:val="006127F3"/>
    <w:rsid w:val="00612812"/>
    <w:rsid w:val="00612C0A"/>
    <w:rsid w:val="00612C8E"/>
    <w:rsid w:val="00613509"/>
    <w:rsid w:val="00613BCF"/>
    <w:rsid w:val="00613C00"/>
    <w:rsid w:val="00613C24"/>
    <w:rsid w:val="00614542"/>
    <w:rsid w:val="00614821"/>
    <w:rsid w:val="00615357"/>
    <w:rsid w:val="00615ACF"/>
    <w:rsid w:val="00615E6E"/>
    <w:rsid w:val="00615F16"/>
    <w:rsid w:val="0061641C"/>
    <w:rsid w:val="00616860"/>
    <w:rsid w:val="00616E18"/>
    <w:rsid w:val="006170D0"/>
    <w:rsid w:val="006175AD"/>
    <w:rsid w:val="00617B7D"/>
    <w:rsid w:val="0062020B"/>
    <w:rsid w:val="00620387"/>
    <w:rsid w:val="00620C52"/>
    <w:rsid w:val="00621731"/>
    <w:rsid w:val="00621BDC"/>
    <w:rsid w:val="00621DD3"/>
    <w:rsid w:val="00622470"/>
    <w:rsid w:val="00622B07"/>
    <w:rsid w:val="006235F8"/>
    <w:rsid w:val="006236D6"/>
    <w:rsid w:val="00623790"/>
    <w:rsid w:val="00623AED"/>
    <w:rsid w:val="0062443C"/>
    <w:rsid w:val="00624D3D"/>
    <w:rsid w:val="00624DDB"/>
    <w:rsid w:val="00625ABE"/>
    <w:rsid w:val="00625D27"/>
    <w:rsid w:val="006263AC"/>
    <w:rsid w:val="006264BD"/>
    <w:rsid w:val="006268C0"/>
    <w:rsid w:val="00626DF3"/>
    <w:rsid w:val="00627809"/>
    <w:rsid w:val="006300E8"/>
    <w:rsid w:val="006307DD"/>
    <w:rsid w:val="006307F4"/>
    <w:rsid w:val="006310C1"/>
    <w:rsid w:val="006318A1"/>
    <w:rsid w:val="00631BAF"/>
    <w:rsid w:val="00631C19"/>
    <w:rsid w:val="00631C6B"/>
    <w:rsid w:val="00632157"/>
    <w:rsid w:val="00632AD1"/>
    <w:rsid w:val="00633971"/>
    <w:rsid w:val="00635318"/>
    <w:rsid w:val="00635A0A"/>
    <w:rsid w:val="00635B09"/>
    <w:rsid w:val="00635C19"/>
    <w:rsid w:val="00636123"/>
    <w:rsid w:val="00636329"/>
    <w:rsid w:val="006364E3"/>
    <w:rsid w:val="0063679B"/>
    <w:rsid w:val="00636FFD"/>
    <w:rsid w:val="00640EB3"/>
    <w:rsid w:val="0064121E"/>
    <w:rsid w:val="006413D5"/>
    <w:rsid w:val="00641949"/>
    <w:rsid w:val="0064218A"/>
    <w:rsid w:val="00642AF6"/>
    <w:rsid w:val="00642E58"/>
    <w:rsid w:val="00643299"/>
    <w:rsid w:val="00643394"/>
    <w:rsid w:val="0064345D"/>
    <w:rsid w:val="006438AA"/>
    <w:rsid w:val="00643C5E"/>
    <w:rsid w:val="00644241"/>
    <w:rsid w:val="0064492D"/>
    <w:rsid w:val="00644EB0"/>
    <w:rsid w:val="00644F65"/>
    <w:rsid w:val="006463AA"/>
    <w:rsid w:val="00646576"/>
    <w:rsid w:val="006468A5"/>
    <w:rsid w:val="00647716"/>
    <w:rsid w:val="00647E7D"/>
    <w:rsid w:val="00650824"/>
    <w:rsid w:val="00650E6E"/>
    <w:rsid w:val="00651277"/>
    <w:rsid w:val="00651A14"/>
    <w:rsid w:val="00651CC0"/>
    <w:rsid w:val="00652D88"/>
    <w:rsid w:val="0065303B"/>
    <w:rsid w:val="006537A6"/>
    <w:rsid w:val="00653CC9"/>
    <w:rsid w:val="0065439D"/>
    <w:rsid w:val="0065513C"/>
    <w:rsid w:val="0065561B"/>
    <w:rsid w:val="00655DD1"/>
    <w:rsid w:val="006565A1"/>
    <w:rsid w:val="006565DF"/>
    <w:rsid w:val="00656D98"/>
    <w:rsid w:val="00657316"/>
    <w:rsid w:val="00657CC9"/>
    <w:rsid w:val="00660354"/>
    <w:rsid w:val="00660365"/>
    <w:rsid w:val="00660832"/>
    <w:rsid w:val="00660AC3"/>
    <w:rsid w:val="00661590"/>
    <w:rsid w:val="0066183F"/>
    <w:rsid w:val="00661D4C"/>
    <w:rsid w:val="0066241D"/>
    <w:rsid w:val="00662659"/>
    <w:rsid w:val="00662817"/>
    <w:rsid w:val="00662E6B"/>
    <w:rsid w:val="00663240"/>
    <w:rsid w:val="006636BA"/>
    <w:rsid w:val="00663BD6"/>
    <w:rsid w:val="0066423B"/>
    <w:rsid w:val="00664354"/>
    <w:rsid w:val="00664615"/>
    <w:rsid w:val="00664BBC"/>
    <w:rsid w:val="00664C58"/>
    <w:rsid w:val="00664C8F"/>
    <w:rsid w:val="0066518F"/>
    <w:rsid w:val="00665B9B"/>
    <w:rsid w:val="006667A8"/>
    <w:rsid w:val="00666A64"/>
    <w:rsid w:val="0066797E"/>
    <w:rsid w:val="00670238"/>
    <w:rsid w:val="0067057F"/>
    <w:rsid w:val="00670587"/>
    <w:rsid w:val="00671D79"/>
    <w:rsid w:val="0067220D"/>
    <w:rsid w:val="00672BBA"/>
    <w:rsid w:val="0067335C"/>
    <w:rsid w:val="00673470"/>
    <w:rsid w:val="006734CC"/>
    <w:rsid w:val="00674035"/>
    <w:rsid w:val="00674FA9"/>
    <w:rsid w:val="00675DAD"/>
    <w:rsid w:val="006761ED"/>
    <w:rsid w:val="00676C5D"/>
    <w:rsid w:val="00677A80"/>
    <w:rsid w:val="0068081D"/>
    <w:rsid w:val="00680F69"/>
    <w:rsid w:val="0068178E"/>
    <w:rsid w:val="00681B3C"/>
    <w:rsid w:val="00683C9A"/>
    <w:rsid w:val="00683CEE"/>
    <w:rsid w:val="00683EA0"/>
    <w:rsid w:val="006841A8"/>
    <w:rsid w:val="00684683"/>
    <w:rsid w:val="0068479C"/>
    <w:rsid w:val="00684A2D"/>
    <w:rsid w:val="00684D7F"/>
    <w:rsid w:val="0068582B"/>
    <w:rsid w:val="006866CF"/>
    <w:rsid w:val="006868DE"/>
    <w:rsid w:val="00686989"/>
    <w:rsid w:val="00686F96"/>
    <w:rsid w:val="00687018"/>
    <w:rsid w:val="006872FE"/>
    <w:rsid w:val="00690878"/>
    <w:rsid w:val="0069244D"/>
    <w:rsid w:val="006934BA"/>
    <w:rsid w:val="00695266"/>
    <w:rsid w:val="006955FB"/>
    <w:rsid w:val="00695835"/>
    <w:rsid w:val="00695D7A"/>
    <w:rsid w:val="006966E8"/>
    <w:rsid w:val="006969C9"/>
    <w:rsid w:val="00696A2C"/>
    <w:rsid w:val="00696B71"/>
    <w:rsid w:val="00696C3C"/>
    <w:rsid w:val="006970C2"/>
    <w:rsid w:val="0069730B"/>
    <w:rsid w:val="0069771A"/>
    <w:rsid w:val="00697CA4"/>
    <w:rsid w:val="006A0926"/>
    <w:rsid w:val="006A0ABE"/>
    <w:rsid w:val="006A0CBA"/>
    <w:rsid w:val="006A19BA"/>
    <w:rsid w:val="006A1ED9"/>
    <w:rsid w:val="006A1F1F"/>
    <w:rsid w:val="006A1F40"/>
    <w:rsid w:val="006A20BF"/>
    <w:rsid w:val="006A2243"/>
    <w:rsid w:val="006A2250"/>
    <w:rsid w:val="006A2A07"/>
    <w:rsid w:val="006A2AA1"/>
    <w:rsid w:val="006A3D3A"/>
    <w:rsid w:val="006A3D83"/>
    <w:rsid w:val="006A3EC5"/>
    <w:rsid w:val="006A48E5"/>
    <w:rsid w:val="006A4DBB"/>
    <w:rsid w:val="006A5B77"/>
    <w:rsid w:val="006A63CB"/>
    <w:rsid w:val="006A641C"/>
    <w:rsid w:val="006A667C"/>
    <w:rsid w:val="006A66FB"/>
    <w:rsid w:val="006A6943"/>
    <w:rsid w:val="006B0093"/>
    <w:rsid w:val="006B1849"/>
    <w:rsid w:val="006B1B28"/>
    <w:rsid w:val="006B1C26"/>
    <w:rsid w:val="006B34B0"/>
    <w:rsid w:val="006B37ED"/>
    <w:rsid w:val="006B38B3"/>
    <w:rsid w:val="006B39F8"/>
    <w:rsid w:val="006B4159"/>
    <w:rsid w:val="006B44B4"/>
    <w:rsid w:val="006B5421"/>
    <w:rsid w:val="006B6552"/>
    <w:rsid w:val="006B668C"/>
    <w:rsid w:val="006B6B05"/>
    <w:rsid w:val="006B6FF3"/>
    <w:rsid w:val="006B70C7"/>
    <w:rsid w:val="006B7A32"/>
    <w:rsid w:val="006B7D02"/>
    <w:rsid w:val="006B7F2D"/>
    <w:rsid w:val="006C0D4A"/>
    <w:rsid w:val="006C0DB8"/>
    <w:rsid w:val="006C0DEE"/>
    <w:rsid w:val="006C0FA1"/>
    <w:rsid w:val="006C115B"/>
    <w:rsid w:val="006C13B0"/>
    <w:rsid w:val="006C13F9"/>
    <w:rsid w:val="006C1AC7"/>
    <w:rsid w:val="006C248B"/>
    <w:rsid w:val="006C3D10"/>
    <w:rsid w:val="006C4608"/>
    <w:rsid w:val="006C4872"/>
    <w:rsid w:val="006C51F2"/>
    <w:rsid w:val="006C5656"/>
    <w:rsid w:val="006C6147"/>
    <w:rsid w:val="006C6460"/>
    <w:rsid w:val="006C7036"/>
    <w:rsid w:val="006C7C5A"/>
    <w:rsid w:val="006C7DEB"/>
    <w:rsid w:val="006D08B1"/>
    <w:rsid w:val="006D160C"/>
    <w:rsid w:val="006D1653"/>
    <w:rsid w:val="006D17A9"/>
    <w:rsid w:val="006D1A0B"/>
    <w:rsid w:val="006D1FBD"/>
    <w:rsid w:val="006D2D8A"/>
    <w:rsid w:val="006D373E"/>
    <w:rsid w:val="006D38D4"/>
    <w:rsid w:val="006D3D54"/>
    <w:rsid w:val="006D3F61"/>
    <w:rsid w:val="006D4137"/>
    <w:rsid w:val="006D45BF"/>
    <w:rsid w:val="006D45D7"/>
    <w:rsid w:val="006D5BB4"/>
    <w:rsid w:val="006D5E03"/>
    <w:rsid w:val="006D64E1"/>
    <w:rsid w:val="006D6A2B"/>
    <w:rsid w:val="006D6B8C"/>
    <w:rsid w:val="006D6ED6"/>
    <w:rsid w:val="006E022D"/>
    <w:rsid w:val="006E06DC"/>
    <w:rsid w:val="006E0D66"/>
    <w:rsid w:val="006E150E"/>
    <w:rsid w:val="006E193D"/>
    <w:rsid w:val="006E1A49"/>
    <w:rsid w:val="006E23FC"/>
    <w:rsid w:val="006E35C8"/>
    <w:rsid w:val="006E379B"/>
    <w:rsid w:val="006E4278"/>
    <w:rsid w:val="006E5AD9"/>
    <w:rsid w:val="006E5BF4"/>
    <w:rsid w:val="006E5FFA"/>
    <w:rsid w:val="006E6089"/>
    <w:rsid w:val="006E6412"/>
    <w:rsid w:val="006E78C9"/>
    <w:rsid w:val="006F017A"/>
    <w:rsid w:val="006F0F0A"/>
    <w:rsid w:val="006F198B"/>
    <w:rsid w:val="006F1B00"/>
    <w:rsid w:val="006F2395"/>
    <w:rsid w:val="006F24A3"/>
    <w:rsid w:val="006F2560"/>
    <w:rsid w:val="006F2C35"/>
    <w:rsid w:val="006F425E"/>
    <w:rsid w:val="006F4B7A"/>
    <w:rsid w:val="006F54DE"/>
    <w:rsid w:val="006F5500"/>
    <w:rsid w:val="006F5584"/>
    <w:rsid w:val="006F58D8"/>
    <w:rsid w:val="006F5EF3"/>
    <w:rsid w:val="006F6CA3"/>
    <w:rsid w:val="006F7613"/>
    <w:rsid w:val="006F7727"/>
    <w:rsid w:val="006F7B4A"/>
    <w:rsid w:val="006F7D14"/>
    <w:rsid w:val="006F7F8B"/>
    <w:rsid w:val="007002F0"/>
    <w:rsid w:val="007004B1"/>
    <w:rsid w:val="007004DE"/>
    <w:rsid w:val="00700A59"/>
    <w:rsid w:val="00700D16"/>
    <w:rsid w:val="0070123C"/>
    <w:rsid w:val="007016FF"/>
    <w:rsid w:val="00701A84"/>
    <w:rsid w:val="0070240B"/>
    <w:rsid w:val="00702469"/>
    <w:rsid w:val="00702557"/>
    <w:rsid w:val="0070299E"/>
    <w:rsid w:val="007031FB"/>
    <w:rsid w:val="00703B69"/>
    <w:rsid w:val="00703C17"/>
    <w:rsid w:val="007046FF"/>
    <w:rsid w:val="00704C68"/>
    <w:rsid w:val="00704E20"/>
    <w:rsid w:val="00705337"/>
    <w:rsid w:val="0070552C"/>
    <w:rsid w:val="00706BBC"/>
    <w:rsid w:val="00706C4B"/>
    <w:rsid w:val="00706C85"/>
    <w:rsid w:val="007071A6"/>
    <w:rsid w:val="00710142"/>
    <w:rsid w:val="00710ABB"/>
    <w:rsid w:val="00710B89"/>
    <w:rsid w:val="00710F4A"/>
    <w:rsid w:val="0071110E"/>
    <w:rsid w:val="00711429"/>
    <w:rsid w:val="00711678"/>
    <w:rsid w:val="00711F1A"/>
    <w:rsid w:val="0071229A"/>
    <w:rsid w:val="00712BB8"/>
    <w:rsid w:val="00712E81"/>
    <w:rsid w:val="00713127"/>
    <w:rsid w:val="00713635"/>
    <w:rsid w:val="00713725"/>
    <w:rsid w:val="00714234"/>
    <w:rsid w:val="00714533"/>
    <w:rsid w:val="0071454B"/>
    <w:rsid w:val="00714B14"/>
    <w:rsid w:val="00714E70"/>
    <w:rsid w:val="00715D4E"/>
    <w:rsid w:val="00716A0C"/>
    <w:rsid w:val="00716E0D"/>
    <w:rsid w:val="007204BF"/>
    <w:rsid w:val="007207F6"/>
    <w:rsid w:val="00720CB5"/>
    <w:rsid w:val="00720F24"/>
    <w:rsid w:val="0072166C"/>
    <w:rsid w:val="00721845"/>
    <w:rsid w:val="00723034"/>
    <w:rsid w:val="007235E1"/>
    <w:rsid w:val="0072363D"/>
    <w:rsid w:val="00723832"/>
    <w:rsid w:val="007238E8"/>
    <w:rsid w:val="00723919"/>
    <w:rsid w:val="0072394B"/>
    <w:rsid w:val="007239B4"/>
    <w:rsid w:val="007240E5"/>
    <w:rsid w:val="00724B7D"/>
    <w:rsid w:val="00724EDA"/>
    <w:rsid w:val="00725175"/>
    <w:rsid w:val="007260AB"/>
    <w:rsid w:val="007261D3"/>
    <w:rsid w:val="007267EB"/>
    <w:rsid w:val="00726AC1"/>
    <w:rsid w:val="00727202"/>
    <w:rsid w:val="007272BC"/>
    <w:rsid w:val="007275DA"/>
    <w:rsid w:val="00727906"/>
    <w:rsid w:val="00727ADE"/>
    <w:rsid w:val="007306F8"/>
    <w:rsid w:val="007307C0"/>
    <w:rsid w:val="00731574"/>
    <w:rsid w:val="00731635"/>
    <w:rsid w:val="00732027"/>
    <w:rsid w:val="00732A6B"/>
    <w:rsid w:val="00732A76"/>
    <w:rsid w:val="0073306C"/>
    <w:rsid w:val="0073360A"/>
    <w:rsid w:val="0073405E"/>
    <w:rsid w:val="0073413D"/>
    <w:rsid w:val="00734925"/>
    <w:rsid w:val="00734A28"/>
    <w:rsid w:val="00734B40"/>
    <w:rsid w:val="00734CDC"/>
    <w:rsid w:val="00735745"/>
    <w:rsid w:val="00735A18"/>
    <w:rsid w:val="00735ADC"/>
    <w:rsid w:val="00735C08"/>
    <w:rsid w:val="00736389"/>
    <w:rsid w:val="007369EB"/>
    <w:rsid w:val="00736CBC"/>
    <w:rsid w:val="007371C7"/>
    <w:rsid w:val="00737550"/>
    <w:rsid w:val="00740C57"/>
    <w:rsid w:val="00741696"/>
    <w:rsid w:val="00742161"/>
    <w:rsid w:val="007421EC"/>
    <w:rsid w:val="00743B8A"/>
    <w:rsid w:val="00744890"/>
    <w:rsid w:val="0074584E"/>
    <w:rsid w:val="0074596C"/>
    <w:rsid w:val="0074598B"/>
    <w:rsid w:val="007459A4"/>
    <w:rsid w:val="00745A06"/>
    <w:rsid w:val="00746589"/>
    <w:rsid w:val="0074790D"/>
    <w:rsid w:val="00747C2F"/>
    <w:rsid w:val="00747E46"/>
    <w:rsid w:val="00750CD5"/>
    <w:rsid w:val="007510DB"/>
    <w:rsid w:val="0075112F"/>
    <w:rsid w:val="00751340"/>
    <w:rsid w:val="00751836"/>
    <w:rsid w:val="00751BCF"/>
    <w:rsid w:val="00751E87"/>
    <w:rsid w:val="00752A83"/>
    <w:rsid w:val="00752DA5"/>
    <w:rsid w:val="00752F8B"/>
    <w:rsid w:val="00753858"/>
    <w:rsid w:val="00753A5A"/>
    <w:rsid w:val="00753F4D"/>
    <w:rsid w:val="0075442B"/>
    <w:rsid w:val="00754D44"/>
    <w:rsid w:val="0075505E"/>
    <w:rsid w:val="007559B3"/>
    <w:rsid w:val="00756C96"/>
    <w:rsid w:val="00756D7E"/>
    <w:rsid w:val="00757542"/>
    <w:rsid w:val="00757DB4"/>
    <w:rsid w:val="007604ED"/>
    <w:rsid w:val="00761A40"/>
    <w:rsid w:val="00761A92"/>
    <w:rsid w:val="00762474"/>
    <w:rsid w:val="0076265C"/>
    <w:rsid w:val="00762C76"/>
    <w:rsid w:val="00762F29"/>
    <w:rsid w:val="00763038"/>
    <w:rsid w:val="00764862"/>
    <w:rsid w:val="00764FD5"/>
    <w:rsid w:val="0076612D"/>
    <w:rsid w:val="0076653B"/>
    <w:rsid w:val="007669C0"/>
    <w:rsid w:val="007669C8"/>
    <w:rsid w:val="00766CC2"/>
    <w:rsid w:val="007670A4"/>
    <w:rsid w:val="00767B99"/>
    <w:rsid w:val="00770040"/>
    <w:rsid w:val="007713DF"/>
    <w:rsid w:val="00771577"/>
    <w:rsid w:val="007715B6"/>
    <w:rsid w:val="0077177F"/>
    <w:rsid w:val="00771AA5"/>
    <w:rsid w:val="0077261A"/>
    <w:rsid w:val="007729D1"/>
    <w:rsid w:val="007730AE"/>
    <w:rsid w:val="0077324E"/>
    <w:rsid w:val="00773F88"/>
    <w:rsid w:val="00774494"/>
    <w:rsid w:val="00774BEF"/>
    <w:rsid w:val="00775143"/>
    <w:rsid w:val="00777667"/>
    <w:rsid w:val="00777CC7"/>
    <w:rsid w:val="00777FBA"/>
    <w:rsid w:val="00780244"/>
    <w:rsid w:val="007802C0"/>
    <w:rsid w:val="00780A97"/>
    <w:rsid w:val="00780BBB"/>
    <w:rsid w:val="007812C2"/>
    <w:rsid w:val="007814A8"/>
    <w:rsid w:val="00781A62"/>
    <w:rsid w:val="00781C21"/>
    <w:rsid w:val="00781F9A"/>
    <w:rsid w:val="0078273E"/>
    <w:rsid w:val="00782762"/>
    <w:rsid w:val="007828AD"/>
    <w:rsid w:val="0078336F"/>
    <w:rsid w:val="00783555"/>
    <w:rsid w:val="00783B2F"/>
    <w:rsid w:val="00783C0E"/>
    <w:rsid w:val="00783C9B"/>
    <w:rsid w:val="0078464F"/>
    <w:rsid w:val="0078471D"/>
    <w:rsid w:val="00785E56"/>
    <w:rsid w:val="0078643A"/>
    <w:rsid w:val="007864E3"/>
    <w:rsid w:val="00786616"/>
    <w:rsid w:val="00786910"/>
    <w:rsid w:val="00786B70"/>
    <w:rsid w:val="00787383"/>
    <w:rsid w:val="007876BC"/>
    <w:rsid w:val="0078772E"/>
    <w:rsid w:val="007877CA"/>
    <w:rsid w:val="007879A5"/>
    <w:rsid w:val="00790084"/>
    <w:rsid w:val="0079078C"/>
    <w:rsid w:val="00791B51"/>
    <w:rsid w:val="007923EA"/>
    <w:rsid w:val="0079317A"/>
    <w:rsid w:val="007932C5"/>
    <w:rsid w:val="0079356B"/>
    <w:rsid w:val="00793BD9"/>
    <w:rsid w:val="00793FC7"/>
    <w:rsid w:val="007940A6"/>
    <w:rsid w:val="007943B1"/>
    <w:rsid w:val="0079465E"/>
    <w:rsid w:val="00795058"/>
    <w:rsid w:val="00795069"/>
    <w:rsid w:val="0079534E"/>
    <w:rsid w:val="00795399"/>
    <w:rsid w:val="00795817"/>
    <w:rsid w:val="00795898"/>
    <w:rsid w:val="00795ACC"/>
    <w:rsid w:val="00795AD1"/>
    <w:rsid w:val="00796160"/>
    <w:rsid w:val="00796E75"/>
    <w:rsid w:val="00797999"/>
    <w:rsid w:val="007A0925"/>
    <w:rsid w:val="007A2BCA"/>
    <w:rsid w:val="007A2ED9"/>
    <w:rsid w:val="007A4C7D"/>
    <w:rsid w:val="007A4E53"/>
    <w:rsid w:val="007A5630"/>
    <w:rsid w:val="007A57DE"/>
    <w:rsid w:val="007A5C2E"/>
    <w:rsid w:val="007A62AA"/>
    <w:rsid w:val="007A65D8"/>
    <w:rsid w:val="007A6682"/>
    <w:rsid w:val="007A6F54"/>
    <w:rsid w:val="007A6FAE"/>
    <w:rsid w:val="007A6FB3"/>
    <w:rsid w:val="007A73D6"/>
    <w:rsid w:val="007A77CD"/>
    <w:rsid w:val="007A7941"/>
    <w:rsid w:val="007A7A5C"/>
    <w:rsid w:val="007A7DE3"/>
    <w:rsid w:val="007B022B"/>
    <w:rsid w:val="007B0CD1"/>
    <w:rsid w:val="007B145B"/>
    <w:rsid w:val="007B1BA6"/>
    <w:rsid w:val="007B1FEC"/>
    <w:rsid w:val="007B1FF1"/>
    <w:rsid w:val="007B250C"/>
    <w:rsid w:val="007B2D2C"/>
    <w:rsid w:val="007B2DFD"/>
    <w:rsid w:val="007B33B1"/>
    <w:rsid w:val="007B34A0"/>
    <w:rsid w:val="007B3513"/>
    <w:rsid w:val="007B360D"/>
    <w:rsid w:val="007B3C99"/>
    <w:rsid w:val="007B3D00"/>
    <w:rsid w:val="007B4096"/>
    <w:rsid w:val="007B5043"/>
    <w:rsid w:val="007B5444"/>
    <w:rsid w:val="007B5456"/>
    <w:rsid w:val="007B5DA1"/>
    <w:rsid w:val="007B5F65"/>
    <w:rsid w:val="007B66C5"/>
    <w:rsid w:val="007B6735"/>
    <w:rsid w:val="007B767F"/>
    <w:rsid w:val="007B7D6A"/>
    <w:rsid w:val="007C0243"/>
    <w:rsid w:val="007C0B4C"/>
    <w:rsid w:val="007C0C01"/>
    <w:rsid w:val="007C1758"/>
    <w:rsid w:val="007C24AA"/>
    <w:rsid w:val="007C3E4A"/>
    <w:rsid w:val="007C49E7"/>
    <w:rsid w:val="007C5B10"/>
    <w:rsid w:val="007C644F"/>
    <w:rsid w:val="007C74CA"/>
    <w:rsid w:val="007C75DD"/>
    <w:rsid w:val="007CAD06"/>
    <w:rsid w:val="007D06D2"/>
    <w:rsid w:val="007D0D93"/>
    <w:rsid w:val="007D1071"/>
    <w:rsid w:val="007D10CF"/>
    <w:rsid w:val="007D190C"/>
    <w:rsid w:val="007D1C0A"/>
    <w:rsid w:val="007D26D6"/>
    <w:rsid w:val="007D2773"/>
    <w:rsid w:val="007D27E2"/>
    <w:rsid w:val="007D36AE"/>
    <w:rsid w:val="007D3C7C"/>
    <w:rsid w:val="007D4C1F"/>
    <w:rsid w:val="007D5542"/>
    <w:rsid w:val="007D5D04"/>
    <w:rsid w:val="007E01E3"/>
    <w:rsid w:val="007E029F"/>
    <w:rsid w:val="007E062A"/>
    <w:rsid w:val="007E071F"/>
    <w:rsid w:val="007E0DA6"/>
    <w:rsid w:val="007E2363"/>
    <w:rsid w:val="007E23BE"/>
    <w:rsid w:val="007E26D5"/>
    <w:rsid w:val="007E340B"/>
    <w:rsid w:val="007E36FF"/>
    <w:rsid w:val="007E3C0D"/>
    <w:rsid w:val="007E3D9B"/>
    <w:rsid w:val="007E4043"/>
    <w:rsid w:val="007E42AD"/>
    <w:rsid w:val="007E4321"/>
    <w:rsid w:val="007E5A83"/>
    <w:rsid w:val="007E5E77"/>
    <w:rsid w:val="007E6418"/>
    <w:rsid w:val="007E696B"/>
    <w:rsid w:val="007E6DAE"/>
    <w:rsid w:val="007E756E"/>
    <w:rsid w:val="007E76DE"/>
    <w:rsid w:val="007E7864"/>
    <w:rsid w:val="007E7DBD"/>
    <w:rsid w:val="007F0027"/>
    <w:rsid w:val="007F03BD"/>
    <w:rsid w:val="007F070B"/>
    <w:rsid w:val="007F1374"/>
    <w:rsid w:val="007F1B9B"/>
    <w:rsid w:val="007F1E0E"/>
    <w:rsid w:val="007F2502"/>
    <w:rsid w:val="007F27AB"/>
    <w:rsid w:val="007F293C"/>
    <w:rsid w:val="007F3074"/>
    <w:rsid w:val="007F34D6"/>
    <w:rsid w:val="007F3F39"/>
    <w:rsid w:val="007F4079"/>
    <w:rsid w:val="007F4582"/>
    <w:rsid w:val="007F6126"/>
    <w:rsid w:val="007F61B4"/>
    <w:rsid w:val="007F63CF"/>
    <w:rsid w:val="007F6574"/>
    <w:rsid w:val="007F65A9"/>
    <w:rsid w:val="007F6CFE"/>
    <w:rsid w:val="007F6E4B"/>
    <w:rsid w:val="007F6F8D"/>
    <w:rsid w:val="007F722E"/>
    <w:rsid w:val="00800231"/>
    <w:rsid w:val="00800662"/>
    <w:rsid w:val="00800796"/>
    <w:rsid w:val="008011CC"/>
    <w:rsid w:val="008015FA"/>
    <w:rsid w:val="00801D81"/>
    <w:rsid w:val="008025C6"/>
    <w:rsid w:val="008026AF"/>
    <w:rsid w:val="00802942"/>
    <w:rsid w:val="00803099"/>
    <w:rsid w:val="00803CA8"/>
    <w:rsid w:val="008040E1"/>
    <w:rsid w:val="008042D3"/>
    <w:rsid w:val="008044E3"/>
    <w:rsid w:val="008049B5"/>
    <w:rsid w:val="00804C8A"/>
    <w:rsid w:val="00804F44"/>
    <w:rsid w:val="00804FD0"/>
    <w:rsid w:val="00805A8A"/>
    <w:rsid w:val="008061B3"/>
    <w:rsid w:val="008078EC"/>
    <w:rsid w:val="00807E60"/>
    <w:rsid w:val="00807EF3"/>
    <w:rsid w:val="00810411"/>
    <w:rsid w:val="0081055B"/>
    <w:rsid w:val="00811161"/>
    <w:rsid w:val="008114FA"/>
    <w:rsid w:val="00812955"/>
    <w:rsid w:val="00812D4C"/>
    <w:rsid w:val="00812EB2"/>
    <w:rsid w:val="00813164"/>
    <w:rsid w:val="00813652"/>
    <w:rsid w:val="0081368B"/>
    <w:rsid w:val="00813F73"/>
    <w:rsid w:val="00814199"/>
    <w:rsid w:val="00814A08"/>
    <w:rsid w:val="00814AF5"/>
    <w:rsid w:val="00814B09"/>
    <w:rsid w:val="00815E86"/>
    <w:rsid w:val="0081610E"/>
    <w:rsid w:val="00816224"/>
    <w:rsid w:val="0081777B"/>
    <w:rsid w:val="008179C4"/>
    <w:rsid w:val="00817EFD"/>
    <w:rsid w:val="00820BA7"/>
    <w:rsid w:val="00820DF4"/>
    <w:rsid w:val="00820E50"/>
    <w:rsid w:val="00821013"/>
    <w:rsid w:val="00821066"/>
    <w:rsid w:val="00821392"/>
    <w:rsid w:val="00821E0A"/>
    <w:rsid w:val="00822B8D"/>
    <w:rsid w:val="00823F11"/>
    <w:rsid w:val="00824DA7"/>
    <w:rsid w:val="00825427"/>
    <w:rsid w:val="0082560E"/>
    <w:rsid w:val="00825994"/>
    <w:rsid w:val="008265D5"/>
    <w:rsid w:val="008279F8"/>
    <w:rsid w:val="00827D62"/>
    <w:rsid w:val="0083047B"/>
    <w:rsid w:val="00831AC2"/>
    <w:rsid w:val="00831D69"/>
    <w:rsid w:val="008321F4"/>
    <w:rsid w:val="0083225B"/>
    <w:rsid w:val="0083242D"/>
    <w:rsid w:val="0083286B"/>
    <w:rsid w:val="00832CB4"/>
    <w:rsid w:val="0083343E"/>
    <w:rsid w:val="00833894"/>
    <w:rsid w:val="00833C7B"/>
    <w:rsid w:val="00833EA8"/>
    <w:rsid w:val="00835D34"/>
    <w:rsid w:val="00835DF8"/>
    <w:rsid w:val="00836832"/>
    <w:rsid w:val="00836F24"/>
    <w:rsid w:val="00837171"/>
    <w:rsid w:val="00837D95"/>
    <w:rsid w:val="008404EB"/>
    <w:rsid w:val="008416BB"/>
    <w:rsid w:val="00841B03"/>
    <w:rsid w:val="00843C3A"/>
    <w:rsid w:val="00843E17"/>
    <w:rsid w:val="0084470C"/>
    <w:rsid w:val="00844719"/>
    <w:rsid w:val="00844B82"/>
    <w:rsid w:val="00845B41"/>
    <w:rsid w:val="00845E6C"/>
    <w:rsid w:val="008460A7"/>
    <w:rsid w:val="008462D3"/>
    <w:rsid w:val="00846765"/>
    <w:rsid w:val="00847CFC"/>
    <w:rsid w:val="00847EB9"/>
    <w:rsid w:val="008508B9"/>
    <w:rsid w:val="00850BDF"/>
    <w:rsid w:val="00850CD4"/>
    <w:rsid w:val="00851544"/>
    <w:rsid w:val="00851B37"/>
    <w:rsid w:val="00851CB5"/>
    <w:rsid w:val="00852210"/>
    <w:rsid w:val="00853139"/>
    <w:rsid w:val="008531A3"/>
    <w:rsid w:val="008533D0"/>
    <w:rsid w:val="00853CDC"/>
    <w:rsid w:val="00854A49"/>
    <w:rsid w:val="00854FE1"/>
    <w:rsid w:val="008551A9"/>
    <w:rsid w:val="0085577E"/>
    <w:rsid w:val="0085598D"/>
    <w:rsid w:val="00855AEC"/>
    <w:rsid w:val="0085618D"/>
    <w:rsid w:val="00856449"/>
    <w:rsid w:val="00856EA0"/>
    <w:rsid w:val="00856F4E"/>
    <w:rsid w:val="0085704C"/>
    <w:rsid w:val="008574F4"/>
    <w:rsid w:val="0086063E"/>
    <w:rsid w:val="00860D39"/>
    <w:rsid w:val="00860F08"/>
    <w:rsid w:val="00860F75"/>
    <w:rsid w:val="00861033"/>
    <w:rsid w:val="0086123D"/>
    <w:rsid w:val="00861695"/>
    <w:rsid w:val="00861699"/>
    <w:rsid w:val="00862646"/>
    <w:rsid w:val="00863BE3"/>
    <w:rsid w:val="00863DA0"/>
    <w:rsid w:val="00865689"/>
    <w:rsid w:val="00866296"/>
    <w:rsid w:val="00866852"/>
    <w:rsid w:val="008669EA"/>
    <w:rsid w:val="00867584"/>
    <w:rsid w:val="008677ED"/>
    <w:rsid w:val="00867A1D"/>
    <w:rsid w:val="00870697"/>
    <w:rsid w:val="008708EA"/>
    <w:rsid w:val="00870E12"/>
    <w:rsid w:val="00871A6A"/>
    <w:rsid w:val="00871D75"/>
    <w:rsid w:val="008721EA"/>
    <w:rsid w:val="00872682"/>
    <w:rsid w:val="00872E55"/>
    <w:rsid w:val="008731CF"/>
    <w:rsid w:val="008747EF"/>
    <w:rsid w:val="008748BF"/>
    <w:rsid w:val="00875229"/>
    <w:rsid w:val="008753C7"/>
    <w:rsid w:val="00876367"/>
    <w:rsid w:val="0087779D"/>
    <w:rsid w:val="00877CDC"/>
    <w:rsid w:val="00877CDE"/>
    <w:rsid w:val="00877E02"/>
    <w:rsid w:val="008800D0"/>
    <w:rsid w:val="00880958"/>
    <w:rsid w:val="0088095C"/>
    <w:rsid w:val="00880A84"/>
    <w:rsid w:val="00880D2D"/>
    <w:rsid w:val="00881093"/>
    <w:rsid w:val="00882B6E"/>
    <w:rsid w:val="00882BE6"/>
    <w:rsid w:val="00883AA5"/>
    <w:rsid w:val="00883F34"/>
    <w:rsid w:val="00884846"/>
    <w:rsid w:val="0088486B"/>
    <w:rsid w:val="00884E37"/>
    <w:rsid w:val="00884EF6"/>
    <w:rsid w:val="0088500F"/>
    <w:rsid w:val="0088591F"/>
    <w:rsid w:val="0088648C"/>
    <w:rsid w:val="008868EB"/>
    <w:rsid w:val="00886B8F"/>
    <w:rsid w:val="00886D5D"/>
    <w:rsid w:val="00886E2A"/>
    <w:rsid w:val="0088770D"/>
    <w:rsid w:val="008904EA"/>
    <w:rsid w:val="00890C52"/>
    <w:rsid w:val="0089171C"/>
    <w:rsid w:val="0089177E"/>
    <w:rsid w:val="00891C32"/>
    <w:rsid w:val="00892EAA"/>
    <w:rsid w:val="00892F7E"/>
    <w:rsid w:val="00893006"/>
    <w:rsid w:val="00893388"/>
    <w:rsid w:val="00893B9B"/>
    <w:rsid w:val="00894026"/>
    <w:rsid w:val="0089469A"/>
    <w:rsid w:val="008949BA"/>
    <w:rsid w:val="008951D1"/>
    <w:rsid w:val="00895940"/>
    <w:rsid w:val="00896527"/>
    <w:rsid w:val="008969D4"/>
    <w:rsid w:val="00896ABD"/>
    <w:rsid w:val="008975AD"/>
    <w:rsid w:val="008A06BE"/>
    <w:rsid w:val="008A0D50"/>
    <w:rsid w:val="008A1B33"/>
    <w:rsid w:val="008A2909"/>
    <w:rsid w:val="008A2947"/>
    <w:rsid w:val="008A4A7F"/>
    <w:rsid w:val="008A4E44"/>
    <w:rsid w:val="008A4FF4"/>
    <w:rsid w:val="008A54B5"/>
    <w:rsid w:val="008A56FD"/>
    <w:rsid w:val="008A57CF"/>
    <w:rsid w:val="008A6017"/>
    <w:rsid w:val="008A6891"/>
    <w:rsid w:val="008A743F"/>
    <w:rsid w:val="008A74B8"/>
    <w:rsid w:val="008A7BB8"/>
    <w:rsid w:val="008B0001"/>
    <w:rsid w:val="008B0B15"/>
    <w:rsid w:val="008B0E57"/>
    <w:rsid w:val="008B0F02"/>
    <w:rsid w:val="008B13D7"/>
    <w:rsid w:val="008B163D"/>
    <w:rsid w:val="008B2EF6"/>
    <w:rsid w:val="008B2F25"/>
    <w:rsid w:val="008B333A"/>
    <w:rsid w:val="008B3EA0"/>
    <w:rsid w:val="008B5532"/>
    <w:rsid w:val="008B5736"/>
    <w:rsid w:val="008B6694"/>
    <w:rsid w:val="008B6832"/>
    <w:rsid w:val="008B7CCD"/>
    <w:rsid w:val="008B7EDE"/>
    <w:rsid w:val="008C0637"/>
    <w:rsid w:val="008C1893"/>
    <w:rsid w:val="008C20DD"/>
    <w:rsid w:val="008C2F7F"/>
    <w:rsid w:val="008C3DD2"/>
    <w:rsid w:val="008C496E"/>
    <w:rsid w:val="008C54FB"/>
    <w:rsid w:val="008C5FAC"/>
    <w:rsid w:val="008C601F"/>
    <w:rsid w:val="008C63FC"/>
    <w:rsid w:val="008C67C1"/>
    <w:rsid w:val="008C7068"/>
    <w:rsid w:val="008C7208"/>
    <w:rsid w:val="008D0890"/>
    <w:rsid w:val="008D0C5F"/>
    <w:rsid w:val="008D253E"/>
    <w:rsid w:val="008D2CCD"/>
    <w:rsid w:val="008D2CFA"/>
    <w:rsid w:val="008D3B71"/>
    <w:rsid w:val="008D3DA6"/>
    <w:rsid w:val="008D4123"/>
    <w:rsid w:val="008D413B"/>
    <w:rsid w:val="008D448C"/>
    <w:rsid w:val="008D458D"/>
    <w:rsid w:val="008D46E9"/>
    <w:rsid w:val="008D476C"/>
    <w:rsid w:val="008D5EDC"/>
    <w:rsid w:val="008D63E1"/>
    <w:rsid w:val="008D6436"/>
    <w:rsid w:val="008D67BA"/>
    <w:rsid w:val="008D6BA1"/>
    <w:rsid w:val="008D6E25"/>
    <w:rsid w:val="008D6E87"/>
    <w:rsid w:val="008D6EDD"/>
    <w:rsid w:val="008D7665"/>
    <w:rsid w:val="008D7855"/>
    <w:rsid w:val="008D7C13"/>
    <w:rsid w:val="008E15C6"/>
    <w:rsid w:val="008E1698"/>
    <w:rsid w:val="008E21D7"/>
    <w:rsid w:val="008E2653"/>
    <w:rsid w:val="008E2F12"/>
    <w:rsid w:val="008E32E0"/>
    <w:rsid w:val="008E34A0"/>
    <w:rsid w:val="008E377A"/>
    <w:rsid w:val="008E4154"/>
    <w:rsid w:val="008E43C8"/>
    <w:rsid w:val="008E5C63"/>
    <w:rsid w:val="008E7811"/>
    <w:rsid w:val="008F0024"/>
    <w:rsid w:val="008F0527"/>
    <w:rsid w:val="008F0EEF"/>
    <w:rsid w:val="008F16E1"/>
    <w:rsid w:val="008F1776"/>
    <w:rsid w:val="008F17A7"/>
    <w:rsid w:val="008F201D"/>
    <w:rsid w:val="008F26AD"/>
    <w:rsid w:val="008F2BC2"/>
    <w:rsid w:val="008F32EA"/>
    <w:rsid w:val="008F3565"/>
    <w:rsid w:val="008F3753"/>
    <w:rsid w:val="008F3D9D"/>
    <w:rsid w:val="008F3FD2"/>
    <w:rsid w:val="008F5060"/>
    <w:rsid w:val="008F6B25"/>
    <w:rsid w:val="008F7109"/>
    <w:rsid w:val="008F7444"/>
    <w:rsid w:val="008F7BBD"/>
    <w:rsid w:val="009002C4"/>
    <w:rsid w:val="00900E6C"/>
    <w:rsid w:val="0090111F"/>
    <w:rsid w:val="00901348"/>
    <w:rsid w:val="00901371"/>
    <w:rsid w:val="0090164C"/>
    <w:rsid w:val="009016D0"/>
    <w:rsid w:val="00901AAE"/>
    <w:rsid w:val="00901CAD"/>
    <w:rsid w:val="00902119"/>
    <w:rsid w:val="00902F6F"/>
    <w:rsid w:val="00902FC2"/>
    <w:rsid w:val="00903589"/>
    <w:rsid w:val="00903CAF"/>
    <w:rsid w:val="009040CB"/>
    <w:rsid w:val="009042C2"/>
    <w:rsid w:val="009045C6"/>
    <w:rsid w:val="0090598E"/>
    <w:rsid w:val="00905D04"/>
    <w:rsid w:val="00905E1E"/>
    <w:rsid w:val="0090602A"/>
    <w:rsid w:val="0090659D"/>
    <w:rsid w:val="00907AAD"/>
    <w:rsid w:val="00907F9F"/>
    <w:rsid w:val="00910998"/>
    <w:rsid w:val="00911023"/>
    <w:rsid w:val="0091118C"/>
    <w:rsid w:val="009118D1"/>
    <w:rsid w:val="00912742"/>
    <w:rsid w:val="00912F9B"/>
    <w:rsid w:val="009137F0"/>
    <w:rsid w:val="0091399A"/>
    <w:rsid w:val="00913B24"/>
    <w:rsid w:val="0091435A"/>
    <w:rsid w:val="0091557B"/>
    <w:rsid w:val="009164E8"/>
    <w:rsid w:val="0091719A"/>
    <w:rsid w:val="00917EFF"/>
    <w:rsid w:val="009201B4"/>
    <w:rsid w:val="009213B6"/>
    <w:rsid w:val="00921EA0"/>
    <w:rsid w:val="00921F4E"/>
    <w:rsid w:val="009221C4"/>
    <w:rsid w:val="009226A6"/>
    <w:rsid w:val="00922947"/>
    <w:rsid w:val="009245DB"/>
    <w:rsid w:val="00924653"/>
    <w:rsid w:val="00924D6F"/>
    <w:rsid w:val="00925070"/>
    <w:rsid w:val="00926791"/>
    <w:rsid w:val="00927029"/>
    <w:rsid w:val="00927858"/>
    <w:rsid w:val="009304AF"/>
    <w:rsid w:val="00932226"/>
    <w:rsid w:val="0093253D"/>
    <w:rsid w:val="00933159"/>
    <w:rsid w:val="009337C8"/>
    <w:rsid w:val="009338A2"/>
    <w:rsid w:val="009341C5"/>
    <w:rsid w:val="00934374"/>
    <w:rsid w:val="00934634"/>
    <w:rsid w:val="009346EB"/>
    <w:rsid w:val="00936072"/>
    <w:rsid w:val="009361E0"/>
    <w:rsid w:val="0093661C"/>
    <w:rsid w:val="00940736"/>
    <w:rsid w:val="00940838"/>
    <w:rsid w:val="00940A46"/>
    <w:rsid w:val="009420FD"/>
    <w:rsid w:val="00942386"/>
    <w:rsid w:val="0094294E"/>
    <w:rsid w:val="00943256"/>
    <w:rsid w:val="00943482"/>
    <w:rsid w:val="00943CCC"/>
    <w:rsid w:val="00944422"/>
    <w:rsid w:val="0094444B"/>
    <w:rsid w:val="00944E7C"/>
    <w:rsid w:val="00944E93"/>
    <w:rsid w:val="009451D0"/>
    <w:rsid w:val="009457FF"/>
    <w:rsid w:val="00945F43"/>
    <w:rsid w:val="00946CAA"/>
    <w:rsid w:val="00947949"/>
    <w:rsid w:val="00950CF7"/>
    <w:rsid w:val="009514A4"/>
    <w:rsid w:val="00951BF6"/>
    <w:rsid w:val="00951CE0"/>
    <w:rsid w:val="00951F2C"/>
    <w:rsid w:val="009528E9"/>
    <w:rsid w:val="00952A45"/>
    <w:rsid w:val="00952A80"/>
    <w:rsid w:val="00953869"/>
    <w:rsid w:val="00953D6E"/>
    <w:rsid w:val="00953EC4"/>
    <w:rsid w:val="0095406E"/>
    <w:rsid w:val="009547E5"/>
    <w:rsid w:val="0095481B"/>
    <w:rsid w:val="00954BD3"/>
    <w:rsid w:val="00956A1E"/>
    <w:rsid w:val="00957482"/>
    <w:rsid w:val="009578BD"/>
    <w:rsid w:val="00957F20"/>
    <w:rsid w:val="00960015"/>
    <w:rsid w:val="009601EF"/>
    <w:rsid w:val="00960568"/>
    <w:rsid w:val="00960827"/>
    <w:rsid w:val="00960A44"/>
    <w:rsid w:val="00960AD0"/>
    <w:rsid w:val="00961A98"/>
    <w:rsid w:val="00961B6E"/>
    <w:rsid w:val="0096203A"/>
    <w:rsid w:val="00962C78"/>
    <w:rsid w:val="00964965"/>
    <w:rsid w:val="00964C64"/>
    <w:rsid w:val="009653DD"/>
    <w:rsid w:val="00965470"/>
    <w:rsid w:val="00965B40"/>
    <w:rsid w:val="00965D76"/>
    <w:rsid w:val="00965E91"/>
    <w:rsid w:val="00967738"/>
    <w:rsid w:val="00967ABF"/>
    <w:rsid w:val="00967B04"/>
    <w:rsid w:val="00967C21"/>
    <w:rsid w:val="00967F97"/>
    <w:rsid w:val="009702B6"/>
    <w:rsid w:val="009704D2"/>
    <w:rsid w:val="00970571"/>
    <w:rsid w:val="00970FFB"/>
    <w:rsid w:val="009714DD"/>
    <w:rsid w:val="00971736"/>
    <w:rsid w:val="00972AE4"/>
    <w:rsid w:val="00973390"/>
    <w:rsid w:val="009739B4"/>
    <w:rsid w:val="009747D2"/>
    <w:rsid w:val="0097484A"/>
    <w:rsid w:val="009748D0"/>
    <w:rsid w:val="00974AAD"/>
    <w:rsid w:val="0097500E"/>
    <w:rsid w:val="0097571A"/>
    <w:rsid w:val="0097656D"/>
    <w:rsid w:val="00976575"/>
    <w:rsid w:val="009766A5"/>
    <w:rsid w:val="009768C3"/>
    <w:rsid w:val="00976EB2"/>
    <w:rsid w:val="00977A98"/>
    <w:rsid w:val="00977B82"/>
    <w:rsid w:val="00977C43"/>
    <w:rsid w:val="00977F31"/>
    <w:rsid w:val="009806BD"/>
    <w:rsid w:val="0098080D"/>
    <w:rsid w:val="00980D45"/>
    <w:rsid w:val="00981A24"/>
    <w:rsid w:val="00981E4B"/>
    <w:rsid w:val="00981E77"/>
    <w:rsid w:val="00982302"/>
    <w:rsid w:val="00982CA3"/>
    <w:rsid w:val="00982CB3"/>
    <w:rsid w:val="0098359D"/>
    <w:rsid w:val="00983E78"/>
    <w:rsid w:val="00984FFF"/>
    <w:rsid w:val="009853AB"/>
    <w:rsid w:val="00985942"/>
    <w:rsid w:val="00985C47"/>
    <w:rsid w:val="009863A9"/>
    <w:rsid w:val="00986E74"/>
    <w:rsid w:val="00987FB3"/>
    <w:rsid w:val="009906A4"/>
    <w:rsid w:val="00990EEE"/>
    <w:rsid w:val="009917AB"/>
    <w:rsid w:val="009924CC"/>
    <w:rsid w:val="00992C0F"/>
    <w:rsid w:val="00993137"/>
    <w:rsid w:val="009938B8"/>
    <w:rsid w:val="00993E88"/>
    <w:rsid w:val="009944E2"/>
    <w:rsid w:val="00994EB5"/>
    <w:rsid w:val="00995250"/>
    <w:rsid w:val="0099558C"/>
    <w:rsid w:val="00996027"/>
    <w:rsid w:val="00996533"/>
    <w:rsid w:val="00997F9F"/>
    <w:rsid w:val="009A0E81"/>
    <w:rsid w:val="009A1A6D"/>
    <w:rsid w:val="009A22AF"/>
    <w:rsid w:val="009A28C3"/>
    <w:rsid w:val="009A28C6"/>
    <w:rsid w:val="009A2C2A"/>
    <w:rsid w:val="009A3112"/>
    <w:rsid w:val="009A3833"/>
    <w:rsid w:val="009A3A5B"/>
    <w:rsid w:val="009A3C5E"/>
    <w:rsid w:val="009A3F35"/>
    <w:rsid w:val="009A3F42"/>
    <w:rsid w:val="009A4A9D"/>
    <w:rsid w:val="009A4D70"/>
    <w:rsid w:val="009A4DBE"/>
    <w:rsid w:val="009A4E7B"/>
    <w:rsid w:val="009A4ECF"/>
    <w:rsid w:val="009A5400"/>
    <w:rsid w:val="009A5758"/>
    <w:rsid w:val="009A57B9"/>
    <w:rsid w:val="009A58ED"/>
    <w:rsid w:val="009A5F57"/>
    <w:rsid w:val="009A6279"/>
    <w:rsid w:val="009A62E2"/>
    <w:rsid w:val="009A781F"/>
    <w:rsid w:val="009A7E5C"/>
    <w:rsid w:val="009B110B"/>
    <w:rsid w:val="009B13F0"/>
    <w:rsid w:val="009B165F"/>
    <w:rsid w:val="009B196A"/>
    <w:rsid w:val="009B2703"/>
    <w:rsid w:val="009B2CB4"/>
    <w:rsid w:val="009B33E6"/>
    <w:rsid w:val="009B3CB2"/>
    <w:rsid w:val="009B4155"/>
    <w:rsid w:val="009B4337"/>
    <w:rsid w:val="009B4750"/>
    <w:rsid w:val="009B4B0C"/>
    <w:rsid w:val="009B70EF"/>
    <w:rsid w:val="009B7C15"/>
    <w:rsid w:val="009C01AA"/>
    <w:rsid w:val="009C0580"/>
    <w:rsid w:val="009C07E5"/>
    <w:rsid w:val="009C0807"/>
    <w:rsid w:val="009C1012"/>
    <w:rsid w:val="009C104B"/>
    <w:rsid w:val="009C109F"/>
    <w:rsid w:val="009C1E23"/>
    <w:rsid w:val="009C246C"/>
    <w:rsid w:val="009C2CF7"/>
    <w:rsid w:val="009C3C49"/>
    <w:rsid w:val="009C431B"/>
    <w:rsid w:val="009C5F32"/>
    <w:rsid w:val="009C6964"/>
    <w:rsid w:val="009C6B5B"/>
    <w:rsid w:val="009C7558"/>
    <w:rsid w:val="009C7695"/>
    <w:rsid w:val="009C77E5"/>
    <w:rsid w:val="009C7B12"/>
    <w:rsid w:val="009D0129"/>
    <w:rsid w:val="009D06D2"/>
    <w:rsid w:val="009D0736"/>
    <w:rsid w:val="009D1939"/>
    <w:rsid w:val="009D198A"/>
    <w:rsid w:val="009D2D78"/>
    <w:rsid w:val="009D34FD"/>
    <w:rsid w:val="009D3549"/>
    <w:rsid w:val="009D35D0"/>
    <w:rsid w:val="009D37A7"/>
    <w:rsid w:val="009D423C"/>
    <w:rsid w:val="009D45E5"/>
    <w:rsid w:val="009D4AC2"/>
    <w:rsid w:val="009D55DA"/>
    <w:rsid w:val="009D5742"/>
    <w:rsid w:val="009D6C6F"/>
    <w:rsid w:val="009D6D9F"/>
    <w:rsid w:val="009E0317"/>
    <w:rsid w:val="009E066B"/>
    <w:rsid w:val="009E0C8A"/>
    <w:rsid w:val="009E0DEA"/>
    <w:rsid w:val="009E1910"/>
    <w:rsid w:val="009E19AC"/>
    <w:rsid w:val="009E1BEB"/>
    <w:rsid w:val="009E1EC4"/>
    <w:rsid w:val="009E2A46"/>
    <w:rsid w:val="009E31EB"/>
    <w:rsid w:val="009E3F3D"/>
    <w:rsid w:val="009E4249"/>
    <w:rsid w:val="009E4859"/>
    <w:rsid w:val="009E4E4B"/>
    <w:rsid w:val="009E509C"/>
    <w:rsid w:val="009E5B81"/>
    <w:rsid w:val="009E5DBA"/>
    <w:rsid w:val="009E5E6C"/>
    <w:rsid w:val="009E6336"/>
    <w:rsid w:val="009E65A2"/>
    <w:rsid w:val="009E6EFA"/>
    <w:rsid w:val="009E7366"/>
    <w:rsid w:val="009E7F25"/>
    <w:rsid w:val="009E7F9A"/>
    <w:rsid w:val="009F02C4"/>
    <w:rsid w:val="009F0E55"/>
    <w:rsid w:val="009F1434"/>
    <w:rsid w:val="009F1D5B"/>
    <w:rsid w:val="009F25AF"/>
    <w:rsid w:val="009F2B21"/>
    <w:rsid w:val="009F350A"/>
    <w:rsid w:val="009F350C"/>
    <w:rsid w:val="009F4091"/>
    <w:rsid w:val="009F4166"/>
    <w:rsid w:val="009F4E29"/>
    <w:rsid w:val="009F4F18"/>
    <w:rsid w:val="009F4F9B"/>
    <w:rsid w:val="009F5483"/>
    <w:rsid w:val="009F5538"/>
    <w:rsid w:val="009F6047"/>
    <w:rsid w:val="009F6BCF"/>
    <w:rsid w:val="009F7FD8"/>
    <w:rsid w:val="00A00FE6"/>
    <w:rsid w:val="00A01858"/>
    <w:rsid w:val="00A01AA0"/>
    <w:rsid w:val="00A023B2"/>
    <w:rsid w:val="00A025AF"/>
    <w:rsid w:val="00A026E6"/>
    <w:rsid w:val="00A03D2A"/>
    <w:rsid w:val="00A04ABB"/>
    <w:rsid w:val="00A05EFA"/>
    <w:rsid w:val="00A05FB3"/>
    <w:rsid w:val="00A06963"/>
    <w:rsid w:val="00A07104"/>
    <w:rsid w:val="00A0765E"/>
    <w:rsid w:val="00A07C5C"/>
    <w:rsid w:val="00A10ADB"/>
    <w:rsid w:val="00A10F0F"/>
    <w:rsid w:val="00A10F83"/>
    <w:rsid w:val="00A11368"/>
    <w:rsid w:val="00A11ABE"/>
    <w:rsid w:val="00A12084"/>
    <w:rsid w:val="00A12C91"/>
    <w:rsid w:val="00A12F88"/>
    <w:rsid w:val="00A13A49"/>
    <w:rsid w:val="00A13FEE"/>
    <w:rsid w:val="00A1429D"/>
    <w:rsid w:val="00A144AB"/>
    <w:rsid w:val="00A149FA"/>
    <w:rsid w:val="00A151A1"/>
    <w:rsid w:val="00A1586B"/>
    <w:rsid w:val="00A15CBA"/>
    <w:rsid w:val="00A16159"/>
    <w:rsid w:val="00A16434"/>
    <w:rsid w:val="00A16D01"/>
    <w:rsid w:val="00A16F1D"/>
    <w:rsid w:val="00A172A9"/>
    <w:rsid w:val="00A17F01"/>
    <w:rsid w:val="00A17FD7"/>
    <w:rsid w:val="00A207C7"/>
    <w:rsid w:val="00A20BE6"/>
    <w:rsid w:val="00A20ED9"/>
    <w:rsid w:val="00A20F7A"/>
    <w:rsid w:val="00A21503"/>
    <w:rsid w:val="00A21AEA"/>
    <w:rsid w:val="00A226F5"/>
    <w:rsid w:val="00A22D12"/>
    <w:rsid w:val="00A234B5"/>
    <w:rsid w:val="00A23CFB"/>
    <w:rsid w:val="00A243FD"/>
    <w:rsid w:val="00A24468"/>
    <w:rsid w:val="00A24557"/>
    <w:rsid w:val="00A248B2"/>
    <w:rsid w:val="00A248BE"/>
    <w:rsid w:val="00A26E7F"/>
    <w:rsid w:val="00A2724F"/>
    <w:rsid w:val="00A277E7"/>
    <w:rsid w:val="00A27A64"/>
    <w:rsid w:val="00A27EA8"/>
    <w:rsid w:val="00A30176"/>
    <w:rsid w:val="00A30504"/>
    <w:rsid w:val="00A30556"/>
    <w:rsid w:val="00A30B1F"/>
    <w:rsid w:val="00A30B51"/>
    <w:rsid w:val="00A3199B"/>
    <w:rsid w:val="00A322AE"/>
    <w:rsid w:val="00A3303A"/>
    <w:rsid w:val="00A33481"/>
    <w:rsid w:val="00A339C3"/>
    <w:rsid w:val="00A33B5D"/>
    <w:rsid w:val="00A33CBC"/>
    <w:rsid w:val="00A34534"/>
    <w:rsid w:val="00A345F7"/>
    <w:rsid w:val="00A34B2A"/>
    <w:rsid w:val="00A34F54"/>
    <w:rsid w:val="00A34FEE"/>
    <w:rsid w:val="00A35491"/>
    <w:rsid w:val="00A354D1"/>
    <w:rsid w:val="00A36140"/>
    <w:rsid w:val="00A3694B"/>
    <w:rsid w:val="00A375AC"/>
    <w:rsid w:val="00A37F80"/>
    <w:rsid w:val="00A4010E"/>
    <w:rsid w:val="00A4037E"/>
    <w:rsid w:val="00A40740"/>
    <w:rsid w:val="00A407B5"/>
    <w:rsid w:val="00A40E56"/>
    <w:rsid w:val="00A412D1"/>
    <w:rsid w:val="00A41463"/>
    <w:rsid w:val="00A41618"/>
    <w:rsid w:val="00A4163F"/>
    <w:rsid w:val="00A42184"/>
    <w:rsid w:val="00A43180"/>
    <w:rsid w:val="00A43228"/>
    <w:rsid w:val="00A43507"/>
    <w:rsid w:val="00A43AC9"/>
    <w:rsid w:val="00A44ADA"/>
    <w:rsid w:val="00A45D93"/>
    <w:rsid w:val="00A4648E"/>
    <w:rsid w:val="00A46B3F"/>
    <w:rsid w:val="00A46D4D"/>
    <w:rsid w:val="00A46F30"/>
    <w:rsid w:val="00A46F53"/>
    <w:rsid w:val="00A51688"/>
    <w:rsid w:val="00A51825"/>
    <w:rsid w:val="00A51C1D"/>
    <w:rsid w:val="00A525DA"/>
    <w:rsid w:val="00A52B2B"/>
    <w:rsid w:val="00A52B89"/>
    <w:rsid w:val="00A53362"/>
    <w:rsid w:val="00A54254"/>
    <w:rsid w:val="00A54856"/>
    <w:rsid w:val="00A54867"/>
    <w:rsid w:val="00A548A0"/>
    <w:rsid w:val="00A54E36"/>
    <w:rsid w:val="00A54F9E"/>
    <w:rsid w:val="00A55013"/>
    <w:rsid w:val="00A55162"/>
    <w:rsid w:val="00A55CF0"/>
    <w:rsid w:val="00A56D42"/>
    <w:rsid w:val="00A575E2"/>
    <w:rsid w:val="00A60FAB"/>
    <w:rsid w:val="00A61169"/>
    <w:rsid w:val="00A612D4"/>
    <w:rsid w:val="00A61938"/>
    <w:rsid w:val="00A61E11"/>
    <w:rsid w:val="00A628B1"/>
    <w:rsid w:val="00A63024"/>
    <w:rsid w:val="00A6309A"/>
    <w:rsid w:val="00A63278"/>
    <w:rsid w:val="00A6389A"/>
    <w:rsid w:val="00A63C4A"/>
    <w:rsid w:val="00A64F08"/>
    <w:rsid w:val="00A6507D"/>
    <w:rsid w:val="00A652FE"/>
    <w:rsid w:val="00A65DE6"/>
    <w:rsid w:val="00A66228"/>
    <w:rsid w:val="00A664BB"/>
    <w:rsid w:val="00A6688C"/>
    <w:rsid w:val="00A6731A"/>
    <w:rsid w:val="00A6790E"/>
    <w:rsid w:val="00A67D21"/>
    <w:rsid w:val="00A7080F"/>
    <w:rsid w:val="00A718A6"/>
    <w:rsid w:val="00A72079"/>
    <w:rsid w:val="00A72438"/>
    <w:rsid w:val="00A72847"/>
    <w:rsid w:val="00A72972"/>
    <w:rsid w:val="00A72D22"/>
    <w:rsid w:val="00A72EDC"/>
    <w:rsid w:val="00A73279"/>
    <w:rsid w:val="00A732B5"/>
    <w:rsid w:val="00A736B6"/>
    <w:rsid w:val="00A73CE4"/>
    <w:rsid w:val="00A73E2C"/>
    <w:rsid w:val="00A73F8C"/>
    <w:rsid w:val="00A74B64"/>
    <w:rsid w:val="00A75353"/>
    <w:rsid w:val="00A75768"/>
    <w:rsid w:val="00A75A46"/>
    <w:rsid w:val="00A75AB3"/>
    <w:rsid w:val="00A75F78"/>
    <w:rsid w:val="00A76EEE"/>
    <w:rsid w:val="00A77BFA"/>
    <w:rsid w:val="00A8187D"/>
    <w:rsid w:val="00A81AFC"/>
    <w:rsid w:val="00A81C0C"/>
    <w:rsid w:val="00A8268B"/>
    <w:rsid w:val="00A82FCC"/>
    <w:rsid w:val="00A835B5"/>
    <w:rsid w:val="00A838A2"/>
    <w:rsid w:val="00A83BC8"/>
    <w:rsid w:val="00A84A84"/>
    <w:rsid w:val="00A84CCA"/>
    <w:rsid w:val="00A85277"/>
    <w:rsid w:val="00A8552B"/>
    <w:rsid w:val="00A861D7"/>
    <w:rsid w:val="00A8647F"/>
    <w:rsid w:val="00A86CEB"/>
    <w:rsid w:val="00A87623"/>
    <w:rsid w:val="00A87ADD"/>
    <w:rsid w:val="00A90206"/>
    <w:rsid w:val="00A906A4"/>
    <w:rsid w:val="00A911F6"/>
    <w:rsid w:val="00A91502"/>
    <w:rsid w:val="00A91700"/>
    <w:rsid w:val="00A91A34"/>
    <w:rsid w:val="00A922AF"/>
    <w:rsid w:val="00A92397"/>
    <w:rsid w:val="00A933BD"/>
    <w:rsid w:val="00A9340E"/>
    <w:rsid w:val="00A94F61"/>
    <w:rsid w:val="00A953F7"/>
    <w:rsid w:val="00A955DD"/>
    <w:rsid w:val="00A965AD"/>
    <w:rsid w:val="00A970E5"/>
    <w:rsid w:val="00A9740D"/>
    <w:rsid w:val="00A9753B"/>
    <w:rsid w:val="00A976C4"/>
    <w:rsid w:val="00A97ADC"/>
    <w:rsid w:val="00AA047A"/>
    <w:rsid w:val="00AA04A9"/>
    <w:rsid w:val="00AA063C"/>
    <w:rsid w:val="00AA0B58"/>
    <w:rsid w:val="00AA1027"/>
    <w:rsid w:val="00AA1213"/>
    <w:rsid w:val="00AA344B"/>
    <w:rsid w:val="00AA46A9"/>
    <w:rsid w:val="00AA574E"/>
    <w:rsid w:val="00AA5B3C"/>
    <w:rsid w:val="00AA5BC6"/>
    <w:rsid w:val="00AA6932"/>
    <w:rsid w:val="00AA6B23"/>
    <w:rsid w:val="00AA6B5B"/>
    <w:rsid w:val="00AA7149"/>
    <w:rsid w:val="00AA7539"/>
    <w:rsid w:val="00AA7B8B"/>
    <w:rsid w:val="00AB0152"/>
    <w:rsid w:val="00AB0362"/>
    <w:rsid w:val="00AB1239"/>
    <w:rsid w:val="00AB1417"/>
    <w:rsid w:val="00AB1A25"/>
    <w:rsid w:val="00AB1AEF"/>
    <w:rsid w:val="00AB1F35"/>
    <w:rsid w:val="00AB34E3"/>
    <w:rsid w:val="00AB370C"/>
    <w:rsid w:val="00AB37B0"/>
    <w:rsid w:val="00AB37E7"/>
    <w:rsid w:val="00AB4155"/>
    <w:rsid w:val="00AB4C6C"/>
    <w:rsid w:val="00AB5351"/>
    <w:rsid w:val="00AB540C"/>
    <w:rsid w:val="00AB635D"/>
    <w:rsid w:val="00AB6B9A"/>
    <w:rsid w:val="00AB7584"/>
    <w:rsid w:val="00AB7E80"/>
    <w:rsid w:val="00AC1787"/>
    <w:rsid w:val="00AC24C4"/>
    <w:rsid w:val="00AC2522"/>
    <w:rsid w:val="00AC2C88"/>
    <w:rsid w:val="00AC2CA6"/>
    <w:rsid w:val="00AC32AB"/>
    <w:rsid w:val="00AC34A3"/>
    <w:rsid w:val="00AC3536"/>
    <w:rsid w:val="00AC4E1F"/>
    <w:rsid w:val="00AC546C"/>
    <w:rsid w:val="00AC56A0"/>
    <w:rsid w:val="00AC5A9B"/>
    <w:rsid w:val="00AD0622"/>
    <w:rsid w:val="00AD08A6"/>
    <w:rsid w:val="00AD0A48"/>
    <w:rsid w:val="00AD1130"/>
    <w:rsid w:val="00AD1A6F"/>
    <w:rsid w:val="00AD232E"/>
    <w:rsid w:val="00AD2B24"/>
    <w:rsid w:val="00AD324E"/>
    <w:rsid w:val="00AD3392"/>
    <w:rsid w:val="00AD3A64"/>
    <w:rsid w:val="00AD3F86"/>
    <w:rsid w:val="00AD43DB"/>
    <w:rsid w:val="00AD44D7"/>
    <w:rsid w:val="00AD46C1"/>
    <w:rsid w:val="00AD49AD"/>
    <w:rsid w:val="00AD515A"/>
    <w:rsid w:val="00AD57D3"/>
    <w:rsid w:val="00AD5B51"/>
    <w:rsid w:val="00AD5CAF"/>
    <w:rsid w:val="00AD5E42"/>
    <w:rsid w:val="00AD60FF"/>
    <w:rsid w:val="00AD72DE"/>
    <w:rsid w:val="00AD77A3"/>
    <w:rsid w:val="00AD7972"/>
    <w:rsid w:val="00AD7B78"/>
    <w:rsid w:val="00AD7B7D"/>
    <w:rsid w:val="00AD7BB3"/>
    <w:rsid w:val="00AD7E6D"/>
    <w:rsid w:val="00AE0B7A"/>
    <w:rsid w:val="00AE1484"/>
    <w:rsid w:val="00AE1740"/>
    <w:rsid w:val="00AE1C05"/>
    <w:rsid w:val="00AE2940"/>
    <w:rsid w:val="00AE2C57"/>
    <w:rsid w:val="00AE2DE5"/>
    <w:rsid w:val="00AE2F92"/>
    <w:rsid w:val="00AE36BD"/>
    <w:rsid w:val="00AE37E4"/>
    <w:rsid w:val="00AE3D15"/>
    <w:rsid w:val="00AE40B3"/>
    <w:rsid w:val="00AE4174"/>
    <w:rsid w:val="00AE4243"/>
    <w:rsid w:val="00AE45A2"/>
    <w:rsid w:val="00AE469E"/>
    <w:rsid w:val="00AE48CD"/>
    <w:rsid w:val="00AE492C"/>
    <w:rsid w:val="00AE5729"/>
    <w:rsid w:val="00AE60E0"/>
    <w:rsid w:val="00AE66F9"/>
    <w:rsid w:val="00AE6A36"/>
    <w:rsid w:val="00AE7617"/>
    <w:rsid w:val="00AE7A2F"/>
    <w:rsid w:val="00AE7E84"/>
    <w:rsid w:val="00AF170E"/>
    <w:rsid w:val="00AF1D8E"/>
    <w:rsid w:val="00AF1FB5"/>
    <w:rsid w:val="00AF2291"/>
    <w:rsid w:val="00AF2715"/>
    <w:rsid w:val="00AF2C63"/>
    <w:rsid w:val="00AF357E"/>
    <w:rsid w:val="00AF3AFF"/>
    <w:rsid w:val="00AF4118"/>
    <w:rsid w:val="00AF5DCC"/>
    <w:rsid w:val="00AF5E3B"/>
    <w:rsid w:val="00AF63E8"/>
    <w:rsid w:val="00AF6612"/>
    <w:rsid w:val="00AF6FCC"/>
    <w:rsid w:val="00AF7170"/>
    <w:rsid w:val="00AF7409"/>
    <w:rsid w:val="00AF7BAE"/>
    <w:rsid w:val="00B0079E"/>
    <w:rsid w:val="00B01872"/>
    <w:rsid w:val="00B01B75"/>
    <w:rsid w:val="00B02774"/>
    <w:rsid w:val="00B0288A"/>
    <w:rsid w:val="00B04271"/>
    <w:rsid w:val="00B05022"/>
    <w:rsid w:val="00B051D7"/>
    <w:rsid w:val="00B05994"/>
    <w:rsid w:val="00B063B4"/>
    <w:rsid w:val="00B071A9"/>
    <w:rsid w:val="00B0777D"/>
    <w:rsid w:val="00B07EF2"/>
    <w:rsid w:val="00B108C4"/>
    <w:rsid w:val="00B11277"/>
    <w:rsid w:val="00B11930"/>
    <w:rsid w:val="00B12685"/>
    <w:rsid w:val="00B1296F"/>
    <w:rsid w:val="00B12F35"/>
    <w:rsid w:val="00B13C52"/>
    <w:rsid w:val="00B14374"/>
    <w:rsid w:val="00B145BF"/>
    <w:rsid w:val="00B14613"/>
    <w:rsid w:val="00B1465A"/>
    <w:rsid w:val="00B1468C"/>
    <w:rsid w:val="00B14886"/>
    <w:rsid w:val="00B14E0E"/>
    <w:rsid w:val="00B16851"/>
    <w:rsid w:val="00B16AE7"/>
    <w:rsid w:val="00B204F9"/>
    <w:rsid w:val="00B20BC0"/>
    <w:rsid w:val="00B21B7B"/>
    <w:rsid w:val="00B21BDE"/>
    <w:rsid w:val="00B2314D"/>
    <w:rsid w:val="00B2388E"/>
    <w:rsid w:val="00B242D8"/>
    <w:rsid w:val="00B248EE"/>
    <w:rsid w:val="00B25531"/>
    <w:rsid w:val="00B25E09"/>
    <w:rsid w:val="00B25FBF"/>
    <w:rsid w:val="00B26355"/>
    <w:rsid w:val="00B26709"/>
    <w:rsid w:val="00B2709D"/>
    <w:rsid w:val="00B27698"/>
    <w:rsid w:val="00B279BA"/>
    <w:rsid w:val="00B30085"/>
    <w:rsid w:val="00B30BCD"/>
    <w:rsid w:val="00B31090"/>
    <w:rsid w:val="00B311BE"/>
    <w:rsid w:val="00B31314"/>
    <w:rsid w:val="00B31735"/>
    <w:rsid w:val="00B32B90"/>
    <w:rsid w:val="00B32C48"/>
    <w:rsid w:val="00B334E4"/>
    <w:rsid w:val="00B34D3A"/>
    <w:rsid w:val="00B34DD0"/>
    <w:rsid w:val="00B3526C"/>
    <w:rsid w:val="00B35358"/>
    <w:rsid w:val="00B357B3"/>
    <w:rsid w:val="00B358A9"/>
    <w:rsid w:val="00B40047"/>
    <w:rsid w:val="00B408C9"/>
    <w:rsid w:val="00B410C2"/>
    <w:rsid w:val="00B414CC"/>
    <w:rsid w:val="00B42304"/>
    <w:rsid w:val="00B428D7"/>
    <w:rsid w:val="00B4291F"/>
    <w:rsid w:val="00B42ED7"/>
    <w:rsid w:val="00B42EF7"/>
    <w:rsid w:val="00B437AD"/>
    <w:rsid w:val="00B43A24"/>
    <w:rsid w:val="00B43ED6"/>
    <w:rsid w:val="00B44568"/>
    <w:rsid w:val="00B45478"/>
    <w:rsid w:val="00B455D4"/>
    <w:rsid w:val="00B45751"/>
    <w:rsid w:val="00B45912"/>
    <w:rsid w:val="00B46D3E"/>
    <w:rsid w:val="00B473E5"/>
    <w:rsid w:val="00B47534"/>
    <w:rsid w:val="00B50321"/>
    <w:rsid w:val="00B50B08"/>
    <w:rsid w:val="00B514BA"/>
    <w:rsid w:val="00B52710"/>
    <w:rsid w:val="00B53502"/>
    <w:rsid w:val="00B53D24"/>
    <w:rsid w:val="00B53FF4"/>
    <w:rsid w:val="00B5472E"/>
    <w:rsid w:val="00B54AD4"/>
    <w:rsid w:val="00B551B9"/>
    <w:rsid w:val="00B55277"/>
    <w:rsid w:val="00B5695D"/>
    <w:rsid w:val="00B56EC7"/>
    <w:rsid w:val="00B60878"/>
    <w:rsid w:val="00B60F71"/>
    <w:rsid w:val="00B612E3"/>
    <w:rsid w:val="00B61306"/>
    <w:rsid w:val="00B615F0"/>
    <w:rsid w:val="00B61A3D"/>
    <w:rsid w:val="00B61B69"/>
    <w:rsid w:val="00B6263E"/>
    <w:rsid w:val="00B62845"/>
    <w:rsid w:val="00B6395B"/>
    <w:rsid w:val="00B63FC6"/>
    <w:rsid w:val="00B649B0"/>
    <w:rsid w:val="00B64AA9"/>
    <w:rsid w:val="00B65125"/>
    <w:rsid w:val="00B65B6D"/>
    <w:rsid w:val="00B6625A"/>
    <w:rsid w:val="00B66775"/>
    <w:rsid w:val="00B669DD"/>
    <w:rsid w:val="00B67FD5"/>
    <w:rsid w:val="00B70200"/>
    <w:rsid w:val="00B712B3"/>
    <w:rsid w:val="00B71816"/>
    <w:rsid w:val="00B71F35"/>
    <w:rsid w:val="00B72432"/>
    <w:rsid w:val="00B724F9"/>
    <w:rsid w:val="00B72575"/>
    <w:rsid w:val="00B7312B"/>
    <w:rsid w:val="00B74799"/>
    <w:rsid w:val="00B74C3E"/>
    <w:rsid w:val="00B77424"/>
    <w:rsid w:val="00B77636"/>
    <w:rsid w:val="00B77AC8"/>
    <w:rsid w:val="00B80394"/>
    <w:rsid w:val="00B804B6"/>
    <w:rsid w:val="00B80A6E"/>
    <w:rsid w:val="00B81023"/>
    <w:rsid w:val="00B81738"/>
    <w:rsid w:val="00B81F5D"/>
    <w:rsid w:val="00B820C5"/>
    <w:rsid w:val="00B82954"/>
    <w:rsid w:val="00B82D0B"/>
    <w:rsid w:val="00B8391E"/>
    <w:rsid w:val="00B83F3E"/>
    <w:rsid w:val="00B84018"/>
    <w:rsid w:val="00B84B54"/>
    <w:rsid w:val="00B85175"/>
    <w:rsid w:val="00B90705"/>
    <w:rsid w:val="00B91CE7"/>
    <w:rsid w:val="00B92C7D"/>
    <w:rsid w:val="00B93084"/>
    <w:rsid w:val="00B93A23"/>
    <w:rsid w:val="00B93B11"/>
    <w:rsid w:val="00B93BB2"/>
    <w:rsid w:val="00B945A8"/>
    <w:rsid w:val="00B94C88"/>
    <w:rsid w:val="00B94DFC"/>
    <w:rsid w:val="00B95DBA"/>
    <w:rsid w:val="00B95F57"/>
    <w:rsid w:val="00B963F5"/>
    <w:rsid w:val="00B9697B"/>
    <w:rsid w:val="00B96A4B"/>
    <w:rsid w:val="00B96EB7"/>
    <w:rsid w:val="00B97D3C"/>
    <w:rsid w:val="00BA00F9"/>
    <w:rsid w:val="00BA0356"/>
    <w:rsid w:val="00BA0ED4"/>
    <w:rsid w:val="00BA11E8"/>
    <w:rsid w:val="00BA1645"/>
    <w:rsid w:val="00BA1B05"/>
    <w:rsid w:val="00BA1D98"/>
    <w:rsid w:val="00BA2154"/>
    <w:rsid w:val="00BA2DD6"/>
    <w:rsid w:val="00BA3666"/>
    <w:rsid w:val="00BA3AE6"/>
    <w:rsid w:val="00BA4600"/>
    <w:rsid w:val="00BA46C7"/>
    <w:rsid w:val="00BA46FE"/>
    <w:rsid w:val="00BA4D37"/>
    <w:rsid w:val="00BA4DA4"/>
    <w:rsid w:val="00BA4FC2"/>
    <w:rsid w:val="00BA59A7"/>
    <w:rsid w:val="00BA5CED"/>
    <w:rsid w:val="00BA64EF"/>
    <w:rsid w:val="00BA671F"/>
    <w:rsid w:val="00BA6801"/>
    <w:rsid w:val="00BA6802"/>
    <w:rsid w:val="00BA6FE6"/>
    <w:rsid w:val="00BA7218"/>
    <w:rsid w:val="00BA7349"/>
    <w:rsid w:val="00BA7BED"/>
    <w:rsid w:val="00BA7D45"/>
    <w:rsid w:val="00BB0F3A"/>
    <w:rsid w:val="00BB19AC"/>
    <w:rsid w:val="00BB1B4A"/>
    <w:rsid w:val="00BB1FED"/>
    <w:rsid w:val="00BB29EB"/>
    <w:rsid w:val="00BB2A5F"/>
    <w:rsid w:val="00BB2B91"/>
    <w:rsid w:val="00BB2C13"/>
    <w:rsid w:val="00BB2F58"/>
    <w:rsid w:val="00BB3204"/>
    <w:rsid w:val="00BB3343"/>
    <w:rsid w:val="00BB3AAB"/>
    <w:rsid w:val="00BB40BF"/>
    <w:rsid w:val="00BB597C"/>
    <w:rsid w:val="00BB5B2C"/>
    <w:rsid w:val="00BB5BEE"/>
    <w:rsid w:val="00BB633D"/>
    <w:rsid w:val="00BB6750"/>
    <w:rsid w:val="00BB6AD1"/>
    <w:rsid w:val="00BB6E4D"/>
    <w:rsid w:val="00BB7262"/>
    <w:rsid w:val="00BB75E0"/>
    <w:rsid w:val="00BB7B45"/>
    <w:rsid w:val="00BB7C92"/>
    <w:rsid w:val="00BB7F90"/>
    <w:rsid w:val="00BC0560"/>
    <w:rsid w:val="00BC0F7F"/>
    <w:rsid w:val="00BC1314"/>
    <w:rsid w:val="00BC14AA"/>
    <w:rsid w:val="00BC1B8D"/>
    <w:rsid w:val="00BC2150"/>
    <w:rsid w:val="00BC2660"/>
    <w:rsid w:val="00BC2E5F"/>
    <w:rsid w:val="00BC312F"/>
    <w:rsid w:val="00BC3365"/>
    <w:rsid w:val="00BC38A4"/>
    <w:rsid w:val="00BC3AA7"/>
    <w:rsid w:val="00BC4432"/>
    <w:rsid w:val="00BC481E"/>
    <w:rsid w:val="00BC48D0"/>
    <w:rsid w:val="00BC4C5F"/>
    <w:rsid w:val="00BC4DE9"/>
    <w:rsid w:val="00BC515F"/>
    <w:rsid w:val="00BC5AF6"/>
    <w:rsid w:val="00BC6090"/>
    <w:rsid w:val="00BC654C"/>
    <w:rsid w:val="00BC6B85"/>
    <w:rsid w:val="00BC6F4B"/>
    <w:rsid w:val="00BC7013"/>
    <w:rsid w:val="00BC7C06"/>
    <w:rsid w:val="00BD043C"/>
    <w:rsid w:val="00BD092E"/>
    <w:rsid w:val="00BD0B6F"/>
    <w:rsid w:val="00BD1606"/>
    <w:rsid w:val="00BD1EA9"/>
    <w:rsid w:val="00BD25E2"/>
    <w:rsid w:val="00BD31BF"/>
    <w:rsid w:val="00BD32CE"/>
    <w:rsid w:val="00BD3864"/>
    <w:rsid w:val="00BD3E51"/>
    <w:rsid w:val="00BD432F"/>
    <w:rsid w:val="00BD4779"/>
    <w:rsid w:val="00BD494C"/>
    <w:rsid w:val="00BD4D9F"/>
    <w:rsid w:val="00BD59D3"/>
    <w:rsid w:val="00BD60B3"/>
    <w:rsid w:val="00BD664F"/>
    <w:rsid w:val="00BD6D99"/>
    <w:rsid w:val="00BD6F8D"/>
    <w:rsid w:val="00BD7154"/>
    <w:rsid w:val="00BD716D"/>
    <w:rsid w:val="00BE0F44"/>
    <w:rsid w:val="00BE0F9A"/>
    <w:rsid w:val="00BE0FED"/>
    <w:rsid w:val="00BE110D"/>
    <w:rsid w:val="00BE1196"/>
    <w:rsid w:val="00BE1628"/>
    <w:rsid w:val="00BE1781"/>
    <w:rsid w:val="00BE19C1"/>
    <w:rsid w:val="00BE2EC0"/>
    <w:rsid w:val="00BE4315"/>
    <w:rsid w:val="00BE43E6"/>
    <w:rsid w:val="00BE4786"/>
    <w:rsid w:val="00BE4C7D"/>
    <w:rsid w:val="00BE4C96"/>
    <w:rsid w:val="00BE50CA"/>
    <w:rsid w:val="00BE5A58"/>
    <w:rsid w:val="00BE5B16"/>
    <w:rsid w:val="00BE5CEE"/>
    <w:rsid w:val="00BE6018"/>
    <w:rsid w:val="00BE72EA"/>
    <w:rsid w:val="00BF096A"/>
    <w:rsid w:val="00BF0A84"/>
    <w:rsid w:val="00BF0A94"/>
    <w:rsid w:val="00BF0B75"/>
    <w:rsid w:val="00BF0EEB"/>
    <w:rsid w:val="00BF1889"/>
    <w:rsid w:val="00BF23D9"/>
    <w:rsid w:val="00BF2D19"/>
    <w:rsid w:val="00BF32C2"/>
    <w:rsid w:val="00BF3520"/>
    <w:rsid w:val="00BF48BA"/>
    <w:rsid w:val="00BF49D7"/>
    <w:rsid w:val="00BF4A28"/>
    <w:rsid w:val="00BF54EA"/>
    <w:rsid w:val="00BF693A"/>
    <w:rsid w:val="00BF70F1"/>
    <w:rsid w:val="00BF7576"/>
    <w:rsid w:val="00BF7C90"/>
    <w:rsid w:val="00C006B5"/>
    <w:rsid w:val="00C00B3E"/>
    <w:rsid w:val="00C014B1"/>
    <w:rsid w:val="00C01D12"/>
    <w:rsid w:val="00C030C3"/>
    <w:rsid w:val="00C0332F"/>
    <w:rsid w:val="00C035B5"/>
    <w:rsid w:val="00C03706"/>
    <w:rsid w:val="00C03A0F"/>
    <w:rsid w:val="00C03B03"/>
    <w:rsid w:val="00C03F46"/>
    <w:rsid w:val="00C045E8"/>
    <w:rsid w:val="00C04676"/>
    <w:rsid w:val="00C04DD1"/>
    <w:rsid w:val="00C04F21"/>
    <w:rsid w:val="00C06562"/>
    <w:rsid w:val="00C06655"/>
    <w:rsid w:val="00C06DB0"/>
    <w:rsid w:val="00C079C6"/>
    <w:rsid w:val="00C07C61"/>
    <w:rsid w:val="00C1060F"/>
    <w:rsid w:val="00C10784"/>
    <w:rsid w:val="00C11060"/>
    <w:rsid w:val="00C11603"/>
    <w:rsid w:val="00C11678"/>
    <w:rsid w:val="00C12C05"/>
    <w:rsid w:val="00C12F3C"/>
    <w:rsid w:val="00C136F1"/>
    <w:rsid w:val="00C13F81"/>
    <w:rsid w:val="00C14998"/>
    <w:rsid w:val="00C15234"/>
    <w:rsid w:val="00C1550F"/>
    <w:rsid w:val="00C159BC"/>
    <w:rsid w:val="00C15A54"/>
    <w:rsid w:val="00C168A8"/>
    <w:rsid w:val="00C16DFB"/>
    <w:rsid w:val="00C1748C"/>
    <w:rsid w:val="00C17781"/>
    <w:rsid w:val="00C20242"/>
    <w:rsid w:val="00C2054E"/>
    <w:rsid w:val="00C2057B"/>
    <w:rsid w:val="00C206F7"/>
    <w:rsid w:val="00C212A9"/>
    <w:rsid w:val="00C212E0"/>
    <w:rsid w:val="00C21604"/>
    <w:rsid w:val="00C2212D"/>
    <w:rsid w:val="00C2214E"/>
    <w:rsid w:val="00C227DF"/>
    <w:rsid w:val="00C2286E"/>
    <w:rsid w:val="00C22AF2"/>
    <w:rsid w:val="00C23039"/>
    <w:rsid w:val="00C23A72"/>
    <w:rsid w:val="00C23CD3"/>
    <w:rsid w:val="00C2410F"/>
    <w:rsid w:val="00C24938"/>
    <w:rsid w:val="00C2519B"/>
    <w:rsid w:val="00C251E4"/>
    <w:rsid w:val="00C25AE1"/>
    <w:rsid w:val="00C25EBA"/>
    <w:rsid w:val="00C2621D"/>
    <w:rsid w:val="00C26AC5"/>
    <w:rsid w:val="00C26CA6"/>
    <w:rsid w:val="00C26DBC"/>
    <w:rsid w:val="00C26FE2"/>
    <w:rsid w:val="00C27517"/>
    <w:rsid w:val="00C27D7B"/>
    <w:rsid w:val="00C27E7C"/>
    <w:rsid w:val="00C30213"/>
    <w:rsid w:val="00C30354"/>
    <w:rsid w:val="00C306BC"/>
    <w:rsid w:val="00C307D9"/>
    <w:rsid w:val="00C30C2E"/>
    <w:rsid w:val="00C3151E"/>
    <w:rsid w:val="00C31AA7"/>
    <w:rsid w:val="00C32234"/>
    <w:rsid w:val="00C32BCF"/>
    <w:rsid w:val="00C33B2F"/>
    <w:rsid w:val="00C33C9D"/>
    <w:rsid w:val="00C34831"/>
    <w:rsid w:val="00C35392"/>
    <w:rsid w:val="00C35BE7"/>
    <w:rsid w:val="00C35FDD"/>
    <w:rsid w:val="00C360A0"/>
    <w:rsid w:val="00C366CE"/>
    <w:rsid w:val="00C369BC"/>
    <w:rsid w:val="00C3782E"/>
    <w:rsid w:val="00C3788A"/>
    <w:rsid w:val="00C37B28"/>
    <w:rsid w:val="00C401BA"/>
    <w:rsid w:val="00C40283"/>
    <w:rsid w:val="00C404D1"/>
    <w:rsid w:val="00C4056D"/>
    <w:rsid w:val="00C41015"/>
    <w:rsid w:val="00C41144"/>
    <w:rsid w:val="00C414B8"/>
    <w:rsid w:val="00C41896"/>
    <w:rsid w:val="00C41C02"/>
    <w:rsid w:val="00C42176"/>
    <w:rsid w:val="00C4240D"/>
    <w:rsid w:val="00C4245D"/>
    <w:rsid w:val="00C4248D"/>
    <w:rsid w:val="00C42CA3"/>
    <w:rsid w:val="00C42EC7"/>
    <w:rsid w:val="00C44342"/>
    <w:rsid w:val="00C4458A"/>
    <w:rsid w:val="00C44A53"/>
    <w:rsid w:val="00C44D93"/>
    <w:rsid w:val="00C45139"/>
    <w:rsid w:val="00C45832"/>
    <w:rsid w:val="00C45C51"/>
    <w:rsid w:val="00C463EB"/>
    <w:rsid w:val="00C46C2B"/>
    <w:rsid w:val="00C471BC"/>
    <w:rsid w:val="00C472DE"/>
    <w:rsid w:val="00C476DC"/>
    <w:rsid w:val="00C47DCF"/>
    <w:rsid w:val="00C509A2"/>
    <w:rsid w:val="00C50E94"/>
    <w:rsid w:val="00C511A8"/>
    <w:rsid w:val="00C5150F"/>
    <w:rsid w:val="00C51AC1"/>
    <w:rsid w:val="00C51F52"/>
    <w:rsid w:val="00C51FFB"/>
    <w:rsid w:val="00C521B2"/>
    <w:rsid w:val="00C5227A"/>
    <w:rsid w:val="00C527F0"/>
    <w:rsid w:val="00C52914"/>
    <w:rsid w:val="00C52F09"/>
    <w:rsid w:val="00C53CED"/>
    <w:rsid w:val="00C53D1F"/>
    <w:rsid w:val="00C545E0"/>
    <w:rsid w:val="00C54EC7"/>
    <w:rsid w:val="00C555CB"/>
    <w:rsid w:val="00C5567D"/>
    <w:rsid w:val="00C55D58"/>
    <w:rsid w:val="00C568AE"/>
    <w:rsid w:val="00C56B46"/>
    <w:rsid w:val="00C573F4"/>
    <w:rsid w:val="00C5779F"/>
    <w:rsid w:val="00C57B97"/>
    <w:rsid w:val="00C60670"/>
    <w:rsid w:val="00C60C43"/>
    <w:rsid w:val="00C60F76"/>
    <w:rsid w:val="00C6119F"/>
    <w:rsid w:val="00C618DD"/>
    <w:rsid w:val="00C61B77"/>
    <w:rsid w:val="00C61DDB"/>
    <w:rsid w:val="00C61F8D"/>
    <w:rsid w:val="00C622C0"/>
    <w:rsid w:val="00C62F68"/>
    <w:rsid w:val="00C63A99"/>
    <w:rsid w:val="00C63E5D"/>
    <w:rsid w:val="00C63F06"/>
    <w:rsid w:val="00C64394"/>
    <w:rsid w:val="00C646AF"/>
    <w:rsid w:val="00C6512D"/>
    <w:rsid w:val="00C65357"/>
    <w:rsid w:val="00C65613"/>
    <w:rsid w:val="00C656F3"/>
    <w:rsid w:val="00C6585A"/>
    <w:rsid w:val="00C6590B"/>
    <w:rsid w:val="00C65954"/>
    <w:rsid w:val="00C66496"/>
    <w:rsid w:val="00C66584"/>
    <w:rsid w:val="00C66674"/>
    <w:rsid w:val="00C674B0"/>
    <w:rsid w:val="00C679F5"/>
    <w:rsid w:val="00C67BC2"/>
    <w:rsid w:val="00C70107"/>
    <w:rsid w:val="00C7131F"/>
    <w:rsid w:val="00C71DC8"/>
    <w:rsid w:val="00C731C7"/>
    <w:rsid w:val="00C734F3"/>
    <w:rsid w:val="00C74058"/>
    <w:rsid w:val="00C741D5"/>
    <w:rsid w:val="00C74257"/>
    <w:rsid w:val="00C75025"/>
    <w:rsid w:val="00C7535F"/>
    <w:rsid w:val="00C759CD"/>
    <w:rsid w:val="00C76036"/>
    <w:rsid w:val="00C764DE"/>
    <w:rsid w:val="00C766C8"/>
    <w:rsid w:val="00C76919"/>
    <w:rsid w:val="00C769CB"/>
    <w:rsid w:val="00C76A57"/>
    <w:rsid w:val="00C776BA"/>
    <w:rsid w:val="00C77ADE"/>
    <w:rsid w:val="00C77F9A"/>
    <w:rsid w:val="00C80001"/>
    <w:rsid w:val="00C80484"/>
    <w:rsid w:val="00C80BB6"/>
    <w:rsid w:val="00C81568"/>
    <w:rsid w:val="00C825F2"/>
    <w:rsid w:val="00C828D5"/>
    <w:rsid w:val="00C82BE8"/>
    <w:rsid w:val="00C83098"/>
    <w:rsid w:val="00C832C1"/>
    <w:rsid w:val="00C832FA"/>
    <w:rsid w:val="00C833B9"/>
    <w:rsid w:val="00C83553"/>
    <w:rsid w:val="00C84BA7"/>
    <w:rsid w:val="00C855B5"/>
    <w:rsid w:val="00C8570F"/>
    <w:rsid w:val="00C86CCF"/>
    <w:rsid w:val="00C90909"/>
    <w:rsid w:val="00C9324C"/>
    <w:rsid w:val="00C93AF8"/>
    <w:rsid w:val="00C94030"/>
    <w:rsid w:val="00C9428B"/>
    <w:rsid w:val="00C95359"/>
    <w:rsid w:val="00C95D30"/>
    <w:rsid w:val="00C95DF0"/>
    <w:rsid w:val="00C964B6"/>
    <w:rsid w:val="00C968C4"/>
    <w:rsid w:val="00C9706A"/>
    <w:rsid w:val="00C9757E"/>
    <w:rsid w:val="00CA0088"/>
    <w:rsid w:val="00CA0246"/>
    <w:rsid w:val="00CA05AA"/>
    <w:rsid w:val="00CA0BDE"/>
    <w:rsid w:val="00CA0DC8"/>
    <w:rsid w:val="00CA1810"/>
    <w:rsid w:val="00CA1E59"/>
    <w:rsid w:val="00CA1FA9"/>
    <w:rsid w:val="00CA20A4"/>
    <w:rsid w:val="00CA264B"/>
    <w:rsid w:val="00CA2770"/>
    <w:rsid w:val="00CA2780"/>
    <w:rsid w:val="00CA37C6"/>
    <w:rsid w:val="00CA3828"/>
    <w:rsid w:val="00CA38F0"/>
    <w:rsid w:val="00CA3C9E"/>
    <w:rsid w:val="00CA431B"/>
    <w:rsid w:val="00CA4AA5"/>
    <w:rsid w:val="00CA4F11"/>
    <w:rsid w:val="00CA5112"/>
    <w:rsid w:val="00CA581B"/>
    <w:rsid w:val="00CA5DB0"/>
    <w:rsid w:val="00CA6235"/>
    <w:rsid w:val="00CA740F"/>
    <w:rsid w:val="00CA74CC"/>
    <w:rsid w:val="00CB0162"/>
    <w:rsid w:val="00CB06C0"/>
    <w:rsid w:val="00CB08E7"/>
    <w:rsid w:val="00CB08E8"/>
    <w:rsid w:val="00CB0C2D"/>
    <w:rsid w:val="00CB0E1C"/>
    <w:rsid w:val="00CB15EB"/>
    <w:rsid w:val="00CB19B3"/>
    <w:rsid w:val="00CB1BC9"/>
    <w:rsid w:val="00CB2CF0"/>
    <w:rsid w:val="00CB34D5"/>
    <w:rsid w:val="00CB392E"/>
    <w:rsid w:val="00CB3FC4"/>
    <w:rsid w:val="00CB4E9A"/>
    <w:rsid w:val="00CB6DB5"/>
    <w:rsid w:val="00CB709F"/>
    <w:rsid w:val="00CB7914"/>
    <w:rsid w:val="00CC0866"/>
    <w:rsid w:val="00CC0C91"/>
    <w:rsid w:val="00CC10C1"/>
    <w:rsid w:val="00CC14CC"/>
    <w:rsid w:val="00CC167B"/>
    <w:rsid w:val="00CC20A0"/>
    <w:rsid w:val="00CC2C39"/>
    <w:rsid w:val="00CC2C93"/>
    <w:rsid w:val="00CC2CDF"/>
    <w:rsid w:val="00CC2D28"/>
    <w:rsid w:val="00CC344F"/>
    <w:rsid w:val="00CC3A6D"/>
    <w:rsid w:val="00CC3DC6"/>
    <w:rsid w:val="00CC3E0B"/>
    <w:rsid w:val="00CC46F9"/>
    <w:rsid w:val="00CC545F"/>
    <w:rsid w:val="00CC58ED"/>
    <w:rsid w:val="00CC5EF4"/>
    <w:rsid w:val="00CC6403"/>
    <w:rsid w:val="00CC7152"/>
    <w:rsid w:val="00CC735B"/>
    <w:rsid w:val="00CD0654"/>
    <w:rsid w:val="00CD0937"/>
    <w:rsid w:val="00CD1266"/>
    <w:rsid w:val="00CD162A"/>
    <w:rsid w:val="00CD1A65"/>
    <w:rsid w:val="00CD2131"/>
    <w:rsid w:val="00CD2A91"/>
    <w:rsid w:val="00CD38AA"/>
    <w:rsid w:val="00CD38BB"/>
    <w:rsid w:val="00CD44C2"/>
    <w:rsid w:val="00CD469F"/>
    <w:rsid w:val="00CD46B1"/>
    <w:rsid w:val="00CD47EF"/>
    <w:rsid w:val="00CD49C7"/>
    <w:rsid w:val="00CD542A"/>
    <w:rsid w:val="00CD5627"/>
    <w:rsid w:val="00CD6E1C"/>
    <w:rsid w:val="00CD6F6B"/>
    <w:rsid w:val="00CD7467"/>
    <w:rsid w:val="00CD74CC"/>
    <w:rsid w:val="00CD7916"/>
    <w:rsid w:val="00CE02A2"/>
    <w:rsid w:val="00CE096F"/>
    <w:rsid w:val="00CE120E"/>
    <w:rsid w:val="00CE15AE"/>
    <w:rsid w:val="00CE1D50"/>
    <w:rsid w:val="00CE328D"/>
    <w:rsid w:val="00CE390C"/>
    <w:rsid w:val="00CE4D66"/>
    <w:rsid w:val="00CE4E7C"/>
    <w:rsid w:val="00CE555E"/>
    <w:rsid w:val="00CE732F"/>
    <w:rsid w:val="00CE7D3A"/>
    <w:rsid w:val="00CE7F13"/>
    <w:rsid w:val="00CF0A96"/>
    <w:rsid w:val="00CF10A9"/>
    <w:rsid w:val="00CF1B96"/>
    <w:rsid w:val="00CF2270"/>
    <w:rsid w:val="00CF26CD"/>
    <w:rsid w:val="00CF2889"/>
    <w:rsid w:val="00CF2E7B"/>
    <w:rsid w:val="00CF30B6"/>
    <w:rsid w:val="00CF4011"/>
    <w:rsid w:val="00CF4747"/>
    <w:rsid w:val="00CF4B45"/>
    <w:rsid w:val="00CF4D52"/>
    <w:rsid w:val="00CF5A81"/>
    <w:rsid w:val="00CF6EE5"/>
    <w:rsid w:val="00D001C9"/>
    <w:rsid w:val="00D00E15"/>
    <w:rsid w:val="00D00FA5"/>
    <w:rsid w:val="00D0126A"/>
    <w:rsid w:val="00D01D0D"/>
    <w:rsid w:val="00D01EEC"/>
    <w:rsid w:val="00D02A1D"/>
    <w:rsid w:val="00D02D67"/>
    <w:rsid w:val="00D039F1"/>
    <w:rsid w:val="00D03CE1"/>
    <w:rsid w:val="00D03F21"/>
    <w:rsid w:val="00D04670"/>
    <w:rsid w:val="00D05705"/>
    <w:rsid w:val="00D05A62"/>
    <w:rsid w:val="00D06133"/>
    <w:rsid w:val="00D06B8E"/>
    <w:rsid w:val="00D075E2"/>
    <w:rsid w:val="00D07A1D"/>
    <w:rsid w:val="00D07A97"/>
    <w:rsid w:val="00D07D83"/>
    <w:rsid w:val="00D07FE4"/>
    <w:rsid w:val="00D10B8A"/>
    <w:rsid w:val="00D10E38"/>
    <w:rsid w:val="00D111E2"/>
    <w:rsid w:val="00D12267"/>
    <w:rsid w:val="00D131B5"/>
    <w:rsid w:val="00D133AC"/>
    <w:rsid w:val="00D13B0A"/>
    <w:rsid w:val="00D1423F"/>
    <w:rsid w:val="00D145EC"/>
    <w:rsid w:val="00D14B84"/>
    <w:rsid w:val="00D154C7"/>
    <w:rsid w:val="00D160E7"/>
    <w:rsid w:val="00D167E8"/>
    <w:rsid w:val="00D16E58"/>
    <w:rsid w:val="00D17894"/>
    <w:rsid w:val="00D17AEA"/>
    <w:rsid w:val="00D201FA"/>
    <w:rsid w:val="00D205D2"/>
    <w:rsid w:val="00D21439"/>
    <w:rsid w:val="00D216A7"/>
    <w:rsid w:val="00D2198D"/>
    <w:rsid w:val="00D21BAA"/>
    <w:rsid w:val="00D22022"/>
    <w:rsid w:val="00D22358"/>
    <w:rsid w:val="00D22814"/>
    <w:rsid w:val="00D229F6"/>
    <w:rsid w:val="00D23FBB"/>
    <w:rsid w:val="00D2409B"/>
    <w:rsid w:val="00D241D2"/>
    <w:rsid w:val="00D246F2"/>
    <w:rsid w:val="00D248F7"/>
    <w:rsid w:val="00D260E6"/>
    <w:rsid w:val="00D2633F"/>
    <w:rsid w:val="00D26739"/>
    <w:rsid w:val="00D26EC0"/>
    <w:rsid w:val="00D2726F"/>
    <w:rsid w:val="00D27611"/>
    <w:rsid w:val="00D27B73"/>
    <w:rsid w:val="00D30181"/>
    <w:rsid w:val="00D30766"/>
    <w:rsid w:val="00D30821"/>
    <w:rsid w:val="00D3091A"/>
    <w:rsid w:val="00D31DBE"/>
    <w:rsid w:val="00D31EB2"/>
    <w:rsid w:val="00D32F64"/>
    <w:rsid w:val="00D3307A"/>
    <w:rsid w:val="00D33A1D"/>
    <w:rsid w:val="00D33DFB"/>
    <w:rsid w:val="00D33E55"/>
    <w:rsid w:val="00D341AD"/>
    <w:rsid w:val="00D34573"/>
    <w:rsid w:val="00D34FA1"/>
    <w:rsid w:val="00D357F0"/>
    <w:rsid w:val="00D35926"/>
    <w:rsid w:val="00D3784F"/>
    <w:rsid w:val="00D37E50"/>
    <w:rsid w:val="00D408D9"/>
    <w:rsid w:val="00D4105C"/>
    <w:rsid w:val="00D429E1"/>
    <w:rsid w:val="00D43C0B"/>
    <w:rsid w:val="00D43C27"/>
    <w:rsid w:val="00D43E12"/>
    <w:rsid w:val="00D44A74"/>
    <w:rsid w:val="00D45517"/>
    <w:rsid w:val="00D4553C"/>
    <w:rsid w:val="00D45E24"/>
    <w:rsid w:val="00D461B1"/>
    <w:rsid w:val="00D464BA"/>
    <w:rsid w:val="00D46D0A"/>
    <w:rsid w:val="00D470F7"/>
    <w:rsid w:val="00D473CF"/>
    <w:rsid w:val="00D478CA"/>
    <w:rsid w:val="00D479C5"/>
    <w:rsid w:val="00D501C0"/>
    <w:rsid w:val="00D501CA"/>
    <w:rsid w:val="00D50464"/>
    <w:rsid w:val="00D5159D"/>
    <w:rsid w:val="00D518AD"/>
    <w:rsid w:val="00D519C2"/>
    <w:rsid w:val="00D51C3C"/>
    <w:rsid w:val="00D51D0D"/>
    <w:rsid w:val="00D52231"/>
    <w:rsid w:val="00D52769"/>
    <w:rsid w:val="00D52C1E"/>
    <w:rsid w:val="00D52DFB"/>
    <w:rsid w:val="00D52F0E"/>
    <w:rsid w:val="00D53902"/>
    <w:rsid w:val="00D53925"/>
    <w:rsid w:val="00D53DB5"/>
    <w:rsid w:val="00D54ED4"/>
    <w:rsid w:val="00D550B4"/>
    <w:rsid w:val="00D55425"/>
    <w:rsid w:val="00D55AA7"/>
    <w:rsid w:val="00D55AFE"/>
    <w:rsid w:val="00D55EED"/>
    <w:rsid w:val="00D5636B"/>
    <w:rsid w:val="00D578EA"/>
    <w:rsid w:val="00D57B87"/>
    <w:rsid w:val="00D57CD2"/>
    <w:rsid w:val="00D57E66"/>
    <w:rsid w:val="00D60A76"/>
    <w:rsid w:val="00D60F9C"/>
    <w:rsid w:val="00D61269"/>
    <w:rsid w:val="00D6136D"/>
    <w:rsid w:val="00D6222A"/>
    <w:rsid w:val="00D6227D"/>
    <w:rsid w:val="00D62E77"/>
    <w:rsid w:val="00D631E6"/>
    <w:rsid w:val="00D635C5"/>
    <w:rsid w:val="00D636FA"/>
    <w:rsid w:val="00D638CB"/>
    <w:rsid w:val="00D63C4A"/>
    <w:rsid w:val="00D641AD"/>
    <w:rsid w:val="00D643AE"/>
    <w:rsid w:val="00D64834"/>
    <w:rsid w:val="00D64922"/>
    <w:rsid w:val="00D65107"/>
    <w:rsid w:val="00D65946"/>
    <w:rsid w:val="00D659A4"/>
    <w:rsid w:val="00D65AE8"/>
    <w:rsid w:val="00D6633A"/>
    <w:rsid w:val="00D66519"/>
    <w:rsid w:val="00D6698C"/>
    <w:rsid w:val="00D67489"/>
    <w:rsid w:val="00D70D0D"/>
    <w:rsid w:val="00D7239C"/>
    <w:rsid w:val="00D72B6D"/>
    <w:rsid w:val="00D72C82"/>
    <w:rsid w:val="00D72CF6"/>
    <w:rsid w:val="00D73350"/>
    <w:rsid w:val="00D73BBA"/>
    <w:rsid w:val="00D73D66"/>
    <w:rsid w:val="00D74341"/>
    <w:rsid w:val="00D74823"/>
    <w:rsid w:val="00D752C5"/>
    <w:rsid w:val="00D761D6"/>
    <w:rsid w:val="00D77344"/>
    <w:rsid w:val="00D80665"/>
    <w:rsid w:val="00D8123E"/>
    <w:rsid w:val="00D81459"/>
    <w:rsid w:val="00D81650"/>
    <w:rsid w:val="00D82231"/>
    <w:rsid w:val="00D8275B"/>
    <w:rsid w:val="00D82A99"/>
    <w:rsid w:val="00D83BB8"/>
    <w:rsid w:val="00D84105"/>
    <w:rsid w:val="00D84126"/>
    <w:rsid w:val="00D8469B"/>
    <w:rsid w:val="00D8502F"/>
    <w:rsid w:val="00D85B09"/>
    <w:rsid w:val="00D85D68"/>
    <w:rsid w:val="00D8616B"/>
    <w:rsid w:val="00D8623D"/>
    <w:rsid w:val="00D86382"/>
    <w:rsid w:val="00D87270"/>
    <w:rsid w:val="00D8756E"/>
    <w:rsid w:val="00D9065D"/>
    <w:rsid w:val="00D91150"/>
    <w:rsid w:val="00D9172F"/>
    <w:rsid w:val="00D9217E"/>
    <w:rsid w:val="00D925A8"/>
    <w:rsid w:val="00D938DD"/>
    <w:rsid w:val="00D946F6"/>
    <w:rsid w:val="00D94A7D"/>
    <w:rsid w:val="00D94D31"/>
    <w:rsid w:val="00D9635B"/>
    <w:rsid w:val="00D964C9"/>
    <w:rsid w:val="00D974EA"/>
    <w:rsid w:val="00D97916"/>
    <w:rsid w:val="00D97D90"/>
    <w:rsid w:val="00DA0975"/>
    <w:rsid w:val="00DA0A14"/>
    <w:rsid w:val="00DA1116"/>
    <w:rsid w:val="00DA1579"/>
    <w:rsid w:val="00DA15A7"/>
    <w:rsid w:val="00DA3AA8"/>
    <w:rsid w:val="00DA417B"/>
    <w:rsid w:val="00DA5436"/>
    <w:rsid w:val="00DA5740"/>
    <w:rsid w:val="00DA6B95"/>
    <w:rsid w:val="00DA777C"/>
    <w:rsid w:val="00DA7AB2"/>
    <w:rsid w:val="00DB063B"/>
    <w:rsid w:val="00DB0987"/>
    <w:rsid w:val="00DB152A"/>
    <w:rsid w:val="00DB2182"/>
    <w:rsid w:val="00DB2787"/>
    <w:rsid w:val="00DB2FF9"/>
    <w:rsid w:val="00DB368D"/>
    <w:rsid w:val="00DB3B11"/>
    <w:rsid w:val="00DB3B54"/>
    <w:rsid w:val="00DB3CEC"/>
    <w:rsid w:val="00DB504C"/>
    <w:rsid w:val="00DB5137"/>
    <w:rsid w:val="00DB5299"/>
    <w:rsid w:val="00DB6D6E"/>
    <w:rsid w:val="00DB6EA8"/>
    <w:rsid w:val="00DB766E"/>
    <w:rsid w:val="00DB785B"/>
    <w:rsid w:val="00DB7962"/>
    <w:rsid w:val="00DC0F52"/>
    <w:rsid w:val="00DC19DF"/>
    <w:rsid w:val="00DC1BAD"/>
    <w:rsid w:val="00DC1E6A"/>
    <w:rsid w:val="00DC3153"/>
    <w:rsid w:val="00DC46A3"/>
    <w:rsid w:val="00DC4726"/>
    <w:rsid w:val="00DC53A9"/>
    <w:rsid w:val="00DC608B"/>
    <w:rsid w:val="00DC62FC"/>
    <w:rsid w:val="00DC653F"/>
    <w:rsid w:val="00DC6C21"/>
    <w:rsid w:val="00DC7762"/>
    <w:rsid w:val="00DC7D3B"/>
    <w:rsid w:val="00DC7FD5"/>
    <w:rsid w:val="00DD0572"/>
    <w:rsid w:val="00DD07C8"/>
    <w:rsid w:val="00DD0873"/>
    <w:rsid w:val="00DD09BC"/>
    <w:rsid w:val="00DD13BC"/>
    <w:rsid w:val="00DD1421"/>
    <w:rsid w:val="00DD1C5B"/>
    <w:rsid w:val="00DD1C75"/>
    <w:rsid w:val="00DD233C"/>
    <w:rsid w:val="00DD3716"/>
    <w:rsid w:val="00DD37E0"/>
    <w:rsid w:val="00DD40D2"/>
    <w:rsid w:val="00DD4176"/>
    <w:rsid w:val="00DD439C"/>
    <w:rsid w:val="00DD4FB4"/>
    <w:rsid w:val="00DD55FB"/>
    <w:rsid w:val="00DD694E"/>
    <w:rsid w:val="00DD6B7D"/>
    <w:rsid w:val="00DD79D4"/>
    <w:rsid w:val="00DE0B2B"/>
    <w:rsid w:val="00DE0B78"/>
    <w:rsid w:val="00DE0BED"/>
    <w:rsid w:val="00DE1144"/>
    <w:rsid w:val="00DE1495"/>
    <w:rsid w:val="00DE20C5"/>
    <w:rsid w:val="00DE2588"/>
    <w:rsid w:val="00DE258C"/>
    <w:rsid w:val="00DE2795"/>
    <w:rsid w:val="00DE2935"/>
    <w:rsid w:val="00DE38FE"/>
    <w:rsid w:val="00DE3DFF"/>
    <w:rsid w:val="00DE3F02"/>
    <w:rsid w:val="00DE3F31"/>
    <w:rsid w:val="00DE41FB"/>
    <w:rsid w:val="00DE42F0"/>
    <w:rsid w:val="00DE528C"/>
    <w:rsid w:val="00DE5981"/>
    <w:rsid w:val="00DE5BBF"/>
    <w:rsid w:val="00DE5C00"/>
    <w:rsid w:val="00DE6D3B"/>
    <w:rsid w:val="00DE70CC"/>
    <w:rsid w:val="00DE733A"/>
    <w:rsid w:val="00DE7442"/>
    <w:rsid w:val="00DE76FC"/>
    <w:rsid w:val="00DE78ED"/>
    <w:rsid w:val="00DE7920"/>
    <w:rsid w:val="00DF0EC8"/>
    <w:rsid w:val="00DF0FB2"/>
    <w:rsid w:val="00DF13CD"/>
    <w:rsid w:val="00DF14D3"/>
    <w:rsid w:val="00DF1EA2"/>
    <w:rsid w:val="00DF1EAD"/>
    <w:rsid w:val="00DF2CE7"/>
    <w:rsid w:val="00DF3052"/>
    <w:rsid w:val="00DF38C1"/>
    <w:rsid w:val="00DF3977"/>
    <w:rsid w:val="00DF401D"/>
    <w:rsid w:val="00DF4176"/>
    <w:rsid w:val="00DF43D8"/>
    <w:rsid w:val="00DF45B0"/>
    <w:rsid w:val="00DF4B53"/>
    <w:rsid w:val="00DF4E39"/>
    <w:rsid w:val="00DF51C4"/>
    <w:rsid w:val="00DF5650"/>
    <w:rsid w:val="00DF75D9"/>
    <w:rsid w:val="00DF7944"/>
    <w:rsid w:val="00DF7CFB"/>
    <w:rsid w:val="00DF7FF0"/>
    <w:rsid w:val="00E002A3"/>
    <w:rsid w:val="00E009FD"/>
    <w:rsid w:val="00E00D9E"/>
    <w:rsid w:val="00E0114D"/>
    <w:rsid w:val="00E01B9B"/>
    <w:rsid w:val="00E01CAB"/>
    <w:rsid w:val="00E033E0"/>
    <w:rsid w:val="00E034C9"/>
    <w:rsid w:val="00E03A99"/>
    <w:rsid w:val="00E03B79"/>
    <w:rsid w:val="00E04141"/>
    <w:rsid w:val="00E041CD"/>
    <w:rsid w:val="00E04707"/>
    <w:rsid w:val="00E04C17"/>
    <w:rsid w:val="00E04E3B"/>
    <w:rsid w:val="00E05C55"/>
    <w:rsid w:val="00E05DB7"/>
    <w:rsid w:val="00E05E5F"/>
    <w:rsid w:val="00E05F12"/>
    <w:rsid w:val="00E064BF"/>
    <w:rsid w:val="00E06609"/>
    <w:rsid w:val="00E0742B"/>
    <w:rsid w:val="00E07542"/>
    <w:rsid w:val="00E07FCD"/>
    <w:rsid w:val="00E103C0"/>
    <w:rsid w:val="00E10B6F"/>
    <w:rsid w:val="00E1109E"/>
    <w:rsid w:val="00E1133E"/>
    <w:rsid w:val="00E11ED3"/>
    <w:rsid w:val="00E122FF"/>
    <w:rsid w:val="00E13478"/>
    <w:rsid w:val="00E13571"/>
    <w:rsid w:val="00E13578"/>
    <w:rsid w:val="00E1384B"/>
    <w:rsid w:val="00E13D2D"/>
    <w:rsid w:val="00E141DD"/>
    <w:rsid w:val="00E1463F"/>
    <w:rsid w:val="00E1474A"/>
    <w:rsid w:val="00E14A0F"/>
    <w:rsid w:val="00E14D8C"/>
    <w:rsid w:val="00E1502A"/>
    <w:rsid w:val="00E1585C"/>
    <w:rsid w:val="00E15D9B"/>
    <w:rsid w:val="00E15EB6"/>
    <w:rsid w:val="00E1756E"/>
    <w:rsid w:val="00E17860"/>
    <w:rsid w:val="00E2018D"/>
    <w:rsid w:val="00E205C4"/>
    <w:rsid w:val="00E20D23"/>
    <w:rsid w:val="00E2184A"/>
    <w:rsid w:val="00E22803"/>
    <w:rsid w:val="00E22D7C"/>
    <w:rsid w:val="00E23135"/>
    <w:rsid w:val="00E2493B"/>
    <w:rsid w:val="00E24A8D"/>
    <w:rsid w:val="00E24E25"/>
    <w:rsid w:val="00E254EC"/>
    <w:rsid w:val="00E269EB"/>
    <w:rsid w:val="00E26AA5"/>
    <w:rsid w:val="00E27628"/>
    <w:rsid w:val="00E27642"/>
    <w:rsid w:val="00E27DDF"/>
    <w:rsid w:val="00E27F5E"/>
    <w:rsid w:val="00E3055F"/>
    <w:rsid w:val="00E30795"/>
    <w:rsid w:val="00E314F4"/>
    <w:rsid w:val="00E317F3"/>
    <w:rsid w:val="00E321FF"/>
    <w:rsid w:val="00E32265"/>
    <w:rsid w:val="00E332F0"/>
    <w:rsid w:val="00E3403D"/>
    <w:rsid w:val="00E3514E"/>
    <w:rsid w:val="00E363A9"/>
    <w:rsid w:val="00E36459"/>
    <w:rsid w:val="00E36FD0"/>
    <w:rsid w:val="00E37602"/>
    <w:rsid w:val="00E3765C"/>
    <w:rsid w:val="00E407A6"/>
    <w:rsid w:val="00E40DE2"/>
    <w:rsid w:val="00E413E0"/>
    <w:rsid w:val="00E414A3"/>
    <w:rsid w:val="00E4170A"/>
    <w:rsid w:val="00E41B34"/>
    <w:rsid w:val="00E41C77"/>
    <w:rsid w:val="00E41F97"/>
    <w:rsid w:val="00E42EFA"/>
    <w:rsid w:val="00E42F15"/>
    <w:rsid w:val="00E43061"/>
    <w:rsid w:val="00E43477"/>
    <w:rsid w:val="00E4350B"/>
    <w:rsid w:val="00E43C26"/>
    <w:rsid w:val="00E440BE"/>
    <w:rsid w:val="00E4427E"/>
    <w:rsid w:val="00E4554B"/>
    <w:rsid w:val="00E4561B"/>
    <w:rsid w:val="00E45908"/>
    <w:rsid w:val="00E462F0"/>
    <w:rsid w:val="00E46625"/>
    <w:rsid w:val="00E467B0"/>
    <w:rsid w:val="00E468C2"/>
    <w:rsid w:val="00E4711E"/>
    <w:rsid w:val="00E471A4"/>
    <w:rsid w:val="00E47B77"/>
    <w:rsid w:val="00E47DAD"/>
    <w:rsid w:val="00E47DE4"/>
    <w:rsid w:val="00E5016B"/>
    <w:rsid w:val="00E50364"/>
    <w:rsid w:val="00E513E0"/>
    <w:rsid w:val="00E51492"/>
    <w:rsid w:val="00E52087"/>
    <w:rsid w:val="00E522E3"/>
    <w:rsid w:val="00E52302"/>
    <w:rsid w:val="00E530FE"/>
    <w:rsid w:val="00E53240"/>
    <w:rsid w:val="00E53760"/>
    <w:rsid w:val="00E53AE3"/>
    <w:rsid w:val="00E54170"/>
    <w:rsid w:val="00E5574A"/>
    <w:rsid w:val="00E55849"/>
    <w:rsid w:val="00E56F4A"/>
    <w:rsid w:val="00E57E34"/>
    <w:rsid w:val="00E603BD"/>
    <w:rsid w:val="00E6054A"/>
    <w:rsid w:val="00E609B6"/>
    <w:rsid w:val="00E60A40"/>
    <w:rsid w:val="00E61015"/>
    <w:rsid w:val="00E610B9"/>
    <w:rsid w:val="00E61388"/>
    <w:rsid w:val="00E6149B"/>
    <w:rsid w:val="00E6153B"/>
    <w:rsid w:val="00E62068"/>
    <w:rsid w:val="00E6262A"/>
    <w:rsid w:val="00E62FA2"/>
    <w:rsid w:val="00E6390D"/>
    <w:rsid w:val="00E63957"/>
    <w:rsid w:val="00E640C2"/>
    <w:rsid w:val="00E64242"/>
    <w:rsid w:val="00E64FB2"/>
    <w:rsid w:val="00E65460"/>
    <w:rsid w:val="00E65BBF"/>
    <w:rsid w:val="00E65F42"/>
    <w:rsid w:val="00E6610C"/>
    <w:rsid w:val="00E662B1"/>
    <w:rsid w:val="00E66762"/>
    <w:rsid w:val="00E6698F"/>
    <w:rsid w:val="00E6716B"/>
    <w:rsid w:val="00E67CA9"/>
    <w:rsid w:val="00E7021A"/>
    <w:rsid w:val="00E70430"/>
    <w:rsid w:val="00E710DD"/>
    <w:rsid w:val="00E714BA"/>
    <w:rsid w:val="00E7198F"/>
    <w:rsid w:val="00E71CDF"/>
    <w:rsid w:val="00E729EB"/>
    <w:rsid w:val="00E740CF"/>
    <w:rsid w:val="00E748BD"/>
    <w:rsid w:val="00E750A7"/>
    <w:rsid w:val="00E75A81"/>
    <w:rsid w:val="00E75E6B"/>
    <w:rsid w:val="00E7621F"/>
    <w:rsid w:val="00E7644B"/>
    <w:rsid w:val="00E765E5"/>
    <w:rsid w:val="00E77240"/>
    <w:rsid w:val="00E776E4"/>
    <w:rsid w:val="00E77BEB"/>
    <w:rsid w:val="00E77D82"/>
    <w:rsid w:val="00E8060C"/>
    <w:rsid w:val="00E809B2"/>
    <w:rsid w:val="00E8174C"/>
    <w:rsid w:val="00E81BAE"/>
    <w:rsid w:val="00E81E2C"/>
    <w:rsid w:val="00E826C2"/>
    <w:rsid w:val="00E827DF"/>
    <w:rsid w:val="00E831F5"/>
    <w:rsid w:val="00E835CE"/>
    <w:rsid w:val="00E8363A"/>
    <w:rsid w:val="00E838EF"/>
    <w:rsid w:val="00E83B8B"/>
    <w:rsid w:val="00E84120"/>
    <w:rsid w:val="00E84327"/>
    <w:rsid w:val="00E846FE"/>
    <w:rsid w:val="00E84E65"/>
    <w:rsid w:val="00E86F7C"/>
    <w:rsid w:val="00E872C6"/>
    <w:rsid w:val="00E87346"/>
    <w:rsid w:val="00E8745D"/>
    <w:rsid w:val="00E87A4C"/>
    <w:rsid w:val="00E9085D"/>
    <w:rsid w:val="00E908CE"/>
    <w:rsid w:val="00E912D4"/>
    <w:rsid w:val="00E931A6"/>
    <w:rsid w:val="00E9333F"/>
    <w:rsid w:val="00E93A58"/>
    <w:rsid w:val="00E93D38"/>
    <w:rsid w:val="00E940A2"/>
    <w:rsid w:val="00E94540"/>
    <w:rsid w:val="00E951A1"/>
    <w:rsid w:val="00E951ED"/>
    <w:rsid w:val="00E9558E"/>
    <w:rsid w:val="00E96005"/>
    <w:rsid w:val="00E9618B"/>
    <w:rsid w:val="00E96C0B"/>
    <w:rsid w:val="00E96ECE"/>
    <w:rsid w:val="00E9747F"/>
    <w:rsid w:val="00EA0438"/>
    <w:rsid w:val="00EA0B56"/>
    <w:rsid w:val="00EA0E66"/>
    <w:rsid w:val="00EA1FDF"/>
    <w:rsid w:val="00EA3A2C"/>
    <w:rsid w:val="00EA424F"/>
    <w:rsid w:val="00EA5728"/>
    <w:rsid w:val="00EA57A8"/>
    <w:rsid w:val="00EA59E0"/>
    <w:rsid w:val="00EA5C18"/>
    <w:rsid w:val="00EA66F1"/>
    <w:rsid w:val="00EA7044"/>
    <w:rsid w:val="00EA7503"/>
    <w:rsid w:val="00EA7763"/>
    <w:rsid w:val="00EA78D9"/>
    <w:rsid w:val="00EA7ADA"/>
    <w:rsid w:val="00EA7CBE"/>
    <w:rsid w:val="00EA7E67"/>
    <w:rsid w:val="00EA7ED0"/>
    <w:rsid w:val="00EB025C"/>
    <w:rsid w:val="00EB0562"/>
    <w:rsid w:val="00EB0AE6"/>
    <w:rsid w:val="00EB12CE"/>
    <w:rsid w:val="00EB12E4"/>
    <w:rsid w:val="00EB1F87"/>
    <w:rsid w:val="00EB304D"/>
    <w:rsid w:val="00EB32FA"/>
    <w:rsid w:val="00EB33FD"/>
    <w:rsid w:val="00EB3556"/>
    <w:rsid w:val="00EB4C51"/>
    <w:rsid w:val="00EB4E32"/>
    <w:rsid w:val="00EB513F"/>
    <w:rsid w:val="00EB5396"/>
    <w:rsid w:val="00EB59BD"/>
    <w:rsid w:val="00EB5D2F"/>
    <w:rsid w:val="00EB6B66"/>
    <w:rsid w:val="00EB7491"/>
    <w:rsid w:val="00EB7595"/>
    <w:rsid w:val="00EB7A52"/>
    <w:rsid w:val="00EB7DC5"/>
    <w:rsid w:val="00EB7F7E"/>
    <w:rsid w:val="00EC0010"/>
    <w:rsid w:val="00EC0A79"/>
    <w:rsid w:val="00EC0B1F"/>
    <w:rsid w:val="00EC10EC"/>
    <w:rsid w:val="00EC1353"/>
    <w:rsid w:val="00EC1A20"/>
    <w:rsid w:val="00EC214E"/>
    <w:rsid w:val="00EC2D6C"/>
    <w:rsid w:val="00EC307F"/>
    <w:rsid w:val="00EC3119"/>
    <w:rsid w:val="00EC331C"/>
    <w:rsid w:val="00EC431B"/>
    <w:rsid w:val="00EC4544"/>
    <w:rsid w:val="00EC45AD"/>
    <w:rsid w:val="00EC49CF"/>
    <w:rsid w:val="00EC5AB7"/>
    <w:rsid w:val="00EC5C4B"/>
    <w:rsid w:val="00EC5FC4"/>
    <w:rsid w:val="00EC673C"/>
    <w:rsid w:val="00EC7026"/>
    <w:rsid w:val="00EC7701"/>
    <w:rsid w:val="00EC7756"/>
    <w:rsid w:val="00ED05E3"/>
    <w:rsid w:val="00ED066C"/>
    <w:rsid w:val="00ED3306"/>
    <w:rsid w:val="00ED3889"/>
    <w:rsid w:val="00ED3B7E"/>
    <w:rsid w:val="00ED3C53"/>
    <w:rsid w:val="00ED402A"/>
    <w:rsid w:val="00ED4A49"/>
    <w:rsid w:val="00ED4FCD"/>
    <w:rsid w:val="00ED59B2"/>
    <w:rsid w:val="00ED5FBE"/>
    <w:rsid w:val="00ED6080"/>
    <w:rsid w:val="00ED622A"/>
    <w:rsid w:val="00ED648A"/>
    <w:rsid w:val="00ED6EB4"/>
    <w:rsid w:val="00ED79A4"/>
    <w:rsid w:val="00ED7FB1"/>
    <w:rsid w:val="00EE0118"/>
    <w:rsid w:val="00EE0176"/>
    <w:rsid w:val="00EE07E1"/>
    <w:rsid w:val="00EE0865"/>
    <w:rsid w:val="00EE0A7D"/>
    <w:rsid w:val="00EE2A71"/>
    <w:rsid w:val="00EE2B45"/>
    <w:rsid w:val="00EE2FDA"/>
    <w:rsid w:val="00EE2FE6"/>
    <w:rsid w:val="00EE4337"/>
    <w:rsid w:val="00EE46FE"/>
    <w:rsid w:val="00EE49E0"/>
    <w:rsid w:val="00EE5120"/>
    <w:rsid w:val="00EE5384"/>
    <w:rsid w:val="00EE6043"/>
    <w:rsid w:val="00EE65AE"/>
    <w:rsid w:val="00EE7B65"/>
    <w:rsid w:val="00EF04A3"/>
    <w:rsid w:val="00EF0942"/>
    <w:rsid w:val="00EF15B5"/>
    <w:rsid w:val="00EF1B7F"/>
    <w:rsid w:val="00EF1E79"/>
    <w:rsid w:val="00EF291F"/>
    <w:rsid w:val="00EF2927"/>
    <w:rsid w:val="00EF2B5B"/>
    <w:rsid w:val="00EF2FB0"/>
    <w:rsid w:val="00EF3CD4"/>
    <w:rsid w:val="00EF419D"/>
    <w:rsid w:val="00EF5249"/>
    <w:rsid w:val="00EF56AB"/>
    <w:rsid w:val="00EF5A94"/>
    <w:rsid w:val="00EF5F32"/>
    <w:rsid w:val="00EF6D82"/>
    <w:rsid w:val="00EF75F1"/>
    <w:rsid w:val="00EF7AC0"/>
    <w:rsid w:val="00F000DF"/>
    <w:rsid w:val="00F00416"/>
    <w:rsid w:val="00F005F3"/>
    <w:rsid w:val="00F01FC2"/>
    <w:rsid w:val="00F0218C"/>
    <w:rsid w:val="00F02509"/>
    <w:rsid w:val="00F0376D"/>
    <w:rsid w:val="00F0393B"/>
    <w:rsid w:val="00F03B5B"/>
    <w:rsid w:val="00F03E72"/>
    <w:rsid w:val="00F05937"/>
    <w:rsid w:val="00F061E1"/>
    <w:rsid w:val="00F06339"/>
    <w:rsid w:val="00F06C49"/>
    <w:rsid w:val="00F06D4A"/>
    <w:rsid w:val="00F0728F"/>
    <w:rsid w:val="00F0762C"/>
    <w:rsid w:val="00F079E3"/>
    <w:rsid w:val="00F07A96"/>
    <w:rsid w:val="00F10FF4"/>
    <w:rsid w:val="00F11A68"/>
    <w:rsid w:val="00F12580"/>
    <w:rsid w:val="00F131CE"/>
    <w:rsid w:val="00F133ED"/>
    <w:rsid w:val="00F1342A"/>
    <w:rsid w:val="00F1448A"/>
    <w:rsid w:val="00F14E62"/>
    <w:rsid w:val="00F150A2"/>
    <w:rsid w:val="00F15689"/>
    <w:rsid w:val="00F15B61"/>
    <w:rsid w:val="00F15F84"/>
    <w:rsid w:val="00F16AFB"/>
    <w:rsid w:val="00F16CD4"/>
    <w:rsid w:val="00F213A6"/>
    <w:rsid w:val="00F21E22"/>
    <w:rsid w:val="00F22E7D"/>
    <w:rsid w:val="00F23199"/>
    <w:rsid w:val="00F2319A"/>
    <w:rsid w:val="00F23361"/>
    <w:rsid w:val="00F233A1"/>
    <w:rsid w:val="00F23425"/>
    <w:rsid w:val="00F23946"/>
    <w:rsid w:val="00F2474A"/>
    <w:rsid w:val="00F24823"/>
    <w:rsid w:val="00F250B5"/>
    <w:rsid w:val="00F25804"/>
    <w:rsid w:val="00F2624F"/>
    <w:rsid w:val="00F262F3"/>
    <w:rsid w:val="00F26776"/>
    <w:rsid w:val="00F267E9"/>
    <w:rsid w:val="00F26F80"/>
    <w:rsid w:val="00F27060"/>
    <w:rsid w:val="00F2722F"/>
    <w:rsid w:val="00F2774F"/>
    <w:rsid w:val="00F27EAC"/>
    <w:rsid w:val="00F30065"/>
    <w:rsid w:val="00F3049D"/>
    <w:rsid w:val="00F30D6E"/>
    <w:rsid w:val="00F310F2"/>
    <w:rsid w:val="00F313DD"/>
    <w:rsid w:val="00F31F54"/>
    <w:rsid w:val="00F325F6"/>
    <w:rsid w:val="00F3350C"/>
    <w:rsid w:val="00F33C0E"/>
    <w:rsid w:val="00F34471"/>
    <w:rsid w:val="00F34E1D"/>
    <w:rsid w:val="00F35139"/>
    <w:rsid w:val="00F35831"/>
    <w:rsid w:val="00F35FB3"/>
    <w:rsid w:val="00F35FDC"/>
    <w:rsid w:val="00F361B9"/>
    <w:rsid w:val="00F36A7F"/>
    <w:rsid w:val="00F37406"/>
    <w:rsid w:val="00F378BE"/>
    <w:rsid w:val="00F37CE8"/>
    <w:rsid w:val="00F4081E"/>
    <w:rsid w:val="00F4083E"/>
    <w:rsid w:val="00F40DA6"/>
    <w:rsid w:val="00F40E15"/>
    <w:rsid w:val="00F41490"/>
    <w:rsid w:val="00F414B1"/>
    <w:rsid w:val="00F4151B"/>
    <w:rsid w:val="00F415AE"/>
    <w:rsid w:val="00F416CB"/>
    <w:rsid w:val="00F41A26"/>
    <w:rsid w:val="00F42570"/>
    <w:rsid w:val="00F42DD3"/>
    <w:rsid w:val="00F42FC4"/>
    <w:rsid w:val="00F43120"/>
    <w:rsid w:val="00F437C6"/>
    <w:rsid w:val="00F44310"/>
    <w:rsid w:val="00F450E0"/>
    <w:rsid w:val="00F461C5"/>
    <w:rsid w:val="00F464C3"/>
    <w:rsid w:val="00F47198"/>
    <w:rsid w:val="00F47DF3"/>
    <w:rsid w:val="00F5074D"/>
    <w:rsid w:val="00F50C84"/>
    <w:rsid w:val="00F51675"/>
    <w:rsid w:val="00F517FF"/>
    <w:rsid w:val="00F51FA2"/>
    <w:rsid w:val="00F5232D"/>
    <w:rsid w:val="00F528A3"/>
    <w:rsid w:val="00F53461"/>
    <w:rsid w:val="00F53C62"/>
    <w:rsid w:val="00F54D4B"/>
    <w:rsid w:val="00F55464"/>
    <w:rsid w:val="00F5553F"/>
    <w:rsid w:val="00F56A38"/>
    <w:rsid w:val="00F56EAE"/>
    <w:rsid w:val="00F57253"/>
    <w:rsid w:val="00F57E6D"/>
    <w:rsid w:val="00F60160"/>
    <w:rsid w:val="00F60A04"/>
    <w:rsid w:val="00F60ADF"/>
    <w:rsid w:val="00F60D33"/>
    <w:rsid w:val="00F6106C"/>
    <w:rsid w:val="00F61411"/>
    <w:rsid w:val="00F6230D"/>
    <w:rsid w:val="00F62511"/>
    <w:rsid w:val="00F6273D"/>
    <w:rsid w:val="00F63185"/>
    <w:rsid w:val="00F6382F"/>
    <w:rsid w:val="00F63F2C"/>
    <w:rsid w:val="00F63F65"/>
    <w:rsid w:val="00F64598"/>
    <w:rsid w:val="00F64B23"/>
    <w:rsid w:val="00F64C05"/>
    <w:rsid w:val="00F6519D"/>
    <w:rsid w:val="00F653CF"/>
    <w:rsid w:val="00F655DF"/>
    <w:rsid w:val="00F65917"/>
    <w:rsid w:val="00F65C27"/>
    <w:rsid w:val="00F6618F"/>
    <w:rsid w:val="00F661DE"/>
    <w:rsid w:val="00F664AD"/>
    <w:rsid w:val="00F669F6"/>
    <w:rsid w:val="00F66ECE"/>
    <w:rsid w:val="00F6747F"/>
    <w:rsid w:val="00F67CB6"/>
    <w:rsid w:val="00F70576"/>
    <w:rsid w:val="00F70E41"/>
    <w:rsid w:val="00F719F3"/>
    <w:rsid w:val="00F71B20"/>
    <w:rsid w:val="00F71ED2"/>
    <w:rsid w:val="00F72BAD"/>
    <w:rsid w:val="00F73514"/>
    <w:rsid w:val="00F73A7C"/>
    <w:rsid w:val="00F73E3E"/>
    <w:rsid w:val="00F73EE2"/>
    <w:rsid w:val="00F74390"/>
    <w:rsid w:val="00F7517B"/>
    <w:rsid w:val="00F75891"/>
    <w:rsid w:val="00F7593E"/>
    <w:rsid w:val="00F75E6E"/>
    <w:rsid w:val="00F763A4"/>
    <w:rsid w:val="00F765E6"/>
    <w:rsid w:val="00F76C34"/>
    <w:rsid w:val="00F80793"/>
    <w:rsid w:val="00F80A2C"/>
    <w:rsid w:val="00F80E8B"/>
    <w:rsid w:val="00F80ED3"/>
    <w:rsid w:val="00F81208"/>
    <w:rsid w:val="00F813C0"/>
    <w:rsid w:val="00F81474"/>
    <w:rsid w:val="00F8180D"/>
    <w:rsid w:val="00F81BA0"/>
    <w:rsid w:val="00F81CF2"/>
    <w:rsid w:val="00F820F7"/>
    <w:rsid w:val="00F8241A"/>
    <w:rsid w:val="00F82569"/>
    <w:rsid w:val="00F82773"/>
    <w:rsid w:val="00F83D84"/>
    <w:rsid w:val="00F84A4B"/>
    <w:rsid w:val="00F84D18"/>
    <w:rsid w:val="00F85444"/>
    <w:rsid w:val="00F85542"/>
    <w:rsid w:val="00F8617C"/>
    <w:rsid w:val="00F86485"/>
    <w:rsid w:val="00F86AC0"/>
    <w:rsid w:val="00F86C1F"/>
    <w:rsid w:val="00F86CC0"/>
    <w:rsid w:val="00F8701C"/>
    <w:rsid w:val="00F878C1"/>
    <w:rsid w:val="00F87977"/>
    <w:rsid w:val="00F87C0B"/>
    <w:rsid w:val="00F87FD2"/>
    <w:rsid w:val="00F914A3"/>
    <w:rsid w:val="00F918AC"/>
    <w:rsid w:val="00F9229B"/>
    <w:rsid w:val="00F92A9C"/>
    <w:rsid w:val="00F937AD"/>
    <w:rsid w:val="00F93897"/>
    <w:rsid w:val="00F939C1"/>
    <w:rsid w:val="00F941B8"/>
    <w:rsid w:val="00F94513"/>
    <w:rsid w:val="00F94A32"/>
    <w:rsid w:val="00F9510D"/>
    <w:rsid w:val="00F95667"/>
    <w:rsid w:val="00F97F87"/>
    <w:rsid w:val="00FA04FE"/>
    <w:rsid w:val="00FA0AF1"/>
    <w:rsid w:val="00FA1617"/>
    <w:rsid w:val="00FA23CF"/>
    <w:rsid w:val="00FA268A"/>
    <w:rsid w:val="00FA28CF"/>
    <w:rsid w:val="00FA2A94"/>
    <w:rsid w:val="00FA3A48"/>
    <w:rsid w:val="00FA4046"/>
    <w:rsid w:val="00FA40EE"/>
    <w:rsid w:val="00FA4470"/>
    <w:rsid w:val="00FA494E"/>
    <w:rsid w:val="00FA4AED"/>
    <w:rsid w:val="00FA4F5C"/>
    <w:rsid w:val="00FA50B4"/>
    <w:rsid w:val="00FA5226"/>
    <w:rsid w:val="00FA5FA5"/>
    <w:rsid w:val="00FA617B"/>
    <w:rsid w:val="00FA6582"/>
    <w:rsid w:val="00FA67EF"/>
    <w:rsid w:val="00FA6C2F"/>
    <w:rsid w:val="00FA70B6"/>
    <w:rsid w:val="00FA71CC"/>
    <w:rsid w:val="00FA79A7"/>
    <w:rsid w:val="00FA7B28"/>
    <w:rsid w:val="00FB02F4"/>
    <w:rsid w:val="00FB1D32"/>
    <w:rsid w:val="00FB2187"/>
    <w:rsid w:val="00FB2377"/>
    <w:rsid w:val="00FB23C2"/>
    <w:rsid w:val="00FB2801"/>
    <w:rsid w:val="00FB3065"/>
    <w:rsid w:val="00FB3BAC"/>
    <w:rsid w:val="00FB3FFA"/>
    <w:rsid w:val="00FB48AD"/>
    <w:rsid w:val="00FB6D02"/>
    <w:rsid w:val="00FB73CC"/>
    <w:rsid w:val="00FB75BF"/>
    <w:rsid w:val="00FB7BFC"/>
    <w:rsid w:val="00FC1435"/>
    <w:rsid w:val="00FC1AF0"/>
    <w:rsid w:val="00FC1B21"/>
    <w:rsid w:val="00FC1D0D"/>
    <w:rsid w:val="00FC261A"/>
    <w:rsid w:val="00FC2C0D"/>
    <w:rsid w:val="00FC30B5"/>
    <w:rsid w:val="00FC4C42"/>
    <w:rsid w:val="00FC5151"/>
    <w:rsid w:val="00FC5252"/>
    <w:rsid w:val="00FC5802"/>
    <w:rsid w:val="00FC643D"/>
    <w:rsid w:val="00FC6820"/>
    <w:rsid w:val="00FC6D85"/>
    <w:rsid w:val="00FC7227"/>
    <w:rsid w:val="00FC728B"/>
    <w:rsid w:val="00FC744D"/>
    <w:rsid w:val="00FC7BFA"/>
    <w:rsid w:val="00FC7FAF"/>
    <w:rsid w:val="00FD0964"/>
    <w:rsid w:val="00FD0D79"/>
    <w:rsid w:val="00FD1499"/>
    <w:rsid w:val="00FD1B63"/>
    <w:rsid w:val="00FD1BBF"/>
    <w:rsid w:val="00FD1DAF"/>
    <w:rsid w:val="00FD1EAD"/>
    <w:rsid w:val="00FD2175"/>
    <w:rsid w:val="00FD26D8"/>
    <w:rsid w:val="00FD2848"/>
    <w:rsid w:val="00FD2A0B"/>
    <w:rsid w:val="00FD2F10"/>
    <w:rsid w:val="00FD3ECD"/>
    <w:rsid w:val="00FD415F"/>
    <w:rsid w:val="00FD43D2"/>
    <w:rsid w:val="00FD5D27"/>
    <w:rsid w:val="00FD6DE8"/>
    <w:rsid w:val="00FD762E"/>
    <w:rsid w:val="00FD7BE4"/>
    <w:rsid w:val="00FE0118"/>
    <w:rsid w:val="00FE0C67"/>
    <w:rsid w:val="00FE1450"/>
    <w:rsid w:val="00FE23C7"/>
    <w:rsid w:val="00FE36ED"/>
    <w:rsid w:val="00FE3DCC"/>
    <w:rsid w:val="00FE44BE"/>
    <w:rsid w:val="00FE4BF8"/>
    <w:rsid w:val="00FE503C"/>
    <w:rsid w:val="00FE53C8"/>
    <w:rsid w:val="00FE56FB"/>
    <w:rsid w:val="00FE5F67"/>
    <w:rsid w:val="00FE5FB7"/>
    <w:rsid w:val="00FE6298"/>
    <w:rsid w:val="00FE6931"/>
    <w:rsid w:val="00FE6C20"/>
    <w:rsid w:val="00FE6E8D"/>
    <w:rsid w:val="00FE7745"/>
    <w:rsid w:val="00FE7886"/>
    <w:rsid w:val="00FE79BB"/>
    <w:rsid w:val="00FF0B0A"/>
    <w:rsid w:val="00FF0FDF"/>
    <w:rsid w:val="00FF1082"/>
    <w:rsid w:val="00FF1120"/>
    <w:rsid w:val="00FF2043"/>
    <w:rsid w:val="00FF25FB"/>
    <w:rsid w:val="00FF260D"/>
    <w:rsid w:val="00FF2729"/>
    <w:rsid w:val="00FF2ABC"/>
    <w:rsid w:val="00FF2EE1"/>
    <w:rsid w:val="00FF32BD"/>
    <w:rsid w:val="00FF3424"/>
    <w:rsid w:val="00FF3AFE"/>
    <w:rsid w:val="00FF3EFB"/>
    <w:rsid w:val="00FF411F"/>
    <w:rsid w:val="00FF446B"/>
    <w:rsid w:val="00FF45FD"/>
    <w:rsid w:val="00FF481E"/>
    <w:rsid w:val="00FF4F38"/>
    <w:rsid w:val="00FF608C"/>
    <w:rsid w:val="00FF66D6"/>
    <w:rsid w:val="00FF686B"/>
    <w:rsid w:val="00FF68D3"/>
    <w:rsid w:val="00FF6F06"/>
    <w:rsid w:val="00FF7433"/>
    <w:rsid w:val="00FF7B85"/>
    <w:rsid w:val="01925E95"/>
    <w:rsid w:val="0192F828"/>
    <w:rsid w:val="019F05FF"/>
    <w:rsid w:val="01B85F7F"/>
    <w:rsid w:val="022442D6"/>
    <w:rsid w:val="02253564"/>
    <w:rsid w:val="022743F0"/>
    <w:rsid w:val="022BD7CB"/>
    <w:rsid w:val="023B1501"/>
    <w:rsid w:val="0250EAA8"/>
    <w:rsid w:val="0268F020"/>
    <w:rsid w:val="0298B1C8"/>
    <w:rsid w:val="02A2843F"/>
    <w:rsid w:val="02CB1765"/>
    <w:rsid w:val="02E59A29"/>
    <w:rsid w:val="0332A9CE"/>
    <w:rsid w:val="03558DEC"/>
    <w:rsid w:val="0385BE52"/>
    <w:rsid w:val="03989E3F"/>
    <w:rsid w:val="03B18DA5"/>
    <w:rsid w:val="03DB971E"/>
    <w:rsid w:val="03F926C7"/>
    <w:rsid w:val="041708C7"/>
    <w:rsid w:val="0475D3CD"/>
    <w:rsid w:val="04E2C22F"/>
    <w:rsid w:val="051FB418"/>
    <w:rsid w:val="0524D402"/>
    <w:rsid w:val="052ED3BF"/>
    <w:rsid w:val="05889BEB"/>
    <w:rsid w:val="05E703C2"/>
    <w:rsid w:val="060F1B4F"/>
    <w:rsid w:val="06474D00"/>
    <w:rsid w:val="067BA83C"/>
    <w:rsid w:val="06AE101C"/>
    <w:rsid w:val="06DA7D33"/>
    <w:rsid w:val="06E614D3"/>
    <w:rsid w:val="06F8FB88"/>
    <w:rsid w:val="06FAF96E"/>
    <w:rsid w:val="07048B60"/>
    <w:rsid w:val="070A8D5B"/>
    <w:rsid w:val="072269AD"/>
    <w:rsid w:val="077AD1A5"/>
    <w:rsid w:val="07D9F761"/>
    <w:rsid w:val="07DA0F87"/>
    <w:rsid w:val="07F585F2"/>
    <w:rsid w:val="08018D3A"/>
    <w:rsid w:val="081234B8"/>
    <w:rsid w:val="082FC29F"/>
    <w:rsid w:val="0872CACF"/>
    <w:rsid w:val="089221AD"/>
    <w:rsid w:val="089F6D04"/>
    <w:rsid w:val="08B3188F"/>
    <w:rsid w:val="08B898D3"/>
    <w:rsid w:val="08C892E3"/>
    <w:rsid w:val="08CFF586"/>
    <w:rsid w:val="08FB9318"/>
    <w:rsid w:val="0901B31C"/>
    <w:rsid w:val="09158F29"/>
    <w:rsid w:val="091FAFE0"/>
    <w:rsid w:val="092F0744"/>
    <w:rsid w:val="09C5D94C"/>
    <w:rsid w:val="0A089C0A"/>
    <w:rsid w:val="0A197C3C"/>
    <w:rsid w:val="0A493227"/>
    <w:rsid w:val="0A8D1643"/>
    <w:rsid w:val="0AD568DB"/>
    <w:rsid w:val="0AE496F5"/>
    <w:rsid w:val="0AE6D62A"/>
    <w:rsid w:val="0B1D5EA6"/>
    <w:rsid w:val="0B27CD20"/>
    <w:rsid w:val="0BDB20EF"/>
    <w:rsid w:val="0C529780"/>
    <w:rsid w:val="0C55D426"/>
    <w:rsid w:val="0C740C6E"/>
    <w:rsid w:val="0CA69135"/>
    <w:rsid w:val="0CB1C852"/>
    <w:rsid w:val="0CC3BA7D"/>
    <w:rsid w:val="0CFF1516"/>
    <w:rsid w:val="0D248038"/>
    <w:rsid w:val="0D80B064"/>
    <w:rsid w:val="0D90B045"/>
    <w:rsid w:val="0DD8B70D"/>
    <w:rsid w:val="0DF73ABB"/>
    <w:rsid w:val="0E0B647C"/>
    <w:rsid w:val="0ED7AC34"/>
    <w:rsid w:val="0F1BF903"/>
    <w:rsid w:val="0F1E4298"/>
    <w:rsid w:val="0F5C413D"/>
    <w:rsid w:val="0F5E4421"/>
    <w:rsid w:val="0F988B4B"/>
    <w:rsid w:val="0FA5D1E7"/>
    <w:rsid w:val="10082C9F"/>
    <w:rsid w:val="10270174"/>
    <w:rsid w:val="1082ED04"/>
    <w:rsid w:val="109DB424"/>
    <w:rsid w:val="10BB4CC8"/>
    <w:rsid w:val="10FCCB58"/>
    <w:rsid w:val="111A25E0"/>
    <w:rsid w:val="115EBB3D"/>
    <w:rsid w:val="11824685"/>
    <w:rsid w:val="11AD7E52"/>
    <w:rsid w:val="11C077D6"/>
    <w:rsid w:val="11FCEE69"/>
    <w:rsid w:val="123F157E"/>
    <w:rsid w:val="128849DB"/>
    <w:rsid w:val="12914F8E"/>
    <w:rsid w:val="12BA58E5"/>
    <w:rsid w:val="12BBF412"/>
    <w:rsid w:val="12CB87C9"/>
    <w:rsid w:val="12DC4B9D"/>
    <w:rsid w:val="12E355F6"/>
    <w:rsid w:val="12E5A8D6"/>
    <w:rsid w:val="13045DE3"/>
    <w:rsid w:val="13103AAA"/>
    <w:rsid w:val="134F96BD"/>
    <w:rsid w:val="135F7876"/>
    <w:rsid w:val="136EE4FE"/>
    <w:rsid w:val="136FBFC3"/>
    <w:rsid w:val="139A1759"/>
    <w:rsid w:val="1404B819"/>
    <w:rsid w:val="140912AD"/>
    <w:rsid w:val="146F380B"/>
    <w:rsid w:val="14A020BF"/>
    <w:rsid w:val="15178616"/>
    <w:rsid w:val="15AC6EEF"/>
    <w:rsid w:val="15CDD2AB"/>
    <w:rsid w:val="16077279"/>
    <w:rsid w:val="161B3C09"/>
    <w:rsid w:val="1638214C"/>
    <w:rsid w:val="1644D7B8"/>
    <w:rsid w:val="16DCA4A0"/>
    <w:rsid w:val="17024502"/>
    <w:rsid w:val="171950C2"/>
    <w:rsid w:val="171C8734"/>
    <w:rsid w:val="1762279C"/>
    <w:rsid w:val="177DECC7"/>
    <w:rsid w:val="17B5EAFD"/>
    <w:rsid w:val="17C06A6E"/>
    <w:rsid w:val="17DBA591"/>
    <w:rsid w:val="17DE9B85"/>
    <w:rsid w:val="180CBE5C"/>
    <w:rsid w:val="182592CA"/>
    <w:rsid w:val="184B87C9"/>
    <w:rsid w:val="187A7C7E"/>
    <w:rsid w:val="188B8FA9"/>
    <w:rsid w:val="18999480"/>
    <w:rsid w:val="18C991F1"/>
    <w:rsid w:val="18FB228C"/>
    <w:rsid w:val="1909DF93"/>
    <w:rsid w:val="19288770"/>
    <w:rsid w:val="19430939"/>
    <w:rsid w:val="19AC8168"/>
    <w:rsid w:val="19CDC321"/>
    <w:rsid w:val="19EF1F91"/>
    <w:rsid w:val="1A247685"/>
    <w:rsid w:val="1A3C59CA"/>
    <w:rsid w:val="1A52CE65"/>
    <w:rsid w:val="1A56C842"/>
    <w:rsid w:val="1A6B3E33"/>
    <w:rsid w:val="1A7D1378"/>
    <w:rsid w:val="1A9D7C4D"/>
    <w:rsid w:val="1AB8AA3D"/>
    <w:rsid w:val="1AD7E8F9"/>
    <w:rsid w:val="1AEC6BC5"/>
    <w:rsid w:val="1AFE3098"/>
    <w:rsid w:val="1B0D57E9"/>
    <w:rsid w:val="1B39F03F"/>
    <w:rsid w:val="1B82A8B6"/>
    <w:rsid w:val="1B89AF72"/>
    <w:rsid w:val="1B9CCAB3"/>
    <w:rsid w:val="1B9F55FE"/>
    <w:rsid w:val="1BA5D23A"/>
    <w:rsid w:val="1BB3483B"/>
    <w:rsid w:val="1BCB73FB"/>
    <w:rsid w:val="1C29DAA5"/>
    <w:rsid w:val="1C60CEAB"/>
    <w:rsid w:val="1C8A7F4F"/>
    <w:rsid w:val="1CFC893E"/>
    <w:rsid w:val="1D589F04"/>
    <w:rsid w:val="1D743FB5"/>
    <w:rsid w:val="1D837057"/>
    <w:rsid w:val="1D86E4EF"/>
    <w:rsid w:val="1DA8EAF3"/>
    <w:rsid w:val="1E753FBC"/>
    <w:rsid w:val="1F0F6999"/>
    <w:rsid w:val="1F51C05C"/>
    <w:rsid w:val="1F655AC8"/>
    <w:rsid w:val="1F7321B6"/>
    <w:rsid w:val="1F758944"/>
    <w:rsid w:val="1F819F19"/>
    <w:rsid w:val="1FD5BD2C"/>
    <w:rsid w:val="1FE48103"/>
    <w:rsid w:val="20B6979E"/>
    <w:rsid w:val="20E24493"/>
    <w:rsid w:val="21000E59"/>
    <w:rsid w:val="21183FF1"/>
    <w:rsid w:val="21208D21"/>
    <w:rsid w:val="21463F69"/>
    <w:rsid w:val="21713909"/>
    <w:rsid w:val="21785DC3"/>
    <w:rsid w:val="21935C24"/>
    <w:rsid w:val="219BB7F6"/>
    <w:rsid w:val="21D51890"/>
    <w:rsid w:val="21F493CC"/>
    <w:rsid w:val="220E2A6E"/>
    <w:rsid w:val="2223C10B"/>
    <w:rsid w:val="222EF6E7"/>
    <w:rsid w:val="224EA574"/>
    <w:rsid w:val="227638DE"/>
    <w:rsid w:val="22947608"/>
    <w:rsid w:val="230FEC4E"/>
    <w:rsid w:val="23257F07"/>
    <w:rsid w:val="2350DD04"/>
    <w:rsid w:val="235ED3D6"/>
    <w:rsid w:val="23C13A87"/>
    <w:rsid w:val="23C3536B"/>
    <w:rsid w:val="23CC85B7"/>
    <w:rsid w:val="2405C37D"/>
    <w:rsid w:val="24134186"/>
    <w:rsid w:val="241713B6"/>
    <w:rsid w:val="24404EF4"/>
    <w:rsid w:val="245BDF45"/>
    <w:rsid w:val="24707582"/>
    <w:rsid w:val="24ABB505"/>
    <w:rsid w:val="24BDC042"/>
    <w:rsid w:val="24C668B4"/>
    <w:rsid w:val="2535594C"/>
    <w:rsid w:val="255528DC"/>
    <w:rsid w:val="255F3EBE"/>
    <w:rsid w:val="262F75EF"/>
    <w:rsid w:val="2693A29F"/>
    <w:rsid w:val="26F34C1D"/>
    <w:rsid w:val="274F71C8"/>
    <w:rsid w:val="27632BB3"/>
    <w:rsid w:val="27EA2FFD"/>
    <w:rsid w:val="281626F2"/>
    <w:rsid w:val="2825E2D9"/>
    <w:rsid w:val="2874447E"/>
    <w:rsid w:val="287D1A6F"/>
    <w:rsid w:val="28D00373"/>
    <w:rsid w:val="28D1F9F8"/>
    <w:rsid w:val="28F73F2E"/>
    <w:rsid w:val="2903FB64"/>
    <w:rsid w:val="290513E9"/>
    <w:rsid w:val="29208708"/>
    <w:rsid w:val="295EE9A4"/>
    <w:rsid w:val="2979EC35"/>
    <w:rsid w:val="297A7199"/>
    <w:rsid w:val="297CC120"/>
    <w:rsid w:val="29CD167F"/>
    <w:rsid w:val="29ED76FD"/>
    <w:rsid w:val="29EE3424"/>
    <w:rsid w:val="2A25C1E1"/>
    <w:rsid w:val="2ABF4446"/>
    <w:rsid w:val="2AC2D6E0"/>
    <w:rsid w:val="2ACD5809"/>
    <w:rsid w:val="2AD47C63"/>
    <w:rsid w:val="2B25FB3F"/>
    <w:rsid w:val="2B7F6804"/>
    <w:rsid w:val="2B837AF0"/>
    <w:rsid w:val="2B94DE88"/>
    <w:rsid w:val="2BC87264"/>
    <w:rsid w:val="2BF2C78D"/>
    <w:rsid w:val="2C0FE699"/>
    <w:rsid w:val="2C205816"/>
    <w:rsid w:val="2C226554"/>
    <w:rsid w:val="2C2A8769"/>
    <w:rsid w:val="2C41D58B"/>
    <w:rsid w:val="2C5AE407"/>
    <w:rsid w:val="2C64235C"/>
    <w:rsid w:val="2C676990"/>
    <w:rsid w:val="2C8476A8"/>
    <w:rsid w:val="2C9D53C7"/>
    <w:rsid w:val="2CB3EEAC"/>
    <w:rsid w:val="2CE07432"/>
    <w:rsid w:val="2D11779A"/>
    <w:rsid w:val="2D3BEF45"/>
    <w:rsid w:val="2D52EBB9"/>
    <w:rsid w:val="2D57718E"/>
    <w:rsid w:val="2DA31CEC"/>
    <w:rsid w:val="2E054EF0"/>
    <w:rsid w:val="2E10E78B"/>
    <w:rsid w:val="2E2FDB0B"/>
    <w:rsid w:val="2E303492"/>
    <w:rsid w:val="2E31DDB1"/>
    <w:rsid w:val="2E39B0F9"/>
    <w:rsid w:val="2E4F3292"/>
    <w:rsid w:val="2E55EC30"/>
    <w:rsid w:val="2E9CDEA4"/>
    <w:rsid w:val="2EAC7C38"/>
    <w:rsid w:val="2EBABFC5"/>
    <w:rsid w:val="2F07EB9F"/>
    <w:rsid w:val="2F93FADE"/>
    <w:rsid w:val="2FB70C02"/>
    <w:rsid w:val="2FC584AC"/>
    <w:rsid w:val="2FD4FCA7"/>
    <w:rsid w:val="2FEA76D7"/>
    <w:rsid w:val="2FFA9705"/>
    <w:rsid w:val="301552D6"/>
    <w:rsid w:val="3053E200"/>
    <w:rsid w:val="305BDC45"/>
    <w:rsid w:val="306A88E2"/>
    <w:rsid w:val="30AD7B2B"/>
    <w:rsid w:val="30BF6727"/>
    <w:rsid w:val="30CA83CF"/>
    <w:rsid w:val="310AE6AB"/>
    <w:rsid w:val="311011A1"/>
    <w:rsid w:val="31344045"/>
    <w:rsid w:val="31DF0F3A"/>
    <w:rsid w:val="31EA30D0"/>
    <w:rsid w:val="32182FF6"/>
    <w:rsid w:val="3252FD52"/>
    <w:rsid w:val="325383DC"/>
    <w:rsid w:val="327566FF"/>
    <w:rsid w:val="3288E6BC"/>
    <w:rsid w:val="3291D7C3"/>
    <w:rsid w:val="329BD5FE"/>
    <w:rsid w:val="32CAC241"/>
    <w:rsid w:val="32D76997"/>
    <w:rsid w:val="32FE0E98"/>
    <w:rsid w:val="33032E61"/>
    <w:rsid w:val="330A1638"/>
    <w:rsid w:val="330B0C8A"/>
    <w:rsid w:val="3312BA66"/>
    <w:rsid w:val="33307B51"/>
    <w:rsid w:val="33331063"/>
    <w:rsid w:val="333451BD"/>
    <w:rsid w:val="336E2C2C"/>
    <w:rsid w:val="33A50D5C"/>
    <w:rsid w:val="34448CD0"/>
    <w:rsid w:val="348B1F28"/>
    <w:rsid w:val="34D843D3"/>
    <w:rsid w:val="351E89C4"/>
    <w:rsid w:val="3544CBE7"/>
    <w:rsid w:val="354BC38E"/>
    <w:rsid w:val="3572D861"/>
    <w:rsid w:val="359DBE1D"/>
    <w:rsid w:val="360F5959"/>
    <w:rsid w:val="360F64C2"/>
    <w:rsid w:val="368C3383"/>
    <w:rsid w:val="3768710B"/>
    <w:rsid w:val="381911F5"/>
    <w:rsid w:val="382913BB"/>
    <w:rsid w:val="382C7F37"/>
    <w:rsid w:val="3839F5D5"/>
    <w:rsid w:val="38817C7B"/>
    <w:rsid w:val="3894BB53"/>
    <w:rsid w:val="38A17A70"/>
    <w:rsid w:val="38ACA647"/>
    <w:rsid w:val="38B018A4"/>
    <w:rsid w:val="38FB8673"/>
    <w:rsid w:val="3940E72C"/>
    <w:rsid w:val="3952A2E7"/>
    <w:rsid w:val="3955F874"/>
    <w:rsid w:val="395AF993"/>
    <w:rsid w:val="3960395C"/>
    <w:rsid w:val="39B60915"/>
    <w:rsid w:val="39E56A6D"/>
    <w:rsid w:val="39ED4CD4"/>
    <w:rsid w:val="39EEEDAE"/>
    <w:rsid w:val="3A0A362C"/>
    <w:rsid w:val="3A4B37B8"/>
    <w:rsid w:val="3A70C4F0"/>
    <w:rsid w:val="3A77AB9C"/>
    <w:rsid w:val="3A97E114"/>
    <w:rsid w:val="3A9EE0FA"/>
    <w:rsid w:val="3AED9F20"/>
    <w:rsid w:val="3B0E27CD"/>
    <w:rsid w:val="3B13D45B"/>
    <w:rsid w:val="3B5F024B"/>
    <w:rsid w:val="3B612350"/>
    <w:rsid w:val="3B7F0B36"/>
    <w:rsid w:val="3B8A0F8D"/>
    <w:rsid w:val="3BAA79A2"/>
    <w:rsid w:val="3BCAB348"/>
    <w:rsid w:val="3BCE1768"/>
    <w:rsid w:val="3BF1F191"/>
    <w:rsid w:val="3BFF61B2"/>
    <w:rsid w:val="3C33D1DB"/>
    <w:rsid w:val="3C42275D"/>
    <w:rsid w:val="3C4D2779"/>
    <w:rsid w:val="3CC168EE"/>
    <w:rsid w:val="3D5CA80D"/>
    <w:rsid w:val="3D7B6482"/>
    <w:rsid w:val="3D8E8F99"/>
    <w:rsid w:val="3DB4CE66"/>
    <w:rsid w:val="3DC31D4F"/>
    <w:rsid w:val="3DF4663C"/>
    <w:rsid w:val="3E02F6EE"/>
    <w:rsid w:val="3E723046"/>
    <w:rsid w:val="3EB07508"/>
    <w:rsid w:val="3ECB0F6D"/>
    <w:rsid w:val="3EF89F94"/>
    <w:rsid w:val="3F0A123D"/>
    <w:rsid w:val="3F16274D"/>
    <w:rsid w:val="3F422B0D"/>
    <w:rsid w:val="3F605285"/>
    <w:rsid w:val="3FAA0645"/>
    <w:rsid w:val="3FAB5597"/>
    <w:rsid w:val="3FBFFFCC"/>
    <w:rsid w:val="3FC91792"/>
    <w:rsid w:val="3FF56245"/>
    <w:rsid w:val="40226D25"/>
    <w:rsid w:val="404D5858"/>
    <w:rsid w:val="40632436"/>
    <w:rsid w:val="4068AE9F"/>
    <w:rsid w:val="40844B3E"/>
    <w:rsid w:val="40ABC499"/>
    <w:rsid w:val="410466ED"/>
    <w:rsid w:val="41144A50"/>
    <w:rsid w:val="4135DF15"/>
    <w:rsid w:val="413E88E0"/>
    <w:rsid w:val="41683CF0"/>
    <w:rsid w:val="41B06ADD"/>
    <w:rsid w:val="4224F2F3"/>
    <w:rsid w:val="422DA7DD"/>
    <w:rsid w:val="4235A960"/>
    <w:rsid w:val="42397AE7"/>
    <w:rsid w:val="424B41FD"/>
    <w:rsid w:val="424C844E"/>
    <w:rsid w:val="42EB8967"/>
    <w:rsid w:val="437CC60A"/>
    <w:rsid w:val="43C782CC"/>
    <w:rsid w:val="43D61643"/>
    <w:rsid w:val="43F86BAF"/>
    <w:rsid w:val="44072B4A"/>
    <w:rsid w:val="4452B1CE"/>
    <w:rsid w:val="447EFF65"/>
    <w:rsid w:val="4490B091"/>
    <w:rsid w:val="44942AF6"/>
    <w:rsid w:val="44C0A388"/>
    <w:rsid w:val="44C6DE8C"/>
    <w:rsid w:val="44CD7EB8"/>
    <w:rsid w:val="44E5B5BF"/>
    <w:rsid w:val="44E660B4"/>
    <w:rsid w:val="44FC310B"/>
    <w:rsid w:val="458F3AEA"/>
    <w:rsid w:val="45EC9249"/>
    <w:rsid w:val="4665F01A"/>
    <w:rsid w:val="46AACD81"/>
    <w:rsid w:val="46C889D4"/>
    <w:rsid w:val="46D422AC"/>
    <w:rsid w:val="46DDFD5C"/>
    <w:rsid w:val="4732347A"/>
    <w:rsid w:val="4763266C"/>
    <w:rsid w:val="48272505"/>
    <w:rsid w:val="4840D4A3"/>
    <w:rsid w:val="4849AEA6"/>
    <w:rsid w:val="4893644D"/>
    <w:rsid w:val="48FEFB2E"/>
    <w:rsid w:val="491E3340"/>
    <w:rsid w:val="493F7D1D"/>
    <w:rsid w:val="4955DE78"/>
    <w:rsid w:val="49710B9C"/>
    <w:rsid w:val="49C3FC08"/>
    <w:rsid w:val="4A14CF51"/>
    <w:rsid w:val="4A588567"/>
    <w:rsid w:val="4ACCA459"/>
    <w:rsid w:val="4ACD2012"/>
    <w:rsid w:val="4B2E4030"/>
    <w:rsid w:val="4B5794B7"/>
    <w:rsid w:val="4B710D73"/>
    <w:rsid w:val="4B76C594"/>
    <w:rsid w:val="4B7C6E1F"/>
    <w:rsid w:val="4BBDE1C6"/>
    <w:rsid w:val="4BE90E59"/>
    <w:rsid w:val="4BF75574"/>
    <w:rsid w:val="4C2266ED"/>
    <w:rsid w:val="4C28C641"/>
    <w:rsid w:val="4C667D83"/>
    <w:rsid w:val="4C9A2B07"/>
    <w:rsid w:val="4CAC877E"/>
    <w:rsid w:val="4CD274F3"/>
    <w:rsid w:val="4CE34CAD"/>
    <w:rsid w:val="4CEF71AD"/>
    <w:rsid w:val="4D0D4E5C"/>
    <w:rsid w:val="4D1B5E8B"/>
    <w:rsid w:val="4D297549"/>
    <w:rsid w:val="4E70375F"/>
    <w:rsid w:val="4F31BB76"/>
    <w:rsid w:val="4F6BB3F0"/>
    <w:rsid w:val="4F960D30"/>
    <w:rsid w:val="4F99B545"/>
    <w:rsid w:val="4FB4D413"/>
    <w:rsid w:val="4FBCEF4D"/>
    <w:rsid w:val="4FDAA1A5"/>
    <w:rsid w:val="4FDC0639"/>
    <w:rsid w:val="4FE3BD98"/>
    <w:rsid w:val="4FFC991E"/>
    <w:rsid w:val="501419B3"/>
    <w:rsid w:val="505F9A2B"/>
    <w:rsid w:val="50AA7384"/>
    <w:rsid w:val="50FC0CB7"/>
    <w:rsid w:val="5132B5B7"/>
    <w:rsid w:val="51580865"/>
    <w:rsid w:val="51716C8B"/>
    <w:rsid w:val="5185AF34"/>
    <w:rsid w:val="51BD87DE"/>
    <w:rsid w:val="51FCDE74"/>
    <w:rsid w:val="52038DC9"/>
    <w:rsid w:val="5204A866"/>
    <w:rsid w:val="521653A0"/>
    <w:rsid w:val="52282B9E"/>
    <w:rsid w:val="5271C35C"/>
    <w:rsid w:val="529D8A04"/>
    <w:rsid w:val="52FCA995"/>
    <w:rsid w:val="538350C5"/>
    <w:rsid w:val="5394174D"/>
    <w:rsid w:val="53A20B60"/>
    <w:rsid w:val="53B09BB8"/>
    <w:rsid w:val="53FABDA8"/>
    <w:rsid w:val="53FAF376"/>
    <w:rsid w:val="540FB6A8"/>
    <w:rsid w:val="5434A620"/>
    <w:rsid w:val="5438C668"/>
    <w:rsid w:val="54855FDC"/>
    <w:rsid w:val="548FD717"/>
    <w:rsid w:val="54A9ECFC"/>
    <w:rsid w:val="54C7C9E6"/>
    <w:rsid w:val="5533C5EB"/>
    <w:rsid w:val="55492508"/>
    <w:rsid w:val="555F8275"/>
    <w:rsid w:val="55D805F6"/>
    <w:rsid w:val="55FFA796"/>
    <w:rsid w:val="56646AE6"/>
    <w:rsid w:val="566AE20F"/>
    <w:rsid w:val="56C595D1"/>
    <w:rsid w:val="56CC714D"/>
    <w:rsid w:val="576D36AD"/>
    <w:rsid w:val="57735190"/>
    <w:rsid w:val="578DF0C6"/>
    <w:rsid w:val="579EDB62"/>
    <w:rsid w:val="57C95056"/>
    <w:rsid w:val="57E83C2F"/>
    <w:rsid w:val="583B2FF7"/>
    <w:rsid w:val="586F3AD1"/>
    <w:rsid w:val="58923BDD"/>
    <w:rsid w:val="58C64AF8"/>
    <w:rsid w:val="59A357A2"/>
    <w:rsid w:val="59ADFB31"/>
    <w:rsid w:val="59D60195"/>
    <w:rsid w:val="5A0F2FA0"/>
    <w:rsid w:val="5A76D50B"/>
    <w:rsid w:val="5A82DC85"/>
    <w:rsid w:val="5AE706F0"/>
    <w:rsid w:val="5B06CB4E"/>
    <w:rsid w:val="5B1D7C8F"/>
    <w:rsid w:val="5BB96FA8"/>
    <w:rsid w:val="5C9AF8D2"/>
    <w:rsid w:val="5CD08724"/>
    <w:rsid w:val="5D000F3E"/>
    <w:rsid w:val="5D1EC0EB"/>
    <w:rsid w:val="5D3F082D"/>
    <w:rsid w:val="5D6E22EE"/>
    <w:rsid w:val="5D935876"/>
    <w:rsid w:val="5DCD1EC6"/>
    <w:rsid w:val="5E0B9741"/>
    <w:rsid w:val="5E2812B1"/>
    <w:rsid w:val="5E31A796"/>
    <w:rsid w:val="5E4F95DC"/>
    <w:rsid w:val="5E844238"/>
    <w:rsid w:val="5F4F9E36"/>
    <w:rsid w:val="5F533752"/>
    <w:rsid w:val="5F7754E1"/>
    <w:rsid w:val="5F962CD7"/>
    <w:rsid w:val="60666415"/>
    <w:rsid w:val="60CD6470"/>
    <w:rsid w:val="60F9DFF0"/>
    <w:rsid w:val="611E5AB8"/>
    <w:rsid w:val="61215AC0"/>
    <w:rsid w:val="61227A6E"/>
    <w:rsid w:val="614E1649"/>
    <w:rsid w:val="61688FB4"/>
    <w:rsid w:val="618A3AC3"/>
    <w:rsid w:val="61B13262"/>
    <w:rsid w:val="61E7397D"/>
    <w:rsid w:val="61EFB48C"/>
    <w:rsid w:val="61F7787B"/>
    <w:rsid w:val="620BB77E"/>
    <w:rsid w:val="626A6D11"/>
    <w:rsid w:val="628160BA"/>
    <w:rsid w:val="629B3A66"/>
    <w:rsid w:val="62B287F2"/>
    <w:rsid w:val="62BFED5A"/>
    <w:rsid w:val="6336CB75"/>
    <w:rsid w:val="63D02E21"/>
    <w:rsid w:val="63D37A85"/>
    <w:rsid w:val="63DCF3FC"/>
    <w:rsid w:val="63FBD29A"/>
    <w:rsid w:val="6413654F"/>
    <w:rsid w:val="641A9B96"/>
    <w:rsid w:val="6493E781"/>
    <w:rsid w:val="64B2A05A"/>
    <w:rsid w:val="654A2762"/>
    <w:rsid w:val="65BBB7E1"/>
    <w:rsid w:val="65C7F74A"/>
    <w:rsid w:val="6635979A"/>
    <w:rsid w:val="6643AA0C"/>
    <w:rsid w:val="66515B3A"/>
    <w:rsid w:val="66A3385D"/>
    <w:rsid w:val="66B6CE2B"/>
    <w:rsid w:val="66CA1DEB"/>
    <w:rsid w:val="674603BB"/>
    <w:rsid w:val="677C18D9"/>
    <w:rsid w:val="67B8B451"/>
    <w:rsid w:val="67FB7EAB"/>
    <w:rsid w:val="68185CC6"/>
    <w:rsid w:val="68262E5F"/>
    <w:rsid w:val="6828A1A5"/>
    <w:rsid w:val="68869A06"/>
    <w:rsid w:val="68B4FE6A"/>
    <w:rsid w:val="68F80351"/>
    <w:rsid w:val="6961976F"/>
    <w:rsid w:val="69B4DB92"/>
    <w:rsid w:val="69C269EB"/>
    <w:rsid w:val="69CF9EAA"/>
    <w:rsid w:val="6A8544CB"/>
    <w:rsid w:val="6B293CA7"/>
    <w:rsid w:val="6B76161C"/>
    <w:rsid w:val="6B99A491"/>
    <w:rsid w:val="6BCAB1B3"/>
    <w:rsid w:val="6BD63204"/>
    <w:rsid w:val="6C0B83BB"/>
    <w:rsid w:val="6C27CCCF"/>
    <w:rsid w:val="6CB3477C"/>
    <w:rsid w:val="6CB80176"/>
    <w:rsid w:val="6D15DC9E"/>
    <w:rsid w:val="6D1CC15B"/>
    <w:rsid w:val="6D3EF4C7"/>
    <w:rsid w:val="6D93577E"/>
    <w:rsid w:val="6DAE7E62"/>
    <w:rsid w:val="6DCFAF13"/>
    <w:rsid w:val="6DE1D0CD"/>
    <w:rsid w:val="6E10E4F6"/>
    <w:rsid w:val="6E32DF57"/>
    <w:rsid w:val="6E568451"/>
    <w:rsid w:val="6E6D251D"/>
    <w:rsid w:val="6EC2A6BB"/>
    <w:rsid w:val="6ECC52BF"/>
    <w:rsid w:val="6EF5C2BE"/>
    <w:rsid w:val="6F2ACEC3"/>
    <w:rsid w:val="6F44254D"/>
    <w:rsid w:val="6F5729C4"/>
    <w:rsid w:val="6F742652"/>
    <w:rsid w:val="70415994"/>
    <w:rsid w:val="70A6BE9B"/>
    <w:rsid w:val="70B40AE0"/>
    <w:rsid w:val="70C344B3"/>
    <w:rsid w:val="70F25F99"/>
    <w:rsid w:val="710F1D04"/>
    <w:rsid w:val="71409689"/>
    <w:rsid w:val="71467242"/>
    <w:rsid w:val="71756967"/>
    <w:rsid w:val="718BE4D7"/>
    <w:rsid w:val="7198041B"/>
    <w:rsid w:val="71D33F30"/>
    <w:rsid w:val="724BC919"/>
    <w:rsid w:val="724FE820"/>
    <w:rsid w:val="726173D3"/>
    <w:rsid w:val="72AF67A8"/>
    <w:rsid w:val="72C8C92E"/>
    <w:rsid w:val="72E5B14E"/>
    <w:rsid w:val="72FA8B23"/>
    <w:rsid w:val="7303EF92"/>
    <w:rsid w:val="730BAE71"/>
    <w:rsid w:val="7343C7C8"/>
    <w:rsid w:val="741440CF"/>
    <w:rsid w:val="74501BBF"/>
    <w:rsid w:val="74B7B576"/>
    <w:rsid w:val="74C8FFA8"/>
    <w:rsid w:val="75630676"/>
    <w:rsid w:val="75831339"/>
    <w:rsid w:val="75890366"/>
    <w:rsid w:val="75895BBF"/>
    <w:rsid w:val="75A6E2B9"/>
    <w:rsid w:val="75BD0E80"/>
    <w:rsid w:val="779C19B8"/>
    <w:rsid w:val="77A76EF0"/>
    <w:rsid w:val="77B7A898"/>
    <w:rsid w:val="77E21A06"/>
    <w:rsid w:val="780A9B88"/>
    <w:rsid w:val="782380DE"/>
    <w:rsid w:val="7833B113"/>
    <w:rsid w:val="783D4B8E"/>
    <w:rsid w:val="786E14BC"/>
    <w:rsid w:val="78926C22"/>
    <w:rsid w:val="78ADFA48"/>
    <w:rsid w:val="78BE7D23"/>
    <w:rsid w:val="79229687"/>
    <w:rsid w:val="7937C42F"/>
    <w:rsid w:val="79778985"/>
    <w:rsid w:val="797982A4"/>
    <w:rsid w:val="798355F3"/>
    <w:rsid w:val="7A03FE7F"/>
    <w:rsid w:val="7A4877EC"/>
    <w:rsid w:val="7A74A410"/>
    <w:rsid w:val="7A82A044"/>
    <w:rsid w:val="7A97645B"/>
    <w:rsid w:val="7AB0CCCB"/>
    <w:rsid w:val="7B156077"/>
    <w:rsid w:val="7B3293A0"/>
    <w:rsid w:val="7B3D4512"/>
    <w:rsid w:val="7B7E68AC"/>
    <w:rsid w:val="7B845626"/>
    <w:rsid w:val="7B93B1F0"/>
    <w:rsid w:val="7B9AC618"/>
    <w:rsid w:val="7C1419D9"/>
    <w:rsid w:val="7C3CA15E"/>
    <w:rsid w:val="7C479D5D"/>
    <w:rsid w:val="7C4D3EA1"/>
    <w:rsid w:val="7C9413E1"/>
    <w:rsid w:val="7CB543C3"/>
    <w:rsid w:val="7CC89D81"/>
    <w:rsid w:val="7D5C9DBA"/>
    <w:rsid w:val="7DFE19CD"/>
    <w:rsid w:val="7E651C7B"/>
    <w:rsid w:val="7F0125EE"/>
    <w:rsid w:val="7F0B3F0E"/>
    <w:rsid w:val="7F0C63CE"/>
    <w:rsid w:val="7F34CFD5"/>
    <w:rsid w:val="7F513194"/>
    <w:rsid w:val="7FDF8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540D67B-D694-4129-B163-132E2EEA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44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66518F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6518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518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518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518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rsid w:val="0066518F"/>
    <w:pPr>
      <w:outlineLvl w:val="5"/>
    </w:pPr>
  </w:style>
  <w:style w:type="paragraph" w:styleId="Heading7">
    <w:name w:val="heading 7"/>
    <w:basedOn w:val="H6"/>
    <w:next w:val="Normal"/>
    <w:link w:val="Heading7Char"/>
    <w:rsid w:val="006651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51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51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651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rsid w:val="006651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66518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66518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next w:val="Normal"/>
    <w:rsid w:val="0066518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customStyle="1" w:styleId="B20">
    <w:name w:val="B2"/>
    <w:basedOn w:val="Normal"/>
    <w:rsid w:val="0066518F"/>
    <w:pPr>
      <w:ind w:left="851" w:hanging="284"/>
    </w:pPr>
  </w:style>
  <w:style w:type="paragraph" w:customStyle="1" w:styleId="B30">
    <w:name w:val="B3"/>
    <w:basedOn w:val="Normal"/>
    <w:rsid w:val="0066518F"/>
    <w:pPr>
      <w:ind w:left="1135" w:hanging="284"/>
    </w:pPr>
  </w:style>
  <w:style w:type="paragraph" w:customStyle="1" w:styleId="B4">
    <w:name w:val="B4"/>
    <w:basedOn w:val="Normal"/>
    <w:rsid w:val="0066518F"/>
    <w:pPr>
      <w:ind w:left="1418" w:hanging="284"/>
    </w:pPr>
  </w:style>
  <w:style w:type="paragraph" w:customStyle="1" w:styleId="B5">
    <w:name w:val="B5"/>
    <w:basedOn w:val="Normal"/>
    <w:rsid w:val="0066518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6651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6518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66518F"/>
  </w:style>
  <w:style w:type="paragraph" w:styleId="BlockText">
    <w:name w:val="Block Text"/>
    <w:basedOn w:val="Normal"/>
    <w:rsid w:val="0066518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66518F"/>
    <w:pPr>
      <w:spacing w:after="120"/>
    </w:pPr>
  </w:style>
  <w:style w:type="character" w:customStyle="1" w:styleId="BodyTextChar">
    <w:name w:val="Body Text Char"/>
    <w:link w:val="BodyText"/>
    <w:rsid w:val="0066518F"/>
    <w:rPr>
      <w:lang w:eastAsia="en-US"/>
    </w:rPr>
  </w:style>
  <w:style w:type="paragraph" w:styleId="BodyText2">
    <w:name w:val="Body Text 2"/>
    <w:basedOn w:val="Normal"/>
    <w:link w:val="BodyText2Char"/>
    <w:rsid w:val="0066518F"/>
    <w:pPr>
      <w:spacing w:after="120" w:line="480" w:lineRule="auto"/>
    </w:pPr>
  </w:style>
  <w:style w:type="character" w:customStyle="1" w:styleId="BodyText2Char">
    <w:name w:val="Body Text 2 Char"/>
    <w:link w:val="BodyText2"/>
    <w:rsid w:val="0066518F"/>
    <w:rPr>
      <w:lang w:eastAsia="en-US"/>
    </w:rPr>
  </w:style>
  <w:style w:type="paragraph" w:styleId="BodyText3">
    <w:name w:val="Body Text 3"/>
    <w:basedOn w:val="Normal"/>
    <w:link w:val="BodyText3Char"/>
    <w:rsid w:val="006651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651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6518F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66518F"/>
    <w:rPr>
      <w:lang w:eastAsia="en-US"/>
    </w:rPr>
  </w:style>
  <w:style w:type="paragraph" w:styleId="BodyTextIndent">
    <w:name w:val="Body Text Indent"/>
    <w:basedOn w:val="Normal"/>
    <w:link w:val="BodyTextIndentChar"/>
    <w:rsid w:val="006651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651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6518F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66518F"/>
    <w:rPr>
      <w:lang w:eastAsia="en-US"/>
    </w:rPr>
  </w:style>
  <w:style w:type="paragraph" w:styleId="BodyTextIndent2">
    <w:name w:val="Body Text Indent 2"/>
    <w:basedOn w:val="Normal"/>
    <w:link w:val="BodyTextIndent2Char"/>
    <w:rsid w:val="006651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6518F"/>
    <w:rPr>
      <w:lang w:eastAsia="en-US"/>
    </w:rPr>
  </w:style>
  <w:style w:type="paragraph" w:styleId="BodyTextIndent3">
    <w:name w:val="Body Text Indent 3"/>
    <w:basedOn w:val="Normal"/>
    <w:link w:val="BodyTextIndent3Char"/>
    <w:rsid w:val="006651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651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3F11"/>
    <w:pPr>
      <w:spacing w:after="200"/>
      <w:jc w:val="center"/>
    </w:pPr>
    <w:rPr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66518F"/>
    <w:pPr>
      <w:spacing w:after="0"/>
      <w:ind w:left="4252"/>
    </w:pPr>
  </w:style>
  <w:style w:type="character" w:customStyle="1" w:styleId="ClosingChar">
    <w:name w:val="Closing Char"/>
    <w:link w:val="Closing"/>
    <w:rsid w:val="0066518F"/>
    <w:rPr>
      <w:lang w:eastAsia="en-US"/>
    </w:rPr>
  </w:style>
  <w:style w:type="character" w:customStyle="1" w:styleId="CommentTextChar">
    <w:name w:val="Comment Text Char"/>
    <w:link w:val="CommentText"/>
    <w:rsid w:val="006651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6518F"/>
    <w:rPr>
      <w:b/>
      <w:bCs/>
    </w:rPr>
  </w:style>
  <w:style w:type="character" w:customStyle="1" w:styleId="CommentSubjectChar">
    <w:name w:val="Comment Subject Char"/>
    <w:link w:val="CommentSubject"/>
    <w:rsid w:val="006651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6518F"/>
  </w:style>
  <w:style w:type="character" w:customStyle="1" w:styleId="DateChar">
    <w:name w:val="Date Char"/>
    <w:link w:val="Date"/>
    <w:rsid w:val="0066518F"/>
    <w:rPr>
      <w:lang w:eastAsia="en-US"/>
    </w:rPr>
  </w:style>
  <w:style w:type="paragraph" w:styleId="DocumentMap">
    <w:name w:val="Document Map"/>
    <w:basedOn w:val="Normal"/>
    <w:link w:val="DocumentMapChar"/>
    <w:rsid w:val="006651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6518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link w:val="NOChar"/>
    <w:rsid w:val="0066518F"/>
    <w:pPr>
      <w:keepLines/>
      <w:ind w:left="1135" w:hanging="851"/>
    </w:pPr>
  </w:style>
  <w:style w:type="paragraph" w:customStyle="1" w:styleId="EditorsNote">
    <w:name w:val="Editor's Note"/>
    <w:basedOn w:val="NO"/>
    <w:rsid w:val="0066518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66518F"/>
    <w:pPr>
      <w:spacing w:after="0"/>
    </w:pPr>
  </w:style>
  <w:style w:type="character" w:customStyle="1" w:styleId="E-mailSignatureChar">
    <w:name w:val="E-mail Signature Char"/>
    <w:link w:val="E-mailSignature"/>
    <w:rsid w:val="0066518F"/>
    <w:rPr>
      <w:lang w:eastAsia="en-US"/>
    </w:rPr>
  </w:style>
  <w:style w:type="paragraph" w:styleId="EndnoteText">
    <w:name w:val="endnote text"/>
    <w:basedOn w:val="Normal"/>
    <w:link w:val="EndnoteTextChar"/>
    <w:rsid w:val="0066518F"/>
    <w:pPr>
      <w:spacing w:after="0"/>
    </w:pPr>
  </w:style>
  <w:style w:type="character" w:customStyle="1" w:styleId="EndnoteTextChar">
    <w:name w:val="Endnote Text Char"/>
    <w:link w:val="EndnoteText"/>
    <w:rsid w:val="0066518F"/>
    <w:rPr>
      <w:lang w:eastAsia="en-US"/>
    </w:rPr>
  </w:style>
  <w:style w:type="paragraph" w:styleId="EnvelopeAddress">
    <w:name w:val="envelope address"/>
    <w:basedOn w:val="Normal"/>
    <w:rsid w:val="0066518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6518F"/>
    <w:pPr>
      <w:spacing w:after="0"/>
    </w:pPr>
    <w:rPr>
      <w:rFonts w:ascii="Calibri Light" w:eastAsia="Yu Gothic Light" w:hAnsi="Calibri Light"/>
    </w:rPr>
  </w:style>
  <w:style w:type="paragraph" w:customStyle="1" w:styleId="EQ">
    <w:name w:val="EQ"/>
    <w:basedOn w:val="Normal"/>
    <w:next w:val="Normal"/>
    <w:rsid w:val="0066518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66518F"/>
    <w:pPr>
      <w:keepLines/>
      <w:ind w:left="1702" w:hanging="1418"/>
    </w:pPr>
  </w:style>
  <w:style w:type="paragraph" w:customStyle="1" w:styleId="EW">
    <w:name w:val="EW"/>
    <w:basedOn w:val="EX"/>
    <w:rsid w:val="0066518F"/>
    <w:pPr>
      <w:spacing w:after="0"/>
    </w:pPr>
  </w:style>
  <w:style w:type="character" w:styleId="FollowedHyperlink">
    <w:name w:val="FollowedHyperlink"/>
    <w:rsid w:val="0066518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66518F"/>
    <w:pPr>
      <w:spacing w:after="0"/>
    </w:pPr>
  </w:style>
  <w:style w:type="character" w:customStyle="1" w:styleId="FootnoteTextChar">
    <w:name w:val="Footnote Text Char"/>
    <w:link w:val="FootnoteText"/>
    <w:rsid w:val="0066518F"/>
    <w:rPr>
      <w:lang w:eastAsia="en-US"/>
    </w:rPr>
  </w:style>
  <w:style w:type="paragraph" w:customStyle="1" w:styleId="FP">
    <w:name w:val="FP"/>
    <w:basedOn w:val="Normal"/>
    <w:rsid w:val="0066518F"/>
    <w:pPr>
      <w:spacing w:after="0"/>
    </w:pPr>
  </w:style>
  <w:style w:type="paragraph" w:customStyle="1" w:styleId="Guidance">
    <w:name w:val="Guidance"/>
    <w:basedOn w:val="Normal"/>
    <w:rsid w:val="0066518F"/>
    <w:rPr>
      <w:i/>
      <w:color w:val="0000FF"/>
    </w:rPr>
  </w:style>
  <w:style w:type="character" w:customStyle="1" w:styleId="Heading4Char">
    <w:name w:val="Heading 4 Char"/>
    <w:link w:val="Heading4"/>
    <w:rsid w:val="0066518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66518F"/>
    <w:pPr>
      <w:numPr>
        <w:ilvl w:val="5"/>
      </w:numPr>
      <w:outlineLvl w:val="9"/>
    </w:pPr>
    <w:rPr>
      <w:sz w:val="20"/>
    </w:rPr>
  </w:style>
  <w:style w:type="character" w:customStyle="1" w:styleId="Heading7Char">
    <w:name w:val="Heading 7 Char"/>
    <w:link w:val="Heading7"/>
    <w:rsid w:val="0066518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651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6518F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rsid w:val="0066518F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6651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651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66518F"/>
    <w:rPr>
      <w:rFonts w:ascii="Consolas" w:hAnsi="Consolas"/>
      <w:lang w:eastAsia="en-US"/>
    </w:rPr>
  </w:style>
  <w:style w:type="character" w:styleId="Hyperlink">
    <w:name w:val="Hyperlink"/>
    <w:rsid w:val="0066518F"/>
    <w:rPr>
      <w:color w:val="0563C1"/>
      <w:u w:val="single"/>
    </w:rPr>
  </w:style>
  <w:style w:type="paragraph" w:styleId="Index2">
    <w:name w:val="index 2"/>
    <w:basedOn w:val="Normal"/>
    <w:next w:val="Normal"/>
    <w:rsid w:val="006651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651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51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51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51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51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51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51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51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1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6518F"/>
    <w:rPr>
      <w:i/>
      <w:iCs/>
      <w:color w:val="4472C4"/>
      <w:lang w:eastAsia="en-US"/>
    </w:rPr>
  </w:style>
  <w:style w:type="paragraph" w:customStyle="1" w:styleId="LD">
    <w:name w:val="LD"/>
    <w:rsid w:val="0066518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styleId="List">
    <w:name w:val="List"/>
    <w:basedOn w:val="Normal"/>
    <w:rsid w:val="0066518F"/>
    <w:pPr>
      <w:ind w:left="283" w:hanging="283"/>
      <w:contextualSpacing/>
    </w:pPr>
  </w:style>
  <w:style w:type="paragraph" w:styleId="List2">
    <w:name w:val="List 2"/>
    <w:basedOn w:val="Normal"/>
    <w:rsid w:val="0066518F"/>
    <w:pPr>
      <w:ind w:left="566" w:hanging="283"/>
      <w:contextualSpacing/>
    </w:pPr>
  </w:style>
  <w:style w:type="paragraph" w:styleId="List3">
    <w:name w:val="List 3"/>
    <w:basedOn w:val="Normal"/>
    <w:rsid w:val="0066518F"/>
    <w:pPr>
      <w:ind w:left="849" w:hanging="283"/>
      <w:contextualSpacing/>
    </w:pPr>
  </w:style>
  <w:style w:type="paragraph" w:styleId="List4">
    <w:name w:val="List 4"/>
    <w:basedOn w:val="Normal"/>
    <w:rsid w:val="0066518F"/>
    <w:pPr>
      <w:ind w:left="1132" w:hanging="283"/>
      <w:contextualSpacing/>
    </w:pPr>
  </w:style>
  <w:style w:type="paragraph" w:styleId="List5">
    <w:name w:val="List 5"/>
    <w:basedOn w:val="Normal"/>
    <w:rsid w:val="0066518F"/>
    <w:pPr>
      <w:ind w:left="1415" w:hanging="283"/>
      <w:contextualSpacing/>
    </w:pPr>
  </w:style>
  <w:style w:type="paragraph" w:styleId="ListBullet">
    <w:name w:val="List Bullet"/>
    <w:basedOn w:val="Normal"/>
    <w:rsid w:val="0066518F"/>
    <w:pPr>
      <w:contextualSpacing/>
    </w:pPr>
  </w:style>
  <w:style w:type="paragraph" w:styleId="ListBullet2">
    <w:name w:val="List Bullet 2"/>
    <w:basedOn w:val="Normal"/>
    <w:rsid w:val="0066518F"/>
    <w:pPr>
      <w:numPr>
        <w:numId w:val="1"/>
      </w:numPr>
      <w:contextualSpacing/>
    </w:pPr>
  </w:style>
  <w:style w:type="paragraph" w:styleId="ListBullet3">
    <w:name w:val="List Bullet 3"/>
    <w:basedOn w:val="Normal"/>
    <w:rsid w:val="0066518F"/>
    <w:pPr>
      <w:numPr>
        <w:numId w:val="2"/>
      </w:numPr>
      <w:contextualSpacing/>
    </w:pPr>
  </w:style>
  <w:style w:type="paragraph" w:styleId="ListBullet4">
    <w:name w:val="List Bullet 4"/>
    <w:basedOn w:val="Normal"/>
    <w:rsid w:val="0066518F"/>
    <w:pPr>
      <w:numPr>
        <w:numId w:val="3"/>
      </w:numPr>
      <w:contextualSpacing/>
    </w:pPr>
  </w:style>
  <w:style w:type="paragraph" w:styleId="ListBullet5">
    <w:name w:val="List Bullet 5"/>
    <w:basedOn w:val="Normal"/>
    <w:rsid w:val="0066518F"/>
    <w:pPr>
      <w:numPr>
        <w:numId w:val="4"/>
      </w:numPr>
      <w:contextualSpacing/>
    </w:pPr>
  </w:style>
  <w:style w:type="paragraph" w:styleId="ListContinue">
    <w:name w:val="List Continue"/>
    <w:basedOn w:val="Normal"/>
    <w:rsid w:val="006651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51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51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51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518F"/>
    <w:pPr>
      <w:spacing w:after="120"/>
      <w:ind w:left="1415"/>
      <w:contextualSpacing/>
    </w:pPr>
  </w:style>
  <w:style w:type="paragraph" w:styleId="ListNumber">
    <w:name w:val="List Number"/>
    <w:basedOn w:val="Normal"/>
    <w:rsid w:val="0066518F"/>
    <w:pPr>
      <w:numPr>
        <w:numId w:val="5"/>
      </w:numPr>
      <w:contextualSpacing/>
    </w:pPr>
  </w:style>
  <w:style w:type="paragraph" w:styleId="ListNumber2">
    <w:name w:val="List Number 2"/>
    <w:basedOn w:val="Normal"/>
    <w:rsid w:val="0066518F"/>
    <w:pPr>
      <w:numPr>
        <w:numId w:val="6"/>
      </w:numPr>
      <w:contextualSpacing/>
    </w:pPr>
  </w:style>
  <w:style w:type="paragraph" w:styleId="ListNumber3">
    <w:name w:val="List Number 3"/>
    <w:basedOn w:val="Normal"/>
    <w:rsid w:val="0066518F"/>
    <w:pPr>
      <w:numPr>
        <w:numId w:val="7"/>
      </w:numPr>
      <w:contextualSpacing/>
    </w:pPr>
  </w:style>
  <w:style w:type="paragraph" w:styleId="ListNumber4">
    <w:name w:val="List Number 4"/>
    <w:basedOn w:val="Normal"/>
    <w:rsid w:val="0066518F"/>
    <w:pPr>
      <w:numPr>
        <w:numId w:val="8"/>
      </w:numPr>
      <w:contextualSpacing/>
    </w:pPr>
  </w:style>
  <w:style w:type="paragraph" w:styleId="ListNumber5">
    <w:name w:val="List Number 5"/>
    <w:basedOn w:val="Normal"/>
    <w:rsid w:val="0066518F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66518F"/>
    <w:pPr>
      <w:ind w:left="720"/>
      <w:contextualSpacing/>
    </w:pPr>
  </w:style>
  <w:style w:type="paragraph" w:styleId="MacroText">
    <w:name w:val="macro"/>
    <w:link w:val="MacroTextChar"/>
    <w:rsid w:val="006651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rsid w:val="006651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651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651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66518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66518F"/>
    <w:rPr>
      <w:lang w:val="en-GB" w:eastAsia="en-US"/>
    </w:rPr>
  </w:style>
  <w:style w:type="paragraph" w:styleId="NormalWeb">
    <w:name w:val="Normal (Web)"/>
    <w:basedOn w:val="Normal"/>
    <w:uiPriority w:val="99"/>
    <w:rsid w:val="0066518F"/>
    <w:rPr>
      <w:sz w:val="24"/>
      <w:szCs w:val="24"/>
    </w:rPr>
  </w:style>
  <w:style w:type="paragraph" w:styleId="NormalIndent">
    <w:name w:val="Normal Indent"/>
    <w:basedOn w:val="Normal"/>
    <w:rsid w:val="006651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518F"/>
    <w:pPr>
      <w:spacing w:after="0"/>
    </w:pPr>
  </w:style>
  <w:style w:type="character" w:customStyle="1" w:styleId="NoteHeadingChar">
    <w:name w:val="Note Heading Char"/>
    <w:link w:val="NoteHeading"/>
    <w:rsid w:val="0066518F"/>
    <w:rPr>
      <w:lang w:eastAsia="en-US"/>
    </w:rPr>
  </w:style>
  <w:style w:type="paragraph" w:customStyle="1" w:styleId="NW">
    <w:name w:val="NW"/>
    <w:basedOn w:val="NO"/>
    <w:rsid w:val="0066518F"/>
    <w:pPr>
      <w:spacing w:after="0"/>
    </w:pPr>
  </w:style>
  <w:style w:type="paragraph" w:customStyle="1" w:styleId="PL">
    <w:name w:val="PL"/>
    <w:rsid w:val="006651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PlainText">
    <w:name w:val="Plain Text"/>
    <w:basedOn w:val="Normal"/>
    <w:link w:val="PlainTextChar"/>
    <w:rsid w:val="006651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6651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51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51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6518F"/>
  </w:style>
  <w:style w:type="character" w:customStyle="1" w:styleId="SalutationChar">
    <w:name w:val="Salutation Char"/>
    <w:link w:val="Salutation"/>
    <w:rsid w:val="0066518F"/>
    <w:rPr>
      <w:lang w:eastAsia="en-US"/>
    </w:rPr>
  </w:style>
  <w:style w:type="paragraph" w:styleId="Signature">
    <w:name w:val="Signature"/>
    <w:basedOn w:val="Normal"/>
    <w:link w:val="SignatureChar"/>
    <w:rsid w:val="0066518F"/>
    <w:pPr>
      <w:spacing w:after="0"/>
      <w:ind w:left="4252"/>
    </w:pPr>
  </w:style>
  <w:style w:type="character" w:customStyle="1" w:styleId="SignatureChar">
    <w:name w:val="Signature Char"/>
    <w:link w:val="Signature"/>
    <w:rsid w:val="006651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6518F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66518F"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665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6651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518F"/>
    <w:pPr>
      <w:spacing w:after="0"/>
    </w:pPr>
  </w:style>
  <w:style w:type="paragraph" w:customStyle="1" w:styleId="TAL">
    <w:name w:val="TAL"/>
    <w:basedOn w:val="Normal"/>
    <w:link w:val="TALChar"/>
    <w:qFormat/>
    <w:rsid w:val="0066518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6518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66518F"/>
    <w:pPr>
      <w:jc w:val="center"/>
    </w:pPr>
  </w:style>
  <w:style w:type="paragraph" w:customStyle="1" w:styleId="TAH">
    <w:name w:val="TAH"/>
    <w:basedOn w:val="TAC"/>
    <w:rsid w:val="0066518F"/>
    <w:rPr>
      <w:b/>
    </w:rPr>
  </w:style>
  <w:style w:type="paragraph" w:customStyle="1" w:styleId="TH">
    <w:name w:val="TH"/>
    <w:basedOn w:val="Normal"/>
    <w:link w:val="THChar"/>
    <w:qFormat/>
    <w:rsid w:val="0066518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6518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66518F"/>
  </w:style>
  <w:style w:type="paragraph" w:customStyle="1" w:styleId="TAN">
    <w:name w:val="TAN"/>
    <w:basedOn w:val="TAL"/>
    <w:rsid w:val="0066518F"/>
    <w:pPr>
      <w:ind w:left="851" w:hanging="851"/>
    </w:pPr>
  </w:style>
  <w:style w:type="paragraph" w:customStyle="1" w:styleId="TAR">
    <w:name w:val="TAR"/>
    <w:basedOn w:val="TAL"/>
    <w:rsid w:val="0066518F"/>
    <w:pPr>
      <w:jc w:val="right"/>
    </w:pPr>
  </w:style>
  <w:style w:type="paragraph" w:customStyle="1" w:styleId="TF">
    <w:name w:val="TF"/>
    <w:basedOn w:val="TH"/>
    <w:rsid w:val="0066518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66518F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6518F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651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1">
    <w:name w:val="toc 1"/>
    <w:uiPriority w:val="39"/>
    <w:rsid w:val="0066518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uiPriority w:val="39"/>
    <w:rsid w:val="0066518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66518F"/>
    <w:pPr>
      <w:ind w:left="1134" w:hanging="1134"/>
    </w:pPr>
  </w:style>
  <w:style w:type="paragraph" w:styleId="TOC4">
    <w:name w:val="toc 4"/>
    <w:basedOn w:val="TOC3"/>
    <w:rsid w:val="0066518F"/>
    <w:pPr>
      <w:ind w:left="1418" w:hanging="1418"/>
    </w:pPr>
  </w:style>
  <w:style w:type="paragraph" w:styleId="TOC5">
    <w:name w:val="toc 5"/>
    <w:basedOn w:val="TOC4"/>
    <w:rsid w:val="0066518F"/>
    <w:pPr>
      <w:ind w:left="1701" w:hanging="1701"/>
    </w:pPr>
  </w:style>
  <w:style w:type="paragraph" w:styleId="TOC6">
    <w:name w:val="toc 6"/>
    <w:basedOn w:val="TOC5"/>
    <w:next w:val="Normal"/>
    <w:rsid w:val="0066518F"/>
    <w:pPr>
      <w:ind w:left="1985" w:hanging="1985"/>
    </w:pPr>
  </w:style>
  <w:style w:type="paragraph" w:styleId="TOC7">
    <w:name w:val="toc 7"/>
    <w:basedOn w:val="TOC6"/>
    <w:next w:val="Normal"/>
    <w:rsid w:val="0066518F"/>
    <w:pPr>
      <w:ind w:left="2268" w:hanging="2268"/>
    </w:pPr>
  </w:style>
  <w:style w:type="paragraph" w:styleId="TOC8">
    <w:name w:val="toc 8"/>
    <w:basedOn w:val="TOC1"/>
    <w:uiPriority w:val="39"/>
    <w:rsid w:val="0066518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66518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518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TT">
    <w:name w:val="TT"/>
    <w:basedOn w:val="Heading1"/>
    <w:next w:val="Normal"/>
    <w:rsid w:val="0066518F"/>
    <w:pPr>
      <w:outlineLvl w:val="9"/>
    </w:pPr>
  </w:style>
  <w:style w:type="character" w:styleId="UnresolvedMention">
    <w:name w:val="Unresolved Mention"/>
    <w:uiPriority w:val="99"/>
    <w:semiHidden/>
    <w:unhideWhenUsed/>
    <w:rsid w:val="0066518F"/>
    <w:rPr>
      <w:color w:val="605E5C"/>
      <w:shd w:val="clear" w:color="auto" w:fill="E1DFDD"/>
    </w:rPr>
  </w:style>
  <w:style w:type="paragraph" w:customStyle="1" w:styleId="ZA">
    <w:name w:val="ZA"/>
    <w:rsid w:val="0066518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6518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6518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66518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66518F"/>
  </w:style>
  <w:style w:type="paragraph" w:customStyle="1" w:styleId="ZH">
    <w:name w:val="ZH"/>
    <w:rsid w:val="0066518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66518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6518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518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6518F"/>
    <w:pPr>
      <w:framePr w:wrap="notBeside" w:y="16161"/>
    </w:pPr>
  </w:style>
  <w:style w:type="paragraph" w:customStyle="1" w:styleId="berschrift11">
    <w:name w:val="Überschrift 11"/>
    <w:basedOn w:val="Normal"/>
    <w:rsid w:val="0066518F"/>
    <w:pPr>
      <w:numPr>
        <w:numId w:val="10"/>
      </w:numPr>
    </w:pPr>
  </w:style>
  <w:style w:type="paragraph" w:customStyle="1" w:styleId="berschrift21">
    <w:name w:val="Überschrift 21"/>
    <w:basedOn w:val="Normal"/>
    <w:rsid w:val="0066518F"/>
    <w:pPr>
      <w:numPr>
        <w:ilvl w:val="1"/>
        <w:numId w:val="10"/>
      </w:numPr>
    </w:pPr>
  </w:style>
  <w:style w:type="paragraph" w:customStyle="1" w:styleId="berschrift31">
    <w:name w:val="Überschrift 31"/>
    <w:basedOn w:val="Normal"/>
    <w:rsid w:val="0066518F"/>
    <w:pPr>
      <w:numPr>
        <w:ilvl w:val="2"/>
        <w:numId w:val="10"/>
      </w:numPr>
    </w:pPr>
  </w:style>
  <w:style w:type="paragraph" w:customStyle="1" w:styleId="berschrift41">
    <w:name w:val="Überschrift 41"/>
    <w:basedOn w:val="Normal"/>
    <w:rsid w:val="0066518F"/>
    <w:pPr>
      <w:numPr>
        <w:ilvl w:val="3"/>
        <w:numId w:val="10"/>
      </w:numPr>
    </w:pPr>
  </w:style>
  <w:style w:type="paragraph" w:customStyle="1" w:styleId="berschrift51">
    <w:name w:val="Überschrift 51"/>
    <w:basedOn w:val="Normal"/>
    <w:rsid w:val="0066518F"/>
    <w:pPr>
      <w:numPr>
        <w:ilvl w:val="4"/>
        <w:numId w:val="10"/>
      </w:numPr>
    </w:pPr>
  </w:style>
  <w:style w:type="paragraph" w:customStyle="1" w:styleId="berschrift61">
    <w:name w:val="Überschrift 61"/>
    <w:basedOn w:val="Normal"/>
    <w:rsid w:val="0066518F"/>
    <w:pPr>
      <w:numPr>
        <w:ilvl w:val="5"/>
        <w:numId w:val="10"/>
      </w:numPr>
    </w:pPr>
  </w:style>
  <w:style w:type="paragraph" w:customStyle="1" w:styleId="berschrift71">
    <w:name w:val="Überschrift 71"/>
    <w:basedOn w:val="Normal"/>
    <w:rsid w:val="0066518F"/>
    <w:pPr>
      <w:numPr>
        <w:ilvl w:val="6"/>
        <w:numId w:val="10"/>
      </w:numPr>
    </w:pPr>
  </w:style>
  <w:style w:type="paragraph" w:customStyle="1" w:styleId="berschrift81">
    <w:name w:val="Überschrift 81"/>
    <w:basedOn w:val="Normal"/>
    <w:rsid w:val="0066518F"/>
    <w:pPr>
      <w:numPr>
        <w:ilvl w:val="7"/>
        <w:numId w:val="10"/>
      </w:numPr>
    </w:pPr>
  </w:style>
  <w:style w:type="paragraph" w:customStyle="1" w:styleId="berschrift91">
    <w:name w:val="Überschrift 91"/>
    <w:basedOn w:val="Normal"/>
    <w:rsid w:val="0066518F"/>
    <w:pPr>
      <w:numPr>
        <w:ilvl w:val="8"/>
        <w:numId w:val="10"/>
      </w:numPr>
    </w:pPr>
  </w:style>
  <w:style w:type="paragraph" w:customStyle="1" w:styleId="H7">
    <w:name w:val="H7"/>
    <w:basedOn w:val="Normal"/>
    <w:rsid w:val="00684D7F"/>
    <w:pPr>
      <w:numPr>
        <w:ilvl w:val="6"/>
        <w:numId w:val="11"/>
      </w:numPr>
    </w:pPr>
  </w:style>
  <w:style w:type="paragraph" w:customStyle="1" w:styleId="H8">
    <w:name w:val="H8"/>
    <w:basedOn w:val="Normal"/>
    <w:rsid w:val="00684D7F"/>
    <w:pPr>
      <w:numPr>
        <w:ilvl w:val="7"/>
        <w:numId w:val="11"/>
      </w:numPr>
    </w:pPr>
  </w:style>
  <w:style w:type="paragraph" w:customStyle="1" w:styleId="H9">
    <w:name w:val="H9"/>
    <w:basedOn w:val="Normal"/>
    <w:rsid w:val="00684D7F"/>
    <w:pPr>
      <w:numPr>
        <w:ilvl w:val="8"/>
        <w:numId w:val="11"/>
      </w:numPr>
    </w:pPr>
  </w:style>
  <w:style w:type="paragraph" w:customStyle="1" w:styleId="CRheader">
    <w:name w:val="CR header"/>
    <w:basedOn w:val="Normal"/>
    <w:qFormat/>
    <w:rsid w:val="001A26C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8"/>
      <w:szCs w:val="28"/>
      <w:lang w:val="en-US"/>
    </w:rPr>
  </w:style>
  <w:style w:type="paragraph" w:customStyle="1" w:styleId="Equation">
    <w:name w:val="Equation"/>
    <w:basedOn w:val="Normal"/>
    <w:rsid w:val="00AB4C6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Equationlegend">
    <w:name w:val="Equation_legend"/>
    <w:basedOn w:val="Normal"/>
    <w:rsid w:val="00AB4C6C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B1">
    <w:name w:val="B1+"/>
    <w:basedOn w:val="B10"/>
    <w:rsid w:val="003B11F8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3B11F8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3B11F8"/>
    <w:pPr>
      <w:numPr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enumlev1">
    <w:name w:val="enumlev1"/>
    <w:basedOn w:val="Normal"/>
    <w:rsid w:val="00AB4C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styleId="FootnoteReference">
    <w:name w:val="footnote reference"/>
    <w:basedOn w:val="DefaultParagraphFont"/>
    <w:rsid w:val="003D0A43"/>
    <w:rPr>
      <w:vertAlign w:val="superscript"/>
    </w:rPr>
  </w:style>
  <w:style w:type="paragraph" w:customStyle="1" w:styleId="Annexberschrift1">
    <w:name w:val="Annex Überschrift 1"/>
    <w:basedOn w:val="Heading1"/>
    <w:link w:val="Annexberschrift1Zchn"/>
    <w:qFormat/>
    <w:rsid w:val="00F85542"/>
  </w:style>
  <w:style w:type="character" w:customStyle="1" w:styleId="Heading1Char">
    <w:name w:val="Heading 1 Char"/>
    <w:basedOn w:val="DefaultParagraphFont"/>
    <w:link w:val="Heading1"/>
    <w:uiPriority w:val="9"/>
    <w:rsid w:val="00F85542"/>
    <w:rPr>
      <w:rFonts w:ascii="Arial" w:hAnsi="Arial"/>
      <w:sz w:val="36"/>
      <w:lang w:val="en-GB" w:eastAsia="en-US"/>
    </w:rPr>
  </w:style>
  <w:style w:type="character" w:customStyle="1" w:styleId="Annexberschrift1Zchn">
    <w:name w:val="Annex Überschrift 1 Zchn"/>
    <w:basedOn w:val="Heading1Char"/>
    <w:link w:val="Annexberschrift1"/>
    <w:rsid w:val="00F85542"/>
    <w:rPr>
      <w:rFonts w:ascii="Arial" w:hAnsi="Arial"/>
      <w:sz w:val="36"/>
      <w:lang w:val="en-GB" w:eastAsia="en-US"/>
    </w:rPr>
  </w:style>
  <w:style w:type="character" w:styleId="EndnoteReference">
    <w:name w:val="endnote reference"/>
    <w:basedOn w:val="DefaultParagraphFont"/>
    <w:rsid w:val="002D2F1F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77BFA"/>
    <w:rPr>
      <w:color w:val="666666"/>
    </w:rPr>
  </w:style>
  <w:style w:type="character" w:styleId="Strong">
    <w:name w:val="Strong"/>
    <w:basedOn w:val="DefaultParagraphFont"/>
    <w:qFormat/>
    <w:rsid w:val="001414AF"/>
    <w:rPr>
      <w:b/>
      <w:bCs/>
    </w:rPr>
  </w:style>
  <w:style w:type="character" w:customStyle="1" w:styleId="NOChar">
    <w:name w:val="NO Char"/>
    <w:link w:val="NO"/>
    <w:locked/>
    <w:rsid w:val="00762C76"/>
    <w:rPr>
      <w:lang w:val="en-GB" w:eastAsia="en-US"/>
    </w:rPr>
  </w:style>
  <w:style w:type="paragraph" w:styleId="Revision">
    <w:name w:val="Revision"/>
    <w:hidden/>
    <w:uiPriority w:val="99"/>
    <w:semiHidden/>
    <w:rsid w:val="00762C76"/>
    <w:rPr>
      <w:lang w:val="en-GB" w:eastAsia="en-US"/>
    </w:rPr>
  </w:style>
  <w:style w:type="character" w:styleId="CommentReference">
    <w:name w:val="annotation reference"/>
    <w:basedOn w:val="DefaultParagraphFont"/>
    <w:rsid w:val="00620387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307D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TS103224</b:Tag>
    <b:SourceType>Report</b:SourceType>
    <b:Guid>{7AA2A3EC-89A1-4778-996E-CF0355956405}</b:Guid>
    <b:Title>A sound field reproduction method for terminal testing including a background noise database</b:Title>
    <b:Year>2022</b:Year>
    <b:Author>
      <b:Author>
        <b:Corporate>ETSI TS 103 224</b:Corporate>
      </b:Author>
    </b:Author>
    <b:RefOrder>3</b:RefOrder>
  </b:Source>
  <b:Source>
    <b:Tag>ES202396</b:Tag>
    <b:SourceType>Report</b:SourceType>
    <b:Guid>{432CAB1E-26C9-4147-AD4D-77369AA74C57}</b:Guid>
    <b:Author>
      <b:Author>
        <b:Corporate>ETSI ES 202 396-1</b:Corporate>
      </b:Author>
    </b:Author>
    <b:Title>Background noise simulation technique and background noise database</b:Title>
    <b:Year>2022</b:Year>
    <b:RefOrder>5</b:RefOrder>
  </b:Source>
  <b:Source>
    <b:Tag>3GP</b:Tag>
    <b:SourceType>Report</b:SourceType>
    <b:Guid>{F3D762F7-F9C8-40D5-9317-DA66B9B40B4F}</b:Guid>
    <b:Author>
      <b:Author>
        <b:Corporate>3GPP 26.132</b:Corporate>
      </b:Author>
    </b:Author>
    <b:Title>Speech and video telephony terminal acoustic test</b:Title>
    <b:Year>2022</b:Year>
    <b:RefOrder>6</b:RefOrder>
  </b:Source>
  <b:Source>
    <b:Tag>3GPPTS26260</b:Tag>
    <b:SourceType>Report</b:SourceType>
    <b:Guid>{870C7D1C-4D7C-43B2-A9AB-979B41826E25}</b:Guid>
    <b:Author>
      <b:Author>
        <b:Corporate>3GPP TS 26.260</b:Corporate>
      </b:Author>
    </b:Author>
    <b:Title>Objective test methodologies for the evaluation of immersive audio systems</b:Title>
    <b:Year>2024</b:Year>
    <b:RefOrder>2</b:RefOrder>
  </b:Source>
  <b:Source>
    <b:Tag>250612</b:Tag>
    <b:SourceType>Report</b:SourceType>
    <b:Guid>{1A4249F4-3E84-44BB-A052-85CB4B70A956}</b:Guid>
    <b:Author>
      <b:Author>
        <b:Corporate>3GPP S4-250612</b:Corporate>
      </b:Author>
    </b:Author>
    <b:Title>Using a Periphonic Speaker Array for Improved Soundfield Reconstruction</b:Title>
    <b:RefOrder>1</b:RefOrder>
  </b:Source>
  <b:Source>
    <b:Tag>ATIAS_241314</b:Tag>
    <b:SourceType>Report</b:SourceType>
    <b:Guid>{39F3F561-A4E9-48DF-A9CA-FC0F35865A5E}</b:Guid>
    <b:Author>
      <b:Author>
        <b:Corporate>3GPP SP-241314, ATIAS_Ph2 Tdoc</b:Corporate>
      </b:Author>
    </b:Author>
    <b:Title>WID on Terminal Audio quality performance and Test methods for Immersive Audio Services, Phase 2</b:Title>
    <b:RefOrder>7</b:RefOrder>
  </b:Source>
  <b:Source>
    <b:Tag>Nic16</b:Tag>
    <b:SourceType>JournalArticle</b:SourceType>
    <b:Guid>{D10D444F-0C1A-4925-BB35-20291415CBCD}</b:Guid>
    <b:Author>
      <b:Author>
        <b:NameList>
          <b:Person>
            <b:Last>Nicolas Epain</b:Last>
            <b:First>Craig</b:First>
            <b:Middle>T. Jin</b:Middle>
          </b:Person>
        </b:NameList>
      </b:Author>
    </b:Author>
    <b:Title>Spherical Harmonic Signal Covariance and Sound Field Diffuseness</b:Title>
    <b:Year>2016</b:Year>
    <b:JournalName>IEEE/ACM Transactions on Audio, Speech, and Language Processing</b:JournalName>
    <b:Pages>1796-1807</b:Pages>
    <b:Volume>24</b:Volume>
    <b:Issue>10</b:Issue>
    <b:RefOrder>4</b:RefOrder>
  </b:Source>
</b:Sources>
</file>

<file path=customXml/itemProps1.xml><?xml version="1.0" encoding="utf-8"?>
<ds:datastoreItem xmlns:ds="http://schemas.openxmlformats.org/officeDocument/2006/customXml" ds:itemID="{94341A3F-FDD8-4986-88DF-B115032432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4</Pages>
  <Words>1229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Tung</dc:creator>
  <cp:keywords/>
  <dc:description/>
  <cp:lastModifiedBy>Alex Tung</cp:lastModifiedBy>
  <cp:revision>1429</cp:revision>
  <cp:lastPrinted>2025-04-10T18:18:00Z</cp:lastPrinted>
  <dcterms:created xsi:type="dcterms:W3CDTF">2025-04-04T23:11:00Z</dcterms:created>
  <dcterms:modified xsi:type="dcterms:W3CDTF">2025-05-13T21:51:00Z</dcterms:modified>
</cp:coreProperties>
</file>