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8EECE" w14:textId="5B6A9635" w:rsidR="004543E4" w:rsidRPr="004543E4" w:rsidRDefault="004543E4" w:rsidP="00C823C0">
      <w:pPr>
        <w:widowControl w:val="0"/>
        <w:tabs>
          <w:tab w:val="left" w:pos="2127"/>
        </w:tabs>
        <w:spacing w:before="240" w:after="120" w:line="240" w:lineRule="atLeast"/>
        <w:ind w:left="2131" w:hanging="2131"/>
        <w:jc w:val="both"/>
        <w:rPr>
          <w:rFonts w:ascii="Arial" w:eastAsia="Times New Roman" w:hAnsi="Arial" w:cs="Times New Roman"/>
          <w:b/>
          <w:sz w:val="24"/>
          <w:szCs w:val="20"/>
        </w:rPr>
      </w:pPr>
      <w:bookmarkStart w:id="0" w:name="OLE_LINK1"/>
      <w:bookmarkStart w:id="1" w:name="OLE_LINK2"/>
      <w:r w:rsidRPr="004543E4">
        <w:rPr>
          <w:rFonts w:ascii="Arial" w:eastAsia="Times New Roman" w:hAnsi="Arial" w:cs="Times New Roman"/>
          <w:b/>
          <w:sz w:val="24"/>
          <w:szCs w:val="20"/>
        </w:rPr>
        <w:t>Source:</w:t>
      </w:r>
      <w:r w:rsidRPr="004543E4">
        <w:rPr>
          <w:rFonts w:ascii="Arial" w:eastAsia="Times New Roman" w:hAnsi="Arial" w:cs="Times New Roman"/>
          <w:b/>
          <w:sz w:val="24"/>
          <w:szCs w:val="20"/>
        </w:rPr>
        <w:tab/>
      </w:r>
      <w:r w:rsidR="00C823C0" w:rsidRPr="00C823C0">
        <w:rPr>
          <w:rFonts w:ascii="Arial" w:eastAsia="Times New Roman" w:hAnsi="Arial" w:cs="Times New Roman"/>
          <w:b/>
          <w:bCs/>
          <w:sz w:val="24"/>
          <w:szCs w:val="20"/>
          <w:lang w:val="en-GB"/>
        </w:rPr>
        <w:t>Dolby Sweden AB, Ericsson LM, Fraunhofer IIS, Huawei Technologies Co Ltd., Nokia Corporation, NTT, Orange, Panasonic Holdings Corporation, Philips International B.V., Qualcomm Incorporated, VoiceAge Corporation</w:t>
      </w:r>
    </w:p>
    <w:p w14:paraId="338E198C" w14:textId="62351DA7" w:rsidR="004543E4" w:rsidRPr="000F4129" w:rsidRDefault="004543E4" w:rsidP="004543E4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Times New Roman" w:hAnsi="Arial" w:cs="Times New Roman"/>
          <w:b/>
          <w:sz w:val="24"/>
          <w:szCs w:val="20"/>
        </w:rPr>
      </w:pPr>
      <w:r w:rsidRPr="000F4129">
        <w:rPr>
          <w:rFonts w:ascii="Arial" w:eastAsia="Times New Roman" w:hAnsi="Arial" w:cs="Times New Roman"/>
          <w:b/>
          <w:sz w:val="24"/>
          <w:szCs w:val="20"/>
        </w:rPr>
        <w:t>Title:</w:t>
      </w:r>
      <w:r w:rsidRPr="000F4129">
        <w:rPr>
          <w:rFonts w:ascii="Arial" w:eastAsia="Times New Roman" w:hAnsi="Arial" w:cs="Times New Roman"/>
          <w:b/>
          <w:sz w:val="24"/>
          <w:szCs w:val="20"/>
        </w:rPr>
        <w:tab/>
      </w:r>
      <w:r w:rsidR="00B62AF5" w:rsidRPr="000F4129">
        <w:rPr>
          <w:rFonts w:ascii="Arial" w:eastAsia="Times New Roman" w:hAnsi="Arial" w:cs="Times New Roman"/>
          <w:b/>
          <w:sz w:val="24"/>
          <w:szCs w:val="20"/>
        </w:rPr>
        <w:t xml:space="preserve">Clarification on ISAR </w:t>
      </w:r>
      <w:r w:rsidR="00677CC2">
        <w:rPr>
          <w:rFonts w:ascii="Arial" w:eastAsia="Times New Roman" w:hAnsi="Arial" w:cs="Times New Roman"/>
          <w:b/>
          <w:sz w:val="24"/>
          <w:szCs w:val="20"/>
        </w:rPr>
        <w:t xml:space="preserve">Source </w:t>
      </w:r>
      <w:r w:rsidR="00B62AF5" w:rsidRPr="000F4129">
        <w:rPr>
          <w:rFonts w:ascii="Arial" w:eastAsia="Times New Roman" w:hAnsi="Arial" w:cs="Times New Roman"/>
          <w:b/>
          <w:sz w:val="24"/>
          <w:szCs w:val="20"/>
        </w:rPr>
        <w:t xml:space="preserve">Code </w:t>
      </w:r>
      <w:r w:rsidR="009562B1" w:rsidRPr="000F4129">
        <w:rPr>
          <w:rFonts w:ascii="Arial" w:eastAsia="Times New Roman" w:hAnsi="Arial" w:cs="Times New Roman"/>
          <w:b/>
          <w:sz w:val="24"/>
          <w:szCs w:val="20"/>
        </w:rPr>
        <w:t>Deliverable</w:t>
      </w:r>
    </w:p>
    <w:bookmarkEnd w:id="0"/>
    <w:bookmarkEnd w:id="1"/>
    <w:p w14:paraId="6D76D8FD" w14:textId="7E630CEC" w:rsidR="004543E4" w:rsidRPr="000F4129" w:rsidRDefault="004543E4" w:rsidP="004543E4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Times New Roman" w:hAnsi="Arial" w:cs="Times New Roman"/>
          <w:b/>
          <w:sz w:val="24"/>
          <w:szCs w:val="20"/>
        </w:rPr>
      </w:pPr>
      <w:r w:rsidRPr="000F4129">
        <w:rPr>
          <w:rFonts w:ascii="Arial" w:eastAsia="Times New Roman" w:hAnsi="Arial" w:cs="Times New Roman"/>
          <w:b/>
          <w:sz w:val="24"/>
          <w:szCs w:val="20"/>
        </w:rPr>
        <w:t>Document for:</w:t>
      </w:r>
      <w:r w:rsidRPr="000F4129">
        <w:rPr>
          <w:rFonts w:ascii="Arial" w:eastAsia="Times New Roman" w:hAnsi="Arial" w:cs="Times New Roman"/>
          <w:b/>
          <w:sz w:val="24"/>
          <w:szCs w:val="20"/>
        </w:rPr>
        <w:tab/>
      </w:r>
      <w:r w:rsidR="007E485F" w:rsidRPr="000F4129">
        <w:rPr>
          <w:rFonts w:ascii="Arial" w:eastAsia="Times New Roman" w:hAnsi="Arial" w:cs="Times New Roman"/>
          <w:b/>
          <w:sz w:val="24"/>
          <w:szCs w:val="20"/>
        </w:rPr>
        <w:t>Information</w:t>
      </w:r>
    </w:p>
    <w:p w14:paraId="036F468B" w14:textId="0A322A4E" w:rsidR="004543E4" w:rsidRPr="000F4129" w:rsidRDefault="004543E4" w:rsidP="004543E4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Times New Roman" w:hAnsi="Arial" w:cs="Times New Roman"/>
          <w:b/>
          <w:sz w:val="24"/>
          <w:szCs w:val="20"/>
        </w:rPr>
      </w:pPr>
      <w:r w:rsidRPr="000F4129">
        <w:rPr>
          <w:rFonts w:ascii="Arial" w:eastAsia="Times New Roman" w:hAnsi="Arial" w:cs="Times New Roman"/>
          <w:b/>
          <w:sz w:val="24"/>
          <w:szCs w:val="20"/>
        </w:rPr>
        <w:t>Agenda Item:</w:t>
      </w:r>
      <w:r w:rsidRPr="000F4129">
        <w:rPr>
          <w:rFonts w:ascii="Arial" w:eastAsia="Times New Roman" w:hAnsi="Arial" w:cs="Times New Roman"/>
          <w:b/>
          <w:sz w:val="24"/>
          <w:szCs w:val="20"/>
        </w:rPr>
        <w:tab/>
      </w:r>
      <w:r w:rsidR="00F11642" w:rsidRPr="00551A82">
        <w:rPr>
          <w:rFonts w:ascii="Arial" w:eastAsia="Times New Roman" w:hAnsi="Arial" w:cs="Times New Roman"/>
          <w:b/>
          <w:sz w:val="24"/>
          <w:szCs w:val="20"/>
        </w:rPr>
        <w:t>7.</w:t>
      </w:r>
      <w:r w:rsidR="00551A82" w:rsidRPr="00551A82">
        <w:rPr>
          <w:rFonts w:ascii="Arial" w:eastAsia="Times New Roman" w:hAnsi="Arial" w:cs="Times New Roman"/>
          <w:b/>
          <w:sz w:val="24"/>
          <w:szCs w:val="20"/>
        </w:rPr>
        <w:t>7</w:t>
      </w:r>
    </w:p>
    <w:p w14:paraId="5EF1F3DF" w14:textId="77777777" w:rsidR="004543E4" w:rsidRPr="000F4129" w:rsidRDefault="004543E4" w:rsidP="004543E4">
      <w:pPr>
        <w:widowControl w:val="0"/>
        <w:pBdr>
          <w:top w:val="single" w:sz="12" w:space="1" w:color="auto"/>
        </w:pBdr>
        <w:spacing w:after="120" w:line="240" w:lineRule="atLeast"/>
        <w:jc w:val="both"/>
        <w:rPr>
          <w:rFonts w:ascii="Arial" w:eastAsia="Times New Roman" w:hAnsi="Arial" w:cs="Times New Roman"/>
          <w:sz w:val="20"/>
          <w:szCs w:val="20"/>
        </w:rPr>
      </w:pPr>
    </w:p>
    <w:p w14:paraId="2469AB6C" w14:textId="77777777" w:rsidR="00B57E47" w:rsidRDefault="00E971F1" w:rsidP="007E485F">
      <w:r>
        <w:t xml:space="preserve">At the SA4#127-bis-e meeting, the selection of ISAR track 2/a is scheduled. </w:t>
      </w:r>
      <w:r w:rsidR="007D0D7A">
        <w:t>According to</w:t>
      </w:r>
      <w:r w:rsidR="00A64335">
        <w:t xml:space="preserve"> selection deliverables</w:t>
      </w:r>
      <w:r w:rsidR="007D0D7A">
        <w:t xml:space="preserve"> </w:t>
      </w:r>
      <w:r w:rsidR="008F4C71">
        <w:t xml:space="preserve">[1], </w:t>
      </w:r>
      <w:r w:rsidR="00A64335">
        <w:t xml:space="preserve">the sources provide </w:t>
      </w:r>
      <w:r w:rsidR="009E3783">
        <w:t>CR</w:t>
      </w:r>
      <w:r w:rsidR="00A64335">
        <w:t>s</w:t>
      </w:r>
      <w:r w:rsidR="009E3783">
        <w:t xml:space="preserve"> to</w:t>
      </w:r>
      <w:r w:rsidR="004F670A">
        <w:t xml:space="preserve"> the IVAS technical specifications</w:t>
      </w:r>
      <w:r w:rsidR="009E3783">
        <w:t xml:space="preserve">. </w:t>
      </w:r>
      <w:r w:rsidR="004F670A">
        <w:t xml:space="preserve">This </w:t>
      </w:r>
      <w:r w:rsidR="008B741B">
        <w:t xml:space="preserve">document aims to clarify the status of the </w:t>
      </w:r>
      <w:r w:rsidR="0040564E">
        <w:t xml:space="preserve">proponents ISAR </w:t>
      </w:r>
      <w:r w:rsidR="008B741B">
        <w:t xml:space="preserve">software and </w:t>
      </w:r>
      <w:r w:rsidR="0040564E">
        <w:t xml:space="preserve">the integration in the IVAS </w:t>
      </w:r>
      <w:r w:rsidR="00B57E47">
        <w:t>floating-point software as standardized in TS 26.258.</w:t>
      </w:r>
    </w:p>
    <w:p w14:paraId="6EE6C396" w14:textId="16424566" w:rsidR="00B57E47" w:rsidRDefault="00372635" w:rsidP="007E485F">
      <w:r>
        <w:t>The IVAS floating-point software was standardized in TS 26.258</w:t>
      </w:r>
      <w:r w:rsidR="007852C6">
        <w:t xml:space="preserve"> [2]</w:t>
      </w:r>
      <w:r w:rsidR="0027622F">
        <w:t xml:space="preserve">. The software currently available as v18.0.0 </w:t>
      </w:r>
      <w:r w:rsidR="00167C58">
        <w:t>(</w:t>
      </w:r>
      <w:r w:rsidR="00167C58" w:rsidRPr="00167C58">
        <w:t>IVAS-FL-1.0</w:t>
      </w:r>
      <w:r w:rsidR="00167C58">
        <w:t>) was agreed at SA4#125 and approved at the subsequent SA plenary meeting. It corresponds to</w:t>
      </w:r>
      <w:r w:rsidR="000F4129">
        <w:t xml:space="preserve"> the IVAS source code available</w:t>
      </w:r>
      <w:r w:rsidR="00167C58">
        <w:t xml:space="preserve"> </w:t>
      </w:r>
      <w:r w:rsidR="00DB3326">
        <w:t>end of August 2023.</w:t>
      </w:r>
      <w:r w:rsidR="00080A52">
        <w:t xml:space="preserve"> Since then, the IVAS Public Collaboration has continued to </w:t>
      </w:r>
      <w:r w:rsidR="00877423">
        <w:t xml:space="preserve">further </w:t>
      </w:r>
      <w:r w:rsidR="00080A52">
        <w:t xml:space="preserve">improve the </w:t>
      </w:r>
      <w:r w:rsidR="007852C6">
        <w:t xml:space="preserve">IVAS </w:t>
      </w:r>
      <w:proofErr w:type="gramStart"/>
      <w:r w:rsidR="007852C6">
        <w:t>code-base</w:t>
      </w:r>
      <w:proofErr w:type="gramEnd"/>
      <w:r w:rsidR="00877423">
        <w:t xml:space="preserve">. This work </w:t>
      </w:r>
      <w:r w:rsidR="004A2910">
        <w:t xml:space="preserve">is publicly available on 3GPP Forge at </w:t>
      </w:r>
      <w:hyperlink r:id="rId11" w:history="1">
        <w:r w:rsidR="004A2910" w:rsidRPr="00A93A5A">
          <w:rPr>
            <w:rStyle w:val="Hyperlink"/>
          </w:rPr>
          <w:t>https://forge.3gpp.org/rep/ivas-codec-pc/ivas-codec/</w:t>
        </w:r>
      </w:hyperlink>
      <w:r w:rsidR="004A2910">
        <w:rPr>
          <w:rStyle w:val="Hyperlink"/>
        </w:rPr>
        <w:t xml:space="preserve">. </w:t>
      </w:r>
      <w:r w:rsidR="004A2910">
        <w:t>Interested parties can follow the progress of the work</w:t>
      </w:r>
      <w:r w:rsidR="000F4129">
        <w:t xml:space="preserve"> at any time</w:t>
      </w:r>
      <w:r w:rsidR="004A2910">
        <w:t xml:space="preserve">: Open issues can be followed in the issue tracker, ongoing fixes in the merge requests. </w:t>
      </w:r>
      <w:r w:rsidR="004E7539">
        <w:t xml:space="preserve">As already discussed in the past, CRs to TS 26.258 were until now withheld, in order not </w:t>
      </w:r>
      <w:r w:rsidR="00A12E41">
        <w:t xml:space="preserve">to </w:t>
      </w:r>
      <w:r w:rsidR="000258E3">
        <w:t>collide with the ongoing porting to BASOP and to avoid too many versions under 3GPP version control.</w:t>
      </w:r>
    </w:p>
    <w:p w14:paraId="64B89144" w14:textId="0EC9B0F8" w:rsidR="000258E3" w:rsidRDefault="00354DF3" w:rsidP="00477B86">
      <w:r>
        <w:t xml:space="preserve">The ISAR code deliverables </w:t>
      </w:r>
      <w:r w:rsidR="00AA6009">
        <w:t xml:space="preserve">were also developed in public on 3GPP </w:t>
      </w:r>
      <w:r w:rsidR="00477B86">
        <w:t xml:space="preserve">Forge, and are available on a branch of the </w:t>
      </w:r>
      <w:proofErr w:type="spellStart"/>
      <w:r w:rsidR="00477B86">
        <w:t>ivas</w:t>
      </w:r>
      <w:proofErr w:type="spellEnd"/>
      <w:r w:rsidR="00477B86">
        <w:t xml:space="preserve">-codec repository: </w:t>
      </w:r>
      <w:hyperlink r:id="rId12" w:history="1">
        <w:r w:rsidR="0042239E" w:rsidRPr="006343C8">
          <w:rPr>
            <w:rStyle w:val="Hyperlink"/>
          </w:rPr>
          <w:t>https://forge.3gpp.org/rep/ivas-codec-pc/ivas-codec/-/tree/isar_selection_branch</w:t>
        </w:r>
      </w:hyperlink>
      <w:r w:rsidR="0042239E">
        <w:t xml:space="preserve">. </w:t>
      </w:r>
      <w:r w:rsidR="007C6D2B">
        <w:t xml:space="preserve">For practical reasons, this branch is based on a recent version of </w:t>
      </w:r>
      <w:r w:rsidR="00226F19">
        <w:t xml:space="preserve">IVAS </w:t>
      </w:r>
      <w:proofErr w:type="gramStart"/>
      <w:r w:rsidR="00226F19">
        <w:t>code-base</w:t>
      </w:r>
      <w:proofErr w:type="gramEnd"/>
      <w:r w:rsidR="00226F19">
        <w:t>, which contains many changes over</w:t>
      </w:r>
      <w:r w:rsidR="0042239E">
        <w:t xml:space="preserve"> </w:t>
      </w:r>
      <w:r w:rsidR="00D70BC1">
        <w:t>v18.0.0 (</w:t>
      </w:r>
      <w:r w:rsidR="00D70BC1" w:rsidRPr="00167C58">
        <w:t>IVAS-FL-1.0</w:t>
      </w:r>
      <w:r w:rsidR="00D70BC1">
        <w:t>).</w:t>
      </w:r>
    </w:p>
    <w:p w14:paraId="008751B3" w14:textId="629BF898" w:rsidR="000258E3" w:rsidRDefault="00EA3EAD" w:rsidP="000F4129">
      <w:r>
        <w:t>The electronic attachment to CR</w:t>
      </w:r>
      <w:r w:rsidR="00551A82">
        <w:t>0001</w:t>
      </w:r>
      <w:r>
        <w:t xml:space="preserve"> to </w:t>
      </w:r>
      <w:r w:rsidR="000F4129">
        <w:t xml:space="preserve">TS </w:t>
      </w:r>
      <w:r>
        <w:t xml:space="preserve">26.258 contains the source-code diff relative to </w:t>
      </w:r>
      <w:r w:rsidR="00B344B3">
        <w:t xml:space="preserve">the IVAS code base from </w:t>
      </w:r>
      <w:r w:rsidR="005A0AE5">
        <w:t>April</w:t>
      </w:r>
      <w:r w:rsidR="00B344B3">
        <w:t xml:space="preserve"> 2024</w:t>
      </w:r>
      <w:r w:rsidR="005A0AE5">
        <w:t xml:space="preserve"> </w:t>
      </w:r>
      <w:r w:rsidR="008D71E6">
        <w:t xml:space="preserve">[3]. </w:t>
      </w:r>
      <w:r w:rsidR="00B344B3">
        <w:t xml:space="preserve">Thus, it can’t be applied directly to </w:t>
      </w:r>
      <w:r w:rsidR="008E7EE9">
        <w:t>v18.0.0 (</w:t>
      </w:r>
      <w:r w:rsidR="008E7EE9" w:rsidRPr="00167C58">
        <w:t>IVAS-FL-1.0</w:t>
      </w:r>
      <w:r w:rsidR="008E7EE9">
        <w:t xml:space="preserve">). As stated before: </w:t>
      </w:r>
      <w:r w:rsidR="00F6748C">
        <w:t xml:space="preserve">a fully working code is available in 3GPP forge. In addition, an update of the IVAS </w:t>
      </w:r>
      <w:proofErr w:type="gramStart"/>
      <w:r w:rsidR="00F6748C">
        <w:t>code-base</w:t>
      </w:r>
      <w:proofErr w:type="gramEnd"/>
      <w:r w:rsidR="00F6748C">
        <w:t xml:space="preserve"> is planned for the SA4#128 meeting. If</w:t>
      </w:r>
      <w:r w:rsidR="00590C80">
        <w:t xml:space="preserve"> </w:t>
      </w:r>
      <w:r w:rsidR="00A041A5">
        <w:t>agreeable</w:t>
      </w:r>
      <w:r w:rsidR="00590C80">
        <w:t xml:space="preserve">, the sources would propose to </w:t>
      </w:r>
      <w:r w:rsidR="00A041A5">
        <w:t xml:space="preserve">then combine the ISAR CR to 26.258 with </w:t>
      </w:r>
      <w:r w:rsidR="00771DDE">
        <w:t>a maintenance update and provide a common code-base to the SA4#128 meeting.</w:t>
      </w:r>
    </w:p>
    <w:p w14:paraId="14F5BE5A" w14:textId="77777777" w:rsidR="000258E3" w:rsidRDefault="000258E3" w:rsidP="004543E4">
      <w:pPr>
        <w:widowControl w:val="0"/>
        <w:spacing w:after="120" w:line="240" w:lineRule="atLeast"/>
        <w:ind w:left="360" w:hanging="360"/>
        <w:jc w:val="both"/>
        <w:outlineLvl w:val="0"/>
      </w:pPr>
    </w:p>
    <w:p w14:paraId="7C76EF21" w14:textId="6255E9C3" w:rsidR="004543E4" w:rsidRDefault="004543E4" w:rsidP="004543E4">
      <w:pPr>
        <w:widowControl w:val="0"/>
        <w:spacing w:after="120" w:line="240" w:lineRule="atLeast"/>
        <w:ind w:left="360" w:hanging="360"/>
        <w:jc w:val="both"/>
        <w:outlineLvl w:val="0"/>
        <w:rPr>
          <w:rFonts w:ascii="Arial" w:eastAsia="Times New Roman" w:hAnsi="Arial" w:cs="Times New Roman"/>
          <w:b/>
          <w:sz w:val="24"/>
          <w:szCs w:val="20"/>
        </w:rPr>
      </w:pPr>
      <w:r w:rsidRPr="004543E4">
        <w:rPr>
          <w:rFonts w:ascii="Arial" w:eastAsia="Times New Roman" w:hAnsi="Arial" w:cs="Times New Roman"/>
          <w:b/>
          <w:sz w:val="24"/>
          <w:szCs w:val="20"/>
        </w:rPr>
        <w:t>References</w:t>
      </w:r>
    </w:p>
    <w:p w14:paraId="07B5C273" w14:textId="0BF5AD20" w:rsidR="00266D53" w:rsidRDefault="007D0D7A" w:rsidP="007D0D7A">
      <w:r w:rsidRPr="007D0D7A">
        <w:t xml:space="preserve">[1] </w:t>
      </w:r>
      <w:r w:rsidR="003D1E33" w:rsidRPr="007D0D7A">
        <w:t xml:space="preserve">S4-240398 - </w:t>
      </w:r>
      <w:r w:rsidR="00BA2C46" w:rsidRPr="007D0D7A">
        <w:t xml:space="preserve">ISAR Pdoc on Selection Deliverables </w:t>
      </w:r>
      <w:bookmarkStart w:id="2" w:name="_Hlk157617296"/>
      <w:r w:rsidR="00BA2C46" w:rsidRPr="007D0D7A">
        <w:t>for Phase/Track 2/a</w:t>
      </w:r>
      <w:bookmarkEnd w:id="2"/>
      <w:r w:rsidR="00BA2C46" w:rsidRPr="007D0D7A">
        <w:t>, v0.1.0</w:t>
      </w:r>
    </w:p>
    <w:p w14:paraId="413B22FF" w14:textId="28D32957" w:rsidR="00CA4B04" w:rsidRDefault="007852C6" w:rsidP="00CA4B04">
      <w:r>
        <w:t>[2] 3GPP TS 26.258 v18.0.0</w:t>
      </w:r>
      <w:r w:rsidR="00EC620A">
        <w:t xml:space="preserve"> - </w:t>
      </w:r>
      <w:r w:rsidR="00CA4B04" w:rsidRPr="00CA4B04">
        <w:t>Codec for Immersive Voice and Audio Services; C code (floating-point)</w:t>
      </w:r>
    </w:p>
    <w:p w14:paraId="74CCE670" w14:textId="5F449862" w:rsidR="008D71E6" w:rsidRPr="008F5C74" w:rsidRDefault="008D71E6" w:rsidP="00CA4B04">
      <w:r>
        <w:t xml:space="preserve">[3] </w:t>
      </w:r>
      <w:hyperlink r:id="rId13" w:history="1">
        <w:r w:rsidR="00677CC2" w:rsidRPr="00C527F1">
          <w:rPr>
            <w:rStyle w:val="Hyperlink"/>
          </w:rPr>
          <w:t>https://forge.3gpp.org/rep/ivas-codec-pc/ivas-codec/</w:t>
        </w:r>
      </w:hyperlink>
      <w:r w:rsidR="00061157">
        <w:t xml:space="preserve">, </w:t>
      </w:r>
      <w:r>
        <w:t xml:space="preserve">branch </w:t>
      </w:r>
      <w:r w:rsidR="00061157">
        <w:t>“</w:t>
      </w:r>
      <w:proofErr w:type="spellStart"/>
      <w:r w:rsidRPr="001653D6">
        <w:t>isar_selection_branch</w:t>
      </w:r>
      <w:proofErr w:type="spellEnd"/>
      <w:r w:rsidR="00061157">
        <w:t>”</w:t>
      </w:r>
      <w:r>
        <w:t xml:space="preserve"> with commit ID </w:t>
      </w:r>
      <w:r w:rsidRPr="001653D6">
        <w:t>335ef7b722f5051bb4b016405258271f9a7078c3 vs.</w:t>
      </w:r>
      <w:r w:rsidRPr="00D65BB0">
        <w:t xml:space="preserve"> main with commit ID e5b2dd995a5b921df1cd1d4e581e52c9e3bd692f</w:t>
      </w:r>
      <w:r w:rsidR="008F5C74">
        <w:t xml:space="preserve">; diff command </w:t>
      </w:r>
      <w:r w:rsidR="008F5C74" w:rsidRPr="006C5EE0">
        <w:rPr>
          <w:rFonts w:ascii="Courier New" w:hAnsi="Courier New" w:cs="Courier New"/>
        </w:rPr>
        <w:t>diff -</w:t>
      </w:r>
      <w:proofErr w:type="spellStart"/>
      <w:r w:rsidR="008F5C74" w:rsidRPr="006C5EE0">
        <w:rPr>
          <w:rFonts w:ascii="Courier New" w:hAnsi="Courier New" w:cs="Courier New"/>
        </w:rPr>
        <w:t>rwBuN</w:t>
      </w:r>
      <w:proofErr w:type="spellEnd"/>
    </w:p>
    <w:p w14:paraId="388A2EB2" w14:textId="14BA6349" w:rsidR="007852C6" w:rsidRPr="007D0D7A" w:rsidRDefault="007852C6" w:rsidP="007D0D7A"/>
    <w:sdt>
      <w:sdtPr>
        <w:rPr>
          <w:rFonts w:asciiTheme="minorHAnsi" w:eastAsiaTheme="minorHAnsi" w:hAnsiTheme="minorHAnsi" w:cstheme="minorBidi"/>
          <w:b w:val="0"/>
          <w:sz w:val="22"/>
          <w:szCs w:val="22"/>
          <w:lang w:val="en-US"/>
        </w:rPr>
        <w:id w:val="-981156338"/>
        <w:docPartObj>
          <w:docPartGallery w:val="Bibliographies"/>
          <w:docPartUnique/>
        </w:docPartObj>
      </w:sdtPr>
      <w:sdtEndPr>
        <w:rPr>
          <w:rFonts w:ascii="Arial" w:eastAsia="Times New Roman" w:hAnsi="Arial" w:cs="Times New Roman"/>
          <w:b/>
          <w:bCs/>
          <w:sz w:val="24"/>
          <w:szCs w:val="20"/>
          <w:lang w:val="en-GB"/>
        </w:rPr>
      </w:sdtEndPr>
      <w:sdtContent>
        <w:p w14:paraId="2F767A3E" w14:textId="38FB494E" w:rsidR="00145418" w:rsidRDefault="00145418" w:rsidP="00145418">
          <w:pPr>
            <w:pStyle w:val="Heading1"/>
            <w:rPr>
              <w:b w:val="0"/>
            </w:rPr>
          </w:pPr>
        </w:p>
        <w:p w14:paraId="5D625AC2" w14:textId="2C86586E" w:rsidR="00325FE4" w:rsidRDefault="00000000" w:rsidP="00145418">
          <w:pPr>
            <w:pStyle w:val="Heading1"/>
          </w:pPr>
        </w:p>
      </w:sdtContent>
    </w:sdt>
    <w:p w14:paraId="0E9731BF" w14:textId="77777777" w:rsidR="0045056C" w:rsidRDefault="0045056C"/>
    <w:sectPr w:rsidR="0045056C">
      <w:headerReference w:type="default" r:id="rId14"/>
      <w:footerReference w:type="default" r:id="rId15"/>
      <w:headerReference w:type="first" r:id="rId16"/>
      <w:footerReference w:type="first" r:id="rId17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2275E7" w14:textId="77777777" w:rsidR="00D90E02" w:rsidRDefault="00D90E02" w:rsidP="004543E4">
      <w:pPr>
        <w:spacing w:after="0" w:line="240" w:lineRule="auto"/>
      </w:pPr>
      <w:r>
        <w:separator/>
      </w:r>
    </w:p>
  </w:endnote>
  <w:endnote w:type="continuationSeparator" w:id="0">
    <w:p w14:paraId="1CB02AA7" w14:textId="77777777" w:rsidR="00D90E02" w:rsidRDefault="00D90E02" w:rsidP="004543E4">
      <w:pPr>
        <w:spacing w:after="0" w:line="240" w:lineRule="auto"/>
      </w:pPr>
      <w:r>
        <w:continuationSeparator/>
      </w:r>
    </w:p>
  </w:endnote>
  <w:endnote w:type="continuationNotice" w:id="1">
    <w:p w14:paraId="7DD27C4E" w14:textId="77777777" w:rsidR="00D90E02" w:rsidRDefault="00D90E0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A6B95" w14:textId="77777777" w:rsidR="0077428F" w:rsidRDefault="004543E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A943C" w14:textId="77777777" w:rsidR="0077428F" w:rsidRDefault="004543E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732D2E" w14:textId="77777777" w:rsidR="00D90E02" w:rsidRDefault="00D90E02" w:rsidP="004543E4">
      <w:pPr>
        <w:spacing w:after="0" w:line="240" w:lineRule="auto"/>
      </w:pPr>
      <w:r>
        <w:separator/>
      </w:r>
    </w:p>
  </w:footnote>
  <w:footnote w:type="continuationSeparator" w:id="0">
    <w:p w14:paraId="14A33909" w14:textId="77777777" w:rsidR="00D90E02" w:rsidRDefault="00D90E02" w:rsidP="004543E4">
      <w:pPr>
        <w:spacing w:after="0" w:line="240" w:lineRule="auto"/>
      </w:pPr>
      <w:r>
        <w:continuationSeparator/>
      </w:r>
    </w:p>
  </w:footnote>
  <w:footnote w:type="continuationNotice" w:id="1">
    <w:p w14:paraId="4395D38C" w14:textId="77777777" w:rsidR="00D90E02" w:rsidRDefault="00D90E0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DA3EC" w14:textId="77777777" w:rsidR="0077428F" w:rsidRDefault="0077428F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D8B0E" w14:textId="647E87FF" w:rsidR="0011581A" w:rsidRPr="000F4129" w:rsidRDefault="00063DBD" w:rsidP="000F4129">
    <w:pPr>
      <w:tabs>
        <w:tab w:val="right" w:pos="9360"/>
      </w:tabs>
      <w:spacing w:after="0"/>
      <w:rPr>
        <w:rFonts w:cs="Arial"/>
        <w:b/>
        <w:bCs/>
      </w:rPr>
    </w:pPr>
    <w:r w:rsidRPr="00063DBD">
      <w:rPr>
        <w:rFonts w:cs="Arial"/>
        <w:b/>
        <w:bCs/>
      </w:rPr>
      <w:t>3GPP TSG-SA4 Meeting #1</w:t>
    </w:r>
    <w:r w:rsidR="007E485F">
      <w:rPr>
        <w:rFonts w:cs="Arial"/>
        <w:b/>
        <w:bCs/>
      </w:rPr>
      <w:t>2</w:t>
    </w:r>
    <w:r w:rsidR="00D42F16">
      <w:rPr>
        <w:rFonts w:cs="Arial"/>
        <w:b/>
        <w:bCs/>
      </w:rPr>
      <w:t>7-bis-e</w:t>
    </w:r>
    <w:r w:rsidRPr="00063DBD">
      <w:rPr>
        <w:rFonts w:cs="Arial"/>
        <w:b/>
        <w:bCs/>
      </w:rPr>
      <w:tab/>
      <w:t>S4-2</w:t>
    </w:r>
    <w:r w:rsidR="00D42F16">
      <w:rPr>
        <w:rFonts w:cs="Arial"/>
        <w:b/>
        <w:bCs/>
      </w:rPr>
      <w:t>4</w:t>
    </w:r>
    <w:r w:rsidR="002731EC" w:rsidRPr="002731EC">
      <w:rPr>
        <w:rFonts w:cs="Arial"/>
        <w:b/>
        <w:bCs/>
        <w:color w:val="000000" w:themeColor="text1"/>
      </w:rPr>
      <w:t>0701</w:t>
    </w:r>
  </w:p>
  <w:p w14:paraId="3E3870AC" w14:textId="03365381" w:rsidR="0077428F" w:rsidRPr="00A66867" w:rsidRDefault="00D42F16" w:rsidP="007E485F">
    <w:pPr>
      <w:tabs>
        <w:tab w:val="right" w:pos="9360"/>
      </w:tabs>
      <w:spacing w:after="0"/>
      <w:rPr>
        <w:lang w:eastAsia="zh-CN"/>
      </w:rPr>
    </w:pPr>
    <w:r>
      <w:rPr>
        <w:rFonts w:cs="Arial"/>
        <w:b/>
        <w:bCs/>
        <w:lang w:val="en-GB"/>
      </w:rPr>
      <w:t>Online</w:t>
    </w:r>
    <w:r w:rsidR="007E485F" w:rsidRPr="007E485F">
      <w:rPr>
        <w:rFonts w:cs="Arial"/>
        <w:b/>
        <w:bCs/>
        <w:lang w:val="en-GB"/>
      </w:rPr>
      <w:t xml:space="preserve">, </w:t>
    </w:r>
    <w:r w:rsidR="00B8214B">
      <w:rPr>
        <w:rFonts w:cs="Arial"/>
        <w:b/>
        <w:bCs/>
        <w:lang w:val="en-GB"/>
      </w:rPr>
      <w:t>8</w:t>
    </w:r>
    <w:r w:rsidR="007E485F" w:rsidRPr="007E485F">
      <w:rPr>
        <w:rFonts w:cs="Arial"/>
        <w:b/>
        <w:bCs/>
        <w:lang w:val="en-GB"/>
      </w:rPr>
      <w:t>-</w:t>
    </w:r>
    <w:r w:rsidR="00B8214B">
      <w:rPr>
        <w:rFonts w:cs="Arial"/>
        <w:b/>
        <w:bCs/>
        <w:lang w:val="en-GB"/>
      </w:rPr>
      <w:t>12</w:t>
    </w:r>
    <w:r w:rsidR="007E485F" w:rsidRPr="007E485F">
      <w:rPr>
        <w:rFonts w:cs="Arial"/>
        <w:b/>
        <w:bCs/>
        <w:lang w:val="en-GB"/>
      </w:rPr>
      <w:t xml:space="preserve"> </w:t>
    </w:r>
    <w:r w:rsidR="00B8214B">
      <w:rPr>
        <w:rFonts w:cs="Arial"/>
        <w:b/>
        <w:bCs/>
        <w:lang w:val="en-GB"/>
      </w:rPr>
      <w:t>April</w:t>
    </w:r>
    <w:r w:rsidR="007E485F" w:rsidRPr="007E485F">
      <w:rPr>
        <w:rFonts w:cs="Arial"/>
        <w:b/>
        <w:bCs/>
        <w:lang w:val="en-GB"/>
      </w:rPr>
      <w:t xml:space="preserve"> 202</w:t>
    </w:r>
    <w:r w:rsidR="00B8214B">
      <w:rPr>
        <w:rFonts w:cs="Arial"/>
        <w:b/>
        <w:bCs/>
        <w:lang w:val="en-GB"/>
      </w:rPr>
      <w:t>4</w:t>
    </w:r>
    <w:r w:rsidR="004543E4">
      <w:rPr>
        <w:rFonts w:cs="Aria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D27D4"/>
    <w:multiLevelType w:val="hybridMultilevel"/>
    <w:tmpl w:val="A3B28F24"/>
    <w:lvl w:ilvl="0" w:tplc="C5086F04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cs="Times New Roman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0D85DD5"/>
    <w:multiLevelType w:val="hybridMultilevel"/>
    <w:tmpl w:val="F5320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450A52"/>
    <w:multiLevelType w:val="hybridMultilevel"/>
    <w:tmpl w:val="423456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CA6C48"/>
    <w:multiLevelType w:val="hybridMultilevel"/>
    <w:tmpl w:val="A71C47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3A0839"/>
    <w:multiLevelType w:val="multilevel"/>
    <w:tmpl w:val="D46E17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1155FC9"/>
    <w:multiLevelType w:val="multilevel"/>
    <w:tmpl w:val="5E789168"/>
    <w:lvl w:ilvl="0">
      <w:start w:val="1"/>
      <w:numFmt w:val="upperLetter"/>
      <w:pStyle w:val="h1Annex"/>
      <w:lvlText w:val="Annex %1:"/>
      <w:lvlJc w:val="left"/>
      <w:pPr>
        <w:tabs>
          <w:tab w:val="num" w:pos="1701"/>
        </w:tabs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pStyle w:val="h2Annex"/>
      <w:lvlText w:val="%1.%2"/>
      <w:lvlJc w:val="left"/>
      <w:pPr>
        <w:tabs>
          <w:tab w:val="num" w:pos="567"/>
        </w:tabs>
        <w:ind w:left="0" w:firstLine="0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h3Annex"/>
      <w:lvlText w:val="%1.%2.%3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2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4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47"/>
        </w:tabs>
        <w:ind w:left="0" w:firstLine="0"/>
      </w:pPr>
      <w:rPr>
        <w:rFonts w:hint="default"/>
      </w:rPr>
    </w:lvl>
  </w:abstractNum>
  <w:abstractNum w:abstractNumId="6" w15:restartNumberingAfterBreak="0">
    <w:nsid w:val="33660AC3"/>
    <w:multiLevelType w:val="hybridMultilevel"/>
    <w:tmpl w:val="73BC54EE"/>
    <w:lvl w:ilvl="0" w:tplc="55E259CC">
      <w:start w:val="1"/>
      <w:numFmt w:val="bullet"/>
      <w:pStyle w:val="bullet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4106C">
      <w:start w:val="1"/>
      <w:numFmt w:val="bullet"/>
      <w:pStyle w:val="bulletleve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15397A"/>
    <w:multiLevelType w:val="hybridMultilevel"/>
    <w:tmpl w:val="FD5665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300C7C"/>
    <w:multiLevelType w:val="hybridMultilevel"/>
    <w:tmpl w:val="EB80165A"/>
    <w:lvl w:ilvl="0" w:tplc="5DD644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207DE3"/>
    <w:multiLevelType w:val="hybridMultilevel"/>
    <w:tmpl w:val="36CC8E96"/>
    <w:lvl w:ilvl="0" w:tplc="040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F73F4F"/>
    <w:multiLevelType w:val="hybridMultilevel"/>
    <w:tmpl w:val="227A25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3C4B40"/>
    <w:multiLevelType w:val="hybridMultilevel"/>
    <w:tmpl w:val="970E9F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4F4739"/>
    <w:multiLevelType w:val="hybridMultilevel"/>
    <w:tmpl w:val="C406D6D2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5460468">
    <w:abstractNumId w:val="1"/>
  </w:num>
  <w:num w:numId="2" w16cid:durableId="645547611">
    <w:abstractNumId w:val="11"/>
  </w:num>
  <w:num w:numId="3" w16cid:durableId="241843312">
    <w:abstractNumId w:val="6"/>
  </w:num>
  <w:num w:numId="4" w16cid:durableId="373117285">
    <w:abstractNumId w:val="4"/>
  </w:num>
  <w:num w:numId="5" w16cid:durableId="1323197043">
    <w:abstractNumId w:val="2"/>
  </w:num>
  <w:num w:numId="6" w16cid:durableId="1663387994">
    <w:abstractNumId w:val="10"/>
  </w:num>
  <w:num w:numId="7" w16cid:durableId="634456340">
    <w:abstractNumId w:val="0"/>
  </w:num>
  <w:num w:numId="8" w16cid:durableId="1889488556">
    <w:abstractNumId w:val="5"/>
  </w:num>
  <w:num w:numId="9" w16cid:durableId="809591373">
    <w:abstractNumId w:val="7"/>
  </w:num>
  <w:num w:numId="10" w16cid:durableId="545870298">
    <w:abstractNumId w:val="12"/>
  </w:num>
  <w:num w:numId="11" w16cid:durableId="2435892">
    <w:abstractNumId w:val="8"/>
  </w:num>
  <w:num w:numId="12" w16cid:durableId="932318440">
    <w:abstractNumId w:val="6"/>
  </w:num>
  <w:num w:numId="13" w16cid:durableId="1395396921">
    <w:abstractNumId w:val="6"/>
  </w:num>
  <w:num w:numId="14" w16cid:durableId="1150712664">
    <w:abstractNumId w:val="6"/>
  </w:num>
  <w:num w:numId="15" w16cid:durableId="931741802">
    <w:abstractNumId w:val="9"/>
  </w:num>
  <w:num w:numId="16" w16cid:durableId="1224368438">
    <w:abstractNumId w:val="3"/>
  </w:num>
  <w:num w:numId="17" w16cid:durableId="226653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3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3E4"/>
    <w:rsid w:val="00000FA6"/>
    <w:rsid w:val="00001F82"/>
    <w:rsid w:val="0000263C"/>
    <w:rsid w:val="000150DD"/>
    <w:rsid w:val="00021625"/>
    <w:rsid w:val="000222BC"/>
    <w:rsid w:val="00024794"/>
    <w:rsid w:val="000258E3"/>
    <w:rsid w:val="00026CE0"/>
    <w:rsid w:val="0003623D"/>
    <w:rsid w:val="00040E92"/>
    <w:rsid w:val="00050884"/>
    <w:rsid w:val="000522B5"/>
    <w:rsid w:val="00054029"/>
    <w:rsid w:val="00061157"/>
    <w:rsid w:val="00061FC6"/>
    <w:rsid w:val="00063DBD"/>
    <w:rsid w:val="0006407D"/>
    <w:rsid w:val="000645FA"/>
    <w:rsid w:val="00067E7D"/>
    <w:rsid w:val="0007067B"/>
    <w:rsid w:val="0007529F"/>
    <w:rsid w:val="00080A52"/>
    <w:rsid w:val="00085A80"/>
    <w:rsid w:val="00087992"/>
    <w:rsid w:val="000A0214"/>
    <w:rsid w:val="000B4543"/>
    <w:rsid w:val="000C5101"/>
    <w:rsid w:val="000C563E"/>
    <w:rsid w:val="000C7B22"/>
    <w:rsid w:val="000D4698"/>
    <w:rsid w:val="000D51F2"/>
    <w:rsid w:val="000D61B5"/>
    <w:rsid w:val="000E406D"/>
    <w:rsid w:val="000E7EDD"/>
    <w:rsid w:val="000F4129"/>
    <w:rsid w:val="000F5657"/>
    <w:rsid w:val="000F6928"/>
    <w:rsid w:val="00100F83"/>
    <w:rsid w:val="00103577"/>
    <w:rsid w:val="001050E1"/>
    <w:rsid w:val="00105266"/>
    <w:rsid w:val="0010679F"/>
    <w:rsid w:val="0011575E"/>
    <w:rsid w:val="0011581A"/>
    <w:rsid w:val="00116A0C"/>
    <w:rsid w:val="00131E9F"/>
    <w:rsid w:val="00131EC7"/>
    <w:rsid w:val="00137CCF"/>
    <w:rsid w:val="001406EB"/>
    <w:rsid w:val="00145418"/>
    <w:rsid w:val="0014643A"/>
    <w:rsid w:val="00147D4D"/>
    <w:rsid w:val="00154BAF"/>
    <w:rsid w:val="00155B17"/>
    <w:rsid w:val="00160FB2"/>
    <w:rsid w:val="00161AA1"/>
    <w:rsid w:val="00162172"/>
    <w:rsid w:val="00162581"/>
    <w:rsid w:val="00162BBC"/>
    <w:rsid w:val="0016489D"/>
    <w:rsid w:val="001653D6"/>
    <w:rsid w:val="00167C58"/>
    <w:rsid w:val="00175E47"/>
    <w:rsid w:val="001770D4"/>
    <w:rsid w:val="0018430E"/>
    <w:rsid w:val="001936DD"/>
    <w:rsid w:val="00194758"/>
    <w:rsid w:val="00196C5B"/>
    <w:rsid w:val="001A1C2E"/>
    <w:rsid w:val="001A30B1"/>
    <w:rsid w:val="001B38E7"/>
    <w:rsid w:val="001B3B2C"/>
    <w:rsid w:val="001B7317"/>
    <w:rsid w:val="001B7B66"/>
    <w:rsid w:val="001C2570"/>
    <w:rsid w:val="001C3074"/>
    <w:rsid w:val="001C443C"/>
    <w:rsid w:val="001C4C79"/>
    <w:rsid w:val="001D0C3B"/>
    <w:rsid w:val="001D7C3F"/>
    <w:rsid w:val="00202908"/>
    <w:rsid w:val="002128F1"/>
    <w:rsid w:val="002142CD"/>
    <w:rsid w:val="00215D3A"/>
    <w:rsid w:val="00221123"/>
    <w:rsid w:val="0022435F"/>
    <w:rsid w:val="00226F19"/>
    <w:rsid w:val="00231696"/>
    <w:rsid w:val="00234870"/>
    <w:rsid w:val="00240C3A"/>
    <w:rsid w:val="002413CB"/>
    <w:rsid w:val="0024394F"/>
    <w:rsid w:val="00250B99"/>
    <w:rsid w:val="00266D53"/>
    <w:rsid w:val="0027009C"/>
    <w:rsid w:val="002708AB"/>
    <w:rsid w:val="002731EC"/>
    <w:rsid w:val="002748FC"/>
    <w:rsid w:val="0027622F"/>
    <w:rsid w:val="00281B12"/>
    <w:rsid w:val="00283A65"/>
    <w:rsid w:val="0028502F"/>
    <w:rsid w:val="002933F2"/>
    <w:rsid w:val="002A12B2"/>
    <w:rsid w:val="002A1406"/>
    <w:rsid w:val="002A22C9"/>
    <w:rsid w:val="002D175F"/>
    <w:rsid w:val="002E26FE"/>
    <w:rsid w:val="002E631B"/>
    <w:rsid w:val="002F5D67"/>
    <w:rsid w:val="002F736B"/>
    <w:rsid w:val="0030458E"/>
    <w:rsid w:val="00307A9A"/>
    <w:rsid w:val="0031199A"/>
    <w:rsid w:val="00315F1C"/>
    <w:rsid w:val="00316395"/>
    <w:rsid w:val="003247C6"/>
    <w:rsid w:val="00325FE4"/>
    <w:rsid w:val="0033047B"/>
    <w:rsid w:val="00336ED2"/>
    <w:rsid w:val="00340012"/>
    <w:rsid w:val="00342B6C"/>
    <w:rsid w:val="003446F3"/>
    <w:rsid w:val="0034605F"/>
    <w:rsid w:val="0035144B"/>
    <w:rsid w:val="0035389E"/>
    <w:rsid w:val="00354DF3"/>
    <w:rsid w:val="00363A8E"/>
    <w:rsid w:val="00364248"/>
    <w:rsid w:val="00372635"/>
    <w:rsid w:val="00380E2D"/>
    <w:rsid w:val="00383260"/>
    <w:rsid w:val="00385D21"/>
    <w:rsid w:val="00392300"/>
    <w:rsid w:val="0039301F"/>
    <w:rsid w:val="00395C22"/>
    <w:rsid w:val="003A0A66"/>
    <w:rsid w:val="003A42FB"/>
    <w:rsid w:val="003A6768"/>
    <w:rsid w:val="003C59F1"/>
    <w:rsid w:val="003D1C19"/>
    <w:rsid w:val="003D1E33"/>
    <w:rsid w:val="003D2D98"/>
    <w:rsid w:val="003D4FFC"/>
    <w:rsid w:val="003D5186"/>
    <w:rsid w:val="003E0292"/>
    <w:rsid w:val="003E05D8"/>
    <w:rsid w:val="003E3436"/>
    <w:rsid w:val="003E5585"/>
    <w:rsid w:val="003F7B68"/>
    <w:rsid w:val="0040564E"/>
    <w:rsid w:val="004100A0"/>
    <w:rsid w:val="0042182C"/>
    <w:rsid w:val="0042239E"/>
    <w:rsid w:val="00426A37"/>
    <w:rsid w:val="00426BBF"/>
    <w:rsid w:val="004274DF"/>
    <w:rsid w:val="00443305"/>
    <w:rsid w:val="00443870"/>
    <w:rsid w:val="0045056C"/>
    <w:rsid w:val="00450FF3"/>
    <w:rsid w:val="00453BE7"/>
    <w:rsid w:val="004543E4"/>
    <w:rsid w:val="00455264"/>
    <w:rsid w:val="00455AE4"/>
    <w:rsid w:val="00456410"/>
    <w:rsid w:val="0046157B"/>
    <w:rsid w:val="00461A9C"/>
    <w:rsid w:val="00463E8A"/>
    <w:rsid w:val="00476787"/>
    <w:rsid w:val="00477B86"/>
    <w:rsid w:val="00482F83"/>
    <w:rsid w:val="004854D9"/>
    <w:rsid w:val="0049605F"/>
    <w:rsid w:val="004A2910"/>
    <w:rsid w:val="004A2AF0"/>
    <w:rsid w:val="004B21C5"/>
    <w:rsid w:val="004B3C1A"/>
    <w:rsid w:val="004C460A"/>
    <w:rsid w:val="004C6335"/>
    <w:rsid w:val="004D64BD"/>
    <w:rsid w:val="004E71E1"/>
    <w:rsid w:val="004E7539"/>
    <w:rsid w:val="004F058C"/>
    <w:rsid w:val="004F670A"/>
    <w:rsid w:val="00501D67"/>
    <w:rsid w:val="0050492A"/>
    <w:rsid w:val="00510018"/>
    <w:rsid w:val="00512600"/>
    <w:rsid w:val="00516D2F"/>
    <w:rsid w:val="00527EE3"/>
    <w:rsid w:val="00530B74"/>
    <w:rsid w:val="005312E2"/>
    <w:rsid w:val="005416A7"/>
    <w:rsid w:val="00551A82"/>
    <w:rsid w:val="00577665"/>
    <w:rsid w:val="00590C80"/>
    <w:rsid w:val="00592289"/>
    <w:rsid w:val="00594424"/>
    <w:rsid w:val="0059466F"/>
    <w:rsid w:val="0059537C"/>
    <w:rsid w:val="005954C9"/>
    <w:rsid w:val="00597923"/>
    <w:rsid w:val="005A0079"/>
    <w:rsid w:val="005A0A9C"/>
    <w:rsid w:val="005A0AE5"/>
    <w:rsid w:val="005A208F"/>
    <w:rsid w:val="005A49F3"/>
    <w:rsid w:val="005A7613"/>
    <w:rsid w:val="005B3733"/>
    <w:rsid w:val="005C181A"/>
    <w:rsid w:val="005C505F"/>
    <w:rsid w:val="005D0177"/>
    <w:rsid w:val="005D5350"/>
    <w:rsid w:val="005D55AB"/>
    <w:rsid w:val="005E079E"/>
    <w:rsid w:val="005E6401"/>
    <w:rsid w:val="005F5293"/>
    <w:rsid w:val="005F5675"/>
    <w:rsid w:val="005F5FCC"/>
    <w:rsid w:val="005F66B9"/>
    <w:rsid w:val="006046F0"/>
    <w:rsid w:val="00606070"/>
    <w:rsid w:val="00612263"/>
    <w:rsid w:val="00615270"/>
    <w:rsid w:val="006233B6"/>
    <w:rsid w:val="0062587B"/>
    <w:rsid w:val="00626880"/>
    <w:rsid w:val="00626D21"/>
    <w:rsid w:val="0063001E"/>
    <w:rsid w:val="006338EC"/>
    <w:rsid w:val="006348E8"/>
    <w:rsid w:val="00642991"/>
    <w:rsid w:val="00644CCF"/>
    <w:rsid w:val="00651F1C"/>
    <w:rsid w:val="00655ADD"/>
    <w:rsid w:val="006745CD"/>
    <w:rsid w:val="00677CC2"/>
    <w:rsid w:val="00682F4E"/>
    <w:rsid w:val="006933C0"/>
    <w:rsid w:val="006A2AB7"/>
    <w:rsid w:val="006A75B6"/>
    <w:rsid w:val="006B4B1A"/>
    <w:rsid w:val="006C3AE1"/>
    <w:rsid w:val="006C5EE0"/>
    <w:rsid w:val="006D026B"/>
    <w:rsid w:val="006E3157"/>
    <w:rsid w:val="006E57F7"/>
    <w:rsid w:val="006F4BD6"/>
    <w:rsid w:val="006F7610"/>
    <w:rsid w:val="006F7837"/>
    <w:rsid w:val="0070045B"/>
    <w:rsid w:val="00706417"/>
    <w:rsid w:val="00707A80"/>
    <w:rsid w:val="00713AB9"/>
    <w:rsid w:val="007167D7"/>
    <w:rsid w:val="007210E6"/>
    <w:rsid w:val="00733B07"/>
    <w:rsid w:val="007341E6"/>
    <w:rsid w:val="0074548D"/>
    <w:rsid w:val="007576B4"/>
    <w:rsid w:val="00764654"/>
    <w:rsid w:val="00765C3A"/>
    <w:rsid w:val="00771DDE"/>
    <w:rsid w:val="00773BE6"/>
    <w:rsid w:val="00773F06"/>
    <w:rsid w:val="0077428F"/>
    <w:rsid w:val="0077592C"/>
    <w:rsid w:val="007773D8"/>
    <w:rsid w:val="00777F9F"/>
    <w:rsid w:val="00780CAD"/>
    <w:rsid w:val="007828DA"/>
    <w:rsid w:val="00784825"/>
    <w:rsid w:val="007852C6"/>
    <w:rsid w:val="00791148"/>
    <w:rsid w:val="0079727F"/>
    <w:rsid w:val="007C004F"/>
    <w:rsid w:val="007C0BBC"/>
    <w:rsid w:val="007C5269"/>
    <w:rsid w:val="007C6D2B"/>
    <w:rsid w:val="007D0D7A"/>
    <w:rsid w:val="007D3369"/>
    <w:rsid w:val="007E32AC"/>
    <w:rsid w:val="007E39D7"/>
    <w:rsid w:val="007E485F"/>
    <w:rsid w:val="007E7443"/>
    <w:rsid w:val="007F0BEC"/>
    <w:rsid w:val="007F3E29"/>
    <w:rsid w:val="007F47EB"/>
    <w:rsid w:val="007F7340"/>
    <w:rsid w:val="008004C0"/>
    <w:rsid w:val="00800B92"/>
    <w:rsid w:val="008034FE"/>
    <w:rsid w:val="008059BE"/>
    <w:rsid w:val="008060AF"/>
    <w:rsid w:val="0080746D"/>
    <w:rsid w:val="00817D58"/>
    <w:rsid w:val="008240AF"/>
    <w:rsid w:val="00824292"/>
    <w:rsid w:val="0082591A"/>
    <w:rsid w:val="008348DD"/>
    <w:rsid w:val="008462E5"/>
    <w:rsid w:val="008507E2"/>
    <w:rsid w:val="00851DC0"/>
    <w:rsid w:val="008523CD"/>
    <w:rsid w:val="008675F9"/>
    <w:rsid w:val="00877423"/>
    <w:rsid w:val="00882A18"/>
    <w:rsid w:val="0088374B"/>
    <w:rsid w:val="008A1719"/>
    <w:rsid w:val="008B23E8"/>
    <w:rsid w:val="008B3292"/>
    <w:rsid w:val="008B4B3C"/>
    <w:rsid w:val="008B741B"/>
    <w:rsid w:val="008C5F2D"/>
    <w:rsid w:val="008D2D37"/>
    <w:rsid w:val="008D3ED2"/>
    <w:rsid w:val="008D597F"/>
    <w:rsid w:val="008D71E6"/>
    <w:rsid w:val="008E0E14"/>
    <w:rsid w:val="008E2931"/>
    <w:rsid w:val="008E4CE2"/>
    <w:rsid w:val="008E7EE9"/>
    <w:rsid w:val="008F2927"/>
    <w:rsid w:val="008F4976"/>
    <w:rsid w:val="008F4C71"/>
    <w:rsid w:val="008F500C"/>
    <w:rsid w:val="008F5C74"/>
    <w:rsid w:val="008F6B1C"/>
    <w:rsid w:val="00901FE8"/>
    <w:rsid w:val="0090272C"/>
    <w:rsid w:val="00910980"/>
    <w:rsid w:val="009146CC"/>
    <w:rsid w:val="009148D4"/>
    <w:rsid w:val="00915BB6"/>
    <w:rsid w:val="0093649F"/>
    <w:rsid w:val="0093700C"/>
    <w:rsid w:val="00940F42"/>
    <w:rsid w:val="009451FC"/>
    <w:rsid w:val="00947884"/>
    <w:rsid w:val="00950594"/>
    <w:rsid w:val="009524CE"/>
    <w:rsid w:val="00952C25"/>
    <w:rsid w:val="0095371A"/>
    <w:rsid w:val="00953B47"/>
    <w:rsid w:val="009562B1"/>
    <w:rsid w:val="00956AFA"/>
    <w:rsid w:val="00960C0B"/>
    <w:rsid w:val="00962F31"/>
    <w:rsid w:val="0096456C"/>
    <w:rsid w:val="0097088A"/>
    <w:rsid w:val="00974051"/>
    <w:rsid w:val="00974C0F"/>
    <w:rsid w:val="0098215C"/>
    <w:rsid w:val="00982730"/>
    <w:rsid w:val="00986B74"/>
    <w:rsid w:val="009870A2"/>
    <w:rsid w:val="009964E0"/>
    <w:rsid w:val="0099768B"/>
    <w:rsid w:val="009B2E98"/>
    <w:rsid w:val="009C2AF6"/>
    <w:rsid w:val="009C3160"/>
    <w:rsid w:val="009C4941"/>
    <w:rsid w:val="009C55F9"/>
    <w:rsid w:val="009E0E5D"/>
    <w:rsid w:val="009E356D"/>
    <w:rsid w:val="009E3783"/>
    <w:rsid w:val="009E54DA"/>
    <w:rsid w:val="00A041A5"/>
    <w:rsid w:val="00A10AB7"/>
    <w:rsid w:val="00A12E41"/>
    <w:rsid w:val="00A15E94"/>
    <w:rsid w:val="00A1742D"/>
    <w:rsid w:val="00A25C74"/>
    <w:rsid w:val="00A36DDB"/>
    <w:rsid w:val="00A507B3"/>
    <w:rsid w:val="00A64335"/>
    <w:rsid w:val="00A6612C"/>
    <w:rsid w:val="00A70F9E"/>
    <w:rsid w:val="00A74B78"/>
    <w:rsid w:val="00A854FE"/>
    <w:rsid w:val="00A87594"/>
    <w:rsid w:val="00A902A3"/>
    <w:rsid w:val="00A96106"/>
    <w:rsid w:val="00AA6009"/>
    <w:rsid w:val="00AB565D"/>
    <w:rsid w:val="00AC1DDE"/>
    <w:rsid w:val="00AD06EF"/>
    <w:rsid w:val="00AF076C"/>
    <w:rsid w:val="00AF145F"/>
    <w:rsid w:val="00AF5C16"/>
    <w:rsid w:val="00AF75CE"/>
    <w:rsid w:val="00B04D81"/>
    <w:rsid w:val="00B056D0"/>
    <w:rsid w:val="00B14E26"/>
    <w:rsid w:val="00B1681C"/>
    <w:rsid w:val="00B24E9A"/>
    <w:rsid w:val="00B24EAA"/>
    <w:rsid w:val="00B25903"/>
    <w:rsid w:val="00B31B9D"/>
    <w:rsid w:val="00B344B3"/>
    <w:rsid w:val="00B40005"/>
    <w:rsid w:val="00B40505"/>
    <w:rsid w:val="00B424A5"/>
    <w:rsid w:val="00B42CCE"/>
    <w:rsid w:val="00B4628A"/>
    <w:rsid w:val="00B50D01"/>
    <w:rsid w:val="00B571D3"/>
    <w:rsid w:val="00B57E47"/>
    <w:rsid w:val="00B62AF5"/>
    <w:rsid w:val="00B62B8F"/>
    <w:rsid w:val="00B62F76"/>
    <w:rsid w:val="00B77A88"/>
    <w:rsid w:val="00B8214B"/>
    <w:rsid w:val="00B826F6"/>
    <w:rsid w:val="00B95ABC"/>
    <w:rsid w:val="00B969D0"/>
    <w:rsid w:val="00BA2C46"/>
    <w:rsid w:val="00BA2EC0"/>
    <w:rsid w:val="00BB1E09"/>
    <w:rsid w:val="00BB34E9"/>
    <w:rsid w:val="00BB447A"/>
    <w:rsid w:val="00BB7DF1"/>
    <w:rsid w:val="00BC2B02"/>
    <w:rsid w:val="00BC50F5"/>
    <w:rsid w:val="00BC5183"/>
    <w:rsid w:val="00BD0479"/>
    <w:rsid w:val="00BD08A6"/>
    <w:rsid w:val="00BD4195"/>
    <w:rsid w:val="00BD48E9"/>
    <w:rsid w:val="00BE6B2B"/>
    <w:rsid w:val="00BE7DF1"/>
    <w:rsid w:val="00BF791D"/>
    <w:rsid w:val="00C11A37"/>
    <w:rsid w:val="00C22EBB"/>
    <w:rsid w:val="00C35D49"/>
    <w:rsid w:val="00C407F4"/>
    <w:rsid w:val="00C466D1"/>
    <w:rsid w:val="00C47977"/>
    <w:rsid w:val="00C519B3"/>
    <w:rsid w:val="00C622E0"/>
    <w:rsid w:val="00C63C2D"/>
    <w:rsid w:val="00C6739A"/>
    <w:rsid w:val="00C823C0"/>
    <w:rsid w:val="00C82F04"/>
    <w:rsid w:val="00CA2B05"/>
    <w:rsid w:val="00CA32F3"/>
    <w:rsid w:val="00CA3365"/>
    <w:rsid w:val="00CA3822"/>
    <w:rsid w:val="00CA4B04"/>
    <w:rsid w:val="00CA621D"/>
    <w:rsid w:val="00CB23C4"/>
    <w:rsid w:val="00CB2428"/>
    <w:rsid w:val="00CC160D"/>
    <w:rsid w:val="00CC37C8"/>
    <w:rsid w:val="00CC53B2"/>
    <w:rsid w:val="00CD2EDC"/>
    <w:rsid w:val="00CD39CC"/>
    <w:rsid w:val="00CD48B5"/>
    <w:rsid w:val="00CD5289"/>
    <w:rsid w:val="00CD7679"/>
    <w:rsid w:val="00CF0EAE"/>
    <w:rsid w:val="00CF3DBF"/>
    <w:rsid w:val="00D00156"/>
    <w:rsid w:val="00D002A8"/>
    <w:rsid w:val="00D07E26"/>
    <w:rsid w:val="00D30456"/>
    <w:rsid w:val="00D373E1"/>
    <w:rsid w:val="00D37BAA"/>
    <w:rsid w:val="00D42F16"/>
    <w:rsid w:val="00D43915"/>
    <w:rsid w:val="00D61F1F"/>
    <w:rsid w:val="00D65BB0"/>
    <w:rsid w:val="00D67516"/>
    <w:rsid w:val="00D70BC1"/>
    <w:rsid w:val="00D8097A"/>
    <w:rsid w:val="00D81568"/>
    <w:rsid w:val="00D816CA"/>
    <w:rsid w:val="00D8313A"/>
    <w:rsid w:val="00D909EF"/>
    <w:rsid w:val="00D90E02"/>
    <w:rsid w:val="00D90E30"/>
    <w:rsid w:val="00D94AA9"/>
    <w:rsid w:val="00DA1AA8"/>
    <w:rsid w:val="00DA443A"/>
    <w:rsid w:val="00DB3326"/>
    <w:rsid w:val="00DC2DD3"/>
    <w:rsid w:val="00DC451C"/>
    <w:rsid w:val="00DD0996"/>
    <w:rsid w:val="00DD0F01"/>
    <w:rsid w:val="00DD1B2B"/>
    <w:rsid w:val="00DD4517"/>
    <w:rsid w:val="00DE3516"/>
    <w:rsid w:val="00DE3F54"/>
    <w:rsid w:val="00DE529B"/>
    <w:rsid w:val="00DE769C"/>
    <w:rsid w:val="00DE7CFF"/>
    <w:rsid w:val="00DF18FF"/>
    <w:rsid w:val="00DF26F1"/>
    <w:rsid w:val="00DF33DB"/>
    <w:rsid w:val="00DF360A"/>
    <w:rsid w:val="00E07937"/>
    <w:rsid w:val="00E1288D"/>
    <w:rsid w:val="00E14D9B"/>
    <w:rsid w:val="00E25445"/>
    <w:rsid w:val="00E3759C"/>
    <w:rsid w:val="00E37C6A"/>
    <w:rsid w:val="00E443A2"/>
    <w:rsid w:val="00E506F8"/>
    <w:rsid w:val="00E50A21"/>
    <w:rsid w:val="00E54DAF"/>
    <w:rsid w:val="00E55F03"/>
    <w:rsid w:val="00E756C0"/>
    <w:rsid w:val="00E812AF"/>
    <w:rsid w:val="00E81F87"/>
    <w:rsid w:val="00E850B9"/>
    <w:rsid w:val="00E971F1"/>
    <w:rsid w:val="00EA3EAD"/>
    <w:rsid w:val="00EA50FA"/>
    <w:rsid w:val="00EA59F5"/>
    <w:rsid w:val="00EA7B95"/>
    <w:rsid w:val="00EB7F03"/>
    <w:rsid w:val="00EC620A"/>
    <w:rsid w:val="00ED2395"/>
    <w:rsid w:val="00EE1B9E"/>
    <w:rsid w:val="00EE234E"/>
    <w:rsid w:val="00EE37F4"/>
    <w:rsid w:val="00F016F2"/>
    <w:rsid w:val="00F04C71"/>
    <w:rsid w:val="00F11642"/>
    <w:rsid w:val="00F20C16"/>
    <w:rsid w:val="00F33802"/>
    <w:rsid w:val="00F36306"/>
    <w:rsid w:val="00F37919"/>
    <w:rsid w:val="00F4022E"/>
    <w:rsid w:val="00F52CA6"/>
    <w:rsid w:val="00F6748C"/>
    <w:rsid w:val="00F778AE"/>
    <w:rsid w:val="00FA2CD0"/>
    <w:rsid w:val="00FA36D8"/>
    <w:rsid w:val="00FB48CE"/>
    <w:rsid w:val="00FD0D01"/>
    <w:rsid w:val="00FD6EED"/>
    <w:rsid w:val="00FF50EE"/>
    <w:rsid w:val="00FF7006"/>
    <w:rsid w:val="0230650D"/>
    <w:rsid w:val="16B1A668"/>
    <w:rsid w:val="2BBE14A9"/>
    <w:rsid w:val="35E67DC7"/>
    <w:rsid w:val="3CFBE954"/>
    <w:rsid w:val="4130ECCE"/>
    <w:rsid w:val="43BA69A6"/>
    <w:rsid w:val="47AB3154"/>
    <w:rsid w:val="4E56081E"/>
    <w:rsid w:val="4FA158C8"/>
    <w:rsid w:val="55882BA8"/>
    <w:rsid w:val="6F702E5C"/>
    <w:rsid w:val="75C0BA1A"/>
    <w:rsid w:val="7DA57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FC061A1"/>
  <w15:chartTrackingRefBased/>
  <w15:docId w15:val="{841B24BB-B031-47A9-9F05-60148E2DD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4543E4"/>
    <w:pPr>
      <w:widowControl w:val="0"/>
      <w:spacing w:after="120" w:line="240" w:lineRule="atLeast"/>
      <w:ind w:left="360" w:hanging="360"/>
      <w:jc w:val="both"/>
      <w:outlineLvl w:val="0"/>
    </w:pPr>
    <w:rPr>
      <w:rFonts w:ascii="Arial" w:eastAsia="Times New Roman" w:hAnsi="Arial" w:cs="Times New Roman"/>
      <w:b/>
      <w:sz w:val="24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43E4"/>
    <w:pPr>
      <w:keepNext/>
      <w:keepLines/>
      <w:widowControl w:val="0"/>
      <w:spacing w:before="40" w:after="0" w:line="240" w:lineRule="atLeast"/>
      <w:jc w:val="both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543E4"/>
    <w:pPr>
      <w:keepNext/>
      <w:keepLines/>
      <w:widowControl w:val="0"/>
      <w:spacing w:before="40" w:after="0" w:line="240" w:lineRule="atLeast"/>
      <w:jc w:val="both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yHeading 1 Char,h1 Char,HHeading 1 Char"/>
    <w:basedOn w:val="DefaultParagraphFont"/>
    <w:link w:val="Heading1"/>
    <w:uiPriority w:val="9"/>
    <w:rsid w:val="004543E4"/>
    <w:rPr>
      <w:rFonts w:ascii="Arial" w:eastAsia="Times New Roman" w:hAnsi="Arial" w:cs="Times New Roman"/>
      <w:b/>
      <w:sz w:val="24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4543E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4543E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4543E4"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rsid w:val="004543E4"/>
    <w:pPr>
      <w:tabs>
        <w:tab w:val="center" w:pos="4819"/>
        <w:tab w:val="right" w:pos="9071"/>
      </w:tabs>
      <w:spacing w:after="120" w:line="240" w:lineRule="atLeast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basedOn w:val="DefaultParagraphFont"/>
    <w:link w:val="Header"/>
    <w:rsid w:val="004543E4"/>
    <w:rPr>
      <w:rFonts w:ascii="Arial" w:eastAsia="Times New Roman" w:hAnsi="Arial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4543E4"/>
    <w:pPr>
      <w:widowControl w:val="0"/>
      <w:tabs>
        <w:tab w:val="center" w:pos="4320"/>
        <w:tab w:val="right" w:pos="8640"/>
      </w:tabs>
      <w:spacing w:after="120" w:line="240" w:lineRule="atLeast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FooterChar">
    <w:name w:val="Footer Char"/>
    <w:basedOn w:val="DefaultParagraphFont"/>
    <w:link w:val="Footer"/>
    <w:rsid w:val="004543E4"/>
    <w:rPr>
      <w:rFonts w:ascii="Arial" w:eastAsia="Times New Roman" w:hAnsi="Arial" w:cs="Times New Roman"/>
      <w:sz w:val="20"/>
      <w:szCs w:val="20"/>
      <w:lang w:val="en-GB"/>
    </w:rPr>
  </w:style>
  <w:style w:type="character" w:styleId="PageNumber">
    <w:name w:val="page number"/>
    <w:basedOn w:val="DefaultParagraphFont"/>
    <w:rsid w:val="004543E4"/>
  </w:style>
  <w:style w:type="paragraph" w:styleId="ListParagraph">
    <w:name w:val="List Paragraph"/>
    <w:basedOn w:val="Normal"/>
    <w:uiPriority w:val="34"/>
    <w:qFormat/>
    <w:rsid w:val="004543E4"/>
    <w:pPr>
      <w:spacing w:after="0" w:line="240" w:lineRule="auto"/>
      <w:ind w:left="720"/>
    </w:pPr>
    <w:rPr>
      <w:rFonts w:ascii="Calibri" w:eastAsia="Calibri" w:hAnsi="Calibri" w:cs="Calibri"/>
    </w:rPr>
  </w:style>
  <w:style w:type="paragraph" w:styleId="Caption">
    <w:name w:val="caption"/>
    <w:basedOn w:val="Normal"/>
    <w:next w:val="Normal"/>
    <w:unhideWhenUsed/>
    <w:qFormat/>
    <w:rsid w:val="004543E4"/>
    <w:pPr>
      <w:widowControl w:val="0"/>
      <w:spacing w:after="200" w:line="240" w:lineRule="auto"/>
      <w:jc w:val="both"/>
    </w:pPr>
    <w:rPr>
      <w:rFonts w:ascii="Arial" w:eastAsia="Times New Roman" w:hAnsi="Arial" w:cs="Times New Roman"/>
      <w:i/>
      <w:iCs/>
      <w:color w:val="44546A" w:themeColor="text2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543E4"/>
    <w:rPr>
      <w:color w:val="80808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43E4"/>
    <w:pPr>
      <w:widowControl w:val="0"/>
      <w:spacing w:after="120" w:line="240" w:lineRule="auto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43E4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543E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43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43E4"/>
    <w:rPr>
      <w:rFonts w:ascii="Arial" w:eastAsia="Times New Roman" w:hAnsi="Arial" w:cs="Times New Roman"/>
      <w:b/>
      <w:bCs/>
      <w:sz w:val="20"/>
      <w:szCs w:val="20"/>
      <w:lang w:val="en-GB"/>
    </w:rPr>
  </w:style>
  <w:style w:type="character" w:customStyle="1" w:styleId="normaltextrun">
    <w:name w:val="normaltextrun"/>
    <w:basedOn w:val="DefaultParagraphFont"/>
    <w:rsid w:val="004543E4"/>
  </w:style>
  <w:style w:type="paragraph" w:styleId="Bibliography">
    <w:name w:val="Bibliography"/>
    <w:basedOn w:val="Normal"/>
    <w:next w:val="Normal"/>
    <w:uiPriority w:val="37"/>
    <w:unhideWhenUsed/>
    <w:rsid w:val="00325FE4"/>
  </w:style>
  <w:style w:type="paragraph" w:customStyle="1" w:styleId="B1">
    <w:name w:val="B1"/>
    <w:basedOn w:val="List"/>
    <w:rsid w:val="00AF145F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AF145F"/>
    <w:pPr>
      <w:ind w:left="283" w:hanging="283"/>
      <w:contextualSpacing/>
    </w:pPr>
  </w:style>
  <w:style w:type="paragraph" w:customStyle="1" w:styleId="bulletlevel1">
    <w:name w:val="bullet level 1"/>
    <w:basedOn w:val="Normal"/>
    <w:link w:val="bulletlevel1Char"/>
    <w:qFormat/>
    <w:rsid w:val="009C3160"/>
    <w:pPr>
      <w:numPr>
        <w:numId w:val="3"/>
      </w:numPr>
      <w:adjustRightInd w:val="0"/>
      <w:snapToGrid w:val="0"/>
      <w:spacing w:afterLines="50" w:after="120" w:line="240" w:lineRule="auto"/>
    </w:pPr>
    <w:rPr>
      <w:rFonts w:ascii="Arial" w:eastAsia="MS Mincho" w:hAnsi="Arial" w:cs="Arial"/>
      <w:sz w:val="20"/>
      <w:szCs w:val="20"/>
      <w:lang w:eastAsia="ja-JP"/>
    </w:rPr>
  </w:style>
  <w:style w:type="paragraph" w:customStyle="1" w:styleId="bulletlevel2">
    <w:name w:val="bullet level 2"/>
    <w:basedOn w:val="Normal"/>
    <w:qFormat/>
    <w:rsid w:val="009C3160"/>
    <w:pPr>
      <w:numPr>
        <w:ilvl w:val="1"/>
        <w:numId w:val="3"/>
      </w:numPr>
      <w:adjustRightInd w:val="0"/>
      <w:snapToGrid w:val="0"/>
      <w:spacing w:afterLines="50" w:after="120" w:line="240" w:lineRule="auto"/>
    </w:pPr>
    <w:rPr>
      <w:rFonts w:ascii="Arial" w:eastAsia="MS Mincho" w:hAnsi="Arial" w:cs="Arial"/>
      <w:sz w:val="20"/>
      <w:szCs w:val="20"/>
      <w:lang w:eastAsia="ja-JP"/>
    </w:rPr>
  </w:style>
  <w:style w:type="character" w:customStyle="1" w:styleId="bulletlevel1Char">
    <w:name w:val="bullet level 1 Char"/>
    <w:basedOn w:val="DefaultParagraphFont"/>
    <w:link w:val="bulletlevel1"/>
    <w:rsid w:val="009C3160"/>
    <w:rPr>
      <w:rFonts w:ascii="Arial" w:eastAsia="MS Mincho" w:hAnsi="Arial" w:cs="Arial"/>
      <w:sz w:val="20"/>
      <w:szCs w:val="20"/>
      <w:lang w:val="en-US" w:eastAsia="ja-JP"/>
    </w:rPr>
  </w:style>
  <w:style w:type="paragraph" w:customStyle="1" w:styleId="h2">
    <w:name w:val="h2"/>
    <w:basedOn w:val="Heading1"/>
    <w:qFormat/>
    <w:rsid w:val="009C3160"/>
    <w:pPr>
      <w:keepNext/>
      <w:adjustRightInd w:val="0"/>
      <w:snapToGrid w:val="0"/>
      <w:spacing w:before="120"/>
      <w:ind w:left="720" w:hanging="720"/>
      <w:jc w:val="left"/>
    </w:pPr>
    <w:rPr>
      <w:rFonts w:eastAsia="MS Mincho" w:cs="Arial"/>
      <w:lang w:val="en-US"/>
    </w:rPr>
  </w:style>
  <w:style w:type="paragraph" w:customStyle="1" w:styleId="h3">
    <w:name w:val="h3"/>
    <w:basedOn w:val="h2"/>
    <w:qFormat/>
    <w:rsid w:val="009C3160"/>
    <w:rPr>
      <w:sz w:val="20"/>
    </w:rPr>
  </w:style>
  <w:style w:type="paragraph" w:customStyle="1" w:styleId="h3a">
    <w:name w:val="h3a"/>
    <w:basedOn w:val="h3"/>
    <w:next w:val="Normal"/>
    <w:link w:val="h3aChar"/>
    <w:qFormat/>
    <w:rsid w:val="009C3160"/>
  </w:style>
  <w:style w:type="character" w:customStyle="1" w:styleId="h3aChar">
    <w:name w:val="h3a Char"/>
    <w:basedOn w:val="DefaultParagraphFont"/>
    <w:link w:val="h3a"/>
    <w:rsid w:val="009C3160"/>
    <w:rPr>
      <w:rFonts w:ascii="Arial" w:eastAsia="MS Mincho" w:hAnsi="Arial" w:cs="Arial"/>
      <w:b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00263C"/>
    <w:pPr>
      <w:spacing w:after="0" w:line="240" w:lineRule="auto"/>
    </w:pPr>
  </w:style>
  <w:style w:type="paragraph" w:customStyle="1" w:styleId="References">
    <w:name w:val="References"/>
    <w:basedOn w:val="Normal"/>
    <w:link w:val="ReferencesChar"/>
    <w:qFormat/>
    <w:rsid w:val="0099768B"/>
    <w:pPr>
      <w:widowControl w:val="0"/>
      <w:numPr>
        <w:numId w:val="7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 w:line="240" w:lineRule="auto"/>
      <w:contextualSpacing/>
      <w:textAlignment w:val="baseline"/>
    </w:pPr>
    <w:rPr>
      <w:rFonts w:ascii="Times New Roman" w:eastAsia="Times New Roman" w:hAnsi="Times New Roman" w:cs="Times New Roman"/>
      <w:szCs w:val="20"/>
      <w:lang w:val="en-GB" w:eastAsia="zh-CN"/>
    </w:rPr>
  </w:style>
  <w:style w:type="character" w:customStyle="1" w:styleId="ReferencesChar">
    <w:name w:val="References Char"/>
    <w:basedOn w:val="DefaultParagraphFont"/>
    <w:link w:val="References"/>
    <w:rsid w:val="0099768B"/>
    <w:rPr>
      <w:rFonts w:ascii="Times New Roman" w:eastAsia="Times New Roman" w:hAnsi="Times New Roman" w:cs="Times New Roman"/>
      <w:szCs w:val="20"/>
      <w:lang w:val="en-GB" w:eastAsia="zh-CN"/>
    </w:rPr>
  </w:style>
  <w:style w:type="paragraph" w:styleId="NormalIndent">
    <w:name w:val="Normal Indent"/>
    <w:basedOn w:val="Normal"/>
    <w:link w:val="NormalIndentChar"/>
    <w:rsid w:val="00A36DDB"/>
    <w:pPr>
      <w:spacing w:after="0" w:line="240" w:lineRule="auto"/>
      <w:ind w:left="720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NormalIndentChar">
    <w:name w:val="Normal Indent Char"/>
    <w:link w:val="NormalIndent"/>
    <w:rsid w:val="00A36DDB"/>
    <w:rPr>
      <w:rFonts w:ascii="Arial" w:eastAsia="Times New Roman" w:hAnsi="Arial" w:cs="Times New Roman"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9870A2"/>
    <w:rPr>
      <w:color w:val="2B579A"/>
      <w:shd w:val="clear" w:color="auto" w:fill="E1DFDD"/>
    </w:rPr>
  </w:style>
  <w:style w:type="paragraph" w:customStyle="1" w:styleId="h1Annex">
    <w:name w:val="h1 Annex"/>
    <w:next w:val="Normal"/>
    <w:link w:val="h1AnnexChar"/>
    <w:qFormat/>
    <w:rsid w:val="00D8097A"/>
    <w:pPr>
      <w:numPr>
        <w:numId w:val="8"/>
      </w:numPr>
      <w:spacing w:before="120" w:after="120" w:line="240" w:lineRule="auto"/>
      <w:outlineLvl w:val="0"/>
    </w:pPr>
    <w:rPr>
      <w:rFonts w:ascii="Arial" w:eastAsia="MS Mincho" w:hAnsi="Arial" w:cs="Times New Roman"/>
      <w:b/>
      <w:sz w:val="28"/>
      <w:szCs w:val="28"/>
      <w:lang w:eastAsia="ja-JP"/>
    </w:rPr>
  </w:style>
  <w:style w:type="paragraph" w:customStyle="1" w:styleId="h2Annex">
    <w:name w:val="h2 Annex"/>
    <w:basedOn w:val="h1Annex"/>
    <w:next w:val="Normal"/>
    <w:link w:val="h2AnnexChar"/>
    <w:qFormat/>
    <w:rsid w:val="00D8097A"/>
    <w:pPr>
      <w:numPr>
        <w:ilvl w:val="1"/>
      </w:numPr>
    </w:pPr>
    <w:rPr>
      <w:sz w:val="24"/>
      <w:szCs w:val="24"/>
    </w:rPr>
  </w:style>
  <w:style w:type="character" w:customStyle="1" w:styleId="h2AnnexChar">
    <w:name w:val="h2 Annex Char"/>
    <w:basedOn w:val="DefaultParagraphFont"/>
    <w:link w:val="h2Annex"/>
    <w:rsid w:val="00D8097A"/>
    <w:rPr>
      <w:rFonts w:ascii="Arial" w:eastAsia="MS Mincho" w:hAnsi="Arial" w:cs="Times New Roman"/>
      <w:b/>
      <w:sz w:val="24"/>
      <w:szCs w:val="24"/>
      <w:lang w:eastAsia="ja-JP"/>
    </w:rPr>
  </w:style>
  <w:style w:type="paragraph" w:customStyle="1" w:styleId="h3Annex">
    <w:name w:val="h3 Annex"/>
    <w:basedOn w:val="h2Annex"/>
    <w:next w:val="Normal"/>
    <w:qFormat/>
    <w:rsid w:val="00D8097A"/>
    <w:pPr>
      <w:numPr>
        <w:ilvl w:val="2"/>
      </w:numPr>
    </w:pPr>
  </w:style>
  <w:style w:type="table" w:styleId="TableGrid">
    <w:name w:val="Table Grid"/>
    <w:basedOn w:val="TableNormal"/>
    <w:uiPriority w:val="39"/>
    <w:rsid w:val="00266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1AnnexChar">
    <w:name w:val="h1 Annex Char"/>
    <w:link w:val="h1Annex"/>
    <w:rsid w:val="00D373E1"/>
    <w:rPr>
      <w:rFonts w:ascii="Arial" w:eastAsia="MS Mincho" w:hAnsi="Arial" w:cs="Times New Roman"/>
      <w:b/>
      <w:sz w:val="28"/>
      <w:szCs w:val="28"/>
      <w:lang w:eastAsia="ja-JP"/>
    </w:rPr>
  </w:style>
  <w:style w:type="character" w:styleId="Hyperlink">
    <w:name w:val="Hyperlink"/>
    <w:basedOn w:val="DefaultParagraphFont"/>
    <w:uiPriority w:val="99"/>
    <w:unhideWhenUsed/>
    <w:rsid w:val="0098273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8273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A600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97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8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4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23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5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86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5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44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31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22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42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3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forge.3gpp.org/rep/ivas-codec-pc/ivas-codec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forge.3gpp.org/rep/ivas-codec-pc/ivas-codec/-/tree/isar_selection_branch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forge.3gpp.org/rep/ivas-codec-pc/ivas-codec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98A4A2AA94834B850239CD82EF333E" ma:contentTypeVersion="12" ma:contentTypeDescription="Create a new document." ma:contentTypeScope="" ma:versionID="94025c8b4bce7433ab31713ee51b1936">
  <xsd:schema xmlns:xsd="http://www.w3.org/2001/XMLSchema" xmlns:xs="http://www.w3.org/2001/XMLSchema" xmlns:p="http://schemas.microsoft.com/office/2006/metadata/properties" xmlns:ns2="26f0bbf1-011d-41ad-a97e-d4443fa4eb83" xmlns:ns3="cf87e25c-bc50-48f1-ac42-bbb0a7c748c0" targetNamespace="http://schemas.microsoft.com/office/2006/metadata/properties" ma:root="true" ma:fieldsID="f0ac5623e0b9d1fc2a516f37a2c4c9da" ns2:_="" ns3:_="">
    <xsd:import namespace="26f0bbf1-011d-41ad-a97e-d4443fa4eb83"/>
    <xsd:import namespace="cf87e25c-bc50-48f1-ac42-bbb0a7c748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0bbf1-011d-41ad-a97e-d4443fa4eb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7e25c-bc50-48f1-ac42-bbb0a7c748c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70ef94a-703b-4d6d-a2a9-757b03ce98ce}" ma:internalName="TaxCatchAll" ma:showField="CatchAllData" ma:web="cf87e25c-bc50-48f1-ac42-bbb0a7c748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7e25c-bc50-48f1-ac42-bbb0a7c748c0" xsi:nil="true"/>
    <lcf76f155ced4ddcb4097134ff3c332f xmlns="26f0bbf1-011d-41ad-a97e-d4443fa4eb83">
      <Terms xmlns="http://schemas.microsoft.com/office/infopath/2007/PartnerControls"/>
    </lcf76f155ced4ddcb4097134ff3c332f>
    <SharedWithUsers xmlns="cf87e25c-bc50-48f1-ac42-bbb0a7c748c0">
      <UserInfo>
        <DisplayName/>
        <AccountId xsi:nil="true"/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IEEE2006OfficeOnline.xsl" StyleName="IEEE" Version="2006">
  <b:Source>
    <b:Tag>Dol221</b:Tag>
    <b:SourceType>Report</b:SourceType>
    <b:Guid>{D257AE71-1755-1445-A9FE-A158EC9731F1}</b:Guid>
    <b:Author>
      <b:Author>
        <b:NameList>
          <b:Person>
            <b:Last>Dolby Laboratories</b:Last>
            <b:First>Inc.</b:First>
          </b:Person>
        </b:NameList>
      </b:Author>
    </b:Author>
    <b:Title>On Sound Material for IVAS Codec Selection Mushra Tests </b:Title>
    <b:Year>2022</b:Year>
    <b:StandardNumber>S4aA230004</b:StandardNumber>
    <b:RefOrder>1</b:RefOrder>
  </b:Source>
</b:Sourc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757E74-54DF-4F22-A712-950313C0F2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f0bbf1-011d-41ad-a97e-d4443fa4eb83"/>
    <ds:schemaRef ds:uri="cf87e25c-bc50-48f1-ac42-bbb0a7c748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2AD9F6-0E93-41AE-B5E9-4BE0B6807F31}">
  <ds:schemaRefs>
    <ds:schemaRef ds:uri="http://schemas.microsoft.com/office/2006/metadata/properties"/>
    <ds:schemaRef ds:uri="http://schemas.microsoft.com/office/infopath/2007/PartnerControls"/>
    <ds:schemaRef ds:uri="cf87e25c-bc50-48f1-ac42-bbb0a7c748c0"/>
    <ds:schemaRef ds:uri="26f0bbf1-011d-41ad-a97e-d4443fa4eb83"/>
  </ds:schemaRefs>
</ds:datastoreItem>
</file>

<file path=customXml/itemProps3.xml><?xml version="1.0" encoding="utf-8"?>
<ds:datastoreItem xmlns:ds="http://schemas.openxmlformats.org/officeDocument/2006/customXml" ds:itemID="{13694B63-F7E6-BC47-8D88-BBB224CDD23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D48300-F5A3-425C-931F-998EB89096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445</Words>
  <Characters>2540</Characters>
  <Application>Microsoft Office Word</Application>
  <DocSecurity>0</DocSecurity>
  <Lines>21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>Fraunhofer IIS</Company>
  <LinksUpToDate>false</LinksUpToDate>
  <CharactersWithSpaces>2980</CharactersWithSpaces>
  <SharedDoc>false</SharedDoc>
  <HyperlinkBase/>
  <HLinks>
    <vt:vector size="12" baseType="variant">
      <vt:variant>
        <vt:i4>1310749</vt:i4>
      </vt:variant>
      <vt:variant>
        <vt:i4>3</vt:i4>
      </vt:variant>
      <vt:variant>
        <vt:i4>0</vt:i4>
      </vt:variant>
      <vt:variant>
        <vt:i4>5</vt:i4>
      </vt:variant>
      <vt:variant>
        <vt:lpwstr>https://forge.3gpp.org/rep/ivas-codec-pc/ivas-codec/-/tree/isar_selection_branch</vt:lpwstr>
      </vt:variant>
      <vt:variant>
        <vt:lpwstr/>
      </vt:variant>
      <vt:variant>
        <vt:i4>4915220</vt:i4>
      </vt:variant>
      <vt:variant>
        <vt:i4>0</vt:i4>
      </vt:variant>
      <vt:variant>
        <vt:i4>0</vt:i4>
      </vt:variant>
      <vt:variant>
        <vt:i4>5</vt:i4>
      </vt:variant>
      <vt:variant>
        <vt:lpwstr>https://forge.3gpp.org/rep/ivas-codec-pc/ivas-codec/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Döhla</dc:creator>
  <cp:keywords/>
  <dc:description/>
  <cp:lastModifiedBy>Tomas Toftgård</cp:lastModifiedBy>
  <cp:revision>190</cp:revision>
  <dcterms:created xsi:type="dcterms:W3CDTF">2023-05-17T04:56:00Z</dcterms:created>
  <dcterms:modified xsi:type="dcterms:W3CDTF">2024-04-03T08:40:00Z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0x010100AA98A4A2AA94834B850239CD82EF333E</vt:lpwstr>
  </property>
  <property fmtid="{D5CDD505-2E9C-101B-9397-08002B2CF9AE}" pid="3" name="Order">
    <vt:r8>10800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