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E41F3" w:rsidP="066AD579" w:rsidRDefault="000F3822" w14:paraId="36DD3C8D" w14:textId="658CD21D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66AD579">
        <w:rPr>
          <w:b/>
          <w:bCs/>
          <w:noProof/>
          <w:sz w:val="24"/>
          <w:szCs w:val="24"/>
        </w:rPr>
        <w:t>3GPP TSG-SA WG4</w:t>
      </w:r>
      <w:r w:rsidRPr="066AD579" w:rsidR="001E41F3">
        <w:rPr>
          <w:b/>
          <w:bCs/>
          <w:noProof/>
          <w:sz w:val="24"/>
          <w:szCs w:val="24"/>
        </w:rPr>
        <w:t xml:space="preserve"> Meeting #</w:t>
      </w:r>
      <w:r w:rsidRPr="066AD579" w:rsidR="000F664C">
        <w:rPr>
          <w:b/>
          <w:bCs/>
          <w:noProof/>
          <w:sz w:val="24"/>
          <w:szCs w:val="24"/>
        </w:rPr>
        <w:t>127bis-e</w:t>
      </w:r>
      <w:r w:rsidRPr="066AD579" w:rsidR="001E41F3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Pr="066AD579">
        <w:rPr>
          <w:b/>
          <w:bCs/>
          <w:i/>
          <w:iCs/>
          <w:noProof/>
          <w:sz w:val="28"/>
          <w:szCs w:val="28"/>
        </w:rPr>
        <w:t>S4-</w:t>
      </w:r>
      <w:r w:rsidRPr="066AD579" w:rsidR="000F664C">
        <w:rPr>
          <w:b/>
          <w:bCs/>
          <w:i/>
          <w:iCs/>
          <w:noProof/>
          <w:sz w:val="28"/>
          <w:szCs w:val="28"/>
        </w:rPr>
        <w:t>24</w:t>
      </w:r>
      <w:r w:rsidR="0028283B">
        <w:rPr>
          <w:b/>
          <w:bCs/>
          <w:i/>
          <w:iCs/>
          <w:noProof/>
          <w:sz w:val="28"/>
          <w:szCs w:val="28"/>
        </w:rPr>
        <w:t>0</w:t>
      </w:r>
      <w:r w:rsidR="00FA31F5">
        <w:rPr>
          <w:b/>
          <w:bCs/>
          <w:i/>
          <w:iCs/>
          <w:noProof/>
          <w:sz w:val="28"/>
          <w:szCs w:val="28"/>
        </w:rPr>
        <w:t>593</w:t>
      </w:r>
    </w:p>
    <w:p w:rsidR="001E41F3" w:rsidP="066AD579" w:rsidRDefault="000F664C" w14:paraId="6068B048" w14:textId="1AB0C29A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66AD579">
        <w:rPr>
          <w:b/>
          <w:bCs/>
          <w:noProof/>
          <w:sz w:val="24"/>
          <w:szCs w:val="24"/>
        </w:rPr>
        <w:t>Online</w:t>
      </w:r>
      <w:r w:rsidRPr="066AD579" w:rsidR="001E41F3">
        <w:rPr>
          <w:b/>
          <w:bCs/>
          <w:noProof/>
          <w:sz w:val="24"/>
          <w:szCs w:val="24"/>
        </w:rPr>
        <w:t xml:space="preserve">, </w:t>
      </w:r>
      <w:r w:rsidRPr="066AD579">
        <w:rPr>
          <w:b/>
          <w:bCs/>
          <w:noProof/>
          <w:sz w:val="24"/>
          <w:szCs w:val="24"/>
        </w:rPr>
        <w:t xml:space="preserve">April </w:t>
      </w:r>
      <w:r w:rsidR="00FA31F5">
        <w:rPr>
          <w:b/>
          <w:bCs/>
          <w:noProof/>
          <w:sz w:val="24"/>
          <w:szCs w:val="24"/>
        </w:rPr>
        <w:t>08</w:t>
      </w:r>
      <w:r w:rsidRPr="066AD579">
        <w:rPr>
          <w:b/>
          <w:bCs/>
          <w:noProof/>
          <w:sz w:val="24"/>
          <w:szCs w:val="24"/>
        </w:rPr>
        <w:t>-</w:t>
      </w:r>
      <w:r w:rsidR="00FA31F5">
        <w:rPr>
          <w:b/>
          <w:bCs/>
          <w:noProof/>
          <w:sz w:val="24"/>
          <w:szCs w:val="24"/>
        </w:rPr>
        <w:t>12 2024</w:t>
      </w:r>
    </w:p>
    <w:p w:rsidR="001C6181" w:rsidP="001C6181" w:rsidRDefault="001C6181" w14:paraId="2B3FA9CD" w14:textId="77777777">
      <w:pPr>
        <w:rPr>
          <w:noProof/>
        </w:rPr>
      </w:pPr>
    </w:p>
    <w:p w:rsidRPr="00F94C09" w:rsidR="00210BED" w:rsidP="00210BED" w:rsidRDefault="00210BED" w14:paraId="4461E9AD" w14:textId="77777777">
      <w:pPr>
        <w:rPr>
          <w:rFonts w:ascii="Arial" w:hAnsi="Arial" w:cs="Arial"/>
          <w:b/>
          <w:sz w:val="24"/>
          <w:szCs w:val="24"/>
        </w:rPr>
      </w:pPr>
      <w:r w:rsidRPr="00F94C09">
        <w:rPr>
          <w:rFonts w:ascii="Arial" w:hAnsi="Arial" w:cs="Arial"/>
          <w:b/>
          <w:sz w:val="24"/>
          <w:szCs w:val="24"/>
        </w:rPr>
        <w:t>Source:</w:t>
      </w:r>
      <w:r w:rsidRPr="00F94C0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94C09">
        <w:rPr>
          <w:rFonts w:ascii="Arial" w:hAnsi="Arial" w:cs="Arial"/>
          <w:b/>
          <w:sz w:val="24"/>
          <w:szCs w:val="24"/>
        </w:rPr>
        <w:t>Fraunhofer IIS</w:t>
      </w:r>
    </w:p>
    <w:p w:rsidRPr="00F94C09" w:rsidR="00210BED" w:rsidP="066AD579" w:rsidRDefault="00210BED" w14:paraId="7B4E6145" w14:textId="130A1E2C">
      <w:pPr>
        <w:rPr>
          <w:rFonts w:ascii="Arial" w:hAnsi="Arial" w:cs="Arial"/>
          <w:b/>
          <w:bCs/>
          <w:sz w:val="24"/>
          <w:szCs w:val="24"/>
        </w:rPr>
      </w:pPr>
      <w:r w:rsidRPr="066AD57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>
        <w:tab/>
      </w:r>
      <w:r>
        <w:tab/>
      </w:r>
      <w:r>
        <w:tab/>
      </w:r>
      <w:r>
        <w:tab/>
      </w:r>
      <w:r w:rsidR="00FA31F5">
        <w:rPr>
          <w:rFonts w:ascii="Arial" w:hAnsi="Arial" w:cs="Arial"/>
          <w:b/>
          <w:bCs/>
          <w:sz w:val="24"/>
          <w:szCs w:val="24"/>
        </w:rPr>
        <w:t>[ISAR] Fraunhofer L</w:t>
      </w:r>
      <w:r w:rsidRPr="066AD579" w:rsidR="000F664C">
        <w:rPr>
          <w:rFonts w:ascii="Arial" w:hAnsi="Arial" w:cs="Arial"/>
          <w:b/>
          <w:bCs/>
          <w:sz w:val="24"/>
          <w:szCs w:val="24"/>
        </w:rPr>
        <w:t>istening Lab Report</w:t>
      </w:r>
    </w:p>
    <w:p w:rsidRPr="00F94C09" w:rsidR="00210BED" w:rsidP="066AD579" w:rsidRDefault="00210BED" w14:paraId="08F68297" w14:textId="77777777">
      <w:pPr>
        <w:rPr>
          <w:rFonts w:ascii="Arial" w:hAnsi="Arial" w:cs="Arial"/>
          <w:b/>
          <w:bCs/>
          <w:sz w:val="24"/>
          <w:szCs w:val="24"/>
        </w:rPr>
      </w:pPr>
      <w:r w:rsidRPr="066AD579">
        <w:rPr>
          <w:rFonts w:ascii="Arial" w:hAnsi="Arial" w:cs="Arial"/>
          <w:b/>
          <w:bCs/>
          <w:sz w:val="24"/>
          <w:szCs w:val="24"/>
        </w:rPr>
        <w:t>Document for:</w:t>
      </w:r>
      <w:r>
        <w:tab/>
      </w:r>
      <w:r>
        <w:tab/>
      </w:r>
      <w:r w:rsidRPr="066AD579">
        <w:rPr>
          <w:rFonts w:ascii="Arial" w:hAnsi="Arial" w:cs="Arial"/>
          <w:b/>
          <w:bCs/>
          <w:sz w:val="24"/>
          <w:szCs w:val="24"/>
        </w:rPr>
        <w:t xml:space="preserve">Information &amp; Agreement </w:t>
      </w:r>
    </w:p>
    <w:p w:rsidRPr="00F94C09" w:rsidR="00210BED" w:rsidP="066AD579" w:rsidRDefault="00210BED" w14:paraId="73FC8B55" w14:textId="39E8DCC3">
      <w:pPr>
        <w:rPr>
          <w:rFonts w:ascii="Arial" w:hAnsi="Arial" w:cs="Arial"/>
          <w:b/>
          <w:bCs/>
          <w:sz w:val="24"/>
          <w:szCs w:val="24"/>
        </w:rPr>
      </w:pPr>
      <w:r w:rsidRPr="066AD579">
        <w:rPr>
          <w:rFonts w:ascii="Arial" w:hAnsi="Arial" w:cs="Arial"/>
          <w:b/>
          <w:bCs/>
          <w:sz w:val="24"/>
          <w:szCs w:val="24"/>
        </w:rPr>
        <w:t>Agenda Item:</w:t>
      </w:r>
      <w:r>
        <w:tab/>
      </w:r>
      <w:r>
        <w:tab/>
      </w:r>
      <w:r w:rsidR="008B6644">
        <w:rPr>
          <w:rFonts w:ascii="Arial" w:hAnsi="Arial" w:cs="Arial"/>
          <w:b/>
          <w:bCs/>
          <w:sz w:val="24"/>
          <w:szCs w:val="24"/>
        </w:rPr>
        <w:t>7.7</w:t>
      </w:r>
    </w:p>
    <w:p w:rsidRPr="00931124" w:rsidR="00210BED" w:rsidP="00210BED" w:rsidRDefault="00210BED" w14:paraId="3A7A29B9" w14:textId="77777777">
      <w:pPr>
        <w:pBdr>
          <w:top w:val="single" w:color="auto" w:sz="12" w:space="1"/>
        </w:pBdr>
        <w:spacing w:after="0"/>
        <w:rPr>
          <w:rFonts w:cs="Arial"/>
        </w:rPr>
      </w:pPr>
    </w:p>
    <w:p w:rsidRPr="00E166AA" w:rsidR="00210BED" w:rsidP="00210BED" w:rsidRDefault="00210BED" w14:paraId="7B9F82FB" w14:textId="2D7E139D">
      <w:pPr>
        <w:pStyle w:val="Heading2"/>
        <w:rPr>
          <w:b/>
        </w:rPr>
      </w:pPr>
      <w:r>
        <w:t>1</w:t>
      </w:r>
      <w:r>
        <w:tab/>
      </w:r>
      <w:r w:rsidR="001749F7">
        <w:t xml:space="preserve">Overall </w:t>
      </w:r>
      <w:r>
        <w:t>Summary</w:t>
      </w:r>
    </w:p>
    <w:p w:rsidR="00210BED" w:rsidP="001C6181" w:rsidRDefault="00210BED" w14:paraId="3170E327" w14:textId="60D133E9">
      <w:r>
        <w:t xml:space="preserve">This </w:t>
      </w:r>
      <w:r w:rsidR="000F664C">
        <w:t>listening lab</w:t>
      </w:r>
      <w:r>
        <w:t xml:space="preserve"> report provides </w:t>
      </w:r>
      <w:r w:rsidR="000F664C">
        <w:t xml:space="preserve">the </w:t>
      </w:r>
      <w:r>
        <w:t xml:space="preserve">listening test results for the </w:t>
      </w:r>
      <w:r w:rsidR="000F664C">
        <w:t>ISAR</w:t>
      </w:r>
      <w:r>
        <w:t xml:space="preserve"> candidate</w:t>
      </w:r>
      <w:r w:rsidR="000F664C">
        <w:t>, conducted by the solution proponent laboratory "Fraunhofer IIS"</w:t>
      </w:r>
      <w:r>
        <w:t>.</w:t>
      </w:r>
    </w:p>
    <w:p w:rsidRPr="00616856" w:rsidR="00210BED" w:rsidP="001C6181" w:rsidRDefault="00210BED" w14:paraId="52C70E55" w14:textId="6500EAFF">
      <w:pPr>
        <w:rPr>
          <w:highlight w:val="yellow"/>
          <w:lang w:val="en-US"/>
        </w:rPr>
      </w:pPr>
      <w:r>
        <w:t xml:space="preserve">Contained are listening test results for </w:t>
      </w:r>
      <w:r w:rsidR="000F664C">
        <w:t>BS1534-2</w:t>
      </w:r>
      <w:r>
        <w:t xml:space="preserve"> </w:t>
      </w:r>
      <w:r w:rsidR="00B154A1">
        <w:t>(</w:t>
      </w:r>
      <w:r w:rsidR="000F664C">
        <w:t>Multi-Channel 7.1+4</w:t>
      </w:r>
      <w:r w:rsidR="00B154A1">
        <w:t xml:space="preserve">) </w:t>
      </w:r>
      <w:r>
        <w:t xml:space="preserve">and </w:t>
      </w:r>
      <w:r w:rsidR="000F664C">
        <w:t>BS1534-3</w:t>
      </w:r>
      <w:r w:rsidR="00B154A1">
        <w:t xml:space="preserve"> (</w:t>
      </w:r>
      <w:r w:rsidR="000F664C">
        <w:t>Objects</w:t>
      </w:r>
      <w:r w:rsidR="00B154A1">
        <w:t>)</w:t>
      </w:r>
      <w:r>
        <w:t>.</w:t>
      </w:r>
      <w:r w:rsidR="009C32B0">
        <w:t xml:space="preserve"> </w:t>
      </w:r>
      <w:r w:rsidRPr="066AD579" w:rsidR="009C32B0">
        <w:rPr>
          <w:lang w:val="en-US"/>
        </w:rPr>
        <w:t xml:space="preserve">The system under test </w:t>
      </w:r>
      <w:r w:rsidR="00616856">
        <w:rPr>
          <w:lang w:val="en-US"/>
        </w:rPr>
        <w:t xml:space="preserve">meets the performance requirements and </w:t>
      </w:r>
      <w:r w:rsidRPr="066AD579" w:rsidR="009C32B0">
        <w:rPr>
          <w:lang w:val="en-US"/>
        </w:rPr>
        <w:t>achieves mean results in the “Excellent</w:t>
      </w:r>
      <w:r w:rsidR="009C32B0">
        <w:rPr>
          <w:lang w:val="en-US"/>
        </w:rPr>
        <w:t>"</w:t>
      </w:r>
      <w:r w:rsidRPr="066AD579" w:rsidR="009C32B0">
        <w:rPr>
          <w:lang w:val="en-US"/>
        </w:rPr>
        <w:t xml:space="preserve"> range for all tested items. </w:t>
      </w:r>
      <w:r w:rsidR="00616856">
        <w:rPr>
          <w:lang w:val="en-US"/>
        </w:rPr>
        <w:t>For test BS1534-2 c</w:t>
      </w:r>
      <w:r w:rsidRPr="066AD579" w:rsidR="009C32B0">
        <w:rPr>
          <w:lang w:val="en-US"/>
        </w:rPr>
        <w:t>onfidence intervals for the system under test and the hidden reference overlap for each item and overall.</w:t>
      </w:r>
    </w:p>
    <w:p w:rsidR="00210BED" w:rsidP="001C6181" w:rsidRDefault="00210BED" w14:paraId="397DB170" w14:textId="77777777">
      <w:r>
        <w:t>The source proposes to complement the listening test results, proposed by the proponent of the profile with the results of the tests and document them, along with the proponent’s results.</w:t>
      </w:r>
    </w:p>
    <w:p w:rsidR="006B7062" w:rsidP="003229EC" w:rsidRDefault="00793E1F" w14:paraId="453BC274" w14:textId="3A919A7E">
      <w:pPr>
        <w:pStyle w:val="Heading2"/>
        <w:rPr>
          <w:lang w:val="en-US"/>
        </w:rPr>
      </w:pPr>
      <w:r w:rsidRPr="066AD579">
        <w:rPr>
          <w:lang w:val="en-US"/>
        </w:rPr>
        <w:t>2</w:t>
      </w:r>
      <w:r w:rsidR="004F739E">
        <w:tab/>
      </w:r>
      <w:r w:rsidRPr="066AD579" w:rsidR="006B7062">
        <w:rPr>
          <w:lang w:val="en-US"/>
        </w:rPr>
        <w:t xml:space="preserve">Test </w:t>
      </w:r>
      <w:r w:rsidRPr="066AD579" w:rsidR="00653656">
        <w:rPr>
          <w:lang w:val="en-US"/>
        </w:rPr>
        <w:t>Setup</w:t>
      </w:r>
    </w:p>
    <w:p w:rsidRPr="00412FC3" w:rsidR="00412FC3" w:rsidP="005209E9" w:rsidRDefault="00793E1F" w14:paraId="209FC3B2" w14:textId="0E205E50">
      <w:pPr>
        <w:pStyle w:val="Heading3"/>
        <w:rPr>
          <w:lang w:val="en-US"/>
        </w:rPr>
      </w:pPr>
      <w:r w:rsidRPr="066AD579">
        <w:rPr>
          <w:lang w:val="en-US"/>
        </w:rPr>
        <w:t>2</w:t>
      </w:r>
      <w:r w:rsidRPr="066AD579" w:rsidR="00412FC3">
        <w:rPr>
          <w:lang w:val="en-US"/>
        </w:rPr>
        <w:t>.1</w:t>
      </w:r>
      <w:r w:rsidR="004F739E">
        <w:tab/>
      </w:r>
      <w:r w:rsidRPr="066AD579" w:rsidR="000F664C">
        <w:rPr>
          <w:lang w:val="en-US"/>
        </w:rPr>
        <w:t>BS1534-2</w:t>
      </w:r>
    </w:p>
    <w:p w:rsidR="006B7062" w:rsidP="006B7062" w:rsidRDefault="006B7062" w14:paraId="2C233831" w14:textId="564A79D0">
      <w:pPr>
        <w:rPr>
          <w:lang w:val="en-US"/>
        </w:rPr>
      </w:pPr>
      <w:r w:rsidRPr="066AD579">
        <w:rPr>
          <w:lang w:val="en-US"/>
        </w:rPr>
        <w:t xml:space="preserve">The subjective listening test </w:t>
      </w:r>
      <w:r w:rsidRPr="066AD579" w:rsidR="000F664C">
        <w:rPr>
          <w:lang w:val="en-US"/>
        </w:rPr>
        <w:t>was</w:t>
      </w:r>
      <w:r w:rsidRPr="066AD579">
        <w:rPr>
          <w:lang w:val="en-US"/>
        </w:rPr>
        <w:t xml:space="preserve"> carried out based on the </w:t>
      </w:r>
      <w:r w:rsidRPr="066AD579" w:rsidR="000F664C">
        <w:rPr>
          <w:lang w:val="en-US"/>
        </w:rPr>
        <w:t>processed listening test material</w:t>
      </w:r>
      <w:r w:rsidRPr="066AD579" w:rsidR="00855236">
        <w:rPr>
          <w:lang w:val="en-US"/>
        </w:rPr>
        <w:t xml:space="preserve"> provided </w:t>
      </w:r>
      <w:r w:rsidRPr="066AD579" w:rsidR="00653656">
        <w:rPr>
          <w:lang w:val="en-US"/>
        </w:rPr>
        <w:t>by Dolby</w:t>
      </w:r>
      <w:r w:rsidRPr="066AD579" w:rsidR="000F664C">
        <w:rPr>
          <w:lang w:val="en-US"/>
        </w:rPr>
        <w:t xml:space="preserve"> on box.com</w:t>
      </w:r>
      <w:r w:rsidRPr="066AD579" w:rsidR="00855236">
        <w:rPr>
          <w:lang w:val="en-US"/>
        </w:rPr>
        <w:t xml:space="preserve">. </w:t>
      </w:r>
      <w:r w:rsidRPr="066AD579">
        <w:rPr>
          <w:lang w:val="en-US"/>
        </w:rPr>
        <w:t>The test procedure was a “MUlti Stimulus test with Hidden Reference and Anchor (MUSHRA)” based on Recommendation ITU-R BS.1534-</w:t>
      </w:r>
      <w:r w:rsidRPr="066AD579" w:rsidR="009C7B22">
        <w:rPr>
          <w:lang w:val="en-US"/>
        </w:rPr>
        <w:t>3</w:t>
      </w:r>
      <w:r w:rsidRPr="066AD579">
        <w:rPr>
          <w:lang w:val="en-US"/>
        </w:rPr>
        <w:t xml:space="preserve"> [1] for the subjective assessment of intermediate quality audio</w:t>
      </w:r>
      <w:r w:rsidRPr="066AD579" w:rsidR="0035530B">
        <w:rPr>
          <w:lang w:val="en-US"/>
        </w:rPr>
        <w:t xml:space="preserve"> for assessing the ‘Basic Audio Quality’ attribute described in [</w:t>
      </w:r>
      <w:r w:rsidRPr="066AD579" w:rsidR="00C53CE5">
        <w:rPr>
          <w:lang w:val="en-US"/>
        </w:rPr>
        <w:t>1</w:t>
      </w:r>
      <w:r w:rsidRPr="066AD579" w:rsidR="0035530B">
        <w:rPr>
          <w:lang w:val="en-US"/>
        </w:rPr>
        <w:t>]</w:t>
      </w:r>
      <w:r w:rsidRPr="066AD579">
        <w:rPr>
          <w:lang w:val="en-US"/>
        </w:rPr>
        <w:t>.</w:t>
      </w:r>
    </w:p>
    <w:p w:rsidR="000F664C" w:rsidP="066AD579" w:rsidRDefault="000F664C" w14:paraId="724F8CD9" w14:textId="6D05566C">
      <w:pPr>
        <w:rPr>
          <w:lang w:val="en-US"/>
        </w:rPr>
      </w:pPr>
      <w:r w:rsidRPr="066AD579">
        <w:rPr>
          <w:lang w:val="en-US"/>
        </w:rPr>
        <w:t>The test was conducted over headphones as defined in [</w:t>
      </w:r>
      <w:r w:rsidR="00FD2496">
        <w:rPr>
          <w:lang w:val="en-US"/>
        </w:rPr>
        <w:t>2</w:t>
      </w:r>
      <w:r w:rsidRPr="066AD579">
        <w:rPr>
          <w:lang w:val="en-US"/>
        </w:rPr>
        <w:t>]. Tests were run in acoustically isolated rooms using STAX electro</w:t>
      </w:r>
      <w:r w:rsidRPr="066AD579" w:rsidR="006C380D">
        <w:rPr>
          <w:lang w:val="en-US"/>
        </w:rPr>
        <w:t>s</w:t>
      </w:r>
      <w:r w:rsidRPr="066AD579">
        <w:rPr>
          <w:lang w:val="en-US"/>
        </w:rPr>
        <w:t>tatic headphones.</w:t>
      </w:r>
    </w:p>
    <w:p w:rsidR="000F664C" w:rsidP="006B7062" w:rsidRDefault="000F664C" w14:paraId="19646A89" w14:textId="1B00B5FE">
      <w:pPr>
        <w:rPr>
          <w:lang w:val="en-US"/>
        </w:rPr>
      </w:pPr>
      <w:r w:rsidRPr="066AD579">
        <w:rPr>
          <w:lang w:val="en-US"/>
        </w:rPr>
        <w:t>In each test presentation of test signals, the presentation order was randomized for each listener.</w:t>
      </w:r>
    </w:p>
    <w:p w:rsidR="00D31068" w:rsidP="066AD579" w:rsidRDefault="00057DF5" w14:paraId="5CE6369B" w14:textId="6E8B0D1F">
      <w:pPr>
        <w:rPr>
          <w:lang w:val="en-US"/>
        </w:rPr>
      </w:pPr>
      <w:r w:rsidRPr="066AD579">
        <w:rPr>
          <w:lang w:val="en-US"/>
        </w:rPr>
        <w:t xml:space="preserve">Due to limited availability of assesors that could participate at on-site test, some assesors participated also in test BS1534-3. Further information on the test panel is provided in clause </w:t>
      </w:r>
      <w:r w:rsidR="00163385">
        <w:rPr>
          <w:lang w:val="en-US"/>
        </w:rPr>
        <w:t>3.</w:t>
      </w:r>
    </w:p>
    <w:p w:rsidRPr="00412FC3" w:rsidR="006C380D" w:rsidP="006C380D" w:rsidRDefault="006C380D" w14:paraId="39EDE209" w14:textId="3B514615">
      <w:pPr>
        <w:pStyle w:val="Heading3"/>
        <w:rPr>
          <w:lang w:val="en-US"/>
        </w:rPr>
      </w:pPr>
      <w:r w:rsidRPr="066AD579">
        <w:rPr>
          <w:lang w:val="en-US"/>
        </w:rPr>
        <w:t>2.1</w:t>
      </w:r>
      <w:r>
        <w:tab/>
      </w:r>
      <w:r w:rsidRPr="066AD579">
        <w:rPr>
          <w:lang w:val="en-US"/>
        </w:rPr>
        <w:t>BS1534-2</w:t>
      </w:r>
    </w:p>
    <w:p w:rsidR="006C380D" w:rsidP="006C380D" w:rsidRDefault="006C380D" w14:paraId="76053F18" w14:textId="09D362FC">
      <w:pPr>
        <w:rPr>
          <w:lang w:val="en-US"/>
        </w:rPr>
      </w:pPr>
      <w:r w:rsidRPr="066AD579">
        <w:rPr>
          <w:lang w:val="en-US"/>
        </w:rPr>
        <w:t>The subjective listening test was carried out based on the processed listening test material provided by Dolby on box.com. The test procedure was a “MUlti Stimulus test with Hidden Reference and Anchor (MUSHRA)” based on Recommendation ITU-R BS.1534-3 [1] for the subjective assessment of intermediate quality audio for assessing the ‘Basic Audio Quality’ attribute described in [1].</w:t>
      </w:r>
    </w:p>
    <w:p w:rsidR="006C380D" w:rsidP="066AD579" w:rsidRDefault="006C380D" w14:paraId="42527507" w14:textId="31C3DB55">
      <w:pPr>
        <w:rPr>
          <w:lang w:val="en-US"/>
        </w:rPr>
      </w:pPr>
      <w:r w:rsidRPr="066AD579">
        <w:rPr>
          <w:lang w:val="en-US"/>
        </w:rPr>
        <w:t>The test was conducted over headphones as defined in [</w:t>
      </w:r>
      <w:r w:rsidR="00FD2496">
        <w:rPr>
          <w:lang w:val="en-US"/>
        </w:rPr>
        <w:t>2</w:t>
      </w:r>
      <w:r w:rsidRPr="066AD579">
        <w:rPr>
          <w:lang w:val="en-US"/>
        </w:rPr>
        <w:t>]. Tests were run in acoustically isolated rooms using STAX electrostatic headphones.</w:t>
      </w:r>
    </w:p>
    <w:p w:rsidR="006C380D" w:rsidP="006C380D" w:rsidRDefault="006C380D" w14:paraId="70606A60" w14:textId="77777777">
      <w:pPr>
        <w:rPr>
          <w:lang w:val="en-US"/>
        </w:rPr>
      </w:pPr>
      <w:r w:rsidRPr="066AD579">
        <w:rPr>
          <w:lang w:val="en-US"/>
        </w:rPr>
        <w:t>In each test presentation of test signals, the presentation order was randomized for each listener.</w:t>
      </w:r>
    </w:p>
    <w:p w:rsidR="006C380D" w:rsidP="006C380D" w:rsidRDefault="006C380D" w14:paraId="3DDDE71A" w14:textId="67834390">
      <w:pPr>
        <w:rPr>
          <w:lang w:val="en-US"/>
        </w:rPr>
      </w:pPr>
      <w:r w:rsidRPr="066AD579">
        <w:rPr>
          <w:lang w:val="en-US"/>
        </w:rPr>
        <w:t xml:space="preserve">Due to limited availability of assesors that could participate at on-site test, some assesors participated also in test BS1534-3. Further information on the test panel is provided in clause </w:t>
      </w:r>
      <w:r w:rsidR="00163385">
        <w:rPr>
          <w:lang w:val="en-US"/>
        </w:rPr>
        <w:t>3.</w:t>
      </w:r>
    </w:p>
    <w:p w:rsidRPr="006C380D" w:rsidR="006C380D" w:rsidP="066AD579" w:rsidRDefault="006C380D" w14:paraId="24667A5D" w14:textId="5AB68F3B">
      <w:pPr>
        <w:rPr>
          <w:lang w:val="en-US"/>
        </w:rPr>
      </w:pPr>
    </w:p>
    <w:p w:rsidRPr="00E92CE5" w:rsidR="00192364" w:rsidP="00192364" w:rsidRDefault="00192364" w14:paraId="6CACFB0C" w14:textId="1C7D2F52">
      <w:pPr>
        <w:pStyle w:val="Heading2"/>
        <w:rPr>
          <w:lang w:val="en-US"/>
        </w:rPr>
      </w:pPr>
      <w:r w:rsidRPr="066AD579">
        <w:rPr>
          <w:lang w:val="en-US"/>
        </w:rPr>
        <w:t>3</w:t>
      </w:r>
      <w:r>
        <w:tab/>
      </w:r>
      <w:r w:rsidRPr="066AD579">
        <w:rPr>
          <w:lang w:val="en-US"/>
        </w:rPr>
        <w:t>Test Panel</w:t>
      </w:r>
    </w:p>
    <w:p w:rsidR="006C380D" w:rsidP="006C380D" w:rsidRDefault="006C380D" w14:paraId="7BAFA7CB" w14:textId="4BF516AE">
      <w:pPr>
        <w:rPr>
          <w:lang w:val="en-US"/>
        </w:rPr>
      </w:pPr>
      <w:r w:rsidRPr="3A2E8ECB" w:rsidR="006C380D">
        <w:rPr>
          <w:lang w:val="en-US"/>
        </w:rPr>
        <w:t xml:space="preserve">Assessors were recruited from the staff of Fraunhofer IIS. All listeners have a background in audio processing and </w:t>
      </w:r>
      <w:r w:rsidRPr="3A2E8ECB" w:rsidR="006C380D">
        <w:rPr>
          <w:lang w:val="en-US"/>
        </w:rPr>
        <w:t>high levels</w:t>
      </w:r>
      <w:r w:rsidRPr="3A2E8ECB" w:rsidR="006C380D">
        <w:rPr>
          <w:lang w:val="en-US"/>
        </w:rPr>
        <w:t xml:space="preserve"> of experience in MUSHRA listening tests. No assessor was involved in developing the split rendering features in the system under test. To ensure unbiased testing</w:t>
      </w:r>
      <w:r w:rsidRPr="3A2E8ECB" w:rsidR="4706B26D">
        <w:rPr>
          <w:lang w:val="en-US"/>
        </w:rPr>
        <w:t>,</w:t>
      </w:r>
      <w:r w:rsidRPr="3A2E8ECB" w:rsidR="006C380D">
        <w:rPr>
          <w:lang w:val="en-US"/>
        </w:rPr>
        <w:t xml:space="preserve"> only participants were chosen that </w:t>
      </w:r>
      <w:r w:rsidRPr="3A2E8ECB" w:rsidR="006C380D">
        <w:rPr>
          <w:lang w:val="en-US"/>
        </w:rPr>
        <w:t>were considered to be</w:t>
      </w:r>
      <w:r w:rsidRPr="3A2E8ECB" w:rsidR="006C380D">
        <w:rPr>
          <w:lang w:val="en-US"/>
        </w:rPr>
        <w:t xml:space="preserve"> expert listeners and the test was conducted in a blind fashion, </w:t>
      </w:r>
      <w:r w:rsidRPr="3A2E8ECB" w:rsidR="006C380D">
        <w:rPr>
          <w:lang w:val="en-US"/>
        </w:rPr>
        <w:t>providing</w:t>
      </w:r>
      <w:r w:rsidRPr="3A2E8ECB" w:rsidR="006C380D">
        <w:rPr>
          <w:lang w:val="en-US"/>
        </w:rPr>
        <w:t xml:space="preserve"> as only guidance the following summary of the project:</w:t>
      </w:r>
    </w:p>
    <w:p w:rsidRPr="00A92702" w:rsidR="006C380D" w:rsidP="066AD579" w:rsidRDefault="006C380D" w14:paraId="1CC50B69" w14:textId="77777777">
      <w:pPr>
        <w:rPr>
          <w:i/>
          <w:iCs/>
          <w:lang w:val="en-US"/>
        </w:rPr>
      </w:pPr>
      <w:r w:rsidRPr="066AD579">
        <w:rPr>
          <w:i/>
          <w:iCs/>
          <w:lang w:val="en-US"/>
        </w:rPr>
        <w:t>Technical Background: When devices have to be power-efficient (e.g. wireless headphones) complexity matters. Complexity when decoding and rendering head-tracked immersive audio could be offloaded to another device, e.g. a smartphone, and the binaural stereo signal is just sent. Optimizing this connection is the scope of the ISAR work. You will listen to binaural audio.</w:t>
      </w:r>
    </w:p>
    <w:p w:rsidRPr="00E92CE5" w:rsidR="00192364" w:rsidP="066AD579" w:rsidRDefault="00192364" w14:paraId="68CA17B8" w14:textId="2163F747">
      <w:pPr>
        <w:rPr>
          <w:lang w:val="en-US"/>
        </w:rPr>
      </w:pPr>
      <w:r w:rsidRPr="066AD579">
        <w:rPr>
          <w:color w:val="000000" w:themeColor="text1"/>
          <w:lang w:val="en-US"/>
        </w:rPr>
        <w:t xml:space="preserve">Of the listeners </w:t>
      </w:r>
      <w:r w:rsidRPr="066AD579" w:rsidR="23D2C213">
        <w:rPr>
          <w:color w:val="000000" w:themeColor="text1"/>
          <w:lang w:val="en-US"/>
        </w:rPr>
        <w:t>3</w:t>
      </w:r>
      <w:r w:rsidRPr="066AD579" w:rsidR="00DF2736">
        <w:rPr>
          <w:color w:val="000000" w:themeColor="text1"/>
          <w:lang w:val="en-US"/>
        </w:rPr>
        <w:t xml:space="preserve"> </w:t>
      </w:r>
      <w:r w:rsidRPr="066AD579">
        <w:rPr>
          <w:color w:val="000000" w:themeColor="text1"/>
          <w:lang w:val="en-US"/>
        </w:rPr>
        <w:t xml:space="preserve">were female, </w:t>
      </w:r>
      <w:r w:rsidRPr="066AD579" w:rsidR="6C4A86A6">
        <w:rPr>
          <w:color w:val="000000" w:themeColor="text1"/>
          <w:lang w:val="en-US"/>
        </w:rPr>
        <w:t>14</w:t>
      </w:r>
      <w:r w:rsidRPr="066AD579" w:rsidR="00FD2F88">
        <w:rPr>
          <w:color w:val="000000" w:themeColor="text1"/>
          <w:lang w:val="en-US"/>
        </w:rPr>
        <w:t xml:space="preserve"> </w:t>
      </w:r>
      <w:r w:rsidRPr="066AD579">
        <w:rPr>
          <w:color w:val="000000" w:themeColor="text1"/>
          <w:lang w:val="en-US"/>
        </w:rPr>
        <w:t xml:space="preserve">male. </w:t>
      </w:r>
      <w:r w:rsidRPr="066AD579" w:rsidR="0049379D">
        <w:rPr>
          <w:color w:val="000000" w:themeColor="text1"/>
          <w:lang w:val="en-US"/>
        </w:rPr>
        <w:t>5</w:t>
      </w:r>
      <w:r w:rsidRPr="066AD579" w:rsidR="006C380D">
        <w:rPr>
          <w:color w:val="000000" w:themeColor="text1"/>
          <w:lang w:val="en-US"/>
        </w:rPr>
        <w:t xml:space="preserve"> listeners participated in both tests. </w:t>
      </w:r>
      <w:r w:rsidRPr="066AD579">
        <w:rPr>
          <w:color w:val="000000" w:themeColor="text1"/>
          <w:lang w:val="en-US"/>
        </w:rPr>
        <w:t xml:space="preserve">Listener age </w:t>
      </w:r>
      <w:r w:rsidRPr="066AD579" w:rsidR="006C380D">
        <w:rPr>
          <w:color w:val="000000" w:themeColor="text1"/>
          <w:lang w:val="en-US"/>
        </w:rPr>
        <w:t>was not asked for data protection reasons</w:t>
      </w:r>
      <w:r w:rsidRPr="066AD579">
        <w:rPr>
          <w:color w:val="000000" w:themeColor="text1"/>
          <w:lang w:val="en-US"/>
        </w:rPr>
        <w:t>.</w:t>
      </w:r>
    </w:p>
    <w:p w:rsidRPr="000868A4" w:rsidR="00192364" w:rsidP="00192364" w:rsidRDefault="00192364" w14:paraId="2BFCC9C8" w14:textId="66CB5D83">
      <w:r>
        <w:t xml:space="preserve">In compliance with BS.1534-3 we used following rules for post-screening in Tests </w:t>
      </w:r>
      <w:r w:rsidR="006C380D">
        <w:t xml:space="preserve">BS1534-2 </w:t>
      </w:r>
      <w:r>
        <w:t xml:space="preserve">and </w:t>
      </w:r>
      <w:r w:rsidR="006C380D">
        <w:t>BS1534-3</w:t>
      </w:r>
      <w:r>
        <w:t xml:space="preserve">: </w:t>
      </w:r>
    </w:p>
    <w:p w:rsidR="00AA03DB" w:rsidP="00AA03DB" w:rsidRDefault="00192364" w14:paraId="2FD15DA8" w14:textId="5B44D680">
      <w:pPr>
        <w:pStyle w:val="B1"/>
        <w:numPr>
          <w:ilvl w:val="0"/>
          <w:numId w:val="5"/>
        </w:numPr>
        <w:rPr>
          <w:lang w:val="en-US"/>
        </w:rPr>
      </w:pPr>
      <w:r>
        <w:t xml:space="preserve">none of the hidden references are supposed to be rated below 90 </w:t>
      </w:r>
    </w:p>
    <w:p w:rsidRPr="00AA03DB" w:rsidR="00192364" w:rsidP="00AA03DB" w:rsidRDefault="00192364" w14:paraId="53B39FB2" w14:textId="6918D96A">
      <w:pPr>
        <w:pStyle w:val="TH"/>
        <w:rPr>
          <w:lang w:val="en-US"/>
        </w:rPr>
      </w:pPr>
      <w:r w:rsidRPr="00AA03DB">
        <w:rPr>
          <w:lang w:val="en-US"/>
        </w:rPr>
        <w:t>Table 1: Listeners per Test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604"/>
        <w:gridCol w:w="2604"/>
        <w:gridCol w:w="2604"/>
      </w:tblGrid>
      <w:tr w:rsidRPr="00BD1C5F" w:rsidR="00192364" w:rsidTr="066AD579" w14:paraId="0B82799D" w14:textId="77777777">
        <w:trPr>
          <w:trHeight w:val="90"/>
          <w:jc w:val="center"/>
        </w:trPr>
        <w:tc>
          <w:tcPr>
            <w:tcW w:w="2604" w:type="dxa"/>
            <w:shd w:val="clear" w:color="auto" w:fill="auto"/>
          </w:tcPr>
          <w:p w:rsidRPr="00B02354" w:rsidR="00192364" w:rsidP="0011099C" w:rsidRDefault="00192364" w14:paraId="2D024BE7" w14:textId="77777777">
            <w:pPr>
              <w:pStyle w:val="TAH"/>
              <w:rPr>
                <w:rFonts w:eastAsia="Calibri"/>
                <w:szCs w:val="22"/>
              </w:rPr>
            </w:pPr>
            <w:r w:rsidRPr="00B02354">
              <w:rPr>
                <w:rFonts w:eastAsia="Calibri"/>
                <w:szCs w:val="22"/>
              </w:rPr>
              <w:t xml:space="preserve">Test </w:t>
            </w:r>
          </w:p>
        </w:tc>
        <w:tc>
          <w:tcPr>
            <w:tcW w:w="2604" w:type="dxa"/>
            <w:shd w:val="clear" w:color="auto" w:fill="auto"/>
          </w:tcPr>
          <w:p w:rsidRPr="00B02354" w:rsidR="00192364" w:rsidP="0011099C" w:rsidRDefault="00192364" w14:paraId="4C26A765" w14:textId="77777777">
            <w:pPr>
              <w:pStyle w:val="TAH"/>
              <w:rPr>
                <w:rFonts w:eastAsia="Calibri"/>
                <w:szCs w:val="22"/>
              </w:rPr>
            </w:pPr>
            <w:r w:rsidRPr="00B02354">
              <w:rPr>
                <w:rFonts w:eastAsia="Calibri"/>
                <w:szCs w:val="22"/>
              </w:rPr>
              <w:t xml:space="preserve">Listeners </w:t>
            </w:r>
          </w:p>
        </w:tc>
        <w:tc>
          <w:tcPr>
            <w:tcW w:w="2604" w:type="dxa"/>
            <w:shd w:val="clear" w:color="auto" w:fill="auto"/>
          </w:tcPr>
          <w:p w:rsidRPr="00B02354" w:rsidR="00192364" w:rsidP="0011099C" w:rsidRDefault="00192364" w14:paraId="01F0BCAA" w14:textId="77777777">
            <w:pPr>
              <w:pStyle w:val="TAH"/>
              <w:rPr>
                <w:rFonts w:eastAsia="Calibri"/>
                <w:szCs w:val="22"/>
              </w:rPr>
            </w:pPr>
            <w:r w:rsidRPr="00B02354">
              <w:rPr>
                <w:rFonts w:eastAsia="Calibri"/>
                <w:szCs w:val="22"/>
              </w:rPr>
              <w:t xml:space="preserve">After Post Screening </w:t>
            </w:r>
          </w:p>
        </w:tc>
      </w:tr>
      <w:tr w:rsidRPr="00B02354" w:rsidR="00192364" w:rsidTr="066AD579" w14:paraId="3BED2CAC" w14:textId="77777777">
        <w:trPr>
          <w:trHeight w:val="90"/>
          <w:jc w:val="center"/>
        </w:trPr>
        <w:tc>
          <w:tcPr>
            <w:tcW w:w="2604" w:type="dxa"/>
            <w:shd w:val="clear" w:color="auto" w:fill="auto"/>
          </w:tcPr>
          <w:p w:rsidRPr="00B02354" w:rsidR="00192364" w:rsidP="0011099C" w:rsidRDefault="006C380D" w14:paraId="278023D4" w14:textId="79A3A8FB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BS1534-2</w:t>
            </w:r>
          </w:p>
        </w:tc>
        <w:tc>
          <w:tcPr>
            <w:tcW w:w="2604" w:type="dxa"/>
            <w:shd w:val="clear" w:color="auto" w:fill="auto"/>
          </w:tcPr>
          <w:p w:rsidRPr="00B02354" w:rsidR="00192364" w:rsidP="0011099C" w:rsidRDefault="00551C6A" w14:paraId="79EB316D" w14:textId="75CF410C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1</w:t>
            </w:r>
            <w:r w:rsidRPr="066AD579" w:rsidR="00544CE7">
              <w:rPr>
                <w:rFonts w:eastAsia="Calibri"/>
              </w:rPr>
              <w:t>1</w:t>
            </w:r>
          </w:p>
        </w:tc>
        <w:tc>
          <w:tcPr>
            <w:tcW w:w="2604" w:type="dxa"/>
            <w:shd w:val="clear" w:color="auto" w:fill="auto"/>
          </w:tcPr>
          <w:p w:rsidRPr="00B02354" w:rsidR="00192364" w:rsidP="0011099C" w:rsidRDefault="00DF2736" w14:paraId="4ED4271C" w14:textId="08A34A11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1</w:t>
            </w:r>
            <w:r w:rsidRPr="066AD579" w:rsidR="006C380D">
              <w:rPr>
                <w:rFonts w:eastAsia="Calibri"/>
              </w:rPr>
              <w:t>0</w:t>
            </w:r>
          </w:p>
        </w:tc>
      </w:tr>
      <w:tr w:rsidRPr="00B02354" w:rsidR="00192364" w:rsidTr="066AD579" w14:paraId="154C543B" w14:textId="77777777">
        <w:trPr>
          <w:trHeight w:val="90"/>
          <w:jc w:val="center"/>
        </w:trPr>
        <w:tc>
          <w:tcPr>
            <w:tcW w:w="2604" w:type="dxa"/>
            <w:shd w:val="clear" w:color="auto" w:fill="auto"/>
          </w:tcPr>
          <w:p w:rsidRPr="00B02354" w:rsidR="00192364" w:rsidP="0011099C" w:rsidRDefault="006C380D" w14:paraId="14D7919D" w14:textId="299CAF4D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BS1534-3</w:t>
            </w:r>
          </w:p>
        </w:tc>
        <w:tc>
          <w:tcPr>
            <w:tcW w:w="2604" w:type="dxa"/>
            <w:shd w:val="clear" w:color="auto" w:fill="auto"/>
          </w:tcPr>
          <w:p w:rsidRPr="00B02354" w:rsidR="00192364" w:rsidP="0011099C" w:rsidRDefault="006C380D" w14:paraId="2CF9E052" w14:textId="03CB28BA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1</w:t>
            </w:r>
            <w:r w:rsidRPr="066AD579" w:rsidR="00544CE7">
              <w:rPr>
                <w:rFonts w:eastAsia="Calibri"/>
              </w:rPr>
              <w:t>1</w:t>
            </w:r>
          </w:p>
        </w:tc>
        <w:tc>
          <w:tcPr>
            <w:tcW w:w="2604" w:type="dxa"/>
            <w:shd w:val="clear" w:color="auto" w:fill="auto"/>
          </w:tcPr>
          <w:p w:rsidRPr="00B02354" w:rsidR="00192364" w:rsidP="0011099C" w:rsidRDefault="006C380D" w14:paraId="091F6AAE" w14:textId="4CCCA334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10</w:t>
            </w:r>
          </w:p>
        </w:tc>
      </w:tr>
    </w:tbl>
    <w:p w:rsidRPr="00576035" w:rsidR="00192364" w:rsidP="00B312CF" w:rsidRDefault="00192364" w14:paraId="4BF02B32" w14:textId="77777777">
      <w:pPr>
        <w:rPr>
          <w:lang w:val="en-US"/>
        </w:rPr>
      </w:pPr>
    </w:p>
    <w:p w:rsidR="006B7062" w:rsidP="006B7062" w:rsidRDefault="00F722C2" w14:paraId="57B5F8F3" w14:textId="06A130C1">
      <w:pPr>
        <w:pStyle w:val="Heading2"/>
        <w:rPr>
          <w:lang w:val="en-US"/>
        </w:rPr>
      </w:pPr>
      <w:r w:rsidRPr="066AD579">
        <w:rPr>
          <w:lang w:val="en-US"/>
        </w:rPr>
        <w:t>4</w:t>
      </w:r>
      <w:r w:rsidR="004F739E">
        <w:tab/>
      </w:r>
      <w:r w:rsidRPr="066AD579" w:rsidR="006C380D">
        <w:rPr>
          <w:lang w:val="en-US"/>
        </w:rPr>
        <w:t>Results</w:t>
      </w:r>
    </w:p>
    <w:p w:rsidR="006B7062" w:rsidP="000868A4" w:rsidRDefault="00F722C2" w14:paraId="2D46FBF8" w14:textId="2C3121A6">
      <w:pPr>
        <w:pStyle w:val="Heading3"/>
      </w:pPr>
      <w:r w:rsidRPr="066AD579">
        <w:rPr>
          <w:lang w:val="en-US"/>
        </w:rPr>
        <w:t>4.2</w:t>
      </w:r>
      <w:r w:rsidR="004F739E">
        <w:tab/>
      </w:r>
      <w:r w:rsidRPr="066AD579" w:rsidR="006C380D">
        <w:rPr>
          <w:lang w:val="en-US"/>
        </w:rPr>
        <w:t>BS1534-2 (</w:t>
      </w:r>
      <w:r w:rsidR="006C380D">
        <w:t>Multi-Channel 7.1+4)</w:t>
      </w:r>
    </w:p>
    <w:p w:rsidRPr="00163385" w:rsidR="00163385" w:rsidP="00163385" w:rsidRDefault="00163385" w14:paraId="31CEC45A" w14:textId="498F8C8D">
      <w:pPr>
        <w:pStyle w:val="Heading4"/>
      </w:pPr>
      <w:r>
        <w:t>4.2.1</w:t>
      </w:r>
      <w:r>
        <w:tab/>
      </w:r>
      <w:r>
        <w:t>Ratings</w:t>
      </w:r>
    </w:p>
    <w:p w:rsidR="006B7062" w:rsidP="066AD579" w:rsidRDefault="00544CE7" w14:paraId="3835CB90" w14:textId="3D87A736">
      <w:pPr>
        <w:keepNext/>
        <w:keepLines/>
        <w:rPr>
          <w:lang w:val="en-US"/>
        </w:rPr>
      </w:pPr>
      <w:r>
        <w:rPr>
          <w:noProof/>
        </w:rPr>
        <w:drawing>
          <wp:inline distT="0" distB="0" distL="0" distR="0" wp14:anchorId="4583669D" wp14:editId="5E873A08">
            <wp:extent cx="6019326" cy="3185570"/>
            <wp:effectExtent l="0" t="0" r="635" b="2540"/>
            <wp:docPr id="12952317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53" b="5253"/>
                    <a:stretch>
                      <a:fillRect/>
                    </a:stretch>
                  </pic:blipFill>
                  <pic:spPr>
                    <a:xfrm>
                      <a:off x="0" y="0"/>
                      <a:ext cx="6019326" cy="318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1410" w:rsidR="009F2379" w:rsidP="009F2379" w:rsidRDefault="009F2379" w14:paraId="02CF26DD" w14:textId="1C4DA329">
      <w:pPr>
        <w:pStyle w:val="TF"/>
        <w:rPr>
          <w:lang w:val="en-US"/>
        </w:rPr>
      </w:pPr>
      <w:r w:rsidRPr="00AD1410">
        <w:rPr>
          <w:lang w:val="en-US"/>
        </w:rPr>
        <w:t xml:space="preserve">Figure </w:t>
      </w:r>
      <w:r w:rsidRPr="00AD1410" w:rsidR="004177CF">
        <w:rPr>
          <w:lang w:val="en-US"/>
        </w:rPr>
        <w:t>1</w:t>
      </w:r>
      <w:r w:rsidRPr="00AD1410">
        <w:rPr>
          <w:lang w:val="en-US"/>
        </w:rPr>
        <w:t xml:space="preserve"> </w:t>
      </w:r>
      <w:r w:rsidRPr="00AD1410" w:rsidR="00247B01">
        <w:rPr>
          <w:lang w:val="en-US"/>
        </w:rPr>
        <w:t xml:space="preserve">Mean rating with 95% confidence interval </w:t>
      </w:r>
      <w:r w:rsidRPr="00AD1410">
        <w:rPr>
          <w:lang w:val="en-US"/>
        </w:rPr>
        <w:t xml:space="preserve">of MUSHRA scores for Test </w:t>
      </w:r>
      <w:r w:rsidRPr="00AD1410" w:rsidR="004B7806">
        <w:rPr>
          <w:lang w:val="en-US"/>
        </w:rPr>
        <w:t>BS1534-2</w:t>
      </w:r>
    </w:p>
    <w:p w:rsidRPr="00F37F02" w:rsidR="006B7062" w:rsidP="006B7062" w:rsidRDefault="004177CF" w14:paraId="60128DB4" w14:textId="642FE29B">
      <w:pPr>
        <w:rPr>
          <w:lang w:val="en-US"/>
        </w:rPr>
      </w:pPr>
      <w:r w:rsidRPr="00AD1410">
        <w:rPr>
          <w:lang w:val="en-US"/>
        </w:rPr>
        <w:t>Figure 1</w:t>
      </w:r>
      <w:r w:rsidRPr="00AD1410" w:rsidR="00247B01">
        <w:rPr>
          <w:lang w:val="en-US"/>
        </w:rPr>
        <w:t xml:space="preserve"> shows mean ratin</w:t>
      </w:r>
      <w:r w:rsidRPr="00F37F02" w:rsidR="00247B01">
        <w:rPr>
          <w:lang w:val="en-US"/>
        </w:rPr>
        <w:t xml:space="preserve">gs with 95 % confidence interval (computed assuming normally distributed data and applying a t-distribution) for each item as well as pooled over all items. </w:t>
      </w:r>
      <w:r w:rsidRPr="00F37F02" w:rsidR="006B7062">
        <w:rPr>
          <w:lang w:val="en-US"/>
        </w:rPr>
        <w:t xml:space="preserve">For </w:t>
      </w:r>
      <w:r w:rsidRPr="00F37F02" w:rsidR="0049379D">
        <w:rPr>
          <w:lang w:val="en-US"/>
        </w:rPr>
        <w:t>each</w:t>
      </w:r>
      <w:r w:rsidRPr="00F37F02" w:rsidR="006B7062">
        <w:rPr>
          <w:lang w:val="en-US"/>
        </w:rPr>
        <w:t xml:space="preserve"> </w:t>
      </w:r>
      <w:r w:rsidRPr="00F37F02" w:rsidR="00201F09">
        <w:rPr>
          <w:lang w:val="en-US"/>
        </w:rPr>
        <w:t>item,</w:t>
      </w:r>
      <w:r w:rsidRPr="00F37F02" w:rsidR="006B7062">
        <w:rPr>
          <w:lang w:val="en-US"/>
        </w:rPr>
        <w:t xml:space="preserve"> the </w:t>
      </w:r>
      <w:r w:rsidRPr="00F37F02" w:rsidR="004B7806">
        <w:rPr>
          <w:lang w:val="en-US"/>
        </w:rPr>
        <w:t>system under test</w:t>
      </w:r>
      <w:r w:rsidRPr="00F37F02" w:rsidR="00BE6B12">
        <w:rPr>
          <w:lang w:val="en-US"/>
        </w:rPr>
        <w:t xml:space="preserve"> </w:t>
      </w:r>
      <w:r w:rsidRPr="00F37F02" w:rsidR="006B7062">
        <w:rPr>
          <w:lang w:val="en-US"/>
        </w:rPr>
        <w:t>shows a</w:t>
      </w:r>
      <w:r w:rsidRPr="00F37F02" w:rsidR="00201F09">
        <w:rPr>
          <w:lang w:val="en-US"/>
        </w:rPr>
        <w:t xml:space="preserve"> mean score in the</w:t>
      </w:r>
      <w:r w:rsidRPr="00F37F02" w:rsidR="006B7062">
        <w:rPr>
          <w:lang w:val="en-US"/>
        </w:rPr>
        <w:t xml:space="preserve"> “</w:t>
      </w:r>
      <w:r w:rsidRPr="00F37F02" w:rsidR="00544CE7">
        <w:rPr>
          <w:lang w:val="en-US"/>
        </w:rPr>
        <w:t>Excellent</w:t>
      </w:r>
      <w:r w:rsidRPr="00F37F02" w:rsidR="006B7062">
        <w:rPr>
          <w:lang w:val="en-US"/>
        </w:rPr>
        <w:t xml:space="preserve">” </w:t>
      </w:r>
      <w:r w:rsidRPr="00F37F02" w:rsidR="00201F09">
        <w:rPr>
          <w:lang w:val="en-US"/>
        </w:rPr>
        <w:t>range</w:t>
      </w:r>
      <w:r w:rsidRPr="00F37F02" w:rsidR="00A87418">
        <w:rPr>
          <w:lang w:val="en-US"/>
        </w:rPr>
        <w:t xml:space="preserve"> and </w:t>
      </w:r>
      <w:r w:rsidR="00073EA5">
        <w:rPr>
          <w:lang w:val="en-US"/>
        </w:rPr>
        <w:t>not worse than the</w:t>
      </w:r>
      <w:r w:rsidRPr="00F37F02" w:rsidR="002D2FE7">
        <w:rPr>
          <w:lang w:val="en-US"/>
        </w:rPr>
        <w:t xml:space="preserve"> </w:t>
      </w:r>
      <w:r w:rsidRPr="00F37F02" w:rsidR="00AD1410">
        <w:rPr>
          <w:lang w:val="en-US"/>
        </w:rPr>
        <w:t>hidden reference</w:t>
      </w:r>
      <w:r w:rsidRPr="00F37F02" w:rsidR="00BE6B12">
        <w:rPr>
          <w:lang w:val="en-US"/>
        </w:rPr>
        <w:t>.</w:t>
      </w:r>
    </w:p>
    <w:p w:rsidR="006C1AE5" w:rsidP="005209E9" w:rsidRDefault="006C1AE5" w14:paraId="42D30CAF" w14:textId="63157A89">
      <w:pPr>
        <w:pStyle w:val="TH"/>
        <w:rPr>
          <w:lang w:val="en-US"/>
        </w:rPr>
      </w:pPr>
      <w:r w:rsidRPr="00F37F02">
        <w:rPr>
          <w:lang w:val="en-US"/>
        </w:rPr>
        <w:t xml:space="preserve">Table </w:t>
      </w:r>
      <w:r w:rsidRPr="00F37F02" w:rsidR="00575352">
        <w:rPr>
          <w:lang w:val="en-US"/>
          <w:rPrChange w:author="Döhla, Stefan" w:date="2024-03-21T08:56:00Z" w:id="0">
            <w:rPr>
              <w:highlight w:val="yellow"/>
              <w:lang w:val="en-US"/>
            </w:rPr>
          </w:rPrChange>
        </w:rPr>
        <w:t>2</w:t>
      </w:r>
      <w:r w:rsidRPr="00F37F02">
        <w:rPr>
          <w:lang w:val="en-US"/>
        </w:rPr>
        <w:t>: Mea</w:t>
      </w:r>
      <w:r w:rsidRPr="066AD579">
        <w:rPr>
          <w:lang w:val="en-US"/>
        </w:rPr>
        <w:t xml:space="preserve">n values and confidence intervals for Test </w:t>
      </w:r>
      <w:r w:rsidR="00F37F02">
        <w:rPr>
          <w:lang w:val="en-US"/>
        </w:rPr>
        <w:t>BS1534-2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078"/>
        <w:gridCol w:w="677"/>
        <w:gridCol w:w="876"/>
        <w:gridCol w:w="797"/>
      </w:tblGrid>
      <w:tr w:rsidRPr="00FB7BB6" w:rsidR="00335A16" w:rsidTr="066AD579" w14:paraId="281E5338" w14:textId="77777777">
        <w:trPr>
          <w:jc w:val="center"/>
        </w:trPr>
        <w:tc>
          <w:tcPr>
            <w:tcW w:w="0" w:type="auto"/>
            <w:shd w:val="clear" w:color="auto" w:fill="auto"/>
          </w:tcPr>
          <w:p w:rsidRPr="00FB7BB6" w:rsidR="00335A16" w:rsidP="005209E9" w:rsidRDefault="00335A16" w14:paraId="359A5B55" w14:textId="77777777">
            <w:pPr>
              <w:pStyle w:val="TAH"/>
              <w:rPr>
                <w:rFonts w:eastAsia="Calibri"/>
                <w:lang w:val="en-US"/>
              </w:rPr>
            </w:pPr>
            <w:r w:rsidRPr="00FB7BB6">
              <w:rPr>
                <w:rFonts w:eastAsia="Calibri"/>
              </w:rPr>
              <w:t>Condition</w:t>
            </w:r>
          </w:p>
        </w:tc>
        <w:tc>
          <w:tcPr>
            <w:tcW w:w="0" w:type="auto"/>
            <w:shd w:val="clear" w:color="auto" w:fill="auto"/>
          </w:tcPr>
          <w:p w:rsidRPr="00FB7BB6" w:rsidR="00335A16" w:rsidP="005209E9" w:rsidRDefault="00335A16" w14:paraId="7DAEA9D6" w14:textId="77777777">
            <w:pPr>
              <w:pStyle w:val="TAH"/>
              <w:rPr>
                <w:rFonts w:eastAsia="Calibri"/>
                <w:lang w:val="en-US"/>
              </w:rPr>
            </w:pPr>
            <w:r w:rsidRPr="00FB7BB6">
              <w:rPr>
                <w:rFonts w:eastAsia="Calibri"/>
              </w:rPr>
              <w:t>Mean</w:t>
            </w:r>
          </w:p>
        </w:tc>
        <w:tc>
          <w:tcPr>
            <w:tcW w:w="0" w:type="auto"/>
            <w:shd w:val="clear" w:color="auto" w:fill="auto"/>
          </w:tcPr>
          <w:p w:rsidRPr="00FB7BB6" w:rsidR="00335A16" w:rsidP="005209E9" w:rsidRDefault="00335A16" w14:paraId="30B66E67" w14:textId="77777777">
            <w:pPr>
              <w:pStyle w:val="TAH"/>
              <w:rPr>
                <w:rFonts w:eastAsia="Calibri"/>
                <w:lang w:val="en-US"/>
              </w:rPr>
            </w:pPr>
            <w:r w:rsidRPr="00FB7BB6">
              <w:rPr>
                <w:rFonts w:eastAsia="Calibri"/>
              </w:rPr>
              <w:t>Ci_high</w:t>
            </w:r>
          </w:p>
        </w:tc>
        <w:tc>
          <w:tcPr>
            <w:tcW w:w="0" w:type="auto"/>
            <w:shd w:val="clear" w:color="auto" w:fill="auto"/>
          </w:tcPr>
          <w:p w:rsidRPr="00FB7BB6" w:rsidR="00335A16" w:rsidP="005209E9" w:rsidRDefault="00335A16" w14:paraId="61B64267" w14:textId="77777777">
            <w:pPr>
              <w:pStyle w:val="TAH"/>
              <w:rPr>
                <w:rFonts w:eastAsia="Calibri"/>
                <w:lang w:val="en-US"/>
              </w:rPr>
            </w:pPr>
            <w:r w:rsidRPr="00FB7BB6">
              <w:rPr>
                <w:rFonts w:eastAsia="Calibri"/>
              </w:rPr>
              <w:t>Ci_low</w:t>
            </w:r>
          </w:p>
        </w:tc>
      </w:tr>
      <w:tr w:rsidRPr="00FB7BB6" w:rsidR="00D31068" w:rsidTr="066AD579" w14:paraId="70B65C2D" w14:textId="77777777">
        <w:trPr>
          <w:jc w:val="center"/>
        </w:trPr>
        <w:tc>
          <w:tcPr>
            <w:tcW w:w="0" w:type="auto"/>
            <w:shd w:val="clear" w:color="auto" w:fill="auto"/>
          </w:tcPr>
          <w:p w:rsidRPr="00D31068" w:rsidR="00D31068" w:rsidP="00D31068" w:rsidRDefault="00201F09" w14:paraId="2E6B511A" w14:textId="5098194A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Hidden Reference</w:t>
            </w:r>
          </w:p>
        </w:tc>
        <w:tc>
          <w:tcPr>
            <w:tcW w:w="0" w:type="auto"/>
            <w:shd w:val="clear" w:color="auto" w:fill="auto"/>
          </w:tcPr>
          <w:p w:rsidRPr="00D31068" w:rsidR="00D31068" w:rsidP="00D31068" w:rsidRDefault="00201F09" w14:paraId="66133067" w14:textId="42B6851C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99.1</w:t>
            </w:r>
          </w:p>
        </w:tc>
        <w:tc>
          <w:tcPr>
            <w:tcW w:w="0" w:type="auto"/>
            <w:shd w:val="clear" w:color="auto" w:fill="auto"/>
          </w:tcPr>
          <w:p w:rsidRPr="00D31068" w:rsidR="00D31068" w:rsidP="00D31068" w:rsidRDefault="00201F09" w14:paraId="0934D715" w14:textId="3703AE0A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99.4</w:t>
            </w:r>
          </w:p>
        </w:tc>
        <w:tc>
          <w:tcPr>
            <w:tcW w:w="0" w:type="auto"/>
            <w:shd w:val="clear" w:color="auto" w:fill="auto"/>
          </w:tcPr>
          <w:p w:rsidRPr="00D31068" w:rsidR="00D31068" w:rsidP="00D31068" w:rsidRDefault="00D31068" w14:paraId="4B2BF72D" w14:textId="63C018F1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9</w:t>
            </w:r>
            <w:r w:rsidRPr="066AD579" w:rsidR="00201F09">
              <w:rPr>
                <w:rFonts w:eastAsia="Calibri"/>
              </w:rPr>
              <w:t>8.7</w:t>
            </w:r>
          </w:p>
        </w:tc>
      </w:tr>
      <w:tr w:rsidRPr="00FB7BB6" w:rsidR="00D31068" w:rsidTr="066AD579" w14:paraId="45CD9537" w14:textId="77777777">
        <w:trPr>
          <w:jc w:val="center"/>
        </w:trPr>
        <w:tc>
          <w:tcPr>
            <w:tcW w:w="0" w:type="auto"/>
            <w:shd w:val="clear" w:color="auto" w:fill="auto"/>
          </w:tcPr>
          <w:p w:rsidRPr="00D31068" w:rsidR="00D31068" w:rsidP="00D31068" w:rsidRDefault="00D31068" w14:paraId="1EFB1A98" w14:textId="715C11D4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LP</w:t>
            </w:r>
            <w:r w:rsidRPr="066AD579" w:rsidR="00201F09">
              <w:rPr>
                <w:rFonts w:eastAsia="Calibri"/>
              </w:rPr>
              <w:t>7 Anchor</w:t>
            </w:r>
          </w:p>
        </w:tc>
        <w:tc>
          <w:tcPr>
            <w:tcW w:w="0" w:type="auto"/>
            <w:shd w:val="clear" w:color="auto" w:fill="auto"/>
          </w:tcPr>
          <w:p w:rsidRPr="00D31068" w:rsidR="00D31068" w:rsidP="00D31068" w:rsidRDefault="00201F09" w14:paraId="2237F071" w14:textId="54285D48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26.7</w:t>
            </w:r>
          </w:p>
        </w:tc>
        <w:tc>
          <w:tcPr>
            <w:tcW w:w="0" w:type="auto"/>
            <w:shd w:val="clear" w:color="auto" w:fill="auto"/>
          </w:tcPr>
          <w:p w:rsidRPr="00D31068" w:rsidR="00D31068" w:rsidP="00D31068" w:rsidRDefault="00201F09" w14:paraId="570FF3DE" w14:textId="377BA211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28.8</w:t>
            </w:r>
          </w:p>
        </w:tc>
        <w:tc>
          <w:tcPr>
            <w:tcW w:w="0" w:type="auto"/>
            <w:shd w:val="clear" w:color="auto" w:fill="auto"/>
          </w:tcPr>
          <w:p w:rsidRPr="00D31068" w:rsidR="00D31068" w:rsidP="00D31068" w:rsidRDefault="00D31068" w14:paraId="1A0B7D2B" w14:textId="7219ECDB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2</w:t>
            </w:r>
            <w:r w:rsidRPr="066AD579" w:rsidR="00201F09">
              <w:rPr>
                <w:rFonts w:eastAsia="Calibri"/>
              </w:rPr>
              <w:t>4.7</w:t>
            </w:r>
          </w:p>
        </w:tc>
      </w:tr>
      <w:tr w:rsidRPr="00FB7BB6" w:rsidR="00D31068" w:rsidTr="066AD579" w14:paraId="3CF3B243" w14:textId="77777777">
        <w:trPr>
          <w:jc w:val="center"/>
        </w:trPr>
        <w:tc>
          <w:tcPr>
            <w:tcW w:w="0" w:type="auto"/>
            <w:shd w:val="clear" w:color="auto" w:fill="auto"/>
          </w:tcPr>
          <w:p w:rsidRPr="00D31068" w:rsidR="00D31068" w:rsidP="00D31068" w:rsidRDefault="00201F09" w14:paraId="7AE23A77" w14:textId="6612494A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0-DOF native transcoding reference</w:t>
            </w:r>
          </w:p>
        </w:tc>
        <w:tc>
          <w:tcPr>
            <w:tcW w:w="0" w:type="auto"/>
            <w:shd w:val="clear" w:color="auto" w:fill="auto"/>
          </w:tcPr>
          <w:p w:rsidRPr="00D31068" w:rsidR="00D31068" w:rsidP="00D31068" w:rsidRDefault="00201F09" w14:paraId="53E9DF1D" w14:textId="6D7015D4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66.6</w:t>
            </w:r>
          </w:p>
        </w:tc>
        <w:tc>
          <w:tcPr>
            <w:tcW w:w="0" w:type="auto"/>
            <w:shd w:val="clear" w:color="auto" w:fill="auto"/>
          </w:tcPr>
          <w:p w:rsidRPr="00D31068" w:rsidR="00D31068" w:rsidP="00D31068" w:rsidRDefault="00201F09" w14:paraId="4E214D5A" w14:textId="746B6878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69.3</w:t>
            </w:r>
          </w:p>
        </w:tc>
        <w:tc>
          <w:tcPr>
            <w:tcW w:w="0" w:type="auto"/>
            <w:shd w:val="clear" w:color="auto" w:fill="auto"/>
          </w:tcPr>
          <w:p w:rsidRPr="00D31068" w:rsidR="00D31068" w:rsidP="00D31068" w:rsidRDefault="00201F09" w14:paraId="6EA14C29" w14:textId="07F852B4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63.9</w:t>
            </w:r>
          </w:p>
        </w:tc>
      </w:tr>
      <w:tr w:rsidRPr="00FB7BB6" w:rsidR="00D31068" w:rsidTr="066AD579" w14:paraId="6C5E0CE9" w14:textId="77777777">
        <w:trPr>
          <w:jc w:val="center"/>
        </w:trPr>
        <w:tc>
          <w:tcPr>
            <w:tcW w:w="0" w:type="auto"/>
            <w:shd w:val="clear" w:color="auto" w:fill="auto"/>
          </w:tcPr>
          <w:p w:rsidRPr="00D31068" w:rsidR="00D31068" w:rsidP="00D31068" w:rsidRDefault="00201F09" w14:paraId="6C0A876F" w14:textId="051C909D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System under test</w:t>
            </w:r>
          </w:p>
        </w:tc>
        <w:tc>
          <w:tcPr>
            <w:tcW w:w="0" w:type="auto"/>
            <w:shd w:val="clear" w:color="auto" w:fill="auto"/>
          </w:tcPr>
          <w:p w:rsidRPr="00D31068" w:rsidR="00D31068" w:rsidP="00D31068" w:rsidRDefault="00201F09" w14:paraId="6AFA9805" w14:textId="1AEBF37E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98.5</w:t>
            </w:r>
          </w:p>
        </w:tc>
        <w:tc>
          <w:tcPr>
            <w:tcW w:w="0" w:type="auto"/>
            <w:shd w:val="clear" w:color="auto" w:fill="auto"/>
          </w:tcPr>
          <w:p w:rsidRPr="00D31068" w:rsidR="00D31068" w:rsidP="00D31068" w:rsidRDefault="00201F09" w14:paraId="2AA6EAD5" w14:textId="7E03D893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99.2</w:t>
            </w:r>
          </w:p>
        </w:tc>
        <w:tc>
          <w:tcPr>
            <w:tcW w:w="0" w:type="auto"/>
            <w:shd w:val="clear" w:color="auto" w:fill="auto"/>
          </w:tcPr>
          <w:p w:rsidRPr="00D31068" w:rsidR="00D31068" w:rsidP="00D31068" w:rsidRDefault="00201F09" w14:paraId="608BC053" w14:textId="023C3085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97.8</w:t>
            </w:r>
          </w:p>
        </w:tc>
      </w:tr>
    </w:tbl>
    <w:p w:rsidR="066AD579" w:rsidRDefault="066AD579" w14:paraId="0E017039" w14:textId="4B6BE67B"/>
    <w:p w:rsidRPr="00EE7A0B" w:rsidR="00AD7CB5" w:rsidP="00AD7CB5" w:rsidRDefault="00AD7CB5" w14:paraId="78B9DD85" w14:textId="22FE10E2">
      <w:pPr>
        <w:pStyle w:val="Heading4"/>
        <w:rPr>
          <w:lang w:val="en-US"/>
        </w:rPr>
      </w:pPr>
      <w:r>
        <w:rPr>
          <w:lang w:val="en-US"/>
        </w:rPr>
        <w:t>4.2.</w:t>
      </w:r>
      <w:r w:rsidR="00163385">
        <w:rPr>
          <w:lang w:val="en-US"/>
        </w:rPr>
        <w:t>2</w:t>
      </w:r>
      <w:r>
        <w:rPr>
          <w:lang w:val="en-US"/>
        </w:rPr>
        <w:tab/>
      </w:r>
      <w:r w:rsidR="00163385">
        <w:rPr>
          <w:lang w:val="en-US"/>
        </w:rPr>
        <w:t>Evaluation</w:t>
      </w:r>
    </w:p>
    <w:p w:rsidRPr="00156B0D" w:rsidR="00335A16" w:rsidP="066AD579" w:rsidRDefault="00BD22A4" w14:paraId="0D7423F7" w14:textId="701F27BD">
      <w:pPr>
        <w:rPr>
          <w:highlight w:val="yellow"/>
          <w:lang w:val="en-US"/>
        </w:rPr>
      </w:pPr>
      <w:r w:rsidRPr="066AD579">
        <w:rPr>
          <w:lang w:val="en-US"/>
        </w:rPr>
        <w:t xml:space="preserve">The </w:t>
      </w:r>
      <w:r w:rsidRPr="066AD579" w:rsidR="006C380D">
        <w:rPr>
          <w:lang w:val="en-US"/>
        </w:rPr>
        <w:t>system under test</w:t>
      </w:r>
      <w:r w:rsidRPr="066AD579">
        <w:rPr>
          <w:lang w:val="en-US"/>
        </w:rPr>
        <w:t xml:space="preserve"> </w:t>
      </w:r>
      <w:r w:rsidRPr="066AD579" w:rsidR="00C5753F">
        <w:rPr>
          <w:lang w:val="en-US"/>
        </w:rPr>
        <w:t>achieves</w:t>
      </w:r>
      <w:r w:rsidRPr="066AD579" w:rsidR="00201F09">
        <w:rPr>
          <w:lang w:val="en-US"/>
        </w:rPr>
        <w:t xml:space="preserve"> mean results in the “Excellent</w:t>
      </w:r>
      <w:r w:rsidR="00683683">
        <w:rPr>
          <w:lang w:val="en-US"/>
        </w:rPr>
        <w:t>"</w:t>
      </w:r>
      <w:r w:rsidRPr="066AD579" w:rsidR="00201F09">
        <w:rPr>
          <w:lang w:val="en-US"/>
        </w:rPr>
        <w:t xml:space="preserve"> range for all tested items. </w:t>
      </w:r>
      <w:r w:rsidRPr="066AD579" w:rsidR="006316A5">
        <w:rPr>
          <w:lang w:val="en-US"/>
        </w:rPr>
        <w:t>C</w:t>
      </w:r>
      <w:r w:rsidRPr="066AD579" w:rsidR="00201F09">
        <w:rPr>
          <w:lang w:val="en-US"/>
        </w:rPr>
        <w:t>onfidence intervals for the system under test and the hidden reference overlap</w:t>
      </w:r>
      <w:r w:rsidRPr="066AD579" w:rsidR="006316A5">
        <w:rPr>
          <w:lang w:val="en-US"/>
        </w:rPr>
        <w:t xml:space="preserve"> for </w:t>
      </w:r>
      <w:r w:rsidRPr="066AD579" w:rsidR="0049379D">
        <w:rPr>
          <w:lang w:val="en-US"/>
        </w:rPr>
        <w:t>each</w:t>
      </w:r>
      <w:r w:rsidRPr="066AD579" w:rsidR="006316A5">
        <w:rPr>
          <w:lang w:val="en-US"/>
        </w:rPr>
        <w:t xml:space="preserve"> item</w:t>
      </w:r>
      <w:r w:rsidRPr="066AD579" w:rsidR="0049379D">
        <w:rPr>
          <w:lang w:val="en-US"/>
        </w:rPr>
        <w:t xml:space="preserve"> and overall</w:t>
      </w:r>
      <w:r w:rsidRPr="066AD579" w:rsidR="006316A5">
        <w:rPr>
          <w:lang w:val="en-US"/>
        </w:rPr>
        <w:t>.</w:t>
      </w:r>
      <w:r w:rsidRPr="066AD579" w:rsidR="00201F09">
        <w:rPr>
          <w:lang w:val="en-US"/>
        </w:rPr>
        <w:t xml:space="preserve"> </w:t>
      </w:r>
    </w:p>
    <w:p w:rsidR="004B7806" w:rsidP="004B7806" w:rsidRDefault="00EE7A0B" w14:paraId="03A01348" w14:textId="6C731EFD">
      <w:pPr>
        <w:pStyle w:val="Heading3"/>
      </w:pPr>
      <w:r w:rsidRPr="066AD579">
        <w:rPr>
          <w:lang w:val="en-US"/>
        </w:rPr>
        <w:t>4.3</w:t>
      </w:r>
      <w:r w:rsidR="004F739E">
        <w:tab/>
      </w:r>
      <w:r w:rsidRPr="066AD579" w:rsidR="004B7806">
        <w:rPr>
          <w:lang w:val="en-US"/>
        </w:rPr>
        <w:t>BS1534-3 (</w:t>
      </w:r>
      <w:r w:rsidR="004B7806">
        <w:t>Objects)</w:t>
      </w:r>
    </w:p>
    <w:p w:rsidRPr="00163385" w:rsidR="00163385" w:rsidP="00163385" w:rsidRDefault="00163385" w14:paraId="340122D2" w14:textId="41EC6E1C">
      <w:pPr>
        <w:pStyle w:val="Heading4"/>
      </w:pPr>
      <w:r>
        <w:t>4.3.1</w:t>
      </w:r>
      <w:r>
        <w:tab/>
      </w:r>
      <w:r>
        <w:t>Ratings</w:t>
      </w:r>
    </w:p>
    <w:p w:rsidRPr="00163385" w:rsidR="004B7806" w:rsidP="004B7806" w:rsidRDefault="006316A5" w14:paraId="2F106EAC" w14:textId="25B439CD">
      <w:pPr>
        <w:keepNext/>
        <w:keepLines/>
        <w:jc w:val="center"/>
        <w:rPr>
          <w:lang w:val="en-US"/>
        </w:rPr>
      </w:pPr>
      <w:r w:rsidRPr="00163385">
        <w:rPr>
          <w:noProof/>
        </w:rPr>
        <w:drawing>
          <wp:inline distT="0" distB="0" distL="0" distR="0" wp14:anchorId="1424B71D" wp14:editId="0D891214">
            <wp:extent cx="6018530" cy="3170199"/>
            <wp:effectExtent l="0" t="0" r="1270" b="5080"/>
            <wp:docPr id="655989507" name="Picture 6" descr="A graph with blue and orang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14" r="1644" b="3399"/>
                    <a:stretch>
                      <a:fillRect/>
                    </a:stretch>
                  </pic:blipFill>
                  <pic:spPr>
                    <a:xfrm>
                      <a:off x="0" y="0"/>
                      <a:ext cx="6018530" cy="3170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163385" w:rsidR="004B7806" w:rsidP="004B7806" w:rsidRDefault="004B7806" w14:paraId="24729B32" w14:textId="50294FFC">
      <w:pPr>
        <w:pStyle w:val="TF"/>
        <w:rPr>
          <w:lang w:val="en-US"/>
        </w:rPr>
      </w:pPr>
      <w:r w:rsidRPr="00163385">
        <w:rPr>
          <w:lang w:val="en-US"/>
        </w:rPr>
        <w:t xml:space="preserve">Figure </w:t>
      </w:r>
      <w:r w:rsidRPr="00163385" w:rsidR="0049379D">
        <w:rPr>
          <w:lang w:val="en-US"/>
        </w:rPr>
        <w:t>2</w:t>
      </w:r>
      <w:r w:rsidRPr="00163385">
        <w:rPr>
          <w:lang w:val="en-US"/>
        </w:rPr>
        <w:t xml:space="preserve"> Mean rating with 95% confidence interval of MUSHRA scores for Test BS1534-3</w:t>
      </w:r>
    </w:p>
    <w:p w:rsidRPr="00163385" w:rsidR="0049379D" w:rsidP="066AD579" w:rsidRDefault="004B7806" w14:paraId="7FCFF8CC" w14:textId="3E8C03BE">
      <w:pPr>
        <w:rPr>
          <w:lang w:val="en-US"/>
        </w:rPr>
      </w:pPr>
      <w:r w:rsidRPr="00163385">
        <w:rPr>
          <w:lang w:val="en-US"/>
        </w:rPr>
        <w:t xml:space="preserve">Figure </w:t>
      </w:r>
      <w:r w:rsidRPr="00163385" w:rsidR="0049379D">
        <w:rPr>
          <w:lang w:val="en-US"/>
        </w:rPr>
        <w:t>2</w:t>
      </w:r>
      <w:r w:rsidRPr="00163385">
        <w:rPr>
          <w:lang w:val="en-US"/>
        </w:rPr>
        <w:t xml:space="preserve"> shows mean ratings with 95 % confidence interval (computed assuming normally distributed data and applying a t-distribution) for each item as well as pooled over all items. </w:t>
      </w:r>
      <w:r w:rsidRPr="00163385" w:rsidR="006316A5">
        <w:rPr>
          <w:lang w:val="en-US"/>
        </w:rPr>
        <w:t xml:space="preserve">For </w:t>
      </w:r>
      <w:r w:rsidRPr="00163385" w:rsidR="0049379D">
        <w:rPr>
          <w:lang w:val="en-US"/>
        </w:rPr>
        <w:t>each</w:t>
      </w:r>
      <w:r w:rsidRPr="00163385" w:rsidR="006316A5">
        <w:rPr>
          <w:lang w:val="en-US"/>
        </w:rPr>
        <w:t xml:space="preserve"> item, the system under test shows a mean score in the “Excellent” range.</w:t>
      </w:r>
    </w:p>
    <w:p w:rsidRPr="00163385" w:rsidR="004B7806" w:rsidP="066AD579" w:rsidRDefault="004B7806" w14:paraId="5395BDEF" w14:textId="7CAE0F0D">
      <w:pPr>
        <w:jc w:val="center"/>
        <w:rPr>
          <w:rFonts w:ascii="Arial" w:hAnsi="Arial"/>
          <w:b/>
          <w:bCs/>
          <w:lang w:val="en-US"/>
        </w:rPr>
      </w:pPr>
      <w:r w:rsidRPr="00163385">
        <w:rPr>
          <w:rFonts w:ascii="Arial" w:hAnsi="Arial"/>
          <w:b/>
          <w:bCs/>
          <w:lang w:val="en-US"/>
        </w:rPr>
        <w:t xml:space="preserve">Table </w:t>
      </w:r>
      <w:r w:rsidRPr="00163385" w:rsidR="0049379D">
        <w:rPr>
          <w:rFonts w:ascii="Arial" w:hAnsi="Arial"/>
          <w:b/>
          <w:bCs/>
          <w:lang w:val="en-US"/>
        </w:rPr>
        <w:t>3</w:t>
      </w:r>
      <w:r w:rsidRPr="00163385">
        <w:rPr>
          <w:rFonts w:ascii="Arial" w:hAnsi="Arial"/>
          <w:b/>
          <w:bCs/>
          <w:lang w:val="en-US"/>
        </w:rPr>
        <w:t xml:space="preserve">: Mean values and confidence intervals for Test </w:t>
      </w:r>
      <w:r w:rsidRPr="00163385" w:rsidR="00F37F02">
        <w:rPr>
          <w:rFonts w:ascii="Arial" w:hAnsi="Arial"/>
          <w:b/>
          <w:bCs/>
          <w:lang w:val="en-US"/>
        </w:rPr>
        <w:t>BS1534-3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078"/>
        <w:gridCol w:w="677"/>
        <w:gridCol w:w="876"/>
        <w:gridCol w:w="797"/>
      </w:tblGrid>
      <w:tr w:rsidRPr="00163385" w:rsidR="004B7806" w:rsidTr="066AD579" w14:paraId="37350738" w14:textId="77777777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:rsidRPr="00163385" w:rsidR="004B7806" w:rsidP="00374C94" w:rsidRDefault="004B7806" w14:paraId="32A46067" w14:textId="77777777">
            <w:pPr>
              <w:pStyle w:val="TAH"/>
              <w:rPr>
                <w:rFonts w:eastAsia="Calibri"/>
                <w:lang w:val="en-US"/>
              </w:rPr>
            </w:pPr>
            <w:r w:rsidRPr="00163385">
              <w:rPr>
                <w:rFonts w:eastAsia="Calibri"/>
              </w:rPr>
              <w:t>Condition</w:t>
            </w:r>
          </w:p>
        </w:tc>
        <w:tc>
          <w:tcPr>
            <w:tcW w:w="0" w:type="auto"/>
            <w:shd w:val="clear" w:color="auto" w:fill="auto"/>
          </w:tcPr>
          <w:p w:rsidRPr="00163385" w:rsidR="004B7806" w:rsidP="00374C94" w:rsidRDefault="004B7806" w14:paraId="67131C71" w14:textId="77777777">
            <w:pPr>
              <w:pStyle w:val="TAH"/>
              <w:rPr>
                <w:rFonts w:eastAsia="Calibri"/>
                <w:lang w:val="en-US"/>
              </w:rPr>
            </w:pPr>
            <w:r w:rsidRPr="00163385">
              <w:rPr>
                <w:rFonts w:eastAsia="Calibri"/>
              </w:rPr>
              <w:t>Mean</w:t>
            </w:r>
          </w:p>
        </w:tc>
        <w:tc>
          <w:tcPr>
            <w:tcW w:w="0" w:type="auto"/>
            <w:shd w:val="clear" w:color="auto" w:fill="auto"/>
          </w:tcPr>
          <w:p w:rsidRPr="00163385" w:rsidR="004B7806" w:rsidP="00374C94" w:rsidRDefault="004B7806" w14:paraId="633710C3" w14:textId="77777777">
            <w:pPr>
              <w:pStyle w:val="TAH"/>
              <w:rPr>
                <w:rFonts w:eastAsia="Calibri"/>
                <w:lang w:val="en-US"/>
              </w:rPr>
            </w:pPr>
            <w:r w:rsidRPr="00163385">
              <w:rPr>
                <w:rFonts w:eastAsia="Calibri"/>
              </w:rPr>
              <w:t>Ci_high</w:t>
            </w:r>
          </w:p>
        </w:tc>
        <w:tc>
          <w:tcPr>
            <w:tcW w:w="0" w:type="auto"/>
            <w:shd w:val="clear" w:color="auto" w:fill="auto"/>
          </w:tcPr>
          <w:p w:rsidRPr="00163385" w:rsidR="004B7806" w:rsidP="00374C94" w:rsidRDefault="004B7806" w14:paraId="528AF064" w14:textId="77777777">
            <w:pPr>
              <w:pStyle w:val="TAH"/>
              <w:rPr>
                <w:rFonts w:eastAsia="Calibri"/>
                <w:lang w:val="en-US"/>
              </w:rPr>
            </w:pPr>
            <w:r w:rsidRPr="00163385">
              <w:rPr>
                <w:rFonts w:eastAsia="Calibri"/>
              </w:rPr>
              <w:t>Ci_low</w:t>
            </w:r>
          </w:p>
        </w:tc>
      </w:tr>
      <w:tr w:rsidRPr="00163385" w:rsidR="004B7806" w:rsidTr="066AD579" w14:paraId="7BCBE780" w14:textId="77777777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:rsidRPr="00163385" w:rsidR="004B7806" w:rsidP="00374C94" w:rsidRDefault="006316A5" w14:paraId="0862AF7C" w14:textId="400D1690">
            <w:pPr>
              <w:pStyle w:val="TAL"/>
              <w:rPr>
                <w:rFonts w:eastAsia="Calibri"/>
              </w:rPr>
            </w:pPr>
            <w:r w:rsidRPr="00163385">
              <w:rPr>
                <w:rFonts w:eastAsia="Calibri"/>
              </w:rPr>
              <w:t>Hidden Reference</w:t>
            </w:r>
          </w:p>
        </w:tc>
        <w:tc>
          <w:tcPr>
            <w:tcW w:w="0" w:type="auto"/>
            <w:shd w:val="clear" w:color="auto" w:fill="auto"/>
          </w:tcPr>
          <w:p w:rsidRPr="00163385" w:rsidR="004B7806" w:rsidP="00374C94" w:rsidRDefault="006316A5" w14:paraId="4CF2EE1B" w14:textId="26EEC77A">
            <w:pPr>
              <w:pStyle w:val="TAL"/>
              <w:rPr>
                <w:rFonts w:eastAsia="Calibri"/>
              </w:rPr>
            </w:pPr>
            <w:r w:rsidRPr="00163385">
              <w:rPr>
                <w:rFonts w:eastAsia="Calibri"/>
              </w:rPr>
              <w:t>99</w:t>
            </w:r>
            <w:r w:rsidRPr="00163385" w:rsidR="004B7806">
              <w:rPr>
                <w:rFonts w:eastAsia="Calibri"/>
              </w:rPr>
              <w:t>.</w:t>
            </w:r>
            <w:r w:rsidRPr="00163385">
              <w:rPr>
                <w:rFonts w:eastAsia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Pr="00163385" w:rsidR="004B7806" w:rsidP="00374C94" w:rsidRDefault="0049379D" w14:paraId="1EA55548" w14:textId="005C7CBD">
            <w:pPr>
              <w:pStyle w:val="TAL"/>
              <w:rPr>
                <w:rFonts w:eastAsia="Calibri"/>
              </w:rPr>
            </w:pPr>
            <w:r w:rsidRPr="00163385">
              <w:rPr>
                <w:rFonts w:eastAsia="Calibri"/>
              </w:rPr>
              <w:t>99.5</w:t>
            </w:r>
          </w:p>
        </w:tc>
        <w:tc>
          <w:tcPr>
            <w:tcW w:w="0" w:type="auto"/>
            <w:shd w:val="clear" w:color="auto" w:fill="auto"/>
          </w:tcPr>
          <w:p w:rsidRPr="00163385" w:rsidR="004B7806" w:rsidP="00374C94" w:rsidRDefault="004B7806" w14:paraId="47C56BF8" w14:textId="697A0093">
            <w:pPr>
              <w:pStyle w:val="TAL"/>
              <w:rPr>
                <w:rFonts w:eastAsia="Calibri"/>
              </w:rPr>
            </w:pPr>
            <w:r w:rsidRPr="00163385">
              <w:rPr>
                <w:rFonts w:eastAsia="Calibri"/>
              </w:rPr>
              <w:t>9</w:t>
            </w:r>
            <w:r w:rsidRPr="00163385" w:rsidR="006316A5">
              <w:rPr>
                <w:rFonts w:eastAsia="Calibri"/>
              </w:rPr>
              <w:t>8</w:t>
            </w:r>
            <w:r w:rsidRPr="00163385">
              <w:rPr>
                <w:rFonts w:eastAsia="Calibri"/>
              </w:rPr>
              <w:t>.</w:t>
            </w:r>
            <w:r w:rsidRPr="00163385" w:rsidR="006316A5">
              <w:rPr>
                <w:rFonts w:eastAsia="Calibri"/>
              </w:rPr>
              <w:t>8</w:t>
            </w:r>
          </w:p>
        </w:tc>
      </w:tr>
      <w:tr w:rsidRPr="00163385" w:rsidR="004B7806" w:rsidTr="066AD579" w14:paraId="64E0D1C3" w14:textId="77777777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:rsidRPr="00163385" w:rsidR="004B7806" w:rsidP="00374C94" w:rsidRDefault="006316A5" w14:paraId="587D149B" w14:textId="74CD5B41">
            <w:pPr>
              <w:pStyle w:val="TAL"/>
              <w:rPr>
                <w:rFonts w:eastAsia="Calibri"/>
              </w:rPr>
            </w:pPr>
            <w:r w:rsidRPr="00163385">
              <w:rPr>
                <w:rFonts w:eastAsia="Calibri"/>
              </w:rPr>
              <w:t>LP7 anchor</w:t>
            </w:r>
          </w:p>
        </w:tc>
        <w:tc>
          <w:tcPr>
            <w:tcW w:w="0" w:type="auto"/>
            <w:shd w:val="clear" w:color="auto" w:fill="auto"/>
          </w:tcPr>
          <w:p w:rsidRPr="00163385" w:rsidR="004B7806" w:rsidP="00374C94" w:rsidRDefault="006316A5" w14:paraId="518C68EE" w14:textId="02D67CC5">
            <w:pPr>
              <w:pStyle w:val="TAL"/>
              <w:rPr>
                <w:rFonts w:eastAsia="Calibri"/>
              </w:rPr>
            </w:pPr>
            <w:r w:rsidRPr="00163385">
              <w:rPr>
                <w:rFonts w:eastAsia="Calibri"/>
              </w:rPr>
              <w:t>32.3</w:t>
            </w:r>
          </w:p>
        </w:tc>
        <w:tc>
          <w:tcPr>
            <w:tcW w:w="0" w:type="auto"/>
            <w:shd w:val="clear" w:color="auto" w:fill="auto"/>
          </w:tcPr>
          <w:p w:rsidRPr="00163385" w:rsidR="004B7806" w:rsidP="00374C94" w:rsidRDefault="0049379D" w14:paraId="12A25E83" w14:textId="6F473646">
            <w:pPr>
              <w:pStyle w:val="TAL"/>
              <w:rPr>
                <w:rFonts w:eastAsia="Calibri"/>
              </w:rPr>
            </w:pPr>
            <w:r w:rsidRPr="00163385">
              <w:rPr>
                <w:rFonts w:eastAsia="Calibri"/>
              </w:rPr>
              <w:t>34.2</w:t>
            </w:r>
          </w:p>
        </w:tc>
        <w:tc>
          <w:tcPr>
            <w:tcW w:w="0" w:type="auto"/>
            <w:shd w:val="clear" w:color="auto" w:fill="auto"/>
          </w:tcPr>
          <w:p w:rsidRPr="00163385" w:rsidR="004B7806" w:rsidP="00374C94" w:rsidRDefault="006316A5" w14:paraId="7A107837" w14:textId="36D5163D">
            <w:pPr>
              <w:pStyle w:val="TAL"/>
              <w:rPr>
                <w:rFonts w:eastAsia="Calibri"/>
              </w:rPr>
            </w:pPr>
            <w:r w:rsidRPr="00163385">
              <w:rPr>
                <w:rFonts w:eastAsia="Calibri"/>
              </w:rPr>
              <w:t>30.3</w:t>
            </w:r>
          </w:p>
        </w:tc>
      </w:tr>
      <w:tr w:rsidRPr="00163385" w:rsidR="004B7806" w:rsidTr="066AD579" w14:paraId="322D570A" w14:textId="77777777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:rsidRPr="00163385" w:rsidR="004B7806" w:rsidP="00374C94" w:rsidRDefault="006316A5" w14:paraId="1FDC0261" w14:textId="07A47B40">
            <w:pPr>
              <w:pStyle w:val="TAL"/>
              <w:rPr>
                <w:rFonts w:eastAsia="Calibri"/>
              </w:rPr>
            </w:pPr>
            <w:r w:rsidRPr="00163385">
              <w:rPr>
                <w:rFonts w:eastAsia="Calibri"/>
              </w:rPr>
              <w:t>0-DOF native transcoding reference</w:t>
            </w:r>
          </w:p>
        </w:tc>
        <w:tc>
          <w:tcPr>
            <w:tcW w:w="0" w:type="auto"/>
            <w:shd w:val="clear" w:color="auto" w:fill="auto"/>
          </w:tcPr>
          <w:p w:rsidRPr="00163385" w:rsidR="004B7806" w:rsidP="00374C94" w:rsidRDefault="006316A5" w14:paraId="5654033A" w14:textId="30FC3C11">
            <w:pPr>
              <w:pStyle w:val="TAL"/>
              <w:rPr>
                <w:rFonts w:eastAsia="Calibri"/>
              </w:rPr>
            </w:pPr>
            <w:r w:rsidRPr="00163385">
              <w:rPr>
                <w:rFonts w:eastAsia="Calibri"/>
              </w:rPr>
              <w:t>67.8</w:t>
            </w:r>
          </w:p>
        </w:tc>
        <w:tc>
          <w:tcPr>
            <w:tcW w:w="0" w:type="auto"/>
            <w:shd w:val="clear" w:color="auto" w:fill="auto"/>
          </w:tcPr>
          <w:p w:rsidRPr="00163385" w:rsidR="004B7806" w:rsidP="00374C94" w:rsidRDefault="0049379D" w14:paraId="700CA68D" w14:textId="7A7B36D1">
            <w:pPr>
              <w:pStyle w:val="TAL"/>
              <w:rPr>
                <w:rFonts w:eastAsia="Calibri"/>
              </w:rPr>
            </w:pPr>
            <w:r w:rsidRPr="00163385">
              <w:rPr>
                <w:rFonts w:eastAsia="Calibri"/>
              </w:rPr>
              <w:t>70.6</w:t>
            </w:r>
          </w:p>
        </w:tc>
        <w:tc>
          <w:tcPr>
            <w:tcW w:w="0" w:type="auto"/>
            <w:shd w:val="clear" w:color="auto" w:fill="auto"/>
          </w:tcPr>
          <w:p w:rsidRPr="00163385" w:rsidR="004B7806" w:rsidP="00374C94" w:rsidRDefault="006316A5" w14:paraId="305E714D" w14:textId="1F681929">
            <w:pPr>
              <w:pStyle w:val="TAL"/>
              <w:rPr>
                <w:rFonts w:eastAsia="Calibri"/>
              </w:rPr>
            </w:pPr>
            <w:r w:rsidRPr="00163385">
              <w:rPr>
                <w:rFonts w:eastAsia="Calibri"/>
              </w:rPr>
              <w:t>65.0</w:t>
            </w:r>
          </w:p>
        </w:tc>
      </w:tr>
      <w:tr w:rsidRPr="00FB7BB6" w:rsidR="004B7806" w:rsidTr="066AD579" w14:paraId="643C3DC0" w14:textId="77777777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:rsidRPr="00D31068" w:rsidR="004B7806" w:rsidP="00374C94" w:rsidRDefault="006316A5" w14:paraId="1070D9BA" w14:textId="0E2651DA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System under test</w:t>
            </w:r>
          </w:p>
        </w:tc>
        <w:tc>
          <w:tcPr>
            <w:tcW w:w="0" w:type="auto"/>
            <w:shd w:val="clear" w:color="auto" w:fill="auto"/>
          </w:tcPr>
          <w:p w:rsidRPr="00D31068" w:rsidR="004B7806" w:rsidP="00374C94" w:rsidRDefault="006316A5" w14:paraId="545D65CC" w14:textId="22CC0D1A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94.4</w:t>
            </w:r>
          </w:p>
        </w:tc>
        <w:tc>
          <w:tcPr>
            <w:tcW w:w="0" w:type="auto"/>
            <w:shd w:val="clear" w:color="auto" w:fill="auto"/>
          </w:tcPr>
          <w:p w:rsidRPr="00D31068" w:rsidR="004B7806" w:rsidP="00374C94" w:rsidRDefault="0049379D" w14:paraId="1E1729EA" w14:textId="16C8347F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95.8</w:t>
            </w:r>
          </w:p>
        </w:tc>
        <w:tc>
          <w:tcPr>
            <w:tcW w:w="0" w:type="auto"/>
            <w:shd w:val="clear" w:color="auto" w:fill="auto"/>
          </w:tcPr>
          <w:p w:rsidRPr="00D31068" w:rsidR="004B7806" w:rsidP="00374C94" w:rsidRDefault="0049379D" w14:paraId="79AFB193" w14:textId="491E2211">
            <w:pPr>
              <w:pStyle w:val="TAL"/>
              <w:rPr>
                <w:rFonts w:eastAsia="Calibri"/>
              </w:rPr>
            </w:pPr>
            <w:r w:rsidRPr="066AD579">
              <w:rPr>
                <w:rFonts w:eastAsia="Calibri"/>
              </w:rPr>
              <w:t>93.1</w:t>
            </w:r>
          </w:p>
        </w:tc>
      </w:tr>
    </w:tbl>
    <w:p w:rsidRPr="00EE7A0B" w:rsidR="004B7806" w:rsidP="004B7806" w:rsidRDefault="004B7806" w14:paraId="386424AC" w14:textId="515AA80C">
      <w:pPr>
        <w:pStyle w:val="Heading4"/>
        <w:rPr>
          <w:lang w:val="en-US"/>
        </w:rPr>
      </w:pPr>
      <w:r w:rsidRPr="066AD579">
        <w:rPr>
          <w:lang w:val="en-US"/>
        </w:rPr>
        <w:t>4.</w:t>
      </w:r>
      <w:r w:rsidR="005D1C2D">
        <w:rPr>
          <w:lang w:val="en-US"/>
        </w:rPr>
        <w:t>3</w:t>
      </w:r>
      <w:r w:rsidRPr="066AD579">
        <w:rPr>
          <w:lang w:val="en-US"/>
        </w:rPr>
        <w:t>.</w:t>
      </w:r>
      <w:r w:rsidR="00163385">
        <w:rPr>
          <w:lang w:val="en-US"/>
        </w:rPr>
        <w:t>2</w:t>
      </w:r>
      <w:r>
        <w:tab/>
      </w:r>
      <w:r w:rsidR="00163385">
        <w:rPr>
          <w:lang w:val="en-US"/>
        </w:rPr>
        <w:t>Evaluation</w:t>
      </w:r>
    </w:p>
    <w:p w:rsidR="00793E1F" w:rsidP="00F0396F" w:rsidRDefault="004B7806" w14:paraId="71196683" w14:textId="5E48449C">
      <w:pPr>
        <w:rPr>
          <w:lang w:val="en-US"/>
        </w:rPr>
      </w:pPr>
      <w:r w:rsidRPr="066AD579">
        <w:rPr>
          <w:lang w:val="en-US"/>
        </w:rPr>
        <w:t>The system under test achieves</w:t>
      </w:r>
      <w:r w:rsidRPr="066AD579" w:rsidR="0049379D">
        <w:rPr>
          <w:lang w:val="en-US"/>
        </w:rPr>
        <w:t xml:space="preserve"> mean results in the “Excellent</w:t>
      </w:r>
      <w:r w:rsidR="00A80CCA">
        <w:rPr>
          <w:lang w:val="en-US"/>
        </w:rPr>
        <w:t>"</w:t>
      </w:r>
      <w:r w:rsidRPr="066AD579" w:rsidR="0049379D">
        <w:rPr>
          <w:lang w:val="en-US"/>
        </w:rPr>
        <w:t xml:space="preserve"> range for all tested items.</w:t>
      </w:r>
      <w:r w:rsidRPr="066AD579">
        <w:rPr>
          <w:lang w:val="en-US"/>
        </w:rPr>
        <w:t xml:space="preserve"> </w:t>
      </w:r>
    </w:p>
    <w:p w:rsidR="00B64F19" w:rsidP="00B64F19" w:rsidRDefault="00B64F19" w14:paraId="72AE27A2" w14:textId="5B26A776">
      <w:pPr>
        <w:pStyle w:val="Heading2"/>
        <w:rPr>
          <w:lang w:val="en-US"/>
        </w:rPr>
      </w:pPr>
      <w:r>
        <w:rPr>
          <w:lang w:val="en-US"/>
        </w:rPr>
        <w:t>References</w:t>
      </w:r>
    </w:p>
    <w:p w:rsidR="00B64F19" w:rsidP="00B64F19" w:rsidRDefault="00B64F19" w14:paraId="33833C5D" w14:textId="518BE6AE">
      <w:pPr>
        <w:rPr>
          <w:lang w:val="en-US"/>
        </w:rPr>
      </w:pPr>
      <w:r w:rsidRPr="00FD2496">
        <w:rPr>
          <w:lang w:val="en-US"/>
        </w:rPr>
        <w:t>[1]</w:t>
      </w:r>
      <w:r w:rsidR="00FD2496">
        <w:rPr>
          <w:lang w:val="en-US"/>
        </w:rPr>
        <w:tab/>
      </w:r>
      <w:r w:rsidR="00FD2496">
        <w:rPr>
          <w:lang w:val="en-US"/>
        </w:rPr>
        <w:tab/>
      </w:r>
      <w:r w:rsidRPr="00FD2496" w:rsidR="00FD2496">
        <w:rPr>
          <w:lang w:val="en-US"/>
        </w:rPr>
        <w:t>ITU-R recommendation BS.1534</w:t>
      </w:r>
    </w:p>
    <w:p w:rsidRPr="00FD2496" w:rsidR="00FD2496" w:rsidP="00B64F19" w:rsidRDefault="00FD2496" w14:paraId="2748E771" w14:textId="7F55C7F7">
      <w:pPr>
        <w:rPr>
          <w:highlight w:val="yellow"/>
          <w:lang w:val="en-DE"/>
        </w:rPr>
      </w:pPr>
      <w:r>
        <w:rPr>
          <w:lang w:val="en-US"/>
        </w:rPr>
        <w:t>[2]</w:t>
      </w:r>
      <w:r>
        <w:rPr>
          <w:lang w:val="en-US"/>
        </w:rPr>
        <w:tab/>
      </w:r>
      <w:r>
        <w:rPr>
          <w:lang w:val="en-US"/>
        </w:rPr>
        <w:tab/>
      </w:r>
      <w:r w:rsidR="00BC2188">
        <w:rPr>
          <w:lang w:val="en-US"/>
        </w:rPr>
        <w:t>3GPP Tdoc S4</w:t>
      </w:r>
      <w:r w:rsidR="004D4AB9">
        <w:rPr>
          <w:lang w:val="en-US"/>
        </w:rPr>
        <w:t xml:space="preserve">sA240013: </w:t>
      </w:r>
      <w:r>
        <w:rPr>
          <w:lang w:val="en-US"/>
        </w:rPr>
        <w:t>ISAR Pdoc on Testing Aspects for Phase/Track/ 2/a</w:t>
      </w:r>
    </w:p>
    <w:sectPr w:rsidRPr="00FD2496" w:rsidR="00FD249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55151" w:rsidRDefault="00455151" w14:paraId="72B8E604" w14:textId="77777777">
      <w:r>
        <w:separator/>
      </w:r>
    </w:p>
  </w:endnote>
  <w:endnote w:type="continuationSeparator" w:id="0">
    <w:p w:rsidR="00455151" w:rsidRDefault="00455151" w14:paraId="1EB69899" w14:textId="77777777">
      <w:r>
        <w:continuationSeparator/>
      </w:r>
    </w:p>
  </w:endnote>
  <w:endnote w:type="continuationNotice" w:id="1">
    <w:p w:rsidR="00455151" w:rsidRDefault="00455151" w14:paraId="14CF4260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55151" w:rsidRDefault="00455151" w14:paraId="47983C1F" w14:textId="77777777">
      <w:r>
        <w:separator/>
      </w:r>
    </w:p>
  </w:footnote>
  <w:footnote w:type="continuationSeparator" w:id="0">
    <w:p w:rsidR="00455151" w:rsidRDefault="00455151" w14:paraId="6AF8D502" w14:textId="77777777">
      <w:r>
        <w:continuationSeparator/>
      </w:r>
    </w:p>
  </w:footnote>
  <w:footnote w:type="continuationNotice" w:id="1">
    <w:p w:rsidR="00455151" w:rsidRDefault="00455151" w14:paraId="02FC3718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1BBA" w:rsidRDefault="00571BBA" w14:paraId="293B1E3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1BBA" w:rsidRDefault="00571BBA" w14:paraId="4FDFF5FE" w14:textId="7777777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1BBA" w:rsidRDefault="00571BBA" w14:paraId="66381B5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4BE0D5A"/>
    <w:lvl w:ilvl="0">
      <w:numFmt w:val="bullet"/>
      <w:lvlText w:val="*"/>
      <w:lvlJc w:val="left"/>
    </w:lvl>
  </w:abstractNum>
  <w:abstractNum w:abstractNumId="1" w15:restartNumberingAfterBreak="0">
    <w:nsid w:val="01E67237"/>
    <w:multiLevelType w:val="hybridMultilevel"/>
    <w:tmpl w:val="F1084214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483266"/>
    <w:multiLevelType w:val="hybridMultilevel"/>
    <w:tmpl w:val="33081506"/>
    <w:lvl w:ilvl="0" w:tplc="4210DA6E">
      <w:start w:val="4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3" w15:restartNumberingAfterBreak="0">
    <w:nsid w:val="096B6DD4"/>
    <w:multiLevelType w:val="multilevel"/>
    <w:tmpl w:val="74CC3976"/>
    <w:lvl w:ilvl="0">
      <w:start w:val="1"/>
      <w:numFmt w:val="decimal"/>
      <w:suff w:val="nothing"/>
      <w:lvlText w:val="*** Start change %1 ***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00102FF"/>
    <w:multiLevelType w:val="hybridMultilevel"/>
    <w:tmpl w:val="AB1CF4C2"/>
    <w:lvl w:ilvl="0" w:tplc="04070001">
      <w:start w:val="7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2ED068C"/>
    <w:multiLevelType w:val="hybridMultilevel"/>
    <w:tmpl w:val="C2804860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C2D0D5D"/>
    <w:multiLevelType w:val="multilevel"/>
    <w:tmpl w:val="FFFFFFFF"/>
    <w:lvl w:ilvl="0">
      <w:start w:val="1"/>
      <w:numFmt w:val="decimal"/>
      <w:lvlText w:val="*** Start change %1 ***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E256E"/>
    <w:multiLevelType w:val="hybridMultilevel"/>
    <w:tmpl w:val="5860EEEC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86D3DFF"/>
    <w:multiLevelType w:val="hybridMultilevel"/>
    <w:tmpl w:val="2504878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3C669A1"/>
    <w:multiLevelType w:val="hybridMultilevel"/>
    <w:tmpl w:val="4CF23824"/>
    <w:lvl w:ilvl="0" w:tplc="0407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0" w15:restartNumberingAfterBreak="0">
    <w:nsid w:val="6A0D444F"/>
    <w:multiLevelType w:val="hybridMultilevel"/>
    <w:tmpl w:val="BFE090CE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E42222A"/>
    <w:multiLevelType w:val="hybridMultilevel"/>
    <w:tmpl w:val="D07A8684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D7F5084"/>
    <w:multiLevelType w:val="hybridMultilevel"/>
    <w:tmpl w:val="251290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1070367">
    <w:abstractNumId w:val="6"/>
  </w:num>
  <w:num w:numId="2" w16cid:durableId="1201478520">
    <w:abstractNumId w:val="3"/>
  </w:num>
  <w:num w:numId="3" w16cid:durableId="2114592976">
    <w:abstractNumId w:val="9"/>
  </w:num>
  <w:num w:numId="4" w16cid:durableId="21313895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Geneva" w:hAnsi="Geneva"/>
        </w:rPr>
      </w:lvl>
    </w:lvlOverride>
  </w:num>
  <w:num w:numId="5" w16cid:durableId="1588534019">
    <w:abstractNumId w:val="2"/>
  </w:num>
  <w:num w:numId="6" w16cid:durableId="3482037">
    <w:abstractNumId w:val="11"/>
  </w:num>
  <w:num w:numId="7" w16cid:durableId="1428500562">
    <w:abstractNumId w:val="7"/>
  </w:num>
  <w:num w:numId="8" w16cid:durableId="2070952444">
    <w:abstractNumId w:val="10"/>
  </w:num>
  <w:num w:numId="9" w16cid:durableId="1076853385">
    <w:abstractNumId w:val="8"/>
  </w:num>
  <w:num w:numId="10" w16cid:durableId="896160249">
    <w:abstractNumId w:val="1"/>
  </w:num>
  <w:num w:numId="11" w16cid:durableId="2084063029">
    <w:abstractNumId w:val="5"/>
  </w:num>
  <w:num w:numId="12" w16cid:durableId="120151777">
    <w:abstractNumId w:val="12"/>
  </w:num>
  <w:num w:numId="13" w16cid:durableId="874775381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F9"/>
    <w:rsid w:val="00007AEC"/>
    <w:rsid w:val="000114C3"/>
    <w:rsid w:val="00013748"/>
    <w:rsid w:val="00013EAD"/>
    <w:rsid w:val="00017EEB"/>
    <w:rsid w:val="00020D10"/>
    <w:rsid w:val="0002295B"/>
    <w:rsid w:val="00022E4A"/>
    <w:rsid w:val="00026DCE"/>
    <w:rsid w:val="000304B3"/>
    <w:rsid w:val="000315E7"/>
    <w:rsid w:val="00031E3F"/>
    <w:rsid w:val="00036EC3"/>
    <w:rsid w:val="00040383"/>
    <w:rsid w:val="00051088"/>
    <w:rsid w:val="000572C9"/>
    <w:rsid w:val="00057DF5"/>
    <w:rsid w:val="00065690"/>
    <w:rsid w:val="00072FD5"/>
    <w:rsid w:val="00073EA5"/>
    <w:rsid w:val="000758A0"/>
    <w:rsid w:val="00075DD4"/>
    <w:rsid w:val="00082003"/>
    <w:rsid w:val="00085675"/>
    <w:rsid w:val="000868A4"/>
    <w:rsid w:val="00086B66"/>
    <w:rsid w:val="00093339"/>
    <w:rsid w:val="0009738F"/>
    <w:rsid w:val="000A07FE"/>
    <w:rsid w:val="000A1552"/>
    <w:rsid w:val="000A425A"/>
    <w:rsid w:val="000A6394"/>
    <w:rsid w:val="000A763E"/>
    <w:rsid w:val="000B5265"/>
    <w:rsid w:val="000C038A"/>
    <w:rsid w:val="000C1121"/>
    <w:rsid w:val="000C36E0"/>
    <w:rsid w:val="000C6598"/>
    <w:rsid w:val="000C692D"/>
    <w:rsid w:val="000C71ED"/>
    <w:rsid w:val="000D16DD"/>
    <w:rsid w:val="000D3774"/>
    <w:rsid w:val="000E0678"/>
    <w:rsid w:val="000E0B05"/>
    <w:rsid w:val="000E1FB8"/>
    <w:rsid w:val="000E5EBD"/>
    <w:rsid w:val="000E6F20"/>
    <w:rsid w:val="000E7B55"/>
    <w:rsid w:val="000F0998"/>
    <w:rsid w:val="000F0DC9"/>
    <w:rsid w:val="000F3822"/>
    <w:rsid w:val="000F4D21"/>
    <w:rsid w:val="000F5EEC"/>
    <w:rsid w:val="000F664C"/>
    <w:rsid w:val="00105BD1"/>
    <w:rsid w:val="0010734D"/>
    <w:rsid w:val="00107586"/>
    <w:rsid w:val="0011099C"/>
    <w:rsid w:val="001157D2"/>
    <w:rsid w:val="001319C4"/>
    <w:rsid w:val="00131DD8"/>
    <w:rsid w:val="00131E6C"/>
    <w:rsid w:val="00135331"/>
    <w:rsid w:val="00135AE2"/>
    <w:rsid w:val="00137463"/>
    <w:rsid w:val="00144D55"/>
    <w:rsid w:val="00145D43"/>
    <w:rsid w:val="00151F13"/>
    <w:rsid w:val="00153867"/>
    <w:rsid w:val="00156B0D"/>
    <w:rsid w:val="00163385"/>
    <w:rsid w:val="00172C97"/>
    <w:rsid w:val="00173AA8"/>
    <w:rsid w:val="001749F7"/>
    <w:rsid w:val="001850FB"/>
    <w:rsid w:val="00185929"/>
    <w:rsid w:val="001907BE"/>
    <w:rsid w:val="001920B5"/>
    <w:rsid w:val="00192364"/>
    <w:rsid w:val="00192C46"/>
    <w:rsid w:val="00193E20"/>
    <w:rsid w:val="001A7B60"/>
    <w:rsid w:val="001B72EE"/>
    <w:rsid w:val="001B7A65"/>
    <w:rsid w:val="001C6181"/>
    <w:rsid w:val="001D353B"/>
    <w:rsid w:val="001D687F"/>
    <w:rsid w:val="001E04AC"/>
    <w:rsid w:val="001E1016"/>
    <w:rsid w:val="001E1FE8"/>
    <w:rsid w:val="001E41F3"/>
    <w:rsid w:val="001E6FDE"/>
    <w:rsid w:val="001F29B6"/>
    <w:rsid w:val="001F3CC5"/>
    <w:rsid w:val="001F470A"/>
    <w:rsid w:val="001F4979"/>
    <w:rsid w:val="00201F09"/>
    <w:rsid w:val="00206EBC"/>
    <w:rsid w:val="00210BED"/>
    <w:rsid w:val="00221FF5"/>
    <w:rsid w:val="00222A81"/>
    <w:rsid w:val="00223400"/>
    <w:rsid w:val="00231FAC"/>
    <w:rsid w:val="0023263B"/>
    <w:rsid w:val="00233612"/>
    <w:rsid w:val="002401CD"/>
    <w:rsid w:val="00247B01"/>
    <w:rsid w:val="002502A4"/>
    <w:rsid w:val="00250EF5"/>
    <w:rsid w:val="0026004D"/>
    <w:rsid w:val="00262466"/>
    <w:rsid w:val="00271A5B"/>
    <w:rsid w:val="002726B2"/>
    <w:rsid w:val="00275D12"/>
    <w:rsid w:val="0028283B"/>
    <w:rsid w:val="00282A42"/>
    <w:rsid w:val="00282DD1"/>
    <w:rsid w:val="002850D3"/>
    <w:rsid w:val="002860C4"/>
    <w:rsid w:val="00286B2B"/>
    <w:rsid w:val="0029623F"/>
    <w:rsid w:val="002A01CC"/>
    <w:rsid w:val="002A5182"/>
    <w:rsid w:val="002A63FD"/>
    <w:rsid w:val="002B5741"/>
    <w:rsid w:val="002B585F"/>
    <w:rsid w:val="002C382E"/>
    <w:rsid w:val="002D2FE7"/>
    <w:rsid w:val="002E0F2B"/>
    <w:rsid w:val="002E49F9"/>
    <w:rsid w:val="002E6EB7"/>
    <w:rsid w:val="002F205A"/>
    <w:rsid w:val="00305409"/>
    <w:rsid w:val="00306076"/>
    <w:rsid w:val="00310198"/>
    <w:rsid w:val="00316C81"/>
    <w:rsid w:val="003229EC"/>
    <w:rsid w:val="00327D6B"/>
    <w:rsid w:val="003339FA"/>
    <w:rsid w:val="00335A16"/>
    <w:rsid w:val="00345F0E"/>
    <w:rsid w:val="003478A5"/>
    <w:rsid w:val="00350024"/>
    <w:rsid w:val="0035530B"/>
    <w:rsid w:val="003553CC"/>
    <w:rsid w:val="00356C34"/>
    <w:rsid w:val="003577B5"/>
    <w:rsid w:val="00361F84"/>
    <w:rsid w:val="00363AB6"/>
    <w:rsid w:val="00363C3D"/>
    <w:rsid w:val="00372ECD"/>
    <w:rsid w:val="003744A2"/>
    <w:rsid w:val="00374C94"/>
    <w:rsid w:val="00375217"/>
    <w:rsid w:val="0038334D"/>
    <w:rsid w:val="0039347A"/>
    <w:rsid w:val="003935F4"/>
    <w:rsid w:val="00396B4E"/>
    <w:rsid w:val="003A01EE"/>
    <w:rsid w:val="003A5D25"/>
    <w:rsid w:val="003B0270"/>
    <w:rsid w:val="003B144B"/>
    <w:rsid w:val="003B44E1"/>
    <w:rsid w:val="003C3361"/>
    <w:rsid w:val="003D1219"/>
    <w:rsid w:val="003D1D5F"/>
    <w:rsid w:val="003D59AC"/>
    <w:rsid w:val="003D66D0"/>
    <w:rsid w:val="003D6E75"/>
    <w:rsid w:val="003E0A48"/>
    <w:rsid w:val="003E0DF3"/>
    <w:rsid w:val="003E1A36"/>
    <w:rsid w:val="003E56BC"/>
    <w:rsid w:val="0041218C"/>
    <w:rsid w:val="0041282A"/>
    <w:rsid w:val="00412FC3"/>
    <w:rsid w:val="004130FD"/>
    <w:rsid w:val="004163E1"/>
    <w:rsid w:val="00416D10"/>
    <w:rsid w:val="00417095"/>
    <w:rsid w:val="004177CF"/>
    <w:rsid w:val="004242F1"/>
    <w:rsid w:val="00424802"/>
    <w:rsid w:val="00425DDC"/>
    <w:rsid w:val="0042618B"/>
    <w:rsid w:val="0044167A"/>
    <w:rsid w:val="00444AE9"/>
    <w:rsid w:val="00446865"/>
    <w:rsid w:val="0045112D"/>
    <w:rsid w:val="004518A8"/>
    <w:rsid w:val="00455151"/>
    <w:rsid w:val="0047070A"/>
    <w:rsid w:val="00471977"/>
    <w:rsid w:val="004747A7"/>
    <w:rsid w:val="00481E20"/>
    <w:rsid w:val="004848BE"/>
    <w:rsid w:val="00490AAF"/>
    <w:rsid w:val="0049238E"/>
    <w:rsid w:val="0049379D"/>
    <w:rsid w:val="004A0913"/>
    <w:rsid w:val="004A6BE1"/>
    <w:rsid w:val="004B2F49"/>
    <w:rsid w:val="004B30E5"/>
    <w:rsid w:val="004B75B7"/>
    <w:rsid w:val="004B7806"/>
    <w:rsid w:val="004C42BC"/>
    <w:rsid w:val="004C5B06"/>
    <w:rsid w:val="004C6AA0"/>
    <w:rsid w:val="004D4AB9"/>
    <w:rsid w:val="004D6DB4"/>
    <w:rsid w:val="004E0392"/>
    <w:rsid w:val="004E5558"/>
    <w:rsid w:val="004F41A8"/>
    <w:rsid w:val="004F5251"/>
    <w:rsid w:val="004F739E"/>
    <w:rsid w:val="005120FB"/>
    <w:rsid w:val="0051580D"/>
    <w:rsid w:val="005209E9"/>
    <w:rsid w:val="00525090"/>
    <w:rsid w:val="00530099"/>
    <w:rsid w:val="00531658"/>
    <w:rsid w:val="00533A2B"/>
    <w:rsid w:val="00541EA3"/>
    <w:rsid w:val="005424DC"/>
    <w:rsid w:val="00543E42"/>
    <w:rsid w:val="00544CE7"/>
    <w:rsid w:val="00551C6A"/>
    <w:rsid w:val="00562A39"/>
    <w:rsid w:val="00570C24"/>
    <w:rsid w:val="00571BBA"/>
    <w:rsid w:val="00574F5B"/>
    <w:rsid w:val="00575352"/>
    <w:rsid w:val="00576035"/>
    <w:rsid w:val="0058064F"/>
    <w:rsid w:val="005817E0"/>
    <w:rsid w:val="005925C0"/>
    <w:rsid w:val="00592D74"/>
    <w:rsid w:val="00594FC7"/>
    <w:rsid w:val="005A070C"/>
    <w:rsid w:val="005A6990"/>
    <w:rsid w:val="005B41F9"/>
    <w:rsid w:val="005C0CB2"/>
    <w:rsid w:val="005C0D87"/>
    <w:rsid w:val="005C3957"/>
    <w:rsid w:val="005C504D"/>
    <w:rsid w:val="005C54C5"/>
    <w:rsid w:val="005D1C2D"/>
    <w:rsid w:val="005D4819"/>
    <w:rsid w:val="005E074A"/>
    <w:rsid w:val="005E2C44"/>
    <w:rsid w:val="005E4424"/>
    <w:rsid w:val="005E759B"/>
    <w:rsid w:val="005F2FB2"/>
    <w:rsid w:val="005F6514"/>
    <w:rsid w:val="005F6F80"/>
    <w:rsid w:val="0060036F"/>
    <w:rsid w:val="00603A41"/>
    <w:rsid w:val="00605676"/>
    <w:rsid w:val="00616856"/>
    <w:rsid w:val="00616E0F"/>
    <w:rsid w:val="00621188"/>
    <w:rsid w:val="00623085"/>
    <w:rsid w:val="0062438D"/>
    <w:rsid w:val="00624740"/>
    <w:rsid w:val="006257ED"/>
    <w:rsid w:val="006316A5"/>
    <w:rsid w:val="00632172"/>
    <w:rsid w:val="00633496"/>
    <w:rsid w:val="00643327"/>
    <w:rsid w:val="006530FC"/>
    <w:rsid w:val="00653656"/>
    <w:rsid w:val="0065389D"/>
    <w:rsid w:val="00656C8B"/>
    <w:rsid w:val="0065708B"/>
    <w:rsid w:val="006677CF"/>
    <w:rsid w:val="006747D7"/>
    <w:rsid w:val="006760C0"/>
    <w:rsid w:val="0068062B"/>
    <w:rsid w:val="00683683"/>
    <w:rsid w:val="006850AC"/>
    <w:rsid w:val="00685781"/>
    <w:rsid w:val="00686FE8"/>
    <w:rsid w:val="0068729C"/>
    <w:rsid w:val="006920A8"/>
    <w:rsid w:val="006921D5"/>
    <w:rsid w:val="00694CAE"/>
    <w:rsid w:val="00695730"/>
    <w:rsid w:val="00695808"/>
    <w:rsid w:val="00696B91"/>
    <w:rsid w:val="006A3691"/>
    <w:rsid w:val="006A39BE"/>
    <w:rsid w:val="006A6470"/>
    <w:rsid w:val="006A7C36"/>
    <w:rsid w:val="006B0E2B"/>
    <w:rsid w:val="006B3769"/>
    <w:rsid w:val="006B46FB"/>
    <w:rsid w:val="006B7062"/>
    <w:rsid w:val="006C1AE5"/>
    <w:rsid w:val="006C380D"/>
    <w:rsid w:val="006C3CB4"/>
    <w:rsid w:val="006C3F4A"/>
    <w:rsid w:val="006C40DE"/>
    <w:rsid w:val="006D5400"/>
    <w:rsid w:val="006E21FB"/>
    <w:rsid w:val="006E5C6B"/>
    <w:rsid w:val="006E5D32"/>
    <w:rsid w:val="006F09D4"/>
    <w:rsid w:val="006F5A20"/>
    <w:rsid w:val="006F5D71"/>
    <w:rsid w:val="007069AD"/>
    <w:rsid w:val="00707FAF"/>
    <w:rsid w:val="00712853"/>
    <w:rsid w:val="00721CD7"/>
    <w:rsid w:val="007243FA"/>
    <w:rsid w:val="00725D23"/>
    <w:rsid w:val="00734413"/>
    <w:rsid w:val="0074049B"/>
    <w:rsid w:val="0074493E"/>
    <w:rsid w:val="00747FD5"/>
    <w:rsid w:val="00755914"/>
    <w:rsid w:val="00757853"/>
    <w:rsid w:val="00762C89"/>
    <w:rsid w:val="00765E34"/>
    <w:rsid w:val="007711CB"/>
    <w:rsid w:val="007711FD"/>
    <w:rsid w:val="00785B94"/>
    <w:rsid w:val="00792342"/>
    <w:rsid w:val="00793DB5"/>
    <w:rsid w:val="00793E1F"/>
    <w:rsid w:val="007A0DE3"/>
    <w:rsid w:val="007A29D7"/>
    <w:rsid w:val="007B04BE"/>
    <w:rsid w:val="007B3BA5"/>
    <w:rsid w:val="007B512A"/>
    <w:rsid w:val="007B605F"/>
    <w:rsid w:val="007C17FE"/>
    <w:rsid w:val="007C2097"/>
    <w:rsid w:val="007C649F"/>
    <w:rsid w:val="007D67C6"/>
    <w:rsid w:val="007D6A07"/>
    <w:rsid w:val="007E05F5"/>
    <w:rsid w:val="007E1C32"/>
    <w:rsid w:val="007F40F8"/>
    <w:rsid w:val="00800935"/>
    <w:rsid w:val="00813817"/>
    <w:rsid w:val="00816C43"/>
    <w:rsid w:val="0082429F"/>
    <w:rsid w:val="008279FA"/>
    <w:rsid w:val="0083128A"/>
    <w:rsid w:val="0083176F"/>
    <w:rsid w:val="0083793C"/>
    <w:rsid w:val="00841A03"/>
    <w:rsid w:val="0084422C"/>
    <w:rsid w:val="00845EC2"/>
    <w:rsid w:val="00847CE3"/>
    <w:rsid w:val="00851CA1"/>
    <w:rsid w:val="00855236"/>
    <w:rsid w:val="008626E7"/>
    <w:rsid w:val="008646B9"/>
    <w:rsid w:val="0087053D"/>
    <w:rsid w:val="00870EE7"/>
    <w:rsid w:val="00872491"/>
    <w:rsid w:val="00876E6E"/>
    <w:rsid w:val="0088510B"/>
    <w:rsid w:val="00894201"/>
    <w:rsid w:val="00894FA2"/>
    <w:rsid w:val="00895D6E"/>
    <w:rsid w:val="00896476"/>
    <w:rsid w:val="008A0FF1"/>
    <w:rsid w:val="008A2F4A"/>
    <w:rsid w:val="008A423B"/>
    <w:rsid w:val="008B3DB5"/>
    <w:rsid w:val="008B3ED0"/>
    <w:rsid w:val="008B4E12"/>
    <w:rsid w:val="008B5A19"/>
    <w:rsid w:val="008B6644"/>
    <w:rsid w:val="008B72D3"/>
    <w:rsid w:val="008C1A03"/>
    <w:rsid w:val="008C223C"/>
    <w:rsid w:val="008C7E96"/>
    <w:rsid w:val="008D2EF8"/>
    <w:rsid w:val="008D3DDB"/>
    <w:rsid w:val="008E3473"/>
    <w:rsid w:val="008F407F"/>
    <w:rsid w:val="008F414C"/>
    <w:rsid w:val="008F686C"/>
    <w:rsid w:val="009063C4"/>
    <w:rsid w:val="00915607"/>
    <w:rsid w:val="009175A9"/>
    <w:rsid w:val="00917680"/>
    <w:rsid w:val="0092000C"/>
    <w:rsid w:val="0092028E"/>
    <w:rsid w:val="009209A0"/>
    <w:rsid w:val="00921906"/>
    <w:rsid w:val="0092694D"/>
    <w:rsid w:val="00937EB8"/>
    <w:rsid w:val="009459FA"/>
    <w:rsid w:val="00954913"/>
    <w:rsid w:val="0096375D"/>
    <w:rsid w:val="0097262E"/>
    <w:rsid w:val="009726D6"/>
    <w:rsid w:val="00974352"/>
    <w:rsid w:val="00975467"/>
    <w:rsid w:val="009777D9"/>
    <w:rsid w:val="00991B88"/>
    <w:rsid w:val="0099334D"/>
    <w:rsid w:val="009976BC"/>
    <w:rsid w:val="009A579D"/>
    <w:rsid w:val="009B2E23"/>
    <w:rsid w:val="009B45BF"/>
    <w:rsid w:val="009C32B0"/>
    <w:rsid w:val="009C7B22"/>
    <w:rsid w:val="009D24D6"/>
    <w:rsid w:val="009D279F"/>
    <w:rsid w:val="009D3EA8"/>
    <w:rsid w:val="009D65BD"/>
    <w:rsid w:val="009E3297"/>
    <w:rsid w:val="009F0E0A"/>
    <w:rsid w:val="009F1237"/>
    <w:rsid w:val="009F2379"/>
    <w:rsid w:val="009F67C8"/>
    <w:rsid w:val="009F734F"/>
    <w:rsid w:val="00A02208"/>
    <w:rsid w:val="00A06B7E"/>
    <w:rsid w:val="00A11984"/>
    <w:rsid w:val="00A133AE"/>
    <w:rsid w:val="00A14CE4"/>
    <w:rsid w:val="00A15796"/>
    <w:rsid w:val="00A1654B"/>
    <w:rsid w:val="00A166D9"/>
    <w:rsid w:val="00A23EAF"/>
    <w:rsid w:val="00A246B6"/>
    <w:rsid w:val="00A2595B"/>
    <w:rsid w:val="00A27EE4"/>
    <w:rsid w:val="00A36BC9"/>
    <w:rsid w:val="00A4182A"/>
    <w:rsid w:val="00A41B09"/>
    <w:rsid w:val="00A41C8C"/>
    <w:rsid w:val="00A4223F"/>
    <w:rsid w:val="00A47E70"/>
    <w:rsid w:val="00A516C3"/>
    <w:rsid w:val="00A6069B"/>
    <w:rsid w:val="00A66E76"/>
    <w:rsid w:val="00A725F0"/>
    <w:rsid w:val="00A74F62"/>
    <w:rsid w:val="00A75F0A"/>
    <w:rsid w:val="00A7671C"/>
    <w:rsid w:val="00A80CCA"/>
    <w:rsid w:val="00A84140"/>
    <w:rsid w:val="00A87418"/>
    <w:rsid w:val="00A94666"/>
    <w:rsid w:val="00A95A20"/>
    <w:rsid w:val="00AA03DB"/>
    <w:rsid w:val="00AB0D72"/>
    <w:rsid w:val="00AB4032"/>
    <w:rsid w:val="00AC6FB9"/>
    <w:rsid w:val="00AC7D05"/>
    <w:rsid w:val="00AD1410"/>
    <w:rsid w:val="00AD1CD8"/>
    <w:rsid w:val="00AD6D77"/>
    <w:rsid w:val="00AD7CB5"/>
    <w:rsid w:val="00AE3C00"/>
    <w:rsid w:val="00AE6B56"/>
    <w:rsid w:val="00AF0B9E"/>
    <w:rsid w:val="00AF791C"/>
    <w:rsid w:val="00B02354"/>
    <w:rsid w:val="00B06260"/>
    <w:rsid w:val="00B11A98"/>
    <w:rsid w:val="00B12A3C"/>
    <w:rsid w:val="00B13902"/>
    <w:rsid w:val="00B13E0E"/>
    <w:rsid w:val="00B14D24"/>
    <w:rsid w:val="00B154A1"/>
    <w:rsid w:val="00B15681"/>
    <w:rsid w:val="00B158B9"/>
    <w:rsid w:val="00B15F9A"/>
    <w:rsid w:val="00B20249"/>
    <w:rsid w:val="00B22206"/>
    <w:rsid w:val="00B24BD9"/>
    <w:rsid w:val="00B24E58"/>
    <w:rsid w:val="00B258BB"/>
    <w:rsid w:val="00B312CF"/>
    <w:rsid w:val="00B32F96"/>
    <w:rsid w:val="00B350C8"/>
    <w:rsid w:val="00B358E7"/>
    <w:rsid w:val="00B50337"/>
    <w:rsid w:val="00B50B48"/>
    <w:rsid w:val="00B514DB"/>
    <w:rsid w:val="00B543BA"/>
    <w:rsid w:val="00B57A38"/>
    <w:rsid w:val="00B60F5A"/>
    <w:rsid w:val="00B63113"/>
    <w:rsid w:val="00B64F19"/>
    <w:rsid w:val="00B661F7"/>
    <w:rsid w:val="00B67B97"/>
    <w:rsid w:val="00B71BC8"/>
    <w:rsid w:val="00B754B5"/>
    <w:rsid w:val="00B954EB"/>
    <w:rsid w:val="00B968C8"/>
    <w:rsid w:val="00BA0B08"/>
    <w:rsid w:val="00BA3EC5"/>
    <w:rsid w:val="00BA49A0"/>
    <w:rsid w:val="00BB15E7"/>
    <w:rsid w:val="00BB2E06"/>
    <w:rsid w:val="00BB5DFC"/>
    <w:rsid w:val="00BB63D2"/>
    <w:rsid w:val="00BB6A0F"/>
    <w:rsid w:val="00BC2188"/>
    <w:rsid w:val="00BC3347"/>
    <w:rsid w:val="00BC53E2"/>
    <w:rsid w:val="00BD0205"/>
    <w:rsid w:val="00BD22A4"/>
    <w:rsid w:val="00BD279D"/>
    <w:rsid w:val="00BD6BB8"/>
    <w:rsid w:val="00BE180E"/>
    <w:rsid w:val="00BE45E7"/>
    <w:rsid w:val="00BE4C3E"/>
    <w:rsid w:val="00BE5B24"/>
    <w:rsid w:val="00BE6448"/>
    <w:rsid w:val="00BE6A3E"/>
    <w:rsid w:val="00BE6B12"/>
    <w:rsid w:val="00BF127D"/>
    <w:rsid w:val="00BF5B6E"/>
    <w:rsid w:val="00C02660"/>
    <w:rsid w:val="00C02B84"/>
    <w:rsid w:val="00C12B7D"/>
    <w:rsid w:val="00C12D65"/>
    <w:rsid w:val="00C20746"/>
    <w:rsid w:val="00C20EA4"/>
    <w:rsid w:val="00C23EC1"/>
    <w:rsid w:val="00C25045"/>
    <w:rsid w:val="00C254FF"/>
    <w:rsid w:val="00C26784"/>
    <w:rsid w:val="00C30C86"/>
    <w:rsid w:val="00C36E06"/>
    <w:rsid w:val="00C514BE"/>
    <w:rsid w:val="00C53CE5"/>
    <w:rsid w:val="00C5753F"/>
    <w:rsid w:val="00C61FE5"/>
    <w:rsid w:val="00C73CD8"/>
    <w:rsid w:val="00C7777D"/>
    <w:rsid w:val="00C8199B"/>
    <w:rsid w:val="00C83183"/>
    <w:rsid w:val="00C872FC"/>
    <w:rsid w:val="00C87CDF"/>
    <w:rsid w:val="00C95985"/>
    <w:rsid w:val="00C96DB2"/>
    <w:rsid w:val="00CA65FF"/>
    <w:rsid w:val="00CB1C08"/>
    <w:rsid w:val="00CB6C43"/>
    <w:rsid w:val="00CB77E6"/>
    <w:rsid w:val="00CC16B5"/>
    <w:rsid w:val="00CC4A49"/>
    <w:rsid w:val="00CC5026"/>
    <w:rsid w:val="00CD071D"/>
    <w:rsid w:val="00CD543B"/>
    <w:rsid w:val="00CD761E"/>
    <w:rsid w:val="00CD785D"/>
    <w:rsid w:val="00CE06D8"/>
    <w:rsid w:val="00CE1B5C"/>
    <w:rsid w:val="00CF2D0E"/>
    <w:rsid w:val="00CF5F00"/>
    <w:rsid w:val="00D03F9A"/>
    <w:rsid w:val="00D16836"/>
    <w:rsid w:val="00D201C6"/>
    <w:rsid w:val="00D22019"/>
    <w:rsid w:val="00D27378"/>
    <w:rsid w:val="00D307F9"/>
    <w:rsid w:val="00D31068"/>
    <w:rsid w:val="00D33B93"/>
    <w:rsid w:val="00D3570C"/>
    <w:rsid w:val="00D409EF"/>
    <w:rsid w:val="00D53A2F"/>
    <w:rsid w:val="00D655D0"/>
    <w:rsid w:val="00D70F50"/>
    <w:rsid w:val="00D84097"/>
    <w:rsid w:val="00D847D9"/>
    <w:rsid w:val="00D856B6"/>
    <w:rsid w:val="00D904A1"/>
    <w:rsid w:val="00D93E59"/>
    <w:rsid w:val="00DA11BE"/>
    <w:rsid w:val="00DB067D"/>
    <w:rsid w:val="00DD4012"/>
    <w:rsid w:val="00DD6FFE"/>
    <w:rsid w:val="00DE34CF"/>
    <w:rsid w:val="00DE392C"/>
    <w:rsid w:val="00DE5220"/>
    <w:rsid w:val="00DE5E04"/>
    <w:rsid w:val="00DF02AB"/>
    <w:rsid w:val="00DF2736"/>
    <w:rsid w:val="00DF75EE"/>
    <w:rsid w:val="00E021AA"/>
    <w:rsid w:val="00E022E2"/>
    <w:rsid w:val="00E05264"/>
    <w:rsid w:val="00E06AA4"/>
    <w:rsid w:val="00E07C2E"/>
    <w:rsid w:val="00E15CA1"/>
    <w:rsid w:val="00E15F8B"/>
    <w:rsid w:val="00E171C6"/>
    <w:rsid w:val="00E213A8"/>
    <w:rsid w:val="00E24EDF"/>
    <w:rsid w:val="00E25252"/>
    <w:rsid w:val="00E33600"/>
    <w:rsid w:val="00E3666B"/>
    <w:rsid w:val="00E37200"/>
    <w:rsid w:val="00E533CE"/>
    <w:rsid w:val="00E551D5"/>
    <w:rsid w:val="00E62B50"/>
    <w:rsid w:val="00E730E7"/>
    <w:rsid w:val="00E92BEB"/>
    <w:rsid w:val="00E92C0B"/>
    <w:rsid w:val="00E92CAD"/>
    <w:rsid w:val="00EA0323"/>
    <w:rsid w:val="00EA428A"/>
    <w:rsid w:val="00EA5007"/>
    <w:rsid w:val="00EA7851"/>
    <w:rsid w:val="00EB5D1A"/>
    <w:rsid w:val="00EB7891"/>
    <w:rsid w:val="00EC0937"/>
    <w:rsid w:val="00EC300F"/>
    <w:rsid w:val="00EC4C78"/>
    <w:rsid w:val="00EC6872"/>
    <w:rsid w:val="00ED31CD"/>
    <w:rsid w:val="00EE0D16"/>
    <w:rsid w:val="00EE66E0"/>
    <w:rsid w:val="00EE7A0B"/>
    <w:rsid w:val="00EE7D7C"/>
    <w:rsid w:val="00EF0CFA"/>
    <w:rsid w:val="00EF0EBC"/>
    <w:rsid w:val="00EF13A9"/>
    <w:rsid w:val="00EF4FB5"/>
    <w:rsid w:val="00EF6304"/>
    <w:rsid w:val="00EF7AE0"/>
    <w:rsid w:val="00F0396F"/>
    <w:rsid w:val="00F21309"/>
    <w:rsid w:val="00F218F0"/>
    <w:rsid w:val="00F25D98"/>
    <w:rsid w:val="00F300FB"/>
    <w:rsid w:val="00F3232A"/>
    <w:rsid w:val="00F37F02"/>
    <w:rsid w:val="00F51EC2"/>
    <w:rsid w:val="00F544BF"/>
    <w:rsid w:val="00F550AE"/>
    <w:rsid w:val="00F61E2B"/>
    <w:rsid w:val="00F62137"/>
    <w:rsid w:val="00F67C50"/>
    <w:rsid w:val="00F722C2"/>
    <w:rsid w:val="00F736FC"/>
    <w:rsid w:val="00F73839"/>
    <w:rsid w:val="00F7720C"/>
    <w:rsid w:val="00F77C60"/>
    <w:rsid w:val="00F808CE"/>
    <w:rsid w:val="00F87249"/>
    <w:rsid w:val="00F91DAD"/>
    <w:rsid w:val="00F96F8C"/>
    <w:rsid w:val="00FA0C74"/>
    <w:rsid w:val="00FA31F5"/>
    <w:rsid w:val="00FA3490"/>
    <w:rsid w:val="00FB2437"/>
    <w:rsid w:val="00FB34CB"/>
    <w:rsid w:val="00FB46CC"/>
    <w:rsid w:val="00FB51D2"/>
    <w:rsid w:val="00FB6386"/>
    <w:rsid w:val="00FB7BB6"/>
    <w:rsid w:val="00FC341F"/>
    <w:rsid w:val="00FC641B"/>
    <w:rsid w:val="00FC705C"/>
    <w:rsid w:val="00FD2496"/>
    <w:rsid w:val="00FD2F88"/>
    <w:rsid w:val="00FD66EB"/>
    <w:rsid w:val="00FF0509"/>
    <w:rsid w:val="00FF2ACD"/>
    <w:rsid w:val="00FF71BA"/>
    <w:rsid w:val="066AD579"/>
    <w:rsid w:val="0C67BDE5"/>
    <w:rsid w:val="1002DAC8"/>
    <w:rsid w:val="15F577CE"/>
    <w:rsid w:val="23D2C213"/>
    <w:rsid w:val="3A2E8ECB"/>
    <w:rsid w:val="4706B26D"/>
    <w:rsid w:val="6798F426"/>
    <w:rsid w:val="6C4A86A6"/>
    <w:rsid w:val="7A9A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BADE9C"/>
  <w15:chartTrackingRefBased/>
  <w15:docId w15:val="{52A9F253-20B4-E247-A66D-8F1D9C6E423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LD" w:customStyle="1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pPr>
      <w:jc w:val="right"/>
    </w:pPr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pPr>
      <w:ind w:left="851" w:hanging="851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pPr>
      <w:framePr w:wrap="notBeside" w:y="16161"/>
    </w:pPr>
  </w:style>
  <w:style w:type="character" w:styleId="ZGSM" w:customStyle="1">
    <w:name w:val="ZGSM"/>
  </w:style>
  <w:style w:type="paragraph" w:styleId="List2">
    <w:name w:val="List 2"/>
    <w:basedOn w:val="List"/>
    <w:pPr>
      <w:ind w:left="851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EditorsNote" w:customStyle="1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B1" w:customStyle="1">
    <w:name w:val="B1"/>
    <w:basedOn w:val="List"/>
  </w:style>
  <w:style w:type="paragraph" w:styleId="B2" w:customStyle="1">
    <w:name w:val="B2"/>
    <w:basedOn w:val="List2"/>
  </w:style>
  <w:style w:type="paragraph" w:styleId="B3" w:customStyle="1">
    <w:name w:val="B3"/>
    <w:basedOn w:val="List3"/>
  </w:style>
  <w:style w:type="paragraph" w:styleId="B4" w:customStyle="1">
    <w:name w:val="B4"/>
    <w:basedOn w:val="List4"/>
  </w:style>
  <w:style w:type="paragraph" w:styleId="B5" w:customStyle="1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Rheader" w:customStyle="1">
    <w:name w:val="CR header"/>
    <w:basedOn w:val="Normal"/>
    <w:link w:val="CRheaderChar"/>
    <w:qFormat/>
    <w:rsid w:val="006B7062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styleId="CRheaderChar" w:customStyle="1">
    <w:name w:val="CR header Char"/>
    <w:link w:val="CRheader"/>
    <w:rsid w:val="006B7062"/>
    <w:rPr>
      <w:rFonts w:ascii="Times New Roman" w:hAnsi="Times New Roman" w:eastAsia="Malgun Gothic"/>
      <w:b/>
      <w:noProof/>
      <w:sz w:val="24"/>
      <w:szCs w:val="24"/>
      <w:lang w:val="x-none" w:eastAsia="x-none"/>
    </w:rPr>
  </w:style>
  <w:style w:type="paragraph" w:styleId="Default" w:customStyle="1">
    <w:name w:val="Default"/>
    <w:rsid w:val="006B7062"/>
    <w:pPr>
      <w:autoSpaceDE w:val="0"/>
      <w:autoSpaceDN w:val="0"/>
      <w:adjustRightInd w:val="0"/>
    </w:pPr>
    <w:rPr>
      <w:rFonts w:ascii="Cambria" w:hAnsi="Cambria" w:eastAsia="Calibri" w:cs="Cambria"/>
      <w:color w:val="000000"/>
      <w:sz w:val="24"/>
      <w:szCs w:val="24"/>
      <w:lang w:val="de-DE" w:eastAsia="en-US"/>
    </w:rPr>
  </w:style>
  <w:style w:type="table" w:styleId="TableGrid">
    <w:name w:val="Table Grid"/>
    <w:basedOn w:val="TableNormal"/>
    <w:uiPriority w:val="59"/>
    <w:rsid w:val="006B7062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F5251"/>
    <w:pPr>
      <w:widowControl w:val="0"/>
      <w:spacing w:after="120" w:line="240" w:lineRule="atLeast"/>
    </w:pPr>
    <w:rPr>
      <w:rFonts w:ascii="Arial" w:hAnsi="Arial" w:eastAsia="SimSun"/>
      <w:b/>
      <w:bCs/>
    </w:rPr>
  </w:style>
  <w:style w:type="paragraph" w:styleId="Revision">
    <w:name w:val="Revision"/>
    <w:hidden/>
    <w:uiPriority w:val="99"/>
    <w:semiHidden/>
    <w:rsid w:val="00FC705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dla/Library/Containers/com.microsoft.Word/Data/Documents/ETSIW_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9" ma:contentTypeDescription="Ein neues Dokument erstellen." ma:contentTypeScope="" ma:versionID="1c5310db885f37e609da3beaf132fda0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260441d88c32ccde113ed65092b4977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45224D-6B5A-45CB-8B0E-D69615CD92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1F6D4A-6B01-4849-A9A1-64DB67130E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C13409-D55F-4E52-97DD-CA23464A6C3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ETSIW_2013.dotm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Multrus, Markus</cp:lastModifiedBy>
  <cp:revision>39</cp:revision>
  <cp:lastPrinted>1900-01-01T08:00:00Z</cp:lastPrinted>
  <dcterms:created xsi:type="dcterms:W3CDTF">2024-03-20T09:35:00Z</dcterms:created>
  <dcterms:modified xsi:type="dcterms:W3CDTF">2024-04-02T15:23:56Z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0x010100CAFAAE4DB2347B41988EF24CBB808036</vt:lpwstr>
  </property>
</Properties>
</file>