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AA4642">
        <w:rPr>
          <w:b/>
          <w:sz w:val="24"/>
          <w:lang w:val="fr-FR"/>
        </w:rPr>
        <w:t>Source:</w:t>
      </w:r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r w:rsidR="0036451F" w:rsidRPr="00110D23">
        <w:rPr>
          <w:b/>
          <w:sz w:val="24"/>
          <w:lang w:val="en-US"/>
        </w:rPr>
        <w:t>Tdoc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148B2247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0409A4C" w:rsidR="0061568A" w:rsidRPr="006A0AE7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7972CE8F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3049">
              <w:rPr>
                <w:rFonts w:cs="Arial"/>
                <w:bCs/>
                <w:color w:val="FF0000"/>
                <w:sz w:val="20"/>
              </w:rPr>
              <w:t>135a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B4F77">
              <w:rPr>
                <w:rFonts w:cs="Arial"/>
                <w:bCs/>
                <w:color w:val="FF0000"/>
                <w:sz w:val="20"/>
              </w:rPr>
              <w:t>042</w:t>
            </w:r>
            <w:r w:rsidR="008D3109">
              <w:rPr>
                <w:rFonts w:cs="Arial"/>
                <w:bCs/>
                <w:color w:val="FF0000"/>
                <w:sz w:val="20"/>
              </w:rPr>
              <w:t>-&gt;</w:t>
            </w:r>
            <w:r w:rsidR="008D3109" w:rsidRPr="008D3109">
              <w:rPr>
                <w:rFonts w:cs="Arial"/>
                <w:bCs/>
                <w:sz w:val="20"/>
              </w:rPr>
              <w:t>228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0A0A5C">
              <w:rPr>
                <w:rFonts w:cs="Arial"/>
                <w:bCs/>
                <w:color w:val="FF0000"/>
                <w:sz w:val="20"/>
              </w:rPr>
              <w:t>116</w:t>
            </w:r>
            <w:r w:rsidR="008047B3">
              <w:rPr>
                <w:rFonts w:cs="Arial"/>
                <w:bCs/>
                <w:color w:val="FF0000"/>
                <w:sz w:val="20"/>
              </w:rPr>
              <w:t>-&gt;</w:t>
            </w:r>
            <w:r w:rsidR="008047B3" w:rsidRPr="008047B3">
              <w:rPr>
                <w:rFonts w:cs="Arial"/>
                <w:bCs/>
                <w:sz w:val="20"/>
              </w:rPr>
              <w:t>229</w:t>
            </w:r>
            <w:r w:rsidR="00A21867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AF212E">
              <w:rPr>
                <w:rFonts w:cs="Arial"/>
                <w:bCs/>
                <w:color w:val="FF0000"/>
                <w:sz w:val="20"/>
              </w:rPr>
              <w:t>117n</w:t>
            </w:r>
            <w:r w:rsidR="00A2186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2C049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>,</w:t>
            </w:r>
            <w:r w:rsidR="00C6042A" w:rsidRPr="00E433A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11FD8" w:rsidRPr="000A0A5C">
              <w:rPr>
                <w:rFonts w:cs="Arial"/>
                <w:bCs/>
                <w:color w:val="FF0000"/>
                <w:sz w:val="20"/>
              </w:rPr>
              <w:t>044-&gt;140</w:t>
            </w:r>
            <w:r w:rsidR="008D39E9">
              <w:rPr>
                <w:rFonts w:cs="Arial"/>
                <w:bCs/>
                <w:color w:val="FF0000"/>
                <w:sz w:val="20"/>
              </w:rPr>
              <w:t>-&gt;226a</w:t>
            </w:r>
            <w:r w:rsidR="008D39E9">
              <w:rPr>
                <w:rFonts w:cs="Arial"/>
                <w:bCs/>
                <w:color w:val="000000"/>
                <w:sz w:val="20"/>
              </w:rPr>
              <w:t>, 227 (LS)</w:t>
            </w:r>
            <w:r w:rsidR="00D11FD8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2C0499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2C049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F90879">
              <w:rPr>
                <w:rFonts w:cs="Arial"/>
                <w:bCs/>
                <w:color w:val="FF0000"/>
                <w:sz w:val="20"/>
              </w:rPr>
              <w:t>038</w:t>
            </w:r>
            <w:r w:rsidR="00187D71" w:rsidRPr="00F9087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724C65">
              <w:rPr>
                <w:rFonts w:cs="Arial"/>
                <w:bCs/>
                <w:color w:val="FF0000"/>
                <w:sz w:val="20"/>
              </w:rPr>
              <w:t>134</w:t>
            </w:r>
            <w:r w:rsidR="00724C65" w:rsidRPr="00724C65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724C65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604D8E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4E4EBC">
              <w:rPr>
                <w:rFonts w:cs="Arial"/>
                <w:bCs/>
                <w:color w:val="FF0000"/>
                <w:sz w:val="20"/>
              </w:rPr>
              <w:t>158</w:t>
            </w:r>
            <w:r w:rsidR="004E4EBC" w:rsidRPr="004E4EBC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604D8E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82746B">
              <w:rPr>
                <w:rFonts w:cs="Arial"/>
                <w:bCs/>
                <w:sz w:val="20"/>
              </w:rPr>
              <w:t xml:space="preserve">, </w:t>
            </w:r>
            <w:r w:rsidR="0082746B" w:rsidRPr="002D3759">
              <w:rPr>
                <w:rFonts w:cs="Arial"/>
                <w:bCs/>
                <w:color w:val="FF0000"/>
                <w:sz w:val="20"/>
              </w:rPr>
              <w:t>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71B13115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0E1C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F8235B">
              <w:rPr>
                <w:rFonts w:cs="Arial"/>
                <w:bCs/>
                <w:sz w:val="20"/>
                <w:lang w:val="en-US"/>
              </w:rPr>
              <w:t>-&gt;236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A067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6727">
              <w:rPr>
                <w:rFonts w:cs="Arial"/>
                <w:bCs/>
                <w:sz w:val="20"/>
                <w:lang w:val="en-US"/>
              </w:rPr>
              <w:t>237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>
              <w:rPr>
                <w:rFonts w:cs="Arial"/>
                <w:bCs/>
                <w:sz w:val="20"/>
                <w:lang w:val="en-US"/>
              </w:rPr>
              <w:t>238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D461AF">
              <w:rPr>
                <w:rFonts w:cs="Arial"/>
                <w:bCs/>
                <w:sz w:val="20"/>
                <w:lang w:val="en-US"/>
              </w:rPr>
              <w:t>-&gt;239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71D13">
              <w:rPr>
                <w:rFonts w:cs="Arial"/>
                <w:bCs/>
                <w:color w:val="FF0000"/>
                <w:sz w:val="20"/>
                <w:lang w:val="en-US"/>
              </w:rPr>
              <w:t>154</w:t>
            </w:r>
            <w:r w:rsidR="00D71D13" w:rsidRPr="00D71D1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71D13">
              <w:rPr>
                <w:rFonts w:cs="Arial"/>
                <w:bCs/>
                <w:sz w:val="20"/>
                <w:lang w:val="en-US"/>
              </w:rPr>
              <w:t>244</w:t>
            </w:r>
          </w:p>
          <w:p w14:paraId="1245EA5D" w14:textId="49CFC434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242</w:t>
            </w:r>
          </w:p>
          <w:p w14:paraId="1B0F0083" w14:textId="66A1A4F6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 update: 243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-&gt;240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058BBC1" w14:textId="0F38CF5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A9CC859" w14:textId="7E699A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</w:t>
            </w: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>, Ericsson LM, BBC, InterDigital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77777777" w:rsidR="00427D47" w:rsidRDefault="00427D47" w:rsidP="0084575C">
            <w:pPr>
              <w:rPr>
                <w:color w:val="000000"/>
                <w:lang w:eastAsia="en-GB"/>
              </w:rPr>
            </w:pPr>
            <w:bookmarkStart w:id="0" w:name="_Hlk63257497"/>
            <w:r>
              <w:rPr>
                <w:color w:val="000000"/>
                <w:lang w:eastAsia="en-GB"/>
              </w:rPr>
              <w:t>S4-210235</w:t>
            </w:r>
            <w:bookmarkEnd w:id="0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>[FS_5GMS_Multicast] Interworking with EPC and enTV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1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3C45BFA0" w:rsidR="005812C0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Ericsson LM, AT&amp;T, BBC, B-Com, Dolby Laboratories Inc., EBU, Orange</w:t>
            </w:r>
            <w:r>
              <w:rPr>
                <w:color w:val="000000"/>
                <w:lang w:eastAsia="en-GB"/>
              </w:rPr>
              <w:t>, Verizon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1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on removal of editor’s notes and </w:t>
            </w:r>
            <w:r>
              <w:rPr>
                <w:color w:val="000000"/>
                <w:lang w:eastAsia="en-GB"/>
              </w:rPr>
              <w:t>handling</w:t>
            </w:r>
            <w:r>
              <w:rPr>
                <w:color w:val="000000"/>
                <w:lang w:eastAsia="en-GB"/>
              </w:rPr>
              <w:t xml:space="preserve">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>Discussion on the scope of FS_5GMS-Multicast wrt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 xml:space="preserve">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558650E5" w14:textId="7541A09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993B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10ED3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29CC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CC7EC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BC03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8455A" w14:textId="77777777" w:rsidR="00A80287" w:rsidRDefault="00A80287">
      <w:r>
        <w:separator/>
      </w:r>
    </w:p>
  </w:endnote>
  <w:endnote w:type="continuationSeparator" w:id="0">
    <w:p w14:paraId="0E509DF0" w14:textId="77777777" w:rsidR="00A80287" w:rsidRDefault="00A8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5557B" w14:textId="77777777" w:rsidR="00A80287" w:rsidRDefault="00A80287">
      <w:r>
        <w:separator/>
      </w:r>
    </w:p>
  </w:footnote>
  <w:footnote w:type="continuationSeparator" w:id="0">
    <w:p w14:paraId="5042ECA5" w14:textId="77777777" w:rsidR="00A80287" w:rsidRDefault="00A80287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2021-02-03T15:28:00Z</dcterms:created>
  <dcterms:modified xsi:type="dcterms:W3CDTF">2021-02-03T17:09:00Z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