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CAD90" w14:textId="3E903E1E" w:rsidR="002032FF" w:rsidRDefault="002032FF" w:rsidP="002032FF">
      <w:pPr>
        <w:tabs>
          <w:tab w:val="left" w:pos="2127"/>
          <w:tab w:val="left" w:pos="6379"/>
        </w:tabs>
        <w:spacing w:before="120"/>
        <w:ind w:left="2127" w:hanging="2127"/>
        <w:rPr>
          <w:b/>
          <w:sz w:val="24"/>
          <w:szCs w:val="24"/>
          <w:lang w:val="en-GB"/>
        </w:rPr>
      </w:pPr>
      <w:r>
        <w:rPr>
          <w:b/>
          <w:sz w:val="24"/>
          <w:szCs w:val="24"/>
          <w:lang w:val="en-GB"/>
        </w:rPr>
        <w:t>Source:</w:t>
      </w:r>
      <w:r>
        <w:rPr>
          <w:b/>
          <w:sz w:val="24"/>
          <w:szCs w:val="24"/>
          <w:lang w:val="en-GB"/>
        </w:rPr>
        <w:tab/>
        <w:t xml:space="preserve">SA4 SQ SWG Interim </w:t>
      </w:r>
      <w:r w:rsidRPr="009406AA">
        <w:rPr>
          <w:b/>
          <w:sz w:val="24"/>
          <w:szCs w:val="24"/>
          <w:lang w:val="en-GB"/>
        </w:rPr>
        <w:t>Chairman</w:t>
      </w:r>
      <w:r w:rsidRPr="009406AA">
        <w:rPr>
          <w:rStyle w:val="FootnoteReference"/>
          <w:b/>
          <w:sz w:val="24"/>
          <w:szCs w:val="24"/>
          <w:lang w:val="en-GB"/>
        </w:rPr>
        <w:footnoteReference w:id="1"/>
      </w:r>
    </w:p>
    <w:p w14:paraId="5C3B5430" w14:textId="04B9A3EB" w:rsidR="002032FF" w:rsidRPr="006A75FC" w:rsidRDefault="002032FF" w:rsidP="002032FF">
      <w:pPr>
        <w:tabs>
          <w:tab w:val="left" w:pos="2127"/>
          <w:tab w:val="left" w:pos="6379"/>
        </w:tabs>
        <w:ind w:left="2131" w:hanging="2131"/>
        <w:rPr>
          <w:b/>
          <w:sz w:val="24"/>
          <w:lang w:val="sv-SE"/>
        </w:rPr>
      </w:pPr>
      <w:r w:rsidRPr="006A75FC">
        <w:rPr>
          <w:b/>
          <w:sz w:val="24"/>
          <w:lang w:val="sv-SE"/>
        </w:rPr>
        <w:t>Title:</w:t>
      </w:r>
      <w:r w:rsidRPr="006A75FC">
        <w:rPr>
          <w:b/>
          <w:sz w:val="24"/>
          <w:lang w:val="sv-SE"/>
        </w:rPr>
        <w:tab/>
        <w:t>3</w:t>
      </w:r>
      <w:r>
        <w:rPr>
          <w:b/>
          <w:sz w:val="24"/>
          <w:lang w:val="sv-SE"/>
        </w:rPr>
        <w:t xml:space="preserve">GPP SA4 </w:t>
      </w:r>
      <w:r w:rsidR="00545708">
        <w:rPr>
          <w:b/>
          <w:sz w:val="24"/>
          <w:lang w:val="sv-SE"/>
        </w:rPr>
        <w:t>SQ</w:t>
      </w:r>
      <w:r>
        <w:rPr>
          <w:b/>
          <w:sz w:val="24"/>
          <w:lang w:val="sv-SE"/>
        </w:rPr>
        <w:t xml:space="preserve"> SWG report at SA4#10</w:t>
      </w:r>
      <w:r w:rsidR="00545708">
        <w:rPr>
          <w:b/>
          <w:sz w:val="24"/>
          <w:lang w:val="sv-SE"/>
        </w:rPr>
        <w:t>8-e</w:t>
      </w:r>
    </w:p>
    <w:p w14:paraId="6B199E69" w14:textId="77777777" w:rsidR="002032FF" w:rsidRDefault="002032FF" w:rsidP="002032FF">
      <w:pPr>
        <w:tabs>
          <w:tab w:val="left" w:pos="2127"/>
          <w:tab w:val="left" w:pos="6379"/>
        </w:tabs>
        <w:ind w:left="2131" w:hanging="2131"/>
        <w:rPr>
          <w:b/>
          <w:sz w:val="24"/>
          <w:szCs w:val="24"/>
          <w:lang w:val="en-GB"/>
        </w:rPr>
      </w:pPr>
      <w:r>
        <w:rPr>
          <w:b/>
          <w:sz w:val="24"/>
          <w:szCs w:val="24"/>
          <w:lang w:val="en-GB"/>
        </w:rPr>
        <w:t>Document for:</w:t>
      </w:r>
      <w:r>
        <w:rPr>
          <w:b/>
          <w:sz w:val="24"/>
          <w:szCs w:val="24"/>
          <w:lang w:val="en-GB"/>
        </w:rPr>
        <w:tab/>
        <w:t xml:space="preserve">Approval </w:t>
      </w:r>
    </w:p>
    <w:p w14:paraId="50DF0E57" w14:textId="6BE6AA7A" w:rsidR="002032FF" w:rsidRDefault="002032FF" w:rsidP="002032FF">
      <w:pPr>
        <w:tabs>
          <w:tab w:val="left" w:pos="2127"/>
          <w:tab w:val="left" w:pos="6379"/>
        </w:tabs>
        <w:ind w:left="2131" w:hanging="2131"/>
        <w:rPr>
          <w:sz w:val="32"/>
          <w:szCs w:val="32"/>
          <w:lang w:val="en-GB"/>
        </w:rPr>
      </w:pPr>
      <w:r>
        <w:rPr>
          <w:b/>
          <w:sz w:val="24"/>
          <w:szCs w:val="24"/>
          <w:lang w:val="en-GB"/>
        </w:rPr>
        <w:t>Agenda item:</w:t>
      </w:r>
      <w:r>
        <w:rPr>
          <w:b/>
          <w:sz w:val="24"/>
          <w:szCs w:val="24"/>
          <w:lang w:val="en-GB"/>
        </w:rPr>
        <w:tab/>
        <w:t>1</w:t>
      </w:r>
      <w:r w:rsidR="00545708">
        <w:rPr>
          <w:b/>
          <w:sz w:val="24"/>
          <w:szCs w:val="24"/>
          <w:lang w:val="en-GB"/>
        </w:rPr>
        <w:t>3</w:t>
      </w:r>
      <w:r>
        <w:rPr>
          <w:b/>
          <w:sz w:val="24"/>
          <w:szCs w:val="24"/>
          <w:lang w:val="en-GB"/>
        </w:rPr>
        <w:t>.</w:t>
      </w:r>
      <w:r w:rsidR="00142452">
        <w:rPr>
          <w:b/>
          <w:sz w:val="24"/>
          <w:szCs w:val="24"/>
          <w:lang w:val="en-GB"/>
        </w:rPr>
        <w:t>4</w:t>
      </w:r>
    </w:p>
    <w:p w14:paraId="18360489" w14:textId="77777777" w:rsidR="002032FF" w:rsidRDefault="002032FF" w:rsidP="002032FF">
      <w:pPr>
        <w:tabs>
          <w:tab w:val="left" w:pos="2127"/>
          <w:tab w:val="left" w:pos="6379"/>
        </w:tabs>
        <w:ind w:left="2131" w:hanging="2131"/>
        <w:rPr>
          <w:b/>
          <w:sz w:val="24"/>
          <w:szCs w:val="20"/>
          <w:lang w:val="en-GB"/>
        </w:rPr>
      </w:pPr>
    </w:p>
    <w:p w14:paraId="6B58C8F1" w14:textId="77777777" w:rsidR="002032FF" w:rsidRDefault="002032FF" w:rsidP="002032FF">
      <w:pPr>
        <w:pBdr>
          <w:top w:val="single" w:sz="12" w:space="1" w:color="auto"/>
        </w:pBdr>
        <w:tabs>
          <w:tab w:val="left" w:pos="6379"/>
        </w:tabs>
        <w:rPr>
          <w:sz w:val="20"/>
          <w:lang w:val="en-GB"/>
        </w:rPr>
      </w:pPr>
    </w:p>
    <w:p w14:paraId="0996DA76" w14:textId="77777777" w:rsidR="002032FF" w:rsidRDefault="002032FF">
      <w:pPr>
        <w:rPr>
          <w:b/>
          <w:lang w:val="en-GB"/>
        </w:rPr>
      </w:pPr>
    </w:p>
    <w:p w14:paraId="480904A9" w14:textId="3B168E67" w:rsidR="00045695" w:rsidRDefault="00B650A9">
      <w:pPr>
        <w:rPr>
          <w:b/>
        </w:rPr>
      </w:pPr>
      <w:r>
        <w:rPr>
          <w:b/>
        </w:rPr>
        <w:t>3GPP SA4 #108-e Speech Quality Sub-Working Group</w:t>
      </w:r>
    </w:p>
    <w:p w14:paraId="6B61DE0E" w14:textId="2490BAB8" w:rsidR="002F3E6D" w:rsidRDefault="002F3E6D">
      <w:pPr>
        <w:rPr>
          <w:b/>
        </w:rPr>
      </w:pPr>
    </w:p>
    <w:p w14:paraId="0E7F5A20" w14:textId="5A5C29F2" w:rsidR="002F3E6D" w:rsidRDefault="002F3E6D" w:rsidP="002F3E6D">
      <w:pPr>
        <w:pStyle w:val="NormalWeb"/>
        <w:spacing w:before="0" w:beforeAutospacing="0" w:after="0" w:afterAutospacing="0"/>
        <w:rPr>
          <w:rFonts w:ascii="Arial" w:hAnsi="Arial" w:cs="Arial"/>
          <w:color w:val="000000"/>
          <w:lang w:val="en-US"/>
        </w:rPr>
      </w:pPr>
      <w:r>
        <w:rPr>
          <w:rFonts w:ascii="Arial" w:hAnsi="Arial" w:cs="Arial"/>
          <w:color w:val="000000"/>
          <w:lang w:val="en-US"/>
        </w:rPr>
        <w:t xml:space="preserve">The SQ SWG during SA4#108-e was held as a combination of email discussions and 2 </w:t>
      </w:r>
      <w:proofErr w:type="spellStart"/>
      <w:r>
        <w:rPr>
          <w:rFonts w:ascii="Arial" w:hAnsi="Arial" w:cs="Arial"/>
          <w:color w:val="000000"/>
          <w:lang w:val="en-US"/>
        </w:rPr>
        <w:t>telcos</w:t>
      </w:r>
      <w:proofErr w:type="spellEnd"/>
      <w:r>
        <w:rPr>
          <w:rFonts w:ascii="Arial" w:hAnsi="Arial" w:cs="Arial"/>
          <w:color w:val="000000"/>
          <w:lang w:val="en-US"/>
        </w:rPr>
        <w:t>.</w:t>
      </w:r>
    </w:p>
    <w:p w14:paraId="005122B8" w14:textId="355EBCD7" w:rsidR="002F3E6D" w:rsidRDefault="002F3E6D" w:rsidP="002F3E6D">
      <w:pPr>
        <w:pStyle w:val="NormalWeb"/>
        <w:spacing w:before="0" w:beforeAutospacing="0" w:after="0" w:afterAutospacing="0"/>
        <w:rPr>
          <w:rFonts w:ascii="Arial" w:hAnsi="Arial" w:cs="Arial"/>
          <w:color w:val="000000"/>
          <w:lang w:val="en-US"/>
        </w:rPr>
      </w:pPr>
      <w:r>
        <w:rPr>
          <w:rFonts w:ascii="Arial" w:hAnsi="Arial" w:cs="Arial"/>
          <w:color w:val="000000"/>
          <w:lang w:val="en-US"/>
        </w:rPr>
        <w:t xml:space="preserve"> </w:t>
      </w:r>
    </w:p>
    <w:p w14:paraId="6C712BB0" w14:textId="2B94A380" w:rsidR="002F3E6D" w:rsidRDefault="002F3E6D" w:rsidP="002F3E6D">
      <w:pPr>
        <w:pStyle w:val="NormalWeb"/>
        <w:spacing w:before="0" w:beforeAutospacing="0" w:after="0" w:afterAutospacing="0"/>
        <w:rPr>
          <w:lang w:val="en-US"/>
        </w:rPr>
      </w:pPr>
      <w:r>
        <w:rPr>
          <w:rFonts w:ascii="Arial" w:hAnsi="Arial" w:cs="Arial"/>
          <w:color w:val="000000"/>
          <w:lang w:val="en-US"/>
        </w:rPr>
        <w:t>All SQ e-mail discussions during the week can be tracked here: </w:t>
      </w:r>
    </w:p>
    <w:p w14:paraId="4CA5F10E" w14:textId="32F6A4A1" w:rsidR="002F3E6D" w:rsidRDefault="002F3E6D" w:rsidP="002F3E6D">
      <w:pPr>
        <w:pStyle w:val="NormalWeb"/>
        <w:spacing w:before="0" w:beforeAutospacing="0" w:after="0" w:afterAutospacing="0"/>
        <w:rPr>
          <w:lang w:val="en-US"/>
        </w:rPr>
      </w:pPr>
      <w:hyperlink r:id="rId9" w:history="1">
        <w:r w:rsidRPr="00996CB2">
          <w:rPr>
            <w:rStyle w:val="Hyperlink"/>
          </w:rPr>
          <w:t>https://list.etsi.org/scripts/wa.exe?A1=ind2004A&amp;L=3GPP_TSG_SA_WG4_SQ</w:t>
        </w:r>
      </w:hyperlink>
    </w:p>
    <w:p w14:paraId="792F3DEB" w14:textId="77777777" w:rsidR="002F3E6D" w:rsidRDefault="002F3E6D">
      <w:pPr>
        <w:rPr>
          <w:lang w:val="en-US"/>
        </w:rPr>
      </w:pPr>
    </w:p>
    <w:p w14:paraId="480904AB" w14:textId="01A6DB14" w:rsidR="00045695" w:rsidRDefault="00B650A9">
      <w:r>
        <w:t>Teleconference, April 6th 2020 at 17-18 CEST</w:t>
      </w:r>
    </w:p>
    <w:p w14:paraId="480904AC" w14:textId="77777777" w:rsidR="00045695" w:rsidRDefault="00045695"/>
    <w:p w14:paraId="480904AD" w14:textId="11BDC5F9" w:rsidR="00045695" w:rsidRDefault="00B650A9">
      <w:r>
        <w:t xml:space="preserve">The interim SQ chairman Frédéric Gabin (Ericsson) declared the SQ SWG meeting opened and invited delegates to candidate for the open SQ </w:t>
      </w:r>
      <w:r w:rsidR="00907E9C">
        <w:t xml:space="preserve">SWG </w:t>
      </w:r>
      <w:r>
        <w:t>chair position.</w:t>
      </w:r>
    </w:p>
    <w:p w14:paraId="480904AE" w14:textId="77777777" w:rsidR="00045695" w:rsidRDefault="00045695"/>
    <w:p w14:paraId="480904AF" w14:textId="3BB5E634" w:rsidR="00045695" w:rsidRDefault="00B650A9">
      <w:r>
        <w:t xml:space="preserve">Frédéric asked the SA4 secretary Jayeeta Saha to record </w:t>
      </w:r>
      <w:bookmarkStart w:id="0" w:name="_GoBack"/>
      <w:r>
        <w:t>participants</w:t>
      </w:r>
      <w:bookmarkEnd w:id="0"/>
      <w:r>
        <w:t xml:space="preserve"> and asked for a volunteer SQ secretary for the SQ sessions for SA4 #108-e. Peter Isberg (Sony) volunteered. The registration of documents found in the tdoc allocation rev3 from the opening plenary (draft folder) was projected and agreed.</w:t>
      </w:r>
    </w:p>
    <w:p w14:paraId="4C4D3354" w14:textId="48B70092" w:rsidR="00467AE1" w:rsidRDefault="00467AE1"/>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305"/>
        <w:gridCol w:w="4395"/>
      </w:tblGrid>
      <w:tr w:rsidR="00467AE1" w:rsidRPr="007135C3" w14:paraId="1061EDE5" w14:textId="77777777" w:rsidTr="00970ABA">
        <w:trPr>
          <w:trHeight w:val="20"/>
        </w:trPr>
        <w:tc>
          <w:tcPr>
            <w:tcW w:w="827" w:type="dxa"/>
            <w:shd w:val="clear" w:color="auto" w:fill="auto"/>
            <w:vAlign w:val="center"/>
            <w:hideMark/>
          </w:tcPr>
          <w:p w14:paraId="51D4D2E0" w14:textId="77777777" w:rsidR="00467AE1" w:rsidRPr="001624E1" w:rsidRDefault="00467AE1" w:rsidP="00970ABA">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4305" w:type="dxa"/>
            <w:shd w:val="clear" w:color="auto" w:fill="auto"/>
            <w:vAlign w:val="center"/>
            <w:hideMark/>
          </w:tcPr>
          <w:p w14:paraId="6CAAB151" w14:textId="77777777" w:rsidR="00467AE1" w:rsidRPr="001624E1" w:rsidRDefault="00467AE1" w:rsidP="00970ABA">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4395" w:type="dxa"/>
          </w:tcPr>
          <w:p w14:paraId="6B615760" w14:textId="77777777" w:rsidR="00467AE1" w:rsidRPr="000461AA" w:rsidRDefault="00467AE1" w:rsidP="00970ABA">
            <w:pPr>
              <w:pStyle w:val="Heading"/>
              <w:tabs>
                <w:tab w:val="left" w:pos="7200"/>
              </w:tabs>
              <w:spacing w:before="40" w:after="40" w:line="240" w:lineRule="auto"/>
              <w:ind w:left="57" w:right="57" w:firstLine="0"/>
              <w:rPr>
                <w:rFonts w:cs="Arial"/>
                <w:bCs/>
                <w:color w:val="000000"/>
                <w:sz w:val="20"/>
              </w:rPr>
            </w:pPr>
          </w:p>
        </w:tc>
      </w:tr>
      <w:tr w:rsidR="00467AE1" w:rsidRPr="007135C3" w14:paraId="05A5619B" w14:textId="77777777" w:rsidTr="00970ABA">
        <w:trPr>
          <w:trHeight w:val="20"/>
        </w:trPr>
        <w:tc>
          <w:tcPr>
            <w:tcW w:w="827" w:type="dxa"/>
            <w:shd w:val="clear" w:color="auto" w:fill="auto"/>
            <w:vAlign w:val="center"/>
            <w:hideMark/>
          </w:tcPr>
          <w:p w14:paraId="17F032F3"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4305" w:type="dxa"/>
            <w:shd w:val="clear" w:color="auto" w:fill="auto"/>
            <w:vAlign w:val="center"/>
            <w:hideMark/>
          </w:tcPr>
          <w:p w14:paraId="74DF5610"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395" w:type="dxa"/>
          </w:tcPr>
          <w:p w14:paraId="36F59016" w14:textId="77777777" w:rsidR="00467AE1" w:rsidRPr="000461AA" w:rsidRDefault="00467AE1" w:rsidP="00970ABA">
            <w:pPr>
              <w:pStyle w:val="Heading"/>
              <w:tabs>
                <w:tab w:val="left" w:pos="7200"/>
              </w:tabs>
              <w:spacing w:before="40" w:after="40" w:line="240" w:lineRule="auto"/>
              <w:ind w:left="57" w:right="57" w:firstLine="0"/>
              <w:rPr>
                <w:rFonts w:cs="Arial"/>
                <w:bCs/>
                <w:color w:val="000000"/>
                <w:sz w:val="20"/>
              </w:rPr>
            </w:pPr>
          </w:p>
        </w:tc>
      </w:tr>
      <w:tr w:rsidR="00467AE1" w:rsidRPr="007135C3" w14:paraId="6E4F0EF6" w14:textId="77777777" w:rsidTr="00970ABA">
        <w:trPr>
          <w:trHeight w:val="20"/>
        </w:trPr>
        <w:tc>
          <w:tcPr>
            <w:tcW w:w="827" w:type="dxa"/>
            <w:shd w:val="clear" w:color="auto" w:fill="auto"/>
            <w:vAlign w:val="center"/>
            <w:hideMark/>
          </w:tcPr>
          <w:p w14:paraId="349E20F8"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4305" w:type="dxa"/>
            <w:shd w:val="clear" w:color="auto" w:fill="auto"/>
            <w:vAlign w:val="center"/>
            <w:hideMark/>
          </w:tcPr>
          <w:p w14:paraId="3163A3A2"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395" w:type="dxa"/>
          </w:tcPr>
          <w:p w14:paraId="56895A03" w14:textId="77777777" w:rsidR="00467AE1" w:rsidRPr="000461AA" w:rsidRDefault="00467AE1" w:rsidP="00970ABA">
            <w:pPr>
              <w:pStyle w:val="Heading"/>
              <w:tabs>
                <w:tab w:val="left" w:pos="7200"/>
              </w:tabs>
              <w:spacing w:before="40" w:after="40" w:line="240" w:lineRule="auto"/>
              <w:ind w:left="57" w:right="57" w:firstLine="0"/>
              <w:rPr>
                <w:rFonts w:cs="Arial"/>
                <w:bCs/>
                <w:color w:val="000000"/>
                <w:sz w:val="20"/>
              </w:rPr>
            </w:pPr>
          </w:p>
        </w:tc>
      </w:tr>
      <w:tr w:rsidR="00467AE1" w:rsidRPr="007135C3" w14:paraId="269839F8" w14:textId="77777777" w:rsidTr="00970ABA">
        <w:trPr>
          <w:trHeight w:val="20"/>
        </w:trPr>
        <w:tc>
          <w:tcPr>
            <w:tcW w:w="827" w:type="dxa"/>
            <w:shd w:val="clear" w:color="auto" w:fill="auto"/>
            <w:vAlign w:val="center"/>
            <w:hideMark/>
          </w:tcPr>
          <w:p w14:paraId="69FDE674"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4305" w:type="dxa"/>
            <w:shd w:val="clear" w:color="auto" w:fill="auto"/>
            <w:vAlign w:val="center"/>
            <w:hideMark/>
          </w:tcPr>
          <w:p w14:paraId="4C7EF058"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4395" w:type="dxa"/>
          </w:tcPr>
          <w:p w14:paraId="3CD731A4" w14:textId="77777777" w:rsidR="00467AE1" w:rsidRPr="003067EE" w:rsidRDefault="00467AE1" w:rsidP="00970ABA">
            <w:pPr>
              <w:pStyle w:val="Heading"/>
              <w:tabs>
                <w:tab w:val="left" w:pos="7200"/>
              </w:tabs>
              <w:spacing w:before="40" w:after="40" w:line="240" w:lineRule="auto"/>
              <w:ind w:left="57" w:right="57" w:firstLine="0"/>
              <w:rPr>
                <w:rFonts w:cs="Arial"/>
                <w:bCs/>
                <w:color w:val="000000"/>
                <w:sz w:val="20"/>
                <w:lang w:val="en-US"/>
              </w:rPr>
            </w:pPr>
            <w:r w:rsidRPr="00C11E2B">
              <w:rPr>
                <w:rFonts w:cs="Arial"/>
                <w:bCs/>
                <w:sz w:val="20"/>
                <w:highlight w:val="magenta"/>
                <w:lang w:val="en-US"/>
              </w:rPr>
              <w:t>537</w:t>
            </w:r>
            <w:r w:rsidRPr="00DD1D33">
              <w:rPr>
                <w:rFonts w:cs="Arial"/>
                <w:bCs/>
                <w:sz w:val="20"/>
                <w:lang w:val="en-US"/>
              </w:rPr>
              <w:t xml:space="preserve"> (GCF CAG), proposed reply in </w:t>
            </w:r>
            <w:r w:rsidRPr="00C11E2B">
              <w:rPr>
                <w:rFonts w:cs="Arial"/>
                <w:bCs/>
                <w:sz w:val="20"/>
                <w:highlight w:val="magenta"/>
                <w:lang w:val="en-US"/>
              </w:rPr>
              <w:t>605</w:t>
            </w:r>
          </w:p>
        </w:tc>
      </w:tr>
      <w:tr w:rsidR="00467AE1" w:rsidRPr="007135C3" w14:paraId="453800D7" w14:textId="77777777" w:rsidTr="00970ABA">
        <w:trPr>
          <w:trHeight w:val="20"/>
        </w:trPr>
        <w:tc>
          <w:tcPr>
            <w:tcW w:w="827" w:type="dxa"/>
            <w:shd w:val="clear" w:color="auto" w:fill="auto"/>
            <w:vAlign w:val="center"/>
            <w:hideMark/>
          </w:tcPr>
          <w:p w14:paraId="38F4AD52" w14:textId="77777777" w:rsidR="00467AE1" w:rsidRPr="006E3961" w:rsidRDefault="00467AE1" w:rsidP="00970ABA">
            <w:pPr>
              <w:pStyle w:val="Heading"/>
              <w:tabs>
                <w:tab w:val="left" w:pos="7200"/>
              </w:tabs>
              <w:spacing w:before="40" w:after="40" w:line="240" w:lineRule="auto"/>
              <w:ind w:left="57" w:right="57" w:firstLine="0"/>
              <w:rPr>
                <w:rFonts w:cs="Arial"/>
                <w:b w:val="0"/>
                <w:bCs/>
                <w:color w:val="000000"/>
                <w:sz w:val="20"/>
                <w:highlight w:val="green"/>
              </w:rPr>
            </w:pPr>
            <w:r w:rsidRPr="006E3961">
              <w:rPr>
                <w:rFonts w:cs="Arial"/>
                <w:b w:val="0"/>
                <w:bCs/>
                <w:color w:val="000000"/>
                <w:sz w:val="20"/>
                <w:highlight w:val="green"/>
              </w:rPr>
              <w:t>9.4</w:t>
            </w:r>
          </w:p>
        </w:tc>
        <w:tc>
          <w:tcPr>
            <w:tcW w:w="4305" w:type="dxa"/>
            <w:shd w:val="clear" w:color="auto" w:fill="auto"/>
            <w:vAlign w:val="center"/>
            <w:hideMark/>
          </w:tcPr>
          <w:p w14:paraId="1DA9EE8B" w14:textId="77777777" w:rsidR="00467AE1" w:rsidRPr="006E3961" w:rsidRDefault="00467AE1" w:rsidP="00970ABA">
            <w:pPr>
              <w:pStyle w:val="Heading"/>
              <w:tabs>
                <w:tab w:val="left" w:pos="7200"/>
              </w:tabs>
              <w:spacing w:before="40" w:after="40" w:line="240" w:lineRule="auto"/>
              <w:ind w:left="57" w:right="57" w:firstLine="0"/>
              <w:rPr>
                <w:rFonts w:cs="Arial"/>
                <w:b w:val="0"/>
                <w:bCs/>
                <w:color w:val="000000"/>
                <w:sz w:val="20"/>
                <w:highlight w:val="green"/>
              </w:rPr>
            </w:pPr>
            <w:r w:rsidRPr="006E3961">
              <w:rPr>
                <w:rFonts w:cs="Arial"/>
                <w:b w:val="0"/>
                <w:sz w:val="20"/>
                <w:highlight w:val="green"/>
              </w:rPr>
              <w:t>CRs to Features in Release 15 and earlier, and other contributions on terminal acoustics</w:t>
            </w:r>
          </w:p>
        </w:tc>
        <w:tc>
          <w:tcPr>
            <w:tcW w:w="4395" w:type="dxa"/>
          </w:tcPr>
          <w:p w14:paraId="1B31167A" w14:textId="77777777" w:rsidR="00467AE1" w:rsidRPr="000461AA" w:rsidRDefault="00467AE1" w:rsidP="00970ABA">
            <w:pPr>
              <w:pStyle w:val="Heading"/>
              <w:tabs>
                <w:tab w:val="left" w:pos="7200"/>
              </w:tabs>
              <w:spacing w:before="40" w:after="40" w:line="240" w:lineRule="auto"/>
              <w:ind w:left="57" w:right="57" w:firstLine="0"/>
              <w:rPr>
                <w:rFonts w:cs="Arial"/>
                <w:bCs/>
                <w:sz w:val="20"/>
              </w:rPr>
            </w:pPr>
            <w:r>
              <w:rPr>
                <w:rFonts w:cs="Arial"/>
                <w:bCs/>
                <w:sz w:val="20"/>
              </w:rPr>
              <w:t>504, 505, 606</w:t>
            </w:r>
          </w:p>
        </w:tc>
      </w:tr>
      <w:tr w:rsidR="00467AE1" w:rsidRPr="007135C3" w14:paraId="571766EE" w14:textId="77777777" w:rsidTr="00970ABA">
        <w:trPr>
          <w:trHeight w:val="20"/>
        </w:trPr>
        <w:tc>
          <w:tcPr>
            <w:tcW w:w="827" w:type="dxa"/>
            <w:shd w:val="clear" w:color="auto" w:fill="auto"/>
            <w:vAlign w:val="center"/>
          </w:tcPr>
          <w:p w14:paraId="10850CA1" w14:textId="77777777" w:rsidR="00467AE1" w:rsidRDefault="00467AE1"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.5</w:t>
            </w:r>
          </w:p>
        </w:tc>
        <w:tc>
          <w:tcPr>
            <w:tcW w:w="4305" w:type="dxa"/>
            <w:shd w:val="clear" w:color="auto" w:fill="auto"/>
            <w:vAlign w:val="center"/>
          </w:tcPr>
          <w:p w14:paraId="5B422BC4" w14:textId="77777777" w:rsidR="00467AE1" w:rsidRPr="00BB400C" w:rsidRDefault="00467AE1" w:rsidP="00970ABA">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4395" w:type="dxa"/>
          </w:tcPr>
          <w:p w14:paraId="1495EFA6" w14:textId="77777777" w:rsidR="00467AE1" w:rsidRPr="000461AA" w:rsidRDefault="00467AE1" w:rsidP="00970ABA">
            <w:pPr>
              <w:pStyle w:val="Heading"/>
              <w:tabs>
                <w:tab w:val="left" w:pos="7200"/>
              </w:tabs>
              <w:spacing w:before="40" w:after="40" w:line="240" w:lineRule="auto"/>
              <w:ind w:left="57" w:right="57" w:firstLine="0"/>
              <w:rPr>
                <w:rFonts w:cs="Arial"/>
                <w:bCs/>
                <w:sz w:val="20"/>
                <w:lang w:val="en-US"/>
              </w:rPr>
            </w:pPr>
          </w:p>
        </w:tc>
      </w:tr>
      <w:tr w:rsidR="00467AE1" w:rsidRPr="00211AD3" w14:paraId="624341CA" w14:textId="77777777" w:rsidTr="00970ABA">
        <w:trPr>
          <w:trHeight w:val="20"/>
        </w:trPr>
        <w:tc>
          <w:tcPr>
            <w:tcW w:w="827" w:type="dxa"/>
            <w:shd w:val="clear" w:color="auto" w:fill="auto"/>
            <w:vAlign w:val="center"/>
          </w:tcPr>
          <w:p w14:paraId="37D49812" w14:textId="77777777" w:rsidR="00467AE1" w:rsidRPr="006E3961" w:rsidRDefault="00467AE1" w:rsidP="00970ABA">
            <w:pPr>
              <w:pStyle w:val="Heading"/>
              <w:tabs>
                <w:tab w:val="left" w:pos="7200"/>
              </w:tabs>
              <w:spacing w:before="40" w:after="40" w:line="240" w:lineRule="auto"/>
              <w:ind w:left="57" w:right="57" w:firstLine="0"/>
              <w:rPr>
                <w:rFonts w:cs="Arial"/>
                <w:b w:val="0"/>
                <w:bCs/>
                <w:sz w:val="20"/>
                <w:highlight w:val="green"/>
              </w:rPr>
            </w:pPr>
            <w:r w:rsidRPr="006E3961">
              <w:rPr>
                <w:rFonts w:cs="Arial"/>
                <w:b w:val="0"/>
                <w:bCs/>
                <w:sz w:val="20"/>
                <w:highlight w:val="green"/>
              </w:rPr>
              <w:t>9.6</w:t>
            </w:r>
          </w:p>
        </w:tc>
        <w:tc>
          <w:tcPr>
            <w:tcW w:w="4305" w:type="dxa"/>
            <w:shd w:val="clear" w:color="auto" w:fill="auto"/>
            <w:vAlign w:val="center"/>
          </w:tcPr>
          <w:p w14:paraId="71DABBAF" w14:textId="77777777" w:rsidR="00467AE1" w:rsidRPr="006E3961" w:rsidRDefault="00467AE1" w:rsidP="00970ABA">
            <w:pPr>
              <w:pStyle w:val="Heading"/>
              <w:tabs>
                <w:tab w:val="left" w:pos="7200"/>
              </w:tabs>
              <w:spacing w:before="40" w:after="40" w:line="240" w:lineRule="auto"/>
              <w:ind w:left="57" w:right="57" w:firstLine="0"/>
              <w:rPr>
                <w:rFonts w:cs="Arial"/>
                <w:b w:val="0"/>
                <w:sz w:val="20"/>
                <w:highlight w:val="green"/>
                <w:lang w:val="en-US"/>
              </w:rPr>
            </w:pPr>
            <w:proofErr w:type="spellStart"/>
            <w:r w:rsidRPr="006E3961">
              <w:rPr>
                <w:rFonts w:cs="Arial"/>
                <w:b w:val="0"/>
                <w:sz w:val="20"/>
                <w:highlight w:val="green"/>
                <w:lang w:val="en-US"/>
              </w:rPr>
              <w:t>HaNTE</w:t>
            </w:r>
            <w:proofErr w:type="spellEnd"/>
            <w:r w:rsidRPr="006E3961">
              <w:rPr>
                <w:rFonts w:cs="Arial"/>
                <w:b w:val="0"/>
                <w:sz w:val="20"/>
                <w:highlight w:val="green"/>
                <w:lang w:val="en-US"/>
              </w:rPr>
              <w:t xml:space="preserve"> (Handsets Featuring Non-Traditional Earpieces)</w:t>
            </w:r>
          </w:p>
        </w:tc>
        <w:tc>
          <w:tcPr>
            <w:tcW w:w="4395" w:type="dxa"/>
          </w:tcPr>
          <w:p w14:paraId="6F5F1DE9" w14:textId="77777777" w:rsidR="00467AE1" w:rsidRDefault="00467AE1" w:rsidP="00970ABA">
            <w:pPr>
              <w:pStyle w:val="Heading"/>
              <w:tabs>
                <w:tab w:val="left" w:pos="7200"/>
              </w:tabs>
              <w:spacing w:before="40" w:after="40" w:line="240" w:lineRule="auto"/>
              <w:ind w:left="57" w:right="57" w:firstLine="0"/>
              <w:rPr>
                <w:rFonts w:cs="Arial"/>
                <w:bCs/>
                <w:sz w:val="20"/>
                <w:lang w:val="en-US"/>
              </w:rPr>
            </w:pPr>
            <w:r>
              <w:rPr>
                <w:rFonts w:cs="Arial"/>
                <w:bCs/>
                <w:sz w:val="20"/>
                <w:lang w:val="en-US"/>
              </w:rPr>
              <w:t>565 (telco)</w:t>
            </w:r>
          </w:p>
          <w:p w14:paraId="2F0B5EDE" w14:textId="77777777" w:rsidR="00467AE1" w:rsidRPr="000461AA" w:rsidRDefault="00467AE1" w:rsidP="00970ABA">
            <w:pPr>
              <w:pStyle w:val="Heading"/>
              <w:tabs>
                <w:tab w:val="left" w:pos="7200"/>
              </w:tabs>
              <w:spacing w:before="40" w:after="40" w:line="240" w:lineRule="auto"/>
              <w:ind w:right="57"/>
              <w:rPr>
                <w:rFonts w:cs="Arial"/>
                <w:bCs/>
                <w:sz w:val="20"/>
                <w:lang w:val="en-US"/>
              </w:rPr>
            </w:pPr>
          </w:p>
        </w:tc>
      </w:tr>
      <w:tr w:rsidR="00467AE1" w:rsidRPr="007135C3" w14:paraId="014F3A78" w14:textId="77777777" w:rsidTr="00970ABA">
        <w:trPr>
          <w:trHeight w:val="20"/>
        </w:trPr>
        <w:tc>
          <w:tcPr>
            <w:tcW w:w="827" w:type="dxa"/>
            <w:shd w:val="clear" w:color="auto" w:fill="auto"/>
            <w:vAlign w:val="center"/>
          </w:tcPr>
          <w:p w14:paraId="493FC5BD"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9.7</w:t>
            </w:r>
          </w:p>
        </w:tc>
        <w:tc>
          <w:tcPr>
            <w:tcW w:w="4305" w:type="dxa"/>
            <w:shd w:val="clear" w:color="auto" w:fill="auto"/>
            <w:vAlign w:val="center"/>
          </w:tcPr>
          <w:p w14:paraId="2E91B7F5" w14:textId="77777777" w:rsidR="00467AE1" w:rsidRPr="001624E1" w:rsidRDefault="00467AE1" w:rsidP="00970ABA">
            <w:pPr>
              <w:pStyle w:val="Heading"/>
              <w:tabs>
                <w:tab w:val="left" w:pos="7200"/>
              </w:tabs>
              <w:spacing w:before="40" w:after="40" w:line="240" w:lineRule="auto"/>
              <w:ind w:left="57" w:right="57" w:firstLine="0"/>
              <w:rPr>
                <w:rFonts w:cs="Arial"/>
                <w:b w:val="0"/>
                <w:sz w:val="20"/>
              </w:rPr>
            </w:pPr>
            <w:proofErr w:type="spellStart"/>
            <w:r w:rsidRPr="00930907">
              <w:rPr>
                <w:rFonts w:cs="Arial"/>
                <w:b w:val="0"/>
                <w:sz w:val="20"/>
              </w:rPr>
              <w:t>ANTeM</w:t>
            </w:r>
            <w:proofErr w:type="spellEnd"/>
            <w:r w:rsidRPr="00930907">
              <w:rPr>
                <w:rFonts w:cs="Arial"/>
                <w:b w:val="0"/>
                <w:sz w:val="20"/>
              </w:rPr>
              <w:t xml:space="preserve"> </w:t>
            </w:r>
            <w:r>
              <w:rPr>
                <w:rFonts w:cs="Arial"/>
                <w:b w:val="0"/>
                <w:sz w:val="20"/>
              </w:rPr>
              <w:t>(</w:t>
            </w:r>
            <w:r w:rsidRPr="00930907">
              <w:rPr>
                <w:rFonts w:cs="Arial"/>
                <w:b w:val="0"/>
                <w:sz w:val="20"/>
              </w:rPr>
              <w:t>Ambient noise test methodology for evaluation of acoustic UE performance</w:t>
            </w:r>
            <w:r>
              <w:rPr>
                <w:rFonts w:cs="Arial"/>
                <w:b w:val="0"/>
                <w:sz w:val="20"/>
              </w:rPr>
              <w:t>)</w:t>
            </w:r>
          </w:p>
        </w:tc>
        <w:tc>
          <w:tcPr>
            <w:tcW w:w="4395" w:type="dxa"/>
          </w:tcPr>
          <w:p w14:paraId="274AF2BE" w14:textId="77777777" w:rsidR="00467AE1" w:rsidRPr="000461AA" w:rsidRDefault="00467AE1" w:rsidP="00970ABA">
            <w:pPr>
              <w:pStyle w:val="Heading"/>
              <w:tabs>
                <w:tab w:val="left" w:pos="7200"/>
              </w:tabs>
              <w:spacing w:before="40" w:after="40" w:line="240" w:lineRule="auto"/>
              <w:ind w:left="57" w:right="57" w:firstLine="0"/>
              <w:rPr>
                <w:rFonts w:cs="Arial"/>
                <w:bCs/>
                <w:sz w:val="20"/>
              </w:rPr>
            </w:pPr>
            <w:r>
              <w:rPr>
                <w:rFonts w:cs="Arial"/>
                <w:bCs/>
                <w:sz w:val="20"/>
              </w:rPr>
              <w:t>567</w:t>
            </w:r>
          </w:p>
        </w:tc>
      </w:tr>
      <w:tr w:rsidR="00467AE1" w:rsidRPr="007135C3" w14:paraId="033ECA88" w14:textId="77777777" w:rsidTr="00970ABA">
        <w:trPr>
          <w:trHeight w:val="20"/>
        </w:trPr>
        <w:tc>
          <w:tcPr>
            <w:tcW w:w="827" w:type="dxa"/>
            <w:shd w:val="clear" w:color="auto" w:fill="auto"/>
            <w:vAlign w:val="center"/>
          </w:tcPr>
          <w:p w14:paraId="5782C018" w14:textId="77777777" w:rsidR="00467AE1" w:rsidRPr="006B6244" w:rsidRDefault="00467AE1" w:rsidP="00970ABA">
            <w:pPr>
              <w:pStyle w:val="Heading"/>
              <w:tabs>
                <w:tab w:val="left" w:pos="7200"/>
              </w:tabs>
              <w:spacing w:before="40" w:after="40" w:line="240" w:lineRule="auto"/>
              <w:ind w:left="57" w:right="57" w:firstLine="0"/>
              <w:rPr>
                <w:rFonts w:cs="Arial"/>
                <w:b w:val="0"/>
                <w:bCs/>
                <w:sz w:val="20"/>
              </w:rPr>
            </w:pPr>
            <w:r>
              <w:rPr>
                <w:rFonts w:cs="Arial"/>
                <w:b w:val="0"/>
                <w:bCs/>
                <w:color w:val="000000"/>
                <w:sz w:val="20"/>
              </w:rPr>
              <w:lastRenderedPageBreak/>
              <w:t>9.8</w:t>
            </w:r>
          </w:p>
        </w:tc>
        <w:tc>
          <w:tcPr>
            <w:tcW w:w="4305" w:type="dxa"/>
            <w:shd w:val="clear" w:color="auto" w:fill="auto"/>
            <w:vAlign w:val="center"/>
            <w:hideMark/>
          </w:tcPr>
          <w:p w14:paraId="4E1042E5"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Pr>
                <w:b w:val="0"/>
                <w:bCs/>
                <w:color w:val="000000"/>
                <w:sz w:val="20"/>
              </w:rPr>
              <w:t>Joint sessions of SQ SWG with other SWGs</w:t>
            </w:r>
          </w:p>
        </w:tc>
        <w:tc>
          <w:tcPr>
            <w:tcW w:w="4395" w:type="dxa"/>
          </w:tcPr>
          <w:p w14:paraId="60E318E4" w14:textId="77777777" w:rsidR="00467AE1" w:rsidRPr="000461AA" w:rsidRDefault="00467AE1" w:rsidP="00970ABA">
            <w:pPr>
              <w:pStyle w:val="Heading"/>
              <w:tabs>
                <w:tab w:val="left" w:pos="7200"/>
              </w:tabs>
              <w:spacing w:before="40" w:after="40" w:line="240" w:lineRule="auto"/>
              <w:ind w:left="57" w:right="57" w:firstLine="0"/>
              <w:rPr>
                <w:bCs/>
                <w:color w:val="000000"/>
                <w:sz w:val="20"/>
              </w:rPr>
            </w:pPr>
          </w:p>
        </w:tc>
      </w:tr>
      <w:tr w:rsidR="00467AE1" w:rsidRPr="007135C3" w14:paraId="45033EDD" w14:textId="77777777" w:rsidTr="00970ABA">
        <w:trPr>
          <w:trHeight w:val="20"/>
        </w:trPr>
        <w:tc>
          <w:tcPr>
            <w:tcW w:w="827" w:type="dxa"/>
            <w:shd w:val="clear" w:color="auto" w:fill="auto"/>
            <w:vAlign w:val="center"/>
          </w:tcPr>
          <w:p w14:paraId="1AEC85DF"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4305" w:type="dxa"/>
            <w:shd w:val="clear" w:color="auto" w:fill="auto"/>
            <w:vAlign w:val="center"/>
            <w:hideMark/>
          </w:tcPr>
          <w:p w14:paraId="7ED873E8" w14:textId="77777777" w:rsidR="00467AE1" w:rsidRPr="006B6244" w:rsidRDefault="00467AE1" w:rsidP="00970ABA">
            <w:pPr>
              <w:pStyle w:val="Heading"/>
              <w:tabs>
                <w:tab w:val="left" w:pos="7200"/>
              </w:tabs>
              <w:spacing w:before="40" w:after="40" w:line="240" w:lineRule="auto"/>
              <w:ind w:left="57" w:right="57" w:firstLine="0"/>
              <w:rPr>
                <w:rFonts w:cs="Arial"/>
                <w:b w:val="0"/>
                <w:bCs/>
                <w:sz w:val="20"/>
              </w:rPr>
            </w:pPr>
            <w:r w:rsidRPr="006B6244">
              <w:rPr>
                <w:rFonts w:cs="Arial"/>
                <w:b w:val="0"/>
                <w:bCs/>
                <w:sz w:val="20"/>
              </w:rPr>
              <w:t>New Work / New Work Items and Study Items</w:t>
            </w:r>
          </w:p>
        </w:tc>
        <w:tc>
          <w:tcPr>
            <w:tcW w:w="4395" w:type="dxa"/>
          </w:tcPr>
          <w:p w14:paraId="50E38F74" w14:textId="77777777" w:rsidR="00467AE1" w:rsidRPr="000461AA" w:rsidRDefault="00467AE1" w:rsidP="00970ABA">
            <w:pPr>
              <w:pStyle w:val="Heading"/>
              <w:tabs>
                <w:tab w:val="left" w:pos="7200"/>
              </w:tabs>
              <w:spacing w:before="40" w:after="40" w:line="240" w:lineRule="auto"/>
              <w:ind w:left="57" w:right="57" w:firstLine="0"/>
              <w:rPr>
                <w:rFonts w:cs="Arial"/>
                <w:bCs/>
                <w:sz w:val="20"/>
              </w:rPr>
            </w:pPr>
          </w:p>
        </w:tc>
      </w:tr>
      <w:tr w:rsidR="00467AE1" w:rsidRPr="007135C3" w14:paraId="21E700D8" w14:textId="77777777" w:rsidTr="00970ABA">
        <w:trPr>
          <w:trHeight w:val="20"/>
        </w:trPr>
        <w:tc>
          <w:tcPr>
            <w:tcW w:w="827" w:type="dxa"/>
            <w:shd w:val="clear" w:color="auto" w:fill="auto"/>
            <w:vAlign w:val="center"/>
          </w:tcPr>
          <w:p w14:paraId="288F8971"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4305" w:type="dxa"/>
            <w:shd w:val="clear" w:color="auto" w:fill="auto"/>
            <w:vAlign w:val="center"/>
            <w:hideMark/>
          </w:tcPr>
          <w:p w14:paraId="25986FC5"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Output Documents from the SQ SWG session to the SA4 Plenary</w:t>
            </w:r>
          </w:p>
        </w:tc>
        <w:tc>
          <w:tcPr>
            <w:tcW w:w="4395" w:type="dxa"/>
          </w:tcPr>
          <w:p w14:paraId="6404A97D" w14:textId="77777777" w:rsidR="00467AE1" w:rsidRPr="000461AA" w:rsidRDefault="00467AE1" w:rsidP="00970ABA">
            <w:pPr>
              <w:pStyle w:val="Heading"/>
              <w:tabs>
                <w:tab w:val="left" w:pos="7200"/>
              </w:tabs>
              <w:spacing w:before="40" w:after="40" w:line="240" w:lineRule="auto"/>
              <w:ind w:left="57" w:right="57" w:firstLine="0"/>
              <w:rPr>
                <w:rFonts w:cs="Arial"/>
                <w:bCs/>
                <w:color w:val="000000"/>
                <w:sz w:val="20"/>
              </w:rPr>
            </w:pPr>
          </w:p>
        </w:tc>
      </w:tr>
      <w:tr w:rsidR="00467AE1" w:rsidRPr="007135C3" w14:paraId="6BE0656B" w14:textId="77777777" w:rsidTr="00970ABA">
        <w:trPr>
          <w:trHeight w:val="20"/>
        </w:trPr>
        <w:tc>
          <w:tcPr>
            <w:tcW w:w="827" w:type="dxa"/>
            <w:shd w:val="clear" w:color="auto" w:fill="auto"/>
            <w:vAlign w:val="center"/>
          </w:tcPr>
          <w:p w14:paraId="36182F8B"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9.11</w:t>
            </w:r>
          </w:p>
        </w:tc>
        <w:tc>
          <w:tcPr>
            <w:tcW w:w="4305" w:type="dxa"/>
            <w:shd w:val="clear" w:color="auto" w:fill="auto"/>
            <w:vAlign w:val="center"/>
            <w:hideMark/>
          </w:tcPr>
          <w:p w14:paraId="58E4AF80"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4395" w:type="dxa"/>
          </w:tcPr>
          <w:p w14:paraId="582DB0B1" w14:textId="77777777" w:rsidR="00467AE1" w:rsidRPr="000461AA" w:rsidRDefault="00467AE1" w:rsidP="00970ABA">
            <w:pPr>
              <w:pStyle w:val="Heading"/>
              <w:tabs>
                <w:tab w:val="left" w:pos="7200"/>
              </w:tabs>
              <w:spacing w:before="40" w:after="40" w:line="240" w:lineRule="auto"/>
              <w:ind w:left="57" w:right="57" w:firstLine="0"/>
              <w:rPr>
                <w:rFonts w:cs="Arial"/>
                <w:bCs/>
                <w:color w:val="000000"/>
                <w:sz w:val="20"/>
              </w:rPr>
            </w:pPr>
          </w:p>
        </w:tc>
      </w:tr>
      <w:tr w:rsidR="00467AE1" w:rsidRPr="007135C3" w14:paraId="202FF8D1" w14:textId="77777777" w:rsidTr="00970ABA">
        <w:trPr>
          <w:trHeight w:val="20"/>
        </w:trPr>
        <w:tc>
          <w:tcPr>
            <w:tcW w:w="827" w:type="dxa"/>
            <w:shd w:val="clear" w:color="auto" w:fill="auto"/>
            <w:vAlign w:val="center"/>
          </w:tcPr>
          <w:p w14:paraId="1A9FA206"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9.12</w:t>
            </w:r>
          </w:p>
        </w:tc>
        <w:tc>
          <w:tcPr>
            <w:tcW w:w="4305" w:type="dxa"/>
            <w:shd w:val="clear" w:color="auto" w:fill="auto"/>
            <w:vAlign w:val="center"/>
            <w:hideMark/>
          </w:tcPr>
          <w:p w14:paraId="7917863C" w14:textId="77777777" w:rsidR="00467AE1" w:rsidRPr="001624E1" w:rsidRDefault="00467AE1"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4395" w:type="dxa"/>
          </w:tcPr>
          <w:p w14:paraId="1685A5A2" w14:textId="77777777" w:rsidR="00467AE1" w:rsidRPr="000461AA" w:rsidRDefault="00467AE1" w:rsidP="00970ABA">
            <w:pPr>
              <w:pStyle w:val="Heading"/>
              <w:tabs>
                <w:tab w:val="left" w:pos="7200"/>
              </w:tabs>
              <w:spacing w:before="40" w:after="40" w:line="240" w:lineRule="auto"/>
              <w:ind w:left="57" w:right="57" w:firstLine="0"/>
              <w:rPr>
                <w:rFonts w:cs="Arial"/>
                <w:bCs/>
                <w:color w:val="000000"/>
                <w:sz w:val="20"/>
              </w:rPr>
            </w:pPr>
          </w:p>
        </w:tc>
      </w:tr>
    </w:tbl>
    <w:p w14:paraId="2F9DBFD3" w14:textId="77777777" w:rsidR="00467AE1" w:rsidRDefault="00467AE1"/>
    <w:p w14:paraId="480904B0" w14:textId="77777777" w:rsidR="00045695" w:rsidRDefault="00045695"/>
    <w:p w14:paraId="480904B1" w14:textId="77777777" w:rsidR="00045695" w:rsidRDefault="00B650A9">
      <w:pPr>
        <w:rPr>
          <w:b/>
        </w:rPr>
      </w:pPr>
      <w:r>
        <w:rPr>
          <w:b/>
        </w:rPr>
        <w:t xml:space="preserve">A.I. 9.3 </w:t>
      </w:r>
      <w:r>
        <w:rPr>
          <w:b/>
          <w:sz w:val="20"/>
          <w:szCs w:val="20"/>
        </w:rPr>
        <w:t>Liaison Statements</w:t>
      </w:r>
      <w:r>
        <w:rPr>
          <w:b/>
        </w:rPr>
        <w:t xml:space="preserve"> </w:t>
      </w:r>
    </w:p>
    <w:p w14:paraId="480904B2" w14:textId="77777777" w:rsidR="00045695" w:rsidRDefault="00045695"/>
    <w:tbl>
      <w:tblPr>
        <w:tblStyle w:val="a"/>
        <w:tblW w:w="7035" w:type="dxa"/>
        <w:tblBorders>
          <w:top w:val="nil"/>
          <w:left w:val="nil"/>
          <w:bottom w:val="nil"/>
          <w:right w:val="nil"/>
          <w:insideH w:val="nil"/>
          <w:insideV w:val="nil"/>
        </w:tblBorders>
        <w:tblLayout w:type="fixed"/>
        <w:tblLook w:val="0600" w:firstRow="0" w:lastRow="0" w:firstColumn="0" w:lastColumn="0" w:noHBand="1" w:noVBand="1"/>
      </w:tblPr>
      <w:tblGrid>
        <w:gridCol w:w="1175"/>
        <w:gridCol w:w="4145"/>
        <w:gridCol w:w="1715"/>
      </w:tblGrid>
      <w:tr w:rsidR="00045695" w14:paraId="480904B6" w14:textId="77777777">
        <w:trPr>
          <w:trHeight w:val="870"/>
        </w:trPr>
        <w:tc>
          <w:tcPr>
            <w:tcW w:w="1175" w:type="dxa"/>
            <w:tcBorders>
              <w:top w:val="nil"/>
              <w:left w:val="nil"/>
              <w:bottom w:val="nil"/>
              <w:right w:val="nil"/>
            </w:tcBorders>
            <w:tcMar>
              <w:top w:w="100" w:type="dxa"/>
              <w:left w:w="100" w:type="dxa"/>
              <w:bottom w:w="100" w:type="dxa"/>
              <w:right w:w="100" w:type="dxa"/>
            </w:tcMar>
          </w:tcPr>
          <w:p w14:paraId="480904B3" w14:textId="77777777" w:rsidR="00045695" w:rsidRDefault="00EA2B60">
            <w:pPr>
              <w:widowControl w:val="0"/>
              <w:pBdr>
                <w:top w:val="nil"/>
                <w:left w:val="nil"/>
                <w:bottom w:val="nil"/>
                <w:right w:val="nil"/>
                <w:between w:val="nil"/>
              </w:pBdr>
            </w:pPr>
            <w:hyperlink r:id="rId10">
              <w:r w:rsidR="00B650A9">
                <w:rPr>
                  <w:b/>
                  <w:color w:val="0000FF"/>
                  <w:sz w:val="16"/>
                  <w:szCs w:val="16"/>
                  <w:u w:val="single"/>
                </w:rPr>
                <w:t>S4-200537</w:t>
              </w:r>
            </w:hyperlink>
          </w:p>
        </w:tc>
        <w:tc>
          <w:tcPr>
            <w:tcW w:w="4145" w:type="dxa"/>
            <w:tcBorders>
              <w:top w:val="nil"/>
              <w:left w:val="nil"/>
              <w:bottom w:val="nil"/>
              <w:right w:val="nil"/>
            </w:tcBorders>
            <w:tcMar>
              <w:top w:w="100" w:type="dxa"/>
              <w:left w:w="100" w:type="dxa"/>
              <w:bottom w:w="100" w:type="dxa"/>
              <w:right w:w="100" w:type="dxa"/>
            </w:tcMar>
          </w:tcPr>
          <w:p w14:paraId="480904B4" w14:textId="77777777" w:rsidR="00045695" w:rsidRDefault="00B650A9">
            <w:pPr>
              <w:widowControl w:val="0"/>
              <w:pBdr>
                <w:top w:val="nil"/>
                <w:left w:val="nil"/>
                <w:bottom w:val="nil"/>
                <w:right w:val="nil"/>
                <w:between w:val="nil"/>
              </w:pBdr>
            </w:pPr>
            <w:r>
              <w:t>Audio ‘Headset’ Requirements in 3GPP TS 26.132</w:t>
            </w:r>
          </w:p>
        </w:tc>
        <w:tc>
          <w:tcPr>
            <w:tcW w:w="1715" w:type="dxa"/>
            <w:tcBorders>
              <w:top w:val="nil"/>
              <w:left w:val="nil"/>
              <w:bottom w:val="nil"/>
              <w:right w:val="nil"/>
            </w:tcBorders>
            <w:tcMar>
              <w:top w:w="100" w:type="dxa"/>
              <w:left w:w="100" w:type="dxa"/>
              <w:bottom w:w="100" w:type="dxa"/>
              <w:right w:w="100" w:type="dxa"/>
            </w:tcMar>
          </w:tcPr>
          <w:p w14:paraId="480904B5" w14:textId="77777777" w:rsidR="00045695" w:rsidRDefault="00B650A9">
            <w:pPr>
              <w:widowControl w:val="0"/>
              <w:pBdr>
                <w:top w:val="nil"/>
                <w:left w:val="nil"/>
                <w:bottom w:val="nil"/>
                <w:right w:val="nil"/>
                <w:between w:val="nil"/>
              </w:pBdr>
            </w:pPr>
            <w:r>
              <w:t>GCF CAG#61</w:t>
            </w:r>
          </w:p>
        </w:tc>
      </w:tr>
    </w:tbl>
    <w:p w14:paraId="480904B7" w14:textId="77777777" w:rsidR="00045695" w:rsidRDefault="00B650A9">
      <w:r>
        <w:t>This LS from GCF had by SA4 plenary email agreement been allocated to SQ SWG, presentation was not found necessary.</w:t>
      </w:r>
    </w:p>
    <w:p w14:paraId="480904B8" w14:textId="77777777" w:rsidR="00045695" w:rsidRDefault="00045695"/>
    <w:tbl>
      <w:tblPr>
        <w:tblStyle w:val="a0"/>
        <w:tblW w:w="7035" w:type="dxa"/>
        <w:tblBorders>
          <w:top w:val="nil"/>
          <w:left w:val="nil"/>
          <w:bottom w:val="nil"/>
          <w:right w:val="nil"/>
          <w:insideH w:val="nil"/>
          <w:insideV w:val="nil"/>
        </w:tblBorders>
        <w:tblLayout w:type="fixed"/>
        <w:tblLook w:val="0600" w:firstRow="0" w:lastRow="0" w:firstColumn="0" w:lastColumn="0" w:noHBand="1" w:noVBand="1"/>
      </w:tblPr>
      <w:tblGrid>
        <w:gridCol w:w="1175"/>
        <w:gridCol w:w="4145"/>
        <w:gridCol w:w="1715"/>
      </w:tblGrid>
      <w:tr w:rsidR="00045695" w14:paraId="480904BC" w14:textId="77777777">
        <w:trPr>
          <w:trHeight w:val="740"/>
        </w:trPr>
        <w:tc>
          <w:tcPr>
            <w:tcW w:w="1175" w:type="dxa"/>
            <w:tcBorders>
              <w:top w:val="nil"/>
              <w:left w:val="nil"/>
              <w:bottom w:val="nil"/>
              <w:right w:val="nil"/>
            </w:tcBorders>
            <w:tcMar>
              <w:top w:w="100" w:type="dxa"/>
              <w:left w:w="100" w:type="dxa"/>
              <w:bottom w:w="100" w:type="dxa"/>
              <w:right w:w="100" w:type="dxa"/>
            </w:tcMar>
          </w:tcPr>
          <w:p w14:paraId="480904B9" w14:textId="77777777" w:rsidR="00045695" w:rsidRDefault="00EA2B60">
            <w:pPr>
              <w:widowControl w:val="0"/>
              <w:pBdr>
                <w:top w:val="nil"/>
                <w:left w:val="nil"/>
                <w:bottom w:val="nil"/>
                <w:right w:val="nil"/>
                <w:between w:val="nil"/>
              </w:pBdr>
            </w:pPr>
            <w:hyperlink r:id="rId11">
              <w:r w:rsidR="00B650A9">
                <w:rPr>
                  <w:b/>
                  <w:color w:val="0000FF"/>
                  <w:sz w:val="16"/>
                  <w:szCs w:val="16"/>
                  <w:u w:val="single"/>
                </w:rPr>
                <w:t>S4-200605</w:t>
              </w:r>
            </w:hyperlink>
          </w:p>
        </w:tc>
        <w:tc>
          <w:tcPr>
            <w:tcW w:w="4145" w:type="dxa"/>
            <w:tcBorders>
              <w:top w:val="nil"/>
              <w:left w:val="nil"/>
              <w:bottom w:val="nil"/>
              <w:right w:val="nil"/>
            </w:tcBorders>
            <w:tcMar>
              <w:top w:w="100" w:type="dxa"/>
              <w:left w:w="100" w:type="dxa"/>
              <w:bottom w:w="100" w:type="dxa"/>
              <w:right w:w="100" w:type="dxa"/>
            </w:tcMar>
          </w:tcPr>
          <w:p w14:paraId="480904BA" w14:textId="77777777" w:rsidR="00045695" w:rsidRDefault="00B650A9">
            <w:pPr>
              <w:widowControl w:val="0"/>
              <w:pBdr>
                <w:top w:val="nil"/>
                <w:left w:val="nil"/>
                <w:bottom w:val="nil"/>
                <w:right w:val="nil"/>
                <w:between w:val="nil"/>
              </w:pBdr>
            </w:pPr>
            <w:r>
              <w:t>Draft reply LS on Audio Headset Requirements in 3GPP TS 26.132</w:t>
            </w:r>
          </w:p>
        </w:tc>
        <w:tc>
          <w:tcPr>
            <w:tcW w:w="1715" w:type="dxa"/>
            <w:tcBorders>
              <w:top w:val="nil"/>
              <w:left w:val="nil"/>
              <w:bottom w:val="nil"/>
              <w:right w:val="nil"/>
            </w:tcBorders>
            <w:tcMar>
              <w:top w:w="100" w:type="dxa"/>
              <w:left w:w="100" w:type="dxa"/>
              <w:bottom w:w="100" w:type="dxa"/>
              <w:right w:w="100" w:type="dxa"/>
            </w:tcMar>
          </w:tcPr>
          <w:p w14:paraId="480904BB" w14:textId="77777777" w:rsidR="00045695" w:rsidRDefault="00B650A9">
            <w:pPr>
              <w:widowControl w:val="0"/>
              <w:pBdr>
                <w:top w:val="nil"/>
                <w:left w:val="nil"/>
                <w:bottom w:val="nil"/>
                <w:right w:val="nil"/>
                <w:between w:val="nil"/>
              </w:pBdr>
            </w:pPr>
            <w:r>
              <w:t>Sony Corporation</w:t>
            </w:r>
          </w:p>
        </w:tc>
      </w:tr>
    </w:tbl>
    <w:p w14:paraId="480904BD" w14:textId="77777777" w:rsidR="00045695" w:rsidRDefault="00B650A9">
      <w:r>
        <w:t>This draft reply had been submitted and discussed by email resulting in allocation to SQ SWG and a revised version in Draft v1 of S4-200636. The draft was shared by Frédéric and presented by Peter.</w:t>
      </w:r>
    </w:p>
    <w:p w14:paraId="480904BE" w14:textId="77777777" w:rsidR="00045695" w:rsidRDefault="00045695"/>
    <w:p w14:paraId="480904BF" w14:textId="77777777" w:rsidR="00045695" w:rsidRDefault="00B650A9">
      <w:r>
        <w:t>Five questions from GCF had been extracted from the input LS and draft answers were covered one-by-one.</w:t>
      </w:r>
    </w:p>
    <w:p w14:paraId="480904C0" w14:textId="77777777" w:rsidR="00045695" w:rsidRDefault="00045695"/>
    <w:p w14:paraId="480904C1" w14:textId="77777777" w:rsidR="00045695" w:rsidRDefault="00B650A9">
      <w:r>
        <w:t>Andre Schevciw (Qualcomm) had suggested to add the words “acoustic interface” and this was discussed. Peter had a slightly different interpretation of TS 26.131 clause 4 but found this addition acceptable, as already reflected in the draft 636.</w:t>
      </w:r>
    </w:p>
    <w:p w14:paraId="480904C2" w14:textId="77777777" w:rsidR="00045695" w:rsidRDefault="00B650A9">
      <w:r>
        <w:t>Stepháne Ragot (Orange): Sometimes a headset is not part of the mobile phone sales item and therefore no headset is provided for mobile phone certification in GCF. Although 3GPP does not specify requirements for an electrical headset interface, such as an audio jack/plug interface, it is suggested to inform about TR 26.954, which addresses some such aspects.</w:t>
      </w:r>
    </w:p>
    <w:p w14:paraId="480904C3" w14:textId="77777777" w:rsidR="00045695" w:rsidRDefault="00B650A9">
      <w:r>
        <w:t>Peter: It might be confusing for GCF since it is a technical report, not a specification that can be used for GCF certification, but if the group agrees, I will not object.</w:t>
      </w:r>
    </w:p>
    <w:p w14:paraId="480904C4" w14:textId="77777777" w:rsidR="00045695" w:rsidRDefault="00B650A9">
      <w:r>
        <w:t>On question 4, Stepháne suggested to add that since Headset UE testing is not possible when no headsets are included, there is some limitation in what potential performance issues can be found in the testing.</w:t>
      </w:r>
    </w:p>
    <w:p w14:paraId="480904C5" w14:textId="77777777" w:rsidR="00045695" w:rsidRDefault="00B650A9">
      <w:r>
        <w:t>Peter: This has been the case for something like 30 years. But it is acceptable to add some information nevertheless.</w:t>
      </w:r>
    </w:p>
    <w:p w14:paraId="480904C6" w14:textId="77777777" w:rsidR="00045695" w:rsidRDefault="00045695"/>
    <w:p w14:paraId="480904C7" w14:textId="77777777" w:rsidR="00045695" w:rsidRDefault="00B650A9">
      <w:r>
        <w:lastRenderedPageBreak/>
        <w:t>Frédéric: There is no time to conclude on the document in this session. Please progress offline with email agreement and, if needed, presentation at the next SQ sub-working group teleconference. Document status is open.</w:t>
      </w:r>
    </w:p>
    <w:p w14:paraId="480904C8" w14:textId="77777777" w:rsidR="00045695" w:rsidRDefault="00045695"/>
    <w:p w14:paraId="480904C9" w14:textId="77777777" w:rsidR="00045695" w:rsidRDefault="00B650A9">
      <w:pPr>
        <w:rPr>
          <w:b/>
        </w:rPr>
      </w:pPr>
      <w:r>
        <w:rPr>
          <w:b/>
        </w:rPr>
        <w:t xml:space="preserve">A.I. 9.6 </w:t>
      </w:r>
      <w:r>
        <w:rPr>
          <w:b/>
          <w:sz w:val="20"/>
          <w:szCs w:val="20"/>
        </w:rPr>
        <w:t>HaNTE (Handsets Featuring Non-Traditional Earpieces)</w:t>
      </w:r>
    </w:p>
    <w:p w14:paraId="480904CA" w14:textId="77777777" w:rsidR="00045695" w:rsidRDefault="00045695"/>
    <w:tbl>
      <w:tblPr>
        <w:tblStyle w:val="a1"/>
        <w:tblW w:w="7035" w:type="dxa"/>
        <w:tblBorders>
          <w:top w:val="nil"/>
          <w:left w:val="nil"/>
          <w:bottom w:val="nil"/>
          <w:right w:val="nil"/>
          <w:insideH w:val="nil"/>
          <w:insideV w:val="nil"/>
        </w:tblBorders>
        <w:tblLayout w:type="fixed"/>
        <w:tblLook w:val="0600" w:firstRow="0" w:lastRow="0" w:firstColumn="0" w:lastColumn="0" w:noHBand="1" w:noVBand="1"/>
      </w:tblPr>
      <w:tblGrid>
        <w:gridCol w:w="1175"/>
        <w:gridCol w:w="4145"/>
        <w:gridCol w:w="1715"/>
      </w:tblGrid>
      <w:tr w:rsidR="00045695" w14:paraId="480904CE" w14:textId="77777777">
        <w:trPr>
          <w:trHeight w:val="740"/>
        </w:trPr>
        <w:tc>
          <w:tcPr>
            <w:tcW w:w="1175" w:type="dxa"/>
            <w:tcBorders>
              <w:top w:val="nil"/>
              <w:left w:val="nil"/>
              <w:bottom w:val="nil"/>
              <w:right w:val="nil"/>
            </w:tcBorders>
            <w:tcMar>
              <w:top w:w="100" w:type="dxa"/>
              <w:left w:w="100" w:type="dxa"/>
              <w:bottom w:w="100" w:type="dxa"/>
              <w:right w:w="100" w:type="dxa"/>
            </w:tcMar>
          </w:tcPr>
          <w:p w14:paraId="480904CB" w14:textId="77777777" w:rsidR="00045695" w:rsidRDefault="00EA2B60">
            <w:pPr>
              <w:widowControl w:val="0"/>
              <w:pBdr>
                <w:top w:val="nil"/>
                <w:left w:val="nil"/>
                <w:bottom w:val="nil"/>
                <w:right w:val="nil"/>
                <w:between w:val="nil"/>
              </w:pBdr>
            </w:pPr>
            <w:hyperlink r:id="rId12">
              <w:r w:rsidR="00B650A9">
                <w:rPr>
                  <w:b/>
                  <w:color w:val="0000FF"/>
                  <w:sz w:val="16"/>
                  <w:szCs w:val="16"/>
                  <w:u w:val="single"/>
                </w:rPr>
                <w:t>S4-200565</w:t>
              </w:r>
            </w:hyperlink>
          </w:p>
        </w:tc>
        <w:tc>
          <w:tcPr>
            <w:tcW w:w="4145" w:type="dxa"/>
            <w:tcBorders>
              <w:top w:val="nil"/>
              <w:left w:val="nil"/>
              <w:bottom w:val="nil"/>
              <w:right w:val="nil"/>
            </w:tcBorders>
            <w:tcMar>
              <w:top w:w="100" w:type="dxa"/>
              <w:left w:w="100" w:type="dxa"/>
              <w:bottom w:w="100" w:type="dxa"/>
              <w:right w:w="100" w:type="dxa"/>
            </w:tcMar>
          </w:tcPr>
          <w:p w14:paraId="480904CC" w14:textId="77777777" w:rsidR="00045695" w:rsidRDefault="00B650A9">
            <w:pPr>
              <w:widowControl w:val="0"/>
              <w:pBdr>
                <w:top w:val="nil"/>
                <w:left w:val="nil"/>
                <w:bottom w:val="nil"/>
                <w:right w:val="nil"/>
                <w:between w:val="nil"/>
              </w:pBdr>
            </w:pPr>
            <w:r>
              <w:t>Proposals for data collection of HaNTE – test methods</w:t>
            </w:r>
          </w:p>
        </w:tc>
        <w:tc>
          <w:tcPr>
            <w:tcW w:w="1715" w:type="dxa"/>
            <w:tcBorders>
              <w:top w:val="nil"/>
              <w:left w:val="nil"/>
              <w:bottom w:val="nil"/>
              <w:right w:val="nil"/>
            </w:tcBorders>
            <w:tcMar>
              <w:top w:w="100" w:type="dxa"/>
              <w:left w:w="100" w:type="dxa"/>
              <w:bottom w:w="100" w:type="dxa"/>
              <w:right w:w="100" w:type="dxa"/>
            </w:tcMar>
          </w:tcPr>
          <w:p w14:paraId="480904CD" w14:textId="77777777" w:rsidR="00045695" w:rsidRDefault="00B650A9">
            <w:pPr>
              <w:widowControl w:val="0"/>
              <w:pBdr>
                <w:top w:val="nil"/>
                <w:left w:val="nil"/>
                <w:bottom w:val="nil"/>
                <w:right w:val="nil"/>
                <w:between w:val="nil"/>
              </w:pBdr>
            </w:pPr>
            <w:r>
              <w:t>Qualcomm Incorporated</w:t>
            </w:r>
          </w:p>
        </w:tc>
      </w:tr>
    </w:tbl>
    <w:p w14:paraId="480904CF" w14:textId="77777777" w:rsidR="00045695" w:rsidRDefault="00045695"/>
    <w:p w14:paraId="480904D0" w14:textId="77777777" w:rsidR="00045695" w:rsidRDefault="00B650A9">
      <w:r>
        <w:t>Tdoc 565 was presented by (Andre Scheciw)</w:t>
      </w:r>
    </w:p>
    <w:p w14:paraId="480904D1" w14:textId="77777777" w:rsidR="00045695" w:rsidRDefault="00B650A9">
      <w:r>
        <w:t>Background: HaNTE devices with non-traditional earpieces. Have agreed on conducting a round-robin test.</w:t>
      </w:r>
    </w:p>
    <w:p w14:paraId="480904D2" w14:textId="77777777" w:rsidR="00045695" w:rsidRDefault="00B650A9">
      <w:r>
        <w:t>4. The list of devices was presented. In addition, Qualcomm offered to add another device.</w:t>
      </w:r>
    </w:p>
    <w:p w14:paraId="480904D3" w14:textId="77777777" w:rsidR="00045695" w:rsidRDefault="00045695"/>
    <w:p w14:paraId="480904D4" w14:textId="77777777" w:rsidR="00045695" w:rsidRDefault="00B650A9">
      <w:r>
        <w:t>Alain Curti (Orange): Shall we discuss mounting procedures now?</w:t>
      </w:r>
    </w:p>
    <w:p w14:paraId="480904D5" w14:textId="77777777" w:rsidR="00045695" w:rsidRDefault="00B650A9">
      <w:r>
        <w:t>Andre: We have mounting information for one device, but so far not for the others. Good time to have the discussion.</w:t>
      </w:r>
    </w:p>
    <w:p w14:paraId="480904D6" w14:textId="77777777" w:rsidR="00045695" w:rsidRDefault="00B650A9">
      <w:r>
        <w:t>Alain: We may have some information. I will ask for authorization to share it.</w:t>
      </w:r>
    </w:p>
    <w:p w14:paraId="480904D7" w14:textId="77777777" w:rsidR="00045695" w:rsidRDefault="00B650A9">
      <w:r>
        <w:t>Antero Tossavainen (Huawei): We can share information for Huawei devices.</w:t>
      </w:r>
    </w:p>
    <w:p w14:paraId="480904D8" w14:textId="77777777" w:rsidR="00045695" w:rsidRDefault="00B650A9">
      <w:r>
        <w:t>Frédéric: Any more companies on the call willing to share information? No reply.</w:t>
      </w:r>
    </w:p>
    <w:p w14:paraId="480904D9" w14:textId="77777777" w:rsidR="00045695" w:rsidRDefault="00B650A9">
      <w:r>
        <w:t>Stepháne: If the positioning is not provided, what is the approach?</w:t>
      </w:r>
    </w:p>
    <w:p w14:paraId="480904DA" w14:textId="77777777" w:rsidR="00045695" w:rsidRDefault="00B650A9">
      <w:r>
        <w:t>Andre: One option is that a volunteer (e.g. the first) lab suggests a suitable position.</w:t>
      </w:r>
    </w:p>
    <w:p w14:paraId="480904DB" w14:textId="77777777" w:rsidR="00045695" w:rsidRDefault="00B650A9">
      <w:r>
        <w:t>Frédéric: Is it agreeable? No objections.</w:t>
      </w:r>
    </w:p>
    <w:p w14:paraId="480904DC" w14:textId="77777777" w:rsidR="00045695" w:rsidRDefault="00B650A9">
      <w:r>
        <w:t>Frédéric summarized actions.</w:t>
      </w:r>
    </w:p>
    <w:p w14:paraId="480904DD" w14:textId="77777777" w:rsidR="00045695" w:rsidRDefault="00B650A9">
      <w:r>
        <w:t>Stepháne: Not only the position as such. Also the additional variables, such how the device is held.</w:t>
      </w:r>
    </w:p>
    <w:p w14:paraId="480904DE" w14:textId="77777777" w:rsidR="00045695" w:rsidRDefault="00B650A9">
      <w:r>
        <w:t>Alain: Additional information; Also the information on guiding pins is needed. Recommend taking pictures.</w:t>
      </w:r>
    </w:p>
    <w:p w14:paraId="480904DF" w14:textId="77777777" w:rsidR="00045695" w:rsidRDefault="00B650A9">
      <w:r>
        <w:t>Frédéric: Andre, will you update the document?</w:t>
      </w:r>
    </w:p>
    <w:p w14:paraId="480904E0" w14:textId="77777777" w:rsidR="00045695" w:rsidRDefault="00B650A9">
      <w:r>
        <w:t>Andre: I will update the document but not during SA4#108-e.</w:t>
      </w:r>
    </w:p>
    <w:p w14:paraId="480904E1" w14:textId="77777777" w:rsidR="00045695" w:rsidRDefault="00B650A9">
      <w:r>
        <w:t>Frédéric: Move on to the Appendix?</w:t>
      </w:r>
    </w:p>
    <w:p w14:paraId="480904E2" w14:textId="77777777" w:rsidR="00045695" w:rsidRDefault="00B650A9">
      <w:r>
        <w:t>Andre: Some proposals were already made by Orange. Also input from ETSI documents have been considered. Does anyone have comments about the values 9-12 kHz from ETSI?</w:t>
      </w:r>
    </w:p>
    <w:p w14:paraId="480904E3" w14:textId="77777777" w:rsidR="00045695" w:rsidRDefault="00B650A9">
      <w:r>
        <w:t>Jan Reimes (Head Acoustics): Perhaps 12 kHz has something to do with the super-wideband fractional-octave band limits. Not sure though.</w:t>
      </w:r>
    </w:p>
    <w:p w14:paraId="480904E4" w14:textId="77777777" w:rsidR="00045695" w:rsidRDefault="00B650A9">
      <w:r>
        <w:t>Andre: Assume the limits are due to current ear simulator limitations. Comment from Orange?</w:t>
      </w:r>
    </w:p>
    <w:p w14:paraId="480904E5" w14:textId="77777777" w:rsidR="00045695" w:rsidRDefault="00B650A9">
      <w:r>
        <w:t>Alain: We asked for higher than 12 kHz because we registered out-of-band components above 12 kHz.</w:t>
      </w:r>
    </w:p>
    <w:p w14:paraId="480904E6" w14:textId="77777777" w:rsidR="00045695" w:rsidRDefault="00045695"/>
    <w:p w14:paraId="480904E7" w14:textId="77777777" w:rsidR="00045695" w:rsidRDefault="00B650A9">
      <w:r>
        <w:t>Stepháne: Resolution 1/3rd or 1/12th octave bands?</w:t>
      </w:r>
    </w:p>
    <w:p w14:paraId="480904E8" w14:textId="77777777" w:rsidR="00045695" w:rsidRDefault="00B650A9">
      <w:r>
        <w:lastRenderedPageBreak/>
        <w:t>Andre: The ETSI spec doesn’t define the resolution. Suggest to discuss offline and provide an analysis method.</w:t>
      </w:r>
    </w:p>
    <w:p w14:paraId="480904E9" w14:textId="77777777" w:rsidR="00045695" w:rsidRDefault="00B650A9">
      <w:r>
        <w:t>Stepháne: It’s just a round-robin, we could measure two resolutions.</w:t>
      </w:r>
    </w:p>
    <w:p w14:paraId="480904EA" w14:textId="77777777" w:rsidR="00045695" w:rsidRDefault="00B650A9">
      <w:r>
        <w:t>Andre: Yes, we just have to agree so it is consistent.</w:t>
      </w:r>
    </w:p>
    <w:p w14:paraId="480904EB" w14:textId="77777777" w:rsidR="00045695" w:rsidRDefault="00045695"/>
    <w:p w14:paraId="480904EC" w14:textId="77777777" w:rsidR="00045695" w:rsidRDefault="00B650A9">
      <w:r>
        <w:t>Bandwidths:</w:t>
      </w:r>
    </w:p>
    <w:p w14:paraId="480904ED" w14:textId="77777777" w:rsidR="00045695" w:rsidRDefault="00B650A9">
      <w:r>
        <w:t>Andre: No major problem if super-wideband is not possible, for these particular tests. Also some practical issues.</w:t>
      </w:r>
    </w:p>
    <w:p w14:paraId="480904EE" w14:textId="77777777" w:rsidR="00045695" w:rsidRDefault="00B650A9">
      <w:r>
        <w:t>Alain: More UE:s use EVS SWB. Agree though, that it can be for further study.</w:t>
      </w:r>
    </w:p>
    <w:p w14:paraId="480904EF" w14:textId="77777777" w:rsidR="00045695" w:rsidRDefault="00B650A9">
      <w:r>
        <w:t>Frédéric: Agreement to focus on wideband.</w:t>
      </w:r>
    </w:p>
    <w:p w14:paraId="480904F0" w14:textId="77777777" w:rsidR="00045695" w:rsidRDefault="00045695"/>
    <w:p w14:paraId="480904F1" w14:textId="77777777" w:rsidR="00045695" w:rsidRDefault="00B650A9">
      <w:r>
        <w:t>MOS-LQO:</w:t>
      </w:r>
    </w:p>
    <w:p w14:paraId="480904F2" w14:textId="77777777" w:rsidR="00045695" w:rsidRDefault="00B650A9">
      <w:r>
        <w:t>Andre: Regarding the value 4.0, we have considered the AMR-WB codec. This value is given as a ballpark number. The importance is to collect the data.</w:t>
      </w:r>
    </w:p>
    <w:p w14:paraId="480904F3" w14:textId="77777777" w:rsidR="00045695" w:rsidRDefault="00045695"/>
    <w:p w14:paraId="480904F4" w14:textId="77777777" w:rsidR="00045695" w:rsidRDefault="00B650A9">
      <w:r>
        <w:t>Volume control:</w:t>
      </w:r>
    </w:p>
    <w:p w14:paraId="480904F5" w14:textId="77777777" w:rsidR="00045695" w:rsidRDefault="00B650A9">
      <w:r>
        <w:t>Andre: Inputs?</w:t>
      </w:r>
    </w:p>
    <w:p w14:paraId="480904F6" w14:textId="77777777" w:rsidR="00045695" w:rsidRDefault="00B650A9">
      <w:r>
        <w:t>Alain: Important to test at maximum volume control. Also nominal could be included.</w:t>
      </w:r>
    </w:p>
    <w:p w14:paraId="480904F7" w14:textId="77777777" w:rsidR="00045695" w:rsidRDefault="00B650A9">
      <w:r>
        <w:t>Frédéric: Other views? None.</w:t>
      </w:r>
    </w:p>
    <w:p w14:paraId="480904F8" w14:textId="77777777" w:rsidR="00045695" w:rsidRDefault="00045695"/>
    <w:p w14:paraId="480904F9" w14:textId="77777777" w:rsidR="00045695" w:rsidRDefault="00B650A9">
      <w:r>
        <w:t>Privacy</w:t>
      </w:r>
    </w:p>
    <w:p w14:paraId="480904FA" w14:textId="77777777" w:rsidR="00045695" w:rsidRDefault="00B650A9">
      <w:r>
        <w:t>Andre: Drafted a test plan. A microphone is placed at the height of the HATS ear simulator. Repeat RLR at every 45 degree incidence. The relation between intelligibility and RLR can provide guidance.</w:t>
      </w:r>
    </w:p>
    <w:p w14:paraId="480904FB" w14:textId="77777777" w:rsidR="00045695" w:rsidRDefault="00045695"/>
    <w:p w14:paraId="480904FC" w14:textId="77777777" w:rsidR="00045695" w:rsidRDefault="00B650A9">
      <w:r>
        <w:t xml:space="preserve">Frédéric: Need to close due to time. Continue presentation at the next SQ teleconference. </w:t>
      </w:r>
    </w:p>
    <w:p w14:paraId="480904FD" w14:textId="77777777" w:rsidR="00045695" w:rsidRDefault="00045695"/>
    <w:p w14:paraId="480904FE" w14:textId="77777777" w:rsidR="00045695" w:rsidRDefault="00B650A9">
      <w:r>
        <w:rPr>
          <w:color w:val="0000FF"/>
        </w:rPr>
        <w:t>Decision</w:t>
      </w:r>
      <w:r>
        <w:t xml:space="preserve">: Document status is </w:t>
      </w:r>
      <w:r>
        <w:rPr>
          <w:color w:val="0000FF"/>
        </w:rPr>
        <w:t>Parked</w:t>
      </w:r>
      <w:r>
        <w:t>.</w:t>
      </w:r>
    </w:p>
    <w:p w14:paraId="480904FF" w14:textId="77777777" w:rsidR="00045695" w:rsidRDefault="00045695"/>
    <w:p w14:paraId="48090500" w14:textId="77777777" w:rsidR="00045695" w:rsidRDefault="00045695"/>
    <w:p w14:paraId="48090501" w14:textId="77777777" w:rsidR="00045695" w:rsidRDefault="00B650A9">
      <w:r>
        <w:t>Participants list</w:t>
      </w:r>
    </w:p>
    <w:p w14:paraId="48090502" w14:textId="77777777" w:rsidR="00045695" w:rsidRDefault="00045695"/>
    <w:tbl>
      <w:tblPr>
        <w:tblStyle w:val="a2"/>
        <w:tblW w:w="9435" w:type="dxa"/>
        <w:tblLayout w:type="fixed"/>
        <w:tblLook w:val="0600" w:firstRow="0" w:lastRow="0" w:firstColumn="0" w:lastColumn="0" w:noHBand="1" w:noVBand="1"/>
      </w:tblPr>
      <w:tblGrid>
        <w:gridCol w:w="870"/>
        <w:gridCol w:w="1590"/>
        <w:gridCol w:w="2940"/>
        <w:gridCol w:w="4035"/>
      </w:tblGrid>
      <w:tr w:rsidR="00045695" w14:paraId="48090507"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03" w14:textId="77777777" w:rsidR="00045695" w:rsidRDefault="00B650A9">
            <w:pPr>
              <w:widowControl w:val="0"/>
              <w:pBdr>
                <w:top w:val="nil"/>
                <w:left w:val="nil"/>
                <w:bottom w:val="nil"/>
                <w:right w:val="nil"/>
                <w:between w:val="nil"/>
              </w:pBdr>
            </w:pPr>
            <w:r>
              <w:t>TITLE</w:t>
            </w:r>
          </w:p>
        </w:tc>
        <w:tc>
          <w:tcPr>
            <w:tcW w:w="1590" w:type="dxa"/>
            <w:tcBorders>
              <w:top w:val="nil"/>
              <w:left w:val="nil"/>
              <w:bottom w:val="nil"/>
              <w:right w:val="nil"/>
            </w:tcBorders>
            <w:tcMar>
              <w:top w:w="100" w:type="dxa"/>
              <w:left w:w="100" w:type="dxa"/>
              <w:bottom w:w="100" w:type="dxa"/>
              <w:right w:w="100" w:type="dxa"/>
            </w:tcMar>
          </w:tcPr>
          <w:p w14:paraId="48090504" w14:textId="77777777" w:rsidR="00045695" w:rsidRDefault="00B650A9">
            <w:pPr>
              <w:widowControl w:val="0"/>
              <w:pBdr>
                <w:top w:val="nil"/>
                <w:left w:val="nil"/>
                <w:bottom w:val="nil"/>
                <w:right w:val="nil"/>
                <w:between w:val="nil"/>
              </w:pBdr>
            </w:pPr>
            <w:r>
              <w:t>Family Name</w:t>
            </w:r>
          </w:p>
        </w:tc>
        <w:tc>
          <w:tcPr>
            <w:tcW w:w="2940" w:type="dxa"/>
            <w:tcBorders>
              <w:top w:val="nil"/>
              <w:left w:val="nil"/>
              <w:bottom w:val="nil"/>
              <w:right w:val="nil"/>
            </w:tcBorders>
            <w:tcMar>
              <w:top w:w="100" w:type="dxa"/>
              <w:left w:w="100" w:type="dxa"/>
              <w:bottom w:w="100" w:type="dxa"/>
              <w:right w:w="100" w:type="dxa"/>
            </w:tcMar>
          </w:tcPr>
          <w:p w14:paraId="48090505" w14:textId="77777777" w:rsidR="00045695" w:rsidRDefault="00B650A9">
            <w:pPr>
              <w:widowControl w:val="0"/>
              <w:pBdr>
                <w:top w:val="nil"/>
                <w:left w:val="nil"/>
                <w:bottom w:val="nil"/>
                <w:right w:val="nil"/>
                <w:between w:val="nil"/>
              </w:pBdr>
            </w:pPr>
            <w:r>
              <w:t>Given Name</w:t>
            </w:r>
          </w:p>
        </w:tc>
        <w:tc>
          <w:tcPr>
            <w:tcW w:w="4035" w:type="dxa"/>
            <w:tcBorders>
              <w:top w:val="nil"/>
              <w:left w:val="nil"/>
              <w:bottom w:val="nil"/>
              <w:right w:val="nil"/>
            </w:tcBorders>
            <w:tcMar>
              <w:top w:w="100" w:type="dxa"/>
              <w:left w:w="100" w:type="dxa"/>
              <w:bottom w:w="100" w:type="dxa"/>
              <w:right w:w="100" w:type="dxa"/>
            </w:tcMar>
          </w:tcPr>
          <w:p w14:paraId="48090506" w14:textId="77777777" w:rsidR="00045695" w:rsidRDefault="00B650A9">
            <w:pPr>
              <w:widowControl w:val="0"/>
              <w:pBdr>
                <w:top w:val="nil"/>
                <w:left w:val="nil"/>
                <w:bottom w:val="nil"/>
                <w:right w:val="nil"/>
                <w:between w:val="nil"/>
              </w:pBdr>
            </w:pPr>
            <w:r>
              <w:t>Organization Represented</w:t>
            </w:r>
          </w:p>
        </w:tc>
      </w:tr>
      <w:tr w:rsidR="00045695" w14:paraId="4809050C"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08"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09" w14:textId="77777777" w:rsidR="00045695" w:rsidRDefault="00B650A9">
            <w:pPr>
              <w:widowControl w:val="0"/>
              <w:pBdr>
                <w:top w:val="nil"/>
                <w:left w:val="nil"/>
                <w:bottom w:val="nil"/>
                <w:right w:val="nil"/>
                <w:between w:val="nil"/>
              </w:pBdr>
            </w:pPr>
            <w:r>
              <w:t>Schevciw</w:t>
            </w:r>
          </w:p>
        </w:tc>
        <w:tc>
          <w:tcPr>
            <w:tcW w:w="2940" w:type="dxa"/>
            <w:tcMar>
              <w:top w:w="100" w:type="dxa"/>
              <w:left w:w="100" w:type="dxa"/>
              <w:bottom w:w="100" w:type="dxa"/>
              <w:right w:w="100" w:type="dxa"/>
            </w:tcMar>
          </w:tcPr>
          <w:p w14:paraId="4809050A" w14:textId="77777777" w:rsidR="00045695" w:rsidRDefault="00B650A9">
            <w:pPr>
              <w:widowControl w:val="0"/>
              <w:pBdr>
                <w:top w:val="nil"/>
                <w:left w:val="nil"/>
                <w:bottom w:val="nil"/>
                <w:right w:val="nil"/>
                <w:between w:val="nil"/>
              </w:pBdr>
            </w:pPr>
            <w:r>
              <w:t>Andre</w:t>
            </w:r>
          </w:p>
        </w:tc>
        <w:tc>
          <w:tcPr>
            <w:tcW w:w="4035" w:type="dxa"/>
            <w:tcMar>
              <w:top w:w="100" w:type="dxa"/>
              <w:left w:w="100" w:type="dxa"/>
              <w:bottom w:w="100" w:type="dxa"/>
              <w:right w:w="100" w:type="dxa"/>
            </w:tcMar>
          </w:tcPr>
          <w:p w14:paraId="4809050B" w14:textId="77777777" w:rsidR="00045695" w:rsidRDefault="00B650A9">
            <w:pPr>
              <w:widowControl w:val="0"/>
              <w:pBdr>
                <w:top w:val="nil"/>
                <w:left w:val="nil"/>
                <w:bottom w:val="nil"/>
                <w:right w:val="nil"/>
                <w:between w:val="nil"/>
              </w:pBdr>
            </w:pPr>
            <w:r>
              <w:t>Qualcomm Technologies Int</w:t>
            </w:r>
          </w:p>
        </w:tc>
      </w:tr>
      <w:tr w:rsidR="00045695" w14:paraId="48090511"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0D"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0E" w14:textId="77777777" w:rsidR="00045695" w:rsidRDefault="00B650A9">
            <w:pPr>
              <w:widowControl w:val="0"/>
              <w:pBdr>
                <w:top w:val="nil"/>
                <w:left w:val="nil"/>
                <w:bottom w:val="nil"/>
                <w:right w:val="nil"/>
                <w:between w:val="nil"/>
              </w:pBdr>
            </w:pPr>
            <w:r>
              <w:t>Tossavainen</w:t>
            </w:r>
          </w:p>
        </w:tc>
        <w:tc>
          <w:tcPr>
            <w:tcW w:w="2940" w:type="dxa"/>
            <w:tcMar>
              <w:top w:w="100" w:type="dxa"/>
              <w:left w:w="100" w:type="dxa"/>
              <w:bottom w:w="100" w:type="dxa"/>
              <w:right w:w="100" w:type="dxa"/>
            </w:tcMar>
          </w:tcPr>
          <w:p w14:paraId="4809050F" w14:textId="77777777" w:rsidR="00045695" w:rsidRDefault="00B650A9">
            <w:pPr>
              <w:widowControl w:val="0"/>
              <w:pBdr>
                <w:top w:val="nil"/>
                <w:left w:val="nil"/>
                <w:bottom w:val="nil"/>
                <w:right w:val="nil"/>
                <w:between w:val="nil"/>
              </w:pBdr>
            </w:pPr>
            <w:r>
              <w:t>Antero</w:t>
            </w:r>
          </w:p>
        </w:tc>
        <w:tc>
          <w:tcPr>
            <w:tcW w:w="4035" w:type="dxa"/>
            <w:tcMar>
              <w:top w:w="100" w:type="dxa"/>
              <w:left w:w="100" w:type="dxa"/>
              <w:bottom w:w="100" w:type="dxa"/>
              <w:right w:w="100" w:type="dxa"/>
            </w:tcMar>
          </w:tcPr>
          <w:p w14:paraId="48090510" w14:textId="77777777" w:rsidR="00045695" w:rsidRDefault="00B650A9">
            <w:pPr>
              <w:widowControl w:val="0"/>
              <w:pBdr>
                <w:top w:val="nil"/>
                <w:left w:val="nil"/>
                <w:bottom w:val="nil"/>
                <w:right w:val="nil"/>
                <w:between w:val="nil"/>
              </w:pBdr>
            </w:pPr>
            <w:r>
              <w:t>HUAWEI TECHNOLOGIES Co. Ltd.</w:t>
            </w:r>
          </w:p>
        </w:tc>
      </w:tr>
      <w:tr w:rsidR="00045695" w14:paraId="48090516"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12" w14:textId="77777777" w:rsidR="00045695" w:rsidRDefault="00B650A9">
            <w:pPr>
              <w:widowControl w:val="0"/>
              <w:pBdr>
                <w:top w:val="nil"/>
                <w:left w:val="nil"/>
                <w:bottom w:val="nil"/>
                <w:right w:val="nil"/>
                <w:between w:val="nil"/>
              </w:pBdr>
            </w:pPr>
            <w:r>
              <w:t>Dr.</w:t>
            </w:r>
          </w:p>
        </w:tc>
        <w:tc>
          <w:tcPr>
            <w:tcW w:w="1590" w:type="dxa"/>
            <w:tcMar>
              <w:top w:w="100" w:type="dxa"/>
              <w:left w:w="100" w:type="dxa"/>
              <w:bottom w:w="100" w:type="dxa"/>
              <w:right w:w="100" w:type="dxa"/>
            </w:tcMar>
          </w:tcPr>
          <w:p w14:paraId="48090513" w14:textId="77777777" w:rsidR="00045695" w:rsidRDefault="00B650A9">
            <w:pPr>
              <w:widowControl w:val="0"/>
              <w:pBdr>
                <w:top w:val="nil"/>
                <w:left w:val="nil"/>
                <w:bottom w:val="nil"/>
                <w:right w:val="nil"/>
                <w:between w:val="nil"/>
              </w:pBdr>
            </w:pPr>
            <w:r>
              <w:t>Feiten</w:t>
            </w:r>
          </w:p>
        </w:tc>
        <w:tc>
          <w:tcPr>
            <w:tcW w:w="2940" w:type="dxa"/>
            <w:tcMar>
              <w:top w:w="100" w:type="dxa"/>
              <w:left w:w="100" w:type="dxa"/>
              <w:bottom w:w="100" w:type="dxa"/>
              <w:right w:w="100" w:type="dxa"/>
            </w:tcMar>
          </w:tcPr>
          <w:p w14:paraId="48090514" w14:textId="77777777" w:rsidR="00045695" w:rsidRDefault="00B650A9">
            <w:pPr>
              <w:widowControl w:val="0"/>
              <w:pBdr>
                <w:top w:val="nil"/>
                <w:left w:val="nil"/>
                <w:bottom w:val="nil"/>
                <w:right w:val="nil"/>
                <w:between w:val="nil"/>
              </w:pBdr>
            </w:pPr>
            <w:r>
              <w:t>Bernhard</w:t>
            </w:r>
          </w:p>
        </w:tc>
        <w:tc>
          <w:tcPr>
            <w:tcW w:w="4035" w:type="dxa"/>
            <w:tcMar>
              <w:top w:w="100" w:type="dxa"/>
              <w:left w:w="100" w:type="dxa"/>
              <w:bottom w:w="100" w:type="dxa"/>
              <w:right w:w="100" w:type="dxa"/>
            </w:tcMar>
          </w:tcPr>
          <w:p w14:paraId="48090515" w14:textId="77777777" w:rsidR="00045695" w:rsidRDefault="00B650A9">
            <w:pPr>
              <w:widowControl w:val="0"/>
              <w:pBdr>
                <w:top w:val="nil"/>
                <w:left w:val="nil"/>
                <w:bottom w:val="nil"/>
                <w:right w:val="nil"/>
                <w:between w:val="nil"/>
              </w:pBdr>
            </w:pPr>
            <w:r>
              <w:t>Deutsche Telekom AG</w:t>
            </w:r>
          </w:p>
        </w:tc>
      </w:tr>
      <w:tr w:rsidR="00045695" w14:paraId="4809051B"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17" w14:textId="77777777" w:rsidR="00045695" w:rsidRDefault="00B650A9">
            <w:pPr>
              <w:widowControl w:val="0"/>
              <w:pBdr>
                <w:top w:val="nil"/>
                <w:left w:val="nil"/>
                <w:bottom w:val="nil"/>
                <w:right w:val="nil"/>
                <w:between w:val="nil"/>
              </w:pBdr>
            </w:pPr>
            <w:r>
              <w:t>Dr.</w:t>
            </w:r>
          </w:p>
        </w:tc>
        <w:tc>
          <w:tcPr>
            <w:tcW w:w="1590" w:type="dxa"/>
            <w:tcMar>
              <w:top w:w="100" w:type="dxa"/>
              <w:left w:w="100" w:type="dxa"/>
              <w:bottom w:w="100" w:type="dxa"/>
              <w:right w:w="100" w:type="dxa"/>
            </w:tcMar>
          </w:tcPr>
          <w:p w14:paraId="48090518" w14:textId="77777777" w:rsidR="00045695" w:rsidRDefault="00B650A9">
            <w:pPr>
              <w:widowControl w:val="0"/>
              <w:pBdr>
                <w:top w:val="nil"/>
                <w:left w:val="nil"/>
                <w:bottom w:val="nil"/>
                <w:right w:val="nil"/>
                <w:between w:val="nil"/>
              </w:pBdr>
            </w:pPr>
            <w:r>
              <w:t>Lee</w:t>
            </w:r>
          </w:p>
        </w:tc>
        <w:tc>
          <w:tcPr>
            <w:tcW w:w="2940" w:type="dxa"/>
            <w:tcMar>
              <w:top w:w="100" w:type="dxa"/>
              <w:left w:w="100" w:type="dxa"/>
              <w:bottom w:w="100" w:type="dxa"/>
              <w:right w:w="100" w:type="dxa"/>
            </w:tcMar>
          </w:tcPr>
          <w:p w14:paraId="48090519" w14:textId="77777777" w:rsidR="00045695" w:rsidRDefault="00B650A9">
            <w:pPr>
              <w:widowControl w:val="0"/>
              <w:pBdr>
                <w:top w:val="nil"/>
                <w:left w:val="nil"/>
                <w:bottom w:val="nil"/>
                <w:right w:val="nil"/>
                <w:between w:val="nil"/>
              </w:pBdr>
            </w:pPr>
            <w:r>
              <w:t>Brian</w:t>
            </w:r>
          </w:p>
        </w:tc>
        <w:tc>
          <w:tcPr>
            <w:tcW w:w="4035" w:type="dxa"/>
            <w:tcMar>
              <w:top w:w="100" w:type="dxa"/>
              <w:left w:w="100" w:type="dxa"/>
              <w:bottom w:w="100" w:type="dxa"/>
              <w:right w:w="100" w:type="dxa"/>
            </w:tcMar>
          </w:tcPr>
          <w:p w14:paraId="4809051A" w14:textId="77777777" w:rsidR="00045695" w:rsidRDefault="00B650A9">
            <w:pPr>
              <w:widowControl w:val="0"/>
              <w:pBdr>
                <w:top w:val="nil"/>
                <w:left w:val="nil"/>
                <w:bottom w:val="nil"/>
                <w:right w:val="nil"/>
                <w:between w:val="nil"/>
              </w:pBdr>
            </w:pPr>
            <w:r>
              <w:t>Dolby Laboratories Inc.</w:t>
            </w:r>
          </w:p>
        </w:tc>
      </w:tr>
      <w:tr w:rsidR="00045695" w14:paraId="48090520"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1C"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1D" w14:textId="77777777" w:rsidR="00045695" w:rsidRDefault="00B650A9">
            <w:pPr>
              <w:widowControl w:val="0"/>
              <w:pBdr>
                <w:top w:val="nil"/>
                <w:left w:val="nil"/>
                <w:bottom w:val="nil"/>
                <w:right w:val="nil"/>
                <w:between w:val="nil"/>
              </w:pBdr>
            </w:pPr>
            <w:r>
              <w:t>Gibellino</w:t>
            </w:r>
          </w:p>
        </w:tc>
        <w:tc>
          <w:tcPr>
            <w:tcW w:w="2940" w:type="dxa"/>
            <w:tcMar>
              <w:top w:w="100" w:type="dxa"/>
              <w:left w:w="100" w:type="dxa"/>
              <w:bottom w:w="100" w:type="dxa"/>
              <w:right w:w="100" w:type="dxa"/>
            </w:tcMar>
          </w:tcPr>
          <w:p w14:paraId="4809051E" w14:textId="77777777" w:rsidR="00045695" w:rsidRDefault="00B650A9">
            <w:pPr>
              <w:widowControl w:val="0"/>
              <w:pBdr>
                <w:top w:val="nil"/>
                <w:left w:val="nil"/>
                <w:bottom w:val="nil"/>
                <w:right w:val="nil"/>
                <w:between w:val="nil"/>
              </w:pBdr>
            </w:pPr>
            <w:r>
              <w:t>Diego</w:t>
            </w:r>
          </w:p>
        </w:tc>
        <w:tc>
          <w:tcPr>
            <w:tcW w:w="4035" w:type="dxa"/>
            <w:tcMar>
              <w:top w:w="100" w:type="dxa"/>
              <w:left w:w="100" w:type="dxa"/>
              <w:bottom w:w="100" w:type="dxa"/>
              <w:right w:w="100" w:type="dxa"/>
            </w:tcMar>
          </w:tcPr>
          <w:p w14:paraId="4809051F" w14:textId="77777777" w:rsidR="00045695" w:rsidRDefault="00B650A9">
            <w:pPr>
              <w:widowControl w:val="0"/>
              <w:pBdr>
                <w:top w:val="nil"/>
                <w:left w:val="nil"/>
                <w:bottom w:val="nil"/>
                <w:right w:val="nil"/>
                <w:between w:val="nil"/>
              </w:pBdr>
            </w:pPr>
            <w:r>
              <w:t>TELECOM ITALIA S.p.A.</w:t>
            </w:r>
          </w:p>
        </w:tc>
      </w:tr>
      <w:tr w:rsidR="00045695" w14:paraId="48090525"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21" w14:textId="77777777" w:rsidR="00045695" w:rsidRDefault="00B650A9">
            <w:pPr>
              <w:widowControl w:val="0"/>
              <w:pBdr>
                <w:top w:val="nil"/>
                <w:left w:val="nil"/>
                <w:bottom w:val="nil"/>
                <w:right w:val="nil"/>
                <w:between w:val="nil"/>
              </w:pBdr>
            </w:pPr>
            <w:r>
              <w:lastRenderedPageBreak/>
              <w:t>Mr.</w:t>
            </w:r>
          </w:p>
        </w:tc>
        <w:tc>
          <w:tcPr>
            <w:tcW w:w="1590" w:type="dxa"/>
            <w:tcMar>
              <w:top w:w="100" w:type="dxa"/>
              <w:left w:w="100" w:type="dxa"/>
              <w:bottom w:w="100" w:type="dxa"/>
              <w:right w:w="100" w:type="dxa"/>
            </w:tcMar>
          </w:tcPr>
          <w:p w14:paraId="48090522" w14:textId="77777777" w:rsidR="00045695" w:rsidRDefault="00B650A9">
            <w:pPr>
              <w:widowControl w:val="0"/>
              <w:pBdr>
                <w:top w:val="nil"/>
                <w:left w:val="nil"/>
                <w:bottom w:val="nil"/>
                <w:right w:val="nil"/>
                <w:between w:val="nil"/>
              </w:pBdr>
            </w:pPr>
            <w:r>
              <w:t>Plante</w:t>
            </w:r>
          </w:p>
        </w:tc>
        <w:tc>
          <w:tcPr>
            <w:tcW w:w="2940" w:type="dxa"/>
            <w:tcMar>
              <w:top w:w="100" w:type="dxa"/>
              <w:left w:w="100" w:type="dxa"/>
              <w:bottom w:w="100" w:type="dxa"/>
              <w:right w:w="100" w:type="dxa"/>
            </w:tcMar>
          </w:tcPr>
          <w:p w14:paraId="48090523" w14:textId="77777777" w:rsidR="00045695" w:rsidRDefault="00B650A9">
            <w:pPr>
              <w:widowControl w:val="0"/>
              <w:pBdr>
                <w:top w:val="nil"/>
                <w:left w:val="nil"/>
                <w:bottom w:val="nil"/>
                <w:right w:val="nil"/>
                <w:between w:val="nil"/>
              </w:pBdr>
            </w:pPr>
            <w:r>
              <w:t>Fabrice</w:t>
            </w:r>
          </w:p>
        </w:tc>
        <w:tc>
          <w:tcPr>
            <w:tcW w:w="4035" w:type="dxa"/>
            <w:tcMar>
              <w:top w:w="100" w:type="dxa"/>
              <w:left w:w="100" w:type="dxa"/>
              <w:bottom w:w="100" w:type="dxa"/>
              <w:right w:w="100" w:type="dxa"/>
            </w:tcMar>
          </w:tcPr>
          <w:p w14:paraId="48090524" w14:textId="77777777" w:rsidR="00045695" w:rsidRDefault="00B650A9">
            <w:pPr>
              <w:widowControl w:val="0"/>
              <w:pBdr>
                <w:top w:val="nil"/>
                <w:left w:val="nil"/>
                <w:bottom w:val="nil"/>
                <w:right w:val="nil"/>
                <w:between w:val="nil"/>
              </w:pBdr>
            </w:pPr>
            <w:r>
              <w:t>Apple Italia S.R.L.</w:t>
            </w:r>
          </w:p>
        </w:tc>
      </w:tr>
      <w:tr w:rsidR="00045695" w14:paraId="4809052A"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26"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27" w14:textId="77777777" w:rsidR="00045695" w:rsidRDefault="00B650A9">
            <w:pPr>
              <w:widowControl w:val="0"/>
              <w:pBdr>
                <w:top w:val="nil"/>
                <w:left w:val="nil"/>
                <w:bottom w:val="nil"/>
                <w:right w:val="nil"/>
                <w:between w:val="nil"/>
              </w:pBdr>
            </w:pPr>
            <w:r>
              <w:t>Gabin</w:t>
            </w:r>
          </w:p>
        </w:tc>
        <w:tc>
          <w:tcPr>
            <w:tcW w:w="2940" w:type="dxa"/>
            <w:tcMar>
              <w:top w:w="100" w:type="dxa"/>
              <w:left w:w="100" w:type="dxa"/>
              <w:bottom w:w="100" w:type="dxa"/>
              <w:right w:w="100" w:type="dxa"/>
            </w:tcMar>
          </w:tcPr>
          <w:p w14:paraId="48090528" w14:textId="77777777" w:rsidR="00045695" w:rsidRDefault="00B650A9">
            <w:pPr>
              <w:widowControl w:val="0"/>
              <w:pBdr>
                <w:top w:val="nil"/>
                <w:left w:val="nil"/>
                <w:bottom w:val="nil"/>
                <w:right w:val="nil"/>
                <w:between w:val="nil"/>
              </w:pBdr>
            </w:pPr>
            <w:r>
              <w:t>Frédéric</w:t>
            </w:r>
          </w:p>
        </w:tc>
        <w:tc>
          <w:tcPr>
            <w:tcW w:w="4035" w:type="dxa"/>
            <w:tcMar>
              <w:top w:w="100" w:type="dxa"/>
              <w:left w:w="100" w:type="dxa"/>
              <w:bottom w:w="100" w:type="dxa"/>
              <w:right w:w="100" w:type="dxa"/>
            </w:tcMar>
          </w:tcPr>
          <w:p w14:paraId="48090529" w14:textId="77777777" w:rsidR="00045695" w:rsidRDefault="00B650A9">
            <w:pPr>
              <w:widowControl w:val="0"/>
              <w:pBdr>
                <w:top w:val="nil"/>
                <w:left w:val="nil"/>
                <w:bottom w:val="nil"/>
                <w:right w:val="nil"/>
                <w:between w:val="nil"/>
              </w:pBdr>
            </w:pPr>
            <w:r>
              <w:t>Ericsson LM</w:t>
            </w:r>
          </w:p>
        </w:tc>
      </w:tr>
      <w:tr w:rsidR="00045695" w14:paraId="4809052F"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2B"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2C" w14:textId="77777777" w:rsidR="00045695" w:rsidRDefault="00B650A9">
            <w:pPr>
              <w:widowControl w:val="0"/>
              <w:pBdr>
                <w:top w:val="nil"/>
                <w:left w:val="nil"/>
                <w:bottom w:val="nil"/>
                <w:right w:val="nil"/>
                <w:between w:val="nil"/>
              </w:pBdr>
            </w:pPr>
            <w:r>
              <w:t>Teniou</w:t>
            </w:r>
          </w:p>
        </w:tc>
        <w:tc>
          <w:tcPr>
            <w:tcW w:w="2940" w:type="dxa"/>
            <w:tcMar>
              <w:top w:w="100" w:type="dxa"/>
              <w:left w:w="100" w:type="dxa"/>
              <w:bottom w:w="100" w:type="dxa"/>
              <w:right w:w="100" w:type="dxa"/>
            </w:tcMar>
          </w:tcPr>
          <w:p w14:paraId="4809052D" w14:textId="77777777" w:rsidR="00045695" w:rsidRDefault="00B650A9">
            <w:pPr>
              <w:widowControl w:val="0"/>
              <w:pBdr>
                <w:top w:val="nil"/>
                <w:left w:val="nil"/>
                <w:bottom w:val="nil"/>
                <w:right w:val="nil"/>
                <w:between w:val="nil"/>
              </w:pBdr>
            </w:pPr>
            <w:r>
              <w:t>Gilles</w:t>
            </w:r>
          </w:p>
        </w:tc>
        <w:tc>
          <w:tcPr>
            <w:tcW w:w="4035" w:type="dxa"/>
            <w:tcMar>
              <w:top w:w="100" w:type="dxa"/>
              <w:left w:w="100" w:type="dxa"/>
              <w:bottom w:w="100" w:type="dxa"/>
              <w:right w:w="100" w:type="dxa"/>
            </w:tcMar>
          </w:tcPr>
          <w:p w14:paraId="4809052E" w14:textId="77777777" w:rsidR="00045695" w:rsidRDefault="00B650A9">
            <w:pPr>
              <w:widowControl w:val="0"/>
              <w:pBdr>
                <w:top w:val="nil"/>
                <w:left w:val="nil"/>
                <w:bottom w:val="nil"/>
                <w:right w:val="nil"/>
                <w:between w:val="nil"/>
              </w:pBdr>
            </w:pPr>
            <w:r>
              <w:t>Orange UK</w:t>
            </w:r>
          </w:p>
        </w:tc>
      </w:tr>
      <w:tr w:rsidR="00045695" w14:paraId="48090534"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30"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31" w14:textId="77777777" w:rsidR="00045695" w:rsidRDefault="00B650A9">
            <w:pPr>
              <w:widowControl w:val="0"/>
              <w:pBdr>
                <w:top w:val="nil"/>
                <w:left w:val="nil"/>
                <w:bottom w:val="nil"/>
                <w:right w:val="nil"/>
                <w:between w:val="nil"/>
              </w:pBdr>
            </w:pPr>
            <w:r>
              <w:t>Singh</w:t>
            </w:r>
          </w:p>
        </w:tc>
        <w:tc>
          <w:tcPr>
            <w:tcW w:w="2940" w:type="dxa"/>
            <w:tcMar>
              <w:top w:w="100" w:type="dxa"/>
              <w:left w:w="100" w:type="dxa"/>
              <w:bottom w:w="100" w:type="dxa"/>
              <w:right w:w="100" w:type="dxa"/>
            </w:tcMar>
          </w:tcPr>
          <w:p w14:paraId="48090532" w14:textId="77777777" w:rsidR="00045695" w:rsidRDefault="00B650A9">
            <w:pPr>
              <w:widowControl w:val="0"/>
              <w:pBdr>
                <w:top w:val="nil"/>
                <w:left w:val="nil"/>
                <w:bottom w:val="nil"/>
                <w:right w:val="nil"/>
                <w:between w:val="nil"/>
              </w:pBdr>
            </w:pPr>
            <w:r>
              <w:t>Gurdeep</w:t>
            </w:r>
          </w:p>
        </w:tc>
        <w:tc>
          <w:tcPr>
            <w:tcW w:w="4035" w:type="dxa"/>
            <w:tcMar>
              <w:top w:w="100" w:type="dxa"/>
              <w:left w:w="100" w:type="dxa"/>
              <w:bottom w:w="100" w:type="dxa"/>
              <w:right w:w="100" w:type="dxa"/>
            </w:tcMar>
          </w:tcPr>
          <w:p w14:paraId="48090533" w14:textId="77777777" w:rsidR="00045695" w:rsidRDefault="00B650A9">
            <w:pPr>
              <w:widowControl w:val="0"/>
              <w:pBdr>
                <w:top w:val="nil"/>
                <w:left w:val="nil"/>
                <w:bottom w:val="nil"/>
                <w:right w:val="nil"/>
                <w:between w:val="nil"/>
              </w:pBdr>
            </w:pPr>
            <w:r>
              <w:t>Fraunhofer HHI</w:t>
            </w:r>
          </w:p>
        </w:tc>
      </w:tr>
      <w:tr w:rsidR="00045695" w14:paraId="48090539"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35"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36" w14:textId="77777777" w:rsidR="00045695" w:rsidRDefault="00B650A9">
            <w:pPr>
              <w:widowControl w:val="0"/>
              <w:pBdr>
                <w:top w:val="nil"/>
                <w:left w:val="nil"/>
                <w:bottom w:val="nil"/>
                <w:right w:val="nil"/>
                <w:between w:val="nil"/>
              </w:pBdr>
            </w:pPr>
            <w:r>
              <w:t>Varga</w:t>
            </w:r>
          </w:p>
        </w:tc>
        <w:tc>
          <w:tcPr>
            <w:tcW w:w="2940" w:type="dxa"/>
            <w:tcMar>
              <w:top w:w="100" w:type="dxa"/>
              <w:left w:w="100" w:type="dxa"/>
              <w:bottom w:w="100" w:type="dxa"/>
              <w:right w:w="100" w:type="dxa"/>
            </w:tcMar>
          </w:tcPr>
          <w:p w14:paraId="48090537" w14:textId="77777777" w:rsidR="00045695" w:rsidRDefault="00B650A9">
            <w:pPr>
              <w:widowControl w:val="0"/>
              <w:pBdr>
                <w:top w:val="nil"/>
                <w:left w:val="nil"/>
                <w:bottom w:val="nil"/>
                <w:right w:val="nil"/>
                <w:between w:val="nil"/>
              </w:pBdr>
            </w:pPr>
            <w:r>
              <w:t>Imre</w:t>
            </w:r>
          </w:p>
        </w:tc>
        <w:tc>
          <w:tcPr>
            <w:tcW w:w="4035" w:type="dxa"/>
            <w:tcMar>
              <w:top w:w="100" w:type="dxa"/>
              <w:left w:w="100" w:type="dxa"/>
              <w:bottom w:w="100" w:type="dxa"/>
              <w:right w:w="100" w:type="dxa"/>
            </w:tcMar>
          </w:tcPr>
          <w:p w14:paraId="48090538" w14:textId="77777777" w:rsidR="00045695" w:rsidRDefault="00B650A9">
            <w:pPr>
              <w:widowControl w:val="0"/>
              <w:pBdr>
                <w:top w:val="nil"/>
                <w:left w:val="nil"/>
                <w:bottom w:val="nil"/>
                <w:right w:val="nil"/>
                <w:between w:val="nil"/>
              </w:pBdr>
            </w:pPr>
            <w:r>
              <w:t>QUALCOMM JAPAN LLC.</w:t>
            </w:r>
          </w:p>
        </w:tc>
      </w:tr>
      <w:tr w:rsidR="00045695" w14:paraId="4809053E"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3A"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3B" w14:textId="77777777" w:rsidR="00045695" w:rsidRDefault="00B650A9">
            <w:pPr>
              <w:widowControl w:val="0"/>
              <w:pBdr>
                <w:top w:val="nil"/>
                <w:left w:val="nil"/>
                <w:bottom w:val="nil"/>
                <w:right w:val="nil"/>
                <w:between w:val="nil"/>
              </w:pBdr>
            </w:pPr>
            <w:r>
              <w:t>Kleinrouweler</w:t>
            </w:r>
          </w:p>
        </w:tc>
        <w:tc>
          <w:tcPr>
            <w:tcW w:w="2940" w:type="dxa"/>
            <w:tcMar>
              <w:top w:w="100" w:type="dxa"/>
              <w:left w:w="100" w:type="dxa"/>
              <w:bottom w:w="100" w:type="dxa"/>
              <w:right w:w="100" w:type="dxa"/>
            </w:tcMar>
          </w:tcPr>
          <w:p w14:paraId="4809053C" w14:textId="77777777" w:rsidR="00045695" w:rsidRDefault="00B650A9">
            <w:pPr>
              <w:widowControl w:val="0"/>
              <w:pBdr>
                <w:top w:val="nil"/>
                <w:left w:val="nil"/>
                <w:bottom w:val="nil"/>
                <w:right w:val="nil"/>
                <w:between w:val="nil"/>
              </w:pBdr>
            </w:pPr>
            <w:r>
              <w:t>Jan Willem</w:t>
            </w:r>
          </w:p>
        </w:tc>
        <w:tc>
          <w:tcPr>
            <w:tcW w:w="4035" w:type="dxa"/>
            <w:tcMar>
              <w:top w:w="100" w:type="dxa"/>
              <w:left w:w="100" w:type="dxa"/>
              <w:bottom w:w="100" w:type="dxa"/>
              <w:right w:w="100" w:type="dxa"/>
            </w:tcMar>
          </w:tcPr>
          <w:p w14:paraId="4809053D" w14:textId="77777777" w:rsidR="00045695" w:rsidRDefault="00B650A9">
            <w:pPr>
              <w:widowControl w:val="0"/>
              <w:pBdr>
                <w:top w:val="nil"/>
                <w:left w:val="nil"/>
                <w:bottom w:val="nil"/>
                <w:right w:val="nil"/>
                <w:between w:val="nil"/>
              </w:pBdr>
            </w:pPr>
            <w:r>
              <w:t>KPN N.V.</w:t>
            </w:r>
          </w:p>
        </w:tc>
      </w:tr>
      <w:tr w:rsidR="00045695" w14:paraId="48090543"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3F"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40" w14:textId="77777777" w:rsidR="00045695" w:rsidRDefault="00B650A9">
            <w:pPr>
              <w:widowControl w:val="0"/>
              <w:pBdr>
                <w:top w:val="nil"/>
                <w:left w:val="nil"/>
                <w:bottom w:val="nil"/>
                <w:right w:val="nil"/>
                <w:between w:val="nil"/>
              </w:pBdr>
            </w:pPr>
            <w:r>
              <w:t>Zhou</w:t>
            </w:r>
          </w:p>
        </w:tc>
        <w:tc>
          <w:tcPr>
            <w:tcW w:w="2940" w:type="dxa"/>
            <w:tcMar>
              <w:top w:w="100" w:type="dxa"/>
              <w:left w:w="100" w:type="dxa"/>
              <w:bottom w:w="100" w:type="dxa"/>
              <w:right w:w="100" w:type="dxa"/>
            </w:tcMar>
          </w:tcPr>
          <w:p w14:paraId="48090541" w14:textId="77777777" w:rsidR="00045695" w:rsidRDefault="00B650A9">
            <w:pPr>
              <w:widowControl w:val="0"/>
              <w:pBdr>
                <w:top w:val="nil"/>
                <w:left w:val="nil"/>
                <w:bottom w:val="nil"/>
                <w:right w:val="nil"/>
                <w:between w:val="nil"/>
              </w:pBdr>
            </w:pPr>
            <w:r>
              <w:t>Jiajun</w:t>
            </w:r>
          </w:p>
        </w:tc>
        <w:tc>
          <w:tcPr>
            <w:tcW w:w="4035" w:type="dxa"/>
            <w:tcMar>
              <w:top w:w="100" w:type="dxa"/>
              <w:left w:w="100" w:type="dxa"/>
              <w:bottom w:w="100" w:type="dxa"/>
              <w:right w:w="100" w:type="dxa"/>
            </w:tcMar>
          </w:tcPr>
          <w:p w14:paraId="48090542" w14:textId="77777777" w:rsidR="00045695" w:rsidRDefault="00B650A9">
            <w:pPr>
              <w:widowControl w:val="0"/>
              <w:pBdr>
                <w:top w:val="nil"/>
                <w:left w:val="nil"/>
                <w:bottom w:val="nil"/>
                <w:right w:val="nil"/>
                <w:between w:val="nil"/>
              </w:pBdr>
            </w:pPr>
            <w:r>
              <w:t>China Mobile Com. Corporation</w:t>
            </w:r>
          </w:p>
        </w:tc>
      </w:tr>
      <w:tr w:rsidR="00045695" w14:paraId="48090548"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44"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45" w14:textId="77777777" w:rsidR="00045695" w:rsidRDefault="00B650A9">
            <w:pPr>
              <w:widowControl w:val="0"/>
              <w:pBdr>
                <w:top w:val="nil"/>
                <w:left w:val="nil"/>
                <w:bottom w:val="nil"/>
                <w:right w:val="nil"/>
                <w:between w:val="nil"/>
              </w:pBdr>
            </w:pPr>
            <w:r>
              <w:t>Laaksonen</w:t>
            </w:r>
          </w:p>
        </w:tc>
        <w:tc>
          <w:tcPr>
            <w:tcW w:w="2940" w:type="dxa"/>
            <w:tcMar>
              <w:top w:w="100" w:type="dxa"/>
              <w:left w:w="100" w:type="dxa"/>
              <w:bottom w:w="100" w:type="dxa"/>
              <w:right w:w="100" w:type="dxa"/>
            </w:tcMar>
          </w:tcPr>
          <w:p w14:paraId="48090546" w14:textId="77777777" w:rsidR="00045695" w:rsidRDefault="00B650A9">
            <w:pPr>
              <w:widowControl w:val="0"/>
              <w:pBdr>
                <w:top w:val="nil"/>
                <w:left w:val="nil"/>
                <w:bottom w:val="nil"/>
                <w:right w:val="nil"/>
                <w:between w:val="nil"/>
              </w:pBdr>
            </w:pPr>
            <w:r>
              <w:t>Lasse</w:t>
            </w:r>
          </w:p>
        </w:tc>
        <w:tc>
          <w:tcPr>
            <w:tcW w:w="4035" w:type="dxa"/>
            <w:tcMar>
              <w:top w:w="100" w:type="dxa"/>
              <w:left w:w="100" w:type="dxa"/>
              <w:bottom w:w="100" w:type="dxa"/>
              <w:right w:w="100" w:type="dxa"/>
            </w:tcMar>
          </w:tcPr>
          <w:p w14:paraId="48090547" w14:textId="77777777" w:rsidR="00045695" w:rsidRDefault="00B650A9">
            <w:pPr>
              <w:widowControl w:val="0"/>
              <w:pBdr>
                <w:top w:val="nil"/>
                <w:left w:val="nil"/>
                <w:bottom w:val="nil"/>
                <w:right w:val="nil"/>
                <w:between w:val="nil"/>
              </w:pBdr>
            </w:pPr>
            <w:r>
              <w:t>Nokia France</w:t>
            </w:r>
          </w:p>
        </w:tc>
      </w:tr>
      <w:tr w:rsidR="00045695" w14:paraId="4809054D"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49"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4A" w14:textId="77777777" w:rsidR="00045695" w:rsidRDefault="00B650A9">
            <w:pPr>
              <w:widowControl w:val="0"/>
              <w:pBdr>
                <w:top w:val="nil"/>
                <w:left w:val="nil"/>
                <w:bottom w:val="nil"/>
                <w:right w:val="nil"/>
                <w:between w:val="nil"/>
              </w:pBdr>
            </w:pPr>
            <w:r>
              <w:t>Morita</w:t>
            </w:r>
          </w:p>
        </w:tc>
        <w:tc>
          <w:tcPr>
            <w:tcW w:w="2940" w:type="dxa"/>
            <w:tcMar>
              <w:top w:w="100" w:type="dxa"/>
              <w:left w:w="100" w:type="dxa"/>
              <w:bottom w:w="100" w:type="dxa"/>
              <w:right w:w="100" w:type="dxa"/>
            </w:tcMar>
          </w:tcPr>
          <w:p w14:paraId="4809054B" w14:textId="77777777" w:rsidR="00045695" w:rsidRDefault="00B650A9">
            <w:pPr>
              <w:widowControl w:val="0"/>
              <w:pBdr>
                <w:top w:val="nil"/>
                <w:left w:val="nil"/>
                <w:bottom w:val="nil"/>
                <w:right w:val="nil"/>
                <w:between w:val="nil"/>
              </w:pBdr>
            </w:pPr>
            <w:r>
              <w:t>Naotaka</w:t>
            </w:r>
          </w:p>
        </w:tc>
        <w:tc>
          <w:tcPr>
            <w:tcW w:w="4035" w:type="dxa"/>
            <w:tcMar>
              <w:top w:w="100" w:type="dxa"/>
              <w:left w:w="100" w:type="dxa"/>
              <w:bottom w:w="100" w:type="dxa"/>
              <w:right w:w="100" w:type="dxa"/>
            </w:tcMar>
          </w:tcPr>
          <w:p w14:paraId="4809054C" w14:textId="77777777" w:rsidR="00045695" w:rsidRDefault="00B650A9">
            <w:pPr>
              <w:widowControl w:val="0"/>
              <w:pBdr>
                <w:top w:val="nil"/>
                <w:left w:val="nil"/>
                <w:bottom w:val="nil"/>
                <w:right w:val="nil"/>
                <w:between w:val="nil"/>
              </w:pBdr>
            </w:pPr>
            <w:r>
              <w:t>NTT corporation</w:t>
            </w:r>
          </w:p>
        </w:tc>
      </w:tr>
      <w:tr w:rsidR="00045695" w14:paraId="48090552"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4E" w14:textId="77777777" w:rsidR="00045695" w:rsidRDefault="00B650A9">
            <w:pPr>
              <w:widowControl w:val="0"/>
              <w:pBdr>
                <w:top w:val="nil"/>
                <w:left w:val="nil"/>
                <w:bottom w:val="nil"/>
                <w:right w:val="nil"/>
                <w:between w:val="nil"/>
              </w:pBdr>
            </w:pPr>
            <w:r>
              <w:t>Dr.</w:t>
            </w:r>
          </w:p>
        </w:tc>
        <w:tc>
          <w:tcPr>
            <w:tcW w:w="1590" w:type="dxa"/>
            <w:tcMar>
              <w:top w:w="100" w:type="dxa"/>
              <w:left w:w="100" w:type="dxa"/>
              <w:bottom w:w="100" w:type="dxa"/>
              <w:right w:w="100" w:type="dxa"/>
            </w:tcMar>
          </w:tcPr>
          <w:p w14:paraId="4809054F" w14:textId="77777777" w:rsidR="00045695" w:rsidRDefault="00B650A9">
            <w:pPr>
              <w:widowControl w:val="0"/>
              <w:pBdr>
                <w:top w:val="nil"/>
                <w:left w:val="nil"/>
                <w:bottom w:val="nil"/>
                <w:right w:val="nil"/>
                <w:between w:val="nil"/>
              </w:pBdr>
            </w:pPr>
            <w:r>
              <w:t>Peters</w:t>
            </w:r>
          </w:p>
        </w:tc>
        <w:tc>
          <w:tcPr>
            <w:tcW w:w="2940" w:type="dxa"/>
            <w:tcMar>
              <w:top w:w="100" w:type="dxa"/>
              <w:left w:w="100" w:type="dxa"/>
              <w:bottom w:w="100" w:type="dxa"/>
              <w:right w:w="100" w:type="dxa"/>
            </w:tcMar>
          </w:tcPr>
          <w:p w14:paraId="48090550" w14:textId="77777777" w:rsidR="00045695" w:rsidRDefault="00B650A9">
            <w:pPr>
              <w:widowControl w:val="0"/>
              <w:pBdr>
                <w:top w:val="nil"/>
                <w:left w:val="nil"/>
                <w:bottom w:val="nil"/>
                <w:right w:val="nil"/>
                <w:between w:val="nil"/>
              </w:pBdr>
            </w:pPr>
            <w:r>
              <w:t>Nils</w:t>
            </w:r>
          </w:p>
        </w:tc>
        <w:tc>
          <w:tcPr>
            <w:tcW w:w="4035" w:type="dxa"/>
            <w:tcMar>
              <w:top w:w="100" w:type="dxa"/>
              <w:left w:w="100" w:type="dxa"/>
              <w:bottom w:w="100" w:type="dxa"/>
              <w:right w:w="100" w:type="dxa"/>
            </w:tcMar>
          </w:tcPr>
          <w:p w14:paraId="48090551" w14:textId="77777777" w:rsidR="00045695" w:rsidRDefault="00B650A9">
            <w:pPr>
              <w:widowControl w:val="0"/>
              <w:pBdr>
                <w:top w:val="nil"/>
                <w:left w:val="nil"/>
                <w:bottom w:val="nil"/>
                <w:right w:val="nil"/>
                <w:between w:val="nil"/>
              </w:pBdr>
            </w:pPr>
            <w:r>
              <w:t>Qualcomm Korea</w:t>
            </w:r>
          </w:p>
        </w:tc>
      </w:tr>
      <w:tr w:rsidR="00045695" w14:paraId="48090557"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53"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54" w14:textId="77777777" w:rsidR="00045695" w:rsidRDefault="00B650A9">
            <w:pPr>
              <w:widowControl w:val="0"/>
              <w:pBdr>
                <w:top w:val="nil"/>
                <w:left w:val="nil"/>
                <w:bottom w:val="nil"/>
                <w:right w:val="nil"/>
                <w:between w:val="nil"/>
              </w:pBdr>
            </w:pPr>
            <w:r>
              <w:t>Dillen</w:t>
            </w:r>
          </w:p>
        </w:tc>
        <w:tc>
          <w:tcPr>
            <w:tcW w:w="2940" w:type="dxa"/>
            <w:tcMar>
              <w:top w:w="100" w:type="dxa"/>
              <w:left w:w="100" w:type="dxa"/>
              <w:bottom w:w="100" w:type="dxa"/>
              <w:right w:w="100" w:type="dxa"/>
            </w:tcMar>
          </w:tcPr>
          <w:p w14:paraId="48090555" w14:textId="77777777" w:rsidR="00045695" w:rsidRDefault="00B650A9">
            <w:pPr>
              <w:widowControl w:val="0"/>
              <w:pBdr>
                <w:top w:val="nil"/>
                <w:left w:val="nil"/>
                <w:bottom w:val="nil"/>
                <w:right w:val="nil"/>
                <w:between w:val="nil"/>
              </w:pBdr>
            </w:pPr>
            <w:r>
              <w:t>Paul</w:t>
            </w:r>
          </w:p>
        </w:tc>
        <w:tc>
          <w:tcPr>
            <w:tcW w:w="4035" w:type="dxa"/>
            <w:tcMar>
              <w:top w:w="100" w:type="dxa"/>
              <w:left w:w="100" w:type="dxa"/>
              <w:bottom w:w="100" w:type="dxa"/>
              <w:right w:w="100" w:type="dxa"/>
            </w:tcMar>
          </w:tcPr>
          <w:p w14:paraId="48090556" w14:textId="77777777" w:rsidR="00045695" w:rsidRDefault="00B650A9">
            <w:pPr>
              <w:widowControl w:val="0"/>
              <w:pBdr>
                <w:top w:val="nil"/>
                <w:left w:val="nil"/>
                <w:bottom w:val="nil"/>
                <w:right w:val="nil"/>
                <w:between w:val="nil"/>
              </w:pBdr>
            </w:pPr>
            <w:r>
              <w:t>Philips International B.V.</w:t>
            </w:r>
          </w:p>
        </w:tc>
      </w:tr>
      <w:tr w:rsidR="00045695" w14:paraId="4809055C"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58"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59" w14:textId="77777777" w:rsidR="00045695" w:rsidRDefault="00B650A9">
            <w:pPr>
              <w:widowControl w:val="0"/>
              <w:pBdr>
                <w:top w:val="nil"/>
                <w:left w:val="nil"/>
                <w:bottom w:val="nil"/>
                <w:right w:val="nil"/>
                <w:between w:val="nil"/>
              </w:pBdr>
            </w:pPr>
            <w:r>
              <w:t>Isberg</w:t>
            </w:r>
          </w:p>
        </w:tc>
        <w:tc>
          <w:tcPr>
            <w:tcW w:w="2940" w:type="dxa"/>
            <w:tcMar>
              <w:top w:w="100" w:type="dxa"/>
              <w:left w:w="100" w:type="dxa"/>
              <w:bottom w:w="100" w:type="dxa"/>
              <w:right w:w="100" w:type="dxa"/>
            </w:tcMar>
          </w:tcPr>
          <w:p w14:paraId="4809055A" w14:textId="77777777" w:rsidR="00045695" w:rsidRDefault="00B650A9">
            <w:pPr>
              <w:widowControl w:val="0"/>
              <w:pBdr>
                <w:top w:val="nil"/>
                <w:left w:val="nil"/>
                <w:bottom w:val="nil"/>
                <w:right w:val="nil"/>
                <w:between w:val="nil"/>
              </w:pBdr>
            </w:pPr>
            <w:r>
              <w:t>Peter</w:t>
            </w:r>
          </w:p>
        </w:tc>
        <w:tc>
          <w:tcPr>
            <w:tcW w:w="4035" w:type="dxa"/>
            <w:tcMar>
              <w:top w:w="100" w:type="dxa"/>
              <w:left w:w="100" w:type="dxa"/>
              <w:bottom w:w="100" w:type="dxa"/>
              <w:right w:w="100" w:type="dxa"/>
            </w:tcMar>
          </w:tcPr>
          <w:p w14:paraId="4809055B" w14:textId="77777777" w:rsidR="00045695" w:rsidRDefault="00B650A9">
            <w:pPr>
              <w:widowControl w:val="0"/>
              <w:pBdr>
                <w:top w:val="nil"/>
                <w:left w:val="nil"/>
                <w:bottom w:val="nil"/>
                <w:right w:val="nil"/>
                <w:between w:val="nil"/>
              </w:pBdr>
            </w:pPr>
            <w:r>
              <w:t>Sony Corporation</w:t>
            </w:r>
          </w:p>
        </w:tc>
      </w:tr>
      <w:tr w:rsidR="00045695" w14:paraId="48090561"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5D" w14:textId="77777777" w:rsidR="00045695" w:rsidRDefault="00B650A9">
            <w:pPr>
              <w:widowControl w:val="0"/>
              <w:pBdr>
                <w:top w:val="nil"/>
                <w:left w:val="nil"/>
                <w:bottom w:val="nil"/>
                <w:right w:val="nil"/>
                <w:between w:val="nil"/>
              </w:pBdr>
            </w:pPr>
            <w:r>
              <w:t>Dr.</w:t>
            </w:r>
          </w:p>
        </w:tc>
        <w:tc>
          <w:tcPr>
            <w:tcW w:w="1590" w:type="dxa"/>
            <w:tcMar>
              <w:top w:w="100" w:type="dxa"/>
              <w:left w:w="100" w:type="dxa"/>
              <w:bottom w:w="100" w:type="dxa"/>
              <w:right w:w="100" w:type="dxa"/>
            </w:tcMar>
          </w:tcPr>
          <w:p w14:paraId="4809055E" w14:textId="77777777" w:rsidR="00045695" w:rsidRDefault="00B650A9">
            <w:pPr>
              <w:widowControl w:val="0"/>
              <w:pBdr>
                <w:top w:val="nil"/>
                <w:left w:val="nil"/>
                <w:bottom w:val="nil"/>
                <w:right w:val="nil"/>
                <w:between w:val="nil"/>
              </w:pBdr>
            </w:pPr>
            <w:r>
              <w:t>Kroon</w:t>
            </w:r>
          </w:p>
        </w:tc>
        <w:tc>
          <w:tcPr>
            <w:tcW w:w="2940" w:type="dxa"/>
            <w:tcMar>
              <w:top w:w="100" w:type="dxa"/>
              <w:left w:w="100" w:type="dxa"/>
              <w:bottom w:w="100" w:type="dxa"/>
              <w:right w:w="100" w:type="dxa"/>
            </w:tcMar>
          </w:tcPr>
          <w:p w14:paraId="4809055F" w14:textId="77777777" w:rsidR="00045695" w:rsidRDefault="00B650A9">
            <w:pPr>
              <w:widowControl w:val="0"/>
              <w:pBdr>
                <w:top w:val="nil"/>
                <w:left w:val="nil"/>
                <w:bottom w:val="nil"/>
                <w:right w:val="nil"/>
                <w:between w:val="nil"/>
              </w:pBdr>
            </w:pPr>
            <w:r>
              <w:t>Peter</w:t>
            </w:r>
          </w:p>
        </w:tc>
        <w:tc>
          <w:tcPr>
            <w:tcW w:w="4035" w:type="dxa"/>
            <w:tcMar>
              <w:top w:w="100" w:type="dxa"/>
              <w:left w:w="100" w:type="dxa"/>
              <w:bottom w:w="100" w:type="dxa"/>
              <w:right w:w="100" w:type="dxa"/>
            </w:tcMar>
          </w:tcPr>
          <w:p w14:paraId="48090560" w14:textId="77777777" w:rsidR="00045695" w:rsidRDefault="00B650A9">
            <w:pPr>
              <w:widowControl w:val="0"/>
              <w:pBdr>
                <w:top w:val="nil"/>
                <w:left w:val="nil"/>
                <w:bottom w:val="nil"/>
                <w:right w:val="nil"/>
                <w:between w:val="nil"/>
              </w:pBdr>
            </w:pPr>
            <w:r>
              <w:t>Apple Benelux B.V.</w:t>
            </w:r>
          </w:p>
        </w:tc>
      </w:tr>
      <w:tr w:rsidR="00045695" w14:paraId="48090566"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62"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63" w14:textId="77777777" w:rsidR="00045695" w:rsidRDefault="00B650A9">
            <w:pPr>
              <w:widowControl w:val="0"/>
              <w:pBdr>
                <w:top w:val="nil"/>
                <w:left w:val="nil"/>
                <w:bottom w:val="nil"/>
                <w:right w:val="nil"/>
                <w:between w:val="nil"/>
              </w:pBdr>
            </w:pPr>
            <w:r>
              <w:t>Abhishek</w:t>
            </w:r>
          </w:p>
        </w:tc>
        <w:tc>
          <w:tcPr>
            <w:tcW w:w="2940" w:type="dxa"/>
            <w:tcMar>
              <w:top w:w="100" w:type="dxa"/>
              <w:left w:w="100" w:type="dxa"/>
              <w:bottom w:w="100" w:type="dxa"/>
              <w:right w:w="100" w:type="dxa"/>
            </w:tcMar>
          </w:tcPr>
          <w:p w14:paraId="48090564" w14:textId="77777777" w:rsidR="00045695" w:rsidRDefault="00B650A9">
            <w:pPr>
              <w:widowControl w:val="0"/>
              <w:pBdr>
                <w:top w:val="nil"/>
                <w:left w:val="nil"/>
                <w:bottom w:val="nil"/>
                <w:right w:val="nil"/>
                <w:between w:val="nil"/>
              </w:pBdr>
            </w:pPr>
            <w:r>
              <w:t>Rohit</w:t>
            </w:r>
          </w:p>
        </w:tc>
        <w:tc>
          <w:tcPr>
            <w:tcW w:w="4035" w:type="dxa"/>
            <w:tcMar>
              <w:top w:w="100" w:type="dxa"/>
              <w:left w:w="100" w:type="dxa"/>
              <w:bottom w:w="100" w:type="dxa"/>
              <w:right w:w="100" w:type="dxa"/>
            </w:tcMar>
          </w:tcPr>
          <w:p w14:paraId="48090565" w14:textId="77777777" w:rsidR="00045695" w:rsidRDefault="00B650A9">
            <w:pPr>
              <w:widowControl w:val="0"/>
              <w:pBdr>
                <w:top w:val="nil"/>
                <w:left w:val="nil"/>
                <w:bottom w:val="nil"/>
                <w:right w:val="nil"/>
                <w:between w:val="nil"/>
              </w:pBdr>
            </w:pPr>
            <w:r>
              <w:t>Tencent</w:t>
            </w:r>
          </w:p>
        </w:tc>
      </w:tr>
      <w:tr w:rsidR="00045695" w14:paraId="4809056B"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67" w14:textId="77777777" w:rsidR="00045695" w:rsidRDefault="00B650A9">
            <w:pPr>
              <w:widowControl w:val="0"/>
              <w:pBdr>
                <w:top w:val="nil"/>
                <w:left w:val="nil"/>
                <w:bottom w:val="nil"/>
                <w:right w:val="nil"/>
                <w:between w:val="nil"/>
              </w:pBdr>
            </w:pPr>
            <w:r>
              <w:t>Dr.</w:t>
            </w:r>
          </w:p>
        </w:tc>
        <w:tc>
          <w:tcPr>
            <w:tcW w:w="1590" w:type="dxa"/>
            <w:tcMar>
              <w:top w:w="100" w:type="dxa"/>
              <w:left w:w="100" w:type="dxa"/>
              <w:bottom w:w="100" w:type="dxa"/>
              <w:right w:w="100" w:type="dxa"/>
            </w:tcMar>
          </w:tcPr>
          <w:p w14:paraId="48090568" w14:textId="77777777" w:rsidR="00045695" w:rsidRDefault="00B650A9">
            <w:pPr>
              <w:widowControl w:val="0"/>
              <w:pBdr>
                <w:top w:val="nil"/>
                <w:left w:val="nil"/>
                <w:bottom w:val="nil"/>
                <w:right w:val="nil"/>
                <w:between w:val="nil"/>
              </w:pBdr>
            </w:pPr>
            <w:r>
              <w:t>Isabelle</w:t>
            </w:r>
          </w:p>
        </w:tc>
        <w:tc>
          <w:tcPr>
            <w:tcW w:w="2940" w:type="dxa"/>
            <w:tcMar>
              <w:top w:w="100" w:type="dxa"/>
              <w:left w:w="100" w:type="dxa"/>
              <w:bottom w:w="100" w:type="dxa"/>
              <w:right w:w="100" w:type="dxa"/>
            </w:tcMar>
          </w:tcPr>
          <w:p w14:paraId="48090569" w14:textId="77777777" w:rsidR="00045695" w:rsidRDefault="00B650A9">
            <w:pPr>
              <w:widowControl w:val="0"/>
              <w:pBdr>
                <w:top w:val="nil"/>
                <w:left w:val="nil"/>
                <w:bottom w:val="nil"/>
                <w:right w:val="nil"/>
                <w:between w:val="nil"/>
              </w:pBdr>
            </w:pPr>
            <w:r>
              <w:t>Scott</w:t>
            </w:r>
          </w:p>
        </w:tc>
        <w:tc>
          <w:tcPr>
            <w:tcW w:w="4035" w:type="dxa"/>
            <w:tcMar>
              <w:top w:w="100" w:type="dxa"/>
              <w:left w:w="100" w:type="dxa"/>
              <w:bottom w:w="100" w:type="dxa"/>
              <w:right w:w="100" w:type="dxa"/>
            </w:tcMar>
          </w:tcPr>
          <w:p w14:paraId="4809056A" w14:textId="77777777" w:rsidR="00045695" w:rsidRDefault="00B650A9">
            <w:pPr>
              <w:widowControl w:val="0"/>
              <w:pBdr>
                <w:top w:val="nil"/>
                <w:left w:val="nil"/>
                <w:bottom w:val="nil"/>
                <w:right w:val="nil"/>
                <w:between w:val="nil"/>
              </w:pBdr>
            </w:pPr>
            <w:r>
              <w:t>Amazon</w:t>
            </w:r>
          </w:p>
        </w:tc>
      </w:tr>
      <w:tr w:rsidR="00045695" w14:paraId="48090570"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6C"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6D" w14:textId="77777777" w:rsidR="00045695" w:rsidRDefault="00B650A9">
            <w:pPr>
              <w:widowControl w:val="0"/>
              <w:pBdr>
                <w:top w:val="nil"/>
                <w:left w:val="nil"/>
                <w:bottom w:val="nil"/>
                <w:right w:val="nil"/>
                <w:between w:val="nil"/>
              </w:pBdr>
            </w:pPr>
            <w:r>
              <w:t>Xu</w:t>
            </w:r>
          </w:p>
        </w:tc>
        <w:tc>
          <w:tcPr>
            <w:tcW w:w="2940" w:type="dxa"/>
            <w:tcMar>
              <w:top w:w="100" w:type="dxa"/>
              <w:left w:w="100" w:type="dxa"/>
              <w:bottom w:w="100" w:type="dxa"/>
              <w:right w:w="100" w:type="dxa"/>
            </w:tcMar>
          </w:tcPr>
          <w:p w14:paraId="4809056E" w14:textId="77777777" w:rsidR="00045695" w:rsidRDefault="00B650A9">
            <w:pPr>
              <w:widowControl w:val="0"/>
              <w:pBdr>
                <w:top w:val="nil"/>
                <w:left w:val="nil"/>
                <w:bottom w:val="nil"/>
                <w:right w:val="nil"/>
                <w:between w:val="nil"/>
              </w:pBdr>
            </w:pPr>
            <w:r>
              <w:t>Song</w:t>
            </w:r>
          </w:p>
        </w:tc>
        <w:tc>
          <w:tcPr>
            <w:tcW w:w="4035" w:type="dxa"/>
            <w:tcMar>
              <w:top w:w="100" w:type="dxa"/>
              <w:left w:w="100" w:type="dxa"/>
              <w:bottom w:w="100" w:type="dxa"/>
              <w:right w:w="100" w:type="dxa"/>
            </w:tcMar>
          </w:tcPr>
          <w:p w14:paraId="4809056F" w14:textId="77777777" w:rsidR="00045695" w:rsidRDefault="00B650A9">
            <w:pPr>
              <w:widowControl w:val="0"/>
              <w:pBdr>
                <w:top w:val="nil"/>
                <w:left w:val="nil"/>
                <w:bottom w:val="nil"/>
                <w:right w:val="nil"/>
                <w:between w:val="nil"/>
              </w:pBdr>
            </w:pPr>
            <w:r>
              <w:t>China Mobile Com. Corporation</w:t>
            </w:r>
          </w:p>
        </w:tc>
      </w:tr>
      <w:tr w:rsidR="00045695" w14:paraId="48090575"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71" w14:textId="77777777" w:rsidR="00045695" w:rsidRDefault="00B650A9">
            <w:pPr>
              <w:widowControl w:val="0"/>
              <w:pBdr>
                <w:top w:val="nil"/>
                <w:left w:val="nil"/>
                <w:bottom w:val="nil"/>
                <w:right w:val="nil"/>
                <w:between w:val="nil"/>
              </w:pBdr>
            </w:pPr>
            <w:r>
              <w:t>Dr.</w:t>
            </w:r>
          </w:p>
        </w:tc>
        <w:tc>
          <w:tcPr>
            <w:tcW w:w="1590" w:type="dxa"/>
            <w:tcMar>
              <w:top w:w="100" w:type="dxa"/>
              <w:left w:w="100" w:type="dxa"/>
              <w:bottom w:w="100" w:type="dxa"/>
              <w:right w:w="100" w:type="dxa"/>
            </w:tcMar>
          </w:tcPr>
          <w:p w14:paraId="48090572" w14:textId="77777777" w:rsidR="00045695" w:rsidRDefault="00B650A9">
            <w:pPr>
              <w:widowControl w:val="0"/>
              <w:pBdr>
                <w:top w:val="nil"/>
                <w:left w:val="nil"/>
                <w:bottom w:val="nil"/>
                <w:right w:val="nil"/>
                <w:between w:val="nil"/>
              </w:pBdr>
            </w:pPr>
            <w:r>
              <w:t>Bruhn</w:t>
            </w:r>
          </w:p>
        </w:tc>
        <w:tc>
          <w:tcPr>
            <w:tcW w:w="2940" w:type="dxa"/>
            <w:tcMar>
              <w:top w:w="100" w:type="dxa"/>
              <w:left w:w="100" w:type="dxa"/>
              <w:bottom w:w="100" w:type="dxa"/>
              <w:right w:w="100" w:type="dxa"/>
            </w:tcMar>
          </w:tcPr>
          <w:p w14:paraId="48090573" w14:textId="77777777" w:rsidR="00045695" w:rsidRDefault="00B650A9">
            <w:pPr>
              <w:widowControl w:val="0"/>
              <w:pBdr>
                <w:top w:val="nil"/>
                <w:left w:val="nil"/>
                <w:bottom w:val="nil"/>
                <w:right w:val="nil"/>
                <w:between w:val="nil"/>
              </w:pBdr>
            </w:pPr>
            <w:r>
              <w:t>Stefan</w:t>
            </w:r>
          </w:p>
        </w:tc>
        <w:tc>
          <w:tcPr>
            <w:tcW w:w="4035" w:type="dxa"/>
            <w:tcMar>
              <w:top w:w="100" w:type="dxa"/>
              <w:left w:w="100" w:type="dxa"/>
              <w:bottom w:w="100" w:type="dxa"/>
              <w:right w:w="100" w:type="dxa"/>
            </w:tcMar>
          </w:tcPr>
          <w:p w14:paraId="48090574" w14:textId="77777777" w:rsidR="00045695" w:rsidRDefault="00B650A9">
            <w:pPr>
              <w:widowControl w:val="0"/>
              <w:pBdr>
                <w:top w:val="nil"/>
                <w:left w:val="nil"/>
                <w:bottom w:val="nil"/>
                <w:right w:val="nil"/>
                <w:between w:val="nil"/>
              </w:pBdr>
            </w:pPr>
            <w:r>
              <w:t>Dolby Laboratories Inc.</w:t>
            </w:r>
          </w:p>
        </w:tc>
      </w:tr>
      <w:tr w:rsidR="00045695" w14:paraId="4809057A"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76"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77" w14:textId="77777777" w:rsidR="00045695" w:rsidRDefault="00B650A9">
            <w:pPr>
              <w:widowControl w:val="0"/>
              <w:pBdr>
                <w:top w:val="nil"/>
                <w:left w:val="nil"/>
                <w:bottom w:val="nil"/>
                <w:right w:val="nil"/>
                <w:between w:val="nil"/>
              </w:pBdr>
            </w:pPr>
            <w:r>
              <w:t>Doehla</w:t>
            </w:r>
          </w:p>
        </w:tc>
        <w:tc>
          <w:tcPr>
            <w:tcW w:w="2940" w:type="dxa"/>
            <w:tcMar>
              <w:top w:w="100" w:type="dxa"/>
              <w:left w:w="100" w:type="dxa"/>
              <w:bottom w:w="100" w:type="dxa"/>
              <w:right w:w="100" w:type="dxa"/>
            </w:tcMar>
          </w:tcPr>
          <w:p w14:paraId="48090578" w14:textId="77777777" w:rsidR="00045695" w:rsidRDefault="00B650A9">
            <w:pPr>
              <w:widowControl w:val="0"/>
              <w:pBdr>
                <w:top w:val="nil"/>
                <w:left w:val="nil"/>
                <w:bottom w:val="nil"/>
                <w:right w:val="nil"/>
                <w:between w:val="nil"/>
              </w:pBdr>
            </w:pPr>
            <w:r>
              <w:t>Stefan</w:t>
            </w:r>
          </w:p>
        </w:tc>
        <w:tc>
          <w:tcPr>
            <w:tcW w:w="4035" w:type="dxa"/>
            <w:tcMar>
              <w:top w:w="100" w:type="dxa"/>
              <w:left w:w="100" w:type="dxa"/>
              <w:bottom w:w="100" w:type="dxa"/>
              <w:right w:w="100" w:type="dxa"/>
            </w:tcMar>
          </w:tcPr>
          <w:p w14:paraId="48090579" w14:textId="77777777" w:rsidR="00045695" w:rsidRDefault="00B650A9">
            <w:pPr>
              <w:widowControl w:val="0"/>
              <w:pBdr>
                <w:top w:val="nil"/>
                <w:left w:val="nil"/>
                <w:bottom w:val="nil"/>
                <w:right w:val="nil"/>
                <w:between w:val="nil"/>
              </w:pBdr>
            </w:pPr>
            <w:r>
              <w:t>Fraunhofer IIS</w:t>
            </w:r>
          </w:p>
        </w:tc>
      </w:tr>
      <w:tr w:rsidR="00045695" w14:paraId="4809057F"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7B"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7C" w14:textId="77777777" w:rsidR="00045695" w:rsidRDefault="00B650A9">
            <w:pPr>
              <w:widowControl w:val="0"/>
              <w:pBdr>
                <w:top w:val="nil"/>
                <w:left w:val="nil"/>
                <w:bottom w:val="nil"/>
                <w:right w:val="nil"/>
                <w:between w:val="nil"/>
              </w:pBdr>
            </w:pPr>
            <w:r>
              <w:t>Ragot</w:t>
            </w:r>
          </w:p>
        </w:tc>
        <w:tc>
          <w:tcPr>
            <w:tcW w:w="2940" w:type="dxa"/>
            <w:tcMar>
              <w:top w:w="100" w:type="dxa"/>
              <w:left w:w="100" w:type="dxa"/>
              <w:bottom w:w="100" w:type="dxa"/>
              <w:right w:w="100" w:type="dxa"/>
            </w:tcMar>
          </w:tcPr>
          <w:p w14:paraId="4809057D" w14:textId="77777777" w:rsidR="00045695" w:rsidRDefault="00B650A9">
            <w:pPr>
              <w:widowControl w:val="0"/>
              <w:pBdr>
                <w:top w:val="nil"/>
                <w:left w:val="nil"/>
                <w:bottom w:val="nil"/>
                <w:right w:val="nil"/>
                <w:between w:val="nil"/>
              </w:pBdr>
            </w:pPr>
            <w:r>
              <w:t>Stepháne</w:t>
            </w:r>
          </w:p>
        </w:tc>
        <w:tc>
          <w:tcPr>
            <w:tcW w:w="4035" w:type="dxa"/>
            <w:tcMar>
              <w:top w:w="100" w:type="dxa"/>
              <w:left w:w="100" w:type="dxa"/>
              <w:bottom w:w="100" w:type="dxa"/>
              <w:right w:w="100" w:type="dxa"/>
            </w:tcMar>
          </w:tcPr>
          <w:p w14:paraId="4809057E" w14:textId="77777777" w:rsidR="00045695" w:rsidRDefault="00B650A9">
            <w:pPr>
              <w:widowControl w:val="0"/>
              <w:pBdr>
                <w:top w:val="nil"/>
                <w:left w:val="nil"/>
                <w:bottom w:val="nil"/>
                <w:right w:val="nil"/>
                <w:between w:val="nil"/>
              </w:pBdr>
            </w:pPr>
            <w:r>
              <w:t>Orange</w:t>
            </w:r>
          </w:p>
        </w:tc>
      </w:tr>
      <w:tr w:rsidR="00045695" w14:paraId="48090584"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80"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81" w14:textId="77777777" w:rsidR="00045695" w:rsidRDefault="00B650A9">
            <w:pPr>
              <w:widowControl w:val="0"/>
              <w:pBdr>
                <w:top w:val="nil"/>
                <w:left w:val="nil"/>
                <w:bottom w:val="nil"/>
                <w:right w:val="nil"/>
                <w:between w:val="nil"/>
              </w:pBdr>
            </w:pPr>
            <w:r>
              <w:t>Jansson Toftgård</w:t>
            </w:r>
          </w:p>
        </w:tc>
        <w:tc>
          <w:tcPr>
            <w:tcW w:w="2940" w:type="dxa"/>
            <w:tcMar>
              <w:top w:w="100" w:type="dxa"/>
              <w:left w:w="100" w:type="dxa"/>
              <w:bottom w:w="100" w:type="dxa"/>
              <w:right w:w="100" w:type="dxa"/>
            </w:tcMar>
          </w:tcPr>
          <w:p w14:paraId="48090582" w14:textId="77777777" w:rsidR="00045695" w:rsidRDefault="00B650A9">
            <w:pPr>
              <w:widowControl w:val="0"/>
              <w:pBdr>
                <w:top w:val="nil"/>
                <w:left w:val="nil"/>
                <w:bottom w:val="nil"/>
                <w:right w:val="nil"/>
                <w:between w:val="nil"/>
              </w:pBdr>
            </w:pPr>
            <w:r>
              <w:t>Tomas</w:t>
            </w:r>
          </w:p>
        </w:tc>
        <w:tc>
          <w:tcPr>
            <w:tcW w:w="4035" w:type="dxa"/>
            <w:tcMar>
              <w:top w:w="100" w:type="dxa"/>
              <w:left w:w="100" w:type="dxa"/>
              <w:bottom w:w="100" w:type="dxa"/>
              <w:right w:w="100" w:type="dxa"/>
            </w:tcMar>
          </w:tcPr>
          <w:p w14:paraId="48090583" w14:textId="77777777" w:rsidR="00045695" w:rsidRDefault="00B650A9">
            <w:pPr>
              <w:widowControl w:val="0"/>
              <w:pBdr>
                <w:top w:val="nil"/>
                <w:left w:val="nil"/>
                <w:bottom w:val="nil"/>
                <w:right w:val="nil"/>
                <w:between w:val="nil"/>
              </w:pBdr>
            </w:pPr>
            <w:r>
              <w:t>Ericsson-LG Co., LTD</w:t>
            </w:r>
          </w:p>
        </w:tc>
      </w:tr>
      <w:tr w:rsidR="00045695" w14:paraId="48090589"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85" w14:textId="77777777" w:rsidR="00045695" w:rsidRDefault="00B650A9">
            <w:pPr>
              <w:widowControl w:val="0"/>
              <w:pBdr>
                <w:top w:val="nil"/>
                <w:left w:val="nil"/>
                <w:bottom w:val="nil"/>
                <w:right w:val="nil"/>
                <w:between w:val="nil"/>
              </w:pBdr>
            </w:pPr>
            <w:r>
              <w:t>Ms.</w:t>
            </w:r>
          </w:p>
        </w:tc>
        <w:tc>
          <w:tcPr>
            <w:tcW w:w="1590" w:type="dxa"/>
            <w:tcMar>
              <w:top w:w="100" w:type="dxa"/>
              <w:left w:w="100" w:type="dxa"/>
              <w:bottom w:w="100" w:type="dxa"/>
              <w:right w:w="100" w:type="dxa"/>
            </w:tcMar>
          </w:tcPr>
          <w:p w14:paraId="48090586" w14:textId="77777777" w:rsidR="00045695" w:rsidRDefault="00B650A9">
            <w:pPr>
              <w:widowControl w:val="0"/>
              <w:pBdr>
                <w:top w:val="nil"/>
                <w:left w:val="nil"/>
                <w:bottom w:val="nil"/>
                <w:right w:val="nil"/>
                <w:between w:val="nil"/>
              </w:pBdr>
            </w:pPr>
            <w:r>
              <w:t>Teng</w:t>
            </w:r>
          </w:p>
        </w:tc>
        <w:tc>
          <w:tcPr>
            <w:tcW w:w="2940" w:type="dxa"/>
            <w:tcMar>
              <w:top w:w="100" w:type="dxa"/>
              <w:left w:w="100" w:type="dxa"/>
              <w:bottom w:w="100" w:type="dxa"/>
              <w:right w:w="100" w:type="dxa"/>
            </w:tcMar>
          </w:tcPr>
          <w:p w14:paraId="48090587" w14:textId="77777777" w:rsidR="00045695" w:rsidRDefault="00B650A9">
            <w:pPr>
              <w:widowControl w:val="0"/>
              <w:pBdr>
                <w:top w:val="nil"/>
                <w:left w:val="nil"/>
                <w:bottom w:val="nil"/>
                <w:right w:val="nil"/>
                <w:between w:val="nil"/>
              </w:pBdr>
            </w:pPr>
            <w:r>
              <w:t>Yidan</w:t>
            </w:r>
          </w:p>
        </w:tc>
        <w:tc>
          <w:tcPr>
            <w:tcW w:w="4035" w:type="dxa"/>
            <w:tcMar>
              <w:top w:w="100" w:type="dxa"/>
              <w:left w:w="100" w:type="dxa"/>
              <w:bottom w:w="100" w:type="dxa"/>
              <w:right w:w="100" w:type="dxa"/>
            </w:tcMar>
          </w:tcPr>
          <w:p w14:paraId="48090588" w14:textId="77777777" w:rsidR="00045695" w:rsidRDefault="00B650A9">
            <w:pPr>
              <w:widowControl w:val="0"/>
              <w:pBdr>
                <w:top w:val="nil"/>
                <w:left w:val="nil"/>
                <w:bottom w:val="nil"/>
                <w:right w:val="nil"/>
                <w:between w:val="nil"/>
              </w:pBdr>
            </w:pPr>
            <w:r>
              <w:t>HUAWEI TECHNOLOGIES Co. Ltd.</w:t>
            </w:r>
          </w:p>
        </w:tc>
      </w:tr>
      <w:tr w:rsidR="00045695" w14:paraId="4809058E"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8A" w14:textId="77777777" w:rsidR="00045695" w:rsidRDefault="00B650A9">
            <w:pPr>
              <w:widowControl w:val="0"/>
              <w:pBdr>
                <w:top w:val="nil"/>
                <w:left w:val="nil"/>
                <w:bottom w:val="nil"/>
                <w:right w:val="nil"/>
                <w:between w:val="nil"/>
              </w:pBdr>
            </w:pPr>
            <w:r>
              <w:t>Dr.</w:t>
            </w:r>
          </w:p>
        </w:tc>
        <w:tc>
          <w:tcPr>
            <w:tcW w:w="1590" w:type="dxa"/>
            <w:tcMar>
              <w:top w:w="100" w:type="dxa"/>
              <w:left w:w="100" w:type="dxa"/>
              <w:bottom w:w="100" w:type="dxa"/>
              <w:right w:w="100" w:type="dxa"/>
            </w:tcMar>
          </w:tcPr>
          <w:p w14:paraId="4809058B" w14:textId="77777777" w:rsidR="00045695" w:rsidRDefault="00B650A9">
            <w:pPr>
              <w:widowControl w:val="0"/>
              <w:pBdr>
                <w:top w:val="nil"/>
                <w:left w:val="nil"/>
                <w:bottom w:val="nil"/>
                <w:right w:val="nil"/>
                <w:between w:val="nil"/>
              </w:pBdr>
            </w:pPr>
            <w:r>
              <w:t>Zhang</w:t>
            </w:r>
          </w:p>
        </w:tc>
        <w:tc>
          <w:tcPr>
            <w:tcW w:w="2940" w:type="dxa"/>
            <w:tcMar>
              <w:top w:w="100" w:type="dxa"/>
              <w:left w:w="100" w:type="dxa"/>
              <w:bottom w:w="100" w:type="dxa"/>
              <w:right w:w="100" w:type="dxa"/>
            </w:tcMar>
          </w:tcPr>
          <w:p w14:paraId="4809058C" w14:textId="77777777" w:rsidR="00045695" w:rsidRDefault="00B650A9">
            <w:pPr>
              <w:widowControl w:val="0"/>
              <w:pBdr>
                <w:top w:val="nil"/>
                <w:left w:val="nil"/>
                <w:bottom w:val="nil"/>
                <w:right w:val="nil"/>
                <w:between w:val="nil"/>
              </w:pBdr>
            </w:pPr>
            <w:r>
              <w:t>Zhuoyun</w:t>
            </w:r>
          </w:p>
        </w:tc>
        <w:tc>
          <w:tcPr>
            <w:tcW w:w="4035" w:type="dxa"/>
            <w:tcMar>
              <w:top w:w="100" w:type="dxa"/>
              <w:left w:w="100" w:type="dxa"/>
              <w:bottom w:w="100" w:type="dxa"/>
              <w:right w:w="100" w:type="dxa"/>
            </w:tcMar>
          </w:tcPr>
          <w:p w14:paraId="4809058D" w14:textId="77777777" w:rsidR="00045695" w:rsidRDefault="00B650A9">
            <w:pPr>
              <w:widowControl w:val="0"/>
              <w:pBdr>
                <w:top w:val="nil"/>
                <w:left w:val="nil"/>
                <w:bottom w:val="nil"/>
                <w:right w:val="nil"/>
                <w:between w:val="nil"/>
              </w:pBdr>
            </w:pPr>
            <w:r>
              <w:t>Tencent</w:t>
            </w:r>
          </w:p>
        </w:tc>
      </w:tr>
      <w:tr w:rsidR="00045695" w14:paraId="48090593"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8F"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90" w14:textId="77777777" w:rsidR="00045695" w:rsidRDefault="00B650A9">
            <w:pPr>
              <w:widowControl w:val="0"/>
              <w:pBdr>
                <w:top w:val="nil"/>
                <w:left w:val="nil"/>
                <w:bottom w:val="nil"/>
                <w:right w:val="nil"/>
                <w:between w:val="nil"/>
              </w:pBdr>
            </w:pPr>
            <w:r>
              <w:t>Peipei*</w:t>
            </w:r>
          </w:p>
        </w:tc>
        <w:tc>
          <w:tcPr>
            <w:tcW w:w="2940" w:type="dxa"/>
            <w:tcMar>
              <w:top w:w="100" w:type="dxa"/>
              <w:left w:w="100" w:type="dxa"/>
              <w:bottom w:w="100" w:type="dxa"/>
              <w:right w:w="100" w:type="dxa"/>
            </w:tcMar>
          </w:tcPr>
          <w:p w14:paraId="48090591" w14:textId="77777777" w:rsidR="00045695" w:rsidRDefault="00B650A9">
            <w:pPr>
              <w:widowControl w:val="0"/>
              <w:pBdr>
                <w:top w:val="nil"/>
                <w:left w:val="nil"/>
                <w:bottom w:val="nil"/>
                <w:right w:val="nil"/>
                <w:between w:val="nil"/>
              </w:pBdr>
            </w:pPr>
            <w:r>
              <w:t>Guo</w:t>
            </w:r>
          </w:p>
        </w:tc>
        <w:tc>
          <w:tcPr>
            <w:tcW w:w="4035" w:type="dxa"/>
            <w:tcMar>
              <w:top w:w="100" w:type="dxa"/>
              <w:left w:w="100" w:type="dxa"/>
              <w:bottom w:w="100" w:type="dxa"/>
              <w:right w:w="100" w:type="dxa"/>
            </w:tcMar>
          </w:tcPr>
          <w:p w14:paraId="48090592" w14:textId="77777777" w:rsidR="00045695" w:rsidRDefault="00B650A9">
            <w:pPr>
              <w:widowControl w:val="0"/>
              <w:pBdr>
                <w:top w:val="nil"/>
                <w:left w:val="nil"/>
                <w:bottom w:val="nil"/>
                <w:right w:val="nil"/>
                <w:between w:val="nil"/>
              </w:pBdr>
            </w:pPr>
            <w:r>
              <w:t>China Mobile</w:t>
            </w:r>
          </w:p>
        </w:tc>
      </w:tr>
      <w:tr w:rsidR="00045695" w14:paraId="48090598"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94"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95" w14:textId="77777777" w:rsidR="00045695" w:rsidRDefault="00B650A9">
            <w:pPr>
              <w:widowControl w:val="0"/>
              <w:pBdr>
                <w:top w:val="nil"/>
                <w:left w:val="nil"/>
                <w:bottom w:val="nil"/>
                <w:right w:val="nil"/>
                <w:between w:val="nil"/>
              </w:pBdr>
            </w:pPr>
            <w:r>
              <w:t>Jiajun*</w:t>
            </w:r>
          </w:p>
        </w:tc>
        <w:tc>
          <w:tcPr>
            <w:tcW w:w="2940" w:type="dxa"/>
            <w:tcMar>
              <w:top w:w="100" w:type="dxa"/>
              <w:left w:w="100" w:type="dxa"/>
              <w:bottom w:w="100" w:type="dxa"/>
              <w:right w:w="100" w:type="dxa"/>
            </w:tcMar>
          </w:tcPr>
          <w:p w14:paraId="48090596" w14:textId="77777777" w:rsidR="00045695" w:rsidRDefault="00B650A9">
            <w:pPr>
              <w:widowControl w:val="0"/>
              <w:pBdr>
                <w:top w:val="nil"/>
                <w:left w:val="nil"/>
                <w:bottom w:val="nil"/>
                <w:right w:val="nil"/>
                <w:between w:val="nil"/>
              </w:pBdr>
            </w:pPr>
            <w:r>
              <w:t>Zhou</w:t>
            </w:r>
          </w:p>
        </w:tc>
        <w:tc>
          <w:tcPr>
            <w:tcW w:w="4035" w:type="dxa"/>
            <w:tcMar>
              <w:top w:w="100" w:type="dxa"/>
              <w:left w:w="100" w:type="dxa"/>
              <w:bottom w:w="100" w:type="dxa"/>
              <w:right w:w="100" w:type="dxa"/>
            </w:tcMar>
          </w:tcPr>
          <w:p w14:paraId="48090597" w14:textId="77777777" w:rsidR="00045695" w:rsidRDefault="00B650A9">
            <w:pPr>
              <w:widowControl w:val="0"/>
              <w:pBdr>
                <w:top w:val="nil"/>
                <w:left w:val="nil"/>
                <w:bottom w:val="nil"/>
                <w:right w:val="nil"/>
                <w:between w:val="nil"/>
              </w:pBdr>
            </w:pPr>
            <w:r>
              <w:t>China Mobile</w:t>
            </w:r>
          </w:p>
        </w:tc>
      </w:tr>
      <w:tr w:rsidR="00045695" w14:paraId="4809059D" w14:textId="77777777">
        <w:trPr>
          <w:trHeight w:val="283"/>
        </w:trPr>
        <w:tc>
          <w:tcPr>
            <w:tcW w:w="870" w:type="dxa"/>
            <w:tcBorders>
              <w:top w:val="nil"/>
              <w:left w:val="nil"/>
              <w:bottom w:val="nil"/>
              <w:right w:val="nil"/>
            </w:tcBorders>
            <w:tcMar>
              <w:top w:w="100" w:type="dxa"/>
              <w:left w:w="100" w:type="dxa"/>
              <w:bottom w:w="100" w:type="dxa"/>
              <w:right w:w="100" w:type="dxa"/>
            </w:tcMar>
          </w:tcPr>
          <w:p w14:paraId="48090599" w14:textId="77777777" w:rsidR="00045695" w:rsidRDefault="00B650A9">
            <w:pPr>
              <w:widowControl w:val="0"/>
              <w:pBdr>
                <w:top w:val="nil"/>
                <w:left w:val="nil"/>
                <w:bottom w:val="nil"/>
                <w:right w:val="nil"/>
                <w:between w:val="nil"/>
              </w:pBdr>
            </w:pPr>
            <w:r>
              <w:t>Mr.</w:t>
            </w:r>
          </w:p>
        </w:tc>
        <w:tc>
          <w:tcPr>
            <w:tcW w:w="1590" w:type="dxa"/>
            <w:tcMar>
              <w:top w:w="100" w:type="dxa"/>
              <w:left w:w="100" w:type="dxa"/>
              <w:bottom w:w="100" w:type="dxa"/>
              <w:right w:w="100" w:type="dxa"/>
            </w:tcMar>
          </w:tcPr>
          <w:p w14:paraId="4809059A" w14:textId="77777777" w:rsidR="00045695" w:rsidRDefault="00B650A9">
            <w:pPr>
              <w:widowControl w:val="0"/>
              <w:pBdr>
                <w:top w:val="nil"/>
                <w:left w:val="nil"/>
                <w:bottom w:val="nil"/>
                <w:right w:val="nil"/>
                <w:between w:val="nil"/>
              </w:pBdr>
            </w:pPr>
            <w:r>
              <w:t>Curti*</w:t>
            </w:r>
          </w:p>
        </w:tc>
        <w:tc>
          <w:tcPr>
            <w:tcW w:w="2940" w:type="dxa"/>
            <w:tcMar>
              <w:top w:w="100" w:type="dxa"/>
              <w:left w:w="100" w:type="dxa"/>
              <w:bottom w:w="100" w:type="dxa"/>
              <w:right w:w="100" w:type="dxa"/>
            </w:tcMar>
          </w:tcPr>
          <w:p w14:paraId="4809059B" w14:textId="77777777" w:rsidR="00045695" w:rsidRDefault="00B650A9">
            <w:pPr>
              <w:widowControl w:val="0"/>
              <w:pBdr>
                <w:top w:val="nil"/>
                <w:left w:val="nil"/>
                <w:bottom w:val="nil"/>
                <w:right w:val="nil"/>
                <w:between w:val="nil"/>
              </w:pBdr>
            </w:pPr>
            <w:r>
              <w:t>alain</w:t>
            </w:r>
          </w:p>
        </w:tc>
        <w:tc>
          <w:tcPr>
            <w:tcW w:w="4035" w:type="dxa"/>
            <w:tcMar>
              <w:top w:w="100" w:type="dxa"/>
              <w:left w:w="100" w:type="dxa"/>
              <w:bottom w:w="100" w:type="dxa"/>
              <w:right w:w="100" w:type="dxa"/>
            </w:tcMar>
          </w:tcPr>
          <w:p w14:paraId="571DFF28" w14:textId="77777777" w:rsidR="00D44D16" w:rsidRDefault="00B650A9">
            <w:pPr>
              <w:widowControl w:val="0"/>
              <w:pBdr>
                <w:top w:val="nil"/>
                <w:left w:val="nil"/>
                <w:bottom w:val="nil"/>
                <w:right w:val="nil"/>
                <w:between w:val="nil"/>
              </w:pBdr>
            </w:pPr>
            <w:r>
              <w:t>Orange</w:t>
            </w:r>
          </w:p>
          <w:p w14:paraId="4809059C" w14:textId="4F4662BD" w:rsidR="00D44D16" w:rsidRDefault="00D44D16">
            <w:pPr>
              <w:widowControl w:val="0"/>
              <w:pBdr>
                <w:top w:val="nil"/>
                <w:left w:val="nil"/>
                <w:bottom w:val="nil"/>
                <w:right w:val="nil"/>
                <w:between w:val="nil"/>
              </w:pBdr>
            </w:pPr>
          </w:p>
        </w:tc>
      </w:tr>
      <w:tr w:rsidR="00D44D16" w14:paraId="1B131AB0" w14:textId="77777777">
        <w:trPr>
          <w:trHeight w:val="283"/>
        </w:trPr>
        <w:tc>
          <w:tcPr>
            <w:tcW w:w="870" w:type="dxa"/>
            <w:tcBorders>
              <w:top w:val="nil"/>
              <w:left w:val="nil"/>
              <w:bottom w:val="nil"/>
              <w:right w:val="nil"/>
            </w:tcBorders>
            <w:tcMar>
              <w:top w:w="100" w:type="dxa"/>
              <w:left w:w="100" w:type="dxa"/>
              <w:bottom w:w="100" w:type="dxa"/>
              <w:right w:w="100" w:type="dxa"/>
            </w:tcMar>
          </w:tcPr>
          <w:p w14:paraId="577C7598" w14:textId="0AC75D5A" w:rsidR="00D44D16" w:rsidRDefault="00D44D16">
            <w:pPr>
              <w:widowControl w:val="0"/>
              <w:pBdr>
                <w:top w:val="nil"/>
                <w:left w:val="nil"/>
                <w:bottom w:val="nil"/>
                <w:right w:val="nil"/>
                <w:between w:val="nil"/>
              </w:pBdr>
            </w:pPr>
            <w:r>
              <w:lastRenderedPageBreak/>
              <w:t>Mr</w:t>
            </w:r>
          </w:p>
        </w:tc>
        <w:tc>
          <w:tcPr>
            <w:tcW w:w="1590" w:type="dxa"/>
            <w:tcMar>
              <w:top w:w="100" w:type="dxa"/>
              <w:left w:w="100" w:type="dxa"/>
              <w:bottom w:w="100" w:type="dxa"/>
              <w:right w:w="100" w:type="dxa"/>
            </w:tcMar>
          </w:tcPr>
          <w:p w14:paraId="5CB82CB2" w14:textId="4FF1E16B" w:rsidR="00D44D16" w:rsidRDefault="00D44D16">
            <w:pPr>
              <w:widowControl w:val="0"/>
              <w:pBdr>
                <w:top w:val="nil"/>
                <w:left w:val="nil"/>
                <w:bottom w:val="nil"/>
                <w:right w:val="nil"/>
                <w:between w:val="nil"/>
              </w:pBdr>
            </w:pPr>
            <w:r>
              <w:t>Reimes</w:t>
            </w:r>
          </w:p>
        </w:tc>
        <w:tc>
          <w:tcPr>
            <w:tcW w:w="2940" w:type="dxa"/>
            <w:tcMar>
              <w:top w:w="100" w:type="dxa"/>
              <w:left w:w="100" w:type="dxa"/>
              <w:bottom w:w="100" w:type="dxa"/>
              <w:right w:w="100" w:type="dxa"/>
            </w:tcMar>
          </w:tcPr>
          <w:p w14:paraId="209798C2" w14:textId="44DFB734" w:rsidR="00D44D16" w:rsidRDefault="00D44D16">
            <w:pPr>
              <w:widowControl w:val="0"/>
              <w:pBdr>
                <w:top w:val="nil"/>
                <w:left w:val="nil"/>
                <w:bottom w:val="nil"/>
                <w:right w:val="nil"/>
                <w:between w:val="nil"/>
              </w:pBdr>
            </w:pPr>
            <w:r>
              <w:t>Jan</w:t>
            </w:r>
          </w:p>
        </w:tc>
        <w:tc>
          <w:tcPr>
            <w:tcW w:w="4035" w:type="dxa"/>
            <w:tcMar>
              <w:top w:w="100" w:type="dxa"/>
              <w:left w:w="100" w:type="dxa"/>
              <w:bottom w:w="100" w:type="dxa"/>
              <w:right w:w="100" w:type="dxa"/>
            </w:tcMar>
          </w:tcPr>
          <w:p w14:paraId="446BD696" w14:textId="77777777" w:rsidR="00D44D16" w:rsidRDefault="00D44D16">
            <w:pPr>
              <w:widowControl w:val="0"/>
              <w:pBdr>
                <w:top w:val="nil"/>
                <w:left w:val="nil"/>
                <w:bottom w:val="nil"/>
                <w:right w:val="nil"/>
                <w:between w:val="nil"/>
              </w:pBdr>
            </w:pPr>
            <w:r>
              <w:t>Head Acoustics</w:t>
            </w:r>
          </w:p>
          <w:p w14:paraId="72CC1A1F" w14:textId="437396C5" w:rsidR="00D44D16" w:rsidRDefault="00D44D16">
            <w:pPr>
              <w:widowControl w:val="0"/>
              <w:pBdr>
                <w:top w:val="nil"/>
                <w:left w:val="nil"/>
                <w:bottom w:val="nil"/>
                <w:right w:val="nil"/>
                <w:between w:val="nil"/>
              </w:pBdr>
            </w:pPr>
          </w:p>
        </w:tc>
      </w:tr>
    </w:tbl>
    <w:p w14:paraId="4809059E" w14:textId="77777777" w:rsidR="00045695" w:rsidRDefault="00B650A9">
      <w:r>
        <w:t>* delegate not registered to SA4#108-e at the time of the teleconference</w:t>
      </w:r>
    </w:p>
    <w:p w14:paraId="4809059F" w14:textId="77777777" w:rsidR="00045695" w:rsidRDefault="00045695"/>
    <w:p w14:paraId="480905A0" w14:textId="77777777" w:rsidR="00045695" w:rsidRDefault="00045695"/>
    <w:p w14:paraId="480905A1" w14:textId="77777777" w:rsidR="00045695" w:rsidRDefault="00B650A9">
      <w:r>
        <w:t>Teleconference April 8th 2020 at 17-18 CEST</w:t>
      </w:r>
    </w:p>
    <w:p w14:paraId="480905A2" w14:textId="77777777" w:rsidR="00045695" w:rsidRDefault="00045695"/>
    <w:p w14:paraId="480905A3" w14:textId="77777777" w:rsidR="00045695" w:rsidRDefault="00B650A9">
      <w:pPr>
        <w:rPr>
          <w:b/>
        </w:rPr>
      </w:pPr>
      <w:r>
        <w:rPr>
          <w:b/>
        </w:rPr>
        <w:t xml:space="preserve">A.I. 9.7 </w:t>
      </w:r>
      <w:r>
        <w:rPr>
          <w:b/>
          <w:sz w:val="20"/>
          <w:szCs w:val="20"/>
        </w:rPr>
        <w:t>ANTeM (Ambient noise test methodology for evaluation of acoustic UE performance)</w:t>
      </w:r>
    </w:p>
    <w:p w14:paraId="480905A4" w14:textId="77777777" w:rsidR="00045695" w:rsidRDefault="00045695"/>
    <w:tbl>
      <w:tblPr>
        <w:tblStyle w:val="a3"/>
        <w:tblW w:w="7035" w:type="dxa"/>
        <w:tblBorders>
          <w:top w:val="nil"/>
          <w:left w:val="nil"/>
          <w:bottom w:val="nil"/>
          <w:right w:val="nil"/>
          <w:insideH w:val="nil"/>
          <w:insideV w:val="nil"/>
        </w:tblBorders>
        <w:tblLayout w:type="fixed"/>
        <w:tblLook w:val="0600" w:firstRow="0" w:lastRow="0" w:firstColumn="0" w:lastColumn="0" w:noHBand="1" w:noVBand="1"/>
      </w:tblPr>
      <w:tblGrid>
        <w:gridCol w:w="1175"/>
        <w:gridCol w:w="4145"/>
        <w:gridCol w:w="1715"/>
      </w:tblGrid>
      <w:tr w:rsidR="00045695" w14:paraId="480905A8" w14:textId="77777777">
        <w:trPr>
          <w:trHeight w:val="1010"/>
        </w:trPr>
        <w:tc>
          <w:tcPr>
            <w:tcW w:w="1175" w:type="dxa"/>
            <w:tcBorders>
              <w:top w:val="nil"/>
              <w:left w:val="nil"/>
              <w:bottom w:val="nil"/>
              <w:right w:val="nil"/>
            </w:tcBorders>
            <w:tcMar>
              <w:top w:w="100" w:type="dxa"/>
              <w:left w:w="100" w:type="dxa"/>
              <w:bottom w:w="100" w:type="dxa"/>
              <w:right w:w="100" w:type="dxa"/>
            </w:tcMar>
          </w:tcPr>
          <w:p w14:paraId="480905A5" w14:textId="77777777" w:rsidR="00045695" w:rsidRDefault="00EA2B60">
            <w:pPr>
              <w:widowControl w:val="0"/>
              <w:pBdr>
                <w:top w:val="nil"/>
                <w:left w:val="nil"/>
                <w:bottom w:val="nil"/>
                <w:right w:val="nil"/>
                <w:between w:val="nil"/>
              </w:pBdr>
            </w:pPr>
            <w:hyperlink r:id="rId13">
              <w:r w:rsidR="00B650A9">
                <w:rPr>
                  <w:b/>
                  <w:color w:val="0000FF"/>
                  <w:sz w:val="16"/>
                  <w:szCs w:val="16"/>
                  <w:u w:val="single"/>
                </w:rPr>
                <w:t>S4-200567</w:t>
              </w:r>
            </w:hyperlink>
          </w:p>
        </w:tc>
        <w:tc>
          <w:tcPr>
            <w:tcW w:w="4145" w:type="dxa"/>
            <w:tcBorders>
              <w:top w:val="nil"/>
              <w:left w:val="nil"/>
              <w:bottom w:val="nil"/>
              <w:right w:val="nil"/>
            </w:tcBorders>
            <w:tcMar>
              <w:top w:w="100" w:type="dxa"/>
              <w:left w:w="100" w:type="dxa"/>
              <w:bottom w:w="100" w:type="dxa"/>
              <w:right w:w="100" w:type="dxa"/>
            </w:tcMar>
          </w:tcPr>
          <w:p w14:paraId="480905A6" w14:textId="77777777" w:rsidR="00045695" w:rsidRDefault="00B650A9">
            <w:pPr>
              <w:widowControl w:val="0"/>
              <w:pBdr>
                <w:top w:val="nil"/>
                <w:left w:val="nil"/>
                <w:bottom w:val="nil"/>
                <w:right w:val="nil"/>
                <w:between w:val="nil"/>
              </w:pBdr>
            </w:pPr>
            <w:r>
              <w:t>WI summary for ANTeM</w:t>
            </w:r>
          </w:p>
        </w:tc>
        <w:tc>
          <w:tcPr>
            <w:tcW w:w="1715" w:type="dxa"/>
            <w:tcBorders>
              <w:top w:val="nil"/>
              <w:left w:val="nil"/>
              <w:bottom w:val="nil"/>
              <w:right w:val="nil"/>
            </w:tcBorders>
            <w:tcMar>
              <w:top w:w="100" w:type="dxa"/>
              <w:left w:w="100" w:type="dxa"/>
              <w:bottom w:w="100" w:type="dxa"/>
              <w:right w:w="100" w:type="dxa"/>
            </w:tcMar>
          </w:tcPr>
          <w:p w14:paraId="480905A7" w14:textId="77777777" w:rsidR="00045695" w:rsidRDefault="00B650A9">
            <w:pPr>
              <w:widowControl w:val="0"/>
              <w:pBdr>
                <w:top w:val="nil"/>
                <w:left w:val="nil"/>
                <w:bottom w:val="nil"/>
                <w:right w:val="nil"/>
                <w:between w:val="nil"/>
              </w:pBdr>
            </w:pPr>
            <w:r>
              <w:t>HEAD acoustics GmbH</w:t>
            </w:r>
          </w:p>
        </w:tc>
      </w:tr>
    </w:tbl>
    <w:p w14:paraId="480905A9" w14:textId="77777777" w:rsidR="00045695" w:rsidRDefault="00B650A9">
      <w:r>
        <w:t>Frédéric: This has been endorsed by email. Still checking if there are further comments. None.</w:t>
      </w:r>
    </w:p>
    <w:p w14:paraId="480905AA" w14:textId="77777777" w:rsidR="00045695" w:rsidRDefault="00045695"/>
    <w:p w14:paraId="480905AB" w14:textId="77777777" w:rsidR="00045695" w:rsidRDefault="00B650A9">
      <w:r>
        <w:rPr>
          <w:color w:val="0000FF"/>
        </w:rPr>
        <w:t>Decision</w:t>
      </w:r>
      <w:r>
        <w:t xml:space="preserve">: S4-200467 is </w:t>
      </w:r>
      <w:r>
        <w:rPr>
          <w:color w:val="0000FF"/>
        </w:rPr>
        <w:t>endorsed at SQ level</w:t>
      </w:r>
      <w:r>
        <w:t xml:space="preserve"> and sent to plenary</w:t>
      </w:r>
    </w:p>
    <w:p w14:paraId="480905AC" w14:textId="77777777" w:rsidR="00045695" w:rsidRDefault="00045695"/>
    <w:p w14:paraId="480905AD" w14:textId="77777777" w:rsidR="00045695" w:rsidRDefault="00B650A9">
      <w:r>
        <w:t xml:space="preserve">A.I. 9.3 </w:t>
      </w:r>
      <w:r>
        <w:rPr>
          <w:sz w:val="20"/>
          <w:szCs w:val="20"/>
        </w:rPr>
        <w:t>Liaison Statements</w:t>
      </w:r>
    </w:p>
    <w:p w14:paraId="480905AE" w14:textId="77777777" w:rsidR="00045695" w:rsidRDefault="00045695"/>
    <w:tbl>
      <w:tblPr>
        <w:tblStyle w:val="a4"/>
        <w:tblW w:w="7035" w:type="dxa"/>
        <w:tblBorders>
          <w:top w:val="nil"/>
          <w:left w:val="nil"/>
          <w:bottom w:val="nil"/>
          <w:right w:val="nil"/>
          <w:insideH w:val="nil"/>
          <w:insideV w:val="nil"/>
        </w:tblBorders>
        <w:tblLayout w:type="fixed"/>
        <w:tblLook w:val="0600" w:firstRow="0" w:lastRow="0" w:firstColumn="0" w:lastColumn="0" w:noHBand="1" w:noVBand="1"/>
      </w:tblPr>
      <w:tblGrid>
        <w:gridCol w:w="1175"/>
        <w:gridCol w:w="4145"/>
        <w:gridCol w:w="1715"/>
      </w:tblGrid>
      <w:tr w:rsidR="00045695" w14:paraId="480905B2" w14:textId="77777777">
        <w:trPr>
          <w:trHeight w:val="740"/>
        </w:trPr>
        <w:tc>
          <w:tcPr>
            <w:tcW w:w="1175" w:type="dxa"/>
            <w:tcBorders>
              <w:top w:val="nil"/>
              <w:left w:val="nil"/>
              <w:bottom w:val="nil"/>
              <w:right w:val="nil"/>
            </w:tcBorders>
            <w:tcMar>
              <w:top w:w="100" w:type="dxa"/>
              <w:left w:w="100" w:type="dxa"/>
              <w:bottom w:w="100" w:type="dxa"/>
              <w:right w:w="100" w:type="dxa"/>
            </w:tcMar>
          </w:tcPr>
          <w:p w14:paraId="480905AF" w14:textId="77777777" w:rsidR="00045695" w:rsidRDefault="00EA2B60">
            <w:pPr>
              <w:widowControl w:val="0"/>
              <w:pBdr>
                <w:top w:val="nil"/>
                <w:left w:val="nil"/>
                <w:bottom w:val="nil"/>
                <w:right w:val="nil"/>
                <w:between w:val="nil"/>
              </w:pBdr>
            </w:pPr>
            <w:hyperlink r:id="rId14">
              <w:r w:rsidR="00B650A9">
                <w:rPr>
                  <w:b/>
                  <w:color w:val="0000FF"/>
                  <w:sz w:val="16"/>
                  <w:szCs w:val="16"/>
                  <w:u w:val="single"/>
                </w:rPr>
                <w:t>S4-200636</w:t>
              </w:r>
            </w:hyperlink>
          </w:p>
        </w:tc>
        <w:tc>
          <w:tcPr>
            <w:tcW w:w="4145" w:type="dxa"/>
            <w:tcBorders>
              <w:top w:val="nil"/>
              <w:left w:val="nil"/>
              <w:bottom w:val="nil"/>
              <w:right w:val="nil"/>
            </w:tcBorders>
            <w:tcMar>
              <w:top w:w="100" w:type="dxa"/>
              <w:left w:w="100" w:type="dxa"/>
              <w:bottom w:w="100" w:type="dxa"/>
              <w:right w:w="100" w:type="dxa"/>
            </w:tcMar>
          </w:tcPr>
          <w:p w14:paraId="480905B0" w14:textId="77777777" w:rsidR="00045695" w:rsidRDefault="00B650A9">
            <w:pPr>
              <w:widowControl w:val="0"/>
              <w:pBdr>
                <w:top w:val="nil"/>
                <w:left w:val="nil"/>
                <w:bottom w:val="nil"/>
                <w:right w:val="nil"/>
                <w:between w:val="nil"/>
              </w:pBdr>
            </w:pPr>
            <w:r>
              <w:t>Draft reply LS on Audio Headset Requirements in 3GPP TS 26.132</w:t>
            </w:r>
          </w:p>
        </w:tc>
        <w:tc>
          <w:tcPr>
            <w:tcW w:w="1715" w:type="dxa"/>
            <w:tcBorders>
              <w:top w:val="nil"/>
              <w:left w:val="nil"/>
              <w:bottom w:val="nil"/>
              <w:right w:val="nil"/>
            </w:tcBorders>
            <w:tcMar>
              <w:top w:w="100" w:type="dxa"/>
              <w:left w:w="100" w:type="dxa"/>
              <w:bottom w:w="100" w:type="dxa"/>
              <w:right w:w="100" w:type="dxa"/>
            </w:tcMar>
          </w:tcPr>
          <w:p w14:paraId="480905B1" w14:textId="77777777" w:rsidR="00045695" w:rsidRDefault="00B650A9">
            <w:pPr>
              <w:widowControl w:val="0"/>
              <w:pBdr>
                <w:top w:val="nil"/>
                <w:left w:val="nil"/>
                <w:bottom w:val="nil"/>
                <w:right w:val="nil"/>
                <w:between w:val="nil"/>
              </w:pBdr>
            </w:pPr>
            <w:r>
              <w:t>Sony Corporation</w:t>
            </w:r>
          </w:p>
        </w:tc>
      </w:tr>
    </w:tbl>
    <w:p w14:paraId="480905B3" w14:textId="77777777" w:rsidR="00045695" w:rsidRDefault="00045695"/>
    <w:p w14:paraId="480905B4" w14:textId="77777777" w:rsidR="00045695" w:rsidRDefault="00B650A9">
      <w:r>
        <w:t>Tdoc 605 had been revised to Draft v1 of 636 which was discussed in SQ on April 6th, put for offline progress and further drafts were posted in the drafts folder. Draft v4 was sent to SQ as tdoc 636. Two sentences added to “Answer 5”.</w:t>
      </w:r>
    </w:p>
    <w:p w14:paraId="480905B5" w14:textId="77777777" w:rsidR="00045695" w:rsidRDefault="00045695"/>
    <w:p w14:paraId="480905B6" w14:textId="77777777" w:rsidR="00045695" w:rsidRDefault="00B650A9">
      <w:r>
        <w:t>Kyunghun (Samsung): Prefers initial version. Especially would like to keep last paragraph. We need a “quick fix”, otherwise it can be tricky for manufacturers.</w:t>
      </w:r>
    </w:p>
    <w:p w14:paraId="480905B7" w14:textId="77777777" w:rsidR="00045695" w:rsidRDefault="00B650A9">
      <w:r>
        <w:t>Andre: First of two sentences is supported. Could be even stronger, e.g. “are only applicable”. Prefer to revise the second sentence.</w:t>
      </w:r>
    </w:p>
    <w:p w14:paraId="480905B8" w14:textId="77777777" w:rsidR="00045695" w:rsidRDefault="00B650A9">
      <w:r>
        <w:t>Frédéric: Suggest “beyond the testing of the Headset UE acoustic…”</w:t>
      </w:r>
    </w:p>
    <w:p w14:paraId="480905B9" w14:textId="77777777" w:rsidR="00045695" w:rsidRDefault="00B650A9">
      <w:r>
        <w:t>Stepháne: Suggest to make the last sentence a separate paragraph and add “e.g. electrical interface”</w:t>
      </w:r>
    </w:p>
    <w:p w14:paraId="480905BA" w14:textId="77777777" w:rsidR="00045695" w:rsidRDefault="00B650A9">
      <w:r>
        <w:t>Peter: prefer not to be too specific since no study/work item is started</w:t>
      </w:r>
    </w:p>
    <w:p w14:paraId="480905BB" w14:textId="77777777" w:rsidR="00045695" w:rsidRDefault="00B650A9">
      <w:r>
        <w:t>Frédéric: Kyunghun, what about the last sentence (referring to a deleted sentence “Therefore, the headset requirements…”?</w:t>
      </w:r>
    </w:p>
    <w:p w14:paraId="480905BC" w14:textId="77777777" w:rsidR="00045695" w:rsidRDefault="00B650A9">
      <w:r>
        <w:t>Kyunghun: Samsung thinks it should be included</w:t>
      </w:r>
    </w:p>
    <w:p w14:paraId="480905BD" w14:textId="77777777" w:rsidR="00045695" w:rsidRDefault="00B650A9">
      <w:r>
        <w:t>Andre: We should not erode our specs by sending this statement</w:t>
      </w:r>
    </w:p>
    <w:p w14:paraId="480905BE" w14:textId="77777777" w:rsidR="00045695" w:rsidRDefault="00B650A9">
      <w:r>
        <w:t>Frédéric: Kyunghun, do you object to sending without the last sentence</w:t>
      </w:r>
    </w:p>
    <w:p w14:paraId="480905BF" w14:textId="77777777" w:rsidR="00045695" w:rsidRDefault="00B650A9">
      <w:r>
        <w:lastRenderedPageBreak/>
        <w:t>Kyunghun: Samsung objects</w:t>
      </w:r>
    </w:p>
    <w:p w14:paraId="480905C0" w14:textId="77777777" w:rsidR="00045695" w:rsidRDefault="00B650A9">
      <w:r>
        <w:t>Frédéric: Go offline. 636-&gt;640. If a new version is available at 7 pm today, an email discussion will be trigged. Otherwise direct to plenary.</w:t>
      </w:r>
    </w:p>
    <w:p w14:paraId="480905C1" w14:textId="77777777" w:rsidR="00045695" w:rsidRDefault="00045695"/>
    <w:p w14:paraId="480905C2" w14:textId="0118EF7C" w:rsidR="00045695" w:rsidRDefault="00B650A9">
      <w:pPr>
        <w:rPr>
          <w:color w:val="0000FF"/>
        </w:rPr>
      </w:pPr>
      <w:r>
        <w:rPr>
          <w:color w:val="0000FF"/>
        </w:rPr>
        <w:t>Decision</w:t>
      </w:r>
      <w:r>
        <w:t xml:space="preserve">: S4-200636 is </w:t>
      </w:r>
      <w:r w:rsidR="00EC4574">
        <w:rPr>
          <w:color w:val="0000FF"/>
        </w:rPr>
        <w:t xml:space="preserve">revised to </w:t>
      </w:r>
      <w:r w:rsidR="00EC4574">
        <w:t>S4-200640</w:t>
      </w:r>
      <w:r w:rsidR="00FA73C8">
        <w:t xml:space="preserve"> to be considered via email and at closing plenary.</w:t>
      </w:r>
    </w:p>
    <w:p w14:paraId="480905C3" w14:textId="77777777" w:rsidR="00045695" w:rsidRDefault="00045695"/>
    <w:p w14:paraId="480905C4" w14:textId="77777777" w:rsidR="00045695" w:rsidRDefault="00B650A9">
      <w:pPr>
        <w:rPr>
          <w:color w:val="0000FF"/>
        </w:rPr>
      </w:pPr>
      <w:r>
        <w:rPr>
          <w:color w:val="0000FF"/>
        </w:rPr>
        <w:t>Decision</w:t>
      </w:r>
      <w:r>
        <w:t xml:space="preserve">: S4-200504, S4-200505 and S4-200606 are </w:t>
      </w:r>
      <w:r>
        <w:rPr>
          <w:color w:val="0000FF"/>
        </w:rPr>
        <w:t>postponed</w:t>
      </w:r>
    </w:p>
    <w:p w14:paraId="480905C5" w14:textId="77777777" w:rsidR="00045695" w:rsidRDefault="00045695"/>
    <w:tbl>
      <w:tblPr>
        <w:tblStyle w:val="a5"/>
        <w:tblW w:w="7035" w:type="dxa"/>
        <w:tblBorders>
          <w:top w:val="nil"/>
          <w:left w:val="nil"/>
          <w:bottom w:val="nil"/>
          <w:right w:val="nil"/>
          <w:insideH w:val="nil"/>
          <w:insideV w:val="nil"/>
        </w:tblBorders>
        <w:tblLayout w:type="fixed"/>
        <w:tblLook w:val="0600" w:firstRow="0" w:lastRow="0" w:firstColumn="0" w:lastColumn="0" w:noHBand="1" w:noVBand="1"/>
      </w:tblPr>
      <w:tblGrid>
        <w:gridCol w:w="1175"/>
        <w:gridCol w:w="4145"/>
        <w:gridCol w:w="1715"/>
      </w:tblGrid>
      <w:tr w:rsidR="00045695" w14:paraId="480905C9" w14:textId="77777777">
        <w:trPr>
          <w:trHeight w:val="740"/>
        </w:trPr>
        <w:tc>
          <w:tcPr>
            <w:tcW w:w="1175" w:type="dxa"/>
            <w:tcBorders>
              <w:top w:val="nil"/>
              <w:left w:val="nil"/>
              <w:bottom w:val="nil"/>
              <w:right w:val="nil"/>
            </w:tcBorders>
            <w:tcMar>
              <w:top w:w="100" w:type="dxa"/>
              <w:left w:w="100" w:type="dxa"/>
              <w:bottom w:w="100" w:type="dxa"/>
              <w:right w:w="100" w:type="dxa"/>
            </w:tcMar>
          </w:tcPr>
          <w:p w14:paraId="480905C6" w14:textId="77777777" w:rsidR="00045695" w:rsidRDefault="00EA2B60">
            <w:pPr>
              <w:widowControl w:val="0"/>
              <w:pBdr>
                <w:top w:val="nil"/>
                <w:left w:val="nil"/>
                <w:bottom w:val="nil"/>
                <w:right w:val="nil"/>
                <w:between w:val="nil"/>
              </w:pBdr>
            </w:pPr>
            <w:hyperlink r:id="rId15">
              <w:r w:rsidR="00B650A9">
                <w:rPr>
                  <w:b/>
                  <w:color w:val="0000FF"/>
                  <w:sz w:val="16"/>
                  <w:szCs w:val="16"/>
                  <w:u w:val="single"/>
                </w:rPr>
                <w:t>S4-200565</w:t>
              </w:r>
            </w:hyperlink>
          </w:p>
        </w:tc>
        <w:tc>
          <w:tcPr>
            <w:tcW w:w="4145" w:type="dxa"/>
            <w:tcBorders>
              <w:top w:val="nil"/>
              <w:left w:val="nil"/>
              <w:bottom w:val="nil"/>
              <w:right w:val="nil"/>
            </w:tcBorders>
            <w:tcMar>
              <w:top w:w="100" w:type="dxa"/>
              <w:left w:w="100" w:type="dxa"/>
              <w:bottom w:w="100" w:type="dxa"/>
              <w:right w:w="100" w:type="dxa"/>
            </w:tcMar>
          </w:tcPr>
          <w:p w14:paraId="480905C7" w14:textId="77777777" w:rsidR="00045695" w:rsidRDefault="00B650A9">
            <w:pPr>
              <w:widowControl w:val="0"/>
              <w:pBdr>
                <w:top w:val="nil"/>
                <w:left w:val="nil"/>
                <w:bottom w:val="nil"/>
                <w:right w:val="nil"/>
                <w:between w:val="nil"/>
              </w:pBdr>
            </w:pPr>
            <w:r>
              <w:t>Proposals for data collection of HaNTE – test methods</w:t>
            </w:r>
          </w:p>
        </w:tc>
        <w:tc>
          <w:tcPr>
            <w:tcW w:w="1715" w:type="dxa"/>
            <w:tcBorders>
              <w:top w:val="nil"/>
              <w:left w:val="nil"/>
              <w:bottom w:val="nil"/>
              <w:right w:val="nil"/>
            </w:tcBorders>
            <w:tcMar>
              <w:top w:w="100" w:type="dxa"/>
              <w:left w:w="100" w:type="dxa"/>
              <w:bottom w:w="100" w:type="dxa"/>
              <w:right w:w="100" w:type="dxa"/>
            </w:tcMar>
          </w:tcPr>
          <w:p w14:paraId="480905C8" w14:textId="77777777" w:rsidR="00045695" w:rsidRDefault="00B650A9">
            <w:pPr>
              <w:widowControl w:val="0"/>
              <w:pBdr>
                <w:top w:val="nil"/>
                <w:left w:val="nil"/>
                <w:bottom w:val="nil"/>
                <w:right w:val="nil"/>
                <w:between w:val="nil"/>
              </w:pBdr>
            </w:pPr>
            <w:r>
              <w:t>Qualcomm Incorporated</w:t>
            </w:r>
          </w:p>
        </w:tc>
      </w:tr>
    </w:tbl>
    <w:p w14:paraId="480905CA" w14:textId="77777777" w:rsidR="00045695" w:rsidRDefault="00045695"/>
    <w:p w14:paraId="480905CB" w14:textId="77777777" w:rsidR="00045695" w:rsidRDefault="00B650A9">
      <w:r>
        <w:t>Andre: We have the last part of this tdoc left to discuss.I have an updated version in the drafts folder.</w:t>
      </w:r>
    </w:p>
    <w:p w14:paraId="480905CC" w14:textId="77777777" w:rsidR="00045695" w:rsidRDefault="00B650A9">
      <w:r>
        <w:t>Frédéric: Any objection to present? None.</w:t>
      </w:r>
    </w:p>
    <w:p w14:paraId="480905CD" w14:textId="77777777" w:rsidR="00045695" w:rsidRDefault="00B650A9">
      <w:r>
        <w:t>Andre (Qualcomm): Added a non-HaNTE phone into the list. Time plan modified. Huawei added as lab 4. Time July-Aug-2020 with review for SA4#110. Some additional comments. Appendix: The ETSI test focuses on aliasing. Not necessarily related to the problem seen in a HaNTE device. Does this method makes sense (question to Orange).</w:t>
      </w:r>
    </w:p>
    <w:p w14:paraId="480905CE" w14:textId="77777777" w:rsidR="00045695" w:rsidRDefault="00B650A9">
      <w:r>
        <w:t>Alain: We made a POLQA test and noticed a low score (below 3). Wanted to understand. We could notice using “POLQA speech signal”.</w:t>
      </w:r>
    </w:p>
    <w:p w14:paraId="480905CF" w14:textId="77777777" w:rsidR="00045695" w:rsidRDefault="00B650A9">
      <w:r>
        <w:t>Stepháne: We reused the super-wideband frequency response measurement for a wideband phone.</w:t>
      </w:r>
    </w:p>
    <w:p w14:paraId="480905D0" w14:textId="77777777" w:rsidR="00045695" w:rsidRDefault="00B650A9">
      <w:r>
        <w:t>Jan: What kind of additional distortion did Orange experience? We haven’t been able to reproduce it. Was it peaks or more continuous spectrum?</w:t>
      </w:r>
    </w:p>
    <w:p w14:paraId="480905D1" w14:textId="77777777" w:rsidR="00045695" w:rsidRDefault="00B650A9">
      <w:r>
        <w:t>Alain: We will send results to Jan.</w:t>
      </w:r>
    </w:p>
    <w:p w14:paraId="480905D2" w14:textId="77777777" w:rsidR="00045695" w:rsidRDefault="00B650A9">
      <w:r>
        <w:t>Stepháne: Important to use the maximum volume control.</w:t>
      </w:r>
    </w:p>
    <w:p w14:paraId="480905D3" w14:textId="77777777" w:rsidR="00045695" w:rsidRDefault="00B650A9">
      <w:r>
        <w:t>Alain: Yes, maximum.</w:t>
      </w:r>
    </w:p>
    <w:p w14:paraId="480905D4" w14:textId="77777777" w:rsidR="00045695" w:rsidRDefault="00B650A9">
      <w:r>
        <w:t>Jan: OK, will check.</w:t>
      </w:r>
    </w:p>
    <w:p w14:paraId="480905D5" w14:textId="77777777" w:rsidR="00045695" w:rsidRDefault="00B650A9">
      <w:r>
        <w:t>Andre: The next main edit is in appendix D, receive frequency response robustness to holding position. Need to define an arbitrarily defined ECRP for the case that manufacturer-defined position is not available. Need inputs on “holding points”. Do not support to reduce the reduced length of speech stimuli, the main time is spent on positioning.</w:t>
      </w:r>
    </w:p>
    <w:p w14:paraId="480905D6" w14:textId="77777777" w:rsidR="00045695" w:rsidRDefault="00B650A9">
      <w:r>
        <w:t>Peter: The reuse of frequency response is incorrect and we should fix that going forward.</w:t>
      </w:r>
    </w:p>
    <w:p w14:paraId="480905D7" w14:textId="77777777" w:rsidR="00045695" w:rsidRDefault="00B650A9">
      <w:r>
        <w:t>Andre: Yes. But this is practical.</w:t>
      </w:r>
    </w:p>
    <w:p w14:paraId="480905D8" w14:textId="77777777" w:rsidR="00045695" w:rsidRDefault="00B650A9">
      <w:r>
        <w:t>Stepháne: Regarding position. We may need to decide a single position.</w:t>
      </w:r>
    </w:p>
    <w:p w14:paraId="480905D9" w14:textId="77777777" w:rsidR="00045695" w:rsidRDefault="00B650A9">
      <w:r>
        <w:t>Andre: It is valid to have more than one position, if the result is affected.</w:t>
      </w:r>
    </w:p>
    <w:p w14:paraId="480905DA" w14:textId="77777777" w:rsidR="00045695" w:rsidRDefault="00B650A9">
      <w:r>
        <w:t>Stepháne: The grid points shall include the MECRP.</w:t>
      </w:r>
    </w:p>
    <w:p w14:paraId="480905DB" w14:textId="77777777" w:rsidR="00045695" w:rsidRDefault="00B650A9">
      <w:r>
        <w:t>Andre: Yes. A 3x3 grid takes a lot of time. Suggest 2x2 plus centre point (5 in total)</w:t>
      </w:r>
    </w:p>
    <w:p w14:paraId="480905DC" w14:textId="77777777" w:rsidR="00045695" w:rsidRDefault="00B650A9">
      <w:r>
        <w:t>Stepháne: Regarding FR, we could combine with the normal FR and make checking conditional of passing the wideband mask</w:t>
      </w:r>
    </w:p>
    <w:p w14:paraId="480905DD" w14:textId="77777777" w:rsidR="00045695" w:rsidRDefault="00B650A9">
      <w:r>
        <w:t>Peter: Object to using FR method</w:t>
      </w:r>
    </w:p>
    <w:p w14:paraId="480905DE" w14:textId="77777777" w:rsidR="00045695" w:rsidRDefault="00B650A9">
      <w:r>
        <w:lastRenderedPageBreak/>
        <w:t>Andre: Agree, but the same recording could be used</w:t>
      </w:r>
    </w:p>
    <w:p w14:paraId="480905DF" w14:textId="77777777" w:rsidR="00045695" w:rsidRDefault="00B650A9">
      <w:r>
        <w:t>Peter: yes, it is just a matter of a different post processing</w:t>
      </w:r>
    </w:p>
    <w:p w14:paraId="480905E0" w14:textId="77777777" w:rsidR="00045695" w:rsidRDefault="00B650A9">
      <w:r>
        <w:t>Frédéric: Would you like to present to the plenary tomorrow?</w:t>
      </w:r>
    </w:p>
    <w:p w14:paraId="480905E1" w14:textId="77777777" w:rsidR="00045695" w:rsidRDefault="00B650A9">
      <w:r>
        <w:t>Andre: Yes, a cleaned version of what we discussed now.</w:t>
      </w:r>
    </w:p>
    <w:p w14:paraId="480905E2" w14:textId="77777777" w:rsidR="00045695" w:rsidRDefault="00B650A9">
      <w:r>
        <w:t>Frédéric: 565 revised to (Frédéric gives tdoc number to Andre later). Do you plan telcos in the work plan?</w:t>
      </w:r>
    </w:p>
    <w:p w14:paraId="480905E3" w14:textId="77777777" w:rsidR="00045695" w:rsidRDefault="00B650A9">
      <w:r>
        <w:t>Andre: Yes, end of June. We can also progress on the reflector.</w:t>
      </w:r>
    </w:p>
    <w:p w14:paraId="480905E4" w14:textId="77777777" w:rsidR="00045695" w:rsidRDefault="00B650A9">
      <w:r>
        <w:t>Stepháne: Orange requested provisional results for the privacy measurement. Important that one lab really does the test so the method is a bit validated before we measure in multiple labs.</w:t>
      </w:r>
    </w:p>
    <w:p w14:paraId="480905E5" w14:textId="77777777" w:rsidR="00045695" w:rsidRDefault="00B650A9">
      <w:r>
        <w:t>Andre: We expect to present some results at SA4#109.</w:t>
      </w:r>
    </w:p>
    <w:p w14:paraId="480905E6" w14:textId="77777777" w:rsidR="00045695" w:rsidRDefault="00B650A9">
      <w:r>
        <w:t>Frédéric: Need level of progress tomorrow</w:t>
      </w:r>
    </w:p>
    <w:p w14:paraId="480905E7" w14:textId="77777777" w:rsidR="00045695" w:rsidRDefault="00045695"/>
    <w:p w14:paraId="480905E8" w14:textId="62C18198" w:rsidR="00045695" w:rsidRDefault="00B650A9">
      <w:pPr>
        <w:rPr>
          <w:color w:val="0000FF"/>
        </w:rPr>
      </w:pPr>
      <w:r>
        <w:rPr>
          <w:color w:val="0000FF"/>
        </w:rPr>
        <w:t>Decision</w:t>
      </w:r>
      <w:r>
        <w:t xml:space="preserve">: S4-200565 is </w:t>
      </w:r>
      <w:r w:rsidR="00A00C89">
        <w:rPr>
          <w:color w:val="0000FF"/>
        </w:rPr>
        <w:t xml:space="preserve">revised to </w:t>
      </w:r>
      <w:r w:rsidR="00A00C89">
        <w:t>S4-200676</w:t>
      </w:r>
    </w:p>
    <w:p w14:paraId="480905E9" w14:textId="77777777" w:rsidR="00045695" w:rsidRDefault="00045695"/>
    <w:p w14:paraId="480905EA" w14:textId="77777777" w:rsidR="00045695" w:rsidRDefault="00B650A9">
      <w:r>
        <w:t>Summary:</w:t>
      </w:r>
    </w:p>
    <w:p w14:paraId="480905EB" w14:textId="77777777" w:rsidR="00045695" w:rsidRDefault="00045695"/>
    <w:p w14:paraId="480905ED" w14:textId="3B43CA45" w:rsidR="00045695" w:rsidRDefault="00B650A9">
      <w:r>
        <w:t>S4-200640 Draft reply LS on Audio Headset Requirements in 3GPP TS 26.132 goes directly to plenary</w:t>
      </w:r>
      <w:r w:rsidR="008C3FBB">
        <w:t xml:space="preserve">. </w:t>
      </w:r>
      <w:r>
        <w:t xml:space="preserve">Revised 565 </w:t>
      </w:r>
      <w:r w:rsidR="008C3FBB">
        <w:t xml:space="preserve">in 676 </w:t>
      </w:r>
      <w:r>
        <w:t>HaNTE go</w:t>
      </w:r>
      <w:r w:rsidR="008C3FBB">
        <w:t>es</w:t>
      </w:r>
      <w:r>
        <w:t xml:space="preserve"> directly to plenary</w:t>
      </w:r>
    </w:p>
    <w:p w14:paraId="480905FA" w14:textId="4C89A5F4" w:rsidR="00B650A9" w:rsidRDefault="00B650A9">
      <w:r>
        <w:br w:type="page"/>
      </w:r>
    </w:p>
    <w:p w14:paraId="57B04F0A" w14:textId="77777777" w:rsidR="00083D42" w:rsidRDefault="00083D42"/>
    <w:p w14:paraId="4451B748" w14:textId="40A6CA7D" w:rsidR="00D96048" w:rsidRDefault="00083D42">
      <w:r>
        <w:t>Final agenda</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305"/>
        <w:gridCol w:w="4395"/>
      </w:tblGrid>
      <w:tr w:rsidR="00B650A9" w:rsidRPr="000461AA" w14:paraId="6FB3C66F" w14:textId="77777777" w:rsidTr="00970ABA">
        <w:trPr>
          <w:trHeight w:val="20"/>
        </w:trPr>
        <w:tc>
          <w:tcPr>
            <w:tcW w:w="827" w:type="dxa"/>
            <w:shd w:val="clear" w:color="auto" w:fill="auto"/>
            <w:vAlign w:val="center"/>
            <w:hideMark/>
          </w:tcPr>
          <w:p w14:paraId="68484DD0" w14:textId="77777777" w:rsidR="00B650A9" w:rsidRPr="001624E1" w:rsidRDefault="00B650A9" w:rsidP="00970ABA">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4305" w:type="dxa"/>
            <w:shd w:val="clear" w:color="auto" w:fill="auto"/>
            <w:vAlign w:val="center"/>
            <w:hideMark/>
          </w:tcPr>
          <w:p w14:paraId="38DE0419" w14:textId="77777777" w:rsidR="00B650A9" w:rsidRPr="001624E1" w:rsidRDefault="00B650A9" w:rsidP="00970ABA">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4395" w:type="dxa"/>
          </w:tcPr>
          <w:p w14:paraId="384FFD43" w14:textId="77777777" w:rsidR="00B650A9" w:rsidRPr="000461AA" w:rsidRDefault="00B650A9" w:rsidP="00970ABA">
            <w:pPr>
              <w:pStyle w:val="Heading"/>
              <w:tabs>
                <w:tab w:val="left" w:pos="7200"/>
              </w:tabs>
              <w:spacing w:before="40" w:after="40" w:line="240" w:lineRule="auto"/>
              <w:ind w:left="57" w:right="57" w:firstLine="0"/>
              <w:rPr>
                <w:rFonts w:cs="Arial"/>
                <w:bCs/>
                <w:color w:val="000000"/>
                <w:sz w:val="20"/>
              </w:rPr>
            </w:pPr>
          </w:p>
        </w:tc>
      </w:tr>
      <w:tr w:rsidR="00B650A9" w:rsidRPr="000461AA" w14:paraId="61E09C31" w14:textId="77777777" w:rsidTr="00970ABA">
        <w:trPr>
          <w:trHeight w:val="20"/>
        </w:trPr>
        <w:tc>
          <w:tcPr>
            <w:tcW w:w="827" w:type="dxa"/>
            <w:shd w:val="clear" w:color="auto" w:fill="auto"/>
            <w:vAlign w:val="center"/>
            <w:hideMark/>
          </w:tcPr>
          <w:p w14:paraId="5ED07B05"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4305" w:type="dxa"/>
            <w:shd w:val="clear" w:color="auto" w:fill="auto"/>
            <w:vAlign w:val="center"/>
            <w:hideMark/>
          </w:tcPr>
          <w:p w14:paraId="7F0C61D4"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395" w:type="dxa"/>
          </w:tcPr>
          <w:p w14:paraId="1911FB41" w14:textId="77777777" w:rsidR="00B650A9" w:rsidRPr="000461AA" w:rsidRDefault="00B650A9" w:rsidP="00970ABA">
            <w:pPr>
              <w:pStyle w:val="Heading"/>
              <w:tabs>
                <w:tab w:val="left" w:pos="7200"/>
              </w:tabs>
              <w:spacing w:before="40" w:after="40" w:line="240" w:lineRule="auto"/>
              <w:ind w:left="57" w:right="57" w:firstLine="0"/>
              <w:rPr>
                <w:rFonts w:cs="Arial"/>
                <w:bCs/>
                <w:color w:val="000000"/>
                <w:sz w:val="20"/>
              </w:rPr>
            </w:pPr>
          </w:p>
        </w:tc>
      </w:tr>
      <w:tr w:rsidR="00B650A9" w:rsidRPr="000461AA" w14:paraId="46D48EC9" w14:textId="77777777" w:rsidTr="00970ABA">
        <w:trPr>
          <w:trHeight w:val="20"/>
        </w:trPr>
        <w:tc>
          <w:tcPr>
            <w:tcW w:w="827" w:type="dxa"/>
            <w:shd w:val="clear" w:color="auto" w:fill="auto"/>
            <w:vAlign w:val="center"/>
            <w:hideMark/>
          </w:tcPr>
          <w:p w14:paraId="00D4EAC2"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4305" w:type="dxa"/>
            <w:shd w:val="clear" w:color="auto" w:fill="auto"/>
            <w:vAlign w:val="center"/>
            <w:hideMark/>
          </w:tcPr>
          <w:p w14:paraId="033EB79F"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395" w:type="dxa"/>
          </w:tcPr>
          <w:p w14:paraId="18170982" w14:textId="77777777" w:rsidR="00B650A9" w:rsidRPr="000461AA" w:rsidRDefault="00B650A9" w:rsidP="00970ABA">
            <w:pPr>
              <w:pStyle w:val="Heading"/>
              <w:tabs>
                <w:tab w:val="left" w:pos="7200"/>
              </w:tabs>
              <w:spacing w:before="40" w:after="40" w:line="240" w:lineRule="auto"/>
              <w:ind w:left="57" w:right="57" w:firstLine="0"/>
              <w:rPr>
                <w:rFonts w:cs="Arial"/>
                <w:bCs/>
                <w:color w:val="000000"/>
                <w:sz w:val="20"/>
              </w:rPr>
            </w:pPr>
          </w:p>
        </w:tc>
      </w:tr>
      <w:tr w:rsidR="00B650A9" w:rsidRPr="003067EE" w14:paraId="3D93573D" w14:textId="77777777" w:rsidTr="00970ABA">
        <w:trPr>
          <w:trHeight w:val="20"/>
        </w:trPr>
        <w:tc>
          <w:tcPr>
            <w:tcW w:w="827" w:type="dxa"/>
            <w:shd w:val="clear" w:color="auto" w:fill="auto"/>
            <w:vAlign w:val="center"/>
            <w:hideMark/>
          </w:tcPr>
          <w:p w14:paraId="63769C4E"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4305" w:type="dxa"/>
            <w:shd w:val="clear" w:color="auto" w:fill="auto"/>
            <w:vAlign w:val="center"/>
            <w:hideMark/>
          </w:tcPr>
          <w:p w14:paraId="5857586B"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4395" w:type="dxa"/>
          </w:tcPr>
          <w:p w14:paraId="29E7D2EB" w14:textId="77777777" w:rsidR="00B650A9" w:rsidRPr="003067EE" w:rsidRDefault="00B650A9" w:rsidP="00970ABA">
            <w:pPr>
              <w:pStyle w:val="Heading"/>
              <w:tabs>
                <w:tab w:val="left" w:pos="7200"/>
              </w:tabs>
              <w:spacing w:before="40" w:after="40" w:line="240" w:lineRule="auto"/>
              <w:ind w:left="57" w:right="57" w:firstLine="0"/>
              <w:rPr>
                <w:rFonts w:cs="Arial"/>
                <w:bCs/>
                <w:color w:val="000000"/>
                <w:sz w:val="20"/>
                <w:lang w:val="en-US"/>
              </w:rPr>
            </w:pPr>
            <w:r w:rsidRPr="00EA7A8C">
              <w:rPr>
                <w:rFonts w:cs="Arial"/>
                <w:bCs/>
                <w:color w:val="FF0000"/>
                <w:sz w:val="20"/>
                <w:lang w:val="en-US"/>
              </w:rPr>
              <w:t>537 (GCF CAG), proposed reply in 605-&gt;636-&gt;</w:t>
            </w:r>
            <w:r w:rsidRPr="00C52E22">
              <w:rPr>
                <w:rFonts w:cs="Arial"/>
                <w:bCs/>
                <w:sz w:val="20"/>
                <w:highlight w:val="magenta"/>
                <w:lang w:val="en-US"/>
              </w:rPr>
              <w:t>640</w:t>
            </w:r>
            <w:r>
              <w:rPr>
                <w:rFonts w:cs="Arial"/>
                <w:bCs/>
                <w:sz w:val="20"/>
                <w:lang w:val="en-US"/>
              </w:rPr>
              <w:t xml:space="preserve"> (email/plenary)</w:t>
            </w:r>
          </w:p>
        </w:tc>
      </w:tr>
      <w:tr w:rsidR="00B650A9" w:rsidRPr="000461AA" w14:paraId="61C7E93A" w14:textId="77777777" w:rsidTr="00970ABA">
        <w:trPr>
          <w:trHeight w:val="20"/>
        </w:trPr>
        <w:tc>
          <w:tcPr>
            <w:tcW w:w="827" w:type="dxa"/>
            <w:shd w:val="clear" w:color="auto" w:fill="auto"/>
            <w:vAlign w:val="center"/>
            <w:hideMark/>
          </w:tcPr>
          <w:p w14:paraId="58869F24" w14:textId="77777777" w:rsidR="00B650A9" w:rsidRPr="006E3961" w:rsidRDefault="00B650A9" w:rsidP="00970ABA">
            <w:pPr>
              <w:pStyle w:val="Heading"/>
              <w:tabs>
                <w:tab w:val="left" w:pos="7200"/>
              </w:tabs>
              <w:spacing w:before="40" w:after="40" w:line="240" w:lineRule="auto"/>
              <w:ind w:left="57" w:right="57" w:firstLine="0"/>
              <w:rPr>
                <w:rFonts w:cs="Arial"/>
                <w:b w:val="0"/>
                <w:bCs/>
                <w:color w:val="000000"/>
                <w:sz w:val="20"/>
                <w:highlight w:val="green"/>
              </w:rPr>
            </w:pPr>
            <w:r w:rsidRPr="006E3961">
              <w:rPr>
                <w:rFonts w:cs="Arial"/>
                <w:b w:val="0"/>
                <w:bCs/>
                <w:color w:val="000000"/>
                <w:sz w:val="20"/>
                <w:highlight w:val="green"/>
              </w:rPr>
              <w:t>9.4</w:t>
            </w:r>
          </w:p>
        </w:tc>
        <w:tc>
          <w:tcPr>
            <w:tcW w:w="4305" w:type="dxa"/>
            <w:shd w:val="clear" w:color="auto" w:fill="auto"/>
            <w:vAlign w:val="center"/>
            <w:hideMark/>
          </w:tcPr>
          <w:p w14:paraId="3F941C11" w14:textId="77777777" w:rsidR="00B650A9" w:rsidRPr="006E3961" w:rsidRDefault="00B650A9" w:rsidP="00970ABA">
            <w:pPr>
              <w:pStyle w:val="Heading"/>
              <w:tabs>
                <w:tab w:val="left" w:pos="7200"/>
              </w:tabs>
              <w:spacing w:before="40" w:after="40" w:line="240" w:lineRule="auto"/>
              <w:ind w:left="57" w:right="57" w:firstLine="0"/>
              <w:rPr>
                <w:rFonts w:cs="Arial"/>
                <w:b w:val="0"/>
                <w:bCs/>
                <w:color w:val="000000"/>
                <w:sz w:val="20"/>
                <w:highlight w:val="green"/>
              </w:rPr>
            </w:pPr>
            <w:r w:rsidRPr="006E3961">
              <w:rPr>
                <w:rFonts w:cs="Arial"/>
                <w:b w:val="0"/>
                <w:sz w:val="20"/>
                <w:highlight w:val="green"/>
              </w:rPr>
              <w:t>CRs to Features in Release 15 and earlier, and other contributions on terminal acoustics</w:t>
            </w:r>
          </w:p>
        </w:tc>
        <w:tc>
          <w:tcPr>
            <w:tcW w:w="4395" w:type="dxa"/>
          </w:tcPr>
          <w:p w14:paraId="300598E9" w14:textId="77777777" w:rsidR="00B650A9" w:rsidRPr="000461AA" w:rsidRDefault="00B650A9" w:rsidP="00970ABA">
            <w:pPr>
              <w:pStyle w:val="Heading"/>
              <w:tabs>
                <w:tab w:val="left" w:pos="7200"/>
              </w:tabs>
              <w:spacing w:before="40" w:after="40" w:line="240" w:lineRule="auto"/>
              <w:ind w:left="57" w:right="57" w:firstLine="0"/>
              <w:rPr>
                <w:rFonts w:cs="Arial"/>
                <w:bCs/>
                <w:sz w:val="20"/>
              </w:rPr>
            </w:pPr>
            <w:r w:rsidRPr="00A40696">
              <w:rPr>
                <w:rFonts w:cs="Arial"/>
                <w:bCs/>
                <w:color w:val="FF0000"/>
                <w:sz w:val="20"/>
              </w:rPr>
              <w:t>504pp</w:t>
            </w:r>
            <w:r>
              <w:rPr>
                <w:rFonts w:cs="Arial"/>
                <w:bCs/>
                <w:sz w:val="20"/>
              </w:rPr>
              <w:t xml:space="preserve">, </w:t>
            </w:r>
            <w:r w:rsidRPr="00A40696">
              <w:rPr>
                <w:rFonts w:cs="Arial"/>
                <w:bCs/>
                <w:color w:val="FF0000"/>
                <w:sz w:val="20"/>
              </w:rPr>
              <w:t>505pp</w:t>
            </w:r>
            <w:r>
              <w:rPr>
                <w:rFonts w:cs="Arial"/>
                <w:bCs/>
                <w:sz w:val="20"/>
              </w:rPr>
              <w:t xml:space="preserve">, </w:t>
            </w:r>
            <w:r w:rsidRPr="00A40696">
              <w:rPr>
                <w:rFonts w:cs="Arial"/>
                <w:bCs/>
                <w:color w:val="FF0000"/>
                <w:sz w:val="20"/>
              </w:rPr>
              <w:t>606pp</w:t>
            </w:r>
          </w:p>
        </w:tc>
      </w:tr>
      <w:tr w:rsidR="00B650A9" w:rsidRPr="000461AA" w14:paraId="31371E1A" w14:textId="77777777" w:rsidTr="00970ABA">
        <w:trPr>
          <w:trHeight w:val="20"/>
        </w:trPr>
        <w:tc>
          <w:tcPr>
            <w:tcW w:w="827" w:type="dxa"/>
            <w:shd w:val="clear" w:color="auto" w:fill="auto"/>
            <w:vAlign w:val="center"/>
          </w:tcPr>
          <w:p w14:paraId="4D4B33F4" w14:textId="77777777" w:rsidR="00B650A9" w:rsidRDefault="00B650A9"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.5</w:t>
            </w:r>
          </w:p>
        </w:tc>
        <w:tc>
          <w:tcPr>
            <w:tcW w:w="4305" w:type="dxa"/>
            <w:shd w:val="clear" w:color="auto" w:fill="auto"/>
            <w:vAlign w:val="center"/>
          </w:tcPr>
          <w:p w14:paraId="59150855" w14:textId="77777777" w:rsidR="00B650A9" w:rsidRPr="00BB400C" w:rsidRDefault="00B650A9" w:rsidP="00970ABA">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4395" w:type="dxa"/>
          </w:tcPr>
          <w:p w14:paraId="16ED85EA" w14:textId="77777777" w:rsidR="00B650A9" w:rsidRPr="000461AA" w:rsidRDefault="00B650A9" w:rsidP="00970ABA">
            <w:pPr>
              <w:pStyle w:val="Heading"/>
              <w:tabs>
                <w:tab w:val="left" w:pos="7200"/>
              </w:tabs>
              <w:spacing w:before="40" w:after="40" w:line="240" w:lineRule="auto"/>
              <w:ind w:left="57" w:right="57" w:firstLine="0"/>
              <w:rPr>
                <w:rFonts w:cs="Arial"/>
                <w:bCs/>
                <w:sz w:val="20"/>
                <w:lang w:val="en-US"/>
              </w:rPr>
            </w:pPr>
          </w:p>
        </w:tc>
      </w:tr>
      <w:tr w:rsidR="00B650A9" w:rsidRPr="000461AA" w14:paraId="7D59F70A" w14:textId="77777777" w:rsidTr="00970ABA">
        <w:trPr>
          <w:trHeight w:val="20"/>
        </w:trPr>
        <w:tc>
          <w:tcPr>
            <w:tcW w:w="827" w:type="dxa"/>
            <w:shd w:val="clear" w:color="auto" w:fill="auto"/>
            <w:vAlign w:val="center"/>
          </w:tcPr>
          <w:p w14:paraId="2A8A98D9" w14:textId="77777777" w:rsidR="00B650A9" w:rsidRPr="006E3961" w:rsidRDefault="00B650A9" w:rsidP="00970ABA">
            <w:pPr>
              <w:pStyle w:val="Heading"/>
              <w:tabs>
                <w:tab w:val="left" w:pos="7200"/>
              </w:tabs>
              <w:spacing w:before="40" w:after="40" w:line="240" w:lineRule="auto"/>
              <w:ind w:left="57" w:right="57" w:firstLine="0"/>
              <w:rPr>
                <w:rFonts w:cs="Arial"/>
                <w:b w:val="0"/>
                <w:bCs/>
                <w:sz w:val="20"/>
                <w:highlight w:val="green"/>
              </w:rPr>
            </w:pPr>
            <w:r w:rsidRPr="006E3961">
              <w:rPr>
                <w:rFonts w:cs="Arial"/>
                <w:b w:val="0"/>
                <w:bCs/>
                <w:sz w:val="20"/>
                <w:highlight w:val="green"/>
              </w:rPr>
              <w:t>9.6</w:t>
            </w:r>
          </w:p>
        </w:tc>
        <w:tc>
          <w:tcPr>
            <w:tcW w:w="4305" w:type="dxa"/>
            <w:shd w:val="clear" w:color="auto" w:fill="auto"/>
            <w:vAlign w:val="center"/>
          </w:tcPr>
          <w:p w14:paraId="221688A9" w14:textId="77777777" w:rsidR="00B650A9" w:rsidRPr="006E3961" w:rsidRDefault="00B650A9" w:rsidP="00970ABA">
            <w:pPr>
              <w:pStyle w:val="Heading"/>
              <w:tabs>
                <w:tab w:val="left" w:pos="7200"/>
              </w:tabs>
              <w:spacing w:before="40" w:after="40" w:line="240" w:lineRule="auto"/>
              <w:ind w:left="57" w:right="57" w:firstLine="0"/>
              <w:rPr>
                <w:rFonts w:cs="Arial"/>
                <w:b w:val="0"/>
                <w:sz w:val="20"/>
                <w:highlight w:val="green"/>
                <w:lang w:val="en-US"/>
              </w:rPr>
            </w:pPr>
            <w:proofErr w:type="spellStart"/>
            <w:r w:rsidRPr="006E3961">
              <w:rPr>
                <w:rFonts w:cs="Arial"/>
                <w:b w:val="0"/>
                <w:sz w:val="20"/>
                <w:highlight w:val="green"/>
                <w:lang w:val="en-US"/>
              </w:rPr>
              <w:t>HaNTE</w:t>
            </w:r>
            <w:proofErr w:type="spellEnd"/>
            <w:r w:rsidRPr="006E3961">
              <w:rPr>
                <w:rFonts w:cs="Arial"/>
                <w:b w:val="0"/>
                <w:sz w:val="20"/>
                <w:highlight w:val="green"/>
                <w:lang w:val="en-US"/>
              </w:rPr>
              <w:t xml:space="preserve"> (Handsets Featuring Non-Traditional Earpieces)</w:t>
            </w:r>
          </w:p>
        </w:tc>
        <w:tc>
          <w:tcPr>
            <w:tcW w:w="4395" w:type="dxa"/>
          </w:tcPr>
          <w:p w14:paraId="55858E57" w14:textId="77777777" w:rsidR="00B650A9" w:rsidRDefault="00B650A9" w:rsidP="00970ABA">
            <w:pPr>
              <w:pStyle w:val="Heading"/>
              <w:tabs>
                <w:tab w:val="left" w:pos="7200"/>
              </w:tabs>
              <w:spacing w:before="40" w:after="40" w:line="240" w:lineRule="auto"/>
              <w:ind w:left="57" w:right="57" w:firstLine="0"/>
              <w:rPr>
                <w:rFonts w:cs="Arial"/>
                <w:bCs/>
                <w:sz w:val="20"/>
                <w:lang w:val="en-US"/>
              </w:rPr>
            </w:pPr>
            <w:r w:rsidRPr="00BA3CDF">
              <w:rPr>
                <w:rFonts w:cs="Arial"/>
                <w:bCs/>
                <w:color w:val="FF0000"/>
                <w:sz w:val="20"/>
                <w:lang w:val="en-US"/>
              </w:rPr>
              <w:t xml:space="preserve">565-&gt; </w:t>
            </w:r>
            <w:r>
              <w:rPr>
                <w:rFonts w:cs="Arial"/>
                <w:bCs/>
                <w:sz w:val="20"/>
                <w:lang w:val="en-US"/>
              </w:rPr>
              <w:t>676 (plenary)</w:t>
            </w:r>
          </w:p>
          <w:p w14:paraId="7FB27C5D" w14:textId="77777777" w:rsidR="00B650A9" w:rsidRPr="000461AA" w:rsidRDefault="00B650A9" w:rsidP="00970ABA">
            <w:pPr>
              <w:pStyle w:val="Heading"/>
              <w:tabs>
                <w:tab w:val="left" w:pos="7200"/>
              </w:tabs>
              <w:spacing w:before="40" w:after="40" w:line="240" w:lineRule="auto"/>
              <w:ind w:right="57"/>
              <w:rPr>
                <w:rFonts w:cs="Arial"/>
                <w:bCs/>
                <w:sz w:val="20"/>
                <w:lang w:val="en-US"/>
              </w:rPr>
            </w:pPr>
          </w:p>
        </w:tc>
      </w:tr>
      <w:tr w:rsidR="00B650A9" w:rsidRPr="000461AA" w14:paraId="1D6BE6DD" w14:textId="77777777" w:rsidTr="00970ABA">
        <w:trPr>
          <w:trHeight w:val="20"/>
        </w:trPr>
        <w:tc>
          <w:tcPr>
            <w:tcW w:w="827" w:type="dxa"/>
            <w:shd w:val="clear" w:color="auto" w:fill="auto"/>
            <w:vAlign w:val="center"/>
          </w:tcPr>
          <w:p w14:paraId="7F673330"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9.7</w:t>
            </w:r>
          </w:p>
        </w:tc>
        <w:tc>
          <w:tcPr>
            <w:tcW w:w="4305" w:type="dxa"/>
            <w:shd w:val="clear" w:color="auto" w:fill="auto"/>
            <w:vAlign w:val="center"/>
          </w:tcPr>
          <w:p w14:paraId="3523C2AE" w14:textId="77777777" w:rsidR="00B650A9" w:rsidRPr="001624E1" w:rsidRDefault="00B650A9" w:rsidP="00970ABA">
            <w:pPr>
              <w:pStyle w:val="Heading"/>
              <w:tabs>
                <w:tab w:val="left" w:pos="7200"/>
              </w:tabs>
              <w:spacing w:before="40" w:after="40" w:line="240" w:lineRule="auto"/>
              <w:ind w:left="57" w:right="57" w:firstLine="0"/>
              <w:rPr>
                <w:rFonts w:cs="Arial"/>
                <w:b w:val="0"/>
                <w:sz w:val="20"/>
              </w:rPr>
            </w:pPr>
            <w:proofErr w:type="spellStart"/>
            <w:r w:rsidRPr="00930907">
              <w:rPr>
                <w:rFonts w:cs="Arial"/>
                <w:b w:val="0"/>
                <w:sz w:val="20"/>
              </w:rPr>
              <w:t>ANTeM</w:t>
            </w:r>
            <w:proofErr w:type="spellEnd"/>
            <w:r w:rsidRPr="00930907">
              <w:rPr>
                <w:rFonts w:cs="Arial"/>
                <w:b w:val="0"/>
                <w:sz w:val="20"/>
              </w:rPr>
              <w:t xml:space="preserve"> </w:t>
            </w:r>
            <w:r>
              <w:rPr>
                <w:rFonts w:cs="Arial"/>
                <w:b w:val="0"/>
                <w:sz w:val="20"/>
              </w:rPr>
              <w:t>(</w:t>
            </w:r>
            <w:r w:rsidRPr="00930907">
              <w:rPr>
                <w:rFonts w:cs="Arial"/>
                <w:b w:val="0"/>
                <w:sz w:val="20"/>
              </w:rPr>
              <w:t>Ambient noise test methodology for evaluation of acoustic UE performance</w:t>
            </w:r>
            <w:r>
              <w:rPr>
                <w:rFonts w:cs="Arial"/>
                <w:b w:val="0"/>
                <w:sz w:val="20"/>
              </w:rPr>
              <w:t>)</w:t>
            </w:r>
          </w:p>
        </w:tc>
        <w:tc>
          <w:tcPr>
            <w:tcW w:w="4395" w:type="dxa"/>
          </w:tcPr>
          <w:p w14:paraId="37F06BFF" w14:textId="77777777" w:rsidR="00B650A9" w:rsidRPr="000461AA" w:rsidRDefault="00B650A9" w:rsidP="00970ABA">
            <w:pPr>
              <w:pStyle w:val="Heading"/>
              <w:tabs>
                <w:tab w:val="left" w:pos="7200"/>
              </w:tabs>
              <w:spacing w:before="40" w:after="40" w:line="240" w:lineRule="auto"/>
              <w:ind w:left="57" w:right="57" w:firstLine="0"/>
              <w:rPr>
                <w:rFonts w:cs="Arial"/>
                <w:bCs/>
                <w:sz w:val="20"/>
              </w:rPr>
            </w:pPr>
            <w:r w:rsidRPr="000202CD">
              <w:rPr>
                <w:rFonts w:cs="Arial"/>
                <w:bCs/>
                <w:color w:val="FF0000"/>
                <w:sz w:val="20"/>
              </w:rPr>
              <w:t xml:space="preserve">567e </w:t>
            </w:r>
            <w:r>
              <w:rPr>
                <w:rFonts w:cs="Arial"/>
                <w:bCs/>
                <w:sz w:val="20"/>
              </w:rPr>
              <w:t>(plenary)</w:t>
            </w:r>
          </w:p>
        </w:tc>
      </w:tr>
      <w:tr w:rsidR="00B650A9" w:rsidRPr="000461AA" w14:paraId="34CC27DE" w14:textId="77777777" w:rsidTr="00970ABA">
        <w:trPr>
          <w:trHeight w:val="20"/>
        </w:trPr>
        <w:tc>
          <w:tcPr>
            <w:tcW w:w="827" w:type="dxa"/>
            <w:shd w:val="clear" w:color="auto" w:fill="auto"/>
            <w:vAlign w:val="center"/>
          </w:tcPr>
          <w:p w14:paraId="4F845BDD" w14:textId="77777777" w:rsidR="00B650A9" w:rsidRPr="006B6244" w:rsidRDefault="00B650A9" w:rsidP="00970ABA">
            <w:pPr>
              <w:pStyle w:val="Heading"/>
              <w:tabs>
                <w:tab w:val="left" w:pos="7200"/>
              </w:tabs>
              <w:spacing w:before="40" w:after="40" w:line="240" w:lineRule="auto"/>
              <w:ind w:left="57" w:right="57" w:firstLine="0"/>
              <w:rPr>
                <w:rFonts w:cs="Arial"/>
                <w:b w:val="0"/>
                <w:bCs/>
                <w:sz w:val="20"/>
              </w:rPr>
            </w:pPr>
            <w:r>
              <w:rPr>
                <w:rFonts w:cs="Arial"/>
                <w:b w:val="0"/>
                <w:bCs/>
                <w:color w:val="000000"/>
                <w:sz w:val="20"/>
              </w:rPr>
              <w:t>9.8</w:t>
            </w:r>
          </w:p>
        </w:tc>
        <w:tc>
          <w:tcPr>
            <w:tcW w:w="4305" w:type="dxa"/>
            <w:shd w:val="clear" w:color="auto" w:fill="auto"/>
            <w:vAlign w:val="center"/>
            <w:hideMark/>
          </w:tcPr>
          <w:p w14:paraId="23C5143D"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Pr>
                <w:b w:val="0"/>
                <w:bCs/>
                <w:color w:val="000000"/>
                <w:sz w:val="20"/>
              </w:rPr>
              <w:t>Joint sessions of SQ SWG with other SWGs</w:t>
            </w:r>
          </w:p>
        </w:tc>
        <w:tc>
          <w:tcPr>
            <w:tcW w:w="4395" w:type="dxa"/>
          </w:tcPr>
          <w:p w14:paraId="5AA631AA" w14:textId="77777777" w:rsidR="00B650A9" w:rsidRPr="000461AA" w:rsidRDefault="00B650A9" w:rsidP="00970ABA">
            <w:pPr>
              <w:pStyle w:val="Heading"/>
              <w:tabs>
                <w:tab w:val="left" w:pos="7200"/>
              </w:tabs>
              <w:spacing w:before="40" w:after="40" w:line="240" w:lineRule="auto"/>
              <w:ind w:left="57" w:right="57" w:firstLine="0"/>
              <w:rPr>
                <w:bCs/>
                <w:color w:val="000000"/>
                <w:sz w:val="20"/>
              </w:rPr>
            </w:pPr>
          </w:p>
        </w:tc>
      </w:tr>
      <w:tr w:rsidR="00B650A9" w:rsidRPr="000461AA" w14:paraId="16AA1567" w14:textId="77777777" w:rsidTr="00970ABA">
        <w:trPr>
          <w:trHeight w:val="20"/>
        </w:trPr>
        <w:tc>
          <w:tcPr>
            <w:tcW w:w="827" w:type="dxa"/>
            <w:shd w:val="clear" w:color="auto" w:fill="auto"/>
            <w:vAlign w:val="center"/>
          </w:tcPr>
          <w:p w14:paraId="172232B6"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4305" w:type="dxa"/>
            <w:shd w:val="clear" w:color="auto" w:fill="auto"/>
            <w:vAlign w:val="center"/>
            <w:hideMark/>
          </w:tcPr>
          <w:p w14:paraId="16003966" w14:textId="77777777" w:rsidR="00B650A9" w:rsidRPr="006B6244" w:rsidRDefault="00B650A9" w:rsidP="00970ABA">
            <w:pPr>
              <w:pStyle w:val="Heading"/>
              <w:tabs>
                <w:tab w:val="left" w:pos="7200"/>
              </w:tabs>
              <w:spacing w:before="40" w:after="40" w:line="240" w:lineRule="auto"/>
              <w:ind w:left="57" w:right="57" w:firstLine="0"/>
              <w:rPr>
                <w:rFonts w:cs="Arial"/>
                <w:b w:val="0"/>
                <w:bCs/>
                <w:sz w:val="20"/>
              </w:rPr>
            </w:pPr>
            <w:r w:rsidRPr="006B6244">
              <w:rPr>
                <w:rFonts w:cs="Arial"/>
                <w:b w:val="0"/>
                <w:bCs/>
                <w:sz w:val="20"/>
              </w:rPr>
              <w:t>New Work / New Work Items and Study Items</w:t>
            </w:r>
          </w:p>
        </w:tc>
        <w:tc>
          <w:tcPr>
            <w:tcW w:w="4395" w:type="dxa"/>
          </w:tcPr>
          <w:p w14:paraId="21A6CA42" w14:textId="77777777" w:rsidR="00B650A9" w:rsidRPr="000461AA" w:rsidRDefault="00B650A9" w:rsidP="00970ABA">
            <w:pPr>
              <w:pStyle w:val="Heading"/>
              <w:tabs>
                <w:tab w:val="left" w:pos="7200"/>
              </w:tabs>
              <w:spacing w:before="40" w:after="40" w:line="240" w:lineRule="auto"/>
              <w:ind w:left="57" w:right="57" w:firstLine="0"/>
              <w:rPr>
                <w:rFonts w:cs="Arial"/>
                <w:bCs/>
                <w:sz w:val="20"/>
              </w:rPr>
            </w:pPr>
          </w:p>
        </w:tc>
      </w:tr>
      <w:tr w:rsidR="00B650A9" w:rsidRPr="000461AA" w14:paraId="75506F09" w14:textId="77777777" w:rsidTr="00970ABA">
        <w:trPr>
          <w:trHeight w:val="20"/>
        </w:trPr>
        <w:tc>
          <w:tcPr>
            <w:tcW w:w="827" w:type="dxa"/>
            <w:shd w:val="clear" w:color="auto" w:fill="auto"/>
            <w:vAlign w:val="center"/>
          </w:tcPr>
          <w:p w14:paraId="1603D894"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4305" w:type="dxa"/>
            <w:shd w:val="clear" w:color="auto" w:fill="auto"/>
            <w:vAlign w:val="center"/>
            <w:hideMark/>
          </w:tcPr>
          <w:p w14:paraId="2C98562C"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Output Documents from the SQ SWG session to the SA4 Plenary</w:t>
            </w:r>
          </w:p>
        </w:tc>
        <w:tc>
          <w:tcPr>
            <w:tcW w:w="4395" w:type="dxa"/>
          </w:tcPr>
          <w:p w14:paraId="6B2E967F" w14:textId="77777777" w:rsidR="00B650A9" w:rsidRPr="000461AA" w:rsidRDefault="00B650A9" w:rsidP="00970ABA">
            <w:pPr>
              <w:pStyle w:val="Heading"/>
              <w:tabs>
                <w:tab w:val="left" w:pos="7200"/>
              </w:tabs>
              <w:spacing w:before="40" w:after="40" w:line="240" w:lineRule="auto"/>
              <w:ind w:left="57" w:right="57" w:firstLine="0"/>
              <w:rPr>
                <w:rFonts w:cs="Arial"/>
                <w:bCs/>
                <w:color w:val="000000"/>
                <w:sz w:val="20"/>
              </w:rPr>
            </w:pPr>
          </w:p>
        </w:tc>
      </w:tr>
      <w:tr w:rsidR="00B650A9" w:rsidRPr="000461AA" w14:paraId="4C5FC2DC" w14:textId="77777777" w:rsidTr="00970ABA">
        <w:trPr>
          <w:trHeight w:val="20"/>
        </w:trPr>
        <w:tc>
          <w:tcPr>
            <w:tcW w:w="827" w:type="dxa"/>
            <w:shd w:val="clear" w:color="auto" w:fill="auto"/>
            <w:vAlign w:val="center"/>
          </w:tcPr>
          <w:p w14:paraId="29C09180"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9.11</w:t>
            </w:r>
          </w:p>
        </w:tc>
        <w:tc>
          <w:tcPr>
            <w:tcW w:w="4305" w:type="dxa"/>
            <w:shd w:val="clear" w:color="auto" w:fill="auto"/>
            <w:vAlign w:val="center"/>
            <w:hideMark/>
          </w:tcPr>
          <w:p w14:paraId="5B9A9E42"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4395" w:type="dxa"/>
          </w:tcPr>
          <w:p w14:paraId="55B6441C" w14:textId="77777777" w:rsidR="00B650A9" w:rsidRPr="000461AA" w:rsidRDefault="00B650A9" w:rsidP="00970ABA">
            <w:pPr>
              <w:pStyle w:val="Heading"/>
              <w:tabs>
                <w:tab w:val="left" w:pos="7200"/>
              </w:tabs>
              <w:spacing w:before="40" w:after="40" w:line="240" w:lineRule="auto"/>
              <w:ind w:left="57" w:right="57" w:firstLine="0"/>
              <w:rPr>
                <w:rFonts w:cs="Arial"/>
                <w:bCs/>
                <w:color w:val="000000"/>
                <w:sz w:val="20"/>
              </w:rPr>
            </w:pPr>
          </w:p>
        </w:tc>
      </w:tr>
      <w:tr w:rsidR="00B650A9" w:rsidRPr="000461AA" w14:paraId="46813E2B" w14:textId="77777777" w:rsidTr="00970ABA">
        <w:trPr>
          <w:trHeight w:val="20"/>
        </w:trPr>
        <w:tc>
          <w:tcPr>
            <w:tcW w:w="827" w:type="dxa"/>
            <w:shd w:val="clear" w:color="auto" w:fill="auto"/>
            <w:vAlign w:val="center"/>
          </w:tcPr>
          <w:p w14:paraId="10C33FDA"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9.12</w:t>
            </w:r>
          </w:p>
        </w:tc>
        <w:tc>
          <w:tcPr>
            <w:tcW w:w="4305" w:type="dxa"/>
            <w:shd w:val="clear" w:color="auto" w:fill="auto"/>
            <w:vAlign w:val="center"/>
            <w:hideMark/>
          </w:tcPr>
          <w:p w14:paraId="2D753E13" w14:textId="77777777" w:rsidR="00B650A9" w:rsidRPr="001624E1" w:rsidRDefault="00B650A9" w:rsidP="00970ABA">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4395" w:type="dxa"/>
          </w:tcPr>
          <w:p w14:paraId="05DB3B5E" w14:textId="77777777" w:rsidR="00B650A9" w:rsidRPr="000461AA" w:rsidRDefault="00B650A9" w:rsidP="00970ABA">
            <w:pPr>
              <w:pStyle w:val="Heading"/>
              <w:tabs>
                <w:tab w:val="left" w:pos="7200"/>
              </w:tabs>
              <w:spacing w:before="40" w:after="40" w:line="240" w:lineRule="auto"/>
              <w:ind w:left="57" w:right="57" w:firstLine="0"/>
              <w:rPr>
                <w:rFonts w:cs="Arial"/>
                <w:bCs/>
                <w:color w:val="000000"/>
                <w:sz w:val="20"/>
              </w:rPr>
            </w:pPr>
          </w:p>
        </w:tc>
      </w:tr>
    </w:tbl>
    <w:p w14:paraId="59B2EA49" w14:textId="12E23836" w:rsidR="00B650A9" w:rsidRDefault="00B650A9"/>
    <w:p w14:paraId="0B931B4E" w14:textId="77777777" w:rsidR="00B650A9" w:rsidRDefault="00B650A9">
      <w:r>
        <w:br w:type="page"/>
      </w:r>
    </w:p>
    <w:p w14:paraId="1D32A927" w14:textId="77777777" w:rsidR="00FD0D2C" w:rsidRPr="00EF2CC7" w:rsidRDefault="00FD0D2C" w:rsidP="00FD0D2C">
      <w:pPr>
        <w:pStyle w:val="BodyText"/>
        <w:rPr>
          <w:b/>
          <w:lang w:val="de-DE"/>
        </w:rPr>
      </w:pPr>
      <w:r w:rsidRPr="00EF2CC7">
        <w:rPr>
          <w:b/>
          <w:lang w:val="de-DE"/>
        </w:rPr>
        <w:lastRenderedPageBreak/>
        <w:t>Annex C - Documents status</w:t>
      </w:r>
    </w:p>
    <w:p w14:paraId="3B90064C" w14:textId="77777777" w:rsidR="00FD0D2C" w:rsidRPr="00EF2CC7" w:rsidRDefault="00FD0D2C" w:rsidP="00FD0D2C">
      <w:pPr>
        <w:pStyle w:val="BodyText"/>
        <w:rPr>
          <w:b/>
          <w:lang w:val="de-DE"/>
        </w:rPr>
      </w:pPr>
    </w:p>
    <w:p w14:paraId="1F4E763E" w14:textId="7CE284E9" w:rsidR="00FD0D2C" w:rsidRDefault="00FD0D2C" w:rsidP="00FD0D2C">
      <w:pPr>
        <w:pStyle w:val="BodyText"/>
        <w:rPr>
          <w:b/>
          <w:lang w:val="de-DE"/>
        </w:rPr>
      </w:pPr>
      <w:r w:rsidRPr="00EF2CC7">
        <w:rPr>
          <w:b/>
          <w:lang w:val="de-DE"/>
        </w:rPr>
        <w:t>C.1 Agreed documents (not presented to SA4 plenary)</w:t>
      </w:r>
    </w:p>
    <w:p w14:paraId="1911DD6D" w14:textId="4B61F29C" w:rsidR="00180FED" w:rsidRDefault="00180FED" w:rsidP="00180FED">
      <w:pPr>
        <w:rPr>
          <w:lang w:val="de-DE"/>
        </w:rPr>
      </w:pPr>
      <w:r>
        <w:rPr>
          <w:lang w:val="de-DE"/>
        </w:rPr>
        <w:t>None</w:t>
      </w:r>
    </w:p>
    <w:p w14:paraId="2694E9C4" w14:textId="77777777" w:rsidR="00BF434D" w:rsidRDefault="00BF434D" w:rsidP="005765A3">
      <w:pPr>
        <w:pStyle w:val="Heading"/>
        <w:tabs>
          <w:tab w:val="left" w:pos="900"/>
          <w:tab w:val="left" w:pos="7200"/>
        </w:tabs>
        <w:spacing w:before="120" w:after="0"/>
        <w:ind w:left="0" w:firstLine="0"/>
      </w:pPr>
    </w:p>
    <w:p w14:paraId="5E2A82FA" w14:textId="5D41F1B6" w:rsidR="005765A3" w:rsidRDefault="005765A3" w:rsidP="005765A3">
      <w:pPr>
        <w:pStyle w:val="Heading"/>
        <w:tabs>
          <w:tab w:val="left" w:pos="900"/>
          <w:tab w:val="left" w:pos="7200"/>
        </w:tabs>
        <w:spacing w:before="120" w:after="0"/>
        <w:ind w:left="0" w:firstLine="0"/>
      </w:pPr>
      <w:r>
        <w:t>C.2 Agreed documents (to be presented to SA4 plenary)</w:t>
      </w:r>
    </w:p>
    <w:p w14:paraId="45E2C59C" w14:textId="77777777" w:rsidR="00180FED" w:rsidRDefault="00180FED" w:rsidP="005765A3">
      <w:pPr>
        <w:pStyle w:val="Heading"/>
        <w:tabs>
          <w:tab w:val="left" w:pos="900"/>
          <w:tab w:val="left" w:pos="7200"/>
        </w:tabs>
        <w:spacing w:before="120" w:after="0"/>
        <w:ind w:left="0" w:firstLine="0"/>
      </w:pPr>
    </w:p>
    <w:tbl>
      <w:tblPr>
        <w:tblW w:w="7327" w:type="dxa"/>
        <w:tblCellMar>
          <w:left w:w="0" w:type="dxa"/>
          <w:right w:w="0" w:type="dxa"/>
        </w:tblCellMar>
        <w:tblLook w:val="04A0" w:firstRow="1" w:lastRow="0" w:firstColumn="1" w:lastColumn="0" w:noHBand="0" w:noVBand="1"/>
      </w:tblPr>
      <w:tblGrid>
        <w:gridCol w:w="748"/>
        <w:gridCol w:w="1273"/>
        <w:gridCol w:w="1251"/>
        <w:gridCol w:w="867"/>
        <w:gridCol w:w="1042"/>
        <w:gridCol w:w="614"/>
        <w:gridCol w:w="758"/>
        <w:gridCol w:w="774"/>
      </w:tblGrid>
      <w:tr w:rsidR="00180FED" w14:paraId="7919E98E" w14:textId="77777777" w:rsidTr="00970ABA">
        <w:trPr>
          <w:trHeight w:val="195"/>
        </w:trPr>
        <w:tc>
          <w:tcPr>
            <w:tcW w:w="0" w:type="auto"/>
            <w:tcBorders>
              <w:top w:val="single" w:sz="6" w:space="0" w:color="A5A5A5"/>
              <w:left w:val="single" w:sz="6" w:space="0" w:color="A5A5A5"/>
              <w:bottom w:val="single" w:sz="6" w:space="0" w:color="A5A5A5"/>
              <w:right w:val="single" w:sz="6" w:space="0" w:color="A5A5A5"/>
            </w:tcBorders>
            <w:shd w:val="clear" w:color="auto" w:fill="92D050"/>
            <w:tcMar>
              <w:top w:w="0" w:type="dxa"/>
              <w:left w:w="45" w:type="dxa"/>
              <w:bottom w:w="0" w:type="dxa"/>
              <w:right w:w="45" w:type="dxa"/>
            </w:tcMar>
          </w:tcPr>
          <w:p w14:paraId="033A272E" w14:textId="77777777" w:rsidR="00180FED" w:rsidRDefault="00180FED" w:rsidP="00970ABA">
            <w:pPr>
              <w:rPr>
                <w:b/>
                <w:bCs/>
                <w:sz w:val="16"/>
                <w:szCs w:val="16"/>
              </w:rPr>
            </w:pPr>
            <w:r>
              <w:rPr>
                <w:b/>
                <w:bCs/>
                <w:sz w:val="16"/>
                <w:szCs w:val="16"/>
              </w:rPr>
              <w:t>Tdoc</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68FDB7DF" w14:textId="77777777" w:rsidR="00180FED" w:rsidRDefault="00180FED" w:rsidP="00970ABA">
            <w:pPr>
              <w:rPr>
                <w:sz w:val="16"/>
                <w:szCs w:val="16"/>
              </w:rPr>
            </w:pPr>
            <w:r>
              <w:rPr>
                <w:sz w:val="16"/>
                <w:szCs w:val="16"/>
              </w:rPr>
              <w:t>Title</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6883CDA3" w14:textId="77777777" w:rsidR="00180FED" w:rsidRDefault="00180FED" w:rsidP="00970ABA">
            <w:pPr>
              <w:rPr>
                <w:sz w:val="16"/>
                <w:szCs w:val="16"/>
              </w:rPr>
            </w:pPr>
            <w:r>
              <w:rPr>
                <w:sz w:val="16"/>
                <w:szCs w:val="16"/>
              </w:rPr>
              <w:t>Source</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2374DF14" w14:textId="77777777" w:rsidR="00180FED" w:rsidRDefault="00180FED" w:rsidP="00970ABA">
            <w:pPr>
              <w:rPr>
                <w:sz w:val="16"/>
                <w:szCs w:val="16"/>
              </w:rPr>
            </w:pPr>
            <w:r>
              <w:rPr>
                <w:sz w:val="16"/>
                <w:szCs w:val="16"/>
              </w:rPr>
              <w:t>Type</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559EB537" w14:textId="77777777" w:rsidR="00180FED" w:rsidRDefault="00180FED" w:rsidP="00970ABA">
            <w:pPr>
              <w:rPr>
                <w:sz w:val="16"/>
                <w:szCs w:val="16"/>
              </w:rPr>
            </w:pPr>
            <w:r>
              <w:rPr>
                <w:sz w:val="16"/>
                <w:szCs w:val="16"/>
              </w:rPr>
              <w:t>For</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449AEC9A" w14:textId="77777777" w:rsidR="00180FED" w:rsidRDefault="00180FED" w:rsidP="00970ABA">
            <w:pPr>
              <w:rPr>
                <w:sz w:val="16"/>
                <w:szCs w:val="16"/>
              </w:rPr>
            </w:pPr>
            <w:r>
              <w:rPr>
                <w:sz w:val="16"/>
                <w:szCs w:val="16"/>
              </w:rPr>
              <w:t>SWG A.I.</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06739FD3" w14:textId="77777777" w:rsidR="00180FED" w:rsidRDefault="00180FED" w:rsidP="00970ABA">
            <w:pPr>
              <w:rPr>
                <w:sz w:val="16"/>
                <w:szCs w:val="16"/>
              </w:rPr>
            </w:pPr>
            <w:r>
              <w:rPr>
                <w:sz w:val="16"/>
                <w:szCs w:val="16"/>
              </w:rPr>
              <w:t>Status</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1CC706E5" w14:textId="77777777" w:rsidR="00180FED" w:rsidRDefault="00180FED" w:rsidP="00970ABA">
            <w:pPr>
              <w:rPr>
                <w:sz w:val="16"/>
                <w:szCs w:val="16"/>
              </w:rPr>
            </w:pPr>
            <w:r>
              <w:rPr>
                <w:sz w:val="16"/>
                <w:szCs w:val="16"/>
              </w:rPr>
              <w:t>Plenary A.I.</w:t>
            </w:r>
          </w:p>
          <w:p w14:paraId="1A603D3C" w14:textId="77777777" w:rsidR="00180FED" w:rsidRDefault="00180FED" w:rsidP="00970ABA">
            <w:pPr>
              <w:rPr>
                <w:sz w:val="16"/>
                <w:szCs w:val="16"/>
              </w:rPr>
            </w:pPr>
          </w:p>
        </w:tc>
      </w:tr>
      <w:tr w:rsidR="00180FED" w14:paraId="1B72102C" w14:textId="77777777" w:rsidTr="00970ABA">
        <w:trPr>
          <w:trHeight w:val="195"/>
        </w:trPr>
        <w:tc>
          <w:tcPr>
            <w:tcW w:w="0" w:type="auto"/>
            <w:tcBorders>
              <w:top w:val="single" w:sz="6" w:space="0" w:color="CCCCCC"/>
              <w:left w:val="single" w:sz="6" w:space="0" w:color="A5A5A5"/>
              <w:bottom w:val="single" w:sz="6" w:space="0" w:color="A5A5A5"/>
              <w:right w:val="single" w:sz="6" w:space="0" w:color="A5A5A5"/>
            </w:tcBorders>
            <w:tcMar>
              <w:top w:w="0" w:type="dxa"/>
              <w:left w:w="45" w:type="dxa"/>
              <w:bottom w:w="0" w:type="dxa"/>
              <w:right w:w="45" w:type="dxa"/>
            </w:tcMar>
            <w:hideMark/>
          </w:tcPr>
          <w:p w14:paraId="0E8CE1CC" w14:textId="77777777" w:rsidR="00180FED" w:rsidRDefault="00EA2B60" w:rsidP="00970ABA">
            <w:pPr>
              <w:rPr>
                <w:b/>
                <w:bCs/>
                <w:color w:val="0563C1"/>
                <w:sz w:val="16"/>
                <w:szCs w:val="16"/>
                <w:u w:val="single"/>
              </w:rPr>
            </w:pPr>
            <w:hyperlink r:id="rId16" w:tgtFrame="_blank" w:history="1">
              <w:r w:rsidR="00180FED">
                <w:rPr>
                  <w:rStyle w:val="Hyperlink"/>
                  <w:b/>
                  <w:bCs/>
                  <w:sz w:val="16"/>
                  <w:szCs w:val="16"/>
                </w:rPr>
                <w:t>S4-200567</w:t>
              </w:r>
            </w:hyperlink>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4DBF0030" w14:textId="77777777" w:rsidR="00180FED" w:rsidRDefault="00180FED" w:rsidP="00970ABA">
            <w:pPr>
              <w:rPr>
                <w:sz w:val="16"/>
                <w:szCs w:val="16"/>
              </w:rPr>
            </w:pPr>
            <w:r>
              <w:rPr>
                <w:sz w:val="16"/>
                <w:szCs w:val="16"/>
              </w:rPr>
              <w:t>WI summary for ANTeM</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33770A4E" w14:textId="77777777" w:rsidR="00180FED" w:rsidRDefault="00180FED" w:rsidP="00970ABA">
            <w:pPr>
              <w:rPr>
                <w:sz w:val="16"/>
                <w:szCs w:val="16"/>
              </w:rPr>
            </w:pPr>
            <w:r>
              <w:rPr>
                <w:sz w:val="16"/>
                <w:szCs w:val="16"/>
              </w:rPr>
              <w:t>HEAD acoustics GmbH</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78D31625" w14:textId="77777777" w:rsidR="00180FED" w:rsidRDefault="00180FED" w:rsidP="00970ABA">
            <w:pPr>
              <w:rPr>
                <w:sz w:val="16"/>
                <w:szCs w:val="16"/>
              </w:rPr>
            </w:pPr>
            <w:r>
              <w:rPr>
                <w:sz w:val="16"/>
                <w:szCs w:val="16"/>
              </w:rPr>
              <w:t>WI summary</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5505720A" w14:textId="77777777" w:rsidR="00180FED" w:rsidRDefault="00180FED" w:rsidP="00970ABA">
            <w:pPr>
              <w:rPr>
                <w:sz w:val="16"/>
                <w:szCs w:val="16"/>
              </w:rPr>
            </w:pPr>
            <w:r>
              <w:rPr>
                <w:sz w:val="16"/>
                <w:szCs w:val="16"/>
              </w:rPr>
              <w:t>Endorsement</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4CF4D95A" w14:textId="77777777" w:rsidR="00180FED" w:rsidRDefault="00180FED" w:rsidP="00970ABA">
            <w:pPr>
              <w:rPr>
                <w:sz w:val="16"/>
                <w:szCs w:val="16"/>
              </w:rPr>
            </w:pPr>
            <w:r>
              <w:rPr>
                <w:sz w:val="16"/>
                <w:szCs w:val="16"/>
              </w:rPr>
              <w:t>9.7</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684324DD" w14:textId="77777777" w:rsidR="00180FED" w:rsidRDefault="00180FED" w:rsidP="00970ABA">
            <w:pPr>
              <w:rPr>
                <w:sz w:val="16"/>
                <w:szCs w:val="16"/>
              </w:rPr>
            </w:pPr>
            <w:r>
              <w:rPr>
                <w:sz w:val="16"/>
                <w:szCs w:val="16"/>
              </w:rPr>
              <w:t>endorsed</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72EA23F3" w14:textId="77777777" w:rsidR="00180FED" w:rsidRDefault="00180FED" w:rsidP="00970ABA">
            <w:pPr>
              <w:rPr>
                <w:sz w:val="16"/>
                <w:szCs w:val="16"/>
              </w:rPr>
            </w:pPr>
            <w:r>
              <w:rPr>
                <w:sz w:val="16"/>
                <w:szCs w:val="16"/>
              </w:rPr>
              <w:t>16.4</w:t>
            </w:r>
          </w:p>
        </w:tc>
      </w:tr>
    </w:tbl>
    <w:p w14:paraId="64D2BA18" w14:textId="77777777" w:rsidR="00180FED" w:rsidRDefault="00180FED" w:rsidP="005765A3">
      <w:pPr>
        <w:pStyle w:val="Heading"/>
        <w:tabs>
          <w:tab w:val="left" w:pos="900"/>
          <w:tab w:val="left" w:pos="7200"/>
        </w:tabs>
        <w:spacing w:before="120" w:after="0"/>
        <w:ind w:left="0" w:firstLine="0"/>
      </w:pPr>
    </w:p>
    <w:p w14:paraId="4C795C3A" w14:textId="479D9031" w:rsidR="00066D06" w:rsidRDefault="00066D06" w:rsidP="00066D06">
      <w:pPr>
        <w:rPr>
          <w:rFonts w:eastAsia="Batang"/>
          <w:color w:val="000000"/>
          <w:sz w:val="20"/>
          <w:lang w:val="en-GB"/>
        </w:rPr>
      </w:pPr>
    </w:p>
    <w:p w14:paraId="6C885C1D" w14:textId="27C3BA21" w:rsidR="00E41ACB" w:rsidRDefault="00E41ACB" w:rsidP="00E41ACB">
      <w:pPr>
        <w:pStyle w:val="Heading"/>
        <w:tabs>
          <w:tab w:val="left" w:pos="900"/>
          <w:tab w:val="left" w:pos="7200"/>
        </w:tabs>
        <w:spacing w:before="120" w:after="0"/>
        <w:ind w:left="0" w:firstLine="0"/>
      </w:pPr>
      <w:r>
        <w:t>C.3 Other status than agreed documents (not to be presented to SA4 plenary)</w:t>
      </w:r>
    </w:p>
    <w:p w14:paraId="1AC85045" w14:textId="11BC1719" w:rsidR="00180FED" w:rsidRDefault="00180FED" w:rsidP="00E41ACB">
      <w:pPr>
        <w:pStyle w:val="Heading"/>
        <w:tabs>
          <w:tab w:val="left" w:pos="900"/>
          <w:tab w:val="left" w:pos="7200"/>
        </w:tabs>
        <w:spacing w:before="120" w:after="0"/>
        <w:ind w:left="0" w:firstLine="0"/>
      </w:pPr>
    </w:p>
    <w:tbl>
      <w:tblPr>
        <w:tblW w:w="7327" w:type="dxa"/>
        <w:tblCellMar>
          <w:left w:w="0" w:type="dxa"/>
          <w:right w:w="0" w:type="dxa"/>
        </w:tblCellMar>
        <w:tblLook w:val="04A0" w:firstRow="1" w:lastRow="0" w:firstColumn="1" w:lastColumn="0" w:noHBand="0" w:noVBand="1"/>
      </w:tblPr>
      <w:tblGrid>
        <w:gridCol w:w="665"/>
        <w:gridCol w:w="1718"/>
        <w:gridCol w:w="1177"/>
        <w:gridCol w:w="838"/>
        <w:gridCol w:w="873"/>
        <w:gridCol w:w="520"/>
        <w:gridCol w:w="856"/>
        <w:gridCol w:w="680"/>
      </w:tblGrid>
      <w:tr w:rsidR="00180FED" w14:paraId="795693F3" w14:textId="77777777" w:rsidTr="00970ABA">
        <w:trPr>
          <w:trHeight w:val="195"/>
        </w:trPr>
        <w:tc>
          <w:tcPr>
            <w:tcW w:w="0" w:type="auto"/>
            <w:tcBorders>
              <w:top w:val="single" w:sz="6" w:space="0" w:color="A5A5A5"/>
              <w:left w:val="single" w:sz="6" w:space="0" w:color="A5A5A5"/>
              <w:bottom w:val="single" w:sz="6" w:space="0" w:color="A5A5A5"/>
              <w:right w:val="single" w:sz="6" w:space="0" w:color="A5A5A5"/>
            </w:tcBorders>
            <w:shd w:val="clear" w:color="auto" w:fill="92D050"/>
            <w:tcMar>
              <w:top w:w="0" w:type="dxa"/>
              <w:left w:w="45" w:type="dxa"/>
              <w:bottom w:w="0" w:type="dxa"/>
              <w:right w:w="45" w:type="dxa"/>
            </w:tcMar>
          </w:tcPr>
          <w:p w14:paraId="562BFC0A" w14:textId="77777777" w:rsidR="00180FED" w:rsidRDefault="00180FED" w:rsidP="00970ABA">
            <w:pPr>
              <w:rPr>
                <w:b/>
                <w:bCs/>
                <w:sz w:val="16"/>
                <w:szCs w:val="16"/>
              </w:rPr>
            </w:pPr>
            <w:r>
              <w:rPr>
                <w:b/>
                <w:bCs/>
                <w:sz w:val="16"/>
                <w:szCs w:val="16"/>
              </w:rPr>
              <w:t>Tdoc</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7070EF0F" w14:textId="77777777" w:rsidR="00180FED" w:rsidRDefault="00180FED" w:rsidP="00970ABA">
            <w:pPr>
              <w:rPr>
                <w:sz w:val="16"/>
                <w:szCs w:val="16"/>
              </w:rPr>
            </w:pPr>
            <w:r>
              <w:rPr>
                <w:sz w:val="16"/>
                <w:szCs w:val="16"/>
              </w:rPr>
              <w:t>Title</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37901413" w14:textId="77777777" w:rsidR="00180FED" w:rsidRDefault="00180FED" w:rsidP="00970ABA">
            <w:pPr>
              <w:rPr>
                <w:sz w:val="16"/>
                <w:szCs w:val="16"/>
              </w:rPr>
            </w:pPr>
            <w:r>
              <w:rPr>
                <w:sz w:val="16"/>
                <w:szCs w:val="16"/>
              </w:rPr>
              <w:t>Source</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2D5F0009" w14:textId="77777777" w:rsidR="00180FED" w:rsidRDefault="00180FED" w:rsidP="00970ABA">
            <w:pPr>
              <w:rPr>
                <w:sz w:val="16"/>
                <w:szCs w:val="16"/>
              </w:rPr>
            </w:pPr>
            <w:r>
              <w:rPr>
                <w:sz w:val="16"/>
                <w:szCs w:val="16"/>
              </w:rPr>
              <w:t>Type</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309118A9" w14:textId="77777777" w:rsidR="00180FED" w:rsidRDefault="00180FED" w:rsidP="00970ABA">
            <w:pPr>
              <w:rPr>
                <w:sz w:val="16"/>
                <w:szCs w:val="16"/>
              </w:rPr>
            </w:pPr>
            <w:r>
              <w:rPr>
                <w:sz w:val="16"/>
                <w:szCs w:val="16"/>
              </w:rPr>
              <w:t>For</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496BD87F" w14:textId="77777777" w:rsidR="00180FED" w:rsidRDefault="00180FED" w:rsidP="00970ABA">
            <w:pPr>
              <w:rPr>
                <w:sz w:val="16"/>
                <w:szCs w:val="16"/>
              </w:rPr>
            </w:pPr>
            <w:r>
              <w:rPr>
                <w:sz w:val="16"/>
                <w:szCs w:val="16"/>
              </w:rPr>
              <w:t>SWG A.I.</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495D5674" w14:textId="77777777" w:rsidR="00180FED" w:rsidRDefault="00180FED" w:rsidP="00970ABA">
            <w:pPr>
              <w:rPr>
                <w:sz w:val="16"/>
                <w:szCs w:val="16"/>
              </w:rPr>
            </w:pPr>
            <w:r>
              <w:rPr>
                <w:sz w:val="16"/>
                <w:szCs w:val="16"/>
              </w:rPr>
              <w:t>Status</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1CCA8393" w14:textId="77777777" w:rsidR="00180FED" w:rsidRDefault="00180FED" w:rsidP="00970ABA">
            <w:pPr>
              <w:rPr>
                <w:sz w:val="16"/>
                <w:szCs w:val="16"/>
              </w:rPr>
            </w:pPr>
            <w:r>
              <w:rPr>
                <w:sz w:val="16"/>
                <w:szCs w:val="16"/>
              </w:rPr>
              <w:t>Plenary A.I.</w:t>
            </w:r>
          </w:p>
          <w:p w14:paraId="2026534E" w14:textId="77777777" w:rsidR="00180FED" w:rsidRDefault="00180FED" w:rsidP="00970ABA">
            <w:pPr>
              <w:rPr>
                <w:sz w:val="16"/>
                <w:szCs w:val="16"/>
              </w:rPr>
            </w:pPr>
          </w:p>
        </w:tc>
      </w:tr>
      <w:tr w:rsidR="00180FED" w14:paraId="497B0E3D" w14:textId="77777777" w:rsidTr="00970ABA">
        <w:trPr>
          <w:trHeight w:val="195"/>
        </w:trPr>
        <w:tc>
          <w:tcPr>
            <w:tcW w:w="0" w:type="auto"/>
            <w:tcBorders>
              <w:top w:val="single" w:sz="6" w:space="0" w:color="A5A5A5"/>
              <w:left w:val="single" w:sz="6" w:space="0" w:color="A5A5A5"/>
              <w:bottom w:val="single" w:sz="6" w:space="0" w:color="A5A5A5"/>
              <w:right w:val="single" w:sz="6" w:space="0" w:color="A5A5A5"/>
            </w:tcBorders>
            <w:tcMar>
              <w:top w:w="0" w:type="dxa"/>
              <w:left w:w="45" w:type="dxa"/>
              <w:bottom w:w="0" w:type="dxa"/>
              <w:right w:w="45" w:type="dxa"/>
            </w:tcMar>
            <w:hideMark/>
          </w:tcPr>
          <w:p w14:paraId="0976CF76" w14:textId="77777777" w:rsidR="00180FED" w:rsidRDefault="00180FED" w:rsidP="00970ABA">
            <w:pPr>
              <w:rPr>
                <w:b/>
                <w:bCs/>
                <w:sz w:val="16"/>
                <w:szCs w:val="16"/>
              </w:rPr>
            </w:pPr>
            <w:r>
              <w:rPr>
                <w:b/>
                <w:bCs/>
                <w:sz w:val="16"/>
                <w:szCs w:val="16"/>
              </w:rPr>
              <w:t>S4-200636</w:t>
            </w:r>
          </w:p>
        </w:tc>
        <w:tc>
          <w:tcPr>
            <w:tcW w:w="0" w:type="auto"/>
            <w:tcBorders>
              <w:top w:val="single" w:sz="6" w:space="0" w:color="A5A5A5"/>
              <w:left w:val="single" w:sz="6" w:space="0" w:color="CCCCCC"/>
              <w:bottom w:val="single" w:sz="6" w:space="0" w:color="A5A5A5"/>
              <w:right w:val="single" w:sz="6" w:space="0" w:color="A5A5A5"/>
            </w:tcBorders>
            <w:tcMar>
              <w:top w:w="0" w:type="dxa"/>
              <w:left w:w="45" w:type="dxa"/>
              <w:bottom w:w="0" w:type="dxa"/>
              <w:right w:w="45" w:type="dxa"/>
            </w:tcMar>
            <w:hideMark/>
          </w:tcPr>
          <w:p w14:paraId="2E0190D9" w14:textId="77777777" w:rsidR="00180FED" w:rsidRDefault="00180FED" w:rsidP="00970ABA">
            <w:pPr>
              <w:rPr>
                <w:sz w:val="16"/>
                <w:szCs w:val="16"/>
              </w:rPr>
            </w:pPr>
            <w:r>
              <w:rPr>
                <w:sz w:val="16"/>
                <w:szCs w:val="16"/>
              </w:rPr>
              <w:t>Draft reply LS on Audio Headset Requirements in 3GPP TS 26.132</w:t>
            </w:r>
          </w:p>
        </w:tc>
        <w:tc>
          <w:tcPr>
            <w:tcW w:w="0" w:type="auto"/>
            <w:tcBorders>
              <w:top w:val="single" w:sz="6" w:space="0" w:color="A5A5A5"/>
              <w:left w:val="single" w:sz="6" w:space="0" w:color="CCCCCC"/>
              <w:bottom w:val="single" w:sz="6" w:space="0" w:color="A5A5A5"/>
              <w:right w:val="single" w:sz="6" w:space="0" w:color="A5A5A5"/>
            </w:tcBorders>
            <w:tcMar>
              <w:top w:w="0" w:type="dxa"/>
              <w:left w:w="45" w:type="dxa"/>
              <w:bottom w:w="0" w:type="dxa"/>
              <w:right w:w="45" w:type="dxa"/>
            </w:tcMar>
            <w:hideMark/>
          </w:tcPr>
          <w:p w14:paraId="0D1EAA67" w14:textId="77777777" w:rsidR="00180FED" w:rsidRDefault="00180FED" w:rsidP="00970ABA">
            <w:pPr>
              <w:rPr>
                <w:sz w:val="16"/>
                <w:szCs w:val="16"/>
              </w:rPr>
            </w:pPr>
            <w:r>
              <w:rPr>
                <w:sz w:val="16"/>
                <w:szCs w:val="16"/>
              </w:rPr>
              <w:t>Sony Corporation</w:t>
            </w:r>
          </w:p>
        </w:tc>
        <w:tc>
          <w:tcPr>
            <w:tcW w:w="0" w:type="auto"/>
            <w:tcBorders>
              <w:top w:val="single" w:sz="6" w:space="0" w:color="A5A5A5"/>
              <w:left w:val="single" w:sz="6" w:space="0" w:color="CCCCCC"/>
              <w:bottom w:val="single" w:sz="6" w:space="0" w:color="A5A5A5"/>
              <w:right w:val="single" w:sz="6" w:space="0" w:color="A5A5A5"/>
            </w:tcBorders>
            <w:tcMar>
              <w:top w:w="0" w:type="dxa"/>
              <w:left w:w="45" w:type="dxa"/>
              <w:bottom w:w="0" w:type="dxa"/>
              <w:right w:w="45" w:type="dxa"/>
            </w:tcMar>
            <w:hideMark/>
          </w:tcPr>
          <w:p w14:paraId="6C7BF587" w14:textId="77777777" w:rsidR="00180FED" w:rsidRDefault="00180FED" w:rsidP="00970ABA">
            <w:pPr>
              <w:rPr>
                <w:sz w:val="16"/>
                <w:szCs w:val="16"/>
              </w:rPr>
            </w:pPr>
            <w:r>
              <w:rPr>
                <w:sz w:val="16"/>
                <w:szCs w:val="16"/>
              </w:rPr>
              <w:t>LS out</w:t>
            </w:r>
          </w:p>
        </w:tc>
        <w:tc>
          <w:tcPr>
            <w:tcW w:w="0" w:type="auto"/>
            <w:tcBorders>
              <w:top w:val="single" w:sz="6" w:space="0" w:color="A5A5A5"/>
              <w:left w:val="single" w:sz="6" w:space="0" w:color="CCCCCC"/>
              <w:bottom w:val="single" w:sz="6" w:space="0" w:color="A5A5A5"/>
              <w:right w:val="single" w:sz="6" w:space="0" w:color="A5A5A5"/>
            </w:tcBorders>
            <w:tcMar>
              <w:top w:w="0" w:type="dxa"/>
              <w:left w:w="45" w:type="dxa"/>
              <w:bottom w:w="0" w:type="dxa"/>
              <w:right w:w="45" w:type="dxa"/>
            </w:tcMar>
            <w:hideMark/>
          </w:tcPr>
          <w:p w14:paraId="6A871A27" w14:textId="77777777" w:rsidR="00180FED" w:rsidRDefault="00180FED" w:rsidP="00970ABA">
            <w:pPr>
              <w:rPr>
                <w:sz w:val="16"/>
                <w:szCs w:val="16"/>
              </w:rPr>
            </w:pPr>
            <w:r>
              <w:rPr>
                <w:sz w:val="16"/>
                <w:szCs w:val="16"/>
              </w:rPr>
              <w:t>Agreement</w:t>
            </w:r>
          </w:p>
        </w:tc>
        <w:tc>
          <w:tcPr>
            <w:tcW w:w="0" w:type="auto"/>
            <w:tcBorders>
              <w:top w:val="single" w:sz="6" w:space="0" w:color="A5A5A5"/>
              <w:left w:val="single" w:sz="6" w:space="0" w:color="CCCCCC"/>
              <w:bottom w:val="single" w:sz="6" w:space="0" w:color="A5A5A5"/>
              <w:right w:val="single" w:sz="6" w:space="0" w:color="A5A5A5"/>
            </w:tcBorders>
            <w:tcMar>
              <w:top w:w="0" w:type="dxa"/>
              <w:left w:w="45" w:type="dxa"/>
              <w:bottom w:w="0" w:type="dxa"/>
              <w:right w:w="45" w:type="dxa"/>
            </w:tcMar>
            <w:hideMark/>
          </w:tcPr>
          <w:p w14:paraId="5C032967" w14:textId="77777777" w:rsidR="00180FED" w:rsidRDefault="00180FED" w:rsidP="00970ABA">
            <w:pPr>
              <w:rPr>
                <w:sz w:val="16"/>
                <w:szCs w:val="16"/>
              </w:rPr>
            </w:pPr>
            <w:r>
              <w:rPr>
                <w:sz w:val="16"/>
                <w:szCs w:val="16"/>
              </w:rPr>
              <w:t>9.3</w:t>
            </w:r>
          </w:p>
        </w:tc>
        <w:tc>
          <w:tcPr>
            <w:tcW w:w="0" w:type="auto"/>
            <w:tcBorders>
              <w:top w:val="single" w:sz="6" w:space="0" w:color="A5A5A5"/>
              <w:left w:val="single" w:sz="6" w:space="0" w:color="CCCCCC"/>
              <w:bottom w:val="single" w:sz="6" w:space="0" w:color="A5A5A5"/>
              <w:right w:val="single" w:sz="6" w:space="0" w:color="A5A5A5"/>
            </w:tcBorders>
            <w:tcMar>
              <w:top w:w="0" w:type="dxa"/>
              <w:left w:w="45" w:type="dxa"/>
              <w:bottom w:w="0" w:type="dxa"/>
              <w:right w:w="45" w:type="dxa"/>
            </w:tcMar>
            <w:hideMark/>
          </w:tcPr>
          <w:p w14:paraId="00582917" w14:textId="77777777" w:rsidR="00180FED" w:rsidRDefault="00180FED" w:rsidP="00970ABA">
            <w:pPr>
              <w:rPr>
                <w:sz w:val="16"/>
                <w:szCs w:val="16"/>
              </w:rPr>
            </w:pPr>
            <w:r>
              <w:rPr>
                <w:sz w:val="16"/>
                <w:szCs w:val="16"/>
              </w:rPr>
              <w:t>revised</w:t>
            </w:r>
          </w:p>
        </w:tc>
        <w:tc>
          <w:tcPr>
            <w:tcW w:w="0" w:type="auto"/>
            <w:tcBorders>
              <w:top w:val="single" w:sz="6" w:space="0" w:color="A5A5A5"/>
              <w:left w:val="single" w:sz="6" w:space="0" w:color="CCCCCC"/>
              <w:bottom w:val="single" w:sz="6" w:space="0" w:color="A5A5A5"/>
              <w:right w:val="single" w:sz="6" w:space="0" w:color="A5A5A5"/>
            </w:tcBorders>
            <w:tcMar>
              <w:top w:w="0" w:type="dxa"/>
              <w:left w:w="45" w:type="dxa"/>
              <w:bottom w:w="0" w:type="dxa"/>
              <w:right w:w="45" w:type="dxa"/>
            </w:tcMar>
            <w:hideMark/>
          </w:tcPr>
          <w:p w14:paraId="512D1492" w14:textId="77777777" w:rsidR="00180FED" w:rsidRDefault="00180FED" w:rsidP="00970ABA">
            <w:pPr>
              <w:rPr>
                <w:sz w:val="16"/>
                <w:szCs w:val="16"/>
              </w:rPr>
            </w:pPr>
          </w:p>
        </w:tc>
      </w:tr>
      <w:tr w:rsidR="00180FED" w14:paraId="24F58401" w14:textId="77777777" w:rsidTr="00970ABA">
        <w:trPr>
          <w:trHeight w:val="195"/>
        </w:trPr>
        <w:tc>
          <w:tcPr>
            <w:tcW w:w="0" w:type="auto"/>
            <w:tcBorders>
              <w:top w:val="single" w:sz="6" w:space="0" w:color="CCCCCC"/>
              <w:left w:val="single" w:sz="6" w:space="0" w:color="A5A5A5"/>
              <w:bottom w:val="single" w:sz="6" w:space="0" w:color="A5A5A5"/>
              <w:right w:val="single" w:sz="6" w:space="0" w:color="A5A5A5"/>
            </w:tcBorders>
            <w:tcMar>
              <w:top w:w="0" w:type="dxa"/>
              <w:left w:w="45" w:type="dxa"/>
              <w:bottom w:w="0" w:type="dxa"/>
              <w:right w:w="45" w:type="dxa"/>
            </w:tcMar>
            <w:hideMark/>
          </w:tcPr>
          <w:p w14:paraId="359509A9" w14:textId="77777777" w:rsidR="00180FED" w:rsidRDefault="00EA2B60" w:rsidP="00970ABA">
            <w:pPr>
              <w:rPr>
                <w:b/>
                <w:bCs/>
                <w:color w:val="0563C1"/>
                <w:sz w:val="16"/>
                <w:szCs w:val="16"/>
                <w:u w:val="single"/>
              </w:rPr>
            </w:pPr>
            <w:hyperlink r:id="rId17" w:tgtFrame="_blank" w:history="1">
              <w:r w:rsidR="00180FED">
                <w:rPr>
                  <w:rStyle w:val="Hyperlink"/>
                  <w:b/>
                  <w:bCs/>
                  <w:sz w:val="16"/>
                  <w:szCs w:val="16"/>
                </w:rPr>
                <w:t>S4-200504</w:t>
              </w:r>
            </w:hyperlink>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31A06C17" w14:textId="77777777" w:rsidR="00180FED" w:rsidRDefault="00180FED" w:rsidP="00970ABA">
            <w:pPr>
              <w:rPr>
                <w:sz w:val="16"/>
                <w:szCs w:val="16"/>
              </w:rPr>
            </w:pPr>
            <w:r>
              <w:rPr>
                <w:sz w:val="16"/>
                <w:szCs w:val="16"/>
              </w:rPr>
              <w:t>Clarifying nature of headset requirements</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725F8412" w14:textId="77777777" w:rsidR="00180FED" w:rsidRDefault="00180FED" w:rsidP="00970ABA">
            <w:pPr>
              <w:rPr>
                <w:sz w:val="16"/>
                <w:szCs w:val="16"/>
              </w:rPr>
            </w:pPr>
            <w:r>
              <w:rPr>
                <w:sz w:val="16"/>
                <w:szCs w:val="16"/>
              </w:rPr>
              <w:t>Samsung Electronics Polska</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555A9EF3" w14:textId="77777777" w:rsidR="00180FED" w:rsidRDefault="00180FED" w:rsidP="00970ABA">
            <w:pPr>
              <w:rPr>
                <w:sz w:val="16"/>
                <w:szCs w:val="16"/>
              </w:rPr>
            </w:pPr>
            <w:r>
              <w:rPr>
                <w:sz w:val="16"/>
                <w:szCs w:val="16"/>
              </w:rPr>
              <w:t>CR</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1090A639" w14:textId="77777777" w:rsidR="00180FED" w:rsidRDefault="00180FED" w:rsidP="00970ABA">
            <w:pPr>
              <w:rPr>
                <w:sz w:val="16"/>
                <w:szCs w:val="16"/>
              </w:rPr>
            </w:pPr>
            <w:r>
              <w:rPr>
                <w:sz w:val="16"/>
                <w:szCs w:val="16"/>
              </w:rPr>
              <w:t>Approval</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1845994C" w14:textId="77777777" w:rsidR="00180FED" w:rsidRDefault="00180FED" w:rsidP="00970ABA">
            <w:pPr>
              <w:rPr>
                <w:sz w:val="16"/>
                <w:szCs w:val="16"/>
              </w:rPr>
            </w:pPr>
            <w:r>
              <w:rPr>
                <w:sz w:val="16"/>
                <w:szCs w:val="16"/>
              </w:rPr>
              <w:t>9.4</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4116C21D" w14:textId="77777777" w:rsidR="00180FED" w:rsidRDefault="00180FED" w:rsidP="00970ABA">
            <w:pPr>
              <w:rPr>
                <w:sz w:val="16"/>
                <w:szCs w:val="16"/>
              </w:rPr>
            </w:pPr>
            <w:r>
              <w:rPr>
                <w:sz w:val="16"/>
                <w:szCs w:val="16"/>
              </w:rPr>
              <w:t>postponed</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2121B3A5" w14:textId="77777777" w:rsidR="00180FED" w:rsidRDefault="00180FED" w:rsidP="00970ABA">
            <w:pPr>
              <w:rPr>
                <w:sz w:val="16"/>
                <w:szCs w:val="16"/>
              </w:rPr>
            </w:pPr>
          </w:p>
        </w:tc>
      </w:tr>
      <w:tr w:rsidR="00180FED" w14:paraId="389E77E8" w14:textId="77777777" w:rsidTr="00970ABA">
        <w:trPr>
          <w:trHeight w:val="195"/>
        </w:trPr>
        <w:tc>
          <w:tcPr>
            <w:tcW w:w="0" w:type="auto"/>
            <w:tcBorders>
              <w:top w:val="single" w:sz="6" w:space="0" w:color="CCCCCC"/>
              <w:left w:val="single" w:sz="6" w:space="0" w:color="A5A5A5"/>
              <w:bottom w:val="single" w:sz="6" w:space="0" w:color="A5A5A5"/>
              <w:right w:val="single" w:sz="6" w:space="0" w:color="A5A5A5"/>
            </w:tcBorders>
            <w:tcMar>
              <w:top w:w="0" w:type="dxa"/>
              <w:left w:w="45" w:type="dxa"/>
              <w:bottom w:w="0" w:type="dxa"/>
              <w:right w:w="45" w:type="dxa"/>
            </w:tcMar>
            <w:hideMark/>
          </w:tcPr>
          <w:p w14:paraId="79D5E3A4" w14:textId="77777777" w:rsidR="00180FED" w:rsidRDefault="00EA2B60" w:rsidP="00970ABA">
            <w:pPr>
              <w:rPr>
                <w:b/>
                <w:bCs/>
                <w:color w:val="0563C1"/>
                <w:sz w:val="16"/>
                <w:szCs w:val="16"/>
                <w:u w:val="single"/>
              </w:rPr>
            </w:pPr>
            <w:hyperlink r:id="rId18" w:tgtFrame="_blank" w:history="1">
              <w:r w:rsidR="00180FED">
                <w:rPr>
                  <w:rStyle w:val="Hyperlink"/>
                  <w:b/>
                  <w:bCs/>
                  <w:sz w:val="16"/>
                  <w:szCs w:val="16"/>
                </w:rPr>
                <w:t>S4-200505</w:t>
              </w:r>
            </w:hyperlink>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1D8AFD25" w14:textId="77777777" w:rsidR="00180FED" w:rsidRDefault="00180FED" w:rsidP="00970ABA">
            <w:pPr>
              <w:rPr>
                <w:sz w:val="16"/>
                <w:szCs w:val="16"/>
              </w:rPr>
            </w:pPr>
            <w:r>
              <w:rPr>
                <w:sz w:val="16"/>
                <w:szCs w:val="16"/>
              </w:rPr>
              <w:t>Handling insert-type headsets that not fitting ear simulators properly</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781E43F0" w14:textId="77777777" w:rsidR="00180FED" w:rsidRDefault="00180FED" w:rsidP="00970ABA">
            <w:pPr>
              <w:rPr>
                <w:sz w:val="16"/>
                <w:szCs w:val="16"/>
              </w:rPr>
            </w:pPr>
            <w:r>
              <w:rPr>
                <w:sz w:val="16"/>
                <w:szCs w:val="16"/>
              </w:rPr>
              <w:t>Samsung Electronics Polska</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3C2143AD" w14:textId="77777777" w:rsidR="00180FED" w:rsidRDefault="00180FED" w:rsidP="00970ABA">
            <w:pPr>
              <w:rPr>
                <w:sz w:val="16"/>
                <w:szCs w:val="16"/>
              </w:rPr>
            </w:pPr>
            <w:r>
              <w:rPr>
                <w:sz w:val="16"/>
                <w:szCs w:val="16"/>
              </w:rPr>
              <w:t>CR</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632E167E" w14:textId="77777777" w:rsidR="00180FED" w:rsidRDefault="00180FED" w:rsidP="00970ABA">
            <w:pPr>
              <w:rPr>
                <w:sz w:val="16"/>
                <w:szCs w:val="16"/>
              </w:rPr>
            </w:pPr>
            <w:r>
              <w:rPr>
                <w:sz w:val="16"/>
                <w:szCs w:val="16"/>
              </w:rPr>
              <w:t>Approval</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7A21C705" w14:textId="77777777" w:rsidR="00180FED" w:rsidRDefault="00180FED" w:rsidP="00970ABA">
            <w:pPr>
              <w:rPr>
                <w:sz w:val="16"/>
                <w:szCs w:val="16"/>
              </w:rPr>
            </w:pPr>
            <w:r>
              <w:rPr>
                <w:sz w:val="16"/>
                <w:szCs w:val="16"/>
              </w:rPr>
              <w:t>9.4</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7CDD168E" w14:textId="77777777" w:rsidR="00180FED" w:rsidRDefault="00180FED" w:rsidP="00970ABA">
            <w:pPr>
              <w:rPr>
                <w:sz w:val="16"/>
                <w:szCs w:val="16"/>
              </w:rPr>
            </w:pPr>
            <w:r>
              <w:rPr>
                <w:sz w:val="16"/>
                <w:szCs w:val="16"/>
              </w:rPr>
              <w:t>postponed</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48B73CA6" w14:textId="77777777" w:rsidR="00180FED" w:rsidRDefault="00180FED" w:rsidP="00970ABA">
            <w:pPr>
              <w:rPr>
                <w:sz w:val="16"/>
                <w:szCs w:val="16"/>
              </w:rPr>
            </w:pPr>
          </w:p>
        </w:tc>
      </w:tr>
      <w:tr w:rsidR="00180FED" w14:paraId="0FD95FD9" w14:textId="77777777" w:rsidTr="000372DD">
        <w:trPr>
          <w:trHeight w:val="195"/>
        </w:trPr>
        <w:tc>
          <w:tcPr>
            <w:tcW w:w="0" w:type="auto"/>
            <w:tcBorders>
              <w:top w:val="single" w:sz="6" w:space="0" w:color="CCCCCC"/>
              <w:left w:val="single" w:sz="6" w:space="0" w:color="A5A5A5"/>
              <w:bottom w:val="single" w:sz="6" w:space="0" w:color="CCCCCC"/>
              <w:right w:val="single" w:sz="6" w:space="0" w:color="A5A5A5"/>
            </w:tcBorders>
            <w:tcMar>
              <w:top w:w="0" w:type="dxa"/>
              <w:left w:w="45" w:type="dxa"/>
              <w:bottom w:w="0" w:type="dxa"/>
              <w:right w:w="45" w:type="dxa"/>
            </w:tcMar>
            <w:hideMark/>
          </w:tcPr>
          <w:p w14:paraId="326AE3B0" w14:textId="77777777" w:rsidR="00180FED" w:rsidRDefault="00EA2B60" w:rsidP="00970ABA">
            <w:pPr>
              <w:rPr>
                <w:b/>
                <w:bCs/>
                <w:color w:val="0563C1"/>
                <w:sz w:val="16"/>
                <w:szCs w:val="16"/>
                <w:u w:val="single"/>
              </w:rPr>
            </w:pPr>
            <w:hyperlink r:id="rId19" w:tgtFrame="_blank" w:history="1">
              <w:r w:rsidR="00180FED">
                <w:rPr>
                  <w:rStyle w:val="Hyperlink"/>
                  <w:b/>
                  <w:bCs/>
                  <w:sz w:val="16"/>
                  <w:szCs w:val="16"/>
                </w:rPr>
                <w:t>S4-200606</w:t>
              </w:r>
            </w:hyperlink>
          </w:p>
        </w:tc>
        <w:tc>
          <w:tcPr>
            <w:tcW w:w="0" w:type="auto"/>
            <w:tcBorders>
              <w:top w:val="single" w:sz="6" w:space="0" w:color="CCCCCC"/>
              <w:left w:val="single" w:sz="6" w:space="0" w:color="CCCCCC"/>
              <w:bottom w:val="single" w:sz="6" w:space="0" w:color="CCCCCC"/>
              <w:right w:val="single" w:sz="6" w:space="0" w:color="A5A5A5"/>
            </w:tcBorders>
            <w:tcMar>
              <w:top w:w="0" w:type="dxa"/>
              <w:left w:w="45" w:type="dxa"/>
              <w:bottom w:w="0" w:type="dxa"/>
              <w:right w:w="45" w:type="dxa"/>
            </w:tcMar>
            <w:hideMark/>
          </w:tcPr>
          <w:p w14:paraId="49AD99B3" w14:textId="77777777" w:rsidR="00180FED" w:rsidRDefault="00180FED" w:rsidP="00970ABA">
            <w:pPr>
              <w:rPr>
                <w:sz w:val="16"/>
                <w:szCs w:val="16"/>
              </w:rPr>
            </w:pPr>
            <w:r>
              <w:rPr>
                <w:sz w:val="16"/>
                <w:szCs w:val="16"/>
              </w:rPr>
              <w:t>Comments to S4-200504 and S4-200505 on Headset Testing</w:t>
            </w:r>
          </w:p>
        </w:tc>
        <w:tc>
          <w:tcPr>
            <w:tcW w:w="0" w:type="auto"/>
            <w:tcBorders>
              <w:top w:val="single" w:sz="6" w:space="0" w:color="CCCCCC"/>
              <w:left w:val="single" w:sz="6" w:space="0" w:color="CCCCCC"/>
              <w:bottom w:val="single" w:sz="6" w:space="0" w:color="CCCCCC"/>
              <w:right w:val="single" w:sz="6" w:space="0" w:color="A5A5A5"/>
            </w:tcBorders>
            <w:tcMar>
              <w:top w:w="0" w:type="dxa"/>
              <w:left w:w="45" w:type="dxa"/>
              <w:bottom w:w="0" w:type="dxa"/>
              <w:right w:w="45" w:type="dxa"/>
            </w:tcMar>
            <w:hideMark/>
          </w:tcPr>
          <w:p w14:paraId="23EE3BCD" w14:textId="77777777" w:rsidR="00180FED" w:rsidRDefault="00180FED" w:rsidP="00970ABA">
            <w:pPr>
              <w:rPr>
                <w:sz w:val="16"/>
                <w:szCs w:val="16"/>
              </w:rPr>
            </w:pPr>
            <w:r>
              <w:rPr>
                <w:sz w:val="16"/>
                <w:szCs w:val="16"/>
              </w:rPr>
              <w:t>Sony Corporation</w:t>
            </w:r>
          </w:p>
        </w:tc>
        <w:tc>
          <w:tcPr>
            <w:tcW w:w="0" w:type="auto"/>
            <w:tcBorders>
              <w:top w:val="single" w:sz="6" w:space="0" w:color="CCCCCC"/>
              <w:left w:val="single" w:sz="6" w:space="0" w:color="CCCCCC"/>
              <w:bottom w:val="single" w:sz="6" w:space="0" w:color="CCCCCC"/>
              <w:right w:val="single" w:sz="6" w:space="0" w:color="A5A5A5"/>
            </w:tcBorders>
            <w:tcMar>
              <w:top w:w="0" w:type="dxa"/>
              <w:left w:w="45" w:type="dxa"/>
              <w:bottom w:w="0" w:type="dxa"/>
              <w:right w:w="45" w:type="dxa"/>
            </w:tcMar>
            <w:hideMark/>
          </w:tcPr>
          <w:p w14:paraId="0578DDCD" w14:textId="77777777" w:rsidR="00180FED" w:rsidRDefault="00180FED" w:rsidP="00970ABA">
            <w:pPr>
              <w:rPr>
                <w:sz w:val="16"/>
                <w:szCs w:val="16"/>
              </w:rPr>
            </w:pPr>
            <w:r>
              <w:rPr>
                <w:sz w:val="16"/>
                <w:szCs w:val="16"/>
              </w:rPr>
              <w:t>discussion</w:t>
            </w:r>
          </w:p>
        </w:tc>
        <w:tc>
          <w:tcPr>
            <w:tcW w:w="0" w:type="auto"/>
            <w:tcBorders>
              <w:top w:val="single" w:sz="6" w:space="0" w:color="CCCCCC"/>
              <w:left w:val="single" w:sz="6" w:space="0" w:color="CCCCCC"/>
              <w:bottom w:val="single" w:sz="6" w:space="0" w:color="CCCCCC"/>
              <w:right w:val="single" w:sz="6" w:space="0" w:color="A5A5A5"/>
            </w:tcBorders>
            <w:tcMar>
              <w:top w:w="0" w:type="dxa"/>
              <w:left w:w="45" w:type="dxa"/>
              <w:bottom w:w="0" w:type="dxa"/>
              <w:right w:w="45" w:type="dxa"/>
            </w:tcMar>
            <w:hideMark/>
          </w:tcPr>
          <w:p w14:paraId="08E1A90A" w14:textId="77777777" w:rsidR="00180FED" w:rsidRDefault="00180FED" w:rsidP="00970ABA">
            <w:pPr>
              <w:rPr>
                <w:sz w:val="16"/>
                <w:szCs w:val="16"/>
              </w:rPr>
            </w:pPr>
          </w:p>
        </w:tc>
        <w:tc>
          <w:tcPr>
            <w:tcW w:w="0" w:type="auto"/>
            <w:tcBorders>
              <w:top w:val="single" w:sz="6" w:space="0" w:color="CCCCCC"/>
              <w:left w:val="single" w:sz="6" w:space="0" w:color="CCCCCC"/>
              <w:bottom w:val="single" w:sz="6" w:space="0" w:color="CCCCCC"/>
              <w:right w:val="single" w:sz="6" w:space="0" w:color="A5A5A5"/>
            </w:tcBorders>
            <w:tcMar>
              <w:top w:w="0" w:type="dxa"/>
              <w:left w:w="45" w:type="dxa"/>
              <w:bottom w:w="0" w:type="dxa"/>
              <w:right w:w="45" w:type="dxa"/>
            </w:tcMar>
            <w:hideMark/>
          </w:tcPr>
          <w:p w14:paraId="541E9483" w14:textId="77777777" w:rsidR="00180FED" w:rsidRDefault="00180FED" w:rsidP="00970ABA">
            <w:pPr>
              <w:rPr>
                <w:sz w:val="16"/>
                <w:szCs w:val="16"/>
              </w:rPr>
            </w:pPr>
            <w:r>
              <w:rPr>
                <w:sz w:val="16"/>
                <w:szCs w:val="16"/>
              </w:rPr>
              <w:t>9.4</w:t>
            </w:r>
          </w:p>
        </w:tc>
        <w:tc>
          <w:tcPr>
            <w:tcW w:w="0" w:type="auto"/>
            <w:tcBorders>
              <w:top w:val="single" w:sz="6" w:space="0" w:color="CCCCCC"/>
              <w:left w:val="single" w:sz="6" w:space="0" w:color="CCCCCC"/>
              <w:bottom w:val="single" w:sz="6" w:space="0" w:color="CCCCCC"/>
              <w:right w:val="single" w:sz="6" w:space="0" w:color="A5A5A5"/>
            </w:tcBorders>
            <w:tcMar>
              <w:top w:w="0" w:type="dxa"/>
              <w:left w:w="45" w:type="dxa"/>
              <w:bottom w:w="0" w:type="dxa"/>
              <w:right w:w="45" w:type="dxa"/>
            </w:tcMar>
            <w:hideMark/>
          </w:tcPr>
          <w:p w14:paraId="3434420D" w14:textId="77777777" w:rsidR="00180FED" w:rsidRDefault="00180FED" w:rsidP="00970ABA">
            <w:pPr>
              <w:rPr>
                <w:sz w:val="16"/>
                <w:szCs w:val="16"/>
              </w:rPr>
            </w:pPr>
            <w:r>
              <w:rPr>
                <w:sz w:val="16"/>
                <w:szCs w:val="16"/>
              </w:rPr>
              <w:t>Postponed</w:t>
            </w:r>
          </w:p>
          <w:p w14:paraId="53D6CC1B" w14:textId="77777777" w:rsidR="00180FED" w:rsidRDefault="00180FED" w:rsidP="00970ABA">
            <w:pPr>
              <w:rPr>
                <w:sz w:val="16"/>
                <w:szCs w:val="16"/>
              </w:rPr>
            </w:pPr>
          </w:p>
        </w:tc>
        <w:tc>
          <w:tcPr>
            <w:tcW w:w="0" w:type="auto"/>
            <w:tcBorders>
              <w:top w:val="single" w:sz="6" w:space="0" w:color="CCCCCC"/>
              <w:left w:val="single" w:sz="6" w:space="0" w:color="CCCCCC"/>
              <w:bottom w:val="single" w:sz="6" w:space="0" w:color="CCCCCC"/>
              <w:right w:val="single" w:sz="6" w:space="0" w:color="A5A5A5"/>
            </w:tcBorders>
            <w:tcMar>
              <w:top w:w="0" w:type="dxa"/>
              <w:left w:w="45" w:type="dxa"/>
              <w:bottom w:w="0" w:type="dxa"/>
              <w:right w:w="45" w:type="dxa"/>
            </w:tcMar>
            <w:hideMark/>
          </w:tcPr>
          <w:p w14:paraId="72610A69" w14:textId="77777777" w:rsidR="00180FED" w:rsidRDefault="00180FED" w:rsidP="00970ABA">
            <w:pPr>
              <w:rPr>
                <w:sz w:val="16"/>
                <w:szCs w:val="16"/>
              </w:rPr>
            </w:pPr>
          </w:p>
        </w:tc>
      </w:tr>
      <w:tr w:rsidR="000372DD" w14:paraId="3054F92B" w14:textId="77777777" w:rsidTr="00970ABA">
        <w:trPr>
          <w:trHeight w:val="195"/>
        </w:trPr>
        <w:tc>
          <w:tcPr>
            <w:tcW w:w="0" w:type="auto"/>
            <w:tcBorders>
              <w:top w:val="single" w:sz="6" w:space="0" w:color="CCCCCC"/>
              <w:left w:val="single" w:sz="6" w:space="0" w:color="A5A5A5"/>
              <w:bottom w:val="single" w:sz="6" w:space="0" w:color="A5A5A5"/>
              <w:right w:val="single" w:sz="6" w:space="0" w:color="A5A5A5"/>
            </w:tcBorders>
            <w:tcMar>
              <w:top w:w="0" w:type="dxa"/>
              <w:left w:w="45" w:type="dxa"/>
              <w:bottom w:w="0" w:type="dxa"/>
              <w:right w:w="45" w:type="dxa"/>
            </w:tcMar>
          </w:tcPr>
          <w:p w14:paraId="78EC87C4" w14:textId="68C13212" w:rsidR="000372DD" w:rsidRDefault="00EA2B60" w:rsidP="000372DD">
            <w:pPr>
              <w:rPr>
                <w:b/>
                <w:bCs/>
                <w:color w:val="0563C1"/>
                <w:sz w:val="16"/>
                <w:szCs w:val="16"/>
                <w:u w:val="single"/>
              </w:rPr>
            </w:pPr>
            <w:hyperlink r:id="rId20" w:tgtFrame="_blank" w:history="1">
              <w:r w:rsidR="000372DD">
                <w:rPr>
                  <w:rStyle w:val="Hyperlink"/>
                  <w:b/>
                  <w:bCs/>
                  <w:sz w:val="16"/>
                  <w:szCs w:val="16"/>
                </w:rPr>
                <w:t>S4-200565</w:t>
              </w:r>
            </w:hyperlink>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tcPr>
          <w:p w14:paraId="25216A2F" w14:textId="56AABBC6" w:rsidR="000372DD" w:rsidRDefault="000372DD" w:rsidP="000372DD">
            <w:pPr>
              <w:rPr>
                <w:sz w:val="16"/>
                <w:szCs w:val="16"/>
              </w:rPr>
            </w:pPr>
            <w:r>
              <w:rPr>
                <w:sz w:val="16"/>
                <w:szCs w:val="16"/>
              </w:rPr>
              <w:t>Proposals for data collection of HaNTE – test methods</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tcPr>
          <w:p w14:paraId="0DF349D8" w14:textId="6EF26F99" w:rsidR="000372DD" w:rsidRDefault="000372DD" w:rsidP="000372DD">
            <w:pPr>
              <w:rPr>
                <w:sz w:val="16"/>
                <w:szCs w:val="16"/>
              </w:rPr>
            </w:pPr>
            <w:r>
              <w:rPr>
                <w:sz w:val="16"/>
                <w:szCs w:val="16"/>
              </w:rPr>
              <w:t>Qualcomm Incorporated</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tcPr>
          <w:p w14:paraId="4964A2DC" w14:textId="65B02429" w:rsidR="000372DD" w:rsidRDefault="000372DD" w:rsidP="000372DD">
            <w:pPr>
              <w:rPr>
                <w:sz w:val="16"/>
                <w:szCs w:val="16"/>
              </w:rPr>
            </w:pPr>
            <w:r>
              <w:rPr>
                <w:sz w:val="16"/>
                <w:szCs w:val="16"/>
              </w:rPr>
              <w:t>discussion</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tcPr>
          <w:p w14:paraId="34C89F06" w14:textId="3168222C" w:rsidR="000372DD" w:rsidRDefault="000372DD" w:rsidP="000372DD">
            <w:pPr>
              <w:rPr>
                <w:sz w:val="16"/>
                <w:szCs w:val="16"/>
              </w:rPr>
            </w:pPr>
            <w:r>
              <w:rPr>
                <w:sz w:val="16"/>
                <w:szCs w:val="16"/>
              </w:rPr>
              <w:t>Agreement</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tcPr>
          <w:p w14:paraId="0F897F80" w14:textId="02F3AD55" w:rsidR="000372DD" w:rsidRDefault="000372DD" w:rsidP="000372DD">
            <w:pPr>
              <w:rPr>
                <w:sz w:val="16"/>
                <w:szCs w:val="16"/>
              </w:rPr>
            </w:pPr>
            <w:r>
              <w:rPr>
                <w:sz w:val="16"/>
                <w:szCs w:val="16"/>
              </w:rPr>
              <w:t>9.6</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tcPr>
          <w:p w14:paraId="28ED0E91" w14:textId="594D43F5" w:rsidR="000372DD" w:rsidRDefault="000372DD" w:rsidP="000372DD">
            <w:pPr>
              <w:rPr>
                <w:sz w:val="16"/>
                <w:szCs w:val="16"/>
              </w:rPr>
            </w:pPr>
            <w:r>
              <w:rPr>
                <w:sz w:val="16"/>
                <w:szCs w:val="16"/>
              </w:rPr>
              <w:t>revised</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tcPr>
          <w:p w14:paraId="2954ABF1" w14:textId="77777777" w:rsidR="000372DD" w:rsidRDefault="000372DD" w:rsidP="000372DD">
            <w:pPr>
              <w:rPr>
                <w:sz w:val="16"/>
                <w:szCs w:val="16"/>
              </w:rPr>
            </w:pPr>
          </w:p>
        </w:tc>
      </w:tr>
    </w:tbl>
    <w:p w14:paraId="77CEDE1D" w14:textId="77777777" w:rsidR="00180FED" w:rsidRDefault="00180FED" w:rsidP="00E41ACB">
      <w:pPr>
        <w:pStyle w:val="Heading"/>
        <w:tabs>
          <w:tab w:val="left" w:pos="900"/>
          <w:tab w:val="left" w:pos="7200"/>
        </w:tabs>
        <w:spacing w:before="120" w:after="0"/>
        <w:ind w:left="0" w:firstLine="0"/>
      </w:pPr>
    </w:p>
    <w:p w14:paraId="02B172A9" w14:textId="16F1E5A1" w:rsidR="00E41ACB" w:rsidRDefault="00E41ACB" w:rsidP="00066D06">
      <w:pPr>
        <w:rPr>
          <w:rFonts w:eastAsia="Batang"/>
          <w:color w:val="000000"/>
          <w:sz w:val="20"/>
          <w:lang w:val="en-GB"/>
        </w:rPr>
      </w:pPr>
    </w:p>
    <w:p w14:paraId="66776BA8" w14:textId="77777777" w:rsidR="00FF45E7" w:rsidRDefault="00FF45E7" w:rsidP="00FF45E7">
      <w:pPr>
        <w:pStyle w:val="Heading"/>
        <w:tabs>
          <w:tab w:val="left" w:pos="900"/>
          <w:tab w:val="left" w:pos="7200"/>
        </w:tabs>
        <w:spacing w:before="120" w:after="0"/>
        <w:ind w:left="0" w:firstLine="0"/>
      </w:pPr>
      <w:r>
        <w:t>C.4 Other status than agreed documents (to be presented to SA4 plenary)</w:t>
      </w:r>
    </w:p>
    <w:p w14:paraId="59031632" w14:textId="6212CD06" w:rsidR="00FF45E7" w:rsidRDefault="00FF45E7" w:rsidP="00066D06">
      <w:pPr>
        <w:rPr>
          <w:rFonts w:eastAsia="Batang"/>
          <w:color w:val="000000"/>
          <w:sz w:val="20"/>
          <w:lang w:val="en-GB"/>
        </w:rPr>
      </w:pPr>
    </w:p>
    <w:tbl>
      <w:tblPr>
        <w:tblW w:w="7327" w:type="dxa"/>
        <w:tblCellMar>
          <w:left w:w="0" w:type="dxa"/>
          <w:right w:w="0" w:type="dxa"/>
        </w:tblCellMar>
        <w:tblLook w:val="04A0" w:firstRow="1" w:lastRow="0" w:firstColumn="1" w:lastColumn="0" w:noHBand="0" w:noVBand="1"/>
      </w:tblPr>
      <w:tblGrid>
        <w:gridCol w:w="670"/>
        <w:gridCol w:w="1777"/>
        <w:gridCol w:w="1078"/>
        <w:gridCol w:w="792"/>
        <w:gridCol w:w="1042"/>
        <w:gridCol w:w="525"/>
        <w:gridCol w:w="758"/>
        <w:gridCol w:w="685"/>
      </w:tblGrid>
      <w:tr w:rsidR="00180FED" w14:paraId="1B56BD64" w14:textId="77777777" w:rsidTr="00970ABA">
        <w:trPr>
          <w:trHeight w:val="195"/>
        </w:trPr>
        <w:tc>
          <w:tcPr>
            <w:tcW w:w="0" w:type="auto"/>
            <w:tcBorders>
              <w:top w:val="single" w:sz="6" w:space="0" w:color="A5A5A5"/>
              <w:left w:val="single" w:sz="6" w:space="0" w:color="A5A5A5"/>
              <w:bottom w:val="single" w:sz="6" w:space="0" w:color="A5A5A5"/>
              <w:right w:val="single" w:sz="6" w:space="0" w:color="A5A5A5"/>
            </w:tcBorders>
            <w:shd w:val="clear" w:color="auto" w:fill="92D050"/>
            <w:tcMar>
              <w:top w:w="0" w:type="dxa"/>
              <w:left w:w="45" w:type="dxa"/>
              <w:bottom w:w="0" w:type="dxa"/>
              <w:right w:w="45" w:type="dxa"/>
            </w:tcMar>
          </w:tcPr>
          <w:p w14:paraId="2B1DC3D3" w14:textId="77777777" w:rsidR="00180FED" w:rsidRDefault="00180FED" w:rsidP="00970ABA">
            <w:pPr>
              <w:rPr>
                <w:b/>
                <w:bCs/>
                <w:sz w:val="16"/>
                <w:szCs w:val="16"/>
              </w:rPr>
            </w:pPr>
            <w:r>
              <w:rPr>
                <w:b/>
                <w:bCs/>
                <w:sz w:val="16"/>
                <w:szCs w:val="16"/>
              </w:rPr>
              <w:t>Tdoc</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2FEE3D6F" w14:textId="77777777" w:rsidR="00180FED" w:rsidRDefault="00180FED" w:rsidP="00970ABA">
            <w:pPr>
              <w:rPr>
                <w:sz w:val="16"/>
                <w:szCs w:val="16"/>
              </w:rPr>
            </w:pPr>
            <w:r>
              <w:rPr>
                <w:sz w:val="16"/>
                <w:szCs w:val="16"/>
              </w:rPr>
              <w:t>Title</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61B7A59C" w14:textId="77777777" w:rsidR="00180FED" w:rsidRDefault="00180FED" w:rsidP="00970ABA">
            <w:pPr>
              <w:rPr>
                <w:sz w:val="16"/>
                <w:szCs w:val="16"/>
              </w:rPr>
            </w:pPr>
            <w:r>
              <w:rPr>
                <w:sz w:val="16"/>
                <w:szCs w:val="16"/>
              </w:rPr>
              <w:t>Source</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5D594D27" w14:textId="77777777" w:rsidR="00180FED" w:rsidRDefault="00180FED" w:rsidP="00970ABA">
            <w:pPr>
              <w:rPr>
                <w:sz w:val="16"/>
                <w:szCs w:val="16"/>
              </w:rPr>
            </w:pPr>
            <w:r>
              <w:rPr>
                <w:sz w:val="16"/>
                <w:szCs w:val="16"/>
              </w:rPr>
              <w:t>Type</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45F1B832" w14:textId="77777777" w:rsidR="00180FED" w:rsidRDefault="00180FED" w:rsidP="00970ABA">
            <w:pPr>
              <w:rPr>
                <w:sz w:val="16"/>
                <w:szCs w:val="16"/>
              </w:rPr>
            </w:pPr>
            <w:r>
              <w:rPr>
                <w:sz w:val="16"/>
                <w:szCs w:val="16"/>
              </w:rPr>
              <w:t>For</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653426A3" w14:textId="77777777" w:rsidR="00180FED" w:rsidRDefault="00180FED" w:rsidP="00970ABA">
            <w:pPr>
              <w:rPr>
                <w:sz w:val="16"/>
                <w:szCs w:val="16"/>
              </w:rPr>
            </w:pPr>
            <w:r>
              <w:rPr>
                <w:sz w:val="16"/>
                <w:szCs w:val="16"/>
              </w:rPr>
              <w:t>SWG A.I.</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1CBB1834" w14:textId="77777777" w:rsidR="00180FED" w:rsidRDefault="00180FED" w:rsidP="00970ABA">
            <w:pPr>
              <w:rPr>
                <w:sz w:val="16"/>
                <w:szCs w:val="16"/>
              </w:rPr>
            </w:pPr>
            <w:r>
              <w:rPr>
                <w:sz w:val="16"/>
                <w:szCs w:val="16"/>
              </w:rPr>
              <w:t>Status</w:t>
            </w:r>
          </w:p>
        </w:tc>
        <w:tc>
          <w:tcPr>
            <w:tcW w:w="0" w:type="auto"/>
            <w:tcBorders>
              <w:top w:val="single" w:sz="6" w:space="0" w:color="A5A5A5"/>
              <w:left w:val="single" w:sz="6" w:space="0" w:color="CCCCCC"/>
              <w:bottom w:val="single" w:sz="6" w:space="0" w:color="A5A5A5"/>
              <w:right w:val="single" w:sz="6" w:space="0" w:color="A5A5A5"/>
            </w:tcBorders>
            <w:shd w:val="clear" w:color="auto" w:fill="92D050"/>
            <w:tcMar>
              <w:top w:w="0" w:type="dxa"/>
              <w:left w:w="45" w:type="dxa"/>
              <w:bottom w:w="0" w:type="dxa"/>
              <w:right w:w="45" w:type="dxa"/>
            </w:tcMar>
          </w:tcPr>
          <w:p w14:paraId="509C4653" w14:textId="77777777" w:rsidR="00180FED" w:rsidRDefault="00180FED" w:rsidP="00970ABA">
            <w:pPr>
              <w:rPr>
                <w:sz w:val="16"/>
                <w:szCs w:val="16"/>
              </w:rPr>
            </w:pPr>
            <w:r>
              <w:rPr>
                <w:sz w:val="16"/>
                <w:szCs w:val="16"/>
              </w:rPr>
              <w:t>Plenary A.I.</w:t>
            </w:r>
          </w:p>
          <w:p w14:paraId="1642CA47" w14:textId="77777777" w:rsidR="00180FED" w:rsidRDefault="00180FED" w:rsidP="00970ABA">
            <w:pPr>
              <w:rPr>
                <w:sz w:val="16"/>
                <w:szCs w:val="16"/>
              </w:rPr>
            </w:pPr>
          </w:p>
        </w:tc>
      </w:tr>
      <w:tr w:rsidR="00180FED" w14:paraId="017048B5" w14:textId="77777777" w:rsidTr="00970ABA">
        <w:trPr>
          <w:trHeight w:val="195"/>
        </w:trPr>
        <w:tc>
          <w:tcPr>
            <w:tcW w:w="0" w:type="auto"/>
            <w:tcBorders>
              <w:top w:val="single" w:sz="6" w:space="0" w:color="CCCCCC"/>
              <w:left w:val="single" w:sz="6" w:space="0" w:color="A5A5A5"/>
              <w:bottom w:val="single" w:sz="6" w:space="0" w:color="A5A5A5"/>
              <w:right w:val="single" w:sz="6" w:space="0" w:color="A5A5A5"/>
            </w:tcBorders>
            <w:tcMar>
              <w:top w:w="0" w:type="dxa"/>
              <w:left w:w="45" w:type="dxa"/>
              <w:bottom w:w="0" w:type="dxa"/>
              <w:right w:w="45" w:type="dxa"/>
            </w:tcMar>
            <w:hideMark/>
          </w:tcPr>
          <w:p w14:paraId="1358505E" w14:textId="77777777" w:rsidR="00180FED" w:rsidRDefault="00180FED" w:rsidP="00970ABA">
            <w:pPr>
              <w:rPr>
                <w:b/>
                <w:bCs/>
                <w:sz w:val="16"/>
                <w:szCs w:val="16"/>
              </w:rPr>
            </w:pPr>
            <w:r>
              <w:rPr>
                <w:b/>
                <w:bCs/>
                <w:sz w:val="16"/>
                <w:szCs w:val="16"/>
              </w:rPr>
              <w:t>S4-200640</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3E0FF1FA" w14:textId="77777777" w:rsidR="00180FED" w:rsidRDefault="00180FED" w:rsidP="00970ABA">
            <w:pPr>
              <w:rPr>
                <w:sz w:val="16"/>
                <w:szCs w:val="16"/>
              </w:rPr>
            </w:pPr>
            <w:r>
              <w:rPr>
                <w:sz w:val="16"/>
                <w:szCs w:val="16"/>
              </w:rPr>
              <w:t>Draft reply LS on Audio Headset Requirements in 3GPP TS 26.132</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04C2E245" w14:textId="77777777" w:rsidR="00180FED" w:rsidRDefault="00180FED" w:rsidP="00970ABA">
            <w:pPr>
              <w:rPr>
                <w:sz w:val="16"/>
                <w:szCs w:val="16"/>
              </w:rPr>
            </w:pPr>
            <w:r>
              <w:rPr>
                <w:sz w:val="16"/>
                <w:szCs w:val="16"/>
              </w:rPr>
              <w:t>Sony Corporation</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436F3627" w14:textId="77777777" w:rsidR="00180FED" w:rsidRDefault="00180FED" w:rsidP="00970ABA">
            <w:pPr>
              <w:rPr>
                <w:sz w:val="16"/>
                <w:szCs w:val="16"/>
              </w:rPr>
            </w:pPr>
            <w:r>
              <w:rPr>
                <w:sz w:val="16"/>
                <w:szCs w:val="16"/>
              </w:rPr>
              <w:t>LS out</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1C7D3BC7" w14:textId="77777777" w:rsidR="00180FED" w:rsidRDefault="00180FED" w:rsidP="00970ABA">
            <w:pPr>
              <w:rPr>
                <w:sz w:val="16"/>
                <w:szCs w:val="16"/>
              </w:rPr>
            </w:pPr>
            <w:r>
              <w:rPr>
                <w:sz w:val="16"/>
                <w:szCs w:val="16"/>
              </w:rPr>
              <w:t>Agreement</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0B6B1152" w14:textId="77777777" w:rsidR="00180FED" w:rsidRDefault="00180FED" w:rsidP="00970ABA">
            <w:pPr>
              <w:rPr>
                <w:sz w:val="16"/>
                <w:szCs w:val="16"/>
              </w:rPr>
            </w:pPr>
            <w:r>
              <w:rPr>
                <w:sz w:val="16"/>
                <w:szCs w:val="16"/>
              </w:rPr>
              <w:t>9.3</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258429F8" w14:textId="77777777" w:rsidR="00180FED" w:rsidRDefault="00180FED" w:rsidP="00970ABA">
            <w:pPr>
              <w:rPr>
                <w:sz w:val="16"/>
                <w:szCs w:val="16"/>
              </w:rPr>
            </w:pPr>
            <w:r>
              <w:rPr>
                <w:sz w:val="16"/>
                <w:szCs w:val="16"/>
              </w:rPr>
              <w:t>available</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5A4AC4E4" w14:textId="77777777" w:rsidR="00180FED" w:rsidRDefault="00180FED" w:rsidP="00970ABA">
            <w:pPr>
              <w:rPr>
                <w:sz w:val="16"/>
                <w:szCs w:val="16"/>
              </w:rPr>
            </w:pPr>
            <w:r>
              <w:rPr>
                <w:sz w:val="16"/>
                <w:szCs w:val="16"/>
              </w:rPr>
              <w:t>5.3</w:t>
            </w:r>
          </w:p>
        </w:tc>
      </w:tr>
      <w:tr w:rsidR="00180FED" w14:paraId="398CFB6E" w14:textId="77777777" w:rsidTr="00970ABA">
        <w:trPr>
          <w:trHeight w:val="195"/>
        </w:trPr>
        <w:tc>
          <w:tcPr>
            <w:tcW w:w="0" w:type="auto"/>
            <w:tcBorders>
              <w:top w:val="single" w:sz="6" w:space="0" w:color="CCCCCC"/>
              <w:left w:val="single" w:sz="6" w:space="0" w:color="A5A5A5"/>
              <w:bottom w:val="single" w:sz="6" w:space="0" w:color="A5A5A5"/>
              <w:right w:val="single" w:sz="6" w:space="0" w:color="A5A5A5"/>
            </w:tcBorders>
            <w:tcMar>
              <w:top w:w="0" w:type="dxa"/>
              <w:left w:w="45" w:type="dxa"/>
              <w:bottom w:w="0" w:type="dxa"/>
              <w:right w:w="45" w:type="dxa"/>
            </w:tcMar>
            <w:hideMark/>
          </w:tcPr>
          <w:p w14:paraId="4A456030" w14:textId="77777777" w:rsidR="00180FED" w:rsidRDefault="00EA2B60" w:rsidP="00970ABA">
            <w:pPr>
              <w:rPr>
                <w:b/>
                <w:bCs/>
                <w:color w:val="0563C1"/>
                <w:sz w:val="16"/>
                <w:szCs w:val="16"/>
                <w:u w:val="single"/>
              </w:rPr>
            </w:pPr>
            <w:hyperlink r:id="rId21" w:tgtFrame="_blank" w:history="1">
              <w:r w:rsidR="00180FED">
                <w:rPr>
                  <w:rStyle w:val="Hyperlink"/>
                  <w:b/>
                  <w:bCs/>
                  <w:sz w:val="16"/>
                  <w:szCs w:val="16"/>
                </w:rPr>
                <w:t>S4-200567</w:t>
              </w:r>
            </w:hyperlink>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6287DCAA" w14:textId="77777777" w:rsidR="00180FED" w:rsidRDefault="00180FED" w:rsidP="00970ABA">
            <w:pPr>
              <w:rPr>
                <w:sz w:val="16"/>
                <w:szCs w:val="16"/>
              </w:rPr>
            </w:pPr>
            <w:r>
              <w:rPr>
                <w:sz w:val="16"/>
                <w:szCs w:val="16"/>
              </w:rPr>
              <w:t>WI summary for ANTeM</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11294DB0" w14:textId="77777777" w:rsidR="00180FED" w:rsidRDefault="00180FED" w:rsidP="00970ABA">
            <w:pPr>
              <w:rPr>
                <w:sz w:val="16"/>
                <w:szCs w:val="16"/>
              </w:rPr>
            </w:pPr>
            <w:r>
              <w:rPr>
                <w:sz w:val="16"/>
                <w:szCs w:val="16"/>
              </w:rPr>
              <w:t>HEAD acoustics GmbH</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789609F0" w14:textId="77777777" w:rsidR="00180FED" w:rsidRDefault="00180FED" w:rsidP="00970ABA">
            <w:pPr>
              <w:rPr>
                <w:sz w:val="16"/>
                <w:szCs w:val="16"/>
              </w:rPr>
            </w:pPr>
            <w:r>
              <w:rPr>
                <w:sz w:val="16"/>
                <w:szCs w:val="16"/>
              </w:rPr>
              <w:t>WI summary</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2F083473" w14:textId="77777777" w:rsidR="00180FED" w:rsidRDefault="00180FED" w:rsidP="00970ABA">
            <w:pPr>
              <w:rPr>
                <w:sz w:val="16"/>
                <w:szCs w:val="16"/>
              </w:rPr>
            </w:pPr>
            <w:r>
              <w:rPr>
                <w:sz w:val="16"/>
                <w:szCs w:val="16"/>
              </w:rPr>
              <w:t>Endorsement</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68D0E7C8" w14:textId="77777777" w:rsidR="00180FED" w:rsidRDefault="00180FED" w:rsidP="00970ABA">
            <w:pPr>
              <w:rPr>
                <w:sz w:val="16"/>
                <w:szCs w:val="16"/>
              </w:rPr>
            </w:pPr>
            <w:r>
              <w:rPr>
                <w:sz w:val="16"/>
                <w:szCs w:val="16"/>
              </w:rPr>
              <w:t>9.7</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3158D2DA" w14:textId="77777777" w:rsidR="00180FED" w:rsidRDefault="00180FED" w:rsidP="00970ABA">
            <w:pPr>
              <w:rPr>
                <w:sz w:val="16"/>
                <w:szCs w:val="16"/>
              </w:rPr>
            </w:pPr>
            <w:r>
              <w:rPr>
                <w:sz w:val="16"/>
                <w:szCs w:val="16"/>
              </w:rPr>
              <w:t>endorsed</w:t>
            </w:r>
          </w:p>
        </w:tc>
        <w:tc>
          <w:tcPr>
            <w:tcW w:w="0" w:type="auto"/>
            <w:tcBorders>
              <w:top w:val="single" w:sz="6" w:space="0" w:color="CCCCCC"/>
              <w:left w:val="single" w:sz="6" w:space="0" w:color="CCCCCC"/>
              <w:bottom w:val="single" w:sz="6" w:space="0" w:color="A5A5A5"/>
              <w:right w:val="single" w:sz="6" w:space="0" w:color="A5A5A5"/>
            </w:tcBorders>
            <w:tcMar>
              <w:top w:w="0" w:type="dxa"/>
              <w:left w:w="45" w:type="dxa"/>
              <w:bottom w:w="0" w:type="dxa"/>
              <w:right w:w="45" w:type="dxa"/>
            </w:tcMar>
            <w:hideMark/>
          </w:tcPr>
          <w:p w14:paraId="379DBDF4" w14:textId="77777777" w:rsidR="00180FED" w:rsidRDefault="00180FED" w:rsidP="00970ABA">
            <w:pPr>
              <w:rPr>
                <w:sz w:val="16"/>
                <w:szCs w:val="16"/>
              </w:rPr>
            </w:pPr>
            <w:r>
              <w:rPr>
                <w:sz w:val="16"/>
                <w:szCs w:val="16"/>
              </w:rPr>
              <w:t>16.4</w:t>
            </w:r>
          </w:p>
        </w:tc>
      </w:tr>
    </w:tbl>
    <w:p w14:paraId="715DF2D8" w14:textId="77777777" w:rsidR="00782876" w:rsidRDefault="00782876" w:rsidP="00D96048">
      <w:pPr>
        <w:rPr>
          <w:rFonts w:eastAsia="Batang"/>
          <w:color w:val="000000"/>
          <w:sz w:val="20"/>
          <w:lang w:val="en-GB"/>
        </w:rPr>
      </w:pPr>
    </w:p>
    <w:sectPr w:rsidR="00782876" w:rsidSect="00083D42">
      <w:headerReference w:type="default" r:id="rId22"/>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CC384" w14:textId="77777777" w:rsidR="00EA2B60" w:rsidRDefault="00EA2B60" w:rsidP="002032FF">
      <w:pPr>
        <w:spacing w:line="240" w:lineRule="auto"/>
      </w:pPr>
      <w:r>
        <w:separator/>
      </w:r>
    </w:p>
  </w:endnote>
  <w:endnote w:type="continuationSeparator" w:id="0">
    <w:p w14:paraId="3B034019" w14:textId="77777777" w:rsidR="00EA2B60" w:rsidRDefault="00EA2B60" w:rsidP="00203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0C82" w14:textId="77777777" w:rsidR="00EA2B60" w:rsidRDefault="00EA2B60" w:rsidP="002032FF">
      <w:pPr>
        <w:spacing w:line="240" w:lineRule="auto"/>
      </w:pPr>
      <w:r>
        <w:separator/>
      </w:r>
    </w:p>
  </w:footnote>
  <w:footnote w:type="continuationSeparator" w:id="0">
    <w:p w14:paraId="085B4FB1" w14:textId="77777777" w:rsidR="00EA2B60" w:rsidRDefault="00EA2B60" w:rsidP="002032FF">
      <w:pPr>
        <w:spacing w:line="240" w:lineRule="auto"/>
      </w:pPr>
      <w:r>
        <w:continuationSeparator/>
      </w:r>
    </w:p>
  </w:footnote>
  <w:footnote w:id="1">
    <w:p w14:paraId="4821C933" w14:textId="77777777" w:rsidR="002032FF" w:rsidRDefault="002032FF" w:rsidP="002032FF">
      <w:pPr>
        <w:pStyle w:val="FootnoteText"/>
        <w:tabs>
          <w:tab w:val="left" w:pos="2070"/>
          <w:tab w:val="left" w:pos="4950"/>
        </w:tabs>
        <w:spacing w:after="0" w:line="240" w:lineRule="auto"/>
        <w:ind w:left="360" w:hanging="360"/>
        <w:rPr>
          <w:b/>
          <w:sz w:val="16"/>
        </w:rPr>
      </w:pPr>
      <w:r>
        <w:rPr>
          <w:rStyle w:val="FootnoteReference"/>
          <w:sz w:val="18"/>
          <w:szCs w:val="18"/>
        </w:rPr>
        <w:footnoteRef/>
      </w:r>
      <w:r>
        <w:rPr>
          <w:sz w:val="18"/>
          <w:szCs w:val="18"/>
        </w:rPr>
        <w:tab/>
      </w:r>
      <w:r>
        <w:rPr>
          <w:b/>
          <w:sz w:val="16"/>
        </w:rPr>
        <w:t xml:space="preserve">M. Frédéric Gabin, Ericsson </w:t>
      </w:r>
    </w:p>
    <w:p w14:paraId="533088E9" w14:textId="77777777" w:rsidR="002032FF" w:rsidRDefault="002032FF" w:rsidP="002032FF">
      <w:pPr>
        <w:pStyle w:val="FootnoteText"/>
        <w:tabs>
          <w:tab w:val="left" w:pos="2070"/>
          <w:tab w:val="left" w:pos="4950"/>
        </w:tabs>
        <w:spacing w:after="0" w:line="240" w:lineRule="auto"/>
        <w:ind w:left="360" w:hanging="360"/>
        <w:rPr>
          <w:b/>
          <w:sz w:val="16"/>
        </w:rPr>
      </w:pPr>
      <w:r>
        <w:rPr>
          <w:b/>
          <w:sz w:val="16"/>
        </w:rPr>
        <w:tab/>
      </w:r>
      <w:hyperlink r:id="rId1" w:history="1">
        <w:r>
          <w:rPr>
            <w:rStyle w:val="Hyperlink"/>
            <w:b/>
            <w:sz w:val="16"/>
            <w:lang w:val="en-GB"/>
          </w:rPr>
          <w:t>Frédéric.gabin@ericsson.com</w:t>
        </w:r>
      </w:hyperlink>
      <w:r>
        <w:rPr>
          <w:rFonts w:eastAsia="SimSun"/>
          <w:b/>
          <w:sz w:val="16"/>
          <w:lang w:val="en-GB"/>
        </w:rPr>
        <w:t xml:space="preserve"> </w:t>
      </w:r>
    </w:p>
    <w:p w14:paraId="08013541" w14:textId="77777777" w:rsidR="002032FF" w:rsidRDefault="002032FF" w:rsidP="002032FF">
      <w:pPr>
        <w:pStyle w:val="FootnoteText"/>
        <w:tabs>
          <w:tab w:val="left" w:pos="2835"/>
          <w:tab w:val="left" w:pos="5387"/>
        </w:tabs>
        <w:spacing w:after="0" w:line="240" w:lineRule="auto"/>
        <w:ind w:left="284" w:hanging="284"/>
        <w:rPr>
          <w:sz w:val="18"/>
          <w:szCs w:val="18"/>
        </w:rPr>
      </w:pPr>
      <w:r>
        <w:rPr>
          <w:b/>
          <w:sz w:val="16"/>
        </w:rPr>
        <w:tab/>
        <w:t xml:space="preserve">  M: +33 6 78 44 85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3313" w14:textId="7F6668A8" w:rsidR="007A56C0" w:rsidRPr="00DE6F6B" w:rsidRDefault="007A56C0" w:rsidP="007A56C0">
    <w:pPr>
      <w:tabs>
        <w:tab w:val="right" w:pos="9356"/>
      </w:tabs>
      <w:rPr>
        <w:b/>
        <w:i/>
        <w:lang w:val="en-US"/>
      </w:rPr>
    </w:pPr>
    <w:r w:rsidRPr="0084724A">
      <w:rPr>
        <w:lang w:val="en-US"/>
      </w:rPr>
      <w:t>TSG SA4#</w:t>
    </w:r>
    <w:r>
      <w:rPr>
        <w:lang w:val="en-US"/>
      </w:rPr>
      <w:t>108-e</w:t>
    </w:r>
    <w:r w:rsidRPr="0084724A">
      <w:rPr>
        <w:lang w:val="en-US"/>
      </w:rPr>
      <w:t xml:space="preserve"> meeting</w:t>
    </w:r>
    <w:r w:rsidRPr="00DE6F6B">
      <w:rPr>
        <w:b/>
        <w:i/>
        <w:lang w:val="en-US"/>
      </w:rPr>
      <w:tab/>
    </w:r>
    <w:proofErr w:type="spellStart"/>
    <w:r w:rsidRPr="00DE6F6B">
      <w:rPr>
        <w:b/>
        <w:i/>
        <w:sz w:val="28"/>
        <w:szCs w:val="28"/>
        <w:lang w:val="en-US"/>
      </w:rPr>
      <w:t>Tdoc</w:t>
    </w:r>
    <w:proofErr w:type="spellEnd"/>
    <w:r w:rsidRPr="00DE6F6B">
      <w:rPr>
        <w:b/>
        <w:i/>
        <w:sz w:val="28"/>
        <w:szCs w:val="28"/>
        <w:lang w:val="en-US"/>
      </w:rPr>
      <w:t xml:space="preserve"> S4-200</w:t>
    </w:r>
    <w:r w:rsidR="008A0AEA">
      <w:rPr>
        <w:b/>
        <w:i/>
        <w:sz w:val="28"/>
        <w:szCs w:val="28"/>
        <w:lang w:val="en-US"/>
      </w:rPr>
      <w:t>681</w:t>
    </w:r>
  </w:p>
  <w:p w14:paraId="652A5EE7" w14:textId="6A6B8496" w:rsidR="007A56C0" w:rsidRPr="0084724A" w:rsidRDefault="007A56C0" w:rsidP="007A56C0">
    <w:pPr>
      <w:tabs>
        <w:tab w:val="right" w:pos="9360"/>
      </w:tabs>
      <w:rPr>
        <w:b/>
        <w:lang w:val="en-US" w:eastAsia="zh-CN"/>
      </w:rPr>
    </w:pPr>
    <w:r>
      <w:rPr>
        <w:lang w:eastAsia="zh-CN"/>
      </w:rPr>
      <w:t>2-9 April 2020, Electronic Meeting</w:t>
    </w:r>
  </w:p>
  <w:p w14:paraId="2587BFA0" w14:textId="77777777" w:rsidR="007A56C0" w:rsidRPr="0084724A" w:rsidRDefault="007A56C0" w:rsidP="007A56C0">
    <w:pPr>
      <w:tabs>
        <w:tab w:val="right" w:pos="9540"/>
      </w:tabs>
      <w:rPr>
        <w:lang w:val="en-US"/>
      </w:rPr>
    </w:pPr>
  </w:p>
  <w:p w14:paraId="63CF32B1" w14:textId="77777777" w:rsidR="007A56C0" w:rsidRDefault="007A56C0" w:rsidP="007A56C0">
    <w:pPr>
      <w:pStyle w:val="Header"/>
    </w:pPr>
  </w:p>
  <w:p w14:paraId="1ED89AC7" w14:textId="77777777" w:rsidR="007A56C0" w:rsidRPr="00ED0981" w:rsidRDefault="007A56C0" w:rsidP="007A56C0">
    <w:pPr>
      <w:pStyle w:val="Header"/>
    </w:pPr>
  </w:p>
  <w:p w14:paraId="76B67C09" w14:textId="77777777" w:rsidR="007A56C0" w:rsidRPr="00DE6F6B" w:rsidRDefault="007A56C0" w:rsidP="007A56C0">
    <w:pPr>
      <w:pStyle w:val="Header"/>
    </w:pPr>
  </w:p>
  <w:p w14:paraId="59C8F50A" w14:textId="77777777" w:rsidR="007A56C0" w:rsidRDefault="007A5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695"/>
    <w:rsid w:val="000372DD"/>
    <w:rsid w:val="00045695"/>
    <w:rsid w:val="00066D06"/>
    <w:rsid w:val="00083D42"/>
    <w:rsid w:val="00142452"/>
    <w:rsid w:val="00180FED"/>
    <w:rsid w:val="002032FF"/>
    <w:rsid w:val="002D3A89"/>
    <w:rsid w:val="002F3E6D"/>
    <w:rsid w:val="00467AE1"/>
    <w:rsid w:val="004B499B"/>
    <w:rsid w:val="00545708"/>
    <w:rsid w:val="005765A3"/>
    <w:rsid w:val="0059446B"/>
    <w:rsid w:val="00667720"/>
    <w:rsid w:val="00743663"/>
    <w:rsid w:val="00782876"/>
    <w:rsid w:val="007A56C0"/>
    <w:rsid w:val="00830BCB"/>
    <w:rsid w:val="008A0AEA"/>
    <w:rsid w:val="008C3FBB"/>
    <w:rsid w:val="00907E9C"/>
    <w:rsid w:val="00A00C89"/>
    <w:rsid w:val="00B36E35"/>
    <w:rsid w:val="00B650A9"/>
    <w:rsid w:val="00BD47D9"/>
    <w:rsid w:val="00BF434D"/>
    <w:rsid w:val="00C5618D"/>
    <w:rsid w:val="00D44D16"/>
    <w:rsid w:val="00D96048"/>
    <w:rsid w:val="00E41ACB"/>
    <w:rsid w:val="00EA2B60"/>
    <w:rsid w:val="00EC4574"/>
    <w:rsid w:val="00F50AAD"/>
    <w:rsid w:val="00FA73C8"/>
    <w:rsid w:val="00FD0D2C"/>
    <w:rsid w:val="00FD77BC"/>
    <w:rsid w:val="00FF45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04A9"/>
  <w15:docId w15:val="{8E7587BC-2EE8-4745-8FA8-85EE54B7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fr-F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uiPriority w:val="99"/>
    <w:unhideWhenUsed/>
    <w:rsid w:val="002032FF"/>
    <w:rPr>
      <w:rFonts w:ascii="Arial" w:eastAsia="SimSun" w:hAnsi="Arial" w:cs="Arial" w:hint="default"/>
      <w:color w:val="0000FF"/>
      <w:kern w:val="2"/>
      <w:u w:val="single"/>
      <w:lang w:val="en-US" w:eastAsia="zh-CN" w:bidi="ar-SA"/>
    </w:rPr>
  </w:style>
  <w:style w:type="paragraph" w:styleId="FootnoteText">
    <w:name w:val="footnote text"/>
    <w:basedOn w:val="Normal"/>
    <w:link w:val="FootnoteTextChar"/>
    <w:semiHidden/>
    <w:unhideWhenUsed/>
    <w:rsid w:val="002032FF"/>
    <w:pPr>
      <w:widowControl w:val="0"/>
      <w:spacing w:after="120" w:line="240" w:lineRule="atLeast"/>
    </w:pPr>
    <w:rPr>
      <w:rFonts w:eastAsia="Times New Roman" w:cs="Times New Roman"/>
      <w:sz w:val="20"/>
      <w:szCs w:val="20"/>
      <w:lang w:val="en-US" w:eastAsia="en-US"/>
    </w:rPr>
  </w:style>
  <w:style w:type="character" w:customStyle="1" w:styleId="FootnoteTextChar">
    <w:name w:val="Footnote Text Char"/>
    <w:basedOn w:val="DefaultParagraphFont"/>
    <w:link w:val="FootnoteText"/>
    <w:semiHidden/>
    <w:rsid w:val="002032FF"/>
    <w:rPr>
      <w:rFonts w:eastAsia="Times New Roman" w:cs="Times New Roman"/>
      <w:sz w:val="20"/>
      <w:szCs w:val="20"/>
      <w:lang w:val="en-US" w:eastAsia="en-US"/>
    </w:rPr>
  </w:style>
  <w:style w:type="character" w:styleId="FootnoteReference">
    <w:name w:val="footnote reference"/>
    <w:semiHidden/>
    <w:unhideWhenUsed/>
    <w:rsid w:val="002032FF"/>
    <w:rPr>
      <w:rFonts w:ascii="Arial" w:eastAsia="SimSun" w:hAnsi="Arial" w:cs="Arial" w:hint="default"/>
      <w:color w:val="0000FF"/>
      <w:kern w:val="2"/>
      <w:vertAlign w:val="superscript"/>
      <w:lang w:val="en-US" w:eastAsia="zh-CN" w:bidi="ar-S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unhideWhenUsed/>
    <w:rsid w:val="007A56C0"/>
    <w:pPr>
      <w:tabs>
        <w:tab w:val="center" w:pos="4513"/>
        <w:tab w:val="right" w:pos="9026"/>
      </w:tabs>
      <w:spacing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uiPriority w:val="99"/>
    <w:rsid w:val="007A56C0"/>
  </w:style>
  <w:style w:type="paragraph" w:styleId="Footer">
    <w:name w:val="footer"/>
    <w:basedOn w:val="Normal"/>
    <w:link w:val="FooterChar"/>
    <w:uiPriority w:val="99"/>
    <w:unhideWhenUsed/>
    <w:rsid w:val="007A56C0"/>
    <w:pPr>
      <w:tabs>
        <w:tab w:val="center" w:pos="4513"/>
        <w:tab w:val="right" w:pos="9026"/>
      </w:tabs>
      <w:spacing w:line="240" w:lineRule="auto"/>
    </w:pPr>
  </w:style>
  <w:style w:type="character" w:customStyle="1" w:styleId="FooterChar">
    <w:name w:val="Footer Char"/>
    <w:basedOn w:val="DefaultParagraphFont"/>
    <w:link w:val="Footer"/>
    <w:uiPriority w:val="99"/>
    <w:rsid w:val="007A56C0"/>
  </w:style>
  <w:style w:type="paragraph" w:customStyle="1" w:styleId="Heading">
    <w:name w:val="Heading"/>
    <w:aliases w:val="1_"/>
    <w:basedOn w:val="Normal"/>
    <w:link w:val="HeadingCar"/>
    <w:rsid w:val="00467AE1"/>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467AE1"/>
    <w:rPr>
      <w:rFonts w:eastAsia="SimSun" w:cs="Times New Roman"/>
      <w:b/>
      <w:szCs w:val="20"/>
      <w:lang w:val="en-GB" w:eastAsia="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locked/>
    <w:rsid w:val="00FD0D2C"/>
    <w:rPr>
      <w:lang w:val="en-US" w:eastAsia="en-US"/>
    </w:rPr>
  </w:style>
  <w:style w:type="paragraph" w:styleId="BodyText">
    <w:name w:val="Body Text"/>
    <w:aliases w:val="ändrad,AvtalBrödtext,Bodytext,EHPT,Body Text2,AvtalBrodtext,andrad,Body3,compact,paragraph 2,body indent"/>
    <w:basedOn w:val="Normal"/>
    <w:link w:val="BodyTextChar"/>
    <w:unhideWhenUsed/>
    <w:rsid w:val="00FD0D2C"/>
    <w:pPr>
      <w:widowControl w:val="0"/>
      <w:spacing w:after="120" w:line="240" w:lineRule="atLeast"/>
      <w:jc w:val="both"/>
    </w:pPr>
    <w:rPr>
      <w:lang w:val="en-US" w:eastAsia="en-US"/>
    </w:rPr>
  </w:style>
  <w:style w:type="character" w:customStyle="1" w:styleId="BodyTextChar1">
    <w:name w:val="Body Text Char1"/>
    <w:basedOn w:val="DefaultParagraphFont"/>
    <w:uiPriority w:val="99"/>
    <w:semiHidden/>
    <w:rsid w:val="00FD0D2C"/>
  </w:style>
  <w:style w:type="character" w:styleId="UnresolvedMention">
    <w:name w:val="Unresolved Mention"/>
    <w:basedOn w:val="DefaultParagraphFont"/>
    <w:uiPriority w:val="99"/>
    <w:semiHidden/>
    <w:unhideWhenUsed/>
    <w:rsid w:val="00BD47D9"/>
    <w:rPr>
      <w:color w:val="605E5C"/>
      <w:shd w:val="clear" w:color="auto" w:fill="E1DFDD"/>
    </w:rPr>
  </w:style>
  <w:style w:type="paragraph" w:styleId="NormalWeb">
    <w:name w:val="Normal (Web)"/>
    <w:basedOn w:val="Normal"/>
    <w:uiPriority w:val="99"/>
    <w:semiHidden/>
    <w:unhideWhenUsed/>
    <w:rsid w:val="002F3E6D"/>
    <w:pPr>
      <w:spacing w:before="100" w:beforeAutospacing="1" w:after="100" w:afterAutospacing="1" w:line="240" w:lineRule="auto"/>
    </w:pPr>
    <w:rPr>
      <w:rFonts w:ascii="Calibri" w:eastAsiaTheme="minorHAns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40608">
      <w:bodyDiv w:val="1"/>
      <w:marLeft w:val="0"/>
      <w:marRight w:val="0"/>
      <w:marTop w:val="0"/>
      <w:marBottom w:val="0"/>
      <w:divBdr>
        <w:top w:val="none" w:sz="0" w:space="0" w:color="auto"/>
        <w:left w:val="none" w:sz="0" w:space="0" w:color="auto"/>
        <w:bottom w:val="none" w:sz="0" w:space="0" w:color="auto"/>
        <w:right w:val="none" w:sz="0" w:space="0" w:color="auto"/>
      </w:divBdr>
    </w:div>
    <w:div w:id="704598835">
      <w:bodyDiv w:val="1"/>
      <w:marLeft w:val="0"/>
      <w:marRight w:val="0"/>
      <w:marTop w:val="0"/>
      <w:marBottom w:val="0"/>
      <w:divBdr>
        <w:top w:val="none" w:sz="0" w:space="0" w:color="auto"/>
        <w:left w:val="none" w:sz="0" w:space="0" w:color="auto"/>
        <w:bottom w:val="none" w:sz="0" w:space="0" w:color="auto"/>
        <w:right w:val="none" w:sz="0" w:space="0" w:color="auto"/>
      </w:divBdr>
    </w:div>
    <w:div w:id="726100950">
      <w:bodyDiv w:val="1"/>
      <w:marLeft w:val="0"/>
      <w:marRight w:val="0"/>
      <w:marTop w:val="0"/>
      <w:marBottom w:val="0"/>
      <w:divBdr>
        <w:top w:val="none" w:sz="0" w:space="0" w:color="auto"/>
        <w:left w:val="none" w:sz="0" w:space="0" w:color="auto"/>
        <w:bottom w:val="none" w:sz="0" w:space="0" w:color="auto"/>
        <w:right w:val="none" w:sz="0" w:space="0" w:color="auto"/>
      </w:divBdr>
    </w:div>
    <w:div w:id="1491285890">
      <w:bodyDiv w:val="1"/>
      <w:marLeft w:val="0"/>
      <w:marRight w:val="0"/>
      <w:marTop w:val="0"/>
      <w:marBottom w:val="0"/>
      <w:divBdr>
        <w:top w:val="none" w:sz="0" w:space="0" w:color="auto"/>
        <w:left w:val="none" w:sz="0" w:space="0" w:color="auto"/>
        <w:bottom w:val="none" w:sz="0" w:space="0" w:color="auto"/>
        <w:right w:val="none" w:sz="0" w:space="0" w:color="auto"/>
      </w:divBdr>
    </w:div>
    <w:div w:id="1546674249">
      <w:bodyDiv w:val="1"/>
      <w:marLeft w:val="0"/>
      <w:marRight w:val="0"/>
      <w:marTop w:val="0"/>
      <w:marBottom w:val="0"/>
      <w:divBdr>
        <w:top w:val="none" w:sz="0" w:space="0" w:color="auto"/>
        <w:left w:val="none" w:sz="0" w:space="0" w:color="auto"/>
        <w:bottom w:val="none" w:sz="0" w:space="0" w:color="auto"/>
        <w:right w:val="none" w:sz="0" w:space="0" w:color="auto"/>
      </w:divBdr>
    </w:div>
    <w:div w:id="207627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sa/WG4_CODEC/TSGS4_108-e/Docs/S4-200567.zip" TargetMode="External"/><Relationship Id="rId18" Type="http://schemas.openxmlformats.org/officeDocument/2006/relationships/hyperlink" Target="http://www.3gpp.org/ftp/tsg_sa/WG4_CODEC/TSGS4_108-e/Docs/S4-200505.zip" TargetMode="External"/><Relationship Id="rId3" Type="http://schemas.openxmlformats.org/officeDocument/2006/relationships/customXml" Target="../customXml/item3.xml"/><Relationship Id="rId21" Type="http://schemas.openxmlformats.org/officeDocument/2006/relationships/hyperlink" Target="http://www.3gpp.org/ftp/tsg_sa/WG4_CODEC/TSGS4_108-e/Docs/S4-200567.zip" TargetMode="External"/><Relationship Id="rId7" Type="http://schemas.openxmlformats.org/officeDocument/2006/relationships/footnotes" Target="footnotes.xml"/><Relationship Id="rId12" Type="http://schemas.openxmlformats.org/officeDocument/2006/relationships/hyperlink" Target="http://www.3gpp.org/ftp/tsg_sa/WG4_CODEC/TSGS4_108-e/Docs/S4-200565.zip" TargetMode="External"/><Relationship Id="rId17" Type="http://schemas.openxmlformats.org/officeDocument/2006/relationships/hyperlink" Target="http://www.3gpp.org/ftp/tsg_sa/WG4_CODEC/TSGS4_108-e/Docs/S4-200504.zip" TargetMode="External"/><Relationship Id="rId2" Type="http://schemas.openxmlformats.org/officeDocument/2006/relationships/customXml" Target="../customXml/item2.xml"/><Relationship Id="rId16" Type="http://schemas.openxmlformats.org/officeDocument/2006/relationships/hyperlink" Target="http://www.3gpp.org/ftp/tsg_sa/WG4_CODEC/TSGS4_108-e/Docs/S4-200567.zip" TargetMode="External"/><Relationship Id="rId20" Type="http://schemas.openxmlformats.org/officeDocument/2006/relationships/hyperlink" Target="http://www.3gpp.org/ftp/tsg_sa/WG4_CODEC/TSGS4_108-e/Docs/S4-20056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sa/WG4_CODEC/TSGS4_108-e/Docs/S4-200605.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tsg_sa/WG4_CODEC/TSGS4_108-e/Docs/S4-200565.zip" TargetMode="External"/><Relationship Id="rId23" Type="http://schemas.openxmlformats.org/officeDocument/2006/relationships/fontTable" Target="fontTable.xml"/><Relationship Id="rId10" Type="http://schemas.openxmlformats.org/officeDocument/2006/relationships/hyperlink" Target="http://www.3gpp.org/ftp/tsg_sa/WG4_CODEC/TSGS4_108-e/Docs/S4-200537.zip" TargetMode="External"/><Relationship Id="rId19" Type="http://schemas.openxmlformats.org/officeDocument/2006/relationships/hyperlink" Target="http://www.3gpp.org/ftp/tsg_sa/WG4_CODEC/TSGS4_108-e/Docs/S4-200606.zip" TargetMode="External"/><Relationship Id="rId4" Type="http://schemas.openxmlformats.org/officeDocument/2006/relationships/styles" Target="styles.xml"/><Relationship Id="rId9" Type="http://schemas.openxmlformats.org/officeDocument/2006/relationships/hyperlink" Target="https://list.etsi.org/scripts/wa.exe?A1=ind2004A&amp;L=3GPP_TSG_SA_WG4_SQ" TargetMode="External"/><Relationship Id="rId14" Type="http://schemas.openxmlformats.org/officeDocument/2006/relationships/hyperlink" Target="http://www.3gpp.org/ftp/tsg_sa/WG4_CODEC/TSGS4_108-e/Docs/S4-200636.zip"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frederic.gabin@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BE4C0-5117-438F-8C5B-893D06656B59}">
  <ds:schemaRefs>
    <ds:schemaRef ds:uri="http://schemas.microsoft.com/sharepoint/v3/contenttype/forms"/>
  </ds:schemaRefs>
</ds:datastoreItem>
</file>

<file path=customXml/itemProps2.xml><?xml version="1.0" encoding="utf-8"?>
<ds:datastoreItem xmlns:ds="http://schemas.openxmlformats.org/officeDocument/2006/customXml" ds:itemID="{831FEFDB-D5BC-4867-BCA7-5A1C0EEE70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9C923-F816-48C9-9679-0317C64332A1}"/>
</file>

<file path=docProps/app.xml><?xml version="1.0" encoding="utf-8"?>
<Properties xmlns="http://schemas.openxmlformats.org/officeDocument/2006/extended-properties" xmlns:vt="http://schemas.openxmlformats.org/officeDocument/2006/docPropsVTypes">
  <Template>Normal</Template>
  <TotalTime>2</TotalTime>
  <Pages>11</Pages>
  <Words>2472</Words>
  <Characters>13596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Gabin</dc:creator>
  <cp:lastModifiedBy>Frederic Gabin</cp:lastModifiedBy>
  <cp:revision>3</cp:revision>
  <dcterms:created xsi:type="dcterms:W3CDTF">2020-04-09T10:49:00Z</dcterms:created>
  <dcterms:modified xsi:type="dcterms:W3CDTF">2020-04-09T10:51:00Z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0x0101002C7EC6EB72709A4BBD33974080D0AD8A</vt:lpwstr>
  </property>
</Properties>
</file>