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left="2127" w:hanging="2127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Source:</w:t>
        <w:tab/>
        <w:t xml:space="preserve">MTSI SWG Chairman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31" w:hanging="213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Title:</w:t>
        <w:tab/>
        <w:t xml:space="preserve">MTSI SWG Report during SA4#108-e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Lines w:val="1"/>
        <w:spacing w:before="360" w:line="276" w:lineRule="auto"/>
        <w:rPr/>
      </w:pPr>
      <w:r w:rsidDel="00000000" w:rsidR="00000000" w:rsidRPr="00000000">
        <w:rPr>
          <w:rtl w:val="0"/>
        </w:rPr>
        <w:t xml:space="preserve">Document for:</w:t>
        <w:tab/>
        <w:t xml:space="preserve">Approval Agenda Item:</w:t>
        <w:tab/>
        <w:t xml:space="preserve">13.3</w:t>
      </w:r>
    </w:p>
    <w:p w:rsidR="00000000" w:rsidDel="00000000" w:rsidP="00000000" w:rsidRDefault="00000000" w:rsidRPr="00000000" w14:paraId="00000004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Executive summary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3GPP SA4 MTSI SWG met for 3 telco sessions during SA4#108-e, and handled the other documents via the MTSI_SWG email reflector.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  <w:t xml:space="preserve">A total of ??? delegates participated while ??? Tdocs were discussed with SWG-status concluded for ??? Tdocs.</w:t>
      </w: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For Maintenance, agreed on the following: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E_FLUS agreed on the following: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Scheduled Telcos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ITT4RT agreed on the following updates to the Permanent Document: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Scheduled Telcos on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FS_FLUS_NBMP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Scheduled Telcos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output documents from the MTSI SWG sessions are: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3030"/>
        <w:gridCol w:w="5381"/>
        <w:tblGridChange w:id="0">
          <w:tblGrid>
            <w:gridCol w:w="945"/>
            <w:gridCol w:w="3030"/>
            <w:gridCol w:w="5381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Other 3GPP groups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3333ff"/>
              </w:rPr>
            </w:pPr>
            <w:r w:rsidDel="00000000" w:rsidR="00000000" w:rsidRPr="00000000">
              <w:rPr>
                <w:rtl w:val="0"/>
              </w:rPr>
              <w:t xml:space="preserve">534 (QoS/CT3) -&gt; replied to in </w:t>
            </w:r>
            <w:r w:rsidDel="00000000" w:rsidR="00000000" w:rsidRPr="00000000">
              <w:rPr>
                <w:color w:val="3333ff"/>
                <w:rtl w:val="0"/>
              </w:rPr>
              <w:t xml:space="preserve">587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Reports and general issues from sub-working-groups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MTSI SWG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CRs to Features in Release 15 and earlier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Release 16 Features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E_FLUS (Enhancements to Framework for Live Uplink Streaming)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5G_MEDIA_MTSI_ext (Media Handling Extensions for 5G Conversational Services)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570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7200"/>
              </w:tabs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7200"/>
              </w:tabs>
              <w:rPr/>
            </w:pPr>
            <w:r w:rsidDel="00000000" w:rsidR="00000000" w:rsidRPr="00000000">
              <w:rPr>
                <w:rtl w:val="0"/>
              </w:rPr>
              <w:t xml:space="preserve">TEI16 and any other Rel-16 documents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Release 17 Features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7200"/>
              </w:tabs>
              <w:spacing w:after="40" w:before="40" w:lineRule="auto"/>
              <w:ind w:left="57" w:right="5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ITT4RT (Support of Immersive Teleconferencing and Telepresence for Remote Terminals)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7200"/>
              </w:tabs>
              <w:spacing w:after="40" w:before="40" w:lineRule="auto"/>
              <w:ind w:left="57" w:right="5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Study Items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7200"/>
              </w:tabs>
              <w:spacing w:after="40" w:before="40" w:lineRule="auto"/>
              <w:ind w:left="57" w:right="5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FS_FLUS_NBMP (Feasibility Study on the use of NBMP in E_FLUS)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7200"/>
              </w:tabs>
              <w:spacing w:after="40" w:before="40" w:lineRule="auto"/>
              <w:ind w:left="57" w:right="5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0"/>
              </w:tabs>
              <w:spacing w:after="40" w:before="4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Work / New Work Items and Study Items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7200"/>
              </w:tabs>
              <w:spacing w:after="40" w:before="40" w:lineRule="auto"/>
              <w:ind w:left="57" w:right="5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7200"/>
        </w:tabs>
        <w:spacing w:before="120" w:lineRule="auto"/>
        <w:rPr>
          <w:color w:val="3333ff"/>
        </w:rPr>
      </w:pPr>
      <w:r w:rsidDel="00000000" w:rsidR="00000000" w:rsidRPr="00000000">
        <w:rPr>
          <w:b w:val="1"/>
          <w:color w:val="3333ff"/>
          <w:rtl w:val="0"/>
        </w:rPr>
        <w:t xml:space="preserve">Agreed in MTSI SWG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200"/>
        </w:tabs>
        <w:spacing w:before="120" w:lineRule="auto"/>
        <w:rPr/>
      </w:pPr>
      <w:r w:rsidDel="00000000" w:rsidR="00000000" w:rsidRPr="00000000">
        <w:rPr>
          <w:b w:val="1"/>
          <w:color w:val="ff00ff"/>
          <w:rtl w:val="0"/>
        </w:rPr>
        <w:t xml:space="preserve">No status in MTSI SWG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Title"/>
        <w:keepNext w:val="1"/>
        <w:keepLines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SWG Minutes during SA4#108-e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11.1 Opening of the session</w:t>
      </w:r>
    </w:p>
    <w:p w:rsidR="00000000" w:rsidDel="00000000" w:rsidP="00000000" w:rsidRDefault="00000000" w:rsidRPr="00000000" w14:paraId="0000004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Mr. Nikolai Leung (Qualcomm, Chairman of MTSI SWG) opened the e-meeting sessions at 0:40 CEST on April 2nd, and the Telco sessions at 19:00?? CEST on April 6th.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rPr/>
      </w:pPr>
      <w:r w:rsidDel="00000000" w:rsidR="00000000" w:rsidRPr="00000000">
        <w:rPr>
          <w:rtl w:val="0"/>
        </w:rPr>
        <w:t xml:space="preserve">The minutes are shared online here: </w:t>
      </w:r>
    </w:p>
    <w:p w:rsidR="00000000" w:rsidDel="00000000" w:rsidP="00000000" w:rsidRDefault="00000000" w:rsidRPr="00000000" w14:paraId="0000004B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https://drive.google.com/file/d/1POEnC-nlGb4_i2zM0dNMWmCrLqzxxrpk/view?usp=sharing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Bo Burman, Ozgur Oyman, and Iraj Sodagar agreed to serve as the acting secretaries for the meeting.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rPr/>
      </w:pPr>
      <w:r w:rsidDel="00000000" w:rsidR="00000000" w:rsidRPr="00000000">
        <w:rPr>
          <w:rtl w:val="0"/>
        </w:rPr>
        <w:t xml:space="preserve">11.2 Registration of documents</w:t>
      </w:r>
    </w:p>
    <w:p w:rsidR="00000000" w:rsidDel="00000000" w:rsidP="00000000" w:rsidRDefault="00000000" w:rsidRPr="00000000" w14:paraId="00000051">
      <w:pPr>
        <w:widowControl w:val="1"/>
        <w:rPr/>
      </w:pPr>
      <w:r w:rsidDel="00000000" w:rsidR="00000000" w:rsidRPr="00000000">
        <w:rPr>
          <w:rtl w:val="0"/>
        </w:rPr>
        <w:t xml:space="preserve">The following documents were registered before the meeting:</w:t>
      </w:r>
    </w:p>
    <w:p w:rsidR="00000000" w:rsidDel="00000000" w:rsidP="00000000" w:rsidRDefault="00000000" w:rsidRPr="00000000" w14:paraId="00000052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2.000000000004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.5268138801263"/>
        <w:gridCol w:w="4208.470031545742"/>
        <w:gridCol w:w="4238.003154574133"/>
        <w:tblGridChange w:id="0">
          <w:tblGrid>
            <w:gridCol w:w="915.5268138801263"/>
            <w:gridCol w:w="4208.470031545742"/>
            <w:gridCol w:w="4238.003154574133"/>
          </w:tblGrid>
        </w:tblGridChange>
      </w:tblGrid>
      <w:tr>
        <w:trPr>
          <w:trHeight w:val="5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Multimedia Telephony Service for IMS (MTSI) SWG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Opening of the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Registration of documents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Reports and liaisons from other groups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LS: </w:t>
            </w:r>
            <w:r w:rsidDel="00000000" w:rsidR="00000000" w:rsidRPr="00000000">
              <w:rPr>
                <w:rtl w:val="0"/>
              </w:rPr>
              <w:t xml:space="preserve">587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CRs to Features in Release 15 and earlier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CRs to completed features in Release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26.114: 570, 571, 608</w:t>
            </w:r>
          </w:p>
        </w:tc>
      </w:tr>
      <w:tr>
        <w:trPr>
          <w:trHeight w:val="11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11.6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E_FLUS (Enhancements to Framework for Live Uplink Streaming)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TP: 519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26.238: 521, 523, 524, 525, 550, 551, 578, 589, 603, 604, 613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11.7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ITT4RT (Support of Immersive Teleconferencing and Telepresence for Remote Terminals)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TP: 506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WID: 508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PD: 507-&gt;609, 542, 546, 595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11.8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FS_FLUS_NBMP (Feasibility Study on the use of NBMP in E_FLUS)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TP: 548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26.939: 549-&gt;607, 552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11.9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Others including TEI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New Work / New Work Items and Study Items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Any Other Business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11.12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Close of the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0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The agenda and allocation of documents were agreed.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rPr/>
      </w:pPr>
      <w:r w:rsidDel="00000000" w:rsidR="00000000" w:rsidRPr="00000000">
        <w:rPr>
          <w:rtl w:val="0"/>
        </w:rPr>
        <w:t xml:space="preserve">11.3 Reports and liaisons from other groups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7155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"/>
        <w:gridCol w:w="4065"/>
        <w:gridCol w:w="1695"/>
        <w:tblGridChange w:id="0">
          <w:tblGrid>
            <w:gridCol w:w="1395"/>
            <w:gridCol w:w="4065"/>
            <w:gridCol w:w="1695"/>
          </w:tblGrid>
        </w:tblGridChange>
      </w:tblGrid>
      <w:tr>
        <w:trPr>
          <w:trHeight w:val="240" w:hRule="atLeast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S4-200587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Draft LS reply on QoS mapping procedure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The document was sent for email agreement by 20:00 4/2.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color w:val="3333ff"/>
          <w:rtl w:val="0"/>
        </w:rPr>
        <w:t xml:space="preserve">Agreed</w:t>
      </w:r>
      <w:r w:rsidDel="00000000" w:rsidR="00000000" w:rsidRPr="00000000">
        <w:rPr>
          <w:rtl w:val="0"/>
        </w:rPr>
        <w:t xml:space="preserve"> via email on April 2, 21:25 CEST.  Sent to Plenary Agenda Item 5.2.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rPr/>
      </w:pPr>
      <w:r w:rsidDel="00000000" w:rsidR="00000000" w:rsidRPr="00000000">
        <w:rPr>
          <w:rtl w:val="0"/>
        </w:rPr>
        <w:t xml:space="preserve">11.4 CRs to Features in Release 15 and earlier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There were no Rel-15 or earlier CRs.</w:t>
      </w:r>
    </w:p>
    <w:p w:rsidR="00000000" w:rsidDel="00000000" w:rsidP="00000000" w:rsidRDefault="00000000" w:rsidRPr="00000000" w14:paraId="00000091">
      <w:pPr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2"/>
        <w:rPr/>
      </w:pPr>
      <w:bookmarkStart w:colFirst="0" w:colLast="0" w:name="_heading=h.tjrg0ehzn2wz" w:id="0"/>
      <w:bookmarkEnd w:id="0"/>
      <w:r w:rsidDel="00000000" w:rsidR="00000000" w:rsidRPr="00000000">
        <w:rPr>
          <w:rtl w:val="0"/>
        </w:rPr>
        <w:t xml:space="preserve">11.5 CRs to completed features in Release 16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2.000000000004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36.700315457414"/>
        <w:gridCol w:w="4725.299684542588"/>
        <w:tblGridChange w:id="0">
          <w:tblGrid>
            <w:gridCol w:w="4636.700315457414"/>
            <w:gridCol w:w="4725.299684542588"/>
          </w:tblGrid>
        </w:tblGridChange>
      </w:tblGrid>
      <w:tr>
        <w:trPr>
          <w:trHeight w:val="3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CRs to completed features in Release 16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26.114: 570, 571, 608</w:t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05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5280"/>
        <w:gridCol w:w="1935"/>
        <w:tblGridChange w:id="0">
          <w:tblGrid>
            <w:gridCol w:w="1590"/>
            <w:gridCol w:w="5280"/>
            <w:gridCol w:w="1935"/>
          </w:tblGrid>
        </w:tblGridChange>
      </w:tblGrid>
      <w:tr>
        <w:trPr>
          <w:trHeight w:val="240" w:hRule="atLeast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S4-200570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Correction of 3gpp-qos-hint examples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The document was sent for email agreement by 20:00 4/2.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color w:val="3333ff"/>
          <w:rtl w:val="0"/>
        </w:rPr>
        <w:t xml:space="preserve">Agreed</w:t>
      </w:r>
      <w:r w:rsidDel="00000000" w:rsidR="00000000" w:rsidRPr="00000000">
        <w:rPr>
          <w:rtl w:val="0"/>
        </w:rPr>
        <w:t xml:space="preserve"> via email on April 2, 21:33 CEST.  Sent to Plenary Agenda Item 15.7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89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4950"/>
        <w:gridCol w:w="1995"/>
        <w:tblGridChange w:id="0">
          <w:tblGrid>
            <w:gridCol w:w="1950"/>
            <w:gridCol w:w="4950"/>
            <w:gridCol w:w="1995"/>
          </w:tblGrid>
        </w:tblGridChange>
      </w:tblGrid>
      <w:tr>
        <w:trPr>
          <w:trHeight w:val="195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S4-200571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Bandwidth for open offer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The document was sent for email agreement by 20:00 4/6.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4785"/>
        <w:gridCol w:w="1875"/>
        <w:tblGridChange w:id="0">
          <w:tblGrid>
            <w:gridCol w:w="2205"/>
            <w:gridCol w:w="4785"/>
            <w:gridCol w:w="1875"/>
          </w:tblGrid>
        </w:tblGridChange>
      </w:tblGrid>
      <w:tr>
        <w:trPr>
          <w:trHeight w:val="195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S4-200608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Setting b=AS in presence of an open offer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Fraunhofer IIS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The document was sent for email agreement by 20:00 4/6.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rPr/>
      </w:pPr>
      <w:r w:rsidDel="00000000" w:rsidR="00000000" w:rsidRPr="00000000">
        <w:rPr>
          <w:rtl w:val="0"/>
        </w:rPr>
        <w:t xml:space="preserve">11.6 E_FLUS (Enhancements to Framework for Live Uplink Streaming)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2.000000000004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36.700315457414"/>
        <w:gridCol w:w="4725.299684542588"/>
        <w:tblGridChange w:id="0">
          <w:tblGrid>
            <w:gridCol w:w="4636.700315457414"/>
            <w:gridCol w:w="4725.299684542588"/>
          </w:tblGrid>
        </w:tblGridChange>
      </w:tblGrid>
      <w:tr>
        <w:trPr>
          <w:trHeight w:val="111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E_FLUS (Enhancements to Framework for Live Uplink Streaming)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TP: 519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26.238: 521, 523, 524, 525, 550, 551, 578, 589, 603, 604, 613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25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5550"/>
        <w:gridCol w:w="2325"/>
        <w:tblGridChange w:id="0">
          <w:tblGrid>
            <w:gridCol w:w="1380"/>
            <w:gridCol w:w="5550"/>
            <w:gridCol w:w="2325"/>
          </w:tblGrid>
        </w:tblGridChange>
      </w:tblGrid>
      <w:tr>
        <w:trPr>
          <w:trHeight w:val="375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Correction of References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The document was sent for email agreement by 20:00 4/2.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Comment from chair to convert to Category D was agreed.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color w:val="3333ff"/>
          <w:rtl w:val="0"/>
        </w:rPr>
        <w:t xml:space="preserve">Revised</w:t>
      </w:r>
      <w:r w:rsidDel="00000000" w:rsidR="00000000" w:rsidRPr="00000000">
        <w:rPr>
          <w:rtl w:val="0"/>
        </w:rPr>
        <w:t xml:space="preserve"> into S4-200644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28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5190"/>
        <w:gridCol w:w="2475"/>
        <w:tblGridChange w:id="0">
          <w:tblGrid>
            <w:gridCol w:w="1620"/>
            <w:gridCol w:w="5190"/>
            <w:gridCol w:w="2475"/>
          </w:tblGrid>
        </w:tblGridChange>
      </w:tblGrid>
      <w:tr>
        <w:trPr>
          <w:trHeight w:val="375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S4-200644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Correction of References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Waiting for update to be provided.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9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5325"/>
        <w:gridCol w:w="2280"/>
        <w:tblGridChange w:id="0">
          <w:tblGrid>
            <w:gridCol w:w="1485"/>
            <w:gridCol w:w="5325"/>
            <w:gridCol w:w="2280"/>
          </w:tblGrid>
        </w:tblGridChange>
      </w:tblGrid>
      <w:tr>
        <w:trPr>
          <w:trHeight w:val="480" w:hRule="atLeast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Clarification on uplink assistance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3333ff"/>
        </w:rPr>
      </w:pPr>
      <w:r w:rsidDel="00000000" w:rsidR="00000000" w:rsidRPr="00000000">
        <w:rPr>
          <w:rtl w:val="0"/>
        </w:rPr>
        <w:t xml:space="preserve">The document was sent for email agreement by 20:00 4/2.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color w:val="3333ff"/>
          <w:rtl w:val="0"/>
        </w:rPr>
        <w:t xml:space="preserve">No comments </w:t>
      </w:r>
      <w:r w:rsidDel="00000000" w:rsidR="00000000" w:rsidRPr="00000000">
        <w:rPr>
          <w:rtl w:val="0"/>
        </w:rPr>
        <w:t xml:space="preserve">via email on April 2, 21:42 CEST.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Authors agreed to convert into a formal CR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color w:val="3333ff"/>
          <w:rtl w:val="0"/>
        </w:rPr>
        <w:t xml:space="preserve">Revised</w:t>
      </w:r>
      <w:r w:rsidDel="00000000" w:rsidR="00000000" w:rsidRPr="00000000">
        <w:rPr>
          <w:rtl w:val="0"/>
        </w:rPr>
        <w:t xml:space="preserve"> into a formal CR in S4-200645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3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40"/>
        <w:gridCol w:w="5295"/>
        <w:gridCol w:w="2295"/>
        <w:tblGridChange w:id="0">
          <w:tblGrid>
            <w:gridCol w:w="1440"/>
            <w:gridCol w:w="5295"/>
            <w:gridCol w:w="2295"/>
          </w:tblGrid>
        </w:tblGridChange>
      </w:tblGrid>
      <w:tr>
        <w:trPr>
          <w:trHeight w:val="375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S4-200645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Clarification on uplink assistance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</w:tr>
    </w:tbl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Waiting for update to be provided.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12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0"/>
        <w:gridCol w:w="5400"/>
        <w:gridCol w:w="2310"/>
        <w:tblGridChange w:id="0">
          <w:tblGrid>
            <w:gridCol w:w="1410"/>
            <w:gridCol w:w="5400"/>
            <w:gridCol w:w="2310"/>
          </w:tblGrid>
        </w:tblGridChange>
      </w:tblGrid>
      <w:tr>
        <w:trPr>
          <w:trHeight w:val="375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Update and correction of FLUS source systems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The document was sent for email agreement by 20:00 4/3.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21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5415"/>
        <w:gridCol w:w="2310"/>
        <w:tblGridChange w:id="0">
          <w:tblGrid>
            <w:gridCol w:w="1485"/>
            <w:gridCol w:w="5415"/>
            <w:gridCol w:w="2310"/>
          </w:tblGrid>
        </w:tblGridChange>
      </w:tblGrid>
      <w:tr>
        <w:trPr>
          <w:trHeight w:val="375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Update, correction and clarification of text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The document was sent for email agreement by 20:00 4/2.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Comment from chair to convert to Category D was agreed.  Also will convert to formal CR.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color w:val="3333ff"/>
          <w:rtl w:val="0"/>
        </w:rPr>
        <w:t xml:space="preserve">Revised</w:t>
      </w:r>
      <w:r w:rsidDel="00000000" w:rsidR="00000000" w:rsidRPr="00000000">
        <w:rPr>
          <w:rtl w:val="0"/>
        </w:rPr>
        <w:t xml:space="preserve"> into a formal CR in S4-200646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21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5415"/>
        <w:gridCol w:w="2310"/>
        <w:tblGridChange w:id="0">
          <w:tblGrid>
            <w:gridCol w:w="1485"/>
            <w:gridCol w:w="5415"/>
            <w:gridCol w:w="2310"/>
          </w:tblGrid>
        </w:tblGridChange>
      </w:tblGrid>
      <w:tr>
        <w:trPr>
          <w:trHeight w:val="375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S4-200646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Update, correction and clarification of text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Samsung R&amp;D Institute India</w:t>
            </w:r>
          </w:p>
        </w:tc>
      </w:tr>
    </w:tbl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Waiting for update to be provided.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00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"/>
        <w:gridCol w:w="5220"/>
        <w:gridCol w:w="2265"/>
        <w:tblGridChange w:id="0">
          <w:tblGrid>
            <w:gridCol w:w="1515"/>
            <w:gridCol w:w="5220"/>
            <w:gridCol w:w="2265"/>
          </w:tblGrid>
        </w:tblGridChange>
      </w:tblGrid>
      <w:tr>
        <w:trPr>
          <w:trHeight w:val="480" w:hRule="atLeast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S4-200589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Draft CR TS 26.238 Media Codec Profile for E_FLUS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QUALCOMM, Incorporated</w:t>
            </w:r>
          </w:p>
        </w:tc>
      </w:tr>
    </w:tbl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The document was sent for email agreement by 20:00 4/2.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No comments via email on April 2, 21:48 CEST.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color w:val="3333ff"/>
          <w:rtl w:val="0"/>
        </w:rPr>
        <w:t xml:space="preserve">Revised</w:t>
      </w:r>
      <w:r w:rsidDel="00000000" w:rsidR="00000000" w:rsidRPr="00000000">
        <w:rPr>
          <w:rtl w:val="0"/>
        </w:rPr>
        <w:t xml:space="preserve"> into a formal CR in S4-200642 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00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"/>
        <w:gridCol w:w="5220"/>
        <w:gridCol w:w="2265"/>
        <w:tblGridChange w:id="0">
          <w:tblGrid>
            <w:gridCol w:w="1515"/>
            <w:gridCol w:w="5220"/>
            <w:gridCol w:w="2265"/>
          </w:tblGrid>
        </w:tblGridChange>
      </w:tblGrid>
      <w:tr>
        <w:trPr>
          <w:trHeight w:val="480" w:hRule="atLeast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S4-200642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Media Codec Profile for E_FLUS</w:t>
            </w:r>
          </w:p>
        </w:tc>
        <w:tc>
          <w:tcPr>
            <w:tcBorders>
              <w:top w:color="a6a6a6" w:space="0" w:sz="4" w:val="single"/>
              <w:left w:color="000000" w:space="0" w:sz="0" w:val="nil"/>
              <w:bottom w:color="a6a6a6" w:space="0" w:sz="4" w:val="single"/>
              <w:right w:color="a6a6a6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QUALCOMM, Incorporated</w:t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Waiting for update to be provided.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889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45"/>
        <w:gridCol w:w="5145"/>
        <w:gridCol w:w="2205"/>
        <w:tblGridChange w:id="0">
          <w:tblGrid>
            <w:gridCol w:w="1545"/>
            <w:gridCol w:w="5145"/>
            <w:gridCol w:w="2205"/>
          </w:tblGrid>
        </w:tblGridChange>
      </w:tblGrid>
      <w:tr>
        <w:trPr>
          <w:trHeight w:val="195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Sink Capabilities in FLUS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Tencent</w:t>
            </w:r>
          </w:p>
        </w:tc>
      </w:tr>
      <w:tr>
        <w:trPr>
          <w:trHeight w:val="195" w:hRule="atLeast"/>
        </w:trPr>
        <w:tc>
          <w:tcPr>
            <w:tcBorders>
              <w:top w:color="cccccc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S4-200551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Sink Configuration in FLUS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Tencent</w:t>
            </w:r>
          </w:p>
        </w:tc>
      </w:tr>
      <w:tr>
        <w:trPr>
          <w:trHeight w:val="195" w:hRule="atLeast"/>
        </w:trPr>
        <w:tc>
          <w:tcPr>
            <w:tcBorders>
              <w:top w:color="cccccc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S4-200578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Correction of F-C Stage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</w:tr>
      <w:tr>
        <w:trPr>
          <w:trHeight w:val="195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S4-200603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E_FLUS: Discovery of FLUS sinks using a Sink Discovery Server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Samsung Research America</w:t>
            </w:r>
          </w:p>
        </w:tc>
      </w:tr>
      <w:tr>
        <w:trPr>
          <w:trHeight w:val="195" w:hRule="atLeast"/>
        </w:trPr>
        <w:tc>
          <w:tcPr>
            <w:tcBorders>
              <w:top w:color="cccccc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S4-200604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Discovery Server for FLUS Sinks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Samsung Research America</w:t>
            </w:r>
          </w:p>
        </w:tc>
      </w:tr>
      <w:tr>
        <w:trPr>
          <w:trHeight w:val="195" w:hRule="atLeast"/>
        </w:trPr>
        <w:tc>
          <w:tcPr>
            <w:tcBorders>
              <w:top w:color="cccccc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S4-200613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The resource addressing in FLUS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Tencent</w:t>
            </w:r>
          </w:p>
        </w:tc>
      </w:tr>
    </w:tbl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The document was sent for email merge into S4-200643 by 18:00 4/6.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889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45"/>
        <w:gridCol w:w="5145"/>
        <w:gridCol w:w="2205"/>
        <w:tblGridChange w:id="0">
          <w:tblGrid>
            <w:gridCol w:w="1545"/>
            <w:gridCol w:w="5145"/>
            <w:gridCol w:w="2205"/>
          </w:tblGrid>
        </w:tblGridChange>
      </w:tblGrid>
      <w:tr>
        <w:trPr>
          <w:trHeight w:val="195" w:hRule="atLeast"/>
        </w:trPr>
        <w:tc>
          <w:tcPr>
            <w:tcBorders>
              <w:top w:color="cccccc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S4-200643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Correction of F-C Stage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Ericsson LM, Tencent, Samsung Research America</w:t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Waiting for update to be provided.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91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"/>
        <w:gridCol w:w="5220"/>
        <w:gridCol w:w="2175"/>
        <w:tblGridChange w:id="0">
          <w:tblGrid>
            <w:gridCol w:w="1515"/>
            <w:gridCol w:w="5220"/>
            <w:gridCol w:w="2175"/>
          </w:tblGrid>
        </w:tblGridChange>
      </w:tblGrid>
      <w:tr>
        <w:trPr>
          <w:trHeight w:val="540" w:hRule="atLeast"/>
        </w:trPr>
        <w:tc>
          <w:tcPr>
            <w:tcBorders>
              <w:top w:color="a5a5a5" w:space="0" w:sz="6" w:val="single"/>
              <w:left w:color="a5a5a5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S4-200519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Time Plan for E_FLUS Work Item v0.12.0</w:t>
            </w:r>
          </w:p>
        </w:tc>
        <w:tc>
          <w:tcPr>
            <w:tcBorders>
              <w:top w:color="a5a5a5" w:space="0" w:sz="6" w:val="single"/>
              <w:left w:color="cccccc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QUALCOMM Incorporated (Rapporteur)</w:t>
            </w:r>
          </w:p>
        </w:tc>
      </w:tr>
    </w:tbl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2"/>
        <w:rPr/>
      </w:pPr>
      <w:bookmarkStart w:colFirst="0" w:colLast="0" w:name="_heading=h.tyjcwt" w:id="1"/>
      <w:bookmarkEnd w:id="1"/>
      <w:r w:rsidDel="00000000" w:rsidR="00000000" w:rsidRPr="00000000">
        <w:rPr>
          <w:rtl w:val="0"/>
        </w:rPr>
        <w:t xml:space="preserve">11.7 ITT4RT (Support of Immersive Teleconferencing and Telepresence for Remote Terminals)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362.000000000004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36.700315457414"/>
        <w:gridCol w:w="4725.299684542588"/>
        <w:tblGridChange w:id="0">
          <w:tblGrid>
            <w:gridCol w:w="4636.700315457414"/>
            <w:gridCol w:w="4725.299684542588"/>
          </w:tblGrid>
        </w:tblGridChange>
      </w:tblGrid>
      <w:tr>
        <w:trPr>
          <w:trHeight w:val="8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ITT4RT (Support of Immersive Teleconferencing and Telepresence for Remote Terminals)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TP: 506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WID: 508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PD: 507-&gt;609, 543, 546, 595</w:t>
            </w:r>
          </w:p>
        </w:tc>
      </w:tr>
    </w:tbl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2"/>
        <w:rPr/>
      </w:pPr>
      <w:bookmarkStart w:colFirst="0" w:colLast="0" w:name="_heading=h.lamxlmi44oid" w:id="2"/>
      <w:bookmarkEnd w:id="2"/>
      <w:r w:rsidDel="00000000" w:rsidR="00000000" w:rsidRPr="00000000">
        <w:rPr>
          <w:rtl w:val="0"/>
        </w:rPr>
        <w:t xml:space="preserve">11.8 FS_FLUS_NBMP (Feasibility Study on the use of NBMP in E_FLUS)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362.000000000004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36.700315457414"/>
        <w:gridCol w:w="4725.299684542588"/>
        <w:tblGridChange w:id="0">
          <w:tblGrid>
            <w:gridCol w:w="4636.700315457414"/>
            <w:gridCol w:w="4725.299684542588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FS_FLUS_NBMP (Feasibility Study on the use of NBMP in E_FLUS)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TP: 548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26.939: 549-&gt;607, 552</w:t>
            </w:r>
          </w:p>
        </w:tc>
      </w:tr>
    </w:tbl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2"/>
        <w:rPr/>
      </w:pPr>
      <w:r w:rsidDel="00000000" w:rsidR="00000000" w:rsidRPr="00000000">
        <w:rPr>
          <w:rtl w:val="0"/>
        </w:rPr>
        <w:t xml:space="preserve">11.9 Others including TEI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No contributions were received.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2"/>
        <w:rPr/>
      </w:pPr>
      <w:r w:rsidDel="00000000" w:rsidR="00000000" w:rsidRPr="00000000">
        <w:rPr>
          <w:rtl w:val="0"/>
        </w:rPr>
        <w:t xml:space="preserve">11.10 New Work / New Work Items and Study Items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Style w:val="Heading2"/>
        <w:rPr/>
      </w:pPr>
      <w:r w:rsidDel="00000000" w:rsidR="00000000" w:rsidRPr="00000000">
        <w:rPr>
          <w:rtl w:val="0"/>
        </w:rPr>
        <w:t xml:space="preserve">11.11 Any Other Business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2"/>
        <w:rPr/>
      </w:pPr>
      <w:r w:rsidDel="00000000" w:rsidR="00000000" w:rsidRPr="00000000">
        <w:rPr>
          <w:rtl w:val="0"/>
        </w:rPr>
        <w:t xml:space="preserve">11.12 Close of the session</w:t>
      </w:r>
    </w:p>
    <w:p w:rsidR="00000000" w:rsidDel="00000000" w:rsidP="00000000" w:rsidRDefault="00000000" w:rsidRPr="00000000" w14:paraId="0000014A">
      <w:pPr>
        <w:widowControl w:val="1"/>
        <w:spacing w:before="20" w:lineRule="auto"/>
        <w:rPr/>
      </w:pPr>
      <w:bookmarkStart w:colFirst="0" w:colLast="0" w:name="_heading=h.3dy6vkm" w:id="3"/>
      <w:bookmarkEnd w:id="3"/>
      <w:r w:rsidDel="00000000" w:rsidR="00000000" w:rsidRPr="00000000">
        <w:rPr>
          <w:rtl w:val="0"/>
        </w:rPr>
        <w:t xml:space="preserve">The MTSI SWG chairman, Nikolai Leung thanked the delegates and closed the session at 17:00??? CEST on Wednesday, April 8 2020.</w:t>
      </w:r>
    </w:p>
    <w:p w:rsidR="00000000" w:rsidDel="00000000" w:rsidP="00000000" w:rsidRDefault="00000000" w:rsidRPr="00000000" w14:paraId="0000014B">
      <w:pPr>
        <w:tabs>
          <w:tab w:val="left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Style w:val="Heading1"/>
        <w:keepNext w:val="0"/>
        <w:keepLines w:val="0"/>
        <w:tabs>
          <w:tab w:val="left" w:pos="1134"/>
        </w:tabs>
        <w:jc w:val="center"/>
        <w:rPr/>
      </w:pPr>
      <w:bookmarkStart w:colFirst="0" w:colLast="0" w:name="_heading=h.1t3h5sf" w:id="4"/>
      <w:bookmarkEnd w:id="4"/>
      <w:r w:rsidDel="00000000" w:rsidR="00000000" w:rsidRPr="00000000">
        <w:rPr>
          <w:sz w:val="46"/>
          <w:szCs w:val="46"/>
          <w:rtl w:val="0"/>
        </w:rPr>
        <w:t xml:space="preserve">Annex A: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MTSI SWG Tdoc Reservation (200641-200660): 641, 642, 643, 644, 645, 646</w:t>
      </w:r>
    </w:p>
    <w:p w:rsidR="00000000" w:rsidDel="00000000" w:rsidP="00000000" w:rsidRDefault="00000000" w:rsidRPr="00000000" w14:paraId="000001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362.000000000004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.5268138801263"/>
        <w:gridCol w:w="4208.470031545742"/>
        <w:gridCol w:w="4238.003154574133"/>
        <w:tblGridChange w:id="0">
          <w:tblGrid>
            <w:gridCol w:w="915.5268138801263"/>
            <w:gridCol w:w="4208.470031545742"/>
            <w:gridCol w:w="4238.003154574133"/>
          </w:tblGrid>
        </w:tblGridChange>
      </w:tblGrid>
      <w:tr>
        <w:trPr>
          <w:trHeight w:val="5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Multimedia Telephony Service for IMS (MTSI) SWG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11.1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Opening of the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11.2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Registration of documents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11.3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Reports and liaisons from other groups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>
                <w:color w:val="3333ff"/>
              </w:rPr>
            </w:pPr>
            <w:r w:rsidDel="00000000" w:rsidR="00000000" w:rsidRPr="00000000">
              <w:rPr>
                <w:rtl w:val="0"/>
              </w:rPr>
              <w:t xml:space="preserve">LS: </w:t>
            </w:r>
            <w:r w:rsidDel="00000000" w:rsidR="00000000" w:rsidRPr="00000000">
              <w:rPr>
                <w:color w:val="3333ff"/>
                <w:rtl w:val="0"/>
              </w:rPr>
              <w:t xml:space="preserve">587a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11.4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CRs to Features in Release 15 and earlier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11.5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CRs to completed features in Release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  <w:t xml:space="preserve">26.114: </w:t>
            </w:r>
            <w:r w:rsidDel="00000000" w:rsidR="00000000" w:rsidRPr="00000000">
              <w:rPr>
                <w:color w:val="3333ff"/>
                <w:rtl w:val="0"/>
              </w:rPr>
              <w:t xml:space="preserve">570a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9900ff"/>
                <w:rtl w:val="0"/>
              </w:rPr>
              <w:t xml:space="preserve">571-&gt;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9900ff"/>
                <w:rtl w:val="0"/>
              </w:rPr>
              <w:t xml:space="preserve">608-&gt;</w:t>
            </w:r>
          </w:p>
        </w:tc>
      </w:tr>
      <w:tr>
        <w:trPr>
          <w:trHeight w:val="11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11.6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E_FLUS (Enhancements to Framework for Live Uplink Streaming)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TP: 519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26.238: </w:t>
            </w:r>
            <w:r w:rsidDel="00000000" w:rsidR="00000000" w:rsidRPr="00000000">
              <w:rPr>
                <w:color w:val="ff0000"/>
                <w:rtl w:val="0"/>
              </w:rPr>
              <w:t xml:space="preserve">521-&gt;</w:t>
            </w:r>
            <w:r w:rsidDel="00000000" w:rsidR="00000000" w:rsidRPr="00000000">
              <w:rPr>
                <w:rtl w:val="0"/>
              </w:rPr>
              <w:t xml:space="preserve">644, </w:t>
            </w:r>
            <w:r w:rsidDel="00000000" w:rsidR="00000000" w:rsidRPr="00000000">
              <w:rPr>
                <w:color w:val="ff0000"/>
                <w:rtl w:val="0"/>
              </w:rPr>
              <w:t xml:space="preserve">523a</w:t>
            </w:r>
            <w:r w:rsidDel="00000000" w:rsidR="00000000" w:rsidRPr="00000000">
              <w:rPr>
                <w:rtl w:val="0"/>
              </w:rPr>
              <w:t xml:space="preserve">-&gt;645(CR), </w:t>
            </w:r>
            <w:r w:rsidDel="00000000" w:rsidR="00000000" w:rsidRPr="00000000">
              <w:rPr>
                <w:color w:val="9900ff"/>
                <w:rtl w:val="0"/>
              </w:rPr>
              <w:t xml:space="preserve">524-&gt;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ff0000"/>
                <w:rtl w:val="0"/>
              </w:rPr>
              <w:t xml:space="preserve">525-&gt;</w:t>
            </w:r>
            <w:r w:rsidDel="00000000" w:rsidR="00000000" w:rsidRPr="00000000">
              <w:rPr>
                <w:rtl w:val="0"/>
              </w:rPr>
              <w:t xml:space="preserve">646(CR), </w:t>
            </w:r>
            <w:r w:rsidDel="00000000" w:rsidR="00000000" w:rsidRPr="00000000">
              <w:rPr>
                <w:color w:val="9900ff"/>
                <w:rtl w:val="0"/>
              </w:rPr>
              <w:t xml:space="preserve">550-&gt;</w:t>
            </w:r>
            <w:r w:rsidDel="00000000" w:rsidR="00000000" w:rsidRPr="00000000">
              <w:rPr>
                <w:rtl w:val="0"/>
              </w:rPr>
              <w:t xml:space="preserve">m643?, </w:t>
            </w:r>
            <w:r w:rsidDel="00000000" w:rsidR="00000000" w:rsidRPr="00000000">
              <w:rPr>
                <w:color w:val="9900ff"/>
                <w:rtl w:val="0"/>
              </w:rPr>
              <w:t xml:space="preserve">551-&gt;</w:t>
            </w:r>
            <w:r w:rsidDel="00000000" w:rsidR="00000000" w:rsidRPr="00000000">
              <w:rPr>
                <w:rtl w:val="0"/>
              </w:rPr>
              <w:t xml:space="preserve">m643?, </w:t>
            </w:r>
            <w:r w:rsidDel="00000000" w:rsidR="00000000" w:rsidRPr="00000000">
              <w:rPr>
                <w:color w:val="ff0000"/>
                <w:rtl w:val="0"/>
              </w:rPr>
              <w:t xml:space="preserve">578-&gt;</w:t>
            </w:r>
            <w:r w:rsidDel="00000000" w:rsidR="00000000" w:rsidRPr="00000000">
              <w:rPr>
                <w:rtl w:val="0"/>
              </w:rPr>
              <w:t xml:space="preserve">m643?, </w:t>
            </w:r>
            <w:r w:rsidDel="00000000" w:rsidR="00000000" w:rsidRPr="00000000">
              <w:rPr>
                <w:color w:val="ff0000"/>
                <w:rtl w:val="0"/>
              </w:rPr>
              <w:t xml:space="preserve">589a-&gt;</w:t>
            </w:r>
            <w:r w:rsidDel="00000000" w:rsidR="00000000" w:rsidRPr="00000000">
              <w:rPr>
                <w:rtl w:val="0"/>
              </w:rPr>
              <w:t xml:space="preserve">642CR, 603</w:t>
            </w:r>
            <w:r w:rsidDel="00000000" w:rsidR="00000000" w:rsidRPr="00000000">
              <w:rPr>
                <w:color w:val="ff0000"/>
                <w:rtl w:val="0"/>
              </w:rPr>
              <w:t xml:space="preserve">-&gt;</w:t>
            </w:r>
            <w:r w:rsidDel="00000000" w:rsidR="00000000" w:rsidRPr="00000000">
              <w:rPr>
                <w:rtl w:val="0"/>
              </w:rPr>
              <w:t xml:space="preserve">m643?, 604</w:t>
            </w:r>
            <w:r w:rsidDel="00000000" w:rsidR="00000000" w:rsidRPr="00000000">
              <w:rPr>
                <w:color w:val="ff0000"/>
                <w:rtl w:val="0"/>
              </w:rPr>
              <w:t xml:space="preserve">-&gt;</w:t>
            </w:r>
            <w:r w:rsidDel="00000000" w:rsidR="00000000" w:rsidRPr="00000000">
              <w:rPr>
                <w:rtl w:val="0"/>
              </w:rPr>
              <w:t xml:space="preserve">m643?, 613</w:t>
            </w:r>
            <w:r w:rsidDel="00000000" w:rsidR="00000000" w:rsidRPr="00000000">
              <w:rPr>
                <w:color w:val="ff0000"/>
                <w:rtl w:val="0"/>
              </w:rPr>
              <w:t xml:space="preserve">-&gt;</w:t>
            </w:r>
            <w:r w:rsidDel="00000000" w:rsidR="00000000" w:rsidRPr="00000000">
              <w:rPr>
                <w:rtl w:val="0"/>
              </w:rPr>
              <w:t xml:space="preserve">m643?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11.7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ITT4RT (Support of Immersive Teleconferencing and Telepresence for Remote Terminals)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TP: 506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WID: 508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PD: 507-&gt;609, 543, 546, 595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11.8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FS_FLUS_NBMP (Feasibility Study on the use of NBMP in E_FLUS)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TP: 548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26.939: 549-&gt;607, 552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11.9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Others including TEI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11.10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New Work / New Work Items and Study Items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11.11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Any Other Business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11.12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Close of the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D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Style w:val="Heading1"/>
        <w:keepNext w:val="0"/>
        <w:keepLines w:val="0"/>
        <w:tabs>
          <w:tab w:val="left" w:pos="1134"/>
        </w:tabs>
        <w:jc w:val="center"/>
        <w:rPr>
          <w:sz w:val="46"/>
          <w:szCs w:val="46"/>
        </w:rPr>
      </w:pPr>
      <w:bookmarkStart w:colFirst="0" w:colLast="0" w:name="_heading=h.4d34og8" w:id="5"/>
      <w:bookmarkEnd w:id="5"/>
      <w:r w:rsidDel="00000000" w:rsidR="00000000" w:rsidRPr="00000000">
        <w:rPr>
          <w:sz w:val="46"/>
          <w:szCs w:val="46"/>
          <w:rtl w:val="0"/>
        </w:rPr>
        <w:t xml:space="preserve">Annex B: List of participants</w:t>
      </w:r>
    </w:p>
    <w:p w:rsidR="00000000" w:rsidDel="00000000" w:rsidP="00000000" w:rsidRDefault="00000000" w:rsidRPr="00000000" w14:paraId="0000017F">
      <w:pPr>
        <w:tabs>
          <w:tab w:val="left" w:pos="1134"/>
        </w:tabs>
        <w:rPr/>
      </w:pPr>
      <w:bookmarkStart w:colFirst="0" w:colLast="0" w:name="_heading=h.2s8eyo1" w:id="6"/>
      <w:bookmarkEnd w:id="6"/>
      <w:r w:rsidDel="00000000" w:rsidR="00000000" w:rsidRPr="00000000">
        <w:rPr>
          <w:rtl w:val="0"/>
        </w:rPr>
        <w:t xml:space="preserve">??? delegates attended (underline means attended previous meeting but still have to confirm attendance for this meeting)</w:t>
      </w:r>
    </w:p>
    <w:p w:rsidR="00000000" w:rsidDel="00000000" w:rsidP="00000000" w:rsidRDefault="00000000" w:rsidRPr="00000000" w14:paraId="00000180">
      <w:pPr>
        <w:tabs>
          <w:tab w:val="left" w:pos="1134"/>
        </w:tabs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4"/>
        <w:tblW w:w="93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9"/>
        <w:gridCol w:w="5753"/>
        <w:tblGridChange w:id="0">
          <w:tblGrid>
            <w:gridCol w:w="3609"/>
            <w:gridCol w:w="5753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tabs>
                <w:tab w:val="left" w:pos="1134"/>
              </w:tabs>
              <w:ind w:left="180" w:hanging="14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tabs>
                <w:tab w:val="left" w:pos="1134"/>
              </w:tabs>
              <w:ind w:left="180" w:hanging="14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 Represented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Ahsan, Saba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Nokia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Bouazizi, Imed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Qualcomm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Burman, Bo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Chan, Yee Sin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Curcio, Igor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Nokia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Doehla, Stefan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Fraunhofer IIS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tabs>
                <w:tab w:val="left" w:pos="1134"/>
              </w:tabs>
              <w:ind w:left="-10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Gunkel, Simon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KPN N.V.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tabs>
                <w:tab w:val="left" w:pos="1134"/>
              </w:tabs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Han, Jae-Shin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tabs>
                <w:tab w:val="left" w:pos="1134"/>
              </w:tabs>
              <w:ind w:left="-100"/>
              <w:rPr/>
            </w:pPr>
            <w:r w:rsidDel="00000000" w:rsidR="00000000" w:rsidRPr="00000000">
              <w:rPr>
                <w:rtl w:val="0"/>
              </w:rPr>
              <w:t xml:space="preserve">LG Electronics Inc.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tabs>
                <w:tab w:val="left" w:pos="1134"/>
              </w:tabs>
              <w:ind w:left="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He, Yong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tabs>
                <w:tab w:val="left" w:pos="1134"/>
              </w:tabs>
              <w:ind w:left="-100"/>
              <w:rPr/>
            </w:pPr>
            <w:r w:rsidDel="00000000" w:rsidR="00000000" w:rsidRPr="00000000">
              <w:rPr>
                <w:rtl w:val="0"/>
              </w:rPr>
              <w:t xml:space="preserve">InterDigital communications Inc.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Jelinek, Milan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VoiceAge Corporation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Kolan, Prakash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Samsung Research America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Sodagar, Iraj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Tencent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Leung, Nikolai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Qualcomm Incorporated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Lohmar, Thorsten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tabs>
                <w:tab w:val="left" w:pos="1134"/>
              </w:tabs>
              <w:ind w:left="-10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Morita, Naotaka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NTT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Oh, Sejin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LG Electronics Inc.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Oyman, Ozgur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Intel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Pousi, Timo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Ericsson LM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tabs>
                <w:tab w:val="left" w:pos="1134"/>
              </w:tabs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Singh, Gurdeep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tabs>
                <w:tab w:val="left" w:pos="1134"/>
              </w:tabs>
              <w:ind w:left="180" w:hanging="140"/>
              <w:rPr/>
            </w:pPr>
            <w:r w:rsidDel="00000000" w:rsidR="00000000" w:rsidRPr="00000000">
              <w:rPr>
                <w:rtl w:val="0"/>
              </w:rPr>
              <w:t xml:space="preserve">FhG HHI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tabs>
                <w:tab w:val="left" w:pos="1134"/>
              </w:tabs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Szucs, Paul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tabs>
                <w:tab w:val="left" w:pos="1134"/>
              </w:tabs>
              <w:rPr/>
            </w:pPr>
            <w:r w:rsidDel="00000000" w:rsidR="00000000" w:rsidRPr="00000000">
              <w:rPr>
                <w:rtl w:val="0"/>
              </w:rPr>
              <w:t xml:space="preserve">Sony Corporation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tabs>
                <w:tab w:val="left" w:pos="1134"/>
              </w:tabs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Yang, Hyun-Koo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tabs>
                <w:tab w:val="left" w:pos="1134"/>
              </w:tabs>
              <w:rPr/>
            </w:pPr>
            <w:r w:rsidDel="00000000" w:rsidR="00000000" w:rsidRPr="00000000">
              <w:rPr>
                <w:rtl w:val="0"/>
              </w:rPr>
              <w:t xml:space="preserve">Samsung Electronics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tabs>
                <w:tab w:val="left" w:pos="1134"/>
              </w:tabs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Song, Jaeyeon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tabs>
                <w:tab w:val="left" w:pos="1134"/>
              </w:tabs>
              <w:rPr/>
            </w:pPr>
            <w:r w:rsidDel="00000000" w:rsidR="00000000" w:rsidRPr="00000000">
              <w:rPr>
                <w:rtl w:val="0"/>
              </w:rPr>
              <w:t xml:space="preserve">Samsung Electronics</w:t>
            </w:r>
          </w:p>
        </w:tc>
      </w:tr>
    </w:tbl>
    <w:p w:rsidR="00000000" w:rsidDel="00000000" w:rsidP="00000000" w:rsidRDefault="00000000" w:rsidRPr="00000000" w14:paraId="000001AF">
      <w:pPr>
        <w:tabs>
          <w:tab w:val="left" w:pos="1134"/>
        </w:tabs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0">
      <w:pPr>
        <w:tabs>
          <w:tab w:val="left" w:pos="1134"/>
        </w:tabs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1">
      <w:pPr>
        <w:tabs>
          <w:tab w:val="left" w:pos="1134"/>
        </w:tabs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2">
      <w:pPr>
        <w:tabs>
          <w:tab w:val="left" w:pos="1134"/>
        </w:tabs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3">
      <w:pPr>
        <w:tabs>
          <w:tab w:val="left" w:pos="1134"/>
        </w:tabs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4">
      <w:pPr>
        <w:tabs>
          <w:tab w:val="left" w:pos="1134"/>
        </w:tabs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5">
      <w:pPr>
        <w:tabs>
          <w:tab w:val="left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tabs>
          <w:tab w:val="left" w:pos="1134"/>
        </w:tabs>
        <w:rPr/>
      </w:pPr>
      <w:r w:rsidDel="00000000" w:rsidR="00000000" w:rsidRPr="00000000">
        <w:rPr>
          <w:rtl w:val="0"/>
        </w:rPr>
      </w:r>
    </w:p>
    <w:sectPr>
      <w:headerReference r:id="rId26" w:type="default"/>
      <w:headerReference r:id="rId27" w:type="first"/>
      <w:footerReference r:id="rId28" w:type="default"/>
      <w:footerReference r:id="rId29" w:type="first"/>
      <w:pgSz w:h="16838" w:w="11906"/>
      <w:pgMar w:bottom="1137" w:top="1137" w:left="1137" w:right="141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E">
    <w:pPr>
      <w:tabs>
        <w:tab w:val="right" w:pos="9360"/>
      </w:tabs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ab/>
      <w:tab/>
      <w:t xml:space="preserve">Page: </w:t>
    </w:r>
    <w:r w:rsidDel="00000000" w:rsidR="00000000" w:rsidRPr="00000000">
      <w:rPr>
        <w:b w:val="1"/>
        <w:color w:val="0000ff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ff"/>
        <w:sz w:val="18"/>
        <w:szCs w:val="18"/>
        <w:rtl w:val="0"/>
      </w:rPr>
      <w:t xml:space="preserve">/</w:t>
    </w:r>
    <w:r w:rsidDel="00000000" w:rsidR="00000000" w:rsidRPr="00000000">
      <w:rPr>
        <w:b w:val="1"/>
        <w:color w:val="0000ff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F">
    <w:pPr>
      <w:tabs>
        <w:tab w:val="right" w:pos="9360"/>
      </w:tabs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0">
    <w:pPr>
      <w:tabs>
        <w:tab w:val="right" w:pos="9360"/>
      </w:tabs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 </w:t>
      <w:tab/>
      <w:t xml:space="preserve">Page: </w:t>
    </w:r>
    <w:r w:rsidDel="00000000" w:rsidR="00000000" w:rsidRPr="00000000">
      <w:rPr>
        <w:b w:val="1"/>
        <w:color w:val="0000ff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ff"/>
        <w:sz w:val="18"/>
        <w:szCs w:val="18"/>
        <w:rtl w:val="0"/>
      </w:rPr>
      <w:t xml:space="preserve">/</w:t>
    </w:r>
    <w:r w:rsidDel="00000000" w:rsidR="00000000" w:rsidRPr="00000000">
      <w:rPr>
        <w:b w:val="1"/>
        <w:color w:val="0000ff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B7">
      <w:pPr>
        <w:spacing w:line="276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Nikolai Leung, Qualcomm Inc., with detailed minutes provided by Bo Burman, Ozgur Oyman, Timo Pousi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8">
    <w:pPr>
      <w:spacing w:after="120" w:line="261.8181818181818" w:lineRule="auto"/>
      <w:ind w:right="0"/>
      <w:rPr>
        <w:b w:val="1"/>
        <w:i w:val="1"/>
      </w:rPr>
    </w:pPr>
    <w:r w:rsidDel="00000000" w:rsidR="00000000" w:rsidRPr="00000000">
      <w:rPr>
        <w:b w:val="1"/>
        <w:rtl w:val="0"/>
      </w:rPr>
      <w:t xml:space="preserve">3GPP TSG SA WG4#108-e meeting</w:t>
    </w:r>
    <w:r w:rsidDel="00000000" w:rsidR="00000000" w:rsidRPr="00000000">
      <w:rPr>
        <w:b w:val="1"/>
        <w:i w:val="1"/>
        <w:rtl w:val="0"/>
      </w:rPr>
      <w:tab/>
      <w:tab/>
      <w:tab/>
      <w:tab/>
      <w:tab/>
      <w:t xml:space="preserve">Tdoc S4-200641                                                     </w:t>
    </w:r>
  </w:p>
  <w:p w:rsidR="00000000" w:rsidDel="00000000" w:rsidP="00000000" w:rsidRDefault="00000000" w:rsidRPr="00000000" w14:paraId="000001B9">
    <w:pPr>
      <w:spacing w:after="120" w:line="261.8181818181818" w:lineRule="auto"/>
      <w:ind w:right="0"/>
      <w:rPr>
        <w:b w:val="1"/>
      </w:rPr>
    </w:pPr>
    <w:r w:rsidDel="00000000" w:rsidR="00000000" w:rsidRPr="00000000">
      <w:rPr>
        <w:b w:val="1"/>
        <w:rtl w:val="0"/>
      </w:rPr>
      <w:t xml:space="preserve">2</w:t>
    </w:r>
    <w:r w:rsidDel="00000000" w:rsidR="00000000" w:rsidRPr="00000000">
      <w:rPr>
        <w:b w:val="1"/>
        <w:vertAlign w:val="superscript"/>
        <w:rtl w:val="0"/>
      </w:rPr>
      <w:t xml:space="preserve">nd</w:t>
    </w:r>
    <w:r w:rsidDel="00000000" w:rsidR="00000000" w:rsidRPr="00000000">
      <w:rPr>
        <w:b w:val="1"/>
        <w:rtl w:val="0"/>
      </w:rPr>
      <w:t xml:space="preserve"> - 9</w:t>
    </w:r>
    <w:r w:rsidDel="00000000" w:rsidR="00000000" w:rsidRPr="00000000">
      <w:rPr>
        <w:b w:val="1"/>
        <w:vertAlign w:val="superscript"/>
        <w:rtl w:val="0"/>
      </w:rPr>
      <w:t xml:space="preserve">th</w:t>
    </w:r>
    <w:r w:rsidDel="00000000" w:rsidR="00000000" w:rsidRPr="00000000">
      <w:rPr>
        <w:b w:val="1"/>
        <w:rtl w:val="0"/>
      </w:rPr>
      <w:t xml:space="preserve"> April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A">
    <w:pPr>
      <w:tabs>
        <w:tab w:val="right" w:pos="9540"/>
      </w:tabs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ind w:right="1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lineRule="auto"/>
      <w:ind w:left="2131" w:hanging="2131"/>
    </w:pPr>
    <w:rPr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before="12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before="20" w:lineRule="auto"/>
      <w:ind w:left="3402" w:hanging="566.0000000000002"/>
    </w:pPr>
    <w:rPr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spacing w:before="20" w:lineRule="auto"/>
      <w:ind w:left="2835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lineRule="auto"/>
      <w:ind w:left="2131" w:hanging="2131"/>
    </w:pPr>
    <w:rPr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before="12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before="20" w:lineRule="auto"/>
      <w:ind w:left="3402" w:hanging="566.0000000000002"/>
    </w:pPr>
    <w:rPr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spacing w:before="20" w:lineRule="auto"/>
      <w:ind w:left="2835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Normal" w:default="1">
    <w:name w:val="Normal"/>
    <w:qFormat w:val="1"/>
    <w:rsid w:val="00CA1DC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spacing w:after="120"/>
      <w:ind w:left="2131" w:hanging="2131"/>
      <w:outlineLvl w:val="1"/>
    </w:pPr>
    <w:rPr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before="120"/>
      <w:outlineLvl w:val="2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spacing w:before="20"/>
      <w:ind w:left="3402" w:hanging="566"/>
      <w:outlineLvl w:val="4"/>
    </w:pPr>
    <w:rPr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spacing w:before="20"/>
      <w:ind w:left="2835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60" w:before="240"/>
      <w:jc w:val="center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Subtitle">
    <w:name w:val="Subtitle"/>
    <w:basedOn w:val="Normal"/>
    <w:next w:val="Normal"/>
    <w:uiPriority w:val="11"/>
    <w:qFormat w:val="1"/>
    <w:pPr>
      <w:spacing w:after="60"/>
      <w:jc w:val="center"/>
    </w:pPr>
    <w:rPr>
      <w:rFonts w:ascii="Calibri" w:cs="Calibri" w:eastAsia="Calibri" w:hAnsi="Calibri"/>
      <w:color w:val="000000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F0F2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0F2B"/>
  </w:style>
  <w:style w:type="paragraph" w:styleId="Footer">
    <w:name w:val="footer"/>
    <w:basedOn w:val="Normal"/>
    <w:link w:val="FooterChar"/>
    <w:uiPriority w:val="99"/>
    <w:unhideWhenUsed w:val="1"/>
    <w:rsid w:val="003F0F2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0F2B"/>
  </w:style>
  <w:style w:type="paragraph" w:styleId="Heading" w:customStyle="1">
    <w:name w:val="Heading"/>
    <w:aliases w:val="1_"/>
    <w:basedOn w:val="Normal"/>
    <w:link w:val="HeadingCar"/>
    <w:rsid w:val="003F0F2B"/>
    <w:pPr>
      <w:spacing w:after="120" w:line="240" w:lineRule="atLeast"/>
      <w:ind w:left="1260" w:right="0" w:hanging="551"/>
    </w:pPr>
    <w:rPr>
      <w:rFonts w:cs="Times New Roman" w:eastAsia="SimSun"/>
      <w:b w:val="1"/>
      <w:szCs w:val="20"/>
      <w:lang w:val="en-GB"/>
    </w:rPr>
  </w:style>
  <w:style w:type="character" w:styleId="HeadingCar" w:customStyle="1">
    <w:name w:val="Heading Car"/>
    <w:aliases w:val="1_ Car"/>
    <w:link w:val="Heading"/>
    <w:rsid w:val="003F0F2B"/>
    <w:rPr>
      <w:rFonts w:cs="Times New Roman" w:eastAsia="SimSun"/>
      <w:b w:val="1"/>
      <w:szCs w:val="20"/>
      <w:lang w:val="en-GB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3gpp.org/ftp/tsg_sa/WG4_CODEC/TSGS4_108-e/Docs/S4-200578.zip" TargetMode="External"/><Relationship Id="rId22" Type="http://schemas.openxmlformats.org/officeDocument/2006/relationships/hyperlink" Target="http://www.3gpp.org/ftp/tsg_sa/WG4_CODEC/TSGS4_108-e/Docs/S4-200604.zip" TargetMode="External"/><Relationship Id="rId21" Type="http://schemas.openxmlformats.org/officeDocument/2006/relationships/hyperlink" Target="http://www.3gpp.org/ftp/tsg_sa/WG4_CODEC/TSGS4_108-e/Docs/S4-200603.zip" TargetMode="External"/><Relationship Id="rId24" Type="http://schemas.openxmlformats.org/officeDocument/2006/relationships/hyperlink" Target="http://www.3gpp.org/ftp/tsg_sa/WG4_CODEC/TSGS4_108-e/Docs/S4-200643.zip" TargetMode="External"/><Relationship Id="rId23" Type="http://schemas.openxmlformats.org/officeDocument/2006/relationships/hyperlink" Target="http://www.3gpp.org/ftp/tsg_sa/WG4_CODEC/TSGS4_108-e/Docs/S4-200613.zi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3gpp.org/ftp/tsg_sa/WG4_CODEC/TSGS4_108-e/Docs/S4-200587.zip" TargetMode="External"/><Relationship Id="rId26" Type="http://schemas.openxmlformats.org/officeDocument/2006/relationships/header" Target="header2.xml"/><Relationship Id="rId25" Type="http://schemas.openxmlformats.org/officeDocument/2006/relationships/hyperlink" Target="http://www.3gpp.org/ftp/tsg_sa/WG4_CODEC/TSGS4_108-e/Docs/S4-200519.zip" TargetMode="External"/><Relationship Id="rId28" Type="http://schemas.openxmlformats.org/officeDocument/2006/relationships/footer" Target="footer2.xml"/><Relationship Id="rId27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footer" Target="footer1.xml"/><Relationship Id="rId7" Type="http://schemas.openxmlformats.org/officeDocument/2006/relationships/customXml" Target="../customXML/item1.xml"/><Relationship Id="rId8" Type="http://schemas.openxmlformats.org/officeDocument/2006/relationships/hyperlink" Target="https://drive.google.com/file/d/1POEnC-nlGb4_i2zM0dNMWmCrLqzxxrpk/view?usp=sharing" TargetMode="External"/><Relationship Id="rId11" Type="http://schemas.openxmlformats.org/officeDocument/2006/relationships/hyperlink" Target="http://www.3gpp.org/ftp/tsg_sa/WG4_CODEC/TSGS4_108-e/Docs/S4-200571.zip" TargetMode="External"/><Relationship Id="rId10" Type="http://schemas.openxmlformats.org/officeDocument/2006/relationships/hyperlink" Target="http://www.3gpp.org/ftp/tsg_sa/WG4_CODEC/TSGS4_108-e/Docs/S4-200570.zip" TargetMode="External"/><Relationship Id="rId13" Type="http://schemas.openxmlformats.org/officeDocument/2006/relationships/hyperlink" Target="http://www.3gpp.org/ftp/tsg_sa/WG4_CODEC/TSGS4_108-e/Docs/S4-200521.zip" TargetMode="External"/><Relationship Id="rId12" Type="http://schemas.openxmlformats.org/officeDocument/2006/relationships/hyperlink" Target="http://www.3gpp.org/ftp/tsg_sa/WG4_CODEC/TSGS4_108-e/Docs/S4-200608.zip" TargetMode="External"/><Relationship Id="rId15" Type="http://schemas.openxmlformats.org/officeDocument/2006/relationships/hyperlink" Target="http://www.3gpp.org/ftp/tsg_sa/WG4_CODEC/TSGS4_108-e/Docs/S4-200524.zip" TargetMode="External"/><Relationship Id="rId14" Type="http://schemas.openxmlformats.org/officeDocument/2006/relationships/hyperlink" Target="http://www.3gpp.org/ftp/tsg_sa/WG4_CODEC/TSGS4_108-e/Docs/S4-200523.zip" TargetMode="External"/><Relationship Id="rId17" Type="http://schemas.openxmlformats.org/officeDocument/2006/relationships/hyperlink" Target="http://www.3gpp.org/ftp/tsg_sa/WG4_CODEC/TSGS4_108-e/Docs/S4-200589.zip" TargetMode="External"/><Relationship Id="rId16" Type="http://schemas.openxmlformats.org/officeDocument/2006/relationships/hyperlink" Target="http://www.3gpp.org/ftp/tsg_sa/WG4_CODEC/TSGS4_108-e/Docs/S4-200525.zip" TargetMode="External"/><Relationship Id="rId19" Type="http://schemas.openxmlformats.org/officeDocument/2006/relationships/hyperlink" Target="http://www.3gpp.org/ftp/tsg_sa/WG4_CODEC/TSGS4_108-e/Docs/S4-200551.zip" TargetMode="External"/><Relationship Id="rId18" Type="http://schemas.openxmlformats.org/officeDocument/2006/relationships/hyperlink" Target="http://www.3gpp.org/ftp/tsg_sa/WG4_CODEC/TSGS4_108-e/Docs/S4-20055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fIHLQWPhVskJF1YcPf4WlxCFg==">AMUW2mW3uJ53gQ+GngSEDH5LkNIrWJgkUPoImGC1M2FSspM2nZFnjtOzG1FmAqtSlF0eNwRgWi2BM/0x/Lo/Snb+byvMj/Oe0Fo8NmMZFd5kMv7Sh+QocoOcZlIHoeWYZqJZHlUnpk71qqvuSmouRA/iBBjRoPcr4ZuU0AYAAouSjpAuZNssgYNUzKfVixbTjtMC1s1cGpGzaDsKN7mtIxGdkdtgZeGCPOCRNaNk55Naj9JBEOQFPUg=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2020-01-20T17:17:00Z</dcterms:created>
</cp:coreProperties>
</file>