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127"/>
        </w:tabs>
        <w:spacing w:before="360" w:lineRule="auto"/>
        <w:ind w:left="2126" w:hanging="2126"/>
        <w:rPr>
          <w:sz w:val="24"/>
          <w:szCs w:val="24"/>
          <w:vertAlign w:val="baseline"/>
        </w:rPr>
      </w:pPr>
      <w:bookmarkStart w:colFirst="0" w:colLast="0" w:name="_gjdgxs" w:id="0"/>
      <w:bookmarkEnd w:id="0"/>
      <w:r w:rsidDel="00000000" w:rsidR="00000000" w:rsidRPr="00000000">
        <w:rPr>
          <w:b w:val="1"/>
          <w:sz w:val="24"/>
          <w:szCs w:val="24"/>
          <w:vertAlign w:val="baseline"/>
          <w:rtl w:val="0"/>
        </w:rPr>
        <w:t xml:space="preserve">Source:</w:t>
        <w:tab/>
        <w:t xml:space="preserve">SA4 MTSI SWG Chairman</w:t>
      </w:r>
      <w:r w:rsidDel="00000000" w:rsidR="00000000" w:rsidRPr="00000000">
        <w:rPr>
          <w:b w:val="1"/>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2">
      <w:pPr>
        <w:tabs>
          <w:tab w:val="left" w:pos="2127"/>
        </w:tabs>
        <w:ind w:left="2131" w:hanging="2131"/>
        <w:rPr>
          <w:sz w:val="24"/>
          <w:szCs w:val="24"/>
          <w:vertAlign w:val="baseline"/>
        </w:rPr>
      </w:pPr>
      <w:r w:rsidDel="00000000" w:rsidR="00000000" w:rsidRPr="00000000">
        <w:rPr>
          <w:b w:val="1"/>
          <w:sz w:val="24"/>
          <w:szCs w:val="24"/>
          <w:vertAlign w:val="baseline"/>
          <w:rtl w:val="0"/>
        </w:rPr>
        <w:t xml:space="preserve">Title:</w:t>
        <w:tab/>
        <w:t xml:space="preserve">Draft Report for MTSI</w:t>
      </w:r>
      <w:r w:rsidDel="00000000" w:rsidR="00000000" w:rsidRPr="00000000">
        <w:rPr>
          <w:b w:val="1"/>
          <w:sz w:val="24"/>
          <w:szCs w:val="24"/>
          <w:rtl w:val="0"/>
        </w:rPr>
        <w:t xml:space="preserve"> </w:t>
      </w:r>
      <w:r w:rsidDel="00000000" w:rsidR="00000000" w:rsidRPr="00000000">
        <w:rPr>
          <w:b w:val="1"/>
          <w:sz w:val="24"/>
          <w:szCs w:val="24"/>
          <w:vertAlign w:val="baseline"/>
          <w:rtl w:val="0"/>
        </w:rPr>
        <w:t xml:space="preserve">SWG </w:t>
      </w:r>
      <w:r w:rsidDel="00000000" w:rsidR="00000000" w:rsidRPr="00000000">
        <w:rPr>
          <w:b w:val="1"/>
          <w:sz w:val="24"/>
          <w:szCs w:val="24"/>
          <w:rtl w:val="0"/>
        </w:rPr>
        <w:t xml:space="preserve">20 Mar</w:t>
      </w:r>
      <w:r w:rsidDel="00000000" w:rsidR="00000000" w:rsidRPr="00000000">
        <w:rPr>
          <w:b w:val="1"/>
          <w:sz w:val="24"/>
          <w:szCs w:val="24"/>
          <w:vertAlign w:val="baseline"/>
          <w:rtl w:val="0"/>
        </w:rPr>
        <w:t xml:space="preserve"> 20</w:t>
      </w:r>
      <w:r w:rsidDel="00000000" w:rsidR="00000000" w:rsidRPr="00000000">
        <w:rPr>
          <w:b w:val="1"/>
          <w:sz w:val="24"/>
          <w:szCs w:val="24"/>
          <w:rtl w:val="0"/>
        </w:rPr>
        <w:t xml:space="preserve">20</w:t>
      </w:r>
      <w:r w:rsidDel="00000000" w:rsidR="00000000" w:rsidRPr="00000000">
        <w:rPr>
          <w:b w:val="1"/>
          <w:sz w:val="24"/>
          <w:szCs w:val="24"/>
          <w:vertAlign w:val="baseline"/>
          <w:rtl w:val="0"/>
        </w:rPr>
        <w:t xml:space="preserve"> Teleconference </w:t>
      </w:r>
      <w:r w:rsidDel="00000000" w:rsidR="00000000" w:rsidRPr="00000000">
        <w:rPr>
          <w:b w:val="1"/>
          <w:sz w:val="24"/>
          <w:szCs w:val="24"/>
          <w:rtl w:val="0"/>
        </w:rPr>
        <w:t xml:space="preserve">#5</w:t>
      </w:r>
      <w:r w:rsidDel="00000000" w:rsidR="00000000" w:rsidRPr="00000000">
        <w:rPr>
          <w:b w:val="1"/>
          <w:sz w:val="24"/>
          <w:szCs w:val="24"/>
          <w:vertAlign w:val="baseline"/>
          <w:rtl w:val="0"/>
        </w:rPr>
        <w:t xml:space="preserve"> on </w:t>
      </w:r>
      <w:r w:rsidDel="00000000" w:rsidR="00000000" w:rsidRPr="00000000">
        <w:rPr>
          <w:b w:val="1"/>
          <w:sz w:val="24"/>
          <w:szCs w:val="24"/>
          <w:rtl w:val="0"/>
        </w:rPr>
        <w:t xml:space="preserve">ITT4RT</w:t>
      </w:r>
      <w:r w:rsidDel="00000000" w:rsidR="00000000" w:rsidRPr="00000000">
        <w:rPr>
          <w:rtl w:val="0"/>
        </w:rPr>
      </w:r>
    </w:p>
    <w:p w:rsidR="00000000" w:rsidDel="00000000" w:rsidP="00000000" w:rsidRDefault="00000000" w:rsidRPr="00000000" w14:paraId="00000003">
      <w:pPr>
        <w:rPr>
          <w:sz w:val="24"/>
          <w:szCs w:val="24"/>
          <w:vertAlign w:val="baseline"/>
        </w:rPr>
      </w:pPr>
      <w:r w:rsidDel="00000000" w:rsidR="00000000" w:rsidRPr="00000000">
        <w:rPr>
          <w:b w:val="1"/>
          <w:sz w:val="24"/>
          <w:szCs w:val="24"/>
          <w:vertAlign w:val="baseline"/>
          <w:rtl w:val="0"/>
        </w:rPr>
        <w:t xml:space="preserve">Document for:</w:t>
        <w:tab/>
        <w:t xml:space="preserve">Approval </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sz w:val="24"/>
          <w:szCs w:val="24"/>
          <w:vertAlign w:val="baseline"/>
        </w:rPr>
      </w:pPr>
      <w:r w:rsidDel="00000000" w:rsidR="00000000" w:rsidRPr="00000000">
        <w:rPr>
          <w:b w:val="1"/>
          <w:sz w:val="24"/>
          <w:szCs w:val="24"/>
          <w:vertAlign w:val="baseline"/>
          <w:rtl w:val="0"/>
        </w:rPr>
        <w:t xml:space="preserve">Agenda Item:</w:t>
        <w:tab/>
        <w:t xml:space="preserve">5.1</w:t>
      </w:r>
      <w:r w:rsidDel="00000000" w:rsidR="00000000" w:rsidRPr="00000000">
        <w:rPr>
          <w:rtl w:val="0"/>
        </w:rPr>
      </w:r>
    </w:p>
    <w:p w:rsidR="00000000" w:rsidDel="00000000" w:rsidP="00000000" w:rsidRDefault="00000000" w:rsidRPr="00000000" w14:paraId="00000005">
      <w:pPr>
        <w:pBdr>
          <w:top w:color="000000" w:space="1" w:sz="12" w:val="single"/>
        </w:pBdr>
        <w:spacing w:after="0" w:lineRule="auto"/>
        <w:rPr>
          <w:sz w:val="20"/>
          <w:szCs w:val="20"/>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006">
      <w:pPr>
        <w:pBdr>
          <w:top w:color="000000" w:space="1" w:sz="12" w:val="single"/>
        </w:pBdr>
        <w:spacing w:after="0" w:lineRule="auto"/>
        <w:rPr>
          <w:sz w:val="20"/>
          <w:szCs w:val="20"/>
          <w:vertAlign w:val="baseline"/>
        </w:rPr>
      </w:pPr>
      <w:r w:rsidDel="00000000" w:rsidR="00000000" w:rsidRPr="00000000">
        <w:rPr>
          <w:rtl w:val="0"/>
        </w:rPr>
      </w:r>
    </w:p>
    <w:p w:rsidR="00000000" w:rsidDel="00000000" w:rsidP="00000000" w:rsidRDefault="00000000" w:rsidRPr="00000000" w14:paraId="00000007">
      <w:pPr>
        <w:pStyle w:val="Heading2"/>
        <w:widowControl w:val="1"/>
        <w:spacing w:after="0" w:before="0" w:line="276" w:lineRule="auto"/>
        <w:rPr>
          <w:vertAlign w:val="baseline"/>
        </w:rPr>
      </w:pPr>
      <w:r w:rsidDel="00000000" w:rsidR="00000000" w:rsidRPr="00000000">
        <w:rPr>
          <w:b w:val="1"/>
          <w:vertAlign w:val="baseline"/>
          <w:rtl w:val="0"/>
        </w:rPr>
        <w:t xml:space="preserve">Executive Summary</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MTSI SWG teleconference on ITT4RT received five contributions, three of which were postponed from the last telco.  The contributions on </w:t>
      </w:r>
      <w:r w:rsidDel="00000000" w:rsidR="00000000" w:rsidRPr="00000000">
        <w:rPr>
          <w:rtl w:val="0"/>
        </w:rPr>
        <w:t xml:space="preserve">Viewport Control Signalling for Viewport Sharing/Following and RTCP Traffic were agreed after some modifications.  The updates to Potential Solution on Overlays was revised then agreed.  The proposal on Scene Description-based Solution for Overlays in ITT4RT was noted but an update is expected at SA4#108e.  The proposal for An Alternative Potential Solution on Viewport Information Signaling</w:t>
      </w:r>
      <w:r w:rsidDel="00000000" w:rsidR="00000000" w:rsidRPr="00000000">
        <w:rPr>
          <w:rtl w:val="0"/>
        </w:rPr>
        <w:t xml:space="preserve"> was not discussed and will be covered in the next telco.</w:t>
      </w:r>
    </w:p>
    <w:p w:rsidR="00000000" w:rsidDel="00000000" w:rsidP="00000000" w:rsidRDefault="00000000" w:rsidRPr="00000000" w14:paraId="00000009">
      <w:pPr>
        <w:tabs>
          <w:tab w:val="left" w:pos="6379"/>
        </w:tabs>
        <w:spacing w:after="0" w:before="120" w:lineRule="auto"/>
        <w:ind w:left="851" w:hanging="567"/>
        <w:rPr>
          <w:sz w:val="20"/>
          <w:szCs w:val="20"/>
          <w:vertAlign w:val="baseline"/>
        </w:rPr>
      </w:pPr>
      <w:r w:rsidDel="00000000" w:rsidR="00000000" w:rsidRPr="00000000">
        <w:rPr>
          <w:rtl w:val="0"/>
        </w:rPr>
      </w:r>
    </w:p>
    <w:p w:rsidR="00000000" w:rsidDel="00000000" w:rsidP="00000000" w:rsidRDefault="00000000" w:rsidRPr="00000000" w14:paraId="0000000A">
      <w:pPr>
        <w:pStyle w:val="Heading2"/>
        <w:tabs>
          <w:tab w:val="left" w:pos="6379"/>
        </w:tabs>
        <w:spacing w:after="0" w:before="120" w:lineRule="auto"/>
        <w:ind w:left="851" w:hanging="567"/>
        <w:rPr>
          <w:b w:val="1"/>
          <w:vertAlign w:val="baseline"/>
        </w:rPr>
      </w:pPr>
      <w:r w:rsidDel="00000000" w:rsidR="00000000" w:rsidRPr="00000000">
        <w:rPr>
          <w:b w:val="1"/>
          <w:vertAlign w:val="baseline"/>
          <w:rtl w:val="0"/>
        </w:rPr>
        <w:t xml:space="preserve">1.</w:t>
        <w:tab/>
        <w:t xml:space="preserve">Opening of the conference call </w:t>
      </w:r>
    </w:p>
    <w:p w:rsidR="00000000" w:rsidDel="00000000" w:rsidP="00000000" w:rsidRDefault="00000000" w:rsidRPr="00000000" w14:paraId="0000000B">
      <w:pPr>
        <w:tabs>
          <w:tab w:val="left" w:pos="6379"/>
        </w:tabs>
        <w:rPr/>
      </w:pPr>
      <w:r w:rsidDel="00000000" w:rsidR="00000000" w:rsidRPr="00000000">
        <w:rPr>
          <w:rtl w:val="0"/>
        </w:rPr>
      </w:r>
    </w:p>
    <w:tbl>
      <w:tblPr>
        <w:tblStyle w:val="Table1"/>
        <w:tblW w:w="89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95"/>
        <w:gridCol w:w="5730"/>
        <w:tblGridChange w:id="0">
          <w:tblGrid>
            <w:gridCol w:w="3195"/>
            <w:gridCol w:w="5730"/>
          </w:tblGrid>
        </w:tblGridChange>
      </w:tblGrid>
      <w:tr>
        <w:trPr>
          <w:trHeight w:val="1650" w:hRule="atLeast"/>
        </w:trPr>
        <w:tc>
          <w:tcPr>
            <w:tcBorders>
              <w:top w:color="a3a3a3" w:space="0" w:sz="8" w:val="single"/>
              <w:left w:color="a3a3a3" w:space="0" w:sz="8" w:val="single"/>
              <w:bottom w:color="a3a3a3" w:space="0" w:sz="8" w:val="single"/>
              <w:right w:color="a3a3a3" w:space="0" w:sz="8" w:val="single"/>
            </w:tcBorders>
            <w:shd w:fill="e6e6e6" w:val="clear"/>
            <w:tcMar>
              <w:top w:w="80.0" w:type="dxa"/>
              <w:left w:w="80.0" w:type="dxa"/>
              <w:bottom w:w="80.0" w:type="dxa"/>
              <w:right w:w="80.0" w:type="dxa"/>
            </w:tcMar>
            <w:vAlign w:val="top"/>
          </w:tcPr>
          <w:p w:rsidR="00000000" w:rsidDel="00000000" w:rsidP="00000000" w:rsidRDefault="00000000" w:rsidRPr="00000000" w14:paraId="0000000C">
            <w:pPr>
              <w:tabs>
                <w:tab w:val="left" w:pos="6379"/>
              </w:tabs>
              <w:spacing w:after="60" w:before="60" w:line="276" w:lineRule="auto"/>
              <w:rPr>
                <w:b w:val="1"/>
                <w:sz w:val="20"/>
                <w:szCs w:val="20"/>
              </w:rPr>
            </w:pPr>
            <w:r w:rsidDel="00000000" w:rsidR="00000000" w:rsidRPr="00000000">
              <w:rPr>
                <w:b w:val="1"/>
                <w:sz w:val="20"/>
                <w:szCs w:val="20"/>
                <w:rtl w:val="0"/>
              </w:rPr>
              <w:t xml:space="preserve">Telco#5 (Topic: ITT4RT, Date: 20 Mar 2020, Time 15:00-17:00 CET, Host: Intel)</w:t>
            </w:r>
          </w:p>
        </w:tc>
        <w:tc>
          <w:tcPr>
            <w:tcBorders>
              <w:top w:color="a3a3a3" w:space="0" w:sz="8" w:val="single"/>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0D">
            <w:pPr>
              <w:numPr>
                <w:ilvl w:val="0"/>
                <w:numId w:val="3"/>
              </w:numPr>
              <w:tabs>
                <w:tab w:val="left" w:pos="6379"/>
              </w:tabs>
              <w:spacing w:after="0" w:afterAutospacing="0" w:before="60" w:line="276"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Update permanent document to include use cases, architecture / call flows, requirements, potential solutions, and working assumptions</w:t>
            </w:r>
          </w:p>
          <w:p w:rsidR="00000000" w:rsidDel="00000000" w:rsidP="00000000" w:rsidRDefault="00000000" w:rsidRPr="00000000" w14:paraId="0000000E">
            <w:pPr>
              <w:numPr>
                <w:ilvl w:val="0"/>
                <w:numId w:val="3"/>
              </w:numPr>
              <w:tabs>
                <w:tab w:val="left" w:pos="6379"/>
              </w:tabs>
              <w:spacing w:before="0" w:beforeAutospacing="0" w:line="261.8181818181818" w:lineRule="auto"/>
              <w:ind w:left="720" w:hanging="360"/>
              <w:rPr>
                <w:u w:val="none"/>
              </w:rPr>
            </w:pPr>
            <w:r w:rsidDel="00000000" w:rsidR="00000000" w:rsidRPr="00000000">
              <w:rPr>
                <w:rtl w:val="0"/>
              </w:rPr>
              <w:t xml:space="preserve">Contribution submission deadline: 23:59 CET, 17 Mar, 2020</w:t>
            </w:r>
          </w:p>
        </w:tc>
      </w:tr>
    </w:tbl>
    <w:p w:rsidR="00000000" w:rsidDel="00000000" w:rsidP="00000000" w:rsidRDefault="00000000" w:rsidRPr="00000000" w14:paraId="0000000F">
      <w:pPr>
        <w:tabs>
          <w:tab w:val="left" w:pos="6379"/>
        </w:tabs>
        <w:rPr/>
      </w:pPr>
      <w:r w:rsidDel="00000000" w:rsidR="00000000" w:rsidRPr="00000000">
        <w:rPr>
          <w:rtl w:val="0"/>
        </w:rPr>
      </w:r>
    </w:p>
    <w:p w:rsidR="00000000" w:rsidDel="00000000" w:rsidP="00000000" w:rsidRDefault="00000000" w:rsidRPr="00000000" w14:paraId="00000010">
      <w:pPr>
        <w:widowControl w:val="1"/>
        <w:spacing w:after="0" w:before="0" w:line="276" w:lineRule="auto"/>
        <w:rPr/>
      </w:pPr>
      <w:r w:rsidDel="00000000" w:rsidR="00000000" w:rsidRPr="00000000">
        <w:rPr>
          <w:rtl w:val="0"/>
        </w:rPr>
        <w:t xml:space="preserve">The SA4 MTSI SWG chairman, Nikolai Leung (Qualcomm), opened the conference call at about 16:04 hours CET on Mar 20, 2020.</w:t>
      </w:r>
    </w:p>
    <w:p w:rsidR="00000000" w:rsidDel="00000000" w:rsidP="00000000" w:rsidRDefault="00000000" w:rsidRPr="00000000" w14:paraId="00000011">
      <w:pPr>
        <w:widowControl w:val="1"/>
        <w:spacing w:after="0" w:before="0" w:line="276" w:lineRule="auto"/>
        <w:rPr/>
      </w:pPr>
      <w:r w:rsidDel="00000000" w:rsidR="00000000" w:rsidRPr="00000000">
        <w:rPr>
          <w:rtl w:val="0"/>
        </w:rPr>
      </w:r>
    </w:p>
    <w:p w:rsidR="00000000" w:rsidDel="00000000" w:rsidP="00000000" w:rsidRDefault="00000000" w:rsidRPr="00000000" w14:paraId="00000012">
      <w:pPr>
        <w:widowControl w:val="1"/>
        <w:spacing w:after="0" w:before="0" w:line="276" w:lineRule="auto"/>
        <w:rPr/>
      </w:pPr>
      <w:r w:rsidDel="00000000" w:rsidR="00000000" w:rsidRPr="00000000">
        <w:rPr>
          <w:rtl w:val="0"/>
        </w:rPr>
        <w:t xml:space="preserve">Ozgur Oyman and Bo Burman volunteered to take minutes on the conference call. Nikolai also requested the participants to add their names to the attendance list at the end of the on-line minutes located here: </w:t>
      </w:r>
    </w:p>
    <w:p w:rsidR="00000000" w:rsidDel="00000000" w:rsidP="00000000" w:rsidRDefault="00000000" w:rsidRPr="00000000" w14:paraId="00000013">
      <w:pPr>
        <w:widowControl w:val="1"/>
        <w:spacing w:after="0" w:before="0" w:line="276" w:lineRule="auto"/>
        <w:rPr/>
      </w:pPr>
      <w:r w:rsidDel="00000000" w:rsidR="00000000" w:rsidRPr="00000000">
        <w:rPr>
          <w:rtl w:val="0"/>
        </w:rPr>
      </w:r>
    </w:p>
    <w:p w:rsidR="00000000" w:rsidDel="00000000" w:rsidP="00000000" w:rsidRDefault="00000000" w:rsidRPr="00000000" w14:paraId="00000014">
      <w:pPr>
        <w:widowControl w:val="1"/>
        <w:spacing w:after="0" w:before="0" w:line="276" w:lineRule="auto"/>
        <w:rPr/>
      </w:pPr>
      <w:hyperlink r:id="rId7">
        <w:r w:rsidDel="00000000" w:rsidR="00000000" w:rsidRPr="00000000">
          <w:rPr>
            <w:color w:val="1155cc"/>
            <w:u w:val="single"/>
            <w:rtl w:val="0"/>
          </w:rPr>
          <w:t xml:space="preserve">https://docs.google.com/document/d/1abVckXuz-MaEDjEOzbU_5V-QiYFYcZ0ftSEAzRchW2Y/edit#</w:t>
        </w:r>
      </w:hyperlink>
      <w:r w:rsidDel="00000000" w:rsidR="00000000" w:rsidRPr="00000000">
        <w:rPr>
          <w:rtl w:val="0"/>
        </w:rPr>
      </w:r>
    </w:p>
    <w:p w:rsidR="00000000" w:rsidDel="00000000" w:rsidP="00000000" w:rsidRDefault="00000000" w:rsidRPr="00000000" w14:paraId="00000015">
      <w:pPr>
        <w:pStyle w:val="Heading2"/>
        <w:tabs>
          <w:tab w:val="left" w:pos="7088"/>
        </w:tabs>
        <w:spacing w:after="0" w:before="120" w:lineRule="auto"/>
        <w:ind w:left="851" w:hanging="567"/>
        <w:rPr>
          <w:b w:val="1"/>
          <w:vertAlign w:val="baseline"/>
        </w:rPr>
      </w:pPr>
      <w:r w:rsidDel="00000000" w:rsidR="00000000" w:rsidRPr="00000000">
        <w:rPr>
          <w:b w:val="1"/>
          <w:vertAlign w:val="baseline"/>
          <w:rtl w:val="0"/>
        </w:rPr>
        <w:t xml:space="preserve">2.</w:t>
        <w:tab/>
        <w:t xml:space="preserve">Approval of the agenda and registration of documents</w:t>
      </w:r>
    </w:p>
    <w:p w:rsidR="00000000" w:rsidDel="00000000" w:rsidP="00000000" w:rsidRDefault="00000000" w:rsidRPr="00000000" w14:paraId="00000016">
      <w:pPr>
        <w:widowControl w:val="1"/>
        <w:spacing w:after="0" w:before="0" w:lineRule="auto"/>
        <w:rPr>
          <w:sz w:val="20"/>
          <w:szCs w:val="20"/>
        </w:rPr>
      </w:pP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tl w:val="0"/>
        </w:rPr>
      </w:r>
    </w:p>
    <w:p w:rsidR="00000000" w:rsidDel="00000000" w:rsidP="00000000" w:rsidRDefault="00000000" w:rsidRPr="00000000" w14:paraId="00000017">
      <w:pPr>
        <w:widowControl w:val="1"/>
        <w:spacing w:after="0" w:before="0" w:line="276" w:lineRule="auto"/>
        <w:rPr>
          <w:color w:val="ff0000"/>
        </w:rPr>
      </w:pPr>
      <w:r w:rsidDel="00000000" w:rsidR="00000000" w:rsidRPr="00000000">
        <w:rPr>
          <w:rtl w:val="0"/>
        </w:rPr>
      </w:r>
    </w:p>
    <w:p w:rsidR="00000000" w:rsidDel="00000000" w:rsidP="00000000" w:rsidRDefault="00000000" w:rsidRPr="00000000" w14:paraId="00000018">
      <w:pPr>
        <w:widowControl w:val="1"/>
        <w:spacing w:after="0" w:before="0" w:line="276" w:lineRule="auto"/>
        <w:rPr>
          <w:color w:val="ff0000"/>
        </w:rPr>
      </w:pPr>
      <w:r w:rsidDel="00000000" w:rsidR="00000000" w:rsidRPr="00000000">
        <w:rPr>
          <w:rtl w:val="0"/>
        </w:rPr>
      </w:r>
    </w:p>
    <w:tbl>
      <w:tblPr>
        <w:tblStyle w:val="Table2"/>
        <w:tblW w:w="9323.999999999998"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30.3863636363633"/>
        <w:gridCol w:w="5867.232954545453"/>
        <w:gridCol w:w="1523.0965909090905"/>
        <w:gridCol w:w="503.2840909090908"/>
        <w:tblGridChange w:id="0">
          <w:tblGrid>
            <w:gridCol w:w="1430.3863636363633"/>
            <w:gridCol w:w="5867.232954545453"/>
            <w:gridCol w:w="1523.0965909090905"/>
            <w:gridCol w:w="503.2840909090908"/>
          </w:tblGrid>
        </w:tblGridChange>
      </w:tblGrid>
      <w:tr>
        <w:trPr>
          <w:trHeight w:val="102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19">
            <w:pPr>
              <w:widowControl w:val="1"/>
              <w:spacing w:before="120" w:line="276" w:lineRule="auto"/>
              <w:ind w:left="60" w:right="60" w:firstLine="0"/>
              <w:rPr>
                <w:color w:val="0000ff"/>
                <w:sz w:val="20"/>
                <w:szCs w:val="20"/>
              </w:rPr>
            </w:pPr>
            <w:r w:rsidDel="00000000" w:rsidR="00000000" w:rsidRPr="00000000">
              <w:rPr>
                <w:color w:val="0000ff"/>
                <w:sz w:val="20"/>
                <w:szCs w:val="20"/>
                <w:rtl w:val="0"/>
              </w:rPr>
              <w:t xml:space="preserve">S4-AHM518</w:t>
            </w:r>
          </w:p>
        </w:tc>
        <w:tc>
          <w:tcPr>
            <w:tcBorders>
              <w:top w:color="000000" w:space="0" w:sz="8" w:val="single"/>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1A">
            <w:pPr>
              <w:widowControl w:val="1"/>
              <w:spacing w:before="120" w:line="276" w:lineRule="auto"/>
              <w:ind w:left="60" w:right="60" w:firstLine="0"/>
              <w:rPr>
                <w:sz w:val="24"/>
                <w:szCs w:val="24"/>
              </w:rPr>
            </w:pPr>
            <w:r w:rsidDel="00000000" w:rsidR="00000000" w:rsidRPr="00000000">
              <w:rPr>
                <w:sz w:val="24"/>
                <w:szCs w:val="24"/>
                <w:rtl w:val="0"/>
              </w:rPr>
              <w:t xml:space="preserve">Proposed agenda for SA4 MTSI SWG 20 Mar 2020 Teleconference #5 on ITT4RT</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1B">
            <w:pPr>
              <w:widowControl w:val="1"/>
              <w:spacing w:before="120" w:line="276" w:lineRule="auto"/>
              <w:ind w:left="60" w:right="60" w:firstLine="0"/>
              <w:rPr>
                <w:sz w:val="20"/>
                <w:szCs w:val="20"/>
              </w:rPr>
            </w:pPr>
            <w:r w:rsidDel="00000000" w:rsidR="00000000" w:rsidRPr="00000000">
              <w:rPr>
                <w:sz w:val="20"/>
                <w:szCs w:val="20"/>
                <w:rtl w:val="0"/>
              </w:rPr>
              <w:t xml:space="preserve">MTSI SWG Chair</w:t>
            </w:r>
          </w:p>
          <w:p w:rsidR="00000000" w:rsidDel="00000000" w:rsidP="00000000" w:rsidRDefault="00000000" w:rsidRPr="00000000" w14:paraId="0000001C">
            <w:pPr>
              <w:widowControl w:val="1"/>
              <w:spacing w:before="120" w:line="276" w:lineRule="auto"/>
              <w:ind w:left="60" w:right="60" w:firstLine="0"/>
              <w:rPr>
                <w:sz w:val="20"/>
                <w:szCs w:val="20"/>
              </w:rPr>
            </w:pPr>
            <w:r w:rsidDel="00000000" w:rsidR="00000000" w:rsidRPr="00000000">
              <w:rPr>
                <w:sz w:val="20"/>
                <w:szCs w:val="20"/>
                <w:rtl w:val="0"/>
              </w:rPr>
              <w:t xml:space="preserve">(Nikolai Leung)</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1D">
            <w:pPr>
              <w:widowControl w:val="1"/>
              <w:spacing w:before="120" w:line="276" w:lineRule="auto"/>
              <w:ind w:left="60" w:right="60" w:firstLine="0"/>
              <w:rPr>
                <w:sz w:val="20"/>
                <w:szCs w:val="20"/>
              </w:rPr>
            </w:pPr>
            <w:r w:rsidDel="00000000" w:rsidR="00000000" w:rsidRPr="00000000">
              <w:rPr>
                <w:sz w:val="20"/>
                <w:szCs w:val="20"/>
                <w:rtl w:val="0"/>
              </w:rPr>
              <w:t xml:space="preserve">2</w:t>
            </w:r>
          </w:p>
        </w:tc>
      </w:tr>
    </w:tbl>
    <w:p w:rsidR="00000000" w:rsidDel="00000000" w:rsidP="00000000" w:rsidRDefault="00000000" w:rsidRPr="00000000" w14:paraId="0000001E">
      <w:pPr>
        <w:widowControl w:val="1"/>
        <w:spacing w:after="0" w:before="0" w:line="276" w:lineRule="auto"/>
        <w:rPr>
          <w:color w:val="ff0000"/>
        </w:rPr>
      </w:pPr>
      <w:r w:rsidDel="00000000" w:rsidR="00000000" w:rsidRPr="00000000">
        <w:rPr>
          <w:rtl w:val="0"/>
        </w:rPr>
      </w:r>
    </w:p>
    <w:p w:rsidR="00000000" w:rsidDel="00000000" w:rsidP="00000000" w:rsidRDefault="00000000" w:rsidRPr="00000000" w14:paraId="0000001F">
      <w:pPr>
        <w:widowControl w:val="1"/>
        <w:spacing w:after="0" w:before="120" w:line="276" w:lineRule="auto"/>
        <w:rPr>
          <w:sz w:val="20"/>
          <w:szCs w:val="20"/>
        </w:rPr>
      </w:pPr>
      <w:r w:rsidDel="00000000" w:rsidR="00000000" w:rsidRPr="00000000">
        <w:rPr>
          <w:sz w:val="20"/>
          <w:szCs w:val="20"/>
          <w:rtl w:val="0"/>
        </w:rPr>
        <w:t xml:space="preserve">The MTSI SWG chairman Nikolai Leung (Qualcomm) presented the agenda and registration of documents.</w:t>
      </w:r>
    </w:p>
    <w:p w:rsidR="00000000" w:rsidDel="00000000" w:rsidP="00000000" w:rsidRDefault="00000000" w:rsidRPr="00000000" w14:paraId="00000020">
      <w:pPr>
        <w:widowControl w:val="1"/>
        <w:spacing w:after="0" w:before="120" w:line="276" w:lineRule="auto"/>
        <w:rPr>
          <w:sz w:val="20"/>
          <w:szCs w:val="20"/>
        </w:rPr>
      </w:pPr>
      <w:r w:rsidDel="00000000" w:rsidR="00000000" w:rsidRPr="00000000">
        <w:rPr>
          <w:rtl w:val="0"/>
        </w:rPr>
      </w:r>
    </w:p>
    <w:p w:rsidR="00000000" w:rsidDel="00000000" w:rsidP="00000000" w:rsidRDefault="00000000" w:rsidRPr="00000000" w14:paraId="00000021">
      <w:pPr>
        <w:widowControl w:val="1"/>
        <w:spacing w:after="0" w:before="0" w:line="276" w:lineRule="auto"/>
        <w:rPr>
          <w:color w:val="ff0000"/>
        </w:rPr>
      </w:pPr>
      <w:r w:rsidDel="00000000" w:rsidR="00000000" w:rsidRPr="00000000">
        <w:rPr>
          <w:b w:val="1"/>
          <w:color w:val="ff0000"/>
          <w:rtl w:val="0"/>
        </w:rPr>
        <w:t xml:space="preserve">S4-AHM518 was agreed.</w:t>
      </w:r>
      <w:r w:rsidDel="00000000" w:rsidR="00000000" w:rsidRPr="00000000">
        <w:rPr>
          <w:rtl w:val="0"/>
        </w:rPr>
      </w:r>
    </w:p>
    <w:p w:rsidR="00000000" w:rsidDel="00000000" w:rsidP="00000000" w:rsidRDefault="00000000" w:rsidRPr="00000000" w14:paraId="00000022">
      <w:pPr>
        <w:widowControl w:val="1"/>
        <w:spacing w:after="0" w:before="0" w:line="276" w:lineRule="auto"/>
        <w:rPr>
          <w:color w:val="ff0000"/>
        </w:rPr>
      </w:pPr>
      <w:r w:rsidDel="00000000" w:rsidR="00000000" w:rsidRPr="00000000">
        <w:rPr>
          <w:rtl w:val="0"/>
        </w:rPr>
      </w:r>
    </w:p>
    <w:p w:rsidR="00000000" w:rsidDel="00000000" w:rsidP="00000000" w:rsidRDefault="00000000" w:rsidRPr="00000000" w14:paraId="00000023">
      <w:pPr>
        <w:pStyle w:val="Heading2"/>
        <w:tabs>
          <w:tab w:val="left" w:pos="7088"/>
        </w:tabs>
        <w:spacing w:after="0" w:before="120" w:lineRule="auto"/>
        <w:ind w:left="851" w:hanging="567"/>
        <w:rPr>
          <w:b w:val="1"/>
          <w:vertAlign w:val="baseline"/>
        </w:rPr>
      </w:pPr>
      <w:r w:rsidDel="00000000" w:rsidR="00000000" w:rsidRPr="00000000">
        <w:rPr>
          <w:b w:val="1"/>
          <w:vertAlign w:val="baseline"/>
          <w:rtl w:val="0"/>
        </w:rPr>
        <w:t xml:space="preserve">3.</w:t>
        <w:tab/>
        <w:t xml:space="preserve">Reports and liaisons</w:t>
      </w:r>
    </w:p>
    <w:p w:rsidR="00000000" w:rsidDel="00000000" w:rsidP="00000000" w:rsidRDefault="00000000" w:rsidRPr="00000000" w14:paraId="00000024">
      <w:pPr>
        <w:widowControl w:val="1"/>
        <w:spacing w:after="0" w:before="0" w:line="276" w:lineRule="auto"/>
        <w:rPr/>
      </w:pPr>
      <w:r w:rsidDel="00000000" w:rsidR="00000000" w:rsidRPr="00000000">
        <w:rPr>
          <w:rtl w:val="0"/>
        </w:rPr>
      </w:r>
    </w:p>
    <w:p w:rsidR="00000000" w:rsidDel="00000000" w:rsidP="00000000" w:rsidRDefault="00000000" w:rsidRPr="00000000" w14:paraId="00000025">
      <w:pPr>
        <w:pStyle w:val="Heading2"/>
        <w:tabs>
          <w:tab w:val="left" w:pos="7200"/>
        </w:tabs>
        <w:spacing w:after="0" w:before="120" w:lineRule="auto"/>
        <w:ind w:left="900" w:hanging="630"/>
        <w:rPr/>
      </w:pPr>
      <w:bookmarkStart w:colFirst="0" w:colLast="0" w:name="_dx51lppes5ax" w:id="2"/>
      <w:bookmarkEnd w:id="2"/>
      <w:r w:rsidDel="00000000" w:rsidR="00000000" w:rsidRPr="00000000">
        <w:rPr>
          <w:b w:val="1"/>
          <w:vertAlign w:val="baseline"/>
          <w:rtl w:val="0"/>
        </w:rPr>
        <w:t xml:space="preserve">4.  </w:t>
      </w:r>
      <w:r w:rsidDel="00000000" w:rsidR="00000000" w:rsidRPr="00000000">
        <w:rPr>
          <w:rtl w:val="0"/>
        </w:rPr>
        <w:t xml:space="preserve"> </w:t>
        <w:tab/>
        <w:t xml:space="preserve">Support of Immersive Teleconferencing and Telepresence for Remote Terminals (ITT4RT)</w:t>
      </w:r>
    </w:p>
    <w:p w:rsidR="00000000" w:rsidDel="00000000" w:rsidP="00000000" w:rsidRDefault="00000000" w:rsidRPr="00000000" w14:paraId="00000026">
      <w:pPr>
        <w:widowControl w:val="1"/>
        <w:spacing w:after="0" w:before="20" w:line="276" w:lineRule="auto"/>
        <w:rPr>
          <w:sz w:val="20"/>
          <w:szCs w:val="20"/>
        </w:rPr>
      </w:pPr>
      <w:r w:rsidDel="00000000" w:rsidR="00000000" w:rsidRPr="00000000">
        <w:rPr>
          <w:rtl w:val="0"/>
        </w:rPr>
      </w:r>
    </w:p>
    <w:tbl>
      <w:tblPr>
        <w:tblStyle w:val="Table3"/>
        <w:tblW w:w="1051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650"/>
        <w:gridCol w:w="5040"/>
        <w:gridCol w:w="1755"/>
        <w:gridCol w:w="420"/>
        <w:gridCol w:w="1650"/>
        <w:tblGridChange w:id="0">
          <w:tblGrid>
            <w:gridCol w:w="1650"/>
            <w:gridCol w:w="5040"/>
            <w:gridCol w:w="1755"/>
            <w:gridCol w:w="420"/>
            <w:gridCol w:w="1650"/>
          </w:tblGrid>
        </w:tblGridChange>
      </w:tblGrid>
      <w:tr>
        <w:trPr>
          <w:trHeight w:val="84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27">
            <w:pPr>
              <w:widowControl w:val="1"/>
              <w:spacing w:before="120" w:line="276" w:lineRule="auto"/>
              <w:ind w:left="60" w:right="60" w:firstLine="0"/>
              <w:rPr>
                <w:color w:val="0000ff"/>
                <w:sz w:val="20"/>
                <w:szCs w:val="20"/>
                <w:highlight w:val="white"/>
              </w:rPr>
            </w:pPr>
            <w:r w:rsidDel="00000000" w:rsidR="00000000" w:rsidRPr="00000000">
              <w:rPr>
                <w:color w:val="0000ff"/>
                <w:sz w:val="20"/>
                <w:szCs w:val="20"/>
                <w:highlight w:val="white"/>
                <w:rtl w:val="0"/>
              </w:rPr>
              <w:t xml:space="preserve">S4-AHM512</w:t>
            </w:r>
          </w:p>
        </w:tc>
        <w:tc>
          <w:tcPr>
            <w:tcBorders>
              <w:top w:color="000000" w:space="0" w:sz="8" w:val="single"/>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28">
            <w:pPr>
              <w:widowControl w:val="1"/>
              <w:spacing w:before="120" w:line="276" w:lineRule="auto"/>
              <w:ind w:left="60" w:right="60" w:firstLine="0"/>
              <w:rPr>
                <w:sz w:val="20"/>
                <w:szCs w:val="20"/>
                <w:highlight w:val="white"/>
              </w:rPr>
            </w:pPr>
            <w:r w:rsidDel="00000000" w:rsidR="00000000" w:rsidRPr="00000000">
              <w:rPr>
                <w:sz w:val="20"/>
                <w:szCs w:val="20"/>
                <w:highlight w:val="white"/>
                <w:rtl w:val="0"/>
              </w:rPr>
              <w:t xml:space="preserve">ITT4RT: Proposed Updates to Potential Solution on Overlays</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29">
            <w:pPr>
              <w:widowControl w:val="1"/>
              <w:spacing w:before="120" w:line="276" w:lineRule="auto"/>
              <w:ind w:left="60" w:right="60" w:firstLine="0"/>
              <w:rPr>
                <w:sz w:val="20"/>
                <w:szCs w:val="20"/>
                <w:highlight w:val="white"/>
              </w:rPr>
            </w:pPr>
            <w:r w:rsidDel="00000000" w:rsidR="00000000" w:rsidRPr="00000000">
              <w:rPr>
                <w:sz w:val="20"/>
                <w:szCs w:val="20"/>
                <w:highlight w:val="white"/>
                <w:rtl w:val="0"/>
              </w:rPr>
              <w:t xml:space="preserve">Intel</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2A">
            <w:pPr>
              <w:widowControl w:val="1"/>
              <w:spacing w:before="120" w:line="276" w:lineRule="auto"/>
              <w:ind w:left="60" w:right="60" w:firstLine="0"/>
              <w:jc w:val="center"/>
              <w:rPr>
                <w:sz w:val="20"/>
                <w:szCs w:val="20"/>
                <w:highlight w:val="white"/>
              </w:rPr>
            </w:pPr>
            <w:r w:rsidDel="00000000" w:rsidR="00000000" w:rsidRPr="00000000">
              <w:rPr>
                <w:sz w:val="20"/>
                <w:szCs w:val="20"/>
                <w:highlight w:val="white"/>
                <w:rtl w:val="0"/>
              </w:rPr>
              <w:t xml:space="preserve">4</w:t>
            </w:r>
          </w:p>
        </w:tc>
      </w:tr>
    </w:tbl>
    <w:p w:rsidR="00000000" w:rsidDel="00000000" w:rsidP="00000000" w:rsidRDefault="00000000" w:rsidRPr="00000000" w14:paraId="0000002B">
      <w:pPr>
        <w:widowControl w:val="1"/>
        <w:spacing w:after="0" w:before="20" w:line="276" w:lineRule="auto"/>
        <w:rPr>
          <w:sz w:val="20"/>
          <w:szCs w:val="20"/>
        </w:rPr>
      </w:pPr>
      <w:r w:rsidDel="00000000" w:rsidR="00000000" w:rsidRPr="00000000">
        <w:rPr>
          <w:sz w:val="20"/>
          <w:szCs w:val="20"/>
          <w:rtl w:val="0"/>
        </w:rPr>
        <w:t xml:space="preserve">Presented by Ozgur Oyman of Intel. (This document is for some reason not present on the SA4 server but was sent on the list).</w:t>
      </w:r>
    </w:p>
    <w:p w:rsidR="00000000" w:rsidDel="00000000" w:rsidP="00000000" w:rsidRDefault="00000000" w:rsidRPr="00000000" w14:paraId="0000002C">
      <w:pPr>
        <w:widowControl w:val="1"/>
        <w:spacing w:after="0" w:before="20" w:line="276" w:lineRule="auto"/>
        <w:rPr>
          <w:sz w:val="20"/>
          <w:szCs w:val="20"/>
        </w:rPr>
      </w:pPr>
      <w:r w:rsidDel="00000000" w:rsidR="00000000" w:rsidRPr="00000000">
        <w:rPr>
          <w:sz w:val="20"/>
          <w:szCs w:val="20"/>
          <w:rtl w:val="0"/>
        </w:rPr>
        <w:t xml:space="preserve">Discussion:</w:t>
      </w:r>
    </w:p>
    <w:p w:rsidR="00000000" w:rsidDel="00000000" w:rsidP="00000000" w:rsidRDefault="00000000" w:rsidRPr="00000000" w14:paraId="0000002D">
      <w:pPr>
        <w:widowControl w:val="1"/>
        <w:numPr>
          <w:ilvl w:val="0"/>
          <w:numId w:val="2"/>
        </w:numPr>
        <w:spacing w:after="0" w:afterAutospacing="0" w:before="20" w:line="276" w:lineRule="auto"/>
        <w:ind w:left="720" w:hanging="360"/>
        <w:rPr>
          <w:sz w:val="20"/>
          <w:szCs w:val="20"/>
          <w:u w:val="none"/>
        </w:rPr>
      </w:pPr>
      <w:r w:rsidDel="00000000" w:rsidR="00000000" w:rsidRPr="00000000">
        <w:rPr>
          <w:sz w:val="20"/>
          <w:szCs w:val="20"/>
          <w:rtl w:val="0"/>
        </w:rPr>
        <w:t xml:space="preserve">Igor: Do we already have a “predefined overlay” definition, in addition to just “overlay”?</w:t>
      </w:r>
    </w:p>
    <w:p w:rsidR="00000000" w:rsidDel="00000000" w:rsidP="00000000" w:rsidRDefault="00000000" w:rsidRPr="00000000" w14:paraId="0000002E">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Ozgur: We have a “predefined region” already in the PD in the context of overlays. This is trying to remain consistent with that. We can consider updating the terminology.</w:t>
      </w:r>
    </w:p>
    <w:p w:rsidR="00000000" w:rsidDel="00000000" w:rsidP="00000000" w:rsidRDefault="00000000" w:rsidRPr="00000000" w14:paraId="0000002F">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Igor: We made some cleanup before.</w:t>
      </w:r>
    </w:p>
    <w:p w:rsidR="00000000" w:rsidDel="00000000" w:rsidP="00000000" w:rsidRDefault="00000000" w:rsidRPr="00000000" w14:paraId="00000030">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Ozgur: That was different. Clarifying the difference between overlay and viewport.</w:t>
      </w:r>
    </w:p>
    <w:p w:rsidR="00000000" w:rsidDel="00000000" w:rsidP="00000000" w:rsidRDefault="00000000" w:rsidRPr="00000000" w14:paraId="00000031">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Imed: The order of operations matters. Are you only considering overlays directly on the sphere?</w:t>
      </w:r>
    </w:p>
    <w:p w:rsidR="00000000" w:rsidDel="00000000" w:rsidP="00000000" w:rsidRDefault="00000000" w:rsidRPr="00000000" w14:paraId="00000032">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Ozgur: No. That would be a third category of overlays.</w:t>
      </w:r>
    </w:p>
    <w:p w:rsidR="00000000" w:rsidDel="00000000" w:rsidP="00000000" w:rsidRDefault="00000000" w:rsidRPr="00000000" w14:paraId="00000033">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Imed: What is then the order of operations?</w:t>
      </w:r>
    </w:p>
    <w:p w:rsidR="00000000" w:rsidDel="00000000" w:rsidP="00000000" w:rsidRDefault="00000000" w:rsidRPr="00000000" w14:paraId="00000034">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Ozgur: Follow the guidelines and conventions set by OMAF. I will add an editor’s note and provide an update for the next telco.</w:t>
      </w:r>
    </w:p>
    <w:p w:rsidR="00000000" w:rsidDel="00000000" w:rsidP="00000000" w:rsidRDefault="00000000" w:rsidRPr="00000000" w14:paraId="00000035">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Nik: What about the terminology raised by Igor?</w:t>
      </w:r>
    </w:p>
    <w:p w:rsidR="00000000" w:rsidDel="00000000" w:rsidP="00000000" w:rsidRDefault="00000000" w:rsidRPr="00000000" w14:paraId="00000036">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Igor: With “predefined”, it looks like it is fixed and without it, it looks like it could change over time.</w:t>
      </w:r>
    </w:p>
    <w:p w:rsidR="00000000" w:rsidDel="00000000" w:rsidP="00000000" w:rsidRDefault="00000000" w:rsidRPr="00000000" w14:paraId="00000037">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Ozgur: I’m removing all mentions of “predefined” and will include a definition of “overlay” from OMAF (making edits on-screen).</w:t>
      </w:r>
    </w:p>
    <w:p w:rsidR="00000000" w:rsidDel="00000000" w:rsidP="00000000" w:rsidRDefault="00000000" w:rsidRPr="00000000" w14:paraId="00000038">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Igor: I think that can be a good idea.</w:t>
      </w:r>
    </w:p>
    <w:p w:rsidR="00000000" w:rsidDel="00000000" w:rsidP="00000000" w:rsidRDefault="00000000" w:rsidRPr="00000000" w14:paraId="00000039">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Saba: Who defines the predefined regions?</w:t>
      </w:r>
    </w:p>
    <w:p w:rsidR="00000000" w:rsidDel="00000000" w:rsidP="00000000" w:rsidRDefault="00000000" w:rsidRPr="00000000" w14:paraId="0000003A">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Ozgur: It is predefined in the sense that the overlay can be described in the SDP. It can be confusing. We can find a better terminology,</w:t>
      </w:r>
    </w:p>
    <w:p w:rsidR="00000000" w:rsidDel="00000000" w:rsidP="00000000" w:rsidRDefault="00000000" w:rsidRPr="00000000" w14:paraId="0000003B">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Saba: Are you defining the overlay or the place?</w:t>
      </w:r>
    </w:p>
    <w:p w:rsidR="00000000" w:rsidDel="00000000" w:rsidP="00000000" w:rsidRDefault="00000000" w:rsidRPr="00000000" w14:paraId="0000003C">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Ozgur: The place, the region. It is better to align with OMAF.</w:t>
      </w:r>
    </w:p>
    <w:p w:rsidR="00000000" w:rsidDel="00000000" w:rsidP="00000000" w:rsidRDefault="00000000" w:rsidRPr="00000000" w14:paraId="0000003D">
      <w:pPr>
        <w:widowControl w:val="1"/>
        <w:numPr>
          <w:ilvl w:val="0"/>
          <w:numId w:val="2"/>
        </w:numPr>
        <w:spacing w:after="0" w:before="0" w:beforeAutospacing="0" w:line="276" w:lineRule="auto"/>
        <w:ind w:left="720" w:hanging="360"/>
        <w:rPr>
          <w:sz w:val="20"/>
          <w:szCs w:val="20"/>
          <w:u w:val="none"/>
        </w:rPr>
      </w:pPr>
      <w:r w:rsidDel="00000000" w:rsidR="00000000" w:rsidRPr="00000000">
        <w:rPr>
          <w:sz w:val="20"/>
          <w:szCs w:val="20"/>
          <w:rtl w:val="0"/>
        </w:rPr>
        <w:t xml:space="preserve">Igor: That is good and fine for now.</w:t>
      </w:r>
    </w:p>
    <w:p w:rsidR="00000000" w:rsidDel="00000000" w:rsidP="00000000" w:rsidRDefault="00000000" w:rsidRPr="00000000" w14:paraId="0000003E">
      <w:pPr>
        <w:widowControl w:val="1"/>
        <w:spacing w:after="0" w:before="20" w:line="276" w:lineRule="auto"/>
        <w:rPr>
          <w:sz w:val="20"/>
          <w:szCs w:val="20"/>
        </w:rPr>
      </w:pPr>
      <w:r w:rsidDel="00000000" w:rsidR="00000000" w:rsidRPr="00000000">
        <w:rPr>
          <w:sz w:val="20"/>
          <w:szCs w:val="20"/>
          <w:rtl w:val="0"/>
        </w:rPr>
        <w:t xml:space="preserve">The document was </w:t>
      </w:r>
      <w:r w:rsidDel="00000000" w:rsidR="00000000" w:rsidRPr="00000000">
        <w:rPr>
          <w:b w:val="1"/>
          <w:sz w:val="20"/>
          <w:szCs w:val="20"/>
          <w:rtl w:val="0"/>
        </w:rPr>
        <w:t xml:space="preserve">revised to AHM527, which was agreed without presentation</w:t>
      </w:r>
      <w:r w:rsidDel="00000000" w:rsidR="00000000" w:rsidRPr="00000000">
        <w:rPr>
          <w:sz w:val="20"/>
          <w:szCs w:val="20"/>
          <w:rtl w:val="0"/>
        </w:rPr>
        <w:t xml:space="preserve">.</w:t>
      </w:r>
    </w:p>
    <w:p w:rsidR="00000000" w:rsidDel="00000000" w:rsidP="00000000" w:rsidRDefault="00000000" w:rsidRPr="00000000" w14:paraId="0000003F">
      <w:pPr>
        <w:widowControl w:val="1"/>
        <w:spacing w:after="0" w:before="20" w:line="276" w:lineRule="auto"/>
        <w:rPr>
          <w:sz w:val="20"/>
          <w:szCs w:val="20"/>
        </w:rPr>
      </w:pPr>
      <w:r w:rsidDel="00000000" w:rsidR="00000000" w:rsidRPr="00000000">
        <w:rPr>
          <w:rtl w:val="0"/>
        </w:rPr>
      </w:r>
    </w:p>
    <w:tbl>
      <w:tblPr>
        <w:tblStyle w:val="Table4"/>
        <w:tblW w:w="1050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650"/>
        <w:gridCol w:w="5070"/>
        <w:gridCol w:w="1740"/>
        <w:gridCol w:w="390"/>
        <w:gridCol w:w="1650"/>
        <w:tblGridChange w:id="0">
          <w:tblGrid>
            <w:gridCol w:w="1650"/>
            <w:gridCol w:w="5070"/>
            <w:gridCol w:w="1740"/>
            <w:gridCol w:w="390"/>
            <w:gridCol w:w="1650"/>
          </w:tblGrid>
        </w:tblGridChange>
      </w:tblGrid>
      <w:tr>
        <w:trPr>
          <w:trHeight w:val="84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40">
            <w:pPr>
              <w:widowControl w:val="1"/>
              <w:spacing w:before="120" w:line="276" w:lineRule="auto"/>
              <w:ind w:left="60" w:right="60" w:firstLine="0"/>
              <w:rPr>
                <w:color w:val="0000ff"/>
                <w:sz w:val="20"/>
                <w:szCs w:val="20"/>
                <w:highlight w:val="white"/>
              </w:rPr>
            </w:pPr>
            <w:r w:rsidDel="00000000" w:rsidR="00000000" w:rsidRPr="00000000">
              <w:rPr>
                <w:color w:val="0000ff"/>
                <w:sz w:val="20"/>
                <w:szCs w:val="20"/>
                <w:highlight w:val="white"/>
                <w:rtl w:val="0"/>
              </w:rPr>
              <w:t xml:space="preserve">S4-AHM515</w:t>
            </w:r>
          </w:p>
        </w:tc>
        <w:tc>
          <w:tcPr>
            <w:tcBorders>
              <w:top w:color="000000" w:space="0" w:sz="8" w:val="single"/>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41">
            <w:pPr>
              <w:widowControl w:val="1"/>
              <w:spacing w:before="120" w:line="276" w:lineRule="auto"/>
              <w:ind w:left="60" w:right="60" w:firstLine="0"/>
              <w:rPr>
                <w:sz w:val="20"/>
                <w:szCs w:val="20"/>
                <w:highlight w:val="white"/>
              </w:rPr>
            </w:pPr>
            <w:r w:rsidDel="00000000" w:rsidR="00000000" w:rsidRPr="00000000">
              <w:rPr>
                <w:sz w:val="20"/>
                <w:szCs w:val="20"/>
                <w:highlight w:val="white"/>
                <w:rtl w:val="0"/>
              </w:rPr>
              <w:t xml:space="preserve">Viewport Control Signalling for Viewport Sharing/Following</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42">
            <w:pPr>
              <w:widowControl w:val="1"/>
              <w:spacing w:before="120" w:line="276" w:lineRule="auto"/>
              <w:ind w:left="60" w:right="60" w:firstLine="0"/>
              <w:rPr>
                <w:sz w:val="20"/>
                <w:szCs w:val="20"/>
                <w:highlight w:val="white"/>
              </w:rPr>
            </w:pPr>
            <w:r w:rsidDel="00000000" w:rsidR="00000000" w:rsidRPr="00000000">
              <w:rPr>
                <w:sz w:val="20"/>
                <w:szCs w:val="20"/>
                <w:highlight w:val="white"/>
                <w:rtl w:val="0"/>
              </w:rPr>
              <w:t xml:space="preserve">Nokia Corporation</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43">
            <w:pPr>
              <w:widowControl w:val="1"/>
              <w:spacing w:before="120" w:line="276" w:lineRule="auto"/>
              <w:ind w:left="60" w:right="60" w:firstLine="0"/>
              <w:jc w:val="center"/>
              <w:rPr>
                <w:sz w:val="20"/>
                <w:szCs w:val="20"/>
                <w:highlight w:val="white"/>
              </w:rPr>
            </w:pPr>
            <w:r w:rsidDel="00000000" w:rsidR="00000000" w:rsidRPr="00000000">
              <w:rPr>
                <w:sz w:val="20"/>
                <w:szCs w:val="20"/>
                <w:highlight w:val="white"/>
                <w:rtl w:val="0"/>
              </w:rPr>
              <w:t xml:space="preserve">4</w:t>
            </w:r>
          </w:p>
        </w:tc>
      </w:tr>
    </w:tbl>
    <w:p w:rsidR="00000000" w:rsidDel="00000000" w:rsidP="00000000" w:rsidRDefault="00000000" w:rsidRPr="00000000" w14:paraId="00000044">
      <w:pPr>
        <w:widowControl w:val="1"/>
        <w:spacing w:after="0" w:before="20" w:line="276" w:lineRule="auto"/>
        <w:rPr>
          <w:sz w:val="20"/>
          <w:szCs w:val="20"/>
        </w:rPr>
      </w:pPr>
      <w:r w:rsidDel="00000000" w:rsidR="00000000" w:rsidRPr="00000000">
        <w:rPr>
          <w:sz w:val="20"/>
          <w:szCs w:val="20"/>
          <w:rtl w:val="0"/>
        </w:rPr>
        <w:t xml:space="preserve">Presented by Saba Ahsan of Nokia.</w:t>
      </w:r>
    </w:p>
    <w:p w:rsidR="00000000" w:rsidDel="00000000" w:rsidP="00000000" w:rsidRDefault="00000000" w:rsidRPr="00000000" w14:paraId="00000045">
      <w:pPr>
        <w:widowControl w:val="1"/>
        <w:spacing w:after="0" w:before="20" w:line="276" w:lineRule="auto"/>
        <w:rPr>
          <w:sz w:val="20"/>
          <w:szCs w:val="20"/>
        </w:rPr>
      </w:pPr>
      <w:r w:rsidDel="00000000" w:rsidR="00000000" w:rsidRPr="00000000">
        <w:rPr>
          <w:sz w:val="20"/>
          <w:szCs w:val="20"/>
          <w:rtl w:val="0"/>
        </w:rPr>
        <w:t xml:space="preserve">Discussion:</w:t>
      </w:r>
    </w:p>
    <w:p w:rsidR="00000000" w:rsidDel="00000000" w:rsidP="00000000" w:rsidRDefault="00000000" w:rsidRPr="00000000" w14:paraId="00000046">
      <w:pPr>
        <w:widowControl w:val="1"/>
        <w:numPr>
          <w:ilvl w:val="0"/>
          <w:numId w:val="2"/>
        </w:numPr>
        <w:spacing w:after="0" w:afterAutospacing="0" w:before="20" w:line="276" w:lineRule="auto"/>
        <w:ind w:left="720" w:hanging="360"/>
        <w:rPr>
          <w:sz w:val="20"/>
          <w:szCs w:val="20"/>
        </w:rPr>
      </w:pPr>
      <w:r w:rsidDel="00000000" w:rsidR="00000000" w:rsidRPr="00000000">
        <w:rPr>
          <w:sz w:val="20"/>
          <w:szCs w:val="20"/>
          <w:rtl w:val="0"/>
        </w:rPr>
        <w:t xml:space="preserve">Ozgur: To clarify, are you making UE C receive the same stream as was sent to UE B, based on its viewport?</w:t>
      </w:r>
    </w:p>
    <w:p w:rsidR="00000000" w:rsidDel="00000000" w:rsidP="00000000" w:rsidRDefault="00000000" w:rsidRPr="00000000" w14:paraId="00000047">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Saba: Yes. The diagram says “reject” but the text “accept”; I will align that to say “accept”.</w:t>
      </w:r>
    </w:p>
    <w:p w:rsidR="00000000" w:rsidDel="00000000" w:rsidP="00000000" w:rsidRDefault="00000000" w:rsidRPr="00000000" w14:paraId="00000048">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Ozgur: Does UE B’s and UE C’s capabilities have to be the same?</w:t>
      </w:r>
    </w:p>
    <w:p w:rsidR="00000000" w:rsidDel="00000000" w:rsidP="00000000" w:rsidRDefault="00000000" w:rsidRPr="00000000" w14:paraId="00000049">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Saba: No.</w:t>
      </w:r>
    </w:p>
    <w:p w:rsidR="00000000" w:rsidDel="00000000" w:rsidP="00000000" w:rsidRDefault="00000000" w:rsidRPr="00000000" w14:paraId="0000004A">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Ozgur: So it would receive a stream corresponding to the same viewport but would have separate codec capabilities, etc?</w:t>
      </w:r>
    </w:p>
    <w:p w:rsidR="00000000" w:rsidDel="00000000" w:rsidP="00000000" w:rsidRDefault="00000000" w:rsidRPr="00000000" w14:paraId="0000004B">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Saba: Yes. The only thing shared is the viewport and the source of viewport control.</w:t>
      </w:r>
    </w:p>
    <w:p w:rsidR="00000000" w:rsidDel="00000000" w:rsidP="00000000" w:rsidRDefault="00000000" w:rsidRPr="00000000" w14:paraId="0000004C">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Ozgur: So the gateway would have to generate dedicated streams for each UE.</w:t>
      </w:r>
    </w:p>
    <w:p w:rsidR="00000000" w:rsidDel="00000000" w:rsidP="00000000" w:rsidRDefault="00000000" w:rsidRPr="00000000" w14:paraId="0000004D">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Imed: If the two users are wearing HMD, one of them would not have head movements corresponding to the viewport.</w:t>
      </w:r>
    </w:p>
    <w:p w:rsidR="00000000" w:rsidDel="00000000" w:rsidP="00000000" w:rsidRDefault="00000000" w:rsidRPr="00000000" w14:paraId="0000004E">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Saba: Yes, it was mentioned that this might make users motion-sick.</w:t>
      </w:r>
    </w:p>
    <w:p w:rsidR="00000000" w:rsidDel="00000000" w:rsidP="00000000" w:rsidRDefault="00000000" w:rsidRPr="00000000" w14:paraId="0000004F">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Ozgur: We currently use RTCP FB signaling feedback such as viewport. It seems that the figure assumes regular RTCP reporting messages.</w:t>
      </w:r>
    </w:p>
    <w:p w:rsidR="00000000" w:rsidDel="00000000" w:rsidP="00000000" w:rsidRDefault="00000000" w:rsidRPr="00000000" w14:paraId="00000050">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Saba: Yes, I'll change to use FB.</w:t>
      </w:r>
    </w:p>
    <w:p w:rsidR="00000000" w:rsidDel="00000000" w:rsidP="00000000" w:rsidRDefault="00000000" w:rsidRPr="00000000" w14:paraId="00000051">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Ozgur: In “Immersive Media (RTP)” to UE C, it should perhaps say ...according to UE B viewport? You could e.g. say RTCP FB with viewport information?</w:t>
      </w:r>
    </w:p>
    <w:p w:rsidR="00000000" w:rsidDel="00000000" w:rsidP="00000000" w:rsidRDefault="00000000" w:rsidRPr="00000000" w14:paraId="00000052">
      <w:pPr>
        <w:widowControl w:val="1"/>
        <w:numPr>
          <w:ilvl w:val="0"/>
          <w:numId w:val="2"/>
        </w:numPr>
        <w:spacing w:after="0" w:before="0" w:beforeAutospacing="0" w:line="276" w:lineRule="auto"/>
        <w:ind w:left="720" w:hanging="360"/>
        <w:rPr>
          <w:sz w:val="20"/>
          <w:szCs w:val="20"/>
          <w:u w:val="none"/>
        </w:rPr>
      </w:pPr>
      <w:r w:rsidDel="00000000" w:rsidR="00000000" w:rsidRPr="00000000">
        <w:rPr>
          <w:sz w:val="20"/>
          <w:szCs w:val="20"/>
          <w:rtl w:val="0"/>
        </w:rPr>
        <w:t xml:space="preserve">Saba: Yes.</w:t>
      </w:r>
    </w:p>
    <w:p w:rsidR="00000000" w:rsidDel="00000000" w:rsidP="00000000" w:rsidRDefault="00000000" w:rsidRPr="00000000" w14:paraId="00000053">
      <w:pPr>
        <w:widowControl w:val="1"/>
        <w:spacing w:after="0" w:before="20" w:line="276" w:lineRule="auto"/>
        <w:rPr>
          <w:sz w:val="20"/>
          <w:szCs w:val="20"/>
        </w:rPr>
      </w:pPr>
      <w:r w:rsidDel="00000000" w:rsidR="00000000" w:rsidRPr="00000000">
        <w:rPr>
          <w:sz w:val="20"/>
          <w:szCs w:val="20"/>
          <w:rtl w:val="0"/>
        </w:rPr>
        <w:t xml:space="preserve">The document was </w:t>
      </w:r>
      <w:r w:rsidDel="00000000" w:rsidR="00000000" w:rsidRPr="00000000">
        <w:rPr>
          <w:b w:val="1"/>
          <w:sz w:val="20"/>
          <w:szCs w:val="20"/>
          <w:rtl w:val="0"/>
        </w:rPr>
        <w:t xml:space="preserve">agreed with the above modifications</w:t>
      </w:r>
      <w:r w:rsidDel="00000000" w:rsidR="00000000" w:rsidRPr="00000000">
        <w:rPr>
          <w:sz w:val="20"/>
          <w:szCs w:val="20"/>
          <w:rtl w:val="0"/>
        </w:rPr>
        <w:t xml:space="preserve">.</w:t>
      </w:r>
    </w:p>
    <w:p w:rsidR="00000000" w:rsidDel="00000000" w:rsidP="00000000" w:rsidRDefault="00000000" w:rsidRPr="00000000" w14:paraId="00000054">
      <w:pPr>
        <w:widowControl w:val="1"/>
        <w:spacing w:after="0" w:before="20" w:line="276" w:lineRule="auto"/>
        <w:rPr>
          <w:sz w:val="20"/>
          <w:szCs w:val="20"/>
        </w:rPr>
      </w:pPr>
      <w:r w:rsidDel="00000000" w:rsidR="00000000" w:rsidRPr="00000000">
        <w:rPr>
          <w:rtl w:val="0"/>
        </w:rPr>
      </w:r>
    </w:p>
    <w:p w:rsidR="00000000" w:rsidDel="00000000" w:rsidP="00000000" w:rsidRDefault="00000000" w:rsidRPr="00000000" w14:paraId="00000055">
      <w:pPr>
        <w:widowControl w:val="1"/>
        <w:spacing w:after="0" w:before="20" w:line="276" w:lineRule="auto"/>
        <w:rPr>
          <w:sz w:val="20"/>
          <w:szCs w:val="20"/>
        </w:rPr>
      </w:pPr>
      <w:r w:rsidDel="00000000" w:rsidR="00000000" w:rsidRPr="00000000">
        <w:rPr>
          <w:rtl w:val="0"/>
        </w:rPr>
      </w:r>
    </w:p>
    <w:tbl>
      <w:tblPr>
        <w:tblStyle w:val="Table5"/>
        <w:tblW w:w="1057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650"/>
        <w:gridCol w:w="5085"/>
        <w:gridCol w:w="1725"/>
        <w:gridCol w:w="465"/>
        <w:gridCol w:w="1650"/>
        <w:tblGridChange w:id="0">
          <w:tblGrid>
            <w:gridCol w:w="1650"/>
            <w:gridCol w:w="5085"/>
            <w:gridCol w:w="1725"/>
            <w:gridCol w:w="465"/>
            <w:gridCol w:w="1650"/>
          </w:tblGrid>
        </w:tblGridChange>
      </w:tblGrid>
      <w:tr>
        <w:trPr>
          <w:trHeight w:val="84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56">
            <w:pPr>
              <w:widowControl w:val="1"/>
              <w:spacing w:before="120" w:line="276" w:lineRule="auto"/>
              <w:ind w:left="60" w:right="60" w:firstLine="0"/>
              <w:rPr>
                <w:color w:val="0000ff"/>
                <w:sz w:val="20"/>
                <w:szCs w:val="20"/>
                <w:highlight w:val="white"/>
              </w:rPr>
            </w:pPr>
            <w:r w:rsidDel="00000000" w:rsidR="00000000" w:rsidRPr="00000000">
              <w:rPr>
                <w:color w:val="0000ff"/>
                <w:sz w:val="20"/>
                <w:szCs w:val="20"/>
                <w:highlight w:val="white"/>
                <w:rtl w:val="0"/>
              </w:rPr>
              <w:t xml:space="preserve">S4-AHM516</w:t>
            </w:r>
          </w:p>
        </w:tc>
        <w:tc>
          <w:tcPr>
            <w:tcBorders>
              <w:top w:color="000000" w:space="0" w:sz="8" w:val="single"/>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57">
            <w:pPr>
              <w:widowControl w:val="1"/>
              <w:spacing w:before="120" w:line="276" w:lineRule="auto"/>
              <w:ind w:left="60" w:right="60" w:firstLine="0"/>
              <w:rPr>
                <w:sz w:val="20"/>
                <w:szCs w:val="20"/>
                <w:highlight w:val="white"/>
              </w:rPr>
            </w:pPr>
            <w:r w:rsidDel="00000000" w:rsidR="00000000" w:rsidRPr="00000000">
              <w:rPr>
                <w:sz w:val="20"/>
                <w:szCs w:val="20"/>
                <w:highlight w:val="white"/>
                <w:rtl w:val="0"/>
              </w:rPr>
              <w:t xml:space="preserve">RTCP traffic in ITT4RT</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58">
            <w:pPr>
              <w:widowControl w:val="1"/>
              <w:spacing w:before="120" w:line="276" w:lineRule="auto"/>
              <w:ind w:left="60" w:right="60" w:firstLine="0"/>
              <w:rPr>
                <w:sz w:val="20"/>
                <w:szCs w:val="20"/>
                <w:highlight w:val="white"/>
              </w:rPr>
            </w:pPr>
            <w:r w:rsidDel="00000000" w:rsidR="00000000" w:rsidRPr="00000000">
              <w:rPr>
                <w:sz w:val="20"/>
                <w:szCs w:val="20"/>
                <w:highlight w:val="white"/>
                <w:rtl w:val="0"/>
              </w:rPr>
              <w:t xml:space="preserve">Nokia Corporation</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59">
            <w:pPr>
              <w:widowControl w:val="1"/>
              <w:spacing w:before="120" w:line="276" w:lineRule="auto"/>
              <w:ind w:left="60" w:right="60" w:firstLine="0"/>
              <w:jc w:val="center"/>
              <w:rPr>
                <w:sz w:val="20"/>
                <w:szCs w:val="20"/>
                <w:highlight w:val="white"/>
              </w:rPr>
            </w:pPr>
            <w:r w:rsidDel="00000000" w:rsidR="00000000" w:rsidRPr="00000000">
              <w:rPr>
                <w:sz w:val="20"/>
                <w:szCs w:val="20"/>
                <w:highlight w:val="white"/>
                <w:rtl w:val="0"/>
              </w:rPr>
              <w:t xml:space="preserve">4</w:t>
            </w:r>
          </w:p>
        </w:tc>
      </w:tr>
    </w:tbl>
    <w:p w:rsidR="00000000" w:rsidDel="00000000" w:rsidP="00000000" w:rsidRDefault="00000000" w:rsidRPr="00000000" w14:paraId="0000005A">
      <w:pPr>
        <w:widowControl w:val="1"/>
        <w:spacing w:after="0" w:before="20" w:line="276" w:lineRule="auto"/>
        <w:rPr>
          <w:sz w:val="20"/>
          <w:szCs w:val="20"/>
        </w:rPr>
      </w:pPr>
      <w:r w:rsidDel="00000000" w:rsidR="00000000" w:rsidRPr="00000000">
        <w:rPr>
          <w:sz w:val="20"/>
          <w:szCs w:val="20"/>
          <w:rtl w:val="0"/>
        </w:rPr>
        <w:t xml:space="preserve">Presented by X of Y.</w:t>
      </w:r>
    </w:p>
    <w:p w:rsidR="00000000" w:rsidDel="00000000" w:rsidP="00000000" w:rsidRDefault="00000000" w:rsidRPr="00000000" w14:paraId="0000005B">
      <w:pPr>
        <w:widowControl w:val="1"/>
        <w:spacing w:after="0" w:before="20" w:line="276" w:lineRule="auto"/>
        <w:rPr>
          <w:sz w:val="20"/>
          <w:szCs w:val="20"/>
        </w:rPr>
      </w:pPr>
      <w:r w:rsidDel="00000000" w:rsidR="00000000" w:rsidRPr="00000000">
        <w:rPr>
          <w:sz w:val="20"/>
          <w:szCs w:val="20"/>
          <w:rtl w:val="0"/>
        </w:rPr>
        <w:t xml:space="preserve">Discussion:</w:t>
      </w:r>
    </w:p>
    <w:p w:rsidR="00000000" w:rsidDel="00000000" w:rsidP="00000000" w:rsidRDefault="00000000" w:rsidRPr="00000000" w14:paraId="0000005C">
      <w:pPr>
        <w:widowControl w:val="1"/>
        <w:numPr>
          <w:ilvl w:val="0"/>
          <w:numId w:val="2"/>
        </w:numPr>
        <w:spacing w:after="0" w:afterAutospacing="0" w:before="20" w:line="276" w:lineRule="auto"/>
        <w:ind w:left="720" w:hanging="360"/>
        <w:rPr>
          <w:sz w:val="20"/>
          <w:szCs w:val="20"/>
        </w:rPr>
      </w:pPr>
      <w:r w:rsidDel="00000000" w:rsidR="00000000" w:rsidRPr="00000000">
        <w:rPr>
          <w:sz w:val="20"/>
          <w:szCs w:val="20"/>
          <w:rtl w:val="0"/>
        </w:rPr>
        <w:t xml:space="preserve">Nik: If the MTHQ delay is 100 ms, where is the 30 ms coming from?</w:t>
      </w:r>
    </w:p>
    <w:p w:rsidR="00000000" w:rsidDel="00000000" w:rsidP="00000000" w:rsidRDefault="00000000" w:rsidRPr="00000000" w14:paraId="0000005D">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Saba: The round-trip and processing taking 70 ms.</w:t>
      </w:r>
    </w:p>
    <w:p w:rsidR="00000000" w:rsidDel="00000000" w:rsidP="00000000" w:rsidRDefault="00000000" w:rsidRPr="00000000" w14:paraId="0000005E">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Ozgur: If you have multiple users in the conference, the bandwidth is split between users?</w:t>
      </w:r>
    </w:p>
    <w:p w:rsidR="00000000" w:rsidDel="00000000" w:rsidP="00000000" w:rsidRDefault="00000000" w:rsidRPr="00000000" w14:paraId="0000005F">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Igor: Yes, we didn’t consider that yet.</w:t>
      </w:r>
    </w:p>
    <w:p w:rsidR="00000000" w:rsidDel="00000000" w:rsidP="00000000" w:rsidRDefault="00000000" w:rsidRPr="00000000" w14:paraId="00000060">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Bo: It also depends on how the RTP session is constructed, what the topology is, if everyone is in the same RTP session or not.</w:t>
      </w:r>
    </w:p>
    <w:p w:rsidR="00000000" w:rsidDel="00000000" w:rsidP="00000000" w:rsidRDefault="00000000" w:rsidRPr="00000000" w14:paraId="00000061">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Nik: Indicate in the conclusion of the fixed period feedback in case 1 that it is point-to-point.</w:t>
      </w:r>
    </w:p>
    <w:p w:rsidR="00000000" w:rsidDel="00000000" w:rsidP="00000000" w:rsidRDefault="00000000" w:rsidRPr="00000000" w14:paraId="00000062">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Igor: There are also RTCP bandwidth modifiers that can be used to set explicit RTCP bandwidth. We have not added that text either.</w:t>
      </w:r>
    </w:p>
    <w:p w:rsidR="00000000" w:rsidDel="00000000" w:rsidP="00000000" w:rsidRDefault="00000000" w:rsidRPr="00000000" w14:paraId="00000063">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Bo: In case 2, can you use larger degree steps if the angular motion is high, not having to send every 0.1 degree change?</w:t>
      </w:r>
      <w:r w:rsidDel="00000000" w:rsidR="00000000" w:rsidRPr="00000000">
        <w:rPr>
          <w:rtl w:val="0"/>
        </w:rPr>
      </w:r>
    </w:p>
    <w:p w:rsidR="00000000" w:rsidDel="00000000" w:rsidP="00000000" w:rsidRDefault="00000000" w:rsidRPr="00000000" w14:paraId="00000064">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Saba: It requires some thought to define this event based scheme. We concluded that the fixed rate feedback would be preferable.</w:t>
      </w:r>
    </w:p>
    <w:p w:rsidR="00000000" w:rsidDel="00000000" w:rsidP="00000000" w:rsidRDefault="00000000" w:rsidRPr="00000000" w14:paraId="00000065">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Ozgur: Viewport-dependent may not be possible if the changes are too fast. Did you also consider what happens on packet loss for RTCP FB messages?</w:t>
      </w:r>
    </w:p>
    <w:p w:rsidR="00000000" w:rsidDel="00000000" w:rsidP="00000000" w:rsidRDefault="00000000" w:rsidRPr="00000000" w14:paraId="00000066">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Igor: There’s one sentence in case 1 that mentions losses and delays.</w:t>
      </w:r>
    </w:p>
    <w:p w:rsidR="00000000" w:rsidDel="00000000" w:rsidP="00000000" w:rsidRDefault="00000000" w:rsidRPr="00000000" w14:paraId="00000067">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Ozgur: Loss and reordering can create difficulties, but that is not addressed here. We should look into that as well.</w:t>
      </w:r>
    </w:p>
    <w:p w:rsidR="00000000" w:rsidDel="00000000" w:rsidP="00000000" w:rsidRDefault="00000000" w:rsidRPr="00000000" w14:paraId="00000068">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Igor: There can be some changes in the viewport refresh if RTCP is lost. More if many RTCP are lost. </w:t>
      </w:r>
    </w:p>
    <w:p w:rsidR="00000000" w:rsidDel="00000000" w:rsidP="00000000" w:rsidRDefault="00000000" w:rsidRPr="00000000" w14:paraId="00000069">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Saba: Would you not want a newer viewport rather than retransmit a lost one?</w:t>
      </w:r>
    </w:p>
    <w:p w:rsidR="00000000" w:rsidDel="00000000" w:rsidP="00000000" w:rsidRDefault="00000000" w:rsidRPr="00000000" w14:paraId="0000006A">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Ozgur: You could send multiple duplicates. Did you consider jitter in receiving RTCP FB messages? The ratio of RTCP bandwidth alone would not give you the exact update frequency.</w:t>
      </w:r>
    </w:p>
    <w:p w:rsidR="00000000" w:rsidDel="00000000" w:rsidP="00000000" w:rsidRDefault="00000000" w:rsidRPr="00000000" w14:paraId="0000006B">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Igor: Yes, this assumes no loss and no jitter.</w:t>
      </w:r>
    </w:p>
    <w:p w:rsidR="00000000" w:rsidDel="00000000" w:rsidP="00000000" w:rsidRDefault="00000000" w:rsidRPr="00000000" w14:paraId="0000006C">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Ozgur: You may require some type of de-jitter buffer to make the viewport values stable. That could be a main consideration. I’d like to see an editor’s note that jitter was not considered.</w:t>
      </w:r>
    </w:p>
    <w:p w:rsidR="00000000" w:rsidDel="00000000" w:rsidP="00000000" w:rsidRDefault="00000000" w:rsidRPr="00000000" w14:paraId="0000006D">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Igor: OK. I’m hoping to bring more contributions. This is just a first shot.</w:t>
      </w:r>
    </w:p>
    <w:p w:rsidR="00000000" w:rsidDel="00000000" w:rsidP="00000000" w:rsidRDefault="00000000" w:rsidRPr="00000000" w14:paraId="0000006E">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Ozgur: We are leaning towards relying on other alternatives than using RTCP. (Adding editor’s notes on-screen).</w:t>
      </w:r>
    </w:p>
    <w:p w:rsidR="00000000" w:rsidDel="00000000" w:rsidP="00000000" w:rsidRDefault="00000000" w:rsidRPr="00000000" w14:paraId="0000006F">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Saba: Can you elaborate on the use of jitter buffer?</w:t>
      </w:r>
    </w:p>
    <w:p w:rsidR="00000000" w:rsidDel="00000000" w:rsidP="00000000" w:rsidRDefault="00000000" w:rsidRPr="00000000" w14:paraId="00000070">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Ozgur: When receiving RTP you need a de-jitter buffer. The RTCP packets could be received out of sequence if the jitter is large.</w:t>
      </w:r>
    </w:p>
    <w:p w:rsidR="00000000" w:rsidDel="00000000" w:rsidP="00000000" w:rsidRDefault="00000000" w:rsidRPr="00000000" w14:paraId="00000071">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Nik: Why can’t the receiver just look at the latest RTCP?</w:t>
      </w:r>
    </w:p>
    <w:p w:rsidR="00000000" w:rsidDel="00000000" w:rsidP="00000000" w:rsidRDefault="00000000" w:rsidRPr="00000000" w14:paraId="00000072">
      <w:pPr>
        <w:widowControl w:val="1"/>
        <w:numPr>
          <w:ilvl w:val="0"/>
          <w:numId w:val="2"/>
        </w:numPr>
        <w:spacing w:after="0" w:before="0" w:beforeAutospacing="0" w:line="276" w:lineRule="auto"/>
        <w:ind w:left="720" w:hanging="360"/>
        <w:rPr>
          <w:sz w:val="20"/>
          <w:szCs w:val="20"/>
          <w:u w:val="none"/>
        </w:rPr>
      </w:pPr>
      <w:r w:rsidDel="00000000" w:rsidR="00000000" w:rsidRPr="00000000">
        <w:rPr>
          <w:sz w:val="20"/>
          <w:szCs w:val="20"/>
          <w:rtl w:val="0"/>
        </w:rPr>
        <w:t xml:space="preserve">Ozgur: If you want good quality, you may want to get rid of jitter. I think we can leave it at jitter was not considered.</w:t>
      </w:r>
    </w:p>
    <w:p w:rsidR="00000000" w:rsidDel="00000000" w:rsidP="00000000" w:rsidRDefault="00000000" w:rsidRPr="00000000" w14:paraId="00000073">
      <w:pPr>
        <w:widowControl w:val="1"/>
        <w:spacing w:after="0" w:before="20" w:line="276" w:lineRule="auto"/>
        <w:rPr>
          <w:sz w:val="20"/>
          <w:szCs w:val="20"/>
        </w:rPr>
      </w:pPr>
      <w:r w:rsidDel="00000000" w:rsidR="00000000" w:rsidRPr="00000000">
        <w:rPr>
          <w:sz w:val="20"/>
          <w:szCs w:val="20"/>
          <w:rtl w:val="0"/>
        </w:rPr>
        <w:t xml:space="preserve">The document was </w:t>
      </w:r>
      <w:r w:rsidDel="00000000" w:rsidR="00000000" w:rsidRPr="00000000">
        <w:rPr>
          <w:b w:val="1"/>
          <w:sz w:val="20"/>
          <w:szCs w:val="20"/>
          <w:rtl w:val="0"/>
        </w:rPr>
        <w:t xml:space="preserve">agreed with the above changes</w:t>
      </w:r>
      <w:r w:rsidDel="00000000" w:rsidR="00000000" w:rsidRPr="00000000">
        <w:rPr>
          <w:sz w:val="20"/>
          <w:szCs w:val="20"/>
          <w:rtl w:val="0"/>
        </w:rPr>
        <w:t xml:space="preserve">.</w:t>
      </w:r>
    </w:p>
    <w:p w:rsidR="00000000" w:rsidDel="00000000" w:rsidP="00000000" w:rsidRDefault="00000000" w:rsidRPr="00000000" w14:paraId="00000074">
      <w:pPr>
        <w:widowControl w:val="1"/>
        <w:spacing w:after="0" w:before="20" w:line="276" w:lineRule="auto"/>
        <w:rPr>
          <w:sz w:val="20"/>
          <w:szCs w:val="20"/>
        </w:rPr>
      </w:pPr>
      <w:r w:rsidDel="00000000" w:rsidR="00000000" w:rsidRPr="00000000">
        <w:rPr>
          <w:rtl w:val="0"/>
        </w:rPr>
      </w:r>
    </w:p>
    <w:p w:rsidR="00000000" w:rsidDel="00000000" w:rsidP="00000000" w:rsidRDefault="00000000" w:rsidRPr="00000000" w14:paraId="00000075">
      <w:pPr>
        <w:widowControl w:val="1"/>
        <w:spacing w:after="0" w:before="20" w:line="276" w:lineRule="auto"/>
        <w:rPr>
          <w:sz w:val="20"/>
          <w:szCs w:val="20"/>
        </w:rPr>
      </w:pPr>
      <w:r w:rsidDel="00000000" w:rsidR="00000000" w:rsidRPr="00000000">
        <w:rPr>
          <w:rtl w:val="0"/>
        </w:rPr>
      </w:r>
    </w:p>
    <w:tbl>
      <w:tblPr>
        <w:tblStyle w:val="Table6"/>
        <w:tblW w:w="891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5115"/>
        <w:gridCol w:w="1770"/>
        <w:gridCol w:w="405"/>
        <w:tblGridChange w:id="0">
          <w:tblGrid>
            <w:gridCol w:w="1620"/>
            <w:gridCol w:w="5115"/>
            <w:gridCol w:w="1770"/>
            <w:gridCol w:w="405"/>
          </w:tblGrid>
        </w:tblGridChange>
      </w:tblGrid>
      <w:tr>
        <w:trPr>
          <w:trHeight w:val="84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76">
            <w:pPr>
              <w:widowControl w:val="1"/>
              <w:spacing w:before="120" w:line="276" w:lineRule="auto"/>
              <w:ind w:left="60" w:right="60" w:firstLine="0"/>
              <w:rPr>
                <w:color w:val="0000ff"/>
                <w:sz w:val="20"/>
                <w:szCs w:val="20"/>
              </w:rPr>
            </w:pPr>
            <w:r w:rsidDel="00000000" w:rsidR="00000000" w:rsidRPr="00000000">
              <w:rPr>
                <w:color w:val="0000ff"/>
                <w:sz w:val="20"/>
                <w:szCs w:val="20"/>
                <w:rtl w:val="0"/>
              </w:rPr>
              <w:t xml:space="preserve">S4-AHM525</w:t>
            </w:r>
          </w:p>
        </w:tc>
        <w:tc>
          <w:tcPr>
            <w:tcBorders>
              <w:top w:color="000000" w:space="0" w:sz="8" w:val="single"/>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77">
            <w:pPr>
              <w:widowControl w:val="1"/>
              <w:spacing w:before="120" w:line="276" w:lineRule="auto"/>
              <w:ind w:left="60" w:right="60" w:firstLine="0"/>
              <w:rPr>
                <w:sz w:val="20"/>
                <w:szCs w:val="20"/>
              </w:rPr>
            </w:pPr>
            <w:r w:rsidDel="00000000" w:rsidR="00000000" w:rsidRPr="00000000">
              <w:rPr>
                <w:sz w:val="20"/>
                <w:szCs w:val="20"/>
                <w:rtl w:val="0"/>
              </w:rPr>
              <w:t xml:space="preserve">Scene Description-based Solution for Overlays in ITT4RT</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78">
            <w:pPr>
              <w:widowControl w:val="1"/>
              <w:spacing w:before="120" w:line="276" w:lineRule="auto"/>
              <w:ind w:left="60" w:right="60" w:firstLine="0"/>
              <w:rPr>
                <w:sz w:val="20"/>
                <w:szCs w:val="20"/>
              </w:rPr>
            </w:pPr>
            <w:r w:rsidDel="00000000" w:rsidR="00000000" w:rsidRPr="00000000">
              <w:rPr>
                <w:sz w:val="20"/>
                <w:szCs w:val="20"/>
                <w:rtl w:val="0"/>
              </w:rPr>
              <w:t xml:space="preserve">Qualcomm Incorporated</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79">
            <w:pPr>
              <w:widowControl w:val="1"/>
              <w:spacing w:before="120" w:line="276" w:lineRule="auto"/>
              <w:ind w:left="60" w:right="60" w:firstLine="0"/>
              <w:jc w:val="center"/>
              <w:rPr>
                <w:sz w:val="20"/>
                <w:szCs w:val="20"/>
              </w:rPr>
            </w:pPr>
            <w:r w:rsidDel="00000000" w:rsidR="00000000" w:rsidRPr="00000000">
              <w:rPr>
                <w:sz w:val="20"/>
                <w:szCs w:val="20"/>
                <w:rtl w:val="0"/>
              </w:rPr>
              <w:t xml:space="preserve">4</w:t>
            </w:r>
          </w:p>
        </w:tc>
      </w:tr>
    </w:tbl>
    <w:p w:rsidR="00000000" w:rsidDel="00000000" w:rsidP="00000000" w:rsidRDefault="00000000" w:rsidRPr="00000000" w14:paraId="0000007A">
      <w:pPr>
        <w:widowControl w:val="1"/>
        <w:spacing w:after="0" w:before="20" w:line="276" w:lineRule="auto"/>
        <w:rPr>
          <w:sz w:val="20"/>
          <w:szCs w:val="20"/>
        </w:rPr>
      </w:pPr>
      <w:r w:rsidDel="00000000" w:rsidR="00000000" w:rsidRPr="00000000">
        <w:rPr>
          <w:sz w:val="20"/>
          <w:szCs w:val="20"/>
          <w:rtl w:val="0"/>
        </w:rPr>
        <w:t xml:space="preserve">Presented by Imed Bouazizi of Qualcomm (this was called AHI525 on the reflector and on the server).</w:t>
      </w:r>
    </w:p>
    <w:p w:rsidR="00000000" w:rsidDel="00000000" w:rsidP="00000000" w:rsidRDefault="00000000" w:rsidRPr="00000000" w14:paraId="0000007B">
      <w:pPr>
        <w:widowControl w:val="1"/>
        <w:spacing w:after="0" w:before="20" w:line="276" w:lineRule="auto"/>
        <w:rPr>
          <w:sz w:val="20"/>
          <w:szCs w:val="20"/>
        </w:rPr>
      </w:pPr>
      <w:r w:rsidDel="00000000" w:rsidR="00000000" w:rsidRPr="00000000">
        <w:rPr>
          <w:sz w:val="20"/>
          <w:szCs w:val="20"/>
          <w:rtl w:val="0"/>
        </w:rPr>
        <w:t xml:space="preserve">Discussion:</w:t>
      </w:r>
    </w:p>
    <w:p w:rsidR="00000000" w:rsidDel="00000000" w:rsidP="00000000" w:rsidRDefault="00000000" w:rsidRPr="00000000" w14:paraId="0000007C">
      <w:pPr>
        <w:widowControl w:val="1"/>
        <w:numPr>
          <w:ilvl w:val="0"/>
          <w:numId w:val="2"/>
        </w:numPr>
        <w:spacing w:after="0" w:afterAutospacing="0" w:before="20" w:line="276" w:lineRule="auto"/>
        <w:ind w:left="720" w:hanging="360"/>
        <w:rPr>
          <w:sz w:val="20"/>
          <w:szCs w:val="20"/>
        </w:rPr>
      </w:pPr>
      <w:r w:rsidDel="00000000" w:rsidR="00000000" w:rsidRPr="00000000">
        <w:rPr>
          <w:sz w:val="20"/>
          <w:szCs w:val="20"/>
          <w:rtl w:val="0"/>
        </w:rPr>
        <w:t xml:space="preserve">Ozgur: I have a concern that the scene description in MPEG-I is just defined and to integrate it in ITT4RT at this stage.</w:t>
      </w:r>
    </w:p>
    <w:p w:rsidR="00000000" w:rsidDel="00000000" w:rsidP="00000000" w:rsidRDefault="00000000" w:rsidRPr="00000000" w14:paraId="0000007D">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Imed: I agree. Scene description work has just started. We want to get basic work as soon as possible, but include more advanced things later. It may be possible to get this done in time of Rel-17. This goes beyond overlay. We want this to be considered a potential solution for now. We can perhaps use ITT4RT as a channel to MPEG. We can decide towards the end of ITT4RT to include it or not.</w:t>
      </w:r>
    </w:p>
    <w:p w:rsidR="00000000" w:rsidDel="00000000" w:rsidP="00000000" w:rsidRDefault="00000000" w:rsidRPr="00000000" w14:paraId="0000007E">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Ozgur: I’m OK to document this scene description as an alternative in the PD. This should not stop us to specify overlays that do not rely on scene descriptions.</w:t>
      </w:r>
    </w:p>
    <w:p w:rsidR="00000000" w:rsidDel="00000000" w:rsidP="00000000" w:rsidRDefault="00000000" w:rsidRPr="00000000" w14:paraId="0000007F">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Imed: We can do an overlay solution and have scene descriptions as a more advanced alternative.</w:t>
      </w:r>
    </w:p>
    <w:p w:rsidR="00000000" w:rsidDel="00000000" w:rsidP="00000000" w:rsidRDefault="00000000" w:rsidRPr="00000000" w14:paraId="00000080">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Ozgur: I’m not so happy to document that SDP is not a suitable solution, etc. We need to dig a bit more into how these things will work together and continue also with the SDP-based solutions. In the long term, it could still be good to include scene descriptions.</w:t>
      </w:r>
    </w:p>
    <w:p w:rsidR="00000000" w:rsidDel="00000000" w:rsidP="00000000" w:rsidRDefault="00000000" w:rsidRPr="00000000" w14:paraId="00000081">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Imed: We had (2D) scene descriptions based on SMIL in PSS. I don’t see that as a problem. I agree that scene description support should be part of the negotiation. Describing order of operations, like rotation, scaling, etc. will be problematic in SDP. We should also have a solution for richer calls in ITT4RT.</w:t>
      </w:r>
    </w:p>
    <w:p w:rsidR="00000000" w:rsidDel="00000000" w:rsidP="00000000" w:rsidRDefault="00000000" w:rsidRPr="00000000" w14:paraId="00000082">
      <w:pPr>
        <w:widowControl w:val="1"/>
        <w:numPr>
          <w:ilvl w:val="0"/>
          <w:numId w:val="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Igor: The MPEG work is good in general, but for a longer term. I’d like to have more time before making a decision on this document. We should perhaps take baby steps.</w:t>
      </w:r>
    </w:p>
    <w:p w:rsidR="00000000" w:rsidDel="00000000" w:rsidP="00000000" w:rsidRDefault="00000000" w:rsidRPr="00000000" w14:paraId="00000083">
      <w:pPr>
        <w:widowControl w:val="1"/>
        <w:numPr>
          <w:ilvl w:val="0"/>
          <w:numId w:val="2"/>
        </w:numPr>
        <w:spacing w:after="0" w:before="0" w:beforeAutospacing="0" w:line="276" w:lineRule="auto"/>
        <w:ind w:left="720" w:hanging="360"/>
        <w:rPr>
          <w:sz w:val="20"/>
          <w:szCs w:val="20"/>
          <w:u w:val="none"/>
        </w:rPr>
      </w:pPr>
      <w:r w:rsidDel="00000000" w:rsidR="00000000" w:rsidRPr="00000000">
        <w:rPr>
          <w:sz w:val="20"/>
          <w:szCs w:val="20"/>
          <w:rtl w:val="0"/>
        </w:rPr>
        <w:t xml:space="preserve">Imed: We have plenty of time for Rel-17.</w:t>
      </w:r>
    </w:p>
    <w:p w:rsidR="00000000" w:rsidDel="00000000" w:rsidP="00000000" w:rsidRDefault="00000000" w:rsidRPr="00000000" w14:paraId="00000084">
      <w:pPr>
        <w:widowControl w:val="1"/>
        <w:spacing w:after="0" w:before="20" w:line="276" w:lineRule="auto"/>
        <w:rPr>
          <w:sz w:val="20"/>
          <w:szCs w:val="20"/>
        </w:rPr>
      </w:pPr>
      <w:r w:rsidDel="00000000" w:rsidR="00000000" w:rsidRPr="00000000">
        <w:rPr>
          <w:sz w:val="20"/>
          <w:szCs w:val="20"/>
          <w:rtl w:val="0"/>
        </w:rPr>
        <w:t xml:space="preserve">The document was </w:t>
      </w:r>
      <w:r w:rsidDel="00000000" w:rsidR="00000000" w:rsidRPr="00000000">
        <w:rPr>
          <w:b w:val="1"/>
          <w:sz w:val="20"/>
          <w:szCs w:val="20"/>
          <w:rtl w:val="0"/>
        </w:rPr>
        <w:t xml:space="preserve">noted</w:t>
      </w:r>
      <w:r w:rsidDel="00000000" w:rsidR="00000000" w:rsidRPr="00000000">
        <w:rPr>
          <w:sz w:val="20"/>
          <w:szCs w:val="20"/>
          <w:rtl w:val="0"/>
        </w:rPr>
        <w:t xml:space="preserve">.</w:t>
      </w:r>
    </w:p>
    <w:p w:rsidR="00000000" w:rsidDel="00000000" w:rsidP="00000000" w:rsidRDefault="00000000" w:rsidRPr="00000000" w14:paraId="00000085">
      <w:pPr>
        <w:widowControl w:val="1"/>
        <w:spacing w:after="0" w:before="20" w:line="276" w:lineRule="auto"/>
        <w:rPr>
          <w:sz w:val="20"/>
          <w:szCs w:val="20"/>
        </w:rPr>
      </w:pPr>
      <w:r w:rsidDel="00000000" w:rsidR="00000000" w:rsidRPr="00000000">
        <w:rPr>
          <w:rtl w:val="0"/>
        </w:rPr>
      </w:r>
    </w:p>
    <w:p w:rsidR="00000000" w:rsidDel="00000000" w:rsidP="00000000" w:rsidRDefault="00000000" w:rsidRPr="00000000" w14:paraId="00000086">
      <w:pPr>
        <w:widowControl w:val="1"/>
        <w:spacing w:after="0" w:before="20" w:line="276" w:lineRule="auto"/>
        <w:rPr>
          <w:sz w:val="20"/>
          <w:szCs w:val="20"/>
        </w:rPr>
      </w:pPr>
      <w:r w:rsidDel="00000000" w:rsidR="00000000" w:rsidRPr="00000000">
        <w:rPr>
          <w:rtl w:val="0"/>
        </w:rPr>
      </w:r>
    </w:p>
    <w:tbl>
      <w:tblPr>
        <w:tblStyle w:val="Table7"/>
        <w:tblW w:w="892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5175"/>
        <w:gridCol w:w="1710"/>
        <w:gridCol w:w="405"/>
        <w:tblGridChange w:id="0">
          <w:tblGrid>
            <w:gridCol w:w="1635"/>
            <w:gridCol w:w="5175"/>
            <w:gridCol w:w="1710"/>
            <w:gridCol w:w="405"/>
          </w:tblGrid>
        </w:tblGridChange>
      </w:tblGrid>
      <w:tr>
        <w:trPr>
          <w:trHeight w:val="885"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87">
            <w:pPr>
              <w:widowControl w:val="1"/>
              <w:spacing w:before="120" w:line="276" w:lineRule="auto"/>
              <w:ind w:left="60" w:right="60" w:firstLine="0"/>
              <w:rPr>
                <w:color w:val="0000ff"/>
                <w:sz w:val="20"/>
                <w:szCs w:val="20"/>
              </w:rPr>
            </w:pPr>
            <w:r w:rsidDel="00000000" w:rsidR="00000000" w:rsidRPr="00000000">
              <w:rPr>
                <w:color w:val="0000ff"/>
                <w:sz w:val="20"/>
                <w:szCs w:val="20"/>
                <w:rtl w:val="0"/>
              </w:rPr>
              <w:t xml:space="preserve">S4-AHM526</w:t>
            </w:r>
          </w:p>
        </w:tc>
        <w:tc>
          <w:tcPr>
            <w:tcBorders>
              <w:top w:color="000000" w:space="0" w:sz="8" w:val="single"/>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88">
            <w:pPr>
              <w:widowControl w:val="1"/>
              <w:spacing w:before="120" w:line="276" w:lineRule="auto"/>
              <w:ind w:left="60" w:right="60" w:firstLine="0"/>
              <w:rPr>
                <w:sz w:val="20"/>
                <w:szCs w:val="20"/>
              </w:rPr>
            </w:pPr>
            <w:r w:rsidDel="00000000" w:rsidR="00000000" w:rsidRPr="00000000">
              <w:rPr>
                <w:sz w:val="20"/>
                <w:szCs w:val="20"/>
                <w:rtl w:val="0"/>
              </w:rPr>
              <w:t xml:space="preserve">An Alternative Potential Solution on Viewport Information Signaling</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89">
            <w:pPr>
              <w:widowControl w:val="1"/>
              <w:spacing w:before="120" w:line="276" w:lineRule="auto"/>
              <w:ind w:left="60" w:right="60" w:firstLine="0"/>
              <w:rPr>
                <w:sz w:val="20"/>
                <w:szCs w:val="20"/>
              </w:rPr>
            </w:pPr>
            <w:r w:rsidDel="00000000" w:rsidR="00000000" w:rsidRPr="00000000">
              <w:rPr>
                <w:sz w:val="20"/>
                <w:szCs w:val="20"/>
                <w:rtl w:val="0"/>
              </w:rPr>
              <w:t xml:space="preserve">Intel</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8A">
            <w:pPr>
              <w:widowControl w:val="1"/>
              <w:spacing w:before="120" w:line="276" w:lineRule="auto"/>
              <w:ind w:left="60" w:right="60" w:firstLine="0"/>
              <w:jc w:val="center"/>
              <w:rPr>
                <w:sz w:val="20"/>
                <w:szCs w:val="20"/>
              </w:rPr>
            </w:pPr>
            <w:r w:rsidDel="00000000" w:rsidR="00000000" w:rsidRPr="00000000">
              <w:rPr>
                <w:sz w:val="20"/>
                <w:szCs w:val="20"/>
                <w:rtl w:val="0"/>
              </w:rPr>
              <w:t xml:space="preserve">4</w:t>
            </w:r>
          </w:p>
        </w:tc>
      </w:tr>
    </w:tbl>
    <w:p w:rsidR="00000000" w:rsidDel="00000000" w:rsidP="00000000" w:rsidRDefault="00000000" w:rsidRPr="00000000" w14:paraId="0000008B">
      <w:pPr>
        <w:widowControl w:val="1"/>
        <w:spacing w:after="0" w:before="20" w:line="276" w:lineRule="auto"/>
        <w:rPr>
          <w:sz w:val="20"/>
          <w:szCs w:val="20"/>
        </w:rPr>
      </w:pPr>
      <w:r w:rsidDel="00000000" w:rsidR="00000000" w:rsidRPr="00000000">
        <w:rPr>
          <w:sz w:val="20"/>
          <w:szCs w:val="20"/>
          <w:rtl w:val="0"/>
        </w:rPr>
        <w:t xml:space="preserve">The document was </w:t>
      </w:r>
      <w:r w:rsidDel="00000000" w:rsidR="00000000" w:rsidRPr="00000000">
        <w:rPr>
          <w:b w:val="1"/>
          <w:sz w:val="20"/>
          <w:szCs w:val="20"/>
          <w:rtl w:val="0"/>
        </w:rPr>
        <w:t xml:space="preserve">not discussed</w:t>
      </w:r>
      <w:r w:rsidDel="00000000" w:rsidR="00000000" w:rsidRPr="00000000">
        <w:rPr>
          <w:sz w:val="20"/>
          <w:szCs w:val="20"/>
          <w:rtl w:val="0"/>
        </w:rPr>
        <w:t xml:space="preserve">.</w:t>
      </w:r>
    </w:p>
    <w:p w:rsidR="00000000" w:rsidDel="00000000" w:rsidP="00000000" w:rsidRDefault="00000000" w:rsidRPr="00000000" w14:paraId="0000008C">
      <w:pPr>
        <w:widowControl w:val="1"/>
        <w:spacing w:after="0" w:before="20" w:line="276" w:lineRule="auto"/>
        <w:rPr>
          <w:sz w:val="20"/>
          <w:szCs w:val="20"/>
        </w:rPr>
      </w:pPr>
      <w:r w:rsidDel="00000000" w:rsidR="00000000" w:rsidRPr="00000000">
        <w:rPr>
          <w:rtl w:val="0"/>
        </w:rPr>
      </w:r>
    </w:p>
    <w:p w:rsidR="00000000" w:rsidDel="00000000" w:rsidP="00000000" w:rsidRDefault="00000000" w:rsidRPr="00000000" w14:paraId="0000008D">
      <w:pPr>
        <w:widowControl w:val="1"/>
        <w:spacing w:after="0" w:before="20" w:line="276" w:lineRule="auto"/>
        <w:rPr>
          <w:sz w:val="20"/>
          <w:szCs w:val="20"/>
        </w:rPr>
      </w:pPr>
      <w:r w:rsidDel="00000000" w:rsidR="00000000" w:rsidRPr="00000000">
        <w:rPr>
          <w:rtl w:val="0"/>
        </w:rPr>
      </w:r>
    </w:p>
    <w:tbl>
      <w:tblPr>
        <w:tblStyle w:val="Table8"/>
        <w:tblW w:w="892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5175"/>
        <w:gridCol w:w="1710"/>
        <w:gridCol w:w="405"/>
        <w:tblGridChange w:id="0">
          <w:tblGrid>
            <w:gridCol w:w="1635"/>
            <w:gridCol w:w="5175"/>
            <w:gridCol w:w="1710"/>
            <w:gridCol w:w="405"/>
          </w:tblGrid>
        </w:tblGridChange>
      </w:tblGrid>
      <w:tr>
        <w:trPr>
          <w:trHeight w:val="885"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8E">
            <w:pPr>
              <w:widowControl w:val="1"/>
              <w:spacing w:before="120" w:line="276" w:lineRule="auto"/>
              <w:ind w:left="60" w:right="60" w:firstLine="0"/>
              <w:rPr>
                <w:color w:val="0000ff"/>
                <w:sz w:val="20"/>
                <w:szCs w:val="20"/>
              </w:rPr>
            </w:pPr>
            <w:r w:rsidDel="00000000" w:rsidR="00000000" w:rsidRPr="00000000">
              <w:rPr>
                <w:color w:val="0000ff"/>
                <w:sz w:val="20"/>
                <w:szCs w:val="20"/>
                <w:rtl w:val="0"/>
              </w:rPr>
              <w:t xml:space="preserve">S4-AHM527</w:t>
            </w:r>
          </w:p>
        </w:tc>
        <w:tc>
          <w:tcPr>
            <w:tcBorders>
              <w:top w:color="000000" w:space="0" w:sz="8" w:val="single"/>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8F">
            <w:pPr>
              <w:widowControl w:val="1"/>
              <w:spacing w:before="120" w:line="276" w:lineRule="auto"/>
              <w:ind w:left="60" w:right="60" w:firstLine="0"/>
              <w:rPr>
                <w:sz w:val="20"/>
                <w:szCs w:val="20"/>
              </w:rPr>
            </w:pPr>
            <w:r w:rsidDel="00000000" w:rsidR="00000000" w:rsidRPr="00000000">
              <w:rPr>
                <w:sz w:val="20"/>
                <w:szCs w:val="20"/>
                <w:rtl w:val="0"/>
              </w:rPr>
              <w:t xml:space="preserve">ITT4RT: Proposed Updates to Potential Solution on Overlays</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90">
            <w:pPr>
              <w:widowControl w:val="1"/>
              <w:spacing w:before="120" w:line="276" w:lineRule="auto"/>
              <w:ind w:left="60" w:right="60" w:firstLine="0"/>
              <w:rPr>
                <w:sz w:val="20"/>
                <w:szCs w:val="20"/>
              </w:rPr>
            </w:pPr>
            <w:r w:rsidDel="00000000" w:rsidR="00000000" w:rsidRPr="00000000">
              <w:rPr>
                <w:sz w:val="20"/>
                <w:szCs w:val="20"/>
                <w:rtl w:val="0"/>
              </w:rPr>
              <w:t xml:space="preserve">Intel</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91">
            <w:pPr>
              <w:widowControl w:val="1"/>
              <w:spacing w:before="120" w:line="276" w:lineRule="auto"/>
              <w:ind w:left="60" w:right="60" w:firstLine="0"/>
              <w:jc w:val="center"/>
              <w:rPr>
                <w:sz w:val="20"/>
                <w:szCs w:val="20"/>
              </w:rPr>
            </w:pPr>
            <w:r w:rsidDel="00000000" w:rsidR="00000000" w:rsidRPr="00000000">
              <w:rPr>
                <w:sz w:val="20"/>
                <w:szCs w:val="20"/>
                <w:rtl w:val="0"/>
              </w:rPr>
              <w:t xml:space="preserve">4</w:t>
            </w:r>
          </w:p>
        </w:tc>
      </w:tr>
    </w:tbl>
    <w:p w:rsidR="00000000" w:rsidDel="00000000" w:rsidP="00000000" w:rsidRDefault="00000000" w:rsidRPr="00000000" w14:paraId="00000092">
      <w:pPr>
        <w:widowControl w:val="1"/>
        <w:spacing w:after="0" w:before="20" w:line="276" w:lineRule="auto"/>
        <w:rPr>
          <w:sz w:val="20"/>
          <w:szCs w:val="20"/>
        </w:rPr>
      </w:pPr>
      <w:r w:rsidDel="00000000" w:rsidR="00000000" w:rsidRPr="00000000">
        <w:rPr>
          <w:rtl w:val="0"/>
        </w:rPr>
      </w:r>
    </w:p>
    <w:p w:rsidR="00000000" w:rsidDel="00000000" w:rsidP="00000000" w:rsidRDefault="00000000" w:rsidRPr="00000000" w14:paraId="00000093">
      <w:pPr>
        <w:widowControl w:val="1"/>
        <w:spacing w:after="0" w:before="20" w:line="276" w:lineRule="auto"/>
        <w:rPr>
          <w:color w:val="ff0000"/>
          <w:sz w:val="20"/>
          <w:szCs w:val="20"/>
        </w:rPr>
      </w:pPr>
      <w:r w:rsidDel="00000000" w:rsidR="00000000" w:rsidRPr="00000000">
        <w:rPr>
          <w:color w:val="ff0000"/>
          <w:sz w:val="20"/>
          <w:szCs w:val="20"/>
          <w:rtl w:val="0"/>
        </w:rPr>
        <w:t xml:space="preserve">Agreed without presentation.</w:t>
      </w:r>
    </w:p>
    <w:p w:rsidR="00000000" w:rsidDel="00000000" w:rsidP="00000000" w:rsidRDefault="00000000" w:rsidRPr="00000000" w14:paraId="00000094">
      <w:pPr>
        <w:widowControl w:val="1"/>
        <w:spacing w:after="0" w:before="20" w:line="276" w:lineRule="auto"/>
        <w:rPr/>
      </w:pPr>
      <w:r w:rsidDel="00000000" w:rsidR="00000000" w:rsidRPr="00000000">
        <w:rPr>
          <w:rtl w:val="0"/>
        </w:rPr>
      </w:r>
    </w:p>
    <w:p w:rsidR="00000000" w:rsidDel="00000000" w:rsidP="00000000" w:rsidRDefault="00000000" w:rsidRPr="00000000" w14:paraId="00000095">
      <w:pPr>
        <w:widowControl w:val="1"/>
        <w:spacing w:after="0" w:before="20" w:line="276" w:lineRule="auto"/>
        <w:rPr/>
      </w:pPr>
      <w:r w:rsidDel="00000000" w:rsidR="00000000" w:rsidRPr="00000000">
        <w:rPr>
          <w:rtl w:val="0"/>
        </w:rPr>
      </w:r>
    </w:p>
    <w:p w:rsidR="00000000" w:rsidDel="00000000" w:rsidP="00000000" w:rsidRDefault="00000000" w:rsidRPr="00000000" w14:paraId="00000096">
      <w:pPr>
        <w:pStyle w:val="Heading2"/>
        <w:pBdr>
          <w:top w:color="000000" w:space="0" w:sz="0" w:val="none"/>
          <w:left w:color="000000" w:space="0" w:sz="0" w:val="none"/>
          <w:bottom w:color="000000" w:space="0" w:sz="0" w:val="none"/>
          <w:right w:color="000000" w:space="0" w:sz="0" w:val="none"/>
          <w:between w:color="000000" w:space="0" w:sz="0" w:val="none"/>
        </w:pBdr>
        <w:tabs>
          <w:tab w:val="left" w:pos="5812"/>
        </w:tabs>
        <w:spacing w:after="0" w:before="120" w:lineRule="auto"/>
        <w:ind w:left="851" w:hanging="567"/>
        <w:rPr>
          <w:sz w:val="20"/>
          <w:szCs w:val="20"/>
        </w:rPr>
      </w:pPr>
      <w:r w:rsidDel="00000000" w:rsidR="00000000" w:rsidRPr="00000000">
        <w:rPr>
          <w:b w:val="1"/>
          <w:vertAlign w:val="baseline"/>
          <w:rtl w:val="0"/>
        </w:rPr>
        <w:t xml:space="preserve">5.</w:t>
        <w:tab/>
        <w:t xml:space="preserve">Review of the future work plan</w:t>
      </w: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sz w:val="20"/>
          <w:szCs w:val="20"/>
        </w:rPr>
      </w:pPr>
      <w:r w:rsidDel="00000000" w:rsidR="00000000" w:rsidRPr="00000000">
        <w:rPr>
          <w:rtl w:val="0"/>
        </w:rPr>
      </w:r>
    </w:p>
    <w:tbl>
      <w:tblPr>
        <w:tblStyle w:val="Table9"/>
        <w:tblW w:w="9323.99999999999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9.090909090909"/>
        <w:gridCol w:w="7204.90909090909"/>
        <w:tblGridChange w:id="0">
          <w:tblGrid>
            <w:gridCol w:w="2119.090909090909"/>
            <w:gridCol w:w="7204.90909090909"/>
          </w:tblGrid>
        </w:tblGridChange>
      </w:tblGrid>
      <w:tr>
        <w:trPr>
          <w:trHeight w:val="820"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098">
            <w:pPr>
              <w:widowControl w:val="1"/>
              <w:spacing w:after="60" w:before="60" w:line="276" w:lineRule="auto"/>
              <w:rPr>
                <w:sz w:val="20"/>
                <w:szCs w:val="20"/>
              </w:rPr>
            </w:pPr>
            <w:r w:rsidDel="00000000" w:rsidR="00000000" w:rsidRPr="00000000">
              <w:rPr>
                <w:sz w:val="20"/>
                <w:szCs w:val="20"/>
                <w:rtl w:val="0"/>
              </w:rPr>
              <w:t xml:space="preserve">SA#87 (18-20 Mar 2020, e-meeting)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9">
            <w:pPr>
              <w:widowControl w:val="1"/>
              <w:spacing w:after="60" w:before="60" w:line="276" w:lineRule="auto"/>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Approval of CRs to TS 26.114 and TS 26.223</w:t>
            </w:r>
          </w:p>
        </w:tc>
      </w:tr>
      <w:tr>
        <w:trPr>
          <w:trHeight w:val="2280"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09A">
            <w:pPr>
              <w:widowControl w:val="1"/>
              <w:spacing w:after="60" w:before="60" w:line="276" w:lineRule="auto"/>
              <w:rPr>
                <w:sz w:val="20"/>
                <w:szCs w:val="20"/>
              </w:rPr>
            </w:pPr>
            <w:r w:rsidDel="00000000" w:rsidR="00000000" w:rsidRPr="00000000">
              <w:rPr>
                <w:sz w:val="20"/>
                <w:szCs w:val="20"/>
                <w:rtl w:val="0"/>
              </w:rPr>
              <w:t xml:space="preserve">SA4#108 (6-9 April 2020, Sophia Antipolis, France)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B">
            <w:pPr>
              <w:widowControl w:val="1"/>
              <w:spacing w:after="60" w:before="60" w:line="276" w:lineRule="auto"/>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Updates of time plan as found necessary</w:t>
            </w:r>
          </w:p>
          <w:p w:rsidR="00000000" w:rsidDel="00000000" w:rsidP="00000000" w:rsidRDefault="00000000" w:rsidRPr="00000000" w14:paraId="0000009C">
            <w:pPr>
              <w:widowControl w:val="1"/>
              <w:spacing w:after="60" w:before="60" w:line="276" w:lineRule="auto"/>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Update permanent document to keep track of potential solutions and working assumptions addressing work item objectives</w:t>
            </w:r>
          </w:p>
          <w:p w:rsidR="00000000" w:rsidDel="00000000" w:rsidP="00000000" w:rsidRDefault="00000000" w:rsidRPr="00000000" w14:paraId="0000009D">
            <w:pPr>
              <w:widowControl w:val="1"/>
              <w:spacing w:after="60" w:before="60" w:line="276" w:lineRule="auto"/>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Agree on CRs to TS 26.114 and TS 26.223 addressing the work item objectives</w:t>
            </w:r>
          </w:p>
          <w:p w:rsidR="00000000" w:rsidDel="00000000" w:rsidP="00000000" w:rsidRDefault="00000000" w:rsidRPr="00000000" w14:paraId="0000009E">
            <w:pPr>
              <w:widowControl w:val="1"/>
              <w:spacing w:after="60" w:before="60" w:line="276" w:lineRule="auto"/>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Schedule telcos as needed to ensure consistent progress</w:t>
            </w:r>
          </w:p>
        </w:tc>
      </w:tr>
      <w:tr>
        <w:trPr>
          <w:trHeight w:val="2280"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09F">
            <w:pPr>
              <w:widowControl w:val="1"/>
              <w:spacing w:after="60" w:before="60" w:line="276" w:lineRule="auto"/>
              <w:rPr>
                <w:sz w:val="20"/>
                <w:szCs w:val="20"/>
              </w:rPr>
            </w:pPr>
            <w:r w:rsidDel="00000000" w:rsidR="00000000" w:rsidRPr="00000000">
              <w:rPr>
                <w:sz w:val="20"/>
                <w:szCs w:val="20"/>
                <w:rtl w:val="0"/>
              </w:rPr>
              <w:t xml:space="preserve">SA4#109 (25-29 May 2020, TBD)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0">
            <w:pPr>
              <w:widowControl w:val="1"/>
              <w:spacing w:after="60" w:before="60" w:line="276" w:lineRule="auto"/>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Updates of time plan as found necessary</w:t>
            </w:r>
          </w:p>
          <w:p w:rsidR="00000000" w:rsidDel="00000000" w:rsidP="00000000" w:rsidRDefault="00000000" w:rsidRPr="00000000" w14:paraId="000000A1">
            <w:pPr>
              <w:widowControl w:val="1"/>
              <w:spacing w:after="60" w:before="60" w:line="276" w:lineRule="auto"/>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Update permanent document to keep track of potential solutions and working assumptions addressing work item objectives</w:t>
            </w:r>
          </w:p>
          <w:p w:rsidR="00000000" w:rsidDel="00000000" w:rsidP="00000000" w:rsidRDefault="00000000" w:rsidRPr="00000000" w14:paraId="000000A2">
            <w:pPr>
              <w:widowControl w:val="1"/>
              <w:spacing w:after="60" w:before="60" w:line="276" w:lineRule="auto"/>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Agree on CRs to TS 26.114 and TS 26.223 addressing the work item objectives</w:t>
            </w:r>
          </w:p>
          <w:p w:rsidR="00000000" w:rsidDel="00000000" w:rsidP="00000000" w:rsidRDefault="00000000" w:rsidRPr="00000000" w14:paraId="000000A3">
            <w:pPr>
              <w:widowControl w:val="1"/>
              <w:spacing w:after="60" w:before="60" w:line="276" w:lineRule="auto"/>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Schedule telcos as needed to ensure consistent progress</w:t>
            </w:r>
          </w:p>
        </w:tc>
      </w:tr>
      <w:tr>
        <w:trPr>
          <w:trHeight w:val="820"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0A4">
            <w:pPr>
              <w:widowControl w:val="1"/>
              <w:spacing w:after="60" w:before="60" w:line="276" w:lineRule="auto"/>
              <w:rPr>
                <w:sz w:val="20"/>
                <w:szCs w:val="20"/>
              </w:rPr>
            </w:pPr>
            <w:r w:rsidDel="00000000" w:rsidR="00000000" w:rsidRPr="00000000">
              <w:rPr>
                <w:sz w:val="20"/>
                <w:szCs w:val="20"/>
                <w:rtl w:val="0"/>
              </w:rPr>
              <w:t xml:space="preserve">SA#88 (17-19 Jun 2020, Malmo, Sweden)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5">
            <w:pPr>
              <w:widowControl w:val="1"/>
              <w:spacing w:after="60" w:before="60" w:line="276" w:lineRule="auto"/>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Approval of CRs to TS 26.114 and TS 26.223</w:t>
            </w:r>
          </w:p>
        </w:tc>
      </w:tr>
      <w:tr>
        <w:trPr>
          <w:trHeight w:val="2280"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0A6">
            <w:pPr>
              <w:widowControl w:val="1"/>
              <w:spacing w:after="60" w:before="60" w:line="276" w:lineRule="auto"/>
              <w:rPr>
                <w:sz w:val="20"/>
                <w:szCs w:val="20"/>
              </w:rPr>
            </w:pPr>
            <w:r w:rsidDel="00000000" w:rsidR="00000000" w:rsidRPr="00000000">
              <w:rPr>
                <w:sz w:val="20"/>
                <w:szCs w:val="20"/>
                <w:rtl w:val="0"/>
              </w:rPr>
              <w:t xml:space="preserve">SA4#110 (24-28 Aug 2020, EU)</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7">
            <w:pPr>
              <w:widowControl w:val="1"/>
              <w:spacing w:after="60" w:before="60" w:line="276" w:lineRule="auto"/>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Updates of time plan as found necessary</w:t>
            </w:r>
          </w:p>
          <w:p w:rsidR="00000000" w:rsidDel="00000000" w:rsidP="00000000" w:rsidRDefault="00000000" w:rsidRPr="00000000" w14:paraId="000000A8">
            <w:pPr>
              <w:widowControl w:val="1"/>
              <w:spacing w:after="60" w:before="60" w:line="276" w:lineRule="auto"/>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Update permanent document to keep track of potential solutions and working assumptions addressing work item objectives</w:t>
            </w:r>
          </w:p>
          <w:p w:rsidR="00000000" w:rsidDel="00000000" w:rsidP="00000000" w:rsidRDefault="00000000" w:rsidRPr="00000000" w14:paraId="000000A9">
            <w:pPr>
              <w:widowControl w:val="1"/>
              <w:spacing w:after="60" w:before="60" w:line="276" w:lineRule="auto"/>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Agree on CRs to TS 26.114 and TS 26.223 addressing the work item objectives</w:t>
            </w:r>
          </w:p>
          <w:p w:rsidR="00000000" w:rsidDel="00000000" w:rsidP="00000000" w:rsidRDefault="00000000" w:rsidRPr="00000000" w14:paraId="000000AA">
            <w:pPr>
              <w:widowControl w:val="1"/>
              <w:spacing w:after="60" w:before="60" w:line="276" w:lineRule="auto"/>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Schedule telcos as needed to ensure consistent progress</w:t>
            </w:r>
          </w:p>
        </w:tc>
      </w:tr>
      <w:tr>
        <w:trPr>
          <w:trHeight w:val="820"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0AB">
            <w:pPr>
              <w:widowControl w:val="1"/>
              <w:spacing w:after="60" w:before="60" w:line="276" w:lineRule="auto"/>
              <w:rPr>
                <w:sz w:val="20"/>
                <w:szCs w:val="20"/>
              </w:rPr>
            </w:pPr>
            <w:r w:rsidDel="00000000" w:rsidR="00000000" w:rsidRPr="00000000">
              <w:rPr>
                <w:sz w:val="20"/>
                <w:szCs w:val="20"/>
                <w:rtl w:val="0"/>
              </w:rPr>
              <w:t xml:space="preserve">SA#89 (16-18 Sep 2020, Funchal, Madeira)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C">
            <w:pPr>
              <w:widowControl w:val="1"/>
              <w:spacing w:after="60" w:before="60" w:line="276" w:lineRule="auto"/>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Approval of CRs to TS 26.114 and TS 26.223</w:t>
            </w:r>
          </w:p>
        </w:tc>
      </w:tr>
      <w:tr>
        <w:trPr>
          <w:trHeight w:val="2280"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0AD">
            <w:pPr>
              <w:widowControl w:val="1"/>
              <w:spacing w:after="60" w:before="60" w:line="276" w:lineRule="auto"/>
              <w:rPr>
                <w:sz w:val="20"/>
                <w:szCs w:val="20"/>
              </w:rPr>
            </w:pPr>
            <w:r w:rsidDel="00000000" w:rsidR="00000000" w:rsidRPr="00000000">
              <w:rPr>
                <w:sz w:val="20"/>
                <w:szCs w:val="20"/>
                <w:rtl w:val="0"/>
              </w:rPr>
              <w:t xml:space="preserve">SA4#111 (9-13 Nov 2020, TBD)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E">
            <w:pPr>
              <w:widowControl w:val="1"/>
              <w:spacing w:after="60" w:before="60" w:line="276" w:lineRule="auto"/>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Updates of time plan as found necessary</w:t>
            </w:r>
          </w:p>
          <w:p w:rsidR="00000000" w:rsidDel="00000000" w:rsidP="00000000" w:rsidRDefault="00000000" w:rsidRPr="00000000" w14:paraId="000000AF">
            <w:pPr>
              <w:widowControl w:val="1"/>
              <w:spacing w:after="60" w:before="60" w:line="276" w:lineRule="auto"/>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Update permanent document to keep track of potential solutions and working assumptions addressing work item objectives</w:t>
            </w:r>
          </w:p>
          <w:p w:rsidR="00000000" w:rsidDel="00000000" w:rsidP="00000000" w:rsidRDefault="00000000" w:rsidRPr="00000000" w14:paraId="000000B0">
            <w:pPr>
              <w:widowControl w:val="1"/>
              <w:spacing w:after="60" w:before="60" w:line="276" w:lineRule="auto"/>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Agree on CRs to TS 26.114 and TS 26.223 addressing the work item objectives</w:t>
            </w:r>
          </w:p>
          <w:p w:rsidR="00000000" w:rsidDel="00000000" w:rsidP="00000000" w:rsidRDefault="00000000" w:rsidRPr="00000000" w14:paraId="000000B1">
            <w:pPr>
              <w:widowControl w:val="1"/>
              <w:spacing w:after="60" w:before="60" w:line="276" w:lineRule="auto"/>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Schedule telcos as needed to ensure consistent progress</w:t>
            </w:r>
          </w:p>
        </w:tc>
      </w:tr>
      <w:tr>
        <w:trPr>
          <w:trHeight w:val="980"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0B2">
            <w:pPr>
              <w:widowControl w:val="1"/>
              <w:spacing w:after="60" w:before="60" w:line="276" w:lineRule="auto"/>
              <w:rPr>
                <w:sz w:val="20"/>
                <w:szCs w:val="20"/>
              </w:rPr>
            </w:pPr>
            <w:r w:rsidDel="00000000" w:rsidR="00000000" w:rsidRPr="00000000">
              <w:rPr>
                <w:sz w:val="20"/>
                <w:szCs w:val="20"/>
                <w:rtl w:val="0"/>
              </w:rPr>
              <w:t xml:space="preserve">SA#90 (9-11 Dec 2020, USA)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3">
            <w:pPr>
              <w:widowControl w:val="1"/>
              <w:spacing w:after="60" w:before="60" w:line="276" w:lineRule="auto"/>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Approval of CRs to TS 26.114 and TS 26.223</w:t>
            </w:r>
          </w:p>
          <w:p w:rsidR="00000000" w:rsidDel="00000000" w:rsidP="00000000" w:rsidRDefault="00000000" w:rsidRPr="00000000" w14:paraId="000000B4">
            <w:pPr>
              <w:widowControl w:val="1"/>
              <w:spacing w:after="60" w:before="60" w:line="276" w:lineRule="auto"/>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WI Completion</w:t>
            </w:r>
          </w:p>
        </w:tc>
      </w:tr>
    </w:tbl>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B6">
      <w:pPr>
        <w:pStyle w:val="Heading2"/>
        <w:tabs>
          <w:tab w:val="left" w:pos="6379"/>
        </w:tabs>
        <w:spacing w:after="0" w:before="120" w:lineRule="auto"/>
        <w:ind w:left="851" w:hanging="567"/>
        <w:rPr>
          <w:vertAlign w:val="baseline"/>
        </w:rPr>
      </w:pPr>
      <w:bookmarkStart w:colFirst="0" w:colLast="0" w:name="_26in1rg" w:id="3"/>
      <w:bookmarkEnd w:id="3"/>
      <w:r w:rsidDel="00000000" w:rsidR="00000000" w:rsidRPr="00000000">
        <w:rPr>
          <w:b w:val="1"/>
          <w:vertAlign w:val="baseline"/>
          <w:rtl w:val="0"/>
        </w:rPr>
        <w:t xml:space="preserve">6.</w:t>
        <w:tab/>
        <w:t xml:space="preserve">Any Other Business</w:t>
      </w: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sz w:val="20"/>
          <w:szCs w:val="20"/>
        </w:rPr>
      </w:pPr>
      <w:r w:rsidDel="00000000" w:rsidR="00000000" w:rsidRPr="00000000">
        <w:rPr>
          <w:sz w:val="20"/>
          <w:szCs w:val="20"/>
          <w:rtl w:val="0"/>
        </w:rPr>
        <w:t xml:space="preserve">None.</w:t>
      </w:r>
    </w:p>
    <w:p w:rsidR="00000000" w:rsidDel="00000000" w:rsidP="00000000" w:rsidRDefault="00000000" w:rsidRPr="00000000" w14:paraId="000000B8">
      <w:pPr>
        <w:pStyle w:val="Heading2"/>
        <w:tabs>
          <w:tab w:val="left" w:pos="709"/>
          <w:tab w:val="left" w:pos="7200"/>
        </w:tabs>
        <w:spacing w:after="0" w:before="120" w:lineRule="auto"/>
        <w:ind w:left="851" w:hanging="567"/>
        <w:rPr/>
      </w:pPr>
      <w:r w:rsidDel="00000000" w:rsidR="00000000" w:rsidRPr="00000000">
        <w:rPr>
          <w:b w:val="1"/>
          <w:vertAlign w:val="baseline"/>
          <w:rtl w:val="0"/>
        </w:rPr>
        <w:t xml:space="preserve">7.</w:t>
        <w:tab/>
        <w:tab/>
        <w:t xml:space="preserve">Close of the conference call</w:t>
      </w:r>
      <w:r w:rsidDel="00000000" w:rsidR="00000000" w:rsidRPr="00000000">
        <w:rPr>
          <w:rtl w:val="0"/>
        </w:rPr>
      </w:r>
    </w:p>
    <w:p w:rsidR="00000000" w:rsidDel="00000000" w:rsidP="00000000" w:rsidRDefault="00000000" w:rsidRPr="00000000" w14:paraId="000000B9">
      <w:pPr>
        <w:tabs>
          <w:tab w:val="left" w:pos="709"/>
          <w:tab w:val="left" w:pos="7200"/>
        </w:tabs>
        <w:rPr/>
      </w:pPr>
      <w:r w:rsidDel="00000000" w:rsidR="00000000" w:rsidRPr="00000000">
        <w:rPr>
          <w:rtl w:val="0"/>
        </w:rPr>
        <w:t xml:space="preserve">Call was closed at 17:16 CET. </w:t>
      </w:r>
    </w:p>
    <w:p w:rsidR="00000000" w:rsidDel="00000000" w:rsidP="00000000" w:rsidRDefault="00000000" w:rsidRPr="00000000" w14:paraId="000000BA">
      <w:pPr>
        <w:tabs>
          <w:tab w:val="left" w:pos="709"/>
          <w:tab w:val="left" w:pos="7200"/>
        </w:tabs>
        <w:rPr/>
      </w:pPr>
      <w:r w:rsidDel="00000000" w:rsidR="00000000" w:rsidRPr="00000000">
        <w:rPr>
          <w:rtl w:val="0"/>
        </w:rPr>
      </w:r>
    </w:p>
    <w:p w:rsidR="00000000" w:rsidDel="00000000" w:rsidP="00000000" w:rsidRDefault="00000000" w:rsidRPr="00000000" w14:paraId="000000BB">
      <w:pPr>
        <w:widowControl w:val="1"/>
        <w:spacing w:after="0" w:before="120" w:line="276" w:lineRule="auto"/>
        <w:rPr>
          <w:sz w:val="24"/>
          <w:szCs w:val="24"/>
          <w:vertAlign w:val="baseline"/>
        </w:rPr>
      </w:pPr>
      <w:r w:rsidDel="00000000" w:rsidR="00000000" w:rsidRPr="00000000">
        <w:rPr>
          <w:sz w:val="24"/>
          <w:szCs w:val="24"/>
          <w:vertAlign w:val="baseline"/>
          <w:rtl w:val="0"/>
        </w:rPr>
        <w:t xml:space="preserve">List of Annexes:</w:t>
      </w:r>
    </w:p>
    <w:p w:rsidR="00000000" w:rsidDel="00000000" w:rsidP="00000000" w:rsidRDefault="00000000" w:rsidRPr="00000000" w14:paraId="000000BC">
      <w:pPr>
        <w:widowControl w:val="1"/>
        <w:spacing w:after="0" w:before="120" w:line="276" w:lineRule="auto"/>
        <w:rPr>
          <w:sz w:val="24"/>
          <w:szCs w:val="24"/>
          <w:vertAlign w:val="baseline"/>
        </w:rPr>
      </w:pPr>
      <w:r w:rsidDel="00000000" w:rsidR="00000000" w:rsidRPr="00000000">
        <w:rPr>
          <w:sz w:val="24"/>
          <w:szCs w:val="24"/>
          <w:vertAlign w:val="baseline"/>
          <w:rtl w:val="0"/>
        </w:rPr>
        <w:t xml:space="preserve">1.</w:t>
      </w:r>
      <w:r w:rsidDel="00000000" w:rsidR="00000000" w:rsidRPr="00000000">
        <w:rPr>
          <w:sz w:val="14"/>
          <w:szCs w:val="14"/>
          <w:vertAlign w:val="baseline"/>
          <w:rtl w:val="0"/>
        </w:rPr>
        <w:tab/>
      </w:r>
      <w:r w:rsidDel="00000000" w:rsidR="00000000" w:rsidRPr="00000000">
        <w:rPr>
          <w:sz w:val="24"/>
          <w:szCs w:val="24"/>
          <w:vertAlign w:val="baseline"/>
          <w:rtl w:val="0"/>
        </w:rPr>
        <w:t xml:space="preserve">Annex 1: Meeting Agenda (the final revision)</w:t>
      </w:r>
    </w:p>
    <w:p w:rsidR="00000000" w:rsidDel="00000000" w:rsidP="00000000" w:rsidRDefault="00000000" w:rsidRPr="00000000" w14:paraId="000000BD">
      <w:pPr>
        <w:widowControl w:val="1"/>
        <w:spacing w:after="0" w:before="120" w:line="276" w:lineRule="auto"/>
        <w:rPr>
          <w:sz w:val="24"/>
          <w:szCs w:val="24"/>
          <w:vertAlign w:val="baseline"/>
        </w:rPr>
      </w:pPr>
      <w:bookmarkStart w:colFirst="0" w:colLast="0" w:name="_35nkun2" w:id="4"/>
      <w:bookmarkEnd w:id="4"/>
      <w:r w:rsidDel="00000000" w:rsidR="00000000" w:rsidRPr="00000000">
        <w:rPr>
          <w:sz w:val="24"/>
          <w:szCs w:val="24"/>
          <w:vertAlign w:val="baseline"/>
          <w:rtl w:val="0"/>
        </w:rPr>
        <w:t xml:space="preserve">2.</w:t>
      </w:r>
      <w:r w:rsidDel="00000000" w:rsidR="00000000" w:rsidRPr="00000000">
        <w:rPr>
          <w:sz w:val="14"/>
          <w:szCs w:val="14"/>
          <w:vertAlign w:val="baseline"/>
          <w:rtl w:val="0"/>
        </w:rPr>
        <w:tab/>
      </w:r>
      <w:r w:rsidDel="00000000" w:rsidR="00000000" w:rsidRPr="00000000">
        <w:rPr>
          <w:sz w:val="24"/>
          <w:szCs w:val="24"/>
          <w:vertAlign w:val="baseline"/>
          <w:rtl w:val="0"/>
        </w:rPr>
        <w:t xml:space="preserve">Annex 2: List of documents</w:t>
      </w:r>
    </w:p>
    <w:p w:rsidR="00000000" w:rsidDel="00000000" w:rsidP="00000000" w:rsidRDefault="00000000" w:rsidRPr="00000000" w14:paraId="000000BE">
      <w:pPr>
        <w:widowControl w:val="1"/>
        <w:spacing w:after="0" w:before="120" w:line="276" w:lineRule="auto"/>
        <w:rPr>
          <w:sz w:val="24"/>
          <w:szCs w:val="24"/>
          <w:vertAlign w:val="baseline"/>
        </w:rPr>
      </w:pPr>
      <w:r w:rsidDel="00000000" w:rsidR="00000000" w:rsidRPr="00000000">
        <w:rPr>
          <w:sz w:val="24"/>
          <w:szCs w:val="24"/>
          <w:vertAlign w:val="baseline"/>
          <w:rtl w:val="0"/>
        </w:rPr>
        <w:t xml:space="preserve">3.</w:t>
      </w:r>
      <w:r w:rsidDel="00000000" w:rsidR="00000000" w:rsidRPr="00000000">
        <w:rPr>
          <w:sz w:val="14"/>
          <w:szCs w:val="14"/>
          <w:vertAlign w:val="baseline"/>
          <w:rtl w:val="0"/>
        </w:rPr>
        <w:tab/>
      </w:r>
      <w:r w:rsidDel="00000000" w:rsidR="00000000" w:rsidRPr="00000000">
        <w:rPr>
          <w:sz w:val="24"/>
          <w:szCs w:val="24"/>
          <w:vertAlign w:val="baseline"/>
          <w:rtl w:val="0"/>
        </w:rPr>
        <w:t xml:space="preserve">Annex 3: List of participants</w:t>
      </w:r>
    </w:p>
    <w:p w:rsidR="00000000" w:rsidDel="00000000" w:rsidP="00000000" w:rsidRDefault="00000000" w:rsidRPr="00000000" w14:paraId="000000BF">
      <w:pPr>
        <w:widowControl w:val="1"/>
        <w:spacing w:after="0" w:before="120" w:line="276" w:lineRule="auto"/>
        <w:rPr>
          <w:sz w:val="24"/>
          <w:szCs w:val="24"/>
          <w:vertAlign w:val="baseline"/>
        </w:rPr>
      </w:pPr>
      <w:bookmarkStart w:colFirst="0" w:colLast="0" w:name="_1ksv4uv" w:id="5"/>
      <w:bookmarkEnd w:id="5"/>
      <w:r w:rsidDel="00000000" w:rsidR="00000000" w:rsidRPr="00000000">
        <w:rPr>
          <w:rtl w:val="0"/>
        </w:rPr>
      </w:r>
    </w:p>
    <w:p w:rsidR="00000000" w:rsidDel="00000000" w:rsidP="00000000" w:rsidRDefault="00000000" w:rsidRPr="00000000" w14:paraId="000000C0">
      <w:pPr>
        <w:pStyle w:val="Heading2"/>
        <w:widowControl w:val="1"/>
        <w:spacing w:after="0" w:before="120" w:line="276" w:lineRule="auto"/>
        <w:jc w:val="center"/>
        <w:rPr>
          <w:vertAlign w:val="baseline"/>
        </w:rPr>
      </w:pPr>
      <w:r w:rsidDel="00000000" w:rsidR="00000000" w:rsidRPr="00000000">
        <w:br w:type="page"/>
      </w:r>
      <w:r w:rsidDel="00000000" w:rsidR="00000000" w:rsidRPr="00000000">
        <w:rPr>
          <w:b w:val="1"/>
          <w:vertAlign w:val="baseline"/>
          <w:rtl w:val="0"/>
        </w:rPr>
        <w:t xml:space="preserve">Annex 1: Meeting Agenda (the final revision)</w:t>
      </w:r>
      <w:r w:rsidDel="00000000" w:rsidR="00000000" w:rsidRPr="00000000">
        <w:rPr>
          <w:rtl w:val="0"/>
        </w:rPr>
      </w:r>
    </w:p>
    <w:p w:rsidR="00000000" w:rsidDel="00000000" w:rsidP="00000000" w:rsidRDefault="00000000" w:rsidRPr="00000000" w14:paraId="000000C1">
      <w:pPr>
        <w:ind w:left="1440" w:firstLine="720"/>
        <w:rPr>
          <w:b w:val="1"/>
        </w:rPr>
      </w:pP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b w:val="1"/>
        </w:rPr>
      </w:pPr>
      <w:r w:rsidDel="00000000" w:rsidR="00000000" w:rsidRPr="00000000">
        <w:rPr>
          <w:b w:val="1"/>
          <w:rtl w:val="0"/>
        </w:rPr>
        <w:t xml:space="preserve">Source:                </w:t>
        <w:tab/>
        <w:t xml:space="preserve">SA4 MTSI SWG Chairman</w:t>
      </w:r>
      <w:r w:rsidDel="00000000" w:rsidR="00000000" w:rsidRPr="00000000">
        <w:rPr>
          <w:b w:val="1"/>
          <w:rtl w:val="0"/>
        </w:rPr>
        <w:t xml:space="preserve">[1]</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b w:val="1"/>
        </w:rPr>
      </w:pPr>
      <w:r w:rsidDel="00000000" w:rsidR="00000000" w:rsidRPr="00000000">
        <w:rPr>
          <w:b w:val="1"/>
          <w:rtl w:val="0"/>
        </w:rPr>
        <w:t xml:space="preserve">Title:                      </w:t>
        <w:tab/>
        <w:t xml:space="preserve">Proposed agenda for SA4 MTSI SWG 20 Mar 2020 Teleconference #5 on ITT4RT</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b w:val="1"/>
        </w:rPr>
      </w:pPr>
      <w:r w:rsidDel="00000000" w:rsidR="00000000" w:rsidRPr="00000000">
        <w:rPr>
          <w:b w:val="1"/>
          <w:rtl w:val="0"/>
        </w:rPr>
        <w:t xml:space="preserve">Document for:    </w:t>
        <w:tab/>
        <w:t xml:space="preserve">Approval</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pPr>
      <w:r w:rsidDel="00000000" w:rsidR="00000000" w:rsidRPr="00000000">
        <w:rPr>
          <w:b w:val="1"/>
          <w:rtl w:val="0"/>
        </w:rPr>
        <w:t xml:space="preserve">Agenda Item:      </w:t>
        <w:tab/>
        <w:t xml:space="preserve">2</w:t>
      </w:r>
      <w:r w:rsidDel="00000000" w:rsidR="00000000" w:rsidRPr="00000000">
        <w:rPr>
          <w:rtl w:val="0"/>
        </w:rPr>
      </w:r>
    </w:p>
    <w:p w:rsidR="00000000" w:rsidDel="00000000" w:rsidP="00000000" w:rsidRDefault="00000000" w:rsidRPr="00000000" w14:paraId="000000C6">
      <w:pPr>
        <w:spacing w:after="0" w:line="261.8181818181818"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C7">
      <w:pPr>
        <w:spacing w:after="0" w:before="120" w:line="276" w:lineRule="auto"/>
        <w:ind w:left="1420" w:hanging="560"/>
        <w:rPr>
          <w:b w:val="1"/>
          <w:sz w:val="20"/>
          <w:szCs w:val="20"/>
        </w:rPr>
      </w:pPr>
      <w:r w:rsidDel="00000000" w:rsidR="00000000" w:rsidRPr="00000000">
        <w:rPr>
          <w:b w:val="1"/>
          <w:sz w:val="20"/>
          <w:szCs w:val="20"/>
          <w:rtl w:val="0"/>
        </w:rPr>
        <w:t xml:space="preserve">1.   </w:t>
        <w:tab/>
        <w:t xml:space="preserve">Opening of the conference call</w:t>
      </w:r>
    </w:p>
    <w:p w:rsidR="00000000" w:rsidDel="00000000" w:rsidP="00000000" w:rsidRDefault="00000000" w:rsidRPr="00000000" w14:paraId="000000C8">
      <w:pPr>
        <w:spacing w:after="0" w:before="120" w:line="276" w:lineRule="auto"/>
        <w:ind w:left="1420" w:hanging="560"/>
        <w:rPr>
          <w:b w:val="1"/>
          <w:sz w:val="20"/>
          <w:szCs w:val="20"/>
        </w:rPr>
      </w:pPr>
      <w:r w:rsidDel="00000000" w:rsidR="00000000" w:rsidRPr="00000000">
        <w:rPr>
          <w:b w:val="1"/>
          <w:sz w:val="20"/>
          <w:szCs w:val="20"/>
          <w:rtl w:val="0"/>
        </w:rPr>
        <w:t xml:space="preserve"> </w:t>
      </w:r>
    </w:p>
    <w:tbl>
      <w:tblPr>
        <w:tblStyle w:val="Table10"/>
        <w:tblW w:w="89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95"/>
        <w:gridCol w:w="5730"/>
        <w:tblGridChange w:id="0">
          <w:tblGrid>
            <w:gridCol w:w="3195"/>
            <w:gridCol w:w="5730"/>
          </w:tblGrid>
        </w:tblGridChange>
      </w:tblGrid>
      <w:tr>
        <w:trPr>
          <w:trHeight w:val="1650" w:hRule="atLeast"/>
        </w:trPr>
        <w:tc>
          <w:tcPr>
            <w:tcBorders>
              <w:top w:color="a3a3a3" w:space="0" w:sz="8" w:val="single"/>
              <w:left w:color="a3a3a3" w:space="0" w:sz="8" w:val="single"/>
              <w:bottom w:color="a3a3a3" w:space="0" w:sz="8" w:val="single"/>
              <w:right w:color="a3a3a3" w:space="0" w:sz="8" w:val="single"/>
            </w:tcBorders>
            <w:shd w:fill="e6e6e6" w:val="clear"/>
            <w:tcMar>
              <w:top w:w="80.0" w:type="dxa"/>
              <w:left w:w="80.0" w:type="dxa"/>
              <w:bottom w:w="80.0" w:type="dxa"/>
              <w:right w:w="80.0" w:type="dxa"/>
            </w:tcMar>
            <w:vAlign w:val="top"/>
          </w:tcPr>
          <w:p w:rsidR="00000000" w:rsidDel="00000000" w:rsidP="00000000" w:rsidRDefault="00000000" w:rsidRPr="00000000" w14:paraId="000000C9">
            <w:pPr>
              <w:spacing w:after="60" w:before="60" w:line="276" w:lineRule="auto"/>
              <w:rPr>
                <w:b w:val="1"/>
                <w:sz w:val="20"/>
                <w:szCs w:val="20"/>
              </w:rPr>
            </w:pPr>
            <w:r w:rsidDel="00000000" w:rsidR="00000000" w:rsidRPr="00000000">
              <w:rPr>
                <w:b w:val="1"/>
                <w:sz w:val="20"/>
                <w:szCs w:val="20"/>
                <w:rtl w:val="0"/>
              </w:rPr>
              <w:t xml:space="preserve">Telco#5 (Topic: ITT4RT, Date: 20 Mar 2020, Time 16:00-18:00 CET, Host: Intel)</w:t>
            </w:r>
          </w:p>
        </w:tc>
        <w:tc>
          <w:tcPr>
            <w:tcBorders>
              <w:top w:color="a3a3a3" w:space="0" w:sz="8" w:val="single"/>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CA">
            <w:pPr>
              <w:numPr>
                <w:ilvl w:val="0"/>
                <w:numId w:val="1"/>
              </w:numPr>
              <w:spacing w:after="0" w:afterAutospacing="0" w:before="60" w:line="276" w:lineRule="auto"/>
              <w:ind w:left="720" w:hanging="360"/>
              <w:rPr>
                <w:u w:val="none"/>
              </w:rPr>
            </w:pPr>
            <w:r w:rsidDel="00000000" w:rsidR="00000000" w:rsidRPr="00000000">
              <w:rPr>
                <w:rtl w:val="0"/>
              </w:rPr>
              <w:t xml:space="preserve">Update permanent document to include use cases, architecture / call flows, requirements, potential solutions, and working assumptions</w:t>
            </w:r>
          </w:p>
          <w:p w:rsidR="00000000" w:rsidDel="00000000" w:rsidP="00000000" w:rsidRDefault="00000000" w:rsidRPr="00000000" w14:paraId="000000CB">
            <w:pPr>
              <w:numPr>
                <w:ilvl w:val="0"/>
                <w:numId w:val="1"/>
              </w:numPr>
              <w:spacing w:before="0" w:beforeAutospacing="0" w:line="261.8181818181818" w:lineRule="auto"/>
              <w:ind w:left="720" w:hanging="360"/>
              <w:rPr>
                <w:u w:val="none"/>
              </w:rPr>
            </w:pPr>
            <w:r w:rsidDel="00000000" w:rsidR="00000000" w:rsidRPr="00000000">
              <w:rPr>
                <w:rtl w:val="0"/>
              </w:rPr>
              <w:t xml:space="preserve">Contribution submission deadline: 23:59 CET, 17 Mar, 2020</w:t>
            </w:r>
          </w:p>
        </w:tc>
      </w:tr>
    </w:tbl>
    <w:p w:rsidR="00000000" w:rsidDel="00000000" w:rsidP="00000000" w:rsidRDefault="00000000" w:rsidRPr="00000000" w14:paraId="000000CC">
      <w:pPr>
        <w:spacing w:after="0" w:before="120" w:line="276"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CD">
      <w:pPr>
        <w:spacing w:after="0" w:before="120" w:line="276" w:lineRule="auto"/>
        <w:ind w:left="1420" w:hanging="560"/>
        <w:rPr>
          <w:b w:val="1"/>
          <w:sz w:val="20"/>
          <w:szCs w:val="20"/>
        </w:rPr>
      </w:pPr>
      <w:r w:rsidDel="00000000" w:rsidR="00000000" w:rsidRPr="00000000">
        <w:rPr>
          <w:b w:val="1"/>
          <w:sz w:val="20"/>
          <w:szCs w:val="20"/>
          <w:rtl w:val="0"/>
        </w:rPr>
        <w:t xml:space="preserve">2.   </w:t>
        <w:tab/>
        <w:t xml:space="preserve">Approval of the agenda and registration of documents</w:t>
      </w:r>
    </w:p>
    <w:p w:rsidR="00000000" w:rsidDel="00000000" w:rsidP="00000000" w:rsidRDefault="00000000" w:rsidRPr="00000000" w14:paraId="000000CE">
      <w:pPr>
        <w:spacing w:after="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bl>
      <w:tblPr>
        <w:tblStyle w:val="Table11"/>
        <w:tblW w:w="9323.999999999998"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30.3863636363633"/>
        <w:gridCol w:w="5867.232954545453"/>
        <w:gridCol w:w="1523.0965909090905"/>
        <w:gridCol w:w="503.2840909090908"/>
        <w:tblGridChange w:id="0">
          <w:tblGrid>
            <w:gridCol w:w="1430.3863636363633"/>
            <w:gridCol w:w="5867.232954545453"/>
            <w:gridCol w:w="1523.0965909090905"/>
            <w:gridCol w:w="503.2840909090908"/>
          </w:tblGrid>
        </w:tblGridChange>
      </w:tblGrid>
      <w:tr>
        <w:trPr>
          <w:trHeight w:val="102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CF">
            <w:pPr>
              <w:spacing w:before="120" w:line="276" w:lineRule="auto"/>
              <w:ind w:left="60" w:right="60" w:firstLine="0"/>
              <w:rPr>
                <w:b w:val="1"/>
                <w:color w:val="0000ff"/>
                <w:sz w:val="20"/>
                <w:szCs w:val="20"/>
              </w:rPr>
            </w:pPr>
            <w:r w:rsidDel="00000000" w:rsidR="00000000" w:rsidRPr="00000000">
              <w:rPr>
                <w:b w:val="1"/>
                <w:color w:val="0000ff"/>
                <w:sz w:val="20"/>
                <w:szCs w:val="20"/>
                <w:rtl w:val="0"/>
              </w:rPr>
              <w:t xml:space="preserve">S4-AHM518</w:t>
            </w:r>
          </w:p>
        </w:tc>
        <w:tc>
          <w:tcPr>
            <w:tcBorders>
              <w:top w:color="000000" w:space="0" w:sz="8" w:val="single"/>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D0">
            <w:pPr>
              <w:spacing w:before="120" w:line="276" w:lineRule="auto"/>
              <w:ind w:left="60" w:right="60" w:firstLine="0"/>
              <w:rPr>
                <w:b w:val="1"/>
                <w:sz w:val="24"/>
                <w:szCs w:val="24"/>
              </w:rPr>
            </w:pPr>
            <w:r w:rsidDel="00000000" w:rsidR="00000000" w:rsidRPr="00000000">
              <w:rPr>
                <w:b w:val="1"/>
                <w:sz w:val="24"/>
                <w:szCs w:val="24"/>
                <w:rtl w:val="0"/>
              </w:rPr>
              <w:t xml:space="preserve">Proposed agenda for SA4 MTSI SWG 20 Mar 2020 Teleconference #5 on ITT4RT</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D1">
            <w:pPr>
              <w:spacing w:before="120" w:line="276" w:lineRule="auto"/>
              <w:ind w:left="60" w:right="60" w:firstLine="0"/>
              <w:rPr>
                <w:b w:val="1"/>
                <w:sz w:val="20"/>
                <w:szCs w:val="20"/>
              </w:rPr>
            </w:pPr>
            <w:r w:rsidDel="00000000" w:rsidR="00000000" w:rsidRPr="00000000">
              <w:rPr>
                <w:b w:val="1"/>
                <w:sz w:val="20"/>
                <w:szCs w:val="20"/>
                <w:rtl w:val="0"/>
              </w:rPr>
              <w:t xml:space="preserve">MTSI SWG Chair</w:t>
            </w:r>
          </w:p>
          <w:p w:rsidR="00000000" w:rsidDel="00000000" w:rsidP="00000000" w:rsidRDefault="00000000" w:rsidRPr="00000000" w14:paraId="000000D2">
            <w:pPr>
              <w:spacing w:before="120" w:line="276" w:lineRule="auto"/>
              <w:ind w:left="60" w:right="60" w:firstLine="0"/>
              <w:rPr>
                <w:b w:val="1"/>
                <w:sz w:val="20"/>
                <w:szCs w:val="20"/>
              </w:rPr>
            </w:pPr>
            <w:r w:rsidDel="00000000" w:rsidR="00000000" w:rsidRPr="00000000">
              <w:rPr>
                <w:b w:val="1"/>
                <w:sz w:val="20"/>
                <w:szCs w:val="20"/>
                <w:rtl w:val="0"/>
              </w:rPr>
              <w:t xml:space="preserve">(Nikolai Leung)</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D3">
            <w:pPr>
              <w:spacing w:before="120" w:line="276" w:lineRule="auto"/>
              <w:ind w:left="60" w:right="60" w:firstLine="0"/>
              <w:rPr>
                <w:b w:val="1"/>
                <w:sz w:val="20"/>
                <w:szCs w:val="20"/>
              </w:rPr>
            </w:pPr>
            <w:r w:rsidDel="00000000" w:rsidR="00000000" w:rsidRPr="00000000">
              <w:rPr>
                <w:b w:val="1"/>
                <w:sz w:val="20"/>
                <w:szCs w:val="20"/>
                <w:rtl w:val="0"/>
              </w:rPr>
              <w:t xml:space="preserve">2</w:t>
            </w:r>
          </w:p>
        </w:tc>
      </w:tr>
    </w:tbl>
    <w:p w:rsidR="00000000" w:rsidDel="00000000" w:rsidP="00000000" w:rsidRDefault="00000000" w:rsidRPr="00000000" w14:paraId="000000D4">
      <w:pPr>
        <w:spacing w:after="0" w:before="120" w:line="276" w:lineRule="auto"/>
        <w:ind w:left="1420" w:hanging="560"/>
        <w:rPr>
          <w:b w:val="1"/>
          <w:sz w:val="20"/>
          <w:szCs w:val="20"/>
        </w:rPr>
      </w:pPr>
      <w:r w:rsidDel="00000000" w:rsidR="00000000" w:rsidRPr="00000000">
        <w:rPr>
          <w:b w:val="1"/>
          <w:sz w:val="20"/>
          <w:szCs w:val="20"/>
          <w:rtl w:val="0"/>
        </w:rPr>
        <w:t xml:space="preserve">      </w:t>
        <w:tab/>
        <w:t xml:space="preserve"> </w:t>
      </w:r>
    </w:p>
    <w:p w:rsidR="00000000" w:rsidDel="00000000" w:rsidP="00000000" w:rsidRDefault="00000000" w:rsidRPr="00000000" w14:paraId="000000D5">
      <w:pPr>
        <w:spacing w:after="0" w:before="120" w:line="276" w:lineRule="auto"/>
        <w:ind w:left="1420" w:hanging="560"/>
        <w:rPr>
          <w:b w:val="1"/>
          <w:sz w:val="20"/>
          <w:szCs w:val="20"/>
        </w:rPr>
      </w:pPr>
      <w:r w:rsidDel="00000000" w:rsidR="00000000" w:rsidRPr="00000000">
        <w:rPr>
          <w:b w:val="1"/>
          <w:sz w:val="20"/>
          <w:szCs w:val="20"/>
          <w:rtl w:val="0"/>
        </w:rPr>
        <w:t xml:space="preserve">3.   </w:t>
        <w:tab/>
        <w:t xml:space="preserve">Reports and liaisons</w:t>
      </w:r>
    </w:p>
    <w:p w:rsidR="00000000" w:rsidDel="00000000" w:rsidP="00000000" w:rsidRDefault="00000000" w:rsidRPr="00000000" w14:paraId="000000D6">
      <w:pPr>
        <w:spacing w:after="0" w:before="120" w:line="261.8181818181818" w:lineRule="auto"/>
        <w:ind w:left="1420" w:hanging="560"/>
        <w:rPr>
          <w:b w:val="1"/>
          <w:sz w:val="20"/>
          <w:szCs w:val="20"/>
        </w:rPr>
      </w:pPr>
      <w:r w:rsidDel="00000000" w:rsidR="00000000" w:rsidRPr="00000000">
        <w:rPr>
          <w:b w:val="1"/>
          <w:sz w:val="20"/>
          <w:szCs w:val="20"/>
          <w:rtl w:val="0"/>
        </w:rPr>
        <w:t xml:space="preserve">4.   </w:t>
        <w:tab/>
        <w:t xml:space="preserve">Support of Immersive Teleconferencing and Telepresence for Remote Terminals (ITT4RT)</w:t>
      </w:r>
    </w:p>
    <w:p w:rsidR="00000000" w:rsidDel="00000000" w:rsidP="00000000" w:rsidRDefault="00000000" w:rsidRPr="00000000" w14:paraId="000000D7">
      <w:pPr>
        <w:spacing w:after="0" w:before="120" w:line="261.8181818181818" w:lineRule="auto"/>
        <w:ind w:left="1420" w:hanging="56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D8">
      <w:pPr>
        <w:spacing w:after="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bl>
      <w:tblPr>
        <w:tblStyle w:val="Table12"/>
        <w:tblW w:w="891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0"/>
        <w:gridCol w:w="5340"/>
        <w:gridCol w:w="1755"/>
        <w:gridCol w:w="405"/>
        <w:tblGridChange w:id="0">
          <w:tblGrid>
            <w:gridCol w:w="1410"/>
            <w:gridCol w:w="5340"/>
            <w:gridCol w:w="1755"/>
            <w:gridCol w:w="405"/>
          </w:tblGrid>
        </w:tblGridChange>
      </w:tblGrid>
      <w:tr>
        <w:trPr>
          <w:trHeight w:val="885"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D9">
            <w:pPr>
              <w:spacing w:before="120" w:line="276" w:lineRule="auto"/>
              <w:ind w:left="60" w:right="60" w:firstLine="0"/>
              <w:rPr>
                <w:b w:val="1"/>
                <w:color w:val="0000ff"/>
                <w:sz w:val="20"/>
                <w:szCs w:val="20"/>
              </w:rPr>
            </w:pPr>
            <w:r w:rsidDel="00000000" w:rsidR="00000000" w:rsidRPr="00000000">
              <w:rPr>
                <w:b w:val="1"/>
                <w:color w:val="0000ff"/>
                <w:sz w:val="20"/>
                <w:szCs w:val="20"/>
                <w:rtl w:val="0"/>
              </w:rPr>
              <w:t xml:space="preserve">S4-AHM512</w:t>
            </w:r>
          </w:p>
        </w:tc>
        <w:tc>
          <w:tcPr>
            <w:tcBorders>
              <w:top w:color="000000" w:space="0" w:sz="8" w:val="single"/>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DA">
            <w:pPr>
              <w:spacing w:before="120" w:line="276" w:lineRule="auto"/>
              <w:ind w:left="60" w:right="60" w:firstLine="0"/>
              <w:rPr>
                <w:b w:val="1"/>
                <w:sz w:val="20"/>
                <w:szCs w:val="20"/>
              </w:rPr>
            </w:pPr>
            <w:r w:rsidDel="00000000" w:rsidR="00000000" w:rsidRPr="00000000">
              <w:rPr>
                <w:b w:val="1"/>
                <w:sz w:val="20"/>
                <w:szCs w:val="20"/>
                <w:rtl w:val="0"/>
              </w:rPr>
              <w:t xml:space="preserve">ITT4RT: Proposed Updates to Potential Solution on Overlays</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DB">
            <w:pPr>
              <w:spacing w:before="120" w:line="276" w:lineRule="auto"/>
              <w:ind w:left="60" w:right="60" w:firstLine="0"/>
              <w:rPr>
                <w:b w:val="1"/>
                <w:sz w:val="20"/>
                <w:szCs w:val="20"/>
              </w:rPr>
            </w:pPr>
            <w:r w:rsidDel="00000000" w:rsidR="00000000" w:rsidRPr="00000000">
              <w:rPr>
                <w:b w:val="1"/>
                <w:sz w:val="20"/>
                <w:szCs w:val="20"/>
                <w:rtl w:val="0"/>
              </w:rPr>
              <w:t xml:space="preserve">Intel</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DC">
            <w:pPr>
              <w:spacing w:before="120" w:line="276" w:lineRule="auto"/>
              <w:ind w:left="60" w:right="60" w:firstLine="0"/>
              <w:jc w:val="center"/>
              <w:rPr>
                <w:b w:val="1"/>
                <w:sz w:val="20"/>
                <w:szCs w:val="20"/>
              </w:rPr>
            </w:pPr>
            <w:r w:rsidDel="00000000" w:rsidR="00000000" w:rsidRPr="00000000">
              <w:rPr>
                <w:b w:val="1"/>
                <w:sz w:val="20"/>
                <w:szCs w:val="20"/>
                <w:rtl w:val="0"/>
              </w:rPr>
              <w:t xml:space="preserve">4</w:t>
            </w:r>
          </w:p>
        </w:tc>
      </w:tr>
      <w:tr>
        <w:trPr>
          <w:trHeight w:val="885" w:hRule="atLeast"/>
        </w:trPr>
        <w:tc>
          <w:tcPr>
            <w:tcBorders>
              <w:top w:color="000000" w:space="0" w:sz="0" w:val="nil"/>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DD">
            <w:pPr>
              <w:spacing w:before="120" w:line="276" w:lineRule="auto"/>
              <w:ind w:left="60" w:right="60" w:firstLine="0"/>
              <w:rPr>
                <w:b w:val="1"/>
                <w:color w:val="0000ff"/>
                <w:sz w:val="20"/>
                <w:szCs w:val="20"/>
              </w:rPr>
            </w:pPr>
            <w:r w:rsidDel="00000000" w:rsidR="00000000" w:rsidRPr="00000000">
              <w:rPr>
                <w:b w:val="1"/>
                <w:color w:val="0000ff"/>
                <w:sz w:val="20"/>
                <w:szCs w:val="20"/>
                <w:rtl w:val="0"/>
              </w:rPr>
              <w:t xml:space="preserve">S4-AHM515</w:t>
            </w:r>
          </w:p>
        </w:tc>
        <w:tc>
          <w:tcPr>
            <w:tcBorders>
              <w:top w:color="000000" w:space="0" w:sz="0" w:val="nil"/>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DE">
            <w:pPr>
              <w:spacing w:before="120" w:line="276" w:lineRule="auto"/>
              <w:ind w:left="60" w:right="60" w:firstLine="0"/>
              <w:rPr>
                <w:b w:val="1"/>
                <w:sz w:val="20"/>
                <w:szCs w:val="20"/>
              </w:rPr>
            </w:pPr>
            <w:r w:rsidDel="00000000" w:rsidR="00000000" w:rsidRPr="00000000">
              <w:rPr>
                <w:b w:val="1"/>
                <w:sz w:val="20"/>
                <w:szCs w:val="20"/>
                <w:rtl w:val="0"/>
              </w:rPr>
              <w:t xml:space="preserve">Viewport Control Signalling for Viewport Sharing/Following</w:t>
            </w:r>
          </w:p>
        </w:tc>
        <w:tc>
          <w:tcPr>
            <w:tcBorders>
              <w:top w:color="000000" w:space="0" w:sz="0" w:val="nil"/>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DF">
            <w:pPr>
              <w:spacing w:before="120" w:line="276" w:lineRule="auto"/>
              <w:ind w:left="60" w:right="60" w:firstLine="0"/>
              <w:rPr>
                <w:b w:val="1"/>
                <w:sz w:val="20"/>
                <w:szCs w:val="20"/>
              </w:rPr>
            </w:pPr>
            <w:r w:rsidDel="00000000" w:rsidR="00000000" w:rsidRPr="00000000">
              <w:rPr>
                <w:b w:val="1"/>
                <w:sz w:val="20"/>
                <w:szCs w:val="20"/>
                <w:rtl w:val="0"/>
              </w:rPr>
              <w:t xml:space="preserve">Nokia Corporation</w:t>
            </w:r>
          </w:p>
        </w:tc>
        <w:tc>
          <w:tcPr>
            <w:tcBorders>
              <w:top w:color="000000" w:space="0" w:sz="0" w:val="nil"/>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E0">
            <w:pPr>
              <w:spacing w:before="120" w:line="276" w:lineRule="auto"/>
              <w:ind w:left="60" w:right="60" w:firstLine="0"/>
              <w:jc w:val="center"/>
              <w:rPr>
                <w:b w:val="1"/>
                <w:sz w:val="20"/>
                <w:szCs w:val="20"/>
              </w:rPr>
            </w:pPr>
            <w:r w:rsidDel="00000000" w:rsidR="00000000" w:rsidRPr="00000000">
              <w:rPr>
                <w:b w:val="1"/>
                <w:sz w:val="20"/>
                <w:szCs w:val="20"/>
                <w:rtl w:val="0"/>
              </w:rPr>
              <w:t xml:space="preserve">4</w:t>
            </w:r>
          </w:p>
        </w:tc>
      </w:tr>
      <w:tr>
        <w:trPr>
          <w:trHeight w:val="840" w:hRule="atLeast"/>
        </w:trPr>
        <w:tc>
          <w:tcPr>
            <w:tcBorders>
              <w:top w:color="000000" w:space="0" w:sz="0" w:val="nil"/>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E1">
            <w:pPr>
              <w:spacing w:before="120" w:line="276" w:lineRule="auto"/>
              <w:ind w:left="60" w:right="60" w:firstLine="0"/>
              <w:rPr>
                <w:b w:val="1"/>
                <w:color w:val="0000ff"/>
                <w:sz w:val="20"/>
                <w:szCs w:val="20"/>
              </w:rPr>
            </w:pPr>
            <w:r w:rsidDel="00000000" w:rsidR="00000000" w:rsidRPr="00000000">
              <w:rPr>
                <w:b w:val="1"/>
                <w:color w:val="0000ff"/>
                <w:sz w:val="20"/>
                <w:szCs w:val="20"/>
                <w:rtl w:val="0"/>
              </w:rPr>
              <w:t xml:space="preserve">S4-AHM516</w:t>
            </w:r>
          </w:p>
        </w:tc>
        <w:tc>
          <w:tcPr>
            <w:tcBorders>
              <w:top w:color="000000" w:space="0" w:sz="0" w:val="nil"/>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E2">
            <w:pPr>
              <w:spacing w:before="120" w:line="276" w:lineRule="auto"/>
              <w:ind w:left="60" w:right="60" w:firstLine="0"/>
              <w:rPr>
                <w:b w:val="1"/>
                <w:sz w:val="20"/>
                <w:szCs w:val="20"/>
              </w:rPr>
            </w:pPr>
            <w:r w:rsidDel="00000000" w:rsidR="00000000" w:rsidRPr="00000000">
              <w:rPr>
                <w:b w:val="1"/>
                <w:sz w:val="20"/>
                <w:szCs w:val="20"/>
                <w:rtl w:val="0"/>
              </w:rPr>
              <w:t xml:space="preserve">RTCP traffic in ITT4RT</w:t>
            </w:r>
          </w:p>
        </w:tc>
        <w:tc>
          <w:tcPr>
            <w:tcBorders>
              <w:top w:color="000000" w:space="0" w:sz="0" w:val="nil"/>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E3">
            <w:pPr>
              <w:spacing w:before="120" w:line="276" w:lineRule="auto"/>
              <w:ind w:left="60" w:right="60" w:firstLine="0"/>
              <w:rPr>
                <w:b w:val="1"/>
                <w:sz w:val="20"/>
                <w:szCs w:val="20"/>
              </w:rPr>
            </w:pPr>
            <w:r w:rsidDel="00000000" w:rsidR="00000000" w:rsidRPr="00000000">
              <w:rPr>
                <w:b w:val="1"/>
                <w:sz w:val="20"/>
                <w:szCs w:val="20"/>
                <w:rtl w:val="0"/>
              </w:rPr>
              <w:t xml:space="preserve">Nokia Corporation</w:t>
            </w:r>
          </w:p>
        </w:tc>
        <w:tc>
          <w:tcPr>
            <w:tcBorders>
              <w:top w:color="000000" w:space="0" w:sz="0" w:val="nil"/>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E4">
            <w:pPr>
              <w:spacing w:before="120" w:line="276" w:lineRule="auto"/>
              <w:ind w:left="60" w:right="60" w:firstLine="0"/>
              <w:jc w:val="center"/>
              <w:rPr>
                <w:b w:val="1"/>
                <w:sz w:val="20"/>
                <w:szCs w:val="20"/>
              </w:rPr>
            </w:pPr>
            <w:r w:rsidDel="00000000" w:rsidR="00000000" w:rsidRPr="00000000">
              <w:rPr>
                <w:b w:val="1"/>
                <w:sz w:val="20"/>
                <w:szCs w:val="20"/>
                <w:rtl w:val="0"/>
              </w:rPr>
              <w:t xml:space="preserve">4</w:t>
            </w:r>
          </w:p>
        </w:tc>
      </w:tr>
    </w:tbl>
    <w:p w:rsidR="00000000" w:rsidDel="00000000" w:rsidP="00000000" w:rsidRDefault="00000000" w:rsidRPr="00000000" w14:paraId="000000E5">
      <w:pPr>
        <w:spacing w:after="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bl>
      <w:tblPr>
        <w:tblStyle w:val="Table13"/>
        <w:tblW w:w="891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0"/>
        <w:gridCol w:w="5325"/>
        <w:gridCol w:w="1770"/>
        <w:gridCol w:w="405"/>
        <w:tblGridChange w:id="0">
          <w:tblGrid>
            <w:gridCol w:w="1410"/>
            <w:gridCol w:w="5325"/>
            <w:gridCol w:w="1770"/>
            <w:gridCol w:w="405"/>
          </w:tblGrid>
        </w:tblGridChange>
      </w:tblGrid>
      <w:tr>
        <w:trPr>
          <w:trHeight w:val="84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E6">
            <w:pPr>
              <w:spacing w:before="120" w:line="276" w:lineRule="auto"/>
              <w:ind w:left="60" w:right="60" w:firstLine="0"/>
              <w:rPr>
                <w:b w:val="1"/>
                <w:color w:val="0000ff"/>
                <w:sz w:val="20"/>
                <w:szCs w:val="20"/>
              </w:rPr>
            </w:pPr>
            <w:r w:rsidDel="00000000" w:rsidR="00000000" w:rsidRPr="00000000">
              <w:rPr>
                <w:b w:val="1"/>
                <w:color w:val="0000ff"/>
                <w:sz w:val="20"/>
                <w:szCs w:val="20"/>
                <w:rtl w:val="0"/>
              </w:rPr>
              <w:t xml:space="preserve">S4-AHM525</w:t>
            </w:r>
          </w:p>
        </w:tc>
        <w:tc>
          <w:tcPr>
            <w:tcBorders>
              <w:top w:color="000000" w:space="0" w:sz="8" w:val="single"/>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E7">
            <w:pPr>
              <w:spacing w:before="120" w:line="276" w:lineRule="auto"/>
              <w:ind w:left="60" w:right="60" w:firstLine="0"/>
              <w:rPr>
                <w:b w:val="1"/>
                <w:sz w:val="20"/>
                <w:szCs w:val="20"/>
              </w:rPr>
            </w:pPr>
            <w:r w:rsidDel="00000000" w:rsidR="00000000" w:rsidRPr="00000000">
              <w:rPr>
                <w:b w:val="1"/>
                <w:sz w:val="20"/>
                <w:szCs w:val="20"/>
                <w:rtl w:val="0"/>
              </w:rPr>
              <w:t xml:space="preserve">Scene Description-based Solution for Overlays in ITT4RT</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E8">
            <w:pPr>
              <w:spacing w:before="120" w:line="276" w:lineRule="auto"/>
              <w:ind w:left="60" w:right="60" w:firstLine="0"/>
              <w:rPr>
                <w:b w:val="1"/>
                <w:sz w:val="20"/>
                <w:szCs w:val="20"/>
              </w:rPr>
            </w:pPr>
            <w:r w:rsidDel="00000000" w:rsidR="00000000" w:rsidRPr="00000000">
              <w:rPr>
                <w:b w:val="1"/>
                <w:sz w:val="20"/>
                <w:szCs w:val="20"/>
                <w:rtl w:val="0"/>
              </w:rPr>
              <w:t xml:space="preserve">Qualcomm Incorporated</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E9">
            <w:pPr>
              <w:spacing w:before="120" w:line="276" w:lineRule="auto"/>
              <w:ind w:left="60" w:right="60" w:firstLine="0"/>
              <w:jc w:val="center"/>
              <w:rPr>
                <w:b w:val="1"/>
                <w:sz w:val="20"/>
                <w:szCs w:val="20"/>
              </w:rPr>
            </w:pPr>
            <w:r w:rsidDel="00000000" w:rsidR="00000000" w:rsidRPr="00000000">
              <w:rPr>
                <w:b w:val="1"/>
                <w:sz w:val="20"/>
                <w:szCs w:val="20"/>
                <w:rtl w:val="0"/>
              </w:rPr>
              <w:t xml:space="preserve">4</w:t>
            </w:r>
          </w:p>
        </w:tc>
      </w:tr>
      <w:tr>
        <w:trPr>
          <w:trHeight w:val="885" w:hRule="atLeast"/>
        </w:trPr>
        <w:tc>
          <w:tcPr>
            <w:tcBorders>
              <w:top w:color="000000" w:space="0" w:sz="0" w:val="nil"/>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EA">
            <w:pPr>
              <w:spacing w:before="120" w:line="276" w:lineRule="auto"/>
              <w:ind w:left="60" w:right="60" w:firstLine="0"/>
              <w:rPr>
                <w:b w:val="1"/>
                <w:color w:val="0000ff"/>
                <w:sz w:val="20"/>
                <w:szCs w:val="20"/>
              </w:rPr>
            </w:pPr>
            <w:r w:rsidDel="00000000" w:rsidR="00000000" w:rsidRPr="00000000">
              <w:rPr>
                <w:b w:val="1"/>
                <w:color w:val="0000ff"/>
                <w:sz w:val="20"/>
                <w:szCs w:val="20"/>
                <w:rtl w:val="0"/>
              </w:rPr>
              <w:t xml:space="preserve">S4-AHM526</w:t>
            </w:r>
          </w:p>
        </w:tc>
        <w:tc>
          <w:tcPr>
            <w:tcBorders>
              <w:top w:color="000000" w:space="0" w:sz="0" w:val="nil"/>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EB">
            <w:pPr>
              <w:spacing w:before="120" w:line="276" w:lineRule="auto"/>
              <w:ind w:left="60" w:right="60" w:firstLine="0"/>
              <w:rPr>
                <w:b w:val="1"/>
                <w:sz w:val="20"/>
                <w:szCs w:val="20"/>
              </w:rPr>
            </w:pPr>
            <w:r w:rsidDel="00000000" w:rsidR="00000000" w:rsidRPr="00000000">
              <w:rPr>
                <w:b w:val="1"/>
                <w:sz w:val="20"/>
                <w:szCs w:val="20"/>
                <w:rtl w:val="0"/>
              </w:rPr>
              <w:t xml:space="preserve">An Alternative Potential Solution on Viewport Information Signaling</w:t>
            </w:r>
          </w:p>
        </w:tc>
        <w:tc>
          <w:tcPr>
            <w:tcBorders>
              <w:top w:color="000000" w:space="0" w:sz="0" w:val="nil"/>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EC">
            <w:pPr>
              <w:spacing w:before="120" w:line="276" w:lineRule="auto"/>
              <w:ind w:left="60" w:right="60" w:firstLine="0"/>
              <w:rPr>
                <w:b w:val="1"/>
                <w:sz w:val="20"/>
                <w:szCs w:val="20"/>
              </w:rPr>
            </w:pPr>
            <w:r w:rsidDel="00000000" w:rsidR="00000000" w:rsidRPr="00000000">
              <w:rPr>
                <w:b w:val="1"/>
                <w:sz w:val="20"/>
                <w:szCs w:val="20"/>
                <w:rtl w:val="0"/>
              </w:rPr>
              <w:t xml:space="preserve">Intel</w:t>
            </w:r>
          </w:p>
        </w:tc>
        <w:tc>
          <w:tcPr>
            <w:tcBorders>
              <w:top w:color="000000" w:space="0" w:sz="0" w:val="nil"/>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ED">
            <w:pPr>
              <w:spacing w:before="120" w:line="276" w:lineRule="auto"/>
              <w:ind w:left="60" w:right="60" w:firstLine="0"/>
              <w:jc w:val="center"/>
              <w:rPr>
                <w:b w:val="1"/>
                <w:sz w:val="20"/>
                <w:szCs w:val="20"/>
              </w:rPr>
            </w:pPr>
            <w:r w:rsidDel="00000000" w:rsidR="00000000" w:rsidRPr="00000000">
              <w:rPr>
                <w:b w:val="1"/>
                <w:sz w:val="20"/>
                <w:szCs w:val="20"/>
                <w:rtl w:val="0"/>
              </w:rPr>
              <w:t xml:space="preserve">4</w:t>
            </w:r>
          </w:p>
        </w:tc>
      </w:tr>
      <w:tr>
        <w:trPr>
          <w:trHeight w:val="885" w:hRule="atLeast"/>
        </w:trPr>
        <w:tc>
          <w:tcPr>
            <w:tcBorders>
              <w:top w:color="000000" w:space="0" w:sz="0" w:val="nil"/>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EE">
            <w:pPr>
              <w:spacing w:before="120" w:line="276" w:lineRule="auto"/>
              <w:ind w:left="60" w:right="60" w:firstLine="0"/>
              <w:rPr>
                <w:b w:val="1"/>
                <w:color w:val="0000ff"/>
                <w:sz w:val="20"/>
                <w:szCs w:val="20"/>
              </w:rPr>
            </w:pPr>
            <w:r w:rsidDel="00000000" w:rsidR="00000000" w:rsidRPr="00000000">
              <w:rPr>
                <w:b w:val="1"/>
                <w:color w:val="0000ff"/>
                <w:sz w:val="20"/>
                <w:szCs w:val="20"/>
                <w:rtl w:val="0"/>
              </w:rPr>
              <w:t xml:space="preserve">S4-AHM527</w:t>
            </w:r>
          </w:p>
        </w:tc>
        <w:tc>
          <w:tcPr>
            <w:tcBorders>
              <w:top w:color="000000" w:space="0" w:sz="0" w:val="nil"/>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EF">
            <w:pPr>
              <w:spacing w:before="120" w:line="276" w:lineRule="auto"/>
              <w:ind w:left="60" w:right="60" w:firstLine="0"/>
              <w:rPr>
                <w:b w:val="1"/>
                <w:sz w:val="20"/>
                <w:szCs w:val="20"/>
              </w:rPr>
            </w:pPr>
            <w:r w:rsidDel="00000000" w:rsidR="00000000" w:rsidRPr="00000000">
              <w:rPr>
                <w:b w:val="1"/>
                <w:sz w:val="20"/>
                <w:szCs w:val="20"/>
                <w:rtl w:val="0"/>
              </w:rPr>
              <w:t xml:space="preserve">ITT4RT: Proposed Updates to Potential Solution on Overlays</w:t>
            </w:r>
          </w:p>
        </w:tc>
        <w:tc>
          <w:tcPr>
            <w:tcBorders>
              <w:top w:color="000000" w:space="0" w:sz="0" w:val="nil"/>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F0">
            <w:pPr>
              <w:spacing w:before="120" w:line="276" w:lineRule="auto"/>
              <w:ind w:left="60" w:right="60" w:firstLine="0"/>
              <w:rPr>
                <w:b w:val="1"/>
                <w:sz w:val="20"/>
                <w:szCs w:val="20"/>
              </w:rPr>
            </w:pPr>
            <w:r w:rsidDel="00000000" w:rsidR="00000000" w:rsidRPr="00000000">
              <w:rPr>
                <w:b w:val="1"/>
                <w:sz w:val="20"/>
                <w:szCs w:val="20"/>
                <w:rtl w:val="0"/>
              </w:rPr>
              <w:t xml:space="preserve">Intel</w:t>
            </w:r>
          </w:p>
        </w:tc>
        <w:tc>
          <w:tcPr>
            <w:tcBorders>
              <w:top w:color="000000" w:space="0" w:sz="0" w:val="nil"/>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F1">
            <w:pPr>
              <w:spacing w:before="120" w:line="276" w:lineRule="auto"/>
              <w:ind w:left="60" w:right="60" w:firstLine="0"/>
              <w:jc w:val="center"/>
              <w:rPr>
                <w:b w:val="1"/>
                <w:sz w:val="20"/>
                <w:szCs w:val="20"/>
              </w:rPr>
            </w:pPr>
            <w:r w:rsidDel="00000000" w:rsidR="00000000" w:rsidRPr="00000000">
              <w:rPr>
                <w:b w:val="1"/>
                <w:sz w:val="20"/>
                <w:szCs w:val="20"/>
                <w:rtl w:val="0"/>
              </w:rPr>
              <w:t xml:space="preserve">4</w:t>
            </w:r>
          </w:p>
        </w:tc>
      </w:tr>
    </w:tbl>
    <w:p w:rsidR="00000000" w:rsidDel="00000000" w:rsidP="00000000" w:rsidRDefault="00000000" w:rsidRPr="00000000" w14:paraId="000000F2">
      <w:pPr>
        <w:spacing w:after="0" w:before="120" w:line="261.8181818181818"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F3">
      <w:pPr>
        <w:spacing w:after="0" w:before="120" w:line="276" w:lineRule="auto"/>
        <w:ind w:left="1420" w:hanging="560"/>
        <w:rPr>
          <w:b w:val="1"/>
          <w:sz w:val="20"/>
          <w:szCs w:val="20"/>
        </w:rPr>
      </w:pPr>
      <w:r w:rsidDel="00000000" w:rsidR="00000000" w:rsidRPr="00000000">
        <w:rPr>
          <w:b w:val="1"/>
          <w:sz w:val="20"/>
          <w:szCs w:val="20"/>
          <w:rtl w:val="0"/>
        </w:rPr>
        <w:t xml:space="preserve">5.   </w:t>
        <w:tab/>
        <w:t xml:space="preserve">Review of the future work plan</w:t>
      </w:r>
    </w:p>
    <w:p w:rsidR="00000000" w:rsidDel="00000000" w:rsidP="00000000" w:rsidRDefault="00000000" w:rsidRPr="00000000" w14:paraId="000000F4">
      <w:pPr>
        <w:spacing w:after="0" w:before="120" w:line="276" w:lineRule="auto"/>
        <w:ind w:left="1420" w:hanging="560"/>
        <w:rPr>
          <w:b w:val="1"/>
          <w:sz w:val="20"/>
          <w:szCs w:val="20"/>
        </w:rPr>
      </w:pPr>
      <w:r w:rsidDel="00000000" w:rsidR="00000000" w:rsidRPr="00000000">
        <w:rPr>
          <w:b w:val="1"/>
          <w:sz w:val="20"/>
          <w:szCs w:val="20"/>
          <w:rtl w:val="0"/>
        </w:rPr>
        <w:t xml:space="preserve"> </w:t>
      </w:r>
    </w:p>
    <w:tbl>
      <w:tblPr>
        <w:tblStyle w:val="Table14"/>
        <w:tblW w:w="9323.99999999999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29.310638297872"/>
        <w:gridCol w:w="7194.689361702127"/>
        <w:tblGridChange w:id="0">
          <w:tblGrid>
            <w:gridCol w:w="2129.310638297872"/>
            <w:gridCol w:w="7194.689361702127"/>
          </w:tblGrid>
        </w:tblGridChange>
      </w:tblGrid>
      <w:tr>
        <w:trPr>
          <w:trHeight w:val="770" w:hRule="atLeast"/>
        </w:trPr>
        <w:tc>
          <w:tcPr>
            <w:tcBorders>
              <w:top w:color="000000" w:space="0" w:sz="8" w:val="single"/>
              <w:left w:color="000000" w:space="0" w:sz="8" w:val="single"/>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0F5">
            <w:pPr>
              <w:spacing w:after="60" w:before="60" w:line="276" w:lineRule="auto"/>
              <w:rPr>
                <w:b w:val="1"/>
                <w:sz w:val="20"/>
                <w:szCs w:val="20"/>
              </w:rPr>
            </w:pPr>
            <w:r w:rsidDel="00000000" w:rsidR="00000000" w:rsidRPr="00000000">
              <w:rPr>
                <w:b w:val="1"/>
                <w:sz w:val="20"/>
                <w:szCs w:val="20"/>
                <w:rtl w:val="0"/>
              </w:rPr>
              <w:t xml:space="preserve">SA#87 (18-20 Mar 2020, e-meeting)</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6">
            <w:pPr>
              <w:spacing w:after="60" w:before="60" w:line="276" w:lineRule="auto"/>
              <w:ind w:left="720" w:firstLine="0"/>
              <w:rPr/>
            </w:pPr>
            <w:r w:rsidDel="00000000" w:rsidR="00000000" w:rsidRPr="00000000">
              <w:rPr>
                <w:b w:val="1"/>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Approval of CRs to TS 26.114 and TS 26.223</w:t>
            </w:r>
          </w:p>
        </w:tc>
      </w:tr>
      <w:tr>
        <w:trPr>
          <w:trHeight w:val="2120"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0F7">
            <w:pPr>
              <w:spacing w:after="60" w:before="60" w:line="276" w:lineRule="auto"/>
              <w:rPr>
                <w:b w:val="1"/>
                <w:sz w:val="20"/>
                <w:szCs w:val="20"/>
              </w:rPr>
            </w:pPr>
            <w:r w:rsidDel="00000000" w:rsidR="00000000" w:rsidRPr="00000000">
              <w:rPr>
                <w:b w:val="1"/>
                <w:sz w:val="20"/>
                <w:szCs w:val="20"/>
                <w:rtl w:val="0"/>
              </w:rPr>
              <w:t xml:space="preserve">SA4#108 (6-9 April 2020, Sophia Antipolis, France)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8">
            <w:pPr>
              <w:spacing w:after="60" w:before="60" w:line="276" w:lineRule="auto"/>
              <w:ind w:left="720" w:firstLine="0"/>
              <w:rPr/>
            </w:pPr>
            <w:r w:rsidDel="00000000" w:rsidR="00000000" w:rsidRPr="00000000">
              <w:rPr>
                <w:b w:val="1"/>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Updates of time plan as found necessary</w:t>
            </w:r>
          </w:p>
          <w:p w:rsidR="00000000" w:rsidDel="00000000" w:rsidP="00000000" w:rsidRDefault="00000000" w:rsidRPr="00000000" w14:paraId="000000F9">
            <w:pPr>
              <w:spacing w:after="60" w:before="60" w:line="276"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Update permanent document to keep track of potential solutions and working assumptions addressing work item objectives</w:t>
            </w:r>
          </w:p>
          <w:p w:rsidR="00000000" w:rsidDel="00000000" w:rsidP="00000000" w:rsidRDefault="00000000" w:rsidRPr="00000000" w14:paraId="000000FA">
            <w:pPr>
              <w:spacing w:after="60" w:before="60" w:line="276"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Agree on CRs to TS 26.114 and TS 26.223 addressing the work item objectives</w:t>
            </w:r>
          </w:p>
          <w:p w:rsidR="00000000" w:rsidDel="00000000" w:rsidP="00000000" w:rsidRDefault="00000000" w:rsidRPr="00000000" w14:paraId="000000FB">
            <w:pPr>
              <w:spacing w:after="60" w:before="60" w:line="276"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Schedule telcos as needed to ensure consistent progress</w:t>
            </w:r>
          </w:p>
        </w:tc>
      </w:tr>
      <w:tr>
        <w:trPr>
          <w:trHeight w:val="2120"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0FC">
            <w:pPr>
              <w:spacing w:after="60" w:before="60" w:line="276" w:lineRule="auto"/>
              <w:rPr>
                <w:b w:val="1"/>
                <w:sz w:val="20"/>
                <w:szCs w:val="20"/>
              </w:rPr>
            </w:pPr>
            <w:r w:rsidDel="00000000" w:rsidR="00000000" w:rsidRPr="00000000">
              <w:rPr>
                <w:b w:val="1"/>
                <w:sz w:val="20"/>
                <w:szCs w:val="20"/>
                <w:rtl w:val="0"/>
              </w:rPr>
              <w:t xml:space="preserve">SA4#109 (25-29 May 2020, TBD)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D">
            <w:pPr>
              <w:spacing w:after="60" w:before="60" w:line="276" w:lineRule="auto"/>
              <w:ind w:left="720" w:firstLine="0"/>
              <w:rPr/>
            </w:pPr>
            <w:r w:rsidDel="00000000" w:rsidR="00000000" w:rsidRPr="00000000">
              <w:rPr>
                <w:b w:val="1"/>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Updates of time plan as found necessary</w:t>
            </w:r>
          </w:p>
          <w:p w:rsidR="00000000" w:rsidDel="00000000" w:rsidP="00000000" w:rsidRDefault="00000000" w:rsidRPr="00000000" w14:paraId="000000FE">
            <w:pPr>
              <w:spacing w:after="60" w:before="60" w:line="276"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Update permanent document to keep track of potential solutions and working assumptions addressing work item objectives</w:t>
            </w:r>
          </w:p>
          <w:p w:rsidR="00000000" w:rsidDel="00000000" w:rsidP="00000000" w:rsidRDefault="00000000" w:rsidRPr="00000000" w14:paraId="000000FF">
            <w:pPr>
              <w:spacing w:after="60" w:before="60" w:line="276"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Agree on CRs to TS 26.114 and TS 26.223 addressing the work item objectives</w:t>
            </w:r>
          </w:p>
          <w:p w:rsidR="00000000" w:rsidDel="00000000" w:rsidP="00000000" w:rsidRDefault="00000000" w:rsidRPr="00000000" w14:paraId="00000100">
            <w:pPr>
              <w:spacing w:after="60" w:before="60" w:line="276"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Schedule telcos as needed to ensure consistent progress</w:t>
            </w:r>
          </w:p>
        </w:tc>
      </w:tr>
      <w:tr>
        <w:trPr>
          <w:trHeight w:val="770"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101">
            <w:pPr>
              <w:spacing w:after="60" w:before="60" w:line="276" w:lineRule="auto"/>
              <w:rPr>
                <w:b w:val="1"/>
                <w:sz w:val="20"/>
                <w:szCs w:val="20"/>
              </w:rPr>
            </w:pPr>
            <w:r w:rsidDel="00000000" w:rsidR="00000000" w:rsidRPr="00000000">
              <w:rPr>
                <w:b w:val="1"/>
                <w:sz w:val="20"/>
                <w:szCs w:val="20"/>
                <w:rtl w:val="0"/>
              </w:rPr>
              <w:t xml:space="preserve">SA#88 (17-19 Jun 2020, Malmo, Sweden)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2">
            <w:pPr>
              <w:spacing w:after="60" w:before="60" w:line="276" w:lineRule="auto"/>
              <w:ind w:left="720" w:firstLine="0"/>
              <w:rPr/>
            </w:pPr>
            <w:r w:rsidDel="00000000" w:rsidR="00000000" w:rsidRPr="00000000">
              <w:rPr>
                <w:b w:val="1"/>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Approval of CRs to TS 26.114 and TS 26.223</w:t>
            </w:r>
          </w:p>
        </w:tc>
      </w:tr>
      <w:tr>
        <w:trPr>
          <w:trHeight w:val="2120"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103">
            <w:pPr>
              <w:spacing w:after="60" w:before="60" w:line="276" w:lineRule="auto"/>
              <w:rPr>
                <w:b w:val="1"/>
                <w:sz w:val="20"/>
                <w:szCs w:val="20"/>
              </w:rPr>
            </w:pPr>
            <w:r w:rsidDel="00000000" w:rsidR="00000000" w:rsidRPr="00000000">
              <w:rPr>
                <w:b w:val="1"/>
                <w:sz w:val="20"/>
                <w:szCs w:val="20"/>
                <w:rtl w:val="0"/>
              </w:rPr>
              <w:t xml:space="preserve">SA4#110 (24-28 Aug 2020, EU)</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4">
            <w:pPr>
              <w:spacing w:after="60" w:before="60" w:line="276" w:lineRule="auto"/>
              <w:ind w:left="720" w:firstLine="0"/>
              <w:rPr/>
            </w:pPr>
            <w:r w:rsidDel="00000000" w:rsidR="00000000" w:rsidRPr="00000000">
              <w:rPr>
                <w:b w:val="1"/>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Updates of time plan as found necessary</w:t>
            </w:r>
          </w:p>
          <w:p w:rsidR="00000000" w:rsidDel="00000000" w:rsidP="00000000" w:rsidRDefault="00000000" w:rsidRPr="00000000" w14:paraId="00000105">
            <w:pPr>
              <w:spacing w:after="60" w:before="60" w:line="276"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Update permanent document to keep track of potential solutions and working assumptions addressing work item objectives</w:t>
            </w:r>
          </w:p>
          <w:p w:rsidR="00000000" w:rsidDel="00000000" w:rsidP="00000000" w:rsidRDefault="00000000" w:rsidRPr="00000000" w14:paraId="00000106">
            <w:pPr>
              <w:spacing w:after="60" w:before="60" w:line="276"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Agree on CRs to TS 26.114 and TS 26.223 addressing the work item objectives</w:t>
            </w:r>
          </w:p>
          <w:p w:rsidR="00000000" w:rsidDel="00000000" w:rsidP="00000000" w:rsidRDefault="00000000" w:rsidRPr="00000000" w14:paraId="00000107">
            <w:pPr>
              <w:spacing w:after="60" w:before="60" w:line="276"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Schedule telcos as needed to ensure consistent progress</w:t>
            </w:r>
          </w:p>
        </w:tc>
      </w:tr>
      <w:tr>
        <w:trPr>
          <w:trHeight w:val="995"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108">
            <w:pPr>
              <w:spacing w:after="60" w:before="60" w:line="276" w:lineRule="auto"/>
              <w:rPr>
                <w:b w:val="1"/>
                <w:sz w:val="20"/>
                <w:szCs w:val="20"/>
              </w:rPr>
            </w:pPr>
            <w:r w:rsidDel="00000000" w:rsidR="00000000" w:rsidRPr="00000000">
              <w:rPr>
                <w:b w:val="1"/>
                <w:sz w:val="20"/>
                <w:szCs w:val="20"/>
                <w:rtl w:val="0"/>
              </w:rPr>
              <w:t xml:space="preserve">SA#89 (16-18 Sep 2020, Funchal, Madeira)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9">
            <w:pPr>
              <w:spacing w:after="60" w:before="60" w:line="276" w:lineRule="auto"/>
              <w:ind w:left="720" w:firstLine="0"/>
              <w:rPr/>
            </w:pPr>
            <w:r w:rsidDel="00000000" w:rsidR="00000000" w:rsidRPr="00000000">
              <w:rPr>
                <w:b w:val="1"/>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Approval of CRs to TS 26.114 and TS 26.223</w:t>
            </w:r>
          </w:p>
        </w:tc>
      </w:tr>
      <w:tr>
        <w:trPr>
          <w:trHeight w:val="2120"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10A">
            <w:pPr>
              <w:spacing w:after="60" w:before="60" w:line="276" w:lineRule="auto"/>
              <w:rPr>
                <w:b w:val="1"/>
                <w:sz w:val="20"/>
                <w:szCs w:val="20"/>
              </w:rPr>
            </w:pPr>
            <w:r w:rsidDel="00000000" w:rsidR="00000000" w:rsidRPr="00000000">
              <w:rPr>
                <w:b w:val="1"/>
                <w:sz w:val="20"/>
                <w:szCs w:val="20"/>
                <w:rtl w:val="0"/>
              </w:rPr>
              <w:t xml:space="preserve">SA4#111 (9-13 Nov 2020, TBD)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B">
            <w:pPr>
              <w:spacing w:after="60" w:before="60" w:line="276" w:lineRule="auto"/>
              <w:ind w:left="720" w:firstLine="0"/>
              <w:rPr/>
            </w:pPr>
            <w:r w:rsidDel="00000000" w:rsidR="00000000" w:rsidRPr="00000000">
              <w:rPr>
                <w:b w:val="1"/>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Updates of time plan as found necessary</w:t>
            </w:r>
          </w:p>
          <w:p w:rsidR="00000000" w:rsidDel="00000000" w:rsidP="00000000" w:rsidRDefault="00000000" w:rsidRPr="00000000" w14:paraId="0000010C">
            <w:pPr>
              <w:spacing w:after="60" w:before="60" w:line="276"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Update permanent document to keep track of potential solutions and working assumptions addressing work item objectives</w:t>
            </w:r>
          </w:p>
          <w:p w:rsidR="00000000" w:rsidDel="00000000" w:rsidP="00000000" w:rsidRDefault="00000000" w:rsidRPr="00000000" w14:paraId="0000010D">
            <w:pPr>
              <w:spacing w:after="60" w:before="60" w:line="276"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Agree on CRs to TS 26.114 and TS 26.223 addressing the work item objectives</w:t>
            </w:r>
          </w:p>
          <w:p w:rsidR="00000000" w:rsidDel="00000000" w:rsidP="00000000" w:rsidRDefault="00000000" w:rsidRPr="00000000" w14:paraId="0000010E">
            <w:pPr>
              <w:spacing w:after="60" w:before="60" w:line="276"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Schedule telcos as needed to ensure consistent progress</w:t>
            </w:r>
          </w:p>
        </w:tc>
      </w:tr>
      <w:tr>
        <w:trPr>
          <w:trHeight w:val="935"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10F">
            <w:pPr>
              <w:spacing w:after="60" w:before="60" w:line="276" w:lineRule="auto"/>
              <w:rPr>
                <w:b w:val="1"/>
                <w:sz w:val="20"/>
                <w:szCs w:val="20"/>
              </w:rPr>
            </w:pPr>
            <w:r w:rsidDel="00000000" w:rsidR="00000000" w:rsidRPr="00000000">
              <w:rPr>
                <w:b w:val="1"/>
                <w:sz w:val="20"/>
                <w:szCs w:val="20"/>
                <w:rtl w:val="0"/>
              </w:rPr>
              <w:t xml:space="preserve">SA#90 (9-11 Dec 2020, USA)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0">
            <w:pPr>
              <w:spacing w:after="60" w:before="60" w:line="276" w:lineRule="auto"/>
              <w:ind w:left="720" w:firstLine="0"/>
              <w:rPr/>
            </w:pPr>
            <w:r w:rsidDel="00000000" w:rsidR="00000000" w:rsidRPr="00000000">
              <w:rPr>
                <w:b w:val="1"/>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Approval of CRs to TS 26.114 and TS 26.223</w:t>
            </w:r>
          </w:p>
          <w:p w:rsidR="00000000" w:rsidDel="00000000" w:rsidP="00000000" w:rsidRDefault="00000000" w:rsidRPr="00000000" w14:paraId="00000111">
            <w:pPr>
              <w:spacing w:after="60" w:before="60" w:line="276"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WI Completion</w:t>
            </w:r>
          </w:p>
        </w:tc>
      </w:tr>
    </w:tbl>
    <w:p w:rsidR="00000000" w:rsidDel="00000000" w:rsidP="00000000" w:rsidRDefault="00000000" w:rsidRPr="00000000" w14:paraId="00000112">
      <w:pPr>
        <w:spacing w:after="0" w:before="120" w:line="276"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113">
      <w:pPr>
        <w:spacing w:after="0" w:before="120" w:line="276" w:lineRule="auto"/>
        <w:ind w:left="1420" w:hanging="560"/>
        <w:rPr>
          <w:b w:val="1"/>
          <w:sz w:val="20"/>
          <w:szCs w:val="20"/>
        </w:rPr>
      </w:pPr>
      <w:r w:rsidDel="00000000" w:rsidR="00000000" w:rsidRPr="00000000">
        <w:rPr>
          <w:b w:val="1"/>
          <w:sz w:val="20"/>
          <w:szCs w:val="20"/>
          <w:rtl w:val="0"/>
        </w:rPr>
        <w:t xml:space="preserve">6.   </w:t>
        <w:tab/>
        <w:t xml:space="preserve">Any Other Business                                                           </w:t>
      </w:r>
    </w:p>
    <w:p w:rsidR="00000000" w:rsidDel="00000000" w:rsidP="00000000" w:rsidRDefault="00000000" w:rsidRPr="00000000" w14:paraId="00000114">
      <w:pPr>
        <w:spacing w:after="0" w:before="120" w:line="261.8181818181818" w:lineRule="auto"/>
        <w:ind w:left="1420" w:hanging="560"/>
        <w:rPr>
          <w:b w:val="1"/>
          <w:sz w:val="20"/>
          <w:szCs w:val="20"/>
        </w:rPr>
      </w:pPr>
      <w:r w:rsidDel="00000000" w:rsidR="00000000" w:rsidRPr="00000000">
        <w:rPr>
          <w:b w:val="1"/>
          <w:sz w:val="20"/>
          <w:szCs w:val="20"/>
          <w:rtl w:val="0"/>
        </w:rPr>
        <w:t xml:space="preserve">7.   </w:t>
        <w:tab/>
        <w:t xml:space="preserve">Close of the conference call</w:t>
      </w:r>
    </w:p>
    <w:p w:rsidR="00000000" w:rsidDel="00000000" w:rsidP="00000000" w:rsidRDefault="00000000" w:rsidRPr="00000000" w14:paraId="00000115">
      <w:pPr>
        <w:spacing w:after="0" w:before="20" w:line="276"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116">
      <w:pPr>
        <w:spacing w:after="0" w:before="20" w:line="276" w:lineRule="auto"/>
        <w:ind w:left="140" w:firstLine="0"/>
        <w:rPr>
          <w:sz w:val="20"/>
          <w:szCs w:val="20"/>
        </w:rPr>
      </w:pPr>
      <w:r w:rsidDel="00000000" w:rsidR="00000000" w:rsidRPr="00000000">
        <w:rPr>
          <w:sz w:val="20"/>
          <w:szCs w:val="20"/>
          <w:rtl w:val="0"/>
        </w:rPr>
        <w:t xml:space="preserve">Note: The deadline for document submission is </w:t>
      </w:r>
      <w:r w:rsidDel="00000000" w:rsidR="00000000" w:rsidRPr="00000000">
        <w:rPr>
          <w:b w:val="1"/>
          <w:color w:val="ff0000"/>
          <w:sz w:val="20"/>
          <w:szCs w:val="20"/>
          <w:rtl w:val="0"/>
        </w:rPr>
        <w:t xml:space="preserve">17 Mar 2020 @ 23:59 PM CET</w:t>
      </w:r>
      <w:r w:rsidDel="00000000" w:rsidR="00000000" w:rsidRPr="00000000">
        <w:rPr>
          <w:color w:val="ff0000"/>
          <w:sz w:val="20"/>
          <w:szCs w:val="20"/>
          <w:rtl w:val="0"/>
        </w:rPr>
        <w:t xml:space="preserve">.</w:t>
      </w:r>
      <w:r w:rsidDel="00000000" w:rsidR="00000000" w:rsidRPr="00000000">
        <w:rPr>
          <w:sz w:val="20"/>
          <w:szCs w:val="20"/>
          <w:rtl w:val="0"/>
        </w:rPr>
        <w:t xml:space="preserve">  Please ask the MTSI SWG Chair for Tdoc# assignments.</w:t>
      </w:r>
    </w:p>
    <w:p w:rsidR="00000000" w:rsidDel="00000000" w:rsidP="00000000" w:rsidRDefault="00000000" w:rsidRPr="00000000" w14:paraId="00000117">
      <w:pPr>
        <w:spacing w:after="0" w:before="20" w:line="276"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118">
      <w:pPr>
        <w:spacing w:after="0" w:before="20" w:line="276" w:lineRule="auto"/>
        <w:ind w:left="3540" w:hanging="1700"/>
        <w:rPr>
          <w:sz w:val="18"/>
          <w:szCs w:val="18"/>
        </w:rPr>
      </w:pPr>
      <w:r w:rsidDel="00000000" w:rsidR="00000000" w:rsidRPr="00000000">
        <w:rPr>
          <w:sz w:val="18"/>
          <w:szCs w:val="18"/>
          <w:rtl w:val="0"/>
        </w:rPr>
        <w:t xml:space="preserve">____________________</w:t>
      </w:r>
    </w:p>
    <w:p w:rsidR="00000000" w:rsidDel="00000000" w:rsidP="00000000" w:rsidRDefault="00000000" w:rsidRPr="00000000" w14:paraId="00000119">
      <w:pPr>
        <w:spacing w:after="0" w:line="276" w:lineRule="auto"/>
        <w:ind w:left="3540" w:hanging="1700"/>
        <w:rPr>
          <w:sz w:val="18"/>
          <w:szCs w:val="18"/>
        </w:rPr>
      </w:pPr>
      <w:r w:rsidDel="00000000" w:rsidR="00000000" w:rsidRPr="00000000">
        <w:rPr>
          <w:sz w:val="18"/>
          <w:szCs w:val="18"/>
          <w:rtl w:val="0"/>
        </w:rPr>
        <w:t xml:space="preserve">Tdoc “colour code”:   </w:t>
      </w:r>
      <w:r w:rsidDel="00000000" w:rsidR="00000000" w:rsidRPr="00000000">
        <w:rPr>
          <w:b w:val="1"/>
          <w:sz w:val="18"/>
          <w:szCs w:val="18"/>
          <w:rtl w:val="0"/>
        </w:rPr>
        <w:t xml:space="preserve">black </w:t>
      </w:r>
      <w:r w:rsidDel="00000000" w:rsidR="00000000" w:rsidRPr="00000000">
        <w:rPr>
          <w:sz w:val="18"/>
          <w:szCs w:val="18"/>
          <w:rtl w:val="0"/>
        </w:rPr>
        <w:t xml:space="preserve">= submitted for the meeting</w:t>
      </w:r>
    </w:p>
    <w:p w:rsidR="00000000" w:rsidDel="00000000" w:rsidP="00000000" w:rsidRDefault="00000000" w:rsidRPr="00000000" w14:paraId="0000011A">
      <w:pPr>
        <w:spacing w:after="0" w:before="0" w:line="276" w:lineRule="auto"/>
        <w:ind w:left="3540" w:hanging="1700"/>
        <w:rPr>
          <w:sz w:val="18"/>
          <w:szCs w:val="18"/>
        </w:rPr>
      </w:pPr>
      <w:r w:rsidDel="00000000" w:rsidR="00000000" w:rsidRPr="00000000">
        <w:rPr>
          <w:b w:val="1"/>
          <w:color w:val="0000ff"/>
          <w:sz w:val="18"/>
          <w:szCs w:val="18"/>
          <w:rtl w:val="0"/>
        </w:rPr>
        <w:t xml:space="preserve">                        </w:t>
        <w:tab/>
        <w:t xml:space="preserve">blue</w:t>
      </w:r>
      <w:r w:rsidDel="00000000" w:rsidR="00000000" w:rsidRPr="00000000">
        <w:rPr>
          <w:sz w:val="18"/>
          <w:szCs w:val="18"/>
          <w:rtl w:val="0"/>
        </w:rPr>
        <w:t xml:space="preserve"> = postponed from an earlier SA4 meeting</w:t>
      </w:r>
    </w:p>
    <w:p w:rsidR="00000000" w:rsidDel="00000000" w:rsidP="00000000" w:rsidRDefault="00000000" w:rsidRPr="00000000" w14:paraId="0000011B">
      <w:pPr>
        <w:spacing w:after="0" w:before="0" w:line="276" w:lineRule="auto"/>
        <w:ind w:left="3540" w:hanging="1700"/>
        <w:rPr>
          <w:sz w:val="18"/>
          <w:szCs w:val="18"/>
        </w:rPr>
      </w:pPr>
      <w:r w:rsidDel="00000000" w:rsidR="00000000" w:rsidRPr="00000000">
        <w:rPr>
          <w:sz w:val="18"/>
          <w:szCs w:val="18"/>
          <w:rtl w:val="0"/>
        </w:rPr>
        <w:t xml:space="preserve">                        </w:t>
        <w:tab/>
      </w:r>
      <w:r w:rsidDel="00000000" w:rsidR="00000000" w:rsidRPr="00000000">
        <w:rPr>
          <w:b w:val="1"/>
          <w:color w:val="ff0000"/>
          <w:sz w:val="18"/>
          <w:szCs w:val="18"/>
          <w:rtl w:val="0"/>
        </w:rPr>
        <w:t xml:space="preserve">red</w:t>
      </w:r>
      <w:r w:rsidDel="00000000" w:rsidR="00000000" w:rsidRPr="00000000">
        <w:rPr>
          <w:b w:val="1"/>
          <w:sz w:val="18"/>
          <w:szCs w:val="18"/>
          <w:rtl w:val="0"/>
        </w:rPr>
        <w:t xml:space="preserve"> </w:t>
      </w:r>
      <w:r w:rsidDel="00000000" w:rsidR="00000000" w:rsidRPr="00000000">
        <w:rPr>
          <w:sz w:val="18"/>
          <w:szCs w:val="18"/>
          <w:rtl w:val="0"/>
        </w:rPr>
        <w:t xml:space="preserve"> =  covered during this meeting</w:t>
      </w:r>
    </w:p>
    <w:p w:rsidR="00000000" w:rsidDel="00000000" w:rsidP="00000000" w:rsidRDefault="00000000" w:rsidRPr="00000000" w14:paraId="0000011C">
      <w:pPr>
        <w:spacing w:after="0" w:before="0" w:line="276" w:lineRule="auto"/>
        <w:ind w:left="3540" w:hanging="1700"/>
        <w:rPr>
          <w:sz w:val="18"/>
          <w:szCs w:val="18"/>
        </w:rPr>
      </w:pPr>
      <w:r w:rsidDel="00000000" w:rsidR="00000000" w:rsidRPr="00000000">
        <w:rPr>
          <w:b w:val="1"/>
          <w:color w:val="ff0000"/>
          <w:sz w:val="18"/>
          <w:szCs w:val="18"/>
          <w:rtl w:val="0"/>
        </w:rPr>
        <w:t xml:space="preserve">                        </w:t>
        <w:tab/>
      </w:r>
      <w:r w:rsidDel="00000000" w:rsidR="00000000" w:rsidRPr="00000000">
        <w:rPr>
          <w:b w:val="1"/>
          <w:color w:val="7f7f7f"/>
          <w:sz w:val="18"/>
          <w:szCs w:val="18"/>
          <w:rtl w:val="0"/>
        </w:rPr>
        <w:t xml:space="preserve">grey </w:t>
      </w:r>
      <w:r w:rsidDel="00000000" w:rsidR="00000000" w:rsidRPr="00000000">
        <w:rPr>
          <w:sz w:val="18"/>
          <w:szCs w:val="18"/>
          <w:rtl w:val="0"/>
        </w:rPr>
        <w:t xml:space="preserve">=  late submission</w:t>
      </w:r>
    </w:p>
    <w:p w:rsidR="00000000" w:rsidDel="00000000" w:rsidP="00000000" w:rsidRDefault="00000000" w:rsidRPr="00000000" w14:paraId="0000011D">
      <w:pPr>
        <w:spacing w:after="0" w:before="0" w:line="276" w:lineRule="auto"/>
        <w:ind w:left="3540" w:hanging="1700"/>
        <w:rPr>
          <w:sz w:val="18"/>
          <w:szCs w:val="18"/>
        </w:rPr>
      </w:pPr>
      <w:r w:rsidDel="00000000" w:rsidR="00000000" w:rsidRPr="00000000">
        <w:rPr>
          <w:b w:val="1"/>
          <w:color w:val="ff0000"/>
          <w:sz w:val="18"/>
          <w:szCs w:val="18"/>
          <w:rtl w:val="0"/>
        </w:rPr>
        <w:t xml:space="preserve">                        </w:t>
        <w:tab/>
      </w:r>
      <w:r w:rsidDel="00000000" w:rsidR="00000000" w:rsidRPr="00000000">
        <w:rPr>
          <w:b w:val="1"/>
          <w:strike w:val="1"/>
          <w:sz w:val="18"/>
          <w:szCs w:val="18"/>
          <w:rtl w:val="0"/>
        </w:rPr>
        <w:t xml:space="preserve">strikethrough</w:t>
      </w:r>
      <w:r w:rsidDel="00000000" w:rsidR="00000000" w:rsidRPr="00000000">
        <w:rPr>
          <w:sz w:val="18"/>
          <w:szCs w:val="18"/>
          <w:rtl w:val="0"/>
        </w:rPr>
        <w:t xml:space="preserve"> = withdrawn</w:t>
      </w:r>
    </w:p>
    <w:p w:rsidR="00000000" w:rsidDel="00000000" w:rsidP="00000000" w:rsidRDefault="00000000" w:rsidRPr="00000000" w14:paraId="0000011E">
      <w:pPr>
        <w:spacing w:after="0" w:before="0" w:line="276" w:lineRule="auto"/>
        <w:ind w:left="3540" w:hanging="1700"/>
        <w:rPr>
          <w:sz w:val="18"/>
          <w:szCs w:val="18"/>
        </w:rPr>
      </w:pPr>
      <w:r w:rsidDel="00000000" w:rsidR="00000000" w:rsidRPr="00000000">
        <w:rPr>
          <w:sz w:val="18"/>
          <w:szCs w:val="18"/>
          <w:rtl w:val="0"/>
        </w:rPr>
        <w:t xml:space="preserve"> </w:t>
      </w:r>
    </w:p>
    <w:p w:rsidR="00000000" w:rsidDel="00000000" w:rsidP="00000000" w:rsidRDefault="00000000" w:rsidRPr="00000000" w14:paraId="0000011F">
      <w:pPr>
        <w:spacing w:after="0" w:before="0" w:line="276" w:lineRule="auto"/>
        <w:ind w:left="140" w:firstLine="0"/>
        <w:rPr>
          <w:b w:val="1"/>
          <w:sz w:val="18"/>
          <w:szCs w:val="18"/>
        </w:rPr>
      </w:pPr>
      <w:r w:rsidDel="00000000" w:rsidR="00000000" w:rsidRPr="00000000">
        <w:rPr>
          <w:sz w:val="18"/>
          <w:szCs w:val="18"/>
          <w:rtl w:val="0"/>
        </w:rPr>
        <w:t xml:space="preserve">Conclusion codes:</w:t>
        <w:tab/>
      </w:r>
      <w:r w:rsidDel="00000000" w:rsidR="00000000" w:rsidRPr="00000000">
        <w:rPr>
          <w:b w:val="1"/>
          <w:sz w:val="18"/>
          <w:szCs w:val="18"/>
          <w:rtl w:val="0"/>
        </w:rPr>
        <w:t xml:space="preserve">a = agreed</w:t>
      </w:r>
    </w:p>
    <w:p w:rsidR="00000000" w:rsidDel="00000000" w:rsidP="00000000" w:rsidRDefault="00000000" w:rsidRPr="00000000" w14:paraId="00000120">
      <w:pPr>
        <w:spacing w:after="0" w:before="0" w:line="276" w:lineRule="auto"/>
        <w:ind w:left="3540" w:hanging="1700"/>
        <w:jc w:val="both"/>
        <w:rPr>
          <w:b w:val="1"/>
          <w:sz w:val="18"/>
          <w:szCs w:val="18"/>
        </w:rPr>
      </w:pPr>
      <w:r w:rsidDel="00000000" w:rsidR="00000000" w:rsidRPr="00000000">
        <w:rPr>
          <w:b w:val="1"/>
          <w:sz w:val="18"/>
          <w:szCs w:val="18"/>
          <w:rtl w:val="0"/>
        </w:rPr>
        <w:t xml:space="preserve">                        </w:t>
        <w:tab/>
        <w:t xml:space="preserve">app = approved</w:t>
      </w:r>
    </w:p>
    <w:p w:rsidR="00000000" w:rsidDel="00000000" w:rsidP="00000000" w:rsidRDefault="00000000" w:rsidRPr="00000000" w14:paraId="00000121">
      <w:pPr>
        <w:spacing w:after="0" w:before="0" w:line="276" w:lineRule="auto"/>
        <w:ind w:left="3540" w:hanging="1700"/>
        <w:jc w:val="both"/>
        <w:rPr>
          <w:b w:val="1"/>
          <w:sz w:val="18"/>
          <w:szCs w:val="18"/>
        </w:rPr>
      </w:pPr>
      <w:r w:rsidDel="00000000" w:rsidR="00000000" w:rsidRPr="00000000">
        <w:rPr>
          <w:b w:val="1"/>
          <w:sz w:val="18"/>
          <w:szCs w:val="18"/>
          <w:rtl w:val="0"/>
        </w:rPr>
        <w:t xml:space="preserve">                        </w:t>
        <w:tab/>
        <w:t xml:space="preserve">n = noted</w:t>
      </w:r>
    </w:p>
    <w:p w:rsidR="00000000" w:rsidDel="00000000" w:rsidP="00000000" w:rsidRDefault="00000000" w:rsidRPr="00000000" w14:paraId="00000122">
      <w:pPr>
        <w:spacing w:after="0" w:before="0" w:line="276" w:lineRule="auto"/>
        <w:ind w:left="3540" w:hanging="1700"/>
        <w:jc w:val="both"/>
        <w:rPr>
          <w:b w:val="1"/>
          <w:sz w:val="18"/>
          <w:szCs w:val="18"/>
        </w:rPr>
      </w:pPr>
      <w:r w:rsidDel="00000000" w:rsidR="00000000" w:rsidRPr="00000000">
        <w:rPr>
          <w:b w:val="1"/>
          <w:sz w:val="18"/>
          <w:szCs w:val="18"/>
          <w:rtl w:val="0"/>
        </w:rPr>
        <w:t xml:space="preserve">                        </w:t>
        <w:tab/>
        <w:t xml:space="preserve">u = updated</w:t>
      </w:r>
    </w:p>
    <w:p w:rsidR="00000000" w:rsidDel="00000000" w:rsidP="00000000" w:rsidRDefault="00000000" w:rsidRPr="00000000" w14:paraId="00000123">
      <w:pPr>
        <w:spacing w:after="0" w:before="0" w:line="276" w:lineRule="auto"/>
        <w:ind w:left="3540" w:hanging="1700"/>
        <w:jc w:val="both"/>
        <w:rPr>
          <w:b w:val="1"/>
          <w:sz w:val="18"/>
          <w:szCs w:val="18"/>
        </w:rPr>
      </w:pPr>
      <w:r w:rsidDel="00000000" w:rsidR="00000000" w:rsidRPr="00000000">
        <w:rPr>
          <w:b w:val="1"/>
          <w:sz w:val="18"/>
          <w:szCs w:val="18"/>
          <w:rtl w:val="0"/>
        </w:rPr>
        <w:t xml:space="preserve">                        </w:t>
        <w:tab/>
        <w:t xml:space="preserve">np = not pursued</w:t>
      </w:r>
    </w:p>
    <w:p w:rsidR="00000000" w:rsidDel="00000000" w:rsidP="00000000" w:rsidRDefault="00000000" w:rsidRPr="00000000" w14:paraId="00000124">
      <w:pPr>
        <w:spacing w:after="0" w:before="0" w:line="276" w:lineRule="auto"/>
        <w:ind w:left="3540" w:hanging="1700"/>
        <w:jc w:val="both"/>
        <w:rPr>
          <w:b w:val="1"/>
          <w:sz w:val="18"/>
          <w:szCs w:val="18"/>
        </w:rPr>
      </w:pPr>
      <w:r w:rsidDel="00000000" w:rsidR="00000000" w:rsidRPr="00000000">
        <w:rPr>
          <w:b w:val="1"/>
          <w:sz w:val="18"/>
          <w:szCs w:val="18"/>
          <w:rtl w:val="0"/>
        </w:rPr>
        <w:t xml:space="preserve">                        </w:t>
        <w:tab/>
        <w:t xml:space="preserve">pp = postponed</w:t>
      </w:r>
    </w:p>
    <w:p w:rsidR="00000000" w:rsidDel="00000000" w:rsidP="00000000" w:rsidRDefault="00000000" w:rsidRPr="00000000" w14:paraId="00000125">
      <w:pPr>
        <w:spacing w:after="0" w:before="120" w:line="276" w:lineRule="auto"/>
        <w:ind w:left="1840" w:firstLine="0"/>
        <w:jc w:val="both"/>
        <w:rPr>
          <w:b w:val="1"/>
          <w:i w:val="1"/>
          <w:sz w:val="18"/>
          <w:szCs w:val="18"/>
        </w:rPr>
      </w:pPr>
      <w:r w:rsidDel="00000000" w:rsidR="00000000" w:rsidRPr="00000000">
        <w:rPr>
          <w:b w:val="1"/>
          <w:i w:val="1"/>
          <w:sz w:val="18"/>
          <w:szCs w:val="18"/>
          <w:rtl w:val="0"/>
        </w:rPr>
        <w:t xml:space="preserve">Note: These conclusion codes appearing in the agenda are only informative. Please refer always to the main body of the meeting report for precise and complete explanation of decisions for each document.</w:t>
      </w:r>
    </w:p>
    <w:p w:rsidR="00000000" w:rsidDel="00000000" w:rsidP="00000000" w:rsidRDefault="00000000" w:rsidRPr="00000000" w14:paraId="00000126">
      <w:pPr>
        <w:spacing w:after="0" w:before="0" w:line="276" w:lineRule="auto"/>
        <w:ind w:left="3540" w:hanging="1700"/>
        <w:rPr>
          <w:sz w:val="18"/>
          <w:szCs w:val="18"/>
        </w:rPr>
      </w:pPr>
      <w:r w:rsidDel="00000000" w:rsidR="00000000" w:rsidRPr="00000000">
        <w:rPr>
          <w:sz w:val="18"/>
          <w:szCs w:val="18"/>
          <w:rtl w:val="0"/>
        </w:rPr>
        <w:t xml:space="preserve"> </w:t>
      </w:r>
    </w:p>
    <w:p w:rsidR="00000000" w:rsidDel="00000000" w:rsidP="00000000" w:rsidRDefault="00000000" w:rsidRPr="00000000" w14:paraId="00000127">
      <w:pPr>
        <w:spacing w:after="0" w:before="0" w:line="276" w:lineRule="auto"/>
        <w:ind w:left="3540" w:hanging="1700"/>
        <w:rPr>
          <w:sz w:val="18"/>
          <w:szCs w:val="18"/>
        </w:rPr>
      </w:pPr>
      <w:r w:rsidDel="00000000" w:rsidR="00000000" w:rsidRPr="00000000">
        <w:rPr>
          <w:sz w:val="18"/>
          <w:szCs w:val="18"/>
          <w:rtl w:val="0"/>
        </w:rPr>
        <w:t xml:space="preserve">Other notations:   </w:t>
        <w:tab/>
        <w:t xml:space="preserve">* = allocated under more than one agenda item</w:t>
      </w:r>
    </w:p>
    <w:p w:rsidR="00000000" w:rsidDel="00000000" w:rsidP="00000000" w:rsidRDefault="00000000" w:rsidRPr="00000000" w14:paraId="00000128">
      <w:pPr>
        <w:spacing w:after="0" w:before="0" w:line="276" w:lineRule="auto"/>
        <w:ind w:left="1840" w:firstLine="0"/>
        <w:rPr>
          <w:sz w:val="18"/>
          <w:szCs w:val="18"/>
        </w:rPr>
      </w:pPr>
      <w:r w:rsidDel="00000000" w:rsidR="00000000" w:rsidRPr="00000000">
        <w:rPr>
          <w:sz w:val="18"/>
          <w:szCs w:val="18"/>
          <w:rtl w:val="0"/>
        </w:rPr>
        <w:t xml:space="preserve">-&gt; = replaced by, [or] action follows</w:t>
      </w:r>
    </w:p>
    <w:p w:rsidR="00000000" w:rsidDel="00000000" w:rsidP="00000000" w:rsidRDefault="00000000" w:rsidRPr="00000000" w14:paraId="00000129">
      <w:pPr>
        <w:spacing w:after="0" w:before="0" w:line="276" w:lineRule="auto"/>
        <w:ind w:left="3540" w:hanging="1700"/>
        <w:rPr>
          <w:sz w:val="18"/>
          <w:szCs w:val="18"/>
        </w:rPr>
      </w:pPr>
      <w:r w:rsidDel="00000000" w:rsidR="00000000" w:rsidRPr="00000000">
        <w:rPr>
          <w:sz w:val="18"/>
          <w:szCs w:val="18"/>
          <w:rtl w:val="0"/>
        </w:rPr>
        <w:t xml:space="preserve"> </w:t>
      </w:r>
    </w:p>
    <w:p w:rsidR="00000000" w:rsidDel="00000000" w:rsidP="00000000" w:rsidRDefault="00000000" w:rsidRPr="00000000" w14:paraId="0000012A">
      <w:pPr>
        <w:spacing w:after="0" w:before="0" w:line="276" w:lineRule="auto"/>
        <w:ind w:left="1860" w:hanging="860"/>
        <w:rPr>
          <w:sz w:val="18"/>
          <w:szCs w:val="18"/>
        </w:rPr>
      </w:pPr>
      <w:r w:rsidDel="00000000" w:rsidR="00000000" w:rsidRPr="00000000">
        <w:rPr>
          <w:sz w:val="18"/>
          <w:szCs w:val="18"/>
          <w:rtl w:val="0"/>
        </w:rPr>
        <w:t xml:space="preserve">"Noted":   A document is "noted" to indicate that its content was made available to the meeting, but that the document itself was not agreed or endorsed by the meeting. Any agreements or actions resulting from discussion of the document are explicitly indicated in the meeting report.</w:t>
      </w:r>
    </w:p>
    <w:p w:rsidR="00000000" w:rsidDel="00000000" w:rsidP="00000000" w:rsidRDefault="00000000" w:rsidRPr="00000000" w14:paraId="0000012B">
      <w:pPr>
        <w:spacing w:after="0" w:before="0" w:line="276" w:lineRule="auto"/>
        <w:ind w:left="1860" w:hanging="860"/>
        <w:rPr>
          <w:sz w:val="18"/>
          <w:szCs w:val="18"/>
        </w:rPr>
      </w:pPr>
      <w:r w:rsidDel="00000000" w:rsidR="00000000" w:rsidRPr="00000000">
        <w:rPr>
          <w:sz w:val="18"/>
          <w:szCs w:val="18"/>
          <w:rtl w:val="0"/>
        </w:rPr>
        <w:t xml:space="preserve"> </w:t>
      </w:r>
    </w:p>
    <w:p w:rsidR="00000000" w:rsidDel="00000000" w:rsidP="00000000" w:rsidRDefault="00000000" w:rsidRPr="00000000" w14:paraId="0000012C">
      <w:pPr>
        <w:spacing w:after="0" w:lineRule="auto"/>
        <w:rPr>
          <w:b w:val="1"/>
        </w:rPr>
      </w:pPr>
      <w:r w:rsidDel="00000000" w:rsidR="00000000" w:rsidRPr="00000000">
        <w:rPr>
          <w:rtl w:val="0"/>
        </w:rPr>
      </w:r>
    </w:p>
    <w:p w:rsidR="00000000" w:rsidDel="00000000" w:rsidP="00000000" w:rsidRDefault="00000000" w:rsidRPr="00000000" w14:paraId="0000012D">
      <w:pPr>
        <w:spacing w:after="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E">
      <w:pPr>
        <w:spacing w:after="0" w:line="276" w:lineRule="auto"/>
        <w:ind w:left="280" w:firstLine="0"/>
        <w:rPr>
          <w:b w:val="1"/>
          <w:sz w:val="18"/>
          <w:szCs w:val="18"/>
        </w:rPr>
      </w:pPr>
      <w:r w:rsidDel="00000000" w:rsidR="00000000" w:rsidRPr="00000000">
        <w:rPr>
          <w:b w:val="1"/>
          <w:color w:val="0000ff"/>
          <w:sz w:val="30"/>
          <w:szCs w:val="30"/>
          <w:vertAlign w:val="superscript"/>
          <w:rtl w:val="0"/>
        </w:rPr>
        <w:t xml:space="preserve">[1]</w:t>
      </w:r>
      <w:r w:rsidDel="00000000" w:rsidR="00000000" w:rsidRPr="00000000">
        <w:rPr>
          <w:b w:val="1"/>
          <w:sz w:val="18"/>
          <w:szCs w:val="18"/>
          <w:rtl w:val="0"/>
        </w:rPr>
        <w:tab/>
        <w:t xml:space="preserve">Nikolai Leung (nleung@qti.qualcomm.com)</w:t>
      </w:r>
    </w:p>
    <w:p w:rsidR="00000000" w:rsidDel="00000000" w:rsidP="00000000" w:rsidRDefault="00000000" w:rsidRPr="00000000" w14:paraId="0000012F">
      <w:pPr>
        <w:spacing w:after="0" w:lineRule="auto"/>
        <w:rPr>
          <w:b w:val="1"/>
        </w:rPr>
      </w:pPr>
      <w:r w:rsidDel="00000000" w:rsidR="00000000" w:rsidRPr="00000000">
        <w:rPr>
          <w:rtl w:val="0"/>
        </w:rPr>
      </w:r>
    </w:p>
    <w:p w:rsidR="00000000" w:rsidDel="00000000" w:rsidP="00000000" w:rsidRDefault="00000000" w:rsidRPr="00000000" w14:paraId="00000130">
      <w:pPr>
        <w:pStyle w:val="Heading2"/>
        <w:widowControl w:val="1"/>
        <w:spacing w:after="0" w:before="120" w:line="276" w:lineRule="auto"/>
        <w:jc w:val="center"/>
        <w:rPr/>
      </w:pPr>
      <w:bookmarkStart w:colFirst="0" w:colLast="0" w:name="_3wzsbaeuw7sj" w:id="6"/>
      <w:bookmarkEnd w:id="6"/>
      <w:r w:rsidDel="00000000" w:rsidR="00000000" w:rsidRPr="00000000">
        <w:rPr>
          <w:rtl w:val="0"/>
        </w:rPr>
        <w:t xml:space="preserve">Annex 2: List of documents</w:t>
      </w:r>
    </w:p>
    <w:p w:rsidR="00000000" w:rsidDel="00000000" w:rsidP="00000000" w:rsidRDefault="00000000" w:rsidRPr="00000000" w14:paraId="00000131">
      <w:pPr>
        <w:widowControl w:val="1"/>
        <w:spacing w:after="0" w:before="20" w:line="276" w:lineRule="auto"/>
        <w:rPr>
          <w:sz w:val="24"/>
          <w:szCs w:val="24"/>
        </w:rPr>
      </w:pPr>
      <w:r w:rsidDel="00000000" w:rsidR="00000000" w:rsidRPr="00000000">
        <w:rPr>
          <w:rtl w:val="0"/>
        </w:rPr>
      </w:r>
    </w:p>
    <w:tbl>
      <w:tblPr>
        <w:tblStyle w:val="Table15"/>
        <w:tblW w:w="94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620"/>
        <w:gridCol w:w="2970"/>
        <w:gridCol w:w="1980"/>
        <w:gridCol w:w="1260"/>
        <w:gridCol w:w="1650"/>
        <w:tblGridChange w:id="0">
          <w:tblGrid>
            <w:gridCol w:w="1620"/>
            <w:gridCol w:w="2970"/>
            <w:gridCol w:w="1980"/>
            <w:gridCol w:w="1260"/>
            <w:gridCol w:w="1650"/>
          </w:tblGrid>
        </w:tblGridChange>
      </w:tblGrid>
      <w:tr>
        <w:trPr>
          <w:trHeight w:val="9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2">
            <w:pPr>
              <w:widowControl w:val="1"/>
              <w:spacing w:before="120" w:line="276" w:lineRule="auto"/>
              <w:ind w:left="60" w:right="60"/>
              <w:rPr/>
            </w:pPr>
            <w:r w:rsidDel="00000000" w:rsidR="00000000" w:rsidRPr="00000000">
              <w:rPr>
                <w:b w:val="1"/>
                <w:rtl w:val="0"/>
              </w:rPr>
              <w:t xml:space="preserve">Tdoc</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3">
            <w:pPr>
              <w:widowControl w:val="1"/>
              <w:spacing w:before="120" w:line="276" w:lineRule="auto"/>
              <w:ind w:left="60" w:right="60"/>
              <w:rPr>
                <w:sz w:val="20"/>
                <w:szCs w:val="20"/>
              </w:rPr>
            </w:pPr>
            <w:r w:rsidDel="00000000" w:rsidR="00000000" w:rsidRPr="00000000">
              <w:rPr>
                <w:b w:val="1"/>
                <w:sz w:val="20"/>
                <w:szCs w:val="20"/>
                <w:rtl w:val="0"/>
              </w:rPr>
              <w:t xml:space="preserve">Title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4">
            <w:pPr>
              <w:widowControl w:val="1"/>
              <w:spacing w:before="120" w:line="276" w:lineRule="auto"/>
              <w:ind w:left="60" w:right="60"/>
              <w:rPr/>
            </w:pPr>
            <w:r w:rsidDel="00000000" w:rsidR="00000000" w:rsidRPr="00000000">
              <w:rPr>
                <w:b w:val="1"/>
                <w:rtl w:val="0"/>
              </w:rPr>
              <w:t xml:space="preserve">Source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5">
            <w:pPr>
              <w:widowControl w:val="1"/>
              <w:spacing w:before="120" w:line="276" w:lineRule="auto"/>
              <w:ind w:left="60" w:right="60"/>
              <w:rPr/>
            </w:pPr>
            <w:r w:rsidDel="00000000" w:rsidR="00000000" w:rsidRPr="00000000">
              <w:rPr>
                <w:b w:val="1"/>
                <w:rtl w:val="0"/>
              </w:rPr>
              <w:t xml:space="preserve">Agenda Item</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6">
            <w:pPr>
              <w:widowControl w:val="1"/>
              <w:spacing w:before="120" w:line="276" w:lineRule="auto"/>
              <w:ind w:left="60" w:right="60"/>
              <w:rPr/>
            </w:pPr>
            <w:r w:rsidDel="00000000" w:rsidR="00000000" w:rsidRPr="00000000">
              <w:rPr>
                <w:b w:val="1"/>
                <w:rtl w:val="0"/>
              </w:rPr>
              <w:t xml:space="preserve">Conclusion</w:t>
            </w:r>
            <w:r w:rsidDel="00000000" w:rsidR="00000000" w:rsidRPr="00000000">
              <w:rPr>
                <w:rtl w:val="0"/>
              </w:rPr>
            </w:r>
          </w:p>
        </w:tc>
      </w:tr>
      <w:tr>
        <w:trPr>
          <w:trHeight w:val="118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37">
            <w:pPr>
              <w:spacing w:before="120" w:line="276" w:lineRule="auto"/>
              <w:ind w:left="60" w:right="60" w:firstLine="0"/>
              <w:rPr>
                <w:color w:val="0000ff"/>
                <w:sz w:val="20"/>
                <w:szCs w:val="20"/>
              </w:rPr>
            </w:pPr>
            <w:r w:rsidDel="00000000" w:rsidR="00000000" w:rsidRPr="00000000">
              <w:rPr>
                <w:color w:val="0000ff"/>
                <w:sz w:val="20"/>
                <w:szCs w:val="20"/>
                <w:rtl w:val="0"/>
              </w:rPr>
              <w:t xml:space="preserve">S4-AHM518</w:t>
            </w:r>
          </w:p>
        </w:tc>
        <w:tc>
          <w:tcPr>
            <w:tcBorders>
              <w:top w:color="000000" w:space="0" w:sz="8" w:val="single"/>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38">
            <w:pPr>
              <w:spacing w:before="120" w:line="276" w:lineRule="auto"/>
              <w:ind w:left="60" w:right="60" w:firstLine="0"/>
              <w:rPr>
                <w:sz w:val="24"/>
                <w:szCs w:val="24"/>
              </w:rPr>
            </w:pPr>
            <w:r w:rsidDel="00000000" w:rsidR="00000000" w:rsidRPr="00000000">
              <w:rPr>
                <w:sz w:val="20"/>
                <w:szCs w:val="20"/>
                <w:highlight w:val="white"/>
                <w:rtl w:val="0"/>
              </w:rPr>
              <w:t xml:space="preserve">Proposed agenda for SA4 MTSI SWG 20 Mar 2020 Teleconference #5 on ITT4RT</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139">
            <w:pPr>
              <w:spacing w:before="120" w:line="276" w:lineRule="auto"/>
              <w:ind w:left="60" w:right="60" w:firstLine="0"/>
              <w:rPr>
                <w:sz w:val="20"/>
                <w:szCs w:val="20"/>
              </w:rPr>
            </w:pPr>
            <w:r w:rsidDel="00000000" w:rsidR="00000000" w:rsidRPr="00000000">
              <w:rPr>
                <w:sz w:val="20"/>
                <w:szCs w:val="20"/>
                <w:rtl w:val="0"/>
              </w:rPr>
              <w:t xml:space="preserve">MTSI SWG Chair</w:t>
            </w:r>
          </w:p>
          <w:p w:rsidR="00000000" w:rsidDel="00000000" w:rsidP="00000000" w:rsidRDefault="00000000" w:rsidRPr="00000000" w14:paraId="0000013A">
            <w:pPr>
              <w:spacing w:before="120" w:line="276" w:lineRule="auto"/>
              <w:ind w:left="60" w:right="60" w:firstLine="0"/>
              <w:rPr>
                <w:sz w:val="20"/>
                <w:szCs w:val="20"/>
              </w:rPr>
            </w:pPr>
            <w:r w:rsidDel="00000000" w:rsidR="00000000" w:rsidRPr="00000000">
              <w:rPr>
                <w:sz w:val="20"/>
                <w:szCs w:val="20"/>
                <w:rtl w:val="0"/>
              </w:rPr>
              <w:t xml:space="preserve">(Nikolai Leung)</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13B">
            <w:pPr>
              <w:spacing w:before="120" w:line="276" w:lineRule="auto"/>
              <w:ind w:left="60" w:right="60" w:firstLine="0"/>
              <w:jc w:val="center"/>
              <w:rPr>
                <w:sz w:val="20"/>
                <w:szCs w:val="20"/>
              </w:rPr>
            </w:pPr>
            <w:r w:rsidDel="00000000" w:rsidR="00000000" w:rsidRPr="00000000">
              <w:rPr>
                <w:sz w:val="20"/>
                <w:szCs w:val="20"/>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40.0" w:type="dxa"/>
              <w:bottom w:w="100.0" w:type="dxa"/>
              <w:right w:w="40.0" w:type="dxa"/>
            </w:tcMar>
            <w:vAlign w:val="top"/>
          </w:tcPr>
          <w:p w:rsidR="00000000" w:rsidDel="00000000" w:rsidP="00000000" w:rsidRDefault="00000000" w:rsidRPr="00000000" w14:paraId="0000013C">
            <w:pPr>
              <w:widowControl w:val="1"/>
              <w:spacing w:before="120" w:line="276" w:lineRule="auto"/>
              <w:ind w:right="60"/>
              <w:jc w:val="center"/>
              <w:rPr>
                <w:color w:val="ff0000"/>
              </w:rPr>
            </w:pPr>
            <w:r w:rsidDel="00000000" w:rsidR="00000000" w:rsidRPr="00000000">
              <w:rPr>
                <w:color w:val="ff0000"/>
                <w:rtl w:val="0"/>
              </w:rPr>
              <w:t xml:space="preserve">Agreed</w:t>
            </w:r>
            <w:r w:rsidDel="00000000" w:rsidR="00000000" w:rsidRPr="00000000">
              <w:rPr>
                <w:rtl w:val="0"/>
              </w:rPr>
            </w:r>
          </w:p>
        </w:tc>
      </w:tr>
      <w:tr>
        <w:trPr>
          <w:trHeight w:val="74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3D">
            <w:pPr>
              <w:widowControl w:val="1"/>
              <w:spacing w:before="120" w:line="276" w:lineRule="auto"/>
              <w:ind w:left="60" w:right="60" w:firstLine="0"/>
              <w:rPr>
                <w:color w:val="0000ff"/>
                <w:sz w:val="20"/>
                <w:szCs w:val="20"/>
                <w:highlight w:val="white"/>
              </w:rPr>
            </w:pPr>
            <w:r w:rsidDel="00000000" w:rsidR="00000000" w:rsidRPr="00000000">
              <w:rPr>
                <w:color w:val="0000ff"/>
                <w:sz w:val="20"/>
                <w:szCs w:val="20"/>
                <w:highlight w:val="white"/>
                <w:rtl w:val="0"/>
              </w:rPr>
              <w:t xml:space="preserve">S4-AHM512</w:t>
            </w:r>
          </w:p>
        </w:tc>
        <w:tc>
          <w:tcPr>
            <w:tcBorders>
              <w:top w:color="000000" w:space="0" w:sz="8" w:val="single"/>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3E">
            <w:pPr>
              <w:widowControl w:val="1"/>
              <w:spacing w:before="120" w:line="276" w:lineRule="auto"/>
              <w:ind w:left="60" w:right="60" w:firstLine="0"/>
              <w:rPr>
                <w:sz w:val="20"/>
                <w:szCs w:val="20"/>
                <w:highlight w:val="white"/>
              </w:rPr>
            </w:pPr>
            <w:r w:rsidDel="00000000" w:rsidR="00000000" w:rsidRPr="00000000">
              <w:rPr>
                <w:sz w:val="20"/>
                <w:szCs w:val="20"/>
                <w:highlight w:val="white"/>
                <w:rtl w:val="0"/>
              </w:rPr>
              <w:t xml:space="preserve">ITT4RT: Proposed Updates to Potential Solution on Overlays</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13F">
            <w:pPr>
              <w:widowControl w:val="1"/>
              <w:spacing w:before="120" w:line="276" w:lineRule="auto"/>
              <w:ind w:left="60" w:right="60" w:firstLine="0"/>
              <w:rPr>
                <w:sz w:val="20"/>
                <w:szCs w:val="20"/>
                <w:highlight w:val="white"/>
              </w:rPr>
            </w:pPr>
            <w:r w:rsidDel="00000000" w:rsidR="00000000" w:rsidRPr="00000000">
              <w:rPr>
                <w:sz w:val="20"/>
                <w:szCs w:val="20"/>
                <w:highlight w:val="white"/>
                <w:rtl w:val="0"/>
              </w:rPr>
              <w:t xml:space="preserve">Intel</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140">
            <w:pPr>
              <w:widowControl w:val="1"/>
              <w:spacing w:before="120" w:line="276" w:lineRule="auto"/>
              <w:ind w:left="60" w:right="60" w:firstLine="0"/>
              <w:jc w:val="center"/>
              <w:rPr>
                <w:sz w:val="20"/>
                <w:szCs w:val="20"/>
                <w:highlight w:val="white"/>
              </w:rPr>
            </w:pPr>
            <w:r w:rsidDel="00000000" w:rsidR="00000000" w:rsidRPr="00000000">
              <w:rPr>
                <w:sz w:val="20"/>
                <w:szCs w:val="20"/>
                <w:highlight w:val="white"/>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40.0" w:type="dxa"/>
              <w:bottom w:w="100.0" w:type="dxa"/>
              <w:right w:w="40.0" w:type="dxa"/>
            </w:tcMar>
            <w:vAlign w:val="top"/>
          </w:tcPr>
          <w:p w:rsidR="00000000" w:rsidDel="00000000" w:rsidP="00000000" w:rsidRDefault="00000000" w:rsidRPr="00000000" w14:paraId="00000141">
            <w:pPr>
              <w:widowControl w:val="1"/>
              <w:spacing w:before="120" w:line="276" w:lineRule="auto"/>
              <w:ind w:right="60"/>
              <w:jc w:val="center"/>
              <w:rPr>
                <w:color w:val="ff0000"/>
              </w:rPr>
            </w:pPr>
            <w:r w:rsidDel="00000000" w:rsidR="00000000" w:rsidRPr="00000000">
              <w:rPr>
                <w:color w:val="ff0000"/>
                <w:rtl w:val="0"/>
              </w:rPr>
              <w:t xml:space="preserve">Revised to S4-AHM527</w:t>
            </w:r>
          </w:p>
        </w:tc>
      </w:tr>
      <w:tr>
        <w:trPr>
          <w:trHeight w:val="74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42">
            <w:pPr>
              <w:widowControl w:val="1"/>
              <w:spacing w:before="120" w:line="276" w:lineRule="auto"/>
              <w:ind w:left="60" w:right="60" w:firstLine="0"/>
              <w:rPr>
                <w:color w:val="0000ff"/>
                <w:sz w:val="20"/>
                <w:szCs w:val="20"/>
                <w:highlight w:val="white"/>
              </w:rPr>
            </w:pPr>
            <w:r w:rsidDel="00000000" w:rsidR="00000000" w:rsidRPr="00000000">
              <w:rPr>
                <w:color w:val="0000ff"/>
                <w:sz w:val="20"/>
                <w:szCs w:val="20"/>
                <w:highlight w:val="white"/>
                <w:rtl w:val="0"/>
              </w:rPr>
              <w:t xml:space="preserve">S4-AHM515</w:t>
            </w:r>
          </w:p>
        </w:tc>
        <w:tc>
          <w:tcPr>
            <w:tcBorders>
              <w:top w:color="000000" w:space="0" w:sz="8" w:val="single"/>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43">
            <w:pPr>
              <w:widowControl w:val="1"/>
              <w:spacing w:before="120" w:line="276" w:lineRule="auto"/>
              <w:ind w:left="60" w:right="60" w:firstLine="0"/>
              <w:rPr>
                <w:sz w:val="20"/>
                <w:szCs w:val="20"/>
                <w:highlight w:val="white"/>
              </w:rPr>
            </w:pPr>
            <w:r w:rsidDel="00000000" w:rsidR="00000000" w:rsidRPr="00000000">
              <w:rPr>
                <w:sz w:val="20"/>
                <w:szCs w:val="20"/>
                <w:highlight w:val="white"/>
                <w:rtl w:val="0"/>
              </w:rPr>
              <w:t xml:space="preserve">Viewport Control Signalling for Viewport Sharing/Following</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144">
            <w:pPr>
              <w:widowControl w:val="1"/>
              <w:spacing w:before="120" w:line="276" w:lineRule="auto"/>
              <w:ind w:left="60" w:right="60" w:firstLine="0"/>
              <w:rPr>
                <w:sz w:val="20"/>
                <w:szCs w:val="20"/>
                <w:highlight w:val="white"/>
              </w:rPr>
            </w:pPr>
            <w:r w:rsidDel="00000000" w:rsidR="00000000" w:rsidRPr="00000000">
              <w:rPr>
                <w:sz w:val="20"/>
                <w:szCs w:val="20"/>
                <w:highlight w:val="white"/>
                <w:rtl w:val="0"/>
              </w:rPr>
              <w:t xml:space="preserve">Nokia Corporation</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145">
            <w:pPr>
              <w:widowControl w:val="1"/>
              <w:spacing w:before="120" w:line="276" w:lineRule="auto"/>
              <w:ind w:left="60" w:right="60" w:firstLine="0"/>
              <w:jc w:val="center"/>
              <w:rPr>
                <w:sz w:val="20"/>
                <w:szCs w:val="20"/>
                <w:highlight w:val="white"/>
              </w:rPr>
            </w:pPr>
            <w:r w:rsidDel="00000000" w:rsidR="00000000" w:rsidRPr="00000000">
              <w:rPr>
                <w:sz w:val="20"/>
                <w:szCs w:val="20"/>
                <w:highlight w:val="white"/>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40.0" w:type="dxa"/>
              <w:bottom w:w="100.0" w:type="dxa"/>
              <w:right w:w="40.0" w:type="dxa"/>
            </w:tcMar>
            <w:vAlign w:val="top"/>
          </w:tcPr>
          <w:p w:rsidR="00000000" w:rsidDel="00000000" w:rsidP="00000000" w:rsidRDefault="00000000" w:rsidRPr="00000000" w14:paraId="00000146">
            <w:pPr>
              <w:widowControl w:val="1"/>
              <w:spacing w:before="120" w:line="276" w:lineRule="auto"/>
              <w:ind w:right="60"/>
              <w:jc w:val="center"/>
              <w:rPr>
                <w:color w:val="ff0000"/>
              </w:rPr>
            </w:pPr>
            <w:r w:rsidDel="00000000" w:rsidR="00000000" w:rsidRPr="00000000">
              <w:rPr>
                <w:color w:val="ff0000"/>
                <w:rtl w:val="0"/>
              </w:rPr>
              <w:t xml:space="preserve">Agreed with modifications</w:t>
            </w:r>
          </w:p>
        </w:tc>
      </w:tr>
      <w:tr>
        <w:trPr>
          <w:trHeight w:val="74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47">
            <w:pPr>
              <w:widowControl w:val="1"/>
              <w:spacing w:before="120" w:line="276" w:lineRule="auto"/>
              <w:ind w:left="60" w:right="60" w:firstLine="0"/>
              <w:rPr>
                <w:color w:val="0000ff"/>
                <w:sz w:val="20"/>
                <w:szCs w:val="20"/>
                <w:highlight w:val="white"/>
              </w:rPr>
            </w:pPr>
            <w:r w:rsidDel="00000000" w:rsidR="00000000" w:rsidRPr="00000000">
              <w:rPr>
                <w:color w:val="0000ff"/>
                <w:sz w:val="20"/>
                <w:szCs w:val="20"/>
                <w:highlight w:val="white"/>
                <w:rtl w:val="0"/>
              </w:rPr>
              <w:t xml:space="preserve">S4-AHM516</w:t>
            </w:r>
          </w:p>
        </w:tc>
        <w:tc>
          <w:tcPr>
            <w:tcBorders>
              <w:top w:color="000000" w:space="0" w:sz="8" w:val="single"/>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48">
            <w:pPr>
              <w:widowControl w:val="1"/>
              <w:spacing w:before="120" w:line="276" w:lineRule="auto"/>
              <w:ind w:left="60" w:right="60" w:firstLine="0"/>
              <w:rPr>
                <w:sz w:val="20"/>
                <w:szCs w:val="20"/>
                <w:highlight w:val="white"/>
              </w:rPr>
            </w:pPr>
            <w:r w:rsidDel="00000000" w:rsidR="00000000" w:rsidRPr="00000000">
              <w:rPr>
                <w:sz w:val="20"/>
                <w:szCs w:val="20"/>
                <w:highlight w:val="white"/>
                <w:rtl w:val="0"/>
              </w:rPr>
              <w:t xml:space="preserve">RTCP traffic in ITT4RT</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149">
            <w:pPr>
              <w:widowControl w:val="1"/>
              <w:spacing w:before="120" w:line="276" w:lineRule="auto"/>
              <w:ind w:left="60" w:right="60" w:firstLine="0"/>
              <w:rPr>
                <w:sz w:val="20"/>
                <w:szCs w:val="20"/>
                <w:highlight w:val="white"/>
              </w:rPr>
            </w:pPr>
            <w:r w:rsidDel="00000000" w:rsidR="00000000" w:rsidRPr="00000000">
              <w:rPr>
                <w:sz w:val="20"/>
                <w:szCs w:val="20"/>
                <w:highlight w:val="white"/>
                <w:rtl w:val="0"/>
              </w:rPr>
              <w:t xml:space="preserve">Nokia Corporation</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14A">
            <w:pPr>
              <w:widowControl w:val="1"/>
              <w:spacing w:before="120" w:line="276" w:lineRule="auto"/>
              <w:ind w:left="60" w:right="60" w:firstLine="0"/>
              <w:jc w:val="center"/>
              <w:rPr>
                <w:sz w:val="20"/>
                <w:szCs w:val="20"/>
                <w:highlight w:val="white"/>
              </w:rPr>
            </w:pPr>
            <w:r w:rsidDel="00000000" w:rsidR="00000000" w:rsidRPr="00000000">
              <w:rPr>
                <w:sz w:val="20"/>
                <w:szCs w:val="20"/>
                <w:highlight w:val="white"/>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40.0" w:type="dxa"/>
              <w:bottom w:w="100.0" w:type="dxa"/>
              <w:right w:w="40.0" w:type="dxa"/>
            </w:tcMar>
            <w:vAlign w:val="top"/>
          </w:tcPr>
          <w:p w:rsidR="00000000" w:rsidDel="00000000" w:rsidP="00000000" w:rsidRDefault="00000000" w:rsidRPr="00000000" w14:paraId="0000014B">
            <w:pPr>
              <w:widowControl w:val="1"/>
              <w:spacing w:before="120" w:line="276" w:lineRule="auto"/>
              <w:ind w:right="60"/>
              <w:jc w:val="center"/>
              <w:rPr>
                <w:color w:val="ff0000"/>
              </w:rPr>
            </w:pPr>
            <w:r w:rsidDel="00000000" w:rsidR="00000000" w:rsidRPr="00000000">
              <w:rPr>
                <w:color w:val="ff0000"/>
                <w:rtl w:val="0"/>
              </w:rPr>
              <w:t xml:space="preserve">Agreed with modifications</w:t>
            </w:r>
          </w:p>
        </w:tc>
      </w:tr>
      <w:tr>
        <w:trPr>
          <w:trHeight w:val="74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4C">
            <w:pPr>
              <w:spacing w:before="120" w:line="276" w:lineRule="auto"/>
              <w:ind w:left="60" w:right="60" w:firstLine="0"/>
              <w:rPr>
                <w:color w:val="0000ff"/>
                <w:sz w:val="20"/>
                <w:szCs w:val="20"/>
              </w:rPr>
            </w:pPr>
            <w:r w:rsidDel="00000000" w:rsidR="00000000" w:rsidRPr="00000000">
              <w:rPr>
                <w:color w:val="0000ff"/>
                <w:sz w:val="20"/>
                <w:szCs w:val="20"/>
                <w:rtl w:val="0"/>
              </w:rPr>
              <w:t xml:space="preserve">S4-AHM525</w:t>
            </w:r>
          </w:p>
        </w:tc>
        <w:tc>
          <w:tcPr>
            <w:tcBorders>
              <w:top w:color="000000" w:space="0" w:sz="8" w:val="single"/>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4D">
            <w:pPr>
              <w:spacing w:before="120" w:line="276" w:lineRule="auto"/>
              <w:ind w:left="60" w:right="60" w:firstLine="0"/>
              <w:rPr>
                <w:sz w:val="20"/>
                <w:szCs w:val="20"/>
              </w:rPr>
            </w:pPr>
            <w:r w:rsidDel="00000000" w:rsidR="00000000" w:rsidRPr="00000000">
              <w:rPr>
                <w:sz w:val="20"/>
                <w:szCs w:val="20"/>
                <w:rtl w:val="0"/>
              </w:rPr>
              <w:t xml:space="preserve">Scene Description-based Solution for Overlays in ITT4RT</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14E">
            <w:pPr>
              <w:spacing w:before="120" w:line="276" w:lineRule="auto"/>
              <w:ind w:left="60" w:right="60" w:firstLine="0"/>
              <w:rPr>
                <w:sz w:val="20"/>
                <w:szCs w:val="20"/>
              </w:rPr>
            </w:pPr>
            <w:r w:rsidDel="00000000" w:rsidR="00000000" w:rsidRPr="00000000">
              <w:rPr>
                <w:sz w:val="20"/>
                <w:szCs w:val="20"/>
                <w:rtl w:val="0"/>
              </w:rPr>
              <w:t xml:space="preserve">Qualcomm Incorporated</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14F">
            <w:pPr>
              <w:spacing w:before="120" w:line="276" w:lineRule="auto"/>
              <w:ind w:left="60" w:right="60" w:firstLine="0"/>
              <w:jc w:val="center"/>
              <w:rPr>
                <w:sz w:val="20"/>
                <w:szCs w:val="20"/>
              </w:rPr>
            </w:pPr>
            <w:r w:rsidDel="00000000" w:rsidR="00000000" w:rsidRPr="00000000">
              <w:rPr>
                <w:sz w:val="20"/>
                <w:szCs w:val="20"/>
                <w:rtl w:val="0"/>
              </w:rPr>
              <w:t xml:space="preserve">4</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50">
            <w:pPr>
              <w:spacing w:before="120" w:line="276" w:lineRule="auto"/>
              <w:ind w:left="60" w:right="60" w:firstLine="0"/>
              <w:jc w:val="center"/>
              <w:rPr>
                <w:color w:val="ff0000"/>
                <w:sz w:val="20"/>
                <w:szCs w:val="20"/>
              </w:rPr>
            </w:pPr>
            <w:r w:rsidDel="00000000" w:rsidR="00000000" w:rsidRPr="00000000">
              <w:rPr>
                <w:color w:val="ff0000"/>
                <w:sz w:val="20"/>
                <w:szCs w:val="20"/>
                <w:rtl w:val="0"/>
              </w:rPr>
              <w:t xml:space="preserve">Noted</w:t>
            </w:r>
          </w:p>
        </w:tc>
      </w:tr>
      <w:tr>
        <w:trPr>
          <w:trHeight w:val="740" w:hRule="atLeast"/>
        </w:trPr>
        <w:tc>
          <w:tcPr>
            <w:tcBorders>
              <w:top w:color="000000" w:space="0" w:sz="0" w:val="nil"/>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51">
            <w:pPr>
              <w:spacing w:before="120" w:line="276" w:lineRule="auto"/>
              <w:ind w:left="60" w:right="60" w:firstLine="0"/>
              <w:rPr>
                <w:color w:val="0000ff"/>
                <w:sz w:val="20"/>
                <w:szCs w:val="20"/>
              </w:rPr>
            </w:pPr>
            <w:r w:rsidDel="00000000" w:rsidR="00000000" w:rsidRPr="00000000">
              <w:rPr>
                <w:color w:val="0000ff"/>
                <w:sz w:val="20"/>
                <w:szCs w:val="20"/>
                <w:rtl w:val="0"/>
              </w:rPr>
              <w:t xml:space="preserve">S4-AHM526</w:t>
            </w:r>
          </w:p>
        </w:tc>
        <w:tc>
          <w:tcPr>
            <w:tcBorders>
              <w:top w:color="000000" w:space="0" w:sz="0" w:val="nil"/>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52">
            <w:pPr>
              <w:spacing w:before="120" w:line="276" w:lineRule="auto"/>
              <w:ind w:left="60" w:right="60" w:firstLine="0"/>
              <w:rPr>
                <w:sz w:val="20"/>
                <w:szCs w:val="20"/>
              </w:rPr>
            </w:pPr>
            <w:r w:rsidDel="00000000" w:rsidR="00000000" w:rsidRPr="00000000">
              <w:rPr>
                <w:sz w:val="20"/>
                <w:szCs w:val="20"/>
                <w:rtl w:val="0"/>
              </w:rPr>
              <w:t xml:space="preserve">An Alternative Potential Solution on Viewport Information Signaling</w:t>
            </w:r>
          </w:p>
        </w:tc>
        <w:tc>
          <w:tcPr>
            <w:tcBorders>
              <w:top w:color="000000" w:space="0" w:sz="0" w:val="nil"/>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153">
            <w:pPr>
              <w:spacing w:before="120" w:line="276" w:lineRule="auto"/>
              <w:ind w:left="60" w:right="60" w:firstLine="0"/>
              <w:rPr>
                <w:sz w:val="20"/>
                <w:szCs w:val="20"/>
              </w:rPr>
            </w:pPr>
            <w:r w:rsidDel="00000000" w:rsidR="00000000" w:rsidRPr="00000000">
              <w:rPr>
                <w:sz w:val="20"/>
                <w:szCs w:val="20"/>
                <w:rtl w:val="0"/>
              </w:rPr>
              <w:t xml:space="preserve">Intel</w:t>
            </w:r>
          </w:p>
        </w:tc>
        <w:tc>
          <w:tcPr>
            <w:tcBorders>
              <w:top w:color="000000" w:space="0" w:sz="0" w:val="nil"/>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154">
            <w:pPr>
              <w:spacing w:before="120" w:line="276" w:lineRule="auto"/>
              <w:ind w:left="60" w:right="60" w:firstLine="0"/>
              <w:jc w:val="center"/>
              <w:rPr>
                <w:sz w:val="20"/>
                <w:szCs w:val="20"/>
              </w:rPr>
            </w:pPr>
            <w:r w:rsidDel="00000000" w:rsidR="00000000" w:rsidRPr="00000000">
              <w:rPr>
                <w:sz w:val="20"/>
                <w:szCs w:val="20"/>
                <w:rtl w:val="0"/>
              </w:rPr>
              <w:t xml:space="preserve">4</w:t>
            </w:r>
          </w:p>
        </w:tc>
        <w:tc>
          <w:tcPr>
            <w:tcBorders>
              <w:top w:color="000000" w:space="0" w:sz="0" w:val="nil"/>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55">
            <w:pPr>
              <w:spacing w:before="120" w:line="276" w:lineRule="auto"/>
              <w:ind w:left="60" w:right="60" w:firstLine="0"/>
              <w:jc w:val="center"/>
              <w:rPr>
                <w:color w:val="ff0000"/>
                <w:sz w:val="20"/>
                <w:szCs w:val="20"/>
              </w:rPr>
            </w:pPr>
            <w:r w:rsidDel="00000000" w:rsidR="00000000" w:rsidRPr="00000000">
              <w:rPr>
                <w:color w:val="ff0000"/>
                <w:sz w:val="20"/>
                <w:szCs w:val="20"/>
                <w:rtl w:val="0"/>
              </w:rPr>
              <w:t xml:space="preserve">Not treated</w:t>
            </w:r>
          </w:p>
        </w:tc>
      </w:tr>
      <w:tr>
        <w:trPr>
          <w:trHeight w:val="740" w:hRule="atLeast"/>
        </w:trPr>
        <w:tc>
          <w:tcPr>
            <w:tcBorders>
              <w:top w:color="000000" w:space="0" w:sz="0" w:val="nil"/>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56">
            <w:pPr>
              <w:spacing w:before="120" w:line="276" w:lineRule="auto"/>
              <w:ind w:left="60" w:right="60" w:firstLine="0"/>
              <w:rPr>
                <w:color w:val="0000ff"/>
                <w:sz w:val="20"/>
                <w:szCs w:val="20"/>
              </w:rPr>
            </w:pPr>
            <w:r w:rsidDel="00000000" w:rsidR="00000000" w:rsidRPr="00000000">
              <w:rPr>
                <w:color w:val="0000ff"/>
                <w:sz w:val="20"/>
                <w:szCs w:val="20"/>
                <w:rtl w:val="0"/>
              </w:rPr>
              <w:t xml:space="preserve">S4-AHM527</w:t>
            </w:r>
          </w:p>
        </w:tc>
        <w:tc>
          <w:tcPr>
            <w:tcBorders>
              <w:top w:color="000000" w:space="0" w:sz="0" w:val="nil"/>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57">
            <w:pPr>
              <w:spacing w:before="120" w:line="276" w:lineRule="auto"/>
              <w:ind w:left="60" w:right="60" w:firstLine="0"/>
              <w:rPr>
                <w:sz w:val="20"/>
                <w:szCs w:val="20"/>
              </w:rPr>
            </w:pPr>
            <w:r w:rsidDel="00000000" w:rsidR="00000000" w:rsidRPr="00000000">
              <w:rPr>
                <w:sz w:val="20"/>
                <w:szCs w:val="20"/>
                <w:rtl w:val="0"/>
              </w:rPr>
              <w:t xml:space="preserve">ITT4RT: Proposed Updates to Potential Solution on Overlays</w:t>
            </w:r>
          </w:p>
        </w:tc>
        <w:tc>
          <w:tcPr>
            <w:tcBorders>
              <w:top w:color="000000" w:space="0" w:sz="0" w:val="nil"/>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158">
            <w:pPr>
              <w:spacing w:before="120" w:line="276" w:lineRule="auto"/>
              <w:ind w:left="60" w:right="60" w:firstLine="0"/>
              <w:rPr>
                <w:sz w:val="20"/>
                <w:szCs w:val="20"/>
              </w:rPr>
            </w:pPr>
            <w:r w:rsidDel="00000000" w:rsidR="00000000" w:rsidRPr="00000000">
              <w:rPr>
                <w:sz w:val="20"/>
                <w:szCs w:val="20"/>
                <w:rtl w:val="0"/>
              </w:rPr>
              <w:t xml:space="preserve">Intel</w:t>
            </w:r>
          </w:p>
        </w:tc>
        <w:tc>
          <w:tcPr>
            <w:tcBorders>
              <w:top w:color="000000" w:space="0" w:sz="0" w:val="nil"/>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159">
            <w:pPr>
              <w:spacing w:before="120" w:line="276" w:lineRule="auto"/>
              <w:ind w:left="60" w:right="60" w:firstLine="0"/>
              <w:jc w:val="center"/>
              <w:rPr>
                <w:sz w:val="20"/>
                <w:szCs w:val="20"/>
              </w:rPr>
            </w:pPr>
            <w:r w:rsidDel="00000000" w:rsidR="00000000" w:rsidRPr="00000000">
              <w:rPr>
                <w:sz w:val="20"/>
                <w:szCs w:val="20"/>
                <w:rtl w:val="0"/>
              </w:rPr>
              <w:t xml:space="preserve">4</w:t>
            </w:r>
          </w:p>
        </w:tc>
        <w:tc>
          <w:tcPr>
            <w:tcBorders>
              <w:top w:color="000000" w:space="0" w:sz="0" w:val="nil"/>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15A">
            <w:pPr>
              <w:widowControl w:val="1"/>
              <w:spacing w:before="120" w:line="276" w:lineRule="auto"/>
              <w:ind w:right="60"/>
              <w:jc w:val="center"/>
              <w:rPr>
                <w:color w:val="0000ff"/>
                <w:sz w:val="20"/>
                <w:szCs w:val="20"/>
              </w:rPr>
            </w:pPr>
            <w:r w:rsidDel="00000000" w:rsidR="00000000" w:rsidRPr="00000000">
              <w:rPr>
                <w:color w:val="ff0000"/>
                <w:rtl w:val="0"/>
              </w:rPr>
              <w:t xml:space="preserve">Agreed (w/o presentation)</w:t>
            </w:r>
            <w:r w:rsidDel="00000000" w:rsidR="00000000" w:rsidRPr="00000000">
              <w:rPr>
                <w:rtl w:val="0"/>
              </w:rPr>
            </w:r>
          </w:p>
        </w:tc>
      </w:tr>
    </w:tbl>
    <w:p w:rsidR="00000000" w:rsidDel="00000000" w:rsidP="00000000" w:rsidRDefault="00000000" w:rsidRPr="00000000" w14:paraId="0000015B">
      <w:pPr>
        <w:widowControl w:val="1"/>
        <w:spacing w:after="0" w:before="0" w:line="276" w:lineRule="auto"/>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pStyle w:val="Heading2"/>
        <w:widowControl w:val="1"/>
        <w:spacing w:after="0" w:before="120" w:line="276" w:lineRule="auto"/>
        <w:jc w:val="center"/>
        <w:rPr>
          <w:vertAlign w:val="baseline"/>
        </w:rPr>
      </w:pPr>
      <w:r w:rsidDel="00000000" w:rsidR="00000000" w:rsidRPr="00000000">
        <w:rPr>
          <w:b w:val="1"/>
          <w:vertAlign w:val="baseline"/>
          <w:rtl w:val="0"/>
        </w:rPr>
        <w:t xml:space="preserve">Annex 3: List of participants</w:t>
      </w:r>
      <w:r w:rsidDel="00000000" w:rsidR="00000000" w:rsidRPr="00000000">
        <w:rPr>
          <w:rtl w:val="0"/>
        </w:rPr>
      </w:r>
    </w:p>
    <w:p w:rsidR="00000000" w:rsidDel="00000000" w:rsidP="00000000" w:rsidRDefault="00000000" w:rsidRPr="00000000" w14:paraId="0000015E">
      <w:pPr>
        <w:widowControl w:val="1"/>
        <w:spacing w:after="0" w:before="0" w:line="276" w:lineRule="auto"/>
        <w:rPr>
          <w:vertAlign w:val="baseline"/>
        </w:rPr>
      </w:pPr>
      <w:r w:rsidDel="00000000" w:rsidR="00000000" w:rsidRPr="00000000">
        <w:rPr>
          <w:vertAlign w:val="baseline"/>
          <w:rtl w:val="0"/>
        </w:rPr>
        <w:t xml:space="preserve"> </w:t>
      </w:r>
    </w:p>
    <w:p w:rsidR="00000000" w:rsidDel="00000000" w:rsidP="00000000" w:rsidRDefault="00000000" w:rsidRPr="00000000" w14:paraId="0000015F">
      <w:pPr>
        <w:widowControl w:val="1"/>
        <w:spacing w:after="0" w:before="0" w:line="276" w:lineRule="auto"/>
        <w:rPr/>
      </w:pPr>
      <w:r w:rsidDel="00000000" w:rsidR="00000000" w:rsidRPr="00000000">
        <w:rPr>
          <w:rtl w:val="0"/>
        </w:rPr>
      </w:r>
    </w:p>
    <w:tbl>
      <w:tblPr>
        <w:tblStyle w:val="Table16"/>
        <w:tblW w:w="70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865"/>
        <w:gridCol w:w="4185"/>
        <w:tblGridChange w:id="0">
          <w:tblGrid>
            <w:gridCol w:w="2865"/>
            <w:gridCol w:w="4185"/>
          </w:tblGrid>
        </w:tblGridChange>
      </w:tblGrid>
      <w:tr>
        <w:trPr>
          <w:trHeight w:val="600" w:hRule="atLeast"/>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60">
            <w:pPr>
              <w:widowControl w:val="1"/>
              <w:spacing w:after="0" w:before="0" w:line="276" w:lineRule="auto"/>
              <w:ind w:left="320" w:right="140" w:hanging="140"/>
              <w:rPr>
                <w:b w:val="1"/>
              </w:rPr>
            </w:pPr>
            <w:r w:rsidDel="00000000" w:rsidR="00000000" w:rsidRPr="00000000">
              <w:rPr>
                <w:b w:val="1"/>
                <w:rtl w:val="0"/>
              </w:rPr>
              <w:t xml:space="preserve">Name</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61">
            <w:pPr>
              <w:widowControl w:val="1"/>
              <w:spacing w:after="0" w:before="0" w:line="276" w:lineRule="auto"/>
              <w:ind w:left="320" w:right="140" w:hanging="140"/>
              <w:rPr>
                <w:b w:val="1"/>
              </w:rPr>
            </w:pPr>
            <w:r w:rsidDel="00000000" w:rsidR="00000000" w:rsidRPr="00000000">
              <w:rPr>
                <w:b w:val="1"/>
                <w:rtl w:val="0"/>
              </w:rPr>
              <w:t xml:space="preserve">Organization Represented</w:t>
            </w:r>
          </w:p>
        </w:tc>
      </w:tr>
      <w:tr>
        <w:trPr>
          <w:trHeight w:val="5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2">
            <w:pPr>
              <w:widowControl w:val="1"/>
              <w:spacing w:after="0" w:before="0" w:line="276" w:lineRule="auto"/>
              <w:ind w:left="320" w:right="140" w:hanging="140"/>
              <w:rPr/>
            </w:pPr>
            <w:r w:rsidDel="00000000" w:rsidR="00000000" w:rsidRPr="00000000">
              <w:rPr>
                <w:rtl w:val="0"/>
              </w:rPr>
              <w:t xml:space="preserve">Abdelmalek, Yousef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3">
            <w:pPr>
              <w:widowControl w:val="1"/>
              <w:spacing w:after="0" w:before="0" w:line="276" w:lineRule="auto"/>
              <w:ind w:left="320" w:right="140" w:hanging="140"/>
              <w:rPr/>
            </w:pPr>
            <w:r w:rsidDel="00000000" w:rsidR="00000000" w:rsidRPr="00000000">
              <w:rPr>
                <w:rtl w:val="0"/>
              </w:rPr>
              <w:t xml:space="preserve">?</w:t>
            </w:r>
          </w:p>
        </w:tc>
      </w:tr>
      <w:tr>
        <w:trPr>
          <w:trHeight w:val="5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4">
            <w:pPr>
              <w:widowControl w:val="1"/>
              <w:spacing w:after="0" w:before="0" w:line="276" w:lineRule="auto"/>
              <w:ind w:left="320" w:right="140" w:hanging="140"/>
              <w:rPr/>
            </w:pPr>
            <w:r w:rsidDel="00000000" w:rsidR="00000000" w:rsidRPr="00000000">
              <w:rPr>
                <w:rtl w:val="0"/>
              </w:rPr>
              <w:t xml:space="preserve">Ahsan, Saba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5">
            <w:pPr>
              <w:widowControl w:val="1"/>
              <w:spacing w:after="0" w:before="0" w:line="276" w:lineRule="auto"/>
              <w:ind w:left="320" w:right="140" w:hanging="140"/>
              <w:rPr/>
            </w:pPr>
            <w:r w:rsidDel="00000000" w:rsidR="00000000" w:rsidRPr="00000000">
              <w:rPr>
                <w:rtl w:val="0"/>
              </w:rPr>
              <w:t xml:space="preserve">Nokia Corporation</w:t>
            </w:r>
          </w:p>
        </w:tc>
      </w:tr>
      <w:tr>
        <w:trPr>
          <w:trHeight w:val="5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6">
            <w:pPr>
              <w:widowControl w:val="1"/>
              <w:spacing w:after="0" w:before="0" w:line="276" w:lineRule="auto"/>
              <w:ind w:left="320" w:right="140" w:hanging="140"/>
              <w:rPr/>
            </w:pPr>
            <w:r w:rsidDel="00000000" w:rsidR="00000000" w:rsidRPr="00000000">
              <w:rPr>
                <w:rtl w:val="0"/>
              </w:rPr>
              <w:t xml:space="preserve">Bai, Yaxian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7">
            <w:pPr>
              <w:widowControl w:val="1"/>
              <w:spacing w:after="0" w:before="0" w:line="276" w:lineRule="auto"/>
              <w:ind w:left="320" w:right="140" w:hanging="140"/>
              <w:rPr/>
            </w:pPr>
            <w:r w:rsidDel="00000000" w:rsidR="00000000" w:rsidRPr="00000000">
              <w:rPr>
                <w:rtl w:val="0"/>
              </w:rPr>
              <w:t xml:space="preserve">ZTE Corporation</w:t>
            </w:r>
          </w:p>
        </w:tc>
      </w:tr>
      <w:tr>
        <w:trPr>
          <w:trHeight w:val="5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8">
            <w:pPr>
              <w:widowControl w:val="1"/>
              <w:spacing w:after="0" w:before="0" w:line="276" w:lineRule="auto"/>
              <w:ind w:left="320" w:right="140" w:hanging="140"/>
              <w:rPr/>
            </w:pPr>
            <w:r w:rsidDel="00000000" w:rsidR="00000000" w:rsidRPr="00000000">
              <w:rPr>
                <w:rtl w:val="0"/>
              </w:rPr>
              <w:t xml:space="preserve">Bouazizi, Imed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9">
            <w:pPr>
              <w:widowControl w:val="1"/>
              <w:spacing w:after="0" w:before="0" w:line="276" w:lineRule="auto"/>
              <w:ind w:left="320" w:right="140" w:hanging="140"/>
              <w:rPr/>
            </w:pPr>
            <w:r w:rsidDel="00000000" w:rsidR="00000000" w:rsidRPr="00000000">
              <w:rPr>
                <w:rtl w:val="0"/>
              </w:rPr>
              <w:t xml:space="preserve">Qualcomm</w:t>
            </w:r>
          </w:p>
        </w:tc>
      </w:tr>
      <w:tr>
        <w:trPr>
          <w:trHeight w:val="5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A">
            <w:pPr>
              <w:widowControl w:val="1"/>
              <w:spacing w:after="0" w:before="0" w:line="276" w:lineRule="auto"/>
              <w:ind w:left="320" w:right="140" w:hanging="140"/>
              <w:rPr/>
            </w:pPr>
            <w:r w:rsidDel="00000000" w:rsidR="00000000" w:rsidRPr="00000000">
              <w:rPr>
                <w:rtl w:val="0"/>
              </w:rPr>
              <w:t xml:space="preserve">Bhullar, Gurdeep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B">
            <w:pPr>
              <w:widowControl w:val="1"/>
              <w:spacing w:after="0" w:before="0" w:line="276" w:lineRule="auto"/>
              <w:ind w:left="320" w:right="140" w:hanging="140"/>
              <w:rPr/>
            </w:pPr>
            <w:r w:rsidDel="00000000" w:rsidR="00000000" w:rsidRPr="00000000">
              <w:rPr>
                <w:rtl w:val="0"/>
              </w:rPr>
              <w:t xml:space="preserve">Fraunhofer HHI</w:t>
            </w:r>
          </w:p>
        </w:tc>
      </w:tr>
      <w:tr>
        <w:trPr>
          <w:trHeight w:val="5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C">
            <w:pPr>
              <w:widowControl w:val="1"/>
              <w:spacing w:after="0" w:before="0" w:line="276" w:lineRule="auto"/>
              <w:ind w:left="320" w:right="140" w:hanging="140"/>
              <w:rPr/>
            </w:pPr>
            <w:r w:rsidDel="00000000" w:rsidR="00000000" w:rsidRPr="00000000">
              <w:rPr>
                <w:rtl w:val="0"/>
              </w:rPr>
              <w:t xml:space="preserve">Burman, Bo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D">
            <w:pPr>
              <w:widowControl w:val="1"/>
              <w:spacing w:after="0" w:before="0" w:line="276" w:lineRule="auto"/>
              <w:ind w:left="320" w:right="140" w:hanging="140"/>
              <w:rPr/>
            </w:pPr>
            <w:r w:rsidDel="00000000" w:rsidR="00000000" w:rsidRPr="00000000">
              <w:rPr>
                <w:rtl w:val="0"/>
              </w:rPr>
              <w:t xml:space="preserve">Ericsson LM</w:t>
            </w:r>
          </w:p>
        </w:tc>
      </w:tr>
      <w:tr>
        <w:trPr>
          <w:trHeight w:val="5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E">
            <w:pPr>
              <w:widowControl w:val="1"/>
              <w:spacing w:after="0" w:before="0" w:line="276" w:lineRule="auto"/>
              <w:ind w:left="320" w:right="140" w:hanging="140"/>
              <w:rPr/>
            </w:pPr>
            <w:r w:rsidDel="00000000" w:rsidR="00000000" w:rsidRPr="00000000">
              <w:rPr>
                <w:rtl w:val="0"/>
              </w:rPr>
              <w:t xml:space="preserve">Cheng, Huang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F">
            <w:pPr>
              <w:widowControl w:val="1"/>
              <w:spacing w:after="0" w:before="0" w:line="276" w:lineRule="auto"/>
              <w:ind w:left="320" w:right="140" w:hanging="140"/>
              <w:rPr/>
            </w:pPr>
            <w:r w:rsidDel="00000000" w:rsidR="00000000" w:rsidRPr="00000000">
              <w:rPr>
                <w:rtl w:val="0"/>
              </w:rPr>
              <w:t xml:space="preserve">ZTE</w:t>
            </w:r>
          </w:p>
        </w:tc>
      </w:tr>
      <w:tr>
        <w:trPr>
          <w:trHeight w:val="5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0">
            <w:pPr>
              <w:widowControl w:val="1"/>
              <w:spacing w:after="0" w:before="0" w:line="276" w:lineRule="auto"/>
              <w:ind w:left="320" w:right="140" w:hanging="140"/>
              <w:rPr/>
            </w:pPr>
            <w:r w:rsidDel="00000000" w:rsidR="00000000" w:rsidRPr="00000000">
              <w:rPr>
                <w:rtl w:val="0"/>
              </w:rPr>
              <w:t xml:space="preserve">Curcio, Igor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1">
            <w:pPr>
              <w:widowControl w:val="1"/>
              <w:spacing w:after="0" w:before="0" w:line="276" w:lineRule="auto"/>
              <w:ind w:left="320" w:right="140" w:hanging="140"/>
              <w:rPr/>
            </w:pPr>
            <w:r w:rsidDel="00000000" w:rsidR="00000000" w:rsidRPr="00000000">
              <w:rPr>
                <w:rtl w:val="0"/>
              </w:rPr>
              <w:t xml:space="preserve">Nokia Corporation</w:t>
            </w:r>
          </w:p>
        </w:tc>
      </w:tr>
      <w:tr>
        <w:trPr>
          <w:trHeight w:val="5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2">
            <w:pPr>
              <w:widowControl w:val="1"/>
              <w:spacing w:after="0" w:before="0" w:line="276" w:lineRule="auto"/>
              <w:ind w:left="-100" w:right="140" w:firstLine="0"/>
              <w:rPr>
                <w:u w:val="single"/>
              </w:rPr>
            </w:pPr>
            <w:r w:rsidDel="00000000" w:rsidR="00000000" w:rsidRPr="00000000">
              <w:rPr>
                <w:rtl w:val="0"/>
              </w:rPr>
              <w:t xml:space="preserve">    Gunkel, Simon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3">
            <w:pPr>
              <w:widowControl w:val="1"/>
              <w:spacing w:after="0" w:before="0" w:line="276" w:lineRule="auto"/>
              <w:ind w:left="320" w:right="140" w:hanging="140"/>
              <w:rPr/>
            </w:pPr>
            <w:r w:rsidDel="00000000" w:rsidR="00000000" w:rsidRPr="00000000">
              <w:rPr>
                <w:rtl w:val="0"/>
              </w:rPr>
              <w:t xml:space="preserve">KPN N.V.</w:t>
            </w:r>
          </w:p>
        </w:tc>
      </w:tr>
      <w:tr>
        <w:trPr>
          <w:trHeight w:val="5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4">
            <w:pPr>
              <w:widowControl w:val="1"/>
              <w:spacing w:after="0" w:before="0" w:line="276" w:lineRule="auto"/>
              <w:ind w:right="140"/>
              <w:rPr/>
            </w:pPr>
            <w:r w:rsidDel="00000000" w:rsidR="00000000" w:rsidRPr="00000000">
              <w:rPr>
                <w:rtl w:val="0"/>
              </w:rPr>
              <w:t xml:space="preserve">  Han, Jae-Shin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5">
            <w:pPr>
              <w:widowControl w:val="1"/>
              <w:spacing w:after="0" w:before="0" w:line="276" w:lineRule="auto"/>
              <w:ind w:left="-100" w:right="140" w:firstLine="0"/>
              <w:rPr/>
            </w:pPr>
            <w:r w:rsidDel="00000000" w:rsidR="00000000" w:rsidRPr="00000000">
              <w:rPr>
                <w:rtl w:val="0"/>
              </w:rPr>
              <w:t xml:space="preserve">    LG Electronics Inc.</w:t>
            </w:r>
          </w:p>
        </w:tc>
      </w:tr>
      <w:tr>
        <w:trPr>
          <w:trHeight w:val="5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6">
            <w:pPr>
              <w:widowControl w:val="1"/>
              <w:spacing w:after="0" w:before="0" w:line="276" w:lineRule="auto"/>
              <w:ind w:left="320" w:right="140" w:hanging="140"/>
              <w:rPr/>
            </w:pPr>
            <w:r w:rsidDel="00000000" w:rsidR="00000000" w:rsidRPr="00000000">
              <w:rPr>
                <w:rtl w:val="0"/>
              </w:rPr>
              <w:t xml:space="preserve">Leung, Nikolai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7">
            <w:pPr>
              <w:widowControl w:val="1"/>
              <w:spacing w:after="0" w:before="0" w:line="276" w:lineRule="auto"/>
              <w:ind w:left="320" w:right="140" w:hanging="140"/>
              <w:rPr/>
            </w:pPr>
            <w:r w:rsidDel="00000000" w:rsidR="00000000" w:rsidRPr="00000000">
              <w:rPr>
                <w:rtl w:val="0"/>
              </w:rPr>
              <w:t xml:space="preserve">Qualcomm Incorporated</w:t>
            </w:r>
          </w:p>
        </w:tc>
      </w:tr>
      <w:tr>
        <w:trPr>
          <w:trHeight w:val="5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8">
            <w:pPr>
              <w:widowControl w:val="1"/>
              <w:spacing w:after="0" w:before="0" w:line="276" w:lineRule="auto"/>
              <w:ind w:left="320" w:right="140" w:hanging="140"/>
              <w:rPr/>
            </w:pPr>
            <w:r w:rsidDel="00000000" w:rsidR="00000000" w:rsidRPr="00000000">
              <w:rPr>
                <w:rtl w:val="0"/>
              </w:rPr>
              <w:t xml:space="preserve">Oyman, Ozgur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9">
            <w:pPr>
              <w:widowControl w:val="1"/>
              <w:spacing w:after="0" w:before="0" w:line="276" w:lineRule="auto"/>
              <w:ind w:left="320" w:right="140" w:hanging="140"/>
              <w:rPr/>
            </w:pPr>
            <w:r w:rsidDel="00000000" w:rsidR="00000000" w:rsidRPr="00000000">
              <w:rPr>
                <w:rtl w:val="0"/>
              </w:rPr>
              <w:t xml:space="preserve">Intel</w:t>
            </w:r>
          </w:p>
        </w:tc>
      </w:tr>
      <w:tr>
        <w:trPr>
          <w:trHeight w:val="5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A">
            <w:pPr>
              <w:widowControl w:val="1"/>
              <w:spacing w:after="0" w:before="0" w:line="276" w:lineRule="auto"/>
              <w:ind w:left="320" w:right="140" w:hanging="140"/>
              <w:rPr/>
            </w:pPr>
            <w:r w:rsidDel="00000000" w:rsidR="00000000" w:rsidRPr="00000000">
              <w:rPr>
                <w:rtl w:val="0"/>
              </w:rPr>
              <w:t xml:space="preserve">Pousi, Timo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B">
            <w:pPr>
              <w:widowControl w:val="1"/>
              <w:spacing w:after="0" w:before="0" w:line="276" w:lineRule="auto"/>
              <w:ind w:left="320" w:right="140" w:hanging="140"/>
              <w:rPr/>
            </w:pPr>
            <w:r w:rsidDel="00000000" w:rsidR="00000000" w:rsidRPr="00000000">
              <w:rPr>
                <w:rtl w:val="0"/>
              </w:rPr>
              <w:t xml:space="preserve">Ericsson LM</w:t>
            </w:r>
          </w:p>
        </w:tc>
      </w:tr>
      <w:tr>
        <w:trPr>
          <w:trHeight w:val="5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C">
            <w:pPr>
              <w:widowControl w:val="1"/>
              <w:spacing w:after="0" w:before="0" w:line="276" w:lineRule="auto"/>
              <w:ind w:right="140"/>
              <w:rPr/>
            </w:pPr>
            <w:r w:rsidDel="00000000" w:rsidR="00000000" w:rsidRPr="00000000">
              <w:rPr>
                <w:rtl w:val="0"/>
              </w:rPr>
              <w:t xml:space="preserve">  Szucs, Paul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D">
            <w:pPr>
              <w:widowControl w:val="1"/>
              <w:spacing w:after="0" w:before="0" w:line="276" w:lineRule="auto"/>
              <w:ind w:right="140"/>
              <w:rPr/>
            </w:pPr>
            <w:r w:rsidDel="00000000" w:rsidR="00000000" w:rsidRPr="00000000">
              <w:rPr>
                <w:rtl w:val="0"/>
              </w:rPr>
              <w:t xml:space="preserve">  Sony Corporation</w:t>
            </w:r>
          </w:p>
        </w:tc>
      </w:tr>
      <w:tr>
        <w:trPr>
          <w:trHeight w:val="5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E">
            <w:pPr>
              <w:widowControl w:val="1"/>
              <w:spacing w:after="0" w:before="0" w:line="276" w:lineRule="auto"/>
              <w:ind w:right="140"/>
              <w:rPr/>
            </w:pPr>
            <w:r w:rsidDel="00000000" w:rsidR="00000000" w:rsidRPr="00000000">
              <w:rPr>
                <w:rtl w:val="0"/>
              </w:rPr>
              <w:t xml:space="preserve">  Wang, Min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F">
            <w:pPr>
              <w:widowControl w:val="1"/>
              <w:spacing w:after="0" w:before="0" w:line="276" w:lineRule="auto"/>
              <w:ind w:left="-100" w:right="140" w:firstLine="0"/>
              <w:rPr/>
            </w:pPr>
            <w:r w:rsidDel="00000000" w:rsidR="00000000" w:rsidRPr="00000000">
              <w:rPr>
                <w:rtl w:val="0"/>
              </w:rPr>
              <w:t xml:space="preserve">    Qualcomm Incorporated</w:t>
            </w:r>
          </w:p>
        </w:tc>
      </w:tr>
      <w:tr>
        <w:trPr>
          <w:trHeight w:val="5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0">
            <w:pPr>
              <w:widowControl w:val="1"/>
              <w:spacing w:after="0" w:before="0" w:line="276" w:lineRule="auto"/>
              <w:ind w:right="140"/>
              <w:rPr>
                <w:u w:val="single"/>
              </w:rPr>
            </w:pPr>
            <w:r w:rsidDel="00000000" w:rsidR="00000000" w:rsidRPr="00000000">
              <w:rPr>
                <w:rtl w:val="0"/>
              </w:rPr>
              <w:t xml:space="preserve">  Zhang, Zhuoyun</w:t>
            </w:r>
            <w:r w:rsidDel="00000000" w:rsidR="00000000" w:rsidRPr="00000000">
              <w:rPr>
                <w:u w:val="singl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1">
            <w:pPr>
              <w:widowControl w:val="1"/>
              <w:spacing w:after="0" w:before="0" w:line="276" w:lineRule="auto"/>
              <w:ind w:left="-100" w:right="140" w:firstLine="0"/>
              <w:rPr/>
            </w:pPr>
            <w:r w:rsidDel="00000000" w:rsidR="00000000" w:rsidRPr="00000000">
              <w:rPr>
                <w:rtl w:val="0"/>
              </w:rPr>
              <w:t xml:space="preserve">    Tencent</w:t>
            </w:r>
          </w:p>
        </w:tc>
      </w:tr>
    </w:tbl>
    <w:p w:rsidR="00000000" w:rsidDel="00000000" w:rsidP="00000000" w:rsidRDefault="00000000" w:rsidRPr="00000000" w14:paraId="00000182">
      <w:pPr>
        <w:widowControl w:val="1"/>
        <w:spacing w:after="0" w:before="0" w:line="276" w:lineRule="auto"/>
        <w:rPr>
          <w:sz w:val="18"/>
          <w:szCs w:val="18"/>
        </w:rPr>
      </w:pPr>
      <w:r w:rsidDel="00000000" w:rsidR="00000000" w:rsidRPr="00000000">
        <w:rPr>
          <w:rtl w:val="0"/>
        </w:rPr>
      </w:r>
    </w:p>
    <w:p w:rsidR="00000000" w:rsidDel="00000000" w:rsidP="00000000" w:rsidRDefault="00000000" w:rsidRPr="00000000" w14:paraId="00000183">
      <w:pPr>
        <w:widowControl w:val="1"/>
        <w:spacing w:after="0" w:before="0" w:line="276" w:lineRule="auto"/>
        <w:rPr/>
      </w:pPr>
      <w:r w:rsidDel="00000000" w:rsidR="00000000" w:rsidRPr="00000000">
        <w:rPr>
          <w:rtl w:val="0"/>
        </w:rPr>
      </w:r>
    </w:p>
    <w:p w:rsidR="00000000" w:rsidDel="00000000" w:rsidP="00000000" w:rsidRDefault="00000000" w:rsidRPr="00000000" w14:paraId="00000184">
      <w:pPr>
        <w:widowControl w:val="1"/>
        <w:spacing w:after="0" w:before="0" w:line="276" w:lineRule="auto"/>
        <w:rPr/>
      </w:pPr>
      <w:r w:rsidDel="00000000" w:rsidR="00000000" w:rsidRPr="00000000">
        <w:rPr>
          <w:rtl w:val="0"/>
        </w:rPr>
      </w:r>
    </w:p>
    <w:p w:rsidR="00000000" w:rsidDel="00000000" w:rsidP="00000000" w:rsidRDefault="00000000" w:rsidRPr="00000000" w14:paraId="00000185">
      <w:pPr>
        <w:widowControl w:val="1"/>
        <w:spacing w:after="0" w:before="0" w:line="276" w:lineRule="auto"/>
        <w:rPr>
          <w:sz w:val="18"/>
          <w:szCs w:val="18"/>
          <w:vertAlign w:val="baseline"/>
        </w:rPr>
      </w:pPr>
      <w:r w:rsidDel="00000000" w:rsidR="00000000" w:rsidRPr="00000000">
        <w:rPr>
          <w:rtl w:val="0"/>
        </w:rPr>
      </w:r>
    </w:p>
    <w:sectPr>
      <w:headerReference r:id="rId8" w:type="default"/>
      <w:headerReference r:id="rId9" w:type="first"/>
      <w:footerReference r:id="rId10" w:type="default"/>
      <w:footerReference r:id="rId11" w:type="first"/>
      <w:pgSz w:h="16840" w:w="11907"/>
      <w:pgMar w:bottom="1138" w:top="1138" w:left="1169" w:right="1417"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A">
    <w:pPr>
      <w:tabs>
        <w:tab w:val="right" w:pos="9360"/>
      </w:tabs>
      <w:spacing w:after="0" w:lineRule="auto"/>
      <w:rPr>
        <w:sz w:val="18"/>
        <w:szCs w:val="18"/>
        <w:vertAlign w:val="baseline"/>
      </w:rPr>
    </w:pPr>
    <w:r w:rsidDel="00000000" w:rsidR="00000000" w:rsidRPr="00000000">
      <w:rPr>
        <w:b w:val="1"/>
        <w:sz w:val="18"/>
        <w:szCs w:val="18"/>
        <w:vertAlign w:val="baseline"/>
        <w:rtl w:val="0"/>
      </w:rPr>
      <w:tab/>
      <w:t xml:space="preserve">Page: </w:t>
    </w:r>
    <w:r w:rsidDel="00000000" w:rsidR="00000000" w:rsidRPr="00000000">
      <w:rPr>
        <w:b w:val="1"/>
        <w:color w:val="0000ff"/>
        <w:sz w:val="18"/>
        <w:szCs w:val="18"/>
        <w:vertAlign w:val="baseline"/>
      </w:rPr>
      <w:fldChar w:fldCharType="begin"/>
      <w:instrText xml:space="preserve">PAGE</w:instrText>
      <w:fldChar w:fldCharType="separate"/>
      <w:fldChar w:fldCharType="end"/>
    </w:r>
    <w:r w:rsidDel="00000000" w:rsidR="00000000" w:rsidRPr="00000000">
      <w:rPr>
        <w:b w:val="1"/>
        <w:color w:val="0000ff"/>
        <w:sz w:val="18"/>
        <w:szCs w:val="18"/>
        <w:vertAlign w:val="baseline"/>
        <w:rtl w:val="0"/>
      </w:rPr>
      <w:t xml:space="preserve">/</w:t>
    </w:r>
    <w:r w:rsidDel="00000000" w:rsidR="00000000" w:rsidRPr="00000000">
      <w:rPr>
        <w:b w:val="1"/>
        <w:color w:val="0000ff"/>
        <w:sz w:val="18"/>
        <w:szCs w:val="18"/>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E">
    <w:pPr>
      <w:tabs>
        <w:tab w:val="right" w:pos="9360"/>
      </w:tabs>
      <w:spacing w:after="0" w:lineRule="auto"/>
      <w:rPr>
        <w:sz w:val="18"/>
        <w:szCs w:val="18"/>
        <w:vertAlign w:val="baseline"/>
      </w:rPr>
    </w:pPr>
    <w:r w:rsidDel="00000000" w:rsidR="00000000" w:rsidRPr="00000000">
      <w:rPr>
        <w:b w:val="1"/>
        <w:sz w:val="18"/>
        <w:szCs w:val="18"/>
        <w:vertAlign w:val="baseline"/>
        <w:rtl w:val="0"/>
      </w:rPr>
      <w:tab/>
      <w:tab/>
      <w:t xml:space="preserve">Page: </w:t>
    </w:r>
    <w:r w:rsidDel="00000000" w:rsidR="00000000" w:rsidRPr="00000000">
      <w:rPr>
        <w:b w:val="1"/>
        <w:color w:val="0000ff"/>
        <w:sz w:val="18"/>
        <w:szCs w:val="18"/>
        <w:vertAlign w:val="baseline"/>
      </w:rPr>
      <w:fldChar w:fldCharType="begin"/>
      <w:instrText xml:space="preserve">PAGE</w:instrText>
      <w:fldChar w:fldCharType="separate"/>
      <w:fldChar w:fldCharType="end"/>
    </w:r>
    <w:r w:rsidDel="00000000" w:rsidR="00000000" w:rsidRPr="00000000">
      <w:rPr>
        <w:b w:val="1"/>
        <w:color w:val="0000ff"/>
        <w:sz w:val="18"/>
        <w:szCs w:val="18"/>
        <w:vertAlign w:val="baseline"/>
        <w:rtl w:val="0"/>
      </w:rPr>
      <w:t xml:space="preserve">/</w:t>
    </w:r>
    <w:r w:rsidDel="00000000" w:rsidR="00000000" w:rsidRPr="00000000">
      <w:rPr>
        <w:b w:val="1"/>
        <w:color w:val="0000ff"/>
        <w:sz w:val="18"/>
        <w:szCs w:val="18"/>
        <w:vertAlign w:val="baseline"/>
      </w:rPr>
      <w:fldChar w:fldCharType="begin"/>
      <w:instrText xml:space="preserve">NUMPAGES</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86">
      <w:pPr>
        <w:tabs>
          <w:tab w:val="left" w:pos="2160"/>
          <w:tab w:val="left" w:pos="5580"/>
        </w:tabs>
        <w:spacing w:after="0" w:lineRule="auto"/>
        <w:ind w:left="288" w:hanging="288"/>
        <w:rPr>
          <w:sz w:val="18"/>
          <w:szCs w:val="18"/>
          <w:vertAlign w:val="baseline"/>
        </w:rPr>
      </w:pPr>
      <w:r w:rsidDel="00000000" w:rsidR="00000000" w:rsidRPr="00000000">
        <w:rPr>
          <w:rStyle w:val="FootnoteReference"/>
          <w:vertAlign w:val="superscript"/>
        </w:rPr>
        <w:footnoteRef/>
      </w:r>
      <w:r w:rsidDel="00000000" w:rsidR="00000000" w:rsidRPr="00000000">
        <w:rPr>
          <w:sz w:val="18"/>
          <w:szCs w:val="18"/>
          <w:vertAlign w:val="baseline"/>
          <w:rtl w:val="0"/>
        </w:rPr>
        <w:tab/>
      </w:r>
    </w:p>
    <w:p w:rsidR="00000000" w:rsidDel="00000000" w:rsidP="00000000" w:rsidRDefault="00000000" w:rsidRPr="00000000" w14:paraId="00000187">
      <w:pPr>
        <w:tabs>
          <w:tab w:val="left" w:pos="2160"/>
          <w:tab w:val="left" w:pos="5580"/>
        </w:tabs>
        <w:spacing w:after="0" w:lineRule="auto"/>
        <w:ind w:left="288" w:hanging="288"/>
        <w:rPr>
          <w:sz w:val="18"/>
          <w:szCs w:val="18"/>
          <w:vertAlign w:val="baseline"/>
        </w:rPr>
      </w:pPr>
      <w:r w:rsidDel="00000000" w:rsidR="00000000" w:rsidRPr="00000000">
        <w:rPr>
          <w:rtl w:val="0"/>
        </w:rPr>
      </w:r>
    </w:p>
    <w:p w:rsidR="00000000" w:rsidDel="00000000" w:rsidP="00000000" w:rsidRDefault="00000000" w:rsidRPr="00000000" w14:paraId="00000188">
      <w:pPr>
        <w:tabs>
          <w:tab w:val="left" w:pos="2160"/>
          <w:tab w:val="left" w:pos="5580"/>
        </w:tabs>
        <w:spacing w:after="0" w:lineRule="auto"/>
        <w:ind w:left="288" w:hanging="288"/>
        <w:rPr>
          <w:sz w:val="18"/>
          <w:szCs w:val="18"/>
          <w:vertAlign w:val="baseline"/>
        </w:rPr>
      </w:pPr>
      <w:r w:rsidDel="00000000" w:rsidR="00000000" w:rsidRPr="00000000">
        <w:rPr>
          <w:sz w:val="18"/>
          <w:szCs w:val="18"/>
          <w:vertAlign w:val="baseline"/>
          <w:rtl w:val="0"/>
        </w:rPr>
        <w:t xml:space="preserve">Nikolai Leung</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9">
    <w:pPr>
      <w:spacing w:after="240" w:before="0" w:lineRule="auto"/>
      <w:rPr>
        <w:sz w:val="20"/>
        <w:szCs w:val="20"/>
        <w:vertAlign w:val="baseline"/>
      </w:rPr>
    </w:pPr>
    <w:r w:rsidDel="00000000" w:rsidR="00000000" w:rsidRPr="00000000">
      <w:rPr>
        <w:vertAlign w:val="baseline"/>
        <w:rtl w:val="0"/>
      </w:rPr>
      <w:tab/>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B">
    <w:pPr>
      <w:tabs>
        <w:tab w:val="left" w:pos="3614"/>
        <w:tab w:val="right" w:pos="9352"/>
      </w:tabs>
      <w:spacing w:after="0" w:before="60" w:lineRule="auto"/>
      <w:rPr>
        <w:b w:val="1"/>
      </w:rPr>
    </w:pPr>
    <w:r w:rsidDel="00000000" w:rsidR="00000000" w:rsidRPr="00000000">
      <w:rPr>
        <w:b w:val="1"/>
        <w:rtl w:val="0"/>
      </w:rPr>
      <w:t xml:space="preserve">3GPP SA4 #108-e Meeting </w:t>
      <w:tab/>
      <w:tab/>
    </w:r>
    <w:r w:rsidDel="00000000" w:rsidR="00000000" w:rsidRPr="00000000">
      <w:rPr>
        <w:b w:val="1"/>
        <w:i w:val="1"/>
        <w:rtl w:val="0"/>
      </w:rPr>
      <w:t xml:space="preserve">Tdoc S4-200517</w:t>
    </w:r>
    <w:r w:rsidDel="00000000" w:rsidR="00000000" w:rsidRPr="00000000">
      <w:rPr>
        <w:rtl w:val="0"/>
      </w:rPr>
    </w:r>
  </w:p>
  <w:p w:rsidR="00000000" w:rsidDel="00000000" w:rsidP="00000000" w:rsidRDefault="00000000" w:rsidRPr="00000000" w14:paraId="0000018C">
    <w:pPr>
      <w:spacing w:after="0" w:lineRule="auto"/>
      <w:rPr>
        <w:b w:val="1"/>
      </w:rPr>
    </w:pPr>
    <w:r w:rsidDel="00000000" w:rsidR="00000000" w:rsidRPr="00000000">
      <w:rPr>
        <w:b w:val="1"/>
        <w:rtl w:val="0"/>
      </w:rPr>
      <w:t xml:space="preserve">2-9 April 2020 </w:t>
    </w:r>
    <w:r w:rsidDel="00000000" w:rsidR="00000000" w:rsidRPr="00000000">
      <w:rPr>
        <w:rtl w:val="0"/>
      </w:rPr>
    </w:r>
  </w:p>
  <w:p w:rsidR="00000000" w:rsidDel="00000000" w:rsidP="00000000" w:rsidRDefault="00000000" w:rsidRPr="00000000" w14:paraId="0000018D">
    <w:pPr>
      <w:spacing w:after="0" w:lineRule="auto"/>
      <w:rPr>
        <w:sz w:val="20"/>
        <w:szCs w:val="20"/>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spacing w:after="120" w:before="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pacing w:after="120" w:before="480" w:lineRule="auto"/>
    </w:pPr>
    <w:rPr>
      <w:b w:val="1"/>
      <w:color w:val="000000"/>
      <w:sz w:val="48"/>
      <w:szCs w:val="48"/>
      <w:vertAlign w:val="baseline"/>
    </w:rPr>
  </w:style>
  <w:style w:type="paragraph" w:styleId="Heading2">
    <w:name w:val="heading 2"/>
    <w:basedOn w:val="Normal"/>
    <w:next w:val="Normal"/>
    <w:pPr>
      <w:keepNext w:val="1"/>
      <w:widowControl w:val="0"/>
      <w:pBdr>
        <w:top w:space="0" w:sz="0" w:val="nil"/>
        <w:left w:space="0" w:sz="0" w:val="nil"/>
        <w:bottom w:space="0" w:sz="0" w:val="nil"/>
        <w:right w:space="0" w:sz="0" w:val="nil"/>
        <w:between w:space="0" w:sz="0" w:val="nil"/>
      </w:pBdr>
      <w:spacing w:after="120" w:before="40" w:lineRule="auto"/>
      <w:ind w:left="2131" w:hanging="2131"/>
    </w:pPr>
    <w:rPr>
      <w:rFonts w:ascii="Arial" w:cs="Arial" w:eastAsia="Arial" w:hAnsi="Arial"/>
      <w:b w:val="1"/>
      <w:color w:val="000000"/>
      <w:sz w:val="24"/>
      <w:szCs w:val="24"/>
      <w:vertAlign w:val="baseline"/>
    </w:rPr>
  </w:style>
  <w:style w:type="paragraph" w:styleId="Heading3">
    <w:name w:val="heading 3"/>
    <w:basedOn w:val="Normal"/>
    <w:next w:val="Normal"/>
    <w:pPr>
      <w:keepNext w:val="1"/>
      <w:widowControl w:val="0"/>
      <w:pBdr>
        <w:top w:space="0" w:sz="0" w:val="nil"/>
        <w:left w:space="0" w:sz="0" w:val="nil"/>
        <w:bottom w:space="0" w:sz="0" w:val="nil"/>
        <w:right w:space="0" w:sz="0" w:val="nil"/>
        <w:between w:space="0" w:sz="0" w:val="nil"/>
      </w:pBdr>
      <w:spacing w:after="240" w:before="40" w:lineRule="auto"/>
      <w:jc w:val="center"/>
    </w:pPr>
    <w:rPr>
      <w:rFonts w:ascii="Arial" w:cs="Arial" w:eastAsia="Arial" w:hAnsi="Arial"/>
      <w:b w:val="1"/>
      <w:color w:val="000000"/>
      <w:sz w:val="28"/>
      <w:szCs w:val="28"/>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pacing w:after="40" w:before="240" w:lineRule="auto"/>
    </w:pPr>
    <w:rPr>
      <w:b w:val="1"/>
      <w:color w:val="000000"/>
      <w:sz w:val="24"/>
      <w:szCs w:val="24"/>
      <w:vertAlign w:val="baseline"/>
    </w:rPr>
  </w:style>
  <w:style w:type="paragraph" w:styleId="Heading5">
    <w:name w:val="heading 5"/>
    <w:basedOn w:val="Normal"/>
    <w:next w:val="Normal"/>
    <w:pPr>
      <w:keepNext w:val="1"/>
      <w:widowControl w:val="0"/>
      <w:pBdr>
        <w:top w:space="0" w:sz="0" w:val="nil"/>
        <w:left w:space="0" w:sz="0" w:val="nil"/>
        <w:bottom w:space="0" w:sz="0" w:val="nil"/>
        <w:right w:space="0" w:sz="0" w:val="nil"/>
        <w:between w:space="0" w:sz="0" w:val="nil"/>
      </w:pBdr>
      <w:spacing w:after="0" w:before="20" w:line="240" w:lineRule="auto"/>
      <w:ind w:left="3402" w:hanging="566.0000000000002"/>
    </w:pPr>
    <w:rPr>
      <w:rFonts w:ascii="Arial" w:cs="Arial" w:eastAsia="Arial" w:hAnsi="Arial"/>
      <w:b w:val="1"/>
      <w:color w:val="000000"/>
      <w:sz w:val="20"/>
      <w:szCs w:val="20"/>
      <w:vertAlign w:val="baseline"/>
    </w:rPr>
  </w:style>
  <w:style w:type="paragraph" w:styleId="Heading6">
    <w:name w:val="heading 6"/>
    <w:basedOn w:val="Normal"/>
    <w:next w:val="Normal"/>
    <w:pPr>
      <w:keepNext w:val="1"/>
      <w:widowControl w:val="0"/>
      <w:pBdr>
        <w:top w:space="0" w:sz="0" w:val="nil"/>
        <w:left w:space="0" w:sz="0" w:val="nil"/>
        <w:bottom w:space="0" w:sz="0" w:val="nil"/>
        <w:right w:space="0" w:sz="0" w:val="nil"/>
        <w:between w:space="0" w:sz="0" w:val="nil"/>
      </w:pBdr>
      <w:spacing w:after="0" w:before="20" w:line="240" w:lineRule="auto"/>
      <w:ind w:left="2835" w:firstLine="0"/>
    </w:pPr>
    <w:rPr>
      <w:rFonts w:ascii="Arial" w:cs="Arial" w:eastAsia="Arial" w:hAnsi="Arial"/>
      <w:b w:val="1"/>
      <w:color w:val="000000"/>
      <w:sz w:val="20"/>
      <w:szCs w:val="20"/>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pacing w:after="120" w:before="480" w:lineRule="auto"/>
    </w:pPr>
    <w:rPr>
      <w:b w:val="1"/>
      <w:color w:val="000000"/>
      <w:sz w:val="72"/>
      <w:szCs w:val="72"/>
      <w:vertAlign w:val="baseline"/>
    </w:r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docs.google.com/document/d/1abVckXuz-MaEDjEOzbU_5V-QiYFYcZ0ftSEAzRchW2Y/edit#"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