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38C786" w14:textId="0898E944" w:rsidR="008511C1" w:rsidRPr="003B3DEB" w:rsidRDefault="008511C1" w:rsidP="003B3DEB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SA WG2 Meeting #S2-171</w:t>
      </w:r>
      <w:r w:rsidRPr="003B3DEB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S2-2508153</w:t>
      </w:r>
    </w:p>
    <w:p w14:paraId="154B35DA" w14:textId="77777777" w:rsidR="008511C1" w:rsidRPr="003B3DEB" w:rsidRDefault="008511C1" w:rsidP="003B3DEB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3B3DEB">
        <w:rPr>
          <w:rFonts w:ascii="Arial" w:hAnsi="Arial" w:cs="Arial"/>
          <w:b/>
          <w:noProof/>
          <w:sz w:val="24"/>
        </w:rPr>
        <w:t>13 - 17 October, 2025, Wuhan, China</w:t>
      </w:r>
    </w:p>
    <w:p w14:paraId="386BA994" w14:textId="015D9B54" w:rsidR="00853FBC" w:rsidRDefault="00853FBC" w:rsidP="00853FBC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SA WG2 Meeting #S2-170</w:t>
      </w:r>
      <w:r>
        <w:rPr>
          <w:rFonts w:cs="Arial"/>
          <w:b/>
          <w:sz w:val="24"/>
        </w:rPr>
        <w:tab/>
        <w:t>S2-2506144</w:t>
      </w:r>
    </w:p>
    <w:p w14:paraId="058E1204" w14:textId="77777777" w:rsidR="00853FBC" w:rsidRDefault="00853FBC" w:rsidP="00853FBC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sz w:val="24"/>
        </w:rPr>
      </w:pPr>
      <w:r>
        <w:rPr>
          <w:rFonts w:cs="Arial"/>
          <w:b/>
          <w:sz w:val="24"/>
        </w:rPr>
        <w:t>25 - 29 August, 2025, Goteborg, Sweden</w:t>
      </w:r>
    </w:p>
    <w:p w14:paraId="6A361B99" w14:textId="583BE009" w:rsidR="008540A1" w:rsidRDefault="00A35EEC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8"/>
        </w:rPr>
      </w:pPr>
      <w:r>
        <w:rPr>
          <w:rFonts w:cs="Arial"/>
          <w:b/>
          <w:sz w:val="24"/>
        </w:rPr>
        <w:t>3GPP TSG-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TSG/WGRef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RAN3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Meeting #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MtgSeq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128</w:t>
      </w:r>
      <w:r>
        <w:rPr>
          <w:rFonts w:cs="Arial"/>
          <w:b/>
          <w:sz w:val="24"/>
        </w:rPr>
        <w:fldChar w:fldCharType="end"/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MtgTitle  \* MERGEFORMAT </w:instrText>
      </w:r>
      <w:r>
        <w:rPr>
          <w:rFonts w:cs="Arial"/>
        </w:rPr>
        <w:fldChar w:fldCharType="end"/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bCs/>
          <w:i/>
          <w:sz w:val="28"/>
        </w:rPr>
        <w:t>R3-253</w:t>
      </w:r>
      <w:r w:rsidR="004726F1">
        <w:rPr>
          <w:rFonts w:cs="Arial"/>
          <w:b/>
          <w:bCs/>
          <w:i/>
          <w:sz w:val="28"/>
        </w:rPr>
        <w:t>929</w:t>
      </w:r>
    </w:p>
    <w:p w14:paraId="38CDBCA3" w14:textId="77777777" w:rsidR="008540A1" w:rsidRDefault="00A35EEC">
      <w:pPr>
        <w:pStyle w:val="CRCoverPage"/>
        <w:outlineLvl w:val="0"/>
        <w:rPr>
          <w:rFonts w:cs="Arial"/>
          <w:b/>
          <w:sz w:val="24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DOCPROPERTY  Location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Country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Malta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,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StartDate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19th May 2025</w:t>
      </w:r>
      <w:r>
        <w:rPr>
          <w:rFonts w:cs="Arial"/>
          <w:b/>
          <w:sz w:val="24"/>
        </w:rPr>
        <w:fldChar w:fldCharType="end"/>
      </w:r>
      <w:r>
        <w:rPr>
          <w:rFonts w:cs="Arial"/>
          <w:b/>
          <w:sz w:val="24"/>
        </w:rPr>
        <w:t xml:space="preserve"> - </w:t>
      </w:r>
      <w:r>
        <w:rPr>
          <w:rFonts w:cs="Arial"/>
        </w:rPr>
        <w:fldChar w:fldCharType="begin"/>
      </w:r>
      <w:r>
        <w:rPr>
          <w:rFonts w:cs="Arial"/>
        </w:rPr>
        <w:instrText xml:space="preserve"> DOCPROPERTY  EndDate  \* MERGEFORMAT </w:instrText>
      </w:r>
      <w:r>
        <w:rPr>
          <w:rFonts w:cs="Arial"/>
        </w:rPr>
        <w:fldChar w:fldCharType="separate"/>
      </w:r>
      <w:r>
        <w:rPr>
          <w:rFonts w:cs="Arial"/>
          <w:b/>
          <w:sz w:val="24"/>
        </w:rPr>
        <w:t>23rd May 2025</w:t>
      </w:r>
      <w:r>
        <w:rPr>
          <w:rFonts w:cs="Arial"/>
          <w:b/>
          <w:sz w:val="24"/>
        </w:rPr>
        <w:fldChar w:fldCharType="end"/>
      </w:r>
    </w:p>
    <w:p w14:paraId="47CA7CF3" w14:textId="77777777" w:rsidR="008540A1" w:rsidRDefault="008540A1">
      <w:pPr>
        <w:pStyle w:val="Header"/>
        <w:rPr>
          <w:rFonts w:ascii="Times New Roman" w:hAnsi="Times New Roman"/>
          <w:bCs/>
          <w:sz w:val="24"/>
        </w:rPr>
      </w:pPr>
    </w:p>
    <w:p w14:paraId="3E2857E9" w14:textId="6A3D10F5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bookmarkStart w:id="0" w:name="OLE_LINK58"/>
      <w:bookmarkStart w:id="1" w:name="OLE_LINK57"/>
      <w:r>
        <w:rPr>
          <w:rFonts w:ascii="Arial" w:hAnsi="Arial" w:cs="Arial" w:hint="eastAsia"/>
          <w:b/>
          <w:sz w:val="22"/>
          <w:szCs w:val="22"/>
        </w:rPr>
        <w:t xml:space="preserve">LS </w:t>
      </w:r>
      <w:r w:rsidR="004726F1">
        <w:rPr>
          <w:rFonts w:ascii="Arial" w:hAnsi="Arial" w:cs="Arial"/>
          <w:b/>
          <w:sz w:val="22"/>
          <w:szCs w:val="22"/>
        </w:rPr>
        <w:t xml:space="preserve">to SA2 </w:t>
      </w:r>
      <w:r>
        <w:rPr>
          <w:rFonts w:ascii="Arial" w:hAnsi="Arial" w:cs="Arial" w:hint="eastAsia"/>
          <w:b/>
          <w:sz w:val="22"/>
          <w:szCs w:val="22"/>
        </w:rPr>
        <w:t>on reporting status of Exposure of available bitrate</w:t>
      </w:r>
    </w:p>
    <w:p w14:paraId="2CC1531F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14:paraId="0F9E9F10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5348D146" w14:textId="77777777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  <w:t>NR_XR_Ph3-Core</w:t>
      </w:r>
    </w:p>
    <w:p w14:paraId="2B914791" w14:textId="77777777" w:rsidR="008540A1" w:rsidRDefault="008540A1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73570B" w14:textId="430527F4" w:rsidR="008540A1" w:rsidRDefault="00A35EEC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RAN3</w:t>
      </w:r>
    </w:p>
    <w:p w14:paraId="06DF4B3E" w14:textId="77777777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3F5641F2" w14:textId="55307F21" w:rsidR="008540A1" w:rsidRDefault="00A35EEC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>
        <w:rPr>
          <w:rFonts w:ascii="Arial" w:hAnsi="Arial" w:cs="Arial"/>
          <w:b/>
          <w:bCs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6B2CB222" w14:textId="77777777" w:rsidR="008540A1" w:rsidRDefault="008540A1">
      <w:pPr>
        <w:spacing w:after="60"/>
        <w:ind w:left="1985" w:hanging="1985"/>
        <w:rPr>
          <w:rFonts w:ascii="Arial" w:hAnsi="Arial" w:cs="Arial"/>
          <w:bCs/>
        </w:rPr>
      </w:pPr>
    </w:p>
    <w:p w14:paraId="2CBABEA9" w14:textId="77777777" w:rsidR="008540A1" w:rsidRDefault="00A35EEC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Yazid Lyazidi</w:t>
      </w:r>
    </w:p>
    <w:p w14:paraId="13311A10" w14:textId="77777777" w:rsidR="008540A1" w:rsidRDefault="00A35EEC">
      <w:pPr>
        <w:spacing w:after="60"/>
        <w:ind w:left="1265" w:firstLine="7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Yazid.lyazidi@ericsson.com </w:t>
      </w:r>
    </w:p>
    <w:p w14:paraId="5DC181EC" w14:textId="77777777" w:rsidR="008540A1" w:rsidRDefault="008540A1">
      <w:pPr>
        <w:spacing w:after="60"/>
        <w:rPr>
          <w:rFonts w:ascii="Arial" w:hAnsi="Arial" w:cs="Arial"/>
          <w:sz w:val="22"/>
          <w:szCs w:val="22"/>
        </w:rPr>
      </w:pPr>
    </w:p>
    <w:p w14:paraId="63A217B8" w14:textId="77777777" w:rsidR="008540A1" w:rsidRDefault="00A35EEC"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Cs/>
          <w:sz w:val="22"/>
          <w:szCs w:val="22"/>
        </w:rPr>
        <w:t xml:space="preserve"> 3GPP Liaisons Coordinator, </w:t>
      </w:r>
      <w:hyperlink r:id="rId11" w:history="1">
        <w:r>
          <w:rPr>
            <w:rStyle w:val="Hyperlink"/>
            <w:rFonts w:ascii="Arial" w:hAnsi="Arial" w:cs="Arial"/>
            <w:bCs/>
            <w:sz w:val="22"/>
            <w:szCs w:val="22"/>
          </w:rPr>
          <w:t>mailto:3GPPLiaison@etsi.org</w:t>
        </w:r>
      </w:hyperlink>
    </w:p>
    <w:p w14:paraId="5C74D7A4" w14:textId="77777777" w:rsidR="008540A1" w:rsidRDefault="008540A1">
      <w:pPr>
        <w:spacing w:after="60"/>
        <w:ind w:left="1985" w:hanging="1985"/>
        <w:rPr>
          <w:rFonts w:ascii="Arial" w:hAnsi="Arial" w:cs="Arial"/>
          <w:b/>
        </w:rPr>
      </w:pPr>
    </w:p>
    <w:p w14:paraId="09819AB4" w14:textId="77777777" w:rsidR="008540A1" w:rsidRDefault="00A35EE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4C18A2FD" w14:textId="77777777" w:rsidR="008540A1" w:rsidRDefault="008540A1">
      <w:pPr>
        <w:rPr>
          <w:rFonts w:ascii="Arial" w:hAnsi="Arial" w:cs="Arial"/>
        </w:rPr>
      </w:pPr>
    </w:p>
    <w:p w14:paraId="68319535" w14:textId="77777777" w:rsidR="008540A1" w:rsidRDefault="00A35EEC">
      <w:pPr>
        <w:pStyle w:val="Heading1"/>
      </w:pPr>
      <w:r>
        <w:t>1</w:t>
      </w:r>
      <w:r>
        <w:tab/>
        <w:t>Overall description</w:t>
      </w:r>
    </w:p>
    <w:p w14:paraId="1D250117" w14:textId="04D8D338" w:rsidR="008540A1" w:rsidRDefault="00A35EEC">
      <w:pPr>
        <w:rPr>
          <w:rFonts w:ascii="Arial" w:hAnsi="Arial" w:cs="Arial"/>
        </w:rPr>
      </w:pPr>
      <w:bookmarkStart w:id="7" w:name="_Hlk198854140"/>
      <w:r>
        <w:rPr>
          <w:rFonts w:ascii="Arial" w:hAnsi="Arial" w:cs="Arial"/>
        </w:rPr>
        <w:t xml:space="preserve">RAN3 has discussed whether </w:t>
      </w:r>
      <w:r w:rsidR="004726F1">
        <w:rPr>
          <w:rFonts w:ascii="Arial" w:hAnsi="Arial" w:cs="Arial"/>
        </w:rPr>
        <w:t>gNB provide</w:t>
      </w:r>
      <w:r>
        <w:rPr>
          <w:rFonts w:ascii="Arial" w:hAnsi="Arial" w:cs="Arial"/>
        </w:rPr>
        <w:t xml:space="preserve">s the status </w:t>
      </w:r>
      <w:r>
        <w:rPr>
          <w:rFonts w:ascii="Arial" w:hAnsi="Arial" w:cs="Arial" w:hint="eastAsia"/>
          <w:lang w:val="en-US" w:eastAsia="zh-CN"/>
        </w:rPr>
        <w:t>information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 w:hint="eastAsia"/>
          <w:lang w:val="en-US" w:eastAsia="zh-CN"/>
        </w:rPr>
        <w:t xml:space="preserve">e.g. </w:t>
      </w:r>
      <w:r>
        <w:rPr>
          <w:rFonts w:ascii="Arial" w:hAnsi="Arial" w:cs="Arial"/>
          <w:lang w:val="en-US" w:eastAsia="zh-CN"/>
        </w:rPr>
        <w:t xml:space="preserve">explicit </w:t>
      </w:r>
      <w:r>
        <w:rPr>
          <w:rFonts w:ascii="Arial" w:hAnsi="Arial" w:cs="Arial"/>
        </w:rPr>
        <w:t>activated</w:t>
      </w:r>
      <w:r>
        <w:rPr>
          <w:rFonts w:ascii="Arial" w:hAnsi="Arial" w:cs="Arial" w:hint="eastAsia"/>
          <w:lang w:val="en-US" w:eastAsia="zh-CN"/>
        </w:rPr>
        <w:t>/</w:t>
      </w:r>
      <w:r>
        <w:rPr>
          <w:rFonts w:ascii="Arial" w:hAnsi="Arial" w:cs="Arial"/>
        </w:rPr>
        <w:t>deactivated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status </w:t>
      </w:r>
      <w:r>
        <w:rPr>
          <w:rFonts w:ascii="Arial" w:hAnsi="Arial" w:cs="Arial" w:hint="eastAsia"/>
          <w:lang w:val="en-US" w:eastAsia="zh-CN"/>
        </w:rPr>
        <w:t xml:space="preserve">information, or </w:t>
      </w:r>
      <w:r>
        <w:rPr>
          <w:rFonts w:ascii="Arial" w:hAnsi="Arial" w:cs="Arial"/>
          <w:lang w:val="en-US" w:eastAsia="zh-CN"/>
        </w:rPr>
        <w:t xml:space="preserve">only explicit </w:t>
      </w:r>
      <w:r>
        <w:rPr>
          <w:rFonts w:ascii="Arial" w:hAnsi="Arial" w:cs="Arial" w:hint="eastAsia"/>
          <w:lang w:val="en-US" w:eastAsia="zh-CN"/>
        </w:rPr>
        <w:t>activat</w:t>
      </w:r>
      <w:r>
        <w:rPr>
          <w:rFonts w:ascii="Arial" w:hAnsi="Arial" w:cs="Arial"/>
          <w:lang w:val="en-US" w:eastAsia="zh-CN"/>
        </w:rPr>
        <w:t>ed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information</w:t>
      </w:r>
      <w:r>
        <w:rPr>
          <w:rFonts w:ascii="Arial" w:hAnsi="Arial" w:cs="Arial"/>
        </w:rPr>
        <w:t>) of Available Bitrate monitoring</w:t>
      </w:r>
      <w:r>
        <w:rPr>
          <w:rFonts w:ascii="Arial" w:hAnsi="Arial" w:cs="Arial" w:hint="eastAsia"/>
          <w:lang w:val="en-US" w:eastAsia="zh-CN"/>
        </w:rPr>
        <w:t xml:space="preserve"> to SMF</w:t>
      </w:r>
      <w:r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 w:hint="eastAsia"/>
          <w:lang w:val="en-US" w:eastAsia="zh-CN"/>
        </w:rPr>
        <w:t>after gNB receives the requ</w:t>
      </w:r>
      <w:r>
        <w:rPr>
          <w:rFonts w:ascii="Arial" w:hAnsi="Arial" w:cs="Arial"/>
          <w:lang w:val="en-US" w:eastAsia="zh-CN"/>
        </w:rPr>
        <w:t>est</w:t>
      </w:r>
      <w:r>
        <w:rPr>
          <w:rFonts w:ascii="Arial" w:hAnsi="Arial" w:cs="Arial" w:hint="eastAsia"/>
          <w:lang w:val="en-US" w:eastAsia="zh-CN"/>
        </w:rPr>
        <w:t xml:space="preserve"> for </w:t>
      </w:r>
      <w:r>
        <w:rPr>
          <w:rFonts w:ascii="Arial" w:hAnsi="Arial" w:cs="Arial"/>
        </w:rPr>
        <w:t>Available Bitrate monitoring.</w:t>
      </w:r>
      <w:bookmarkEnd w:id="7"/>
    </w:p>
    <w:p w14:paraId="2FA7993C" w14:textId="71BE014C" w:rsidR="008540A1" w:rsidRDefault="00A35EEC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</w:rPr>
        <w:t xml:space="preserve">RAN3 kindly asks SA2 if such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 xml:space="preserve">is beneficial from CN’s perspective. </w:t>
      </w:r>
    </w:p>
    <w:p w14:paraId="4BAE7062" w14:textId="77777777" w:rsidR="008540A1" w:rsidRDefault="00A35EEC">
      <w:pPr>
        <w:pStyle w:val="Heading1"/>
      </w:pPr>
      <w:r>
        <w:t>2</w:t>
      </w:r>
      <w:r>
        <w:tab/>
        <w:t>Actions</w:t>
      </w:r>
    </w:p>
    <w:p w14:paraId="7E1A346B" w14:textId="77777777" w:rsidR="008540A1" w:rsidRDefault="00A35EE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SA2</w:t>
      </w:r>
    </w:p>
    <w:p w14:paraId="4E59DE63" w14:textId="2144BA85" w:rsidR="008540A1" w:rsidRDefault="00A35EEC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 xml:space="preserve">RAN3 respectfully requests SA2 to provide feedback on the introduction of a status </w:t>
      </w:r>
      <w:r>
        <w:rPr>
          <w:rFonts w:ascii="Arial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for Available Bitrate monitoring from gNB to SMF.</w:t>
      </w:r>
    </w:p>
    <w:p w14:paraId="68B55CFF" w14:textId="77777777" w:rsidR="008540A1" w:rsidRDefault="00A35EEC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10BD8519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 xml:space="preserve"> </w:t>
      </w:r>
      <w:r>
        <w:rPr>
          <w:rFonts w:ascii="Arial" w:eastAsia="Yu Mincho" w:hAnsi="Arial" w:cs="Arial" w:hint="eastAsia"/>
          <w:bCs/>
        </w:rPr>
        <w:t>Bangalore, IN</w:t>
      </w:r>
    </w:p>
    <w:p w14:paraId="51A7B71E" w14:textId="77777777" w:rsidR="008540A1" w:rsidRDefault="00A35EEC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 xml:space="preserve"> Prague, CZ</w:t>
      </w:r>
    </w:p>
    <w:p w14:paraId="2A28EC17" w14:textId="77777777" w:rsidR="008540A1" w:rsidRDefault="008540A1"/>
    <w:sectPr w:rsidR="008540A1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17DB20" w14:textId="77777777" w:rsidR="002D1C06" w:rsidRDefault="002D1C06">
      <w:pPr>
        <w:spacing w:after="0"/>
      </w:pPr>
      <w:r>
        <w:separator/>
      </w:r>
    </w:p>
  </w:endnote>
  <w:endnote w:type="continuationSeparator" w:id="0">
    <w:p w14:paraId="2CE38ACA" w14:textId="77777777" w:rsidR="002D1C06" w:rsidRDefault="002D1C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6DD5D" w14:textId="77777777" w:rsidR="002D1C06" w:rsidRDefault="002D1C06">
      <w:pPr>
        <w:spacing w:after="0"/>
      </w:pPr>
      <w:r>
        <w:separator/>
      </w:r>
    </w:p>
  </w:footnote>
  <w:footnote w:type="continuationSeparator" w:id="0">
    <w:p w14:paraId="4B9EA8AE" w14:textId="77777777" w:rsidR="002D1C06" w:rsidRDefault="002D1C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099564626">
    <w:abstractNumId w:val="2"/>
  </w:num>
  <w:num w:numId="2" w16cid:durableId="409742415">
    <w:abstractNumId w:val="1"/>
  </w:num>
  <w:num w:numId="3" w16cid:durableId="18988607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056A4"/>
    <w:rsid w:val="0001123F"/>
    <w:rsid w:val="00021025"/>
    <w:rsid w:val="000277C6"/>
    <w:rsid w:val="00027B47"/>
    <w:rsid w:val="00027D1F"/>
    <w:rsid w:val="0003263B"/>
    <w:rsid w:val="00033397"/>
    <w:rsid w:val="000342C7"/>
    <w:rsid w:val="00036DA6"/>
    <w:rsid w:val="00040095"/>
    <w:rsid w:val="00040F2E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855FA"/>
    <w:rsid w:val="000904E9"/>
    <w:rsid w:val="0009512C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1C1F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1C06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2F7CD5"/>
    <w:rsid w:val="00301F4D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6A14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6AC5"/>
    <w:rsid w:val="00401855"/>
    <w:rsid w:val="00402486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616"/>
    <w:rsid w:val="0047092A"/>
    <w:rsid w:val="004726F1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1E32"/>
    <w:rsid w:val="00543E6C"/>
    <w:rsid w:val="00544635"/>
    <w:rsid w:val="00544EE2"/>
    <w:rsid w:val="005461F1"/>
    <w:rsid w:val="00550005"/>
    <w:rsid w:val="00552076"/>
    <w:rsid w:val="00552D49"/>
    <w:rsid w:val="0055393E"/>
    <w:rsid w:val="00554621"/>
    <w:rsid w:val="00554913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2358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841EC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B7A33"/>
    <w:rsid w:val="006C03CE"/>
    <w:rsid w:val="006C4235"/>
    <w:rsid w:val="006C54B5"/>
    <w:rsid w:val="006C6F93"/>
    <w:rsid w:val="006D1E24"/>
    <w:rsid w:val="006D41D1"/>
    <w:rsid w:val="006D5175"/>
    <w:rsid w:val="006E046B"/>
    <w:rsid w:val="006E126F"/>
    <w:rsid w:val="006E2255"/>
    <w:rsid w:val="006E56FF"/>
    <w:rsid w:val="006E5E90"/>
    <w:rsid w:val="006F4169"/>
    <w:rsid w:val="006F5BD6"/>
    <w:rsid w:val="006F70C2"/>
    <w:rsid w:val="007006DB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5113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45F9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B506D"/>
    <w:rsid w:val="007C041A"/>
    <w:rsid w:val="007C0757"/>
    <w:rsid w:val="007C095F"/>
    <w:rsid w:val="007C36EF"/>
    <w:rsid w:val="007C4F4C"/>
    <w:rsid w:val="007C749B"/>
    <w:rsid w:val="007D0864"/>
    <w:rsid w:val="007D15B5"/>
    <w:rsid w:val="007D16CA"/>
    <w:rsid w:val="007D4A01"/>
    <w:rsid w:val="007D5902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7F714A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B83"/>
    <w:rsid w:val="00833BE0"/>
    <w:rsid w:val="00833DF7"/>
    <w:rsid w:val="00834E07"/>
    <w:rsid w:val="00835512"/>
    <w:rsid w:val="00835A6C"/>
    <w:rsid w:val="00840916"/>
    <w:rsid w:val="008415DA"/>
    <w:rsid w:val="00843623"/>
    <w:rsid w:val="00843BE3"/>
    <w:rsid w:val="008511C1"/>
    <w:rsid w:val="00851D41"/>
    <w:rsid w:val="00853EDD"/>
    <w:rsid w:val="00853FBC"/>
    <w:rsid w:val="008540A1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162C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390F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175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EEC"/>
    <w:rsid w:val="00A35FAF"/>
    <w:rsid w:val="00A4177D"/>
    <w:rsid w:val="00A4298B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0C3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16A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0E62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97FB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1753"/>
    <w:rsid w:val="00C275BC"/>
    <w:rsid w:val="00C32471"/>
    <w:rsid w:val="00C33079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97343"/>
    <w:rsid w:val="00CA276C"/>
    <w:rsid w:val="00CA2E91"/>
    <w:rsid w:val="00CA3D0C"/>
    <w:rsid w:val="00CA60F2"/>
    <w:rsid w:val="00CA6E7F"/>
    <w:rsid w:val="00CB3C00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CF6C56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6AC7"/>
    <w:rsid w:val="00D470EA"/>
    <w:rsid w:val="00D502B2"/>
    <w:rsid w:val="00D51B1F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195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3C72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DFE4E75"/>
    <w:rsid w:val="1E115AAE"/>
    <w:rsid w:val="1FBA3A90"/>
    <w:rsid w:val="26240943"/>
    <w:rsid w:val="35D83E42"/>
    <w:rsid w:val="39E134E5"/>
    <w:rsid w:val="3A405533"/>
    <w:rsid w:val="40792603"/>
    <w:rsid w:val="41171FD0"/>
    <w:rsid w:val="44113BA0"/>
    <w:rsid w:val="44E450E4"/>
    <w:rsid w:val="49FE1F7F"/>
    <w:rsid w:val="4AA513F9"/>
    <w:rsid w:val="55C818B9"/>
    <w:rsid w:val="57AB43F8"/>
    <w:rsid w:val="590C6CB9"/>
    <w:rsid w:val="5C1338E2"/>
    <w:rsid w:val="5CF92AC7"/>
    <w:rsid w:val="5D20712A"/>
    <w:rsid w:val="5D4C7F98"/>
    <w:rsid w:val="5F90142C"/>
    <w:rsid w:val="6ED53F5A"/>
    <w:rsid w:val="6FB90B89"/>
    <w:rsid w:val="71A27982"/>
    <w:rsid w:val="7472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B4482C"/>
  <w15:docId w15:val="{316E1885-9660-46B9-9580-C2053430F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  <w:lang w:val="en-US" w:eastAsia="zh-CN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  <w:lang w:val="en-US" w:eastAsia="zh-CN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customStyle="1" w:styleId="Revision3">
    <w:name w:val="Revision3"/>
    <w:hidden/>
    <w:uiPriority w:val="99"/>
    <w:semiHidden/>
    <w:qFormat/>
    <w:rPr>
      <w:lang w:eastAsia="en-US"/>
    </w:rPr>
  </w:style>
  <w:style w:type="paragraph" w:styleId="Revision">
    <w:name w:val="Revision"/>
    <w:hidden/>
    <w:uiPriority w:val="99"/>
    <w:unhideWhenUsed/>
    <w:rsid w:val="00A35EE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A47C77B9-FB01-44ED-B45C-4C5BB8406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250</Words>
  <Characters>1310</Characters>
  <Application>Microsoft Office Word</Application>
  <DocSecurity>0</DocSecurity>
  <Lines>25</Lines>
  <Paragraphs>17</Paragraphs>
  <ScaleCrop>false</ScaleCrop>
  <Company>Ericsson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23.369_CR0068R1_(Rel-19)_AmbientIoT-ARC_SP-251277</cp:lastModifiedBy>
  <cp:revision>3</cp:revision>
  <dcterms:created xsi:type="dcterms:W3CDTF">2025-06-27T08:38:00Z</dcterms:created>
  <dcterms:modified xsi:type="dcterms:W3CDTF">2025-09-23T12:13:00Z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2052-12.8.2.19830</vt:lpwstr>
  </property>
  <property fmtid="{D5CDD505-2E9C-101B-9397-08002B2CF9AE}" pid="6" name="ICV">
    <vt:lpwstr>8984B96DCE884817A6A17A8A67108AB3_13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1747915893</vt:lpwstr>
  </property>
</Properties>
</file>