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BC0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6046BF">
        <w:rPr>
          <w:b/>
          <w:noProof/>
          <w:sz w:val="24"/>
        </w:rPr>
        <w:t>9</w:t>
      </w:r>
      <w:fldSimple w:instr=" DOCPROPERTY  MtgTitle  \* MERGEFORMAT "/>
      <w:r>
        <w:rPr>
          <w:b/>
          <w:i/>
          <w:noProof/>
          <w:sz w:val="28"/>
        </w:rPr>
        <w:tab/>
      </w:r>
      <w:fldSimple w:instr=" DOCPROPERTY  Tdoc#  \* MERGEFORMAT ">
        <w:r w:rsidR="00E13F3D" w:rsidRPr="00E13F3D">
          <w:rPr>
            <w:b/>
            <w:i/>
            <w:noProof/>
            <w:sz w:val="28"/>
          </w:rPr>
          <w:t>S2-25</w:t>
        </w:r>
        <w:r w:rsidR="005041C7">
          <w:rPr>
            <w:b/>
            <w:i/>
            <w:noProof/>
            <w:sz w:val="28"/>
          </w:rPr>
          <w:t>0</w:t>
        </w:r>
        <w:r w:rsidR="007F1584">
          <w:rPr>
            <w:b/>
            <w:i/>
            <w:noProof/>
            <w:sz w:val="28"/>
          </w:rPr>
          <w:t>5744</w:t>
        </w:r>
      </w:fldSimple>
    </w:p>
    <w:p w14:paraId="7CB45193" w14:textId="53F7A703" w:rsidR="001E41F3" w:rsidRDefault="006046BF"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19</w:t>
        </w:r>
        <w:r w:rsidR="003609EF" w:rsidRPr="00BA51D9">
          <w:rPr>
            <w:b/>
            <w:noProof/>
            <w:sz w:val="24"/>
          </w:rPr>
          <w:t xml:space="preserve">th </w:t>
        </w:r>
        <w:r>
          <w:rPr>
            <w:b/>
            <w:noProof/>
            <w:sz w:val="24"/>
          </w:rPr>
          <w:t>May</w:t>
        </w:r>
        <w:r w:rsidRPr="00BA51D9">
          <w:rPr>
            <w:b/>
            <w:noProof/>
            <w:sz w:val="24"/>
          </w:rPr>
          <w:t xml:space="preserve"> </w:t>
        </w:r>
        <w:r w:rsidR="003609EF" w:rsidRPr="00BA51D9">
          <w:rPr>
            <w:b/>
            <w:noProof/>
            <w:sz w:val="24"/>
          </w:rPr>
          <w:t>2025</w:t>
        </w:r>
      </w:fldSimple>
      <w:r w:rsidR="00547111">
        <w:rPr>
          <w:b/>
          <w:noProof/>
          <w:sz w:val="24"/>
        </w:rPr>
        <w:t xml:space="preserve"> - </w:t>
      </w:r>
      <w:r>
        <w:rPr>
          <w:b/>
          <w:noProof/>
          <w:sz w:val="24"/>
        </w:rPr>
        <w:t>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EF65D" w:rsidR="001E41F3" w:rsidRPr="00E67984" w:rsidRDefault="007F1584"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014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1F966" w:rsidR="001E41F3" w:rsidRPr="0019014D" w:rsidRDefault="00E13F3D">
            <w:pPr>
              <w:pStyle w:val="CRCoverPage"/>
              <w:spacing w:after="0"/>
              <w:ind w:left="100"/>
              <w:rPr>
                <w:noProof/>
                <w:lang w:val="en-US"/>
              </w:rPr>
            </w:pPr>
            <w:r>
              <w:fldChar w:fldCharType="begin"/>
            </w:r>
            <w:r w:rsidRPr="0019014D">
              <w:rPr>
                <w:lang w:val="en-US"/>
              </w:rPr>
              <w:instrText xml:space="preserve"> DOCPROPERTY  SourceIfWg  \* MERGEFORMAT </w:instrText>
            </w:r>
            <w:r>
              <w:fldChar w:fldCharType="separate"/>
            </w:r>
            <w:r w:rsidRPr="0019014D">
              <w:rPr>
                <w:noProof/>
                <w:lang w:val="en-US"/>
              </w:rPr>
              <w:t>Apple</w:t>
            </w:r>
            <w:r>
              <w:rPr>
                <w:noProof/>
              </w:rPr>
              <w:fldChar w:fldCharType="end"/>
            </w:r>
            <w:r w:rsidR="00E83459" w:rsidRPr="0019014D">
              <w:rPr>
                <w:noProof/>
                <w:lang w:val="en-US"/>
              </w:rPr>
              <w:t>, Ericsson</w:t>
            </w:r>
            <w:r w:rsidR="00735B0D" w:rsidRPr="0019014D">
              <w:rPr>
                <w:noProof/>
                <w:lang w:val="en-US"/>
              </w:rPr>
              <w:t>, T-Mobile USA</w:t>
            </w:r>
            <w:r w:rsidR="0019014D" w:rsidRPr="0019014D">
              <w:rPr>
                <w:noProof/>
                <w:lang w:val="en-US"/>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799BD" w:rsidR="001E41F3" w:rsidRDefault="00D24991">
            <w:pPr>
              <w:pStyle w:val="CRCoverPage"/>
              <w:spacing w:after="0"/>
              <w:ind w:left="100"/>
              <w:rPr>
                <w:noProof/>
              </w:rPr>
            </w:pPr>
            <w:fldSimple w:instr=" DOCPROPERTY  ResDate  \* MERGEFORMAT ">
              <w:r>
                <w:rPr>
                  <w:noProof/>
                </w:rPr>
                <w:t>2025-0</w:t>
              </w:r>
              <w:r w:rsidR="005041C7">
                <w:rPr>
                  <w:noProof/>
                </w:rPr>
                <w:t>5</w:t>
              </w:r>
              <w:r>
                <w:rPr>
                  <w:noProof/>
                </w:rPr>
                <w:t>-</w:t>
              </w:r>
            </w:fldSimple>
            <w:r w:rsidR="005041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3BD" w:rsidR="001E41F3" w:rsidRDefault="006046BF" w:rsidP="00D24991">
            <w:pPr>
              <w:pStyle w:val="CRCoverPage"/>
              <w:spacing w:after="0"/>
              <w:ind w:left="100" w:right="-609"/>
              <w:rPr>
                <w:b/>
                <w:noProof/>
              </w:rPr>
            </w:pPr>
            <w:r w:rsidRPr="005041C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49FF" w:rsidR="001E41F3" w:rsidRDefault="005041C7" w:rsidP="006046BF">
            <w:pPr>
              <w:pStyle w:val="CRCoverPage"/>
              <w:spacing w:after="0"/>
              <w:rPr>
                <w:noProof/>
              </w:rPr>
            </w:pPr>
            <w:r>
              <w:rPr>
                <w:lang w:val="en-US" w:eastAsia="ja-JP"/>
              </w:rPr>
              <w:t>The</w:t>
            </w:r>
            <w:r w:rsidR="00215C33">
              <w:rPr>
                <w:lang w:val="en-US" w:eastAsia="ja-JP"/>
              </w:rPr>
              <w:t xml:space="preserve"> </w:t>
            </w:r>
            <w:r>
              <w:rPr>
                <w:lang w:val="en-US" w:eastAsia="ja-JP"/>
              </w:rPr>
              <w:t xml:space="preserve">NOTE 3 in </w:t>
            </w:r>
            <w:r w:rsidR="00215C33">
              <w:rPr>
                <w:lang w:val="en-US" w:eastAsia="ja-JP"/>
              </w:rPr>
              <w:t xml:space="preserve">clause 5.37.3.1 </w:t>
            </w:r>
            <w:r>
              <w:rPr>
                <w:lang w:val="en-US" w:eastAsia="ja-JP"/>
              </w:rPr>
              <w:t xml:space="preserve">states </w:t>
            </w:r>
            <w:r w:rsidR="00215C33">
              <w:rPr>
                <w:lang w:val="en-US" w:eastAsia="ja-JP"/>
              </w:rPr>
              <w:t>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C1C90" w14:textId="77777777" w:rsidR="00215C33" w:rsidRDefault="00215C33" w:rsidP="00215C33">
            <w:pPr>
              <w:pStyle w:val="CRCoverPage"/>
              <w:spacing w:after="0"/>
              <w:rPr>
                <w:noProof/>
              </w:rPr>
            </w:pPr>
          </w:p>
          <w:p w14:paraId="35A0BF51" w14:textId="19E36F58" w:rsidR="00215C33" w:rsidRDefault="00215C33" w:rsidP="00215C33">
            <w:pPr>
              <w:pStyle w:val="CRCoverPage"/>
              <w:spacing w:after="0"/>
              <w:rPr>
                <w:noProof/>
              </w:rPr>
            </w:pPr>
            <w:r>
              <w:rPr>
                <w:noProof/>
              </w:rPr>
              <w:t xml:space="preserve">In 5.37.3.1, </w:t>
            </w:r>
            <w:r w:rsidR="006046BF">
              <w:rPr>
                <w:noProof/>
              </w:rPr>
              <w:t xml:space="preserve">a new </w:t>
            </w:r>
            <w:r>
              <w:rPr>
                <w:noProof/>
              </w:rPr>
              <w:t xml:space="preserve">NOTE </w:t>
            </w:r>
            <w:r w:rsidR="006046BF">
              <w:rPr>
                <w:noProof/>
              </w:rPr>
              <w:t>4</w:t>
            </w:r>
            <w:r>
              <w:rPr>
                <w:noProof/>
              </w:rPr>
              <w:t xml:space="preserve"> is </w:t>
            </w:r>
            <w:r w:rsidR="006046BF">
              <w:rPr>
                <w:noProof/>
              </w:rPr>
              <w:t>added. The NOTE explains the</w:t>
            </w:r>
            <w:r>
              <w:rPr>
                <w:noProof/>
              </w:rPr>
              <w:t xml:space="preserve"> detection of L4S traffic</w:t>
            </w:r>
            <w:r w:rsidR="006046BF">
              <w:rPr>
                <w:noProof/>
              </w:rPr>
              <w:t xml:space="preserve">, reporting from the UPF are performed </w:t>
            </w:r>
            <w:r>
              <w:rPr>
                <w:noProof/>
              </w:rPr>
              <w:t xml:space="preserve">using the </w:t>
            </w:r>
            <w:r w:rsidR="006046BF">
              <w:rPr>
                <w:noProof/>
              </w:rPr>
              <w:t xml:space="preserve">traffic detection and </w:t>
            </w:r>
            <w:r>
              <w:rPr>
                <w:noProof/>
              </w:rPr>
              <w:t xml:space="preserve">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DB82C" w14:textId="54431F96" w:rsidR="001E41F3" w:rsidRDefault="006046BF">
            <w:pPr>
              <w:pStyle w:val="CRCoverPage"/>
              <w:spacing w:after="0"/>
              <w:ind w:left="100"/>
              <w:rPr>
                <w:noProof/>
              </w:rPr>
            </w:pPr>
            <w:r>
              <w:rPr>
                <w:noProof/>
              </w:rPr>
              <w:t xml:space="preserve">Existing reference in NOTE 3 about enabling a QoS Flow for ECN marking for L4S based on the dynamic detection of L4S traffic is incomplete. It is also prone to multiple interpretations and does not </w:t>
            </w:r>
            <w:r w:rsidR="00A57389">
              <w:rPr>
                <w:noProof/>
              </w:rPr>
              <w:t>provide</w:t>
            </w:r>
            <w:r>
              <w:rPr>
                <w:noProof/>
              </w:rPr>
              <w:t xml:space="preserve"> the reader</w:t>
            </w:r>
            <w:r w:rsidR="00A57389">
              <w:rPr>
                <w:noProof/>
              </w:rPr>
              <w:t xml:space="preserve"> with a clear </w:t>
            </w:r>
            <w:r>
              <w:rPr>
                <w:noProof/>
              </w:rPr>
              <w:t>understand</w:t>
            </w:r>
            <w:r w:rsidR="00A57389">
              <w:rPr>
                <w:noProof/>
              </w:rPr>
              <w:t>ing of</w:t>
            </w:r>
            <w:r>
              <w:rPr>
                <w:noProof/>
              </w:rPr>
              <w:t xml:space="preserve"> how the procedure can be carried out. The lack of clarity about this procedure may prevent the feature to be fully realized in deployments.  </w:t>
            </w:r>
          </w:p>
          <w:p w14:paraId="313E364A" w14:textId="64DDABC3" w:rsidR="006046BF" w:rsidRDefault="006046BF" w:rsidP="006046BF">
            <w:pPr>
              <w:pStyle w:val="CRCoverPage"/>
              <w:spacing w:after="0"/>
              <w:rPr>
                <w:noProof/>
              </w:rPr>
            </w:pPr>
          </w:p>
          <w:p w14:paraId="5C4BEB44" w14:textId="630271F8" w:rsidR="006046BF" w:rsidRDefault="006046B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AD30" w:rsidR="006B37F9" w:rsidRDefault="006B37F9" w:rsidP="006B37F9">
            <w:pPr>
              <w:pStyle w:val="CRCoverPage"/>
              <w:spacing w:after="0"/>
              <w:ind w:left="100"/>
              <w:rPr>
                <w:noProof/>
              </w:rPr>
            </w:pPr>
            <w:r w:rsidRPr="005A11B7">
              <w:rPr>
                <w:lang w:eastAsia="zh-CN"/>
              </w:rPr>
              <w:t>5.</w:t>
            </w:r>
            <w:r>
              <w:rPr>
                <w:lang w:eastAsia="zh-CN"/>
              </w:rPr>
              <w:t>37.3.1</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3D9D5" w:rsidR="006B37F9" w:rsidRDefault="006046BF" w:rsidP="006B37F9">
            <w:pPr>
              <w:pStyle w:val="CRCoverPage"/>
              <w:spacing w:after="0"/>
              <w:ind w:left="100"/>
              <w:rPr>
                <w:noProof/>
              </w:rPr>
            </w:pPr>
            <w:r>
              <w:rPr>
                <w:noProof/>
              </w:rPr>
              <w:t xml:space="preserve">  </w:t>
            </w:r>
            <w:r w:rsidR="00C73ACC">
              <w:rPr>
                <w:noProof/>
              </w:rPr>
              <w:t>There are n</w:t>
            </w:r>
            <w:r w:rsidR="00EE463A">
              <w:rPr>
                <w:noProof/>
              </w:rPr>
              <w:t>o stage 3 impact</w:t>
            </w:r>
            <w:r w:rsidR="00C73ACC">
              <w:rPr>
                <w:noProof/>
              </w:rPr>
              <w:t>s</w:t>
            </w:r>
            <w:r w:rsidR="00EE463A">
              <w:rPr>
                <w:noProof/>
              </w:rPr>
              <w:t xml:space="preserve"> from this CR.</w:t>
            </w: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1" w:name="_CR5_37_3_1"/>
      <w:bookmarkStart w:id="2" w:name="_Toc193778093"/>
      <w:bookmarkStart w:id="3" w:name="_Toc20150181"/>
      <w:bookmarkStart w:id="4" w:name="_Toc27846989"/>
      <w:bookmarkStart w:id="5" w:name="_Toc36188120"/>
      <w:bookmarkStart w:id="6" w:name="_Toc45184027"/>
      <w:bookmarkStart w:id="7" w:name="_Toc47342869"/>
      <w:bookmarkStart w:id="8" w:name="_Toc51769571"/>
      <w:bookmarkEnd w:id="1"/>
      <w:r w:rsidRPr="003964A6">
        <w:t>5.37.3.1</w:t>
      </w:r>
      <w:r w:rsidRPr="003964A6">
        <w:tab/>
        <w:t>General</w:t>
      </w:r>
      <w:bookmarkEnd w:id="2"/>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7C28C1D4" w:rsidR="00281D88" w:rsidRDefault="00281D88" w:rsidP="00281D88">
      <w:pPr>
        <w:pStyle w:val="NO"/>
        <w:rPr>
          <w:ins w:id="9" w:author="Apple-rev" w:date="2025-04-21T10:25:00Z" w16du:dateUtc="2025-04-21T08:25:00Z"/>
        </w:rPr>
      </w:pPr>
      <w:r w:rsidRPr="003964A6">
        <w:t>NOTE 3:</w:t>
      </w:r>
      <w:r w:rsidRPr="003964A6">
        <w:tab/>
        <w:t>A QoS Flow may be enabled with ECN marking for L4S requirement e.g. statically when a PDU session is established based on configuration in SMF or PCF, or dynamically based on detection of the L4S traffic</w:t>
      </w:r>
      <w:del w:id="10" w:author="Apple-rev" w:date="2025-04-21T10:24:00Z" w16du:dateUtc="2025-04-21T08:24:00Z">
        <w:r w:rsidRPr="003964A6" w:rsidDel="00172D3C">
          <w:delText xml:space="preserve"> (e.g. match packets with ECT(1) or CE (See RFC 9331 [160]) together with IP 5 tuple) in the IP header whereby SMF or PCF triggers a setup of a QoS Flow enabled for L4S,</w:delText>
        </w:r>
      </w:del>
      <w:r w:rsidRPr="003964A6">
        <w:t xml:space="preserve"> or by requests by an AF.</w:t>
      </w:r>
    </w:p>
    <w:p w14:paraId="54FA74C7" w14:textId="473C27A2" w:rsidR="008652F9" w:rsidRPr="003964A6" w:rsidRDefault="001B6192" w:rsidP="001B6192">
      <w:pPr>
        <w:pStyle w:val="NO"/>
      </w:pPr>
      <w:ins w:id="11" w:author="Apple-SMV" w:date="2025-05-05T13:03:00Z">
        <w:r w:rsidRPr="001B6192">
          <w:t>NOTE 4:  For enabling ECN marking for L4S based on</w:t>
        </w:r>
        <w:del w:id="12" w:author="Apple-rev2" w:date="2025-05-22T13:31:00Z" w16du:dateUtc="2025-05-22T04:31:00Z">
          <w:r w:rsidRPr="001B6192" w:rsidDel="007F1584">
            <w:delText xml:space="preserve"> </w:delText>
          </w:r>
        </w:del>
      </w:ins>
      <w:ins w:id="13" w:author="Apple-rev2" w:date="2025-05-22T13:29:00Z" w16du:dateUtc="2025-05-22T04:29:00Z">
        <w:r w:rsidR="007F1584">
          <w:t xml:space="preserve"> </w:t>
        </w:r>
      </w:ins>
      <w:ins w:id="14" w:author="Apple-SMV" w:date="2025-05-05T13:03:00Z">
        <w:r w:rsidRPr="001B6192">
          <w:t xml:space="preserve">dynamic detection of L4S traffic, </w:t>
        </w:r>
      </w:ins>
      <w:ins w:id="15" w:author="Apple-rev2" w:date="2025-05-22T17:54:00Z" w16du:dateUtc="2025-05-22T08:54:00Z">
        <w:r w:rsidR="00BB0DB1" w:rsidRPr="00945CF2">
          <w:rPr>
            <w:highlight w:val="cyan"/>
          </w:rPr>
          <w:t>according to local configuration</w:t>
        </w:r>
        <w:r w:rsidR="00BB0DB1">
          <w:t xml:space="preserve">, </w:t>
        </w:r>
      </w:ins>
      <w:ins w:id="16" w:author="Apple-SMV" w:date="2025-05-05T13:03:00Z">
        <w:r w:rsidRPr="001B6192">
          <w:t xml:space="preserve">SMF instructs UPF </w:t>
        </w:r>
        <w:r w:rsidRPr="001B6192">
          <w:rPr>
            <w:bCs/>
            <w:lang w:val="en-US"/>
          </w:rPr>
          <w:t>(as described in 5.4.11 of TS 29.244 [65]</w:t>
        </w:r>
      </w:ins>
      <w:ins w:id="17" w:author="Apple-rev1" w:date="2025-05-21T15:50:00Z" w16du:dateUtc="2025-05-21T06:50:00Z">
        <w:r w:rsidR="00F95566">
          <w:rPr>
            <w:bCs/>
            <w:lang w:val="en-US"/>
          </w:rPr>
          <w:t xml:space="preserve"> </w:t>
        </w:r>
        <w:r w:rsidR="00F95566" w:rsidRPr="009922F6">
          <w:rPr>
            <w:bCs/>
            <w:lang w:val="en-US"/>
          </w:rPr>
          <w:t xml:space="preserve">for </w:t>
        </w:r>
      </w:ins>
      <w:ins w:id="18" w:author="Apple-rev1" w:date="2025-05-21T15:56:00Z" w16du:dateUtc="2025-05-21T06:56:00Z">
        <w:r w:rsidR="00195E6F" w:rsidRPr="009922F6">
          <w:rPr>
            <w:bCs/>
            <w:lang w:val="en-US"/>
          </w:rPr>
          <w:t>A</w:t>
        </w:r>
      </w:ins>
      <w:ins w:id="19" w:author="Apple-rev1" w:date="2025-05-21T15:50:00Z" w16du:dateUtc="2025-05-21T06:50:00Z">
        <w:r w:rsidR="00F95566" w:rsidRPr="009922F6">
          <w:rPr>
            <w:bCs/>
            <w:lang w:val="en-US"/>
          </w:rPr>
          <w:t xml:space="preserve">pplication </w:t>
        </w:r>
      </w:ins>
      <w:ins w:id="20" w:author="Apple-rev1" w:date="2025-05-21T15:56:00Z" w16du:dateUtc="2025-05-21T06:56:00Z">
        <w:r w:rsidR="00195E6F" w:rsidRPr="009922F6">
          <w:rPr>
            <w:bCs/>
            <w:lang w:val="en-US"/>
          </w:rPr>
          <w:t>Reporting</w:t>
        </w:r>
      </w:ins>
      <w:ins w:id="21" w:author="Apple-SMV" w:date="2025-05-05T13:03:00Z">
        <w:r w:rsidRPr="001B6192">
          <w:rPr>
            <w:bCs/>
            <w:lang w:val="en-US"/>
          </w:rPr>
          <w:t>)</w:t>
        </w:r>
        <w:r w:rsidRPr="001B6192">
          <w:t xml:space="preserve"> </w:t>
        </w:r>
      </w:ins>
      <w:ins w:id="22" w:author="Apple-rev1" w:date="2025-05-21T15:51:00Z" w16du:dateUtc="2025-05-21T06:51:00Z">
        <w:r w:rsidR="00F95566">
          <w:t xml:space="preserve">to </w:t>
        </w:r>
      </w:ins>
      <w:ins w:id="23" w:author="Apple-SMV" w:date="2025-05-05T13:03:00Z">
        <w:r w:rsidRPr="001B6192">
          <w:t>detect L4S traffic (e.g. match packets with ECT(1) or CE (See RFC 9331 [160]) in the IP header)</w:t>
        </w:r>
      </w:ins>
      <w:ins w:id="24" w:author="Apple-rev1" w:date="2025-05-21T15:51:00Z" w16du:dateUtc="2025-05-21T06:51:00Z">
        <w:r w:rsidR="00F95566">
          <w:t xml:space="preserve"> </w:t>
        </w:r>
        <w:r w:rsidR="00F95566" w:rsidRPr="009922F6">
          <w:t>on a QoS Flow</w:t>
        </w:r>
        <w:r w:rsidR="00F95566">
          <w:t xml:space="preserve">. </w:t>
        </w:r>
        <w:r w:rsidR="00F95566" w:rsidRPr="009922F6">
          <w:t xml:space="preserve">Upon </w:t>
        </w:r>
      </w:ins>
      <w:ins w:id="25" w:author="Apple-rev1" w:date="2025-05-21T23:39:00Z" w16du:dateUtc="2025-05-21T14:39:00Z">
        <w:r w:rsidR="002376D3" w:rsidRPr="009922F6">
          <w:t xml:space="preserve">receiving </w:t>
        </w:r>
      </w:ins>
      <w:ins w:id="26" w:author="Apple-rev1" w:date="2025-05-21T15:51:00Z" w16du:dateUtc="2025-05-21T06:51:00Z">
        <w:r w:rsidR="00F95566" w:rsidRPr="009922F6">
          <w:t>report from UPF</w:t>
        </w:r>
      </w:ins>
      <w:ins w:id="27" w:author="Apple-SMV" w:date="2025-05-05T13:03:00Z">
        <w:r w:rsidRPr="009922F6">
          <w:t>,</w:t>
        </w:r>
      </w:ins>
      <w:ins w:id="28" w:author="Apple-rev1" w:date="2025-05-21T15:57:00Z" w16du:dateUtc="2025-05-21T06:57:00Z">
        <w:r w:rsidR="00195E6F" w:rsidRPr="009922F6">
          <w:t xml:space="preserve"> </w:t>
        </w:r>
      </w:ins>
      <w:ins w:id="29" w:author="Apple-rev1" w:date="2025-05-21T15:51:00Z" w16du:dateUtc="2025-05-21T06:51:00Z">
        <w:r w:rsidR="00F95566" w:rsidRPr="009922F6">
          <w:t>the</w:t>
        </w:r>
      </w:ins>
      <w:ins w:id="30" w:author="Apple-SMV" w:date="2025-05-05T13:03:00Z">
        <w:r w:rsidRPr="009922F6">
          <w:t xml:space="preserve"> SMF </w:t>
        </w:r>
      </w:ins>
      <w:ins w:id="31" w:author="Apple-rev1" w:date="2025-05-21T15:52:00Z" w16du:dateUtc="2025-05-21T06:52:00Z">
        <w:r w:rsidR="00F95566" w:rsidRPr="009922F6">
          <w:t>establishes</w:t>
        </w:r>
      </w:ins>
      <w:ins w:id="32" w:author="Apple-SMV" w:date="2025-05-05T13:03:00Z">
        <w:r w:rsidRPr="009922F6">
          <w:t xml:space="preserve"> a</w:t>
        </w:r>
      </w:ins>
      <w:ins w:id="33" w:author="Apple-rev1" w:date="2025-05-21T15:52:00Z" w16du:dateUtc="2025-05-21T06:52:00Z">
        <w:r w:rsidR="00F95566" w:rsidRPr="009922F6">
          <w:t>nother</w:t>
        </w:r>
      </w:ins>
      <w:ins w:id="34" w:author="Apple-SMV" w:date="2025-05-05T13:03:00Z">
        <w:r w:rsidRPr="001B6192">
          <w:t xml:space="preserve"> QoS Flow enabled for L4S</w:t>
        </w:r>
      </w:ins>
      <w:ins w:id="35" w:author="Apple-rev1" w:date="2025-05-21T15:52:00Z" w16du:dateUtc="2025-05-21T06:52:00Z">
        <w:r w:rsidR="00F95566">
          <w:t>, executing the actio</w:t>
        </w:r>
      </w:ins>
      <w:ins w:id="36" w:author="Apple-rev1" w:date="2025-05-21T15:53:00Z" w16du:dateUtc="2025-05-21T06:53:00Z">
        <w:r w:rsidR="00F95566">
          <w:t xml:space="preserve">ns defined in clause 5.7.1.5 (as if a PCC rule </w:t>
        </w:r>
      </w:ins>
      <w:ins w:id="37" w:author="Apple-rev1" w:date="2025-05-21T23:19:00Z" w16du:dateUtc="2025-05-21T14:19:00Z">
        <w:r w:rsidR="00E865F9" w:rsidRPr="009922F6">
          <w:t xml:space="preserve">enabling L4S </w:t>
        </w:r>
      </w:ins>
      <w:ins w:id="38" w:author="Apple-rev1" w:date="2025-05-21T15:53:00Z" w16du:dateUtc="2025-05-21T06:53:00Z">
        <w:r w:rsidR="00F95566" w:rsidRPr="009922F6">
          <w:t xml:space="preserve">is </w:t>
        </w:r>
      </w:ins>
      <w:ins w:id="39" w:author="Apple-rev1" w:date="2025-05-21T23:19:00Z" w16du:dateUtc="2025-05-21T14:19:00Z">
        <w:r w:rsidR="00E865F9" w:rsidRPr="009922F6">
          <w:t>processed</w:t>
        </w:r>
      </w:ins>
      <w:ins w:id="40" w:author="Apple-rev2" w:date="2025-05-23T10:54:00Z" w16du:dateUtc="2025-05-23T01:54:00Z">
        <w:r w:rsidR="009F3950">
          <w:t xml:space="preserve"> </w:t>
        </w:r>
        <w:r w:rsidR="009F3950" w:rsidRPr="009F3950">
          <w:rPr>
            <w:highlight w:val="cyan"/>
          </w:rPr>
          <w:t>and an appropriate QoS profile is der</w:t>
        </w:r>
        <w:r w:rsidR="009F3950">
          <w:rPr>
            <w:highlight w:val="cyan"/>
          </w:rPr>
          <w:t>iv</w:t>
        </w:r>
        <w:r w:rsidR="009F3950" w:rsidRPr="009F3950">
          <w:rPr>
            <w:highlight w:val="cyan"/>
          </w:rPr>
          <w:t>ed</w:t>
        </w:r>
      </w:ins>
      <w:ins w:id="41" w:author="Apple-rev2" w:date="2025-05-23T10:55:00Z" w16du:dateUtc="2025-05-23T01:55:00Z">
        <w:r w:rsidR="0030045E">
          <w:t xml:space="preserve"> </w:t>
        </w:r>
        <w:r w:rsidR="0030045E" w:rsidRPr="0030045E">
          <w:rPr>
            <w:highlight w:val="cyan"/>
          </w:rPr>
          <w:t>e.g., identical to the QoS Flow where the L4S traffic was detected</w:t>
        </w:r>
      </w:ins>
      <w:ins w:id="42" w:author="Apple-rev1" w:date="2025-05-21T15:53:00Z" w16du:dateUtc="2025-05-21T06:53:00Z">
        <w:r w:rsidR="00F95566">
          <w:t>)</w:t>
        </w:r>
      </w:ins>
      <w:ins w:id="43" w:author="Apple-SMV" w:date="2025-05-05T13:03:00Z">
        <w:r w:rsidRPr="001B6192">
          <w:t xml:space="preserve"> s</w:t>
        </w:r>
      </w:ins>
      <w:ins w:id="44" w:author="Apple-SMV" w:date="2025-05-06T10:55:00Z" w16du:dateUtc="2025-05-06T08:55:00Z">
        <w:r w:rsidR="00A44A39">
          <w:t>uch that</w:t>
        </w:r>
      </w:ins>
      <w:ins w:id="45" w:author="Apple-SMV" w:date="2025-05-05T13:03:00Z">
        <w:r w:rsidRPr="001B6192">
          <w:t xml:space="preserve"> the detected L4S traffic is now mapped to the </w:t>
        </w:r>
      </w:ins>
      <w:ins w:id="46" w:author="Apple-rev1" w:date="2025-05-21T15:54:00Z" w16du:dateUtc="2025-05-21T06:54:00Z">
        <w:r w:rsidR="00F95566" w:rsidRPr="009922F6">
          <w:t>newly established</w:t>
        </w:r>
        <w:r w:rsidR="00F95566">
          <w:t xml:space="preserve"> </w:t>
        </w:r>
      </w:ins>
      <w:ins w:id="47" w:author="Apple-SMV" w:date="2025-05-05T13:03:00Z">
        <w:r w:rsidRPr="001B6192">
          <w:t>QoS Flow.</w:t>
        </w:r>
      </w:ins>
      <w:ins w:id="48" w:author="Apple-rev2" w:date="2025-05-22T22:46:00Z" w16du:dateUtc="2025-05-22T13:46:00Z">
        <w:r w:rsidR="001B2ECD">
          <w:t xml:space="preserve"> </w:t>
        </w:r>
      </w:ins>
      <w:ins w:id="49" w:author="Apple-rev2" w:date="2025-05-23T10:14:00Z">
        <w:r w:rsidR="00CB10AC" w:rsidRPr="00CB10AC">
          <w:rPr>
            <w:highlight w:val="cyan"/>
          </w:rPr>
          <w:t>It is recommended that other traffic processing rules are kept aligned to those of the PDR of the QoS Flow where L4S traffic was detected based on SMF configuration</w:t>
        </w:r>
      </w:ins>
      <w:ins w:id="50" w:author="Apple-rev2" w:date="2025-05-23T10:44:00Z" w16du:dateUtc="2025-05-23T01:44:00Z">
        <w:r w:rsidR="009F3950">
          <w:rPr>
            <w:highlight w:val="cyan"/>
          </w:rPr>
          <w:t xml:space="preserve"> (</w:t>
        </w:r>
      </w:ins>
      <w:ins w:id="51" w:author="Apple-rev2" w:date="2025-05-23T10:14:00Z">
        <w:r w:rsidR="00CB10AC" w:rsidRPr="00CB10AC">
          <w:rPr>
            <w:highlight w:val="cyan"/>
          </w:rPr>
          <w:t xml:space="preserve">different configuration for specific traffic processing rules </w:t>
        </w:r>
      </w:ins>
      <w:ins w:id="52" w:author="Apple-rev2" w:date="2025-05-23T10:44:00Z" w16du:dateUtc="2025-05-23T01:44:00Z">
        <w:r w:rsidR="009F3950">
          <w:rPr>
            <w:highlight w:val="cyan"/>
          </w:rPr>
          <w:t xml:space="preserve">can </w:t>
        </w:r>
      </w:ins>
      <w:ins w:id="53" w:author="Apple-rev2" w:date="2025-05-23T10:14:00Z">
        <w:r w:rsidR="00CB10AC" w:rsidRPr="00CB10AC">
          <w:rPr>
            <w:highlight w:val="cyan"/>
          </w:rPr>
          <w:t>exist</w:t>
        </w:r>
      </w:ins>
      <w:ins w:id="54" w:author="Apple-rev2" w:date="2025-05-23T10:44:00Z" w16du:dateUtc="2025-05-23T01:44:00Z">
        <w:r w:rsidR="009F3950" w:rsidRPr="009F3950">
          <w:rPr>
            <w:highlight w:val="cyan"/>
          </w:rPr>
          <w:t>)</w:t>
        </w:r>
      </w:ins>
      <w:ins w:id="55" w:author="Apple-rev1" w:date="2025-05-22T09:54:00Z" w16du:dateUtc="2025-05-22T00:54:00Z">
        <w:r w:rsidR="00372C03">
          <w:rPr>
            <w:color w:val="000000"/>
          </w:rPr>
          <w:t>.</w:t>
        </w:r>
      </w:ins>
      <w:ins w:id="56" w:author="Apple-rev1" w:date="2025-05-22T09:53:00Z" w16du:dateUtc="2025-05-22T00:53:00Z">
        <w:r w:rsidR="00372C03">
          <w:rPr>
            <w:color w:val="000000"/>
          </w:rPr>
          <w:t xml:space="preserve"> </w:t>
        </w:r>
      </w:ins>
    </w:p>
    <w:p w14:paraId="03C6CFFB" w14:textId="37F3884B" w:rsidR="00281D88" w:rsidRPr="003964A6" w:rsidRDefault="00281D88" w:rsidP="00281D88">
      <w:pPr>
        <w:pStyle w:val="NO"/>
      </w:pPr>
      <w:r w:rsidRPr="003964A6">
        <w:t>NOTE </w:t>
      </w:r>
      <w:del w:id="57" w:author="Apple-rev" w:date="2025-04-21T10:25:00Z" w16du:dateUtc="2025-04-21T08:25:00Z">
        <w:r w:rsidRPr="003964A6" w:rsidDel="00172D3C">
          <w:delText>4</w:delText>
        </w:r>
      </w:del>
      <w:ins w:id="58" w:author="Apple-rev" w:date="2025-04-21T10:25:00Z" w16du:dateUtc="2025-04-21T08:25:00Z">
        <w:r w:rsidR="00172D3C">
          <w:t>5</w:t>
        </w:r>
      </w:ins>
      <w:r w:rsidRPr="003964A6">
        <w:t>:</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657656F3" w14:textId="77777777" w:rsidR="00281D88" w:rsidRDefault="00281D88" w:rsidP="00281D88">
      <w:bookmarkStart w:id="59" w:name="_CR5_37_3_2"/>
      <w:bookmarkEnd w:id="59"/>
    </w:p>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bookmarkEnd w:id="3"/>
    <w:bookmarkEnd w:id="4"/>
    <w:bookmarkEnd w:id="5"/>
    <w:bookmarkEnd w:id="6"/>
    <w:bookmarkEnd w:id="7"/>
    <w:bookmarkEnd w:id="8"/>
    <w:p w14:paraId="68C9CD36" w14:textId="77777777" w:rsidR="001E41F3" w:rsidRDefault="001E41F3" w:rsidP="006046BF">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7323" w14:textId="77777777" w:rsidR="00F33CD0" w:rsidRDefault="00F33CD0">
      <w:r>
        <w:separator/>
      </w:r>
    </w:p>
  </w:endnote>
  <w:endnote w:type="continuationSeparator" w:id="0">
    <w:p w14:paraId="0EA91D20" w14:textId="77777777" w:rsidR="00F33CD0" w:rsidRDefault="00F3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8C200" w14:textId="77777777" w:rsidR="00F33CD0" w:rsidRDefault="00F33CD0">
      <w:r>
        <w:separator/>
      </w:r>
    </w:p>
  </w:footnote>
  <w:footnote w:type="continuationSeparator" w:id="0">
    <w:p w14:paraId="42A15D52" w14:textId="77777777" w:rsidR="00F33CD0" w:rsidRDefault="00F3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ev">
    <w15:presenceInfo w15:providerId="None" w15:userId="Apple-rev"/>
  </w15:person>
  <w15:person w15:author="Apple-SMV">
    <w15:presenceInfo w15:providerId="None" w15:userId="Apple-SMV"/>
  </w15:person>
  <w15:person w15:author="Apple-rev2">
    <w15:presenceInfo w15:providerId="None" w15:userId="Apple-rev2"/>
  </w15:person>
  <w15:person w15:author="Apple-rev1">
    <w15:presenceInfo w15:providerId="None" w15:userId="App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B9"/>
    <w:rsid w:val="00022E4A"/>
    <w:rsid w:val="00055633"/>
    <w:rsid w:val="00061AF5"/>
    <w:rsid w:val="0006386E"/>
    <w:rsid w:val="00070E09"/>
    <w:rsid w:val="00072689"/>
    <w:rsid w:val="0008430C"/>
    <w:rsid w:val="000A6394"/>
    <w:rsid w:val="000B7FED"/>
    <w:rsid w:val="000C038A"/>
    <w:rsid w:val="000C6598"/>
    <w:rsid w:val="000D385B"/>
    <w:rsid w:val="000D44B3"/>
    <w:rsid w:val="00105197"/>
    <w:rsid w:val="001267BD"/>
    <w:rsid w:val="00142E6E"/>
    <w:rsid w:val="00145D43"/>
    <w:rsid w:val="0014622B"/>
    <w:rsid w:val="00172D3C"/>
    <w:rsid w:val="00176D73"/>
    <w:rsid w:val="0019014D"/>
    <w:rsid w:val="00190CEF"/>
    <w:rsid w:val="00192C46"/>
    <w:rsid w:val="001934F2"/>
    <w:rsid w:val="00195E6F"/>
    <w:rsid w:val="001A08B3"/>
    <w:rsid w:val="001A7B60"/>
    <w:rsid w:val="001B2ECD"/>
    <w:rsid w:val="001B4102"/>
    <w:rsid w:val="001B52F0"/>
    <w:rsid w:val="001B6192"/>
    <w:rsid w:val="001B7A65"/>
    <w:rsid w:val="001D0AE3"/>
    <w:rsid w:val="001E41F3"/>
    <w:rsid w:val="001F60D8"/>
    <w:rsid w:val="0020157F"/>
    <w:rsid w:val="0020456D"/>
    <w:rsid w:val="00212375"/>
    <w:rsid w:val="00213BD5"/>
    <w:rsid w:val="00215C33"/>
    <w:rsid w:val="002376D3"/>
    <w:rsid w:val="0026004D"/>
    <w:rsid w:val="002640DD"/>
    <w:rsid w:val="00275D12"/>
    <w:rsid w:val="00281D88"/>
    <w:rsid w:val="00284FEB"/>
    <w:rsid w:val="002860C4"/>
    <w:rsid w:val="0028746E"/>
    <w:rsid w:val="002B5741"/>
    <w:rsid w:val="002C2F04"/>
    <w:rsid w:val="002D4003"/>
    <w:rsid w:val="002E31D6"/>
    <w:rsid w:val="002E472E"/>
    <w:rsid w:val="0030045E"/>
    <w:rsid w:val="00305409"/>
    <w:rsid w:val="00332E5C"/>
    <w:rsid w:val="00334001"/>
    <w:rsid w:val="0034159D"/>
    <w:rsid w:val="003423FF"/>
    <w:rsid w:val="003609EF"/>
    <w:rsid w:val="0036231A"/>
    <w:rsid w:val="00372C03"/>
    <w:rsid w:val="00374DD4"/>
    <w:rsid w:val="003A582E"/>
    <w:rsid w:val="003E1A36"/>
    <w:rsid w:val="004017BA"/>
    <w:rsid w:val="004034B5"/>
    <w:rsid w:val="00410371"/>
    <w:rsid w:val="00417B60"/>
    <w:rsid w:val="004242F1"/>
    <w:rsid w:val="00480470"/>
    <w:rsid w:val="004B75B7"/>
    <w:rsid w:val="005041C7"/>
    <w:rsid w:val="00507E66"/>
    <w:rsid w:val="005141D9"/>
    <w:rsid w:val="0051580D"/>
    <w:rsid w:val="005240B2"/>
    <w:rsid w:val="00533751"/>
    <w:rsid w:val="00547111"/>
    <w:rsid w:val="0057193B"/>
    <w:rsid w:val="00592D74"/>
    <w:rsid w:val="00593659"/>
    <w:rsid w:val="005A5DDE"/>
    <w:rsid w:val="005E2C44"/>
    <w:rsid w:val="006046BF"/>
    <w:rsid w:val="00621188"/>
    <w:rsid w:val="006257ED"/>
    <w:rsid w:val="00653DE4"/>
    <w:rsid w:val="00665C47"/>
    <w:rsid w:val="00686D87"/>
    <w:rsid w:val="006903B8"/>
    <w:rsid w:val="00695808"/>
    <w:rsid w:val="006A30F4"/>
    <w:rsid w:val="006B37F9"/>
    <w:rsid w:val="006B46FB"/>
    <w:rsid w:val="006E21FB"/>
    <w:rsid w:val="006F3EBB"/>
    <w:rsid w:val="00703D8A"/>
    <w:rsid w:val="00735B0D"/>
    <w:rsid w:val="00763939"/>
    <w:rsid w:val="00790792"/>
    <w:rsid w:val="00792342"/>
    <w:rsid w:val="007977A8"/>
    <w:rsid w:val="007A59AC"/>
    <w:rsid w:val="007B512A"/>
    <w:rsid w:val="007C2097"/>
    <w:rsid w:val="007D6A07"/>
    <w:rsid w:val="007E1326"/>
    <w:rsid w:val="007F1584"/>
    <w:rsid w:val="007F7259"/>
    <w:rsid w:val="008040A8"/>
    <w:rsid w:val="00823FBA"/>
    <w:rsid w:val="008279FA"/>
    <w:rsid w:val="00833367"/>
    <w:rsid w:val="0085508B"/>
    <w:rsid w:val="008626E7"/>
    <w:rsid w:val="008652F9"/>
    <w:rsid w:val="00870EE7"/>
    <w:rsid w:val="008863B9"/>
    <w:rsid w:val="00890E39"/>
    <w:rsid w:val="008A45A6"/>
    <w:rsid w:val="008B036F"/>
    <w:rsid w:val="008B03A2"/>
    <w:rsid w:val="008B4D3A"/>
    <w:rsid w:val="008C1CE8"/>
    <w:rsid w:val="008D3CCC"/>
    <w:rsid w:val="008F3789"/>
    <w:rsid w:val="008F686C"/>
    <w:rsid w:val="009148DE"/>
    <w:rsid w:val="00940D44"/>
    <w:rsid w:val="00941E30"/>
    <w:rsid w:val="00945CF2"/>
    <w:rsid w:val="00950D9A"/>
    <w:rsid w:val="009531B0"/>
    <w:rsid w:val="00966C33"/>
    <w:rsid w:val="009741B3"/>
    <w:rsid w:val="009777D9"/>
    <w:rsid w:val="00982DD7"/>
    <w:rsid w:val="00991B88"/>
    <w:rsid w:val="009922F6"/>
    <w:rsid w:val="00992933"/>
    <w:rsid w:val="00996FF5"/>
    <w:rsid w:val="009A5753"/>
    <w:rsid w:val="009A579D"/>
    <w:rsid w:val="009B3C96"/>
    <w:rsid w:val="009C7B9D"/>
    <w:rsid w:val="009E3297"/>
    <w:rsid w:val="009F3950"/>
    <w:rsid w:val="009F734F"/>
    <w:rsid w:val="00A246B6"/>
    <w:rsid w:val="00A44A39"/>
    <w:rsid w:val="00A47E70"/>
    <w:rsid w:val="00A50CF0"/>
    <w:rsid w:val="00A54AFC"/>
    <w:rsid w:val="00A57389"/>
    <w:rsid w:val="00A7671C"/>
    <w:rsid w:val="00A97DE9"/>
    <w:rsid w:val="00AA2CBC"/>
    <w:rsid w:val="00AB7282"/>
    <w:rsid w:val="00AC5820"/>
    <w:rsid w:val="00AD1CD8"/>
    <w:rsid w:val="00B258BB"/>
    <w:rsid w:val="00B67B97"/>
    <w:rsid w:val="00B77D73"/>
    <w:rsid w:val="00B968C8"/>
    <w:rsid w:val="00BA347E"/>
    <w:rsid w:val="00BA3EC5"/>
    <w:rsid w:val="00BA51D9"/>
    <w:rsid w:val="00BB0DB1"/>
    <w:rsid w:val="00BB2634"/>
    <w:rsid w:val="00BB34EF"/>
    <w:rsid w:val="00BB5DFC"/>
    <w:rsid w:val="00BD279D"/>
    <w:rsid w:val="00BD6BB8"/>
    <w:rsid w:val="00BE0A39"/>
    <w:rsid w:val="00BE4990"/>
    <w:rsid w:val="00BF3C96"/>
    <w:rsid w:val="00C66BA2"/>
    <w:rsid w:val="00C679B8"/>
    <w:rsid w:val="00C73ACC"/>
    <w:rsid w:val="00C747D1"/>
    <w:rsid w:val="00C870F6"/>
    <w:rsid w:val="00C907B5"/>
    <w:rsid w:val="00C95985"/>
    <w:rsid w:val="00CB10AC"/>
    <w:rsid w:val="00CC5026"/>
    <w:rsid w:val="00CC68D0"/>
    <w:rsid w:val="00CF7D1D"/>
    <w:rsid w:val="00D03F9A"/>
    <w:rsid w:val="00D06D51"/>
    <w:rsid w:val="00D175B8"/>
    <w:rsid w:val="00D24991"/>
    <w:rsid w:val="00D50255"/>
    <w:rsid w:val="00D56795"/>
    <w:rsid w:val="00D66520"/>
    <w:rsid w:val="00D84AE9"/>
    <w:rsid w:val="00D9124E"/>
    <w:rsid w:val="00DD2944"/>
    <w:rsid w:val="00DE34CF"/>
    <w:rsid w:val="00DE5195"/>
    <w:rsid w:val="00E13F3D"/>
    <w:rsid w:val="00E2363D"/>
    <w:rsid w:val="00E34898"/>
    <w:rsid w:val="00E67984"/>
    <w:rsid w:val="00E7228D"/>
    <w:rsid w:val="00E83459"/>
    <w:rsid w:val="00E85967"/>
    <w:rsid w:val="00E865F9"/>
    <w:rsid w:val="00E95EAB"/>
    <w:rsid w:val="00EB09B7"/>
    <w:rsid w:val="00EC6530"/>
    <w:rsid w:val="00EE463A"/>
    <w:rsid w:val="00EE74BF"/>
    <w:rsid w:val="00EE7D7C"/>
    <w:rsid w:val="00EF26F8"/>
    <w:rsid w:val="00F157DA"/>
    <w:rsid w:val="00F15BE4"/>
    <w:rsid w:val="00F21626"/>
    <w:rsid w:val="00F25D98"/>
    <w:rsid w:val="00F300FB"/>
    <w:rsid w:val="00F33CD0"/>
    <w:rsid w:val="00F370D2"/>
    <w:rsid w:val="00F64915"/>
    <w:rsid w:val="00F95566"/>
    <w:rsid w:val="00FB6386"/>
    <w:rsid w:val="00FC27C7"/>
    <w:rsid w:val="00FD49B3"/>
    <w:rsid w:val="00FF2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 w:type="character" w:customStyle="1" w:styleId="apple-converted-space">
    <w:name w:val="apple-converted-space"/>
    <w:basedOn w:val="DefaultParagraphFont"/>
    <w:rsid w:val="00372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TotalTime>
  <Pages>2</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Apple-rev2</cp:lastModifiedBy>
  <cp:revision>9</cp:revision>
  <cp:lastPrinted>1899-12-31T23:00:00Z</cp:lastPrinted>
  <dcterms:created xsi:type="dcterms:W3CDTF">2025-05-23T01:13:00Z</dcterms:created>
  <dcterms:modified xsi:type="dcterms:W3CDTF">2025-05-23T02:02:00Z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