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7423" w14:textId="40107AF0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r w:rsidR="00C1555C">
        <w:rPr>
          <w:b/>
          <w:i/>
          <w:noProof/>
          <w:sz w:val="28"/>
        </w:rPr>
        <w:fldChar w:fldCharType="begin"/>
      </w:r>
      <w:r w:rsidR="00C1555C">
        <w:rPr>
          <w:b/>
          <w:i/>
          <w:noProof/>
          <w:sz w:val="28"/>
        </w:rPr>
        <w:instrText>DOCPROPERTY  Tdoc#  \* MERGEFORMAT</w:instrText>
      </w:r>
      <w:r w:rsidR="00C1555C">
        <w:rPr>
          <w:b/>
          <w:i/>
          <w:noProof/>
          <w:sz w:val="28"/>
        </w:rPr>
        <w:fldChar w:fldCharType="separate"/>
      </w:r>
      <w:r w:rsidR="00256A98" w:rsidRPr="00AD5577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</w:t>
      </w:r>
      <w:r w:rsidR="00C1555C">
        <w:rPr>
          <w:b/>
          <w:i/>
          <w:noProof/>
          <w:sz w:val="28"/>
        </w:rPr>
        <w:fldChar w:fldCharType="end"/>
      </w:r>
      <w:r w:rsidR="000F5EB3">
        <w:rPr>
          <w:b/>
          <w:i/>
          <w:noProof/>
          <w:sz w:val="28"/>
          <w:lang w:eastAsia="zh-CN"/>
        </w:rPr>
        <w:t>00269</w:t>
      </w:r>
    </w:p>
    <w:p w14:paraId="30CF6534" w14:textId="7E189150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D122BE">
        <w:rPr>
          <w:rFonts w:ascii="Arial" w:eastAsia="Malgun Gothic" w:hAnsi="Arial" w:cs="Arial"/>
          <w:b/>
          <w:bCs/>
          <w:color w:val="0000FF"/>
          <w:lang w:eastAsia="ja-JP"/>
        </w:rPr>
        <w:t>5xxxxx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6A44B69D" w:rsidR="007C1968" w:rsidRPr="00111629" w:rsidRDefault="000F5EB3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5912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75718DB8" w:rsidR="007C1968" w:rsidRPr="00111629" w:rsidRDefault="00D122BE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038F9C3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291C433D" w:rsidR="007C1968" w:rsidRPr="00111629" w:rsidRDefault="00987AD5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the ENs of energy consumption information collection and exposure for certain application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361BE9E2" w:rsidR="00A91386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three ENs in current TS for energy information exposure. </w:t>
            </w:r>
          </w:p>
          <w:p w14:paraId="67E848A2" w14:textId="55375E45" w:rsidR="00987AD5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581ED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DengXian"/>
                <w:color w:val="FF0000"/>
                <w:lang w:eastAsia="en-GB"/>
              </w:rPr>
            </w:pPr>
            <w:r w:rsidRPr="00987AD5">
              <w:rPr>
                <w:rFonts w:eastAsia="DengXian"/>
                <w:color w:val="FF0000"/>
                <w:lang w:eastAsia="en-GB"/>
              </w:rPr>
              <w:t>Editor's note:</w:t>
            </w:r>
            <w:r w:rsidRPr="00987AD5">
              <w:rPr>
                <w:rFonts w:eastAsia="DengXian"/>
                <w:color w:val="FF0000"/>
                <w:lang w:eastAsia="en-GB"/>
              </w:rPr>
              <w:tab/>
              <w:t>Whether there are other required parameters for energy consumption information exposure are FFS.</w:t>
            </w:r>
          </w:p>
          <w:p w14:paraId="30961E2A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DengXian"/>
                <w:color w:val="FF0000"/>
                <w:lang w:eastAsia="en-GB"/>
              </w:rPr>
            </w:pPr>
            <w:r w:rsidRPr="00987AD5">
              <w:rPr>
                <w:rFonts w:eastAsia="DengXian"/>
                <w:color w:val="FF0000"/>
                <w:lang w:eastAsia="en-GB"/>
              </w:rPr>
              <w:t>Editor's note:</w:t>
            </w:r>
            <w:r w:rsidRPr="00987AD5">
              <w:rPr>
                <w:rFonts w:eastAsia="DengXian"/>
                <w:color w:val="FF0000"/>
                <w:lang w:eastAsia="en-GB"/>
              </w:rPr>
              <w:tab/>
              <w:t>Whether and how the renewable energy is introduced is FFS and depending on SA WG5.</w:t>
            </w:r>
          </w:p>
          <w:p w14:paraId="0A100C86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DengXian"/>
                <w:color w:val="FF0000"/>
                <w:lang w:eastAsia="en-GB"/>
              </w:rPr>
            </w:pPr>
            <w:r w:rsidRPr="00987AD5">
              <w:rPr>
                <w:rFonts w:eastAsia="DengXian"/>
                <w:color w:val="FF0000"/>
                <w:lang w:eastAsia="en-GB"/>
              </w:rPr>
              <w:t>Editor's note:</w:t>
            </w:r>
            <w:r w:rsidRPr="00987AD5">
              <w:rPr>
                <w:rFonts w:eastAsia="DengXi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48285ABA" w14:textId="0C9AF275" w:rsidR="00987AD5" w:rsidRDefault="00987AD5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current </w:t>
            </w:r>
            <w:r w:rsidR="00892E3D">
              <w:rPr>
                <w:rFonts w:eastAsia="MS Mincho"/>
                <w:lang w:eastAsia="ja-JP"/>
              </w:rPr>
              <w:t>discussion</w:t>
            </w:r>
            <w:r>
              <w:rPr>
                <w:rFonts w:eastAsia="MS Mincho"/>
                <w:lang w:eastAsia="ja-JP"/>
              </w:rPr>
              <w:t xml:space="preserve">, no other new information is needed </w:t>
            </w:r>
            <w:r w:rsidR="00892E3D">
              <w:rPr>
                <w:rFonts w:eastAsia="MS Mincho"/>
                <w:lang w:eastAsia="ja-JP"/>
              </w:rPr>
              <w:t xml:space="preserve">for </w:t>
            </w:r>
            <w:r>
              <w:rPr>
                <w:rFonts w:eastAsia="MS Mincho"/>
                <w:lang w:eastAsia="ja-JP"/>
              </w:rPr>
              <w:t xml:space="preserve">exposure. </w:t>
            </w:r>
          </w:p>
          <w:p w14:paraId="5B1BF755" w14:textId="033C26A6" w:rsidR="00987AD5" w:rsidRDefault="00987AD5" w:rsidP="00A913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for the renewable energy part can be left to R20 to solve. </w:t>
            </w:r>
          </w:p>
          <w:p w14:paraId="719B6AF8" w14:textId="4DFF2FE7" w:rsidR="00185A05" w:rsidDel="00335F00" w:rsidRDefault="00987AD5" w:rsidP="00A91386">
            <w:pPr>
              <w:pStyle w:val="CRCoverPage"/>
              <w:spacing w:after="0"/>
              <w:ind w:left="100"/>
              <w:rPr>
                <w:del w:id="0" w:author="zte-v2" w:date="2025-01-20T22:34:00Z"/>
                <w:lang w:eastAsia="zh-CN"/>
              </w:rPr>
            </w:pPr>
            <w:del w:id="1" w:author="zte-v2" w:date="2025-01-20T22:34:00Z">
              <w:r w:rsidDel="00335F00">
                <w:rPr>
                  <w:lang w:eastAsia="zh-CN"/>
                </w:rPr>
                <w:delText xml:space="preserve">For the per application energy information, if the consumer </w:delText>
              </w:r>
              <w:r w:rsidR="00185A05" w:rsidDel="00335F00">
                <w:rPr>
                  <w:lang w:eastAsia="zh-CN"/>
                </w:rPr>
                <w:delText>requests</w:delText>
              </w:r>
              <w:r w:rsidDel="00335F00">
                <w:rPr>
                  <w:lang w:eastAsia="zh-CN"/>
                </w:rPr>
                <w:delText xml:space="preserve"> the </w:delText>
              </w:r>
              <w:r w:rsidR="00185A05" w:rsidDel="00335F00">
                <w:rPr>
                  <w:lang w:eastAsia="zh-CN"/>
                </w:rPr>
                <w:delText xml:space="preserve">energy information for certain application: </w:delText>
              </w:r>
            </w:del>
          </w:p>
          <w:p w14:paraId="35A36FDE" w14:textId="7F0833E7" w:rsidR="00987AD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2" w:author="zte-v2" w:date="2025-01-20T22:34:00Z"/>
                <w:lang w:eastAsia="zh-CN"/>
              </w:rPr>
            </w:pPr>
            <w:bookmarkStart w:id="3" w:name="OLE_LINK3"/>
            <w:del w:id="4" w:author="zte-v2" w:date="2025-01-20T22:34:00Z">
              <w:r w:rsidDel="00335F00">
                <w:rPr>
                  <w:lang w:eastAsia="zh-CN"/>
                </w:rPr>
                <w:delText xml:space="preserve">For UL traffic, the </w:delText>
              </w:r>
              <w:r w:rsidRPr="00582BAD" w:rsidDel="00335F00">
                <w:delText>IP 5-Tuple</w:delText>
              </w:r>
              <w:r w:rsidDel="00335F00">
                <w:delText xml:space="preserve"> can be set as: source IP address is set to wildcard that represents any UE, and the target IP address is set to application IP address and port number. </w:delText>
              </w:r>
              <w:bookmarkEnd w:id="3"/>
            </w:del>
          </w:p>
          <w:p w14:paraId="1D935E2B" w14:textId="495E6976" w:rsidR="00185A0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5" w:author="zte-v2" w:date="2025-01-20T22:34:00Z"/>
                <w:lang w:eastAsia="zh-CN"/>
              </w:rPr>
            </w:pPr>
            <w:del w:id="6" w:author="zte-v2" w:date="2025-01-20T22:34:00Z">
              <w:r w:rsidDel="00335F00">
                <w:rPr>
                  <w:lang w:eastAsia="zh-CN"/>
                </w:rPr>
                <w:delText xml:space="preserve">For DL traffic, the </w:delText>
              </w:r>
              <w:r w:rsidRPr="00582BAD" w:rsidDel="00335F00">
                <w:delText>IP 5-Tuple</w:delText>
              </w:r>
              <w:r w:rsidDel="00335F00">
                <w:delText xml:space="preserve"> can be set as: source IP address is set to application IP address and port number, and the target IP address is set to wildcard that represents any UE.</w:delText>
              </w:r>
            </w:del>
          </w:p>
          <w:p w14:paraId="47BC5BF9" w14:textId="4EDF7E70" w:rsidR="00185A05" w:rsidRPr="00987AD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7" w:author="zte-v2" w:date="2025-01-20T22:34:00Z"/>
                <w:lang w:eastAsia="zh-CN"/>
              </w:rPr>
            </w:pPr>
            <w:del w:id="8" w:author="zte-v2" w:date="2025-01-20T22:34:00Z">
              <w:r w:rsidDel="00335F00">
                <w:rPr>
                  <w:rFonts w:hint="eastAsia"/>
                  <w:lang w:eastAsia="zh-CN"/>
                </w:rPr>
                <w:delText>A</w:delText>
              </w:r>
              <w:r w:rsidDel="00335F00">
                <w:rPr>
                  <w:lang w:eastAsia="zh-CN"/>
                </w:rPr>
                <w:delText xml:space="preserve">nd </w:delText>
              </w:r>
              <w:r w:rsidR="00D9538B" w:rsidDel="00335F00">
                <w:rPr>
                  <w:lang w:eastAsia="zh-CN"/>
                </w:rPr>
                <w:delText xml:space="preserve">EIF receives the collected information from OAM or UPF. </w:delText>
              </w:r>
            </w:del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3CF344D8" w:rsidR="007C1968" w:rsidRPr="007C1968" w:rsidRDefault="00D9538B" w:rsidP="00954660">
            <w:pPr>
              <w:pStyle w:val="CRCoverPage"/>
              <w:spacing w:after="0"/>
              <w:ind w:left="100"/>
              <w:rPr>
                <w:noProof/>
              </w:rPr>
            </w:pPr>
            <w:del w:id="9" w:author="zte-v2" w:date="2025-01-20T22:34:00Z">
              <w:r w:rsidDel="00335F00">
                <w:rPr>
                  <w:noProof/>
                </w:rPr>
                <w:delText>Add the clarification of how to collect information of per application</w:delText>
              </w:r>
            </w:del>
            <w:ins w:id="10" w:author="zte-v2" w:date="2025-01-20T22:34:00Z">
              <w:r w:rsidR="00335F00">
                <w:rPr>
                  <w:noProof/>
                </w:rPr>
                <w:t>Resolving the EN</w:t>
              </w:r>
            </w:ins>
            <w:ins w:id="11" w:author="zte-v2" w:date="2025-01-20T22:35:00Z">
              <w:r w:rsidR="00335F00">
                <w:rPr>
                  <w:noProof/>
                </w:rPr>
                <w:t xml:space="preserve"> on the </w:t>
              </w:r>
              <w:r w:rsidR="00335F00" w:rsidRPr="00335F00">
                <w:rPr>
                  <w:noProof/>
                </w:rPr>
                <w:t xml:space="preserve">renewable energy </w:t>
              </w:r>
              <w:r w:rsidR="006C4EBE">
                <w:rPr>
                  <w:noProof/>
                </w:rPr>
                <w:t>information</w:t>
              </w:r>
            </w:ins>
            <w:r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216FA00E" w:rsid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15"/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</w:t>
            </w:r>
            <w:r w:rsidR="00D9538B">
              <w:rPr>
                <w:noProof/>
              </w:rPr>
              <w:t>how to collect the energy related information for certain application</w:t>
            </w:r>
            <w:r w:rsidRPr="00DD1B31">
              <w:rPr>
                <w:noProof/>
              </w:rPr>
              <w:t>.</w:t>
            </w:r>
            <w:bookmarkEnd w:id="12"/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0EF34DF5" w:rsidR="007C1968" w:rsidRPr="00111629" w:rsidRDefault="00D122B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5.51.2.4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p w14:paraId="16314671" w14:textId="77777777" w:rsidR="00D122BE" w:rsidRDefault="00D122BE" w:rsidP="00D122BE">
      <w:pPr>
        <w:pStyle w:val="Heading4"/>
      </w:pPr>
      <w:bookmarkStart w:id="14" w:name="_Toc185601377"/>
      <w:bookmarkEnd w:id="13"/>
      <w:r>
        <w:t>5.51.2.4</w:t>
      </w:r>
      <w:r>
        <w:tab/>
        <w:t>Energy Consumption information exposure</w:t>
      </w:r>
      <w:bookmarkEnd w:id="14"/>
    </w:p>
    <w:p w14:paraId="7B682AF9" w14:textId="77777777" w:rsidR="00D122BE" w:rsidRDefault="00D122BE" w:rsidP="00D122BE">
      <w:r>
        <w:t>AF/NEF or 5GC NF subscribes the EIF for Energy consumption information of required granularities (UE, PDU session and/or QoS flow).</w:t>
      </w:r>
    </w:p>
    <w:p w14:paraId="66458F10" w14:textId="77777777" w:rsidR="00D122BE" w:rsidRDefault="00D122BE" w:rsidP="00D122BE">
      <w:pPr>
        <w:pStyle w:val="B1"/>
      </w:pPr>
      <w:r>
        <w:t>-</w:t>
      </w:r>
      <w:r>
        <w:tab/>
        <w:t>For UE level energy exposure, the consumer NF provides UE ID (SUPI/GPSI).</w:t>
      </w:r>
    </w:p>
    <w:p w14:paraId="158E355A" w14:textId="77777777" w:rsidR="00D122BE" w:rsidRDefault="00D122BE" w:rsidP="00D122B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0BA17DB0" w14:textId="77777777" w:rsidR="00D122BE" w:rsidRDefault="00D122BE" w:rsidP="00D122BE">
      <w:pPr>
        <w:pStyle w:val="B1"/>
      </w:pPr>
      <w:r>
        <w:t>-</w:t>
      </w:r>
      <w:r>
        <w:tab/>
        <w:t xml:space="preserve">For QoS flow level exposure, </w:t>
      </w:r>
      <w:bookmarkStart w:id="15" w:name="OLE_LINK4"/>
      <w:r>
        <w:t>the consumer NF provides UE ID (SUPI/GPSI), DNN/S-NSSAI and Flow description(s)</w:t>
      </w:r>
      <w:bookmarkEnd w:id="15"/>
      <w:r>
        <w:t>.</w:t>
      </w:r>
    </w:p>
    <w:p w14:paraId="4D5F810F" w14:textId="77777777" w:rsidR="00D122BE" w:rsidRDefault="00D122BE" w:rsidP="00D122BE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63E6F829" w14:textId="22A73FD3" w:rsidR="00D122BE" w:rsidRDefault="00D122BE" w:rsidP="00D122BE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2ECB2353" w14:textId="18B9A5D1" w:rsidR="00D122BE" w:rsidRDefault="00D122BE" w:rsidP="00D122BE">
      <w:pPr>
        <w:pStyle w:val="EditorsNote"/>
      </w:pPr>
      <w:r w:rsidRPr="000A1951">
        <w:rPr>
          <w:highlight w:val="yellow"/>
          <w:rPrChange w:id="16" w:author="Huawei1" w:date="2025-01-21T08:14:00Z">
            <w:rPr/>
          </w:rPrChange>
        </w:rPr>
        <w:t>Editor's note:</w:t>
      </w:r>
      <w:r w:rsidRPr="000A1951">
        <w:rPr>
          <w:highlight w:val="yellow"/>
          <w:rPrChange w:id="17" w:author="Huawei1" w:date="2025-01-21T08:14:00Z">
            <w:rPr/>
          </w:rPrChange>
        </w:rPr>
        <w:tab/>
        <w:t>Whether and how the renewable energy is introduced is FFS and depending on SA WG5.</w:t>
      </w:r>
    </w:p>
    <w:p w14:paraId="4216E63E" w14:textId="2DB507AA" w:rsidR="00D122BE" w:rsidRDefault="00D122BE" w:rsidP="00D122BE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2CD72731" w14:textId="48BADE7D" w:rsidR="00135478" w:rsidRPr="00D122BE" w:rsidDel="000A1951" w:rsidRDefault="003B68A8">
      <w:pPr>
        <w:pStyle w:val="NO"/>
        <w:rPr>
          <w:del w:id="18" w:author="Huawei1" w:date="2025-01-21T08:14:00Z"/>
          <w:noProof/>
          <w:lang w:eastAsia="zh-CN"/>
        </w:rPr>
        <w:pPrChange w:id="19" w:author="huazhang - 20250107a" w:date="2025-01-13T10:19:00Z">
          <w:pPr/>
        </w:pPrChange>
      </w:pPr>
      <w:ins w:id="20" w:author="huazhang - 20250107a" w:date="2025-01-13T10:19:00Z">
        <w:del w:id="21" w:author="Huawei1" w:date="2025-01-21T08:14:00Z">
          <w:r w:rsidRPr="000A1951" w:rsidDel="000A1951">
            <w:rPr>
              <w:rFonts w:hint="eastAsia"/>
              <w:noProof/>
              <w:highlight w:val="yellow"/>
              <w:lang w:eastAsia="zh-CN"/>
              <w:rPrChange w:id="22" w:author="Huawei1" w:date="2025-01-21T08:14:00Z">
                <w:rPr>
                  <w:rFonts w:hint="eastAsia"/>
                  <w:noProof/>
                  <w:lang w:eastAsia="zh-CN"/>
                </w:rPr>
              </w:rPrChange>
            </w:rPr>
            <w:delText>N</w:delText>
          </w:r>
          <w:r w:rsidRPr="000A1951" w:rsidDel="000A1951">
            <w:rPr>
              <w:noProof/>
              <w:highlight w:val="yellow"/>
              <w:lang w:eastAsia="zh-CN"/>
              <w:rPrChange w:id="23" w:author="Huawei1" w:date="2025-01-21T08:14:00Z">
                <w:rPr>
                  <w:noProof/>
                  <w:lang w:eastAsia="zh-CN"/>
                </w:rPr>
              </w:rPrChange>
            </w:rPr>
            <w:delText>OTE: How to collect and expose renewable energy related</w:delText>
          </w:r>
        </w:del>
      </w:ins>
      <w:ins w:id="24" w:author="huazhang - 20250107a" w:date="2025-01-13T10:20:00Z">
        <w:del w:id="25" w:author="Huawei1" w:date="2025-01-21T08:14:00Z">
          <w:r w:rsidRPr="000A1951" w:rsidDel="000A1951">
            <w:rPr>
              <w:noProof/>
              <w:highlight w:val="yellow"/>
              <w:lang w:eastAsia="zh-CN"/>
              <w:rPrChange w:id="26" w:author="Huawei1" w:date="2025-01-21T08:14:00Z">
                <w:rPr>
                  <w:noProof/>
                  <w:lang w:eastAsia="zh-CN"/>
                </w:rPr>
              </w:rPrChange>
            </w:rPr>
            <w:delText xml:space="preserve"> information is not specified in this release.</w:delText>
          </w:r>
          <w:r w:rsidDel="000A1951">
            <w:rPr>
              <w:noProof/>
              <w:lang w:eastAsia="zh-CN"/>
            </w:rPr>
            <w:delText xml:space="preserve"> </w:delText>
          </w:r>
        </w:del>
      </w:ins>
    </w:p>
    <w:p w14:paraId="66224798" w14:textId="77777777" w:rsidR="009E5A91" w:rsidRDefault="009E5A91">
      <w:pPr>
        <w:rPr>
          <w:noProof/>
        </w:rPr>
      </w:pPr>
    </w:p>
    <w:p w14:paraId="66E31271" w14:textId="77777777" w:rsidR="00E5733E" w:rsidRPr="002B4F12" w:rsidRDefault="00E5733E" w:rsidP="00E5733E">
      <w:pPr>
        <w:rPr>
          <w:noProof/>
        </w:rPr>
      </w:pPr>
      <w:bookmarkStart w:id="27" w:name="_CR4_15_4_5_3"/>
      <w:bookmarkEnd w:id="27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D63B" w14:textId="77777777" w:rsidR="00C1555C" w:rsidRDefault="00C1555C">
      <w:r>
        <w:separator/>
      </w:r>
    </w:p>
  </w:endnote>
  <w:endnote w:type="continuationSeparator" w:id="0">
    <w:p w14:paraId="64A8766C" w14:textId="77777777" w:rsidR="00C1555C" w:rsidRDefault="00C1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727B" w14:textId="77777777" w:rsidR="00C1555C" w:rsidRDefault="00C1555C">
      <w:r>
        <w:separator/>
      </w:r>
    </w:p>
  </w:footnote>
  <w:footnote w:type="continuationSeparator" w:id="0">
    <w:p w14:paraId="3CBCED77" w14:textId="77777777" w:rsidR="00C1555C" w:rsidRDefault="00C15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CB1463"/>
    <w:multiLevelType w:val="hybridMultilevel"/>
    <w:tmpl w:val="1C9CF2B6"/>
    <w:lvl w:ilvl="0" w:tplc="807E034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Huawei1">
    <w15:presenceInfo w15:providerId="None" w15:userId="Huawei1"/>
  </w15:person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0B7"/>
    <w:rsid w:val="00076475"/>
    <w:rsid w:val="00082A39"/>
    <w:rsid w:val="00091EC0"/>
    <w:rsid w:val="000A0D5B"/>
    <w:rsid w:val="000A1951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5EB3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5A05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35F00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68A8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4EBE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575A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6FDF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2E3D"/>
    <w:rsid w:val="008934B4"/>
    <w:rsid w:val="008943EF"/>
    <w:rsid w:val="00895696"/>
    <w:rsid w:val="00897784"/>
    <w:rsid w:val="00897FAE"/>
    <w:rsid w:val="008A0202"/>
    <w:rsid w:val="008A2B01"/>
    <w:rsid w:val="008A2F84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0663A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23E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A69"/>
    <w:rsid w:val="00973D36"/>
    <w:rsid w:val="009777D9"/>
    <w:rsid w:val="009838E1"/>
    <w:rsid w:val="00983D9A"/>
    <w:rsid w:val="00987349"/>
    <w:rsid w:val="00987AD5"/>
    <w:rsid w:val="00991B88"/>
    <w:rsid w:val="009927AD"/>
    <w:rsid w:val="00997013"/>
    <w:rsid w:val="009A0F98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1B5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1555C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6BA2"/>
    <w:rsid w:val="00C66C7B"/>
    <w:rsid w:val="00C67767"/>
    <w:rsid w:val="00C85606"/>
    <w:rsid w:val="00C8630B"/>
    <w:rsid w:val="00C90112"/>
    <w:rsid w:val="00C906F6"/>
    <w:rsid w:val="00C93B4E"/>
    <w:rsid w:val="00C95985"/>
    <w:rsid w:val="00C97BED"/>
    <w:rsid w:val="00CA214E"/>
    <w:rsid w:val="00CA454B"/>
    <w:rsid w:val="00CA6B79"/>
    <w:rsid w:val="00CB454B"/>
    <w:rsid w:val="00CB4898"/>
    <w:rsid w:val="00CB7C8A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22BE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9538B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6037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762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76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76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60762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0B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62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07629"/>
    <w:rPr>
      <w:i/>
      <w:color w:val="0000FF"/>
    </w:rPr>
  </w:style>
  <w:style w:type="paragraph" w:customStyle="1" w:styleId="HO">
    <w:name w:val="HO"/>
    <w:basedOn w:val="Normal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Normal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lockText">
    <w:name w:val="Block Text"/>
    <w:basedOn w:val="Normal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6076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0762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076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0762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76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762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762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76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0762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762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762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76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0762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76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762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762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7629"/>
  </w:style>
  <w:style w:type="character" w:customStyle="1" w:styleId="DateChar">
    <w:name w:val="Date Char"/>
    <w:basedOn w:val="DefaultParagraphFont"/>
    <w:link w:val="Date"/>
    <w:rsid w:val="0060762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762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762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762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762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0762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762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0762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0762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0762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762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762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762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762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762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762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0762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076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762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762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762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7629"/>
    <w:pPr>
      <w:spacing w:after="120"/>
      <w:ind w:left="1415"/>
      <w:contextualSpacing/>
    </w:pPr>
  </w:style>
  <w:style w:type="paragraph" w:styleId="ListNumber3">
    <w:name w:val="List Number 3"/>
    <w:basedOn w:val="Normal"/>
    <w:rsid w:val="00607629"/>
    <w:pPr>
      <w:numPr>
        <w:numId w:val="9"/>
      </w:numPr>
      <w:contextualSpacing/>
    </w:pPr>
  </w:style>
  <w:style w:type="paragraph" w:styleId="ListNumber4">
    <w:name w:val="List Number 4"/>
    <w:basedOn w:val="Normal"/>
    <w:rsid w:val="00607629"/>
    <w:pPr>
      <w:numPr>
        <w:numId w:val="10"/>
      </w:numPr>
      <w:contextualSpacing/>
    </w:pPr>
  </w:style>
  <w:style w:type="paragraph" w:styleId="ListNumber5">
    <w:name w:val="List Number 5"/>
    <w:basedOn w:val="Normal"/>
    <w:rsid w:val="00607629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07629"/>
    <w:pPr>
      <w:ind w:left="720"/>
      <w:contextualSpacing/>
    </w:pPr>
  </w:style>
  <w:style w:type="paragraph" w:styleId="MacroText">
    <w:name w:val="macro"/>
    <w:link w:val="MacroTextChar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762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0762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762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762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0762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7629"/>
  </w:style>
  <w:style w:type="character" w:customStyle="1" w:styleId="SalutationChar">
    <w:name w:val="Salutation Char"/>
    <w:basedOn w:val="DefaultParagraphFont"/>
    <w:link w:val="Salutation"/>
    <w:rsid w:val="0060762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762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762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0762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762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2715A2-CBF6-46E3-8666-FE66E16FE5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1900-01-01T05:00:00Z</cp:lastPrinted>
  <dcterms:created xsi:type="dcterms:W3CDTF">2025-01-21T07:15:00Z</dcterms:created>
  <dcterms:modified xsi:type="dcterms:W3CDTF">2025-01-21T07:15:00Z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1737441533</vt:lpwstr>
  </property>
</Properties>
</file>