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2C78EB" w14:textId="7CB1057C"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Pr>
          <w:b/>
          <w:i/>
          <w:noProof/>
          <w:sz w:val="24"/>
        </w:rPr>
        <w:t xml:space="preserve"> </w:t>
      </w:r>
      <w:r>
        <w:rPr>
          <w:b/>
          <w:i/>
          <w:noProof/>
          <w:sz w:val="28"/>
        </w:rPr>
        <w:tab/>
      </w:r>
      <w:r w:rsidR="00254C7C" w:rsidRPr="00254C7C">
        <w:rPr>
          <w:b/>
          <w:noProof/>
          <w:sz w:val="24"/>
        </w:rPr>
        <w:t>S2-2004950</w:t>
      </w:r>
    </w:p>
    <w:p w14:paraId="21278BFE" w14:textId="0F63528C" w:rsidR="00A12719" w:rsidRPr="00F76B76" w:rsidRDefault="009B4BDB" w:rsidP="00A12719">
      <w:pPr>
        <w:pBdr>
          <w:bottom w:val="single" w:sz="6" w:space="0" w:color="auto"/>
        </w:pBdr>
        <w:tabs>
          <w:tab w:val="right" w:pos="9638"/>
        </w:tabs>
        <w:rPr>
          <w:rFonts w:ascii="Arial" w:hAnsi="Arial" w:cs="Arial"/>
          <w:b/>
          <w:bCs/>
          <w:sz w:val="24"/>
          <w:szCs w:val="24"/>
        </w:rPr>
      </w:pPr>
      <w:r w:rsidRPr="009B4BDB">
        <w:rPr>
          <w:rFonts w:ascii="Arial" w:hAnsi="Arial" w:cs="Arial"/>
          <w:b/>
          <w:bCs/>
          <w:sz w:val="24"/>
        </w:rPr>
        <w:t>19 August -02 September 2020</w:t>
      </w:r>
      <w:r>
        <w:rPr>
          <w:rFonts w:ascii="Arial" w:hAnsi="Arial" w:cs="Arial"/>
          <w:b/>
          <w:bCs/>
          <w:sz w:val="24"/>
        </w:rPr>
        <w:t xml:space="preserve">, </w:t>
      </w:r>
      <w:r w:rsidR="00DB78B6">
        <w:rPr>
          <w:rFonts w:ascii="Arial" w:hAnsi="Arial" w:cs="Arial"/>
          <w:b/>
          <w:bCs/>
          <w:sz w:val="24"/>
        </w:rPr>
        <w:t>Electronic meeting</w:t>
      </w:r>
      <w:r w:rsidR="00A12719">
        <w:rPr>
          <w:rFonts w:ascii="Arial" w:hAnsi="Arial" w:cs="Arial"/>
          <w:b/>
          <w:bCs/>
        </w:rPr>
        <w:tab/>
      </w:r>
    </w:p>
    <w:p w14:paraId="4BE83621" w14:textId="2DB5A879"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r w:rsidR="00CD5C3A">
        <w:rPr>
          <w:rFonts w:ascii="Arial" w:hAnsi="Arial" w:cs="Arial"/>
          <w:b/>
        </w:rPr>
        <w:t>, Qualcomm Incorporated</w:t>
      </w:r>
    </w:p>
    <w:p w14:paraId="765619B3" w14:textId="4A14F8C5"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 xml:space="preserve">KI#1, Way Forward: </w:t>
      </w:r>
      <w:r w:rsidR="00501AE5">
        <w:rPr>
          <w:rFonts w:ascii="Arial" w:hAnsi="Arial" w:cs="Arial"/>
          <w:b/>
          <w:bCs/>
        </w:rPr>
        <w:t xml:space="preserve">URSPs </w:t>
      </w:r>
      <w:r w:rsidR="00B9528B">
        <w:rPr>
          <w:rFonts w:ascii="Arial" w:hAnsi="Arial" w:cs="Arial"/>
          <w:b/>
          <w:bCs/>
        </w:rPr>
        <w:t xml:space="preserve">for </w:t>
      </w:r>
      <w:r w:rsidR="002F7462">
        <w:rPr>
          <w:rFonts w:ascii="Arial" w:hAnsi="Arial" w:cs="Arial"/>
          <w:b/>
          <w:bCs/>
        </w:rPr>
        <w:t>Multiple Sessions</w:t>
      </w:r>
      <w:r w:rsidR="00B9528B">
        <w:rPr>
          <w:rFonts w:ascii="Arial" w:hAnsi="Arial" w:cs="Arial"/>
          <w:b/>
          <w:bCs/>
        </w:rPr>
        <w:t xml:space="preserve"> connectivity model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254C7C">
        <w:rPr>
          <w:rFonts w:ascii="Arial" w:hAnsi="Arial" w:cs="Arial"/>
          <w:b/>
        </w:rPr>
        <w:t>8.</w:t>
      </w:r>
      <w:r w:rsidR="00456673" w:rsidRPr="00254C7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28A3A06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3C61BD">
        <w:rPr>
          <w:rFonts w:ascii="Arial" w:hAnsi="Arial" w:cs="Arial"/>
          <w:i/>
        </w:rPr>
        <w:t>This contribution proposes a way forward for KI#1 an</w:t>
      </w:r>
      <w:r w:rsidR="0090465F">
        <w:rPr>
          <w:rFonts w:ascii="Arial" w:hAnsi="Arial" w:cs="Arial"/>
          <w:i/>
        </w:rPr>
        <w:t>d URSPs for</w:t>
      </w:r>
      <w:r w:rsidR="003C61BD">
        <w:rPr>
          <w:rFonts w:ascii="Arial" w:hAnsi="Arial" w:cs="Arial"/>
          <w:i/>
        </w:rPr>
        <w:t xml:space="preserve"> Multiple Sessions</w:t>
      </w:r>
      <w:r w:rsidR="0090465F">
        <w:rPr>
          <w:rFonts w:ascii="Arial" w:hAnsi="Arial" w:cs="Arial"/>
          <w:i/>
        </w:rPr>
        <w:t xml:space="preserve"> Connectivity model</w:t>
      </w:r>
    </w:p>
    <w:p w14:paraId="1B52E023" w14:textId="6BC7D09E" w:rsidR="002A67A5" w:rsidRDefault="001212D5" w:rsidP="002A67A5">
      <w:pPr>
        <w:pStyle w:val="Heading1"/>
      </w:pPr>
      <w:r>
        <w:t>1</w:t>
      </w:r>
      <w:r>
        <w:tab/>
      </w:r>
      <w:r w:rsidR="002A67A5">
        <w:t>Introduction</w:t>
      </w:r>
    </w:p>
    <w:p w14:paraId="556D58A2" w14:textId="30F1409F" w:rsidR="002A67A5" w:rsidRDefault="001F1E31" w:rsidP="002A67A5">
      <w:pPr>
        <w:rPr>
          <w:rFonts w:eastAsia="宋体"/>
          <w:lang w:eastAsia="zh-CN"/>
        </w:rPr>
      </w:pPr>
      <w:r>
        <w:rPr>
          <w:rFonts w:eastAsia="宋体"/>
          <w:lang w:eastAsia="zh-CN"/>
        </w:rPr>
        <w:t>This contribution evaluates the enh</w:t>
      </w:r>
      <w:r w:rsidR="005E0D8F">
        <w:rPr>
          <w:rFonts w:eastAsia="宋体"/>
          <w:lang w:eastAsia="zh-CN"/>
        </w:rPr>
        <w:t>an</w:t>
      </w:r>
      <w:r>
        <w:rPr>
          <w:rFonts w:eastAsia="宋体"/>
          <w:lang w:eastAsia="zh-CN"/>
        </w:rPr>
        <w:t>cem</w:t>
      </w:r>
      <w:r w:rsidR="00904BDF">
        <w:rPr>
          <w:rFonts w:eastAsia="宋体"/>
          <w:lang w:eastAsia="zh-CN"/>
        </w:rPr>
        <w:t>e</w:t>
      </w:r>
      <w:r>
        <w:rPr>
          <w:rFonts w:eastAsia="宋体"/>
          <w:lang w:eastAsia="zh-CN"/>
        </w:rPr>
        <w:t xml:space="preserve">nts proposed to the 5GC </w:t>
      </w:r>
      <w:r w:rsidR="005E0D8F">
        <w:rPr>
          <w:rFonts w:eastAsia="宋体"/>
          <w:lang w:eastAsia="zh-CN"/>
        </w:rPr>
        <w:t>b</w:t>
      </w:r>
      <w:r w:rsidR="00904BDF">
        <w:rPr>
          <w:rFonts w:eastAsia="宋体"/>
          <w:lang w:eastAsia="zh-CN"/>
        </w:rPr>
        <w:t xml:space="preserve">y the different solutions </w:t>
      </w:r>
      <w:r>
        <w:rPr>
          <w:rFonts w:eastAsia="宋体"/>
          <w:lang w:eastAsia="zh-CN"/>
        </w:rPr>
        <w:t>for K</w:t>
      </w:r>
      <w:r w:rsidR="005E0D8F">
        <w:rPr>
          <w:rFonts w:eastAsia="宋体"/>
          <w:lang w:eastAsia="zh-CN"/>
        </w:rPr>
        <w:t>I#1</w:t>
      </w:r>
      <w:r>
        <w:rPr>
          <w:rFonts w:eastAsia="宋体"/>
          <w:lang w:eastAsia="zh-CN"/>
        </w:rPr>
        <w:t xml:space="preserve"> </w:t>
      </w:r>
      <w:r w:rsidR="005E0D8F">
        <w:rPr>
          <w:rFonts w:eastAsia="宋体"/>
          <w:lang w:eastAsia="zh-CN"/>
        </w:rPr>
        <w:t>which are specific to Multipl</w:t>
      </w:r>
      <w:r w:rsidR="00904BDF">
        <w:rPr>
          <w:rFonts w:eastAsia="宋体"/>
          <w:lang w:eastAsia="zh-CN"/>
        </w:rPr>
        <w:t>e</w:t>
      </w:r>
      <w:r w:rsidR="005E0D8F">
        <w:rPr>
          <w:rFonts w:eastAsia="宋体"/>
          <w:lang w:eastAsia="zh-CN"/>
        </w:rPr>
        <w:t xml:space="preserve"> Sess</w:t>
      </w:r>
      <w:r w:rsidR="00904BDF">
        <w:rPr>
          <w:rFonts w:eastAsia="宋体"/>
          <w:lang w:eastAsia="zh-CN"/>
        </w:rPr>
        <w:t>i</w:t>
      </w:r>
      <w:r w:rsidR="005E0D8F">
        <w:rPr>
          <w:rFonts w:eastAsia="宋体"/>
          <w:lang w:eastAsia="zh-CN"/>
        </w:rPr>
        <w:t>ons Connectivity Model</w:t>
      </w:r>
      <w:r w:rsidR="009309EA">
        <w:rPr>
          <w:rFonts w:eastAsia="宋体"/>
          <w:lang w:eastAsia="zh-CN"/>
        </w:rPr>
        <w:t xml:space="preserve"> and proposes a way forward.</w:t>
      </w:r>
    </w:p>
    <w:p w14:paraId="5EEE2859" w14:textId="22DF66D2" w:rsidR="0036468D" w:rsidRDefault="001212D5" w:rsidP="0036468D">
      <w:pPr>
        <w:pStyle w:val="Heading1"/>
      </w:pPr>
      <w:r>
        <w:t>2</w:t>
      </w:r>
      <w:r>
        <w:tab/>
      </w:r>
      <w:r w:rsidR="00A160F2">
        <w:t>Discussion</w:t>
      </w:r>
    </w:p>
    <w:p w14:paraId="447EF92E" w14:textId="429A9D80" w:rsidR="00F572BD" w:rsidRDefault="00BD5084" w:rsidP="00904BDF">
      <w:r>
        <w:t xml:space="preserve">With </w:t>
      </w:r>
      <w:r w:rsidR="00AA5A0A">
        <w:t>r</w:t>
      </w:r>
      <w:r>
        <w:t xml:space="preserve">egards to KI#1, the Multiple Session connectivity model can be seen as an </w:t>
      </w:r>
      <w:r w:rsidR="00B57096">
        <w:t>e</w:t>
      </w:r>
      <w:r>
        <w:t>volution of the distribu</w:t>
      </w:r>
      <w:r w:rsidR="006A2B99">
        <w:t>t</w:t>
      </w:r>
      <w:r>
        <w:t>ed anchor connectivity model</w:t>
      </w:r>
      <w:r w:rsidR="0038590F">
        <w:t xml:space="preserve">. </w:t>
      </w:r>
      <w:r w:rsidR="00594F59">
        <w:t xml:space="preserve">Edge Computing applications </w:t>
      </w:r>
      <w:r w:rsidR="00774C6D">
        <w:t xml:space="preserve">can </w:t>
      </w:r>
      <w:r w:rsidR="00594F59">
        <w:t xml:space="preserve">use a specific PDU session with the PDU Session </w:t>
      </w:r>
      <w:r w:rsidR="00B57096">
        <w:t>A</w:t>
      </w:r>
      <w:r w:rsidR="00594F59">
        <w:t>nchor in the local site</w:t>
      </w:r>
      <w:r w:rsidR="0025669B">
        <w:t xml:space="preserve"> whether</w:t>
      </w:r>
      <w:r w:rsidR="00594F59">
        <w:t xml:space="preserve"> </w:t>
      </w:r>
      <w:r w:rsidR="0025669B">
        <w:t>t</w:t>
      </w:r>
      <w:r w:rsidR="00594F59">
        <w:t xml:space="preserve">he rest of applications use a PDU Session with a central PDU Session </w:t>
      </w:r>
      <w:r w:rsidR="00B57096">
        <w:t>A</w:t>
      </w:r>
      <w:r w:rsidR="00594F59">
        <w:t>nchor. The mapping between applications and PDU sessions is steered by the URSP rules</w:t>
      </w:r>
      <w:r w:rsidR="00F572BD">
        <w:t>.</w:t>
      </w:r>
    </w:p>
    <w:p w14:paraId="219383AF" w14:textId="36811B0D" w:rsidR="00904BDF" w:rsidRDefault="00F572BD" w:rsidP="00904BDF">
      <w:r>
        <w:t>T</w:t>
      </w:r>
      <w:r w:rsidR="000657FE">
        <w:t xml:space="preserve">his evaluation focuses on the enhancements proposed on the URSPs </w:t>
      </w:r>
      <w:r w:rsidR="00E40A8C">
        <w:t xml:space="preserve">themselves </w:t>
      </w:r>
      <w:r w:rsidR="000657FE">
        <w:t>and UE handling of the URSPs</w:t>
      </w:r>
      <w:r>
        <w:t xml:space="preserve"> </w:t>
      </w:r>
      <w:r w:rsidR="001954FD">
        <w:t>to solve KI#1</w:t>
      </w:r>
      <w:r w:rsidR="000657FE">
        <w:t>.</w:t>
      </w:r>
    </w:p>
    <w:p w14:paraId="00032173" w14:textId="181F69AD" w:rsidR="000B75A8" w:rsidRDefault="00032BB7" w:rsidP="00904BDF">
      <w:r>
        <w:t xml:space="preserve">A short description of the solutions that </w:t>
      </w:r>
      <w:r w:rsidR="007324F8">
        <w:t>address URSPs</w:t>
      </w:r>
      <w:r w:rsidR="001954FD">
        <w:t xml:space="preserve"> </w:t>
      </w:r>
      <w:r w:rsidR="00E40A8C">
        <w:t>follows</w:t>
      </w:r>
      <w:r w:rsidR="000B75A8">
        <w:t>:</w:t>
      </w:r>
    </w:p>
    <w:tbl>
      <w:tblPr>
        <w:tblStyle w:val="TableGrid"/>
        <w:tblW w:w="0" w:type="auto"/>
        <w:tblLook w:val="04A0" w:firstRow="1" w:lastRow="0" w:firstColumn="1" w:lastColumn="0" w:noHBand="0" w:noVBand="1"/>
      </w:tblPr>
      <w:tblGrid>
        <w:gridCol w:w="1271"/>
        <w:gridCol w:w="8357"/>
      </w:tblGrid>
      <w:tr w:rsidR="00D21126" w14:paraId="0A0629EF" w14:textId="77777777" w:rsidTr="343DEBB5">
        <w:tc>
          <w:tcPr>
            <w:tcW w:w="1271" w:type="dxa"/>
          </w:tcPr>
          <w:p w14:paraId="136F157C" w14:textId="0BFD4399" w:rsidR="00D21126" w:rsidRDefault="00D21126" w:rsidP="00904BDF">
            <w:r>
              <w:t>Solution#1</w:t>
            </w:r>
          </w:p>
        </w:tc>
        <w:tc>
          <w:tcPr>
            <w:tcW w:w="8357" w:type="dxa"/>
          </w:tcPr>
          <w:p w14:paraId="4B548718" w14:textId="40991EE7" w:rsidR="00857473" w:rsidRDefault="008E6593" w:rsidP="00827F56">
            <w:r>
              <w:t>It p</w:t>
            </w:r>
            <w:r w:rsidR="00E27B58">
              <w:t>roposes</w:t>
            </w:r>
            <w:r w:rsidR="00332CFC">
              <w:t xml:space="preserve"> </w:t>
            </w:r>
            <w:r w:rsidR="00881FC2">
              <w:t xml:space="preserve">to </w:t>
            </w:r>
            <w:r w:rsidR="00B57096">
              <w:rPr>
                <w:lang w:eastAsia="zh-CN"/>
              </w:rPr>
              <w:t>e</w:t>
            </w:r>
            <w:r w:rsidR="00881FC2">
              <w:rPr>
                <w:lang w:eastAsia="zh-CN"/>
              </w:rPr>
              <w:t>nhance the NEF service Nnef_ServiceParameter to allow the AF to influence PCF decisions for URSP rules for one UE, group of UEs, or any UE</w:t>
            </w:r>
            <w:r w:rsidR="00881FC2" w:rsidRPr="00B54AEA">
              <w:t xml:space="preserve"> </w:t>
            </w:r>
          </w:p>
          <w:p w14:paraId="6F861A73" w14:textId="04E1C949" w:rsidR="00827F56" w:rsidRPr="00B54AEA" w:rsidRDefault="00135C09" w:rsidP="00827F56">
            <w:pPr>
              <w:rPr>
                <w:color w:val="auto"/>
                <w:lang w:val="en-US" w:eastAsia="en-US"/>
              </w:rPr>
            </w:pPr>
            <w:r w:rsidRPr="00B54AEA">
              <w:t>It a</w:t>
            </w:r>
            <w:r w:rsidR="00827F56" w:rsidRPr="00B54AEA">
              <w:t>ssumes DNS for AS discovery</w:t>
            </w:r>
            <w:r w:rsidR="00B40C1E" w:rsidRPr="00B54AEA">
              <w:t>.</w:t>
            </w:r>
            <w:r w:rsidR="00827F56" w:rsidRPr="00B54AEA">
              <w:t xml:space="preserve"> </w:t>
            </w:r>
            <w:r w:rsidR="00B40C1E" w:rsidRPr="00B54AEA">
              <w:t xml:space="preserve">The </w:t>
            </w:r>
            <w:r w:rsidR="0048434D" w:rsidRPr="00B54AEA">
              <w:rPr>
                <w:lang w:val="en-US"/>
              </w:rPr>
              <w:t>UE, based on URSP rule matching</w:t>
            </w:r>
            <w:r w:rsidR="00B40C1E" w:rsidRPr="00B54AEA">
              <w:rPr>
                <w:lang w:val="en-US"/>
              </w:rPr>
              <w:t>,</w:t>
            </w:r>
            <w:r w:rsidR="0048434D" w:rsidRPr="00B54AEA">
              <w:rPr>
                <w:lang w:val="en-US"/>
              </w:rPr>
              <w:t xml:space="preserve"> may need to establish a new PDU session </w:t>
            </w:r>
            <w:r w:rsidR="00B40C1E" w:rsidRPr="00B54AEA">
              <w:rPr>
                <w:lang w:val="en-US"/>
              </w:rPr>
              <w:t xml:space="preserve">to enable communication with the DN where </w:t>
            </w:r>
            <w:r w:rsidR="00B57096">
              <w:rPr>
                <w:lang w:val="en-US"/>
              </w:rPr>
              <w:t xml:space="preserve">the </w:t>
            </w:r>
            <w:r w:rsidR="00B40C1E" w:rsidRPr="00B54AEA">
              <w:rPr>
                <w:lang w:val="en-US"/>
              </w:rPr>
              <w:t>DNS server resides.</w:t>
            </w:r>
          </w:p>
          <w:p w14:paraId="2797EA59" w14:textId="121319A0" w:rsidR="00E27B58" w:rsidRDefault="000B5691" w:rsidP="00904BDF">
            <w:r w:rsidRPr="343DEBB5">
              <w:rPr>
                <w:lang w:val="en-US"/>
              </w:rPr>
              <w:t>T</w:t>
            </w:r>
            <w:r w:rsidR="003624BD" w:rsidRPr="343DEBB5">
              <w:rPr>
                <w:lang w:val="en-US"/>
              </w:rPr>
              <w:t xml:space="preserve">he DNS address configuration provided </w:t>
            </w:r>
            <w:r w:rsidR="00684D9F" w:rsidRPr="343DEBB5">
              <w:rPr>
                <w:lang w:val="en-US"/>
              </w:rPr>
              <w:t xml:space="preserve">for the PDU session using </w:t>
            </w:r>
            <w:r w:rsidRPr="343DEBB5">
              <w:rPr>
                <w:lang w:val="en-US"/>
              </w:rPr>
              <w:t>o</w:t>
            </w:r>
            <w:r w:rsidR="00684D9F" w:rsidRPr="343DEBB5">
              <w:rPr>
                <w:lang w:val="en-US"/>
              </w:rPr>
              <w:t>ne of already available means</w:t>
            </w:r>
            <w:r w:rsidR="007F7E35" w:rsidRPr="343DEBB5">
              <w:rPr>
                <w:lang w:val="en-US"/>
              </w:rPr>
              <w:t xml:space="preserve"> is the one </w:t>
            </w:r>
            <w:r w:rsidR="003624BD" w:rsidRPr="343DEBB5">
              <w:rPr>
                <w:lang w:val="en-US"/>
              </w:rPr>
              <w:t>used to send the DNS Query</w:t>
            </w:r>
            <w:r w:rsidR="00E27B58">
              <w:t xml:space="preserve"> </w:t>
            </w:r>
          </w:p>
        </w:tc>
      </w:tr>
      <w:tr w:rsidR="008E6593" w14:paraId="3AD0D8BC" w14:textId="77777777" w:rsidTr="343DEBB5">
        <w:tc>
          <w:tcPr>
            <w:tcW w:w="1271" w:type="dxa"/>
          </w:tcPr>
          <w:p w14:paraId="3B75FE47" w14:textId="13B205A8" w:rsidR="008E6593" w:rsidRDefault="008E6593" w:rsidP="00904BDF">
            <w:r>
              <w:t>Solution #4</w:t>
            </w:r>
          </w:p>
        </w:tc>
        <w:tc>
          <w:tcPr>
            <w:tcW w:w="8357" w:type="dxa"/>
          </w:tcPr>
          <w:p w14:paraId="3AD449BB" w14:textId="234333B5" w:rsidR="008E6593" w:rsidRDefault="008E6593" w:rsidP="00904BDF">
            <w:r>
              <w:t>No enha</w:t>
            </w:r>
            <w:r w:rsidR="007F7E35">
              <w:t>n</w:t>
            </w:r>
            <w:r>
              <w:t>cem</w:t>
            </w:r>
            <w:r w:rsidR="007F7E35">
              <w:t>e</w:t>
            </w:r>
            <w:r>
              <w:t>n</w:t>
            </w:r>
            <w:r w:rsidR="007F7E35">
              <w:t>t</w:t>
            </w:r>
            <w:r>
              <w:t>s to URSPs proposed.</w:t>
            </w:r>
          </w:p>
          <w:p w14:paraId="38A8B267" w14:textId="2D1693C2" w:rsidR="008E6593" w:rsidRDefault="00135C09" w:rsidP="343DEBB5">
            <w:pPr>
              <w:rPr>
                <w:lang w:val="en-US" w:eastAsia="ko-KR"/>
              </w:rPr>
            </w:pPr>
            <w:r w:rsidRPr="343DEBB5">
              <w:rPr>
                <w:lang w:val="en-US" w:eastAsia="ko-KR"/>
              </w:rPr>
              <w:t>It assume</w:t>
            </w:r>
            <w:r w:rsidR="00BB5525" w:rsidRPr="343DEBB5">
              <w:rPr>
                <w:lang w:val="en-US" w:eastAsia="ko-KR"/>
              </w:rPr>
              <w:t>s</w:t>
            </w:r>
            <w:r w:rsidRPr="343DEBB5">
              <w:rPr>
                <w:lang w:val="en-US" w:eastAsia="ko-KR"/>
              </w:rPr>
              <w:t xml:space="preserve"> t</w:t>
            </w:r>
            <w:r w:rsidR="007F7E35" w:rsidRPr="343DEBB5">
              <w:rPr>
                <w:lang w:val="en-US" w:eastAsia="ko-KR"/>
              </w:rPr>
              <w:t>he UE issues a DNS request targeting the FQDN of an App</w:t>
            </w:r>
            <w:r w:rsidRPr="343DEBB5">
              <w:rPr>
                <w:lang w:val="en-US" w:eastAsia="ko-KR"/>
              </w:rPr>
              <w:t xml:space="preserve">, and the </w:t>
            </w:r>
            <w:r w:rsidR="007F7E35" w:rsidRPr="343DEBB5">
              <w:rPr>
                <w:lang w:val="en-US" w:eastAsia="ko-KR"/>
              </w:rPr>
              <w:t>PDU Session in which to send the DNS request is controlled by URSP rules.</w:t>
            </w:r>
            <w:r w:rsidR="007F7E35" w:rsidRPr="343DEBB5">
              <w:rPr>
                <w:lang w:val="en-US"/>
              </w:rPr>
              <w:t xml:space="preserve"> </w:t>
            </w:r>
            <w:r w:rsidR="007F7E35" w:rsidRPr="343DEBB5">
              <w:rPr>
                <w:lang w:val="en-US" w:eastAsia="ko-KR"/>
              </w:rPr>
              <w:t xml:space="preserve">The DA of the DNS request is the DNS server address of this PDU Session configured by the 5GC (SMF) </w:t>
            </w:r>
            <w:r w:rsidRPr="343DEBB5">
              <w:rPr>
                <w:lang w:val="en-US" w:eastAsia="ko-KR"/>
              </w:rPr>
              <w:t xml:space="preserve">to the UE by one of </w:t>
            </w:r>
            <w:r w:rsidR="00373EB9">
              <w:rPr>
                <w:lang w:val="en-US" w:eastAsia="ko-KR"/>
              </w:rPr>
              <w:t xml:space="preserve">the </w:t>
            </w:r>
            <w:r w:rsidRPr="343DEBB5">
              <w:rPr>
                <w:lang w:val="en-US" w:eastAsia="ko-KR"/>
              </w:rPr>
              <w:t>available means.</w:t>
            </w:r>
          </w:p>
        </w:tc>
      </w:tr>
      <w:tr w:rsidR="00924949" w14:paraId="70F125C0" w14:textId="77777777" w:rsidTr="343DEBB5">
        <w:tc>
          <w:tcPr>
            <w:tcW w:w="1271" w:type="dxa"/>
          </w:tcPr>
          <w:p w14:paraId="0095AB1A" w14:textId="25964644" w:rsidR="00924949" w:rsidRDefault="008F2B23" w:rsidP="00904BDF">
            <w:r>
              <w:t>Solution #</w:t>
            </w:r>
            <w:r w:rsidR="00BB5525">
              <w:t>5</w:t>
            </w:r>
          </w:p>
        </w:tc>
        <w:tc>
          <w:tcPr>
            <w:tcW w:w="8357" w:type="dxa"/>
          </w:tcPr>
          <w:p w14:paraId="5BA97C52" w14:textId="7234F8DF" w:rsidR="00FC770F" w:rsidRPr="000914A9" w:rsidRDefault="00FC770F" w:rsidP="00FC770F">
            <w:pPr>
              <w:rPr>
                <w:lang w:val="en-US" w:eastAsia="ko-KR"/>
              </w:rPr>
            </w:pPr>
            <w:r w:rsidRPr="000914A9">
              <w:rPr>
                <w:lang w:val="en-US" w:eastAsia="ko-KR"/>
              </w:rPr>
              <w:t xml:space="preserve">It identifies as an impact </w:t>
            </w:r>
            <w:r w:rsidR="00B54AEA" w:rsidRPr="000914A9">
              <w:rPr>
                <w:lang w:val="en-US" w:eastAsia="ko-KR"/>
              </w:rPr>
              <w:t>that th</w:t>
            </w:r>
            <w:r w:rsidR="000914A9">
              <w:rPr>
                <w:lang w:val="en-US" w:eastAsia="ko-KR"/>
              </w:rPr>
              <w:t>e</w:t>
            </w:r>
            <w:r w:rsidRPr="000914A9">
              <w:rPr>
                <w:lang w:val="en-US" w:eastAsia="ko-KR"/>
              </w:rPr>
              <w:t xml:space="preserve"> UE should be configured to use URSP procedures to setup the PDU session prior to sending a DNS query.</w:t>
            </w:r>
          </w:p>
          <w:p w14:paraId="08D1BA9F" w14:textId="2AE4602B" w:rsidR="00924949" w:rsidRPr="00FC770F" w:rsidRDefault="000914A9" w:rsidP="00904BDF">
            <w:pPr>
              <w:rPr>
                <w:lang w:val="en-US" w:eastAsia="ko-KR"/>
              </w:rPr>
            </w:pPr>
            <w:r w:rsidRPr="343DEBB5">
              <w:rPr>
                <w:lang w:val="en-US" w:eastAsia="ko-KR"/>
              </w:rPr>
              <w:t>T</w:t>
            </w:r>
            <w:r w:rsidR="00A32D35" w:rsidRPr="343DEBB5">
              <w:rPr>
                <w:lang w:val="en-US" w:eastAsia="ko-KR"/>
              </w:rPr>
              <w:t xml:space="preserve">he DNS server address for the </w:t>
            </w:r>
            <w:r w:rsidR="00373EB9">
              <w:rPr>
                <w:lang w:val="en-US" w:eastAsia="ko-KR"/>
              </w:rPr>
              <w:t xml:space="preserve">DNS </w:t>
            </w:r>
            <w:r w:rsidR="00A32D35" w:rsidRPr="343DEBB5">
              <w:rPr>
                <w:lang w:val="en-US" w:eastAsia="ko-KR"/>
              </w:rPr>
              <w:t xml:space="preserve">Query could be locally configured in the UE </w:t>
            </w:r>
            <w:r w:rsidR="008525ED" w:rsidRPr="343DEBB5">
              <w:rPr>
                <w:lang w:val="en-US" w:eastAsia="ko-KR"/>
              </w:rPr>
              <w:t>or</w:t>
            </w:r>
            <w:r w:rsidR="00A32D35" w:rsidRPr="343DEBB5">
              <w:rPr>
                <w:lang w:val="en-US" w:eastAsia="ko-KR"/>
              </w:rPr>
              <w:t xml:space="preserve"> be the one of th</w:t>
            </w:r>
            <w:r w:rsidRPr="343DEBB5">
              <w:rPr>
                <w:lang w:val="en-US" w:eastAsia="ko-KR"/>
              </w:rPr>
              <w:t>e</w:t>
            </w:r>
            <w:r w:rsidR="00A32D35" w:rsidRPr="343DEBB5">
              <w:rPr>
                <w:lang w:val="en-US" w:eastAsia="ko-KR"/>
              </w:rPr>
              <w:t xml:space="preserve"> PDU Session configured by the 5GC (SMF) to the UE by one of available means.</w:t>
            </w:r>
          </w:p>
        </w:tc>
      </w:tr>
      <w:tr w:rsidR="00D21126" w14:paraId="5EF82027" w14:textId="77777777" w:rsidTr="343DEBB5">
        <w:tc>
          <w:tcPr>
            <w:tcW w:w="1271" w:type="dxa"/>
          </w:tcPr>
          <w:p w14:paraId="298361E2" w14:textId="41054404" w:rsidR="00D21126" w:rsidRDefault="00756E52" w:rsidP="00904BDF">
            <w:r>
              <w:t>Solution #21</w:t>
            </w:r>
          </w:p>
        </w:tc>
        <w:tc>
          <w:tcPr>
            <w:tcW w:w="8357" w:type="dxa"/>
          </w:tcPr>
          <w:p w14:paraId="304EED73" w14:textId="79E7381D" w:rsidR="00D21126" w:rsidRDefault="004B0D70" w:rsidP="00904BDF">
            <w:r>
              <w:t>Aligned with a former version of</w:t>
            </w:r>
            <w:r w:rsidR="00857473">
              <w:t xml:space="preserve"> </w:t>
            </w:r>
            <w:r w:rsidR="00756E52">
              <w:t xml:space="preserve">Solution #1 </w:t>
            </w:r>
            <w:r w:rsidR="00857473">
              <w:t>(as in TR</w:t>
            </w:r>
            <w:r>
              <w:t xml:space="preserve"> 23.748 v0.3.0),</w:t>
            </w:r>
            <w:r w:rsidR="00BA6A57">
              <w:t xml:space="preserve"> it further </w:t>
            </w:r>
            <w:r w:rsidR="00756E52">
              <w:t>extend</w:t>
            </w:r>
            <w:r w:rsidR="00BA6A57">
              <w:t>s</w:t>
            </w:r>
            <w:r w:rsidR="00756E52">
              <w:t xml:space="preserve"> </w:t>
            </w:r>
            <w:r w:rsidR="00F102DC">
              <w:t xml:space="preserve">the AF influence </w:t>
            </w:r>
            <w:r w:rsidR="00756E52">
              <w:t xml:space="preserve">to </w:t>
            </w:r>
            <w:r w:rsidR="003A54D9">
              <w:t>include</w:t>
            </w:r>
            <w:r w:rsidR="00BA6A57">
              <w:t xml:space="preserve"> the ap</w:t>
            </w:r>
            <w:r w:rsidR="00F1766C">
              <w:t>p</w:t>
            </w:r>
            <w:r w:rsidR="00BA6A57">
              <w:t>lication</w:t>
            </w:r>
            <w:r w:rsidR="002A1CAB">
              <w:t xml:space="preserve"> Provisioning Domains </w:t>
            </w:r>
            <w:r w:rsidR="00FB09A4">
              <w:t xml:space="preserve">(PvDs) </w:t>
            </w:r>
            <w:r w:rsidR="002A1CAB">
              <w:t xml:space="preserve">in </w:t>
            </w:r>
            <w:r w:rsidR="00B2626C">
              <w:t xml:space="preserve">the </w:t>
            </w:r>
            <w:r w:rsidR="002A1CAB">
              <w:t>URSPs</w:t>
            </w:r>
            <w:r w:rsidR="006A6C53">
              <w:t xml:space="preserve">. </w:t>
            </w:r>
            <w:r w:rsidR="00721DE8">
              <w:t xml:space="preserve">Provisioning Domains are </w:t>
            </w:r>
            <w:r w:rsidR="00FB09A4">
              <w:t>used to obtain a PvD ID</w:t>
            </w:r>
            <w:r w:rsidR="007F0FDE">
              <w:t xml:space="preserve"> </w:t>
            </w:r>
            <w:r w:rsidR="009B5615">
              <w:t>to include in</w:t>
            </w:r>
            <w:r w:rsidR="007F0FDE">
              <w:t xml:space="preserve"> the </w:t>
            </w:r>
            <w:r w:rsidR="00094024">
              <w:t>PDU Session</w:t>
            </w:r>
            <w:r w:rsidR="007F0FDE">
              <w:t xml:space="preserve"> </w:t>
            </w:r>
            <w:r w:rsidR="005B33F6">
              <w:t>E</w:t>
            </w:r>
            <w:r w:rsidR="007F0FDE">
              <w:t>stablishment pro</w:t>
            </w:r>
            <w:r w:rsidR="005B33F6">
              <w:t>c</w:t>
            </w:r>
            <w:r w:rsidR="007F0FDE">
              <w:t>edure</w:t>
            </w:r>
            <w:r w:rsidR="005B33F6">
              <w:t>.</w:t>
            </w:r>
            <w:r w:rsidR="003A54D9">
              <w:t xml:space="preserve"> </w:t>
            </w:r>
            <w:r w:rsidR="009B5615">
              <w:t>SMF</w:t>
            </w:r>
            <w:r w:rsidR="003A54D9">
              <w:t xml:space="preserve"> use</w:t>
            </w:r>
            <w:r w:rsidR="005B33F6">
              <w:t>s th</w:t>
            </w:r>
            <w:r w:rsidR="009B5615">
              <w:t>is</w:t>
            </w:r>
            <w:r w:rsidR="005B33F6">
              <w:t xml:space="preserve"> PvD ID</w:t>
            </w:r>
            <w:r w:rsidR="003A54D9">
              <w:t xml:space="preserve"> to determine the associa</w:t>
            </w:r>
            <w:r w:rsidR="00F1766C">
              <w:t>t</w:t>
            </w:r>
            <w:r w:rsidR="003A54D9">
              <w:t>ed DNAI and relevant PSA.</w:t>
            </w:r>
          </w:p>
        </w:tc>
      </w:tr>
    </w:tbl>
    <w:p w14:paraId="57A19976" w14:textId="77777777" w:rsidR="00580BE4" w:rsidRDefault="00580BE4" w:rsidP="00D21126">
      <w:pPr>
        <w:rPr>
          <w:highlight w:val="cyan"/>
          <w:lang w:val="en-US"/>
        </w:rPr>
      </w:pPr>
    </w:p>
    <w:p w14:paraId="33AC69A7" w14:textId="321B8525" w:rsidR="00F7758C" w:rsidRDefault="009238A7" w:rsidP="00D21126">
      <w:pPr>
        <w:rPr>
          <w:lang w:val="en-US"/>
        </w:rPr>
      </w:pPr>
      <w:r>
        <w:rPr>
          <w:lang w:val="en-US"/>
        </w:rPr>
        <w:lastRenderedPageBreak/>
        <w:t xml:space="preserve">Solutions #13 and #17, </w:t>
      </w:r>
      <w:r w:rsidR="00B415EF" w:rsidRPr="00B415EF">
        <w:rPr>
          <w:lang w:val="en-US"/>
        </w:rPr>
        <w:t xml:space="preserve">though </w:t>
      </w:r>
      <w:r>
        <w:rPr>
          <w:lang w:val="en-US"/>
        </w:rPr>
        <w:t>they mention</w:t>
      </w:r>
      <w:r w:rsidR="00B415EF" w:rsidRPr="00B415EF">
        <w:rPr>
          <w:lang w:val="en-US"/>
        </w:rPr>
        <w:t xml:space="preserve"> URSPs</w:t>
      </w:r>
      <w:r>
        <w:rPr>
          <w:lang w:val="en-US"/>
        </w:rPr>
        <w:t>, they</w:t>
      </w:r>
      <w:r w:rsidR="00B415EF" w:rsidRPr="00B415EF">
        <w:rPr>
          <w:lang w:val="en-US"/>
        </w:rPr>
        <w:t xml:space="preserve"> propose </w:t>
      </w:r>
      <w:r>
        <w:rPr>
          <w:lang w:val="en-US"/>
        </w:rPr>
        <w:t xml:space="preserve">enhancement that would apply to all connectivity </w:t>
      </w:r>
      <w:r w:rsidR="00CA3DCE">
        <w:rPr>
          <w:lang w:val="en-US"/>
        </w:rPr>
        <w:t>models</w:t>
      </w:r>
      <w:r w:rsidR="00CA3DCE" w:rsidRPr="00B415EF">
        <w:rPr>
          <w:lang w:val="en-US"/>
        </w:rPr>
        <w:t xml:space="preserve"> and</w:t>
      </w:r>
      <w:r>
        <w:rPr>
          <w:lang w:val="en-US"/>
        </w:rPr>
        <w:t xml:space="preserve"> need to b</w:t>
      </w:r>
      <w:r w:rsidR="00B415EF" w:rsidRPr="00B415EF">
        <w:rPr>
          <w:lang w:val="en-US"/>
        </w:rPr>
        <w:t>e discussed under a broader scope</w:t>
      </w:r>
      <w:r w:rsidR="00733960">
        <w:rPr>
          <w:lang w:val="en-US"/>
        </w:rPr>
        <w:t>.</w:t>
      </w:r>
    </w:p>
    <w:p w14:paraId="54C49D92" w14:textId="44E325C6" w:rsidR="00F7758C" w:rsidRDefault="00F7758C" w:rsidP="00D21126">
      <w:pPr>
        <w:rPr>
          <w:lang w:val="en-US"/>
        </w:rPr>
      </w:pPr>
      <w:r>
        <w:rPr>
          <w:lang w:val="en-US"/>
        </w:rPr>
        <w:t>From evaluation of these solutions, the following is concluded:</w:t>
      </w:r>
    </w:p>
    <w:p w14:paraId="592D047B" w14:textId="77777777" w:rsidR="00D32390" w:rsidRDefault="00D32390" w:rsidP="00D21126">
      <w:pPr>
        <w:rPr>
          <w:highlight w:val="cyan"/>
          <w:lang w:val="en-US"/>
        </w:rPr>
      </w:pPr>
    </w:p>
    <w:p w14:paraId="0079DCAA" w14:textId="0137591F" w:rsidR="00160295" w:rsidRPr="00742229" w:rsidRDefault="00742229" w:rsidP="009B2F79">
      <w:pPr>
        <w:pStyle w:val="B1"/>
      </w:pPr>
      <w:r>
        <w:t>A.</w:t>
      </w:r>
      <w:r w:rsidR="00884F5C">
        <w:t>)</w:t>
      </w:r>
      <w:r>
        <w:t xml:space="preserve">  </w:t>
      </w:r>
      <w:r w:rsidR="00160295" w:rsidRPr="00742229">
        <w:t xml:space="preserve">For </w:t>
      </w:r>
      <w:r w:rsidR="00871789" w:rsidRPr="00742229">
        <w:t xml:space="preserve">DNS based </w:t>
      </w:r>
      <w:r w:rsidR="00160295" w:rsidRPr="00742229">
        <w:t>E</w:t>
      </w:r>
      <w:r w:rsidR="00475E3A" w:rsidRPr="00742229">
        <w:t>A</w:t>
      </w:r>
      <w:r w:rsidR="00160295" w:rsidRPr="00742229">
        <w:t>S Sele</w:t>
      </w:r>
      <w:r w:rsidR="00475E3A" w:rsidRPr="00742229">
        <w:t>c</w:t>
      </w:r>
      <w:r w:rsidR="00160295" w:rsidRPr="00742229">
        <w:t xml:space="preserve">tion </w:t>
      </w:r>
      <w:r w:rsidR="00871789" w:rsidRPr="00742229">
        <w:t>for</w:t>
      </w:r>
      <w:r w:rsidR="002C3A24" w:rsidRPr="00742229">
        <w:t xml:space="preserve"> the</w:t>
      </w:r>
      <w:r w:rsidR="00160295" w:rsidRPr="00742229">
        <w:t xml:space="preserve"> Multiple Session connectivity model, the </w:t>
      </w:r>
      <w:r w:rsidR="00475E3A" w:rsidRPr="00742229">
        <w:t xml:space="preserve">solutions </w:t>
      </w:r>
      <w:r w:rsidR="00160295" w:rsidRPr="00742229">
        <w:t xml:space="preserve">provided </w:t>
      </w:r>
      <w:r w:rsidR="00475E3A" w:rsidRPr="00742229">
        <w:t>are aligned in th</w:t>
      </w:r>
      <w:r w:rsidR="00BB345A" w:rsidRPr="00742229">
        <w:t>e</w:t>
      </w:r>
      <w:r w:rsidR="00475E3A" w:rsidRPr="00742229">
        <w:t xml:space="preserve"> following aspects:</w:t>
      </w:r>
    </w:p>
    <w:p w14:paraId="614E6099" w14:textId="37ABD275" w:rsidR="009871EF" w:rsidRPr="00742229" w:rsidRDefault="00742229" w:rsidP="009B2F79">
      <w:pPr>
        <w:pStyle w:val="B2"/>
        <w:rPr>
          <w:lang w:val="en-US" w:eastAsia="en-US"/>
        </w:rPr>
      </w:pPr>
      <w:r>
        <w:rPr>
          <w:lang w:val="en-US" w:eastAsia="ko-KR"/>
        </w:rPr>
        <w:t xml:space="preserve">-  </w:t>
      </w:r>
      <w:r w:rsidR="00475E3A" w:rsidRPr="00742229">
        <w:rPr>
          <w:lang w:val="en-US" w:eastAsia="ko-KR"/>
        </w:rPr>
        <w:t>When a UE issues a DNS request targeting the FQDN of an App, the PDU Session in which to send the DNS request is controlled by URSP rules.</w:t>
      </w:r>
      <w:r w:rsidR="009871EF" w:rsidRPr="00742229">
        <w:rPr>
          <w:lang w:val="en-US" w:eastAsia="ko-KR"/>
        </w:rPr>
        <w:t xml:space="preserve"> </w:t>
      </w:r>
    </w:p>
    <w:p w14:paraId="5D22EB91" w14:textId="01912519" w:rsidR="00475E3A" w:rsidRPr="00742229" w:rsidRDefault="00742229" w:rsidP="009B2F79">
      <w:pPr>
        <w:pStyle w:val="B2"/>
        <w:rPr>
          <w:lang w:val="en-US" w:eastAsia="en-US"/>
        </w:rPr>
      </w:pPr>
      <w:r>
        <w:rPr>
          <w:lang w:val="en-US" w:eastAsia="ko-KR"/>
        </w:rPr>
        <w:t xml:space="preserve">-  </w:t>
      </w:r>
      <w:r w:rsidR="00B77DBD" w:rsidRPr="00742229">
        <w:rPr>
          <w:lang w:val="en-US" w:eastAsia="ko-KR"/>
        </w:rPr>
        <w:t xml:space="preserve">The </w:t>
      </w:r>
      <w:r w:rsidR="009871EF" w:rsidRPr="00742229">
        <w:rPr>
          <w:lang w:val="en-US" w:eastAsia="ko-KR"/>
        </w:rPr>
        <w:t xml:space="preserve">UE should be </w:t>
      </w:r>
      <w:r w:rsidR="00B77DBD" w:rsidRPr="00742229">
        <w:rPr>
          <w:lang w:val="en-US" w:eastAsia="ko-KR"/>
        </w:rPr>
        <w:t>able</w:t>
      </w:r>
      <w:r w:rsidR="009871EF" w:rsidRPr="00742229">
        <w:rPr>
          <w:lang w:val="en-US" w:eastAsia="ko-KR"/>
        </w:rPr>
        <w:t xml:space="preserve"> to use URSP procedures to setup the PDU session prior to sending a DNS query</w:t>
      </w:r>
    </w:p>
    <w:p w14:paraId="042A49B0" w14:textId="77A712D1" w:rsidR="008148AC" w:rsidRDefault="00742229" w:rsidP="009B2F79">
      <w:pPr>
        <w:pStyle w:val="B2"/>
        <w:rPr>
          <w:lang w:val="en-US" w:eastAsia="ko-KR"/>
        </w:rPr>
      </w:pPr>
      <w:r>
        <w:rPr>
          <w:lang w:val="en-US" w:eastAsia="ko-KR"/>
        </w:rPr>
        <w:t xml:space="preserve">-  </w:t>
      </w:r>
      <w:r w:rsidR="00780B15" w:rsidRPr="00742229">
        <w:rPr>
          <w:lang w:val="en-US" w:eastAsia="ko-KR"/>
        </w:rPr>
        <w:t>The DA of the DNS request is the DNS server address of this PDU Session configured by the 5GC</w:t>
      </w:r>
      <w:r w:rsidR="003A1216">
        <w:rPr>
          <w:lang w:val="en-US" w:eastAsia="ko-KR"/>
        </w:rPr>
        <w:t xml:space="preserve"> (SMF)</w:t>
      </w:r>
      <w:r w:rsidR="00780B15" w:rsidRPr="00742229">
        <w:rPr>
          <w:lang w:val="en-US" w:eastAsia="ko-KR"/>
        </w:rPr>
        <w:t xml:space="preserve"> to the UE by one of available means.</w:t>
      </w:r>
    </w:p>
    <w:p w14:paraId="5F89CF50" w14:textId="77777777" w:rsidR="00D32390" w:rsidRPr="008148AC" w:rsidRDefault="00D32390" w:rsidP="008148AC">
      <w:pPr>
        <w:rPr>
          <w:lang w:val="en-US"/>
        </w:rPr>
      </w:pPr>
    </w:p>
    <w:p w14:paraId="74FDB37E" w14:textId="1583ED68" w:rsidR="000946EF" w:rsidRPr="00431F11" w:rsidRDefault="00431F11" w:rsidP="009B2F79">
      <w:pPr>
        <w:pStyle w:val="B1"/>
        <w:rPr>
          <w:lang w:val="en-US"/>
        </w:rPr>
      </w:pPr>
      <w:r w:rsidRPr="4A94B0D9">
        <w:rPr>
          <w:lang w:val="en-US"/>
        </w:rPr>
        <w:t>B.</w:t>
      </w:r>
      <w:r w:rsidR="00884F5C">
        <w:rPr>
          <w:lang w:val="en-US"/>
        </w:rPr>
        <w:t>)</w:t>
      </w:r>
      <w:r w:rsidRPr="4A94B0D9">
        <w:rPr>
          <w:lang w:val="en-US"/>
        </w:rPr>
        <w:t xml:space="preserve">  </w:t>
      </w:r>
      <w:r w:rsidR="00960647" w:rsidRPr="4A94B0D9">
        <w:rPr>
          <w:lang w:val="en-US"/>
        </w:rPr>
        <w:t>Then, i</w:t>
      </w:r>
      <w:r w:rsidR="00A17AC0" w:rsidRPr="4A94B0D9">
        <w:rPr>
          <w:lang w:val="en-US"/>
        </w:rPr>
        <w:t>t i</w:t>
      </w:r>
      <w:r w:rsidR="00F81759" w:rsidRPr="4A94B0D9">
        <w:rPr>
          <w:lang w:val="en-US"/>
        </w:rPr>
        <w:t>s</w:t>
      </w:r>
      <w:r w:rsidR="00A17AC0" w:rsidRPr="4A94B0D9">
        <w:rPr>
          <w:lang w:val="en-US"/>
        </w:rPr>
        <w:t xml:space="preserve"> not </w:t>
      </w:r>
      <w:r w:rsidR="00960647" w:rsidRPr="4A94B0D9">
        <w:rPr>
          <w:lang w:val="en-US"/>
        </w:rPr>
        <w:t xml:space="preserve">explicitly stated, but </w:t>
      </w:r>
      <w:r w:rsidR="000946EF" w:rsidRPr="4A94B0D9">
        <w:rPr>
          <w:lang w:val="en-US"/>
        </w:rPr>
        <w:t xml:space="preserve">an </w:t>
      </w:r>
      <w:r w:rsidR="008A7441" w:rsidRPr="4A94B0D9">
        <w:rPr>
          <w:lang w:val="en-US"/>
        </w:rPr>
        <w:t>implicit prerequisite</w:t>
      </w:r>
      <w:r w:rsidR="000946EF" w:rsidRPr="4A94B0D9">
        <w:rPr>
          <w:lang w:val="en-US"/>
        </w:rPr>
        <w:t xml:space="preserve"> of th</w:t>
      </w:r>
      <w:r w:rsidR="00226D10" w:rsidRPr="4A94B0D9">
        <w:rPr>
          <w:lang w:val="en-US"/>
        </w:rPr>
        <w:t>ese</w:t>
      </w:r>
      <w:r w:rsidR="000946EF" w:rsidRPr="4A94B0D9">
        <w:rPr>
          <w:lang w:val="en-US"/>
        </w:rPr>
        <w:t xml:space="preserve"> solutions</w:t>
      </w:r>
      <w:r w:rsidR="48C69BC6" w:rsidRPr="4A94B0D9">
        <w:rPr>
          <w:lang w:val="en-US"/>
        </w:rPr>
        <w:t xml:space="preserve"> (otherwise an LDNSR solution is needed)</w:t>
      </w:r>
      <w:r w:rsidR="005F41E0">
        <w:rPr>
          <w:lang w:val="en-US"/>
        </w:rPr>
        <w:t xml:space="preserve"> that</w:t>
      </w:r>
      <w:r w:rsidR="000946EF" w:rsidRPr="4A94B0D9">
        <w:rPr>
          <w:lang w:val="en-US"/>
        </w:rPr>
        <w:t>:</w:t>
      </w:r>
    </w:p>
    <w:p w14:paraId="5781D575" w14:textId="17287083" w:rsidR="00F81759" w:rsidRDefault="00431F11" w:rsidP="009B2F79">
      <w:pPr>
        <w:pStyle w:val="B2"/>
        <w:rPr>
          <w:lang w:val="en-US"/>
        </w:rPr>
      </w:pPr>
      <w:r w:rsidRPr="4A94B0D9">
        <w:rPr>
          <w:lang w:val="en-US"/>
        </w:rPr>
        <w:t xml:space="preserve">-  </w:t>
      </w:r>
      <w:r w:rsidR="00F81759" w:rsidRPr="4A94B0D9">
        <w:rPr>
          <w:lang w:val="en-US"/>
        </w:rPr>
        <w:t xml:space="preserve">URSPs </w:t>
      </w:r>
      <w:r w:rsidR="00226D10" w:rsidRPr="4A94B0D9">
        <w:rPr>
          <w:lang w:val="en-US"/>
        </w:rPr>
        <w:t xml:space="preserve">are </w:t>
      </w:r>
      <w:r w:rsidR="00175819" w:rsidRPr="4A94B0D9">
        <w:rPr>
          <w:lang w:val="en-US"/>
        </w:rPr>
        <w:t>defined to</w:t>
      </w:r>
      <w:r w:rsidR="00226D10" w:rsidRPr="4A94B0D9">
        <w:rPr>
          <w:lang w:val="en-US"/>
        </w:rPr>
        <w:t xml:space="preserve"> </w:t>
      </w:r>
      <w:r w:rsidR="00F81759" w:rsidRPr="4A94B0D9">
        <w:rPr>
          <w:lang w:val="en-US"/>
        </w:rPr>
        <w:t xml:space="preserve">steer both the DNS </w:t>
      </w:r>
      <w:r w:rsidR="554876F4" w:rsidRPr="4A94B0D9">
        <w:rPr>
          <w:lang w:val="en-US"/>
        </w:rPr>
        <w:t xml:space="preserve">queries </w:t>
      </w:r>
      <w:r w:rsidR="00F81759" w:rsidRPr="4A94B0D9">
        <w:rPr>
          <w:lang w:val="en-US"/>
        </w:rPr>
        <w:t xml:space="preserve">for the Application FQDN </w:t>
      </w:r>
      <w:r w:rsidR="55DA235F" w:rsidRPr="4A94B0D9">
        <w:rPr>
          <w:lang w:val="en-US"/>
        </w:rPr>
        <w:t xml:space="preserve">as well as </w:t>
      </w:r>
      <w:r w:rsidR="00F81759" w:rsidRPr="4A94B0D9">
        <w:rPr>
          <w:lang w:val="en-US"/>
        </w:rPr>
        <w:t>the application traffic into the same PDU Session.</w:t>
      </w:r>
    </w:p>
    <w:p w14:paraId="0CEDAD13" w14:textId="05711FF8" w:rsidR="00514D59" w:rsidRPr="00E06DAB" w:rsidRDefault="00514D59" w:rsidP="009B2F79">
      <w:pPr>
        <w:pStyle w:val="B2"/>
        <w:rPr>
          <w:color w:val="auto"/>
        </w:rPr>
      </w:pPr>
      <w:r w:rsidRPr="00E06DAB">
        <w:rPr>
          <w:color w:val="auto"/>
          <w:lang w:val="en-US"/>
        </w:rPr>
        <w:t xml:space="preserve">NOTE: This way, the DNS Query conveys the </w:t>
      </w:r>
      <w:r w:rsidR="008C0773">
        <w:rPr>
          <w:color w:val="auto"/>
          <w:lang w:val="en-US"/>
        </w:rPr>
        <w:t>right</w:t>
      </w:r>
      <w:r w:rsidRPr="00E06DAB">
        <w:rPr>
          <w:color w:val="auto"/>
          <w:lang w:val="en-US"/>
        </w:rPr>
        <w:t xml:space="preserve"> location information</w:t>
      </w:r>
      <w:r w:rsidR="00A70B57" w:rsidRPr="00E06DAB">
        <w:rPr>
          <w:color w:val="auto"/>
          <w:lang w:val="en-US"/>
        </w:rPr>
        <w:t>.</w:t>
      </w:r>
    </w:p>
    <w:p w14:paraId="1DB17012" w14:textId="565F15B9" w:rsidR="003F618C" w:rsidRPr="00E06DAB" w:rsidRDefault="003F618C" w:rsidP="009B2F79">
      <w:pPr>
        <w:pStyle w:val="B2"/>
        <w:rPr>
          <w:lang w:val="en-US"/>
        </w:rPr>
      </w:pPr>
      <w:r w:rsidRPr="00E06DAB">
        <w:rPr>
          <w:lang w:val="en-US"/>
        </w:rPr>
        <w:t>Two options</w:t>
      </w:r>
      <w:r w:rsidR="06C7905D" w:rsidRPr="00E06DAB">
        <w:rPr>
          <w:lang w:val="en-US"/>
        </w:rPr>
        <w:t xml:space="preserve"> </w:t>
      </w:r>
      <w:r w:rsidR="008C0773">
        <w:rPr>
          <w:lang w:val="en-US"/>
        </w:rPr>
        <w:t xml:space="preserve">can be considered for </w:t>
      </w:r>
      <w:r w:rsidR="06C7905D" w:rsidRPr="00E06DAB">
        <w:rPr>
          <w:lang w:val="en-US"/>
        </w:rPr>
        <w:t>how to steer the DNS queries</w:t>
      </w:r>
      <w:r w:rsidR="0016017E" w:rsidRPr="00E06DAB">
        <w:rPr>
          <w:lang w:val="en-US"/>
        </w:rPr>
        <w:t xml:space="preserve"> </w:t>
      </w:r>
      <w:r w:rsidR="00CE05A8">
        <w:rPr>
          <w:lang w:val="en-US"/>
        </w:rPr>
        <w:t xml:space="preserve">using URSPs </w:t>
      </w:r>
      <w:r w:rsidR="0016017E" w:rsidRPr="00E06DAB">
        <w:rPr>
          <w:lang w:val="en-US"/>
        </w:rPr>
        <w:t>(see TS 23.503 chapter 6.6.2.1)</w:t>
      </w:r>
      <w:r w:rsidRPr="00E06DAB">
        <w:rPr>
          <w:lang w:val="en-US"/>
        </w:rPr>
        <w:t>:</w:t>
      </w:r>
    </w:p>
    <w:p w14:paraId="077B552F" w14:textId="4D3A5C7D" w:rsidR="003F618C" w:rsidRPr="00E06DAB" w:rsidRDefault="0016017E" w:rsidP="009B2F79">
      <w:pPr>
        <w:pStyle w:val="B3"/>
        <w:rPr>
          <w:lang w:val="en-US"/>
        </w:rPr>
      </w:pPr>
      <w:r w:rsidRPr="00E06DAB">
        <w:rPr>
          <w:lang w:val="en-US"/>
        </w:rPr>
        <w:t xml:space="preserve">Domain Descriptors (i.e. </w:t>
      </w:r>
      <w:r w:rsidR="003F618C" w:rsidRPr="00E06DAB">
        <w:rPr>
          <w:lang w:val="en-US"/>
        </w:rPr>
        <w:t>FQDN</w:t>
      </w:r>
      <w:r w:rsidRPr="00E06DAB">
        <w:rPr>
          <w:lang w:val="en-US"/>
        </w:rPr>
        <w:t>) in</w:t>
      </w:r>
      <w:r w:rsidR="00155B77" w:rsidRPr="00E06DAB">
        <w:rPr>
          <w:lang w:val="en-US"/>
        </w:rPr>
        <w:t xml:space="preserve"> </w:t>
      </w:r>
      <w:r w:rsidR="22912A9D" w:rsidRPr="00E06DAB">
        <w:rPr>
          <w:lang w:val="en-US"/>
        </w:rPr>
        <w:t>URSP rules</w:t>
      </w:r>
      <w:r w:rsidR="004A2C1B">
        <w:rPr>
          <w:lang w:val="en-US"/>
        </w:rPr>
        <w:t>:</w:t>
      </w:r>
    </w:p>
    <w:p w14:paraId="7ADDBB08" w14:textId="619C3A9D" w:rsidR="003F618C" w:rsidRPr="00E06DAB" w:rsidRDefault="39E3436D" w:rsidP="009B2F79">
      <w:pPr>
        <w:pStyle w:val="B4"/>
        <w:rPr>
          <w:lang w:val="en-US"/>
        </w:rPr>
      </w:pPr>
      <w:r w:rsidRPr="00E06DAB">
        <w:rPr>
          <w:lang w:val="en-US"/>
        </w:rPr>
        <w:t>This solution works well if the operator DNS is used</w:t>
      </w:r>
    </w:p>
    <w:p w14:paraId="03B9C2B6" w14:textId="5F40ECC0" w:rsidR="003F618C" w:rsidRPr="00E06DAB" w:rsidRDefault="39E3436D" w:rsidP="009B2F79">
      <w:pPr>
        <w:pStyle w:val="B4"/>
        <w:rPr>
          <w:lang w:val="en-US"/>
        </w:rPr>
      </w:pPr>
      <w:r w:rsidRPr="00E06DAB">
        <w:rPr>
          <w:lang w:val="en-US"/>
        </w:rPr>
        <w:t>It is also working well if the UE OS is configured with another DNS server but is applying the URSP rules prior to using that configuration</w:t>
      </w:r>
      <w:r w:rsidR="125A6A35" w:rsidRPr="00E06DAB">
        <w:rPr>
          <w:lang w:val="en-US"/>
        </w:rPr>
        <w:t>, I.e. the PDU sessions specific DNS servers are used for all DNS traffic that is mapped towards these PDU sessions.</w:t>
      </w:r>
    </w:p>
    <w:p w14:paraId="6831E5C1" w14:textId="30ABF528" w:rsidR="003F618C" w:rsidRPr="00E06DAB" w:rsidRDefault="39E3436D" w:rsidP="009B2F79">
      <w:pPr>
        <w:pStyle w:val="B4"/>
        <w:rPr>
          <w:lang w:val="en-US"/>
        </w:rPr>
      </w:pPr>
      <w:r w:rsidRPr="00E06DAB">
        <w:rPr>
          <w:lang w:val="en-US"/>
        </w:rPr>
        <w:t xml:space="preserve">This will </w:t>
      </w:r>
      <w:r w:rsidR="525B3832" w:rsidRPr="00E06DAB">
        <w:rPr>
          <w:lang w:val="en-US"/>
        </w:rPr>
        <w:t xml:space="preserve">in most cases </w:t>
      </w:r>
      <w:r w:rsidRPr="00E06DAB">
        <w:rPr>
          <w:lang w:val="en-US"/>
        </w:rPr>
        <w:t>not work if DNS queries are done with DoH or other over the top mechanisms</w:t>
      </w:r>
      <w:r w:rsidR="07E5DA22" w:rsidRPr="00E06DAB">
        <w:rPr>
          <w:lang w:val="en-US"/>
        </w:rPr>
        <w:t xml:space="preserve">. That traffic will end up on the PDU sessions according to URSP </w:t>
      </w:r>
      <w:r w:rsidR="0016017E" w:rsidRPr="00E06DAB">
        <w:rPr>
          <w:lang w:val="en-US"/>
        </w:rPr>
        <w:t>T</w:t>
      </w:r>
      <w:r w:rsidR="07E5DA22" w:rsidRPr="00E06DAB">
        <w:rPr>
          <w:lang w:val="en-US"/>
        </w:rPr>
        <w:t xml:space="preserve">raffic </w:t>
      </w:r>
      <w:r w:rsidR="0016017E" w:rsidRPr="00E06DAB">
        <w:rPr>
          <w:lang w:val="en-US"/>
        </w:rPr>
        <w:t>Descriptors</w:t>
      </w:r>
      <w:r w:rsidR="07E5DA22" w:rsidRPr="00E06DAB">
        <w:rPr>
          <w:lang w:val="en-US"/>
        </w:rPr>
        <w:t>.</w:t>
      </w:r>
    </w:p>
    <w:p w14:paraId="374D203D" w14:textId="32948D8A" w:rsidR="003F618C" w:rsidRPr="00545F35" w:rsidRDefault="69A58AFE" w:rsidP="009B2F79">
      <w:pPr>
        <w:pStyle w:val="B4"/>
        <w:rPr>
          <w:lang w:val="en-US"/>
        </w:rPr>
      </w:pPr>
      <w:r w:rsidRPr="00E06DAB">
        <w:rPr>
          <w:lang w:val="en-US"/>
        </w:rPr>
        <w:t>This will not work if the UE is tethering the access to a laptop or other device that is not using the DNS server provided over the tethered connection.</w:t>
      </w:r>
      <w:r w:rsidR="39E3436D" w:rsidRPr="00E06DAB">
        <w:rPr>
          <w:lang w:val="en-US"/>
        </w:rPr>
        <w:t xml:space="preserve"> </w:t>
      </w:r>
    </w:p>
    <w:p w14:paraId="337A8B8F" w14:textId="22688AB6" w:rsidR="003F618C" w:rsidRPr="00545F35" w:rsidRDefault="003F618C" w:rsidP="009B2F79">
      <w:pPr>
        <w:pStyle w:val="B3"/>
        <w:rPr>
          <w:lang w:val="en-US"/>
        </w:rPr>
      </w:pPr>
      <w:r w:rsidRPr="00545F35">
        <w:rPr>
          <w:lang w:val="en-US"/>
        </w:rPr>
        <w:t>App</w:t>
      </w:r>
      <w:r w:rsidR="09317E48" w:rsidRPr="00545F35">
        <w:rPr>
          <w:lang w:val="en-US"/>
        </w:rPr>
        <w:t>lication</w:t>
      </w:r>
      <w:r w:rsidRPr="00545F35">
        <w:rPr>
          <w:lang w:val="en-US"/>
        </w:rPr>
        <w:t xml:space="preserve"> </w:t>
      </w:r>
      <w:r w:rsidR="006B4B53" w:rsidRPr="00545F35">
        <w:rPr>
          <w:lang w:val="en-US"/>
        </w:rPr>
        <w:t>Descriptors (</w:t>
      </w:r>
      <w:r w:rsidR="002123A5" w:rsidRPr="00545F35">
        <w:rPr>
          <w:lang w:val="en-US"/>
        </w:rPr>
        <w:t>OSId and OSAppId(s)</w:t>
      </w:r>
      <w:r w:rsidR="1014A0E8" w:rsidRPr="00545F35">
        <w:rPr>
          <w:lang w:val="en-US"/>
        </w:rPr>
        <w:t>)</w:t>
      </w:r>
      <w:r w:rsidR="00A5728B">
        <w:rPr>
          <w:lang w:val="en-US"/>
        </w:rPr>
        <w:t>:</w:t>
      </w:r>
    </w:p>
    <w:p w14:paraId="71C7CC6E" w14:textId="31DB1A02" w:rsidR="29CA7E97" w:rsidRPr="00545F35" w:rsidRDefault="45B0FACE" w:rsidP="009B2F79">
      <w:pPr>
        <w:pStyle w:val="B4"/>
        <w:rPr>
          <w:lang w:val="en-US"/>
        </w:rPr>
      </w:pPr>
      <w:r w:rsidRPr="00545F35">
        <w:rPr>
          <w:lang w:val="en-US"/>
        </w:rPr>
        <w:t>With application identifiers all traffic belonging to the application needs to use the PDU session the URSP rules selects. This must then include DNS</w:t>
      </w:r>
      <w:r w:rsidR="434C44CE" w:rsidRPr="00545F35">
        <w:rPr>
          <w:lang w:val="en-US"/>
        </w:rPr>
        <w:t xml:space="preserve"> queries as well.</w:t>
      </w:r>
    </w:p>
    <w:p w14:paraId="65369356" w14:textId="54F3F7B8" w:rsidR="00A5728B" w:rsidRDefault="434C44CE" w:rsidP="009B2F79">
      <w:pPr>
        <w:pStyle w:val="B4"/>
        <w:rPr>
          <w:lang w:val="en-US"/>
        </w:rPr>
      </w:pPr>
      <w:r w:rsidRPr="00545F35">
        <w:rPr>
          <w:lang w:val="en-US"/>
        </w:rPr>
        <w:t xml:space="preserve">If the application uses other applications or services, the traffic </w:t>
      </w:r>
      <w:r w:rsidR="2BC03F33" w:rsidRPr="00545F35">
        <w:rPr>
          <w:lang w:val="en-US"/>
        </w:rPr>
        <w:t xml:space="preserve">created by these services (e.g. a browser providing http/web APIs) </w:t>
      </w:r>
      <w:r w:rsidRPr="00545F35">
        <w:rPr>
          <w:lang w:val="en-US"/>
        </w:rPr>
        <w:t>may also need to be routed via the PDU session</w:t>
      </w:r>
      <w:r w:rsidR="3129E3CA" w:rsidRPr="00545F35">
        <w:rPr>
          <w:lang w:val="en-US"/>
        </w:rPr>
        <w:t>. W</w:t>
      </w:r>
      <w:r w:rsidR="4B1C840C" w:rsidRPr="00545F35">
        <w:rPr>
          <w:lang w:val="en-US"/>
        </w:rPr>
        <w:t xml:space="preserve">hether that can be done is up to the OS </w:t>
      </w:r>
      <w:r w:rsidR="46FCA8F0" w:rsidRPr="00545F35">
        <w:rPr>
          <w:lang w:val="en-US"/>
        </w:rPr>
        <w:t xml:space="preserve">and service </w:t>
      </w:r>
      <w:r w:rsidR="4B1C840C" w:rsidRPr="00545F35">
        <w:rPr>
          <w:lang w:val="en-US"/>
        </w:rPr>
        <w:t>vendors</w:t>
      </w:r>
      <w:r w:rsidR="6E52A499" w:rsidRPr="00545F35">
        <w:rPr>
          <w:lang w:val="en-US"/>
        </w:rPr>
        <w:t xml:space="preserve"> to resolve</w:t>
      </w:r>
      <w:r w:rsidR="4B1C840C" w:rsidRPr="00545F35">
        <w:rPr>
          <w:lang w:val="en-US"/>
        </w:rPr>
        <w:t>.</w:t>
      </w:r>
      <w:r w:rsidR="06DB9D03" w:rsidRPr="00545F35">
        <w:rPr>
          <w:lang w:val="en-US"/>
        </w:rPr>
        <w:t xml:space="preserve"> This puts requirements on the application developers to take responsibility for what services they use from an edge computing perspective as well.</w:t>
      </w:r>
    </w:p>
    <w:p w14:paraId="68E1C314" w14:textId="5F24F5B5" w:rsidR="4A94B0D9" w:rsidRPr="00545F35" w:rsidRDefault="2D30D7B3" w:rsidP="009B2F79">
      <w:pPr>
        <w:pStyle w:val="B4"/>
        <w:rPr>
          <w:lang w:val="en-US"/>
        </w:rPr>
      </w:pPr>
      <w:r w:rsidRPr="00545F35">
        <w:rPr>
          <w:lang w:val="en-US"/>
        </w:rPr>
        <w:t>This will not work with tethering.</w:t>
      </w:r>
    </w:p>
    <w:p w14:paraId="31F8D1B9" w14:textId="7D910A7D" w:rsidR="00BF0267" w:rsidRDefault="00BF0267" w:rsidP="00BF0267">
      <w:pPr>
        <w:pStyle w:val="B3"/>
        <w:ind w:left="720" w:firstLine="0"/>
        <w:rPr>
          <w:color w:val="auto"/>
          <w:lang w:val="en-US"/>
        </w:rPr>
      </w:pPr>
      <w:r>
        <w:rPr>
          <w:color w:val="auto"/>
          <w:lang w:val="en-US"/>
        </w:rPr>
        <w:t xml:space="preserve">Which implies that, for a Use Case to work </w:t>
      </w:r>
      <w:r w:rsidR="00884F5C">
        <w:rPr>
          <w:color w:val="auto"/>
          <w:lang w:val="en-US"/>
        </w:rPr>
        <w:t xml:space="preserve">on multiple sessions </w:t>
      </w:r>
      <w:r>
        <w:rPr>
          <w:color w:val="auto"/>
          <w:lang w:val="en-US"/>
        </w:rPr>
        <w:t xml:space="preserve">using URSPs </w:t>
      </w:r>
      <w:r w:rsidR="007628E6">
        <w:rPr>
          <w:color w:val="auto"/>
          <w:lang w:val="en-US"/>
        </w:rPr>
        <w:t xml:space="preserve">the solution </w:t>
      </w:r>
      <w:r>
        <w:rPr>
          <w:color w:val="auto"/>
          <w:lang w:val="en-US"/>
        </w:rPr>
        <w:t>involves</w:t>
      </w:r>
    </w:p>
    <w:p w14:paraId="31927B40" w14:textId="3CCF5DF5" w:rsidR="00BF0267" w:rsidRDefault="00BF0267" w:rsidP="00A44361">
      <w:pPr>
        <w:pStyle w:val="B3"/>
        <w:numPr>
          <w:ilvl w:val="0"/>
          <w:numId w:val="6"/>
        </w:numPr>
        <w:rPr>
          <w:lang w:val="en-US"/>
        </w:rPr>
      </w:pPr>
      <w:r>
        <w:rPr>
          <w:lang w:val="en-US"/>
        </w:rPr>
        <w:t xml:space="preserve">The application, and how it is designed to interact with the OS and use OS APIs and OS DNS client. </w:t>
      </w:r>
    </w:p>
    <w:p w14:paraId="5B8F264F" w14:textId="37F21B2E" w:rsidR="00BF0267" w:rsidRDefault="00BF0267" w:rsidP="00A44361">
      <w:pPr>
        <w:pStyle w:val="B3"/>
        <w:numPr>
          <w:ilvl w:val="0"/>
          <w:numId w:val="6"/>
        </w:numPr>
        <w:rPr>
          <w:lang w:val="en-US"/>
        </w:rPr>
      </w:pPr>
      <w:r>
        <w:rPr>
          <w:lang w:val="en-US"/>
        </w:rPr>
        <w:t xml:space="preserve">The OS, and how it handles the application requests and related DNS queries and relation to user defined DNS settings, URSPs and the established PDU sessions and settings.  </w:t>
      </w:r>
    </w:p>
    <w:p w14:paraId="1DBD794C" w14:textId="4F035409" w:rsidR="00BF0267" w:rsidRDefault="00BF0267" w:rsidP="00A44361">
      <w:pPr>
        <w:pStyle w:val="B3"/>
        <w:numPr>
          <w:ilvl w:val="0"/>
          <w:numId w:val="6"/>
        </w:numPr>
        <w:rPr>
          <w:lang w:val="en-US"/>
        </w:rPr>
      </w:pPr>
      <w:r>
        <w:rPr>
          <w:lang w:val="en-US"/>
        </w:rPr>
        <w:t xml:space="preserve">And the URSP </w:t>
      </w:r>
      <w:r w:rsidR="001C625F">
        <w:rPr>
          <w:lang w:val="en-US"/>
        </w:rPr>
        <w:t>rules</w:t>
      </w:r>
      <w:r>
        <w:rPr>
          <w:lang w:val="en-US"/>
        </w:rPr>
        <w:t xml:space="preserve"> traffic and </w:t>
      </w:r>
      <w:r w:rsidR="00111FEE">
        <w:rPr>
          <w:lang w:val="en-US"/>
        </w:rPr>
        <w:t>route selection</w:t>
      </w:r>
      <w:r w:rsidR="005F41F9">
        <w:rPr>
          <w:lang w:val="en-US"/>
        </w:rPr>
        <w:t xml:space="preserve"> descriptors</w:t>
      </w:r>
      <w:r w:rsidR="00C35E7A">
        <w:rPr>
          <w:lang w:val="en-US"/>
        </w:rPr>
        <w:t>.</w:t>
      </w:r>
    </w:p>
    <w:p w14:paraId="38025DAF" w14:textId="77777777" w:rsidR="00EA709F" w:rsidRDefault="008478B1" w:rsidP="00FB15A4">
      <w:pPr>
        <w:rPr>
          <w:color w:val="auto"/>
          <w:lang w:val="en-US"/>
        </w:rPr>
      </w:pPr>
      <w:r>
        <w:rPr>
          <w:color w:val="auto"/>
          <w:lang w:val="en-US"/>
        </w:rPr>
        <w:t>In principle,</w:t>
      </w:r>
      <w:r w:rsidR="00CA7811">
        <w:rPr>
          <w:color w:val="auto"/>
          <w:lang w:val="en-US"/>
        </w:rPr>
        <w:t xml:space="preserve"> Domain</w:t>
      </w:r>
      <w:r>
        <w:rPr>
          <w:color w:val="auto"/>
          <w:lang w:val="en-US"/>
        </w:rPr>
        <w:t xml:space="preserve"> Descriptors seem</w:t>
      </w:r>
      <w:r w:rsidR="00515934">
        <w:rPr>
          <w:color w:val="auto"/>
          <w:lang w:val="en-US"/>
        </w:rPr>
        <w:t>s</w:t>
      </w:r>
      <w:r>
        <w:rPr>
          <w:color w:val="auto"/>
          <w:lang w:val="en-US"/>
        </w:rPr>
        <w:t xml:space="preserve"> </w:t>
      </w:r>
      <w:r w:rsidR="00515934">
        <w:rPr>
          <w:color w:val="auto"/>
          <w:lang w:val="en-US"/>
        </w:rPr>
        <w:t xml:space="preserve">a simpler solution therefor it </w:t>
      </w:r>
      <w:r w:rsidR="00F25019">
        <w:rPr>
          <w:color w:val="auto"/>
          <w:lang w:val="en-US"/>
        </w:rPr>
        <w:t>sh</w:t>
      </w:r>
      <w:r w:rsidR="00515934">
        <w:rPr>
          <w:color w:val="auto"/>
          <w:lang w:val="en-US"/>
        </w:rPr>
        <w:t xml:space="preserve">ould be the Descriptor recommended </w:t>
      </w:r>
    </w:p>
    <w:p w14:paraId="149B8D6A" w14:textId="5BF097F4" w:rsidR="0002113F" w:rsidRPr="00FB15A4" w:rsidRDefault="00FB15A4" w:rsidP="00F72E3E">
      <w:pPr>
        <w:pStyle w:val="B1"/>
        <w:rPr>
          <w:lang w:val="en-US"/>
        </w:rPr>
      </w:pPr>
      <w:r>
        <w:rPr>
          <w:lang w:val="en-US"/>
        </w:rPr>
        <w:lastRenderedPageBreak/>
        <w:t xml:space="preserve">-  </w:t>
      </w:r>
      <w:r w:rsidR="00D425BB" w:rsidRPr="00FB15A4">
        <w:rPr>
          <w:lang w:val="en-US"/>
        </w:rPr>
        <w:t xml:space="preserve">The PDU </w:t>
      </w:r>
      <w:r w:rsidR="00123103" w:rsidRPr="00FB15A4">
        <w:rPr>
          <w:lang w:val="en-US"/>
        </w:rPr>
        <w:t>Session Establishment</w:t>
      </w:r>
      <w:r w:rsidR="00D425BB" w:rsidRPr="00FB15A4">
        <w:rPr>
          <w:lang w:val="en-US"/>
        </w:rPr>
        <w:t xml:space="preserve"> request parameters </w:t>
      </w:r>
      <w:r w:rsidR="00FE44B7">
        <w:rPr>
          <w:lang w:val="en-US"/>
        </w:rPr>
        <w:t>and</w:t>
      </w:r>
      <w:r w:rsidR="00FE44B7" w:rsidRPr="00FB15A4">
        <w:rPr>
          <w:lang w:val="en-US"/>
        </w:rPr>
        <w:t xml:space="preserve"> </w:t>
      </w:r>
      <w:r w:rsidR="00FE44B7">
        <w:rPr>
          <w:lang w:val="en-US"/>
        </w:rPr>
        <w:t>corresponding</w:t>
      </w:r>
      <w:r w:rsidR="00FE44B7" w:rsidRPr="00FB15A4">
        <w:rPr>
          <w:lang w:val="en-US"/>
        </w:rPr>
        <w:t xml:space="preserve"> </w:t>
      </w:r>
      <w:r w:rsidR="00FE44B7">
        <w:rPr>
          <w:lang w:val="en-US"/>
        </w:rPr>
        <w:t xml:space="preserve">parameter </w:t>
      </w:r>
      <w:r w:rsidR="004C2879" w:rsidRPr="00FB15A4">
        <w:rPr>
          <w:lang w:val="en-US"/>
        </w:rPr>
        <w:t xml:space="preserve">configuration in SMF </w:t>
      </w:r>
      <w:r w:rsidR="00E5752A">
        <w:rPr>
          <w:lang w:val="en-US"/>
        </w:rPr>
        <w:t>are used by</w:t>
      </w:r>
      <w:r w:rsidR="00E5752A" w:rsidRPr="00FB15A4">
        <w:rPr>
          <w:lang w:val="en-US"/>
        </w:rPr>
        <w:t xml:space="preserve"> </w:t>
      </w:r>
      <w:r w:rsidR="001F3EA3" w:rsidRPr="00FB15A4">
        <w:rPr>
          <w:lang w:val="en-US"/>
        </w:rPr>
        <w:t>SMF to</w:t>
      </w:r>
      <w:r w:rsidR="004C2879" w:rsidRPr="00FB15A4">
        <w:rPr>
          <w:lang w:val="en-US"/>
        </w:rPr>
        <w:t xml:space="preserve"> determine the Session DNAIs and </w:t>
      </w:r>
      <w:r w:rsidR="00E5752A">
        <w:rPr>
          <w:lang w:val="en-US"/>
        </w:rPr>
        <w:t xml:space="preserve">to </w:t>
      </w:r>
      <w:r w:rsidR="00DC12FB" w:rsidRPr="00FB15A4">
        <w:rPr>
          <w:lang w:val="en-US"/>
        </w:rPr>
        <w:t>select UPF/</w:t>
      </w:r>
      <w:r w:rsidR="004C2879" w:rsidRPr="00FB15A4">
        <w:rPr>
          <w:lang w:val="en-US"/>
        </w:rPr>
        <w:t>PSAs</w:t>
      </w:r>
      <w:r w:rsidR="0002113F" w:rsidRPr="00FB15A4">
        <w:rPr>
          <w:lang w:val="en-US"/>
        </w:rPr>
        <w:t xml:space="preserve"> for the PDU Session</w:t>
      </w:r>
      <w:r w:rsidR="00DC12FB" w:rsidRPr="00FB15A4">
        <w:rPr>
          <w:lang w:val="en-US"/>
        </w:rPr>
        <w:t>.</w:t>
      </w:r>
      <w:r w:rsidR="008D72F6" w:rsidRPr="00FB15A4">
        <w:rPr>
          <w:lang w:val="en-US"/>
        </w:rPr>
        <w:t xml:space="preserve"> </w:t>
      </w:r>
    </w:p>
    <w:p w14:paraId="3A99C1C6" w14:textId="2F11BD93" w:rsidR="00637621" w:rsidRDefault="002F10E4" w:rsidP="00F72E3E">
      <w:pPr>
        <w:pStyle w:val="B3"/>
      </w:pPr>
      <w:r w:rsidRPr="005A5803">
        <w:t xml:space="preserve">In this area, </w:t>
      </w:r>
      <w:r w:rsidR="008D72F6" w:rsidRPr="005A5803">
        <w:t xml:space="preserve">Solution #21 </w:t>
      </w:r>
      <w:r w:rsidR="006D094D" w:rsidRPr="005A5803">
        <w:t xml:space="preserve">proposes </w:t>
      </w:r>
      <w:r w:rsidR="00F33383" w:rsidRPr="005A5803">
        <w:t xml:space="preserve">and </w:t>
      </w:r>
      <w:r w:rsidR="00510F66" w:rsidRPr="005A5803">
        <w:t xml:space="preserve">enhancement for </w:t>
      </w:r>
      <w:r w:rsidR="006D094D" w:rsidRPr="005A5803">
        <w:t>add</w:t>
      </w:r>
      <w:r w:rsidR="00F33383" w:rsidRPr="005A5803">
        <w:t>ing</w:t>
      </w:r>
      <w:r w:rsidR="006D094D" w:rsidRPr="005A5803">
        <w:t xml:space="preserve"> one parameter</w:t>
      </w:r>
      <w:r w:rsidR="00510F66" w:rsidRPr="005A5803">
        <w:t xml:space="preserve"> </w:t>
      </w:r>
      <w:r w:rsidR="003B3FF9" w:rsidRPr="005A5803">
        <w:t>(</w:t>
      </w:r>
      <w:r w:rsidR="00396690" w:rsidRPr="005A5803">
        <w:t xml:space="preserve">PvD ID) </w:t>
      </w:r>
      <w:r w:rsidR="00510F66" w:rsidRPr="005A5803">
        <w:t xml:space="preserve">for that. The </w:t>
      </w:r>
      <w:r w:rsidR="00B952A3" w:rsidRPr="005A5803">
        <w:t xml:space="preserve">other solutions </w:t>
      </w:r>
      <w:r w:rsidR="00510F66" w:rsidRPr="005A5803">
        <w:t xml:space="preserve">assume </w:t>
      </w:r>
      <w:r w:rsidR="0006150B" w:rsidRPr="005A5803">
        <w:t xml:space="preserve">nothing additional is needed. E.g. </w:t>
      </w:r>
      <w:r w:rsidR="00832238" w:rsidRPr="005A5803">
        <w:t>this can be achieved e.g. using different DNNs</w:t>
      </w:r>
      <w:r w:rsidR="6D152D0C" w:rsidRPr="005A5803">
        <w:t xml:space="preserve">. </w:t>
      </w:r>
      <w:r w:rsidR="00E348BE" w:rsidRPr="005A5803">
        <w:t>Solution #21</w:t>
      </w:r>
      <w:r w:rsidR="6D152D0C" w:rsidRPr="005A5803">
        <w:t xml:space="preserve"> is in major parts redundant to already existing functionality.</w:t>
      </w:r>
      <w:r w:rsidR="00F33383" w:rsidRPr="005A5803">
        <w:t xml:space="preserve"> </w:t>
      </w:r>
    </w:p>
    <w:p w14:paraId="56A2708A" w14:textId="77777777" w:rsidR="00D32390" w:rsidRPr="005A5803" w:rsidRDefault="00D32390" w:rsidP="005A5803">
      <w:pPr>
        <w:pStyle w:val="B3"/>
        <w:ind w:left="720" w:firstLine="0"/>
      </w:pPr>
    </w:p>
    <w:p w14:paraId="4F0183E2" w14:textId="71E6C265" w:rsidR="00785776" w:rsidRDefault="00D32390" w:rsidP="00F72E3E">
      <w:pPr>
        <w:pStyle w:val="B1"/>
        <w:rPr>
          <w:lang w:eastAsia="zh-CN"/>
        </w:rPr>
      </w:pPr>
      <w:r>
        <w:rPr>
          <w:lang w:val="en-US"/>
        </w:rPr>
        <w:t>C</w:t>
      </w:r>
      <w:r w:rsidR="00884F5C">
        <w:rPr>
          <w:lang w:val="en-US"/>
        </w:rPr>
        <w:t>)</w:t>
      </w:r>
      <w:r w:rsidR="007D5663">
        <w:rPr>
          <w:lang w:val="en-US"/>
        </w:rPr>
        <w:t xml:space="preserve">.  </w:t>
      </w:r>
      <w:r w:rsidR="0093303E">
        <w:rPr>
          <w:lang w:val="en-US"/>
        </w:rPr>
        <w:t xml:space="preserve">Then, solution </w:t>
      </w:r>
      <w:r w:rsidR="00637621">
        <w:rPr>
          <w:lang w:val="en-US"/>
        </w:rPr>
        <w:t xml:space="preserve">#1 and #21 both </w:t>
      </w:r>
      <w:r w:rsidR="00884F5C">
        <w:rPr>
          <w:lang w:val="en-US"/>
        </w:rPr>
        <w:t>are</w:t>
      </w:r>
      <w:r w:rsidR="00637621">
        <w:rPr>
          <w:lang w:val="en-US"/>
        </w:rPr>
        <w:t xml:space="preserve"> </w:t>
      </w:r>
      <w:r w:rsidR="0002113F">
        <w:rPr>
          <w:lang w:val="en-US"/>
        </w:rPr>
        <w:t xml:space="preserve">proposing </w:t>
      </w:r>
      <w:r w:rsidR="00785776">
        <w:rPr>
          <w:lang w:val="en-US"/>
        </w:rPr>
        <w:t xml:space="preserve">enhancements </w:t>
      </w:r>
      <w:r w:rsidR="00785776">
        <w:rPr>
          <w:lang w:eastAsia="zh-CN"/>
        </w:rPr>
        <w:t xml:space="preserve">to allow the AF to influence PCF decisions for URSP rules </w:t>
      </w:r>
    </w:p>
    <w:p w14:paraId="45CC3741" w14:textId="77777777" w:rsidR="0013236C" w:rsidRDefault="008D3C07" w:rsidP="00F72E3E">
      <w:pPr>
        <w:pStyle w:val="B2"/>
      </w:pPr>
      <w:r>
        <w:t xml:space="preserve">The </w:t>
      </w:r>
      <w:r w:rsidR="00C06AC7">
        <w:t>procedure</w:t>
      </w:r>
      <w:r>
        <w:t xml:space="preserve"> proposed by solution #1 </w:t>
      </w:r>
      <w:r w:rsidR="008920C9">
        <w:t xml:space="preserve">is preferred. </w:t>
      </w:r>
      <w:r w:rsidR="003D39F7">
        <w:t>Solution #21</w:t>
      </w:r>
      <w:r w:rsidR="008920C9">
        <w:t xml:space="preserve"> </w:t>
      </w:r>
      <w:r w:rsidR="00EB6321">
        <w:t xml:space="preserve">takes as basis </w:t>
      </w:r>
      <w:r w:rsidR="00FA4D9E">
        <w:t>a former version of</w:t>
      </w:r>
      <w:r w:rsidR="003D39F7">
        <w:t xml:space="preserve"> Solution #1 (</w:t>
      </w:r>
      <w:r w:rsidR="00FA4D9E">
        <w:t xml:space="preserve">as in </w:t>
      </w:r>
      <w:r w:rsidR="003D39F7">
        <w:t>TR 23.7</w:t>
      </w:r>
      <w:r w:rsidR="00FA4D9E">
        <w:t>48</w:t>
      </w:r>
      <w:r w:rsidR="003D39F7">
        <w:t xml:space="preserve"> v 0.3.0)</w:t>
      </w:r>
      <w:r w:rsidR="00C06AC7">
        <w:t>.</w:t>
      </w:r>
    </w:p>
    <w:p w14:paraId="6BE4313E" w14:textId="3070EEA7" w:rsidR="00BB67E6" w:rsidRPr="002A30FA" w:rsidRDefault="00BB67E6" w:rsidP="00F72E3E">
      <w:pPr>
        <w:pStyle w:val="B2"/>
      </w:pPr>
      <w:r w:rsidRPr="002A30FA">
        <w:t>The feasibility of th</w:t>
      </w:r>
      <w:r w:rsidR="0013236C">
        <w:t>e</w:t>
      </w:r>
      <w:r w:rsidRPr="002A30FA">
        <w:t xml:space="preserve"> proposal is very much dependent on what information AF needs to provide. It should be feasible if that is Domain Names as proposed in this pCR. Challenge would be bigger if AS IPs, DNS Settings or PvDs </w:t>
      </w:r>
      <w:r w:rsidR="00E25BB7">
        <w:t>are to be provisioned</w:t>
      </w:r>
      <w:r w:rsidR="00B053CE">
        <w:t>. That would</w:t>
      </w:r>
      <w:r w:rsidR="00E25BB7">
        <w:t xml:space="preserve"> </w:t>
      </w:r>
      <w:r w:rsidRPr="002A30FA">
        <w:t>requir</w:t>
      </w:r>
      <w:r w:rsidR="00E25BB7">
        <w:t>e</w:t>
      </w:r>
      <w:r w:rsidRPr="002A30FA">
        <w:t xml:space="preserve"> </w:t>
      </w:r>
      <w:r w:rsidR="00507993">
        <w:t>further alignment</w:t>
      </w:r>
      <w:r w:rsidRPr="002A30FA">
        <w:t xml:space="preserve"> with the 5GC configuration.</w:t>
      </w:r>
    </w:p>
    <w:p w14:paraId="7D5B153E" w14:textId="77777777" w:rsidR="00D07A44" w:rsidRDefault="00D07A44" w:rsidP="00E0317F">
      <w:pPr>
        <w:pStyle w:val="B3"/>
        <w:ind w:left="0" w:firstLine="0"/>
        <w:rPr>
          <w:noProof/>
          <w:color w:val="auto"/>
        </w:rPr>
      </w:pPr>
    </w:p>
    <w:p w14:paraId="5722B9A3" w14:textId="7F5E468B" w:rsidR="003446FD" w:rsidRPr="00D07A44" w:rsidRDefault="003446FD" w:rsidP="00E0317F">
      <w:pPr>
        <w:pStyle w:val="B3"/>
        <w:ind w:left="0" w:firstLine="0"/>
        <w:rPr>
          <w:noProof/>
          <w:color w:val="auto"/>
        </w:rPr>
      </w:pPr>
      <w:r w:rsidRPr="00D07A44">
        <w:rPr>
          <w:noProof/>
          <w:color w:val="auto"/>
        </w:rPr>
        <w:t xml:space="preserve">The </w:t>
      </w:r>
      <w:r w:rsidR="0083530F">
        <w:rPr>
          <w:noProof/>
          <w:color w:val="auto"/>
        </w:rPr>
        <w:t>pr</w:t>
      </w:r>
      <w:r w:rsidR="004B1F57">
        <w:rPr>
          <w:noProof/>
          <w:color w:val="auto"/>
        </w:rPr>
        <w:t>o</w:t>
      </w:r>
      <w:r w:rsidR="0083530F">
        <w:rPr>
          <w:noProof/>
          <w:color w:val="auto"/>
        </w:rPr>
        <w:t>posed way forward</w:t>
      </w:r>
      <w:r w:rsidRPr="00D07A44">
        <w:rPr>
          <w:noProof/>
          <w:color w:val="auto"/>
        </w:rPr>
        <w:t xml:space="preserve"> when moving into normative phase is:</w:t>
      </w:r>
    </w:p>
    <w:p w14:paraId="45C8F2A9" w14:textId="343BDD57" w:rsidR="00667718" w:rsidRDefault="003446FD" w:rsidP="00624E7C">
      <w:pPr>
        <w:pStyle w:val="B1"/>
        <w:rPr>
          <w:lang w:val="en-US" w:eastAsia="ko-KR"/>
        </w:rPr>
      </w:pPr>
      <w:r>
        <w:rPr>
          <w:noProof/>
          <w:color w:val="FF0000"/>
        </w:rPr>
        <w:t xml:space="preserve">-  </w:t>
      </w:r>
      <w:r w:rsidR="006A709B">
        <w:rPr>
          <w:lang w:val="en-US" w:eastAsia="ko-KR"/>
        </w:rPr>
        <w:t xml:space="preserve">To </w:t>
      </w:r>
      <w:r w:rsidR="004179C0">
        <w:rPr>
          <w:lang w:val="en-US" w:eastAsia="ko-KR"/>
        </w:rPr>
        <w:t xml:space="preserve">capture </w:t>
      </w:r>
      <w:r w:rsidR="003164B6">
        <w:rPr>
          <w:lang w:val="en-US" w:eastAsia="ko-KR"/>
        </w:rPr>
        <w:t>A)</w:t>
      </w:r>
      <w:r w:rsidR="00D32390">
        <w:rPr>
          <w:lang w:val="en-US" w:eastAsia="ko-KR"/>
        </w:rPr>
        <w:t xml:space="preserve"> and</w:t>
      </w:r>
      <w:r w:rsidR="003D474D">
        <w:rPr>
          <w:lang w:val="en-US" w:eastAsia="ko-KR"/>
        </w:rPr>
        <w:t xml:space="preserve"> B)</w:t>
      </w:r>
      <w:r w:rsidR="003164B6">
        <w:rPr>
          <w:lang w:val="en-US" w:eastAsia="ko-KR"/>
        </w:rPr>
        <w:t xml:space="preserve"> </w:t>
      </w:r>
      <w:r w:rsidR="00873585">
        <w:rPr>
          <w:lang w:val="en-US" w:eastAsia="ko-KR"/>
        </w:rPr>
        <w:t>above i</w:t>
      </w:r>
      <w:r w:rsidR="008C517C">
        <w:rPr>
          <w:lang w:val="en-US" w:eastAsia="ko-KR"/>
        </w:rPr>
        <w:t>n the form of expected UE behaviors and</w:t>
      </w:r>
      <w:r w:rsidR="008148AC">
        <w:rPr>
          <w:lang w:val="en-US" w:eastAsia="ko-KR"/>
        </w:rPr>
        <w:t xml:space="preserve"> </w:t>
      </w:r>
      <w:r w:rsidR="005B6C4E">
        <w:rPr>
          <w:lang w:val="en-US" w:eastAsia="ko-KR"/>
        </w:rPr>
        <w:t xml:space="preserve">other </w:t>
      </w:r>
      <w:r w:rsidR="008148AC">
        <w:rPr>
          <w:lang w:val="en-US" w:eastAsia="ko-KR"/>
        </w:rPr>
        <w:t>p</w:t>
      </w:r>
      <w:r w:rsidR="005B6C4E">
        <w:rPr>
          <w:lang w:val="en-US" w:eastAsia="ko-KR"/>
        </w:rPr>
        <w:t>r</w:t>
      </w:r>
      <w:r w:rsidR="008148AC">
        <w:rPr>
          <w:lang w:val="en-US" w:eastAsia="ko-KR"/>
        </w:rPr>
        <w:t xml:space="preserve">e-requisites </w:t>
      </w:r>
      <w:r w:rsidR="007368D6">
        <w:rPr>
          <w:lang w:val="en-US" w:eastAsia="ko-KR"/>
        </w:rPr>
        <w:t xml:space="preserve">and recommendations </w:t>
      </w:r>
      <w:r w:rsidR="000D14FC">
        <w:rPr>
          <w:lang w:val="en-US" w:eastAsia="ko-KR"/>
        </w:rPr>
        <w:t xml:space="preserve">on the solution components </w:t>
      </w:r>
      <w:r w:rsidR="00875D33">
        <w:rPr>
          <w:lang w:val="en-US" w:eastAsia="ko-KR"/>
        </w:rPr>
        <w:t>(</w:t>
      </w:r>
      <w:r w:rsidR="00ED3266">
        <w:rPr>
          <w:lang w:val="en-US" w:eastAsia="ko-KR"/>
        </w:rPr>
        <w:t xml:space="preserve">for </w:t>
      </w:r>
      <w:r w:rsidR="00875D33">
        <w:rPr>
          <w:lang w:val="en-US" w:eastAsia="ko-KR"/>
        </w:rPr>
        <w:t xml:space="preserve">solution#21 enhancement proposal </w:t>
      </w:r>
      <w:r w:rsidR="00B115E2">
        <w:rPr>
          <w:lang w:val="en-US" w:eastAsia="ko-KR"/>
        </w:rPr>
        <w:t>see below</w:t>
      </w:r>
      <w:r w:rsidR="00875D33">
        <w:rPr>
          <w:lang w:val="en-US" w:eastAsia="ko-KR"/>
        </w:rPr>
        <w:t>)</w:t>
      </w:r>
    </w:p>
    <w:p w14:paraId="30B9A184" w14:textId="62D2A1EA" w:rsidR="00BA45E7" w:rsidRPr="001E55CF" w:rsidRDefault="00E0317F" w:rsidP="00624E7C">
      <w:pPr>
        <w:pStyle w:val="B1"/>
        <w:rPr>
          <w:lang w:eastAsia="ko-KR"/>
        </w:rPr>
      </w:pPr>
      <w:r>
        <w:rPr>
          <w:lang w:val="en-US" w:eastAsia="ko-KR"/>
        </w:rPr>
        <w:t xml:space="preserve">-  </w:t>
      </w:r>
      <w:r w:rsidR="00BA45E7">
        <w:rPr>
          <w:lang w:val="en-US" w:eastAsia="ko-KR"/>
        </w:rPr>
        <w:t xml:space="preserve">To </w:t>
      </w:r>
      <w:r w:rsidR="00026802">
        <w:rPr>
          <w:lang w:val="en-US" w:eastAsia="ko-KR"/>
        </w:rPr>
        <w:t xml:space="preserve">recommend Solution #1 </w:t>
      </w:r>
      <w:r w:rsidR="003D3B48">
        <w:rPr>
          <w:lang w:val="en-US" w:eastAsia="ko-KR"/>
        </w:rPr>
        <w:t>proposal</w:t>
      </w:r>
      <w:r w:rsidR="00026802">
        <w:rPr>
          <w:lang w:val="en-US" w:eastAsia="ko-KR"/>
        </w:rPr>
        <w:t xml:space="preserve"> </w:t>
      </w:r>
      <w:r w:rsidR="001E55CF">
        <w:t xml:space="preserve">to </w:t>
      </w:r>
      <w:r w:rsidR="001E55CF">
        <w:rPr>
          <w:lang w:eastAsia="zh-CN"/>
        </w:rPr>
        <w:t xml:space="preserve">Enhance the NEF service Nnef_ServiceParameter to allow the AF to influence PCF decisions for URSP rules </w:t>
      </w:r>
      <w:r w:rsidR="003D3B48">
        <w:t>to normative phase.</w:t>
      </w:r>
    </w:p>
    <w:p w14:paraId="40346667" w14:textId="65D68B30" w:rsidR="00026802" w:rsidRPr="00624A07" w:rsidRDefault="00E0317F" w:rsidP="00624E7C">
      <w:pPr>
        <w:pStyle w:val="B1"/>
        <w:rPr>
          <w:color w:val="auto"/>
          <w:lang w:val="en-US" w:eastAsia="ko-KR"/>
        </w:rPr>
      </w:pPr>
      <w:r w:rsidRPr="00624A07">
        <w:rPr>
          <w:color w:val="auto"/>
          <w:lang w:val="en-US" w:eastAsia="ko-KR"/>
        </w:rPr>
        <w:t xml:space="preserve">-  </w:t>
      </w:r>
      <w:r w:rsidR="00624A07" w:rsidRPr="00624A07">
        <w:rPr>
          <w:color w:val="auto"/>
          <w:lang w:val="en-US" w:eastAsia="ko-KR"/>
        </w:rPr>
        <w:t xml:space="preserve">Not to promote </w:t>
      </w:r>
      <w:r w:rsidR="00D41462" w:rsidRPr="00624A07">
        <w:rPr>
          <w:color w:val="auto"/>
          <w:lang w:val="en-US" w:eastAsia="ko-KR"/>
        </w:rPr>
        <w:t>Solution #21</w:t>
      </w:r>
      <w:r w:rsidR="00624A07" w:rsidRPr="00624A07">
        <w:rPr>
          <w:color w:val="auto"/>
          <w:lang w:val="en-US" w:eastAsia="ko-KR"/>
        </w:rPr>
        <w:t xml:space="preserve"> to normative phase</w:t>
      </w:r>
    </w:p>
    <w:p w14:paraId="3F38ED49" w14:textId="77777777" w:rsidR="00540DAA" w:rsidRPr="00540DAA" w:rsidRDefault="00540DAA" w:rsidP="00540DAA">
      <w:pPr>
        <w:rPr>
          <w:lang w:eastAsia="ar-SA"/>
        </w:rPr>
      </w:pPr>
    </w:p>
    <w:p w14:paraId="49B90503" w14:textId="159EFA40" w:rsidR="001212D5" w:rsidRDefault="001212D5" w:rsidP="001212D5">
      <w:pPr>
        <w:pStyle w:val="Heading1"/>
      </w:pPr>
      <w:r>
        <w:t>3</w:t>
      </w:r>
      <w:r>
        <w:tab/>
      </w:r>
      <w:r w:rsidR="00940588">
        <w:t>Proposal</w:t>
      </w:r>
      <w:bookmarkEnd w:id="0"/>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Heading1"/>
        <w:rPr>
          <w:lang w:eastAsia="zh-CN"/>
        </w:rPr>
      </w:pPr>
      <w:r>
        <w:rPr>
          <w:lang w:eastAsia="zh-CN"/>
        </w:rPr>
        <w:t>7</w:t>
      </w:r>
      <w:r>
        <w:rPr>
          <w:lang w:eastAsia="zh-CN"/>
        </w:rPr>
        <w:tab/>
        <w:t>Overall Evaluation</w:t>
      </w:r>
    </w:p>
    <w:p w14:paraId="07B21F82" w14:textId="77777777" w:rsidR="00A322C1" w:rsidRPr="004D09A0" w:rsidRDefault="00A322C1" w:rsidP="00A322C1">
      <w:pPr>
        <w:pStyle w:val="Heading2"/>
        <w:rPr>
          <w:ins w:id="1" w:author="Maria Luisa Mas" w:date="2020-07-07T09:03:00Z"/>
          <w:u w:val="single"/>
        </w:rPr>
      </w:pPr>
      <w:ins w:id="2" w:author="Maria Luisa Mas" w:date="2020-07-07T09:03:00Z">
        <w:r>
          <w:rPr>
            <w:lang w:eastAsia="zh-CN"/>
          </w:rPr>
          <w:t>7.1</w:t>
        </w:r>
        <w:r>
          <w:rPr>
            <w:lang w:eastAsia="zh-CN"/>
          </w:rPr>
          <w:tab/>
        </w:r>
        <w:r w:rsidRPr="00623AD5">
          <w:rPr>
            <w:lang w:eastAsia="zh-CN"/>
          </w:rPr>
          <w:t>Evaluation of Solutions for Key Issue #1</w:t>
        </w:r>
        <w:r>
          <w:rPr>
            <w:lang w:eastAsia="zh-CN"/>
          </w:rPr>
          <w:t xml:space="preserve"> for DNS based solutions for Multiple PDU Sessions</w:t>
        </w:r>
      </w:ins>
    </w:p>
    <w:p w14:paraId="1F503D7C" w14:textId="77777777" w:rsidR="00A322C1" w:rsidRDefault="00A322C1" w:rsidP="00A322C1">
      <w:pPr>
        <w:rPr>
          <w:ins w:id="3" w:author="Maria Luisa Mas" w:date="2020-07-07T09:03:00Z"/>
        </w:rPr>
      </w:pPr>
    </w:p>
    <w:p w14:paraId="576F68EF" w14:textId="6E1E6687" w:rsidR="00A322C1" w:rsidRDefault="00A322C1" w:rsidP="00A322C1">
      <w:pPr>
        <w:rPr>
          <w:ins w:id="4" w:author="Maria Luisa Mas" w:date="2020-07-07T09:03:00Z"/>
        </w:rPr>
      </w:pPr>
      <w:ins w:id="5" w:author="Maria Luisa Mas" w:date="2020-07-07T09:03:00Z">
        <w:r>
          <w:t>The Multiple Session connectivity model enables that Edge Computing applications can use a specific PDU session with the PDU Session anchor in the local site whether the rest of applications use a PDU Session with a central PDU Session anchor. The mapping between applications and PDU sessions is steered by the URSP rules.</w:t>
        </w:r>
      </w:ins>
    </w:p>
    <w:p w14:paraId="68198731" w14:textId="77777777" w:rsidR="00A322C1" w:rsidRDefault="00A322C1" w:rsidP="00A322C1">
      <w:pPr>
        <w:rPr>
          <w:ins w:id="6" w:author="Maria Luisa Mas" w:date="2020-07-07T09:03:00Z"/>
        </w:rPr>
      </w:pPr>
      <w:ins w:id="7" w:author="Maria Luisa Mas" w:date="2020-07-07T09:03:00Z">
        <w:r>
          <w:t>Using DNS for EAS Discovery, also the mapping between the DNS and PDU sessions needs to be carefully considered</w:t>
        </w:r>
      </w:ins>
    </w:p>
    <w:p w14:paraId="366451FF" w14:textId="4D5C92BF" w:rsidR="00A322C1" w:rsidRDefault="00A322C1" w:rsidP="00A322C1">
      <w:pPr>
        <w:rPr>
          <w:ins w:id="8" w:author="Maria Luisa Mas" w:date="2020-07-07T09:03:00Z"/>
        </w:rPr>
      </w:pPr>
      <w:ins w:id="9" w:author="Maria Luisa Mas" w:date="2020-07-07T09:03:00Z">
        <w:r>
          <w:t>From evaluation of solutions #1, #4, #5</w:t>
        </w:r>
      </w:ins>
      <w:ins w:id="10" w:author="HW_NH1" w:date="2020-08-19T11:25:00Z">
        <w:r w:rsidR="00E63B1F">
          <w:t xml:space="preserve"> </w:t>
        </w:r>
        <w:r w:rsidR="00E63B1F" w:rsidRPr="00E63B1F">
          <w:rPr>
            <w:highlight w:val="yellow"/>
            <w:rPrChange w:id="11" w:author="HW_NH1" w:date="2020-08-19T11:26:00Z">
              <w:rPr/>
            </w:rPrChange>
          </w:rPr>
          <w:t>(URSP part)</w:t>
        </w:r>
      </w:ins>
      <w:ins w:id="12" w:author="Maria Luisa Mas" w:date="2020-07-07T09:03:00Z">
        <w:r>
          <w:t xml:space="preserve"> and #21 the following is concluded:</w:t>
        </w:r>
      </w:ins>
    </w:p>
    <w:p w14:paraId="41AA6C64" w14:textId="77777777" w:rsidR="00A322C1" w:rsidRDefault="00A322C1" w:rsidP="00A322C1">
      <w:pPr>
        <w:pStyle w:val="B3"/>
        <w:ind w:left="0" w:firstLine="0"/>
        <w:rPr>
          <w:ins w:id="13" w:author="Maria Luisa Mas" w:date="2020-07-07T09:03:00Z"/>
          <w:color w:val="auto"/>
          <w:lang w:val="en-US"/>
        </w:rPr>
      </w:pPr>
      <w:ins w:id="14" w:author="Maria Luisa Mas" w:date="2020-07-07T09:03:00Z">
        <w:r>
          <w:rPr>
            <w:color w:val="auto"/>
            <w:lang w:val="en-US"/>
          </w:rPr>
          <w:t>For an EC Use Case to work on multiple sessions connectivity model using URSP rules, the solution involves:</w:t>
        </w:r>
        <w:bookmarkStart w:id="15" w:name="_GoBack"/>
        <w:bookmarkEnd w:id="15"/>
      </w:ins>
    </w:p>
    <w:p w14:paraId="420D207B" w14:textId="77777777" w:rsidR="00A322C1" w:rsidRDefault="00A322C1" w:rsidP="00A322C1">
      <w:pPr>
        <w:pStyle w:val="B1"/>
        <w:rPr>
          <w:ins w:id="16" w:author="Maria Luisa Mas" w:date="2020-07-07T09:03:00Z"/>
          <w:lang w:val="en-US"/>
        </w:rPr>
      </w:pPr>
      <w:ins w:id="17" w:author="Maria Luisa Mas" w:date="2020-07-07T09:03:00Z">
        <w:r>
          <w:rPr>
            <w:lang w:val="en-US"/>
          </w:rPr>
          <w:t>-</w:t>
        </w:r>
        <w:r>
          <w:rPr>
            <w:lang w:val="en-US"/>
          </w:rPr>
          <w:tab/>
          <w:t xml:space="preserve">The application, and how it is designed to interact with the OS and use OS APIs and OS DNS client. </w:t>
        </w:r>
      </w:ins>
    </w:p>
    <w:p w14:paraId="0CA3D498" w14:textId="77777777" w:rsidR="00A322C1" w:rsidRDefault="00A322C1" w:rsidP="00A322C1">
      <w:pPr>
        <w:pStyle w:val="B1"/>
        <w:rPr>
          <w:ins w:id="18" w:author="Maria Luisa Mas" w:date="2020-07-07T09:03:00Z"/>
          <w:lang w:val="en-US"/>
        </w:rPr>
      </w:pPr>
      <w:ins w:id="19" w:author="Maria Luisa Mas" w:date="2020-07-07T09:03:00Z">
        <w:r>
          <w:rPr>
            <w:lang w:val="en-US"/>
          </w:rPr>
          <w:t>-</w:t>
        </w:r>
        <w:r>
          <w:rPr>
            <w:lang w:val="en-US"/>
          </w:rPr>
          <w:tab/>
          <w:t>The OS, and how it handles the application requests and related DNS queries and the relation of that to user defined DNS settings, URSP rules and the established PDU sessions and their settings.</w:t>
        </w:r>
      </w:ins>
    </w:p>
    <w:p w14:paraId="041F90C2" w14:textId="11C49EF0" w:rsidR="00A322C1" w:rsidRDefault="00A322C1" w:rsidP="00A322C1">
      <w:pPr>
        <w:pStyle w:val="B1"/>
        <w:rPr>
          <w:ins w:id="20" w:author="Maria Luisa Mas" w:date="2020-07-07T09:03:00Z"/>
          <w:lang w:val="en-US"/>
        </w:rPr>
      </w:pPr>
      <w:ins w:id="21" w:author="Maria Luisa Mas" w:date="2020-07-07T09:03:00Z">
        <w:r>
          <w:rPr>
            <w:lang w:val="en-US"/>
          </w:rPr>
          <w:t>-</w:t>
        </w:r>
        <w:r>
          <w:rPr>
            <w:lang w:val="en-US"/>
          </w:rPr>
          <w:tab/>
          <w:t>And the URSPs traffic and route selection descriptors</w:t>
        </w:r>
      </w:ins>
      <w:ins w:id="22" w:author="Ericsson0728" w:date="2020-08-13T13:37:00Z">
        <w:r w:rsidR="00220447">
          <w:rPr>
            <w:lang w:val="en-US"/>
          </w:rPr>
          <w:t>.</w:t>
        </w:r>
      </w:ins>
    </w:p>
    <w:p w14:paraId="4A01052B" w14:textId="77777777" w:rsidR="00A322C1" w:rsidRPr="00C13E7C" w:rsidRDefault="00A322C1" w:rsidP="00A322C1">
      <w:pPr>
        <w:rPr>
          <w:ins w:id="23" w:author="Maria Luisa Mas" w:date="2020-07-07T09:03:00Z"/>
          <w:lang w:val="en-US"/>
        </w:rPr>
      </w:pPr>
      <w:ins w:id="24" w:author="Maria Luisa Mas" w:date="2020-07-07T09:03:00Z">
        <w:r w:rsidRPr="00764647">
          <w:rPr>
            <w:lang w:val="en-US"/>
          </w:rPr>
          <w:lastRenderedPageBreak/>
          <w:t xml:space="preserve">The recommendation is to </w:t>
        </w:r>
        <w:r>
          <w:rPr>
            <w:lang w:val="en-US"/>
          </w:rPr>
          <w:t xml:space="preserve">define the URSPs so that </w:t>
        </w:r>
        <w:r w:rsidRPr="00764647">
          <w:rPr>
            <w:lang w:val="en-US"/>
          </w:rPr>
          <w:t xml:space="preserve">Domain Descriptors </w:t>
        </w:r>
        <w:r>
          <w:rPr>
            <w:lang w:val="en-US"/>
          </w:rPr>
          <w:t xml:space="preserve">are used </w:t>
        </w:r>
        <w:r w:rsidRPr="00764647">
          <w:rPr>
            <w:lang w:val="en-US"/>
          </w:rPr>
          <w:t>to steer the DNS and the Application traffic into PDU sessions</w:t>
        </w:r>
        <w:r>
          <w:rPr>
            <w:lang w:val="en-US"/>
          </w:rPr>
          <w:t>.</w:t>
        </w:r>
        <w:r w:rsidRPr="00764647">
          <w:rPr>
            <w:lang w:val="en-US"/>
          </w:rPr>
          <w:t xml:space="preserve"> </w:t>
        </w:r>
        <w:r w:rsidRPr="00C13E7C">
          <w:rPr>
            <w:lang w:val="en-US"/>
          </w:rPr>
          <w:t xml:space="preserve">Application Client and UE OS </w:t>
        </w:r>
        <w:r>
          <w:rPr>
            <w:lang w:val="en-US"/>
          </w:rPr>
          <w:t xml:space="preserve">need to be </w:t>
        </w:r>
        <w:r w:rsidRPr="00C13E7C">
          <w:rPr>
            <w:lang w:val="en-US"/>
          </w:rPr>
          <w:t xml:space="preserve">designed </w:t>
        </w:r>
        <w:r>
          <w:rPr>
            <w:lang w:val="en-US"/>
          </w:rPr>
          <w:t>to interact according to this recommendation to satisfy the requirements on the UE listed below.</w:t>
        </w:r>
      </w:ins>
    </w:p>
    <w:p w14:paraId="24302049" w14:textId="77777777" w:rsidR="00A322C1" w:rsidRDefault="00A322C1" w:rsidP="00A322C1">
      <w:pPr>
        <w:rPr>
          <w:ins w:id="25" w:author="Maria Luisa Mas" w:date="2020-07-07T09:03:00Z"/>
          <w:b/>
          <w:bCs/>
        </w:rPr>
      </w:pPr>
      <w:ins w:id="26" w:author="Maria Luisa Mas" w:date="2020-07-07T09:03:00Z">
        <w:r>
          <w:rPr>
            <w:lang w:val="en-US"/>
          </w:rPr>
          <w:t>Requirements on the UE:</w:t>
        </w:r>
      </w:ins>
    </w:p>
    <w:p w14:paraId="655345F1" w14:textId="77777777" w:rsidR="00A322C1" w:rsidRPr="00742229" w:rsidRDefault="00A322C1" w:rsidP="00A322C1">
      <w:pPr>
        <w:pStyle w:val="B1"/>
        <w:rPr>
          <w:ins w:id="27" w:author="Maria Luisa Mas" w:date="2020-07-07T09:03:00Z"/>
          <w:lang w:val="en-US" w:eastAsia="en-US"/>
        </w:rPr>
      </w:pPr>
      <w:ins w:id="28" w:author="Maria Luisa Mas" w:date="2020-07-07T09:03:00Z">
        <w:r>
          <w:rPr>
            <w:lang w:val="en-US" w:eastAsia="ko-KR"/>
          </w:rPr>
          <w:t>-</w:t>
        </w:r>
        <w:r>
          <w:rPr>
            <w:lang w:val="en-US" w:eastAsia="ko-KR"/>
          </w:rPr>
          <w:tab/>
        </w:r>
        <w:r w:rsidRPr="00742229">
          <w:rPr>
            <w:lang w:val="en-US" w:eastAsia="ko-KR"/>
          </w:rPr>
          <w:t xml:space="preserve">When a UE issues a DNS request targeting the FQDN of an App, the PDU Session in which to send the DNS request is controlled by URSP rules. </w:t>
        </w:r>
      </w:ins>
    </w:p>
    <w:p w14:paraId="46AF1BF2" w14:textId="77777777" w:rsidR="00A322C1" w:rsidRPr="00742229" w:rsidRDefault="00A322C1" w:rsidP="00A322C1">
      <w:pPr>
        <w:pStyle w:val="B1"/>
        <w:rPr>
          <w:ins w:id="29" w:author="Maria Luisa Mas" w:date="2020-07-07T09:03:00Z"/>
          <w:lang w:val="en-US" w:eastAsia="en-US"/>
        </w:rPr>
      </w:pPr>
      <w:ins w:id="30" w:author="Maria Luisa Mas" w:date="2020-07-07T09:03:00Z">
        <w:r>
          <w:rPr>
            <w:lang w:val="en-US" w:eastAsia="ko-KR"/>
          </w:rPr>
          <w:t>-</w:t>
        </w:r>
        <w:r>
          <w:rPr>
            <w:lang w:val="en-US" w:eastAsia="ko-KR"/>
          </w:rPr>
          <w:tab/>
        </w:r>
        <w:r w:rsidRPr="00742229">
          <w:rPr>
            <w:lang w:val="en-US" w:eastAsia="ko-KR"/>
          </w:rPr>
          <w:t>The UE should be able to use URSP procedures to setup the PDU session prior to sending a DNS query</w:t>
        </w:r>
      </w:ins>
    </w:p>
    <w:p w14:paraId="46CFF43F" w14:textId="77777777" w:rsidR="00A322C1" w:rsidRDefault="00A322C1" w:rsidP="00A322C1">
      <w:pPr>
        <w:pStyle w:val="B1"/>
        <w:rPr>
          <w:ins w:id="31" w:author="Maria Luisa Mas" w:date="2020-07-07T09:03:00Z"/>
          <w:color w:val="auto"/>
          <w:lang w:val="en-US"/>
        </w:rPr>
      </w:pPr>
      <w:ins w:id="32" w:author="Maria Luisa Mas" w:date="2020-07-07T09:03:00Z">
        <w:r>
          <w:rPr>
            <w:lang w:val="en-US" w:eastAsia="ko-KR"/>
          </w:rPr>
          <w:t>-</w:t>
        </w:r>
        <w:r>
          <w:rPr>
            <w:lang w:val="en-US" w:eastAsia="ko-KR"/>
          </w:rPr>
          <w:tab/>
        </w:r>
        <w:r w:rsidRPr="00742229">
          <w:rPr>
            <w:lang w:val="en-US" w:eastAsia="ko-KR"/>
          </w:rPr>
          <w:t>The DA of the DNS request is the DNS server address of this PDU Session configured by the 5GC (SMF) to the UE by one of available means.</w:t>
        </w:r>
        <w:r>
          <w:rPr>
            <w:lang w:val="en-US" w:eastAsia="ko-KR"/>
          </w:rPr>
          <w:t xml:space="preserve"> </w:t>
        </w:r>
      </w:ins>
    </w:p>
    <w:p w14:paraId="32D9ECDB" w14:textId="2A073D7A" w:rsidR="00A322C1" w:rsidRDefault="00A322C1" w:rsidP="00A322C1">
      <w:pPr>
        <w:rPr>
          <w:ins w:id="33" w:author="Ericsson rev" w:date="2020-08-13T11:33:00Z"/>
          <w:color w:val="auto"/>
          <w:lang w:val="en-US"/>
        </w:rPr>
      </w:pPr>
      <w:ins w:id="34" w:author="Maria Luisa Mas" w:date="2020-07-07T09:03:00Z">
        <w:r w:rsidRPr="00623AD5">
          <w:rPr>
            <w:color w:val="auto"/>
            <w:lang w:val="en-US"/>
          </w:rPr>
          <w:t>The solution is not guaranteed to work when devices are doing tethering</w:t>
        </w:r>
      </w:ins>
      <w:ins w:id="35" w:author="Ericsson rev" w:date="2020-08-13T11:34:00Z">
        <w:r w:rsidR="00732BCF">
          <w:rPr>
            <w:color w:val="auto"/>
            <w:lang w:val="en-US"/>
          </w:rPr>
          <w:t>,</w:t>
        </w:r>
      </w:ins>
      <w:ins w:id="36" w:author="Ericsson rev" w:date="2020-08-13T11:33:00Z">
        <w:r w:rsidR="00732BCF" w:rsidRPr="00732BCF">
          <w:rPr>
            <w:color w:val="auto"/>
            <w:lang w:val="en-US"/>
          </w:rPr>
          <w:t xml:space="preserve"> </w:t>
        </w:r>
        <w:r w:rsidR="00732BCF" w:rsidRPr="0015129C">
          <w:rPr>
            <w:color w:val="auto"/>
            <w:lang w:val="en-US"/>
          </w:rPr>
          <w:t>whe</w:t>
        </w:r>
        <w:r w:rsidR="00732BCF">
          <w:rPr>
            <w:color w:val="auto"/>
            <w:lang w:val="en-US"/>
          </w:rPr>
          <w:t>n</w:t>
        </w:r>
        <w:r w:rsidR="00732BCF" w:rsidRPr="0015129C">
          <w:rPr>
            <w:color w:val="auto"/>
            <w:lang w:val="en-US"/>
          </w:rPr>
          <w:t xml:space="preserve"> the DNS Server at the UE has been configured by the user, whe</w:t>
        </w:r>
        <w:r w:rsidR="00732BCF">
          <w:rPr>
            <w:color w:val="auto"/>
            <w:lang w:val="en-US"/>
          </w:rPr>
          <w:t>n</w:t>
        </w:r>
        <w:r w:rsidR="00732BCF" w:rsidRPr="0015129C">
          <w:rPr>
            <w:color w:val="auto"/>
            <w:lang w:val="en-US"/>
          </w:rPr>
          <w:t xml:space="preserve"> the Application Client unilaterally </w:t>
        </w:r>
        <w:r w:rsidR="00732BCF">
          <w:rPr>
            <w:color w:val="auto"/>
            <w:lang w:val="en-US"/>
          </w:rPr>
          <w:t>generates</w:t>
        </w:r>
        <w:r w:rsidR="00732BCF" w:rsidRPr="0015129C">
          <w:rPr>
            <w:color w:val="auto"/>
            <w:lang w:val="en-US"/>
          </w:rPr>
          <w:t xml:space="preserve"> the DNS Query</w:t>
        </w:r>
      </w:ins>
      <w:ins w:id="37" w:author="Ericsson rev" w:date="2020-08-13T11:34:00Z">
        <w:r w:rsidR="00732BCF">
          <w:rPr>
            <w:color w:val="auto"/>
            <w:lang w:val="en-US"/>
          </w:rPr>
          <w:t>,</w:t>
        </w:r>
      </w:ins>
      <w:ins w:id="38" w:author="Maria Luisa Mas" w:date="2020-07-07T09:03:00Z">
        <w:r w:rsidRPr="00623AD5">
          <w:rPr>
            <w:color w:val="auto"/>
            <w:lang w:val="en-US"/>
          </w:rPr>
          <w:t xml:space="preserve"> or when the DNS queries are done with </w:t>
        </w:r>
      </w:ins>
      <w:ins w:id="39" w:author="Ericsson rev" w:date="2020-08-13T11:34:00Z">
        <w:r w:rsidR="00732BCF">
          <w:rPr>
            <w:color w:val="auto"/>
            <w:lang w:val="en-US"/>
          </w:rPr>
          <w:t>DoT</w:t>
        </w:r>
        <w:r w:rsidR="00C56494">
          <w:rPr>
            <w:color w:val="auto"/>
            <w:lang w:val="en-US"/>
          </w:rPr>
          <w:t xml:space="preserve">, </w:t>
        </w:r>
      </w:ins>
      <w:ins w:id="40" w:author="Maria Luisa Mas" w:date="2020-07-07T09:03:00Z">
        <w:r w:rsidRPr="00623AD5">
          <w:rPr>
            <w:color w:val="auto"/>
            <w:lang w:val="en-US"/>
          </w:rPr>
          <w:t>DoH or other over the top mechanisms.</w:t>
        </w:r>
      </w:ins>
      <w:ins w:id="41" w:author="Ericsson rev" w:date="2020-08-13T11:34:00Z">
        <w:r w:rsidR="00C04005">
          <w:rPr>
            <w:color w:val="auto"/>
            <w:lang w:val="en-US"/>
          </w:rPr>
          <w:t xml:space="preserve"> The study conclusion shall address guidelines to address such scenarios.</w:t>
        </w:r>
      </w:ins>
    </w:p>
    <w:p w14:paraId="7CB0603D" w14:textId="08E71771" w:rsidR="007E12D1" w:rsidRDefault="007E12D1" w:rsidP="007E12D1">
      <w:pPr>
        <w:rPr>
          <w:ins w:id="42" w:author="Ericsson rev" w:date="2020-08-13T13:36:00Z"/>
          <w:lang w:val="en-US"/>
        </w:rPr>
      </w:pPr>
      <w:bookmarkStart w:id="43" w:name="_Hlk48217686"/>
      <w:ins w:id="44" w:author="Ericsson rev" w:date="2020-08-13T13:36:00Z">
        <w:r w:rsidRPr="001A3BCD">
          <w:rPr>
            <w:lang w:val="en-US"/>
          </w:rPr>
          <w: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t>
        </w:r>
        <w:r>
          <w:rPr>
            <w:lang w:val="en-US"/>
          </w:rPr>
          <w:t>.</w:t>
        </w:r>
      </w:ins>
    </w:p>
    <w:bookmarkEnd w:id="43"/>
    <w:p w14:paraId="6D604A79" w14:textId="77777777" w:rsidR="00A322C1" w:rsidRDefault="00A322C1" w:rsidP="00A322C1">
      <w:pPr>
        <w:pStyle w:val="B3"/>
        <w:ind w:left="0" w:firstLine="0"/>
        <w:rPr>
          <w:ins w:id="45" w:author="Maria Luisa Mas" w:date="2020-07-07T09:03:00Z"/>
          <w:color w:val="auto"/>
          <w:lang w:val="en-US"/>
        </w:rPr>
      </w:pPr>
      <w:ins w:id="46" w:author="Maria Luisa Mas" w:date="2020-07-07T09:03:00Z">
        <w:r>
          <w:rPr>
            <w:color w:val="auto"/>
            <w:lang w:val="en-US"/>
          </w:rPr>
          <w:t>In addition, as a pre-requisite:</w:t>
        </w:r>
      </w:ins>
    </w:p>
    <w:p w14:paraId="3B4176DA" w14:textId="2F61BA48" w:rsidR="00A322C1" w:rsidRDefault="00A322C1" w:rsidP="005F3982">
      <w:pPr>
        <w:pStyle w:val="B1"/>
        <w:rPr>
          <w:ins w:id="47" w:author="Maria Luisa Mas" w:date="2020-07-07T09:04:00Z"/>
          <w:lang w:val="en-US" w:eastAsia="ko-KR"/>
        </w:rPr>
      </w:pPr>
      <w:ins w:id="48" w:author="Maria Luisa Mas" w:date="2020-07-07T09:03:00Z">
        <w:r>
          <w:rPr>
            <w:lang w:val="en-US"/>
          </w:rPr>
          <w:t>-</w:t>
        </w:r>
        <w:r>
          <w:rPr>
            <w:lang w:val="en-US"/>
          </w:rPr>
          <w:tab/>
          <w:t>The c</w:t>
        </w:r>
        <w:r w:rsidRPr="00FB15A4">
          <w:rPr>
            <w:lang w:val="en-US"/>
          </w:rPr>
          <w:t xml:space="preserve">onfiguration in SMF </w:t>
        </w:r>
        <w:r>
          <w:rPr>
            <w:lang w:val="en-US"/>
          </w:rPr>
          <w:t xml:space="preserve">for the parameters in the </w:t>
        </w:r>
        <w:r w:rsidRPr="00FB15A4">
          <w:rPr>
            <w:lang w:val="en-US"/>
          </w:rPr>
          <w:t xml:space="preserve">PDU Session Establishment </w:t>
        </w:r>
        <w:r>
          <w:rPr>
            <w:lang w:val="en-US"/>
          </w:rPr>
          <w:t>R</w:t>
        </w:r>
        <w:r w:rsidRPr="00FB15A4">
          <w:rPr>
            <w:lang w:val="en-US"/>
          </w:rPr>
          <w:t xml:space="preserve">equest </w:t>
        </w:r>
        <w:r>
          <w:rPr>
            <w:lang w:val="en-US"/>
          </w:rPr>
          <w:t>shall</w:t>
        </w:r>
        <w:r w:rsidRPr="00FB15A4">
          <w:rPr>
            <w:lang w:val="en-US"/>
          </w:rPr>
          <w:t xml:space="preserve"> assist SMF to </w:t>
        </w:r>
        <w:r>
          <w:rPr>
            <w:lang w:val="en-US"/>
          </w:rPr>
          <w:t>select the right</w:t>
        </w:r>
        <w:r w:rsidRPr="00FB15A4">
          <w:rPr>
            <w:lang w:val="en-US"/>
          </w:rPr>
          <w:t xml:space="preserve"> DNAIs </w:t>
        </w:r>
        <w:r>
          <w:rPr>
            <w:lang w:val="en-US"/>
          </w:rPr>
          <w:t>and</w:t>
        </w:r>
        <w:r w:rsidRPr="00FB15A4">
          <w:rPr>
            <w:lang w:val="en-US"/>
          </w:rPr>
          <w:t xml:space="preserve"> UPF/PSAs for the PDU Session.</w:t>
        </w:r>
      </w:ins>
    </w:p>
    <w:p w14:paraId="51D80253" w14:textId="3ED98EA0" w:rsidR="00A322C1" w:rsidRPr="005F3982" w:rsidRDefault="00A322C1" w:rsidP="005F3982">
      <w:pPr>
        <w:rPr>
          <w:ins w:id="49" w:author="Maria Luisa Mas" w:date="2020-07-07T09:03:00Z"/>
        </w:rPr>
      </w:pPr>
      <w:ins w:id="50" w:author="Maria Luisa Mas" w:date="2020-07-07T09:03:00Z">
        <w:r w:rsidRPr="005F3982">
          <w:t xml:space="preserve">Solution #1 proposing </w:t>
        </w:r>
        <w:r w:rsidRPr="008740A2">
          <w:t xml:space="preserve">to Enhance the NEF service Nnef_ServiceParameter to allow the AF to influence PCF decisions for URSP rules </w:t>
        </w:r>
        <w:r w:rsidRPr="005F3982">
          <w:t>is recommended for normative phase. The enhancements shall support the recommendations above.</w:t>
        </w:r>
      </w:ins>
    </w:p>
    <w:p w14:paraId="6EADB48C" w14:textId="1F917E15" w:rsidR="00A322C1" w:rsidRDefault="00A322C1" w:rsidP="00A322C1">
      <w:ins w:id="51" w:author="Maria Luisa Mas" w:date="2020-07-07T09:03:00Z">
        <w:r w:rsidRPr="005F3982">
          <w:t xml:space="preserve">Solution #1 </w:t>
        </w:r>
      </w:ins>
      <w:ins w:id="52" w:author="Maria Luisa Mas" w:date="2020-07-07T09:05:00Z">
        <w:r w:rsidR="008D2A94">
          <w:t>fulfils</w:t>
        </w:r>
      </w:ins>
      <w:ins w:id="53" w:author="Maria Luisa Mas" w:date="2020-07-07T09:03:00Z">
        <w:r w:rsidRPr="005F3982">
          <w:t xml:space="preserve"> the </w:t>
        </w:r>
      </w:ins>
      <w:ins w:id="54" w:author="Maria Luisa Mas" w:date="2020-07-07T09:05:00Z">
        <w:r w:rsidR="008D2A94">
          <w:t xml:space="preserve">needs of the </w:t>
        </w:r>
      </w:ins>
      <w:ins w:id="55" w:author="Maria Luisa Mas" w:date="2020-07-07T09:03:00Z">
        <w:r w:rsidRPr="005F3982">
          <w:t>existing mechanisms, and therefor</w:t>
        </w:r>
      </w:ins>
      <w:ins w:id="56" w:author="Attila Mihály" w:date="2020-08-13T09:31:00Z">
        <w:r w:rsidR="00A15FD9">
          <w:t>e</w:t>
        </w:r>
      </w:ins>
      <w:ins w:id="57" w:author="Maria Luisa Mas" w:date="2020-07-07T09:03:00Z">
        <w:r w:rsidRPr="005F3982">
          <w:t xml:space="preserve"> solution #21 is not needed. </w:t>
        </w:r>
      </w:ins>
    </w:p>
    <w:p w14:paraId="2B9EBA9B" w14:textId="03699106" w:rsidR="00F05752" w:rsidRDefault="00F05752" w:rsidP="00A322C1"/>
    <w:p w14:paraId="03ED35F3" w14:textId="14D19781" w:rsidR="00F05752" w:rsidRPr="00F05752" w:rsidRDefault="00F05752" w:rsidP="00A322C1">
      <w:pPr>
        <w:rPr>
          <w:ins w:id="58" w:author="Maria Luisa Mas" w:date="2020-07-07T09:03:00Z"/>
          <w:sz w:val="44"/>
        </w:rPr>
      </w:pPr>
      <w:r w:rsidRPr="00021A8A">
        <w:rPr>
          <w:sz w:val="44"/>
        </w:rPr>
        <w:t>**********</w:t>
      </w:r>
      <w:r>
        <w:rPr>
          <w:sz w:val="44"/>
        </w:rPr>
        <w:t>**</w:t>
      </w:r>
      <w:r w:rsidRPr="00021A8A">
        <w:rPr>
          <w:sz w:val="44"/>
        </w:rPr>
        <w:t xml:space="preserve">* </w:t>
      </w:r>
      <w:r>
        <w:rPr>
          <w:sz w:val="44"/>
        </w:rPr>
        <w:t>Next</w:t>
      </w:r>
      <w:r w:rsidRPr="00021A8A">
        <w:rPr>
          <w:sz w:val="44"/>
        </w:rPr>
        <w:t xml:space="preserve"> Change</w:t>
      </w:r>
      <w:r>
        <w:rPr>
          <w:sz w:val="44"/>
        </w:rPr>
        <w:t xml:space="preserve"> </w:t>
      </w:r>
      <w:r w:rsidRPr="00021A8A">
        <w:rPr>
          <w:sz w:val="44"/>
        </w:rPr>
        <w:t>**********</w:t>
      </w:r>
      <w:r>
        <w:rPr>
          <w:sz w:val="44"/>
        </w:rPr>
        <w:t>**</w:t>
      </w:r>
      <w:r w:rsidRPr="00021A8A">
        <w:rPr>
          <w:sz w:val="44"/>
        </w:rPr>
        <w:t>*</w:t>
      </w:r>
    </w:p>
    <w:p w14:paraId="7E16C245" w14:textId="77777777" w:rsidR="001F4273" w:rsidRPr="00520DE9" w:rsidRDefault="001F4273" w:rsidP="001F4273">
      <w:pPr>
        <w:pStyle w:val="Heading1"/>
      </w:pPr>
      <w:bookmarkStart w:id="59" w:name="_Toc23255042"/>
      <w:bookmarkStart w:id="60" w:name="_Toc26346414"/>
      <w:bookmarkStart w:id="61" w:name="_Toc26346627"/>
      <w:bookmarkStart w:id="62" w:name="_Toc26773897"/>
      <w:bookmarkStart w:id="63" w:name="_Toc31192364"/>
      <w:bookmarkStart w:id="64" w:name="_Toc31192524"/>
      <w:bookmarkStart w:id="65" w:name="_Toc31193015"/>
      <w:bookmarkStart w:id="66" w:name="_Toc31616194"/>
      <w:bookmarkStart w:id="67" w:name="_Toc31616269"/>
      <w:bookmarkStart w:id="68" w:name="_Toc31616345"/>
      <w:bookmarkStart w:id="69" w:name="_Toc31616421"/>
      <w:bookmarkStart w:id="70" w:name="_Toc43317521"/>
      <w:bookmarkStart w:id="71" w:name="_Toc43374993"/>
      <w:bookmarkStart w:id="72" w:name="_Toc43375454"/>
      <w:bookmarkStart w:id="73" w:name="_Toc43801978"/>
      <w:bookmarkStart w:id="74" w:name="_Toc43806244"/>
      <w:bookmarkStart w:id="75" w:name="_Toc43806551"/>
      <w:r w:rsidRPr="00520DE9">
        <w:t>9</w:t>
      </w:r>
      <w:r w:rsidRPr="00520DE9">
        <w:tab/>
        <w:t>Conclusions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4FF416FF" w14:textId="55AD1EA4" w:rsidR="00CD72F7" w:rsidRPr="00CD72F7" w:rsidRDefault="001A1034" w:rsidP="00CD72F7">
      <w:pPr>
        <w:pStyle w:val="Heading2"/>
        <w:rPr>
          <w:ins w:id="76" w:author="Attila Mihály" w:date="2020-08-13T09:30:00Z"/>
        </w:rPr>
      </w:pPr>
      <w:ins w:id="77" w:author="Attila Mihály" w:date="2020-08-13T09:30:00Z">
        <w:r>
          <w:rPr>
            <w:lang w:eastAsia="zh-CN"/>
          </w:rPr>
          <w:t>9.x</w:t>
        </w:r>
        <w:r>
          <w:rPr>
            <w:lang w:eastAsia="zh-CN"/>
          </w:rPr>
          <w:tab/>
        </w:r>
        <w:r w:rsidR="00AD46A5">
          <w:rPr>
            <w:lang w:eastAsia="zh-CN"/>
          </w:rPr>
          <w:t>Conclusions re</w:t>
        </w:r>
      </w:ins>
      <w:ins w:id="78" w:author="Attila Mihály" w:date="2020-08-13T09:31:00Z">
        <w:r w:rsidR="00AD46A5">
          <w:rPr>
            <w:lang w:eastAsia="zh-CN"/>
          </w:rPr>
          <w:t>garding</w:t>
        </w:r>
      </w:ins>
      <w:ins w:id="79" w:author="Attila Mihály" w:date="2020-08-13T09:30:00Z">
        <w:r w:rsidR="00CD72F7" w:rsidRPr="00CD72F7">
          <w:rPr>
            <w:lang w:eastAsia="zh-CN"/>
          </w:rPr>
          <w:t xml:space="preserve"> </w:t>
        </w:r>
      </w:ins>
      <w:ins w:id="80" w:author="Attila Mihály" w:date="2020-08-13T09:31:00Z">
        <w:r w:rsidR="00AD46A5">
          <w:rPr>
            <w:lang w:eastAsia="zh-CN"/>
          </w:rPr>
          <w:t>s</w:t>
        </w:r>
      </w:ins>
      <w:ins w:id="81" w:author="Attila Mihály" w:date="2020-08-13T09:30:00Z">
        <w:r w:rsidR="00CD72F7" w:rsidRPr="00CD72F7">
          <w:rPr>
            <w:lang w:eastAsia="zh-CN"/>
          </w:rPr>
          <w:t>olutions for Key Issue #1 for DNS based solutions for Multiple PDU Sessions</w:t>
        </w:r>
      </w:ins>
    </w:p>
    <w:p w14:paraId="20E7ED07" w14:textId="77777777" w:rsidR="00B04EB0" w:rsidRPr="005F3982" w:rsidRDefault="00B04EB0" w:rsidP="00230BAB">
      <w:pPr>
        <w:rPr>
          <w:ins w:id="82" w:author="Attila Mihály" w:date="2020-08-13T09:32:00Z"/>
        </w:rPr>
      </w:pPr>
      <w:ins w:id="83" w:author="Attila Mihály" w:date="2020-08-13T09:32:00Z">
        <w:r w:rsidRPr="005F3982">
          <w:t xml:space="preserve">Solution #1 proposing </w:t>
        </w:r>
        <w:r w:rsidRPr="008740A2">
          <w:t xml:space="preserve">to Enhance the NEF service Nnef_ServiceParameter to allow the AF to influence PCF decisions for URSP rules </w:t>
        </w:r>
        <w:r w:rsidRPr="005F3982">
          <w:t>is recommended for normative phase. The enhancements shall support the recommendations above.</w:t>
        </w:r>
      </w:ins>
    </w:p>
    <w:p w14:paraId="2A01F6EF" w14:textId="2E19D1FB" w:rsidR="00C079D0" w:rsidRDefault="00B04EB0" w:rsidP="00230BAB">
      <w:pPr>
        <w:rPr>
          <w:ins w:id="84" w:author="Ericsson rev" w:date="2020-08-13T11:40:00Z"/>
        </w:rPr>
      </w:pPr>
      <w:ins w:id="85" w:author="Attila Mihály" w:date="2020-08-13T09:32:00Z">
        <w:r w:rsidRPr="005F3982">
          <w:t xml:space="preserve">Solution #1 </w:t>
        </w:r>
        <w:r>
          <w:t>fulfils</w:t>
        </w:r>
        <w:r w:rsidRPr="005F3982">
          <w:t xml:space="preserve"> the </w:t>
        </w:r>
        <w:r>
          <w:t xml:space="preserve">needs of the </w:t>
        </w:r>
        <w:r w:rsidRPr="005F3982">
          <w:t>existing mechanisms, and therefor</w:t>
        </w:r>
        <w:r>
          <w:t>e</w:t>
        </w:r>
        <w:r w:rsidRPr="005F3982">
          <w:t xml:space="preserve"> solution #21 is not needed</w:t>
        </w:r>
      </w:ins>
      <w:ins w:id="86" w:author="Ericsson0728" w:date="2020-08-13T13:37:00Z">
        <w:r w:rsidR="00280648">
          <w:t>.</w:t>
        </w:r>
      </w:ins>
    </w:p>
    <w:p w14:paraId="346CBB1F" w14:textId="05A39F65" w:rsidR="00087191" w:rsidRPr="00230BAB" w:rsidRDefault="009F17D2" w:rsidP="00CD5C3A">
      <w:pPr>
        <w:rPr>
          <w:ins w:id="87" w:author="Author"/>
          <w:b/>
          <w:bCs/>
          <w:color w:val="auto"/>
          <w:lang w:val="en-US"/>
        </w:rPr>
      </w:pPr>
      <w:ins w:id="88" w:author="Ericsson rev" w:date="2020-08-13T11:40:00Z">
        <w:r w:rsidRPr="007E12D1">
          <w:rPr>
            <w:rStyle w:val="normaltextrun1"/>
            <w:color w:val="881798"/>
            <w:u w:val="single"/>
          </w:rPr>
          <w:t>I</w:t>
        </w:r>
        <w:r w:rsidR="00087191" w:rsidRPr="007E12D1">
          <w:rPr>
            <w:rStyle w:val="normaltextrun1"/>
            <w:color w:val="881798"/>
            <w:u w:val="single"/>
          </w:rPr>
          <w:t>n addition, guidelines should be captured to cover scenarios where the OS, user or applications may override the operator-provided DNS settings.</w:t>
        </w:r>
      </w:ins>
    </w:p>
    <w:p w14:paraId="1C02C812" w14:textId="77777777" w:rsidR="009461AE" w:rsidRPr="00A322C1" w:rsidRDefault="009461AE" w:rsidP="004C27DE">
      <w:pPr>
        <w:rPr>
          <w:sz w:val="44"/>
          <w:lang w:val="en-US"/>
        </w:rPr>
      </w:pPr>
    </w:p>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4F29A" w14:textId="77777777" w:rsidR="000C1FE1" w:rsidRDefault="000C1FE1">
      <w:pPr>
        <w:spacing w:after="0"/>
      </w:pPr>
      <w:r>
        <w:separator/>
      </w:r>
    </w:p>
  </w:endnote>
  <w:endnote w:type="continuationSeparator" w:id="0">
    <w:p w14:paraId="44A77A90" w14:textId="77777777" w:rsidR="000C1FE1" w:rsidRDefault="000C1FE1">
      <w:pPr>
        <w:spacing w:after="0"/>
      </w:pPr>
      <w:r>
        <w:continuationSeparator/>
      </w:r>
    </w:p>
  </w:endnote>
  <w:endnote w:type="continuationNotice" w:id="1">
    <w:p w14:paraId="27707336" w14:textId="77777777" w:rsidR="000C1FE1" w:rsidRDefault="000C1F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81A888" w14:textId="77777777" w:rsidR="000C1FE1" w:rsidRDefault="000C1FE1">
      <w:pPr>
        <w:spacing w:after="0"/>
      </w:pPr>
      <w:r>
        <w:separator/>
      </w:r>
    </w:p>
  </w:footnote>
  <w:footnote w:type="continuationSeparator" w:id="0">
    <w:p w14:paraId="1B83EA51" w14:textId="77777777" w:rsidR="000C1FE1" w:rsidRDefault="000C1FE1">
      <w:pPr>
        <w:spacing w:after="0"/>
      </w:pPr>
      <w:r>
        <w:continuationSeparator/>
      </w:r>
    </w:p>
  </w:footnote>
  <w:footnote w:type="continuationNotice" w:id="1">
    <w:p w14:paraId="3A19A763" w14:textId="77777777" w:rsidR="000C1FE1" w:rsidRDefault="000C1FE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63B1F">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7A530EEA"/>
    <w:multiLevelType w:val="hybridMultilevel"/>
    <w:tmpl w:val="F5AECCEC"/>
    <w:lvl w:ilvl="0" w:tplc="A98AA784">
      <w:start w:val="2"/>
      <w:numFmt w:val="bullet"/>
      <w:lvlText w:val="-"/>
      <w:lvlJc w:val="left"/>
      <w:pPr>
        <w:ind w:left="1211" w:hanging="360"/>
      </w:pPr>
      <w:rPr>
        <w:rFonts w:ascii="Times New Roman" w:eastAsia="Malgun Gothic"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a Luisa Mas">
    <w15:presenceInfo w15:providerId="AD" w15:userId="S::maria.luisa.mas@ericsson.com::d253646f-0dac-4854-8238-1456cd4529f1"/>
  </w15:person>
  <w15:person w15:author="HW_NH1">
    <w15:presenceInfo w15:providerId="None" w15:userId="HW_NH1"/>
  </w15:person>
  <w15:person w15:author="Ericsson0728">
    <w15:presenceInfo w15:providerId="None" w15:userId="Ericsson0728"/>
  </w15:person>
  <w15:person w15:author="Ericsson rev">
    <w15:presenceInfo w15:providerId="None" w15:userId="Ericsson rev"/>
  </w15:person>
  <w15:person w15:author="Attila Mihály">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34F"/>
    <w:rsid w:val="0001259C"/>
    <w:rsid w:val="000128E9"/>
    <w:rsid w:val="00012C1C"/>
    <w:rsid w:val="00012D8F"/>
    <w:rsid w:val="00013318"/>
    <w:rsid w:val="00013624"/>
    <w:rsid w:val="00014637"/>
    <w:rsid w:val="00014850"/>
    <w:rsid w:val="0001497A"/>
    <w:rsid w:val="00014CCB"/>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382"/>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22C3"/>
    <w:rsid w:val="00032BB7"/>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9F5"/>
    <w:rsid w:val="00041F82"/>
    <w:rsid w:val="00042937"/>
    <w:rsid w:val="000431D4"/>
    <w:rsid w:val="00043483"/>
    <w:rsid w:val="0004398A"/>
    <w:rsid w:val="00043DDC"/>
    <w:rsid w:val="00043E16"/>
    <w:rsid w:val="00043EDB"/>
    <w:rsid w:val="00044847"/>
    <w:rsid w:val="00045BB8"/>
    <w:rsid w:val="0004609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2C7"/>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F2E"/>
    <w:rsid w:val="00075302"/>
    <w:rsid w:val="0007548C"/>
    <w:rsid w:val="00075CBD"/>
    <w:rsid w:val="00075EB2"/>
    <w:rsid w:val="000766A7"/>
    <w:rsid w:val="000771BD"/>
    <w:rsid w:val="0007722B"/>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191"/>
    <w:rsid w:val="00087A5A"/>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F55"/>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099"/>
    <w:rsid w:val="000A440A"/>
    <w:rsid w:val="000A457B"/>
    <w:rsid w:val="000A475C"/>
    <w:rsid w:val="000A4D82"/>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8CC"/>
    <w:rsid w:val="000B6A7D"/>
    <w:rsid w:val="000B6BDE"/>
    <w:rsid w:val="000B7073"/>
    <w:rsid w:val="000B7233"/>
    <w:rsid w:val="000B7242"/>
    <w:rsid w:val="000B7297"/>
    <w:rsid w:val="000B7461"/>
    <w:rsid w:val="000B75A8"/>
    <w:rsid w:val="000C0265"/>
    <w:rsid w:val="000C038C"/>
    <w:rsid w:val="000C09F4"/>
    <w:rsid w:val="000C0AB5"/>
    <w:rsid w:val="000C10B7"/>
    <w:rsid w:val="000C12CC"/>
    <w:rsid w:val="000C17A6"/>
    <w:rsid w:val="000C1FE1"/>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9DB"/>
    <w:rsid w:val="000D11E4"/>
    <w:rsid w:val="000D1241"/>
    <w:rsid w:val="000D14FC"/>
    <w:rsid w:val="000D2942"/>
    <w:rsid w:val="000D2CB6"/>
    <w:rsid w:val="000D31A3"/>
    <w:rsid w:val="000D32CA"/>
    <w:rsid w:val="000D4392"/>
    <w:rsid w:val="000D509D"/>
    <w:rsid w:val="000D53B4"/>
    <w:rsid w:val="000D58C7"/>
    <w:rsid w:val="000D5CB9"/>
    <w:rsid w:val="000D5D11"/>
    <w:rsid w:val="000D6D61"/>
    <w:rsid w:val="000D6FF7"/>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7337"/>
    <w:rsid w:val="0013752A"/>
    <w:rsid w:val="001376FD"/>
    <w:rsid w:val="001378F5"/>
    <w:rsid w:val="00137BFB"/>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EC4"/>
    <w:rsid w:val="001522C1"/>
    <w:rsid w:val="001524B5"/>
    <w:rsid w:val="00152655"/>
    <w:rsid w:val="00153A74"/>
    <w:rsid w:val="00153B67"/>
    <w:rsid w:val="00153FF7"/>
    <w:rsid w:val="0015435C"/>
    <w:rsid w:val="0015475B"/>
    <w:rsid w:val="00155506"/>
    <w:rsid w:val="0015566F"/>
    <w:rsid w:val="00155A3E"/>
    <w:rsid w:val="00155B77"/>
    <w:rsid w:val="0015646D"/>
    <w:rsid w:val="001564AA"/>
    <w:rsid w:val="00156AAA"/>
    <w:rsid w:val="00156BEE"/>
    <w:rsid w:val="001572AC"/>
    <w:rsid w:val="001573AE"/>
    <w:rsid w:val="00157623"/>
    <w:rsid w:val="00157BB2"/>
    <w:rsid w:val="00157D4E"/>
    <w:rsid w:val="0016017E"/>
    <w:rsid w:val="00160295"/>
    <w:rsid w:val="00160522"/>
    <w:rsid w:val="00160B8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627"/>
    <w:rsid w:val="0016675D"/>
    <w:rsid w:val="00166C29"/>
    <w:rsid w:val="001673E7"/>
    <w:rsid w:val="00167A59"/>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570"/>
    <w:rsid w:val="00175819"/>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6FB"/>
    <w:rsid w:val="00194F6A"/>
    <w:rsid w:val="00195114"/>
    <w:rsid w:val="001954FD"/>
    <w:rsid w:val="00196983"/>
    <w:rsid w:val="0019755C"/>
    <w:rsid w:val="001976AE"/>
    <w:rsid w:val="0019770C"/>
    <w:rsid w:val="00197BCD"/>
    <w:rsid w:val="001A01B3"/>
    <w:rsid w:val="001A0504"/>
    <w:rsid w:val="001A0FB4"/>
    <w:rsid w:val="001A103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331"/>
    <w:rsid w:val="001C05D0"/>
    <w:rsid w:val="001C09C0"/>
    <w:rsid w:val="001C0E8A"/>
    <w:rsid w:val="001C12AB"/>
    <w:rsid w:val="001C12D1"/>
    <w:rsid w:val="001C14CF"/>
    <w:rsid w:val="001C1AF9"/>
    <w:rsid w:val="001C2589"/>
    <w:rsid w:val="001C2CAE"/>
    <w:rsid w:val="001C321B"/>
    <w:rsid w:val="001C38DD"/>
    <w:rsid w:val="001C4114"/>
    <w:rsid w:val="001C532F"/>
    <w:rsid w:val="001C625F"/>
    <w:rsid w:val="001C6EC0"/>
    <w:rsid w:val="001C6EED"/>
    <w:rsid w:val="001C7080"/>
    <w:rsid w:val="001C7744"/>
    <w:rsid w:val="001C7D56"/>
    <w:rsid w:val="001D0048"/>
    <w:rsid w:val="001D02FF"/>
    <w:rsid w:val="001D053C"/>
    <w:rsid w:val="001D06BC"/>
    <w:rsid w:val="001D0EE4"/>
    <w:rsid w:val="001D1045"/>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73"/>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32"/>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20447"/>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6D10"/>
    <w:rsid w:val="0022756F"/>
    <w:rsid w:val="0022783C"/>
    <w:rsid w:val="002301FA"/>
    <w:rsid w:val="00230BAB"/>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209D"/>
    <w:rsid w:val="002423C0"/>
    <w:rsid w:val="002424F1"/>
    <w:rsid w:val="00242A13"/>
    <w:rsid w:val="00243E68"/>
    <w:rsid w:val="00243FC2"/>
    <w:rsid w:val="002443CA"/>
    <w:rsid w:val="00244D08"/>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24F"/>
    <w:rsid w:val="002545DE"/>
    <w:rsid w:val="0025475C"/>
    <w:rsid w:val="002548AD"/>
    <w:rsid w:val="00254BE3"/>
    <w:rsid w:val="00254C7C"/>
    <w:rsid w:val="00254F3C"/>
    <w:rsid w:val="0025560C"/>
    <w:rsid w:val="002557C4"/>
    <w:rsid w:val="00255B1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0648"/>
    <w:rsid w:val="0028165A"/>
    <w:rsid w:val="002817B4"/>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7678"/>
    <w:rsid w:val="00297B3B"/>
    <w:rsid w:val="002A00CB"/>
    <w:rsid w:val="002A044D"/>
    <w:rsid w:val="002A0580"/>
    <w:rsid w:val="002A0664"/>
    <w:rsid w:val="002A08BF"/>
    <w:rsid w:val="002A091C"/>
    <w:rsid w:val="002A1919"/>
    <w:rsid w:val="002A1CAB"/>
    <w:rsid w:val="002A1D4C"/>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784"/>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A24"/>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10E4"/>
    <w:rsid w:val="002F15C7"/>
    <w:rsid w:val="002F19D1"/>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326"/>
    <w:rsid w:val="003067FE"/>
    <w:rsid w:val="00306B79"/>
    <w:rsid w:val="00306C92"/>
    <w:rsid w:val="00307A62"/>
    <w:rsid w:val="00307BA5"/>
    <w:rsid w:val="00307EC0"/>
    <w:rsid w:val="003100E4"/>
    <w:rsid w:val="0031026F"/>
    <w:rsid w:val="00310882"/>
    <w:rsid w:val="00311399"/>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6FD"/>
    <w:rsid w:val="0034523F"/>
    <w:rsid w:val="0034540A"/>
    <w:rsid w:val="003456B0"/>
    <w:rsid w:val="00345A2E"/>
    <w:rsid w:val="00345DA3"/>
    <w:rsid w:val="003461CF"/>
    <w:rsid w:val="003464CC"/>
    <w:rsid w:val="00346524"/>
    <w:rsid w:val="00346841"/>
    <w:rsid w:val="00346DD2"/>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F4"/>
    <w:rsid w:val="00373763"/>
    <w:rsid w:val="00373CF6"/>
    <w:rsid w:val="00373EB9"/>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D0A"/>
    <w:rsid w:val="00394445"/>
    <w:rsid w:val="00394806"/>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0D12"/>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699A"/>
    <w:rsid w:val="003A6B5E"/>
    <w:rsid w:val="003A6D40"/>
    <w:rsid w:val="003B0371"/>
    <w:rsid w:val="003B0A57"/>
    <w:rsid w:val="003B0B8D"/>
    <w:rsid w:val="003B0C2D"/>
    <w:rsid w:val="003B1AE5"/>
    <w:rsid w:val="003B1FB5"/>
    <w:rsid w:val="003B2355"/>
    <w:rsid w:val="003B247C"/>
    <w:rsid w:val="003B2E30"/>
    <w:rsid w:val="003B3FF9"/>
    <w:rsid w:val="003B43BC"/>
    <w:rsid w:val="003B49C9"/>
    <w:rsid w:val="003B4C3E"/>
    <w:rsid w:val="003B5043"/>
    <w:rsid w:val="003B50B0"/>
    <w:rsid w:val="003B5514"/>
    <w:rsid w:val="003B67E4"/>
    <w:rsid w:val="003B6971"/>
    <w:rsid w:val="003B6B3E"/>
    <w:rsid w:val="003B6B7E"/>
    <w:rsid w:val="003B6D23"/>
    <w:rsid w:val="003B704B"/>
    <w:rsid w:val="003B7233"/>
    <w:rsid w:val="003B75E4"/>
    <w:rsid w:val="003B7869"/>
    <w:rsid w:val="003B7B76"/>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1BD"/>
    <w:rsid w:val="003C62DD"/>
    <w:rsid w:val="003C6F1B"/>
    <w:rsid w:val="003C734B"/>
    <w:rsid w:val="003C7B6E"/>
    <w:rsid w:val="003D076B"/>
    <w:rsid w:val="003D1A48"/>
    <w:rsid w:val="003D28E7"/>
    <w:rsid w:val="003D2D9A"/>
    <w:rsid w:val="003D37DA"/>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C41"/>
    <w:rsid w:val="003D6EFA"/>
    <w:rsid w:val="003D6EFC"/>
    <w:rsid w:val="003D7194"/>
    <w:rsid w:val="003D7269"/>
    <w:rsid w:val="003D7BA8"/>
    <w:rsid w:val="003E0819"/>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4F7"/>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0596"/>
    <w:rsid w:val="00481974"/>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D2F"/>
    <w:rsid w:val="00490C1A"/>
    <w:rsid w:val="00490EEC"/>
    <w:rsid w:val="004915E9"/>
    <w:rsid w:val="00491C99"/>
    <w:rsid w:val="004926F5"/>
    <w:rsid w:val="0049282D"/>
    <w:rsid w:val="00493749"/>
    <w:rsid w:val="00493A25"/>
    <w:rsid w:val="00493DB5"/>
    <w:rsid w:val="00494357"/>
    <w:rsid w:val="00494594"/>
    <w:rsid w:val="004945F6"/>
    <w:rsid w:val="00494DCD"/>
    <w:rsid w:val="00495773"/>
    <w:rsid w:val="00495C30"/>
    <w:rsid w:val="00496E0D"/>
    <w:rsid w:val="00497520"/>
    <w:rsid w:val="00497A0D"/>
    <w:rsid w:val="004A0657"/>
    <w:rsid w:val="004A122F"/>
    <w:rsid w:val="004A12DE"/>
    <w:rsid w:val="004A1562"/>
    <w:rsid w:val="004A20D9"/>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D70"/>
    <w:rsid w:val="004B1627"/>
    <w:rsid w:val="004B1AD1"/>
    <w:rsid w:val="004B1D1E"/>
    <w:rsid w:val="004B1F57"/>
    <w:rsid w:val="004B22A5"/>
    <w:rsid w:val="004B2CCF"/>
    <w:rsid w:val="004B2F98"/>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078"/>
    <w:rsid w:val="004C27DE"/>
    <w:rsid w:val="004C2879"/>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B56"/>
    <w:rsid w:val="004E30FB"/>
    <w:rsid w:val="004E33CA"/>
    <w:rsid w:val="004E3498"/>
    <w:rsid w:val="004E3644"/>
    <w:rsid w:val="004E36F3"/>
    <w:rsid w:val="004E462B"/>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7B8"/>
    <w:rsid w:val="004F4BD0"/>
    <w:rsid w:val="004F531D"/>
    <w:rsid w:val="004F5441"/>
    <w:rsid w:val="004F5991"/>
    <w:rsid w:val="004F6057"/>
    <w:rsid w:val="004F60C9"/>
    <w:rsid w:val="004F6164"/>
    <w:rsid w:val="004F6699"/>
    <w:rsid w:val="004F6C0D"/>
    <w:rsid w:val="004F6D8D"/>
    <w:rsid w:val="004F6EF8"/>
    <w:rsid w:val="004F791C"/>
    <w:rsid w:val="004F7C60"/>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501"/>
    <w:rsid w:val="00503F5F"/>
    <w:rsid w:val="005048EB"/>
    <w:rsid w:val="00504B35"/>
    <w:rsid w:val="0050554B"/>
    <w:rsid w:val="00505BAF"/>
    <w:rsid w:val="00505EAB"/>
    <w:rsid w:val="00505F4A"/>
    <w:rsid w:val="00505FF5"/>
    <w:rsid w:val="00506BEE"/>
    <w:rsid w:val="005072F3"/>
    <w:rsid w:val="00507993"/>
    <w:rsid w:val="00507ABF"/>
    <w:rsid w:val="00507BBB"/>
    <w:rsid w:val="00507DB9"/>
    <w:rsid w:val="005108D1"/>
    <w:rsid w:val="00510F02"/>
    <w:rsid w:val="00510F66"/>
    <w:rsid w:val="005117EE"/>
    <w:rsid w:val="005117FE"/>
    <w:rsid w:val="005123B8"/>
    <w:rsid w:val="00512939"/>
    <w:rsid w:val="00512B9A"/>
    <w:rsid w:val="00513352"/>
    <w:rsid w:val="00513A28"/>
    <w:rsid w:val="00513B7F"/>
    <w:rsid w:val="00514D59"/>
    <w:rsid w:val="00514D5F"/>
    <w:rsid w:val="0051553B"/>
    <w:rsid w:val="005155FC"/>
    <w:rsid w:val="0051572D"/>
    <w:rsid w:val="00515934"/>
    <w:rsid w:val="00516E72"/>
    <w:rsid w:val="00517290"/>
    <w:rsid w:val="0051790D"/>
    <w:rsid w:val="005179AB"/>
    <w:rsid w:val="005179F2"/>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A2"/>
    <w:rsid w:val="005270D5"/>
    <w:rsid w:val="00527254"/>
    <w:rsid w:val="0052783C"/>
    <w:rsid w:val="005301B0"/>
    <w:rsid w:val="00530984"/>
    <w:rsid w:val="00530FAB"/>
    <w:rsid w:val="00531577"/>
    <w:rsid w:val="005316B4"/>
    <w:rsid w:val="00531E41"/>
    <w:rsid w:val="00531F08"/>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DAA"/>
    <w:rsid w:val="00540F75"/>
    <w:rsid w:val="00540FDC"/>
    <w:rsid w:val="00541199"/>
    <w:rsid w:val="00542074"/>
    <w:rsid w:val="0054251B"/>
    <w:rsid w:val="00543692"/>
    <w:rsid w:val="00543ED3"/>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8007A"/>
    <w:rsid w:val="00580177"/>
    <w:rsid w:val="00580435"/>
    <w:rsid w:val="005804C9"/>
    <w:rsid w:val="005808C0"/>
    <w:rsid w:val="00580BE4"/>
    <w:rsid w:val="00581136"/>
    <w:rsid w:val="00582B9C"/>
    <w:rsid w:val="00582F5C"/>
    <w:rsid w:val="005833A0"/>
    <w:rsid w:val="0058568C"/>
    <w:rsid w:val="00585776"/>
    <w:rsid w:val="005857DE"/>
    <w:rsid w:val="005859B5"/>
    <w:rsid w:val="00586506"/>
    <w:rsid w:val="005869F8"/>
    <w:rsid w:val="00586A2B"/>
    <w:rsid w:val="00587343"/>
    <w:rsid w:val="00587509"/>
    <w:rsid w:val="005879E7"/>
    <w:rsid w:val="00587F86"/>
    <w:rsid w:val="00590254"/>
    <w:rsid w:val="0059094E"/>
    <w:rsid w:val="0059124D"/>
    <w:rsid w:val="00591AB4"/>
    <w:rsid w:val="00591FFC"/>
    <w:rsid w:val="0059201A"/>
    <w:rsid w:val="005928DB"/>
    <w:rsid w:val="00592BC8"/>
    <w:rsid w:val="00593316"/>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3F9C"/>
    <w:rsid w:val="005B5028"/>
    <w:rsid w:val="005B51AB"/>
    <w:rsid w:val="005B5AE0"/>
    <w:rsid w:val="005B602E"/>
    <w:rsid w:val="005B61F8"/>
    <w:rsid w:val="005B684B"/>
    <w:rsid w:val="005B6B04"/>
    <w:rsid w:val="005B6C4E"/>
    <w:rsid w:val="005B6C83"/>
    <w:rsid w:val="005B715D"/>
    <w:rsid w:val="005B734D"/>
    <w:rsid w:val="005B73BF"/>
    <w:rsid w:val="005B74E4"/>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278"/>
    <w:rsid w:val="005E7558"/>
    <w:rsid w:val="005E79C5"/>
    <w:rsid w:val="005E79E3"/>
    <w:rsid w:val="005E7F3A"/>
    <w:rsid w:val="005F0823"/>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52A"/>
    <w:rsid w:val="0060681E"/>
    <w:rsid w:val="00606D4B"/>
    <w:rsid w:val="00607FB8"/>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77E"/>
    <w:rsid w:val="00624A07"/>
    <w:rsid w:val="00624E7C"/>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F72"/>
    <w:rsid w:val="00637465"/>
    <w:rsid w:val="006375B1"/>
    <w:rsid w:val="0063762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E8F"/>
    <w:rsid w:val="00660FB7"/>
    <w:rsid w:val="006612B2"/>
    <w:rsid w:val="006618DF"/>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D9F"/>
    <w:rsid w:val="00684EEF"/>
    <w:rsid w:val="00685903"/>
    <w:rsid w:val="0068597C"/>
    <w:rsid w:val="006863C3"/>
    <w:rsid w:val="00686503"/>
    <w:rsid w:val="006868CD"/>
    <w:rsid w:val="006868ED"/>
    <w:rsid w:val="00686FD8"/>
    <w:rsid w:val="00687003"/>
    <w:rsid w:val="006874DD"/>
    <w:rsid w:val="00687F91"/>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6EEF"/>
    <w:rsid w:val="00697743"/>
    <w:rsid w:val="00697BBA"/>
    <w:rsid w:val="00697DE6"/>
    <w:rsid w:val="00697FEF"/>
    <w:rsid w:val="006A0A03"/>
    <w:rsid w:val="006A0B91"/>
    <w:rsid w:val="006A0EC1"/>
    <w:rsid w:val="006A12B6"/>
    <w:rsid w:val="006A14F7"/>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7165"/>
    <w:rsid w:val="006C733C"/>
    <w:rsid w:val="006C74C2"/>
    <w:rsid w:val="006C793A"/>
    <w:rsid w:val="006C794D"/>
    <w:rsid w:val="006D016E"/>
    <w:rsid w:val="006D094D"/>
    <w:rsid w:val="006D0D68"/>
    <w:rsid w:val="006D0E8D"/>
    <w:rsid w:val="006D1F4A"/>
    <w:rsid w:val="006D2E79"/>
    <w:rsid w:val="006D3AAB"/>
    <w:rsid w:val="006D3C9C"/>
    <w:rsid w:val="006D3F0A"/>
    <w:rsid w:val="006D4028"/>
    <w:rsid w:val="006D40DE"/>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DCE"/>
    <w:rsid w:val="00717595"/>
    <w:rsid w:val="00717DB1"/>
    <w:rsid w:val="007201CA"/>
    <w:rsid w:val="00720FAC"/>
    <w:rsid w:val="00721044"/>
    <w:rsid w:val="007211CC"/>
    <w:rsid w:val="007214A0"/>
    <w:rsid w:val="007215A7"/>
    <w:rsid w:val="00721AFB"/>
    <w:rsid w:val="00721C6B"/>
    <w:rsid w:val="00721DE8"/>
    <w:rsid w:val="00722CC7"/>
    <w:rsid w:val="00722F20"/>
    <w:rsid w:val="00722F47"/>
    <w:rsid w:val="00723068"/>
    <w:rsid w:val="00723F06"/>
    <w:rsid w:val="007241B3"/>
    <w:rsid w:val="0072574B"/>
    <w:rsid w:val="00725B7D"/>
    <w:rsid w:val="0072623F"/>
    <w:rsid w:val="0072685E"/>
    <w:rsid w:val="0072689B"/>
    <w:rsid w:val="00727445"/>
    <w:rsid w:val="0072757B"/>
    <w:rsid w:val="00730052"/>
    <w:rsid w:val="007302FA"/>
    <w:rsid w:val="00730335"/>
    <w:rsid w:val="007304FE"/>
    <w:rsid w:val="007306D3"/>
    <w:rsid w:val="00730CBD"/>
    <w:rsid w:val="00730DA5"/>
    <w:rsid w:val="00731799"/>
    <w:rsid w:val="00731BA4"/>
    <w:rsid w:val="00731BB7"/>
    <w:rsid w:val="007324F8"/>
    <w:rsid w:val="0073251F"/>
    <w:rsid w:val="00732AB7"/>
    <w:rsid w:val="00732BCF"/>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4AF"/>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6E52"/>
    <w:rsid w:val="007570F0"/>
    <w:rsid w:val="007570F3"/>
    <w:rsid w:val="007578CF"/>
    <w:rsid w:val="007579A2"/>
    <w:rsid w:val="00757A07"/>
    <w:rsid w:val="007600C9"/>
    <w:rsid w:val="00760252"/>
    <w:rsid w:val="0076030D"/>
    <w:rsid w:val="00760CD2"/>
    <w:rsid w:val="00760DCB"/>
    <w:rsid w:val="00761415"/>
    <w:rsid w:val="007628E6"/>
    <w:rsid w:val="00762D68"/>
    <w:rsid w:val="007630BD"/>
    <w:rsid w:val="0076327F"/>
    <w:rsid w:val="0076329E"/>
    <w:rsid w:val="00763CB3"/>
    <w:rsid w:val="00763F3A"/>
    <w:rsid w:val="0076460D"/>
    <w:rsid w:val="00764647"/>
    <w:rsid w:val="00764A3E"/>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62A9"/>
    <w:rsid w:val="007773B8"/>
    <w:rsid w:val="00777E5D"/>
    <w:rsid w:val="00780533"/>
    <w:rsid w:val="00780660"/>
    <w:rsid w:val="00780766"/>
    <w:rsid w:val="00780B15"/>
    <w:rsid w:val="00781A4B"/>
    <w:rsid w:val="00781AF5"/>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3399"/>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1997"/>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7635"/>
    <w:rsid w:val="007D7959"/>
    <w:rsid w:val="007D7B36"/>
    <w:rsid w:val="007D7D16"/>
    <w:rsid w:val="007E018B"/>
    <w:rsid w:val="007E05C3"/>
    <w:rsid w:val="007E0A3E"/>
    <w:rsid w:val="007E0C8D"/>
    <w:rsid w:val="007E12D1"/>
    <w:rsid w:val="007E133F"/>
    <w:rsid w:val="007E19F0"/>
    <w:rsid w:val="007E2392"/>
    <w:rsid w:val="007E23AC"/>
    <w:rsid w:val="007E24B0"/>
    <w:rsid w:val="007E27C8"/>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5D"/>
    <w:rsid w:val="007F38FF"/>
    <w:rsid w:val="007F3D16"/>
    <w:rsid w:val="007F418D"/>
    <w:rsid w:val="007F4606"/>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E83"/>
    <w:rsid w:val="008335E4"/>
    <w:rsid w:val="00833914"/>
    <w:rsid w:val="00833D59"/>
    <w:rsid w:val="00833E4D"/>
    <w:rsid w:val="00833F3D"/>
    <w:rsid w:val="00834491"/>
    <w:rsid w:val="00834519"/>
    <w:rsid w:val="0083506F"/>
    <w:rsid w:val="0083518B"/>
    <w:rsid w:val="0083530F"/>
    <w:rsid w:val="00836A6D"/>
    <w:rsid w:val="00836FAE"/>
    <w:rsid w:val="00837726"/>
    <w:rsid w:val="00837C59"/>
    <w:rsid w:val="00840B59"/>
    <w:rsid w:val="00840CA7"/>
    <w:rsid w:val="00840CBE"/>
    <w:rsid w:val="0084143E"/>
    <w:rsid w:val="008428E8"/>
    <w:rsid w:val="00842F97"/>
    <w:rsid w:val="0084372C"/>
    <w:rsid w:val="00844453"/>
    <w:rsid w:val="0084459D"/>
    <w:rsid w:val="00844C9B"/>
    <w:rsid w:val="008460B9"/>
    <w:rsid w:val="00846143"/>
    <w:rsid w:val="008464D8"/>
    <w:rsid w:val="00846BAC"/>
    <w:rsid w:val="00847009"/>
    <w:rsid w:val="00847103"/>
    <w:rsid w:val="008472C1"/>
    <w:rsid w:val="00847464"/>
    <w:rsid w:val="008478B1"/>
    <w:rsid w:val="0085016B"/>
    <w:rsid w:val="00850BF7"/>
    <w:rsid w:val="008510B1"/>
    <w:rsid w:val="00851A62"/>
    <w:rsid w:val="00851AD9"/>
    <w:rsid w:val="00852220"/>
    <w:rsid w:val="008525ED"/>
    <w:rsid w:val="0085275B"/>
    <w:rsid w:val="00852A3A"/>
    <w:rsid w:val="00852D28"/>
    <w:rsid w:val="00852DA2"/>
    <w:rsid w:val="008534E7"/>
    <w:rsid w:val="00853BDB"/>
    <w:rsid w:val="008545FD"/>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94A"/>
    <w:rsid w:val="0087264A"/>
    <w:rsid w:val="00872BD9"/>
    <w:rsid w:val="00872ED3"/>
    <w:rsid w:val="00873126"/>
    <w:rsid w:val="00873585"/>
    <w:rsid w:val="008740A2"/>
    <w:rsid w:val="008740B9"/>
    <w:rsid w:val="00874259"/>
    <w:rsid w:val="0087491A"/>
    <w:rsid w:val="00874C82"/>
    <w:rsid w:val="008750A0"/>
    <w:rsid w:val="00875774"/>
    <w:rsid w:val="00875D33"/>
    <w:rsid w:val="00875EE0"/>
    <w:rsid w:val="008761A4"/>
    <w:rsid w:val="0087670C"/>
    <w:rsid w:val="0087681F"/>
    <w:rsid w:val="00876B86"/>
    <w:rsid w:val="008771AE"/>
    <w:rsid w:val="00877278"/>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935"/>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90269"/>
    <w:rsid w:val="00890AB9"/>
    <w:rsid w:val="00890E95"/>
    <w:rsid w:val="00891998"/>
    <w:rsid w:val="00891A30"/>
    <w:rsid w:val="00891BB4"/>
    <w:rsid w:val="008920C9"/>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62B"/>
    <w:rsid w:val="008A2749"/>
    <w:rsid w:val="008A29B4"/>
    <w:rsid w:val="008A2B5F"/>
    <w:rsid w:val="008A30A6"/>
    <w:rsid w:val="008A4499"/>
    <w:rsid w:val="008A4C84"/>
    <w:rsid w:val="008A4E22"/>
    <w:rsid w:val="008A51B5"/>
    <w:rsid w:val="008A5A5F"/>
    <w:rsid w:val="008A5F08"/>
    <w:rsid w:val="008A6737"/>
    <w:rsid w:val="008A6788"/>
    <w:rsid w:val="008A699F"/>
    <w:rsid w:val="008A6DDF"/>
    <w:rsid w:val="008A7128"/>
    <w:rsid w:val="008A7214"/>
    <w:rsid w:val="008A7441"/>
    <w:rsid w:val="008A7866"/>
    <w:rsid w:val="008A7987"/>
    <w:rsid w:val="008A7988"/>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B3"/>
    <w:rsid w:val="008E3372"/>
    <w:rsid w:val="008E379D"/>
    <w:rsid w:val="008E37FB"/>
    <w:rsid w:val="008E3ABE"/>
    <w:rsid w:val="008E3EFF"/>
    <w:rsid w:val="008E3F9C"/>
    <w:rsid w:val="008E4942"/>
    <w:rsid w:val="008E4C8B"/>
    <w:rsid w:val="008E5141"/>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17CBC"/>
    <w:rsid w:val="0092030A"/>
    <w:rsid w:val="00920842"/>
    <w:rsid w:val="00921434"/>
    <w:rsid w:val="009214D4"/>
    <w:rsid w:val="00921F9D"/>
    <w:rsid w:val="00921FCC"/>
    <w:rsid w:val="0092213F"/>
    <w:rsid w:val="00922298"/>
    <w:rsid w:val="0092248E"/>
    <w:rsid w:val="00922817"/>
    <w:rsid w:val="009231C5"/>
    <w:rsid w:val="009233AE"/>
    <w:rsid w:val="00923744"/>
    <w:rsid w:val="00923865"/>
    <w:rsid w:val="009238A7"/>
    <w:rsid w:val="00923CA5"/>
    <w:rsid w:val="00924813"/>
    <w:rsid w:val="00924949"/>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6F"/>
    <w:rsid w:val="00937E79"/>
    <w:rsid w:val="00940588"/>
    <w:rsid w:val="0094076D"/>
    <w:rsid w:val="009411B1"/>
    <w:rsid w:val="009413CF"/>
    <w:rsid w:val="009420EA"/>
    <w:rsid w:val="00942B0D"/>
    <w:rsid w:val="00942C55"/>
    <w:rsid w:val="00942CBA"/>
    <w:rsid w:val="00943FF6"/>
    <w:rsid w:val="0094404F"/>
    <w:rsid w:val="009442C6"/>
    <w:rsid w:val="009443DF"/>
    <w:rsid w:val="00944AD7"/>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F97"/>
    <w:rsid w:val="0096032F"/>
    <w:rsid w:val="009603E6"/>
    <w:rsid w:val="00960612"/>
    <w:rsid w:val="00960647"/>
    <w:rsid w:val="0096070B"/>
    <w:rsid w:val="00960AF6"/>
    <w:rsid w:val="00960F30"/>
    <w:rsid w:val="00961298"/>
    <w:rsid w:val="00961624"/>
    <w:rsid w:val="00961D82"/>
    <w:rsid w:val="00962191"/>
    <w:rsid w:val="009631DE"/>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6B3"/>
    <w:rsid w:val="00977ABF"/>
    <w:rsid w:val="00980AEB"/>
    <w:rsid w:val="009813CD"/>
    <w:rsid w:val="00981B2F"/>
    <w:rsid w:val="00981F0C"/>
    <w:rsid w:val="0098297C"/>
    <w:rsid w:val="00983BEC"/>
    <w:rsid w:val="00983EAF"/>
    <w:rsid w:val="00983F9A"/>
    <w:rsid w:val="009844FF"/>
    <w:rsid w:val="0098456A"/>
    <w:rsid w:val="00984EA0"/>
    <w:rsid w:val="0098579B"/>
    <w:rsid w:val="00985A83"/>
    <w:rsid w:val="00986282"/>
    <w:rsid w:val="009862F2"/>
    <w:rsid w:val="0098650A"/>
    <w:rsid w:val="0098694F"/>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B13"/>
    <w:rsid w:val="009A0FDB"/>
    <w:rsid w:val="009A10FC"/>
    <w:rsid w:val="009A13AC"/>
    <w:rsid w:val="009A13FD"/>
    <w:rsid w:val="009A1415"/>
    <w:rsid w:val="009A179B"/>
    <w:rsid w:val="009A1AB0"/>
    <w:rsid w:val="009A1C86"/>
    <w:rsid w:val="009A20C9"/>
    <w:rsid w:val="009A22BE"/>
    <w:rsid w:val="009A2808"/>
    <w:rsid w:val="009A280C"/>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18C"/>
    <w:rsid w:val="009B1A57"/>
    <w:rsid w:val="009B1D6F"/>
    <w:rsid w:val="009B2F79"/>
    <w:rsid w:val="009B306E"/>
    <w:rsid w:val="009B32D4"/>
    <w:rsid w:val="009B366F"/>
    <w:rsid w:val="009B3B30"/>
    <w:rsid w:val="009B3D6C"/>
    <w:rsid w:val="009B40AB"/>
    <w:rsid w:val="009B4BD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7D2"/>
    <w:rsid w:val="009F1AD2"/>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CE"/>
    <w:rsid w:val="00A025B2"/>
    <w:rsid w:val="00A03401"/>
    <w:rsid w:val="00A036F2"/>
    <w:rsid w:val="00A044B6"/>
    <w:rsid w:val="00A0477C"/>
    <w:rsid w:val="00A048DA"/>
    <w:rsid w:val="00A04EDA"/>
    <w:rsid w:val="00A0518C"/>
    <w:rsid w:val="00A05259"/>
    <w:rsid w:val="00A05669"/>
    <w:rsid w:val="00A05959"/>
    <w:rsid w:val="00A05E84"/>
    <w:rsid w:val="00A06180"/>
    <w:rsid w:val="00A06387"/>
    <w:rsid w:val="00A06555"/>
    <w:rsid w:val="00A06BCE"/>
    <w:rsid w:val="00A06D29"/>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567"/>
    <w:rsid w:val="00A145CF"/>
    <w:rsid w:val="00A1499F"/>
    <w:rsid w:val="00A14D10"/>
    <w:rsid w:val="00A14DFF"/>
    <w:rsid w:val="00A14EC0"/>
    <w:rsid w:val="00A15030"/>
    <w:rsid w:val="00A15105"/>
    <w:rsid w:val="00A157A9"/>
    <w:rsid w:val="00A15808"/>
    <w:rsid w:val="00A158F5"/>
    <w:rsid w:val="00A15FD9"/>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1D3"/>
    <w:rsid w:val="00A322C1"/>
    <w:rsid w:val="00A32AB9"/>
    <w:rsid w:val="00A32D35"/>
    <w:rsid w:val="00A33357"/>
    <w:rsid w:val="00A34A02"/>
    <w:rsid w:val="00A34E1B"/>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361"/>
    <w:rsid w:val="00A44DD2"/>
    <w:rsid w:val="00A44DEE"/>
    <w:rsid w:val="00A44FF5"/>
    <w:rsid w:val="00A4516B"/>
    <w:rsid w:val="00A452D3"/>
    <w:rsid w:val="00A45596"/>
    <w:rsid w:val="00A4577D"/>
    <w:rsid w:val="00A459E9"/>
    <w:rsid w:val="00A46079"/>
    <w:rsid w:val="00A46191"/>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912"/>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6078D"/>
    <w:rsid w:val="00A607FD"/>
    <w:rsid w:val="00A608D3"/>
    <w:rsid w:val="00A618F2"/>
    <w:rsid w:val="00A61996"/>
    <w:rsid w:val="00A61BC7"/>
    <w:rsid w:val="00A620A4"/>
    <w:rsid w:val="00A621F4"/>
    <w:rsid w:val="00A62404"/>
    <w:rsid w:val="00A626FF"/>
    <w:rsid w:val="00A629B4"/>
    <w:rsid w:val="00A63A59"/>
    <w:rsid w:val="00A63ACF"/>
    <w:rsid w:val="00A64BD7"/>
    <w:rsid w:val="00A65641"/>
    <w:rsid w:val="00A66FFC"/>
    <w:rsid w:val="00A672FA"/>
    <w:rsid w:val="00A67787"/>
    <w:rsid w:val="00A702DB"/>
    <w:rsid w:val="00A7079F"/>
    <w:rsid w:val="00A70B57"/>
    <w:rsid w:val="00A70CB7"/>
    <w:rsid w:val="00A70FD1"/>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603"/>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0A"/>
    <w:rsid w:val="00AA5AB8"/>
    <w:rsid w:val="00AA5D05"/>
    <w:rsid w:val="00AA5EBB"/>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B4E"/>
    <w:rsid w:val="00AB2698"/>
    <w:rsid w:val="00AB2A9F"/>
    <w:rsid w:val="00AB2E83"/>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6A5"/>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792"/>
    <w:rsid w:val="00AE77B9"/>
    <w:rsid w:val="00AE7A48"/>
    <w:rsid w:val="00AF04B3"/>
    <w:rsid w:val="00AF0F53"/>
    <w:rsid w:val="00AF12DB"/>
    <w:rsid w:val="00AF1830"/>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4EB0"/>
    <w:rsid w:val="00B053CE"/>
    <w:rsid w:val="00B055B9"/>
    <w:rsid w:val="00B0563F"/>
    <w:rsid w:val="00B0582E"/>
    <w:rsid w:val="00B05C88"/>
    <w:rsid w:val="00B06211"/>
    <w:rsid w:val="00B06A22"/>
    <w:rsid w:val="00B06D10"/>
    <w:rsid w:val="00B078E2"/>
    <w:rsid w:val="00B07FE1"/>
    <w:rsid w:val="00B1012C"/>
    <w:rsid w:val="00B1067D"/>
    <w:rsid w:val="00B10E62"/>
    <w:rsid w:val="00B1105A"/>
    <w:rsid w:val="00B115E2"/>
    <w:rsid w:val="00B1171A"/>
    <w:rsid w:val="00B118AA"/>
    <w:rsid w:val="00B122F1"/>
    <w:rsid w:val="00B12316"/>
    <w:rsid w:val="00B12EC1"/>
    <w:rsid w:val="00B1334E"/>
    <w:rsid w:val="00B134BE"/>
    <w:rsid w:val="00B13C61"/>
    <w:rsid w:val="00B14925"/>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F3B"/>
    <w:rsid w:val="00B27E27"/>
    <w:rsid w:val="00B27EF0"/>
    <w:rsid w:val="00B306E6"/>
    <w:rsid w:val="00B30B0B"/>
    <w:rsid w:val="00B315A2"/>
    <w:rsid w:val="00B31B30"/>
    <w:rsid w:val="00B31C87"/>
    <w:rsid w:val="00B32152"/>
    <w:rsid w:val="00B322D8"/>
    <w:rsid w:val="00B325E8"/>
    <w:rsid w:val="00B3260D"/>
    <w:rsid w:val="00B32BA0"/>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AE7"/>
    <w:rsid w:val="00B361A7"/>
    <w:rsid w:val="00B3691F"/>
    <w:rsid w:val="00B370AB"/>
    <w:rsid w:val="00B37284"/>
    <w:rsid w:val="00B37D75"/>
    <w:rsid w:val="00B40044"/>
    <w:rsid w:val="00B40067"/>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8BE"/>
    <w:rsid w:val="00B55CD4"/>
    <w:rsid w:val="00B55F19"/>
    <w:rsid w:val="00B56F22"/>
    <w:rsid w:val="00B57096"/>
    <w:rsid w:val="00B573B8"/>
    <w:rsid w:val="00B6040D"/>
    <w:rsid w:val="00B6057C"/>
    <w:rsid w:val="00B60DC8"/>
    <w:rsid w:val="00B61C35"/>
    <w:rsid w:val="00B61D2C"/>
    <w:rsid w:val="00B62C84"/>
    <w:rsid w:val="00B6378D"/>
    <w:rsid w:val="00B6379F"/>
    <w:rsid w:val="00B64143"/>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C27"/>
    <w:rsid w:val="00B76090"/>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26C0"/>
    <w:rsid w:val="00B927F2"/>
    <w:rsid w:val="00B929A9"/>
    <w:rsid w:val="00B931C4"/>
    <w:rsid w:val="00B9445C"/>
    <w:rsid w:val="00B94636"/>
    <w:rsid w:val="00B94A55"/>
    <w:rsid w:val="00B9528B"/>
    <w:rsid w:val="00B952A3"/>
    <w:rsid w:val="00B952EF"/>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D00EB"/>
    <w:rsid w:val="00BD0A21"/>
    <w:rsid w:val="00BD187D"/>
    <w:rsid w:val="00BD1D04"/>
    <w:rsid w:val="00BD1D89"/>
    <w:rsid w:val="00BD1DC7"/>
    <w:rsid w:val="00BD1EF4"/>
    <w:rsid w:val="00BD249D"/>
    <w:rsid w:val="00BD24F6"/>
    <w:rsid w:val="00BD2A7F"/>
    <w:rsid w:val="00BD2E77"/>
    <w:rsid w:val="00BD3234"/>
    <w:rsid w:val="00BD35B3"/>
    <w:rsid w:val="00BD37BE"/>
    <w:rsid w:val="00BD38E3"/>
    <w:rsid w:val="00BD3A0B"/>
    <w:rsid w:val="00BD3AA8"/>
    <w:rsid w:val="00BD4D1C"/>
    <w:rsid w:val="00BD4F10"/>
    <w:rsid w:val="00BD5084"/>
    <w:rsid w:val="00BD5757"/>
    <w:rsid w:val="00BD6125"/>
    <w:rsid w:val="00BD62F6"/>
    <w:rsid w:val="00BD6952"/>
    <w:rsid w:val="00BD7A14"/>
    <w:rsid w:val="00BD7A6F"/>
    <w:rsid w:val="00BD7CBB"/>
    <w:rsid w:val="00BE0B09"/>
    <w:rsid w:val="00BE0BE6"/>
    <w:rsid w:val="00BE0F3C"/>
    <w:rsid w:val="00BE1133"/>
    <w:rsid w:val="00BE116B"/>
    <w:rsid w:val="00BE270A"/>
    <w:rsid w:val="00BE27B3"/>
    <w:rsid w:val="00BE4467"/>
    <w:rsid w:val="00BE4C8F"/>
    <w:rsid w:val="00BE4F5F"/>
    <w:rsid w:val="00BE578F"/>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005"/>
    <w:rsid w:val="00C04282"/>
    <w:rsid w:val="00C04569"/>
    <w:rsid w:val="00C04651"/>
    <w:rsid w:val="00C0469A"/>
    <w:rsid w:val="00C04BBC"/>
    <w:rsid w:val="00C0516D"/>
    <w:rsid w:val="00C0528F"/>
    <w:rsid w:val="00C05397"/>
    <w:rsid w:val="00C0563B"/>
    <w:rsid w:val="00C05AB1"/>
    <w:rsid w:val="00C05C0C"/>
    <w:rsid w:val="00C05D13"/>
    <w:rsid w:val="00C05DA4"/>
    <w:rsid w:val="00C064D3"/>
    <w:rsid w:val="00C065CE"/>
    <w:rsid w:val="00C06649"/>
    <w:rsid w:val="00C06829"/>
    <w:rsid w:val="00C06AC7"/>
    <w:rsid w:val="00C07553"/>
    <w:rsid w:val="00C07733"/>
    <w:rsid w:val="00C07998"/>
    <w:rsid w:val="00C079D0"/>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426"/>
    <w:rsid w:val="00C16696"/>
    <w:rsid w:val="00C16FB3"/>
    <w:rsid w:val="00C16FC6"/>
    <w:rsid w:val="00C17482"/>
    <w:rsid w:val="00C17557"/>
    <w:rsid w:val="00C176A3"/>
    <w:rsid w:val="00C178ED"/>
    <w:rsid w:val="00C17A48"/>
    <w:rsid w:val="00C17C4F"/>
    <w:rsid w:val="00C17F13"/>
    <w:rsid w:val="00C20083"/>
    <w:rsid w:val="00C2057C"/>
    <w:rsid w:val="00C207F4"/>
    <w:rsid w:val="00C20C7C"/>
    <w:rsid w:val="00C2192C"/>
    <w:rsid w:val="00C21A42"/>
    <w:rsid w:val="00C21B32"/>
    <w:rsid w:val="00C21C74"/>
    <w:rsid w:val="00C21D5F"/>
    <w:rsid w:val="00C220C8"/>
    <w:rsid w:val="00C2247E"/>
    <w:rsid w:val="00C22669"/>
    <w:rsid w:val="00C22722"/>
    <w:rsid w:val="00C230E2"/>
    <w:rsid w:val="00C23B3C"/>
    <w:rsid w:val="00C23CE1"/>
    <w:rsid w:val="00C24FB1"/>
    <w:rsid w:val="00C2504E"/>
    <w:rsid w:val="00C2514D"/>
    <w:rsid w:val="00C25ADE"/>
    <w:rsid w:val="00C26832"/>
    <w:rsid w:val="00C271D9"/>
    <w:rsid w:val="00C27B2A"/>
    <w:rsid w:val="00C27FE3"/>
    <w:rsid w:val="00C3021A"/>
    <w:rsid w:val="00C306F5"/>
    <w:rsid w:val="00C30830"/>
    <w:rsid w:val="00C309A3"/>
    <w:rsid w:val="00C31324"/>
    <w:rsid w:val="00C32C39"/>
    <w:rsid w:val="00C330B0"/>
    <w:rsid w:val="00C333EA"/>
    <w:rsid w:val="00C33A88"/>
    <w:rsid w:val="00C35269"/>
    <w:rsid w:val="00C35E45"/>
    <w:rsid w:val="00C35E7A"/>
    <w:rsid w:val="00C35FDE"/>
    <w:rsid w:val="00C35FF3"/>
    <w:rsid w:val="00C36280"/>
    <w:rsid w:val="00C37090"/>
    <w:rsid w:val="00C375A3"/>
    <w:rsid w:val="00C37982"/>
    <w:rsid w:val="00C37FA2"/>
    <w:rsid w:val="00C40342"/>
    <w:rsid w:val="00C4051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271"/>
    <w:rsid w:val="00C51FD1"/>
    <w:rsid w:val="00C5235E"/>
    <w:rsid w:val="00C52561"/>
    <w:rsid w:val="00C52B07"/>
    <w:rsid w:val="00C530EF"/>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373"/>
    <w:rsid w:val="00C56494"/>
    <w:rsid w:val="00C56B2F"/>
    <w:rsid w:val="00C56D2C"/>
    <w:rsid w:val="00C57219"/>
    <w:rsid w:val="00C57AD4"/>
    <w:rsid w:val="00C57B14"/>
    <w:rsid w:val="00C57BC3"/>
    <w:rsid w:val="00C60059"/>
    <w:rsid w:val="00C60300"/>
    <w:rsid w:val="00C60E93"/>
    <w:rsid w:val="00C6109F"/>
    <w:rsid w:val="00C61491"/>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59D"/>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64A"/>
    <w:rsid w:val="00C75684"/>
    <w:rsid w:val="00C75798"/>
    <w:rsid w:val="00C75966"/>
    <w:rsid w:val="00C75E51"/>
    <w:rsid w:val="00C75F31"/>
    <w:rsid w:val="00C765B1"/>
    <w:rsid w:val="00C76B34"/>
    <w:rsid w:val="00C76B65"/>
    <w:rsid w:val="00C76F49"/>
    <w:rsid w:val="00C76F4E"/>
    <w:rsid w:val="00C772AA"/>
    <w:rsid w:val="00C77B27"/>
    <w:rsid w:val="00C801E4"/>
    <w:rsid w:val="00C80459"/>
    <w:rsid w:val="00C80A1A"/>
    <w:rsid w:val="00C80AB3"/>
    <w:rsid w:val="00C80E24"/>
    <w:rsid w:val="00C8131D"/>
    <w:rsid w:val="00C81F48"/>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DCE"/>
    <w:rsid w:val="00CA3F32"/>
    <w:rsid w:val="00CA4A30"/>
    <w:rsid w:val="00CA54CC"/>
    <w:rsid w:val="00CA5B40"/>
    <w:rsid w:val="00CA5CFB"/>
    <w:rsid w:val="00CA5E37"/>
    <w:rsid w:val="00CA65A6"/>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BE3"/>
    <w:rsid w:val="00CB52FC"/>
    <w:rsid w:val="00CB550E"/>
    <w:rsid w:val="00CB5F91"/>
    <w:rsid w:val="00CB6268"/>
    <w:rsid w:val="00CB6720"/>
    <w:rsid w:val="00CB69CD"/>
    <w:rsid w:val="00CB7F8C"/>
    <w:rsid w:val="00CC042E"/>
    <w:rsid w:val="00CC0629"/>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E46"/>
    <w:rsid w:val="00CD2FFF"/>
    <w:rsid w:val="00CD3DF2"/>
    <w:rsid w:val="00CD4CB0"/>
    <w:rsid w:val="00CD4E81"/>
    <w:rsid w:val="00CD4EFD"/>
    <w:rsid w:val="00CD54B0"/>
    <w:rsid w:val="00CD58D5"/>
    <w:rsid w:val="00CD5C3A"/>
    <w:rsid w:val="00CD5DC0"/>
    <w:rsid w:val="00CD5EC1"/>
    <w:rsid w:val="00CD5EEA"/>
    <w:rsid w:val="00CD6814"/>
    <w:rsid w:val="00CD6C0C"/>
    <w:rsid w:val="00CD6EC8"/>
    <w:rsid w:val="00CD72F7"/>
    <w:rsid w:val="00CD741E"/>
    <w:rsid w:val="00CD7DEF"/>
    <w:rsid w:val="00CE00ED"/>
    <w:rsid w:val="00CE0281"/>
    <w:rsid w:val="00CE03E8"/>
    <w:rsid w:val="00CE05A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3F87"/>
    <w:rsid w:val="00CF4265"/>
    <w:rsid w:val="00CF4E0D"/>
    <w:rsid w:val="00CF6ACE"/>
    <w:rsid w:val="00CF6F2E"/>
    <w:rsid w:val="00CF75C9"/>
    <w:rsid w:val="00CF77B7"/>
    <w:rsid w:val="00CF79DF"/>
    <w:rsid w:val="00D005CB"/>
    <w:rsid w:val="00D00CEB"/>
    <w:rsid w:val="00D00D0E"/>
    <w:rsid w:val="00D01136"/>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561"/>
    <w:rsid w:val="00D067ED"/>
    <w:rsid w:val="00D06C4B"/>
    <w:rsid w:val="00D0712C"/>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E89"/>
    <w:rsid w:val="00D24125"/>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390"/>
    <w:rsid w:val="00D32789"/>
    <w:rsid w:val="00D32A1B"/>
    <w:rsid w:val="00D32B74"/>
    <w:rsid w:val="00D32BA2"/>
    <w:rsid w:val="00D32F04"/>
    <w:rsid w:val="00D333A8"/>
    <w:rsid w:val="00D335B0"/>
    <w:rsid w:val="00D33876"/>
    <w:rsid w:val="00D33950"/>
    <w:rsid w:val="00D34196"/>
    <w:rsid w:val="00D344D3"/>
    <w:rsid w:val="00D34C89"/>
    <w:rsid w:val="00D3517C"/>
    <w:rsid w:val="00D35B10"/>
    <w:rsid w:val="00D35CC9"/>
    <w:rsid w:val="00D3694A"/>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307"/>
    <w:rsid w:val="00D52624"/>
    <w:rsid w:val="00D53102"/>
    <w:rsid w:val="00D53414"/>
    <w:rsid w:val="00D5371E"/>
    <w:rsid w:val="00D53BCC"/>
    <w:rsid w:val="00D5489F"/>
    <w:rsid w:val="00D5524D"/>
    <w:rsid w:val="00D552AC"/>
    <w:rsid w:val="00D55422"/>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713"/>
    <w:rsid w:val="00DA4746"/>
    <w:rsid w:val="00DA4962"/>
    <w:rsid w:val="00DA4D4C"/>
    <w:rsid w:val="00DA5F05"/>
    <w:rsid w:val="00DA6AD0"/>
    <w:rsid w:val="00DB05A9"/>
    <w:rsid w:val="00DB0808"/>
    <w:rsid w:val="00DB08DE"/>
    <w:rsid w:val="00DB0E6F"/>
    <w:rsid w:val="00DB1825"/>
    <w:rsid w:val="00DB1F91"/>
    <w:rsid w:val="00DB2546"/>
    <w:rsid w:val="00DB269D"/>
    <w:rsid w:val="00DB3C59"/>
    <w:rsid w:val="00DB3CCC"/>
    <w:rsid w:val="00DB4A48"/>
    <w:rsid w:val="00DB4C1D"/>
    <w:rsid w:val="00DB4F02"/>
    <w:rsid w:val="00DB58BD"/>
    <w:rsid w:val="00DB5A11"/>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2FB"/>
    <w:rsid w:val="00DC13AF"/>
    <w:rsid w:val="00DC14C7"/>
    <w:rsid w:val="00DC17F4"/>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465"/>
    <w:rsid w:val="00DE1581"/>
    <w:rsid w:val="00DE1818"/>
    <w:rsid w:val="00DE1D2A"/>
    <w:rsid w:val="00DE1E42"/>
    <w:rsid w:val="00DE28E3"/>
    <w:rsid w:val="00DE2C23"/>
    <w:rsid w:val="00DE3303"/>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27B0"/>
    <w:rsid w:val="00E02C43"/>
    <w:rsid w:val="00E02CB5"/>
    <w:rsid w:val="00E02E90"/>
    <w:rsid w:val="00E0317F"/>
    <w:rsid w:val="00E031A9"/>
    <w:rsid w:val="00E03343"/>
    <w:rsid w:val="00E033DC"/>
    <w:rsid w:val="00E0394E"/>
    <w:rsid w:val="00E04213"/>
    <w:rsid w:val="00E048DA"/>
    <w:rsid w:val="00E04A47"/>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425E"/>
    <w:rsid w:val="00E145D5"/>
    <w:rsid w:val="00E14916"/>
    <w:rsid w:val="00E14CC2"/>
    <w:rsid w:val="00E15131"/>
    <w:rsid w:val="00E15531"/>
    <w:rsid w:val="00E15C68"/>
    <w:rsid w:val="00E17107"/>
    <w:rsid w:val="00E17128"/>
    <w:rsid w:val="00E17206"/>
    <w:rsid w:val="00E173D9"/>
    <w:rsid w:val="00E17574"/>
    <w:rsid w:val="00E178C4"/>
    <w:rsid w:val="00E20350"/>
    <w:rsid w:val="00E203B0"/>
    <w:rsid w:val="00E2054E"/>
    <w:rsid w:val="00E2165D"/>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B7A"/>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63E"/>
    <w:rsid w:val="00E51A84"/>
    <w:rsid w:val="00E51EF3"/>
    <w:rsid w:val="00E52160"/>
    <w:rsid w:val="00E52886"/>
    <w:rsid w:val="00E52A1F"/>
    <w:rsid w:val="00E53C67"/>
    <w:rsid w:val="00E53EA6"/>
    <w:rsid w:val="00E540A4"/>
    <w:rsid w:val="00E54336"/>
    <w:rsid w:val="00E5483B"/>
    <w:rsid w:val="00E54CF5"/>
    <w:rsid w:val="00E5500E"/>
    <w:rsid w:val="00E55DAD"/>
    <w:rsid w:val="00E563A3"/>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4E"/>
    <w:rsid w:val="00E61758"/>
    <w:rsid w:val="00E61CAB"/>
    <w:rsid w:val="00E6204F"/>
    <w:rsid w:val="00E625F4"/>
    <w:rsid w:val="00E62DCC"/>
    <w:rsid w:val="00E63426"/>
    <w:rsid w:val="00E634BC"/>
    <w:rsid w:val="00E63AF2"/>
    <w:rsid w:val="00E63B1F"/>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E04"/>
    <w:rsid w:val="00E77E94"/>
    <w:rsid w:val="00E801CE"/>
    <w:rsid w:val="00E80BDE"/>
    <w:rsid w:val="00E8108D"/>
    <w:rsid w:val="00E815CF"/>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5717"/>
    <w:rsid w:val="00EA6086"/>
    <w:rsid w:val="00EA6093"/>
    <w:rsid w:val="00EA6180"/>
    <w:rsid w:val="00EA64F5"/>
    <w:rsid w:val="00EA655B"/>
    <w:rsid w:val="00EA709F"/>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3EF"/>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C7E2C"/>
    <w:rsid w:val="00ED0452"/>
    <w:rsid w:val="00ED05C1"/>
    <w:rsid w:val="00ED10D6"/>
    <w:rsid w:val="00ED144C"/>
    <w:rsid w:val="00ED1A2B"/>
    <w:rsid w:val="00ED2592"/>
    <w:rsid w:val="00ED28F7"/>
    <w:rsid w:val="00ED3266"/>
    <w:rsid w:val="00ED37A8"/>
    <w:rsid w:val="00ED3811"/>
    <w:rsid w:val="00ED394C"/>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A8A"/>
    <w:rsid w:val="00EE4AE5"/>
    <w:rsid w:val="00EE4B47"/>
    <w:rsid w:val="00EE53F0"/>
    <w:rsid w:val="00EE565F"/>
    <w:rsid w:val="00EE58CC"/>
    <w:rsid w:val="00EE596D"/>
    <w:rsid w:val="00EE5C14"/>
    <w:rsid w:val="00EE5CA8"/>
    <w:rsid w:val="00EE64F6"/>
    <w:rsid w:val="00EE665B"/>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EAC"/>
    <w:rsid w:val="00EF4706"/>
    <w:rsid w:val="00EF502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752"/>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0C0"/>
    <w:rsid w:val="00F241B1"/>
    <w:rsid w:val="00F24529"/>
    <w:rsid w:val="00F24832"/>
    <w:rsid w:val="00F24B64"/>
    <w:rsid w:val="00F25019"/>
    <w:rsid w:val="00F256A4"/>
    <w:rsid w:val="00F25A94"/>
    <w:rsid w:val="00F25B20"/>
    <w:rsid w:val="00F25E4B"/>
    <w:rsid w:val="00F262B5"/>
    <w:rsid w:val="00F26A7D"/>
    <w:rsid w:val="00F2737C"/>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E0E"/>
    <w:rsid w:val="00F63F2F"/>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3E9"/>
    <w:rsid w:val="00F71444"/>
    <w:rsid w:val="00F71502"/>
    <w:rsid w:val="00F71905"/>
    <w:rsid w:val="00F71A17"/>
    <w:rsid w:val="00F71A18"/>
    <w:rsid w:val="00F71DC7"/>
    <w:rsid w:val="00F72E3E"/>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5F2"/>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4D9E"/>
    <w:rsid w:val="00FA4DC3"/>
    <w:rsid w:val="00FA5B6B"/>
    <w:rsid w:val="00FA6034"/>
    <w:rsid w:val="00FA698D"/>
    <w:rsid w:val="00FA6D8F"/>
    <w:rsid w:val="00FA6EB5"/>
    <w:rsid w:val="00FA7B5C"/>
    <w:rsid w:val="00FA7F91"/>
    <w:rsid w:val="00FB08BB"/>
    <w:rsid w:val="00FB09A4"/>
    <w:rsid w:val="00FB0FE9"/>
    <w:rsid w:val="00FB10FC"/>
    <w:rsid w:val="00FB1361"/>
    <w:rsid w:val="00FB15A4"/>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A73"/>
    <w:rsid w:val="00FE0530"/>
    <w:rsid w:val="00FE0C6E"/>
    <w:rsid w:val="00FE16D3"/>
    <w:rsid w:val="00FE190E"/>
    <w:rsid w:val="00FE1D19"/>
    <w:rsid w:val="00FE1E71"/>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53A6"/>
    <w:rsid w:val="00FF5479"/>
    <w:rsid w:val="00FF55DA"/>
    <w:rsid w:val="00FF5662"/>
    <w:rsid w:val="00FF594F"/>
    <w:rsid w:val="00FF5B57"/>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88FB0CA-7CC4-45C9-9CB3-6A4D3A138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normaltextrun1">
    <w:name w:val="normaltextrun1"/>
    <w:basedOn w:val="DefaultParagraphFont"/>
    <w:rsid w:val="000871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0249916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74968465-089F-4FB2-AB4F-3AF83F469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1653</Words>
  <Characters>9424</Characters>
  <Application>Microsoft Office Word</Application>
  <DocSecurity>0</DocSecurity>
  <PresentationFormat/>
  <Lines>78</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HW_NH1</dc:creator>
  <cp:keywords/>
  <dc:description/>
  <cp:lastModifiedBy>HW_NH1</cp:lastModifiedBy>
  <cp:revision>2</cp:revision>
  <dcterms:created xsi:type="dcterms:W3CDTF">2020-08-19T03:26:00Z</dcterms:created>
  <dcterms:modified xsi:type="dcterms:W3CDTF">2020-08-19T03:26:00Z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