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F550E" w14:textId="77777777" w:rsidR="004E535C" w:rsidRPr="00AF0F1A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AF0F1A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AF0F1A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AF0F1A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AF0F1A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AF0F1A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AF0F1A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AF0F1A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AF0F1A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AF0F1A">
        <w:rPr>
          <w:b/>
          <w:i/>
          <w:noProof/>
          <w:sz w:val="28"/>
          <w:lang w:val="sv-SE"/>
        </w:rPr>
        <w:t>SP-251497</w:t>
      </w:r>
      <w:r w:rsidR="00784730">
        <w:rPr>
          <w:b/>
          <w:i/>
          <w:noProof/>
          <w:sz w:val="28"/>
        </w:rPr>
        <w:fldChar w:fldCharType="end"/>
      </w:r>
    </w:p>
    <w:p w14:paraId="523ED7D2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4FEA760B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0BF6D4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7ACFD1C5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23.433 for XRM_Ph2_App</w:t>
      </w:r>
      <w:r w:rsidR="00784730">
        <w:rPr>
          <w:rFonts w:ascii="Arial" w:hAnsi="Arial" w:cs="Arial"/>
          <w:b/>
          <w:bCs/>
        </w:rPr>
        <w:fldChar w:fldCharType="end"/>
      </w:r>
    </w:p>
    <w:p w14:paraId="11AF6D6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14:paraId="1203CAA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3681324B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5733CBE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455"/>
        <w:gridCol w:w="1264"/>
        <w:gridCol w:w="2323"/>
        <w:gridCol w:w="998"/>
      </w:tblGrid>
      <w:tr w:rsidR="004E535C" w:rsidRPr="004E535C" w14:paraId="299156CD" w14:textId="77777777" w:rsidTr="00AF0F1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0EE022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D5E77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1E854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EB8BB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A5C020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6C603B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890FB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62BEA7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DCDD58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455" w:type="dxa"/>
            <w:shd w:val="clear" w:color="auto" w:fill="F3F3F3"/>
            <w:vAlign w:val="center"/>
          </w:tcPr>
          <w:p w14:paraId="1C858C2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264" w:type="dxa"/>
            <w:shd w:val="clear" w:color="auto" w:fill="F3F3F3"/>
            <w:vAlign w:val="center"/>
          </w:tcPr>
          <w:p w14:paraId="4A5DEA5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FF4CED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DB0253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06A57" w14:paraId="757920CF" w14:textId="77777777" w:rsidTr="00AF0F1A">
        <w:tc>
          <w:tcPr>
            <w:tcW w:w="879" w:type="dxa"/>
          </w:tcPr>
          <w:p w14:paraId="47BBAE72" w14:textId="77777777" w:rsidR="00306A57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06201932" w14:textId="77777777" w:rsidR="00306A57" w:rsidRDefault="00000000">
            <w:r>
              <w:rPr>
                <w:sz w:val="16"/>
                <w:szCs w:val="16"/>
              </w:rPr>
              <w:t>0167</w:t>
            </w:r>
          </w:p>
        </w:tc>
        <w:tc>
          <w:tcPr>
            <w:tcW w:w="517" w:type="dxa"/>
          </w:tcPr>
          <w:p w14:paraId="1873351C" w14:textId="77777777" w:rsidR="00306A57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C93184" w14:textId="77777777" w:rsidR="00306A57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F7D4D3A" w14:textId="77777777" w:rsidR="00306A57" w:rsidRDefault="00000000">
            <w:r>
              <w:rPr>
                <w:sz w:val="16"/>
                <w:szCs w:val="16"/>
              </w:rPr>
              <w:t>Clarification related to Multi-modal Service ID</w:t>
            </w:r>
          </w:p>
        </w:tc>
        <w:tc>
          <w:tcPr>
            <w:tcW w:w="517" w:type="dxa"/>
          </w:tcPr>
          <w:p w14:paraId="45086D5B" w14:textId="77777777" w:rsidR="00306A57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581A3E" w14:textId="77777777" w:rsidR="00306A57" w:rsidRDefault="00000000">
            <w:r>
              <w:rPr>
                <w:sz w:val="16"/>
                <w:szCs w:val="16"/>
              </w:rPr>
              <w:t>19.7.1</w:t>
            </w:r>
          </w:p>
        </w:tc>
        <w:tc>
          <w:tcPr>
            <w:tcW w:w="758" w:type="dxa"/>
          </w:tcPr>
          <w:p w14:paraId="21F3A2BA" w14:textId="77777777" w:rsidR="00306A57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1AB68A1F" w14:textId="77777777" w:rsidR="00306A57" w:rsidRDefault="00000000">
            <w:r>
              <w:rPr>
                <w:sz w:val="16"/>
                <w:szCs w:val="16"/>
              </w:rPr>
              <w:t>S6-254546</w:t>
            </w:r>
          </w:p>
        </w:tc>
        <w:tc>
          <w:tcPr>
            <w:tcW w:w="1455" w:type="dxa"/>
          </w:tcPr>
          <w:p w14:paraId="67DD84DA" w14:textId="77777777" w:rsidR="00306A57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264" w:type="dxa"/>
          </w:tcPr>
          <w:p w14:paraId="383E84E0" w14:textId="77777777" w:rsidR="00306A57" w:rsidRDefault="00000000"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 w14:paraId="517C4B82" w14:textId="77777777" w:rsidR="00306A57" w:rsidRDefault="00000000">
            <w:r>
              <w:rPr>
                <w:sz w:val="16"/>
                <w:szCs w:val="16"/>
              </w:rPr>
              <w:t>9.12.2.1.2, 9.12.2.2.2, 9.12.3.1, 9.13.3.1</w:t>
            </w:r>
          </w:p>
        </w:tc>
        <w:tc>
          <w:tcPr>
            <w:tcW w:w="998" w:type="dxa"/>
          </w:tcPr>
          <w:p w14:paraId="286994AB" w14:textId="18908A78" w:rsidR="00306A57" w:rsidRDefault="00306A57"/>
        </w:tc>
      </w:tr>
      <w:tr w:rsidR="00306A57" w14:paraId="37FD11AE" w14:textId="77777777" w:rsidTr="00AF0F1A">
        <w:tc>
          <w:tcPr>
            <w:tcW w:w="879" w:type="dxa"/>
          </w:tcPr>
          <w:p w14:paraId="42ECAA59" w14:textId="77777777" w:rsidR="00306A57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0C4FE9A2" w14:textId="77777777" w:rsidR="00306A57" w:rsidRDefault="00000000">
            <w:r>
              <w:rPr>
                <w:sz w:val="16"/>
                <w:szCs w:val="16"/>
              </w:rPr>
              <w:t>0168</w:t>
            </w:r>
          </w:p>
        </w:tc>
        <w:tc>
          <w:tcPr>
            <w:tcW w:w="517" w:type="dxa"/>
          </w:tcPr>
          <w:p w14:paraId="70C2A266" w14:textId="77777777" w:rsidR="00306A57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DD05E2" w14:textId="77777777" w:rsidR="00306A57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B379F6B" w14:textId="77777777" w:rsidR="00306A57" w:rsidRDefault="00000000">
            <w:r>
              <w:rPr>
                <w:sz w:val="16"/>
                <w:szCs w:val="16"/>
              </w:rPr>
              <w:t>Clarification related to Multi-modal Service ID</w:t>
            </w:r>
          </w:p>
        </w:tc>
        <w:tc>
          <w:tcPr>
            <w:tcW w:w="517" w:type="dxa"/>
          </w:tcPr>
          <w:p w14:paraId="5FEBB080" w14:textId="77777777" w:rsidR="00306A57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FDEF62A" w14:textId="77777777" w:rsidR="00306A57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7969707" w14:textId="77777777" w:rsidR="00306A57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472CC56E" w14:textId="77777777" w:rsidR="00306A57" w:rsidRDefault="00000000">
            <w:r>
              <w:rPr>
                <w:sz w:val="16"/>
                <w:szCs w:val="16"/>
              </w:rPr>
              <w:t>S6-254547</w:t>
            </w:r>
          </w:p>
        </w:tc>
        <w:tc>
          <w:tcPr>
            <w:tcW w:w="1455" w:type="dxa"/>
          </w:tcPr>
          <w:p w14:paraId="1B9ED74B" w14:textId="77777777" w:rsidR="00306A57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264" w:type="dxa"/>
          </w:tcPr>
          <w:p w14:paraId="37B612EA" w14:textId="77777777" w:rsidR="00306A57" w:rsidRDefault="00000000"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 w14:paraId="5F007D76" w14:textId="77777777" w:rsidR="00306A57" w:rsidRDefault="00000000">
            <w:r>
              <w:rPr>
                <w:sz w:val="16"/>
                <w:szCs w:val="16"/>
              </w:rPr>
              <w:t>9.12.2.1.2, 9.12.2.2.2, 9.12.3.1, 9.13.3.1</w:t>
            </w:r>
          </w:p>
        </w:tc>
        <w:tc>
          <w:tcPr>
            <w:tcW w:w="998" w:type="dxa"/>
          </w:tcPr>
          <w:p w14:paraId="30DA0BA2" w14:textId="7C1CEA3E" w:rsidR="00306A57" w:rsidRDefault="00306A57"/>
        </w:tc>
      </w:tr>
      <w:tr w:rsidR="00306A57" w14:paraId="6008A3AD" w14:textId="77777777" w:rsidTr="00AF0F1A">
        <w:tc>
          <w:tcPr>
            <w:tcW w:w="879" w:type="dxa"/>
          </w:tcPr>
          <w:p w14:paraId="029C1329" w14:textId="77777777" w:rsidR="00306A57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3897C24B" w14:textId="77777777" w:rsidR="00306A57" w:rsidRDefault="00000000">
            <w:r>
              <w:rPr>
                <w:sz w:val="16"/>
                <w:szCs w:val="16"/>
              </w:rPr>
              <w:t>0169</w:t>
            </w:r>
          </w:p>
        </w:tc>
        <w:tc>
          <w:tcPr>
            <w:tcW w:w="517" w:type="dxa"/>
          </w:tcPr>
          <w:p w14:paraId="31058C25" w14:textId="77777777" w:rsidR="00306A57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CDE2A34" w14:textId="77777777" w:rsidR="00306A57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205E0A9" w14:textId="77777777" w:rsidR="00306A57" w:rsidRDefault="00000000">
            <w:r>
              <w:rPr>
                <w:sz w:val="16"/>
                <w:szCs w:val="16"/>
              </w:rPr>
              <w:t>Correction to synchronization policy</w:t>
            </w:r>
          </w:p>
        </w:tc>
        <w:tc>
          <w:tcPr>
            <w:tcW w:w="517" w:type="dxa"/>
          </w:tcPr>
          <w:p w14:paraId="26889015" w14:textId="77777777" w:rsidR="00306A57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0C438D" w14:textId="77777777" w:rsidR="00306A57" w:rsidRDefault="00000000">
            <w:r>
              <w:rPr>
                <w:sz w:val="16"/>
                <w:szCs w:val="16"/>
              </w:rPr>
              <w:t>19.7.1</w:t>
            </w:r>
          </w:p>
        </w:tc>
        <w:tc>
          <w:tcPr>
            <w:tcW w:w="758" w:type="dxa"/>
          </w:tcPr>
          <w:p w14:paraId="518874D4" w14:textId="77777777" w:rsidR="00306A57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7AF6C579" w14:textId="77777777" w:rsidR="00306A57" w:rsidRDefault="00000000">
            <w:r>
              <w:rPr>
                <w:sz w:val="16"/>
                <w:szCs w:val="16"/>
              </w:rPr>
              <w:t>S6-254760</w:t>
            </w:r>
          </w:p>
        </w:tc>
        <w:tc>
          <w:tcPr>
            <w:tcW w:w="1455" w:type="dxa"/>
          </w:tcPr>
          <w:p w14:paraId="6802B8B4" w14:textId="77777777" w:rsidR="00306A57" w:rsidRDefault="00000000">
            <w:r>
              <w:rPr>
                <w:sz w:val="16"/>
                <w:szCs w:val="16"/>
              </w:rPr>
              <w:t>Nokia, InterDigital</w:t>
            </w:r>
          </w:p>
        </w:tc>
        <w:tc>
          <w:tcPr>
            <w:tcW w:w="1264" w:type="dxa"/>
          </w:tcPr>
          <w:p w14:paraId="4B74B412" w14:textId="77777777" w:rsidR="00306A57" w:rsidRDefault="00000000"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 w14:paraId="572CF8D8" w14:textId="77777777" w:rsidR="00306A57" w:rsidRDefault="00000000">
            <w:r>
              <w:rPr>
                <w:sz w:val="16"/>
                <w:szCs w:val="16"/>
              </w:rPr>
              <w:t>9.10.3.1</w:t>
            </w:r>
          </w:p>
        </w:tc>
        <w:tc>
          <w:tcPr>
            <w:tcW w:w="998" w:type="dxa"/>
          </w:tcPr>
          <w:p w14:paraId="73535C4B" w14:textId="7C5345C1" w:rsidR="00306A57" w:rsidRDefault="00306A57"/>
        </w:tc>
      </w:tr>
      <w:tr w:rsidR="00306A57" w14:paraId="1EC560B9" w14:textId="77777777" w:rsidTr="00AF0F1A">
        <w:tc>
          <w:tcPr>
            <w:tcW w:w="879" w:type="dxa"/>
          </w:tcPr>
          <w:p w14:paraId="467C1C8F" w14:textId="77777777" w:rsidR="00306A57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22606554" w14:textId="77777777" w:rsidR="00306A57" w:rsidRDefault="00000000">
            <w:r>
              <w:rPr>
                <w:sz w:val="16"/>
                <w:szCs w:val="16"/>
              </w:rPr>
              <w:t>0170</w:t>
            </w:r>
          </w:p>
        </w:tc>
        <w:tc>
          <w:tcPr>
            <w:tcW w:w="517" w:type="dxa"/>
          </w:tcPr>
          <w:p w14:paraId="671C1703" w14:textId="77777777" w:rsidR="00306A57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BABC394" w14:textId="77777777" w:rsidR="00306A57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77AD769" w14:textId="77777777" w:rsidR="00306A57" w:rsidRDefault="00000000">
            <w:r>
              <w:rPr>
                <w:sz w:val="16"/>
                <w:szCs w:val="16"/>
              </w:rPr>
              <w:t>Correction to synchronization policy</w:t>
            </w:r>
          </w:p>
        </w:tc>
        <w:tc>
          <w:tcPr>
            <w:tcW w:w="517" w:type="dxa"/>
          </w:tcPr>
          <w:p w14:paraId="4EA6BE65" w14:textId="77777777" w:rsidR="00306A57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E30E11" w14:textId="77777777" w:rsidR="00306A57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A9F992A" w14:textId="77777777" w:rsidR="00306A57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17C3A4D2" w14:textId="77777777" w:rsidR="00306A57" w:rsidRDefault="00000000">
            <w:r>
              <w:rPr>
                <w:sz w:val="16"/>
                <w:szCs w:val="16"/>
              </w:rPr>
              <w:t>S6-254761</w:t>
            </w:r>
          </w:p>
        </w:tc>
        <w:tc>
          <w:tcPr>
            <w:tcW w:w="1455" w:type="dxa"/>
          </w:tcPr>
          <w:p w14:paraId="4796C77B" w14:textId="77777777" w:rsidR="00306A57" w:rsidRDefault="00000000">
            <w:r>
              <w:rPr>
                <w:sz w:val="16"/>
                <w:szCs w:val="16"/>
              </w:rPr>
              <w:t>Nokia, InterDigital</w:t>
            </w:r>
          </w:p>
        </w:tc>
        <w:tc>
          <w:tcPr>
            <w:tcW w:w="1264" w:type="dxa"/>
          </w:tcPr>
          <w:p w14:paraId="7E6FA68D" w14:textId="77777777" w:rsidR="00306A57" w:rsidRDefault="00000000"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 w14:paraId="1C556C81" w14:textId="77777777" w:rsidR="00306A57" w:rsidRDefault="00000000">
            <w:r>
              <w:rPr>
                <w:sz w:val="16"/>
                <w:szCs w:val="16"/>
              </w:rPr>
              <w:t>9.10.3.1</w:t>
            </w:r>
          </w:p>
        </w:tc>
        <w:tc>
          <w:tcPr>
            <w:tcW w:w="998" w:type="dxa"/>
          </w:tcPr>
          <w:p w14:paraId="14305F51" w14:textId="21A7F96C" w:rsidR="00306A57" w:rsidRDefault="00306A57"/>
        </w:tc>
      </w:tr>
      <w:tr w:rsidR="00306A57" w14:paraId="75D7849F" w14:textId="77777777" w:rsidTr="00AF0F1A">
        <w:tc>
          <w:tcPr>
            <w:tcW w:w="879" w:type="dxa"/>
          </w:tcPr>
          <w:p w14:paraId="151C58D3" w14:textId="77777777" w:rsidR="00306A57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7B88524B" w14:textId="77777777" w:rsidR="00306A57" w:rsidRDefault="00000000">
            <w:r>
              <w:rPr>
                <w:sz w:val="16"/>
                <w:szCs w:val="16"/>
              </w:rPr>
              <w:t>0180</w:t>
            </w:r>
          </w:p>
        </w:tc>
        <w:tc>
          <w:tcPr>
            <w:tcW w:w="517" w:type="dxa"/>
          </w:tcPr>
          <w:p w14:paraId="37C9F790" w14:textId="77777777" w:rsidR="00306A57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2B33F1" w14:textId="77777777" w:rsidR="00306A57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6747C38" w14:textId="77777777" w:rsidR="00306A57" w:rsidRDefault="00000000">
            <w:r>
              <w:rPr>
                <w:sz w:val="16"/>
                <w:szCs w:val="16"/>
              </w:rPr>
              <w:t>Clarification on add the flow type in the SEALDD enabled multi-modal transmission request</w:t>
            </w:r>
          </w:p>
        </w:tc>
        <w:tc>
          <w:tcPr>
            <w:tcW w:w="517" w:type="dxa"/>
          </w:tcPr>
          <w:p w14:paraId="7DCE37BF" w14:textId="77777777" w:rsidR="00306A57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3D9E8F" w14:textId="77777777" w:rsidR="00306A57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5F8BDAD" w14:textId="77777777" w:rsidR="00306A57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229154B7" w14:textId="77777777" w:rsidR="00306A57" w:rsidRDefault="00000000">
            <w:r>
              <w:rPr>
                <w:sz w:val="16"/>
                <w:szCs w:val="16"/>
              </w:rPr>
              <w:t>S6-255264</w:t>
            </w:r>
          </w:p>
        </w:tc>
        <w:tc>
          <w:tcPr>
            <w:tcW w:w="1455" w:type="dxa"/>
          </w:tcPr>
          <w:p w14:paraId="3C6BB32B" w14:textId="77777777" w:rsidR="00306A57" w:rsidRDefault="00000000">
            <w:r>
              <w:rPr>
                <w:sz w:val="16"/>
                <w:szCs w:val="16"/>
              </w:rPr>
              <w:t>Huawei, Hisilicon, Nokia</w:t>
            </w:r>
          </w:p>
        </w:tc>
        <w:tc>
          <w:tcPr>
            <w:tcW w:w="1264" w:type="dxa"/>
          </w:tcPr>
          <w:p w14:paraId="0AC5456D" w14:textId="77777777" w:rsidR="00306A57" w:rsidRDefault="00000000"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 w14:paraId="4D05210B" w14:textId="77777777" w:rsidR="00306A57" w:rsidRDefault="00000000">
            <w:r>
              <w:rPr>
                <w:sz w:val="16"/>
                <w:szCs w:val="16"/>
              </w:rPr>
              <w:t>9.12.3.1</w:t>
            </w:r>
          </w:p>
        </w:tc>
        <w:tc>
          <w:tcPr>
            <w:tcW w:w="998" w:type="dxa"/>
          </w:tcPr>
          <w:p w14:paraId="58D1708C" w14:textId="441864E6" w:rsidR="00306A57" w:rsidRDefault="00306A57"/>
        </w:tc>
      </w:tr>
      <w:tr w:rsidR="00306A57" w14:paraId="37E3F82F" w14:textId="77777777" w:rsidTr="00AF0F1A">
        <w:tc>
          <w:tcPr>
            <w:tcW w:w="879" w:type="dxa"/>
          </w:tcPr>
          <w:p w14:paraId="6807B8D4" w14:textId="77777777" w:rsidR="00306A57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0B4A7A9B" w14:textId="77777777" w:rsidR="00306A57" w:rsidRDefault="00000000">
            <w:r>
              <w:rPr>
                <w:sz w:val="16"/>
                <w:szCs w:val="16"/>
              </w:rPr>
              <w:t>0181</w:t>
            </w:r>
          </w:p>
        </w:tc>
        <w:tc>
          <w:tcPr>
            <w:tcW w:w="517" w:type="dxa"/>
          </w:tcPr>
          <w:p w14:paraId="434E3AC4" w14:textId="77777777" w:rsidR="00306A57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313C5C" w14:textId="77777777" w:rsidR="00306A57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AE55005" w14:textId="77777777" w:rsidR="00306A57" w:rsidRDefault="00000000">
            <w:r>
              <w:rPr>
                <w:sz w:val="16"/>
                <w:szCs w:val="16"/>
              </w:rPr>
              <w:t>Correction to misalignment between Packetization IE and related procedures</w:t>
            </w:r>
          </w:p>
        </w:tc>
        <w:tc>
          <w:tcPr>
            <w:tcW w:w="517" w:type="dxa"/>
          </w:tcPr>
          <w:p w14:paraId="6A3B84F0" w14:textId="77777777" w:rsidR="00306A57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67E314" w14:textId="77777777" w:rsidR="00306A57" w:rsidRDefault="00000000">
            <w:r>
              <w:rPr>
                <w:sz w:val="16"/>
                <w:szCs w:val="16"/>
              </w:rPr>
              <w:t>19.7.1</w:t>
            </w:r>
          </w:p>
        </w:tc>
        <w:tc>
          <w:tcPr>
            <w:tcW w:w="758" w:type="dxa"/>
          </w:tcPr>
          <w:p w14:paraId="147F1B5C" w14:textId="77777777" w:rsidR="00306A57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6B494886" w14:textId="77777777" w:rsidR="00306A57" w:rsidRDefault="00000000">
            <w:r>
              <w:rPr>
                <w:sz w:val="16"/>
                <w:szCs w:val="16"/>
              </w:rPr>
              <w:t>S6-255293</w:t>
            </w:r>
          </w:p>
        </w:tc>
        <w:tc>
          <w:tcPr>
            <w:tcW w:w="1455" w:type="dxa"/>
          </w:tcPr>
          <w:p w14:paraId="75702E0B" w14:textId="77777777" w:rsidR="00306A57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264" w:type="dxa"/>
          </w:tcPr>
          <w:p w14:paraId="6BA35574" w14:textId="77777777" w:rsidR="00306A57" w:rsidRDefault="00000000"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 w14:paraId="74122DE9" w14:textId="77777777" w:rsidR="00306A57" w:rsidRDefault="00000000">
            <w:r>
              <w:rPr>
                <w:sz w:val="16"/>
                <w:szCs w:val="16"/>
              </w:rPr>
              <w:t>9.12.3.4</w:t>
            </w:r>
          </w:p>
        </w:tc>
        <w:tc>
          <w:tcPr>
            <w:tcW w:w="998" w:type="dxa"/>
          </w:tcPr>
          <w:p w14:paraId="78783DB3" w14:textId="76E39C06" w:rsidR="00306A57" w:rsidRDefault="00306A57"/>
        </w:tc>
      </w:tr>
      <w:tr w:rsidR="00306A57" w14:paraId="66C1ADCE" w14:textId="77777777" w:rsidTr="00AF0F1A">
        <w:tc>
          <w:tcPr>
            <w:tcW w:w="879" w:type="dxa"/>
          </w:tcPr>
          <w:p w14:paraId="3FB4FC2A" w14:textId="77777777" w:rsidR="00306A57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1D3AAFFA" w14:textId="77777777" w:rsidR="00306A57" w:rsidRDefault="00000000">
            <w:r>
              <w:rPr>
                <w:sz w:val="16"/>
                <w:szCs w:val="16"/>
              </w:rPr>
              <w:t>0182</w:t>
            </w:r>
          </w:p>
        </w:tc>
        <w:tc>
          <w:tcPr>
            <w:tcW w:w="517" w:type="dxa"/>
          </w:tcPr>
          <w:p w14:paraId="6F7DBFB1" w14:textId="77777777" w:rsidR="00306A57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2FDA25" w14:textId="77777777" w:rsidR="00306A57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4D08633" w14:textId="77777777" w:rsidR="00306A57" w:rsidRDefault="00000000">
            <w:r>
              <w:rPr>
                <w:sz w:val="16"/>
                <w:szCs w:val="16"/>
              </w:rPr>
              <w:t>Correction to misalignment between Packetization IE and related procedures</w:t>
            </w:r>
          </w:p>
        </w:tc>
        <w:tc>
          <w:tcPr>
            <w:tcW w:w="517" w:type="dxa"/>
          </w:tcPr>
          <w:p w14:paraId="3EB91451" w14:textId="77777777" w:rsidR="00306A57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D4D2D55" w14:textId="77777777" w:rsidR="00306A57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4D101C6" w14:textId="77777777" w:rsidR="00306A57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113DF85A" w14:textId="77777777" w:rsidR="00306A57" w:rsidRDefault="00000000">
            <w:r>
              <w:rPr>
                <w:sz w:val="16"/>
                <w:szCs w:val="16"/>
              </w:rPr>
              <w:t>S6-255294</w:t>
            </w:r>
          </w:p>
        </w:tc>
        <w:tc>
          <w:tcPr>
            <w:tcW w:w="1455" w:type="dxa"/>
          </w:tcPr>
          <w:p w14:paraId="116D4C12" w14:textId="77777777" w:rsidR="00306A57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264" w:type="dxa"/>
          </w:tcPr>
          <w:p w14:paraId="290C0AEF" w14:textId="77777777" w:rsidR="00306A57" w:rsidRDefault="00000000"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 w14:paraId="4E0C35BC" w14:textId="77777777" w:rsidR="00306A57" w:rsidRDefault="00000000">
            <w:r>
              <w:rPr>
                <w:sz w:val="16"/>
                <w:szCs w:val="16"/>
              </w:rPr>
              <w:t>9.12.3.4</w:t>
            </w:r>
          </w:p>
        </w:tc>
        <w:tc>
          <w:tcPr>
            <w:tcW w:w="998" w:type="dxa"/>
          </w:tcPr>
          <w:p w14:paraId="45764F01" w14:textId="14E59588" w:rsidR="00306A57" w:rsidRDefault="00306A57"/>
        </w:tc>
      </w:tr>
    </w:tbl>
    <w:p w14:paraId="2F35ACE0" w14:textId="77777777" w:rsidR="004E535C" w:rsidRDefault="004E535C"/>
    <w:p w14:paraId="3935DC93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06A57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A438D9"/>
    <w:rsid w:val="00AF0F1A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E09F3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2025-12-01T18:44:00Z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SP-251497</vt:lpwstr>
  </property>
  <property fmtid="{D5CDD505-2E9C-101B-9397-08002B2CF9AE}" pid="9" name="CrpackTitle">
    <vt:lpwstr>Rel-19 CRs to TS 23.433 for XRM_Ph2_App</vt:lpwstr>
  </property>
  <property fmtid="{D5CDD505-2E9C-101B-9397-08002B2CF9AE}" pid="10" name="Agenda#">
    <vt:lpwstr>19.6</vt:lpwstr>
  </property>
  <property fmtid="{D5CDD505-2E9C-101B-9397-08002B2CF9AE}" pid="11" name="Source">
    <vt:lpwstr>SA WG6</vt:lpwstr>
  </property>
</Properties>
</file>