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28.111 YANG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7.3.1.2, 8.3.2, 8.8.2,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28.111 YANG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7.3.1.2, 8.3.2, 8.8.2,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28.532 Correct delete response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28.532 Correct delete response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28.541 Add missing format specifiers to 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S5-254341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Add missing format specifiers to 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S5-254342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28.541 Add missing format specifiers to 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TS28.552 Fix MOI  for VR usage of NF related PMs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5.7.1.1.1, 5.7.1.2.1, 5.7.1.3.1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TS28.552 Fix MOI for VR usage of NF related PMs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5.7.1.1.1, 5.7.1.2.1, 5.7.1.3.1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TS28.552 Fix MOI  for VR usage of NF related PMs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5.7.1.1.1, 5.7.1.2.1, 5.7.1.3.1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28.623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28.623 badOp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badOp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32.160 Simplify the YANG mapping of defaultValue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6.2.13, 6.2.13.1, 6.2.14.1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32.160 Simplify the YANG mapping of defaultValue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6.2.13, 6.2.13.1, 6.2.14.1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