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771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</w:t>
        </w:r>
        <w:r w:rsidR="00D602A4">
          <w:rPr>
            <w:b/>
            <w:i/>
            <w:noProof/>
            <w:sz w:val="28"/>
          </w:rPr>
          <w:t>0761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38CFF" w:rsidR="001E41F3" w:rsidRPr="00410371" w:rsidRDefault="00D602A4" w:rsidP="00423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4767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949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CF38C6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61D4C6" w:rsidR="001E41F3" w:rsidRDefault="00AD296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 xml:space="preserve">selection expressions </w:t>
            </w:r>
            <w:r w:rsidR="000A143C" w:rsidRPr="000A143C">
              <w:t xml:space="preserve">for </w:t>
            </w:r>
            <w:r w:rsidR="000A143C">
              <w:t xml:space="preserve">test cases with options </w:t>
            </w:r>
            <w:r w:rsidR="000A143C" w:rsidRPr="000A143C">
              <w:t>FDD/TDD</w:t>
            </w:r>
            <w:r w:rsidR="001B0ECA">
              <w:t xml:space="preserve"> in </w:t>
            </w:r>
            <w:r w:rsidR="00680753">
              <w:t>EUTRA</w:t>
            </w:r>
            <w:r w:rsidR="001B0ECA">
              <w:t xml:space="preserve"> and NB-IOT 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254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</w:t>
              </w:r>
              <w:r w:rsidR="00423F00">
                <w:rPr>
                  <w:noProof/>
                </w:rPr>
                <w:t>8</w:t>
              </w:r>
              <w:r w:rsidR="00E13F3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28A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732742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732742">
                <w:rPr>
                  <w:noProof/>
                </w:rPr>
                <w:t>0</w:t>
              </w:r>
              <w:r w:rsidR="00B11733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A9EA8" w14:textId="30016C84" w:rsidR="001963D5" w:rsidRDefault="008F248E" w:rsidP="001963D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Inconsistencies between TTCN and prose regarding test case selection expressions in EUTRA and NB-IOT Test Suites remain</w:t>
            </w:r>
            <w:r w:rsidR="00406F90">
              <w:rPr>
                <w:lang w:val="en-US"/>
              </w:rPr>
              <w:t>.</w:t>
            </w:r>
          </w:p>
          <w:p w14:paraId="708AA7DE" w14:textId="6CD3BE93" w:rsidR="001963D5" w:rsidRPr="000A143C" w:rsidRDefault="001963D5" w:rsidP="008C611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611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A518A3" w14:textId="72DA7E11" w:rsidR="008C611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Correction of conditions </w:t>
            </w:r>
            <w:r w:rsidR="00A54027" w:rsidRPr="008C611C">
              <w:rPr>
                <w:lang w:val="en-US"/>
              </w:rPr>
              <w:t>C33F_C33T, C238 and C254d</w:t>
            </w:r>
            <w:r w:rsidR="00A54027">
              <w:rPr>
                <w:lang w:val="en-US"/>
              </w:rPr>
              <w:t xml:space="preserve"> in</w:t>
            </w:r>
            <w:r>
              <w:rPr>
                <w:lang w:val="en-US"/>
              </w:rPr>
              <w:t xml:space="preserve"> the selection expressions </w:t>
            </w:r>
            <w:r w:rsidR="00E62B81">
              <w:rPr>
                <w:lang w:val="en-US"/>
              </w:rPr>
              <w:t>of</w:t>
            </w:r>
            <w:r>
              <w:rPr>
                <w:lang w:val="en-US"/>
              </w:rPr>
              <w:t xml:space="preserve"> several </w:t>
            </w:r>
            <w:r w:rsidR="003678B4">
              <w:rPr>
                <w:lang w:val="en-US"/>
              </w:rPr>
              <w:t xml:space="preserve">EUTRA </w:t>
            </w:r>
            <w:r>
              <w:rPr>
                <w:lang w:val="en-US"/>
              </w:rPr>
              <w:t>ATSs</w:t>
            </w:r>
            <w:r w:rsidR="00A54027">
              <w:rPr>
                <w:lang w:val="en-US"/>
              </w:rPr>
              <w:t>.</w:t>
            </w:r>
          </w:p>
          <w:p w14:paraId="38BCF6C5" w14:textId="77777777" w:rsidR="009E7C0F" w:rsidRDefault="009E7C0F" w:rsidP="001A6147">
            <w:pPr>
              <w:pStyle w:val="CRCoverPage"/>
              <w:spacing w:after="0"/>
              <w:rPr>
                <w:lang w:val="en-US"/>
              </w:rPr>
            </w:pPr>
          </w:p>
          <w:p w14:paraId="31C656EC" w14:textId="4945D437" w:rsidR="00F535E5" w:rsidRPr="008C611C" w:rsidRDefault="008C611C" w:rsidP="008C611C">
            <w:pPr>
              <w:pStyle w:val="CRCoverPage"/>
              <w:spacing w:after="0"/>
              <w:rPr>
                <w:lang w:val="en-US"/>
              </w:rPr>
            </w:pPr>
            <w:r w:rsidRPr="008C611C">
              <w:rPr>
                <w:lang w:val="en-US"/>
              </w:rPr>
              <w:t>In</w:t>
            </w:r>
            <w:r w:rsidR="003678B4">
              <w:rPr>
                <w:lang w:val="en-US"/>
              </w:rPr>
              <w:t xml:space="preserve"> NB-IOT</w:t>
            </w:r>
            <w:r w:rsidR="00A5533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corrected </w:t>
            </w:r>
            <w:r w:rsidRPr="008C611C">
              <w:rPr>
                <w:lang w:val="en-US"/>
              </w:rPr>
              <w:t>C349_C403</w:t>
            </w:r>
            <w:r w:rsidR="00306585">
              <w:rPr>
                <w:lang w:val="en-US"/>
              </w:rPr>
              <w:t xml:space="preserve"> and created function </w:t>
            </w:r>
            <w:proofErr w:type="spellStart"/>
            <w:r w:rsidR="00306585" w:rsidRPr="00306585">
              <w:rPr>
                <w:lang w:val="en-US"/>
              </w:rPr>
              <w:t>f_NBIOT_FrequencyBandIsFDD</w:t>
            </w:r>
            <w:proofErr w:type="spellEnd"/>
            <w:r w:rsidRPr="008C611C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DCC34" w:rsidR="001E41F3" w:rsidRDefault="00FD5692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Inconsistent conditions in the selection expressions for </w:t>
            </w:r>
            <w:r w:rsidR="00D74A1C">
              <w:rPr>
                <w:noProof/>
                <w:lang w:val="en-US"/>
              </w:rPr>
              <w:t>several EUTRA and NB-IOT</w:t>
            </w:r>
            <w:r>
              <w:rPr>
                <w:noProof/>
                <w:lang w:val="en-US"/>
              </w:rPr>
              <w:t xml:space="preserve"> test cases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73430" w:rsidR="00DD3E2F" w:rsidRDefault="00420254" w:rsidP="00DD3E2F">
            <w:pPr>
              <w:pStyle w:val="CRCoverPage"/>
              <w:spacing w:after="0"/>
              <w:rPr>
                <w:noProof/>
              </w:rPr>
            </w:pPr>
            <w:r w:rsidRPr="00420254">
              <w:rPr>
                <w:noProof/>
              </w:rPr>
              <w:t>L</w:t>
            </w:r>
            <w:r w:rsidR="00531C83">
              <w:rPr>
                <w:noProof/>
              </w:rPr>
              <w:t>TE, L</w:t>
            </w:r>
            <w:r w:rsidRPr="00420254">
              <w:rPr>
                <w:noProof/>
              </w:rPr>
              <w:t>TE_A_PRO, LTE_A_R12 and</w:t>
            </w:r>
            <w:r w:rsidR="00F535E5">
              <w:rPr>
                <w:noProof/>
              </w:rPr>
              <w:t xml:space="preserve"> NB-IoT</w:t>
            </w:r>
            <w:r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7222227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5830D66F" w14:textId="53DFA2B2" w:rsidR="00306585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6585" w:rsidRPr="00950D5D">
        <w:rPr>
          <w:rFonts w:cs="Arial"/>
          <w:i/>
          <w:iCs/>
        </w:rPr>
        <w:t>Table of Contents</w:t>
      </w:r>
      <w:r w:rsidR="00306585">
        <w:tab/>
      </w:r>
      <w:r w:rsidR="00306585">
        <w:fldChar w:fldCharType="begin"/>
      </w:r>
      <w:r w:rsidR="00306585">
        <w:instrText xml:space="preserve"> PAGEREF _Toc147222227 \h </w:instrText>
      </w:r>
      <w:r w:rsidR="00306585">
        <w:fldChar w:fldCharType="separate"/>
      </w:r>
      <w:r w:rsidR="00306585">
        <w:t>2</w:t>
      </w:r>
      <w:r w:rsidR="00306585">
        <w:fldChar w:fldCharType="end"/>
      </w:r>
    </w:p>
    <w:p w14:paraId="649F57C2" w14:textId="7554D3BF" w:rsidR="00306585" w:rsidRDefault="0030658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_Toc147222228 \h </w:instrText>
      </w:r>
      <w:r>
        <w:fldChar w:fldCharType="separate"/>
      </w:r>
      <w:r>
        <w:t>2</w:t>
      </w:r>
      <w:r>
        <w:fldChar w:fldCharType="end"/>
      </w:r>
    </w:p>
    <w:p w14:paraId="4FF69BD8" w14:textId="56563622" w:rsidR="00306585" w:rsidRDefault="0030658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950D5D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950D5D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_Toc147222229 \h </w:instrText>
      </w:r>
      <w:r>
        <w:fldChar w:fldCharType="separate"/>
      </w:r>
      <w:r>
        <w:t>3</w:t>
      </w:r>
      <w:r>
        <w:fldChar w:fldCharType="end"/>
      </w:r>
    </w:p>
    <w:p w14:paraId="42C59CAA" w14:textId="0FDC9C8B" w:rsidR="00306585" w:rsidRDefault="0030658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950D5D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950D5D">
        <w:rPr>
          <w:rFonts w:eastAsia="SimSun"/>
          <w:shd w:val="clear" w:color="auto" w:fill="FFFFFF"/>
        </w:rPr>
        <w:t>On EUTRA Test Suites</w:t>
      </w:r>
      <w:r>
        <w:tab/>
      </w:r>
      <w:r>
        <w:fldChar w:fldCharType="begin"/>
      </w:r>
      <w:r>
        <w:instrText xml:space="preserve"> PAGEREF _Toc147222230 \h </w:instrText>
      </w:r>
      <w:r>
        <w:fldChar w:fldCharType="separate"/>
      </w:r>
      <w:r>
        <w:t>3</w:t>
      </w:r>
      <w:r>
        <w:fldChar w:fldCharType="end"/>
      </w:r>
    </w:p>
    <w:p w14:paraId="3217EE84" w14:textId="3C92A844" w:rsidR="00306585" w:rsidRDefault="0030658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950D5D">
        <w:rPr>
          <w:rFonts w:eastAsia="SimSun"/>
          <w:shd w:val="clear" w:color="auto" w:fill="FFFFFF"/>
        </w:rPr>
        <w:t>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950D5D">
        <w:rPr>
          <w:rFonts w:eastAsia="SimSun"/>
          <w:shd w:val="clear" w:color="auto" w:fill="FFFFFF"/>
        </w:rPr>
        <w:t>On NBIOT Test Suite</w:t>
      </w:r>
      <w:r>
        <w:tab/>
      </w:r>
      <w:r>
        <w:fldChar w:fldCharType="begin"/>
      </w:r>
      <w:r>
        <w:instrText xml:space="preserve"> PAGEREF _Toc147222231 \h </w:instrText>
      </w:r>
      <w:r>
        <w:fldChar w:fldCharType="separate"/>
      </w:r>
      <w:r>
        <w:t>5</w:t>
      </w:r>
      <w:r>
        <w:fldChar w:fldCharType="end"/>
      </w:r>
    </w:p>
    <w:p w14:paraId="28DCA0FE" w14:textId="5B25FFBD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7222228"/>
      <w:r>
        <w:rPr>
          <w:lang w:eastAsia="ja-JP"/>
        </w:rPr>
        <w:t>Overview</w:t>
      </w:r>
      <w:bookmarkEnd w:id="2"/>
      <w:bookmarkEnd w:id="4"/>
    </w:p>
    <w:p w14:paraId="600DE115" w14:textId="40DFC276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</w:t>
      </w:r>
      <w:r w:rsidR="00C74BE3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49F4C29A" w14:textId="77777777" w:rsidR="00985D87" w:rsidRDefault="00985D87" w:rsidP="00304653">
      <w:pPr>
        <w:rPr>
          <w:rFonts w:eastAsia="SimSun"/>
          <w:lang w:val="es-ES"/>
        </w:rPr>
      </w:pPr>
    </w:p>
    <w:p w14:paraId="4FC5C824" w14:textId="77777777" w:rsidR="00985D87" w:rsidRDefault="00985D87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Default="006D092F" w:rsidP="00304653">
      <w:pPr>
        <w:rPr>
          <w:rFonts w:eastAsia="SimSun"/>
          <w:lang w:val="es-ES"/>
        </w:rPr>
      </w:pPr>
    </w:p>
    <w:p w14:paraId="576BA71C" w14:textId="77777777" w:rsidR="005920A3" w:rsidRDefault="005920A3" w:rsidP="00304653">
      <w:pPr>
        <w:rPr>
          <w:rFonts w:eastAsia="SimSun"/>
          <w:lang w:val="es-ES"/>
        </w:rPr>
      </w:pPr>
    </w:p>
    <w:p w14:paraId="583AA27F" w14:textId="77777777" w:rsidR="00C61237" w:rsidRPr="0022713C" w:rsidRDefault="00C61237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7222229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25FA90EA" w14:textId="7D201BA3" w:rsidR="002E43C7" w:rsidRDefault="002E43C7" w:rsidP="002E43C7">
      <w:pPr>
        <w:pStyle w:val="Heading2"/>
        <w:rPr>
          <w:rFonts w:eastAsia="SimSun"/>
        </w:rPr>
      </w:pPr>
      <w:bookmarkStart w:id="6" w:name="_Toc117256356"/>
      <w:bookmarkStart w:id="7" w:name="_Toc147222230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5E2C38">
        <w:rPr>
          <w:rFonts w:eastAsia="SimSun"/>
          <w:shd w:val="clear" w:color="auto" w:fill="FFFFFF"/>
        </w:rPr>
        <w:t>On</w:t>
      </w:r>
      <w:r w:rsidR="00741F34">
        <w:rPr>
          <w:rFonts w:eastAsia="SimSun"/>
          <w:shd w:val="clear" w:color="auto" w:fill="FFFFFF"/>
        </w:rPr>
        <w:t xml:space="preserve"> </w:t>
      </w:r>
      <w:r w:rsidR="00FD554E">
        <w:rPr>
          <w:rFonts w:eastAsia="SimSun"/>
          <w:shd w:val="clear" w:color="auto" w:fill="FFFFFF"/>
        </w:rPr>
        <w:t>EUTRA</w:t>
      </w:r>
      <w:r w:rsidR="00741F34">
        <w:rPr>
          <w:rFonts w:eastAsia="SimSun"/>
          <w:shd w:val="clear" w:color="auto" w:fill="FFFFFF"/>
        </w:rPr>
        <w:t xml:space="preserve"> Test Suites</w:t>
      </w:r>
      <w:bookmarkEnd w:id="7"/>
    </w:p>
    <w:p w14:paraId="5BB4ABC0" w14:textId="77777777" w:rsidR="00CB3767" w:rsidRPr="00CB3767" w:rsidRDefault="00407B28" w:rsidP="00CB3767">
      <w:pPr>
        <w:pStyle w:val="ListParagraph"/>
        <w:numPr>
          <w:ilvl w:val="0"/>
          <w:numId w:val="9"/>
        </w:numPr>
        <w:rPr>
          <w:rFonts w:ascii="Arial" w:hAnsi="Arial"/>
          <w:b/>
          <w:lang w:eastAsia="en-GB"/>
        </w:rPr>
      </w:pPr>
      <w:r w:rsidRPr="00A15A19">
        <w:rPr>
          <w:rFonts w:ascii="Arial" w:hAnsi="Arial"/>
          <w:bCs/>
          <w:lang w:eastAsia="en-GB"/>
        </w:rPr>
        <w:t>in module LTE_36523_SelectionExpressions.ttcn</w:t>
      </w:r>
    </w:p>
    <w:p w14:paraId="537E0BFB" w14:textId="77777777" w:rsidR="00CB3767" w:rsidRDefault="00CB3767" w:rsidP="00CB3767">
      <w:pPr>
        <w:rPr>
          <w:rFonts w:ascii="Arial" w:hAnsi="Arial"/>
          <w:b/>
          <w:lang w:eastAsia="en-GB"/>
        </w:rPr>
      </w:pPr>
    </w:p>
    <w:p w14:paraId="36C4942F" w14:textId="15C4F389" w:rsidR="00CB3767" w:rsidRPr="00E451FE" w:rsidRDefault="007256A5" w:rsidP="00CB37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="00CB3767"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3767" w:rsidRPr="00D268E5" w14:paraId="55F058EB" w14:textId="77777777" w:rsidTr="009E30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5D8" w14:textId="77777777" w:rsidR="00CB3767" w:rsidRDefault="00CB3767" w:rsidP="009E30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56D34542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14DC15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(C32F_C32T) {</w:t>
            </w:r>
          </w:p>
          <w:p w14:paraId="754BC2B4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v_FrequencyBandIsFDD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) {       </w:t>
            </w:r>
          </w:p>
          <w:p w14:paraId="7679729E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pc_FeatrGrp_7_F and pc_FeatrGrp_20_F; </w:t>
            </w:r>
          </w:p>
          <w:p w14:paraId="2C2F18A7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25D17EE2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pc_FeatrGrp_7_T and pc_FeatrGrp_20_T; </w:t>
            </w:r>
          </w:p>
          <w:p w14:paraId="70FD7120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5E9CE56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59DA0DE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 (C33F_C33T) {</w:t>
            </w:r>
          </w:p>
          <w:p w14:paraId="7B314680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if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v_FrequencyBandIsFDD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{     </w:t>
            </w:r>
          </w:p>
          <w:p w14:paraId="2C6AA53F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pc_FeatrGrp_20_F; </w:t>
            </w:r>
          </w:p>
          <w:p w14:paraId="12522866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 else {//@sic R5-168641 sic@</w:t>
            </w:r>
          </w:p>
          <w:p w14:paraId="74E4819B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</w:t>
            </w:r>
          </w:p>
          <w:p w14:paraId="7D4D0C1E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0FD6E1FF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case (C34) {</w:t>
            </w:r>
          </w:p>
          <w:p w14:paraId="41A8BA4B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or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and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pc_UTRA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pc_GERAN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; </w:t>
            </w:r>
          </w:p>
          <w:p w14:paraId="00FFB41B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6CAD0FA7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case (C35) {</w:t>
            </w:r>
          </w:p>
          <w:p w14:paraId="463E5B13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or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and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pc_UTRA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; </w:t>
            </w:r>
          </w:p>
          <w:p w14:paraId="6138D260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5BEB8AFC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(C36F_C36T) {</w:t>
            </w:r>
          </w:p>
          <w:p w14:paraId="763FC4C7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v_FrequencyBandIsFDD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) {     </w:t>
            </w:r>
          </w:p>
          <w:p w14:paraId="076D0154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pc_UTRA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pc_FeatrGrp_8_F and pc_FeatrGrp_22_F and not pc_ue_CategoryDL_M1;</w:t>
            </w:r>
          </w:p>
          <w:p w14:paraId="7BD8B0E1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3069EE0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pc_UTRA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pc_FeatrGrp_8_T and pc_FeatrGrp_22_T and not pc_ue_CategoryDL_M1;</w:t>
            </w:r>
          </w:p>
          <w:p w14:paraId="7009CA05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98DF5F2" w14:textId="77777777" w:rsid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7456431" w14:textId="4F275E32" w:rsidR="00A606A9" w:rsidRDefault="00A606A9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50E598DB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case(C237){ </w:t>
            </w:r>
          </w:p>
          <w:p w14:paraId="1325DC6F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pc_InitiateSession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pc_MTSI_Speech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pc_MTSI_Video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not pc_ue_CategoryDL_M1; </w:t>
            </w:r>
          </w:p>
          <w:p w14:paraId="2E863DC1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EFBEE20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case(C238){ </w:t>
            </w:r>
          </w:p>
          <w:p w14:paraId="51EB39BC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pc_commSupportedBands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; </w:t>
            </w:r>
          </w:p>
          <w:p w14:paraId="4812C1BB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129EF402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case(C240){ </w:t>
            </w:r>
          </w:p>
          <w:p w14:paraId="7703B8BB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pc_disc_public_safety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DB3D84" w14:textId="64D2CD20" w:rsid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BB0C147" w14:textId="163BBBAC" w:rsidR="007256A5" w:rsidRDefault="007256A5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16EA10C6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case(C254c) {</w:t>
            </w:r>
          </w:p>
          <w:p w14:paraId="2C922D02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pc_CEmodeA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and pc_IntraFreqA3_CE_ModeA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pc_IntraFreqHO_CE_ModeA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D57E97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F665107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 (C254d) {</w:t>
            </w:r>
          </w:p>
          <w:p w14:paraId="733F6237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(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or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pc_CEmodeA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pc_IntraFreqA3_CE_ModeA and (not pc_ue_CategoryDL_M2);</w:t>
            </w:r>
          </w:p>
          <w:p w14:paraId="61A7CEAA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7DB0452B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case(C255){</w:t>
            </w:r>
          </w:p>
          <w:p w14:paraId="6E5A74A9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pc_CEmodeB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; </w:t>
            </w:r>
          </w:p>
          <w:p w14:paraId="59481F0D" w14:textId="77777777" w:rsid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CBAD0FD" w14:textId="1DF19E06" w:rsidR="00CB3767" w:rsidRPr="0082383D" w:rsidRDefault="00CB3767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22A1B1C" w14:textId="77777777" w:rsidR="00CB3767" w:rsidRPr="00E451FE" w:rsidRDefault="00CB3767" w:rsidP="00CB3767">
      <w:pPr>
        <w:spacing w:after="0"/>
        <w:rPr>
          <w:rFonts w:ascii="Arial" w:hAnsi="Arial"/>
          <w:b/>
          <w:lang w:eastAsia="en-GB"/>
        </w:rPr>
      </w:pPr>
    </w:p>
    <w:p w14:paraId="245EA909" w14:textId="695A63C3" w:rsidR="00CB3767" w:rsidRPr="00E451FE" w:rsidRDefault="007256A5" w:rsidP="00CB37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="00CB3767"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3767" w:rsidRPr="00D268E5" w14:paraId="7A55F289" w14:textId="77777777" w:rsidTr="009E30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8A06" w14:textId="77777777" w:rsidR="00CB3767" w:rsidRDefault="00CB3767" w:rsidP="009E30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71525A23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(C32F_C32T) {</w:t>
            </w:r>
          </w:p>
          <w:p w14:paraId="7F58E91F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v_FrequencyBandIsFDD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0F44692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pc_FeatrGrp_7_F and pc_FeatrGrp_20_F;</w:t>
            </w:r>
          </w:p>
          <w:p w14:paraId="06440FB5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7C1B3CDC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pc_FeatrGrp_7_T and pc_FeatrGrp_20_T;</w:t>
            </w:r>
          </w:p>
          <w:p w14:paraId="3BFAC746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EBB8BF1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BF46948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 (C33F_C33T) {</w:t>
            </w:r>
          </w:p>
          <w:p w14:paraId="0A77A2A3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if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v_FrequencyBandIsFDD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 {</w:t>
            </w:r>
          </w:p>
          <w:p w14:paraId="2AA6F286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pc_FeatrGrp_20_F;</w:t>
            </w:r>
          </w:p>
          <w:p w14:paraId="61B2D811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 else {</w:t>
            </w:r>
          </w:p>
          <w:p w14:paraId="2517F8C4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pc_FeatrGrp_20_T;</w:t>
            </w:r>
          </w:p>
          <w:p w14:paraId="23AF42F5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</w:t>
            </w:r>
          </w:p>
          <w:p w14:paraId="15A87CFC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7BCF8A10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(C36F_C36T) {</w:t>
            </w:r>
          </w:p>
          <w:p w14:paraId="63F082B1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v_FrequencyBandIsFDD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CD2BC4F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pc_UTRA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pc_FeatrGrp_8_F and pc_FeatrGrp_22_F and not pc_ue_CategoryDL_M1;</w:t>
            </w:r>
          </w:p>
          <w:p w14:paraId="5B8EEDC7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1544C549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>pc_UTRA</w:t>
            </w:r>
            <w:proofErr w:type="spellEnd"/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and pc_FeatrGrp_8_T and pc_FeatrGrp_22_T and not pc_ue_CategoryDL_M1;</w:t>
            </w:r>
          </w:p>
          <w:p w14:paraId="0A513AC5" w14:textId="77777777" w:rsidR="00CB3767" w:rsidRP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4B9C32" w14:textId="77777777" w:rsid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376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011E82C" w14:textId="051CC584" w:rsidR="00A606A9" w:rsidRDefault="00A606A9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23C5D960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case (C237) {</w:t>
            </w:r>
          </w:p>
          <w:p w14:paraId="7830EA99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pc_MultimediaTelephonyService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pc_InitiateSession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pc_MTSI_Speech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pc_MTSI_Video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and not pc_ue_CategoryDL_M1;</w:t>
            </w:r>
          </w:p>
          <w:p w14:paraId="07A4EEAA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D64A5A1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 (C238) {</w:t>
            </w:r>
          </w:p>
          <w:p w14:paraId="79330254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(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or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pc_commSupportedBands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34ED3F7C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0CA95257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case (C240) {</w:t>
            </w:r>
          </w:p>
          <w:p w14:paraId="56C8825C" w14:textId="77777777" w:rsidR="00A606A9" w:rsidRP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pc_disc_public_safety</w:t>
            </w:r>
            <w:proofErr w:type="spellEnd"/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AFC69B" w14:textId="653DEA72" w:rsidR="00A606A9" w:rsidRDefault="00A606A9" w:rsidP="00A606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6A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95BD79E" w14:textId="77777777" w:rsidR="00CB3767" w:rsidRDefault="00CB3767" w:rsidP="00CB3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7C918697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case (C254c) {</w:t>
            </w:r>
          </w:p>
          <w:p w14:paraId="75E53907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pc_CEmodeA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and pc_IntraFreqA3_CE_ModeA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pc_IntraFreqHO_CE_ModeA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C9AA37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493F6BE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 (C254d) {</w:t>
            </w:r>
          </w:p>
          <w:p w14:paraId="4B6DAD1E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(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pc_eFDD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or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pc_eTDD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pc_CEmodeA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not pc_ue_CategoryDL_M2;</w:t>
            </w:r>
          </w:p>
          <w:p w14:paraId="4997266C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46A9E4DC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case (C255) {</w:t>
            </w:r>
          </w:p>
          <w:p w14:paraId="7EBDADC6" w14:textId="77777777" w:rsidR="0021355F" w:rsidRP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pc_CEmodeB</w:t>
            </w:r>
            <w:proofErr w:type="spellEnd"/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0335FA" w14:textId="77777777" w:rsidR="0021355F" w:rsidRDefault="0021355F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55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54EEB1" w14:textId="6F07EC5A" w:rsidR="00537546" w:rsidRPr="0082383D" w:rsidRDefault="00537546" w:rsidP="002135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56396A57" w14:textId="77777777" w:rsidR="00636351" w:rsidRDefault="00636351" w:rsidP="00544559">
      <w:pPr>
        <w:rPr>
          <w:rFonts w:eastAsia="SimSun"/>
          <w:shd w:val="clear" w:color="auto" w:fill="FFFFFF"/>
        </w:rPr>
      </w:pPr>
      <w:bookmarkStart w:id="8" w:name="_Toc117256361"/>
    </w:p>
    <w:p w14:paraId="77513ACC" w14:textId="77777777" w:rsidR="00636351" w:rsidRDefault="00636351">
      <w:pPr>
        <w:spacing w:after="0"/>
        <w:rPr>
          <w:rFonts w:ascii="Arial" w:eastAsia="SimSun" w:hAnsi="Arial"/>
          <w:sz w:val="32"/>
          <w:shd w:val="clear" w:color="auto" w:fill="FFFFFF"/>
        </w:rPr>
      </w:pPr>
      <w:r>
        <w:rPr>
          <w:rFonts w:eastAsia="SimSun"/>
          <w:shd w:val="clear" w:color="auto" w:fill="FFFFFF"/>
        </w:rPr>
        <w:br w:type="page"/>
      </w:r>
    </w:p>
    <w:p w14:paraId="011E20BF" w14:textId="73B163DE" w:rsidR="002E43C7" w:rsidRDefault="006A5678" w:rsidP="007B17D1">
      <w:pPr>
        <w:pStyle w:val="Heading2"/>
        <w:rPr>
          <w:rFonts w:eastAsia="SimSun"/>
          <w:shd w:val="clear" w:color="auto" w:fill="FFFFFF"/>
        </w:rPr>
      </w:pPr>
      <w:bookmarkStart w:id="9" w:name="_Toc147222231"/>
      <w:r>
        <w:rPr>
          <w:rFonts w:eastAsia="SimSun"/>
          <w:shd w:val="clear" w:color="auto" w:fill="FFFFFF"/>
        </w:rPr>
        <w:lastRenderedPageBreak/>
        <w:t>1.2</w:t>
      </w:r>
      <w:r>
        <w:rPr>
          <w:rFonts w:eastAsia="SimSun"/>
          <w:shd w:val="clear" w:color="auto" w:fill="FFFFFF"/>
        </w:rPr>
        <w:tab/>
      </w:r>
      <w:bookmarkEnd w:id="8"/>
      <w:r w:rsidR="00A2716B">
        <w:rPr>
          <w:rFonts w:eastAsia="SimSun"/>
          <w:shd w:val="clear" w:color="auto" w:fill="FFFFFF"/>
        </w:rPr>
        <w:t>On NBIOT Test Suite</w:t>
      </w:r>
      <w:bookmarkEnd w:id="9"/>
    </w:p>
    <w:p w14:paraId="67B7784E" w14:textId="0C6D24D5" w:rsidR="00CD2D91" w:rsidRPr="00E451FE" w:rsidRDefault="00CD2D91" w:rsidP="00CD2D91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6D730F" w:rsidRPr="006D730F">
        <w:rPr>
          <w:rFonts w:ascii="Arial" w:hAnsi="Arial"/>
          <w:bCs/>
          <w:lang w:eastAsia="en-GB"/>
        </w:rPr>
        <w:t>NBIOT_36523_SelectionExpressions</w:t>
      </w:r>
      <w:r w:rsidRPr="00A15A19">
        <w:rPr>
          <w:rFonts w:ascii="Arial" w:hAnsi="Arial"/>
          <w:bCs/>
          <w:lang w:eastAsia="en-GB"/>
        </w:rPr>
        <w:t>.ttcn</w:t>
      </w:r>
    </w:p>
    <w:p w14:paraId="4565A310" w14:textId="77777777" w:rsidR="00E451FE" w:rsidRPr="00E451FE" w:rsidRDefault="00E451FE" w:rsidP="00E451FE">
      <w:pPr>
        <w:spacing w:after="0"/>
        <w:rPr>
          <w:rFonts w:ascii="Arial" w:hAnsi="Arial"/>
          <w:b/>
          <w:lang w:eastAsia="en-GB"/>
        </w:rPr>
      </w:pPr>
      <w:r w:rsidRPr="00E451FE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451FE" w:rsidRPr="00D268E5" w14:paraId="35118842" w14:textId="77777777" w:rsidTr="009E30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81E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f_NBIOT_SelectionExpr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(NBIOT_36523_Condition_Type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p_Condition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668BE2B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F856CF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B2C59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539EC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p_Condition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FFF1F7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case(C266){</w:t>
            </w:r>
          </w:p>
          <w:p w14:paraId="49671D0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D0841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168EA5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case(C266a){</w:t>
            </w:r>
          </w:p>
          <w:p w14:paraId="70F38A2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pc_PLMN_Manual_Mode_Exception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073BD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28F091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case(C271){</w:t>
            </w:r>
          </w:p>
          <w:p w14:paraId="145B648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2BA3D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2388BE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case(C272){</w:t>
            </w:r>
          </w:p>
          <w:p w14:paraId="5E5BE3E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pc_ZUC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41E2B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A448C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case(C273){</w:t>
            </w:r>
          </w:p>
          <w:p w14:paraId="4187AA4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pc_edrx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9CD01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6E8022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case(C275){</w:t>
            </w:r>
          </w:p>
          <w:p w14:paraId="3DA89A4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pc_LAP_override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3310C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A174F4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case(C277){</w:t>
            </w:r>
          </w:p>
          <w:p w14:paraId="5B48237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pc_Multiple_PDN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pc_LAP_override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86590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2138EC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case(C288){</w:t>
            </w:r>
          </w:p>
          <w:p w14:paraId="335A668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pc_NB_MultiCarrier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1B2B6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35C94E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case(C290) {</w:t>
            </w:r>
          </w:p>
          <w:p w14:paraId="71CA8D7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pc_S1_U_DataTransfer);</w:t>
            </w:r>
          </w:p>
          <w:p w14:paraId="02A1AC4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F5AF37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case(C291) {</w:t>
            </w:r>
          </w:p>
          <w:p w14:paraId="2F3BD82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pc_ZUC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DF530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81737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case(C293){</w:t>
            </w:r>
          </w:p>
          <w:p w14:paraId="18364A2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pc_ESM_MO_Bearer_Modification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C6C7E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5EFC2A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case(C322){</w:t>
            </w:r>
          </w:p>
          <w:p w14:paraId="3A0C7E6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pc_RRC_re_establishment_CP_CIoT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5B070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B2A1CF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case(C323){</w:t>
            </w:r>
          </w:p>
          <w:p w14:paraId="39A6261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11267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AFC72D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case(C339){</w:t>
            </w:r>
          </w:p>
          <w:p w14:paraId="51CED8B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pc_NB_TwoHARQ_Processes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pc_ue_Category_NB2;</w:t>
            </w:r>
          </w:p>
          <w:p w14:paraId="075C647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879C8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case(C342) {</w:t>
            </w:r>
          </w:p>
          <w:p w14:paraId="338C925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pc_APN_RateControl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pc_Additional_APN_RateControl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D7603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B93B9F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case(C347) {</w:t>
            </w:r>
          </w:p>
          <w:p w14:paraId="3D51D5E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pc_ue_Category_NB2;</w:t>
            </w:r>
          </w:p>
          <w:p w14:paraId="0786E57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D1DE01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case(C348) {</w:t>
            </w:r>
          </w:p>
          <w:p w14:paraId="5E29E43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pc_NB_MultiCarrier_NPRACH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24C50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5A6ABF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case(C349_C403) {</w:t>
            </w:r>
          </w:p>
          <w:p w14:paraId="661F7B6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pc_NB_MultiCarrier_Paging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pc_NB_MultiCarrier_Paging_TDD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60CD9DAB" w14:textId="77777777" w:rsidR="006013FF" w:rsidRPr="002D4A7A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4B268A01" w14:textId="77777777" w:rsidR="006013FF" w:rsidRPr="002D4A7A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case(C349) {</w:t>
            </w:r>
          </w:p>
          <w:p w14:paraId="20891CE2" w14:textId="77777777" w:rsidR="006013FF" w:rsidRPr="002D4A7A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>pc_NB_MultiCarrier_Paging</w:t>
            </w:r>
            <w:proofErr w:type="spellEnd"/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25DFB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4A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056D7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case(C350) {</w:t>
            </w:r>
          </w:p>
          <w:p w14:paraId="5245483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pc_SCPTM_IDLE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F06BF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06A40C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case(C351){</w:t>
            </w:r>
          </w:p>
          <w:p w14:paraId="5744545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pc_SCPTM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(pc_FeatrGrp_3_F or pc_FeatrGrp_3_T) and (pc_FeatrGrp_7_F or pc_FeatrGrp_7_T);</w:t>
            </w:r>
          </w:p>
          <w:p w14:paraId="7365122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7756B7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case(C377){</w:t>
            </w:r>
          </w:p>
          <w:p w14:paraId="3EA9325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pc_NB_RLC_UM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pc_S1_U_DataTransfer);</w:t>
            </w:r>
          </w:p>
          <w:p w14:paraId="7BFBFEB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D68135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case(C390){</w:t>
            </w:r>
          </w:p>
          <w:p w14:paraId="6CBACE7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pc_wakeUpSignal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90821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3DC007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case(C391){</w:t>
            </w:r>
          </w:p>
          <w:p w14:paraId="4A0B2AC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pc_edrx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pc_wakeUpSignal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74E1B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403357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case(C392){</w:t>
            </w:r>
          </w:p>
          <w:p w14:paraId="0A27F5B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pc_SR_WithoutHARQ_ACK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0A709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D8EBF3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case(C396){</w:t>
            </w:r>
          </w:p>
          <w:p w14:paraId="284A000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(pc_ROHC_profile0x0002 or pc_ROHC_profile0x0003 or pc_ROHC_profile0x0004 or pc_ROHC_profile0x0006 or pc_ROHC_profile0x0102 or pc_ROHC_profile0x0103 or pc_ROHC_profile0x0104);</w:t>
            </w:r>
          </w:p>
          <w:p w14:paraId="39EF4FE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CDA12F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case(C400){</w:t>
            </w:r>
          </w:p>
          <w:p w14:paraId="4516355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pc_NB_mixedOperationMode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0A345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28785C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case(C402){</w:t>
            </w:r>
          </w:p>
          <w:p w14:paraId="4423699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pc_NB_nprach_Format2;</w:t>
            </w:r>
          </w:p>
          <w:p w14:paraId="1D96FF4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4CD1C5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case(C403){</w:t>
            </w:r>
          </w:p>
          <w:p w14:paraId="0BC4261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pc_NB_MultiCarrier_Paging_TDD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F72CC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7EC7D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case(C412) {</w:t>
            </w:r>
          </w:p>
          <w:p w14:paraId="79C6017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pc_NB_ntn_NGSO_ScenarioSupport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33E5A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DFE68B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case(C413) {</w:t>
            </w:r>
          </w:p>
          <w:p w14:paraId="1404635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pc_NB_ntn_NGSO_ScenarioSupport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pc_NB_ntn_TA_Report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pc_NB_ntn_OffsetTimingEnh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64BEA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      </w:t>
            </w:r>
          </w:p>
          <w:p w14:paraId="3EF3CF2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else {</w:t>
            </w:r>
          </w:p>
          <w:p w14:paraId="2A5F295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1FC1D97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AC011B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74FD8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294A3A" w14:textId="543053DB" w:rsidR="00E451FE" w:rsidRPr="0082383D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CA5291C" w14:textId="77777777" w:rsidR="00E451FE" w:rsidRPr="00E451FE" w:rsidRDefault="00E451FE" w:rsidP="00E451FE">
      <w:pPr>
        <w:spacing w:after="0"/>
        <w:rPr>
          <w:rFonts w:ascii="Arial" w:hAnsi="Arial"/>
          <w:b/>
          <w:lang w:eastAsia="en-GB"/>
        </w:rPr>
      </w:pPr>
    </w:p>
    <w:p w14:paraId="67270EE8" w14:textId="391A2C40" w:rsidR="00E451FE" w:rsidRPr="00E451FE" w:rsidRDefault="00E451FE" w:rsidP="00E451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</w:t>
      </w:r>
      <w:r w:rsidRPr="00E451FE">
        <w:rPr>
          <w:rFonts w:ascii="Arial" w:hAnsi="Arial"/>
          <w:b/>
          <w:lang w:eastAsia="en-GB"/>
        </w:rPr>
        <w:t>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451FE" w:rsidRPr="00D268E5" w14:paraId="5EDD223B" w14:textId="77777777" w:rsidTr="009E30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D43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function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f_NBIOT_FrequencyBandIsFDD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(integer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p_FrequencyBand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 return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boolean</w:t>
            </w:r>
            <w:proofErr w:type="spellEnd"/>
          </w:p>
          <w:p w14:paraId="471EAD6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{</w:t>
            </w:r>
          </w:p>
          <w:p w14:paraId="7EEF3DD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return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p_FrequencyBand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&lt; 41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p_FrequencyBand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&gt;= 44);</w:t>
            </w:r>
          </w:p>
          <w:p w14:paraId="35BB8140" w14:textId="77777777" w:rsid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}</w:t>
            </w:r>
          </w:p>
          <w:p w14:paraId="225BF216" w14:textId="77777777" w:rsid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757456" w14:textId="77777777" w:rsid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54B47B" w14:textId="3C62E845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f_NBIOT_SelectionExpr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(NBIOT_36523_Condition_Type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p_Condition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4B9C8DE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FBB73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B1C2C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var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boolean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v_FrequencyBandIsFDD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f_NBIOT_FrequencyBandIsFDD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px_ePrimaryFrequencyBand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);</w:t>
            </w:r>
          </w:p>
          <w:p w14:paraId="6C8B274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6EFC2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p_Condition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9CD307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case(C266){</w:t>
            </w:r>
          </w:p>
          <w:p w14:paraId="1FC981E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893CA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BE7D1C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case(C266a){</w:t>
            </w:r>
          </w:p>
          <w:p w14:paraId="0768226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pc_PLMN_Manual_Mode_Exception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FC922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4808A2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case(C271){</w:t>
            </w:r>
          </w:p>
          <w:p w14:paraId="424026A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168DA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645557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case(C272){</w:t>
            </w:r>
          </w:p>
          <w:p w14:paraId="4CEBFA7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pc_ZUC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F3767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14ED5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case(C273){</w:t>
            </w:r>
          </w:p>
          <w:p w14:paraId="03E2770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pc_edrx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FD1F9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6B1816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case(C275){</w:t>
            </w:r>
          </w:p>
          <w:p w14:paraId="62BD2F7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pc_LAP_override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D1EDA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696CCD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case(C277){</w:t>
            </w:r>
          </w:p>
          <w:p w14:paraId="023D8EF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pc_Multiple_PDN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pc_LAP_override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A2E71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A88F24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case(C288){</w:t>
            </w:r>
          </w:p>
          <w:p w14:paraId="12C3FEE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pc_NB_MultiCarrier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171E6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5F6A65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case(C290) {</w:t>
            </w:r>
          </w:p>
          <w:p w14:paraId="62575B2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pc_S1_U_DataTransfer);</w:t>
            </w:r>
          </w:p>
          <w:p w14:paraId="4C50A5F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CFB8A1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case(C291) {</w:t>
            </w:r>
          </w:p>
          <w:p w14:paraId="68ED3EE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pc_ZUC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93777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459FB1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case(C293){</w:t>
            </w:r>
          </w:p>
          <w:p w14:paraId="6B03C2C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pc_ESM_MO_Bearer_Modification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54496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919B4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case(C322){</w:t>
            </w:r>
          </w:p>
          <w:p w14:paraId="12FE29D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pc_RRC_re_establishment_CP_CIoT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96ED8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823FDA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case(C323){</w:t>
            </w:r>
          </w:p>
          <w:p w14:paraId="07C7022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AA702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D9C734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case(C339){</w:t>
            </w:r>
          </w:p>
          <w:p w14:paraId="35FF948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pc_NB_TwoHARQ_Processes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pc_ue_Category_NB2;</w:t>
            </w:r>
          </w:p>
          <w:p w14:paraId="28F102A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FFF98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case(C342) {</w:t>
            </w:r>
          </w:p>
          <w:p w14:paraId="37141AE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pc_APN_RateControl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pc_Additional_APN_RateControl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59544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04114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case(C347) {</w:t>
            </w:r>
          </w:p>
          <w:p w14:paraId="1E1680B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pc_ue_Category_NB2;</w:t>
            </w:r>
          </w:p>
          <w:p w14:paraId="6054DCB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2A482C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case(C348) {</w:t>
            </w:r>
          </w:p>
          <w:p w14:paraId="6C3A7A9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pc_NB_MultiCarrier_NPRACH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7CD7D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270C10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 (C349_C403) {</w:t>
            </w:r>
          </w:p>
          <w:p w14:paraId="7AAACBD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if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v_FrequencyBandIsFDD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 {</w:t>
            </w:r>
          </w:p>
          <w:p w14:paraId="0559DE55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pc_NB_MultiCarrier_Paging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63B3086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 else {</w:t>
            </w:r>
          </w:p>
          <w:p w14:paraId="6656CAC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pc_NB_MultiCarrier_Paging_TDD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2AAE59A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}</w:t>
            </w:r>
          </w:p>
          <w:p w14:paraId="7DB27DA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</w:p>
          <w:p w14:paraId="438BB15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case(C349) {</w:t>
            </w:r>
          </w:p>
          <w:p w14:paraId="611FDEB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pc_NB_MultiCarrier_Paging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B06A4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0E9DE1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case(C350) {</w:t>
            </w:r>
          </w:p>
          <w:p w14:paraId="56F8F57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pc_SCPTM_IDLE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ED8E34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F752EA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case(C351){</w:t>
            </w:r>
          </w:p>
          <w:p w14:paraId="2D8C1E6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pc_SCPTM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(pc_FeatrGrp_3_F or pc_FeatrGrp_3_T) and (pc_FeatrGrp_7_F or pc_FeatrGrp_7_T);</w:t>
            </w:r>
          </w:p>
          <w:p w14:paraId="7378204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27C089B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case(C377){</w:t>
            </w:r>
          </w:p>
          <w:p w14:paraId="4B630C0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pc_NB_RLC_UM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pc_S1_U_DataTransfer);</w:t>
            </w:r>
          </w:p>
          <w:p w14:paraId="31D1741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5E458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case(C390){</w:t>
            </w:r>
          </w:p>
          <w:p w14:paraId="7A9E435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pc_wakeUpSignal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89CDF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AEB46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case(C391){</w:t>
            </w:r>
          </w:p>
          <w:p w14:paraId="2A4C889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pc_edrx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pc_wakeUpSignal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20341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F7C05A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case(C392){</w:t>
            </w:r>
          </w:p>
          <w:p w14:paraId="63F22F6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pc_SR_WithoutHARQ_ACK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10C0A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BACE4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case(C396){</w:t>
            </w:r>
          </w:p>
          <w:p w14:paraId="278797C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pc_NB_User_Plane_CIoT_Optimisation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(pc_ROHC_profile0x0002 or pc_ROHC_profile0x0003 or pc_ROHC_profile0x0004 or pc_ROHC_profile0x0006 or pc_ROHC_profile0x0102 or pc_ROHC_profile0x0103 or pc_ROHC_profile0x0104);</w:t>
            </w:r>
          </w:p>
          <w:p w14:paraId="17D6E3BF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9EBD52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case(C400){</w:t>
            </w:r>
          </w:p>
          <w:p w14:paraId="575E016D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pc_NB_mixedOperationMode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69A9E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CA7238A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case(C402){</w:t>
            </w:r>
          </w:p>
          <w:p w14:paraId="030B0FD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pc_NB_nprach_Format2;</w:t>
            </w:r>
          </w:p>
          <w:p w14:paraId="5A6B9979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CEBA62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case(C403){</w:t>
            </w:r>
          </w:p>
          <w:p w14:paraId="275205EE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pc_NB_MultiCarrier_Paging_TDD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BA3456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276758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case(C412) {</w:t>
            </w:r>
          </w:p>
          <w:p w14:paraId="25885F71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pc_NB_ntn_NGSO_ScenarioSupport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C234E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473C33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case(C413) {</w:t>
            </w:r>
          </w:p>
          <w:p w14:paraId="48147A8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pc_NB_FDD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pc_NB_ntn_only_Connectivity_EPC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or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pc_NB_ntn_NGSO_ScenarioSupport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)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pc_NB_ntn_TA_Report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pc_NB_ntn_OffsetTimingEnh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AD88AC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      </w:t>
            </w:r>
          </w:p>
          <w:p w14:paraId="20612373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</w:p>
          <w:p w14:paraId="4999BB02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29A81977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0E5A6A0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360B08" w14:textId="77777777" w:rsidR="006013FF" w:rsidRPr="006013FF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v_ApplCond</w:t>
            </w:r>
            <w:proofErr w:type="spellEnd"/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99E46E" w14:textId="355239FA" w:rsidR="00E451FE" w:rsidRPr="0082383D" w:rsidRDefault="006013FF" w:rsidP="006013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013F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48B8795" w14:textId="77777777" w:rsidR="00E451FE" w:rsidRDefault="00E451FE" w:rsidP="00E451FE"/>
    <w:sectPr w:rsidR="00E451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FC810" w14:textId="77777777" w:rsidR="00C64EC7" w:rsidRDefault="00C64EC7">
      <w:r>
        <w:separator/>
      </w:r>
    </w:p>
  </w:endnote>
  <w:endnote w:type="continuationSeparator" w:id="0">
    <w:p w14:paraId="3D363FB8" w14:textId="77777777" w:rsidR="00C64EC7" w:rsidRDefault="00C6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B8913" w14:textId="77777777" w:rsidR="00C64EC7" w:rsidRDefault="00C64EC7">
      <w:r>
        <w:separator/>
      </w:r>
    </w:p>
  </w:footnote>
  <w:footnote w:type="continuationSeparator" w:id="0">
    <w:p w14:paraId="08695936" w14:textId="77777777" w:rsidR="00C64EC7" w:rsidRDefault="00C64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20"/>
    <w:rsid w:val="000470D0"/>
    <w:rsid w:val="000549D2"/>
    <w:rsid w:val="00076512"/>
    <w:rsid w:val="00094667"/>
    <w:rsid w:val="000A0CF4"/>
    <w:rsid w:val="000A143C"/>
    <w:rsid w:val="000A6394"/>
    <w:rsid w:val="000B482E"/>
    <w:rsid w:val="000B7FED"/>
    <w:rsid w:val="000C038A"/>
    <w:rsid w:val="000C6598"/>
    <w:rsid w:val="000D44B3"/>
    <w:rsid w:val="000F2CF5"/>
    <w:rsid w:val="001141C6"/>
    <w:rsid w:val="001338B3"/>
    <w:rsid w:val="00143B20"/>
    <w:rsid w:val="00144FD5"/>
    <w:rsid w:val="00145D43"/>
    <w:rsid w:val="001629B4"/>
    <w:rsid w:val="00167E40"/>
    <w:rsid w:val="00171BB0"/>
    <w:rsid w:val="00173A8B"/>
    <w:rsid w:val="0017445A"/>
    <w:rsid w:val="00180535"/>
    <w:rsid w:val="00191954"/>
    <w:rsid w:val="00192C46"/>
    <w:rsid w:val="001963D5"/>
    <w:rsid w:val="001A08B3"/>
    <w:rsid w:val="001A287C"/>
    <w:rsid w:val="001A2CA0"/>
    <w:rsid w:val="001A6147"/>
    <w:rsid w:val="001A7B60"/>
    <w:rsid w:val="001B0ECA"/>
    <w:rsid w:val="001B52F0"/>
    <w:rsid w:val="001B7A65"/>
    <w:rsid w:val="001E41F3"/>
    <w:rsid w:val="0021355F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8742C"/>
    <w:rsid w:val="0029234F"/>
    <w:rsid w:val="002933BA"/>
    <w:rsid w:val="002950AA"/>
    <w:rsid w:val="002A0D9B"/>
    <w:rsid w:val="002B4B5C"/>
    <w:rsid w:val="002B4F8B"/>
    <w:rsid w:val="002B5741"/>
    <w:rsid w:val="002D4A7A"/>
    <w:rsid w:val="002E43C7"/>
    <w:rsid w:val="002E472E"/>
    <w:rsid w:val="002F7D99"/>
    <w:rsid w:val="00304653"/>
    <w:rsid w:val="00305409"/>
    <w:rsid w:val="00306585"/>
    <w:rsid w:val="00326D19"/>
    <w:rsid w:val="003274BC"/>
    <w:rsid w:val="003350D3"/>
    <w:rsid w:val="00337C5D"/>
    <w:rsid w:val="00344F4A"/>
    <w:rsid w:val="003609EF"/>
    <w:rsid w:val="0036231A"/>
    <w:rsid w:val="003678B4"/>
    <w:rsid w:val="00370783"/>
    <w:rsid w:val="00374DD4"/>
    <w:rsid w:val="0037562D"/>
    <w:rsid w:val="00376628"/>
    <w:rsid w:val="00387357"/>
    <w:rsid w:val="00393BF0"/>
    <w:rsid w:val="003A6FD0"/>
    <w:rsid w:val="003B38D4"/>
    <w:rsid w:val="003C0F9E"/>
    <w:rsid w:val="003C3756"/>
    <w:rsid w:val="003C7C8D"/>
    <w:rsid w:val="003D4098"/>
    <w:rsid w:val="003E1A36"/>
    <w:rsid w:val="004005F1"/>
    <w:rsid w:val="00406F90"/>
    <w:rsid w:val="00407B28"/>
    <w:rsid w:val="00410371"/>
    <w:rsid w:val="004138D7"/>
    <w:rsid w:val="00420254"/>
    <w:rsid w:val="00422C7C"/>
    <w:rsid w:val="00423F00"/>
    <w:rsid w:val="004242F1"/>
    <w:rsid w:val="00462C0B"/>
    <w:rsid w:val="0046616F"/>
    <w:rsid w:val="00467D7C"/>
    <w:rsid w:val="004700FD"/>
    <w:rsid w:val="00471C36"/>
    <w:rsid w:val="00485134"/>
    <w:rsid w:val="004A0FDA"/>
    <w:rsid w:val="004B75B7"/>
    <w:rsid w:val="004C10DD"/>
    <w:rsid w:val="004C6606"/>
    <w:rsid w:val="004C6F5A"/>
    <w:rsid w:val="0051580D"/>
    <w:rsid w:val="00531C83"/>
    <w:rsid w:val="005369B0"/>
    <w:rsid w:val="00537546"/>
    <w:rsid w:val="00544559"/>
    <w:rsid w:val="00545571"/>
    <w:rsid w:val="00547111"/>
    <w:rsid w:val="005640AB"/>
    <w:rsid w:val="005766FF"/>
    <w:rsid w:val="00590025"/>
    <w:rsid w:val="005920A3"/>
    <w:rsid w:val="00592D74"/>
    <w:rsid w:val="00593CFC"/>
    <w:rsid w:val="005C0B67"/>
    <w:rsid w:val="005D36CF"/>
    <w:rsid w:val="005E2C38"/>
    <w:rsid w:val="005E2C44"/>
    <w:rsid w:val="005F5A09"/>
    <w:rsid w:val="006013FF"/>
    <w:rsid w:val="00621188"/>
    <w:rsid w:val="006257ED"/>
    <w:rsid w:val="00626BE3"/>
    <w:rsid w:val="00636351"/>
    <w:rsid w:val="00636DAF"/>
    <w:rsid w:val="00641BCB"/>
    <w:rsid w:val="00647150"/>
    <w:rsid w:val="00665C47"/>
    <w:rsid w:val="00673A66"/>
    <w:rsid w:val="00680753"/>
    <w:rsid w:val="00695808"/>
    <w:rsid w:val="006A5678"/>
    <w:rsid w:val="006B1D62"/>
    <w:rsid w:val="006B325F"/>
    <w:rsid w:val="006B46FB"/>
    <w:rsid w:val="006D092F"/>
    <w:rsid w:val="006D730F"/>
    <w:rsid w:val="006D7812"/>
    <w:rsid w:val="006E21FB"/>
    <w:rsid w:val="006E65A1"/>
    <w:rsid w:val="006F1A03"/>
    <w:rsid w:val="00702A5D"/>
    <w:rsid w:val="00702E15"/>
    <w:rsid w:val="007176FF"/>
    <w:rsid w:val="00723C6A"/>
    <w:rsid w:val="0072509A"/>
    <w:rsid w:val="007256A5"/>
    <w:rsid w:val="00732742"/>
    <w:rsid w:val="00741F34"/>
    <w:rsid w:val="007440A4"/>
    <w:rsid w:val="00747091"/>
    <w:rsid w:val="00753EDF"/>
    <w:rsid w:val="00754F93"/>
    <w:rsid w:val="007651A8"/>
    <w:rsid w:val="00765292"/>
    <w:rsid w:val="00771EE7"/>
    <w:rsid w:val="00776AE3"/>
    <w:rsid w:val="00781FBA"/>
    <w:rsid w:val="00792342"/>
    <w:rsid w:val="007977A8"/>
    <w:rsid w:val="007A7FD4"/>
    <w:rsid w:val="007B17D1"/>
    <w:rsid w:val="007B512A"/>
    <w:rsid w:val="007C2097"/>
    <w:rsid w:val="007D2B88"/>
    <w:rsid w:val="007D4002"/>
    <w:rsid w:val="007D6A07"/>
    <w:rsid w:val="007F7259"/>
    <w:rsid w:val="008040A8"/>
    <w:rsid w:val="008279FA"/>
    <w:rsid w:val="0083427B"/>
    <w:rsid w:val="00843346"/>
    <w:rsid w:val="00845FE3"/>
    <w:rsid w:val="00860572"/>
    <w:rsid w:val="008626E7"/>
    <w:rsid w:val="0087038E"/>
    <w:rsid w:val="00870EE7"/>
    <w:rsid w:val="008863B9"/>
    <w:rsid w:val="008A45A6"/>
    <w:rsid w:val="008C3C09"/>
    <w:rsid w:val="008C611C"/>
    <w:rsid w:val="008D5CF3"/>
    <w:rsid w:val="008D786B"/>
    <w:rsid w:val="008E583C"/>
    <w:rsid w:val="008F248E"/>
    <w:rsid w:val="008F3789"/>
    <w:rsid w:val="008F686C"/>
    <w:rsid w:val="009148DE"/>
    <w:rsid w:val="009264AE"/>
    <w:rsid w:val="0092706C"/>
    <w:rsid w:val="00941E30"/>
    <w:rsid w:val="00944F72"/>
    <w:rsid w:val="00951366"/>
    <w:rsid w:val="00967489"/>
    <w:rsid w:val="00972165"/>
    <w:rsid w:val="009777D9"/>
    <w:rsid w:val="00985D87"/>
    <w:rsid w:val="00991B88"/>
    <w:rsid w:val="009A5753"/>
    <w:rsid w:val="009A579D"/>
    <w:rsid w:val="009A6C20"/>
    <w:rsid w:val="009A7658"/>
    <w:rsid w:val="009A7FFA"/>
    <w:rsid w:val="009C7BA8"/>
    <w:rsid w:val="009D4D89"/>
    <w:rsid w:val="009E0C68"/>
    <w:rsid w:val="009E3297"/>
    <w:rsid w:val="009E7C0F"/>
    <w:rsid w:val="009F089C"/>
    <w:rsid w:val="009F4935"/>
    <w:rsid w:val="009F734F"/>
    <w:rsid w:val="00A15A19"/>
    <w:rsid w:val="00A21BFF"/>
    <w:rsid w:val="00A22B0E"/>
    <w:rsid w:val="00A246B6"/>
    <w:rsid w:val="00A24B73"/>
    <w:rsid w:val="00A2716B"/>
    <w:rsid w:val="00A47E70"/>
    <w:rsid w:val="00A50CF0"/>
    <w:rsid w:val="00A50F4F"/>
    <w:rsid w:val="00A54027"/>
    <w:rsid w:val="00A5533C"/>
    <w:rsid w:val="00A606A9"/>
    <w:rsid w:val="00A675B8"/>
    <w:rsid w:val="00A7671C"/>
    <w:rsid w:val="00A80970"/>
    <w:rsid w:val="00A85FF5"/>
    <w:rsid w:val="00AA0021"/>
    <w:rsid w:val="00AA17F8"/>
    <w:rsid w:val="00AA2CBC"/>
    <w:rsid w:val="00AA49F7"/>
    <w:rsid w:val="00AC5820"/>
    <w:rsid w:val="00AC6053"/>
    <w:rsid w:val="00AD1CD8"/>
    <w:rsid w:val="00AD2961"/>
    <w:rsid w:val="00AE6395"/>
    <w:rsid w:val="00AF517F"/>
    <w:rsid w:val="00B11733"/>
    <w:rsid w:val="00B2333B"/>
    <w:rsid w:val="00B258BB"/>
    <w:rsid w:val="00B37F14"/>
    <w:rsid w:val="00B65C56"/>
    <w:rsid w:val="00B67B97"/>
    <w:rsid w:val="00B74293"/>
    <w:rsid w:val="00B85C9B"/>
    <w:rsid w:val="00B923C7"/>
    <w:rsid w:val="00B93E1D"/>
    <w:rsid w:val="00B946D3"/>
    <w:rsid w:val="00B955EB"/>
    <w:rsid w:val="00B968C8"/>
    <w:rsid w:val="00BA3EC5"/>
    <w:rsid w:val="00BA51D9"/>
    <w:rsid w:val="00BB5DFC"/>
    <w:rsid w:val="00BC21E5"/>
    <w:rsid w:val="00BC5D99"/>
    <w:rsid w:val="00BC7028"/>
    <w:rsid w:val="00BD279D"/>
    <w:rsid w:val="00BD5A96"/>
    <w:rsid w:val="00BD6BB8"/>
    <w:rsid w:val="00BE0A26"/>
    <w:rsid w:val="00BE13A1"/>
    <w:rsid w:val="00BE38C1"/>
    <w:rsid w:val="00C36D9B"/>
    <w:rsid w:val="00C37821"/>
    <w:rsid w:val="00C54834"/>
    <w:rsid w:val="00C54996"/>
    <w:rsid w:val="00C562D5"/>
    <w:rsid w:val="00C61237"/>
    <w:rsid w:val="00C64EC7"/>
    <w:rsid w:val="00C66BA2"/>
    <w:rsid w:val="00C72CED"/>
    <w:rsid w:val="00C74BE3"/>
    <w:rsid w:val="00C95985"/>
    <w:rsid w:val="00CB3767"/>
    <w:rsid w:val="00CC457E"/>
    <w:rsid w:val="00CC5026"/>
    <w:rsid w:val="00CC68D0"/>
    <w:rsid w:val="00CD2D91"/>
    <w:rsid w:val="00CE0271"/>
    <w:rsid w:val="00CE35E1"/>
    <w:rsid w:val="00CF38C6"/>
    <w:rsid w:val="00CF5E80"/>
    <w:rsid w:val="00D00AAB"/>
    <w:rsid w:val="00D03F9A"/>
    <w:rsid w:val="00D06D51"/>
    <w:rsid w:val="00D1129E"/>
    <w:rsid w:val="00D14828"/>
    <w:rsid w:val="00D24991"/>
    <w:rsid w:val="00D35E57"/>
    <w:rsid w:val="00D40F20"/>
    <w:rsid w:val="00D50255"/>
    <w:rsid w:val="00D53FBF"/>
    <w:rsid w:val="00D602A4"/>
    <w:rsid w:val="00D606B3"/>
    <w:rsid w:val="00D66520"/>
    <w:rsid w:val="00D745FB"/>
    <w:rsid w:val="00D74A1C"/>
    <w:rsid w:val="00D875F4"/>
    <w:rsid w:val="00DD3E2F"/>
    <w:rsid w:val="00DE34CF"/>
    <w:rsid w:val="00DE6AE1"/>
    <w:rsid w:val="00DF2892"/>
    <w:rsid w:val="00DF4B82"/>
    <w:rsid w:val="00E12675"/>
    <w:rsid w:val="00E1334B"/>
    <w:rsid w:val="00E13F3D"/>
    <w:rsid w:val="00E314C5"/>
    <w:rsid w:val="00E31DAF"/>
    <w:rsid w:val="00E32D50"/>
    <w:rsid w:val="00E34898"/>
    <w:rsid w:val="00E451FE"/>
    <w:rsid w:val="00E62246"/>
    <w:rsid w:val="00E62B81"/>
    <w:rsid w:val="00E633F0"/>
    <w:rsid w:val="00E71596"/>
    <w:rsid w:val="00E75DD8"/>
    <w:rsid w:val="00EB09B7"/>
    <w:rsid w:val="00EB1F4D"/>
    <w:rsid w:val="00EC0708"/>
    <w:rsid w:val="00EC7DDD"/>
    <w:rsid w:val="00ED64CE"/>
    <w:rsid w:val="00EE7D7C"/>
    <w:rsid w:val="00EF7EEE"/>
    <w:rsid w:val="00F06330"/>
    <w:rsid w:val="00F25D98"/>
    <w:rsid w:val="00F300FB"/>
    <w:rsid w:val="00F509A7"/>
    <w:rsid w:val="00F535E5"/>
    <w:rsid w:val="00F633CF"/>
    <w:rsid w:val="00F7473E"/>
    <w:rsid w:val="00F8492A"/>
    <w:rsid w:val="00F95E07"/>
    <w:rsid w:val="00FA0526"/>
    <w:rsid w:val="00FA4D14"/>
    <w:rsid w:val="00FB6386"/>
    <w:rsid w:val="00FD554E"/>
    <w:rsid w:val="00FD5692"/>
    <w:rsid w:val="00FD625E"/>
    <w:rsid w:val="00FE5E2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37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9</Pages>
  <Words>2319</Words>
  <Characters>12756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1899-12-31T23:00:00Z</cp:lastPrinted>
  <dcterms:created xsi:type="dcterms:W3CDTF">2023-10-02T17:25:00Z</dcterms:created>
  <dcterms:modified xsi:type="dcterms:W3CDTF">2023-10-09T10:44:00Z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