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25789016" w:rsidR="00282E3B" w:rsidRPr="00275052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052">
        <w:rPr>
          <w:b/>
          <w:noProof/>
          <w:sz w:val="24"/>
        </w:rPr>
        <w:t>3GPP TSG-</w:t>
      </w:r>
      <w:r w:rsidR="00B35ABD">
        <w:fldChar w:fldCharType="begin"/>
      </w:r>
      <w:r w:rsidR="00B35ABD">
        <w:instrText xml:space="preserve"> DOCPROPERTY  TSG/WGRef  \* MERGEFORMAT </w:instrText>
      </w:r>
      <w:r w:rsidR="00B35ABD">
        <w:fldChar w:fldCharType="separate"/>
      </w:r>
      <w:r w:rsidRPr="00275052">
        <w:rPr>
          <w:b/>
          <w:noProof/>
          <w:sz w:val="24"/>
        </w:rPr>
        <w:t>RAN5</w:t>
      </w:r>
      <w:r w:rsidR="00B35ABD">
        <w:rPr>
          <w:b/>
          <w:noProof/>
          <w:sz w:val="24"/>
        </w:rPr>
        <w:fldChar w:fldCharType="end"/>
      </w:r>
      <w:r w:rsidRPr="00275052">
        <w:rPr>
          <w:b/>
          <w:noProof/>
          <w:sz w:val="24"/>
        </w:rPr>
        <w:t xml:space="preserve"> Meeting #</w:t>
      </w:r>
      <w:r w:rsidR="00B35ABD">
        <w:fldChar w:fldCharType="begin"/>
      </w:r>
      <w:r w:rsidR="00B35ABD">
        <w:instrText xml:space="preserve"> DOCPROPERTY  MtgSeq  \* MERGEFORMAT </w:instrText>
      </w:r>
      <w:r w:rsidR="00B35ABD">
        <w:fldChar w:fldCharType="separate"/>
      </w:r>
      <w:r w:rsidRPr="00275052">
        <w:rPr>
          <w:b/>
          <w:noProof/>
          <w:sz w:val="24"/>
        </w:rPr>
        <w:t>9</w:t>
      </w:r>
      <w:r w:rsidR="00D0650B">
        <w:rPr>
          <w:b/>
          <w:noProof/>
          <w:sz w:val="24"/>
        </w:rPr>
        <w:t>9</w:t>
      </w:r>
      <w:r w:rsidR="00B35ABD">
        <w:rPr>
          <w:b/>
          <w:noProof/>
          <w:sz w:val="24"/>
        </w:rPr>
        <w:fldChar w:fldCharType="end"/>
      </w:r>
      <w:r w:rsidR="00B35ABD">
        <w:fldChar w:fldCharType="begin"/>
      </w:r>
      <w:r w:rsidR="00B35ABD">
        <w:instrText xml:space="preserve"> DOCPROPERTY  MtgTitle  \* MERGEFORMAT </w:instrText>
      </w:r>
      <w:r w:rsidR="00B35ABD">
        <w:fldChar w:fldCharType="separate"/>
      </w:r>
      <w:r w:rsidR="00B35ABD">
        <w:fldChar w:fldCharType="end"/>
      </w:r>
      <w:r w:rsidRPr="00275052">
        <w:rPr>
          <w:b/>
          <w:i/>
          <w:noProof/>
          <w:sz w:val="28"/>
        </w:rPr>
        <w:tab/>
      </w:r>
      <w:r w:rsidR="00B35ABD">
        <w:fldChar w:fldCharType="begin"/>
      </w:r>
      <w:r w:rsidR="00B35ABD">
        <w:instrText xml:space="preserve"> DOCPROPERTY  Tdoc#  \* MERGEFORMAT </w:instrText>
      </w:r>
      <w:r w:rsidR="00B35ABD">
        <w:fldChar w:fldCharType="separate"/>
      </w:r>
      <w:r w:rsidRPr="00275052">
        <w:rPr>
          <w:b/>
          <w:i/>
          <w:noProof/>
          <w:sz w:val="28"/>
        </w:rPr>
        <w:t>R5-2</w:t>
      </w:r>
      <w:r w:rsidR="00CF7457">
        <w:rPr>
          <w:b/>
          <w:i/>
          <w:noProof/>
          <w:sz w:val="28"/>
        </w:rPr>
        <w:t>3</w:t>
      </w:r>
      <w:r w:rsidR="00535187">
        <w:rPr>
          <w:b/>
          <w:i/>
          <w:noProof/>
          <w:sz w:val="28"/>
        </w:rPr>
        <w:t>3320</w:t>
      </w:r>
      <w:r w:rsidR="00B35ABD">
        <w:rPr>
          <w:b/>
          <w:i/>
          <w:noProof/>
          <w:sz w:val="28"/>
        </w:rPr>
        <w:fldChar w:fldCharType="end"/>
      </w:r>
    </w:p>
    <w:p w14:paraId="089C548F" w14:textId="59D7E566" w:rsidR="00282E3B" w:rsidRPr="00275052" w:rsidRDefault="00D0650B" w:rsidP="00D065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0650B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:rsidRPr="00275052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052">
              <w:rPr>
                <w:i/>
                <w:noProof/>
                <w:sz w:val="14"/>
              </w:rPr>
              <w:t>CR-Form-v12.2</w:t>
            </w:r>
          </w:p>
        </w:tc>
      </w:tr>
      <w:tr w:rsidR="00282E3B" w:rsidRPr="00275052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32"/>
              </w:rPr>
              <w:t>CHANGE REQUEST</w:t>
            </w:r>
          </w:p>
        </w:tc>
      </w:tr>
      <w:tr w:rsidR="00282E3B" w:rsidRPr="00275052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275052" w:rsidRDefault="00B35ABD" w:rsidP="00B06A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2E3B" w:rsidRPr="00275052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A5831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1F7999C1" w:rsidR="00282E3B" w:rsidRPr="00275052" w:rsidRDefault="00FA795E" w:rsidP="00D065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6BF09C9A" w14:textId="77777777" w:rsidR="00282E3B" w:rsidRPr="00275052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162FBE86" w:rsidR="00282E3B" w:rsidRPr="00275052" w:rsidRDefault="00535187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003D37" w14:textId="77777777" w:rsidR="00282E3B" w:rsidRPr="00275052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2D763B1F" w:rsidR="00282E3B" w:rsidRPr="00275052" w:rsidRDefault="00B35ABD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E3B" w:rsidRPr="00275052">
              <w:rPr>
                <w:b/>
                <w:noProof/>
                <w:sz w:val="28"/>
              </w:rPr>
              <w:t>17.</w:t>
            </w:r>
            <w:r w:rsidR="00D0650B">
              <w:rPr>
                <w:b/>
                <w:noProof/>
                <w:sz w:val="28"/>
              </w:rPr>
              <w:t>8</w:t>
            </w:r>
            <w:r w:rsidR="00282E3B" w:rsidRPr="00275052">
              <w:rPr>
                <w:b/>
                <w:noProof/>
                <w:sz w:val="28"/>
              </w:rPr>
              <w:t>.</w:t>
            </w:r>
            <w:r w:rsidR="001B3E3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052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0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0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75052">
              <w:rPr>
                <w:rFonts w:cs="Arial"/>
                <w:i/>
                <w:noProof/>
              </w:rPr>
              <w:br/>
            </w:r>
            <w:hyperlink r:id="rId6" w:history="1">
              <w:r w:rsidRPr="002750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75052">
              <w:rPr>
                <w:rFonts w:cs="Arial"/>
                <w:i/>
                <w:noProof/>
              </w:rPr>
              <w:t>.</w:t>
            </w:r>
          </w:p>
        </w:tc>
      </w:tr>
      <w:tr w:rsidR="00282E3B" w:rsidRPr="00275052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:rsidRPr="00275052" w14:paraId="3185ADF5" w14:textId="77777777" w:rsidTr="006B47E3">
        <w:tc>
          <w:tcPr>
            <w:tcW w:w="2835" w:type="dxa"/>
          </w:tcPr>
          <w:p w14:paraId="5285FDA4" w14:textId="77777777" w:rsidR="00282E3B" w:rsidRPr="00275052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:rsidRPr="00275052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Title:</w:t>
            </w:r>
            <w:r w:rsidRPr="002750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25BEC52C" w:rsidR="00282E3B" w:rsidRPr="00275052" w:rsidRDefault="001E1E6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E1E69">
              <w:rPr>
                <w:noProof/>
              </w:rPr>
              <w:t>Addition of PICS for support of mpsPriorityIndication on RRC release with redirect</w:t>
            </w:r>
          </w:p>
        </w:tc>
      </w:tr>
      <w:tr w:rsidR="00282E3B" w:rsidRPr="00275052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Pr="00275052" w:rsidRDefault="00B35ABD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2E3B" w:rsidRPr="00275052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282E3B" w:rsidRPr="00275052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Pr="00275052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t>R5</w:t>
            </w:r>
            <w:r w:rsidR="00B35ABD">
              <w:fldChar w:fldCharType="begin"/>
            </w:r>
            <w:r w:rsidR="00B35ABD">
              <w:instrText xml:space="preserve"> DOCPROPERTY  SourceIfTsg  \* MERGEFORMAT </w:instrText>
            </w:r>
            <w:r w:rsidR="00B35ABD">
              <w:fldChar w:fldCharType="separate"/>
            </w:r>
            <w:r w:rsidR="00B35ABD">
              <w:fldChar w:fldCharType="end"/>
            </w:r>
          </w:p>
        </w:tc>
      </w:tr>
      <w:tr w:rsidR="00282E3B" w:rsidRPr="00275052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01BADBA5" w:rsidR="00282E3B" w:rsidRPr="00275052" w:rsidRDefault="001B3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B3E3B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Pr="00275052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3A452E7A" w:rsidR="00282E3B" w:rsidRPr="00275052" w:rsidRDefault="00B35ABD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2E3B" w:rsidRPr="00275052">
              <w:rPr>
                <w:noProof/>
              </w:rPr>
              <w:t>202</w:t>
            </w:r>
            <w:r w:rsidR="00B06A55">
              <w:rPr>
                <w:noProof/>
              </w:rPr>
              <w:t>3-0</w:t>
            </w:r>
            <w:r w:rsidR="00D0650B">
              <w:rPr>
                <w:noProof/>
              </w:rPr>
              <w:t>5-12</w:t>
            </w:r>
            <w:r>
              <w:rPr>
                <w:noProof/>
              </w:rPr>
              <w:fldChar w:fldCharType="end"/>
            </w:r>
          </w:p>
        </w:tc>
      </w:tr>
      <w:tr w:rsidR="00282E3B" w:rsidRPr="00275052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Pr="00275052" w:rsidRDefault="00B35ABD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82E3B" w:rsidRPr="002750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Pr="00275052" w:rsidRDefault="00B35ABD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2E3B" w:rsidRPr="0027505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82E3B" w:rsidRPr="00275052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Pr="00275052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categories:</w:t>
            </w:r>
            <w:r w:rsidRPr="00275052">
              <w:rPr>
                <w:b/>
                <w:i/>
                <w:noProof/>
                <w:sz w:val="18"/>
              </w:rPr>
              <w:br/>
              <w:t>F</w:t>
            </w:r>
            <w:r w:rsidRPr="00275052">
              <w:rPr>
                <w:i/>
                <w:noProof/>
                <w:sz w:val="18"/>
              </w:rPr>
              <w:t xml:space="preserve">  (correction)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A</w:t>
            </w:r>
            <w:r w:rsidRPr="0027505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  <w:t>release)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B</w:t>
            </w:r>
            <w:r w:rsidRPr="00275052">
              <w:rPr>
                <w:i/>
                <w:noProof/>
                <w:sz w:val="18"/>
              </w:rPr>
              <w:t xml:space="preserve">  (addition of feature), 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C</w:t>
            </w:r>
            <w:r w:rsidRPr="00275052">
              <w:rPr>
                <w:i/>
                <w:noProof/>
                <w:sz w:val="18"/>
              </w:rPr>
              <w:t xml:space="preserve">  (functional modification of feature)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D</w:t>
            </w:r>
            <w:r w:rsidRPr="00275052"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Pr="00275052" w:rsidRDefault="00282E3B" w:rsidP="006B47E3">
            <w:pPr>
              <w:pStyle w:val="CRCoverPage"/>
              <w:rPr>
                <w:noProof/>
              </w:rPr>
            </w:pPr>
            <w:r w:rsidRPr="00275052">
              <w:rPr>
                <w:noProof/>
                <w:sz w:val="18"/>
              </w:rPr>
              <w:t>Detailed explanations of the above categories can</w:t>
            </w:r>
            <w:r w:rsidRPr="00275052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750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50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275052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releases:</w:t>
            </w:r>
            <w:r w:rsidRPr="00275052">
              <w:rPr>
                <w:i/>
                <w:noProof/>
                <w:sz w:val="18"/>
              </w:rPr>
              <w:br/>
              <w:t>Rel-8</w:t>
            </w:r>
            <w:r w:rsidRPr="00275052">
              <w:rPr>
                <w:i/>
                <w:noProof/>
                <w:sz w:val="18"/>
              </w:rPr>
              <w:tab/>
              <w:t>(Release 8)</w:t>
            </w:r>
            <w:r w:rsidRPr="00275052">
              <w:rPr>
                <w:i/>
                <w:noProof/>
                <w:sz w:val="18"/>
              </w:rPr>
              <w:br/>
              <w:t>Rel-9</w:t>
            </w:r>
            <w:r w:rsidRPr="00275052">
              <w:rPr>
                <w:i/>
                <w:noProof/>
                <w:sz w:val="18"/>
              </w:rPr>
              <w:tab/>
              <w:t>(Release 9)</w:t>
            </w:r>
            <w:r w:rsidRPr="00275052">
              <w:rPr>
                <w:i/>
                <w:noProof/>
                <w:sz w:val="18"/>
              </w:rPr>
              <w:br/>
              <w:t>Rel-10</w:t>
            </w:r>
            <w:r w:rsidRPr="00275052">
              <w:rPr>
                <w:i/>
                <w:noProof/>
                <w:sz w:val="18"/>
              </w:rPr>
              <w:tab/>
              <w:t>(Release 10)</w:t>
            </w:r>
            <w:r w:rsidRPr="00275052">
              <w:rPr>
                <w:i/>
                <w:noProof/>
                <w:sz w:val="18"/>
              </w:rPr>
              <w:br/>
              <w:t>Rel-11</w:t>
            </w:r>
            <w:r w:rsidRPr="00275052">
              <w:rPr>
                <w:i/>
                <w:noProof/>
                <w:sz w:val="18"/>
              </w:rPr>
              <w:tab/>
              <w:t>(Release 11)</w:t>
            </w:r>
            <w:r w:rsidRPr="00275052">
              <w:rPr>
                <w:i/>
                <w:noProof/>
                <w:sz w:val="18"/>
              </w:rPr>
              <w:br/>
              <w:t>…</w:t>
            </w:r>
            <w:r w:rsidRPr="00275052">
              <w:rPr>
                <w:i/>
                <w:noProof/>
                <w:sz w:val="18"/>
              </w:rPr>
              <w:br/>
              <w:t>Rel-16</w:t>
            </w:r>
            <w:r w:rsidRPr="00275052">
              <w:rPr>
                <w:i/>
                <w:noProof/>
                <w:sz w:val="18"/>
              </w:rPr>
              <w:tab/>
              <w:t>(Release 16)</w:t>
            </w:r>
            <w:r w:rsidRPr="00275052">
              <w:rPr>
                <w:i/>
                <w:noProof/>
                <w:sz w:val="18"/>
              </w:rPr>
              <w:br/>
              <w:t>Rel-17</w:t>
            </w:r>
            <w:r w:rsidRPr="00275052">
              <w:rPr>
                <w:i/>
                <w:noProof/>
                <w:sz w:val="18"/>
              </w:rPr>
              <w:tab/>
              <w:t>(Release 17)</w:t>
            </w:r>
            <w:r w:rsidRPr="00275052">
              <w:rPr>
                <w:i/>
                <w:noProof/>
                <w:sz w:val="18"/>
              </w:rPr>
              <w:br/>
              <w:t>Rel-18</w:t>
            </w:r>
            <w:r w:rsidRPr="00275052">
              <w:rPr>
                <w:i/>
                <w:noProof/>
                <w:sz w:val="18"/>
              </w:rPr>
              <w:tab/>
              <w:t>(Release 18)</w:t>
            </w:r>
            <w:r w:rsidRPr="00275052">
              <w:rPr>
                <w:i/>
                <w:noProof/>
                <w:sz w:val="18"/>
              </w:rPr>
              <w:br/>
              <w:t>Rel-19</w:t>
            </w:r>
            <w:r w:rsidRPr="002750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:rsidRPr="00275052" w14:paraId="1CDCDAA2" w14:textId="77777777" w:rsidTr="006B47E3">
        <w:tc>
          <w:tcPr>
            <w:tcW w:w="1843" w:type="dxa"/>
          </w:tcPr>
          <w:p w14:paraId="686BF6B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342" w:rsidRPr="00275052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7D1342" w:rsidRPr="00275052" w:rsidRDefault="007D1342" w:rsidP="007D1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7DDF" w14:textId="7938B3F8" w:rsidR="007D1342" w:rsidRPr="00275052" w:rsidRDefault="007D1342" w:rsidP="007D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To add a PICS for </w:t>
            </w:r>
            <w:r w:rsidRPr="001E1E69">
              <w:rPr>
                <w:noProof/>
              </w:rPr>
              <w:t xml:space="preserve">support of mpsPriorityIndication </w:t>
            </w:r>
            <w:r>
              <w:rPr>
                <w:noProof/>
              </w:rPr>
              <w:t>in</w:t>
            </w:r>
            <w:r w:rsidRPr="001E1E69">
              <w:rPr>
                <w:noProof/>
              </w:rPr>
              <w:t xml:space="preserve"> RRC release with redirect</w:t>
            </w:r>
            <w:r>
              <w:rPr>
                <w:noProof/>
              </w:rPr>
              <w:t>ion as per TS38.306, 4.2.2</w:t>
            </w:r>
          </w:p>
        </w:tc>
      </w:tr>
      <w:tr w:rsidR="007D1342" w:rsidRPr="00275052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7D1342" w:rsidRPr="00275052" w:rsidRDefault="007D1342" w:rsidP="007D1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7D1342" w:rsidRPr="00275052" w:rsidRDefault="007D1342" w:rsidP="007D1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342" w:rsidRPr="00275052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7D1342" w:rsidRPr="00275052" w:rsidRDefault="007D1342" w:rsidP="007D1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12AD6BCB" w:rsidR="007D1342" w:rsidRPr="00275052" w:rsidRDefault="007D1342" w:rsidP="007D1342">
            <w:pPr>
              <w:pStyle w:val="CRCoverPage"/>
              <w:spacing w:after="0"/>
              <w:ind w:left="100"/>
              <w:rPr>
                <w:noProof/>
              </w:rPr>
            </w:pPr>
            <w:r w:rsidRPr="00DB0819">
              <w:rPr>
                <w:rFonts w:cs="Arial"/>
              </w:rPr>
              <w:t xml:space="preserve">Added new PICS </w:t>
            </w:r>
            <w:r>
              <w:rPr>
                <w:rFonts w:cs="Arial"/>
              </w:rPr>
              <w:t xml:space="preserve">item - </w:t>
            </w:r>
            <w:r>
              <w:t>pc_</w:t>
            </w:r>
            <w:r w:rsidRPr="001B3E3B">
              <w:t>mpsPriorityIndication</w:t>
            </w:r>
            <w:r>
              <w:t>_</w:t>
            </w:r>
            <w:r w:rsidRPr="001B3E3B">
              <w:t>r16</w:t>
            </w:r>
          </w:p>
        </w:tc>
      </w:tr>
      <w:tr w:rsidR="007D1342" w:rsidRPr="00275052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7D1342" w:rsidRPr="00275052" w:rsidRDefault="007D1342" w:rsidP="007D1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7D1342" w:rsidRPr="00275052" w:rsidRDefault="007D1342" w:rsidP="007D1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342" w:rsidRPr="00275052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7D1342" w:rsidRPr="00275052" w:rsidRDefault="007D1342" w:rsidP="007D1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4B65E591" w:rsidR="007D1342" w:rsidRPr="00275052" w:rsidRDefault="007D1342" w:rsidP="007D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TCs planned for this feature will be incomplete without the PICS definition</w:t>
            </w:r>
            <w:r w:rsidR="00FA795E">
              <w:rPr>
                <w:noProof/>
              </w:rPr>
              <w:t>,</w:t>
            </w:r>
            <w:r>
              <w:rPr>
                <w:noProof/>
              </w:rPr>
              <w:t xml:space="preserve"> as this is a</w:t>
            </w:r>
            <w:r w:rsidR="00FA795E">
              <w:rPr>
                <w:noProof/>
              </w:rPr>
              <w:t>n</w:t>
            </w:r>
            <w:r>
              <w:rPr>
                <w:noProof/>
              </w:rPr>
              <w:t xml:space="preserve"> optional feature</w:t>
            </w:r>
            <w:r w:rsidR="00FA795E">
              <w:rPr>
                <w:noProof/>
              </w:rPr>
              <w:t>.</w:t>
            </w:r>
          </w:p>
        </w:tc>
      </w:tr>
      <w:tr w:rsidR="00282E3B" w:rsidRPr="00275052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3BE9C1B6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A.4.</w:t>
            </w:r>
            <w:r w:rsidR="00D239AA">
              <w:rPr>
                <w:noProof/>
              </w:rPr>
              <w:t>4</w:t>
            </w:r>
          </w:p>
        </w:tc>
      </w:tr>
      <w:tr w:rsidR="00282E3B" w:rsidRPr="00275052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:rsidRPr="00275052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Other core specifications</w:t>
            </w:r>
            <w:r w:rsidRPr="002750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41DDA880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1D2F7D11" w:rsidR="00282E3B" w:rsidRPr="00275052" w:rsidRDefault="007D1342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A8A2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14AF1E70" w:rsidR="00282E3B" w:rsidRPr="00275052" w:rsidRDefault="007D1342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>TS/TR ... CR ...</w:t>
            </w:r>
          </w:p>
        </w:tc>
      </w:tr>
      <w:tr w:rsidR="00282E3B" w:rsidRPr="00275052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16E4576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TTCN Impact; Secretary to resolve the </w:t>
            </w:r>
            <w:r w:rsidR="0089771B">
              <w:rPr>
                <w:noProof/>
              </w:rPr>
              <w:t>XX.</w:t>
            </w:r>
          </w:p>
        </w:tc>
      </w:tr>
      <w:tr w:rsidR="00282E3B" w:rsidRPr="00275052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BC29C" w14:textId="77777777" w:rsidR="00275052" w:rsidRDefault="0053518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R5-233320 is the final version of </w:t>
            </w:r>
            <w:r w:rsidRPr="00535187">
              <w:rPr>
                <w:noProof/>
              </w:rPr>
              <w:t>R5-232684</w:t>
            </w:r>
            <w:r>
              <w:rPr>
                <w:noProof/>
              </w:rPr>
              <w:t xml:space="preserve"> with below change:</w:t>
            </w:r>
          </w:p>
          <w:p w14:paraId="527BC21F" w14:textId="4F77619F" w:rsidR="0089771B" w:rsidRPr="00275052" w:rsidRDefault="0089771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Hardcoded numbering is changed to XX</w:t>
            </w:r>
            <w:r w:rsidR="00E7450C">
              <w:rPr>
                <w:noProof/>
              </w:rPr>
              <w:t xml:space="preserve"> in </w:t>
            </w:r>
            <w:r w:rsidR="00E7450C" w:rsidRPr="005B00C6">
              <w:t>Table A.4.4-1</w:t>
            </w:r>
            <w:r w:rsidR="00E7450C">
              <w:t>.</w:t>
            </w:r>
          </w:p>
        </w:tc>
      </w:tr>
    </w:tbl>
    <w:p w14:paraId="2D764C13" w14:textId="79361ED1" w:rsidR="00DB0819" w:rsidRPr="00275052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D09D9E2" w14:textId="7618E4B6" w:rsidR="001B3E3B" w:rsidRPr="001B3E3B" w:rsidRDefault="001B3E3B" w:rsidP="001B3E3B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bookmarkStart w:id="1" w:name="_Toc131110301"/>
      <w:r w:rsidRPr="001B3E3B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lastRenderedPageBreak/>
        <w:t>A.4.4</w:t>
      </w:r>
      <w:r w:rsidRPr="001B3E3B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Additional information</w:t>
      </w:r>
      <w:bookmarkEnd w:id="1"/>
    </w:p>
    <w:p w14:paraId="5C87FCAA" w14:textId="30945482" w:rsidR="00674865" w:rsidRDefault="001B3E3B" w:rsidP="000F1DCA">
      <w:pPr>
        <w:pStyle w:val="TH"/>
      </w:pPr>
      <w:bookmarkStart w:id="2" w:name="OLE_LINK7"/>
      <w:bookmarkStart w:id="3" w:name="OLE_LINK8"/>
      <w:r w:rsidRPr="005B00C6">
        <w:t>Table A.4.4-1: Additional information</w:t>
      </w:r>
      <w:bookmarkEnd w:id="2"/>
      <w:bookmarkEnd w:id="3"/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411"/>
        <w:gridCol w:w="36"/>
        <w:gridCol w:w="36"/>
        <w:gridCol w:w="2988"/>
        <w:gridCol w:w="36"/>
        <w:gridCol w:w="36"/>
        <w:gridCol w:w="1204"/>
        <w:gridCol w:w="36"/>
        <w:gridCol w:w="36"/>
        <w:gridCol w:w="779"/>
        <w:gridCol w:w="36"/>
        <w:gridCol w:w="36"/>
        <w:gridCol w:w="1600"/>
        <w:gridCol w:w="36"/>
        <w:gridCol w:w="36"/>
        <w:gridCol w:w="2276"/>
        <w:gridCol w:w="36"/>
        <w:gridCol w:w="36"/>
      </w:tblGrid>
      <w:tr w:rsidR="000F1DCA" w:rsidRPr="000F1DCA" w14:paraId="534619B3" w14:textId="77777777" w:rsidTr="001A52C3">
        <w:trPr>
          <w:gridAfter w:val="2"/>
          <w:wAfter w:w="72" w:type="dxa"/>
          <w:cantSplit/>
          <w:tblHeader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8F3C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0F1DCA">
              <w:rPr>
                <w:rFonts w:ascii="Arial" w:hAnsi="Arial"/>
                <w:b/>
                <w:sz w:val="18"/>
                <w:lang w:eastAsia="en-US"/>
              </w:rPr>
              <w:t>Item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B84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0F1DCA">
              <w:rPr>
                <w:rFonts w:ascii="Arial" w:hAnsi="Arial"/>
                <w:b/>
                <w:sz w:val="18"/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1A6093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0F1DCA">
              <w:rPr>
                <w:rFonts w:ascii="Arial" w:hAnsi="Arial"/>
                <w:b/>
                <w:sz w:val="18"/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6A4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0F1DCA">
              <w:rPr>
                <w:rFonts w:ascii="Arial" w:hAnsi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71C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0F1DCA">
              <w:rPr>
                <w:rFonts w:ascii="Arial" w:hAnsi="Arial"/>
                <w:b/>
                <w:sz w:val="18"/>
                <w:lang w:eastAsia="en-US"/>
              </w:rPr>
              <w:t>Mnemonic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572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0F1DCA">
              <w:rPr>
                <w:rFonts w:ascii="Arial" w:hAnsi="Arial"/>
                <w:b/>
                <w:sz w:val="18"/>
                <w:lang w:eastAsia="en-US"/>
              </w:rPr>
              <w:t>Comments</w:t>
            </w:r>
          </w:p>
        </w:tc>
      </w:tr>
      <w:tr w:rsidR="000F1DCA" w:rsidRPr="000F1DCA" w14:paraId="1FA7DFE3" w14:textId="77777777" w:rsidTr="001A52C3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C636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EBD2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7A7D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0B2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NA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258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pc_IP_Ping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019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ICMP or ICMPv6 protocol to enable IP Ping Operation</w:t>
            </w:r>
          </w:p>
        </w:tc>
      </w:tr>
      <w:tr w:rsidR="000F1DCA" w:rsidRPr="000F1DCA" w14:paraId="69AF2CEE" w14:textId="77777777" w:rsidTr="001A52C3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C43C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F130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IMS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98B8B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 xml:space="preserve">24.229, Annex </w:t>
            </w:r>
            <w:r w:rsidRPr="000F1DCA">
              <w:rPr>
                <w:rFonts w:ascii="Arial" w:hAnsi="Arial"/>
                <w:sz w:val="18"/>
                <w:lang w:eastAsia="zh-CN"/>
              </w:rPr>
              <w:t>U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0374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Rel-15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63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pc_IMS_5GS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6A8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F1DCA" w:rsidRPr="000F1DCA" w14:paraId="33A5F1A2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BA4B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DCCB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Support of rachReport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52932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60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CD10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pc_rachReport_r16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7E7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delivery of rachReport upon request from the network.</w:t>
            </w:r>
          </w:p>
        </w:tc>
      </w:tr>
      <w:tr w:rsidR="000F1DCA" w:rsidRPr="000F1DCA" w14:paraId="52C7FA67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3B01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2CD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GNSS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7FD659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CEF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262F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pc_GNSS_location_r16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5E2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0F1DCA" w:rsidRPr="000F1DCA" w14:paraId="0EBA3D19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304F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404F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UL PDCP Packet Average Delay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FE8F8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CDE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44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pc_PDCP_Delay_r16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9D1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UL PDCP Packet Average Delay measurement and reporting in RRC_CONNECTED state</w:t>
            </w:r>
          </w:p>
        </w:tc>
      </w:tr>
      <w:tr w:rsidR="000F1DCA" w:rsidRPr="000F1DCA" w14:paraId="74803074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9737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D61F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logged MDT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A457F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B6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BE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pc_loggedMeasurements_r16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DB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0F1DCA" w:rsidRPr="000F1DCA" w14:paraId="247AFCED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BAF6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7410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uncompensated barometric pressure measurement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57E07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A1D1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AF82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pc_barometer_</w:t>
            </w:r>
            <w:r w:rsidRPr="000F1DCA">
              <w:rPr>
                <w:rFonts w:ascii="Arial" w:hAnsi="Arial"/>
                <w:sz w:val="18"/>
                <w:lang w:eastAsia="zh-CN"/>
              </w:rPr>
              <w:t>r</w:t>
            </w:r>
            <w:r w:rsidRPr="000F1DCA"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ED3C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uncompensated barometric pressure measurement reporting upon request from the network.</w:t>
            </w:r>
          </w:p>
        </w:tc>
      </w:tr>
      <w:tr w:rsidR="000F1DCA" w:rsidRPr="000F1DCA" w14:paraId="4AD2FF2A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D9AE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A9ED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orientation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FA80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149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C90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pc_orientation_r16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117E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orientation information reporting upon request from the network.</w:t>
            </w:r>
          </w:p>
        </w:tc>
      </w:tr>
      <w:tr w:rsidR="000F1DCA" w:rsidRPr="000F1DCA" w14:paraId="47F6E702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D9C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9A3C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speed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7BBB4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9BF0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532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pc_speed_r16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3E2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speed information reporting upon request from the network.</w:t>
            </w:r>
          </w:p>
        </w:tc>
      </w:tr>
      <w:tr w:rsidR="000F1DCA" w:rsidRPr="000F1DCA" w14:paraId="694F31B1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2233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1DCA4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Bluetooth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2A387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46873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7C0FE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pc_immMeasBT_r16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3B97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Bluetooth measurements in RRC_CONNECTED state.</w:t>
            </w:r>
          </w:p>
        </w:tc>
      </w:tr>
      <w:tr w:rsidR="000F1DCA" w:rsidRPr="000F1DCA" w14:paraId="043A3D39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523B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96FBD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WLAN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90520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751AC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514BD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pc_immMeasWLAN_r16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8E0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WLAN measurements in RRC_CONNECTED state.</w:t>
            </w:r>
          </w:p>
        </w:tc>
      </w:tr>
      <w:tr w:rsidR="000F1DCA" w:rsidRPr="000F1DCA" w14:paraId="78CC8178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B5A4B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3DDFD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Bluetooth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F81E9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A14B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9A179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pc_loggedMeasBT_r16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4757F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Bluetooth measurements in RRC_IDLE and RRC_INACTIVE state.</w:t>
            </w:r>
          </w:p>
        </w:tc>
      </w:tr>
      <w:tr w:rsidR="000F1DCA" w:rsidRPr="000F1DCA" w14:paraId="70BB20D4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FCE01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EEE7B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WLAN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6FB0A9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92447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18C50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pc_loggedMeasWLAN_r16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0AEB4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WLAN measurements in RRC_IDLE and RRC_INACTIVE state.</w:t>
            </w:r>
          </w:p>
        </w:tc>
      </w:tr>
      <w:tr w:rsidR="000F1DCA" w:rsidRPr="000F1DCA" w14:paraId="6AC11821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76584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E669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SDT in RRC_INACTIVE state via Random Access Procedure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21E54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5A065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7272B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pc_ra_SDT_r17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68CB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SDT via Random Access procedure in RRC_INACTIVE state</w:t>
            </w:r>
          </w:p>
        </w:tc>
      </w:tr>
      <w:tr w:rsidR="000F1DCA" w:rsidRPr="000F1DCA" w14:paraId="1B202EBF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8721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7A7FF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SRB SDT in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14C58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A37AA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63F0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pc_srb_SDT_r17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C3028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SRB SDT in RRC_INACTIVE state</w:t>
            </w:r>
          </w:p>
        </w:tc>
      </w:tr>
      <w:tr w:rsidR="000F1DCA" w:rsidRPr="000F1DCA" w14:paraId="30130AE7" w14:textId="77777777" w:rsidTr="001A52C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226A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B0BD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SDT in RRC_INACTIVE state via Configured Grant Type 1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B2B81C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38.306, 4.2.7.2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E537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F16B1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pc_cg_SDT_r17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6687B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SDT via Configured Grant Type 1 in RRC_INACTIVE state</w:t>
            </w:r>
          </w:p>
        </w:tc>
      </w:tr>
      <w:tr w:rsidR="000F1DCA" w:rsidRPr="000F1DCA" w14:paraId="69051909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200D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86E49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 xml:space="preserve">Support of NR NTN access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8BBF0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B9D6B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30F1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pc_nonTerrestrialNetwork_r17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639D3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bCs/>
                <w:iCs/>
                <w:noProof/>
                <w:sz w:val="18"/>
                <w:lang w:eastAsia="en-US"/>
              </w:rPr>
              <w:t>UE supports NR NTN access.</w:t>
            </w:r>
          </w:p>
        </w:tc>
      </w:tr>
      <w:tr w:rsidR="000F1DCA" w:rsidRPr="000F1DCA" w14:paraId="74FBB2EF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4FC1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65EA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RRC INACTIVE state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4A07B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678E8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92111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pc_inactiveStateNTN_r17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6594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RRC INACTIVE state in NTN</w:t>
            </w:r>
          </w:p>
        </w:tc>
      </w:tr>
      <w:tr w:rsidR="000F1DCA" w:rsidRPr="000F1DCA" w14:paraId="33B8D280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793A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39065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RA-SDT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1742F1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FDFA2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319A7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pc_ra_SDT_NTN_r17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BE04D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RA-SDT in NTN</w:t>
            </w:r>
          </w:p>
        </w:tc>
      </w:tr>
      <w:tr w:rsidR="000F1DCA" w:rsidRPr="000F1DCA" w14:paraId="4C85D265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3AE3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FEDC1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SRB-SDT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A0F667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9BFD6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1363B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pc_srb_SDT_NTN_r17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A45D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SRB-SDT in NTN</w:t>
            </w:r>
          </w:p>
        </w:tc>
      </w:tr>
      <w:tr w:rsidR="000F1DCA" w:rsidRPr="000F1DCA" w14:paraId="0DE694ED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55A9C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21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1FE6C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storage and delivery of multiple CEF reports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1A305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DD299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5129E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pc_multiple_CEF_Report_r17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82BD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the storage and delivery of multiple CEF reports upon request from the network</w:t>
            </w:r>
          </w:p>
        </w:tc>
      </w:tr>
      <w:tr w:rsidR="000F1DCA" w:rsidRPr="000F1DCA" w14:paraId="4090BE04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BF5F4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771C6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the storage of Early Measurement Logging in logged measurements.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E4947E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17E43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5BE0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 earlyMeasLog_r17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8361C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the storage of Early Measurement Logging in logged measurements and the reporting upon request from the network as specified in TS 38.331</w:t>
            </w:r>
          </w:p>
        </w:tc>
      </w:tr>
      <w:tr w:rsidR="000F1DCA" w:rsidRPr="000F1DCA" w14:paraId="0647E76F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8463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1DCA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170C7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Support of IDC problem detection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705F94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38.331, 6.2.2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F9014" w14:textId="77777777" w:rsidR="000F1DCA" w:rsidRPr="000F1DCA" w:rsidRDefault="000F1DCA" w:rsidP="000F1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7048A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pc_inDeviceCoexDetected_r17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60198" w14:textId="77777777" w:rsidR="000F1DCA" w:rsidRPr="000F1DCA" w:rsidRDefault="000F1DCA" w:rsidP="000F1DC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F1DCA">
              <w:rPr>
                <w:rFonts w:ascii="Arial" w:hAnsi="Arial"/>
                <w:sz w:val="18"/>
                <w:lang w:eastAsia="en-US"/>
              </w:rPr>
              <w:t>UE supports that measurement logging is suspended due to IDC problem detection</w:t>
            </w:r>
          </w:p>
        </w:tc>
      </w:tr>
      <w:tr w:rsidR="002C2169" w:rsidRPr="000F1DCA" w14:paraId="41BA0FB0" w14:textId="77777777" w:rsidTr="001A52C3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2AD5D" w14:textId="7C58B9C6" w:rsidR="002C2169" w:rsidRPr="000F1DCA" w:rsidRDefault="002C2169" w:rsidP="00E42AD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ins w:id="4" w:author="Yogesh Tugnawat" w:date="2023-05-22T19:41:00Z">
              <w:r w:rsidRPr="002C2169">
                <w:rPr>
                  <w:rFonts w:ascii="Arial" w:hAnsi="Arial"/>
                  <w:sz w:val="18"/>
                  <w:lang w:eastAsia="en-US"/>
                </w:rPr>
                <w:t>XX</w:t>
              </w:r>
            </w:ins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1888D" w14:textId="72DBD777" w:rsidR="002C2169" w:rsidRPr="000F1DCA" w:rsidRDefault="002C2169" w:rsidP="002C216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ins w:id="5" w:author="Yogesh Tugnawat" w:date="2023-05-22T19:41:00Z">
              <w:r w:rsidRPr="00E42AD9">
                <w:rPr>
                  <w:rFonts w:ascii="Arial" w:hAnsi="Arial"/>
                  <w:sz w:val="18"/>
                  <w:lang w:eastAsia="en-US"/>
                </w:rPr>
                <w:t>Support of mpsPriorityIndication on RRC release with redirect</w:t>
              </w:r>
            </w:ins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9052CD" w14:textId="76E5E33E" w:rsidR="002C2169" w:rsidRPr="000F1DCA" w:rsidRDefault="002C2169" w:rsidP="002C216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ins w:id="6" w:author="Yogesh Tugnawat" w:date="2023-05-22T19:41:00Z">
              <w:r w:rsidRPr="00E42AD9">
                <w:rPr>
                  <w:rFonts w:ascii="Arial" w:hAnsi="Arial"/>
                  <w:sz w:val="18"/>
                  <w:lang w:eastAsia="en-US"/>
                </w:rPr>
                <w:t>38.306, 4.2.2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56A8C" w14:textId="6C4BBAD4" w:rsidR="002C2169" w:rsidRPr="000F1DCA" w:rsidRDefault="002C2169" w:rsidP="00E42AD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ins w:id="7" w:author="Yogesh Tugnawat" w:date="2023-05-22T19:41:00Z">
              <w:r w:rsidRPr="00E42AD9">
                <w:rPr>
                  <w:rFonts w:ascii="Arial" w:hAnsi="Arial"/>
                  <w:sz w:val="18"/>
                  <w:lang w:eastAsia="en-US"/>
                </w:rPr>
                <w:t>Rel-16</w:t>
              </w:r>
            </w:ins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5622A" w14:textId="304B5A37" w:rsidR="002C2169" w:rsidRPr="000F1DCA" w:rsidRDefault="002C2169" w:rsidP="002C216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ins w:id="8" w:author="Yogesh Tugnawat" w:date="2023-05-22T19:41:00Z">
              <w:r w:rsidRPr="00E42AD9">
                <w:rPr>
                  <w:rFonts w:ascii="Arial" w:hAnsi="Arial"/>
                  <w:sz w:val="18"/>
                  <w:lang w:eastAsia="en-US"/>
                </w:rPr>
                <w:t>pc_mpsPriorityIndication_r16</w:t>
              </w:r>
            </w:ins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3AEEA" w14:textId="55D0CBEB" w:rsidR="002C2169" w:rsidRPr="000F1DCA" w:rsidRDefault="002C2169" w:rsidP="002C216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ins w:id="9" w:author="Yogesh Tugnawat" w:date="2023-05-22T19:41:00Z">
              <w:r w:rsidRPr="00E42AD9">
                <w:rPr>
                  <w:rFonts w:ascii="Arial" w:hAnsi="Arial"/>
                  <w:sz w:val="18"/>
                  <w:lang w:eastAsia="en-US"/>
                </w:rPr>
                <w:t>UE supports mpsPriorityIndication on RRC release with redirect as specified in TS 38.331</w:t>
              </w:r>
            </w:ins>
          </w:p>
        </w:tc>
      </w:tr>
    </w:tbl>
    <w:p w14:paraId="33F5F592" w14:textId="77777777" w:rsidR="000F1DCA" w:rsidRPr="000F1DCA" w:rsidRDefault="000F1DCA" w:rsidP="000F1DCA">
      <w:pPr>
        <w:pStyle w:val="TH"/>
      </w:pPr>
    </w:p>
    <w:sectPr w:rsidR="000F1DCA" w:rsidRPr="000F1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06F80"/>
    <w:rsid w:val="00013A8C"/>
    <w:rsid w:val="00017DE1"/>
    <w:rsid w:val="00023C84"/>
    <w:rsid w:val="00046DA4"/>
    <w:rsid w:val="000530F2"/>
    <w:rsid w:val="00055826"/>
    <w:rsid w:val="00055EB8"/>
    <w:rsid w:val="00084D84"/>
    <w:rsid w:val="000A3D3D"/>
    <w:rsid w:val="000B11D8"/>
    <w:rsid w:val="000D76A5"/>
    <w:rsid w:val="000E59D5"/>
    <w:rsid w:val="000F1DCA"/>
    <w:rsid w:val="000F446A"/>
    <w:rsid w:val="00147B11"/>
    <w:rsid w:val="0016682A"/>
    <w:rsid w:val="001B3E3B"/>
    <w:rsid w:val="001E1E69"/>
    <w:rsid w:val="001F3D02"/>
    <w:rsid w:val="002223A5"/>
    <w:rsid w:val="002628EF"/>
    <w:rsid w:val="00275052"/>
    <w:rsid w:val="00277A81"/>
    <w:rsid w:val="00282E3B"/>
    <w:rsid w:val="00286DD6"/>
    <w:rsid w:val="002C2169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35187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7D1342"/>
    <w:rsid w:val="0082625D"/>
    <w:rsid w:val="0089771B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D2AA4"/>
    <w:rsid w:val="00AE7CE7"/>
    <w:rsid w:val="00B06A55"/>
    <w:rsid w:val="00B14562"/>
    <w:rsid w:val="00B21B68"/>
    <w:rsid w:val="00B24E72"/>
    <w:rsid w:val="00B35ABD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D0248"/>
    <w:rsid w:val="00CE4C18"/>
    <w:rsid w:val="00CF18A2"/>
    <w:rsid w:val="00CF4A9C"/>
    <w:rsid w:val="00CF7457"/>
    <w:rsid w:val="00D0650B"/>
    <w:rsid w:val="00D23441"/>
    <w:rsid w:val="00D239AA"/>
    <w:rsid w:val="00D576A7"/>
    <w:rsid w:val="00D72D07"/>
    <w:rsid w:val="00D760FB"/>
    <w:rsid w:val="00D85E04"/>
    <w:rsid w:val="00DA027B"/>
    <w:rsid w:val="00DA4A11"/>
    <w:rsid w:val="00DA5EDB"/>
    <w:rsid w:val="00DB0819"/>
    <w:rsid w:val="00DE0156"/>
    <w:rsid w:val="00DE12D2"/>
    <w:rsid w:val="00E42AD9"/>
    <w:rsid w:val="00E7450C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A795E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Yogesh Tugnawat</cp:lastModifiedBy>
  <cp:revision>2</cp:revision>
  <dcterms:created xsi:type="dcterms:W3CDTF">2023-05-23T02:42:00Z</dcterms:created>
  <dcterms:modified xsi:type="dcterms:W3CDTF">2023-05-23T02:42:00Z</dcterms:modified>
</cp:coreProperties>
</file>