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RAN5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 xml:space="preserve">97</w:t>
      </w:r>
      <w:r w:rsidR="00EB09B7"/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/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R5-226680</w:t>
      </w:r>
      <w:r w:rsidR="001A2CA0">
        <w:rPr>
          <w:b/>
          <w:i/>
          <w:noProof/>
          <w:sz w:val="28"/>
        </w:rPr>
        <w:fldChar w:fldCharType="end"/>
      </w:r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Applicability spec update for DL1024QAM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Israel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NR_DL1024QAM_FR1-UEConTest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</w:r>
            <w:r w:rsidR="001A2CA0">
              <w:rPr>
                <w:i/>
                <w:noProof/>
                <w:sz w:val="18"/>
              </w:rPr>
              <w:t>Rel-1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ab/>
              <w:t>(Release 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185</Words>
  <Characters>2195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6</cp:revision>
  <cp:lastPrinted>1899-12-31T23:00:00Z</cp:lastPrinted>
  <dcterms:created xsi:type="dcterms:W3CDTF">2020-02-03T08:32:00Z</dcterms:created>
  <dcterms:modified xsi:type="dcterms:W3CDTF">2022-01-06T15:49:00Z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RAN5</vt:lpwstr>
  </property>
  <property fmtid="{D5CDD505-2E9C-101B-9397-08002B2CF9AE}" pid="22" name="MtgSeq">
    <vt:lpwstr>97</vt:lpwstr>
  </property>
  <property fmtid="{D5CDD505-2E9C-101B-9397-08002B2CF9AE}" pid="23" name="MtgTitle">
    <vt:lpwstr/>
  </property>
  <property fmtid="{D5CDD505-2E9C-101B-9397-08002B2CF9AE}" pid="24" name="Location">
    <vt:lpwstr>Toulouse</vt:lpwstr>
  </property>
  <property fmtid="{D5CDD505-2E9C-101B-9397-08002B2CF9AE}" pid="25" name="Country">
    <vt:lpwstr>France</vt:lpwstr>
  </property>
  <property fmtid="{D5CDD505-2E9C-101B-9397-08002B2CF9AE}" pid="26" name="StartDate">
    <vt:lpwstr>14th Nov 2022</vt:lpwstr>
  </property>
  <property fmtid="{D5CDD505-2E9C-101B-9397-08002B2CF9AE}" pid="27" name="EndDate">
    <vt:lpwstr>18th Nov 2022</vt:lpwstr>
  </property>
  <property fmtid="{D5CDD505-2E9C-101B-9397-08002B2CF9AE}" pid="28" name="Tdoc#">
    <vt:lpwstr>R5-226680</vt:lpwstr>
  </property>
  <property fmtid="{D5CDD505-2E9C-101B-9397-08002B2CF9AE}" pid="29" name="Spec#">
    <vt:lpwstr>38.522</vt:lpwstr>
  </property>
  <property fmtid="{D5CDD505-2E9C-101B-9397-08002B2CF9AE}" pid="30" name="Cr#">
    <vt:lpwstr>0221</vt:lpwstr>
  </property>
  <property fmtid="{D5CDD505-2E9C-101B-9397-08002B2CF9AE}" pid="31" name="Revision">
    <vt:lpwstr>-</vt:lpwstr>
  </property>
  <property fmtid="{D5CDD505-2E9C-101B-9397-08002B2CF9AE}" pid="32" name="Version">
    <vt:lpwstr>17.6.0</vt:lpwstr>
  </property>
  <property fmtid="{D5CDD505-2E9C-101B-9397-08002B2CF9AE}" pid="33" name="CrTitle">
    <vt:lpwstr>Applicability spec update for DL1024QAM test cases</vt:lpwstr>
  </property>
  <property fmtid="{D5CDD505-2E9C-101B-9397-08002B2CF9AE}" pid="34" name="SourceIfWg">
    <vt:lpwstr>Qualcomm Israel Ltd.</vt:lpwstr>
  </property>
  <property fmtid="{D5CDD505-2E9C-101B-9397-08002B2CF9AE}" pid="35" name="SourceIfTsg">
    <vt:lpwstr/>
  </property>
  <property fmtid="{D5CDD505-2E9C-101B-9397-08002B2CF9AE}" pid="36" name="RelatedWis">
    <vt:lpwstr>NR_DL1024QAM_FR1-UEConTest</vt:lpwstr>
  </property>
  <property fmtid="{D5CDD505-2E9C-101B-9397-08002B2CF9AE}" pid="37" name="Cat">
    <vt:lpwstr>F</vt:lpwstr>
  </property>
  <property fmtid="{D5CDD505-2E9C-101B-9397-08002B2CF9AE}" pid="38" name="ResDate">
    <vt:lpwstr>2022-11-03</vt:lpwstr>
  </property>
  <property fmtid="{D5CDD505-2E9C-101B-9397-08002B2CF9AE}" pid="39" name="Release">
    <vt:lpwstr>Rel-17</vt:lpwstr>
  </property>
</Properties>
</file>