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16E77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3D64EE">
        <w:fldChar w:fldCharType="begin"/>
      </w:r>
      <w:r w:rsidR="003D64EE">
        <w:instrText xml:space="preserve"> DOCPROPERTY  Tdoc#  \* MERGEFORMAT </w:instrText>
      </w:r>
      <w:r w:rsidR="003D64EE">
        <w:fldChar w:fldCharType="separate"/>
      </w:r>
      <w:r w:rsidR="00D517CF" w:rsidRPr="004A4269">
        <w:rPr>
          <w:b/>
          <w:i/>
          <w:noProof/>
          <w:sz w:val="28"/>
        </w:rPr>
        <w:t>R5-2</w:t>
      </w:r>
      <w:r w:rsidR="003D64EE">
        <w:rPr>
          <w:b/>
          <w:i/>
          <w:noProof/>
          <w:sz w:val="28"/>
        </w:rPr>
        <w:fldChar w:fldCharType="end"/>
      </w:r>
      <w:r w:rsidR="00E939D0">
        <w:rPr>
          <w:b/>
          <w:i/>
          <w:noProof/>
          <w:sz w:val="28"/>
        </w:rPr>
        <w:t>2</w:t>
      </w:r>
      <w:r w:rsidR="00BB4AD2">
        <w:rPr>
          <w:b/>
          <w:i/>
          <w:noProof/>
          <w:sz w:val="28"/>
        </w:rPr>
        <w:t>2316</w:t>
      </w:r>
    </w:p>
    <w:p w14:paraId="7CB45193" w14:textId="5A6FE085" w:rsidR="001E41F3" w:rsidRDefault="003D64EE"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3D64EE"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78A44" w:rsidR="001E41F3" w:rsidRPr="00410371" w:rsidRDefault="00624933" w:rsidP="00547111">
            <w:pPr>
              <w:pStyle w:val="CRCoverPage"/>
              <w:spacing w:after="0"/>
              <w:rPr>
                <w:noProof/>
              </w:rPr>
            </w:pPr>
            <w:r w:rsidRPr="00624933">
              <w:rPr>
                <w:b/>
                <w:noProof/>
                <w:sz w:val="28"/>
              </w:rPr>
              <w:t>1637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3D64EE">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21B04" w:rsidR="00F54E44" w:rsidRDefault="00BB4AD2">
            <w:pPr>
              <w:pStyle w:val="CRCoverPage"/>
              <w:spacing w:after="0"/>
              <w:ind w:left="100"/>
              <w:rPr>
                <w:noProof/>
              </w:rPr>
            </w:pPr>
            <w:r w:rsidRPr="00BB4AD2">
              <w:rPr>
                <w:noProof/>
              </w:rPr>
              <w:t>Introduction of Transmit ON/OFF time mask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3D64EE">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3D64EE"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A5B8C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D9713A">
              <w:rPr>
                <w:noProof/>
              </w:rPr>
              <w:t>4</w:t>
            </w:r>
            <w:r w:rsidRPr="008C2C74">
              <w:rPr>
                <w:noProof/>
              </w:rPr>
              <w:t>-</w:t>
            </w:r>
            <w:r w:rsidRPr="008C2C74">
              <w:rPr>
                <w:noProof/>
              </w:rPr>
              <w:fldChar w:fldCharType="end"/>
            </w:r>
            <w:r w:rsidR="00624933">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3D64EE"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3D64E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DEF7D4" w:rsidR="001E41F3" w:rsidRDefault="000C0911" w:rsidP="002C1C77">
            <w:pPr>
              <w:pStyle w:val="CRCoverPage"/>
              <w:spacing w:after="0"/>
              <w:ind w:left="100"/>
              <w:rPr>
                <w:noProof/>
              </w:rPr>
            </w:pPr>
            <w:r w:rsidRPr="000F7549">
              <w:rPr>
                <w:noProof/>
              </w:rPr>
              <w:t>Introduction of Transmit ON/OFF time mask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B3510A" w:rsidR="00823031" w:rsidRPr="00064F12" w:rsidRDefault="00F50D96" w:rsidP="000C0911">
            <w:pPr>
              <w:pStyle w:val="CRCoverPage"/>
              <w:spacing w:after="0"/>
              <w:ind w:left="100"/>
              <w:rPr>
                <w:noProof/>
              </w:rPr>
            </w:pPr>
            <w:r>
              <w:rPr>
                <w:noProof/>
              </w:rPr>
              <w:t xml:space="preserve">Add </w:t>
            </w:r>
            <w:r w:rsidR="00823031" w:rsidRPr="006F111B">
              <w:rPr>
                <w:noProof/>
              </w:rPr>
              <w:t xml:space="preserve">NR-DC </w:t>
            </w:r>
            <w:r w:rsidR="00823031">
              <w:rPr>
                <w:noProof/>
              </w:rPr>
              <w:t>for clause 6.3A</w:t>
            </w:r>
            <w:r w:rsidR="000C0911">
              <w:rPr>
                <w:noProof/>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9CC77" w:rsidR="004C4F0E" w:rsidRDefault="000C0911">
            <w:pPr>
              <w:pStyle w:val="CRCoverPage"/>
              <w:spacing w:after="0"/>
              <w:ind w:left="100"/>
              <w:rPr>
                <w:noProof/>
              </w:rPr>
            </w:pPr>
            <w:r w:rsidRPr="000F7549">
              <w:rPr>
                <w:noProof/>
              </w:rPr>
              <w:t xml:space="preserve">Transmit ON/OFF time mask </w:t>
            </w:r>
            <w:r w:rsidR="00823031" w:rsidRPr="006F111B">
              <w:rPr>
                <w:noProof/>
              </w:rPr>
              <w:t>for NR-DC in FR1</w:t>
            </w:r>
            <w:r w:rsidR="00823031">
              <w:rPr>
                <w:noProof/>
              </w:rPr>
              <w:t xml:space="preserve">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BFD55" w:rsidR="001E41F3" w:rsidRDefault="00823031">
            <w:pPr>
              <w:pStyle w:val="CRCoverPage"/>
              <w:spacing w:after="0"/>
              <w:ind w:left="100"/>
              <w:rPr>
                <w:noProof/>
              </w:rPr>
            </w:pPr>
            <w:r>
              <w:rPr>
                <w:noProof/>
              </w:rPr>
              <w:t>6.3A</w:t>
            </w:r>
            <w:r w:rsidR="000C0911">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7EC1B93A"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459E4BE" w14:textId="6ECC4B79" w:rsidR="00F91407" w:rsidRPr="00B24739" w:rsidRDefault="00F91407" w:rsidP="00F91407">
      <w:pPr>
        <w:pStyle w:val="Heading3"/>
        <w:rPr>
          <w:rFonts w:eastAsia="MS Mincho"/>
        </w:rPr>
      </w:pPr>
      <w:bookmarkStart w:id="1" w:name="_Toc27477981"/>
      <w:bookmarkStart w:id="2" w:name="_Toc36226674"/>
      <w:bookmarkStart w:id="3" w:name="_Toc44323931"/>
      <w:bookmarkStart w:id="4" w:name="_Toc52990114"/>
      <w:bookmarkStart w:id="5" w:name="_Toc60823313"/>
      <w:bookmarkStart w:id="6" w:name="_Toc60825235"/>
      <w:bookmarkStart w:id="7" w:name="_Toc69306132"/>
      <w:bookmarkStart w:id="8" w:name="_Toc69309853"/>
      <w:bookmarkStart w:id="9" w:name="_Toc76020168"/>
      <w:bookmarkStart w:id="10" w:name="_Toc83720650"/>
      <w:r w:rsidRPr="00B24739">
        <w:rPr>
          <w:rFonts w:eastAsia="MS Mincho"/>
        </w:rPr>
        <w:t>6.3A.3</w:t>
      </w:r>
      <w:r w:rsidRPr="00B24739">
        <w:rPr>
          <w:rFonts w:eastAsia="MS Mincho"/>
        </w:rPr>
        <w:tab/>
        <w:t>Transmit ON/OFF time mask for CA</w:t>
      </w:r>
      <w:bookmarkEnd w:id="1"/>
      <w:bookmarkEnd w:id="2"/>
      <w:bookmarkEnd w:id="3"/>
      <w:bookmarkEnd w:id="4"/>
      <w:bookmarkEnd w:id="5"/>
      <w:bookmarkEnd w:id="6"/>
      <w:bookmarkEnd w:id="7"/>
      <w:bookmarkEnd w:id="8"/>
      <w:bookmarkEnd w:id="9"/>
      <w:bookmarkEnd w:id="10"/>
      <w:ins w:id="11" w:author="Nokia- Tuomo Säynäjäkangas" w:date="2022-04-12T13:11:00Z">
        <w:r w:rsidR="000C0911">
          <w:rPr>
            <w:rFonts w:eastAsia="MS Mincho"/>
          </w:rPr>
          <w:t xml:space="preserve"> and NR-DC</w:t>
        </w:r>
      </w:ins>
    </w:p>
    <w:p w14:paraId="57A8FEC6" w14:textId="77777777" w:rsidR="00F91407" w:rsidRPr="00B24739" w:rsidRDefault="00F91407" w:rsidP="00F91407">
      <w:pPr>
        <w:pStyle w:val="Heading4"/>
        <w:rPr>
          <w:rFonts w:eastAsia="MS Mincho"/>
        </w:rPr>
      </w:pPr>
      <w:bookmarkStart w:id="12" w:name="_Toc27477982"/>
      <w:bookmarkStart w:id="13" w:name="_Toc36226675"/>
      <w:bookmarkStart w:id="14" w:name="_Toc44323932"/>
      <w:bookmarkStart w:id="15" w:name="_Toc52990115"/>
      <w:bookmarkStart w:id="16" w:name="_Toc60823314"/>
      <w:bookmarkStart w:id="17" w:name="_Toc60825236"/>
      <w:bookmarkStart w:id="18" w:name="_Toc69306133"/>
      <w:bookmarkStart w:id="19" w:name="_Toc69309854"/>
      <w:bookmarkStart w:id="20" w:name="_Toc76020169"/>
      <w:bookmarkStart w:id="21" w:name="_Toc83720651"/>
      <w:r w:rsidRPr="00B24739">
        <w:rPr>
          <w:rFonts w:eastAsia="MS Mincho"/>
        </w:rPr>
        <w:t>6.3A.3.0</w:t>
      </w:r>
      <w:r w:rsidRPr="00B24739">
        <w:rPr>
          <w:rFonts w:eastAsia="MS Mincho"/>
        </w:rPr>
        <w:tab/>
        <w:t>Minimum conformance requirements</w:t>
      </w:r>
      <w:bookmarkEnd w:id="12"/>
      <w:bookmarkEnd w:id="13"/>
      <w:bookmarkEnd w:id="14"/>
      <w:bookmarkEnd w:id="15"/>
      <w:bookmarkEnd w:id="16"/>
      <w:bookmarkEnd w:id="17"/>
      <w:bookmarkEnd w:id="18"/>
      <w:bookmarkEnd w:id="19"/>
      <w:bookmarkEnd w:id="20"/>
      <w:bookmarkEnd w:id="21"/>
    </w:p>
    <w:p w14:paraId="0942E326" w14:textId="77777777" w:rsidR="00F91407" w:rsidRPr="00B24739" w:rsidRDefault="00F91407" w:rsidP="00F91407">
      <w:pPr>
        <w:pStyle w:val="Heading5"/>
        <w:rPr>
          <w:rFonts w:eastAsia="SimSun"/>
          <w:lang w:eastAsia="zh-CN"/>
        </w:rPr>
      </w:pPr>
      <w:bookmarkStart w:id="22" w:name="_Toc21344314"/>
      <w:bookmarkStart w:id="23" w:name="_Toc29801800"/>
      <w:bookmarkStart w:id="24" w:name="_Toc29802224"/>
      <w:bookmarkStart w:id="25" w:name="_Toc29802849"/>
      <w:bookmarkStart w:id="26" w:name="_Toc36107591"/>
      <w:bookmarkStart w:id="27" w:name="_Toc37251357"/>
      <w:bookmarkStart w:id="28" w:name="_Toc45888190"/>
      <w:bookmarkStart w:id="29" w:name="_Toc45888789"/>
      <w:bookmarkStart w:id="30" w:name="_Toc69306134"/>
      <w:bookmarkStart w:id="31" w:name="_Toc69309855"/>
      <w:bookmarkStart w:id="32" w:name="_Toc76020170"/>
      <w:bookmarkStart w:id="33" w:name="_Toc83720652"/>
      <w:r w:rsidRPr="00B24739">
        <w:rPr>
          <w:rFonts w:eastAsia="SimSun"/>
          <w:lang w:eastAsia="zh-CN"/>
        </w:rPr>
        <w:t>6.3A.3.0.1</w:t>
      </w:r>
      <w:r w:rsidRPr="00B24739">
        <w:rPr>
          <w:rFonts w:eastAsia="SimSun"/>
          <w:lang w:eastAsia="zh-CN"/>
        </w:rPr>
        <w:tab/>
        <w:t>Transmit ON/OFF time mask for intra-band contiguous CA</w:t>
      </w:r>
      <w:bookmarkEnd w:id="22"/>
      <w:bookmarkEnd w:id="23"/>
      <w:bookmarkEnd w:id="24"/>
      <w:bookmarkEnd w:id="25"/>
      <w:bookmarkEnd w:id="26"/>
      <w:bookmarkEnd w:id="27"/>
      <w:bookmarkEnd w:id="28"/>
      <w:bookmarkEnd w:id="29"/>
      <w:bookmarkEnd w:id="30"/>
      <w:bookmarkEnd w:id="31"/>
      <w:bookmarkEnd w:id="32"/>
      <w:bookmarkEnd w:id="33"/>
    </w:p>
    <w:p w14:paraId="6610EDE3" w14:textId="77777777" w:rsidR="00F91407" w:rsidRPr="00B24739" w:rsidRDefault="00F91407" w:rsidP="00F91407">
      <w:r w:rsidRPr="00B24739">
        <w:t>For s intra-band contiguous carrier aggregation, the general output power ON/OFF time mask specified in clause 6.3.3.2 is applicable for each component carrier during the ON power period and the transient periods. The OFF period as specified in clause 6.3.3.2 shall only be applicable for each component carrier when all the component carriers are OFF.</w:t>
      </w:r>
    </w:p>
    <w:p w14:paraId="32830970" w14:textId="77777777" w:rsidR="00F91407" w:rsidRPr="00B24739" w:rsidRDefault="00F91407" w:rsidP="00F91407">
      <w:pPr>
        <w:pStyle w:val="Heading5"/>
        <w:rPr>
          <w:rFonts w:eastAsia="SimSun"/>
          <w:lang w:eastAsia="zh-CN"/>
        </w:rPr>
      </w:pPr>
      <w:bookmarkStart w:id="34" w:name="_Toc61357355"/>
      <w:bookmarkStart w:id="35" w:name="_Toc61359129"/>
      <w:bookmarkStart w:id="36" w:name="_Toc69306135"/>
      <w:bookmarkStart w:id="37" w:name="_Toc69309856"/>
      <w:bookmarkStart w:id="38" w:name="_Toc76020171"/>
      <w:bookmarkStart w:id="39" w:name="_Toc83720653"/>
      <w:bookmarkStart w:id="40" w:name="_Toc21344316"/>
      <w:bookmarkStart w:id="41" w:name="_Toc29801802"/>
      <w:bookmarkStart w:id="42" w:name="_Toc29802226"/>
      <w:bookmarkStart w:id="43" w:name="_Toc29802851"/>
      <w:bookmarkStart w:id="44" w:name="_Toc36107593"/>
      <w:bookmarkStart w:id="45" w:name="_Toc37251359"/>
      <w:bookmarkStart w:id="46" w:name="_Toc45888192"/>
      <w:bookmarkStart w:id="47" w:name="_Toc45888791"/>
      <w:bookmarkStart w:id="48" w:name="_Toc59650093"/>
      <w:r w:rsidRPr="00B24739">
        <w:rPr>
          <w:rFonts w:eastAsia="SimSun"/>
          <w:lang w:eastAsia="zh-CN"/>
        </w:rPr>
        <w:t>6.3A.3.0.2</w:t>
      </w:r>
      <w:r w:rsidRPr="00B24739">
        <w:rPr>
          <w:rFonts w:eastAsia="SimSun"/>
          <w:lang w:eastAsia="zh-CN"/>
        </w:rPr>
        <w:tab/>
        <w:t>Transmit ON/OFF time mask for intra-band non-contiguous CA</w:t>
      </w:r>
      <w:bookmarkEnd w:id="34"/>
      <w:bookmarkEnd w:id="35"/>
      <w:bookmarkEnd w:id="36"/>
      <w:bookmarkEnd w:id="37"/>
      <w:bookmarkEnd w:id="38"/>
      <w:bookmarkEnd w:id="39"/>
    </w:p>
    <w:p w14:paraId="680DDDB5" w14:textId="77777777" w:rsidR="00F91407" w:rsidRPr="00B24739" w:rsidRDefault="00F91407" w:rsidP="00F91407">
      <w:r w:rsidRPr="00B24739">
        <w:t>For s intra-band non-contiguous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76FF68A7" w14:textId="75055E36" w:rsidR="00F91407" w:rsidRPr="00B24739" w:rsidRDefault="00F91407" w:rsidP="00F91407">
      <w:pPr>
        <w:pStyle w:val="Heading5"/>
        <w:rPr>
          <w:rFonts w:eastAsia="SimSun"/>
          <w:lang w:eastAsia="zh-CN"/>
        </w:rPr>
      </w:pPr>
      <w:bookmarkStart w:id="49" w:name="OLE_LINK16"/>
      <w:bookmarkStart w:id="50" w:name="_Toc61357356"/>
      <w:bookmarkStart w:id="51" w:name="_Toc61359130"/>
      <w:bookmarkStart w:id="52" w:name="_Toc69306136"/>
      <w:bookmarkStart w:id="53" w:name="_Toc69309857"/>
      <w:bookmarkStart w:id="54" w:name="_Toc76020172"/>
      <w:bookmarkStart w:id="55" w:name="_Toc83720654"/>
      <w:r w:rsidRPr="00B24739">
        <w:rPr>
          <w:rFonts w:eastAsia="SimSun"/>
          <w:lang w:eastAsia="zh-CN"/>
        </w:rPr>
        <w:t>6.3A.3.0.3</w:t>
      </w:r>
      <w:bookmarkEnd w:id="49"/>
      <w:r w:rsidRPr="00B24739">
        <w:rPr>
          <w:rFonts w:eastAsia="SimSun"/>
          <w:lang w:eastAsia="zh-CN"/>
        </w:rPr>
        <w:tab/>
        <w:t>Transmit ON/OFF time mask for inter-band CA</w:t>
      </w:r>
      <w:bookmarkEnd w:id="40"/>
      <w:bookmarkEnd w:id="41"/>
      <w:bookmarkEnd w:id="42"/>
      <w:bookmarkEnd w:id="43"/>
      <w:bookmarkEnd w:id="44"/>
      <w:bookmarkEnd w:id="45"/>
      <w:bookmarkEnd w:id="46"/>
      <w:bookmarkEnd w:id="47"/>
      <w:bookmarkEnd w:id="48"/>
      <w:bookmarkEnd w:id="50"/>
      <w:bookmarkEnd w:id="51"/>
      <w:bookmarkEnd w:id="52"/>
      <w:bookmarkEnd w:id="53"/>
      <w:bookmarkEnd w:id="54"/>
      <w:bookmarkEnd w:id="55"/>
      <w:ins w:id="56" w:author="Nokia- Tuomo Säynäjäkangas" w:date="2022-04-12T13:12:00Z">
        <w:r w:rsidR="000C0911">
          <w:rPr>
            <w:rFonts w:eastAsia="SimSun"/>
            <w:lang w:eastAsia="zh-CN"/>
          </w:rPr>
          <w:t xml:space="preserve"> and NR-DC</w:t>
        </w:r>
      </w:ins>
    </w:p>
    <w:p w14:paraId="3F5ED132" w14:textId="77777777" w:rsidR="00F91407" w:rsidRPr="00B24739" w:rsidRDefault="00F91407" w:rsidP="00F91407">
      <w:pPr>
        <w:pStyle w:val="H6"/>
        <w:rPr>
          <w:rFonts w:eastAsia="SimSun"/>
          <w:lang w:eastAsia="zh-CN"/>
        </w:rPr>
      </w:pPr>
      <w:bookmarkStart w:id="57" w:name="_Toc45888193"/>
      <w:bookmarkStart w:id="58" w:name="_Toc45888792"/>
      <w:bookmarkStart w:id="59" w:name="_Toc59650094"/>
      <w:bookmarkStart w:id="60" w:name="_Toc61357357"/>
      <w:bookmarkStart w:id="61" w:name="_Toc61359131"/>
      <w:r w:rsidRPr="00B24739">
        <w:rPr>
          <w:rFonts w:eastAsia="SimSun"/>
          <w:lang w:eastAsia="zh-CN"/>
        </w:rPr>
        <w:t>6.3A.3.0.3.1</w:t>
      </w:r>
      <w:r w:rsidRPr="00B24739">
        <w:rPr>
          <w:rFonts w:eastAsia="SimSun"/>
          <w:lang w:eastAsia="zh-CN"/>
        </w:rPr>
        <w:tab/>
        <w:t>General</w:t>
      </w:r>
      <w:bookmarkEnd w:id="57"/>
      <w:bookmarkEnd w:id="58"/>
      <w:bookmarkEnd w:id="59"/>
      <w:bookmarkEnd w:id="60"/>
      <w:bookmarkEnd w:id="61"/>
    </w:p>
    <w:p w14:paraId="338C2ED3" w14:textId="59F28925" w:rsidR="00F91407" w:rsidRPr="00B24739" w:rsidRDefault="00F91407" w:rsidP="00F91407">
      <w:r w:rsidRPr="00B24739">
        <w:t xml:space="preserve">For inter-band carrier aggregation </w:t>
      </w:r>
      <w:ins w:id="62" w:author="Nokia- Tuomo Säynäjäkangas" w:date="2022-04-12T13:13:00Z">
        <w:r w:rsidR="001A6D97">
          <w:rPr>
            <w:rFonts w:eastAsia="MS Mincho"/>
          </w:rPr>
          <w:t xml:space="preserve">and dual connectivity </w:t>
        </w:r>
      </w:ins>
      <w:r w:rsidRPr="00B24739">
        <w:t>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23ED2F51" w14:textId="77777777" w:rsidR="00F91407" w:rsidRPr="00B24739" w:rsidRDefault="00F91407" w:rsidP="00F91407">
      <w:pPr>
        <w:pStyle w:val="H6"/>
        <w:rPr>
          <w:rFonts w:eastAsia="SimSun"/>
          <w:lang w:eastAsia="zh-CN"/>
        </w:rPr>
      </w:pPr>
      <w:bookmarkStart w:id="63" w:name="_Toc45888194"/>
      <w:bookmarkStart w:id="64" w:name="_Toc45888793"/>
      <w:bookmarkStart w:id="65" w:name="_Toc59650095"/>
      <w:bookmarkStart w:id="66" w:name="_Toc61357358"/>
      <w:bookmarkStart w:id="67" w:name="_Toc61359132"/>
      <w:r w:rsidRPr="00B24739">
        <w:rPr>
          <w:rFonts w:eastAsia="SimSun"/>
          <w:lang w:eastAsia="zh-CN"/>
        </w:rPr>
        <w:t>6.3A.3.0.3.2</w:t>
      </w:r>
      <w:r w:rsidRPr="00B24739">
        <w:rPr>
          <w:rFonts w:eastAsia="SimSun"/>
          <w:lang w:eastAsia="zh-CN"/>
        </w:rPr>
        <w:tab/>
        <w:t>Time mask for switching between two uplink carriers</w:t>
      </w:r>
      <w:bookmarkEnd w:id="63"/>
      <w:bookmarkEnd w:id="64"/>
      <w:bookmarkEnd w:id="65"/>
      <w:bookmarkEnd w:id="66"/>
      <w:bookmarkEnd w:id="67"/>
    </w:p>
    <w:p w14:paraId="5D3D0805" w14:textId="38265A5E" w:rsidR="00F91407" w:rsidRPr="00B24739" w:rsidRDefault="00F91407" w:rsidP="00F91407">
      <w:pPr>
        <w:rPr>
          <w:lang w:eastAsia="zh-CN"/>
        </w:rPr>
      </w:pPr>
      <w:r w:rsidRPr="00B24739">
        <w:t>In addition to the requirements in 6.</w:t>
      </w:r>
      <w:r w:rsidRPr="00B24739">
        <w:rPr>
          <w:lang w:eastAsia="zh-CN"/>
        </w:rPr>
        <w:t>3</w:t>
      </w:r>
      <w:r w:rsidRPr="00B24739">
        <w:t>A.3.</w:t>
      </w:r>
      <w:ins w:id="68" w:author="Nokia- Tuomo Säynäjäkangas" w:date="2022-04-14T07:08:00Z">
        <w:r w:rsidR="004D1A79">
          <w:t>0.</w:t>
        </w:r>
      </w:ins>
      <w:r w:rsidRPr="00B24739">
        <w:t>3.1 and the maximum output power requirement specified in Table 6.2A.1</w:t>
      </w:r>
      <w:ins w:id="69" w:author="Nokia- Tuomo Säynäjäkangas" w:date="2022-04-12T13:20:00Z">
        <w:r w:rsidR="006E0DAD">
          <w:t>.0</w:t>
        </w:r>
      </w:ins>
      <w:r w:rsidRPr="00B24739">
        <w:t xml:space="preserve">.3-1 with uplink assigned to two NR bands, </w:t>
      </w:r>
      <w:r w:rsidRPr="00B24739">
        <w:rPr>
          <w:lang w:eastAsia="zh-CN"/>
        </w:rPr>
        <w:t>t</w:t>
      </w:r>
      <w:r w:rsidRPr="00B24739">
        <w:t>he switching time mask</w:t>
      </w:r>
      <w:r w:rsidRPr="00B24739">
        <w:rPr>
          <w:lang w:eastAsia="zh-CN"/>
        </w:rPr>
        <w:t xml:space="preserve"> specified in this clause is applicable for an uplink band pair of an inter-band UL CA </w:t>
      </w:r>
      <w:ins w:id="70" w:author="Nokia- Tuomo Säynäjäkangas" w:date="2022-04-12T13:14:00Z">
        <w:r w:rsidR="001A6D97">
          <w:rPr>
            <w:lang w:eastAsia="zh-CN"/>
          </w:rPr>
          <w:t xml:space="preserve">or NR-DC </w:t>
        </w:r>
      </w:ins>
      <w:r w:rsidRPr="00B24739">
        <w:rPr>
          <w:lang w:eastAsia="zh-CN"/>
        </w:rPr>
        <w:t xml:space="preserve">configuration when the </w:t>
      </w:r>
      <w:r w:rsidRPr="00B24739">
        <w:t>capability</w:t>
      </w:r>
      <w:r w:rsidRPr="00B24739">
        <w:rPr>
          <w:lang w:eastAsia="zh-CN"/>
        </w:rPr>
        <w:t xml:space="preserve"> </w:t>
      </w:r>
      <w:proofErr w:type="spellStart"/>
      <w:r w:rsidRPr="00B24739">
        <w:rPr>
          <w:bCs/>
          <w:i/>
          <w:iCs/>
        </w:rPr>
        <w:t>uplinkTxSwitchingPeriod</w:t>
      </w:r>
      <w:proofErr w:type="spellEnd"/>
      <w:r w:rsidRPr="00B24739">
        <w:rPr>
          <w:lang w:eastAsia="zh-CN"/>
        </w:rPr>
        <w:t xml:space="preserve"> is present, and </w:t>
      </w:r>
      <w:r w:rsidRPr="00B24739">
        <w:t>is only applicable for uplink switching mechanisms specified in clause 6.1.6 of TS 38.214</w:t>
      </w:r>
      <w:r w:rsidRPr="00B24739">
        <w:rPr>
          <w:rStyle w:val="apple-converted-space"/>
        </w:rPr>
        <w:t> </w:t>
      </w:r>
      <w:r w:rsidRPr="00B24739">
        <w:t xml:space="preserve">[10], where NR UL carrier 1 is capable of one transmit antenna connector and NR UL carrier 2 is capable of two transmit antenna connectors with 3dB boosting on the maximum output power when the capability </w:t>
      </w:r>
      <w:proofErr w:type="spellStart"/>
      <w:r w:rsidRPr="00B24739">
        <w:rPr>
          <w:i/>
        </w:rPr>
        <w:t>uplinkTxSwitchingPowerBoosting</w:t>
      </w:r>
      <w:proofErr w:type="spellEnd"/>
      <w:r w:rsidRPr="00B24739">
        <w:t xml:space="preserve"> is present and the IE </w:t>
      </w:r>
      <w:proofErr w:type="spellStart"/>
      <w:r w:rsidRPr="00B24739">
        <w:rPr>
          <w:i/>
        </w:rPr>
        <w:t>uplinkTxSwitchingPowerBoosting</w:t>
      </w:r>
      <w:proofErr w:type="spellEnd"/>
      <w:r w:rsidRPr="00B24739">
        <w:t xml:space="preserve"> is enabled, and the two uplink carriers are in different bands with different carrier frequencies.</w:t>
      </w:r>
      <w:r w:rsidRPr="00B24739">
        <w:rPr>
          <w:rStyle w:val="apple-converted-space"/>
        </w:rPr>
        <w:t> </w:t>
      </w:r>
      <w:r w:rsidRPr="00B24739">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0969A09B" w14:textId="77777777" w:rsidR="00F91407" w:rsidRPr="00B24739" w:rsidRDefault="00F91407" w:rsidP="00F91407">
      <w:pPr>
        <w:rPr>
          <w:lang w:eastAsia="zh-CN"/>
        </w:rPr>
      </w:pPr>
      <w:r w:rsidRPr="00B24739">
        <w:t>The switching periods described in Figure 6.3</w:t>
      </w:r>
      <w:r w:rsidRPr="00B24739">
        <w:rPr>
          <w:lang w:eastAsia="zh-CN"/>
        </w:rPr>
        <w:t>A</w:t>
      </w:r>
      <w:r w:rsidRPr="00B24739">
        <w:t>.3.0.</w:t>
      </w:r>
      <w:r w:rsidRPr="00B24739">
        <w:rPr>
          <w:lang w:eastAsia="zh-CN"/>
        </w:rPr>
        <w:t>3.2</w:t>
      </w:r>
      <w:r w:rsidRPr="00B24739">
        <w:t>-1a and Figure</w:t>
      </w:r>
      <w:r w:rsidRPr="00B24739">
        <w:rPr>
          <w:lang w:eastAsia="zh-CN"/>
        </w:rPr>
        <w:t xml:space="preserve"> </w:t>
      </w:r>
      <w:r w:rsidRPr="00B24739">
        <w:t>6.3</w:t>
      </w:r>
      <w:r w:rsidRPr="00B24739">
        <w:rPr>
          <w:lang w:eastAsia="zh-CN"/>
        </w:rPr>
        <w:t>A</w:t>
      </w:r>
      <w:r w:rsidRPr="00B24739">
        <w:t>.3.0.</w:t>
      </w:r>
      <w:r w:rsidRPr="00B24739">
        <w:rPr>
          <w:lang w:eastAsia="zh-CN"/>
        </w:rPr>
        <w:t>3.2</w:t>
      </w:r>
      <w:r w:rsidRPr="00B24739">
        <w:t>-1</w:t>
      </w:r>
      <w:r w:rsidRPr="00B24739">
        <w:rPr>
          <w:lang w:eastAsia="zh-CN"/>
        </w:rPr>
        <w:t>b</w:t>
      </w:r>
      <w:r w:rsidRPr="00B24739">
        <w:t xml:space="preserve"> are </w:t>
      </w:r>
      <w:r w:rsidRPr="00B24739">
        <w:rPr>
          <w:lang w:eastAsia="zh-CN"/>
        </w:rPr>
        <w:t>located</w:t>
      </w:r>
      <w:r w:rsidRPr="00B24739">
        <w:t xml:space="preserve"> </w:t>
      </w:r>
      <w:r w:rsidRPr="00B24739">
        <w:rPr>
          <w:lang w:eastAsia="zh-CN"/>
        </w:rPr>
        <w:t>in</w:t>
      </w:r>
      <w:r w:rsidRPr="00B24739">
        <w:t xml:space="preserve"> either NR carrier 1 or carrier 2 as indicated in RRC signalling </w:t>
      </w:r>
      <w:proofErr w:type="spellStart"/>
      <w:r w:rsidRPr="00B24739">
        <w:rPr>
          <w:i/>
        </w:rPr>
        <w:t>uplinkTxSwitchingPeriodLocation</w:t>
      </w:r>
      <w:proofErr w:type="spellEnd"/>
      <w:r w:rsidRPr="00B24739">
        <w:t xml:space="preserve"> [</w:t>
      </w:r>
      <w:r w:rsidRPr="00B24739">
        <w:rPr>
          <w:lang w:eastAsia="zh-CN"/>
        </w:rPr>
        <w:t>7</w:t>
      </w:r>
      <w:r w:rsidRPr="00B24739">
        <w:t xml:space="preserve">], and the length of </w:t>
      </w:r>
      <w:r w:rsidRPr="00B24739">
        <w:rPr>
          <w:lang w:eastAsia="zh-CN"/>
        </w:rPr>
        <w:t xml:space="preserve">uplink </w:t>
      </w:r>
      <w:r w:rsidRPr="00B24739">
        <w:t xml:space="preserve">switching period </w:t>
      </w:r>
      <w:r w:rsidRPr="00B24739">
        <w:rPr>
          <w:i/>
        </w:rPr>
        <w:t>X</w:t>
      </w:r>
      <w:r w:rsidRPr="00B24739">
        <w:t xml:space="preserve"> </w:t>
      </w:r>
      <w:r w:rsidRPr="00B24739">
        <w:rPr>
          <w:lang w:eastAsia="zh-CN"/>
        </w:rPr>
        <w:t xml:space="preserve">is less than the value indicated by </w:t>
      </w:r>
      <w:r w:rsidRPr="00B24739">
        <w:t xml:space="preserve">UE capability </w:t>
      </w:r>
      <w:proofErr w:type="spellStart"/>
      <w:r w:rsidRPr="00B24739">
        <w:rPr>
          <w:bCs/>
          <w:i/>
          <w:iCs/>
        </w:rPr>
        <w:t>uplinkTxSwitchingPeriod</w:t>
      </w:r>
      <w:proofErr w:type="spellEnd"/>
      <w:r w:rsidRPr="00B24739">
        <w:t xml:space="preserve">. </w:t>
      </w:r>
    </w:p>
    <w:p w14:paraId="3443064B" w14:textId="77777777" w:rsidR="00F91407" w:rsidRPr="00B24739" w:rsidRDefault="00F91407" w:rsidP="00F91407">
      <w:pPr>
        <w:pStyle w:val="TH"/>
      </w:pPr>
      <w:r w:rsidRPr="00B24739">
        <w:rPr>
          <w:noProof/>
          <w:lang w:eastAsia="zh-CN"/>
        </w:rPr>
        <w:drawing>
          <wp:inline distT="0" distB="0" distL="0" distR="0" wp14:anchorId="0487D59B" wp14:editId="6A1A603E">
            <wp:extent cx="5429250" cy="15525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0" cy="1552575"/>
                    </a:xfrm>
                    <a:prstGeom prst="rect">
                      <a:avLst/>
                    </a:prstGeom>
                    <a:noFill/>
                    <a:ln>
                      <a:noFill/>
                    </a:ln>
                  </pic:spPr>
                </pic:pic>
              </a:graphicData>
            </a:graphic>
          </wp:inline>
        </w:drawing>
      </w:r>
    </w:p>
    <w:p w14:paraId="0A5536A1" w14:textId="77777777" w:rsidR="00F91407" w:rsidRPr="00B24739" w:rsidRDefault="00F91407" w:rsidP="00F91407">
      <w:pPr>
        <w:pStyle w:val="TF"/>
        <w:rPr>
          <w:lang w:eastAsia="zh-CN"/>
        </w:rPr>
      </w:pPr>
      <w:r w:rsidRPr="00B24739">
        <w:t>Figure</w:t>
      </w:r>
      <w:r w:rsidRPr="00B24739">
        <w:rPr>
          <w:lang w:eastAsia="zh-CN"/>
        </w:rPr>
        <w:t xml:space="preserve"> </w:t>
      </w:r>
      <w:r w:rsidRPr="00B24739">
        <w:t>6.3</w:t>
      </w:r>
      <w:r w:rsidRPr="00B24739">
        <w:rPr>
          <w:lang w:eastAsia="zh-CN"/>
        </w:rPr>
        <w:t>A</w:t>
      </w:r>
      <w:r w:rsidRPr="00B24739">
        <w:t>.3.0.</w:t>
      </w:r>
      <w:r w:rsidRPr="00B24739">
        <w:rPr>
          <w:lang w:eastAsia="zh-CN"/>
        </w:rPr>
        <w:t>3.2</w:t>
      </w:r>
      <w:r w:rsidRPr="00B24739">
        <w:t xml:space="preserve">-1a: </w:t>
      </w:r>
      <w:r w:rsidRPr="00B24739">
        <w:rPr>
          <w:lang w:eastAsia="zh-CN"/>
        </w:rPr>
        <w:t>T</w:t>
      </w:r>
      <w:r w:rsidRPr="00B24739">
        <w:t xml:space="preserve">ime mask for </w:t>
      </w:r>
      <w:r w:rsidRPr="00B24739">
        <w:rPr>
          <w:lang w:eastAsia="zh-CN"/>
        </w:rPr>
        <w:t>s</w:t>
      </w:r>
      <w:r w:rsidRPr="00B24739">
        <w:t xml:space="preserve">witching between </w:t>
      </w:r>
      <w:r w:rsidRPr="00B24739">
        <w:rPr>
          <w:lang w:eastAsia="zh-CN"/>
        </w:rPr>
        <w:t xml:space="preserve">UL carrier 1 </w:t>
      </w:r>
      <w:r w:rsidRPr="00B24739">
        <w:t>and UL Carrier 2</w:t>
      </w:r>
      <w:r w:rsidRPr="00B24739">
        <w:rPr>
          <w:lang w:eastAsia="zh-CN"/>
        </w:rPr>
        <w:t>, where the switching period is located in carrier 1</w:t>
      </w:r>
    </w:p>
    <w:p w14:paraId="021D67A1" w14:textId="77777777" w:rsidR="00F91407" w:rsidRPr="00B24739" w:rsidRDefault="00F91407" w:rsidP="00F91407">
      <w:pPr>
        <w:rPr>
          <w:lang w:eastAsia="zh-CN"/>
        </w:rPr>
      </w:pPr>
    </w:p>
    <w:p w14:paraId="3D1D3440" w14:textId="77777777" w:rsidR="00F91407" w:rsidRPr="00B24739" w:rsidRDefault="00F91407" w:rsidP="00F91407">
      <w:pPr>
        <w:pStyle w:val="TH"/>
      </w:pPr>
      <w:r w:rsidRPr="00B24739">
        <w:rPr>
          <w:noProof/>
          <w:lang w:eastAsia="zh-CN"/>
        </w:rPr>
        <w:lastRenderedPageBreak/>
        <w:drawing>
          <wp:inline distT="0" distB="0" distL="0" distR="0" wp14:anchorId="10EB0890" wp14:editId="23B42E38">
            <wp:extent cx="5486400" cy="1619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19250"/>
                    </a:xfrm>
                    <a:prstGeom prst="rect">
                      <a:avLst/>
                    </a:prstGeom>
                    <a:noFill/>
                    <a:ln>
                      <a:noFill/>
                    </a:ln>
                  </pic:spPr>
                </pic:pic>
              </a:graphicData>
            </a:graphic>
          </wp:inline>
        </w:drawing>
      </w:r>
    </w:p>
    <w:p w14:paraId="246A4DE6" w14:textId="77777777" w:rsidR="00F91407" w:rsidRPr="00B24739" w:rsidRDefault="00F91407" w:rsidP="00F91407">
      <w:pPr>
        <w:pStyle w:val="TF"/>
        <w:rPr>
          <w:lang w:eastAsia="zh-CN"/>
        </w:rPr>
      </w:pPr>
      <w:r w:rsidRPr="00B24739">
        <w:t>Figure</w:t>
      </w:r>
      <w:r w:rsidRPr="00B24739">
        <w:rPr>
          <w:lang w:eastAsia="zh-CN"/>
        </w:rPr>
        <w:t xml:space="preserve"> </w:t>
      </w:r>
      <w:r w:rsidRPr="00B24739">
        <w:t>6.3</w:t>
      </w:r>
      <w:r w:rsidRPr="00B24739">
        <w:rPr>
          <w:lang w:eastAsia="zh-CN"/>
        </w:rPr>
        <w:t>A</w:t>
      </w:r>
      <w:r w:rsidRPr="00B24739">
        <w:t>.3.0.</w:t>
      </w:r>
      <w:r w:rsidRPr="00B24739">
        <w:rPr>
          <w:lang w:eastAsia="zh-CN"/>
        </w:rPr>
        <w:t>3.2</w:t>
      </w:r>
      <w:r w:rsidRPr="00B24739">
        <w:t>-1</w:t>
      </w:r>
      <w:r w:rsidRPr="00B24739">
        <w:rPr>
          <w:lang w:eastAsia="zh-CN"/>
        </w:rPr>
        <w:t>b</w:t>
      </w:r>
      <w:r w:rsidRPr="00B24739">
        <w:t xml:space="preserve">: </w:t>
      </w:r>
      <w:r w:rsidRPr="00B24739">
        <w:rPr>
          <w:lang w:eastAsia="zh-CN"/>
        </w:rPr>
        <w:t>T</w:t>
      </w:r>
      <w:r w:rsidRPr="00B24739">
        <w:t xml:space="preserve">ime mask for </w:t>
      </w:r>
      <w:r w:rsidRPr="00B24739">
        <w:rPr>
          <w:lang w:eastAsia="zh-CN"/>
        </w:rPr>
        <w:t>s</w:t>
      </w:r>
      <w:r w:rsidRPr="00B24739">
        <w:t xml:space="preserve">witching between </w:t>
      </w:r>
      <w:r w:rsidRPr="00B24739">
        <w:rPr>
          <w:lang w:eastAsia="zh-CN"/>
        </w:rPr>
        <w:t xml:space="preserve">UL carrier 1 </w:t>
      </w:r>
      <w:r w:rsidRPr="00B24739">
        <w:t>and UL Carrier 2</w:t>
      </w:r>
      <w:r w:rsidRPr="00B24739">
        <w:rPr>
          <w:lang w:eastAsia="zh-CN"/>
        </w:rPr>
        <w:t xml:space="preserve">, where the switching period </w:t>
      </w:r>
      <w:proofErr w:type="gramStart"/>
      <w:r w:rsidRPr="00B24739">
        <w:rPr>
          <w:lang w:eastAsia="zh-CN"/>
        </w:rPr>
        <w:t>is located in</w:t>
      </w:r>
      <w:proofErr w:type="gramEnd"/>
      <w:r w:rsidRPr="00B24739">
        <w:rPr>
          <w:lang w:eastAsia="zh-CN"/>
        </w:rPr>
        <w:t xml:space="preserve"> carrier 2</w:t>
      </w:r>
    </w:p>
    <w:p w14:paraId="1D3B4873" w14:textId="77777777" w:rsidR="00F91407" w:rsidRPr="00B24739" w:rsidRDefault="00F91407" w:rsidP="00F91407">
      <w:pPr>
        <w:rPr>
          <w:lang w:eastAsia="zh-CN"/>
        </w:rPr>
      </w:pPr>
    </w:p>
    <w:p w14:paraId="065719BB" w14:textId="77777777" w:rsidR="00F91407" w:rsidRPr="00B24739" w:rsidRDefault="00F91407" w:rsidP="00F91407">
      <w:pPr>
        <w:rPr>
          <w:lang w:eastAsia="zh-CN"/>
        </w:rPr>
      </w:pPr>
      <w:r w:rsidRPr="00B24739">
        <w:rPr>
          <w:lang w:eastAsia="zh-CN"/>
        </w:rPr>
        <w:t>T</w:t>
      </w:r>
      <w:r w:rsidRPr="00B24739">
        <w:t>he</w:t>
      </w:r>
      <w:r w:rsidRPr="00B24739">
        <w:rPr>
          <w:lang w:eastAsia="zh-CN"/>
        </w:rPr>
        <w:t xml:space="preserve"> requirements apply for the case of </w:t>
      </w:r>
      <w:r w:rsidRPr="00B24739">
        <w:t>co-located and synchronized</w:t>
      </w:r>
      <w:r w:rsidRPr="00B24739">
        <w:rPr>
          <w:lang w:eastAsia="zh-CN"/>
        </w:rPr>
        <w:t xml:space="preserve"> network deployment for the two uplink carriers.</w:t>
      </w:r>
    </w:p>
    <w:p w14:paraId="5682C604" w14:textId="77777777" w:rsidR="00F91407" w:rsidRPr="00B24739" w:rsidRDefault="00F91407" w:rsidP="00F91407">
      <w:pPr>
        <w:rPr>
          <w:lang w:eastAsia="zh-CN"/>
        </w:rPr>
      </w:pPr>
      <w:r w:rsidRPr="00B24739">
        <w:rPr>
          <w:lang w:eastAsia="zh-CN"/>
        </w:rPr>
        <w:t>T</w:t>
      </w:r>
      <w:r w:rsidRPr="00B24739">
        <w:t>he</w:t>
      </w:r>
      <w:r w:rsidRPr="00B24739">
        <w:rPr>
          <w:lang w:eastAsia="zh-CN"/>
        </w:rPr>
        <w:t xml:space="preserve"> requirements apply for the case of single TAG for the two uplink carriers, i.e., the same uplink timing for the two carriers </w:t>
      </w:r>
      <w:r w:rsidRPr="00B24739">
        <w:t>as described in clause 4.2 o</w:t>
      </w:r>
      <w:r w:rsidRPr="00B24739">
        <w:rPr>
          <w:lang w:eastAsia="zh-CN"/>
        </w:rPr>
        <w:t>f</w:t>
      </w:r>
      <w:r w:rsidRPr="00B24739">
        <w:t xml:space="preserve"> TS 38.213</w:t>
      </w:r>
      <w:r w:rsidRPr="00B24739">
        <w:rPr>
          <w:lang w:eastAsia="zh-CN"/>
        </w:rPr>
        <w:t xml:space="preserve"> [8].</w:t>
      </w:r>
    </w:p>
    <w:p w14:paraId="71F3724C" w14:textId="77777777" w:rsidR="00F91407" w:rsidRPr="00B24739" w:rsidRDefault="00F91407" w:rsidP="00F91407">
      <w:pPr>
        <w:rPr>
          <w:rFonts w:eastAsia="MS Mincho"/>
        </w:rPr>
      </w:pPr>
      <w:r w:rsidRPr="00B24739">
        <w:rPr>
          <w:rFonts w:eastAsia="MS Mincho"/>
        </w:rPr>
        <w:t>The normative reference for this requirement is TS 38.101-1 [2] clause 6.3A.3.</w:t>
      </w:r>
    </w:p>
    <w:p w14:paraId="2374CE90" w14:textId="27483EC4" w:rsidR="00F91407" w:rsidRPr="00B24739" w:rsidRDefault="00F91407" w:rsidP="00F91407">
      <w:pPr>
        <w:pStyle w:val="Heading5"/>
        <w:rPr>
          <w:rFonts w:eastAsia="MS Mincho"/>
        </w:rPr>
      </w:pPr>
      <w:bookmarkStart w:id="71" w:name="_Toc27477983"/>
      <w:bookmarkStart w:id="72" w:name="_Toc36226676"/>
      <w:bookmarkStart w:id="73" w:name="_Toc44323933"/>
      <w:bookmarkStart w:id="74" w:name="_Toc52990116"/>
      <w:bookmarkStart w:id="75" w:name="_Toc60823315"/>
      <w:bookmarkStart w:id="76" w:name="_Toc60825237"/>
      <w:bookmarkStart w:id="77" w:name="_Toc69306137"/>
      <w:bookmarkStart w:id="78" w:name="_Toc69309858"/>
      <w:bookmarkStart w:id="79" w:name="_Toc76020173"/>
      <w:bookmarkStart w:id="80" w:name="_Toc83720655"/>
      <w:r w:rsidRPr="00B24739">
        <w:rPr>
          <w:rFonts w:eastAsia="MS Mincho"/>
        </w:rPr>
        <w:t>6.3A.3.1</w:t>
      </w:r>
      <w:r w:rsidRPr="00B24739">
        <w:rPr>
          <w:rFonts w:eastAsia="MS Mincho"/>
        </w:rPr>
        <w:tab/>
        <w:t>Transmit ON/OFF time mask for CA (2UL CA)</w:t>
      </w:r>
      <w:bookmarkEnd w:id="71"/>
      <w:bookmarkEnd w:id="72"/>
      <w:bookmarkEnd w:id="73"/>
      <w:bookmarkEnd w:id="74"/>
      <w:bookmarkEnd w:id="75"/>
      <w:bookmarkEnd w:id="76"/>
      <w:bookmarkEnd w:id="77"/>
      <w:bookmarkEnd w:id="78"/>
      <w:bookmarkEnd w:id="79"/>
      <w:bookmarkEnd w:id="80"/>
      <w:ins w:id="81" w:author="Nokia- Tuomo Säynäjäkangas" w:date="2022-04-12T13:27:00Z">
        <w:r w:rsidR="00047F73">
          <w:rPr>
            <w:rFonts w:eastAsia="MS Mincho"/>
          </w:rPr>
          <w:t xml:space="preserve"> and NR-DC</w:t>
        </w:r>
      </w:ins>
    </w:p>
    <w:p w14:paraId="53253504" w14:textId="77777777" w:rsidR="00F91407" w:rsidRPr="00B24739" w:rsidRDefault="00F91407" w:rsidP="00F91407">
      <w:pPr>
        <w:pStyle w:val="H6"/>
        <w:rPr>
          <w:rFonts w:eastAsia="MS Mincho"/>
        </w:rPr>
      </w:pPr>
      <w:r w:rsidRPr="00B24739">
        <w:rPr>
          <w:rFonts w:eastAsia="MS Mincho"/>
        </w:rPr>
        <w:t>6.3A.3.1.1</w:t>
      </w:r>
      <w:r w:rsidRPr="00B24739">
        <w:rPr>
          <w:rFonts w:eastAsia="MS Mincho"/>
        </w:rPr>
        <w:tab/>
        <w:t>Test purpose</w:t>
      </w:r>
    </w:p>
    <w:p w14:paraId="556FB7F6" w14:textId="30044B93" w:rsidR="00F91407" w:rsidRPr="00B24739" w:rsidRDefault="00F91407" w:rsidP="00F91407">
      <w:pPr>
        <w:rPr>
          <w:rFonts w:eastAsia="MS Mincho"/>
        </w:rPr>
      </w:pPr>
      <w:r w:rsidRPr="00B24739">
        <w:rPr>
          <w:rFonts w:eastAsia="MS Mincho"/>
        </w:rPr>
        <w:t>To verify that the general ON/OFF time mask for CA (2UL CA)</w:t>
      </w:r>
      <w:ins w:id="82" w:author="Nokia- Tuomo Säynäjäkangas" w:date="2022-04-12T13:28:00Z">
        <w:r w:rsidR="00047F73">
          <w:rPr>
            <w:rFonts w:eastAsia="MS Mincho"/>
          </w:rPr>
          <w:t xml:space="preserve"> or NR-DC</w:t>
        </w:r>
      </w:ins>
      <w:r w:rsidRPr="00B24739">
        <w:rPr>
          <w:rFonts w:eastAsia="MS Mincho"/>
        </w:rPr>
        <w:t xml:space="preserve"> meets the requirements given in 6.3A.3.1.5</w:t>
      </w:r>
    </w:p>
    <w:p w14:paraId="39F14C95" w14:textId="45E4C226" w:rsidR="00F91407" w:rsidRPr="00B24739" w:rsidRDefault="00F91407" w:rsidP="00F91407">
      <w:pPr>
        <w:rPr>
          <w:rFonts w:eastAsia="MS Mincho"/>
        </w:rPr>
      </w:pPr>
      <w:r w:rsidRPr="00B24739">
        <w:rPr>
          <w:rFonts w:eastAsia="MS Mincho"/>
        </w:rPr>
        <w:t>The transmit power time mask for transmit ON/OFF defines the transient period(s) allowed between transmit OFF power and transmit ON power symbols for CA</w:t>
      </w:r>
      <w:ins w:id="83" w:author="Nokia- Tuomo Säynäjäkangas" w:date="2022-04-12T13:28:00Z">
        <w:r w:rsidR="00047F73">
          <w:rPr>
            <w:rFonts w:eastAsia="MS Mincho"/>
          </w:rPr>
          <w:t xml:space="preserve"> or NR-DC</w:t>
        </w:r>
      </w:ins>
      <w:r w:rsidRPr="00B24739">
        <w:rPr>
          <w:rFonts w:eastAsia="MS Mincho"/>
        </w:rPr>
        <w:t>.</w:t>
      </w:r>
    </w:p>
    <w:p w14:paraId="7913BF66" w14:textId="77777777" w:rsidR="00F91407" w:rsidRPr="00B24739" w:rsidRDefault="00F91407" w:rsidP="00F91407">
      <w:pPr>
        <w:rPr>
          <w:rFonts w:eastAsia="MS Mincho"/>
        </w:rPr>
      </w:pPr>
      <w:r w:rsidRPr="00B24739">
        <w:rPr>
          <w:rFonts w:eastAsia="MS Mincho"/>
        </w:rPr>
        <w:t>Transmission of the wrong power increases interference to other channels, or increases transmission errors in the uplink channel.</w:t>
      </w:r>
    </w:p>
    <w:p w14:paraId="05A2B301" w14:textId="77777777" w:rsidR="00F91407" w:rsidRPr="00B24739" w:rsidRDefault="00F91407" w:rsidP="00F91407">
      <w:pPr>
        <w:pStyle w:val="H6"/>
        <w:rPr>
          <w:rFonts w:eastAsia="MS Mincho"/>
        </w:rPr>
      </w:pPr>
      <w:r w:rsidRPr="00B24739">
        <w:rPr>
          <w:rFonts w:eastAsia="MS Mincho"/>
        </w:rPr>
        <w:t>6.3A.3.1.2</w:t>
      </w:r>
      <w:r w:rsidRPr="00B24739">
        <w:rPr>
          <w:rFonts w:eastAsia="MS Mincho"/>
        </w:rPr>
        <w:tab/>
        <w:t>Test applicability</w:t>
      </w:r>
    </w:p>
    <w:p w14:paraId="4DB9E615" w14:textId="4C8BC8C9" w:rsidR="00F91407" w:rsidRPr="00B24739" w:rsidRDefault="00F91407" w:rsidP="00F91407">
      <w:pPr>
        <w:rPr>
          <w:rFonts w:eastAsia="MS Mincho"/>
        </w:rPr>
      </w:pPr>
      <w:r w:rsidRPr="00B24739">
        <w:rPr>
          <w:rFonts w:eastAsia="MS Mincho"/>
        </w:rPr>
        <w:t>This test case applies to all types of NR UE release 15 and forward that support 2UL CA</w:t>
      </w:r>
      <w:ins w:id="84" w:author="Nokia- Tuomo Säynäjäkangas" w:date="2022-04-12T13:29:00Z">
        <w:r w:rsidR="00047F73">
          <w:rPr>
            <w:rFonts w:eastAsia="MS Mincho"/>
          </w:rPr>
          <w:t xml:space="preserve"> </w:t>
        </w:r>
        <w:r w:rsidR="00047F73" w:rsidRPr="00A71591">
          <w:rPr>
            <w:rFonts w:eastAsia="Malgun Gothic"/>
          </w:rPr>
          <w:t>or</w:t>
        </w:r>
        <w:r w:rsidR="00047F73">
          <w:rPr>
            <w:rFonts w:eastAsia="Malgun Gothic"/>
          </w:rPr>
          <w:t xml:space="preserve"> </w:t>
        </w:r>
        <w:r w:rsidR="00047F73" w:rsidRPr="00CA19DC">
          <w:rPr>
            <w:rFonts w:eastAsia="Malgun Gothic"/>
          </w:rPr>
          <w:t>NR UE release 1</w:t>
        </w:r>
        <w:r w:rsidR="00047F73">
          <w:rPr>
            <w:rFonts w:eastAsia="Malgun Gothic"/>
          </w:rPr>
          <w:t>6</w:t>
        </w:r>
        <w:r w:rsidR="00047F73" w:rsidRPr="00CA19DC">
          <w:rPr>
            <w:rFonts w:eastAsia="Malgun Gothic"/>
          </w:rPr>
          <w:t xml:space="preserve"> and forward that support</w:t>
        </w:r>
        <w:r w:rsidR="00047F73">
          <w:rPr>
            <w:rFonts w:eastAsia="Malgun Gothic"/>
          </w:rPr>
          <w:t xml:space="preserve"> NR-DC</w:t>
        </w:r>
      </w:ins>
      <w:r w:rsidRPr="00B24739">
        <w:rPr>
          <w:rFonts w:eastAsia="MS Mincho"/>
        </w:rPr>
        <w:t>.</w:t>
      </w:r>
    </w:p>
    <w:p w14:paraId="6FBCA0B9" w14:textId="77777777" w:rsidR="00F91407" w:rsidRPr="00B24739" w:rsidRDefault="00F91407" w:rsidP="00F91407">
      <w:pPr>
        <w:pStyle w:val="H6"/>
        <w:rPr>
          <w:rFonts w:eastAsia="MS Mincho"/>
        </w:rPr>
      </w:pPr>
      <w:r w:rsidRPr="00B24739">
        <w:rPr>
          <w:rFonts w:eastAsia="MS Mincho"/>
        </w:rPr>
        <w:t>6.3A.3.1.3</w:t>
      </w:r>
      <w:r w:rsidRPr="00B24739">
        <w:rPr>
          <w:rFonts w:eastAsia="MS Mincho"/>
        </w:rPr>
        <w:tab/>
        <w:t>Minimum conformance requirements</w:t>
      </w:r>
    </w:p>
    <w:p w14:paraId="326EC508" w14:textId="77777777" w:rsidR="00F91407" w:rsidRPr="00B24739" w:rsidRDefault="00F91407" w:rsidP="00F91407">
      <w:pPr>
        <w:rPr>
          <w:rFonts w:eastAsia="MS Mincho"/>
        </w:rPr>
      </w:pPr>
      <w:r w:rsidRPr="00B24739">
        <w:rPr>
          <w:rFonts w:eastAsia="MS Mincho"/>
        </w:rPr>
        <w:t>The minimum conformance requirements are defined in clause 6.3A.3.0.</w:t>
      </w:r>
    </w:p>
    <w:p w14:paraId="5E898611" w14:textId="77777777" w:rsidR="00F91407" w:rsidRPr="00B24739" w:rsidRDefault="00F91407" w:rsidP="00F91407">
      <w:pPr>
        <w:pStyle w:val="H6"/>
        <w:rPr>
          <w:rFonts w:eastAsia="MS Mincho"/>
        </w:rPr>
      </w:pPr>
      <w:r w:rsidRPr="00B24739">
        <w:rPr>
          <w:rFonts w:eastAsia="MS Mincho"/>
        </w:rPr>
        <w:t>6.3A.3.1.4</w:t>
      </w:r>
      <w:r w:rsidRPr="00B24739">
        <w:rPr>
          <w:rFonts w:eastAsia="MS Mincho"/>
        </w:rPr>
        <w:tab/>
        <w:t>Test description</w:t>
      </w:r>
    </w:p>
    <w:p w14:paraId="5CE922ED" w14:textId="77777777" w:rsidR="00F91407" w:rsidRPr="00B24739" w:rsidRDefault="00F91407" w:rsidP="00F91407">
      <w:pPr>
        <w:pStyle w:val="H6"/>
        <w:rPr>
          <w:rFonts w:eastAsia="MS Mincho"/>
        </w:rPr>
      </w:pPr>
      <w:r w:rsidRPr="00B24739">
        <w:rPr>
          <w:rFonts w:eastAsia="MS Mincho"/>
        </w:rPr>
        <w:t>6.3A.3.1.4.1</w:t>
      </w:r>
      <w:r w:rsidRPr="00B24739">
        <w:rPr>
          <w:rFonts w:eastAsia="MS Mincho"/>
        </w:rPr>
        <w:tab/>
        <w:t>Initial condition</w:t>
      </w:r>
    </w:p>
    <w:p w14:paraId="76EDB563" w14:textId="77777777" w:rsidR="00F91407" w:rsidRPr="00B24739" w:rsidRDefault="00F91407" w:rsidP="00F91407">
      <w:pPr>
        <w:rPr>
          <w:rFonts w:eastAsia="MS Mincho"/>
        </w:rPr>
      </w:pPr>
      <w:r w:rsidRPr="00B24739">
        <w:rPr>
          <w:rFonts w:eastAsia="MS Mincho"/>
        </w:rPr>
        <w:t>Initial conditions are a set of test configurations the UE needs to be tested in and the steps for the SS to take with the UE to reach the correct measurement state.</w:t>
      </w:r>
    </w:p>
    <w:p w14:paraId="18548842" w14:textId="310B29A7" w:rsidR="00F91407" w:rsidRPr="00B24739" w:rsidRDefault="00F91407" w:rsidP="00F91407">
      <w:pPr>
        <w:rPr>
          <w:rFonts w:eastAsia="MS Mincho"/>
        </w:rPr>
      </w:pPr>
      <w:r w:rsidRPr="00B24739">
        <w:rPr>
          <w:rFonts w:eastAsia="MS Mincho"/>
        </w:rPr>
        <w:t xml:space="preserve">The initial test configurations consist of environmental conditions, test frequencies, test channel bandwidths and sub-carrier spacing based on NR CA </w:t>
      </w:r>
      <w:r w:rsidRPr="00B24739">
        <w:rPr>
          <w:rFonts w:eastAsia="MS Mincho"/>
          <w:lang w:eastAsia="zh-CN"/>
        </w:rPr>
        <w:t>configuration</w:t>
      </w:r>
      <w:ins w:id="85" w:author="Nokia- Tuomo Säynäjäkangas" w:date="2022-04-25T11:49:00Z">
        <w:r w:rsidR="0069438F">
          <w:rPr>
            <w:rFonts w:eastAsia="MS Mincho"/>
            <w:lang w:eastAsia="zh-CN"/>
          </w:rPr>
          <w:t>s</w:t>
        </w:r>
      </w:ins>
      <w:r w:rsidRPr="00B24739">
        <w:rPr>
          <w:rFonts w:eastAsia="MS Mincho"/>
        </w:rPr>
        <w:t xml:space="preserve"> specified in 5.5A</w:t>
      </w:r>
      <w:ins w:id="86" w:author="Nokia- Tuomo Säynäjäkangas" w:date="2022-04-12T13:30:00Z">
        <w:r w:rsidR="00047F73">
          <w:rPr>
            <w:rFonts w:eastAsia="MS Mincho"/>
          </w:rPr>
          <w:t xml:space="preserve"> </w:t>
        </w:r>
        <w:r w:rsidR="00047F73">
          <w:rPr>
            <w:rFonts w:eastAsia="Malgun Gothic"/>
          </w:rPr>
          <w:t xml:space="preserve">or NR-DC </w:t>
        </w:r>
        <w:r w:rsidR="00047F73" w:rsidRPr="00CA19DC">
          <w:rPr>
            <w:rFonts w:eastAsia="Malgun Gothic"/>
          </w:rPr>
          <w:t>configurations specified in 5.5</w:t>
        </w:r>
        <w:r w:rsidR="00047F73">
          <w:rPr>
            <w:rFonts w:eastAsia="Malgun Gothic"/>
          </w:rPr>
          <w:t>B</w:t>
        </w:r>
      </w:ins>
      <w:r w:rsidRPr="00B24739">
        <w:rPr>
          <w:rFonts w:eastAsia="MS Mincho"/>
        </w:rPr>
        <w:t xml:space="preserve">. All of these configurations shall be tested with applicable test parameters for each </w:t>
      </w:r>
      <w:r w:rsidRPr="00B24739">
        <w:rPr>
          <w:rFonts w:eastAsia="MS Mincho"/>
          <w:lang w:eastAsia="zh-CN"/>
        </w:rPr>
        <w:t>CA</w:t>
      </w:r>
      <w:ins w:id="87" w:author="Nokia- Tuomo Säynäjäkangas" w:date="2022-04-12T13:30:00Z">
        <w:r w:rsidR="00DB13A8">
          <w:rPr>
            <w:rFonts w:eastAsia="MS Mincho"/>
            <w:lang w:eastAsia="zh-CN"/>
          </w:rPr>
          <w:t xml:space="preserve"> </w:t>
        </w:r>
        <w:r w:rsidR="00DB13A8">
          <w:rPr>
            <w:rFonts w:eastAsia="MS Mincho"/>
          </w:rPr>
          <w:t>or NR-DC</w:t>
        </w:r>
      </w:ins>
      <w:r w:rsidRPr="00B24739">
        <w:rPr>
          <w:rFonts w:eastAsia="MS Mincho"/>
          <w:lang w:eastAsia="zh-CN"/>
        </w:rPr>
        <w:t xml:space="preserve"> configuration</w:t>
      </w:r>
      <w:r w:rsidRPr="00B24739">
        <w:rPr>
          <w:rFonts w:eastAsia="MS Mincho"/>
        </w:rPr>
        <w:t>, and are shown in table 6.3A.3.1.4.1-1 or 6.3A.3.1.4.1-2. The details of the uplink reference measurement channels (RMCs) are specified in Annexe A.2 and A.3. Configurations of PDSCH and PDCCH before measurement are specified in Annex C.2.</w:t>
      </w:r>
    </w:p>
    <w:p w14:paraId="7DFC1806" w14:textId="1F78CA59" w:rsidR="00F91407" w:rsidRPr="00B24739" w:rsidRDefault="00F91407" w:rsidP="00F91407">
      <w:pPr>
        <w:pStyle w:val="TH"/>
        <w:rPr>
          <w:rFonts w:eastAsia="MS Mincho"/>
        </w:rPr>
      </w:pPr>
      <w:r w:rsidRPr="00B24739">
        <w:rPr>
          <w:rFonts w:eastAsia="MS Mincho"/>
        </w:rPr>
        <w:lastRenderedPageBreak/>
        <w:t>Table 6.3A.3.1.4.1-1: Test Configuration Table for inter-band CA</w:t>
      </w:r>
      <w:ins w:id="88" w:author="Nokia- Tuomo Säynäjäkangas" w:date="2022-04-12T13:31:00Z">
        <w:r w:rsidR="00DB13A8">
          <w:rPr>
            <w:rFonts w:eastAsia="MS Mincho"/>
          </w:rPr>
          <w:t xml:space="preserve"> and NR-DC</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F91407" w:rsidRPr="00B24739" w14:paraId="720C6F3D" w14:textId="77777777" w:rsidTr="00FA5A8B">
        <w:tc>
          <w:tcPr>
            <w:tcW w:w="5000" w:type="pct"/>
            <w:gridSpan w:val="5"/>
            <w:shd w:val="clear" w:color="auto" w:fill="auto"/>
          </w:tcPr>
          <w:p w14:paraId="4B32AC65" w14:textId="77777777" w:rsidR="00F91407" w:rsidRPr="00B24739" w:rsidRDefault="00F91407" w:rsidP="00FA5A8B">
            <w:pPr>
              <w:pStyle w:val="TAH"/>
              <w:rPr>
                <w:rFonts w:eastAsia="MS Mincho"/>
              </w:rPr>
            </w:pPr>
            <w:r w:rsidRPr="00B24739">
              <w:rPr>
                <w:rFonts w:eastAsia="MS Mincho"/>
              </w:rPr>
              <w:t>Initial Conditions</w:t>
            </w:r>
          </w:p>
        </w:tc>
      </w:tr>
      <w:tr w:rsidR="00F91407" w:rsidRPr="00B24739" w14:paraId="6DBCBCDA" w14:textId="77777777" w:rsidTr="00FA5A8B">
        <w:tc>
          <w:tcPr>
            <w:tcW w:w="1922" w:type="pct"/>
            <w:gridSpan w:val="2"/>
            <w:shd w:val="clear" w:color="auto" w:fill="auto"/>
          </w:tcPr>
          <w:p w14:paraId="62145B1D" w14:textId="77777777" w:rsidR="00F91407" w:rsidRPr="00B24739" w:rsidRDefault="00F91407" w:rsidP="00FA5A8B">
            <w:pPr>
              <w:pStyle w:val="TAL"/>
              <w:rPr>
                <w:rFonts w:eastAsia="MS Mincho"/>
              </w:rPr>
            </w:pPr>
            <w:r w:rsidRPr="00B24739">
              <w:rPr>
                <w:rFonts w:eastAsia="MS Mincho"/>
              </w:rPr>
              <w:t>Test Environment as specified in TS 38.508-1 [5] subclause 4.1</w:t>
            </w:r>
          </w:p>
        </w:tc>
        <w:tc>
          <w:tcPr>
            <w:tcW w:w="3078" w:type="pct"/>
            <w:gridSpan w:val="3"/>
            <w:shd w:val="clear" w:color="auto" w:fill="auto"/>
          </w:tcPr>
          <w:p w14:paraId="41F84D5D" w14:textId="77777777" w:rsidR="00F91407" w:rsidRPr="00B24739" w:rsidRDefault="00F91407" w:rsidP="00FA5A8B">
            <w:pPr>
              <w:pStyle w:val="TAL"/>
              <w:rPr>
                <w:rFonts w:eastAsia="MS Mincho"/>
              </w:rPr>
            </w:pPr>
            <w:r w:rsidRPr="00B24739">
              <w:rPr>
                <w:rFonts w:eastAsia="MS Mincho"/>
              </w:rPr>
              <w:t>Normal, TL/VL, TL/VH, TH/VL, TH/VH</w:t>
            </w:r>
          </w:p>
        </w:tc>
      </w:tr>
      <w:tr w:rsidR="00F91407" w:rsidRPr="00B24739" w14:paraId="3DA615AC" w14:textId="77777777" w:rsidTr="00FA5A8B">
        <w:tc>
          <w:tcPr>
            <w:tcW w:w="1922" w:type="pct"/>
            <w:gridSpan w:val="2"/>
            <w:shd w:val="clear" w:color="auto" w:fill="auto"/>
          </w:tcPr>
          <w:p w14:paraId="7CA5EFC0" w14:textId="458B7E6E" w:rsidR="00F91407" w:rsidRPr="00B24739" w:rsidRDefault="00F91407" w:rsidP="00FA5A8B">
            <w:pPr>
              <w:pStyle w:val="TAL"/>
              <w:rPr>
                <w:rFonts w:eastAsia="MS Mincho"/>
              </w:rPr>
            </w:pPr>
            <w:r w:rsidRPr="00B24739">
              <w:rPr>
                <w:rFonts w:eastAsia="MS Mincho"/>
              </w:rPr>
              <w:t xml:space="preserve">Test Frequencies as specified in TS 38.508-1 [5] </w:t>
            </w:r>
            <w:r w:rsidRPr="001753E9">
              <w:rPr>
                <w:rFonts w:eastAsia="MS Mincho"/>
              </w:rPr>
              <w:t>subclause</w:t>
            </w:r>
            <w:ins w:id="89" w:author="Nokia- Tuomo Säynäjäkangas" w:date="2022-04-12T13:32:00Z">
              <w:r w:rsidR="00DB13A8" w:rsidRPr="001753E9">
                <w:rPr>
                  <w:rFonts w:eastAsia="MS Mincho"/>
                </w:rPr>
                <w:t xml:space="preserve"> </w:t>
              </w:r>
            </w:ins>
            <w:r w:rsidRPr="001753E9">
              <w:rPr>
                <w:rFonts w:eastAsia="MS Mincho"/>
              </w:rPr>
              <w:t>4.3.1.1.</w:t>
            </w:r>
            <w:ins w:id="90" w:author="Nokia- Tuomo Säynäjäkangas" w:date="2022-04-12T13:38:00Z">
              <w:r w:rsidR="001753E9">
                <w:rPr>
                  <w:rFonts w:eastAsia="MS Mincho"/>
                </w:rPr>
                <w:t>2</w:t>
              </w:r>
            </w:ins>
            <w:del w:id="91" w:author="Nokia- Tuomo Säynäjäkangas" w:date="2022-04-12T13:38:00Z">
              <w:r w:rsidRPr="001753E9" w:rsidDel="001753E9">
                <w:rPr>
                  <w:rFonts w:eastAsia="MS Mincho"/>
                </w:rPr>
                <w:delText>3</w:delText>
              </w:r>
            </w:del>
            <w:r w:rsidRPr="001753E9">
              <w:rPr>
                <w:rFonts w:eastAsia="MS Mincho"/>
                <w:lang w:eastAsia="zh-CN"/>
              </w:rPr>
              <w:t xml:space="preserve"> for inter band CA</w:t>
            </w:r>
            <w:ins w:id="92" w:author="Nokia- Tuomo Säynäjäkangas" w:date="2022-04-12T13:38:00Z">
              <w:r w:rsidR="001753E9">
                <w:rPr>
                  <w:rFonts w:eastAsia="MS Mincho"/>
                  <w:lang w:eastAsia="zh-CN"/>
                </w:rPr>
                <w:t xml:space="preserve"> and NR-DC</w:t>
              </w:r>
            </w:ins>
            <w:r w:rsidRPr="001753E9">
              <w:rPr>
                <w:rFonts w:eastAsia="MS Mincho"/>
                <w:lang w:eastAsia="zh-CN"/>
              </w:rPr>
              <w:t xml:space="preserve"> in FR1</w:t>
            </w:r>
          </w:p>
        </w:tc>
        <w:tc>
          <w:tcPr>
            <w:tcW w:w="3078" w:type="pct"/>
            <w:gridSpan w:val="3"/>
            <w:shd w:val="clear" w:color="auto" w:fill="auto"/>
          </w:tcPr>
          <w:p w14:paraId="04EBA2FF" w14:textId="77777777" w:rsidR="00F91407" w:rsidRPr="00B24739" w:rsidRDefault="00F91407" w:rsidP="00FA5A8B">
            <w:pPr>
              <w:pStyle w:val="TAL"/>
              <w:rPr>
                <w:rFonts w:eastAsia="MS Mincho"/>
              </w:rPr>
            </w:pPr>
            <w:r w:rsidRPr="00B24739">
              <w:rPr>
                <w:rFonts w:eastAsia="MS Mincho"/>
              </w:rPr>
              <w:t>Low range for PCC and SCC</w:t>
            </w:r>
          </w:p>
          <w:p w14:paraId="4196D0B6" w14:textId="77777777" w:rsidR="00F91407" w:rsidRDefault="00F91407" w:rsidP="00FA5A8B">
            <w:pPr>
              <w:pStyle w:val="TAL"/>
              <w:rPr>
                <w:ins w:id="93" w:author="Nokia- Tuomo Säynäjäkangas" w:date="2022-04-12T13:31:00Z"/>
                <w:rFonts w:eastAsia="MS Mincho"/>
              </w:rPr>
            </w:pPr>
            <w:r w:rsidRPr="00B24739">
              <w:rPr>
                <w:rFonts w:eastAsia="MS Mincho"/>
              </w:rPr>
              <w:t>High range for PCC and SCC</w:t>
            </w:r>
          </w:p>
          <w:p w14:paraId="5ED8C90E" w14:textId="51D19DE6" w:rsidR="00DB13A8" w:rsidRPr="00B24739" w:rsidRDefault="00DB13A8" w:rsidP="00FA5A8B">
            <w:pPr>
              <w:pStyle w:val="TAL"/>
              <w:rPr>
                <w:rFonts w:eastAsia="MS Mincho"/>
              </w:rPr>
            </w:pPr>
            <w:ins w:id="94" w:author="Nokia- Tuomo Säynäjäkangas" w:date="2022-04-12T13:31:00Z">
              <w:r>
                <w:rPr>
                  <w:rFonts w:eastAsia="MS Mincho"/>
                </w:rPr>
                <w:t>(NOTE 3)</w:t>
              </w:r>
            </w:ins>
          </w:p>
        </w:tc>
      </w:tr>
      <w:tr w:rsidR="00F91407" w:rsidRPr="00B24739" w14:paraId="45CB9BBA" w14:textId="77777777" w:rsidTr="00FA5A8B">
        <w:tc>
          <w:tcPr>
            <w:tcW w:w="1922" w:type="pct"/>
            <w:gridSpan w:val="2"/>
            <w:shd w:val="clear" w:color="auto" w:fill="auto"/>
          </w:tcPr>
          <w:p w14:paraId="279A3D6E" w14:textId="77777777" w:rsidR="00F91407" w:rsidRPr="00B24739" w:rsidRDefault="00F91407" w:rsidP="00FA5A8B">
            <w:pPr>
              <w:pStyle w:val="TAL"/>
              <w:rPr>
                <w:rFonts w:eastAsia="MS Mincho"/>
              </w:rPr>
            </w:pPr>
            <w:r w:rsidRPr="00B24739">
              <w:rPr>
                <w:rFonts w:eastAsia="MS Mincho"/>
              </w:rPr>
              <w:t>Test Channel Bandwidths as specified in TS 38.508-1 [5] subclause 4.3.1</w:t>
            </w:r>
          </w:p>
        </w:tc>
        <w:tc>
          <w:tcPr>
            <w:tcW w:w="3078" w:type="pct"/>
            <w:gridSpan w:val="3"/>
            <w:shd w:val="clear" w:color="auto" w:fill="auto"/>
          </w:tcPr>
          <w:p w14:paraId="53314CE8" w14:textId="77777777" w:rsidR="00DB13A8" w:rsidRDefault="00F91407" w:rsidP="00DB13A8">
            <w:pPr>
              <w:pStyle w:val="TAL"/>
              <w:rPr>
                <w:ins w:id="95" w:author="Nokia- Tuomo Säynäjäkangas" w:date="2022-04-12T13:32:00Z"/>
                <w:rFonts w:eastAsia="MS Mincho"/>
                <w:vertAlign w:val="subscript"/>
              </w:rPr>
            </w:pPr>
            <w:r w:rsidRPr="00B24739">
              <w:rPr>
                <w:rFonts w:eastAsia="MS Mincho"/>
              </w:rPr>
              <w:t xml:space="preserve">Lowest </w:t>
            </w:r>
            <w:proofErr w:type="spellStart"/>
            <w:r w:rsidRPr="00B24739">
              <w:rPr>
                <w:rFonts w:eastAsia="MS Mincho"/>
              </w:rPr>
              <w:t>N</w:t>
            </w:r>
            <w:r w:rsidRPr="00B24739">
              <w:rPr>
                <w:rFonts w:eastAsia="MS Mincho"/>
                <w:vertAlign w:val="subscript"/>
              </w:rPr>
              <w:t>RB_agg</w:t>
            </w:r>
            <w:proofErr w:type="spellEnd"/>
            <w:r w:rsidRPr="00B24739">
              <w:rPr>
                <w:rFonts w:eastAsia="MS Mincho"/>
              </w:rPr>
              <w:t xml:space="preserve">, Highest </w:t>
            </w:r>
            <w:proofErr w:type="spellStart"/>
            <w:r w:rsidRPr="00B24739">
              <w:rPr>
                <w:rFonts w:eastAsia="MS Mincho"/>
              </w:rPr>
              <w:t>N</w:t>
            </w:r>
            <w:r w:rsidRPr="00B24739">
              <w:rPr>
                <w:rFonts w:eastAsia="MS Mincho"/>
                <w:vertAlign w:val="subscript"/>
              </w:rPr>
              <w:t>RB_agg</w:t>
            </w:r>
            <w:proofErr w:type="spellEnd"/>
            <w:ins w:id="96" w:author="Nokia- Tuomo Säynäjäkangas" w:date="2022-04-12T13:32:00Z">
              <w:r w:rsidR="00DB13A8">
                <w:rPr>
                  <w:rFonts w:eastAsia="MS Mincho"/>
                  <w:vertAlign w:val="subscript"/>
                </w:rPr>
                <w:t xml:space="preserve"> </w:t>
              </w:r>
              <w:r w:rsidR="00DB13A8" w:rsidRPr="00C94AC6">
                <w:rPr>
                  <w:rFonts w:eastAsia="MS Mincho"/>
                </w:rPr>
                <w:t xml:space="preserve">for </w:t>
              </w:r>
              <w:r w:rsidR="00DB13A8">
                <w:rPr>
                  <w:rFonts w:eastAsia="MS Mincho"/>
                </w:rPr>
                <w:t xml:space="preserve">NR </w:t>
              </w:r>
              <w:r w:rsidR="00DB13A8" w:rsidRPr="00C94AC6">
                <w:rPr>
                  <w:rFonts w:eastAsia="MS Mincho"/>
                </w:rPr>
                <w:t>CA</w:t>
              </w:r>
            </w:ins>
          </w:p>
          <w:p w14:paraId="6333658C" w14:textId="25603A1F" w:rsidR="00F91407" w:rsidRPr="00B24739" w:rsidRDefault="00DB13A8" w:rsidP="00DB13A8">
            <w:pPr>
              <w:pStyle w:val="TAL"/>
              <w:rPr>
                <w:rFonts w:eastAsia="MS Mincho"/>
              </w:rPr>
            </w:pPr>
            <w:ins w:id="97" w:author="Nokia- Tuomo Säynäjäkangas" w:date="2022-04-12T13:32:00Z">
              <w:r w:rsidRPr="00CA19DC">
                <w:rPr>
                  <w:rFonts w:eastAsia="Malgun Gothic"/>
                </w:rPr>
                <w:t xml:space="preserve">Lowest </w:t>
              </w:r>
              <w:r>
                <w:rPr>
                  <w:rFonts w:eastAsia="Malgun Gothic"/>
                </w:rPr>
                <w:t xml:space="preserve">for </w:t>
              </w:r>
              <w:proofErr w:type="spellStart"/>
              <w:r w:rsidRPr="00CA19DC">
                <w:rPr>
                  <w:rFonts w:eastAsia="Malgun Gothic"/>
                </w:rPr>
                <w:t>P</w:t>
              </w:r>
              <w:r>
                <w:rPr>
                  <w:rFonts w:eastAsia="Malgun Gothic"/>
                </w:rPr>
                <w:t>Cell</w:t>
              </w:r>
              <w:proofErr w:type="spellEnd"/>
              <w:r w:rsidRPr="00CA19DC">
                <w:rPr>
                  <w:rFonts w:eastAsia="Malgun Gothic"/>
                </w:rPr>
                <w:t xml:space="preserve"> and </w:t>
              </w:r>
              <w:proofErr w:type="spellStart"/>
              <w:r>
                <w:rPr>
                  <w:rFonts w:eastAsia="Malgun Gothic"/>
                </w:rPr>
                <w:t>P</w:t>
              </w:r>
              <w:r w:rsidRPr="00CA19DC">
                <w:rPr>
                  <w:rFonts w:eastAsia="Malgun Gothic"/>
                </w:rPr>
                <w:t>S</w:t>
              </w:r>
              <w:r>
                <w:rPr>
                  <w:rFonts w:eastAsia="Malgun Gothic"/>
                </w:rPr>
                <w:t>Cell</w:t>
              </w:r>
              <w:proofErr w:type="spellEnd"/>
              <w:r>
                <w:rPr>
                  <w:rFonts w:eastAsia="Malgun Gothic"/>
                </w:rPr>
                <w:t xml:space="preserve">, </w:t>
              </w:r>
              <w:r w:rsidRPr="005C5A90">
                <w:rPr>
                  <w:rFonts w:eastAsia="MS Mincho"/>
                </w:rPr>
                <w:t>Highest</w:t>
              </w:r>
              <w:r>
                <w:rPr>
                  <w:rFonts w:eastAsia="MS Mincho"/>
                </w:rPr>
                <w:t xml:space="preserve"> </w:t>
              </w:r>
              <w:r>
                <w:rPr>
                  <w:rFonts w:eastAsia="Malgun Gothic"/>
                </w:rPr>
                <w:t xml:space="preserve">for </w:t>
              </w:r>
              <w:proofErr w:type="spellStart"/>
              <w:r w:rsidRPr="00CA19DC">
                <w:rPr>
                  <w:rFonts w:eastAsia="Malgun Gothic"/>
                </w:rPr>
                <w:t>P</w:t>
              </w:r>
              <w:r>
                <w:rPr>
                  <w:rFonts w:eastAsia="Malgun Gothic"/>
                </w:rPr>
                <w:t>Cell</w:t>
              </w:r>
              <w:proofErr w:type="spellEnd"/>
              <w:r w:rsidRPr="00CA19DC">
                <w:rPr>
                  <w:rFonts w:eastAsia="Malgun Gothic"/>
                </w:rPr>
                <w:t xml:space="preserve"> and </w:t>
              </w:r>
              <w:proofErr w:type="spellStart"/>
              <w:r>
                <w:rPr>
                  <w:rFonts w:eastAsia="Malgun Gothic"/>
                </w:rPr>
                <w:t>P</w:t>
              </w:r>
              <w:r w:rsidRPr="00CA19DC">
                <w:rPr>
                  <w:rFonts w:eastAsia="Malgun Gothic"/>
                </w:rPr>
                <w:t>S</w:t>
              </w:r>
              <w:r>
                <w:rPr>
                  <w:rFonts w:eastAsia="Malgun Gothic"/>
                </w:rPr>
                <w:t>Cell</w:t>
              </w:r>
              <w:proofErr w:type="spellEnd"/>
              <w:r>
                <w:rPr>
                  <w:rFonts w:eastAsia="Malgun Gothic"/>
                </w:rPr>
                <w:t xml:space="preserve"> for NR-DC</w:t>
              </w:r>
            </w:ins>
          </w:p>
        </w:tc>
      </w:tr>
      <w:tr w:rsidR="00F91407" w:rsidRPr="00B24739" w14:paraId="13C7CBB6" w14:textId="77777777" w:rsidTr="00FA5A8B">
        <w:tc>
          <w:tcPr>
            <w:tcW w:w="1922" w:type="pct"/>
            <w:gridSpan w:val="2"/>
            <w:shd w:val="clear" w:color="auto" w:fill="auto"/>
          </w:tcPr>
          <w:p w14:paraId="2F220FAE" w14:textId="16A845AC" w:rsidR="00F91407" w:rsidRPr="00B24739" w:rsidRDefault="00F91407" w:rsidP="00FA5A8B">
            <w:pPr>
              <w:pStyle w:val="TAL"/>
              <w:rPr>
                <w:rFonts w:eastAsia="MS Mincho"/>
              </w:rPr>
            </w:pPr>
            <w:r w:rsidRPr="00B24739">
              <w:rPr>
                <w:rFonts w:eastAsia="MS Mincho"/>
              </w:rPr>
              <w:t xml:space="preserve">Test SCS as specified in Table </w:t>
            </w:r>
            <w:ins w:id="98" w:author="Nokia- Tuomo Säynäjäkangas" w:date="2022-04-14T07:09:00Z">
              <w:r w:rsidR="004D1A79" w:rsidRPr="00B24739">
                <w:rPr>
                  <w:rFonts w:eastAsia="MS Mincho"/>
                </w:rPr>
                <w:t>5.3.5-1</w:t>
              </w:r>
              <w:r w:rsidR="004D1A79">
                <w:rPr>
                  <w:rFonts w:eastAsia="MS Mincho"/>
                </w:rPr>
                <w:t xml:space="preserve"> </w:t>
              </w:r>
            </w:ins>
            <w:del w:id="99" w:author="Nokia- Tuomo Säynäjäkangas" w:date="2022-04-14T07:09:00Z">
              <w:r w:rsidRPr="00B24739" w:rsidDel="004D1A79">
                <w:rPr>
                  <w:rFonts w:eastAsia="MS Mincho"/>
                </w:rPr>
                <w:delText>5.</w:delText>
              </w:r>
              <w:r w:rsidRPr="00B24739" w:rsidDel="004D1A79">
                <w:rPr>
                  <w:rFonts w:eastAsia="MS Mincho"/>
                  <w:lang w:eastAsia="zh-CN"/>
                </w:rPr>
                <w:delText>5A.3</w:delText>
              </w:r>
              <w:r w:rsidRPr="00B24739" w:rsidDel="004D1A79">
                <w:rPr>
                  <w:rFonts w:eastAsia="MS Mincho"/>
                </w:rPr>
                <w:delText>-1</w:delText>
              </w:r>
            </w:del>
          </w:p>
        </w:tc>
        <w:tc>
          <w:tcPr>
            <w:tcW w:w="3078" w:type="pct"/>
            <w:gridSpan w:val="3"/>
            <w:shd w:val="clear" w:color="auto" w:fill="auto"/>
          </w:tcPr>
          <w:p w14:paraId="48C04946" w14:textId="77777777" w:rsidR="00F91407" w:rsidRPr="00B24739" w:rsidRDefault="00F91407" w:rsidP="00FA5A8B">
            <w:pPr>
              <w:pStyle w:val="TAL"/>
              <w:rPr>
                <w:rFonts w:eastAsia="MS Mincho"/>
              </w:rPr>
            </w:pPr>
            <w:r w:rsidRPr="00B24739">
              <w:rPr>
                <w:rFonts w:eastAsia="MS Mincho"/>
              </w:rPr>
              <w:t>Lowest, Highest</w:t>
            </w:r>
          </w:p>
        </w:tc>
      </w:tr>
      <w:tr w:rsidR="00F91407" w:rsidRPr="00B24739" w14:paraId="69110636" w14:textId="77777777" w:rsidTr="00FA5A8B">
        <w:tc>
          <w:tcPr>
            <w:tcW w:w="5000" w:type="pct"/>
            <w:gridSpan w:val="5"/>
            <w:shd w:val="clear" w:color="auto" w:fill="auto"/>
          </w:tcPr>
          <w:p w14:paraId="72DED151" w14:textId="77777777" w:rsidR="00F91407" w:rsidRPr="00B24739" w:rsidRDefault="00F91407" w:rsidP="00FA5A8B">
            <w:pPr>
              <w:pStyle w:val="TAH"/>
              <w:rPr>
                <w:rFonts w:eastAsia="MS Mincho"/>
              </w:rPr>
            </w:pPr>
            <w:r w:rsidRPr="00B24739">
              <w:rPr>
                <w:rFonts w:eastAsia="MS Mincho"/>
              </w:rPr>
              <w:t>Test Parameters</w:t>
            </w:r>
          </w:p>
        </w:tc>
      </w:tr>
      <w:tr w:rsidR="00F91407" w:rsidRPr="00B24739" w14:paraId="283EB8DA" w14:textId="77777777" w:rsidTr="00FA5A8B">
        <w:tc>
          <w:tcPr>
            <w:tcW w:w="560" w:type="pct"/>
            <w:tcBorders>
              <w:bottom w:val="nil"/>
            </w:tcBorders>
            <w:shd w:val="clear" w:color="auto" w:fill="auto"/>
          </w:tcPr>
          <w:p w14:paraId="4D283423" w14:textId="77777777" w:rsidR="00F91407" w:rsidRPr="00B24739" w:rsidRDefault="00F91407" w:rsidP="00FA5A8B">
            <w:pPr>
              <w:pStyle w:val="TAH"/>
              <w:rPr>
                <w:rFonts w:eastAsia="MS Mincho"/>
              </w:rPr>
            </w:pPr>
            <w:r w:rsidRPr="00B24739">
              <w:rPr>
                <w:rFonts w:eastAsia="MS Mincho"/>
                <w:lang w:eastAsia="zh-CN"/>
              </w:rPr>
              <w:t>Test ID</w:t>
            </w:r>
          </w:p>
        </w:tc>
        <w:tc>
          <w:tcPr>
            <w:tcW w:w="1362" w:type="pct"/>
            <w:tcBorders>
              <w:bottom w:val="nil"/>
            </w:tcBorders>
            <w:shd w:val="clear" w:color="auto" w:fill="auto"/>
          </w:tcPr>
          <w:p w14:paraId="1A64F97C" w14:textId="22B36430" w:rsidR="00F91407" w:rsidRPr="00B24739" w:rsidRDefault="00F91407" w:rsidP="00FA5A8B">
            <w:pPr>
              <w:pStyle w:val="TAH"/>
              <w:rPr>
                <w:rFonts w:eastAsia="MS Mincho"/>
              </w:rPr>
            </w:pPr>
            <w:r w:rsidRPr="00B24739">
              <w:t>Downlink Configuration for PCC &amp; SCC</w:t>
            </w:r>
            <w:ins w:id="100" w:author="Nokia- Tuomo Säynäjäkangas" w:date="2022-04-12T13:32:00Z">
              <w:r w:rsidR="00DB13A8">
                <w:t xml:space="preserve"> (NOTE 3)</w:t>
              </w:r>
            </w:ins>
          </w:p>
        </w:tc>
        <w:tc>
          <w:tcPr>
            <w:tcW w:w="3078" w:type="pct"/>
            <w:gridSpan w:val="3"/>
            <w:shd w:val="clear" w:color="auto" w:fill="auto"/>
          </w:tcPr>
          <w:p w14:paraId="2EC3CA90" w14:textId="77777777" w:rsidR="00F91407" w:rsidRPr="00B24739" w:rsidRDefault="00F91407" w:rsidP="00FA5A8B">
            <w:pPr>
              <w:pStyle w:val="TAH"/>
              <w:rPr>
                <w:rFonts w:eastAsia="MS Mincho"/>
              </w:rPr>
            </w:pPr>
            <w:r w:rsidRPr="00B24739">
              <w:t>Uplink Configuration</w:t>
            </w:r>
          </w:p>
        </w:tc>
      </w:tr>
      <w:tr w:rsidR="00F91407" w:rsidRPr="00B24739" w14:paraId="2DA60535" w14:textId="77777777" w:rsidTr="00FA5A8B">
        <w:tc>
          <w:tcPr>
            <w:tcW w:w="560" w:type="pct"/>
            <w:tcBorders>
              <w:top w:val="nil"/>
              <w:bottom w:val="nil"/>
            </w:tcBorders>
            <w:shd w:val="clear" w:color="auto" w:fill="auto"/>
          </w:tcPr>
          <w:p w14:paraId="09464210" w14:textId="77777777" w:rsidR="00F91407" w:rsidRPr="00B24739" w:rsidRDefault="00F91407" w:rsidP="00FA5A8B">
            <w:pPr>
              <w:pStyle w:val="TAH"/>
              <w:rPr>
                <w:rFonts w:eastAsia="MS Mincho"/>
              </w:rPr>
            </w:pPr>
          </w:p>
        </w:tc>
        <w:tc>
          <w:tcPr>
            <w:tcW w:w="1362" w:type="pct"/>
            <w:tcBorders>
              <w:top w:val="nil"/>
              <w:bottom w:val="nil"/>
            </w:tcBorders>
            <w:shd w:val="clear" w:color="auto" w:fill="auto"/>
          </w:tcPr>
          <w:p w14:paraId="6761227F" w14:textId="77777777" w:rsidR="00F91407" w:rsidRPr="00B24739" w:rsidRDefault="00F91407" w:rsidP="00FA5A8B">
            <w:pPr>
              <w:pStyle w:val="TAH"/>
              <w:rPr>
                <w:rFonts w:eastAsia="MS Mincho"/>
              </w:rPr>
            </w:pPr>
          </w:p>
        </w:tc>
        <w:tc>
          <w:tcPr>
            <w:tcW w:w="1115" w:type="pct"/>
            <w:tcBorders>
              <w:bottom w:val="nil"/>
            </w:tcBorders>
            <w:shd w:val="clear" w:color="auto" w:fill="auto"/>
          </w:tcPr>
          <w:p w14:paraId="1475554E" w14:textId="77777777" w:rsidR="00F91407" w:rsidRPr="00B24739" w:rsidRDefault="00F91407" w:rsidP="00FA5A8B">
            <w:pPr>
              <w:pStyle w:val="TAH"/>
            </w:pPr>
            <w:r w:rsidRPr="00B24739">
              <w:t xml:space="preserve">Modulation for all CCs </w:t>
            </w:r>
          </w:p>
        </w:tc>
        <w:tc>
          <w:tcPr>
            <w:tcW w:w="1963" w:type="pct"/>
            <w:gridSpan w:val="2"/>
            <w:shd w:val="clear" w:color="auto" w:fill="auto"/>
          </w:tcPr>
          <w:p w14:paraId="74564BC7" w14:textId="2E31111C" w:rsidR="00F91407" w:rsidRPr="00B24739" w:rsidRDefault="00F91407" w:rsidP="00FA5A8B">
            <w:pPr>
              <w:pStyle w:val="TAH"/>
            </w:pPr>
            <w:r w:rsidRPr="00B24739">
              <w:t xml:space="preserve"> RB allocation (NOTE 1</w:t>
            </w:r>
            <w:ins w:id="101" w:author="Nokia- Tuomo Säynäjäkangas" w:date="2022-04-12T13:32:00Z">
              <w:r w:rsidR="00DB13A8">
                <w:t>, NOTE 3</w:t>
              </w:r>
            </w:ins>
            <w:r w:rsidRPr="00B24739">
              <w:t>)</w:t>
            </w:r>
          </w:p>
        </w:tc>
      </w:tr>
      <w:tr w:rsidR="00F91407" w:rsidRPr="00B24739" w14:paraId="49581739" w14:textId="77777777" w:rsidTr="00FA5A8B">
        <w:tc>
          <w:tcPr>
            <w:tcW w:w="560" w:type="pct"/>
            <w:tcBorders>
              <w:top w:val="nil"/>
            </w:tcBorders>
            <w:shd w:val="clear" w:color="auto" w:fill="auto"/>
          </w:tcPr>
          <w:p w14:paraId="55229C18" w14:textId="77777777" w:rsidR="00F91407" w:rsidRPr="00B24739" w:rsidRDefault="00F91407" w:rsidP="00FA5A8B">
            <w:pPr>
              <w:pStyle w:val="TAH"/>
              <w:rPr>
                <w:rFonts w:eastAsia="MS Mincho"/>
              </w:rPr>
            </w:pPr>
          </w:p>
        </w:tc>
        <w:tc>
          <w:tcPr>
            <w:tcW w:w="1362" w:type="pct"/>
            <w:tcBorders>
              <w:top w:val="nil"/>
              <w:bottom w:val="single" w:sz="4" w:space="0" w:color="auto"/>
            </w:tcBorders>
            <w:shd w:val="clear" w:color="auto" w:fill="auto"/>
          </w:tcPr>
          <w:p w14:paraId="2BCB1664" w14:textId="77777777" w:rsidR="00F91407" w:rsidRPr="00B24739" w:rsidRDefault="00F91407" w:rsidP="00FA5A8B">
            <w:pPr>
              <w:pStyle w:val="TAH"/>
              <w:rPr>
                <w:rFonts w:eastAsia="MS Mincho"/>
              </w:rPr>
            </w:pPr>
          </w:p>
        </w:tc>
        <w:tc>
          <w:tcPr>
            <w:tcW w:w="1115" w:type="pct"/>
            <w:tcBorders>
              <w:top w:val="nil"/>
            </w:tcBorders>
            <w:shd w:val="clear" w:color="auto" w:fill="auto"/>
          </w:tcPr>
          <w:p w14:paraId="2926D3B8" w14:textId="77777777" w:rsidR="00F91407" w:rsidRPr="00B24739" w:rsidRDefault="00F91407" w:rsidP="00FA5A8B">
            <w:pPr>
              <w:pStyle w:val="TAH"/>
              <w:rPr>
                <w:rFonts w:eastAsia="MS Mincho"/>
              </w:rPr>
            </w:pPr>
          </w:p>
        </w:tc>
        <w:tc>
          <w:tcPr>
            <w:tcW w:w="1002" w:type="pct"/>
            <w:shd w:val="clear" w:color="auto" w:fill="auto"/>
          </w:tcPr>
          <w:p w14:paraId="51950811" w14:textId="77777777" w:rsidR="00F91407" w:rsidRPr="00B24739" w:rsidRDefault="00F91407" w:rsidP="00FA5A8B">
            <w:pPr>
              <w:pStyle w:val="TAH"/>
              <w:rPr>
                <w:rFonts w:eastAsia="MS Mincho"/>
              </w:rPr>
            </w:pPr>
            <w:r w:rsidRPr="00B24739">
              <w:t>PCC</w:t>
            </w:r>
          </w:p>
        </w:tc>
        <w:tc>
          <w:tcPr>
            <w:tcW w:w="961" w:type="pct"/>
            <w:shd w:val="clear" w:color="auto" w:fill="auto"/>
          </w:tcPr>
          <w:p w14:paraId="5D63664A" w14:textId="77777777" w:rsidR="00F91407" w:rsidRPr="00B24739" w:rsidRDefault="00F91407" w:rsidP="00FA5A8B">
            <w:pPr>
              <w:pStyle w:val="TAH"/>
              <w:rPr>
                <w:rFonts w:eastAsia="MS Mincho"/>
              </w:rPr>
            </w:pPr>
            <w:r w:rsidRPr="00B24739">
              <w:t>SCC</w:t>
            </w:r>
          </w:p>
        </w:tc>
      </w:tr>
      <w:tr w:rsidR="00F91407" w:rsidRPr="00B24739" w14:paraId="4DFFAAE5" w14:textId="77777777" w:rsidTr="00FA5A8B">
        <w:tc>
          <w:tcPr>
            <w:tcW w:w="560" w:type="pct"/>
            <w:shd w:val="clear" w:color="auto" w:fill="auto"/>
          </w:tcPr>
          <w:p w14:paraId="537FC697" w14:textId="77777777" w:rsidR="00F91407" w:rsidRPr="00B24739" w:rsidRDefault="00F91407" w:rsidP="00FA5A8B">
            <w:pPr>
              <w:pStyle w:val="TAC"/>
              <w:rPr>
                <w:rFonts w:eastAsia="MS Mincho"/>
              </w:rPr>
            </w:pPr>
            <w:r w:rsidRPr="00B24739">
              <w:rPr>
                <w:rFonts w:eastAsia="MS Mincho"/>
              </w:rPr>
              <w:t>1</w:t>
            </w:r>
          </w:p>
        </w:tc>
        <w:tc>
          <w:tcPr>
            <w:tcW w:w="1362" w:type="pct"/>
            <w:tcBorders>
              <w:bottom w:val="nil"/>
            </w:tcBorders>
            <w:shd w:val="clear" w:color="auto" w:fill="auto"/>
          </w:tcPr>
          <w:p w14:paraId="67F2635F" w14:textId="77777777" w:rsidR="00F91407" w:rsidRPr="00B24739" w:rsidRDefault="00F91407" w:rsidP="00FA5A8B">
            <w:pPr>
              <w:pStyle w:val="TAC"/>
              <w:rPr>
                <w:rFonts w:eastAsia="MS Mincho"/>
              </w:rPr>
            </w:pPr>
            <w:r w:rsidRPr="00B24739">
              <w:rPr>
                <w:rFonts w:eastAsia="MS Mincho"/>
              </w:rPr>
              <w:t>N/A for this test</w:t>
            </w:r>
          </w:p>
        </w:tc>
        <w:tc>
          <w:tcPr>
            <w:tcW w:w="1115" w:type="pct"/>
            <w:shd w:val="clear" w:color="auto" w:fill="auto"/>
          </w:tcPr>
          <w:p w14:paraId="58DB2F84" w14:textId="77777777" w:rsidR="00F91407" w:rsidRPr="00B24739" w:rsidRDefault="00F91407" w:rsidP="00FA5A8B">
            <w:pPr>
              <w:pStyle w:val="TAC"/>
              <w:rPr>
                <w:rFonts w:eastAsia="MS Mincho"/>
              </w:rPr>
            </w:pPr>
            <w:r w:rsidRPr="00B24739">
              <w:rPr>
                <w:rFonts w:eastAsia="MS Mincho"/>
              </w:rPr>
              <w:t>DFT-s-OFDM QPSK</w:t>
            </w:r>
          </w:p>
        </w:tc>
        <w:tc>
          <w:tcPr>
            <w:tcW w:w="1002" w:type="pct"/>
            <w:shd w:val="clear" w:color="auto" w:fill="auto"/>
          </w:tcPr>
          <w:p w14:paraId="6BBACC64" w14:textId="77777777" w:rsidR="00F91407" w:rsidRPr="00B24739" w:rsidRDefault="00F91407" w:rsidP="00FA5A8B">
            <w:pPr>
              <w:pStyle w:val="TAC"/>
              <w:rPr>
                <w:rFonts w:eastAsia="MS Mincho"/>
              </w:rPr>
            </w:pPr>
            <w:r w:rsidRPr="00B24739">
              <w:rPr>
                <w:rFonts w:eastAsia="MS Mincho"/>
              </w:rPr>
              <w:t>Inner Full</w:t>
            </w:r>
          </w:p>
        </w:tc>
        <w:tc>
          <w:tcPr>
            <w:tcW w:w="961" w:type="pct"/>
            <w:shd w:val="clear" w:color="auto" w:fill="auto"/>
          </w:tcPr>
          <w:p w14:paraId="784018AD" w14:textId="77777777" w:rsidR="00F91407" w:rsidRPr="00B24739" w:rsidRDefault="00F91407" w:rsidP="00FA5A8B">
            <w:pPr>
              <w:pStyle w:val="TAC"/>
              <w:rPr>
                <w:rFonts w:eastAsia="MS Mincho"/>
              </w:rPr>
            </w:pPr>
            <w:r w:rsidRPr="00B24739">
              <w:rPr>
                <w:rFonts w:eastAsia="MS Mincho"/>
              </w:rPr>
              <w:t>Inner Full</w:t>
            </w:r>
          </w:p>
        </w:tc>
      </w:tr>
      <w:tr w:rsidR="00F91407" w:rsidRPr="00B24739" w14:paraId="2A5B7690" w14:textId="77777777" w:rsidTr="00FA5A8B">
        <w:tc>
          <w:tcPr>
            <w:tcW w:w="5000" w:type="pct"/>
            <w:gridSpan w:val="5"/>
            <w:shd w:val="clear" w:color="auto" w:fill="auto"/>
          </w:tcPr>
          <w:p w14:paraId="644BEB61" w14:textId="77777777" w:rsidR="00F91407" w:rsidRPr="00B24739" w:rsidRDefault="00F91407" w:rsidP="00FA5A8B">
            <w:pPr>
              <w:pStyle w:val="TAN"/>
              <w:rPr>
                <w:rFonts w:eastAsia="MS Mincho"/>
                <w:lang w:eastAsia="zh-CN"/>
              </w:rPr>
            </w:pPr>
            <w:r w:rsidRPr="00B24739">
              <w:rPr>
                <w:rFonts w:eastAsia="MS Mincho"/>
                <w:lang w:eastAsia="zh-CN"/>
              </w:rPr>
              <w:t>NOTE 1:</w:t>
            </w:r>
            <w:r w:rsidRPr="00B24739">
              <w:rPr>
                <w:rFonts w:eastAsia="MS Mincho"/>
                <w:lang w:eastAsia="zh-CN"/>
              </w:rPr>
              <w:tab/>
              <w:t>The specific configuration of each RB allocation is defined in Table 6.1-1.</w:t>
            </w:r>
          </w:p>
          <w:p w14:paraId="3E5D00CA" w14:textId="65BE69BA" w:rsidR="00F91407" w:rsidRDefault="00F91407" w:rsidP="00FA5A8B">
            <w:pPr>
              <w:pStyle w:val="TAN"/>
              <w:rPr>
                <w:ins w:id="102" w:author="Nokia- Tuomo Säynäjäkangas" w:date="2022-04-12T13:33:00Z"/>
                <w:rFonts w:eastAsia="MS Mincho"/>
              </w:rPr>
            </w:pPr>
            <w:r w:rsidRPr="00B24739">
              <w:rPr>
                <w:rFonts w:eastAsia="MS Mincho"/>
                <w:lang w:eastAsia="zh-CN"/>
              </w:rPr>
              <w:t>NOTE 2:</w:t>
            </w:r>
            <w:r w:rsidRPr="00B24739">
              <w:rPr>
                <w:rFonts w:eastAsia="MS Mincho"/>
                <w:lang w:eastAsia="zh-CN"/>
              </w:rPr>
              <w:tab/>
            </w:r>
            <w:r w:rsidRPr="00B24739">
              <w:rPr>
                <w:rFonts w:eastAsia="MS Mincho"/>
              </w:rPr>
              <w:t xml:space="preserve">Test Channel Bandwidths and Test SCS are checked separately for each NR CA </w:t>
            </w:r>
            <w:ins w:id="103" w:author="Nokia- Tuomo Säynäjäkangas" w:date="2022-04-12T13:33:00Z">
              <w:r w:rsidR="00DB13A8">
                <w:rPr>
                  <w:rFonts w:eastAsia="MS Mincho"/>
                </w:rPr>
                <w:t xml:space="preserve">or NR-DC </w:t>
              </w:r>
            </w:ins>
            <w:r w:rsidRPr="00B24739">
              <w:rPr>
                <w:rFonts w:eastAsia="MS Mincho"/>
              </w:rPr>
              <w:t>band combination, which applicable channel bandwidths and SCS are specified in Table</w:t>
            </w:r>
            <w:ins w:id="104" w:author="Nokia- Tuomo Säynäjäkangas" w:date="2022-04-12T13:33:00Z">
              <w:r w:rsidR="00DB13A8">
                <w:rPr>
                  <w:rFonts w:eastAsia="MS Mincho"/>
                </w:rPr>
                <w:t>s</w:t>
              </w:r>
            </w:ins>
            <w:r w:rsidRPr="00B24739">
              <w:rPr>
                <w:rFonts w:eastAsia="MS Mincho"/>
              </w:rPr>
              <w:t xml:space="preserve"> 5.5A.3</w:t>
            </w:r>
            <w:ins w:id="105" w:author="Nokia- Tuomo Säynäjäkangas" w:date="2022-04-14T07:12:00Z">
              <w:r w:rsidR="004D1A79">
                <w:rPr>
                  <w:rFonts w:eastAsia="MS Mincho"/>
                </w:rPr>
                <w:t>.1</w:t>
              </w:r>
            </w:ins>
            <w:r w:rsidRPr="00B24739">
              <w:rPr>
                <w:rFonts w:eastAsia="MS Mincho"/>
              </w:rPr>
              <w:t>-1</w:t>
            </w:r>
            <w:ins w:id="106" w:author="Nokia- Tuomo Säynäjäkangas" w:date="2022-04-12T13:33:00Z">
              <w:r w:rsidR="00DB13A8">
                <w:rPr>
                  <w:rFonts w:eastAsia="MS Mincho"/>
                </w:rPr>
                <w:t xml:space="preserve"> and </w:t>
              </w:r>
              <w:r w:rsidR="00DB13A8" w:rsidRPr="005C5A90">
                <w:rPr>
                  <w:rFonts w:eastAsia="MS Mincho"/>
                </w:rPr>
                <w:t>5.5</w:t>
              </w:r>
              <w:r w:rsidR="00DB13A8">
                <w:rPr>
                  <w:rFonts w:eastAsia="MS Mincho"/>
                </w:rPr>
                <w:t>B</w:t>
              </w:r>
              <w:r w:rsidR="00DB13A8" w:rsidRPr="005C5A90">
                <w:rPr>
                  <w:rFonts w:eastAsia="MS Mincho"/>
                </w:rPr>
                <w:t>.</w:t>
              </w:r>
              <w:r w:rsidR="00DB13A8">
                <w:rPr>
                  <w:rFonts w:eastAsia="MS Mincho"/>
                </w:rPr>
                <w:t>1</w:t>
              </w:r>
              <w:r w:rsidR="00DB13A8" w:rsidRPr="005C5A90">
                <w:rPr>
                  <w:rFonts w:eastAsia="MS Mincho"/>
                </w:rPr>
                <w:t>-1</w:t>
              </w:r>
            </w:ins>
            <w:r w:rsidRPr="00B24739">
              <w:rPr>
                <w:rFonts w:eastAsia="MS Mincho"/>
              </w:rPr>
              <w:t>.</w:t>
            </w:r>
          </w:p>
          <w:p w14:paraId="4F91E06C" w14:textId="10F40DEB" w:rsidR="00DB13A8" w:rsidRPr="00B24739" w:rsidRDefault="00DB13A8" w:rsidP="00FA5A8B">
            <w:pPr>
              <w:pStyle w:val="TAN"/>
              <w:rPr>
                <w:rFonts w:eastAsia="MS Mincho"/>
              </w:rPr>
            </w:pPr>
            <w:ins w:id="107" w:author="Nokia- Tuomo Säynäjäkangas" w:date="2022-04-12T13:33:00Z">
              <w:r>
                <w:rPr>
                  <w:rFonts w:eastAsia="MS Mincho"/>
                </w:rPr>
                <w:t xml:space="preserve">NOTE 3:   For NR-DC testing replace </w:t>
              </w:r>
              <w:r w:rsidRPr="006F3D5A">
                <w:rPr>
                  <w:rFonts w:eastAsia="Malgun Gothic"/>
                </w:rPr>
                <w:t xml:space="preserve">PCC by </w:t>
              </w:r>
              <w:proofErr w:type="spellStart"/>
              <w:r w:rsidRPr="006F3D5A">
                <w:rPr>
                  <w:rFonts w:eastAsia="Malgun Gothic"/>
                </w:rPr>
                <w:t>PCell</w:t>
              </w:r>
              <w:proofErr w:type="spellEnd"/>
              <w:r w:rsidRPr="006F3D5A">
                <w:rPr>
                  <w:rFonts w:eastAsia="Malgun Gothic"/>
                </w:rPr>
                <w:t xml:space="preserve"> and SCC </w:t>
              </w:r>
              <w:r>
                <w:rPr>
                  <w:rFonts w:eastAsia="Malgun Gothic"/>
                </w:rPr>
                <w:t xml:space="preserve">by </w:t>
              </w:r>
              <w:proofErr w:type="spellStart"/>
              <w:r>
                <w:rPr>
                  <w:rFonts w:eastAsia="Malgun Gothic"/>
                </w:rPr>
                <w:t>P</w:t>
              </w:r>
              <w:r w:rsidRPr="006F3D5A">
                <w:rPr>
                  <w:rFonts w:eastAsia="Malgun Gothic"/>
                </w:rPr>
                <w:t>SCell</w:t>
              </w:r>
              <w:proofErr w:type="spellEnd"/>
              <w:r>
                <w:rPr>
                  <w:rFonts w:eastAsia="Malgun Gothic"/>
                </w:rPr>
                <w:t>.</w:t>
              </w:r>
            </w:ins>
          </w:p>
        </w:tc>
      </w:tr>
    </w:tbl>
    <w:p w14:paraId="11E0384C" w14:textId="77777777" w:rsidR="00F91407" w:rsidRPr="00B24739" w:rsidRDefault="00F91407" w:rsidP="00F91407">
      <w:pPr>
        <w:rPr>
          <w:rFonts w:eastAsia="MS Mincho"/>
        </w:rPr>
      </w:pPr>
    </w:p>
    <w:p w14:paraId="61DC881C" w14:textId="77777777" w:rsidR="00F91407" w:rsidRPr="00B24739" w:rsidRDefault="00F91407" w:rsidP="00F91407">
      <w:pPr>
        <w:pStyle w:val="TH"/>
        <w:rPr>
          <w:rFonts w:eastAsia="MS Mincho"/>
        </w:rPr>
      </w:pPr>
      <w:r w:rsidRPr="00B24739">
        <w:rPr>
          <w:rFonts w:eastAsia="MS Mincho"/>
        </w:rPr>
        <w:t>Table 6.3A.3.1.4.1-2: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F91407" w:rsidRPr="00B24739" w14:paraId="19332AA2" w14:textId="77777777" w:rsidTr="00FA5A8B">
        <w:tc>
          <w:tcPr>
            <w:tcW w:w="5000" w:type="pct"/>
            <w:gridSpan w:val="5"/>
            <w:shd w:val="clear" w:color="auto" w:fill="auto"/>
          </w:tcPr>
          <w:p w14:paraId="645E8578" w14:textId="77777777" w:rsidR="00F91407" w:rsidRPr="00B24739" w:rsidRDefault="00F91407" w:rsidP="00FA5A8B">
            <w:pPr>
              <w:pStyle w:val="TAH"/>
              <w:rPr>
                <w:rFonts w:eastAsia="MS Mincho"/>
              </w:rPr>
            </w:pPr>
            <w:r w:rsidRPr="00B24739">
              <w:rPr>
                <w:rFonts w:eastAsia="MS Mincho"/>
              </w:rPr>
              <w:t>Initial Conditions</w:t>
            </w:r>
          </w:p>
        </w:tc>
      </w:tr>
      <w:tr w:rsidR="00F91407" w:rsidRPr="00B24739" w14:paraId="64623F1F" w14:textId="77777777" w:rsidTr="00FA5A8B">
        <w:tc>
          <w:tcPr>
            <w:tcW w:w="1922" w:type="pct"/>
            <w:gridSpan w:val="2"/>
            <w:shd w:val="clear" w:color="auto" w:fill="auto"/>
          </w:tcPr>
          <w:p w14:paraId="5AF73AC1" w14:textId="77777777" w:rsidR="00F91407" w:rsidRPr="00B24739" w:rsidRDefault="00F91407" w:rsidP="00FA5A8B">
            <w:pPr>
              <w:pStyle w:val="TAL"/>
              <w:rPr>
                <w:rFonts w:eastAsia="MS Mincho"/>
              </w:rPr>
            </w:pPr>
            <w:r w:rsidRPr="00B24739">
              <w:rPr>
                <w:rFonts w:eastAsia="MS Mincho"/>
              </w:rPr>
              <w:t>Test Environment as specified in TS 38.508-1 [5] subclause 4.1</w:t>
            </w:r>
          </w:p>
        </w:tc>
        <w:tc>
          <w:tcPr>
            <w:tcW w:w="3078" w:type="pct"/>
            <w:gridSpan w:val="3"/>
            <w:shd w:val="clear" w:color="auto" w:fill="auto"/>
          </w:tcPr>
          <w:p w14:paraId="5995D6E7" w14:textId="77777777" w:rsidR="00F91407" w:rsidRPr="00B24739" w:rsidRDefault="00F91407" w:rsidP="00FA5A8B">
            <w:pPr>
              <w:pStyle w:val="TAL"/>
              <w:rPr>
                <w:rFonts w:eastAsia="MS Mincho"/>
              </w:rPr>
            </w:pPr>
            <w:r w:rsidRPr="00B24739">
              <w:rPr>
                <w:rFonts w:eastAsia="MS Mincho"/>
              </w:rPr>
              <w:t>Normal, TL/VL, TL/VH, TH/VL, TH/VH</w:t>
            </w:r>
          </w:p>
        </w:tc>
      </w:tr>
      <w:tr w:rsidR="00F91407" w:rsidRPr="00B24739" w14:paraId="1DEC6935" w14:textId="77777777" w:rsidTr="00FA5A8B">
        <w:tc>
          <w:tcPr>
            <w:tcW w:w="1922" w:type="pct"/>
            <w:gridSpan w:val="2"/>
            <w:shd w:val="clear" w:color="auto" w:fill="auto"/>
          </w:tcPr>
          <w:p w14:paraId="281C74FC" w14:textId="77777777" w:rsidR="00F91407" w:rsidRPr="00B24739" w:rsidRDefault="00F91407" w:rsidP="00FA5A8B">
            <w:pPr>
              <w:pStyle w:val="TAL"/>
              <w:rPr>
                <w:rFonts w:eastAsia="MS Mincho"/>
              </w:rPr>
            </w:pPr>
            <w:r w:rsidRPr="00B24739">
              <w:rPr>
                <w:rFonts w:eastAsia="MS Mincho"/>
              </w:rPr>
              <w:t>Test Frequencies as specified in TS 38.508-1 [5] subclause4.3.1.1.3</w:t>
            </w:r>
            <w:r w:rsidRPr="00B24739">
              <w:rPr>
                <w:rFonts w:eastAsia="MS Mincho"/>
                <w:lang w:eastAsia="zh-CN"/>
              </w:rPr>
              <w:t xml:space="preserve"> for inter band CA in FR1</w:t>
            </w:r>
          </w:p>
        </w:tc>
        <w:tc>
          <w:tcPr>
            <w:tcW w:w="3078" w:type="pct"/>
            <w:gridSpan w:val="3"/>
            <w:shd w:val="clear" w:color="auto" w:fill="auto"/>
          </w:tcPr>
          <w:p w14:paraId="66C0B086" w14:textId="77777777" w:rsidR="00F91407" w:rsidRPr="00B24739" w:rsidRDefault="00F91407" w:rsidP="00FA5A8B">
            <w:pPr>
              <w:pStyle w:val="TAL"/>
              <w:rPr>
                <w:rFonts w:eastAsia="MS Mincho"/>
              </w:rPr>
            </w:pPr>
            <w:r w:rsidRPr="00B24739">
              <w:rPr>
                <w:rFonts w:eastAsia="MS Mincho"/>
              </w:rPr>
              <w:t>Low range</w:t>
            </w:r>
          </w:p>
          <w:p w14:paraId="094101BD" w14:textId="77777777" w:rsidR="00F91407" w:rsidRPr="00B24739" w:rsidRDefault="00F91407" w:rsidP="00FA5A8B">
            <w:pPr>
              <w:pStyle w:val="TAL"/>
              <w:rPr>
                <w:rFonts w:eastAsia="MS Mincho"/>
              </w:rPr>
            </w:pPr>
            <w:r w:rsidRPr="00B24739">
              <w:rPr>
                <w:rFonts w:eastAsia="MS Mincho"/>
              </w:rPr>
              <w:t>High range</w:t>
            </w:r>
          </w:p>
        </w:tc>
      </w:tr>
      <w:tr w:rsidR="00F91407" w:rsidRPr="00B24739" w14:paraId="7E3CE3B4" w14:textId="77777777" w:rsidTr="00FA5A8B">
        <w:tc>
          <w:tcPr>
            <w:tcW w:w="1922" w:type="pct"/>
            <w:gridSpan w:val="2"/>
            <w:shd w:val="clear" w:color="auto" w:fill="auto"/>
          </w:tcPr>
          <w:p w14:paraId="118CDCEA" w14:textId="77777777" w:rsidR="00F91407" w:rsidRPr="00B24739" w:rsidRDefault="00F91407" w:rsidP="00FA5A8B">
            <w:pPr>
              <w:pStyle w:val="TAL"/>
              <w:rPr>
                <w:rFonts w:eastAsia="MS Mincho"/>
              </w:rPr>
            </w:pPr>
            <w:r w:rsidRPr="00B24739">
              <w:rPr>
                <w:rFonts w:eastAsia="MS Mincho"/>
              </w:rPr>
              <w:t>Test Channel Bandwidths as specified in TS 38.508-1 [5] subclause 4.3.1</w:t>
            </w:r>
          </w:p>
        </w:tc>
        <w:tc>
          <w:tcPr>
            <w:tcW w:w="3078" w:type="pct"/>
            <w:gridSpan w:val="3"/>
            <w:shd w:val="clear" w:color="auto" w:fill="auto"/>
          </w:tcPr>
          <w:p w14:paraId="6403BB7F" w14:textId="77777777" w:rsidR="00F91407" w:rsidRPr="00B24739" w:rsidRDefault="00F91407" w:rsidP="00FA5A8B">
            <w:pPr>
              <w:pStyle w:val="TAL"/>
              <w:rPr>
                <w:rFonts w:eastAsia="MS Mincho"/>
              </w:rPr>
            </w:pPr>
            <w:r w:rsidRPr="00B24739">
              <w:rPr>
                <w:rFonts w:eastAsia="MS Mincho"/>
              </w:rPr>
              <w:t xml:space="preserve">Lowest </w:t>
            </w:r>
            <w:proofErr w:type="spellStart"/>
            <w:r w:rsidRPr="00B24739">
              <w:rPr>
                <w:rFonts w:eastAsia="MS Mincho"/>
              </w:rPr>
              <w:t>N</w:t>
            </w:r>
            <w:r w:rsidRPr="00B24739">
              <w:rPr>
                <w:rFonts w:eastAsia="MS Mincho"/>
                <w:vertAlign w:val="subscript"/>
              </w:rPr>
              <w:t>RB_agg</w:t>
            </w:r>
            <w:proofErr w:type="spellEnd"/>
            <w:r w:rsidRPr="00B24739">
              <w:rPr>
                <w:rFonts w:eastAsia="MS Mincho"/>
              </w:rPr>
              <w:t xml:space="preserve">, Highest </w:t>
            </w:r>
            <w:proofErr w:type="spellStart"/>
            <w:r w:rsidRPr="00B24739">
              <w:rPr>
                <w:rFonts w:eastAsia="MS Mincho"/>
              </w:rPr>
              <w:t>N</w:t>
            </w:r>
            <w:r w:rsidRPr="00B24739">
              <w:rPr>
                <w:rFonts w:eastAsia="MS Mincho"/>
                <w:vertAlign w:val="subscript"/>
              </w:rPr>
              <w:t>RB_agg</w:t>
            </w:r>
            <w:proofErr w:type="spellEnd"/>
          </w:p>
        </w:tc>
      </w:tr>
      <w:tr w:rsidR="00F91407" w:rsidRPr="00B24739" w14:paraId="7F34F32C" w14:textId="77777777" w:rsidTr="00FA5A8B">
        <w:tc>
          <w:tcPr>
            <w:tcW w:w="1922" w:type="pct"/>
            <w:gridSpan w:val="2"/>
            <w:shd w:val="clear" w:color="auto" w:fill="auto"/>
          </w:tcPr>
          <w:p w14:paraId="00F8782A" w14:textId="77777777" w:rsidR="00F91407" w:rsidRPr="00B24739" w:rsidRDefault="00F91407" w:rsidP="00FA5A8B">
            <w:pPr>
              <w:pStyle w:val="TAL"/>
              <w:rPr>
                <w:rFonts w:eastAsia="MS Mincho"/>
              </w:rPr>
            </w:pPr>
            <w:r w:rsidRPr="00B24739">
              <w:rPr>
                <w:rFonts w:eastAsia="MS Mincho"/>
              </w:rPr>
              <w:t>Test SCS as specified in Table 5.</w:t>
            </w:r>
            <w:r w:rsidRPr="00B24739">
              <w:rPr>
                <w:rFonts w:eastAsia="MS Mincho"/>
                <w:lang w:eastAsia="zh-CN"/>
              </w:rPr>
              <w:t>5A.3</w:t>
            </w:r>
            <w:r w:rsidRPr="00B24739">
              <w:rPr>
                <w:rFonts w:eastAsia="MS Mincho"/>
              </w:rPr>
              <w:t>-1</w:t>
            </w:r>
          </w:p>
        </w:tc>
        <w:tc>
          <w:tcPr>
            <w:tcW w:w="3078" w:type="pct"/>
            <w:gridSpan w:val="3"/>
            <w:shd w:val="clear" w:color="auto" w:fill="auto"/>
          </w:tcPr>
          <w:p w14:paraId="57269BD4" w14:textId="77777777" w:rsidR="00F91407" w:rsidRPr="00B24739" w:rsidRDefault="00F91407" w:rsidP="00FA5A8B">
            <w:pPr>
              <w:pStyle w:val="TAL"/>
              <w:rPr>
                <w:rFonts w:eastAsia="MS Mincho"/>
              </w:rPr>
            </w:pPr>
            <w:r w:rsidRPr="00B24739">
              <w:rPr>
                <w:rFonts w:eastAsia="MS Mincho"/>
              </w:rPr>
              <w:t>Lowest, Highest</w:t>
            </w:r>
          </w:p>
        </w:tc>
      </w:tr>
      <w:tr w:rsidR="00F91407" w:rsidRPr="00B24739" w14:paraId="1EA2276D" w14:textId="77777777" w:rsidTr="00FA5A8B">
        <w:tc>
          <w:tcPr>
            <w:tcW w:w="5000" w:type="pct"/>
            <w:gridSpan w:val="5"/>
            <w:shd w:val="clear" w:color="auto" w:fill="auto"/>
          </w:tcPr>
          <w:p w14:paraId="2D61DE84" w14:textId="77777777" w:rsidR="00F91407" w:rsidRPr="00B24739" w:rsidRDefault="00F91407" w:rsidP="00FA5A8B">
            <w:pPr>
              <w:pStyle w:val="TAH"/>
              <w:rPr>
                <w:rFonts w:eastAsia="MS Mincho"/>
              </w:rPr>
            </w:pPr>
            <w:r w:rsidRPr="00B24739">
              <w:rPr>
                <w:rFonts w:eastAsia="MS Mincho"/>
              </w:rPr>
              <w:t>Test Parameters</w:t>
            </w:r>
          </w:p>
        </w:tc>
      </w:tr>
      <w:tr w:rsidR="00F91407" w:rsidRPr="00B24739" w14:paraId="25282906" w14:textId="77777777" w:rsidTr="00FA5A8B">
        <w:tc>
          <w:tcPr>
            <w:tcW w:w="560" w:type="pct"/>
            <w:tcBorders>
              <w:bottom w:val="nil"/>
            </w:tcBorders>
            <w:shd w:val="clear" w:color="auto" w:fill="auto"/>
          </w:tcPr>
          <w:p w14:paraId="4DCF4049" w14:textId="77777777" w:rsidR="00F91407" w:rsidRPr="00B24739" w:rsidRDefault="00F91407" w:rsidP="00FA5A8B">
            <w:pPr>
              <w:pStyle w:val="TAH"/>
              <w:rPr>
                <w:rFonts w:eastAsia="MS Mincho"/>
              </w:rPr>
            </w:pPr>
            <w:r w:rsidRPr="00B24739">
              <w:rPr>
                <w:rFonts w:eastAsia="MS Mincho"/>
                <w:lang w:eastAsia="zh-CN"/>
              </w:rPr>
              <w:t>Test ID</w:t>
            </w:r>
          </w:p>
        </w:tc>
        <w:tc>
          <w:tcPr>
            <w:tcW w:w="1362" w:type="pct"/>
            <w:tcBorders>
              <w:bottom w:val="nil"/>
            </w:tcBorders>
            <w:shd w:val="clear" w:color="auto" w:fill="auto"/>
          </w:tcPr>
          <w:p w14:paraId="22E2197F" w14:textId="77777777" w:rsidR="00F91407" w:rsidRPr="00B24739" w:rsidRDefault="00F91407" w:rsidP="00FA5A8B">
            <w:pPr>
              <w:pStyle w:val="TAH"/>
              <w:rPr>
                <w:rFonts w:eastAsia="MS Mincho"/>
              </w:rPr>
            </w:pPr>
            <w:r w:rsidRPr="00B24739">
              <w:t>Downlink Configuration for PCC &amp; SCC</w:t>
            </w:r>
          </w:p>
        </w:tc>
        <w:tc>
          <w:tcPr>
            <w:tcW w:w="3078" w:type="pct"/>
            <w:gridSpan w:val="3"/>
            <w:shd w:val="clear" w:color="auto" w:fill="auto"/>
          </w:tcPr>
          <w:p w14:paraId="56F8E2F8" w14:textId="77777777" w:rsidR="00F91407" w:rsidRPr="00B24739" w:rsidRDefault="00F91407" w:rsidP="00FA5A8B">
            <w:pPr>
              <w:pStyle w:val="TAH"/>
              <w:rPr>
                <w:rFonts w:eastAsia="MS Mincho"/>
              </w:rPr>
            </w:pPr>
            <w:r w:rsidRPr="00B24739">
              <w:t>Uplink Configuration</w:t>
            </w:r>
          </w:p>
        </w:tc>
      </w:tr>
      <w:tr w:rsidR="00F91407" w:rsidRPr="00B24739" w14:paraId="1C0BDD6C" w14:textId="77777777" w:rsidTr="00FA5A8B">
        <w:tc>
          <w:tcPr>
            <w:tcW w:w="560" w:type="pct"/>
            <w:tcBorders>
              <w:top w:val="nil"/>
              <w:bottom w:val="nil"/>
            </w:tcBorders>
            <w:shd w:val="clear" w:color="auto" w:fill="auto"/>
          </w:tcPr>
          <w:p w14:paraId="10BA985C" w14:textId="77777777" w:rsidR="00F91407" w:rsidRPr="00B24739" w:rsidRDefault="00F91407" w:rsidP="00FA5A8B">
            <w:pPr>
              <w:pStyle w:val="TAH"/>
              <w:rPr>
                <w:rFonts w:eastAsia="MS Mincho"/>
              </w:rPr>
            </w:pPr>
          </w:p>
        </w:tc>
        <w:tc>
          <w:tcPr>
            <w:tcW w:w="1362" w:type="pct"/>
            <w:tcBorders>
              <w:top w:val="nil"/>
              <w:bottom w:val="nil"/>
            </w:tcBorders>
            <w:shd w:val="clear" w:color="auto" w:fill="auto"/>
          </w:tcPr>
          <w:p w14:paraId="6173B858" w14:textId="77777777" w:rsidR="00F91407" w:rsidRPr="00B24739" w:rsidRDefault="00F91407" w:rsidP="00FA5A8B">
            <w:pPr>
              <w:pStyle w:val="TAH"/>
              <w:rPr>
                <w:rFonts w:eastAsia="MS Mincho"/>
              </w:rPr>
            </w:pPr>
          </w:p>
        </w:tc>
        <w:tc>
          <w:tcPr>
            <w:tcW w:w="1115" w:type="pct"/>
            <w:tcBorders>
              <w:bottom w:val="nil"/>
            </w:tcBorders>
            <w:shd w:val="clear" w:color="auto" w:fill="auto"/>
          </w:tcPr>
          <w:p w14:paraId="2F73E747" w14:textId="77777777" w:rsidR="00F91407" w:rsidRPr="00B24739" w:rsidRDefault="00F91407" w:rsidP="00FA5A8B">
            <w:pPr>
              <w:pStyle w:val="TAH"/>
            </w:pPr>
            <w:r w:rsidRPr="00B24739">
              <w:t xml:space="preserve">Modulation for all CCs </w:t>
            </w:r>
          </w:p>
        </w:tc>
        <w:tc>
          <w:tcPr>
            <w:tcW w:w="1963" w:type="pct"/>
            <w:gridSpan w:val="2"/>
            <w:shd w:val="clear" w:color="auto" w:fill="auto"/>
          </w:tcPr>
          <w:p w14:paraId="0C7C6A6F" w14:textId="77777777" w:rsidR="00F91407" w:rsidRPr="00B24739" w:rsidRDefault="00F91407" w:rsidP="00FA5A8B">
            <w:pPr>
              <w:pStyle w:val="TAH"/>
            </w:pPr>
            <w:r w:rsidRPr="00B24739">
              <w:t xml:space="preserve"> RB allocation (NOTE 1)</w:t>
            </w:r>
          </w:p>
        </w:tc>
      </w:tr>
      <w:tr w:rsidR="00F91407" w:rsidRPr="00B24739" w14:paraId="7F2D60BD" w14:textId="77777777" w:rsidTr="00FA5A8B">
        <w:tc>
          <w:tcPr>
            <w:tcW w:w="560" w:type="pct"/>
            <w:tcBorders>
              <w:top w:val="nil"/>
            </w:tcBorders>
            <w:shd w:val="clear" w:color="auto" w:fill="auto"/>
          </w:tcPr>
          <w:p w14:paraId="0E3A3B73" w14:textId="77777777" w:rsidR="00F91407" w:rsidRPr="00B24739" w:rsidRDefault="00F91407" w:rsidP="00FA5A8B">
            <w:pPr>
              <w:pStyle w:val="TAH"/>
              <w:rPr>
                <w:rFonts w:eastAsia="MS Mincho"/>
              </w:rPr>
            </w:pPr>
          </w:p>
        </w:tc>
        <w:tc>
          <w:tcPr>
            <w:tcW w:w="1362" w:type="pct"/>
            <w:tcBorders>
              <w:top w:val="nil"/>
              <w:bottom w:val="single" w:sz="4" w:space="0" w:color="auto"/>
            </w:tcBorders>
            <w:shd w:val="clear" w:color="auto" w:fill="auto"/>
          </w:tcPr>
          <w:p w14:paraId="6B075BA1" w14:textId="77777777" w:rsidR="00F91407" w:rsidRPr="00B24739" w:rsidRDefault="00F91407" w:rsidP="00FA5A8B">
            <w:pPr>
              <w:pStyle w:val="TAH"/>
              <w:rPr>
                <w:rFonts w:eastAsia="MS Mincho"/>
              </w:rPr>
            </w:pPr>
          </w:p>
        </w:tc>
        <w:tc>
          <w:tcPr>
            <w:tcW w:w="1115" w:type="pct"/>
            <w:tcBorders>
              <w:top w:val="nil"/>
            </w:tcBorders>
            <w:shd w:val="clear" w:color="auto" w:fill="auto"/>
          </w:tcPr>
          <w:p w14:paraId="145319D1" w14:textId="77777777" w:rsidR="00F91407" w:rsidRPr="00B24739" w:rsidRDefault="00F91407" w:rsidP="00FA5A8B">
            <w:pPr>
              <w:pStyle w:val="TAH"/>
              <w:rPr>
                <w:rFonts w:eastAsia="MS Mincho"/>
              </w:rPr>
            </w:pPr>
          </w:p>
        </w:tc>
        <w:tc>
          <w:tcPr>
            <w:tcW w:w="1002" w:type="pct"/>
            <w:shd w:val="clear" w:color="auto" w:fill="auto"/>
          </w:tcPr>
          <w:p w14:paraId="531210CF" w14:textId="77777777" w:rsidR="00F91407" w:rsidRPr="00B24739" w:rsidRDefault="00F91407" w:rsidP="00FA5A8B">
            <w:pPr>
              <w:pStyle w:val="TAH"/>
              <w:rPr>
                <w:rFonts w:eastAsia="MS Mincho"/>
              </w:rPr>
            </w:pPr>
            <w:r w:rsidRPr="00B24739">
              <w:t>PCC</w:t>
            </w:r>
          </w:p>
        </w:tc>
        <w:tc>
          <w:tcPr>
            <w:tcW w:w="961" w:type="pct"/>
            <w:shd w:val="clear" w:color="auto" w:fill="auto"/>
          </w:tcPr>
          <w:p w14:paraId="771BC3A4" w14:textId="77777777" w:rsidR="00F91407" w:rsidRPr="00B24739" w:rsidRDefault="00F91407" w:rsidP="00FA5A8B">
            <w:pPr>
              <w:pStyle w:val="TAH"/>
              <w:rPr>
                <w:rFonts w:eastAsia="MS Mincho"/>
              </w:rPr>
            </w:pPr>
            <w:r w:rsidRPr="00B24739">
              <w:t>SCC</w:t>
            </w:r>
          </w:p>
        </w:tc>
      </w:tr>
      <w:tr w:rsidR="00F91407" w:rsidRPr="00B24739" w14:paraId="3A177B5B" w14:textId="77777777" w:rsidTr="00FA5A8B">
        <w:tc>
          <w:tcPr>
            <w:tcW w:w="560" w:type="pct"/>
            <w:shd w:val="clear" w:color="auto" w:fill="auto"/>
          </w:tcPr>
          <w:p w14:paraId="0AE51DBC" w14:textId="77777777" w:rsidR="00F91407" w:rsidRPr="00B24739" w:rsidRDefault="00F91407" w:rsidP="00FA5A8B">
            <w:pPr>
              <w:pStyle w:val="TAC"/>
              <w:rPr>
                <w:rFonts w:eastAsia="MS Mincho"/>
              </w:rPr>
            </w:pPr>
            <w:r w:rsidRPr="00B24739">
              <w:rPr>
                <w:rFonts w:eastAsia="MS Mincho"/>
              </w:rPr>
              <w:t>1</w:t>
            </w:r>
          </w:p>
        </w:tc>
        <w:tc>
          <w:tcPr>
            <w:tcW w:w="1362" w:type="pct"/>
            <w:tcBorders>
              <w:bottom w:val="nil"/>
            </w:tcBorders>
            <w:shd w:val="clear" w:color="auto" w:fill="auto"/>
          </w:tcPr>
          <w:p w14:paraId="12B27E81" w14:textId="77777777" w:rsidR="00F91407" w:rsidRPr="00B24739" w:rsidRDefault="00F91407" w:rsidP="00FA5A8B">
            <w:pPr>
              <w:pStyle w:val="TAC"/>
              <w:rPr>
                <w:rFonts w:eastAsia="MS Mincho"/>
              </w:rPr>
            </w:pPr>
            <w:r w:rsidRPr="00B24739">
              <w:rPr>
                <w:rFonts w:eastAsia="MS Mincho"/>
              </w:rPr>
              <w:t>N/A for this test</w:t>
            </w:r>
          </w:p>
        </w:tc>
        <w:tc>
          <w:tcPr>
            <w:tcW w:w="1115" w:type="pct"/>
            <w:shd w:val="clear" w:color="auto" w:fill="auto"/>
          </w:tcPr>
          <w:p w14:paraId="64ABE018" w14:textId="77777777" w:rsidR="00F91407" w:rsidRPr="00B24739" w:rsidRDefault="00F91407" w:rsidP="00FA5A8B">
            <w:pPr>
              <w:pStyle w:val="TAC"/>
              <w:rPr>
                <w:rFonts w:eastAsia="MS Mincho"/>
              </w:rPr>
            </w:pPr>
            <w:r w:rsidRPr="00B24739">
              <w:rPr>
                <w:rFonts w:eastAsia="MS Mincho"/>
              </w:rPr>
              <w:t>DFT-s-OFDM QPSK</w:t>
            </w:r>
          </w:p>
        </w:tc>
        <w:tc>
          <w:tcPr>
            <w:tcW w:w="1002" w:type="pct"/>
            <w:shd w:val="clear" w:color="auto" w:fill="auto"/>
          </w:tcPr>
          <w:p w14:paraId="30C0F2A1" w14:textId="77777777" w:rsidR="00F91407" w:rsidRPr="00B24739" w:rsidRDefault="00F91407" w:rsidP="00FA5A8B">
            <w:pPr>
              <w:pStyle w:val="TAC"/>
              <w:rPr>
                <w:rFonts w:eastAsia="MS Mincho"/>
              </w:rPr>
            </w:pPr>
            <w:r w:rsidRPr="00B24739">
              <w:rPr>
                <w:rFonts w:eastAsia="MS Mincho"/>
              </w:rPr>
              <w:t>Inner Full</w:t>
            </w:r>
          </w:p>
        </w:tc>
        <w:tc>
          <w:tcPr>
            <w:tcW w:w="961" w:type="pct"/>
            <w:shd w:val="clear" w:color="auto" w:fill="auto"/>
          </w:tcPr>
          <w:p w14:paraId="7528D244" w14:textId="77777777" w:rsidR="00F91407" w:rsidRPr="00B24739" w:rsidRDefault="00F91407" w:rsidP="00FA5A8B">
            <w:pPr>
              <w:pStyle w:val="TAC"/>
              <w:rPr>
                <w:rFonts w:eastAsia="MS Mincho"/>
              </w:rPr>
            </w:pPr>
            <w:r w:rsidRPr="00B24739">
              <w:rPr>
                <w:rFonts w:eastAsia="MS Mincho"/>
              </w:rPr>
              <w:t>Inner Full</w:t>
            </w:r>
          </w:p>
        </w:tc>
      </w:tr>
      <w:tr w:rsidR="00F91407" w:rsidRPr="00B24739" w14:paraId="18C2B03F" w14:textId="77777777" w:rsidTr="00FA5A8B">
        <w:tc>
          <w:tcPr>
            <w:tcW w:w="5000" w:type="pct"/>
            <w:gridSpan w:val="5"/>
            <w:shd w:val="clear" w:color="auto" w:fill="auto"/>
          </w:tcPr>
          <w:p w14:paraId="31E42741" w14:textId="77777777" w:rsidR="00F91407" w:rsidRPr="00B24739" w:rsidRDefault="00F91407" w:rsidP="00FA5A8B">
            <w:pPr>
              <w:pStyle w:val="TAN"/>
              <w:rPr>
                <w:rFonts w:eastAsia="MS Mincho"/>
              </w:rPr>
            </w:pPr>
            <w:r w:rsidRPr="00B24739">
              <w:rPr>
                <w:rFonts w:eastAsia="MS Mincho"/>
                <w:lang w:eastAsia="zh-CN"/>
              </w:rPr>
              <w:t>NOTE 1:</w:t>
            </w:r>
            <w:r w:rsidRPr="00B24739">
              <w:rPr>
                <w:rFonts w:eastAsia="MS Mincho"/>
                <w:lang w:eastAsia="zh-CN"/>
              </w:rPr>
              <w:tab/>
              <w:t>The specific configuration of each RB allocation is defined in 6.1A-1a</w:t>
            </w:r>
            <w:r w:rsidRPr="00B24739" w:rsidDel="00FD7FE8">
              <w:rPr>
                <w:rFonts w:eastAsia="MS Mincho"/>
                <w:lang w:eastAsia="zh-CN"/>
              </w:rPr>
              <w:t xml:space="preserve"> </w:t>
            </w:r>
            <w:r w:rsidRPr="00B24739">
              <w:rPr>
                <w:rFonts w:eastAsia="MS Mincho"/>
                <w:lang w:eastAsia="zh-CN"/>
              </w:rPr>
              <w:t>NOTE 2:</w:t>
            </w:r>
            <w:r w:rsidRPr="00B24739">
              <w:rPr>
                <w:rFonts w:eastAsia="MS Mincho"/>
                <w:lang w:eastAsia="zh-CN"/>
              </w:rPr>
              <w:tab/>
            </w:r>
            <w:r w:rsidRPr="00B24739">
              <w:rPr>
                <w:rFonts w:eastAsia="MS Mincho"/>
              </w:rPr>
              <w:t>Test Channel Bandwidths and Test SCS are checked separately for each NR CA band combination, which applicable channel bandwidths and SCS are specified in Table 5.5A.3-1.</w:t>
            </w:r>
          </w:p>
        </w:tc>
      </w:tr>
    </w:tbl>
    <w:p w14:paraId="7FF02D3C" w14:textId="77777777" w:rsidR="00F91407" w:rsidRPr="00B24739" w:rsidRDefault="00F91407" w:rsidP="00F91407">
      <w:pPr>
        <w:rPr>
          <w:rFonts w:eastAsia="MS Mincho"/>
        </w:rPr>
      </w:pPr>
    </w:p>
    <w:p w14:paraId="3C045A85" w14:textId="77777777" w:rsidR="00F91407" w:rsidRPr="00B24739" w:rsidRDefault="00F91407" w:rsidP="00F91407">
      <w:pPr>
        <w:pStyle w:val="B10"/>
        <w:rPr>
          <w:rFonts w:eastAsia="MS Mincho"/>
        </w:rPr>
      </w:pPr>
      <w:r w:rsidRPr="00B24739">
        <w:rPr>
          <w:rFonts w:eastAsia="MS Mincho"/>
        </w:rPr>
        <w:t>1.</w:t>
      </w:r>
      <w:r w:rsidRPr="00B24739">
        <w:rPr>
          <w:rFonts w:eastAsia="MS Mincho"/>
        </w:rPr>
        <w:tab/>
        <w:t>Connect the SS to the UE antenna connectors as shown in TS 38.508-1 [5] Annex A, Figure A.3.1.1.3</w:t>
      </w:r>
      <w:r w:rsidRPr="00B24739" w:rsidDel="00367CD1">
        <w:rPr>
          <w:rFonts w:eastAsia="MS Mincho"/>
        </w:rPr>
        <w:t xml:space="preserve"> </w:t>
      </w:r>
      <w:r w:rsidRPr="00B24739">
        <w:rPr>
          <w:rFonts w:eastAsia="MS Mincho"/>
        </w:rPr>
        <w:t>for TE diagram and section A.3.2 for UE diagram.</w:t>
      </w:r>
    </w:p>
    <w:p w14:paraId="0E1186BF" w14:textId="77777777" w:rsidR="00F91407" w:rsidRPr="00B24739" w:rsidRDefault="00F91407" w:rsidP="00F91407">
      <w:pPr>
        <w:pStyle w:val="B10"/>
        <w:rPr>
          <w:rFonts w:eastAsia="MS Mincho"/>
        </w:rPr>
      </w:pPr>
      <w:r w:rsidRPr="00B24739">
        <w:rPr>
          <w:rFonts w:eastAsia="MS Mincho"/>
        </w:rPr>
        <w:t>2.</w:t>
      </w:r>
      <w:r w:rsidRPr="00B24739">
        <w:rPr>
          <w:rFonts w:eastAsia="MS Mincho"/>
        </w:rPr>
        <w:tab/>
        <w:t>The parameter settings for the cell are set up according to TS 38.508-1 [5] subclause 4.4.3.</w:t>
      </w:r>
    </w:p>
    <w:p w14:paraId="516B0C7A" w14:textId="77777777" w:rsidR="00F91407" w:rsidRPr="00B24739" w:rsidRDefault="00F91407" w:rsidP="00F91407">
      <w:pPr>
        <w:pStyle w:val="B10"/>
        <w:rPr>
          <w:rFonts w:eastAsia="MS Mincho"/>
        </w:rPr>
      </w:pPr>
      <w:r w:rsidRPr="00B24739">
        <w:rPr>
          <w:rFonts w:eastAsia="MS Mincho"/>
        </w:rPr>
        <w:t>3.</w:t>
      </w:r>
      <w:r w:rsidRPr="00B24739">
        <w:rPr>
          <w:rFonts w:eastAsia="MS Mincho"/>
        </w:rPr>
        <w:tab/>
        <w:t>Downlink signals are initially set up according to Annex C.0, C.1, C.2, and uplink signals according to Annex G.0, G.1, G.2, G.3.0.</w:t>
      </w:r>
    </w:p>
    <w:p w14:paraId="12CA7BEA" w14:textId="77777777" w:rsidR="00F91407" w:rsidRPr="00B24739" w:rsidRDefault="00F91407" w:rsidP="00F91407">
      <w:pPr>
        <w:pStyle w:val="B10"/>
        <w:rPr>
          <w:rFonts w:eastAsia="MS Mincho"/>
        </w:rPr>
      </w:pPr>
      <w:r w:rsidRPr="00B24739">
        <w:rPr>
          <w:rFonts w:eastAsia="MS Mincho"/>
        </w:rPr>
        <w:t>4.</w:t>
      </w:r>
      <w:r w:rsidRPr="00B24739">
        <w:rPr>
          <w:rFonts w:eastAsia="MS Mincho"/>
        </w:rPr>
        <w:tab/>
        <w:t>The UL Reference Measurement Channel is set according to Table 6.3A.3.1.4.1-1.</w:t>
      </w:r>
    </w:p>
    <w:p w14:paraId="7D008071" w14:textId="77777777" w:rsidR="00F91407" w:rsidRPr="00B24739" w:rsidRDefault="00F91407" w:rsidP="00F91407">
      <w:pPr>
        <w:pStyle w:val="B10"/>
        <w:rPr>
          <w:rFonts w:eastAsia="MS Mincho"/>
        </w:rPr>
      </w:pPr>
      <w:r w:rsidRPr="00B24739">
        <w:rPr>
          <w:rFonts w:eastAsia="MS Mincho"/>
        </w:rPr>
        <w:t>5.</w:t>
      </w:r>
      <w:r w:rsidRPr="00B24739">
        <w:rPr>
          <w:rFonts w:eastAsia="MS Mincho"/>
        </w:rPr>
        <w:tab/>
        <w:t>Propagation conditions are set according to Annex B.0.</w:t>
      </w:r>
    </w:p>
    <w:p w14:paraId="174C7759" w14:textId="2F4BED9A" w:rsidR="00F91407" w:rsidRPr="00B24739" w:rsidRDefault="00F91407" w:rsidP="00F91407">
      <w:pPr>
        <w:pStyle w:val="B10"/>
        <w:rPr>
          <w:rFonts w:eastAsia="MS Mincho"/>
        </w:rPr>
      </w:pPr>
      <w:r w:rsidRPr="00B24739">
        <w:rPr>
          <w:rFonts w:eastAsia="MS Mincho"/>
        </w:rPr>
        <w:t>6.</w:t>
      </w:r>
      <w:r w:rsidRPr="00B24739">
        <w:rPr>
          <w:rFonts w:eastAsia="MS Mincho"/>
        </w:rPr>
        <w:tab/>
        <w:t xml:space="preserve">Ensure the UE is in State RRC_CONNECTED with generic procedure parameters Connectivity </w:t>
      </w:r>
      <w:r w:rsidRPr="00B24739">
        <w:rPr>
          <w:rFonts w:eastAsia="MS Mincho"/>
          <w:i/>
        </w:rPr>
        <w:t>NR</w:t>
      </w:r>
      <w:ins w:id="108" w:author="Nokia- Tuomo Säynäjäkangas" w:date="2022-04-12T13:39:00Z">
        <w:r w:rsidR="001753E9">
          <w:rPr>
            <w:rFonts w:eastAsia="MS Mincho"/>
            <w:i/>
          </w:rPr>
          <w:t xml:space="preserve"> </w:t>
        </w:r>
        <w:r w:rsidR="001753E9" w:rsidRPr="00746E03">
          <w:rPr>
            <w:rFonts w:eastAsia="MS Mincho"/>
            <w:iCs/>
          </w:rPr>
          <w:t xml:space="preserve">for </w:t>
        </w:r>
        <w:r w:rsidR="001753E9">
          <w:rPr>
            <w:rFonts w:eastAsia="MS Mincho"/>
            <w:iCs/>
          </w:rPr>
          <w:t xml:space="preserve">NR </w:t>
        </w:r>
        <w:r w:rsidR="001753E9" w:rsidRPr="00746E03">
          <w:rPr>
            <w:rFonts w:eastAsia="MS Mincho"/>
            <w:iCs/>
          </w:rPr>
          <w:t>CA case</w:t>
        </w:r>
        <w:r w:rsidR="001753E9" w:rsidRPr="005C5A90">
          <w:rPr>
            <w:rFonts w:eastAsia="MS Mincho"/>
          </w:rPr>
          <w:t xml:space="preserve">, Connectivity </w:t>
        </w:r>
        <w:r w:rsidR="001753E9" w:rsidRPr="005C5A90">
          <w:rPr>
            <w:rFonts w:eastAsia="MS Mincho"/>
            <w:i/>
          </w:rPr>
          <w:t>NR</w:t>
        </w:r>
        <w:r w:rsidR="001753E9">
          <w:rPr>
            <w:rFonts w:eastAsia="MS Mincho"/>
            <w:i/>
          </w:rPr>
          <w:t xml:space="preserve">-DC </w:t>
        </w:r>
        <w:r w:rsidR="001753E9" w:rsidRPr="00746E03">
          <w:rPr>
            <w:rFonts w:eastAsia="MS Mincho"/>
            <w:iCs/>
          </w:rPr>
          <w:t xml:space="preserve">for </w:t>
        </w:r>
        <w:r w:rsidR="001753E9">
          <w:rPr>
            <w:rFonts w:eastAsia="MS Mincho"/>
            <w:iCs/>
          </w:rPr>
          <w:t>NR-DC</w:t>
        </w:r>
        <w:r w:rsidR="001753E9" w:rsidRPr="00746E03">
          <w:rPr>
            <w:rFonts w:eastAsia="MS Mincho"/>
            <w:iCs/>
          </w:rPr>
          <w:t xml:space="preserve"> case</w:t>
        </w:r>
      </w:ins>
      <w:r w:rsidRPr="00B24739">
        <w:rPr>
          <w:rFonts w:eastAsia="MS Mincho"/>
          <w:i/>
        </w:rPr>
        <w:t xml:space="preserve">, </w:t>
      </w:r>
      <w:r w:rsidRPr="00B24739">
        <w:rPr>
          <w:rFonts w:eastAsia="MS Mincho"/>
        </w:rPr>
        <w:t xml:space="preserve">Connected without release </w:t>
      </w:r>
      <w:r w:rsidRPr="00B24739">
        <w:rPr>
          <w:rFonts w:eastAsia="MS Mincho"/>
          <w:i/>
        </w:rPr>
        <w:t xml:space="preserve">On, </w:t>
      </w:r>
      <w:r w:rsidRPr="00B24739">
        <w:rPr>
          <w:rFonts w:eastAsia="MS Mincho"/>
        </w:rPr>
        <w:t>Test Mode</w:t>
      </w:r>
      <w:r w:rsidRPr="00B24739">
        <w:rPr>
          <w:rFonts w:eastAsia="MS Mincho"/>
          <w:i/>
        </w:rPr>
        <w:t xml:space="preserve"> On </w:t>
      </w:r>
      <w:r w:rsidRPr="00B24739">
        <w:rPr>
          <w:rFonts w:eastAsia="MS Mincho"/>
        </w:rPr>
        <w:t>and Test Loop Function</w:t>
      </w:r>
      <w:r w:rsidRPr="00B24739">
        <w:rPr>
          <w:rFonts w:eastAsia="MS Mincho"/>
          <w:i/>
        </w:rPr>
        <w:t xml:space="preserve"> On</w:t>
      </w:r>
      <w:r w:rsidRPr="00B24739">
        <w:rPr>
          <w:rFonts w:eastAsia="MS Mincho"/>
        </w:rPr>
        <w:t xml:space="preserve"> according to TS 38.508-1 [5] clause 4.5. Message contents are defined in clause 6.3A.3.1.4.3.</w:t>
      </w:r>
    </w:p>
    <w:p w14:paraId="6B8B5464" w14:textId="77777777" w:rsidR="00F91407" w:rsidRPr="00B24739" w:rsidRDefault="00F91407" w:rsidP="00F91407">
      <w:pPr>
        <w:pStyle w:val="H6"/>
        <w:rPr>
          <w:rFonts w:eastAsia="MS Mincho"/>
        </w:rPr>
      </w:pPr>
      <w:r w:rsidRPr="00B24739">
        <w:rPr>
          <w:rFonts w:eastAsia="MS Mincho"/>
        </w:rPr>
        <w:t>6.3A.3.1.4.2</w:t>
      </w:r>
      <w:r w:rsidRPr="00B24739">
        <w:rPr>
          <w:rFonts w:eastAsia="MS Mincho"/>
        </w:rPr>
        <w:tab/>
        <w:t>Test procedure</w:t>
      </w:r>
    </w:p>
    <w:p w14:paraId="5B316FF8" w14:textId="4F47DCB1" w:rsidR="00F91407" w:rsidRPr="00B24739" w:rsidRDefault="00F91407" w:rsidP="00F91407">
      <w:pPr>
        <w:pStyle w:val="B10"/>
        <w:rPr>
          <w:rFonts w:eastAsia="MS Mincho"/>
        </w:rPr>
      </w:pPr>
      <w:r w:rsidRPr="00B24739">
        <w:rPr>
          <w:rFonts w:eastAsia="MS Mincho"/>
        </w:rPr>
        <w:t>1.</w:t>
      </w:r>
      <w:r w:rsidRPr="00B24739">
        <w:rPr>
          <w:rFonts w:eastAsia="MS Mincho"/>
        </w:rPr>
        <w:tab/>
      </w:r>
      <w:ins w:id="109" w:author="Nokia- Tuomo Säynäjäkangas" w:date="2022-04-12T13:40:00Z">
        <w:r w:rsidR="004C77FA">
          <w:rPr>
            <w:rFonts w:eastAsia="MS Mincho"/>
          </w:rPr>
          <w:t xml:space="preserve">For NR CA case SS </w:t>
        </w:r>
      </w:ins>
      <w:del w:id="110" w:author="Nokia- Tuomo Säynäjäkangas" w:date="2022-04-12T13:40:00Z">
        <w:r w:rsidRPr="00B24739" w:rsidDel="004C77FA">
          <w:rPr>
            <w:rFonts w:eastAsia="MS Mincho"/>
          </w:rPr>
          <w:delText>C</w:delText>
        </w:r>
      </w:del>
      <w:ins w:id="111" w:author="Nokia- Tuomo Säynäjäkangas" w:date="2022-04-12T13:40:00Z">
        <w:r w:rsidR="004C77FA">
          <w:rPr>
            <w:rFonts w:eastAsia="MS Mincho"/>
          </w:rPr>
          <w:t>c</w:t>
        </w:r>
      </w:ins>
      <w:r w:rsidRPr="00B24739">
        <w:rPr>
          <w:rFonts w:eastAsia="MS Mincho"/>
        </w:rPr>
        <w:t>onfigure</w:t>
      </w:r>
      <w:ins w:id="112" w:author="Nokia- Tuomo Säynäjäkangas" w:date="2022-04-12T13:40:00Z">
        <w:r w:rsidR="004C77FA">
          <w:rPr>
            <w:rFonts w:eastAsia="MS Mincho"/>
          </w:rPr>
          <w:t>s</w:t>
        </w:r>
      </w:ins>
      <w:r w:rsidRPr="00B24739">
        <w:rPr>
          <w:rFonts w:eastAsia="MS Mincho"/>
        </w:rPr>
        <w:t xml:space="preserve"> SCC according to Annex C.0, C.1, C.2 for all downlink physical channels.</w:t>
      </w:r>
    </w:p>
    <w:p w14:paraId="12A16FD0" w14:textId="00D40F8B" w:rsidR="00F91407" w:rsidRPr="00B24739" w:rsidRDefault="00F91407" w:rsidP="00F91407">
      <w:pPr>
        <w:pStyle w:val="B10"/>
        <w:rPr>
          <w:rFonts w:eastAsia="MS Mincho"/>
        </w:rPr>
      </w:pPr>
      <w:r w:rsidRPr="00B24739">
        <w:rPr>
          <w:rFonts w:eastAsia="MS Mincho"/>
        </w:rPr>
        <w:lastRenderedPageBreak/>
        <w:t>2.</w:t>
      </w:r>
      <w:r w:rsidRPr="00B24739">
        <w:rPr>
          <w:rFonts w:eastAsia="MS Mincho"/>
        </w:rPr>
        <w:tab/>
      </w:r>
      <w:ins w:id="113" w:author="Nokia- Tuomo Säynäjäkangas" w:date="2022-04-12T13:40:00Z">
        <w:r w:rsidR="004C77FA">
          <w:rPr>
            <w:rFonts w:eastAsia="MS Mincho"/>
          </w:rPr>
          <w:t xml:space="preserve">For NR CA case </w:t>
        </w:r>
      </w:ins>
      <w:ins w:id="114" w:author="Nokia- Tuomo Säynäjäkangas" w:date="2022-04-14T07:12:00Z">
        <w:r w:rsidR="004D1A79">
          <w:rPr>
            <w:rFonts w:eastAsia="MS Mincho"/>
          </w:rPr>
          <w:t xml:space="preserve">SS </w:t>
        </w:r>
      </w:ins>
      <w:del w:id="115" w:author="Nokia- Tuomo Säynäjäkangas" w:date="2022-04-12T13:40:00Z">
        <w:r w:rsidRPr="00B24739" w:rsidDel="004C77FA">
          <w:rPr>
            <w:rFonts w:eastAsia="MS Mincho"/>
          </w:rPr>
          <w:delText>The</w:delText>
        </w:r>
      </w:del>
      <w:del w:id="116" w:author="Nokia- Tuomo Säynäjäkangas" w:date="2022-04-14T07:12:00Z">
        <w:r w:rsidRPr="00B24739" w:rsidDel="004D1A79">
          <w:rPr>
            <w:rFonts w:eastAsia="MS Mincho"/>
          </w:rPr>
          <w:delText xml:space="preserve"> SS </w:delText>
        </w:r>
      </w:del>
      <w:del w:id="117" w:author="Nokia- Tuomo Säynäjäkangas" w:date="2022-04-12T13:40:00Z">
        <w:r w:rsidRPr="00B24739" w:rsidDel="004C77FA">
          <w:rPr>
            <w:rFonts w:eastAsia="MS Mincho"/>
          </w:rPr>
          <w:delText xml:space="preserve">shall </w:delText>
        </w:r>
      </w:del>
      <w:r w:rsidRPr="00B24739">
        <w:rPr>
          <w:rFonts w:eastAsia="MS Mincho"/>
        </w:rPr>
        <w:t>configure</w:t>
      </w:r>
      <w:ins w:id="118" w:author="Nokia- Tuomo Säynäjäkangas" w:date="2022-04-12T13:40:00Z">
        <w:r w:rsidR="004C77FA">
          <w:rPr>
            <w:rFonts w:eastAsia="MS Mincho"/>
          </w:rPr>
          <w:t>s</w:t>
        </w:r>
      </w:ins>
      <w:r w:rsidRPr="00B24739">
        <w:rPr>
          <w:rFonts w:eastAsia="MS Mincho"/>
        </w:rPr>
        <w:t xml:space="preserve"> SCC as per TS 38.508-1 [5] clause</w:t>
      </w:r>
      <w:r w:rsidRPr="00B24739">
        <w:rPr>
          <w:rFonts w:eastAsia="MS Mincho"/>
          <w:lang w:eastAsia="zh-CN"/>
        </w:rPr>
        <w:t xml:space="preserve"> 5.5.1</w:t>
      </w:r>
      <w:r w:rsidRPr="00B24739">
        <w:rPr>
          <w:rFonts w:eastAsia="MS Mincho"/>
        </w:rPr>
        <w:t>. Message contents are defined in clause 6.3A.3.</w:t>
      </w:r>
      <w:r w:rsidRPr="00B24739">
        <w:rPr>
          <w:rFonts w:eastAsia="MS Mincho"/>
          <w:lang w:eastAsia="zh-CN"/>
        </w:rPr>
        <w:t>1.4.3.</w:t>
      </w:r>
    </w:p>
    <w:p w14:paraId="564B358F" w14:textId="51321E66" w:rsidR="00F91407" w:rsidRPr="00B24739" w:rsidRDefault="00F91407" w:rsidP="00F91407">
      <w:pPr>
        <w:pStyle w:val="B10"/>
        <w:rPr>
          <w:rFonts w:eastAsia="MS Mincho"/>
        </w:rPr>
      </w:pPr>
      <w:r w:rsidRPr="00B24739">
        <w:rPr>
          <w:rFonts w:eastAsia="MS Mincho"/>
        </w:rPr>
        <w:t>3.</w:t>
      </w:r>
      <w:r w:rsidRPr="00B24739">
        <w:rPr>
          <w:rFonts w:eastAsia="MS Mincho"/>
        </w:rPr>
        <w:tab/>
      </w:r>
      <w:ins w:id="119" w:author="Nokia- Tuomo Säynäjäkangas" w:date="2022-04-12T13:40:00Z">
        <w:r w:rsidR="004C77FA">
          <w:rPr>
            <w:rFonts w:eastAsia="MS Mincho"/>
          </w:rPr>
          <w:t xml:space="preserve">For NR CA case </w:t>
        </w:r>
      </w:ins>
      <w:r w:rsidRPr="00B24739">
        <w:rPr>
          <w:rFonts w:eastAsia="MS Mincho"/>
        </w:rPr>
        <w:t>SS activates SCC by sending the activation MAC CE (Refer TS 3</w:t>
      </w:r>
      <w:r w:rsidRPr="00B24739">
        <w:rPr>
          <w:rFonts w:eastAsia="MS Mincho"/>
          <w:lang w:eastAsia="zh-CN"/>
        </w:rPr>
        <w:t>8</w:t>
      </w:r>
      <w:r w:rsidRPr="00B24739">
        <w:rPr>
          <w:rFonts w:eastAsia="MS Mincho"/>
        </w:rPr>
        <w:t>.321 [</w:t>
      </w:r>
      <w:r w:rsidRPr="00B24739">
        <w:rPr>
          <w:rFonts w:eastAsia="MS Mincho"/>
          <w:lang w:eastAsia="zh-CN"/>
        </w:rPr>
        <w:t>18</w:t>
      </w:r>
      <w:r w:rsidRPr="00B24739">
        <w:rPr>
          <w:rFonts w:eastAsia="MS Mincho"/>
        </w:rPr>
        <w:t>], clauses 5.</w:t>
      </w:r>
      <w:r w:rsidRPr="00B24739">
        <w:rPr>
          <w:rFonts w:eastAsia="MS Mincho"/>
          <w:lang w:eastAsia="zh-CN"/>
        </w:rPr>
        <w:t>9</w:t>
      </w:r>
      <w:r w:rsidRPr="00B24739">
        <w:rPr>
          <w:rFonts w:eastAsia="MS Mincho"/>
        </w:rPr>
        <w:t>, 6.1.3.</w:t>
      </w:r>
      <w:r w:rsidRPr="00B24739">
        <w:rPr>
          <w:rFonts w:eastAsia="MS Mincho"/>
          <w:lang w:eastAsia="zh-CN"/>
        </w:rPr>
        <w:t>10</w:t>
      </w:r>
      <w:r w:rsidRPr="00B24739">
        <w:rPr>
          <w:rFonts w:eastAsia="MS Mincho"/>
        </w:rPr>
        <w:t>). Wait for at least 2 seconds (Refer TS 3</w:t>
      </w:r>
      <w:r w:rsidRPr="00B24739">
        <w:rPr>
          <w:rFonts w:eastAsia="MS Mincho"/>
          <w:lang w:eastAsia="zh-CN"/>
        </w:rPr>
        <w:t>8</w:t>
      </w:r>
      <w:r w:rsidRPr="00B24739">
        <w:rPr>
          <w:rFonts w:eastAsia="MS Mincho"/>
        </w:rPr>
        <w:t xml:space="preserve">.133 </w:t>
      </w:r>
      <w:r w:rsidRPr="00B24739">
        <w:rPr>
          <w:rFonts w:eastAsia="MS Mincho"/>
          <w:lang w:eastAsia="zh-CN"/>
        </w:rPr>
        <w:t>[19]</w:t>
      </w:r>
      <w:r w:rsidRPr="00B24739">
        <w:rPr>
          <w:rFonts w:eastAsia="MS Mincho"/>
        </w:rPr>
        <w:t xml:space="preserve">, clause </w:t>
      </w:r>
      <w:r w:rsidRPr="00B24739">
        <w:rPr>
          <w:rFonts w:eastAsia="MS Mincho"/>
          <w:lang w:eastAsia="zh-CN"/>
        </w:rPr>
        <w:t>9</w:t>
      </w:r>
      <w:r w:rsidRPr="00B24739">
        <w:rPr>
          <w:rFonts w:eastAsia="MS Mincho"/>
        </w:rPr>
        <w:t>.3).</w:t>
      </w:r>
    </w:p>
    <w:p w14:paraId="1E52953B" w14:textId="552458F8" w:rsidR="00F91407" w:rsidRPr="00B24739" w:rsidRDefault="00F91407" w:rsidP="00F91407">
      <w:pPr>
        <w:pStyle w:val="B10"/>
        <w:rPr>
          <w:rFonts w:eastAsia="MS Mincho"/>
        </w:rPr>
      </w:pPr>
      <w:r w:rsidRPr="00B24739">
        <w:rPr>
          <w:rFonts w:eastAsia="MS Mincho"/>
        </w:rPr>
        <w:t>4.</w:t>
      </w:r>
      <w:r w:rsidRPr="00B24739">
        <w:rPr>
          <w:rFonts w:eastAsia="MS Mincho"/>
        </w:rPr>
        <w:tab/>
        <w:t>SS sends uplink scheduling information via PDCCH DCI format 0_1 for C_RNTI to schedule the UL RMC according to Table 6.3A.3.1.4.1-1 or 6.3A.3.1.4.1-2 on both PCC and SCC</w:t>
      </w:r>
      <w:ins w:id="120" w:author="Nokia- Tuomo Säynäjäkangas" w:date="2022-04-12T13:41:00Z">
        <w:r w:rsidR="004C77FA">
          <w:rPr>
            <w:rFonts w:eastAsia="MS Mincho"/>
          </w:rPr>
          <w:t xml:space="preserve"> </w:t>
        </w:r>
        <w:r w:rsidR="004C77FA">
          <w:rPr>
            <w:color w:val="FF0000"/>
            <w:u w:val="single"/>
            <w:lang w:eastAsia="zh-CN"/>
          </w:rPr>
          <w:t xml:space="preserve">for NR CA case or on both </w:t>
        </w:r>
        <w:proofErr w:type="spellStart"/>
        <w:r w:rsidR="004C77FA">
          <w:rPr>
            <w:color w:val="FF0000"/>
            <w:u w:val="single"/>
            <w:lang w:eastAsia="zh-CN"/>
          </w:rPr>
          <w:t>PCell</w:t>
        </w:r>
        <w:proofErr w:type="spellEnd"/>
        <w:r w:rsidR="004C77FA">
          <w:rPr>
            <w:color w:val="FF0000"/>
            <w:u w:val="single"/>
            <w:lang w:eastAsia="zh-CN"/>
          </w:rPr>
          <w:t xml:space="preserve"> and </w:t>
        </w:r>
        <w:proofErr w:type="spellStart"/>
        <w:r w:rsidR="004C77FA">
          <w:rPr>
            <w:color w:val="FF0000"/>
            <w:u w:val="single"/>
            <w:lang w:eastAsia="zh-CN"/>
          </w:rPr>
          <w:t>PScell</w:t>
        </w:r>
        <w:proofErr w:type="spellEnd"/>
        <w:r w:rsidR="004C77FA">
          <w:rPr>
            <w:color w:val="FF0000"/>
            <w:u w:val="single"/>
            <w:lang w:eastAsia="zh-CN"/>
          </w:rPr>
          <w:t xml:space="preserve"> for NR-DC case</w:t>
        </w:r>
      </w:ins>
      <w:r w:rsidRPr="00B24739">
        <w:rPr>
          <w:rFonts w:eastAsia="MS Mincho"/>
        </w:rPr>
        <w:t xml:space="preserve">. Since the UE has no payload and no loopback data to send the UE sends uplink MAC padding bits on the UL RMC. </w:t>
      </w:r>
      <w:r w:rsidRPr="00B24739">
        <w:t>The UL assignment is such that the UE transmits on slots 8 for 15kHz SCS, on slots 8 and 18 for 30kHz SCS and on slots 17 and 37 for 60kHz SCS</w:t>
      </w:r>
      <w:r w:rsidRPr="00B24739">
        <w:rPr>
          <w:rFonts w:eastAsia="MS Mincho"/>
        </w:rPr>
        <w:t>.</w:t>
      </w:r>
    </w:p>
    <w:p w14:paraId="6133A996" w14:textId="77777777" w:rsidR="00F91407" w:rsidRPr="00B24739" w:rsidRDefault="00F91407" w:rsidP="00F91407">
      <w:pPr>
        <w:pStyle w:val="B10"/>
      </w:pPr>
      <w:r w:rsidRPr="00B24739">
        <w:rPr>
          <w:rFonts w:eastAsia="MS Mincho"/>
        </w:rPr>
        <w:t>5.</w:t>
      </w:r>
      <w:r w:rsidRPr="00B24739">
        <w:rPr>
          <w:rFonts w:eastAsia="MS Mincho"/>
        </w:rPr>
        <w:tab/>
      </w:r>
      <w:r w:rsidRPr="00B24739">
        <w:rPr>
          <w:rFonts w:eastAsia="MS Mincho"/>
          <w:szCs w:val="22"/>
        </w:rPr>
        <w:t xml:space="preserve">Send continuously uplink power control "up" commands </w:t>
      </w:r>
      <w:r w:rsidRPr="00B24739">
        <w:rPr>
          <w:rFonts w:eastAsia="MS Mincho"/>
        </w:rPr>
        <w:t xml:space="preserve">for both carriers </w:t>
      </w:r>
      <w:r w:rsidRPr="00B24739">
        <w:rPr>
          <w:rFonts w:eastAsia="MS Mincho"/>
          <w:szCs w:val="22"/>
        </w:rPr>
        <w:t xml:space="preserve">in every uplink scheduling information to the UE; </w:t>
      </w:r>
      <w:r w:rsidRPr="00B24739">
        <w:t>allow at least 200ms starting from the first TPC command in this step for the UE to reach P</w:t>
      </w:r>
      <w:r w:rsidRPr="00B24739">
        <w:rPr>
          <w:vertAlign w:val="subscript"/>
        </w:rPr>
        <w:t xml:space="preserve">UMAX </w:t>
      </w:r>
      <w:r w:rsidRPr="00B24739">
        <w:t>level.</w:t>
      </w:r>
    </w:p>
    <w:p w14:paraId="15FDBF54" w14:textId="77777777" w:rsidR="00F91407" w:rsidRPr="00B24739" w:rsidRDefault="00F91407" w:rsidP="00F91407">
      <w:pPr>
        <w:pStyle w:val="B10"/>
      </w:pPr>
      <w:r w:rsidRPr="00B24739">
        <w:t>6.</w:t>
      </w:r>
      <w:r w:rsidRPr="00B24739">
        <w:rPr>
          <w:rFonts w:eastAsia="MS Mincho"/>
        </w:rPr>
        <w:tab/>
      </w:r>
      <w:r w:rsidRPr="00B24739">
        <w:t xml:space="preserve">On power sub test: </w:t>
      </w:r>
    </w:p>
    <w:p w14:paraId="42A1B934" w14:textId="0E419881" w:rsidR="00F91407" w:rsidRPr="00B24739" w:rsidRDefault="00F91407" w:rsidP="00F91407">
      <w:pPr>
        <w:pStyle w:val="B10"/>
      </w:pPr>
      <w:r w:rsidRPr="00B24739">
        <w:t>6</w:t>
      </w:r>
      <w:r w:rsidRPr="00B24739">
        <w:rPr>
          <w:lang w:eastAsia="zh-Hans"/>
        </w:rPr>
        <w:t>.1</w:t>
      </w:r>
      <w:r w:rsidRPr="00B24739">
        <w:rPr>
          <w:rFonts w:eastAsia="MS Mincho"/>
        </w:rPr>
        <w:tab/>
      </w:r>
      <w:r w:rsidRPr="00B24739">
        <w:t xml:space="preserve">Measure the sum of mean </w:t>
      </w:r>
      <w:r w:rsidRPr="00B24739">
        <w:rPr>
          <w:lang w:eastAsia="zh-Hans"/>
        </w:rPr>
        <w:t xml:space="preserve">output </w:t>
      </w:r>
      <w:r w:rsidRPr="00B24739">
        <w:t xml:space="preserve">power over all component carriers in the CA </w:t>
      </w:r>
      <w:ins w:id="121" w:author="Nokia- Tuomo Säynäjäkangas" w:date="2022-04-12T13:43:00Z">
        <w:r w:rsidR="004C77FA">
          <w:t xml:space="preserve">or NR-DC </w:t>
        </w:r>
      </w:ins>
      <w:r w:rsidRPr="00B24739">
        <w:t xml:space="preserve">configuration of the UE PUSCH transmission during one slot </w:t>
      </w:r>
      <w:r w:rsidRPr="00B24739">
        <w:rPr>
          <w:rFonts w:eastAsia="Malgun Gothic"/>
        </w:rPr>
        <w:t>of the radio access mode</w:t>
      </w:r>
      <w:r w:rsidRPr="00B24739">
        <w:t>. For FDD band in inter-band CA</w:t>
      </w:r>
      <w:ins w:id="122" w:author="Nokia- Tuomo Säynäjäkangas" w:date="2022-04-12T13:44:00Z">
        <w:r w:rsidR="004C77FA">
          <w:t xml:space="preserve"> or NR-DC</w:t>
        </w:r>
      </w:ins>
      <w:r w:rsidRPr="00B24739">
        <w:t xml:space="preserve"> with both TDD band and FDD band, only slots overlapping with only UL symbols in TDD are under test.</w:t>
      </w:r>
    </w:p>
    <w:p w14:paraId="514AE8DD" w14:textId="77777777" w:rsidR="00F91407" w:rsidRPr="00B24739" w:rsidRDefault="00F91407" w:rsidP="00F91407">
      <w:pPr>
        <w:pStyle w:val="B10"/>
      </w:pPr>
      <w:r w:rsidRPr="00B24739">
        <w:t>7.</w:t>
      </w:r>
      <w:r w:rsidRPr="00B24739">
        <w:rPr>
          <w:rFonts w:eastAsia="MS Mincho"/>
        </w:rPr>
        <w:t xml:space="preserve"> </w:t>
      </w:r>
      <w:r w:rsidRPr="00B24739">
        <w:rPr>
          <w:rFonts w:eastAsia="MS Mincho"/>
        </w:rPr>
        <w:tab/>
      </w:r>
      <w:r w:rsidRPr="00B24739">
        <w:t>OFF power sub test:</w:t>
      </w:r>
    </w:p>
    <w:p w14:paraId="41D4527B" w14:textId="77777777" w:rsidR="00F91407" w:rsidRPr="00B24739" w:rsidRDefault="00F91407" w:rsidP="00F91407">
      <w:pPr>
        <w:pStyle w:val="B10"/>
      </w:pPr>
      <w:r w:rsidRPr="00B24739">
        <w:t>7.1</w:t>
      </w:r>
      <w:r w:rsidRPr="00B24739">
        <w:rPr>
          <w:rFonts w:eastAsia="MS Mincho"/>
        </w:rPr>
        <w:tab/>
      </w:r>
      <w:r w:rsidRPr="00B24739">
        <w:t>Measure the UE transmission OFF power  for each component carrier during the slot prior to the PUSCH transmission, excluding a transient period of 10 µs in the end of the slot.</w:t>
      </w:r>
    </w:p>
    <w:p w14:paraId="096D1D9E" w14:textId="77777777" w:rsidR="00F91407" w:rsidRPr="00B24739" w:rsidRDefault="00F91407" w:rsidP="00F91407">
      <w:pPr>
        <w:pStyle w:val="B10"/>
      </w:pPr>
      <w:r w:rsidRPr="00B24739">
        <w:t>7.2</w:t>
      </w:r>
      <w:r w:rsidRPr="00B24739">
        <w:rPr>
          <w:rFonts w:eastAsia="MS Mincho"/>
        </w:rPr>
        <w:tab/>
      </w:r>
      <w:r w:rsidRPr="00B24739">
        <w:t>Measure the UE transmission OFF power of each component carrier during the slot following the PUSCH transmission, excluding a transient period of 10 µs at the beginning of the slot.</w:t>
      </w:r>
    </w:p>
    <w:p w14:paraId="3A15DD36" w14:textId="77777777" w:rsidR="00F91407" w:rsidRPr="00B24739" w:rsidRDefault="00F91407" w:rsidP="00F91407">
      <w:pPr>
        <w:pStyle w:val="H6"/>
        <w:rPr>
          <w:rFonts w:eastAsia="MS Mincho"/>
        </w:rPr>
      </w:pPr>
      <w:r w:rsidRPr="00B24739">
        <w:rPr>
          <w:rFonts w:eastAsia="MS Mincho"/>
        </w:rPr>
        <w:t>6.3A.3.1.4.3</w:t>
      </w:r>
      <w:r w:rsidRPr="00B24739">
        <w:rPr>
          <w:rFonts w:eastAsia="MS Mincho"/>
        </w:rPr>
        <w:tab/>
        <w:t>Message contents</w:t>
      </w:r>
    </w:p>
    <w:p w14:paraId="73D43DE6" w14:textId="77777777" w:rsidR="00F91407" w:rsidRPr="00B24739" w:rsidRDefault="00F91407" w:rsidP="00F91407">
      <w:pPr>
        <w:rPr>
          <w:rFonts w:eastAsia="MS Mincho"/>
        </w:rPr>
      </w:pPr>
      <w:r w:rsidRPr="00B24739">
        <w:rPr>
          <w:rFonts w:eastAsia="MS Mincho"/>
        </w:rPr>
        <w:t>Message contents are according to TS 38.508-1 [5] subclause 4.6 with following exceptions.</w:t>
      </w:r>
    </w:p>
    <w:p w14:paraId="3057A63A" w14:textId="77777777" w:rsidR="00F91407" w:rsidRPr="00B24739" w:rsidRDefault="00F91407" w:rsidP="00F91407">
      <w:pPr>
        <w:pStyle w:val="TH"/>
        <w:rPr>
          <w:rFonts w:eastAsia="MS Mincho"/>
        </w:rPr>
      </w:pPr>
      <w:r w:rsidRPr="00B24739">
        <w:rPr>
          <w:rFonts w:eastAsia="MS Mincho"/>
        </w:rPr>
        <w:t>Table 6.3A.3.1.4.3-1: PUSCH-</w:t>
      </w:r>
      <w:proofErr w:type="spellStart"/>
      <w:r w:rsidRPr="00B24739">
        <w:rPr>
          <w:rFonts w:eastAsia="MS Mincho"/>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1407" w:rsidRPr="00B24739" w14:paraId="29233137" w14:textId="77777777" w:rsidTr="00FA5A8B">
        <w:tc>
          <w:tcPr>
            <w:tcW w:w="9747" w:type="dxa"/>
            <w:gridSpan w:val="4"/>
          </w:tcPr>
          <w:p w14:paraId="2D90DAB6" w14:textId="77777777" w:rsidR="00F91407" w:rsidRPr="00B24739" w:rsidRDefault="00F91407" w:rsidP="00FA5A8B">
            <w:pPr>
              <w:pStyle w:val="TAL"/>
              <w:rPr>
                <w:rFonts w:eastAsia="MS Mincho"/>
              </w:rPr>
            </w:pPr>
            <w:r w:rsidRPr="00B24739">
              <w:rPr>
                <w:rFonts w:eastAsia="MS Mincho"/>
              </w:rPr>
              <w:t>Derivation Path: TS 38.508-1[5], Table 4.6.3-90</w:t>
            </w:r>
          </w:p>
        </w:tc>
      </w:tr>
      <w:tr w:rsidR="00F91407" w:rsidRPr="00B24739" w14:paraId="36348AB5" w14:textId="77777777" w:rsidTr="00FA5A8B">
        <w:tc>
          <w:tcPr>
            <w:tcW w:w="4535" w:type="dxa"/>
          </w:tcPr>
          <w:p w14:paraId="4623CE31" w14:textId="77777777" w:rsidR="00F91407" w:rsidRPr="00B24739" w:rsidRDefault="00F91407" w:rsidP="00FA5A8B">
            <w:pPr>
              <w:pStyle w:val="TAH"/>
              <w:rPr>
                <w:rFonts w:eastAsia="MS Mincho"/>
              </w:rPr>
            </w:pPr>
            <w:r w:rsidRPr="00B24739">
              <w:rPr>
                <w:rFonts w:eastAsia="MS Mincho"/>
              </w:rPr>
              <w:t>Information Element</w:t>
            </w:r>
          </w:p>
        </w:tc>
        <w:tc>
          <w:tcPr>
            <w:tcW w:w="2267" w:type="dxa"/>
          </w:tcPr>
          <w:p w14:paraId="66AA0504" w14:textId="77777777" w:rsidR="00F91407" w:rsidRPr="00B24739" w:rsidRDefault="00F91407" w:rsidP="00FA5A8B">
            <w:pPr>
              <w:pStyle w:val="TAH"/>
              <w:rPr>
                <w:rFonts w:eastAsia="MS Mincho"/>
              </w:rPr>
            </w:pPr>
            <w:r w:rsidRPr="00B24739">
              <w:rPr>
                <w:rFonts w:eastAsia="MS Mincho"/>
              </w:rPr>
              <w:t>Value/remark</w:t>
            </w:r>
          </w:p>
        </w:tc>
        <w:tc>
          <w:tcPr>
            <w:tcW w:w="1700" w:type="dxa"/>
          </w:tcPr>
          <w:p w14:paraId="238F54C7" w14:textId="77777777" w:rsidR="00F91407" w:rsidRPr="00B24739" w:rsidRDefault="00F91407" w:rsidP="00FA5A8B">
            <w:pPr>
              <w:pStyle w:val="TAH"/>
              <w:rPr>
                <w:rFonts w:eastAsia="MS Mincho"/>
              </w:rPr>
            </w:pPr>
            <w:r w:rsidRPr="00B24739">
              <w:rPr>
                <w:rFonts w:eastAsia="MS Mincho"/>
              </w:rPr>
              <w:t>Comment</w:t>
            </w:r>
          </w:p>
        </w:tc>
        <w:tc>
          <w:tcPr>
            <w:tcW w:w="1245" w:type="dxa"/>
          </w:tcPr>
          <w:p w14:paraId="4CB42677" w14:textId="77777777" w:rsidR="00F91407" w:rsidRPr="00B24739" w:rsidRDefault="00F91407" w:rsidP="00FA5A8B">
            <w:pPr>
              <w:pStyle w:val="TAH"/>
              <w:rPr>
                <w:rFonts w:eastAsia="MS Mincho"/>
              </w:rPr>
            </w:pPr>
            <w:r w:rsidRPr="00B24739">
              <w:rPr>
                <w:rFonts w:eastAsia="MS Mincho"/>
              </w:rPr>
              <w:t>Condition</w:t>
            </w:r>
          </w:p>
        </w:tc>
      </w:tr>
      <w:tr w:rsidR="00F91407" w:rsidRPr="00B24739" w14:paraId="24BC87A5" w14:textId="77777777" w:rsidTr="00FA5A8B">
        <w:tc>
          <w:tcPr>
            <w:tcW w:w="4535" w:type="dxa"/>
          </w:tcPr>
          <w:p w14:paraId="18BA15AD" w14:textId="77777777" w:rsidR="00F91407" w:rsidRPr="00B24739" w:rsidRDefault="00F91407" w:rsidP="00FA5A8B">
            <w:pPr>
              <w:pStyle w:val="TAL"/>
              <w:rPr>
                <w:rFonts w:eastAsia="MS Mincho"/>
              </w:rPr>
            </w:pPr>
            <w:r w:rsidRPr="00B24739">
              <w:rPr>
                <w:rFonts w:eastAsia="MS Mincho"/>
              </w:rPr>
              <w:t>PUSCH-</w:t>
            </w:r>
            <w:proofErr w:type="spellStart"/>
            <w:r w:rsidRPr="00B24739">
              <w:rPr>
                <w:rFonts w:eastAsia="MS Mincho"/>
              </w:rPr>
              <w:t>ConfigCommon</w:t>
            </w:r>
            <w:proofErr w:type="spellEnd"/>
            <w:r w:rsidRPr="00B24739">
              <w:rPr>
                <w:rFonts w:eastAsia="MS Mincho"/>
              </w:rPr>
              <w:t xml:space="preserve"> ::= </w:t>
            </w:r>
            <w:r w:rsidRPr="00B24739">
              <w:rPr>
                <w:rFonts w:eastAsia="MS Mincho"/>
                <w:snapToGrid w:val="0"/>
              </w:rPr>
              <w:t xml:space="preserve">SEQUENCE </w:t>
            </w:r>
            <w:r w:rsidRPr="00B24739">
              <w:rPr>
                <w:rFonts w:eastAsia="MS Mincho"/>
              </w:rPr>
              <w:t>{</w:t>
            </w:r>
          </w:p>
        </w:tc>
        <w:tc>
          <w:tcPr>
            <w:tcW w:w="2267" w:type="dxa"/>
          </w:tcPr>
          <w:p w14:paraId="35DE521C" w14:textId="77777777" w:rsidR="00F91407" w:rsidRPr="00B24739" w:rsidRDefault="00F91407" w:rsidP="00FA5A8B">
            <w:pPr>
              <w:pStyle w:val="TAL"/>
              <w:rPr>
                <w:rFonts w:eastAsia="MS Mincho"/>
              </w:rPr>
            </w:pPr>
          </w:p>
        </w:tc>
        <w:tc>
          <w:tcPr>
            <w:tcW w:w="1700" w:type="dxa"/>
          </w:tcPr>
          <w:p w14:paraId="2D00C1DB" w14:textId="77777777" w:rsidR="00F91407" w:rsidRPr="00B24739" w:rsidRDefault="00F91407" w:rsidP="00FA5A8B">
            <w:pPr>
              <w:pStyle w:val="TAL"/>
              <w:rPr>
                <w:rFonts w:eastAsia="MS Mincho"/>
              </w:rPr>
            </w:pPr>
          </w:p>
        </w:tc>
        <w:tc>
          <w:tcPr>
            <w:tcW w:w="1245" w:type="dxa"/>
          </w:tcPr>
          <w:p w14:paraId="1119C58E" w14:textId="77777777" w:rsidR="00F91407" w:rsidRPr="00B24739" w:rsidRDefault="00F91407" w:rsidP="00FA5A8B">
            <w:pPr>
              <w:pStyle w:val="TAL"/>
              <w:rPr>
                <w:rFonts w:eastAsia="MS Mincho"/>
              </w:rPr>
            </w:pPr>
          </w:p>
        </w:tc>
      </w:tr>
      <w:tr w:rsidR="00F91407" w:rsidRPr="00B24739" w14:paraId="46A0C81E" w14:textId="77777777" w:rsidTr="00FA5A8B">
        <w:tc>
          <w:tcPr>
            <w:tcW w:w="4535" w:type="dxa"/>
          </w:tcPr>
          <w:p w14:paraId="6FAC7B1D" w14:textId="77777777" w:rsidR="00F91407" w:rsidRPr="00B24739" w:rsidRDefault="00F91407" w:rsidP="00FA5A8B">
            <w:pPr>
              <w:pStyle w:val="TAL"/>
              <w:rPr>
                <w:rFonts w:eastAsia="MS Mincho"/>
              </w:rPr>
            </w:pPr>
            <w:r w:rsidRPr="00B24739">
              <w:rPr>
                <w:rFonts w:eastAsia="MS Mincho"/>
              </w:rPr>
              <w:t xml:space="preserve">  p0-NominalWithGrant</w:t>
            </w:r>
          </w:p>
        </w:tc>
        <w:tc>
          <w:tcPr>
            <w:tcW w:w="2267" w:type="dxa"/>
          </w:tcPr>
          <w:p w14:paraId="46FBEDE3" w14:textId="77777777" w:rsidR="00F91407" w:rsidRPr="00B24739" w:rsidRDefault="00F91407" w:rsidP="00FA5A8B">
            <w:pPr>
              <w:pStyle w:val="TAL"/>
              <w:rPr>
                <w:rFonts w:eastAsia="MS Mincho"/>
              </w:rPr>
            </w:pPr>
            <w:r w:rsidRPr="00B24739">
              <w:rPr>
                <w:rFonts w:eastAsia="MS Mincho"/>
              </w:rPr>
              <w:t>-100</w:t>
            </w:r>
          </w:p>
        </w:tc>
        <w:tc>
          <w:tcPr>
            <w:tcW w:w="1700" w:type="dxa"/>
          </w:tcPr>
          <w:p w14:paraId="49E1FC19" w14:textId="77777777" w:rsidR="00F91407" w:rsidRPr="00B24739" w:rsidRDefault="00F91407" w:rsidP="00FA5A8B">
            <w:pPr>
              <w:pStyle w:val="TAL"/>
              <w:rPr>
                <w:rFonts w:eastAsia="MS Mincho"/>
              </w:rPr>
            </w:pPr>
          </w:p>
        </w:tc>
        <w:tc>
          <w:tcPr>
            <w:tcW w:w="1245" w:type="dxa"/>
          </w:tcPr>
          <w:p w14:paraId="7D9134BA" w14:textId="77777777" w:rsidR="00F91407" w:rsidRPr="00B24739" w:rsidRDefault="00F91407" w:rsidP="00FA5A8B">
            <w:pPr>
              <w:pStyle w:val="TAL"/>
              <w:rPr>
                <w:rFonts w:eastAsia="MS Mincho"/>
              </w:rPr>
            </w:pPr>
          </w:p>
        </w:tc>
      </w:tr>
      <w:tr w:rsidR="00F91407" w:rsidRPr="00B24739" w14:paraId="14569B41" w14:textId="77777777" w:rsidTr="00FA5A8B">
        <w:tc>
          <w:tcPr>
            <w:tcW w:w="4535" w:type="dxa"/>
          </w:tcPr>
          <w:p w14:paraId="212A0D2E" w14:textId="77777777" w:rsidR="00F91407" w:rsidRPr="00B24739" w:rsidRDefault="00F91407" w:rsidP="00FA5A8B">
            <w:pPr>
              <w:pStyle w:val="TAL"/>
              <w:rPr>
                <w:rFonts w:eastAsia="MS Mincho"/>
              </w:rPr>
            </w:pPr>
            <w:r w:rsidRPr="00B24739">
              <w:rPr>
                <w:rFonts w:eastAsia="MS Mincho"/>
              </w:rPr>
              <w:t>}</w:t>
            </w:r>
          </w:p>
        </w:tc>
        <w:tc>
          <w:tcPr>
            <w:tcW w:w="2267" w:type="dxa"/>
          </w:tcPr>
          <w:p w14:paraId="65484EDD" w14:textId="77777777" w:rsidR="00F91407" w:rsidRPr="00B24739" w:rsidRDefault="00F91407" w:rsidP="00FA5A8B">
            <w:pPr>
              <w:pStyle w:val="TAL"/>
              <w:rPr>
                <w:rFonts w:eastAsia="MS Mincho"/>
              </w:rPr>
            </w:pPr>
          </w:p>
        </w:tc>
        <w:tc>
          <w:tcPr>
            <w:tcW w:w="1700" w:type="dxa"/>
          </w:tcPr>
          <w:p w14:paraId="2206541F" w14:textId="77777777" w:rsidR="00F91407" w:rsidRPr="00B24739" w:rsidRDefault="00F91407" w:rsidP="00FA5A8B">
            <w:pPr>
              <w:pStyle w:val="TAL"/>
              <w:rPr>
                <w:rFonts w:eastAsia="MS Mincho"/>
              </w:rPr>
            </w:pPr>
          </w:p>
        </w:tc>
        <w:tc>
          <w:tcPr>
            <w:tcW w:w="1245" w:type="dxa"/>
          </w:tcPr>
          <w:p w14:paraId="67D5E8F3" w14:textId="77777777" w:rsidR="00F91407" w:rsidRPr="00B24739" w:rsidRDefault="00F91407" w:rsidP="00FA5A8B">
            <w:pPr>
              <w:pStyle w:val="TAL"/>
              <w:rPr>
                <w:rFonts w:eastAsia="MS Mincho"/>
              </w:rPr>
            </w:pPr>
          </w:p>
        </w:tc>
      </w:tr>
    </w:tbl>
    <w:p w14:paraId="598ED272" w14:textId="77777777" w:rsidR="00F91407" w:rsidRPr="00B24739" w:rsidRDefault="00F91407" w:rsidP="00F91407">
      <w:pPr>
        <w:rPr>
          <w:rFonts w:eastAsia="MS Mincho"/>
        </w:rPr>
      </w:pPr>
    </w:p>
    <w:p w14:paraId="572C4457" w14:textId="77777777" w:rsidR="00F91407" w:rsidRPr="00B24739" w:rsidRDefault="00F91407" w:rsidP="00F91407">
      <w:pPr>
        <w:pStyle w:val="TH"/>
      </w:pPr>
      <w:r w:rsidRPr="00B24739">
        <w:lastRenderedPageBreak/>
        <w:t>Table 6.3A.3.1.4.3-2: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1407" w:rsidRPr="00B24739" w14:paraId="2B06B5BB" w14:textId="77777777" w:rsidTr="00FA5A8B">
        <w:tc>
          <w:tcPr>
            <w:tcW w:w="9747" w:type="dxa"/>
            <w:gridSpan w:val="4"/>
          </w:tcPr>
          <w:p w14:paraId="5846B125" w14:textId="77777777" w:rsidR="00F91407" w:rsidRPr="00B24739" w:rsidRDefault="00F91407" w:rsidP="00FA5A8B">
            <w:pPr>
              <w:pStyle w:val="TAH"/>
            </w:pPr>
            <w:r w:rsidRPr="00B24739">
              <w:t>Derivation Path: TS 38.508-1[5], Table 4.6.3-192</w:t>
            </w:r>
          </w:p>
        </w:tc>
      </w:tr>
      <w:tr w:rsidR="00F91407" w:rsidRPr="00B24739" w14:paraId="14CBE75C" w14:textId="77777777" w:rsidTr="00FA5A8B">
        <w:tc>
          <w:tcPr>
            <w:tcW w:w="4535" w:type="dxa"/>
          </w:tcPr>
          <w:p w14:paraId="3B767FE1" w14:textId="77777777" w:rsidR="00F91407" w:rsidRPr="00B24739" w:rsidRDefault="00F91407" w:rsidP="00FA5A8B">
            <w:pPr>
              <w:pStyle w:val="TAH"/>
            </w:pPr>
            <w:r w:rsidRPr="00B24739">
              <w:t>Information Element</w:t>
            </w:r>
          </w:p>
        </w:tc>
        <w:tc>
          <w:tcPr>
            <w:tcW w:w="2267" w:type="dxa"/>
          </w:tcPr>
          <w:p w14:paraId="4C14B660" w14:textId="77777777" w:rsidR="00F91407" w:rsidRPr="00B24739" w:rsidRDefault="00F91407" w:rsidP="00FA5A8B">
            <w:pPr>
              <w:pStyle w:val="TAH"/>
            </w:pPr>
            <w:r w:rsidRPr="00B24739">
              <w:t>Value/remark</w:t>
            </w:r>
          </w:p>
        </w:tc>
        <w:tc>
          <w:tcPr>
            <w:tcW w:w="1700" w:type="dxa"/>
          </w:tcPr>
          <w:p w14:paraId="51A56055" w14:textId="77777777" w:rsidR="00F91407" w:rsidRPr="00B24739" w:rsidRDefault="00F91407" w:rsidP="00FA5A8B">
            <w:pPr>
              <w:pStyle w:val="TAH"/>
            </w:pPr>
            <w:r w:rsidRPr="00B24739">
              <w:t>Comment</w:t>
            </w:r>
          </w:p>
        </w:tc>
        <w:tc>
          <w:tcPr>
            <w:tcW w:w="1245" w:type="dxa"/>
          </w:tcPr>
          <w:p w14:paraId="506D8674" w14:textId="77777777" w:rsidR="00F91407" w:rsidRPr="00B24739" w:rsidRDefault="00F91407" w:rsidP="00FA5A8B">
            <w:pPr>
              <w:pStyle w:val="TAH"/>
            </w:pPr>
            <w:r w:rsidRPr="00B24739">
              <w:t>Condition</w:t>
            </w:r>
          </w:p>
        </w:tc>
      </w:tr>
      <w:tr w:rsidR="00F91407" w:rsidRPr="00B24739" w14:paraId="1823946F" w14:textId="77777777" w:rsidTr="00FA5A8B">
        <w:tc>
          <w:tcPr>
            <w:tcW w:w="4535" w:type="dxa"/>
          </w:tcPr>
          <w:p w14:paraId="6D777861" w14:textId="77777777" w:rsidR="00F91407" w:rsidRPr="00B24739" w:rsidRDefault="00F91407" w:rsidP="00FA5A8B">
            <w:pPr>
              <w:pStyle w:val="TAL"/>
            </w:pPr>
            <w:r w:rsidRPr="00B24739">
              <w:t>TDD-UL-DL-</w:t>
            </w:r>
            <w:proofErr w:type="spellStart"/>
            <w:r w:rsidRPr="00B24739">
              <w:t>ConfigCommon</w:t>
            </w:r>
            <w:proofErr w:type="spellEnd"/>
            <w:r w:rsidRPr="00B24739">
              <w:t xml:space="preserve"> ::= SEQUENCE {</w:t>
            </w:r>
          </w:p>
        </w:tc>
        <w:tc>
          <w:tcPr>
            <w:tcW w:w="2267" w:type="dxa"/>
          </w:tcPr>
          <w:p w14:paraId="1B5217C7" w14:textId="77777777" w:rsidR="00F91407" w:rsidRPr="00B24739" w:rsidRDefault="00F91407" w:rsidP="00FA5A8B">
            <w:pPr>
              <w:pStyle w:val="TAL"/>
            </w:pPr>
          </w:p>
        </w:tc>
        <w:tc>
          <w:tcPr>
            <w:tcW w:w="1700" w:type="dxa"/>
          </w:tcPr>
          <w:p w14:paraId="3766EE8E" w14:textId="77777777" w:rsidR="00F91407" w:rsidRPr="00B24739" w:rsidRDefault="00F91407" w:rsidP="00FA5A8B">
            <w:pPr>
              <w:pStyle w:val="TAL"/>
            </w:pPr>
          </w:p>
        </w:tc>
        <w:tc>
          <w:tcPr>
            <w:tcW w:w="1245" w:type="dxa"/>
          </w:tcPr>
          <w:p w14:paraId="02DA9F72" w14:textId="77777777" w:rsidR="00F91407" w:rsidRPr="00B24739" w:rsidRDefault="00F91407" w:rsidP="00FA5A8B">
            <w:pPr>
              <w:pStyle w:val="TAL"/>
            </w:pPr>
          </w:p>
        </w:tc>
      </w:tr>
      <w:tr w:rsidR="00F91407" w:rsidRPr="00B24739" w14:paraId="7C08C089" w14:textId="77777777" w:rsidTr="00FA5A8B">
        <w:tc>
          <w:tcPr>
            <w:tcW w:w="4535" w:type="dxa"/>
          </w:tcPr>
          <w:p w14:paraId="28022CC3" w14:textId="77777777" w:rsidR="00F91407" w:rsidRPr="00B24739" w:rsidRDefault="00F91407" w:rsidP="00FA5A8B">
            <w:pPr>
              <w:pStyle w:val="TAL"/>
            </w:pPr>
            <w:r w:rsidRPr="00B24739">
              <w:t xml:space="preserve">  </w:t>
            </w:r>
            <w:proofErr w:type="spellStart"/>
            <w:r w:rsidRPr="00B24739">
              <w:t>referenceSubcarrierSpacing</w:t>
            </w:r>
            <w:proofErr w:type="spellEnd"/>
          </w:p>
        </w:tc>
        <w:tc>
          <w:tcPr>
            <w:tcW w:w="2267" w:type="dxa"/>
          </w:tcPr>
          <w:p w14:paraId="767BF56D" w14:textId="77777777" w:rsidR="00F91407" w:rsidRPr="00B24739" w:rsidRDefault="00F91407" w:rsidP="00FA5A8B">
            <w:pPr>
              <w:pStyle w:val="TAL"/>
            </w:pPr>
            <w:proofErr w:type="spellStart"/>
            <w:r w:rsidRPr="00B24739">
              <w:t>SubcarrierSpacing</w:t>
            </w:r>
            <w:proofErr w:type="spellEnd"/>
          </w:p>
        </w:tc>
        <w:tc>
          <w:tcPr>
            <w:tcW w:w="1700" w:type="dxa"/>
          </w:tcPr>
          <w:p w14:paraId="0C834678" w14:textId="77777777" w:rsidR="00F91407" w:rsidRPr="00B24739" w:rsidRDefault="00F91407" w:rsidP="00FA5A8B">
            <w:pPr>
              <w:pStyle w:val="TAL"/>
            </w:pPr>
          </w:p>
        </w:tc>
        <w:tc>
          <w:tcPr>
            <w:tcW w:w="1245" w:type="dxa"/>
          </w:tcPr>
          <w:p w14:paraId="2333246A" w14:textId="77777777" w:rsidR="00F91407" w:rsidRPr="00B24739" w:rsidRDefault="00F91407" w:rsidP="00FA5A8B">
            <w:pPr>
              <w:pStyle w:val="TAL"/>
            </w:pPr>
          </w:p>
        </w:tc>
      </w:tr>
      <w:tr w:rsidR="00F91407" w:rsidRPr="00B24739" w14:paraId="254DC83C" w14:textId="77777777" w:rsidTr="00FA5A8B">
        <w:tc>
          <w:tcPr>
            <w:tcW w:w="4535" w:type="dxa"/>
          </w:tcPr>
          <w:p w14:paraId="76CF334A" w14:textId="77777777" w:rsidR="00F91407" w:rsidRPr="00B24739" w:rsidRDefault="00F91407" w:rsidP="00FA5A8B">
            <w:pPr>
              <w:pStyle w:val="TAL"/>
            </w:pPr>
            <w:r w:rsidRPr="00B24739">
              <w:t xml:space="preserve">  pattern1 SEQUENCE {</w:t>
            </w:r>
          </w:p>
        </w:tc>
        <w:tc>
          <w:tcPr>
            <w:tcW w:w="2267" w:type="dxa"/>
          </w:tcPr>
          <w:p w14:paraId="05EF90E7" w14:textId="77777777" w:rsidR="00F91407" w:rsidRPr="00B24739" w:rsidRDefault="00F91407" w:rsidP="00FA5A8B">
            <w:pPr>
              <w:pStyle w:val="TAL"/>
            </w:pPr>
          </w:p>
        </w:tc>
        <w:tc>
          <w:tcPr>
            <w:tcW w:w="1700" w:type="dxa"/>
          </w:tcPr>
          <w:p w14:paraId="52969A80" w14:textId="77777777" w:rsidR="00F91407" w:rsidRPr="00B24739" w:rsidRDefault="00F91407" w:rsidP="00FA5A8B">
            <w:pPr>
              <w:pStyle w:val="TAL"/>
            </w:pPr>
          </w:p>
        </w:tc>
        <w:tc>
          <w:tcPr>
            <w:tcW w:w="1245" w:type="dxa"/>
          </w:tcPr>
          <w:p w14:paraId="76B1FD42" w14:textId="77777777" w:rsidR="00F91407" w:rsidRPr="00B24739" w:rsidRDefault="00F91407" w:rsidP="00FA5A8B">
            <w:pPr>
              <w:pStyle w:val="TAL"/>
            </w:pPr>
          </w:p>
        </w:tc>
      </w:tr>
      <w:tr w:rsidR="00F91407" w:rsidRPr="00B24739" w14:paraId="08984823" w14:textId="77777777" w:rsidTr="00FA5A8B">
        <w:tc>
          <w:tcPr>
            <w:tcW w:w="4535" w:type="dxa"/>
          </w:tcPr>
          <w:p w14:paraId="340777FF" w14:textId="77777777" w:rsidR="00F91407" w:rsidRPr="00B24739" w:rsidRDefault="00F91407" w:rsidP="00FA5A8B">
            <w:pPr>
              <w:pStyle w:val="TAL"/>
            </w:pPr>
            <w:r w:rsidRPr="00B24739">
              <w:t xml:space="preserve">    dl-UL-</w:t>
            </w:r>
            <w:proofErr w:type="spellStart"/>
            <w:r w:rsidRPr="00B24739">
              <w:t>TransmissionPeriodicity</w:t>
            </w:r>
            <w:proofErr w:type="spellEnd"/>
          </w:p>
        </w:tc>
        <w:tc>
          <w:tcPr>
            <w:tcW w:w="2267" w:type="dxa"/>
          </w:tcPr>
          <w:p w14:paraId="1D932F15" w14:textId="77777777" w:rsidR="00F91407" w:rsidRPr="00B24739" w:rsidRDefault="00F91407" w:rsidP="00FA5A8B">
            <w:pPr>
              <w:pStyle w:val="TAL"/>
            </w:pPr>
            <w:r w:rsidRPr="00B24739">
              <w:t>ms5</w:t>
            </w:r>
          </w:p>
        </w:tc>
        <w:tc>
          <w:tcPr>
            <w:tcW w:w="1700" w:type="dxa"/>
          </w:tcPr>
          <w:p w14:paraId="3281EA02" w14:textId="77777777" w:rsidR="00F91407" w:rsidRPr="00B24739" w:rsidRDefault="00F91407" w:rsidP="00FA5A8B">
            <w:pPr>
              <w:pStyle w:val="TAL"/>
            </w:pPr>
          </w:p>
        </w:tc>
        <w:tc>
          <w:tcPr>
            <w:tcW w:w="1245" w:type="dxa"/>
          </w:tcPr>
          <w:p w14:paraId="3CFB1D1A" w14:textId="77777777" w:rsidR="00F91407" w:rsidRPr="00B24739" w:rsidRDefault="00F91407" w:rsidP="00FA5A8B">
            <w:pPr>
              <w:pStyle w:val="TAL"/>
            </w:pPr>
            <w:r w:rsidRPr="00B24739">
              <w:t>FR1</w:t>
            </w:r>
          </w:p>
        </w:tc>
      </w:tr>
      <w:tr w:rsidR="00F91407" w:rsidRPr="00B24739" w14:paraId="413E0DC7" w14:textId="77777777" w:rsidTr="00FA5A8B">
        <w:tc>
          <w:tcPr>
            <w:tcW w:w="4535" w:type="dxa"/>
          </w:tcPr>
          <w:p w14:paraId="55142A73" w14:textId="77777777" w:rsidR="00F91407" w:rsidRPr="00B24739" w:rsidRDefault="00F91407" w:rsidP="00FA5A8B">
            <w:pPr>
              <w:pStyle w:val="TAL"/>
            </w:pPr>
          </w:p>
        </w:tc>
        <w:tc>
          <w:tcPr>
            <w:tcW w:w="2267" w:type="dxa"/>
          </w:tcPr>
          <w:p w14:paraId="01AD5F6A" w14:textId="77777777" w:rsidR="00F91407" w:rsidRPr="00B24739" w:rsidRDefault="00F91407" w:rsidP="00FA5A8B">
            <w:pPr>
              <w:pStyle w:val="TAL"/>
            </w:pPr>
            <w:r w:rsidRPr="00B24739">
              <w:t>ms10</w:t>
            </w:r>
          </w:p>
        </w:tc>
        <w:tc>
          <w:tcPr>
            <w:tcW w:w="1700" w:type="dxa"/>
          </w:tcPr>
          <w:p w14:paraId="73320C9E" w14:textId="77777777" w:rsidR="00F91407" w:rsidRPr="00B24739" w:rsidRDefault="00F91407" w:rsidP="00FA5A8B">
            <w:pPr>
              <w:pStyle w:val="TAL"/>
            </w:pPr>
          </w:p>
        </w:tc>
        <w:tc>
          <w:tcPr>
            <w:tcW w:w="1245" w:type="dxa"/>
          </w:tcPr>
          <w:p w14:paraId="621B028F" w14:textId="77777777" w:rsidR="00F91407" w:rsidRPr="00B24739" w:rsidRDefault="00F91407" w:rsidP="00FA5A8B">
            <w:pPr>
              <w:pStyle w:val="TAL"/>
            </w:pPr>
            <w:r w:rsidRPr="00B24739">
              <w:t>FR1_15kHz</w:t>
            </w:r>
          </w:p>
        </w:tc>
      </w:tr>
      <w:tr w:rsidR="00F91407" w:rsidRPr="00B24739" w14:paraId="0E49C60C" w14:textId="77777777" w:rsidTr="00FA5A8B">
        <w:tc>
          <w:tcPr>
            <w:tcW w:w="4535" w:type="dxa"/>
          </w:tcPr>
          <w:p w14:paraId="04A35F5E" w14:textId="77777777" w:rsidR="00F91407" w:rsidRPr="00B24739" w:rsidRDefault="00F91407" w:rsidP="00FA5A8B">
            <w:pPr>
              <w:pStyle w:val="TAL"/>
            </w:pPr>
            <w:r w:rsidRPr="00B24739">
              <w:t xml:space="preserve">    </w:t>
            </w:r>
            <w:proofErr w:type="spellStart"/>
            <w:r w:rsidRPr="00B24739">
              <w:t>nrofDownlinkSlots</w:t>
            </w:r>
            <w:proofErr w:type="spellEnd"/>
          </w:p>
        </w:tc>
        <w:tc>
          <w:tcPr>
            <w:tcW w:w="2267" w:type="dxa"/>
          </w:tcPr>
          <w:p w14:paraId="0A8E44FC" w14:textId="77777777" w:rsidR="00F91407" w:rsidRPr="00B24739" w:rsidRDefault="00F91407" w:rsidP="00FA5A8B">
            <w:pPr>
              <w:pStyle w:val="TAL"/>
            </w:pPr>
            <w:r w:rsidRPr="00B24739">
              <w:t>6</w:t>
            </w:r>
          </w:p>
        </w:tc>
        <w:tc>
          <w:tcPr>
            <w:tcW w:w="1700" w:type="dxa"/>
          </w:tcPr>
          <w:p w14:paraId="0EF934FE" w14:textId="77777777" w:rsidR="00F91407" w:rsidRPr="00B24739" w:rsidRDefault="00F91407" w:rsidP="00FA5A8B">
            <w:pPr>
              <w:pStyle w:val="TAL"/>
            </w:pPr>
          </w:p>
        </w:tc>
        <w:tc>
          <w:tcPr>
            <w:tcW w:w="1245" w:type="dxa"/>
          </w:tcPr>
          <w:p w14:paraId="0972A5A8" w14:textId="77777777" w:rsidR="00F91407" w:rsidRPr="00B24739" w:rsidRDefault="00F91407" w:rsidP="00FA5A8B">
            <w:pPr>
              <w:pStyle w:val="TAL"/>
            </w:pPr>
            <w:r w:rsidRPr="00B24739">
              <w:t>FR1_15kHz</w:t>
            </w:r>
          </w:p>
        </w:tc>
      </w:tr>
      <w:tr w:rsidR="00F91407" w:rsidRPr="00B24739" w14:paraId="70CF458A" w14:textId="77777777" w:rsidTr="00FA5A8B">
        <w:tc>
          <w:tcPr>
            <w:tcW w:w="4535" w:type="dxa"/>
          </w:tcPr>
          <w:p w14:paraId="3F3F6DB0" w14:textId="77777777" w:rsidR="00F91407" w:rsidRPr="00B24739" w:rsidRDefault="00F91407" w:rsidP="00FA5A8B">
            <w:pPr>
              <w:pStyle w:val="TAL"/>
            </w:pPr>
          </w:p>
        </w:tc>
        <w:tc>
          <w:tcPr>
            <w:tcW w:w="2267" w:type="dxa"/>
          </w:tcPr>
          <w:p w14:paraId="7F5FBCAB" w14:textId="77777777" w:rsidR="00F91407" w:rsidRPr="00B24739" w:rsidRDefault="00F91407" w:rsidP="00FA5A8B">
            <w:pPr>
              <w:pStyle w:val="TAL"/>
            </w:pPr>
            <w:r w:rsidRPr="00B24739">
              <w:t>6</w:t>
            </w:r>
          </w:p>
        </w:tc>
        <w:tc>
          <w:tcPr>
            <w:tcW w:w="1700" w:type="dxa"/>
          </w:tcPr>
          <w:p w14:paraId="16D5F41E" w14:textId="77777777" w:rsidR="00F91407" w:rsidRPr="00B24739" w:rsidRDefault="00F91407" w:rsidP="00FA5A8B">
            <w:pPr>
              <w:pStyle w:val="TAL"/>
            </w:pPr>
          </w:p>
        </w:tc>
        <w:tc>
          <w:tcPr>
            <w:tcW w:w="1245" w:type="dxa"/>
          </w:tcPr>
          <w:p w14:paraId="2902F073" w14:textId="77777777" w:rsidR="00F91407" w:rsidRPr="00B24739" w:rsidRDefault="00F91407" w:rsidP="00FA5A8B">
            <w:pPr>
              <w:pStyle w:val="TAL"/>
            </w:pPr>
            <w:r w:rsidRPr="00B24739">
              <w:t>FR1_30kHz</w:t>
            </w:r>
          </w:p>
        </w:tc>
      </w:tr>
      <w:tr w:rsidR="00F91407" w:rsidRPr="00B24739" w14:paraId="2EA97D93" w14:textId="77777777" w:rsidTr="00FA5A8B">
        <w:tc>
          <w:tcPr>
            <w:tcW w:w="4535" w:type="dxa"/>
          </w:tcPr>
          <w:p w14:paraId="5AABB033" w14:textId="77777777" w:rsidR="00F91407" w:rsidRPr="00B24739" w:rsidRDefault="00F91407" w:rsidP="00FA5A8B">
            <w:pPr>
              <w:pStyle w:val="TAL"/>
            </w:pPr>
          </w:p>
        </w:tc>
        <w:tc>
          <w:tcPr>
            <w:tcW w:w="2267" w:type="dxa"/>
          </w:tcPr>
          <w:p w14:paraId="0793721E" w14:textId="77777777" w:rsidR="00F91407" w:rsidRPr="00B24739" w:rsidRDefault="00F91407" w:rsidP="00FA5A8B">
            <w:pPr>
              <w:pStyle w:val="TAL"/>
            </w:pPr>
            <w:r w:rsidRPr="00B24739">
              <w:t>14</w:t>
            </w:r>
          </w:p>
        </w:tc>
        <w:tc>
          <w:tcPr>
            <w:tcW w:w="1700" w:type="dxa"/>
          </w:tcPr>
          <w:p w14:paraId="3E8D975B" w14:textId="77777777" w:rsidR="00F91407" w:rsidRPr="00B24739" w:rsidRDefault="00F91407" w:rsidP="00FA5A8B">
            <w:pPr>
              <w:pStyle w:val="TAL"/>
            </w:pPr>
          </w:p>
        </w:tc>
        <w:tc>
          <w:tcPr>
            <w:tcW w:w="1245" w:type="dxa"/>
          </w:tcPr>
          <w:p w14:paraId="58F44936" w14:textId="77777777" w:rsidR="00F91407" w:rsidRPr="00B24739" w:rsidRDefault="00F91407" w:rsidP="00FA5A8B">
            <w:pPr>
              <w:pStyle w:val="TAL"/>
            </w:pPr>
            <w:r w:rsidRPr="00B24739">
              <w:t>FR1_60kHz</w:t>
            </w:r>
          </w:p>
        </w:tc>
      </w:tr>
      <w:tr w:rsidR="00F91407" w:rsidRPr="00B24739" w14:paraId="19B55F96" w14:textId="77777777" w:rsidTr="00FA5A8B">
        <w:tc>
          <w:tcPr>
            <w:tcW w:w="4535" w:type="dxa"/>
          </w:tcPr>
          <w:p w14:paraId="37434BE4" w14:textId="77777777" w:rsidR="00F91407" w:rsidRPr="00B24739" w:rsidRDefault="00F91407" w:rsidP="00FA5A8B">
            <w:pPr>
              <w:pStyle w:val="TAL"/>
            </w:pPr>
            <w:r w:rsidRPr="00B24739">
              <w:t xml:space="preserve">    </w:t>
            </w:r>
            <w:proofErr w:type="spellStart"/>
            <w:r w:rsidRPr="00B24739">
              <w:t>nrofDownlinkSymbols</w:t>
            </w:r>
            <w:proofErr w:type="spellEnd"/>
          </w:p>
        </w:tc>
        <w:tc>
          <w:tcPr>
            <w:tcW w:w="2267" w:type="dxa"/>
          </w:tcPr>
          <w:p w14:paraId="2BC33B5A" w14:textId="77777777" w:rsidR="00F91407" w:rsidRPr="00B24739" w:rsidRDefault="00F91407" w:rsidP="00FA5A8B">
            <w:pPr>
              <w:pStyle w:val="TAL"/>
            </w:pPr>
            <w:r w:rsidRPr="00B24739">
              <w:t>10</w:t>
            </w:r>
          </w:p>
        </w:tc>
        <w:tc>
          <w:tcPr>
            <w:tcW w:w="1700" w:type="dxa"/>
          </w:tcPr>
          <w:p w14:paraId="7BC8B725" w14:textId="77777777" w:rsidR="00F91407" w:rsidRPr="00B24739" w:rsidRDefault="00F91407" w:rsidP="00FA5A8B">
            <w:pPr>
              <w:pStyle w:val="TAL"/>
            </w:pPr>
          </w:p>
        </w:tc>
        <w:tc>
          <w:tcPr>
            <w:tcW w:w="1245" w:type="dxa"/>
          </w:tcPr>
          <w:p w14:paraId="5E270345" w14:textId="77777777" w:rsidR="00F91407" w:rsidRPr="00B24739" w:rsidRDefault="00F91407" w:rsidP="00FA5A8B">
            <w:pPr>
              <w:pStyle w:val="TAL"/>
            </w:pPr>
            <w:r w:rsidRPr="00B24739">
              <w:t>FR1_15kHz</w:t>
            </w:r>
          </w:p>
        </w:tc>
      </w:tr>
      <w:tr w:rsidR="00F91407" w:rsidRPr="00B24739" w14:paraId="70E87D38" w14:textId="77777777" w:rsidTr="00FA5A8B">
        <w:trPr>
          <w:trHeight w:val="60"/>
        </w:trPr>
        <w:tc>
          <w:tcPr>
            <w:tcW w:w="4535" w:type="dxa"/>
          </w:tcPr>
          <w:p w14:paraId="5E20B816" w14:textId="77777777" w:rsidR="00F91407" w:rsidRPr="00B24739" w:rsidRDefault="00F91407" w:rsidP="00FA5A8B">
            <w:pPr>
              <w:pStyle w:val="TAL"/>
            </w:pPr>
          </w:p>
        </w:tc>
        <w:tc>
          <w:tcPr>
            <w:tcW w:w="2267" w:type="dxa"/>
          </w:tcPr>
          <w:p w14:paraId="2842FF7B" w14:textId="77777777" w:rsidR="00F91407" w:rsidRPr="00B24739" w:rsidRDefault="00F91407" w:rsidP="00FA5A8B">
            <w:pPr>
              <w:pStyle w:val="TAL"/>
            </w:pPr>
            <w:r w:rsidRPr="00B24739">
              <w:t>6</w:t>
            </w:r>
          </w:p>
        </w:tc>
        <w:tc>
          <w:tcPr>
            <w:tcW w:w="1700" w:type="dxa"/>
          </w:tcPr>
          <w:p w14:paraId="2D4FE335" w14:textId="77777777" w:rsidR="00F91407" w:rsidRPr="00B24739" w:rsidRDefault="00F91407" w:rsidP="00FA5A8B">
            <w:pPr>
              <w:pStyle w:val="TAL"/>
            </w:pPr>
          </w:p>
        </w:tc>
        <w:tc>
          <w:tcPr>
            <w:tcW w:w="1245" w:type="dxa"/>
          </w:tcPr>
          <w:p w14:paraId="6CCC33B4" w14:textId="77777777" w:rsidR="00F91407" w:rsidRPr="00B24739" w:rsidRDefault="00F91407" w:rsidP="00FA5A8B">
            <w:pPr>
              <w:pStyle w:val="TAL"/>
            </w:pPr>
            <w:r w:rsidRPr="00B24739">
              <w:t>FR1_30kHz</w:t>
            </w:r>
          </w:p>
        </w:tc>
      </w:tr>
      <w:tr w:rsidR="00F91407" w:rsidRPr="00B24739" w14:paraId="78EEDDDF" w14:textId="77777777" w:rsidTr="00FA5A8B">
        <w:tc>
          <w:tcPr>
            <w:tcW w:w="4535" w:type="dxa"/>
          </w:tcPr>
          <w:p w14:paraId="2218BEDD" w14:textId="77777777" w:rsidR="00F91407" w:rsidRPr="00B24739" w:rsidRDefault="00F91407" w:rsidP="00FA5A8B">
            <w:pPr>
              <w:pStyle w:val="TAL"/>
            </w:pPr>
          </w:p>
        </w:tc>
        <w:tc>
          <w:tcPr>
            <w:tcW w:w="2267" w:type="dxa"/>
          </w:tcPr>
          <w:p w14:paraId="2A5EDEF5" w14:textId="77777777" w:rsidR="00F91407" w:rsidRPr="00B24739" w:rsidRDefault="00F91407" w:rsidP="00FA5A8B">
            <w:pPr>
              <w:pStyle w:val="TAL"/>
            </w:pPr>
            <w:r w:rsidRPr="00B24739">
              <w:t>12</w:t>
            </w:r>
          </w:p>
        </w:tc>
        <w:tc>
          <w:tcPr>
            <w:tcW w:w="1700" w:type="dxa"/>
          </w:tcPr>
          <w:p w14:paraId="149C1919" w14:textId="77777777" w:rsidR="00F91407" w:rsidRPr="00B24739" w:rsidRDefault="00F91407" w:rsidP="00FA5A8B">
            <w:pPr>
              <w:pStyle w:val="TAL"/>
            </w:pPr>
          </w:p>
        </w:tc>
        <w:tc>
          <w:tcPr>
            <w:tcW w:w="1245" w:type="dxa"/>
          </w:tcPr>
          <w:p w14:paraId="437BA17C" w14:textId="77777777" w:rsidR="00F91407" w:rsidRPr="00B24739" w:rsidRDefault="00F91407" w:rsidP="00FA5A8B">
            <w:pPr>
              <w:pStyle w:val="TAL"/>
            </w:pPr>
            <w:r w:rsidRPr="00B24739">
              <w:t>FR1_60kHz</w:t>
            </w:r>
          </w:p>
        </w:tc>
      </w:tr>
      <w:tr w:rsidR="00F91407" w:rsidRPr="00B24739" w14:paraId="4DF0E4BF" w14:textId="77777777" w:rsidTr="00FA5A8B">
        <w:tc>
          <w:tcPr>
            <w:tcW w:w="4535" w:type="dxa"/>
          </w:tcPr>
          <w:p w14:paraId="7EC2AD51" w14:textId="77777777" w:rsidR="00F91407" w:rsidRPr="00B24739" w:rsidRDefault="00F91407" w:rsidP="00FA5A8B">
            <w:pPr>
              <w:pStyle w:val="TAL"/>
            </w:pPr>
            <w:r w:rsidRPr="00B24739">
              <w:t xml:space="preserve">    </w:t>
            </w:r>
            <w:proofErr w:type="spellStart"/>
            <w:r w:rsidRPr="00B24739">
              <w:t>nrofUplinkSlots</w:t>
            </w:r>
            <w:proofErr w:type="spellEnd"/>
          </w:p>
        </w:tc>
        <w:tc>
          <w:tcPr>
            <w:tcW w:w="2267" w:type="dxa"/>
          </w:tcPr>
          <w:p w14:paraId="0D7FFFA1" w14:textId="77777777" w:rsidR="00F91407" w:rsidRPr="00B24739" w:rsidRDefault="00F91407" w:rsidP="00FA5A8B">
            <w:pPr>
              <w:pStyle w:val="TAL"/>
            </w:pPr>
            <w:r w:rsidRPr="00B24739">
              <w:t>3</w:t>
            </w:r>
          </w:p>
        </w:tc>
        <w:tc>
          <w:tcPr>
            <w:tcW w:w="1700" w:type="dxa"/>
          </w:tcPr>
          <w:p w14:paraId="027E7911" w14:textId="77777777" w:rsidR="00F91407" w:rsidRPr="00B24739" w:rsidRDefault="00F91407" w:rsidP="00FA5A8B">
            <w:pPr>
              <w:pStyle w:val="TAL"/>
            </w:pPr>
          </w:p>
        </w:tc>
        <w:tc>
          <w:tcPr>
            <w:tcW w:w="1245" w:type="dxa"/>
          </w:tcPr>
          <w:p w14:paraId="48F72FC8" w14:textId="77777777" w:rsidR="00F91407" w:rsidRPr="00B24739" w:rsidRDefault="00F91407" w:rsidP="00FA5A8B">
            <w:pPr>
              <w:pStyle w:val="TAL"/>
            </w:pPr>
            <w:r w:rsidRPr="00B24739">
              <w:t>FR1_15kHz,FR1_30kHz</w:t>
            </w:r>
          </w:p>
        </w:tc>
      </w:tr>
      <w:tr w:rsidR="00F91407" w:rsidRPr="00B24739" w14:paraId="481F58CC" w14:textId="77777777" w:rsidTr="00FA5A8B">
        <w:tc>
          <w:tcPr>
            <w:tcW w:w="4535" w:type="dxa"/>
          </w:tcPr>
          <w:p w14:paraId="2D84631B" w14:textId="77777777" w:rsidR="00F91407" w:rsidRPr="00B24739" w:rsidRDefault="00F91407" w:rsidP="00FA5A8B">
            <w:pPr>
              <w:pStyle w:val="TAL"/>
            </w:pPr>
          </w:p>
        </w:tc>
        <w:tc>
          <w:tcPr>
            <w:tcW w:w="2267" w:type="dxa"/>
          </w:tcPr>
          <w:p w14:paraId="4ADAD5FB" w14:textId="77777777" w:rsidR="00F91407" w:rsidRPr="00B24739" w:rsidRDefault="00F91407" w:rsidP="00FA5A8B">
            <w:pPr>
              <w:pStyle w:val="TAL"/>
            </w:pPr>
            <w:r w:rsidRPr="00B24739">
              <w:t>4</w:t>
            </w:r>
          </w:p>
        </w:tc>
        <w:tc>
          <w:tcPr>
            <w:tcW w:w="1700" w:type="dxa"/>
          </w:tcPr>
          <w:p w14:paraId="484FC97D" w14:textId="77777777" w:rsidR="00F91407" w:rsidRPr="00B24739" w:rsidRDefault="00F91407" w:rsidP="00FA5A8B">
            <w:pPr>
              <w:pStyle w:val="TAL"/>
            </w:pPr>
          </w:p>
        </w:tc>
        <w:tc>
          <w:tcPr>
            <w:tcW w:w="1245" w:type="dxa"/>
          </w:tcPr>
          <w:p w14:paraId="37F188F1" w14:textId="77777777" w:rsidR="00F91407" w:rsidRPr="00B24739" w:rsidRDefault="00F91407" w:rsidP="00FA5A8B">
            <w:pPr>
              <w:pStyle w:val="TAL"/>
            </w:pPr>
            <w:r w:rsidRPr="00B24739">
              <w:t>FR1_60kHz</w:t>
            </w:r>
          </w:p>
        </w:tc>
      </w:tr>
      <w:tr w:rsidR="00F91407" w:rsidRPr="00B24739" w14:paraId="718C1EB4" w14:textId="77777777" w:rsidTr="00FA5A8B">
        <w:tc>
          <w:tcPr>
            <w:tcW w:w="4535" w:type="dxa"/>
          </w:tcPr>
          <w:p w14:paraId="759E5C61" w14:textId="77777777" w:rsidR="00F91407" w:rsidRPr="00B24739" w:rsidRDefault="00F91407" w:rsidP="00FA5A8B">
            <w:pPr>
              <w:pStyle w:val="TAL"/>
            </w:pPr>
            <w:r w:rsidRPr="00B24739">
              <w:t xml:space="preserve">    </w:t>
            </w:r>
            <w:proofErr w:type="spellStart"/>
            <w:r w:rsidRPr="00B24739">
              <w:t>nrofUplinkSymbols</w:t>
            </w:r>
            <w:proofErr w:type="spellEnd"/>
          </w:p>
        </w:tc>
        <w:tc>
          <w:tcPr>
            <w:tcW w:w="2267" w:type="dxa"/>
          </w:tcPr>
          <w:p w14:paraId="574AE003" w14:textId="77777777" w:rsidR="00F91407" w:rsidRPr="00B24739" w:rsidRDefault="00F91407" w:rsidP="00FA5A8B">
            <w:pPr>
              <w:pStyle w:val="TAL"/>
            </w:pPr>
            <w:r w:rsidRPr="00B24739">
              <w:t>4</w:t>
            </w:r>
          </w:p>
        </w:tc>
        <w:tc>
          <w:tcPr>
            <w:tcW w:w="1700" w:type="dxa"/>
          </w:tcPr>
          <w:p w14:paraId="6E80A6C8" w14:textId="77777777" w:rsidR="00F91407" w:rsidRPr="00B24739" w:rsidRDefault="00F91407" w:rsidP="00FA5A8B">
            <w:pPr>
              <w:pStyle w:val="TAL"/>
            </w:pPr>
          </w:p>
        </w:tc>
        <w:tc>
          <w:tcPr>
            <w:tcW w:w="1245" w:type="dxa"/>
          </w:tcPr>
          <w:p w14:paraId="588B42BC" w14:textId="77777777" w:rsidR="00F91407" w:rsidRPr="00B24739" w:rsidRDefault="00F91407" w:rsidP="00FA5A8B">
            <w:pPr>
              <w:pStyle w:val="TAL"/>
            </w:pPr>
            <w:r w:rsidRPr="00B24739">
              <w:t>FR1_30kHz</w:t>
            </w:r>
          </w:p>
        </w:tc>
      </w:tr>
      <w:tr w:rsidR="00F91407" w:rsidRPr="00B24739" w14:paraId="306F0BB7" w14:textId="77777777" w:rsidTr="00FA5A8B">
        <w:tc>
          <w:tcPr>
            <w:tcW w:w="4535" w:type="dxa"/>
          </w:tcPr>
          <w:p w14:paraId="2782DBA0" w14:textId="77777777" w:rsidR="00F91407" w:rsidRPr="00B24739" w:rsidRDefault="00F91407" w:rsidP="00FA5A8B">
            <w:pPr>
              <w:pStyle w:val="TAL"/>
            </w:pPr>
          </w:p>
        </w:tc>
        <w:tc>
          <w:tcPr>
            <w:tcW w:w="2267" w:type="dxa"/>
          </w:tcPr>
          <w:p w14:paraId="623042E5" w14:textId="77777777" w:rsidR="00F91407" w:rsidRPr="00B24739" w:rsidRDefault="00F91407" w:rsidP="00FA5A8B">
            <w:pPr>
              <w:pStyle w:val="TAL"/>
            </w:pPr>
            <w:r w:rsidRPr="00B24739">
              <w:t>2</w:t>
            </w:r>
          </w:p>
        </w:tc>
        <w:tc>
          <w:tcPr>
            <w:tcW w:w="1700" w:type="dxa"/>
          </w:tcPr>
          <w:p w14:paraId="708326C0" w14:textId="77777777" w:rsidR="00F91407" w:rsidRPr="00B24739" w:rsidRDefault="00F91407" w:rsidP="00FA5A8B">
            <w:pPr>
              <w:pStyle w:val="TAL"/>
            </w:pPr>
          </w:p>
        </w:tc>
        <w:tc>
          <w:tcPr>
            <w:tcW w:w="1245" w:type="dxa"/>
          </w:tcPr>
          <w:p w14:paraId="7272929A" w14:textId="77777777" w:rsidR="00F91407" w:rsidRPr="00B24739" w:rsidRDefault="00F91407" w:rsidP="00FA5A8B">
            <w:pPr>
              <w:pStyle w:val="TAL"/>
            </w:pPr>
            <w:r w:rsidRPr="00B24739">
              <w:t>FR1_15kHz,</w:t>
            </w:r>
          </w:p>
        </w:tc>
      </w:tr>
      <w:tr w:rsidR="00F91407" w:rsidRPr="00B24739" w14:paraId="668F52B7" w14:textId="77777777" w:rsidTr="00FA5A8B">
        <w:tc>
          <w:tcPr>
            <w:tcW w:w="4535" w:type="dxa"/>
          </w:tcPr>
          <w:p w14:paraId="2F21495E" w14:textId="77777777" w:rsidR="00F91407" w:rsidRPr="00B24739" w:rsidRDefault="00F91407" w:rsidP="00FA5A8B">
            <w:pPr>
              <w:pStyle w:val="TAL"/>
            </w:pPr>
          </w:p>
        </w:tc>
        <w:tc>
          <w:tcPr>
            <w:tcW w:w="2267" w:type="dxa"/>
          </w:tcPr>
          <w:p w14:paraId="2B08657B" w14:textId="77777777" w:rsidR="00F91407" w:rsidRPr="00B24739" w:rsidRDefault="00F91407" w:rsidP="00FA5A8B">
            <w:pPr>
              <w:pStyle w:val="TAL"/>
            </w:pPr>
            <w:r w:rsidRPr="00B24739">
              <w:t>8</w:t>
            </w:r>
          </w:p>
        </w:tc>
        <w:tc>
          <w:tcPr>
            <w:tcW w:w="1700" w:type="dxa"/>
          </w:tcPr>
          <w:p w14:paraId="7C29DA59" w14:textId="77777777" w:rsidR="00F91407" w:rsidRPr="00B24739" w:rsidRDefault="00F91407" w:rsidP="00FA5A8B">
            <w:pPr>
              <w:pStyle w:val="TAL"/>
            </w:pPr>
          </w:p>
        </w:tc>
        <w:tc>
          <w:tcPr>
            <w:tcW w:w="1245" w:type="dxa"/>
          </w:tcPr>
          <w:p w14:paraId="6CAA9126" w14:textId="77777777" w:rsidR="00F91407" w:rsidRPr="00B24739" w:rsidRDefault="00F91407" w:rsidP="00FA5A8B">
            <w:pPr>
              <w:pStyle w:val="TAL"/>
            </w:pPr>
            <w:r w:rsidRPr="00B24739">
              <w:t>FR1_60kHz</w:t>
            </w:r>
          </w:p>
        </w:tc>
      </w:tr>
      <w:tr w:rsidR="00F91407" w:rsidRPr="00B24739" w14:paraId="54593C70" w14:textId="77777777" w:rsidTr="00FA5A8B">
        <w:tc>
          <w:tcPr>
            <w:tcW w:w="4535" w:type="dxa"/>
          </w:tcPr>
          <w:p w14:paraId="236536AF" w14:textId="77777777" w:rsidR="00F91407" w:rsidRPr="00B24739" w:rsidRDefault="00F91407" w:rsidP="00FA5A8B">
            <w:pPr>
              <w:pStyle w:val="TAL"/>
            </w:pPr>
          </w:p>
        </w:tc>
        <w:tc>
          <w:tcPr>
            <w:tcW w:w="2267" w:type="dxa"/>
          </w:tcPr>
          <w:p w14:paraId="7CEFA93E" w14:textId="77777777" w:rsidR="00F91407" w:rsidRPr="00B24739" w:rsidRDefault="00F91407" w:rsidP="00FA5A8B">
            <w:pPr>
              <w:pStyle w:val="TAL"/>
            </w:pPr>
          </w:p>
        </w:tc>
        <w:tc>
          <w:tcPr>
            <w:tcW w:w="1700" w:type="dxa"/>
          </w:tcPr>
          <w:p w14:paraId="113CAF48" w14:textId="77777777" w:rsidR="00F91407" w:rsidRPr="00B24739" w:rsidRDefault="00F91407" w:rsidP="00FA5A8B">
            <w:pPr>
              <w:pStyle w:val="TAL"/>
            </w:pPr>
          </w:p>
        </w:tc>
        <w:tc>
          <w:tcPr>
            <w:tcW w:w="1245" w:type="dxa"/>
          </w:tcPr>
          <w:p w14:paraId="601D0517" w14:textId="77777777" w:rsidR="00F91407" w:rsidRPr="00B24739" w:rsidRDefault="00F91407" w:rsidP="00FA5A8B">
            <w:pPr>
              <w:pStyle w:val="TAL"/>
            </w:pPr>
          </w:p>
        </w:tc>
      </w:tr>
      <w:tr w:rsidR="00F91407" w:rsidRPr="00B24739" w14:paraId="3A688410" w14:textId="77777777" w:rsidTr="00FA5A8B">
        <w:tc>
          <w:tcPr>
            <w:tcW w:w="4535" w:type="dxa"/>
          </w:tcPr>
          <w:p w14:paraId="7E7082E7" w14:textId="77777777" w:rsidR="00F91407" w:rsidRPr="00B24739" w:rsidRDefault="00F91407" w:rsidP="00FA5A8B">
            <w:pPr>
              <w:pStyle w:val="TAL"/>
            </w:pPr>
            <w:r w:rsidRPr="00B24739">
              <w:t xml:space="preserve">  }</w:t>
            </w:r>
          </w:p>
        </w:tc>
        <w:tc>
          <w:tcPr>
            <w:tcW w:w="2267" w:type="dxa"/>
          </w:tcPr>
          <w:p w14:paraId="3D5ADF8A" w14:textId="77777777" w:rsidR="00F91407" w:rsidRPr="00B24739" w:rsidRDefault="00F91407" w:rsidP="00FA5A8B">
            <w:pPr>
              <w:pStyle w:val="TAL"/>
            </w:pPr>
          </w:p>
        </w:tc>
        <w:tc>
          <w:tcPr>
            <w:tcW w:w="1700" w:type="dxa"/>
          </w:tcPr>
          <w:p w14:paraId="623E8247" w14:textId="77777777" w:rsidR="00F91407" w:rsidRPr="00B24739" w:rsidRDefault="00F91407" w:rsidP="00FA5A8B">
            <w:pPr>
              <w:pStyle w:val="TAL"/>
            </w:pPr>
          </w:p>
        </w:tc>
        <w:tc>
          <w:tcPr>
            <w:tcW w:w="1245" w:type="dxa"/>
          </w:tcPr>
          <w:p w14:paraId="1318D322" w14:textId="77777777" w:rsidR="00F91407" w:rsidRPr="00B24739" w:rsidRDefault="00F91407" w:rsidP="00FA5A8B">
            <w:pPr>
              <w:pStyle w:val="TAL"/>
            </w:pPr>
          </w:p>
        </w:tc>
      </w:tr>
      <w:tr w:rsidR="00F91407" w:rsidRPr="00B24739" w14:paraId="105A0FC1" w14:textId="77777777" w:rsidTr="00FA5A8B">
        <w:tc>
          <w:tcPr>
            <w:tcW w:w="4535" w:type="dxa"/>
          </w:tcPr>
          <w:p w14:paraId="569F22F1" w14:textId="77777777" w:rsidR="00F91407" w:rsidRPr="00B24739" w:rsidRDefault="00F91407" w:rsidP="00FA5A8B">
            <w:pPr>
              <w:pStyle w:val="TAL"/>
            </w:pPr>
            <w:r w:rsidRPr="00B24739">
              <w:t xml:space="preserve">  pattern2</w:t>
            </w:r>
          </w:p>
        </w:tc>
        <w:tc>
          <w:tcPr>
            <w:tcW w:w="2267" w:type="dxa"/>
          </w:tcPr>
          <w:p w14:paraId="320C5C2E" w14:textId="77777777" w:rsidR="00F91407" w:rsidRPr="00B24739" w:rsidRDefault="00F91407" w:rsidP="00FA5A8B">
            <w:pPr>
              <w:pStyle w:val="TAL"/>
            </w:pPr>
            <w:r w:rsidRPr="00B24739">
              <w:t>Not present</w:t>
            </w:r>
          </w:p>
        </w:tc>
        <w:tc>
          <w:tcPr>
            <w:tcW w:w="1700" w:type="dxa"/>
          </w:tcPr>
          <w:p w14:paraId="1F392861" w14:textId="77777777" w:rsidR="00F91407" w:rsidRPr="00B24739" w:rsidRDefault="00F91407" w:rsidP="00FA5A8B">
            <w:pPr>
              <w:pStyle w:val="TAL"/>
            </w:pPr>
          </w:p>
        </w:tc>
        <w:tc>
          <w:tcPr>
            <w:tcW w:w="1245" w:type="dxa"/>
          </w:tcPr>
          <w:p w14:paraId="6ECED8A4" w14:textId="77777777" w:rsidR="00F91407" w:rsidRPr="00B24739" w:rsidRDefault="00F91407" w:rsidP="00FA5A8B">
            <w:pPr>
              <w:pStyle w:val="TAL"/>
            </w:pPr>
          </w:p>
        </w:tc>
      </w:tr>
      <w:tr w:rsidR="00F91407" w:rsidRPr="00B24739" w14:paraId="687B9733" w14:textId="77777777" w:rsidTr="00FA5A8B">
        <w:tc>
          <w:tcPr>
            <w:tcW w:w="4535" w:type="dxa"/>
            <w:tcBorders>
              <w:bottom w:val="single" w:sz="4" w:space="0" w:color="auto"/>
            </w:tcBorders>
          </w:tcPr>
          <w:p w14:paraId="6A1B2279" w14:textId="77777777" w:rsidR="00F91407" w:rsidRPr="00B24739" w:rsidRDefault="00F91407" w:rsidP="00FA5A8B">
            <w:pPr>
              <w:pStyle w:val="TAL"/>
            </w:pPr>
            <w:r w:rsidRPr="00B24739">
              <w:t>}</w:t>
            </w:r>
          </w:p>
        </w:tc>
        <w:tc>
          <w:tcPr>
            <w:tcW w:w="2267" w:type="dxa"/>
          </w:tcPr>
          <w:p w14:paraId="2E06611D" w14:textId="77777777" w:rsidR="00F91407" w:rsidRPr="00B24739" w:rsidRDefault="00F91407" w:rsidP="00FA5A8B">
            <w:pPr>
              <w:pStyle w:val="TAL"/>
            </w:pPr>
          </w:p>
        </w:tc>
        <w:tc>
          <w:tcPr>
            <w:tcW w:w="1700" w:type="dxa"/>
          </w:tcPr>
          <w:p w14:paraId="45C85141" w14:textId="77777777" w:rsidR="00F91407" w:rsidRPr="00B24739" w:rsidRDefault="00F91407" w:rsidP="00FA5A8B">
            <w:pPr>
              <w:pStyle w:val="TAL"/>
            </w:pPr>
          </w:p>
        </w:tc>
        <w:tc>
          <w:tcPr>
            <w:tcW w:w="1245" w:type="dxa"/>
          </w:tcPr>
          <w:p w14:paraId="30E1FB89" w14:textId="77777777" w:rsidR="00F91407" w:rsidRPr="00B24739" w:rsidRDefault="00F91407" w:rsidP="00FA5A8B">
            <w:pPr>
              <w:pStyle w:val="TAL"/>
            </w:pPr>
          </w:p>
        </w:tc>
      </w:tr>
    </w:tbl>
    <w:p w14:paraId="686476F6" w14:textId="77777777" w:rsidR="00F91407" w:rsidRPr="00B24739" w:rsidRDefault="00F91407" w:rsidP="00F91407"/>
    <w:p w14:paraId="7134A9BC" w14:textId="77777777" w:rsidR="00F91407" w:rsidRPr="00B24739" w:rsidRDefault="00F91407" w:rsidP="00F91407">
      <w:pPr>
        <w:pStyle w:val="TH"/>
      </w:pPr>
      <w:bookmarkStart w:id="123" w:name="_Hlk99119206"/>
      <w:r w:rsidRPr="00B24739">
        <w:t>Table 6.3A.3.1</w:t>
      </w:r>
      <w:bookmarkEnd w:id="123"/>
      <w:r w:rsidRPr="00B24739">
        <w:t>.4.3-3: PUSCH-</w:t>
      </w:r>
      <w:proofErr w:type="spellStart"/>
      <w:r w:rsidRPr="00B24739">
        <w:t>TimeDomainResourceAllocationList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91407" w:rsidRPr="00B24739" w14:paraId="6D2E2A87" w14:textId="77777777" w:rsidTr="00FA5A8B">
        <w:tc>
          <w:tcPr>
            <w:tcW w:w="9747" w:type="dxa"/>
            <w:gridSpan w:val="4"/>
            <w:tcBorders>
              <w:top w:val="single" w:sz="4" w:space="0" w:color="auto"/>
              <w:left w:val="single" w:sz="4" w:space="0" w:color="auto"/>
              <w:bottom w:val="single" w:sz="4" w:space="0" w:color="auto"/>
              <w:right w:val="single" w:sz="4" w:space="0" w:color="auto"/>
            </w:tcBorders>
            <w:hideMark/>
          </w:tcPr>
          <w:p w14:paraId="0C60807E" w14:textId="77777777" w:rsidR="00F91407" w:rsidRPr="00B24739" w:rsidRDefault="00F91407" w:rsidP="00FA5A8B">
            <w:pPr>
              <w:pStyle w:val="TAH"/>
            </w:pPr>
            <w:r w:rsidRPr="00B24739">
              <w:t>Derivation Path: TS 38.508-1[5], Table 4.6.3-122</w:t>
            </w:r>
          </w:p>
        </w:tc>
      </w:tr>
      <w:tr w:rsidR="00F91407" w:rsidRPr="00B24739" w14:paraId="522B7B17"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1F226532" w14:textId="77777777" w:rsidR="00F91407" w:rsidRPr="00B24739" w:rsidRDefault="00F91407" w:rsidP="00FA5A8B">
            <w:pPr>
              <w:pStyle w:val="TAH"/>
            </w:pPr>
            <w:r w:rsidRPr="00B2473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90F53A" w14:textId="77777777" w:rsidR="00F91407" w:rsidRPr="00B24739" w:rsidRDefault="00F91407" w:rsidP="00FA5A8B">
            <w:pPr>
              <w:pStyle w:val="TAH"/>
            </w:pPr>
            <w:r w:rsidRPr="00B24739">
              <w:t>Value/remark</w:t>
            </w:r>
          </w:p>
        </w:tc>
        <w:tc>
          <w:tcPr>
            <w:tcW w:w="1700" w:type="dxa"/>
            <w:tcBorders>
              <w:top w:val="single" w:sz="4" w:space="0" w:color="auto"/>
              <w:left w:val="single" w:sz="4" w:space="0" w:color="auto"/>
              <w:bottom w:val="single" w:sz="4" w:space="0" w:color="auto"/>
              <w:right w:val="single" w:sz="4" w:space="0" w:color="auto"/>
            </w:tcBorders>
            <w:hideMark/>
          </w:tcPr>
          <w:p w14:paraId="251C5F2E" w14:textId="77777777" w:rsidR="00F91407" w:rsidRPr="00B24739" w:rsidRDefault="00F91407" w:rsidP="00FA5A8B">
            <w:pPr>
              <w:pStyle w:val="TAH"/>
            </w:pPr>
            <w:r w:rsidRPr="00B24739">
              <w:t>Comment</w:t>
            </w:r>
          </w:p>
        </w:tc>
        <w:tc>
          <w:tcPr>
            <w:tcW w:w="1245" w:type="dxa"/>
            <w:tcBorders>
              <w:top w:val="single" w:sz="4" w:space="0" w:color="auto"/>
              <w:left w:val="single" w:sz="4" w:space="0" w:color="auto"/>
              <w:bottom w:val="single" w:sz="4" w:space="0" w:color="auto"/>
              <w:right w:val="single" w:sz="4" w:space="0" w:color="auto"/>
            </w:tcBorders>
            <w:hideMark/>
          </w:tcPr>
          <w:p w14:paraId="4C7C2886" w14:textId="77777777" w:rsidR="00F91407" w:rsidRPr="00B24739" w:rsidRDefault="00F91407" w:rsidP="00FA5A8B">
            <w:pPr>
              <w:pStyle w:val="TAH"/>
            </w:pPr>
            <w:r w:rsidRPr="00B24739">
              <w:t>Condition</w:t>
            </w:r>
          </w:p>
        </w:tc>
      </w:tr>
      <w:tr w:rsidR="00F91407" w:rsidRPr="00B24739" w14:paraId="6E664B6D"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691DF619" w14:textId="77777777" w:rsidR="00F91407" w:rsidRPr="00B24739" w:rsidRDefault="00F91407" w:rsidP="00FA5A8B">
            <w:pPr>
              <w:pStyle w:val="TAL"/>
            </w:pPr>
            <w:r w:rsidRPr="00B24739">
              <w:t>PUSCH-</w:t>
            </w:r>
            <w:proofErr w:type="spellStart"/>
            <w:r w:rsidRPr="00B24739">
              <w:t>TimeDomainResourceAllocationList</w:t>
            </w:r>
            <w:proofErr w:type="spellEnd"/>
            <w:r w:rsidRPr="00B24739">
              <w:t xml:space="preserve"> ::= </w:t>
            </w:r>
            <w:r w:rsidRPr="00B24739">
              <w:rPr>
                <w:snapToGrid w:val="0"/>
              </w:rPr>
              <w:t>SEQUENCE (SIZE(</w:t>
            </w:r>
            <w:proofErr w:type="gramStart"/>
            <w:r w:rsidRPr="00B24739">
              <w:rPr>
                <w:snapToGrid w:val="0"/>
              </w:rPr>
              <w:t>1..</w:t>
            </w:r>
            <w:proofErr w:type="gramEnd"/>
            <w:r w:rsidRPr="00B24739">
              <w:rPr>
                <w:snapToGrid w:val="0"/>
              </w:rPr>
              <w:t xml:space="preserve">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3D7707A1" w14:textId="77777777" w:rsidR="00F91407" w:rsidRPr="00B24739" w:rsidRDefault="00F91407" w:rsidP="00FA5A8B">
            <w:pPr>
              <w:pStyle w:val="TAL"/>
            </w:pPr>
            <w:r w:rsidRPr="00B24739">
              <w:t>2 entries</w:t>
            </w:r>
          </w:p>
        </w:tc>
        <w:tc>
          <w:tcPr>
            <w:tcW w:w="1700" w:type="dxa"/>
            <w:tcBorders>
              <w:top w:val="single" w:sz="4" w:space="0" w:color="auto"/>
              <w:left w:val="single" w:sz="4" w:space="0" w:color="auto"/>
              <w:bottom w:val="single" w:sz="4" w:space="0" w:color="auto"/>
              <w:right w:val="single" w:sz="4" w:space="0" w:color="auto"/>
            </w:tcBorders>
          </w:tcPr>
          <w:p w14:paraId="1A6C9092"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51F2E5CA" w14:textId="77777777" w:rsidR="00F91407" w:rsidRPr="00B24739" w:rsidRDefault="00F91407" w:rsidP="00FA5A8B">
            <w:pPr>
              <w:pStyle w:val="TAL"/>
            </w:pPr>
          </w:p>
        </w:tc>
      </w:tr>
      <w:tr w:rsidR="00F91407" w:rsidRPr="00B24739" w14:paraId="21C9BBE9"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656874A7" w14:textId="77777777" w:rsidR="00F91407" w:rsidRPr="00B24739" w:rsidRDefault="00F91407" w:rsidP="00FA5A8B">
            <w:pPr>
              <w:pStyle w:val="TAL"/>
            </w:pPr>
            <w:r w:rsidRPr="00B24739">
              <w:t xml:space="preserve">  PUSCH-</w:t>
            </w:r>
            <w:proofErr w:type="spellStart"/>
            <w:r w:rsidRPr="00B24739">
              <w:t>TimeDomainResourceAllocation</w:t>
            </w:r>
            <w:proofErr w:type="spellEnd"/>
            <w:r w:rsidRPr="00B24739">
              <w:t xml:space="preserve">[1] </w:t>
            </w:r>
            <w:r w:rsidRPr="00B24739">
              <w:rPr>
                <w:snapToGrid w:val="0"/>
              </w:rPr>
              <w:t xml:space="preserve">SEQUENCE </w:t>
            </w:r>
            <w:r w:rsidRPr="00B24739">
              <w:t>{</w:t>
            </w:r>
          </w:p>
        </w:tc>
        <w:tc>
          <w:tcPr>
            <w:tcW w:w="2267" w:type="dxa"/>
            <w:tcBorders>
              <w:top w:val="single" w:sz="4" w:space="0" w:color="auto"/>
              <w:left w:val="single" w:sz="4" w:space="0" w:color="auto"/>
              <w:bottom w:val="single" w:sz="4" w:space="0" w:color="auto"/>
              <w:right w:val="single" w:sz="4" w:space="0" w:color="auto"/>
            </w:tcBorders>
          </w:tcPr>
          <w:p w14:paraId="735025C6" w14:textId="77777777" w:rsidR="00F91407" w:rsidRPr="00B24739" w:rsidRDefault="00F91407" w:rsidP="00FA5A8B">
            <w:pPr>
              <w:pStyle w:val="TAL"/>
            </w:pPr>
          </w:p>
        </w:tc>
        <w:tc>
          <w:tcPr>
            <w:tcW w:w="1700" w:type="dxa"/>
            <w:tcBorders>
              <w:top w:val="single" w:sz="4" w:space="0" w:color="auto"/>
              <w:left w:val="single" w:sz="4" w:space="0" w:color="auto"/>
              <w:bottom w:val="single" w:sz="4" w:space="0" w:color="auto"/>
              <w:right w:val="single" w:sz="4" w:space="0" w:color="auto"/>
            </w:tcBorders>
          </w:tcPr>
          <w:p w14:paraId="64C6077A"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1C19B88D" w14:textId="77777777" w:rsidR="00F91407" w:rsidRPr="00B24739" w:rsidRDefault="00F91407" w:rsidP="00FA5A8B">
            <w:pPr>
              <w:pStyle w:val="TAL"/>
            </w:pPr>
          </w:p>
        </w:tc>
      </w:tr>
      <w:tr w:rsidR="00F91407" w:rsidRPr="00B24739" w14:paraId="7DA558B9" w14:textId="77777777" w:rsidTr="00FA5A8B">
        <w:tc>
          <w:tcPr>
            <w:tcW w:w="4535" w:type="dxa"/>
            <w:vMerge w:val="restart"/>
            <w:tcBorders>
              <w:top w:val="single" w:sz="4" w:space="0" w:color="auto"/>
              <w:left w:val="single" w:sz="4" w:space="0" w:color="auto"/>
              <w:bottom w:val="single" w:sz="4" w:space="0" w:color="auto"/>
              <w:right w:val="single" w:sz="4" w:space="0" w:color="auto"/>
            </w:tcBorders>
            <w:hideMark/>
          </w:tcPr>
          <w:p w14:paraId="533AA672" w14:textId="77777777" w:rsidR="00F91407" w:rsidRPr="00B24739" w:rsidRDefault="00F91407" w:rsidP="00FA5A8B">
            <w:pPr>
              <w:pStyle w:val="TAL"/>
            </w:pPr>
            <w:r w:rsidRPr="00B24739">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0C10443A" w14:textId="77777777" w:rsidR="00F91407" w:rsidRPr="00B24739" w:rsidRDefault="00F91407" w:rsidP="00FA5A8B">
            <w:pPr>
              <w:pStyle w:val="TAL"/>
            </w:pPr>
            <w:r w:rsidRPr="00B24739">
              <w:t>4</w:t>
            </w:r>
          </w:p>
        </w:tc>
        <w:tc>
          <w:tcPr>
            <w:tcW w:w="1700" w:type="dxa"/>
            <w:tcBorders>
              <w:top w:val="single" w:sz="4" w:space="0" w:color="auto"/>
              <w:left w:val="single" w:sz="4" w:space="0" w:color="auto"/>
              <w:bottom w:val="single" w:sz="4" w:space="0" w:color="auto"/>
              <w:right w:val="single" w:sz="4" w:space="0" w:color="auto"/>
            </w:tcBorders>
          </w:tcPr>
          <w:p w14:paraId="67160C41"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53E119BD" w14:textId="77777777" w:rsidR="00F91407" w:rsidRPr="00B24739" w:rsidRDefault="00F91407" w:rsidP="00FA5A8B">
            <w:pPr>
              <w:pStyle w:val="TAL"/>
            </w:pPr>
            <w:r w:rsidRPr="00B24739">
              <w:t>FR1_15kHz,FR1_30kHz</w:t>
            </w:r>
          </w:p>
        </w:tc>
      </w:tr>
      <w:tr w:rsidR="00F91407" w:rsidRPr="00B24739" w14:paraId="3C489D80" w14:textId="77777777" w:rsidTr="00FA5A8B">
        <w:tc>
          <w:tcPr>
            <w:tcW w:w="4535" w:type="dxa"/>
            <w:vMerge/>
            <w:tcBorders>
              <w:top w:val="single" w:sz="4" w:space="0" w:color="auto"/>
              <w:left w:val="single" w:sz="4" w:space="0" w:color="auto"/>
              <w:bottom w:val="single" w:sz="4" w:space="0" w:color="auto"/>
              <w:right w:val="single" w:sz="4" w:space="0" w:color="auto"/>
            </w:tcBorders>
            <w:vAlign w:val="center"/>
            <w:hideMark/>
          </w:tcPr>
          <w:p w14:paraId="4B49B515" w14:textId="77777777" w:rsidR="00F91407" w:rsidRPr="00B24739" w:rsidRDefault="00F91407" w:rsidP="00FA5A8B"/>
        </w:tc>
        <w:tc>
          <w:tcPr>
            <w:tcW w:w="2267" w:type="dxa"/>
            <w:tcBorders>
              <w:top w:val="single" w:sz="4" w:space="0" w:color="auto"/>
              <w:left w:val="single" w:sz="4" w:space="0" w:color="auto"/>
              <w:bottom w:val="single" w:sz="4" w:space="0" w:color="auto"/>
              <w:right w:val="single" w:sz="4" w:space="0" w:color="auto"/>
            </w:tcBorders>
          </w:tcPr>
          <w:p w14:paraId="65B4B47A" w14:textId="77777777" w:rsidR="00F91407" w:rsidRPr="00B24739" w:rsidRDefault="00F91407" w:rsidP="00FA5A8B">
            <w:pPr>
              <w:pStyle w:val="TAL"/>
            </w:pPr>
            <w:r w:rsidRPr="00B24739">
              <w:t>6</w:t>
            </w:r>
          </w:p>
        </w:tc>
        <w:tc>
          <w:tcPr>
            <w:tcW w:w="1700" w:type="dxa"/>
            <w:tcBorders>
              <w:top w:val="single" w:sz="4" w:space="0" w:color="auto"/>
              <w:left w:val="single" w:sz="4" w:space="0" w:color="auto"/>
              <w:bottom w:val="single" w:sz="4" w:space="0" w:color="auto"/>
              <w:right w:val="single" w:sz="4" w:space="0" w:color="auto"/>
            </w:tcBorders>
          </w:tcPr>
          <w:p w14:paraId="607CA1F5"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285E1497" w14:textId="77777777" w:rsidR="00F91407" w:rsidRPr="00B24739" w:rsidRDefault="00F91407" w:rsidP="00FA5A8B">
            <w:pPr>
              <w:pStyle w:val="TAL"/>
            </w:pPr>
            <w:r w:rsidRPr="00B24739">
              <w:t>FR1_60kHz</w:t>
            </w:r>
          </w:p>
        </w:tc>
      </w:tr>
      <w:tr w:rsidR="00F91407" w:rsidRPr="00B24739" w14:paraId="1EC5703E"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48CF1DA1" w14:textId="77777777" w:rsidR="00F91407" w:rsidRPr="00B24739" w:rsidRDefault="00F91407" w:rsidP="00FA5A8B">
            <w:pPr>
              <w:pStyle w:val="TAL"/>
            </w:pPr>
            <w:r w:rsidRPr="00B24739">
              <w:t xml:space="preserve">    </w:t>
            </w:r>
            <w:proofErr w:type="spellStart"/>
            <w:r w:rsidRPr="00B24739">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B07311" w14:textId="77777777" w:rsidR="00F91407" w:rsidRPr="00B24739" w:rsidRDefault="00F91407" w:rsidP="00FA5A8B">
            <w:pPr>
              <w:pStyle w:val="TAL"/>
            </w:pPr>
            <w:proofErr w:type="spellStart"/>
            <w:r w:rsidRPr="00B24739">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283B3B41"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035CEB8F" w14:textId="77777777" w:rsidR="00F91407" w:rsidRPr="00B24739" w:rsidRDefault="00F91407" w:rsidP="00FA5A8B">
            <w:pPr>
              <w:pStyle w:val="TAL"/>
            </w:pPr>
          </w:p>
        </w:tc>
      </w:tr>
      <w:tr w:rsidR="00F91407" w:rsidRPr="00B24739" w14:paraId="45517220"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176FC335" w14:textId="77777777" w:rsidR="00F91407" w:rsidRPr="00B24739" w:rsidRDefault="00F91407" w:rsidP="00FA5A8B">
            <w:pPr>
              <w:pStyle w:val="TAL"/>
            </w:pPr>
            <w:r w:rsidRPr="00B24739">
              <w:t xml:space="preserve">  </w:t>
            </w:r>
            <w:proofErr w:type="spellStart"/>
            <w:r w:rsidRPr="00B24739">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A08313" w14:textId="77777777" w:rsidR="00F91407" w:rsidRPr="00B24739" w:rsidRDefault="00F91407" w:rsidP="00FA5A8B">
            <w:pPr>
              <w:pStyle w:val="TAL"/>
            </w:pPr>
            <w:r w:rsidRPr="00B24739">
              <w:t>27</w:t>
            </w:r>
          </w:p>
        </w:tc>
        <w:tc>
          <w:tcPr>
            <w:tcW w:w="1700" w:type="dxa"/>
            <w:tcBorders>
              <w:top w:val="single" w:sz="4" w:space="0" w:color="auto"/>
              <w:left w:val="single" w:sz="4" w:space="0" w:color="auto"/>
              <w:bottom w:val="single" w:sz="4" w:space="0" w:color="auto"/>
              <w:right w:val="single" w:sz="4" w:space="0" w:color="auto"/>
            </w:tcBorders>
            <w:hideMark/>
          </w:tcPr>
          <w:p w14:paraId="69D139EE" w14:textId="77777777" w:rsidR="00F91407" w:rsidRPr="00B24739" w:rsidRDefault="00F91407" w:rsidP="00FA5A8B">
            <w:pPr>
              <w:pStyle w:val="TAL"/>
            </w:pPr>
            <w:r w:rsidRPr="00B24739">
              <w:t>Start symbol(S)=0, Length(L)=14</w:t>
            </w:r>
          </w:p>
        </w:tc>
        <w:tc>
          <w:tcPr>
            <w:tcW w:w="1245" w:type="dxa"/>
            <w:tcBorders>
              <w:top w:val="single" w:sz="4" w:space="0" w:color="auto"/>
              <w:left w:val="single" w:sz="4" w:space="0" w:color="auto"/>
              <w:bottom w:val="single" w:sz="4" w:space="0" w:color="auto"/>
              <w:right w:val="single" w:sz="4" w:space="0" w:color="auto"/>
            </w:tcBorders>
          </w:tcPr>
          <w:p w14:paraId="1AA84AFC" w14:textId="77777777" w:rsidR="00F91407" w:rsidRPr="00B24739" w:rsidRDefault="00F91407" w:rsidP="00FA5A8B">
            <w:pPr>
              <w:pStyle w:val="TAL"/>
            </w:pPr>
          </w:p>
        </w:tc>
      </w:tr>
      <w:tr w:rsidR="00F91407" w:rsidRPr="00B24739" w14:paraId="0CF15538"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60940187" w14:textId="77777777" w:rsidR="00F91407" w:rsidRPr="00B24739" w:rsidRDefault="00F91407" w:rsidP="00FA5A8B">
            <w:pPr>
              <w:pStyle w:val="TAL"/>
            </w:pPr>
            <w:r w:rsidRPr="00B24739">
              <w:t xml:space="preserve">  }</w:t>
            </w:r>
          </w:p>
        </w:tc>
        <w:tc>
          <w:tcPr>
            <w:tcW w:w="2267" w:type="dxa"/>
            <w:tcBorders>
              <w:top w:val="single" w:sz="4" w:space="0" w:color="auto"/>
              <w:left w:val="single" w:sz="4" w:space="0" w:color="auto"/>
              <w:bottom w:val="single" w:sz="4" w:space="0" w:color="auto"/>
              <w:right w:val="single" w:sz="4" w:space="0" w:color="auto"/>
            </w:tcBorders>
          </w:tcPr>
          <w:p w14:paraId="290B71F5" w14:textId="77777777" w:rsidR="00F91407" w:rsidRPr="00B24739" w:rsidRDefault="00F91407" w:rsidP="00FA5A8B">
            <w:pPr>
              <w:pStyle w:val="TAL"/>
            </w:pPr>
          </w:p>
        </w:tc>
        <w:tc>
          <w:tcPr>
            <w:tcW w:w="1700" w:type="dxa"/>
            <w:tcBorders>
              <w:top w:val="single" w:sz="4" w:space="0" w:color="auto"/>
              <w:left w:val="single" w:sz="4" w:space="0" w:color="auto"/>
              <w:bottom w:val="single" w:sz="4" w:space="0" w:color="auto"/>
              <w:right w:val="single" w:sz="4" w:space="0" w:color="auto"/>
            </w:tcBorders>
          </w:tcPr>
          <w:p w14:paraId="371F9CA5"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52C93B35" w14:textId="77777777" w:rsidR="00F91407" w:rsidRPr="00B24739" w:rsidRDefault="00F91407" w:rsidP="00FA5A8B">
            <w:pPr>
              <w:pStyle w:val="TAL"/>
            </w:pPr>
          </w:p>
        </w:tc>
      </w:tr>
      <w:tr w:rsidR="00F91407" w:rsidRPr="00B24739" w14:paraId="7442F95A"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215F0D94" w14:textId="77777777" w:rsidR="00F91407" w:rsidRPr="00B24739" w:rsidRDefault="00F91407" w:rsidP="00FA5A8B">
            <w:pPr>
              <w:pStyle w:val="TAL"/>
            </w:pPr>
            <w:r w:rsidRPr="00B24739">
              <w:t xml:space="preserve">  PUSCH-</w:t>
            </w:r>
            <w:proofErr w:type="spellStart"/>
            <w:r w:rsidRPr="00B24739">
              <w:t>TimeDomainResourceAllocation</w:t>
            </w:r>
            <w:proofErr w:type="spellEnd"/>
            <w:r w:rsidRPr="00B24739">
              <w:t xml:space="preserve">[2] </w:t>
            </w:r>
            <w:r w:rsidRPr="00B24739">
              <w:rPr>
                <w:snapToGrid w:val="0"/>
              </w:rPr>
              <w:t xml:space="preserve">SEQUENCE </w:t>
            </w:r>
            <w:r w:rsidRPr="00B24739">
              <w:t>{</w:t>
            </w:r>
          </w:p>
        </w:tc>
        <w:tc>
          <w:tcPr>
            <w:tcW w:w="2267" w:type="dxa"/>
            <w:tcBorders>
              <w:top w:val="single" w:sz="4" w:space="0" w:color="auto"/>
              <w:left w:val="single" w:sz="4" w:space="0" w:color="auto"/>
              <w:bottom w:val="single" w:sz="4" w:space="0" w:color="auto"/>
              <w:right w:val="single" w:sz="4" w:space="0" w:color="auto"/>
            </w:tcBorders>
          </w:tcPr>
          <w:p w14:paraId="56989E23" w14:textId="77777777" w:rsidR="00F91407" w:rsidRPr="00B24739" w:rsidRDefault="00F91407" w:rsidP="00FA5A8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7F78779" w14:textId="77777777" w:rsidR="00F91407" w:rsidRPr="00B24739" w:rsidRDefault="00F91407" w:rsidP="00FA5A8B">
            <w:pPr>
              <w:pStyle w:val="TAL"/>
            </w:pPr>
            <w:r w:rsidRPr="00B24739">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2E14EFDF" w14:textId="77777777" w:rsidR="00F91407" w:rsidRPr="00B24739" w:rsidRDefault="00F91407" w:rsidP="00FA5A8B">
            <w:pPr>
              <w:pStyle w:val="TAL"/>
            </w:pPr>
          </w:p>
        </w:tc>
      </w:tr>
      <w:tr w:rsidR="00F91407" w:rsidRPr="00B24739" w14:paraId="7EA6D509" w14:textId="77777777" w:rsidTr="00FA5A8B">
        <w:tc>
          <w:tcPr>
            <w:tcW w:w="4535" w:type="dxa"/>
            <w:vMerge w:val="restart"/>
            <w:tcBorders>
              <w:top w:val="single" w:sz="4" w:space="0" w:color="auto"/>
              <w:left w:val="single" w:sz="4" w:space="0" w:color="auto"/>
              <w:bottom w:val="single" w:sz="4" w:space="0" w:color="auto"/>
              <w:right w:val="single" w:sz="4" w:space="0" w:color="auto"/>
            </w:tcBorders>
            <w:hideMark/>
          </w:tcPr>
          <w:p w14:paraId="4864EC81" w14:textId="77777777" w:rsidR="00F91407" w:rsidRPr="00B24739" w:rsidRDefault="00F91407" w:rsidP="00FA5A8B">
            <w:pPr>
              <w:pStyle w:val="TAL"/>
            </w:pPr>
            <w:r w:rsidRPr="00B24739">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62D1DF9C" w14:textId="77777777" w:rsidR="00F91407" w:rsidRPr="00B24739" w:rsidRDefault="00F91407" w:rsidP="00FA5A8B">
            <w:pPr>
              <w:pStyle w:val="TAL"/>
            </w:pPr>
            <w:r w:rsidRPr="00B24739">
              <w:t>2</w:t>
            </w:r>
          </w:p>
        </w:tc>
        <w:tc>
          <w:tcPr>
            <w:tcW w:w="1700" w:type="dxa"/>
            <w:tcBorders>
              <w:top w:val="single" w:sz="4" w:space="0" w:color="auto"/>
              <w:left w:val="single" w:sz="4" w:space="0" w:color="auto"/>
              <w:bottom w:val="single" w:sz="4" w:space="0" w:color="auto"/>
              <w:right w:val="single" w:sz="4" w:space="0" w:color="auto"/>
            </w:tcBorders>
            <w:hideMark/>
          </w:tcPr>
          <w:p w14:paraId="287C6034" w14:textId="77777777" w:rsidR="00F91407" w:rsidRPr="00B24739" w:rsidRDefault="00F91407" w:rsidP="00FA5A8B">
            <w:pPr>
              <w:pStyle w:val="TAL"/>
            </w:pPr>
            <w:r w:rsidRPr="00B24739">
              <w:t>K</w:t>
            </w:r>
            <w:r w:rsidRPr="00B24739">
              <w:rPr>
                <w:vertAlign w:val="subscript"/>
              </w:rPr>
              <w:t>2</w:t>
            </w:r>
            <w:r w:rsidRPr="00B24739">
              <w:t>+ Δ=4 acc. to TS 38.214 [21] Table 6.1.2.1.1-5</w:t>
            </w:r>
          </w:p>
          <w:p w14:paraId="46838062" w14:textId="77777777" w:rsidR="00F91407" w:rsidRPr="00B24739" w:rsidRDefault="00F91407" w:rsidP="00FA5A8B">
            <w:pPr>
              <w:pStyle w:val="TAL"/>
            </w:pPr>
            <w:r w:rsidRPr="00B24739">
              <w:t>(NOTE 1)</w:t>
            </w:r>
          </w:p>
        </w:tc>
        <w:tc>
          <w:tcPr>
            <w:tcW w:w="1245" w:type="dxa"/>
            <w:tcBorders>
              <w:top w:val="single" w:sz="4" w:space="0" w:color="auto"/>
              <w:left w:val="single" w:sz="4" w:space="0" w:color="auto"/>
              <w:bottom w:val="single" w:sz="4" w:space="0" w:color="auto"/>
              <w:right w:val="single" w:sz="4" w:space="0" w:color="auto"/>
            </w:tcBorders>
            <w:hideMark/>
          </w:tcPr>
          <w:p w14:paraId="3DE1131B" w14:textId="77777777" w:rsidR="00F91407" w:rsidRPr="00B24739" w:rsidRDefault="00F91407" w:rsidP="00FA5A8B">
            <w:pPr>
              <w:pStyle w:val="TAL"/>
            </w:pPr>
            <w:r w:rsidRPr="00B24739">
              <w:t>FR1_15kHz</w:t>
            </w:r>
          </w:p>
        </w:tc>
      </w:tr>
      <w:tr w:rsidR="00F91407" w:rsidRPr="00B24739" w14:paraId="10F7A47F" w14:textId="77777777" w:rsidTr="00FA5A8B">
        <w:tc>
          <w:tcPr>
            <w:tcW w:w="4535" w:type="dxa"/>
            <w:vMerge/>
            <w:tcBorders>
              <w:top w:val="single" w:sz="4" w:space="0" w:color="auto"/>
              <w:left w:val="single" w:sz="4" w:space="0" w:color="auto"/>
              <w:bottom w:val="single" w:sz="4" w:space="0" w:color="auto"/>
              <w:right w:val="single" w:sz="4" w:space="0" w:color="auto"/>
            </w:tcBorders>
            <w:vAlign w:val="center"/>
            <w:hideMark/>
          </w:tcPr>
          <w:p w14:paraId="6147BF7E" w14:textId="77777777" w:rsidR="00F91407" w:rsidRPr="00B24739" w:rsidRDefault="00F91407" w:rsidP="00FA5A8B"/>
        </w:tc>
        <w:tc>
          <w:tcPr>
            <w:tcW w:w="2267" w:type="dxa"/>
            <w:tcBorders>
              <w:top w:val="single" w:sz="4" w:space="0" w:color="auto"/>
              <w:left w:val="single" w:sz="4" w:space="0" w:color="auto"/>
              <w:bottom w:val="single" w:sz="4" w:space="0" w:color="auto"/>
              <w:right w:val="single" w:sz="4" w:space="0" w:color="auto"/>
            </w:tcBorders>
            <w:hideMark/>
          </w:tcPr>
          <w:p w14:paraId="188A1D1E" w14:textId="77777777" w:rsidR="00F91407" w:rsidRPr="00B24739" w:rsidRDefault="00F91407" w:rsidP="00FA5A8B">
            <w:pPr>
              <w:pStyle w:val="TAL"/>
            </w:pPr>
            <w:r w:rsidRPr="00B24739">
              <w:t>6</w:t>
            </w:r>
          </w:p>
        </w:tc>
        <w:tc>
          <w:tcPr>
            <w:tcW w:w="1700" w:type="dxa"/>
            <w:tcBorders>
              <w:top w:val="single" w:sz="4" w:space="0" w:color="auto"/>
              <w:left w:val="single" w:sz="4" w:space="0" w:color="auto"/>
              <w:bottom w:val="single" w:sz="4" w:space="0" w:color="auto"/>
              <w:right w:val="single" w:sz="4" w:space="0" w:color="auto"/>
            </w:tcBorders>
            <w:hideMark/>
          </w:tcPr>
          <w:p w14:paraId="058BC14C" w14:textId="77777777" w:rsidR="00F91407" w:rsidRPr="00B24739" w:rsidRDefault="00F91407" w:rsidP="00FA5A8B">
            <w:pPr>
              <w:pStyle w:val="TAL"/>
            </w:pPr>
            <w:r w:rsidRPr="00B24739">
              <w:t>K</w:t>
            </w:r>
            <w:r w:rsidRPr="00B24739">
              <w:rPr>
                <w:vertAlign w:val="subscript"/>
              </w:rPr>
              <w:t>2</w:t>
            </w:r>
            <w:r w:rsidRPr="00B24739">
              <w:t>+ Δ=9 acc. to TS 38.214 [21] Table 6.1.2.1.1-5</w:t>
            </w:r>
          </w:p>
          <w:p w14:paraId="5D833954" w14:textId="77777777" w:rsidR="00F91407" w:rsidRPr="00B24739" w:rsidRDefault="00F91407" w:rsidP="00FA5A8B">
            <w:pPr>
              <w:pStyle w:val="TAL"/>
            </w:pPr>
            <w:r w:rsidRPr="00B24739">
              <w:t>(NOTE 1)</w:t>
            </w:r>
          </w:p>
        </w:tc>
        <w:tc>
          <w:tcPr>
            <w:tcW w:w="1245" w:type="dxa"/>
            <w:tcBorders>
              <w:top w:val="single" w:sz="4" w:space="0" w:color="auto"/>
              <w:left w:val="single" w:sz="4" w:space="0" w:color="auto"/>
              <w:bottom w:val="single" w:sz="4" w:space="0" w:color="auto"/>
              <w:right w:val="single" w:sz="4" w:space="0" w:color="auto"/>
            </w:tcBorders>
            <w:hideMark/>
          </w:tcPr>
          <w:p w14:paraId="0E3B389D" w14:textId="77777777" w:rsidR="00F91407" w:rsidRPr="00B24739" w:rsidRDefault="00F91407" w:rsidP="00FA5A8B">
            <w:pPr>
              <w:pStyle w:val="TAL"/>
            </w:pPr>
            <w:r w:rsidRPr="00B24739">
              <w:t>FR1_30kHz</w:t>
            </w:r>
          </w:p>
        </w:tc>
      </w:tr>
      <w:tr w:rsidR="00F91407" w:rsidRPr="00B24739" w14:paraId="1A0F85D5"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076E5E3A" w14:textId="77777777" w:rsidR="00F91407" w:rsidRPr="00B24739" w:rsidRDefault="00F91407" w:rsidP="00FA5A8B">
            <w:pPr>
              <w:pStyle w:val="TAL"/>
            </w:pPr>
            <w:r w:rsidRPr="00B24739">
              <w:lastRenderedPageBreak/>
              <w:t xml:space="preserve">    </w:t>
            </w:r>
            <w:proofErr w:type="spellStart"/>
            <w:r w:rsidRPr="00B24739">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21927D" w14:textId="77777777" w:rsidR="00F91407" w:rsidRPr="00B24739" w:rsidRDefault="00F91407" w:rsidP="00FA5A8B">
            <w:pPr>
              <w:pStyle w:val="TAL"/>
            </w:pPr>
            <w:proofErr w:type="spellStart"/>
            <w:r w:rsidRPr="00B24739">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12FDA0D3"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270F8935" w14:textId="77777777" w:rsidR="00F91407" w:rsidRPr="00B24739" w:rsidRDefault="00F91407" w:rsidP="00FA5A8B">
            <w:pPr>
              <w:pStyle w:val="TAL"/>
            </w:pPr>
          </w:p>
        </w:tc>
      </w:tr>
      <w:tr w:rsidR="00F91407" w:rsidRPr="00B24739" w14:paraId="352C2D0B"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608DEC1B" w14:textId="77777777" w:rsidR="00F91407" w:rsidRPr="00B24739" w:rsidRDefault="00F91407" w:rsidP="00FA5A8B">
            <w:pPr>
              <w:pStyle w:val="TAL"/>
            </w:pPr>
            <w:r w:rsidRPr="00B24739">
              <w:t xml:space="preserve">    </w:t>
            </w:r>
            <w:proofErr w:type="spellStart"/>
            <w:r w:rsidRPr="00B24739">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A7BCB2" w14:textId="77777777" w:rsidR="00F91407" w:rsidRPr="00B24739" w:rsidRDefault="00F91407" w:rsidP="00FA5A8B">
            <w:pPr>
              <w:pStyle w:val="TAL"/>
            </w:pPr>
            <w:r w:rsidRPr="00B24739">
              <w:t>27</w:t>
            </w:r>
          </w:p>
        </w:tc>
        <w:tc>
          <w:tcPr>
            <w:tcW w:w="1700" w:type="dxa"/>
            <w:tcBorders>
              <w:top w:val="single" w:sz="4" w:space="0" w:color="auto"/>
              <w:left w:val="single" w:sz="4" w:space="0" w:color="auto"/>
              <w:bottom w:val="single" w:sz="4" w:space="0" w:color="auto"/>
              <w:right w:val="single" w:sz="4" w:space="0" w:color="auto"/>
            </w:tcBorders>
            <w:hideMark/>
          </w:tcPr>
          <w:p w14:paraId="20FEE04B" w14:textId="77777777" w:rsidR="00F91407" w:rsidRPr="00B24739" w:rsidRDefault="00F91407" w:rsidP="00FA5A8B">
            <w:pPr>
              <w:pStyle w:val="TAL"/>
            </w:pPr>
            <w:r w:rsidRPr="00B24739">
              <w:t>Start symbol(S)=0, Length(L)=14</w:t>
            </w:r>
          </w:p>
        </w:tc>
        <w:tc>
          <w:tcPr>
            <w:tcW w:w="1245" w:type="dxa"/>
            <w:tcBorders>
              <w:top w:val="single" w:sz="4" w:space="0" w:color="auto"/>
              <w:left w:val="single" w:sz="4" w:space="0" w:color="auto"/>
              <w:bottom w:val="single" w:sz="4" w:space="0" w:color="auto"/>
              <w:right w:val="single" w:sz="4" w:space="0" w:color="auto"/>
            </w:tcBorders>
          </w:tcPr>
          <w:p w14:paraId="6CEF58BD" w14:textId="77777777" w:rsidR="00F91407" w:rsidRPr="00B24739" w:rsidRDefault="00F91407" w:rsidP="00FA5A8B">
            <w:pPr>
              <w:pStyle w:val="TAL"/>
            </w:pPr>
          </w:p>
        </w:tc>
      </w:tr>
      <w:tr w:rsidR="00F91407" w:rsidRPr="00B24739" w14:paraId="15327937"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7AC8C580" w14:textId="77777777" w:rsidR="00F91407" w:rsidRPr="00B24739" w:rsidRDefault="00F91407" w:rsidP="00FA5A8B">
            <w:pPr>
              <w:pStyle w:val="TAL"/>
            </w:pPr>
            <w:r w:rsidRPr="00B24739">
              <w:t xml:space="preserve">  }</w:t>
            </w:r>
          </w:p>
        </w:tc>
        <w:tc>
          <w:tcPr>
            <w:tcW w:w="2267" w:type="dxa"/>
            <w:tcBorders>
              <w:top w:val="single" w:sz="4" w:space="0" w:color="auto"/>
              <w:left w:val="single" w:sz="4" w:space="0" w:color="auto"/>
              <w:bottom w:val="single" w:sz="4" w:space="0" w:color="auto"/>
              <w:right w:val="single" w:sz="4" w:space="0" w:color="auto"/>
            </w:tcBorders>
          </w:tcPr>
          <w:p w14:paraId="034DBCC9" w14:textId="77777777" w:rsidR="00F91407" w:rsidRPr="00B24739" w:rsidRDefault="00F91407" w:rsidP="00FA5A8B">
            <w:pPr>
              <w:pStyle w:val="TAL"/>
            </w:pPr>
          </w:p>
        </w:tc>
        <w:tc>
          <w:tcPr>
            <w:tcW w:w="1700" w:type="dxa"/>
            <w:tcBorders>
              <w:top w:val="single" w:sz="4" w:space="0" w:color="auto"/>
              <w:left w:val="single" w:sz="4" w:space="0" w:color="auto"/>
              <w:bottom w:val="single" w:sz="4" w:space="0" w:color="auto"/>
              <w:right w:val="single" w:sz="4" w:space="0" w:color="auto"/>
            </w:tcBorders>
          </w:tcPr>
          <w:p w14:paraId="5850131B"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12F9D379" w14:textId="77777777" w:rsidR="00F91407" w:rsidRPr="00B24739" w:rsidRDefault="00F91407" w:rsidP="00FA5A8B">
            <w:pPr>
              <w:pStyle w:val="TAL"/>
            </w:pPr>
          </w:p>
        </w:tc>
      </w:tr>
      <w:tr w:rsidR="00F91407" w:rsidRPr="00B24739" w14:paraId="29BF6ECB"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4C60E58E" w14:textId="77777777" w:rsidR="00F91407" w:rsidRPr="00B24739" w:rsidRDefault="00F91407" w:rsidP="00FA5A8B">
            <w:pPr>
              <w:pStyle w:val="TAL"/>
            </w:pPr>
            <w:r w:rsidRPr="00B24739">
              <w:t>}</w:t>
            </w:r>
          </w:p>
        </w:tc>
        <w:tc>
          <w:tcPr>
            <w:tcW w:w="2267" w:type="dxa"/>
            <w:tcBorders>
              <w:top w:val="single" w:sz="4" w:space="0" w:color="auto"/>
              <w:left w:val="single" w:sz="4" w:space="0" w:color="auto"/>
              <w:bottom w:val="single" w:sz="4" w:space="0" w:color="auto"/>
              <w:right w:val="single" w:sz="4" w:space="0" w:color="auto"/>
            </w:tcBorders>
          </w:tcPr>
          <w:p w14:paraId="3C5369BA" w14:textId="77777777" w:rsidR="00F91407" w:rsidRPr="00B24739" w:rsidRDefault="00F91407" w:rsidP="00FA5A8B">
            <w:pPr>
              <w:pStyle w:val="TAL"/>
            </w:pPr>
          </w:p>
        </w:tc>
        <w:tc>
          <w:tcPr>
            <w:tcW w:w="1700" w:type="dxa"/>
            <w:tcBorders>
              <w:top w:val="single" w:sz="4" w:space="0" w:color="auto"/>
              <w:left w:val="single" w:sz="4" w:space="0" w:color="auto"/>
              <w:bottom w:val="single" w:sz="4" w:space="0" w:color="auto"/>
              <w:right w:val="single" w:sz="4" w:space="0" w:color="auto"/>
            </w:tcBorders>
          </w:tcPr>
          <w:p w14:paraId="670BE90C"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4EF86174" w14:textId="77777777" w:rsidR="00F91407" w:rsidRPr="00B24739" w:rsidRDefault="00F91407" w:rsidP="00FA5A8B">
            <w:pPr>
              <w:pStyle w:val="TAL"/>
            </w:pPr>
          </w:p>
        </w:tc>
      </w:tr>
      <w:tr w:rsidR="00F91407" w:rsidRPr="00B24739" w14:paraId="0E5897D2" w14:textId="77777777" w:rsidTr="00FA5A8B">
        <w:tc>
          <w:tcPr>
            <w:tcW w:w="9747" w:type="dxa"/>
            <w:gridSpan w:val="4"/>
            <w:tcBorders>
              <w:top w:val="single" w:sz="4" w:space="0" w:color="auto"/>
              <w:left w:val="single" w:sz="4" w:space="0" w:color="auto"/>
              <w:bottom w:val="single" w:sz="4" w:space="0" w:color="auto"/>
              <w:right w:val="single" w:sz="4" w:space="0" w:color="auto"/>
            </w:tcBorders>
            <w:hideMark/>
          </w:tcPr>
          <w:p w14:paraId="300A1872" w14:textId="77777777" w:rsidR="00F91407" w:rsidRPr="00B24739" w:rsidRDefault="00F91407" w:rsidP="00FA5A8B">
            <w:pPr>
              <w:pStyle w:val="TAN"/>
            </w:pPr>
            <w:r w:rsidRPr="00B24739">
              <w:t>NOTE 1:</w:t>
            </w:r>
            <w:r w:rsidRPr="00B24739">
              <w:tab/>
              <w:t>Values are chosen so that first slot of a TDD-UL-DL slot configuration period can be used for the Random Access Response and the last slot (of the same or another period) for the corresponding Msg3.</w:t>
            </w:r>
          </w:p>
        </w:tc>
      </w:tr>
    </w:tbl>
    <w:p w14:paraId="77C514EC" w14:textId="77777777" w:rsidR="00F91407" w:rsidRPr="00B24739" w:rsidRDefault="00F91407" w:rsidP="00F9140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91407" w:rsidRPr="00B24739" w14:paraId="4D35939F" w14:textId="77777777" w:rsidTr="00FA5A8B">
        <w:tc>
          <w:tcPr>
            <w:tcW w:w="3936" w:type="dxa"/>
          </w:tcPr>
          <w:p w14:paraId="5EC0A66E" w14:textId="77777777" w:rsidR="00F91407" w:rsidRPr="00B24739" w:rsidRDefault="00F91407" w:rsidP="00FA5A8B">
            <w:pPr>
              <w:pStyle w:val="TAH"/>
            </w:pPr>
            <w:r w:rsidRPr="00B24739">
              <w:t>Condition</w:t>
            </w:r>
          </w:p>
        </w:tc>
        <w:tc>
          <w:tcPr>
            <w:tcW w:w="5811" w:type="dxa"/>
          </w:tcPr>
          <w:p w14:paraId="1FBDBE2D" w14:textId="77777777" w:rsidR="00F91407" w:rsidRPr="00B24739" w:rsidRDefault="00F91407" w:rsidP="00FA5A8B">
            <w:pPr>
              <w:pStyle w:val="TAH"/>
            </w:pPr>
            <w:r w:rsidRPr="00B24739">
              <w:t>Explanation</w:t>
            </w:r>
          </w:p>
        </w:tc>
      </w:tr>
      <w:tr w:rsidR="00F91407" w:rsidRPr="00B24739" w14:paraId="0C56A5F3" w14:textId="77777777" w:rsidTr="00FA5A8B">
        <w:tc>
          <w:tcPr>
            <w:tcW w:w="3936" w:type="dxa"/>
          </w:tcPr>
          <w:p w14:paraId="1B6D1B59" w14:textId="77777777" w:rsidR="00F91407" w:rsidRPr="00B24739" w:rsidRDefault="00F91407" w:rsidP="00FA5A8B">
            <w:pPr>
              <w:pStyle w:val="TAL"/>
            </w:pPr>
            <w:r w:rsidRPr="00B24739">
              <w:t>FR1_15kHz</w:t>
            </w:r>
          </w:p>
        </w:tc>
        <w:tc>
          <w:tcPr>
            <w:tcW w:w="5811" w:type="dxa"/>
          </w:tcPr>
          <w:p w14:paraId="43BEDDFA" w14:textId="77777777" w:rsidR="00F91407" w:rsidRPr="00B24739" w:rsidRDefault="00F91407" w:rsidP="00FA5A8B">
            <w:pPr>
              <w:pStyle w:val="TAL"/>
            </w:pPr>
            <w:r w:rsidRPr="00B24739">
              <w:t>FR1 is used under the test. SCS is set to 15kHz.</w:t>
            </w:r>
          </w:p>
        </w:tc>
      </w:tr>
      <w:tr w:rsidR="00F91407" w:rsidRPr="00B24739" w14:paraId="6B18A53A" w14:textId="77777777" w:rsidTr="00FA5A8B">
        <w:tc>
          <w:tcPr>
            <w:tcW w:w="3936" w:type="dxa"/>
          </w:tcPr>
          <w:p w14:paraId="732924DB" w14:textId="77777777" w:rsidR="00F91407" w:rsidRPr="00B24739" w:rsidRDefault="00F91407" w:rsidP="00FA5A8B">
            <w:pPr>
              <w:pStyle w:val="TAL"/>
            </w:pPr>
            <w:r w:rsidRPr="00B24739">
              <w:t>FR1_30kHz</w:t>
            </w:r>
          </w:p>
        </w:tc>
        <w:tc>
          <w:tcPr>
            <w:tcW w:w="5811" w:type="dxa"/>
          </w:tcPr>
          <w:p w14:paraId="0C77CDA3" w14:textId="77777777" w:rsidR="00F91407" w:rsidRPr="00B24739" w:rsidRDefault="00F91407" w:rsidP="00FA5A8B">
            <w:pPr>
              <w:pStyle w:val="TAL"/>
            </w:pPr>
            <w:r w:rsidRPr="00B24739">
              <w:t>FR1 is used under the test. SCS is set to 30kHz.</w:t>
            </w:r>
          </w:p>
        </w:tc>
      </w:tr>
      <w:tr w:rsidR="00F91407" w:rsidRPr="00B24739" w14:paraId="1A85C349" w14:textId="77777777" w:rsidTr="00FA5A8B">
        <w:tc>
          <w:tcPr>
            <w:tcW w:w="3936" w:type="dxa"/>
          </w:tcPr>
          <w:p w14:paraId="2B87990F" w14:textId="77777777" w:rsidR="00F91407" w:rsidRPr="00B24739" w:rsidRDefault="00F91407" w:rsidP="00FA5A8B">
            <w:pPr>
              <w:pStyle w:val="TAL"/>
            </w:pPr>
            <w:r w:rsidRPr="00B24739">
              <w:t>FR1_60kHz</w:t>
            </w:r>
          </w:p>
        </w:tc>
        <w:tc>
          <w:tcPr>
            <w:tcW w:w="5811" w:type="dxa"/>
          </w:tcPr>
          <w:p w14:paraId="0C079903" w14:textId="77777777" w:rsidR="00F91407" w:rsidRPr="00B24739" w:rsidRDefault="00F91407" w:rsidP="00FA5A8B">
            <w:pPr>
              <w:pStyle w:val="TAL"/>
            </w:pPr>
            <w:r w:rsidRPr="00B24739">
              <w:t>FR1 is used under the test. SCS is set to 60kHz.</w:t>
            </w:r>
          </w:p>
        </w:tc>
      </w:tr>
    </w:tbl>
    <w:p w14:paraId="18A18E08" w14:textId="77777777" w:rsidR="00F91407" w:rsidRPr="00B24739" w:rsidRDefault="00F91407" w:rsidP="00F91407"/>
    <w:p w14:paraId="08D27977" w14:textId="77777777" w:rsidR="00F91407" w:rsidRPr="00B24739" w:rsidRDefault="00F91407" w:rsidP="00F91407">
      <w:pPr>
        <w:pStyle w:val="TH"/>
      </w:pPr>
      <w:r w:rsidRPr="00B24739">
        <w:t xml:space="preserve">Table 6.3A.3.1.4.3-4: </w:t>
      </w:r>
      <w:proofErr w:type="spellStart"/>
      <w:r w:rsidRPr="00B24739">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1407" w:rsidRPr="00B24739" w14:paraId="13506E16" w14:textId="77777777" w:rsidTr="00FA5A8B">
        <w:tc>
          <w:tcPr>
            <w:tcW w:w="9747" w:type="dxa"/>
            <w:gridSpan w:val="4"/>
          </w:tcPr>
          <w:p w14:paraId="0D8A7252" w14:textId="77777777" w:rsidR="00F91407" w:rsidRPr="00B24739" w:rsidRDefault="00F91407" w:rsidP="00FA5A8B">
            <w:pPr>
              <w:pStyle w:val="TAH"/>
            </w:pPr>
            <w:r w:rsidRPr="00B24739">
              <w:t>Derivation Path: 38.508-1[5], Table 4.6.3-168</w:t>
            </w:r>
          </w:p>
        </w:tc>
      </w:tr>
      <w:tr w:rsidR="00F91407" w:rsidRPr="00B24739" w14:paraId="7B362750" w14:textId="77777777" w:rsidTr="00FA5A8B">
        <w:tc>
          <w:tcPr>
            <w:tcW w:w="4535" w:type="dxa"/>
          </w:tcPr>
          <w:p w14:paraId="0F9C019C" w14:textId="77777777" w:rsidR="00F91407" w:rsidRPr="00B24739" w:rsidRDefault="00F91407" w:rsidP="00FA5A8B">
            <w:pPr>
              <w:pStyle w:val="TAH"/>
            </w:pPr>
            <w:r w:rsidRPr="00B24739">
              <w:t>Information Element</w:t>
            </w:r>
          </w:p>
        </w:tc>
        <w:tc>
          <w:tcPr>
            <w:tcW w:w="2267" w:type="dxa"/>
          </w:tcPr>
          <w:p w14:paraId="6EF67950" w14:textId="77777777" w:rsidR="00F91407" w:rsidRPr="00B24739" w:rsidRDefault="00F91407" w:rsidP="00FA5A8B">
            <w:pPr>
              <w:pStyle w:val="TAH"/>
            </w:pPr>
            <w:r w:rsidRPr="00B24739">
              <w:t>Value/remark</w:t>
            </w:r>
          </w:p>
        </w:tc>
        <w:tc>
          <w:tcPr>
            <w:tcW w:w="1700" w:type="dxa"/>
          </w:tcPr>
          <w:p w14:paraId="0098E262" w14:textId="77777777" w:rsidR="00F91407" w:rsidRPr="00B24739" w:rsidRDefault="00F91407" w:rsidP="00FA5A8B">
            <w:pPr>
              <w:pStyle w:val="TAH"/>
            </w:pPr>
            <w:r w:rsidRPr="00B24739">
              <w:t>Comment</w:t>
            </w:r>
          </w:p>
        </w:tc>
        <w:tc>
          <w:tcPr>
            <w:tcW w:w="1245" w:type="dxa"/>
          </w:tcPr>
          <w:p w14:paraId="043187DF" w14:textId="77777777" w:rsidR="00F91407" w:rsidRPr="00B24739" w:rsidRDefault="00F91407" w:rsidP="00FA5A8B">
            <w:pPr>
              <w:pStyle w:val="TAH"/>
            </w:pPr>
            <w:r w:rsidRPr="00B24739">
              <w:t>Condition</w:t>
            </w:r>
          </w:p>
        </w:tc>
      </w:tr>
      <w:tr w:rsidR="00F91407" w:rsidRPr="00B24739" w14:paraId="46B99421" w14:textId="77777777" w:rsidTr="00FA5A8B">
        <w:tc>
          <w:tcPr>
            <w:tcW w:w="4535" w:type="dxa"/>
          </w:tcPr>
          <w:p w14:paraId="678F2154" w14:textId="77777777" w:rsidR="00F91407" w:rsidRPr="00B24739" w:rsidRDefault="00F91407" w:rsidP="00FA5A8B">
            <w:pPr>
              <w:pStyle w:val="TAL"/>
            </w:pPr>
            <w:proofErr w:type="spellStart"/>
            <w:r w:rsidRPr="00B24739">
              <w:t>ServingCellConfigCommon</w:t>
            </w:r>
            <w:proofErr w:type="spellEnd"/>
            <w:r w:rsidRPr="00B24739">
              <w:t xml:space="preserve"> ::= SEQUENCE {</w:t>
            </w:r>
          </w:p>
        </w:tc>
        <w:tc>
          <w:tcPr>
            <w:tcW w:w="2267" w:type="dxa"/>
          </w:tcPr>
          <w:p w14:paraId="78FE7871" w14:textId="77777777" w:rsidR="00F91407" w:rsidRPr="00B24739" w:rsidRDefault="00F91407" w:rsidP="00FA5A8B">
            <w:pPr>
              <w:pStyle w:val="TAL"/>
            </w:pPr>
          </w:p>
        </w:tc>
        <w:tc>
          <w:tcPr>
            <w:tcW w:w="1700" w:type="dxa"/>
          </w:tcPr>
          <w:p w14:paraId="555F7A97" w14:textId="77777777" w:rsidR="00F91407" w:rsidRPr="00B24739" w:rsidRDefault="00F91407" w:rsidP="00FA5A8B">
            <w:pPr>
              <w:pStyle w:val="TAL"/>
            </w:pPr>
          </w:p>
        </w:tc>
        <w:tc>
          <w:tcPr>
            <w:tcW w:w="1245" w:type="dxa"/>
          </w:tcPr>
          <w:p w14:paraId="4AEED04A" w14:textId="77777777" w:rsidR="00F91407" w:rsidRPr="00B24739" w:rsidRDefault="00F91407" w:rsidP="00FA5A8B">
            <w:pPr>
              <w:pStyle w:val="TAL"/>
            </w:pPr>
          </w:p>
        </w:tc>
      </w:tr>
      <w:tr w:rsidR="00F91407" w:rsidRPr="00B24739" w14:paraId="47D3AD0B" w14:textId="77777777" w:rsidTr="00FA5A8B">
        <w:tc>
          <w:tcPr>
            <w:tcW w:w="4535" w:type="dxa"/>
            <w:tcBorders>
              <w:top w:val="nil"/>
              <w:bottom w:val="nil"/>
            </w:tcBorders>
          </w:tcPr>
          <w:p w14:paraId="58748962" w14:textId="77777777" w:rsidR="00F91407" w:rsidRPr="00B24739" w:rsidRDefault="00F91407" w:rsidP="00FA5A8B">
            <w:pPr>
              <w:pStyle w:val="TAL"/>
            </w:pPr>
            <w:r w:rsidRPr="00B24739">
              <w:t xml:space="preserve">  ss-PBCH-</w:t>
            </w:r>
            <w:proofErr w:type="spellStart"/>
            <w:r w:rsidRPr="00B24739">
              <w:t>BlockPower</w:t>
            </w:r>
            <w:proofErr w:type="spellEnd"/>
          </w:p>
        </w:tc>
        <w:tc>
          <w:tcPr>
            <w:tcW w:w="2267" w:type="dxa"/>
          </w:tcPr>
          <w:p w14:paraId="09C754D0" w14:textId="77777777" w:rsidR="00F91407" w:rsidRPr="00B24739" w:rsidRDefault="00F91407" w:rsidP="00FA5A8B">
            <w:pPr>
              <w:pStyle w:val="TAL"/>
            </w:pPr>
            <w:r w:rsidRPr="00B24739">
              <w:t>18</w:t>
            </w:r>
          </w:p>
        </w:tc>
        <w:tc>
          <w:tcPr>
            <w:tcW w:w="1700" w:type="dxa"/>
          </w:tcPr>
          <w:p w14:paraId="3F0D6BBB" w14:textId="77777777" w:rsidR="00F91407" w:rsidRPr="00B24739" w:rsidRDefault="00F91407" w:rsidP="00FA5A8B">
            <w:pPr>
              <w:pStyle w:val="TAL"/>
            </w:pPr>
          </w:p>
        </w:tc>
        <w:tc>
          <w:tcPr>
            <w:tcW w:w="1245" w:type="dxa"/>
          </w:tcPr>
          <w:p w14:paraId="00EAB94F" w14:textId="77777777" w:rsidR="00F91407" w:rsidRPr="00B24739" w:rsidRDefault="00F91407" w:rsidP="00FA5A8B">
            <w:pPr>
              <w:pStyle w:val="TAL"/>
            </w:pPr>
            <w:r w:rsidRPr="00B24739">
              <w:t>SCS_15kHz</w:t>
            </w:r>
          </w:p>
        </w:tc>
      </w:tr>
      <w:tr w:rsidR="00F91407" w:rsidRPr="00B24739" w14:paraId="424FAD54" w14:textId="77777777" w:rsidTr="00FA5A8B">
        <w:tc>
          <w:tcPr>
            <w:tcW w:w="4535" w:type="dxa"/>
            <w:tcBorders>
              <w:top w:val="nil"/>
              <w:bottom w:val="nil"/>
            </w:tcBorders>
          </w:tcPr>
          <w:p w14:paraId="1EA25252" w14:textId="77777777" w:rsidR="00F91407" w:rsidRPr="00B24739" w:rsidRDefault="00F91407" w:rsidP="00FA5A8B">
            <w:pPr>
              <w:pStyle w:val="TAL"/>
            </w:pPr>
          </w:p>
        </w:tc>
        <w:tc>
          <w:tcPr>
            <w:tcW w:w="2267" w:type="dxa"/>
          </w:tcPr>
          <w:p w14:paraId="543CD221" w14:textId="77777777" w:rsidR="00F91407" w:rsidRPr="00B24739" w:rsidRDefault="00F91407" w:rsidP="00FA5A8B">
            <w:pPr>
              <w:pStyle w:val="TAL"/>
            </w:pPr>
            <w:r w:rsidRPr="00B24739">
              <w:t>21</w:t>
            </w:r>
          </w:p>
        </w:tc>
        <w:tc>
          <w:tcPr>
            <w:tcW w:w="1700" w:type="dxa"/>
          </w:tcPr>
          <w:p w14:paraId="3C561AA0" w14:textId="77777777" w:rsidR="00F91407" w:rsidRPr="00B24739" w:rsidRDefault="00F91407" w:rsidP="00FA5A8B">
            <w:pPr>
              <w:pStyle w:val="TAL"/>
            </w:pPr>
          </w:p>
        </w:tc>
        <w:tc>
          <w:tcPr>
            <w:tcW w:w="1245" w:type="dxa"/>
          </w:tcPr>
          <w:p w14:paraId="4E482F69" w14:textId="77777777" w:rsidR="00F91407" w:rsidRPr="00B24739" w:rsidRDefault="00F91407" w:rsidP="00FA5A8B">
            <w:pPr>
              <w:pStyle w:val="TAL"/>
            </w:pPr>
            <w:r w:rsidRPr="00B24739">
              <w:t>SCS_30kHz</w:t>
            </w:r>
          </w:p>
        </w:tc>
      </w:tr>
      <w:tr w:rsidR="00F91407" w:rsidRPr="00B24739" w14:paraId="7FA79EDF" w14:textId="77777777" w:rsidTr="00FA5A8B">
        <w:tc>
          <w:tcPr>
            <w:tcW w:w="4535" w:type="dxa"/>
            <w:tcBorders>
              <w:bottom w:val="single" w:sz="4" w:space="0" w:color="auto"/>
            </w:tcBorders>
          </w:tcPr>
          <w:p w14:paraId="05B955B9" w14:textId="77777777" w:rsidR="00F91407" w:rsidRPr="00B24739" w:rsidRDefault="00F91407" w:rsidP="00FA5A8B">
            <w:pPr>
              <w:pStyle w:val="TAL"/>
            </w:pPr>
            <w:r w:rsidRPr="00B24739">
              <w:t>}</w:t>
            </w:r>
          </w:p>
        </w:tc>
        <w:tc>
          <w:tcPr>
            <w:tcW w:w="2267" w:type="dxa"/>
          </w:tcPr>
          <w:p w14:paraId="321A4465" w14:textId="77777777" w:rsidR="00F91407" w:rsidRPr="00B24739" w:rsidRDefault="00F91407" w:rsidP="00FA5A8B">
            <w:pPr>
              <w:pStyle w:val="TAL"/>
            </w:pPr>
          </w:p>
        </w:tc>
        <w:tc>
          <w:tcPr>
            <w:tcW w:w="1700" w:type="dxa"/>
          </w:tcPr>
          <w:p w14:paraId="34BE9449" w14:textId="77777777" w:rsidR="00F91407" w:rsidRPr="00B24739" w:rsidRDefault="00F91407" w:rsidP="00FA5A8B">
            <w:pPr>
              <w:pStyle w:val="TAL"/>
            </w:pPr>
          </w:p>
        </w:tc>
        <w:tc>
          <w:tcPr>
            <w:tcW w:w="1245" w:type="dxa"/>
          </w:tcPr>
          <w:p w14:paraId="0E4B73D6" w14:textId="77777777" w:rsidR="00F91407" w:rsidRPr="00B24739" w:rsidRDefault="00F91407" w:rsidP="00FA5A8B">
            <w:pPr>
              <w:pStyle w:val="TAL"/>
            </w:pPr>
          </w:p>
        </w:tc>
      </w:tr>
    </w:tbl>
    <w:p w14:paraId="5C86D1D0" w14:textId="77777777" w:rsidR="00F91407" w:rsidRPr="00B24739" w:rsidRDefault="00F91407" w:rsidP="00F9140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91407" w:rsidRPr="00B24739" w14:paraId="05403531" w14:textId="77777777" w:rsidTr="00FA5A8B">
        <w:tc>
          <w:tcPr>
            <w:tcW w:w="3936" w:type="dxa"/>
          </w:tcPr>
          <w:p w14:paraId="3B2BFBB1" w14:textId="77777777" w:rsidR="00F91407" w:rsidRPr="00B24739" w:rsidRDefault="00F91407" w:rsidP="00FA5A8B">
            <w:r w:rsidRPr="00B24739">
              <w:t>Condition</w:t>
            </w:r>
          </w:p>
        </w:tc>
        <w:tc>
          <w:tcPr>
            <w:tcW w:w="5811" w:type="dxa"/>
          </w:tcPr>
          <w:p w14:paraId="21639B0E" w14:textId="77777777" w:rsidR="00F91407" w:rsidRPr="00B24739" w:rsidRDefault="00F91407" w:rsidP="00FA5A8B">
            <w:r w:rsidRPr="00B24739">
              <w:t>Explanation</w:t>
            </w:r>
          </w:p>
        </w:tc>
      </w:tr>
      <w:tr w:rsidR="00F91407" w:rsidRPr="00B24739" w14:paraId="65996AC2" w14:textId="77777777" w:rsidTr="00FA5A8B">
        <w:tc>
          <w:tcPr>
            <w:tcW w:w="3936" w:type="dxa"/>
          </w:tcPr>
          <w:p w14:paraId="0B4548C2" w14:textId="77777777" w:rsidR="00F91407" w:rsidRPr="00B24739" w:rsidRDefault="00F91407" w:rsidP="00FA5A8B">
            <w:pPr>
              <w:pStyle w:val="TAL"/>
            </w:pPr>
            <w:r w:rsidRPr="00B24739">
              <w:t>SCS_15kHz</w:t>
            </w:r>
          </w:p>
        </w:tc>
        <w:tc>
          <w:tcPr>
            <w:tcW w:w="5811" w:type="dxa"/>
          </w:tcPr>
          <w:p w14:paraId="7C04F78A" w14:textId="77777777" w:rsidR="00F91407" w:rsidRPr="00B24739" w:rsidRDefault="00F91407" w:rsidP="00FA5A8B">
            <w:pPr>
              <w:pStyle w:val="TAL"/>
            </w:pPr>
            <w:r w:rsidRPr="00B24739">
              <w:t>SCS=15kHz for SS/PBCH block</w:t>
            </w:r>
          </w:p>
        </w:tc>
      </w:tr>
      <w:tr w:rsidR="00F91407" w:rsidRPr="00B24739" w14:paraId="219041EA" w14:textId="77777777" w:rsidTr="00FA5A8B">
        <w:tc>
          <w:tcPr>
            <w:tcW w:w="3936" w:type="dxa"/>
          </w:tcPr>
          <w:p w14:paraId="49A1779B" w14:textId="77777777" w:rsidR="00F91407" w:rsidRPr="00B24739" w:rsidRDefault="00F91407" w:rsidP="00FA5A8B">
            <w:pPr>
              <w:pStyle w:val="TAL"/>
            </w:pPr>
            <w:r w:rsidRPr="00B24739">
              <w:t>SCS_30kHz</w:t>
            </w:r>
          </w:p>
        </w:tc>
        <w:tc>
          <w:tcPr>
            <w:tcW w:w="5811" w:type="dxa"/>
          </w:tcPr>
          <w:p w14:paraId="52765B0F" w14:textId="77777777" w:rsidR="00F91407" w:rsidRPr="00B24739" w:rsidRDefault="00F91407" w:rsidP="00FA5A8B">
            <w:pPr>
              <w:pStyle w:val="TAL"/>
            </w:pPr>
            <w:r w:rsidRPr="00B24739">
              <w:t>SCS=30kHz for SS/PBCH block</w:t>
            </w:r>
          </w:p>
        </w:tc>
      </w:tr>
    </w:tbl>
    <w:p w14:paraId="363D8453" w14:textId="77777777" w:rsidR="00F91407" w:rsidRPr="00B24739" w:rsidRDefault="00F91407" w:rsidP="00F91407"/>
    <w:p w14:paraId="710A4794" w14:textId="77777777" w:rsidR="00F91407" w:rsidRPr="00B24739" w:rsidRDefault="00F91407" w:rsidP="00F91407">
      <w:pPr>
        <w:pStyle w:val="TH"/>
      </w:pPr>
      <w:r w:rsidRPr="00B24739">
        <w:t xml:space="preserve">Table 6.3A.3.1.4.3-5: </w:t>
      </w:r>
      <w:r w:rsidRPr="00B24739">
        <w:rPr>
          <w:i/>
        </w:rPr>
        <w:t>P</w:t>
      </w:r>
      <w:r w:rsidRPr="00B24739">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91407" w:rsidRPr="00B24739" w14:paraId="005AB176" w14:textId="77777777" w:rsidTr="00FA5A8B">
        <w:tc>
          <w:tcPr>
            <w:tcW w:w="9747" w:type="dxa"/>
            <w:tcBorders>
              <w:top w:val="single" w:sz="4" w:space="0" w:color="auto"/>
              <w:left w:val="single" w:sz="4" w:space="0" w:color="auto"/>
              <w:bottom w:val="single" w:sz="4" w:space="0" w:color="auto"/>
              <w:right w:val="single" w:sz="4" w:space="0" w:color="auto"/>
            </w:tcBorders>
            <w:hideMark/>
          </w:tcPr>
          <w:p w14:paraId="3268FA65" w14:textId="77777777" w:rsidR="00F91407" w:rsidRPr="00B24739" w:rsidRDefault="00F91407" w:rsidP="00FA5A8B">
            <w:pPr>
              <w:pStyle w:val="TAH"/>
            </w:pPr>
            <w:r w:rsidRPr="00B24739">
              <w:t>Derivation Path: TS 38.508-1 [5], Table 4.6.3-118 with condition TRANSFORM_PRECODER_ENABLED</w:t>
            </w:r>
          </w:p>
        </w:tc>
      </w:tr>
    </w:tbl>
    <w:p w14:paraId="3256BB42" w14:textId="77777777" w:rsidR="00F91407" w:rsidRPr="00B24739" w:rsidRDefault="00F91407" w:rsidP="00F91407"/>
    <w:p w14:paraId="445AA014" w14:textId="77777777" w:rsidR="00F91407" w:rsidRPr="00B24739" w:rsidRDefault="00F91407" w:rsidP="00F91407">
      <w:pPr>
        <w:pStyle w:val="TH"/>
      </w:pPr>
      <w:r w:rsidRPr="00B24739">
        <w:t xml:space="preserve">Table 6.3A.3.1.4.3-6: </w:t>
      </w:r>
      <w:bookmarkStart w:id="124" w:name="_Hlk70609196"/>
      <w:proofErr w:type="spellStart"/>
      <w:r w:rsidRPr="00B24739">
        <w:t>FrequencyInfoUL</w:t>
      </w:r>
      <w:proofErr w:type="spellEnd"/>
      <w:r w:rsidRPr="00B24739">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843"/>
        <w:gridCol w:w="1276"/>
        <w:gridCol w:w="3119"/>
      </w:tblGrid>
      <w:tr w:rsidR="00F91407" w:rsidRPr="00B24739" w14:paraId="3EF11FBB" w14:textId="77777777" w:rsidTr="00FA5A8B">
        <w:tc>
          <w:tcPr>
            <w:tcW w:w="9635" w:type="dxa"/>
            <w:gridSpan w:val="4"/>
          </w:tcPr>
          <w:p w14:paraId="63BC03F8" w14:textId="77777777" w:rsidR="00F91407" w:rsidRPr="00B24739" w:rsidRDefault="00F91407" w:rsidP="00FA5A8B">
            <w:pPr>
              <w:pStyle w:val="TAL"/>
            </w:pPr>
            <w:r w:rsidRPr="00B24739">
              <w:t xml:space="preserve">Derivation Path: TS 38.508-1 [5] Table 4.6.3-62 </w:t>
            </w:r>
            <w:proofErr w:type="spellStart"/>
            <w:r w:rsidRPr="00B24739">
              <w:t>FrequencyInfoUL</w:t>
            </w:r>
            <w:proofErr w:type="spellEnd"/>
            <w:r w:rsidRPr="00B24739">
              <w:t>-SIB</w:t>
            </w:r>
          </w:p>
        </w:tc>
      </w:tr>
      <w:tr w:rsidR="00F91407" w:rsidRPr="00B24739" w14:paraId="495C2247" w14:textId="77777777" w:rsidTr="00FA5A8B">
        <w:tc>
          <w:tcPr>
            <w:tcW w:w="3397" w:type="dxa"/>
          </w:tcPr>
          <w:p w14:paraId="435B0C38" w14:textId="77777777" w:rsidR="00F91407" w:rsidRPr="00B24739" w:rsidRDefault="00F91407" w:rsidP="00FA5A8B">
            <w:pPr>
              <w:pStyle w:val="TAH"/>
            </w:pPr>
            <w:r w:rsidRPr="00B24739">
              <w:t>Information Element</w:t>
            </w:r>
          </w:p>
        </w:tc>
        <w:tc>
          <w:tcPr>
            <w:tcW w:w="1843" w:type="dxa"/>
          </w:tcPr>
          <w:p w14:paraId="16F09E88" w14:textId="77777777" w:rsidR="00F91407" w:rsidRPr="00B24739" w:rsidRDefault="00F91407" w:rsidP="00FA5A8B">
            <w:pPr>
              <w:pStyle w:val="TAH"/>
            </w:pPr>
            <w:r w:rsidRPr="00B24739">
              <w:t>Value/remark</w:t>
            </w:r>
          </w:p>
        </w:tc>
        <w:tc>
          <w:tcPr>
            <w:tcW w:w="1276" w:type="dxa"/>
          </w:tcPr>
          <w:p w14:paraId="27FE873F" w14:textId="77777777" w:rsidR="00F91407" w:rsidRPr="00B24739" w:rsidRDefault="00F91407" w:rsidP="00FA5A8B">
            <w:pPr>
              <w:pStyle w:val="TAH"/>
            </w:pPr>
            <w:r w:rsidRPr="00B24739">
              <w:t>Comment</w:t>
            </w:r>
          </w:p>
        </w:tc>
        <w:tc>
          <w:tcPr>
            <w:tcW w:w="3119" w:type="dxa"/>
          </w:tcPr>
          <w:p w14:paraId="6A974C6F" w14:textId="77777777" w:rsidR="00F91407" w:rsidRPr="00B24739" w:rsidRDefault="00F91407" w:rsidP="00FA5A8B">
            <w:pPr>
              <w:pStyle w:val="TAH"/>
            </w:pPr>
            <w:r w:rsidRPr="00B24739">
              <w:t>Condition</w:t>
            </w:r>
          </w:p>
        </w:tc>
      </w:tr>
      <w:tr w:rsidR="00F91407" w:rsidRPr="00B24739" w14:paraId="2DD95421" w14:textId="77777777" w:rsidTr="00FA5A8B">
        <w:tc>
          <w:tcPr>
            <w:tcW w:w="3397" w:type="dxa"/>
          </w:tcPr>
          <w:p w14:paraId="6E9BE378" w14:textId="77777777" w:rsidR="00F91407" w:rsidRPr="00B24739" w:rsidRDefault="00F91407" w:rsidP="00FA5A8B">
            <w:pPr>
              <w:pStyle w:val="TAL"/>
            </w:pPr>
            <w:r w:rsidRPr="00B24739">
              <w:t>p-Max</w:t>
            </w:r>
          </w:p>
        </w:tc>
        <w:tc>
          <w:tcPr>
            <w:tcW w:w="1843" w:type="dxa"/>
          </w:tcPr>
          <w:p w14:paraId="6D725F16" w14:textId="77777777" w:rsidR="00F91407" w:rsidRPr="00B24739" w:rsidRDefault="00F91407" w:rsidP="00FA5A8B">
            <w:pPr>
              <w:pStyle w:val="TAL"/>
            </w:pPr>
            <w:r w:rsidRPr="00B24739">
              <w:t>20</w:t>
            </w:r>
          </w:p>
        </w:tc>
        <w:tc>
          <w:tcPr>
            <w:tcW w:w="1276" w:type="dxa"/>
          </w:tcPr>
          <w:p w14:paraId="57B6CFCB" w14:textId="77777777" w:rsidR="00F91407" w:rsidRPr="00B24739" w:rsidRDefault="00F91407" w:rsidP="00FA5A8B">
            <w:pPr>
              <w:pStyle w:val="TAL"/>
            </w:pPr>
          </w:p>
        </w:tc>
        <w:tc>
          <w:tcPr>
            <w:tcW w:w="3119" w:type="dxa"/>
          </w:tcPr>
          <w:p w14:paraId="1B4E81E1" w14:textId="7E824CC2" w:rsidR="00F91407" w:rsidRPr="00B24739" w:rsidRDefault="00F91407" w:rsidP="00FA5A8B">
            <w:pPr>
              <w:pStyle w:val="TAL"/>
            </w:pPr>
            <w:r w:rsidRPr="00B24739">
              <w:t>Inter-band CA</w:t>
            </w:r>
            <w:ins w:id="125" w:author="Nokia- Tuomo Säynäjäkangas" w:date="2022-04-25T08:51:00Z">
              <w:r w:rsidR="00624933">
                <w:t xml:space="preserve"> or NR-DC</w:t>
              </w:r>
            </w:ins>
          </w:p>
        </w:tc>
      </w:tr>
      <w:bookmarkEnd w:id="124"/>
      <w:tr w:rsidR="00F91407" w:rsidRPr="00B24739" w14:paraId="6471C20B" w14:textId="77777777" w:rsidTr="00FA5A8B">
        <w:tc>
          <w:tcPr>
            <w:tcW w:w="3397" w:type="dxa"/>
            <w:tcBorders>
              <w:top w:val="single" w:sz="4" w:space="0" w:color="auto"/>
              <w:left w:val="single" w:sz="4" w:space="0" w:color="auto"/>
              <w:bottom w:val="single" w:sz="4" w:space="0" w:color="auto"/>
              <w:right w:val="single" w:sz="4" w:space="0" w:color="auto"/>
            </w:tcBorders>
          </w:tcPr>
          <w:p w14:paraId="057D4318" w14:textId="77777777" w:rsidR="00F91407" w:rsidRPr="00B24739" w:rsidRDefault="00F91407" w:rsidP="00FA5A8B">
            <w:pPr>
              <w:pStyle w:val="TAL"/>
            </w:pPr>
          </w:p>
        </w:tc>
        <w:tc>
          <w:tcPr>
            <w:tcW w:w="1843" w:type="dxa"/>
            <w:tcBorders>
              <w:top w:val="single" w:sz="4" w:space="0" w:color="auto"/>
              <w:left w:val="single" w:sz="4" w:space="0" w:color="auto"/>
              <w:bottom w:val="single" w:sz="4" w:space="0" w:color="auto"/>
              <w:right w:val="single" w:sz="4" w:space="0" w:color="auto"/>
            </w:tcBorders>
          </w:tcPr>
          <w:p w14:paraId="31839FAD" w14:textId="77777777" w:rsidR="00F91407" w:rsidRPr="00B24739" w:rsidRDefault="00F91407" w:rsidP="00FA5A8B">
            <w:pPr>
              <w:pStyle w:val="TAL"/>
            </w:pPr>
            <w:r w:rsidRPr="00B24739">
              <w:t>19</w:t>
            </w:r>
          </w:p>
        </w:tc>
        <w:tc>
          <w:tcPr>
            <w:tcW w:w="1276" w:type="dxa"/>
            <w:tcBorders>
              <w:top w:val="single" w:sz="4" w:space="0" w:color="auto"/>
              <w:left w:val="single" w:sz="4" w:space="0" w:color="auto"/>
              <w:bottom w:val="single" w:sz="4" w:space="0" w:color="auto"/>
              <w:right w:val="single" w:sz="4" w:space="0" w:color="auto"/>
            </w:tcBorders>
          </w:tcPr>
          <w:p w14:paraId="21916CEB" w14:textId="77777777" w:rsidR="00F91407" w:rsidRPr="00B24739" w:rsidRDefault="00F91407" w:rsidP="00FA5A8B">
            <w:pPr>
              <w:pStyle w:val="TAL"/>
            </w:pPr>
          </w:p>
        </w:tc>
        <w:tc>
          <w:tcPr>
            <w:tcW w:w="3119" w:type="dxa"/>
            <w:tcBorders>
              <w:top w:val="single" w:sz="4" w:space="0" w:color="auto"/>
              <w:left w:val="single" w:sz="4" w:space="0" w:color="auto"/>
              <w:bottom w:val="single" w:sz="4" w:space="0" w:color="auto"/>
              <w:right w:val="single" w:sz="4" w:space="0" w:color="auto"/>
            </w:tcBorders>
          </w:tcPr>
          <w:p w14:paraId="630C2845" w14:textId="77777777" w:rsidR="00F91407" w:rsidRPr="00B24739" w:rsidRDefault="00F91407" w:rsidP="00FA5A8B">
            <w:pPr>
              <w:pStyle w:val="TAL"/>
            </w:pPr>
            <w:r w:rsidRPr="00B24739">
              <w:t>intra-band contiguous for CA_n48B</w:t>
            </w:r>
          </w:p>
        </w:tc>
      </w:tr>
      <w:tr w:rsidR="00F91407" w:rsidRPr="00B24739" w14:paraId="6320D069" w14:textId="77777777" w:rsidTr="00FA5A8B">
        <w:tc>
          <w:tcPr>
            <w:tcW w:w="3397" w:type="dxa"/>
            <w:tcBorders>
              <w:top w:val="single" w:sz="4" w:space="0" w:color="auto"/>
              <w:left w:val="single" w:sz="4" w:space="0" w:color="auto"/>
              <w:bottom w:val="single" w:sz="4" w:space="0" w:color="auto"/>
              <w:right w:val="single" w:sz="4" w:space="0" w:color="auto"/>
            </w:tcBorders>
          </w:tcPr>
          <w:p w14:paraId="7B2E1E2C" w14:textId="77777777" w:rsidR="00F91407" w:rsidRPr="00B24739" w:rsidRDefault="00F91407" w:rsidP="00FA5A8B">
            <w:pPr>
              <w:pStyle w:val="TAL"/>
            </w:pPr>
          </w:p>
        </w:tc>
        <w:tc>
          <w:tcPr>
            <w:tcW w:w="1843" w:type="dxa"/>
            <w:tcBorders>
              <w:top w:val="single" w:sz="4" w:space="0" w:color="auto"/>
              <w:left w:val="single" w:sz="4" w:space="0" w:color="auto"/>
              <w:bottom w:val="single" w:sz="4" w:space="0" w:color="auto"/>
              <w:right w:val="single" w:sz="4" w:space="0" w:color="auto"/>
            </w:tcBorders>
          </w:tcPr>
          <w:p w14:paraId="334879B1" w14:textId="77777777" w:rsidR="00F91407" w:rsidRPr="00B24739" w:rsidRDefault="00F91407" w:rsidP="00FA5A8B">
            <w:pPr>
              <w:pStyle w:val="TAL"/>
            </w:pPr>
            <w:r w:rsidRPr="00B24739">
              <w:t>18</w:t>
            </w:r>
          </w:p>
        </w:tc>
        <w:tc>
          <w:tcPr>
            <w:tcW w:w="1276" w:type="dxa"/>
            <w:tcBorders>
              <w:top w:val="single" w:sz="4" w:space="0" w:color="auto"/>
              <w:left w:val="single" w:sz="4" w:space="0" w:color="auto"/>
              <w:bottom w:val="single" w:sz="4" w:space="0" w:color="auto"/>
              <w:right w:val="single" w:sz="4" w:space="0" w:color="auto"/>
            </w:tcBorders>
          </w:tcPr>
          <w:p w14:paraId="7E7150F1" w14:textId="77777777" w:rsidR="00F91407" w:rsidRPr="00B24739" w:rsidRDefault="00F91407" w:rsidP="00FA5A8B">
            <w:pPr>
              <w:pStyle w:val="TAL"/>
            </w:pPr>
          </w:p>
        </w:tc>
        <w:tc>
          <w:tcPr>
            <w:tcW w:w="3119" w:type="dxa"/>
            <w:tcBorders>
              <w:top w:val="single" w:sz="4" w:space="0" w:color="auto"/>
              <w:left w:val="single" w:sz="4" w:space="0" w:color="auto"/>
              <w:bottom w:val="single" w:sz="4" w:space="0" w:color="auto"/>
              <w:right w:val="single" w:sz="4" w:space="0" w:color="auto"/>
            </w:tcBorders>
          </w:tcPr>
          <w:p w14:paraId="5C3B1EFE" w14:textId="77777777" w:rsidR="00F91407" w:rsidRPr="00B24739" w:rsidRDefault="00F91407" w:rsidP="00FA5A8B">
            <w:pPr>
              <w:pStyle w:val="TAL"/>
            </w:pPr>
            <w:r w:rsidRPr="00B24739">
              <w:t>intra-band contiguous for CA_n41C</w:t>
            </w:r>
          </w:p>
        </w:tc>
      </w:tr>
      <w:tr w:rsidR="00F91407" w:rsidRPr="00B24739" w14:paraId="1C2A413E" w14:textId="77777777" w:rsidTr="00FA5A8B">
        <w:tc>
          <w:tcPr>
            <w:tcW w:w="3397" w:type="dxa"/>
            <w:tcBorders>
              <w:top w:val="single" w:sz="4" w:space="0" w:color="auto"/>
              <w:left w:val="single" w:sz="4" w:space="0" w:color="auto"/>
              <w:bottom w:val="single" w:sz="4" w:space="0" w:color="auto"/>
              <w:right w:val="single" w:sz="4" w:space="0" w:color="auto"/>
            </w:tcBorders>
          </w:tcPr>
          <w:p w14:paraId="7CE839B0" w14:textId="77777777" w:rsidR="00F91407" w:rsidRPr="00B24739" w:rsidRDefault="00F91407" w:rsidP="00FA5A8B">
            <w:pPr>
              <w:pStyle w:val="TAL"/>
            </w:pPr>
          </w:p>
        </w:tc>
        <w:tc>
          <w:tcPr>
            <w:tcW w:w="1843" w:type="dxa"/>
            <w:tcBorders>
              <w:top w:val="single" w:sz="4" w:space="0" w:color="auto"/>
              <w:left w:val="single" w:sz="4" w:space="0" w:color="auto"/>
              <w:bottom w:val="single" w:sz="4" w:space="0" w:color="auto"/>
              <w:right w:val="single" w:sz="4" w:space="0" w:color="auto"/>
            </w:tcBorders>
          </w:tcPr>
          <w:p w14:paraId="73FA0434" w14:textId="77777777" w:rsidR="00F91407" w:rsidRPr="00B24739" w:rsidRDefault="00F91407" w:rsidP="00FA5A8B">
            <w:pPr>
              <w:pStyle w:val="TAL"/>
            </w:pPr>
            <w:r w:rsidRPr="00B24739">
              <w:t>17</w:t>
            </w:r>
          </w:p>
        </w:tc>
        <w:tc>
          <w:tcPr>
            <w:tcW w:w="1276" w:type="dxa"/>
            <w:tcBorders>
              <w:top w:val="single" w:sz="4" w:space="0" w:color="auto"/>
              <w:left w:val="single" w:sz="4" w:space="0" w:color="auto"/>
              <w:bottom w:val="single" w:sz="4" w:space="0" w:color="auto"/>
              <w:right w:val="single" w:sz="4" w:space="0" w:color="auto"/>
            </w:tcBorders>
          </w:tcPr>
          <w:p w14:paraId="5980350D" w14:textId="77777777" w:rsidR="00F91407" w:rsidRPr="00B24739" w:rsidRDefault="00F91407" w:rsidP="00FA5A8B">
            <w:pPr>
              <w:pStyle w:val="TAL"/>
            </w:pPr>
          </w:p>
        </w:tc>
        <w:tc>
          <w:tcPr>
            <w:tcW w:w="3119" w:type="dxa"/>
            <w:tcBorders>
              <w:top w:val="single" w:sz="4" w:space="0" w:color="auto"/>
              <w:left w:val="single" w:sz="4" w:space="0" w:color="auto"/>
              <w:bottom w:val="single" w:sz="4" w:space="0" w:color="auto"/>
              <w:right w:val="single" w:sz="4" w:space="0" w:color="auto"/>
            </w:tcBorders>
          </w:tcPr>
          <w:p w14:paraId="26801ECC" w14:textId="77777777" w:rsidR="00F91407" w:rsidRPr="00B24739" w:rsidRDefault="00F91407" w:rsidP="00FA5A8B">
            <w:pPr>
              <w:pStyle w:val="TAL"/>
            </w:pPr>
            <w:r w:rsidRPr="00B24739">
              <w:t>intra-band contiguous for CA_n77C</w:t>
            </w:r>
          </w:p>
        </w:tc>
      </w:tr>
    </w:tbl>
    <w:p w14:paraId="1C15A5CB" w14:textId="77777777" w:rsidR="00F91407" w:rsidRPr="00B24739" w:rsidRDefault="00F91407" w:rsidP="00F91407"/>
    <w:p w14:paraId="05860E0E" w14:textId="77777777" w:rsidR="00F91407" w:rsidRPr="00B24739" w:rsidRDefault="00F91407" w:rsidP="00F91407">
      <w:pPr>
        <w:sectPr w:rsidR="00F91407" w:rsidRPr="00B24739" w:rsidSect="00B05991">
          <w:headerReference w:type="default" r:id="rId15"/>
          <w:footerReference w:type="default" r:id="rId16"/>
          <w:pgSz w:w="11906" w:h="16838"/>
          <w:pgMar w:top="1418" w:right="1134" w:bottom="1134" w:left="1134" w:header="851" w:footer="340" w:gutter="0"/>
          <w:pgNumType w:start="517"/>
          <w:cols w:space="708"/>
          <w:docGrid w:linePitch="360"/>
        </w:sectPr>
      </w:pPr>
    </w:p>
    <w:p w14:paraId="02D5D022" w14:textId="77777777" w:rsidR="00F91407" w:rsidRPr="00B24739" w:rsidRDefault="00F91407" w:rsidP="00F91407">
      <w:pPr>
        <w:pStyle w:val="H6"/>
        <w:rPr>
          <w:rFonts w:eastAsia="MS Mincho"/>
        </w:rPr>
      </w:pPr>
      <w:r w:rsidRPr="00B24739">
        <w:rPr>
          <w:rFonts w:eastAsia="MS Mincho"/>
        </w:rPr>
        <w:lastRenderedPageBreak/>
        <w:t>6.3A.3.1.5</w:t>
      </w:r>
      <w:r w:rsidRPr="00B24739">
        <w:rPr>
          <w:rFonts w:eastAsia="MS Mincho"/>
        </w:rPr>
        <w:tab/>
        <w:t>Test requirement</w:t>
      </w:r>
    </w:p>
    <w:p w14:paraId="5F9E5FCC" w14:textId="31B01CE9" w:rsidR="00F91407" w:rsidRPr="00B24739" w:rsidRDefault="00F91407" w:rsidP="00F91407">
      <w:r w:rsidRPr="00B24739">
        <w:rPr>
          <w:rFonts w:eastAsia="MS Mincho"/>
        </w:rPr>
        <w:t>The requirement for the transmit ON power and transmit OFF power for CA</w:t>
      </w:r>
      <w:ins w:id="126" w:author="Nokia- Tuomo Säynäjäkangas" w:date="2022-04-12T13:45:00Z">
        <w:r w:rsidR="004C77FA">
          <w:rPr>
            <w:rFonts w:eastAsia="MS Mincho"/>
          </w:rPr>
          <w:t xml:space="preserve"> and NR-DC</w:t>
        </w:r>
      </w:ins>
      <w:r w:rsidRPr="00B24739">
        <w:rPr>
          <w:rFonts w:eastAsia="MS Mincho"/>
        </w:rPr>
        <w:t xml:space="preserve"> measured in steps 5, 6 and 7 of the test procedure shall not </w:t>
      </w:r>
      <w:r w:rsidRPr="00B24739">
        <w:rPr>
          <w:rFonts w:eastAsia="香~??’c‘I"/>
        </w:rPr>
        <w:t>exceed</w:t>
      </w:r>
      <w:r w:rsidRPr="00B24739">
        <w:rPr>
          <w:rFonts w:eastAsia="MS Mincho"/>
        </w:rPr>
        <w:t xml:space="preserve"> the values specified in Table 6.3A.3.1.5-1.</w:t>
      </w:r>
    </w:p>
    <w:p w14:paraId="59CDFED6" w14:textId="77777777" w:rsidR="00F91407" w:rsidRPr="00B24739" w:rsidRDefault="00F91407" w:rsidP="00F91407">
      <w:pPr>
        <w:pStyle w:val="TH"/>
        <w:rPr>
          <w:rFonts w:eastAsia="MS Mincho"/>
          <w:sz w:val="21"/>
          <w:szCs w:val="22"/>
        </w:rPr>
      </w:pPr>
      <w:r w:rsidRPr="00B24739">
        <w:rPr>
          <w:rFonts w:eastAsia="MS Mincho"/>
        </w:rPr>
        <w:t>Table 6.3A.3.1.5-1: General ON/OFF time mask</w:t>
      </w:r>
    </w:p>
    <w:tbl>
      <w:tblPr>
        <w:tblpPr w:leftFromText="180" w:rightFromText="180" w:vertAnchor="text" w:horzAnchor="page" w:tblpX="1130" w:tblpY="400"/>
        <w:tblOverlap w:val="never"/>
        <w:tblW w:w="13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687"/>
        <w:gridCol w:w="773"/>
        <w:gridCol w:w="773"/>
        <w:gridCol w:w="773"/>
        <w:gridCol w:w="773"/>
        <w:gridCol w:w="773"/>
        <w:gridCol w:w="773"/>
        <w:gridCol w:w="773"/>
        <w:gridCol w:w="773"/>
        <w:gridCol w:w="773"/>
        <w:gridCol w:w="773"/>
        <w:gridCol w:w="773"/>
        <w:gridCol w:w="773"/>
        <w:gridCol w:w="780"/>
      </w:tblGrid>
      <w:tr w:rsidR="00F91407" w:rsidRPr="00B24739" w14:paraId="5E2EB08F" w14:textId="77777777" w:rsidTr="00FA5A8B">
        <w:trPr>
          <w:trHeight w:val="215"/>
        </w:trPr>
        <w:tc>
          <w:tcPr>
            <w:tcW w:w="2334" w:type="dxa"/>
            <w:tcBorders>
              <w:top w:val="single" w:sz="4" w:space="0" w:color="auto"/>
              <w:left w:val="single" w:sz="4" w:space="0" w:color="auto"/>
              <w:bottom w:val="nil"/>
              <w:right w:val="single" w:sz="4" w:space="0" w:color="auto"/>
            </w:tcBorders>
            <w:shd w:val="clear" w:color="auto" w:fill="auto"/>
          </w:tcPr>
          <w:p w14:paraId="4EB62D89" w14:textId="77777777" w:rsidR="00F91407" w:rsidRPr="00B24739" w:rsidRDefault="00F91407" w:rsidP="00FA5A8B">
            <w:pPr>
              <w:pStyle w:val="TAH"/>
            </w:pPr>
          </w:p>
        </w:tc>
        <w:tc>
          <w:tcPr>
            <w:tcW w:w="687" w:type="dxa"/>
            <w:tcBorders>
              <w:top w:val="single" w:sz="4" w:space="0" w:color="auto"/>
              <w:left w:val="single" w:sz="4" w:space="0" w:color="auto"/>
              <w:bottom w:val="nil"/>
              <w:right w:val="single" w:sz="4" w:space="0" w:color="auto"/>
            </w:tcBorders>
            <w:shd w:val="clear" w:color="auto" w:fill="auto"/>
          </w:tcPr>
          <w:p w14:paraId="3DFDB9C9" w14:textId="77777777" w:rsidR="00F91407" w:rsidRPr="00B24739" w:rsidRDefault="00F91407" w:rsidP="00FA5A8B">
            <w:pPr>
              <w:pStyle w:val="TAH"/>
            </w:pPr>
            <w:r w:rsidRPr="00B24739">
              <w:t xml:space="preserve">SCS </w:t>
            </w:r>
          </w:p>
        </w:tc>
        <w:tc>
          <w:tcPr>
            <w:tcW w:w="10056" w:type="dxa"/>
            <w:gridSpan w:val="13"/>
            <w:tcBorders>
              <w:top w:val="single" w:sz="4" w:space="0" w:color="auto"/>
              <w:left w:val="single" w:sz="4" w:space="0" w:color="auto"/>
              <w:bottom w:val="single" w:sz="4" w:space="0" w:color="auto"/>
              <w:right w:val="single" w:sz="4" w:space="0" w:color="auto"/>
            </w:tcBorders>
          </w:tcPr>
          <w:p w14:paraId="49CD25C4" w14:textId="77777777" w:rsidR="00F91407" w:rsidRPr="00B24739" w:rsidRDefault="00F91407" w:rsidP="00FA5A8B">
            <w:pPr>
              <w:pStyle w:val="TAH"/>
            </w:pPr>
            <w:r w:rsidRPr="00B24739">
              <w:t>Channel bandwidth / minimum output power / measurement bandwidth</w:t>
            </w:r>
          </w:p>
        </w:tc>
      </w:tr>
      <w:tr w:rsidR="00F91407" w:rsidRPr="00B24739" w14:paraId="25E1B164" w14:textId="77777777" w:rsidTr="00FA5A8B">
        <w:trPr>
          <w:trHeight w:val="421"/>
        </w:trPr>
        <w:tc>
          <w:tcPr>
            <w:tcW w:w="2334" w:type="dxa"/>
            <w:tcBorders>
              <w:top w:val="nil"/>
            </w:tcBorders>
            <w:shd w:val="clear" w:color="auto" w:fill="auto"/>
          </w:tcPr>
          <w:p w14:paraId="40384E6B" w14:textId="77777777" w:rsidR="00F91407" w:rsidRPr="00B24739" w:rsidRDefault="00F91407" w:rsidP="00FA5A8B">
            <w:pPr>
              <w:pStyle w:val="TAH"/>
            </w:pPr>
          </w:p>
        </w:tc>
        <w:tc>
          <w:tcPr>
            <w:tcW w:w="687" w:type="dxa"/>
            <w:tcBorders>
              <w:top w:val="nil"/>
            </w:tcBorders>
            <w:shd w:val="clear" w:color="auto" w:fill="auto"/>
          </w:tcPr>
          <w:p w14:paraId="4B252AFF" w14:textId="77777777" w:rsidR="00F91407" w:rsidRPr="00B24739" w:rsidRDefault="00F91407" w:rsidP="00FA5A8B">
            <w:pPr>
              <w:pStyle w:val="TAH"/>
            </w:pPr>
            <w:r w:rsidRPr="00B24739">
              <w:t>[kHz]</w:t>
            </w:r>
          </w:p>
        </w:tc>
        <w:tc>
          <w:tcPr>
            <w:tcW w:w="773" w:type="dxa"/>
            <w:shd w:val="clear" w:color="auto" w:fill="auto"/>
          </w:tcPr>
          <w:p w14:paraId="6BEF6774" w14:textId="77777777" w:rsidR="00F91407" w:rsidRPr="00B24739" w:rsidRDefault="00F91407" w:rsidP="00FA5A8B">
            <w:pPr>
              <w:pStyle w:val="TAH"/>
            </w:pPr>
            <w:r w:rsidRPr="00B24739">
              <w:t>5</w:t>
            </w:r>
          </w:p>
          <w:p w14:paraId="5A60BFC8" w14:textId="77777777" w:rsidR="00F91407" w:rsidRPr="00B24739" w:rsidRDefault="00F91407" w:rsidP="00FA5A8B">
            <w:pPr>
              <w:pStyle w:val="TAH"/>
            </w:pPr>
            <w:r w:rsidRPr="00B24739">
              <w:t>MHz</w:t>
            </w:r>
          </w:p>
        </w:tc>
        <w:tc>
          <w:tcPr>
            <w:tcW w:w="773" w:type="dxa"/>
            <w:shd w:val="clear" w:color="auto" w:fill="auto"/>
          </w:tcPr>
          <w:p w14:paraId="4CAA3233" w14:textId="77777777" w:rsidR="00F91407" w:rsidRPr="00B24739" w:rsidRDefault="00F91407" w:rsidP="00FA5A8B">
            <w:pPr>
              <w:pStyle w:val="TAH"/>
            </w:pPr>
            <w:r w:rsidRPr="00B24739">
              <w:t>10</w:t>
            </w:r>
          </w:p>
          <w:p w14:paraId="3854A080" w14:textId="77777777" w:rsidR="00F91407" w:rsidRPr="00B24739" w:rsidRDefault="00F91407" w:rsidP="00FA5A8B">
            <w:pPr>
              <w:pStyle w:val="TAH"/>
            </w:pPr>
            <w:r w:rsidRPr="00B24739">
              <w:t>MHz</w:t>
            </w:r>
          </w:p>
        </w:tc>
        <w:tc>
          <w:tcPr>
            <w:tcW w:w="773" w:type="dxa"/>
            <w:shd w:val="clear" w:color="auto" w:fill="auto"/>
          </w:tcPr>
          <w:p w14:paraId="219E1D67" w14:textId="77777777" w:rsidR="00F91407" w:rsidRPr="00B24739" w:rsidRDefault="00F91407" w:rsidP="00FA5A8B">
            <w:pPr>
              <w:pStyle w:val="TAH"/>
            </w:pPr>
            <w:r w:rsidRPr="00B24739">
              <w:t>15</w:t>
            </w:r>
          </w:p>
          <w:p w14:paraId="49DAB629" w14:textId="77777777" w:rsidR="00F91407" w:rsidRPr="00B24739" w:rsidRDefault="00F91407" w:rsidP="00FA5A8B">
            <w:pPr>
              <w:pStyle w:val="TAH"/>
            </w:pPr>
            <w:r w:rsidRPr="00B24739">
              <w:t>MHz</w:t>
            </w:r>
          </w:p>
        </w:tc>
        <w:tc>
          <w:tcPr>
            <w:tcW w:w="773" w:type="dxa"/>
            <w:shd w:val="clear" w:color="auto" w:fill="auto"/>
          </w:tcPr>
          <w:p w14:paraId="668B1025" w14:textId="77777777" w:rsidR="00F91407" w:rsidRPr="00B24739" w:rsidRDefault="00F91407" w:rsidP="00FA5A8B">
            <w:pPr>
              <w:pStyle w:val="TAH"/>
            </w:pPr>
            <w:r w:rsidRPr="00B24739">
              <w:t>20</w:t>
            </w:r>
          </w:p>
          <w:p w14:paraId="7FF73FB1" w14:textId="77777777" w:rsidR="00F91407" w:rsidRPr="00B24739" w:rsidRDefault="00F91407" w:rsidP="00FA5A8B">
            <w:pPr>
              <w:pStyle w:val="TAH"/>
            </w:pPr>
            <w:r w:rsidRPr="00B24739">
              <w:t>MHz</w:t>
            </w:r>
          </w:p>
        </w:tc>
        <w:tc>
          <w:tcPr>
            <w:tcW w:w="773" w:type="dxa"/>
            <w:shd w:val="clear" w:color="auto" w:fill="auto"/>
          </w:tcPr>
          <w:p w14:paraId="4B536ADA" w14:textId="77777777" w:rsidR="00F91407" w:rsidRPr="00B24739" w:rsidRDefault="00F91407" w:rsidP="00FA5A8B">
            <w:pPr>
              <w:pStyle w:val="TAH"/>
            </w:pPr>
            <w:r w:rsidRPr="00B24739">
              <w:t>25</w:t>
            </w:r>
          </w:p>
          <w:p w14:paraId="5A370948" w14:textId="77777777" w:rsidR="00F91407" w:rsidRPr="00B24739" w:rsidRDefault="00F91407" w:rsidP="00FA5A8B">
            <w:pPr>
              <w:pStyle w:val="TAH"/>
            </w:pPr>
            <w:r w:rsidRPr="00B24739">
              <w:t>MHz</w:t>
            </w:r>
          </w:p>
        </w:tc>
        <w:tc>
          <w:tcPr>
            <w:tcW w:w="773" w:type="dxa"/>
            <w:shd w:val="clear" w:color="auto" w:fill="auto"/>
          </w:tcPr>
          <w:p w14:paraId="0C6BF211" w14:textId="77777777" w:rsidR="00F91407" w:rsidRPr="00B24739" w:rsidRDefault="00F91407" w:rsidP="00FA5A8B">
            <w:pPr>
              <w:pStyle w:val="TAH"/>
            </w:pPr>
            <w:r w:rsidRPr="00B24739">
              <w:t>30</w:t>
            </w:r>
          </w:p>
          <w:p w14:paraId="243220AA" w14:textId="77777777" w:rsidR="00F91407" w:rsidRPr="00B24739" w:rsidRDefault="00F91407" w:rsidP="00FA5A8B">
            <w:pPr>
              <w:pStyle w:val="TAH"/>
            </w:pPr>
            <w:r w:rsidRPr="00B24739">
              <w:t>MHz</w:t>
            </w:r>
          </w:p>
        </w:tc>
        <w:tc>
          <w:tcPr>
            <w:tcW w:w="773" w:type="dxa"/>
            <w:shd w:val="clear" w:color="auto" w:fill="auto"/>
          </w:tcPr>
          <w:p w14:paraId="321BCCDC" w14:textId="77777777" w:rsidR="00F91407" w:rsidRPr="00B24739" w:rsidRDefault="00F91407" w:rsidP="00FA5A8B">
            <w:pPr>
              <w:pStyle w:val="TAH"/>
            </w:pPr>
            <w:r w:rsidRPr="00B24739">
              <w:t>40</w:t>
            </w:r>
          </w:p>
          <w:p w14:paraId="6F8EE91D" w14:textId="77777777" w:rsidR="00F91407" w:rsidRPr="00B24739" w:rsidRDefault="00F91407" w:rsidP="00FA5A8B">
            <w:pPr>
              <w:pStyle w:val="TAH"/>
            </w:pPr>
            <w:r w:rsidRPr="00B24739">
              <w:t>MHz</w:t>
            </w:r>
          </w:p>
        </w:tc>
        <w:tc>
          <w:tcPr>
            <w:tcW w:w="773" w:type="dxa"/>
            <w:shd w:val="clear" w:color="auto" w:fill="auto"/>
          </w:tcPr>
          <w:p w14:paraId="5891EB87" w14:textId="77777777" w:rsidR="00F91407" w:rsidRPr="00B24739" w:rsidRDefault="00F91407" w:rsidP="00FA5A8B">
            <w:pPr>
              <w:pStyle w:val="TAH"/>
            </w:pPr>
            <w:r w:rsidRPr="00B24739">
              <w:t>50</w:t>
            </w:r>
          </w:p>
          <w:p w14:paraId="71058CC1" w14:textId="77777777" w:rsidR="00F91407" w:rsidRPr="00B24739" w:rsidRDefault="00F91407" w:rsidP="00FA5A8B">
            <w:pPr>
              <w:pStyle w:val="TAH"/>
            </w:pPr>
            <w:r w:rsidRPr="00B24739">
              <w:t>MHz</w:t>
            </w:r>
          </w:p>
        </w:tc>
        <w:tc>
          <w:tcPr>
            <w:tcW w:w="773" w:type="dxa"/>
            <w:shd w:val="clear" w:color="auto" w:fill="auto"/>
          </w:tcPr>
          <w:p w14:paraId="7CF5CBD5" w14:textId="77777777" w:rsidR="00F91407" w:rsidRPr="00B24739" w:rsidRDefault="00F91407" w:rsidP="00FA5A8B">
            <w:pPr>
              <w:pStyle w:val="TAH"/>
            </w:pPr>
            <w:r w:rsidRPr="00B24739">
              <w:t>60</w:t>
            </w:r>
          </w:p>
          <w:p w14:paraId="7C99B72A" w14:textId="77777777" w:rsidR="00F91407" w:rsidRPr="00B24739" w:rsidRDefault="00F91407" w:rsidP="00FA5A8B">
            <w:pPr>
              <w:pStyle w:val="TAH"/>
            </w:pPr>
            <w:r w:rsidRPr="00B24739">
              <w:t>MHz</w:t>
            </w:r>
          </w:p>
        </w:tc>
        <w:tc>
          <w:tcPr>
            <w:tcW w:w="773" w:type="dxa"/>
            <w:shd w:val="clear" w:color="auto" w:fill="auto"/>
          </w:tcPr>
          <w:p w14:paraId="3014D226" w14:textId="77777777" w:rsidR="00F91407" w:rsidRPr="00B24739" w:rsidRDefault="00F91407" w:rsidP="00FA5A8B">
            <w:pPr>
              <w:pStyle w:val="TAH"/>
            </w:pPr>
            <w:r w:rsidRPr="00B24739">
              <w:t>70</w:t>
            </w:r>
          </w:p>
          <w:p w14:paraId="29CEDA71" w14:textId="77777777" w:rsidR="00F91407" w:rsidRPr="00B24739" w:rsidRDefault="00F91407" w:rsidP="00FA5A8B">
            <w:pPr>
              <w:pStyle w:val="TAH"/>
            </w:pPr>
            <w:r w:rsidRPr="00B24739">
              <w:t>MHz</w:t>
            </w:r>
          </w:p>
        </w:tc>
        <w:tc>
          <w:tcPr>
            <w:tcW w:w="773" w:type="dxa"/>
          </w:tcPr>
          <w:p w14:paraId="7F9EE455" w14:textId="77777777" w:rsidR="00F91407" w:rsidRPr="00B24739" w:rsidRDefault="00F91407" w:rsidP="00FA5A8B">
            <w:pPr>
              <w:pStyle w:val="TAH"/>
            </w:pPr>
            <w:r w:rsidRPr="00B24739">
              <w:t>80</w:t>
            </w:r>
          </w:p>
          <w:p w14:paraId="0DAA956E" w14:textId="77777777" w:rsidR="00F91407" w:rsidRPr="00B24739" w:rsidRDefault="00F91407" w:rsidP="00FA5A8B">
            <w:pPr>
              <w:pStyle w:val="TAH"/>
              <w:rPr>
                <w:lang w:eastAsia="zh-CN"/>
              </w:rPr>
            </w:pPr>
            <w:r w:rsidRPr="00B24739">
              <w:t>MHz</w:t>
            </w:r>
          </w:p>
        </w:tc>
        <w:tc>
          <w:tcPr>
            <w:tcW w:w="773" w:type="dxa"/>
            <w:shd w:val="clear" w:color="auto" w:fill="auto"/>
          </w:tcPr>
          <w:p w14:paraId="64335CDF" w14:textId="77777777" w:rsidR="00F91407" w:rsidRPr="00B24739" w:rsidRDefault="00F91407" w:rsidP="00FA5A8B">
            <w:pPr>
              <w:pStyle w:val="TAH"/>
              <w:rPr>
                <w:lang w:eastAsia="zh-CN"/>
              </w:rPr>
            </w:pPr>
            <w:r w:rsidRPr="00B24739">
              <w:rPr>
                <w:lang w:eastAsia="zh-CN"/>
              </w:rPr>
              <w:t>90</w:t>
            </w:r>
          </w:p>
          <w:p w14:paraId="217ED4E5" w14:textId="77777777" w:rsidR="00F91407" w:rsidRPr="00B24739" w:rsidRDefault="00F91407" w:rsidP="00FA5A8B">
            <w:pPr>
              <w:pStyle w:val="TAH"/>
              <w:rPr>
                <w:lang w:eastAsia="zh-CN"/>
              </w:rPr>
            </w:pPr>
            <w:r w:rsidRPr="00B24739">
              <w:rPr>
                <w:lang w:eastAsia="zh-CN"/>
              </w:rPr>
              <w:t>MHz</w:t>
            </w:r>
          </w:p>
        </w:tc>
        <w:tc>
          <w:tcPr>
            <w:tcW w:w="780" w:type="dxa"/>
            <w:shd w:val="clear" w:color="auto" w:fill="auto"/>
          </w:tcPr>
          <w:p w14:paraId="19BA0EAA" w14:textId="77777777" w:rsidR="00F91407" w:rsidRPr="00B24739" w:rsidRDefault="00F91407" w:rsidP="00FA5A8B">
            <w:pPr>
              <w:pStyle w:val="TAH"/>
            </w:pPr>
            <w:r w:rsidRPr="00B24739">
              <w:t>100</w:t>
            </w:r>
          </w:p>
          <w:p w14:paraId="11D14F73" w14:textId="77777777" w:rsidR="00F91407" w:rsidRPr="00B24739" w:rsidRDefault="00F91407" w:rsidP="00FA5A8B">
            <w:pPr>
              <w:pStyle w:val="TAH"/>
            </w:pPr>
            <w:r w:rsidRPr="00B24739">
              <w:t>MHz</w:t>
            </w:r>
          </w:p>
        </w:tc>
      </w:tr>
      <w:tr w:rsidR="00F91407" w:rsidRPr="00B24739" w14:paraId="115BDD74" w14:textId="77777777" w:rsidTr="00FA5A8B">
        <w:trPr>
          <w:trHeight w:val="290"/>
        </w:trPr>
        <w:tc>
          <w:tcPr>
            <w:tcW w:w="2334" w:type="dxa"/>
            <w:tcBorders>
              <w:bottom w:val="single" w:sz="4" w:space="0" w:color="auto"/>
            </w:tcBorders>
            <w:shd w:val="clear" w:color="auto" w:fill="auto"/>
          </w:tcPr>
          <w:p w14:paraId="5E5F0F29" w14:textId="77777777" w:rsidR="00F91407" w:rsidRPr="00B24739" w:rsidRDefault="00F91407" w:rsidP="00FA5A8B">
            <w:pPr>
              <w:pStyle w:val="TAC"/>
              <w:rPr>
                <w:rFonts w:cs="Arial"/>
              </w:rPr>
            </w:pPr>
            <w:r w:rsidRPr="00B24739">
              <w:t>Transmit OFF power</w:t>
            </w:r>
          </w:p>
        </w:tc>
        <w:tc>
          <w:tcPr>
            <w:tcW w:w="687" w:type="dxa"/>
            <w:shd w:val="clear" w:color="auto" w:fill="auto"/>
          </w:tcPr>
          <w:p w14:paraId="7FD57CD2" w14:textId="77777777" w:rsidR="00F91407" w:rsidRPr="00B24739" w:rsidRDefault="00F91407" w:rsidP="00FA5A8B">
            <w:pPr>
              <w:pStyle w:val="TAC"/>
            </w:pPr>
          </w:p>
        </w:tc>
        <w:tc>
          <w:tcPr>
            <w:tcW w:w="10056" w:type="dxa"/>
            <w:gridSpan w:val="13"/>
          </w:tcPr>
          <w:p w14:paraId="3C2277D4" w14:textId="77777777" w:rsidR="00F91407" w:rsidRPr="00B24739" w:rsidRDefault="00F91407" w:rsidP="00FA5A8B">
            <w:pPr>
              <w:pStyle w:val="TAC"/>
            </w:pPr>
            <w:r w:rsidRPr="00B24739">
              <w:t>≤</w:t>
            </w:r>
            <w:r w:rsidRPr="00B24739">
              <w:rPr>
                <w:rFonts w:cs="v4.2.0"/>
              </w:rPr>
              <w:t xml:space="preserve"> </w:t>
            </w:r>
            <w:r w:rsidRPr="00B24739">
              <w:t>-50+TT dBm</w:t>
            </w:r>
          </w:p>
        </w:tc>
      </w:tr>
      <w:tr w:rsidR="00F91407" w:rsidRPr="00B24739" w14:paraId="1480167F" w14:textId="77777777" w:rsidTr="00FA5A8B">
        <w:trPr>
          <w:trHeight w:val="540"/>
        </w:trPr>
        <w:tc>
          <w:tcPr>
            <w:tcW w:w="2334" w:type="dxa"/>
            <w:tcBorders>
              <w:bottom w:val="single" w:sz="4" w:space="0" w:color="auto"/>
            </w:tcBorders>
            <w:shd w:val="clear" w:color="auto" w:fill="auto"/>
            <w:vAlign w:val="center"/>
          </w:tcPr>
          <w:p w14:paraId="0C4B7207" w14:textId="77777777" w:rsidR="00F91407" w:rsidRPr="00B24739" w:rsidRDefault="00F91407" w:rsidP="00FA5A8B">
            <w:pPr>
              <w:pStyle w:val="TAC"/>
            </w:pPr>
            <w:r w:rsidRPr="00B24739">
              <w:t>Transmission OFF Measurement bandwidth</w:t>
            </w:r>
          </w:p>
        </w:tc>
        <w:tc>
          <w:tcPr>
            <w:tcW w:w="687" w:type="dxa"/>
            <w:tcBorders>
              <w:bottom w:val="single" w:sz="4" w:space="0" w:color="auto"/>
            </w:tcBorders>
            <w:shd w:val="clear" w:color="auto" w:fill="auto"/>
          </w:tcPr>
          <w:p w14:paraId="45622393" w14:textId="77777777" w:rsidR="00F91407" w:rsidRPr="00B24739" w:rsidRDefault="00F91407" w:rsidP="00FA5A8B">
            <w:pPr>
              <w:pStyle w:val="TAC"/>
            </w:pPr>
          </w:p>
        </w:tc>
        <w:tc>
          <w:tcPr>
            <w:tcW w:w="773" w:type="dxa"/>
            <w:tcBorders>
              <w:bottom w:val="single" w:sz="4" w:space="0" w:color="auto"/>
            </w:tcBorders>
            <w:shd w:val="clear" w:color="auto" w:fill="auto"/>
          </w:tcPr>
          <w:p w14:paraId="60FB9E9C" w14:textId="77777777" w:rsidR="00F91407" w:rsidRPr="00B24739" w:rsidRDefault="00F91407" w:rsidP="00FA5A8B">
            <w:pPr>
              <w:pStyle w:val="TAC"/>
            </w:pPr>
            <w:r w:rsidRPr="00B24739">
              <w:t>4.515</w:t>
            </w:r>
          </w:p>
        </w:tc>
        <w:tc>
          <w:tcPr>
            <w:tcW w:w="773" w:type="dxa"/>
            <w:tcBorders>
              <w:bottom w:val="single" w:sz="4" w:space="0" w:color="auto"/>
            </w:tcBorders>
            <w:shd w:val="clear" w:color="auto" w:fill="auto"/>
          </w:tcPr>
          <w:p w14:paraId="3000A934" w14:textId="77777777" w:rsidR="00F91407" w:rsidRPr="00B24739" w:rsidRDefault="00F91407" w:rsidP="00FA5A8B">
            <w:pPr>
              <w:pStyle w:val="TAC"/>
            </w:pPr>
            <w:r w:rsidRPr="00B24739">
              <w:t>9.375</w:t>
            </w:r>
          </w:p>
        </w:tc>
        <w:tc>
          <w:tcPr>
            <w:tcW w:w="773" w:type="dxa"/>
            <w:tcBorders>
              <w:bottom w:val="single" w:sz="4" w:space="0" w:color="auto"/>
            </w:tcBorders>
            <w:shd w:val="clear" w:color="auto" w:fill="auto"/>
          </w:tcPr>
          <w:p w14:paraId="24680443" w14:textId="77777777" w:rsidR="00F91407" w:rsidRPr="00B24739" w:rsidRDefault="00F91407" w:rsidP="00FA5A8B">
            <w:pPr>
              <w:pStyle w:val="TAC"/>
            </w:pPr>
            <w:r w:rsidRPr="00B24739">
              <w:t>14.235</w:t>
            </w:r>
          </w:p>
        </w:tc>
        <w:tc>
          <w:tcPr>
            <w:tcW w:w="773" w:type="dxa"/>
            <w:tcBorders>
              <w:bottom w:val="single" w:sz="4" w:space="0" w:color="auto"/>
            </w:tcBorders>
            <w:shd w:val="clear" w:color="auto" w:fill="auto"/>
          </w:tcPr>
          <w:p w14:paraId="4578460C" w14:textId="77777777" w:rsidR="00F91407" w:rsidRPr="00B24739" w:rsidRDefault="00F91407" w:rsidP="00FA5A8B">
            <w:pPr>
              <w:pStyle w:val="TAC"/>
            </w:pPr>
            <w:r w:rsidRPr="00B24739">
              <w:t>19.095</w:t>
            </w:r>
          </w:p>
        </w:tc>
        <w:tc>
          <w:tcPr>
            <w:tcW w:w="773" w:type="dxa"/>
            <w:tcBorders>
              <w:bottom w:val="single" w:sz="4" w:space="0" w:color="auto"/>
            </w:tcBorders>
            <w:shd w:val="clear" w:color="auto" w:fill="auto"/>
          </w:tcPr>
          <w:p w14:paraId="32240DAE" w14:textId="77777777" w:rsidR="00F91407" w:rsidRPr="00B24739" w:rsidRDefault="00F91407" w:rsidP="00FA5A8B">
            <w:pPr>
              <w:pStyle w:val="TAC"/>
            </w:pPr>
            <w:r w:rsidRPr="00B24739">
              <w:t>23.955</w:t>
            </w:r>
          </w:p>
        </w:tc>
        <w:tc>
          <w:tcPr>
            <w:tcW w:w="773" w:type="dxa"/>
            <w:tcBorders>
              <w:bottom w:val="single" w:sz="4" w:space="0" w:color="auto"/>
            </w:tcBorders>
            <w:shd w:val="clear" w:color="auto" w:fill="auto"/>
          </w:tcPr>
          <w:p w14:paraId="2C2DA574" w14:textId="77777777" w:rsidR="00F91407" w:rsidRPr="00B24739" w:rsidRDefault="00F91407" w:rsidP="00FA5A8B">
            <w:pPr>
              <w:pStyle w:val="TAC"/>
            </w:pPr>
            <w:r w:rsidRPr="00B24739">
              <w:t>28.815</w:t>
            </w:r>
          </w:p>
        </w:tc>
        <w:tc>
          <w:tcPr>
            <w:tcW w:w="773" w:type="dxa"/>
            <w:tcBorders>
              <w:bottom w:val="single" w:sz="4" w:space="0" w:color="auto"/>
            </w:tcBorders>
            <w:shd w:val="clear" w:color="auto" w:fill="auto"/>
          </w:tcPr>
          <w:p w14:paraId="6E31136D" w14:textId="77777777" w:rsidR="00F91407" w:rsidRPr="00B24739" w:rsidRDefault="00F91407" w:rsidP="00FA5A8B">
            <w:pPr>
              <w:pStyle w:val="TAC"/>
            </w:pPr>
            <w:r w:rsidRPr="00B24739">
              <w:t>38.895</w:t>
            </w:r>
          </w:p>
        </w:tc>
        <w:tc>
          <w:tcPr>
            <w:tcW w:w="773" w:type="dxa"/>
            <w:tcBorders>
              <w:bottom w:val="single" w:sz="4" w:space="0" w:color="auto"/>
            </w:tcBorders>
            <w:shd w:val="clear" w:color="auto" w:fill="auto"/>
          </w:tcPr>
          <w:p w14:paraId="6BC336F4" w14:textId="77777777" w:rsidR="00F91407" w:rsidRPr="00B24739" w:rsidRDefault="00F91407" w:rsidP="00FA5A8B">
            <w:pPr>
              <w:pStyle w:val="TAC"/>
            </w:pPr>
            <w:r w:rsidRPr="00B24739">
              <w:t>48.615</w:t>
            </w:r>
          </w:p>
        </w:tc>
        <w:tc>
          <w:tcPr>
            <w:tcW w:w="773" w:type="dxa"/>
            <w:tcBorders>
              <w:bottom w:val="single" w:sz="4" w:space="0" w:color="auto"/>
            </w:tcBorders>
            <w:shd w:val="clear" w:color="auto" w:fill="auto"/>
          </w:tcPr>
          <w:p w14:paraId="3B20204F" w14:textId="77777777" w:rsidR="00F91407" w:rsidRPr="00B24739" w:rsidRDefault="00F91407" w:rsidP="00FA5A8B">
            <w:pPr>
              <w:pStyle w:val="TAC"/>
            </w:pPr>
            <w:r w:rsidRPr="00B24739">
              <w:t>58.35</w:t>
            </w:r>
          </w:p>
        </w:tc>
        <w:tc>
          <w:tcPr>
            <w:tcW w:w="773" w:type="dxa"/>
            <w:tcBorders>
              <w:bottom w:val="single" w:sz="4" w:space="0" w:color="auto"/>
            </w:tcBorders>
            <w:shd w:val="clear" w:color="auto" w:fill="auto"/>
          </w:tcPr>
          <w:p w14:paraId="5A843F4E" w14:textId="77777777" w:rsidR="00F91407" w:rsidRPr="00B24739" w:rsidRDefault="00F91407" w:rsidP="00FA5A8B">
            <w:pPr>
              <w:pStyle w:val="TAC"/>
            </w:pPr>
            <w:r w:rsidRPr="00B24739">
              <w:rPr>
                <w:rFonts w:eastAsia="MS Mincho"/>
              </w:rPr>
              <w:t>68.07</w:t>
            </w:r>
          </w:p>
        </w:tc>
        <w:tc>
          <w:tcPr>
            <w:tcW w:w="773" w:type="dxa"/>
            <w:tcBorders>
              <w:bottom w:val="single" w:sz="4" w:space="0" w:color="auto"/>
            </w:tcBorders>
          </w:tcPr>
          <w:p w14:paraId="1E7D6D8D" w14:textId="77777777" w:rsidR="00F91407" w:rsidRPr="00B24739" w:rsidRDefault="00F91407" w:rsidP="00FA5A8B">
            <w:pPr>
              <w:pStyle w:val="TAC"/>
            </w:pPr>
            <w:r w:rsidRPr="00B24739">
              <w:t>78.15</w:t>
            </w:r>
          </w:p>
        </w:tc>
        <w:tc>
          <w:tcPr>
            <w:tcW w:w="773" w:type="dxa"/>
            <w:tcBorders>
              <w:bottom w:val="single" w:sz="4" w:space="0" w:color="auto"/>
            </w:tcBorders>
            <w:shd w:val="clear" w:color="auto" w:fill="auto"/>
          </w:tcPr>
          <w:p w14:paraId="4CE0885F" w14:textId="77777777" w:rsidR="00F91407" w:rsidRPr="00B24739" w:rsidRDefault="00F91407" w:rsidP="00FA5A8B">
            <w:pPr>
              <w:pStyle w:val="TAC"/>
            </w:pPr>
            <w:r w:rsidRPr="00B24739">
              <w:t>88.23</w:t>
            </w:r>
          </w:p>
        </w:tc>
        <w:tc>
          <w:tcPr>
            <w:tcW w:w="780" w:type="dxa"/>
            <w:tcBorders>
              <w:bottom w:val="single" w:sz="4" w:space="0" w:color="auto"/>
            </w:tcBorders>
            <w:shd w:val="clear" w:color="auto" w:fill="auto"/>
          </w:tcPr>
          <w:p w14:paraId="5CDC8FA8" w14:textId="77777777" w:rsidR="00F91407" w:rsidRPr="00B24739" w:rsidRDefault="00F91407" w:rsidP="00FA5A8B">
            <w:pPr>
              <w:pStyle w:val="TAC"/>
            </w:pPr>
            <w:r w:rsidRPr="00B24739">
              <w:t>98.31</w:t>
            </w:r>
          </w:p>
        </w:tc>
      </w:tr>
      <w:tr w:rsidR="00F91407" w:rsidRPr="00B24739" w14:paraId="507FE2B7" w14:textId="77777777" w:rsidTr="00FA5A8B">
        <w:trPr>
          <w:trHeight w:val="540"/>
        </w:trPr>
        <w:tc>
          <w:tcPr>
            <w:tcW w:w="2334" w:type="dxa"/>
            <w:tcBorders>
              <w:bottom w:val="single" w:sz="4" w:space="0" w:color="auto"/>
            </w:tcBorders>
            <w:shd w:val="clear" w:color="auto" w:fill="auto"/>
            <w:vAlign w:val="center"/>
          </w:tcPr>
          <w:p w14:paraId="10EBC049" w14:textId="77777777" w:rsidR="00F91407" w:rsidRPr="00B24739" w:rsidRDefault="00F91407" w:rsidP="00FA5A8B">
            <w:pPr>
              <w:pStyle w:val="TAC"/>
            </w:pPr>
            <w:r w:rsidRPr="00B24739">
              <w:t>Transmit ON power</w:t>
            </w:r>
          </w:p>
        </w:tc>
        <w:tc>
          <w:tcPr>
            <w:tcW w:w="687" w:type="dxa"/>
            <w:tcBorders>
              <w:bottom w:val="single" w:sz="4" w:space="0" w:color="auto"/>
            </w:tcBorders>
            <w:shd w:val="clear" w:color="auto" w:fill="auto"/>
          </w:tcPr>
          <w:p w14:paraId="3F3C6233" w14:textId="77777777" w:rsidR="00F91407" w:rsidRPr="00B24739" w:rsidRDefault="00F91407" w:rsidP="00FA5A8B">
            <w:pPr>
              <w:pStyle w:val="TAC"/>
            </w:pPr>
          </w:p>
        </w:tc>
        <w:tc>
          <w:tcPr>
            <w:tcW w:w="10056" w:type="dxa"/>
            <w:gridSpan w:val="13"/>
            <w:tcBorders>
              <w:bottom w:val="single" w:sz="4" w:space="0" w:color="auto"/>
            </w:tcBorders>
            <w:shd w:val="clear" w:color="auto" w:fill="auto"/>
          </w:tcPr>
          <w:p w14:paraId="0A90026A" w14:textId="4990743D" w:rsidR="00F91407" w:rsidRPr="00B24739" w:rsidRDefault="00F91407" w:rsidP="00FA5A8B">
            <w:pPr>
              <w:pStyle w:val="TAC"/>
            </w:pPr>
            <w:r w:rsidRPr="00B24739">
              <w:rPr>
                <w:lang w:eastAsia="zh-Hans"/>
              </w:rPr>
              <w:t>For inter-band CA</w:t>
            </w:r>
            <w:ins w:id="127" w:author="Nokia- Tuomo Säynäjäkangas" w:date="2022-04-12T13:47:00Z">
              <w:r w:rsidR="004C77FA">
                <w:rPr>
                  <w:lang w:eastAsia="zh-Hans"/>
                </w:rPr>
                <w:t xml:space="preserve"> and NR-DC</w:t>
              </w:r>
            </w:ins>
            <w:r w:rsidRPr="00B24739">
              <w:rPr>
                <w:lang w:eastAsia="zh-Hans"/>
              </w:rPr>
              <w:t xml:space="preserve"> configurations, The test requirement of transmit on power of 2UL CA</w:t>
            </w:r>
            <w:ins w:id="128" w:author="Nokia- Tuomo Säynäjäkangas" w:date="2022-04-12T13:47:00Z">
              <w:r w:rsidR="004C77FA">
                <w:rPr>
                  <w:lang w:eastAsia="zh-Hans"/>
                </w:rPr>
                <w:t xml:space="preserve"> </w:t>
              </w:r>
            </w:ins>
            <w:ins w:id="129" w:author="Nokia- Tuomo Säynäjäkangas" w:date="2022-04-12T13:49:00Z">
              <w:r w:rsidR="00E537B2">
                <w:rPr>
                  <w:lang w:eastAsia="zh-Hans"/>
                </w:rPr>
                <w:t>or</w:t>
              </w:r>
            </w:ins>
            <w:ins w:id="130" w:author="Nokia- Tuomo Säynäjäkangas" w:date="2022-04-12T13:47:00Z">
              <w:r w:rsidR="004C77FA">
                <w:rPr>
                  <w:lang w:eastAsia="zh-Hans"/>
                </w:rPr>
                <w:t xml:space="preserve"> NR-DC</w:t>
              </w:r>
            </w:ins>
            <w:r w:rsidRPr="00B24739">
              <w:rPr>
                <w:lang w:eastAsia="zh-Hans"/>
              </w:rPr>
              <w:t xml:space="preserve"> is the same as</w:t>
            </w:r>
            <w:r w:rsidRPr="00B24739">
              <w:t xml:space="preserve"> </w:t>
            </w:r>
            <w:r w:rsidRPr="00B24739">
              <w:rPr>
                <w:lang w:eastAsia="zh-Hans"/>
              </w:rPr>
              <w:t xml:space="preserve">Test ID 9of </w:t>
            </w:r>
            <w:r w:rsidRPr="00B24739">
              <w:t xml:space="preserve">Table 6.2A.2.1.5-1 </w:t>
            </w:r>
            <w:r w:rsidRPr="00B24739">
              <w:rPr>
                <w:lang w:eastAsia="zh-Hans"/>
              </w:rPr>
              <w:t>as appropriate</w:t>
            </w:r>
          </w:p>
          <w:p w14:paraId="51B965B6" w14:textId="77777777" w:rsidR="00F91407" w:rsidRPr="00B24739" w:rsidRDefault="00F91407" w:rsidP="00FA5A8B">
            <w:pPr>
              <w:pStyle w:val="TAC"/>
              <w:rPr>
                <w:lang w:eastAsia="zh-Hans"/>
              </w:rPr>
            </w:pPr>
            <w:r w:rsidRPr="00B24739">
              <w:rPr>
                <w:lang w:eastAsia="zh-Hans"/>
              </w:rPr>
              <w:t>For intra-band contiguous CA configurations, The test requirement of transmit on power of 2UL CA is the same as</w:t>
            </w:r>
            <w:r w:rsidRPr="00B24739">
              <w:t xml:space="preserve"> </w:t>
            </w:r>
            <w:r w:rsidRPr="00B24739">
              <w:rPr>
                <w:lang w:eastAsia="zh-Hans"/>
              </w:rPr>
              <w:t xml:space="preserve">Test ID 3 of </w:t>
            </w:r>
            <w:r w:rsidRPr="00B24739">
              <w:t>Table 6.2A.2.1.5-1</w:t>
            </w:r>
            <w:r w:rsidRPr="00B24739">
              <w:rPr>
                <w:lang w:eastAsia="zh-Hans"/>
              </w:rPr>
              <w:t>a,</w:t>
            </w:r>
            <w:r w:rsidRPr="00B24739">
              <w:t xml:space="preserve"> Table 6.2A.2.1.5-1b</w:t>
            </w:r>
            <w:r w:rsidRPr="00B24739">
              <w:rPr>
                <w:lang w:eastAsia="zh-Hans"/>
              </w:rPr>
              <w:t xml:space="preserve"> and 6.2A.2.1.5-1c</w:t>
            </w:r>
            <w:r w:rsidRPr="00B24739">
              <w:t xml:space="preserve"> </w:t>
            </w:r>
            <w:r w:rsidRPr="00B24739">
              <w:rPr>
                <w:lang w:eastAsia="zh-Hans"/>
              </w:rPr>
              <w:t>as appropriate</w:t>
            </w:r>
          </w:p>
        </w:tc>
      </w:tr>
      <w:tr w:rsidR="00F91407" w:rsidRPr="00B24739" w14:paraId="0780F872" w14:textId="77777777" w:rsidTr="00FA5A8B">
        <w:trPr>
          <w:trHeight w:val="225"/>
        </w:trPr>
        <w:tc>
          <w:tcPr>
            <w:tcW w:w="13077" w:type="dxa"/>
            <w:gridSpan w:val="15"/>
            <w:tcBorders>
              <w:bottom w:val="single" w:sz="4" w:space="0" w:color="auto"/>
            </w:tcBorders>
          </w:tcPr>
          <w:p w14:paraId="55295A06" w14:textId="77777777" w:rsidR="00F91407" w:rsidRPr="00B24739" w:rsidRDefault="00F91407" w:rsidP="00FA5A8B">
            <w:pPr>
              <w:pStyle w:val="TAN"/>
            </w:pPr>
            <w:r w:rsidRPr="00B24739">
              <w:t>NOTE 1:</w:t>
            </w:r>
            <w:r w:rsidRPr="00B24739">
              <w:tab/>
              <w:t>TT for each frequency and channel bandwidth of OFF power is specified in Table 6.3A.3.1.5-2.</w:t>
            </w:r>
          </w:p>
          <w:p w14:paraId="2E6F8653" w14:textId="77777777" w:rsidR="00F91407" w:rsidRPr="00B24739" w:rsidRDefault="00F91407" w:rsidP="00FA5A8B">
            <w:pPr>
              <w:pStyle w:val="TAN"/>
            </w:pPr>
            <w:r w:rsidRPr="00B24739">
              <w:t>N</w:t>
            </w:r>
            <w:r w:rsidRPr="00B24739">
              <w:rPr>
                <w:szCs w:val="22"/>
              </w:rPr>
              <w:t>OTE 2:</w:t>
            </w:r>
            <w:r w:rsidRPr="00B24739">
              <w:tab/>
            </w:r>
            <w:r w:rsidRPr="00B24739">
              <w:rPr>
                <w:szCs w:val="22"/>
              </w:rPr>
              <w:t xml:space="preserve">TT </w:t>
            </w:r>
            <w:r w:rsidRPr="00B24739">
              <w:t>or each frequency and channel bandwidth of Transmit ON power is specified in Table 6.2A.2.1.5-3</w:t>
            </w:r>
          </w:p>
        </w:tc>
      </w:tr>
    </w:tbl>
    <w:p w14:paraId="79C7DC2B" w14:textId="77777777" w:rsidR="00F91407" w:rsidRPr="00B24739" w:rsidRDefault="00F91407" w:rsidP="00F91407">
      <w:pPr>
        <w:rPr>
          <w:rFonts w:eastAsia="MS Mincho"/>
        </w:rPr>
      </w:pPr>
    </w:p>
    <w:p w14:paraId="035644A7" w14:textId="77777777" w:rsidR="00F91407" w:rsidRPr="00B24739" w:rsidRDefault="00F91407" w:rsidP="00F91407">
      <w:pPr>
        <w:pStyle w:val="TH"/>
        <w:rPr>
          <w:rFonts w:eastAsia="MS Mincho"/>
        </w:rPr>
      </w:pPr>
      <w:r w:rsidRPr="00B24739">
        <w:rPr>
          <w:rFonts w:eastAsia="MS Mincho"/>
        </w:rPr>
        <w:t>Table 6.3A.3.1.5-2: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91407" w:rsidRPr="00B24739" w14:paraId="55A8712E"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9464DB" w14:textId="77777777" w:rsidR="00F91407" w:rsidRPr="00B24739" w:rsidRDefault="00F91407" w:rsidP="00FA5A8B">
            <w:pPr>
              <w:pStyle w:val="TAH"/>
              <w:rPr>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AEDE327" w14:textId="77777777" w:rsidR="00F91407" w:rsidRPr="00B24739" w:rsidRDefault="00F91407" w:rsidP="00FA5A8B">
            <w:pPr>
              <w:pStyle w:val="TAH"/>
              <w:rPr>
                <w:rFonts w:eastAsia="MS Mincho"/>
              </w:rPr>
            </w:pPr>
            <w:r w:rsidRPr="00B24739">
              <w:rPr>
                <w:rFonts w:eastAsia="MS Mincho"/>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3300E7C" w14:textId="77777777" w:rsidR="00F91407" w:rsidRPr="00B24739" w:rsidRDefault="00F91407" w:rsidP="00FA5A8B">
            <w:pPr>
              <w:pStyle w:val="TAH"/>
              <w:rPr>
                <w:rFonts w:eastAsia="MS Mincho"/>
              </w:rPr>
            </w:pPr>
            <w:r w:rsidRPr="00B24739">
              <w:rPr>
                <w:rFonts w:eastAsia="MS Mincho"/>
              </w:rPr>
              <w:t>3.0GHz &lt; f ≤ 6GHz</w:t>
            </w:r>
          </w:p>
        </w:tc>
      </w:tr>
      <w:tr w:rsidR="00F91407" w:rsidRPr="00B24739" w14:paraId="6302DEF9"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A0ACC26" w14:textId="77777777" w:rsidR="00F91407" w:rsidRPr="00B24739" w:rsidRDefault="00F91407" w:rsidP="00FA5A8B">
            <w:pPr>
              <w:pStyle w:val="TAH"/>
              <w:rPr>
                <w:rFonts w:eastAsia="MS Mincho"/>
              </w:rPr>
            </w:pPr>
            <w:r w:rsidRPr="00B24739">
              <w:rPr>
                <w:rFonts w:eastAsia="MS Mincho"/>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B46B0DC" w14:textId="77777777" w:rsidR="00F91407" w:rsidRPr="00B24739" w:rsidRDefault="00F91407" w:rsidP="00FA5A8B">
            <w:pPr>
              <w:pStyle w:val="TAC"/>
              <w:rPr>
                <w:rFonts w:eastAsia="MS Mincho"/>
              </w:rPr>
            </w:pPr>
            <w:r w:rsidRPr="00B24739">
              <w:rPr>
                <w:rFonts w:eastAsia="MS Mincho"/>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1FBC6B4" w14:textId="77777777" w:rsidR="00F91407" w:rsidRPr="00B24739" w:rsidRDefault="00F91407" w:rsidP="00FA5A8B">
            <w:pPr>
              <w:pStyle w:val="TAC"/>
              <w:rPr>
                <w:rFonts w:eastAsia="MS Mincho"/>
              </w:rPr>
            </w:pPr>
            <w:r w:rsidRPr="00B24739">
              <w:rPr>
                <w:rFonts w:eastAsia="MS Mincho"/>
              </w:rPr>
              <w:t>1.8</w:t>
            </w:r>
          </w:p>
        </w:tc>
      </w:tr>
      <w:tr w:rsidR="00F91407" w:rsidRPr="00B24739" w14:paraId="25A0D8D2"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030F2C4" w14:textId="77777777" w:rsidR="00F91407" w:rsidRPr="00B24739" w:rsidRDefault="00F91407" w:rsidP="00FA5A8B">
            <w:pPr>
              <w:pStyle w:val="TAH"/>
              <w:rPr>
                <w:rFonts w:eastAsia="MS Mincho"/>
              </w:rPr>
            </w:pPr>
            <w:r w:rsidRPr="00B24739">
              <w:rPr>
                <w:rFonts w:eastAsia="MS Mincho"/>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70DE09CA" w14:textId="77777777" w:rsidR="00F91407" w:rsidRPr="00B24739" w:rsidRDefault="00F91407" w:rsidP="00FA5A8B">
            <w:pPr>
              <w:pStyle w:val="TAC"/>
              <w:rPr>
                <w:rFonts w:eastAsia="MS Mincho"/>
                <w:lang w:eastAsia="zh-CN"/>
              </w:rPr>
            </w:pPr>
            <w:r w:rsidRPr="00B24739">
              <w:rPr>
                <w:rFonts w:eastAsia="MS Mincho"/>
                <w:lang w:eastAsia="zh-CN"/>
              </w:rPr>
              <w:t>1.7</w:t>
            </w:r>
          </w:p>
        </w:tc>
        <w:tc>
          <w:tcPr>
            <w:tcW w:w="1984" w:type="dxa"/>
            <w:tcBorders>
              <w:top w:val="single" w:sz="4" w:space="0" w:color="auto"/>
              <w:left w:val="single" w:sz="4" w:space="0" w:color="auto"/>
              <w:bottom w:val="single" w:sz="4" w:space="0" w:color="auto"/>
              <w:right w:val="single" w:sz="4" w:space="0" w:color="auto"/>
            </w:tcBorders>
            <w:hideMark/>
          </w:tcPr>
          <w:p w14:paraId="112A7A41" w14:textId="77777777" w:rsidR="00F91407" w:rsidRPr="00B24739" w:rsidRDefault="00F91407" w:rsidP="00FA5A8B">
            <w:pPr>
              <w:pStyle w:val="TAC"/>
              <w:rPr>
                <w:rFonts w:eastAsia="MS Mincho"/>
              </w:rPr>
            </w:pPr>
            <w:r w:rsidRPr="00B24739">
              <w:rPr>
                <w:rFonts w:eastAsia="MS Mincho"/>
              </w:rPr>
              <w:t>1.8</w:t>
            </w:r>
          </w:p>
        </w:tc>
      </w:tr>
    </w:tbl>
    <w:p w14:paraId="26AAB586" w14:textId="77777777" w:rsidR="00F91407" w:rsidRPr="00B24739" w:rsidRDefault="00F91407" w:rsidP="00F91407"/>
    <w:p w14:paraId="7E02A939" w14:textId="77777777" w:rsidR="00F91407" w:rsidRPr="00B24739" w:rsidRDefault="00F91407" w:rsidP="00F91407">
      <w:pPr>
        <w:sectPr w:rsidR="00F91407" w:rsidRPr="00B24739" w:rsidSect="004E00EE">
          <w:pgSz w:w="16838" w:h="11906" w:orient="landscape"/>
          <w:pgMar w:top="1134" w:right="1418" w:bottom="1134" w:left="1134" w:header="851" w:footer="340" w:gutter="0"/>
          <w:cols w:space="708"/>
          <w:docGrid w:linePitch="360"/>
        </w:sectPr>
      </w:pPr>
    </w:p>
    <w:p w14:paraId="4722DDDA" w14:textId="77777777" w:rsidR="00F91407" w:rsidRPr="00B24739" w:rsidRDefault="00F91407" w:rsidP="00F91407">
      <w:pPr>
        <w:pStyle w:val="Heading4"/>
        <w:rPr>
          <w:rFonts w:eastAsia="MS Mincho"/>
        </w:rPr>
      </w:pPr>
      <w:bookmarkStart w:id="131" w:name="_Toc69306138"/>
      <w:bookmarkStart w:id="132" w:name="_Toc69309859"/>
      <w:bookmarkStart w:id="133" w:name="_Toc76020174"/>
      <w:bookmarkStart w:id="134" w:name="_Toc83720656"/>
      <w:r w:rsidRPr="00B24739">
        <w:rPr>
          <w:rFonts w:eastAsia="MS Mincho"/>
        </w:rPr>
        <w:lastRenderedPageBreak/>
        <w:t>6.3A.3.1_1</w:t>
      </w:r>
      <w:r w:rsidRPr="00B24739">
        <w:rPr>
          <w:rFonts w:eastAsia="MS Mincho"/>
        </w:rPr>
        <w:tab/>
        <w:t>Time mask for switching between two uplink carriers</w:t>
      </w:r>
      <w:bookmarkEnd w:id="131"/>
      <w:bookmarkEnd w:id="132"/>
      <w:bookmarkEnd w:id="133"/>
      <w:bookmarkEnd w:id="134"/>
    </w:p>
    <w:p w14:paraId="1FA5CEA3" w14:textId="77777777" w:rsidR="00F91407" w:rsidRPr="00B24739" w:rsidRDefault="00F91407" w:rsidP="00F91407">
      <w:pPr>
        <w:pStyle w:val="EditorsNote"/>
        <w:rPr>
          <w:lang w:eastAsia="zh-CN"/>
        </w:rPr>
      </w:pPr>
      <w:r w:rsidRPr="00B24739">
        <w:rPr>
          <w:lang w:eastAsia="zh-CN"/>
        </w:rPr>
        <w:t xml:space="preserve">Editor’s Note: </w:t>
      </w:r>
      <w:r w:rsidRPr="00B24739">
        <w:t>This clause is incomplete. The following aspects are either missing or not yet determined:</w:t>
      </w:r>
      <w:r w:rsidRPr="00B24739">
        <w:rPr>
          <w:lang w:eastAsia="zh-CN"/>
        </w:rPr>
        <w:t xml:space="preserve"> </w:t>
      </w:r>
    </w:p>
    <w:p w14:paraId="36F4FFE8" w14:textId="77777777" w:rsidR="00F91407" w:rsidRPr="00B24739" w:rsidRDefault="00F91407" w:rsidP="00F91407">
      <w:pPr>
        <w:pStyle w:val="EditorsNote"/>
        <w:rPr>
          <w:lang w:eastAsia="zh-CN"/>
        </w:rPr>
      </w:pPr>
      <w:r w:rsidRPr="00B24739">
        <w:rPr>
          <w:lang w:eastAsia="zh-CN"/>
        </w:rPr>
        <w:t>The test procedure need further discussion.</w:t>
      </w:r>
    </w:p>
    <w:p w14:paraId="700A4610" w14:textId="77777777" w:rsidR="00F91407" w:rsidRPr="00B24739" w:rsidRDefault="00F91407" w:rsidP="00F91407">
      <w:pPr>
        <w:pStyle w:val="EditorsNote"/>
        <w:rPr>
          <w:lang w:eastAsia="zh-CN"/>
        </w:rPr>
      </w:pPr>
      <w:r w:rsidRPr="00B24739">
        <w:rPr>
          <w:lang w:eastAsia="zh-CN"/>
        </w:rPr>
        <w:t xml:space="preserve">MU and TT is FFS </w:t>
      </w:r>
    </w:p>
    <w:p w14:paraId="552ECB66" w14:textId="77777777" w:rsidR="00F91407" w:rsidRPr="00B24739" w:rsidRDefault="00F91407" w:rsidP="00F91407">
      <w:pPr>
        <w:pStyle w:val="H6"/>
        <w:rPr>
          <w:rFonts w:eastAsia="SimSun"/>
          <w:lang w:eastAsia="zh-CN"/>
        </w:rPr>
      </w:pPr>
      <w:r w:rsidRPr="00B24739">
        <w:rPr>
          <w:rFonts w:eastAsia="SimSun"/>
          <w:lang w:eastAsia="zh-CN"/>
        </w:rPr>
        <w:t>6.3A.</w:t>
      </w:r>
      <w:bookmarkStart w:id="135" w:name="OLE_LINK29"/>
      <w:r w:rsidRPr="00B24739">
        <w:rPr>
          <w:rFonts w:eastAsia="SimSun"/>
          <w:lang w:eastAsia="zh-CN"/>
        </w:rPr>
        <w:t>3.1_1</w:t>
      </w:r>
      <w:bookmarkEnd w:id="135"/>
      <w:r w:rsidRPr="00B24739">
        <w:rPr>
          <w:rFonts w:eastAsia="SimSun"/>
          <w:lang w:eastAsia="zh-CN"/>
        </w:rPr>
        <w:t>.1</w:t>
      </w:r>
      <w:r w:rsidRPr="00B24739">
        <w:rPr>
          <w:rFonts w:eastAsia="SimSun"/>
          <w:lang w:eastAsia="zh-CN"/>
        </w:rPr>
        <w:tab/>
        <w:t>Test purpose</w:t>
      </w:r>
    </w:p>
    <w:p w14:paraId="7F3DDDFE" w14:textId="77777777" w:rsidR="00F91407" w:rsidRPr="00B24739" w:rsidRDefault="00F91407" w:rsidP="00F91407">
      <w:pPr>
        <w:rPr>
          <w:rFonts w:eastAsia="SimSun"/>
          <w:lang w:eastAsia="zh-CN"/>
        </w:rPr>
      </w:pPr>
      <w:r w:rsidRPr="00B24739">
        <w:rPr>
          <w:lang w:eastAsia="zh-CN"/>
        </w:rPr>
        <w:t>To verify that the time mask for switching between two uplink carriers meets the requirements given in 6.3A.3.0.3.2.</w:t>
      </w:r>
    </w:p>
    <w:p w14:paraId="037A6698" w14:textId="7ECCA3C1" w:rsidR="00F91407" w:rsidRPr="00B24739" w:rsidRDefault="00F91407" w:rsidP="00F91407">
      <w:pPr>
        <w:rPr>
          <w:rFonts w:eastAsia="MS Mincho"/>
        </w:rPr>
      </w:pPr>
      <w:r w:rsidRPr="00B24739">
        <w:rPr>
          <w:rFonts w:eastAsia="MS Mincho"/>
        </w:rPr>
        <w:t>The time mask for switching between two uplink carriers defines the transient period(s) allowed between two uplink carriers for an uplink band pair of an inter-band UL CA</w:t>
      </w:r>
      <w:ins w:id="136" w:author="Nokia- Tuomo Säynäjäkangas" w:date="2022-04-12T13:48:00Z">
        <w:r w:rsidR="00E537B2">
          <w:rPr>
            <w:rFonts w:eastAsia="MS Mincho"/>
          </w:rPr>
          <w:t xml:space="preserve"> </w:t>
        </w:r>
      </w:ins>
      <w:ins w:id="137" w:author="Nokia- Tuomo Säynäjäkangas" w:date="2022-04-12T13:49:00Z">
        <w:r w:rsidR="00E537B2">
          <w:rPr>
            <w:rFonts w:eastAsia="MS Mincho"/>
          </w:rPr>
          <w:t>or</w:t>
        </w:r>
      </w:ins>
      <w:ins w:id="138" w:author="Nokia- Tuomo Säynäjäkangas" w:date="2022-04-12T13:48:00Z">
        <w:r w:rsidR="00E537B2">
          <w:rPr>
            <w:rFonts w:eastAsia="MS Mincho"/>
          </w:rPr>
          <w:t xml:space="preserve"> NR-DC</w:t>
        </w:r>
      </w:ins>
      <w:r w:rsidRPr="00B24739">
        <w:rPr>
          <w:rFonts w:eastAsia="MS Mincho"/>
        </w:rPr>
        <w:t xml:space="preserve"> configuration when the capability </w:t>
      </w:r>
      <w:proofErr w:type="spellStart"/>
      <w:r w:rsidRPr="00B24739">
        <w:rPr>
          <w:rFonts w:eastAsia="MS Mincho"/>
          <w:i/>
        </w:rPr>
        <w:t>uplinkTxSwitchingPeriod</w:t>
      </w:r>
      <w:proofErr w:type="spellEnd"/>
      <w:r w:rsidRPr="00B24739">
        <w:rPr>
          <w:rFonts w:eastAsia="MS Mincho"/>
        </w:rPr>
        <w:t xml:space="preserve"> is present.</w:t>
      </w:r>
    </w:p>
    <w:p w14:paraId="09BE7883" w14:textId="77777777" w:rsidR="00F91407" w:rsidRPr="00B24739" w:rsidRDefault="00F91407" w:rsidP="00F91407">
      <w:pPr>
        <w:pStyle w:val="H6"/>
        <w:rPr>
          <w:rFonts w:eastAsia="SimSun"/>
          <w:lang w:eastAsia="zh-CN"/>
        </w:rPr>
      </w:pPr>
      <w:r w:rsidRPr="00B24739">
        <w:rPr>
          <w:rFonts w:eastAsia="SimSun"/>
          <w:lang w:eastAsia="zh-CN"/>
        </w:rPr>
        <w:t>6.3A.3.1_1.2</w:t>
      </w:r>
      <w:r w:rsidRPr="00B24739">
        <w:rPr>
          <w:rFonts w:eastAsia="SimSun"/>
          <w:lang w:eastAsia="zh-CN"/>
        </w:rPr>
        <w:tab/>
        <w:t>Test applicability</w:t>
      </w:r>
    </w:p>
    <w:p w14:paraId="6B220245" w14:textId="44879821" w:rsidR="00F91407" w:rsidRPr="00B24739" w:rsidRDefault="00F91407" w:rsidP="00F91407">
      <w:pPr>
        <w:rPr>
          <w:rFonts w:eastAsia="MS Mincho"/>
          <w:lang w:eastAsia="zh-CN"/>
        </w:rPr>
      </w:pPr>
      <w:r w:rsidRPr="00B24739">
        <w:rPr>
          <w:rFonts w:eastAsia="MS Mincho"/>
        </w:rPr>
        <w:t xml:space="preserve">This test case applies to all types of NR UE release 16 and forward that support 2UL inter-band CA </w:t>
      </w:r>
      <w:ins w:id="139" w:author="Nokia- Tuomo Säynäjäkangas" w:date="2022-04-12T13:50:00Z">
        <w:r w:rsidR="00E537B2">
          <w:rPr>
            <w:rFonts w:eastAsia="MS Mincho"/>
          </w:rPr>
          <w:t xml:space="preserve">or NR-DC </w:t>
        </w:r>
      </w:ins>
      <w:r w:rsidRPr="00B24739">
        <w:rPr>
          <w:rFonts w:eastAsia="MS Mincho"/>
        </w:rPr>
        <w:t xml:space="preserve">and </w:t>
      </w:r>
      <w:r w:rsidRPr="00B24739">
        <w:t>dynamic UL Tx switching</w:t>
      </w:r>
      <w:r w:rsidRPr="00B24739">
        <w:rPr>
          <w:rFonts w:eastAsia="MS Mincho"/>
        </w:rPr>
        <w:t>.</w:t>
      </w:r>
    </w:p>
    <w:p w14:paraId="12BDF240" w14:textId="77777777" w:rsidR="00F91407" w:rsidRPr="00B24739" w:rsidRDefault="00F91407" w:rsidP="00F91407">
      <w:pPr>
        <w:pStyle w:val="H6"/>
        <w:rPr>
          <w:rFonts w:eastAsia="SimSun"/>
          <w:lang w:eastAsia="zh-CN"/>
        </w:rPr>
      </w:pPr>
      <w:r w:rsidRPr="00B24739">
        <w:rPr>
          <w:rFonts w:eastAsia="SimSun"/>
          <w:lang w:eastAsia="zh-CN"/>
        </w:rPr>
        <w:t>6.3A.3.1_1.3</w:t>
      </w:r>
      <w:r w:rsidRPr="00B24739">
        <w:rPr>
          <w:rFonts w:eastAsia="SimSun"/>
          <w:lang w:eastAsia="zh-CN"/>
        </w:rPr>
        <w:tab/>
        <w:t>Minimum conformance requirements</w:t>
      </w:r>
    </w:p>
    <w:p w14:paraId="1C034B5B" w14:textId="77777777" w:rsidR="00F91407" w:rsidRPr="00B24739" w:rsidRDefault="00F91407" w:rsidP="00F91407">
      <w:pPr>
        <w:rPr>
          <w:rFonts w:eastAsia="MS Mincho"/>
          <w:lang w:eastAsia="zh-CN"/>
        </w:rPr>
      </w:pPr>
      <w:r w:rsidRPr="00B24739">
        <w:rPr>
          <w:rFonts w:eastAsia="MS Mincho"/>
        </w:rPr>
        <w:t>The minimum conformance requirements are defined in clause 6.3A.3.0.3.2.</w:t>
      </w:r>
    </w:p>
    <w:p w14:paraId="456EAE30" w14:textId="77777777" w:rsidR="00F91407" w:rsidRPr="00B24739" w:rsidRDefault="00F91407" w:rsidP="00F91407">
      <w:pPr>
        <w:pStyle w:val="H6"/>
        <w:rPr>
          <w:rFonts w:eastAsia="SimSun"/>
          <w:lang w:eastAsia="zh-CN"/>
        </w:rPr>
      </w:pPr>
      <w:r w:rsidRPr="00B24739">
        <w:rPr>
          <w:rFonts w:eastAsia="SimSun"/>
          <w:lang w:eastAsia="zh-CN"/>
        </w:rPr>
        <w:t>6.3A.3.1_1.4</w:t>
      </w:r>
      <w:r w:rsidRPr="00B24739">
        <w:rPr>
          <w:rFonts w:eastAsia="SimSun"/>
          <w:lang w:eastAsia="zh-CN"/>
        </w:rPr>
        <w:tab/>
        <w:t>Test description</w:t>
      </w:r>
    </w:p>
    <w:p w14:paraId="421D2FE5" w14:textId="77777777" w:rsidR="00F91407" w:rsidRPr="00B24739" w:rsidRDefault="00F91407" w:rsidP="00F91407">
      <w:pPr>
        <w:pStyle w:val="H6"/>
        <w:rPr>
          <w:rFonts w:eastAsia="SimSun"/>
          <w:lang w:eastAsia="zh-CN"/>
        </w:rPr>
      </w:pPr>
      <w:r w:rsidRPr="00B24739">
        <w:rPr>
          <w:rFonts w:eastAsia="SimSun"/>
          <w:lang w:eastAsia="zh-CN"/>
        </w:rPr>
        <w:t>6.3A.3.1_1.4.1</w:t>
      </w:r>
      <w:r w:rsidRPr="00B24739">
        <w:rPr>
          <w:rFonts w:eastAsia="SimSun"/>
          <w:lang w:eastAsia="zh-CN"/>
        </w:rPr>
        <w:tab/>
        <w:t>Initial condition</w:t>
      </w:r>
    </w:p>
    <w:p w14:paraId="74C33077" w14:textId="77777777" w:rsidR="00F91407" w:rsidRPr="00B24739" w:rsidRDefault="00F91407" w:rsidP="00F91407">
      <w:pPr>
        <w:rPr>
          <w:rFonts w:eastAsia="MS Mincho"/>
          <w:lang w:eastAsia="zh-CN"/>
        </w:rPr>
      </w:pPr>
      <w:r w:rsidRPr="00B24739">
        <w:rPr>
          <w:rFonts w:eastAsia="MS Mincho"/>
        </w:rPr>
        <w:t>Initial conditions are a set of test configurations the UE needs to be tested in and the steps for the SS to take with the UE to reach the correct measurement state.</w:t>
      </w:r>
    </w:p>
    <w:p w14:paraId="7F2741FC" w14:textId="1167E87B" w:rsidR="00F91407" w:rsidRPr="00B24739" w:rsidRDefault="00F91407" w:rsidP="00F91407">
      <w:pPr>
        <w:rPr>
          <w:rFonts w:eastAsia="SimSun"/>
        </w:rPr>
      </w:pPr>
      <w:r w:rsidRPr="00B24739">
        <w:rPr>
          <w:rFonts w:eastAsia="MS Mincho"/>
        </w:rPr>
        <w:t>The initial test configurations consist of environmental conditions, test frequencies, test channel bandwidths and sub-carrier spacing based on NR CA configuration specified in 5.5A</w:t>
      </w:r>
      <w:ins w:id="140" w:author="Nokia- Tuomo Säynäjäkangas" w:date="2022-04-12T13:50:00Z">
        <w:r w:rsidR="00E537B2">
          <w:rPr>
            <w:rFonts w:eastAsia="MS Mincho"/>
          </w:rPr>
          <w:t xml:space="preserve"> </w:t>
        </w:r>
      </w:ins>
      <w:bookmarkStart w:id="141" w:name="_Hlk98854824"/>
      <w:ins w:id="142" w:author="Nokia- Tuomo Säynäjäkangas" w:date="2022-04-12T13:51:00Z">
        <w:r w:rsidR="00E537B2">
          <w:rPr>
            <w:rFonts w:eastAsia="Malgun Gothic"/>
          </w:rPr>
          <w:t xml:space="preserve">or NR-DC </w:t>
        </w:r>
        <w:r w:rsidR="00E537B2" w:rsidRPr="00CA19DC">
          <w:rPr>
            <w:rFonts w:eastAsia="Malgun Gothic"/>
          </w:rPr>
          <w:t>configurations specified in 5.5</w:t>
        </w:r>
        <w:r w:rsidR="00E537B2">
          <w:rPr>
            <w:rFonts w:eastAsia="Malgun Gothic"/>
          </w:rPr>
          <w:t>B</w:t>
        </w:r>
      </w:ins>
      <w:bookmarkEnd w:id="141"/>
      <w:r w:rsidRPr="00B24739">
        <w:rPr>
          <w:rFonts w:eastAsia="MS Mincho"/>
        </w:rPr>
        <w:t xml:space="preserve">. All of these configurations shall be tested with applicable test parameters for each CA </w:t>
      </w:r>
      <w:ins w:id="143" w:author="Nokia- Tuomo Säynäjäkangas" w:date="2022-04-12T13:51:00Z">
        <w:r w:rsidR="00E537B2">
          <w:rPr>
            <w:rFonts w:eastAsia="MS Mincho"/>
          </w:rPr>
          <w:t xml:space="preserve">or NR-DC </w:t>
        </w:r>
      </w:ins>
      <w:r w:rsidRPr="00B24739">
        <w:rPr>
          <w:rFonts w:eastAsia="MS Mincho"/>
        </w:rPr>
        <w:t>configuration, and are shown in table 6.3A.3.1</w:t>
      </w:r>
      <w:r w:rsidRPr="00B24739">
        <w:rPr>
          <w:rFonts w:ascii="SimSun" w:hAnsi="SimSun"/>
          <w:lang w:eastAsia="zh-CN"/>
        </w:rPr>
        <w:t>_1</w:t>
      </w:r>
      <w:r w:rsidRPr="00B24739">
        <w:rPr>
          <w:rFonts w:eastAsia="MS Mincho"/>
        </w:rPr>
        <w:t>.4.1-1. The details of the uplink reference measurement channels (RMCs) are specified in Annexe A.2 and A.3. Configurations of PDSCH and PDCCH before measurement are specified in Annex C.2.</w:t>
      </w:r>
    </w:p>
    <w:p w14:paraId="201B4B06" w14:textId="39D71528" w:rsidR="00F91407" w:rsidRPr="00B24739" w:rsidRDefault="00F91407" w:rsidP="00F91407">
      <w:pPr>
        <w:pStyle w:val="TH"/>
        <w:rPr>
          <w:rFonts w:eastAsia="MS Mincho"/>
        </w:rPr>
      </w:pPr>
      <w:r w:rsidRPr="00B24739">
        <w:rPr>
          <w:rFonts w:eastAsia="MS Mincho"/>
        </w:rPr>
        <w:t xml:space="preserve">Table 6.3A.3.1_1.4.1-1: Test Configuration Table for inter-band CA </w:t>
      </w:r>
      <w:ins w:id="144" w:author="Nokia- Tuomo Säynäjäkangas" w:date="2022-04-12T13:52:00Z">
        <w:r w:rsidR="00E537B2">
          <w:rPr>
            <w:rFonts w:eastAsia="MS Mincho"/>
          </w:rPr>
          <w:t xml:space="preserve">and NR-DC </w:t>
        </w:r>
      </w:ins>
      <w:r w:rsidRPr="00B24739">
        <w:rPr>
          <w:rFonts w:eastAsia="MS Mincho"/>
        </w:rPr>
        <w:t>Uplink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F91407" w:rsidRPr="00B24739" w14:paraId="45402F34" w14:textId="77777777" w:rsidTr="00FA5A8B">
        <w:tc>
          <w:tcPr>
            <w:tcW w:w="5000" w:type="pct"/>
            <w:gridSpan w:val="5"/>
            <w:tcBorders>
              <w:top w:val="single" w:sz="4" w:space="0" w:color="auto"/>
              <w:left w:val="single" w:sz="4" w:space="0" w:color="auto"/>
              <w:bottom w:val="single" w:sz="4" w:space="0" w:color="auto"/>
              <w:right w:val="single" w:sz="4" w:space="0" w:color="auto"/>
            </w:tcBorders>
            <w:hideMark/>
          </w:tcPr>
          <w:p w14:paraId="5219DD00" w14:textId="77777777" w:rsidR="00F91407" w:rsidRPr="00B24739" w:rsidRDefault="00F91407" w:rsidP="00FA5A8B">
            <w:pPr>
              <w:pStyle w:val="TAH"/>
              <w:rPr>
                <w:rFonts w:eastAsia="MS Mincho"/>
              </w:rPr>
            </w:pPr>
            <w:r w:rsidRPr="00B24739">
              <w:rPr>
                <w:rFonts w:eastAsia="MS Mincho"/>
              </w:rPr>
              <w:t>Initial Conditions</w:t>
            </w:r>
          </w:p>
        </w:tc>
      </w:tr>
      <w:tr w:rsidR="00F91407" w:rsidRPr="00B24739" w14:paraId="370A9342" w14:textId="77777777" w:rsidTr="00FA5A8B">
        <w:tc>
          <w:tcPr>
            <w:tcW w:w="1922" w:type="pct"/>
            <w:gridSpan w:val="2"/>
            <w:tcBorders>
              <w:top w:val="single" w:sz="4" w:space="0" w:color="auto"/>
              <w:left w:val="single" w:sz="4" w:space="0" w:color="auto"/>
              <w:bottom w:val="single" w:sz="4" w:space="0" w:color="auto"/>
              <w:right w:val="single" w:sz="4" w:space="0" w:color="auto"/>
            </w:tcBorders>
            <w:hideMark/>
          </w:tcPr>
          <w:p w14:paraId="4A5FAE70" w14:textId="77777777" w:rsidR="00F91407" w:rsidRPr="00B24739" w:rsidRDefault="00F91407" w:rsidP="00FA5A8B">
            <w:pPr>
              <w:pStyle w:val="TAL"/>
              <w:rPr>
                <w:rFonts w:eastAsia="MS Mincho"/>
              </w:rPr>
            </w:pPr>
            <w:r w:rsidRPr="00B24739">
              <w:rPr>
                <w:rFonts w:eastAsia="MS Mincho"/>
              </w:rPr>
              <w:t>Test Environment as specified in TS 38.508-1 [5] subclause 4.1</w:t>
            </w:r>
          </w:p>
        </w:tc>
        <w:tc>
          <w:tcPr>
            <w:tcW w:w="3078" w:type="pct"/>
            <w:gridSpan w:val="3"/>
            <w:tcBorders>
              <w:top w:val="single" w:sz="4" w:space="0" w:color="auto"/>
              <w:left w:val="single" w:sz="4" w:space="0" w:color="auto"/>
              <w:bottom w:val="single" w:sz="4" w:space="0" w:color="auto"/>
              <w:right w:val="single" w:sz="4" w:space="0" w:color="auto"/>
            </w:tcBorders>
            <w:hideMark/>
          </w:tcPr>
          <w:p w14:paraId="53B3E2A4" w14:textId="77777777" w:rsidR="00F91407" w:rsidRPr="00B24739" w:rsidRDefault="00F91407" w:rsidP="00FA5A8B">
            <w:pPr>
              <w:pStyle w:val="TAL"/>
              <w:rPr>
                <w:rFonts w:eastAsia="MS Mincho"/>
              </w:rPr>
            </w:pPr>
            <w:r w:rsidRPr="00B24739">
              <w:rPr>
                <w:rFonts w:eastAsia="MS Mincho"/>
              </w:rPr>
              <w:t>Normal</w:t>
            </w:r>
          </w:p>
        </w:tc>
      </w:tr>
      <w:tr w:rsidR="00F91407" w:rsidRPr="00B24739" w14:paraId="4D77F8BA" w14:textId="77777777" w:rsidTr="00FA5A8B">
        <w:tc>
          <w:tcPr>
            <w:tcW w:w="1922" w:type="pct"/>
            <w:gridSpan w:val="2"/>
            <w:tcBorders>
              <w:top w:val="single" w:sz="4" w:space="0" w:color="auto"/>
              <w:left w:val="single" w:sz="4" w:space="0" w:color="auto"/>
              <w:bottom w:val="single" w:sz="4" w:space="0" w:color="auto"/>
              <w:right w:val="single" w:sz="4" w:space="0" w:color="auto"/>
            </w:tcBorders>
            <w:hideMark/>
          </w:tcPr>
          <w:p w14:paraId="2BC0111C" w14:textId="6CF86843" w:rsidR="00F91407" w:rsidRPr="00B24739" w:rsidRDefault="00F91407" w:rsidP="00FA5A8B">
            <w:pPr>
              <w:pStyle w:val="TAL"/>
              <w:rPr>
                <w:rFonts w:eastAsia="MS Mincho"/>
              </w:rPr>
            </w:pPr>
            <w:r w:rsidRPr="00B24739">
              <w:rPr>
                <w:rFonts w:eastAsia="MS Mincho"/>
              </w:rPr>
              <w:t>Test Frequencies as specified in TS 38.508-1 [5] subclause 4.3.1.1.</w:t>
            </w:r>
            <w:ins w:id="145" w:author="Nokia- Tuomo Säynäjäkangas" w:date="2022-04-12T13:53:00Z">
              <w:r w:rsidR="00E537B2">
                <w:rPr>
                  <w:rFonts w:eastAsia="MS Mincho"/>
                </w:rPr>
                <w:t>2</w:t>
              </w:r>
            </w:ins>
            <w:del w:id="146" w:author="Nokia- Tuomo Säynäjäkangas" w:date="2022-04-12T13:53:00Z">
              <w:r w:rsidRPr="00B24739" w:rsidDel="00E537B2">
                <w:rPr>
                  <w:rFonts w:eastAsia="MS Mincho"/>
                </w:rPr>
                <w:delText>3</w:delText>
              </w:r>
            </w:del>
            <w:r w:rsidRPr="00B24739">
              <w:rPr>
                <w:rFonts w:eastAsia="MS Mincho"/>
              </w:rPr>
              <w:t xml:space="preserve"> for inter band CA</w:t>
            </w:r>
            <w:ins w:id="147" w:author="Nokia- Tuomo Säynäjäkangas" w:date="2022-04-12T13:53:00Z">
              <w:r w:rsidR="00E537B2">
                <w:rPr>
                  <w:rFonts w:eastAsia="MS Mincho"/>
                </w:rPr>
                <w:t xml:space="preserve"> and NR-DC</w:t>
              </w:r>
            </w:ins>
            <w:r w:rsidRPr="00B24739">
              <w:rPr>
                <w:rFonts w:eastAsia="MS Mincho"/>
              </w:rPr>
              <w:t xml:space="preserve"> in FR1</w:t>
            </w:r>
          </w:p>
        </w:tc>
        <w:tc>
          <w:tcPr>
            <w:tcW w:w="3078" w:type="pct"/>
            <w:gridSpan w:val="3"/>
            <w:tcBorders>
              <w:top w:val="single" w:sz="4" w:space="0" w:color="auto"/>
              <w:left w:val="single" w:sz="4" w:space="0" w:color="auto"/>
              <w:bottom w:val="single" w:sz="4" w:space="0" w:color="auto"/>
              <w:right w:val="single" w:sz="4" w:space="0" w:color="auto"/>
            </w:tcBorders>
            <w:hideMark/>
          </w:tcPr>
          <w:p w14:paraId="2915C151" w14:textId="77777777" w:rsidR="00F91407" w:rsidRDefault="00F91407" w:rsidP="00FA5A8B">
            <w:pPr>
              <w:pStyle w:val="TAL"/>
              <w:rPr>
                <w:ins w:id="148" w:author="Nokia- Tuomo Säynäjäkangas" w:date="2022-04-12T13:54:00Z"/>
                <w:rFonts w:eastAsia="MS Mincho"/>
              </w:rPr>
            </w:pPr>
            <w:proofErr w:type="spellStart"/>
            <w:r w:rsidRPr="00B24739">
              <w:rPr>
                <w:rFonts w:eastAsia="MS Mincho"/>
              </w:rPr>
              <w:t>Mid range</w:t>
            </w:r>
            <w:proofErr w:type="spellEnd"/>
            <w:r w:rsidRPr="00B24739">
              <w:rPr>
                <w:rFonts w:eastAsia="MS Mincho"/>
              </w:rPr>
              <w:t xml:space="preserve"> for PCC and SCC</w:t>
            </w:r>
          </w:p>
          <w:p w14:paraId="025D399D" w14:textId="4DEEF561" w:rsidR="00E537B2" w:rsidRPr="00B24739" w:rsidRDefault="00E537B2" w:rsidP="00FA5A8B">
            <w:pPr>
              <w:pStyle w:val="TAL"/>
              <w:rPr>
                <w:rFonts w:eastAsia="MS Mincho"/>
              </w:rPr>
            </w:pPr>
            <w:ins w:id="149" w:author="Nokia- Tuomo Säynäjäkangas" w:date="2022-04-12T13:54:00Z">
              <w:r>
                <w:rPr>
                  <w:rFonts w:eastAsia="MS Mincho"/>
                </w:rPr>
                <w:t>(NOTE 4)</w:t>
              </w:r>
            </w:ins>
          </w:p>
        </w:tc>
      </w:tr>
      <w:tr w:rsidR="00F91407" w:rsidRPr="00B24739" w14:paraId="32B94266" w14:textId="77777777" w:rsidTr="00FA5A8B">
        <w:tc>
          <w:tcPr>
            <w:tcW w:w="1922" w:type="pct"/>
            <w:gridSpan w:val="2"/>
            <w:tcBorders>
              <w:top w:val="single" w:sz="4" w:space="0" w:color="auto"/>
              <w:left w:val="single" w:sz="4" w:space="0" w:color="auto"/>
              <w:bottom w:val="single" w:sz="4" w:space="0" w:color="auto"/>
              <w:right w:val="single" w:sz="4" w:space="0" w:color="auto"/>
            </w:tcBorders>
            <w:hideMark/>
          </w:tcPr>
          <w:p w14:paraId="0E8DD65C" w14:textId="77777777" w:rsidR="00F91407" w:rsidRPr="00B24739" w:rsidRDefault="00F91407" w:rsidP="00FA5A8B">
            <w:pPr>
              <w:pStyle w:val="TAL"/>
              <w:rPr>
                <w:rFonts w:eastAsia="MS Mincho"/>
              </w:rPr>
            </w:pPr>
            <w:r w:rsidRPr="00B24739">
              <w:rPr>
                <w:rFonts w:eastAsia="MS Mincho"/>
              </w:rPr>
              <w:t>Test Channel Bandwidths as specified in TS 38.508-1 [5] subclause 4.3.1</w:t>
            </w:r>
          </w:p>
        </w:tc>
        <w:tc>
          <w:tcPr>
            <w:tcW w:w="3078" w:type="pct"/>
            <w:gridSpan w:val="3"/>
            <w:tcBorders>
              <w:top w:val="single" w:sz="4" w:space="0" w:color="auto"/>
              <w:left w:val="single" w:sz="4" w:space="0" w:color="auto"/>
              <w:bottom w:val="single" w:sz="4" w:space="0" w:color="auto"/>
              <w:right w:val="single" w:sz="4" w:space="0" w:color="auto"/>
            </w:tcBorders>
            <w:hideMark/>
          </w:tcPr>
          <w:p w14:paraId="7905450D" w14:textId="77777777" w:rsidR="00E537B2" w:rsidRDefault="00F91407" w:rsidP="00E537B2">
            <w:pPr>
              <w:pStyle w:val="TAL"/>
              <w:rPr>
                <w:ins w:id="150" w:author="Nokia- Tuomo Säynäjäkangas" w:date="2022-04-12T13:56:00Z"/>
                <w:rFonts w:eastAsia="MS Mincho"/>
                <w:vertAlign w:val="subscript"/>
              </w:rPr>
            </w:pPr>
            <w:r w:rsidRPr="00B24739">
              <w:rPr>
                <w:rFonts w:eastAsia="MS Mincho"/>
              </w:rPr>
              <w:t xml:space="preserve">Highest </w:t>
            </w:r>
            <w:proofErr w:type="spellStart"/>
            <w:r w:rsidRPr="00B24739">
              <w:rPr>
                <w:rFonts w:eastAsia="MS Mincho"/>
              </w:rPr>
              <w:t>N</w:t>
            </w:r>
            <w:r w:rsidRPr="00B24739">
              <w:rPr>
                <w:rFonts w:eastAsia="MS Mincho"/>
                <w:vertAlign w:val="subscript"/>
              </w:rPr>
              <w:t>RB_agg</w:t>
            </w:r>
            <w:proofErr w:type="spellEnd"/>
            <w:ins w:id="151" w:author="Nokia- Tuomo Säynäjäkangas" w:date="2022-04-12T13:56:00Z">
              <w:r w:rsidR="00E537B2">
                <w:rPr>
                  <w:rFonts w:eastAsia="MS Mincho"/>
                  <w:vertAlign w:val="subscript"/>
                </w:rPr>
                <w:t xml:space="preserve"> </w:t>
              </w:r>
              <w:r w:rsidR="00E537B2" w:rsidRPr="00C94AC6">
                <w:rPr>
                  <w:rFonts w:eastAsia="MS Mincho"/>
                </w:rPr>
                <w:t xml:space="preserve">for </w:t>
              </w:r>
              <w:r w:rsidR="00E537B2">
                <w:rPr>
                  <w:rFonts w:eastAsia="MS Mincho"/>
                </w:rPr>
                <w:t xml:space="preserve">NR </w:t>
              </w:r>
              <w:r w:rsidR="00E537B2" w:rsidRPr="00C94AC6">
                <w:rPr>
                  <w:rFonts w:eastAsia="MS Mincho"/>
                </w:rPr>
                <w:t>CA</w:t>
              </w:r>
            </w:ins>
          </w:p>
          <w:p w14:paraId="72654948" w14:textId="4C522B3A" w:rsidR="00F91407" w:rsidRPr="00B24739" w:rsidRDefault="00E537B2" w:rsidP="00E537B2">
            <w:pPr>
              <w:pStyle w:val="TAL"/>
              <w:rPr>
                <w:rFonts w:eastAsia="MS Mincho"/>
              </w:rPr>
            </w:pPr>
            <w:ins w:id="152" w:author="Nokia- Tuomo Säynäjäkangas" w:date="2022-04-12T13:56:00Z">
              <w:r w:rsidRPr="005C5A90">
                <w:rPr>
                  <w:rFonts w:eastAsia="MS Mincho"/>
                </w:rPr>
                <w:t>Highest</w:t>
              </w:r>
              <w:r>
                <w:rPr>
                  <w:rFonts w:eastAsia="MS Mincho"/>
                </w:rPr>
                <w:t xml:space="preserve"> </w:t>
              </w:r>
              <w:r>
                <w:rPr>
                  <w:rFonts w:eastAsia="Malgun Gothic"/>
                </w:rPr>
                <w:t xml:space="preserve">for </w:t>
              </w:r>
              <w:proofErr w:type="spellStart"/>
              <w:r w:rsidRPr="00CA19DC">
                <w:rPr>
                  <w:rFonts w:eastAsia="Malgun Gothic"/>
                </w:rPr>
                <w:t>P</w:t>
              </w:r>
              <w:r>
                <w:rPr>
                  <w:rFonts w:eastAsia="Malgun Gothic"/>
                </w:rPr>
                <w:t>Cell</w:t>
              </w:r>
              <w:proofErr w:type="spellEnd"/>
              <w:r w:rsidRPr="00CA19DC">
                <w:rPr>
                  <w:rFonts w:eastAsia="Malgun Gothic"/>
                </w:rPr>
                <w:t xml:space="preserve"> and </w:t>
              </w:r>
              <w:proofErr w:type="spellStart"/>
              <w:r>
                <w:rPr>
                  <w:rFonts w:eastAsia="Malgun Gothic"/>
                </w:rPr>
                <w:t>P</w:t>
              </w:r>
              <w:r w:rsidRPr="00CA19DC">
                <w:rPr>
                  <w:rFonts w:eastAsia="Malgun Gothic"/>
                </w:rPr>
                <w:t>S</w:t>
              </w:r>
              <w:r>
                <w:rPr>
                  <w:rFonts w:eastAsia="Malgun Gothic"/>
                </w:rPr>
                <w:t>Cell</w:t>
              </w:r>
              <w:proofErr w:type="spellEnd"/>
              <w:r>
                <w:rPr>
                  <w:rFonts w:eastAsia="Malgun Gothic"/>
                </w:rPr>
                <w:t xml:space="preserve"> for NR-DC</w:t>
              </w:r>
            </w:ins>
          </w:p>
        </w:tc>
      </w:tr>
      <w:tr w:rsidR="00F91407" w:rsidRPr="00B24739" w14:paraId="749A4919" w14:textId="77777777" w:rsidTr="00FA5A8B">
        <w:tc>
          <w:tcPr>
            <w:tcW w:w="1922" w:type="pct"/>
            <w:gridSpan w:val="2"/>
            <w:tcBorders>
              <w:top w:val="single" w:sz="4" w:space="0" w:color="auto"/>
              <w:left w:val="single" w:sz="4" w:space="0" w:color="auto"/>
              <w:bottom w:val="single" w:sz="4" w:space="0" w:color="auto"/>
              <w:right w:val="single" w:sz="4" w:space="0" w:color="auto"/>
            </w:tcBorders>
            <w:hideMark/>
          </w:tcPr>
          <w:p w14:paraId="0835049F" w14:textId="39C360D4" w:rsidR="00F91407" w:rsidRPr="00B24739" w:rsidRDefault="00F91407" w:rsidP="00FA5A8B">
            <w:pPr>
              <w:pStyle w:val="TAL"/>
              <w:rPr>
                <w:rFonts w:eastAsia="MS Mincho"/>
              </w:rPr>
            </w:pPr>
            <w:r w:rsidRPr="00B24739">
              <w:rPr>
                <w:rFonts w:eastAsia="MS Mincho"/>
              </w:rPr>
              <w:t xml:space="preserve">Test SCS as specified in Table </w:t>
            </w:r>
            <w:ins w:id="153" w:author="Nokia- Tuomo Säynäjäkangas" w:date="2022-04-14T07:14:00Z">
              <w:r w:rsidR="004D1A79" w:rsidRPr="00B24739">
                <w:rPr>
                  <w:rFonts w:eastAsia="MS Mincho"/>
                </w:rPr>
                <w:t>5.3.5-1</w:t>
              </w:r>
              <w:r w:rsidR="004D1A79">
                <w:rPr>
                  <w:rFonts w:eastAsia="MS Mincho"/>
                </w:rPr>
                <w:t xml:space="preserve"> </w:t>
              </w:r>
            </w:ins>
            <w:del w:id="154" w:author="Nokia- Tuomo Säynäjäkangas" w:date="2022-04-14T07:14:00Z">
              <w:r w:rsidRPr="00B24739" w:rsidDel="004D1A79">
                <w:rPr>
                  <w:rFonts w:eastAsia="MS Mincho"/>
                </w:rPr>
                <w:delText>5.5A.3-1</w:delText>
              </w:r>
            </w:del>
          </w:p>
        </w:tc>
        <w:tc>
          <w:tcPr>
            <w:tcW w:w="3078" w:type="pct"/>
            <w:gridSpan w:val="3"/>
            <w:tcBorders>
              <w:top w:val="single" w:sz="4" w:space="0" w:color="auto"/>
              <w:left w:val="single" w:sz="4" w:space="0" w:color="auto"/>
              <w:bottom w:val="single" w:sz="4" w:space="0" w:color="auto"/>
              <w:right w:val="single" w:sz="4" w:space="0" w:color="auto"/>
            </w:tcBorders>
            <w:hideMark/>
          </w:tcPr>
          <w:p w14:paraId="74FEF8C3" w14:textId="77777777" w:rsidR="00F91407" w:rsidRPr="00B24739" w:rsidRDefault="00F91407" w:rsidP="00FA5A8B">
            <w:pPr>
              <w:pStyle w:val="TAL"/>
              <w:rPr>
                <w:rFonts w:eastAsia="MS Mincho"/>
              </w:rPr>
            </w:pPr>
            <w:r w:rsidRPr="00B24739">
              <w:rPr>
                <w:rFonts w:eastAsia="MS Mincho"/>
              </w:rPr>
              <w:t>Highest</w:t>
            </w:r>
          </w:p>
        </w:tc>
      </w:tr>
      <w:tr w:rsidR="00F91407" w:rsidRPr="00B24739" w14:paraId="55E3550B" w14:textId="77777777" w:rsidTr="00FA5A8B">
        <w:tc>
          <w:tcPr>
            <w:tcW w:w="5000" w:type="pct"/>
            <w:gridSpan w:val="5"/>
            <w:tcBorders>
              <w:top w:val="single" w:sz="4" w:space="0" w:color="auto"/>
              <w:left w:val="single" w:sz="4" w:space="0" w:color="auto"/>
              <w:bottom w:val="single" w:sz="4" w:space="0" w:color="auto"/>
              <w:right w:val="single" w:sz="4" w:space="0" w:color="auto"/>
            </w:tcBorders>
            <w:hideMark/>
          </w:tcPr>
          <w:p w14:paraId="5DF33273" w14:textId="77777777" w:rsidR="00F91407" w:rsidRPr="00B24739" w:rsidRDefault="00F91407" w:rsidP="00FA5A8B">
            <w:pPr>
              <w:pStyle w:val="TAH"/>
              <w:rPr>
                <w:rFonts w:eastAsia="MS Mincho"/>
              </w:rPr>
            </w:pPr>
            <w:r w:rsidRPr="00B24739">
              <w:rPr>
                <w:rFonts w:eastAsia="MS Mincho"/>
              </w:rPr>
              <w:t>Test Parameters</w:t>
            </w:r>
          </w:p>
        </w:tc>
      </w:tr>
      <w:tr w:rsidR="00F91407" w:rsidRPr="00B24739" w14:paraId="27E46C39" w14:textId="77777777" w:rsidTr="00FA5A8B">
        <w:tc>
          <w:tcPr>
            <w:tcW w:w="560" w:type="pct"/>
            <w:tcBorders>
              <w:top w:val="single" w:sz="4" w:space="0" w:color="auto"/>
              <w:left w:val="single" w:sz="4" w:space="0" w:color="auto"/>
              <w:bottom w:val="nil"/>
              <w:right w:val="single" w:sz="4" w:space="0" w:color="auto"/>
            </w:tcBorders>
            <w:hideMark/>
          </w:tcPr>
          <w:p w14:paraId="0D427D16" w14:textId="77777777" w:rsidR="00F91407" w:rsidRPr="00B24739" w:rsidRDefault="00F91407" w:rsidP="00FA5A8B">
            <w:pPr>
              <w:pStyle w:val="TAH"/>
              <w:rPr>
                <w:rFonts w:eastAsia="MS Mincho"/>
              </w:rPr>
            </w:pPr>
            <w:r w:rsidRPr="00B24739">
              <w:rPr>
                <w:rFonts w:eastAsia="MS Mincho"/>
              </w:rPr>
              <w:t>Test ID</w:t>
            </w:r>
          </w:p>
        </w:tc>
        <w:tc>
          <w:tcPr>
            <w:tcW w:w="1362" w:type="pct"/>
            <w:tcBorders>
              <w:top w:val="single" w:sz="4" w:space="0" w:color="auto"/>
              <w:left w:val="single" w:sz="4" w:space="0" w:color="auto"/>
              <w:bottom w:val="nil"/>
              <w:right w:val="single" w:sz="4" w:space="0" w:color="auto"/>
            </w:tcBorders>
            <w:hideMark/>
          </w:tcPr>
          <w:p w14:paraId="4AC572A8" w14:textId="325CE072" w:rsidR="00F91407" w:rsidRPr="00B24739" w:rsidRDefault="00F91407" w:rsidP="00FA5A8B">
            <w:pPr>
              <w:pStyle w:val="TAH"/>
              <w:rPr>
                <w:rFonts w:eastAsia="MS Mincho"/>
              </w:rPr>
            </w:pPr>
            <w:r w:rsidRPr="00B24739">
              <w:t>Downlink Configuration for PCC &amp; SCC</w:t>
            </w:r>
            <w:ins w:id="155" w:author="Nokia- Tuomo Säynäjäkangas" w:date="2022-04-12T13:55:00Z">
              <w:r w:rsidR="00E537B2">
                <w:t xml:space="preserve"> (NOTE 4)</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13CC83AE" w14:textId="77777777" w:rsidR="00F91407" w:rsidRPr="00B24739" w:rsidRDefault="00F91407" w:rsidP="00FA5A8B">
            <w:pPr>
              <w:pStyle w:val="TAH"/>
              <w:rPr>
                <w:rFonts w:eastAsia="MS Mincho"/>
              </w:rPr>
            </w:pPr>
            <w:r w:rsidRPr="00B24739">
              <w:t>Uplink Configuration</w:t>
            </w:r>
          </w:p>
        </w:tc>
      </w:tr>
      <w:tr w:rsidR="00F91407" w:rsidRPr="00B24739" w14:paraId="3D6BE10E" w14:textId="77777777" w:rsidTr="00FA5A8B">
        <w:tc>
          <w:tcPr>
            <w:tcW w:w="560" w:type="pct"/>
            <w:tcBorders>
              <w:top w:val="nil"/>
              <w:left w:val="single" w:sz="4" w:space="0" w:color="auto"/>
              <w:bottom w:val="nil"/>
              <w:right w:val="single" w:sz="4" w:space="0" w:color="auto"/>
            </w:tcBorders>
          </w:tcPr>
          <w:p w14:paraId="0118A186" w14:textId="77777777" w:rsidR="00F91407" w:rsidRPr="00B24739" w:rsidRDefault="00F91407" w:rsidP="00FA5A8B">
            <w:pPr>
              <w:pStyle w:val="TAH"/>
              <w:rPr>
                <w:rFonts w:eastAsia="MS Mincho"/>
              </w:rPr>
            </w:pPr>
          </w:p>
        </w:tc>
        <w:tc>
          <w:tcPr>
            <w:tcW w:w="1362" w:type="pct"/>
            <w:tcBorders>
              <w:top w:val="nil"/>
              <w:left w:val="single" w:sz="4" w:space="0" w:color="auto"/>
              <w:bottom w:val="nil"/>
              <w:right w:val="single" w:sz="4" w:space="0" w:color="auto"/>
            </w:tcBorders>
          </w:tcPr>
          <w:p w14:paraId="28F94ADA" w14:textId="77777777" w:rsidR="00F91407" w:rsidRPr="00B24739" w:rsidRDefault="00F91407" w:rsidP="00FA5A8B">
            <w:pPr>
              <w:pStyle w:val="TAH"/>
              <w:rPr>
                <w:rFonts w:eastAsia="MS Mincho"/>
              </w:rPr>
            </w:pPr>
          </w:p>
        </w:tc>
        <w:tc>
          <w:tcPr>
            <w:tcW w:w="1115" w:type="pct"/>
            <w:tcBorders>
              <w:top w:val="single" w:sz="4" w:space="0" w:color="auto"/>
              <w:left w:val="single" w:sz="4" w:space="0" w:color="auto"/>
              <w:bottom w:val="nil"/>
              <w:right w:val="single" w:sz="4" w:space="0" w:color="auto"/>
            </w:tcBorders>
            <w:hideMark/>
          </w:tcPr>
          <w:p w14:paraId="7EB9575F" w14:textId="77777777" w:rsidR="00F91407" w:rsidRPr="00B24739" w:rsidRDefault="00F91407" w:rsidP="00FA5A8B">
            <w:pPr>
              <w:pStyle w:val="TAH"/>
            </w:pPr>
            <w:r w:rsidRPr="00B24739">
              <w:t>Modulation for all CCs</w:t>
            </w:r>
          </w:p>
        </w:tc>
        <w:tc>
          <w:tcPr>
            <w:tcW w:w="1963" w:type="pct"/>
            <w:gridSpan w:val="2"/>
            <w:tcBorders>
              <w:top w:val="single" w:sz="4" w:space="0" w:color="auto"/>
              <w:left w:val="single" w:sz="4" w:space="0" w:color="auto"/>
              <w:bottom w:val="single" w:sz="4" w:space="0" w:color="auto"/>
              <w:right w:val="single" w:sz="4" w:space="0" w:color="auto"/>
            </w:tcBorders>
            <w:hideMark/>
          </w:tcPr>
          <w:p w14:paraId="2759DC79" w14:textId="14A7B711" w:rsidR="00F91407" w:rsidRPr="00B24739" w:rsidRDefault="00F91407" w:rsidP="00FA5A8B">
            <w:pPr>
              <w:pStyle w:val="TAH"/>
            </w:pPr>
            <w:r w:rsidRPr="00B24739">
              <w:t>RB allocation (NOTE 2</w:t>
            </w:r>
            <w:ins w:id="156" w:author="Nokia- Tuomo Säynäjäkangas" w:date="2022-04-12T13:55:00Z">
              <w:r w:rsidR="00E537B2">
                <w:t>, NOTE 4</w:t>
              </w:r>
            </w:ins>
            <w:r w:rsidRPr="00B24739">
              <w:t>)</w:t>
            </w:r>
          </w:p>
        </w:tc>
      </w:tr>
      <w:tr w:rsidR="00F91407" w:rsidRPr="00B24739" w14:paraId="12AF2D79" w14:textId="77777777" w:rsidTr="00FA5A8B">
        <w:tc>
          <w:tcPr>
            <w:tcW w:w="560" w:type="pct"/>
            <w:tcBorders>
              <w:top w:val="nil"/>
              <w:left w:val="single" w:sz="4" w:space="0" w:color="auto"/>
              <w:bottom w:val="single" w:sz="4" w:space="0" w:color="auto"/>
              <w:right w:val="single" w:sz="4" w:space="0" w:color="auto"/>
            </w:tcBorders>
          </w:tcPr>
          <w:p w14:paraId="6EA59A6B" w14:textId="77777777" w:rsidR="00F91407" w:rsidRPr="00B24739" w:rsidRDefault="00F91407" w:rsidP="00FA5A8B">
            <w:pPr>
              <w:pStyle w:val="TAH"/>
              <w:rPr>
                <w:rFonts w:eastAsia="MS Mincho"/>
              </w:rPr>
            </w:pPr>
          </w:p>
        </w:tc>
        <w:tc>
          <w:tcPr>
            <w:tcW w:w="1362" w:type="pct"/>
            <w:tcBorders>
              <w:top w:val="nil"/>
              <w:left w:val="single" w:sz="4" w:space="0" w:color="auto"/>
              <w:bottom w:val="single" w:sz="4" w:space="0" w:color="auto"/>
              <w:right w:val="single" w:sz="4" w:space="0" w:color="auto"/>
            </w:tcBorders>
          </w:tcPr>
          <w:p w14:paraId="6221EDE2" w14:textId="77777777" w:rsidR="00F91407" w:rsidRPr="00B24739" w:rsidRDefault="00F91407" w:rsidP="00FA5A8B">
            <w:pPr>
              <w:pStyle w:val="TAH"/>
              <w:rPr>
                <w:rFonts w:eastAsia="MS Mincho"/>
              </w:rPr>
            </w:pPr>
          </w:p>
        </w:tc>
        <w:tc>
          <w:tcPr>
            <w:tcW w:w="1115" w:type="pct"/>
            <w:tcBorders>
              <w:top w:val="nil"/>
              <w:left w:val="single" w:sz="4" w:space="0" w:color="auto"/>
              <w:bottom w:val="single" w:sz="4" w:space="0" w:color="auto"/>
              <w:right w:val="single" w:sz="4" w:space="0" w:color="auto"/>
            </w:tcBorders>
          </w:tcPr>
          <w:p w14:paraId="4AAFF069" w14:textId="77777777" w:rsidR="00F91407" w:rsidRPr="00B24739" w:rsidRDefault="00F91407" w:rsidP="00FA5A8B">
            <w:pPr>
              <w:pStyle w:val="TAH"/>
              <w:rPr>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5AA6C8E8" w14:textId="77777777" w:rsidR="00F91407" w:rsidRPr="00B24739" w:rsidRDefault="00F91407" w:rsidP="00FA5A8B">
            <w:pPr>
              <w:pStyle w:val="TAH"/>
              <w:rPr>
                <w:rFonts w:eastAsia="MS Mincho"/>
              </w:rPr>
            </w:pPr>
            <w:r w:rsidRPr="00B24739">
              <w:t>PCC</w:t>
            </w:r>
          </w:p>
        </w:tc>
        <w:tc>
          <w:tcPr>
            <w:tcW w:w="961" w:type="pct"/>
            <w:tcBorders>
              <w:top w:val="single" w:sz="4" w:space="0" w:color="auto"/>
              <w:left w:val="single" w:sz="4" w:space="0" w:color="auto"/>
              <w:bottom w:val="single" w:sz="4" w:space="0" w:color="auto"/>
              <w:right w:val="single" w:sz="4" w:space="0" w:color="auto"/>
            </w:tcBorders>
            <w:hideMark/>
          </w:tcPr>
          <w:p w14:paraId="4B76412D" w14:textId="77777777" w:rsidR="00F91407" w:rsidRPr="00B24739" w:rsidRDefault="00F91407" w:rsidP="00FA5A8B">
            <w:pPr>
              <w:pStyle w:val="TAH"/>
              <w:rPr>
                <w:rFonts w:eastAsia="MS Mincho"/>
              </w:rPr>
            </w:pPr>
            <w:r w:rsidRPr="00B24739">
              <w:t>SCC</w:t>
            </w:r>
          </w:p>
        </w:tc>
      </w:tr>
      <w:tr w:rsidR="00F91407" w:rsidRPr="00B24739" w14:paraId="36BCEA1A" w14:textId="77777777" w:rsidTr="00FA5A8B">
        <w:tc>
          <w:tcPr>
            <w:tcW w:w="560" w:type="pct"/>
            <w:tcBorders>
              <w:top w:val="single" w:sz="4" w:space="0" w:color="auto"/>
              <w:left w:val="single" w:sz="4" w:space="0" w:color="auto"/>
              <w:bottom w:val="single" w:sz="4" w:space="0" w:color="auto"/>
              <w:right w:val="single" w:sz="4" w:space="0" w:color="auto"/>
            </w:tcBorders>
            <w:hideMark/>
          </w:tcPr>
          <w:p w14:paraId="6570316E" w14:textId="77777777" w:rsidR="00F91407" w:rsidRPr="00B24739" w:rsidRDefault="00F91407" w:rsidP="00FA5A8B">
            <w:pPr>
              <w:pStyle w:val="TAC"/>
              <w:rPr>
                <w:rFonts w:eastAsia="MS Mincho"/>
              </w:rPr>
            </w:pPr>
            <w:r w:rsidRPr="00B24739">
              <w:rPr>
                <w:rFonts w:eastAsia="MS Mincho"/>
              </w:rPr>
              <w:t>1</w:t>
            </w:r>
          </w:p>
        </w:tc>
        <w:tc>
          <w:tcPr>
            <w:tcW w:w="1362" w:type="pct"/>
            <w:tcBorders>
              <w:top w:val="single" w:sz="4" w:space="0" w:color="auto"/>
              <w:left w:val="single" w:sz="4" w:space="0" w:color="auto"/>
              <w:bottom w:val="nil"/>
              <w:right w:val="single" w:sz="4" w:space="0" w:color="auto"/>
            </w:tcBorders>
            <w:hideMark/>
          </w:tcPr>
          <w:p w14:paraId="1C2524D3" w14:textId="77777777" w:rsidR="00F91407" w:rsidRPr="00B24739" w:rsidRDefault="00F91407" w:rsidP="00FA5A8B">
            <w:pPr>
              <w:pStyle w:val="TAC"/>
              <w:rPr>
                <w:rFonts w:eastAsia="MS Mincho"/>
              </w:rPr>
            </w:pPr>
            <w:r w:rsidRPr="00B24739">
              <w:rPr>
                <w:rFonts w:eastAsia="MS Mincho"/>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580280A7" w14:textId="77777777" w:rsidR="00F91407" w:rsidRPr="00B24739" w:rsidRDefault="00F91407" w:rsidP="00FA5A8B">
            <w:pPr>
              <w:pStyle w:val="TAC"/>
              <w:rPr>
                <w:rFonts w:eastAsia="MS Mincho"/>
              </w:rPr>
            </w:pPr>
            <w:r w:rsidRPr="00B24739">
              <w:rPr>
                <w:rFonts w:eastAsia="MS Mincho"/>
              </w:rPr>
              <w:t>CP-OFDM QPSK</w:t>
            </w:r>
          </w:p>
        </w:tc>
        <w:tc>
          <w:tcPr>
            <w:tcW w:w="1002" w:type="pct"/>
            <w:tcBorders>
              <w:top w:val="single" w:sz="4" w:space="0" w:color="auto"/>
              <w:left w:val="single" w:sz="4" w:space="0" w:color="auto"/>
              <w:bottom w:val="single" w:sz="4" w:space="0" w:color="auto"/>
              <w:right w:val="single" w:sz="4" w:space="0" w:color="auto"/>
            </w:tcBorders>
            <w:hideMark/>
          </w:tcPr>
          <w:p w14:paraId="730E63E0" w14:textId="77777777" w:rsidR="00F91407" w:rsidRPr="00B24739" w:rsidRDefault="00F91407" w:rsidP="00FA5A8B">
            <w:pPr>
              <w:pStyle w:val="TAC"/>
              <w:rPr>
                <w:rFonts w:eastAsia="MS Mincho"/>
              </w:rPr>
            </w:pPr>
            <w:r w:rsidRPr="00B24739">
              <w:rPr>
                <w:rFonts w:eastAsia="MS Mincho"/>
              </w:rPr>
              <w:t>Outer Full</w:t>
            </w:r>
          </w:p>
        </w:tc>
        <w:tc>
          <w:tcPr>
            <w:tcW w:w="961" w:type="pct"/>
            <w:tcBorders>
              <w:top w:val="single" w:sz="4" w:space="0" w:color="auto"/>
              <w:left w:val="single" w:sz="4" w:space="0" w:color="auto"/>
              <w:bottom w:val="single" w:sz="4" w:space="0" w:color="auto"/>
              <w:right w:val="single" w:sz="4" w:space="0" w:color="auto"/>
            </w:tcBorders>
            <w:hideMark/>
          </w:tcPr>
          <w:p w14:paraId="0A1A8715" w14:textId="77777777" w:rsidR="00F91407" w:rsidRPr="00B24739" w:rsidRDefault="00F91407" w:rsidP="00FA5A8B">
            <w:pPr>
              <w:pStyle w:val="TAC"/>
              <w:rPr>
                <w:rFonts w:eastAsia="MS Mincho"/>
              </w:rPr>
            </w:pPr>
            <w:r w:rsidRPr="00B24739">
              <w:rPr>
                <w:rFonts w:eastAsia="MS Mincho"/>
              </w:rPr>
              <w:t>Outer Full</w:t>
            </w:r>
          </w:p>
        </w:tc>
      </w:tr>
      <w:tr w:rsidR="00F91407" w:rsidRPr="00B24739" w14:paraId="7B74B342" w14:textId="77777777" w:rsidTr="00FA5A8B">
        <w:tc>
          <w:tcPr>
            <w:tcW w:w="5000" w:type="pct"/>
            <w:gridSpan w:val="5"/>
            <w:tcBorders>
              <w:top w:val="single" w:sz="4" w:space="0" w:color="auto"/>
              <w:left w:val="single" w:sz="4" w:space="0" w:color="auto"/>
              <w:bottom w:val="single" w:sz="4" w:space="0" w:color="auto"/>
              <w:right w:val="single" w:sz="4" w:space="0" w:color="auto"/>
            </w:tcBorders>
            <w:hideMark/>
          </w:tcPr>
          <w:p w14:paraId="086DA723" w14:textId="77777777" w:rsidR="00F91407" w:rsidRPr="00B24739" w:rsidRDefault="00F91407" w:rsidP="00FA5A8B">
            <w:pPr>
              <w:pStyle w:val="TAN"/>
              <w:rPr>
                <w:rFonts w:eastAsia="SimSun"/>
                <w:lang w:eastAsia="zh-CN"/>
              </w:rPr>
            </w:pPr>
            <w:r w:rsidRPr="00B24739">
              <w:rPr>
                <w:lang w:eastAsia="zh-CN"/>
              </w:rPr>
              <w:t>NOTE 1:</w:t>
            </w:r>
            <w:r w:rsidRPr="00B24739">
              <w:rPr>
                <w:lang w:eastAsia="zh-CN"/>
              </w:rPr>
              <w:tab/>
              <w:t xml:space="preserve">PCC is the component carrier with lower </w:t>
            </w:r>
            <w:proofErr w:type="spellStart"/>
            <w:r w:rsidRPr="00B24739">
              <w:rPr>
                <w:lang w:eastAsia="zh-CN"/>
              </w:rPr>
              <w:t>center</w:t>
            </w:r>
            <w:proofErr w:type="spellEnd"/>
            <w:r w:rsidRPr="00B24739">
              <w:rPr>
                <w:lang w:eastAsia="zh-CN"/>
              </w:rPr>
              <w:t xml:space="preserve"> frequency between two component carriers. PCC is configured as Carrier 1 and SCC is configured as Carrier2.</w:t>
            </w:r>
          </w:p>
          <w:p w14:paraId="71B1AC53" w14:textId="77777777" w:rsidR="00F91407" w:rsidRPr="00B24739" w:rsidRDefault="00F91407" w:rsidP="00FA5A8B">
            <w:pPr>
              <w:pStyle w:val="TAN"/>
              <w:rPr>
                <w:rFonts w:eastAsia="MS Mincho"/>
              </w:rPr>
            </w:pPr>
            <w:r w:rsidRPr="00B24739">
              <w:rPr>
                <w:rFonts w:eastAsia="MS Mincho"/>
              </w:rPr>
              <w:t>NOTE 2:</w:t>
            </w:r>
            <w:r w:rsidRPr="00B24739">
              <w:rPr>
                <w:rFonts w:eastAsia="MS Mincho"/>
              </w:rPr>
              <w:tab/>
              <w:t>The specific configuration of each RB allocation is defined in Table 6.1-1.</w:t>
            </w:r>
          </w:p>
          <w:p w14:paraId="606B12D5" w14:textId="4F2C4B1D" w:rsidR="00F91407" w:rsidRDefault="00F91407" w:rsidP="00FA5A8B">
            <w:pPr>
              <w:pStyle w:val="TAN"/>
              <w:rPr>
                <w:ins w:id="157" w:author="Nokia- Tuomo Säynäjäkangas" w:date="2022-04-12T13:54:00Z"/>
                <w:rFonts w:eastAsia="MS Mincho"/>
              </w:rPr>
            </w:pPr>
            <w:r w:rsidRPr="00B24739">
              <w:rPr>
                <w:rFonts w:eastAsia="MS Mincho"/>
              </w:rPr>
              <w:t>NOTE 3:</w:t>
            </w:r>
            <w:r w:rsidRPr="00B24739">
              <w:rPr>
                <w:rFonts w:eastAsia="MS Mincho"/>
              </w:rPr>
              <w:tab/>
              <w:t xml:space="preserve">Test Channel Bandwidths and Test SCS are checked separately for each NR CA </w:t>
            </w:r>
            <w:ins w:id="158" w:author="Nokia- Tuomo Säynäjäkangas" w:date="2022-04-12T13:58:00Z">
              <w:r w:rsidR="00E05D87">
                <w:rPr>
                  <w:rFonts w:eastAsia="MS Mincho"/>
                </w:rPr>
                <w:t xml:space="preserve">or NR-DC </w:t>
              </w:r>
            </w:ins>
            <w:r w:rsidRPr="00B24739">
              <w:rPr>
                <w:rFonts w:eastAsia="MS Mincho"/>
              </w:rPr>
              <w:t>band combination, which applicable channel bandwidths and SCS are specified in Table</w:t>
            </w:r>
            <w:ins w:id="159" w:author="Nokia- Tuomo Säynäjäkangas" w:date="2022-04-12T13:58:00Z">
              <w:r w:rsidR="00E05D87">
                <w:rPr>
                  <w:rFonts w:eastAsia="MS Mincho"/>
                </w:rPr>
                <w:t>s</w:t>
              </w:r>
            </w:ins>
            <w:r w:rsidRPr="00B24739">
              <w:rPr>
                <w:rFonts w:eastAsia="MS Mincho"/>
              </w:rPr>
              <w:t xml:space="preserve"> 5.5A.3</w:t>
            </w:r>
            <w:ins w:id="160" w:author="Nokia- Tuomo Säynäjäkangas" w:date="2022-04-14T07:14:00Z">
              <w:r w:rsidR="004D1A79">
                <w:rPr>
                  <w:rFonts w:eastAsia="MS Mincho"/>
                </w:rPr>
                <w:t>.1</w:t>
              </w:r>
            </w:ins>
            <w:r w:rsidRPr="00B24739">
              <w:rPr>
                <w:rFonts w:eastAsia="MS Mincho"/>
              </w:rPr>
              <w:t>-1</w:t>
            </w:r>
            <w:ins w:id="161" w:author="Nokia- Tuomo Säynäjäkangas" w:date="2022-04-12T13:58:00Z">
              <w:r w:rsidR="00E05D87">
                <w:rPr>
                  <w:rFonts w:eastAsia="MS Mincho"/>
                </w:rPr>
                <w:t xml:space="preserve"> and </w:t>
              </w:r>
              <w:r w:rsidR="00E05D87" w:rsidRPr="005C5A90">
                <w:rPr>
                  <w:rFonts w:eastAsia="MS Mincho"/>
                </w:rPr>
                <w:t>5.5</w:t>
              </w:r>
              <w:r w:rsidR="00E05D87">
                <w:rPr>
                  <w:rFonts w:eastAsia="MS Mincho"/>
                </w:rPr>
                <w:t>B</w:t>
              </w:r>
              <w:r w:rsidR="00E05D87" w:rsidRPr="005C5A90">
                <w:rPr>
                  <w:rFonts w:eastAsia="MS Mincho"/>
                </w:rPr>
                <w:t>.</w:t>
              </w:r>
              <w:r w:rsidR="00E05D87">
                <w:rPr>
                  <w:rFonts w:eastAsia="MS Mincho"/>
                </w:rPr>
                <w:t>1</w:t>
              </w:r>
              <w:r w:rsidR="00E05D87" w:rsidRPr="005C5A90">
                <w:rPr>
                  <w:rFonts w:eastAsia="MS Mincho"/>
                </w:rPr>
                <w:t>-1</w:t>
              </w:r>
            </w:ins>
            <w:r w:rsidRPr="00B24739">
              <w:rPr>
                <w:rFonts w:eastAsia="MS Mincho"/>
              </w:rPr>
              <w:t>.</w:t>
            </w:r>
          </w:p>
          <w:p w14:paraId="482CD859" w14:textId="64C0014C" w:rsidR="00E537B2" w:rsidRPr="00B24739" w:rsidRDefault="00E537B2" w:rsidP="00FA5A8B">
            <w:pPr>
              <w:pStyle w:val="TAN"/>
              <w:rPr>
                <w:rFonts w:eastAsia="MS Mincho"/>
              </w:rPr>
            </w:pPr>
            <w:ins w:id="162" w:author="Nokia- Tuomo Säynäjäkangas" w:date="2022-04-12T13:54:00Z">
              <w:r>
                <w:rPr>
                  <w:rFonts w:eastAsia="MS Mincho"/>
                </w:rPr>
                <w:t xml:space="preserve">NOTE 4:   For NR-DC testing replace </w:t>
              </w:r>
              <w:r w:rsidRPr="006F3D5A">
                <w:rPr>
                  <w:rFonts w:eastAsia="Malgun Gothic"/>
                </w:rPr>
                <w:t xml:space="preserve">PCC by </w:t>
              </w:r>
              <w:proofErr w:type="spellStart"/>
              <w:r w:rsidRPr="006F3D5A">
                <w:rPr>
                  <w:rFonts w:eastAsia="Malgun Gothic"/>
                </w:rPr>
                <w:t>PCell</w:t>
              </w:r>
              <w:proofErr w:type="spellEnd"/>
              <w:r w:rsidRPr="006F3D5A">
                <w:rPr>
                  <w:rFonts w:eastAsia="Malgun Gothic"/>
                </w:rPr>
                <w:t xml:space="preserve"> and SCC </w:t>
              </w:r>
              <w:r>
                <w:rPr>
                  <w:rFonts w:eastAsia="Malgun Gothic"/>
                </w:rPr>
                <w:t xml:space="preserve">by </w:t>
              </w:r>
              <w:proofErr w:type="spellStart"/>
              <w:r>
                <w:rPr>
                  <w:rFonts w:eastAsia="Malgun Gothic"/>
                </w:rPr>
                <w:t>P</w:t>
              </w:r>
              <w:r w:rsidRPr="006F3D5A">
                <w:rPr>
                  <w:rFonts w:eastAsia="Malgun Gothic"/>
                </w:rPr>
                <w:t>SCell</w:t>
              </w:r>
              <w:proofErr w:type="spellEnd"/>
              <w:r>
                <w:rPr>
                  <w:rFonts w:eastAsia="Malgun Gothic"/>
                </w:rPr>
                <w:t>.</w:t>
              </w:r>
            </w:ins>
          </w:p>
        </w:tc>
      </w:tr>
    </w:tbl>
    <w:p w14:paraId="470DDE84" w14:textId="77777777" w:rsidR="00F91407" w:rsidRPr="00B24739" w:rsidRDefault="00F91407" w:rsidP="00F91407">
      <w:pPr>
        <w:rPr>
          <w:rFonts w:eastAsia="MS Mincho"/>
        </w:rPr>
      </w:pPr>
    </w:p>
    <w:p w14:paraId="7A1E4B63" w14:textId="77777777" w:rsidR="00F91407" w:rsidRPr="00B24739" w:rsidRDefault="00F91407" w:rsidP="00F91407">
      <w:pPr>
        <w:pStyle w:val="B10"/>
        <w:rPr>
          <w:rFonts w:eastAsia="MS Mincho"/>
        </w:rPr>
      </w:pPr>
      <w:r w:rsidRPr="00B24739">
        <w:rPr>
          <w:rFonts w:eastAsia="MS Mincho"/>
        </w:rPr>
        <w:t>1.</w:t>
      </w:r>
      <w:r w:rsidRPr="00B24739">
        <w:rPr>
          <w:rFonts w:eastAsia="MS Mincho"/>
        </w:rPr>
        <w:tab/>
        <w:t>Connect the SS to the UE antenna connectors as shown in TS 38.508-1 [5] Annex A, Figure A.3.1.1.2 for TE diagram and section A.3.2 for UE diagram.</w:t>
      </w:r>
    </w:p>
    <w:p w14:paraId="773F0235" w14:textId="77777777" w:rsidR="00F91407" w:rsidRPr="00B24739" w:rsidRDefault="00F91407" w:rsidP="00F91407">
      <w:pPr>
        <w:pStyle w:val="B10"/>
        <w:rPr>
          <w:rFonts w:eastAsia="MS Mincho"/>
        </w:rPr>
      </w:pPr>
      <w:r w:rsidRPr="00B24739">
        <w:rPr>
          <w:rFonts w:eastAsia="MS Mincho"/>
        </w:rPr>
        <w:lastRenderedPageBreak/>
        <w:t>2.</w:t>
      </w:r>
      <w:r w:rsidRPr="00B24739">
        <w:rPr>
          <w:rFonts w:eastAsia="MS Mincho"/>
        </w:rPr>
        <w:tab/>
        <w:t>The parameter settings for the cell are set up according to TS 38.508-1 [5] subclause 4.4.3.</w:t>
      </w:r>
    </w:p>
    <w:p w14:paraId="4744A52A" w14:textId="77777777" w:rsidR="00F91407" w:rsidRPr="00B24739" w:rsidRDefault="00F91407" w:rsidP="00F91407">
      <w:pPr>
        <w:pStyle w:val="B10"/>
        <w:rPr>
          <w:rFonts w:eastAsia="MS Mincho"/>
        </w:rPr>
      </w:pPr>
      <w:r w:rsidRPr="00B24739">
        <w:rPr>
          <w:rFonts w:eastAsia="MS Mincho"/>
        </w:rPr>
        <w:t>3.</w:t>
      </w:r>
      <w:r w:rsidRPr="00B24739">
        <w:rPr>
          <w:rFonts w:eastAsia="MS Mincho"/>
        </w:rPr>
        <w:tab/>
        <w:t>Downlink signals are initially set up according to Annex C.0, C.1, C.2, and uplink signals according to Annex G.0, G.1, G.2, G.3.0.</w:t>
      </w:r>
    </w:p>
    <w:p w14:paraId="2F81041E" w14:textId="77777777" w:rsidR="00F91407" w:rsidRPr="00B24739" w:rsidRDefault="00F91407" w:rsidP="00F91407">
      <w:pPr>
        <w:pStyle w:val="B10"/>
        <w:rPr>
          <w:rFonts w:eastAsia="MS Mincho"/>
        </w:rPr>
      </w:pPr>
      <w:r w:rsidRPr="00B24739">
        <w:rPr>
          <w:rFonts w:eastAsia="MS Mincho"/>
        </w:rPr>
        <w:t>4.</w:t>
      </w:r>
      <w:r w:rsidRPr="00B24739">
        <w:rPr>
          <w:rFonts w:eastAsia="MS Mincho"/>
        </w:rPr>
        <w:tab/>
        <w:t>The UL Reference Measurement Channel is set according to Table 6.3A.3.1_1.4.1-1.</w:t>
      </w:r>
    </w:p>
    <w:p w14:paraId="0387ADCC" w14:textId="77777777" w:rsidR="00F91407" w:rsidRPr="00B24739" w:rsidRDefault="00F91407" w:rsidP="00F91407">
      <w:pPr>
        <w:pStyle w:val="B10"/>
        <w:rPr>
          <w:rFonts w:eastAsia="MS Mincho"/>
        </w:rPr>
      </w:pPr>
      <w:r w:rsidRPr="00B24739">
        <w:rPr>
          <w:rFonts w:eastAsia="MS Mincho"/>
        </w:rPr>
        <w:t>5.</w:t>
      </w:r>
      <w:r w:rsidRPr="00B24739">
        <w:rPr>
          <w:rFonts w:eastAsia="MS Mincho"/>
        </w:rPr>
        <w:tab/>
        <w:t>Propagation conditions are set according to Annex B.0.</w:t>
      </w:r>
    </w:p>
    <w:p w14:paraId="072315BF" w14:textId="2B887F5C" w:rsidR="00F91407" w:rsidRPr="00B24739" w:rsidRDefault="00F91407" w:rsidP="00F91407">
      <w:pPr>
        <w:pStyle w:val="B10"/>
        <w:rPr>
          <w:rFonts w:eastAsia="MS Mincho"/>
        </w:rPr>
      </w:pPr>
      <w:r w:rsidRPr="00B24739">
        <w:rPr>
          <w:rFonts w:eastAsia="MS Mincho"/>
        </w:rPr>
        <w:t>6.</w:t>
      </w:r>
      <w:r w:rsidRPr="00B24739">
        <w:rPr>
          <w:rFonts w:eastAsia="MS Mincho"/>
        </w:rPr>
        <w:tab/>
        <w:t xml:space="preserve">Ensure the UE is in State RRC_CONNECTED with generic procedure parameters Connectivity </w:t>
      </w:r>
      <w:r w:rsidRPr="00B24739">
        <w:rPr>
          <w:rFonts w:eastAsia="MS Mincho"/>
          <w:i/>
        </w:rPr>
        <w:t>NR</w:t>
      </w:r>
      <w:ins w:id="163" w:author="Nokia- Tuomo Säynäjäkangas" w:date="2022-04-12T13:59:00Z">
        <w:r w:rsidR="00A86F21">
          <w:rPr>
            <w:rFonts w:eastAsia="MS Mincho"/>
            <w:i/>
          </w:rPr>
          <w:t xml:space="preserve"> </w:t>
        </w:r>
        <w:r w:rsidR="00A86F21" w:rsidRPr="00746E03">
          <w:rPr>
            <w:rFonts w:eastAsia="MS Mincho"/>
            <w:iCs/>
          </w:rPr>
          <w:t xml:space="preserve">for </w:t>
        </w:r>
        <w:r w:rsidR="00A86F21">
          <w:rPr>
            <w:rFonts w:eastAsia="MS Mincho"/>
            <w:iCs/>
          </w:rPr>
          <w:t xml:space="preserve">NR </w:t>
        </w:r>
        <w:r w:rsidR="00A86F21" w:rsidRPr="00746E03">
          <w:rPr>
            <w:rFonts w:eastAsia="MS Mincho"/>
            <w:iCs/>
          </w:rPr>
          <w:t>CA case</w:t>
        </w:r>
        <w:r w:rsidR="00A86F21" w:rsidRPr="005C5A90">
          <w:rPr>
            <w:rFonts w:eastAsia="MS Mincho"/>
          </w:rPr>
          <w:t xml:space="preserve">, Connectivity </w:t>
        </w:r>
        <w:r w:rsidR="00A86F21" w:rsidRPr="005C5A90">
          <w:rPr>
            <w:rFonts w:eastAsia="MS Mincho"/>
            <w:i/>
          </w:rPr>
          <w:t>NR</w:t>
        </w:r>
        <w:r w:rsidR="00A86F21">
          <w:rPr>
            <w:rFonts w:eastAsia="MS Mincho"/>
            <w:i/>
          </w:rPr>
          <w:t xml:space="preserve">-DC </w:t>
        </w:r>
        <w:r w:rsidR="00A86F21" w:rsidRPr="00746E03">
          <w:rPr>
            <w:rFonts w:eastAsia="MS Mincho"/>
            <w:iCs/>
          </w:rPr>
          <w:t xml:space="preserve">for </w:t>
        </w:r>
        <w:r w:rsidR="00A86F21">
          <w:rPr>
            <w:rFonts w:eastAsia="MS Mincho"/>
            <w:iCs/>
          </w:rPr>
          <w:t>NR-DC</w:t>
        </w:r>
        <w:r w:rsidR="00A86F21" w:rsidRPr="00746E03">
          <w:rPr>
            <w:rFonts w:eastAsia="MS Mincho"/>
            <w:iCs/>
          </w:rPr>
          <w:t xml:space="preserve"> case</w:t>
        </w:r>
      </w:ins>
      <w:r w:rsidRPr="00B24739">
        <w:rPr>
          <w:rFonts w:eastAsia="MS Mincho"/>
          <w:i/>
        </w:rPr>
        <w:t xml:space="preserve">, </w:t>
      </w:r>
      <w:r w:rsidRPr="00B24739">
        <w:rPr>
          <w:rFonts w:eastAsia="MS Mincho"/>
        </w:rPr>
        <w:t xml:space="preserve">Connected without release </w:t>
      </w:r>
      <w:r w:rsidRPr="00B24739">
        <w:rPr>
          <w:rFonts w:eastAsia="MS Mincho"/>
          <w:i/>
        </w:rPr>
        <w:t xml:space="preserve">On, </w:t>
      </w:r>
      <w:r w:rsidRPr="00B24739">
        <w:rPr>
          <w:rFonts w:eastAsia="MS Mincho"/>
        </w:rPr>
        <w:t>Test Mode</w:t>
      </w:r>
      <w:r w:rsidRPr="00B24739">
        <w:rPr>
          <w:rFonts w:eastAsia="MS Mincho"/>
          <w:i/>
        </w:rPr>
        <w:t xml:space="preserve"> On </w:t>
      </w:r>
      <w:r w:rsidRPr="00B24739">
        <w:rPr>
          <w:rFonts w:eastAsia="MS Mincho"/>
        </w:rPr>
        <w:t>and Test Loop Function</w:t>
      </w:r>
      <w:r w:rsidRPr="00B24739">
        <w:rPr>
          <w:rFonts w:eastAsia="MS Mincho"/>
          <w:i/>
        </w:rPr>
        <w:t xml:space="preserve"> On</w:t>
      </w:r>
      <w:r w:rsidRPr="00B24739">
        <w:rPr>
          <w:rFonts w:eastAsia="MS Mincho"/>
        </w:rPr>
        <w:t xml:space="preserve"> according to TS 38.508-1 [5] clause 4.5. Message contents are defined in clause 6.3A.3.1_1.4.3.</w:t>
      </w:r>
    </w:p>
    <w:p w14:paraId="6806016C" w14:textId="77777777" w:rsidR="00F91407" w:rsidRPr="00B24739" w:rsidRDefault="00F91407" w:rsidP="00F91407">
      <w:pPr>
        <w:pStyle w:val="H6"/>
        <w:rPr>
          <w:rFonts w:eastAsia="SimSun"/>
          <w:lang w:eastAsia="zh-CN"/>
        </w:rPr>
      </w:pPr>
      <w:r w:rsidRPr="00B24739">
        <w:rPr>
          <w:rFonts w:eastAsia="SimSun"/>
          <w:lang w:eastAsia="zh-CN"/>
        </w:rPr>
        <w:t>6.3A.3.1_1.4.2</w:t>
      </w:r>
      <w:r w:rsidRPr="00B24739">
        <w:rPr>
          <w:rFonts w:eastAsia="SimSun"/>
          <w:lang w:eastAsia="zh-CN"/>
        </w:rPr>
        <w:tab/>
        <w:t>Test procedure</w:t>
      </w:r>
    </w:p>
    <w:p w14:paraId="49717F8C" w14:textId="77777777" w:rsidR="00F91407" w:rsidRPr="00B24739" w:rsidRDefault="00F91407" w:rsidP="00F91407">
      <w:pPr>
        <w:rPr>
          <w:rFonts w:eastAsia="SimSun"/>
          <w:lang w:eastAsia="zh-CN"/>
        </w:rPr>
      </w:pPr>
      <w:r w:rsidRPr="00B24739">
        <w:rPr>
          <w:lang w:eastAsia="zh-CN"/>
        </w:rPr>
        <w:t>1.</w:t>
      </w:r>
      <w:r w:rsidRPr="00B24739">
        <w:rPr>
          <w:lang w:eastAsia="zh-CN"/>
        </w:rPr>
        <w:tab/>
        <w:t>Sub test 1: Switching period located in Carrier 1</w:t>
      </w:r>
    </w:p>
    <w:p w14:paraId="22370C9B" w14:textId="7A66787C" w:rsidR="00F91407" w:rsidRPr="00B24739" w:rsidRDefault="00F91407" w:rsidP="00F91407">
      <w:pPr>
        <w:pStyle w:val="B10"/>
        <w:rPr>
          <w:rFonts w:eastAsia="MS Mincho"/>
        </w:rPr>
      </w:pPr>
      <w:r w:rsidRPr="00B24739">
        <w:rPr>
          <w:lang w:eastAsia="zh-CN"/>
        </w:rPr>
        <w:t>1.1</w:t>
      </w:r>
      <w:r w:rsidRPr="00B24739">
        <w:rPr>
          <w:lang w:eastAsia="zh-CN"/>
        </w:rPr>
        <w:tab/>
      </w:r>
      <w:ins w:id="164" w:author="Nokia- Tuomo Säynäjäkangas" w:date="2022-04-12T14:00:00Z">
        <w:r w:rsidR="00576FC1">
          <w:rPr>
            <w:rFonts w:eastAsia="MS Mincho"/>
          </w:rPr>
          <w:t xml:space="preserve">For NR CA case SS </w:t>
        </w:r>
      </w:ins>
      <w:del w:id="165" w:author="Nokia- Tuomo Säynäjäkangas" w:date="2022-04-12T14:00:00Z">
        <w:r w:rsidRPr="00B24739" w:rsidDel="00576FC1">
          <w:rPr>
            <w:rFonts w:eastAsia="MS Mincho"/>
          </w:rPr>
          <w:delText>C</w:delText>
        </w:r>
      </w:del>
      <w:ins w:id="166" w:author="Nokia- Tuomo Säynäjäkangas" w:date="2022-04-12T14:00:00Z">
        <w:r w:rsidR="00576FC1">
          <w:rPr>
            <w:rFonts w:eastAsia="MS Mincho"/>
          </w:rPr>
          <w:t>c</w:t>
        </w:r>
      </w:ins>
      <w:r w:rsidRPr="00B24739">
        <w:rPr>
          <w:rFonts w:eastAsia="MS Mincho"/>
        </w:rPr>
        <w:t>onfigure</w:t>
      </w:r>
      <w:ins w:id="167" w:author="Nokia- Tuomo Säynäjäkangas" w:date="2022-04-12T14:00:00Z">
        <w:r w:rsidR="00576FC1">
          <w:rPr>
            <w:rFonts w:eastAsia="MS Mincho"/>
          </w:rPr>
          <w:t>s</w:t>
        </w:r>
      </w:ins>
      <w:r w:rsidRPr="00B24739">
        <w:rPr>
          <w:rFonts w:eastAsia="MS Mincho"/>
        </w:rPr>
        <w:t xml:space="preserve"> SCC according to Annex C.0, C.1, C.2 for all downlink physical channels.</w:t>
      </w:r>
    </w:p>
    <w:p w14:paraId="34EB5B9E" w14:textId="714A7677" w:rsidR="00F91407" w:rsidRPr="00B24739" w:rsidRDefault="00F91407" w:rsidP="00F91407">
      <w:pPr>
        <w:pStyle w:val="B10"/>
        <w:rPr>
          <w:rFonts w:ascii="SimSun" w:hAnsi="SimSun"/>
          <w:lang w:eastAsia="zh-CN"/>
        </w:rPr>
      </w:pPr>
      <w:r w:rsidRPr="00B24739">
        <w:rPr>
          <w:lang w:eastAsia="zh-CN"/>
        </w:rPr>
        <w:t>1.2</w:t>
      </w:r>
      <w:r w:rsidRPr="00B24739">
        <w:rPr>
          <w:lang w:eastAsia="zh-CN"/>
        </w:rPr>
        <w:tab/>
      </w:r>
      <w:ins w:id="168" w:author="Nokia- Tuomo Säynäjäkangas" w:date="2022-04-12T14:00:00Z">
        <w:r w:rsidR="00576FC1">
          <w:rPr>
            <w:rFonts w:eastAsia="MS Mincho"/>
          </w:rPr>
          <w:t xml:space="preserve">For NR CA case SS </w:t>
        </w:r>
      </w:ins>
      <w:del w:id="169" w:author="Nokia- Tuomo Säynäjäkangas" w:date="2022-04-12T14:00:00Z">
        <w:r w:rsidRPr="00B24739" w:rsidDel="00576FC1">
          <w:rPr>
            <w:rFonts w:eastAsia="MS Mincho"/>
          </w:rPr>
          <w:delText xml:space="preserve">The </w:delText>
        </w:r>
      </w:del>
      <w:del w:id="170" w:author="Nokia- Tuomo Säynäjäkangas" w:date="2022-04-14T07:14:00Z">
        <w:r w:rsidRPr="00B24739" w:rsidDel="004D1A79">
          <w:rPr>
            <w:rFonts w:eastAsia="MS Mincho"/>
          </w:rPr>
          <w:delText>SS</w:delText>
        </w:r>
      </w:del>
      <w:r w:rsidRPr="00B24739">
        <w:rPr>
          <w:rFonts w:eastAsia="MS Mincho"/>
        </w:rPr>
        <w:t xml:space="preserve"> </w:t>
      </w:r>
      <w:del w:id="171" w:author="Nokia- Tuomo Säynäjäkangas" w:date="2022-04-12T14:00:00Z">
        <w:r w:rsidRPr="00B24739" w:rsidDel="00576FC1">
          <w:rPr>
            <w:rFonts w:eastAsia="MS Mincho"/>
          </w:rPr>
          <w:delText xml:space="preserve">shall </w:delText>
        </w:r>
      </w:del>
      <w:r w:rsidRPr="00B24739">
        <w:rPr>
          <w:rFonts w:eastAsia="MS Mincho"/>
        </w:rPr>
        <w:t>configure</w:t>
      </w:r>
      <w:ins w:id="172" w:author="Nokia- Tuomo Säynäjäkangas" w:date="2022-04-12T14:00:00Z">
        <w:r w:rsidR="00576FC1">
          <w:rPr>
            <w:rFonts w:eastAsia="MS Mincho"/>
          </w:rPr>
          <w:t>s</w:t>
        </w:r>
      </w:ins>
      <w:r w:rsidRPr="00B24739">
        <w:rPr>
          <w:rFonts w:eastAsia="MS Mincho"/>
        </w:rPr>
        <w:t xml:space="preserve"> SCC as per TS 38.508-1 [5] clause 5.5.1. Message contents are defined in clause 6.3A.3.1_1.4.3 with </w:t>
      </w:r>
      <w:r w:rsidRPr="00B24739">
        <w:rPr>
          <w:i/>
        </w:rPr>
        <w:t>uplinkTxSwitchingPeriodLocation-r16</w:t>
      </w:r>
      <w:r w:rsidRPr="00B24739">
        <w:t xml:space="preserve"> configured TRUE on carrier1 and </w:t>
      </w:r>
      <w:r w:rsidRPr="00B24739">
        <w:rPr>
          <w:bCs/>
          <w:iCs/>
          <w:szCs w:val="22"/>
          <w:lang w:eastAsia="sv-SE"/>
        </w:rPr>
        <w:t>FALSE on carrier 2</w:t>
      </w:r>
      <w:r w:rsidRPr="00B24739">
        <w:rPr>
          <w:rFonts w:eastAsia="MS Mincho"/>
        </w:rPr>
        <w:t>.</w:t>
      </w:r>
    </w:p>
    <w:p w14:paraId="442696E9" w14:textId="20D5A2CC" w:rsidR="00F91407" w:rsidRPr="00B24739" w:rsidRDefault="00F91407" w:rsidP="00F91407">
      <w:pPr>
        <w:pStyle w:val="B10"/>
        <w:rPr>
          <w:rFonts w:eastAsia="MS Mincho"/>
        </w:rPr>
      </w:pPr>
      <w:r w:rsidRPr="00B24739">
        <w:rPr>
          <w:lang w:eastAsia="zh-CN"/>
        </w:rPr>
        <w:t>1.3</w:t>
      </w:r>
      <w:r w:rsidRPr="00B24739">
        <w:rPr>
          <w:lang w:eastAsia="zh-CN"/>
        </w:rPr>
        <w:tab/>
      </w:r>
      <w:ins w:id="173" w:author="Nokia- Tuomo Säynäjäkangas" w:date="2022-04-12T14:01:00Z">
        <w:r w:rsidR="00576FC1">
          <w:rPr>
            <w:rFonts w:eastAsia="MS Mincho"/>
          </w:rPr>
          <w:t xml:space="preserve">For NR CA case </w:t>
        </w:r>
      </w:ins>
      <w:r w:rsidRPr="00B24739">
        <w:rPr>
          <w:rFonts w:eastAsia="MS Mincho"/>
        </w:rPr>
        <w:t>SS activates SCC by sending the activation MAC CE (Refer TS 38.321 [18], clauses 5.9, 6.1.3.10). Wait for at least 2 seconds (Refer TS 38.133 [19], clause 9.3).</w:t>
      </w:r>
    </w:p>
    <w:p w14:paraId="177852AC" w14:textId="77777777" w:rsidR="00F91407" w:rsidRPr="00B24739" w:rsidRDefault="00F91407" w:rsidP="00F91407">
      <w:pPr>
        <w:pStyle w:val="B10"/>
        <w:rPr>
          <w:rFonts w:ascii="SimSun" w:hAnsi="SimSun"/>
          <w:lang w:eastAsia="zh-CN"/>
        </w:rPr>
      </w:pPr>
      <w:r w:rsidRPr="00B24739">
        <w:rPr>
          <w:lang w:eastAsia="zh-CN"/>
        </w:rPr>
        <w:t>1.4</w:t>
      </w:r>
      <w:r w:rsidRPr="00B24739">
        <w:rPr>
          <w:lang w:eastAsia="zh-CN"/>
        </w:rPr>
        <w:tab/>
      </w:r>
      <w:r w:rsidRPr="00B24739">
        <w:rPr>
          <w:rFonts w:eastAsia="MS Mincho"/>
        </w:rPr>
        <w:t>SS sends uplink scheduling information via PDCCH DCI format 0_1 with TPC command 0dB for C_RNTI to sc</w:t>
      </w:r>
      <w:bookmarkStart w:id="174" w:name="OLE_LINK262"/>
      <w:bookmarkStart w:id="175" w:name="OLE_LINK263"/>
      <w:r w:rsidRPr="00B24739">
        <w:rPr>
          <w:rFonts w:eastAsia="MS Mincho"/>
        </w:rPr>
        <w:t>hedule the UL R</w:t>
      </w:r>
      <w:bookmarkEnd w:id="174"/>
      <w:bookmarkEnd w:id="175"/>
      <w:r w:rsidRPr="00B24739">
        <w:rPr>
          <w:rFonts w:eastAsia="MS Mincho"/>
        </w:rPr>
        <w:t xml:space="preserve">MC according to Table 6.3A.3.1_1.4.1-1 on carrier 1 </w:t>
      </w:r>
      <w:bookmarkStart w:id="176" w:name="OLE_LINK255"/>
      <w:bookmarkStart w:id="177" w:name="OLE_LINK256"/>
      <w:r w:rsidRPr="00B24739">
        <w:rPr>
          <w:rFonts w:eastAsia="MS Mincho"/>
        </w:rPr>
        <w:t>on slot n-1,</w:t>
      </w:r>
      <w:bookmarkEnd w:id="176"/>
      <w:bookmarkEnd w:id="177"/>
      <w:r w:rsidRPr="00B24739">
        <w:rPr>
          <w:rFonts w:eastAsia="MS Mincho"/>
        </w:rPr>
        <w:t xml:space="preserve"> where slot n is an uplink slot for carrier 2 and n-1 </w:t>
      </w:r>
      <w:r w:rsidRPr="00B24739">
        <w:rPr>
          <w:lang w:eastAsia="zh-CN"/>
        </w:rPr>
        <w:t>≥ 20 when SCS=15 kHz</w:t>
      </w:r>
      <w:r w:rsidRPr="00B24739">
        <w:rPr>
          <w:rFonts w:eastAsia="MS Mincho"/>
        </w:rPr>
        <w:t xml:space="preserve"> (n-1 </w:t>
      </w:r>
      <w:r w:rsidRPr="00B24739">
        <w:rPr>
          <w:lang w:eastAsia="zh-CN"/>
        </w:rPr>
        <w:t xml:space="preserve">≥ 40 when SCS=30 kHz, </w:t>
      </w:r>
      <w:r w:rsidRPr="00B24739">
        <w:rPr>
          <w:rFonts w:eastAsia="MS Mincho"/>
        </w:rPr>
        <w:t xml:space="preserve">n-1 </w:t>
      </w:r>
      <w:r w:rsidRPr="00B24739">
        <w:rPr>
          <w:lang w:eastAsia="zh-CN"/>
        </w:rPr>
        <w:t>≥ 80 when SCS=60 kHz)</w:t>
      </w:r>
      <w:r w:rsidRPr="00B24739">
        <w:rPr>
          <w:rFonts w:eastAsia="MS Mincho"/>
        </w:rPr>
        <w:t xml:space="preserve">. Since the UE has no payload and no loopback data to send the UE sends uplink MAC padding bits on the UL RMC. </w:t>
      </w:r>
    </w:p>
    <w:p w14:paraId="7E0844C8" w14:textId="77777777" w:rsidR="00F91407" w:rsidRPr="00B24739" w:rsidRDefault="00F91407" w:rsidP="00F91407">
      <w:pPr>
        <w:pStyle w:val="B10"/>
        <w:rPr>
          <w:lang w:eastAsia="zh-CN"/>
        </w:rPr>
      </w:pPr>
      <w:r w:rsidRPr="00B24739">
        <w:rPr>
          <w:lang w:eastAsia="zh-CN"/>
        </w:rPr>
        <w:t>1.5</w:t>
      </w:r>
      <w:r w:rsidRPr="00B24739">
        <w:rPr>
          <w:lang w:eastAsia="zh-CN"/>
        </w:rPr>
        <w:tab/>
        <w:t xml:space="preserve">The SS sends </w:t>
      </w:r>
      <w:r w:rsidRPr="00B24739">
        <w:rPr>
          <w:rFonts w:eastAsia="MS Mincho"/>
        </w:rPr>
        <w:t>uplink scheduling information</w:t>
      </w:r>
      <w:r w:rsidRPr="00B24739">
        <w:rPr>
          <w:lang w:eastAsia="zh-CN"/>
        </w:rPr>
        <w:t xml:space="preserve"> via DCI format 0_1 </w:t>
      </w:r>
      <w:r w:rsidRPr="00B24739">
        <w:rPr>
          <w:rFonts w:eastAsia="MS Mincho"/>
        </w:rPr>
        <w:t>with TPC command 0dB for C_RNTI to schedule the UL RMC according to Table 6.3A.3.1_1.4.1-1 on carrier 2 starting on</w:t>
      </w:r>
      <w:r w:rsidRPr="00B24739">
        <w:rPr>
          <w:lang w:eastAsia="zh-CN"/>
        </w:rPr>
        <w:t xml:space="preserve"> slot n</w:t>
      </w:r>
      <w:bookmarkStart w:id="178" w:name="OLE_LINK264"/>
      <w:bookmarkStart w:id="179" w:name="OLE_LINK265"/>
      <w:r w:rsidRPr="00B24739">
        <w:rPr>
          <w:lang w:eastAsia="zh-CN"/>
        </w:rPr>
        <w:t xml:space="preserve"> and slot m, with both slot n and slot m being uplink slots for carrier 2 and m</w:t>
      </w:r>
      <w:r w:rsidRPr="00B24739">
        <w:rPr>
          <w:color w:val="00B050"/>
          <w:lang w:eastAsia="zh-CN"/>
        </w:rPr>
        <w:t xml:space="preserve"> </w:t>
      </w:r>
      <w:r w:rsidRPr="00B24739">
        <w:rPr>
          <w:lang w:eastAsia="zh-CN"/>
        </w:rPr>
        <w:t xml:space="preserve">≥ n+20 when SCS=15kHz </w:t>
      </w:r>
      <w:r w:rsidRPr="00B24739">
        <w:rPr>
          <w:rFonts w:eastAsia="MS Mincho"/>
        </w:rPr>
        <w:t>(</w:t>
      </w:r>
      <w:r w:rsidRPr="00B24739">
        <w:rPr>
          <w:lang w:eastAsia="zh-CN"/>
        </w:rPr>
        <w:t>m</w:t>
      </w:r>
      <w:r w:rsidRPr="00B24739">
        <w:rPr>
          <w:color w:val="00B050"/>
          <w:lang w:eastAsia="zh-CN"/>
        </w:rPr>
        <w:t xml:space="preserve"> </w:t>
      </w:r>
      <w:r w:rsidRPr="00B24739">
        <w:rPr>
          <w:lang w:eastAsia="zh-CN"/>
        </w:rPr>
        <w:t>≥ n+40 when SCS=30 kHz, m</w:t>
      </w:r>
      <w:r w:rsidRPr="00B24739">
        <w:rPr>
          <w:color w:val="00B050"/>
          <w:lang w:eastAsia="zh-CN"/>
        </w:rPr>
        <w:t xml:space="preserve"> </w:t>
      </w:r>
      <w:r w:rsidRPr="00B24739">
        <w:rPr>
          <w:lang w:eastAsia="zh-CN"/>
        </w:rPr>
        <w:t xml:space="preserve">≥ n+80 when SCS=60 kHz). </w:t>
      </w:r>
      <w:bookmarkStart w:id="180" w:name="OLE_LINK21"/>
      <w:bookmarkEnd w:id="178"/>
      <w:bookmarkEnd w:id="179"/>
      <w:r w:rsidRPr="00B24739">
        <w:rPr>
          <w:rFonts w:eastAsia="MS Mincho"/>
        </w:rPr>
        <w:t>Since the UE has no payload and no loopback data to send the UE sends uplink MAC padding bits on the UL RMC.</w:t>
      </w:r>
      <w:r w:rsidRPr="00B24739">
        <w:t xml:space="preserve"> </w:t>
      </w:r>
      <w:bookmarkEnd w:id="180"/>
      <w:r w:rsidRPr="00B24739">
        <w:t>The PDCCH DCI format 0_1 is specified with the condition 2TX_UL_MIMO in 38.508-1 [5] subclause 4.3.6.1.1.2.</w:t>
      </w:r>
    </w:p>
    <w:p w14:paraId="1E43A49E" w14:textId="77777777" w:rsidR="00F91407" w:rsidRPr="00B24739" w:rsidRDefault="00F91407" w:rsidP="00F91407">
      <w:pPr>
        <w:pStyle w:val="B10"/>
        <w:rPr>
          <w:lang w:eastAsia="zh-CN"/>
        </w:rPr>
      </w:pPr>
      <w:r w:rsidRPr="00B24739">
        <w:rPr>
          <w:lang w:eastAsia="zh-CN"/>
        </w:rPr>
        <w:t>1.6</w:t>
      </w:r>
      <w:r w:rsidRPr="00B24739">
        <w:rPr>
          <w:lang w:eastAsia="zh-CN"/>
        </w:rPr>
        <w:tab/>
        <w:t>Measure the output power of UE PUSCH transmission for carrier 1 during slot n-1 excluding a transient period of 10 µs a</w:t>
      </w:r>
      <w:r w:rsidRPr="00B24739">
        <w:rPr>
          <w:rFonts w:eastAsia="MS Mincho"/>
        </w:rPr>
        <w:t>nd a Switching period X µs in the end of slot n-1.</w:t>
      </w:r>
      <w:r w:rsidRPr="00B24739">
        <w:rPr>
          <w:lang w:eastAsia="zh-CN"/>
        </w:rPr>
        <w:t xml:space="preserve"> The length of uplink switching period X is indicated by UE capability</w:t>
      </w:r>
      <w:r w:rsidRPr="00B24739">
        <w:rPr>
          <w:i/>
          <w:lang w:eastAsia="zh-CN"/>
        </w:rPr>
        <w:t xml:space="preserve"> </w:t>
      </w:r>
      <w:proofErr w:type="spellStart"/>
      <w:r w:rsidRPr="00B24739">
        <w:rPr>
          <w:i/>
          <w:lang w:eastAsia="zh-CN"/>
        </w:rPr>
        <w:t>uplinkTxSwitchingPeriod</w:t>
      </w:r>
      <w:proofErr w:type="spellEnd"/>
      <w:r w:rsidRPr="00B24739">
        <w:rPr>
          <w:lang w:eastAsia="zh-CN"/>
        </w:rPr>
        <w:t>.</w:t>
      </w:r>
    </w:p>
    <w:p w14:paraId="240F13E6" w14:textId="77777777" w:rsidR="00F91407" w:rsidRPr="00B24739" w:rsidRDefault="00F91407" w:rsidP="00F91407">
      <w:pPr>
        <w:pStyle w:val="B10"/>
        <w:rPr>
          <w:lang w:eastAsia="zh-CN"/>
        </w:rPr>
      </w:pPr>
      <w:bookmarkStart w:id="181" w:name="OLE_LINK76"/>
      <w:bookmarkStart w:id="182" w:name="OLE_LINK77"/>
      <w:r w:rsidRPr="00B24739">
        <w:rPr>
          <w:lang w:eastAsia="zh-CN"/>
        </w:rPr>
        <w:t>1.7</w:t>
      </w:r>
      <w:r w:rsidRPr="00B24739">
        <w:rPr>
          <w:lang w:eastAsia="zh-CN"/>
        </w:rPr>
        <w:tab/>
        <w:t>Measure the sum of output power of UE PUSCH transmission on carrier 2 over all antenna connectors</w:t>
      </w:r>
      <w:bookmarkStart w:id="183" w:name="OLE_LINK266"/>
      <w:bookmarkStart w:id="184" w:name="OLE_LINK267"/>
      <w:r w:rsidRPr="00B24739">
        <w:rPr>
          <w:lang w:eastAsia="zh-CN"/>
        </w:rPr>
        <w:t xml:space="preserve"> during slot n and slot m excluding a transient period of 10 </w:t>
      </w:r>
      <w:r w:rsidRPr="00B24739">
        <w:rPr>
          <w:rFonts w:eastAsia="MS Mincho"/>
        </w:rPr>
        <w:t>µs in the beginning of slot n and in the end of slot m</w:t>
      </w:r>
      <w:bookmarkEnd w:id="183"/>
      <w:bookmarkEnd w:id="184"/>
      <w:r w:rsidRPr="00B24739">
        <w:rPr>
          <w:rFonts w:eastAsia="MS Mincho"/>
        </w:rPr>
        <w:t xml:space="preserve"> </w:t>
      </w:r>
    </w:p>
    <w:bookmarkEnd w:id="181"/>
    <w:bookmarkEnd w:id="182"/>
    <w:p w14:paraId="717B1181" w14:textId="77777777" w:rsidR="00F91407" w:rsidRPr="00B24739" w:rsidRDefault="00F91407" w:rsidP="00F91407">
      <w:pPr>
        <w:pStyle w:val="B10"/>
        <w:rPr>
          <w:lang w:eastAsia="zh-CN"/>
        </w:rPr>
      </w:pPr>
      <w:r w:rsidRPr="00B24739">
        <w:rPr>
          <w:lang w:eastAsia="zh-CN"/>
        </w:rPr>
        <w:t>1.8</w:t>
      </w:r>
      <w:r w:rsidRPr="00B24739">
        <w:rPr>
          <w:lang w:eastAsia="zh-CN"/>
        </w:rPr>
        <w:tab/>
      </w:r>
      <w:r w:rsidRPr="00B24739">
        <w:rPr>
          <w:rFonts w:eastAsia="MS Mincho"/>
        </w:rPr>
        <w:t xml:space="preserve">SS sends uplink scheduling information via PDCCH DCI format 0_1 with TPC command 0dB for C_RNTI to schedule the UL RMC according to Table 6.3A.3.1_1.4.1-1 on carrier 1 on </w:t>
      </w:r>
      <w:r w:rsidRPr="00B24739">
        <w:rPr>
          <w:lang w:eastAsia="zh-CN"/>
        </w:rPr>
        <w:t>slot m+1.</w:t>
      </w:r>
      <w:r w:rsidRPr="00B24739">
        <w:rPr>
          <w:rFonts w:eastAsia="MS Mincho"/>
        </w:rPr>
        <w:t xml:space="preserve"> Since the UE has no payload and no loopback data to send the UE sends uplink MAC padding bits on the UL RMC.</w:t>
      </w:r>
    </w:p>
    <w:p w14:paraId="195B6F7C" w14:textId="77777777" w:rsidR="00F91407" w:rsidRPr="00B24739" w:rsidRDefault="00F91407" w:rsidP="00F91407">
      <w:pPr>
        <w:pStyle w:val="B10"/>
        <w:rPr>
          <w:lang w:eastAsia="zh-CN"/>
        </w:rPr>
      </w:pPr>
      <w:r w:rsidRPr="00B24739">
        <w:rPr>
          <w:lang w:eastAsia="zh-CN"/>
        </w:rPr>
        <w:t>1.9</w:t>
      </w:r>
      <w:r w:rsidRPr="00B24739">
        <w:rPr>
          <w:lang w:eastAsia="zh-CN"/>
        </w:rPr>
        <w:tab/>
        <w:t xml:space="preserve">Measure the output power of UE PUSCH transmission for carrier 1 during slot m+1 </w:t>
      </w:r>
      <w:bookmarkStart w:id="185" w:name="OLE_LINK78"/>
      <w:r w:rsidRPr="00B24739">
        <w:rPr>
          <w:lang w:eastAsia="zh-CN"/>
        </w:rPr>
        <w:t xml:space="preserve">excluding a </w:t>
      </w:r>
      <w:r w:rsidRPr="00B24739">
        <w:rPr>
          <w:rFonts w:eastAsia="MS Mincho"/>
        </w:rPr>
        <w:t>switching period X</w:t>
      </w:r>
      <w:r w:rsidRPr="00B24739">
        <w:rPr>
          <w:lang w:eastAsia="zh-CN"/>
        </w:rPr>
        <w:t xml:space="preserve"> and a transient period of 10 </w:t>
      </w:r>
      <w:r w:rsidRPr="00B24739">
        <w:rPr>
          <w:rFonts w:eastAsia="MS Mincho"/>
        </w:rPr>
        <w:t>µs in the beginning of slot m</w:t>
      </w:r>
      <w:bookmarkEnd w:id="185"/>
      <w:r w:rsidRPr="00B24739">
        <w:rPr>
          <w:rFonts w:eastAsia="MS Mincho"/>
        </w:rPr>
        <w:t>+1.</w:t>
      </w:r>
      <w:r w:rsidRPr="00B24739">
        <w:rPr>
          <w:lang w:eastAsia="zh-CN"/>
        </w:rPr>
        <w:t xml:space="preserve"> The length of uplink switching period X is indicated by UE capability</w:t>
      </w:r>
      <w:r w:rsidRPr="00B24739">
        <w:rPr>
          <w:i/>
          <w:lang w:eastAsia="zh-CN"/>
        </w:rPr>
        <w:t xml:space="preserve"> </w:t>
      </w:r>
      <w:proofErr w:type="spellStart"/>
      <w:r w:rsidRPr="00B24739">
        <w:rPr>
          <w:i/>
          <w:lang w:eastAsia="zh-CN"/>
        </w:rPr>
        <w:t>uplinkTxSwitchingPeriod</w:t>
      </w:r>
      <w:proofErr w:type="spellEnd"/>
      <w:r w:rsidRPr="00B24739">
        <w:rPr>
          <w:lang w:eastAsia="zh-CN"/>
        </w:rPr>
        <w:t>.</w:t>
      </w:r>
    </w:p>
    <w:p w14:paraId="63D0B7FE" w14:textId="77777777" w:rsidR="00F91407" w:rsidRPr="00B24739" w:rsidRDefault="00F91407" w:rsidP="00F91407">
      <w:pPr>
        <w:rPr>
          <w:lang w:eastAsia="zh-CN"/>
        </w:rPr>
      </w:pPr>
      <w:r w:rsidRPr="00B24739">
        <w:rPr>
          <w:lang w:eastAsia="zh-CN"/>
        </w:rPr>
        <w:t>2.</w:t>
      </w:r>
      <w:r w:rsidRPr="00B24739">
        <w:rPr>
          <w:lang w:eastAsia="zh-CN"/>
        </w:rPr>
        <w:tab/>
        <w:t>Sub test 2: Switching period located in Carrier 2</w:t>
      </w:r>
    </w:p>
    <w:p w14:paraId="592F8435" w14:textId="7B13B157" w:rsidR="00F91407" w:rsidRPr="00B24739" w:rsidRDefault="00F91407" w:rsidP="00F91407">
      <w:pPr>
        <w:pStyle w:val="B10"/>
        <w:rPr>
          <w:rFonts w:eastAsia="MS Mincho"/>
        </w:rPr>
      </w:pPr>
      <w:r w:rsidRPr="00B24739">
        <w:rPr>
          <w:lang w:eastAsia="zh-CN"/>
        </w:rPr>
        <w:t>2.1</w:t>
      </w:r>
      <w:r w:rsidRPr="00B24739">
        <w:rPr>
          <w:lang w:eastAsia="zh-CN"/>
        </w:rPr>
        <w:tab/>
      </w:r>
      <w:ins w:id="186" w:author="Nokia- Tuomo Säynäjäkangas" w:date="2022-04-12T14:03:00Z">
        <w:r w:rsidR="00576FC1">
          <w:rPr>
            <w:rFonts w:eastAsia="MS Mincho"/>
          </w:rPr>
          <w:t xml:space="preserve">For NR CA case SS </w:t>
        </w:r>
      </w:ins>
      <w:del w:id="187" w:author="Nokia- Tuomo Säynäjäkangas" w:date="2022-04-12T14:03:00Z">
        <w:r w:rsidRPr="00B24739" w:rsidDel="00576FC1">
          <w:rPr>
            <w:rFonts w:eastAsia="MS Mincho"/>
          </w:rPr>
          <w:delText>C</w:delText>
        </w:r>
      </w:del>
      <w:ins w:id="188" w:author="Nokia- Tuomo Säynäjäkangas" w:date="2022-04-12T14:03:00Z">
        <w:r w:rsidR="00576FC1">
          <w:rPr>
            <w:rFonts w:eastAsia="MS Mincho"/>
          </w:rPr>
          <w:t>c</w:t>
        </w:r>
      </w:ins>
      <w:r w:rsidRPr="00B24739">
        <w:rPr>
          <w:rFonts w:eastAsia="MS Mincho"/>
        </w:rPr>
        <w:t>onfigure</w:t>
      </w:r>
      <w:ins w:id="189" w:author="Nokia- Tuomo Säynäjäkangas" w:date="2022-04-12T14:03:00Z">
        <w:r w:rsidR="00576FC1">
          <w:rPr>
            <w:rFonts w:eastAsia="MS Mincho"/>
          </w:rPr>
          <w:t>s</w:t>
        </w:r>
      </w:ins>
      <w:r w:rsidRPr="00B24739">
        <w:rPr>
          <w:rFonts w:eastAsia="MS Mincho"/>
        </w:rPr>
        <w:t xml:space="preserve"> SCC according to Annex C.0, C.1, C.2 for all downlink physical channels.</w:t>
      </w:r>
    </w:p>
    <w:p w14:paraId="0EEFC58A" w14:textId="50AFB8C1" w:rsidR="00F91407" w:rsidRPr="00B24739" w:rsidRDefault="00F91407" w:rsidP="00F91407">
      <w:pPr>
        <w:pStyle w:val="B10"/>
        <w:rPr>
          <w:rFonts w:eastAsia="MS Mincho"/>
        </w:rPr>
      </w:pPr>
      <w:r w:rsidRPr="00B24739">
        <w:rPr>
          <w:lang w:eastAsia="zh-CN"/>
        </w:rPr>
        <w:t>2.2</w:t>
      </w:r>
      <w:r w:rsidRPr="00B24739">
        <w:rPr>
          <w:lang w:eastAsia="zh-CN"/>
        </w:rPr>
        <w:tab/>
      </w:r>
      <w:ins w:id="190" w:author="Nokia- Tuomo Säynäjäkangas" w:date="2022-04-12T14:03:00Z">
        <w:r w:rsidR="00576FC1">
          <w:rPr>
            <w:rFonts w:eastAsia="MS Mincho"/>
          </w:rPr>
          <w:t xml:space="preserve">For NR CA case SS </w:t>
        </w:r>
      </w:ins>
      <w:del w:id="191" w:author="Nokia- Tuomo Säynäjäkangas" w:date="2022-04-12T14:03:00Z">
        <w:r w:rsidRPr="00B24739" w:rsidDel="00576FC1">
          <w:rPr>
            <w:rFonts w:eastAsia="MS Mincho"/>
          </w:rPr>
          <w:delText xml:space="preserve">The </w:delText>
        </w:r>
      </w:del>
      <w:del w:id="192" w:author="Nokia- Tuomo Säynäjäkangas" w:date="2022-04-14T07:15:00Z">
        <w:r w:rsidRPr="00B24739" w:rsidDel="004D1A79">
          <w:rPr>
            <w:rFonts w:eastAsia="MS Mincho"/>
          </w:rPr>
          <w:delText xml:space="preserve">SS </w:delText>
        </w:r>
      </w:del>
      <w:del w:id="193" w:author="Nokia- Tuomo Säynäjäkangas" w:date="2022-04-12T14:03:00Z">
        <w:r w:rsidRPr="00B24739" w:rsidDel="00576FC1">
          <w:rPr>
            <w:rFonts w:eastAsia="MS Mincho"/>
          </w:rPr>
          <w:delText xml:space="preserve">shall </w:delText>
        </w:r>
      </w:del>
      <w:r w:rsidRPr="00B24739">
        <w:rPr>
          <w:rFonts w:eastAsia="MS Mincho"/>
        </w:rPr>
        <w:t>configure</w:t>
      </w:r>
      <w:ins w:id="194" w:author="Nokia- Tuomo Säynäjäkangas" w:date="2022-04-12T14:03:00Z">
        <w:r w:rsidR="00576FC1">
          <w:rPr>
            <w:rFonts w:eastAsia="MS Mincho"/>
          </w:rPr>
          <w:t>s</w:t>
        </w:r>
      </w:ins>
      <w:r w:rsidRPr="00B24739">
        <w:rPr>
          <w:rFonts w:eastAsia="MS Mincho"/>
        </w:rPr>
        <w:t xml:space="preserve"> SCC as per TS 38.508-1 [5] clause 5.5.1. Message contents are defined in clause 6.3A.3.1_1.4.3 with </w:t>
      </w:r>
      <w:r w:rsidRPr="00B24739">
        <w:rPr>
          <w:i/>
        </w:rPr>
        <w:t>uplinkTxSwitchingPeriodLocation-r16</w:t>
      </w:r>
      <w:r w:rsidRPr="00B24739">
        <w:t xml:space="preserve"> configured TRUE on carrier 2</w:t>
      </w:r>
      <w:r w:rsidRPr="00B24739">
        <w:rPr>
          <w:rFonts w:eastAsia="MS Mincho"/>
        </w:rPr>
        <w:t xml:space="preserve"> </w:t>
      </w:r>
      <w:r w:rsidRPr="00B24739">
        <w:t xml:space="preserve">and </w:t>
      </w:r>
      <w:r w:rsidRPr="00B24739">
        <w:rPr>
          <w:bCs/>
          <w:iCs/>
          <w:szCs w:val="22"/>
          <w:lang w:eastAsia="sv-SE"/>
        </w:rPr>
        <w:t>FALSE on carrier 1</w:t>
      </w:r>
      <w:r w:rsidRPr="00B24739">
        <w:rPr>
          <w:rFonts w:eastAsia="MS Mincho"/>
        </w:rPr>
        <w:t>.</w:t>
      </w:r>
    </w:p>
    <w:p w14:paraId="1F7A0245" w14:textId="44109928" w:rsidR="00F91407" w:rsidRPr="00B24739" w:rsidRDefault="00F91407" w:rsidP="00F91407">
      <w:pPr>
        <w:pStyle w:val="B10"/>
        <w:rPr>
          <w:rFonts w:eastAsia="MS Mincho"/>
        </w:rPr>
      </w:pPr>
      <w:r w:rsidRPr="00B24739">
        <w:rPr>
          <w:lang w:eastAsia="zh-CN"/>
        </w:rPr>
        <w:t>2.3</w:t>
      </w:r>
      <w:r w:rsidRPr="00B24739">
        <w:rPr>
          <w:lang w:eastAsia="zh-CN"/>
        </w:rPr>
        <w:tab/>
      </w:r>
      <w:ins w:id="195" w:author="Nokia- Tuomo Säynäjäkangas" w:date="2022-04-12T14:03:00Z">
        <w:r w:rsidR="00576FC1">
          <w:rPr>
            <w:rFonts w:eastAsia="MS Mincho"/>
          </w:rPr>
          <w:t xml:space="preserve">For NR CA case </w:t>
        </w:r>
      </w:ins>
      <w:r w:rsidRPr="00B24739">
        <w:rPr>
          <w:rFonts w:eastAsia="MS Mincho"/>
        </w:rPr>
        <w:t>SS activates SCC by sending the activation MAC CE (Refer TS 38.321 [18], clauses 5.9, 6.1.3.10). Wait for at least 2 seconds (Refer TS 38.133 [19], clause 9.3).</w:t>
      </w:r>
    </w:p>
    <w:p w14:paraId="26B5E151" w14:textId="77777777" w:rsidR="00F91407" w:rsidRPr="00B24739" w:rsidRDefault="00F91407" w:rsidP="00F91407">
      <w:pPr>
        <w:pStyle w:val="B10"/>
        <w:rPr>
          <w:rFonts w:eastAsia="MS Mincho"/>
        </w:rPr>
      </w:pPr>
      <w:r w:rsidRPr="00B24739">
        <w:rPr>
          <w:lang w:eastAsia="zh-CN"/>
        </w:rPr>
        <w:t>2.4</w:t>
      </w:r>
      <w:r w:rsidRPr="00B24739">
        <w:rPr>
          <w:lang w:eastAsia="zh-CN"/>
        </w:rPr>
        <w:tab/>
      </w:r>
      <w:r w:rsidRPr="00B24739">
        <w:rPr>
          <w:rFonts w:eastAsia="MS Mincho"/>
        </w:rPr>
        <w:t xml:space="preserve">SS sends uplink scheduling information via PDCCH DCI format 0_1 with TPC command 0dB for C_RNTI to schedule the UL RMC according to Table 6.3A.3.1_1.4.1-1 on carrier 1 on slot n-1, where slot n is an uplink slot </w:t>
      </w:r>
      <w:r w:rsidRPr="00B24739">
        <w:rPr>
          <w:rFonts w:eastAsia="MS Mincho"/>
        </w:rPr>
        <w:lastRenderedPageBreak/>
        <w:t xml:space="preserve">for carrier 2 and n-1 </w:t>
      </w:r>
      <w:r w:rsidRPr="00B24739">
        <w:rPr>
          <w:lang w:eastAsia="zh-CN"/>
        </w:rPr>
        <w:t>≥ 20 when SCS=15 kHz</w:t>
      </w:r>
      <w:r w:rsidRPr="00B24739">
        <w:rPr>
          <w:rFonts w:eastAsia="MS Mincho"/>
        </w:rPr>
        <w:t xml:space="preserve"> (n-1 </w:t>
      </w:r>
      <w:r w:rsidRPr="00B24739">
        <w:rPr>
          <w:lang w:eastAsia="zh-CN"/>
        </w:rPr>
        <w:t xml:space="preserve">≥ 40 when SCS=30 kHz, </w:t>
      </w:r>
      <w:r w:rsidRPr="00B24739">
        <w:rPr>
          <w:rFonts w:eastAsia="MS Mincho"/>
        </w:rPr>
        <w:t xml:space="preserve">n-1 </w:t>
      </w:r>
      <w:r w:rsidRPr="00B24739">
        <w:rPr>
          <w:lang w:eastAsia="zh-CN"/>
        </w:rPr>
        <w:t>≥ 80 when SCS=60 kHz)</w:t>
      </w:r>
      <w:r w:rsidRPr="00B24739">
        <w:rPr>
          <w:rFonts w:eastAsia="MS Mincho"/>
        </w:rPr>
        <w:t>. Since the UE has no payload and no loopback data to send the UE sends uplink MAC padding bits on the UL RMC.</w:t>
      </w:r>
    </w:p>
    <w:p w14:paraId="2A91A882" w14:textId="77777777" w:rsidR="00F91407" w:rsidRPr="00B24739" w:rsidRDefault="00F91407" w:rsidP="00F91407">
      <w:pPr>
        <w:pStyle w:val="B10"/>
        <w:rPr>
          <w:lang w:eastAsia="zh-CN"/>
        </w:rPr>
      </w:pPr>
      <w:r w:rsidRPr="00B24739">
        <w:rPr>
          <w:lang w:eastAsia="zh-CN"/>
        </w:rPr>
        <w:t>2.5</w:t>
      </w:r>
      <w:r w:rsidRPr="00B24739">
        <w:rPr>
          <w:lang w:eastAsia="zh-CN"/>
        </w:rPr>
        <w:tab/>
        <w:t xml:space="preserve">The SS sends </w:t>
      </w:r>
      <w:r w:rsidRPr="00B24739">
        <w:rPr>
          <w:rFonts w:eastAsia="MS Mincho"/>
        </w:rPr>
        <w:t>uplink scheduling information</w:t>
      </w:r>
      <w:r w:rsidRPr="00B24739">
        <w:rPr>
          <w:lang w:eastAsia="zh-CN"/>
        </w:rPr>
        <w:t xml:space="preserve"> via DCI format 0_1 </w:t>
      </w:r>
      <w:r w:rsidRPr="00B24739">
        <w:rPr>
          <w:rFonts w:eastAsia="MS Mincho"/>
        </w:rPr>
        <w:t>with TPC command 0dB for C_RNTI to schedule the UL RMC according to Table 6.3A.3.1_1.4.1-1 on carrier 2 on</w:t>
      </w:r>
      <w:r w:rsidRPr="00B24739">
        <w:rPr>
          <w:lang w:eastAsia="zh-CN"/>
        </w:rPr>
        <w:t xml:space="preserve"> slot n (n ≥1) and slot m, with both slot n and slot m being uplink slots for carrier 2 and m</w:t>
      </w:r>
      <w:r w:rsidRPr="00B24739">
        <w:rPr>
          <w:color w:val="00B050"/>
          <w:lang w:eastAsia="zh-CN"/>
        </w:rPr>
        <w:t xml:space="preserve"> </w:t>
      </w:r>
      <w:r w:rsidRPr="00B24739">
        <w:rPr>
          <w:lang w:eastAsia="zh-CN"/>
        </w:rPr>
        <w:t xml:space="preserve">≥ n+20 when SCS=15kHz </w:t>
      </w:r>
      <w:r w:rsidRPr="00B24739">
        <w:rPr>
          <w:rFonts w:eastAsia="MS Mincho"/>
        </w:rPr>
        <w:t>(</w:t>
      </w:r>
      <w:r w:rsidRPr="00B24739">
        <w:rPr>
          <w:lang w:eastAsia="zh-CN"/>
        </w:rPr>
        <w:t>m</w:t>
      </w:r>
      <w:r w:rsidRPr="00B24739">
        <w:rPr>
          <w:color w:val="00B050"/>
          <w:lang w:eastAsia="zh-CN"/>
        </w:rPr>
        <w:t xml:space="preserve"> </w:t>
      </w:r>
      <w:r w:rsidRPr="00B24739">
        <w:rPr>
          <w:lang w:eastAsia="zh-CN"/>
        </w:rPr>
        <w:t>≥ n+40 when SCS=30 kHz, m</w:t>
      </w:r>
      <w:r w:rsidRPr="00B24739">
        <w:rPr>
          <w:color w:val="00B050"/>
          <w:lang w:eastAsia="zh-CN"/>
        </w:rPr>
        <w:t xml:space="preserve"> </w:t>
      </w:r>
      <w:r w:rsidRPr="00B24739">
        <w:rPr>
          <w:lang w:eastAsia="zh-CN"/>
        </w:rPr>
        <w:t xml:space="preserve">≥ n+80 when SCS=60 kHz). </w:t>
      </w:r>
      <w:r w:rsidRPr="00B24739">
        <w:rPr>
          <w:rFonts w:eastAsia="MS Mincho"/>
        </w:rPr>
        <w:t>Since the UE has no payload and no loopback data to send the UE sends uplink MAC padding bits on the UL RMC.</w:t>
      </w:r>
      <w:r w:rsidRPr="00B24739">
        <w:t xml:space="preserve"> The PDCCH DCI format 0_1 is specified with the condition 2TX_UL_MIMO in 38.508-1 [5] subclause 4.3.6.1.1.2.</w:t>
      </w:r>
    </w:p>
    <w:p w14:paraId="30FA5307" w14:textId="77777777" w:rsidR="00F91407" w:rsidRPr="00B24739" w:rsidRDefault="00F91407" w:rsidP="00F91407">
      <w:pPr>
        <w:pStyle w:val="B10"/>
        <w:rPr>
          <w:rFonts w:eastAsia="MS Mincho"/>
        </w:rPr>
      </w:pPr>
      <w:r w:rsidRPr="00B24739">
        <w:rPr>
          <w:lang w:eastAsia="zh-CN"/>
        </w:rPr>
        <w:t>2.6</w:t>
      </w:r>
      <w:r w:rsidRPr="00B24739">
        <w:rPr>
          <w:lang w:eastAsia="zh-CN"/>
        </w:rPr>
        <w:tab/>
        <w:t xml:space="preserve">Measure the output power of UE PUSCH transmission for carrier 1 during slot n-1, for carrier 1 excluding a transient period of 10 </w:t>
      </w:r>
      <w:r w:rsidRPr="00B24739">
        <w:rPr>
          <w:rFonts w:eastAsia="MS Mincho"/>
        </w:rPr>
        <w:t>µs in the end of slot n-1.</w:t>
      </w:r>
    </w:p>
    <w:p w14:paraId="0E4FF82E" w14:textId="77777777" w:rsidR="00F91407" w:rsidRPr="00B24739" w:rsidRDefault="00F91407" w:rsidP="00F91407">
      <w:pPr>
        <w:pStyle w:val="B10"/>
        <w:rPr>
          <w:lang w:eastAsia="zh-CN"/>
        </w:rPr>
      </w:pPr>
      <w:r w:rsidRPr="00B24739">
        <w:rPr>
          <w:lang w:eastAsia="zh-CN"/>
        </w:rPr>
        <w:t>2.7</w:t>
      </w:r>
      <w:r w:rsidRPr="00B24739">
        <w:rPr>
          <w:lang w:eastAsia="zh-CN"/>
        </w:rPr>
        <w:tab/>
        <w:t xml:space="preserve">Measure the sum of output power of UE PUSCH transmission on carrier 2 over all antenna connectors during </w:t>
      </w:r>
      <w:proofErr w:type="spellStart"/>
      <w:r w:rsidRPr="00B24739">
        <w:rPr>
          <w:lang w:eastAsia="zh-CN"/>
        </w:rPr>
        <w:t>during</w:t>
      </w:r>
      <w:proofErr w:type="spellEnd"/>
      <w:r w:rsidRPr="00B24739">
        <w:rPr>
          <w:lang w:eastAsia="zh-CN"/>
        </w:rPr>
        <w:t xml:space="preserve"> slot n and slot m excluding a </w:t>
      </w:r>
      <w:r w:rsidRPr="00B24739">
        <w:rPr>
          <w:rFonts w:eastAsia="MS Mincho"/>
        </w:rPr>
        <w:t>switching period X</w:t>
      </w:r>
      <w:r w:rsidRPr="00B24739">
        <w:rPr>
          <w:lang w:eastAsia="zh-CN"/>
        </w:rPr>
        <w:t xml:space="preserve"> and a transient period of 10 </w:t>
      </w:r>
      <w:r w:rsidRPr="00B24739">
        <w:rPr>
          <w:rFonts w:eastAsia="MS Mincho"/>
        </w:rPr>
        <w:t>µs in the beginning of slot n and in the end of slot m.</w:t>
      </w:r>
      <w:r w:rsidRPr="00B24739">
        <w:rPr>
          <w:lang w:eastAsia="zh-CN"/>
        </w:rPr>
        <w:t xml:space="preserve"> The length of uplink switching period X is indicated by UE capability</w:t>
      </w:r>
      <w:r w:rsidRPr="00B24739">
        <w:rPr>
          <w:i/>
          <w:lang w:eastAsia="zh-CN"/>
        </w:rPr>
        <w:t xml:space="preserve"> </w:t>
      </w:r>
      <w:proofErr w:type="spellStart"/>
      <w:r w:rsidRPr="00B24739">
        <w:rPr>
          <w:i/>
          <w:lang w:eastAsia="zh-CN"/>
        </w:rPr>
        <w:t>uplinkTxSwitchingPeriod</w:t>
      </w:r>
      <w:proofErr w:type="spellEnd"/>
      <w:r w:rsidRPr="00B24739">
        <w:rPr>
          <w:i/>
          <w:lang w:eastAsia="zh-CN"/>
        </w:rPr>
        <w:t>.</w:t>
      </w:r>
    </w:p>
    <w:p w14:paraId="2CF0BEE0" w14:textId="77777777" w:rsidR="00F91407" w:rsidRPr="00B24739" w:rsidRDefault="00F91407" w:rsidP="00F91407">
      <w:pPr>
        <w:pStyle w:val="B10"/>
        <w:rPr>
          <w:lang w:eastAsia="zh-CN"/>
        </w:rPr>
      </w:pPr>
      <w:r w:rsidRPr="00B24739">
        <w:rPr>
          <w:lang w:eastAsia="zh-CN"/>
        </w:rPr>
        <w:t>2.8</w:t>
      </w:r>
      <w:r w:rsidRPr="00B24739">
        <w:rPr>
          <w:lang w:eastAsia="zh-CN"/>
        </w:rPr>
        <w:tab/>
        <w:t>SS sends uplink scheduling information via PDCCH DCI format 0_1 with TPC command 0dB for C_RNTI to schedule the UL RMC according to Table 6.3A.3.1_1.4.1-1 on carrier 1 on slot m+1. Since the UE has no payload and no loopback data to send the UE sends uplink MAC padding bits on the UL RMC</w:t>
      </w:r>
    </w:p>
    <w:p w14:paraId="2AD759C3" w14:textId="77777777" w:rsidR="00F91407" w:rsidRPr="00B24739" w:rsidRDefault="00F91407" w:rsidP="00F91407">
      <w:pPr>
        <w:pStyle w:val="B10"/>
        <w:rPr>
          <w:rFonts w:eastAsia="MS Mincho"/>
        </w:rPr>
      </w:pPr>
      <w:r w:rsidRPr="00B24739">
        <w:rPr>
          <w:lang w:eastAsia="zh-CN"/>
        </w:rPr>
        <w:t>2.9</w:t>
      </w:r>
      <w:r w:rsidRPr="00B24739">
        <w:rPr>
          <w:lang w:eastAsia="zh-CN"/>
        </w:rPr>
        <w:tab/>
        <w:t xml:space="preserve">Measure the output power of UE PUSCH transmission for carrier 1 during slot m+1 excluding a transient period of 10 </w:t>
      </w:r>
      <w:r w:rsidRPr="00B24739">
        <w:rPr>
          <w:rFonts w:eastAsia="MS Mincho"/>
        </w:rPr>
        <w:t>µs in the beginning of slot m+1.</w:t>
      </w:r>
    </w:p>
    <w:p w14:paraId="229B6522" w14:textId="77777777" w:rsidR="00F91407" w:rsidRPr="00B24739" w:rsidRDefault="00F91407" w:rsidP="00F91407">
      <w:pPr>
        <w:pStyle w:val="H6"/>
        <w:rPr>
          <w:rFonts w:eastAsia="SimSun"/>
          <w:lang w:eastAsia="zh-CN"/>
        </w:rPr>
      </w:pPr>
      <w:r w:rsidRPr="00B24739">
        <w:rPr>
          <w:rFonts w:eastAsia="SimSun"/>
          <w:lang w:eastAsia="zh-CN"/>
        </w:rPr>
        <w:t>6.3A.3.1_1.4.3</w:t>
      </w:r>
      <w:r w:rsidRPr="00B24739">
        <w:rPr>
          <w:rFonts w:eastAsia="SimSun"/>
          <w:lang w:eastAsia="zh-CN"/>
        </w:rPr>
        <w:tab/>
        <w:t>Message contents</w:t>
      </w:r>
    </w:p>
    <w:p w14:paraId="3E839448" w14:textId="77777777" w:rsidR="00F91407" w:rsidRPr="00B24739" w:rsidRDefault="00F91407" w:rsidP="00F91407">
      <w:pPr>
        <w:rPr>
          <w:rFonts w:eastAsia="MS Mincho"/>
        </w:rPr>
      </w:pPr>
      <w:r w:rsidRPr="00B24739">
        <w:rPr>
          <w:rFonts w:eastAsia="MS Mincho"/>
        </w:rPr>
        <w:t>Message contents are according to TS 38.508-1 [5] subclause 4.6 with following exceptions.</w:t>
      </w:r>
    </w:p>
    <w:p w14:paraId="58DC5A35" w14:textId="77777777" w:rsidR="00F91407" w:rsidRPr="00B24739" w:rsidRDefault="00F91407" w:rsidP="00F91407">
      <w:pPr>
        <w:pStyle w:val="TH"/>
      </w:pPr>
      <w:r w:rsidRPr="00B24739">
        <w:t xml:space="preserve">Table 6.3A.3.1_1.4.3-1: </w:t>
      </w:r>
      <w:proofErr w:type="spellStart"/>
      <w:r w:rsidRPr="00B24739">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91407" w:rsidRPr="00B24739" w14:paraId="234E5B35" w14:textId="77777777" w:rsidTr="00FA5A8B">
        <w:tc>
          <w:tcPr>
            <w:tcW w:w="9747" w:type="dxa"/>
            <w:gridSpan w:val="4"/>
            <w:tcBorders>
              <w:top w:val="single" w:sz="4" w:space="0" w:color="auto"/>
              <w:left w:val="single" w:sz="4" w:space="0" w:color="auto"/>
              <w:bottom w:val="single" w:sz="4" w:space="0" w:color="auto"/>
              <w:right w:val="single" w:sz="4" w:space="0" w:color="auto"/>
            </w:tcBorders>
            <w:hideMark/>
          </w:tcPr>
          <w:p w14:paraId="187D8B1B" w14:textId="77777777" w:rsidR="00F91407" w:rsidRPr="00B24739" w:rsidRDefault="00F91407" w:rsidP="00FA5A8B">
            <w:pPr>
              <w:pStyle w:val="TAL"/>
              <w:rPr>
                <w:rFonts w:eastAsia="MS Mincho"/>
              </w:rPr>
            </w:pPr>
            <w:r w:rsidRPr="00B24739">
              <w:rPr>
                <w:rFonts w:eastAsia="MS Mincho"/>
              </w:rPr>
              <w:t>Derivation Path: TS 38.508-1[5], Table 4.6.3-19</w:t>
            </w:r>
          </w:p>
        </w:tc>
      </w:tr>
      <w:tr w:rsidR="00F91407" w:rsidRPr="00B24739" w14:paraId="0B5DDC38"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100DD646" w14:textId="77777777" w:rsidR="00F91407" w:rsidRPr="00B24739" w:rsidRDefault="00F91407" w:rsidP="00FA5A8B">
            <w:pPr>
              <w:pStyle w:val="TAH"/>
              <w:rPr>
                <w:rFonts w:eastAsia="MS Mincho"/>
              </w:rPr>
            </w:pPr>
            <w:r w:rsidRPr="00B24739">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E202FC" w14:textId="77777777" w:rsidR="00F91407" w:rsidRPr="00B24739" w:rsidRDefault="00F91407" w:rsidP="00FA5A8B">
            <w:pPr>
              <w:pStyle w:val="TAH"/>
              <w:rPr>
                <w:rFonts w:eastAsia="MS Mincho"/>
              </w:rPr>
            </w:pPr>
            <w:r w:rsidRPr="00B24739">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299694B" w14:textId="77777777" w:rsidR="00F91407" w:rsidRPr="00B24739" w:rsidRDefault="00F91407" w:rsidP="00FA5A8B">
            <w:pPr>
              <w:pStyle w:val="TAH"/>
              <w:rPr>
                <w:rFonts w:eastAsia="MS Mincho"/>
              </w:rPr>
            </w:pPr>
            <w:r w:rsidRPr="00B24739">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326943E1" w14:textId="77777777" w:rsidR="00F91407" w:rsidRPr="00B24739" w:rsidRDefault="00F91407" w:rsidP="00FA5A8B">
            <w:pPr>
              <w:pStyle w:val="TAH"/>
              <w:rPr>
                <w:rFonts w:eastAsia="MS Mincho"/>
              </w:rPr>
            </w:pPr>
            <w:r w:rsidRPr="00B24739">
              <w:rPr>
                <w:rFonts w:eastAsia="MS Mincho"/>
              </w:rPr>
              <w:t>Condition</w:t>
            </w:r>
          </w:p>
        </w:tc>
      </w:tr>
      <w:tr w:rsidR="00F91407" w:rsidRPr="00B24739" w14:paraId="58CAB667" w14:textId="77777777" w:rsidTr="00FA5A8B">
        <w:tc>
          <w:tcPr>
            <w:tcW w:w="4535" w:type="dxa"/>
            <w:tcBorders>
              <w:top w:val="single" w:sz="4" w:space="0" w:color="auto"/>
              <w:left w:val="single" w:sz="4" w:space="0" w:color="auto"/>
              <w:bottom w:val="single" w:sz="4" w:space="0" w:color="auto"/>
              <w:right w:val="single" w:sz="4" w:space="0" w:color="auto"/>
            </w:tcBorders>
          </w:tcPr>
          <w:p w14:paraId="2AD5FCC7" w14:textId="77777777" w:rsidR="00F91407" w:rsidRPr="00B24739" w:rsidRDefault="00F91407" w:rsidP="00FA5A8B">
            <w:pPr>
              <w:pStyle w:val="TAL"/>
              <w:rPr>
                <w:rFonts w:eastAsia="MS Mincho"/>
              </w:rPr>
            </w:pPr>
            <w:proofErr w:type="spellStart"/>
            <w:r w:rsidRPr="00B24739">
              <w:t>CellGroupConfig</w:t>
            </w:r>
            <w:proofErr w:type="spellEnd"/>
            <w:r w:rsidRPr="00B24739">
              <w:t xml:space="preserve"> ::= </w:t>
            </w:r>
            <w:r w:rsidRPr="00B24739">
              <w:rPr>
                <w:snapToGrid w:val="0"/>
              </w:rPr>
              <w:t xml:space="preserve">SEQUENCE </w:t>
            </w:r>
            <w:r w:rsidRPr="00B24739">
              <w:t>{</w:t>
            </w:r>
          </w:p>
        </w:tc>
        <w:tc>
          <w:tcPr>
            <w:tcW w:w="2267" w:type="dxa"/>
            <w:tcBorders>
              <w:top w:val="single" w:sz="4" w:space="0" w:color="auto"/>
              <w:left w:val="single" w:sz="4" w:space="0" w:color="auto"/>
              <w:bottom w:val="single" w:sz="4" w:space="0" w:color="auto"/>
              <w:right w:val="single" w:sz="4" w:space="0" w:color="auto"/>
            </w:tcBorders>
          </w:tcPr>
          <w:p w14:paraId="6E4F2D1D" w14:textId="77777777" w:rsidR="00F91407" w:rsidRPr="00B24739" w:rsidRDefault="00F91407" w:rsidP="00FA5A8B">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E82B508" w14:textId="77777777" w:rsidR="00F91407" w:rsidRPr="00B24739" w:rsidRDefault="00F91407" w:rsidP="00FA5A8B">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2767EBB8" w14:textId="77777777" w:rsidR="00F91407" w:rsidRPr="00B24739" w:rsidRDefault="00F91407" w:rsidP="00FA5A8B">
            <w:pPr>
              <w:pStyle w:val="TAL"/>
              <w:rPr>
                <w:rFonts w:eastAsia="MS Mincho"/>
              </w:rPr>
            </w:pPr>
          </w:p>
        </w:tc>
      </w:tr>
      <w:tr w:rsidR="00F91407" w:rsidRPr="00B24739" w14:paraId="7B753A79" w14:textId="77777777" w:rsidTr="00FA5A8B">
        <w:tc>
          <w:tcPr>
            <w:tcW w:w="4535" w:type="dxa"/>
            <w:tcBorders>
              <w:top w:val="single" w:sz="4" w:space="0" w:color="auto"/>
              <w:left w:val="single" w:sz="4" w:space="0" w:color="auto"/>
              <w:bottom w:val="single" w:sz="4" w:space="0" w:color="auto"/>
              <w:right w:val="single" w:sz="4" w:space="0" w:color="auto"/>
            </w:tcBorders>
          </w:tcPr>
          <w:p w14:paraId="73C46EF9" w14:textId="77777777" w:rsidR="00F91407" w:rsidRPr="00B24739" w:rsidRDefault="00F91407" w:rsidP="00FA5A8B">
            <w:pPr>
              <w:pStyle w:val="TAL"/>
              <w:rPr>
                <w:rFonts w:eastAsia="MS Mincho"/>
              </w:rPr>
            </w:pPr>
            <w:r w:rsidRPr="00B24739">
              <w:rPr>
                <w:lang w:eastAsia="zh-CN"/>
              </w:rPr>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
          <w:p w14:paraId="51E23354" w14:textId="77777777" w:rsidR="00F91407" w:rsidRPr="00B24739" w:rsidRDefault="00F91407" w:rsidP="00FA5A8B">
            <w:pPr>
              <w:pStyle w:val="TAL"/>
              <w:rPr>
                <w:rFonts w:eastAsia="MS Mincho"/>
              </w:rPr>
            </w:pPr>
            <w:bookmarkStart w:id="196" w:name="OLE_LINK166"/>
            <w:bookmarkStart w:id="197" w:name="OLE_LINK167"/>
            <w:proofErr w:type="spellStart"/>
            <w:r w:rsidRPr="00B24739">
              <w:rPr>
                <w:rFonts w:eastAsia="MS Mincho"/>
              </w:rPr>
              <w:t>switchedUL</w:t>
            </w:r>
            <w:bookmarkEnd w:id="196"/>
            <w:bookmarkEnd w:id="197"/>
            <w:proofErr w:type="spellEnd"/>
          </w:p>
        </w:tc>
        <w:tc>
          <w:tcPr>
            <w:tcW w:w="1700" w:type="dxa"/>
            <w:tcBorders>
              <w:top w:val="single" w:sz="4" w:space="0" w:color="auto"/>
              <w:left w:val="single" w:sz="4" w:space="0" w:color="auto"/>
              <w:bottom w:val="single" w:sz="4" w:space="0" w:color="auto"/>
              <w:right w:val="single" w:sz="4" w:space="0" w:color="auto"/>
            </w:tcBorders>
          </w:tcPr>
          <w:p w14:paraId="6DD7F481" w14:textId="77777777" w:rsidR="00F91407" w:rsidRPr="00B24739" w:rsidRDefault="00F91407" w:rsidP="00FA5A8B">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0CBF4A6" w14:textId="77777777" w:rsidR="00F91407" w:rsidRPr="00B24739" w:rsidRDefault="00F91407" w:rsidP="00FA5A8B">
            <w:pPr>
              <w:pStyle w:val="TAL"/>
              <w:rPr>
                <w:rFonts w:eastAsia="MS Mincho"/>
              </w:rPr>
            </w:pPr>
            <w:proofErr w:type="spellStart"/>
            <w:r w:rsidRPr="00B24739">
              <w:rPr>
                <w:lang w:eastAsia="zh-CN"/>
              </w:rPr>
              <w:t>switchedUL</w:t>
            </w:r>
            <w:proofErr w:type="spellEnd"/>
            <w:r w:rsidRPr="00B24739">
              <w:rPr>
                <w:lang w:eastAsia="zh-CN"/>
              </w:rPr>
              <w:t xml:space="preserve"> OR Both</w:t>
            </w:r>
          </w:p>
        </w:tc>
      </w:tr>
      <w:tr w:rsidR="00F91407" w:rsidRPr="00B24739" w14:paraId="24C18233" w14:textId="77777777" w:rsidTr="00FA5A8B">
        <w:tc>
          <w:tcPr>
            <w:tcW w:w="4535" w:type="dxa"/>
            <w:tcBorders>
              <w:top w:val="single" w:sz="4" w:space="0" w:color="auto"/>
              <w:left w:val="single" w:sz="4" w:space="0" w:color="auto"/>
              <w:bottom w:val="single" w:sz="4" w:space="0" w:color="auto"/>
              <w:right w:val="single" w:sz="4" w:space="0" w:color="auto"/>
            </w:tcBorders>
          </w:tcPr>
          <w:p w14:paraId="5B5140AC" w14:textId="77777777" w:rsidR="00F91407" w:rsidRPr="00B24739" w:rsidRDefault="00F91407" w:rsidP="00FA5A8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72AE51E" w14:textId="77777777" w:rsidR="00F91407" w:rsidRPr="00B24739" w:rsidRDefault="00F91407" w:rsidP="00FA5A8B">
            <w:pPr>
              <w:pStyle w:val="TAL"/>
              <w:rPr>
                <w:lang w:eastAsia="zh-CN"/>
              </w:rPr>
            </w:pPr>
            <w:proofErr w:type="spellStart"/>
            <w:r w:rsidRPr="00B24739">
              <w:rPr>
                <w:lang w:eastAsia="zh-CN"/>
              </w:rPr>
              <w:t>dualUL</w:t>
            </w:r>
            <w:proofErr w:type="spellEnd"/>
          </w:p>
        </w:tc>
        <w:tc>
          <w:tcPr>
            <w:tcW w:w="1700" w:type="dxa"/>
            <w:tcBorders>
              <w:top w:val="single" w:sz="4" w:space="0" w:color="auto"/>
              <w:left w:val="single" w:sz="4" w:space="0" w:color="auto"/>
              <w:bottom w:val="single" w:sz="4" w:space="0" w:color="auto"/>
              <w:right w:val="single" w:sz="4" w:space="0" w:color="auto"/>
            </w:tcBorders>
          </w:tcPr>
          <w:p w14:paraId="23A4998D" w14:textId="77777777" w:rsidR="00F91407" w:rsidRPr="00B24739" w:rsidRDefault="00F91407" w:rsidP="00FA5A8B">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CA36E0A" w14:textId="77777777" w:rsidR="00F91407" w:rsidRPr="00B24739" w:rsidRDefault="00F91407" w:rsidP="00FA5A8B">
            <w:pPr>
              <w:pStyle w:val="TAL"/>
              <w:rPr>
                <w:lang w:eastAsia="zh-CN"/>
              </w:rPr>
            </w:pPr>
            <w:proofErr w:type="spellStart"/>
            <w:r w:rsidRPr="00B24739">
              <w:rPr>
                <w:lang w:eastAsia="zh-CN"/>
              </w:rPr>
              <w:t>dualUL</w:t>
            </w:r>
            <w:proofErr w:type="spellEnd"/>
          </w:p>
        </w:tc>
      </w:tr>
      <w:tr w:rsidR="00F91407" w:rsidRPr="00B24739" w14:paraId="0E5C53B0"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2EACAF14" w14:textId="77777777" w:rsidR="00F91407" w:rsidRPr="00B24739" w:rsidRDefault="00F91407" w:rsidP="00FA5A8B">
            <w:pPr>
              <w:pStyle w:val="TAL"/>
              <w:rPr>
                <w:rFonts w:eastAsia="MS Mincho"/>
              </w:rPr>
            </w:pPr>
            <w:r w:rsidRPr="00B24739">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31C54FDC" w14:textId="77777777" w:rsidR="00F91407" w:rsidRPr="00B24739" w:rsidRDefault="00F91407" w:rsidP="00FA5A8B">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9956A3C" w14:textId="77777777" w:rsidR="00F91407" w:rsidRPr="00B24739" w:rsidRDefault="00F91407" w:rsidP="00FA5A8B">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4196C4A" w14:textId="77777777" w:rsidR="00F91407" w:rsidRPr="00B24739" w:rsidRDefault="00F91407" w:rsidP="00FA5A8B">
            <w:pPr>
              <w:pStyle w:val="TAL"/>
              <w:rPr>
                <w:rFonts w:eastAsia="MS Mincho"/>
              </w:rPr>
            </w:pPr>
          </w:p>
        </w:tc>
      </w:tr>
    </w:tbl>
    <w:p w14:paraId="070343B5" w14:textId="77777777" w:rsidR="00F91407" w:rsidRPr="00B24739" w:rsidRDefault="00F91407" w:rsidP="00F9140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F91407" w:rsidRPr="00B24739" w14:paraId="353508D1" w14:textId="77777777" w:rsidTr="00FA5A8B">
        <w:tc>
          <w:tcPr>
            <w:tcW w:w="3936" w:type="dxa"/>
            <w:tcBorders>
              <w:top w:val="single" w:sz="4" w:space="0" w:color="auto"/>
              <w:left w:val="single" w:sz="4" w:space="0" w:color="auto"/>
              <w:bottom w:val="single" w:sz="4" w:space="0" w:color="auto"/>
              <w:right w:val="single" w:sz="4" w:space="0" w:color="auto"/>
            </w:tcBorders>
            <w:hideMark/>
          </w:tcPr>
          <w:p w14:paraId="23493625" w14:textId="77777777" w:rsidR="00F91407" w:rsidRPr="00B24739" w:rsidRDefault="00F91407" w:rsidP="00FA5A8B">
            <w:r w:rsidRPr="00B24739">
              <w:t>Condition</w:t>
            </w:r>
          </w:p>
        </w:tc>
        <w:tc>
          <w:tcPr>
            <w:tcW w:w="5811" w:type="dxa"/>
            <w:tcBorders>
              <w:top w:val="single" w:sz="4" w:space="0" w:color="auto"/>
              <w:left w:val="single" w:sz="4" w:space="0" w:color="auto"/>
              <w:bottom w:val="single" w:sz="4" w:space="0" w:color="auto"/>
              <w:right w:val="single" w:sz="4" w:space="0" w:color="auto"/>
            </w:tcBorders>
            <w:hideMark/>
          </w:tcPr>
          <w:p w14:paraId="4AAEF68B" w14:textId="77777777" w:rsidR="00F91407" w:rsidRPr="00B24739" w:rsidRDefault="00F91407" w:rsidP="00FA5A8B">
            <w:r w:rsidRPr="00B24739">
              <w:t>Explanation</w:t>
            </w:r>
          </w:p>
        </w:tc>
      </w:tr>
      <w:tr w:rsidR="00F91407" w:rsidRPr="00B24739" w14:paraId="69B8EFBF" w14:textId="77777777" w:rsidTr="00FA5A8B">
        <w:tc>
          <w:tcPr>
            <w:tcW w:w="3936" w:type="dxa"/>
            <w:tcBorders>
              <w:top w:val="single" w:sz="4" w:space="0" w:color="auto"/>
              <w:left w:val="single" w:sz="4" w:space="0" w:color="auto"/>
              <w:bottom w:val="single" w:sz="4" w:space="0" w:color="auto"/>
              <w:right w:val="single" w:sz="4" w:space="0" w:color="auto"/>
            </w:tcBorders>
          </w:tcPr>
          <w:p w14:paraId="4E9FF6FE" w14:textId="77777777" w:rsidR="00F91407" w:rsidRPr="00B24739" w:rsidRDefault="00F91407" w:rsidP="00FA5A8B">
            <w:pPr>
              <w:pStyle w:val="TAL"/>
              <w:rPr>
                <w:lang w:eastAsia="zh-CN"/>
              </w:rPr>
            </w:pPr>
            <w:proofErr w:type="spellStart"/>
            <w:r w:rsidRPr="00B24739">
              <w:rPr>
                <w:lang w:eastAsia="zh-CN"/>
              </w:rPr>
              <w:t>switchedUL</w:t>
            </w:r>
            <w:proofErr w:type="spellEnd"/>
          </w:p>
        </w:tc>
        <w:tc>
          <w:tcPr>
            <w:tcW w:w="5811" w:type="dxa"/>
            <w:tcBorders>
              <w:top w:val="single" w:sz="4" w:space="0" w:color="auto"/>
              <w:left w:val="single" w:sz="4" w:space="0" w:color="auto"/>
              <w:bottom w:val="single" w:sz="4" w:space="0" w:color="auto"/>
              <w:right w:val="single" w:sz="4" w:space="0" w:color="auto"/>
            </w:tcBorders>
          </w:tcPr>
          <w:p w14:paraId="69D34989" w14:textId="77777777" w:rsidR="00F91407" w:rsidRPr="00B24739" w:rsidRDefault="00F91407" w:rsidP="00FA5A8B">
            <w:pPr>
              <w:pStyle w:val="TAL"/>
              <w:rPr>
                <w:lang w:eastAsia="zh-CN"/>
              </w:rPr>
            </w:pPr>
            <w:bookmarkStart w:id="198" w:name="OLE_LINK270"/>
            <w:bookmarkStart w:id="199" w:name="OLE_LINK271"/>
            <w:bookmarkStart w:id="200" w:name="OLE_LINK298"/>
            <w:r w:rsidRPr="00B24739">
              <w:rPr>
                <w:lang w:eastAsia="zh-CN"/>
              </w:rPr>
              <w:t xml:space="preserve">UE </w:t>
            </w:r>
            <w:bookmarkEnd w:id="198"/>
            <w:bookmarkEnd w:id="199"/>
            <w:r w:rsidRPr="00B24739">
              <w:rPr>
                <w:lang w:eastAsia="zh-CN"/>
              </w:rPr>
              <w:t xml:space="preserve">indicated supporting of </w:t>
            </w:r>
            <w:proofErr w:type="spellStart"/>
            <w:r w:rsidRPr="00B24739">
              <w:rPr>
                <w:lang w:eastAsia="zh-CN"/>
              </w:rPr>
              <w:t>switchedUL</w:t>
            </w:r>
            <w:proofErr w:type="spellEnd"/>
            <w:r w:rsidRPr="00B24739">
              <w:rPr>
                <w:lang w:eastAsia="zh-CN"/>
              </w:rPr>
              <w:t xml:space="preserve"> in uplinkTxSwitching-OptionSupport-r16</w:t>
            </w:r>
            <w:bookmarkEnd w:id="200"/>
          </w:p>
        </w:tc>
      </w:tr>
      <w:tr w:rsidR="00F91407" w:rsidRPr="00B24739" w14:paraId="4FE5D575" w14:textId="77777777" w:rsidTr="00FA5A8B">
        <w:tc>
          <w:tcPr>
            <w:tcW w:w="3936" w:type="dxa"/>
            <w:tcBorders>
              <w:top w:val="single" w:sz="4" w:space="0" w:color="auto"/>
              <w:left w:val="single" w:sz="4" w:space="0" w:color="auto"/>
              <w:bottom w:val="single" w:sz="4" w:space="0" w:color="auto"/>
              <w:right w:val="single" w:sz="4" w:space="0" w:color="auto"/>
            </w:tcBorders>
            <w:shd w:val="clear" w:color="auto" w:fill="auto"/>
          </w:tcPr>
          <w:p w14:paraId="76D27090" w14:textId="77777777" w:rsidR="00F91407" w:rsidRPr="00B24739" w:rsidRDefault="00F91407" w:rsidP="00FA5A8B">
            <w:pPr>
              <w:pStyle w:val="TAL"/>
              <w:rPr>
                <w:lang w:eastAsia="zh-CN"/>
              </w:rPr>
            </w:pPr>
            <w:proofErr w:type="spellStart"/>
            <w:r w:rsidRPr="00B24739">
              <w:rPr>
                <w:lang w:eastAsia="zh-CN"/>
              </w:rPr>
              <w:t>dualUL</w:t>
            </w:r>
            <w:proofErr w:type="spellEnd"/>
          </w:p>
        </w:tc>
        <w:tc>
          <w:tcPr>
            <w:tcW w:w="5811" w:type="dxa"/>
            <w:tcBorders>
              <w:top w:val="single" w:sz="4" w:space="0" w:color="auto"/>
              <w:left w:val="single" w:sz="4" w:space="0" w:color="auto"/>
              <w:bottom w:val="single" w:sz="4" w:space="0" w:color="auto"/>
              <w:right w:val="single" w:sz="4" w:space="0" w:color="auto"/>
            </w:tcBorders>
          </w:tcPr>
          <w:p w14:paraId="02354006" w14:textId="77777777" w:rsidR="00F91407" w:rsidRPr="00B24739" w:rsidRDefault="00F91407" w:rsidP="00FA5A8B">
            <w:pPr>
              <w:pStyle w:val="TAL"/>
              <w:rPr>
                <w:lang w:eastAsia="zh-CN"/>
              </w:rPr>
            </w:pPr>
            <w:r w:rsidRPr="00B24739">
              <w:rPr>
                <w:lang w:eastAsia="zh-CN"/>
              </w:rPr>
              <w:t xml:space="preserve">UE indicated supporting of </w:t>
            </w:r>
            <w:proofErr w:type="spellStart"/>
            <w:r w:rsidRPr="00B24739">
              <w:rPr>
                <w:lang w:eastAsia="zh-CN"/>
              </w:rPr>
              <w:t>dualUL</w:t>
            </w:r>
            <w:proofErr w:type="spellEnd"/>
            <w:r w:rsidRPr="00B24739">
              <w:rPr>
                <w:lang w:eastAsia="zh-CN"/>
              </w:rPr>
              <w:t xml:space="preserve"> in uplinkTxSwitching-OptionSupport-r16</w:t>
            </w:r>
          </w:p>
        </w:tc>
      </w:tr>
      <w:tr w:rsidR="00F91407" w:rsidRPr="00B24739" w14:paraId="07EEA8D4" w14:textId="77777777" w:rsidTr="00FA5A8B">
        <w:tc>
          <w:tcPr>
            <w:tcW w:w="3936" w:type="dxa"/>
            <w:tcBorders>
              <w:top w:val="single" w:sz="4" w:space="0" w:color="auto"/>
              <w:left w:val="single" w:sz="4" w:space="0" w:color="auto"/>
              <w:bottom w:val="single" w:sz="4" w:space="0" w:color="auto"/>
              <w:right w:val="single" w:sz="4" w:space="0" w:color="auto"/>
            </w:tcBorders>
          </w:tcPr>
          <w:p w14:paraId="3F3ADAF3" w14:textId="77777777" w:rsidR="00F91407" w:rsidRPr="00B24739" w:rsidRDefault="00F91407" w:rsidP="00FA5A8B">
            <w:pPr>
              <w:pStyle w:val="TAL"/>
              <w:rPr>
                <w:lang w:eastAsia="zh-CN"/>
              </w:rPr>
            </w:pPr>
            <w:r w:rsidRPr="00B24739">
              <w:rPr>
                <w:lang w:eastAsia="zh-CN"/>
              </w:rPr>
              <w:t>Both</w:t>
            </w:r>
          </w:p>
        </w:tc>
        <w:tc>
          <w:tcPr>
            <w:tcW w:w="5811" w:type="dxa"/>
            <w:tcBorders>
              <w:top w:val="single" w:sz="4" w:space="0" w:color="auto"/>
              <w:left w:val="single" w:sz="4" w:space="0" w:color="auto"/>
              <w:bottom w:val="single" w:sz="4" w:space="0" w:color="auto"/>
              <w:right w:val="single" w:sz="4" w:space="0" w:color="auto"/>
            </w:tcBorders>
          </w:tcPr>
          <w:p w14:paraId="4FEE66E8" w14:textId="77777777" w:rsidR="00F91407" w:rsidRPr="00B24739" w:rsidRDefault="00F91407" w:rsidP="00FA5A8B">
            <w:pPr>
              <w:pStyle w:val="TAL"/>
              <w:rPr>
                <w:lang w:eastAsia="zh-CN"/>
              </w:rPr>
            </w:pPr>
            <w:r w:rsidRPr="00B24739">
              <w:rPr>
                <w:lang w:eastAsia="zh-CN"/>
              </w:rPr>
              <w:t>UE indicated supporting of both in uplinkTxSwitching-OptionSupport-r16</w:t>
            </w:r>
          </w:p>
        </w:tc>
      </w:tr>
    </w:tbl>
    <w:p w14:paraId="69CF789F" w14:textId="77777777" w:rsidR="00F91407" w:rsidRPr="00B24739" w:rsidRDefault="00F91407" w:rsidP="00F91407"/>
    <w:p w14:paraId="57536106" w14:textId="77777777" w:rsidR="00F91407" w:rsidRPr="00B24739" w:rsidRDefault="00F91407" w:rsidP="00F91407">
      <w:pPr>
        <w:pStyle w:val="TH"/>
        <w:rPr>
          <w:rFonts w:eastAsia="MS Mincho"/>
        </w:rPr>
      </w:pPr>
      <w:r w:rsidRPr="00B24739">
        <w:rPr>
          <w:rFonts w:eastAsia="MS Mincho"/>
        </w:rPr>
        <w:t>Table 6.3A.3.1_1.4.3-2: PUSCH-</w:t>
      </w:r>
      <w:proofErr w:type="spellStart"/>
      <w:r w:rsidRPr="00B24739">
        <w:rPr>
          <w:rFonts w:eastAsia="MS Mincho"/>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91407" w:rsidRPr="00B24739" w14:paraId="792A48C4" w14:textId="77777777" w:rsidTr="00FA5A8B">
        <w:tc>
          <w:tcPr>
            <w:tcW w:w="9747" w:type="dxa"/>
            <w:gridSpan w:val="4"/>
            <w:tcBorders>
              <w:top w:val="single" w:sz="4" w:space="0" w:color="auto"/>
              <w:left w:val="single" w:sz="4" w:space="0" w:color="auto"/>
              <w:bottom w:val="single" w:sz="4" w:space="0" w:color="auto"/>
              <w:right w:val="single" w:sz="4" w:space="0" w:color="auto"/>
            </w:tcBorders>
            <w:hideMark/>
          </w:tcPr>
          <w:p w14:paraId="34BE0749" w14:textId="77777777" w:rsidR="00F91407" w:rsidRPr="00B24739" w:rsidRDefault="00F91407" w:rsidP="00FA5A8B">
            <w:pPr>
              <w:pStyle w:val="TAL"/>
              <w:rPr>
                <w:rFonts w:eastAsia="MS Mincho"/>
              </w:rPr>
            </w:pPr>
            <w:r w:rsidRPr="00B24739">
              <w:rPr>
                <w:rFonts w:eastAsia="MS Mincho"/>
              </w:rPr>
              <w:t>Derivation Path: TS 38.508-1[5], Table 4.6.3-90</w:t>
            </w:r>
          </w:p>
        </w:tc>
      </w:tr>
      <w:tr w:rsidR="00F91407" w:rsidRPr="00B24739" w14:paraId="0441434E"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663691D2" w14:textId="77777777" w:rsidR="00F91407" w:rsidRPr="00B24739" w:rsidRDefault="00F91407" w:rsidP="00FA5A8B">
            <w:pPr>
              <w:pStyle w:val="TAH"/>
              <w:rPr>
                <w:rFonts w:eastAsia="MS Mincho"/>
              </w:rPr>
            </w:pPr>
            <w:r w:rsidRPr="00B24739">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8500A0" w14:textId="77777777" w:rsidR="00F91407" w:rsidRPr="00B24739" w:rsidRDefault="00F91407" w:rsidP="00FA5A8B">
            <w:pPr>
              <w:pStyle w:val="TAH"/>
              <w:rPr>
                <w:rFonts w:eastAsia="MS Mincho"/>
              </w:rPr>
            </w:pPr>
            <w:r w:rsidRPr="00B24739">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775E413" w14:textId="77777777" w:rsidR="00F91407" w:rsidRPr="00B24739" w:rsidRDefault="00F91407" w:rsidP="00FA5A8B">
            <w:pPr>
              <w:pStyle w:val="TAH"/>
              <w:rPr>
                <w:rFonts w:eastAsia="MS Mincho"/>
              </w:rPr>
            </w:pPr>
            <w:r w:rsidRPr="00B24739">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10BB809A" w14:textId="77777777" w:rsidR="00F91407" w:rsidRPr="00B24739" w:rsidRDefault="00F91407" w:rsidP="00FA5A8B">
            <w:pPr>
              <w:pStyle w:val="TAH"/>
              <w:rPr>
                <w:rFonts w:eastAsia="MS Mincho"/>
              </w:rPr>
            </w:pPr>
            <w:r w:rsidRPr="00B24739">
              <w:rPr>
                <w:rFonts w:eastAsia="MS Mincho"/>
              </w:rPr>
              <w:t>Condition</w:t>
            </w:r>
          </w:p>
        </w:tc>
      </w:tr>
      <w:tr w:rsidR="00F91407" w:rsidRPr="00B24739" w14:paraId="27AE0423"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56BFB305" w14:textId="77777777" w:rsidR="00F91407" w:rsidRPr="00B24739" w:rsidRDefault="00F91407" w:rsidP="00FA5A8B">
            <w:pPr>
              <w:pStyle w:val="TAL"/>
              <w:rPr>
                <w:rFonts w:eastAsia="MS Mincho"/>
              </w:rPr>
            </w:pPr>
            <w:r w:rsidRPr="00B24739">
              <w:rPr>
                <w:rFonts w:eastAsia="MS Mincho"/>
              </w:rPr>
              <w:t>PUSCH-</w:t>
            </w:r>
            <w:proofErr w:type="spellStart"/>
            <w:r w:rsidRPr="00B24739">
              <w:rPr>
                <w:rFonts w:eastAsia="MS Mincho"/>
              </w:rPr>
              <w:t>ConfigCommon</w:t>
            </w:r>
            <w:proofErr w:type="spellEnd"/>
            <w:r w:rsidRPr="00B24739">
              <w:rPr>
                <w:rFonts w:eastAsia="MS Mincho"/>
              </w:rPr>
              <w:t xml:space="preserve"> ::= </w:t>
            </w:r>
            <w:r w:rsidRPr="00B24739">
              <w:rPr>
                <w:rFonts w:eastAsia="MS Mincho"/>
                <w:snapToGrid w:val="0"/>
              </w:rPr>
              <w:t xml:space="preserve">SEQUENCE </w:t>
            </w:r>
            <w:r w:rsidRPr="00B24739">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13439CB0" w14:textId="77777777" w:rsidR="00F91407" w:rsidRPr="00B24739" w:rsidRDefault="00F91407" w:rsidP="00FA5A8B">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3DEC58F" w14:textId="77777777" w:rsidR="00F91407" w:rsidRPr="00B24739" w:rsidRDefault="00F91407" w:rsidP="00FA5A8B">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44DCC93" w14:textId="77777777" w:rsidR="00F91407" w:rsidRPr="00B24739" w:rsidRDefault="00F91407" w:rsidP="00FA5A8B">
            <w:pPr>
              <w:pStyle w:val="TAL"/>
              <w:rPr>
                <w:rFonts w:eastAsia="MS Mincho"/>
              </w:rPr>
            </w:pPr>
          </w:p>
        </w:tc>
      </w:tr>
      <w:tr w:rsidR="00F91407" w:rsidRPr="00B24739" w14:paraId="424CFACC"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59E1794C" w14:textId="77777777" w:rsidR="00F91407" w:rsidRPr="00B24739" w:rsidRDefault="00F91407" w:rsidP="00FA5A8B">
            <w:pPr>
              <w:pStyle w:val="TAL"/>
              <w:rPr>
                <w:rFonts w:eastAsia="MS Mincho"/>
              </w:rPr>
            </w:pPr>
            <w:r w:rsidRPr="00B24739">
              <w:rPr>
                <w:lang w:eastAsia="zh-CN"/>
              </w:rPr>
              <w:t xml:space="preserve">  </w:t>
            </w:r>
            <w:r w:rsidRPr="00B24739">
              <w:rPr>
                <w:rFonts w:eastAsia="MS Mincho"/>
              </w:rPr>
              <w:t>p0-NominalWithGrant</w:t>
            </w:r>
          </w:p>
        </w:tc>
        <w:tc>
          <w:tcPr>
            <w:tcW w:w="2267" w:type="dxa"/>
            <w:tcBorders>
              <w:top w:val="single" w:sz="4" w:space="0" w:color="auto"/>
              <w:left w:val="single" w:sz="4" w:space="0" w:color="auto"/>
              <w:bottom w:val="single" w:sz="4" w:space="0" w:color="auto"/>
              <w:right w:val="single" w:sz="4" w:space="0" w:color="auto"/>
            </w:tcBorders>
            <w:hideMark/>
          </w:tcPr>
          <w:p w14:paraId="39F7367F" w14:textId="77777777" w:rsidR="00F91407" w:rsidRPr="00B24739" w:rsidRDefault="00F91407" w:rsidP="00FA5A8B">
            <w:pPr>
              <w:pStyle w:val="TAL"/>
              <w:rPr>
                <w:rFonts w:eastAsia="MS Mincho"/>
              </w:rPr>
            </w:pPr>
            <w:r w:rsidRPr="00B24739">
              <w:rPr>
                <w:rFonts w:eastAsia="MS Mincho"/>
              </w:rPr>
              <w:t>-100</w:t>
            </w:r>
          </w:p>
        </w:tc>
        <w:tc>
          <w:tcPr>
            <w:tcW w:w="1700" w:type="dxa"/>
            <w:tcBorders>
              <w:top w:val="single" w:sz="4" w:space="0" w:color="auto"/>
              <w:left w:val="single" w:sz="4" w:space="0" w:color="auto"/>
              <w:bottom w:val="single" w:sz="4" w:space="0" w:color="auto"/>
              <w:right w:val="single" w:sz="4" w:space="0" w:color="auto"/>
            </w:tcBorders>
          </w:tcPr>
          <w:p w14:paraId="5BF27077" w14:textId="77777777" w:rsidR="00F91407" w:rsidRPr="00B24739" w:rsidRDefault="00F91407" w:rsidP="00FA5A8B">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ED16642" w14:textId="77777777" w:rsidR="00F91407" w:rsidRPr="00B24739" w:rsidRDefault="00F91407" w:rsidP="00FA5A8B">
            <w:pPr>
              <w:pStyle w:val="TAL"/>
              <w:rPr>
                <w:rFonts w:eastAsia="MS Mincho"/>
              </w:rPr>
            </w:pPr>
          </w:p>
        </w:tc>
      </w:tr>
      <w:tr w:rsidR="00F91407" w:rsidRPr="00B24739" w14:paraId="1CE7AE92"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1E3E31AA" w14:textId="77777777" w:rsidR="00F91407" w:rsidRPr="00B24739" w:rsidRDefault="00F91407" w:rsidP="00FA5A8B">
            <w:pPr>
              <w:pStyle w:val="TAL"/>
              <w:rPr>
                <w:rFonts w:eastAsia="MS Mincho"/>
              </w:rPr>
            </w:pPr>
            <w:r w:rsidRPr="00B24739">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5303FA28" w14:textId="77777777" w:rsidR="00F91407" w:rsidRPr="00B24739" w:rsidRDefault="00F91407" w:rsidP="00FA5A8B">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5AA0C199" w14:textId="77777777" w:rsidR="00F91407" w:rsidRPr="00B24739" w:rsidRDefault="00F91407" w:rsidP="00FA5A8B">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42FE817" w14:textId="77777777" w:rsidR="00F91407" w:rsidRPr="00B24739" w:rsidRDefault="00F91407" w:rsidP="00FA5A8B">
            <w:pPr>
              <w:pStyle w:val="TAL"/>
              <w:rPr>
                <w:rFonts w:eastAsia="MS Mincho"/>
              </w:rPr>
            </w:pPr>
          </w:p>
        </w:tc>
      </w:tr>
    </w:tbl>
    <w:p w14:paraId="7F20E64F" w14:textId="77777777" w:rsidR="00F91407" w:rsidRPr="00B24739" w:rsidRDefault="00F91407" w:rsidP="00F91407">
      <w:pPr>
        <w:rPr>
          <w:rFonts w:eastAsia="MS Mincho"/>
        </w:rPr>
      </w:pPr>
    </w:p>
    <w:p w14:paraId="2C306BA6" w14:textId="77777777" w:rsidR="00F91407" w:rsidRPr="00B24739" w:rsidRDefault="00F91407" w:rsidP="00F91407">
      <w:pPr>
        <w:pStyle w:val="TH"/>
      </w:pPr>
      <w:r w:rsidRPr="00B24739">
        <w:lastRenderedPageBreak/>
        <w:t xml:space="preserve">Table </w:t>
      </w:r>
      <w:r w:rsidRPr="00B24739">
        <w:rPr>
          <w:rFonts w:eastAsia="MS Mincho"/>
        </w:rPr>
        <w:t>6.3A.3.1_1.4.3-3</w:t>
      </w:r>
      <w:r w:rsidRPr="00B24739">
        <w:t xml:space="preserve">: </w:t>
      </w:r>
      <w:proofErr w:type="spellStart"/>
      <w:r w:rsidRPr="00B24739">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91407" w:rsidRPr="00B24739" w14:paraId="526F6B46" w14:textId="77777777" w:rsidTr="00FA5A8B">
        <w:tc>
          <w:tcPr>
            <w:tcW w:w="9747" w:type="dxa"/>
            <w:gridSpan w:val="4"/>
            <w:tcBorders>
              <w:top w:val="single" w:sz="4" w:space="0" w:color="auto"/>
              <w:left w:val="single" w:sz="4" w:space="0" w:color="auto"/>
              <w:bottom w:val="single" w:sz="4" w:space="0" w:color="auto"/>
              <w:right w:val="single" w:sz="4" w:space="0" w:color="auto"/>
            </w:tcBorders>
            <w:hideMark/>
          </w:tcPr>
          <w:p w14:paraId="589E7806" w14:textId="77777777" w:rsidR="00F91407" w:rsidRPr="00B24739" w:rsidRDefault="00F91407" w:rsidP="00FA5A8B">
            <w:pPr>
              <w:pStyle w:val="TAH"/>
            </w:pPr>
            <w:r w:rsidRPr="00B24739">
              <w:t>Derivation Path: 38.508-1[5], Table 4.6.3-167</w:t>
            </w:r>
          </w:p>
        </w:tc>
      </w:tr>
      <w:tr w:rsidR="00F91407" w:rsidRPr="00B24739" w14:paraId="3A234897"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17734841" w14:textId="77777777" w:rsidR="00F91407" w:rsidRPr="00B24739" w:rsidRDefault="00F91407" w:rsidP="00FA5A8B">
            <w:pPr>
              <w:pStyle w:val="TAH"/>
            </w:pPr>
            <w:r w:rsidRPr="00B2473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A7A7B3" w14:textId="77777777" w:rsidR="00F91407" w:rsidRPr="00B24739" w:rsidRDefault="00F91407" w:rsidP="00FA5A8B">
            <w:pPr>
              <w:pStyle w:val="TAH"/>
            </w:pPr>
            <w:r w:rsidRPr="00B24739">
              <w:t>Value/remark</w:t>
            </w:r>
          </w:p>
        </w:tc>
        <w:tc>
          <w:tcPr>
            <w:tcW w:w="1700" w:type="dxa"/>
            <w:tcBorders>
              <w:top w:val="single" w:sz="4" w:space="0" w:color="auto"/>
              <w:left w:val="single" w:sz="4" w:space="0" w:color="auto"/>
              <w:bottom w:val="single" w:sz="4" w:space="0" w:color="auto"/>
              <w:right w:val="single" w:sz="4" w:space="0" w:color="auto"/>
            </w:tcBorders>
            <w:hideMark/>
          </w:tcPr>
          <w:p w14:paraId="06D95FD0" w14:textId="77777777" w:rsidR="00F91407" w:rsidRPr="00B24739" w:rsidRDefault="00F91407" w:rsidP="00FA5A8B">
            <w:pPr>
              <w:pStyle w:val="TAH"/>
            </w:pPr>
            <w:r w:rsidRPr="00B24739">
              <w:t>Comment</w:t>
            </w:r>
          </w:p>
        </w:tc>
        <w:tc>
          <w:tcPr>
            <w:tcW w:w="1245" w:type="dxa"/>
            <w:tcBorders>
              <w:top w:val="single" w:sz="4" w:space="0" w:color="auto"/>
              <w:left w:val="single" w:sz="4" w:space="0" w:color="auto"/>
              <w:bottom w:val="single" w:sz="4" w:space="0" w:color="auto"/>
              <w:right w:val="single" w:sz="4" w:space="0" w:color="auto"/>
            </w:tcBorders>
            <w:hideMark/>
          </w:tcPr>
          <w:p w14:paraId="5C3D639C" w14:textId="77777777" w:rsidR="00F91407" w:rsidRPr="00B24739" w:rsidRDefault="00F91407" w:rsidP="00FA5A8B">
            <w:pPr>
              <w:pStyle w:val="TAH"/>
            </w:pPr>
            <w:r w:rsidRPr="00B24739">
              <w:t>Condition</w:t>
            </w:r>
          </w:p>
        </w:tc>
      </w:tr>
      <w:tr w:rsidR="00F91407" w:rsidRPr="00B24739" w14:paraId="7BA5E85A" w14:textId="77777777" w:rsidTr="00FA5A8B">
        <w:tc>
          <w:tcPr>
            <w:tcW w:w="4535" w:type="dxa"/>
            <w:tcBorders>
              <w:top w:val="single" w:sz="4" w:space="0" w:color="auto"/>
              <w:left w:val="single" w:sz="4" w:space="0" w:color="auto"/>
              <w:bottom w:val="single" w:sz="4" w:space="0" w:color="auto"/>
              <w:right w:val="single" w:sz="4" w:space="0" w:color="auto"/>
            </w:tcBorders>
          </w:tcPr>
          <w:p w14:paraId="76A4986D" w14:textId="77777777" w:rsidR="00F91407" w:rsidRPr="00B24739" w:rsidRDefault="00F91407" w:rsidP="00FA5A8B">
            <w:pPr>
              <w:pStyle w:val="TAL"/>
              <w:rPr>
                <w:lang w:eastAsia="zh-CN"/>
              </w:rPr>
            </w:pPr>
            <w:proofErr w:type="spellStart"/>
            <w:r w:rsidRPr="00B24739">
              <w:t>ServingCellConfig</w:t>
            </w:r>
            <w:proofErr w:type="spellEnd"/>
            <w:r w:rsidRPr="00B2473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3788A0E" w14:textId="77777777" w:rsidR="00F91407" w:rsidRPr="00B24739" w:rsidRDefault="00F91407" w:rsidP="00FA5A8B">
            <w:pPr>
              <w:pStyle w:val="TAL"/>
            </w:pPr>
          </w:p>
        </w:tc>
        <w:tc>
          <w:tcPr>
            <w:tcW w:w="1700" w:type="dxa"/>
            <w:tcBorders>
              <w:top w:val="single" w:sz="4" w:space="0" w:color="auto"/>
              <w:left w:val="single" w:sz="4" w:space="0" w:color="auto"/>
              <w:bottom w:val="single" w:sz="4" w:space="0" w:color="auto"/>
              <w:right w:val="single" w:sz="4" w:space="0" w:color="auto"/>
            </w:tcBorders>
          </w:tcPr>
          <w:p w14:paraId="625509AF"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73616D2A" w14:textId="77777777" w:rsidR="00F91407" w:rsidRPr="00B24739" w:rsidRDefault="00F91407" w:rsidP="00FA5A8B">
            <w:pPr>
              <w:pStyle w:val="TAL"/>
            </w:pPr>
          </w:p>
        </w:tc>
      </w:tr>
      <w:tr w:rsidR="00F91407" w:rsidRPr="00B24739" w14:paraId="269DDCF5" w14:textId="77777777" w:rsidTr="00FA5A8B">
        <w:tc>
          <w:tcPr>
            <w:tcW w:w="4535" w:type="dxa"/>
            <w:tcBorders>
              <w:top w:val="single" w:sz="4" w:space="0" w:color="auto"/>
              <w:left w:val="single" w:sz="4" w:space="0" w:color="auto"/>
              <w:bottom w:val="single" w:sz="4" w:space="0" w:color="auto"/>
              <w:right w:val="single" w:sz="4" w:space="0" w:color="auto"/>
            </w:tcBorders>
          </w:tcPr>
          <w:p w14:paraId="26CFCDE4" w14:textId="77777777" w:rsidR="00F91407" w:rsidRPr="00B24739" w:rsidRDefault="00F91407" w:rsidP="00FA5A8B">
            <w:pPr>
              <w:pStyle w:val="TAL"/>
            </w:pPr>
            <w:r w:rsidRPr="00B24739">
              <w:t xml:space="preserve">  </w:t>
            </w:r>
            <w:proofErr w:type="spellStart"/>
            <w:r w:rsidRPr="00B24739">
              <w:t>uplinkConfig</w:t>
            </w:r>
            <w:proofErr w:type="spellEnd"/>
            <w:r w:rsidRPr="00B2473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1A6DC9" w14:textId="77777777" w:rsidR="00F91407" w:rsidRPr="00B24739" w:rsidRDefault="00F91407" w:rsidP="00FA5A8B">
            <w:pPr>
              <w:pStyle w:val="TAL"/>
            </w:pPr>
          </w:p>
        </w:tc>
        <w:tc>
          <w:tcPr>
            <w:tcW w:w="1700" w:type="dxa"/>
            <w:tcBorders>
              <w:top w:val="single" w:sz="4" w:space="0" w:color="auto"/>
              <w:left w:val="single" w:sz="4" w:space="0" w:color="auto"/>
              <w:bottom w:val="single" w:sz="4" w:space="0" w:color="auto"/>
              <w:right w:val="single" w:sz="4" w:space="0" w:color="auto"/>
            </w:tcBorders>
          </w:tcPr>
          <w:p w14:paraId="49F27636"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75ADC650" w14:textId="77777777" w:rsidR="00F91407" w:rsidRPr="00B24739" w:rsidRDefault="00F91407" w:rsidP="00FA5A8B">
            <w:pPr>
              <w:pStyle w:val="TAL"/>
            </w:pPr>
          </w:p>
        </w:tc>
      </w:tr>
      <w:tr w:rsidR="00F91407" w:rsidRPr="00B24739" w14:paraId="3E40C7D4" w14:textId="77777777" w:rsidTr="00FA5A8B">
        <w:tc>
          <w:tcPr>
            <w:tcW w:w="4535" w:type="dxa"/>
            <w:tcBorders>
              <w:top w:val="single" w:sz="4" w:space="0" w:color="auto"/>
              <w:left w:val="single" w:sz="4" w:space="0" w:color="auto"/>
              <w:bottom w:val="single" w:sz="4" w:space="0" w:color="auto"/>
              <w:right w:val="single" w:sz="4" w:space="0" w:color="auto"/>
            </w:tcBorders>
          </w:tcPr>
          <w:p w14:paraId="11325A14" w14:textId="77777777" w:rsidR="00F91407" w:rsidRPr="00B24739" w:rsidRDefault="00F91407" w:rsidP="00FA5A8B">
            <w:pPr>
              <w:pStyle w:val="TAL"/>
            </w:pPr>
            <w:r w:rsidRPr="00B24739">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53B67826" w14:textId="77777777" w:rsidR="00F91407" w:rsidRPr="00B24739" w:rsidRDefault="00F91407" w:rsidP="00FA5A8B">
            <w:pPr>
              <w:pStyle w:val="TAL"/>
            </w:pPr>
          </w:p>
        </w:tc>
        <w:tc>
          <w:tcPr>
            <w:tcW w:w="1700" w:type="dxa"/>
            <w:tcBorders>
              <w:top w:val="single" w:sz="4" w:space="0" w:color="auto"/>
              <w:left w:val="single" w:sz="4" w:space="0" w:color="auto"/>
              <w:bottom w:val="single" w:sz="4" w:space="0" w:color="auto"/>
              <w:right w:val="single" w:sz="4" w:space="0" w:color="auto"/>
            </w:tcBorders>
          </w:tcPr>
          <w:p w14:paraId="1A2C1D34"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29690DBD" w14:textId="77777777" w:rsidR="00F91407" w:rsidRPr="00B24739" w:rsidRDefault="00F91407" w:rsidP="00FA5A8B">
            <w:pPr>
              <w:pStyle w:val="TAL"/>
            </w:pPr>
          </w:p>
        </w:tc>
      </w:tr>
      <w:tr w:rsidR="00F91407" w:rsidRPr="00B24739" w14:paraId="26CAED8E" w14:textId="77777777" w:rsidTr="00FA5A8B">
        <w:tc>
          <w:tcPr>
            <w:tcW w:w="4535" w:type="dxa"/>
            <w:tcBorders>
              <w:top w:val="single" w:sz="4" w:space="0" w:color="auto"/>
              <w:left w:val="single" w:sz="4" w:space="0" w:color="auto"/>
              <w:bottom w:val="single" w:sz="4" w:space="0" w:color="auto"/>
              <w:right w:val="single" w:sz="4" w:space="0" w:color="auto"/>
            </w:tcBorders>
          </w:tcPr>
          <w:p w14:paraId="563EE462" w14:textId="77777777" w:rsidR="00F91407" w:rsidRPr="00B24739" w:rsidRDefault="00F91407" w:rsidP="00FA5A8B">
            <w:pPr>
              <w:pStyle w:val="TAL"/>
              <w:rPr>
                <w:lang w:eastAsia="zh-CN"/>
              </w:rPr>
            </w:pPr>
            <w:r w:rsidRPr="00B24739">
              <w:rPr>
                <w:lang w:eastAsia="zh-CN"/>
              </w:rPr>
              <w:t xml:space="preserve">      setup </w:t>
            </w:r>
            <w:r w:rsidRPr="00B24739">
              <w:t>SEQUENCE {</w:t>
            </w:r>
          </w:p>
        </w:tc>
        <w:tc>
          <w:tcPr>
            <w:tcW w:w="2267" w:type="dxa"/>
            <w:tcBorders>
              <w:top w:val="single" w:sz="4" w:space="0" w:color="auto"/>
              <w:left w:val="single" w:sz="4" w:space="0" w:color="auto"/>
              <w:bottom w:val="single" w:sz="4" w:space="0" w:color="auto"/>
              <w:right w:val="single" w:sz="4" w:space="0" w:color="auto"/>
            </w:tcBorders>
          </w:tcPr>
          <w:p w14:paraId="45CC71AC" w14:textId="77777777" w:rsidR="00F91407" w:rsidRPr="00B24739" w:rsidRDefault="00F91407" w:rsidP="00FA5A8B">
            <w:pPr>
              <w:pStyle w:val="TAL"/>
            </w:pPr>
          </w:p>
        </w:tc>
        <w:tc>
          <w:tcPr>
            <w:tcW w:w="1700" w:type="dxa"/>
            <w:tcBorders>
              <w:top w:val="single" w:sz="4" w:space="0" w:color="auto"/>
              <w:left w:val="single" w:sz="4" w:space="0" w:color="auto"/>
              <w:bottom w:val="single" w:sz="4" w:space="0" w:color="auto"/>
              <w:right w:val="single" w:sz="4" w:space="0" w:color="auto"/>
            </w:tcBorders>
          </w:tcPr>
          <w:p w14:paraId="4F31A6CE"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3ED90613" w14:textId="77777777" w:rsidR="00F91407" w:rsidRPr="00B24739" w:rsidRDefault="00F91407" w:rsidP="00FA5A8B">
            <w:pPr>
              <w:pStyle w:val="TAL"/>
            </w:pPr>
          </w:p>
        </w:tc>
      </w:tr>
      <w:tr w:rsidR="00F91407" w:rsidRPr="00B24739" w14:paraId="1FAC3E0E" w14:textId="77777777" w:rsidTr="00FA5A8B">
        <w:tc>
          <w:tcPr>
            <w:tcW w:w="4535" w:type="dxa"/>
            <w:tcBorders>
              <w:top w:val="single" w:sz="4" w:space="0" w:color="auto"/>
              <w:left w:val="single" w:sz="4" w:space="0" w:color="auto"/>
              <w:bottom w:val="single" w:sz="4" w:space="0" w:color="auto"/>
              <w:right w:val="single" w:sz="4" w:space="0" w:color="auto"/>
            </w:tcBorders>
          </w:tcPr>
          <w:p w14:paraId="52083494" w14:textId="77777777" w:rsidR="00F91407" w:rsidRPr="00B24739" w:rsidRDefault="00F91407" w:rsidP="00FA5A8B">
            <w:pPr>
              <w:pStyle w:val="TAL"/>
              <w:rPr>
                <w:lang w:eastAsia="zh-CN"/>
              </w:rPr>
            </w:pPr>
            <w:r w:rsidRPr="00B24739">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1FD6035C" w14:textId="77777777" w:rsidR="00F91407" w:rsidRPr="00B24739" w:rsidRDefault="00F91407" w:rsidP="00FA5A8B">
            <w:pPr>
              <w:pStyle w:val="TAL"/>
            </w:pPr>
            <w:r w:rsidRPr="00B2473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04BA1FB"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209217EA" w14:textId="77777777" w:rsidR="00F91407" w:rsidRPr="00B24739" w:rsidRDefault="00F91407" w:rsidP="00FA5A8B">
            <w:pPr>
              <w:pStyle w:val="TAL"/>
            </w:pPr>
            <w:r w:rsidRPr="00B24739">
              <w:rPr>
                <w:lang w:eastAsia="zh-CN"/>
              </w:rPr>
              <w:t>PL</w:t>
            </w:r>
          </w:p>
        </w:tc>
      </w:tr>
      <w:tr w:rsidR="00F91407" w:rsidRPr="00B24739" w14:paraId="5C16CCB4" w14:textId="77777777" w:rsidTr="00FA5A8B">
        <w:tc>
          <w:tcPr>
            <w:tcW w:w="4535" w:type="dxa"/>
            <w:tcBorders>
              <w:top w:val="single" w:sz="4" w:space="0" w:color="auto"/>
              <w:left w:val="single" w:sz="4" w:space="0" w:color="auto"/>
              <w:bottom w:val="single" w:sz="4" w:space="0" w:color="auto"/>
              <w:right w:val="single" w:sz="4" w:space="0" w:color="auto"/>
            </w:tcBorders>
          </w:tcPr>
          <w:p w14:paraId="2DD574F5" w14:textId="77777777" w:rsidR="00F91407" w:rsidRPr="00B24739" w:rsidRDefault="00F91407" w:rsidP="00FA5A8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70F4949F" w14:textId="77777777" w:rsidR="00F91407" w:rsidRPr="00B24739" w:rsidRDefault="00F91407" w:rsidP="00FA5A8B">
            <w:pPr>
              <w:pStyle w:val="TAL"/>
            </w:pPr>
            <w:r w:rsidRPr="00B24739">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71F68BBF"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1A5C257C" w14:textId="77777777" w:rsidR="00F91407" w:rsidRPr="00B24739" w:rsidRDefault="00F91407" w:rsidP="00FA5A8B">
            <w:pPr>
              <w:pStyle w:val="TAL"/>
            </w:pPr>
            <w:proofErr w:type="spellStart"/>
            <w:r w:rsidRPr="00B24739">
              <w:rPr>
                <w:lang w:eastAsia="zh-CN"/>
              </w:rPr>
              <w:t>noPL</w:t>
            </w:r>
            <w:proofErr w:type="spellEnd"/>
          </w:p>
        </w:tc>
      </w:tr>
      <w:tr w:rsidR="00F91407" w:rsidRPr="00B24739" w14:paraId="42417000" w14:textId="77777777" w:rsidTr="00FA5A8B">
        <w:tc>
          <w:tcPr>
            <w:tcW w:w="4535" w:type="dxa"/>
            <w:tcBorders>
              <w:top w:val="single" w:sz="4" w:space="0" w:color="auto"/>
              <w:left w:val="single" w:sz="4" w:space="0" w:color="auto"/>
              <w:bottom w:val="single" w:sz="4" w:space="0" w:color="auto"/>
              <w:right w:val="single" w:sz="4" w:space="0" w:color="auto"/>
            </w:tcBorders>
          </w:tcPr>
          <w:p w14:paraId="71B7FA3E" w14:textId="77777777" w:rsidR="00F91407" w:rsidRPr="00B24739" w:rsidRDefault="00F91407" w:rsidP="00FA5A8B">
            <w:pPr>
              <w:pStyle w:val="TAL"/>
              <w:rPr>
                <w:lang w:eastAsia="zh-CN"/>
              </w:rPr>
            </w:pPr>
            <w:r w:rsidRPr="00B24739">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3A080918" w14:textId="77777777" w:rsidR="00F91407" w:rsidRPr="00B24739" w:rsidRDefault="00F91407" w:rsidP="00FA5A8B">
            <w:pPr>
              <w:pStyle w:val="TAL"/>
            </w:pPr>
            <w:r w:rsidRPr="00B24739">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6151BF33"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1820ED6F" w14:textId="77777777" w:rsidR="00F91407" w:rsidRPr="00B24739" w:rsidRDefault="00F91407" w:rsidP="00FA5A8B">
            <w:pPr>
              <w:pStyle w:val="TAL"/>
            </w:pPr>
            <w:r w:rsidRPr="00B24739">
              <w:rPr>
                <w:lang w:eastAsia="zh-CN"/>
              </w:rPr>
              <w:t>1TxCC</w:t>
            </w:r>
          </w:p>
        </w:tc>
      </w:tr>
      <w:tr w:rsidR="00F91407" w:rsidRPr="00B24739" w14:paraId="2408434B" w14:textId="77777777" w:rsidTr="00FA5A8B">
        <w:tc>
          <w:tcPr>
            <w:tcW w:w="4535" w:type="dxa"/>
            <w:tcBorders>
              <w:top w:val="single" w:sz="4" w:space="0" w:color="auto"/>
              <w:left w:val="single" w:sz="4" w:space="0" w:color="auto"/>
              <w:bottom w:val="single" w:sz="4" w:space="0" w:color="auto"/>
              <w:right w:val="single" w:sz="4" w:space="0" w:color="auto"/>
            </w:tcBorders>
          </w:tcPr>
          <w:p w14:paraId="63727E13" w14:textId="77777777" w:rsidR="00F91407" w:rsidRPr="00B24739" w:rsidRDefault="00F91407" w:rsidP="00FA5A8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A5B8315" w14:textId="77777777" w:rsidR="00F91407" w:rsidRPr="00B24739" w:rsidRDefault="00F91407" w:rsidP="00FA5A8B">
            <w:pPr>
              <w:pStyle w:val="TAL"/>
            </w:pPr>
            <w:r w:rsidRPr="00B24739">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63C090D9"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6D81B4F6" w14:textId="77777777" w:rsidR="00F91407" w:rsidRPr="00B24739" w:rsidRDefault="00F91407" w:rsidP="00FA5A8B">
            <w:pPr>
              <w:pStyle w:val="TAL"/>
            </w:pPr>
            <w:r w:rsidRPr="00B24739">
              <w:rPr>
                <w:lang w:eastAsia="zh-CN"/>
              </w:rPr>
              <w:t>2TxCC</w:t>
            </w:r>
          </w:p>
        </w:tc>
      </w:tr>
      <w:tr w:rsidR="00F91407" w:rsidRPr="00B24739" w14:paraId="57626689" w14:textId="77777777" w:rsidTr="00FA5A8B">
        <w:tc>
          <w:tcPr>
            <w:tcW w:w="4535" w:type="dxa"/>
            <w:tcBorders>
              <w:top w:val="single" w:sz="4" w:space="0" w:color="auto"/>
              <w:left w:val="single" w:sz="4" w:space="0" w:color="auto"/>
              <w:bottom w:val="single" w:sz="4" w:space="0" w:color="auto"/>
              <w:right w:val="single" w:sz="4" w:space="0" w:color="auto"/>
            </w:tcBorders>
          </w:tcPr>
          <w:p w14:paraId="6C0A6CE2" w14:textId="77777777" w:rsidR="00F91407" w:rsidRPr="00B24739" w:rsidRDefault="00F91407" w:rsidP="00FA5A8B">
            <w:pPr>
              <w:pStyle w:val="TAL"/>
              <w:rPr>
                <w:lang w:eastAsia="zh-CN"/>
              </w:rPr>
            </w:pPr>
            <w:r w:rsidRPr="00B2473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70015BB" w14:textId="77777777" w:rsidR="00F91407" w:rsidRPr="00B24739" w:rsidRDefault="00F91407" w:rsidP="00FA5A8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94E9C0D"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27C54E87" w14:textId="77777777" w:rsidR="00F91407" w:rsidRPr="00B24739" w:rsidRDefault="00F91407" w:rsidP="00FA5A8B">
            <w:pPr>
              <w:pStyle w:val="TAL"/>
              <w:rPr>
                <w:lang w:eastAsia="zh-CN"/>
              </w:rPr>
            </w:pPr>
          </w:p>
        </w:tc>
      </w:tr>
      <w:tr w:rsidR="00F91407" w:rsidRPr="00B24739" w14:paraId="18AE218D" w14:textId="77777777" w:rsidTr="00FA5A8B">
        <w:tc>
          <w:tcPr>
            <w:tcW w:w="4535" w:type="dxa"/>
            <w:tcBorders>
              <w:top w:val="single" w:sz="4" w:space="0" w:color="auto"/>
              <w:left w:val="single" w:sz="4" w:space="0" w:color="auto"/>
              <w:bottom w:val="single" w:sz="4" w:space="0" w:color="auto"/>
              <w:right w:val="single" w:sz="4" w:space="0" w:color="auto"/>
            </w:tcBorders>
          </w:tcPr>
          <w:p w14:paraId="75047945" w14:textId="77777777" w:rsidR="00F91407" w:rsidRPr="00B24739" w:rsidRDefault="00F91407" w:rsidP="00FA5A8B">
            <w:pPr>
              <w:pStyle w:val="TAL"/>
              <w:rPr>
                <w:lang w:eastAsia="zh-CN"/>
              </w:rPr>
            </w:pPr>
            <w:r w:rsidRPr="00B2473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7AD54A9" w14:textId="77777777" w:rsidR="00F91407" w:rsidRPr="00B24739" w:rsidRDefault="00F91407" w:rsidP="00FA5A8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F95B654"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0D8093AE" w14:textId="77777777" w:rsidR="00F91407" w:rsidRPr="00B24739" w:rsidRDefault="00F91407" w:rsidP="00FA5A8B">
            <w:pPr>
              <w:pStyle w:val="TAL"/>
              <w:rPr>
                <w:lang w:eastAsia="zh-CN"/>
              </w:rPr>
            </w:pPr>
          </w:p>
        </w:tc>
      </w:tr>
      <w:tr w:rsidR="00F91407" w:rsidRPr="00B24739" w14:paraId="7B5993FC" w14:textId="77777777" w:rsidTr="00FA5A8B">
        <w:tc>
          <w:tcPr>
            <w:tcW w:w="4535" w:type="dxa"/>
            <w:tcBorders>
              <w:top w:val="single" w:sz="4" w:space="0" w:color="auto"/>
              <w:left w:val="single" w:sz="4" w:space="0" w:color="auto"/>
              <w:bottom w:val="single" w:sz="4" w:space="0" w:color="auto"/>
              <w:right w:val="single" w:sz="4" w:space="0" w:color="auto"/>
            </w:tcBorders>
          </w:tcPr>
          <w:p w14:paraId="6B49DF8F" w14:textId="77777777" w:rsidR="00F91407" w:rsidRPr="00B24739" w:rsidRDefault="00F91407" w:rsidP="00FA5A8B">
            <w:pPr>
              <w:pStyle w:val="TAL"/>
              <w:rPr>
                <w:lang w:eastAsia="zh-CN"/>
              </w:rPr>
            </w:pPr>
            <w:r w:rsidRPr="00B2473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C1259C7" w14:textId="77777777" w:rsidR="00F91407" w:rsidRPr="00B24739" w:rsidRDefault="00F91407" w:rsidP="00FA5A8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70ADF44"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3724017B" w14:textId="77777777" w:rsidR="00F91407" w:rsidRPr="00B24739" w:rsidRDefault="00F91407" w:rsidP="00FA5A8B">
            <w:pPr>
              <w:pStyle w:val="TAL"/>
              <w:rPr>
                <w:lang w:eastAsia="zh-CN"/>
              </w:rPr>
            </w:pPr>
          </w:p>
        </w:tc>
      </w:tr>
      <w:tr w:rsidR="00F91407" w:rsidRPr="00B24739" w14:paraId="3E837207" w14:textId="77777777" w:rsidTr="00FA5A8B">
        <w:tc>
          <w:tcPr>
            <w:tcW w:w="4535" w:type="dxa"/>
            <w:tcBorders>
              <w:top w:val="single" w:sz="4" w:space="0" w:color="auto"/>
              <w:left w:val="single" w:sz="4" w:space="0" w:color="auto"/>
              <w:bottom w:val="single" w:sz="4" w:space="0" w:color="auto"/>
              <w:right w:val="single" w:sz="4" w:space="0" w:color="auto"/>
            </w:tcBorders>
          </w:tcPr>
          <w:p w14:paraId="368F359D" w14:textId="77777777" w:rsidR="00F91407" w:rsidRPr="00B24739" w:rsidRDefault="00F91407" w:rsidP="00FA5A8B">
            <w:pPr>
              <w:pStyle w:val="TAL"/>
              <w:rPr>
                <w:lang w:eastAsia="zh-CN"/>
              </w:rPr>
            </w:pPr>
            <w:r w:rsidRPr="00B2473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F08A6AC" w14:textId="77777777" w:rsidR="00F91407" w:rsidRPr="00B24739" w:rsidRDefault="00F91407" w:rsidP="00FA5A8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9EED7C4"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5AD87EC0" w14:textId="77777777" w:rsidR="00F91407" w:rsidRPr="00B24739" w:rsidRDefault="00F91407" w:rsidP="00FA5A8B">
            <w:pPr>
              <w:pStyle w:val="TAL"/>
              <w:rPr>
                <w:lang w:eastAsia="zh-CN"/>
              </w:rPr>
            </w:pPr>
          </w:p>
        </w:tc>
      </w:tr>
    </w:tbl>
    <w:p w14:paraId="53BA4E0F" w14:textId="77777777" w:rsidR="00F91407" w:rsidRPr="00B24739" w:rsidRDefault="00F91407" w:rsidP="00F9140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F91407" w:rsidRPr="00B24739" w14:paraId="7A25A73A" w14:textId="77777777" w:rsidTr="00FA5A8B">
        <w:tc>
          <w:tcPr>
            <w:tcW w:w="3936" w:type="dxa"/>
            <w:tcBorders>
              <w:top w:val="single" w:sz="4" w:space="0" w:color="auto"/>
              <w:left w:val="single" w:sz="4" w:space="0" w:color="auto"/>
              <w:bottom w:val="single" w:sz="4" w:space="0" w:color="auto"/>
              <w:right w:val="single" w:sz="4" w:space="0" w:color="auto"/>
            </w:tcBorders>
            <w:hideMark/>
          </w:tcPr>
          <w:p w14:paraId="2D517549" w14:textId="77777777" w:rsidR="00F91407" w:rsidRPr="00B24739" w:rsidRDefault="00F91407" w:rsidP="00FA5A8B">
            <w:bookmarkStart w:id="201" w:name="OLE_LINK164"/>
            <w:bookmarkStart w:id="202" w:name="OLE_LINK165"/>
            <w:r w:rsidRPr="00B24739">
              <w:t>Condition</w:t>
            </w:r>
          </w:p>
        </w:tc>
        <w:tc>
          <w:tcPr>
            <w:tcW w:w="5811" w:type="dxa"/>
            <w:tcBorders>
              <w:top w:val="single" w:sz="4" w:space="0" w:color="auto"/>
              <w:left w:val="single" w:sz="4" w:space="0" w:color="auto"/>
              <w:bottom w:val="single" w:sz="4" w:space="0" w:color="auto"/>
              <w:right w:val="single" w:sz="4" w:space="0" w:color="auto"/>
            </w:tcBorders>
            <w:hideMark/>
          </w:tcPr>
          <w:p w14:paraId="290D3136" w14:textId="77777777" w:rsidR="00F91407" w:rsidRPr="00B24739" w:rsidRDefault="00F91407" w:rsidP="00FA5A8B">
            <w:r w:rsidRPr="00B24739">
              <w:t>Explanation</w:t>
            </w:r>
          </w:p>
        </w:tc>
      </w:tr>
      <w:tr w:rsidR="00F91407" w:rsidRPr="00B24739" w14:paraId="2DBB3D07" w14:textId="77777777" w:rsidTr="00FA5A8B">
        <w:tc>
          <w:tcPr>
            <w:tcW w:w="3936" w:type="dxa"/>
            <w:tcBorders>
              <w:top w:val="single" w:sz="4" w:space="0" w:color="auto"/>
              <w:left w:val="single" w:sz="4" w:space="0" w:color="auto"/>
              <w:bottom w:val="single" w:sz="4" w:space="0" w:color="auto"/>
              <w:right w:val="single" w:sz="4" w:space="0" w:color="auto"/>
            </w:tcBorders>
            <w:hideMark/>
          </w:tcPr>
          <w:p w14:paraId="118D4845" w14:textId="77777777" w:rsidR="00F91407" w:rsidRPr="00B24739" w:rsidRDefault="00F91407" w:rsidP="00FA5A8B">
            <w:pPr>
              <w:pStyle w:val="TAL"/>
            </w:pPr>
            <w:r w:rsidRPr="00B24739">
              <w:t>PL</w:t>
            </w:r>
          </w:p>
        </w:tc>
        <w:tc>
          <w:tcPr>
            <w:tcW w:w="5811" w:type="dxa"/>
            <w:tcBorders>
              <w:top w:val="single" w:sz="4" w:space="0" w:color="auto"/>
              <w:left w:val="single" w:sz="4" w:space="0" w:color="auto"/>
              <w:bottom w:val="single" w:sz="4" w:space="0" w:color="auto"/>
              <w:right w:val="single" w:sz="4" w:space="0" w:color="auto"/>
            </w:tcBorders>
          </w:tcPr>
          <w:p w14:paraId="741A3DA1" w14:textId="77777777" w:rsidR="00F91407" w:rsidRPr="00B24739" w:rsidRDefault="00F91407" w:rsidP="00FA5A8B">
            <w:pPr>
              <w:pStyle w:val="TAL"/>
            </w:pPr>
            <w:r w:rsidRPr="00B24739">
              <w:rPr>
                <w:lang w:eastAsia="sv-SE"/>
              </w:rPr>
              <w:t>The location of UL Tx switching period is configured in this carrier</w:t>
            </w:r>
          </w:p>
        </w:tc>
      </w:tr>
      <w:tr w:rsidR="00F91407" w:rsidRPr="00B24739" w14:paraId="4476D593" w14:textId="77777777" w:rsidTr="00FA5A8B">
        <w:tc>
          <w:tcPr>
            <w:tcW w:w="3936" w:type="dxa"/>
            <w:tcBorders>
              <w:top w:val="single" w:sz="4" w:space="0" w:color="auto"/>
              <w:left w:val="single" w:sz="4" w:space="0" w:color="auto"/>
              <w:bottom w:val="single" w:sz="4" w:space="0" w:color="auto"/>
              <w:right w:val="single" w:sz="4" w:space="0" w:color="auto"/>
            </w:tcBorders>
            <w:hideMark/>
          </w:tcPr>
          <w:p w14:paraId="032112FC" w14:textId="77777777" w:rsidR="00F91407" w:rsidRPr="00B24739" w:rsidRDefault="00F91407" w:rsidP="00FA5A8B">
            <w:pPr>
              <w:pStyle w:val="TAL"/>
            </w:pPr>
            <w:proofErr w:type="spellStart"/>
            <w:r w:rsidRPr="00B24739">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26E1EE11" w14:textId="77777777" w:rsidR="00F91407" w:rsidRPr="00B24739" w:rsidRDefault="00F91407" w:rsidP="00FA5A8B">
            <w:pPr>
              <w:pStyle w:val="TAL"/>
            </w:pPr>
            <w:r w:rsidRPr="00B24739">
              <w:rPr>
                <w:lang w:eastAsia="sv-SE"/>
              </w:rPr>
              <w:t>The location of UL Tx switching period is not configured in this carrier</w:t>
            </w:r>
          </w:p>
        </w:tc>
      </w:tr>
      <w:tr w:rsidR="00F91407" w:rsidRPr="00B24739" w14:paraId="327CB2AD" w14:textId="77777777" w:rsidTr="00FA5A8B">
        <w:tc>
          <w:tcPr>
            <w:tcW w:w="3936" w:type="dxa"/>
            <w:tcBorders>
              <w:top w:val="single" w:sz="4" w:space="0" w:color="auto"/>
              <w:left w:val="single" w:sz="4" w:space="0" w:color="auto"/>
              <w:bottom w:val="single" w:sz="4" w:space="0" w:color="auto"/>
              <w:right w:val="single" w:sz="4" w:space="0" w:color="auto"/>
            </w:tcBorders>
          </w:tcPr>
          <w:p w14:paraId="1DEC3941" w14:textId="77777777" w:rsidR="00F91407" w:rsidRPr="00B24739" w:rsidRDefault="00F91407" w:rsidP="00FA5A8B">
            <w:pPr>
              <w:pStyle w:val="TAL"/>
              <w:rPr>
                <w:lang w:eastAsia="zh-CN"/>
              </w:rPr>
            </w:pPr>
            <w:r w:rsidRPr="00B24739">
              <w:rPr>
                <w:lang w:eastAsia="zh-CN"/>
              </w:rPr>
              <w:t>1TxCC</w:t>
            </w:r>
          </w:p>
        </w:tc>
        <w:tc>
          <w:tcPr>
            <w:tcW w:w="5811" w:type="dxa"/>
            <w:tcBorders>
              <w:top w:val="single" w:sz="4" w:space="0" w:color="auto"/>
              <w:left w:val="single" w:sz="4" w:space="0" w:color="auto"/>
              <w:bottom w:val="single" w:sz="4" w:space="0" w:color="auto"/>
              <w:right w:val="single" w:sz="4" w:space="0" w:color="auto"/>
            </w:tcBorders>
          </w:tcPr>
          <w:p w14:paraId="0A5D25B8" w14:textId="77777777" w:rsidR="00F91407" w:rsidRPr="00B24739" w:rsidRDefault="00F91407" w:rsidP="00FA5A8B">
            <w:pPr>
              <w:pStyle w:val="TAL"/>
              <w:rPr>
                <w:lang w:eastAsia="zh-CN"/>
              </w:rPr>
            </w:pPr>
            <w:r w:rsidRPr="00B24739">
              <w:rPr>
                <w:lang w:eastAsia="zh-CN"/>
              </w:rPr>
              <w:t>The carrier is capable of one transmit antenna connector</w:t>
            </w:r>
          </w:p>
        </w:tc>
      </w:tr>
      <w:tr w:rsidR="00F91407" w:rsidRPr="00B24739" w14:paraId="65EF73B4" w14:textId="77777777" w:rsidTr="00FA5A8B">
        <w:tc>
          <w:tcPr>
            <w:tcW w:w="3936" w:type="dxa"/>
            <w:tcBorders>
              <w:top w:val="single" w:sz="4" w:space="0" w:color="auto"/>
              <w:left w:val="single" w:sz="4" w:space="0" w:color="auto"/>
              <w:bottom w:val="single" w:sz="4" w:space="0" w:color="auto"/>
              <w:right w:val="single" w:sz="4" w:space="0" w:color="auto"/>
            </w:tcBorders>
          </w:tcPr>
          <w:p w14:paraId="74DF5E7A" w14:textId="77777777" w:rsidR="00F91407" w:rsidRPr="00B24739" w:rsidRDefault="00F91407" w:rsidP="00FA5A8B">
            <w:pPr>
              <w:pStyle w:val="TAL"/>
              <w:rPr>
                <w:lang w:eastAsia="zh-CN"/>
              </w:rPr>
            </w:pPr>
            <w:r w:rsidRPr="00B24739">
              <w:rPr>
                <w:lang w:eastAsia="zh-CN"/>
              </w:rPr>
              <w:t>2TxCC</w:t>
            </w:r>
          </w:p>
        </w:tc>
        <w:tc>
          <w:tcPr>
            <w:tcW w:w="5811" w:type="dxa"/>
            <w:tcBorders>
              <w:top w:val="single" w:sz="4" w:space="0" w:color="auto"/>
              <w:left w:val="single" w:sz="4" w:space="0" w:color="auto"/>
              <w:bottom w:val="single" w:sz="4" w:space="0" w:color="auto"/>
              <w:right w:val="single" w:sz="4" w:space="0" w:color="auto"/>
            </w:tcBorders>
          </w:tcPr>
          <w:p w14:paraId="38386109" w14:textId="77777777" w:rsidR="00F91407" w:rsidRPr="00B24739" w:rsidRDefault="00F91407" w:rsidP="00FA5A8B">
            <w:pPr>
              <w:pStyle w:val="TAL"/>
              <w:rPr>
                <w:bCs/>
                <w:iCs/>
                <w:szCs w:val="22"/>
                <w:lang w:eastAsia="zh-CN"/>
              </w:rPr>
            </w:pPr>
            <w:r w:rsidRPr="00B24739">
              <w:rPr>
                <w:bCs/>
                <w:iCs/>
                <w:szCs w:val="22"/>
                <w:lang w:eastAsia="zh-CN"/>
              </w:rPr>
              <w:t xml:space="preserve">The carrier </w:t>
            </w:r>
            <w:r w:rsidRPr="00B24739">
              <w:t>is capable of two transmit antenna connectors</w:t>
            </w:r>
          </w:p>
        </w:tc>
      </w:tr>
      <w:bookmarkEnd w:id="201"/>
      <w:bookmarkEnd w:id="202"/>
    </w:tbl>
    <w:p w14:paraId="2E36ADA3" w14:textId="77777777" w:rsidR="00F91407" w:rsidRPr="00B24739" w:rsidRDefault="00F91407" w:rsidP="00F91407">
      <w:pPr>
        <w:rPr>
          <w:rFonts w:eastAsia="MS Mincho"/>
        </w:rPr>
      </w:pPr>
    </w:p>
    <w:p w14:paraId="02B0199D" w14:textId="77777777" w:rsidR="00F91407" w:rsidRPr="00B24739" w:rsidRDefault="00F91407" w:rsidP="00F91407">
      <w:pPr>
        <w:pStyle w:val="TH"/>
      </w:pPr>
      <w:r w:rsidRPr="00B24739">
        <w:t xml:space="preserve">Table </w:t>
      </w:r>
      <w:r w:rsidRPr="00B24739">
        <w:rPr>
          <w:rFonts w:eastAsia="MS Mincho"/>
        </w:rPr>
        <w:t>6.3A.3.1_1.4.3-4</w:t>
      </w:r>
      <w:r w:rsidRPr="00B24739">
        <w:t xml:space="preserve">: </w:t>
      </w:r>
      <w:proofErr w:type="spellStart"/>
      <w:r w:rsidRPr="00B24739">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91407" w:rsidRPr="00B24739" w14:paraId="1E927B46" w14:textId="77777777" w:rsidTr="00FA5A8B">
        <w:tc>
          <w:tcPr>
            <w:tcW w:w="9747" w:type="dxa"/>
            <w:gridSpan w:val="4"/>
            <w:tcBorders>
              <w:top w:val="single" w:sz="4" w:space="0" w:color="auto"/>
              <w:left w:val="single" w:sz="4" w:space="0" w:color="auto"/>
              <w:bottom w:val="single" w:sz="4" w:space="0" w:color="auto"/>
              <w:right w:val="single" w:sz="4" w:space="0" w:color="auto"/>
            </w:tcBorders>
            <w:hideMark/>
          </w:tcPr>
          <w:p w14:paraId="38D355E1" w14:textId="77777777" w:rsidR="00F91407" w:rsidRPr="00B24739" w:rsidRDefault="00F91407" w:rsidP="00FA5A8B">
            <w:pPr>
              <w:pStyle w:val="TAH"/>
            </w:pPr>
            <w:r w:rsidRPr="00B24739">
              <w:t>Derivation Path: 38.508-1[5], Table 4.6.3-168</w:t>
            </w:r>
          </w:p>
        </w:tc>
      </w:tr>
      <w:tr w:rsidR="00F91407" w:rsidRPr="00B24739" w14:paraId="6CE54F99"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748FF170" w14:textId="77777777" w:rsidR="00F91407" w:rsidRPr="00B24739" w:rsidRDefault="00F91407" w:rsidP="00FA5A8B">
            <w:pPr>
              <w:pStyle w:val="TAH"/>
            </w:pPr>
            <w:r w:rsidRPr="00B2473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2E3AB1" w14:textId="77777777" w:rsidR="00F91407" w:rsidRPr="00B24739" w:rsidRDefault="00F91407" w:rsidP="00FA5A8B">
            <w:pPr>
              <w:pStyle w:val="TAH"/>
            </w:pPr>
            <w:r w:rsidRPr="00B24739">
              <w:t>Value/remark</w:t>
            </w:r>
          </w:p>
        </w:tc>
        <w:tc>
          <w:tcPr>
            <w:tcW w:w="1700" w:type="dxa"/>
            <w:tcBorders>
              <w:top w:val="single" w:sz="4" w:space="0" w:color="auto"/>
              <w:left w:val="single" w:sz="4" w:space="0" w:color="auto"/>
              <w:bottom w:val="single" w:sz="4" w:space="0" w:color="auto"/>
              <w:right w:val="single" w:sz="4" w:space="0" w:color="auto"/>
            </w:tcBorders>
            <w:hideMark/>
          </w:tcPr>
          <w:p w14:paraId="758E6C71" w14:textId="77777777" w:rsidR="00F91407" w:rsidRPr="00B24739" w:rsidRDefault="00F91407" w:rsidP="00FA5A8B">
            <w:pPr>
              <w:pStyle w:val="TAH"/>
            </w:pPr>
            <w:r w:rsidRPr="00B24739">
              <w:t>Comment</w:t>
            </w:r>
          </w:p>
        </w:tc>
        <w:tc>
          <w:tcPr>
            <w:tcW w:w="1245" w:type="dxa"/>
            <w:tcBorders>
              <w:top w:val="single" w:sz="4" w:space="0" w:color="auto"/>
              <w:left w:val="single" w:sz="4" w:space="0" w:color="auto"/>
              <w:bottom w:val="single" w:sz="4" w:space="0" w:color="auto"/>
              <w:right w:val="single" w:sz="4" w:space="0" w:color="auto"/>
            </w:tcBorders>
            <w:hideMark/>
          </w:tcPr>
          <w:p w14:paraId="73E32A93" w14:textId="77777777" w:rsidR="00F91407" w:rsidRPr="00B24739" w:rsidRDefault="00F91407" w:rsidP="00FA5A8B">
            <w:pPr>
              <w:pStyle w:val="TAH"/>
            </w:pPr>
            <w:r w:rsidRPr="00B24739">
              <w:t>Condition</w:t>
            </w:r>
          </w:p>
        </w:tc>
      </w:tr>
      <w:tr w:rsidR="00F91407" w:rsidRPr="00B24739" w14:paraId="1BEAFDAA"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342B86B6" w14:textId="77777777" w:rsidR="00F91407" w:rsidRPr="00B24739" w:rsidRDefault="00F91407" w:rsidP="00FA5A8B">
            <w:pPr>
              <w:pStyle w:val="TAL"/>
            </w:pPr>
            <w:proofErr w:type="spellStart"/>
            <w:r w:rsidRPr="00B24739">
              <w:t>ServingCellConfigCommon</w:t>
            </w:r>
            <w:proofErr w:type="spellEnd"/>
            <w:r w:rsidRPr="00B2473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4DBBDC7" w14:textId="77777777" w:rsidR="00F91407" w:rsidRPr="00B24739" w:rsidRDefault="00F91407" w:rsidP="00FA5A8B">
            <w:pPr>
              <w:pStyle w:val="TAL"/>
            </w:pPr>
          </w:p>
        </w:tc>
        <w:tc>
          <w:tcPr>
            <w:tcW w:w="1700" w:type="dxa"/>
            <w:tcBorders>
              <w:top w:val="single" w:sz="4" w:space="0" w:color="auto"/>
              <w:left w:val="single" w:sz="4" w:space="0" w:color="auto"/>
              <w:bottom w:val="single" w:sz="4" w:space="0" w:color="auto"/>
              <w:right w:val="single" w:sz="4" w:space="0" w:color="auto"/>
            </w:tcBorders>
          </w:tcPr>
          <w:p w14:paraId="7D0C1D9B"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54D8CADA" w14:textId="77777777" w:rsidR="00F91407" w:rsidRPr="00B24739" w:rsidRDefault="00F91407" w:rsidP="00FA5A8B">
            <w:pPr>
              <w:pStyle w:val="TAL"/>
            </w:pPr>
          </w:p>
        </w:tc>
      </w:tr>
      <w:tr w:rsidR="00F91407" w:rsidRPr="00B24739" w14:paraId="713F6214" w14:textId="77777777" w:rsidTr="00FA5A8B">
        <w:tc>
          <w:tcPr>
            <w:tcW w:w="4535" w:type="dxa"/>
            <w:tcBorders>
              <w:top w:val="nil"/>
              <w:left w:val="single" w:sz="4" w:space="0" w:color="auto"/>
              <w:bottom w:val="nil"/>
              <w:right w:val="single" w:sz="4" w:space="0" w:color="auto"/>
            </w:tcBorders>
            <w:hideMark/>
          </w:tcPr>
          <w:p w14:paraId="21122EE3" w14:textId="77777777" w:rsidR="00F91407" w:rsidRPr="00B24739" w:rsidRDefault="00F91407" w:rsidP="00FA5A8B">
            <w:pPr>
              <w:pStyle w:val="TAL"/>
            </w:pPr>
            <w:r w:rsidRPr="00B24739">
              <w:t xml:space="preserve">  ss-PBCH-</w:t>
            </w:r>
            <w:proofErr w:type="spellStart"/>
            <w:r w:rsidRPr="00B24739">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9D82EB" w14:textId="77777777" w:rsidR="00F91407" w:rsidRPr="00B24739" w:rsidRDefault="00F91407" w:rsidP="00FA5A8B">
            <w:pPr>
              <w:pStyle w:val="TAL"/>
            </w:pPr>
            <w:r w:rsidRPr="00B24739">
              <w:t>18</w:t>
            </w:r>
          </w:p>
        </w:tc>
        <w:tc>
          <w:tcPr>
            <w:tcW w:w="1700" w:type="dxa"/>
            <w:tcBorders>
              <w:top w:val="single" w:sz="4" w:space="0" w:color="auto"/>
              <w:left w:val="single" w:sz="4" w:space="0" w:color="auto"/>
              <w:bottom w:val="single" w:sz="4" w:space="0" w:color="auto"/>
              <w:right w:val="single" w:sz="4" w:space="0" w:color="auto"/>
            </w:tcBorders>
          </w:tcPr>
          <w:p w14:paraId="22B46403"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D6D9D7B" w14:textId="77777777" w:rsidR="00F91407" w:rsidRPr="00B24739" w:rsidRDefault="00F91407" w:rsidP="00FA5A8B">
            <w:pPr>
              <w:pStyle w:val="TAL"/>
            </w:pPr>
            <w:r w:rsidRPr="00B24739">
              <w:t>SCS_15kHz</w:t>
            </w:r>
          </w:p>
        </w:tc>
      </w:tr>
      <w:tr w:rsidR="00F91407" w:rsidRPr="00B24739" w14:paraId="2780E896" w14:textId="77777777" w:rsidTr="00FA5A8B">
        <w:tc>
          <w:tcPr>
            <w:tcW w:w="4535" w:type="dxa"/>
            <w:tcBorders>
              <w:top w:val="nil"/>
              <w:left w:val="single" w:sz="4" w:space="0" w:color="auto"/>
              <w:bottom w:val="nil"/>
              <w:right w:val="single" w:sz="4" w:space="0" w:color="auto"/>
            </w:tcBorders>
          </w:tcPr>
          <w:p w14:paraId="27A296C6" w14:textId="77777777" w:rsidR="00F91407" w:rsidRPr="00B24739" w:rsidRDefault="00F91407" w:rsidP="00FA5A8B">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37EE700" w14:textId="77777777" w:rsidR="00F91407" w:rsidRPr="00B24739" w:rsidRDefault="00F91407" w:rsidP="00FA5A8B">
            <w:pPr>
              <w:pStyle w:val="TAL"/>
            </w:pPr>
            <w:r w:rsidRPr="00B24739">
              <w:t>21</w:t>
            </w:r>
          </w:p>
        </w:tc>
        <w:tc>
          <w:tcPr>
            <w:tcW w:w="1700" w:type="dxa"/>
            <w:tcBorders>
              <w:top w:val="single" w:sz="4" w:space="0" w:color="auto"/>
              <w:left w:val="single" w:sz="4" w:space="0" w:color="auto"/>
              <w:bottom w:val="single" w:sz="4" w:space="0" w:color="auto"/>
              <w:right w:val="single" w:sz="4" w:space="0" w:color="auto"/>
            </w:tcBorders>
          </w:tcPr>
          <w:p w14:paraId="56709FE6"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9B31D89" w14:textId="77777777" w:rsidR="00F91407" w:rsidRPr="00B24739" w:rsidRDefault="00F91407" w:rsidP="00FA5A8B">
            <w:pPr>
              <w:pStyle w:val="TAL"/>
            </w:pPr>
            <w:r w:rsidRPr="00B24739">
              <w:t>SCS_30kHz</w:t>
            </w:r>
          </w:p>
        </w:tc>
      </w:tr>
      <w:tr w:rsidR="00F91407" w:rsidRPr="00B24739" w14:paraId="0B4188D4"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176797D7" w14:textId="77777777" w:rsidR="00F91407" w:rsidRPr="00B24739" w:rsidRDefault="00F91407" w:rsidP="00FA5A8B">
            <w:pPr>
              <w:pStyle w:val="TAL"/>
            </w:pPr>
            <w:r w:rsidRPr="00B24739">
              <w:t>}</w:t>
            </w:r>
          </w:p>
        </w:tc>
        <w:tc>
          <w:tcPr>
            <w:tcW w:w="2267" w:type="dxa"/>
            <w:tcBorders>
              <w:top w:val="single" w:sz="4" w:space="0" w:color="auto"/>
              <w:left w:val="single" w:sz="4" w:space="0" w:color="auto"/>
              <w:bottom w:val="single" w:sz="4" w:space="0" w:color="auto"/>
              <w:right w:val="single" w:sz="4" w:space="0" w:color="auto"/>
            </w:tcBorders>
          </w:tcPr>
          <w:p w14:paraId="7C38C24F" w14:textId="77777777" w:rsidR="00F91407" w:rsidRPr="00B24739" w:rsidRDefault="00F91407" w:rsidP="00FA5A8B">
            <w:pPr>
              <w:pStyle w:val="TAL"/>
            </w:pPr>
          </w:p>
        </w:tc>
        <w:tc>
          <w:tcPr>
            <w:tcW w:w="1700" w:type="dxa"/>
            <w:tcBorders>
              <w:top w:val="single" w:sz="4" w:space="0" w:color="auto"/>
              <w:left w:val="single" w:sz="4" w:space="0" w:color="auto"/>
              <w:bottom w:val="single" w:sz="4" w:space="0" w:color="auto"/>
              <w:right w:val="single" w:sz="4" w:space="0" w:color="auto"/>
            </w:tcBorders>
          </w:tcPr>
          <w:p w14:paraId="28833B2D" w14:textId="77777777" w:rsidR="00F91407" w:rsidRPr="00B24739" w:rsidRDefault="00F91407"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4D81E52B" w14:textId="77777777" w:rsidR="00F91407" w:rsidRPr="00B24739" w:rsidRDefault="00F91407" w:rsidP="00FA5A8B">
            <w:pPr>
              <w:pStyle w:val="TAL"/>
            </w:pPr>
          </w:p>
        </w:tc>
      </w:tr>
    </w:tbl>
    <w:p w14:paraId="6C2AD733" w14:textId="77777777" w:rsidR="00F91407" w:rsidRPr="00B24739" w:rsidRDefault="00F91407" w:rsidP="00F9140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F91407" w:rsidRPr="00B24739" w14:paraId="494EF4A9" w14:textId="77777777" w:rsidTr="00FA5A8B">
        <w:tc>
          <w:tcPr>
            <w:tcW w:w="3936" w:type="dxa"/>
            <w:tcBorders>
              <w:top w:val="single" w:sz="4" w:space="0" w:color="auto"/>
              <w:left w:val="single" w:sz="4" w:space="0" w:color="auto"/>
              <w:bottom w:val="single" w:sz="4" w:space="0" w:color="auto"/>
              <w:right w:val="single" w:sz="4" w:space="0" w:color="auto"/>
            </w:tcBorders>
            <w:hideMark/>
          </w:tcPr>
          <w:p w14:paraId="428EA37B" w14:textId="77777777" w:rsidR="00F91407" w:rsidRPr="00B24739" w:rsidRDefault="00F91407" w:rsidP="00FA5A8B">
            <w:r w:rsidRPr="00B24739">
              <w:t>Condition</w:t>
            </w:r>
          </w:p>
        </w:tc>
        <w:tc>
          <w:tcPr>
            <w:tcW w:w="5811" w:type="dxa"/>
            <w:tcBorders>
              <w:top w:val="single" w:sz="4" w:space="0" w:color="auto"/>
              <w:left w:val="single" w:sz="4" w:space="0" w:color="auto"/>
              <w:bottom w:val="single" w:sz="4" w:space="0" w:color="auto"/>
              <w:right w:val="single" w:sz="4" w:space="0" w:color="auto"/>
            </w:tcBorders>
            <w:hideMark/>
          </w:tcPr>
          <w:p w14:paraId="75228B82" w14:textId="77777777" w:rsidR="00F91407" w:rsidRPr="00B24739" w:rsidRDefault="00F91407" w:rsidP="00FA5A8B">
            <w:r w:rsidRPr="00B24739">
              <w:t>Explanation</w:t>
            </w:r>
          </w:p>
        </w:tc>
      </w:tr>
      <w:tr w:rsidR="00F91407" w:rsidRPr="00B24739" w14:paraId="67A0C411" w14:textId="77777777" w:rsidTr="00FA5A8B">
        <w:tc>
          <w:tcPr>
            <w:tcW w:w="3936" w:type="dxa"/>
            <w:tcBorders>
              <w:top w:val="single" w:sz="4" w:space="0" w:color="auto"/>
              <w:left w:val="single" w:sz="4" w:space="0" w:color="auto"/>
              <w:bottom w:val="single" w:sz="4" w:space="0" w:color="auto"/>
              <w:right w:val="single" w:sz="4" w:space="0" w:color="auto"/>
            </w:tcBorders>
            <w:hideMark/>
          </w:tcPr>
          <w:p w14:paraId="750CC9BD" w14:textId="77777777" w:rsidR="00F91407" w:rsidRPr="00B24739" w:rsidRDefault="00F91407" w:rsidP="00FA5A8B">
            <w:pPr>
              <w:pStyle w:val="TAL"/>
            </w:pPr>
            <w:r w:rsidRPr="00B24739">
              <w:t>SCS_15kHz</w:t>
            </w:r>
          </w:p>
        </w:tc>
        <w:tc>
          <w:tcPr>
            <w:tcW w:w="5811" w:type="dxa"/>
            <w:tcBorders>
              <w:top w:val="single" w:sz="4" w:space="0" w:color="auto"/>
              <w:left w:val="single" w:sz="4" w:space="0" w:color="auto"/>
              <w:bottom w:val="single" w:sz="4" w:space="0" w:color="auto"/>
              <w:right w:val="single" w:sz="4" w:space="0" w:color="auto"/>
            </w:tcBorders>
            <w:hideMark/>
          </w:tcPr>
          <w:p w14:paraId="06A44968" w14:textId="77777777" w:rsidR="00F91407" w:rsidRPr="00B24739" w:rsidRDefault="00F91407" w:rsidP="00FA5A8B">
            <w:pPr>
              <w:pStyle w:val="TAL"/>
            </w:pPr>
            <w:r w:rsidRPr="00B24739">
              <w:t>SCS=15kHz for SS/PBCH block</w:t>
            </w:r>
          </w:p>
        </w:tc>
      </w:tr>
      <w:tr w:rsidR="00F91407" w:rsidRPr="00B24739" w14:paraId="55503750" w14:textId="77777777" w:rsidTr="00FA5A8B">
        <w:tc>
          <w:tcPr>
            <w:tcW w:w="3936" w:type="dxa"/>
            <w:tcBorders>
              <w:top w:val="single" w:sz="4" w:space="0" w:color="auto"/>
              <w:left w:val="single" w:sz="4" w:space="0" w:color="auto"/>
              <w:bottom w:val="single" w:sz="4" w:space="0" w:color="auto"/>
              <w:right w:val="single" w:sz="4" w:space="0" w:color="auto"/>
            </w:tcBorders>
            <w:hideMark/>
          </w:tcPr>
          <w:p w14:paraId="1D8E9D3D" w14:textId="77777777" w:rsidR="00F91407" w:rsidRPr="00B24739" w:rsidRDefault="00F91407" w:rsidP="00FA5A8B">
            <w:pPr>
              <w:pStyle w:val="TAL"/>
            </w:pPr>
            <w:r w:rsidRPr="00B24739">
              <w:t>SCS_30kHz</w:t>
            </w:r>
          </w:p>
        </w:tc>
        <w:tc>
          <w:tcPr>
            <w:tcW w:w="5811" w:type="dxa"/>
            <w:tcBorders>
              <w:top w:val="single" w:sz="4" w:space="0" w:color="auto"/>
              <w:left w:val="single" w:sz="4" w:space="0" w:color="auto"/>
              <w:bottom w:val="single" w:sz="4" w:space="0" w:color="auto"/>
              <w:right w:val="single" w:sz="4" w:space="0" w:color="auto"/>
            </w:tcBorders>
            <w:hideMark/>
          </w:tcPr>
          <w:p w14:paraId="0332F791" w14:textId="77777777" w:rsidR="00F91407" w:rsidRPr="00B24739" w:rsidRDefault="00F91407" w:rsidP="00FA5A8B">
            <w:pPr>
              <w:pStyle w:val="TAL"/>
            </w:pPr>
            <w:r w:rsidRPr="00B24739">
              <w:t>SCS=30kHz for SS/PBCH block</w:t>
            </w:r>
          </w:p>
        </w:tc>
      </w:tr>
    </w:tbl>
    <w:p w14:paraId="0166D667" w14:textId="77777777" w:rsidR="00F91407" w:rsidRPr="00B24739" w:rsidRDefault="00F91407" w:rsidP="00F91407"/>
    <w:p w14:paraId="613BEBD5" w14:textId="77777777" w:rsidR="00F91407" w:rsidRPr="00B24739" w:rsidRDefault="00F91407" w:rsidP="00F91407">
      <w:pPr>
        <w:sectPr w:rsidR="00F91407" w:rsidRPr="00B24739" w:rsidSect="00540437">
          <w:pgSz w:w="11906" w:h="16838"/>
          <w:pgMar w:top="1418" w:right="1134" w:bottom="1134" w:left="1134" w:header="851" w:footer="340" w:gutter="0"/>
          <w:cols w:space="708"/>
          <w:docGrid w:linePitch="360"/>
        </w:sectPr>
      </w:pPr>
    </w:p>
    <w:p w14:paraId="52D32FFB" w14:textId="77777777" w:rsidR="00F91407" w:rsidRPr="00B24739" w:rsidRDefault="00F91407" w:rsidP="00F91407">
      <w:pPr>
        <w:pStyle w:val="H6"/>
        <w:rPr>
          <w:rFonts w:eastAsia="SimSun"/>
          <w:lang w:eastAsia="zh-CN"/>
        </w:rPr>
      </w:pPr>
      <w:r w:rsidRPr="00B24739">
        <w:rPr>
          <w:rFonts w:eastAsia="SimSun"/>
          <w:lang w:eastAsia="zh-CN"/>
        </w:rPr>
        <w:lastRenderedPageBreak/>
        <w:t>6.3A.3.1_1.5</w:t>
      </w:r>
      <w:r w:rsidRPr="00B24739">
        <w:rPr>
          <w:rFonts w:eastAsia="SimSun"/>
          <w:lang w:eastAsia="zh-CN"/>
        </w:rPr>
        <w:tab/>
        <w:t>Test requirement</w:t>
      </w:r>
    </w:p>
    <w:p w14:paraId="0AE4A12E" w14:textId="77777777" w:rsidR="00F91407" w:rsidRPr="00B24739" w:rsidRDefault="00F91407" w:rsidP="00F91407">
      <w:pPr>
        <w:rPr>
          <w:strike/>
          <w:lang w:eastAsia="zh-CN"/>
        </w:rPr>
      </w:pPr>
      <w:r w:rsidRPr="00B24739">
        <w:rPr>
          <w:lang w:eastAsia="zh-CN"/>
        </w:rPr>
        <w:t xml:space="preserve">The requirement for the power of carrier 1 measured in step 1.6, 1.9, 2.6, 2.9 of the test procedure and the power of carrier 2 measured in step 1.7 and 2.7 shall not exceed the values specified in table 6.3A.3.1_1.5-1. </w:t>
      </w:r>
    </w:p>
    <w:p w14:paraId="000811E5" w14:textId="77777777" w:rsidR="00F91407" w:rsidRPr="00B24739" w:rsidRDefault="00F91407" w:rsidP="00F91407">
      <w:pPr>
        <w:pStyle w:val="TH"/>
        <w:rPr>
          <w:lang w:eastAsia="zh-CN"/>
        </w:rPr>
      </w:pPr>
      <w:r w:rsidRPr="00B24739">
        <w:rPr>
          <w:lang w:eastAsia="zh-CN"/>
        </w:rPr>
        <w:t>Table 6.3A.3.1_1.5-1: Time mask for switching between two uplink carriers (On power)</w:t>
      </w:r>
    </w:p>
    <w:tbl>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9"/>
        <w:gridCol w:w="719"/>
        <w:gridCol w:w="643"/>
        <w:gridCol w:w="643"/>
        <w:gridCol w:w="643"/>
        <w:gridCol w:w="643"/>
        <w:gridCol w:w="643"/>
        <w:gridCol w:w="643"/>
        <w:gridCol w:w="643"/>
        <w:gridCol w:w="643"/>
        <w:gridCol w:w="643"/>
        <w:gridCol w:w="643"/>
        <w:gridCol w:w="643"/>
        <w:gridCol w:w="643"/>
        <w:gridCol w:w="643"/>
      </w:tblGrid>
      <w:tr w:rsidR="00F91407" w:rsidRPr="00B24739" w14:paraId="03DA0F1E" w14:textId="77777777" w:rsidTr="00FA5A8B">
        <w:trPr>
          <w:jc w:val="center"/>
        </w:trPr>
        <w:tc>
          <w:tcPr>
            <w:tcW w:w="2707" w:type="dxa"/>
            <w:tcBorders>
              <w:top w:val="single" w:sz="4" w:space="0" w:color="auto"/>
              <w:left w:val="single" w:sz="4" w:space="0" w:color="auto"/>
              <w:bottom w:val="nil"/>
              <w:right w:val="single" w:sz="4" w:space="0" w:color="auto"/>
            </w:tcBorders>
          </w:tcPr>
          <w:p w14:paraId="50A329CD" w14:textId="77777777" w:rsidR="00F91407" w:rsidRPr="00B24739" w:rsidRDefault="00F91407" w:rsidP="00FA5A8B">
            <w:pPr>
              <w:pStyle w:val="TAH"/>
            </w:pPr>
          </w:p>
        </w:tc>
        <w:tc>
          <w:tcPr>
            <w:tcW w:w="656" w:type="dxa"/>
            <w:tcBorders>
              <w:top w:val="single" w:sz="4" w:space="0" w:color="auto"/>
              <w:left w:val="single" w:sz="4" w:space="0" w:color="auto"/>
              <w:bottom w:val="nil"/>
              <w:right w:val="single" w:sz="4" w:space="0" w:color="auto"/>
            </w:tcBorders>
          </w:tcPr>
          <w:p w14:paraId="1E876C60" w14:textId="77777777" w:rsidR="00F91407" w:rsidRPr="00B24739" w:rsidRDefault="00F91407" w:rsidP="00FA5A8B">
            <w:pPr>
              <w:pStyle w:val="TAH"/>
            </w:pPr>
            <w:r w:rsidRPr="00B24739">
              <w:t xml:space="preserve">SCS </w:t>
            </w:r>
          </w:p>
        </w:tc>
        <w:tc>
          <w:tcPr>
            <w:tcW w:w="7618" w:type="dxa"/>
            <w:gridSpan w:val="13"/>
            <w:tcBorders>
              <w:top w:val="single" w:sz="4" w:space="0" w:color="auto"/>
              <w:left w:val="single" w:sz="4" w:space="0" w:color="auto"/>
              <w:bottom w:val="single" w:sz="4" w:space="0" w:color="auto"/>
              <w:right w:val="single" w:sz="4" w:space="0" w:color="auto"/>
            </w:tcBorders>
          </w:tcPr>
          <w:p w14:paraId="4C556A41" w14:textId="77777777" w:rsidR="00F91407" w:rsidRPr="00B24739" w:rsidRDefault="00F91407" w:rsidP="00FA5A8B">
            <w:pPr>
              <w:pStyle w:val="TAH"/>
            </w:pPr>
            <w:r w:rsidRPr="00B24739">
              <w:t>Channel bandwidth / minimum output power / measurement bandwidth</w:t>
            </w:r>
          </w:p>
        </w:tc>
      </w:tr>
      <w:tr w:rsidR="00F91407" w:rsidRPr="00B24739" w14:paraId="1B021FAF" w14:textId="77777777" w:rsidTr="00FA5A8B">
        <w:trPr>
          <w:jc w:val="center"/>
        </w:trPr>
        <w:tc>
          <w:tcPr>
            <w:tcW w:w="2707" w:type="dxa"/>
            <w:tcBorders>
              <w:top w:val="nil"/>
              <w:left w:val="single" w:sz="4" w:space="0" w:color="auto"/>
              <w:bottom w:val="single" w:sz="4" w:space="0" w:color="auto"/>
              <w:right w:val="single" w:sz="4" w:space="0" w:color="auto"/>
            </w:tcBorders>
          </w:tcPr>
          <w:p w14:paraId="5F829AA8" w14:textId="77777777" w:rsidR="00F91407" w:rsidRPr="00B24739" w:rsidRDefault="00F91407" w:rsidP="00FA5A8B">
            <w:pPr>
              <w:pStyle w:val="TAH"/>
            </w:pPr>
          </w:p>
        </w:tc>
        <w:tc>
          <w:tcPr>
            <w:tcW w:w="656" w:type="dxa"/>
            <w:tcBorders>
              <w:top w:val="nil"/>
              <w:left w:val="single" w:sz="4" w:space="0" w:color="auto"/>
              <w:bottom w:val="single" w:sz="4" w:space="0" w:color="auto"/>
              <w:right w:val="single" w:sz="4" w:space="0" w:color="auto"/>
            </w:tcBorders>
          </w:tcPr>
          <w:p w14:paraId="3074180B" w14:textId="77777777" w:rsidR="00F91407" w:rsidRPr="00B24739" w:rsidRDefault="00F91407" w:rsidP="00FA5A8B">
            <w:pPr>
              <w:pStyle w:val="TAH"/>
            </w:pPr>
            <w:r w:rsidRPr="00B24739">
              <w:t>[kHz]</w:t>
            </w:r>
          </w:p>
        </w:tc>
        <w:tc>
          <w:tcPr>
            <w:tcW w:w="586" w:type="dxa"/>
            <w:tcBorders>
              <w:top w:val="single" w:sz="4" w:space="0" w:color="auto"/>
              <w:left w:val="single" w:sz="4" w:space="0" w:color="auto"/>
              <w:bottom w:val="single" w:sz="4" w:space="0" w:color="auto"/>
              <w:right w:val="single" w:sz="4" w:space="0" w:color="auto"/>
            </w:tcBorders>
          </w:tcPr>
          <w:p w14:paraId="70CB1EE2" w14:textId="77777777" w:rsidR="00F91407" w:rsidRPr="00B24739" w:rsidRDefault="00F91407" w:rsidP="00FA5A8B">
            <w:pPr>
              <w:pStyle w:val="TAH"/>
            </w:pPr>
            <w:r w:rsidRPr="00B24739">
              <w:t>5</w:t>
            </w:r>
          </w:p>
          <w:p w14:paraId="3B6CA97B" w14:textId="77777777" w:rsidR="00F91407" w:rsidRPr="00B24739" w:rsidRDefault="00F91407" w:rsidP="00FA5A8B">
            <w:pPr>
              <w:pStyle w:val="TAH"/>
            </w:pPr>
            <w:r w:rsidRPr="00B24739">
              <w:t>MHz</w:t>
            </w:r>
          </w:p>
        </w:tc>
        <w:tc>
          <w:tcPr>
            <w:tcW w:w="586" w:type="dxa"/>
            <w:tcBorders>
              <w:top w:val="single" w:sz="4" w:space="0" w:color="auto"/>
              <w:left w:val="single" w:sz="4" w:space="0" w:color="auto"/>
              <w:bottom w:val="single" w:sz="4" w:space="0" w:color="auto"/>
              <w:right w:val="single" w:sz="4" w:space="0" w:color="auto"/>
            </w:tcBorders>
          </w:tcPr>
          <w:p w14:paraId="52AEA461" w14:textId="77777777" w:rsidR="00F91407" w:rsidRPr="00B24739" w:rsidRDefault="00F91407" w:rsidP="00FA5A8B">
            <w:pPr>
              <w:pStyle w:val="TAH"/>
            </w:pPr>
            <w:r w:rsidRPr="00B24739">
              <w:t>10</w:t>
            </w:r>
          </w:p>
          <w:p w14:paraId="10E50F22" w14:textId="77777777" w:rsidR="00F91407" w:rsidRPr="00B24739" w:rsidRDefault="00F91407" w:rsidP="00FA5A8B">
            <w:pPr>
              <w:pStyle w:val="TAH"/>
            </w:pPr>
            <w:r w:rsidRPr="00B24739">
              <w:t>MHz</w:t>
            </w:r>
          </w:p>
        </w:tc>
        <w:tc>
          <w:tcPr>
            <w:tcW w:w="586" w:type="dxa"/>
            <w:tcBorders>
              <w:top w:val="single" w:sz="4" w:space="0" w:color="auto"/>
              <w:left w:val="single" w:sz="4" w:space="0" w:color="auto"/>
              <w:bottom w:val="single" w:sz="4" w:space="0" w:color="auto"/>
              <w:right w:val="single" w:sz="4" w:space="0" w:color="auto"/>
            </w:tcBorders>
          </w:tcPr>
          <w:p w14:paraId="3E82426D" w14:textId="77777777" w:rsidR="00F91407" w:rsidRPr="00B24739" w:rsidRDefault="00F91407" w:rsidP="00FA5A8B">
            <w:pPr>
              <w:pStyle w:val="TAH"/>
            </w:pPr>
            <w:r w:rsidRPr="00B24739">
              <w:t>15</w:t>
            </w:r>
          </w:p>
          <w:p w14:paraId="263B167B" w14:textId="77777777" w:rsidR="00F91407" w:rsidRPr="00B24739" w:rsidRDefault="00F91407" w:rsidP="00FA5A8B">
            <w:pPr>
              <w:pStyle w:val="TAH"/>
            </w:pPr>
            <w:r w:rsidRPr="00B24739">
              <w:t>MHz</w:t>
            </w:r>
          </w:p>
        </w:tc>
        <w:tc>
          <w:tcPr>
            <w:tcW w:w="586" w:type="dxa"/>
            <w:tcBorders>
              <w:top w:val="single" w:sz="4" w:space="0" w:color="auto"/>
              <w:left w:val="single" w:sz="4" w:space="0" w:color="auto"/>
              <w:bottom w:val="single" w:sz="4" w:space="0" w:color="auto"/>
              <w:right w:val="single" w:sz="4" w:space="0" w:color="auto"/>
            </w:tcBorders>
          </w:tcPr>
          <w:p w14:paraId="43DA4014" w14:textId="77777777" w:rsidR="00F91407" w:rsidRPr="00B24739" w:rsidRDefault="00F91407" w:rsidP="00FA5A8B">
            <w:pPr>
              <w:pStyle w:val="TAH"/>
            </w:pPr>
            <w:r w:rsidRPr="00B24739">
              <w:t>20</w:t>
            </w:r>
          </w:p>
          <w:p w14:paraId="26D91F7A" w14:textId="77777777" w:rsidR="00F91407" w:rsidRPr="00B24739" w:rsidRDefault="00F91407" w:rsidP="00FA5A8B">
            <w:pPr>
              <w:pStyle w:val="TAH"/>
            </w:pPr>
            <w:r w:rsidRPr="00B24739">
              <w:t>MHz</w:t>
            </w:r>
          </w:p>
        </w:tc>
        <w:tc>
          <w:tcPr>
            <w:tcW w:w="586" w:type="dxa"/>
            <w:tcBorders>
              <w:top w:val="single" w:sz="4" w:space="0" w:color="auto"/>
              <w:left w:val="single" w:sz="4" w:space="0" w:color="auto"/>
              <w:bottom w:val="single" w:sz="4" w:space="0" w:color="auto"/>
              <w:right w:val="single" w:sz="4" w:space="0" w:color="auto"/>
            </w:tcBorders>
          </w:tcPr>
          <w:p w14:paraId="7299477C" w14:textId="77777777" w:rsidR="00F91407" w:rsidRPr="00B24739" w:rsidRDefault="00F91407" w:rsidP="00FA5A8B">
            <w:pPr>
              <w:pStyle w:val="TAH"/>
            </w:pPr>
            <w:r w:rsidRPr="00B24739">
              <w:t>25</w:t>
            </w:r>
          </w:p>
          <w:p w14:paraId="7D585AC7" w14:textId="77777777" w:rsidR="00F91407" w:rsidRPr="00B24739" w:rsidRDefault="00F91407" w:rsidP="00FA5A8B">
            <w:pPr>
              <w:pStyle w:val="TAH"/>
            </w:pPr>
            <w:r w:rsidRPr="00B24739">
              <w:t>MHz</w:t>
            </w:r>
          </w:p>
        </w:tc>
        <w:tc>
          <w:tcPr>
            <w:tcW w:w="586" w:type="dxa"/>
            <w:tcBorders>
              <w:top w:val="single" w:sz="4" w:space="0" w:color="auto"/>
              <w:left w:val="single" w:sz="4" w:space="0" w:color="auto"/>
              <w:bottom w:val="single" w:sz="4" w:space="0" w:color="auto"/>
              <w:right w:val="single" w:sz="4" w:space="0" w:color="auto"/>
            </w:tcBorders>
          </w:tcPr>
          <w:p w14:paraId="419F7283" w14:textId="77777777" w:rsidR="00F91407" w:rsidRPr="00B24739" w:rsidRDefault="00F91407" w:rsidP="00FA5A8B">
            <w:pPr>
              <w:pStyle w:val="TAH"/>
            </w:pPr>
            <w:r w:rsidRPr="00B24739">
              <w:t>30</w:t>
            </w:r>
          </w:p>
          <w:p w14:paraId="1CF8ECED" w14:textId="77777777" w:rsidR="00F91407" w:rsidRPr="00B24739" w:rsidRDefault="00F91407" w:rsidP="00FA5A8B">
            <w:pPr>
              <w:pStyle w:val="TAH"/>
            </w:pPr>
            <w:r w:rsidRPr="00B24739">
              <w:t>MHz</w:t>
            </w:r>
          </w:p>
        </w:tc>
        <w:tc>
          <w:tcPr>
            <w:tcW w:w="586" w:type="dxa"/>
            <w:tcBorders>
              <w:top w:val="single" w:sz="4" w:space="0" w:color="auto"/>
              <w:left w:val="single" w:sz="4" w:space="0" w:color="auto"/>
              <w:bottom w:val="single" w:sz="4" w:space="0" w:color="auto"/>
              <w:right w:val="single" w:sz="4" w:space="0" w:color="auto"/>
            </w:tcBorders>
          </w:tcPr>
          <w:p w14:paraId="14A5F1B4" w14:textId="77777777" w:rsidR="00F91407" w:rsidRPr="00B24739" w:rsidRDefault="00F91407" w:rsidP="00FA5A8B">
            <w:pPr>
              <w:pStyle w:val="TAH"/>
            </w:pPr>
            <w:r w:rsidRPr="00B24739">
              <w:t>40</w:t>
            </w:r>
          </w:p>
          <w:p w14:paraId="3D36434F" w14:textId="77777777" w:rsidR="00F91407" w:rsidRPr="00B24739" w:rsidRDefault="00F91407" w:rsidP="00FA5A8B">
            <w:pPr>
              <w:pStyle w:val="TAH"/>
            </w:pPr>
            <w:r w:rsidRPr="00B24739">
              <w:t>MHz</w:t>
            </w:r>
          </w:p>
        </w:tc>
        <w:tc>
          <w:tcPr>
            <w:tcW w:w="586" w:type="dxa"/>
            <w:tcBorders>
              <w:top w:val="single" w:sz="4" w:space="0" w:color="auto"/>
              <w:left w:val="single" w:sz="4" w:space="0" w:color="auto"/>
              <w:bottom w:val="single" w:sz="4" w:space="0" w:color="auto"/>
              <w:right w:val="single" w:sz="4" w:space="0" w:color="auto"/>
            </w:tcBorders>
          </w:tcPr>
          <w:p w14:paraId="65C0FB06" w14:textId="77777777" w:rsidR="00F91407" w:rsidRPr="00B24739" w:rsidRDefault="00F91407" w:rsidP="00FA5A8B">
            <w:pPr>
              <w:pStyle w:val="TAH"/>
            </w:pPr>
            <w:r w:rsidRPr="00B24739">
              <w:t>50</w:t>
            </w:r>
          </w:p>
          <w:p w14:paraId="376B0067" w14:textId="77777777" w:rsidR="00F91407" w:rsidRPr="00B24739" w:rsidRDefault="00F91407" w:rsidP="00FA5A8B">
            <w:pPr>
              <w:pStyle w:val="TAH"/>
            </w:pPr>
            <w:r w:rsidRPr="00B24739">
              <w:t>MHz</w:t>
            </w:r>
          </w:p>
        </w:tc>
        <w:tc>
          <w:tcPr>
            <w:tcW w:w="586" w:type="dxa"/>
            <w:tcBorders>
              <w:top w:val="single" w:sz="4" w:space="0" w:color="auto"/>
              <w:left w:val="single" w:sz="4" w:space="0" w:color="auto"/>
              <w:bottom w:val="single" w:sz="4" w:space="0" w:color="auto"/>
              <w:right w:val="single" w:sz="4" w:space="0" w:color="auto"/>
            </w:tcBorders>
          </w:tcPr>
          <w:p w14:paraId="1EFB467D" w14:textId="77777777" w:rsidR="00F91407" w:rsidRPr="00B24739" w:rsidRDefault="00F91407" w:rsidP="00FA5A8B">
            <w:pPr>
              <w:pStyle w:val="TAH"/>
            </w:pPr>
            <w:r w:rsidRPr="00B24739">
              <w:t>60</w:t>
            </w:r>
          </w:p>
          <w:p w14:paraId="28CBDF6F" w14:textId="77777777" w:rsidR="00F91407" w:rsidRPr="00B24739" w:rsidRDefault="00F91407" w:rsidP="00FA5A8B">
            <w:pPr>
              <w:pStyle w:val="TAH"/>
            </w:pPr>
            <w:r w:rsidRPr="00B24739">
              <w:t>MHz</w:t>
            </w:r>
          </w:p>
        </w:tc>
        <w:tc>
          <w:tcPr>
            <w:tcW w:w="586" w:type="dxa"/>
            <w:tcBorders>
              <w:top w:val="single" w:sz="4" w:space="0" w:color="auto"/>
              <w:left w:val="single" w:sz="4" w:space="0" w:color="auto"/>
              <w:bottom w:val="single" w:sz="4" w:space="0" w:color="auto"/>
              <w:right w:val="single" w:sz="4" w:space="0" w:color="auto"/>
            </w:tcBorders>
          </w:tcPr>
          <w:p w14:paraId="30477DBE" w14:textId="77777777" w:rsidR="00F91407" w:rsidRPr="00B24739" w:rsidRDefault="00F91407" w:rsidP="00FA5A8B">
            <w:pPr>
              <w:pStyle w:val="TAH"/>
            </w:pPr>
            <w:r w:rsidRPr="00B24739">
              <w:t>70</w:t>
            </w:r>
          </w:p>
          <w:p w14:paraId="41AFA263" w14:textId="77777777" w:rsidR="00F91407" w:rsidRPr="00B24739" w:rsidRDefault="00F91407" w:rsidP="00FA5A8B">
            <w:pPr>
              <w:pStyle w:val="TAH"/>
            </w:pPr>
            <w:r w:rsidRPr="00B24739">
              <w:t>MHz</w:t>
            </w:r>
          </w:p>
        </w:tc>
        <w:tc>
          <w:tcPr>
            <w:tcW w:w="586" w:type="dxa"/>
            <w:tcBorders>
              <w:top w:val="single" w:sz="4" w:space="0" w:color="auto"/>
              <w:left w:val="single" w:sz="4" w:space="0" w:color="auto"/>
              <w:bottom w:val="single" w:sz="4" w:space="0" w:color="auto"/>
              <w:right w:val="single" w:sz="4" w:space="0" w:color="auto"/>
            </w:tcBorders>
          </w:tcPr>
          <w:p w14:paraId="09F58AEE" w14:textId="77777777" w:rsidR="00F91407" w:rsidRPr="00B24739" w:rsidRDefault="00F91407" w:rsidP="00FA5A8B">
            <w:pPr>
              <w:pStyle w:val="TAH"/>
            </w:pPr>
            <w:r w:rsidRPr="00B24739">
              <w:t>80</w:t>
            </w:r>
          </w:p>
          <w:p w14:paraId="2BDF9392" w14:textId="77777777" w:rsidR="00F91407" w:rsidRPr="00B24739" w:rsidRDefault="00F91407" w:rsidP="00FA5A8B">
            <w:pPr>
              <w:pStyle w:val="TAH"/>
            </w:pPr>
            <w:r w:rsidRPr="00B24739">
              <w:t>MHz</w:t>
            </w:r>
          </w:p>
        </w:tc>
        <w:tc>
          <w:tcPr>
            <w:tcW w:w="586" w:type="dxa"/>
            <w:tcBorders>
              <w:top w:val="single" w:sz="4" w:space="0" w:color="auto"/>
              <w:left w:val="single" w:sz="4" w:space="0" w:color="auto"/>
              <w:bottom w:val="single" w:sz="4" w:space="0" w:color="auto"/>
              <w:right w:val="single" w:sz="4" w:space="0" w:color="auto"/>
            </w:tcBorders>
          </w:tcPr>
          <w:p w14:paraId="3B2D09FA" w14:textId="77777777" w:rsidR="00F91407" w:rsidRPr="00B24739" w:rsidRDefault="00F91407" w:rsidP="00FA5A8B">
            <w:pPr>
              <w:pStyle w:val="TAH"/>
            </w:pPr>
            <w:r w:rsidRPr="00B24739">
              <w:t>90</w:t>
            </w:r>
          </w:p>
          <w:p w14:paraId="49E48FAA" w14:textId="77777777" w:rsidR="00F91407" w:rsidRPr="00B24739" w:rsidRDefault="00F91407" w:rsidP="00FA5A8B">
            <w:pPr>
              <w:pStyle w:val="TAH"/>
            </w:pPr>
            <w:r w:rsidRPr="00B24739">
              <w:t>MHz</w:t>
            </w:r>
          </w:p>
        </w:tc>
        <w:tc>
          <w:tcPr>
            <w:tcW w:w="586" w:type="dxa"/>
            <w:tcBorders>
              <w:top w:val="single" w:sz="4" w:space="0" w:color="auto"/>
              <w:left w:val="single" w:sz="4" w:space="0" w:color="auto"/>
              <w:bottom w:val="single" w:sz="4" w:space="0" w:color="auto"/>
              <w:right w:val="single" w:sz="4" w:space="0" w:color="auto"/>
            </w:tcBorders>
          </w:tcPr>
          <w:p w14:paraId="60685069" w14:textId="77777777" w:rsidR="00F91407" w:rsidRPr="00B24739" w:rsidRDefault="00F91407" w:rsidP="00FA5A8B">
            <w:pPr>
              <w:pStyle w:val="TAH"/>
            </w:pPr>
            <w:r w:rsidRPr="00B24739">
              <w:t>100</w:t>
            </w:r>
          </w:p>
          <w:p w14:paraId="1CE1BC51" w14:textId="77777777" w:rsidR="00F91407" w:rsidRPr="00B24739" w:rsidRDefault="00F91407" w:rsidP="00FA5A8B">
            <w:pPr>
              <w:pStyle w:val="TAH"/>
            </w:pPr>
            <w:r w:rsidRPr="00B24739">
              <w:t>MHz</w:t>
            </w:r>
          </w:p>
        </w:tc>
      </w:tr>
      <w:tr w:rsidR="00F91407" w:rsidRPr="00B24739" w14:paraId="56B429F2" w14:textId="77777777" w:rsidTr="00FA5A8B">
        <w:trPr>
          <w:jc w:val="center"/>
        </w:trPr>
        <w:tc>
          <w:tcPr>
            <w:tcW w:w="2707" w:type="dxa"/>
            <w:tcBorders>
              <w:top w:val="single" w:sz="4" w:space="0" w:color="auto"/>
              <w:left w:val="single" w:sz="4" w:space="0" w:color="auto"/>
              <w:bottom w:val="nil"/>
              <w:right w:val="single" w:sz="4" w:space="0" w:color="auto"/>
            </w:tcBorders>
          </w:tcPr>
          <w:p w14:paraId="3B862F27" w14:textId="77777777" w:rsidR="00F91407" w:rsidRPr="00B24739" w:rsidRDefault="00F91407" w:rsidP="00FA5A8B">
            <w:pPr>
              <w:pStyle w:val="TAC"/>
              <w:rPr>
                <w:rFonts w:cs="Arial"/>
              </w:rPr>
            </w:pPr>
            <w:r w:rsidRPr="00B24739">
              <w:t>Expected Transmission ON</w:t>
            </w:r>
          </w:p>
        </w:tc>
        <w:tc>
          <w:tcPr>
            <w:tcW w:w="656" w:type="dxa"/>
            <w:tcBorders>
              <w:top w:val="single" w:sz="4" w:space="0" w:color="auto"/>
              <w:left w:val="single" w:sz="4" w:space="0" w:color="auto"/>
              <w:bottom w:val="single" w:sz="4" w:space="0" w:color="auto"/>
              <w:right w:val="single" w:sz="4" w:space="0" w:color="auto"/>
            </w:tcBorders>
          </w:tcPr>
          <w:p w14:paraId="25CBB5F3" w14:textId="77777777" w:rsidR="00F91407" w:rsidRPr="00B24739" w:rsidRDefault="00F91407" w:rsidP="00FA5A8B">
            <w:pPr>
              <w:pStyle w:val="TAC"/>
            </w:pPr>
            <w:r w:rsidRPr="00B24739">
              <w:t>15</w:t>
            </w:r>
          </w:p>
        </w:tc>
        <w:tc>
          <w:tcPr>
            <w:tcW w:w="586" w:type="dxa"/>
            <w:tcBorders>
              <w:top w:val="single" w:sz="4" w:space="0" w:color="auto"/>
              <w:left w:val="single" w:sz="4" w:space="0" w:color="auto"/>
              <w:bottom w:val="single" w:sz="4" w:space="0" w:color="auto"/>
              <w:right w:val="single" w:sz="4" w:space="0" w:color="auto"/>
            </w:tcBorders>
          </w:tcPr>
          <w:p w14:paraId="130FE965" w14:textId="77777777" w:rsidR="00F91407" w:rsidRPr="00B24739" w:rsidRDefault="00F91407" w:rsidP="00FA5A8B">
            <w:pPr>
              <w:pStyle w:val="TAC"/>
            </w:pPr>
            <w:r w:rsidRPr="00B24739">
              <w:t>-3.6</w:t>
            </w:r>
          </w:p>
        </w:tc>
        <w:tc>
          <w:tcPr>
            <w:tcW w:w="586" w:type="dxa"/>
            <w:tcBorders>
              <w:top w:val="single" w:sz="4" w:space="0" w:color="auto"/>
              <w:left w:val="single" w:sz="4" w:space="0" w:color="auto"/>
              <w:bottom w:val="single" w:sz="4" w:space="0" w:color="auto"/>
              <w:right w:val="single" w:sz="4" w:space="0" w:color="auto"/>
            </w:tcBorders>
          </w:tcPr>
          <w:p w14:paraId="6479916B" w14:textId="77777777" w:rsidR="00F91407" w:rsidRPr="00B24739" w:rsidRDefault="00F91407" w:rsidP="00FA5A8B">
            <w:pPr>
              <w:pStyle w:val="TAC"/>
            </w:pPr>
            <w:r w:rsidRPr="00B24739">
              <w:t>0.4</w:t>
            </w:r>
          </w:p>
        </w:tc>
        <w:tc>
          <w:tcPr>
            <w:tcW w:w="586" w:type="dxa"/>
            <w:tcBorders>
              <w:top w:val="single" w:sz="4" w:space="0" w:color="auto"/>
              <w:left w:val="single" w:sz="4" w:space="0" w:color="auto"/>
              <w:bottom w:val="single" w:sz="4" w:space="0" w:color="auto"/>
              <w:right w:val="single" w:sz="4" w:space="0" w:color="auto"/>
            </w:tcBorders>
          </w:tcPr>
          <w:p w14:paraId="26CCABE3" w14:textId="77777777" w:rsidR="00F91407" w:rsidRPr="00B24739" w:rsidRDefault="00F91407" w:rsidP="00FA5A8B">
            <w:pPr>
              <w:pStyle w:val="TAC"/>
            </w:pPr>
            <w:r w:rsidRPr="00B24739">
              <w:t>1.4</w:t>
            </w:r>
          </w:p>
        </w:tc>
        <w:tc>
          <w:tcPr>
            <w:tcW w:w="586" w:type="dxa"/>
            <w:tcBorders>
              <w:top w:val="single" w:sz="4" w:space="0" w:color="auto"/>
              <w:left w:val="single" w:sz="4" w:space="0" w:color="auto"/>
              <w:bottom w:val="single" w:sz="4" w:space="0" w:color="auto"/>
              <w:right w:val="single" w:sz="4" w:space="0" w:color="auto"/>
            </w:tcBorders>
          </w:tcPr>
          <w:p w14:paraId="14EADA2A" w14:textId="77777777" w:rsidR="00F91407" w:rsidRPr="00B24739" w:rsidRDefault="00F91407" w:rsidP="00FA5A8B">
            <w:pPr>
              <w:pStyle w:val="TAC"/>
            </w:pPr>
            <w:r w:rsidRPr="00B24739">
              <w:t>2.7</w:t>
            </w:r>
          </w:p>
        </w:tc>
        <w:tc>
          <w:tcPr>
            <w:tcW w:w="586" w:type="dxa"/>
            <w:tcBorders>
              <w:top w:val="single" w:sz="4" w:space="0" w:color="auto"/>
              <w:left w:val="single" w:sz="4" w:space="0" w:color="auto"/>
              <w:bottom w:val="single" w:sz="4" w:space="0" w:color="auto"/>
              <w:right w:val="single" w:sz="4" w:space="0" w:color="auto"/>
            </w:tcBorders>
          </w:tcPr>
          <w:p w14:paraId="10C047AA" w14:textId="77777777" w:rsidR="00F91407" w:rsidRPr="00B24739" w:rsidRDefault="00F91407" w:rsidP="00FA5A8B">
            <w:pPr>
              <w:pStyle w:val="TAC"/>
            </w:pPr>
            <w:r w:rsidRPr="00B24739">
              <w:t>3.6</w:t>
            </w:r>
          </w:p>
        </w:tc>
        <w:tc>
          <w:tcPr>
            <w:tcW w:w="586" w:type="dxa"/>
            <w:tcBorders>
              <w:top w:val="single" w:sz="4" w:space="0" w:color="auto"/>
              <w:left w:val="single" w:sz="4" w:space="0" w:color="auto"/>
              <w:bottom w:val="single" w:sz="4" w:space="0" w:color="auto"/>
              <w:right w:val="single" w:sz="4" w:space="0" w:color="auto"/>
            </w:tcBorders>
          </w:tcPr>
          <w:p w14:paraId="3B8A0665" w14:textId="77777777" w:rsidR="00F91407" w:rsidRPr="00B24739" w:rsidRDefault="00F91407" w:rsidP="00FA5A8B">
            <w:pPr>
              <w:pStyle w:val="TAC"/>
            </w:pPr>
            <w:r w:rsidRPr="00B24739">
              <w:t>4.4</w:t>
            </w:r>
          </w:p>
        </w:tc>
        <w:tc>
          <w:tcPr>
            <w:tcW w:w="586" w:type="dxa"/>
            <w:tcBorders>
              <w:top w:val="single" w:sz="4" w:space="0" w:color="auto"/>
              <w:left w:val="single" w:sz="4" w:space="0" w:color="auto"/>
              <w:bottom w:val="single" w:sz="4" w:space="0" w:color="auto"/>
              <w:right w:val="single" w:sz="4" w:space="0" w:color="auto"/>
            </w:tcBorders>
          </w:tcPr>
          <w:p w14:paraId="39242F07" w14:textId="77777777" w:rsidR="00F91407" w:rsidRPr="00B24739" w:rsidRDefault="00F91407" w:rsidP="00FA5A8B">
            <w:pPr>
              <w:pStyle w:val="TAC"/>
            </w:pPr>
            <w:r w:rsidRPr="00B24739">
              <w:t>5.7</w:t>
            </w:r>
          </w:p>
        </w:tc>
        <w:tc>
          <w:tcPr>
            <w:tcW w:w="586" w:type="dxa"/>
            <w:tcBorders>
              <w:top w:val="single" w:sz="4" w:space="0" w:color="auto"/>
              <w:left w:val="single" w:sz="4" w:space="0" w:color="auto"/>
              <w:bottom w:val="single" w:sz="4" w:space="0" w:color="auto"/>
              <w:right w:val="single" w:sz="4" w:space="0" w:color="auto"/>
            </w:tcBorders>
          </w:tcPr>
          <w:p w14:paraId="3C2CED52" w14:textId="77777777" w:rsidR="00F91407" w:rsidRPr="00B24739" w:rsidRDefault="00F91407" w:rsidP="00FA5A8B">
            <w:pPr>
              <w:pStyle w:val="TAC"/>
            </w:pPr>
            <w:r w:rsidRPr="00B24739">
              <w:t>6.7</w:t>
            </w:r>
          </w:p>
        </w:tc>
        <w:tc>
          <w:tcPr>
            <w:tcW w:w="586" w:type="dxa"/>
            <w:tcBorders>
              <w:top w:val="single" w:sz="4" w:space="0" w:color="auto"/>
              <w:left w:val="single" w:sz="4" w:space="0" w:color="auto"/>
              <w:bottom w:val="single" w:sz="4" w:space="0" w:color="auto"/>
              <w:right w:val="single" w:sz="4" w:space="0" w:color="auto"/>
            </w:tcBorders>
          </w:tcPr>
          <w:p w14:paraId="22992B19" w14:textId="77777777" w:rsidR="00F91407" w:rsidRPr="00B24739" w:rsidRDefault="00F91407" w:rsidP="00FA5A8B">
            <w:pPr>
              <w:pStyle w:val="TAC"/>
            </w:pPr>
            <w:r w:rsidRPr="00B24739">
              <w:t>N/A</w:t>
            </w:r>
          </w:p>
        </w:tc>
        <w:tc>
          <w:tcPr>
            <w:tcW w:w="586" w:type="dxa"/>
            <w:tcBorders>
              <w:top w:val="single" w:sz="4" w:space="0" w:color="auto"/>
              <w:left w:val="single" w:sz="4" w:space="0" w:color="auto"/>
              <w:bottom w:val="single" w:sz="4" w:space="0" w:color="auto"/>
              <w:right w:val="single" w:sz="4" w:space="0" w:color="auto"/>
            </w:tcBorders>
          </w:tcPr>
          <w:p w14:paraId="69171C6C" w14:textId="77777777" w:rsidR="00F91407" w:rsidRPr="00B24739" w:rsidRDefault="00F91407" w:rsidP="00FA5A8B">
            <w:pPr>
              <w:pStyle w:val="TAC"/>
            </w:pPr>
            <w:r w:rsidRPr="00B24739">
              <w:t>N/A</w:t>
            </w:r>
          </w:p>
        </w:tc>
        <w:tc>
          <w:tcPr>
            <w:tcW w:w="586" w:type="dxa"/>
            <w:tcBorders>
              <w:top w:val="single" w:sz="4" w:space="0" w:color="auto"/>
              <w:left w:val="single" w:sz="4" w:space="0" w:color="auto"/>
              <w:bottom w:val="single" w:sz="4" w:space="0" w:color="auto"/>
              <w:right w:val="single" w:sz="4" w:space="0" w:color="auto"/>
            </w:tcBorders>
          </w:tcPr>
          <w:p w14:paraId="36AA39DF" w14:textId="77777777" w:rsidR="00F91407" w:rsidRPr="00B24739" w:rsidRDefault="00F91407" w:rsidP="00FA5A8B">
            <w:pPr>
              <w:pStyle w:val="TAC"/>
            </w:pPr>
            <w:r w:rsidRPr="00B24739">
              <w:t>N/A</w:t>
            </w:r>
          </w:p>
        </w:tc>
        <w:tc>
          <w:tcPr>
            <w:tcW w:w="586" w:type="dxa"/>
            <w:tcBorders>
              <w:top w:val="single" w:sz="4" w:space="0" w:color="auto"/>
              <w:left w:val="single" w:sz="4" w:space="0" w:color="auto"/>
              <w:bottom w:val="single" w:sz="4" w:space="0" w:color="auto"/>
              <w:right w:val="single" w:sz="4" w:space="0" w:color="auto"/>
            </w:tcBorders>
          </w:tcPr>
          <w:p w14:paraId="3B7AE34C" w14:textId="77777777" w:rsidR="00F91407" w:rsidRPr="00B24739" w:rsidRDefault="00F91407" w:rsidP="00FA5A8B">
            <w:pPr>
              <w:pStyle w:val="TAC"/>
            </w:pPr>
            <w:r w:rsidRPr="00B24739">
              <w:t>N/A</w:t>
            </w:r>
          </w:p>
        </w:tc>
        <w:tc>
          <w:tcPr>
            <w:tcW w:w="586" w:type="dxa"/>
            <w:tcBorders>
              <w:top w:val="single" w:sz="4" w:space="0" w:color="auto"/>
              <w:left w:val="single" w:sz="4" w:space="0" w:color="auto"/>
              <w:bottom w:val="single" w:sz="4" w:space="0" w:color="auto"/>
              <w:right w:val="single" w:sz="4" w:space="0" w:color="auto"/>
            </w:tcBorders>
          </w:tcPr>
          <w:p w14:paraId="746EB8CB" w14:textId="77777777" w:rsidR="00F91407" w:rsidRPr="00B24739" w:rsidRDefault="00F91407" w:rsidP="00FA5A8B">
            <w:pPr>
              <w:pStyle w:val="TAC"/>
            </w:pPr>
            <w:r w:rsidRPr="00B24739">
              <w:t>N/A</w:t>
            </w:r>
          </w:p>
        </w:tc>
      </w:tr>
      <w:tr w:rsidR="00F91407" w:rsidRPr="00B24739" w14:paraId="5B358173" w14:textId="77777777" w:rsidTr="00FA5A8B">
        <w:trPr>
          <w:jc w:val="center"/>
        </w:trPr>
        <w:tc>
          <w:tcPr>
            <w:tcW w:w="2707" w:type="dxa"/>
            <w:tcBorders>
              <w:top w:val="nil"/>
              <w:left w:val="single" w:sz="4" w:space="0" w:color="auto"/>
              <w:bottom w:val="nil"/>
              <w:right w:val="single" w:sz="4" w:space="0" w:color="auto"/>
            </w:tcBorders>
          </w:tcPr>
          <w:p w14:paraId="58BA1FD3" w14:textId="77777777" w:rsidR="00F91407" w:rsidRPr="00B24739" w:rsidRDefault="00F91407" w:rsidP="00FA5A8B">
            <w:pPr>
              <w:pStyle w:val="TAC"/>
              <w:rPr>
                <w:rFonts w:cs="Arial"/>
              </w:rPr>
            </w:pPr>
            <w:r w:rsidRPr="00B24739">
              <w:t>Measured power for CP-OFDM</w:t>
            </w:r>
          </w:p>
        </w:tc>
        <w:tc>
          <w:tcPr>
            <w:tcW w:w="656" w:type="dxa"/>
            <w:tcBorders>
              <w:top w:val="single" w:sz="4" w:space="0" w:color="auto"/>
              <w:left w:val="single" w:sz="4" w:space="0" w:color="auto"/>
              <w:bottom w:val="single" w:sz="4" w:space="0" w:color="auto"/>
              <w:right w:val="single" w:sz="4" w:space="0" w:color="auto"/>
            </w:tcBorders>
          </w:tcPr>
          <w:p w14:paraId="7763C59B" w14:textId="77777777" w:rsidR="00F91407" w:rsidRPr="00B24739" w:rsidRDefault="00F91407" w:rsidP="00FA5A8B">
            <w:pPr>
              <w:pStyle w:val="TAC"/>
            </w:pPr>
            <w:r w:rsidRPr="00B24739">
              <w:t>30</w:t>
            </w:r>
          </w:p>
        </w:tc>
        <w:tc>
          <w:tcPr>
            <w:tcW w:w="586" w:type="dxa"/>
            <w:tcBorders>
              <w:top w:val="single" w:sz="4" w:space="0" w:color="auto"/>
              <w:left w:val="single" w:sz="4" w:space="0" w:color="auto"/>
              <w:bottom w:val="single" w:sz="4" w:space="0" w:color="auto"/>
              <w:right w:val="single" w:sz="4" w:space="0" w:color="auto"/>
            </w:tcBorders>
          </w:tcPr>
          <w:p w14:paraId="49A0B0FC" w14:textId="77777777" w:rsidR="00F91407" w:rsidRPr="00B24739" w:rsidRDefault="00F91407" w:rsidP="00FA5A8B">
            <w:pPr>
              <w:pStyle w:val="TAC"/>
            </w:pPr>
            <w:r w:rsidRPr="00B24739">
              <w:t>-4.2</w:t>
            </w:r>
          </w:p>
        </w:tc>
        <w:tc>
          <w:tcPr>
            <w:tcW w:w="586" w:type="dxa"/>
            <w:tcBorders>
              <w:top w:val="single" w:sz="4" w:space="0" w:color="auto"/>
              <w:left w:val="single" w:sz="4" w:space="0" w:color="auto"/>
              <w:bottom w:val="single" w:sz="4" w:space="0" w:color="auto"/>
              <w:right w:val="single" w:sz="4" w:space="0" w:color="auto"/>
            </w:tcBorders>
          </w:tcPr>
          <w:p w14:paraId="34B2A01E" w14:textId="77777777" w:rsidR="00F91407" w:rsidRPr="00B24739" w:rsidRDefault="00F91407" w:rsidP="00FA5A8B">
            <w:pPr>
              <w:pStyle w:val="TAC"/>
            </w:pPr>
            <w:r w:rsidRPr="00B24739">
              <w:t>-0.8</w:t>
            </w:r>
          </w:p>
        </w:tc>
        <w:tc>
          <w:tcPr>
            <w:tcW w:w="586" w:type="dxa"/>
            <w:tcBorders>
              <w:top w:val="single" w:sz="4" w:space="0" w:color="auto"/>
              <w:left w:val="single" w:sz="4" w:space="0" w:color="auto"/>
              <w:bottom w:val="single" w:sz="4" w:space="0" w:color="auto"/>
              <w:right w:val="single" w:sz="4" w:space="0" w:color="auto"/>
            </w:tcBorders>
          </w:tcPr>
          <w:p w14:paraId="43B5804E" w14:textId="77777777" w:rsidR="00F91407" w:rsidRPr="00B24739" w:rsidRDefault="00F91407" w:rsidP="00FA5A8B">
            <w:pPr>
              <w:pStyle w:val="TAC"/>
            </w:pPr>
            <w:r w:rsidRPr="00B24739">
              <w:t>1.2</w:t>
            </w:r>
          </w:p>
        </w:tc>
        <w:tc>
          <w:tcPr>
            <w:tcW w:w="586" w:type="dxa"/>
            <w:tcBorders>
              <w:top w:val="single" w:sz="4" w:space="0" w:color="auto"/>
              <w:left w:val="single" w:sz="4" w:space="0" w:color="auto"/>
              <w:bottom w:val="single" w:sz="4" w:space="0" w:color="auto"/>
              <w:right w:val="single" w:sz="4" w:space="0" w:color="auto"/>
            </w:tcBorders>
          </w:tcPr>
          <w:p w14:paraId="25080F46" w14:textId="77777777" w:rsidR="00F91407" w:rsidRPr="00B24739" w:rsidRDefault="00F91407" w:rsidP="00FA5A8B">
            <w:pPr>
              <w:pStyle w:val="TAC"/>
            </w:pPr>
            <w:r w:rsidRPr="00B24739">
              <w:t>2.5</w:t>
            </w:r>
          </w:p>
        </w:tc>
        <w:tc>
          <w:tcPr>
            <w:tcW w:w="586" w:type="dxa"/>
            <w:tcBorders>
              <w:top w:val="single" w:sz="4" w:space="0" w:color="auto"/>
              <w:left w:val="single" w:sz="4" w:space="0" w:color="auto"/>
              <w:bottom w:val="single" w:sz="4" w:space="0" w:color="auto"/>
              <w:right w:val="single" w:sz="4" w:space="0" w:color="auto"/>
            </w:tcBorders>
          </w:tcPr>
          <w:p w14:paraId="413EA93A" w14:textId="77777777" w:rsidR="00F91407" w:rsidRPr="00B24739" w:rsidRDefault="00F91407" w:rsidP="00FA5A8B">
            <w:pPr>
              <w:pStyle w:val="TAC"/>
            </w:pPr>
            <w:r w:rsidRPr="00B24739">
              <w:t>3.5</w:t>
            </w:r>
          </w:p>
        </w:tc>
        <w:tc>
          <w:tcPr>
            <w:tcW w:w="586" w:type="dxa"/>
            <w:tcBorders>
              <w:top w:val="single" w:sz="4" w:space="0" w:color="auto"/>
              <w:left w:val="single" w:sz="4" w:space="0" w:color="auto"/>
              <w:bottom w:val="single" w:sz="4" w:space="0" w:color="auto"/>
              <w:right w:val="single" w:sz="4" w:space="0" w:color="auto"/>
            </w:tcBorders>
          </w:tcPr>
          <w:p w14:paraId="1BEEE3C6" w14:textId="77777777" w:rsidR="00F91407" w:rsidRPr="00B24739" w:rsidRDefault="00F91407" w:rsidP="00FA5A8B">
            <w:pPr>
              <w:pStyle w:val="TAC"/>
            </w:pPr>
            <w:r w:rsidRPr="00B24739">
              <w:t>4.3</w:t>
            </w:r>
          </w:p>
        </w:tc>
        <w:tc>
          <w:tcPr>
            <w:tcW w:w="586" w:type="dxa"/>
            <w:tcBorders>
              <w:top w:val="single" w:sz="4" w:space="0" w:color="auto"/>
              <w:left w:val="single" w:sz="4" w:space="0" w:color="auto"/>
              <w:bottom w:val="single" w:sz="4" w:space="0" w:color="auto"/>
              <w:right w:val="single" w:sz="4" w:space="0" w:color="auto"/>
            </w:tcBorders>
          </w:tcPr>
          <w:p w14:paraId="36A4E445" w14:textId="77777777" w:rsidR="00F91407" w:rsidRPr="00B24739" w:rsidRDefault="00F91407" w:rsidP="00FA5A8B">
            <w:pPr>
              <w:pStyle w:val="TAC"/>
            </w:pPr>
            <w:r w:rsidRPr="00B24739">
              <w:t>5.7</w:t>
            </w:r>
          </w:p>
        </w:tc>
        <w:tc>
          <w:tcPr>
            <w:tcW w:w="586" w:type="dxa"/>
            <w:tcBorders>
              <w:top w:val="single" w:sz="4" w:space="0" w:color="auto"/>
              <w:left w:val="single" w:sz="4" w:space="0" w:color="auto"/>
              <w:bottom w:val="single" w:sz="4" w:space="0" w:color="auto"/>
              <w:right w:val="single" w:sz="4" w:space="0" w:color="auto"/>
            </w:tcBorders>
          </w:tcPr>
          <w:p w14:paraId="6ED5ED86" w14:textId="77777777" w:rsidR="00F91407" w:rsidRPr="00B24739" w:rsidRDefault="00F91407" w:rsidP="00FA5A8B">
            <w:pPr>
              <w:pStyle w:val="TAC"/>
            </w:pPr>
            <w:r w:rsidRPr="00B24739">
              <w:t>6.6</w:t>
            </w:r>
          </w:p>
        </w:tc>
        <w:tc>
          <w:tcPr>
            <w:tcW w:w="586" w:type="dxa"/>
            <w:tcBorders>
              <w:top w:val="single" w:sz="4" w:space="0" w:color="auto"/>
              <w:left w:val="single" w:sz="4" w:space="0" w:color="auto"/>
              <w:bottom w:val="single" w:sz="4" w:space="0" w:color="auto"/>
              <w:right w:val="single" w:sz="4" w:space="0" w:color="auto"/>
            </w:tcBorders>
          </w:tcPr>
          <w:p w14:paraId="2006324E" w14:textId="77777777" w:rsidR="00F91407" w:rsidRPr="00B24739" w:rsidRDefault="00F91407" w:rsidP="00FA5A8B">
            <w:pPr>
              <w:pStyle w:val="TAC"/>
            </w:pPr>
            <w:r w:rsidRPr="00B24739">
              <w:t>7.5</w:t>
            </w:r>
          </w:p>
        </w:tc>
        <w:tc>
          <w:tcPr>
            <w:tcW w:w="586" w:type="dxa"/>
            <w:tcBorders>
              <w:top w:val="single" w:sz="4" w:space="0" w:color="auto"/>
              <w:left w:val="single" w:sz="4" w:space="0" w:color="auto"/>
              <w:bottom w:val="single" w:sz="4" w:space="0" w:color="auto"/>
              <w:right w:val="single" w:sz="4" w:space="0" w:color="auto"/>
            </w:tcBorders>
          </w:tcPr>
          <w:p w14:paraId="28C4A14B" w14:textId="77777777" w:rsidR="00F91407" w:rsidRPr="00B24739" w:rsidRDefault="00F91407" w:rsidP="00FA5A8B">
            <w:pPr>
              <w:pStyle w:val="TAC"/>
            </w:pPr>
            <w:r w:rsidRPr="00B24739">
              <w:t>8.2</w:t>
            </w:r>
          </w:p>
        </w:tc>
        <w:tc>
          <w:tcPr>
            <w:tcW w:w="586" w:type="dxa"/>
            <w:tcBorders>
              <w:top w:val="single" w:sz="4" w:space="0" w:color="auto"/>
              <w:left w:val="single" w:sz="4" w:space="0" w:color="auto"/>
              <w:bottom w:val="single" w:sz="4" w:space="0" w:color="auto"/>
              <w:right w:val="single" w:sz="4" w:space="0" w:color="auto"/>
            </w:tcBorders>
          </w:tcPr>
          <w:p w14:paraId="1A6C949D" w14:textId="77777777" w:rsidR="00F91407" w:rsidRPr="00B24739" w:rsidRDefault="00F91407" w:rsidP="00FA5A8B">
            <w:pPr>
              <w:pStyle w:val="TAC"/>
            </w:pPr>
            <w:r w:rsidRPr="00B24739">
              <w:t>8.8</w:t>
            </w:r>
          </w:p>
        </w:tc>
        <w:tc>
          <w:tcPr>
            <w:tcW w:w="586" w:type="dxa"/>
            <w:tcBorders>
              <w:top w:val="single" w:sz="4" w:space="0" w:color="auto"/>
              <w:left w:val="single" w:sz="4" w:space="0" w:color="auto"/>
              <w:bottom w:val="single" w:sz="4" w:space="0" w:color="auto"/>
              <w:right w:val="single" w:sz="4" w:space="0" w:color="auto"/>
            </w:tcBorders>
          </w:tcPr>
          <w:p w14:paraId="528E00C2" w14:textId="77777777" w:rsidR="00F91407" w:rsidRPr="00B24739" w:rsidRDefault="00F91407" w:rsidP="00FA5A8B">
            <w:pPr>
              <w:pStyle w:val="TAC"/>
            </w:pPr>
            <w:r w:rsidRPr="00B24739">
              <w:t>9.3</w:t>
            </w:r>
          </w:p>
        </w:tc>
        <w:tc>
          <w:tcPr>
            <w:tcW w:w="586" w:type="dxa"/>
            <w:tcBorders>
              <w:top w:val="single" w:sz="4" w:space="0" w:color="auto"/>
              <w:left w:val="single" w:sz="4" w:space="0" w:color="auto"/>
              <w:bottom w:val="single" w:sz="4" w:space="0" w:color="auto"/>
              <w:right w:val="single" w:sz="4" w:space="0" w:color="auto"/>
            </w:tcBorders>
          </w:tcPr>
          <w:p w14:paraId="2CBFF562" w14:textId="77777777" w:rsidR="00F91407" w:rsidRPr="00B24739" w:rsidRDefault="00F91407" w:rsidP="00FA5A8B">
            <w:pPr>
              <w:pStyle w:val="TAC"/>
            </w:pPr>
            <w:r w:rsidRPr="00B24739">
              <w:t>9.8</w:t>
            </w:r>
          </w:p>
        </w:tc>
      </w:tr>
      <w:tr w:rsidR="00F91407" w:rsidRPr="00B24739" w14:paraId="625BC39F" w14:textId="77777777" w:rsidTr="00FA5A8B">
        <w:trPr>
          <w:jc w:val="center"/>
        </w:trPr>
        <w:tc>
          <w:tcPr>
            <w:tcW w:w="2707" w:type="dxa"/>
            <w:tcBorders>
              <w:top w:val="nil"/>
              <w:left w:val="single" w:sz="4" w:space="0" w:color="auto"/>
              <w:bottom w:val="single" w:sz="4" w:space="0" w:color="auto"/>
              <w:right w:val="single" w:sz="4" w:space="0" w:color="auto"/>
            </w:tcBorders>
          </w:tcPr>
          <w:p w14:paraId="2EB3F23E" w14:textId="77777777" w:rsidR="00F91407" w:rsidRPr="00B24739" w:rsidRDefault="00F91407" w:rsidP="00FA5A8B">
            <w:pPr>
              <w:pStyle w:val="TAC"/>
            </w:pPr>
          </w:p>
        </w:tc>
        <w:tc>
          <w:tcPr>
            <w:tcW w:w="656" w:type="dxa"/>
            <w:tcBorders>
              <w:top w:val="single" w:sz="4" w:space="0" w:color="auto"/>
              <w:left w:val="single" w:sz="4" w:space="0" w:color="auto"/>
              <w:bottom w:val="single" w:sz="4" w:space="0" w:color="auto"/>
              <w:right w:val="single" w:sz="4" w:space="0" w:color="auto"/>
            </w:tcBorders>
          </w:tcPr>
          <w:p w14:paraId="486109B7" w14:textId="77777777" w:rsidR="00F91407" w:rsidRPr="00B24739" w:rsidRDefault="00F91407" w:rsidP="00FA5A8B">
            <w:pPr>
              <w:pStyle w:val="TAC"/>
            </w:pPr>
            <w:r w:rsidRPr="00B24739">
              <w:t>60</w:t>
            </w:r>
          </w:p>
        </w:tc>
        <w:tc>
          <w:tcPr>
            <w:tcW w:w="586" w:type="dxa"/>
            <w:tcBorders>
              <w:top w:val="single" w:sz="4" w:space="0" w:color="auto"/>
              <w:left w:val="single" w:sz="4" w:space="0" w:color="auto"/>
              <w:bottom w:val="single" w:sz="4" w:space="0" w:color="auto"/>
              <w:right w:val="single" w:sz="4" w:space="0" w:color="auto"/>
            </w:tcBorders>
          </w:tcPr>
          <w:p w14:paraId="4DBE9F7A" w14:textId="77777777" w:rsidR="00F91407" w:rsidRPr="00B24739" w:rsidRDefault="00F91407" w:rsidP="00FA5A8B">
            <w:pPr>
              <w:pStyle w:val="TAC"/>
            </w:pPr>
            <w:r w:rsidRPr="00B24739">
              <w:t>N/A</w:t>
            </w:r>
          </w:p>
        </w:tc>
        <w:tc>
          <w:tcPr>
            <w:tcW w:w="586" w:type="dxa"/>
            <w:tcBorders>
              <w:top w:val="single" w:sz="4" w:space="0" w:color="auto"/>
              <w:left w:val="single" w:sz="4" w:space="0" w:color="auto"/>
              <w:bottom w:val="single" w:sz="4" w:space="0" w:color="auto"/>
              <w:right w:val="single" w:sz="4" w:space="0" w:color="auto"/>
            </w:tcBorders>
          </w:tcPr>
          <w:p w14:paraId="24F8D7AD" w14:textId="77777777" w:rsidR="00F91407" w:rsidRPr="00B24739" w:rsidRDefault="00F91407" w:rsidP="00FA5A8B">
            <w:pPr>
              <w:pStyle w:val="TAC"/>
            </w:pPr>
            <w:r w:rsidRPr="00B24739">
              <w:t>-1.2</w:t>
            </w:r>
          </w:p>
        </w:tc>
        <w:tc>
          <w:tcPr>
            <w:tcW w:w="586" w:type="dxa"/>
            <w:tcBorders>
              <w:top w:val="single" w:sz="4" w:space="0" w:color="auto"/>
              <w:left w:val="single" w:sz="4" w:space="0" w:color="auto"/>
              <w:bottom w:val="single" w:sz="4" w:space="0" w:color="auto"/>
              <w:right w:val="single" w:sz="4" w:space="0" w:color="auto"/>
            </w:tcBorders>
          </w:tcPr>
          <w:p w14:paraId="7976BED8" w14:textId="77777777" w:rsidR="00F91407" w:rsidRPr="00B24739" w:rsidRDefault="00F91407" w:rsidP="00FA5A8B">
            <w:pPr>
              <w:pStyle w:val="TAC"/>
            </w:pPr>
            <w:r w:rsidRPr="00B24739">
              <w:t>1.0</w:t>
            </w:r>
          </w:p>
        </w:tc>
        <w:tc>
          <w:tcPr>
            <w:tcW w:w="586" w:type="dxa"/>
            <w:tcBorders>
              <w:top w:val="single" w:sz="4" w:space="0" w:color="auto"/>
              <w:left w:val="single" w:sz="4" w:space="0" w:color="auto"/>
              <w:bottom w:val="single" w:sz="4" w:space="0" w:color="auto"/>
              <w:right w:val="single" w:sz="4" w:space="0" w:color="auto"/>
            </w:tcBorders>
          </w:tcPr>
          <w:p w14:paraId="5B844ABF" w14:textId="77777777" w:rsidR="00F91407" w:rsidRPr="00B24739" w:rsidRDefault="00F91407" w:rsidP="00FA5A8B">
            <w:pPr>
              <w:pStyle w:val="TAC"/>
            </w:pPr>
            <w:r w:rsidRPr="00B24739">
              <w:t>2.2</w:t>
            </w:r>
          </w:p>
        </w:tc>
        <w:tc>
          <w:tcPr>
            <w:tcW w:w="586" w:type="dxa"/>
            <w:tcBorders>
              <w:top w:val="single" w:sz="4" w:space="0" w:color="auto"/>
              <w:left w:val="single" w:sz="4" w:space="0" w:color="auto"/>
              <w:bottom w:val="single" w:sz="4" w:space="0" w:color="auto"/>
              <w:right w:val="single" w:sz="4" w:space="0" w:color="auto"/>
            </w:tcBorders>
          </w:tcPr>
          <w:p w14:paraId="7D3458F9" w14:textId="77777777" w:rsidR="00F91407" w:rsidRPr="00B24739" w:rsidRDefault="00F91407" w:rsidP="00FA5A8B">
            <w:pPr>
              <w:pStyle w:val="TAC"/>
            </w:pPr>
            <w:r w:rsidRPr="00B24739">
              <w:t>3.3</w:t>
            </w:r>
          </w:p>
        </w:tc>
        <w:tc>
          <w:tcPr>
            <w:tcW w:w="586" w:type="dxa"/>
            <w:tcBorders>
              <w:top w:val="single" w:sz="4" w:space="0" w:color="auto"/>
              <w:left w:val="single" w:sz="4" w:space="0" w:color="auto"/>
              <w:bottom w:val="single" w:sz="4" w:space="0" w:color="auto"/>
              <w:right w:val="single" w:sz="4" w:space="0" w:color="auto"/>
            </w:tcBorders>
          </w:tcPr>
          <w:p w14:paraId="5C46559F" w14:textId="77777777" w:rsidR="00F91407" w:rsidRPr="00B24739" w:rsidRDefault="00F91407" w:rsidP="00FA5A8B">
            <w:pPr>
              <w:pStyle w:val="TAC"/>
            </w:pPr>
            <w:r w:rsidRPr="00B24739">
              <w:t>4.2</w:t>
            </w:r>
          </w:p>
        </w:tc>
        <w:tc>
          <w:tcPr>
            <w:tcW w:w="586" w:type="dxa"/>
            <w:tcBorders>
              <w:top w:val="single" w:sz="4" w:space="0" w:color="auto"/>
              <w:left w:val="single" w:sz="4" w:space="0" w:color="auto"/>
              <w:bottom w:val="single" w:sz="4" w:space="0" w:color="auto"/>
              <w:right w:val="single" w:sz="4" w:space="0" w:color="auto"/>
            </w:tcBorders>
          </w:tcPr>
          <w:p w14:paraId="114F96B2" w14:textId="77777777" w:rsidR="00F91407" w:rsidRPr="00B24739" w:rsidRDefault="00F91407" w:rsidP="00FA5A8B">
            <w:pPr>
              <w:pStyle w:val="TAC"/>
            </w:pPr>
            <w:r w:rsidRPr="00B24739">
              <w:t>5.5</w:t>
            </w:r>
          </w:p>
        </w:tc>
        <w:tc>
          <w:tcPr>
            <w:tcW w:w="586" w:type="dxa"/>
            <w:tcBorders>
              <w:top w:val="single" w:sz="4" w:space="0" w:color="auto"/>
              <w:left w:val="single" w:sz="4" w:space="0" w:color="auto"/>
              <w:bottom w:val="single" w:sz="4" w:space="0" w:color="auto"/>
              <w:right w:val="single" w:sz="4" w:space="0" w:color="auto"/>
            </w:tcBorders>
          </w:tcPr>
          <w:p w14:paraId="3554EDA7" w14:textId="77777777" w:rsidR="00F91407" w:rsidRPr="00B24739" w:rsidRDefault="00F91407" w:rsidP="00FA5A8B">
            <w:pPr>
              <w:pStyle w:val="TAC"/>
            </w:pPr>
            <w:r w:rsidRPr="00B24739">
              <w:t>6.5</w:t>
            </w:r>
          </w:p>
        </w:tc>
        <w:tc>
          <w:tcPr>
            <w:tcW w:w="586" w:type="dxa"/>
            <w:tcBorders>
              <w:top w:val="single" w:sz="4" w:space="0" w:color="auto"/>
              <w:left w:val="single" w:sz="4" w:space="0" w:color="auto"/>
              <w:bottom w:val="single" w:sz="4" w:space="0" w:color="auto"/>
              <w:right w:val="single" w:sz="4" w:space="0" w:color="auto"/>
            </w:tcBorders>
          </w:tcPr>
          <w:p w14:paraId="162DE1FB" w14:textId="77777777" w:rsidR="00F91407" w:rsidRPr="00B24739" w:rsidRDefault="00F91407" w:rsidP="00FA5A8B">
            <w:pPr>
              <w:pStyle w:val="TAC"/>
            </w:pPr>
            <w:r w:rsidRPr="00B24739">
              <w:t>7.4</w:t>
            </w:r>
          </w:p>
        </w:tc>
        <w:tc>
          <w:tcPr>
            <w:tcW w:w="586" w:type="dxa"/>
            <w:tcBorders>
              <w:top w:val="single" w:sz="4" w:space="0" w:color="auto"/>
              <w:left w:val="single" w:sz="4" w:space="0" w:color="auto"/>
              <w:bottom w:val="single" w:sz="4" w:space="0" w:color="auto"/>
              <w:right w:val="single" w:sz="4" w:space="0" w:color="auto"/>
            </w:tcBorders>
          </w:tcPr>
          <w:p w14:paraId="79432A81" w14:textId="77777777" w:rsidR="00F91407" w:rsidRPr="00B24739" w:rsidRDefault="00F91407" w:rsidP="00FA5A8B">
            <w:pPr>
              <w:pStyle w:val="TAC"/>
            </w:pPr>
            <w:r w:rsidRPr="00B24739">
              <w:t>8.1</w:t>
            </w:r>
          </w:p>
        </w:tc>
        <w:tc>
          <w:tcPr>
            <w:tcW w:w="586" w:type="dxa"/>
            <w:tcBorders>
              <w:top w:val="single" w:sz="4" w:space="0" w:color="auto"/>
              <w:left w:val="single" w:sz="4" w:space="0" w:color="auto"/>
              <w:bottom w:val="single" w:sz="4" w:space="0" w:color="auto"/>
              <w:right w:val="single" w:sz="4" w:space="0" w:color="auto"/>
            </w:tcBorders>
          </w:tcPr>
          <w:p w14:paraId="20C28C47" w14:textId="77777777" w:rsidR="00F91407" w:rsidRPr="00B24739" w:rsidRDefault="00F91407" w:rsidP="00FA5A8B">
            <w:pPr>
              <w:pStyle w:val="TAC"/>
            </w:pPr>
            <w:r w:rsidRPr="00B24739">
              <w:t>8.7</w:t>
            </w:r>
          </w:p>
        </w:tc>
        <w:tc>
          <w:tcPr>
            <w:tcW w:w="586" w:type="dxa"/>
            <w:tcBorders>
              <w:top w:val="single" w:sz="4" w:space="0" w:color="auto"/>
              <w:left w:val="single" w:sz="4" w:space="0" w:color="auto"/>
              <w:bottom w:val="single" w:sz="4" w:space="0" w:color="auto"/>
              <w:right w:val="single" w:sz="4" w:space="0" w:color="auto"/>
            </w:tcBorders>
          </w:tcPr>
          <w:p w14:paraId="628C4B8B" w14:textId="77777777" w:rsidR="00F91407" w:rsidRPr="00B24739" w:rsidRDefault="00F91407" w:rsidP="00FA5A8B">
            <w:pPr>
              <w:pStyle w:val="TAC"/>
            </w:pPr>
            <w:r w:rsidRPr="00B24739">
              <w:t>9.2</w:t>
            </w:r>
          </w:p>
        </w:tc>
        <w:tc>
          <w:tcPr>
            <w:tcW w:w="586" w:type="dxa"/>
            <w:tcBorders>
              <w:top w:val="single" w:sz="4" w:space="0" w:color="auto"/>
              <w:left w:val="single" w:sz="4" w:space="0" w:color="auto"/>
              <w:bottom w:val="single" w:sz="4" w:space="0" w:color="auto"/>
              <w:right w:val="single" w:sz="4" w:space="0" w:color="auto"/>
            </w:tcBorders>
          </w:tcPr>
          <w:p w14:paraId="3B3B05D6" w14:textId="77777777" w:rsidR="00F91407" w:rsidRPr="00B24739" w:rsidRDefault="00F91407" w:rsidP="00FA5A8B">
            <w:pPr>
              <w:pStyle w:val="TAC"/>
            </w:pPr>
            <w:r w:rsidRPr="00B24739">
              <w:t>9.7</w:t>
            </w:r>
          </w:p>
        </w:tc>
      </w:tr>
      <w:tr w:rsidR="00F91407" w:rsidRPr="00B24739" w14:paraId="0E20C5A6" w14:textId="77777777" w:rsidTr="00FA5A8B">
        <w:trPr>
          <w:jc w:val="center"/>
        </w:trPr>
        <w:tc>
          <w:tcPr>
            <w:tcW w:w="3363" w:type="dxa"/>
            <w:gridSpan w:val="2"/>
            <w:tcBorders>
              <w:top w:val="nil"/>
              <w:left w:val="single" w:sz="4" w:space="0" w:color="auto"/>
              <w:bottom w:val="single" w:sz="4" w:space="0" w:color="auto"/>
              <w:right w:val="single" w:sz="4" w:space="0" w:color="auto"/>
            </w:tcBorders>
          </w:tcPr>
          <w:p w14:paraId="756CA5A4" w14:textId="77777777" w:rsidR="00F91407" w:rsidRPr="00B24739" w:rsidRDefault="00F91407" w:rsidP="00FA5A8B">
            <w:pPr>
              <w:pStyle w:val="TAC"/>
              <w:rPr>
                <w:szCs w:val="18"/>
              </w:rPr>
            </w:pPr>
            <w:r w:rsidRPr="00B24739">
              <w:t>ON Power Tolerance</w:t>
            </w:r>
          </w:p>
        </w:tc>
        <w:tc>
          <w:tcPr>
            <w:tcW w:w="7618" w:type="dxa"/>
            <w:gridSpan w:val="13"/>
            <w:tcBorders>
              <w:top w:val="single" w:sz="4" w:space="0" w:color="auto"/>
              <w:left w:val="single" w:sz="4" w:space="0" w:color="auto"/>
              <w:bottom w:val="single" w:sz="4" w:space="0" w:color="auto"/>
              <w:right w:val="single" w:sz="4" w:space="0" w:color="auto"/>
            </w:tcBorders>
            <w:shd w:val="clear" w:color="auto" w:fill="auto"/>
          </w:tcPr>
          <w:p w14:paraId="641B8095" w14:textId="77777777" w:rsidR="00F91407" w:rsidRPr="00B24739" w:rsidRDefault="00F91407" w:rsidP="00FA5A8B">
            <w:pPr>
              <w:pStyle w:val="TAC"/>
            </w:pPr>
            <w:r w:rsidRPr="00B24739">
              <w:t>± (9+TT)dB</w:t>
            </w:r>
          </w:p>
        </w:tc>
      </w:tr>
      <w:tr w:rsidR="00F91407" w:rsidRPr="00B24739" w14:paraId="50DFF20B" w14:textId="77777777" w:rsidTr="00FA5A8B">
        <w:trPr>
          <w:jc w:val="center"/>
        </w:trPr>
        <w:tc>
          <w:tcPr>
            <w:tcW w:w="10981" w:type="dxa"/>
            <w:gridSpan w:val="15"/>
            <w:tcBorders>
              <w:top w:val="single" w:sz="4" w:space="0" w:color="auto"/>
              <w:left w:val="single" w:sz="4" w:space="0" w:color="auto"/>
              <w:bottom w:val="single" w:sz="4" w:space="0" w:color="auto"/>
              <w:right w:val="single" w:sz="4" w:space="0" w:color="auto"/>
            </w:tcBorders>
          </w:tcPr>
          <w:p w14:paraId="1A4B2BE7" w14:textId="77777777" w:rsidR="00F91407" w:rsidRPr="00B24739" w:rsidRDefault="00F91407" w:rsidP="00FA5A8B">
            <w:pPr>
              <w:pStyle w:val="TAN"/>
            </w:pPr>
            <w:r w:rsidRPr="00B24739">
              <w:t>NOTE 1:</w:t>
            </w:r>
            <w:r w:rsidRPr="00B24739">
              <w:tab/>
              <w:t xml:space="preserve">TT for each frequency and channel bandwidth is specified in  </w:t>
            </w:r>
            <w:r w:rsidRPr="00B24739">
              <w:rPr>
                <w:lang w:eastAsia="zh-CN"/>
              </w:rPr>
              <w:t>6.3A.3.1_1.5-2</w:t>
            </w:r>
          </w:p>
        </w:tc>
      </w:tr>
    </w:tbl>
    <w:p w14:paraId="3A556185" w14:textId="77777777" w:rsidR="00F91407" w:rsidRPr="00B24739" w:rsidRDefault="00F91407" w:rsidP="00F91407"/>
    <w:p w14:paraId="788AF6C4" w14:textId="77777777" w:rsidR="00F91407" w:rsidRPr="00B24739" w:rsidRDefault="00F91407" w:rsidP="00F91407">
      <w:pPr>
        <w:pStyle w:val="TH"/>
        <w:rPr>
          <w:rFonts w:eastAsia="MS Mincho"/>
        </w:rPr>
      </w:pPr>
      <w:r w:rsidRPr="00B24739">
        <w:rPr>
          <w:rFonts w:eastAsia="MS Mincho"/>
        </w:rPr>
        <w:t xml:space="preserve">Table </w:t>
      </w:r>
      <w:r w:rsidRPr="00B24739">
        <w:rPr>
          <w:lang w:eastAsia="zh-CN"/>
        </w:rPr>
        <w:t>6.3A.3.1_1.5-2</w:t>
      </w:r>
      <w:r w:rsidRPr="00B24739">
        <w:rPr>
          <w:rFonts w:eastAsia="MS Mincho"/>
        </w:rPr>
        <w:t>: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91407" w:rsidRPr="00B24739" w14:paraId="55D1E94A"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29BA0A" w14:textId="77777777" w:rsidR="00F91407" w:rsidRPr="00B24739" w:rsidRDefault="00F91407" w:rsidP="00FA5A8B">
            <w:pPr>
              <w:pStyle w:val="TAH"/>
              <w:rPr>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9D2B66D" w14:textId="77777777" w:rsidR="00F91407" w:rsidRPr="00B24739" w:rsidRDefault="00F91407" w:rsidP="00FA5A8B">
            <w:pPr>
              <w:pStyle w:val="TAH"/>
              <w:rPr>
                <w:rFonts w:eastAsia="MS Mincho"/>
              </w:rPr>
            </w:pPr>
            <w:r w:rsidRPr="00B24739">
              <w:rPr>
                <w:rFonts w:eastAsia="MS Mincho"/>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3AD2E30" w14:textId="77777777" w:rsidR="00F91407" w:rsidRPr="00B24739" w:rsidRDefault="00F91407" w:rsidP="00FA5A8B">
            <w:pPr>
              <w:pStyle w:val="TAH"/>
              <w:rPr>
                <w:rFonts w:eastAsia="MS Mincho"/>
              </w:rPr>
            </w:pPr>
            <w:r w:rsidRPr="00B24739">
              <w:rPr>
                <w:rFonts w:eastAsia="MS Mincho"/>
              </w:rPr>
              <w:t>3.0GHz &lt; f ≤ 6GHz</w:t>
            </w:r>
          </w:p>
        </w:tc>
      </w:tr>
      <w:tr w:rsidR="00F91407" w:rsidRPr="00B24739" w14:paraId="608439E8"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0EF8D7A" w14:textId="77777777" w:rsidR="00F91407" w:rsidRPr="00B24739" w:rsidRDefault="00F91407" w:rsidP="00FA5A8B">
            <w:pPr>
              <w:pStyle w:val="TAH"/>
              <w:rPr>
                <w:rFonts w:eastAsia="MS Mincho"/>
              </w:rPr>
            </w:pPr>
            <w:r w:rsidRPr="00B24739">
              <w:rPr>
                <w:rFonts w:eastAsia="MS Mincho"/>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1137A1B" w14:textId="77777777" w:rsidR="00F91407" w:rsidRPr="00B24739" w:rsidRDefault="00F91407" w:rsidP="00FA5A8B">
            <w:pPr>
              <w:pStyle w:val="TAC"/>
              <w:rPr>
                <w:rFonts w:eastAsia="MS Mincho"/>
              </w:rPr>
            </w:pPr>
            <w:r w:rsidRPr="00B24739">
              <w:rPr>
                <w:rFonts w:eastAsia="MS Mincho"/>
              </w:rPr>
              <w:t>FFS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403027" w14:textId="77777777" w:rsidR="00F91407" w:rsidRPr="00B24739" w:rsidRDefault="00F91407" w:rsidP="00FA5A8B">
            <w:pPr>
              <w:pStyle w:val="TAC"/>
              <w:rPr>
                <w:rFonts w:eastAsia="MS Mincho"/>
              </w:rPr>
            </w:pPr>
            <w:r w:rsidRPr="00B24739">
              <w:rPr>
                <w:rFonts w:eastAsia="MS Mincho"/>
              </w:rPr>
              <w:t>FFS</w:t>
            </w:r>
          </w:p>
        </w:tc>
      </w:tr>
      <w:tr w:rsidR="00F91407" w:rsidRPr="00B24739" w14:paraId="498F3F1D"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BAE6F25" w14:textId="77777777" w:rsidR="00F91407" w:rsidRPr="00B24739" w:rsidRDefault="00F91407" w:rsidP="00FA5A8B">
            <w:pPr>
              <w:pStyle w:val="TAH"/>
              <w:rPr>
                <w:rFonts w:eastAsia="MS Mincho"/>
              </w:rPr>
            </w:pPr>
            <w:r w:rsidRPr="00B24739">
              <w:rPr>
                <w:rFonts w:eastAsia="MS Mincho"/>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7DEAAD90" w14:textId="77777777" w:rsidR="00F91407" w:rsidRPr="00B24739" w:rsidRDefault="00F91407" w:rsidP="00FA5A8B">
            <w:pPr>
              <w:pStyle w:val="TAC"/>
              <w:rPr>
                <w:rFonts w:eastAsia="MS Mincho"/>
              </w:rPr>
            </w:pPr>
            <w:r w:rsidRPr="00B24739">
              <w:rPr>
                <w:rFonts w:eastAsia="MS Mincho"/>
              </w:rPr>
              <w:t>FFS</w:t>
            </w:r>
          </w:p>
        </w:tc>
        <w:tc>
          <w:tcPr>
            <w:tcW w:w="1984" w:type="dxa"/>
            <w:tcBorders>
              <w:top w:val="single" w:sz="4" w:space="0" w:color="auto"/>
              <w:left w:val="single" w:sz="4" w:space="0" w:color="auto"/>
              <w:bottom w:val="single" w:sz="4" w:space="0" w:color="auto"/>
              <w:right w:val="single" w:sz="4" w:space="0" w:color="auto"/>
            </w:tcBorders>
            <w:hideMark/>
          </w:tcPr>
          <w:p w14:paraId="2F116653" w14:textId="77777777" w:rsidR="00F91407" w:rsidRPr="00B24739" w:rsidRDefault="00F91407" w:rsidP="00FA5A8B">
            <w:pPr>
              <w:pStyle w:val="TAC"/>
              <w:rPr>
                <w:rFonts w:eastAsia="MS Mincho"/>
              </w:rPr>
            </w:pPr>
            <w:r w:rsidRPr="00B24739">
              <w:rPr>
                <w:rFonts w:eastAsia="MS Mincho"/>
              </w:rPr>
              <w:t>FFS</w:t>
            </w:r>
          </w:p>
        </w:tc>
      </w:tr>
    </w:tbl>
    <w:p w14:paraId="177527E2" w14:textId="77777777" w:rsidR="00F91407" w:rsidRPr="00B24739" w:rsidRDefault="00F91407" w:rsidP="00F91407"/>
    <w:p w14:paraId="18D23D51" w14:textId="77777777" w:rsidR="002C1C77" w:rsidRDefault="002C1C77" w:rsidP="00D3568C">
      <w:pPr>
        <w:pStyle w:val="EditorsNote"/>
        <w:jc w:val="center"/>
        <w:rPr>
          <w:b/>
          <w:bCs/>
          <w:sz w:val="24"/>
          <w:szCs w:val="24"/>
        </w:rPr>
      </w:pPr>
    </w:p>
    <w:p w14:paraId="50E47909" w14:textId="3283AF8F"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F91407">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ED4E3" w14:textId="77777777" w:rsidR="003D64EE" w:rsidRDefault="003D64EE">
      <w:r>
        <w:separator/>
      </w:r>
    </w:p>
  </w:endnote>
  <w:endnote w:type="continuationSeparator" w:id="0">
    <w:p w14:paraId="6E1F8530" w14:textId="77777777" w:rsidR="003D64EE" w:rsidRDefault="003D6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香~??’c‘I">
    <w:altName w:val="MS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FEDDA" w14:textId="77777777" w:rsidR="00F91407" w:rsidRDefault="00F914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29C44" w14:textId="77777777" w:rsidR="003D64EE" w:rsidRDefault="003D64EE">
      <w:r>
        <w:separator/>
      </w:r>
    </w:p>
  </w:footnote>
  <w:footnote w:type="continuationSeparator" w:id="0">
    <w:p w14:paraId="3B973837" w14:textId="77777777" w:rsidR="003D64EE" w:rsidRDefault="003D6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DCCC5" w14:textId="77777777" w:rsidR="00F91407" w:rsidRDefault="00F91407" w:rsidP="00B05991">
    <w:pPr>
      <w:framePr w:h="284" w:hRule="exact" w:hSpace="181" w:wrap="notBeside" w:vAnchor="text" w:hAnchor="margin" w:y="1"/>
      <w:tabs>
        <w:tab w:val="left" w:pos="8229"/>
      </w:tabs>
      <w:rPr>
        <w:rFonts w:ascii="Arial" w:hAnsi="Arial" w:cs="Arial"/>
        <w:b/>
        <w:sz w:val="18"/>
        <w:szCs w:val="18"/>
        <w:lang w:eastAsia="en-GB"/>
      </w:rPr>
    </w:pPr>
    <w:r>
      <w:rPr>
        <w:rFonts w:ascii="Arial" w:hAnsi="Arial" w:cs="Arial"/>
        <w:b/>
        <w:szCs w:val="18"/>
      </w:rPr>
      <w:t>Release 17</w:t>
    </w:r>
  </w:p>
  <w:p w14:paraId="738584C5" w14:textId="77777777" w:rsidR="00F91407" w:rsidRDefault="00F91407" w:rsidP="00B05991">
    <w:pPr>
      <w:framePr w:h="284" w:hRule="exact" w:hSpace="181" w:wrap="notBeside" w:vAnchor="text" w:hAnchor="margin" w:xAlign="right" w:y="1"/>
      <w:tabs>
        <w:tab w:val="left" w:pos="8229"/>
      </w:tabs>
      <w:rPr>
        <w:rFonts w:ascii="Arial" w:hAnsi="Arial" w:cs="Arial"/>
        <w:b/>
        <w:sz w:val="18"/>
        <w:szCs w:val="18"/>
        <w:lang w:eastAsia="en-GB"/>
      </w:rPr>
    </w:pPr>
    <w:r>
      <w:rPr>
        <w:rFonts w:ascii="Arial" w:hAnsi="Arial" w:cs="Arial"/>
        <w:b/>
        <w:szCs w:val="18"/>
      </w:rPr>
      <w:t>3GPP TS 38.521-1 V17.4.0 (2022-03)</w:t>
    </w:r>
  </w:p>
  <w:sdt>
    <w:sdtPr>
      <w:rPr>
        <w:noProof w:val="0"/>
      </w:rPr>
      <w:id w:val="2025046166"/>
      <w:docPartObj>
        <w:docPartGallery w:val="Page Numbers (Top of Page)"/>
        <w:docPartUnique/>
      </w:docPartObj>
    </w:sdtPr>
    <w:sdtEndPr>
      <w:rPr>
        <w:noProof/>
      </w:rPr>
    </w:sdtEndPr>
    <w:sdtContent>
      <w:p w14:paraId="64436649" w14:textId="77777777" w:rsidR="00F91407" w:rsidRDefault="00F91407" w:rsidP="000D7879">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0619A"/>
    <w:rsid w:val="00015604"/>
    <w:rsid w:val="0002006A"/>
    <w:rsid w:val="00022E4A"/>
    <w:rsid w:val="00023D64"/>
    <w:rsid w:val="00026CAE"/>
    <w:rsid w:val="000276E6"/>
    <w:rsid w:val="00041628"/>
    <w:rsid w:val="00046A7A"/>
    <w:rsid w:val="00047F73"/>
    <w:rsid w:val="00051A3D"/>
    <w:rsid w:val="00057393"/>
    <w:rsid w:val="00064F12"/>
    <w:rsid w:val="00067E62"/>
    <w:rsid w:val="00073490"/>
    <w:rsid w:val="00074D61"/>
    <w:rsid w:val="00081BA7"/>
    <w:rsid w:val="00083197"/>
    <w:rsid w:val="0009057A"/>
    <w:rsid w:val="000916EA"/>
    <w:rsid w:val="00092690"/>
    <w:rsid w:val="00092A40"/>
    <w:rsid w:val="00092CEC"/>
    <w:rsid w:val="00094580"/>
    <w:rsid w:val="00095AE3"/>
    <w:rsid w:val="000A6394"/>
    <w:rsid w:val="000B2227"/>
    <w:rsid w:val="000B7FED"/>
    <w:rsid w:val="000C038A"/>
    <w:rsid w:val="000C0911"/>
    <w:rsid w:val="000C2B5E"/>
    <w:rsid w:val="000C6598"/>
    <w:rsid w:val="000C7872"/>
    <w:rsid w:val="000D0A6B"/>
    <w:rsid w:val="000D0FC5"/>
    <w:rsid w:val="000D44B3"/>
    <w:rsid w:val="000F7549"/>
    <w:rsid w:val="00100B29"/>
    <w:rsid w:val="00104CEC"/>
    <w:rsid w:val="00114A22"/>
    <w:rsid w:val="001256B4"/>
    <w:rsid w:val="00145D43"/>
    <w:rsid w:val="00154AAF"/>
    <w:rsid w:val="001619E9"/>
    <w:rsid w:val="0016514E"/>
    <w:rsid w:val="00173795"/>
    <w:rsid w:val="001753E9"/>
    <w:rsid w:val="00175E24"/>
    <w:rsid w:val="001803B6"/>
    <w:rsid w:val="0018284C"/>
    <w:rsid w:val="00182CCC"/>
    <w:rsid w:val="00192C46"/>
    <w:rsid w:val="00194EA6"/>
    <w:rsid w:val="001A08B3"/>
    <w:rsid w:val="001A6D97"/>
    <w:rsid w:val="001A7B60"/>
    <w:rsid w:val="001B0007"/>
    <w:rsid w:val="001B248B"/>
    <w:rsid w:val="001B52F0"/>
    <w:rsid w:val="001B7A65"/>
    <w:rsid w:val="001C01C3"/>
    <w:rsid w:val="001C6165"/>
    <w:rsid w:val="001D3774"/>
    <w:rsid w:val="001D4F68"/>
    <w:rsid w:val="001D50CB"/>
    <w:rsid w:val="001D5FCD"/>
    <w:rsid w:val="001D701F"/>
    <w:rsid w:val="001E41F3"/>
    <w:rsid w:val="001E5A18"/>
    <w:rsid w:val="001F0760"/>
    <w:rsid w:val="001F4CB2"/>
    <w:rsid w:val="001F4D82"/>
    <w:rsid w:val="00211CE6"/>
    <w:rsid w:val="00212C8E"/>
    <w:rsid w:val="002157AD"/>
    <w:rsid w:val="00216057"/>
    <w:rsid w:val="00224B53"/>
    <w:rsid w:val="00234F68"/>
    <w:rsid w:val="00241EA6"/>
    <w:rsid w:val="0026004D"/>
    <w:rsid w:val="0026408E"/>
    <w:rsid w:val="002640DD"/>
    <w:rsid w:val="00271FE9"/>
    <w:rsid w:val="00274F66"/>
    <w:rsid w:val="00275D12"/>
    <w:rsid w:val="002837FD"/>
    <w:rsid w:val="00284FEB"/>
    <w:rsid w:val="002860C4"/>
    <w:rsid w:val="00297C3D"/>
    <w:rsid w:val="002B4825"/>
    <w:rsid w:val="002B4A8D"/>
    <w:rsid w:val="002B5741"/>
    <w:rsid w:val="002B63E4"/>
    <w:rsid w:val="002C1C77"/>
    <w:rsid w:val="002C29C7"/>
    <w:rsid w:val="002C55BA"/>
    <w:rsid w:val="002C5CD9"/>
    <w:rsid w:val="002D441B"/>
    <w:rsid w:val="002D487B"/>
    <w:rsid w:val="002E3493"/>
    <w:rsid w:val="002E472E"/>
    <w:rsid w:val="002E70C1"/>
    <w:rsid w:val="002F0AD7"/>
    <w:rsid w:val="00305409"/>
    <w:rsid w:val="003058DA"/>
    <w:rsid w:val="003128D2"/>
    <w:rsid w:val="00322657"/>
    <w:rsid w:val="00327004"/>
    <w:rsid w:val="003363F2"/>
    <w:rsid w:val="00343D4C"/>
    <w:rsid w:val="0035377D"/>
    <w:rsid w:val="003609EF"/>
    <w:rsid w:val="0036231A"/>
    <w:rsid w:val="003660AF"/>
    <w:rsid w:val="003738A4"/>
    <w:rsid w:val="00374DD4"/>
    <w:rsid w:val="00390F0A"/>
    <w:rsid w:val="00396602"/>
    <w:rsid w:val="003B2F9C"/>
    <w:rsid w:val="003B5ECE"/>
    <w:rsid w:val="003B73FB"/>
    <w:rsid w:val="003D22E2"/>
    <w:rsid w:val="003D324D"/>
    <w:rsid w:val="003D64EE"/>
    <w:rsid w:val="003E02B0"/>
    <w:rsid w:val="003E1A36"/>
    <w:rsid w:val="003E2BDE"/>
    <w:rsid w:val="003E662F"/>
    <w:rsid w:val="003E69F7"/>
    <w:rsid w:val="003F6E82"/>
    <w:rsid w:val="00403077"/>
    <w:rsid w:val="004040FF"/>
    <w:rsid w:val="004043E4"/>
    <w:rsid w:val="004054D6"/>
    <w:rsid w:val="0040744E"/>
    <w:rsid w:val="00410371"/>
    <w:rsid w:val="00410EAE"/>
    <w:rsid w:val="0042247D"/>
    <w:rsid w:val="00423C88"/>
    <w:rsid w:val="004242F1"/>
    <w:rsid w:val="004255D6"/>
    <w:rsid w:val="00426928"/>
    <w:rsid w:val="00427DA1"/>
    <w:rsid w:val="00435FD1"/>
    <w:rsid w:val="004515D5"/>
    <w:rsid w:val="00451901"/>
    <w:rsid w:val="004537A1"/>
    <w:rsid w:val="00472565"/>
    <w:rsid w:val="0047560D"/>
    <w:rsid w:val="00485B2C"/>
    <w:rsid w:val="004947CE"/>
    <w:rsid w:val="004971DC"/>
    <w:rsid w:val="00497471"/>
    <w:rsid w:val="004A4269"/>
    <w:rsid w:val="004A4DF1"/>
    <w:rsid w:val="004B75B7"/>
    <w:rsid w:val="004C1F8C"/>
    <w:rsid w:val="004C2A2B"/>
    <w:rsid w:val="004C38BC"/>
    <w:rsid w:val="004C4F0E"/>
    <w:rsid w:val="004C77FA"/>
    <w:rsid w:val="004D1A79"/>
    <w:rsid w:val="004D4731"/>
    <w:rsid w:val="004D74A9"/>
    <w:rsid w:val="004E241C"/>
    <w:rsid w:val="00513C4A"/>
    <w:rsid w:val="0051580D"/>
    <w:rsid w:val="00525144"/>
    <w:rsid w:val="00525756"/>
    <w:rsid w:val="00526347"/>
    <w:rsid w:val="005445D5"/>
    <w:rsid w:val="00547111"/>
    <w:rsid w:val="005516DB"/>
    <w:rsid w:val="005553AB"/>
    <w:rsid w:val="00557E32"/>
    <w:rsid w:val="00563D95"/>
    <w:rsid w:val="005668F9"/>
    <w:rsid w:val="005674FB"/>
    <w:rsid w:val="00572ADA"/>
    <w:rsid w:val="00576FC1"/>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21188"/>
    <w:rsid w:val="00622B7F"/>
    <w:rsid w:val="00624933"/>
    <w:rsid w:val="006257ED"/>
    <w:rsid w:val="0063057E"/>
    <w:rsid w:val="00631571"/>
    <w:rsid w:val="006364FF"/>
    <w:rsid w:val="00643554"/>
    <w:rsid w:val="00655F41"/>
    <w:rsid w:val="0066025C"/>
    <w:rsid w:val="0066191E"/>
    <w:rsid w:val="00665C47"/>
    <w:rsid w:val="00670573"/>
    <w:rsid w:val="00690E63"/>
    <w:rsid w:val="0069438F"/>
    <w:rsid w:val="00695808"/>
    <w:rsid w:val="006A4146"/>
    <w:rsid w:val="006B46FB"/>
    <w:rsid w:val="006C78A7"/>
    <w:rsid w:val="006D5B47"/>
    <w:rsid w:val="006E0DAD"/>
    <w:rsid w:val="006E21FB"/>
    <w:rsid w:val="006E2F56"/>
    <w:rsid w:val="006E500B"/>
    <w:rsid w:val="006F111B"/>
    <w:rsid w:val="006F3D5A"/>
    <w:rsid w:val="006F69D7"/>
    <w:rsid w:val="00704493"/>
    <w:rsid w:val="00710733"/>
    <w:rsid w:val="00711B5E"/>
    <w:rsid w:val="00725E2B"/>
    <w:rsid w:val="00731A89"/>
    <w:rsid w:val="0074315C"/>
    <w:rsid w:val="00743B89"/>
    <w:rsid w:val="00746E03"/>
    <w:rsid w:val="00766ECB"/>
    <w:rsid w:val="00780AF6"/>
    <w:rsid w:val="007829C3"/>
    <w:rsid w:val="00786B97"/>
    <w:rsid w:val="00792342"/>
    <w:rsid w:val="007925A7"/>
    <w:rsid w:val="00797740"/>
    <w:rsid w:val="007977A8"/>
    <w:rsid w:val="007A25B9"/>
    <w:rsid w:val="007B1C59"/>
    <w:rsid w:val="007B1F5E"/>
    <w:rsid w:val="007B512A"/>
    <w:rsid w:val="007C2097"/>
    <w:rsid w:val="007D1A26"/>
    <w:rsid w:val="007D6A07"/>
    <w:rsid w:val="007E0B47"/>
    <w:rsid w:val="007F10BF"/>
    <w:rsid w:val="007F617E"/>
    <w:rsid w:val="007F7259"/>
    <w:rsid w:val="0080048E"/>
    <w:rsid w:val="008040A8"/>
    <w:rsid w:val="00807F92"/>
    <w:rsid w:val="00816EDE"/>
    <w:rsid w:val="0082210D"/>
    <w:rsid w:val="00823031"/>
    <w:rsid w:val="008279FA"/>
    <w:rsid w:val="00834371"/>
    <w:rsid w:val="00847676"/>
    <w:rsid w:val="008626E7"/>
    <w:rsid w:val="00863CF2"/>
    <w:rsid w:val="00866667"/>
    <w:rsid w:val="008706F8"/>
    <w:rsid w:val="00870EE7"/>
    <w:rsid w:val="008712FA"/>
    <w:rsid w:val="00874199"/>
    <w:rsid w:val="00874ADC"/>
    <w:rsid w:val="008863B9"/>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30D18"/>
    <w:rsid w:val="00941E30"/>
    <w:rsid w:val="00942679"/>
    <w:rsid w:val="009550D8"/>
    <w:rsid w:val="00974C09"/>
    <w:rsid w:val="009777D9"/>
    <w:rsid w:val="00985928"/>
    <w:rsid w:val="00987924"/>
    <w:rsid w:val="009879FD"/>
    <w:rsid w:val="00991B88"/>
    <w:rsid w:val="00992379"/>
    <w:rsid w:val="0099331A"/>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309C5"/>
    <w:rsid w:val="00A3712D"/>
    <w:rsid w:val="00A4395F"/>
    <w:rsid w:val="00A472EA"/>
    <w:rsid w:val="00A47E70"/>
    <w:rsid w:val="00A50CF0"/>
    <w:rsid w:val="00A51689"/>
    <w:rsid w:val="00A5460B"/>
    <w:rsid w:val="00A71591"/>
    <w:rsid w:val="00A766FB"/>
    <w:rsid w:val="00A7671C"/>
    <w:rsid w:val="00A86F21"/>
    <w:rsid w:val="00A9013D"/>
    <w:rsid w:val="00A93E3A"/>
    <w:rsid w:val="00A93E6C"/>
    <w:rsid w:val="00AA23C8"/>
    <w:rsid w:val="00AA2CBC"/>
    <w:rsid w:val="00AA7797"/>
    <w:rsid w:val="00AC5820"/>
    <w:rsid w:val="00AD1CD8"/>
    <w:rsid w:val="00AE0B9D"/>
    <w:rsid w:val="00AE47D3"/>
    <w:rsid w:val="00B06499"/>
    <w:rsid w:val="00B07FAC"/>
    <w:rsid w:val="00B17C02"/>
    <w:rsid w:val="00B208DF"/>
    <w:rsid w:val="00B22E27"/>
    <w:rsid w:val="00B258BB"/>
    <w:rsid w:val="00B52CF4"/>
    <w:rsid w:val="00B67B97"/>
    <w:rsid w:val="00B73201"/>
    <w:rsid w:val="00B7460E"/>
    <w:rsid w:val="00B815AC"/>
    <w:rsid w:val="00B81F63"/>
    <w:rsid w:val="00B87E54"/>
    <w:rsid w:val="00B948B5"/>
    <w:rsid w:val="00B968C8"/>
    <w:rsid w:val="00BA1287"/>
    <w:rsid w:val="00BA2825"/>
    <w:rsid w:val="00BA3EC5"/>
    <w:rsid w:val="00BA46BF"/>
    <w:rsid w:val="00BA4947"/>
    <w:rsid w:val="00BA51D9"/>
    <w:rsid w:val="00BB26BD"/>
    <w:rsid w:val="00BB2A92"/>
    <w:rsid w:val="00BB4AD2"/>
    <w:rsid w:val="00BB5DFC"/>
    <w:rsid w:val="00BC101B"/>
    <w:rsid w:val="00BC3827"/>
    <w:rsid w:val="00BD225D"/>
    <w:rsid w:val="00BD279D"/>
    <w:rsid w:val="00BD6BB8"/>
    <w:rsid w:val="00BE3ED6"/>
    <w:rsid w:val="00BF001D"/>
    <w:rsid w:val="00BF1893"/>
    <w:rsid w:val="00C240F3"/>
    <w:rsid w:val="00C3447E"/>
    <w:rsid w:val="00C46C80"/>
    <w:rsid w:val="00C62A23"/>
    <w:rsid w:val="00C660A7"/>
    <w:rsid w:val="00C66BA2"/>
    <w:rsid w:val="00C86DA5"/>
    <w:rsid w:val="00C94AC6"/>
    <w:rsid w:val="00C95985"/>
    <w:rsid w:val="00CA1403"/>
    <w:rsid w:val="00CA3DFC"/>
    <w:rsid w:val="00CB0DA2"/>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2556"/>
    <w:rsid w:val="00D3568C"/>
    <w:rsid w:val="00D45C4A"/>
    <w:rsid w:val="00D50255"/>
    <w:rsid w:val="00D503ED"/>
    <w:rsid w:val="00D51241"/>
    <w:rsid w:val="00D517CF"/>
    <w:rsid w:val="00D56C39"/>
    <w:rsid w:val="00D60756"/>
    <w:rsid w:val="00D627C5"/>
    <w:rsid w:val="00D632F1"/>
    <w:rsid w:val="00D66520"/>
    <w:rsid w:val="00D709B9"/>
    <w:rsid w:val="00D82183"/>
    <w:rsid w:val="00D87DAA"/>
    <w:rsid w:val="00D96646"/>
    <w:rsid w:val="00D9713A"/>
    <w:rsid w:val="00DA63A7"/>
    <w:rsid w:val="00DB13A8"/>
    <w:rsid w:val="00DC3220"/>
    <w:rsid w:val="00DC4BE5"/>
    <w:rsid w:val="00DD1860"/>
    <w:rsid w:val="00DD51E5"/>
    <w:rsid w:val="00DE100A"/>
    <w:rsid w:val="00DE34CF"/>
    <w:rsid w:val="00DE4E58"/>
    <w:rsid w:val="00E05D87"/>
    <w:rsid w:val="00E07D76"/>
    <w:rsid w:val="00E10AE3"/>
    <w:rsid w:val="00E13F3D"/>
    <w:rsid w:val="00E15751"/>
    <w:rsid w:val="00E2065E"/>
    <w:rsid w:val="00E20CF4"/>
    <w:rsid w:val="00E21773"/>
    <w:rsid w:val="00E21D4E"/>
    <w:rsid w:val="00E2342E"/>
    <w:rsid w:val="00E271BC"/>
    <w:rsid w:val="00E3205F"/>
    <w:rsid w:val="00E346CD"/>
    <w:rsid w:val="00E34898"/>
    <w:rsid w:val="00E537B2"/>
    <w:rsid w:val="00E574AB"/>
    <w:rsid w:val="00E6328F"/>
    <w:rsid w:val="00E66BD7"/>
    <w:rsid w:val="00E76A3D"/>
    <w:rsid w:val="00E939D0"/>
    <w:rsid w:val="00EA616C"/>
    <w:rsid w:val="00EB09B7"/>
    <w:rsid w:val="00EC5F0E"/>
    <w:rsid w:val="00EC6D3A"/>
    <w:rsid w:val="00ED1EB0"/>
    <w:rsid w:val="00ED321A"/>
    <w:rsid w:val="00ED681A"/>
    <w:rsid w:val="00ED7E68"/>
    <w:rsid w:val="00EE081D"/>
    <w:rsid w:val="00EE7D7C"/>
    <w:rsid w:val="00F06795"/>
    <w:rsid w:val="00F11957"/>
    <w:rsid w:val="00F21300"/>
    <w:rsid w:val="00F25D98"/>
    <w:rsid w:val="00F300FB"/>
    <w:rsid w:val="00F34995"/>
    <w:rsid w:val="00F50D96"/>
    <w:rsid w:val="00F54E44"/>
    <w:rsid w:val="00F55EE9"/>
    <w:rsid w:val="00F5607E"/>
    <w:rsid w:val="00F5788F"/>
    <w:rsid w:val="00F6019E"/>
    <w:rsid w:val="00F711F0"/>
    <w:rsid w:val="00F83BFE"/>
    <w:rsid w:val="00F86806"/>
    <w:rsid w:val="00F91407"/>
    <w:rsid w:val="00FA248C"/>
    <w:rsid w:val="00FA54EA"/>
    <w:rsid w:val="00FB4F72"/>
    <w:rsid w:val="00FB6386"/>
    <w:rsid w:val="00FB789C"/>
    <w:rsid w:val="00FC1CFF"/>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216057"/>
    <w:rPr>
      <w:color w:val="808080"/>
      <w:shd w:val="clear" w:color="auto" w:fill="E6E6E6"/>
    </w:rPr>
  </w:style>
  <w:style w:type="character" w:customStyle="1" w:styleId="CharChar44">
    <w:name w:val="Char Char44"/>
    <w:rsid w:val="00216057"/>
    <w:rPr>
      <w:rFonts w:ascii="Arial" w:hAnsi="Arial"/>
      <w:sz w:val="24"/>
      <w:lang w:val="en-GB" w:eastAsia="en-US" w:bidi="ar-SA"/>
    </w:rPr>
  </w:style>
  <w:style w:type="paragraph" w:customStyle="1" w:styleId="442">
    <w:name w:val="(文字) (文字)4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16057"/>
    <w:rPr>
      <w:lang w:val="en-GB" w:eastAsia="ja-JP" w:bidi="ar-SA"/>
    </w:rPr>
  </w:style>
  <w:style w:type="paragraph" w:customStyle="1" w:styleId="1Char4">
    <w:name w:val="(文字) (文字)1 Char (文字) (文字)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160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2160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16057"/>
    <w:rPr>
      <w:rFonts w:ascii="Tahoma" w:hAnsi="Tahoma" w:cs="Tahoma"/>
      <w:shd w:val="clear" w:color="auto" w:fill="000080"/>
      <w:lang w:val="en-GB" w:eastAsia="en-US"/>
    </w:rPr>
  </w:style>
  <w:style w:type="character" w:customStyle="1" w:styleId="ZchnZchn54">
    <w:name w:val="Zchn Zchn54"/>
    <w:rsid w:val="00216057"/>
    <w:rPr>
      <w:rFonts w:ascii="Courier New" w:eastAsia="Batang" w:hAnsi="Courier New"/>
      <w:lang w:val="nb-NO" w:eastAsia="en-US" w:bidi="ar-SA"/>
    </w:rPr>
  </w:style>
  <w:style w:type="character" w:customStyle="1" w:styleId="CharChar104">
    <w:name w:val="Char Char104"/>
    <w:semiHidden/>
    <w:rsid w:val="00216057"/>
    <w:rPr>
      <w:rFonts w:ascii="Times New Roman" w:hAnsi="Times New Roman"/>
      <w:lang w:val="en-GB" w:eastAsia="en-US"/>
    </w:rPr>
  </w:style>
  <w:style w:type="character" w:customStyle="1" w:styleId="CharChar94">
    <w:name w:val="Char Char94"/>
    <w:rsid w:val="00216057"/>
    <w:rPr>
      <w:rFonts w:ascii="Tahoma" w:hAnsi="Tahoma" w:cs="Tahoma"/>
      <w:sz w:val="16"/>
      <w:szCs w:val="16"/>
      <w:lang w:val="en-GB" w:eastAsia="en-US"/>
    </w:rPr>
  </w:style>
  <w:style w:type="character" w:customStyle="1" w:styleId="CharChar84">
    <w:name w:val="Char Char84"/>
    <w:semiHidden/>
    <w:rsid w:val="00216057"/>
    <w:rPr>
      <w:rFonts w:ascii="Times New Roman" w:hAnsi="Times New Roman"/>
      <w:b/>
      <w:bCs/>
      <w:lang w:val="en-GB" w:eastAsia="en-US"/>
    </w:rPr>
  </w:style>
  <w:style w:type="paragraph" w:customStyle="1" w:styleId="1CharChar1Char4">
    <w:name w:val="(文字) (文字)1 Char (文字) (文字) Char (文字) (文字)1 Char (文字) (文字)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16057"/>
    <w:rPr>
      <w:rFonts w:ascii="Arial" w:hAnsi="Arial"/>
      <w:sz w:val="36"/>
      <w:lang w:val="en-GB" w:eastAsia="en-US" w:bidi="ar-SA"/>
    </w:rPr>
  </w:style>
  <w:style w:type="character" w:customStyle="1" w:styleId="CharChar284">
    <w:name w:val="Char Char284"/>
    <w:rsid w:val="00216057"/>
    <w:rPr>
      <w:rFonts w:ascii="Arial" w:hAnsi="Arial"/>
      <w:sz w:val="32"/>
      <w:lang w:val="en-GB"/>
    </w:rPr>
  </w:style>
  <w:style w:type="character" w:customStyle="1" w:styleId="CharChar243">
    <w:name w:val="Char Char243"/>
    <w:rsid w:val="00216057"/>
    <w:rPr>
      <w:rFonts w:ascii="Arial" w:hAnsi="Arial"/>
      <w:sz w:val="36"/>
      <w:lang w:val="en-GB" w:eastAsia="en-US"/>
    </w:rPr>
  </w:style>
  <w:style w:type="character" w:customStyle="1" w:styleId="CharChar36">
    <w:name w:val="Char Char36"/>
    <w:rsid w:val="00216057"/>
    <w:rPr>
      <w:rFonts w:ascii="Arial" w:hAnsi="Arial" w:cs="Arial" w:hint="default"/>
      <w:sz w:val="22"/>
      <w:lang w:val="en-GB" w:eastAsia="en-US" w:bidi="ar-SA"/>
    </w:rPr>
  </w:style>
  <w:style w:type="character" w:customStyle="1" w:styleId="CharChar215">
    <w:name w:val="Char Char215"/>
    <w:rsid w:val="00216057"/>
    <w:rPr>
      <w:rFonts w:ascii="Times New Roman" w:hAnsi="Times New Roman"/>
      <w:lang w:val="en-GB" w:eastAsia="en-US"/>
    </w:rPr>
  </w:style>
  <w:style w:type="character" w:customStyle="1" w:styleId="CharChar63">
    <w:name w:val="Char Char63"/>
    <w:rsid w:val="00216057"/>
    <w:rPr>
      <w:rFonts w:ascii="Arial" w:eastAsia="SimSun" w:hAnsi="Arial"/>
      <w:sz w:val="32"/>
      <w:lang w:val="en-GB" w:eastAsia="en-US" w:bidi="ar-SA"/>
    </w:rPr>
  </w:style>
  <w:style w:type="character" w:customStyle="1" w:styleId="CharChar53">
    <w:name w:val="Char Char53"/>
    <w:rsid w:val="00216057"/>
    <w:rPr>
      <w:rFonts w:ascii="Arial" w:eastAsia="SimSun" w:hAnsi="Arial"/>
      <w:sz w:val="28"/>
      <w:lang w:val="en-GB" w:eastAsia="en-US" w:bidi="ar-SA"/>
    </w:rPr>
  </w:style>
  <w:style w:type="character" w:customStyle="1" w:styleId="CharChar163">
    <w:name w:val="Char Char163"/>
    <w:rsid w:val="00216057"/>
    <w:rPr>
      <w:rFonts w:ascii="Arial" w:eastAsia="SimSun" w:hAnsi="Arial"/>
      <w:lang w:val="en-GB" w:eastAsia="en-US" w:bidi="ar-SA"/>
    </w:rPr>
  </w:style>
  <w:style w:type="character" w:customStyle="1" w:styleId="CharChar143">
    <w:name w:val="Char Char143"/>
    <w:rsid w:val="00216057"/>
    <w:rPr>
      <w:rFonts w:ascii="Arial" w:eastAsia="SimSun" w:hAnsi="Arial"/>
      <w:sz w:val="36"/>
      <w:lang w:val="en-GB" w:eastAsia="en-US" w:bidi="ar-SA"/>
    </w:rPr>
  </w:style>
  <w:style w:type="paragraph" w:customStyle="1" w:styleId="CarCar1CharCharCarCar3">
    <w:name w:val="Car Car1 Char Char Car Car3"/>
    <w:semiHidden/>
    <w:rsid w:val="002160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16057"/>
    <w:rPr>
      <w:rFonts w:ascii="Arial" w:hAnsi="Arial"/>
      <w:lang w:val="en-GB" w:eastAsia="en-US"/>
    </w:rPr>
  </w:style>
  <w:style w:type="character" w:customStyle="1" w:styleId="CharChar173">
    <w:name w:val="Char Char173"/>
    <w:rsid w:val="00216057"/>
    <w:rPr>
      <w:rFonts w:ascii="Tahoma" w:hAnsi="Tahoma" w:cs="Tahoma"/>
      <w:shd w:val="clear" w:color="auto" w:fill="000080"/>
      <w:lang w:val="en-GB" w:eastAsia="en-US"/>
    </w:rPr>
  </w:style>
  <w:style w:type="character" w:customStyle="1" w:styleId="CharChar193">
    <w:name w:val="Char Char193"/>
    <w:rsid w:val="00216057"/>
    <w:rPr>
      <w:rFonts w:ascii="Times New Roman" w:hAnsi="Times New Roman"/>
      <w:lang w:val="en-GB"/>
    </w:rPr>
  </w:style>
  <w:style w:type="character" w:customStyle="1" w:styleId="CharChar203">
    <w:name w:val="Char Char203"/>
    <w:rsid w:val="00216057"/>
    <w:rPr>
      <w:rFonts w:ascii="Tahoma" w:hAnsi="Tahoma" w:cs="Tahoma"/>
      <w:sz w:val="16"/>
      <w:szCs w:val="16"/>
      <w:lang w:val="en-GB" w:eastAsia="en-US"/>
    </w:rPr>
  </w:style>
  <w:style w:type="character" w:customStyle="1" w:styleId="CharChar303">
    <w:name w:val="Char Char303"/>
    <w:rsid w:val="00216057"/>
    <w:rPr>
      <w:rFonts w:ascii="Arial" w:hAnsi="Arial"/>
      <w:lang w:val="en-GB" w:eastAsia="en-US"/>
    </w:rPr>
  </w:style>
  <w:style w:type="character" w:customStyle="1" w:styleId="CharChar263">
    <w:name w:val="Char Char263"/>
    <w:rsid w:val="00216057"/>
    <w:rPr>
      <w:rFonts w:ascii="Times New Roman" w:hAnsi="Times New Roman"/>
      <w:lang w:val="en-GB" w:eastAsia="en-US"/>
    </w:rPr>
  </w:style>
  <w:style w:type="character" w:customStyle="1" w:styleId="CharChar273">
    <w:name w:val="Char Char273"/>
    <w:rsid w:val="00216057"/>
    <w:rPr>
      <w:rFonts w:ascii="Arial" w:hAnsi="Arial"/>
      <w:b/>
      <w:i/>
      <w:noProof/>
      <w:sz w:val="18"/>
      <w:lang w:val="en-GB" w:eastAsia="en-US"/>
    </w:rPr>
  </w:style>
  <w:style w:type="character" w:customStyle="1" w:styleId="CharChar214">
    <w:name w:val="Char Char214"/>
    <w:rsid w:val="00216057"/>
    <w:rPr>
      <w:rFonts w:ascii="Arial" w:hAnsi="Arial"/>
      <w:lang w:val="en-GB" w:eastAsia="en-US" w:bidi="ar-SA"/>
    </w:rPr>
  </w:style>
  <w:style w:type="paragraph" w:customStyle="1" w:styleId="CarCar53">
    <w:name w:val="Car Car53"/>
    <w:semiHidden/>
    <w:rsid w:val="002160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216057"/>
    <w:rPr>
      <w:rFonts w:ascii="SimSun" w:eastAsia="SimSun" w:hAnsi="SimSun" w:hint="eastAsia"/>
      <w:lang w:val="en-GB" w:eastAsia="en-US" w:bidi="ar-SA"/>
    </w:rPr>
  </w:style>
  <w:style w:type="character" w:customStyle="1" w:styleId="CharChar153">
    <w:name w:val="Char Char153"/>
    <w:rsid w:val="00216057"/>
    <w:rPr>
      <w:rFonts w:ascii="Arial" w:hAnsi="Arial"/>
      <w:sz w:val="36"/>
      <w:lang w:val="en-GB"/>
    </w:rPr>
  </w:style>
  <w:style w:type="paragraph" w:customStyle="1" w:styleId="TOC921">
    <w:name w:val="TOC 921"/>
    <w:basedOn w:val="TOC8"/>
    <w:rsid w:val="00216057"/>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216057"/>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216057"/>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21605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16057"/>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21605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1605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16057"/>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16057"/>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16057"/>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1605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16057"/>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16057"/>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216057"/>
    <w:rPr>
      <w:rFonts w:ascii="Times New Roman" w:eastAsia="Times New Roman" w:hAnsi="Times New Roman"/>
      <w:sz w:val="18"/>
      <w:szCs w:val="18"/>
      <w:lang w:val="en-GB" w:eastAsia="en-GB"/>
    </w:rPr>
  </w:style>
  <w:style w:type="character" w:customStyle="1" w:styleId="1fff1">
    <w:name w:val="标题 字符1"/>
    <w:aliases w:val="Section Header 字符1"/>
    <w:rsid w:val="00216057"/>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16057"/>
    <w:rPr>
      <w:rFonts w:ascii="Times New Roman" w:hAnsi="Times New Roman"/>
      <w:lang w:val="en-GB" w:eastAsia="en-US"/>
    </w:rPr>
  </w:style>
  <w:style w:type="character" w:customStyle="1" w:styleId="MediumGrid2Char2">
    <w:name w:val="Medium Grid 2 Char2"/>
    <w:uiPriority w:val="1"/>
    <w:locked/>
    <w:rsid w:val="00216057"/>
    <w:rPr>
      <w:rFonts w:ascii="Arial" w:eastAsia="PMingLiU" w:hAnsi="Arial" w:cs="Arial"/>
      <w:lang w:val="x-none" w:eastAsia="x-none"/>
    </w:rPr>
  </w:style>
  <w:style w:type="character" w:customStyle="1" w:styleId="ColorfulList-Accent1Char1">
    <w:name w:val="Colorful List - Accent 1 Char1"/>
    <w:uiPriority w:val="34"/>
    <w:locked/>
    <w:rsid w:val="00216057"/>
    <w:rPr>
      <w:rFonts w:ascii="Calibri" w:eastAsia="Calibri" w:hAnsi="Calibri" w:cs="Calibri"/>
      <w:sz w:val="22"/>
      <w:szCs w:val="22"/>
    </w:rPr>
  </w:style>
  <w:style w:type="character" w:customStyle="1" w:styleId="ColorfulGrid-Accent1Char2">
    <w:name w:val="Colorful Grid - Accent 1 Char2"/>
    <w:uiPriority w:val="29"/>
    <w:rsid w:val="00216057"/>
    <w:rPr>
      <w:rFonts w:ascii="Arial" w:eastAsia="PMingLiU" w:hAnsi="Arial"/>
      <w:i/>
      <w:iCs/>
      <w:color w:val="000000"/>
      <w:lang w:val="en-GB" w:eastAsia="en-GB"/>
    </w:rPr>
  </w:style>
  <w:style w:type="character" w:customStyle="1" w:styleId="LightShading-Accent2Char2">
    <w:name w:val="Light Shading - Accent 2 Char2"/>
    <w:uiPriority w:val="30"/>
    <w:rsid w:val="00216057"/>
    <w:rPr>
      <w:rFonts w:ascii="Arial" w:eastAsia="PMingLiU" w:hAnsi="Arial"/>
      <w:b/>
      <w:bCs/>
      <w:i/>
      <w:iCs/>
      <w:color w:val="4F81BD"/>
      <w:lang w:val="en-GB" w:eastAsia="en-GB"/>
    </w:rPr>
  </w:style>
  <w:style w:type="character" w:customStyle="1" w:styleId="MediumGrid11">
    <w:name w:val="Medium Grid 11"/>
    <w:uiPriority w:val="99"/>
    <w:rsid w:val="00216057"/>
    <w:rPr>
      <w:color w:val="808080"/>
    </w:rPr>
  </w:style>
  <w:style w:type="character" w:customStyle="1" w:styleId="5f4">
    <w:name w:val="未处理的提及5"/>
    <w:uiPriority w:val="52"/>
    <w:rsid w:val="00216057"/>
    <w:rPr>
      <w:color w:val="808080"/>
      <w:shd w:val="clear" w:color="auto" w:fill="E6E6E6"/>
    </w:rPr>
  </w:style>
  <w:style w:type="character" w:customStyle="1" w:styleId="4f6">
    <w:name w:val="未处理的提及4"/>
    <w:uiPriority w:val="52"/>
    <w:rsid w:val="00216057"/>
    <w:rPr>
      <w:color w:val="808080"/>
      <w:shd w:val="clear" w:color="auto" w:fill="E6E6E6"/>
    </w:rPr>
  </w:style>
  <w:style w:type="table" w:styleId="MediumGrid1-Accent2">
    <w:name w:val="Medium Grid 1 Accent 2"/>
    <w:basedOn w:val="TableNormal"/>
    <w:uiPriority w:val="34"/>
    <w:unhideWhenUsed/>
    <w:rsid w:val="0021605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1605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1605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1605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16057"/>
    <w:rPr>
      <w:rFonts w:ascii="Times New Roman" w:hAnsi="Times New Roman"/>
      <w:b/>
      <w:bCs/>
      <w:lang w:val="en-GB" w:eastAsia="en-US"/>
    </w:rPr>
  </w:style>
  <w:style w:type="character" w:customStyle="1" w:styleId="aff0">
    <w:name w:val="文档结构图 字符"/>
    <w:rsid w:val="00216057"/>
    <w:rPr>
      <w:rFonts w:ascii="SimSun" w:eastAsia="SimSun"/>
      <w:sz w:val="18"/>
      <w:szCs w:val="18"/>
      <w:lang w:val="en-GB" w:eastAsia="en-US"/>
    </w:rPr>
  </w:style>
  <w:style w:type="character" w:customStyle="1" w:styleId="aff1">
    <w:name w:val="页脚 字符"/>
    <w:aliases w:val="footer odd 字符,footer 字符,fo 字符,pie de página 字符"/>
    <w:rsid w:val="00216057"/>
    <w:rPr>
      <w:rFonts w:ascii="Arial" w:eastAsia="Times New Roman" w:hAnsi="Arial"/>
      <w:b/>
      <w:i/>
      <w:noProof/>
      <w:sz w:val="18"/>
    </w:rPr>
  </w:style>
  <w:style w:type="character" w:customStyle="1" w:styleId="aff2">
    <w:name w:val="批注框文本 字符"/>
    <w:rsid w:val="00216057"/>
    <w:rPr>
      <w:sz w:val="18"/>
      <w:szCs w:val="18"/>
      <w:lang w:val="en-GB" w:eastAsia="en-US"/>
    </w:rPr>
  </w:style>
  <w:style w:type="character" w:customStyle="1" w:styleId="aff3">
    <w:name w:val="批注文字 字符"/>
    <w:rsid w:val="00216057"/>
    <w:rPr>
      <w:rFonts w:eastAsia="MS Mincho"/>
      <w:lang w:val="x-none" w:eastAsia="en-US"/>
    </w:rPr>
  </w:style>
  <w:style w:type="character" w:customStyle="1" w:styleId="aff4">
    <w:name w:val="批注主题 字符"/>
    <w:rsid w:val="00216057"/>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1605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16057"/>
    <w:rPr>
      <w:rFonts w:eastAsia="Times New Roman"/>
      <w:sz w:val="16"/>
    </w:rPr>
  </w:style>
  <w:style w:type="character" w:customStyle="1" w:styleId="aff6">
    <w:name w:val="正文文本缩进 字符"/>
    <w:rsid w:val="00216057"/>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16057"/>
    <w:rPr>
      <w:rFonts w:ascii="Arial" w:eastAsia="Times New Roman" w:hAnsi="Arial"/>
      <w:sz w:val="32"/>
    </w:rPr>
  </w:style>
  <w:style w:type="character" w:customStyle="1" w:styleId="6f0">
    <w:name w:val="标题 6 字符"/>
    <w:aliases w:val="T1 字符,Header 6 字符"/>
    <w:rsid w:val="00216057"/>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16057"/>
    <w:rPr>
      <w:rFonts w:ascii="Arial" w:eastAsia="Times New Roman" w:hAnsi="Arial"/>
      <w:b/>
      <w:noProof/>
      <w:sz w:val="18"/>
    </w:rPr>
  </w:style>
  <w:style w:type="character" w:customStyle="1" w:styleId="aff7">
    <w:name w:val="纯文本 字符"/>
    <w:rsid w:val="0021605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16057"/>
    <w:rPr>
      <w:rFonts w:eastAsia="SimSun"/>
      <w:lang w:val="en-GB" w:eastAsia="ja-JP"/>
    </w:rPr>
  </w:style>
  <w:style w:type="character" w:customStyle="1" w:styleId="2fe">
    <w:name w:val="正文文本 2 字符"/>
    <w:rsid w:val="00216057"/>
    <w:rPr>
      <w:rFonts w:eastAsia="SimSun"/>
      <w:i/>
      <w:lang w:val="en-GB" w:eastAsia="x-none"/>
    </w:rPr>
  </w:style>
  <w:style w:type="character" w:customStyle="1" w:styleId="3fa">
    <w:name w:val="正文文本 3 字符"/>
    <w:rsid w:val="00216057"/>
    <w:rPr>
      <w:rFonts w:eastAsia="Osaka"/>
      <w:color w:val="000000"/>
      <w:lang w:val="en-GB" w:eastAsia="x-none"/>
    </w:rPr>
  </w:style>
  <w:style w:type="character" w:customStyle="1" w:styleId="2ff">
    <w:name w:val="正文文本缩进 2 字符"/>
    <w:rsid w:val="00216057"/>
    <w:rPr>
      <w:rFonts w:eastAsia="MS Mincho"/>
      <w:lang w:val="en-GB" w:eastAsia="en-GB"/>
    </w:rPr>
  </w:style>
  <w:style w:type="character" w:customStyle="1" w:styleId="aff9">
    <w:name w:val="尾注文本 字符"/>
    <w:rsid w:val="0021605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16057"/>
    <w:rPr>
      <w:rFonts w:eastAsia="MS Mincho"/>
      <w:b/>
      <w:lang w:val="en-GB" w:eastAsia="en-US"/>
    </w:rPr>
  </w:style>
  <w:style w:type="character" w:customStyle="1" w:styleId="74">
    <w:name w:val="标题 7 字符"/>
    <w:aliases w:val="L7 字符,Header 7 字符"/>
    <w:rsid w:val="00216057"/>
    <w:rPr>
      <w:rFonts w:ascii="Arial" w:eastAsia="Times New Roman" w:hAnsi="Arial"/>
    </w:rPr>
  </w:style>
  <w:style w:type="character" w:customStyle="1" w:styleId="84">
    <w:name w:val="标题 8 字符"/>
    <w:rsid w:val="00216057"/>
    <w:rPr>
      <w:rFonts w:ascii="Arial" w:eastAsia="Times New Roman" w:hAnsi="Arial"/>
      <w:sz w:val="36"/>
    </w:rPr>
  </w:style>
  <w:style w:type="character" w:customStyle="1" w:styleId="95">
    <w:name w:val="标题 9 字符"/>
    <w:rsid w:val="00216057"/>
    <w:rPr>
      <w:rFonts w:ascii="Arial" w:eastAsia="Times New Roman" w:hAnsi="Arial"/>
      <w:sz w:val="36"/>
    </w:rPr>
  </w:style>
  <w:style w:type="character" w:customStyle="1" w:styleId="affb">
    <w:name w:val="注释标题 字符"/>
    <w:rsid w:val="00216057"/>
    <w:rPr>
      <w:rFonts w:eastAsia="MS Mincho"/>
      <w:lang w:eastAsia="en-US"/>
    </w:rPr>
  </w:style>
  <w:style w:type="character" w:customStyle="1" w:styleId="HTML0">
    <w:name w:val="HTML 预设格式 字符"/>
    <w:rsid w:val="00216057"/>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16057"/>
    <w:rPr>
      <w:rFonts w:ascii="Times New Roman" w:eastAsia="Times New Roman" w:hAnsi="Times New Roman"/>
      <w:lang w:val="en-GB" w:eastAsia="ja-JP"/>
    </w:rPr>
  </w:style>
  <w:style w:type="table" w:customStyle="1" w:styleId="344">
    <w:name w:val="网格型34"/>
    <w:basedOn w:val="TableNormal"/>
    <w:next w:val="TableGrid"/>
    <w:qFormat/>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160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2160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160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160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16057"/>
    <w:rPr>
      <w:rFonts w:ascii="Times New Roman" w:eastAsia="PMingLiU" w:hAnsi="Times New Roman"/>
      <w:lang w:val="en-GB" w:eastAsia="en-GB"/>
    </w:rPr>
    <w:tblPr/>
  </w:style>
  <w:style w:type="table" w:customStyle="1" w:styleId="SGSTableBasic212">
    <w:name w:val="SGS Table Basic 212"/>
    <w:basedOn w:val="TableNormal"/>
    <w:uiPriority w:val="99"/>
    <w:qFormat/>
    <w:rsid w:val="002160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21605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1605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1605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1605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1605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216057"/>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216057"/>
  </w:style>
  <w:style w:type="paragraph" w:customStyle="1" w:styleId="4f7">
    <w:name w:val="题注4"/>
    <w:basedOn w:val="Normal"/>
    <w:next w:val="Normal"/>
    <w:rsid w:val="0021605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216057"/>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160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2160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160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160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16057"/>
    <w:rPr>
      <w:rFonts w:ascii="Times New Roman" w:eastAsia="PMingLiU" w:hAnsi="Times New Roman"/>
      <w:lang w:val="en-GB" w:eastAsia="en-GB"/>
    </w:rPr>
    <w:tblPr/>
  </w:style>
  <w:style w:type="table" w:customStyle="1" w:styleId="SGSTableBasic2111">
    <w:name w:val="SGS Table Basic 2111"/>
    <w:basedOn w:val="TableNormal"/>
    <w:uiPriority w:val="99"/>
    <w:qFormat/>
    <w:rsid w:val="002160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21605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216057"/>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216057"/>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216057"/>
    <w:rPr>
      <w:rFonts w:ascii="Times New Roman" w:eastAsia="SimSun" w:hAnsi="Times New Roman"/>
      <w:lang w:val="en-GB" w:eastAsia="zh-CN"/>
    </w:rPr>
  </w:style>
  <w:style w:type="paragraph" w:customStyle="1" w:styleId="3GPPNormalText">
    <w:name w:val="3GPP Normal Text"/>
    <w:basedOn w:val="BodyText"/>
    <w:link w:val="3GPPNormalTextChar"/>
    <w:qFormat/>
    <w:rsid w:val="00216057"/>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216057"/>
    <w:rPr>
      <w:rFonts w:ascii="Arial" w:eastAsia="MS Mincho" w:hAnsi="Arial" w:cs="Arial"/>
      <w:sz w:val="24"/>
      <w:szCs w:val="24"/>
      <w:lang w:val="en-US" w:eastAsia="en-US"/>
    </w:rPr>
  </w:style>
  <w:style w:type="character" w:customStyle="1" w:styleId="Char60">
    <w:name w:val="批注主题 Char6"/>
    <w:qFormat/>
    <w:rsid w:val="00216057"/>
    <w:rPr>
      <w:rFonts w:eastAsia="MS Mincho"/>
      <w:b/>
      <w:bCs/>
      <w:lang w:val="x-none" w:eastAsia="en-US"/>
    </w:rPr>
  </w:style>
  <w:style w:type="character" w:customStyle="1" w:styleId="1fff5">
    <w:name w:val="フッター (文字)1"/>
    <w:aliases w:val="footer odd (文字)1,footer (文字)1,fo (文字)1,pie de página (文字)1"/>
    <w:semiHidden/>
    <w:rsid w:val="00216057"/>
    <w:rPr>
      <w:rFonts w:ascii="Times New Roman" w:eastAsia="Times New Roman" w:hAnsi="Times New Roman"/>
      <w:lang w:eastAsia="en-GB"/>
    </w:rPr>
  </w:style>
  <w:style w:type="character" w:customStyle="1" w:styleId="1fff6">
    <w:name w:val="表題 (文字)1"/>
    <w:aliases w:val="Section Header (文字)1"/>
    <w:rsid w:val="00216057"/>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216057"/>
    <w:pPr>
      <w:autoSpaceDN w:val="0"/>
    </w:pPr>
    <w:rPr>
      <w:rFonts w:ascii="Times New Roman" w:eastAsia="MS Mincho" w:hAnsi="Times New Roman"/>
      <w:lang w:val="en-GB" w:eastAsia="en-US"/>
    </w:rPr>
  </w:style>
  <w:style w:type="paragraph" w:customStyle="1" w:styleId="96">
    <w:name w:val="吹き出し9"/>
    <w:basedOn w:val="Normal"/>
    <w:uiPriority w:val="99"/>
    <w:rsid w:val="00216057"/>
    <w:pPr>
      <w:autoSpaceDN w:val="0"/>
    </w:pPr>
    <w:rPr>
      <w:rFonts w:ascii="Tahoma" w:eastAsia="MS Mincho" w:hAnsi="Tahoma" w:cs="Tahoma"/>
      <w:sz w:val="16"/>
      <w:szCs w:val="16"/>
      <w:lang w:eastAsia="ko-KR"/>
    </w:rPr>
  </w:style>
  <w:style w:type="paragraph" w:customStyle="1" w:styleId="76">
    <w:name w:val="図表番号7"/>
    <w:basedOn w:val="Normal"/>
    <w:uiPriority w:val="99"/>
    <w:rsid w:val="00216057"/>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21605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216057"/>
    <w:pPr>
      <w:ind w:left="851" w:hanging="284"/>
    </w:pPr>
  </w:style>
  <w:style w:type="paragraph" w:customStyle="1" w:styleId="78">
    <w:name w:val="箇条書き7"/>
    <w:basedOn w:val="List"/>
    <w:uiPriority w:val="99"/>
    <w:rsid w:val="0021605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216057"/>
    <w:pPr>
      <w:tabs>
        <w:tab w:val="clear" w:pos="644"/>
        <w:tab w:val="num" w:pos="1494"/>
      </w:tabs>
      <w:ind w:left="851" w:hanging="284"/>
    </w:pPr>
  </w:style>
  <w:style w:type="paragraph" w:customStyle="1" w:styleId="370">
    <w:name w:val="箇条書き 37"/>
    <w:basedOn w:val="271"/>
    <w:uiPriority w:val="99"/>
    <w:rsid w:val="00216057"/>
    <w:pPr>
      <w:ind w:left="1135"/>
    </w:pPr>
  </w:style>
  <w:style w:type="paragraph" w:customStyle="1" w:styleId="272">
    <w:name w:val="一覧 27"/>
    <w:basedOn w:val="List"/>
    <w:uiPriority w:val="99"/>
    <w:rsid w:val="0021605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216057"/>
    <w:pPr>
      <w:ind w:left="1135"/>
    </w:pPr>
  </w:style>
  <w:style w:type="paragraph" w:customStyle="1" w:styleId="470">
    <w:name w:val="一覧 47"/>
    <w:basedOn w:val="371"/>
    <w:uiPriority w:val="99"/>
    <w:rsid w:val="00216057"/>
    <w:pPr>
      <w:ind w:left="1418"/>
    </w:pPr>
  </w:style>
  <w:style w:type="paragraph" w:customStyle="1" w:styleId="570">
    <w:name w:val="一覧 57"/>
    <w:basedOn w:val="470"/>
    <w:uiPriority w:val="99"/>
    <w:rsid w:val="00216057"/>
    <w:pPr>
      <w:ind w:left="1702"/>
    </w:pPr>
  </w:style>
  <w:style w:type="paragraph" w:customStyle="1" w:styleId="471">
    <w:name w:val="箇条書き 47"/>
    <w:basedOn w:val="370"/>
    <w:uiPriority w:val="99"/>
    <w:rsid w:val="00216057"/>
    <w:pPr>
      <w:ind w:left="1418"/>
    </w:pPr>
  </w:style>
  <w:style w:type="paragraph" w:customStyle="1" w:styleId="571">
    <w:name w:val="箇条書き 57"/>
    <w:basedOn w:val="471"/>
    <w:uiPriority w:val="99"/>
    <w:rsid w:val="00216057"/>
    <w:pPr>
      <w:ind w:left="1702"/>
    </w:pPr>
  </w:style>
  <w:style w:type="paragraph" w:customStyle="1" w:styleId="79">
    <w:name w:val="コメント文字列7"/>
    <w:basedOn w:val="Normal"/>
    <w:uiPriority w:val="99"/>
    <w:rsid w:val="00216057"/>
    <w:pPr>
      <w:suppressAutoHyphens/>
      <w:autoSpaceDN w:val="0"/>
    </w:pPr>
    <w:rPr>
      <w:rFonts w:eastAsia="MS Mincho" w:cs="CG Times (WN)"/>
      <w:lang w:eastAsia="ar-SA"/>
    </w:rPr>
  </w:style>
  <w:style w:type="paragraph" w:customStyle="1" w:styleId="7a">
    <w:name w:val="コメント内容7"/>
    <w:basedOn w:val="79"/>
    <w:next w:val="79"/>
    <w:uiPriority w:val="99"/>
    <w:rsid w:val="00216057"/>
    <w:rPr>
      <w:b/>
      <w:bCs/>
    </w:rPr>
  </w:style>
  <w:style w:type="paragraph" w:customStyle="1" w:styleId="7b">
    <w:name w:val="見出しマップ7"/>
    <w:basedOn w:val="Normal"/>
    <w:uiPriority w:val="99"/>
    <w:rsid w:val="00216057"/>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21605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16057"/>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216057"/>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216057"/>
    <w:pPr>
      <w:suppressAutoHyphens/>
      <w:autoSpaceDN w:val="0"/>
      <w:ind w:left="708"/>
    </w:pPr>
    <w:rPr>
      <w:rFonts w:eastAsia="MS Mincho" w:cs="CG Times (WN)"/>
      <w:lang w:eastAsia="ar-SA"/>
    </w:rPr>
  </w:style>
  <w:style w:type="paragraph" w:customStyle="1" w:styleId="7e">
    <w:name w:val="記7"/>
    <w:basedOn w:val="Normal"/>
    <w:next w:val="Normal"/>
    <w:uiPriority w:val="99"/>
    <w:rsid w:val="00216057"/>
    <w:pPr>
      <w:suppressAutoHyphens/>
      <w:autoSpaceDN w:val="0"/>
    </w:pPr>
    <w:rPr>
      <w:rFonts w:eastAsia="MS Mincho" w:cs="CG Times (WN)"/>
      <w:lang w:eastAsia="ar-SA"/>
    </w:rPr>
  </w:style>
  <w:style w:type="paragraph" w:customStyle="1" w:styleId="HTML7">
    <w:name w:val="HTML 書式付き7"/>
    <w:basedOn w:val="Normal"/>
    <w:uiPriority w:val="99"/>
    <w:rsid w:val="0021605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216057"/>
    <w:pPr>
      <w:suppressAutoHyphens/>
      <w:autoSpaceDN w:val="0"/>
      <w:spacing w:after="120"/>
    </w:pPr>
    <w:rPr>
      <w:rFonts w:eastAsia="MS Mincho" w:cs="CG Times (WN)"/>
      <w:lang w:eastAsia="ar-SA"/>
    </w:rPr>
  </w:style>
  <w:style w:type="paragraph" w:customStyle="1" w:styleId="372">
    <w:name w:val="本文 37"/>
    <w:basedOn w:val="Normal"/>
    <w:uiPriority w:val="99"/>
    <w:rsid w:val="00216057"/>
    <w:pPr>
      <w:suppressAutoHyphens/>
      <w:autoSpaceDN w:val="0"/>
      <w:spacing w:after="120"/>
    </w:pPr>
    <w:rPr>
      <w:rFonts w:eastAsia="MS Mincho" w:cs="CG Times (WN)"/>
      <w:lang w:eastAsia="ar-SA"/>
    </w:rPr>
  </w:style>
  <w:style w:type="character" w:customStyle="1" w:styleId="7f">
    <w:name w:val="段落フォント7"/>
    <w:rsid w:val="00216057"/>
  </w:style>
  <w:style w:type="character" w:customStyle="1" w:styleId="7f0">
    <w:name w:val="コメント参照7"/>
    <w:rsid w:val="00216057"/>
    <w:rPr>
      <w:sz w:val="16"/>
    </w:rPr>
  </w:style>
  <w:style w:type="table" w:customStyle="1" w:styleId="TableGrid9">
    <w:name w:val="Table Grid9"/>
    <w:basedOn w:val="TableNormal"/>
    <w:next w:val="TableGrid"/>
    <w:qFormat/>
    <w:rsid w:val="002160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160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216057"/>
  </w:style>
  <w:style w:type="table" w:customStyle="1" w:styleId="TableGrid10">
    <w:name w:val="Table Grid10"/>
    <w:basedOn w:val="TableNormal"/>
    <w:next w:val="TableGrid"/>
    <w:qFormat/>
    <w:rsid w:val="002160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160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16057"/>
  </w:style>
  <w:style w:type="numbering" w:customStyle="1" w:styleId="LFO1911">
    <w:name w:val="LFO1911"/>
    <w:basedOn w:val="NoList"/>
    <w:rsid w:val="00216057"/>
  </w:style>
  <w:style w:type="table" w:customStyle="1" w:styleId="TableGrid123">
    <w:name w:val="Table Grid123"/>
    <w:basedOn w:val="TableNormal"/>
    <w:next w:val="TableGrid"/>
    <w:qFormat/>
    <w:rsid w:val="002160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605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160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16057"/>
  </w:style>
  <w:style w:type="numbering" w:customStyle="1" w:styleId="LFO1912">
    <w:name w:val="LFO1912"/>
    <w:basedOn w:val="NoList"/>
    <w:rsid w:val="00216057"/>
  </w:style>
  <w:style w:type="table" w:customStyle="1" w:styleId="TableGrid124">
    <w:name w:val="Table Grid124"/>
    <w:basedOn w:val="TableNormal"/>
    <w:next w:val="TableGrid"/>
    <w:qFormat/>
    <w:rsid w:val="002160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160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605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16057"/>
  </w:style>
  <w:style w:type="numbering" w:customStyle="1" w:styleId="NoList3213">
    <w:name w:val="No List3213"/>
    <w:next w:val="NoList"/>
    <w:uiPriority w:val="99"/>
    <w:semiHidden/>
    <w:unhideWhenUsed/>
    <w:rsid w:val="00216057"/>
  </w:style>
  <w:style w:type="table" w:customStyle="1" w:styleId="21d">
    <w:name w:val="古典型 21"/>
    <w:basedOn w:val="TableNormal"/>
    <w:next w:val="TableClassic2"/>
    <w:qFormat/>
    <w:rsid w:val="002160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605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16057"/>
    <w:rPr>
      <w:smallCaps/>
      <w:color w:val="5A5A5A"/>
    </w:rPr>
  </w:style>
  <w:style w:type="paragraph" w:customStyle="1" w:styleId="Style90">
    <w:name w:val="_Style 90"/>
    <w:uiPriority w:val="99"/>
    <w:semiHidden/>
    <w:qFormat/>
    <w:rsid w:val="0021605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16057"/>
    <w:rPr>
      <w:smallCaps/>
      <w:color w:val="5A5A5A"/>
    </w:rPr>
  </w:style>
  <w:style w:type="character" w:customStyle="1" w:styleId="Char70">
    <w:name w:val="批注主题 Char7"/>
    <w:qFormat/>
    <w:rsid w:val="00216057"/>
    <w:rPr>
      <w:rFonts w:eastAsia="MS Mincho"/>
      <w:b/>
      <w:bCs/>
      <w:lang w:val="x-none" w:eastAsia="zh-CN"/>
    </w:rPr>
  </w:style>
  <w:style w:type="character" w:customStyle="1" w:styleId="Char42">
    <w:name w:val="日期 Char4"/>
    <w:qFormat/>
    <w:rsid w:val="00216057"/>
    <w:rPr>
      <w:lang w:eastAsia="x-none"/>
    </w:rPr>
  </w:style>
  <w:style w:type="character" w:customStyle="1" w:styleId="1fff7">
    <w:name w:val="文档结构图 字符1"/>
    <w:qFormat/>
    <w:rsid w:val="00F91407"/>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91407"/>
    <w:rPr>
      <w:rFonts w:ascii="Arial" w:eastAsia="Times New Roman" w:hAnsi="Arial"/>
      <w:b/>
      <w:i/>
      <w:noProof/>
      <w:sz w:val="18"/>
    </w:rPr>
  </w:style>
  <w:style w:type="character" w:customStyle="1" w:styleId="1fff8">
    <w:name w:val="批注框文本 字符1"/>
    <w:qFormat/>
    <w:rsid w:val="00F91407"/>
    <w:rPr>
      <w:sz w:val="18"/>
      <w:szCs w:val="18"/>
      <w:lang w:val="en-GB" w:eastAsia="en-US"/>
    </w:rPr>
  </w:style>
  <w:style w:type="character" w:customStyle="1" w:styleId="1fff9">
    <w:name w:val="批注文字 字符1"/>
    <w:qFormat/>
    <w:rsid w:val="00F91407"/>
    <w:rPr>
      <w:rFonts w:eastAsia="MS Mincho"/>
      <w:lang w:val="x-none" w:eastAsia="en-US"/>
    </w:rPr>
  </w:style>
  <w:style w:type="character" w:customStyle="1" w:styleId="1fffa">
    <w:name w:val="批注主题 字符1"/>
    <w:qFormat/>
    <w:rsid w:val="00F9140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91407"/>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91407"/>
    <w:rPr>
      <w:rFonts w:eastAsia="Times New Roman"/>
      <w:sz w:val="16"/>
    </w:rPr>
  </w:style>
  <w:style w:type="character" w:customStyle="1" w:styleId="1fffb">
    <w:name w:val="正文文本缩进 字符1"/>
    <w:qFormat/>
    <w:rsid w:val="00F91407"/>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9140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9140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91407"/>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91407"/>
    <w:rPr>
      <w:rFonts w:ascii="Arial" w:eastAsia="Times New Roman" w:hAnsi="Arial"/>
      <w:sz w:val="32"/>
    </w:rPr>
  </w:style>
  <w:style w:type="character" w:customStyle="1" w:styleId="611">
    <w:name w:val="标题 6 字符1"/>
    <w:aliases w:val="T1 字符1,Header 6 字符1"/>
    <w:qFormat/>
    <w:rsid w:val="00F91407"/>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91407"/>
    <w:rPr>
      <w:rFonts w:ascii="Arial" w:eastAsia="Times New Roman" w:hAnsi="Arial"/>
      <w:b/>
      <w:noProof/>
      <w:sz w:val="18"/>
    </w:rPr>
  </w:style>
  <w:style w:type="character" w:customStyle="1" w:styleId="1fffc">
    <w:name w:val="纯文本 字符1"/>
    <w:qFormat/>
    <w:rsid w:val="00F91407"/>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91407"/>
    <w:rPr>
      <w:rFonts w:eastAsia="SimSun"/>
      <w:lang w:val="en-GB" w:eastAsia="ja-JP"/>
    </w:rPr>
  </w:style>
  <w:style w:type="character" w:customStyle="1" w:styleId="21e">
    <w:name w:val="正文文本 2 字符1"/>
    <w:qFormat/>
    <w:rsid w:val="00F91407"/>
    <w:rPr>
      <w:rFonts w:eastAsia="SimSun"/>
      <w:i/>
      <w:lang w:val="en-GB" w:eastAsia="x-none"/>
    </w:rPr>
  </w:style>
  <w:style w:type="character" w:customStyle="1" w:styleId="319">
    <w:name w:val="正文文本 3 字符1"/>
    <w:qFormat/>
    <w:rsid w:val="00F91407"/>
    <w:rPr>
      <w:rFonts w:eastAsia="Osaka"/>
      <w:color w:val="000000"/>
      <w:lang w:val="en-GB" w:eastAsia="x-none"/>
    </w:rPr>
  </w:style>
  <w:style w:type="character" w:customStyle="1" w:styleId="21f">
    <w:name w:val="正文文本缩进 2 字符1"/>
    <w:qFormat/>
    <w:rsid w:val="00F91407"/>
    <w:rPr>
      <w:rFonts w:eastAsia="MS Mincho"/>
      <w:lang w:val="en-GB" w:eastAsia="en-GB"/>
    </w:rPr>
  </w:style>
  <w:style w:type="character" w:customStyle="1" w:styleId="1fffd">
    <w:name w:val="尾注文本 字符1"/>
    <w:qFormat/>
    <w:rsid w:val="00F91407"/>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91407"/>
    <w:rPr>
      <w:rFonts w:eastAsia="MS Mincho"/>
      <w:b/>
      <w:lang w:val="en-GB" w:eastAsia="en-US"/>
    </w:rPr>
  </w:style>
  <w:style w:type="character" w:customStyle="1" w:styleId="711">
    <w:name w:val="标题 7 字符1"/>
    <w:aliases w:val="L7 字符1,Header 7 字符1"/>
    <w:qFormat/>
    <w:rsid w:val="00F91407"/>
    <w:rPr>
      <w:rFonts w:ascii="Arial" w:eastAsia="Times New Roman" w:hAnsi="Arial"/>
    </w:rPr>
  </w:style>
  <w:style w:type="character" w:customStyle="1" w:styleId="811">
    <w:name w:val="标题 8 字符1"/>
    <w:qFormat/>
    <w:rsid w:val="00F91407"/>
    <w:rPr>
      <w:rFonts w:ascii="Arial" w:eastAsia="Times New Roman" w:hAnsi="Arial"/>
      <w:sz w:val="36"/>
    </w:rPr>
  </w:style>
  <w:style w:type="character" w:customStyle="1" w:styleId="912">
    <w:name w:val="标题 9 字符1"/>
    <w:aliases w:val="Figure Heading 字符,FH 字符"/>
    <w:qFormat/>
    <w:rsid w:val="00F91407"/>
    <w:rPr>
      <w:rFonts w:ascii="Arial" w:eastAsia="Times New Roman" w:hAnsi="Arial"/>
      <w:sz w:val="36"/>
    </w:rPr>
  </w:style>
  <w:style w:type="character" w:customStyle="1" w:styleId="1ffff">
    <w:name w:val="注释标题 字符1"/>
    <w:qFormat/>
    <w:rsid w:val="00F91407"/>
    <w:rPr>
      <w:rFonts w:eastAsia="MS Mincho"/>
      <w:lang w:eastAsia="en-US"/>
    </w:rPr>
  </w:style>
  <w:style w:type="character" w:customStyle="1" w:styleId="HTML10">
    <w:name w:val="HTML 预设格式 字符1"/>
    <w:rsid w:val="00F91407"/>
    <w:rPr>
      <w:rFonts w:ascii="Courier New" w:eastAsia="MS Mincho" w:hAnsi="Courier New"/>
      <w:lang w:val="en-GB" w:eastAsia="ja-JP"/>
    </w:rPr>
  </w:style>
  <w:style w:type="character" w:customStyle="1" w:styleId="jlqj4b">
    <w:name w:val="jlqj4b"/>
    <w:basedOn w:val="DefaultParagraphFont"/>
    <w:rsid w:val="00F91407"/>
  </w:style>
  <w:style w:type="character" w:customStyle="1" w:styleId="yieifb">
    <w:name w:val="yieifb"/>
    <w:basedOn w:val="DefaultParagraphFont"/>
    <w:rsid w:val="00F91407"/>
  </w:style>
  <w:style w:type="character" w:customStyle="1" w:styleId="kihvae">
    <w:name w:val="kihvae"/>
    <w:basedOn w:val="DefaultParagraphFont"/>
    <w:rsid w:val="00F91407"/>
  </w:style>
  <w:style w:type="character" w:customStyle="1" w:styleId="viiyi">
    <w:name w:val="viiyi"/>
    <w:basedOn w:val="DefaultParagraphFont"/>
    <w:rsid w:val="00F914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3140</Words>
  <Characters>25435</Characters>
  <Application>Microsoft Office Word</Application>
  <DocSecurity>0</DocSecurity>
  <Lines>211</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2022-04-25T08:49:00Z</dcterms:created>
  <dcterms:modified xsi:type="dcterms:W3CDTF">2022-04-25T08:49:00Z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