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F82364" w14:textId="3A6421D2" w:rsidR="005674C7" w:rsidRPr="00DB2D9D" w:rsidRDefault="005674C7" w:rsidP="005674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RAN WG5 Meeting #</w:t>
      </w:r>
      <w:r w:rsidR="00B94B1F">
        <w:rPr>
          <w:b/>
          <w:noProof/>
          <w:sz w:val="24"/>
        </w:rPr>
        <w:t>9</w:t>
      </w:r>
      <w:r w:rsidR="00005549">
        <w:rPr>
          <w:rFonts w:hint="eastAsia"/>
          <w:b/>
          <w:noProof/>
          <w:sz w:val="24"/>
          <w:lang w:eastAsia="zh-CN"/>
        </w:rPr>
        <w:t>2</w:t>
      </w:r>
      <w:r w:rsidR="00912EC5">
        <w:rPr>
          <w:b/>
          <w:noProof/>
          <w:sz w:val="24"/>
        </w:rPr>
        <w:t>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tab/>
      </w:r>
      <w:r w:rsidR="0037490F" w:rsidRPr="0037490F">
        <w:rPr>
          <w:b/>
          <w:noProof/>
          <w:sz w:val="24"/>
        </w:rPr>
        <w:t>R5-215227</w:t>
      </w:r>
    </w:p>
    <w:p w14:paraId="5472709E" w14:textId="77777777" w:rsidR="005674C7" w:rsidRPr="00DB2D9D" w:rsidRDefault="005674C7" w:rsidP="005674C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Pr="00DB2D9D">
        <w:rPr>
          <w:b/>
          <w:noProof/>
          <w:sz w:val="24"/>
        </w:rPr>
        <w:t xml:space="preserve">, </w:t>
      </w:r>
      <w:r w:rsidR="00005549">
        <w:rPr>
          <w:rFonts w:hint="eastAsia"/>
          <w:b/>
          <w:noProof/>
          <w:sz w:val="24"/>
          <w:lang w:eastAsia="zh-CN"/>
        </w:rPr>
        <w:t>August</w:t>
      </w:r>
      <w:r w:rsidR="00B94B1F">
        <w:rPr>
          <w:b/>
          <w:noProof/>
          <w:sz w:val="24"/>
        </w:rPr>
        <w:t xml:space="preserve"> </w:t>
      </w:r>
      <w:r w:rsidR="009F1508">
        <w:rPr>
          <w:b/>
          <w:noProof/>
          <w:sz w:val="24"/>
        </w:rPr>
        <w:t>1</w:t>
      </w:r>
      <w:r w:rsidR="00005549">
        <w:rPr>
          <w:rFonts w:hint="eastAsia"/>
          <w:b/>
          <w:noProof/>
          <w:sz w:val="24"/>
          <w:lang w:eastAsia="zh-CN"/>
        </w:rPr>
        <w:t>6</w:t>
      </w:r>
      <w:r w:rsidRPr="00DB2D9D">
        <w:rPr>
          <w:b/>
          <w:noProof/>
          <w:sz w:val="24"/>
        </w:rPr>
        <w:t xml:space="preserve"> – </w:t>
      </w:r>
      <w:r w:rsidR="00005549">
        <w:rPr>
          <w:rFonts w:hint="eastAsia"/>
          <w:b/>
          <w:noProof/>
          <w:sz w:val="24"/>
          <w:lang w:eastAsia="zh-CN"/>
        </w:rPr>
        <w:t>27</w:t>
      </w:r>
      <w:r w:rsidR="00F644F3">
        <w:rPr>
          <w:b/>
          <w:noProof/>
          <w:sz w:val="24"/>
        </w:rPr>
        <w:t>,</w:t>
      </w:r>
      <w:r>
        <w:rPr>
          <w:b/>
          <w:noProof/>
          <w:sz w:val="24"/>
        </w:rPr>
        <w:t xml:space="preserve"> </w:t>
      </w:r>
      <w:r w:rsidRPr="00DB2D9D">
        <w:rPr>
          <w:b/>
          <w:noProof/>
          <w:sz w:val="24"/>
        </w:rPr>
        <w:t>202</w:t>
      </w:r>
      <w:r w:rsidR="00B94B1F">
        <w:rPr>
          <w:b/>
          <w:noProof/>
          <w:sz w:val="24"/>
        </w:rPr>
        <w:t>1</w:t>
      </w:r>
      <w:r w:rsidRPr="00DB2D9D">
        <w:rPr>
          <w:b/>
          <w:noProof/>
          <w:sz w:val="24"/>
        </w:rPr>
        <w:tab/>
      </w:r>
    </w:p>
    <w:p w14:paraId="45574D91" w14:textId="77777777" w:rsidR="005674C7" w:rsidRDefault="005674C7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41478A4B" w14:textId="77777777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5674C7">
        <w:rPr>
          <w:b/>
          <w:noProof/>
          <w:sz w:val="24"/>
        </w:rPr>
        <w:t>9</w:t>
      </w:r>
      <w:r w:rsidR="00005549">
        <w:rPr>
          <w:rFonts w:hint="eastAsia"/>
          <w:b/>
          <w:noProof/>
          <w:sz w:val="24"/>
          <w:lang w:eastAsia="zh-CN"/>
        </w:rPr>
        <w:t>3</w:t>
      </w:r>
      <w:r w:rsidR="00912EC5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E70355">
        <w:rPr>
          <w:b/>
          <w:noProof/>
          <w:sz w:val="24"/>
        </w:rPr>
        <w:t>RP</w:t>
      </w:r>
      <w:r w:rsidRPr="0033027D">
        <w:rPr>
          <w:b/>
          <w:noProof/>
          <w:sz w:val="24"/>
        </w:rPr>
        <w:t>-</w:t>
      </w:r>
      <w:r w:rsidR="00B01ACB">
        <w:rPr>
          <w:b/>
          <w:noProof/>
          <w:sz w:val="24"/>
        </w:rPr>
        <w:t>2</w:t>
      </w:r>
      <w:r w:rsidR="00B94B1F">
        <w:rPr>
          <w:b/>
          <w:noProof/>
          <w:sz w:val="24"/>
        </w:rPr>
        <w:t>1</w:t>
      </w:r>
      <w:r w:rsidR="00F5774F" w:rsidRPr="0033027D">
        <w:rPr>
          <w:b/>
          <w:noProof/>
          <w:sz w:val="24"/>
        </w:rPr>
        <w:t>xxxx</w:t>
      </w:r>
    </w:p>
    <w:p w14:paraId="7091382F" w14:textId="77777777" w:rsidR="006A45BA" w:rsidRPr="006A45BA" w:rsidRDefault="00B01ACB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1ACB">
        <w:rPr>
          <w:b/>
          <w:noProof/>
          <w:sz w:val="24"/>
        </w:rPr>
        <w:t xml:space="preserve">Electronic Meeting, </w:t>
      </w:r>
      <w:r w:rsidR="000C7351" w:rsidRPr="000C7351">
        <w:rPr>
          <w:rFonts w:hint="eastAsia"/>
          <w:b/>
          <w:noProof/>
          <w:sz w:val="24"/>
          <w:lang w:eastAsia="zh-CN"/>
        </w:rPr>
        <w:t>Sep</w:t>
      </w:r>
      <w:r w:rsidR="005674C7" w:rsidRPr="000C7351">
        <w:rPr>
          <w:b/>
          <w:noProof/>
          <w:sz w:val="24"/>
        </w:rPr>
        <w:t xml:space="preserve"> </w:t>
      </w:r>
      <w:r w:rsidR="009F1508" w:rsidRPr="000C7351">
        <w:rPr>
          <w:b/>
          <w:noProof/>
          <w:sz w:val="24"/>
        </w:rPr>
        <w:t>1</w:t>
      </w:r>
      <w:r w:rsidR="000C7351" w:rsidRPr="000C7351">
        <w:rPr>
          <w:rFonts w:hint="eastAsia"/>
          <w:b/>
          <w:noProof/>
          <w:sz w:val="24"/>
          <w:lang w:eastAsia="zh-CN"/>
        </w:rPr>
        <w:t>3</w:t>
      </w:r>
      <w:r w:rsidR="00075FF4" w:rsidRPr="000C7351">
        <w:rPr>
          <w:b/>
          <w:noProof/>
          <w:sz w:val="24"/>
        </w:rPr>
        <w:t xml:space="preserve"> </w:t>
      </w:r>
      <w:r w:rsidRPr="000C7351">
        <w:rPr>
          <w:b/>
          <w:noProof/>
          <w:sz w:val="24"/>
        </w:rPr>
        <w:t>-</w:t>
      </w:r>
      <w:r w:rsidR="00075FF4" w:rsidRPr="000C7351">
        <w:rPr>
          <w:b/>
          <w:noProof/>
          <w:sz w:val="24"/>
        </w:rPr>
        <w:t xml:space="preserve"> </w:t>
      </w:r>
      <w:r w:rsidR="009F1508" w:rsidRPr="000C7351">
        <w:rPr>
          <w:b/>
          <w:noProof/>
          <w:sz w:val="24"/>
        </w:rPr>
        <w:t>1</w:t>
      </w:r>
      <w:r w:rsidR="000C7351">
        <w:rPr>
          <w:rFonts w:hint="eastAsia"/>
          <w:b/>
          <w:noProof/>
          <w:sz w:val="24"/>
          <w:lang w:eastAsia="zh-CN"/>
        </w:rPr>
        <w:t>7</w:t>
      </w:r>
      <w:r w:rsidRPr="00B01ACB">
        <w:rPr>
          <w:b/>
          <w:noProof/>
          <w:sz w:val="24"/>
        </w:rPr>
        <w:t>, 202</w:t>
      </w:r>
      <w:r w:rsidR="00B94B1F">
        <w:rPr>
          <w:b/>
          <w:noProof/>
          <w:sz w:val="24"/>
        </w:rPr>
        <w:t>1</w:t>
      </w:r>
      <w:r w:rsidR="0033027D" w:rsidRPr="0033027D">
        <w:rPr>
          <w:b/>
          <w:noProof/>
          <w:sz w:val="24"/>
        </w:rPr>
        <w:tab/>
      </w:r>
    </w:p>
    <w:p w14:paraId="0E255438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</w:rPr>
      </w:pPr>
    </w:p>
    <w:p w14:paraId="491CA69C" w14:textId="79B459B0" w:rsidR="00AE25BF" w:rsidRPr="00005549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/>
          <w:b/>
          <w:lang w:val="en-US"/>
        </w:rPr>
      </w:pPr>
      <w:r w:rsidRPr="006E5DD5">
        <w:rPr>
          <w:rFonts w:ascii="Arial" w:eastAsia="Batang" w:hAnsi="Arial"/>
          <w:b/>
          <w:lang w:val="en-US"/>
        </w:rPr>
        <w:t>Source:</w:t>
      </w:r>
      <w:r w:rsidRPr="006E5DD5">
        <w:rPr>
          <w:rFonts w:ascii="Arial" w:eastAsia="Batang" w:hAnsi="Arial"/>
          <w:b/>
          <w:lang w:val="en-US"/>
        </w:rPr>
        <w:tab/>
      </w:r>
      <w:r w:rsidR="0001391E">
        <w:rPr>
          <w:rFonts w:ascii="Arial" w:eastAsiaTheme="minorEastAsia" w:hAnsi="Arial" w:hint="eastAsia"/>
          <w:b/>
          <w:lang w:val="en-US"/>
        </w:rPr>
        <w:t>oppo</w:t>
      </w:r>
    </w:p>
    <w:p w14:paraId="6B308656" w14:textId="49073320" w:rsidR="009161F0" w:rsidRPr="005641D3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Theme="minorEastAsia" w:hAnsi="Arial" w:cs="Arial"/>
          <w:b/>
        </w:rPr>
      </w:pPr>
      <w:r w:rsidRPr="006E5DD5">
        <w:rPr>
          <w:rFonts w:ascii="Arial" w:eastAsia="Batang" w:hAnsi="Arial" w:cs="Arial"/>
          <w:b/>
        </w:rPr>
        <w:t>Title:</w:t>
      </w:r>
      <w:r w:rsidRPr="006E5DD5">
        <w:rPr>
          <w:rFonts w:ascii="Arial" w:eastAsia="Batang" w:hAnsi="Arial" w:cs="Arial"/>
          <w:b/>
        </w:rPr>
        <w:tab/>
      </w:r>
      <w:r w:rsidR="00D038DD">
        <w:rPr>
          <w:rFonts w:ascii="Arial" w:eastAsia="Batang" w:hAnsi="Arial" w:cs="Arial"/>
          <w:b/>
        </w:rPr>
        <w:t>New</w:t>
      </w:r>
      <w:r w:rsidR="009A074F">
        <w:rPr>
          <w:rFonts w:ascii="Arial" w:eastAsia="Batang" w:hAnsi="Arial" w:cs="Arial"/>
          <w:b/>
        </w:rPr>
        <w:t xml:space="preserve"> WID</w:t>
      </w:r>
      <w:r w:rsidR="00912EC5">
        <w:rPr>
          <w:rFonts w:ascii="Arial" w:eastAsia="Batang" w:hAnsi="Arial" w:cs="Arial"/>
          <w:b/>
        </w:rPr>
        <w:t xml:space="preserve"> - </w:t>
      </w:r>
      <w:r w:rsidR="009A074F">
        <w:rPr>
          <w:rFonts w:ascii="Arial" w:eastAsia="Batang" w:hAnsi="Arial" w:cs="Arial"/>
          <w:b/>
        </w:rPr>
        <w:t>UE Conformance</w:t>
      </w:r>
      <w:r w:rsidR="009B3635">
        <w:rPr>
          <w:rFonts w:ascii="Arial" w:eastAsia="Batang" w:hAnsi="Arial" w:cs="Arial"/>
          <w:b/>
        </w:rPr>
        <w:t xml:space="preserve"> Test Aspects</w:t>
      </w:r>
      <w:r w:rsidR="00421BF0">
        <w:rPr>
          <w:rFonts w:ascii="Arial" w:eastAsia="Batang" w:hAnsi="Arial" w:cs="Arial"/>
          <w:b/>
        </w:rPr>
        <w:t xml:space="preserve"> </w:t>
      </w:r>
      <w:r w:rsidR="0001391E">
        <w:rPr>
          <w:rFonts w:ascii="Arial" w:eastAsia="Batang" w:hAnsi="Arial" w:cs="Arial"/>
          <w:b/>
        </w:rPr>
        <w:t>–</w:t>
      </w:r>
      <w:r w:rsidR="00D038DD">
        <w:rPr>
          <w:rFonts w:ascii="Arial" w:eastAsia="Batang" w:hAnsi="Arial" w:cs="Arial"/>
          <w:b/>
        </w:rPr>
        <w:t xml:space="preserve"> </w:t>
      </w:r>
      <w:bookmarkStart w:id="0" w:name="_Hlk78213360"/>
      <w:r w:rsidR="0001391E">
        <w:rPr>
          <w:rFonts w:ascii="Arial" w:eastAsia="Batang" w:hAnsi="Arial" w:cs="Arial"/>
          <w:b/>
        </w:rPr>
        <w:t>Transparent Tx Diversity</w:t>
      </w:r>
      <w:bookmarkEnd w:id="0"/>
      <w:r w:rsidR="0001391E">
        <w:rPr>
          <w:rFonts w:ascii="Arial" w:eastAsia="Batang" w:hAnsi="Arial" w:cs="Arial"/>
          <w:b/>
        </w:rPr>
        <w:t xml:space="preserve"> for NR</w:t>
      </w:r>
    </w:p>
    <w:p w14:paraId="3F9E7F03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Document for:</w:t>
      </w:r>
      <w:r w:rsidRPr="006E5DD5">
        <w:rPr>
          <w:rFonts w:ascii="Arial" w:eastAsia="Batang" w:hAnsi="Arial"/>
          <w:b/>
        </w:rPr>
        <w:tab/>
      </w:r>
      <w:r w:rsidR="00B94B1F">
        <w:rPr>
          <w:rFonts w:ascii="Arial" w:eastAsia="Batang" w:hAnsi="Arial"/>
          <w:b/>
        </w:rPr>
        <w:t>Endorsement</w:t>
      </w:r>
    </w:p>
    <w:p w14:paraId="3E7B73FA" w14:textId="77777777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</w:rPr>
      </w:pPr>
      <w:r w:rsidRPr="006E5DD5">
        <w:rPr>
          <w:rFonts w:ascii="Arial" w:eastAsia="Batang" w:hAnsi="Arial"/>
          <w:b/>
        </w:rPr>
        <w:t>Agenda Item:</w:t>
      </w:r>
      <w:r w:rsidRPr="006E5DD5">
        <w:rPr>
          <w:rFonts w:ascii="Arial" w:eastAsia="Batang" w:hAnsi="Arial"/>
          <w:b/>
        </w:rPr>
        <w:tab/>
      </w:r>
      <w:r w:rsidR="00F644F3">
        <w:rPr>
          <w:rFonts w:ascii="Arial" w:eastAsia="Batang" w:hAnsi="Arial"/>
          <w:b/>
        </w:rPr>
        <w:t>4.1</w:t>
      </w:r>
    </w:p>
    <w:p w14:paraId="211D0827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71CE7AD6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C2724D" w:rsidRPr="00E75C72">
          <w:rPr>
            <w:rStyle w:val="a9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14:paraId="4A933682" w14:textId="62A0F1B4" w:rsidR="0001391E" w:rsidRDefault="008A76FD" w:rsidP="0001391E">
      <w:pPr>
        <w:pStyle w:val="1"/>
        <w:rPr>
          <w:rFonts w:eastAsiaTheme="minorEastAsia" w:cs="Arial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B94B1F" w:rsidRPr="00B94B1F">
        <w:t xml:space="preserve">UE Conformance Test Aspects </w:t>
      </w:r>
      <w:r w:rsidR="009161F0">
        <w:t xml:space="preserve">- </w:t>
      </w:r>
      <w:r w:rsidR="0001391E" w:rsidRPr="0001391E">
        <w:rPr>
          <w:rFonts w:eastAsiaTheme="minorEastAsia" w:cs="Arial"/>
        </w:rPr>
        <w:t>Transparent Tx Diversity</w:t>
      </w:r>
      <w:r w:rsidR="0001391E" w:rsidRPr="0001391E">
        <w:rPr>
          <w:rFonts w:eastAsiaTheme="minorEastAsia" w:cs="Arial"/>
        </w:rPr>
        <w:t xml:space="preserve"> </w:t>
      </w:r>
      <w:r w:rsidR="0001391E">
        <w:rPr>
          <w:rFonts w:eastAsiaTheme="minorEastAsia" w:cs="Arial"/>
        </w:rPr>
        <w:t>for NR</w:t>
      </w:r>
    </w:p>
    <w:p w14:paraId="77D0E013" w14:textId="4A79805C" w:rsidR="00B078D6" w:rsidRDefault="00E13CB2" w:rsidP="0001391E">
      <w:pPr>
        <w:pStyle w:val="1"/>
      </w:pPr>
      <w:r>
        <w:t>A</w:t>
      </w:r>
      <w:r w:rsidR="00B078D6">
        <w:t>cronym:</w:t>
      </w:r>
      <w:r w:rsidR="001C718D">
        <w:t xml:space="preserve"> </w:t>
      </w:r>
      <w:hyperlink r:id="rId11" w:tgtFrame="_blank" w:history="1">
        <w:r w:rsidR="00166866" w:rsidRPr="00166866">
          <w:t>NR_</w:t>
        </w:r>
        <w:r w:rsidR="0001391E">
          <w:t>TxD</w:t>
        </w:r>
      </w:hyperlink>
      <w:r w:rsidR="009F1508">
        <w:t>_</w:t>
      </w:r>
      <w:r w:rsidR="004816CC" w:rsidRPr="00C662F6">
        <w:t>UEConTest</w:t>
      </w:r>
    </w:p>
    <w:p w14:paraId="23313908" w14:textId="77777777"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4C7921" w14:paraId="2941F4B5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265B2C3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287A7EE" w14:textId="77777777" w:rsidR="00953E83" w:rsidRPr="004C7921" w:rsidRDefault="008A12A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37A40171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625593C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081329D7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238C9D6" w14:textId="77777777" w:rsidR="00953E83" w:rsidRPr="004C7921" w:rsidRDefault="008A12A5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</w:rPr>
              <w:t>X</w:t>
            </w:r>
          </w:p>
        </w:tc>
      </w:tr>
      <w:tr w:rsidR="00953E83" w:rsidRPr="004C7921" w14:paraId="2B74F55E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29D818B4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2388442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D36D422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4C7921" w14:paraId="5795C2A4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40F5E8E5" w14:textId="77777777" w:rsidR="00953E83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34F4798D" w14:textId="77777777" w:rsidR="00953E83" w:rsidRPr="004C79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21E7E054" w14:textId="77777777" w:rsidR="00953E83" w:rsidRPr="004C79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2758FC66" w14:textId="77777777" w:rsidR="00953E83" w:rsidRPr="00953E83" w:rsidRDefault="00953E83" w:rsidP="00953E83"/>
    <w:p w14:paraId="1BD7A156" w14:textId="77777777"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 w:rsidR="00473DC5" w:rsidRPr="00473DC5">
        <w:rPr>
          <w:rFonts w:ascii="Arial" w:hAnsi="Arial"/>
          <w:sz w:val="32"/>
        </w:rPr>
        <w:t xml:space="preserve"> </w:t>
      </w:r>
      <w:r w:rsidRPr="00473DC5">
        <w:rPr>
          <w:rFonts w:ascii="Arial" w:hAnsi="Arial"/>
          <w:sz w:val="32"/>
        </w:rPr>
        <w:t>Rel-</w:t>
      </w:r>
      <w:r w:rsidR="00473DC5" w:rsidRPr="00473DC5">
        <w:rPr>
          <w:rFonts w:ascii="Arial" w:hAnsi="Arial"/>
          <w:sz w:val="32"/>
        </w:rPr>
        <w:t>1</w:t>
      </w:r>
      <w:r w:rsidR="000C7351">
        <w:rPr>
          <w:rFonts w:ascii="Arial" w:eastAsiaTheme="minorEastAsia" w:hAnsi="Arial" w:hint="eastAsia"/>
          <w:sz w:val="32"/>
        </w:rPr>
        <w:t>7</w:t>
      </w:r>
      <w:r w:rsidRPr="00473DC5">
        <w:rPr>
          <w:rFonts w:ascii="Arial" w:hAnsi="Arial"/>
          <w:sz w:val="32"/>
        </w:rPr>
        <w:t xml:space="preserve">. </w:t>
      </w:r>
    </w:p>
    <w:p w14:paraId="3A551046" w14:textId="77777777"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080"/>
        <w:gridCol w:w="1127"/>
        <w:gridCol w:w="486"/>
        <w:gridCol w:w="476"/>
        <w:gridCol w:w="476"/>
        <w:gridCol w:w="1587"/>
      </w:tblGrid>
      <w:tr w:rsidR="004260A5" w14:paraId="451CA89C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C5E1176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FD0D95F" w14:textId="77777777" w:rsidR="004260A5" w:rsidRDefault="004260A5" w:rsidP="004A40BE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A2FF4F1" w14:textId="77777777" w:rsidR="004260A5" w:rsidRDefault="004260A5" w:rsidP="004A40BE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5CD49CE3" w14:textId="77777777" w:rsidR="004260A5" w:rsidRDefault="004260A5" w:rsidP="004A40BE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3939A69" w14:textId="77777777" w:rsidR="004260A5" w:rsidRDefault="004260A5" w:rsidP="004A40BE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097A834" w14:textId="77777777" w:rsidR="004260A5" w:rsidRDefault="004260A5" w:rsidP="00BF7C9D">
            <w:pPr>
              <w:pStyle w:val="TAH"/>
            </w:pPr>
            <w:r>
              <w:t>Others</w:t>
            </w:r>
            <w:r w:rsidR="00BF7C9D">
              <w:t xml:space="preserve"> (specify)</w:t>
            </w:r>
          </w:p>
        </w:tc>
      </w:tr>
      <w:tr w:rsidR="004260A5" w14:paraId="1BFB95B7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777D3AB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1A427AB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36A7841" w14:textId="19E0A6CE" w:rsidR="004260A5" w:rsidRDefault="00AF7C47" w:rsidP="004A40BE">
            <w:pPr>
              <w:pStyle w:val="TAC"/>
            </w:pPr>
            <w: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26940AD0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186FA60E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0E422E6C" w14:textId="77777777" w:rsidR="004260A5" w:rsidRDefault="004260A5" w:rsidP="004A40BE">
            <w:pPr>
              <w:pStyle w:val="TAC"/>
            </w:pPr>
          </w:p>
        </w:tc>
      </w:tr>
      <w:tr w:rsidR="004260A5" w14:paraId="1040D96A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DAB54F7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50E74625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537ADF0B" w14:textId="5A6BDF69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BCB8E87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3B27893D" w14:textId="77777777" w:rsidR="004260A5" w:rsidRDefault="00473DC5" w:rsidP="004A40BE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0" w:type="auto"/>
          </w:tcPr>
          <w:p w14:paraId="76C8CBD6" w14:textId="77777777" w:rsidR="004260A5" w:rsidRPr="005641D3" w:rsidRDefault="005641D3" w:rsidP="004A40BE">
            <w:pPr>
              <w:pStyle w:val="TAC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X</w:t>
            </w:r>
          </w:p>
        </w:tc>
      </w:tr>
      <w:tr w:rsidR="004260A5" w14:paraId="0CA753B9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2E176F9" w14:textId="77777777" w:rsidR="004260A5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3E9E028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4ED3C73D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D8F52F7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6E6EA578" w14:textId="77777777" w:rsidR="004260A5" w:rsidRDefault="004260A5" w:rsidP="004A40BE">
            <w:pPr>
              <w:pStyle w:val="TAC"/>
            </w:pPr>
          </w:p>
        </w:tc>
        <w:tc>
          <w:tcPr>
            <w:tcW w:w="0" w:type="auto"/>
          </w:tcPr>
          <w:p w14:paraId="25CEE155" w14:textId="77777777" w:rsidR="004260A5" w:rsidRDefault="004260A5" w:rsidP="004A40BE">
            <w:pPr>
              <w:pStyle w:val="TAC"/>
            </w:pPr>
          </w:p>
        </w:tc>
      </w:tr>
    </w:tbl>
    <w:p w14:paraId="0A438B85" w14:textId="77777777" w:rsidR="008A76FD" w:rsidRDefault="008A76FD" w:rsidP="001C5C86">
      <w:pPr>
        <w:ind w:right="-99"/>
        <w:rPr>
          <w:b/>
        </w:rPr>
      </w:pPr>
    </w:p>
    <w:p w14:paraId="5C4C2057" w14:textId="77777777"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6F819E31" w14:textId="77777777" w:rsidR="00DA74F3" w:rsidRDefault="00F921F1" w:rsidP="00BA3A53">
      <w:pPr>
        <w:pStyle w:val="3"/>
      </w:pPr>
      <w:r>
        <w:t>2.</w:t>
      </w:r>
      <w:r w:rsidR="00765028">
        <w:t>1</w:t>
      </w:r>
      <w:r>
        <w:tab/>
        <w:t>Primary classification</w:t>
      </w:r>
    </w:p>
    <w:p w14:paraId="5A9EAFEA" w14:textId="77777777" w:rsidR="00A36378" w:rsidRPr="00A36378" w:rsidRDefault="00A36378" w:rsidP="00F62688">
      <w:pPr>
        <w:pStyle w:val="tah0"/>
      </w:pPr>
      <w:r w:rsidRPr="00A36378"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14:paraId="48C63D64" w14:textId="77777777" w:rsidTr="006B4280">
        <w:tc>
          <w:tcPr>
            <w:tcW w:w="675" w:type="dxa"/>
          </w:tcPr>
          <w:p w14:paraId="14CF966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7ACA9515" w14:textId="77777777" w:rsidR="004876B9" w:rsidRPr="004260A5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4260A5">
              <w:rPr>
                <w:color w:val="4F81BD"/>
                <w:sz w:val="20"/>
              </w:rPr>
              <w:t>Feature</w:t>
            </w:r>
          </w:p>
        </w:tc>
      </w:tr>
      <w:tr w:rsidR="004876B9" w14:paraId="55A8F61A" w14:textId="77777777" w:rsidTr="004260A5">
        <w:tc>
          <w:tcPr>
            <w:tcW w:w="675" w:type="dxa"/>
          </w:tcPr>
          <w:p w14:paraId="782DFB6B" w14:textId="77777777" w:rsidR="004876B9" w:rsidRDefault="00671D59" w:rsidP="00A10539">
            <w:pPr>
              <w:pStyle w:val="TAC"/>
            </w:pPr>
            <w:r>
              <w:rPr>
                <w:rFonts w:hint="eastAsia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17132CC3" w14:textId="77777777" w:rsidR="004876B9" w:rsidRDefault="004876B9" w:rsidP="004260A5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876B9" w14:paraId="1D95B27E" w14:textId="77777777" w:rsidTr="004260A5">
        <w:tc>
          <w:tcPr>
            <w:tcW w:w="675" w:type="dxa"/>
          </w:tcPr>
          <w:p w14:paraId="4DF6254D" w14:textId="77777777" w:rsidR="004876B9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7701DD5A" w14:textId="77777777" w:rsidR="004876B9" w:rsidRPr="006E0F19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6E0F19">
              <w:rPr>
                <w:b w:val="0"/>
                <w:i/>
                <w:sz w:val="16"/>
              </w:rPr>
              <w:t>Work Task</w:t>
            </w:r>
          </w:p>
        </w:tc>
      </w:tr>
      <w:tr w:rsidR="00BF7C9D" w14:paraId="7B12A493" w14:textId="77777777" w:rsidTr="001759A7">
        <w:tc>
          <w:tcPr>
            <w:tcW w:w="675" w:type="dxa"/>
          </w:tcPr>
          <w:p w14:paraId="12ED5BBA" w14:textId="77777777" w:rsidR="00BF7C9D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36E49AC7" w14:textId="77777777" w:rsidR="00BF7C9D" w:rsidRDefault="00BF7C9D" w:rsidP="001759A7">
            <w:pPr>
              <w:pStyle w:val="TAH"/>
              <w:ind w:right="-99"/>
              <w:jc w:val="left"/>
            </w:pPr>
            <w:r w:rsidRPr="00BF7C9D">
              <w:rPr>
                <w:color w:val="4F81BD"/>
                <w:sz w:val="20"/>
              </w:rPr>
              <w:t>Study Item</w:t>
            </w:r>
          </w:p>
        </w:tc>
      </w:tr>
    </w:tbl>
    <w:p w14:paraId="154084E8" w14:textId="77777777" w:rsidR="004876B9" w:rsidRDefault="004876B9" w:rsidP="001C5C86">
      <w:pPr>
        <w:ind w:right="-99"/>
        <w:rPr>
          <w:b/>
        </w:rPr>
      </w:pPr>
    </w:p>
    <w:p w14:paraId="6737622A" w14:textId="77777777" w:rsidR="004876B9" w:rsidRDefault="004876B9" w:rsidP="001C5C86">
      <w:pPr>
        <w:pStyle w:val="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235"/>
        <w:gridCol w:w="1559"/>
        <w:gridCol w:w="1417"/>
        <w:gridCol w:w="5103"/>
      </w:tblGrid>
      <w:tr w:rsidR="008835FC" w14:paraId="576F7030" w14:textId="77777777" w:rsidTr="009A6092">
        <w:tc>
          <w:tcPr>
            <w:tcW w:w="10314" w:type="dxa"/>
            <w:gridSpan w:val="4"/>
            <w:shd w:val="clear" w:color="auto" w:fill="E0E0E0"/>
          </w:tcPr>
          <w:p w14:paraId="52BDD3B4" w14:textId="77777777" w:rsidR="008835FC" w:rsidRDefault="008835FC" w:rsidP="00495840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8835FC" w14:paraId="56E66C3D" w14:textId="77777777" w:rsidTr="00166866">
        <w:tc>
          <w:tcPr>
            <w:tcW w:w="2235" w:type="dxa"/>
            <w:shd w:val="clear" w:color="auto" w:fill="E0E0E0"/>
          </w:tcPr>
          <w:p w14:paraId="692FCC6F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559" w:type="dxa"/>
            <w:shd w:val="clear" w:color="auto" w:fill="E0E0E0"/>
          </w:tcPr>
          <w:p w14:paraId="69C2A6D9" w14:textId="77777777" w:rsidR="008835FC" w:rsidDel="00C02DF6" w:rsidRDefault="008835FC" w:rsidP="001C5C8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417" w:type="dxa"/>
            <w:shd w:val="clear" w:color="auto" w:fill="E0E0E0"/>
          </w:tcPr>
          <w:p w14:paraId="6B87BB94" w14:textId="77777777" w:rsidR="008835FC" w:rsidRDefault="008835FC" w:rsidP="001C5C8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103" w:type="dxa"/>
            <w:shd w:val="clear" w:color="auto" w:fill="E0E0E0"/>
          </w:tcPr>
          <w:p w14:paraId="51341A6B" w14:textId="77777777" w:rsidR="008835FC" w:rsidRDefault="008835FC" w:rsidP="001C5C8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8835FC" w14:paraId="0DF01A1F" w14:textId="77777777" w:rsidTr="00166866">
        <w:tc>
          <w:tcPr>
            <w:tcW w:w="2235" w:type="dxa"/>
          </w:tcPr>
          <w:p w14:paraId="60D3332E" w14:textId="3F03E4F7" w:rsidR="008835FC" w:rsidRPr="00166866" w:rsidRDefault="00F402BE" w:rsidP="00FB4B0E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NR_RF_TxD</w:t>
            </w:r>
          </w:p>
        </w:tc>
        <w:tc>
          <w:tcPr>
            <w:tcW w:w="1559" w:type="dxa"/>
          </w:tcPr>
          <w:p w14:paraId="215F4F71" w14:textId="77777777" w:rsidR="008835FC" w:rsidRPr="001717F6" w:rsidRDefault="00D92AF1" w:rsidP="00A10539">
            <w:pPr>
              <w:pStyle w:val="TAL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607772D2" w14:textId="5DFD1162" w:rsidR="008835FC" w:rsidRPr="00742AC2" w:rsidRDefault="00F402BE" w:rsidP="00FB4B0E">
            <w:pPr>
              <w:pStyle w:val="TAL"/>
              <w:rPr>
                <w:rFonts w:cs="Arial"/>
                <w:sz w:val="20"/>
              </w:rPr>
            </w:pPr>
            <w:r w:rsidRPr="00F402BE">
              <w:rPr>
                <w:rFonts w:cs="Arial"/>
                <w:sz w:val="20"/>
              </w:rPr>
              <w:t>920070</w:t>
            </w:r>
          </w:p>
        </w:tc>
        <w:tc>
          <w:tcPr>
            <w:tcW w:w="5103" w:type="dxa"/>
          </w:tcPr>
          <w:p w14:paraId="617CDB26" w14:textId="46E3291A" w:rsidR="00742AC2" w:rsidRPr="00166866" w:rsidRDefault="00F402BE" w:rsidP="00FB4B0E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UE RF requirements for Transparent Tx Diversity (</w:t>
            </w:r>
            <w:proofErr w:type="spellStart"/>
            <w:r>
              <w:rPr>
                <w:rFonts w:cs="Arial"/>
                <w:color w:val="000000"/>
                <w:szCs w:val="18"/>
              </w:rPr>
              <w:t>TxD</w:t>
            </w:r>
            <w:proofErr w:type="spellEnd"/>
            <w:r>
              <w:rPr>
                <w:rFonts w:cs="Arial"/>
                <w:color w:val="000000"/>
                <w:szCs w:val="18"/>
              </w:rPr>
              <w:t>) for NR</w:t>
            </w:r>
          </w:p>
        </w:tc>
      </w:tr>
      <w:tr w:rsidR="00671D59" w14:paraId="1E8FF76A" w14:textId="77777777" w:rsidTr="00166866">
        <w:tc>
          <w:tcPr>
            <w:tcW w:w="2235" w:type="dxa"/>
          </w:tcPr>
          <w:p w14:paraId="4F26DE85" w14:textId="345DE536" w:rsidR="00671D59" w:rsidRPr="00166866" w:rsidRDefault="00F402BE" w:rsidP="00FB4B0E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NR_RF_TxD-Core</w:t>
            </w:r>
          </w:p>
        </w:tc>
        <w:tc>
          <w:tcPr>
            <w:tcW w:w="1559" w:type="dxa"/>
          </w:tcPr>
          <w:p w14:paraId="21336431" w14:textId="77777777" w:rsidR="00671D59" w:rsidRDefault="0012187C" w:rsidP="00671D59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4B977767" w14:textId="7DEF58EA" w:rsidR="00671D59" w:rsidRPr="0012187C" w:rsidRDefault="00F402BE" w:rsidP="00FB4B0E">
            <w:pPr>
              <w:pStyle w:val="TAL"/>
              <w:rPr>
                <w:rFonts w:cs="Arial"/>
                <w:sz w:val="20"/>
              </w:rPr>
            </w:pPr>
            <w:r w:rsidRPr="00F402BE">
              <w:rPr>
                <w:rFonts w:cs="Arial"/>
                <w:sz w:val="20"/>
              </w:rPr>
              <w:t>920170</w:t>
            </w:r>
          </w:p>
        </w:tc>
        <w:tc>
          <w:tcPr>
            <w:tcW w:w="5103" w:type="dxa"/>
          </w:tcPr>
          <w:p w14:paraId="0CCC8ED3" w14:textId="6989BC89" w:rsidR="00671D59" w:rsidRPr="00166866" w:rsidRDefault="00F402BE" w:rsidP="00FB4B0E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Core part: UE RF requirements for Transparent Tx Diversity (</w:t>
            </w:r>
            <w:proofErr w:type="spellStart"/>
            <w:r>
              <w:rPr>
                <w:rFonts w:cs="Arial"/>
                <w:color w:val="000000"/>
                <w:szCs w:val="18"/>
              </w:rPr>
              <w:t>TxD</w:t>
            </w:r>
            <w:proofErr w:type="spellEnd"/>
            <w:r>
              <w:rPr>
                <w:rFonts w:cs="Arial"/>
                <w:color w:val="000000"/>
                <w:szCs w:val="18"/>
              </w:rPr>
              <w:t>) for NR</w:t>
            </w:r>
          </w:p>
        </w:tc>
      </w:tr>
      <w:tr w:rsidR="00671D59" w14:paraId="2FF96878" w14:textId="77777777" w:rsidTr="00166866">
        <w:tc>
          <w:tcPr>
            <w:tcW w:w="2235" w:type="dxa"/>
          </w:tcPr>
          <w:p w14:paraId="14137148" w14:textId="2C313567" w:rsidR="00671D59" w:rsidRPr="00166866" w:rsidRDefault="00F402BE" w:rsidP="00FB4B0E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NR_RF_TxD-Perf</w:t>
            </w:r>
          </w:p>
        </w:tc>
        <w:tc>
          <w:tcPr>
            <w:tcW w:w="1559" w:type="dxa"/>
          </w:tcPr>
          <w:p w14:paraId="48ED8D7B" w14:textId="77777777" w:rsidR="00671D59" w:rsidRDefault="0012187C" w:rsidP="00671D59">
            <w:pPr>
              <w:pStyle w:val="TAL"/>
            </w:pPr>
            <w:r>
              <w:rPr>
                <w:rFonts w:cs="Arial"/>
                <w:sz w:val="20"/>
              </w:rPr>
              <w:t>RAN4</w:t>
            </w:r>
          </w:p>
        </w:tc>
        <w:tc>
          <w:tcPr>
            <w:tcW w:w="1417" w:type="dxa"/>
          </w:tcPr>
          <w:p w14:paraId="5C59759C" w14:textId="2101BD1A" w:rsidR="00671D59" w:rsidRPr="0012187C" w:rsidRDefault="00F402BE" w:rsidP="00FB4B0E">
            <w:pPr>
              <w:pStyle w:val="TAL"/>
              <w:rPr>
                <w:rFonts w:cs="Arial"/>
                <w:sz w:val="20"/>
              </w:rPr>
            </w:pPr>
            <w:r w:rsidRPr="00F402BE">
              <w:rPr>
                <w:rFonts w:cs="Arial"/>
                <w:sz w:val="20"/>
              </w:rPr>
              <w:t>920270</w:t>
            </w:r>
          </w:p>
        </w:tc>
        <w:tc>
          <w:tcPr>
            <w:tcW w:w="5103" w:type="dxa"/>
          </w:tcPr>
          <w:p w14:paraId="6F01B7E9" w14:textId="23D6B436" w:rsidR="00671D59" w:rsidRPr="00166866" w:rsidRDefault="00F402BE" w:rsidP="00FB4B0E">
            <w:pPr>
              <w:pStyle w:val="TAL"/>
            </w:pPr>
            <w:r>
              <w:rPr>
                <w:rFonts w:cs="Arial"/>
                <w:color w:val="000000"/>
                <w:szCs w:val="18"/>
              </w:rPr>
              <w:t>Perf. part: UE RF requirements for Transparent Tx Diversity (</w:t>
            </w:r>
            <w:proofErr w:type="spellStart"/>
            <w:r>
              <w:rPr>
                <w:rFonts w:cs="Arial"/>
                <w:color w:val="000000"/>
                <w:szCs w:val="18"/>
              </w:rPr>
              <w:t>TxD</w:t>
            </w:r>
            <w:proofErr w:type="spellEnd"/>
            <w:r>
              <w:rPr>
                <w:rFonts w:cs="Arial"/>
                <w:color w:val="000000"/>
                <w:szCs w:val="18"/>
              </w:rPr>
              <w:t>) for NR</w:t>
            </w:r>
          </w:p>
        </w:tc>
      </w:tr>
    </w:tbl>
    <w:p w14:paraId="0E29A321" w14:textId="77777777" w:rsidR="004876B9" w:rsidRDefault="004876B9" w:rsidP="001C5C86">
      <w:pPr>
        <w:ind w:right="-99"/>
        <w:rPr>
          <w:b/>
        </w:rPr>
      </w:pPr>
    </w:p>
    <w:p w14:paraId="6E63F32A" w14:textId="77777777" w:rsidR="004876B9" w:rsidRDefault="004876B9" w:rsidP="001C5C86">
      <w:pPr>
        <w:pStyle w:val="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14:paraId="1120D642" w14:textId="77777777" w:rsidTr="00171925">
        <w:tc>
          <w:tcPr>
            <w:tcW w:w="10314" w:type="dxa"/>
            <w:gridSpan w:val="3"/>
            <w:shd w:val="clear" w:color="auto" w:fill="E0E0E0"/>
          </w:tcPr>
          <w:p w14:paraId="0B748BB8" w14:textId="77777777" w:rsidR="008835FC" w:rsidRDefault="008835FC" w:rsidP="001C5C86">
            <w:pPr>
              <w:pStyle w:val="TAH"/>
              <w:ind w:right="-99"/>
              <w:jc w:val="left"/>
            </w:pPr>
            <w:r w:rsidRPr="00E92452">
              <w:t>Other related Work Items</w:t>
            </w:r>
            <w:r>
              <w:t xml:space="preserve"> (if any)</w:t>
            </w:r>
          </w:p>
        </w:tc>
      </w:tr>
      <w:tr w:rsidR="008835FC" w14:paraId="28B7860A" w14:textId="77777777" w:rsidTr="00171925">
        <w:tc>
          <w:tcPr>
            <w:tcW w:w="1101" w:type="dxa"/>
            <w:shd w:val="clear" w:color="auto" w:fill="E0E0E0"/>
          </w:tcPr>
          <w:p w14:paraId="33C84F3C" w14:textId="77777777" w:rsidR="008835FC" w:rsidRDefault="008835FC" w:rsidP="008835F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26947F8C" w14:textId="77777777" w:rsidR="008835FC" w:rsidRDefault="008835FC" w:rsidP="008835FC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29EDF407" w14:textId="77777777" w:rsidR="008835FC" w:rsidRDefault="008835FC" w:rsidP="008835FC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8835FC" w14:paraId="63A8EB74" w14:textId="77777777" w:rsidTr="00171925">
        <w:tc>
          <w:tcPr>
            <w:tcW w:w="1101" w:type="dxa"/>
          </w:tcPr>
          <w:p w14:paraId="239DEAC7" w14:textId="77777777" w:rsidR="008835FC" w:rsidRPr="00F910E2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7C449028" w14:textId="77777777" w:rsidR="008835FC" w:rsidRPr="00F910E2" w:rsidRDefault="008835FC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6D5B53C0" w14:textId="77777777" w:rsidR="008835FC" w:rsidRPr="00F910E2" w:rsidRDefault="008835FC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14:paraId="6BCF6AB9" w14:textId="77777777" w:rsidTr="00171925">
        <w:tc>
          <w:tcPr>
            <w:tcW w:w="1101" w:type="dxa"/>
          </w:tcPr>
          <w:p w14:paraId="625DA0F9" w14:textId="77777777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3CF55683" w14:textId="77777777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2B04A234" w14:textId="77777777" w:rsidR="00F910E2" w:rsidRPr="00F910E2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  <w:tr w:rsidR="00F910E2" w14:paraId="621DCCBC" w14:textId="77777777" w:rsidTr="00171925">
        <w:tc>
          <w:tcPr>
            <w:tcW w:w="1101" w:type="dxa"/>
          </w:tcPr>
          <w:p w14:paraId="0F3E2024" w14:textId="77777777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3326" w:type="dxa"/>
          </w:tcPr>
          <w:p w14:paraId="5D63ABF7" w14:textId="77777777" w:rsidR="00F910E2" w:rsidRPr="00F910E2" w:rsidRDefault="00F910E2" w:rsidP="008835FC">
            <w:pPr>
              <w:pStyle w:val="TAL"/>
              <w:rPr>
                <w:rFonts w:ascii="Times New Roman" w:hAnsi="Times New Roman"/>
                <w:sz w:val="20"/>
              </w:rPr>
            </w:pPr>
          </w:p>
        </w:tc>
        <w:tc>
          <w:tcPr>
            <w:tcW w:w="5887" w:type="dxa"/>
          </w:tcPr>
          <w:p w14:paraId="53C906FC" w14:textId="77777777" w:rsidR="00F910E2" w:rsidRPr="00F910E2" w:rsidRDefault="00F910E2" w:rsidP="008835FC">
            <w:pPr>
              <w:pStyle w:val="tah0"/>
              <w:rPr>
                <w:sz w:val="20"/>
                <w:szCs w:val="20"/>
              </w:rPr>
            </w:pPr>
          </w:p>
        </w:tc>
      </w:tr>
    </w:tbl>
    <w:p w14:paraId="2C44244F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4D31C6A3" w14:textId="77777777" w:rsidR="008E2D07" w:rsidRDefault="008A76FD" w:rsidP="006C66FC">
      <w:pPr>
        <w:pStyle w:val="2"/>
        <w:rPr>
          <w:bCs/>
        </w:rPr>
      </w:pPr>
      <w:r>
        <w:t>3</w:t>
      </w:r>
      <w:r>
        <w:tab/>
        <w:t>Justification</w:t>
      </w:r>
    </w:p>
    <w:p w14:paraId="44BA57F7" w14:textId="77777777" w:rsidR="00134B9D" w:rsidRDefault="00D7343A" w:rsidP="00FB4B0E">
      <w:pPr>
        <w:spacing w:beforeLines="100" w:before="240" w:afterLines="100" w:after="240"/>
        <w:jc w:val="both"/>
        <w:rPr>
          <w:rFonts w:eastAsia="Yu Mincho"/>
        </w:rPr>
      </w:pPr>
      <w:bookmarkStart w:id="1" w:name="OLE_LINK5"/>
      <w:bookmarkStart w:id="2" w:name="OLE_LINK6"/>
      <w:bookmarkStart w:id="3" w:name="_Hlk63420971"/>
      <w:r>
        <w:rPr>
          <w:rFonts w:eastAsia="宋体" w:hint="eastAsia"/>
        </w:rPr>
        <w:t>T</w:t>
      </w:r>
      <w:r>
        <w:rPr>
          <w:rFonts w:eastAsia="宋体"/>
        </w:rPr>
        <w:t xml:space="preserve">ransparent Tx Diversity have been discussed in RAN4 and RAN5 for many times. </w:t>
      </w:r>
      <w:r w:rsidR="00134B9D">
        <w:rPr>
          <w:rFonts w:eastAsia="宋体"/>
        </w:rPr>
        <w:t xml:space="preserve">Transparent Tx Diversity </w:t>
      </w:r>
      <w:r w:rsidR="00E457DA">
        <w:rPr>
          <w:rFonts w:eastAsia="宋体"/>
        </w:rPr>
        <w:t>enable</w:t>
      </w:r>
      <w:r w:rsidR="00134B9D">
        <w:rPr>
          <w:rFonts w:eastAsia="宋体"/>
        </w:rPr>
        <w:t>s</w:t>
      </w:r>
      <w:r w:rsidR="00E457DA">
        <w:rPr>
          <w:rFonts w:eastAsia="宋体"/>
        </w:rPr>
        <w:t xml:space="preserve"> </w:t>
      </w:r>
      <w:r w:rsidR="00134B9D">
        <w:rPr>
          <w:rFonts w:eastAsia="Yu Mincho"/>
        </w:rPr>
        <w:t>UE to</w:t>
      </w:r>
      <w:r w:rsidR="00134B9D">
        <w:rPr>
          <w:rFonts w:eastAsia="Yu Mincho"/>
        </w:rPr>
        <w:t xml:space="preserve"> configure at most for one logical antenna port but utilizes multiple antenna connectors and two simultaneous transmitters for output power. </w:t>
      </w:r>
      <w:r w:rsidR="00134B9D">
        <w:rPr>
          <w:rFonts w:eastAsia="Yu Mincho"/>
        </w:rPr>
        <w:t xml:space="preserve">It is an important feature for NR UE to improve the performance. </w:t>
      </w:r>
    </w:p>
    <w:p w14:paraId="0F1AF95F" w14:textId="460FEB2B" w:rsidR="00BA509B" w:rsidRDefault="00134B9D" w:rsidP="00FB4B0E">
      <w:pPr>
        <w:spacing w:beforeLines="100" w:before="240" w:afterLines="100" w:after="240"/>
        <w:jc w:val="both"/>
        <w:rPr>
          <w:rFonts w:eastAsia="宋体"/>
        </w:rPr>
      </w:pPr>
      <w:r>
        <w:rPr>
          <w:rFonts w:eastAsia="宋体"/>
        </w:rPr>
        <w:t>Many</w:t>
      </w:r>
      <w:r w:rsidR="00D7343A">
        <w:rPr>
          <w:rFonts w:eastAsia="宋体"/>
        </w:rPr>
        <w:t xml:space="preserve"> RF requirements of Transparent Tx Diversity </w:t>
      </w:r>
      <w:r>
        <w:rPr>
          <w:rFonts w:eastAsia="宋体"/>
        </w:rPr>
        <w:t xml:space="preserve">like MPR, EVM, ACLR and so on </w:t>
      </w:r>
      <w:r w:rsidR="00D7343A">
        <w:rPr>
          <w:rFonts w:eastAsia="宋体"/>
        </w:rPr>
        <w:t>have already been defined in RAN4</w:t>
      </w:r>
      <w:r w:rsidR="00815687">
        <w:rPr>
          <w:rFonts w:eastAsia="宋体"/>
        </w:rPr>
        <w:t>.</w:t>
      </w:r>
      <w:r w:rsidR="00D7343A">
        <w:rPr>
          <w:rFonts w:eastAsia="宋体"/>
        </w:rPr>
        <w:t xml:space="preserve"> </w:t>
      </w:r>
      <w:r w:rsidR="00815687">
        <w:rPr>
          <w:rFonts w:eastAsia="宋体"/>
        </w:rPr>
        <w:t>A</w:t>
      </w:r>
      <w:r w:rsidR="00D7343A">
        <w:rPr>
          <w:rFonts w:eastAsia="宋体"/>
        </w:rPr>
        <w:t xml:space="preserve">nd a new WI was created to speed up the completion of the whole requirements. </w:t>
      </w:r>
      <w:r w:rsidR="00BA509B">
        <w:rPr>
          <w:rFonts w:eastAsia="宋体" w:hint="eastAsia"/>
        </w:rPr>
        <w:t>T</w:t>
      </w:r>
      <w:r w:rsidR="00BA509B">
        <w:rPr>
          <w:rFonts w:eastAsia="宋体"/>
        </w:rPr>
        <w:t>herefore, it is</w:t>
      </w:r>
      <w:r>
        <w:rPr>
          <w:rFonts w:eastAsia="宋体"/>
        </w:rPr>
        <w:t xml:space="preserve"> proposed</w:t>
      </w:r>
      <w:r w:rsidR="00BA509B">
        <w:rPr>
          <w:rFonts w:eastAsia="宋体"/>
        </w:rPr>
        <w:t xml:space="preserve"> to set up </w:t>
      </w:r>
      <w:r w:rsidRPr="00F74147">
        <w:t>corresponding</w:t>
      </w:r>
      <w:r w:rsidR="00BA509B">
        <w:rPr>
          <w:rFonts w:eastAsia="宋体"/>
        </w:rPr>
        <w:t xml:space="preserve"> RAN5 work item to define the UE conformance test for Transparent Tx Diversity.</w:t>
      </w:r>
    </w:p>
    <w:bookmarkEnd w:id="1"/>
    <w:bookmarkEnd w:id="2"/>
    <w:bookmarkEnd w:id="3"/>
    <w:p w14:paraId="2BE0D7B2" w14:textId="77777777" w:rsidR="008A76FD" w:rsidRDefault="008A76FD" w:rsidP="001C5C86">
      <w:pPr>
        <w:pStyle w:val="2"/>
      </w:pPr>
      <w:r>
        <w:t>4</w:t>
      </w:r>
      <w:r>
        <w:tab/>
        <w:t>Objective</w:t>
      </w:r>
    </w:p>
    <w:p w14:paraId="6BBF9224" w14:textId="77777777" w:rsidR="0040240E" w:rsidRPr="001C3BC4" w:rsidRDefault="0040240E" w:rsidP="0040240E">
      <w:pPr>
        <w:pStyle w:val="3"/>
      </w:pPr>
      <w:r w:rsidRPr="001C3BC4">
        <w:t>4.1</w:t>
      </w:r>
      <w:r w:rsidRPr="001C3BC4">
        <w:tab/>
        <w:t>Objective of SI or Core part WI or Testing part WI</w:t>
      </w:r>
    </w:p>
    <w:p w14:paraId="2F565E0C" w14:textId="33A9677D" w:rsidR="00FB4B0E" w:rsidRPr="00D102E0" w:rsidRDefault="00FB4B0E" w:rsidP="00FB4B0E">
      <w:pPr>
        <w:ind w:right="-99"/>
        <w:rPr>
          <w:bCs/>
        </w:rPr>
      </w:pPr>
      <w:r w:rsidRPr="00D102E0">
        <w:rPr>
          <w:bCs/>
        </w:rPr>
        <w:t>The objective of th</w:t>
      </w:r>
      <w:r w:rsidR="001F038D">
        <w:rPr>
          <w:bCs/>
        </w:rPr>
        <w:t>is WI is to define RF conformance test for Transparent Tx Diversity for NR.</w:t>
      </w:r>
    </w:p>
    <w:p w14:paraId="1F62CCA6" w14:textId="756E9068" w:rsidR="00FB4B0E" w:rsidRPr="006B1D43" w:rsidRDefault="00FB4B0E" w:rsidP="00FB4B0E">
      <w:pPr>
        <w:pStyle w:val="af"/>
        <w:numPr>
          <w:ilvl w:val="0"/>
          <w:numId w:val="12"/>
        </w:numPr>
        <w:rPr>
          <w:bCs/>
        </w:rPr>
      </w:pPr>
      <w:r w:rsidRPr="00D102E0">
        <w:rPr>
          <w:bCs/>
        </w:rPr>
        <w:t xml:space="preserve">Introduction </w:t>
      </w:r>
      <w:r w:rsidR="00134B9D">
        <w:rPr>
          <w:bCs/>
        </w:rPr>
        <w:t>of new RF conformance test cases for Transparent Tx Diversity.</w:t>
      </w:r>
    </w:p>
    <w:p w14:paraId="6875F1D0" w14:textId="6186CAD6" w:rsidR="0040240E" w:rsidRDefault="00815687" w:rsidP="00815687">
      <w:pPr>
        <w:pStyle w:val="af"/>
        <w:numPr>
          <w:ilvl w:val="0"/>
          <w:numId w:val="12"/>
        </w:numPr>
        <w:rPr>
          <w:bCs/>
        </w:rPr>
      </w:pPr>
      <w:r>
        <w:rPr>
          <w:bCs/>
        </w:rPr>
        <w:t>Definition of test configuration and applicability for Transparent Tx Diversity.</w:t>
      </w:r>
    </w:p>
    <w:p w14:paraId="0B2062A4" w14:textId="4F0707A9" w:rsidR="00A65AA6" w:rsidRDefault="00A65AA6" w:rsidP="00815687">
      <w:pPr>
        <w:pStyle w:val="af"/>
        <w:numPr>
          <w:ilvl w:val="0"/>
          <w:numId w:val="12"/>
        </w:numPr>
        <w:rPr>
          <w:bCs/>
        </w:rPr>
      </w:pPr>
      <w:r>
        <w:rPr>
          <w:rFonts w:eastAsiaTheme="minorEastAsia"/>
          <w:bCs/>
        </w:rPr>
        <w:t xml:space="preserve">Introduction of </w:t>
      </w:r>
      <w:r>
        <w:rPr>
          <w:rFonts w:eastAsiaTheme="minorEastAsia" w:hint="eastAsia"/>
          <w:bCs/>
        </w:rPr>
        <w:t>M</w:t>
      </w:r>
      <w:r>
        <w:rPr>
          <w:rFonts w:eastAsiaTheme="minorEastAsia"/>
          <w:bCs/>
        </w:rPr>
        <w:t>U/TT.</w:t>
      </w:r>
    </w:p>
    <w:p w14:paraId="0FCA958D" w14:textId="77777777" w:rsidR="008A76FD" w:rsidRDefault="00174617" w:rsidP="001C5C86">
      <w:pPr>
        <w:pStyle w:val="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E10367" w14:paraId="1F5DEA28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9D805A8" w14:textId="77777777" w:rsidR="00B2743D" w:rsidRPr="00E10367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FF3F0C" w14:paraId="1A525C4F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0ECB820" w14:textId="77777777" w:rsidR="00FF3F0C" w:rsidRPr="00FF3F0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4609B49" w14:textId="77777777" w:rsidR="00FF3F0C" w:rsidRPr="000C5FE3" w:rsidRDefault="00B567D1" w:rsidP="00B567D1">
            <w:pPr>
              <w:spacing w:after="0"/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9321C81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27C6AA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14C185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950C2EA" w14:textId="77777777" w:rsidR="00FF3F0C" w:rsidRPr="00E10367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</w:t>
            </w:r>
            <w:r w:rsidR="00D24760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251D80" w14:paraId="305668F9" w14:textId="77777777" w:rsidTr="00072A56">
        <w:tc>
          <w:tcPr>
            <w:tcW w:w="1617" w:type="dxa"/>
          </w:tcPr>
          <w:p w14:paraId="64ABF93F" w14:textId="77777777" w:rsidR="00FF3F0C" w:rsidRPr="00FF3F0C" w:rsidRDefault="00FF3F0C" w:rsidP="008B519F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14:paraId="3485C8B8" w14:textId="77777777" w:rsidR="00BB5EBF" w:rsidRPr="00251D80" w:rsidRDefault="00BB5EBF" w:rsidP="00BB5EBF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14:paraId="0B7204BA" w14:textId="77777777" w:rsidR="00FF3F0C" w:rsidRPr="00251D80" w:rsidRDefault="00FF3F0C" w:rsidP="00CF6810">
            <w:pPr>
              <w:spacing w:after="0"/>
              <w:rPr>
                <w:i/>
              </w:rPr>
            </w:pPr>
          </w:p>
        </w:tc>
        <w:tc>
          <w:tcPr>
            <w:tcW w:w="993" w:type="dxa"/>
          </w:tcPr>
          <w:p w14:paraId="302C0ACB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14:paraId="24A6E291" w14:textId="77777777" w:rsidR="00FF3F0C" w:rsidRPr="00251D80" w:rsidRDefault="00FF3F0C" w:rsidP="009B493F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14:paraId="314E9FD5" w14:textId="77777777" w:rsidR="00FF3F0C" w:rsidRPr="00251D80" w:rsidRDefault="00FF3F0C" w:rsidP="00171925">
            <w:pPr>
              <w:spacing w:after="0"/>
              <w:rPr>
                <w:i/>
              </w:rPr>
            </w:pPr>
          </w:p>
        </w:tc>
      </w:tr>
    </w:tbl>
    <w:p w14:paraId="7E05F3F1" w14:textId="77777777" w:rsidR="00102222" w:rsidRDefault="00102222" w:rsidP="004C634D">
      <w:pPr>
        <w:pStyle w:val="NO"/>
      </w:pPr>
    </w:p>
    <w:tbl>
      <w:tblPr>
        <w:tblW w:w="0" w:type="auto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C50F7C" w14:paraId="69230023" w14:textId="77777777" w:rsidTr="00B80976">
        <w:trPr>
          <w:cantSplit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456C5C70" w14:textId="77777777" w:rsidR="004C634D" w:rsidRPr="00C50F7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="00CD3153" w:rsidRPr="00CD3153">
              <w:rPr>
                <w:i/>
                <w:sz w:val="16"/>
                <w:szCs w:val="16"/>
              </w:rPr>
              <w:t>{</w:t>
            </w:r>
            <w:r w:rsidR="00CD3153">
              <w:rPr>
                <w:i/>
                <w:sz w:val="16"/>
                <w:szCs w:val="16"/>
              </w:rPr>
              <w:t>One line per specification. C</w:t>
            </w:r>
            <w:r w:rsidR="00CD3153"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9428A9" w:rsidRPr="00C50F7C" w14:paraId="39D1C7D7" w14:textId="77777777" w:rsidTr="00F04778">
        <w:trPr>
          <w:cantSplit/>
          <w:trHeight w:val="443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EC93B8B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8FE34DE" w14:textId="77777777" w:rsidR="009428A9" w:rsidRPr="00C50F7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1B3ED562" w14:textId="77777777" w:rsidR="009428A9" w:rsidRPr="00C50F7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548CD4EF" w14:textId="77777777" w:rsidR="009428A9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F04778" w:rsidRPr="00C50F7C" w14:paraId="62A2B4C2" w14:textId="77777777" w:rsidTr="00A41795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EF60380" w14:textId="5F9D0C9A" w:rsidR="00F04778" w:rsidRPr="00F04778" w:rsidRDefault="00F04778" w:rsidP="00F04778">
            <w:pPr>
              <w:pStyle w:val="TAL"/>
              <w:rPr>
                <w:sz w:val="16"/>
                <w:szCs w:val="16"/>
              </w:rPr>
            </w:pPr>
            <w:r w:rsidRPr="00F04778">
              <w:rPr>
                <w:sz w:val="16"/>
                <w:szCs w:val="16"/>
              </w:rPr>
              <w:t>TS 38.508-</w:t>
            </w:r>
            <w:r w:rsidRPr="00F04778">
              <w:rPr>
                <w:sz w:val="16"/>
                <w:szCs w:val="16"/>
              </w:rPr>
              <w:t>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120FC" w14:textId="37DFAD39" w:rsidR="00F04778" w:rsidRPr="00F04778" w:rsidRDefault="00F04778" w:rsidP="00F04778">
            <w:pPr>
              <w:pStyle w:val="TAL"/>
              <w:rPr>
                <w:rFonts w:eastAsiaTheme="minorEastAsia" w:hint="eastAsia"/>
                <w:sz w:val="16"/>
                <w:szCs w:val="16"/>
              </w:rPr>
            </w:pPr>
            <w:r>
              <w:rPr>
                <w:rFonts w:eastAsiaTheme="minorEastAsia"/>
                <w:sz w:val="16"/>
                <w:szCs w:val="16"/>
              </w:rPr>
              <w:t>Introduction of common environment for Transparent Tx Diversity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346CC2" w14:textId="77777777" w:rsidR="00F04778" w:rsidRPr="00F04778" w:rsidRDefault="00F04778" w:rsidP="00F04778">
            <w:pPr>
              <w:pStyle w:val="TAL"/>
              <w:rPr>
                <w:sz w:val="16"/>
                <w:szCs w:val="16"/>
              </w:rPr>
            </w:pPr>
            <w:r w:rsidRPr="00F04778">
              <w:rPr>
                <w:sz w:val="16"/>
                <w:szCs w:val="16"/>
              </w:rPr>
              <w:t>TSG RAN#96</w:t>
            </w:r>
          </w:p>
          <w:p w14:paraId="038B5B70" w14:textId="493D2FCF" w:rsidR="00F04778" w:rsidRPr="00F04778" w:rsidRDefault="00F04778" w:rsidP="00F04778">
            <w:pPr>
              <w:pStyle w:val="TAL"/>
            </w:pPr>
            <w:r w:rsidRPr="00F04778">
              <w:rPr>
                <w:sz w:val="16"/>
                <w:szCs w:val="16"/>
              </w:rPr>
              <w:t>(</w:t>
            </w:r>
            <w:r w:rsidRPr="00F04778">
              <w:rPr>
                <w:sz w:val="16"/>
                <w:szCs w:val="16"/>
              </w:rPr>
              <w:t>Jun</w:t>
            </w:r>
            <w:r w:rsidRPr="00F04778">
              <w:rPr>
                <w:sz w:val="16"/>
                <w:szCs w:val="16"/>
              </w:rPr>
              <w:t>-2</w:t>
            </w:r>
            <w:r w:rsidRPr="00F04778">
              <w:rPr>
                <w:sz w:val="16"/>
                <w:szCs w:val="16"/>
              </w:rPr>
              <w:t>2</w:t>
            </w:r>
            <w:r w:rsidRPr="00F04778">
              <w:rPr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F7CC8" w14:textId="77777777" w:rsidR="00F04778" w:rsidRPr="00F04778" w:rsidRDefault="00F04778" w:rsidP="00F04778">
            <w:pPr>
              <w:pStyle w:val="TAL"/>
            </w:pPr>
          </w:p>
        </w:tc>
      </w:tr>
      <w:tr w:rsidR="00F04778" w:rsidRPr="002502D4" w14:paraId="70C56AE4" w14:textId="77777777" w:rsidTr="00B8097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C55FA" w14:textId="77777777" w:rsidR="00F04778" w:rsidRPr="00137B2B" w:rsidRDefault="00F04778" w:rsidP="00F0477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137B2B">
              <w:rPr>
                <w:rFonts w:ascii="Arial" w:hAnsi="Arial"/>
                <w:sz w:val="16"/>
                <w:szCs w:val="16"/>
              </w:rPr>
              <w:t>TS 38.508-2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B2D9C" w14:textId="17781DCC" w:rsidR="00F04778" w:rsidRPr="00137B2B" w:rsidRDefault="00F04778" w:rsidP="00F04778">
            <w:pPr>
              <w:pStyle w:val="TAL"/>
              <w:rPr>
                <w:sz w:val="16"/>
                <w:szCs w:val="16"/>
              </w:rPr>
            </w:pPr>
            <w:r w:rsidRPr="00137B2B">
              <w:rPr>
                <w:sz w:val="16"/>
                <w:szCs w:val="16"/>
              </w:rPr>
              <w:t xml:space="preserve">Introduction of common implementation conformance statement (ICS) for </w:t>
            </w:r>
            <w:r>
              <w:rPr>
                <w:rFonts w:cs="Arial"/>
                <w:sz w:val="16"/>
                <w:szCs w:val="16"/>
              </w:rPr>
              <w:t>Transparent Tx Diversity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1279B" w14:textId="77777777" w:rsidR="00F04778" w:rsidRDefault="00F04778" w:rsidP="00F04778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96</w:t>
            </w:r>
          </w:p>
          <w:p w14:paraId="7F24F977" w14:textId="4B821276" w:rsidR="00F04778" w:rsidRPr="002502D4" w:rsidRDefault="00F04778" w:rsidP="00F04778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Jun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/>
                <w:sz w:val="16"/>
                <w:szCs w:val="16"/>
              </w:rPr>
              <w:t>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350F4" w14:textId="77777777" w:rsidR="00F04778" w:rsidRPr="002502D4" w:rsidRDefault="00F04778" w:rsidP="00F04778">
            <w:pPr>
              <w:spacing w:after="0"/>
            </w:pPr>
          </w:p>
        </w:tc>
      </w:tr>
      <w:tr w:rsidR="00F04778" w:rsidRPr="002502D4" w14:paraId="45BDDB5F" w14:textId="77777777" w:rsidTr="00B8097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C00E1" w14:textId="492A38E4" w:rsidR="00F04778" w:rsidRPr="00137B2B" w:rsidRDefault="00F04778" w:rsidP="00F04778">
            <w:pPr>
              <w:spacing w:after="0"/>
              <w:rPr>
                <w:rFonts w:ascii="Arial" w:hAnsi="Arial"/>
                <w:sz w:val="16"/>
                <w:szCs w:val="16"/>
              </w:rPr>
            </w:pPr>
            <w:r w:rsidRPr="00F04778">
              <w:rPr>
                <w:rFonts w:ascii="Arial" w:hAnsi="Arial"/>
                <w:sz w:val="16"/>
                <w:szCs w:val="16"/>
              </w:rPr>
              <w:t>TS 38.509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C02E" w14:textId="680466C5" w:rsidR="00F04778" w:rsidRPr="00137B2B" w:rsidRDefault="00F04778" w:rsidP="00F04778">
            <w:pPr>
              <w:spacing w:after="0"/>
              <w:rPr>
                <w:sz w:val="16"/>
                <w:szCs w:val="16"/>
              </w:rPr>
            </w:pPr>
            <w:r w:rsidRPr="00F04778">
              <w:rPr>
                <w:rFonts w:ascii="Arial" w:hAnsi="Arial"/>
                <w:sz w:val="16"/>
                <w:szCs w:val="16"/>
              </w:rPr>
              <w:t xml:space="preserve">Introduction of special conformance testing functions for </w:t>
            </w:r>
            <w:r>
              <w:rPr>
                <w:rFonts w:ascii="Arial" w:hAnsi="Arial"/>
                <w:sz w:val="16"/>
                <w:szCs w:val="16"/>
              </w:rPr>
              <w:t>Transparent Tx Diversity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355D3" w14:textId="77777777" w:rsidR="00F04778" w:rsidRDefault="00F04778" w:rsidP="00F04778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96</w:t>
            </w:r>
          </w:p>
          <w:p w14:paraId="46EB9C12" w14:textId="1130439E" w:rsidR="00F04778" w:rsidRPr="002502D4" w:rsidRDefault="00F04778" w:rsidP="00F04778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Jun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/>
                <w:sz w:val="16"/>
                <w:szCs w:val="16"/>
              </w:rPr>
              <w:t>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F4604" w14:textId="77777777" w:rsidR="00F04778" w:rsidRPr="002502D4" w:rsidRDefault="00F04778" w:rsidP="00F04778">
            <w:pPr>
              <w:spacing w:after="0"/>
            </w:pPr>
          </w:p>
        </w:tc>
      </w:tr>
      <w:tr w:rsidR="00F04778" w:rsidRPr="002502D4" w14:paraId="54EC7CDE" w14:textId="77777777" w:rsidTr="00B8097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2AD41" w14:textId="77777777" w:rsidR="00F04778" w:rsidRPr="002502D4" w:rsidRDefault="00F04778" w:rsidP="00F04778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 xml:space="preserve">TS </w:t>
            </w:r>
            <w:r>
              <w:rPr>
                <w:rFonts w:cs="Arial"/>
                <w:sz w:val="16"/>
                <w:szCs w:val="16"/>
              </w:rPr>
              <w:t>38.521-1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D7D57" w14:textId="55D04FCE" w:rsidR="00F04778" w:rsidRPr="00B712F8" w:rsidRDefault="00F04778" w:rsidP="00F04778">
            <w:pPr>
              <w:pStyle w:val="TAL"/>
              <w:rPr>
                <w:rFonts w:eastAsiaTheme="minorEastAsia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Introduction of RF test cases for Transparent Tx Diversity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89390" w14:textId="77777777" w:rsidR="00F04778" w:rsidRDefault="00F04778" w:rsidP="00F04778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96</w:t>
            </w:r>
          </w:p>
          <w:p w14:paraId="3492A126" w14:textId="4F910468" w:rsidR="00F04778" w:rsidRPr="002502D4" w:rsidRDefault="00F04778" w:rsidP="00F04778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Jun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/>
                <w:sz w:val="16"/>
                <w:szCs w:val="16"/>
              </w:rPr>
              <w:t>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CF0BD" w14:textId="77777777" w:rsidR="00F04778" w:rsidRPr="002502D4" w:rsidRDefault="00F04778" w:rsidP="00F04778">
            <w:pPr>
              <w:spacing w:after="0"/>
            </w:pPr>
          </w:p>
        </w:tc>
      </w:tr>
      <w:tr w:rsidR="00F04778" w:rsidRPr="002502D4" w14:paraId="0BFA9662" w14:textId="77777777" w:rsidTr="00B80976">
        <w:trPr>
          <w:cantSplit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F3462" w14:textId="77777777" w:rsidR="00F04778" w:rsidRPr="002502D4" w:rsidRDefault="00F04778" w:rsidP="00F04778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 3</w:t>
            </w:r>
            <w:r>
              <w:rPr>
                <w:rFonts w:cs="Arial"/>
                <w:sz w:val="16"/>
                <w:szCs w:val="16"/>
              </w:rPr>
              <w:t>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93E03" w14:textId="781CBAC3" w:rsidR="00F04778" w:rsidRPr="002502D4" w:rsidRDefault="00F04778" w:rsidP="00F04778">
            <w:pPr>
              <w:pStyle w:val="TAL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Add applicability for Transparent Tx Diversity for NR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472AFA" w14:textId="77777777" w:rsidR="00F04778" w:rsidRDefault="00F04778" w:rsidP="00F04778">
            <w:pPr>
              <w:pStyle w:val="TAL"/>
              <w:rPr>
                <w:rFonts w:cs="Arial"/>
                <w:sz w:val="16"/>
                <w:szCs w:val="16"/>
              </w:rPr>
            </w:pPr>
            <w:r w:rsidRPr="002502D4">
              <w:rPr>
                <w:rFonts w:cs="Arial"/>
                <w:sz w:val="16"/>
                <w:szCs w:val="16"/>
              </w:rPr>
              <w:t>TSG RAN#</w:t>
            </w:r>
            <w:r>
              <w:rPr>
                <w:rFonts w:cs="Arial"/>
                <w:sz w:val="16"/>
                <w:szCs w:val="16"/>
              </w:rPr>
              <w:t>96</w:t>
            </w:r>
          </w:p>
          <w:p w14:paraId="113B12CF" w14:textId="4C487EF4" w:rsidR="00F04778" w:rsidRPr="002502D4" w:rsidRDefault="00F04778" w:rsidP="00F04778">
            <w:pPr>
              <w:pStyle w:val="TAL"/>
              <w:rPr>
                <w:rFonts w:cs="Arial"/>
                <w:sz w:val="16"/>
                <w:szCs w:val="16"/>
              </w:rPr>
            </w:pPr>
            <w:r w:rsidRPr="00F74147">
              <w:rPr>
                <w:rFonts w:cs="Arial"/>
                <w:sz w:val="16"/>
                <w:szCs w:val="16"/>
              </w:rPr>
              <w:t>(</w:t>
            </w:r>
            <w:r>
              <w:rPr>
                <w:rFonts w:cs="Arial"/>
                <w:sz w:val="16"/>
                <w:szCs w:val="16"/>
              </w:rPr>
              <w:t>Jun</w:t>
            </w:r>
            <w:r w:rsidRPr="00F74147">
              <w:rPr>
                <w:rFonts w:cs="Arial"/>
                <w:sz w:val="16"/>
                <w:szCs w:val="16"/>
              </w:rPr>
              <w:t>-2</w:t>
            </w:r>
            <w:r>
              <w:rPr>
                <w:rFonts w:cs="Arial"/>
                <w:sz w:val="16"/>
                <w:szCs w:val="16"/>
              </w:rPr>
              <w:t>2</w:t>
            </w:r>
            <w:r w:rsidRPr="00F7414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4D5675" w14:textId="77777777" w:rsidR="00F04778" w:rsidRPr="00437DFD" w:rsidRDefault="00F04778" w:rsidP="00F04778">
            <w:pPr>
              <w:spacing w:after="0"/>
              <w:rPr>
                <w:rFonts w:ascii="Arial" w:hAnsi="Arial" w:cs="Arial"/>
              </w:rPr>
            </w:pPr>
          </w:p>
        </w:tc>
      </w:tr>
    </w:tbl>
    <w:p w14:paraId="2767D2D8" w14:textId="77777777" w:rsidR="0076388B" w:rsidRPr="002847A4" w:rsidRDefault="0076388B" w:rsidP="00C4305E">
      <w:pPr>
        <w:rPr>
          <w:rFonts w:eastAsiaTheme="minorEastAsia"/>
        </w:rPr>
      </w:pPr>
    </w:p>
    <w:p w14:paraId="55106682" w14:textId="77777777" w:rsidR="008A76FD" w:rsidRDefault="00174617" w:rsidP="00C4305E">
      <w:pPr>
        <w:pStyle w:val="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71397259" w14:textId="1EAAA274" w:rsidR="00B712F8" w:rsidRPr="00137B2B" w:rsidRDefault="009D1E28" w:rsidP="00B712F8">
      <w:pPr>
        <w:rPr>
          <w:rFonts w:ascii="Arial" w:hAnsi="Arial" w:cs="Arial"/>
        </w:rPr>
      </w:pPr>
      <w:r>
        <w:rPr>
          <w:rFonts w:ascii="Arial" w:hAnsi="Arial" w:cs="Arial"/>
        </w:rPr>
        <w:t xml:space="preserve">Wenhao Zhan, oppo, </w:t>
      </w:r>
    </w:p>
    <w:p w14:paraId="43E4BA77" w14:textId="112C2CCA" w:rsidR="00253ACF" w:rsidRPr="006C66FC" w:rsidRDefault="009D1E28" w:rsidP="00B712F8">
      <w:pPr>
        <w:ind w:right="-99"/>
        <w:rPr>
          <w:rFonts w:ascii="Arial" w:hAnsi="Arial" w:cs="Arial"/>
        </w:rPr>
      </w:pPr>
      <w:r>
        <w:rPr>
          <w:rFonts w:ascii="Arial" w:hAnsi="Arial" w:cs="Arial"/>
        </w:rPr>
        <w:lastRenderedPageBreak/>
        <w:t>zhanwenhao@oppo.com</w:t>
      </w:r>
    </w:p>
    <w:p w14:paraId="38D24411" w14:textId="77777777" w:rsidR="008A76FD" w:rsidRDefault="00174617" w:rsidP="00C4305E">
      <w:pPr>
        <w:pStyle w:val="2"/>
        <w:spacing w:before="0"/>
      </w:pPr>
      <w:r>
        <w:t>7</w:t>
      </w:r>
      <w:r w:rsidR="009870A7">
        <w:tab/>
      </w:r>
      <w:r w:rsidR="008A76FD">
        <w:t>Work item leadership</w:t>
      </w:r>
    </w:p>
    <w:p w14:paraId="758A1C09" w14:textId="77777777" w:rsidR="00557B2E" w:rsidRDefault="002502D4" w:rsidP="002502D4">
      <w:pPr>
        <w:spacing w:after="0"/>
        <w:ind w:right="-96"/>
      </w:pPr>
      <w:r>
        <w:rPr>
          <w:rFonts w:hint="eastAsia"/>
        </w:rPr>
        <w:t>R</w:t>
      </w:r>
      <w:r>
        <w:t>AN5</w:t>
      </w:r>
    </w:p>
    <w:p w14:paraId="4E6279A2" w14:textId="77777777" w:rsidR="002502D4" w:rsidRPr="00557B2E" w:rsidRDefault="002502D4" w:rsidP="002502D4">
      <w:pPr>
        <w:spacing w:after="0"/>
        <w:ind w:right="-96"/>
      </w:pPr>
    </w:p>
    <w:p w14:paraId="32E11923" w14:textId="77777777" w:rsidR="00174617" w:rsidRDefault="00174617" w:rsidP="00C4305E">
      <w:pPr>
        <w:pStyle w:val="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  <w:r w:rsidR="00D86385">
        <w:t xml:space="preserve"> </w:t>
      </w:r>
    </w:p>
    <w:p w14:paraId="008E3307" w14:textId="77777777" w:rsidR="002E55A4" w:rsidRPr="00375901" w:rsidRDefault="002E55A4" w:rsidP="002E55A4">
      <w:r w:rsidRPr="00375901">
        <w:t>None</w:t>
      </w:r>
    </w:p>
    <w:p w14:paraId="6A4848D1" w14:textId="77777777" w:rsidR="008A76FD" w:rsidRDefault="00872B3B" w:rsidP="00BA3A53">
      <w:pPr>
        <w:pStyle w:val="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557B2E" w14:paraId="1157F9A5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721E5962" w14:textId="77777777" w:rsidR="00557B2E" w:rsidRDefault="00557B2E" w:rsidP="001C5C86">
            <w:pPr>
              <w:pStyle w:val="TAH"/>
            </w:pPr>
            <w:r>
              <w:t>Supporting IM name</w:t>
            </w:r>
          </w:p>
        </w:tc>
      </w:tr>
      <w:tr w:rsidR="00557B2E" w14:paraId="5C3886A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710D7ED" w14:textId="534D555A" w:rsidR="00557B2E" w:rsidRPr="00286718" w:rsidRDefault="009D1E28" w:rsidP="001C5C86">
            <w:pPr>
              <w:pStyle w:val="TAL"/>
              <w:rPr>
                <w:rFonts w:eastAsiaTheme="minorEastAsia"/>
              </w:rPr>
            </w:pPr>
            <w:r>
              <w:rPr>
                <w:rFonts w:eastAsiaTheme="minorEastAsia" w:hint="eastAsia"/>
              </w:rPr>
              <w:t>o</w:t>
            </w:r>
            <w:r>
              <w:rPr>
                <w:rFonts w:eastAsiaTheme="minorEastAsia"/>
              </w:rPr>
              <w:t>ppo</w:t>
            </w:r>
          </w:p>
        </w:tc>
      </w:tr>
      <w:tr w:rsidR="00D92AF1" w14:paraId="11E2E368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18911BC4" w14:textId="77777777" w:rsidR="00D92AF1" w:rsidRDefault="00D92AF1" w:rsidP="009F7A44">
            <w:pPr>
              <w:pStyle w:val="TAL"/>
            </w:pPr>
          </w:p>
        </w:tc>
      </w:tr>
      <w:tr w:rsidR="009D1E28" w14:paraId="6DF33C1B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5DA71591" w14:textId="77777777" w:rsidR="009D1E28" w:rsidRDefault="009D1E28" w:rsidP="009F7A44">
            <w:pPr>
              <w:pStyle w:val="TAL"/>
            </w:pPr>
          </w:p>
        </w:tc>
      </w:tr>
      <w:tr w:rsidR="009D1E28" w14:paraId="05E447BE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49CAD899" w14:textId="77777777" w:rsidR="009D1E28" w:rsidRDefault="009D1E28" w:rsidP="009F7A44">
            <w:pPr>
              <w:pStyle w:val="TAL"/>
            </w:pPr>
          </w:p>
        </w:tc>
      </w:tr>
      <w:tr w:rsidR="009D1E28" w14:paraId="5C32543C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6777061C" w14:textId="77777777" w:rsidR="009D1E28" w:rsidRDefault="009D1E28" w:rsidP="009F7A44">
            <w:pPr>
              <w:pStyle w:val="TAL"/>
            </w:pPr>
          </w:p>
        </w:tc>
      </w:tr>
      <w:tr w:rsidR="009D1E28" w14:paraId="56ACFF5E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126563A9" w14:textId="77777777" w:rsidR="009D1E28" w:rsidRDefault="009D1E28" w:rsidP="009F7A44">
            <w:pPr>
              <w:pStyle w:val="TAL"/>
            </w:pPr>
          </w:p>
        </w:tc>
      </w:tr>
      <w:tr w:rsidR="009D1E28" w14:paraId="011EA759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687F925B" w14:textId="77777777" w:rsidR="009D1E28" w:rsidRDefault="009D1E28" w:rsidP="009F7A44">
            <w:pPr>
              <w:pStyle w:val="TAL"/>
            </w:pPr>
          </w:p>
        </w:tc>
      </w:tr>
      <w:tr w:rsidR="009D1E28" w14:paraId="3A006874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66573105" w14:textId="77777777" w:rsidR="009D1E28" w:rsidRDefault="009D1E28" w:rsidP="009F7A44">
            <w:pPr>
              <w:pStyle w:val="TAL"/>
            </w:pPr>
          </w:p>
        </w:tc>
      </w:tr>
      <w:tr w:rsidR="009D1E28" w14:paraId="075F98BD" w14:textId="77777777" w:rsidTr="009F7A44">
        <w:trPr>
          <w:jc w:val="center"/>
        </w:trPr>
        <w:tc>
          <w:tcPr>
            <w:tcW w:w="0" w:type="auto"/>
            <w:shd w:val="clear" w:color="auto" w:fill="auto"/>
          </w:tcPr>
          <w:p w14:paraId="650B8E51" w14:textId="77777777" w:rsidR="009D1E28" w:rsidRDefault="009D1E28" w:rsidP="009F7A44">
            <w:pPr>
              <w:pStyle w:val="TAL"/>
            </w:pPr>
          </w:p>
        </w:tc>
      </w:tr>
    </w:tbl>
    <w:p w14:paraId="483ABEE8" w14:textId="0A30CFE5" w:rsidR="00067741" w:rsidRDefault="00067741" w:rsidP="00067741"/>
    <w:p w14:paraId="10BAB7FB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8ACA8A" w14:textId="77777777" w:rsidR="002621E0" w:rsidRDefault="002621E0">
      <w:r>
        <w:separator/>
      </w:r>
    </w:p>
  </w:endnote>
  <w:endnote w:type="continuationSeparator" w:id="0">
    <w:p w14:paraId="4857773D" w14:textId="77777777" w:rsidR="002621E0" w:rsidRDefault="002621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Gothic"/>
    <w:charset w:val="80"/>
    <w:family w:val="roman"/>
    <w:pitch w:val="variable"/>
    <w:sig w:usb0="800002E7" w:usb1="2AC7FCFF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24304FF" w14:textId="77777777" w:rsidR="002621E0" w:rsidRDefault="002621E0">
      <w:r>
        <w:separator/>
      </w:r>
    </w:p>
  </w:footnote>
  <w:footnote w:type="continuationSeparator" w:id="0">
    <w:p w14:paraId="0FDCF421" w14:textId="77777777" w:rsidR="002621E0" w:rsidRDefault="002621E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1CE38D8"/>
    <w:multiLevelType w:val="hybridMultilevel"/>
    <w:tmpl w:val="E7B833DA"/>
    <w:lvl w:ilvl="0" w:tplc="BF6AE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248264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F8AA5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4B04A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BA7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DAC30F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B58BE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85A66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0AC6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6160B18"/>
    <w:multiLevelType w:val="hybridMultilevel"/>
    <w:tmpl w:val="8E6A237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7F2C20"/>
    <w:multiLevelType w:val="hybridMultilevel"/>
    <w:tmpl w:val="FD72815A"/>
    <w:lvl w:ilvl="0" w:tplc="2F0AE19A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D">
      <w:start w:val="1"/>
      <w:numFmt w:val="bullet"/>
      <w:lvlText w:val="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8175099"/>
    <w:multiLevelType w:val="hybridMultilevel"/>
    <w:tmpl w:val="FCD88350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782959"/>
    <w:multiLevelType w:val="hybridMultilevel"/>
    <w:tmpl w:val="EC74B9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1F11B2D"/>
    <w:multiLevelType w:val="hybridMultilevel"/>
    <w:tmpl w:val="7FC418E6"/>
    <w:lvl w:ilvl="0" w:tplc="FFFFFFFF">
      <w:start w:val="1"/>
      <w:numFmt w:val="bullet"/>
      <w:lvlText w:val=""/>
      <w:lvlJc w:val="left"/>
      <w:pPr>
        <w:ind w:left="150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20"/>
      </w:pPr>
      <w:rPr>
        <w:rFonts w:ascii="Wingdings" w:hAnsi="Wingdings" w:hint="default"/>
      </w:rPr>
    </w:lvl>
    <w:lvl w:ilvl="2" w:tplc="88967D2E">
      <w:start w:val="1"/>
      <w:numFmt w:val="bullet"/>
      <w:lvlText w:val="·"/>
      <w:lvlJc w:val="left"/>
      <w:pPr>
        <w:ind w:left="2340" w:hanging="420"/>
      </w:pPr>
      <w:rPr>
        <w:rFonts w:ascii="宋体" w:eastAsia="宋体" w:hAnsi="宋体" w:hint="eastAsia"/>
      </w:rPr>
    </w:lvl>
    <w:lvl w:ilvl="3" w:tplc="04090001" w:tentative="1">
      <w:start w:val="1"/>
      <w:numFmt w:val="bullet"/>
      <w:lvlText w:val=""/>
      <w:lvlJc w:val="left"/>
      <w:pPr>
        <w:ind w:left="276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8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6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02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44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860" w:hanging="420"/>
      </w:pPr>
      <w:rPr>
        <w:rFonts w:ascii="Wingdings" w:hAnsi="Wingdings" w:hint="default"/>
      </w:rPr>
    </w:lvl>
  </w:abstractNum>
  <w:abstractNum w:abstractNumId="8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9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0" w15:restartNumberingAfterBreak="0">
    <w:nsid w:val="5B7F5E8B"/>
    <w:multiLevelType w:val="hybridMultilevel"/>
    <w:tmpl w:val="7D1E640A"/>
    <w:lvl w:ilvl="0" w:tplc="2F0AE19A">
      <w:start w:val="1"/>
      <w:numFmt w:val="bullet"/>
      <w:lvlText w:val=""/>
      <w:lvlJc w:val="left"/>
      <w:pPr>
        <w:ind w:left="8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80" w:hanging="420"/>
      </w:pPr>
      <w:rPr>
        <w:rFonts w:ascii="Wingdings" w:hAnsi="Wingdings" w:hint="default"/>
      </w:rPr>
    </w:lvl>
  </w:abstractNum>
  <w:abstractNum w:abstractNumId="11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2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1"/>
  </w:num>
  <w:num w:numId="3">
    <w:abstractNumId w:val="9"/>
  </w:num>
  <w:num w:numId="4">
    <w:abstractNumId w:val="8"/>
  </w:num>
  <w:num w:numId="5">
    <w:abstractNumId w:val="13"/>
  </w:num>
  <w:num w:numId="6">
    <w:abstractNumId w:val="12"/>
  </w:num>
  <w:num w:numId="7">
    <w:abstractNumId w:val="5"/>
  </w:num>
  <w:num w:numId="8">
    <w:abstractNumId w:val="2"/>
  </w:num>
  <w:num w:numId="9">
    <w:abstractNumId w:val="4"/>
  </w:num>
  <w:num w:numId="10">
    <w:abstractNumId w:val="6"/>
  </w:num>
  <w:num w:numId="11">
    <w:abstractNumId w:val="1"/>
  </w:num>
  <w:num w:numId="12">
    <w:abstractNumId w:val="10"/>
  </w:num>
  <w:num w:numId="13">
    <w:abstractNumId w:val="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4338D"/>
    <w:rsid w:val="00003B9A"/>
    <w:rsid w:val="00005549"/>
    <w:rsid w:val="00006EF7"/>
    <w:rsid w:val="00011074"/>
    <w:rsid w:val="0001220A"/>
    <w:rsid w:val="000132D1"/>
    <w:rsid w:val="0001391E"/>
    <w:rsid w:val="000205C5"/>
    <w:rsid w:val="00025316"/>
    <w:rsid w:val="00037C06"/>
    <w:rsid w:val="00044DAE"/>
    <w:rsid w:val="00052BF8"/>
    <w:rsid w:val="00057116"/>
    <w:rsid w:val="00061E5E"/>
    <w:rsid w:val="00064CB2"/>
    <w:rsid w:val="00066954"/>
    <w:rsid w:val="00067741"/>
    <w:rsid w:val="00072A56"/>
    <w:rsid w:val="00075FF4"/>
    <w:rsid w:val="00082CCB"/>
    <w:rsid w:val="00086D74"/>
    <w:rsid w:val="00093420"/>
    <w:rsid w:val="000A3125"/>
    <w:rsid w:val="000A7BCC"/>
    <w:rsid w:val="000B0519"/>
    <w:rsid w:val="000B1ABD"/>
    <w:rsid w:val="000B1D80"/>
    <w:rsid w:val="000B61FD"/>
    <w:rsid w:val="000B6727"/>
    <w:rsid w:val="000B7283"/>
    <w:rsid w:val="000B74EA"/>
    <w:rsid w:val="000C0BF7"/>
    <w:rsid w:val="000C5FE3"/>
    <w:rsid w:val="000C7351"/>
    <w:rsid w:val="000D122A"/>
    <w:rsid w:val="000E55AD"/>
    <w:rsid w:val="000E630D"/>
    <w:rsid w:val="000F4462"/>
    <w:rsid w:val="001001BD"/>
    <w:rsid w:val="00102222"/>
    <w:rsid w:val="00110054"/>
    <w:rsid w:val="00120541"/>
    <w:rsid w:val="001211F3"/>
    <w:rsid w:val="0012187C"/>
    <w:rsid w:val="00127B5D"/>
    <w:rsid w:val="00134B9D"/>
    <w:rsid w:val="001416D3"/>
    <w:rsid w:val="00160FD7"/>
    <w:rsid w:val="00166866"/>
    <w:rsid w:val="00166A1B"/>
    <w:rsid w:val="001717F6"/>
    <w:rsid w:val="00171925"/>
    <w:rsid w:val="00173998"/>
    <w:rsid w:val="00174617"/>
    <w:rsid w:val="001759A7"/>
    <w:rsid w:val="001808F9"/>
    <w:rsid w:val="001A4192"/>
    <w:rsid w:val="001C077C"/>
    <w:rsid w:val="001C2C3C"/>
    <w:rsid w:val="001C3BC4"/>
    <w:rsid w:val="001C5C86"/>
    <w:rsid w:val="001C718D"/>
    <w:rsid w:val="001E14C4"/>
    <w:rsid w:val="001F038D"/>
    <w:rsid w:val="001F3FF4"/>
    <w:rsid w:val="001F7EB4"/>
    <w:rsid w:val="002000C2"/>
    <w:rsid w:val="00205F25"/>
    <w:rsid w:val="0021457C"/>
    <w:rsid w:val="00214641"/>
    <w:rsid w:val="00221B1E"/>
    <w:rsid w:val="00240DCD"/>
    <w:rsid w:val="00245762"/>
    <w:rsid w:val="002475E6"/>
    <w:rsid w:val="0024786B"/>
    <w:rsid w:val="00247D8D"/>
    <w:rsid w:val="002502D4"/>
    <w:rsid w:val="00251D80"/>
    <w:rsid w:val="00253ACF"/>
    <w:rsid w:val="00254FB5"/>
    <w:rsid w:val="00255315"/>
    <w:rsid w:val="002621E0"/>
    <w:rsid w:val="002638F7"/>
    <w:rsid w:val="002640E5"/>
    <w:rsid w:val="0026436F"/>
    <w:rsid w:val="0026606E"/>
    <w:rsid w:val="00275008"/>
    <w:rsid w:val="00276403"/>
    <w:rsid w:val="0027739A"/>
    <w:rsid w:val="002847A4"/>
    <w:rsid w:val="002863A2"/>
    <w:rsid w:val="00286718"/>
    <w:rsid w:val="002C1C50"/>
    <w:rsid w:val="002E55A4"/>
    <w:rsid w:val="002E5FB8"/>
    <w:rsid w:val="002E6A7D"/>
    <w:rsid w:val="002E7A9E"/>
    <w:rsid w:val="002E7C08"/>
    <w:rsid w:val="002F3C41"/>
    <w:rsid w:val="002F6C5C"/>
    <w:rsid w:val="0030045C"/>
    <w:rsid w:val="003205AD"/>
    <w:rsid w:val="0033027D"/>
    <w:rsid w:val="00330A42"/>
    <w:rsid w:val="00335FB2"/>
    <w:rsid w:val="00344158"/>
    <w:rsid w:val="00347B74"/>
    <w:rsid w:val="00355CB6"/>
    <w:rsid w:val="0036480E"/>
    <w:rsid w:val="00366257"/>
    <w:rsid w:val="00367D42"/>
    <w:rsid w:val="0037490F"/>
    <w:rsid w:val="0038516D"/>
    <w:rsid w:val="003869D7"/>
    <w:rsid w:val="00390973"/>
    <w:rsid w:val="003930A2"/>
    <w:rsid w:val="003A036A"/>
    <w:rsid w:val="003A08AA"/>
    <w:rsid w:val="003A1EB0"/>
    <w:rsid w:val="003A25F9"/>
    <w:rsid w:val="003A4B21"/>
    <w:rsid w:val="003B3A93"/>
    <w:rsid w:val="003C0F14"/>
    <w:rsid w:val="003C2DA6"/>
    <w:rsid w:val="003C6DA6"/>
    <w:rsid w:val="003D0F39"/>
    <w:rsid w:val="003D11D2"/>
    <w:rsid w:val="003D2781"/>
    <w:rsid w:val="003D62A9"/>
    <w:rsid w:val="003E359F"/>
    <w:rsid w:val="003F04C7"/>
    <w:rsid w:val="003F268E"/>
    <w:rsid w:val="003F3963"/>
    <w:rsid w:val="003F7142"/>
    <w:rsid w:val="003F7B3D"/>
    <w:rsid w:val="0040240E"/>
    <w:rsid w:val="00411698"/>
    <w:rsid w:val="00414164"/>
    <w:rsid w:val="0041789B"/>
    <w:rsid w:val="00421BF0"/>
    <w:rsid w:val="004223B5"/>
    <w:rsid w:val="004260A5"/>
    <w:rsid w:val="00432283"/>
    <w:rsid w:val="0043745F"/>
    <w:rsid w:val="00437DFD"/>
    <w:rsid w:val="00437F58"/>
    <w:rsid w:val="0044029F"/>
    <w:rsid w:val="00440BC9"/>
    <w:rsid w:val="00454609"/>
    <w:rsid w:val="00455DE4"/>
    <w:rsid w:val="00473D44"/>
    <w:rsid w:val="00473DC5"/>
    <w:rsid w:val="00474B4B"/>
    <w:rsid w:val="004816CC"/>
    <w:rsid w:val="0048267C"/>
    <w:rsid w:val="004876B9"/>
    <w:rsid w:val="00491E61"/>
    <w:rsid w:val="00492263"/>
    <w:rsid w:val="004929E4"/>
    <w:rsid w:val="00493A79"/>
    <w:rsid w:val="00495840"/>
    <w:rsid w:val="004A40BE"/>
    <w:rsid w:val="004A6A60"/>
    <w:rsid w:val="004A7DB5"/>
    <w:rsid w:val="004C0726"/>
    <w:rsid w:val="004C3006"/>
    <w:rsid w:val="004C634D"/>
    <w:rsid w:val="004D24B9"/>
    <w:rsid w:val="004E0FEE"/>
    <w:rsid w:val="004E227D"/>
    <w:rsid w:val="004E2CE2"/>
    <w:rsid w:val="004E5172"/>
    <w:rsid w:val="004E6F8A"/>
    <w:rsid w:val="00501091"/>
    <w:rsid w:val="00502CD2"/>
    <w:rsid w:val="00504E33"/>
    <w:rsid w:val="00506934"/>
    <w:rsid w:val="00514F26"/>
    <w:rsid w:val="00523613"/>
    <w:rsid w:val="00544BC6"/>
    <w:rsid w:val="0055216E"/>
    <w:rsid w:val="00552C2C"/>
    <w:rsid w:val="00553EAD"/>
    <w:rsid w:val="005555B7"/>
    <w:rsid w:val="005562A8"/>
    <w:rsid w:val="005573BB"/>
    <w:rsid w:val="00557B2E"/>
    <w:rsid w:val="00561267"/>
    <w:rsid w:val="005641D3"/>
    <w:rsid w:val="005674C7"/>
    <w:rsid w:val="00571E3F"/>
    <w:rsid w:val="00574059"/>
    <w:rsid w:val="00584736"/>
    <w:rsid w:val="00584CEF"/>
    <w:rsid w:val="00586951"/>
    <w:rsid w:val="00590087"/>
    <w:rsid w:val="0059081D"/>
    <w:rsid w:val="005A032D"/>
    <w:rsid w:val="005A6DD1"/>
    <w:rsid w:val="005C0960"/>
    <w:rsid w:val="005C29F7"/>
    <w:rsid w:val="005C4F58"/>
    <w:rsid w:val="005C5E8D"/>
    <w:rsid w:val="005C78F2"/>
    <w:rsid w:val="005D057C"/>
    <w:rsid w:val="005D3FEC"/>
    <w:rsid w:val="005D44BE"/>
    <w:rsid w:val="005E088B"/>
    <w:rsid w:val="005E31C4"/>
    <w:rsid w:val="006101DA"/>
    <w:rsid w:val="00611EC4"/>
    <w:rsid w:val="00612542"/>
    <w:rsid w:val="006146D2"/>
    <w:rsid w:val="00620B3F"/>
    <w:rsid w:val="006239E7"/>
    <w:rsid w:val="006250F2"/>
    <w:rsid w:val="006254C4"/>
    <w:rsid w:val="00627C99"/>
    <w:rsid w:val="006323BE"/>
    <w:rsid w:val="006341A4"/>
    <w:rsid w:val="00637B45"/>
    <w:rsid w:val="00640875"/>
    <w:rsid w:val="006418C6"/>
    <w:rsid w:val="00641ED8"/>
    <w:rsid w:val="00654893"/>
    <w:rsid w:val="00657620"/>
    <w:rsid w:val="006633A4"/>
    <w:rsid w:val="00667DD2"/>
    <w:rsid w:val="006712C6"/>
    <w:rsid w:val="00671BBB"/>
    <w:rsid w:val="00671D59"/>
    <w:rsid w:val="00673564"/>
    <w:rsid w:val="00682237"/>
    <w:rsid w:val="00686F46"/>
    <w:rsid w:val="006A0EF8"/>
    <w:rsid w:val="006A1A95"/>
    <w:rsid w:val="006A45BA"/>
    <w:rsid w:val="006B17DC"/>
    <w:rsid w:val="006B4280"/>
    <w:rsid w:val="006B4B1C"/>
    <w:rsid w:val="006C4991"/>
    <w:rsid w:val="006C66FC"/>
    <w:rsid w:val="006E0F19"/>
    <w:rsid w:val="006E1FDA"/>
    <w:rsid w:val="006E5E87"/>
    <w:rsid w:val="006E5EA2"/>
    <w:rsid w:val="006E78F2"/>
    <w:rsid w:val="006F2155"/>
    <w:rsid w:val="0070606C"/>
    <w:rsid w:val="00706A1A"/>
    <w:rsid w:val="00707673"/>
    <w:rsid w:val="007162BE"/>
    <w:rsid w:val="00720B0E"/>
    <w:rsid w:val="00722267"/>
    <w:rsid w:val="00742AC2"/>
    <w:rsid w:val="00746F46"/>
    <w:rsid w:val="0075252A"/>
    <w:rsid w:val="0076388B"/>
    <w:rsid w:val="00764B84"/>
    <w:rsid w:val="00765028"/>
    <w:rsid w:val="00775215"/>
    <w:rsid w:val="0078034D"/>
    <w:rsid w:val="0078108D"/>
    <w:rsid w:val="007869CF"/>
    <w:rsid w:val="00790BCC"/>
    <w:rsid w:val="00795CEE"/>
    <w:rsid w:val="00796F94"/>
    <w:rsid w:val="007974F5"/>
    <w:rsid w:val="00797B34"/>
    <w:rsid w:val="007A5AA5"/>
    <w:rsid w:val="007A6136"/>
    <w:rsid w:val="007B0F49"/>
    <w:rsid w:val="007B1429"/>
    <w:rsid w:val="007C7E14"/>
    <w:rsid w:val="007D03D2"/>
    <w:rsid w:val="007D1064"/>
    <w:rsid w:val="007D1AB2"/>
    <w:rsid w:val="007D36CF"/>
    <w:rsid w:val="007D72DD"/>
    <w:rsid w:val="007F1D7B"/>
    <w:rsid w:val="007F211D"/>
    <w:rsid w:val="007F522E"/>
    <w:rsid w:val="007F5A68"/>
    <w:rsid w:val="007F7421"/>
    <w:rsid w:val="00801F7F"/>
    <w:rsid w:val="00813C1F"/>
    <w:rsid w:val="00815687"/>
    <w:rsid w:val="00823C9A"/>
    <w:rsid w:val="008260B0"/>
    <w:rsid w:val="00834A60"/>
    <w:rsid w:val="00835B24"/>
    <w:rsid w:val="00863E89"/>
    <w:rsid w:val="00872B3B"/>
    <w:rsid w:val="0088222A"/>
    <w:rsid w:val="008835FC"/>
    <w:rsid w:val="00885E82"/>
    <w:rsid w:val="008901F6"/>
    <w:rsid w:val="00896C03"/>
    <w:rsid w:val="008A05BF"/>
    <w:rsid w:val="008A12A5"/>
    <w:rsid w:val="008A495D"/>
    <w:rsid w:val="008A4BA1"/>
    <w:rsid w:val="008A76FD"/>
    <w:rsid w:val="008B114B"/>
    <w:rsid w:val="008B2D09"/>
    <w:rsid w:val="008B519F"/>
    <w:rsid w:val="008C0E78"/>
    <w:rsid w:val="008C3532"/>
    <w:rsid w:val="008C537F"/>
    <w:rsid w:val="008D658B"/>
    <w:rsid w:val="008E2D07"/>
    <w:rsid w:val="00912EC5"/>
    <w:rsid w:val="009161F0"/>
    <w:rsid w:val="00922FCB"/>
    <w:rsid w:val="009230BA"/>
    <w:rsid w:val="00932FB3"/>
    <w:rsid w:val="00935CB0"/>
    <w:rsid w:val="009428A9"/>
    <w:rsid w:val="009428B1"/>
    <w:rsid w:val="009437A2"/>
    <w:rsid w:val="00944B28"/>
    <w:rsid w:val="00952283"/>
    <w:rsid w:val="00953E83"/>
    <w:rsid w:val="00967838"/>
    <w:rsid w:val="00982CD6"/>
    <w:rsid w:val="00985B73"/>
    <w:rsid w:val="009870A7"/>
    <w:rsid w:val="00992266"/>
    <w:rsid w:val="00994706"/>
    <w:rsid w:val="00994A54"/>
    <w:rsid w:val="009A074F"/>
    <w:rsid w:val="009A0B51"/>
    <w:rsid w:val="009A3BC4"/>
    <w:rsid w:val="009A407B"/>
    <w:rsid w:val="009A527F"/>
    <w:rsid w:val="009A6092"/>
    <w:rsid w:val="009B1936"/>
    <w:rsid w:val="009B314C"/>
    <w:rsid w:val="009B3635"/>
    <w:rsid w:val="009B493F"/>
    <w:rsid w:val="009B657C"/>
    <w:rsid w:val="009C2977"/>
    <w:rsid w:val="009C2DCC"/>
    <w:rsid w:val="009D1E28"/>
    <w:rsid w:val="009E6C21"/>
    <w:rsid w:val="009F1508"/>
    <w:rsid w:val="009F7959"/>
    <w:rsid w:val="00A01CFF"/>
    <w:rsid w:val="00A04501"/>
    <w:rsid w:val="00A06D15"/>
    <w:rsid w:val="00A10539"/>
    <w:rsid w:val="00A15763"/>
    <w:rsid w:val="00A226C6"/>
    <w:rsid w:val="00A22A82"/>
    <w:rsid w:val="00A27912"/>
    <w:rsid w:val="00A338A3"/>
    <w:rsid w:val="00A339CF"/>
    <w:rsid w:val="00A35110"/>
    <w:rsid w:val="00A36378"/>
    <w:rsid w:val="00A40015"/>
    <w:rsid w:val="00A458DB"/>
    <w:rsid w:val="00A47445"/>
    <w:rsid w:val="00A65AA6"/>
    <w:rsid w:val="00A6656B"/>
    <w:rsid w:val="00A70E1E"/>
    <w:rsid w:val="00A73257"/>
    <w:rsid w:val="00A9081F"/>
    <w:rsid w:val="00A9188C"/>
    <w:rsid w:val="00A96148"/>
    <w:rsid w:val="00A97002"/>
    <w:rsid w:val="00A97A52"/>
    <w:rsid w:val="00AA0D6A"/>
    <w:rsid w:val="00AA1BB6"/>
    <w:rsid w:val="00AA5313"/>
    <w:rsid w:val="00AB58BF"/>
    <w:rsid w:val="00AC4AC0"/>
    <w:rsid w:val="00AD0751"/>
    <w:rsid w:val="00AD4075"/>
    <w:rsid w:val="00AD77C4"/>
    <w:rsid w:val="00AE0ED1"/>
    <w:rsid w:val="00AE25BF"/>
    <w:rsid w:val="00AF0C13"/>
    <w:rsid w:val="00AF0EBD"/>
    <w:rsid w:val="00AF7C47"/>
    <w:rsid w:val="00B01ACB"/>
    <w:rsid w:val="00B03059"/>
    <w:rsid w:val="00B03AF5"/>
    <w:rsid w:val="00B03C01"/>
    <w:rsid w:val="00B078D6"/>
    <w:rsid w:val="00B11407"/>
    <w:rsid w:val="00B1248D"/>
    <w:rsid w:val="00B14709"/>
    <w:rsid w:val="00B2743D"/>
    <w:rsid w:val="00B277CF"/>
    <w:rsid w:val="00B3015C"/>
    <w:rsid w:val="00B344D8"/>
    <w:rsid w:val="00B567D1"/>
    <w:rsid w:val="00B712F8"/>
    <w:rsid w:val="00B73B4C"/>
    <w:rsid w:val="00B73F75"/>
    <w:rsid w:val="00B74BB1"/>
    <w:rsid w:val="00B80976"/>
    <w:rsid w:val="00B824A4"/>
    <w:rsid w:val="00B8483E"/>
    <w:rsid w:val="00B946CD"/>
    <w:rsid w:val="00B94B1F"/>
    <w:rsid w:val="00B96481"/>
    <w:rsid w:val="00BA3A53"/>
    <w:rsid w:val="00BA3C54"/>
    <w:rsid w:val="00BA4095"/>
    <w:rsid w:val="00BA509B"/>
    <w:rsid w:val="00BA5B43"/>
    <w:rsid w:val="00BB3813"/>
    <w:rsid w:val="00BB5EBF"/>
    <w:rsid w:val="00BC642A"/>
    <w:rsid w:val="00BD166A"/>
    <w:rsid w:val="00BE21C4"/>
    <w:rsid w:val="00BF7C9D"/>
    <w:rsid w:val="00C01E8C"/>
    <w:rsid w:val="00C02DF6"/>
    <w:rsid w:val="00C03E01"/>
    <w:rsid w:val="00C1146C"/>
    <w:rsid w:val="00C11BD9"/>
    <w:rsid w:val="00C23582"/>
    <w:rsid w:val="00C2724D"/>
    <w:rsid w:val="00C27CA9"/>
    <w:rsid w:val="00C317E7"/>
    <w:rsid w:val="00C3799C"/>
    <w:rsid w:val="00C4305E"/>
    <w:rsid w:val="00C43D1E"/>
    <w:rsid w:val="00C44336"/>
    <w:rsid w:val="00C50F7C"/>
    <w:rsid w:val="00C51704"/>
    <w:rsid w:val="00C5591F"/>
    <w:rsid w:val="00C57C50"/>
    <w:rsid w:val="00C662F6"/>
    <w:rsid w:val="00C715CA"/>
    <w:rsid w:val="00C7495D"/>
    <w:rsid w:val="00C77CE9"/>
    <w:rsid w:val="00C87955"/>
    <w:rsid w:val="00CA0968"/>
    <w:rsid w:val="00CA168E"/>
    <w:rsid w:val="00CB0647"/>
    <w:rsid w:val="00CB2A21"/>
    <w:rsid w:val="00CB4236"/>
    <w:rsid w:val="00CC3036"/>
    <w:rsid w:val="00CC72A4"/>
    <w:rsid w:val="00CD3153"/>
    <w:rsid w:val="00CE3D4B"/>
    <w:rsid w:val="00CF5951"/>
    <w:rsid w:val="00CF6810"/>
    <w:rsid w:val="00D038DD"/>
    <w:rsid w:val="00D06117"/>
    <w:rsid w:val="00D220FB"/>
    <w:rsid w:val="00D24760"/>
    <w:rsid w:val="00D25EA1"/>
    <w:rsid w:val="00D2724C"/>
    <w:rsid w:val="00D31CC8"/>
    <w:rsid w:val="00D32678"/>
    <w:rsid w:val="00D41E60"/>
    <w:rsid w:val="00D521C1"/>
    <w:rsid w:val="00D565E1"/>
    <w:rsid w:val="00D71F40"/>
    <w:rsid w:val="00D7343A"/>
    <w:rsid w:val="00D77416"/>
    <w:rsid w:val="00D80FC6"/>
    <w:rsid w:val="00D81EA1"/>
    <w:rsid w:val="00D862FB"/>
    <w:rsid w:val="00D86385"/>
    <w:rsid w:val="00D8707A"/>
    <w:rsid w:val="00D87C4E"/>
    <w:rsid w:val="00D92AF1"/>
    <w:rsid w:val="00D94917"/>
    <w:rsid w:val="00DA128B"/>
    <w:rsid w:val="00DA74F3"/>
    <w:rsid w:val="00DB69F3"/>
    <w:rsid w:val="00DC4907"/>
    <w:rsid w:val="00DD017C"/>
    <w:rsid w:val="00DD397A"/>
    <w:rsid w:val="00DD58B7"/>
    <w:rsid w:val="00DD6699"/>
    <w:rsid w:val="00DD77F8"/>
    <w:rsid w:val="00DF0F57"/>
    <w:rsid w:val="00DF17DB"/>
    <w:rsid w:val="00DF253E"/>
    <w:rsid w:val="00DF6638"/>
    <w:rsid w:val="00E007C5"/>
    <w:rsid w:val="00E00DBF"/>
    <w:rsid w:val="00E0213F"/>
    <w:rsid w:val="00E033E0"/>
    <w:rsid w:val="00E10269"/>
    <w:rsid w:val="00E1026B"/>
    <w:rsid w:val="00E13687"/>
    <w:rsid w:val="00E13CB2"/>
    <w:rsid w:val="00E20C37"/>
    <w:rsid w:val="00E40DDC"/>
    <w:rsid w:val="00E457DA"/>
    <w:rsid w:val="00E52C57"/>
    <w:rsid w:val="00E57E7D"/>
    <w:rsid w:val="00E70355"/>
    <w:rsid w:val="00E77BE9"/>
    <w:rsid w:val="00E8283E"/>
    <w:rsid w:val="00E84CD8"/>
    <w:rsid w:val="00E90B85"/>
    <w:rsid w:val="00E91679"/>
    <w:rsid w:val="00E92452"/>
    <w:rsid w:val="00E94CC1"/>
    <w:rsid w:val="00E96431"/>
    <w:rsid w:val="00EC3039"/>
    <w:rsid w:val="00EC5235"/>
    <w:rsid w:val="00ED6351"/>
    <w:rsid w:val="00ED665A"/>
    <w:rsid w:val="00ED6B03"/>
    <w:rsid w:val="00ED7A5B"/>
    <w:rsid w:val="00EE3380"/>
    <w:rsid w:val="00EF076A"/>
    <w:rsid w:val="00EF133B"/>
    <w:rsid w:val="00EF6C75"/>
    <w:rsid w:val="00F00685"/>
    <w:rsid w:val="00F04778"/>
    <w:rsid w:val="00F07C92"/>
    <w:rsid w:val="00F138AB"/>
    <w:rsid w:val="00F14B43"/>
    <w:rsid w:val="00F203C7"/>
    <w:rsid w:val="00F215E2"/>
    <w:rsid w:val="00F21E3F"/>
    <w:rsid w:val="00F279CB"/>
    <w:rsid w:val="00F316F7"/>
    <w:rsid w:val="00F402BE"/>
    <w:rsid w:val="00F41A27"/>
    <w:rsid w:val="00F4338D"/>
    <w:rsid w:val="00F440D3"/>
    <w:rsid w:val="00F446AC"/>
    <w:rsid w:val="00F46EAF"/>
    <w:rsid w:val="00F5774F"/>
    <w:rsid w:val="00F619A8"/>
    <w:rsid w:val="00F62688"/>
    <w:rsid w:val="00F644F3"/>
    <w:rsid w:val="00F76BE5"/>
    <w:rsid w:val="00F83D11"/>
    <w:rsid w:val="00F910E2"/>
    <w:rsid w:val="00F921F1"/>
    <w:rsid w:val="00FB127E"/>
    <w:rsid w:val="00FB4B0E"/>
    <w:rsid w:val="00FC0804"/>
    <w:rsid w:val="00FC3B6D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E5A02D4"/>
  <w15:docId w15:val="{496C1570-8460-4A53-807A-3C56AE04FD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E78F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zh-CN"/>
    </w:rPr>
  </w:style>
  <w:style w:type="paragraph" w:styleId="1">
    <w:name w:val="heading 1"/>
    <w:next w:val="a"/>
    <w:qFormat/>
    <w:rsid w:val="006E78F2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zh-CN"/>
    </w:rPr>
  </w:style>
  <w:style w:type="paragraph" w:styleId="2">
    <w:name w:val="heading 2"/>
    <w:basedOn w:val="1"/>
    <w:next w:val="a"/>
    <w:qFormat/>
    <w:rsid w:val="006E78F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6E78F2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6E78F2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6E78F2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6E78F2"/>
    <w:pPr>
      <w:outlineLvl w:val="5"/>
    </w:pPr>
  </w:style>
  <w:style w:type="paragraph" w:styleId="7">
    <w:name w:val="heading 7"/>
    <w:basedOn w:val="H6"/>
    <w:next w:val="a"/>
    <w:qFormat/>
    <w:rsid w:val="006E78F2"/>
    <w:pPr>
      <w:outlineLvl w:val="6"/>
    </w:pPr>
  </w:style>
  <w:style w:type="paragraph" w:styleId="8">
    <w:name w:val="heading 8"/>
    <w:basedOn w:val="1"/>
    <w:next w:val="a"/>
    <w:qFormat/>
    <w:rsid w:val="006E78F2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6E78F2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link w:val="TAL0"/>
    <w:qFormat/>
    <w:rsid w:val="006E78F2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3D11D2"/>
    <w:pPr>
      <w:widowControl w:val="0"/>
    </w:pPr>
    <w:rPr>
      <w:i/>
      <w:lang w:val="en-US"/>
    </w:rPr>
  </w:style>
  <w:style w:type="paragraph" w:styleId="a4">
    <w:name w:val="header"/>
    <w:rsid w:val="006E78F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eastAsia="zh-CN"/>
    </w:rPr>
  </w:style>
  <w:style w:type="paragraph" w:customStyle="1" w:styleId="Heading">
    <w:name w:val="Heading"/>
    <w:basedOn w:val="a"/>
    <w:rsid w:val="003D11D2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3D11D2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6E78F2"/>
    <w:rPr>
      <w:b/>
    </w:rPr>
  </w:style>
  <w:style w:type="paragraph" w:customStyle="1" w:styleId="HE">
    <w:name w:val="HE"/>
    <w:basedOn w:val="a"/>
    <w:rsid w:val="003D11D2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6E78F2"/>
    <w:pPr>
      <w:spacing w:before="180"/>
      <w:ind w:left="2693" w:hanging="2693"/>
    </w:pPr>
    <w:rPr>
      <w:b/>
    </w:rPr>
  </w:style>
  <w:style w:type="paragraph" w:styleId="TOC1">
    <w:name w:val="toc 1"/>
    <w:semiHidden/>
    <w:rsid w:val="006E78F2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zh-CN"/>
    </w:rPr>
  </w:style>
  <w:style w:type="paragraph" w:customStyle="1" w:styleId="ZT">
    <w:name w:val="ZT"/>
    <w:rsid w:val="006E78F2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zh-CN"/>
    </w:rPr>
  </w:style>
  <w:style w:type="paragraph" w:styleId="TOC5">
    <w:name w:val="toc 5"/>
    <w:basedOn w:val="TOC4"/>
    <w:semiHidden/>
    <w:rsid w:val="006E78F2"/>
    <w:pPr>
      <w:ind w:left="1701" w:hanging="1701"/>
    </w:pPr>
  </w:style>
  <w:style w:type="paragraph" w:styleId="TOC4">
    <w:name w:val="toc 4"/>
    <w:basedOn w:val="TOC3"/>
    <w:semiHidden/>
    <w:rsid w:val="006E78F2"/>
    <w:pPr>
      <w:ind w:left="1418" w:hanging="1418"/>
    </w:pPr>
  </w:style>
  <w:style w:type="paragraph" w:styleId="TOC3">
    <w:name w:val="toc 3"/>
    <w:basedOn w:val="TOC2"/>
    <w:semiHidden/>
    <w:rsid w:val="006E78F2"/>
    <w:pPr>
      <w:ind w:left="1134" w:hanging="1134"/>
    </w:pPr>
  </w:style>
  <w:style w:type="paragraph" w:styleId="TOC2">
    <w:name w:val="toc 2"/>
    <w:basedOn w:val="TOC1"/>
    <w:semiHidden/>
    <w:rsid w:val="006E78F2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rsid w:val="006E78F2"/>
    <w:pPr>
      <w:ind w:left="284"/>
    </w:pPr>
  </w:style>
  <w:style w:type="paragraph" w:styleId="10">
    <w:name w:val="index 1"/>
    <w:basedOn w:val="a"/>
    <w:semiHidden/>
    <w:rsid w:val="006E78F2"/>
    <w:pPr>
      <w:keepLines/>
      <w:spacing w:after="0"/>
    </w:pPr>
  </w:style>
  <w:style w:type="paragraph" w:customStyle="1" w:styleId="ZH">
    <w:name w:val="ZH"/>
    <w:rsid w:val="006E78F2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TT">
    <w:name w:val="TT"/>
    <w:basedOn w:val="1"/>
    <w:next w:val="a"/>
    <w:rsid w:val="006E78F2"/>
    <w:pPr>
      <w:outlineLvl w:val="9"/>
    </w:pPr>
  </w:style>
  <w:style w:type="paragraph" w:styleId="22">
    <w:name w:val="List Number 2"/>
    <w:basedOn w:val="ac"/>
    <w:rsid w:val="006E78F2"/>
    <w:pPr>
      <w:ind w:left="851"/>
    </w:pPr>
  </w:style>
  <w:style w:type="character" w:styleId="ad">
    <w:name w:val="footnote reference"/>
    <w:semiHidden/>
    <w:rsid w:val="006E78F2"/>
    <w:rPr>
      <w:b/>
      <w:position w:val="6"/>
      <w:sz w:val="16"/>
    </w:rPr>
  </w:style>
  <w:style w:type="paragraph" w:styleId="ae">
    <w:name w:val="footnote text"/>
    <w:basedOn w:val="a"/>
    <w:semiHidden/>
    <w:rsid w:val="006E78F2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6E78F2"/>
    <w:pPr>
      <w:jc w:val="center"/>
    </w:pPr>
  </w:style>
  <w:style w:type="paragraph" w:customStyle="1" w:styleId="TF">
    <w:name w:val="TF"/>
    <w:basedOn w:val="TH"/>
    <w:rsid w:val="006E78F2"/>
    <w:pPr>
      <w:keepNext w:val="0"/>
      <w:spacing w:before="0" w:after="240"/>
    </w:pPr>
  </w:style>
  <w:style w:type="paragraph" w:customStyle="1" w:styleId="NO">
    <w:name w:val="NO"/>
    <w:basedOn w:val="a"/>
    <w:rsid w:val="006E78F2"/>
    <w:pPr>
      <w:keepLines/>
      <w:ind w:left="1135" w:hanging="851"/>
    </w:pPr>
  </w:style>
  <w:style w:type="paragraph" w:styleId="TOC9">
    <w:name w:val="toc 9"/>
    <w:basedOn w:val="TOC8"/>
    <w:semiHidden/>
    <w:rsid w:val="006E78F2"/>
    <w:pPr>
      <w:ind w:left="1418" w:hanging="1418"/>
    </w:pPr>
  </w:style>
  <w:style w:type="paragraph" w:customStyle="1" w:styleId="EX">
    <w:name w:val="EX"/>
    <w:basedOn w:val="a"/>
    <w:rsid w:val="006E78F2"/>
    <w:pPr>
      <w:keepLines/>
      <w:ind w:left="1702" w:hanging="1418"/>
    </w:pPr>
  </w:style>
  <w:style w:type="paragraph" w:customStyle="1" w:styleId="FP">
    <w:name w:val="FP"/>
    <w:basedOn w:val="a"/>
    <w:rsid w:val="006E78F2"/>
    <w:pPr>
      <w:spacing w:after="0"/>
    </w:pPr>
  </w:style>
  <w:style w:type="paragraph" w:customStyle="1" w:styleId="LD">
    <w:name w:val="LD"/>
    <w:rsid w:val="006E78F2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zh-CN"/>
    </w:rPr>
  </w:style>
  <w:style w:type="paragraph" w:customStyle="1" w:styleId="NW">
    <w:name w:val="NW"/>
    <w:basedOn w:val="NO"/>
    <w:rsid w:val="006E78F2"/>
    <w:pPr>
      <w:spacing w:after="0"/>
    </w:pPr>
  </w:style>
  <w:style w:type="paragraph" w:customStyle="1" w:styleId="EW">
    <w:name w:val="EW"/>
    <w:basedOn w:val="EX"/>
    <w:rsid w:val="006E78F2"/>
    <w:pPr>
      <w:spacing w:after="0"/>
    </w:pPr>
  </w:style>
  <w:style w:type="paragraph" w:styleId="TOC6">
    <w:name w:val="toc 6"/>
    <w:basedOn w:val="TOC5"/>
    <w:next w:val="a"/>
    <w:semiHidden/>
    <w:rsid w:val="006E78F2"/>
    <w:pPr>
      <w:ind w:left="1985" w:hanging="1985"/>
    </w:pPr>
  </w:style>
  <w:style w:type="paragraph" w:styleId="TOC7">
    <w:name w:val="toc 7"/>
    <w:basedOn w:val="TOC6"/>
    <w:next w:val="a"/>
    <w:semiHidden/>
    <w:rsid w:val="006E78F2"/>
    <w:pPr>
      <w:ind w:left="2268" w:hanging="2268"/>
    </w:pPr>
  </w:style>
  <w:style w:type="paragraph" w:styleId="23">
    <w:name w:val="List Bullet 2"/>
    <w:basedOn w:val="af"/>
    <w:rsid w:val="006E78F2"/>
    <w:pPr>
      <w:ind w:left="851"/>
    </w:pPr>
  </w:style>
  <w:style w:type="paragraph" w:styleId="30">
    <w:name w:val="List Bullet 3"/>
    <w:basedOn w:val="23"/>
    <w:rsid w:val="006E78F2"/>
    <w:pPr>
      <w:ind w:left="1135"/>
    </w:pPr>
  </w:style>
  <w:style w:type="paragraph" w:styleId="ac">
    <w:name w:val="List Number"/>
    <w:basedOn w:val="af0"/>
    <w:rsid w:val="006E78F2"/>
  </w:style>
  <w:style w:type="paragraph" w:customStyle="1" w:styleId="EQ">
    <w:name w:val="EQ"/>
    <w:basedOn w:val="a"/>
    <w:next w:val="a"/>
    <w:rsid w:val="006E78F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6E78F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E78F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E78F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zh-CN"/>
    </w:rPr>
  </w:style>
  <w:style w:type="paragraph" w:customStyle="1" w:styleId="TAR">
    <w:name w:val="TAR"/>
    <w:basedOn w:val="TAL"/>
    <w:rsid w:val="006E78F2"/>
    <w:pPr>
      <w:jc w:val="right"/>
    </w:pPr>
  </w:style>
  <w:style w:type="paragraph" w:customStyle="1" w:styleId="H6">
    <w:name w:val="H6"/>
    <w:basedOn w:val="5"/>
    <w:next w:val="a"/>
    <w:rsid w:val="006E78F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E78F2"/>
    <w:pPr>
      <w:ind w:left="851" w:hanging="851"/>
    </w:pPr>
  </w:style>
  <w:style w:type="paragraph" w:customStyle="1" w:styleId="ZA">
    <w:name w:val="ZA"/>
    <w:rsid w:val="006E78F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zh-CN"/>
    </w:rPr>
  </w:style>
  <w:style w:type="paragraph" w:customStyle="1" w:styleId="ZB">
    <w:name w:val="ZB"/>
    <w:rsid w:val="006E78F2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zh-CN"/>
    </w:rPr>
  </w:style>
  <w:style w:type="paragraph" w:customStyle="1" w:styleId="ZD">
    <w:name w:val="ZD"/>
    <w:rsid w:val="006E78F2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zh-CN"/>
    </w:rPr>
  </w:style>
  <w:style w:type="paragraph" w:customStyle="1" w:styleId="ZU">
    <w:name w:val="ZU"/>
    <w:rsid w:val="006E78F2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customStyle="1" w:styleId="ZV">
    <w:name w:val="ZV"/>
    <w:basedOn w:val="ZU"/>
    <w:rsid w:val="006E78F2"/>
    <w:pPr>
      <w:framePr w:wrap="notBeside" w:y="16161"/>
    </w:pPr>
  </w:style>
  <w:style w:type="character" w:customStyle="1" w:styleId="ZGSM">
    <w:name w:val="ZGSM"/>
    <w:rsid w:val="006E78F2"/>
  </w:style>
  <w:style w:type="paragraph" w:styleId="24">
    <w:name w:val="List 2"/>
    <w:basedOn w:val="af0"/>
    <w:rsid w:val="006E78F2"/>
    <w:pPr>
      <w:ind w:left="851"/>
    </w:pPr>
  </w:style>
  <w:style w:type="paragraph" w:customStyle="1" w:styleId="ZG">
    <w:name w:val="ZG"/>
    <w:rsid w:val="006E78F2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zh-CN"/>
    </w:rPr>
  </w:style>
  <w:style w:type="paragraph" w:styleId="31">
    <w:name w:val="List 3"/>
    <w:basedOn w:val="24"/>
    <w:rsid w:val="006E78F2"/>
    <w:pPr>
      <w:ind w:left="1135"/>
    </w:pPr>
  </w:style>
  <w:style w:type="paragraph" w:styleId="40">
    <w:name w:val="List 4"/>
    <w:basedOn w:val="31"/>
    <w:rsid w:val="006E78F2"/>
    <w:pPr>
      <w:ind w:left="1418"/>
    </w:pPr>
  </w:style>
  <w:style w:type="paragraph" w:styleId="50">
    <w:name w:val="List 5"/>
    <w:basedOn w:val="40"/>
    <w:rsid w:val="006E78F2"/>
    <w:pPr>
      <w:ind w:left="1702"/>
    </w:pPr>
  </w:style>
  <w:style w:type="paragraph" w:customStyle="1" w:styleId="EditorsNote">
    <w:name w:val="Editor's Note"/>
    <w:basedOn w:val="NO"/>
    <w:rsid w:val="006E78F2"/>
    <w:rPr>
      <w:color w:val="FF0000"/>
    </w:rPr>
  </w:style>
  <w:style w:type="paragraph" w:styleId="af0">
    <w:name w:val="List"/>
    <w:basedOn w:val="a"/>
    <w:rsid w:val="006E78F2"/>
    <w:pPr>
      <w:ind w:left="568" w:hanging="284"/>
    </w:pPr>
  </w:style>
  <w:style w:type="paragraph" w:styleId="af">
    <w:name w:val="List Bullet"/>
    <w:basedOn w:val="af0"/>
    <w:rsid w:val="006E78F2"/>
  </w:style>
  <w:style w:type="paragraph" w:styleId="41">
    <w:name w:val="List Bullet 4"/>
    <w:basedOn w:val="30"/>
    <w:rsid w:val="006E78F2"/>
    <w:pPr>
      <w:ind w:left="1418"/>
    </w:pPr>
  </w:style>
  <w:style w:type="paragraph" w:styleId="51">
    <w:name w:val="List Bullet 5"/>
    <w:basedOn w:val="41"/>
    <w:rsid w:val="006E78F2"/>
    <w:pPr>
      <w:ind w:left="1702"/>
    </w:pPr>
  </w:style>
  <w:style w:type="paragraph" w:customStyle="1" w:styleId="B1">
    <w:name w:val="B1"/>
    <w:basedOn w:val="af0"/>
    <w:rsid w:val="006E78F2"/>
  </w:style>
  <w:style w:type="paragraph" w:customStyle="1" w:styleId="B2">
    <w:name w:val="B2"/>
    <w:basedOn w:val="24"/>
    <w:rsid w:val="006E78F2"/>
  </w:style>
  <w:style w:type="paragraph" w:customStyle="1" w:styleId="B3">
    <w:name w:val="B3"/>
    <w:basedOn w:val="31"/>
    <w:rsid w:val="006E78F2"/>
  </w:style>
  <w:style w:type="paragraph" w:customStyle="1" w:styleId="B4">
    <w:name w:val="B4"/>
    <w:basedOn w:val="40"/>
    <w:rsid w:val="006E78F2"/>
  </w:style>
  <w:style w:type="paragraph" w:customStyle="1" w:styleId="B5">
    <w:name w:val="B5"/>
    <w:basedOn w:val="50"/>
    <w:rsid w:val="006E78F2"/>
  </w:style>
  <w:style w:type="paragraph" w:styleId="af1">
    <w:name w:val="footer"/>
    <w:basedOn w:val="a4"/>
    <w:rsid w:val="006E78F2"/>
    <w:pPr>
      <w:jc w:val="center"/>
    </w:pPr>
    <w:rPr>
      <w:i/>
    </w:rPr>
  </w:style>
  <w:style w:type="paragraph" w:customStyle="1" w:styleId="ZTD">
    <w:name w:val="ZTD"/>
    <w:basedOn w:val="ZB"/>
    <w:rsid w:val="006E78F2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1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af4">
    <w:name w:val="Normal (Web)"/>
    <w:basedOn w:val="a"/>
    <w:uiPriority w:val="99"/>
    <w:unhideWhenUsed/>
    <w:rsid w:val="00671D5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宋体" w:hAnsi="宋体" w:cs="宋体"/>
      <w:sz w:val="24"/>
      <w:szCs w:val="24"/>
      <w:lang w:val="en-US"/>
    </w:rPr>
  </w:style>
  <w:style w:type="character" w:customStyle="1" w:styleId="TAL0">
    <w:name w:val="TAL (文字)"/>
    <w:link w:val="TAL"/>
    <w:locked/>
    <w:rsid w:val="002502D4"/>
    <w:rPr>
      <w:rFonts w:ascii="Arial" w:eastAsia="Times New Roman" w:hAnsi="Arial"/>
      <w:sz w:val="18"/>
      <w:lang w:val="en-GB"/>
    </w:rPr>
  </w:style>
  <w:style w:type="paragraph" w:styleId="af5">
    <w:name w:val="Document Map"/>
    <w:basedOn w:val="a"/>
    <w:link w:val="af6"/>
    <w:rsid w:val="00AA1BB6"/>
    <w:rPr>
      <w:rFonts w:ascii="宋体" w:eastAsia="宋体"/>
      <w:sz w:val="18"/>
      <w:szCs w:val="18"/>
    </w:rPr>
  </w:style>
  <w:style w:type="character" w:customStyle="1" w:styleId="af6">
    <w:name w:val="文档结构图 字符"/>
    <w:basedOn w:val="a0"/>
    <w:link w:val="af5"/>
    <w:rsid w:val="00AA1BB6"/>
    <w:rPr>
      <w:rFonts w:ascii="宋体" w:eastAsia="宋体"/>
      <w:sz w:val="18"/>
      <w:szCs w:val="18"/>
      <w:lang w:val="en-GB" w:eastAsia="zh-CN"/>
    </w:rPr>
  </w:style>
  <w:style w:type="character" w:customStyle="1" w:styleId="TALCar">
    <w:name w:val="TAL Car"/>
    <w:locked/>
    <w:rsid w:val="0028671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25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3gpp.org/DynaReport/WiSpec--911013.htm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2671FA-7E90-4459-8F2B-C5C6A52CF4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588</Words>
  <Characters>3356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3937</CharactersWithSpaces>
  <SharedDoc>false</SharedDoc>
  <HLinks>
    <vt:vector size="24" baseType="variant">
      <vt:variant>
        <vt:i4>2162714</vt:i4>
      </vt:variant>
      <vt:variant>
        <vt:i4>9</vt:i4>
      </vt:variant>
      <vt:variant>
        <vt:i4>0</vt:i4>
      </vt:variant>
      <vt:variant>
        <vt:i4>5</vt:i4>
      </vt:variant>
      <vt:variant>
        <vt:lpwstr>mailto:guchunying@huawei.com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MCC/Alain Sultan</dc:creator>
  <cp:keywords>WID template</cp:keywords>
  <cp:lastModifiedBy>詹文浩(wenhao zhan)</cp:lastModifiedBy>
  <cp:revision>2</cp:revision>
  <cp:lastPrinted>2000-02-29T06:01:00Z</cp:lastPrinted>
  <dcterms:created xsi:type="dcterms:W3CDTF">2021-08-06T02:52:00Z</dcterms:created>
  <dcterms:modified xsi:type="dcterms:W3CDTF">2021-08-06T02:52:00Z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(3)KZU47eIuEmhnb+FbQJh1wiTqvv8tG9VcTRHom62FF6JwJD2nxhmwax/R/ZYNcUXmo4760Xm6_x000d_
N3weVV0fVFV5YmVQrbmlY60GBAs6hcgYX1xv3cZLwASLKXia2adFwSlNOYuCeWhRsvyvhhv+_x000d_
PrC43zkgu0LByGCbb0WcKmi6UHocuM4TL3YLTg5rCWsRctbhDMkIeTAuWSWL8hIpYADTrrEb_x000d_
vDw7x+LayR+1yUKNP9</vt:lpwstr>
  </property>
  <property fmtid="{D5CDD505-2E9C-101B-9397-08002B2CF9AE}" pid="5" name="_2015_ms_pID_7253431">
    <vt:lpwstr>Bbc9RqNLgI6FnjCH8ETafZCjpFDGRkNxHt18J/S36ZhWzjj0XYkCge_x000d_
GHbjYDdMTc5WuSX0IGqJ+w9IiWiS+A/GYQurpFqFM7Tmh1zq3etEBvv4UyhNzSNNNedIkexv_x000d_
CLWDPABIvN2pRhYI+nFDO0LN7YlCAhWWdXthWeSXN2X9xB7UR8Bx6MXxLsvNB7bwnzS+ULWM_x000d_
4sDagSgNtbnCJvWNavAsOYVLqY1z4+IbER9E</vt:lpwstr>
  </property>
  <property fmtid="{D5CDD505-2E9C-101B-9397-08002B2CF9AE}" pid="6" name="_2015_ms_pID_7253432">
    <vt:lpwstr>Sg==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1605771335</vt:lpwstr>
  </property>
</Properties>
</file>