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E7980E" w14:textId="79932D95"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D93A4E">
        <w:rPr>
          <w:rFonts w:cs="Arial"/>
          <w:sz w:val="24"/>
        </w:rPr>
        <w:t>98-bis</w:t>
      </w:r>
      <w:r w:rsidR="003F17A2">
        <w:rPr>
          <w:rFonts w:cs="Arial"/>
          <w:sz w:val="24"/>
        </w:rPr>
        <w:t>-</w:t>
      </w:r>
      <w:r w:rsidR="00B1355D">
        <w:rPr>
          <w:rFonts w:cs="Arial"/>
          <w:sz w:val="24"/>
        </w:rPr>
        <w:t>E</w:t>
      </w:r>
      <w:r>
        <w:rPr>
          <w:rFonts w:cs="Arial"/>
          <w:i/>
          <w:sz w:val="24"/>
        </w:rPr>
        <w:tab/>
      </w:r>
      <w:r>
        <w:rPr>
          <w:rFonts w:cs="Arial"/>
          <w:iCs/>
          <w:sz w:val="24"/>
        </w:rPr>
        <w:t>R4-</w:t>
      </w:r>
      <w:r w:rsidR="00DF5D16">
        <w:rPr>
          <w:rFonts w:cs="Arial"/>
          <w:iCs/>
          <w:sz w:val="24"/>
        </w:rPr>
        <w:t>2106354</w:t>
      </w:r>
    </w:p>
    <w:p w14:paraId="225BCA78" w14:textId="25F8FD9E" w:rsidR="00070795" w:rsidRDefault="00070795" w:rsidP="00070795">
      <w:pPr>
        <w:pStyle w:val="Header"/>
        <w:tabs>
          <w:tab w:val="right" w:pos="10206"/>
        </w:tabs>
        <w:spacing w:after="120"/>
        <w:rPr>
          <w:rFonts w:cs="Arial"/>
          <w:sz w:val="24"/>
        </w:rPr>
      </w:pPr>
      <w:r>
        <w:rPr>
          <w:rFonts w:cs="Arial"/>
          <w:sz w:val="24"/>
        </w:rPr>
        <w:t xml:space="preserve">Electronic Meeting, </w:t>
      </w:r>
      <w:r w:rsidR="00A360C8">
        <w:rPr>
          <w:rFonts w:cs="Arial"/>
          <w:sz w:val="24"/>
        </w:rPr>
        <w:t>12</w:t>
      </w:r>
      <w:r w:rsidR="00A360C8" w:rsidRPr="00A360C8">
        <w:rPr>
          <w:rFonts w:cs="Arial"/>
          <w:sz w:val="24"/>
          <w:vertAlign w:val="superscript"/>
        </w:rPr>
        <w:t>th</w:t>
      </w:r>
      <w:r w:rsidR="00A360C8">
        <w:rPr>
          <w:rFonts w:cs="Arial"/>
          <w:sz w:val="24"/>
        </w:rPr>
        <w:t xml:space="preserve"> – 20</w:t>
      </w:r>
      <w:r w:rsidR="00A360C8" w:rsidRPr="00A360C8">
        <w:rPr>
          <w:rFonts w:cs="Arial"/>
          <w:sz w:val="24"/>
          <w:vertAlign w:val="superscript"/>
        </w:rPr>
        <w:t>th</w:t>
      </w:r>
      <w:r w:rsidR="0002352D">
        <w:rPr>
          <w:rFonts w:cs="Arial"/>
          <w:sz w:val="24"/>
          <w:vertAlign w:val="superscript"/>
        </w:rPr>
        <w:t xml:space="preserve"> </w:t>
      </w:r>
      <w:r w:rsidR="00A360C8">
        <w:rPr>
          <w:rFonts w:cs="Arial"/>
          <w:sz w:val="24"/>
        </w:rPr>
        <w:t>April</w:t>
      </w:r>
      <w:r w:rsidR="003A2576">
        <w:rPr>
          <w:rFonts w:cs="Arial"/>
          <w:sz w:val="24"/>
        </w:rPr>
        <w:t xml:space="preserve"> </w:t>
      </w:r>
      <w:r w:rsidR="00A360C8">
        <w:rPr>
          <w:rFonts w:cs="Arial"/>
          <w:sz w:val="24"/>
        </w:rPr>
        <w:t>2021</w:t>
      </w:r>
    </w:p>
    <w:p w14:paraId="5BE65FC9" w14:textId="77777777" w:rsidR="003B61A8" w:rsidRDefault="003B61A8" w:rsidP="003B61A8">
      <w:pPr>
        <w:spacing w:after="120"/>
        <w:ind w:left="1985" w:hanging="1985"/>
        <w:rPr>
          <w:rFonts w:ascii="Arial" w:hAnsi="Arial" w:cs="Arial"/>
          <w:b/>
        </w:rPr>
      </w:pPr>
    </w:p>
    <w:p w14:paraId="2FF594BC" w14:textId="480C557E"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sidRPr="005A3CA3">
        <w:rPr>
          <w:rFonts w:ascii="Arial" w:hAnsi="Arial" w:cs="Arial"/>
          <w:bCs/>
        </w:rPr>
        <w:t>Ericsson</w:t>
      </w:r>
      <w:r w:rsidR="005A3CA3" w:rsidRPr="005A3CA3">
        <w:rPr>
          <w:rFonts w:ascii="Arial" w:hAnsi="Arial" w:cs="Arial"/>
          <w:bCs/>
        </w:rPr>
        <w:t xml:space="preserve">, </w:t>
      </w:r>
      <w:r w:rsidR="00B80C4E">
        <w:rPr>
          <w:rFonts w:ascii="Arial" w:hAnsi="Arial" w:cs="Arial"/>
          <w:bCs/>
        </w:rPr>
        <w:t>Nokia, Qualcomm</w:t>
      </w:r>
    </w:p>
    <w:p w14:paraId="7B57CDA7" w14:textId="68A2D474"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E1479E">
        <w:rPr>
          <w:rFonts w:ascii="Arial" w:hAnsi="Arial" w:cs="Arial"/>
        </w:rPr>
        <w:t xml:space="preserve">Draft </w:t>
      </w:r>
      <w:r w:rsidR="00E1479E" w:rsidRPr="00E1479E">
        <w:rPr>
          <w:rFonts w:ascii="Arial" w:hAnsi="Arial" w:cs="Arial"/>
        </w:rPr>
        <w:t xml:space="preserve">LS </w:t>
      </w:r>
      <w:r w:rsidR="00A570D2">
        <w:rPr>
          <w:rFonts w:ascii="Arial" w:hAnsi="Arial" w:cs="Arial"/>
        </w:rPr>
        <w:t xml:space="preserve">to ITU-R </w:t>
      </w:r>
      <w:r w:rsidR="00C03240">
        <w:rPr>
          <w:rFonts w:ascii="Arial" w:hAnsi="Arial" w:cs="Arial"/>
        </w:rPr>
        <w:t xml:space="preserve">and CEPT </w:t>
      </w:r>
      <w:r w:rsidR="00E1479E" w:rsidRPr="00E1479E">
        <w:rPr>
          <w:rFonts w:ascii="Arial" w:hAnsi="Arial" w:cs="Arial"/>
        </w:rPr>
        <w:t xml:space="preserve">on extension of </w:t>
      </w:r>
      <w:r w:rsidR="004B2D69">
        <w:rPr>
          <w:rFonts w:ascii="Arial" w:hAnsi="Arial" w:cs="Arial"/>
        </w:rPr>
        <w:t xml:space="preserve">IMT </w:t>
      </w:r>
      <w:r w:rsidR="00E1479E" w:rsidRPr="00E1479E">
        <w:rPr>
          <w:rFonts w:ascii="Arial" w:hAnsi="Arial" w:cs="Arial"/>
        </w:rPr>
        <w:t xml:space="preserve">array antenna model to support sub-array </w:t>
      </w:r>
      <w:r w:rsidR="00281C15">
        <w:rPr>
          <w:rFonts w:ascii="Arial" w:hAnsi="Arial" w:cs="Arial"/>
        </w:rPr>
        <w:t>structures</w:t>
      </w:r>
    </w:p>
    <w:p w14:paraId="72798C4E" w14:textId="1E7383DB" w:rsidR="003B61A8" w:rsidRPr="00A66D2E" w:rsidRDefault="003B61A8" w:rsidP="003B61A8">
      <w:pPr>
        <w:spacing w:after="120"/>
        <w:ind w:left="1985" w:hanging="1985"/>
        <w:rPr>
          <w:rFonts w:ascii="Arial" w:hAnsi="Arial" w:cs="Arial"/>
          <w:bCs/>
          <w:color w:val="FF0000"/>
          <w:lang w:val="en-US"/>
        </w:rPr>
      </w:pPr>
      <w:r w:rsidRPr="00A66D2E">
        <w:rPr>
          <w:rFonts w:ascii="Arial" w:hAnsi="Arial" w:cs="Arial"/>
          <w:b/>
          <w:lang w:val="en-US"/>
        </w:rPr>
        <w:t>Agenda item:</w:t>
      </w:r>
      <w:r w:rsidRPr="00A66D2E">
        <w:rPr>
          <w:rFonts w:ascii="Arial" w:hAnsi="Arial" w:cs="Arial"/>
          <w:b/>
          <w:lang w:val="en-US"/>
        </w:rPr>
        <w:tab/>
      </w:r>
      <w:r w:rsidR="00CD6CCF">
        <w:rPr>
          <w:rFonts w:ascii="Arial" w:hAnsi="Arial" w:cs="Arial"/>
          <w:bCs/>
          <w:lang w:val="en-US"/>
        </w:rPr>
        <w:t>12.</w:t>
      </w:r>
      <w:r w:rsidR="002741FE">
        <w:rPr>
          <w:rFonts w:ascii="Arial" w:hAnsi="Arial" w:cs="Arial"/>
          <w:bCs/>
          <w:lang w:val="en-US"/>
        </w:rPr>
        <w:t>2</w:t>
      </w:r>
    </w:p>
    <w:p w14:paraId="3C088A4A" w14:textId="3C508576"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5836B87A" w14:textId="14C6FADE" w:rsidR="000C2CD8" w:rsidRDefault="00752095" w:rsidP="00155B44">
      <w:pPr>
        <w:pStyle w:val="BodyText"/>
      </w:pPr>
      <w:r>
        <w:t>Since the introduction of Active Antenna System (AAS) base station support</w:t>
      </w:r>
      <w:r w:rsidR="004F203B">
        <w:t xml:space="preserve"> in </w:t>
      </w:r>
      <w:r w:rsidR="00FD5F86">
        <w:t>3GPP</w:t>
      </w:r>
      <w:r w:rsidR="00260544">
        <w:t>,</w:t>
      </w:r>
      <w:r>
        <w:t xml:space="preserve"> </w:t>
      </w:r>
      <w:r w:rsidR="00AE3AD5">
        <w:t xml:space="preserve">RAN4 have been using a parameterized array antenna model </w:t>
      </w:r>
      <w:r w:rsidR="00333022">
        <w:t>as a crucial component in system simulations</w:t>
      </w:r>
      <w:r w:rsidR="006D145D">
        <w:t xml:space="preserve"> related to </w:t>
      </w:r>
      <w:r w:rsidR="00027796">
        <w:t>coexistence</w:t>
      </w:r>
      <w:r w:rsidR="006D145D">
        <w:t xml:space="preserve"> </w:t>
      </w:r>
      <w:r w:rsidR="00027796">
        <w:t>evaluation and network performance analysis</w:t>
      </w:r>
      <w:r w:rsidR="000C2CD8">
        <w:t xml:space="preserve"> conducted on regular basis in RAN4 SI and WI.</w:t>
      </w:r>
    </w:p>
    <w:p w14:paraId="76EB0447" w14:textId="3F925E02" w:rsidR="000C2CD8" w:rsidRDefault="00333022" w:rsidP="00155B44">
      <w:pPr>
        <w:pStyle w:val="BodyText"/>
      </w:pPr>
      <w:r>
        <w:t xml:space="preserve">The array antenna model is </w:t>
      </w:r>
      <w:r w:rsidR="00AE3926">
        <w:t>based on pattern multiplication between single Gaussian element pattern</w:t>
      </w:r>
      <w:r w:rsidR="000C2CD8">
        <w:t>s</w:t>
      </w:r>
      <w:r w:rsidR="00AE3926">
        <w:t xml:space="preserve"> and the array factor pattern.</w:t>
      </w:r>
      <w:r w:rsidR="00322F73">
        <w:t xml:space="preserve"> </w:t>
      </w:r>
      <w:r w:rsidR="00EE3BFC">
        <w:t>When the model was de</w:t>
      </w:r>
      <w:r w:rsidR="00B46594">
        <w:t xml:space="preserve">veloped the goal was to minimize the complexity, while </w:t>
      </w:r>
      <w:r w:rsidR="00D60658">
        <w:t>still producing a representable and correct output.</w:t>
      </w:r>
      <w:r w:rsidR="00654FF6">
        <w:t xml:space="preserve"> The model </w:t>
      </w:r>
      <w:r w:rsidR="00001C63">
        <w:t>has</w:t>
      </w:r>
      <w:r w:rsidR="00654FF6">
        <w:t xml:space="preserve"> the flexibility to support </w:t>
      </w:r>
      <w:r w:rsidR="00001C63">
        <w:t xml:space="preserve">different sizes of uniformly rectangular array, </w:t>
      </w:r>
      <w:r w:rsidR="00260544">
        <w:t>which is</w:t>
      </w:r>
      <w:r w:rsidR="00001C63">
        <w:t xml:space="preserve"> relevant for AAS base stations. </w:t>
      </w:r>
    </w:p>
    <w:p w14:paraId="168DA47F" w14:textId="7BCE4024" w:rsidR="00843454" w:rsidRDefault="00D64908" w:rsidP="00155B44">
      <w:pPr>
        <w:pStyle w:val="BodyText"/>
      </w:pPr>
      <w:r>
        <w:t>Since the introduction of AAS t</w:t>
      </w:r>
      <w:r w:rsidR="00C369DD">
        <w:t xml:space="preserve">he development of base stations </w:t>
      </w:r>
      <w:r w:rsidR="00001C63">
        <w:t xml:space="preserve">products </w:t>
      </w:r>
      <w:r w:rsidR="00D459B2">
        <w:t>has</w:t>
      </w:r>
      <w:r>
        <w:t xml:space="preserve"> evolved </w:t>
      </w:r>
      <w:r w:rsidR="00F213B9">
        <w:t xml:space="preserve">to support </w:t>
      </w:r>
      <w:r>
        <w:t>different antenna geometries</w:t>
      </w:r>
      <w:r w:rsidR="000D7605">
        <w:t xml:space="preserve">. It </w:t>
      </w:r>
      <w:r w:rsidR="00D459B2">
        <w:t>has</w:t>
      </w:r>
      <w:r w:rsidR="000D7605">
        <w:t xml:space="preserve"> been noticed that the model and corresponding parameter sets </w:t>
      </w:r>
      <w:r w:rsidR="004532D1">
        <w:t xml:space="preserve">are </w:t>
      </w:r>
      <w:r w:rsidR="002033E6">
        <w:t xml:space="preserve">no longer </w:t>
      </w:r>
      <w:r w:rsidR="004532D1">
        <w:t xml:space="preserve">sufficient to </w:t>
      </w:r>
      <w:r w:rsidR="006678CB">
        <w:t xml:space="preserve">reflect </w:t>
      </w:r>
      <w:r w:rsidR="00613BA7">
        <w:t xml:space="preserve">AAS </w:t>
      </w:r>
      <w:r w:rsidR="00D459B2">
        <w:t>base station radiation characteristics</w:t>
      </w:r>
      <w:r w:rsidR="004532D1">
        <w:t xml:space="preserve"> for all types of base stations</w:t>
      </w:r>
      <w:r w:rsidR="00D459B2">
        <w:t>.</w:t>
      </w:r>
      <w:r w:rsidR="002033E6">
        <w:t xml:space="preserve"> </w:t>
      </w:r>
      <w:r w:rsidR="00D459B2">
        <w:t xml:space="preserve">A clear trend in the industry is to </w:t>
      </w:r>
      <w:r w:rsidR="00381154">
        <w:t xml:space="preserve">utilize antenna </w:t>
      </w:r>
      <w:r w:rsidR="00CB2994">
        <w:t>geometries</w:t>
      </w:r>
      <w:r w:rsidR="00381154">
        <w:t xml:space="preserve"> with sub-arrays in the vertical </w:t>
      </w:r>
      <w:r w:rsidR="00740911">
        <w:t xml:space="preserve">plane </w:t>
      </w:r>
      <w:r w:rsidR="00381154">
        <w:t xml:space="preserve">to optimize </w:t>
      </w:r>
      <w:r w:rsidR="00CB2994">
        <w:t>performance.</w:t>
      </w:r>
      <w:r w:rsidR="002033E6">
        <w:t xml:space="preserve"> </w:t>
      </w:r>
      <w:r w:rsidR="0062745C">
        <w:t xml:space="preserve"> </w:t>
      </w:r>
    </w:p>
    <w:p w14:paraId="36A257CE" w14:textId="03B64C9B" w:rsidR="002A6103" w:rsidRDefault="00C628DE" w:rsidP="0062745C">
      <w:pPr>
        <w:pStyle w:val="BodyText"/>
      </w:pPr>
      <w:r>
        <w:t>In t</w:t>
      </w:r>
      <w:r w:rsidR="00843454">
        <w:t>his contribution</w:t>
      </w:r>
      <w:r w:rsidR="00740911">
        <w:t>,</w:t>
      </w:r>
      <w:r w:rsidR="007A12A6">
        <w:t xml:space="preserve"> an extension to the current model is presented</w:t>
      </w:r>
      <w:r w:rsidR="00613BA7">
        <w:t xml:space="preserve"> to better </w:t>
      </w:r>
      <w:r w:rsidR="00740911">
        <w:t xml:space="preserve">represent </w:t>
      </w:r>
      <w:r w:rsidR="00F213B9">
        <w:t xml:space="preserve">the antenna </w:t>
      </w:r>
      <w:r w:rsidR="00740911">
        <w:t xml:space="preserve">radiation </w:t>
      </w:r>
      <w:r w:rsidR="004532D1">
        <w:t xml:space="preserve">of </w:t>
      </w:r>
      <w:r w:rsidR="00B06308">
        <w:t>such AAS</w:t>
      </w:r>
      <w:r w:rsidR="00ED5525">
        <w:t xml:space="preserve"> base station</w:t>
      </w:r>
      <w:r w:rsidR="004532D1">
        <w:t>s</w:t>
      </w:r>
      <w:r w:rsidR="007A12A6">
        <w:t xml:space="preserve">. The extension </w:t>
      </w:r>
      <w:r w:rsidR="004532D1">
        <w:t xml:space="preserve">thus </w:t>
      </w:r>
      <w:r w:rsidR="007A12A6">
        <w:t xml:space="preserve">adds </w:t>
      </w:r>
      <w:r w:rsidR="00516135">
        <w:t xml:space="preserve">support </w:t>
      </w:r>
      <w:r w:rsidR="004532D1">
        <w:t xml:space="preserve">for </w:t>
      </w:r>
      <w:r w:rsidR="00516135">
        <w:t>sub-array antenna geometries.</w:t>
      </w:r>
      <w:r w:rsidR="00406540">
        <w:t xml:space="preserve"> The extension </w:t>
      </w:r>
      <w:proofErr w:type="gramStart"/>
      <w:r w:rsidR="00406540">
        <w:t>can be seen as</w:t>
      </w:r>
      <w:proofErr w:type="gramEnd"/>
      <w:r w:rsidR="00406540">
        <w:t xml:space="preserve"> an intermediate processing stage inserted between the </w:t>
      </w:r>
      <w:r w:rsidR="008D7110">
        <w:t xml:space="preserve">element factor and array factor, as visualized in Figure 1-1. </w:t>
      </w:r>
    </w:p>
    <w:p w14:paraId="4E463779" w14:textId="7A00A165" w:rsidR="00EA4DD5" w:rsidRDefault="00395CF8" w:rsidP="00E4234B">
      <w:pPr>
        <w:pStyle w:val="BodyText"/>
        <w:jc w:val="center"/>
      </w:pPr>
      <w:r w:rsidRPr="00395CF8">
        <w:rPr>
          <w:noProof/>
        </w:rPr>
        <w:drawing>
          <wp:inline distT="0" distB="0" distL="0" distR="0" wp14:anchorId="5EA40745" wp14:editId="47330F3E">
            <wp:extent cx="3600450" cy="185452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01827" cy="1855233"/>
                    </a:xfrm>
                    <a:prstGeom prst="rect">
                      <a:avLst/>
                    </a:prstGeom>
                    <a:noFill/>
                    <a:ln>
                      <a:noFill/>
                    </a:ln>
                  </pic:spPr>
                </pic:pic>
              </a:graphicData>
            </a:graphic>
          </wp:inline>
        </w:drawing>
      </w:r>
    </w:p>
    <w:p w14:paraId="2B8BA150" w14:textId="0B3975C5" w:rsidR="00E4234B" w:rsidRDefault="00E41D5E" w:rsidP="00E4234B">
      <w:pPr>
        <w:jc w:val="center"/>
        <w:rPr>
          <w:rFonts w:ascii="Arial" w:hAnsi="Arial"/>
          <w:b/>
          <w:lang w:eastAsia="x-none"/>
        </w:rPr>
      </w:pPr>
      <w:r>
        <w:rPr>
          <w:rFonts w:ascii="Arial" w:hAnsi="Arial"/>
          <w:b/>
          <w:lang w:eastAsia="x-none"/>
        </w:rPr>
        <w:t>Figure 1</w:t>
      </w:r>
      <w:r w:rsidRPr="009D1119">
        <w:rPr>
          <w:rFonts w:ascii="Arial" w:hAnsi="Arial"/>
          <w:b/>
          <w:lang w:eastAsia="x-none"/>
        </w:rPr>
        <w:t>-1:</w:t>
      </w:r>
      <w:r>
        <w:rPr>
          <w:rFonts w:ascii="Arial" w:hAnsi="Arial"/>
          <w:b/>
          <w:lang w:eastAsia="x-none"/>
        </w:rPr>
        <w:t xml:space="preserve"> Model</w:t>
      </w:r>
      <w:r w:rsidR="00EA4DD5">
        <w:rPr>
          <w:rFonts w:ascii="Arial" w:hAnsi="Arial"/>
          <w:b/>
          <w:lang w:eastAsia="x-none"/>
        </w:rPr>
        <w:t xml:space="preserve"> hierarch</w:t>
      </w:r>
      <w:r w:rsidR="007C7813">
        <w:rPr>
          <w:rFonts w:ascii="Arial" w:hAnsi="Arial"/>
          <w:b/>
          <w:lang w:eastAsia="x-none"/>
        </w:rPr>
        <w:t>y</w:t>
      </w:r>
    </w:p>
    <w:p w14:paraId="55412B4A" w14:textId="03A57CC0" w:rsidR="00DF1DB5" w:rsidRDefault="00682154" w:rsidP="007121E2">
      <w:r>
        <w:t xml:space="preserve">The sub-array </w:t>
      </w:r>
      <w:r w:rsidR="00B67477">
        <w:t xml:space="preserve">geometry as such is used </w:t>
      </w:r>
      <w:r w:rsidR="00D01E82">
        <w:t xml:space="preserve">in deployment scenarios where </w:t>
      </w:r>
      <w:r w:rsidR="00B67477">
        <w:t>the vertical distribution of UE</w:t>
      </w:r>
      <w:r w:rsidR="00D01E82">
        <w:t xml:space="preserve">s </w:t>
      </w:r>
      <w:r w:rsidR="009A0CF8">
        <w:t xml:space="preserve">is narrow and concentrated </w:t>
      </w:r>
      <w:r w:rsidR="7B2B6F1E">
        <w:t>around</w:t>
      </w:r>
      <w:r w:rsidR="009A0CF8">
        <w:t xml:space="preserve"> 90 degrees </w:t>
      </w:r>
      <w:r w:rsidR="00925705">
        <w:t>vertical angle</w:t>
      </w:r>
      <w:r w:rsidR="00740911">
        <w:t xml:space="preserve"> (antenna boresight)</w:t>
      </w:r>
      <w:r w:rsidR="00925705">
        <w:t xml:space="preserve">. For this case the sub-array </w:t>
      </w:r>
      <w:r w:rsidR="002B2769">
        <w:t xml:space="preserve">pattern </w:t>
      </w:r>
      <w:r w:rsidR="00925705">
        <w:t>can be used</w:t>
      </w:r>
      <w:r w:rsidR="002B2769">
        <w:t xml:space="preserve"> to optimize coverage performance within a limited vertical range.</w:t>
      </w:r>
      <w:r w:rsidR="00E4234B">
        <w:t xml:space="preserve"> </w:t>
      </w:r>
    </w:p>
    <w:p w14:paraId="1FBC9EA2" w14:textId="2FA227B7" w:rsidR="009B642C" w:rsidRDefault="009B642C" w:rsidP="009B642C">
      <w:r>
        <w:t>The extended model requires updated parameter sets for relevant AAS base station antenna geometries</w:t>
      </w:r>
      <w:r w:rsidR="796103EF">
        <w:t>. Such data sets are provided</w:t>
      </w:r>
      <w:r>
        <w:t xml:space="preserve"> in this contribution. </w:t>
      </w:r>
    </w:p>
    <w:p w14:paraId="66211F5A" w14:textId="13FF04E3" w:rsidR="009B642C" w:rsidRDefault="00F23343" w:rsidP="007121E2">
      <w:r>
        <w:t xml:space="preserve">A draft LS </w:t>
      </w:r>
      <w:r w:rsidR="007B0C1A">
        <w:t xml:space="preserve">to ITU-R WP </w:t>
      </w:r>
      <w:r w:rsidR="00120CD8">
        <w:t>5D</w:t>
      </w:r>
      <w:r w:rsidR="005F5FF5">
        <w:t xml:space="preserve"> and ECC PT1</w:t>
      </w:r>
      <w:r w:rsidR="00120CD8">
        <w:t xml:space="preserve"> </w:t>
      </w:r>
      <w:r>
        <w:t xml:space="preserve">is </w:t>
      </w:r>
      <w:r w:rsidR="007B0C1A">
        <w:t xml:space="preserve">attached at the end on this contribution. </w:t>
      </w:r>
    </w:p>
    <w:p w14:paraId="4E53ED23" w14:textId="2DD68667" w:rsidR="009C52C2" w:rsidRDefault="009C52C2" w:rsidP="007121E2"/>
    <w:p w14:paraId="19EEF503" w14:textId="7F3A3486" w:rsidR="00FC6ADB" w:rsidRDefault="00FC6ADB" w:rsidP="007121E2"/>
    <w:p w14:paraId="76FE00F9" w14:textId="77777777" w:rsidR="00FC6ADB" w:rsidRDefault="00FC6ADB" w:rsidP="007121E2"/>
    <w:p w14:paraId="78679F05" w14:textId="77777777" w:rsidR="00FC6ADB" w:rsidRDefault="00FC6ADB" w:rsidP="00FC6ADB">
      <w:pPr>
        <w:pBdr>
          <w:bottom w:val="single" w:sz="4" w:space="1" w:color="auto"/>
        </w:pBdr>
        <w:rPr>
          <w:rFonts w:ascii="Arial" w:hAnsi="Arial" w:cs="Arial"/>
        </w:rPr>
      </w:pPr>
    </w:p>
    <w:p w14:paraId="3A4C6C9E" w14:textId="384F68A0" w:rsidR="00FC6ADB" w:rsidRDefault="00FC6ADB" w:rsidP="00FC6ADB">
      <w:pPr>
        <w:pStyle w:val="Heading1"/>
        <w:keepLines w:val="0"/>
        <w:numPr>
          <w:ilvl w:val="0"/>
          <w:numId w:val="5"/>
        </w:numPr>
        <w:pBdr>
          <w:top w:val="none" w:sz="0" w:space="0" w:color="auto"/>
        </w:pBdr>
        <w:spacing w:before="0" w:after="240"/>
        <w:ind w:right="284" w:hanging="720"/>
      </w:pPr>
      <w:r>
        <w:t>Discussion</w:t>
      </w:r>
    </w:p>
    <w:p w14:paraId="2FAF13CA" w14:textId="77777777" w:rsidR="00906341" w:rsidRDefault="00475879" w:rsidP="0062745C">
      <w:pPr>
        <w:pStyle w:val="BodyText"/>
      </w:pPr>
      <w:r>
        <w:t xml:space="preserve">The technical background and modelling aspects relevant for AAS base stations </w:t>
      </w:r>
      <w:r w:rsidR="0024229D">
        <w:t xml:space="preserve">was originally </w:t>
      </w:r>
      <w:r>
        <w:t>described i</w:t>
      </w:r>
      <w:r w:rsidR="00635F0D">
        <w:t xml:space="preserve">n TR 37.840, subclause </w:t>
      </w:r>
      <w:r w:rsidR="00855E2F">
        <w:t>5</w:t>
      </w:r>
      <w:r w:rsidR="00635F0D">
        <w:t>.</w:t>
      </w:r>
      <w:r w:rsidR="00855E2F">
        <w:t>4</w:t>
      </w:r>
      <w:r w:rsidR="00635F0D">
        <w:t>.</w:t>
      </w:r>
      <w:r w:rsidR="00855E2F">
        <w:t>4</w:t>
      </w:r>
      <w:r w:rsidR="008F0E1C">
        <w:t xml:space="preserve"> [1]</w:t>
      </w:r>
      <w:r>
        <w:t>.</w:t>
      </w:r>
      <w:r w:rsidR="00FB168C">
        <w:t xml:space="preserve"> The model </w:t>
      </w:r>
      <w:r w:rsidR="00A66D2E">
        <w:t>has</w:t>
      </w:r>
      <w:r w:rsidR="00FB168C">
        <w:t xml:space="preserve"> been used for numerous studies in RAN4, including </w:t>
      </w:r>
      <w:r w:rsidR="00D23157">
        <w:t xml:space="preserve">AAS, </w:t>
      </w:r>
      <w:r w:rsidR="00FB168C">
        <w:t xml:space="preserve">NR, </w:t>
      </w:r>
      <w:r w:rsidR="00A66D2E">
        <w:t>HST, IAB, etc.</w:t>
      </w:r>
      <w:r>
        <w:t xml:space="preserve"> </w:t>
      </w:r>
      <w:r w:rsidR="00CB1E3B">
        <w:t xml:space="preserve">The model </w:t>
      </w:r>
      <w:r w:rsidR="00A66D2E">
        <w:t>has</w:t>
      </w:r>
      <w:r w:rsidR="009C1D67">
        <w:t xml:space="preserve"> been </w:t>
      </w:r>
      <w:r w:rsidR="00174466">
        <w:t>adopted</w:t>
      </w:r>
      <w:r w:rsidR="009C1D67">
        <w:t xml:space="preserve"> in other for</w:t>
      </w:r>
      <w:r w:rsidR="00174466">
        <w:t xml:space="preserve">ums outside RAN4 and </w:t>
      </w:r>
      <w:r w:rsidR="00CB1E3B">
        <w:t>is also described in RAN</w:t>
      </w:r>
      <w:r w:rsidR="00B571EC">
        <w:t>1</w:t>
      </w:r>
      <w:r w:rsidR="00B02429">
        <w:t xml:space="preserve"> in TR </w:t>
      </w:r>
      <w:r w:rsidR="0016759B">
        <w:t>36.897</w:t>
      </w:r>
      <w:r w:rsidR="00B571EC">
        <w:t xml:space="preserve"> [</w:t>
      </w:r>
      <w:r w:rsidR="008F0E1C">
        <w:t>2</w:t>
      </w:r>
      <w:r w:rsidR="00B571EC">
        <w:t>]</w:t>
      </w:r>
      <w:r w:rsidR="00751B12">
        <w:t xml:space="preserve"> and </w:t>
      </w:r>
      <w:r w:rsidR="00A67B3F">
        <w:t xml:space="preserve">in </w:t>
      </w:r>
      <w:r w:rsidR="00751B12">
        <w:t>ITU-R</w:t>
      </w:r>
      <w:r w:rsidR="00A67B3F">
        <w:t xml:space="preserve"> in recommendation M.2101</w:t>
      </w:r>
      <w:r w:rsidR="00364D0F">
        <w:t xml:space="preserve"> [</w:t>
      </w:r>
      <w:r w:rsidR="008F0E1C">
        <w:t>3</w:t>
      </w:r>
      <w:r w:rsidR="00364D0F">
        <w:t>]</w:t>
      </w:r>
      <w:r w:rsidR="00751B12">
        <w:t xml:space="preserve">. </w:t>
      </w:r>
    </w:p>
    <w:p w14:paraId="68265633" w14:textId="680DF4DD" w:rsidR="00E13370" w:rsidRDefault="00343466" w:rsidP="0062745C">
      <w:pPr>
        <w:pStyle w:val="BodyText"/>
      </w:pPr>
      <w:r>
        <w:t xml:space="preserve">The </w:t>
      </w:r>
      <w:r w:rsidR="00906341">
        <w:t xml:space="preserve">antenna </w:t>
      </w:r>
      <w:r>
        <w:t xml:space="preserve">model is built </w:t>
      </w:r>
      <w:r w:rsidR="000B1671">
        <w:t xml:space="preserve">around pattern multiplication between the element </w:t>
      </w:r>
      <w:r w:rsidR="00906341">
        <w:t xml:space="preserve">radiation </w:t>
      </w:r>
      <w:r w:rsidR="000B1671">
        <w:t xml:space="preserve">pattern and the array factor radiation pattern. </w:t>
      </w:r>
      <w:r w:rsidR="003951B3">
        <w:t xml:space="preserve">The </w:t>
      </w:r>
      <w:r w:rsidR="00E46B9F">
        <w:t xml:space="preserve">equations constituting the core </w:t>
      </w:r>
      <w:r w:rsidR="003951B3">
        <w:t xml:space="preserve">of the antenna model is summarized in Table 2-1. </w:t>
      </w:r>
    </w:p>
    <w:p w14:paraId="00D0BE1F" w14:textId="77777777" w:rsidR="003951B3" w:rsidRPr="003C0B2F" w:rsidRDefault="003951B3" w:rsidP="003951B3">
      <w:pPr>
        <w:keepNext/>
        <w:keepLines/>
        <w:spacing w:after="0"/>
        <w:jc w:val="center"/>
        <w:rPr>
          <w:rFonts w:ascii="Arial" w:eastAsia="SimSun" w:hAnsi="Arial"/>
          <w:b/>
        </w:rPr>
      </w:pPr>
      <w:r w:rsidRPr="003C0B2F">
        <w:rPr>
          <w:rFonts w:ascii="Arial" w:eastAsia="SimSun" w:hAnsi="Arial"/>
          <w:b/>
        </w:rPr>
        <w:t xml:space="preserve">Table 2-1: </w:t>
      </w:r>
      <w:r>
        <w:rPr>
          <w:rFonts w:ascii="Arial" w:eastAsia="SimSun" w:hAnsi="Arial"/>
          <w:b/>
        </w:rPr>
        <w:t>Current antenna model</w:t>
      </w:r>
      <w:r w:rsidRPr="003C0B2F">
        <w:rPr>
          <w:rFonts w:ascii="Arial" w:eastAsia="SimSun" w:hAnsi="Arial"/>
          <w:b/>
        </w:rPr>
        <w:t xml:space="preserve"> </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7"/>
        <w:gridCol w:w="6967"/>
      </w:tblGrid>
      <w:tr w:rsidR="006D5BD5" w:rsidRPr="000C0827" w14:paraId="201867CB" w14:textId="77777777" w:rsidTr="5C90053C">
        <w:trPr>
          <w:tblHeader/>
          <w:jc w:val="center"/>
        </w:trPr>
        <w:tc>
          <w:tcPr>
            <w:tcW w:w="2667" w:type="dxa"/>
          </w:tcPr>
          <w:p w14:paraId="6592CD00" w14:textId="62C63F3D" w:rsidR="006D5BD5" w:rsidRDefault="006D5BD5" w:rsidP="00FD296E">
            <w:pPr>
              <w:keepNext/>
              <w:keepLines/>
              <w:spacing w:after="0"/>
              <w:jc w:val="center"/>
              <w:rPr>
                <w:rFonts w:ascii="Arial" w:hAnsi="Arial"/>
                <w:b/>
                <w:sz w:val="18"/>
              </w:rPr>
            </w:pPr>
            <w:r>
              <w:rPr>
                <w:rFonts w:ascii="Arial" w:hAnsi="Arial"/>
                <w:b/>
                <w:sz w:val="18"/>
              </w:rPr>
              <w:t>Description</w:t>
            </w:r>
          </w:p>
        </w:tc>
        <w:tc>
          <w:tcPr>
            <w:tcW w:w="6967" w:type="dxa"/>
            <w:shd w:val="clear" w:color="auto" w:fill="auto"/>
          </w:tcPr>
          <w:p w14:paraId="714FB2B9" w14:textId="0EF750A9" w:rsidR="006D5BD5" w:rsidRPr="000C0827" w:rsidRDefault="006D5BD5" w:rsidP="00260544">
            <w:pPr>
              <w:keepNext/>
              <w:keepLines/>
              <w:spacing w:after="0"/>
              <w:jc w:val="center"/>
              <w:rPr>
                <w:rFonts w:ascii="Arial" w:hAnsi="Arial"/>
                <w:b/>
                <w:sz w:val="18"/>
              </w:rPr>
            </w:pPr>
            <w:r>
              <w:rPr>
                <w:rFonts w:ascii="Arial" w:hAnsi="Arial"/>
                <w:b/>
                <w:sz w:val="18"/>
              </w:rPr>
              <w:t>Equation</w:t>
            </w:r>
          </w:p>
        </w:tc>
      </w:tr>
      <w:tr w:rsidR="006D5BD5" w:rsidRPr="000C0827" w14:paraId="62CF165D" w14:textId="77777777" w:rsidTr="5C90053C">
        <w:trPr>
          <w:jc w:val="center"/>
        </w:trPr>
        <w:tc>
          <w:tcPr>
            <w:tcW w:w="2667" w:type="dxa"/>
          </w:tcPr>
          <w:p w14:paraId="63529BD4" w14:textId="245955EA" w:rsidR="006D5BD5" w:rsidRDefault="006F5BB6" w:rsidP="00260544">
            <w:pPr>
              <w:keepNext/>
              <w:keepLines/>
              <w:spacing w:after="0"/>
              <w:jc w:val="center"/>
              <w:rPr>
                <w:rFonts w:ascii="Arial" w:hAnsi="Arial"/>
                <w:sz w:val="18"/>
                <w:szCs w:val="18"/>
                <w:lang w:eastAsia="zh-CN"/>
              </w:rPr>
            </w:pPr>
            <w:r>
              <w:rPr>
                <w:rFonts w:ascii="Arial" w:hAnsi="Arial"/>
                <w:sz w:val="18"/>
                <w:szCs w:val="18"/>
                <w:lang w:eastAsia="zh-CN"/>
              </w:rPr>
              <w:t>Peak normalized element radiation pattern</w:t>
            </w:r>
          </w:p>
        </w:tc>
        <w:tc>
          <w:tcPr>
            <w:tcW w:w="6967" w:type="dxa"/>
            <w:shd w:val="clear" w:color="auto" w:fill="auto"/>
          </w:tcPr>
          <w:p w14:paraId="0CAA29B8" w14:textId="21248A37" w:rsidR="00E40B6D" w:rsidRPr="00E40B6D" w:rsidRDefault="00E40B6D" w:rsidP="00E40B6D">
            <w:pPr>
              <w:keepNext/>
              <w:keepLines/>
              <w:spacing w:after="0"/>
              <w:jc w:val="center"/>
              <w:rPr>
                <w:rFonts w:ascii="Arial" w:hAnsi="Arial"/>
                <w:sz w:val="18"/>
                <w:szCs w:val="18"/>
                <w:lang w:val="en-US" w:eastAsia="zh-CN"/>
              </w:rPr>
            </w:pPr>
            <m:oMathPara>
              <m:oMathParaPr>
                <m:jc m:val="centerGroup"/>
              </m:oMathParaPr>
              <m:oMath>
                <m:r>
                  <w:rPr>
                    <w:rFonts w:ascii="Cambria Math" w:hAnsi="Cambria Math"/>
                    <w:sz w:val="18"/>
                    <w:szCs w:val="18"/>
                    <w:lang w:val="en-US" w:eastAsia="zh-CN"/>
                  </w:rPr>
                  <m:t>A</m:t>
                </m:r>
                <m:d>
                  <m:dPr>
                    <m:ctrlPr>
                      <w:rPr>
                        <w:rFonts w:ascii="Cambria Math" w:hAnsi="Cambria Math"/>
                        <w:i/>
                        <w:iCs/>
                        <w:sz w:val="18"/>
                        <w:szCs w:val="18"/>
                        <w:lang w:val="en-US" w:eastAsia="zh-CN"/>
                      </w:rPr>
                    </m:ctrlPr>
                  </m:dPr>
                  <m:e>
                    <m:r>
                      <w:rPr>
                        <w:rFonts w:ascii="Cambria Math" w:hAnsi="Cambria Math"/>
                        <w:sz w:val="18"/>
                        <w:szCs w:val="18"/>
                        <w:lang w:val="en-US" w:eastAsia="zh-CN"/>
                      </w:rPr>
                      <m:t>θ,φ</m:t>
                    </m:r>
                  </m:e>
                </m:d>
                <m:r>
                  <w:rPr>
                    <w:rFonts w:ascii="Cambria Math" w:hAnsi="Cambria Math"/>
                    <w:sz w:val="18"/>
                    <w:szCs w:val="18"/>
                    <w:lang w:val="en-US" w:eastAsia="zh-CN"/>
                  </w:rPr>
                  <m:t>=-</m:t>
                </m:r>
                <m:r>
                  <m:rPr>
                    <m:sty m:val="p"/>
                  </m:rPr>
                  <w:rPr>
                    <w:rFonts w:ascii="Cambria Math" w:hAnsi="Cambria Math"/>
                    <w:sz w:val="18"/>
                    <w:szCs w:val="18"/>
                    <w:lang w:val="en-US" w:eastAsia="zh-CN"/>
                  </w:rPr>
                  <m:t>min</m:t>
                </m:r>
                <m:d>
                  <m:dPr>
                    <m:begChr m:val="["/>
                    <m:endChr m:val="]"/>
                    <m:ctrlPr>
                      <w:rPr>
                        <w:rFonts w:ascii="Cambria Math" w:hAnsi="Cambria Math"/>
                        <w:i/>
                        <w:iCs/>
                        <w:sz w:val="18"/>
                        <w:szCs w:val="18"/>
                        <w:lang w:val="en-US" w:eastAsia="zh-CN"/>
                      </w:rPr>
                    </m:ctrlPr>
                  </m:dPr>
                  <m:e>
                    <m:r>
                      <w:rPr>
                        <w:rFonts w:ascii="Cambria Math" w:hAnsi="Cambria Math"/>
                        <w:sz w:val="18"/>
                        <w:szCs w:val="18"/>
                        <w:lang w:val="en-US" w:eastAsia="zh-CN"/>
                      </w:rPr>
                      <m:t>-</m:t>
                    </m:r>
                    <m:d>
                      <m:dPr>
                        <m:ctrlPr>
                          <w:rPr>
                            <w:rFonts w:ascii="Cambria Math" w:hAnsi="Cambria Math"/>
                            <w:i/>
                            <w:iCs/>
                            <w:sz w:val="18"/>
                            <w:szCs w:val="18"/>
                            <w:lang w:val="en-US" w:eastAsia="zh-CN"/>
                          </w:rPr>
                        </m:ctrlPr>
                      </m:dPr>
                      <m:e>
                        <m:r>
                          <w:rPr>
                            <w:rFonts w:ascii="Cambria Math" w:hAnsi="Cambria Math"/>
                            <w:sz w:val="18"/>
                            <w:szCs w:val="18"/>
                            <w:lang w:val="en-US" w:eastAsia="zh-CN"/>
                          </w:rPr>
                          <m:t>-</m:t>
                        </m:r>
                        <m:r>
                          <m:rPr>
                            <m:sty m:val="p"/>
                          </m:rPr>
                          <w:rPr>
                            <w:rFonts w:ascii="Cambria Math" w:hAnsi="Cambria Math"/>
                            <w:sz w:val="18"/>
                            <w:szCs w:val="18"/>
                            <w:lang w:val="en-US" w:eastAsia="zh-CN"/>
                          </w:rPr>
                          <m:t>min</m:t>
                        </m:r>
                        <m:d>
                          <m:dPr>
                            <m:begChr m:val="["/>
                            <m:endChr m:val="]"/>
                            <m:ctrlPr>
                              <w:rPr>
                                <w:rFonts w:ascii="Cambria Math" w:hAnsi="Cambria Math"/>
                                <w:i/>
                                <w:iCs/>
                                <w:sz w:val="18"/>
                                <w:szCs w:val="18"/>
                                <w:lang w:val="en-US" w:eastAsia="zh-CN"/>
                              </w:rPr>
                            </m:ctrlPr>
                          </m:dPr>
                          <m:e>
                            <m:r>
                              <w:rPr>
                                <w:rFonts w:ascii="Cambria Math" w:hAnsi="Cambria Math"/>
                                <w:sz w:val="18"/>
                                <w:szCs w:val="18"/>
                                <w:lang w:val="en-US" w:eastAsia="zh-CN"/>
                              </w:rPr>
                              <m:t>12</m:t>
                            </m:r>
                            <m:sSup>
                              <m:sSupPr>
                                <m:ctrlPr>
                                  <w:rPr>
                                    <w:rFonts w:ascii="Cambria Math" w:hAnsi="Cambria Math"/>
                                    <w:i/>
                                    <w:iCs/>
                                    <w:sz w:val="18"/>
                                    <w:szCs w:val="18"/>
                                    <w:lang w:val="en-US" w:eastAsia="zh-CN"/>
                                  </w:rPr>
                                </m:ctrlPr>
                              </m:sSupPr>
                              <m:e>
                                <m:d>
                                  <m:dPr>
                                    <m:ctrlPr>
                                      <w:rPr>
                                        <w:rFonts w:ascii="Cambria Math" w:hAnsi="Cambria Math"/>
                                        <w:i/>
                                        <w:iCs/>
                                        <w:sz w:val="18"/>
                                        <w:szCs w:val="18"/>
                                        <w:lang w:val="en-US" w:eastAsia="zh-CN"/>
                                      </w:rPr>
                                    </m:ctrlPr>
                                  </m:dPr>
                                  <m:e>
                                    <m:f>
                                      <m:fPr>
                                        <m:ctrlPr>
                                          <w:rPr>
                                            <w:rFonts w:ascii="Cambria Math" w:hAnsi="Cambria Math"/>
                                            <w:i/>
                                            <w:iCs/>
                                            <w:sz w:val="18"/>
                                            <w:szCs w:val="18"/>
                                            <w:lang w:val="en-US" w:eastAsia="zh-CN"/>
                                          </w:rPr>
                                        </m:ctrlPr>
                                      </m:fPr>
                                      <m:num>
                                        <m:r>
                                          <w:rPr>
                                            <w:rFonts w:ascii="Cambria Math" w:hAnsi="Cambria Math"/>
                                            <w:sz w:val="18"/>
                                            <w:szCs w:val="18"/>
                                            <w:lang w:val="en-US" w:eastAsia="zh-CN"/>
                                          </w:rPr>
                                          <m:t>φ</m:t>
                                        </m:r>
                                      </m:num>
                                      <m:den>
                                        <m:sSub>
                                          <m:sSubPr>
                                            <m:ctrlPr>
                                              <w:rPr>
                                                <w:rFonts w:ascii="Cambria Math" w:hAnsi="Cambria Math"/>
                                                <w:i/>
                                                <w:iCs/>
                                                <w:sz w:val="18"/>
                                                <w:szCs w:val="18"/>
                                                <w:lang w:val="en-US" w:eastAsia="zh-CN"/>
                                              </w:rPr>
                                            </m:ctrlPr>
                                          </m:sSubPr>
                                          <m:e>
                                            <m:r>
                                              <w:rPr>
                                                <w:rFonts w:ascii="Cambria Math" w:hAnsi="Cambria Math"/>
                                                <w:sz w:val="18"/>
                                                <w:szCs w:val="18"/>
                                                <w:lang w:val="en-US" w:eastAsia="zh-CN"/>
                                              </w:rPr>
                                              <m:t>φ</m:t>
                                            </m:r>
                                          </m:e>
                                          <m:sub>
                                            <m:r>
                                              <w:rPr>
                                                <w:rFonts w:ascii="Cambria Math" w:hAnsi="Cambria Math"/>
                                                <w:sz w:val="18"/>
                                                <w:szCs w:val="18"/>
                                                <w:lang w:val="en-US" w:eastAsia="zh-CN"/>
                                              </w:rPr>
                                              <m:t>3dB</m:t>
                                            </m:r>
                                          </m:sub>
                                        </m:sSub>
                                      </m:den>
                                    </m:f>
                                  </m:e>
                                </m:d>
                              </m:e>
                              <m:sup>
                                <m:r>
                                  <w:rPr>
                                    <w:rFonts w:ascii="Cambria Math" w:hAnsi="Cambria Math"/>
                                    <w:sz w:val="18"/>
                                    <w:szCs w:val="18"/>
                                    <w:lang w:val="en-US" w:eastAsia="zh-CN"/>
                                  </w:rPr>
                                  <m:t>2</m:t>
                                </m:r>
                              </m:sup>
                            </m:sSup>
                            <m:r>
                              <w:rPr>
                                <w:rFonts w:ascii="Cambria Math" w:hAnsi="Cambria Math"/>
                                <w:sz w:val="18"/>
                                <w:szCs w:val="18"/>
                                <w:lang w:val="en-US" w:eastAsia="zh-CN"/>
                              </w:rPr>
                              <m:t>,</m:t>
                            </m:r>
                            <m:sSub>
                              <m:sSubPr>
                                <m:ctrlPr>
                                  <w:rPr>
                                    <w:rFonts w:ascii="Cambria Math" w:hAnsi="Cambria Math"/>
                                    <w:i/>
                                    <w:iCs/>
                                    <w:sz w:val="18"/>
                                    <w:szCs w:val="18"/>
                                    <w:lang w:val="en-US" w:eastAsia="zh-CN"/>
                                  </w:rPr>
                                </m:ctrlPr>
                              </m:sSubPr>
                              <m:e>
                                <m:r>
                                  <w:rPr>
                                    <w:rFonts w:ascii="Cambria Math" w:hAnsi="Cambria Math"/>
                                    <w:sz w:val="18"/>
                                    <w:szCs w:val="18"/>
                                    <w:lang w:val="en-US" w:eastAsia="zh-CN"/>
                                  </w:rPr>
                                  <m:t>A</m:t>
                                </m:r>
                              </m:e>
                              <m:sub>
                                <m:r>
                                  <w:rPr>
                                    <w:rFonts w:ascii="Cambria Math" w:hAnsi="Cambria Math"/>
                                    <w:sz w:val="18"/>
                                    <w:szCs w:val="18"/>
                                    <w:lang w:val="en-US" w:eastAsia="zh-CN"/>
                                  </w:rPr>
                                  <m:t>m</m:t>
                                </m:r>
                              </m:sub>
                            </m:sSub>
                          </m:e>
                        </m:d>
                        <m:r>
                          <w:rPr>
                            <w:rFonts w:ascii="Cambria Math" w:hAnsi="Cambria Math"/>
                            <w:sz w:val="18"/>
                            <w:szCs w:val="18"/>
                            <w:lang w:val="en-US" w:eastAsia="zh-CN"/>
                          </w:rPr>
                          <m:t>-</m:t>
                        </m:r>
                        <m:r>
                          <m:rPr>
                            <m:sty m:val="p"/>
                          </m:rPr>
                          <w:rPr>
                            <w:rFonts w:ascii="Cambria Math" w:hAnsi="Cambria Math"/>
                            <w:sz w:val="18"/>
                            <w:szCs w:val="18"/>
                            <w:lang w:val="en-US" w:eastAsia="zh-CN"/>
                          </w:rPr>
                          <m:t>min</m:t>
                        </m:r>
                        <m:d>
                          <m:dPr>
                            <m:begChr m:val="["/>
                            <m:endChr m:val="]"/>
                            <m:ctrlPr>
                              <w:rPr>
                                <w:rFonts w:ascii="Cambria Math" w:hAnsi="Cambria Math"/>
                                <w:i/>
                                <w:iCs/>
                                <w:sz w:val="18"/>
                                <w:szCs w:val="18"/>
                                <w:lang w:val="en-US" w:eastAsia="zh-CN"/>
                              </w:rPr>
                            </m:ctrlPr>
                          </m:dPr>
                          <m:e>
                            <m:r>
                              <w:rPr>
                                <w:rFonts w:ascii="Cambria Math" w:hAnsi="Cambria Math"/>
                                <w:sz w:val="18"/>
                                <w:szCs w:val="18"/>
                                <w:lang w:val="en-US" w:eastAsia="zh-CN"/>
                              </w:rPr>
                              <m:t>12</m:t>
                            </m:r>
                            <m:sSup>
                              <m:sSupPr>
                                <m:ctrlPr>
                                  <w:rPr>
                                    <w:rFonts w:ascii="Cambria Math" w:hAnsi="Cambria Math"/>
                                    <w:i/>
                                    <w:iCs/>
                                    <w:sz w:val="18"/>
                                    <w:szCs w:val="18"/>
                                    <w:lang w:val="en-US" w:eastAsia="zh-CN"/>
                                  </w:rPr>
                                </m:ctrlPr>
                              </m:sSupPr>
                              <m:e>
                                <m:d>
                                  <m:dPr>
                                    <m:ctrlPr>
                                      <w:rPr>
                                        <w:rFonts w:ascii="Cambria Math" w:hAnsi="Cambria Math"/>
                                        <w:i/>
                                        <w:iCs/>
                                        <w:sz w:val="18"/>
                                        <w:szCs w:val="18"/>
                                        <w:lang w:val="en-US" w:eastAsia="zh-CN"/>
                                      </w:rPr>
                                    </m:ctrlPr>
                                  </m:dPr>
                                  <m:e>
                                    <m:f>
                                      <m:fPr>
                                        <m:ctrlPr>
                                          <w:rPr>
                                            <w:rFonts w:ascii="Cambria Math" w:hAnsi="Cambria Math"/>
                                            <w:i/>
                                            <w:iCs/>
                                            <w:sz w:val="18"/>
                                            <w:szCs w:val="18"/>
                                            <w:lang w:val="en-US" w:eastAsia="zh-CN"/>
                                          </w:rPr>
                                        </m:ctrlPr>
                                      </m:fPr>
                                      <m:num>
                                        <m:r>
                                          <w:rPr>
                                            <w:rFonts w:ascii="Cambria Math" w:hAnsi="Cambria Math"/>
                                            <w:sz w:val="18"/>
                                            <w:szCs w:val="18"/>
                                            <w:lang w:val="en-US" w:eastAsia="zh-CN"/>
                                          </w:rPr>
                                          <m:t>θ-90</m:t>
                                        </m:r>
                                      </m:num>
                                      <m:den>
                                        <m:sSub>
                                          <m:sSubPr>
                                            <m:ctrlPr>
                                              <w:rPr>
                                                <w:rFonts w:ascii="Cambria Math" w:hAnsi="Cambria Math"/>
                                                <w:i/>
                                                <w:iCs/>
                                                <w:sz w:val="18"/>
                                                <w:szCs w:val="18"/>
                                                <w:lang w:val="en-US" w:eastAsia="zh-CN"/>
                                              </w:rPr>
                                            </m:ctrlPr>
                                          </m:sSubPr>
                                          <m:e>
                                            <m:r>
                                              <w:rPr>
                                                <w:rFonts w:ascii="Cambria Math" w:hAnsi="Cambria Math"/>
                                                <w:sz w:val="18"/>
                                                <w:szCs w:val="18"/>
                                                <w:lang w:val="en-US" w:eastAsia="zh-CN"/>
                                              </w:rPr>
                                              <m:t>θ</m:t>
                                            </m:r>
                                          </m:e>
                                          <m:sub>
                                            <m:r>
                                              <w:rPr>
                                                <w:rFonts w:ascii="Cambria Math" w:hAnsi="Cambria Math"/>
                                                <w:sz w:val="18"/>
                                                <w:szCs w:val="18"/>
                                                <w:lang w:val="en-US" w:eastAsia="zh-CN"/>
                                              </w:rPr>
                                              <m:t>3dB</m:t>
                                            </m:r>
                                          </m:sub>
                                        </m:sSub>
                                      </m:den>
                                    </m:f>
                                  </m:e>
                                </m:d>
                              </m:e>
                              <m:sup>
                                <m:r>
                                  <w:rPr>
                                    <w:rFonts w:ascii="Cambria Math" w:hAnsi="Cambria Math"/>
                                    <w:sz w:val="18"/>
                                    <w:szCs w:val="18"/>
                                    <w:lang w:val="en-US" w:eastAsia="zh-CN"/>
                                  </w:rPr>
                                  <m:t>2</m:t>
                                </m:r>
                              </m:sup>
                            </m:sSup>
                            <m:r>
                              <w:rPr>
                                <w:rFonts w:ascii="Cambria Math" w:hAnsi="Cambria Math"/>
                                <w:sz w:val="18"/>
                                <w:szCs w:val="18"/>
                                <w:lang w:val="en-US" w:eastAsia="zh-CN"/>
                              </w:rPr>
                              <m:t>,</m:t>
                            </m:r>
                            <m:sSub>
                              <m:sSubPr>
                                <m:ctrlPr>
                                  <w:rPr>
                                    <w:rFonts w:ascii="Cambria Math" w:hAnsi="Cambria Math"/>
                                    <w:i/>
                                    <w:iCs/>
                                    <w:sz w:val="18"/>
                                    <w:szCs w:val="18"/>
                                    <w:lang w:val="en-US" w:eastAsia="zh-CN"/>
                                  </w:rPr>
                                </m:ctrlPr>
                              </m:sSubPr>
                              <m:e>
                                <m:r>
                                  <w:rPr>
                                    <w:rFonts w:ascii="Cambria Math" w:hAnsi="Cambria Math"/>
                                    <w:sz w:val="18"/>
                                    <w:szCs w:val="18"/>
                                    <w:lang w:val="en-US" w:eastAsia="zh-CN"/>
                                  </w:rPr>
                                  <m:t>SLA</m:t>
                                </m:r>
                              </m:e>
                              <m:sub>
                                <m:r>
                                  <w:rPr>
                                    <w:rFonts w:ascii="Cambria Math" w:hAnsi="Cambria Math"/>
                                    <w:sz w:val="18"/>
                                    <w:szCs w:val="18"/>
                                    <w:lang w:val="en-US" w:eastAsia="zh-CN"/>
                                  </w:rPr>
                                  <m:t>v</m:t>
                                </m:r>
                              </m:sub>
                            </m:sSub>
                          </m:e>
                        </m:d>
                        <m:r>
                          <m:rPr>
                            <m:sty m:val="p"/>
                          </m:rPr>
                          <w:rPr>
                            <w:rFonts w:ascii="Cambria Math" w:hAnsi="Cambria Math"/>
                            <w:sz w:val="18"/>
                            <w:szCs w:val="18"/>
                            <w:lang w:val="en-US" w:eastAsia="zh-CN"/>
                          </w:rPr>
                          <m:t> </m:t>
                        </m:r>
                      </m:e>
                    </m:d>
                    <m:r>
                      <w:rPr>
                        <w:rFonts w:ascii="Cambria Math" w:hAnsi="Cambria Math"/>
                        <w:sz w:val="18"/>
                        <w:szCs w:val="18"/>
                        <w:lang w:val="en-US" w:eastAsia="zh-CN"/>
                      </w:rPr>
                      <m:t>,</m:t>
                    </m:r>
                    <m:sSub>
                      <m:sSubPr>
                        <m:ctrlPr>
                          <w:rPr>
                            <w:rFonts w:ascii="Cambria Math" w:hAnsi="Cambria Math"/>
                            <w:i/>
                            <w:iCs/>
                            <w:sz w:val="18"/>
                            <w:szCs w:val="18"/>
                            <w:lang w:val="en-US" w:eastAsia="zh-CN"/>
                          </w:rPr>
                        </m:ctrlPr>
                      </m:sSubPr>
                      <m:e>
                        <m:r>
                          <w:rPr>
                            <w:rFonts w:ascii="Cambria Math" w:hAnsi="Cambria Math"/>
                            <w:sz w:val="18"/>
                            <w:szCs w:val="18"/>
                            <w:lang w:val="en-US" w:eastAsia="zh-CN"/>
                          </w:rPr>
                          <m:t>A</m:t>
                        </m:r>
                      </m:e>
                      <m:sub>
                        <m:r>
                          <w:rPr>
                            <w:rFonts w:ascii="Cambria Math" w:hAnsi="Cambria Math"/>
                            <w:sz w:val="18"/>
                            <w:szCs w:val="18"/>
                            <w:lang w:val="en-US" w:eastAsia="zh-CN"/>
                          </w:rPr>
                          <m:t>m</m:t>
                        </m:r>
                      </m:sub>
                    </m:sSub>
                  </m:e>
                </m:d>
              </m:oMath>
            </m:oMathPara>
          </w:p>
          <w:p w14:paraId="7330FFFC" w14:textId="77777777" w:rsidR="006D5BD5" w:rsidRPr="000C0827" w:rsidRDefault="006D5BD5" w:rsidP="00260544">
            <w:pPr>
              <w:keepNext/>
              <w:keepLines/>
              <w:spacing w:after="0"/>
              <w:jc w:val="center"/>
              <w:rPr>
                <w:rFonts w:ascii="Arial" w:hAnsi="Arial"/>
                <w:sz w:val="18"/>
                <w:szCs w:val="18"/>
                <w:lang w:eastAsia="zh-CN"/>
              </w:rPr>
            </w:pPr>
          </w:p>
        </w:tc>
      </w:tr>
      <w:tr w:rsidR="006D5BD5" w:rsidRPr="000C0827" w14:paraId="1D40D803" w14:textId="77777777" w:rsidTr="5C90053C">
        <w:trPr>
          <w:jc w:val="center"/>
        </w:trPr>
        <w:tc>
          <w:tcPr>
            <w:tcW w:w="2667" w:type="dxa"/>
          </w:tcPr>
          <w:p w14:paraId="3D99C9F3" w14:textId="293A2876" w:rsidR="006D5BD5" w:rsidRDefault="00F663D6" w:rsidP="00260544">
            <w:pPr>
              <w:keepNext/>
              <w:keepLines/>
              <w:spacing w:after="0"/>
              <w:jc w:val="center"/>
              <w:rPr>
                <w:rFonts w:ascii="Arial" w:hAnsi="Arial"/>
                <w:sz w:val="18"/>
                <w:lang w:eastAsia="x-none"/>
              </w:rPr>
            </w:pPr>
            <w:r>
              <w:rPr>
                <w:rFonts w:ascii="Arial" w:hAnsi="Arial"/>
                <w:sz w:val="18"/>
                <w:lang w:eastAsia="x-none"/>
              </w:rPr>
              <w:t xml:space="preserve">Element </w:t>
            </w:r>
            <w:r w:rsidR="000D184F">
              <w:rPr>
                <w:rFonts w:ascii="Arial" w:hAnsi="Arial"/>
                <w:sz w:val="18"/>
                <w:lang w:eastAsia="x-none"/>
              </w:rPr>
              <w:t>radiation pattern</w:t>
            </w:r>
          </w:p>
        </w:tc>
        <w:tc>
          <w:tcPr>
            <w:tcW w:w="6967" w:type="dxa"/>
            <w:shd w:val="clear" w:color="auto" w:fill="auto"/>
          </w:tcPr>
          <w:p w14:paraId="4FE532C9" w14:textId="2AB50072" w:rsidR="006D5BD5" w:rsidRPr="000C0827" w:rsidRDefault="00D354EB" w:rsidP="00260544">
            <w:pPr>
              <w:keepNext/>
              <w:keepLines/>
              <w:spacing w:after="0"/>
              <w:jc w:val="center"/>
              <w:rPr>
                <w:rFonts w:ascii="Arial" w:hAnsi="Arial"/>
                <w:sz w:val="18"/>
                <w:lang w:eastAsia="x-none"/>
              </w:rPr>
            </w:pPr>
            <m:oMathPara>
              <m:oMath>
                <m:sSub>
                  <m:sSubPr>
                    <m:ctrlPr>
                      <w:rPr>
                        <w:rFonts w:ascii="Cambria Math" w:hAnsi="Cambria Math"/>
                        <w:i/>
                        <w:iCs/>
                        <w:sz w:val="18"/>
                        <w:lang w:eastAsia="x-none"/>
                      </w:rPr>
                    </m:ctrlPr>
                  </m:sSubPr>
                  <m:e>
                    <m:r>
                      <w:rPr>
                        <w:rFonts w:ascii="Cambria Math" w:hAnsi="Cambria Math"/>
                        <w:sz w:val="18"/>
                        <w:lang w:eastAsia="x-none"/>
                      </w:rPr>
                      <m:t>A</m:t>
                    </m:r>
                  </m:e>
                  <m:sub>
                    <m:r>
                      <w:rPr>
                        <w:rFonts w:ascii="Cambria Math" w:hAnsi="Cambria Math"/>
                        <w:sz w:val="18"/>
                        <w:lang w:eastAsia="x-none"/>
                      </w:rPr>
                      <m:t>E</m:t>
                    </m:r>
                  </m:sub>
                </m:sSub>
                <m:d>
                  <m:dPr>
                    <m:ctrlPr>
                      <w:rPr>
                        <w:rFonts w:ascii="Cambria Math" w:hAnsi="Cambria Math"/>
                        <w:i/>
                        <w:iCs/>
                        <w:sz w:val="18"/>
                        <w:lang w:eastAsia="x-none"/>
                      </w:rPr>
                    </m:ctrlPr>
                  </m:dPr>
                  <m:e>
                    <m:r>
                      <w:rPr>
                        <w:rFonts w:ascii="Cambria Math" w:hAnsi="Cambria Math"/>
                        <w:sz w:val="18"/>
                        <w:lang w:eastAsia="x-none"/>
                      </w:rPr>
                      <m:t>θ,φ</m:t>
                    </m:r>
                  </m:e>
                </m:d>
                <m:r>
                  <w:rPr>
                    <w:rFonts w:ascii="Cambria Math" w:hAnsi="Cambria Math"/>
                    <w:sz w:val="18"/>
                    <w:lang w:eastAsia="x-none"/>
                  </w:rPr>
                  <m:t>=</m:t>
                </m:r>
                <m:sSub>
                  <m:sSubPr>
                    <m:ctrlPr>
                      <w:rPr>
                        <w:rFonts w:ascii="Cambria Math" w:hAnsi="Cambria Math"/>
                        <w:i/>
                        <w:iCs/>
                        <w:sz w:val="18"/>
                        <w:lang w:eastAsia="x-none"/>
                      </w:rPr>
                    </m:ctrlPr>
                  </m:sSubPr>
                  <m:e>
                    <m:r>
                      <w:rPr>
                        <w:rFonts w:ascii="Cambria Math" w:hAnsi="Cambria Math"/>
                        <w:sz w:val="18"/>
                        <w:lang w:eastAsia="x-none"/>
                      </w:rPr>
                      <m:t>G</m:t>
                    </m:r>
                  </m:e>
                  <m:sub>
                    <m:r>
                      <w:rPr>
                        <w:rFonts w:ascii="Cambria Math" w:hAnsi="Cambria Math"/>
                        <w:sz w:val="18"/>
                        <w:lang w:eastAsia="x-none"/>
                      </w:rPr>
                      <m:t>E,max</m:t>
                    </m:r>
                  </m:sub>
                </m:sSub>
                <m:r>
                  <w:rPr>
                    <w:rFonts w:ascii="Cambria Math" w:hAnsi="Cambria Math"/>
                    <w:sz w:val="18"/>
                    <w:lang w:eastAsia="x-none"/>
                  </w:rPr>
                  <m:t>+A</m:t>
                </m:r>
                <m:d>
                  <m:dPr>
                    <m:ctrlPr>
                      <w:rPr>
                        <w:rFonts w:ascii="Cambria Math" w:hAnsi="Cambria Math"/>
                        <w:i/>
                        <w:iCs/>
                        <w:sz w:val="18"/>
                        <w:lang w:eastAsia="x-none"/>
                      </w:rPr>
                    </m:ctrlPr>
                  </m:dPr>
                  <m:e>
                    <m:r>
                      <w:rPr>
                        <w:rFonts w:ascii="Cambria Math" w:hAnsi="Cambria Math"/>
                        <w:sz w:val="18"/>
                        <w:lang w:eastAsia="x-none"/>
                      </w:rPr>
                      <m:t>θ,φ</m:t>
                    </m:r>
                  </m:e>
                </m:d>
              </m:oMath>
            </m:oMathPara>
          </w:p>
        </w:tc>
      </w:tr>
      <w:tr w:rsidR="006D5BD5" w:rsidRPr="000C0827" w14:paraId="630DDE25" w14:textId="77777777" w:rsidTr="5C90053C">
        <w:trPr>
          <w:jc w:val="center"/>
        </w:trPr>
        <w:tc>
          <w:tcPr>
            <w:tcW w:w="2667" w:type="dxa"/>
          </w:tcPr>
          <w:p w14:paraId="5BABBCC3" w14:textId="02E9D5F0" w:rsidR="006D5BD5" w:rsidRDefault="00BF4091" w:rsidP="00260544">
            <w:pPr>
              <w:keepNext/>
              <w:keepLines/>
              <w:spacing w:after="0"/>
              <w:jc w:val="center"/>
              <w:rPr>
                <w:rFonts w:ascii="Arial" w:hAnsi="Arial"/>
                <w:sz w:val="18"/>
                <w:lang w:eastAsia="x-none"/>
              </w:rPr>
            </w:pPr>
            <w:r>
              <w:rPr>
                <w:rFonts w:ascii="Arial" w:hAnsi="Arial"/>
                <w:sz w:val="18"/>
                <w:lang w:eastAsia="x-none"/>
              </w:rPr>
              <w:t>Array excitation</w:t>
            </w:r>
          </w:p>
        </w:tc>
        <w:tc>
          <w:tcPr>
            <w:tcW w:w="6967" w:type="dxa"/>
            <w:shd w:val="clear" w:color="auto" w:fill="auto"/>
          </w:tcPr>
          <w:p w14:paraId="66755E3A" w14:textId="74F2BB91" w:rsidR="006D5BD5" w:rsidRDefault="00D354EB" w:rsidP="00260544">
            <w:pPr>
              <w:keepNext/>
              <w:keepLines/>
              <w:spacing w:after="0"/>
              <w:jc w:val="center"/>
              <w:rPr>
                <w:rFonts w:ascii="Arial" w:hAnsi="Arial"/>
                <w:sz w:val="18"/>
                <w:lang w:eastAsia="x-none"/>
              </w:rPr>
            </w:pPr>
            <m:oMathPara>
              <m:oMath>
                <m:sSub>
                  <m:sSubPr>
                    <m:ctrlPr>
                      <w:rPr>
                        <w:rFonts w:ascii="Cambria Math" w:hAnsi="Cambria Math"/>
                        <w:i/>
                        <w:iCs/>
                        <w:sz w:val="18"/>
                        <w:lang w:eastAsia="x-none"/>
                      </w:rPr>
                    </m:ctrlPr>
                  </m:sSubPr>
                  <m:e>
                    <m:r>
                      <w:rPr>
                        <w:rFonts w:ascii="Cambria Math" w:hAnsi="Cambria Math"/>
                        <w:sz w:val="18"/>
                        <w:lang w:eastAsia="x-none"/>
                      </w:rPr>
                      <m:t>w</m:t>
                    </m:r>
                  </m:e>
                  <m:sub>
                    <m:r>
                      <w:rPr>
                        <w:rFonts w:ascii="Cambria Math" w:hAnsi="Cambria Math"/>
                        <w:sz w:val="18"/>
                        <w:lang w:eastAsia="x-none"/>
                      </w:rPr>
                      <m:t>m,n</m:t>
                    </m:r>
                  </m:sub>
                </m:sSub>
                <m:r>
                  <w:rPr>
                    <w:rFonts w:ascii="Cambria Math" w:hAnsi="Cambria Math"/>
                    <w:sz w:val="18"/>
                    <w:lang w:eastAsia="x-none"/>
                  </w:rPr>
                  <m:t>=</m:t>
                </m:r>
                <m:f>
                  <m:fPr>
                    <m:ctrlPr>
                      <w:rPr>
                        <w:rFonts w:ascii="Cambria Math" w:hAnsi="Cambria Math"/>
                        <w:i/>
                        <w:iCs/>
                        <w:sz w:val="18"/>
                        <w:lang w:eastAsia="x-none"/>
                      </w:rPr>
                    </m:ctrlPr>
                  </m:fPr>
                  <m:num>
                    <m:r>
                      <w:rPr>
                        <w:rFonts w:ascii="Cambria Math" w:hAnsi="Cambria Math"/>
                        <w:sz w:val="18"/>
                        <w:lang w:eastAsia="x-none"/>
                      </w:rPr>
                      <m:t>1</m:t>
                    </m:r>
                  </m:num>
                  <m:den>
                    <m:rad>
                      <m:radPr>
                        <m:degHide m:val="1"/>
                        <m:ctrlPr>
                          <w:rPr>
                            <w:rFonts w:ascii="Cambria Math" w:hAnsi="Cambria Math"/>
                            <w:i/>
                            <w:iCs/>
                            <w:sz w:val="18"/>
                            <w:lang w:eastAsia="x-none"/>
                          </w:rPr>
                        </m:ctrlPr>
                      </m:radPr>
                      <m:deg/>
                      <m:e>
                        <m:r>
                          <w:rPr>
                            <w:rFonts w:ascii="Cambria Math" w:hAnsi="Cambria Math"/>
                            <w:sz w:val="18"/>
                            <w:lang w:eastAsia="x-none"/>
                          </w:rPr>
                          <m:t>MN</m:t>
                        </m:r>
                      </m:e>
                    </m:rad>
                  </m:den>
                </m:f>
                <m:r>
                  <m:rPr>
                    <m:sty m:val="p"/>
                  </m:rPr>
                  <w:rPr>
                    <w:rFonts w:ascii="Cambria Math" w:hAnsi="Cambria Math"/>
                    <w:sz w:val="18"/>
                    <w:lang w:eastAsia="x-none"/>
                  </w:rPr>
                  <m:t>exp</m:t>
                </m:r>
                <m:d>
                  <m:dPr>
                    <m:ctrlPr>
                      <w:rPr>
                        <w:rFonts w:ascii="Cambria Math" w:hAnsi="Cambria Math"/>
                        <w:i/>
                        <w:iCs/>
                        <w:sz w:val="18"/>
                        <w:lang w:eastAsia="x-none"/>
                      </w:rPr>
                    </m:ctrlPr>
                  </m:dPr>
                  <m:e>
                    <m:r>
                      <w:rPr>
                        <w:rFonts w:ascii="Cambria Math" w:hAnsi="Cambria Math"/>
                        <w:sz w:val="18"/>
                        <w:lang w:eastAsia="x-none"/>
                      </w:rPr>
                      <m:t>j2π</m:t>
                    </m:r>
                    <m:d>
                      <m:dPr>
                        <m:ctrlPr>
                          <w:rPr>
                            <w:rFonts w:ascii="Cambria Math" w:hAnsi="Cambria Math"/>
                            <w:i/>
                            <w:iCs/>
                            <w:sz w:val="18"/>
                            <w:lang w:eastAsia="x-none"/>
                          </w:rPr>
                        </m:ctrlPr>
                      </m:dPr>
                      <m:e>
                        <m:d>
                          <m:dPr>
                            <m:ctrlPr>
                              <w:rPr>
                                <w:rFonts w:ascii="Cambria Math" w:hAnsi="Cambria Math"/>
                                <w:i/>
                                <w:iCs/>
                                <w:sz w:val="18"/>
                                <w:lang w:eastAsia="x-none"/>
                              </w:rPr>
                            </m:ctrlPr>
                          </m:dPr>
                          <m:e>
                            <m:r>
                              <w:rPr>
                                <w:rFonts w:ascii="Cambria Math" w:hAnsi="Cambria Math"/>
                                <w:sz w:val="18"/>
                                <w:lang w:eastAsia="x-none"/>
                              </w:rPr>
                              <m:t>m-1</m:t>
                            </m:r>
                          </m:e>
                        </m:d>
                        <m:f>
                          <m:fPr>
                            <m:ctrlPr>
                              <w:rPr>
                                <w:rFonts w:ascii="Cambria Math" w:hAnsi="Cambria Math"/>
                                <w:i/>
                                <w:iCs/>
                                <w:sz w:val="18"/>
                                <w:lang w:eastAsia="x-none"/>
                              </w:rPr>
                            </m:ctrlPr>
                          </m:fPr>
                          <m:num>
                            <m:sSub>
                              <m:sSubPr>
                                <m:ctrlPr>
                                  <w:rPr>
                                    <w:rFonts w:ascii="Cambria Math" w:hAnsi="Cambria Math"/>
                                    <w:i/>
                                    <w:iCs/>
                                    <w:sz w:val="18"/>
                                    <w:lang w:eastAsia="x-none"/>
                                  </w:rPr>
                                </m:ctrlPr>
                              </m:sSubPr>
                              <m:e>
                                <m:r>
                                  <w:rPr>
                                    <w:rFonts w:ascii="Cambria Math" w:hAnsi="Cambria Math"/>
                                    <w:sz w:val="18"/>
                                    <w:lang w:eastAsia="x-none"/>
                                  </w:rPr>
                                  <m:t>d</m:t>
                                </m:r>
                              </m:e>
                              <m:sub>
                                <m:r>
                                  <w:rPr>
                                    <w:rFonts w:ascii="Cambria Math" w:hAnsi="Cambria Math"/>
                                    <w:sz w:val="18"/>
                                    <w:lang w:eastAsia="x-none"/>
                                  </w:rPr>
                                  <m:t>v</m:t>
                                </m:r>
                              </m:sub>
                            </m:sSub>
                          </m:num>
                          <m:den>
                            <m:r>
                              <w:rPr>
                                <w:rFonts w:ascii="Cambria Math" w:hAnsi="Cambria Math"/>
                                <w:sz w:val="18"/>
                                <w:lang w:eastAsia="x-none"/>
                              </w:rPr>
                              <m:t>λ</m:t>
                            </m:r>
                          </m:den>
                        </m:f>
                        <m:r>
                          <m:rPr>
                            <m:sty m:val="p"/>
                          </m:rPr>
                          <w:rPr>
                            <w:rFonts w:ascii="Cambria Math" w:hAnsi="Cambria Math"/>
                            <w:sz w:val="18"/>
                            <w:lang w:eastAsia="x-none"/>
                          </w:rPr>
                          <m:t>sin</m:t>
                        </m:r>
                        <m:d>
                          <m:dPr>
                            <m:ctrlPr>
                              <w:rPr>
                                <w:rFonts w:ascii="Cambria Math" w:hAnsi="Cambria Math"/>
                                <w:i/>
                                <w:iCs/>
                                <w:sz w:val="18"/>
                                <w:lang w:eastAsia="x-none"/>
                              </w:rPr>
                            </m:ctrlPr>
                          </m:dPr>
                          <m:e>
                            <m:sSub>
                              <m:sSubPr>
                                <m:ctrlPr>
                                  <w:rPr>
                                    <w:rFonts w:ascii="Cambria Math" w:hAnsi="Cambria Math"/>
                                    <w:i/>
                                    <w:iCs/>
                                    <w:sz w:val="18"/>
                                    <w:lang w:eastAsia="x-none"/>
                                  </w:rPr>
                                </m:ctrlPr>
                              </m:sSubPr>
                              <m:e>
                                <m:r>
                                  <w:rPr>
                                    <w:rFonts w:ascii="Cambria Math" w:hAnsi="Cambria Math"/>
                                    <w:sz w:val="18"/>
                                    <w:lang w:eastAsia="x-none"/>
                                  </w:rPr>
                                  <m:t>θ</m:t>
                                </m:r>
                              </m:e>
                              <m:sub>
                                <m:r>
                                  <w:rPr>
                                    <w:rFonts w:ascii="Cambria Math" w:hAnsi="Cambria Math"/>
                                    <w:sz w:val="18"/>
                                    <w:lang w:eastAsia="x-none"/>
                                  </w:rPr>
                                  <m:t>etilt</m:t>
                                </m:r>
                              </m:sub>
                            </m:sSub>
                          </m:e>
                        </m:d>
                        <m:r>
                          <w:rPr>
                            <w:rFonts w:ascii="Cambria Math" w:hAnsi="Cambria Math"/>
                            <w:sz w:val="18"/>
                            <w:lang w:eastAsia="x-none"/>
                          </w:rPr>
                          <m:t>-</m:t>
                        </m:r>
                        <m:d>
                          <m:dPr>
                            <m:ctrlPr>
                              <w:rPr>
                                <w:rFonts w:ascii="Cambria Math" w:hAnsi="Cambria Math"/>
                                <w:i/>
                                <w:iCs/>
                                <w:sz w:val="18"/>
                                <w:lang w:eastAsia="x-none"/>
                              </w:rPr>
                            </m:ctrlPr>
                          </m:dPr>
                          <m:e>
                            <m:r>
                              <w:rPr>
                                <w:rFonts w:ascii="Cambria Math" w:hAnsi="Cambria Math"/>
                                <w:sz w:val="18"/>
                                <w:lang w:eastAsia="x-none"/>
                              </w:rPr>
                              <m:t>n-1</m:t>
                            </m:r>
                          </m:e>
                        </m:d>
                        <m:f>
                          <m:fPr>
                            <m:ctrlPr>
                              <w:rPr>
                                <w:rFonts w:ascii="Cambria Math" w:hAnsi="Cambria Math"/>
                                <w:i/>
                                <w:iCs/>
                                <w:sz w:val="18"/>
                                <w:lang w:eastAsia="x-none"/>
                              </w:rPr>
                            </m:ctrlPr>
                          </m:fPr>
                          <m:num>
                            <m:sSub>
                              <m:sSubPr>
                                <m:ctrlPr>
                                  <w:rPr>
                                    <w:rFonts w:ascii="Cambria Math" w:hAnsi="Cambria Math"/>
                                    <w:i/>
                                    <w:iCs/>
                                    <w:sz w:val="18"/>
                                    <w:lang w:eastAsia="x-none"/>
                                  </w:rPr>
                                </m:ctrlPr>
                              </m:sSubPr>
                              <m:e>
                                <m:r>
                                  <w:rPr>
                                    <w:rFonts w:ascii="Cambria Math" w:hAnsi="Cambria Math"/>
                                    <w:sz w:val="18"/>
                                    <w:lang w:eastAsia="x-none"/>
                                  </w:rPr>
                                  <m:t>d</m:t>
                                </m:r>
                              </m:e>
                              <m:sub>
                                <m:r>
                                  <w:rPr>
                                    <w:rFonts w:ascii="Cambria Math" w:hAnsi="Cambria Math"/>
                                    <w:sz w:val="18"/>
                                    <w:lang w:eastAsia="x-none"/>
                                  </w:rPr>
                                  <m:t>h</m:t>
                                </m:r>
                              </m:sub>
                            </m:sSub>
                          </m:num>
                          <m:den>
                            <m:r>
                              <w:rPr>
                                <w:rFonts w:ascii="Cambria Math" w:hAnsi="Cambria Math"/>
                                <w:sz w:val="18"/>
                                <w:lang w:eastAsia="x-none"/>
                              </w:rPr>
                              <m:t>λ</m:t>
                            </m:r>
                          </m:den>
                        </m:f>
                        <m:r>
                          <m:rPr>
                            <m:sty m:val="p"/>
                          </m:rPr>
                          <w:rPr>
                            <w:rFonts w:ascii="Cambria Math" w:hAnsi="Cambria Math"/>
                            <w:sz w:val="18"/>
                            <w:lang w:eastAsia="x-none"/>
                          </w:rPr>
                          <m:t>cos</m:t>
                        </m:r>
                        <m:d>
                          <m:dPr>
                            <m:ctrlPr>
                              <w:rPr>
                                <w:rFonts w:ascii="Cambria Math" w:hAnsi="Cambria Math"/>
                                <w:i/>
                                <w:iCs/>
                                <w:sz w:val="18"/>
                                <w:lang w:eastAsia="x-none"/>
                              </w:rPr>
                            </m:ctrlPr>
                          </m:dPr>
                          <m:e>
                            <m:sSub>
                              <m:sSubPr>
                                <m:ctrlPr>
                                  <w:rPr>
                                    <w:rFonts w:ascii="Cambria Math" w:hAnsi="Cambria Math"/>
                                    <w:i/>
                                    <w:iCs/>
                                    <w:sz w:val="18"/>
                                    <w:lang w:eastAsia="x-none"/>
                                  </w:rPr>
                                </m:ctrlPr>
                              </m:sSubPr>
                              <m:e>
                                <m:r>
                                  <w:rPr>
                                    <w:rFonts w:ascii="Cambria Math" w:hAnsi="Cambria Math"/>
                                    <w:sz w:val="18"/>
                                    <w:lang w:eastAsia="x-none"/>
                                  </w:rPr>
                                  <m:t>θ</m:t>
                                </m:r>
                              </m:e>
                              <m:sub>
                                <m:r>
                                  <w:rPr>
                                    <w:rFonts w:ascii="Cambria Math" w:hAnsi="Cambria Math"/>
                                    <w:sz w:val="18"/>
                                    <w:lang w:eastAsia="x-none"/>
                                  </w:rPr>
                                  <m:t>etilt</m:t>
                                </m:r>
                              </m:sub>
                            </m:sSub>
                          </m:e>
                        </m:d>
                        <m:r>
                          <m:rPr>
                            <m:sty m:val="p"/>
                          </m:rPr>
                          <w:rPr>
                            <w:rFonts w:ascii="Cambria Math" w:hAnsi="Cambria Math"/>
                            <w:sz w:val="18"/>
                            <w:lang w:eastAsia="x-none"/>
                          </w:rPr>
                          <m:t>sin</m:t>
                        </m:r>
                        <m:d>
                          <m:dPr>
                            <m:ctrlPr>
                              <w:rPr>
                                <w:rFonts w:ascii="Cambria Math" w:hAnsi="Cambria Math"/>
                                <w:i/>
                                <w:iCs/>
                                <w:sz w:val="18"/>
                                <w:lang w:eastAsia="x-none"/>
                              </w:rPr>
                            </m:ctrlPr>
                          </m:dPr>
                          <m:e>
                            <m:sSub>
                              <m:sSubPr>
                                <m:ctrlPr>
                                  <w:rPr>
                                    <w:rFonts w:ascii="Cambria Math" w:hAnsi="Cambria Math"/>
                                    <w:i/>
                                    <w:iCs/>
                                    <w:sz w:val="18"/>
                                    <w:lang w:eastAsia="x-none"/>
                                  </w:rPr>
                                </m:ctrlPr>
                              </m:sSubPr>
                              <m:e>
                                <m:r>
                                  <w:rPr>
                                    <w:rFonts w:ascii="Cambria Math" w:hAnsi="Cambria Math"/>
                                    <w:sz w:val="18"/>
                                    <w:lang w:eastAsia="x-none"/>
                                  </w:rPr>
                                  <m:t>φ</m:t>
                                </m:r>
                              </m:e>
                              <m:sub>
                                <m:r>
                                  <w:rPr>
                                    <w:rFonts w:ascii="Cambria Math" w:hAnsi="Cambria Math"/>
                                    <w:sz w:val="18"/>
                                    <w:lang w:eastAsia="x-none"/>
                                  </w:rPr>
                                  <m:t>escan</m:t>
                                </m:r>
                              </m:sub>
                            </m:sSub>
                          </m:e>
                        </m:d>
                      </m:e>
                    </m:d>
                  </m:e>
                </m:d>
              </m:oMath>
            </m:oMathPara>
          </w:p>
        </w:tc>
      </w:tr>
      <w:tr w:rsidR="00BF4091" w:rsidRPr="000C0827" w14:paraId="5E2ADE21" w14:textId="77777777" w:rsidTr="5C90053C">
        <w:trPr>
          <w:jc w:val="center"/>
        </w:trPr>
        <w:tc>
          <w:tcPr>
            <w:tcW w:w="2667" w:type="dxa"/>
          </w:tcPr>
          <w:p w14:paraId="4CA32950" w14:textId="29FC46EF" w:rsidR="00BF4091" w:rsidRDefault="00700D49" w:rsidP="00260544">
            <w:pPr>
              <w:keepNext/>
              <w:keepLines/>
              <w:spacing w:after="0"/>
              <w:jc w:val="center"/>
              <w:rPr>
                <w:rFonts w:ascii="Arial" w:hAnsi="Arial"/>
                <w:sz w:val="18"/>
                <w:lang w:eastAsia="x-none"/>
              </w:rPr>
            </w:pPr>
            <w:r>
              <w:rPr>
                <w:rFonts w:ascii="Arial" w:hAnsi="Arial"/>
                <w:sz w:val="18"/>
                <w:lang w:eastAsia="x-none"/>
              </w:rPr>
              <w:t>Composite array radiation pattern</w:t>
            </w:r>
          </w:p>
        </w:tc>
        <w:tc>
          <w:tcPr>
            <w:tcW w:w="6967" w:type="dxa"/>
            <w:shd w:val="clear" w:color="auto" w:fill="auto"/>
          </w:tcPr>
          <w:p w14:paraId="0CB62608" w14:textId="77777777" w:rsidR="00BF4091" w:rsidRPr="00700D49" w:rsidRDefault="00D354EB" w:rsidP="00260544">
            <w:pPr>
              <w:keepNext/>
              <w:keepLines/>
              <w:spacing w:after="0"/>
              <w:jc w:val="center"/>
              <w:rPr>
                <w:rFonts w:ascii="Arial" w:hAnsi="Arial"/>
                <w:iCs/>
                <w:sz w:val="18"/>
                <w:lang w:eastAsia="x-none"/>
              </w:rPr>
            </w:pPr>
            <m:oMathPara>
              <m:oMath>
                <m:sSub>
                  <m:sSubPr>
                    <m:ctrlPr>
                      <w:rPr>
                        <w:rFonts w:ascii="Cambria Math" w:hAnsi="Cambria Math"/>
                        <w:i/>
                        <w:iCs/>
                        <w:sz w:val="18"/>
                        <w:lang w:eastAsia="x-none"/>
                      </w:rPr>
                    </m:ctrlPr>
                  </m:sSubPr>
                  <m:e>
                    <m:r>
                      <w:rPr>
                        <w:rFonts w:ascii="Cambria Math" w:hAnsi="Cambria Math"/>
                        <w:sz w:val="18"/>
                        <w:lang w:eastAsia="x-none"/>
                      </w:rPr>
                      <m:t>A</m:t>
                    </m:r>
                  </m:e>
                  <m:sub>
                    <m:r>
                      <w:rPr>
                        <w:rFonts w:ascii="Cambria Math" w:hAnsi="Cambria Math"/>
                        <w:sz w:val="18"/>
                        <w:lang w:eastAsia="x-none"/>
                      </w:rPr>
                      <m:t>A</m:t>
                    </m:r>
                  </m:sub>
                </m:sSub>
                <m:d>
                  <m:dPr>
                    <m:ctrlPr>
                      <w:rPr>
                        <w:rFonts w:ascii="Cambria Math" w:hAnsi="Cambria Math"/>
                        <w:i/>
                        <w:iCs/>
                        <w:sz w:val="18"/>
                        <w:lang w:eastAsia="x-none"/>
                      </w:rPr>
                    </m:ctrlPr>
                  </m:dPr>
                  <m:e>
                    <m:r>
                      <w:rPr>
                        <w:rFonts w:ascii="Cambria Math" w:hAnsi="Cambria Math"/>
                        <w:sz w:val="18"/>
                        <w:lang w:eastAsia="x-none"/>
                      </w:rPr>
                      <m:t>θ,φ</m:t>
                    </m:r>
                  </m:e>
                </m:d>
                <m:r>
                  <w:rPr>
                    <w:rFonts w:ascii="Cambria Math" w:hAnsi="Cambria Math"/>
                    <w:sz w:val="18"/>
                    <w:lang w:eastAsia="x-none"/>
                  </w:rPr>
                  <m:t>=</m:t>
                </m:r>
                <m:sSub>
                  <m:sSubPr>
                    <m:ctrlPr>
                      <w:rPr>
                        <w:rFonts w:ascii="Cambria Math" w:hAnsi="Cambria Math"/>
                        <w:i/>
                        <w:iCs/>
                        <w:sz w:val="18"/>
                        <w:lang w:eastAsia="x-none"/>
                      </w:rPr>
                    </m:ctrlPr>
                  </m:sSubPr>
                  <m:e>
                    <m:r>
                      <w:rPr>
                        <w:rFonts w:ascii="Cambria Math" w:hAnsi="Cambria Math"/>
                        <w:sz w:val="18"/>
                        <w:lang w:eastAsia="x-none"/>
                      </w:rPr>
                      <m:t>A</m:t>
                    </m:r>
                  </m:e>
                  <m:sub>
                    <m:r>
                      <w:rPr>
                        <w:rFonts w:ascii="Cambria Math" w:hAnsi="Cambria Math"/>
                        <w:sz w:val="18"/>
                        <w:lang w:eastAsia="x-none"/>
                      </w:rPr>
                      <m:t>E</m:t>
                    </m:r>
                  </m:sub>
                </m:sSub>
                <m:d>
                  <m:dPr>
                    <m:ctrlPr>
                      <w:rPr>
                        <w:rFonts w:ascii="Cambria Math" w:hAnsi="Cambria Math"/>
                        <w:i/>
                        <w:iCs/>
                        <w:sz w:val="18"/>
                        <w:lang w:eastAsia="x-none"/>
                      </w:rPr>
                    </m:ctrlPr>
                  </m:dPr>
                  <m:e>
                    <m:r>
                      <w:rPr>
                        <w:rFonts w:ascii="Cambria Math" w:hAnsi="Cambria Math"/>
                        <w:sz w:val="18"/>
                        <w:lang w:eastAsia="x-none"/>
                      </w:rPr>
                      <m:t>θ,φ</m:t>
                    </m:r>
                  </m:e>
                </m:d>
                <m:r>
                  <w:rPr>
                    <w:rFonts w:ascii="Cambria Math" w:hAnsi="Cambria Math"/>
                    <w:sz w:val="18"/>
                    <w:lang w:eastAsia="x-none"/>
                  </w:rPr>
                  <m:t>+10</m:t>
                </m:r>
                <m:sSub>
                  <m:sSubPr>
                    <m:ctrlPr>
                      <w:rPr>
                        <w:rFonts w:ascii="Cambria Math" w:hAnsi="Cambria Math"/>
                        <w:i/>
                        <w:iCs/>
                        <w:sz w:val="18"/>
                        <w:lang w:eastAsia="x-none"/>
                      </w:rPr>
                    </m:ctrlPr>
                  </m:sSubPr>
                  <m:e>
                    <m:r>
                      <m:rPr>
                        <m:sty m:val="p"/>
                      </m:rPr>
                      <w:rPr>
                        <w:rFonts w:ascii="Cambria Math" w:hAnsi="Cambria Math"/>
                        <w:sz w:val="18"/>
                        <w:lang w:eastAsia="x-none"/>
                      </w:rPr>
                      <m:t>log</m:t>
                    </m:r>
                  </m:e>
                  <m:sub>
                    <m:r>
                      <m:rPr>
                        <m:sty m:val="p"/>
                      </m:rPr>
                      <w:rPr>
                        <w:rFonts w:ascii="Cambria Math" w:hAnsi="Cambria Math"/>
                        <w:sz w:val="18"/>
                        <w:lang w:eastAsia="x-none"/>
                      </w:rPr>
                      <m:t>10</m:t>
                    </m:r>
                  </m:sub>
                </m:sSub>
                <m:d>
                  <m:dPr>
                    <m:ctrlPr>
                      <w:rPr>
                        <w:rFonts w:ascii="Cambria Math" w:hAnsi="Cambria Math"/>
                        <w:i/>
                        <w:iCs/>
                        <w:sz w:val="18"/>
                        <w:lang w:eastAsia="x-none"/>
                      </w:rPr>
                    </m:ctrlPr>
                  </m:dPr>
                  <m:e>
                    <m:sSup>
                      <m:sSupPr>
                        <m:ctrlPr>
                          <w:rPr>
                            <w:rFonts w:ascii="Cambria Math" w:hAnsi="Cambria Math"/>
                            <w:i/>
                            <w:iCs/>
                            <w:sz w:val="18"/>
                            <w:lang w:eastAsia="x-none"/>
                          </w:rPr>
                        </m:ctrlPr>
                      </m:sSupPr>
                      <m:e>
                        <m:d>
                          <m:dPr>
                            <m:begChr m:val="|"/>
                            <m:endChr m:val="|"/>
                            <m:ctrlPr>
                              <w:rPr>
                                <w:rFonts w:ascii="Cambria Math" w:hAnsi="Cambria Math"/>
                                <w:i/>
                                <w:iCs/>
                                <w:sz w:val="18"/>
                                <w:lang w:eastAsia="x-none"/>
                              </w:rPr>
                            </m:ctrlPr>
                          </m:dPr>
                          <m:e>
                            <m:nary>
                              <m:naryPr>
                                <m:chr m:val="∑"/>
                                <m:limLoc m:val="undOvr"/>
                                <m:ctrlPr>
                                  <w:rPr>
                                    <w:rFonts w:ascii="Cambria Math" w:hAnsi="Cambria Math"/>
                                    <w:i/>
                                    <w:iCs/>
                                    <w:sz w:val="18"/>
                                    <w:lang w:eastAsia="x-none"/>
                                  </w:rPr>
                                </m:ctrlPr>
                              </m:naryPr>
                              <m:sub>
                                <m:r>
                                  <w:rPr>
                                    <w:rFonts w:ascii="Cambria Math" w:hAnsi="Cambria Math"/>
                                    <w:sz w:val="18"/>
                                    <w:lang w:eastAsia="x-none"/>
                                  </w:rPr>
                                  <m:t>m=1</m:t>
                                </m:r>
                              </m:sub>
                              <m:sup>
                                <m:r>
                                  <w:rPr>
                                    <w:rFonts w:ascii="Cambria Math" w:hAnsi="Cambria Math"/>
                                    <w:sz w:val="18"/>
                                    <w:lang w:eastAsia="x-none"/>
                                  </w:rPr>
                                  <m:t>M</m:t>
                                </m:r>
                              </m:sup>
                              <m:e>
                                <m:nary>
                                  <m:naryPr>
                                    <m:chr m:val="∑"/>
                                    <m:limLoc m:val="undOvr"/>
                                    <m:ctrlPr>
                                      <w:rPr>
                                        <w:rFonts w:ascii="Cambria Math" w:hAnsi="Cambria Math"/>
                                        <w:i/>
                                        <w:iCs/>
                                        <w:sz w:val="18"/>
                                        <w:lang w:eastAsia="x-none"/>
                                      </w:rPr>
                                    </m:ctrlPr>
                                  </m:naryPr>
                                  <m:sub>
                                    <m:r>
                                      <w:rPr>
                                        <w:rFonts w:ascii="Cambria Math" w:hAnsi="Cambria Math"/>
                                        <w:sz w:val="18"/>
                                        <w:lang w:eastAsia="x-none"/>
                                      </w:rPr>
                                      <m:t>n=1</m:t>
                                    </m:r>
                                  </m:sub>
                                  <m:sup>
                                    <m:r>
                                      <w:rPr>
                                        <w:rFonts w:ascii="Cambria Math" w:hAnsi="Cambria Math"/>
                                        <w:sz w:val="18"/>
                                        <w:lang w:eastAsia="x-none"/>
                                      </w:rPr>
                                      <m:t>N</m:t>
                                    </m:r>
                                  </m:sup>
                                  <m:e>
                                    <m:sSub>
                                      <m:sSubPr>
                                        <m:ctrlPr>
                                          <w:rPr>
                                            <w:rFonts w:ascii="Cambria Math" w:hAnsi="Cambria Math"/>
                                            <w:i/>
                                            <w:iCs/>
                                            <w:sz w:val="18"/>
                                            <w:lang w:eastAsia="x-none"/>
                                          </w:rPr>
                                        </m:ctrlPr>
                                      </m:sSubPr>
                                      <m:e>
                                        <m:r>
                                          <w:rPr>
                                            <w:rFonts w:ascii="Cambria Math" w:hAnsi="Cambria Math"/>
                                            <w:sz w:val="18"/>
                                            <w:lang w:eastAsia="x-none"/>
                                          </w:rPr>
                                          <m:t>w</m:t>
                                        </m:r>
                                      </m:e>
                                      <m:sub>
                                        <m:r>
                                          <w:rPr>
                                            <w:rFonts w:ascii="Cambria Math" w:hAnsi="Cambria Math"/>
                                            <w:sz w:val="18"/>
                                            <w:lang w:eastAsia="x-none"/>
                                          </w:rPr>
                                          <m:t>m,n</m:t>
                                        </m:r>
                                      </m:sub>
                                    </m:sSub>
                                    <m:sSub>
                                      <m:sSubPr>
                                        <m:ctrlPr>
                                          <w:rPr>
                                            <w:rFonts w:ascii="Cambria Math" w:hAnsi="Cambria Math"/>
                                            <w:i/>
                                            <w:iCs/>
                                            <w:sz w:val="18"/>
                                            <w:lang w:eastAsia="x-none"/>
                                          </w:rPr>
                                        </m:ctrlPr>
                                      </m:sSubPr>
                                      <m:e>
                                        <m:r>
                                          <w:rPr>
                                            <w:rFonts w:ascii="Cambria Math" w:hAnsi="Cambria Math"/>
                                            <w:sz w:val="18"/>
                                            <w:lang w:eastAsia="x-none"/>
                                          </w:rPr>
                                          <m:t>v</m:t>
                                        </m:r>
                                      </m:e>
                                      <m:sub>
                                        <m:r>
                                          <w:rPr>
                                            <w:rFonts w:ascii="Cambria Math" w:hAnsi="Cambria Math"/>
                                            <w:sz w:val="18"/>
                                            <w:lang w:eastAsia="x-none"/>
                                          </w:rPr>
                                          <m:t>m,n</m:t>
                                        </m:r>
                                      </m:sub>
                                    </m:sSub>
                                  </m:e>
                                </m:nary>
                              </m:e>
                            </m:nary>
                          </m:e>
                        </m:d>
                      </m:e>
                      <m:sup>
                        <m:r>
                          <w:rPr>
                            <w:rFonts w:ascii="Cambria Math" w:hAnsi="Cambria Math"/>
                            <w:sz w:val="18"/>
                            <w:lang w:eastAsia="x-none"/>
                          </w:rPr>
                          <m:t>2</m:t>
                        </m:r>
                      </m:sup>
                    </m:sSup>
                  </m:e>
                </m:d>
              </m:oMath>
            </m:oMathPara>
          </w:p>
          <w:p w14:paraId="11ECED7D" w14:textId="77777777" w:rsidR="00700D49" w:rsidRDefault="00700D49" w:rsidP="00260544">
            <w:pPr>
              <w:keepNext/>
              <w:keepLines/>
              <w:spacing w:after="0"/>
              <w:jc w:val="center"/>
              <w:rPr>
                <w:rFonts w:ascii="Arial" w:hAnsi="Arial"/>
                <w:iCs/>
                <w:sz w:val="18"/>
                <w:lang w:eastAsia="x-none"/>
              </w:rPr>
            </w:pPr>
            <w:r>
              <w:rPr>
                <w:rFonts w:ascii="Arial" w:hAnsi="Arial"/>
                <w:iCs/>
                <w:sz w:val="18"/>
                <w:lang w:eastAsia="x-none"/>
              </w:rPr>
              <w:t>, where</w:t>
            </w:r>
          </w:p>
          <w:p w14:paraId="2A74CEB6" w14:textId="60F1E152" w:rsidR="00700D49" w:rsidRPr="00BF4091" w:rsidRDefault="00D354EB" w:rsidP="5C90053C">
            <w:pPr>
              <w:keepNext/>
              <w:keepLines/>
              <w:spacing w:after="0"/>
              <w:jc w:val="center"/>
              <w:rPr>
                <w:rFonts w:ascii="Arial" w:hAnsi="Arial"/>
                <w:sz w:val="18"/>
                <w:szCs w:val="18"/>
                <w:lang w:eastAsia="x-none"/>
              </w:rPr>
            </w:pPr>
            <m:oMathPara>
              <m:oMath>
                <m:sSub>
                  <m:sSubPr>
                    <m:ctrlPr>
                      <w:rPr>
                        <w:rFonts w:ascii="Cambria Math" w:hAnsi="Cambria Math"/>
                        <w:i/>
                        <w:iCs/>
                        <w:sz w:val="18"/>
                        <w:lang w:eastAsia="x-none"/>
                      </w:rPr>
                    </m:ctrlPr>
                  </m:sSubPr>
                  <m:e>
                    <m:r>
                      <w:rPr>
                        <w:rFonts w:ascii="Cambria Math" w:hAnsi="Cambria Math"/>
                        <w:sz w:val="18"/>
                        <w:lang w:eastAsia="x-none"/>
                      </w:rPr>
                      <m:t>v</m:t>
                    </m:r>
                  </m:e>
                  <m:sub>
                    <m:r>
                      <w:rPr>
                        <w:rFonts w:ascii="Cambria Math" w:hAnsi="Cambria Math"/>
                        <w:sz w:val="18"/>
                        <w:lang w:eastAsia="x-none"/>
                      </w:rPr>
                      <m:t>m,n</m:t>
                    </m:r>
                  </m:sub>
                </m:sSub>
                <m:r>
                  <w:rPr>
                    <w:rFonts w:ascii="Cambria Math" w:hAnsi="Cambria Math"/>
                    <w:sz w:val="18"/>
                    <w:lang w:eastAsia="x-none"/>
                  </w:rPr>
                  <m:t>=</m:t>
                </m:r>
                <m:r>
                  <m:rPr>
                    <m:sty m:val="p"/>
                  </m:rPr>
                  <w:rPr>
                    <w:rFonts w:ascii="Cambria Math" w:hAnsi="Cambria Math"/>
                    <w:sz w:val="18"/>
                    <w:lang w:eastAsia="x-none"/>
                  </w:rPr>
                  <m:t>exp</m:t>
                </m:r>
                <m:d>
                  <m:dPr>
                    <m:ctrlPr>
                      <w:rPr>
                        <w:rFonts w:ascii="Cambria Math" w:hAnsi="Cambria Math"/>
                        <w:i/>
                        <w:iCs/>
                        <w:sz w:val="18"/>
                        <w:lang w:eastAsia="x-none"/>
                      </w:rPr>
                    </m:ctrlPr>
                  </m:dPr>
                  <m:e>
                    <m:r>
                      <w:rPr>
                        <w:rFonts w:ascii="Cambria Math" w:hAnsi="Cambria Math"/>
                        <w:sz w:val="18"/>
                        <w:lang w:eastAsia="x-none"/>
                      </w:rPr>
                      <m:t>j2π</m:t>
                    </m:r>
                    <m:d>
                      <m:dPr>
                        <m:ctrlPr>
                          <w:rPr>
                            <w:rFonts w:ascii="Cambria Math" w:hAnsi="Cambria Math"/>
                            <w:i/>
                            <w:iCs/>
                            <w:sz w:val="18"/>
                            <w:lang w:eastAsia="x-none"/>
                          </w:rPr>
                        </m:ctrlPr>
                      </m:dPr>
                      <m:e>
                        <m:d>
                          <m:dPr>
                            <m:ctrlPr>
                              <w:rPr>
                                <w:rFonts w:ascii="Cambria Math" w:hAnsi="Cambria Math"/>
                                <w:i/>
                                <w:iCs/>
                                <w:sz w:val="18"/>
                                <w:lang w:eastAsia="x-none"/>
                              </w:rPr>
                            </m:ctrlPr>
                          </m:dPr>
                          <m:e>
                            <m:r>
                              <w:rPr>
                                <w:rFonts w:ascii="Cambria Math" w:hAnsi="Cambria Math"/>
                                <w:sz w:val="18"/>
                                <w:lang w:eastAsia="x-none"/>
                              </w:rPr>
                              <m:t>m-1</m:t>
                            </m:r>
                          </m:e>
                        </m:d>
                        <m:f>
                          <m:fPr>
                            <m:ctrlPr>
                              <w:rPr>
                                <w:rFonts w:ascii="Cambria Math" w:hAnsi="Cambria Math"/>
                                <w:i/>
                                <w:iCs/>
                                <w:sz w:val="18"/>
                                <w:lang w:eastAsia="x-none"/>
                              </w:rPr>
                            </m:ctrlPr>
                          </m:fPr>
                          <m:num>
                            <m:sSub>
                              <m:sSubPr>
                                <m:ctrlPr>
                                  <w:rPr>
                                    <w:rFonts w:ascii="Cambria Math" w:hAnsi="Cambria Math"/>
                                    <w:i/>
                                    <w:iCs/>
                                    <w:sz w:val="18"/>
                                    <w:lang w:eastAsia="x-none"/>
                                  </w:rPr>
                                </m:ctrlPr>
                              </m:sSubPr>
                              <m:e>
                                <m:r>
                                  <w:rPr>
                                    <w:rFonts w:ascii="Cambria Math" w:hAnsi="Cambria Math"/>
                                    <w:sz w:val="18"/>
                                    <w:lang w:eastAsia="x-none"/>
                                  </w:rPr>
                                  <m:t>d</m:t>
                                </m:r>
                              </m:e>
                              <m:sub>
                                <m:r>
                                  <w:rPr>
                                    <w:rFonts w:ascii="Cambria Math" w:hAnsi="Cambria Math"/>
                                    <w:sz w:val="18"/>
                                    <w:lang w:eastAsia="x-none"/>
                                  </w:rPr>
                                  <m:t>v</m:t>
                                </m:r>
                              </m:sub>
                            </m:sSub>
                          </m:num>
                          <m:den>
                            <m:r>
                              <w:rPr>
                                <w:rFonts w:ascii="Cambria Math" w:hAnsi="Cambria Math"/>
                                <w:sz w:val="18"/>
                                <w:lang w:eastAsia="x-none"/>
                              </w:rPr>
                              <m:t>λ</m:t>
                            </m:r>
                          </m:den>
                        </m:f>
                        <m:r>
                          <m:rPr>
                            <m:sty m:val="p"/>
                          </m:rPr>
                          <w:rPr>
                            <w:rFonts w:ascii="Cambria Math" w:hAnsi="Cambria Math"/>
                            <w:sz w:val="18"/>
                            <w:lang w:eastAsia="x-none"/>
                          </w:rPr>
                          <m:t>cos</m:t>
                        </m:r>
                        <m:d>
                          <m:dPr>
                            <m:ctrlPr>
                              <w:rPr>
                                <w:rFonts w:ascii="Cambria Math" w:hAnsi="Cambria Math"/>
                                <w:i/>
                                <w:iCs/>
                                <w:sz w:val="18"/>
                                <w:lang w:eastAsia="x-none"/>
                              </w:rPr>
                            </m:ctrlPr>
                          </m:dPr>
                          <m:e>
                            <m:r>
                              <w:rPr>
                                <w:rFonts w:ascii="Cambria Math" w:hAnsi="Cambria Math"/>
                                <w:sz w:val="18"/>
                                <w:lang w:eastAsia="x-none"/>
                              </w:rPr>
                              <m:t>θ</m:t>
                            </m:r>
                          </m:e>
                        </m:d>
                        <m:r>
                          <w:rPr>
                            <w:rFonts w:ascii="Cambria Math" w:hAnsi="Cambria Math"/>
                            <w:sz w:val="18"/>
                            <w:lang w:eastAsia="x-none"/>
                          </w:rPr>
                          <m:t>+</m:t>
                        </m:r>
                        <m:d>
                          <m:dPr>
                            <m:ctrlPr>
                              <w:rPr>
                                <w:rFonts w:ascii="Cambria Math" w:hAnsi="Cambria Math"/>
                                <w:i/>
                                <w:iCs/>
                                <w:sz w:val="18"/>
                                <w:lang w:eastAsia="x-none"/>
                              </w:rPr>
                            </m:ctrlPr>
                          </m:dPr>
                          <m:e>
                            <m:r>
                              <w:rPr>
                                <w:rFonts w:ascii="Cambria Math" w:hAnsi="Cambria Math"/>
                                <w:sz w:val="18"/>
                                <w:lang w:eastAsia="x-none"/>
                              </w:rPr>
                              <m:t>n-1</m:t>
                            </m:r>
                          </m:e>
                        </m:d>
                        <m:f>
                          <m:fPr>
                            <m:ctrlPr>
                              <w:rPr>
                                <w:rFonts w:ascii="Cambria Math" w:hAnsi="Cambria Math"/>
                                <w:i/>
                                <w:iCs/>
                                <w:sz w:val="18"/>
                                <w:lang w:eastAsia="x-none"/>
                              </w:rPr>
                            </m:ctrlPr>
                          </m:fPr>
                          <m:num>
                            <m:sSub>
                              <m:sSubPr>
                                <m:ctrlPr>
                                  <w:rPr>
                                    <w:rFonts w:ascii="Cambria Math" w:hAnsi="Cambria Math"/>
                                    <w:i/>
                                    <w:iCs/>
                                    <w:sz w:val="18"/>
                                    <w:lang w:eastAsia="x-none"/>
                                  </w:rPr>
                                </m:ctrlPr>
                              </m:sSubPr>
                              <m:e>
                                <m:r>
                                  <w:rPr>
                                    <w:rFonts w:ascii="Cambria Math" w:hAnsi="Cambria Math"/>
                                    <w:sz w:val="18"/>
                                    <w:lang w:eastAsia="x-none"/>
                                  </w:rPr>
                                  <m:t>d</m:t>
                                </m:r>
                              </m:e>
                              <m:sub>
                                <m:r>
                                  <w:rPr>
                                    <w:rFonts w:ascii="Cambria Math" w:hAnsi="Cambria Math"/>
                                    <w:sz w:val="18"/>
                                    <w:lang w:eastAsia="x-none"/>
                                  </w:rPr>
                                  <m:t>h</m:t>
                                </m:r>
                              </m:sub>
                            </m:sSub>
                          </m:num>
                          <m:den>
                            <m:r>
                              <w:rPr>
                                <w:rFonts w:ascii="Cambria Math" w:hAnsi="Cambria Math"/>
                                <w:sz w:val="18"/>
                                <w:lang w:eastAsia="x-none"/>
                              </w:rPr>
                              <m:t>λ</m:t>
                            </m:r>
                          </m:den>
                        </m:f>
                        <m:r>
                          <m:rPr>
                            <m:sty m:val="p"/>
                          </m:rPr>
                          <w:rPr>
                            <w:rFonts w:ascii="Cambria Math" w:hAnsi="Cambria Math"/>
                            <w:sz w:val="18"/>
                            <w:lang w:eastAsia="x-none"/>
                          </w:rPr>
                          <m:t>sin</m:t>
                        </m:r>
                        <m:d>
                          <m:dPr>
                            <m:ctrlPr>
                              <w:rPr>
                                <w:rFonts w:ascii="Cambria Math" w:hAnsi="Cambria Math"/>
                                <w:i/>
                                <w:iCs/>
                                <w:sz w:val="18"/>
                                <w:lang w:eastAsia="x-none"/>
                              </w:rPr>
                            </m:ctrlPr>
                          </m:dPr>
                          <m:e>
                            <m:r>
                              <w:rPr>
                                <w:rFonts w:ascii="Cambria Math" w:hAnsi="Cambria Math"/>
                                <w:sz w:val="18"/>
                                <w:lang w:eastAsia="x-none"/>
                              </w:rPr>
                              <m:t>θ</m:t>
                            </m:r>
                          </m:e>
                        </m:d>
                        <m:r>
                          <m:rPr>
                            <m:sty m:val="p"/>
                          </m:rPr>
                          <w:rPr>
                            <w:rFonts w:ascii="Cambria Math" w:hAnsi="Cambria Math"/>
                            <w:sz w:val="18"/>
                            <w:lang w:eastAsia="x-none"/>
                          </w:rPr>
                          <m:t>sin</m:t>
                        </m:r>
                        <m:d>
                          <m:dPr>
                            <m:ctrlPr>
                              <w:rPr>
                                <w:rFonts w:ascii="Cambria Math" w:hAnsi="Cambria Math"/>
                                <w:i/>
                                <w:iCs/>
                                <w:sz w:val="18"/>
                                <w:lang w:eastAsia="x-none"/>
                              </w:rPr>
                            </m:ctrlPr>
                          </m:dPr>
                          <m:e>
                            <m:r>
                              <w:rPr>
                                <w:rFonts w:ascii="Cambria Math" w:hAnsi="Cambria Math"/>
                                <w:sz w:val="18"/>
                                <w:lang w:eastAsia="x-none"/>
                              </w:rPr>
                              <m:t>φ</m:t>
                            </m:r>
                          </m:e>
                        </m:d>
                      </m:e>
                    </m:d>
                  </m:e>
                </m:d>
              </m:oMath>
            </m:oMathPara>
          </w:p>
        </w:tc>
      </w:tr>
    </w:tbl>
    <w:p w14:paraId="24DE5788" w14:textId="77777777" w:rsidR="003951B3" w:rsidRDefault="003951B3" w:rsidP="0062745C">
      <w:pPr>
        <w:pStyle w:val="BodyText"/>
      </w:pPr>
    </w:p>
    <w:p w14:paraId="3A71CE4D" w14:textId="6323B653" w:rsidR="00E47228" w:rsidRDefault="0064783C" w:rsidP="0062745C">
      <w:pPr>
        <w:pStyle w:val="BodyText"/>
      </w:pPr>
      <w:r>
        <w:t>The model support</w:t>
      </w:r>
      <w:r w:rsidR="00D717CB">
        <w:t>s</w:t>
      </w:r>
      <w:r>
        <w:t xml:space="preserve"> single element </w:t>
      </w:r>
      <w:r w:rsidR="00930F15">
        <w:t>array antenna geometries</w:t>
      </w:r>
      <w:r w:rsidR="00531873">
        <w:t xml:space="preserve"> and is </w:t>
      </w:r>
      <w:r w:rsidR="005A7939">
        <w:t xml:space="preserve">applicable </w:t>
      </w:r>
      <w:r w:rsidR="00531873">
        <w:t>for base station</w:t>
      </w:r>
      <w:r w:rsidR="005A7939">
        <w:t>s</w:t>
      </w:r>
      <w:r w:rsidR="00531873">
        <w:t xml:space="preserve"> using such</w:t>
      </w:r>
      <w:r w:rsidR="004A5589">
        <w:t xml:space="preserve"> </w:t>
      </w:r>
      <w:r w:rsidR="005A7939">
        <w:t xml:space="preserve">an </w:t>
      </w:r>
      <w:r w:rsidR="004A5589">
        <w:t xml:space="preserve">antenna array. </w:t>
      </w:r>
      <w:r w:rsidR="00D96F96" w:rsidRPr="00D96F96">
        <w:t>With correct selection of parameters, the model accurately produces radiation patterns with unitary total gain integration</w:t>
      </w:r>
      <w:r w:rsidR="00D96F96">
        <w:t>.</w:t>
      </w:r>
      <w:r w:rsidR="009D5C8D">
        <w:t xml:space="preserve"> </w:t>
      </w:r>
    </w:p>
    <w:p w14:paraId="61CF7987" w14:textId="123B734E" w:rsidR="00170FE3" w:rsidRDefault="00CE2044" w:rsidP="0062745C">
      <w:pPr>
        <w:pStyle w:val="BodyText"/>
      </w:pPr>
      <w:r>
        <w:t xml:space="preserve">However, since the </w:t>
      </w:r>
      <w:r w:rsidR="00A758A8">
        <w:t xml:space="preserve">introduction </w:t>
      </w:r>
      <w:r>
        <w:t xml:space="preserve">of </w:t>
      </w:r>
      <w:r w:rsidR="00FC1CE5">
        <w:t xml:space="preserve">AAS </w:t>
      </w:r>
      <w:r>
        <w:t>base station</w:t>
      </w:r>
      <w:r w:rsidR="000A03E0">
        <w:t>s</w:t>
      </w:r>
      <w:r w:rsidR="00127DDE">
        <w:t xml:space="preserve"> </w:t>
      </w:r>
      <w:r w:rsidR="00A758A8">
        <w:t xml:space="preserve">the array antenna design has </w:t>
      </w:r>
      <w:r w:rsidR="00127DDE">
        <w:t xml:space="preserve">evolved </w:t>
      </w:r>
      <w:r w:rsidR="00A758A8">
        <w:t xml:space="preserve">from using single element geometries to </w:t>
      </w:r>
      <w:r w:rsidR="00AD5FC8">
        <w:t xml:space="preserve">also </w:t>
      </w:r>
      <w:r w:rsidR="00503846">
        <w:t xml:space="preserve">allow </w:t>
      </w:r>
      <w:r w:rsidR="00A758A8">
        <w:t>geometries using sub-arrays.</w:t>
      </w:r>
      <w:r w:rsidR="005E3BA3">
        <w:t xml:space="preserve"> </w:t>
      </w:r>
      <w:proofErr w:type="gramStart"/>
      <w:r w:rsidR="00AD5FC8">
        <w:t>In order to</w:t>
      </w:r>
      <w:proofErr w:type="gramEnd"/>
      <w:r w:rsidR="00AD5FC8">
        <w:t xml:space="preserve"> reflect this in</w:t>
      </w:r>
      <w:r w:rsidR="005E3BA3">
        <w:t xml:space="preserve"> coexistence and sharing studies</w:t>
      </w:r>
      <w:r w:rsidR="007F6529">
        <w:t>, there is a need to consider a</w:t>
      </w:r>
      <w:r w:rsidR="00412952">
        <w:t>n</w:t>
      </w:r>
      <w:r w:rsidR="007F6529">
        <w:t xml:space="preserve"> extension to the </w:t>
      </w:r>
      <w:r w:rsidR="00412952">
        <w:t xml:space="preserve">array antenna model. </w:t>
      </w:r>
    </w:p>
    <w:p w14:paraId="248351DF" w14:textId="538A5354" w:rsidR="00E552B6" w:rsidRDefault="009053C2" w:rsidP="0062745C">
      <w:pPr>
        <w:pStyle w:val="BodyText"/>
      </w:pPr>
      <w:r>
        <w:t xml:space="preserve">In Figure 2-1, an example of array antenna geometries </w:t>
      </w:r>
      <w:r w:rsidR="00DC3FA3">
        <w:t xml:space="preserve">(A, B, C) </w:t>
      </w:r>
      <w:r w:rsidR="0052662F">
        <w:t xml:space="preserve">is visualized together with the current single element base line. </w:t>
      </w:r>
    </w:p>
    <w:p w14:paraId="5D7843E9" w14:textId="0C7314FE" w:rsidR="0052662F" w:rsidRDefault="00227C9F" w:rsidP="006415EA">
      <w:pPr>
        <w:pStyle w:val="BodyText"/>
        <w:jc w:val="center"/>
      </w:pPr>
      <w:r w:rsidRPr="00227C9F">
        <w:rPr>
          <w:noProof/>
        </w:rPr>
        <w:drawing>
          <wp:inline distT="0" distB="0" distL="0" distR="0" wp14:anchorId="222F1119" wp14:editId="32576285">
            <wp:extent cx="6498709" cy="2771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528479" cy="2784472"/>
                    </a:xfrm>
                    <a:prstGeom prst="rect">
                      <a:avLst/>
                    </a:prstGeom>
                    <a:noFill/>
                    <a:ln>
                      <a:noFill/>
                    </a:ln>
                  </pic:spPr>
                </pic:pic>
              </a:graphicData>
            </a:graphic>
          </wp:inline>
        </w:drawing>
      </w:r>
    </w:p>
    <w:p w14:paraId="3F43D563" w14:textId="6EE568C7" w:rsidR="0052662F" w:rsidRDefault="0052662F" w:rsidP="0052662F">
      <w:pPr>
        <w:keepLines/>
        <w:spacing w:after="240"/>
        <w:jc w:val="center"/>
        <w:outlineLvl w:val="0"/>
        <w:rPr>
          <w:rFonts w:ascii="Arial" w:hAnsi="Arial"/>
          <w:b/>
          <w:lang w:eastAsia="x-none"/>
        </w:rPr>
      </w:pPr>
      <w:r>
        <w:rPr>
          <w:rFonts w:ascii="Arial" w:hAnsi="Arial"/>
          <w:b/>
          <w:lang w:eastAsia="x-none"/>
        </w:rPr>
        <w:t>Figure 2</w:t>
      </w:r>
      <w:r w:rsidRPr="009D1119">
        <w:rPr>
          <w:rFonts w:ascii="Arial" w:hAnsi="Arial"/>
          <w:b/>
          <w:lang w:eastAsia="x-none"/>
        </w:rPr>
        <w:t>-1:</w:t>
      </w:r>
      <w:r>
        <w:rPr>
          <w:rFonts w:ascii="Arial" w:hAnsi="Arial"/>
          <w:b/>
          <w:lang w:eastAsia="x-none"/>
        </w:rPr>
        <w:t xml:space="preserve"> Base station array antenna geometries</w:t>
      </w:r>
    </w:p>
    <w:p w14:paraId="2ADEC4B8" w14:textId="0DC33ADA" w:rsidR="001271CA" w:rsidRDefault="001271CA" w:rsidP="001271CA">
      <w:pPr>
        <w:pStyle w:val="BodyText"/>
      </w:pPr>
      <w:r>
        <w:lastRenderedPageBreak/>
        <w:t xml:space="preserve">When co-existence is evaluated in RAN4, the focus is on the main beam pointing towards the UE, but </w:t>
      </w:r>
      <w:r w:rsidR="00F72BE3">
        <w:t xml:space="preserve">for other </w:t>
      </w:r>
      <w:r w:rsidR="009460AE">
        <w:t xml:space="preserve">compatibility scenarios, e.g. with other services, </w:t>
      </w:r>
      <w:r>
        <w:t>the focus is not</w:t>
      </w:r>
      <w:r w:rsidR="009460AE">
        <w:t xml:space="preserve"> necessarily </w:t>
      </w:r>
      <w:r w:rsidR="005461D3">
        <w:t>just the</w:t>
      </w:r>
      <w:r>
        <w:t xml:space="preserve"> main beam. </w:t>
      </w:r>
      <w:r w:rsidR="009460AE">
        <w:t>S</w:t>
      </w:r>
      <w:r>
        <w:t xml:space="preserve">patial regions outside the main beam </w:t>
      </w:r>
      <w:r w:rsidR="009460AE">
        <w:t xml:space="preserve">may also </w:t>
      </w:r>
      <w:r w:rsidR="00503846">
        <w:t xml:space="preserve">be </w:t>
      </w:r>
      <w:r w:rsidR="009460AE">
        <w:t xml:space="preserve">highly relevant. </w:t>
      </w:r>
      <w:r>
        <w:t>Since the sub-array topology will affect the radiating characteristics in the sidelobe region, the model needs to be extended to provide the ability to model the sidelobe region characteristics correctly with reasonable complexity.</w:t>
      </w:r>
    </w:p>
    <w:p w14:paraId="7A0C6CFF" w14:textId="2CA21657" w:rsidR="00DC7C48" w:rsidRDefault="001648DE" w:rsidP="0062745C">
      <w:pPr>
        <w:pStyle w:val="BodyText"/>
      </w:pPr>
      <w:r>
        <w:t xml:space="preserve">A sub-array is a radiating element </w:t>
      </w:r>
      <w:r w:rsidR="00350310">
        <w:t xml:space="preserve">created by combining multiple </w:t>
      </w:r>
      <w:r w:rsidR="009D2E53">
        <w:t>ind</w:t>
      </w:r>
      <w:r w:rsidR="00892D02">
        <w:t xml:space="preserve">ividual single Gaussian </w:t>
      </w:r>
      <w:r w:rsidR="00350310">
        <w:t xml:space="preserve">elements. </w:t>
      </w:r>
      <w:r w:rsidR="009D2E53">
        <w:t>For base stations it is common to combine element</w:t>
      </w:r>
      <w:r w:rsidR="00EC7FA9">
        <w:t>s</w:t>
      </w:r>
      <w:r w:rsidR="009D2E53">
        <w:t xml:space="preserve"> in the vertical </w:t>
      </w:r>
      <w:r w:rsidR="003545B3">
        <w:t>domain since</w:t>
      </w:r>
      <w:r w:rsidR="004E1996">
        <w:t xml:space="preserve"> the angular distribution o</w:t>
      </w:r>
      <w:r w:rsidR="00B36841">
        <w:t>f UE</w:t>
      </w:r>
      <w:r w:rsidR="00DC31B4">
        <w:t>’s</w:t>
      </w:r>
      <w:r w:rsidR="00B36841">
        <w:t xml:space="preserve"> tends to be spread out </w:t>
      </w:r>
      <w:r w:rsidR="00DC7C48">
        <w:t xml:space="preserve">widely </w:t>
      </w:r>
      <w:r w:rsidR="00B36841">
        <w:t xml:space="preserve">in the horizontal domain and </w:t>
      </w:r>
      <w:r w:rsidR="00FA77DA">
        <w:t xml:space="preserve">more narrowly </w:t>
      </w:r>
      <w:r w:rsidR="00B36841">
        <w:t xml:space="preserve">in the vertical domain. </w:t>
      </w:r>
    </w:p>
    <w:p w14:paraId="1B746634" w14:textId="61387AFC" w:rsidR="00D05D28" w:rsidRDefault="00A502C2" w:rsidP="00363249">
      <w:pPr>
        <w:pStyle w:val="BodyText"/>
      </w:pPr>
      <w:r>
        <w:t>The</w:t>
      </w:r>
      <w:r w:rsidR="00D16D66">
        <w:t xml:space="preserve"> </w:t>
      </w:r>
      <w:r w:rsidR="00B11ADD">
        <w:t xml:space="preserve">model is evaluated by </w:t>
      </w:r>
      <w:r w:rsidR="00D16D66">
        <w:t>produc</w:t>
      </w:r>
      <w:r w:rsidR="00B11ADD">
        <w:t>ing radiation patterns</w:t>
      </w:r>
      <w:r w:rsidR="00D16D66">
        <w:t xml:space="preserve"> </w:t>
      </w:r>
      <w:r w:rsidR="00B11ADD">
        <w:t xml:space="preserve">for beams corresponding to </w:t>
      </w:r>
      <w:r w:rsidR="00BD02C2">
        <w:t>reference direction</w:t>
      </w:r>
      <w:r w:rsidR="00041F6C">
        <w:t xml:space="preserve"> (minimum vertical steering</w:t>
      </w:r>
      <w:r w:rsidR="00BA73EC">
        <w:t xml:space="preserve">, </w:t>
      </w:r>
      <w:r w:rsidR="00D86457">
        <w:t>0 degrees</w:t>
      </w:r>
      <w:r w:rsidR="00041F6C">
        <w:t>)</w:t>
      </w:r>
      <w:r w:rsidR="00BD02C2">
        <w:t xml:space="preserve"> and maximum down-tilt direction </w:t>
      </w:r>
      <w:r w:rsidR="00646810">
        <w:t>(</w:t>
      </w:r>
      <w:r w:rsidR="0050433A">
        <w:t>12 degrees</w:t>
      </w:r>
      <w:r w:rsidR="00646810">
        <w:t xml:space="preserve">) </w:t>
      </w:r>
      <w:r w:rsidR="00BD02C2">
        <w:t>according to</w:t>
      </w:r>
      <w:r w:rsidR="00E11DFC">
        <w:t xml:space="preserve"> the concept used to declare beam characteristics in</w:t>
      </w:r>
      <w:r w:rsidR="00BD02C2">
        <w:t xml:space="preserve"> TS 38.141-2</w:t>
      </w:r>
      <w:r w:rsidR="00D100B0">
        <w:t xml:space="preserve"> [4]</w:t>
      </w:r>
      <w:r w:rsidR="00E11DFC">
        <w:t>. In addition</w:t>
      </w:r>
      <w:r w:rsidR="004B5183">
        <w:t xml:space="preserve">, vertical radiation pattern cuts </w:t>
      </w:r>
      <w:r w:rsidR="003D0A8C">
        <w:t>are</w:t>
      </w:r>
      <w:r w:rsidR="004B5183">
        <w:t xml:space="preserve"> provided for reference direction and maximum down-tilt direction</w:t>
      </w:r>
      <w:r w:rsidR="00350459">
        <w:t xml:space="preserve"> for parameter set A, B, </w:t>
      </w:r>
      <w:r w:rsidR="00476B2D">
        <w:t xml:space="preserve">and </w:t>
      </w:r>
      <w:r w:rsidR="00350459">
        <w:t xml:space="preserve">C </w:t>
      </w:r>
      <w:r w:rsidR="006D5630">
        <w:t>in</w:t>
      </w:r>
      <w:r w:rsidR="004B5183">
        <w:t xml:space="preserve"> </w:t>
      </w:r>
      <w:r w:rsidR="00967A29">
        <w:t>in Figure 2-2</w:t>
      </w:r>
      <w:r w:rsidR="006D5630">
        <w:t>, with 3GPP rural as baseline</w:t>
      </w:r>
      <w:r w:rsidR="00967A29">
        <w:t>.</w:t>
      </w:r>
    </w:p>
    <w:p w14:paraId="1E2A4F0B" w14:textId="6D07F046" w:rsidR="0033681F" w:rsidRDefault="0033681F" w:rsidP="00967A29">
      <w:pPr>
        <w:keepLines/>
        <w:spacing w:after="240"/>
        <w:jc w:val="center"/>
        <w:outlineLvl w:val="0"/>
        <w:rPr>
          <w:rFonts w:ascii="Arial" w:hAnsi="Arial"/>
          <w:b/>
          <w:lang w:eastAsia="x-none"/>
        </w:rPr>
      </w:pPr>
      <w:r>
        <w:rPr>
          <w:noProof/>
        </w:rPr>
        <w:drawing>
          <wp:inline distT="0" distB="0" distL="0" distR="0" wp14:anchorId="64999B6C" wp14:editId="1F9D4243">
            <wp:extent cx="6122036" cy="2649220"/>
            <wp:effectExtent l="0" t="0" r="0" b="0"/>
            <wp:docPr id="4" name="Picture 4" descr="Chart,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4">
                      <a:extLst>
                        <a:ext uri="{28A0092B-C50C-407E-A947-70E740481C1C}">
                          <a14:useLocalDpi xmlns:a14="http://schemas.microsoft.com/office/drawing/2010/main" val="0"/>
                        </a:ext>
                      </a:extLst>
                    </a:blip>
                    <a:stretch>
                      <a:fillRect/>
                    </a:stretch>
                  </pic:blipFill>
                  <pic:spPr>
                    <a:xfrm>
                      <a:off x="0" y="0"/>
                      <a:ext cx="6122036" cy="2649220"/>
                    </a:xfrm>
                    <a:prstGeom prst="rect">
                      <a:avLst/>
                    </a:prstGeom>
                  </pic:spPr>
                </pic:pic>
              </a:graphicData>
            </a:graphic>
          </wp:inline>
        </w:drawing>
      </w:r>
    </w:p>
    <w:p w14:paraId="041EC54E" w14:textId="3D3B11E5" w:rsidR="00967A29" w:rsidRDefault="00967A29" w:rsidP="00967A29">
      <w:pPr>
        <w:keepLines/>
        <w:spacing w:after="240"/>
        <w:jc w:val="center"/>
        <w:outlineLvl w:val="0"/>
        <w:rPr>
          <w:rFonts w:ascii="Arial" w:hAnsi="Arial"/>
          <w:b/>
          <w:lang w:eastAsia="x-none"/>
        </w:rPr>
      </w:pPr>
      <w:r>
        <w:rPr>
          <w:rFonts w:ascii="Arial" w:hAnsi="Arial"/>
          <w:b/>
          <w:lang w:eastAsia="x-none"/>
        </w:rPr>
        <w:t>Figure 2</w:t>
      </w:r>
      <w:r w:rsidRPr="009D1119">
        <w:rPr>
          <w:rFonts w:ascii="Arial" w:hAnsi="Arial"/>
          <w:b/>
          <w:lang w:eastAsia="x-none"/>
        </w:rPr>
        <w:t>-</w:t>
      </w:r>
      <w:r>
        <w:rPr>
          <w:rFonts w:ascii="Arial" w:hAnsi="Arial"/>
          <w:b/>
          <w:lang w:eastAsia="x-none"/>
        </w:rPr>
        <w:t>2</w:t>
      </w:r>
      <w:r w:rsidRPr="009D1119">
        <w:rPr>
          <w:rFonts w:ascii="Arial" w:hAnsi="Arial"/>
          <w:b/>
          <w:lang w:eastAsia="x-none"/>
        </w:rPr>
        <w:t>:</w:t>
      </w:r>
      <w:r>
        <w:rPr>
          <w:rFonts w:ascii="Arial" w:hAnsi="Arial"/>
          <w:b/>
          <w:lang w:eastAsia="x-none"/>
        </w:rPr>
        <w:t xml:space="preserve"> </w:t>
      </w:r>
      <w:r w:rsidR="00924E98">
        <w:rPr>
          <w:rFonts w:ascii="Arial" w:hAnsi="Arial"/>
          <w:b/>
          <w:lang w:eastAsia="x-none"/>
        </w:rPr>
        <w:t>Comparison between different v</w:t>
      </w:r>
      <w:r w:rsidR="00EA38F2">
        <w:rPr>
          <w:rFonts w:ascii="Arial" w:hAnsi="Arial"/>
          <w:b/>
          <w:lang w:eastAsia="x-none"/>
        </w:rPr>
        <w:t>ertical radiation pattern cuts</w:t>
      </w:r>
      <w:r w:rsidR="00BD361B">
        <w:rPr>
          <w:rFonts w:ascii="Arial" w:hAnsi="Arial"/>
          <w:b/>
          <w:lang w:eastAsia="x-none"/>
        </w:rPr>
        <w:t xml:space="preserve"> </w:t>
      </w:r>
      <w:r w:rsidR="00350459">
        <w:rPr>
          <w:rFonts w:ascii="Arial" w:hAnsi="Arial"/>
          <w:b/>
          <w:lang w:eastAsia="x-none"/>
        </w:rPr>
        <w:t>produced by different parameter sets</w:t>
      </w:r>
    </w:p>
    <w:p w14:paraId="0023D49B" w14:textId="21F01309" w:rsidR="00230143" w:rsidRDefault="006A7D74" w:rsidP="0062745C">
      <w:pPr>
        <w:pStyle w:val="BodyText"/>
      </w:pPr>
      <w:r>
        <w:t>It can be noticed that pattern</w:t>
      </w:r>
      <w:r w:rsidR="0063674C">
        <w:t>s</w:t>
      </w:r>
      <w:r>
        <w:t xml:space="preserve"> produced by different parameter sets give different </w:t>
      </w:r>
      <w:r w:rsidR="00AC03C8">
        <w:t>characteristics in the</w:t>
      </w:r>
      <w:r w:rsidR="002505B2">
        <w:t xml:space="preserve"> vertical</w:t>
      </w:r>
      <w:r w:rsidR="00AC03C8">
        <w:t xml:space="preserve"> side-lobe region</w:t>
      </w:r>
      <w:r w:rsidR="00C06D46">
        <w:t xml:space="preserve"> towards the sky (between 0 to 90 degrees)</w:t>
      </w:r>
      <w:r w:rsidR="00AC03C8">
        <w:t>.</w:t>
      </w:r>
      <w:r w:rsidR="00891208">
        <w:t xml:space="preserve"> </w:t>
      </w:r>
      <w:r w:rsidR="00AC03C8">
        <w:t xml:space="preserve"> </w:t>
      </w:r>
    </w:p>
    <w:p w14:paraId="1BA8EA70" w14:textId="19ADEC13" w:rsidR="00732646" w:rsidRDefault="00072F83" w:rsidP="0062745C">
      <w:pPr>
        <w:pStyle w:val="BodyText"/>
      </w:pPr>
      <w:r>
        <w:t xml:space="preserve">The antenna array model can be extended to support sub-arrays by introducing </w:t>
      </w:r>
      <w:r w:rsidR="001A21BA">
        <w:t>an</w:t>
      </w:r>
      <w:r>
        <w:t xml:space="preserve"> intermediate </w:t>
      </w:r>
      <w:r w:rsidR="0072332A">
        <w:t>processing stage</w:t>
      </w:r>
      <w:r w:rsidR="00B21324">
        <w:t>, as indicated in Figure 1-1. The extended model</w:t>
      </w:r>
      <w:r w:rsidR="001B5695">
        <w:t xml:space="preserve"> </w:t>
      </w:r>
      <w:r w:rsidR="00990CFE">
        <w:t>requires</w:t>
      </w:r>
      <w:r w:rsidR="001B5695">
        <w:t xml:space="preserve"> an extended parameter set including parameters to describe the sub-array. The extended parameter set is listed in Table 2-</w:t>
      </w:r>
      <w:r w:rsidR="00A87586">
        <w:t>2</w:t>
      </w:r>
      <w:r w:rsidR="001B5695">
        <w:t>.</w:t>
      </w:r>
    </w:p>
    <w:p w14:paraId="5546EB61" w14:textId="3185BBE4" w:rsidR="00732646" w:rsidRPr="007B015D" w:rsidRDefault="00732646" w:rsidP="007B015D">
      <w:pPr>
        <w:keepNext/>
        <w:keepLines/>
        <w:spacing w:after="0"/>
        <w:jc w:val="center"/>
        <w:rPr>
          <w:rFonts w:ascii="Arial" w:eastAsia="SimSun" w:hAnsi="Arial"/>
          <w:b/>
        </w:rPr>
      </w:pPr>
      <w:r w:rsidRPr="003C0B2F">
        <w:rPr>
          <w:rFonts w:ascii="Arial" w:eastAsia="SimSun" w:hAnsi="Arial"/>
          <w:b/>
        </w:rPr>
        <w:t>Table 2-</w:t>
      </w:r>
      <w:r>
        <w:rPr>
          <w:rFonts w:ascii="Arial" w:eastAsia="SimSun" w:hAnsi="Arial"/>
          <w:b/>
        </w:rPr>
        <w:t>2</w:t>
      </w:r>
      <w:r w:rsidRPr="003C0B2F">
        <w:rPr>
          <w:rFonts w:ascii="Arial" w:eastAsia="SimSun" w:hAnsi="Arial"/>
          <w:b/>
        </w:rPr>
        <w:t xml:space="preserve">: </w:t>
      </w:r>
      <w:r>
        <w:rPr>
          <w:rFonts w:ascii="Arial" w:eastAsia="SimSun" w:hAnsi="Arial"/>
          <w:b/>
        </w:rPr>
        <w:t>Extended parameter definitions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27"/>
        <w:gridCol w:w="3498"/>
        <w:gridCol w:w="787"/>
        <w:gridCol w:w="817"/>
      </w:tblGrid>
      <w:tr w:rsidR="00732646" w:rsidRPr="008E4460" w14:paraId="76B85F80" w14:textId="77777777" w:rsidTr="00260544">
        <w:trPr>
          <w:tblHeader/>
          <w:jc w:val="center"/>
        </w:trPr>
        <w:tc>
          <w:tcPr>
            <w:tcW w:w="0" w:type="auto"/>
          </w:tcPr>
          <w:p w14:paraId="062E01A0" w14:textId="77777777" w:rsidR="00732646" w:rsidRPr="007B015D" w:rsidRDefault="00732646" w:rsidP="00260544">
            <w:pPr>
              <w:keepNext/>
              <w:keepLines/>
              <w:spacing w:after="0"/>
              <w:jc w:val="center"/>
              <w:rPr>
                <w:rFonts w:ascii="Arial" w:hAnsi="Arial" w:cs="Arial"/>
                <w:b/>
                <w:sz w:val="18"/>
                <w:szCs w:val="18"/>
              </w:rPr>
            </w:pPr>
            <w:r w:rsidRPr="007B015D">
              <w:rPr>
                <w:rFonts w:ascii="Arial" w:hAnsi="Arial" w:cs="Arial"/>
                <w:b/>
                <w:sz w:val="18"/>
                <w:szCs w:val="18"/>
              </w:rPr>
              <w:t>Level</w:t>
            </w:r>
          </w:p>
        </w:tc>
        <w:tc>
          <w:tcPr>
            <w:tcW w:w="0" w:type="auto"/>
          </w:tcPr>
          <w:p w14:paraId="2E0115FE" w14:textId="77777777" w:rsidR="00732646" w:rsidRPr="007B015D" w:rsidRDefault="00732646" w:rsidP="00260544">
            <w:pPr>
              <w:keepNext/>
              <w:keepLines/>
              <w:spacing w:after="0"/>
              <w:jc w:val="center"/>
              <w:rPr>
                <w:rFonts w:ascii="Arial" w:hAnsi="Arial" w:cs="Arial"/>
                <w:b/>
                <w:sz w:val="18"/>
                <w:szCs w:val="18"/>
              </w:rPr>
            </w:pPr>
            <w:r w:rsidRPr="007B015D">
              <w:rPr>
                <w:rFonts w:ascii="Arial" w:hAnsi="Arial" w:cs="Arial"/>
                <w:b/>
                <w:sz w:val="18"/>
                <w:szCs w:val="18"/>
              </w:rPr>
              <w:t>Parameter</w:t>
            </w:r>
          </w:p>
        </w:tc>
        <w:tc>
          <w:tcPr>
            <w:tcW w:w="0" w:type="auto"/>
          </w:tcPr>
          <w:p w14:paraId="7AB573F5" w14:textId="77777777" w:rsidR="00732646" w:rsidRPr="007B015D" w:rsidRDefault="00732646" w:rsidP="00260544">
            <w:pPr>
              <w:keepNext/>
              <w:keepLines/>
              <w:spacing w:after="0"/>
              <w:jc w:val="center"/>
              <w:rPr>
                <w:rFonts w:ascii="Arial" w:hAnsi="Arial" w:cs="Arial"/>
                <w:b/>
                <w:sz w:val="18"/>
                <w:szCs w:val="18"/>
              </w:rPr>
            </w:pPr>
            <w:r w:rsidRPr="007B015D">
              <w:rPr>
                <w:rFonts w:ascii="Arial" w:hAnsi="Arial" w:cs="Arial"/>
                <w:b/>
                <w:sz w:val="18"/>
                <w:szCs w:val="18"/>
              </w:rPr>
              <w:t>Symbol</w:t>
            </w:r>
          </w:p>
        </w:tc>
        <w:tc>
          <w:tcPr>
            <w:tcW w:w="0" w:type="auto"/>
          </w:tcPr>
          <w:p w14:paraId="1E2E712C" w14:textId="77777777" w:rsidR="00732646" w:rsidRPr="007B015D" w:rsidRDefault="00732646" w:rsidP="00260544">
            <w:pPr>
              <w:keepNext/>
              <w:keepLines/>
              <w:spacing w:after="0"/>
              <w:jc w:val="center"/>
              <w:rPr>
                <w:rFonts w:ascii="Arial" w:hAnsi="Arial" w:cs="Arial"/>
                <w:b/>
                <w:sz w:val="18"/>
                <w:szCs w:val="18"/>
              </w:rPr>
            </w:pPr>
            <w:r w:rsidRPr="007B015D">
              <w:rPr>
                <w:rFonts w:ascii="Arial" w:hAnsi="Arial" w:cs="Arial"/>
                <w:b/>
                <w:sz w:val="18"/>
                <w:szCs w:val="18"/>
              </w:rPr>
              <w:t>Unit</w:t>
            </w:r>
          </w:p>
        </w:tc>
      </w:tr>
      <w:tr w:rsidR="00732646" w:rsidRPr="008E4460" w14:paraId="31B603BA" w14:textId="77777777" w:rsidTr="00260544">
        <w:trPr>
          <w:jc w:val="center"/>
        </w:trPr>
        <w:tc>
          <w:tcPr>
            <w:tcW w:w="0" w:type="auto"/>
            <w:vMerge w:val="restart"/>
          </w:tcPr>
          <w:p w14:paraId="1A34AC63" w14:textId="77777777" w:rsidR="00732646" w:rsidRPr="007B015D" w:rsidRDefault="00732646" w:rsidP="00260544">
            <w:pPr>
              <w:keepNext/>
              <w:keepLines/>
              <w:spacing w:after="0"/>
              <w:jc w:val="center"/>
              <w:rPr>
                <w:rFonts w:ascii="Arial" w:hAnsi="Arial" w:cs="Arial"/>
                <w:sz w:val="18"/>
                <w:szCs w:val="18"/>
                <w:lang w:eastAsia="zh-CN"/>
              </w:rPr>
            </w:pPr>
          </w:p>
          <w:p w14:paraId="71C6013E" w14:textId="77777777" w:rsidR="00732646" w:rsidRPr="007B015D" w:rsidRDefault="00732646" w:rsidP="00260544">
            <w:pPr>
              <w:keepNext/>
              <w:keepLines/>
              <w:spacing w:after="0"/>
              <w:jc w:val="center"/>
              <w:rPr>
                <w:rFonts w:ascii="Arial" w:hAnsi="Arial" w:cs="Arial"/>
                <w:sz w:val="18"/>
                <w:szCs w:val="18"/>
                <w:lang w:eastAsia="zh-CN"/>
              </w:rPr>
            </w:pPr>
          </w:p>
          <w:p w14:paraId="542A98F7" w14:textId="77777777" w:rsidR="00732646" w:rsidRPr="007B015D" w:rsidRDefault="00732646" w:rsidP="00260544">
            <w:pPr>
              <w:keepNext/>
              <w:keepLines/>
              <w:spacing w:after="0"/>
              <w:jc w:val="center"/>
              <w:rPr>
                <w:rFonts w:ascii="Arial" w:hAnsi="Arial" w:cs="Arial"/>
                <w:sz w:val="18"/>
                <w:szCs w:val="18"/>
                <w:lang w:eastAsia="zh-CN"/>
              </w:rPr>
            </w:pPr>
            <w:r w:rsidRPr="007B015D">
              <w:rPr>
                <w:rFonts w:ascii="Arial" w:hAnsi="Arial" w:cs="Arial"/>
                <w:sz w:val="18"/>
                <w:szCs w:val="18"/>
                <w:lang w:eastAsia="zh-CN"/>
              </w:rPr>
              <w:t>Element</w:t>
            </w:r>
          </w:p>
        </w:tc>
        <w:tc>
          <w:tcPr>
            <w:tcW w:w="0" w:type="auto"/>
          </w:tcPr>
          <w:p w14:paraId="013B15E0" w14:textId="77777777" w:rsidR="00732646" w:rsidRPr="007B015D" w:rsidRDefault="00732646" w:rsidP="00260544">
            <w:pPr>
              <w:keepNext/>
              <w:keepLines/>
              <w:spacing w:after="0"/>
              <w:jc w:val="center"/>
              <w:rPr>
                <w:rFonts w:ascii="Arial" w:hAnsi="Arial" w:cs="Arial"/>
                <w:sz w:val="18"/>
                <w:szCs w:val="18"/>
                <w:lang w:eastAsia="zh-CN"/>
              </w:rPr>
            </w:pPr>
            <w:r w:rsidRPr="007B015D">
              <w:rPr>
                <w:rFonts w:ascii="Arial" w:hAnsi="Arial" w:cs="Arial"/>
                <w:sz w:val="18"/>
                <w:szCs w:val="18"/>
                <w:lang w:eastAsia="zh-CN"/>
              </w:rPr>
              <w:t>Front to back ratio</w:t>
            </w:r>
          </w:p>
        </w:tc>
        <w:tc>
          <w:tcPr>
            <w:tcW w:w="0" w:type="auto"/>
          </w:tcPr>
          <w:p w14:paraId="52C2D331" w14:textId="77777777" w:rsidR="00732646" w:rsidRPr="007B015D" w:rsidRDefault="00732646" w:rsidP="00260544">
            <w:pPr>
              <w:keepNext/>
              <w:keepLines/>
              <w:spacing w:after="0"/>
              <w:jc w:val="center"/>
              <w:rPr>
                <w:rFonts w:ascii="Cambria Math" w:hAnsi="Cambria Math" w:cs="Arial"/>
                <w:sz w:val="18"/>
                <w:szCs w:val="18"/>
                <w:lang w:eastAsia="zh-CN"/>
              </w:rPr>
            </w:pPr>
            <w:r w:rsidRPr="00B075CD">
              <w:rPr>
                <w:rFonts w:ascii="Cambria Math" w:hAnsi="Cambria Math" w:cs="Arial"/>
                <w:i/>
                <w:sz w:val="18"/>
                <w:szCs w:val="18"/>
                <w:lang w:eastAsia="zh-CN"/>
              </w:rPr>
              <w:t>A</w:t>
            </w:r>
            <w:r w:rsidRPr="00B075CD">
              <w:rPr>
                <w:rFonts w:ascii="Cambria Math" w:hAnsi="Cambria Math" w:cs="Arial"/>
                <w:i/>
                <w:sz w:val="18"/>
                <w:szCs w:val="18"/>
                <w:vertAlign w:val="subscript"/>
                <w:lang w:eastAsia="zh-CN"/>
              </w:rPr>
              <w:t>m</w:t>
            </w:r>
          </w:p>
        </w:tc>
        <w:tc>
          <w:tcPr>
            <w:tcW w:w="0" w:type="auto"/>
          </w:tcPr>
          <w:p w14:paraId="172CEE13" w14:textId="77777777" w:rsidR="00732646" w:rsidRPr="007B015D" w:rsidRDefault="00732646" w:rsidP="00260544">
            <w:pPr>
              <w:keepNext/>
              <w:keepLines/>
              <w:spacing w:after="0"/>
              <w:jc w:val="center"/>
              <w:rPr>
                <w:rFonts w:ascii="Arial" w:hAnsi="Arial" w:cs="Arial"/>
                <w:sz w:val="18"/>
                <w:szCs w:val="18"/>
                <w:lang w:eastAsia="zh-CN"/>
              </w:rPr>
            </w:pPr>
            <w:r w:rsidRPr="007B015D">
              <w:rPr>
                <w:rFonts w:ascii="Arial" w:hAnsi="Arial" w:cs="Arial"/>
                <w:sz w:val="18"/>
                <w:szCs w:val="18"/>
                <w:lang w:eastAsia="zh-CN"/>
              </w:rPr>
              <w:t>dB</w:t>
            </w:r>
          </w:p>
        </w:tc>
      </w:tr>
      <w:tr w:rsidR="00732646" w:rsidRPr="008E4460" w14:paraId="62BA191F" w14:textId="77777777" w:rsidTr="00260544">
        <w:trPr>
          <w:jc w:val="center"/>
        </w:trPr>
        <w:tc>
          <w:tcPr>
            <w:tcW w:w="0" w:type="auto"/>
            <w:vMerge/>
          </w:tcPr>
          <w:p w14:paraId="2EB9D295" w14:textId="77777777" w:rsidR="00732646" w:rsidRPr="007B015D" w:rsidRDefault="00732646" w:rsidP="00260544">
            <w:pPr>
              <w:keepNext/>
              <w:keepLines/>
              <w:spacing w:after="0"/>
              <w:jc w:val="center"/>
              <w:rPr>
                <w:rFonts w:ascii="Arial" w:hAnsi="Arial" w:cs="Arial"/>
                <w:sz w:val="18"/>
                <w:szCs w:val="18"/>
                <w:lang w:eastAsia="x-none"/>
              </w:rPr>
            </w:pPr>
          </w:p>
        </w:tc>
        <w:tc>
          <w:tcPr>
            <w:tcW w:w="0" w:type="auto"/>
          </w:tcPr>
          <w:p w14:paraId="29D07A11" w14:textId="77777777" w:rsidR="00732646" w:rsidRPr="007B015D" w:rsidRDefault="00732646" w:rsidP="00260544">
            <w:pPr>
              <w:keepNext/>
              <w:keepLines/>
              <w:spacing w:after="0"/>
              <w:jc w:val="center"/>
              <w:rPr>
                <w:rFonts w:ascii="Arial" w:hAnsi="Arial" w:cs="Arial"/>
                <w:sz w:val="18"/>
                <w:szCs w:val="18"/>
                <w:lang w:eastAsia="x-none"/>
              </w:rPr>
            </w:pPr>
            <w:r w:rsidRPr="007B015D">
              <w:rPr>
                <w:rFonts w:ascii="Arial" w:hAnsi="Arial" w:cs="Arial"/>
                <w:sz w:val="18"/>
                <w:szCs w:val="18"/>
                <w:lang w:eastAsia="x-none"/>
              </w:rPr>
              <w:t>Side lobe suppression</w:t>
            </w:r>
          </w:p>
        </w:tc>
        <w:tc>
          <w:tcPr>
            <w:tcW w:w="0" w:type="auto"/>
          </w:tcPr>
          <w:p w14:paraId="3DE7B325" w14:textId="77777777" w:rsidR="00732646" w:rsidRPr="007B015D" w:rsidRDefault="00732646" w:rsidP="00260544">
            <w:pPr>
              <w:keepNext/>
              <w:keepLines/>
              <w:spacing w:after="0"/>
              <w:jc w:val="center"/>
              <w:rPr>
                <w:rFonts w:ascii="Cambria Math" w:hAnsi="Cambria Math" w:cs="Arial"/>
                <w:sz w:val="18"/>
                <w:szCs w:val="18"/>
                <w:lang w:eastAsia="x-none"/>
              </w:rPr>
            </w:pPr>
            <w:proofErr w:type="spellStart"/>
            <w:r w:rsidRPr="00B075CD">
              <w:rPr>
                <w:rFonts w:ascii="Cambria Math" w:hAnsi="Cambria Math" w:cs="Arial"/>
                <w:i/>
                <w:sz w:val="18"/>
                <w:szCs w:val="18"/>
                <w:lang w:eastAsia="x-none"/>
              </w:rPr>
              <w:t>SLA</w:t>
            </w:r>
            <w:r w:rsidRPr="00B075CD">
              <w:rPr>
                <w:rFonts w:ascii="Cambria Math" w:hAnsi="Cambria Math" w:cs="Arial"/>
                <w:i/>
                <w:sz w:val="18"/>
                <w:szCs w:val="18"/>
                <w:vertAlign w:val="subscript"/>
                <w:lang w:eastAsia="x-none"/>
              </w:rPr>
              <w:t>v</w:t>
            </w:r>
            <w:proofErr w:type="spellEnd"/>
          </w:p>
        </w:tc>
        <w:tc>
          <w:tcPr>
            <w:tcW w:w="0" w:type="auto"/>
          </w:tcPr>
          <w:p w14:paraId="7CD06B87" w14:textId="77777777" w:rsidR="00732646" w:rsidRPr="007B015D" w:rsidRDefault="00732646" w:rsidP="00260544">
            <w:pPr>
              <w:keepNext/>
              <w:keepLines/>
              <w:spacing w:after="0"/>
              <w:jc w:val="center"/>
              <w:rPr>
                <w:rFonts w:ascii="Arial" w:hAnsi="Arial" w:cs="Arial"/>
                <w:sz w:val="18"/>
                <w:szCs w:val="18"/>
                <w:lang w:eastAsia="x-none"/>
              </w:rPr>
            </w:pPr>
            <w:r w:rsidRPr="007B015D">
              <w:rPr>
                <w:rFonts w:ascii="Arial" w:hAnsi="Arial" w:cs="Arial"/>
                <w:sz w:val="18"/>
                <w:szCs w:val="18"/>
                <w:lang w:eastAsia="x-none"/>
              </w:rPr>
              <w:t>dB</w:t>
            </w:r>
          </w:p>
        </w:tc>
      </w:tr>
      <w:tr w:rsidR="00732646" w:rsidRPr="008E4460" w14:paraId="06C099BC" w14:textId="77777777" w:rsidTr="00260544">
        <w:trPr>
          <w:jc w:val="center"/>
        </w:trPr>
        <w:tc>
          <w:tcPr>
            <w:tcW w:w="0" w:type="auto"/>
            <w:vMerge/>
          </w:tcPr>
          <w:p w14:paraId="18629680" w14:textId="77777777" w:rsidR="00732646" w:rsidRPr="007B015D" w:rsidRDefault="00732646" w:rsidP="00260544">
            <w:pPr>
              <w:keepNext/>
              <w:keepLines/>
              <w:spacing w:after="0"/>
              <w:jc w:val="center"/>
              <w:rPr>
                <w:rFonts w:ascii="Arial" w:hAnsi="Arial" w:cs="Arial"/>
                <w:sz w:val="18"/>
                <w:szCs w:val="18"/>
                <w:lang w:eastAsia="x-none"/>
              </w:rPr>
            </w:pPr>
          </w:p>
        </w:tc>
        <w:tc>
          <w:tcPr>
            <w:tcW w:w="0" w:type="auto"/>
          </w:tcPr>
          <w:p w14:paraId="193476FB" w14:textId="77777777" w:rsidR="00732646" w:rsidRPr="007B015D" w:rsidRDefault="00732646" w:rsidP="00260544">
            <w:pPr>
              <w:keepNext/>
              <w:keepLines/>
              <w:spacing w:after="0"/>
              <w:jc w:val="center"/>
              <w:rPr>
                <w:rFonts w:ascii="Arial" w:hAnsi="Arial" w:cs="Arial"/>
                <w:sz w:val="18"/>
                <w:szCs w:val="18"/>
                <w:lang w:eastAsia="x-none"/>
              </w:rPr>
            </w:pPr>
            <w:r w:rsidRPr="007B015D">
              <w:rPr>
                <w:rFonts w:ascii="Arial" w:hAnsi="Arial" w:cs="Arial"/>
                <w:sz w:val="18"/>
                <w:szCs w:val="18"/>
                <w:lang w:eastAsia="x-none"/>
              </w:rPr>
              <w:t>Horizontal half power beamwidth</w:t>
            </w:r>
          </w:p>
        </w:tc>
        <w:tc>
          <w:tcPr>
            <w:tcW w:w="0" w:type="auto"/>
          </w:tcPr>
          <w:p w14:paraId="0CC543CB" w14:textId="77777777" w:rsidR="00732646" w:rsidRPr="007B015D" w:rsidRDefault="00732646" w:rsidP="00260544">
            <w:pPr>
              <w:keepNext/>
              <w:keepLines/>
              <w:spacing w:after="0"/>
              <w:jc w:val="center"/>
              <w:rPr>
                <w:rFonts w:ascii="Cambria Math" w:hAnsi="Cambria Math" w:cs="Arial"/>
                <w:sz w:val="18"/>
                <w:szCs w:val="18"/>
                <w:lang w:eastAsia="x-none"/>
              </w:rPr>
            </w:pPr>
            <w:r w:rsidRPr="00C8686D">
              <w:rPr>
                <w:rFonts w:ascii="Symbol" w:hAnsi="Symbol" w:cs="Arial"/>
                <w:i/>
                <w:sz w:val="18"/>
                <w:szCs w:val="18"/>
                <w:lang w:eastAsia="x-none"/>
              </w:rPr>
              <w:t></w:t>
            </w:r>
            <w:r w:rsidRPr="007B015D">
              <w:rPr>
                <w:rFonts w:ascii="Cambria Math" w:hAnsi="Cambria Math" w:cs="Arial"/>
                <w:i/>
                <w:sz w:val="18"/>
                <w:szCs w:val="18"/>
                <w:vertAlign w:val="subscript"/>
                <w:lang w:eastAsia="x-none"/>
              </w:rPr>
              <w:t>3dB</w:t>
            </w:r>
          </w:p>
        </w:tc>
        <w:tc>
          <w:tcPr>
            <w:tcW w:w="0" w:type="auto"/>
          </w:tcPr>
          <w:p w14:paraId="06C6769A" w14:textId="77777777" w:rsidR="00732646" w:rsidRPr="007B015D" w:rsidRDefault="00732646" w:rsidP="00260544">
            <w:pPr>
              <w:keepNext/>
              <w:keepLines/>
              <w:spacing w:after="0"/>
              <w:jc w:val="center"/>
              <w:rPr>
                <w:rFonts w:ascii="Arial" w:hAnsi="Arial" w:cs="Arial"/>
                <w:sz w:val="18"/>
                <w:szCs w:val="18"/>
                <w:lang w:eastAsia="x-none"/>
              </w:rPr>
            </w:pPr>
            <w:r w:rsidRPr="007B015D">
              <w:rPr>
                <w:rFonts w:ascii="Arial" w:hAnsi="Arial" w:cs="Arial"/>
                <w:sz w:val="18"/>
                <w:szCs w:val="18"/>
                <w:lang w:eastAsia="x-none"/>
              </w:rPr>
              <w:t>Degrees</w:t>
            </w:r>
          </w:p>
        </w:tc>
      </w:tr>
      <w:tr w:rsidR="00732646" w:rsidRPr="008E4460" w14:paraId="5447A495" w14:textId="77777777" w:rsidTr="00260544">
        <w:trPr>
          <w:jc w:val="center"/>
        </w:trPr>
        <w:tc>
          <w:tcPr>
            <w:tcW w:w="0" w:type="auto"/>
            <w:vMerge/>
          </w:tcPr>
          <w:p w14:paraId="25D68615" w14:textId="77777777" w:rsidR="00732646" w:rsidRPr="007B015D" w:rsidRDefault="00732646" w:rsidP="00260544">
            <w:pPr>
              <w:keepNext/>
              <w:keepLines/>
              <w:spacing w:after="0"/>
              <w:jc w:val="center"/>
              <w:rPr>
                <w:rFonts w:ascii="Arial" w:hAnsi="Arial" w:cs="Arial"/>
                <w:sz w:val="18"/>
                <w:szCs w:val="18"/>
                <w:lang w:eastAsia="x-none"/>
              </w:rPr>
            </w:pPr>
          </w:p>
        </w:tc>
        <w:tc>
          <w:tcPr>
            <w:tcW w:w="0" w:type="auto"/>
          </w:tcPr>
          <w:p w14:paraId="31E2A3BA" w14:textId="77777777" w:rsidR="00732646" w:rsidRPr="007B015D" w:rsidRDefault="00732646" w:rsidP="00260544">
            <w:pPr>
              <w:keepNext/>
              <w:keepLines/>
              <w:spacing w:after="0"/>
              <w:jc w:val="center"/>
              <w:rPr>
                <w:rFonts w:ascii="Arial" w:hAnsi="Arial" w:cs="Arial"/>
                <w:sz w:val="18"/>
                <w:szCs w:val="18"/>
                <w:lang w:eastAsia="x-none"/>
              </w:rPr>
            </w:pPr>
            <w:r w:rsidRPr="007B015D">
              <w:rPr>
                <w:rFonts w:ascii="Arial" w:hAnsi="Arial" w:cs="Arial"/>
                <w:sz w:val="18"/>
                <w:szCs w:val="18"/>
                <w:lang w:eastAsia="x-none"/>
              </w:rPr>
              <w:t>Vertical half power beamwidth</w:t>
            </w:r>
          </w:p>
        </w:tc>
        <w:tc>
          <w:tcPr>
            <w:tcW w:w="0" w:type="auto"/>
          </w:tcPr>
          <w:p w14:paraId="5EAFF714" w14:textId="77777777" w:rsidR="00732646" w:rsidRPr="007B015D" w:rsidRDefault="00732646" w:rsidP="00260544">
            <w:pPr>
              <w:keepNext/>
              <w:keepLines/>
              <w:spacing w:after="0"/>
              <w:jc w:val="center"/>
              <w:rPr>
                <w:rFonts w:ascii="Cambria Math" w:hAnsi="Cambria Math" w:cs="Arial"/>
                <w:sz w:val="18"/>
                <w:szCs w:val="18"/>
                <w:lang w:eastAsia="x-none"/>
              </w:rPr>
            </w:pPr>
            <w:r w:rsidRPr="00C8686D">
              <w:rPr>
                <w:rFonts w:ascii="Symbol" w:hAnsi="Symbol" w:cs="Arial"/>
                <w:i/>
                <w:sz w:val="18"/>
                <w:szCs w:val="18"/>
                <w:lang w:eastAsia="x-none"/>
              </w:rPr>
              <w:t></w:t>
            </w:r>
            <w:r w:rsidRPr="007B015D">
              <w:rPr>
                <w:rFonts w:ascii="Cambria Math" w:hAnsi="Cambria Math" w:cs="Arial"/>
                <w:i/>
                <w:sz w:val="18"/>
                <w:szCs w:val="18"/>
                <w:vertAlign w:val="subscript"/>
                <w:lang w:eastAsia="x-none"/>
              </w:rPr>
              <w:t>3dB</w:t>
            </w:r>
          </w:p>
        </w:tc>
        <w:tc>
          <w:tcPr>
            <w:tcW w:w="0" w:type="auto"/>
          </w:tcPr>
          <w:p w14:paraId="1FA6924F" w14:textId="77777777" w:rsidR="00732646" w:rsidRPr="007B015D" w:rsidRDefault="00732646" w:rsidP="00260544">
            <w:pPr>
              <w:keepNext/>
              <w:keepLines/>
              <w:spacing w:after="0"/>
              <w:jc w:val="center"/>
              <w:rPr>
                <w:rFonts w:ascii="Arial" w:hAnsi="Arial" w:cs="Arial"/>
                <w:sz w:val="18"/>
                <w:szCs w:val="18"/>
                <w:lang w:eastAsia="x-none"/>
              </w:rPr>
            </w:pPr>
            <w:r w:rsidRPr="007B015D">
              <w:rPr>
                <w:rFonts w:ascii="Arial" w:hAnsi="Arial" w:cs="Arial"/>
                <w:sz w:val="18"/>
                <w:szCs w:val="18"/>
                <w:lang w:eastAsia="x-none"/>
              </w:rPr>
              <w:t>Degrees</w:t>
            </w:r>
          </w:p>
        </w:tc>
      </w:tr>
      <w:tr w:rsidR="00732646" w:rsidRPr="008E4460" w14:paraId="07826B54" w14:textId="77777777" w:rsidTr="00260544">
        <w:trPr>
          <w:jc w:val="center"/>
        </w:trPr>
        <w:tc>
          <w:tcPr>
            <w:tcW w:w="0" w:type="auto"/>
            <w:vMerge/>
          </w:tcPr>
          <w:p w14:paraId="5B81D7B2" w14:textId="77777777" w:rsidR="00732646" w:rsidRPr="007B015D" w:rsidRDefault="00732646" w:rsidP="00260544">
            <w:pPr>
              <w:keepNext/>
              <w:keepLines/>
              <w:spacing w:after="0"/>
              <w:jc w:val="center"/>
              <w:rPr>
                <w:rFonts w:ascii="Arial" w:hAnsi="Arial" w:cs="Arial"/>
                <w:sz w:val="18"/>
                <w:szCs w:val="18"/>
                <w:lang w:eastAsia="x-none"/>
              </w:rPr>
            </w:pPr>
          </w:p>
        </w:tc>
        <w:tc>
          <w:tcPr>
            <w:tcW w:w="0" w:type="auto"/>
          </w:tcPr>
          <w:p w14:paraId="1F3CB343" w14:textId="77777777" w:rsidR="00732646" w:rsidRPr="007B015D" w:rsidRDefault="00732646" w:rsidP="00260544">
            <w:pPr>
              <w:keepNext/>
              <w:keepLines/>
              <w:spacing w:after="0"/>
              <w:jc w:val="center"/>
              <w:rPr>
                <w:rFonts w:ascii="Arial" w:hAnsi="Arial" w:cs="Arial"/>
                <w:sz w:val="18"/>
                <w:szCs w:val="18"/>
                <w:lang w:eastAsia="x-none"/>
              </w:rPr>
            </w:pPr>
            <w:r w:rsidRPr="007B015D">
              <w:rPr>
                <w:rFonts w:ascii="Arial" w:hAnsi="Arial" w:cs="Arial"/>
                <w:sz w:val="18"/>
                <w:szCs w:val="18"/>
                <w:lang w:eastAsia="x-none"/>
              </w:rPr>
              <w:t>Array element peak gain</w:t>
            </w:r>
          </w:p>
        </w:tc>
        <w:tc>
          <w:tcPr>
            <w:tcW w:w="0" w:type="auto"/>
          </w:tcPr>
          <w:p w14:paraId="76B5E4E2" w14:textId="77777777" w:rsidR="00732646" w:rsidRPr="007B015D" w:rsidRDefault="00732646" w:rsidP="00260544">
            <w:pPr>
              <w:keepNext/>
              <w:keepLines/>
              <w:spacing w:after="0"/>
              <w:jc w:val="center"/>
              <w:rPr>
                <w:rFonts w:ascii="Cambria Math" w:hAnsi="Cambria Math" w:cs="Arial"/>
                <w:sz w:val="18"/>
                <w:szCs w:val="18"/>
                <w:lang w:eastAsia="x-none"/>
              </w:rPr>
            </w:pPr>
            <w:proofErr w:type="spellStart"/>
            <w:proofErr w:type="gramStart"/>
            <w:r w:rsidRPr="00B075CD">
              <w:rPr>
                <w:rFonts w:ascii="Cambria Math" w:hAnsi="Cambria Math" w:cs="Arial"/>
                <w:i/>
                <w:sz w:val="18"/>
                <w:szCs w:val="18"/>
                <w:lang w:eastAsia="x-none"/>
              </w:rPr>
              <w:t>G</w:t>
            </w:r>
            <w:r w:rsidRPr="00B075CD">
              <w:rPr>
                <w:rFonts w:ascii="Cambria Math" w:hAnsi="Cambria Math" w:cs="Arial"/>
                <w:i/>
                <w:sz w:val="18"/>
                <w:szCs w:val="18"/>
                <w:vertAlign w:val="subscript"/>
                <w:lang w:eastAsia="x-none"/>
              </w:rPr>
              <w:t>E,max</w:t>
            </w:r>
            <w:proofErr w:type="spellEnd"/>
            <w:proofErr w:type="gramEnd"/>
          </w:p>
        </w:tc>
        <w:tc>
          <w:tcPr>
            <w:tcW w:w="0" w:type="auto"/>
          </w:tcPr>
          <w:p w14:paraId="3B1AA03F" w14:textId="77777777" w:rsidR="00732646" w:rsidRPr="007B015D" w:rsidRDefault="00732646" w:rsidP="00260544">
            <w:pPr>
              <w:keepNext/>
              <w:keepLines/>
              <w:spacing w:after="0"/>
              <w:jc w:val="center"/>
              <w:rPr>
                <w:rFonts w:ascii="Arial" w:hAnsi="Arial" w:cs="Arial"/>
                <w:sz w:val="18"/>
                <w:szCs w:val="18"/>
                <w:lang w:eastAsia="x-none"/>
              </w:rPr>
            </w:pPr>
            <w:proofErr w:type="spellStart"/>
            <w:r w:rsidRPr="007B015D">
              <w:rPr>
                <w:rFonts w:ascii="Arial" w:hAnsi="Arial" w:cs="Arial"/>
                <w:sz w:val="18"/>
                <w:szCs w:val="18"/>
                <w:lang w:eastAsia="x-none"/>
              </w:rPr>
              <w:t>dBi</w:t>
            </w:r>
            <w:proofErr w:type="spellEnd"/>
          </w:p>
        </w:tc>
      </w:tr>
      <w:tr w:rsidR="00342975" w:rsidRPr="008E4460" w14:paraId="360FBC0D" w14:textId="77777777" w:rsidTr="00260544">
        <w:trPr>
          <w:jc w:val="center"/>
        </w:trPr>
        <w:tc>
          <w:tcPr>
            <w:tcW w:w="0" w:type="auto"/>
            <w:vMerge w:val="restart"/>
          </w:tcPr>
          <w:p w14:paraId="38FEFA0A" w14:textId="77777777" w:rsidR="00342975" w:rsidRPr="00135E5C" w:rsidRDefault="00342975" w:rsidP="00342975">
            <w:pPr>
              <w:keepNext/>
              <w:keepLines/>
              <w:spacing w:after="0"/>
              <w:jc w:val="center"/>
              <w:rPr>
                <w:rFonts w:ascii="Arial" w:hAnsi="Arial" w:cs="Arial"/>
                <w:color w:val="FF0000"/>
                <w:sz w:val="18"/>
                <w:szCs w:val="18"/>
                <w:lang w:eastAsia="x-none"/>
              </w:rPr>
            </w:pPr>
          </w:p>
          <w:p w14:paraId="28CB22DB" w14:textId="5BFC858B" w:rsidR="00342975" w:rsidRPr="00135E5C" w:rsidRDefault="00342975" w:rsidP="00342975">
            <w:pPr>
              <w:keepNext/>
              <w:keepLines/>
              <w:spacing w:after="0"/>
              <w:jc w:val="center"/>
              <w:rPr>
                <w:rFonts w:ascii="Arial" w:hAnsi="Arial" w:cs="Arial"/>
                <w:color w:val="FF0000"/>
                <w:sz w:val="18"/>
                <w:szCs w:val="18"/>
                <w:lang w:eastAsia="x-none"/>
              </w:rPr>
            </w:pPr>
            <w:r w:rsidRPr="00135E5C">
              <w:rPr>
                <w:rFonts w:ascii="Arial" w:hAnsi="Arial" w:cs="Arial"/>
                <w:color w:val="FF0000"/>
                <w:sz w:val="18"/>
                <w:szCs w:val="18"/>
                <w:lang w:eastAsia="x-none"/>
              </w:rPr>
              <w:t>Sub-array</w:t>
            </w:r>
          </w:p>
        </w:tc>
        <w:tc>
          <w:tcPr>
            <w:tcW w:w="0" w:type="auto"/>
          </w:tcPr>
          <w:p w14:paraId="14050181" w14:textId="72C1F193" w:rsidR="00342975" w:rsidRPr="00135E5C" w:rsidRDefault="00342975" w:rsidP="00260544">
            <w:pPr>
              <w:keepNext/>
              <w:keepLines/>
              <w:spacing w:after="0"/>
              <w:jc w:val="center"/>
              <w:rPr>
                <w:rFonts w:ascii="Arial" w:hAnsi="Arial" w:cs="Arial"/>
                <w:color w:val="FF0000"/>
                <w:sz w:val="18"/>
                <w:szCs w:val="18"/>
                <w:lang w:eastAsia="x-none"/>
              </w:rPr>
            </w:pPr>
            <w:r w:rsidRPr="00135E5C">
              <w:rPr>
                <w:rFonts w:ascii="Arial" w:hAnsi="Arial" w:cs="Arial"/>
                <w:color w:val="FF0000"/>
                <w:sz w:val="18"/>
                <w:szCs w:val="18"/>
                <w:lang w:eastAsia="x-none"/>
              </w:rPr>
              <w:t>Number of element rows in sub-array</w:t>
            </w:r>
          </w:p>
        </w:tc>
        <w:tc>
          <w:tcPr>
            <w:tcW w:w="0" w:type="auto"/>
          </w:tcPr>
          <w:p w14:paraId="1F177274" w14:textId="4317ADD7" w:rsidR="00342975" w:rsidRPr="00135E5C" w:rsidRDefault="00342975" w:rsidP="00260544">
            <w:pPr>
              <w:keepNext/>
              <w:keepLines/>
              <w:spacing w:after="0"/>
              <w:jc w:val="center"/>
              <w:rPr>
                <w:rFonts w:ascii="Cambria Math" w:hAnsi="Cambria Math" w:cs="Arial"/>
                <w:i/>
                <w:color w:val="FF0000"/>
                <w:sz w:val="18"/>
                <w:szCs w:val="18"/>
                <w:lang w:eastAsia="x-none"/>
              </w:rPr>
            </w:pPr>
            <w:proofErr w:type="spellStart"/>
            <w:r w:rsidRPr="00135E5C">
              <w:rPr>
                <w:rFonts w:ascii="Cambria Math" w:hAnsi="Cambria Math" w:cs="Arial"/>
                <w:i/>
                <w:color w:val="FF0000"/>
                <w:sz w:val="18"/>
                <w:szCs w:val="18"/>
                <w:lang w:eastAsia="x-none"/>
              </w:rPr>
              <w:t>M</w:t>
            </w:r>
            <w:r w:rsidR="00CE693B" w:rsidRPr="00446684">
              <w:rPr>
                <w:rFonts w:ascii="Cambria Math" w:hAnsi="Cambria Math" w:cs="Arial"/>
                <w:i/>
                <w:color w:val="FF0000"/>
                <w:sz w:val="18"/>
                <w:szCs w:val="18"/>
                <w:vertAlign w:val="subscript"/>
                <w:lang w:eastAsia="x-none"/>
              </w:rPr>
              <w:t>sub</w:t>
            </w:r>
            <w:proofErr w:type="spellEnd"/>
          </w:p>
        </w:tc>
        <w:tc>
          <w:tcPr>
            <w:tcW w:w="0" w:type="auto"/>
          </w:tcPr>
          <w:p w14:paraId="618E95A5" w14:textId="77777777" w:rsidR="00342975" w:rsidRPr="00135E5C" w:rsidRDefault="00342975" w:rsidP="00260544">
            <w:pPr>
              <w:keepNext/>
              <w:keepLines/>
              <w:spacing w:after="0"/>
              <w:jc w:val="center"/>
              <w:rPr>
                <w:rFonts w:ascii="Arial" w:hAnsi="Arial" w:cs="Arial"/>
                <w:color w:val="FF0000"/>
                <w:sz w:val="18"/>
                <w:szCs w:val="18"/>
                <w:lang w:eastAsia="x-none"/>
              </w:rPr>
            </w:pPr>
            <w:r w:rsidRPr="00135E5C">
              <w:rPr>
                <w:rFonts w:ascii="Arial" w:hAnsi="Arial" w:cs="Arial"/>
                <w:color w:val="FF0000"/>
                <w:sz w:val="18"/>
                <w:szCs w:val="18"/>
                <w:lang w:eastAsia="x-none"/>
              </w:rPr>
              <w:t>Integer</w:t>
            </w:r>
          </w:p>
        </w:tc>
      </w:tr>
      <w:tr w:rsidR="00342975" w:rsidRPr="008E4460" w14:paraId="15F7D99F" w14:textId="77777777" w:rsidTr="00260544">
        <w:trPr>
          <w:jc w:val="center"/>
        </w:trPr>
        <w:tc>
          <w:tcPr>
            <w:tcW w:w="0" w:type="auto"/>
            <w:vMerge/>
          </w:tcPr>
          <w:p w14:paraId="134968A7" w14:textId="77777777" w:rsidR="00342975" w:rsidRPr="002E3006" w:rsidRDefault="00342975" w:rsidP="00260544">
            <w:pPr>
              <w:keepNext/>
              <w:keepLines/>
              <w:spacing w:after="0"/>
              <w:jc w:val="center"/>
              <w:rPr>
                <w:rFonts w:ascii="Arial" w:hAnsi="Arial" w:cs="Arial"/>
                <w:color w:val="FF0000"/>
                <w:sz w:val="18"/>
                <w:szCs w:val="18"/>
                <w:lang w:eastAsia="x-none"/>
              </w:rPr>
            </w:pPr>
          </w:p>
        </w:tc>
        <w:tc>
          <w:tcPr>
            <w:tcW w:w="0" w:type="auto"/>
          </w:tcPr>
          <w:p w14:paraId="02408F8F" w14:textId="77777777" w:rsidR="00342975" w:rsidRPr="002E3006" w:rsidRDefault="00342975" w:rsidP="00260544">
            <w:pPr>
              <w:keepNext/>
              <w:keepLines/>
              <w:spacing w:after="0"/>
              <w:jc w:val="center"/>
              <w:rPr>
                <w:rFonts w:ascii="Arial" w:hAnsi="Arial" w:cs="Arial"/>
                <w:color w:val="FF0000"/>
                <w:sz w:val="18"/>
                <w:szCs w:val="18"/>
                <w:lang w:eastAsia="x-none"/>
              </w:rPr>
            </w:pPr>
            <w:r w:rsidRPr="002E3006">
              <w:rPr>
                <w:rFonts w:ascii="Arial" w:hAnsi="Arial" w:cs="Arial"/>
                <w:color w:val="FF0000"/>
                <w:sz w:val="18"/>
                <w:szCs w:val="18"/>
                <w:lang w:eastAsia="x-none"/>
              </w:rPr>
              <w:t xml:space="preserve">Vertical element separation </w:t>
            </w:r>
          </w:p>
        </w:tc>
        <w:tc>
          <w:tcPr>
            <w:tcW w:w="0" w:type="auto"/>
          </w:tcPr>
          <w:p w14:paraId="01D01FF8" w14:textId="3B0A6AE8" w:rsidR="00342975" w:rsidRPr="002E3006" w:rsidRDefault="00342975" w:rsidP="00260544">
            <w:pPr>
              <w:keepNext/>
              <w:keepLines/>
              <w:spacing w:after="0"/>
              <w:jc w:val="center"/>
              <w:rPr>
                <w:rFonts w:ascii="Cambria Math" w:hAnsi="Cambria Math" w:cs="Arial"/>
                <w:i/>
                <w:color w:val="FF0000"/>
                <w:sz w:val="18"/>
                <w:szCs w:val="18"/>
                <w:lang w:eastAsia="x-none"/>
              </w:rPr>
            </w:pPr>
            <w:proofErr w:type="spellStart"/>
            <w:proofErr w:type="gramStart"/>
            <w:r w:rsidRPr="002E3006">
              <w:rPr>
                <w:rFonts w:ascii="Cambria Math" w:hAnsi="Cambria Math" w:cs="Arial"/>
                <w:i/>
                <w:color w:val="FF0000"/>
                <w:sz w:val="18"/>
                <w:szCs w:val="18"/>
                <w:lang w:eastAsia="x-none"/>
              </w:rPr>
              <w:t>d</w:t>
            </w:r>
            <w:r w:rsidRPr="002E3006">
              <w:rPr>
                <w:rFonts w:ascii="Cambria Math" w:hAnsi="Cambria Math" w:cs="Arial"/>
                <w:i/>
                <w:color w:val="FF0000"/>
                <w:sz w:val="18"/>
                <w:szCs w:val="18"/>
                <w:vertAlign w:val="subscript"/>
                <w:lang w:eastAsia="x-none"/>
              </w:rPr>
              <w:t>v</w:t>
            </w:r>
            <w:r w:rsidR="00CE693B">
              <w:rPr>
                <w:rFonts w:ascii="Cambria Math" w:hAnsi="Cambria Math" w:cs="Arial"/>
                <w:i/>
                <w:color w:val="FF0000"/>
                <w:sz w:val="18"/>
                <w:szCs w:val="18"/>
                <w:vertAlign w:val="subscript"/>
                <w:lang w:eastAsia="x-none"/>
              </w:rPr>
              <w:t>,sub</w:t>
            </w:r>
            <w:proofErr w:type="spellEnd"/>
            <w:proofErr w:type="gramEnd"/>
          </w:p>
        </w:tc>
        <w:tc>
          <w:tcPr>
            <w:tcW w:w="0" w:type="auto"/>
          </w:tcPr>
          <w:p w14:paraId="2867175B" w14:textId="77777777" w:rsidR="00342975" w:rsidRPr="002E3006" w:rsidRDefault="00342975" w:rsidP="00260544">
            <w:pPr>
              <w:keepNext/>
              <w:keepLines/>
              <w:spacing w:after="0"/>
              <w:jc w:val="center"/>
              <w:rPr>
                <w:rFonts w:ascii="Arial" w:hAnsi="Arial" w:cs="Arial"/>
                <w:color w:val="FF0000"/>
                <w:sz w:val="18"/>
                <w:szCs w:val="18"/>
                <w:lang w:eastAsia="x-none"/>
              </w:rPr>
            </w:pPr>
            <w:r w:rsidRPr="002E3006">
              <w:rPr>
                <w:rFonts w:ascii="Arial" w:hAnsi="Arial" w:cs="Arial"/>
                <w:color w:val="FF0000"/>
                <w:sz w:val="18"/>
                <w:szCs w:val="18"/>
                <w:lang w:eastAsia="x-none"/>
              </w:rPr>
              <w:t>m</w:t>
            </w:r>
          </w:p>
        </w:tc>
      </w:tr>
      <w:tr w:rsidR="00342975" w:rsidRPr="008E4460" w14:paraId="761B3337" w14:textId="77777777" w:rsidTr="00260544">
        <w:trPr>
          <w:jc w:val="center"/>
        </w:trPr>
        <w:tc>
          <w:tcPr>
            <w:tcW w:w="0" w:type="auto"/>
            <w:vMerge/>
          </w:tcPr>
          <w:p w14:paraId="6064533F" w14:textId="77777777" w:rsidR="00342975" w:rsidRPr="002E3006" w:rsidRDefault="00342975" w:rsidP="00260544">
            <w:pPr>
              <w:keepNext/>
              <w:keepLines/>
              <w:spacing w:after="0"/>
              <w:jc w:val="center"/>
              <w:rPr>
                <w:rFonts w:ascii="Arial" w:hAnsi="Arial" w:cs="Arial"/>
                <w:color w:val="FF0000"/>
                <w:sz w:val="18"/>
                <w:szCs w:val="18"/>
                <w:lang w:eastAsia="x-none"/>
              </w:rPr>
            </w:pPr>
          </w:p>
        </w:tc>
        <w:tc>
          <w:tcPr>
            <w:tcW w:w="0" w:type="auto"/>
          </w:tcPr>
          <w:p w14:paraId="03DA715B" w14:textId="77777777" w:rsidR="00342975" w:rsidRPr="002E3006" w:rsidRDefault="00342975" w:rsidP="00260544">
            <w:pPr>
              <w:keepNext/>
              <w:keepLines/>
              <w:spacing w:after="0"/>
              <w:jc w:val="center"/>
              <w:rPr>
                <w:rFonts w:ascii="Arial" w:hAnsi="Arial" w:cs="Arial"/>
                <w:color w:val="FF0000"/>
                <w:sz w:val="18"/>
                <w:szCs w:val="18"/>
                <w:lang w:eastAsia="x-none"/>
              </w:rPr>
            </w:pPr>
            <w:r w:rsidRPr="002E3006">
              <w:rPr>
                <w:rFonts w:ascii="Arial" w:hAnsi="Arial" w:cs="Arial"/>
                <w:color w:val="FF0000"/>
                <w:sz w:val="18"/>
                <w:szCs w:val="18"/>
                <w:lang w:eastAsia="x-none"/>
              </w:rPr>
              <w:t>Electrical pre-set sub-array down-tilt angle</w:t>
            </w:r>
          </w:p>
        </w:tc>
        <w:tc>
          <w:tcPr>
            <w:tcW w:w="0" w:type="auto"/>
          </w:tcPr>
          <w:p w14:paraId="6E3B5EE3" w14:textId="77777777" w:rsidR="00342975" w:rsidRPr="002E3006" w:rsidRDefault="00342975" w:rsidP="00260544">
            <w:pPr>
              <w:keepNext/>
              <w:keepLines/>
              <w:spacing w:after="0"/>
              <w:jc w:val="center"/>
              <w:rPr>
                <w:rFonts w:ascii="Cambria Math" w:hAnsi="Cambria Math" w:cs="Arial"/>
                <w:i/>
                <w:color w:val="FF0000"/>
                <w:sz w:val="18"/>
                <w:szCs w:val="18"/>
                <w:lang w:eastAsia="x-none"/>
              </w:rPr>
            </w:pPr>
            <w:r w:rsidRPr="002E3006">
              <w:rPr>
                <w:rFonts w:ascii="Symbol" w:hAnsi="Symbol" w:cs="Arial"/>
                <w:i/>
                <w:color w:val="FF0000"/>
                <w:sz w:val="18"/>
                <w:szCs w:val="18"/>
              </w:rPr>
              <w:t></w:t>
            </w:r>
            <w:proofErr w:type="spellStart"/>
            <w:r w:rsidRPr="002E3006">
              <w:rPr>
                <w:rFonts w:ascii="Cambria Math" w:hAnsi="Cambria Math" w:cs="Arial"/>
                <w:i/>
                <w:color w:val="FF0000"/>
                <w:sz w:val="18"/>
                <w:szCs w:val="18"/>
                <w:vertAlign w:val="subscript"/>
              </w:rPr>
              <w:t>subtilt</w:t>
            </w:r>
            <w:proofErr w:type="spellEnd"/>
          </w:p>
        </w:tc>
        <w:tc>
          <w:tcPr>
            <w:tcW w:w="0" w:type="auto"/>
          </w:tcPr>
          <w:p w14:paraId="76B41875" w14:textId="77777777" w:rsidR="00342975" w:rsidRPr="002E3006" w:rsidRDefault="00342975" w:rsidP="00260544">
            <w:pPr>
              <w:keepNext/>
              <w:keepLines/>
              <w:spacing w:after="0"/>
              <w:jc w:val="center"/>
              <w:rPr>
                <w:rFonts w:ascii="Arial" w:hAnsi="Arial" w:cs="Arial"/>
                <w:color w:val="FF0000"/>
                <w:sz w:val="18"/>
                <w:szCs w:val="18"/>
                <w:lang w:eastAsia="x-none"/>
              </w:rPr>
            </w:pPr>
            <w:r w:rsidRPr="002E3006">
              <w:rPr>
                <w:rFonts w:ascii="Arial" w:hAnsi="Arial" w:cs="Arial"/>
                <w:color w:val="FF0000"/>
                <w:sz w:val="18"/>
                <w:szCs w:val="18"/>
                <w:lang w:eastAsia="x-none"/>
              </w:rPr>
              <w:t>Degrees</w:t>
            </w:r>
          </w:p>
        </w:tc>
      </w:tr>
      <w:tr w:rsidR="00732646" w:rsidRPr="008E4460" w14:paraId="4DB26490" w14:textId="77777777" w:rsidTr="00260544">
        <w:trPr>
          <w:jc w:val="center"/>
        </w:trPr>
        <w:tc>
          <w:tcPr>
            <w:tcW w:w="0" w:type="auto"/>
            <w:vMerge w:val="restart"/>
          </w:tcPr>
          <w:p w14:paraId="0C88C8C8" w14:textId="77777777" w:rsidR="00732646" w:rsidRPr="007B015D" w:rsidRDefault="00732646" w:rsidP="00260544">
            <w:pPr>
              <w:keepNext/>
              <w:keepLines/>
              <w:spacing w:after="0"/>
              <w:jc w:val="center"/>
              <w:rPr>
                <w:rFonts w:ascii="Arial" w:hAnsi="Arial" w:cs="Arial"/>
                <w:sz w:val="18"/>
                <w:szCs w:val="18"/>
                <w:lang w:eastAsia="x-none"/>
              </w:rPr>
            </w:pPr>
          </w:p>
          <w:p w14:paraId="768B679C" w14:textId="77777777" w:rsidR="00732646" w:rsidRPr="007B015D" w:rsidRDefault="00732646" w:rsidP="00260544">
            <w:pPr>
              <w:keepNext/>
              <w:keepLines/>
              <w:spacing w:after="0"/>
              <w:jc w:val="center"/>
              <w:rPr>
                <w:rFonts w:ascii="Arial" w:hAnsi="Arial" w:cs="Arial"/>
                <w:sz w:val="18"/>
                <w:szCs w:val="18"/>
                <w:lang w:eastAsia="x-none"/>
              </w:rPr>
            </w:pPr>
          </w:p>
          <w:p w14:paraId="5D12CC66" w14:textId="77777777" w:rsidR="00732646" w:rsidRPr="007B015D" w:rsidRDefault="00732646" w:rsidP="00260544">
            <w:pPr>
              <w:keepNext/>
              <w:keepLines/>
              <w:spacing w:after="0"/>
              <w:jc w:val="center"/>
              <w:rPr>
                <w:rFonts w:ascii="Arial" w:hAnsi="Arial" w:cs="Arial"/>
                <w:sz w:val="18"/>
                <w:szCs w:val="18"/>
                <w:lang w:eastAsia="x-none"/>
              </w:rPr>
            </w:pPr>
            <w:r w:rsidRPr="007B015D">
              <w:rPr>
                <w:rFonts w:ascii="Arial" w:hAnsi="Arial" w:cs="Arial"/>
                <w:sz w:val="18"/>
                <w:szCs w:val="18"/>
                <w:lang w:eastAsia="x-none"/>
              </w:rPr>
              <w:t>Array</w:t>
            </w:r>
          </w:p>
        </w:tc>
        <w:tc>
          <w:tcPr>
            <w:tcW w:w="0" w:type="auto"/>
          </w:tcPr>
          <w:p w14:paraId="3538414B" w14:textId="351E3DAF" w:rsidR="00732646" w:rsidRPr="007B015D" w:rsidRDefault="00732646" w:rsidP="00260544">
            <w:pPr>
              <w:keepNext/>
              <w:keepLines/>
              <w:spacing w:after="0"/>
              <w:jc w:val="center"/>
              <w:rPr>
                <w:rFonts w:ascii="Arial" w:hAnsi="Arial" w:cs="Arial"/>
                <w:sz w:val="18"/>
                <w:szCs w:val="18"/>
                <w:lang w:eastAsia="x-none"/>
              </w:rPr>
            </w:pPr>
            <w:r w:rsidRPr="007B015D">
              <w:rPr>
                <w:rFonts w:ascii="Arial" w:hAnsi="Arial" w:cs="Arial"/>
                <w:sz w:val="18"/>
                <w:szCs w:val="18"/>
                <w:lang w:eastAsia="x-none"/>
              </w:rPr>
              <w:t xml:space="preserve">Number of </w:t>
            </w:r>
            <w:r w:rsidR="00697308">
              <w:rPr>
                <w:rFonts w:ascii="Arial" w:hAnsi="Arial" w:cs="Arial"/>
                <w:sz w:val="18"/>
                <w:szCs w:val="18"/>
                <w:lang w:eastAsia="x-none"/>
              </w:rPr>
              <w:t>elements/</w:t>
            </w:r>
            <w:r w:rsidRPr="007B015D">
              <w:rPr>
                <w:rFonts w:ascii="Arial" w:hAnsi="Arial" w:cs="Arial"/>
                <w:sz w:val="18"/>
                <w:szCs w:val="18"/>
                <w:lang w:eastAsia="x-none"/>
              </w:rPr>
              <w:t>sub-array rows</w:t>
            </w:r>
          </w:p>
        </w:tc>
        <w:tc>
          <w:tcPr>
            <w:tcW w:w="0" w:type="auto"/>
          </w:tcPr>
          <w:p w14:paraId="4A2DA4B9" w14:textId="155D7836" w:rsidR="00732646" w:rsidRPr="00B075CD" w:rsidRDefault="00732646" w:rsidP="00260544">
            <w:pPr>
              <w:keepNext/>
              <w:keepLines/>
              <w:spacing w:after="0"/>
              <w:jc w:val="center"/>
              <w:rPr>
                <w:rFonts w:ascii="Cambria Math" w:hAnsi="Cambria Math" w:cs="Arial"/>
                <w:i/>
                <w:sz w:val="18"/>
                <w:szCs w:val="18"/>
                <w:lang w:eastAsia="x-none"/>
              </w:rPr>
            </w:pPr>
            <w:r w:rsidRPr="00B075CD">
              <w:rPr>
                <w:rFonts w:ascii="Cambria Math" w:hAnsi="Cambria Math" w:cs="Arial"/>
                <w:i/>
                <w:sz w:val="18"/>
                <w:szCs w:val="18"/>
                <w:lang w:eastAsia="x-none"/>
              </w:rPr>
              <w:t>M</w:t>
            </w:r>
          </w:p>
        </w:tc>
        <w:tc>
          <w:tcPr>
            <w:tcW w:w="0" w:type="auto"/>
          </w:tcPr>
          <w:p w14:paraId="54153C2D" w14:textId="77777777" w:rsidR="00732646" w:rsidRPr="007B015D" w:rsidRDefault="00732646" w:rsidP="00260544">
            <w:pPr>
              <w:keepNext/>
              <w:keepLines/>
              <w:spacing w:after="0"/>
              <w:jc w:val="center"/>
              <w:rPr>
                <w:rFonts w:ascii="Arial" w:hAnsi="Arial" w:cs="Arial"/>
                <w:sz w:val="18"/>
                <w:szCs w:val="18"/>
                <w:lang w:eastAsia="x-none"/>
              </w:rPr>
            </w:pPr>
            <w:r w:rsidRPr="007B015D">
              <w:rPr>
                <w:rFonts w:ascii="Arial" w:hAnsi="Arial" w:cs="Arial"/>
                <w:sz w:val="18"/>
                <w:szCs w:val="18"/>
                <w:lang w:eastAsia="x-none"/>
              </w:rPr>
              <w:t>Integer</w:t>
            </w:r>
          </w:p>
        </w:tc>
      </w:tr>
      <w:tr w:rsidR="00732646" w:rsidRPr="008E4460" w14:paraId="7FB543F9" w14:textId="77777777" w:rsidTr="00260544">
        <w:trPr>
          <w:jc w:val="center"/>
        </w:trPr>
        <w:tc>
          <w:tcPr>
            <w:tcW w:w="0" w:type="auto"/>
            <w:vMerge/>
          </w:tcPr>
          <w:p w14:paraId="4FC8B676" w14:textId="77777777" w:rsidR="00732646" w:rsidRPr="007B015D" w:rsidRDefault="00732646" w:rsidP="00260544">
            <w:pPr>
              <w:keepNext/>
              <w:keepLines/>
              <w:spacing w:after="0"/>
              <w:jc w:val="center"/>
              <w:rPr>
                <w:rFonts w:ascii="Arial" w:hAnsi="Arial" w:cs="Arial"/>
                <w:sz w:val="18"/>
                <w:szCs w:val="18"/>
                <w:lang w:eastAsia="x-none"/>
              </w:rPr>
            </w:pPr>
          </w:p>
        </w:tc>
        <w:tc>
          <w:tcPr>
            <w:tcW w:w="0" w:type="auto"/>
          </w:tcPr>
          <w:p w14:paraId="620CB803" w14:textId="0B154EF7" w:rsidR="00732646" w:rsidRPr="007B015D" w:rsidRDefault="00732646" w:rsidP="00260544">
            <w:pPr>
              <w:keepNext/>
              <w:keepLines/>
              <w:spacing w:after="0"/>
              <w:jc w:val="center"/>
              <w:rPr>
                <w:rFonts w:ascii="Arial" w:hAnsi="Arial" w:cs="Arial"/>
                <w:sz w:val="18"/>
                <w:szCs w:val="18"/>
                <w:lang w:eastAsia="x-none"/>
              </w:rPr>
            </w:pPr>
            <w:r w:rsidRPr="007B015D">
              <w:rPr>
                <w:rFonts w:ascii="Arial" w:hAnsi="Arial" w:cs="Arial"/>
                <w:sz w:val="18"/>
                <w:szCs w:val="18"/>
                <w:lang w:eastAsia="x-none"/>
              </w:rPr>
              <w:t xml:space="preserve">Number of </w:t>
            </w:r>
            <w:r w:rsidR="00697308">
              <w:rPr>
                <w:rFonts w:ascii="Arial" w:hAnsi="Arial" w:cs="Arial"/>
                <w:sz w:val="18"/>
                <w:szCs w:val="18"/>
                <w:lang w:eastAsia="x-none"/>
              </w:rPr>
              <w:t>elements</w:t>
            </w:r>
            <w:r w:rsidRPr="007B015D">
              <w:rPr>
                <w:rFonts w:ascii="Arial" w:hAnsi="Arial" w:cs="Arial"/>
                <w:sz w:val="18"/>
                <w:szCs w:val="18"/>
                <w:lang w:eastAsia="x-none"/>
              </w:rPr>
              <w:t xml:space="preserve"> columns</w:t>
            </w:r>
          </w:p>
        </w:tc>
        <w:tc>
          <w:tcPr>
            <w:tcW w:w="0" w:type="auto"/>
          </w:tcPr>
          <w:p w14:paraId="1CFC418E" w14:textId="4B8300D8" w:rsidR="00732646" w:rsidRPr="00B075CD" w:rsidRDefault="00732646" w:rsidP="00260544">
            <w:pPr>
              <w:keepNext/>
              <w:keepLines/>
              <w:spacing w:after="0"/>
              <w:jc w:val="center"/>
              <w:rPr>
                <w:rFonts w:ascii="Cambria Math" w:hAnsi="Cambria Math" w:cs="Arial"/>
                <w:i/>
                <w:sz w:val="18"/>
                <w:szCs w:val="18"/>
                <w:lang w:eastAsia="x-none"/>
              </w:rPr>
            </w:pPr>
            <w:r w:rsidRPr="00B075CD">
              <w:rPr>
                <w:rFonts w:ascii="Cambria Math" w:hAnsi="Cambria Math" w:cs="Arial"/>
                <w:i/>
                <w:sz w:val="18"/>
                <w:szCs w:val="18"/>
                <w:lang w:eastAsia="x-none"/>
              </w:rPr>
              <w:t>N</w:t>
            </w:r>
          </w:p>
        </w:tc>
        <w:tc>
          <w:tcPr>
            <w:tcW w:w="0" w:type="auto"/>
          </w:tcPr>
          <w:p w14:paraId="146B9EBC" w14:textId="77777777" w:rsidR="00732646" w:rsidRPr="007B015D" w:rsidRDefault="00732646" w:rsidP="00260544">
            <w:pPr>
              <w:keepNext/>
              <w:keepLines/>
              <w:spacing w:after="0"/>
              <w:jc w:val="center"/>
              <w:rPr>
                <w:rFonts w:ascii="Arial" w:hAnsi="Arial" w:cs="Arial"/>
                <w:sz w:val="18"/>
                <w:szCs w:val="18"/>
                <w:lang w:eastAsia="x-none"/>
              </w:rPr>
            </w:pPr>
            <w:r w:rsidRPr="007B015D">
              <w:rPr>
                <w:rFonts w:ascii="Arial" w:hAnsi="Arial" w:cs="Arial"/>
                <w:sz w:val="18"/>
                <w:szCs w:val="18"/>
                <w:lang w:eastAsia="x-none"/>
              </w:rPr>
              <w:t>Integer</w:t>
            </w:r>
          </w:p>
        </w:tc>
      </w:tr>
      <w:tr w:rsidR="00732646" w:rsidRPr="008E4460" w14:paraId="27015009" w14:textId="77777777" w:rsidTr="00260544">
        <w:trPr>
          <w:jc w:val="center"/>
        </w:trPr>
        <w:tc>
          <w:tcPr>
            <w:tcW w:w="0" w:type="auto"/>
            <w:vMerge/>
          </w:tcPr>
          <w:p w14:paraId="67FD91B4" w14:textId="77777777" w:rsidR="00732646" w:rsidRPr="007B015D" w:rsidRDefault="00732646" w:rsidP="00260544">
            <w:pPr>
              <w:keepNext/>
              <w:keepLines/>
              <w:spacing w:after="0"/>
              <w:jc w:val="center"/>
              <w:rPr>
                <w:rFonts w:ascii="Arial" w:hAnsi="Arial" w:cs="Arial"/>
                <w:sz w:val="18"/>
                <w:szCs w:val="18"/>
                <w:lang w:eastAsia="x-none"/>
              </w:rPr>
            </w:pPr>
          </w:p>
        </w:tc>
        <w:tc>
          <w:tcPr>
            <w:tcW w:w="0" w:type="auto"/>
          </w:tcPr>
          <w:p w14:paraId="05CB961D" w14:textId="7BC43143" w:rsidR="00732646" w:rsidRPr="007B015D" w:rsidRDefault="00732646" w:rsidP="00260544">
            <w:pPr>
              <w:keepNext/>
              <w:keepLines/>
              <w:spacing w:after="0"/>
              <w:jc w:val="center"/>
              <w:rPr>
                <w:rFonts w:ascii="Arial" w:hAnsi="Arial" w:cs="Arial"/>
                <w:sz w:val="18"/>
                <w:szCs w:val="18"/>
                <w:lang w:eastAsia="x-none"/>
              </w:rPr>
            </w:pPr>
            <w:r w:rsidRPr="007B015D">
              <w:rPr>
                <w:rFonts w:ascii="Arial" w:hAnsi="Arial" w:cs="Arial"/>
                <w:sz w:val="18"/>
                <w:szCs w:val="18"/>
                <w:lang w:eastAsia="x-none"/>
              </w:rPr>
              <w:t xml:space="preserve">Horizontal </w:t>
            </w:r>
            <w:r w:rsidR="00820BC4">
              <w:rPr>
                <w:rFonts w:ascii="Arial" w:hAnsi="Arial" w:cs="Arial"/>
                <w:sz w:val="18"/>
                <w:szCs w:val="18"/>
                <w:lang w:eastAsia="x-none"/>
              </w:rPr>
              <w:t>element</w:t>
            </w:r>
            <w:r w:rsidRPr="007B015D">
              <w:rPr>
                <w:rFonts w:ascii="Arial" w:hAnsi="Arial" w:cs="Arial"/>
                <w:sz w:val="18"/>
                <w:szCs w:val="18"/>
                <w:lang w:eastAsia="x-none"/>
              </w:rPr>
              <w:t xml:space="preserve"> separation</w:t>
            </w:r>
          </w:p>
        </w:tc>
        <w:tc>
          <w:tcPr>
            <w:tcW w:w="0" w:type="auto"/>
          </w:tcPr>
          <w:p w14:paraId="6E4A8357" w14:textId="30A2CC87" w:rsidR="00732646" w:rsidRPr="007B015D" w:rsidRDefault="00732646" w:rsidP="00260544">
            <w:pPr>
              <w:keepNext/>
              <w:keepLines/>
              <w:spacing w:after="0"/>
              <w:jc w:val="center"/>
              <w:rPr>
                <w:rFonts w:ascii="Cambria Math" w:hAnsi="Cambria Math" w:cs="Arial"/>
                <w:sz w:val="18"/>
                <w:szCs w:val="18"/>
                <w:lang w:eastAsia="x-none"/>
              </w:rPr>
            </w:pPr>
            <w:r w:rsidRPr="00B075CD">
              <w:rPr>
                <w:rFonts w:ascii="Cambria Math" w:hAnsi="Cambria Math" w:cs="Arial"/>
                <w:i/>
                <w:sz w:val="18"/>
                <w:szCs w:val="18"/>
                <w:lang w:eastAsia="x-none"/>
              </w:rPr>
              <w:t>d</w:t>
            </w:r>
            <w:r w:rsidRPr="00B075CD">
              <w:rPr>
                <w:rFonts w:ascii="Cambria Math" w:hAnsi="Cambria Math" w:cs="Arial"/>
                <w:i/>
                <w:sz w:val="18"/>
                <w:szCs w:val="18"/>
                <w:vertAlign w:val="subscript"/>
                <w:lang w:eastAsia="x-none"/>
              </w:rPr>
              <w:t>h</w:t>
            </w:r>
          </w:p>
        </w:tc>
        <w:tc>
          <w:tcPr>
            <w:tcW w:w="0" w:type="auto"/>
          </w:tcPr>
          <w:p w14:paraId="3B9D9246" w14:textId="77777777" w:rsidR="00732646" w:rsidRPr="007B015D" w:rsidRDefault="00732646" w:rsidP="00260544">
            <w:pPr>
              <w:keepNext/>
              <w:keepLines/>
              <w:spacing w:after="0"/>
              <w:jc w:val="center"/>
              <w:rPr>
                <w:rFonts w:ascii="Arial" w:hAnsi="Arial" w:cs="Arial"/>
                <w:sz w:val="18"/>
                <w:szCs w:val="18"/>
                <w:lang w:eastAsia="x-none"/>
              </w:rPr>
            </w:pPr>
            <w:r w:rsidRPr="007B015D">
              <w:rPr>
                <w:rFonts w:ascii="Arial" w:hAnsi="Arial" w:cs="Arial"/>
                <w:sz w:val="18"/>
                <w:szCs w:val="18"/>
                <w:lang w:eastAsia="x-none"/>
              </w:rPr>
              <w:t>m</w:t>
            </w:r>
          </w:p>
        </w:tc>
      </w:tr>
      <w:tr w:rsidR="00732646" w:rsidRPr="008E4460" w14:paraId="015DFB4C" w14:textId="77777777" w:rsidTr="00260544">
        <w:trPr>
          <w:jc w:val="center"/>
        </w:trPr>
        <w:tc>
          <w:tcPr>
            <w:tcW w:w="0" w:type="auto"/>
            <w:vMerge/>
          </w:tcPr>
          <w:p w14:paraId="7868437B" w14:textId="77777777" w:rsidR="00732646" w:rsidRPr="007B015D" w:rsidRDefault="00732646" w:rsidP="00260544">
            <w:pPr>
              <w:keepNext/>
              <w:keepLines/>
              <w:spacing w:after="0"/>
              <w:jc w:val="center"/>
              <w:rPr>
                <w:rFonts w:ascii="Arial" w:hAnsi="Arial" w:cs="Arial"/>
                <w:sz w:val="18"/>
                <w:szCs w:val="18"/>
                <w:lang w:eastAsia="x-none"/>
              </w:rPr>
            </w:pPr>
          </w:p>
        </w:tc>
        <w:tc>
          <w:tcPr>
            <w:tcW w:w="0" w:type="auto"/>
          </w:tcPr>
          <w:p w14:paraId="52F1BA32" w14:textId="413F8644" w:rsidR="00732646" w:rsidRPr="007B015D" w:rsidRDefault="00732646" w:rsidP="00260544">
            <w:pPr>
              <w:keepNext/>
              <w:keepLines/>
              <w:spacing w:after="0"/>
              <w:jc w:val="center"/>
              <w:rPr>
                <w:rFonts w:ascii="Arial" w:hAnsi="Arial" w:cs="Arial"/>
                <w:sz w:val="18"/>
                <w:szCs w:val="18"/>
                <w:lang w:eastAsia="x-none"/>
              </w:rPr>
            </w:pPr>
            <w:r w:rsidRPr="007B015D">
              <w:rPr>
                <w:rFonts w:ascii="Arial" w:hAnsi="Arial" w:cs="Arial"/>
                <w:sz w:val="18"/>
                <w:szCs w:val="18"/>
                <w:lang w:eastAsia="x-none"/>
              </w:rPr>
              <w:t xml:space="preserve">Vertical </w:t>
            </w:r>
            <w:r w:rsidR="00820BC4">
              <w:rPr>
                <w:rFonts w:ascii="Arial" w:hAnsi="Arial" w:cs="Arial"/>
                <w:sz w:val="18"/>
                <w:szCs w:val="18"/>
                <w:lang w:eastAsia="x-none"/>
              </w:rPr>
              <w:t>element/</w:t>
            </w:r>
            <w:r w:rsidRPr="007B015D">
              <w:rPr>
                <w:rFonts w:ascii="Arial" w:hAnsi="Arial" w:cs="Arial"/>
                <w:sz w:val="18"/>
                <w:szCs w:val="18"/>
                <w:lang w:eastAsia="x-none"/>
              </w:rPr>
              <w:t>sub-array separation</w:t>
            </w:r>
          </w:p>
        </w:tc>
        <w:tc>
          <w:tcPr>
            <w:tcW w:w="0" w:type="auto"/>
          </w:tcPr>
          <w:p w14:paraId="1E80FB64" w14:textId="708D342D" w:rsidR="00732646" w:rsidRPr="007B015D" w:rsidRDefault="00732646" w:rsidP="00260544">
            <w:pPr>
              <w:keepNext/>
              <w:keepLines/>
              <w:spacing w:after="0"/>
              <w:jc w:val="center"/>
              <w:rPr>
                <w:rFonts w:ascii="Cambria Math" w:hAnsi="Cambria Math" w:cs="Arial"/>
                <w:sz w:val="18"/>
                <w:szCs w:val="18"/>
                <w:lang w:eastAsia="x-none"/>
              </w:rPr>
            </w:pPr>
            <w:r w:rsidRPr="00B075CD">
              <w:rPr>
                <w:rFonts w:ascii="Cambria Math" w:hAnsi="Cambria Math" w:cs="Arial"/>
                <w:i/>
                <w:sz w:val="18"/>
                <w:szCs w:val="18"/>
                <w:lang w:eastAsia="x-none"/>
              </w:rPr>
              <w:t>d</w:t>
            </w:r>
            <w:r w:rsidRPr="00B075CD">
              <w:rPr>
                <w:rFonts w:ascii="Cambria Math" w:hAnsi="Cambria Math" w:cs="Arial"/>
                <w:i/>
                <w:sz w:val="18"/>
                <w:szCs w:val="18"/>
                <w:vertAlign w:val="subscript"/>
                <w:lang w:eastAsia="x-none"/>
              </w:rPr>
              <w:t>v</w:t>
            </w:r>
          </w:p>
        </w:tc>
        <w:tc>
          <w:tcPr>
            <w:tcW w:w="0" w:type="auto"/>
          </w:tcPr>
          <w:p w14:paraId="5538DC08" w14:textId="77777777" w:rsidR="00732646" w:rsidRPr="007B015D" w:rsidRDefault="00732646" w:rsidP="00260544">
            <w:pPr>
              <w:keepNext/>
              <w:keepLines/>
              <w:spacing w:after="0"/>
              <w:jc w:val="center"/>
              <w:rPr>
                <w:rFonts w:ascii="Arial" w:hAnsi="Arial" w:cs="Arial"/>
                <w:sz w:val="18"/>
                <w:szCs w:val="18"/>
                <w:lang w:eastAsia="x-none"/>
              </w:rPr>
            </w:pPr>
            <w:r w:rsidRPr="007B015D">
              <w:rPr>
                <w:rFonts w:ascii="Arial" w:hAnsi="Arial" w:cs="Arial"/>
                <w:sz w:val="18"/>
                <w:szCs w:val="18"/>
                <w:lang w:eastAsia="x-none"/>
              </w:rPr>
              <w:t>m</w:t>
            </w:r>
          </w:p>
        </w:tc>
      </w:tr>
      <w:tr w:rsidR="00732646" w:rsidRPr="008E4460" w14:paraId="71A572ED" w14:textId="77777777" w:rsidTr="00260544">
        <w:trPr>
          <w:jc w:val="center"/>
        </w:trPr>
        <w:tc>
          <w:tcPr>
            <w:tcW w:w="0" w:type="auto"/>
            <w:vMerge/>
          </w:tcPr>
          <w:p w14:paraId="0D7E44AA" w14:textId="77777777" w:rsidR="00732646" w:rsidRPr="007B015D" w:rsidRDefault="00732646" w:rsidP="00260544">
            <w:pPr>
              <w:keepNext/>
              <w:keepLines/>
              <w:spacing w:after="0"/>
              <w:jc w:val="center"/>
              <w:rPr>
                <w:rFonts w:ascii="Arial" w:hAnsi="Arial" w:cs="Arial"/>
                <w:sz w:val="18"/>
                <w:szCs w:val="18"/>
                <w:lang w:eastAsia="x-none"/>
              </w:rPr>
            </w:pPr>
          </w:p>
        </w:tc>
        <w:tc>
          <w:tcPr>
            <w:tcW w:w="0" w:type="auto"/>
          </w:tcPr>
          <w:p w14:paraId="401CEE1F" w14:textId="77777777" w:rsidR="00732646" w:rsidRPr="007B015D" w:rsidRDefault="00732646" w:rsidP="00260544">
            <w:pPr>
              <w:keepNext/>
              <w:keepLines/>
              <w:spacing w:after="0"/>
              <w:jc w:val="center"/>
              <w:rPr>
                <w:rFonts w:ascii="Arial" w:hAnsi="Arial" w:cs="Arial"/>
                <w:sz w:val="18"/>
                <w:szCs w:val="18"/>
                <w:lang w:eastAsia="x-none"/>
              </w:rPr>
            </w:pPr>
            <w:r w:rsidRPr="007B015D">
              <w:rPr>
                <w:rFonts w:ascii="Arial" w:hAnsi="Arial" w:cs="Arial"/>
                <w:sz w:val="18"/>
                <w:szCs w:val="18"/>
                <w:lang w:eastAsia="x-none"/>
              </w:rPr>
              <w:t>Electrical down-tilt angle</w:t>
            </w:r>
          </w:p>
        </w:tc>
        <w:tc>
          <w:tcPr>
            <w:tcW w:w="0" w:type="auto"/>
          </w:tcPr>
          <w:p w14:paraId="30E801BA" w14:textId="77777777" w:rsidR="00732646" w:rsidRPr="007B015D" w:rsidRDefault="00732646" w:rsidP="00260544">
            <w:pPr>
              <w:keepNext/>
              <w:keepLines/>
              <w:spacing w:after="0"/>
              <w:jc w:val="center"/>
              <w:rPr>
                <w:rFonts w:ascii="Cambria Math" w:hAnsi="Cambria Math" w:cs="Arial"/>
                <w:sz w:val="18"/>
                <w:szCs w:val="18"/>
                <w:lang w:eastAsia="x-none"/>
              </w:rPr>
            </w:pPr>
            <w:r w:rsidRPr="00B075CD">
              <w:rPr>
                <w:rFonts w:ascii="Symbol" w:hAnsi="Symbol" w:cs="Arial"/>
                <w:i/>
                <w:sz w:val="18"/>
                <w:szCs w:val="18"/>
              </w:rPr>
              <w:t></w:t>
            </w:r>
            <w:proofErr w:type="spellStart"/>
            <w:r w:rsidRPr="00B075CD">
              <w:rPr>
                <w:rFonts w:ascii="Cambria Math" w:hAnsi="Cambria Math" w:cs="Arial"/>
                <w:i/>
                <w:sz w:val="18"/>
                <w:szCs w:val="18"/>
                <w:vertAlign w:val="subscript"/>
              </w:rPr>
              <w:t>etilt</w:t>
            </w:r>
            <w:proofErr w:type="spellEnd"/>
          </w:p>
        </w:tc>
        <w:tc>
          <w:tcPr>
            <w:tcW w:w="0" w:type="auto"/>
          </w:tcPr>
          <w:p w14:paraId="4F97124A" w14:textId="77777777" w:rsidR="00732646" w:rsidRPr="007B015D" w:rsidRDefault="00732646" w:rsidP="00260544">
            <w:pPr>
              <w:keepNext/>
              <w:keepLines/>
              <w:spacing w:after="0"/>
              <w:jc w:val="center"/>
              <w:rPr>
                <w:rFonts w:ascii="Arial" w:hAnsi="Arial" w:cs="Arial"/>
                <w:sz w:val="18"/>
                <w:szCs w:val="18"/>
                <w:lang w:eastAsia="x-none"/>
              </w:rPr>
            </w:pPr>
            <w:r w:rsidRPr="007B015D">
              <w:rPr>
                <w:rFonts w:ascii="Arial" w:hAnsi="Arial" w:cs="Arial"/>
                <w:sz w:val="18"/>
                <w:szCs w:val="18"/>
                <w:lang w:eastAsia="x-none"/>
              </w:rPr>
              <w:t>Degrees</w:t>
            </w:r>
          </w:p>
        </w:tc>
      </w:tr>
      <w:tr w:rsidR="00732646" w:rsidRPr="008E4460" w14:paraId="07C04A4E" w14:textId="77777777" w:rsidTr="00260544">
        <w:trPr>
          <w:jc w:val="center"/>
        </w:trPr>
        <w:tc>
          <w:tcPr>
            <w:tcW w:w="0" w:type="auto"/>
            <w:vMerge/>
          </w:tcPr>
          <w:p w14:paraId="7336EA53" w14:textId="77777777" w:rsidR="00732646" w:rsidRPr="007B015D" w:rsidRDefault="00732646" w:rsidP="00260544">
            <w:pPr>
              <w:keepNext/>
              <w:keepLines/>
              <w:spacing w:after="0"/>
              <w:jc w:val="center"/>
              <w:rPr>
                <w:rFonts w:ascii="Arial" w:hAnsi="Arial" w:cs="Arial"/>
                <w:sz w:val="18"/>
                <w:szCs w:val="18"/>
                <w:lang w:eastAsia="x-none"/>
              </w:rPr>
            </w:pPr>
          </w:p>
        </w:tc>
        <w:tc>
          <w:tcPr>
            <w:tcW w:w="0" w:type="auto"/>
          </w:tcPr>
          <w:p w14:paraId="1CC878A7" w14:textId="77777777" w:rsidR="00732646" w:rsidRPr="007B015D" w:rsidRDefault="00732646" w:rsidP="00260544">
            <w:pPr>
              <w:keepNext/>
              <w:keepLines/>
              <w:spacing w:after="0"/>
              <w:jc w:val="center"/>
              <w:rPr>
                <w:rFonts w:ascii="Arial" w:hAnsi="Arial" w:cs="Arial"/>
                <w:sz w:val="18"/>
                <w:szCs w:val="18"/>
                <w:lang w:eastAsia="x-none"/>
              </w:rPr>
            </w:pPr>
            <w:r w:rsidRPr="007B015D">
              <w:rPr>
                <w:rFonts w:ascii="Arial" w:hAnsi="Arial" w:cs="Arial"/>
                <w:sz w:val="18"/>
                <w:szCs w:val="18"/>
                <w:lang w:eastAsia="x-none"/>
              </w:rPr>
              <w:t>Electrical scan angle</w:t>
            </w:r>
          </w:p>
        </w:tc>
        <w:tc>
          <w:tcPr>
            <w:tcW w:w="0" w:type="auto"/>
          </w:tcPr>
          <w:p w14:paraId="51C953F1" w14:textId="77777777" w:rsidR="00732646" w:rsidRPr="007B015D" w:rsidRDefault="00732646" w:rsidP="00260544">
            <w:pPr>
              <w:keepNext/>
              <w:keepLines/>
              <w:spacing w:after="0"/>
              <w:jc w:val="center"/>
              <w:rPr>
                <w:rFonts w:ascii="Cambria Math" w:hAnsi="Cambria Math" w:cs="Arial"/>
                <w:sz w:val="18"/>
                <w:szCs w:val="18"/>
                <w:lang w:eastAsia="x-none"/>
              </w:rPr>
            </w:pPr>
            <w:r w:rsidRPr="00B075CD">
              <w:rPr>
                <w:rFonts w:ascii="Symbol" w:hAnsi="Symbol" w:cs="Arial"/>
                <w:i/>
                <w:sz w:val="18"/>
                <w:szCs w:val="18"/>
              </w:rPr>
              <w:t></w:t>
            </w:r>
            <w:proofErr w:type="spellStart"/>
            <w:r w:rsidRPr="00B075CD">
              <w:rPr>
                <w:rFonts w:ascii="Cambria Math" w:hAnsi="Cambria Math" w:cs="Arial"/>
                <w:i/>
                <w:sz w:val="18"/>
                <w:szCs w:val="18"/>
                <w:vertAlign w:val="subscript"/>
              </w:rPr>
              <w:t>escan</w:t>
            </w:r>
            <w:proofErr w:type="spellEnd"/>
          </w:p>
        </w:tc>
        <w:tc>
          <w:tcPr>
            <w:tcW w:w="0" w:type="auto"/>
          </w:tcPr>
          <w:p w14:paraId="33A62403" w14:textId="77777777" w:rsidR="00732646" w:rsidRPr="007B015D" w:rsidRDefault="00732646" w:rsidP="00260544">
            <w:pPr>
              <w:keepNext/>
              <w:keepLines/>
              <w:spacing w:after="0"/>
              <w:jc w:val="center"/>
              <w:rPr>
                <w:rFonts w:ascii="Arial" w:hAnsi="Arial" w:cs="Arial"/>
                <w:sz w:val="18"/>
                <w:szCs w:val="18"/>
                <w:lang w:eastAsia="x-none"/>
              </w:rPr>
            </w:pPr>
            <w:r w:rsidRPr="007B015D">
              <w:rPr>
                <w:rFonts w:ascii="Arial" w:hAnsi="Arial" w:cs="Arial"/>
                <w:sz w:val="18"/>
                <w:szCs w:val="18"/>
                <w:lang w:eastAsia="x-none"/>
              </w:rPr>
              <w:t>Degrees</w:t>
            </w:r>
          </w:p>
        </w:tc>
      </w:tr>
    </w:tbl>
    <w:p w14:paraId="5BC312B1" w14:textId="65B0E711" w:rsidR="00732646" w:rsidRDefault="00732646" w:rsidP="0062745C">
      <w:pPr>
        <w:pStyle w:val="BodyText"/>
      </w:pPr>
    </w:p>
    <w:p w14:paraId="6BE3EC70" w14:textId="523B7E15" w:rsidR="00B21324" w:rsidRDefault="00B21324" w:rsidP="0062745C">
      <w:pPr>
        <w:pStyle w:val="BodyText"/>
      </w:pPr>
      <w:r>
        <w:t>The vertical sub-array pattern is created from Gaussian elements. The sub-array pattern is used as element pattern instead of the single element to create the composite array antenna radiation pattern.</w:t>
      </w:r>
      <w:r w:rsidR="000D2BBC">
        <w:t xml:space="preserve"> </w:t>
      </w:r>
    </w:p>
    <w:p w14:paraId="2826985B" w14:textId="7210B6ED" w:rsidR="002E3006" w:rsidRDefault="002E3006" w:rsidP="002E3006">
      <w:r>
        <w:lastRenderedPageBreak/>
        <w:t>In Figure 2-3, vertical radiation patterns cuts produced from a single Gaussian element and sub-arrays with different length</w:t>
      </w:r>
      <w:r w:rsidR="00F877D3">
        <w:t>s</w:t>
      </w:r>
      <w:r>
        <w:t xml:space="preserve"> are compared. Using sub-arrays</w:t>
      </w:r>
      <w:r w:rsidR="00017A1F">
        <w:t xml:space="preserve"> is </w:t>
      </w:r>
      <w:r>
        <w:t>one design approach to spatially filter the radiated power for a limited steering range.</w:t>
      </w:r>
    </w:p>
    <w:p w14:paraId="6BAFACBB" w14:textId="06468A40" w:rsidR="002E3006" w:rsidRDefault="00C86E12" w:rsidP="002E3006">
      <w:pPr>
        <w:keepLines/>
        <w:spacing w:after="240"/>
        <w:jc w:val="center"/>
        <w:outlineLvl w:val="0"/>
        <w:rPr>
          <w:rFonts w:ascii="Arial" w:hAnsi="Arial"/>
          <w:b/>
          <w:lang w:eastAsia="x-none"/>
        </w:rPr>
      </w:pPr>
      <w:r>
        <w:rPr>
          <w:noProof/>
        </w:rPr>
        <w:drawing>
          <wp:inline distT="0" distB="0" distL="0" distR="0" wp14:anchorId="1AE4B5F6" wp14:editId="7EAAC066">
            <wp:extent cx="2993440" cy="2426135"/>
            <wp:effectExtent l="0" t="0" r="0" b="0"/>
            <wp:docPr id="2" name="Picture 2" descr="Chart,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5">
                      <a:extLst>
                        <a:ext uri="{28A0092B-C50C-407E-A947-70E740481C1C}">
                          <a14:useLocalDpi xmlns:a14="http://schemas.microsoft.com/office/drawing/2010/main" val="0"/>
                        </a:ext>
                      </a:extLst>
                    </a:blip>
                    <a:stretch>
                      <a:fillRect/>
                    </a:stretch>
                  </pic:blipFill>
                  <pic:spPr>
                    <a:xfrm>
                      <a:off x="0" y="0"/>
                      <a:ext cx="2993440" cy="2426135"/>
                    </a:xfrm>
                    <a:prstGeom prst="rect">
                      <a:avLst/>
                    </a:prstGeom>
                  </pic:spPr>
                </pic:pic>
              </a:graphicData>
            </a:graphic>
          </wp:inline>
        </w:drawing>
      </w:r>
    </w:p>
    <w:p w14:paraId="27C2CD90" w14:textId="04B7F167" w:rsidR="002E3006" w:rsidRDefault="002E3006" w:rsidP="003520FB">
      <w:pPr>
        <w:keepLines/>
        <w:spacing w:after="240"/>
        <w:jc w:val="center"/>
        <w:outlineLvl w:val="0"/>
      </w:pPr>
      <w:r>
        <w:rPr>
          <w:rFonts w:ascii="Arial" w:hAnsi="Arial"/>
          <w:b/>
          <w:lang w:eastAsia="x-none"/>
        </w:rPr>
        <w:t>Figure 2</w:t>
      </w:r>
      <w:r w:rsidRPr="009D1119">
        <w:rPr>
          <w:rFonts w:ascii="Arial" w:hAnsi="Arial"/>
          <w:b/>
          <w:lang w:eastAsia="x-none"/>
        </w:rPr>
        <w:t>-</w:t>
      </w:r>
      <w:r>
        <w:rPr>
          <w:rFonts w:ascii="Arial" w:hAnsi="Arial"/>
          <w:b/>
          <w:lang w:eastAsia="x-none"/>
        </w:rPr>
        <w:t>3</w:t>
      </w:r>
      <w:r w:rsidRPr="009D1119">
        <w:rPr>
          <w:rFonts w:ascii="Arial" w:hAnsi="Arial"/>
          <w:b/>
          <w:lang w:eastAsia="x-none"/>
        </w:rPr>
        <w:t>:</w:t>
      </w:r>
      <w:r>
        <w:rPr>
          <w:rFonts w:ascii="Arial" w:hAnsi="Arial"/>
          <w:b/>
          <w:lang w:eastAsia="x-none"/>
        </w:rPr>
        <w:t xml:space="preserve"> </w:t>
      </w:r>
      <w:r w:rsidR="0021196C">
        <w:rPr>
          <w:rFonts w:ascii="Arial" w:hAnsi="Arial"/>
          <w:b/>
          <w:lang w:eastAsia="x-none"/>
        </w:rPr>
        <w:t>Vertical s</w:t>
      </w:r>
      <w:r>
        <w:rPr>
          <w:rFonts w:ascii="Arial" w:hAnsi="Arial"/>
          <w:b/>
          <w:lang w:eastAsia="x-none"/>
        </w:rPr>
        <w:t>ub-array patterns</w:t>
      </w:r>
    </w:p>
    <w:p w14:paraId="673BA14E" w14:textId="5D102D32" w:rsidR="00682747" w:rsidRDefault="00E77215" w:rsidP="0062745C">
      <w:pPr>
        <w:pStyle w:val="BodyText"/>
      </w:pPr>
      <w:r>
        <w:t>When introducing the sub-array an opportunity to apply a pre-set down-tilt</w:t>
      </w:r>
      <w:r w:rsidR="00CA5BF3">
        <w:t xml:space="preserve"> arises. The pre-set down-tilt is essential when performance is optimized to suppress impact from grating lobes in unintended directions. </w:t>
      </w:r>
    </w:p>
    <w:p w14:paraId="50A2B473" w14:textId="59B2406D" w:rsidR="003520FB" w:rsidRDefault="003520FB" w:rsidP="0062745C">
      <w:pPr>
        <w:pStyle w:val="BodyText"/>
      </w:pPr>
      <w:r>
        <w:t xml:space="preserve">In Table 2-3, the </w:t>
      </w:r>
      <w:r w:rsidR="00141812">
        <w:t>model equations</w:t>
      </w:r>
      <w:r w:rsidR="00D40DF3">
        <w:t xml:space="preserve"> relevant for the </w:t>
      </w:r>
      <w:r>
        <w:t>intermedia</w:t>
      </w:r>
      <w:r w:rsidR="0072407D">
        <w:t>te</w:t>
      </w:r>
      <w:r>
        <w:t xml:space="preserve"> sub-array stage is included in the antenna array model.</w:t>
      </w:r>
    </w:p>
    <w:p w14:paraId="0D54130B" w14:textId="4424DF62" w:rsidR="004D2564" w:rsidRPr="003C0B2F" w:rsidRDefault="004D2564" w:rsidP="004D2564">
      <w:pPr>
        <w:keepNext/>
        <w:keepLines/>
        <w:spacing w:after="0"/>
        <w:jc w:val="center"/>
        <w:rPr>
          <w:rFonts w:ascii="Arial" w:eastAsia="SimSun" w:hAnsi="Arial"/>
          <w:b/>
        </w:rPr>
      </w:pPr>
      <w:r w:rsidRPr="003C0B2F">
        <w:rPr>
          <w:rFonts w:ascii="Arial" w:eastAsia="SimSun" w:hAnsi="Arial"/>
          <w:b/>
        </w:rPr>
        <w:t>Table 2-</w:t>
      </w:r>
      <w:r w:rsidR="001A13C3">
        <w:rPr>
          <w:rFonts w:ascii="Arial" w:eastAsia="SimSun" w:hAnsi="Arial"/>
          <w:b/>
        </w:rPr>
        <w:t>3</w:t>
      </w:r>
      <w:r w:rsidRPr="003C0B2F">
        <w:rPr>
          <w:rFonts w:ascii="Arial" w:eastAsia="SimSun" w:hAnsi="Arial"/>
          <w:b/>
        </w:rPr>
        <w:t xml:space="preserve">: </w:t>
      </w:r>
      <w:r>
        <w:rPr>
          <w:rFonts w:ascii="Arial" w:eastAsia="SimSun" w:hAnsi="Arial"/>
          <w:b/>
        </w:rPr>
        <w:t>Extended model</w:t>
      </w:r>
      <w:r w:rsidRPr="003C0B2F">
        <w:rPr>
          <w:rFonts w:ascii="Arial" w:eastAsia="SimSun" w:hAnsi="Arial"/>
          <w:b/>
        </w:rPr>
        <w:t xml:space="preserve"> </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38"/>
        <w:gridCol w:w="7796"/>
      </w:tblGrid>
      <w:tr w:rsidR="004D2564" w:rsidRPr="000C0827" w14:paraId="27869CE9" w14:textId="77777777" w:rsidTr="5C90053C">
        <w:trPr>
          <w:tblHeader/>
          <w:jc w:val="center"/>
        </w:trPr>
        <w:tc>
          <w:tcPr>
            <w:tcW w:w="1838" w:type="dxa"/>
          </w:tcPr>
          <w:p w14:paraId="6D6B4E42" w14:textId="77777777" w:rsidR="004D2564" w:rsidRDefault="004D2564" w:rsidP="00260544">
            <w:pPr>
              <w:keepNext/>
              <w:keepLines/>
              <w:spacing w:after="0"/>
              <w:jc w:val="center"/>
              <w:rPr>
                <w:rFonts w:ascii="Arial" w:hAnsi="Arial"/>
                <w:b/>
                <w:sz w:val="18"/>
              </w:rPr>
            </w:pPr>
            <w:r>
              <w:rPr>
                <w:rFonts w:ascii="Arial" w:hAnsi="Arial"/>
                <w:b/>
                <w:sz w:val="18"/>
              </w:rPr>
              <w:t>Description</w:t>
            </w:r>
          </w:p>
        </w:tc>
        <w:tc>
          <w:tcPr>
            <w:tcW w:w="7796" w:type="dxa"/>
            <w:shd w:val="clear" w:color="auto" w:fill="auto"/>
          </w:tcPr>
          <w:p w14:paraId="48A61BD5" w14:textId="77777777" w:rsidR="004D2564" w:rsidRPr="000C0827" w:rsidRDefault="004D2564" w:rsidP="00260544">
            <w:pPr>
              <w:keepNext/>
              <w:keepLines/>
              <w:spacing w:after="0"/>
              <w:jc w:val="center"/>
              <w:rPr>
                <w:rFonts w:ascii="Arial" w:hAnsi="Arial"/>
                <w:b/>
                <w:sz w:val="18"/>
              </w:rPr>
            </w:pPr>
            <w:r>
              <w:rPr>
                <w:rFonts w:ascii="Arial" w:hAnsi="Arial"/>
                <w:b/>
                <w:sz w:val="18"/>
              </w:rPr>
              <w:t>Equation</w:t>
            </w:r>
          </w:p>
        </w:tc>
      </w:tr>
      <w:tr w:rsidR="004D2564" w:rsidRPr="000C0827" w14:paraId="6EBA4F17" w14:textId="77777777" w:rsidTr="5C90053C">
        <w:trPr>
          <w:jc w:val="center"/>
        </w:trPr>
        <w:tc>
          <w:tcPr>
            <w:tcW w:w="1838" w:type="dxa"/>
          </w:tcPr>
          <w:p w14:paraId="723E6B03" w14:textId="77777777" w:rsidR="004D2564" w:rsidRDefault="004D2564" w:rsidP="00260544">
            <w:pPr>
              <w:keepNext/>
              <w:keepLines/>
              <w:spacing w:after="0"/>
              <w:jc w:val="center"/>
              <w:rPr>
                <w:rFonts w:ascii="Arial" w:hAnsi="Arial"/>
                <w:sz w:val="18"/>
                <w:szCs w:val="18"/>
                <w:lang w:eastAsia="zh-CN"/>
              </w:rPr>
            </w:pPr>
            <w:r>
              <w:rPr>
                <w:rFonts w:ascii="Arial" w:hAnsi="Arial"/>
                <w:sz w:val="18"/>
                <w:szCs w:val="18"/>
                <w:lang w:eastAsia="zh-CN"/>
              </w:rPr>
              <w:t>Peak normalized element radiation pattern</w:t>
            </w:r>
          </w:p>
        </w:tc>
        <w:tc>
          <w:tcPr>
            <w:tcW w:w="7796" w:type="dxa"/>
            <w:shd w:val="clear" w:color="auto" w:fill="auto"/>
          </w:tcPr>
          <w:p w14:paraId="5F9C4028" w14:textId="77777777" w:rsidR="004D2564" w:rsidRPr="00E40B6D" w:rsidRDefault="004D2564" w:rsidP="00260544">
            <w:pPr>
              <w:keepNext/>
              <w:keepLines/>
              <w:spacing w:after="0"/>
              <w:jc w:val="center"/>
              <w:rPr>
                <w:rFonts w:ascii="Arial" w:hAnsi="Arial"/>
                <w:sz w:val="18"/>
                <w:szCs w:val="18"/>
                <w:lang w:val="en-US" w:eastAsia="zh-CN"/>
              </w:rPr>
            </w:pPr>
            <m:oMathPara>
              <m:oMathParaPr>
                <m:jc m:val="centerGroup"/>
              </m:oMathParaPr>
              <m:oMath>
                <m:r>
                  <w:rPr>
                    <w:rFonts w:ascii="Cambria Math" w:hAnsi="Cambria Math"/>
                    <w:sz w:val="18"/>
                    <w:szCs w:val="18"/>
                    <w:lang w:val="en-US" w:eastAsia="zh-CN"/>
                  </w:rPr>
                  <m:t>A</m:t>
                </m:r>
                <m:d>
                  <m:dPr>
                    <m:ctrlPr>
                      <w:rPr>
                        <w:rFonts w:ascii="Cambria Math" w:hAnsi="Cambria Math"/>
                        <w:i/>
                        <w:iCs/>
                        <w:sz w:val="18"/>
                        <w:szCs w:val="18"/>
                        <w:lang w:val="en-US" w:eastAsia="zh-CN"/>
                      </w:rPr>
                    </m:ctrlPr>
                  </m:dPr>
                  <m:e>
                    <m:r>
                      <w:rPr>
                        <w:rFonts w:ascii="Cambria Math" w:hAnsi="Cambria Math"/>
                        <w:sz w:val="18"/>
                        <w:szCs w:val="18"/>
                        <w:lang w:val="en-US" w:eastAsia="zh-CN"/>
                      </w:rPr>
                      <m:t>θ,φ</m:t>
                    </m:r>
                  </m:e>
                </m:d>
                <m:r>
                  <w:rPr>
                    <w:rFonts w:ascii="Cambria Math" w:hAnsi="Cambria Math"/>
                    <w:sz w:val="18"/>
                    <w:szCs w:val="18"/>
                    <w:lang w:val="en-US" w:eastAsia="zh-CN"/>
                  </w:rPr>
                  <m:t>=-</m:t>
                </m:r>
                <m:r>
                  <m:rPr>
                    <m:sty m:val="p"/>
                  </m:rPr>
                  <w:rPr>
                    <w:rFonts w:ascii="Cambria Math" w:hAnsi="Cambria Math"/>
                    <w:sz w:val="18"/>
                    <w:szCs w:val="18"/>
                    <w:lang w:val="en-US" w:eastAsia="zh-CN"/>
                  </w:rPr>
                  <m:t>min</m:t>
                </m:r>
                <m:d>
                  <m:dPr>
                    <m:begChr m:val="["/>
                    <m:endChr m:val="]"/>
                    <m:ctrlPr>
                      <w:rPr>
                        <w:rFonts w:ascii="Cambria Math" w:hAnsi="Cambria Math"/>
                        <w:i/>
                        <w:iCs/>
                        <w:sz w:val="18"/>
                        <w:szCs w:val="18"/>
                        <w:lang w:val="en-US" w:eastAsia="zh-CN"/>
                      </w:rPr>
                    </m:ctrlPr>
                  </m:dPr>
                  <m:e>
                    <m:r>
                      <w:rPr>
                        <w:rFonts w:ascii="Cambria Math" w:hAnsi="Cambria Math"/>
                        <w:sz w:val="18"/>
                        <w:szCs w:val="18"/>
                        <w:lang w:val="en-US" w:eastAsia="zh-CN"/>
                      </w:rPr>
                      <m:t>-</m:t>
                    </m:r>
                    <m:d>
                      <m:dPr>
                        <m:ctrlPr>
                          <w:rPr>
                            <w:rFonts w:ascii="Cambria Math" w:hAnsi="Cambria Math"/>
                            <w:i/>
                            <w:iCs/>
                            <w:sz w:val="18"/>
                            <w:szCs w:val="18"/>
                            <w:lang w:val="en-US" w:eastAsia="zh-CN"/>
                          </w:rPr>
                        </m:ctrlPr>
                      </m:dPr>
                      <m:e>
                        <m:r>
                          <w:rPr>
                            <w:rFonts w:ascii="Cambria Math" w:hAnsi="Cambria Math"/>
                            <w:sz w:val="18"/>
                            <w:szCs w:val="18"/>
                            <w:lang w:val="en-US" w:eastAsia="zh-CN"/>
                          </w:rPr>
                          <m:t>-</m:t>
                        </m:r>
                        <m:r>
                          <m:rPr>
                            <m:sty m:val="p"/>
                          </m:rPr>
                          <w:rPr>
                            <w:rFonts w:ascii="Cambria Math" w:hAnsi="Cambria Math"/>
                            <w:sz w:val="18"/>
                            <w:szCs w:val="18"/>
                            <w:lang w:val="en-US" w:eastAsia="zh-CN"/>
                          </w:rPr>
                          <m:t>min</m:t>
                        </m:r>
                        <m:d>
                          <m:dPr>
                            <m:begChr m:val="["/>
                            <m:endChr m:val="]"/>
                            <m:ctrlPr>
                              <w:rPr>
                                <w:rFonts w:ascii="Cambria Math" w:hAnsi="Cambria Math"/>
                                <w:i/>
                                <w:iCs/>
                                <w:sz w:val="18"/>
                                <w:szCs w:val="18"/>
                                <w:lang w:val="en-US" w:eastAsia="zh-CN"/>
                              </w:rPr>
                            </m:ctrlPr>
                          </m:dPr>
                          <m:e>
                            <m:r>
                              <w:rPr>
                                <w:rFonts w:ascii="Cambria Math" w:hAnsi="Cambria Math"/>
                                <w:sz w:val="18"/>
                                <w:szCs w:val="18"/>
                                <w:lang w:val="en-US" w:eastAsia="zh-CN"/>
                              </w:rPr>
                              <m:t>12</m:t>
                            </m:r>
                            <m:sSup>
                              <m:sSupPr>
                                <m:ctrlPr>
                                  <w:rPr>
                                    <w:rFonts w:ascii="Cambria Math" w:hAnsi="Cambria Math"/>
                                    <w:i/>
                                    <w:iCs/>
                                    <w:sz w:val="18"/>
                                    <w:szCs w:val="18"/>
                                    <w:lang w:val="en-US" w:eastAsia="zh-CN"/>
                                  </w:rPr>
                                </m:ctrlPr>
                              </m:sSupPr>
                              <m:e>
                                <m:d>
                                  <m:dPr>
                                    <m:ctrlPr>
                                      <w:rPr>
                                        <w:rFonts w:ascii="Cambria Math" w:hAnsi="Cambria Math"/>
                                        <w:i/>
                                        <w:iCs/>
                                        <w:sz w:val="18"/>
                                        <w:szCs w:val="18"/>
                                        <w:lang w:val="en-US" w:eastAsia="zh-CN"/>
                                      </w:rPr>
                                    </m:ctrlPr>
                                  </m:dPr>
                                  <m:e>
                                    <m:f>
                                      <m:fPr>
                                        <m:ctrlPr>
                                          <w:rPr>
                                            <w:rFonts w:ascii="Cambria Math" w:hAnsi="Cambria Math"/>
                                            <w:i/>
                                            <w:iCs/>
                                            <w:sz w:val="18"/>
                                            <w:szCs w:val="18"/>
                                            <w:lang w:val="en-US" w:eastAsia="zh-CN"/>
                                          </w:rPr>
                                        </m:ctrlPr>
                                      </m:fPr>
                                      <m:num>
                                        <m:r>
                                          <w:rPr>
                                            <w:rFonts w:ascii="Cambria Math" w:hAnsi="Cambria Math"/>
                                            <w:sz w:val="18"/>
                                            <w:szCs w:val="18"/>
                                            <w:lang w:val="en-US" w:eastAsia="zh-CN"/>
                                          </w:rPr>
                                          <m:t>φ</m:t>
                                        </m:r>
                                      </m:num>
                                      <m:den>
                                        <m:sSub>
                                          <m:sSubPr>
                                            <m:ctrlPr>
                                              <w:rPr>
                                                <w:rFonts w:ascii="Cambria Math" w:hAnsi="Cambria Math"/>
                                                <w:i/>
                                                <w:iCs/>
                                                <w:sz w:val="18"/>
                                                <w:szCs w:val="18"/>
                                                <w:lang w:val="en-US" w:eastAsia="zh-CN"/>
                                              </w:rPr>
                                            </m:ctrlPr>
                                          </m:sSubPr>
                                          <m:e>
                                            <m:r>
                                              <w:rPr>
                                                <w:rFonts w:ascii="Cambria Math" w:hAnsi="Cambria Math"/>
                                                <w:sz w:val="18"/>
                                                <w:szCs w:val="18"/>
                                                <w:lang w:val="en-US" w:eastAsia="zh-CN"/>
                                              </w:rPr>
                                              <m:t>φ</m:t>
                                            </m:r>
                                          </m:e>
                                          <m:sub>
                                            <m:r>
                                              <w:rPr>
                                                <w:rFonts w:ascii="Cambria Math" w:hAnsi="Cambria Math"/>
                                                <w:sz w:val="18"/>
                                                <w:szCs w:val="18"/>
                                                <w:lang w:val="en-US" w:eastAsia="zh-CN"/>
                                              </w:rPr>
                                              <m:t>3dB</m:t>
                                            </m:r>
                                          </m:sub>
                                        </m:sSub>
                                      </m:den>
                                    </m:f>
                                  </m:e>
                                </m:d>
                              </m:e>
                              <m:sup>
                                <m:r>
                                  <w:rPr>
                                    <w:rFonts w:ascii="Cambria Math" w:hAnsi="Cambria Math"/>
                                    <w:sz w:val="18"/>
                                    <w:szCs w:val="18"/>
                                    <w:lang w:val="en-US" w:eastAsia="zh-CN"/>
                                  </w:rPr>
                                  <m:t>2</m:t>
                                </m:r>
                              </m:sup>
                            </m:sSup>
                            <m:r>
                              <w:rPr>
                                <w:rFonts w:ascii="Cambria Math" w:hAnsi="Cambria Math"/>
                                <w:sz w:val="18"/>
                                <w:szCs w:val="18"/>
                                <w:lang w:val="en-US" w:eastAsia="zh-CN"/>
                              </w:rPr>
                              <m:t>,</m:t>
                            </m:r>
                            <m:sSub>
                              <m:sSubPr>
                                <m:ctrlPr>
                                  <w:rPr>
                                    <w:rFonts w:ascii="Cambria Math" w:hAnsi="Cambria Math"/>
                                    <w:i/>
                                    <w:iCs/>
                                    <w:sz w:val="18"/>
                                    <w:szCs w:val="18"/>
                                    <w:lang w:val="en-US" w:eastAsia="zh-CN"/>
                                  </w:rPr>
                                </m:ctrlPr>
                              </m:sSubPr>
                              <m:e>
                                <m:r>
                                  <w:rPr>
                                    <w:rFonts w:ascii="Cambria Math" w:hAnsi="Cambria Math"/>
                                    <w:sz w:val="18"/>
                                    <w:szCs w:val="18"/>
                                    <w:lang w:val="en-US" w:eastAsia="zh-CN"/>
                                  </w:rPr>
                                  <m:t>A</m:t>
                                </m:r>
                              </m:e>
                              <m:sub>
                                <m:r>
                                  <w:rPr>
                                    <w:rFonts w:ascii="Cambria Math" w:hAnsi="Cambria Math"/>
                                    <w:sz w:val="18"/>
                                    <w:szCs w:val="18"/>
                                    <w:lang w:val="en-US" w:eastAsia="zh-CN"/>
                                  </w:rPr>
                                  <m:t>m</m:t>
                                </m:r>
                              </m:sub>
                            </m:sSub>
                          </m:e>
                        </m:d>
                        <m:r>
                          <w:rPr>
                            <w:rFonts w:ascii="Cambria Math" w:hAnsi="Cambria Math"/>
                            <w:sz w:val="18"/>
                            <w:szCs w:val="18"/>
                            <w:lang w:val="en-US" w:eastAsia="zh-CN"/>
                          </w:rPr>
                          <m:t>-</m:t>
                        </m:r>
                        <m:r>
                          <m:rPr>
                            <m:sty m:val="p"/>
                          </m:rPr>
                          <w:rPr>
                            <w:rFonts w:ascii="Cambria Math" w:hAnsi="Cambria Math"/>
                            <w:sz w:val="18"/>
                            <w:szCs w:val="18"/>
                            <w:lang w:val="en-US" w:eastAsia="zh-CN"/>
                          </w:rPr>
                          <m:t>min</m:t>
                        </m:r>
                        <m:d>
                          <m:dPr>
                            <m:begChr m:val="["/>
                            <m:endChr m:val="]"/>
                            <m:ctrlPr>
                              <w:rPr>
                                <w:rFonts w:ascii="Cambria Math" w:hAnsi="Cambria Math"/>
                                <w:i/>
                                <w:iCs/>
                                <w:sz w:val="18"/>
                                <w:szCs w:val="18"/>
                                <w:lang w:val="en-US" w:eastAsia="zh-CN"/>
                              </w:rPr>
                            </m:ctrlPr>
                          </m:dPr>
                          <m:e>
                            <m:r>
                              <w:rPr>
                                <w:rFonts w:ascii="Cambria Math" w:hAnsi="Cambria Math"/>
                                <w:sz w:val="18"/>
                                <w:szCs w:val="18"/>
                                <w:lang w:val="en-US" w:eastAsia="zh-CN"/>
                              </w:rPr>
                              <m:t>12</m:t>
                            </m:r>
                            <m:sSup>
                              <m:sSupPr>
                                <m:ctrlPr>
                                  <w:rPr>
                                    <w:rFonts w:ascii="Cambria Math" w:hAnsi="Cambria Math"/>
                                    <w:i/>
                                    <w:iCs/>
                                    <w:sz w:val="18"/>
                                    <w:szCs w:val="18"/>
                                    <w:lang w:val="en-US" w:eastAsia="zh-CN"/>
                                  </w:rPr>
                                </m:ctrlPr>
                              </m:sSupPr>
                              <m:e>
                                <m:d>
                                  <m:dPr>
                                    <m:ctrlPr>
                                      <w:rPr>
                                        <w:rFonts w:ascii="Cambria Math" w:hAnsi="Cambria Math"/>
                                        <w:i/>
                                        <w:iCs/>
                                        <w:sz w:val="18"/>
                                        <w:szCs w:val="18"/>
                                        <w:lang w:val="en-US" w:eastAsia="zh-CN"/>
                                      </w:rPr>
                                    </m:ctrlPr>
                                  </m:dPr>
                                  <m:e>
                                    <m:f>
                                      <m:fPr>
                                        <m:ctrlPr>
                                          <w:rPr>
                                            <w:rFonts w:ascii="Cambria Math" w:hAnsi="Cambria Math"/>
                                            <w:i/>
                                            <w:iCs/>
                                            <w:sz w:val="18"/>
                                            <w:szCs w:val="18"/>
                                            <w:lang w:val="en-US" w:eastAsia="zh-CN"/>
                                          </w:rPr>
                                        </m:ctrlPr>
                                      </m:fPr>
                                      <m:num>
                                        <m:r>
                                          <w:rPr>
                                            <w:rFonts w:ascii="Cambria Math" w:hAnsi="Cambria Math"/>
                                            <w:sz w:val="18"/>
                                            <w:szCs w:val="18"/>
                                            <w:lang w:val="en-US" w:eastAsia="zh-CN"/>
                                          </w:rPr>
                                          <m:t>θ-90</m:t>
                                        </m:r>
                                      </m:num>
                                      <m:den>
                                        <m:sSub>
                                          <m:sSubPr>
                                            <m:ctrlPr>
                                              <w:rPr>
                                                <w:rFonts w:ascii="Cambria Math" w:hAnsi="Cambria Math"/>
                                                <w:i/>
                                                <w:iCs/>
                                                <w:sz w:val="18"/>
                                                <w:szCs w:val="18"/>
                                                <w:lang w:val="en-US" w:eastAsia="zh-CN"/>
                                              </w:rPr>
                                            </m:ctrlPr>
                                          </m:sSubPr>
                                          <m:e>
                                            <m:r>
                                              <w:rPr>
                                                <w:rFonts w:ascii="Cambria Math" w:hAnsi="Cambria Math"/>
                                                <w:sz w:val="18"/>
                                                <w:szCs w:val="18"/>
                                                <w:lang w:val="en-US" w:eastAsia="zh-CN"/>
                                              </w:rPr>
                                              <m:t>θ</m:t>
                                            </m:r>
                                          </m:e>
                                          <m:sub>
                                            <m:r>
                                              <w:rPr>
                                                <w:rFonts w:ascii="Cambria Math" w:hAnsi="Cambria Math"/>
                                                <w:sz w:val="18"/>
                                                <w:szCs w:val="18"/>
                                                <w:lang w:val="en-US" w:eastAsia="zh-CN"/>
                                              </w:rPr>
                                              <m:t>3dB</m:t>
                                            </m:r>
                                          </m:sub>
                                        </m:sSub>
                                      </m:den>
                                    </m:f>
                                  </m:e>
                                </m:d>
                              </m:e>
                              <m:sup>
                                <m:r>
                                  <w:rPr>
                                    <w:rFonts w:ascii="Cambria Math" w:hAnsi="Cambria Math"/>
                                    <w:sz w:val="18"/>
                                    <w:szCs w:val="18"/>
                                    <w:lang w:val="en-US" w:eastAsia="zh-CN"/>
                                  </w:rPr>
                                  <m:t>2</m:t>
                                </m:r>
                              </m:sup>
                            </m:sSup>
                            <m:r>
                              <w:rPr>
                                <w:rFonts w:ascii="Cambria Math" w:hAnsi="Cambria Math"/>
                                <w:sz w:val="18"/>
                                <w:szCs w:val="18"/>
                                <w:lang w:val="en-US" w:eastAsia="zh-CN"/>
                              </w:rPr>
                              <m:t>,</m:t>
                            </m:r>
                            <m:sSub>
                              <m:sSubPr>
                                <m:ctrlPr>
                                  <w:rPr>
                                    <w:rFonts w:ascii="Cambria Math" w:hAnsi="Cambria Math"/>
                                    <w:i/>
                                    <w:iCs/>
                                    <w:sz w:val="18"/>
                                    <w:szCs w:val="18"/>
                                    <w:lang w:val="en-US" w:eastAsia="zh-CN"/>
                                  </w:rPr>
                                </m:ctrlPr>
                              </m:sSubPr>
                              <m:e>
                                <m:r>
                                  <w:rPr>
                                    <w:rFonts w:ascii="Cambria Math" w:hAnsi="Cambria Math"/>
                                    <w:sz w:val="18"/>
                                    <w:szCs w:val="18"/>
                                    <w:lang w:val="en-US" w:eastAsia="zh-CN"/>
                                  </w:rPr>
                                  <m:t>SLA</m:t>
                                </m:r>
                              </m:e>
                              <m:sub>
                                <m:r>
                                  <w:rPr>
                                    <w:rFonts w:ascii="Cambria Math" w:hAnsi="Cambria Math"/>
                                    <w:sz w:val="18"/>
                                    <w:szCs w:val="18"/>
                                    <w:lang w:val="en-US" w:eastAsia="zh-CN"/>
                                  </w:rPr>
                                  <m:t>v</m:t>
                                </m:r>
                              </m:sub>
                            </m:sSub>
                          </m:e>
                        </m:d>
                        <m:r>
                          <m:rPr>
                            <m:sty m:val="p"/>
                          </m:rPr>
                          <w:rPr>
                            <w:rFonts w:ascii="Cambria Math" w:hAnsi="Cambria Math"/>
                            <w:sz w:val="18"/>
                            <w:szCs w:val="18"/>
                            <w:lang w:val="en-US" w:eastAsia="zh-CN"/>
                          </w:rPr>
                          <m:t> </m:t>
                        </m:r>
                      </m:e>
                    </m:d>
                    <m:r>
                      <w:rPr>
                        <w:rFonts w:ascii="Cambria Math" w:hAnsi="Cambria Math"/>
                        <w:sz w:val="18"/>
                        <w:szCs w:val="18"/>
                        <w:lang w:val="en-US" w:eastAsia="zh-CN"/>
                      </w:rPr>
                      <m:t>,</m:t>
                    </m:r>
                    <m:sSub>
                      <m:sSubPr>
                        <m:ctrlPr>
                          <w:rPr>
                            <w:rFonts w:ascii="Cambria Math" w:hAnsi="Cambria Math"/>
                            <w:i/>
                            <w:iCs/>
                            <w:sz w:val="18"/>
                            <w:szCs w:val="18"/>
                            <w:lang w:val="en-US" w:eastAsia="zh-CN"/>
                          </w:rPr>
                        </m:ctrlPr>
                      </m:sSubPr>
                      <m:e>
                        <m:r>
                          <w:rPr>
                            <w:rFonts w:ascii="Cambria Math" w:hAnsi="Cambria Math"/>
                            <w:sz w:val="18"/>
                            <w:szCs w:val="18"/>
                            <w:lang w:val="en-US" w:eastAsia="zh-CN"/>
                          </w:rPr>
                          <m:t>A</m:t>
                        </m:r>
                      </m:e>
                      <m:sub>
                        <m:r>
                          <w:rPr>
                            <w:rFonts w:ascii="Cambria Math" w:hAnsi="Cambria Math"/>
                            <w:sz w:val="18"/>
                            <w:szCs w:val="18"/>
                            <w:lang w:val="en-US" w:eastAsia="zh-CN"/>
                          </w:rPr>
                          <m:t>m</m:t>
                        </m:r>
                      </m:sub>
                    </m:sSub>
                  </m:e>
                </m:d>
              </m:oMath>
            </m:oMathPara>
          </w:p>
          <w:p w14:paraId="0856384B" w14:textId="77777777" w:rsidR="004D2564" w:rsidRPr="000C0827" w:rsidRDefault="004D2564" w:rsidP="00260544">
            <w:pPr>
              <w:keepNext/>
              <w:keepLines/>
              <w:spacing w:after="0"/>
              <w:jc w:val="center"/>
              <w:rPr>
                <w:rFonts w:ascii="Arial" w:hAnsi="Arial"/>
                <w:sz w:val="18"/>
                <w:szCs w:val="18"/>
                <w:lang w:eastAsia="zh-CN"/>
              </w:rPr>
            </w:pPr>
          </w:p>
        </w:tc>
      </w:tr>
      <w:tr w:rsidR="004D2564" w:rsidRPr="000C0827" w14:paraId="3D75B065" w14:textId="77777777" w:rsidTr="5C90053C">
        <w:trPr>
          <w:jc w:val="center"/>
        </w:trPr>
        <w:tc>
          <w:tcPr>
            <w:tcW w:w="1838" w:type="dxa"/>
          </w:tcPr>
          <w:p w14:paraId="7C7907E2" w14:textId="77777777" w:rsidR="004D2564" w:rsidRDefault="004D2564" w:rsidP="00260544">
            <w:pPr>
              <w:keepNext/>
              <w:keepLines/>
              <w:spacing w:after="0"/>
              <w:jc w:val="center"/>
              <w:rPr>
                <w:rFonts w:ascii="Arial" w:hAnsi="Arial"/>
                <w:sz w:val="18"/>
                <w:lang w:eastAsia="x-none"/>
              </w:rPr>
            </w:pPr>
            <w:r>
              <w:rPr>
                <w:rFonts w:ascii="Arial" w:hAnsi="Arial"/>
                <w:sz w:val="18"/>
                <w:lang w:eastAsia="x-none"/>
              </w:rPr>
              <w:t>Peak gain normalized element radiation pattern</w:t>
            </w:r>
          </w:p>
        </w:tc>
        <w:tc>
          <w:tcPr>
            <w:tcW w:w="7796" w:type="dxa"/>
            <w:shd w:val="clear" w:color="auto" w:fill="auto"/>
          </w:tcPr>
          <w:p w14:paraId="4A3063E9" w14:textId="77777777" w:rsidR="004D2564" w:rsidRPr="000C0827" w:rsidRDefault="00D354EB" w:rsidP="00260544">
            <w:pPr>
              <w:keepNext/>
              <w:keepLines/>
              <w:spacing w:after="0"/>
              <w:jc w:val="center"/>
              <w:rPr>
                <w:rFonts w:ascii="Arial" w:hAnsi="Arial"/>
                <w:sz w:val="18"/>
                <w:lang w:eastAsia="x-none"/>
              </w:rPr>
            </w:pPr>
            <m:oMathPara>
              <m:oMath>
                <m:sSub>
                  <m:sSubPr>
                    <m:ctrlPr>
                      <w:rPr>
                        <w:rFonts w:ascii="Cambria Math" w:hAnsi="Cambria Math"/>
                        <w:i/>
                        <w:iCs/>
                        <w:sz w:val="18"/>
                        <w:lang w:eastAsia="x-none"/>
                      </w:rPr>
                    </m:ctrlPr>
                  </m:sSubPr>
                  <m:e>
                    <m:r>
                      <w:rPr>
                        <w:rFonts w:ascii="Cambria Math" w:hAnsi="Cambria Math"/>
                        <w:sz w:val="18"/>
                        <w:lang w:eastAsia="x-none"/>
                      </w:rPr>
                      <m:t>A</m:t>
                    </m:r>
                  </m:e>
                  <m:sub>
                    <m:r>
                      <w:rPr>
                        <w:rFonts w:ascii="Cambria Math" w:hAnsi="Cambria Math"/>
                        <w:sz w:val="18"/>
                        <w:lang w:eastAsia="x-none"/>
                      </w:rPr>
                      <m:t>E</m:t>
                    </m:r>
                  </m:sub>
                </m:sSub>
                <m:d>
                  <m:dPr>
                    <m:ctrlPr>
                      <w:rPr>
                        <w:rFonts w:ascii="Cambria Math" w:hAnsi="Cambria Math"/>
                        <w:i/>
                        <w:iCs/>
                        <w:sz w:val="18"/>
                        <w:lang w:eastAsia="x-none"/>
                      </w:rPr>
                    </m:ctrlPr>
                  </m:dPr>
                  <m:e>
                    <m:r>
                      <w:rPr>
                        <w:rFonts w:ascii="Cambria Math" w:hAnsi="Cambria Math"/>
                        <w:sz w:val="18"/>
                        <w:lang w:eastAsia="x-none"/>
                      </w:rPr>
                      <m:t>θ,φ</m:t>
                    </m:r>
                  </m:e>
                </m:d>
                <m:r>
                  <w:rPr>
                    <w:rFonts w:ascii="Cambria Math" w:hAnsi="Cambria Math"/>
                    <w:sz w:val="18"/>
                    <w:lang w:eastAsia="x-none"/>
                  </w:rPr>
                  <m:t>=</m:t>
                </m:r>
                <m:sSub>
                  <m:sSubPr>
                    <m:ctrlPr>
                      <w:rPr>
                        <w:rFonts w:ascii="Cambria Math" w:hAnsi="Cambria Math"/>
                        <w:i/>
                        <w:iCs/>
                        <w:sz w:val="18"/>
                        <w:lang w:eastAsia="x-none"/>
                      </w:rPr>
                    </m:ctrlPr>
                  </m:sSubPr>
                  <m:e>
                    <m:r>
                      <w:rPr>
                        <w:rFonts w:ascii="Cambria Math" w:hAnsi="Cambria Math"/>
                        <w:sz w:val="18"/>
                        <w:lang w:eastAsia="x-none"/>
                      </w:rPr>
                      <m:t>G</m:t>
                    </m:r>
                  </m:e>
                  <m:sub>
                    <m:r>
                      <w:rPr>
                        <w:rFonts w:ascii="Cambria Math" w:hAnsi="Cambria Math"/>
                        <w:sz w:val="18"/>
                        <w:lang w:eastAsia="x-none"/>
                      </w:rPr>
                      <m:t>E,max</m:t>
                    </m:r>
                  </m:sub>
                </m:sSub>
                <m:r>
                  <w:rPr>
                    <w:rFonts w:ascii="Cambria Math" w:hAnsi="Cambria Math"/>
                    <w:sz w:val="18"/>
                    <w:lang w:eastAsia="x-none"/>
                  </w:rPr>
                  <m:t>+A</m:t>
                </m:r>
                <m:d>
                  <m:dPr>
                    <m:ctrlPr>
                      <w:rPr>
                        <w:rFonts w:ascii="Cambria Math" w:hAnsi="Cambria Math"/>
                        <w:i/>
                        <w:iCs/>
                        <w:sz w:val="18"/>
                        <w:lang w:eastAsia="x-none"/>
                      </w:rPr>
                    </m:ctrlPr>
                  </m:dPr>
                  <m:e>
                    <m:r>
                      <w:rPr>
                        <w:rFonts w:ascii="Cambria Math" w:hAnsi="Cambria Math"/>
                        <w:sz w:val="18"/>
                        <w:lang w:eastAsia="x-none"/>
                      </w:rPr>
                      <m:t>θ,φ</m:t>
                    </m:r>
                  </m:e>
                </m:d>
              </m:oMath>
            </m:oMathPara>
          </w:p>
        </w:tc>
      </w:tr>
      <w:tr w:rsidR="00F139E3" w:rsidRPr="000C0827" w14:paraId="517D73B3" w14:textId="77777777" w:rsidTr="5C90053C">
        <w:trPr>
          <w:jc w:val="center"/>
        </w:trPr>
        <w:tc>
          <w:tcPr>
            <w:tcW w:w="1838" w:type="dxa"/>
          </w:tcPr>
          <w:p w14:paraId="3845D0E2" w14:textId="28883E58" w:rsidR="00F139E3" w:rsidRPr="002E3006" w:rsidRDefault="3D03B353" w:rsidP="5C90053C">
            <w:pPr>
              <w:keepNext/>
              <w:keepLines/>
              <w:spacing w:after="0"/>
              <w:jc w:val="center"/>
              <w:rPr>
                <w:rFonts w:ascii="Arial" w:hAnsi="Arial"/>
                <w:color w:val="FF0000"/>
                <w:sz w:val="18"/>
                <w:szCs w:val="18"/>
                <w:lang w:eastAsia="x-none"/>
              </w:rPr>
            </w:pPr>
            <w:r w:rsidRPr="5C90053C">
              <w:rPr>
                <w:rFonts w:ascii="Arial" w:hAnsi="Arial"/>
                <w:color w:val="FF0000"/>
                <w:sz w:val="18"/>
                <w:szCs w:val="18"/>
              </w:rPr>
              <w:t xml:space="preserve">Sub-array </w:t>
            </w:r>
            <w:r w:rsidR="599AD482" w:rsidRPr="5C90053C">
              <w:rPr>
                <w:rFonts w:ascii="Arial" w:hAnsi="Arial"/>
                <w:color w:val="FF0000"/>
                <w:sz w:val="18"/>
                <w:szCs w:val="18"/>
              </w:rPr>
              <w:t>excitation</w:t>
            </w:r>
          </w:p>
        </w:tc>
        <w:tc>
          <w:tcPr>
            <w:tcW w:w="7796" w:type="dxa"/>
            <w:shd w:val="clear" w:color="auto" w:fill="auto"/>
          </w:tcPr>
          <w:p w14:paraId="696B392D" w14:textId="3EF49DE0" w:rsidR="00F139E3" w:rsidRPr="002E3006" w:rsidRDefault="00D354EB" w:rsidP="00260544">
            <w:pPr>
              <w:keepNext/>
              <w:keepLines/>
              <w:spacing w:after="0"/>
              <w:jc w:val="center"/>
              <w:rPr>
                <w:rFonts w:ascii="Arial" w:hAnsi="Arial"/>
                <w:iCs/>
                <w:color w:val="FF0000"/>
                <w:sz w:val="18"/>
                <w:lang w:eastAsia="x-none"/>
              </w:rPr>
            </w:pPr>
            <m:oMathPara>
              <m:oMath>
                <m:sSub>
                  <m:sSubPr>
                    <m:ctrlPr>
                      <w:rPr>
                        <w:rFonts w:ascii="Cambria Math" w:hAnsi="Cambria Math"/>
                        <w:i/>
                        <w:iCs/>
                        <w:color w:val="FF0000"/>
                        <w:sz w:val="18"/>
                        <w:lang w:eastAsia="x-none"/>
                      </w:rPr>
                    </m:ctrlPr>
                  </m:sSubPr>
                  <m:e>
                    <m:r>
                      <w:rPr>
                        <w:rFonts w:ascii="Cambria Math" w:hAnsi="Cambria Math"/>
                        <w:color w:val="FF0000"/>
                        <w:sz w:val="18"/>
                        <w:lang w:eastAsia="x-none"/>
                      </w:rPr>
                      <m:t>w</m:t>
                    </m:r>
                  </m:e>
                  <m:sub>
                    <m:r>
                      <w:rPr>
                        <w:rFonts w:ascii="Cambria Math" w:hAnsi="Cambria Math"/>
                        <w:color w:val="FF0000"/>
                        <w:sz w:val="18"/>
                        <w:lang w:eastAsia="x-none"/>
                      </w:rPr>
                      <m:t>m</m:t>
                    </m:r>
                  </m:sub>
                </m:sSub>
                <m:r>
                  <w:rPr>
                    <w:rFonts w:ascii="Cambria Math" w:hAnsi="Cambria Math"/>
                    <w:color w:val="FF0000"/>
                    <w:sz w:val="18"/>
                    <w:lang w:eastAsia="x-none"/>
                  </w:rPr>
                  <m:t>=</m:t>
                </m:r>
                <m:f>
                  <m:fPr>
                    <m:ctrlPr>
                      <w:rPr>
                        <w:rFonts w:ascii="Cambria Math" w:hAnsi="Cambria Math"/>
                        <w:i/>
                        <w:iCs/>
                        <w:color w:val="FF0000"/>
                        <w:sz w:val="18"/>
                        <w:lang w:eastAsia="x-none"/>
                      </w:rPr>
                    </m:ctrlPr>
                  </m:fPr>
                  <m:num>
                    <m:r>
                      <w:rPr>
                        <w:rFonts w:ascii="Cambria Math" w:hAnsi="Cambria Math"/>
                        <w:color w:val="FF0000"/>
                        <w:sz w:val="18"/>
                        <w:lang w:eastAsia="x-none"/>
                      </w:rPr>
                      <m:t>1</m:t>
                    </m:r>
                  </m:num>
                  <m:den>
                    <m:rad>
                      <m:radPr>
                        <m:degHide m:val="1"/>
                        <m:ctrlPr>
                          <w:rPr>
                            <w:rFonts w:ascii="Cambria Math" w:hAnsi="Cambria Math"/>
                            <w:i/>
                            <w:iCs/>
                            <w:color w:val="FF0000"/>
                            <w:sz w:val="18"/>
                            <w:lang w:eastAsia="x-none"/>
                          </w:rPr>
                        </m:ctrlPr>
                      </m:radPr>
                      <m:deg/>
                      <m:e>
                        <m:sSub>
                          <m:sSubPr>
                            <m:ctrlPr>
                              <w:rPr>
                                <w:rFonts w:ascii="Cambria Math" w:hAnsi="Cambria Math"/>
                                <w:i/>
                                <w:iCs/>
                                <w:color w:val="FF0000"/>
                                <w:sz w:val="18"/>
                                <w:lang w:eastAsia="x-none"/>
                              </w:rPr>
                            </m:ctrlPr>
                          </m:sSubPr>
                          <m:e>
                            <m:r>
                              <w:rPr>
                                <w:rFonts w:ascii="Cambria Math" w:hAnsi="Cambria Math"/>
                                <w:color w:val="FF0000"/>
                                <w:sz w:val="18"/>
                                <w:lang w:eastAsia="x-none"/>
                              </w:rPr>
                              <m:t>M</m:t>
                            </m:r>
                          </m:e>
                          <m:sub>
                            <m:r>
                              <w:rPr>
                                <w:rFonts w:ascii="Cambria Math" w:hAnsi="Cambria Math"/>
                                <w:color w:val="FF0000"/>
                                <w:sz w:val="18"/>
                                <w:lang w:eastAsia="x-none"/>
                              </w:rPr>
                              <m:t>sub</m:t>
                            </m:r>
                          </m:sub>
                        </m:sSub>
                      </m:e>
                    </m:rad>
                  </m:den>
                </m:f>
                <m:r>
                  <m:rPr>
                    <m:sty m:val="p"/>
                  </m:rPr>
                  <w:rPr>
                    <w:rFonts w:ascii="Cambria Math" w:hAnsi="Cambria Math"/>
                    <w:color w:val="FF0000"/>
                    <w:sz w:val="18"/>
                    <w:lang w:eastAsia="x-none"/>
                  </w:rPr>
                  <m:t>exp</m:t>
                </m:r>
                <m:d>
                  <m:dPr>
                    <m:ctrlPr>
                      <w:rPr>
                        <w:rFonts w:ascii="Cambria Math" w:hAnsi="Cambria Math"/>
                        <w:i/>
                        <w:iCs/>
                        <w:color w:val="FF0000"/>
                        <w:sz w:val="18"/>
                        <w:lang w:eastAsia="x-none"/>
                      </w:rPr>
                    </m:ctrlPr>
                  </m:dPr>
                  <m:e>
                    <m:r>
                      <w:rPr>
                        <w:rFonts w:ascii="Cambria Math" w:hAnsi="Cambria Math"/>
                        <w:color w:val="FF0000"/>
                        <w:sz w:val="18"/>
                        <w:lang w:eastAsia="x-none"/>
                      </w:rPr>
                      <m:t>j2π</m:t>
                    </m:r>
                    <m:d>
                      <m:dPr>
                        <m:ctrlPr>
                          <w:rPr>
                            <w:rFonts w:ascii="Cambria Math" w:hAnsi="Cambria Math"/>
                            <w:i/>
                            <w:iCs/>
                            <w:color w:val="FF0000"/>
                            <w:sz w:val="18"/>
                            <w:lang w:eastAsia="x-none"/>
                          </w:rPr>
                        </m:ctrlPr>
                      </m:dPr>
                      <m:e>
                        <m:r>
                          <w:rPr>
                            <w:rFonts w:ascii="Cambria Math" w:hAnsi="Cambria Math"/>
                            <w:color w:val="FF0000"/>
                            <w:sz w:val="18"/>
                            <w:lang w:eastAsia="x-none"/>
                          </w:rPr>
                          <m:t>m-1</m:t>
                        </m:r>
                      </m:e>
                    </m:d>
                    <m:f>
                      <m:fPr>
                        <m:ctrlPr>
                          <w:rPr>
                            <w:rFonts w:ascii="Cambria Math" w:hAnsi="Cambria Math"/>
                            <w:i/>
                            <w:iCs/>
                            <w:color w:val="FF0000"/>
                            <w:sz w:val="18"/>
                            <w:lang w:eastAsia="x-none"/>
                          </w:rPr>
                        </m:ctrlPr>
                      </m:fPr>
                      <m:num>
                        <m:sSub>
                          <m:sSubPr>
                            <m:ctrlPr>
                              <w:rPr>
                                <w:rFonts w:ascii="Cambria Math" w:hAnsi="Cambria Math"/>
                                <w:i/>
                                <w:iCs/>
                                <w:color w:val="FF0000"/>
                                <w:sz w:val="18"/>
                                <w:lang w:eastAsia="x-none"/>
                              </w:rPr>
                            </m:ctrlPr>
                          </m:sSubPr>
                          <m:e>
                            <m:r>
                              <w:rPr>
                                <w:rFonts w:ascii="Cambria Math" w:hAnsi="Cambria Math"/>
                                <w:color w:val="FF0000"/>
                                <w:sz w:val="18"/>
                                <w:lang w:eastAsia="x-none"/>
                              </w:rPr>
                              <m:t>d</m:t>
                            </m:r>
                          </m:e>
                          <m:sub>
                            <m:r>
                              <w:rPr>
                                <w:rFonts w:ascii="Cambria Math" w:hAnsi="Cambria Math"/>
                                <w:color w:val="FF0000"/>
                                <w:sz w:val="18"/>
                                <w:lang w:eastAsia="x-none"/>
                              </w:rPr>
                              <m:t>v,sub</m:t>
                            </m:r>
                          </m:sub>
                        </m:sSub>
                      </m:num>
                      <m:den>
                        <m:r>
                          <w:rPr>
                            <w:rFonts w:ascii="Cambria Math" w:hAnsi="Cambria Math"/>
                            <w:color w:val="FF0000"/>
                            <w:sz w:val="18"/>
                            <w:lang w:eastAsia="x-none"/>
                          </w:rPr>
                          <m:t>λ</m:t>
                        </m:r>
                      </m:den>
                    </m:f>
                    <m:r>
                      <m:rPr>
                        <m:sty m:val="p"/>
                      </m:rPr>
                      <w:rPr>
                        <w:rFonts w:ascii="Cambria Math" w:hAnsi="Cambria Math"/>
                        <w:color w:val="FF0000"/>
                        <w:sz w:val="18"/>
                        <w:lang w:eastAsia="x-none"/>
                      </w:rPr>
                      <m:t>sin</m:t>
                    </m:r>
                    <m:d>
                      <m:dPr>
                        <m:ctrlPr>
                          <w:rPr>
                            <w:rFonts w:ascii="Cambria Math" w:hAnsi="Cambria Math"/>
                            <w:i/>
                            <w:iCs/>
                            <w:color w:val="FF0000"/>
                            <w:sz w:val="18"/>
                            <w:lang w:eastAsia="x-none"/>
                          </w:rPr>
                        </m:ctrlPr>
                      </m:dPr>
                      <m:e>
                        <m:sSub>
                          <m:sSubPr>
                            <m:ctrlPr>
                              <w:rPr>
                                <w:rFonts w:ascii="Cambria Math" w:hAnsi="Cambria Math"/>
                                <w:i/>
                                <w:iCs/>
                                <w:color w:val="FF0000"/>
                                <w:sz w:val="18"/>
                                <w:lang w:eastAsia="x-none"/>
                              </w:rPr>
                            </m:ctrlPr>
                          </m:sSubPr>
                          <m:e>
                            <m:r>
                              <w:rPr>
                                <w:rFonts w:ascii="Cambria Math" w:hAnsi="Cambria Math"/>
                                <w:color w:val="FF0000"/>
                                <w:sz w:val="18"/>
                                <w:lang w:eastAsia="x-none"/>
                              </w:rPr>
                              <m:t>θ</m:t>
                            </m:r>
                          </m:e>
                          <m:sub>
                            <m:r>
                              <w:rPr>
                                <w:rFonts w:ascii="Cambria Math" w:hAnsi="Cambria Math"/>
                                <w:color w:val="FF0000"/>
                                <w:sz w:val="18"/>
                                <w:lang w:eastAsia="x-none"/>
                              </w:rPr>
                              <m:t>subtilt</m:t>
                            </m:r>
                          </m:sub>
                        </m:sSub>
                      </m:e>
                    </m:d>
                  </m:e>
                </m:d>
              </m:oMath>
            </m:oMathPara>
          </w:p>
        </w:tc>
      </w:tr>
      <w:tr w:rsidR="00F139E3" w:rsidRPr="000C0827" w14:paraId="5D89EB57" w14:textId="77777777" w:rsidTr="5C90053C">
        <w:trPr>
          <w:jc w:val="center"/>
        </w:trPr>
        <w:tc>
          <w:tcPr>
            <w:tcW w:w="1838" w:type="dxa"/>
          </w:tcPr>
          <w:p w14:paraId="1963E1DE" w14:textId="0015E803" w:rsidR="00F139E3" w:rsidRPr="002E3006" w:rsidRDefault="00DB06D5" w:rsidP="00260544">
            <w:pPr>
              <w:keepNext/>
              <w:keepLines/>
              <w:spacing w:after="0"/>
              <w:jc w:val="center"/>
              <w:rPr>
                <w:rFonts w:ascii="Arial" w:hAnsi="Arial"/>
                <w:color w:val="FF0000"/>
                <w:sz w:val="18"/>
                <w:lang w:eastAsia="x-none"/>
              </w:rPr>
            </w:pPr>
            <w:r w:rsidRPr="002E3006">
              <w:rPr>
                <w:rFonts w:ascii="Arial" w:hAnsi="Arial"/>
                <w:color w:val="FF0000"/>
                <w:sz w:val="18"/>
                <w:lang w:eastAsia="x-none"/>
              </w:rPr>
              <w:t>Sub-array radiation pattern</w:t>
            </w:r>
          </w:p>
        </w:tc>
        <w:tc>
          <w:tcPr>
            <w:tcW w:w="7796" w:type="dxa"/>
            <w:shd w:val="clear" w:color="auto" w:fill="auto"/>
          </w:tcPr>
          <w:p w14:paraId="3AD581DA" w14:textId="49596AEC" w:rsidR="00F139E3" w:rsidRPr="002E3006" w:rsidRDefault="00D354EB" w:rsidP="00260544">
            <w:pPr>
              <w:keepNext/>
              <w:keepLines/>
              <w:spacing w:after="0"/>
              <w:jc w:val="center"/>
              <w:rPr>
                <w:rFonts w:ascii="Arial" w:hAnsi="Arial"/>
                <w:iCs/>
                <w:color w:val="FF0000"/>
                <w:sz w:val="18"/>
                <w:lang w:eastAsia="x-none"/>
              </w:rPr>
            </w:pPr>
            <m:oMathPara>
              <m:oMath>
                <m:sSub>
                  <m:sSubPr>
                    <m:ctrlPr>
                      <w:rPr>
                        <w:rFonts w:ascii="Cambria Math" w:hAnsi="Cambria Math"/>
                        <w:i/>
                        <w:iCs/>
                        <w:color w:val="FF0000"/>
                        <w:sz w:val="18"/>
                        <w:lang w:eastAsia="x-none"/>
                      </w:rPr>
                    </m:ctrlPr>
                  </m:sSubPr>
                  <m:e>
                    <m:r>
                      <w:rPr>
                        <w:rFonts w:ascii="Cambria Math" w:hAnsi="Cambria Math"/>
                        <w:color w:val="FF0000"/>
                        <w:sz w:val="18"/>
                        <w:lang w:eastAsia="x-none"/>
                      </w:rPr>
                      <m:t>A</m:t>
                    </m:r>
                  </m:e>
                  <m:sub>
                    <m:r>
                      <w:rPr>
                        <w:rFonts w:ascii="Cambria Math" w:hAnsi="Cambria Math"/>
                        <w:color w:val="FF0000"/>
                        <w:sz w:val="18"/>
                        <w:lang w:eastAsia="x-none"/>
                      </w:rPr>
                      <m:t>sub</m:t>
                    </m:r>
                  </m:sub>
                </m:sSub>
                <m:d>
                  <m:dPr>
                    <m:ctrlPr>
                      <w:rPr>
                        <w:rFonts w:ascii="Cambria Math" w:hAnsi="Cambria Math"/>
                        <w:i/>
                        <w:iCs/>
                        <w:color w:val="FF0000"/>
                        <w:sz w:val="18"/>
                        <w:lang w:eastAsia="x-none"/>
                      </w:rPr>
                    </m:ctrlPr>
                  </m:dPr>
                  <m:e>
                    <m:r>
                      <w:rPr>
                        <w:rFonts w:ascii="Cambria Math" w:hAnsi="Cambria Math"/>
                        <w:color w:val="FF0000"/>
                        <w:sz w:val="18"/>
                        <w:lang w:eastAsia="x-none"/>
                      </w:rPr>
                      <m:t>θ,φ</m:t>
                    </m:r>
                  </m:e>
                </m:d>
                <m:r>
                  <w:rPr>
                    <w:rFonts w:ascii="Cambria Math" w:hAnsi="Cambria Math"/>
                    <w:color w:val="FF0000"/>
                    <w:sz w:val="18"/>
                    <w:lang w:eastAsia="x-none"/>
                  </w:rPr>
                  <m:t>=</m:t>
                </m:r>
                <m:sSub>
                  <m:sSubPr>
                    <m:ctrlPr>
                      <w:rPr>
                        <w:rFonts w:ascii="Cambria Math" w:hAnsi="Cambria Math"/>
                        <w:i/>
                        <w:iCs/>
                        <w:color w:val="FF0000"/>
                        <w:sz w:val="18"/>
                        <w:lang w:eastAsia="x-none"/>
                      </w:rPr>
                    </m:ctrlPr>
                  </m:sSubPr>
                  <m:e>
                    <m:r>
                      <w:rPr>
                        <w:rFonts w:ascii="Cambria Math" w:hAnsi="Cambria Math"/>
                        <w:color w:val="FF0000"/>
                        <w:sz w:val="18"/>
                        <w:lang w:eastAsia="x-none"/>
                      </w:rPr>
                      <m:t>A</m:t>
                    </m:r>
                  </m:e>
                  <m:sub>
                    <m:r>
                      <w:rPr>
                        <w:rFonts w:ascii="Cambria Math" w:hAnsi="Cambria Math"/>
                        <w:color w:val="FF0000"/>
                        <w:sz w:val="18"/>
                        <w:lang w:eastAsia="x-none"/>
                      </w:rPr>
                      <m:t>E</m:t>
                    </m:r>
                  </m:sub>
                </m:sSub>
                <m:d>
                  <m:dPr>
                    <m:ctrlPr>
                      <w:rPr>
                        <w:rFonts w:ascii="Cambria Math" w:hAnsi="Cambria Math"/>
                        <w:i/>
                        <w:iCs/>
                        <w:color w:val="FF0000"/>
                        <w:sz w:val="18"/>
                        <w:lang w:eastAsia="x-none"/>
                      </w:rPr>
                    </m:ctrlPr>
                  </m:dPr>
                  <m:e>
                    <m:r>
                      <w:rPr>
                        <w:rFonts w:ascii="Cambria Math" w:hAnsi="Cambria Math"/>
                        <w:color w:val="FF0000"/>
                        <w:sz w:val="18"/>
                        <w:lang w:eastAsia="x-none"/>
                      </w:rPr>
                      <m:t>θ,φ</m:t>
                    </m:r>
                  </m:e>
                </m:d>
                <m:r>
                  <w:rPr>
                    <w:rFonts w:ascii="Cambria Math" w:hAnsi="Cambria Math"/>
                    <w:color w:val="FF0000"/>
                    <w:sz w:val="18"/>
                    <w:lang w:eastAsia="x-none"/>
                  </w:rPr>
                  <m:t>+10</m:t>
                </m:r>
                <m:sSub>
                  <m:sSubPr>
                    <m:ctrlPr>
                      <w:rPr>
                        <w:rFonts w:ascii="Cambria Math" w:hAnsi="Cambria Math"/>
                        <w:i/>
                        <w:iCs/>
                        <w:color w:val="FF0000"/>
                        <w:sz w:val="18"/>
                        <w:lang w:eastAsia="x-none"/>
                      </w:rPr>
                    </m:ctrlPr>
                  </m:sSubPr>
                  <m:e>
                    <m:r>
                      <m:rPr>
                        <m:sty m:val="p"/>
                      </m:rPr>
                      <w:rPr>
                        <w:rFonts w:ascii="Cambria Math" w:hAnsi="Cambria Math"/>
                        <w:color w:val="FF0000"/>
                        <w:sz w:val="18"/>
                        <w:lang w:eastAsia="x-none"/>
                      </w:rPr>
                      <m:t>log</m:t>
                    </m:r>
                  </m:e>
                  <m:sub>
                    <m:r>
                      <m:rPr>
                        <m:sty m:val="p"/>
                      </m:rPr>
                      <w:rPr>
                        <w:rFonts w:ascii="Cambria Math" w:hAnsi="Cambria Math"/>
                        <w:color w:val="FF0000"/>
                        <w:sz w:val="18"/>
                        <w:lang w:eastAsia="x-none"/>
                      </w:rPr>
                      <m:t>10</m:t>
                    </m:r>
                  </m:sub>
                </m:sSub>
                <m:d>
                  <m:dPr>
                    <m:ctrlPr>
                      <w:rPr>
                        <w:rFonts w:ascii="Cambria Math" w:hAnsi="Cambria Math"/>
                        <w:i/>
                        <w:iCs/>
                        <w:color w:val="FF0000"/>
                        <w:sz w:val="18"/>
                        <w:lang w:eastAsia="x-none"/>
                      </w:rPr>
                    </m:ctrlPr>
                  </m:dPr>
                  <m:e>
                    <m:sSup>
                      <m:sSupPr>
                        <m:ctrlPr>
                          <w:rPr>
                            <w:rFonts w:ascii="Cambria Math" w:hAnsi="Cambria Math"/>
                            <w:i/>
                            <w:iCs/>
                            <w:color w:val="FF0000"/>
                            <w:sz w:val="18"/>
                            <w:lang w:eastAsia="x-none"/>
                          </w:rPr>
                        </m:ctrlPr>
                      </m:sSupPr>
                      <m:e>
                        <m:d>
                          <m:dPr>
                            <m:begChr m:val="|"/>
                            <m:endChr m:val="|"/>
                            <m:ctrlPr>
                              <w:rPr>
                                <w:rFonts w:ascii="Cambria Math" w:hAnsi="Cambria Math"/>
                                <w:i/>
                                <w:iCs/>
                                <w:color w:val="FF0000"/>
                                <w:sz w:val="18"/>
                                <w:lang w:eastAsia="x-none"/>
                              </w:rPr>
                            </m:ctrlPr>
                          </m:dPr>
                          <m:e>
                            <m:nary>
                              <m:naryPr>
                                <m:chr m:val="∑"/>
                                <m:limLoc m:val="undOvr"/>
                                <m:ctrlPr>
                                  <w:rPr>
                                    <w:rFonts w:ascii="Cambria Math" w:hAnsi="Cambria Math"/>
                                    <w:i/>
                                    <w:iCs/>
                                    <w:color w:val="FF0000"/>
                                    <w:sz w:val="18"/>
                                    <w:lang w:eastAsia="x-none"/>
                                  </w:rPr>
                                </m:ctrlPr>
                              </m:naryPr>
                              <m:sub>
                                <m:r>
                                  <w:rPr>
                                    <w:rFonts w:ascii="Cambria Math" w:hAnsi="Cambria Math"/>
                                    <w:color w:val="FF0000"/>
                                    <w:sz w:val="18"/>
                                    <w:lang w:eastAsia="x-none"/>
                                  </w:rPr>
                                  <m:t>m=1</m:t>
                                </m:r>
                              </m:sub>
                              <m:sup>
                                <m:sSub>
                                  <m:sSubPr>
                                    <m:ctrlPr>
                                      <w:rPr>
                                        <w:rFonts w:ascii="Cambria Math" w:hAnsi="Cambria Math"/>
                                        <w:i/>
                                        <w:iCs/>
                                        <w:color w:val="FF0000"/>
                                        <w:sz w:val="18"/>
                                        <w:lang w:eastAsia="x-none"/>
                                      </w:rPr>
                                    </m:ctrlPr>
                                  </m:sSubPr>
                                  <m:e>
                                    <m:r>
                                      <w:rPr>
                                        <w:rFonts w:ascii="Cambria Math" w:hAnsi="Cambria Math"/>
                                        <w:color w:val="FF0000"/>
                                        <w:sz w:val="18"/>
                                        <w:lang w:eastAsia="x-none"/>
                                      </w:rPr>
                                      <m:t>M</m:t>
                                    </m:r>
                                  </m:e>
                                  <m:sub>
                                    <m:r>
                                      <w:rPr>
                                        <w:rFonts w:ascii="Cambria Math" w:hAnsi="Cambria Math"/>
                                        <w:color w:val="FF0000"/>
                                        <w:sz w:val="18"/>
                                        <w:lang w:eastAsia="x-none"/>
                                      </w:rPr>
                                      <m:t>sub</m:t>
                                    </m:r>
                                  </m:sub>
                                </m:sSub>
                              </m:sup>
                              <m:e>
                                <m:sSub>
                                  <m:sSubPr>
                                    <m:ctrlPr>
                                      <w:rPr>
                                        <w:rFonts w:ascii="Cambria Math" w:hAnsi="Cambria Math"/>
                                        <w:i/>
                                        <w:iCs/>
                                        <w:color w:val="FF0000"/>
                                        <w:sz w:val="18"/>
                                        <w:lang w:eastAsia="x-none"/>
                                      </w:rPr>
                                    </m:ctrlPr>
                                  </m:sSubPr>
                                  <m:e>
                                    <m:r>
                                      <w:rPr>
                                        <w:rFonts w:ascii="Cambria Math" w:hAnsi="Cambria Math"/>
                                        <w:color w:val="FF0000"/>
                                        <w:sz w:val="18"/>
                                        <w:lang w:eastAsia="x-none"/>
                                      </w:rPr>
                                      <m:t>w</m:t>
                                    </m:r>
                                  </m:e>
                                  <m:sub>
                                    <m:r>
                                      <w:rPr>
                                        <w:rFonts w:ascii="Cambria Math" w:hAnsi="Cambria Math"/>
                                        <w:color w:val="FF0000"/>
                                        <w:sz w:val="18"/>
                                        <w:lang w:eastAsia="x-none"/>
                                      </w:rPr>
                                      <m:t>m</m:t>
                                    </m:r>
                                  </m:sub>
                                </m:sSub>
                                <m:sSub>
                                  <m:sSubPr>
                                    <m:ctrlPr>
                                      <w:rPr>
                                        <w:rFonts w:ascii="Cambria Math" w:hAnsi="Cambria Math"/>
                                        <w:i/>
                                        <w:iCs/>
                                        <w:color w:val="FF0000"/>
                                        <w:sz w:val="18"/>
                                        <w:lang w:eastAsia="x-none"/>
                                      </w:rPr>
                                    </m:ctrlPr>
                                  </m:sSubPr>
                                  <m:e>
                                    <m:r>
                                      <w:rPr>
                                        <w:rFonts w:ascii="Cambria Math" w:hAnsi="Cambria Math"/>
                                        <w:color w:val="FF0000"/>
                                        <w:sz w:val="18"/>
                                        <w:lang w:eastAsia="x-none"/>
                                      </w:rPr>
                                      <m:t>v</m:t>
                                    </m:r>
                                  </m:e>
                                  <m:sub>
                                    <m:r>
                                      <w:rPr>
                                        <w:rFonts w:ascii="Cambria Math" w:hAnsi="Cambria Math"/>
                                        <w:color w:val="FF0000"/>
                                        <w:sz w:val="18"/>
                                        <w:lang w:eastAsia="x-none"/>
                                      </w:rPr>
                                      <m:t>m</m:t>
                                    </m:r>
                                  </m:sub>
                                </m:sSub>
                              </m:e>
                            </m:nary>
                          </m:e>
                        </m:d>
                      </m:e>
                      <m:sup>
                        <m:r>
                          <w:rPr>
                            <w:rFonts w:ascii="Cambria Math" w:hAnsi="Cambria Math"/>
                            <w:color w:val="FF0000"/>
                            <w:sz w:val="18"/>
                            <w:lang w:eastAsia="x-none"/>
                          </w:rPr>
                          <m:t>2</m:t>
                        </m:r>
                      </m:sup>
                    </m:sSup>
                  </m:e>
                </m:d>
              </m:oMath>
            </m:oMathPara>
          </w:p>
          <w:p w14:paraId="2D08F8D6" w14:textId="77777777" w:rsidR="001D620E" w:rsidRPr="002E3006" w:rsidRDefault="001D620E" w:rsidP="00260544">
            <w:pPr>
              <w:keepNext/>
              <w:keepLines/>
              <w:spacing w:after="0"/>
              <w:jc w:val="center"/>
              <w:rPr>
                <w:rFonts w:ascii="Arial" w:hAnsi="Arial"/>
                <w:iCs/>
                <w:color w:val="FF0000"/>
                <w:sz w:val="18"/>
                <w:lang w:eastAsia="x-none"/>
              </w:rPr>
            </w:pPr>
            <w:r w:rsidRPr="002E3006">
              <w:rPr>
                <w:rFonts w:ascii="Arial" w:hAnsi="Arial"/>
                <w:iCs/>
                <w:color w:val="FF0000"/>
                <w:sz w:val="18"/>
                <w:lang w:eastAsia="x-none"/>
              </w:rPr>
              <w:t>, where</w:t>
            </w:r>
          </w:p>
          <w:p w14:paraId="27DCD2A6" w14:textId="0E3B6DA1" w:rsidR="001D620E" w:rsidRPr="002E3006" w:rsidRDefault="00D354EB" w:rsidP="5C90053C">
            <w:pPr>
              <w:keepNext/>
              <w:keepLines/>
              <w:spacing w:after="0"/>
              <w:jc w:val="center"/>
              <w:rPr>
                <w:rFonts w:ascii="Arial" w:hAnsi="Arial"/>
                <w:color w:val="FF0000"/>
                <w:sz w:val="18"/>
                <w:szCs w:val="18"/>
                <w:lang w:eastAsia="x-none"/>
              </w:rPr>
            </w:pPr>
            <m:oMathPara>
              <m:oMath>
                <m:sSub>
                  <m:sSubPr>
                    <m:ctrlPr>
                      <w:rPr>
                        <w:rFonts w:ascii="Cambria Math" w:hAnsi="Cambria Math"/>
                        <w:i/>
                        <w:iCs/>
                        <w:color w:val="FF0000"/>
                        <w:sz w:val="18"/>
                        <w:lang w:eastAsia="x-none"/>
                      </w:rPr>
                    </m:ctrlPr>
                  </m:sSubPr>
                  <m:e>
                    <m:r>
                      <w:rPr>
                        <w:rFonts w:ascii="Cambria Math" w:hAnsi="Cambria Math"/>
                        <w:color w:val="FF0000"/>
                        <w:sz w:val="18"/>
                        <w:lang w:eastAsia="x-none"/>
                      </w:rPr>
                      <m:t>v</m:t>
                    </m:r>
                  </m:e>
                  <m:sub>
                    <m:r>
                      <w:rPr>
                        <w:rFonts w:ascii="Cambria Math" w:hAnsi="Cambria Math"/>
                        <w:color w:val="FF0000"/>
                        <w:sz w:val="18"/>
                        <w:lang w:eastAsia="x-none"/>
                      </w:rPr>
                      <m:t>m</m:t>
                    </m:r>
                  </m:sub>
                </m:sSub>
                <m:r>
                  <w:rPr>
                    <w:rFonts w:ascii="Cambria Math" w:hAnsi="Cambria Math"/>
                    <w:color w:val="FF0000"/>
                    <w:sz w:val="18"/>
                    <w:lang w:eastAsia="x-none"/>
                  </w:rPr>
                  <m:t>=</m:t>
                </m:r>
                <m:r>
                  <m:rPr>
                    <m:sty m:val="p"/>
                  </m:rPr>
                  <w:rPr>
                    <w:rFonts w:ascii="Cambria Math" w:hAnsi="Cambria Math"/>
                    <w:color w:val="FF0000"/>
                    <w:sz w:val="18"/>
                    <w:lang w:eastAsia="x-none"/>
                  </w:rPr>
                  <m:t>exp</m:t>
                </m:r>
                <m:d>
                  <m:dPr>
                    <m:ctrlPr>
                      <w:rPr>
                        <w:rFonts w:ascii="Cambria Math" w:hAnsi="Cambria Math"/>
                        <w:i/>
                        <w:iCs/>
                        <w:color w:val="FF0000"/>
                        <w:sz w:val="18"/>
                        <w:lang w:eastAsia="x-none"/>
                      </w:rPr>
                    </m:ctrlPr>
                  </m:dPr>
                  <m:e>
                    <m:r>
                      <w:rPr>
                        <w:rFonts w:ascii="Cambria Math" w:hAnsi="Cambria Math"/>
                        <w:color w:val="FF0000"/>
                        <w:sz w:val="18"/>
                        <w:lang w:eastAsia="x-none"/>
                      </w:rPr>
                      <m:t>j2π</m:t>
                    </m:r>
                    <m:d>
                      <m:dPr>
                        <m:ctrlPr>
                          <w:rPr>
                            <w:rFonts w:ascii="Cambria Math" w:hAnsi="Cambria Math"/>
                            <w:i/>
                            <w:iCs/>
                            <w:color w:val="FF0000"/>
                            <w:sz w:val="18"/>
                            <w:lang w:eastAsia="x-none"/>
                          </w:rPr>
                        </m:ctrlPr>
                      </m:dPr>
                      <m:e>
                        <m:r>
                          <w:rPr>
                            <w:rFonts w:ascii="Cambria Math" w:hAnsi="Cambria Math"/>
                            <w:color w:val="FF0000"/>
                            <w:sz w:val="18"/>
                            <w:lang w:eastAsia="x-none"/>
                          </w:rPr>
                          <m:t>m-1</m:t>
                        </m:r>
                      </m:e>
                    </m:d>
                    <m:f>
                      <m:fPr>
                        <m:ctrlPr>
                          <w:rPr>
                            <w:rFonts w:ascii="Cambria Math" w:hAnsi="Cambria Math"/>
                            <w:i/>
                            <w:iCs/>
                            <w:color w:val="FF0000"/>
                            <w:sz w:val="18"/>
                            <w:lang w:eastAsia="x-none"/>
                          </w:rPr>
                        </m:ctrlPr>
                      </m:fPr>
                      <m:num>
                        <m:sSub>
                          <m:sSubPr>
                            <m:ctrlPr>
                              <w:rPr>
                                <w:rFonts w:ascii="Cambria Math" w:hAnsi="Cambria Math"/>
                                <w:i/>
                                <w:iCs/>
                                <w:color w:val="FF0000"/>
                                <w:sz w:val="18"/>
                                <w:lang w:eastAsia="x-none"/>
                              </w:rPr>
                            </m:ctrlPr>
                          </m:sSubPr>
                          <m:e>
                            <m:r>
                              <w:rPr>
                                <w:rFonts w:ascii="Cambria Math" w:hAnsi="Cambria Math"/>
                                <w:color w:val="FF0000"/>
                                <w:sz w:val="18"/>
                                <w:lang w:eastAsia="x-none"/>
                              </w:rPr>
                              <m:t>d</m:t>
                            </m:r>
                          </m:e>
                          <m:sub>
                            <m:r>
                              <w:rPr>
                                <w:rFonts w:ascii="Cambria Math" w:hAnsi="Cambria Math"/>
                                <w:color w:val="FF0000"/>
                                <w:sz w:val="18"/>
                                <w:lang w:eastAsia="x-none"/>
                              </w:rPr>
                              <m:t>v,sub</m:t>
                            </m:r>
                          </m:sub>
                        </m:sSub>
                      </m:num>
                      <m:den>
                        <m:r>
                          <w:rPr>
                            <w:rFonts w:ascii="Cambria Math" w:hAnsi="Cambria Math"/>
                            <w:color w:val="FF0000"/>
                            <w:sz w:val="18"/>
                            <w:lang w:eastAsia="x-none"/>
                          </w:rPr>
                          <m:t>λ</m:t>
                        </m:r>
                      </m:den>
                    </m:f>
                    <m:r>
                      <m:rPr>
                        <m:sty m:val="p"/>
                      </m:rPr>
                      <w:rPr>
                        <w:rFonts w:ascii="Cambria Math" w:hAnsi="Cambria Math"/>
                        <w:color w:val="FF0000"/>
                        <w:sz w:val="18"/>
                        <w:lang w:eastAsia="x-none"/>
                      </w:rPr>
                      <m:t>cos</m:t>
                    </m:r>
                    <m:d>
                      <m:dPr>
                        <m:ctrlPr>
                          <w:rPr>
                            <w:rFonts w:ascii="Cambria Math" w:hAnsi="Cambria Math"/>
                            <w:i/>
                            <w:iCs/>
                            <w:color w:val="FF0000"/>
                            <w:sz w:val="18"/>
                            <w:lang w:eastAsia="x-none"/>
                          </w:rPr>
                        </m:ctrlPr>
                      </m:dPr>
                      <m:e>
                        <m:r>
                          <w:rPr>
                            <w:rFonts w:ascii="Cambria Math" w:hAnsi="Cambria Math"/>
                            <w:color w:val="FF0000"/>
                            <w:sz w:val="18"/>
                            <w:lang w:eastAsia="x-none"/>
                          </w:rPr>
                          <m:t>θ</m:t>
                        </m:r>
                      </m:e>
                    </m:d>
                  </m:e>
                </m:d>
              </m:oMath>
            </m:oMathPara>
          </w:p>
        </w:tc>
      </w:tr>
      <w:tr w:rsidR="004D2564" w:rsidRPr="00030B7D" w14:paraId="73086703" w14:textId="77777777" w:rsidTr="5C90053C">
        <w:trPr>
          <w:jc w:val="center"/>
        </w:trPr>
        <w:tc>
          <w:tcPr>
            <w:tcW w:w="1838" w:type="dxa"/>
          </w:tcPr>
          <w:p w14:paraId="66FCE8DB" w14:textId="77777777" w:rsidR="004D2564" w:rsidRDefault="004D2564" w:rsidP="00260544">
            <w:pPr>
              <w:keepNext/>
              <w:keepLines/>
              <w:spacing w:after="0"/>
              <w:jc w:val="center"/>
              <w:rPr>
                <w:rFonts w:ascii="Arial" w:hAnsi="Arial"/>
                <w:sz w:val="18"/>
                <w:lang w:eastAsia="x-none"/>
              </w:rPr>
            </w:pPr>
            <w:r>
              <w:rPr>
                <w:rFonts w:ascii="Arial" w:hAnsi="Arial"/>
                <w:sz w:val="18"/>
                <w:lang w:eastAsia="x-none"/>
              </w:rPr>
              <w:t>Array excitation</w:t>
            </w:r>
          </w:p>
        </w:tc>
        <w:tc>
          <w:tcPr>
            <w:tcW w:w="7796" w:type="dxa"/>
            <w:shd w:val="clear" w:color="auto" w:fill="auto"/>
          </w:tcPr>
          <w:p w14:paraId="0F7E156B" w14:textId="1A84DE56" w:rsidR="004D2564" w:rsidRPr="00030B7D" w:rsidRDefault="00D354EB" w:rsidP="00260544">
            <w:pPr>
              <w:keepNext/>
              <w:keepLines/>
              <w:spacing w:after="0"/>
              <w:jc w:val="center"/>
              <w:rPr>
                <w:rFonts w:ascii="Arial" w:hAnsi="Arial"/>
                <w:sz w:val="18"/>
                <w:lang w:val="sv-SE" w:eastAsia="x-none"/>
              </w:rPr>
            </w:pPr>
            <m:oMathPara>
              <m:oMath>
                <m:sSub>
                  <m:sSubPr>
                    <m:ctrlPr>
                      <w:rPr>
                        <w:rFonts w:ascii="Cambria Math" w:hAnsi="Cambria Math"/>
                        <w:i/>
                        <w:iCs/>
                        <w:sz w:val="18"/>
                        <w:lang w:eastAsia="x-none"/>
                      </w:rPr>
                    </m:ctrlPr>
                  </m:sSubPr>
                  <m:e>
                    <m:r>
                      <w:rPr>
                        <w:rFonts w:ascii="Cambria Math" w:hAnsi="Cambria Math"/>
                        <w:sz w:val="18"/>
                        <w:lang w:eastAsia="x-none"/>
                      </w:rPr>
                      <m:t>w</m:t>
                    </m:r>
                  </m:e>
                  <m:sub>
                    <m:r>
                      <w:rPr>
                        <w:rFonts w:ascii="Cambria Math" w:hAnsi="Cambria Math"/>
                        <w:sz w:val="18"/>
                        <w:lang w:eastAsia="x-none"/>
                      </w:rPr>
                      <m:t>m</m:t>
                    </m:r>
                    <m:r>
                      <w:rPr>
                        <w:rFonts w:ascii="Cambria Math" w:hAnsi="Cambria Math"/>
                        <w:sz w:val="18"/>
                        <w:lang w:val="sv-SE" w:eastAsia="x-none"/>
                      </w:rPr>
                      <m:t>,</m:t>
                    </m:r>
                    <m:r>
                      <w:rPr>
                        <w:rFonts w:ascii="Cambria Math" w:hAnsi="Cambria Math"/>
                        <w:sz w:val="18"/>
                        <w:lang w:eastAsia="x-none"/>
                      </w:rPr>
                      <m:t>n</m:t>
                    </m:r>
                  </m:sub>
                </m:sSub>
                <m:r>
                  <w:rPr>
                    <w:rFonts w:ascii="Cambria Math" w:hAnsi="Cambria Math"/>
                    <w:sz w:val="18"/>
                    <w:lang w:val="sv-SE" w:eastAsia="x-none"/>
                  </w:rPr>
                  <m:t>=</m:t>
                </m:r>
                <m:f>
                  <m:fPr>
                    <m:ctrlPr>
                      <w:rPr>
                        <w:rFonts w:ascii="Cambria Math" w:hAnsi="Cambria Math"/>
                        <w:i/>
                        <w:iCs/>
                        <w:sz w:val="18"/>
                        <w:lang w:eastAsia="x-none"/>
                      </w:rPr>
                    </m:ctrlPr>
                  </m:fPr>
                  <m:num>
                    <m:r>
                      <w:rPr>
                        <w:rFonts w:ascii="Cambria Math" w:hAnsi="Cambria Math"/>
                        <w:sz w:val="18"/>
                        <w:lang w:eastAsia="x-none"/>
                      </w:rPr>
                      <m:t>1</m:t>
                    </m:r>
                  </m:num>
                  <m:den>
                    <m:rad>
                      <m:radPr>
                        <m:degHide m:val="1"/>
                        <m:ctrlPr>
                          <w:rPr>
                            <w:rFonts w:ascii="Cambria Math" w:hAnsi="Cambria Math"/>
                            <w:i/>
                            <w:iCs/>
                            <w:sz w:val="18"/>
                            <w:lang w:eastAsia="x-none"/>
                          </w:rPr>
                        </m:ctrlPr>
                      </m:radPr>
                      <m:deg/>
                      <m:e>
                        <m:r>
                          <w:rPr>
                            <w:rFonts w:ascii="Cambria Math" w:hAnsi="Cambria Math"/>
                            <w:sz w:val="18"/>
                            <w:lang w:eastAsia="x-none"/>
                          </w:rPr>
                          <m:t>MN</m:t>
                        </m:r>
                      </m:e>
                    </m:rad>
                  </m:den>
                </m:f>
                <m:r>
                  <m:rPr>
                    <m:sty m:val="p"/>
                  </m:rPr>
                  <w:rPr>
                    <w:rFonts w:ascii="Cambria Math" w:hAnsi="Cambria Math"/>
                    <w:sz w:val="18"/>
                    <w:lang w:val="sv-SE" w:eastAsia="x-none"/>
                  </w:rPr>
                  <m:t>exp</m:t>
                </m:r>
                <m:d>
                  <m:dPr>
                    <m:ctrlPr>
                      <w:rPr>
                        <w:rFonts w:ascii="Cambria Math" w:hAnsi="Cambria Math"/>
                        <w:i/>
                        <w:iCs/>
                        <w:sz w:val="18"/>
                        <w:lang w:eastAsia="x-none"/>
                      </w:rPr>
                    </m:ctrlPr>
                  </m:dPr>
                  <m:e>
                    <m:r>
                      <w:rPr>
                        <w:rFonts w:ascii="Cambria Math" w:hAnsi="Cambria Math"/>
                        <w:sz w:val="18"/>
                        <w:lang w:eastAsia="x-none"/>
                      </w:rPr>
                      <m:t>j</m:t>
                    </m:r>
                    <m:r>
                      <w:rPr>
                        <w:rFonts w:ascii="Cambria Math" w:hAnsi="Cambria Math"/>
                        <w:sz w:val="18"/>
                        <w:lang w:val="sv-SE" w:eastAsia="x-none"/>
                      </w:rPr>
                      <m:t>2</m:t>
                    </m:r>
                    <m:r>
                      <w:rPr>
                        <w:rFonts w:ascii="Cambria Math" w:hAnsi="Cambria Math"/>
                        <w:sz w:val="18"/>
                        <w:lang w:eastAsia="x-none"/>
                      </w:rPr>
                      <m:t>π</m:t>
                    </m:r>
                    <m:d>
                      <m:dPr>
                        <m:ctrlPr>
                          <w:rPr>
                            <w:rFonts w:ascii="Cambria Math" w:hAnsi="Cambria Math"/>
                            <w:i/>
                            <w:iCs/>
                            <w:sz w:val="18"/>
                            <w:lang w:eastAsia="x-none"/>
                          </w:rPr>
                        </m:ctrlPr>
                      </m:dPr>
                      <m:e>
                        <m:d>
                          <m:dPr>
                            <m:ctrlPr>
                              <w:rPr>
                                <w:rFonts w:ascii="Cambria Math" w:hAnsi="Cambria Math"/>
                                <w:i/>
                                <w:iCs/>
                                <w:sz w:val="18"/>
                                <w:lang w:eastAsia="x-none"/>
                              </w:rPr>
                            </m:ctrlPr>
                          </m:dPr>
                          <m:e>
                            <m:r>
                              <w:rPr>
                                <w:rFonts w:ascii="Cambria Math" w:hAnsi="Cambria Math"/>
                                <w:sz w:val="18"/>
                                <w:lang w:eastAsia="x-none"/>
                              </w:rPr>
                              <m:t>m</m:t>
                            </m:r>
                            <m:r>
                              <w:rPr>
                                <w:rFonts w:ascii="Cambria Math" w:hAnsi="Cambria Math"/>
                                <w:sz w:val="18"/>
                                <w:lang w:val="sv-SE" w:eastAsia="x-none"/>
                              </w:rPr>
                              <m:t>-1</m:t>
                            </m:r>
                          </m:e>
                        </m:d>
                        <m:f>
                          <m:fPr>
                            <m:ctrlPr>
                              <w:rPr>
                                <w:rFonts w:ascii="Cambria Math" w:hAnsi="Cambria Math"/>
                                <w:i/>
                                <w:iCs/>
                                <w:sz w:val="18"/>
                                <w:lang w:eastAsia="x-none"/>
                              </w:rPr>
                            </m:ctrlPr>
                          </m:fPr>
                          <m:num>
                            <m:sSub>
                              <m:sSubPr>
                                <m:ctrlPr>
                                  <w:rPr>
                                    <w:rFonts w:ascii="Cambria Math" w:hAnsi="Cambria Math"/>
                                    <w:i/>
                                    <w:iCs/>
                                    <w:sz w:val="18"/>
                                    <w:lang w:eastAsia="x-none"/>
                                  </w:rPr>
                                </m:ctrlPr>
                              </m:sSubPr>
                              <m:e>
                                <m:r>
                                  <w:rPr>
                                    <w:rFonts w:ascii="Cambria Math" w:hAnsi="Cambria Math"/>
                                    <w:sz w:val="18"/>
                                    <w:lang w:eastAsia="x-none"/>
                                  </w:rPr>
                                  <m:t>d</m:t>
                                </m:r>
                              </m:e>
                              <m:sub>
                                <m:r>
                                  <w:rPr>
                                    <w:rFonts w:ascii="Cambria Math" w:hAnsi="Cambria Math"/>
                                    <w:sz w:val="18"/>
                                    <w:lang w:eastAsia="x-none"/>
                                  </w:rPr>
                                  <m:t>v</m:t>
                                </m:r>
                              </m:sub>
                            </m:sSub>
                          </m:num>
                          <m:den>
                            <m:r>
                              <w:rPr>
                                <w:rFonts w:ascii="Cambria Math" w:hAnsi="Cambria Math"/>
                                <w:sz w:val="18"/>
                                <w:lang w:eastAsia="x-none"/>
                              </w:rPr>
                              <m:t>λ</m:t>
                            </m:r>
                          </m:den>
                        </m:f>
                        <m:r>
                          <m:rPr>
                            <m:sty m:val="p"/>
                          </m:rPr>
                          <w:rPr>
                            <w:rFonts w:ascii="Cambria Math" w:hAnsi="Cambria Math"/>
                            <w:sz w:val="18"/>
                            <w:lang w:val="sv-SE" w:eastAsia="x-none"/>
                          </w:rPr>
                          <m:t>sin</m:t>
                        </m:r>
                        <m:d>
                          <m:dPr>
                            <m:ctrlPr>
                              <w:rPr>
                                <w:rFonts w:ascii="Cambria Math" w:hAnsi="Cambria Math"/>
                                <w:i/>
                                <w:iCs/>
                                <w:sz w:val="18"/>
                                <w:lang w:eastAsia="x-none"/>
                              </w:rPr>
                            </m:ctrlPr>
                          </m:dPr>
                          <m:e>
                            <m:sSub>
                              <m:sSubPr>
                                <m:ctrlPr>
                                  <w:rPr>
                                    <w:rFonts w:ascii="Cambria Math" w:hAnsi="Cambria Math"/>
                                    <w:i/>
                                    <w:iCs/>
                                    <w:sz w:val="18"/>
                                    <w:lang w:eastAsia="x-none"/>
                                  </w:rPr>
                                </m:ctrlPr>
                              </m:sSubPr>
                              <m:e>
                                <m:r>
                                  <w:rPr>
                                    <w:rFonts w:ascii="Cambria Math" w:hAnsi="Cambria Math"/>
                                    <w:sz w:val="18"/>
                                    <w:lang w:eastAsia="x-none"/>
                                  </w:rPr>
                                  <m:t>θ</m:t>
                                </m:r>
                              </m:e>
                              <m:sub>
                                <m:r>
                                  <w:rPr>
                                    <w:rFonts w:ascii="Cambria Math" w:hAnsi="Cambria Math"/>
                                    <w:sz w:val="18"/>
                                    <w:lang w:eastAsia="x-none"/>
                                  </w:rPr>
                                  <m:t>etilt</m:t>
                                </m:r>
                              </m:sub>
                            </m:sSub>
                          </m:e>
                        </m:d>
                        <m:r>
                          <w:rPr>
                            <w:rFonts w:ascii="Cambria Math" w:hAnsi="Cambria Math"/>
                            <w:sz w:val="18"/>
                            <w:lang w:val="sv-SE" w:eastAsia="x-none"/>
                          </w:rPr>
                          <m:t>-</m:t>
                        </m:r>
                        <m:d>
                          <m:dPr>
                            <m:ctrlPr>
                              <w:rPr>
                                <w:rFonts w:ascii="Cambria Math" w:hAnsi="Cambria Math"/>
                                <w:i/>
                                <w:iCs/>
                                <w:sz w:val="18"/>
                                <w:lang w:eastAsia="x-none"/>
                              </w:rPr>
                            </m:ctrlPr>
                          </m:dPr>
                          <m:e>
                            <m:r>
                              <w:rPr>
                                <w:rFonts w:ascii="Cambria Math" w:hAnsi="Cambria Math"/>
                                <w:sz w:val="18"/>
                                <w:lang w:eastAsia="x-none"/>
                              </w:rPr>
                              <m:t>n</m:t>
                            </m:r>
                            <m:r>
                              <w:rPr>
                                <w:rFonts w:ascii="Cambria Math" w:hAnsi="Cambria Math"/>
                                <w:sz w:val="18"/>
                                <w:lang w:val="sv-SE" w:eastAsia="x-none"/>
                              </w:rPr>
                              <m:t>-1</m:t>
                            </m:r>
                          </m:e>
                        </m:d>
                        <m:f>
                          <m:fPr>
                            <m:ctrlPr>
                              <w:rPr>
                                <w:rFonts w:ascii="Cambria Math" w:hAnsi="Cambria Math"/>
                                <w:i/>
                                <w:iCs/>
                                <w:sz w:val="18"/>
                                <w:lang w:eastAsia="x-none"/>
                              </w:rPr>
                            </m:ctrlPr>
                          </m:fPr>
                          <m:num>
                            <m:sSub>
                              <m:sSubPr>
                                <m:ctrlPr>
                                  <w:rPr>
                                    <w:rFonts w:ascii="Cambria Math" w:hAnsi="Cambria Math"/>
                                    <w:i/>
                                    <w:iCs/>
                                    <w:sz w:val="18"/>
                                    <w:lang w:eastAsia="x-none"/>
                                  </w:rPr>
                                </m:ctrlPr>
                              </m:sSubPr>
                              <m:e>
                                <m:r>
                                  <w:rPr>
                                    <w:rFonts w:ascii="Cambria Math" w:hAnsi="Cambria Math"/>
                                    <w:sz w:val="18"/>
                                    <w:lang w:eastAsia="x-none"/>
                                  </w:rPr>
                                  <m:t>d</m:t>
                                </m:r>
                              </m:e>
                              <m:sub>
                                <m:r>
                                  <w:rPr>
                                    <w:rFonts w:ascii="Cambria Math" w:hAnsi="Cambria Math"/>
                                    <w:sz w:val="18"/>
                                    <w:lang w:val="sv-SE" w:eastAsia="x-none"/>
                                  </w:rPr>
                                  <m:t>h</m:t>
                                </m:r>
                              </m:sub>
                            </m:sSub>
                          </m:num>
                          <m:den>
                            <m:r>
                              <w:rPr>
                                <w:rFonts w:ascii="Cambria Math" w:hAnsi="Cambria Math"/>
                                <w:sz w:val="18"/>
                                <w:lang w:eastAsia="x-none"/>
                              </w:rPr>
                              <m:t>λ</m:t>
                            </m:r>
                          </m:den>
                        </m:f>
                        <m:r>
                          <m:rPr>
                            <m:sty m:val="p"/>
                          </m:rPr>
                          <w:rPr>
                            <w:rFonts w:ascii="Cambria Math" w:hAnsi="Cambria Math"/>
                            <w:sz w:val="18"/>
                            <w:lang w:val="sv-SE" w:eastAsia="x-none"/>
                          </w:rPr>
                          <m:t>cos</m:t>
                        </m:r>
                        <m:d>
                          <m:dPr>
                            <m:ctrlPr>
                              <w:rPr>
                                <w:rFonts w:ascii="Cambria Math" w:hAnsi="Cambria Math"/>
                                <w:i/>
                                <w:iCs/>
                                <w:sz w:val="18"/>
                                <w:lang w:eastAsia="x-none"/>
                              </w:rPr>
                            </m:ctrlPr>
                          </m:dPr>
                          <m:e>
                            <m:sSub>
                              <m:sSubPr>
                                <m:ctrlPr>
                                  <w:rPr>
                                    <w:rFonts w:ascii="Cambria Math" w:hAnsi="Cambria Math"/>
                                    <w:i/>
                                    <w:iCs/>
                                    <w:sz w:val="18"/>
                                    <w:lang w:eastAsia="x-none"/>
                                  </w:rPr>
                                </m:ctrlPr>
                              </m:sSubPr>
                              <m:e>
                                <m:r>
                                  <w:rPr>
                                    <w:rFonts w:ascii="Cambria Math" w:hAnsi="Cambria Math"/>
                                    <w:sz w:val="18"/>
                                    <w:lang w:eastAsia="x-none"/>
                                  </w:rPr>
                                  <m:t>θ</m:t>
                                </m:r>
                              </m:e>
                              <m:sub>
                                <m:r>
                                  <w:rPr>
                                    <w:rFonts w:ascii="Cambria Math" w:hAnsi="Cambria Math"/>
                                    <w:sz w:val="18"/>
                                    <w:lang w:eastAsia="x-none"/>
                                  </w:rPr>
                                  <m:t>etilt</m:t>
                                </m:r>
                              </m:sub>
                            </m:sSub>
                          </m:e>
                        </m:d>
                        <m:r>
                          <m:rPr>
                            <m:sty m:val="p"/>
                          </m:rPr>
                          <w:rPr>
                            <w:rFonts w:ascii="Cambria Math" w:hAnsi="Cambria Math"/>
                            <w:sz w:val="18"/>
                            <w:lang w:val="sv-SE" w:eastAsia="x-none"/>
                          </w:rPr>
                          <m:t>sin</m:t>
                        </m:r>
                        <m:d>
                          <m:dPr>
                            <m:ctrlPr>
                              <w:rPr>
                                <w:rFonts w:ascii="Cambria Math" w:hAnsi="Cambria Math"/>
                                <w:i/>
                                <w:iCs/>
                                <w:sz w:val="18"/>
                                <w:lang w:eastAsia="x-none"/>
                              </w:rPr>
                            </m:ctrlPr>
                          </m:dPr>
                          <m:e>
                            <m:sSub>
                              <m:sSubPr>
                                <m:ctrlPr>
                                  <w:rPr>
                                    <w:rFonts w:ascii="Cambria Math" w:hAnsi="Cambria Math"/>
                                    <w:i/>
                                    <w:iCs/>
                                    <w:sz w:val="18"/>
                                    <w:lang w:eastAsia="x-none"/>
                                  </w:rPr>
                                </m:ctrlPr>
                              </m:sSubPr>
                              <m:e>
                                <m:r>
                                  <w:rPr>
                                    <w:rFonts w:ascii="Cambria Math" w:hAnsi="Cambria Math"/>
                                    <w:sz w:val="18"/>
                                    <w:lang w:eastAsia="x-none"/>
                                  </w:rPr>
                                  <m:t>φ</m:t>
                                </m:r>
                              </m:e>
                              <m:sub>
                                <m:r>
                                  <w:rPr>
                                    <w:rFonts w:ascii="Cambria Math" w:hAnsi="Cambria Math"/>
                                    <w:sz w:val="18"/>
                                    <w:lang w:eastAsia="x-none"/>
                                  </w:rPr>
                                  <m:t>escan</m:t>
                                </m:r>
                              </m:sub>
                            </m:sSub>
                          </m:e>
                        </m:d>
                      </m:e>
                    </m:d>
                  </m:e>
                </m:d>
              </m:oMath>
            </m:oMathPara>
          </w:p>
        </w:tc>
      </w:tr>
      <w:tr w:rsidR="004D2564" w:rsidRPr="000C0827" w14:paraId="0AF9C389" w14:textId="77777777" w:rsidTr="5C90053C">
        <w:trPr>
          <w:jc w:val="center"/>
        </w:trPr>
        <w:tc>
          <w:tcPr>
            <w:tcW w:w="1838" w:type="dxa"/>
          </w:tcPr>
          <w:p w14:paraId="2464C053" w14:textId="77777777" w:rsidR="004D2564" w:rsidRDefault="004D2564" w:rsidP="00260544">
            <w:pPr>
              <w:keepNext/>
              <w:keepLines/>
              <w:spacing w:after="0"/>
              <w:jc w:val="center"/>
              <w:rPr>
                <w:rFonts w:ascii="Arial" w:hAnsi="Arial"/>
                <w:sz w:val="18"/>
                <w:lang w:eastAsia="x-none"/>
              </w:rPr>
            </w:pPr>
            <w:r>
              <w:rPr>
                <w:rFonts w:ascii="Arial" w:hAnsi="Arial"/>
                <w:sz w:val="18"/>
                <w:lang w:eastAsia="x-none"/>
              </w:rPr>
              <w:t>Composite array radiation pattern</w:t>
            </w:r>
          </w:p>
        </w:tc>
        <w:tc>
          <w:tcPr>
            <w:tcW w:w="7796" w:type="dxa"/>
            <w:shd w:val="clear" w:color="auto" w:fill="auto"/>
          </w:tcPr>
          <w:p w14:paraId="4832E8B9" w14:textId="4FC74449" w:rsidR="004D2564" w:rsidRPr="00700D49" w:rsidRDefault="00D354EB" w:rsidP="00260544">
            <w:pPr>
              <w:keepNext/>
              <w:keepLines/>
              <w:spacing w:after="0"/>
              <w:jc w:val="center"/>
              <w:rPr>
                <w:rFonts w:ascii="Arial" w:hAnsi="Arial"/>
                <w:iCs/>
                <w:sz w:val="18"/>
                <w:lang w:eastAsia="x-none"/>
              </w:rPr>
            </w:pPr>
            <m:oMathPara>
              <m:oMath>
                <m:sSub>
                  <m:sSubPr>
                    <m:ctrlPr>
                      <w:rPr>
                        <w:rFonts w:ascii="Cambria Math" w:hAnsi="Cambria Math"/>
                        <w:i/>
                        <w:iCs/>
                        <w:sz w:val="18"/>
                        <w:lang w:eastAsia="x-none"/>
                      </w:rPr>
                    </m:ctrlPr>
                  </m:sSubPr>
                  <m:e>
                    <m:r>
                      <w:rPr>
                        <w:rFonts w:ascii="Cambria Math" w:hAnsi="Cambria Math"/>
                        <w:sz w:val="18"/>
                        <w:lang w:eastAsia="x-none"/>
                      </w:rPr>
                      <m:t>A</m:t>
                    </m:r>
                  </m:e>
                  <m:sub>
                    <m:r>
                      <w:rPr>
                        <w:rFonts w:ascii="Cambria Math" w:hAnsi="Cambria Math"/>
                        <w:sz w:val="18"/>
                        <w:lang w:eastAsia="x-none"/>
                      </w:rPr>
                      <m:t>A</m:t>
                    </m:r>
                  </m:sub>
                </m:sSub>
                <m:d>
                  <m:dPr>
                    <m:ctrlPr>
                      <w:rPr>
                        <w:rFonts w:ascii="Cambria Math" w:hAnsi="Cambria Math"/>
                        <w:i/>
                        <w:iCs/>
                        <w:sz w:val="18"/>
                        <w:lang w:eastAsia="x-none"/>
                      </w:rPr>
                    </m:ctrlPr>
                  </m:dPr>
                  <m:e>
                    <m:r>
                      <w:rPr>
                        <w:rFonts w:ascii="Cambria Math" w:hAnsi="Cambria Math"/>
                        <w:sz w:val="18"/>
                        <w:lang w:eastAsia="x-none"/>
                      </w:rPr>
                      <m:t>θ,φ</m:t>
                    </m:r>
                  </m:e>
                </m:d>
                <m:r>
                  <w:rPr>
                    <w:rFonts w:ascii="Cambria Math" w:hAnsi="Cambria Math"/>
                    <w:sz w:val="18"/>
                    <w:lang w:eastAsia="x-none"/>
                  </w:rPr>
                  <m:t>=</m:t>
                </m:r>
                <m:sSub>
                  <m:sSubPr>
                    <m:ctrlPr>
                      <w:rPr>
                        <w:rFonts w:ascii="Cambria Math" w:hAnsi="Cambria Math"/>
                        <w:i/>
                        <w:iCs/>
                        <w:sz w:val="18"/>
                        <w:lang w:eastAsia="x-none"/>
                      </w:rPr>
                    </m:ctrlPr>
                  </m:sSubPr>
                  <m:e>
                    <m:r>
                      <w:rPr>
                        <w:rFonts w:ascii="Cambria Math" w:hAnsi="Cambria Math"/>
                        <w:sz w:val="18"/>
                        <w:lang w:eastAsia="x-none"/>
                      </w:rPr>
                      <m:t>A</m:t>
                    </m:r>
                  </m:e>
                  <m:sub>
                    <m:r>
                      <w:rPr>
                        <w:rFonts w:ascii="Cambria Math" w:hAnsi="Cambria Math"/>
                        <w:sz w:val="18"/>
                        <w:lang w:eastAsia="x-none"/>
                      </w:rPr>
                      <m:t>sub</m:t>
                    </m:r>
                  </m:sub>
                </m:sSub>
                <m:d>
                  <m:dPr>
                    <m:ctrlPr>
                      <w:rPr>
                        <w:rFonts w:ascii="Cambria Math" w:hAnsi="Cambria Math"/>
                        <w:i/>
                        <w:iCs/>
                        <w:sz w:val="18"/>
                        <w:lang w:eastAsia="x-none"/>
                      </w:rPr>
                    </m:ctrlPr>
                  </m:dPr>
                  <m:e>
                    <m:r>
                      <w:rPr>
                        <w:rFonts w:ascii="Cambria Math" w:hAnsi="Cambria Math"/>
                        <w:sz w:val="18"/>
                        <w:lang w:eastAsia="x-none"/>
                      </w:rPr>
                      <m:t>θ,φ</m:t>
                    </m:r>
                  </m:e>
                </m:d>
                <m:r>
                  <w:rPr>
                    <w:rFonts w:ascii="Cambria Math" w:hAnsi="Cambria Math"/>
                    <w:sz w:val="18"/>
                    <w:lang w:eastAsia="x-none"/>
                  </w:rPr>
                  <m:t>+10</m:t>
                </m:r>
                <m:sSub>
                  <m:sSubPr>
                    <m:ctrlPr>
                      <w:rPr>
                        <w:rFonts w:ascii="Cambria Math" w:hAnsi="Cambria Math"/>
                        <w:i/>
                        <w:iCs/>
                        <w:sz w:val="18"/>
                        <w:lang w:eastAsia="x-none"/>
                      </w:rPr>
                    </m:ctrlPr>
                  </m:sSubPr>
                  <m:e>
                    <m:r>
                      <m:rPr>
                        <m:sty m:val="p"/>
                      </m:rPr>
                      <w:rPr>
                        <w:rFonts w:ascii="Cambria Math" w:hAnsi="Cambria Math"/>
                        <w:sz w:val="18"/>
                        <w:lang w:eastAsia="x-none"/>
                      </w:rPr>
                      <m:t>log</m:t>
                    </m:r>
                  </m:e>
                  <m:sub>
                    <m:r>
                      <m:rPr>
                        <m:sty m:val="p"/>
                      </m:rPr>
                      <w:rPr>
                        <w:rFonts w:ascii="Cambria Math" w:hAnsi="Cambria Math"/>
                        <w:sz w:val="18"/>
                        <w:lang w:eastAsia="x-none"/>
                      </w:rPr>
                      <m:t>10</m:t>
                    </m:r>
                  </m:sub>
                </m:sSub>
                <m:d>
                  <m:dPr>
                    <m:ctrlPr>
                      <w:rPr>
                        <w:rFonts w:ascii="Cambria Math" w:hAnsi="Cambria Math"/>
                        <w:i/>
                        <w:iCs/>
                        <w:sz w:val="18"/>
                        <w:lang w:eastAsia="x-none"/>
                      </w:rPr>
                    </m:ctrlPr>
                  </m:dPr>
                  <m:e>
                    <m:sSup>
                      <m:sSupPr>
                        <m:ctrlPr>
                          <w:rPr>
                            <w:rFonts w:ascii="Cambria Math" w:hAnsi="Cambria Math"/>
                            <w:i/>
                            <w:iCs/>
                            <w:sz w:val="18"/>
                            <w:lang w:eastAsia="x-none"/>
                          </w:rPr>
                        </m:ctrlPr>
                      </m:sSupPr>
                      <m:e>
                        <m:d>
                          <m:dPr>
                            <m:begChr m:val="|"/>
                            <m:endChr m:val="|"/>
                            <m:ctrlPr>
                              <w:rPr>
                                <w:rFonts w:ascii="Cambria Math" w:hAnsi="Cambria Math"/>
                                <w:i/>
                                <w:iCs/>
                                <w:sz w:val="18"/>
                                <w:lang w:eastAsia="x-none"/>
                              </w:rPr>
                            </m:ctrlPr>
                          </m:dPr>
                          <m:e>
                            <m:nary>
                              <m:naryPr>
                                <m:chr m:val="∑"/>
                                <m:limLoc m:val="undOvr"/>
                                <m:ctrlPr>
                                  <w:rPr>
                                    <w:rFonts w:ascii="Cambria Math" w:hAnsi="Cambria Math"/>
                                    <w:i/>
                                    <w:iCs/>
                                    <w:sz w:val="18"/>
                                    <w:lang w:eastAsia="x-none"/>
                                  </w:rPr>
                                </m:ctrlPr>
                              </m:naryPr>
                              <m:sub>
                                <m:r>
                                  <w:rPr>
                                    <w:rFonts w:ascii="Cambria Math" w:hAnsi="Cambria Math"/>
                                    <w:sz w:val="18"/>
                                    <w:lang w:eastAsia="x-none"/>
                                  </w:rPr>
                                  <m:t>m=1</m:t>
                                </m:r>
                              </m:sub>
                              <m:sup>
                                <m:r>
                                  <w:rPr>
                                    <w:rFonts w:ascii="Cambria Math" w:hAnsi="Cambria Math"/>
                                    <w:sz w:val="18"/>
                                    <w:lang w:eastAsia="x-none"/>
                                  </w:rPr>
                                  <m:t>M</m:t>
                                </m:r>
                              </m:sup>
                              <m:e>
                                <m:nary>
                                  <m:naryPr>
                                    <m:chr m:val="∑"/>
                                    <m:limLoc m:val="undOvr"/>
                                    <m:ctrlPr>
                                      <w:rPr>
                                        <w:rFonts w:ascii="Cambria Math" w:hAnsi="Cambria Math"/>
                                        <w:i/>
                                        <w:iCs/>
                                        <w:sz w:val="18"/>
                                        <w:lang w:eastAsia="x-none"/>
                                      </w:rPr>
                                    </m:ctrlPr>
                                  </m:naryPr>
                                  <m:sub>
                                    <m:r>
                                      <w:rPr>
                                        <w:rFonts w:ascii="Cambria Math" w:hAnsi="Cambria Math"/>
                                        <w:sz w:val="18"/>
                                        <w:lang w:eastAsia="x-none"/>
                                      </w:rPr>
                                      <m:t>n=1</m:t>
                                    </m:r>
                                  </m:sub>
                                  <m:sup>
                                    <m:r>
                                      <w:rPr>
                                        <w:rFonts w:ascii="Cambria Math" w:hAnsi="Cambria Math"/>
                                        <w:sz w:val="18"/>
                                        <w:lang w:eastAsia="x-none"/>
                                      </w:rPr>
                                      <m:t>N</m:t>
                                    </m:r>
                                  </m:sup>
                                  <m:e>
                                    <m:sSub>
                                      <m:sSubPr>
                                        <m:ctrlPr>
                                          <w:rPr>
                                            <w:rFonts w:ascii="Cambria Math" w:hAnsi="Cambria Math"/>
                                            <w:i/>
                                            <w:iCs/>
                                            <w:sz w:val="18"/>
                                            <w:lang w:eastAsia="x-none"/>
                                          </w:rPr>
                                        </m:ctrlPr>
                                      </m:sSubPr>
                                      <m:e>
                                        <m:r>
                                          <w:rPr>
                                            <w:rFonts w:ascii="Cambria Math" w:hAnsi="Cambria Math"/>
                                            <w:sz w:val="18"/>
                                            <w:lang w:eastAsia="x-none"/>
                                          </w:rPr>
                                          <m:t>w</m:t>
                                        </m:r>
                                      </m:e>
                                      <m:sub>
                                        <m:r>
                                          <w:rPr>
                                            <w:rFonts w:ascii="Cambria Math" w:hAnsi="Cambria Math"/>
                                            <w:sz w:val="18"/>
                                            <w:lang w:eastAsia="x-none"/>
                                          </w:rPr>
                                          <m:t>m,n</m:t>
                                        </m:r>
                                      </m:sub>
                                    </m:sSub>
                                    <m:sSub>
                                      <m:sSubPr>
                                        <m:ctrlPr>
                                          <w:rPr>
                                            <w:rFonts w:ascii="Cambria Math" w:hAnsi="Cambria Math"/>
                                            <w:i/>
                                            <w:iCs/>
                                            <w:sz w:val="18"/>
                                            <w:lang w:eastAsia="x-none"/>
                                          </w:rPr>
                                        </m:ctrlPr>
                                      </m:sSubPr>
                                      <m:e>
                                        <m:r>
                                          <w:rPr>
                                            <w:rFonts w:ascii="Cambria Math" w:hAnsi="Cambria Math"/>
                                            <w:sz w:val="18"/>
                                            <w:lang w:eastAsia="x-none"/>
                                          </w:rPr>
                                          <m:t>v</m:t>
                                        </m:r>
                                      </m:e>
                                      <m:sub>
                                        <m:r>
                                          <w:rPr>
                                            <w:rFonts w:ascii="Cambria Math" w:hAnsi="Cambria Math"/>
                                            <w:sz w:val="18"/>
                                            <w:lang w:eastAsia="x-none"/>
                                          </w:rPr>
                                          <m:t>m,n</m:t>
                                        </m:r>
                                      </m:sub>
                                    </m:sSub>
                                  </m:e>
                                </m:nary>
                              </m:e>
                            </m:nary>
                          </m:e>
                        </m:d>
                      </m:e>
                      <m:sup>
                        <m:r>
                          <w:rPr>
                            <w:rFonts w:ascii="Cambria Math" w:hAnsi="Cambria Math"/>
                            <w:sz w:val="18"/>
                            <w:lang w:eastAsia="x-none"/>
                          </w:rPr>
                          <m:t>2</m:t>
                        </m:r>
                      </m:sup>
                    </m:sSup>
                  </m:e>
                </m:d>
              </m:oMath>
            </m:oMathPara>
          </w:p>
          <w:p w14:paraId="6416E05D" w14:textId="77777777" w:rsidR="004D2564" w:rsidRDefault="004D2564" w:rsidP="00260544">
            <w:pPr>
              <w:keepNext/>
              <w:keepLines/>
              <w:spacing w:after="0"/>
              <w:jc w:val="center"/>
              <w:rPr>
                <w:rFonts w:ascii="Arial" w:hAnsi="Arial"/>
                <w:iCs/>
                <w:sz w:val="18"/>
                <w:lang w:eastAsia="x-none"/>
              </w:rPr>
            </w:pPr>
            <w:r>
              <w:rPr>
                <w:rFonts w:ascii="Arial" w:hAnsi="Arial"/>
                <w:iCs/>
                <w:sz w:val="18"/>
                <w:lang w:eastAsia="x-none"/>
              </w:rPr>
              <w:t>, where</w:t>
            </w:r>
          </w:p>
          <w:p w14:paraId="5CAA43D9" w14:textId="01C2AD6E" w:rsidR="004D2564" w:rsidRPr="00BF4091" w:rsidRDefault="00D354EB" w:rsidP="00260544">
            <w:pPr>
              <w:keepNext/>
              <w:keepLines/>
              <w:spacing w:after="0"/>
              <w:jc w:val="center"/>
              <w:rPr>
                <w:rFonts w:ascii="Arial" w:hAnsi="Arial"/>
                <w:iCs/>
                <w:sz w:val="18"/>
                <w:lang w:eastAsia="x-none"/>
              </w:rPr>
            </w:pPr>
            <m:oMathPara>
              <m:oMath>
                <m:sSub>
                  <m:sSubPr>
                    <m:ctrlPr>
                      <w:rPr>
                        <w:rFonts w:ascii="Cambria Math" w:hAnsi="Cambria Math"/>
                        <w:i/>
                        <w:iCs/>
                        <w:sz w:val="18"/>
                        <w:lang w:eastAsia="x-none"/>
                      </w:rPr>
                    </m:ctrlPr>
                  </m:sSubPr>
                  <m:e>
                    <m:r>
                      <w:rPr>
                        <w:rFonts w:ascii="Cambria Math" w:hAnsi="Cambria Math"/>
                        <w:sz w:val="18"/>
                        <w:lang w:eastAsia="x-none"/>
                      </w:rPr>
                      <m:t>v</m:t>
                    </m:r>
                  </m:e>
                  <m:sub>
                    <m:r>
                      <w:rPr>
                        <w:rFonts w:ascii="Cambria Math" w:hAnsi="Cambria Math"/>
                        <w:sz w:val="18"/>
                        <w:lang w:eastAsia="x-none"/>
                      </w:rPr>
                      <m:t>m,n</m:t>
                    </m:r>
                  </m:sub>
                </m:sSub>
                <m:r>
                  <w:rPr>
                    <w:rFonts w:ascii="Cambria Math" w:hAnsi="Cambria Math"/>
                    <w:sz w:val="18"/>
                    <w:lang w:eastAsia="x-none"/>
                  </w:rPr>
                  <m:t>=</m:t>
                </m:r>
                <m:r>
                  <m:rPr>
                    <m:sty m:val="p"/>
                  </m:rPr>
                  <w:rPr>
                    <w:rFonts w:ascii="Cambria Math" w:hAnsi="Cambria Math"/>
                    <w:sz w:val="18"/>
                    <w:lang w:eastAsia="x-none"/>
                  </w:rPr>
                  <m:t>exp</m:t>
                </m:r>
                <m:d>
                  <m:dPr>
                    <m:ctrlPr>
                      <w:rPr>
                        <w:rFonts w:ascii="Cambria Math" w:hAnsi="Cambria Math"/>
                        <w:i/>
                        <w:iCs/>
                        <w:sz w:val="18"/>
                        <w:lang w:eastAsia="x-none"/>
                      </w:rPr>
                    </m:ctrlPr>
                  </m:dPr>
                  <m:e>
                    <m:r>
                      <w:rPr>
                        <w:rFonts w:ascii="Cambria Math" w:hAnsi="Cambria Math"/>
                        <w:sz w:val="18"/>
                        <w:lang w:eastAsia="x-none"/>
                      </w:rPr>
                      <m:t>j2π</m:t>
                    </m:r>
                    <m:d>
                      <m:dPr>
                        <m:ctrlPr>
                          <w:rPr>
                            <w:rFonts w:ascii="Cambria Math" w:hAnsi="Cambria Math"/>
                            <w:i/>
                            <w:iCs/>
                            <w:sz w:val="18"/>
                            <w:lang w:eastAsia="x-none"/>
                          </w:rPr>
                        </m:ctrlPr>
                      </m:dPr>
                      <m:e>
                        <m:d>
                          <m:dPr>
                            <m:ctrlPr>
                              <w:rPr>
                                <w:rFonts w:ascii="Cambria Math" w:hAnsi="Cambria Math"/>
                                <w:i/>
                                <w:iCs/>
                                <w:sz w:val="18"/>
                                <w:lang w:eastAsia="x-none"/>
                              </w:rPr>
                            </m:ctrlPr>
                          </m:dPr>
                          <m:e>
                            <m:r>
                              <w:rPr>
                                <w:rFonts w:ascii="Cambria Math" w:hAnsi="Cambria Math"/>
                                <w:sz w:val="18"/>
                                <w:lang w:eastAsia="x-none"/>
                              </w:rPr>
                              <m:t>m-1</m:t>
                            </m:r>
                          </m:e>
                        </m:d>
                        <m:f>
                          <m:fPr>
                            <m:ctrlPr>
                              <w:rPr>
                                <w:rFonts w:ascii="Cambria Math" w:hAnsi="Cambria Math"/>
                                <w:i/>
                                <w:iCs/>
                                <w:sz w:val="18"/>
                                <w:lang w:eastAsia="x-none"/>
                              </w:rPr>
                            </m:ctrlPr>
                          </m:fPr>
                          <m:num>
                            <m:sSub>
                              <m:sSubPr>
                                <m:ctrlPr>
                                  <w:rPr>
                                    <w:rFonts w:ascii="Cambria Math" w:hAnsi="Cambria Math"/>
                                    <w:i/>
                                    <w:iCs/>
                                    <w:sz w:val="18"/>
                                    <w:lang w:eastAsia="x-none"/>
                                  </w:rPr>
                                </m:ctrlPr>
                              </m:sSubPr>
                              <m:e>
                                <m:r>
                                  <w:rPr>
                                    <w:rFonts w:ascii="Cambria Math" w:hAnsi="Cambria Math"/>
                                    <w:sz w:val="18"/>
                                    <w:lang w:eastAsia="x-none"/>
                                  </w:rPr>
                                  <m:t>d</m:t>
                                </m:r>
                              </m:e>
                              <m:sub>
                                <m:r>
                                  <w:rPr>
                                    <w:rFonts w:ascii="Cambria Math" w:hAnsi="Cambria Math"/>
                                    <w:sz w:val="18"/>
                                    <w:lang w:eastAsia="x-none"/>
                                  </w:rPr>
                                  <m:t>v</m:t>
                                </m:r>
                              </m:sub>
                            </m:sSub>
                          </m:num>
                          <m:den>
                            <m:r>
                              <w:rPr>
                                <w:rFonts w:ascii="Cambria Math" w:hAnsi="Cambria Math"/>
                                <w:sz w:val="18"/>
                                <w:lang w:eastAsia="x-none"/>
                              </w:rPr>
                              <m:t>λ</m:t>
                            </m:r>
                          </m:den>
                        </m:f>
                        <m:r>
                          <m:rPr>
                            <m:sty m:val="p"/>
                          </m:rPr>
                          <w:rPr>
                            <w:rFonts w:ascii="Cambria Math" w:hAnsi="Cambria Math"/>
                            <w:sz w:val="18"/>
                            <w:lang w:eastAsia="x-none"/>
                          </w:rPr>
                          <m:t>cos</m:t>
                        </m:r>
                        <m:d>
                          <m:dPr>
                            <m:ctrlPr>
                              <w:rPr>
                                <w:rFonts w:ascii="Cambria Math" w:hAnsi="Cambria Math"/>
                                <w:i/>
                                <w:iCs/>
                                <w:sz w:val="18"/>
                                <w:lang w:eastAsia="x-none"/>
                              </w:rPr>
                            </m:ctrlPr>
                          </m:dPr>
                          <m:e>
                            <m:r>
                              <w:rPr>
                                <w:rFonts w:ascii="Cambria Math" w:hAnsi="Cambria Math"/>
                                <w:sz w:val="18"/>
                                <w:lang w:eastAsia="x-none"/>
                              </w:rPr>
                              <m:t>θ</m:t>
                            </m:r>
                          </m:e>
                        </m:d>
                        <m:r>
                          <w:rPr>
                            <w:rFonts w:ascii="Cambria Math" w:hAnsi="Cambria Math"/>
                            <w:sz w:val="18"/>
                            <w:lang w:eastAsia="x-none"/>
                          </w:rPr>
                          <m:t>+</m:t>
                        </m:r>
                        <m:d>
                          <m:dPr>
                            <m:ctrlPr>
                              <w:rPr>
                                <w:rFonts w:ascii="Cambria Math" w:hAnsi="Cambria Math"/>
                                <w:i/>
                                <w:iCs/>
                                <w:sz w:val="18"/>
                                <w:lang w:eastAsia="x-none"/>
                              </w:rPr>
                            </m:ctrlPr>
                          </m:dPr>
                          <m:e>
                            <m:r>
                              <w:rPr>
                                <w:rFonts w:ascii="Cambria Math" w:hAnsi="Cambria Math"/>
                                <w:sz w:val="18"/>
                                <w:lang w:eastAsia="x-none"/>
                              </w:rPr>
                              <m:t>n-1</m:t>
                            </m:r>
                          </m:e>
                        </m:d>
                        <m:f>
                          <m:fPr>
                            <m:ctrlPr>
                              <w:rPr>
                                <w:rFonts w:ascii="Cambria Math" w:hAnsi="Cambria Math"/>
                                <w:i/>
                                <w:iCs/>
                                <w:sz w:val="18"/>
                                <w:lang w:eastAsia="x-none"/>
                              </w:rPr>
                            </m:ctrlPr>
                          </m:fPr>
                          <m:num>
                            <m:sSub>
                              <m:sSubPr>
                                <m:ctrlPr>
                                  <w:rPr>
                                    <w:rFonts w:ascii="Cambria Math" w:hAnsi="Cambria Math"/>
                                    <w:i/>
                                    <w:iCs/>
                                    <w:sz w:val="18"/>
                                    <w:lang w:eastAsia="x-none"/>
                                  </w:rPr>
                                </m:ctrlPr>
                              </m:sSubPr>
                              <m:e>
                                <m:r>
                                  <w:rPr>
                                    <w:rFonts w:ascii="Cambria Math" w:hAnsi="Cambria Math"/>
                                    <w:sz w:val="18"/>
                                    <w:lang w:eastAsia="x-none"/>
                                  </w:rPr>
                                  <m:t>d</m:t>
                                </m:r>
                              </m:e>
                              <m:sub>
                                <m:r>
                                  <w:rPr>
                                    <w:rFonts w:ascii="Cambria Math" w:hAnsi="Cambria Math"/>
                                    <w:sz w:val="18"/>
                                    <w:lang w:eastAsia="x-none"/>
                                  </w:rPr>
                                  <m:t>h</m:t>
                                </m:r>
                              </m:sub>
                            </m:sSub>
                          </m:num>
                          <m:den>
                            <m:r>
                              <w:rPr>
                                <w:rFonts w:ascii="Cambria Math" w:hAnsi="Cambria Math"/>
                                <w:sz w:val="18"/>
                                <w:lang w:eastAsia="x-none"/>
                              </w:rPr>
                              <m:t>λ</m:t>
                            </m:r>
                          </m:den>
                        </m:f>
                        <m:r>
                          <m:rPr>
                            <m:sty m:val="p"/>
                          </m:rPr>
                          <w:rPr>
                            <w:rFonts w:ascii="Cambria Math" w:hAnsi="Cambria Math"/>
                            <w:sz w:val="18"/>
                            <w:lang w:eastAsia="x-none"/>
                          </w:rPr>
                          <m:t>sin</m:t>
                        </m:r>
                        <m:d>
                          <m:dPr>
                            <m:ctrlPr>
                              <w:rPr>
                                <w:rFonts w:ascii="Cambria Math" w:hAnsi="Cambria Math"/>
                                <w:i/>
                                <w:iCs/>
                                <w:sz w:val="18"/>
                                <w:lang w:eastAsia="x-none"/>
                              </w:rPr>
                            </m:ctrlPr>
                          </m:dPr>
                          <m:e>
                            <m:r>
                              <w:rPr>
                                <w:rFonts w:ascii="Cambria Math" w:hAnsi="Cambria Math"/>
                                <w:sz w:val="18"/>
                                <w:lang w:eastAsia="x-none"/>
                              </w:rPr>
                              <m:t>θ</m:t>
                            </m:r>
                          </m:e>
                        </m:d>
                        <m:r>
                          <m:rPr>
                            <m:sty m:val="p"/>
                          </m:rPr>
                          <w:rPr>
                            <w:rFonts w:ascii="Cambria Math" w:hAnsi="Cambria Math"/>
                            <w:sz w:val="18"/>
                            <w:lang w:eastAsia="x-none"/>
                          </w:rPr>
                          <m:t>sin</m:t>
                        </m:r>
                        <m:d>
                          <m:dPr>
                            <m:ctrlPr>
                              <w:rPr>
                                <w:rFonts w:ascii="Cambria Math" w:hAnsi="Cambria Math"/>
                                <w:i/>
                                <w:iCs/>
                                <w:sz w:val="18"/>
                                <w:lang w:eastAsia="x-none"/>
                              </w:rPr>
                            </m:ctrlPr>
                          </m:dPr>
                          <m:e>
                            <m:r>
                              <w:rPr>
                                <w:rFonts w:ascii="Cambria Math" w:hAnsi="Cambria Math"/>
                                <w:sz w:val="18"/>
                                <w:lang w:eastAsia="x-none"/>
                              </w:rPr>
                              <m:t>φ</m:t>
                            </m:r>
                          </m:e>
                        </m:d>
                      </m:e>
                    </m:d>
                  </m:e>
                </m:d>
              </m:oMath>
            </m:oMathPara>
          </w:p>
        </w:tc>
      </w:tr>
    </w:tbl>
    <w:p w14:paraId="44D272D5" w14:textId="77777777" w:rsidR="0011787B" w:rsidRDefault="0011787B" w:rsidP="0062745C">
      <w:pPr>
        <w:pStyle w:val="BodyText"/>
      </w:pPr>
    </w:p>
    <w:p w14:paraId="6F9BA119" w14:textId="5933D8C1" w:rsidR="00920D6E" w:rsidRDefault="00920D6E" w:rsidP="0062745C">
      <w:pPr>
        <w:pStyle w:val="BodyText"/>
      </w:pPr>
      <w:r>
        <w:t>For the case where single element array geometries is considered (</w:t>
      </w:r>
      <w:proofErr w:type="spellStart"/>
      <w:r w:rsidRPr="00E073B0">
        <w:rPr>
          <w:rFonts w:ascii="Cambria Math" w:hAnsi="Cambria Math"/>
          <w:i/>
          <w:iCs/>
        </w:rPr>
        <w:t>M</w:t>
      </w:r>
      <w:r w:rsidRPr="00E073B0">
        <w:rPr>
          <w:rFonts w:ascii="Cambria Math" w:hAnsi="Cambria Math"/>
          <w:i/>
          <w:iCs/>
          <w:vertAlign w:val="subscript"/>
        </w:rPr>
        <w:t>sub</w:t>
      </w:r>
      <w:proofErr w:type="spellEnd"/>
      <w:r w:rsidRPr="00E073B0">
        <w:rPr>
          <w:rFonts w:ascii="Cambria Math" w:hAnsi="Cambria Math"/>
          <w:i/>
          <w:iCs/>
        </w:rPr>
        <w:t>=1</w:t>
      </w:r>
      <w:r>
        <w:t>), the extended array model collapses to current model described in TR 37.840.</w:t>
      </w:r>
      <w:r w:rsidR="002F3691">
        <w:t xml:space="preserve"> As an additional step to further assess the extended model’s adoption is presented in </w:t>
      </w:r>
      <w:r w:rsidR="002F3691">
        <w:fldChar w:fldCharType="begin"/>
      </w:r>
      <w:r w:rsidR="002F3691">
        <w:instrText xml:space="preserve"> REF _Ref68175827 \h </w:instrText>
      </w:r>
      <w:r w:rsidR="002F3691">
        <w:fldChar w:fldCharType="separate"/>
      </w:r>
      <w:r w:rsidR="002F3691">
        <w:rPr>
          <w:lang w:eastAsia="ja-JP"/>
        </w:rPr>
        <w:t>Annex A</w:t>
      </w:r>
      <w:r w:rsidR="002F3691">
        <w:fldChar w:fldCharType="end"/>
      </w:r>
      <w:r w:rsidR="002F3691">
        <w:t xml:space="preserve">, where system level simulations for NR adjacent channel coexistence are investigated. The results, that were benchmarked against the legacy AAS model, shows no additional cost in terms of coexistence impact, which further highlights the backward compatibility nature of the proposed extended AAS model.   </w:t>
      </w:r>
    </w:p>
    <w:p w14:paraId="55CAF567" w14:textId="212E9743" w:rsidR="00A502C2" w:rsidRDefault="00B75C91" w:rsidP="0062745C">
      <w:pPr>
        <w:pStyle w:val="BodyText"/>
      </w:pPr>
      <w:r>
        <w:lastRenderedPageBreak/>
        <w:t xml:space="preserve">In Figure 2-2, some common array antenna geometries </w:t>
      </w:r>
      <w:r w:rsidR="00CC7FE5">
        <w:t>were</w:t>
      </w:r>
      <w:r>
        <w:t xml:space="preserve"> plotted as representable example</w:t>
      </w:r>
      <w:r w:rsidR="00DF26BB">
        <w:t>s</w:t>
      </w:r>
      <w:r w:rsidR="001F3D7D">
        <w:t xml:space="preserve">. </w:t>
      </w:r>
      <w:r w:rsidR="009A1A97">
        <w:t xml:space="preserve">The parameters used </w:t>
      </w:r>
      <w:r w:rsidR="001F3D7D">
        <w:t>to produce radiation patterns in Figure 2-2</w:t>
      </w:r>
      <w:r w:rsidR="00CC7FE5">
        <w:t xml:space="preserve"> </w:t>
      </w:r>
      <w:r w:rsidR="00DF26BB">
        <w:t xml:space="preserve">are </w:t>
      </w:r>
      <w:r w:rsidR="00CC7FE5">
        <w:t>referred to as requirement set</w:t>
      </w:r>
      <w:r w:rsidR="009A1A97">
        <w:t xml:space="preserve"> A, B and C</w:t>
      </w:r>
      <w:r w:rsidR="002D053D">
        <w:t xml:space="preserve"> relevant for</w:t>
      </w:r>
      <w:r w:rsidR="00805813">
        <w:t xml:space="preserve"> frequencies</w:t>
      </w:r>
      <w:r w:rsidR="002D053D">
        <w:t xml:space="preserve"> </w:t>
      </w:r>
      <w:r w:rsidR="001D5394">
        <w:t>below 5 GHz</w:t>
      </w:r>
      <w:r w:rsidR="00CC7FE5">
        <w:t xml:space="preserve">. </w:t>
      </w:r>
      <w:r w:rsidR="001D5394">
        <w:t xml:space="preserve">For </w:t>
      </w:r>
      <w:r w:rsidR="00EF18CF">
        <w:t xml:space="preserve">frequencies around </w:t>
      </w:r>
      <w:r w:rsidR="001D5394">
        <w:t xml:space="preserve">6 GHz </w:t>
      </w:r>
      <w:r w:rsidR="004E0E6E">
        <w:t xml:space="preserve">both </w:t>
      </w:r>
      <w:r w:rsidR="001D5394">
        <w:t>single element</w:t>
      </w:r>
      <w:r w:rsidR="00AD6976">
        <w:t xml:space="preserve"> (as described in [5])</w:t>
      </w:r>
      <w:r w:rsidR="001D5394">
        <w:t xml:space="preserve"> </w:t>
      </w:r>
      <w:r w:rsidR="00F9580F">
        <w:t xml:space="preserve">and sub-array </w:t>
      </w:r>
      <w:r w:rsidR="006776B1">
        <w:t>geometries</w:t>
      </w:r>
      <w:r w:rsidR="001D5394">
        <w:t xml:space="preserve"> </w:t>
      </w:r>
      <w:r w:rsidR="00517116">
        <w:t>may</w:t>
      </w:r>
      <w:r w:rsidR="006776B1">
        <w:t xml:space="preserve"> be used. </w:t>
      </w:r>
      <w:r w:rsidR="00D01348">
        <w:t xml:space="preserve">As an </w:t>
      </w:r>
      <w:r w:rsidR="00DE0E83">
        <w:t>example,</w:t>
      </w:r>
      <w:r w:rsidR="00D01348">
        <w:t xml:space="preserve"> </w:t>
      </w:r>
      <w:r w:rsidR="008B1591">
        <w:t>p</w:t>
      </w:r>
      <w:r w:rsidR="00CC7FE5">
        <w:t>arameter values are</w:t>
      </w:r>
      <w:r w:rsidR="009A1A97">
        <w:t xml:space="preserve"> listed</w:t>
      </w:r>
      <w:r w:rsidR="008B1591">
        <w:t xml:space="preserve"> for parameter set A, B and C</w:t>
      </w:r>
      <w:r w:rsidR="00F73276">
        <w:t xml:space="preserve"> together with parameter set defined for FR1 rural deployment</w:t>
      </w:r>
      <w:r w:rsidR="009A1A97">
        <w:t xml:space="preserve"> in Table 2-</w:t>
      </w:r>
      <w:r w:rsidR="00CC0984">
        <w:t>4</w:t>
      </w:r>
      <w:r w:rsidR="009A1A97">
        <w:t>.</w:t>
      </w:r>
    </w:p>
    <w:p w14:paraId="36967206" w14:textId="229AD8CA" w:rsidR="009A1A97" w:rsidRPr="003C0B2F" w:rsidRDefault="009A1A97" w:rsidP="5C90053C">
      <w:pPr>
        <w:keepNext/>
        <w:keepLines/>
        <w:spacing w:after="0"/>
        <w:jc w:val="center"/>
        <w:rPr>
          <w:rFonts w:ascii="Arial" w:eastAsia="SimSun" w:hAnsi="Arial"/>
          <w:b/>
          <w:bCs/>
        </w:rPr>
      </w:pPr>
      <w:r w:rsidRPr="5C90053C">
        <w:rPr>
          <w:rFonts w:ascii="Arial" w:eastAsia="SimSun" w:hAnsi="Arial"/>
          <w:b/>
          <w:bCs/>
        </w:rPr>
        <w:t>Table 2-</w:t>
      </w:r>
      <w:r w:rsidR="001A13C3" w:rsidRPr="5C90053C">
        <w:rPr>
          <w:rFonts w:ascii="Arial" w:eastAsia="SimSun" w:hAnsi="Arial"/>
          <w:b/>
          <w:bCs/>
        </w:rPr>
        <w:t>4</w:t>
      </w:r>
      <w:r w:rsidRPr="5C90053C">
        <w:rPr>
          <w:rFonts w:ascii="Arial" w:eastAsia="SimSun" w:hAnsi="Arial"/>
          <w:b/>
          <w:bCs/>
        </w:rPr>
        <w:t>:</w:t>
      </w:r>
      <w:r w:rsidR="00073ACE" w:rsidRPr="5C90053C">
        <w:rPr>
          <w:rFonts w:ascii="Arial" w:eastAsia="SimSun" w:hAnsi="Arial"/>
          <w:b/>
          <w:bCs/>
        </w:rPr>
        <w:t xml:space="preserve"> </w:t>
      </w:r>
      <w:r w:rsidR="009B036E" w:rsidRPr="5C90053C">
        <w:rPr>
          <w:rFonts w:ascii="Arial" w:eastAsia="SimSun" w:hAnsi="Arial"/>
          <w:b/>
          <w:bCs/>
        </w:rPr>
        <w:t>Example parameter sets</w:t>
      </w:r>
      <w:r w:rsidRPr="5C90053C">
        <w:rPr>
          <w:rFonts w:ascii="Arial" w:eastAsia="SimSun" w:hAnsi="Arial"/>
          <w:b/>
          <w:bCs/>
        </w:rPr>
        <w:t xml:space="preserve">  </w:t>
      </w:r>
    </w:p>
    <w:tbl>
      <w:tblPr>
        <w:tblW w:w="5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63"/>
        <w:gridCol w:w="1009"/>
        <w:gridCol w:w="992"/>
        <w:gridCol w:w="993"/>
        <w:gridCol w:w="993"/>
      </w:tblGrid>
      <w:tr w:rsidR="00CF40C2" w:rsidRPr="000C0827" w14:paraId="44D775AB" w14:textId="36E3D1F6" w:rsidTr="00B75F05">
        <w:trPr>
          <w:tblHeader/>
          <w:jc w:val="center"/>
        </w:trPr>
        <w:tc>
          <w:tcPr>
            <w:tcW w:w="1963" w:type="dxa"/>
          </w:tcPr>
          <w:p w14:paraId="492B40AC" w14:textId="46F979FB" w:rsidR="00CF40C2" w:rsidRDefault="00CF40C2" w:rsidP="00073ACE">
            <w:pPr>
              <w:keepNext/>
              <w:keepLines/>
              <w:spacing w:after="0"/>
              <w:jc w:val="center"/>
              <w:rPr>
                <w:rFonts w:ascii="Arial" w:hAnsi="Arial"/>
                <w:b/>
                <w:sz w:val="18"/>
              </w:rPr>
            </w:pPr>
            <w:r>
              <w:rPr>
                <w:rFonts w:ascii="Arial" w:hAnsi="Arial"/>
                <w:b/>
                <w:sz w:val="18"/>
              </w:rPr>
              <w:t>Parameters</w:t>
            </w:r>
          </w:p>
        </w:tc>
        <w:tc>
          <w:tcPr>
            <w:tcW w:w="1009" w:type="dxa"/>
          </w:tcPr>
          <w:p w14:paraId="565917B9" w14:textId="4AD7858D" w:rsidR="00CF40C2" w:rsidRDefault="00CF40C2" w:rsidP="00073ACE">
            <w:pPr>
              <w:keepNext/>
              <w:keepLines/>
              <w:spacing w:after="0"/>
              <w:jc w:val="center"/>
              <w:rPr>
                <w:rFonts w:ascii="Arial" w:hAnsi="Arial"/>
                <w:b/>
                <w:sz w:val="18"/>
              </w:rPr>
            </w:pPr>
            <w:r>
              <w:rPr>
                <w:rFonts w:ascii="Arial" w:hAnsi="Arial"/>
                <w:b/>
                <w:sz w:val="18"/>
              </w:rPr>
              <w:t>A</w:t>
            </w:r>
          </w:p>
        </w:tc>
        <w:tc>
          <w:tcPr>
            <w:tcW w:w="992" w:type="dxa"/>
            <w:shd w:val="clear" w:color="auto" w:fill="auto"/>
          </w:tcPr>
          <w:p w14:paraId="38DF9BCB" w14:textId="4FDB5873" w:rsidR="00CF40C2" w:rsidRPr="000C0827" w:rsidRDefault="00CF40C2" w:rsidP="00073ACE">
            <w:pPr>
              <w:keepNext/>
              <w:keepLines/>
              <w:spacing w:after="0"/>
              <w:jc w:val="center"/>
              <w:rPr>
                <w:rFonts w:ascii="Arial" w:hAnsi="Arial"/>
                <w:b/>
                <w:sz w:val="18"/>
              </w:rPr>
            </w:pPr>
            <w:r>
              <w:rPr>
                <w:rFonts w:ascii="Arial" w:hAnsi="Arial"/>
                <w:b/>
                <w:sz w:val="18"/>
              </w:rPr>
              <w:t>B</w:t>
            </w:r>
          </w:p>
        </w:tc>
        <w:tc>
          <w:tcPr>
            <w:tcW w:w="993" w:type="dxa"/>
          </w:tcPr>
          <w:p w14:paraId="75687EDA" w14:textId="77777777" w:rsidR="00CF40C2" w:rsidRDefault="00CF40C2" w:rsidP="00260544">
            <w:pPr>
              <w:keepNext/>
              <w:keepLines/>
              <w:spacing w:after="0"/>
              <w:jc w:val="center"/>
              <w:rPr>
                <w:rFonts w:ascii="Arial" w:hAnsi="Arial"/>
                <w:b/>
                <w:sz w:val="18"/>
              </w:rPr>
            </w:pPr>
            <w:r>
              <w:rPr>
                <w:rFonts w:ascii="Arial" w:hAnsi="Arial"/>
                <w:b/>
                <w:sz w:val="18"/>
              </w:rPr>
              <w:t>C</w:t>
            </w:r>
          </w:p>
        </w:tc>
        <w:tc>
          <w:tcPr>
            <w:tcW w:w="993" w:type="dxa"/>
          </w:tcPr>
          <w:p w14:paraId="5CFA9645" w14:textId="152552BB" w:rsidR="00CF40C2" w:rsidRDefault="00B75F05" w:rsidP="00260544">
            <w:pPr>
              <w:keepNext/>
              <w:keepLines/>
              <w:spacing w:after="0"/>
              <w:jc w:val="center"/>
              <w:rPr>
                <w:rFonts w:ascii="Arial" w:hAnsi="Arial"/>
                <w:b/>
                <w:sz w:val="18"/>
              </w:rPr>
            </w:pPr>
            <w:r>
              <w:rPr>
                <w:rFonts w:ascii="Arial" w:hAnsi="Arial"/>
                <w:b/>
                <w:sz w:val="18"/>
              </w:rPr>
              <w:t>3GPP FR1 rural</w:t>
            </w:r>
          </w:p>
        </w:tc>
      </w:tr>
      <w:tr w:rsidR="00CF40C2" w:rsidRPr="000C0827" w14:paraId="6C67E100" w14:textId="659892EB" w:rsidTr="00B75F05">
        <w:trPr>
          <w:jc w:val="center"/>
        </w:trPr>
        <w:tc>
          <w:tcPr>
            <w:tcW w:w="1963" w:type="dxa"/>
          </w:tcPr>
          <w:p w14:paraId="62C7F7AC" w14:textId="521C762A" w:rsidR="00CF40C2" w:rsidRDefault="00CF40C2" w:rsidP="00260544">
            <w:pPr>
              <w:keepNext/>
              <w:keepLines/>
              <w:spacing w:after="0"/>
              <w:jc w:val="center"/>
              <w:rPr>
                <w:rFonts w:ascii="Arial" w:hAnsi="Arial"/>
                <w:sz w:val="18"/>
                <w:szCs w:val="18"/>
                <w:lang w:eastAsia="zh-CN"/>
              </w:rPr>
            </w:pPr>
            <w:r w:rsidRPr="009A0211">
              <w:rPr>
                <w:rFonts w:ascii="Cambria Math" w:hAnsi="Cambria Math"/>
                <w:i/>
                <w:iCs/>
                <w:sz w:val="18"/>
                <w:szCs w:val="18"/>
                <w:lang w:eastAsia="zh-CN"/>
              </w:rPr>
              <w:t>A</w:t>
            </w:r>
            <w:r w:rsidRPr="009A0211">
              <w:rPr>
                <w:rFonts w:ascii="Cambria Math" w:hAnsi="Cambria Math"/>
                <w:i/>
                <w:iCs/>
                <w:sz w:val="18"/>
                <w:szCs w:val="18"/>
                <w:vertAlign w:val="subscript"/>
                <w:lang w:eastAsia="zh-CN"/>
              </w:rPr>
              <w:t>m</w:t>
            </w:r>
            <w:r>
              <w:rPr>
                <w:rFonts w:ascii="Arial" w:hAnsi="Arial"/>
                <w:sz w:val="18"/>
                <w:szCs w:val="18"/>
                <w:lang w:eastAsia="zh-CN"/>
              </w:rPr>
              <w:t xml:space="preserve"> (dB)</w:t>
            </w:r>
          </w:p>
        </w:tc>
        <w:tc>
          <w:tcPr>
            <w:tcW w:w="1009" w:type="dxa"/>
          </w:tcPr>
          <w:p w14:paraId="18CA005C" w14:textId="1CCC25D2" w:rsidR="00CF40C2" w:rsidRDefault="00CF40C2" w:rsidP="00260544">
            <w:pPr>
              <w:keepNext/>
              <w:keepLines/>
              <w:spacing w:after="0"/>
              <w:jc w:val="center"/>
              <w:rPr>
                <w:rFonts w:ascii="Arial" w:hAnsi="Arial"/>
                <w:sz w:val="18"/>
                <w:szCs w:val="18"/>
                <w:lang w:eastAsia="zh-CN"/>
              </w:rPr>
            </w:pPr>
            <w:r>
              <w:rPr>
                <w:rFonts w:ascii="Arial" w:hAnsi="Arial"/>
                <w:sz w:val="18"/>
                <w:szCs w:val="18"/>
                <w:lang w:eastAsia="zh-CN"/>
              </w:rPr>
              <w:t>30</w:t>
            </w:r>
          </w:p>
        </w:tc>
        <w:tc>
          <w:tcPr>
            <w:tcW w:w="992" w:type="dxa"/>
            <w:shd w:val="clear" w:color="auto" w:fill="auto"/>
          </w:tcPr>
          <w:p w14:paraId="187C77BB" w14:textId="6376CC2F" w:rsidR="00CF40C2" w:rsidRPr="000C0827" w:rsidRDefault="00CF40C2" w:rsidP="00260544">
            <w:pPr>
              <w:keepNext/>
              <w:keepLines/>
              <w:spacing w:after="0"/>
              <w:jc w:val="center"/>
              <w:rPr>
                <w:rFonts w:ascii="Arial" w:hAnsi="Arial"/>
                <w:sz w:val="18"/>
                <w:szCs w:val="18"/>
                <w:lang w:eastAsia="zh-CN"/>
              </w:rPr>
            </w:pPr>
            <w:r>
              <w:rPr>
                <w:rFonts w:ascii="Arial" w:hAnsi="Arial"/>
                <w:sz w:val="18"/>
                <w:szCs w:val="18"/>
                <w:lang w:eastAsia="zh-CN"/>
              </w:rPr>
              <w:t>30</w:t>
            </w:r>
          </w:p>
        </w:tc>
        <w:tc>
          <w:tcPr>
            <w:tcW w:w="993" w:type="dxa"/>
          </w:tcPr>
          <w:p w14:paraId="7A09FE26" w14:textId="4F9C291C" w:rsidR="00CF40C2" w:rsidRDefault="00CF40C2" w:rsidP="00260544">
            <w:pPr>
              <w:keepNext/>
              <w:keepLines/>
              <w:spacing w:after="0"/>
              <w:jc w:val="center"/>
              <w:rPr>
                <w:rFonts w:ascii="Arial" w:hAnsi="Arial"/>
                <w:sz w:val="18"/>
                <w:szCs w:val="18"/>
                <w:lang w:eastAsia="zh-CN"/>
              </w:rPr>
            </w:pPr>
            <w:r>
              <w:rPr>
                <w:rFonts w:ascii="Arial" w:hAnsi="Arial"/>
                <w:sz w:val="18"/>
                <w:szCs w:val="18"/>
                <w:lang w:eastAsia="zh-CN"/>
              </w:rPr>
              <w:t>30</w:t>
            </w:r>
          </w:p>
        </w:tc>
        <w:tc>
          <w:tcPr>
            <w:tcW w:w="993" w:type="dxa"/>
          </w:tcPr>
          <w:p w14:paraId="29493656" w14:textId="7A444E22" w:rsidR="00CF40C2" w:rsidRDefault="004E322D" w:rsidP="00260544">
            <w:pPr>
              <w:keepNext/>
              <w:keepLines/>
              <w:spacing w:after="0"/>
              <w:jc w:val="center"/>
              <w:rPr>
                <w:rFonts w:ascii="Arial" w:hAnsi="Arial"/>
                <w:sz w:val="18"/>
                <w:szCs w:val="18"/>
                <w:lang w:eastAsia="zh-CN"/>
              </w:rPr>
            </w:pPr>
            <w:r>
              <w:rPr>
                <w:rFonts w:ascii="Arial" w:hAnsi="Arial"/>
                <w:sz w:val="18"/>
                <w:szCs w:val="18"/>
                <w:lang w:eastAsia="zh-CN"/>
              </w:rPr>
              <w:t>30</w:t>
            </w:r>
          </w:p>
        </w:tc>
      </w:tr>
      <w:tr w:rsidR="00CF40C2" w:rsidRPr="000C0827" w14:paraId="22A2B9F1" w14:textId="61485D21" w:rsidTr="00B75F05">
        <w:trPr>
          <w:jc w:val="center"/>
        </w:trPr>
        <w:tc>
          <w:tcPr>
            <w:tcW w:w="1963" w:type="dxa"/>
          </w:tcPr>
          <w:p w14:paraId="64DAA937" w14:textId="40DE1B0B" w:rsidR="00CF40C2" w:rsidRDefault="00CF40C2" w:rsidP="00260544">
            <w:pPr>
              <w:keepNext/>
              <w:keepLines/>
              <w:spacing w:after="0"/>
              <w:jc w:val="center"/>
              <w:rPr>
                <w:rFonts w:ascii="Arial" w:hAnsi="Arial"/>
                <w:sz w:val="18"/>
                <w:lang w:eastAsia="x-none"/>
              </w:rPr>
            </w:pPr>
            <w:proofErr w:type="spellStart"/>
            <w:r w:rsidRPr="009A0211">
              <w:rPr>
                <w:rFonts w:ascii="Cambria Math" w:hAnsi="Cambria Math"/>
                <w:i/>
                <w:iCs/>
                <w:sz w:val="18"/>
                <w:lang w:eastAsia="x-none"/>
              </w:rPr>
              <w:t>SLA</w:t>
            </w:r>
            <w:r w:rsidRPr="0053693D">
              <w:rPr>
                <w:rFonts w:ascii="Cambria Math" w:hAnsi="Cambria Math"/>
                <w:i/>
                <w:iCs/>
                <w:sz w:val="18"/>
                <w:vertAlign w:val="subscript"/>
                <w:lang w:eastAsia="x-none"/>
              </w:rPr>
              <w:t>v</w:t>
            </w:r>
            <w:proofErr w:type="spellEnd"/>
            <w:r>
              <w:rPr>
                <w:rFonts w:ascii="Arial" w:hAnsi="Arial"/>
                <w:sz w:val="18"/>
                <w:lang w:eastAsia="x-none"/>
              </w:rPr>
              <w:t xml:space="preserve"> (dB)</w:t>
            </w:r>
          </w:p>
        </w:tc>
        <w:tc>
          <w:tcPr>
            <w:tcW w:w="1009" w:type="dxa"/>
          </w:tcPr>
          <w:p w14:paraId="682FBE19" w14:textId="7BE366D0" w:rsidR="00CF40C2" w:rsidRDefault="00CF40C2" w:rsidP="00260544">
            <w:pPr>
              <w:keepNext/>
              <w:keepLines/>
              <w:spacing w:after="0"/>
              <w:jc w:val="center"/>
              <w:rPr>
                <w:rFonts w:ascii="Arial" w:hAnsi="Arial"/>
                <w:sz w:val="18"/>
                <w:lang w:eastAsia="x-none"/>
              </w:rPr>
            </w:pPr>
            <w:r>
              <w:rPr>
                <w:rFonts w:ascii="Arial" w:hAnsi="Arial"/>
                <w:sz w:val="18"/>
                <w:lang w:eastAsia="x-none"/>
              </w:rPr>
              <w:t>30</w:t>
            </w:r>
          </w:p>
        </w:tc>
        <w:tc>
          <w:tcPr>
            <w:tcW w:w="992" w:type="dxa"/>
            <w:shd w:val="clear" w:color="auto" w:fill="auto"/>
          </w:tcPr>
          <w:p w14:paraId="0A9CC417" w14:textId="66ED19A0" w:rsidR="00CF40C2" w:rsidRPr="000C0827" w:rsidRDefault="00CF40C2" w:rsidP="00260544">
            <w:pPr>
              <w:keepNext/>
              <w:keepLines/>
              <w:spacing w:after="0"/>
              <w:jc w:val="center"/>
              <w:rPr>
                <w:rFonts w:ascii="Arial" w:hAnsi="Arial"/>
                <w:sz w:val="18"/>
                <w:lang w:eastAsia="x-none"/>
              </w:rPr>
            </w:pPr>
            <w:r>
              <w:rPr>
                <w:rFonts w:ascii="Arial" w:hAnsi="Arial"/>
                <w:sz w:val="18"/>
                <w:lang w:eastAsia="x-none"/>
              </w:rPr>
              <w:t>30</w:t>
            </w:r>
          </w:p>
        </w:tc>
        <w:tc>
          <w:tcPr>
            <w:tcW w:w="993" w:type="dxa"/>
          </w:tcPr>
          <w:p w14:paraId="3B1B5543" w14:textId="5A667794" w:rsidR="00CF40C2" w:rsidRDefault="00CF40C2" w:rsidP="00260544">
            <w:pPr>
              <w:keepNext/>
              <w:keepLines/>
              <w:spacing w:after="0"/>
              <w:jc w:val="center"/>
              <w:rPr>
                <w:rFonts w:ascii="Arial" w:hAnsi="Arial"/>
                <w:sz w:val="18"/>
                <w:lang w:eastAsia="x-none"/>
              </w:rPr>
            </w:pPr>
            <w:r>
              <w:rPr>
                <w:rFonts w:ascii="Arial" w:hAnsi="Arial"/>
                <w:sz w:val="18"/>
                <w:lang w:eastAsia="x-none"/>
              </w:rPr>
              <w:t>30</w:t>
            </w:r>
          </w:p>
        </w:tc>
        <w:tc>
          <w:tcPr>
            <w:tcW w:w="993" w:type="dxa"/>
          </w:tcPr>
          <w:p w14:paraId="3029AB3B" w14:textId="3E5C9C44" w:rsidR="00CF40C2" w:rsidRDefault="004E322D" w:rsidP="00260544">
            <w:pPr>
              <w:keepNext/>
              <w:keepLines/>
              <w:spacing w:after="0"/>
              <w:jc w:val="center"/>
              <w:rPr>
                <w:rFonts w:ascii="Arial" w:hAnsi="Arial"/>
                <w:sz w:val="18"/>
                <w:lang w:eastAsia="x-none"/>
              </w:rPr>
            </w:pPr>
            <w:r>
              <w:rPr>
                <w:rFonts w:ascii="Arial" w:hAnsi="Arial"/>
                <w:sz w:val="18"/>
                <w:lang w:eastAsia="x-none"/>
              </w:rPr>
              <w:t>30</w:t>
            </w:r>
          </w:p>
        </w:tc>
      </w:tr>
      <w:tr w:rsidR="00CF40C2" w:rsidRPr="000C0827" w14:paraId="0F0E99E8" w14:textId="3820705E" w:rsidTr="00B75F05">
        <w:trPr>
          <w:jc w:val="center"/>
        </w:trPr>
        <w:tc>
          <w:tcPr>
            <w:tcW w:w="1963" w:type="dxa"/>
          </w:tcPr>
          <w:p w14:paraId="1900E039" w14:textId="39A5CF30" w:rsidR="00CF40C2" w:rsidRDefault="00CF40C2" w:rsidP="00260544">
            <w:pPr>
              <w:keepNext/>
              <w:keepLines/>
              <w:spacing w:after="0"/>
              <w:jc w:val="center"/>
              <w:rPr>
                <w:rFonts w:ascii="Arial" w:hAnsi="Arial"/>
                <w:sz w:val="18"/>
                <w:lang w:eastAsia="x-none"/>
              </w:rPr>
            </w:pPr>
            <w:r w:rsidRPr="0053693D">
              <w:rPr>
                <w:rFonts w:ascii="Symbol" w:hAnsi="Symbol"/>
                <w:i/>
                <w:iCs/>
                <w:sz w:val="18"/>
                <w:lang w:eastAsia="x-none"/>
              </w:rPr>
              <w:t>j</w:t>
            </w:r>
            <w:r w:rsidRPr="0053693D">
              <w:rPr>
                <w:rFonts w:ascii="Arial" w:hAnsi="Arial"/>
                <w:i/>
                <w:iCs/>
                <w:sz w:val="18"/>
                <w:vertAlign w:val="subscript"/>
                <w:lang w:eastAsia="x-none"/>
              </w:rPr>
              <w:t>3dB</w:t>
            </w:r>
            <w:r>
              <w:rPr>
                <w:rFonts w:ascii="Arial" w:hAnsi="Arial"/>
                <w:sz w:val="18"/>
                <w:lang w:eastAsia="x-none"/>
              </w:rPr>
              <w:t xml:space="preserve"> (Deg.)</w:t>
            </w:r>
          </w:p>
        </w:tc>
        <w:tc>
          <w:tcPr>
            <w:tcW w:w="1009" w:type="dxa"/>
          </w:tcPr>
          <w:p w14:paraId="57C41AC8" w14:textId="4AEF6042" w:rsidR="00CF40C2" w:rsidRDefault="00CF40C2" w:rsidP="00260544">
            <w:pPr>
              <w:keepNext/>
              <w:keepLines/>
              <w:spacing w:after="0"/>
              <w:jc w:val="center"/>
              <w:rPr>
                <w:rFonts w:ascii="Arial" w:hAnsi="Arial"/>
                <w:sz w:val="18"/>
                <w:lang w:eastAsia="x-none"/>
              </w:rPr>
            </w:pPr>
            <w:r>
              <w:rPr>
                <w:rFonts w:ascii="Arial" w:hAnsi="Arial"/>
                <w:sz w:val="18"/>
                <w:lang w:eastAsia="x-none"/>
              </w:rPr>
              <w:t>90</w:t>
            </w:r>
          </w:p>
        </w:tc>
        <w:tc>
          <w:tcPr>
            <w:tcW w:w="992" w:type="dxa"/>
            <w:shd w:val="clear" w:color="auto" w:fill="auto"/>
          </w:tcPr>
          <w:p w14:paraId="19444865" w14:textId="7433FE5C" w:rsidR="00CF40C2" w:rsidRDefault="00CF40C2" w:rsidP="00260544">
            <w:pPr>
              <w:keepNext/>
              <w:keepLines/>
              <w:spacing w:after="0"/>
              <w:jc w:val="center"/>
              <w:rPr>
                <w:rFonts w:ascii="Arial" w:hAnsi="Arial"/>
                <w:sz w:val="18"/>
                <w:lang w:eastAsia="x-none"/>
              </w:rPr>
            </w:pPr>
            <w:r>
              <w:rPr>
                <w:rFonts w:ascii="Arial" w:hAnsi="Arial"/>
                <w:sz w:val="18"/>
                <w:lang w:eastAsia="x-none"/>
              </w:rPr>
              <w:t>90</w:t>
            </w:r>
          </w:p>
        </w:tc>
        <w:tc>
          <w:tcPr>
            <w:tcW w:w="993" w:type="dxa"/>
          </w:tcPr>
          <w:p w14:paraId="6B9A0715" w14:textId="17F02F89" w:rsidR="00CF40C2" w:rsidRDefault="00CF40C2" w:rsidP="00260544">
            <w:pPr>
              <w:keepNext/>
              <w:keepLines/>
              <w:spacing w:after="0"/>
              <w:jc w:val="center"/>
              <w:rPr>
                <w:rFonts w:ascii="Arial" w:hAnsi="Arial"/>
                <w:sz w:val="18"/>
                <w:lang w:eastAsia="x-none"/>
              </w:rPr>
            </w:pPr>
            <w:r>
              <w:rPr>
                <w:rFonts w:ascii="Arial" w:hAnsi="Arial"/>
                <w:sz w:val="18"/>
                <w:lang w:eastAsia="x-none"/>
              </w:rPr>
              <w:t>90</w:t>
            </w:r>
          </w:p>
        </w:tc>
        <w:tc>
          <w:tcPr>
            <w:tcW w:w="993" w:type="dxa"/>
          </w:tcPr>
          <w:p w14:paraId="4F83A71B" w14:textId="52118B5F" w:rsidR="00CF40C2" w:rsidRDefault="00CB65A0" w:rsidP="00260544">
            <w:pPr>
              <w:keepNext/>
              <w:keepLines/>
              <w:spacing w:after="0"/>
              <w:jc w:val="center"/>
              <w:rPr>
                <w:rFonts w:ascii="Arial" w:hAnsi="Arial"/>
                <w:sz w:val="18"/>
                <w:lang w:eastAsia="x-none"/>
              </w:rPr>
            </w:pPr>
            <w:r>
              <w:rPr>
                <w:rFonts w:ascii="Arial" w:hAnsi="Arial"/>
                <w:sz w:val="18"/>
                <w:lang w:eastAsia="x-none"/>
              </w:rPr>
              <w:t>90</w:t>
            </w:r>
          </w:p>
        </w:tc>
      </w:tr>
      <w:tr w:rsidR="00CF40C2" w:rsidRPr="000C0827" w14:paraId="236F19D9" w14:textId="2B95C6CE" w:rsidTr="00B75F05">
        <w:trPr>
          <w:jc w:val="center"/>
        </w:trPr>
        <w:tc>
          <w:tcPr>
            <w:tcW w:w="1963" w:type="dxa"/>
          </w:tcPr>
          <w:p w14:paraId="45267860" w14:textId="1F134FCF" w:rsidR="00CF40C2" w:rsidRDefault="00CF40C2" w:rsidP="00260544">
            <w:pPr>
              <w:keepNext/>
              <w:keepLines/>
              <w:spacing w:after="0"/>
              <w:jc w:val="center"/>
              <w:rPr>
                <w:rFonts w:ascii="Arial" w:hAnsi="Arial"/>
                <w:sz w:val="18"/>
                <w:lang w:eastAsia="x-none"/>
              </w:rPr>
            </w:pPr>
            <w:r w:rsidRPr="009A0211">
              <w:rPr>
                <w:rFonts w:ascii="Symbol" w:hAnsi="Symbol"/>
                <w:i/>
                <w:iCs/>
                <w:sz w:val="18"/>
                <w:lang w:eastAsia="x-none"/>
              </w:rPr>
              <w:t>q</w:t>
            </w:r>
            <w:r w:rsidRPr="0053693D">
              <w:rPr>
                <w:rFonts w:ascii="Arial" w:hAnsi="Arial"/>
                <w:i/>
                <w:iCs/>
                <w:sz w:val="18"/>
                <w:vertAlign w:val="subscript"/>
                <w:lang w:eastAsia="x-none"/>
              </w:rPr>
              <w:t>3dB</w:t>
            </w:r>
            <w:r>
              <w:rPr>
                <w:rFonts w:ascii="Arial" w:hAnsi="Arial"/>
                <w:sz w:val="18"/>
                <w:lang w:eastAsia="x-none"/>
              </w:rPr>
              <w:t xml:space="preserve"> (Deg.)</w:t>
            </w:r>
          </w:p>
        </w:tc>
        <w:tc>
          <w:tcPr>
            <w:tcW w:w="1009" w:type="dxa"/>
          </w:tcPr>
          <w:p w14:paraId="6FE4DA2E" w14:textId="4FDE1D9A" w:rsidR="00CF40C2" w:rsidRDefault="005F6539" w:rsidP="00260544">
            <w:pPr>
              <w:keepNext/>
              <w:keepLines/>
              <w:spacing w:after="0"/>
              <w:jc w:val="center"/>
              <w:rPr>
                <w:rFonts w:ascii="Arial" w:hAnsi="Arial"/>
                <w:sz w:val="18"/>
                <w:lang w:eastAsia="x-none"/>
              </w:rPr>
            </w:pPr>
            <w:r>
              <w:rPr>
                <w:rFonts w:ascii="Arial" w:hAnsi="Arial"/>
                <w:sz w:val="18"/>
                <w:lang w:eastAsia="x-none"/>
              </w:rPr>
              <w:t>60</w:t>
            </w:r>
          </w:p>
        </w:tc>
        <w:tc>
          <w:tcPr>
            <w:tcW w:w="992" w:type="dxa"/>
            <w:shd w:val="clear" w:color="auto" w:fill="auto"/>
          </w:tcPr>
          <w:p w14:paraId="399318B6" w14:textId="12CB21A9" w:rsidR="00CF40C2" w:rsidRDefault="008F748F" w:rsidP="00260544">
            <w:pPr>
              <w:keepNext/>
              <w:keepLines/>
              <w:spacing w:after="0"/>
              <w:jc w:val="center"/>
              <w:rPr>
                <w:rFonts w:ascii="Arial" w:hAnsi="Arial"/>
                <w:sz w:val="18"/>
                <w:lang w:eastAsia="x-none"/>
              </w:rPr>
            </w:pPr>
            <w:r>
              <w:rPr>
                <w:rFonts w:ascii="Arial" w:hAnsi="Arial"/>
                <w:sz w:val="18"/>
                <w:lang w:eastAsia="x-none"/>
              </w:rPr>
              <w:t>65</w:t>
            </w:r>
          </w:p>
        </w:tc>
        <w:tc>
          <w:tcPr>
            <w:tcW w:w="993" w:type="dxa"/>
          </w:tcPr>
          <w:p w14:paraId="5B27DDA6" w14:textId="15D71AF3" w:rsidR="00CF40C2" w:rsidRDefault="008F748F" w:rsidP="00260544">
            <w:pPr>
              <w:keepNext/>
              <w:keepLines/>
              <w:spacing w:after="0"/>
              <w:jc w:val="center"/>
              <w:rPr>
                <w:rFonts w:ascii="Arial" w:hAnsi="Arial"/>
                <w:sz w:val="18"/>
                <w:lang w:eastAsia="x-none"/>
              </w:rPr>
            </w:pPr>
            <w:r>
              <w:rPr>
                <w:rFonts w:ascii="Arial" w:hAnsi="Arial"/>
                <w:sz w:val="18"/>
                <w:lang w:eastAsia="x-none"/>
              </w:rPr>
              <w:t>65</w:t>
            </w:r>
          </w:p>
        </w:tc>
        <w:tc>
          <w:tcPr>
            <w:tcW w:w="993" w:type="dxa"/>
          </w:tcPr>
          <w:p w14:paraId="2BF8A34E" w14:textId="7831ABD9" w:rsidR="00CF40C2" w:rsidRDefault="00E80545" w:rsidP="00260544">
            <w:pPr>
              <w:keepNext/>
              <w:keepLines/>
              <w:spacing w:after="0"/>
              <w:jc w:val="center"/>
              <w:rPr>
                <w:rFonts w:ascii="Arial" w:hAnsi="Arial"/>
                <w:sz w:val="18"/>
                <w:lang w:eastAsia="x-none"/>
              </w:rPr>
            </w:pPr>
            <w:r>
              <w:rPr>
                <w:rFonts w:ascii="Arial" w:hAnsi="Arial"/>
                <w:sz w:val="18"/>
                <w:lang w:eastAsia="x-none"/>
              </w:rPr>
              <w:t>54</w:t>
            </w:r>
          </w:p>
        </w:tc>
      </w:tr>
      <w:tr w:rsidR="00CF40C2" w:rsidRPr="000C0827" w14:paraId="6AA03B0F" w14:textId="5C6C8BDA" w:rsidTr="00B75F05">
        <w:trPr>
          <w:jc w:val="center"/>
        </w:trPr>
        <w:tc>
          <w:tcPr>
            <w:tcW w:w="1963" w:type="dxa"/>
          </w:tcPr>
          <w:p w14:paraId="783F6CED" w14:textId="0136736A" w:rsidR="00CF40C2" w:rsidRDefault="00CF40C2" w:rsidP="00260544">
            <w:pPr>
              <w:keepNext/>
              <w:keepLines/>
              <w:spacing w:after="0"/>
              <w:jc w:val="center"/>
              <w:rPr>
                <w:rFonts w:ascii="Arial" w:hAnsi="Arial"/>
                <w:sz w:val="18"/>
                <w:lang w:eastAsia="x-none"/>
              </w:rPr>
            </w:pPr>
            <w:proofErr w:type="spellStart"/>
            <w:proofErr w:type="gramStart"/>
            <w:r w:rsidRPr="009A0211">
              <w:rPr>
                <w:rFonts w:ascii="Cambria Math" w:hAnsi="Cambria Math"/>
                <w:i/>
                <w:iCs/>
                <w:sz w:val="18"/>
                <w:lang w:eastAsia="x-none"/>
              </w:rPr>
              <w:t>G</w:t>
            </w:r>
            <w:r w:rsidRPr="0053693D">
              <w:rPr>
                <w:rFonts w:ascii="Cambria Math" w:hAnsi="Cambria Math"/>
                <w:i/>
                <w:iCs/>
                <w:sz w:val="18"/>
                <w:vertAlign w:val="subscript"/>
                <w:lang w:eastAsia="x-none"/>
              </w:rPr>
              <w:t>E,max</w:t>
            </w:r>
            <w:proofErr w:type="spellEnd"/>
            <w:proofErr w:type="gramEnd"/>
            <w:r w:rsidRPr="0053693D">
              <w:rPr>
                <w:rFonts w:ascii="Arial" w:hAnsi="Arial"/>
                <w:sz w:val="18"/>
                <w:vertAlign w:val="subscript"/>
                <w:lang w:eastAsia="x-none"/>
              </w:rPr>
              <w:t xml:space="preserve"> </w:t>
            </w:r>
            <w:r>
              <w:rPr>
                <w:rFonts w:ascii="Arial" w:hAnsi="Arial"/>
                <w:sz w:val="18"/>
                <w:lang w:eastAsia="x-none"/>
              </w:rPr>
              <w:t>(</w:t>
            </w:r>
            <w:proofErr w:type="spellStart"/>
            <w:r>
              <w:rPr>
                <w:rFonts w:ascii="Arial" w:hAnsi="Arial"/>
                <w:sz w:val="18"/>
                <w:lang w:eastAsia="x-none"/>
              </w:rPr>
              <w:t>dBi</w:t>
            </w:r>
            <w:proofErr w:type="spellEnd"/>
            <w:r>
              <w:rPr>
                <w:rFonts w:ascii="Arial" w:hAnsi="Arial"/>
                <w:sz w:val="18"/>
                <w:lang w:eastAsia="x-none"/>
              </w:rPr>
              <w:t>)</w:t>
            </w:r>
          </w:p>
        </w:tc>
        <w:tc>
          <w:tcPr>
            <w:tcW w:w="1009" w:type="dxa"/>
          </w:tcPr>
          <w:p w14:paraId="3442AACC" w14:textId="1722798F" w:rsidR="00CF40C2" w:rsidRDefault="004F0391" w:rsidP="00260544">
            <w:pPr>
              <w:keepNext/>
              <w:keepLines/>
              <w:spacing w:after="0"/>
              <w:jc w:val="center"/>
              <w:rPr>
                <w:rFonts w:ascii="Arial" w:hAnsi="Arial"/>
                <w:sz w:val="18"/>
                <w:lang w:eastAsia="x-none"/>
              </w:rPr>
            </w:pPr>
            <w:r>
              <w:rPr>
                <w:rFonts w:ascii="Arial" w:hAnsi="Arial"/>
                <w:sz w:val="18"/>
                <w:lang w:eastAsia="x-none"/>
              </w:rPr>
              <w:t>6.7</w:t>
            </w:r>
          </w:p>
        </w:tc>
        <w:tc>
          <w:tcPr>
            <w:tcW w:w="992" w:type="dxa"/>
            <w:shd w:val="clear" w:color="auto" w:fill="auto"/>
          </w:tcPr>
          <w:p w14:paraId="7C9F20C2" w14:textId="5B04057B" w:rsidR="00CF40C2" w:rsidRDefault="008F748F" w:rsidP="00260544">
            <w:pPr>
              <w:keepNext/>
              <w:keepLines/>
              <w:spacing w:after="0"/>
              <w:jc w:val="center"/>
              <w:rPr>
                <w:rFonts w:ascii="Arial" w:hAnsi="Arial"/>
                <w:sz w:val="18"/>
                <w:lang w:eastAsia="x-none"/>
              </w:rPr>
            </w:pPr>
            <w:r>
              <w:rPr>
                <w:rFonts w:ascii="Arial" w:hAnsi="Arial"/>
                <w:sz w:val="18"/>
                <w:lang w:eastAsia="x-none"/>
              </w:rPr>
              <w:t>6.4</w:t>
            </w:r>
          </w:p>
        </w:tc>
        <w:tc>
          <w:tcPr>
            <w:tcW w:w="993" w:type="dxa"/>
          </w:tcPr>
          <w:p w14:paraId="7FB8ABB5" w14:textId="44532E47" w:rsidR="00CF40C2" w:rsidRDefault="008F748F" w:rsidP="00260544">
            <w:pPr>
              <w:keepNext/>
              <w:keepLines/>
              <w:spacing w:after="0"/>
              <w:jc w:val="center"/>
              <w:rPr>
                <w:rFonts w:ascii="Arial" w:hAnsi="Arial"/>
                <w:sz w:val="18"/>
                <w:lang w:eastAsia="x-none"/>
              </w:rPr>
            </w:pPr>
            <w:r>
              <w:rPr>
                <w:rFonts w:ascii="Arial" w:hAnsi="Arial"/>
                <w:sz w:val="18"/>
                <w:lang w:eastAsia="x-none"/>
              </w:rPr>
              <w:t>6.4</w:t>
            </w:r>
          </w:p>
        </w:tc>
        <w:tc>
          <w:tcPr>
            <w:tcW w:w="993" w:type="dxa"/>
          </w:tcPr>
          <w:p w14:paraId="4B3E2155" w14:textId="46233787" w:rsidR="00CF40C2" w:rsidRDefault="00E80545" w:rsidP="00260544">
            <w:pPr>
              <w:keepNext/>
              <w:keepLines/>
              <w:spacing w:after="0"/>
              <w:jc w:val="center"/>
              <w:rPr>
                <w:rFonts w:ascii="Arial" w:hAnsi="Arial"/>
                <w:sz w:val="18"/>
                <w:lang w:eastAsia="x-none"/>
              </w:rPr>
            </w:pPr>
            <w:r>
              <w:rPr>
                <w:rFonts w:ascii="Arial" w:hAnsi="Arial"/>
                <w:sz w:val="18"/>
                <w:lang w:eastAsia="x-none"/>
              </w:rPr>
              <w:t>7.1</w:t>
            </w:r>
          </w:p>
        </w:tc>
      </w:tr>
      <w:tr w:rsidR="00CF40C2" w:rsidRPr="000C0827" w14:paraId="13536A0F" w14:textId="0A83D710" w:rsidTr="00B75F05">
        <w:trPr>
          <w:jc w:val="center"/>
        </w:trPr>
        <w:tc>
          <w:tcPr>
            <w:tcW w:w="1963" w:type="dxa"/>
          </w:tcPr>
          <w:p w14:paraId="2006957A" w14:textId="5C54688D" w:rsidR="00CF40C2" w:rsidRPr="009A0211" w:rsidRDefault="00CF40C2" w:rsidP="00260544">
            <w:pPr>
              <w:keepNext/>
              <w:keepLines/>
              <w:spacing w:after="0"/>
              <w:jc w:val="center"/>
              <w:rPr>
                <w:rFonts w:ascii="Cambria Math" w:hAnsi="Cambria Math"/>
                <w:i/>
                <w:iCs/>
                <w:sz w:val="18"/>
                <w:lang w:eastAsia="x-none"/>
              </w:rPr>
            </w:pPr>
            <w:proofErr w:type="spellStart"/>
            <w:r w:rsidRPr="0053693D">
              <w:rPr>
                <w:rFonts w:ascii="Cambria Math" w:hAnsi="Cambria Math"/>
                <w:i/>
                <w:iCs/>
                <w:sz w:val="18"/>
                <w:lang w:eastAsia="x-none"/>
              </w:rPr>
              <w:t>M</w:t>
            </w:r>
            <w:r w:rsidR="007B2995" w:rsidRPr="00446684">
              <w:rPr>
                <w:rFonts w:ascii="Cambria Math" w:hAnsi="Cambria Math"/>
                <w:i/>
                <w:iCs/>
                <w:sz w:val="18"/>
                <w:vertAlign w:val="subscript"/>
                <w:lang w:eastAsia="x-none"/>
              </w:rPr>
              <w:t>sub</w:t>
            </w:r>
            <w:proofErr w:type="spellEnd"/>
          </w:p>
        </w:tc>
        <w:tc>
          <w:tcPr>
            <w:tcW w:w="1009" w:type="dxa"/>
          </w:tcPr>
          <w:p w14:paraId="37A139CB" w14:textId="4DA98B2A" w:rsidR="00CF40C2" w:rsidRDefault="00CF40C2" w:rsidP="00260544">
            <w:pPr>
              <w:keepNext/>
              <w:keepLines/>
              <w:spacing w:after="0"/>
              <w:jc w:val="center"/>
              <w:rPr>
                <w:rFonts w:ascii="Arial" w:hAnsi="Arial"/>
                <w:sz w:val="18"/>
                <w:lang w:eastAsia="x-none"/>
              </w:rPr>
            </w:pPr>
            <w:r>
              <w:rPr>
                <w:rFonts w:ascii="Arial" w:hAnsi="Arial"/>
                <w:sz w:val="18"/>
                <w:lang w:eastAsia="x-none"/>
              </w:rPr>
              <w:t>4</w:t>
            </w:r>
          </w:p>
        </w:tc>
        <w:tc>
          <w:tcPr>
            <w:tcW w:w="992" w:type="dxa"/>
            <w:shd w:val="clear" w:color="auto" w:fill="auto"/>
          </w:tcPr>
          <w:p w14:paraId="3F32FDBC" w14:textId="05B25092" w:rsidR="00CF40C2" w:rsidRDefault="00CF40C2" w:rsidP="00260544">
            <w:pPr>
              <w:keepNext/>
              <w:keepLines/>
              <w:spacing w:after="0"/>
              <w:jc w:val="center"/>
              <w:rPr>
                <w:rFonts w:ascii="Arial" w:hAnsi="Arial"/>
                <w:sz w:val="18"/>
                <w:lang w:eastAsia="x-none"/>
              </w:rPr>
            </w:pPr>
            <w:r>
              <w:rPr>
                <w:rFonts w:ascii="Arial" w:hAnsi="Arial"/>
                <w:sz w:val="18"/>
                <w:lang w:eastAsia="x-none"/>
              </w:rPr>
              <w:t>3</w:t>
            </w:r>
          </w:p>
        </w:tc>
        <w:tc>
          <w:tcPr>
            <w:tcW w:w="993" w:type="dxa"/>
          </w:tcPr>
          <w:p w14:paraId="223CD8BC" w14:textId="2D9C17B2" w:rsidR="00CF40C2" w:rsidRDefault="00CF40C2" w:rsidP="00260544">
            <w:pPr>
              <w:keepNext/>
              <w:keepLines/>
              <w:spacing w:after="0"/>
              <w:jc w:val="center"/>
              <w:rPr>
                <w:rFonts w:ascii="Arial" w:hAnsi="Arial"/>
                <w:sz w:val="18"/>
                <w:lang w:eastAsia="x-none"/>
              </w:rPr>
            </w:pPr>
            <w:r>
              <w:rPr>
                <w:rFonts w:ascii="Arial" w:hAnsi="Arial"/>
                <w:sz w:val="18"/>
                <w:lang w:eastAsia="x-none"/>
              </w:rPr>
              <w:t>2</w:t>
            </w:r>
          </w:p>
        </w:tc>
        <w:tc>
          <w:tcPr>
            <w:tcW w:w="993" w:type="dxa"/>
          </w:tcPr>
          <w:p w14:paraId="7EDE2A52" w14:textId="3E1E5545" w:rsidR="00CF40C2" w:rsidRDefault="003279CB" w:rsidP="00260544">
            <w:pPr>
              <w:keepNext/>
              <w:keepLines/>
              <w:spacing w:after="0"/>
              <w:jc w:val="center"/>
              <w:rPr>
                <w:rFonts w:ascii="Arial" w:hAnsi="Arial"/>
                <w:sz w:val="18"/>
                <w:lang w:eastAsia="x-none"/>
              </w:rPr>
            </w:pPr>
            <w:r>
              <w:rPr>
                <w:rFonts w:ascii="Arial" w:hAnsi="Arial"/>
                <w:sz w:val="18"/>
                <w:lang w:eastAsia="x-none"/>
              </w:rPr>
              <w:t>1</w:t>
            </w:r>
          </w:p>
        </w:tc>
      </w:tr>
      <w:tr w:rsidR="00CF40C2" w:rsidRPr="000C0827" w14:paraId="0E6C537D" w14:textId="1C8EB99D" w:rsidTr="00B75F05">
        <w:trPr>
          <w:jc w:val="center"/>
        </w:trPr>
        <w:tc>
          <w:tcPr>
            <w:tcW w:w="1963" w:type="dxa"/>
          </w:tcPr>
          <w:p w14:paraId="7F9B421E" w14:textId="4A79E005" w:rsidR="00CF40C2" w:rsidRDefault="00CF40C2" w:rsidP="00260544">
            <w:pPr>
              <w:keepNext/>
              <w:keepLines/>
              <w:spacing w:after="0"/>
              <w:jc w:val="center"/>
              <w:rPr>
                <w:rFonts w:ascii="Arial" w:hAnsi="Arial"/>
                <w:sz w:val="18"/>
                <w:lang w:eastAsia="x-none"/>
              </w:rPr>
            </w:pPr>
            <w:proofErr w:type="spellStart"/>
            <w:proofErr w:type="gramStart"/>
            <w:r>
              <w:rPr>
                <w:rFonts w:ascii="Cambria Math" w:hAnsi="Cambria Math"/>
                <w:i/>
                <w:iCs/>
                <w:sz w:val="18"/>
                <w:lang w:eastAsia="x-none"/>
              </w:rPr>
              <w:t>d</w:t>
            </w:r>
            <w:r>
              <w:rPr>
                <w:rFonts w:ascii="Cambria Math" w:hAnsi="Cambria Math"/>
                <w:i/>
                <w:iCs/>
                <w:sz w:val="18"/>
                <w:vertAlign w:val="subscript"/>
                <w:lang w:eastAsia="x-none"/>
              </w:rPr>
              <w:t>v</w:t>
            </w:r>
            <w:r w:rsidR="007B2995">
              <w:rPr>
                <w:rFonts w:ascii="Cambria Math" w:hAnsi="Cambria Math"/>
                <w:i/>
                <w:iCs/>
                <w:sz w:val="18"/>
                <w:vertAlign w:val="subscript"/>
                <w:lang w:eastAsia="x-none"/>
              </w:rPr>
              <w:t>,sub</w:t>
            </w:r>
            <w:proofErr w:type="spellEnd"/>
            <w:proofErr w:type="gramEnd"/>
            <w:r>
              <w:rPr>
                <w:rFonts w:ascii="Arial" w:hAnsi="Arial"/>
                <w:sz w:val="18"/>
                <w:lang w:eastAsia="x-none"/>
              </w:rPr>
              <w:t xml:space="preserve"> (</w:t>
            </w:r>
            <w:r w:rsidRPr="00391023">
              <w:rPr>
                <w:rFonts w:ascii="Symbol" w:hAnsi="Symbol"/>
                <w:sz w:val="18"/>
                <w:lang w:eastAsia="x-none"/>
              </w:rPr>
              <w:t>l</w:t>
            </w:r>
            <w:r>
              <w:rPr>
                <w:rFonts w:ascii="Arial" w:hAnsi="Arial"/>
                <w:sz w:val="18"/>
                <w:lang w:eastAsia="x-none"/>
              </w:rPr>
              <w:t>)</w:t>
            </w:r>
          </w:p>
        </w:tc>
        <w:tc>
          <w:tcPr>
            <w:tcW w:w="1009" w:type="dxa"/>
          </w:tcPr>
          <w:p w14:paraId="024462B4" w14:textId="209E29E9" w:rsidR="00CF40C2" w:rsidRDefault="00CF40C2" w:rsidP="00260544">
            <w:pPr>
              <w:keepNext/>
              <w:keepLines/>
              <w:spacing w:after="0"/>
              <w:jc w:val="center"/>
              <w:rPr>
                <w:rFonts w:ascii="Arial" w:hAnsi="Arial"/>
                <w:sz w:val="18"/>
                <w:lang w:eastAsia="x-none"/>
              </w:rPr>
            </w:pPr>
            <w:r>
              <w:rPr>
                <w:rFonts w:ascii="Arial" w:hAnsi="Arial"/>
                <w:sz w:val="18"/>
                <w:lang w:eastAsia="x-none"/>
              </w:rPr>
              <w:t>0.8</w:t>
            </w:r>
          </w:p>
        </w:tc>
        <w:tc>
          <w:tcPr>
            <w:tcW w:w="992" w:type="dxa"/>
            <w:shd w:val="clear" w:color="auto" w:fill="auto"/>
          </w:tcPr>
          <w:p w14:paraId="148B32CA" w14:textId="2EDF9B59" w:rsidR="00CF40C2" w:rsidRDefault="00CF40C2" w:rsidP="00260544">
            <w:pPr>
              <w:keepNext/>
              <w:keepLines/>
              <w:spacing w:after="0"/>
              <w:jc w:val="center"/>
              <w:rPr>
                <w:rFonts w:ascii="Arial" w:hAnsi="Arial"/>
                <w:sz w:val="18"/>
                <w:lang w:eastAsia="x-none"/>
              </w:rPr>
            </w:pPr>
            <w:r>
              <w:rPr>
                <w:rFonts w:ascii="Arial" w:hAnsi="Arial"/>
                <w:sz w:val="18"/>
                <w:lang w:eastAsia="x-none"/>
              </w:rPr>
              <w:t>0.7</w:t>
            </w:r>
          </w:p>
        </w:tc>
        <w:tc>
          <w:tcPr>
            <w:tcW w:w="993" w:type="dxa"/>
          </w:tcPr>
          <w:p w14:paraId="3B2826FC" w14:textId="30E4D61B" w:rsidR="00CF40C2" w:rsidRDefault="00CF40C2" w:rsidP="00260544">
            <w:pPr>
              <w:keepNext/>
              <w:keepLines/>
              <w:spacing w:after="0"/>
              <w:jc w:val="center"/>
              <w:rPr>
                <w:rFonts w:ascii="Arial" w:hAnsi="Arial"/>
                <w:sz w:val="18"/>
                <w:lang w:eastAsia="x-none"/>
              </w:rPr>
            </w:pPr>
            <w:r>
              <w:rPr>
                <w:rFonts w:ascii="Arial" w:hAnsi="Arial"/>
                <w:sz w:val="18"/>
                <w:lang w:eastAsia="x-none"/>
              </w:rPr>
              <w:t>0.7</w:t>
            </w:r>
          </w:p>
        </w:tc>
        <w:tc>
          <w:tcPr>
            <w:tcW w:w="993" w:type="dxa"/>
          </w:tcPr>
          <w:p w14:paraId="2A737402" w14:textId="4EEC29B8" w:rsidR="00CF40C2" w:rsidRDefault="003279CB" w:rsidP="00260544">
            <w:pPr>
              <w:keepNext/>
              <w:keepLines/>
              <w:spacing w:after="0"/>
              <w:jc w:val="center"/>
              <w:rPr>
                <w:rFonts w:ascii="Arial" w:hAnsi="Arial"/>
                <w:sz w:val="18"/>
                <w:lang w:eastAsia="x-none"/>
              </w:rPr>
            </w:pPr>
            <w:r>
              <w:rPr>
                <w:rFonts w:ascii="Arial" w:hAnsi="Arial"/>
                <w:sz w:val="18"/>
                <w:lang w:eastAsia="x-none"/>
              </w:rPr>
              <w:t>N/A</w:t>
            </w:r>
          </w:p>
        </w:tc>
      </w:tr>
      <w:tr w:rsidR="00CF40C2" w:rsidRPr="000C0827" w14:paraId="1C018849" w14:textId="2C688D54" w:rsidTr="00B75F05">
        <w:trPr>
          <w:jc w:val="center"/>
        </w:trPr>
        <w:tc>
          <w:tcPr>
            <w:tcW w:w="1963" w:type="dxa"/>
          </w:tcPr>
          <w:p w14:paraId="6CCB8FE4" w14:textId="63D4FC97" w:rsidR="00CF40C2" w:rsidRDefault="00CF40C2" w:rsidP="00260544">
            <w:pPr>
              <w:keepNext/>
              <w:keepLines/>
              <w:spacing w:after="0"/>
              <w:jc w:val="center"/>
              <w:rPr>
                <w:rFonts w:ascii="Arial" w:hAnsi="Arial"/>
                <w:sz w:val="18"/>
                <w:lang w:eastAsia="x-none"/>
              </w:rPr>
            </w:pPr>
            <w:r w:rsidRPr="00A44153">
              <w:rPr>
                <w:rFonts w:ascii="Symbol" w:hAnsi="Symbol"/>
                <w:i/>
                <w:iCs/>
                <w:sz w:val="18"/>
                <w:lang w:eastAsia="x-none"/>
              </w:rPr>
              <w:t>q</w:t>
            </w:r>
            <w:proofErr w:type="spellStart"/>
            <w:r w:rsidRPr="00A44153">
              <w:rPr>
                <w:rFonts w:ascii="Arial" w:hAnsi="Arial"/>
                <w:i/>
                <w:iCs/>
                <w:sz w:val="18"/>
                <w:vertAlign w:val="subscript"/>
                <w:lang w:eastAsia="x-none"/>
              </w:rPr>
              <w:t>subtilt</w:t>
            </w:r>
            <w:proofErr w:type="spellEnd"/>
            <w:r>
              <w:rPr>
                <w:rFonts w:ascii="Arial" w:hAnsi="Arial"/>
                <w:sz w:val="18"/>
                <w:lang w:eastAsia="x-none"/>
              </w:rPr>
              <w:t xml:space="preserve"> (Deg.)</w:t>
            </w:r>
          </w:p>
        </w:tc>
        <w:tc>
          <w:tcPr>
            <w:tcW w:w="1009" w:type="dxa"/>
          </w:tcPr>
          <w:p w14:paraId="585C017B" w14:textId="4831C42B" w:rsidR="00CF40C2" w:rsidRDefault="00CF40C2" w:rsidP="00260544">
            <w:pPr>
              <w:keepNext/>
              <w:keepLines/>
              <w:spacing w:after="0"/>
              <w:jc w:val="center"/>
              <w:rPr>
                <w:rFonts w:ascii="Arial" w:hAnsi="Arial"/>
                <w:sz w:val="18"/>
                <w:lang w:eastAsia="x-none"/>
              </w:rPr>
            </w:pPr>
            <w:r>
              <w:rPr>
                <w:rFonts w:ascii="Arial" w:hAnsi="Arial"/>
                <w:sz w:val="18"/>
                <w:lang w:eastAsia="x-none"/>
              </w:rPr>
              <w:t>6</w:t>
            </w:r>
          </w:p>
        </w:tc>
        <w:tc>
          <w:tcPr>
            <w:tcW w:w="992" w:type="dxa"/>
            <w:shd w:val="clear" w:color="auto" w:fill="auto"/>
          </w:tcPr>
          <w:p w14:paraId="5CB1BC00" w14:textId="535781F1" w:rsidR="00CF40C2" w:rsidRDefault="00CF40C2" w:rsidP="00260544">
            <w:pPr>
              <w:keepNext/>
              <w:keepLines/>
              <w:spacing w:after="0"/>
              <w:jc w:val="center"/>
              <w:rPr>
                <w:rFonts w:ascii="Arial" w:hAnsi="Arial"/>
                <w:sz w:val="18"/>
                <w:lang w:eastAsia="x-none"/>
              </w:rPr>
            </w:pPr>
            <w:r>
              <w:rPr>
                <w:rFonts w:ascii="Arial" w:hAnsi="Arial"/>
                <w:sz w:val="18"/>
                <w:lang w:eastAsia="x-none"/>
              </w:rPr>
              <w:t>6</w:t>
            </w:r>
          </w:p>
        </w:tc>
        <w:tc>
          <w:tcPr>
            <w:tcW w:w="993" w:type="dxa"/>
          </w:tcPr>
          <w:p w14:paraId="2986308E" w14:textId="55F6AA2A" w:rsidR="00CF40C2" w:rsidRDefault="00CF40C2" w:rsidP="00260544">
            <w:pPr>
              <w:keepNext/>
              <w:keepLines/>
              <w:spacing w:after="0"/>
              <w:jc w:val="center"/>
              <w:rPr>
                <w:rFonts w:ascii="Arial" w:hAnsi="Arial"/>
                <w:sz w:val="18"/>
                <w:lang w:eastAsia="x-none"/>
              </w:rPr>
            </w:pPr>
            <w:r>
              <w:rPr>
                <w:rFonts w:ascii="Arial" w:hAnsi="Arial"/>
                <w:sz w:val="18"/>
                <w:lang w:eastAsia="x-none"/>
              </w:rPr>
              <w:t>3</w:t>
            </w:r>
          </w:p>
        </w:tc>
        <w:tc>
          <w:tcPr>
            <w:tcW w:w="993" w:type="dxa"/>
          </w:tcPr>
          <w:p w14:paraId="420287C9" w14:textId="282F74D2" w:rsidR="00CF40C2" w:rsidRDefault="003279CB" w:rsidP="00260544">
            <w:pPr>
              <w:keepNext/>
              <w:keepLines/>
              <w:spacing w:after="0"/>
              <w:jc w:val="center"/>
              <w:rPr>
                <w:rFonts w:ascii="Arial" w:hAnsi="Arial"/>
                <w:sz w:val="18"/>
                <w:lang w:eastAsia="x-none"/>
              </w:rPr>
            </w:pPr>
            <w:r>
              <w:rPr>
                <w:rFonts w:ascii="Arial" w:hAnsi="Arial"/>
                <w:sz w:val="18"/>
                <w:lang w:eastAsia="x-none"/>
              </w:rPr>
              <w:t>N/A</w:t>
            </w:r>
          </w:p>
        </w:tc>
      </w:tr>
      <w:tr w:rsidR="00CF40C2" w:rsidRPr="000C0827" w14:paraId="796838A0" w14:textId="48FE479D" w:rsidTr="00B75F05">
        <w:trPr>
          <w:jc w:val="center"/>
        </w:trPr>
        <w:tc>
          <w:tcPr>
            <w:tcW w:w="1963" w:type="dxa"/>
          </w:tcPr>
          <w:p w14:paraId="01D6240D" w14:textId="24840AE9" w:rsidR="00CF40C2" w:rsidRPr="009A0211" w:rsidRDefault="00CF40C2" w:rsidP="00260544">
            <w:pPr>
              <w:keepNext/>
              <w:keepLines/>
              <w:spacing w:after="0"/>
              <w:jc w:val="center"/>
              <w:rPr>
                <w:rFonts w:ascii="Cambria Math" w:hAnsi="Cambria Math"/>
                <w:i/>
                <w:iCs/>
                <w:sz w:val="18"/>
                <w:lang w:eastAsia="x-none"/>
              </w:rPr>
            </w:pPr>
            <w:r w:rsidRPr="009A0211">
              <w:rPr>
                <w:rFonts w:ascii="Cambria Math" w:hAnsi="Cambria Math"/>
                <w:i/>
                <w:iCs/>
                <w:sz w:val="18"/>
                <w:lang w:eastAsia="x-none"/>
              </w:rPr>
              <w:t>M</w:t>
            </w:r>
          </w:p>
        </w:tc>
        <w:tc>
          <w:tcPr>
            <w:tcW w:w="1009" w:type="dxa"/>
          </w:tcPr>
          <w:p w14:paraId="0F31BDCC" w14:textId="383F8335" w:rsidR="00CF40C2" w:rsidRDefault="00CF40C2" w:rsidP="00260544">
            <w:pPr>
              <w:keepNext/>
              <w:keepLines/>
              <w:spacing w:after="0"/>
              <w:jc w:val="center"/>
              <w:rPr>
                <w:rFonts w:ascii="Arial" w:hAnsi="Arial"/>
                <w:sz w:val="18"/>
                <w:lang w:eastAsia="x-none"/>
              </w:rPr>
            </w:pPr>
            <w:r>
              <w:rPr>
                <w:rFonts w:ascii="Arial" w:hAnsi="Arial"/>
                <w:sz w:val="18"/>
                <w:lang w:eastAsia="x-none"/>
              </w:rPr>
              <w:t>2</w:t>
            </w:r>
          </w:p>
        </w:tc>
        <w:tc>
          <w:tcPr>
            <w:tcW w:w="992" w:type="dxa"/>
            <w:shd w:val="clear" w:color="auto" w:fill="auto"/>
          </w:tcPr>
          <w:p w14:paraId="024B01FF" w14:textId="66361041" w:rsidR="00CF40C2" w:rsidRDefault="00CF40C2" w:rsidP="00260544">
            <w:pPr>
              <w:keepNext/>
              <w:keepLines/>
              <w:spacing w:after="0"/>
              <w:jc w:val="center"/>
              <w:rPr>
                <w:rFonts w:ascii="Arial" w:hAnsi="Arial"/>
                <w:sz w:val="18"/>
                <w:lang w:eastAsia="x-none"/>
              </w:rPr>
            </w:pPr>
            <w:r>
              <w:rPr>
                <w:rFonts w:ascii="Arial" w:hAnsi="Arial"/>
                <w:sz w:val="18"/>
                <w:lang w:eastAsia="x-none"/>
              </w:rPr>
              <w:t>4</w:t>
            </w:r>
          </w:p>
        </w:tc>
        <w:tc>
          <w:tcPr>
            <w:tcW w:w="993" w:type="dxa"/>
          </w:tcPr>
          <w:p w14:paraId="129857AD" w14:textId="72EAFDB9" w:rsidR="00CF40C2" w:rsidRDefault="00CF40C2" w:rsidP="00260544">
            <w:pPr>
              <w:keepNext/>
              <w:keepLines/>
              <w:spacing w:after="0"/>
              <w:jc w:val="center"/>
              <w:rPr>
                <w:rFonts w:ascii="Arial" w:hAnsi="Arial"/>
                <w:sz w:val="18"/>
                <w:lang w:eastAsia="x-none"/>
              </w:rPr>
            </w:pPr>
            <w:r>
              <w:rPr>
                <w:rFonts w:ascii="Arial" w:hAnsi="Arial"/>
                <w:sz w:val="18"/>
                <w:lang w:eastAsia="x-none"/>
              </w:rPr>
              <w:t>4</w:t>
            </w:r>
          </w:p>
        </w:tc>
        <w:tc>
          <w:tcPr>
            <w:tcW w:w="993" w:type="dxa"/>
          </w:tcPr>
          <w:p w14:paraId="5E0E298D" w14:textId="13D046BA" w:rsidR="00CF40C2" w:rsidRDefault="00AC5856" w:rsidP="00260544">
            <w:pPr>
              <w:keepNext/>
              <w:keepLines/>
              <w:spacing w:after="0"/>
              <w:jc w:val="center"/>
              <w:rPr>
                <w:rFonts w:ascii="Arial" w:hAnsi="Arial"/>
                <w:sz w:val="18"/>
                <w:lang w:eastAsia="x-none"/>
              </w:rPr>
            </w:pPr>
            <w:r>
              <w:rPr>
                <w:rFonts w:ascii="Arial" w:hAnsi="Arial"/>
                <w:sz w:val="18"/>
                <w:lang w:eastAsia="x-none"/>
              </w:rPr>
              <w:t>8</w:t>
            </w:r>
          </w:p>
        </w:tc>
      </w:tr>
      <w:tr w:rsidR="00CF40C2" w:rsidRPr="000C0827" w14:paraId="7BA302B2" w14:textId="021D60B2" w:rsidTr="00B75F05">
        <w:trPr>
          <w:jc w:val="center"/>
        </w:trPr>
        <w:tc>
          <w:tcPr>
            <w:tcW w:w="1963" w:type="dxa"/>
          </w:tcPr>
          <w:p w14:paraId="2E514C7C" w14:textId="78A35E17" w:rsidR="00CF40C2" w:rsidRPr="009A0211" w:rsidRDefault="00CF40C2" w:rsidP="00260544">
            <w:pPr>
              <w:keepNext/>
              <w:keepLines/>
              <w:spacing w:after="0"/>
              <w:jc w:val="center"/>
              <w:rPr>
                <w:rFonts w:ascii="Cambria Math" w:hAnsi="Cambria Math"/>
                <w:i/>
                <w:iCs/>
                <w:sz w:val="18"/>
                <w:lang w:eastAsia="x-none"/>
              </w:rPr>
            </w:pPr>
            <w:r w:rsidRPr="009A0211">
              <w:rPr>
                <w:rFonts w:ascii="Cambria Math" w:hAnsi="Cambria Math"/>
                <w:i/>
                <w:iCs/>
                <w:sz w:val="18"/>
                <w:lang w:eastAsia="x-none"/>
              </w:rPr>
              <w:t>N</w:t>
            </w:r>
          </w:p>
        </w:tc>
        <w:tc>
          <w:tcPr>
            <w:tcW w:w="1009" w:type="dxa"/>
          </w:tcPr>
          <w:p w14:paraId="7FEFFC59" w14:textId="77995D12" w:rsidR="00CF40C2" w:rsidRDefault="00CF40C2" w:rsidP="00260544">
            <w:pPr>
              <w:keepNext/>
              <w:keepLines/>
              <w:spacing w:after="0"/>
              <w:jc w:val="center"/>
              <w:rPr>
                <w:rFonts w:ascii="Arial" w:hAnsi="Arial"/>
                <w:sz w:val="18"/>
                <w:lang w:eastAsia="x-none"/>
              </w:rPr>
            </w:pPr>
            <w:r>
              <w:rPr>
                <w:rFonts w:ascii="Arial" w:hAnsi="Arial"/>
                <w:sz w:val="18"/>
                <w:lang w:eastAsia="x-none"/>
              </w:rPr>
              <w:t>8</w:t>
            </w:r>
          </w:p>
        </w:tc>
        <w:tc>
          <w:tcPr>
            <w:tcW w:w="992" w:type="dxa"/>
            <w:shd w:val="clear" w:color="auto" w:fill="auto"/>
          </w:tcPr>
          <w:p w14:paraId="34B0D13A" w14:textId="431A887F" w:rsidR="00CF40C2" w:rsidRDefault="00CF40C2" w:rsidP="00260544">
            <w:pPr>
              <w:keepNext/>
              <w:keepLines/>
              <w:spacing w:after="0"/>
              <w:jc w:val="center"/>
              <w:rPr>
                <w:rFonts w:ascii="Arial" w:hAnsi="Arial"/>
                <w:sz w:val="18"/>
                <w:lang w:eastAsia="x-none"/>
              </w:rPr>
            </w:pPr>
            <w:r>
              <w:rPr>
                <w:rFonts w:ascii="Arial" w:hAnsi="Arial"/>
                <w:sz w:val="18"/>
                <w:lang w:eastAsia="x-none"/>
              </w:rPr>
              <w:t>8</w:t>
            </w:r>
          </w:p>
        </w:tc>
        <w:tc>
          <w:tcPr>
            <w:tcW w:w="993" w:type="dxa"/>
          </w:tcPr>
          <w:p w14:paraId="7E577150" w14:textId="3C1494B3" w:rsidR="00CF40C2" w:rsidRDefault="00CF40C2" w:rsidP="00260544">
            <w:pPr>
              <w:keepNext/>
              <w:keepLines/>
              <w:spacing w:after="0"/>
              <w:jc w:val="center"/>
              <w:rPr>
                <w:rFonts w:ascii="Arial" w:hAnsi="Arial"/>
                <w:sz w:val="18"/>
                <w:lang w:eastAsia="x-none"/>
              </w:rPr>
            </w:pPr>
            <w:r>
              <w:rPr>
                <w:rFonts w:ascii="Arial" w:hAnsi="Arial"/>
                <w:sz w:val="18"/>
                <w:lang w:eastAsia="x-none"/>
              </w:rPr>
              <w:t>8</w:t>
            </w:r>
          </w:p>
        </w:tc>
        <w:tc>
          <w:tcPr>
            <w:tcW w:w="993" w:type="dxa"/>
          </w:tcPr>
          <w:p w14:paraId="3C132C22" w14:textId="38360A1D" w:rsidR="00CF40C2" w:rsidRDefault="00AC5856" w:rsidP="00260544">
            <w:pPr>
              <w:keepNext/>
              <w:keepLines/>
              <w:spacing w:after="0"/>
              <w:jc w:val="center"/>
              <w:rPr>
                <w:rFonts w:ascii="Arial" w:hAnsi="Arial"/>
                <w:sz w:val="18"/>
                <w:lang w:eastAsia="x-none"/>
              </w:rPr>
            </w:pPr>
            <w:r>
              <w:rPr>
                <w:rFonts w:ascii="Arial" w:hAnsi="Arial"/>
                <w:sz w:val="18"/>
                <w:lang w:eastAsia="x-none"/>
              </w:rPr>
              <w:t>8</w:t>
            </w:r>
          </w:p>
        </w:tc>
      </w:tr>
      <w:tr w:rsidR="00CF40C2" w:rsidRPr="000C0827" w14:paraId="4D43FF59" w14:textId="2D306E77" w:rsidTr="00B75F05">
        <w:trPr>
          <w:jc w:val="center"/>
        </w:trPr>
        <w:tc>
          <w:tcPr>
            <w:tcW w:w="1963" w:type="dxa"/>
          </w:tcPr>
          <w:p w14:paraId="37AB5196" w14:textId="2E5D9A35" w:rsidR="00CF40C2" w:rsidRDefault="00CF40C2" w:rsidP="00260544">
            <w:pPr>
              <w:keepNext/>
              <w:keepLines/>
              <w:spacing w:after="0"/>
              <w:jc w:val="center"/>
              <w:rPr>
                <w:rFonts w:ascii="Arial" w:hAnsi="Arial"/>
                <w:sz w:val="18"/>
                <w:lang w:eastAsia="x-none"/>
              </w:rPr>
            </w:pPr>
            <w:r w:rsidRPr="00A44153">
              <w:rPr>
                <w:rFonts w:ascii="Cambria Math" w:hAnsi="Cambria Math"/>
                <w:i/>
                <w:iCs/>
                <w:sz w:val="18"/>
                <w:lang w:eastAsia="x-none"/>
              </w:rPr>
              <w:t>d</w:t>
            </w:r>
            <w:r w:rsidRPr="00A44153">
              <w:rPr>
                <w:rFonts w:ascii="Cambria Math" w:hAnsi="Cambria Math"/>
                <w:i/>
                <w:iCs/>
                <w:sz w:val="18"/>
                <w:vertAlign w:val="subscript"/>
                <w:lang w:eastAsia="x-none"/>
              </w:rPr>
              <w:t>h</w:t>
            </w:r>
            <w:r>
              <w:rPr>
                <w:rFonts w:ascii="Arial" w:hAnsi="Arial"/>
                <w:sz w:val="18"/>
                <w:lang w:eastAsia="x-none"/>
              </w:rPr>
              <w:t xml:space="preserve"> (</w:t>
            </w:r>
            <w:r w:rsidRPr="00A44153">
              <w:rPr>
                <w:rFonts w:ascii="Symbol" w:hAnsi="Symbol"/>
                <w:sz w:val="18"/>
                <w:lang w:eastAsia="x-none"/>
              </w:rPr>
              <w:t>l</w:t>
            </w:r>
            <w:r>
              <w:rPr>
                <w:rFonts w:ascii="Arial" w:hAnsi="Arial"/>
                <w:sz w:val="18"/>
                <w:lang w:eastAsia="x-none"/>
              </w:rPr>
              <w:t>)</w:t>
            </w:r>
          </w:p>
        </w:tc>
        <w:tc>
          <w:tcPr>
            <w:tcW w:w="1009" w:type="dxa"/>
          </w:tcPr>
          <w:p w14:paraId="4265C920" w14:textId="1DA0C85B" w:rsidR="00CF40C2" w:rsidRDefault="00CF40C2" w:rsidP="00260544">
            <w:pPr>
              <w:keepNext/>
              <w:keepLines/>
              <w:spacing w:after="0"/>
              <w:jc w:val="center"/>
              <w:rPr>
                <w:rFonts w:ascii="Arial" w:hAnsi="Arial"/>
                <w:sz w:val="18"/>
                <w:lang w:eastAsia="x-none"/>
              </w:rPr>
            </w:pPr>
            <w:r>
              <w:rPr>
                <w:rFonts w:ascii="Arial" w:hAnsi="Arial"/>
                <w:sz w:val="18"/>
                <w:lang w:eastAsia="x-none"/>
              </w:rPr>
              <w:t>0.5</w:t>
            </w:r>
          </w:p>
        </w:tc>
        <w:tc>
          <w:tcPr>
            <w:tcW w:w="992" w:type="dxa"/>
            <w:shd w:val="clear" w:color="auto" w:fill="auto"/>
          </w:tcPr>
          <w:p w14:paraId="55E19E1A" w14:textId="29960A70" w:rsidR="00CF40C2" w:rsidRDefault="00CF40C2" w:rsidP="00260544">
            <w:pPr>
              <w:keepNext/>
              <w:keepLines/>
              <w:spacing w:after="0"/>
              <w:jc w:val="center"/>
              <w:rPr>
                <w:rFonts w:ascii="Arial" w:hAnsi="Arial"/>
                <w:sz w:val="18"/>
                <w:lang w:eastAsia="x-none"/>
              </w:rPr>
            </w:pPr>
            <w:r>
              <w:rPr>
                <w:rFonts w:ascii="Arial" w:hAnsi="Arial"/>
                <w:sz w:val="18"/>
                <w:lang w:eastAsia="x-none"/>
              </w:rPr>
              <w:t>0.5</w:t>
            </w:r>
          </w:p>
        </w:tc>
        <w:tc>
          <w:tcPr>
            <w:tcW w:w="993" w:type="dxa"/>
          </w:tcPr>
          <w:p w14:paraId="4B7B1E3E" w14:textId="0E741AB3" w:rsidR="00CF40C2" w:rsidRDefault="00CF40C2" w:rsidP="00260544">
            <w:pPr>
              <w:keepNext/>
              <w:keepLines/>
              <w:spacing w:after="0"/>
              <w:jc w:val="center"/>
              <w:rPr>
                <w:rFonts w:ascii="Arial" w:hAnsi="Arial"/>
                <w:sz w:val="18"/>
                <w:lang w:eastAsia="x-none"/>
              </w:rPr>
            </w:pPr>
            <w:r>
              <w:rPr>
                <w:rFonts w:ascii="Arial" w:hAnsi="Arial"/>
                <w:sz w:val="18"/>
                <w:lang w:eastAsia="x-none"/>
              </w:rPr>
              <w:t>0.5</w:t>
            </w:r>
          </w:p>
        </w:tc>
        <w:tc>
          <w:tcPr>
            <w:tcW w:w="993" w:type="dxa"/>
          </w:tcPr>
          <w:p w14:paraId="360A8500" w14:textId="501618CC" w:rsidR="00CF40C2" w:rsidRDefault="00AC5856" w:rsidP="00260544">
            <w:pPr>
              <w:keepNext/>
              <w:keepLines/>
              <w:spacing w:after="0"/>
              <w:jc w:val="center"/>
              <w:rPr>
                <w:rFonts w:ascii="Arial" w:hAnsi="Arial"/>
                <w:sz w:val="18"/>
                <w:lang w:eastAsia="x-none"/>
              </w:rPr>
            </w:pPr>
            <w:r>
              <w:rPr>
                <w:rFonts w:ascii="Arial" w:hAnsi="Arial"/>
                <w:sz w:val="18"/>
                <w:lang w:eastAsia="x-none"/>
              </w:rPr>
              <w:t>0.</w:t>
            </w:r>
            <w:r w:rsidR="003E6435">
              <w:rPr>
                <w:rFonts w:ascii="Arial" w:hAnsi="Arial"/>
                <w:sz w:val="18"/>
                <w:lang w:eastAsia="x-none"/>
              </w:rPr>
              <w:t>5</w:t>
            </w:r>
          </w:p>
        </w:tc>
      </w:tr>
      <w:tr w:rsidR="00CF40C2" w:rsidRPr="000C0827" w14:paraId="52845D73" w14:textId="17986E2C" w:rsidTr="00B75F05">
        <w:trPr>
          <w:jc w:val="center"/>
        </w:trPr>
        <w:tc>
          <w:tcPr>
            <w:tcW w:w="1963" w:type="dxa"/>
          </w:tcPr>
          <w:p w14:paraId="72764DBA" w14:textId="57F1B4DA" w:rsidR="00CF40C2" w:rsidRDefault="00CF40C2" w:rsidP="00260544">
            <w:pPr>
              <w:keepNext/>
              <w:keepLines/>
              <w:spacing w:after="0"/>
              <w:jc w:val="center"/>
              <w:rPr>
                <w:rFonts w:ascii="Arial" w:hAnsi="Arial"/>
                <w:sz w:val="18"/>
                <w:lang w:eastAsia="x-none"/>
              </w:rPr>
            </w:pPr>
            <w:r>
              <w:rPr>
                <w:rFonts w:ascii="Cambria Math" w:hAnsi="Cambria Math"/>
                <w:i/>
                <w:iCs/>
                <w:sz w:val="18"/>
                <w:lang w:eastAsia="x-none"/>
              </w:rPr>
              <w:t>d</w:t>
            </w:r>
            <w:r>
              <w:rPr>
                <w:rFonts w:ascii="Cambria Math" w:hAnsi="Cambria Math"/>
                <w:i/>
                <w:iCs/>
                <w:sz w:val="18"/>
                <w:vertAlign w:val="subscript"/>
                <w:lang w:eastAsia="x-none"/>
              </w:rPr>
              <w:t>v</w:t>
            </w:r>
            <w:r>
              <w:rPr>
                <w:rFonts w:ascii="Arial" w:hAnsi="Arial"/>
                <w:sz w:val="18"/>
                <w:lang w:eastAsia="x-none"/>
              </w:rPr>
              <w:t xml:space="preserve"> (</w:t>
            </w:r>
            <w:r w:rsidRPr="00A44153">
              <w:rPr>
                <w:rFonts w:ascii="Symbol" w:hAnsi="Symbol"/>
                <w:sz w:val="18"/>
                <w:lang w:eastAsia="x-none"/>
              </w:rPr>
              <w:t>l</w:t>
            </w:r>
            <w:r>
              <w:rPr>
                <w:rFonts w:ascii="Arial" w:hAnsi="Arial"/>
                <w:sz w:val="18"/>
                <w:lang w:eastAsia="x-none"/>
              </w:rPr>
              <w:t>)</w:t>
            </w:r>
          </w:p>
        </w:tc>
        <w:tc>
          <w:tcPr>
            <w:tcW w:w="1009" w:type="dxa"/>
          </w:tcPr>
          <w:p w14:paraId="3F90C597" w14:textId="602BA99C" w:rsidR="00CF40C2" w:rsidRDefault="00CF40C2" w:rsidP="00260544">
            <w:pPr>
              <w:keepNext/>
              <w:keepLines/>
              <w:spacing w:after="0"/>
              <w:jc w:val="center"/>
              <w:rPr>
                <w:rFonts w:ascii="Arial" w:hAnsi="Arial"/>
                <w:sz w:val="18"/>
                <w:lang w:eastAsia="x-none"/>
              </w:rPr>
            </w:pPr>
            <w:r>
              <w:rPr>
                <w:rFonts w:ascii="Arial" w:hAnsi="Arial"/>
                <w:sz w:val="18"/>
                <w:lang w:eastAsia="x-none"/>
              </w:rPr>
              <w:t>3.2</w:t>
            </w:r>
          </w:p>
        </w:tc>
        <w:tc>
          <w:tcPr>
            <w:tcW w:w="992" w:type="dxa"/>
            <w:shd w:val="clear" w:color="auto" w:fill="auto"/>
          </w:tcPr>
          <w:p w14:paraId="2FF916C9" w14:textId="58577122" w:rsidR="00CF40C2" w:rsidRDefault="00CF40C2" w:rsidP="00260544">
            <w:pPr>
              <w:keepNext/>
              <w:keepLines/>
              <w:spacing w:after="0"/>
              <w:jc w:val="center"/>
              <w:rPr>
                <w:rFonts w:ascii="Arial" w:hAnsi="Arial"/>
                <w:sz w:val="18"/>
                <w:lang w:eastAsia="x-none"/>
              </w:rPr>
            </w:pPr>
            <w:r>
              <w:rPr>
                <w:rFonts w:ascii="Arial" w:hAnsi="Arial"/>
                <w:sz w:val="18"/>
                <w:lang w:eastAsia="x-none"/>
              </w:rPr>
              <w:t>2.1</w:t>
            </w:r>
          </w:p>
        </w:tc>
        <w:tc>
          <w:tcPr>
            <w:tcW w:w="993" w:type="dxa"/>
          </w:tcPr>
          <w:p w14:paraId="01EBEA33" w14:textId="651C78A3" w:rsidR="00CF40C2" w:rsidRDefault="00CF40C2" w:rsidP="00260544">
            <w:pPr>
              <w:keepNext/>
              <w:keepLines/>
              <w:spacing w:after="0"/>
              <w:jc w:val="center"/>
              <w:rPr>
                <w:rFonts w:ascii="Arial" w:hAnsi="Arial"/>
                <w:sz w:val="18"/>
                <w:lang w:eastAsia="x-none"/>
              </w:rPr>
            </w:pPr>
            <w:r>
              <w:rPr>
                <w:rFonts w:ascii="Arial" w:hAnsi="Arial"/>
                <w:sz w:val="18"/>
                <w:lang w:eastAsia="x-none"/>
              </w:rPr>
              <w:t>1.4</w:t>
            </w:r>
          </w:p>
        </w:tc>
        <w:tc>
          <w:tcPr>
            <w:tcW w:w="993" w:type="dxa"/>
          </w:tcPr>
          <w:p w14:paraId="4DC73E76" w14:textId="40441EFF" w:rsidR="00CF40C2" w:rsidRDefault="00AC5856" w:rsidP="00260544">
            <w:pPr>
              <w:keepNext/>
              <w:keepLines/>
              <w:spacing w:after="0"/>
              <w:jc w:val="center"/>
              <w:rPr>
                <w:rFonts w:ascii="Arial" w:hAnsi="Arial"/>
                <w:sz w:val="18"/>
                <w:lang w:eastAsia="x-none"/>
              </w:rPr>
            </w:pPr>
            <w:r>
              <w:rPr>
                <w:rFonts w:ascii="Arial" w:hAnsi="Arial"/>
                <w:sz w:val="18"/>
                <w:lang w:eastAsia="x-none"/>
              </w:rPr>
              <w:t>0.9</w:t>
            </w:r>
          </w:p>
        </w:tc>
      </w:tr>
    </w:tbl>
    <w:p w14:paraId="69801DD8" w14:textId="77777777" w:rsidR="009A1A97" w:rsidRDefault="009A1A97" w:rsidP="0062745C">
      <w:pPr>
        <w:pStyle w:val="BodyText"/>
      </w:pPr>
    </w:p>
    <w:p w14:paraId="6F6381D7" w14:textId="71037EEA" w:rsidR="00E97996" w:rsidRDefault="00E97996" w:rsidP="0062745C">
      <w:pPr>
        <w:pStyle w:val="BodyText"/>
      </w:pPr>
      <w:r>
        <w:t xml:space="preserve">From the values in Table 2-4, it can be noticed that parameter values </w:t>
      </w:r>
      <w:r w:rsidR="00B80904">
        <w:t>depend</w:t>
      </w:r>
      <w:r w:rsidR="00497D79">
        <w:t xml:space="preserve"> on</w:t>
      </w:r>
      <w:r w:rsidR="00567ADC">
        <w:t xml:space="preserve"> each other and must be selected </w:t>
      </w:r>
      <w:r w:rsidR="00E06C3D">
        <w:t>carefully to model a physical implementation accurately.</w:t>
      </w:r>
    </w:p>
    <w:p w14:paraId="0BC15855" w14:textId="7A69C8FD" w:rsidR="00855E2F" w:rsidRDefault="00BD6F5E" w:rsidP="0062745C">
      <w:pPr>
        <w:pStyle w:val="BodyText"/>
      </w:pPr>
      <w:r>
        <w:t xml:space="preserve">The antenna element separation is an important parameter that must be selected with care. </w:t>
      </w:r>
      <w:r w:rsidR="00B572EA">
        <w:t>Obviously</w:t>
      </w:r>
      <w:r w:rsidR="00807069">
        <w:t>,</w:t>
      </w:r>
      <w:r w:rsidR="00B572EA">
        <w:t xml:space="preserve"> the value is static for a </w:t>
      </w:r>
      <w:r w:rsidR="00886C85">
        <w:t xml:space="preserve">specific </w:t>
      </w:r>
      <w:r w:rsidR="005C487F">
        <w:t xml:space="preserve">base station </w:t>
      </w:r>
      <w:r w:rsidR="00886C85">
        <w:t>design, whereas</w:t>
      </w:r>
      <w:r w:rsidR="005C487F">
        <w:t xml:space="preserve"> the</w:t>
      </w:r>
      <w:r w:rsidR="00807069">
        <w:t xml:space="preserve"> compatibility analysis may need to cover an entire frequency band.</w:t>
      </w:r>
      <w:r w:rsidR="00886C85">
        <w:t xml:space="preserve"> </w:t>
      </w:r>
      <w:r w:rsidR="00EC0744">
        <w:t xml:space="preserve">Typically, the antenna is designed to support given element separations for the highest frequency to avoid </w:t>
      </w:r>
      <w:r w:rsidR="00541EC6">
        <w:t>grating lobes for lower frequencies</w:t>
      </w:r>
      <w:r w:rsidR="00807069">
        <w:t>, b</w:t>
      </w:r>
      <w:r w:rsidR="00541EC6">
        <w:t xml:space="preserve">ut other design principles can be used for </w:t>
      </w:r>
      <w:r w:rsidR="000977AE">
        <w:t xml:space="preserve">base stations supporting multiple bands or very wide operating bands. </w:t>
      </w:r>
    </w:p>
    <w:p w14:paraId="6A3BD876" w14:textId="4750902A" w:rsidR="00F55A2C" w:rsidRDefault="00F55A2C" w:rsidP="0062745C">
      <w:pPr>
        <w:pStyle w:val="BodyText"/>
      </w:pPr>
      <w:r>
        <w:t xml:space="preserve">The </w:t>
      </w:r>
      <w:r w:rsidR="00624929">
        <w:t xml:space="preserve">parameters used to define </w:t>
      </w:r>
      <w:r>
        <w:t>steering ranges</w:t>
      </w:r>
      <w:r w:rsidR="00624929">
        <w:t xml:space="preserve"> </w:t>
      </w:r>
      <w:r w:rsidR="00DC273A">
        <w:t xml:space="preserve">referred to as </w:t>
      </w:r>
      <w:r w:rsidR="00B83ACD">
        <w:t>b</w:t>
      </w:r>
      <w:r w:rsidR="00DC273A">
        <w:t xml:space="preserve">ase station </w:t>
      </w:r>
      <w:r w:rsidR="004976AC">
        <w:t xml:space="preserve">maximum coverage angle in the horizontal plane (1.10) and base station </w:t>
      </w:r>
      <w:r w:rsidR="004B72F2">
        <w:t>vertical coverage rang</w:t>
      </w:r>
      <w:r w:rsidR="00B83ACD">
        <w:t xml:space="preserve">e (1.11) </w:t>
      </w:r>
      <w:r w:rsidR="0035125C">
        <w:t xml:space="preserve">in </w:t>
      </w:r>
      <w:r w:rsidR="000A6CCC">
        <w:t xml:space="preserve">the </w:t>
      </w:r>
      <w:r w:rsidR="0035125C">
        <w:t xml:space="preserve">LS response to ITU-R WP 5D [5] </w:t>
      </w:r>
      <w:r w:rsidR="00624929">
        <w:t xml:space="preserve">is intended to be used to </w:t>
      </w:r>
      <w:r w:rsidR="00293FD5">
        <w:t>describe</w:t>
      </w:r>
      <w:r w:rsidR="00624929">
        <w:t xml:space="preserve"> </w:t>
      </w:r>
      <w:r w:rsidR="00EF4623">
        <w:t xml:space="preserve">the angular range for which the main beam is </w:t>
      </w:r>
      <w:r w:rsidR="006839F8">
        <w:t>steered within to provide coverage for a specific deployment scenario.</w:t>
      </w:r>
      <w:r w:rsidR="004E2ACF">
        <w:t xml:space="preserve"> The intension was to use the parameters to limit the steering range to avoid </w:t>
      </w:r>
      <w:r w:rsidR="00293FD5">
        <w:t>unrealistic</w:t>
      </w:r>
      <w:r w:rsidR="004E2ACF">
        <w:t xml:space="preserve"> </w:t>
      </w:r>
      <w:r w:rsidR="00293FD5">
        <w:t xml:space="preserve">steering angles producing </w:t>
      </w:r>
      <w:r w:rsidR="00160614">
        <w:t>ir</w:t>
      </w:r>
      <w:r w:rsidR="00293FD5">
        <w:t xml:space="preserve">relevant radiation patterns. </w:t>
      </w:r>
    </w:p>
    <w:p w14:paraId="4E607B63" w14:textId="77777777" w:rsidR="003B61A8" w:rsidRDefault="003B61A8"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188A849B" w14:textId="63B476D7" w:rsidR="003B61A8" w:rsidRDefault="001A303E" w:rsidP="003B61A8">
      <w:pPr>
        <w:pStyle w:val="BodyText"/>
      </w:pPr>
      <w:r>
        <w:t>AAS base station</w:t>
      </w:r>
      <w:r w:rsidR="004B62D6">
        <w:t>s</w:t>
      </w:r>
      <w:r>
        <w:t xml:space="preserve"> have evolved since the </w:t>
      </w:r>
      <w:r w:rsidR="00282AAF">
        <w:t>introduction of support for AAS in 3GPP specifications</w:t>
      </w:r>
      <w:r w:rsidR="004B62D6">
        <w:t>.</w:t>
      </w:r>
      <w:r w:rsidR="00282AAF">
        <w:t xml:space="preserve"> </w:t>
      </w:r>
      <w:r w:rsidR="00C86A2A">
        <w:t xml:space="preserve">Consequently, </w:t>
      </w:r>
      <w:r w:rsidR="00877E13">
        <w:t xml:space="preserve">a model extension is considered to capture radiation pattern characteristics for </w:t>
      </w:r>
      <w:r w:rsidR="00C86A2A">
        <w:t xml:space="preserve">different types of </w:t>
      </w:r>
      <w:r w:rsidR="00877E13">
        <w:t xml:space="preserve">AAS base stations. The model </w:t>
      </w:r>
      <w:r w:rsidR="003613C8">
        <w:t>extension</w:t>
      </w:r>
      <w:r w:rsidR="00877E13">
        <w:t xml:space="preserve"> adds a</w:t>
      </w:r>
      <w:r w:rsidR="003613C8">
        <w:t>n</w:t>
      </w:r>
      <w:r w:rsidR="00877E13">
        <w:t xml:space="preserve"> intermediate </w:t>
      </w:r>
      <w:r w:rsidR="00D97E8C">
        <w:t>stage where vertical sub-arrays are modelled before the array facto</w:t>
      </w:r>
      <w:r w:rsidR="003613C8">
        <w:t>r applied.</w:t>
      </w:r>
    </w:p>
    <w:p w14:paraId="2194D230" w14:textId="24636E21" w:rsidR="003D63DB" w:rsidRDefault="00664AED" w:rsidP="003B61A8">
      <w:pPr>
        <w:pStyle w:val="BodyText"/>
      </w:pPr>
      <w:r>
        <w:t>T</w:t>
      </w:r>
      <w:r w:rsidR="003D63DB">
        <w:t xml:space="preserve">he parameterized antenna model with </w:t>
      </w:r>
      <w:r>
        <w:t xml:space="preserve">the </w:t>
      </w:r>
      <w:r w:rsidR="003D63DB">
        <w:t xml:space="preserve">proposed </w:t>
      </w:r>
      <w:r w:rsidR="00AC4A41">
        <w:t>extension</w:t>
      </w:r>
      <w:r w:rsidR="003D63DB">
        <w:t xml:space="preserve"> together with </w:t>
      </w:r>
      <w:r>
        <w:t xml:space="preserve">the appropriate </w:t>
      </w:r>
      <w:r w:rsidR="003D63DB">
        <w:t xml:space="preserve">parameters </w:t>
      </w:r>
      <w:r w:rsidR="005252AA">
        <w:t>provides a</w:t>
      </w:r>
      <w:r>
        <w:t xml:space="preserve"> method </w:t>
      </w:r>
      <w:r w:rsidR="00D54ABC">
        <w:t xml:space="preserve">for flexible modelling of different base stations including sub-array solutions. </w:t>
      </w:r>
      <w:r w:rsidR="005252AA">
        <w:t xml:space="preserve"> </w:t>
      </w:r>
    </w:p>
    <w:p w14:paraId="1584BFA8" w14:textId="1DBF350E" w:rsidR="006752B8" w:rsidRDefault="006752B8" w:rsidP="003B61A8">
      <w:pPr>
        <w:pStyle w:val="BodyText"/>
      </w:pPr>
      <w:r>
        <w:t>At the end of this contribution a draft LS</w:t>
      </w:r>
      <w:r w:rsidR="00CD0CD8">
        <w:t xml:space="preserve"> to ITU-R WP 5D </w:t>
      </w:r>
      <w:r w:rsidR="00F05D3E">
        <w:t xml:space="preserve">and ECC PT1 </w:t>
      </w:r>
      <w:r w:rsidR="00CD0CD8">
        <w:t xml:space="preserve">is prepared to give additional information on antenna parameters for </w:t>
      </w:r>
      <w:r w:rsidR="00026656">
        <w:t xml:space="preserve">the frequency range </w:t>
      </w:r>
      <w:r w:rsidR="00026656" w:rsidRPr="00026656">
        <w:t xml:space="preserve">1710 </w:t>
      </w:r>
      <w:r w:rsidR="00026656">
        <w:t>to</w:t>
      </w:r>
      <w:r w:rsidR="00026656" w:rsidRPr="00026656">
        <w:t xml:space="preserve"> 4990 MHz</w:t>
      </w:r>
      <w:r w:rsidR="00026656">
        <w:t xml:space="preserve"> and frequencies around 6 GHz.</w:t>
      </w:r>
    </w:p>
    <w:p w14:paraId="015C4180" w14:textId="4B498EDC" w:rsidR="006752B8" w:rsidRDefault="006752B8" w:rsidP="003B61A8">
      <w:pPr>
        <w:pStyle w:val="BodyText"/>
      </w:pPr>
    </w:p>
    <w:p w14:paraId="5FFA7313" w14:textId="261D8D73" w:rsidR="006752B8" w:rsidRDefault="006752B8" w:rsidP="003B61A8">
      <w:pPr>
        <w:pStyle w:val="BodyText"/>
      </w:pPr>
    </w:p>
    <w:p w14:paraId="56C83DAE" w14:textId="5AF3324C" w:rsidR="006752B8" w:rsidRDefault="006752B8" w:rsidP="003B61A8">
      <w:pPr>
        <w:pStyle w:val="BodyText"/>
      </w:pPr>
    </w:p>
    <w:p w14:paraId="3EDD71A4" w14:textId="505D66DC" w:rsidR="006752B8" w:rsidRDefault="006752B8" w:rsidP="003B61A8">
      <w:pPr>
        <w:pStyle w:val="BodyText"/>
      </w:pPr>
    </w:p>
    <w:p w14:paraId="2A3FEE4C" w14:textId="71A5B46B" w:rsidR="006752B8" w:rsidRDefault="006752B8" w:rsidP="003B61A8">
      <w:pPr>
        <w:pStyle w:val="BodyText"/>
      </w:pPr>
    </w:p>
    <w:p w14:paraId="7D0772C4" w14:textId="21CAB9D3" w:rsidR="006752B8" w:rsidRDefault="006752B8" w:rsidP="003B61A8">
      <w:pPr>
        <w:pStyle w:val="BodyText"/>
      </w:pPr>
    </w:p>
    <w:p w14:paraId="7947876D" w14:textId="48234E25" w:rsidR="006752B8" w:rsidRDefault="006752B8" w:rsidP="003B61A8">
      <w:pPr>
        <w:pStyle w:val="BodyText"/>
      </w:pPr>
    </w:p>
    <w:p w14:paraId="0D79AA80" w14:textId="0F8EA7CD" w:rsidR="006752B8" w:rsidRDefault="006752B8" w:rsidP="003B61A8">
      <w:pPr>
        <w:pStyle w:val="BodyText"/>
      </w:pPr>
    </w:p>
    <w:p w14:paraId="6EC818E5" w14:textId="77777777" w:rsidR="006752B8" w:rsidRPr="007D610C" w:rsidRDefault="006752B8" w:rsidP="003B61A8">
      <w:pPr>
        <w:pStyle w:val="BodyText"/>
      </w:pP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4794E3A8" w14:textId="22B44AB2" w:rsidR="003B61A8" w:rsidRDefault="003B61A8" w:rsidP="003B61A8">
      <w:pPr>
        <w:ind w:left="709" w:hanging="709"/>
      </w:pPr>
      <w:r>
        <w:t>[1]</w:t>
      </w:r>
      <w:r>
        <w:tab/>
      </w:r>
      <w:r w:rsidR="00AE4C22">
        <w:t>TR 37.840, “</w:t>
      </w:r>
      <w:r w:rsidR="003F374F" w:rsidRPr="003F374F">
        <w:t>Study of Radio Frequency (RF) and Electromagnetic Compatibility (EMC) requirements for Active Antenna Array System (AAS) base station</w:t>
      </w:r>
      <w:r w:rsidR="00AE4C22">
        <w:t>”, 3GPP</w:t>
      </w:r>
    </w:p>
    <w:p w14:paraId="2220DA0C" w14:textId="50EE5CF9" w:rsidR="00A67B3F" w:rsidRDefault="003B61A8" w:rsidP="0016759B">
      <w:pPr>
        <w:ind w:left="709" w:hanging="709"/>
      </w:pPr>
      <w:r>
        <w:t xml:space="preserve">[2] </w:t>
      </w:r>
      <w:r>
        <w:tab/>
      </w:r>
      <w:r w:rsidR="00292B60">
        <w:t>TR 36.897</w:t>
      </w:r>
      <w:r w:rsidR="0097148E">
        <w:t>, “Study on elevation beamforming / Full-Dimension (FD)</w:t>
      </w:r>
      <w:r w:rsidR="0016759B">
        <w:t xml:space="preserve"> </w:t>
      </w:r>
      <w:r w:rsidR="0097148E">
        <w:t>Multiple Input Multiple Output (MIMO) for LTE”, 3GPP</w:t>
      </w:r>
    </w:p>
    <w:p w14:paraId="4E8D7926" w14:textId="41577449" w:rsidR="000E039E" w:rsidRDefault="00A67B3F" w:rsidP="00A67B3F">
      <w:pPr>
        <w:ind w:left="709" w:hanging="709"/>
      </w:pPr>
      <w:r>
        <w:t>[3]</w:t>
      </w:r>
      <w:r>
        <w:tab/>
      </w:r>
      <w:r w:rsidR="00292B60">
        <w:t>Recommendation ITU-R M.2101-0, “</w:t>
      </w:r>
      <w:r w:rsidR="00292B60" w:rsidRPr="000E039E">
        <w:t>Modelling and simulation of IMT networks and systems for use in sharing and compatibility studies</w:t>
      </w:r>
      <w:r w:rsidR="00292B60">
        <w:t>”, ITU-R</w:t>
      </w:r>
      <w:r>
        <w:tab/>
      </w:r>
    </w:p>
    <w:p w14:paraId="5314E91D" w14:textId="4C3A6626" w:rsidR="005D7925" w:rsidRDefault="005D7925" w:rsidP="00A67B3F">
      <w:pPr>
        <w:ind w:left="709" w:hanging="709"/>
      </w:pPr>
      <w:r>
        <w:t>[4]</w:t>
      </w:r>
      <w:r>
        <w:tab/>
        <w:t>TS 38.141-2, “</w:t>
      </w:r>
      <w:r w:rsidR="006232A9" w:rsidRPr="006232A9">
        <w:t>NR; Base Station (BS) conformance testing Part 2: Radiated conformance testing</w:t>
      </w:r>
      <w:r>
        <w:t>”, 3GPP</w:t>
      </w:r>
    </w:p>
    <w:p w14:paraId="776D9F69" w14:textId="7D1BE116" w:rsidR="003A5D9E" w:rsidRDefault="003A5D9E" w:rsidP="00A67B3F">
      <w:pPr>
        <w:ind w:left="709" w:hanging="709"/>
      </w:pPr>
      <w:r>
        <w:t>[5]</w:t>
      </w:r>
      <w:r>
        <w:tab/>
      </w:r>
      <w:r w:rsidR="00D56954">
        <w:t>R4-2103104, “</w:t>
      </w:r>
      <w:r w:rsidR="00656C49" w:rsidRPr="00656C49">
        <w:t>LS on Parameters of terrestrial component of IMT for sharing and compatibility studies in preparation for WRC-23 (6.425 to 10.5 GHz)</w:t>
      </w:r>
      <w:r w:rsidR="00D56954">
        <w:t>”, RAN4</w:t>
      </w:r>
    </w:p>
    <w:p w14:paraId="31971137" w14:textId="2CC8EE5A" w:rsidR="00A71C47" w:rsidRDefault="00A71C47" w:rsidP="00A67B3F">
      <w:pPr>
        <w:ind w:left="709" w:hanging="709"/>
      </w:pPr>
      <w:r>
        <w:t>[6]</w:t>
      </w:r>
      <w:r>
        <w:tab/>
      </w:r>
      <w:r w:rsidRPr="00A71C47">
        <w:t>TR 38.803, “Study on new radio access technology: Radio Frequency (RF) and co-existence aspects”, 3GPP</w:t>
      </w:r>
    </w:p>
    <w:bookmarkEnd w:id="0"/>
    <w:p w14:paraId="5BE36E5F" w14:textId="5AE19C3D" w:rsidR="000A0886" w:rsidRDefault="000A0886" w:rsidP="00EF09EE">
      <w:pPr>
        <w:pStyle w:val="EX"/>
        <w:ind w:left="360" w:hanging="360"/>
        <w:rPr>
          <w:rFonts w:ascii="Arial" w:hAnsi="Arial"/>
          <w:color w:val="0000FF"/>
          <w:sz w:val="40"/>
          <w:lang w:val="en-US"/>
        </w:rPr>
      </w:pPr>
    </w:p>
    <w:p w14:paraId="2EE52455" w14:textId="77777777" w:rsidR="0053008A" w:rsidRDefault="0053008A" w:rsidP="0053008A">
      <w:pPr>
        <w:pStyle w:val="Heading1"/>
      </w:pPr>
      <w:bookmarkStart w:id="1" w:name="_Toc494384634"/>
      <w:bookmarkStart w:id="2" w:name="_Ref68175827"/>
      <w:r>
        <w:rPr>
          <w:lang w:eastAsia="ja-JP"/>
        </w:rPr>
        <w:t xml:space="preserve">Annex A: </w:t>
      </w:r>
      <w:bookmarkEnd w:id="1"/>
      <w:r>
        <w:rPr>
          <w:lang w:eastAsia="ja-JP"/>
        </w:rPr>
        <w:t>Coexistence aspects</w:t>
      </w:r>
      <w:bookmarkEnd w:id="2"/>
    </w:p>
    <w:p w14:paraId="27AF92E4" w14:textId="77777777" w:rsidR="0053008A" w:rsidRDefault="0053008A" w:rsidP="0053008A">
      <w:pPr>
        <w:jc w:val="both"/>
        <w:rPr>
          <w:lang w:val="en-US"/>
        </w:rPr>
      </w:pPr>
      <w:r>
        <w:t xml:space="preserve">In this Annex we present preliminary simulation results for NR adjacent channel coexistence study with the adoption of the extended AAS model in outdoor urban macro deployments where both uplink (UL) and downlink (DL) cases are analysed. Our results are benchmarked against the legacy AAS model and the results show observed cost on system level’s performance with the extended AAS model. The coexistence simulation assumptions adopted in this study follow the ones considered in [6]. </w:t>
      </w:r>
      <w:r>
        <w:rPr>
          <w:lang w:val="en-US"/>
        </w:rPr>
        <w:t xml:space="preserve">The list of the simulation assumptions for the considered scenarios is reported in Table A-1. In addition, we follow the simulation methodology as Section 5.3 in [6], where RF parameters are determined based </w:t>
      </w:r>
      <w:r>
        <w:rPr>
          <w:lang w:val="en-US" w:eastAsia="ja-JP"/>
        </w:rPr>
        <w:t xml:space="preserve">on the </w:t>
      </w:r>
      <w:r>
        <w:rPr>
          <w:lang w:val="en-US"/>
        </w:rPr>
        <w:t xml:space="preserve">degradation cause by adjacent channel interference (ACI). </w:t>
      </w:r>
    </w:p>
    <w:p w14:paraId="15A30FA5" w14:textId="77777777" w:rsidR="0053008A" w:rsidRPr="00CB4830" w:rsidRDefault="0053008A" w:rsidP="0053008A">
      <w:pPr>
        <w:pStyle w:val="Caption"/>
        <w:keepNext/>
        <w:jc w:val="center"/>
        <w:rPr>
          <w:rFonts w:ascii="Arial" w:hAnsi="Arial" w:cs="Arial"/>
        </w:rPr>
      </w:pPr>
      <w:bookmarkStart w:id="3" w:name="_Ref67647468"/>
      <w:r w:rsidRPr="00CB4830">
        <w:rPr>
          <w:rFonts w:ascii="Arial" w:hAnsi="Arial" w:cs="Arial"/>
        </w:rPr>
        <w:t>Table A</w:t>
      </w:r>
      <w:bookmarkEnd w:id="3"/>
      <w:r w:rsidRPr="00CB4830">
        <w:rPr>
          <w:rFonts w:ascii="Arial" w:hAnsi="Arial" w:cs="Arial"/>
        </w:rPr>
        <w:t>-1 List of system level simulation parameters</w:t>
      </w:r>
    </w:p>
    <w:tbl>
      <w:tblPr>
        <w:tblStyle w:val="TableGrid"/>
        <w:tblW w:w="4488" w:type="pct"/>
        <w:jc w:val="center"/>
        <w:tblInd w:w="0" w:type="dxa"/>
        <w:tblLook w:val="04A0" w:firstRow="1" w:lastRow="0" w:firstColumn="1" w:lastColumn="0" w:noHBand="0" w:noVBand="1"/>
      </w:tblPr>
      <w:tblGrid>
        <w:gridCol w:w="1241"/>
        <w:gridCol w:w="3349"/>
        <w:gridCol w:w="4055"/>
      </w:tblGrid>
      <w:tr w:rsidR="0053008A" w14:paraId="6E650519" w14:textId="77777777" w:rsidTr="0053008A">
        <w:trPr>
          <w:cantSplit/>
          <w:trHeight w:val="208"/>
          <w:jc w:val="center"/>
        </w:trPr>
        <w:tc>
          <w:tcPr>
            <w:tcW w:w="718" w:type="pct"/>
            <w:tcBorders>
              <w:top w:val="single" w:sz="4" w:space="0" w:color="auto"/>
              <w:left w:val="single" w:sz="4" w:space="0" w:color="auto"/>
              <w:bottom w:val="single" w:sz="4" w:space="0" w:color="auto"/>
              <w:right w:val="single" w:sz="4" w:space="0" w:color="auto"/>
            </w:tcBorders>
            <w:hideMark/>
          </w:tcPr>
          <w:p w14:paraId="2B9BE61D" w14:textId="77777777" w:rsidR="0053008A" w:rsidRDefault="0053008A">
            <w:pPr>
              <w:keepNext/>
              <w:keepLines/>
              <w:spacing w:after="0"/>
              <w:jc w:val="both"/>
              <w:rPr>
                <w:lang w:eastAsia="zh-CN"/>
              </w:rPr>
            </w:pPr>
            <w:r>
              <w:rPr>
                <w:lang w:eastAsia="zh-CN"/>
              </w:rPr>
              <w:t>Deployment</w:t>
            </w:r>
          </w:p>
        </w:tc>
        <w:tc>
          <w:tcPr>
            <w:tcW w:w="1937" w:type="pct"/>
            <w:tcBorders>
              <w:top w:val="single" w:sz="4" w:space="0" w:color="auto"/>
              <w:left w:val="single" w:sz="4" w:space="0" w:color="auto"/>
              <w:bottom w:val="single" w:sz="4" w:space="0" w:color="auto"/>
              <w:right w:val="single" w:sz="4" w:space="0" w:color="auto"/>
            </w:tcBorders>
          </w:tcPr>
          <w:p w14:paraId="16D7B0B8" w14:textId="77777777" w:rsidR="0053008A" w:rsidRDefault="0053008A">
            <w:pPr>
              <w:keepNext/>
              <w:keepLines/>
              <w:spacing w:after="0"/>
              <w:jc w:val="both"/>
              <w:rPr>
                <w:rFonts w:eastAsiaTheme="minorEastAsia"/>
                <w:lang w:eastAsia="zh-CN"/>
              </w:rPr>
            </w:pPr>
          </w:p>
        </w:tc>
        <w:tc>
          <w:tcPr>
            <w:tcW w:w="2345" w:type="pct"/>
            <w:tcBorders>
              <w:top w:val="single" w:sz="4" w:space="0" w:color="auto"/>
              <w:left w:val="single" w:sz="4" w:space="0" w:color="auto"/>
              <w:bottom w:val="single" w:sz="4" w:space="0" w:color="auto"/>
              <w:right w:val="single" w:sz="4" w:space="0" w:color="auto"/>
            </w:tcBorders>
            <w:hideMark/>
          </w:tcPr>
          <w:p w14:paraId="6BA32F93" w14:textId="77777777" w:rsidR="0053008A" w:rsidRDefault="0053008A">
            <w:pPr>
              <w:keepNext/>
              <w:keepLines/>
              <w:spacing w:after="0"/>
              <w:jc w:val="both"/>
              <w:rPr>
                <w:rFonts w:eastAsiaTheme="minorEastAsia"/>
                <w:lang w:eastAsia="zh-CN"/>
              </w:rPr>
            </w:pPr>
            <w:r>
              <w:rPr>
                <w:kern w:val="24"/>
                <w:lang w:val="en-US" w:eastAsia="ja-JP"/>
              </w:rPr>
              <w:t>hexagonal grid, 19 macro sites, 3 sectors per site with wrap around</w:t>
            </w:r>
          </w:p>
        </w:tc>
      </w:tr>
      <w:tr w:rsidR="0053008A" w14:paraId="17685B3C" w14:textId="77777777" w:rsidTr="0053008A">
        <w:trPr>
          <w:cantSplit/>
          <w:trHeight w:val="208"/>
          <w:jc w:val="center"/>
        </w:trPr>
        <w:tc>
          <w:tcPr>
            <w:tcW w:w="718" w:type="pct"/>
            <w:vMerge w:val="restart"/>
            <w:tcBorders>
              <w:top w:val="single" w:sz="4" w:space="0" w:color="auto"/>
              <w:left w:val="single" w:sz="4" w:space="0" w:color="auto"/>
              <w:bottom w:val="nil"/>
              <w:right w:val="single" w:sz="4" w:space="0" w:color="auto"/>
            </w:tcBorders>
            <w:hideMark/>
          </w:tcPr>
          <w:p w14:paraId="34818319" w14:textId="77777777" w:rsidR="0053008A" w:rsidRDefault="0053008A">
            <w:pPr>
              <w:keepNext/>
              <w:keepLines/>
              <w:spacing w:after="0"/>
              <w:jc w:val="both"/>
              <w:rPr>
                <w:lang w:eastAsia="zh-CN"/>
              </w:rPr>
            </w:pPr>
            <w:r>
              <w:rPr>
                <w:lang w:eastAsia="zh-CN"/>
              </w:rPr>
              <w:t>System Parameters</w:t>
            </w:r>
          </w:p>
        </w:tc>
        <w:tc>
          <w:tcPr>
            <w:tcW w:w="1937" w:type="pct"/>
            <w:tcBorders>
              <w:top w:val="single" w:sz="4" w:space="0" w:color="auto"/>
              <w:left w:val="single" w:sz="4" w:space="0" w:color="auto"/>
              <w:bottom w:val="single" w:sz="4" w:space="0" w:color="auto"/>
              <w:right w:val="single" w:sz="4" w:space="0" w:color="auto"/>
            </w:tcBorders>
            <w:hideMark/>
          </w:tcPr>
          <w:p w14:paraId="678F2907" w14:textId="77777777" w:rsidR="0053008A" w:rsidRDefault="0053008A">
            <w:pPr>
              <w:keepNext/>
              <w:keepLines/>
              <w:spacing w:after="0"/>
              <w:jc w:val="both"/>
              <w:rPr>
                <w:rFonts w:eastAsiaTheme="minorEastAsia"/>
                <w:lang w:eastAsia="zh-CN"/>
              </w:rPr>
            </w:pPr>
            <w:r>
              <w:rPr>
                <w:lang w:eastAsia="zh-CN"/>
              </w:rPr>
              <w:t>Carrier Frequency</w:t>
            </w:r>
          </w:p>
        </w:tc>
        <w:tc>
          <w:tcPr>
            <w:tcW w:w="2345" w:type="pct"/>
            <w:tcBorders>
              <w:top w:val="single" w:sz="4" w:space="0" w:color="auto"/>
              <w:left w:val="single" w:sz="4" w:space="0" w:color="auto"/>
              <w:bottom w:val="single" w:sz="4" w:space="0" w:color="auto"/>
              <w:right w:val="single" w:sz="4" w:space="0" w:color="auto"/>
            </w:tcBorders>
            <w:hideMark/>
          </w:tcPr>
          <w:p w14:paraId="7A25CE4D" w14:textId="77777777" w:rsidR="0053008A" w:rsidRDefault="0053008A">
            <w:pPr>
              <w:keepNext/>
              <w:keepLines/>
              <w:spacing w:after="0"/>
              <w:jc w:val="both"/>
              <w:rPr>
                <w:lang w:eastAsia="zh-CN"/>
              </w:rPr>
            </w:pPr>
            <w:r>
              <w:rPr>
                <w:lang w:eastAsia="zh-CN"/>
              </w:rPr>
              <w:t xml:space="preserve">30 GHz </w:t>
            </w:r>
          </w:p>
        </w:tc>
      </w:tr>
      <w:tr w:rsidR="0053008A" w14:paraId="5D31B85C" w14:textId="77777777" w:rsidTr="0053008A">
        <w:trPr>
          <w:cantSplit/>
          <w:trHeight w:val="208"/>
          <w:jc w:val="center"/>
        </w:trPr>
        <w:tc>
          <w:tcPr>
            <w:tcW w:w="0" w:type="auto"/>
            <w:vMerge/>
            <w:tcBorders>
              <w:top w:val="single" w:sz="4" w:space="0" w:color="auto"/>
              <w:left w:val="single" w:sz="4" w:space="0" w:color="auto"/>
              <w:bottom w:val="nil"/>
              <w:right w:val="single" w:sz="4" w:space="0" w:color="auto"/>
            </w:tcBorders>
            <w:vAlign w:val="center"/>
            <w:hideMark/>
          </w:tcPr>
          <w:p w14:paraId="1980B8A2" w14:textId="77777777" w:rsidR="0053008A" w:rsidRDefault="0053008A">
            <w:pPr>
              <w:spacing w:after="0"/>
              <w:rPr>
                <w:lang w:eastAsia="zh-CN"/>
              </w:rPr>
            </w:pPr>
          </w:p>
        </w:tc>
        <w:tc>
          <w:tcPr>
            <w:tcW w:w="1937" w:type="pct"/>
            <w:tcBorders>
              <w:top w:val="single" w:sz="4" w:space="0" w:color="auto"/>
              <w:left w:val="single" w:sz="4" w:space="0" w:color="auto"/>
              <w:bottom w:val="single" w:sz="4" w:space="0" w:color="auto"/>
              <w:right w:val="single" w:sz="4" w:space="0" w:color="auto"/>
            </w:tcBorders>
            <w:hideMark/>
          </w:tcPr>
          <w:p w14:paraId="7A37DC4A" w14:textId="77777777" w:rsidR="0053008A" w:rsidRDefault="0053008A">
            <w:pPr>
              <w:keepNext/>
              <w:keepLines/>
              <w:spacing w:after="0"/>
              <w:jc w:val="both"/>
              <w:rPr>
                <w:rFonts w:eastAsiaTheme="minorEastAsia"/>
                <w:lang w:eastAsia="zh-CN"/>
              </w:rPr>
            </w:pPr>
            <w:r>
              <w:rPr>
                <w:lang w:eastAsia="zh-CN"/>
              </w:rPr>
              <w:t>Channel BW</w:t>
            </w:r>
          </w:p>
        </w:tc>
        <w:tc>
          <w:tcPr>
            <w:tcW w:w="2345" w:type="pct"/>
            <w:tcBorders>
              <w:top w:val="single" w:sz="4" w:space="0" w:color="auto"/>
              <w:left w:val="single" w:sz="4" w:space="0" w:color="auto"/>
              <w:bottom w:val="single" w:sz="4" w:space="0" w:color="auto"/>
              <w:right w:val="single" w:sz="4" w:space="0" w:color="auto"/>
            </w:tcBorders>
            <w:hideMark/>
          </w:tcPr>
          <w:p w14:paraId="4C0B00FD" w14:textId="77777777" w:rsidR="0053008A" w:rsidRDefault="0053008A">
            <w:pPr>
              <w:keepNext/>
              <w:keepLines/>
              <w:spacing w:after="0"/>
              <w:jc w:val="both"/>
              <w:rPr>
                <w:lang w:eastAsia="zh-CN"/>
              </w:rPr>
            </w:pPr>
            <w:r>
              <w:rPr>
                <w:lang w:eastAsia="zh-CN"/>
              </w:rPr>
              <w:t>200 MHz</w:t>
            </w:r>
          </w:p>
        </w:tc>
      </w:tr>
      <w:tr w:rsidR="0053008A" w14:paraId="24377E5D" w14:textId="77777777" w:rsidTr="0053008A">
        <w:trPr>
          <w:cantSplit/>
          <w:trHeight w:val="208"/>
          <w:jc w:val="center"/>
        </w:trPr>
        <w:tc>
          <w:tcPr>
            <w:tcW w:w="0" w:type="auto"/>
            <w:vMerge/>
            <w:tcBorders>
              <w:top w:val="single" w:sz="4" w:space="0" w:color="auto"/>
              <w:left w:val="single" w:sz="4" w:space="0" w:color="auto"/>
              <w:bottom w:val="nil"/>
              <w:right w:val="single" w:sz="4" w:space="0" w:color="auto"/>
            </w:tcBorders>
            <w:vAlign w:val="center"/>
            <w:hideMark/>
          </w:tcPr>
          <w:p w14:paraId="577A8214" w14:textId="77777777" w:rsidR="0053008A" w:rsidRDefault="0053008A">
            <w:pPr>
              <w:spacing w:after="0"/>
              <w:rPr>
                <w:lang w:eastAsia="zh-CN"/>
              </w:rPr>
            </w:pPr>
          </w:p>
        </w:tc>
        <w:tc>
          <w:tcPr>
            <w:tcW w:w="1937" w:type="pct"/>
            <w:tcBorders>
              <w:top w:val="single" w:sz="4" w:space="0" w:color="auto"/>
              <w:left w:val="single" w:sz="4" w:space="0" w:color="auto"/>
              <w:bottom w:val="single" w:sz="4" w:space="0" w:color="auto"/>
              <w:right w:val="single" w:sz="4" w:space="0" w:color="auto"/>
            </w:tcBorders>
            <w:hideMark/>
          </w:tcPr>
          <w:p w14:paraId="11DD1F3F" w14:textId="77777777" w:rsidR="0053008A" w:rsidRDefault="0053008A">
            <w:pPr>
              <w:keepNext/>
              <w:keepLines/>
              <w:spacing w:after="0"/>
              <w:jc w:val="both"/>
              <w:rPr>
                <w:lang w:eastAsia="zh-CN"/>
              </w:rPr>
            </w:pPr>
            <w:r>
              <w:rPr>
                <w:lang w:eastAsia="zh-CN"/>
              </w:rPr>
              <w:t>Number of active UEs</w:t>
            </w:r>
          </w:p>
        </w:tc>
        <w:tc>
          <w:tcPr>
            <w:tcW w:w="2345" w:type="pct"/>
            <w:tcBorders>
              <w:top w:val="single" w:sz="4" w:space="0" w:color="auto"/>
              <w:left w:val="single" w:sz="4" w:space="0" w:color="auto"/>
              <w:bottom w:val="single" w:sz="4" w:space="0" w:color="auto"/>
              <w:right w:val="single" w:sz="4" w:space="0" w:color="auto"/>
            </w:tcBorders>
            <w:hideMark/>
          </w:tcPr>
          <w:p w14:paraId="6B046F87" w14:textId="77777777" w:rsidR="0053008A" w:rsidRDefault="0053008A">
            <w:pPr>
              <w:keepNext/>
              <w:keepLines/>
              <w:spacing w:after="0"/>
              <w:jc w:val="both"/>
              <w:rPr>
                <w:lang w:eastAsia="zh-CN"/>
              </w:rPr>
            </w:pPr>
            <w:r>
              <w:rPr>
                <w:lang w:eastAsia="zh-CN"/>
              </w:rPr>
              <w:t>1</w:t>
            </w:r>
          </w:p>
        </w:tc>
      </w:tr>
      <w:tr w:rsidR="0053008A" w14:paraId="616A7ED9" w14:textId="77777777" w:rsidTr="0053008A">
        <w:trPr>
          <w:cantSplit/>
          <w:trHeight w:val="208"/>
          <w:jc w:val="center"/>
        </w:trPr>
        <w:tc>
          <w:tcPr>
            <w:tcW w:w="0" w:type="auto"/>
            <w:tcBorders>
              <w:top w:val="nil"/>
              <w:left w:val="single" w:sz="4" w:space="0" w:color="auto"/>
              <w:bottom w:val="single" w:sz="4" w:space="0" w:color="auto"/>
              <w:right w:val="single" w:sz="4" w:space="0" w:color="auto"/>
            </w:tcBorders>
            <w:vAlign w:val="center"/>
          </w:tcPr>
          <w:p w14:paraId="7FF7740C" w14:textId="77777777" w:rsidR="0053008A" w:rsidRDefault="0053008A">
            <w:pPr>
              <w:spacing w:after="0"/>
              <w:jc w:val="both"/>
              <w:rPr>
                <w:lang w:eastAsia="zh-CN"/>
              </w:rPr>
            </w:pPr>
          </w:p>
        </w:tc>
        <w:tc>
          <w:tcPr>
            <w:tcW w:w="1937" w:type="pct"/>
            <w:tcBorders>
              <w:top w:val="single" w:sz="4" w:space="0" w:color="auto"/>
              <w:left w:val="single" w:sz="4" w:space="0" w:color="auto"/>
              <w:bottom w:val="single" w:sz="4" w:space="0" w:color="auto"/>
              <w:right w:val="single" w:sz="4" w:space="0" w:color="auto"/>
            </w:tcBorders>
            <w:hideMark/>
          </w:tcPr>
          <w:p w14:paraId="532BEE63" w14:textId="77777777" w:rsidR="0053008A" w:rsidRDefault="0053008A">
            <w:pPr>
              <w:keepNext/>
              <w:keepLines/>
              <w:spacing w:after="0"/>
              <w:jc w:val="both"/>
              <w:rPr>
                <w:lang w:eastAsia="zh-CN"/>
              </w:rPr>
            </w:pPr>
            <w:r>
              <w:rPr>
                <w:lang w:eastAsia="zh-CN"/>
              </w:rPr>
              <w:t>Channel model</w:t>
            </w:r>
          </w:p>
        </w:tc>
        <w:tc>
          <w:tcPr>
            <w:tcW w:w="2345" w:type="pct"/>
            <w:tcBorders>
              <w:top w:val="single" w:sz="4" w:space="0" w:color="auto"/>
              <w:left w:val="single" w:sz="4" w:space="0" w:color="auto"/>
              <w:bottom w:val="single" w:sz="4" w:space="0" w:color="auto"/>
              <w:right w:val="single" w:sz="4" w:space="0" w:color="auto"/>
            </w:tcBorders>
            <w:vAlign w:val="center"/>
            <w:hideMark/>
          </w:tcPr>
          <w:p w14:paraId="576539E2" w14:textId="77777777" w:rsidR="0053008A" w:rsidRDefault="0053008A">
            <w:pPr>
              <w:keepNext/>
              <w:keepLines/>
              <w:spacing w:after="0"/>
              <w:jc w:val="both"/>
              <w:rPr>
                <w:lang w:eastAsia="zh-CN"/>
              </w:rPr>
            </w:pPr>
            <w:proofErr w:type="spellStart"/>
            <w:r>
              <w:rPr>
                <w:kern w:val="24"/>
                <w:lang w:eastAsia="ja-JP"/>
              </w:rPr>
              <w:t>UMa</w:t>
            </w:r>
            <w:proofErr w:type="spellEnd"/>
          </w:p>
        </w:tc>
      </w:tr>
      <w:tr w:rsidR="0053008A" w14:paraId="58D547A4" w14:textId="77777777" w:rsidTr="0053008A">
        <w:trPr>
          <w:cantSplit/>
          <w:trHeight w:val="20"/>
          <w:jc w:val="center"/>
        </w:trPr>
        <w:tc>
          <w:tcPr>
            <w:tcW w:w="718" w:type="pct"/>
            <w:vMerge w:val="restart"/>
            <w:tcBorders>
              <w:top w:val="single" w:sz="4" w:space="0" w:color="auto"/>
              <w:left w:val="single" w:sz="4" w:space="0" w:color="auto"/>
              <w:bottom w:val="single" w:sz="4" w:space="0" w:color="auto"/>
              <w:right w:val="single" w:sz="4" w:space="0" w:color="auto"/>
            </w:tcBorders>
            <w:hideMark/>
          </w:tcPr>
          <w:p w14:paraId="4D912C50" w14:textId="77777777" w:rsidR="0053008A" w:rsidRDefault="0053008A">
            <w:pPr>
              <w:keepNext/>
              <w:keepLines/>
              <w:spacing w:after="0"/>
              <w:jc w:val="both"/>
              <w:rPr>
                <w:rFonts w:eastAsiaTheme="minorEastAsia"/>
                <w:lang w:eastAsia="zh-CN"/>
              </w:rPr>
            </w:pPr>
            <w:r>
              <w:rPr>
                <w:rFonts w:eastAsiaTheme="minorEastAsia"/>
                <w:lang w:eastAsia="zh-CN"/>
              </w:rPr>
              <w:t>BS</w:t>
            </w:r>
          </w:p>
        </w:tc>
        <w:tc>
          <w:tcPr>
            <w:tcW w:w="1937" w:type="pct"/>
            <w:tcBorders>
              <w:top w:val="single" w:sz="4" w:space="0" w:color="auto"/>
              <w:left w:val="single" w:sz="4" w:space="0" w:color="auto"/>
              <w:bottom w:val="single" w:sz="4" w:space="0" w:color="auto"/>
              <w:right w:val="single" w:sz="4" w:space="0" w:color="auto"/>
            </w:tcBorders>
            <w:hideMark/>
          </w:tcPr>
          <w:p w14:paraId="555DDEF7" w14:textId="77777777" w:rsidR="0053008A" w:rsidRDefault="0053008A">
            <w:pPr>
              <w:keepNext/>
              <w:keepLines/>
              <w:spacing w:after="0"/>
              <w:jc w:val="both"/>
              <w:rPr>
                <w:lang w:eastAsia="zh-CN"/>
              </w:rPr>
            </w:pPr>
            <w:r>
              <w:rPr>
                <w:lang w:eastAsia="ja-JP"/>
              </w:rPr>
              <w:t>(M</w:t>
            </w:r>
            <w:r>
              <w:rPr>
                <w:vertAlign w:val="subscript"/>
                <w:lang w:eastAsia="ja-JP"/>
              </w:rPr>
              <w:t>g</w:t>
            </w:r>
            <w:r>
              <w:rPr>
                <w:lang w:eastAsia="ja-JP"/>
              </w:rPr>
              <w:t>, N</w:t>
            </w:r>
            <w:r>
              <w:rPr>
                <w:vertAlign w:val="subscript"/>
                <w:lang w:eastAsia="ja-JP"/>
              </w:rPr>
              <w:t>g</w:t>
            </w:r>
            <w:r>
              <w:rPr>
                <w:lang w:eastAsia="ja-JP"/>
              </w:rPr>
              <w:t xml:space="preserve">, M, N, P) </w:t>
            </w:r>
          </w:p>
        </w:tc>
        <w:tc>
          <w:tcPr>
            <w:tcW w:w="2345" w:type="pct"/>
            <w:tcBorders>
              <w:top w:val="single" w:sz="4" w:space="0" w:color="auto"/>
              <w:left w:val="single" w:sz="4" w:space="0" w:color="auto"/>
              <w:bottom w:val="single" w:sz="4" w:space="0" w:color="auto"/>
              <w:right w:val="single" w:sz="4" w:space="0" w:color="auto"/>
            </w:tcBorders>
            <w:hideMark/>
          </w:tcPr>
          <w:p w14:paraId="0D3F84C6" w14:textId="77777777" w:rsidR="0053008A" w:rsidRDefault="0053008A">
            <w:pPr>
              <w:keepNext/>
              <w:keepLines/>
              <w:spacing w:after="0"/>
              <w:jc w:val="both"/>
              <w:rPr>
                <w:highlight w:val="green"/>
                <w:lang w:eastAsia="zh-CN"/>
              </w:rPr>
            </w:pPr>
            <w:r>
              <w:rPr>
                <w:lang w:eastAsia="zh-CN"/>
              </w:rPr>
              <w:t>(1,1,8,16,2)</w:t>
            </w:r>
          </w:p>
        </w:tc>
      </w:tr>
      <w:tr w:rsidR="0053008A" w14:paraId="4B6829AC" w14:textId="77777777" w:rsidTr="0053008A">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2A42C3" w14:textId="77777777" w:rsidR="0053008A" w:rsidRDefault="0053008A">
            <w:pPr>
              <w:spacing w:after="0"/>
              <w:rPr>
                <w:rFonts w:eastAsiaTheme="minorEastAsia"/>
                <w:lang w:eastAsia="zh-CN"/>
              </w:rPr>
            </w:pPr>
          </w:p>
        </w:tc>
        <w:tc>
          <w:tcPr>
            <w:tcW w:w="1937" w:type="pct"/>
            <w:tcBorders>
              <w:top w:val="single" w:sz="4" w:space="0" w:color="auto"/>
              <w:left w:val="single" w:sz="4" w:space="0" w:color="auto"/>
              <w:bottom w:val="single" w:sz="4" w:space="0" w:color="auto"/>
              <w:right w:val="single" w:sz="4" w:space="0" w:color="auto"/>
            </w:tcBorders>
            <w:hideMark/>
          </w:tcPr>
          <w:p w14:paraId="354FE0B2" w14:textId="77777777" w:rsidR="0053008A" w:rsidRDefault="0053008A">
            <w:pPr>
              <w:keepNext/>
              <w:keepLines/>
              <w:spacing w:after="0"/>
              <w:jc w:val="both"/>
              <w:rPr>
                <w:lang w:eastAsia="ja-JP"/>
              </w:rPr>
            </w:pPr>
            <w:r>
              <w:rPr>
                <w:rFonts w:ascii="Cambria Math" w:hAnsi="Cambria Math"/>
                <w:i/>
                <w:iCs/>
                <w:sz w:val="18"/>
                <w:szCs w:val="18"/>
                <w:lang w:eastAsia="zh-CN"/>
              </w:rPr>
              <w:t>A</w:t>
            </w:r>
            <w:r>
              <w:rPr>
                <w:rFonts w:ascii="Cambria Math" w:hAnsi="Cambria Math"/>
                <w:i/>
                <w:iCs/>
                <w:sz w:val="18"/>
                <w:szCs w:val="18"/>
                <w:vertAlign w:val="subscript"/>
                <w:lang w:eastAsia="zh-CN"/>
              </w:rPr>
              <w:t>m</w:t>
            </w:r>
            <w:r>
              <w:rPr>
                <w:rFonts w:ascii="Arial" w:hAnsi="Arial"/>
                <w:sz w:val="18"/>
                <w:szCs w:val="18"/>
                <w:lang w:eastAsia="zh-CN"/>
              </w:rPr>
              <w:t xml:space="preserve"> (dB)</w:t>
            </w:r>
          </w:p>
        </w:tc>
        <w:tc>
          <w:tcPr>
            <w:tcW w:w="2345" w:type="pct"/>
            <w:tcBorders>
              <w:top w:val="single" w:sz="4" w:space="0" w:color="auto"/>
              <w:left w:val="single" w:sz="4" w:space="0" w:color="auto"/>
              <w:bottom w:val="single" w:sz="4" w:space="0" w:color="auto"/>
              <w:right w:val="single" w:sz="4" w:space="0" w:color="auto"/>
            </w:tcBorders>
            <w:hideMark/>
          </w:tcPr>
          <w:p w14:paraId="546BECCC" w14:textId="77777777" w:rsidR="0053008A" w:rsidRDefault="0053008A">
            <w:pPr>
              <w:keepNext/>
              <w:keepLines/>
              <w:spacing w:after="0"/>
              <w:jc w:val="both"/>
              <w:rPr>
                <w:lang w:eastAsia="zh-CN"/>
              </w:rPr>
            </w:pPr>
            <w:r>
              <w:rPr>
                <w:rFonts w:ascii="Arial" w:hAnsi="Arial"/>
                <w:sz w:val="18"/>
                <w:szCs w:val="18"/>
                <w:lang w:eastAsia="zh-CN"/>
              </w:rPr>
              <w:t>30</w:t>
            </w:r>
          </w:p>
        </w:tc>
      </w:tr>
      <w:tr w:rsidR="0053008A" w14:paraId="70C30A92" w14:textId="77777777" w:rsidTr="0053008A">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383F9" w14:textId="77777777" w:rsidR="0053008A" w:rsidRDefault="0053008A">
            <w:pPr>
              <w:spacing w:after="0"/>
              <w:rPr>
                <w:rFonts w:eastAsiaTheme="minorEastAsia"/>
                <w:lang w:eastAsia="zh-CN"/>
              </w:rPr>
            </w:pPr>
          </w:p>
        </w:tc>
        <w:tc>
          <w:tcPr>
            <w:tcW w:w="1937" w:type="pct"/>
            <w:tcBorders>
              <w:top w:val="single" w:sz="4" w:space="0" w:color="auto"/>
              <w:left w:val="single" w:sz="4" w:space="0" w:color="auto"/>
              <w:bottom w:val="single" w:sz="4" w:space="0" w:color="auto"/>
              <w:right w:val="single" w:sz="4" w:space="0" w:color="auto"/>
            </w:tcBorders>
            <w:hideMark/>
          </w:tcPr>
          <w:p w14:paraId="65BAD526" w14:textId="77777777" w:rsidR="0053008A" w:rsidRDefault="0053008A">
            <w:pPr>
              <w:keepNext/>
              <w:keepLines/>
              <w:spacing w:after="0"/>
              <w:jc w:val="both"/>
              <w:rPr>
                <w:lang w:eastAsia="ja-JP"/>
              </w:rPr>
            </w:pPr>
            <w:proofErr w:type="spellStart"/>
            <w:r>
              <w:rPr>
                <w:rFonts w:ascii="Cambria Math" w:hAnsi="Cambria Math"/>
                <w:i/>
                <w:iCs/>
                <w:sz w:val="18"/>
                <w:lang w:eastAsia="x-none"/>
              </w:rPr>
              <w:t>SLA</w:t>
            </w:r>
            <w:r>
              <w:rPr>
                <w:rFonts w:ascii="Cambria Math" w:hAnsi="Cambria Math"/>
                <w:i/>
                <w:iCs/>
                <w:sz w:val="18"/>
                <w:vertAlign w:val="subscript"/>
                <w:lang w:eastAsia="x-none"/>
              </w:rPr>
              <w:t>v</w:t>
            </w:r>
            <w:proofErr w:type="spellEnd"/>
            <w:r>
              <w:rPr>
                <w:rFonts w:ascii="Arial" w:hAnsi="Arial"/>
                <w:sz w:val="18"/>
                <w:lang w:eastAsia="x-none"/>
              </w:rPr>
              <w:t xml:space="preserve"> (dB)</w:t>
            </w:r>
          </w:p>
        </w:tc>
        <w:tc>
          <w:tcPr>
            <w:tcW w:w="2345" w:type="pct"/>
            <w:tcBorders>
              <w:top w:val="single" w:sz="4" w:space="0" w:color="auto"/>
              <w:left w:val="single" w:sz="4" w:space="0" w:color="auto"/>
              <w:bottom w:val="single" w:sz="4" w:space="0" w:color="auto"/>
              <w:right w:val="single" w:sz="4" w:space="0" w:color="auto"/>
            </w:tcBorders>
            <w:hideMark/>
          </w:tcPr>
          <w:p w14:paraId="4B901002" w14:textId="77777777" w:rsidR="0053008A" w:rsidRDefault="0053008A">
            <w:pPr>
              <w:keepNext/>
              <w:keepLines/>
              <w:spacing w:after="0"/>
              <w:jc w:val="both"/>
              <w:rPr>
                <w:lang w:eastAsia="zh-CN"/>
              </w:rPr>
            </w:pPr>
            <w:r>
              <w:rPr>
                <w:rFonts w:ascii="Arial" w:hAnsi="Arial"/>
                <w:sz w:val="18"/>
                <w:lang w:eastAsia="x-none"/>
              </w:rPr>
              <w:t>30</w:t>
            </w:r>
          </w:p>
        </w:tc>
      </w:tr>
      <w:tr w:rsidR="0053008A" w14:paraId="2B5AFB7E" w14:textId="77777777" w:rsidTr="0053008A">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7967D2" w14:textId="77777777" w:rsidR="0053008A" w:rsidRDefault="0053008A">
            <w:pPr>
              <w:spacing w:after="0"/>
              <w:rPr>
                <w:rFonts w:eastAsiaTheme="minorEastAsia"/>
                <w:lang w:eastAsia="zh-CN"/>
              </w:rPr>
            </w:pPr>
          </w:p>
        </w:tc>
        <w:tc>
          <w:tcPr>
            <w:tcW w:w="1937" w:type="pct"/>
            <w:tcBorders>
              <w:top w:val="single" w:sz="4" w:space="0" w:color="auto"/>
              <w:left w:val="single" w:sz="4" w:space="0" w:color="auto"/>
              <w:bottom w:val="single" w:sz="4" w:space="0" w:color="auto"/>
              <w:right w:val="single" w:sz="4" w:space="0" w:color="auto"/>
            </w:tcBorders>
            <w:hideMark/>
          </w:tcPr>
          <w:p w14:paraId="1D90A29B" w14:textId="77777777" w:rsidR="0053008A" w:rsidRDefault="0053008A">
            <w:pPr>
              <w:keepNext/>
              <w:keepLines/>
              <w:spacing w:after="0"/>
              <w:jc w:val="both"/>
              <w:rPr>
                <w:lang w:eastAsia="ja-JP"/>
              </w:rPr>
            </w:pPr>
            <w:r>
              <w:rPr>
                <w:rFonts w:ascii="Symbol" w:hAnsi="Symbol"/>
                <w:i/>
                <w:iCs/>
                <w:sz w:val="18"/>
                <w:lang w:eastAsia="x-none"/>
              </w:rPr>
              <w:t>j</w:t>
            </w:r>
            <w:r>
              <w:rPr>
                <w:rFonts w:ascii="Arial" w:hAnsi="Arial"/>
                <w:i/>
                <w:iCs/>
                <w:sz w:val="18"/>
                <w:vertAlign w:val="subscript"/>
                <w:lang w:eastAsia="x-none"/>
              </w:rPr>
              <w:t>3dB</w:t>
            </w:r>
            <w:r>
              <w:rPr>
                <w:rFonts w:ascii="Arial" w:hAnsi="Arial"/>
                <w:sz w:val="18"/>
                <w:lang w:eastAsia="x-none"/>
              </w:rPr>
              <w:t xml:space="preserve"> (Deg.)</w:t>
            </w:r>
          </w:p>
        </w:tc>
        <w:tc>
          <w:tcPr>
            <w:tcW w:w="2345" w:type="pct"/>
            <w:tcBorders>
              <w:top w:val="single" w:sz="4" w:space="0" w:color="auto"/>
              <w:left w:val="single" w:sz="4" w:space="0" w:color="auto"/>
              <w:bottom w:val="single" w:sz="4" w:space="0" w:color="auto"/>
              <w:right w:val="single" w:sz="4" w:space="0" w:color="auto"/>
            </w:tcBorders>
            <w:hideMark/>
          </w:tcPr>
          <w:p w14:paraId="50BADA71" w14:textId="77777777" w:rsidR="0053008A" w:rsidRDefault="0053008A">
            <w:pPr>
              <w:keepNext/>
              <w:keepLines/>
              <w:spacing w:after="0"/>
              <w:jc w:val="both"/>
              <w:rPr>
                <w:lang w:eastAsia="zh-CN"/>
              </w:rPr>
            </w:pPr>
            <w:r>
              <w:rPr>
                <w:rFonts w:ascii="Arial" w:hAnsi="Arial"/>
                <w:sz w:val="18"/>
                <w:lang w:eastAsia="x-none"/>
              </w:rPr>
              <w:t>90</w:t>
            </w:r>
          </w:p>
        </w:tc>
      </w:tr>
      <w:tr w:rsidR="0053008A" w14:paraId="041399CB" w14:textId="77777777" w:rsidTr="0053008A">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6ECD77" w14:textId="77777777" w:rsidR="0053008A" w:rsidRDefault="0053008A">
            <w:pPr>
              <w:spacing w:after="0"/>
              <w:rPr>
                <w:rFonts w:eastAsiaTheme="minorEastAsia"/>
                <w:lang w:eastAsia="zh-CN"/>
              </w:rPr>
            </w:pPr>
          </w:p>
        </w:tc>
        <w:tc>
          <w:tcPr>
            <w:tcW w:w="1937" w:type="pct"/>
            <w:tcBorders>
              <w:top w:val="single" w:sz="4" w:space="0" w:color="auto"/>
              <w:left w:val="single" w:sz="4" w:space="0" w:color="auto"/>
              <w:bottom w:val="single" w:sz="4" w:space="0" w:color="auto"/>
              <w:right w:val="single" w:sz="4" w:space="0" w:color="auto"/>
            </w:tcBorders>
            <w:hideMark/>
          </w:tcPr>
          <w:p w14:paraId="21CD2D04" w14:textId="77777777" w:rsidR="0053008A" w:rsidRDefault="0053008A">
            <w:pPr>
              <w:keepNext/>
              <w:keepLines/>
              <w:spacing w:after="0"/>
              <w:jc w:val="both"/>
              <w:rPr>
                <w:lang w:eastAsia="ja-JP"/>
              </w:rPr>
            </w:pPr>
            <w:r>
              <w:rPr>
                <w:rFonts w:ascii="Symbol" w:hAnsi="Symbol"/>
                <w:i/>
                <w:iCs/>
                <w:sz w:val="18"/>
                <w:lang w:eastAsia="x-none"/>
              </w:rPr>
              <w:t>q</w:t>
            </w:r>
            <w:r>
              <w:rPr>
                <w:rFonts w:ascii="Arial" w:hAnsi="Arial"/>
                <w:i/>
                <w:iCs/>
                <w:sz w:val="18"/>
                <w:vertAlign w:val="subscript"/>
                <w:lang w:eastAsia="x-none"/>
              </w:rPr>
              <w:t>3dB</w:t>
            </w:r>
            <w:r>
              <w:rPr>
                <w:rFonts w:ascii="Arial" w:hAnsi="Arial"/>
                <w:sz w:val="18"/>
                <w:lang w:eastAsia="x-none"/>
              </w:rPr>
              <w:t xml:space="preserve"> (Deg.)</w:t>
            </w:r>
          </w:p>
        </w:tc>
        <w:tc>
          <w:tcPr>
            <w:tcW w:w="2345" w:type="pct"/>
            <w:tcBorders>
              <w:top w:val="single" w:sz="4" w:space="0" w:color="auto"/>
              <w:left w:val="single" w:sz="4" w:space="0" w:color="auto"/>
              <w:bottom w:val="single" w:sz="4" w:space="0" w:color="auto"/>
              <w:right w:val="single" w:sz="4" w:space="0" w:color="auto"/>
            </w:tcBorders>
            <w:hideMark/>
          </w:tcPr>
          <w:p w14:paraId="5744C3AD" w14:textId="77777777" w:rsidR="0053008A" w:rsidRDefault="0053008A">
            <w:pPr>
              <w:keepNext/>
              <w:keepLines/>
              <w:spacing w:after="0"/>
              <w:jc w:val="both"/>
              <w:rPr>
                <w:lang w:eastAsia="zh-CN"/>
              </w:rPr>
            </w:pPr>
            <w:r>
              <w:rPr>
                <w:rFonts w:ascii="Arial" w:hAnsi="Arial"/>
                <w:sz w:val="18"/>
                <w:lang w:eastAsia="x-none"/>
              </w:rPr>
              <w:t>65</w:t>
            </w:r>
          </w:p>
        </w:tc>
      </w:tr>
      <w:tr w:rsidR="0053008A" w14:paraId="0E20FC12" w14:textId="77777777" w:rsidTr="0053008A">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FFC155" w14:textId="77777777" w:rsidR="0053008A" w:rsidRDefault="0053008A">
            <w:pPr>
              <w:spacing w:after="0"/>
              <w:rPr>
                <w:rFonts w:eastAsiaTheme="minorEastAsia"/>
                <w:lang w:eastAsia="zh-CN"/>
              </w:rPr>
            </w:pPr>
          </w:p>
        </w:tc>
        <w:tc>
          <w:tcPr>
            <w:tcW w:w="1937" w:type="pct"/>
            <w:tcBorders>
              <w:top w:val="single" w:sz="4" w:space="0" w:color="auto"/>
              <w:left w:val="single" w:sz="4" w:space="0" w:color="auto"/>
              <w:bottom w:val="single" w:sz="4" w:space="0" w:color="auto"/>
              <w:right w:val="single" w:sz="4" w:space="0" w:color="auto"/>
            </w:tcBorders>
            <w:hideMark/>
          </w:tcPr>
          <w:p w14:paraId="34A8C9BF" w14:textId="77777777" w:rsidR="0053008A" w:rsidRDefault="0053008A">
            <w:pPr>
              <w:keepNext/>
              <w:keepLines/>
              <w:spacing w:after="0"/>
              <w:jc w:val="both"/>
              <w:rPr>
                <w:lang w:eastAsia="zh-CN"/>
              </w:rPr>
            </w:pPr>
            <w:r>
              <w:rPr>
                <w:rFonts w:eastAsiaTheme="minorEastAsia"/>
                <w:lang w:eastAsia="zh-CN"/>
              </w:rPr>
              <w:t>A</w:t>
            </w:r>
            <w:r>
              <w:rPr>
                <w:lang w:eastAsia="zh-CN"/>
              </w:rPr>
              <w:t>ntenna element</w:t>
            </w:r>
            <w:r>
              <w:rPr>
                <w:rFonts w:eastAsiaTheme="minorEastAsia"/>
                <w:lang w:eastAsia="zh-CN"/>
              </w:rPr>
              <w:t xml:space="preserve"> gain </w:t>
            </w:r>
          </w:p>
        </w:tc>
        <w:tc>
          <w:tcPr>
            <w:tcW w:w="2345" w:type="pct"/>
            <w:tcBorders>
              <w:top w:val="single" w:sz="4" w:space="0" w:color="auto"/>
              <w:left w:val="single" w:sz="4" w:space="0" w:color="auto"/>
              <w:bottom w:val="single" w:sz="4" w:space="0" w:color="auto"/>
              <w:right w:val="single" w:sz="4" w:space="0" w:color="auto"/>
            </w:tcBorders>
            <w:hideMark/>
          </w:tcPr>
          <w:p w14:paraId="4A508592" w14:textId="77777777" w:rsidR="0053008A" w:rsidRDefault="0053008A">
            <w:pPr>
              <w:keepNext/>
              <w:keepLines/>
              <w:spacing w:after="0"/>
              <w:jc w:val="both"/>
              <w:rPr>
                <w:lang w:eastAsia="ja-JP"/>
              </w:rPr>
            </w:pPr>
            <w:r>
              <w:rPr>
                <w:lang w:eastAsia="ja-JP"/>
              </w:rPr>
              <w:t xml:space="preserve">8 </w:t>
            </w:r>
            <w:proofErr w:type="spellStart"/>
            <w:r>
              <w:rPr>
                <w:lang w:eastAsia="zh-CN"/>
              </w:rPr>
              <w:t>dBi</w:t>
            </w:r>
            <w:proofErr w:type="spellEnd"/>
          </w:p>
        </w:tc>
      </w:tr>
      <w:tr w:rsidR="0053008A" w14:paraId="03250589" w14:textId="77777777" w:rsidTr="0053008A">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7303B3" w14:textId="77777777" w:rsidR="0053008A" w:rsidRDefault="0053008A">
            <w:pPr>
              <w:spacing w:after="0"/>
              <w:rPr>
                <w:rFonts w:eastAsiaTheme="minorEastAsia"/>
                <w:lang w:eastAsia="zh-CN"/>
              </w:rPr>
            </w:pPr>
          </w:p>
        </w:tc>
        <w:tc>
          <w:tcPr>
            <w:tcW w:w="1937" w:type="pct"/>
            <w:tcBorders>
              <w:top w:val="single" w:sz="4" w:space="0" w:color="auto"/>
              <w:left w:val="single" w:sz="4" w:space="0" w:color="auto"/>
              <w:bottom w:val="single" w:sz="4" w:space="0" w:color="auto"/>
              <w:right w:val="single" w:sz="4" w:space="0" w:color="auto"/>
            </w:tcBorders>
            <w:hideMark/>
          </w:tcPr>
          <w:p w14:paraId="3161B69B" w14:textId="77777777" w:rsidR="0053008A" w:rsidRDefault="0053008A">
            <w:pPr>
              <w:keepNext/>
              <w:keepLines/>
              <w:spacing w:after="0"/>
              <w:jc w:val="both"/>
              <w:rPr>
                <w:rFonts w:eastAsiaTheme="minorEastAsia"/>
                <w:lang w:eastAsia="zh-CN"/>
              </w:rPr>
            </w:pPr>
            <w:r>
              <w:rPr>
                <w:lang w:eastAsia="zh-CN"/>
              </w:rPr>
              <w:t>Antenna element radiation pattern</w:t>
            </w:r>
          </w:p>
        </w:tc>
        <w:tc>
          <w:tcPr>
            <w:tcW w:w="2345" w:type="pct"/>
            <w:tcBorders>
              <w:top w:val="single" w:sz="4" w:space="0" w:color="auto"/>
              <w:left w:val="single" w:sz="4" w:space="0" w:color="auto"/>
              <w:bottom w:val="single" w:sz="4" w:space="0" w:color="auto"/>
              <w:right w:val="single" w:sz="4" w:space="0" w:color="auto"/>
            </w:tcBorders>
            <w:hideMark/>
          </w:tcPr>
          <w:p w14:paraId="0CA72437" w14:textId="77777777" w:rsidR="0053008A" w:rsidRDefault="0053008A">
            <w:pPr>
              <w:keepNext/>
              <w:keepLines/>
              <w:spacing w:after="0"/>
              <w:jc w:val="both"/>
              <w:rPr>
                <w:lang w:eastAsia="ko-KR"/>
              </w:rPr>
            </w:pPr>
            <w:r>
              <w:rPr>
                <w:lang w:eastAsia="ko-KR"/>
              </w:rPr>
              <w:t xml:space="preserve">Section </w:t>
            </w:r>
            <w:r>
              <w:rPr>
                <w:lang w:eastAsia="ja-JP"/>
              </w:rPr>
              <w:t>5.2.3 in [6] for legacy AAS model</w:t>
            </w:r>
          </w:p>
        </w:tc>
      </w:tr>
      <w:tr w:rsidR="0053008A" w14:paraId="01F325E3" w14:textId="77777777" w:rsidTr="0053008A">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520B0C" w14:textId="77777777" w:rsidR="0053008A" w:rsidRDefault="0053008A">
            <w:pPr>
              <w:spacing w:after="0"/>
              <w:rPr>
                <w:rFonts w:eastAsiaTheme="minorEastAsia"/>
                <w:lang w:eastAsia="zh-CN"/>
              </w:rPr>
            </w:pPr>
          </w:p>
        </w:tc>
        <w:tc>
          <w:tcPr>
            <w:tcW w:w="1937" w:type="pct"/>
            <w:tcBorders>
              <w:top w:val="single" w:sz="4" w:space="0" w:color="auto"/>
              <w:left w:val="single" w:sz="4" w:space="0" w:color="auto"/>
              <w:bottom w:val="single" w:sz="4" w:space="0" w:color="auto"/>
              <w:right w:val="single" w:sz="4" w:space="0" w:color="auto"/>
            </w:tcBorders>
            <w:hideMark/>
          </w:tcPr>
          <w:p w14:paraId="6C7EA0A1" w14:textId="77777777" w:rsidR="0053008A" w:rsidRDefault="0053008A">
            <w:pPr>
              <w:keepNext/>
              <w:keepLines/>
              <w:spacing w:after="0"/>
              <w:jc w:val="both"/>
              <w:rPr>
                <w:rFonts w:eastAsiaTheme="minorEastAsia"/>
                <w:lang w:eastAsia="zh-CN"/>
              </w:rPr>
            </w:pPr>
            <w:r>
              <w:rPr>
                <w:rFonts w:eastAsiaTheme="minorEastAsia"/>
                <w:lang w:eastAsia="zh-CN"/>
              </w:rPr>
              <w:t xml:space="preserve">Max Tx Power </w:t>
            </w:r>
          </w:p>
        </w:tc>
        <w:tc>
          <w:tcPr>
            <w:tcW w:w="2345" w:type="pct"/>
            <w:tcBorders>
              <w:top w:val="single" w:sz="4" w:space="0" w:color="auto"/>
              <w:left w:val="single" w:sz="4" w:space="0" w:color="auto"/>
              <w:bottom w:val="single" w:sz="4" w:space="0" w:color="auto"/>
              <w:right w:val="single" w:sz="4" w:space="0" w:color="auto"/>
            </w:tcBorders>
            <w:hideMark/>
          </w:tcPr>
          <w:p w14:paraId="50E52617" w14:textId="77777777" w:rsidR="0053008A" w:rsidRDefault="0053008A">
            <w:pPr>
              <w:keepNext/>
              <w:keepLines/>
              <w:spacing w:after="0"/>
              <w:jc w:val="both"/>
              <w:rPr>
                <w:rFonts w:eastAsiaTheme="minorEastAsia"/>
                <w:lang w:eastAsia="zh-CN"/>
              </w:rPr>
            </w:pPr>
            <w:r>
              <w:rPr>
                <w:rFonts w:eastAsiaTheme="minorEastAsia"/>
                <w:lang w:eastAsia="zh-CN"/>
              </w:rPr>
              <w:t xml:space="preserve">43 dBm </w:t>
            </w:r>
          </w:p>
        </w:tc>
      </w:tr>
      <w:tr w:rsidR="0053008A" w14:paraId="240C8561" w14:textId="77777777" w:rsidTr="0053008A">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012DA9" w14:textId="77777777" w:rsidR="0053008A" w:rsidRDefault="0053008A">
            <w:pPr>
              <w:spacing w:after="0"/>
              <w:rPr>
                <w:rFonts w:eastAsiaTheme="minorEastAsia"/>
                <w:lang w:eastAsia="zh-CN"/>
              </w:rPr>
            </w:pPr>
          </w:p>
        </w:tc>
        <w:tc>
          <w:tcPr>
            <w:tcW w:w="1937" w:type="pct"/>
            <w:tcBorders>
              <w:top w:val="single" w:sz="4" w:space="0" w:color="auto"/>
              <w:left w:val="single" w:sz="4" w:space="0" w:color="auto"/>
              <w:bottom w:val="single" w:sz="4" w:space="0" w:color="auto"/>
              <w:right w:val="single" w:sz="4" w:space="0" w:color="auto"/>
            </w:tcBorders>
            <w:hideMark/>
          </w:tcPr>
          <w:p w14:paraId="10418F15" w14:textId="77777777" w:rsidR="0053008A" w:rsidRDefault="0053008A">
            <w:pPr>
              <w:keepNext/>
              <w:keepLines/>
              <w:spacing w:after="0"/>
              <w:jc w:val="both"/>
              <w:rPr>
                <w:rFonts w:eastAsiaTheme="minorEastAsia"/>
                <w:lang w:eastAsia="zh-CN"/>
              </w:rPr>
            </w:pPr>
            <w:r>
              <w:rPr>
                <w:rFonts w:eastAsiaTheme="minorEastAsia"/>
                <w:lang w:eastAsia="zh-CN"/>
              </w:rPr>
              <w:t xml:space="preserve">Noise Figure </w:t>
            </w:r>
          </w:p>
        </w:tc>
        <w:tc>
          <w:tcPr>
            <w:tcW w:w="2345" w:type="pct"/>
            <w:tcBorders>
              <w:top w:val="single" w:sz="4" w:space="0" w:color="auto"/>
              <w:left w:val="single" w:sz="4" w:space="0" w:color="auto"/>
              <w:bottom w:val="single" w:sz="4" w:space="0" w:color="auto"/>
              <w:right w:val="single" w:sz="4" w:space="0" w:color="auto"/>
            </w:tcBorders>
            <w:hideMark/>
          </w:tcPr>
          <w:p w14:paraId="3E1AC536" w14:textId="77777777" w:rsidR="0053008A" w:rsidRDefault="0053008A">
            <w:pPr>
              <w:keepNext/>
              <w:keepLines/>
              <w:spacing w:after="0"/>
              <w:jc w:val="both"/>
              <w:rPr>
                <w:rFonts w:eastAsiaTheme="minorEastAsia"/>
                <w:lang w:eastAsia="zh-CN"/>
              </w:rPr>
            </w:pPr>
            <w:r>
              <w:rPr>
                <w:rFonts w:eastAsiaTheme="minorEastAsia"/>
                <w:lang w:eastAsia="zh-CN"/>
              </w:rPr>
              <w:t>11 dB</w:t>
            </w:r>
          </w:p>
        </w:tc>
      </w:tr>
      <w:tr w:rsidR="0053008A" w14:paraId="1AA8B29C" w14:textId="77777777" w:rsidTr="0053008A">
        <w:trPr>
          <w:cantSplit/>
          <w:trHeight w:val="20"/>
          <w:jc w:val="center"/>
        </w:trPr>
        <w:tc>
          <w:tcPr>
            <w:tcW w:w="718" w:type="pct"/>
            <w:vMerge w:val="restart"/>
            <w:tcBorders>
              <w:top w:val="single" w:sz="4" w:space="0" w:color="auto"/>
              <w:left w:val="single" w:sz="4" w:space="0" w:color="auto"/>
              <w:bottom w:val="nil"/>
              <w:right w:val="single" w:sz="4" w:space="0" w:color="auto"/>
            </w:tcBorders>
            <w:hideMark/>
          </w:tcPr>
          <w:p w14:paraId="0F65AF23" w14:textId="77777777" w:rsidR="0053008A" w:rsidRDefault="0053008A">
            <w:pPr>
              <w:keepNext/>
              <w:keepLines/>
              <w:spacing w:after="0"/>
              <w:jc w:val="both"/>
              <w:rPr>
                <w:rFonts w:eastAsiaTheme="minorEastAsia"/>
                <w:lang w:eastAsia="zh-CN"/>
              </w:rPr>
            </w:pPr>
            <w:r>
              <w:rPr>
                <w:rFonts w:eastAsiaTheme="minorEastAsia"/>
                <w:lang w:eastAsia="zh-CN"/>
              </w:rPr>
              <w:t>UE</w:t>
            </w:r>
          </w:p>
        </w:tc>
        <w:tc>
          <w:tcPr>
            <w:tcW w:w="1937" w:type="pct"/>
            <w:tcBorders>
              <w:top w:val="single" w:sz="4" w:space="0" w:color="auto"/>
              <w:left w:val="single" w:sz="4" w:space="0" w:color="auto"/>
              <w:bottom w:val="single" w:sz="4" w:space="0" w:color="auto"/>
              <w:right w:val="single" w:sz="4" w:space="0" w:color="auto"/>
            </w:tcBorders>
            <w:hideMark/>
          </w:tcPr>
          <w:p w14:paraId="4AFC7D79" w14:textId="77777777" w:rsidR="0053008A" w:rsidRDefault="0053008A">
            <w:pPr>
              <w:keepNext/>
              <w:keepLines/>
              <w:spacing w:after="0"/>
              <w:jc w:val="both"/>
              <w:rPr>
                <w:lang w:eastAsia="zh-CN"/>
              </w:rPr>
            </w:pPr>
            <w:r>
              <w:rPr>
                <w:lang w:eastAsia="ja-JP"/>
              </w:rPr>
              <w:t>(M</w:t>
            </w:r>
            <w:r>
              <w:rPr>
                <w:vertAlign w:val="subscript"/>
                <w:lang w:eastAsia="ja-JP"/>
              </w:rPr>
              <w:t>g</w:t>
            </w:r>
            <w:r>
              <w:rPr>
                <w:lang w:eastAsia="ja-JP"/>
              </w:rPr>
              <w:t>, N</w:t>
            </w:r>
            <w:r>
              <w:rPr>
                <w:vertAlign w:val="subscript"/>
                <w:lang w:eastAsia="ja-JP"/>
              </w:rPr>
              <w:t>g</w:t>
            </w:r>
            <w:r>
              <w:rPr>
                <w:lang w:eastAsia="ja-JP"/>
              </w:rPr>
              <w:t xml:space="preserve">, M, N, P) </w:t>
            </w:r>
          </w:p>
        </w:tc>
        <w:tc>
          <w:tcPr>
            <w:tcW w:w="2345" w:type="pct"/>
            <w:tcBorders>
              <w:top w:val="single" w:sz="4" w:space="0" w:color="auto"/>
              <w:left w:val="single" w:sz="4" w:space="0" w:color="auto"/>
              <w:bottom w:val="single" w:sz="4" w:space="0" w:color="auto"/>
              <w:right w:val="single" w:sz="4" w:space="0" w:color="auto"/>
            </w:tcBorders>
            <w:hideMark/>
          </w:tcPr>
          <w:p w14:paraId="536667CB" w14:textId="77777777" w:rsidR="0053008A" w:rsidRDefault="0053008A">
            <w:pPr>
              <w:keepNext/>
              <w:keepLines/>
              <w:spacing w:after="0"/>
              <w:jc w:val="both"/>
              <w:rPr>
                <w:lang w:eastAsia="ja-JP"/>
              </w:rPr>
            </w:pPr>
            <w:r>
              <w:rPr>
                <w:lang w:eastAsia="zh-CN"/>
              </w:rPr>
              <w:t>(1,1,2,2,2)</w:t>
            </w:r>
          </w:p>
        </w:tc>
      </w:tr>
      <w:tr w:rsidR="0053008A" w14:paraId="63CF8A1F" w14:textId="77777777" w:rsidTr="0053008A">
        <w:trPr>
          <w:cantSplit/>
          <w:trHeight w:val="20"/>
          <w:jc w:val="center"/>
        </w:trPr>
        <w:tc>
          <w:tcPr>
            <w:tcW w:w="0" w:type="auto"/>
            <w:vMerge/>
            <w:tcBorders>
              <w:top w:val="single" w:sz="4" w:space="0" w:color="auto"/>
              <w:left w:val="single" w:sz="4" w:space="0" w:color="auto"/>
              <w:bottom w:val="nil"/>
              <w:right w:val="single" w:sz="4" w:space="0" w:color="auto"/>
            </w:tcBorders>
            <w:vAlign w:val="center"/>
            <w:hideMark/>
          </w:tcPr>
          <w:p w14:paraId="54D8D8AC" w14:textId="77777777" w:rsidR="0053008A" w:rsidRDefault="0053008A">
            <w:pPr>
              <w:spacing w:after="0"/>
              <w:rPr>
                <w:rFonts w:eastAsiaTheme="minorEastAsia"/>
                <w:lang w:eastAsia="zh-CN"/>
              </w:rPr>
            </w:pPr>
          </w:p>
        </w:tc>
        <w:tc>
          <w:tcPr>
            <w:tcW w:w="1937" w:type="pct"/>
            <w:tcBorders>
              <w:top w:val="single" w:sz="4" w:space="0" w:color="auto"/>
              <w:left w:val="single" w:sz="4" w:space="0" w:color="auto"/>
              <w:bottom w:val="single" w:sz="4" w:space="0" w:color="auto"/>
              <w:right w:val="single" w:sz="4" w:space="0" w:color="auto"/>
            </w:tcBorders>
            <w:hideMark/>
          </w:tcPr>
          <w:p w14:paraId="1DFD1BB3" w14:textId="77777777" w:rsidR="0053008A" w:rsidRDefault="0053008A">
            <w:pPr>
              <w:keepNext/>
              <w:keepLines/>
              <w:spacing w:after="0"/>
              <w:jc w:val="both"/>
              <w:rPr>
                <w:lang w:eastAsia="ja-JP"/>
              </w:rPr>
            </w:pPr>
            <w:r>
              <w:rPr>
                <w:rFonts w:ascii="Cambria Math" w:hAnsi="Cambria Math"/>
                <w:i/>
                <w:iCs/>
                <w:sz w:val="18"/>
                <w:szCs w:val="18"/>
                <w:lang w:eastAsia="zh-CN"/>
              </w:rPr>
              <w:t>A</w:t>
            </w:r>
            <w:r>
              <w:rPr>
                <w:rFonts w:ascii="Cambria Math" w:hAnsi="Cambria Math"/>
                <w:i/>
                <w:iCs/>
                <w:sz w:val="18"/>
                <w:szCs w:val="18"/>
                <w:vertAlign w:val="subscript"/>
                <w:lang w:eastAsia="zh-CN"/>
              </w:rPr>
              <w:t>m</w:t>
            </w:r>
            <w:r>
              <w:rPr>
                <w:rFonts w:ascii="Arial" w:hAnsi="Arial"/>
                <w:sz w:val="18"/>
                <w:szCs w:val="18"/>
                <w:lang w:eastAsia="zh-CN"/>
              </w:rPr>
              <w:t xml:space="preserve"> (dB)</w:t>
            </w:r>
          </w:p>
        </w:tc>
        <w:tc>
          <w:tcPr>
            <w:tcW w:w="2345" w:type="pct"/>
            <w:tcBorders>
              <w:top w:val="single" w:sz="4" w:space="0" w:color="auto"/>
              <w:left w:val="single" w:sz="4" w:space="0" w:color="auto"/>
              <w:bottom w:val="single" w:sz="4" w:space="0" w:color="auto"/>
              <w:right w:val="single" w:sz="4" w:space="0" w:color="auto"/>
            </w:tcBorders>
            <w:hideMark/>
          </w:tcPr>
          <w:p w14:paraId="121C5402" w14:textId="77777777" w:rsidR="0053008A" w:rsidRDefault="0053008A">
            <w:pPr>
              <w:keepNext/>
              <w:keepLines/>
              <w:spacing w:after="0"/>
              <w:jc w:val="both"/>
              <w:rPr>
                <w:lang w:eastAsia="zh-CN"/>
              </w:rPr>
            </w:pPr>
            <w:r>
              <w:rPr>
                <w:rFonts w:ascii="Arial" w:hAnsi="Arial"/>
                <w:sz w:val="18"/>
                <w:szCs w:val="18"/>
                <w:lang w:eastAsia="zh-CN"/>
              </w:rPr>
              <w:t>30</w:t>
            </w:r>
          </w:p>
        </w:tc>
      </w:tr>
      <w:tr w:rsidR="0053008A" w14:paraId="27129F4E" w14:textId="77777777" w:rsidTr="0053008A">
        <w:trPr>
          <w:cantSplit/>
          <w:trHeight w:val="20"/>
          <w:jc w:val="center"/>
        </w:trPr>
        <w:tc>
          <w:tcPr>
            <w:tcW w:w="0" w:type="auto"/>
            <w:vMerge/>
            <w:tcBorders>
              <w:top w:val="single" w:sz="4" w:space="0" w:color="auto"/>
              <w:left w:val="single" w:sz="4" w:space="0" w:color="auto"/>
              <w:bottom w:val="nil"/>
              <w:right w:val="single" w:sz="4" w:space="0" w:color="auto"/>
            </w:tcBorders>
            <w:vAlign w:val="center"/>
            <w:hideMark/>
          </w:tcPr>
          <w:p w14:paraId="2BF2A659" w14:textId="77777777" w:rsidR="0053008A" w:rsidRDefault="0053008A">
            <w:pPr>
              <w:spacing w:after="0"/>
              <w:rPr>
                <w:rFonts w:eastAsiaTheme="minorEastAsia"/>
                <w:lang w:eastAsia="zh-CN"/>
              </w:rPr>
            </w:pPr>
          </w:p>
        </w:tc>
        <w:tc>
          <w:tcPr>
            <w:tcW w:w="1937" w:type="pct"/>
            <w:tcBorders>
              <w:top w:val="single" w:sz="4" w:space="0" w:color="auto"/>
              <w:left w:val="single" w:sz="4" w:space="0" w:color="auto"/>
              <w:bottom w:val="single" w:sz="4" w:space="0" w:color="auto"/>
              <w:right w:val="single" w:sz="4" w:space="0" w:color="auto"/>
            </w:tcBorders>
            <w:hideMark/>
          </w:tcPr>
          <w:p w14:paraId="16E46B11" w14:textId="77777777" w:rsidR="0053008A" w:rsidRDefault="0053008A">
            <w:pPr>
              <w:keepNext/>
              <w:keepLines/>
              <w:spacing w:after="0"/>
              <w:jc w:val="both"/>
              <w:rPr>
                <w:lang w:eastAsia="ja-JP"/>
              </w:rPr>
            </w:pPr>
            <w:proofErr w:type="spellStart"/>
            <w:r>
              <w:rPr>
                <w:rFonts w:ascii="Cambria Math" w:hAnsi="Cambria Math"/>
                <w:i/>
                <w:iCs/>
                <w:sz w:val="18"/>
                <w:lang w:eastAsia="x-none"/>
              </w:rPr>
              <w:t>SLA</w:t>
            </w:r>
            <w:r>
              <w:rPr>
                <w:rFonts w:ascii="Cambria Math" w:hAnsi="Cambria Math"/>
                <w:i/>
                <w:iCs/>
                <w:sz w:val="18"/>
                <w:vertAlign w:val="subscript"/>
                <w:lang w:eastAsia="x-none"/>
              </w:rPr>
              <w:t>v</w:t>
            </w:r>
            <w:proofErr w:type="spellEnd"/>
            <w:r>
              <w:rPr>
                <w:rFonts w:ascii="Arial" w:hAnsi="Arial"/>
                <w:sz w:val="18"/>
                <w:lang w:eastAsia="x-none"/>
              </w:rPr>
              <w:t xml:space="preserve"> (dB)</w:t>
            </w:r>
          </w:p>
        </w:tc>
        <w:tc>
          <w:tcPr>
            <w:tcW w:w="2345" w:type="pct"/>
            <w:tcBorders>
              <w:top w:val="single" w:sz="4" w:space="0" w:color="auto"/>
              <w:left w:val="single" w:sz="4" w:space="0" w:color="auto"/>
              <w:bottom w:val="single" w:sz="4" w:space="0" w:color="auto"/>
              <w:right w:val="single" w:sz="4" w:space="0" w:color="auto"/>
            </w:tcBorders>
            <w:hideMark/>
          </w:tcPr>
          <w:p w14:paraId="53EC30A2" w14:textId="77777777" w:rsidR="0053008A" w:rsidRDefault="0053008A">
            <w:pPr>
              <w:keepNext/>
              <w:keepLines/>
              <w:spacing w:after="0"/>
              <w:jc w:val="both"/>
              <w:rPr>
                <w:lang w:eastAsia="zh-CN"/>
              </w:rPr>
            </w:pPr>
            <w:r>
              <w:rPr>
                <w:rFonts w:ascii="Arial" w:hAnsi="Arial"/>
                <w:sz w:val="18"/>
                <w:lang w:eastAsia="x-none"/>
              </w:rPr>
              <w:t>30</w:t>
            </w:r>
          </w:p>
        </w:tc>
      </w:tr>
      <w:tr w:rsidR="0053008A" w14:paraId="11D7B329" w14:textId="77777777" w:rsidTr="0053008A">
        <w:trPr>
          <w:cantSplit/>
          <w:trHeight w:val="20"/>
          <w:jc w:val="center"/>
        </w:trPr>
        <w:tc>
          <w:tcPr>
            <w:tcW w:w="0" w:type="auto"/>
            <w:vMerge/>
            <w:tcBorders>
              <w:top w:val="single" w:sz="4" w:space="0" w:color="auto"/>
              <w:left w:val="single" w:sz="4" w:space="0" w:color="auto"/>
              <w:bottom w:val="nil"/>
              <w:right w:val="single" w:sz="4" w:space="0" w:color="auto"/>
            </w:tcBorders>
            <w:vAlign w:val="center"/>
            <w:hideMark/>
          </w:tcPr>
          <w:p w14:paraId="10762EC2" w14:textId="77777777" w:rsidR="0053008A" w:rsidRDefault="0053008A">
            <w:pPr>
              <w:spacing w:after="0"/>
              <w:rPr>
                <w:rFonts w:eastAsiaTheme="minorEastAsia"/>
                <w:lang w:eastAsia="zh-CN"/>
              </w:rPr>
            </w:pPr>
          </w:p>
        </w:tc>
        <w:tc>
          <w:tcPr>
            <w:tcW w:w="1937" w:type="pct"/>
            <w:tcBorders>
              <w:top w:val="single" w:sz="4" w:space="0" w:color="auto"/>
              <w:left w:val="single" w:sz="4" w:space="0" w:color="auto"/>
              <w:bottom w:val="single" w:sz="4" w:space="0" w:color="auto"/>
              <w:right w:val="single" w:sz="4" w:space="0" w:color="auto"/>
            </w:tcBorders>
            <w:hideMark/>
          </w:tcPr>
          <w:p w14:paraId="20EC7D87" w14:textId="77777777" w:rsidR="0053008A" w:rsidRDefault="0053008A">
            <w:pPr>
              <w:keepNext/>
              <w:keepLines/>
              <w:spacing w:after="0"/>
              <w:jc w:val="both"/>
              <w:rPr>
                <w:lang w:eastAsia="ja-JP"/>
              </w:rPr>
            </w:pPr>
            <w:r>
              <w:rPr>
                <w:rFonts w:ascii="Symbol" w:hAnsi="Symbol"/>
                <w:i/>
                <w:iCs/>
                <w:sz w:val="18"/>
                <w:lang w:eastAsia="x-none"/>
              </w:rPr>
              <w:t>j</w:t>
            </w:r>
            <w:r>
              <w:rPr>
                <w:rFonts w:ascii="Arial" w:hAnsi="Arial"/>
                <w:i/>
                <w:iCs/>
                <w:sz w:val="18"/>
                <w:vertAlign w:val="subscript"/>
                <w:lang w:eastAsia="x-none"/>
              </w:rPr>
              <w:t>3dB</w:t>
            </w:r>
            <w:r>
              <w:rPr>
                <w:rFonts w:ascii="Arial" w:hAnsi="Arial"/>
                <w:sz w:val="18"/>
                <w:lang w:eastAsia="x-none"/>
              </w:rPr>
              <w:t xml:space="preserve"> (Deg.)</w:t>
            </w:r>
          </w:p>
        </w:tc>
        <w:tc>
          <w:tcPr>
            <w:tcW w:w="2345" w:type="pct"/>
            <w:tcBorders>
              <w:top w:val="single" w:sz="4" w:space="0" w:color="auto"/>
              <w:left w:val="single" w:sz="4" w:space="0" w:color="auto"/>
              <w:bottom w:val="single" w:sz="4" w:space="0" w:color="auto"/>
              <w:right w:val="single" w:sz="4" w:space="0" w:color="auto"/>
            </w:tcBorders>
            <w:hideMark/>
          </w:tcPr>
          <w:p w14:paraId="2B986E99" w14:textId="77777777" w:rsidR="0053008A" w:rsidRDefault="0053008A">
            <w:pPr>
              <w:keepNext/>
              <w:keepLines/>
              <w:spacing w:after="0"/>
              <w:jc w:val="both"/>
              <w:rPr>
                <w:lang w:eastAsia="zh-CN"/>
              </w:rPr>
            </w:pPr>
            <w:r>
              <w:rPr>
                <w:rFonts w:ascii="Arial" w:hAnsi="Arial"/>
                <w:sz w:val="18"/>
                <w:lang w:eastAsia="x-none"/>
              </w:rPr>
              <w:t>90</w:t>
            </w:r>
          </w:p>
        </w:tc>
      </w:tr>
      <w:tr w:rsidR="0053008A" w14:paraId="76192650" w14:textId="77777777" w:rsidTr="0053008A">
        <w:trPr>
          <w:cantSplit/>
          <w:trHeight w:val="20"/>
          <w:jc w:val="center"/>
        </w:trPr>
        <w:tc>
          <w:tcPr>
            <w:tcW w:w="0" w:type="auto"/>
            <w:vMerge/>
            <w:tcBorders>
              <w:top w:val="single" w:sz="4" w:space="0" w:color="auto"/>
              <w:left w:val="single" w:sz="4" w:space="0" w:color="auto"/>
              <w:bottom w:val="nil"/>
              <w:right w:val="single" w:sz="4" w:space="0" w:color="auto"/>
            </w:tcBorders>
            <w:vAlign w:val="center"/>
            <w:hideMark/>
          </w:tcPr>
          <w:p w14:paraId="1B00DBA0" w14:textId="77777777" w:rsidR="0053008A" w:rsidRDefault="0053008A">
            <w:pPr>
              <w:spacing w:after="0"/>
              <w:rPr>
                <w:rFonts w:eastAsiaTheme="minorEastAsia"/>
                <w:lang w:eastAsia="zh-CN"/>
              </w:rPr>
            </w:pPr>
          </w:p>
        </w:tc>
        <w:tc>
          <w:tcPr>
            <w:tcW w:w="1937" w:type="pct"/>
            <w:tcBorders>
              <w:top w:val="single" w:sz="4" w:space="0" w:color="auto"/>
              <w:left w:val="single" w:sz="4" w:space="0" w:color="auto"/>
              <w:bottom w:val="single" w:sz="4" w:space="0" w:color="auto"/>
              <w:right w:val="single" w:sz="4" w:space="0" w:color="auto"/>
            </w:tcBorders>
            <w:hideMark/>
          </w:tcPr>
          <w:p w14:paraId="0AF657A7" w14:textId="77777777" w:rsidR="0053008A" w:rsidRDefault="0053008A">
            <w:pPr>
              <w:keepNext/>
              <w:keepLines/>
              <w:spacing w:after="0"/>
              <w:jc w:val="both"/>
              <w:rPr>
                <w:lang w:eastAsia="zh-CN"/>
              </w:rPr>
            </w:pPr>
            <w:r>
              <w:rPr>
                <w:rFonts w:ascii="Symbol" w:hAnsi="Symbol"/>
                <w:i/>
                <w:iCs/>
                <w:sz w:val="18"/>
                <w:lang w:eastAsia="x-none"/>
              </w:rPr>
              <w:t>q</w:t>
            </w:r>
            <w:r>
              <w:rPr>
                <w:rFonts w:ascii="Arial" w:hAnsi="Arial"/>
                <w:i/>
                <w:iCs/>
                <w:sz w:val="18"/>
                <w:vertAlign w:val="subscript"/>
                <w:lang w:eastAsia="x-none"/>
              </w:rPr>
              <w:t>3dB</w:t>
            </w:r>
            <w:r>
              <w:rPr>
                <w:rFonts w:ascii="Arial" w:hAnsi="Arial"/>
                <w:sz w:val="18"/>
                <w:lang w:eastAsia="x-none"/>
              </w:rPr>
              <w:t xml:space="preserve"> (Deg.)</w:t>
            </w:r>
          </w:p>
        </w:tc>
        <w:tc>
          <w:tcPr>
            <w:tcW w:w="2345" w:type="pct"/>
            <w:tcBorders>
              <w:top w:val="single" w:sz="4" w:space="0" w:color="auto"/>
              <w:left w:val="single" w:sz="4" w:space="0" w:color="auto"/>
              <w:bottom w:val="single" w:sz="4" w:space="0" w:color="auto"/>
              <w:right w:val="single" w:sz="4" w:space="0" w:color="auto"/>
            </w:tcBorders>
            <w:hideMark/>
          </w:tcPr>
          <w:p w14:paraId="278D62EF" w14:textId="77777777" w:rsidR="0053008A" w:rsidRDefault="0053008A">
            <w:pPr>
              <w:keepNext/>
              <w:keepLines/>
              <w:spacing w:after="0"/>
              <w:jc w:val="both"/>
              <w:rPr>
                <w:lang w:eastAsia="ja-JP"/>
              </w:rPr>
            </w:pPr>
            <w:r>
              <w:rPr>
                <w:rFonts w:ascii="Arial" w:hAnsi="Arial"/>
                <w:sz w:val="18"/>
                <w:lang w:eastAsia="x-none"/>
              </w:rPr>
              <w:t>65</w:t>
            </w:r>
          </w:p>
        </w:tc>
      </w:tr>
      <w:tr w:rsidR="0053008A" w14:paraId="01A774F0" w14:textId="77777777" w:rsidTr="0053008A">
        <w:trPr>
          <w:cantSplit/>
          <w:trHeight w:val="20"/>
          <w:jc w:val="center"/>
        </w:trPr>
        <w:tc>
          <w:tcPr>
            <w:tcW w:w="0" w:type="auto"/>
            <w:vMerge/>
            <w:tcBorders>
              <w:top w:val="single" w:sz="4" w:space="0" w:color="auto"/>
              <w:left w:val="single" w:sz="4" w:space="0" w:color="auto"/>
              <w:bottom w:val="nil"/>
              <w:right w:val="single" w:sz="4" w:space="0" w:color="auto"/>
            </w:tcBorders>
            <w:vAlign w:val="center"/>
            <w:hideMark/>
          </w:tcPr>
          <w:p w14:paraId="3DDFD3CF" w14:textId="77777777" w:rsidR="0053008A" w:rsidRDefault="0053008A">
            <w:pPr>
              <w:spacing w:after="0"/>
              <w:rPr>
                <w:rFonts w:eastAsiaTheme="minorEastAsia"/>
                <w:lang w:eastAsia="zh-CN"/>
              </w:rPr>
            </w:pPr>
          </w:p>
        </w:tc>
        <w:tc>
          <w:tcPr>
            <w:tcW w:w="1937" w:type="pct"/>
            <w:tcBorders>
              <w:top w:val="single" w:sz="4" w:space="0" w:color="auto"/>
              <w:left w:val="single" w:sz="4" w:space="0" w:color="auto"/>
              <w:bottom w:val="single" w:sz="4" w:space="0" w:color="auto"/>
              <w:right w:val="single" w:sz="4" w:space="0" w:color="auto"/>
            </w:tcBorders>
            <w:hideMark/>
          </w:tcPr>
          <w:p w14:paraId="4ECD72B5" w14:textId="77777777" w:rsidR="0053008A" w:rsidRDefault="0053008A">
            <w:pPr>
              <w:keepNext/>
              <w:keepLines/>
              <w:spacing w:after="0"/>
              <w:jc w:val="both"/>
              <w:rPr>
                <w:lang w:eastAsia="zh-CN"/>
              </w:rPr>
            </w:pPr>
            <w:r>
              <w:rPr>
                <w:rFonts w:eastAsiaTheme="minorEastAsia"/>
                <w:lang w:eastAsia="zh-CN"/>
              </w:rPr>
              <w:t>A</w:t>
            </w:r>
            <w:r>
              <w:rPr>
                <w:lang w:eastAsia="zh-CN"/>
              </w:rPr>
              <w:t>ntenna element</w:t>
            </w:r>
            <w:r>
              <w:rPr>
                <w:rFonts w:eastAsiaTheme="minorEastAsia"/>
                <w:lang w:eastAsia="zh-CN"/>
              </w:rPr>
              <w:t xml:space="preserve"> gain</w:t>
            </w:r>
          </w:p>
        </w:tc>
        <w:tc>
          <w:tcPr>
            <w:tcW w:w="2345" w:type="pct"/>
            <w:tcBorders>
              <w:top w:val="single" w:sz="4" w:space="0" w:color="auto"/>
              <w:left w:val="single" w:sz="4" w:space="0" w:color="auto"/>
              <w:bottom w:val="single" w:sz="4" w:space="0" w:color="auto"/>
              <w:right w:val="single" w:sz="4" w:space="0" w:color="auto"/>
            </w:tcBorders>
            <w:hideMark/>
          </w:tcPr>
          <w:p w14:paraId="3AB660AC" w14:textId="77777777" w:rsidR="0053008A" w:rsidRDefault="0053008A">
            <w:pPr>
              <w:keepNext/>
              <w:keepLines/>
              <w:spacing w:after="0"/>
              <w:jc w:val="both"/>
              <w:rPr>
                <w:lang w:eastAsia="ja-JP"/>
              </w:rPr>
            </w:pPr>
            <w:r>
              <w:rPr>
                <w:lang w:eastAsia="ja-JP"/>
              </w:rPr>
              <w:t xml:space="preserve">5 </w:t>
            </w:r>
            <w:proofErr w:type="spellStart"/>
            <w:r>
              <w:rPr>
                <w:lang w:eastAsia="zh-CN"/>
              </w:rPr>
              <w:t>dBi</w:t>
            </w:r>
            <w:proofErr w:type="spellEnd"/>
          </w:p>
        </w:tc>
      </w:tr>
      <w:tr w:rsidR="0053008A" w14:paraId="6CCED385" w14:textId="77777777" w:rsidTr="0053008A">
        <w:trPr>
          <w:cantSplit/>
          <w:trHeight w:val="20"/>
          <w:jc w:val="center"/>
        </w:trPr>
        <w:tc>
          <w:tcPr>
            <w:tcW w:w="0" w:type="auto"/>
            <w:vMerge/>
            <w:tcBorders>
              <w:top w:val="single" w:sz="4" w:space="0" w:color="auto"/>
              <w:left w:val="single" w:sz="4" w:space="0" w:color="auto"/>
              <w:bottom w:val="nil"/>
              <w:right w:val="single" w:sz="4" w:space="0" w:color="auto"/>
            </w:tcBorders>
            <w:vAlign w:val="center"/>
            <w:hideMark/>
          </w:tcPr>
          <w:p w14:paraId="103DD57C" w14:textId="77777777" w:rsidR="0053008A" w:rsidRDefault="0053008A">
            <w:pPr>
              <w:spacing w:after="0"/>
              <w:rPr>
                <w:rFonts w:eastAsiaTheme="minorEastAsia"/>
                <w:lang w:eastAsia="zh-CN"/>
              </w:rPr>
            </w:pPr>
          </w:p>
        </w:tc>
        <w:tc>
          <w:tcPr>
            <w:tcW w:w="1937" w:type="pct"/>
            <w:tcBorders>
              <w:top w:val="single" w:sz="4" w:space="0" w:color="auto"/>
              <w:left w:val="single" w:sz="4" w:space="0" w:color="auto"/>
              <w:bottom w:val="single" w:sz="4" w:space="0" w:color="auto"/>
              <w:right w:val="single" w:sz="4" w:space="0" w:color="auto"/>
            </w:tcBorders>
            <w:hideMark/>
          </w:tcPr>
          <w:p w14:paraId="2F33B5AA" w14:textId="77777777" w:rsidR="0053008A" w:rsidRDefault="0053008A">
            <w:pPr>
              <w:keepNext/>
              <w:keepLines/>
              <w:spacing w:after="0"/>
              <w:jc w:val="both"/>
              <w:rPr>
                <w:rFonts w:eastAsiaTheme="minorEastAsia"/>
                <w:lang w:eastAsia="zh-CN"/>
              </w:rPr>
            </w:pPr>
            <w:r>
              <w:rPr>
                <w:lang w:eastAsia="zh-CN"/>
              </w:rPr>
              <w:t>Antenna element radiation pattern</w:t>
            </w:r>
          </w:p>
        </w:tc>
        <w:tc>
          <w:tcPr>
            <w:tcW w:w="2345" w:type="pct"/>
            <w:tcBorders>
              <w:top w:val="single" w:sz="4" w:space="0" w:color="auto"/>
              <w:left w:val="single" w:sz="4" w:space="0" w:color="auto"/>
              <w:bottom w:val="single" w:sz="4" w:space="0" w:color="auto"/>
              <w:right w:val="single" w:sz="4" w:space="0" w:color="auto"/>
            </w:tcBorders>
            <w:hideMark/>
          </w:tcPr>
          <w:p w14:paraId="6DCD01E6" w14:textId="77777777" w:rsidR="0053008A" w:rsidRDefault="0053008A">
            <w:pPr>
              <w:keepNext/>
              <w:keepLines/>
              <w:spacing w:after="0"/>
              <w:jc w:val="both"/>
              <w:rPr>
                <w:lang w:eastAsia="zh-CN"/>
              </w:rPr>
            </w:pPr>
            <w:r>
              <w:rPr>
                <w:lang w:eastAsia="ko-KR"/>
              </w:rPr>
              <w:t xml:space="preserve">Section </w:t>
            </w:r>
            <w:r>
              <w:rPr>
                <w:lang w:eastAsia="ja-JP"/>
              </w:rPr>
              <w:t>5.2.3 in [6] for legacy AAS model</w:t>
            </w:r>
          </w:p>
        </w:tc>
      </w:tr>
      <w:tr w:rsidR="0053008A" w14:paraId="1BE50FB1" w14:textId="77777777" w:rsidTr="0053008A">
        <w:trPr>
          <w:cantSplit/>
          <w:trHeight w:val="20"/>
          <w:jc w:val="center"/>
        </w:trPr>
        <w:tc>
          <w:tcPr>
            <w:tcW w:w="0" w:type="auto"/>
            <w:vMerge/>
            <w:tcBorders>
              <w:top w:val="single" w:sz="4" w:space="0" w:color="auto"/>
              <w:left w:val="single" w:sz="4" w:space="0" w:color="auto"/>
              <w:bottom w:val="nil"/>
              <w:right w:val="single" w:sz="4" w:space="0" w:color="auto"/>
            </w:tcBorders>
            <w:vAlign w:val="center"/>
            <w:hideMark/>
          </w:tcPr>
          <w:p w14:paraId="55957A65" w14:textId="77777777" w:rsidR="0053008A" w:rsidRDefault="0053008A">
            <w:pPr>
              <w:spacing w:after="0"/>
              <w:rPr>
                <w:rFonts w:eastAsiaTheme="minorEastAsia"/>
                <w:lang w:eastAsia="zh-CN"/>
              </w:rPr>
            </w:pPr>
          </w:p>
        </w:tc>
        <w:tc>
          <w:tcPr>
            <w:tcW w:w="1937" w:type="pct"/>
            <w:tcBorders>
              <w:top w:val="single" w:sz="4" w:space="0" w:color="auto"/>
              <w:left w:val="single" w:sz="4" w:space="0" w:color="auto"/>
              <w:bottom w:val="single" w:sz="4" w:space="0" w:color="auto"/>
              <w:right w:val="single" w:sz="4" w:space="0" w:color="auto"/>
            </w:tcBorders>
            <w:hideMark/>
          </w:tcPr>
          <w:p w14:paraId="62854FE1" w14:textId="77777777" w:rsidR="0053008A" w:rsidRDefault="0053008A">
            <w:pPr>
              <w:keepNext/>
              <w:keepLines/>
              <w:spacing w:after="0"/>
              <w:jc w:val="both"/>
              <w:rPr>
                <w:rFonts w:eastAsiaTheme="minorEastAsia"/>
                <w:lang w:eastAsia="zh-CN"/>
              </w:rPr>
            </w:pPr>
            <w:r>
              <w:rPr>
                <w:rFonts w:eastAsiaTheme="minorEastAsia"/>
                <w:lang w:eastAsia="zh-CN"/>
              </w:rPr>
              <w:t>Max Tx Power</w:t>
            </w:r>
          </w:p>
        </w:tc>
        <w:tc>
          <w:tcPr>
            <w:tcW w:w="2345" w:type="pct"/>
            <w:tcBorders>
              <w:top w:val="single" w:sz="4" w:space="0" w:color="auto"/>
              <w:left w:val="single" w:sz="4" w:space="0" w:color="auto"/>
              <w:bottom w:val="single" w:sz="4" w:space="0" w:color="auto"/>
              <w:right w:val="single" w:sz="4" w:space="0" w:color="auto"/>
            </w:tcBorders>
            <w:hideMark/>
          </w:tcPr>
          <w:p w14:paraId="2F5646C0" w14:textId="77777777" w:rsidR="0053008A" w:rsidRDefault="0053008A">
            <w:pPr>
              <w:keepNext/>
              <w:keepLines/>
              <w:spacing w:after="0"/>
              <w:jc w:val="both"/>
              <w:rPr>
                <w:rFonts w:eastAsiaTheme="minorEastAsia"/>
                <w:lang w:eastAsia="zh-CN"/>
              </w:rPr>
            </w:pPr>
            <w:r>
              <w:rPr>
                <w:rFonts w:eastAsiaTheme="minorEastAsia"/>
                <w:lang w:eastAsia="zh-CN"/>
              </w:rPr>
              <w:t xml:space="preserve">23 dBm </w:t>
            </w:r>
          </w:p>
        </w:tc>
      </w:tr>
      <w:tr w:rsidR="0053008A" w14:paraId="6EC3B64E" w14:textId="77777777" w:rsidTr="0053008A">
        <w:trPr>
          <w:cantSplit/>
          <w:trHeight w:val="20"/>
          <w:jc w:val="center"/>
        </w:trPr>
        <w:tc>
          <w:tcPr>
            <w:tcW w:w="0" w:type="auto"/>
            <w:tcBorders>
              <w:top w:val="nil"/>
              <w:left w:val="single" w:sz="4" w:space="0" w:color="auto"/>
              <w:bottom w:val="nil"/>
              <w:right w:val="single" w:sz="4" w:space="0" w:color="auto"/>
            </w:tcBorders>
            <w:vAlign w:val="center"/>
          </w:tcPr>
          <w:p w14:paraId="3D97A7E8" w14:textId="77777777" w:rsidR="0053008A" w:rsidRDefault="0053008A">
            <w:pPr>
              <w:spacing w:after="0"/>
              <w:jc w:val="both"/>
              <w:rPr>
                <w:rFonts w:eastAsiaTheme="minorEastAsia"/>
                <w:lang w:eastAsia="zh-CN"/>
              </w:rPr>
            </w:pPr>
          </w:p>
        </w:tc>
        <w:tc>
          <w:tcPr>
            <w:tcW w:w="1937" w:type="pct"/>
            <w:tcBorders>
              <w:top w:val="single" w:sz="4" w:space="0" w:color="auto"/>
              <w:left w:val="single" w:sz="4" w:space="0" w:color="auto"/>
              <w:bottom w:val="single" w:sz="4" w:space="0" w:color="auto"/>
              <w:right w:val="single" w:sz="4" w:space="0" w:color="auto"/>
            </w:tcBorders>
            <w:hideMark/>
          </w:tcPr>
          <w:p w14:paraId="7E11485E" w14:textId="77777777" w:rsidR="0053008A" w:rsidRDefault="0053008A">
            <w:pPr>
              <w:keepNext/>
              <w:keepLines/>
              <w:spacing w:after="0"/>
              <w:jc w:val="both"/>
              <w:rPr>
                <w:rFonts w:eastAsiaTheme="minorEastAsia"/>
                <w:lang w:eastAsia="zh-CN"/>
              </w:rPr>
            </w:pPr>
            <w:r>
              <w:rPr>
                <w:rFonts w:eastAsiaTheme="minorEastAsia"/>
                <w:lang w:eastAsia="zh-CN"/>
              </w:rPr>
              <w:t>Noise figure</w:t>
            </w:r>
          </w:p>
        </w:tc>
        <w:tc>
          <w:tcPr>
            <w:tcW w:w="2345" w:type="pct"/>
            <w:tcBorders>
              <w:top w:val="single" w:sz="4" w:space="0" w:color="auto"/>
              <w:left w:val="single" w:sz="4" w:space="0" w:color="auto"/>
              <w:bottom w:val="single" w:sz="4" w:space="0" w:color="auto"/>
              <w:right w:val="single" w:sz="4" w:space="0" w:color="auto"/>
            </w:tcBorders>
            <w:hideMark/>
          </w:tcPr>
          <w:p w14:paraId="78123D39" w14:textId="77777777" w:rsidR="0053008A" w:rsidRDefault="0053008A">
            <w:pPr>
              <w:keepNext/>
              <w:keepLines/>
              <w:spacing w:after="0"/>
              <w:jc w:val="both"/>
              <w:rPr>
                <w:rFonts w:eastAsiaTheme="minorEastAsia"/>
                <w:lang w:eastAsia="zh-CN"/>
              </w:rPr>
            </w:pPr>
            <w:r>
              <w:rPr>
                <w:rFonts w:eastAsiaTheme="minorEastAsia"/>
                <w:lang w:eastAsia="zh-CN"/>
              </w:rPr>
              <w:t>11 dB</w:t>
            </w:r>
          </w:p>
        </w:tc>
      </w:tr>
      <w:tr w:rsidR="0053008A" w14:paraId="5ACA94D2" w14:textId="77777777" w:rsidTr="0053008A">
        <w:trPr>
          <w:cantSplit/>
          <w:trHeight w:val="20"/>
          <w:jc w:val="center"/>
        </w:trPr>
        <w:tc>
          <w:tcPr>
            <w:tcW w:w="0" w:type="auto"/>
            <w:tcBorders>
              <w:top w:val="nil"/>
              <w:left w:val="single" w:sz="4" w:space="0" w:color="auto"/>
              <w:bottom w:val="single" w:sz="4" w:space="0" w:color="auto"/>
              <w:right w:val="single" w:sz="4" w:space="0" w:color="auto"/>
            </w:tcBorders>
            <w:vAlign w:val="center"/>
          </w:tcPr>
          <w:p w14:paraId="6535BF40" w14:textId="77777777" w:rsidR="0053008A" w:rsidRDefault="0053008A">
            <w:pPr>
              <w:spacing w:after="0"/>
              <w:jc w:val="both"/>
              <w:rPr>
                <w:rFonts w:eastAsiaTheme="minorEastAsia"/>
                <w:lang w:eastAsia="zh-CN"/>
              </w:rPr>
            </w:pPr>
          </w:p>
        </w:tc>
        <w:tc>
          <w:tcPr>
            <w:tcW w:w="1937" w:type="pct"/>
            <w:tcBorders>
              <w:top w:val="single" w:sz="4" w:space="0" w:color="auto"/>
              <w:left w:val="single" w:sz="4" w:space="0" w:color="auto"/>
              <w:bottom w:val="single" w:sz="4" w:space="0" w:color="auto"/>
              <w:right w:val="single" w:sz="4" w:space="0" w:color="auto"/>
            </w:tcBorders>
            <w:hideMark/>
          </w:tcPr>
          <w:p w14:paraId="59F6F043" w14:textId="77777777" w:rsidR="0053008A" w:rsidRDefault="0053008A">
            <w:pPr>
              <w:keepNext/>
              <w:keepLines/>
              <w:spacing w:after="0"/>
              <w:jc w:val="both"/>
              <w:rPr>
                <w:rFonts w:eastAsiaTheme="minorEastAsia"/>
                <w:lang w:eastAsia="zh-CN"/>
              </w:rPr>
            </w:pPr>
            <w:proofErr w:type="spellStart"/>
            <w:r>
              <w:rPr>
                <w:rFonts w:eastAsiaTheme="minorEastAsia"/>
                <w:lang w:eastAsia="zh-CN"/>
              </w:rPr>
              <w:t>LoS</w:t>
            </w:r>
            <w:proofErr w:type="spellEnd"/>
            <w:r>
              <w:rPr>
                <w:rFonts w:eastAsiaTheme="minorEastAsia"/>
                <w:lang w:eastAsia="zh-CN"/>
              </w:rPr>
              <w:t xml:space="preserve">/ </w:t>
            </w:r>
            <w:proofErr w:type="spellStart"/>
            <w:r>
              <w:rPr>
                <w:rFonts w:eastAsiaTheme="minorEastAsia"/>
                <w:lang w:eastAsia="zh-CN"/>
              </w:rPr>
              <w:t>NLoS</w:t>
            </w:r>
            <w:proofErr w:type="spellEnd"/>
          </w:p>
        </w:tc>
        <w:tc>
          <w:tcPr>
            <w:tcW w:w="2345" w:type="pct"/>
            <w:tcBorders>
              <w:top w:val="single" w:sz="4" w:space="0" w:color="auto"/>
              <w:left w:val="single" w:sz="4" w:space="0" w:color="auto"/>
              <w:bottom w:val="single" w:sz="4" w:space="0" w:color="auto"/>
              <w:right w:val="single" w:sz="4" w:space="0" w:color="auto"/>
            </w:tcBorders>
            <w:hideMark/>
          </w:tcPr>
          <w:p w14:paraId="716C1766" w14:textId="77777777" w:rsidR="0053008A" w:rsidRDefault="0053008A">
            <w:pPr>
              <w:spacing w:after="0"/>
              <w:jc w:val="both"/>
              <w:rPr>
                <w:rFonts w:ascii="Segoe UI" w:hAnsi="Segoe UI" w:cs="Segoe UI"/>
                <w:sz w:val="21"/>
                <w:szCs w:val="21"/>
                <w:lang w:val="en-US"/>
              </w:rPr>
            </w:pPr>
            <w:proofErr w:type="spellStart"/>
            <w:r>
              <w:rPr>
                <w:lang w:eastAsia="zh-CN"/>
              </w:rPr>
              <w:t>LoS</w:t>
            </w:r>
            <w:proofErr w:type="spellEnd"/>
            <w:r>
              <w:rPr>
                <w:lang w:eastAsia="zh-CN"/>
              </w:rPr>
              <w:t xml:space="preserve"> probability for </w:t>
            </w:r>
            <w:proofErr w:type="spellStart"/>
            <w:r>
              <w:rPr>
                <w:lang w:eastAsia="zh-CN"/>
              </w:rPr>
              <w:t>UMa</w:t>
            </w:r>
            <w:proofErr w:type="spellEnd"/>
            <w:r>
              <w:rPr>
                <w:lang w:eastAsia="zh-CN"/>
              </w:rPr>
              <w:t xml:space="preserve"> deployment</w:t>
            </w:r>
          </w:p>
        </w:tc>
      </w:tr>
    </w:tbl>
    <w:p w14:paraId="28BC245E" w14:textId="77777777" w:rsidR="0053008A" w:rsidRDefault="0053008A" w:rsidP="0053008A">
      <w:pPr>
        <w:jc w:val="both"/>
        <w:rPr>
          <w:lang w:val="en-US"/>
        </w:rPr>
      </w:pPr>
    </w:p>
    <w:p w14:paraId="54CBE916" w14:textId="77777777" w:rsidR="0053008A" w:rsidRDefault="0053008A" w:rsidP="0053008A">
      <w:pPr>
        <w:jc w:val="both"/>
        <w:rPr>
          <w:lang w:val="en-US"/>
        </w:rPr>
      </w:pPr>
      <w:r>
        <w:rPr>
          <w:lang w:val="en-US"/>
        </w:rPr>
        <w:t xml:space="preserve">In Figure A-2, the downlink and uplink throughput degradation as a function of the adjacent channel interference ratio (ACIR) is plotted. We compare between the legacy AAS model with a single sub-array, represented by the blue curves, with two variants with 2 and 4 sub-arrays, each having 4 and 2 elements, respectively, leading to the same number of total antenna elements across the three considered AAS deployments. As we can observe, a very close (nearly identical) throughput loss is observed between the three variants in terms of throughout degradation. As a result, we can conclude that the extended model proposed in this contribution is compatible with already RF requirements derived in RAN 4. </w:t>
      </w:r>
    </w:p>
    <w:tbl>
      <w:tblPr>
        <w:tblStyle w:val="TableGrid"/>
        <w:tblW w:w="0" w:type="auto"/>
        <w:tblInd w:w="0" w:type="dxa"/>
        <w:tblLook w:val="04A0" w:firstRow="1" w:lastRow="0" w:firstColumn="1" w:lastColumn="0" w:noHBand="0" w:noVBand="1"/>
      </w:tblPr>
      <w:tblGrid>
        <w:gridCol w:w="4810"/>
        <w:gridCol w:w="4821"/>
      </w:tblGrid>
      <w:tr w:rsidR="0053008A" w14:paraId="66C97EBF" w14:textId="77777777" w:rsidTr="0053008A">
        <w:tc>
          <w:tcPr>
            <w:tcW w:w="4815" w:type="dxa"/>
            <w:tcBorders>
              <w:top w:val="single" w:sz="4" w:space="0" w:color="auto"/>
              <w:left w:val="single" w:sz="4" w:space="0" w:color="auto"/>
              <w:bottom w:val="single" w:sz="4" w:space="0" w:color="auto"/>
              <w:right w:val="single" w:sz="4" w:space="0" w:color="auto"/>
            </w:tcBorders>
            <w:hideMark/>
          </w:tcPr>
          <w:p w14:paraId="2DB9E103" w14:textId="063803C1" w:rsidR="0053008A" w:rsidRDefault="0053008A">
            <w:pPr>
              <w:jc w:val="both"/>
              <w:rPr>
                <w:lang w:val="en-US"/>
              </w:rPr>
            </w:pPr>
            <w:r>
              <w:rPr>
                <w:noProof/>
                <w:lang w:val="en-US"/>
              </w:rPr>
              <w:drawing>
                <wp:inline distT="0" distB="0" distL="0" distR="0" wp14:anchorId="31F66005" wp14:editId="40BF4E9F">
                  <wp:extent cx="2886075" cy="231457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86075" cy="2314575"/>
                          </a:xfrm>
                          <a:prstGeom prst="rect">
                            <a:avLst/>
                          </a:prstGeom>
                          <a:noFill/>
                          <a:ln>
                            <a:noFill/>
                          </a:ln>
                        </pic:spPr>
                      </pic:pic>
                    </a:graphicData>
                  </a:graphic>
                </wp:inline>
              </w:drawing>
            </w:r>
          </w:p>
        </w:tc>
        <w:tc>
          <w:tcPr>
            <w:tcW w:w="4816" w:type="dxa"/>
            <w:tcBorders>
              <w:top w:val="single" w:sz="4" w:space="0" w:color="auto"/>
              <w:left w:val="single" w:sz="4" w:space="0" w:color="auto"/>
              <w:bottom w:val="single" w:sz="4" w:space="0" w:color="auto"/>
              <w:right w:val="single" w:sz="4" w:space="0" w:color="auto"/>
            </w:tcBorders>
            <w:hideMark/>
          </w:tcPr>
          <w:p w14:paraId="4EF9F8C5" w14:textId="0C504368" w:rsidR="0053008A" w:rsidRDefault="0053008A">
            <w:pPr>
              <w:keepNext/>
              <w:jc w:val="both"/>
              <w:rPr>
                <w:lang w:val="en-US"/>
              </w:rPr>
            </w:pPr>
            <w:r>
              <w:rPr>
                <w:noProof/>
                <w:lang w:val="en-US"/>
              </w:rPr>
              <w:drawing>
                <wp:inline distT="0" distB="0" distL="0" distR="0" wp14:anchorId="53CE5D7B" wp14:editId="6D7DC089">
                  <wp:extent cx="2924175" cy="23431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24175" cy="2343150"/>
                          </a:xfrm>
                          <a:prstGeom prst="rect">
                            <a:avLst/>
                          </a:prstGeom>
                          <a:noFill/>
                          <a:ln>
                            <a:noFill/>
                          </a:ln>
                        </pic:spPr>
                      </pic:pic>
                    </a:graphicData>
                  </a:graphic>
                </wp:inline>
              </w:drawing>
            </w:r>
          </w:p>
        </w:tc>
      </w:tr>
    </w:tbl>
    <w:p w14:paraId="5B1055C7" w14:textId="77777777" w:rsidR="0053008A" w:rsidRPr="00CB4830" w:rsidRDefault="0053008A" w:rsidP="00CB4830">
      <w:pPr>
        <w:pStyle w:val="Caption"/>
        <w:jc w:val="center"/>
        <w:rPr>
          <w:rFonts w:ascii="Arial" w:hAnsi="Arial" w:cs="Arial"/>
          <w:lang w:val="en-US"/>
        </w:rPr>
      </w:pPr>
      <w:r w:rsidRPr="00CB4830">
        <w:rPr>
          <w:rFonts w:ascii="Arial" w:hAnsi="Arial" w:cs="Arial"/>
        </w:rPr>
        <w:t xml:space="preserve">Figure A-2 </w:t>
      </w:r>
      <w:r w:rsidRPr="00CB4830">
        <w:rPr>
          <w:rFonts w:ascii="Arial" w:hAnsi="Arial" w:cs="Arial"/>
          <w:noProof/>
        </w:rPr>
        <w:t>Downlink (left) and uplink (right) mean throughput degradation for different AAS deployments</w:t>
      </w:r>
    </w:p>
    <w:p w14:paraId="1CB79ED1" w14:textId="23DBBEFE" w:rsidR="0053008A" w:rsidRDefault="00F35F60" w:rsidP="0053008A">
      <w:pPr>
        <w:jc w:val="both"/>
      </w:pPr>
      <w:r>
        <w:t>The simulation setup is similar for FR1</w:t>
      </w:r>
      <w:r w:rsidR="00832796">
        <w:t xml:space="preserve">, but with </w:t>
      </w:r>
      <w:r w:rsidR="007B1009">
        <w:t>different</w:t>
      </w:r>
      <w:r w:rsidR="00832796">
        <w:t xml:space="preserve"> parameter assumptions, hence it is expected to see the same results for FR1.</w:t>
      </w:r>
    </w:p>
    <w:p w14:paraId="27B070B6" w14:textId="36E0CA6A" w:rsidR="00FF2D43" w:rsidRDefault="00FF2D43" w:rsidP="00EF09EE">
      <w:pPr>
        <w:pStyle w:val="EX"/>
        <w:ind w:left="360" w:hanging="360"/>
        <w:rPr>
          <w:rFonts w:ascii="Arial" w:hAnsi="Arial"/>
          <w:color w:val="0000FF"/>
          <w:sz w:val="40"/>
          <w:lang w:val="en-US"/>
        </w:rPr>
      </w:pPr>
    </w:p>
    <w:p w14:paraId="68C2053E" w14:textId="76501953" w:rsidR="00FF2D43" w:rsidRDefault="00FF2D43" w:rsidP="00EF09EE">
      <w:pPr>
        <w:pStyle w:val="EX"/>
        <w:ind w:left="360" w:hanging="360"/>
        <w:rPr>
          <w:rFonts w:ascii="Arial" w:hAnsi="Arial"/>
          <w:color w:val="0000FF"/>
          <w:sz w:val="40"/>
          <w:lang w:val="en-US"/>
        </w:rPr>
      </w:pPr>
    </w:p>
    <w:p w14:paraId="79E88461" w14:textId="682B678F" w:rsidR="00FF2D43" w:rsidRDefault="00FF2D43" w:rsidP="00EF09EE">
      <w:pPr>
        <w:pStyle w:val="EX"/>
        <w:ind w:left="360" w:hanging="360"/>
        <w:rPr>
          <w:rFonts w:ascii="Arial" w:hAnsi="Arial"/>
          <w:color w:val="0000FF"/>
          <w:sz w:val="40"/>
          <w:lang w:val="en-US"/>
        </w:rPr>
      </w:pPr>
    </w:p>
    <w:p w14:paraId="6430CF8F" w14:textId="4EBF7EA3" w:rsidR="00FF2D43" w:rsidRDefault="00FF2D43" w:rsidP="00EF09EE">
      <w:pPr>
        <w:pStyle w:val="EX"/>
        <w:ind w:left="360" w:hanging="360"/>
        <w:rPr>
          <w:rFonts w:ascii="Arial" w:hAnsi="Arial"/>
          <w:color w:val="0000FF"/>
          <w:sz w:val="40"/>
          <w:lang w:val="en-US"/>
        </w:rPr>
      </w:pPr>
    </w:p>
    <w:p w14:paraId="236A0E2E" w14:textId="36AEC1D2" w:rsidR="00D535D8" w:rsidRDefault="00D535D8" w:rsidP="00EF09EE">
      <w:pPr>
        <w:pStyle w:val="EX"/>
        <w:ind w:left="360" w:hanging="360"/>
        <w:rPr>
          <w:rFonts w:ascii="Arial" w:hAnsi="Arial"/>
          <w:color w:val="0000FF"/>
          <w:sz w:val="40"/>
          <w:lang w:val="en-US"/>
        </w:rPr>
      </w:pPr>
    </w:p>
    <w:p w14:paraId="694E5739" w14:textId="7D751FE9" w:rsidR="00D535D8" w:rsidRDefault="00D535D8" w:rsidP="00EF09EE">
      <w:pPr>
        <w:pStyle w:val="EX"/>
        <w:ind w:left="360" w:hanging="360"/>
        <w:rPr>
          <w:rFonts w:ascii="Arial" w:hAnsi="Arial"/>
          <w:color w:val="0000FF"/>
          <w:sz w:val="40"/>
          <w:lang w:val="en-US"/>
        </w:rPr>
      </w:pPr>
    </w:p>
    <w:p w14:paraId="115637AA" w14:textId="33A23EB7" w:rsidR="00D535D8" w:rsidRDefault="00D535D8" w:rsidP="00EF09EE">
      <w:pPr>
        <w:pStyle w:val="EX"/>
        <w:ind w:left="360" w:hanging="360"/>
        <w:rPr>
          <w:rFonts w:ascii="Arial" w:hAnsi="Arial"/>
          <w:color w:val="0000FF"/>
          <w:sz w:val="40"/>
          <w:lang w:val="en-US"/>
        </w:rPr>
      </w:pPr>
    </w:p>
    <w:p w14:paraId="724CB0AB" w14:textId="03228730" w:rsidR="00D535D8" w:rsidRDefault="00D535D8" w:rsidP="00EF09EE">
      <w:pPr>
        <w:pStyle w:val="EX"/>
        <w:ind w:left="360" w:hanging="360"/>
        <w:rPr>
          <w:rFonts w:ascii="Arial" w:hAnsi="Arial"/>
          <w:color w:val="0000FF"/>
          <w:sz w:val="40"/>
          <w:lang w:val="en-US"/>
        </w:rPr>
      </w:pPr>
    </w:p>
    <w:p w14:paraId="5EA8E1AD" w14:textId="0FE68E42" w:rsidR="00D535D8" w:rsidRDefault="00D535D8" w:rsidP="00EF09EE">
      <w:pPr>
        <w:pStyle w:val="EX"/>
        <w:ind w:left="360" w:hanging="360"/>
        <w:rPr>
          <w:rFonts w:ascii="Arial" w:hAnsi="Arial"/>
          <w:color w:val="0000FF"/>
          <w:sz w:val="40"/>
          <w:lang w:val="en-US"/>
        </w:rPr>
      </w:pPr>
    </w:p>
    <w:p w14:paraId="1AEC2D61" w14:textId="7195ACF0" w:rsidR="00D535D8" w:rsidRDefault="00D535D8" w:rsidP="00EF09EE">
      <w:pPr>
        <w:pStyle w:val="EX"/>
        <w:ind w:left="360" w:hanging="360"/>
        <w:rPr>
          <w:rFonts w:ascii="Arial" w:hAnsi="Arial"/>
          <w:color w:val="0000FF"/>
          <w:sz w:val="40"/>
          <w:lang w:val="en-US"/>
        </w:rPr>
      </w:pPr>
    </w:p>
    <w:p w14:paraId="16187710" w14:textId="439C6EAA" w:rsidR="00D535D8" w:rsidRDefault="00D535D8" w:rsidP="00EF09EE">
      <w:pPr>
        <w:pStyle w:val="EX"/>
        <w:ind w:left="360" w:hanging="360"/>
        <w:rPr>
          <w:rFonts w:ascii="Arial" w:hAnsi="Arial"/>
          <w:color w:val="0000FF"/>
          <w:sz w:val="40"/>
          <w:lang w:val="en-US"/>
        </w:rPr>
      </w:pPr>
    </w:p>
    <w:p w14:paraId="17383730" w14:textId="04F43D71" w:rsidR="00EF09EE" w:rsidRDefault="00EF09EE" w:rsidP="00EF09EE">
      <w:pPr>
        <w:pStyle w:val="EX"/>
        <w:ind w:left="360" w:hanging="360"/>
        <w:rPr>
          <w:rFonts w:ascii="Arial" w:hAnsi="Arial"/>
          <w:color w:val="0000FF"/>
          <w:sz w:val="40"/>
          <w:lang w:val="en-US"/>
        </w:rPr>
      </w:pPr>
      <w:r>
        <w:rPr>
          <w:rFonts w:ascii="Arial" w:hAnsi="Arial"/>
          <w:color w:val="0000FF"/>
          <w:sz w:val="40"/>
          <w:lang w:val="en-US"/>
        </w:rPr>
        <w:lastRenderedPageBreak/>
        <w:t>DRAFT LS:</w:t>
      </w:r>
    </w:p>
    <w:p w14:paraId="62A9EDB3" w14:textId="77777777" w:rsidR="00EF09EE" w:rsidRDefault="00EF09EE" w:rsidP="00EF09EE"/>
    <w:p w14:paraId="2C10CDE3" w14:textId="545A2546" w:rsidR="00EF09EE" w:rsidRDefault="00EF09EE" w:rsidP="00EF09EE">
      <w:pPr>
        <w:pStyle w:val="Header"/>
        <w:tabs>
          <w:tab w:val="right" w:pos="9356"/>
          <w:tab w:val="right" w:pos="10206"/>
        </w:tabs>
        <w:rPr>
          <w:rFonts w:cs="Arial"/>
          <w:i/>
          <w:sz w:val="24"/>
        </w:rPr>
      </w:pPr>
      <w:r>
        <w:rPr>
          <w:rFonts w:cs="Arial"/>
          <w:sz w:val="24"/>
        </w:rPr>
        <w:t>TSG-RAN Working Group 4 (Radio) meeting #9</w:t>
      </w:r>
      <w:r w:rsidR="00F36DC8">
        <w:rPr>
          <w:rFonts w:cs="Arial"/>
          <w:sz w:val="24"/>
        </w:rPr>
        <w:t>8-bis</w:t>
      </w:r>
      <w:r>
        <w:rPr>
          <w:rFonts w:cs="Arial"/>
          <w:sz w:val="24"/>
        </w:rPr>
        <w:t>-E</w:t>
      </w:r>
      <w:r>
        <w:rPr>
          <w:rFonts w:cs="Arial"/>
          <w:i/>
          <w:sz w:val="24"/>
        </w:rPr>
        <w:tab/>
      </w:r>
      <w:r>
        <w:rPr>
          <w:rFonts w:cs="Arial"/>
          <w:iCs/>
          <w:sz w:val="24"/>
        </w:rPr>
        <w:t>R4-xxyyzzz</w:t>
      </w:r>
    </w:p>
    <w:p w14:paraId="1BB7397C" w14:textId="7525FBBD" w:rsidR="00EF09EE" w:rsidRDefault="00EF09EE" w:rsidP="00EF09EE">
      <w:pPr>
        <w:pStyle w:val="Header"/>
        <w:tabs>
          <w:tab w:val="right" w:pos="10206"/>
        </w:tabs>
        <w:spacing w:after="120"/>
        <w:rPr>
          <w:rFonts w:cs="Arial"/>
          <w:sz w:val="24"/>
        </w:rPr>
      </w:pPr>
      <w:r>
        <w:rPr>
          <w:rFonts w:cs="Arial"/>
          <w:sz w:val="24"/>
        </w:rPr>
        <w:t xml:space="preserve">Electronic Meeting, </w:t>
      </w:r>
      <w:r w:rsidR="0042334A">
        <w:rPr>
          <w:rFonts w:cs="Arial"/>
          <w:sz w:val="24"/>
        </w:rPr>
        <w:t>12</w:t>
      </w:r>
      <w:r w:rsidR="0042334A" w:rsidRPr="0042334A">
        <w:rPr>
          <w:rFonts w:cs="Arial"/>
          <w:sz w:val="24"/>
          <w:vertAlign w:val="superscript"/>
        </w:rPr>
        <w:t>th</w:t>
      </w:r>
      <w:r>
        <w:rPr>
          <w:rFonts w:cs="Arial"/>
          <w:sz w:val="24"/>
          <w:vertAlign w:val="superscript"/>
        </w:rPr>
        <w:t xml:space="preserve"> </w:t>
      </w:r>
      <w:r>
        <w:rPr>
          <w:rFonts w:cs="Arial"/>
          <w:sz w:val="24"/>
        </w:rPr>
        <w:t xml:space="preserve">– </w:t>
      </w:r>
      <w:r w:rsidR="0042334A">
        <w:rPr>
          <w:rFonts w:cs="Arial"/>
          <w:sz w:val="24"/>
        </w:rPr>
        <w:t>20</w:t>
      </w:r>
      <w:r>
        <w:rPr>
          <w:rFonts w:cs="Arial"/>
          <w:sz w:val="24"/>
          <w:vertAlign w:val="superscript"/>
        </w:rPr>
        <w:t>th</w:t>
      </w:r>
      <w:r>
        <w:rPr>
          <w:rFonts w:cs="Arial"/>
          <w:sz w:val="24"/>
        </w:rPr>
        <w:t xml:space="preserve"> </w:t>
      </w:r>
      <w:r w:rsidR="0042334A">
        <w:rPr>
          <w:rFonts w:cs="Arial"/>
          <w:sz w:val="24"/>
        </w:rPr>
        <w:t>April</w:t>
      </w:r>
      <w:r>
        <w:rPr>
          <w:rFonts w:cs="Arial"/>
          <w:sz w:val="24"/>
        </w:rPr>
        <w:t xml:space="preserve"> 202</w:t>
      </w:r>
      <w:r w:rsidR="0042334A">
        <w:rPr>
          <w:rFonts w:cs="Arial"/>
          <w:sz w:val="24"/>
        </w:rPr>
        <w:t>1</w:t>
      </w:r>
    </w:p>
    <w:p w14:paraId="5F25107A" w14:textId="77777777" w:rsidR="00EF09EE" w:rsidRDefault="00EF09EE" w:rsidP="00EF09EE">
      <w:pPr>
        <w:rPr>
          <w:rFonts w:ascii="Arial" w:hAnsi="Arial" w:cs="Arial"/>
        </w:rPr>
      </w:pPr>
    </w:p>
    <w:p w14:paraId="2BF60EA2" w14:textId="36EEA001" w:rsidR="00EF09EE" w:rsidRDefault="00EF09EE" w:rsidP="00EF09EE">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C97ACC" w:rsidRPr="00C97ACC">
        <w:rPr>
          <w:rFonts w:ascii="Arial" w:hAnsi="Arial" w:cs="Arial"/>
          <w:b/>
          <w:sz w:val="22"/>
          <w:szCs w:val="22"/>
        </w:rPr>
        <w:t xml:space="preserve">LS to ITU-R and CEPT on extension of </w:t>
      </w:r>
      <w:r w:rsidR="00855A05">
        <w:rPr>
          <w:rFonts w:ascii="Arial" w:hAnsi="Arial" w:cs="Arial"/>
          <w:b/>
          <w:sz w:val="22"/>
          <w:szCs w:val="22"/>
        </w:rPr>
        <w:t xml:space="preserve">IMT </w:t>
      </w:r>
      <w:r w:rsidR="00C97ACC" w:rsidRPr="00C97ACC">
        <w:rPr>
          <w:rFonts w:ascii="Arial" w:hAnsi="Arial" w:cs="Arial"/>
          <w:b/>
          <w:sz w:val="22"/>
          <w:szCs w:val="22"/>
        </w:rPr>
        <w:t>array antenna model to support sub-array structures</w:t>
      </w:r>
    </w:p>
    <w:p w14:paraId="199C2F6D" w14:textId="578E452B" w:rsidR="00EF09EE" w:rsidRDefault="00EF09EE" w:rsidP="00EF09EE">
      <w:pPr>
        <w:spacing w:after="60"/>
        <w:ind w:left="1985" w:hanging="1985"/>
        <w:rPr>
          <w:rFonts w:ascii="Arial" w:hAnsi="Arial" w:cs="Arial"/>
          <w:b/>
          <w:sz w:val="24"/>
          <w:szCs w:val="24"/>
        </w:rPr>
      </w:pPr>
      <w:bookmarkStart w:id="4" w:name="OLE_LINK58"/>
      <w:bookmarkStart w:id="5" w:name="OLE_LINK57"/>
      <w:r>
        <w:rPr>
          <w:rFonts w:ascii="Arial" w:hAnsi="Arial" w:cs="Arial"/>
          <w:b/>
          <w:sz w:val="22"/>
          <w:szCs w:val="22"/>
        </w:rPr>
        <w:t>Response to:</w:t>
      </w:r>
      <w:r>
        <w:rPr>
          <w:rFonts w:ascii="Arial" w:hAnsi="Arial" w:cs="Arial"/>
          <w:b/>
          <w:sz w:val="22"/>
          <w:szCs w:val="22"/>
        </w:rPr>
        <w:tab/>
      </w:r>
      <w:r w:rsidR="007F3EFB" w:rsidRPr="007F3EFB">
        <w:rPr>
          <w:rFonts w:ascii="Arial" w:hAnsi="Arial" w:cs="Arial"/>
          <w:b/>
          <w:sz w:val="22"/>
          <w:szCs w:val="22"/>
        </w:rPr>
        <w:t>LS RP-200042 on Parameters of terrestrial component of IMT for sharing and compatibility studies in preparation for WRC-23 from ITU-R Working Party 5D</w:t>
      </w:r>
    </w:p>
    <w:p w14:paraId="17D42285" w14:textId="0800757D" w:rsidR="00EF09EE" w:rsidRDefault="00EF09EE" w:rsidP="00EF09EE">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Pr>
          <w:rFonts w:ascii="Arial" w:hAnsi="Arial" w:cs="Arial"/>
          <w:b/>
          <w:sz w:val="22"/>
          <w:szCs w:val="22"/>
        </w:rPr>
        <w:t>Release:</w:t>
      </w:r>
      <w:r>
        <w:rPr>
          <w:rFonts w:ascii="Arial" w:hAnsi="Arial" w:cs="Arial"/>
          <w:b/>
          <w:bCs/>
          <w:sz w:val="22"/>
          <w:szCs w:val="22"/>
        </w:rPr>
        <w:tab/>
      </w:r>
      <w:r w:rsidR="007F3EFB">
        <w:rPr>
          <w:rFonts w:ascii="Arial" w:hAnsi="Arial" w:cs="Arial"/>
          <w:b/>
          <w:bCs/>
          <w:sz w:val="22"/>
          <w:szCs w:val="22"/>
        </w:rPr>
        <w:t>-</w:t>
      </w:r>
    </w:p>
    <w:bookmarkEnd w:id="6"/>
    <w:bookmarkEnd w:id="7"/>
    <w:bookmarkEnd w:id="8"/>
    <w:p w14:paraId="403D0B74" w14:textId="14A80159" w:rsidR="00EF09EE" w:rsidRDefault="00EF09EE" w:rsidP="00EF09EE">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7F3EFB">
        <w:rPr>
          <w:rFonts w:ascii="Arial" w:hAnsi="Arial" w:cs="Arial"/>
          <w:b/>
          <w:bCs/>
          <w:sz w:val="22"/>
          <w:szCs w:val="22"/>
        </w:rPr>
        <w:t>-</w:t>
      </w:r>
    </w:p>
    <w:p w14:paraId="00ED3165" w14:textId="77777777" w:rsidR="00EF09EE" w:rsidRDefault="00EF09EE" w:rsidP="00EF09EE">
      <w:pPr>
        <w:spacing w:after="60"/>
        <w:ind w:left="1985" w:hanging="1985"/>
        <w:rPr>
          <w:rFonts w:ascii="Arial" w:hAnsi="Arial" w:cs="Arial"/>
          <w:b/>
          <w:sz w:val="22"/>
          <w:szCs w:val="22"/>
        </w:rPr>
      </w:pPr>
    </w:p>
    <w:p w14:paraId="268C9169" w14:textId="77777777" w:rsidR="00EF09EE" w:rsidRDefault="00EF09EE" w:rsidP="00EF09EE">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t>TSG RAN WG4</w:t>
      </w:r>
    </w:p>
    <w:p w14:paraId="79B338F1" w14:textId="5AA5750D" w:rsidR="00EF09EE" w:rsidRDefault="00EF09EE" w:rsidP="00EF09EE">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r w:rsidR="009729E0" w:rsidRPr="009729E0">
        <w:rPr>
          <w:rFonts w:ascii="Arial" w:hAnsi="Arial" w:cs="Arial"/>
          <w:b/>
          <w:bCs/>
          <w:sz w:val="22"/>
          <w:szCs w:val="22"/>
        </w:rPr>
        <w:t>ITU-R WP</w:t>
      </w:r>
      <w:r w:rsidR="005C1B22">
        <w:rPr>
          <w:rFonts w:ascii="Arial" w:hAnsi="Arial" w:cs="Arial"/>
          <w:b/>
          <w:bCs/>
          <w:sz w:val="22"/>
          <w:szCs w:val="22"/>
        </w:rPr>
        <w:t xml:space="preserve"> </w:t>
      </w:r>
      <w:r w:rsidR="009729E0" w:rsidRPr="009729E0">
        <w:rPr>
          <w:rFonts w:ascii="Arial" w:hAnsi="Arial" w:cs="Arial"/>
          <w:b/>
          <w:bCs/>
          <w:sz w:val="22"/>
          <w:szCs w:val="22"/>
        </w:rPr>
        <w:t>5D</w:t>
      </w:r>
      <w:r w:rsidR="00DD08BC">
        <w:rPr>
          <w:rFonts w:ascii="Arial" w:hAnsi="Arial" w:cs="Arial"/>
          <w:b/>
          <w:bCs/>
          <w:sz w:val="22"/>
          <w:szCs w:val="22"/>
        </w:rPr>
        <w:t xml:space="preserve"> and ECC PT1</w:t>
      </w:r>
    </w:p>
    <w:p w14:paraId="6B9C6C0C" w14:textId="21B98DF0" w:rsidR="00EF09EE" w:rsidRPr="00C76823" w:rsidRDefault="00EF09EE" w:rsidP="00EF09EE">
      <w:pPr>
        <w:spacing w:after="60"/>
        <w:ind w:left="1985" w:hanging="1985"/>
        <w:rPr>
          <w:rFonts w:ascii="Arial" w:hAnsi="Arial" w:cs="Arial"/>
          <w:b/>
          <w:bCs/>
          <w:sz w:val="22"/>
          <w:szCs w:val="22"/>
          <w:lang w:val="en-US"/>
        </w:rPr>
      </w:pPr>
      <w:bookmarkStart w:id="9" w:name="OLE_LINK45"/>
      <w:bookmarkStart w:id="10" w:name="OLE_LINK46"/>
      <w:r w:rsidRPr="00C76823">
        <w:rPr>
          <w:rFonts w:ascii="Arial" w:hAnsi="Arial" w:cs="Arial"/>
          <w:b/>
          <w:sz w:val="22"/>
          <w:szCs w:val="22"/>
          <w:lang w:val="en-US"/>
        </w:rPr>
        <w:t>Cc:</w:t>
      </w:r>
      <w:r w:rsidRPr="00C76823">
        <w:rPr>
          <w:rFonts w:ascii="Arial" w:hAnsi="Arial" w:cs="Arial"/>
          <w:b/>
          <w:bCs/>
          <w:sz w:val="22"/>
          <w:szCs w:val="22"/>
          <w:lang w:val="en-US"/>
        </w:rPr>
        <w:tab/>
      </w:r>
      <w:r w:rsidR="00232539" w:rsidRPr="00C76823">
        <w:rPr>
          <w:rFonts w:ascii="Arial" w:hAnsi="Arial" w:cs="Arial"/>
          <w:b/>
          <w:bCs/>
          <w:sz w:val="22"/>
          <w:szCs w:val="22"/>
          <w:lang w:val="en-US"/>
        </w:rPr>
        <w:t>TSG RAN</w:t>
      </w:r>
    </w:p>
    <w:bookmarkEnd w:id="9"/>
    <w:bookmarkEnd w:id="10"/>
    <w:p w14:paraId="6AE9FF91" w14:textId="77777777" w:rsidR="00EF09EE" w:rsidRPr="00C76823" w:rsidRDefault="00EF09EE" w:rsidP="00EF09EE">
      <w:pPr>
        <w:spacing w:after="60"/>
        <w:ind w:left="1985" w:hanging="1985"/>
        <w:rPr>
          <w:rFonts w:ascii="Arial" w:hAnsi="Arial" w:cs="Arial"/>
          <w:bCs/>
          <w:lang w:val="en-US"/>
        </w:rPr>
      </w:pPr>
    </w:p>
    <w:p w14:paraId="2DFE5D94" w14:textId="77777777" w:rsidR="00EF09EE" w:rsidRPr="00B42D89" w:rsidRDefault="00EF09EE" w:rsidP="00EF09EE">
      <w:pPr>
        <w:spacing w:after="60"/>
        <w:ind w:left="1985" w:hanging="1985"/>
        <w:rPr>
          <w:rFonts w:ascii="Arial" w:hAnsi="Arial" w:cs="Arial"/>
          <w:b/>
          <w:bCs/>
          <w:sz w:val="22"/>
          <w:szCs w:val="22"/>
          <w:lang w:val="en-US"/>
        </w:rPr>
      </w:pPr>
      <w:r w:rsidRPr="00B42D89">
        <w:rPr>
          <w:rFonts w:ascii="Arial" w:hAnsi="Arial" w:cs="Arial"/>
          <w:b/>
          <w:sz w:val="22"/>
          <w:szCs w:val="22"/>
          <w:lang w:val="en-US"/>
        </w:rPr>
        <w:t>Contact person:</w:t>
      </w:r>
      <w:r w:rsidRPr="00B42D89">
        <w:rPr>
          <w:rFonts w:ascii="Arial" w:hAnsi="Arial" w:cs="Arial"/>
          <w:b/>
          <w:bCs/>
          <w:sz w:val="22"/>
          <w:szCs w:val="22"/>
          <w:lang w:val="en-US"/>
        </w:rPr>
        <w:tab/>
        <w:t>Torbjörn Elfström</w:t>
      </w:r>
    </w:p>
    <w:p w14:paraId="1258D301" w14:textId="4A282DF2" w:rsidR="00EF09EE" w:rsidRPr="00B42D89" w:rsidRDefault="00EF09EE" w:rsidP="00EF09EE">
      <w:pPr>
        <w:spacing w:after="60"/>
        <w:ind w:left="1985" w:hanging="545"/>
        <w:rPr>
          <w:rFonts w:ascii="Arial" w:hAnsi="Arial" w:cs="Arial"/>
          <w:b/>
          <w:bCs/>
          <w:sz w:val="22"/>
          <w:szCs w:val="22"/>
          <w:lang w:val="en-US"/>
        </w:rPr>
      </w:pPr>
      <w:r w:rsidRPr="00B42D89">
        <w:rPr>
          <w:rFonts w:ascii="Arial" w:hAnsi="Arial" w:cs="Arial"/>
          <w:b/>
          <w:bCs/>
          <w:sz w:val="22"/>
          <w:szCs w:val="22"/>
          <w:lang w:val="en-US"/>
        </w:rPr>
        <w:t xml:space="preserve">       </w:t>
      </w:r>
      <w:r>
        <w:rPr>
          <w:noProof/>
        </w:rPr>
        <w:drawing>
          <wp:inline distT="0" distB="0" distL="0" distR="0" wp14:anchorId="73441DCD" wp14:editId="09261D71">
            <wp:extent cx="2371725" cy="2571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8">
                      <a:extLst>
                        <a:ext uri="{28A0092B-C50C-407E-A947-70E740481C1C}">
                          <a14:useLocalDpi xmlns:a14="http://schemas.microsoft.com/office/drawing/2010/main" val="0"/>
                        </a:ext>
                      </a:extLst>
                    </a:blip>
                    <a:stretch>
                      <a:fillRect/>
                    </a:stretch>
                  </pic:blipFill>
                  <pic:spPr>
                    <a:xfrm>
                      <a:off x="0" y="0"/>
                      <a:ext cx="2371725" cy="257175"/>
                    </a:xfrm>
                    <a:prstGeom prst="rect">
                      <a:avLst/>
                    </a:prstGeom>
                  </pic:spPr>
                </pic:pic>
              </a:graphicData>
            </a:graphic>
          </wp:inline>
        </w:drawing>
      </w:r>
      <w:r w:rsidRPr="00B42D89">
        <w:rPr>
          <w:rFonts w:ascii="Arial" w:hAnsi="Arial" w:cs="Arial"/>
          <w:b/>
          <w:bCs/>
          <w:sz w:val="22"/>
          <w:szCs w:val="22"/>
          <w:lang w:val="en-US"/>
        </w:rPr>
        <w:t xml:space="preserve"> </w:t>
      </w:r>
    </w:p>
    <w:p w14:paraId="74A397D7" w14:textId="77777777" w:rsidR="00EF09EE" w:rsidRPr="00B42D89" w:rsidRDefault="00EF09EE" w:rsidP="00EF09EE">
      <w:pPr>
        <w:spacing w:after="60"/>
        <w:ind w:left="1985" w:hanging="1985"/>
        <w:rPr>
          <w:rFonts w:ascii="Arial" w:hAnsi="Arial" w:cs="Arial"/>
          <w:b/>
          <w:bCs/>
          <w:sz w:val="22"/>
          <w:szCs w:val="22"/>
          <w:lang w:val="en-US"/>
        </w:rPr>
      </w:pPr>
      <w:r w:rsidRPr="00B42D89">
        <w:rPr>
          <w:rFonts w:ascii="Arial" w:hAnsi="Arial" w:cs="Arial"/>
          <w:b/>
          <w:bCs/>
          <w:sz w:val="22"/>
          <w:szCs w:val="22"/>
          <w:lang w:val="en-US"/>
        </w:rPr>
        <w:tab/>
      </w:r>
    </w:p>
    <w:p w14:paraId="43050213" w14:textId="77777777" w:rsidR="00EF09EE" w:rsidRDefault="00EF09EE" w:rsidP="00EF09EE">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19" w:history="1">
        <w:r>
          <w:rPr>
            <w:rStyle w:val="Hyperlink"/>
            <w:rFonts w:ascii="Arial" w:hAnsi="Arial" w:cs="Arial"/>
            <w:b/>
            <w:sz w:val="22"/>
            <w:szCs w:val="22"/>
          </w:rPr>
          <w:t>mailto:3GPPLiaison@etsi.org</w:t>
        </w:r>
      </w:hyperlink>
    </w:p>
    <w:p w14:paraId="322D6D31" w14:textId="77777777" w:rsidR="00EF09EE" w:rsidRDefault="00EF09EE" w:rsidP="00EF09EE">
      <w:pPr>
        <w:spacing w:after="60"/>
        <w:ind w:left="1985" w:hanging="1985"/>
        <w:rPr>
          <w:rFonts w:ascii="Arial" w:hAnsi="Arial" w:cs="Arial"/>
          <w:b/>
        </w:rPr>
      </w:pPr>
    </w:p>
    <w:p w14:paraId="13C2C5EC" w14:textId="77777777" w:rsidR="00EF09EE" w:rsidRDefault="00EF09EE" w:rsidP="00EF09EE">
      <w:pPr>
        <w:spacing w:after="60"/>
        <w:ind w:left="1985" w:hanging="1985"/>
        <w:rPr>
          <w:rFonts w:ascii="Arial" w:hAnsi="Arial" w:cs="Arial"/>
          <w:bCs/>
        </w:rPr>
      </w:pPr>
      <w:r>
        <w:rPr>
          <w:rFonts w:ascii="Arial" w:hAnsi="Arial" w:cs="Arial"/>
          <w:b/>
        </w:rPr>
        <w:t>Attachments:</w:t>
      </w:r>
      <w:r>
        <w:rPr>
          <w:rFonts w:ascii="Arial" w:hAnsi="Arial" w:cs="Arial"/>
          <w:bCs/>
        </w:rPr>
        <w:tab/>
      </w:r>
    </w:p>
    <w:p w14:paraId="322FAF66" w14:textId="56633A58" w:rsidR="00EF09EE" w:rsidRDefault="006C496E" w:rsidP="00EF09EE">
      <w:pPr>
        <w:ind w:left="564" w:hanging="564"/>
        <w:rPr>
          <w:rFonts w:ascii="Arial" w:hAnsi="Arial" w:cs="Arial"/>
        </w:rPr>
      </w:pPr>
      <w:r>
        <w:rPr>
          <w:rFonts w:ascii="Arial" w:hAnsi="Arial" w:cs="Arial"/>
        </w:rPr>
        <w:t>-</w:t>
      </w:r>
    </w:p>
    <w:p w14:paraId="2AF5899F" w14:textId="77777777" w:rsidR="00784DD7" w:rsidRDefault="00784DD7" w:rsidP="00EF09EE">
      <w:pPr>
        <w:rPr>
          <w:rFonts w:asciiTheme="minorBidi" w:hAnsiTheme="minorBidi" w:cstheme="minorBidi"/>
        </w:rPr>
      </w:pPr>
    </w:p>
    <w:p w14:paraId="35026A54" w14:textId="38B5E5B1" w:rsidR="005F3D95" w:rsidRDefault="005F3D95" w:rsidP="00EF09EE">
      <w:pPr>
        <w:rPr>
          <w:rFonts w:asciiTheme="minorBidi" w:hAnsiTheme="minorBidi" w:cstheme="minorBidi"/>
        </w:rPr>
      </w:pPr>
    </w:p>
    <w:p w14:paraId="35399496" w14:textId="7D061DCC" w:rsidR="005F3D95" w:rsidRDefault="005F3D95" w:rsidP="00EF09EE">
      <w:pPr>
        <w:rPr>
          <w:rFonts w:asciiTheme="minorBidi" w:hAnsiTheme="minorBidi" w:cstheme="minorBidi"/>
        </w:rPr>
      </w:pPr>
    </w:p>
    <w:p w14:paraId="6EB21D1C" w14:textId="42139AB5" w:rsidR="005F3D95" w:rsidRDefault="005F3D95" w:rsidP="00EF09EE">
      <w:pPr>
        <w:rPr>
          <w:rFonts w:asciiTheme="minorBidi" w:hAnsiTheme="minorBidi" w:cstheme="minorBidi"/>
        </w:rPr>
      </w:pPr>
    </w:p>
    <w:p w14:paraId="0522DC03" w14:textId="255F12CB" w:rsidR="005F3D95" w:rsidRDefault="005F3D95" w:rsidP="00EF09EE">
      <w:pPr>
        <w:rPr>
          <w:rFonts w:asciiTheme="minorBidi" w:hAnsiTheme="minorBidi" w:cstheme="minorBidi"/>
        </w:rPr>
      </w:pPr>
    </w:p>
    <w:p w14:paraId="4B60B5F6" w14:textId="58316B64" w:rsidR="005F3D95" w:rsidRDefault="005F3D95" w:rsidP="00EF09EE">
      <w:pPr>
        <w:rPr>
          <w:rFonts w:asciiTheme="minorBidi" w:hAnsiTheme="minorBidi" w:cstheme="minorBidi"/>
        </w:rPr>
      </w:pPr>
    </w:p>
    <w:p w14:paraId="7AF1D10A" w14:textId="29ED542F" w:rsidR="005F3D95" w:rsidRDefault="005F3D95" w:rsidP="00EF09EE">
      <w:pPr>
        <w:rPr>
          <w:rFonts w:asciiTheme="minorBidi" w:hAnsiTheme="minorBidi" w:cstheme="minorBidi"/>
        </w:rPr>
      </w:pPr>
    </w:p>
    <w:p w14:paraId="10C36A1E" w14:textId="33CAA89D" w:rsidR="005F3D95" w:rsidRDefault="005F3D95" w:rsidP="00EF09EE">
      <w:pPr>
        <w:rPr>
          <w:rFonts w:asciiTheme="minorBidi" w:hAnsiTheme="minorBidi" w:cstheme="minorBidi"/>
        </w:rPr>
      </w:pPr>
    </w:p>
    <w:p w14:paraId="00B34CDB" w14:textId="79981B69" w:rsidR="005F3D95" w:rsidRDefault="005F3D95" w:rsidP="00EF09EE">
      <w:pPr>
        <w:rPr>
          <w:rFonts w:asciiTheme="minorBidi" w:hAnsiTheme="minorBidi" w:cstheme="minorBidi"/>
        </w:rPr>
      </w:pPr>
    </w:p>
    <w:p w14:paraId="5B6091A4" w14:textId="22C027C2" w:rsidR="005F3D95" w:rsidRDefault="005F3D95" w:rsidP="00EF09EE">
      <w:pPr>
        <w:rPr>
          <w:rFonts w:asciiTheme="minorBidi" w:hAnsiTheme="minorBidi" w:cstheme="minorBidi"/>
        </w:rPr>
      </w:pPr>
    </w:p>
    <w:p w14:paraId="40C1F586" w14:textId="6BF4EA6C" w:rsidR="005F3D95" w:rsidRDefault="005F3D95" w:rsidP="00EF09EE">
      <w:pPr>
        <w:rPr>
          <w:rFonts w:asciiTheme="minorBidi" w:hAnsiTheme="minorBidi" w:cstheme="minorBidi"/>
        </w:rPr>
      </w:pPr>
    </w:p>
    <w:p w14:paraId="2DD21BC9" w14:textId="7080ACE2" w:rsidR="005F3D95" w:rsidRDefault="005F3D95" w:rsidP="00EF09EE">
      <w:pPr>
        <w:rPr>
          <w:rFonts w:asciiTheme="minorBidi" w:hAnsiTheme="minorBidi" w:cstheme="minorBidi"/>
        </w:rPr>
      </w:pPr>
    </w:p>
    <w:p w14:paraId="13754327" w14:textId="149DFC1F" w:rsidR="005F3D95" w:rsidRDefault="005F3D95" w:rsidP="00EF09EE">
      <w:pPr>
        <w:rPr>
          <w:rFonts w:asciiTheme="minorBidi" w:hAnsiTheme="minorBidi" w:cstheme="minorBidi"/>
        </w:rPr>
      </w:pPr>
    </w:p>
    <w:p w14:paraId="4CAF9407" w14:textId="77777777" w:rsidR="00EF09EE" w:rsidRDefault="00EF09EE" w:rsidP="00EF09EE">
      <w:pPr>
        <w:pStyle w:val="Heading1"/>
      </w:pPr>
      <w:r>
        <w:lastRenderedPageBreak/>
        <w:t>1</w:t>
      </w:r>
      <w:r>
        <w:tab/>
        <w:t>Overall description</w:t>
      </w:r>
    </w:p>
    <w:p w14:paraId="08030EC6" w14:textId="742FA4E2" w:rsidR="00784DD7" w:rsidRDefault="009A1427" w:rsidP="00EF09EE">
      <w:r>
        <w:t xml:space="preserve">RAN WG4 received the incoming LS from ITU-R Working Party 5D on </w:t>
      </w:r>
      <w:r>
        <w:rPr>
          <w:bCs/>
        </w:rPr>
        <w:t>Parameters of terrestrial component of IMT for sharing and compatibility studies in preparation for WRC-23 (</w:t>
      </w:r>
      <w:hyperlink r:id="rId20" w:history="1">
        <w:r>
          <w:rPr>
            <w:rStyle w:val="Hyperlink"/>
            <w:bCs/>
          </w:rPr>
          <w:t>Att. 7.4 to 5D/134</w:t>
        </w:r>
      </w:hyperlink>
      <w:r>
        <w:rPr>
          <w:bCs/>
        </w:rPr>
        <w:t>)</w:t>
      </w:r>
      <w:r>
        <w:t>.</w:t>
      </w:r>
      <w:r w:rsidR="00323FA5">
        <w:t xml:space="preserve"> </w:t>
      </w:r>
      <w:r w:rsidR="00572A4B">
        <w:t>In R4-2103104</w:t>
      </w:r>
      <w:r w:rsidR="009314DB">
        <w:t xml:space="preserve"> information was updated. As a</w:t>
      </w:r>
      <w:r w:rsidR="001D0B86">
        <w:t>n</w:t>
      </w:r>
      <w:r w:rsidR="009314DB">
        <w:t xml:space="preserve"> addition</w:t>
      </w:r>
      <w:r w:rsidR="00723A95">
        <w:t>,</w:t>
      </w:r>
      <w:r w:rsidR="009314DB">
        <w:t xml:space="preserve"> an extension to the </w:t>
      </w:r>
      <w:r w:rsidR="00723A95">
        <w:t xml:space="preserve">AAS </w:t>
      </w:r>
      <w:r w:rsidR="009314DB">
        <w:t xml:space="preserve">array antenna model to support </w:t>
      </w:r>
      <w:r w:rsidR="001D0B86">
        <w:t>sub-arrays was presented in R4-</w:t>
      </w:r>
      <w:r w:rsidR="00412389">
        <w:t>2106354</w:t>
      </w:r>
      <w:r w:rsidR="001D0B86">
        <w:t xml:space="preserve">. </w:t>
      </w:r>
    </w:p>
    <w:p w14:paraId="5786CC7D" w14:textId="4284C748" w:rsidR="005F73E3" w:rsidRDefault="005F73E3" w:rsidP="00EF09EE">
      <w:pPr>
        <w:rPr>
          <w:lang w:val="en-US"/>
        </w:rPr>
      </w:pPr>
      <w:r>
        <w:t xml:space="preserve">The </w:t>
      </w:r>
      <w:r w:rsidR="00E9546D">
        <w:t xml:space="preserve">intention </w:t>
      </w:r>
      <w:r>
        <w:t xml:space="preserve">with the </w:t>
      </w:r>
      <w:r w:rsidR="00723A95">
        <w:t xml:space="preserve">AAS </w:t>
      </w:r>
      <w:r>
        <w:t xml:space="preserve">model extension is to provide a tool to better </w:t>
      </w:r>
      <w:r w:rsidR="00EB57D5">
        <w:t xml:space="preserve">represent </w:t>
      </w:r>
      <w:r>
        <w:t xml:space="preserve">radiation </w:t>
      </w:r>
      <w:r w:rsidR="009C79D6">
        <w:t xml:space="preserve">pattern </w:t>
      </w:r>
      <w:r>
        <w:t xml:space="preserve">characteristics for base station </w:t>
      </w:r>
      <w:r w:rsidR="00E21AB2">
        <w:t xml:space="preserve">with </w:t>
      </w:r>
      <w:r w:rsidR="00723A95">
        <w:t xml:space="preserve">AAS </w:t>
      </w:r>
      <w:r w:rsidR="00E21AB2">
        <w:t>sub-array antenna geometries</w:t>
      </w:r>
      <w:r w:rsidR="006B0884">
        <w:t xml:space="preserve"> commonly used </w:t>
      </w:r>
      <w:r w:rsidR="009C79D6">
        <w:t>for</w:t>
      </w:r>
      <w:r w:rsidR="006B0884">
        <w:t xml:space="preserve"> operating within FR1</w:t>
      </w:r>
      <w:r w:rsidR="00723A95">
        <w:t xml:space="preserve"> (</w:t>
      </w:r>
      <w:r w:rsidR="00723A95" w:rsidRPr="00A1115A">
        <w:t>410 MHz – 7125 MHz</w:t>
      </w:r>
      <w:r w:rsidR="00723A95">
        <w:t>)</w:t>
      </w:r>
      <w:r w:rsidR="006B0884">
        <w:t xml:space="preserve">. </w:t>
      </w:r>
      <w:r w:rsidR="00E21AB2">
        <w:t xml:space="preserve"> </w:t>
      </w:r>
    </w:p>
    <w:p w14:paraId="13B9B346" w14:textId="1980FD23" w:rsidR="006F5510" w:rsidRDefault="00681ECC" w:rsidP="00EF09EE">
      <w:pPr>
        <w:rPr>
          <w:lang w:val="en-US"/>
        </w:rPr>
      </w:pPr>
      <w:r>
        <w:rPr>
          <w:lang w:val="en-US"/>
        </w:rPr>
        <w:t xml:space="preserve">An extended </w:t>
      </w:r>
      <w:r w:rsidR="005F3D95">
        <w:rPr>
          <w:lang w:val="en-US"/>
        </w:rPr>
        <w:t xml:space="preserve">version of the </w:t>
      </w:r>
      <w:r w:rsidR="00723A95">
        <w:rPr>
          <w:lang w:val="en-US"/>
        </w:rPr>
        <w:t xml:space="preserve">AAS </w:t>
      </w:r>
      <w:r>
        <w:rPr>
          <w:lang w:val="en-US"/>
        </w:rPr>
        <w:t>array antenna model is created to support vertical sub-array geometries</w:t>
      </w:r>
      <w:r w:rsidR="005F3D95">
        <w:rPr>
          <w:lang w:val="en-US"/>
        </w:rPr>
        <w:t xml:space="preserve">. The model equations are summarized in Table 1-1. </w:t>
      </w:r>
    </w:p>
    <w:p w14:paraId="513B7DB5" w14:textId="34EBEC00" w:rsidR="00400586" w:rsidRPr="003C0B2F" w:rsidRDefault="00400586" w:rsidP="00400586">
      <w:pPr>
        <w:keepNext/>
        <w:keepLines/>
        <w:spacing w:after="0"/>
        <w:jc w:val="center"/>
        <w:rPr>
          <w:rFonts w:ascii="Arial" w:eastAsia="SimSun" w:hAnsi="Arial"/>
          <w:b/>
        </w:rPr>
      </w:pPr>
      <w:r w:rsidRPr="003C0B2F">
        <w:rPr>
          <w:rFonts w:ascii="Arial" w:eastAsia="SimSun" w:hAnsi="Arial"/>
          <w:b/>
        </w:rPr>
        <w:t xml:space="preserve">Table </w:t>
      </w:r>
      <w:r>
        <w:rPr>
          <w:rFonts w:ascii="Arial" w:eastAsia="SimSun" w:hAnsi="Arial"/>
          <w:b/>
        </w:rPr>
        <w:t>1</w:t>
      </w:r>
      <w:r w:rsidRPr="003C0B2F">
        <w:rPr>
          <w:rFonts w:ascii="Arial" w:eastAsia="SimSun" w:hAnsi="Arial"/>
          <w:b/>
        </w:rPr>
        <w:t>-</w:t>
      </w:r>
      <w:r>
        <w:rPr>
          <w:rFonts w:ascii="Arial" w:eastAsia="SimSun" w:hAnsi="Arial"/>
          <w:b/>
        </w:rPr>
        <w:t>1</w:t>
      </w:r>
      <w:r w:rsidRPr="003C0B2F">
        <w:rPr>
          <w:rFonts w:ascii="Arial" w:eastAsia="SimSun" w:hAnsi="Arial"/>
          <w:b/>
        </w:rPr>
        <w:t xml:space="preserve">: </w:t>
      </w:r>
      <w:r>
        <w:rPr>
          <w:rFonts w:ascii="Arial" w:eastAsia="SimSun" w:hAnsi="Arial"/>
          <w:b/>
        </w:rPr>
        <w:t xml:space="preserve">Extended </w:t>
      </w:r>
      <w:r w:rsidR="00723A95">
        <w:rPr>
          <w:rFonts w:ascii="Arial" w:eastAsia="SimSun" w:hAnsi="Arial"/>
          <w:b/>
        </w:rPr>
        <w:t xml:space="preserve">AAS </w:t>
      </w:r>
      <w:r>
        <w:rPr>
          <w:rFonts w:ascii="Arial" w:eastAsia="SimSun" w:hAnsi="Arial"/>
          <w:b/>
        </w:rPr>
        <w:t>model</w:t>
      </w:r>
      <w:r w:rsidRPr="003C0B2F">
        <w:rPr>
          <w:rFonts w:ascii="Arial" w:eastAsia="SimSun" w:hAnsi="Arial"/>
          <w:b/>
        </w:rPr>
        <w:t xml:space="preserve"> </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38"/>
        <w:gridCol w:w="7796"/>
      </w:tblGrid>
      <w:tr w:rsidR="00400586" w:rsidRPr="000C0827" w14:paraId="0C0B54A9" w14:textId="77777777" w:rsidTr="00260544">
        <w:trPr>
          <w:tblHeader/>
          <w:jc w:val="center"/>
        </w:trPr>
        <w:tc>
          <w:tcPr>
            <w:tcW w:w="1838" w:type="dxa"/>
          </w:tcPr>
          <w:p w14:paraId="72526D4E" w14:textId="77777777" w:rsidR="00400586" w:rsidRDefault="00400586" w:rsidP="00260544">
            <w:pPr>
              <w:keepNext/>
              <w:keepLines/>
              <w:spacing w:after="0"/>
              <w:jc w:val="center"/>
              <w:rPr>
                <w:rFonts w:ascii="Arial" w:hAnsi="Arial"/>
                <w:b/>
                <w:sz w:val="18"/>
              </w:rPr>
            </w:pPr>
            <w:r>
              <w:rPr>
                <w:rFonts w:ascii="Arial" w:hAnsi="Arial"/>
                <w:b/>
                <w:sz w:val="18"/>
              </w:rPr>
              <w:t>Description</w:t>
            </w:r>
          </w:p>
        </w:tc>
        <w:tc>
          <w:tcPr>
            <w:tcW w:w="7796" w:type="dxa"/>
            <w:shd w:val="clear" w:color="auto" w:fill="auto"/>
          </w:tcPr>
          <w:p w14:paraId="5F384065" w14:textId="77777777" w:rsidR="00400586" w:rsidRPr="000C0827" w:rsidRDefault="00400586" w:rsidP="00260544">
            <w:pPr>
              <w:keepNext/>
              <w:keepLines/>
              <w:spacing w:after="0"/>
              <w:jc w:val="center"/>
              <w:rPr>
                <w:rFonts w:ascii="Arial" w:hAnsi="Arial"/>
                <w:b/>
                <w:sz w:val="18"/>
              </w:rPr>
            </w:pPr>
            <w:r>
              <w:rPr>
                <w:rFonts w:ascii="Arial" w:hAnsi="Arial"/>
                <w:b/>
                <w:sz w:val="18"/>
              </w:rPr>
              <w:t>Equation</w:t>
            </w:r>
          </w:p>
        </w:tc>
      </w:tr>
      <w:tr w:rsidR="00400586" w:rsidRPr="000C0827" w14:paraId="662A568B" w14:textId="77777777" w:rsidTr="00260544">
        <w:trPr>
          <w:jc w:val="center"/>
        </w:trPr>
        <w:tc>
          <w:tcPr>
            <w:tcW w:w="1838" w:type="dxa"/>
          </w:tcPr>
          <w:p w14:paraId="29BB9570" w14:textId="77777777" w:rsidR="00400586" w:rsidRDefault="00400586" w:rsidP="00260544">
            <w:pPr>
              <w:keepNext/>
              <w:keepLines/>
              <w:spacing w:after="0"/>
              <w:jc w:val="center"/>
              <w:rPr>
                <w:rFonts w:ascii="Arial" w:hAnsi="Arial"/>
                <w:sz w:val="18"/>
                <w:szCs w:val="18"/>
                <w:lang w:eastAsia="zh-CN"/>
              </w:rPr>
            </w:pPr>
            <w:r>
              <w:rPr>
                <w:rFonts w:ascii="Arial" w:hAnsi="Arial"/>
                <w:sz w:val="18"/>
                <w:szCs w:val="18"/>
                <w:lang w:eastAsia="zh-CN"/>
              </w:rPr>
              <w:t>Peak normalized element radiation pattern</w:t>
            </w:r>
          </w:p>
        </w:tc>
        <w:tc>
          <w:tcPr>
            <w:tcW w:w="7796" w:type="dxa"/>
            <w:shd w:val="clear" w:color="auto" w:fill="auto"/>
          </w:tcPr>
          <w:p w14:paraId="1C60AC73" w14:textId="77777777" w:rsidR="00400586" w:rsidRPr="00E40B6D" w:rsidRDefault="00400586" w:rsidP="00260544">
            <w:pPr>
              <w:keepNext/>
              <w:keepLines/>
              <w:spacing w:after="0"/>
              <w:jc w:val="center"/>
              <w:rPr>
                <w:rFonts w:ascii="Arial" w:hAnsi="Arial"/>
                <w:sz w:val="18"/>
                <w:szCs w:val="18"/>
                <w:lang w:val="en-US" w:eastAsia="zh-CN"/>
              </w:rPr>
            </w:pPr>
            <m:oMathPara>
              <m:oMathParaPr>
                <m:jc m:val="centerGroup"/>
              </m:oMathParaPr>
              <m:oMath>
                <m:r>
                  <w:rPr>
                    <w:rFonts w:ascii="Cambria Math" w:hAnsi="Cambria Math"/>
                    <w:sz w:val="18"/>
                    <w:szCs w:val="18"/>
                    <w:lang w:val="en-US" w:eastAsia="zh-CN"/>
                  </w:rPr>
                  <m:t>A</m:t>
                </m:r>
                <m:d>
                  <m:dPr>
                    <m:ctrlPr>
                      <w:rPr>
                        <w:rFonts w:ascii="Cambria Math" w:hAnsi="Cambria Math"/>
                        <w:i/>
                        <w:iCs/>
                        <w:sz w:val="18"/>
                        <w:szCs w:val="18"/>
                        <w:lang w:val="en-US" w:eastAsia="zh-CN"/>
                      </w:rPr>
                    </m:ctrlPr>
                  </m:dPr>
                  <m:e>
                    <m:r>
                      <w:rPr>
                        <w:rFonts w:ascii="Cambria Math" w:hAnsi="Cambria Math"/>
                        <w:sz w:val="18"/>
                        <w:szCs w:val="18"/>
                        <w:lang w:val="en-US" w:eastAsia="zh-CN"/>
                      </w:rPr>
                      <m:t>θ,φ</m:t>
                    </m:r>
                  </m:e>
                </m:d>
                <m:r>
                  <w:rPr>
                    <w:rFonts w:ascii="Cambria Math" w:hAnsi="Cambria Math"/>
                    <w:sz w:val="18"/>
                    <w:szCs w:val="18"/>
                    <w:lang w:val="en-US" w:eastAsia="zh-CN"/>
                  </w:rPr>
                  <m:t>=-</m:t>
                </m:r>
                <m:r>
                  <m:rPr>
                    <m:sty m:val="p"/>
                  </m:rPr>
                  <w:rPr>
                    <w:rFonts w:ascii="Cambria Math" w:hAnsi="Cambria Math"/>
                    <w:sz w:val="18"/>
                    <w:szCs w:val="18"/>
                    <w:lang w:val="en-US" w:eastAsia="zh-CN"/>
                  </w:rPr>
                  <m:t>min</m:t>
                </m:r>
                <m:d>
                  <m:dPr>
                    <m:begChr m:val="["/>
                    <m:endChr m:val="]"/>
                    <m:ctrlPr>
                      <w:rPr>
                        <w:rFonts w:ascii="Cambria Math" w:hAnsi="Cambria Math"/>
                        <w:i/>
                        <w:iCs/>
                        <w:sz w:val="18"/>
                        <w:szCs w:val="18"/>
                        <w:lang w:val="en-US" w:eastAsia="zh-CN"/>
                      </w:rPr>
                    </m:ctrlPr>
                  </m:dPr>
                  <m:e>
                    <m:r>
                      <w:rPr>
                        <w:rFonts w:ascii="Cambria Math" w:hAnsi="Cambria Math"/>
                        <w:sz w:val="18"/>
                        <w:szCs w:val="18"/>
                        <w:lang w:val="en-US" w:eastAsia="zh-CN"/>
                      </w:rPr>
                      <m:t>-</m:t>
                    </m:r>
                    <m:d>
                      <m:dPr>
                        <m:ctrlPr>
                          <w:rPr>
                            <w:rFonts w:ascii="Cambria Math" w:hAnsi="Cambria Math"/>
                            <w:i/>
                            <w:iCs/>
                            <w:sz w:val="18"/>
                            <w:szCs w:val="18"/>
                            <w:lang w:val="en-US" w:eastAsia="zh-CN"/>
                          </w:rPr>
                        </m:ctrlPr>
                      </m:dPr>
                      <m:e>
                        <m:r>
                          <w:rPr>
                            <w:rFonts w:ascii="Cambria Math" w:hAnsi="Cambria Math"/>
                            <w:sz w:val="18"/>
                            <w:szCs w:val="18"/>
                            <w:lang w:val="en-US" w:eastAsia="zh-CN"/>
                          </w:rPr>
                          <m:t>-</m:t>
                        </m:r>
                        <m:r>
                          <m:rPr>
                            <m:sty m:val="p"/>
                          </m:rPr>
                          <w:rPr>
                            <w:rFonts w:ascii="Cambria Math" w:hAnsi="Cambria Math"/>
                            <w:sz w:val="18"/>
                            <w:szCs w:val="18"/>
                            <w:lang w:val="en-US" w:eastAsia="zh-CN"/>
                          </w:rPr>
                          <m:t>min</m:t>
                        </m:r>
                        <m:d>
                          <m:dPr>
                            <m:begChr m:val="["/>
                            <m:endChr m:val="]"/>
                            <m:ctrlPr>
                              <w:rPr>
                                <w:rFonts w:ascii="Cambria Math" w:hAnsi="Cambria Math"/>
                                <w:i/>
                                <w:iCs/>
                                <w:sz w:val="18"/>
                                <w:szCs w:val="18"/>
                                <w:lang w:val="en-US" w:eastAsia="zh-CN"/>
                              </w:rPr>
                            </m:ctrlPr>
                          </m:dPr>
                          <m:e>
                            <m:r>
                              <w:rPr>
                                <w:rFonts w:ascii="Cambria Math" w:hAnsi="Cambria Math"/>
                                <w:sz w:val="18"/>
                                <w:szCs w:val="18"/>
                                <w:lang w:val="en-US" w:eastAsia="zh-CN"/>
                              </w:rPr>
                              <m:t>12</m:t>
                            </m:r>
                            <m:sSup>
                              <m:sSupPr>
                                <m:ctrlPr>
                                  <w:rPr>
                                    <w:rFonts w:ascii="Cambria Math" w:hAnsi="Cambria Math"/>
                                    <w:i/>
                                    <w:iCs/>
                                    <w:sz w:val="18"/>
                                    <w:szCs w:val="18"/>
                                    <w:lang w:val="en-US" w:eastAsia="zh-CN"/>
                                  </w:rPr>
                                </m:ctrlPr>
                              </m:sSupPr>
                              <m:e>
                                <m:d>
                                  <m:dPr>
                                    <m:ctrlPr>
                                      <w:rPr>
                                        <w:rFonts w:ascii="Cambria Math" w:hAnsi="Cambria Math"/>
                                        <w:i/>
                                        <w:iCs/>
                                        <w:sz w:val="18"/>
                                        <w:szCs w:val="18"/>
                                        <w:lang w:val="en-US" w:eastAsia="zh-CN"/>
                                      </w:rPr>
                                    </m:ctrlPr>
                                  </m:dPr>
                                  <m:e>
                                    <m:f>
                                      <m:fPr>
                                        <m:ctrlPr>
                                          <w:rPr>
                                            <w:rFonts w:ascii="Cambria Math" w:hAnsi="Cambria Math"/>
                                            <w:i/>
                                            <w:iCs/>
                                            <w:sz w:val="18"/>
                                            <w:szCs w:val="18"/>
                                            <w:lang w:val="en-US" w:eastAsia="zh-CN"/>
                                          </w:rPr>
                                        </m:ctrlPr>
                                      </m:fPr>
                                      <m:num>
                                        <m:r>
                                          <w:rPr>
                                            <w:rFonts w:ascii="Cambria Math" w:hAnsi="Cambria Math"/>
                                            <w:sz w:val="18"/>
                                            <w:szCs w:val="18"/>
                                            <w:lang w:val="en-US" w:eastAsia="zh-CN"/>
                                          </w:rPr>
                                          <m:t>φ</m:t>
                                        </m:r>
                                      </m:num>
                                      <m:den>
                                        <m:sSub>
                                          <m:sSubPr>
                                            <m:ctrlPr>
                                              <w:rPr>
                                                <w:rFonts w:ascii="Cambria Math" w:hAnsi="Cambria Math"/>
                                                <w:i/>
                                                <w:iCs/>
                                                <w:sz w:val="18"/>
                                                <w:szCs w:val="18"/>
                                                <w:lang w:val="en-US" w:eastAsia="zh-CN"/>
                                              </w:rPr>
                                            </m:ctrlPr>
                                          </m:sSubPr>
                                          <m:e>
                                            <m:r>
                                              <w:rPr>
                                                <w:rFonts w:ascii="Cambria Math" w:hAnsi="Cambria Math"/>
                                                <w:sz w:val="18"/>
                                                <w:szCs w:val="18"/>
                                                <w:lang w:val="en-US" w:eastAsia="zh-CN"/>
                                              </w:rPr>
                                              <m:t>φ</m:t>
                                            </m:r>
                                          </m:e>
                                          <m:sub>
                                            <m:r>
                                              <w:rPr>
                                                <w:rFonts w:ascii="Cambria Math" w:hAnsi="Cambria Math"/>
                                                <w:sz w:val="18"/>
                                                <w:szCs w:val="18"/>
                                                <w:lang w:val="en-US" w:eastAsia="zh-CN"/>
                                              </w:rPr>
                                              <m:t>3dB</m:t>
                                            </m:r>
                                          </m:sub>
                                        </m:sSub>
                                      </m:den>
                                    </m:f>
                                  </m:e>
                                </m:d>
                              </m:e>
                              <m:sup>
                                <m:r>
                                  <w:rPr>
                                    <w:rFonts w:ascii="Cambria Math" w:hAnsi="Cambria Math"/>
                                    <w:sz w:val="18"/>
                                    <w:szCs w:val="18"/>
                                    <w:lang w:val="en-US" w:eastAsia="zh-CN"/>
                                  </w:rPr>
                                  <m:t>2</m:t>
                                </m:r>
                              </m:sup>
                            </m:sSup>
                            <m:r>
                              <w:rPr>
                                <w:rFonts w:ascii="Cambria Math" w:hAnsi="Cambria Math"/>
                                <w:sz w:val="18"/>
                                <w:szCs w:val="18"/>
                                <w:lang w:val="en-US" w:eastAsia="zh-CN"/>
                              </w:rPr>
                              <m:t>,</m:t>
                            </m:r>
                            <m:sSub>
                              <m:sSubPr>
                                <m:ctrlPr>
                                  <w:rPr>
                                    <w:rFonts w:ascii="Cambria Math" w:hAnsi="Cambria Math"/>
                                    <w:i/>
                                    <w:iCs/>
                                    <w:sz w:val="18"/>
                                    <w:szCs w:val="18"/>
                                    <w:lang w:val="en-US" w:eastAsia="zh-CN"/>
                                  </w:rPr>
                                </m:ctrlPr>
                              </m:sSubPr>
                              <m:e>
                                <m:r>
                                  <w:rPr>
                                    <w:rFonts w:ascii="Cambria Math" w:hAnsi="Cambria Math"/>
                                    <w:sz w:val="18"/>
                                    <w:szCs w:val="18"/>
                                    <w:lang w:val="en-US" w:eastAsia="zh-CN"/>
                                  </w:rPr>
                                  <m:t>A</m:t>
                                </m:r>
                              </m:e>
                              <m:sub>
                                <m:r>
                                  <w:rPr>
                                    <w:rFonts w:ascii="Cambria Math" w:hAnsi="Cambria Math"/>
                                    <w:sz w:val="18"/>
                                    <w:szCs w:val="18"/>
                                    <w:lang w:val="en-US" w:eastAsia="zh-CN"/>
                                  </w:rPr>
                                  <m:t>m</m:t>
                                </m:r>
                              </m:sub>
                            </m:sSub>
                          </m:e>
                        </m:d>
                        <m:r>
                          <w:rPr>
                            <w:rFonts w:ascii="Cambria Math" w:hAnsi="Cambria Math"/>
                            <w:sz w:val="18"/>
                            <w:szCs w:val="18"/>
                            <w:lang w:val="en-US" w:eastAsia="zh-CN"/>
                          </w:rPr>
                          <m:t>-</m:t>
                        </m:r>
                        <m:r>
                          <m:rPr>
                            <m:sty m:val="p"/>
                          </m:rPr>
                          <w:rPr>
                            <w:rFonts w:ascii="Cambria Math" w:hAnsi="Cambria Math"/>
                            <w:sz w:val="18"/>
                            <w:szCs w:val="18"/>
                            <w:lang w:val="en-US" w:eastAsia="zh-CN"/>
                          </w:rPr>
                          <m:t>min</m:t>
                        </m:r>
                        <m:d>
                          <m:dPr>
                            <m:begChr m:val="["/>
                            <m:endChr m:val="]"/>
                            <m:ctrlPr>
                              <w:rPr>
                                <w:rFonts w:ascii="Cambria Math" w:hAnsi="Cambria Math"/>
                                <w:i/>
                                <w:iCs/>
                                <w:sz w:val="18"/>
                                <w:szCs w:val="18"/>
                                <w:lang w:val="en-US" w:eastAsia="zh-CN"/>
                              </w:rPr>
                            </m:ctrlPr>
                          </m:dPr>
                          <m:e>
                            <m:r>
                              <w:rPr>
                                <w:rFonts w:ascii="Cambria Math" w:hAnsi="Cambria Math"/>
                                <w:sz w:val="18"/>
                                <w:szCs w:val="18"/>
                                <w:lang w:val="en-US" w:eastAsia="zh-CN"/>
                              </w:rPr>
                              <m:t>12</m:t>
                            </m:r>
                            <m:sSup>
                              <m:sSupPr>
                                <m:ctrlPr>
                                  <w:rPr>
                                    <w:rFonts w:ascii="Cambria Math" w:hAnsi="Cambria Math"/>
                                    <w:i/>
                                    <w:iCs/>
                                    <w:sz w:val="18"/>
                                    <w:szCs w:val="18"/>
                                    <w:lang w:val="en-US" w:eastAsia="zh-CN"/>
                                  </w:rPr>
                                </m:ctrlPr>
                              </m:sSupPr>
                              <m:e>
                                <m:d>
                                  <m:dPr>
                                    <m:ctrlPr>
                                      <w:rPr>
                                        <w:rFonts w:ascii="Cambria Math" w:hAnsi="Cambria Math"/>
                                        <w:i/>
                                        <w:iCs/>
                                        <w:sz w:val="18"/>
                                        <w:szCs w:val="18"/>
                                        <w:lang w:val="en-US" w:eastAsia="zh-CN"/>
                                      </w:rPr>
                                    </m:ctrlPr>
                                  </m:dPr>
                                  <m:e>
                                    <m:f>
                                      <m:fPr>
                                        <m:ctrlPr>
                                          <w:rPr>
                                            <w:rFonts w:ascii="Cambria Math" w:hAnsi="Cambria Math"/>
                                            <w:i/>
                                            <w:iCs/>
                                            <w:sz w:val="18"/>
                                            <w:szCs w:val="18"/>
                                            <w:lang w:val="en-US" w:eastAsia="zh-CN"/>
                                          </w:rPr>
                                        </m:ctrlPr>
                                      </m:fPr>
                                      <m:num>
                                        <m:r>
                                          <w:rPr>
                                            <w:rFonts w:ascii="Cambria Math" w:hAnsi="Cambria Math"/>
                                            <w:sz w:val="18"/>
                                            <w:szCs w:val="18"/>
                                            <w:lang w:val="en-US" w:eastAsia="zh-CN"/>
                                          </w:rPr>
                                          <m:t>θ-90</m:t>
                                        </m:r>
                                      </m:num>
                                      <m:den>
                                        <m:sSub>
                                          <m:sSubPr>
                                            <m:ctrlPr>
                                              <w:rPr>
                                                <w:rFonts w:ascii="Cambria Math" w:hAnsi="Cambria Math"/>
                                                <w:i/>
                                                <w:iCs/>
                                                <w:sz w:val="18"/>
                                                <w:szCs w:val="18"/>
                                                <w:lang w:val="en-US" w:eastAsia="zh-CN"/>
                                              </w:rPr>
                                            </m:ctrlPr>
                                          </m:sSubPr>
                                          <m:e>
                                            <m:r>
                                              <w:rPr>
                                                <w:rFonts w:ascii="Cambria Math" w:hAnsi="Cambria Math"/>
                                                <w:sz w:val="18"/>
                                                <w:szCs w:val="18"/>
                                                <w:lang w:val="en-US" w:eastAsia="zh-CN"/>
                                              </w:rPr>
                                              <m:t>θ</m:t>
                                            </m:r>
                                          </m:e>
                                          <m:sub>
                                            <m:r>
                                              <w:rPr>
                                                <w:rFonts w:ascii="Cambria Math" w:hAnsi="Cambria Math"/>
                                                <w:sz w:val="18"/>
                                                <w:szCs w:val="18"/>
                                                <w:lang w:val="en-US" w:eastAsia="zh-CN"/>
                                              </w:rPr>
                                              <m:t>3dB</m:t>
                                            </m:r>
                                          </m:sub>
                                        </m:sSub>
                                      </m:den>
                                    </m:f>
                                  </m:e>
                                </m:d>
                              </m:e>
                              <m:sup>
                                <m:r>
                                  <w:rPr>
                                    <w:rFonts w:ascii="Cambria Math" w:hAnsi="Cambria Math"/>
                                    <w:sz w:val="18"/>
                                    <w:szCs w:val="18"/>
                                    <w:lang w:val="en-US" w:eastAsia="zh-CN"/>
                                  </w:rPr>
                                  <m:t>2</m:t>
                                </m:r>
                              </m:sup>
                            </m:sSup>
                            <m:r>
                              <w:rPr>
                                <w:rFonts w:ascii="Cambria Math" w:hAnsi="Cambria Math"/>
                                <w:sz w:val="18"/>
                                <w:szCs w:val="18"/>
                                <w:lang w:val="en-US" w:eastAsia="zh-CN"/>
                              </w:rPr>
                              <m:t>,</m:t>
                            </m:r>
                            <m:sSub>
                              <m:sSubPr>
                                <m:ctrlPr>
                                  <w:rPr>
                                    <w:rFonts w:ascii="Cambria Math" w:hAnsi="Cambria Math"/>
                                    <w:i/>
                                    <w:iCs/>
                                    <w:sz w:val="18"/>
                                    <w:szCs w:val="18"/>
                                    <w:lang w:val="en-US" w:eastAsia="zh-CN"/>
                                  </w:rPr>
                                </m:ctrlPr>
                              </m:sSubPr>
                              <m:e>
                                <m:r>
                                  <w:rPr>
                                    <w:rFonts w:ascii="Cambria Math" w:hAnsi="Cambria Math"/>
                                    <w:sz w:val="18"/>
                                    <w:szCs w:val="18"/>
                                    <w:lang w:val="en-US" w:eastAsia="zh-CN"/>
                                  </w:rPr>
                                  <m:t>SLA</m:t>
                                </m:r>
                              </m:e>
                              <m:sub>
                                <m:r>
                                  <w:rPr>
                                    <w:rFonts w:ascii="Cambria Math" w:hAnsi="Cambria Math"/>
                                    <w:sz w:val="18"/>
                                    <w:szCs w:val="18"/>
                                    <w:lang w:val="en-US" w:eastAsia="zh-CN"/>
                                  </w:rPr>
                                  <m:t>v</m:t>
                                </m:r>
                              </m:sub>
                            </m:sSub>
                          </m:e>
                        </m:d>
                        <m:r>
                          <m:rPr>
                            <m:sty m:val="p"/>
                          </m:rPr>
                          <w:rPr>
                            <w:rFonts w:ascii="Cambria Math" w:hAnsi="Cambria Math"/>
                            <w:sz w:val="18"/>
                            <w:szCs w:val="18"/>
                            <w:lang w:val="en-US" w:eastAsia="zh-CN"/>
                          </w:rPr>
                          <m:t> </m:t>
                        </m:r>
                      </m:e>
                    </m:d>
                    <m:r>
                      <w:rPr>
                        <w:rFonts w:ascii="Cambria Math" w:hAnsi="Cambria Math"/>
                        <w:sz w:val="18"/>
                        <w:szCs w:val="18"/>
                        <w:lang w:val="en-US" w:eastAsia="zh-CN"/>
                      </w:rPr>
                      <m:t>,</m:t>
                    </m:r>
                    <m:sSub>
                      <m:sSubPr>
                        <m:ctrlPr>
                          <w:rPr>
                            <w:rFonts w:ascii="Cambria Math" w:hAnsi="Cambria Math"/>
                            <w:i/>
                            <w:iCs/>
                            <w:sz w:val="18"/>
                            <w:szCs w:val="18"/>
                            <w:lang w:val="en-US" w:eastAsia="zh-CN"/>
                          </w:rPr>
                        </m:ctrlPr>
                      </m:sSubPr>
                      <m:e>
                        <m:r>
                          <w:rPr>
                            <w:rFonts w:ascii="Cambria Math" w:hAnsi="Cambria Math"/>
                            <w:sz w:val="18"/>
                            <w:szCs w:val="18"/>
                            <w:lang w:val="en-US" w:eastAsia="zh-CN"/>
                          </w:rPr>
                          <m:t>A</m:t>
                        </m:r>
                      </m:e>
                      <m:sub>
                        <m:r>
                          <w:rPr>
                            <w:rFonts w:ascii="Cambria Math" w:hAnsi="Cambria Math"/>
                            <w:sz w:val="18"/>
                            <w:szCs w:val="18"/>
                            <w:lang w:val="en-US" w:eastAsia="zh-CN"/>
                          </w:rPr>
                          <m:t>m</m:t>
                        </m:r>
                      </m:sub>
                    </m:sSub>
                  </m:e>
                </m:d>
              </m:oMath>
            </m:oMathPara>
          </w:p>
          <w:p w14:paraId="43C48B8C" w14:textId="77777777" w:rsidR="00400586" w:rsidRPr="000C0827" w:rsidRDefault="00400586" w:rsidP="00260544">
            <w:pPr>
              <w:keepNext/>
              <w:keepLines/>
              <w:spacing w:after="0"/>
              <w:jc w:val="center"/>
              <w:rPr>
                <w:rFonts w:ascii="Arial" w:hAnsi="Arial"/>
                <w:sz w:val="18"/>
                <w:szCs w:val="18"/>
                <w:lang w:eastAsia="zh-CN"/>
              </w:rPr>
            </w:pPr>
          </w:p>
        </w:tc>
      </w:tr>
      <w:tr w:rsidR="00400586" w:rsidRPr="000C0827" w14:paraId="44419DCD" w14:textId="77777777" w:rsidTr="00260544">
        <w:trPr>
          <w:jc w:val="center"/>
        </w:trPr>
        <w:tc>
          <w:tcPr>
            <w:tcW w:w="1838" w:type="dxa"/>
          </w:tcPr>
          <w:p w14:paraId="014706CA" w14:textId="77777777" w:rsidR="00400586" w:rsidRDefault="00400586" w:rsidP="00260544">
            <w:pPr>
              <w:keepNext/>
              <w:keepLines/>
              <w:spacing w:after="0"/>
              <w:jc w:val="center"/>
              <w:rPr>
                <w:rFonts w:ascii="Arial" w:hAnsi="Arial"/>
                <w:sz w:val="18"/>
                <w:lang w:eastAsia="x-none"/>
              </w:rPr>
            </w:pPr>
            <w:r>
              <w:rPr>
                <w:rFonts w:ascii="Arial" w:hAnsi="Arial"/>
                <w:sz w:val="18"/>
                <w:lang w:eastAsia="x-none"/>
              </w:rPr>
              <w:t>Peak gain normalized element radiation pattern</w:t>
            </w:r>
          </w:p>
        </w:tc>
        <w:tc>
          <w:tcPr>
            <w:tcW w:w="7796" w:type="dxa"/>
            <w:shd w:val="clear" w:color="auto" w:fill="auto"/>
          </w:tcPr>
          <w:p w14:paraId="1CDC2344" w14:textId="77777777" w:rsidR="00400586" w:rsidRPr="000C0827" w:rsidRDefault="00D354EB" w:rsidP="00260544">
            <w:pPr>
              <w:keepNext/>
              <w:keepLines/>
              <w:spacing w:after="0"/>
              <w:jc w:val="center"/>
              <w:rPr>
                <w:rFonts w:ascii="Arial" w:hAnsi="Arial"/>
                <w:sz w:val="18"/>
                <w:lang w:eastAsia="x-none"/>
              </w:rPr>
            </w:pPr>
            <m:oMathPara>
              <m:oMath>
                <m:sSub>
                  <m:sSubPr>
                    <m:ctrlPr>
                      <w:rPr>
                        <w:rFonts w:ascii="Cambria Math" w:hAnsi="Cambria Math"/>
                        <w:i/>
                        <w:iCs/>
                        <w:sz w:val="18"/>
                        <w:lang w:eastAsia="x-none"/>
                      </w:rPr>
                    </m:ctrlPr>
                  </m:sSubPr>
                  <m:e>
                    <m:r>
                      <w:rPr>
                        <w:rFonts w:ascii="Cambria Math" w:hAnsi="Cambria Math"/>
                        <w:sz w:val="18"/>
                        <w:lang w:eastAsia="x-none"/>
                      </w:rPr>
                      <m:t>A</m:t>
                    </m:r>
                  </m:e>
                  <m:sub>
                    <m:r>
                      <w:rPr>
                        <w:rFonts w:ascii="Cambria Math" w:hAnsi="Cambria Math"/>
                        <w:sz w:val="18"/>
                        <w:lang w:eastAsia="x-none"/>
                      </w:rPr>
                      <m:t>E</m:t>
                    </m:r>
                  </m:sub>
                </m:sSub>
                <m:d>
                  <m:dPr>
                    <m:ctrlPr>
                      <w:rPr>
                        <w:rFonts w:ascii="Cambria Math" w:hAnsi="Cambria Math"/>
                        <w:i/>
                        <w:iCs/>
                        <w:sz w:val="18"/>
                        <w:lang w:eastAsia="x-none"/>
                      </w:rPr>
                    </m:ctrlPr>
                  </m:dPr>
                  <m:e>
                    <m:r>
                      <w:rPr>
                        <w:rFonts w:ascii="Cambria Math" w:hAnsi="Cambria Math"/>
                        <w:sz w:val="18"/>
                        <w:lang w:eastAsia="x-none"/>
                      </w:rPr>
                      <m:t>θ,φ</m:t>
                    </m:r>
                  </m:e>
                </m:d>
                <m:r>
                  <w:rPr>
                    <w:rFonts w:ascii="Cambria Math" w:hAnsi="Cambria Math"/>
                    <w:sz w:val="18"/>
                    <w:lang w:eastAsia="x-none"/>
                  </w:rPr>
                  <m:t>=</m:t>
                </m:r>
                <m:sSub>
                  <m:sSubPr>
                    <m:ctrlPr>
                      <w:rPr>
                        <w:rFonts w:ascii="Cambria Math" w:hAnsi="Cambria Math"/>
                        <w:i/>
                        <w:iCs/>
                        <w:sz w:val="18"/>
                        <w:lang w:eastAsia="x-none"/>
                      </w:rPr>
                    </m:ctrlPr>
                  </m:sSubPr>
                  <m:e>
                    <m:r>
                      <w:rPr>
                        <w:rFonts w:ascii="Cambria Math" w:hAnsi="Cambria Math"/>
                        <w:sz w:val="18"/>
                        <w:lang w:eastAsia="x-none"/>
                      </w:rPr>
                      <m:t>G</m:t>
                    </m:r>
                  </m:e>
                  <m:sub>
                    <m:r>
                      <w:rPr>
                        <w:rFonts w:ascii="Cambria Math" w:hAnsi="Cambria Math"/>
                        <w:sz w:val="18"/>
                        <w:lang w:eastAsia="x-none"/>
                      </w:rPr>
                      <m:t>E,max</m:t>
                    </m:r>
                  </m:sub>
                </m:sSub>
                <m:r>
                  <w:rPr>
                    <w:rFonts w:ascii="Cambria Math" w:hAnsi="Cambria Math"/>
                    <w:sz w:val="18"/>
                    <w:lang w:eastAsia="x-none"/>
                  </w:rPr>
                  <m:t>+A</m:t>
                </m:r>
                <m:d>
                  <m:dPr>
                    <m:ctrlPr>
                      <w:rPr>
                        <w:rFonts w:ascii="Cambria Math" w:hAnsi="Cambria Math"/>
                        <w:i/>
                        <w:iCs/>
                        <w:sz w:val="18"/>
                        <w:lang w:eastAsia="x-none"/>
                      </w:rPr>
                    </m:ctrlPr>
                  </m:dPr>
                  <m:e>
                    <m:r>
                      <w:rPr>
                        <w:rFonts w:ascii="Cambria Math" w:hAnsi="Cambria Math"/>
                        <w:sz w:val="18"/>
                        <w:lang w:eastAsia="x-none"/>
                      </w:rPr>
                      <m:t>θ,φ</m:t>
                    </m:r>
                  </m:e>
                </m:d>
              </m:oMath>
            </m:oMathPara>
          </w:p>
        </w:tc>
      </w:tr>
      <w:tr w:rsidR="00400586" w:rsidRPr="000C0827" w14:paraId="0E4418C0" w14:textId="77777777" w:rsidTr="00260544">
        <w:trPr>
          <w:jc w:val="center"/>
        </w:trPr>
        <w:tc>
          <w:tcPr>
            <w:tcW w:w="1838" w:type="dxa"/>
          </w:tcPr>
          <w:p w14:paraId="244FAC5C" w14:textId="77777777" w:rsidR="00400586" w:rsidRPr="006F0B20" w:rsidRDefault="00400586" w:rsidP="00260544">
            <w:pPr>
              <w:keepNext/>
              <w:keepLines/>
              <w:spacing w:after="0"/>
              <w:jc w:val="center"/>
              <w:rPr>
                <w:rFonts w:ascii="Arial" w:hAnsi="Arial"/>
                <w:sz w:val="18"/>
                <w:lang w:eastAsia="x-none"/>
              </w:rPr>
            </w:pPr>
            <w:r w:rsidRPr="006F0B20">
              <w:rPr>
                <w:rFonts w:ascii="Arial" w:hAnsi="Arial"/>
                <w:sz w:val="18"/>
                <w:lang w:eastAsia="x-none"/>
              </w:rPr>
              <w:t>Sub-array excitation</w:t>
            </w:r>
          </w:p>
        </w:tc>
        <w:tc>
          <w:tcPr>
            <w:tcW w:w="7796" w:type="dxa"/>
            <w:shd w:val="clear" w:color="auto" w:fill="auto"/>
          </w:tcPr>
          <w:p w14:paraId="1F94105A" w14:textId="77777777" w:rsidR="00400586" w:rsidRPr="006F0B20" w:rsidRDefault="00D354EB" w:rsidP="00260544">
            <w:pPr>
              <w:keepNext/>
              <w:keepLines/>
              <w:spacing w:after="0"/>
              <w:jc w:val="center"/>
              <w:rPr>
                <w:rFonts w:ascii="Arial" w:hAnsi="Arial"/>
                <w:iCs/>
                <w:sz w:val="18"/>
                <w:lang w:eastAsia="x-none"/>
              </w:rPr>
            </w:pPr>
            <m:oMathPara>
              <m:oMath>
                <m:sSub>
                  <m:sSubPr>
                    <m:ctrlPr>
                      <w:rPr>
                        <w:rFonts w:ascii="Cambria Math" w:hAnsi="Cambria Math"/>
                        <w:i/>
                        <w:iCs/>
                        <w:sz w:val="18"/>
                        <w:lang w:eastAsia="x-none"/>
                      </w:rPr>
                    </m:ctrlPr>
                  </m:sSubPr>
                  <m:e>
                    <m:r>
                      <w:rPr>
                        <w:rFonts w:ascii="Cambria Math" w:hAnsi="Cambria Math"/>
                        <w:sz w:val="18"/>
                        <w:lang w:eastAsia="x-none"/>
                      </w:rPr>
                      <m:t>w</m:t>
                    </m:r>
                  </m:e>
                  <m:sub>
                    <m:r>
                      <w:rPr>
                        <w:rFonts w:ascii="Cambria Math" w:hAnsi="Cambria Math"/>
                        <w:sz w:val="18"/>
                        <w:lang w:eastAsia="x-none"/>
                      </w:rPr>
                      <m:t>m</m:t>
                    </m:r>
                  </m:sub>
                </m:sSub>
                <m:r>
                  <w:rPr>
                    <w:rFonts w:ascii="Cambria Math" w:hAnsi="Cambria Math"/>
                    <w:sz w:val="18"/>
                    <w:lang w:eastAsia="x-none"/>
                  </w:rPr>
                  <m:t>=</m:t>
                </m:r>
                <m:f>
                  <m:fPr>
                    <m:ctrlPr>
                      <w:rPr>
                        <w:rFonts w:ascii="Cambria Math" w:hAnsi="Cambria Math"/>
                        <w:i/>
                        <w:iCs/>
                        <w:sz w:val="18"/>
                        <w:lang w:eastAsia="x-none"/>
                      </w:rPr>
                    </m:ctrlPr>
                  </m:fPr>
                  <m:num>
                    <m:r>
                      <w:rPr>
                        <w:rFonts w:ascii="Cambria Math" w:hAnsi="Cambria Math"/>
                        <w:sz w:val="18"/>
                        <w:lang w:eastAsia="x-none"/>
                      </w:rPr>
                      <m:t>1</m:t>
                    </m:r>
                  </m:num>
                  <m:den>
                    <m:rad>
                      <m:radPr>
                        <m:degHide m:val="1"/>
                        <m:ctrlPr>
                          <w:rPr>
                            <w:rFonts w:ascii="Cambria Math" w:hAnsi="Cambria Math"/>
                            <w:i/>
                            <w:iCs/>
                            <w:sz w:val="18"/>
                            <w:lang w:eastAsia="x-none"/>
                          </w:rPr>
                        </m:ctrlPr>
                      </m:radPr>
                      <m:deg/>
                      <m:e>
                        <m:sSub>
                          <m:sSubPr>
                            <m:ctrlPr>
                              <w:rPr>
                                <w:rFonts w:ascii="Cambria Math" w:hAnsi="Cambria Math"/>
                                <w:i/>
                                <w:iCs/>
                                <w:sz w:val="18"/>
                                <w:lang w:eastAsia="x-none"/>
                              </w:rPr>
                            </m:ctrlPr>
                          </m:sSubPr>
                          <m:e>
                            <m:r>
                              <w:rPr>
                                <w:rFonts w:ascii="Cambria Math" w:hAnsi="Cambria Math"/>
                                <w:sz w:val="18"/>
                                <w:lang w:eastAsia="x-none"/>
                              </w:rPr>
                              <m:t>M</m:t>
                            </m:r>
                          </m:e>
                          <m:sub>
                            <m:r>
                              <w:rPr>
                                <w:rFonts w:ascii="Cambria Math" w:hAnsi="Cambria Math"/>
                                <w:sz w:val="18"/>
                                <w:lang w:eastAsia="x-none"/>
                              </w:rPr>
                              <m:t>sub</m:t>
                            </m:r>
                          </m:sub>
                        </m:sSub>
                      </m:e>
                    </m:rad>
                  </m:den>
                </m:f>
                <m:r>
                  <m:rPr>
                    <m:sty m:val="p"/>
                  </m:rPr>
                  <w:rPr>
                    <w:rFonts w:ascii="Cambria Math" w:hAnsi="Cambria Math"/>
                    <w:sz w:val="18"/>
                    <w:lang w:eastAsia="x-none"/>
                  </w:rPr>
                  <m:t>exp</m:t>
                </m:r>
                <m:d>
                  <m:dPr>
                    <m:ctrlPr>
                      <w:rPr>
                        <w:rFonts w:ascii="Cambria Math" w:hAnsi="Cambria Math"/>
                        <w:i/>
                        <w:iCs/>
                        <w:sz w:val="18"/>
                        <w:lang w:eastAsia="x-none"/>
                      </w:rPr>
                    </m:ctrlPr>
                  </m:dPr>
                  <m:e>
                    <m:r>
                      <w:rPr>
                        <w:rFonts w:ascii="Cambria Math" w:hAnsi="Cambria Math"/>
                        <w:sz w:val="18"/>
                        <w:lang w:eastAsia="x-none"/>
                      </w:rPr>
                      <m:t>j2π</m:t>
                    </m:r>
                    <m:d>
                      <m:dPr>
                        <m:ctrlPr>
                          <w:rPr>
                            <w:rFonts w:ascii="Cambria Math" w:hAnsi="Cambria Math"/>
                            <w:i/>
                            <w:iCs/>
                            <w:sz w:val="18"/>
                            <w:lang w:eastAsia="x-none"/>
                          </w:rPr>
                        </m:ctrlPr>
                      </m:dPr>
                      <m:e>
                        <m:r>
                          <w:rPr>
                            <w:rFonts w:ascii="Cambria Math" w:hAnsi="Cambria Math"/>
                            <w:sz w:val="18"/>
                            <w:lang w:eastAsia="x-none"/>
                          </w:rPr>
                          <m:t>m-1</m:t>
                        </m:r>
                      </m:e>
                    </m:d>
                    <m:f>
                      <m:fPr>
                        <m:ctrlPr>
                          <w:rPr>
                            <w:rFonts w:ascii="Cambria Math" w:hAnsi="Cambria Math"/>
                            <w:i/>
                            <w:iCs/>
                            <w:sz w:val="18"/>
                            <w:lang w:eastAsia="x-none"/>
                          </w:rPr>
                        </m:ctrlPr>
                      </m:fPr>
                      <m:num>
                        <m:sSub>
                          <m:sSubPr>
                            <m:ctrlPr>
                              <w:rPr>
                                <w:rFonts w:ascii="Cambria Math" w:hAnsi="Cambria Math"/>
                                <w:i/>
                                <w:iCs/>
                                <w:sz w:val="18"/>
                                <w:lang w:eastAsia="x-none"/>
                              </w:rPr>
                            </m:ctrlPr>
                          </m:sSubPr>
                          <m:e>
                            <m:r>
                              <w:rPr>
                                <w:rFonts w:ascii="Cambria Math" w:hAnsi="Cambria Math"/>
                                <w:sz w:val="18"/>
                                <w:lang w:eastAsia="x-none"/>
                              </w:rPr>
                              <m:t>d</m:t>
                            </m:r>
                          </m:e>
                          <m:sub>
                            <m:r>
                              <w:rPr>
                                <w:rFonts w:ascii="Cambria Math" w:hAnsi="Cambria Math"/>
                                <w:sz w:val="18"/>
                                <w:lang w:eastAsia="x-none"/>
                              </w:rPr>
                              <m:t>v,sub</m:t>
                            </m:r>
                          </m:sub>
                        </m:sSub>
                      </m:num>
                      <m:den>
                        <m:r>
                          <w:rPr>
                            <w:rFonts w:ascii="Cambria Math" w:hAnsi="Cambria Math"/>
                            <w:sz w:val="18"/>
                            <w:lang w:eastAsia="x-none"/>
                          </w:rPr>
                          <m:t>λ</m:t>
                        </m:r>
                      </m:den>
                    </m:f>
                    <m:r>
                      <m:rPr>
                        <m:sty m:val="p"/>
                      </m:rPr>
                      <w:rPr>
                        <w:rFonts w:ascii="Cambria Math" w:hAnsi="Cambria Math"/>
                        <w:sz w:val="18"/>
                        <w:lang w:eastAsia="x-none"/>
                      </w:rPr>
                      <m:t>sin</m:t>
                    </m:r>
                    <m:d>
                      <m:dPr>
                        <m:ctrlPr>
                          <w:rPr>
                            <w:rFonts w:ascii="Cambria Math" w:hAnsi="Cambria Math"/>
                            <w:i/>
                            <w:iCs/>
                            <w:sz w:val="18"/>
                            <w:lang w:eastAsia="x-none"/>
                          </w:rPr>
                        </m:ctrlPr>
                      </m:dPr>
                      <m:e>
                        <m:sSub>
                          <m:sSubPr>
                            <m:ctrlPr>
                              <w:rPr>
                                <w:rFonts w:ascii="Cambria Math" w:hAnsi="Cambria Math"/>
                                <w:i/>
                                <w:iCs/>
                                <w:sz w:val="18"/>
                                <w:lang w:eastAsia="x-none"/>
                              </w:rPr>
                            </m:ctrlPr>
                          </m:sSubPr>
                          <m:e>
                            <m:r>
                              <w:rPr>
                                <w:rFonts w:ascii="Cambria Math" w:hAnsi="Cambria Math"/>
                                <w:sz w:val="18"/>
                                <w:lang w:eastAsia="x-none"/>
                              </w:rPr>
                              <m:t>θ</m:t>
                            </m:r>
                          </m:e>
                          <m:sub>
                            <m:r>
                              <w:rPr>
                                <w:rFonts w:ascii="Cambria Math" w:hAnsi="Cambria Math"/>
                                <w:sz w:val="18"/>
                                <w:lang w:eastAsia="x-none"/>
                              </w:rPr>
                              <m:t>subtilt</m:t>
                            </m:r>
                          </m:sub>
                        </m:sSub>
                      </m:e>
                    </m:d>
                  </m:e>
                </m:d>
              </m:oMath>
            </m:oMathPara>
          </w:p>
        </w:tc>
      </w:tr>
      <w:tr w:rsidR="00400586" w:rsidRPr="000C0827" w14:paraId="0F5E270E" w14:textId="77777777" w:rsidTr="00260544">
        <w:trPr>
          <w:jc w:val="center"/>
        </w:trPr>
        <w:tc>
          <w:tcPr>
            <w:tcW w:w="1838" w:type="dxa"/>
          </w:tcPr>
          <w:p w14:paraId="65763F3C" w14:textId="77777777" w:rsidR="00400586" w:rsidRPr="006F0B20" w:rsidRDefault="00400586" w:rsidP="00260544">
            <w:pPr>
              <w:keepNext/>
              <w:keepLines/>
              <w:spacing w:after="0"/>
              <w:jc w:val="center"/>
              <w:rPr>
                <w:rFonts w:ascii="Arial" w:hAnsi="Arial"/>
                <w:sz w:val="18"/>
                <w:lang w:eastAsia="x-none"/>
              </w:rPr>
            </w:pPr>
            <w:r w:rsidRPr="006F0B20">
              <w:rPr>
                <w:rFonts w:ascii="Arial" w:hAnsi="Arial"/>
                <w:sz w:val="18"/>
                <w:lang w:eastAsia="x-none"/>
              </w:rPr>
              <w:t>Sub-array radiation pattern</w:t>
            </w:r>
          </w:p>
        </w:tc>
        <w:tc>
          <w:tcPr>
            <w:tcW w:w="7796" w:type="dxa"/>
            <w:shd w:val="clear" w:color="auto" w:fill="auto"/>
          </w:tcPr>
          <w:p w14:paraId="0464D790" w14:textId="77777777" w:rsidR="00400586" w:rsidRPr="006F0B20" w:rsidRDefault="00D354EB" w:rsidP="00260544">
            <w:pPr>
              <w:keepNext/>
              <w:keepLines/>
              <w:spacing w:after="0"/>
              <w:jc w:val="center"/>
              <w:rPr>
                <w:rFonts w:ascii="Arial" w:hAnsi="Arial"/>
                <w:iCs/>
                <w:sz w:val="18"/>
                <w:lang w:eastAsia="x-none"/>
              </w:rPr>
            </w:pPr>
            <m:oMathPara>
              <m:oMath>
                <m:sSub>
                  <m:sSubPr>
                    <m:ctrlPr>
                      <w:rPr>
                        <w:rFonts w:ascii="Cambria Math" w:hAnsi="Cambria Math"/>
                        <w:i/>
                        <w:iCs/>
                        <w:sz w:val="18"/>
                        <w:lang w:eastAsia="x-none"/>
                      </w:rPr>
                    </m:ctrlPr>
                  </m:sSubPr>
                  <m:e>
                    <m:r>
                      <w:rPr>
                        <w:rFonts w:ascii="Cambria Math" w:hAnsi="Cambria Math"/>
                        <w:sz w:val="18"/>
                        <w:lang w:eastAsia="x-none"/>
                      </w:rPr>
                      <m:t>A</m:t>
                    </m:r>
                  </m:e>
                  <m:sub>
                    <m:r>
                      <w:rPr>
                        <w:rFonts w:ascii="Cambria Math" w:hAnsi="Cambria Math"/>
                        <w:sz w:val="18"/>
                        <w:lang w:eastAsia="x-none"/>
                      </w:rPr>
                      <m:t>sub</m:t>
                    </m:r>
                  </m:sub>
                </m:sSub>
                <m:d>
                  <m:dPr>
                    <m:ctrlPr>
                      <w:rPr>
                        <w:rFonts w:ascii="Cambria Math" w:hAnsi="Cambria Math"/>
                        <w:i/>
                        <w:iCs/>
                        <w:sz w:val="18"/>
                        <w:lang w:eastAsia="x-none"/>
                      </w:rPr>
                    </m:ctrlPr>
                  </m:dPr>
                  <m:e>
                    <m:r>
                      <w:rPr>
                        <w:rFonts w:ascii="Cambria Math" w:hAnsi="Cambria Math"/>
                        <w:sz w:val="18"/>
                        <w:lang w:eastAsia="x-none"/>
                      </w:rPr>
                      <m:t>θ,φ</m:t>
                    </m:r>
                  </m:e>
                </m:d>
                <m:r>
                  <w:rPr>
                    <w:rFonts w:ascii="Cambria Math" w:hAnsi="Cambria Math"/>
                    <w:sz w:val="18"/>
                    <w:lang w:eastAsia="x-none"/>
                  </w:rPr>
                  <m:t>=</m:t>
                </m:r>
                <m:sSub>
                  <m:sSubPr>
                    <m:ctrlPr>
                      <w:rPr>
                        <w:rFonts w:ascii="Cambria Math" w:hAnsi="Cambria Math"/>
                        <w:i/>
                        <w:iCs/>
                        <w:sz w:val="18"/>
                        <w:lang w:eastAsia="x-none"/>
                      </w:rPr>
                    </m:ctrlPr>
                  </m:sSubPr>
                  <m:e>
                    <m:r>
                      <w:rPr>
                        <w:rFonts w:ascii="Cambria Math" w:hAnsi="Cambria Math"/>
                        <w:sz w:val="18"/>
                        <w:lang w:eastAsia="x-none"/>
                      </w:rPr>
                      <m:t>A</m:t>
                    </m:r>
                  </m:e>
                  <m:sub>
                    <m:r>
                      <w:rPr>
                        <w:rFonts w:ascii="Cambria Math" w:hAnsi="Cambria Math"/>
                        <w:sz w:val="18"/>
                        <w:lang w:eastAsia="x-none"/>
                      </w:rPr>
                      <m:t>E</m:t>
                    </m:r>
                  </m:sub>
                </m:sSub>
                <m:d>
                  <m:dPr>
                    <m:ctrlPr>
                      <w:rPr>
                        <w:rFonts w:ascii="Cambria Math" w:hAnsi="Cambria Math"/>
                        <w:i/>
                        <w:iCs/>
                        <w:sz w:val="18"/>
                        <w:lang w:eastAsia="x-none"/>
                      </w:rPr>
                    </m:ctrlPr>
                  </m:dPr>
                  <m:e>
                    <m:r>
                      <w:rPr>
                        <w:rFonts w:ascii="Cambria Math" w:hAnsi="Cambria Math"/>
                        <w:sz w:val="18"/>
                        <w:lang w:eastAsia="x-none"/>
                      </w:rPr>
                      <m:t>θ,φ</m:t>
                    </m:r>
                  </m:e>
                </m:d>
                <m:r>
                  <w:rPr>
                    <w:rFonts w:ascii="Cambria Math" w:hAnsi="Cambria Math"/>
                    <w:sz w:val="18"/>
                    <w:lang w:eastAsia="x-none"/>
                  </w:rPr>
                  <m:t>+10</m:t>
                </m:r>
                <m:sSub>
                  <m:sSubPr>
                    <m:ctrlPr>
                      <w:rPr>
                        <w:rFonts w:ascii="Cambria Math" w:hAnsi="Cambria Math"/>
                        <w:i/>
                        <w:iCs/>
                        <w:sz w:val="18"/>
                        <w:lang w:eastAsia="x-none"/>
                      </w:rPr>
                    </m:ctrlPr>
                  </m:sSubPr>
                  <m:e>
                    <m:r>
                      <m:rPr>
                        <m:sty m:val="p"/>
                      </m:rPr>
                      <w:rPr>
                        <w:rFonts w:ascii="Cambria Math" w:hAnsi="Cambria Math"/>
                        <w:sz w:val="18"/>
                        <w:lang w:eastAsia="x-none"/>
                      </w:rPr>
                      <m:t>log</m:t>
                    </m:r>
                  </m:e>
                  <m:sub>
                    <m:r>
                      <m:rPr>
                        <m:sty m:val="p"/>
                      </m:rPr>
                      <w:rPr>
                        <w:rFonts w:ascii="Cambria Math" w:hAnsi="Cambria Math"/>
                        <w:sz w:val="18"/>
                        <w:lang w:eastAsia="x-none"/>
                      </w:rPr>
                      <m:t>10</m:t>
                    </m:r>
                  </m:sub>
                </m:sSub>
                <m:d>
                  <m:dPr>
                    <m:ctrlPr>
                      <w:rPr>
                        <w:rFonts w:ascii="Cambria Math" w:hAnsi="Cambria Math"/>
                        <w:i/>
                        <w:iCs/>
                        <w:sz w:val="18"/>
                        <w:lang w:eastAsia="x-none"/>
                      </w:rPr>
                    </m:ctrlPr>
                  </m:dPr>
                  <m:e>
                    <m:sSup>
                      <m:sSupPr>
                        <m:ctrlPr>
                          <w:rPr>
                            <w:rFonts w:ascii="Cambria Math" w:hAnsi="Cambria Math"/>
                            <w:i/>
                            <w:iCs/>
                            <w:sz w:val="18"/>
                            <w:lang w:eastAsia="x-none"/>
                          </w:rPr>
                        </m:ctrlPr>
                      </m:sSupPr>
                      <m:e>
                        <m:d>
                          <m:dPr>
                            <m:begChr m:val="|"/>
                            <m:endChr m:val="|"/>
                            <m:ctrlPr>
                              <w:rPr>
                                <w:rFonts w:ascii="Cambria Math" w:hAnsi="Cambria Math"/>
                                <w:i/>
                                <w:iCs/>
                                <w:sz w:val="18"/>
                                <w:lang w:eastAsia="x-none"/>
                              </w:rPr>
                            </m:ctrlPr>
                          </m:dPr>
                          <m:e>
                            <m:nary>
                              <m:naryPr>
                                <m:chr m:val="∑"/>
                                <m:limLoc m:val="undOvr"/>
                                <m:ctrlPr>
                                  <w:rPr>
                                    <w:rFonts w:ascii="Cambria Math" w:hAnsi="Cambria Math"/>
                                    <w:i/>
                                    <w:iCs/>
                                    <w:sz w:val="18"/>
                                    <w:lang w:eastAsia="x-none"/>
                                  </w:rPr>
                                </m:ctrlPr>
                              </m:naryPr>
                              <m:sub>
                                <m:r>
                                  <w:rPr>
                                    <w:rFonts w:ascii="Cambria Math" w:hAnsi="Cambria Math"/>
                                    <w:sz w:val="18"/>
                                    <w:lang w:eastAsia="x-none"/>
                                  </w:rPr>
                                  <m:t>m=1</m:t>
                                </m:r>
                              </m:sub>
                              <m:sup>
                                <m:sSub>
                                  <m:sSubPr>
                                    <m:ctrlPr>
                                      <w:rPr>
                                        <w:rFonts w:ascii="Cambria Math" w:hAnsi="Cambria Math"/>
                                        <w:i/>
                                        <w:iCs/>
                                        <w:sz w:val="18"/>
                                        <w:lang w:eastAsia="x-none"/>
                                      </w:rPr>
                                    </m:ctrlPr>
                                  </m:sSubPr>
                                  <m:e>
                                    <m:r>
                                      <w:rPr>
                                        <w:rFonts w:ascii="Cambria Math" w:hAnsi="Cambria Math"/>
                                        <w:sz w:val="18"/>
                                        <w:lang w:eastAsia="x-none"/>
                                      </w:rPr>
                                      <m:t>M</m:t>
                                    </m:r>
                                  </m:e>
                                  <m:sub>
                                    <m:r>
                                      <w:rPr>
                                        <w:rFonts w:ascii="Cambria Math" w:hAnsi="Cambria Math"/>
                                        <w:sz w:val="18"/>
                                        <w:lang w:eastAsia="x-none"/>
                                      </w:rPr>
                                      <m:t>sub</m:t>
                                    </m:r>
                                  </m:sub>
                                </m:sSub>
                              </m:sup>
                              <m:e>
                                <m:sSub>
                                  <m:sSubPr>
                                    <m:ctrlPr>
                                      <w:rPr>
                                        <w:rFonts w:ascii="Cambria Math" w:hAnsi="Cambria Math"/>
                                        <w:i/>
                                        <w:iCs/>
                                        <w:sz w:val="18"/>
                                        <w:lang w:eastAsia="x-none"/>
                                      </w:rPr>
                                    </m:ctrlPr>
                                  </m:sSubPr>
                                  <m:e>
                                    <m:r>
                                      <w:rPr>
                                        <w:rFonts w:ascii="Cambria Math" w:hAnsi="Cambria Math"/>
                                        <w:sz w:val="18"/>
                                        <w:lang w:eastAsia="x-none"/>
                                      </w:rPr>
                                      <m:t>w</m:t>
                                    </m:r>
                                  </m:e>
                                  <m:sub>
                                    <m:r>
                                      <w:rPr>
                                        <w:rFonts w:ascii="Cambria Math" w:hAnsi="Cambria Math"/>
                                        <w:sz w:val="18"/>
                                        <w:lang w:eastAsia="x-none"/>
                                      </w:rPr>
                                      <m:t>m</m:t>
                                    </m:r>
                                  </m:sub>
                                </m:sSub>
                                <m:sSub>
                                  <m:sSubPr>
                                    <m:ctrlPr>
                                      <w:rPr>
                                        <w:rFonts w:ascii="Cambria Math" w:hAnsi="Cambria Math"/>
                                        <w:i/>
                                        <w:iCs/>
                                        <w:sz w:val="18"/>
                                        <w:lang w:eastAsia="x-none"/>
                                      </w:rPr>
                                    </m:ctrlPr>
                                  </m:sSubPr>
                                  <m:e>
                                    <m:r>
                                      <w:rPr>
                                        <w:rFonts w:ascii="Cambria Math" w:hAnsi="Cambria Math"/>
                                        <w:sz w:val="18"/>
                                        <w:lang w:eastAsia="x-none"/>
                                      </w:rPr>
                                      <m:t>v</m:t>
                                    </m:r>
                                  </m:e>
                                  <m:sub>
                                    <m:r>
                                      <w:rPr>
                                        <w:rFonts w:ascii="Cambria Math" w:hAnsi="Cambria Math"/>
                                        <w:sz w:val="18"/>
                                        <w:lang w:eastAsia="x-none"/>
                                      </w:rPr>
                                      <m:t>m</m:t>
                                    </m:r>
                                  </m:sub>
                                </m:sSub>
                              </m:e>
                            </m:nary>
                          </m:e>
                        </m:d>
                      </m:e>
                      <m:sup>
                        <m:r>
                          <w:rPr>
                            <w:rFonts w:ascii="Cambria Math" w:hAnsi="Cambria Math"/>
                            <w:sz w:val="18"/>
                            <w:lang w:eastAsia="x-none"/>
                          </w:rPr>
                          <m:t>2</m:t>
                        </m:r>
                      </m:sup>
                    </m:sSup>
                  </m:e>
                </m:d>
              </m:oMath>
            </m:oMathPara>
          </w:p>
          <w:p w14:paraId="2BAE5EF8" w14:textId="77777777" w:rsidR="00400586" w:rsidRPr="006F0B20" w:rsidRDefault="00400586" w:rsidP="00260544">
            <w:pPr>
              <w:keepNext/>
              <w:keepLines/>
              <w:spacing w:after="0"/>
              <w:jc w:val="center"/>
              <w:rPr>
                <w:rFonts w:ascii="Arial" w:hAnsi="Arial"/>
                <w:iCs/>
                <w:sz w:val="18"/>
                <w:lang w:eastAsia="x-none"/>
              </w:rPr>
            </w:pPr>
            <w:r w:rsidRPr="006F0B20">
              <w:rPr>
                <w:rFonts w:ascii="Arial" w:hAnsi="Arial"/>
                <w:iCs/>
                <w:sz w:val="18"/>
                <w:lang w:eastAsia="x-none"/>
              </w:rPr>
              <w:t>, where</w:t>
            </w:r>
          </w:p>
          <w:p w14:paraId="5B7E17A6" w14:textId="77777777" w:rsidR="00400586" w:rsidRPr="006F0B20" w:rsidRDefault="00D354EB" w:rsidP="00260544">
            <w:pPr>
              <w:keepNext/>
              <w:keepLines/>
              <w:spacing w:after="0"/>
              <w:jc w:val="center"/>
              <w:rPr>
                <w:rFonts w:ascii="Arial" w:hAnsi="Arial"/>
                <w:iCs/>
                <w:sz w:val="18"/>
                <w:lang w:eastAsia="x-none"/>
              </w:rPr>
            </w:pPr>
            <m:oMathPara>
              <m:oMath>
                <m:sSub>
                  <m:sSubPr>
                    <m:ctrlPr>
                      <w:rPr>
                        <w:rFonts w:ascii="Cambria Math" w:hAnsi="Cambria Math"/>
                        <w:i/>
                        <w:iCs/>
                        <w:sz w:val="18"/>
                        <w:lang w:eastAsia="x-none"/>
                      </w:rPr>
                    </m:ctrlPr>
                  </m:sSubPr>
                  <m:e>
                    <m:r>
                      <w:rPr>
                        <w:rFonts w:ascii="Cambria Math" w:hAnsi="Cambria Math"/>
                        <w:sz w:val="18"/>
                        <w:lang w:eastAsia="x-none"/>
                      </w:rPr>
                      <m:t>v</m:t>
                    </m:r>
                  </m:e>
                  <m:sub>
                    <m:r>
                      <w:rPr>
                        <w:rFonts w:ascii="Cambria Math" w:hAnsi="Cambria Math"/>
                        <w:sz w:val="18"/>
                        <w:lang w:eastAsia="x-none"/>
                      </w:rPr>
                      <m:t>m</m:t>
                    </m:r>
                  </m:sub>
                </m:sSub>
                <m:r>
                  <w:rPr>
                    <w:rFonts w:ascii="Cambria Math" w:hAnsi="Cambria Math"/>
                    <w:sz w:val="18"/>
                    <w:lang w:eastAsia="x-none"/>
                  </w:rPr>
                  <m:t>=</m:t>
                </m:r>
                <m:r>
                  <m:rPr>
                    <m:sty m:val="p"/>
                  </m:rPr>
                  <w:rPr>
                    <w:rFonts w:ascii="Cambria Math" w:hAnsi="Cambria Math"/>
                    <w:sz w:val="18"/>
                    <w:lang w:eastAsia="x-none"/>
                  </w:rPr>
                  <m:t>exp</m:t>
                </m:r>
                <m:d>
                  <m:dPr>
                    <m:ctrlPr>
                      <w:rPr>
                        <w:rFonts w:ascii="Cambria Math" w:hAnsi="Cambria Math"/>
                        <w:i/>
                        <w:iCs/>
                        <w:sz w:val="18"/>
                        <w:lang w:eastAsia="x-none"/>
                      </w:rPr>
                    </m:ctrlPr>
                  </m:dPr>
                  <m:e>
                    <m:r>
                      <w:rPr>
                        <w:rFonts w:ascii="Cambria Math" w:hAnsi="Cambria Math"/>
                        <w:sz w:val="18"/>
                        <w:lang w:eastAsia="x-none"/>
                      </w:rPr>
                      <m:t>j2π</m:t>
                    </m:r>
                    <m:d>
                      <m:dPr>
                        <m:ctrlPr>
                          <w:rPr>
                            <w:rFonts w:ascii="Cambria Math" w:hAnsi="Cambria Math"/>
                            <w:i/>
                            <w:iCs/>
                            <w:sz w:val="18"/>
                            <w:lang w:eastAsia="x-none"/>
                          </w:rPr>
                        </m:ctrlPr>
                      </m:dPr>
                      <m:e>
                        <m:r>
                          <w:rPr>
                            <w:rFonts w:ascii="Cambria Math" w:hAnsi="Cambria Math"/>
                            <w:sz w:val="18"/>
                            <w:lang w:eastAsia="x-none"/>
                          </w:rPr>
                          <m:t>m-1</m:t>
                        </m:r>
                      </m:e>
                    </m:d>
                    <m:f>
                      <m:fPr>
                        <m:ctrlPr>
                          <w:rPr>
                            <w:rFonts w:ascii="Cambria Math" w:hAnsi="Cambria Math"/>
                            <w:i/>
                            <w:iCs/>
                            <w:sz w:val="18"/>
                            <w:lang w:eastAsia="x-none"/>
                          </w:rPr>
                        </m:ctrlPr>
                      </m:fPr>
                      <m:num>
                        <m:sSub>
                          <m:sSubPr>
                            <m:ctrlPr>
                              <w:rPr>
                                <w:rFonts w:ascii="Cambria Math" w:hAnsi="Cambria Math"/>
                                <w:i/>
                                <w:iCs/>
                                <w:sz w:val="18"/>
                                <w:lang w:eastAsia="x-none"/>
                              </w:rPr>
                            </m:ctrlPr>
                          </m:sSubPr>
                          <m:e>
                            <m:r>
                              <w:rPr>
                                <w:rFonts w:ascii="Cambria Math" w:hAnsi="Cambria Math"/>
                                <w:sz w:val="18"/>
                                <w:lang w:eastAsia="x-none"/>
                              </w:rPr>
                              <m:t>d</m:t>
                            </m:r>
                          </m:e>
                          <m:sub>
                            <m:r>
                              <w:rPr>
                                <w:rFonts w:ascii="Cambria Math" w:hAnsi="Cambria Math"/>
                                <w:sz w:val="18"/>
                                <w:lang w:eastAsia="x-none"/>
                              </w:rPr>
                              <m:t>v,sub</m:t>
                            </m:r>
                          </m:sub>
                        </m:sSub>
                      </m:num>
                      <m:den>
                        <m:r>
                          <w:rPr>
                            <w:rFonts w:ascii="Cambria Math" w:hAnsi="Cambria Math"/>
                            <w:sz w:val="18"/>
                            <w:lang w:eastAsia="x-none"/>
                          </w:rPr>
                          <m:t>λ</m:t>
                        </m:r>
                      </m:den>
                    </m:f>
                    <m:r>
                      <m:rPr>
                        <m:sty m:val="p"/>
                      </m:rPr>
                      <w:rPr>
                        <w:rFonts w:ascii="Cambria Math" w:hAnsi="Cambria Math"/>
                        <w:sz w:val="18"/>
                        <w:lang w:eastAsia="x-none"/>
                      </w:rPr>
                      <m:t>cos</m:t>
                    </m:r>
                    <m:d>
                      <m:dPr>
                        <m:ctrlPr>
                          <w:rPr>
                            <w:rFonts w:ascii="Cambria Math" w:hAnsi="Cambria Math"/>
                            <w:i/>
                            <w:iCs/>
                            <w:sz w:val="18"/>
                            <w:lang w:eastAsia="x-none"/>
                          </w:rPr>
                        </m:ctrlPr>
                      </m:dPr>
                      <m:e>
                        <m:r>
                          <w:rPr>
                            <w:rFonts w:ascii="Cambria Math" w:hAnsi="Cambria Math"/>
                            <w:sz w:val="18"/>
                            <w:lang w:eastAsia="x-none"/>
                          </w:rPr>
                          <m:t>θ</m:t>
                        </m:r>
                      </m:e>
                    </m:d>
                  </m:e>
                </m:d>
              </m:oMath>
            </m:oMathPara>
          </w:p>
        </w:tc>
      </w:tr>
      <w:tr w:rsidR="00400586" w:rsidRPr="00030B7D" w14:paraId="61466DC8" w14:textId="77777777" w:rsidTr="00260544">
        <w:trPr>
          <w:jc w:val="center"/>
        </w:trPr>
        <w:tc>
          <w:tcPr>
            <w:tcW w:w="1838" w:type="dxa"/>
          </w:tcPr>
          <w:p w14:paraId="2A0CFF35" w14:textId="77777777" w:rsidR="00400586" w:rsidRDefault="00400586" w:rsidP="00260544">
            <w:pPr>
              <w:keepNext/>
              <w:keepLines/>
              <w:spacing w:after="0"/>
              <w:jc w:val="center"/>
              <w:rPr>
                <w:rFonts w:ascii="Arial" w:hAnsi="Arial"/>
                <w:sz w:val="18"/>
                <w:lang w:eastAsia="x-none"/>
              </w:rPr>
            </w:pPr>
            <w:r>
              <w:rPr>
                <w:rFonts w:ascii="Arial" w:hAnsi="Arial"/>
                <w:sz w:val="18"/>
                <w:lang w:eastAsia="x-none"/>
              </w:rPr>
              <w:t>Array excitation</w:t>
            </w:r>
          </w:p>
        </w:tc>
        <w:tc>
          <w:tcPr>
            <w:tcW w:w="7796" w:type="dxa"/>
            <w:shd w:val="clear" w:color="auto" w:fill="auto"/>
          </w:tcPr>
          <w:p w14:paraId="4FA753CB" w14:textId="77777777" w:rsidR="00400586" w:rsidRPr="00030B7D" w:rsidRDefault="00D354EB" w:rsidP="00260544">
            <w:pPr>
              <w:keepNext/>
              <w:keepLines/>
              <w:spacing w:after="0"/>
              <w:jc w:val="center"/>
              <w:rPr>
                <w:rFonts w:ascii="Arial" w:hAnsi="Arial"/>
                <w:sz w:val="18"/>
                <w:lang w:val="sv-SE" w:eastAsia="x-none"/>
              </w:rPr>
            </w:pPr>
            <m:oMathPara>
              <m:oMath>
                <m:sSub>
                  <m:sSubPr>
                    <m:ctrlPr>
                      <w:rPr>
                        <w:rFonts w:ascii="Cambria Math" w:hAnsi="Cambria Math"/>
                        <w:i/>
                        <w:iCs/>
                        <w:sz w:val="18"/>
                        <w:lang w:eastAsia="x-none"/>
                      </w:rPr>
                    </m:ctrlPr>
                  </m:sSubPr>
                  <m:e>
                    <m:r>
                      <w:rPr>
                        <w:rFonts w:ascii="Cambria Math" w:hAnsi="Cambria Math"/>
                        <w:sz w:val="18"/>
                        <w:lang w:eastAsia="x-none"/>
                      </w:rPr>
                      <m:t>w</m:t>
                    </m:r>
                  </m:e>
                  <m:sub>
                    <m:r>
                      <w:rPr>
                        <w:rFonts w:ascii="Cambria Math" w:hAnsi="Cambria Math"/>
                        <w:sz w:val="18"/>
                        <w:lang w:eastAsia="x-none"/>
                      </w:rPr>
                      <m:t>m</m:t>
                    </m:r>
                    <m:r>
                      <w:rPr>
                        <w:rFonts w:ascii="Cambria Math" w:hAnsi="Cambria Math"/>
                        <w:sz w:val="18"/>
                        <w:lang w:val="sv-SE" w:eastAsia="x-none"/>
                      </w:rPr>
                      <m:t>,</m:t>
                    </m:r>
                    <m:r>
                      <w:rPr>
                        <w:rFonts w:ascii="Cambria Math" w:hAnsi="Cambria Math"/>
                        <w:sz w:val="18"/>
                        <w:lang w:eastAsia="x-none"/>
                      </w:rPr>
                      <m:t>n</m:t>
                    </m:r>
                  </m:sub>
                </m:sSub>
                <m:r>
                  <w:rPr>
                    <w:rFonts w:ascii="Cambria Math" w:hAnsi="Cambria Math"/>
                    <w:sz w:val="18"/>
                    <w:lang w:val="sv-SE" w:eastAsia="x-none"/>
                  </w:rPr>
                  <m:t>=</m:t>
                </m:r>
                <m:f>
                  <m:fPr>
                    <m:ctrlPr>
                      <w:rPr>
                        <w:rFonts w:ascii="Cambria Math" w:hAnsi="Cambria Math"/>
                        <w:i/>
                        <w:iCs/>
                        <w:sz w:val="18"/>
                        <w:lang w:eastAsia="x-none"/>
                      </w:rPr>
                    </m:ctrlPr>
                  </m:fPr>
                  <m:num>
                    <m:r>
                      <w:rPr>
                        <w:rFonts w:ascii="Cambria Math" w:hAnsi="Cambria Math"/>
                        <w:sz w:val="18"/>
                        <w:lang w:eastAsia="x-none"/>
                      </w:rPr>
                      <m:t>1</m:t>
                    </m:r>
                  </m:num>
                  <m:den>
                    <m:rad>
                      <m:radPr>
                        <m:degHide m:val="1"/>
                        <m:ctrlPr>
                          <w:rPr>
                            <w:rFonts w:ascii="Cambria Math" w:hAnsi="Cambria Math"/>
                            <w:i/>
                            <w:iCs/>
                            <w:sz w:val="18"/>
                            <w:lang w:eastAsia="x-none"/>
                          </w:rPr>
                        </m:ctrlPr>
                      </m:radPr>
                      <m:deg/>
                      <m:e>
                        <m:r>
                          <w:rPr>
                            <w:rFonts w:ascii="Cambria Math" w:hAnsi="Cambria Math"/>
                            <w:sz w:val="18"/>
                            <w:lang w:eastAsia="x-none"/>
                          </w:rPr>
                          <m:t>MN</m:t>
                        </m:r>
                      </m:e>
                    </m:rad>
                  </m:den>
                </m:f>
                <m:r>
                  <m:rPr>
                    <m:sty m:val="p"/>
                  </m:rPr>
                  <w:rPr>
                    <w:rFonts w:ascii="Cambria Math" w:hAnsi="Cambria Math"/>
                    <w:sz w:val="18"/>
                    <w:lang w:val="sv-SE" w:eastAsia="x-none"/>
                  </w:rPr>
                  <m:t>exp</m:t>
                </m:r>
                <m:d>
                  <m:dPr>
                    <m:ctrlPr>
                      <w:rPr>
                        <w:rFonts w:ascii="Cambria Math" w:hAnsi="Cambria Math"/>
                        <w:i/>
                        <w:iCs/>
                        <w:sz w:val="18"/>
                        <w:lang w:eastAsia="x-none"/>
                      </w:rPr>
                    </m:ctrlPr>
                  </m:dPr>
                  <m:e>
                    <m:r>
                      <w:rPr>
                        <w:rFonts w:ascii="Cambria Math" w:hAnsi="Cambria Math"/>
                        <w:sz w:val="18"/>
                        <w:lang w:eastAsia="x-none"/>
                      </w:rPr>
                      <m:t>j</m:t>
                    </m:r>
                    <m:r>
                      <w:rPr>
                        <w:rFonts w:ascii="Cambria Math" w:hAnsi="Cambria Math"/>
                        <w:sz w:val="18"/>
                        <w:lang w:val="sv-SE" w:eastAsia="x-none"/>
                      </w:rPr>
                      <m:t>2</m:t>
                    </m:r>
                    <m:r>
                      <w:rPr>
                        <w:rFonts w:ascii="Cambria Math" w:hAnsi="Cambria Math"/>
                        <w:sz w:val="18"/>
                        <w:lang w:eastAsia="x-none"/>
                      </w:rPr>
                      <m:t>π</m:t>
                    </m:r>
                    <m:d>
                      <m:dPr>
                        <m:ctrlPr>
                          <w:rPr>
                            <w:rFonts w:ascii="Cambria Math" w:hAnsi="Cambria Math"/>
                            <w:i/>
                            <w:iCs/>
                            <w:sz w:val="18"/>
                            <w:lang w:eastAsia="x-none"/>
                          </w:rPr>
                        </m:ctrlPr>
                      </m:dPr>
                      <m:e>
                        <m:d>
                          <m:dPr>
                            <m:ctrlPr>
                              <w:rPr>
                                <w:rFonts w:ascii="Cambria Math" w:hAnsi="Cambria Math"/>
                                <w:i/>
                                <w:iCs/>
                                <w:sz w:val="18"/>
                                <w:lang w:eastAsia="x-none"/>
                              </w:rPr>
                            </m:ctrlPr>
                          </m:dPr>
                          <m:e>
                            <m:r>
                              <w:rPr>
                                <w:rFonts w:ascii="Cambria Math" w:hAnsi="Cambria Math"/>
                                <w:sz w:val="18"/>
                                <w:lang w:eastAsia="x-none"/>
                              </w:rPr>
                              <m:t>m</m:t>
                            </m:r>
                            <m:r>
                              <w:rPr>
                                <w:rFonts w:ascii="Cambria Math" w:hAnsi="Cambria Math"/>
                                <w:sz w:val="18"/>
                                <w:lang w:val="sv-SE" w:eastAsia="x-none"/>
                              </w:rPr>
                              <m:t>-1</m:t>
                            </m:r>
                          </m:e>
                        </m:d>
                        <m:f>
                          <m:fPr>
                            <m:ctrlPr>
                              <w:rPr>
                                <w:rFonts w:ascii="Cambria Math" w:hAnsi="Cambria Math"/>
                                <w:i/>
                                <w:iCs/>
                                <w:sz w:val="18"/>
                                <w:lang w:eastAsia="x-none"/>
                              </w:rPr>
                            </m:ctrlPr>
                          </m:fPr>
                          <m:num>
                            <m:sSub>
                              <m:sSubPr>
                                <m:ctrlPr>
                                  <w:rPr>
                                    <w:rFonts w:ascii="Cambria Math" w:hAnsi="Cambria Math"/>
                                    <w:i/>
                                    <w:iCs/>
                                    <w:sz w:val="18"/>
                                    <w:lang w:eastAsia="x-none"/>
                                  </w:rPr>
                                </m:ctrlPr>
                              </m:sSubPr>
                              <m:e>
                                <m:r>
                                  <w:rPr>
                                    <w:rFonts w:ascii="Cambria Math" w:hAnsi="Cambria Math"/>
                                    <w:sz w:val="18"/>
                                    <w:lang w:eastAsia="x-none"/>
                                  </w:rPr>
                                  <m:t>d</m:t>
                                </m:r>
                              </m:e>
                              <m:sub>
                                <m:r>
                                  <w:rPr>
                                    <w:rFonts w:ascii="Cambria Math" w:hAnsi="Cambria Math"/>
                                    <w:sz w:val="18"/>
                                    <w:lang w:eastAsia="x-none"/>
                                  </w:rPr>
                                  <m:t>v</m:t>
                                </m:r>
                              </m:sub>
                            </m:sSub>
                          </m:num>
                          <m:den>
                            <m:r>
                              <w:rPr>
                                <w:rFonts w:ascii="Cambria Math" w:hAnsi="Cambria Math"/>
                                <w:sz w:val="18"/>
                                <w:lang w:eastAsia="x-none"/>
                              </w:rPr>
                              <m:t>λ</m:t>
                            </m:r>
                          </m:den>
                        </m:f>
                        <m:r>
                          <m:rPr>
                            <m:sty m:val="p"/>
                          </m:rPr>
                          <w:rPr>
                            <w:rFonts w:ascii="Cambria Math" w:hAnsi="Cambria Math"/>
                            <w:sz w:val="18"/>
                            <w:lang w:val="sv-SE" w:eastAsia="x-none"/>
                          </w:rPr>
                          <m:t>sin</m:t>
                        </m:r>
                        <m:d>
                          <m:dPr>
                            <m:ctrlPr>
                              <w:rPr>
                                <w:rFonts w:ascii="Cambria Math" w:hAnsi="Cambria Math"/>
                                <w:i/>
                                <w:iCs/>
                                <w:sz w:val="18"/>
                                <w:lang w:eastAsia="x-none"/>
                              </w:rPr>
                            </m:ctrlPr>
                          </m:dPr>
                          <m:e>
                            <m:sSub>
                              <m:sSubPr>
                                <m:ctrlPr>
                                  <w:rPr>
                                    <w:rFonts w:ascii="Cambria Math" w:hAnsi="Cambria Math"/>
                                    <w:i/>
                                    <w:iCs/>
                                    <w:sz w:val="18"/>
                                    <w:lang w:eastAsia="x-none"/>
                                  </w:rPr>
                                </m:ctrlPr>
                              </m:sSubPr>
                              <m:e>
                                <m:r>
                                  <w:rPr>
                                    <w:rFonts w:ascii="Cambria Math" w:hAnsi="Cambria Math"/>
                                    <w:sz w:val="18"/>
                                    <w:lang w:eastAsia="x-none"/>
                                  </w:rPr>
                                  <m:t>θ</m:t>
                                </m:r>
                              </m:e>
                              <m:sub>
                                <m:r>
                                  <w:rPr>
                                    <w:rFonts w:ascii="Cambria Math" w:hAnsi="Cambria Math"/>
                                    <w:sz w:val="18"/>
                                    <w:lang w:eastAsia="x-none"/>
                                  </w:rPr>
                                  <m:t>etilt</m:t>
                                </m:r>
                              </m:sub>
                            </m:sSub>
                          </m:e>
                        </m:d>
                        <m:r>
                          <w:rPr>
                            <w:rFonts w:ascii="Cambria Math" w:hAnsi="Cambria Math"/>
                            <w:sz w:val="18"/>
                            <w:lang w:val="sv-SE" w:eastAsia="x-none"/>
                          </w:rPr>
                          <m:t>-</m:t>
                        </m:r>
                        <m:d>
                          <m:dPr>
                            <m:ctrlPr>
                              <w:rPr>
                                <w:rFonts w:ascii="Cambria Math" w:hAnsi="Cambria Math"/>
                                <w:i/>
                                <w:iCs/>
                                <w:sz w:val="18"/>
                                <w:lang w:eastAsia="x-none"/>
                              </w:rPr>
                            </m:ctrlPr>
                          </m:dPr>
                          <m:e>
                            <m:r>
                              <w:rPr>
                                <w:rFonts w:ascii="Cambria Math" w:hAnsi="Cambria Math"/>
                                <w:sz w:val="18"/>
                                <w:lang w:eastAsia="x-none"/>
                              </w:rPr>
                              <m:t>n</m:t>
                            </m:r>
                            <m:r>
                              <w:rPr>
                                <w:rFonts w:ascii="Cambria Math" w:hAnsi="Cambria Math"/>
                                <w:sz w:val="18"/>
                                <w:lang w:val="sv-SE" w:eastAsia="x-none"/>
                              </w:rPr>
                              <m:t>-1</m:t>
                            </m:r>
                          </m:e>
                        </m:d>
                        <m:f>
                          <m:fPr>
                            <m:ctrlPr>
                              <w:rPr>
                                <w:rFonts w:ascii="Cambria Math" w:hAnsi="Cambria Math"/>
                                <w:i/>
                                <w:iCs/>
                                <w:sz w:val="18"/>
                                <w:lang w:eastAsia="x-none"/>
                              </w:rPr>
                            </m:ctrlPr>
                          </m:fPr>
                          <m:num>
                            <m:sSub>
                              <m:sSubPr>
                                <m:ctrlPr>
                                  <w:rPr>
                                    <w:rFonts w:ascii="Cambria Math" w:hAnsi="Cambria Math"/>
                                    <w:i/>
                                    <w:iCs/>
                                    <w:sz w:val="18"/>
                                    <w:lang w:eastAsia="x-none"/>
                                  </w:rPr>
                                </m:ctrlPr>
                              </m:sSubPr>
                              <m:e>
                                <m:r>
                                  <w:rPr>
                                    <w:rFonts w:ascii="Cambria Math" w:hAnsi="Cambria Math"/>
                                    <w:sz w:val="18"/>
                                    <w:lang w:eastAsia="x-none"/>
                                  </w:rPr>
                                  <m:t>d</m:t>
                                </m:r>
                              </m:e>
                              <m:sub>
                                <m:r>
                                  <w:rPr>
                                    <w:rFonts w:ascii="Cambria Math" w:hAnsi="Cambria Math"/>
                                    <w:sz w:val="18"/>
                                    <w:lang w:val="sv-SE" w:eastAsia="x-none"/>
                                  </w:rPr>
                                  <m:t>h</m:t>
                                </m:r>
                              </m:sub>
                            </m:sSub>
                          </m:num>
                          <m:den>
                            <m:r>
                              <w:rPr>
                                <w:rFonts w:ascii="Cambria Math" w:hAnsi="Cambria Math"/>
                                <w:sz w:val="18"/>
                                <w:lang w:eastAsia="x-none"/>
                              </w:rPr>
                              <m:t>λ</m:t>
                            </m:r>
                          </m:den>
                        </m:f>
                        <m:r>
                          <m:rPr>
                            <m:sty m:val="p"/>
                          </m:rPr>
                          <w:rPr>
                            <w:rFonts w:ascii="Cambria Math" w:hAnsi="Cambria Math"/>
                            <w:sz w:val="18"/>
                            <w:lang w:val="sv-SE" w:eastAsia="x-none"/>
                          </w:rPr>
                          <m:t>cos</m:t>
                        </m:r>
                        <m:d>
                          <m:dPr>
                            <m:ctrlPr>
                              <w:rPr>
                                <w:rFonts w:ascii="Cambria Math" w:hAnsi="Cambria Math"/>
                                <w:i/>
                                <w:iCs/>
                                <w:sz w:val="18"/>
                                <w:lang w:eastAsia="x-none"/>
                              </w:rPr>
                            </m:ctrlPr>
                          </m:dPr>
                          <m:e>
                            <m:sSub>
                              <m:sSubPr>
                                <m:ctrlPr>
                                  <w:rPr>
                                    <w:rFonts w:ascii="Cambria Math" w:hAnsi="Cambria Math"/>
                                    <w:i/>
                                    <w:iCs/>
                                    <w:sz w:val="18"/>
                                    <w:lang w:eastAsia="x-none"/>
                                  </w:rPr>
                                </m:ctrlPr>
                              </m:sSubPr>
                              <m:e>
                                <m:r>
                                  <w:rPr>
                                    <w:rFonts w:ascii="Cambria Math" w:hAnsi="Cambria Math"/>
                                    <w:sz w:val="18"/>
                                    <w:lang w:eastAsia="x-none"/>
                                  </w:rPr>
                                  <m:t>θ</m:t>
                                </m:r>
                              </m:e>
                              <m:sub>
                                <m:r>
                                  <w:rPr>
                                    <w:rFonts w:ascii="Cambria Math" w:hAnsi="Cambria Math"/>
                                    <w:sz w:val="18"/>
                                    <w:lang w:eastAsia="x-none"/>
                                  </w:rPr>
                                  <m:t>etilt</m:t>
                                </m:r>
                              </m:sub>
                            </m:sSub>
                          </m:e>
                        </m:d>
                        <m:r>
                          <m:rPr>
                            <m:sty m:val="p"/>
                          </m:rPr>
                          <w:rPr>
                            <w:rFonts w:ascii="Cambria Math" w:hAnsi="Cambria Math"/>
                            <w:sz w:val="18"/>
                            <w:lang w:val="sv-SE" w:eastAsia="x-none"/>
                          </w:rPr>
                          <m:t>sin</m:t>
                        </m:r>
                        <m:d>
                          <m:dPr>
                            <m:ctrlPr>
                              <w:rPr>
                                <w:rFonts w:ascii="Cambria Math" w:hAnsi="Cambria Math"/>
                                <w:i/>
                                <w:iCs/>
                                <w:sz w:val="18"/>
                                <w:lang w:eastAsia="x-none"/>
                              </w:rPr>
                            </m:ctrlPr>
                          </m:dPr>
                          <m:e>
                            <m:sSub>
                              <m:sSubPr>
                                <m:ctrlPr>
                                  <w:rPr>
                                    <w:rFonts w:ascii="Cambria Math" w:hAnsi="Cambria Math"/>
                                    <w:i/>
                                    <w:iCs/>
                                    <w:sz w:val="18"/>
                                    <w:lang w:eastAsia="x-none"/>
                                  </w:rPr>
                                </m:ctrlPr>
                              </m:sSubPr>
                              <m:e>
                                <m:r>
                                  <w:rPr>
                                    <w:rFonts w:ascii="Cambria Math" w:hAnsi="Cambria Math"/>
                                    <w:sz w:val="18"/>
                                    <w:lang w:eastAsia="x-none"/>
                                  </w:rPr>
                                  <m:t>φ</m:t>
                                </m:r>
                              </m:e>
                              <m:sub>
                                <m:r>
                                  <w:rPr>
                                    <w:rFonts w:ascii="Cambria Math" w:hAnsi="Cambria Math"/>
                                    <w:sz w:val="18"/>
                                    <w:lang w:eastAsia="x-none"/>
                                  </w:rPr>
                                  <m:t>escan</m:t>
                                </m:r>
                              </m:sub>
                            </m:sSub>
                          </m:e>
                        </m:d>
                      </m:e>
                    </m:d>
                  </m:e>
                </m:d>
              </m:oMath>
            </m:oMathPara>
          </w:p>
        </w:tc>
      </w:tr>
      <w:tr w:rsidR="00400586" w:rsidRPr="000C0827" w14:paraId="0DA4D274" w14:textId="77777777" w:rsidTr="00260544">
        <w:trPr>
          <w:jc w:val="center"/>
        </w:trPr>
        <w:tc>
          <w:tcPr>
            <w:tcW w:w="1838" w:type="dxa"/>
          </w:tcPr>
          <w:p w14:paraId="65EE8618" w14:textId="77777777" w:rsidR="00400586" w:rsidRDefault="00400586" w:rsidP="00260544">
            <w:pPr>
              <w:keepNext/>
              <w:keepLines/>
              <w:spacing w:after="0"/>
              <w:jc w:val="center"/>
              <w:rPr>
                <w:rFonts w:ascii="Arial" w:hAnsi="Arial"/>
                <w:sz w:val="18"/>
                <w:lang w:eastAsia="x-none"/>
              </w:rPr>
            </w:pPr>
            <w:r>
              <w:rPr>
                <w:rFonts w:ascii="Arial" w:hAnsi="Arial"/>
                <w:sz w:val="18"/>
                <w:lang w:eastAsia="x-none"/>
              </w:rPr>
              <w:t>Composite array radiation pattern</w:t>
            </w:r>
          </w:p>
        </w:tc>
        <w:tc>
          <w:tcPr>
            <w:tcW w:w="7796" w:type="dxa"/>
            <w:shd w:val="clear" w:color="auto" w:fill="auto"/>
          </w:tcPr>
          <w:p w14:paraId="0A9B2AE7" w14:textId="77777777" w:rsidR="00400586" w:rsidRPr="00700D49" w:rsidRDefault="00D354EB" w:rsidP="00260544">
            <w:pPr>
              <w:keepNext/>
              <w:keepLines/>
              <w:spacing w:after="0"/>
              <w:jc w:val="center"/>
              <w:rPr>
                <w:rFonts w:ascii="Arial" w:hAnsi="Arial"/>
                <w:iCs/>
                <w:sz w:val="18"/>
                <w:lang w:eastAsia="x-none"/>
              </w:rPr>
            </w:pPr>
            <m:oMathPara>
              <m:oMath>
                <m:sSub>
                  <m:sSubPr>
                    <m:ctrlPr>
                      <w:rPr>
                        <w:rFonts w:ascii="Cambria Math" w:hAnsi="Cambria Math"/>
                        <w:i/>
                        <w:iCs/>
                        <w:sz w:val="18"/>
                        <w:lang w:eastAsia="x-none"/>
                      </w:rPr>
                    </m:ctrlPr>
                  </m:sSubPr>
                  <m:e>
                    <m:r>
                      <w:rPr>
                        <w:rFonts w:ascii="Cambria Math" w:hAnsi="Cambria Math"/>
                        <w:sz w:val="18"/>
                        <w:lang w:eastAsia="x-none"/>
                      </w:rPr>
                      <m:t>A</m:t>
                    </m:r>
                  </m:e>
                  <m:sub>
                    <m:r>
                      <w:rPr>
                        <w:rFonts w:ascii="Cambria Math" w:hAnsi="Cambria Math"/>
                        <w:sz w:val="18"/>
                        <w:lang w:eastAsia="x-none"/>
                      </w:rPr>
                      <m:t>A</m:t>
                    </m:r>
                  </m:sub>
                </m:sSub>
                <m:d>
                  <m:dPr>
                    <m:ctrlPr>
                      <w:rPr>
                        <w:rFonts w:ascii="Cambria Math" w:hAnsi="Cambria Math"/>
                        <w:i/>
                        <w:iCs/>
                        <w:sz w:val="18"/>
                        <w:lang w:eastAsia="x-none"/>
                      </w:rPr>
                    </m:ctrlPr>
                  </m:dPr>
                  <m:e>
                    <m:r>
                      <w:rPr>
                        <w:rFonts w:ascii="Cambria Math" w:hAnsi="Cambria Math"/>
                        <w:sz w:val="18"/>
                        <w:lang w:eastAsia="x-none"/>
                      </w:rPr>
                      <m:t>θ,φ</m:t>
                    </m:r>
                  </m:e>
                </m:d>
                <m:r>
                  <w:rPr>
                    <w:rFonts w:ascii="Cambria Math" w:hAnsi="Cambria Math"/>
                    <w:sz w:val="18"/>
                    <w:lang w:eastAsia="x-none"/>
                  </w:rPr>
                  <m:t>=</m:t>
                </m:r>
                <m:sSub>
                  <m:sSubPr>
                    <m:ctrlPr>
                      <w:rPr>
                        <w:rFonts w:ascii="Cambria Math" w:hAnsi="Cambria Math"/>
                        <w:i/>
                        <w:iCs/>
                        <w:sz w:val="18"/>
                        <w:lang w:eastAsia="x-none"/>
                      </w:rPr>
                    </m:ctrlPr>
                  </m:sSubPr>
                  <m:e>
                    <m:r>
                      <w:rPr>
                        <w:rFonts w:ascii="Cambria Math" w:hAnsi="Cambria Math"/>
                        <w:sz w:val="18"/>
                        <w:lang w:eastAsia="x-none"/>
                      </w:rPr>
                      <m:t>A</m:t>
                    </m:r>
                  </m:e>
                  <m:sub>
                    <m:r>
                      <w:rPr>
                        <w:rFonts w:ascii="Cambria Math" w:hAnsi="Cambria Math"/>
                        <w:sz w:val="18"/>
                        <w:lang w:eastAsia="x-none"/>
                      </w:rPr>
                      <m:t>sub</m:t>
                    </m:r>
                  </m:sub>
                </m:sSub>
                <m:d>
                  <m:dPr>
                    <m:ctrlPr>
                      <w:rPr>
                        <w:rFonts w:ascii="Cambria Math" w:hAnsi="Cambria Math"/>
                        <w:i/>
                        <w:iCs/>
                        <w:sz w:val="18"/>
                        <w:lang w:eastAsia="x-none"/>
                      </w:rPr>
                    </m:ctrlPr>
                  </m:dPr>
                  <m:e>
                    <m:r>
                      <w:rPr>
                        <w:rFonts w:ascii="Cambria Math" w:hAnsi="Cambria Math"/>
                        <w:sz w:val="18"/>
                        <w:lang w:eastAsia="x-none"/>
                      </w:rPr>
                      <m:t>θ,φ</m:t>
                    </m:r>
                  </m:e>
                </m:d>
                <m:r>
                  <w:rPr>
                    <w:rFonts w:ascii="Cambria Math" w:hAnsi="Cambria Math"/>
                    <w:sz w:val="18"/>
                    <w:lang w:eastAsia="x-none"/>
                  </w:rPr>
                  <m:t>+10</m:t>
                </m:r>
                <m:sSub>
                  <m:sSubPr>
                    <m:ctrlPr>
                      <w:rPr>
                        <w:rFonts w:ascii="Cambria Math" w:hAnsi="Cambria Math"/>
                        <w:i/>
                        <w:iCs/>
                        <w:sz w:val="18"/>
                        <w:lang w:eastAsia="x-none"/>
                      </w:rPr>
                    </m:ctrlPr>
                  </m:sSubPr>
                  <m:e>
                    <m:r>
                      <m:rPr>
                        <m:sty m:val="p"/>
                      </m:rPr>
                      <w:rPr>
                        <w:rFonts w:ascii="Cambria Math" w:hAnsi="Cambria Math"/>
                        <w:sz w:val="18"/>
                        <w:lang w:eastAsia="x-none"/>
                      </w:rPr>
                      <m:t>log</m:t>
                    </m:r>
                  </m:e>
                  <m:sub>
                    <m:r>
                      <m:rPr>
                        <m:sty m:val="p"/>
                      </m:rPr>
                      <w:rPr>
                        <w:rFonts w:ascii="Cambria Math" w:hAnsi="Cambria Math"/>
                        <w:sz w:val="18"/>
                        <w:lang w:eastAsia="x-none"/>
                      </w:rPr>
                      <m:t>10</m:t>
                    </m:r>
                  </m:sub>
                </m:sSub>
                <m:d>
                  <m:dPr>
                    <m:ctrlPr>
                      <w:rPr>
                        <w:rFonts w:ascii="Cambria Math" w:hAnsi="Cambria Math"/>
                        <w:i/>
                        <w:iCs/>
                        <w:sz w:val="18"/>
                        <w:lang w:eastAsia="x-none"/>
                      </w:rPr>
                    </m:ctrlPr>
                  </m:dPr>
                  <m:e>
                    <m:sSup>
                      <m:sSupPr>
                        <m:ctrlPr>
                          <w:rPr>
                            <w:rFonts w:ascii="Cambria Math" w:hAnsi="Cambria Math"/>
                            <w:i/>
                            <w:iCs/>
                            <w:sz w:val="18"/>
                            <w:lang w:eastAsia="x-none"/>
                          </w:rPr>
                        </m:ctrlPr>
                      </m:sSupPr>
                      <m:e>
                        <m:d>
                          <m:dPr>
                            <m:begChr m:val="|"/>
                            <m:endChr m:val="|"/>
                            <m:ctrlPr>
                              <w:rPr>
                                <w:rFonts w:ascii="Cambria Math" w:hAnsi="Cambria Math"/>
                                <w:i/>
                                <w:iCs/>
                                <w:sz w:val="18"/>
                                <w:lang w:eastAsia="x-none"/>
                              </w:rPr>
                            </m:ctrlPr>
                          </m:dPr>
                          <m:e>
                            <m:nary>
                              <m:naryPr>
                                <m:chr m:val="∑"/>
                                <m:limLoc m:val="undOvr"/>
                                <m:ctrlPr>
                                  <w:rPr>
                                    <w:rFonts w:ascii="Cambria Math" w:hAnsi="Cambria Math"/>
                                    <w:i/>
                                    <w:iCs/>
                                    <w:sz w:val="18"/>
                                    <w:lang w:eastAsia="x-none"/>
                                  </w:rPr>
                                </m:ctrlPr>
                              </m:naryPr>
                              <m:sub>
                                <m:r>
                                  <w:rPr>
                                    <w:rFonts w:ascii="Cambria Math" w:hAnsi="Cambria Math"/>
                                    <w:sz w:val="18"/>
                                    <w:lang w:eastAsia="x-none"/>
                                  </w:rPr>
                                  <m:t>m=1</m:t>
                                </m:r>
                              </m:sub>
                              <m:sup>
                                <m:r>
                                  <w:rPr>
                                    <w:rFonts w:ascii="Cambria Math" w:hAnsi="Cambria Math"/>
                                    <w:sz w:val="18"/>
                                    <w:lang w:eastAsia="x-none"/>
                                  </w:rPr>
                                  <m:t>M</m:t>
                                </m:r>
                              </m:sup>
                              <m:e>
                                <m:nary>
                                  <m:naryPr>
                                    <m:chr m:val="∑"/>
                                    <m:limLoc m:val="undOvr"/>
                                    <m:ctrlPr>
                                      <w:rPr>
                                        <w:rFonts w:ascii="Cambria Math" w:hAnsi="Cambria Math"/>
                                        <w:i/>
                                        <w:iCs/>
                                        <w:sz w:val="18"/>
                                        <w:lang w:eastAsia="x-none"/>
                                      </w:rPr>
                                    </m:ctrlPr>
                                  </m:naryPr>
                                  <m:sub>
                                    <m:r>
                                      <w:rPr>
                                        <w:rFonts w:ascii="Cambria Math" w:hAnsi="Cambria Math"/>
                                        <w:sz w:val="18"/>
                                        <w:lang w:eastAsia="x-none"/>
                                      </w:rPr>
                                      <m:t>n=1</m:t>
                                    </m:r>
                                  </m:sub>
                                  <m:sup>
                                    <m:r>
                                      <w:rPr>
                                        <w:rFonts w:ascii="Cambria Math" w:hAnsi="Cambria Math"/>
                                        <w:sz w:val="18"/>
                                        <w:lang w:eastAsia="x-none"/>
                                      </w:rPr>
                                      <m:t>N</m:t>
                                    </m:r>
                                  </m:sup>
                                  <m:e>
                                    <m:sSub>
                                      <m:sSubPr>
                                        <m:ctrlPr>
                                          <w:rPr>
                                            <w:rFonts w:ascii="Cambria Math" w:hAnsi="Cambria Math"/>
                                            <w:i/>
                                            <w:iCs/>
                                            <w:sz w:val="18"/>
                                            <w:lang w:eastAsia="x-none"/>
                                          </w:rPr>
                                        </m:ctrlPr>
                                      </m:sSubPr>
                                      <m:e>
                                        <m:r>
                                          <w:rPr>
                                            <w:rFonts w:ascii="Cambria Math" w:hAnsi="Cambria Math"/>
                                            <w:sz w:val="18"/>
                                            <w:lang w:eastAsia="x-none"/>
                                          </w:rPr>
                                          <m:t>w</m:t>
                                        </m:r>
                                      </m:e>
                                      <m:sub>
                                        <m:r>
                                          <w:rPr>
                                            <w:rFonts w:ascii="Cambria Math" w:hAnsi="Cambria Math"/>
                                            <w:sz w:val="18"/>
                                            <w:lang w:eastAsia="x-none"/>
                                          </w:rPr>
                                          <m:t>m,n</m:t>
                                        </m:r>
                                      </m:sub>
                                    </m:sSub>
                                    <m:sSub>
                                      <m:sSubPr>
                                        <m:ctrlPr>
                                          <w:rPr>
                                            <w:rFonts w:ascii="Cambria Math" w:hAnsi="Cambria Math"/>
                                            <w:i/>
                                            <w:iCs/>
                                            <w:sz w:val="18"/>
                                            <w:lang w:eastAsia="x-none"/>
                                          </w:rPr>
                                        </m:ctrlPr>
                                      </m:sSubPr>
                                      <m:e>
                                        <m:r>
                                          <w:rPr>
                                            <w:rFonts w:ascii="Cambria Math" w:hAnsi="Cambria Math"/>
                                            <w:sz w:val="18"/>
                                            <w:lang w:eastAsia="x-none"/>
                                          </w:rPr>
                                          <m:t>v</m:t>
                                        </m:r>
                                      </m:e>
                                      <m:sub>
                                        <m:r>
                                          <w:rPr>
                                            <w:rFonts w:ascii="Cambria Math" w:hAnsi="Cambria Math"/>
                                            <w:sz w:val="18"/>
                                            <w:lang w:eastAsia="x-none"/>
                                          </w:rPr>
                                          <m:t>m,n</m:t>
                                        </m:r>
                                      </m:sub>
                                    </m:sSub>
                                  </m:e>
                                </m:nary>
                              </m:e>
                            </m:nary>
                          </m:e>
                        </m:d>
                      </m:e>
                      <m:sup>
                        <m:r>
                          <w:rPr>
                            <w:rFonts w:ascii="Cambria Math" w:hAnsi="Cambria Math"/>
                            <w:sz w:val="18"/>
                            <w:lang w:eastAsia="x-none"/>
                          </w:rPr>
                          <m:t>2</m:t>
                        </m:r>
                      </m:sup>
                    </m:sSup>
                  </m:e>
                </m:d>
              </m:oMath>
            </m:oMathPara>
          </w:p>
          <w:p w14:paraId="7DC98DC5" w14:textId="77777777" w:rsidR="00400586" w:rsidRDefault="00400586" w:rsidP="00260544">
            <w:pPr>
              <w:keepNext/>
              <w:keepLines/>
              <w:spacing w:after="0"/>
              <w:jc w:val="center"/>
              <w:rPr>
                <w:rFonts w:ascii="Arial" w:hAnsi="Arial"/>
                <w:iCs/>
                <w:sz w:val="18"/>
                <w:lang w:eastAsia="x-none"/>
              </w:rPr>
            </w:pPr>
            <w:r>
              <w:rPr>
                <w:rFonts w:ascii="Arial" w:hAnsi="Arial"/>
                <w:iCs/>
                <w:sz w:val="18"/>
                <w:lang w:eastAsia="x-none"/>
              </w:rPr>
              <w:t>, where</w:t>
            </w:r>
          </w:p>
          <w:p w14:paraId="3850C510" w14:textId="77777777" w:rsidR="00400586" w:rsidRPr="00BF4091" w:rsidRDefault="00D354EB" w:rsidP="00260544">
            <w:pPr>
              <w:keepNext/>
              <w:keepLines/>
              <w:spacing w:after="0"/>
              <w:jc w:val="center"/>
              <w:rPr>
                <w:rFonts w:ascii="Arial" w:hAnsi="Arial"/>
                <w:iCs/>
                <w:sz w:val="18"/>
                <w:lang w:eastAsia="x-none"/>
              </w:rPr>
            </w:pPr>
            <m:oMathPara>
              <m:oMath>
                <m:sSub>
                  <m:sSubPr>
                    <m:ctrlPr>
                      <w:rPr>
                        <w:rFonts w:ascii="Cambria Math" w:hAnsi="Cambria Math"/>
                        <w:i/>
                        <w:iCs/>
                        <w:sz w:val="18"/>
                        <w:lang w:eastAsia="x-none"/>
                      </w:rPr>
                    </m:ctrlPr>
                  </m:sSubPr>
                  <m:e>
                    <m:r>
                      <w:rPr>
                        <w:rFonts w:ascii="Cambria Math" w:hAnsi="Cambria Math"/>
                        <w:sz w:val="18"/>
                        <w:lang w:eastAsia="x-none"/>
                      </w:rPr>
                      <m:t>v</m:t>
                    </m:r>
                  </m:e>
                  <m:sub>
                    <m:r>
                      <w:rPr>
                        <w:rFonts w:ascii="Cambria Math" w:hAnsi="Cambria Math"/>
                        <w:sz w:val="18"/>
                        <w:lang w:eastAsia="x-none"/>
                      </w:rPr>
                      <m:t>m,n</m:t>
                    </m:r>
                  </m:sub>
                </m:sSub>
                <m:r>
                  <w:rPr>
                    <w:rFonts w:ascii="Cambria Math" w:hAnsi="Cambria Math"/>
                    <w:sz w:val="18"/>
                    <w:lang w:eastAsia="x-none"/>
                  </w:rPr>
                  <m:t>=</m:t>
                </m:r>
                <m:r>
                  <m:rPr>
                    <m:sty m:val="p"/>
                  </m:rPr>
                  <w:rPr>
                    <w:rFonts w:ascii="Cambria Math" w:hAnsi="Cambria Math"/>
                    <w:sz w:val="18"/>
                    <w:lang w:eastAsia="x-none"/>
                  </w:rPr>
                  <m:t>exp</m:t>
                </m:r>
                <m:d>
                  <m:dPr>
                    <m:ctrlPr>
                      <w:rPr>
                        <w:rFonts w:ascii="Cambria Math" w:hAnsi="Cambria Math"/>
                        <w:i/>
                        <w:iCs/>
                        <w:sz w:val="18"/>
                        <w:lang w:eastAsia="x-none"/>
                      </w:rPr>
                    </m:ctrlPr>
                  </m:dPr>
                  <m:e>
                    <m:r>
                      <w:rPr>
                        <w:rFonts w:ascii="Cambria Math" w:hAnsi="Cambria Math"/>
                        <w:sz w:val="18"/>
                        <w:lang w:eastAsia="x-none"/>
                      </w:rPr>
                      <m:t>j2π</m:t>
                    </m:r>
                    <m:d>
                      <m:dPr>
                        <m:ctrlPr>
                          <w:rPr>
                            <w:rFonts w:ascii="Cambria Math" w:hAnsi="Cambria Math"/>
                            <w:i/>
                            <w:iCs/>
                            <w:sz w:val="18"/>
                            <w:lang w:eastAsia="x-none"/>
                          </w:rPr>
                        </m:ctrlPr>
                      </m:dPr>
                      <m:e>
                        <m:d>
                          <m:dPr>
                            <m:ctrlPr>
                              <w:rPr>
                                <w:rFonts w:ascii="Cambria Math" w:hAnsi="Cambria Math"/>
                                <w:i/>
                                <w:iCs/>
                                <w:sz w:val="18"/>
                                <w:lang w:eastAsia="x-none"/>
                              </w:rPr>
                            </m:ctrlPr>
                          </m:dPr>
                          <m:e>
                            <m:r>
                              <w:rPr>
                                <w:rFonts w:ascii="Cambria Math" w:hAnsi="Cambria Math"/>
                                <w:sz w:val="18"/>
                                <w:lang w:eastAsia="x-none"/>
                              </w:rPr>
                              <m:t>m-1</m:t>
                            </m:r>
                          </m:e>
                        </m:d>
                        <m:f>
                          <m:fPr>
                            <m:ctrlPr>
                              <w:rPr>
                                <w:rFonts w:ascii="Cambria Math" w:hAnsi="Cambria Math"/>
                                <w:i/>
                                <w:iCs/>
                                <w:sz w:val="18"/>
                                <w:lang w:eastAsia="x-none"/>
                              </w:rPr>
                            </m:ctrlPr>
                          </m:fPr>
                          <m:num>
                            <m:sSub>
                              <m:sSubPr>
                                <m:ctrlPr>
                                  <w:rPr>
                                    <w:rFonts w:ascii="Cambria Math" w:hAnsi="Cambria Math"/>
                                    <w:i/>
                                    <w:iCs/>
                                    <w:sz w:val="18"/>
                                    <w:lang w:eastAsia="x-none"/>
                                  </w:rPr>
                                </m:ctrlPr>
                              </m:sSubPr>
                              <m:e>
                                <m:r>
                                  <w:rPr>
                                    <w:rFonts w:ascii="Cambria Math" w:hAnsi="Cambria Math"/>
                                    <w:sz w:val="18"/>
                                    <w:lang w:eastAsia="x-none"/>
                                  </w:rPr>
                                  <m:t>d</m:t>
                                </m:r>
                              </m:e>
                              <m:sub>
                                <m:r>
                                  <w:rPr>
                                    <w:rFonts w:ascii="Cambria Math" w:hAnsi="Cambria Math"/>
                                    <w:sz w:val="18"/>
                                    <w:lang w:eastAsia="x-none"/>
                                  </w:rPr>
                                  <m:t>v</m:t>
                                </m:r>
                              </m:sub>
                            </m:sSub>
                          </m:num>
                          <m:den>
                            <m:r>
                              <w:rPr>
                                <w:rFonts w:ascii="Cambria Math" w:hAnsi="Cambria Math"/>
                                <w:sz w:val="18"/>
                                <w:lang w:eastAsia="x-none"/>
                              </w:rPr>
                              <m:t>λ</m:t>
                            </m:r>
                          </m:den>
                        </m:f>
                        <m:r>
                          <m:rPr>
                            <m:sty m:val="p"/>
                          </m:rPr>
                          <w:rPr>
                            <w:rFonts w:ascii="Cambria Math" w:hAnsi="Cambria Math"/>
                            <w:sz w:val="18"/>
                            <w:lang w:eastAsia="x-none"/>
                          </w:rPr>
                          <m:t>cos</m:t>
                        </m:r>
                        <m:d>
                          <m:dPr>
                            <m:ctrlPr>
                              <w:rPr>
                                <w:rFonts w:ascii="Cambria Math" w:hAnsi="Cambria Math"/>
                                <w:i/>
                                <w:iCs/>
                                <w:sz w:val="18"/>
                                <w:lang w:eastAsia="x-none"/>
                              </w:rPr>
                            </m:ctrlPr>
                          </m:dPr>
                          <m:e>
                            <m:r>
                              <w:rPr>
                                <w:rFonts w:ascii="Cambria Math" w:hAnsi="Cambria Math"/>
                                <w:sz w:val="18"/>
                                <w:lang w:eastAsia="x-none"/>
                              </w:rPr>
                              <m:t>θ</m:t>
                            </m:r>
                          </m:e>
                        </m:d>
                        <m:r>
                          <w:rPr>
                            <w:rFonts w:ascii="Cambria Math" w:hAnsi="Cambria Math"/>
                            <w:sz w:val="18"/>
                            <w:lang w:eastAsia="x-none"/>
                          </w:rPr>
                          <m:t>+</m:t>
                        </m:r>
                        <m:d>
                          <m:dPr>
                            <m:ctrlPr>
                              <w:rPr>
                                <w:rFonts w:ascii="Cambria Math" w:hAnsi="Cambria Math"/>
                                <w:i/>
                                <w:iCs/>
                                <w:sz w:val="18"/>
                                <w:lang w:eastAsia="x-none"/>
                              </w:rPr>
                            </m:ctrlPr>
                          </m:dPr>
                          <m:e>
                            <m:r>
                              <w:rPr>
                                <w:rFonts w:ascii="Cambria Math" w:hAnsi="Cambria Math"/>
                                <w:sz w:val="18"/>
                                <w:lang w:eastAsia="x-none"/>
                              </w:rPr>
                              <m:t>n-1</m:t>
                            </m:r>
                          </m:e>
                        </m:d>
                        <m:f>
                          <m:fPr>
                            <m:ctrlPr>
                              <w:rPr>
                                <w:rFonts w:ascii="Cambria Math" w:hAnsi="Cambria Math"/>
                                <w:i/>
                                <w:iCs/>
                                <w:sz w:val="18"/>
                                <w:lang w:eastAsia="x-none"/>
                              </w:rPr>
                            </m:ctrlPr>
                          </m:fPr>
                          <m:num>
                            <m:sSub>
                              <m:sSubPr>
                                <m:ctrlPr>
                                  <w:rPr>
                                    <w:rFonts w:ascii="Cambria Math" w:hAnsi="Cambria Math"/>
                                    <w:i/>
                                    <w:iCs/>
                                    <w:sz w:val="18"/>
                                    <w:lang w:eastAsia="x-none"/>
                                  </w:rPr>
                                </m:ctrlPr>
                              </m:sSubPr>
                              <m:e>
                                <m:r>
                                  <w:rPr>
                                    <w:rFonts w:ascii="Cambria Math" w:hAnsi="Cambria Math"/>
                                    <w:sz w:val="18"/>
                                    <w:lang w:eastAsia="x-none"/>
                                  </w:rPr>
                                  <m:t>d</m:t>
                                </m:r>
                              </m:e>
                              <m:sub>
                                <m:r>
                                  <w:rPr>
                                    <w:rFonts w:ascii="Cambria Math" w:hAnsi="Cambria Math"/>
                                    <w:sz w:val="18"/>
                                    <w:lang w:eastAsia="x-none"/>
                                  </w:rPr>
                                  <m:t>h</m:t>
                                </m:r>
                              </m:sub>
                            </m:sSub>
                          </m:num>
                          <m:den>
                            <m:r>
                              <w:rPr>
                                <w:rFonts w:ascii="Cambria Math" w:hAnsi="Cambria Math"/>
                                <w:sz w:val="18"/>
                                <w:lang w:eastAsia="x-none"/>
                              </w:rPr>
                              <m:t>λ</m:t>
                            </m:r>
                          </m:den>
                        </m:f>
                        <m:r>
                          <m:rPr>
                            <m:sty m:val="p"/>
                          </m:rPr>
                          <w:rPr>
                            <w:rFonts w:ascii="Cambria Math" w:hAnsi="Cambria Math"/>
                            <w:sz w:val="18"/>
                            <w:lang w:eastAsia="x-none"/>
                          </w:rPr>
                          <m:t>sin</m:t>
                        </m:r>
                        <m:d>
                          <m:dPr>
                            <m:ctrlPr>
                              <w:rPr>
                                <w:rFonts w:ascii="Cambria Math" w:hAnsi="Cambria Math"/>
                                <w:i/>
                                <w:iCs/>
                                <w:sz w:val="18"/>
                                <w:lang w:eastAsia="x-none"/>
                              </w:rPr>
                            </m:ctrlPr>
                          </m:dPr>
                          <m:e>
                            <m:r>
                              <w:rPr>
                                <w:rFonts w:ascii="Cambria Math" w:hAnsi="Cambria Math"/>
                                <w:sz w:val="18"/>
                                <w:lang w:eastAsia="x-none"/>
                              </w:rPr>
                              <m:t>θ</m:t>
                            </m:r>
                          </m:e>
                        </m:d>
                        <m:r>
                          <m:rPr>
                            <m:sty m:val="p"/>
                          </m:rPr>
                          <w:rPr>
                            <w:rFonts w:ascii="Cambria Math" w:hAnsi="Cambria Math"/>
                            <w:sz w:val="18"/>
                            <w:lang w:eastAsia="x-none"/>
                          </w:rPr>
                          <m:t>sin</m:t>
                        </m:r>
                        <m:d>
                          <m:dPr>
                            <m:ctrlPr>
                              <w:rPr>
                                <w:rFonts w:ascii="Cambria Math" w:hAnsi="Cambria Math"/>
                                <w:i/>
                                <w:iCs/>
                                <w:sz w:val="18"/>
                                <w:lang w:eastAsia="x-none"/>
                              </w:rPr>
                            </m:ctrlPr>
                          </m:dPr>
                          <m:e>
                            <m:r>
                              <w:rPr>
                                <w:rFonts w:ascii="Cambria Math" w:hAnsi="Cambria Math"/>
                                <w:sz w:val="18"/>
                                <w:lang w:eastAsia="x-none"/>
                              </w:rPr>
                              <m:t>φ</m:t>
                            </m:r>
                          </m:e>
                        </m:d>
                      </m:e>
                    </m:d>
                  </m:e>
                </m:d>
              </m:oMath>
            </m:oMathPara>
          </w:p>
        </w:tc>
      </w:tr>
    </w:tbl>
    <w:p w14:paraId="3B80A4B5" w14:textId="77777777" w:rsidR="00400586" w:rsidRDefault="00400586" w:rsidP="00EF09EE">
      <w:pPr>
        <w:rPr>
          <w:lang w:val="en-US"/>
        </w:rPr>
      </w:pPr>
    </w:p>
    <w:p w14:paraId="3FB5E4FF" w14:textId="4C249C3D" w:rsidR="001931C3" w:rsidRDefault="005F3D95" w:rsidP="00EF09EE">
      <w:pPr>
        <w:rPr>
          <w:lang w:val="en-US"/>
        </w:rPr>
      </w:pPr>
      <w:r>
        <w:rPr>
          <w:lang w:val="en-US"/>
        </w:rPr>
        <w:t xml:space="preserve">In </w:t>
      </w:r>
      <w:r w:rsidR="002A233B">
        <w:rPr>
          <w:lang w:val="en-US"/>
        </w:rPr>
        <w:t xml:space="preserve">Table 1-2, </w:t>
      </w:r>
      <w:r w:rsidR="00C76823">
        <w:rPr>
          <w:lang w:val="en-US"/>
        </w:rPr>
        <w:t xml:space="preserve">representable </w:t>
      </w:r>
      <w:r w:rsidR="002A233B">
        <w:rPr>
          <w:lang w:val="en-US"/>
        </w:rPr>
        <w:t xml:space="preserve">parameter sets </w:t>
      </w:r>
      <w:r w:rsidR="00C76823">
        <w:rPr>
          <w:lang w:val="en-US"/>
        </w:rPr>
        <w:t xml:space="preserve">relevant </w:t>
      </w:r>
      <w:r w:rsidR="008D08B9">
        <w:rPr>
          <w:lang w:val="en-US"/>
        </w:rPr>
        <w:t xml:space="preserve">for </w:t>
      </w:r>
      <w:r w:rsidR="00C76823">
        <w:rPr>
          <w:lang w:val="en-US"/>
        </w:rPr>
        <w:t xml:space="preserve">an </w:t>
      </w:r>
      <w:r w:rsidR="008D08B9">
        <w:rPr>
          <w:lang w:val="en-US"/>
        </w:rPr>
        <w:t>AAS base station</w:t>
      </w:r>
      <w:r w:rsidR="00C76823">
        <w:rPr>
          <w:lang w:val="en-US"/>
        </w:rPr>
        <w:t xml:space="preserve"> operating within </w:t>
      </w:r>
      <w:r w:rsidR="0029211B">
        <w:rPr>
          <w:lang w:val="en-US"/>
        </w:rPr>
        <w:t xml:space="preserve">1710 to 4990 MHz </w:t>
      </w:r>
      <w:r w:rsidR="002A233B">
        <w:rPr>
          <w:lang w:val="en-US"/>
        </w:rPr>
        <w:t>are provided</w:t>
      </w:r>
      <w:r w:rsidR="008D08B9">
        <w:rPr>
          <w:lang w:val="en-US"/>
        </w:rPr>
        <w:t>.</w:t>
      </w:r>
      <w:r w:rsidR="002A233B">
        <w:rPr>
          <w:lang w:val="en-US"/>
        </w:rPr>
        <w:t xml:space="preserve"> </w:t>
      </w:r>
    </w:p>
    <w:p w14:paraId="58E4AD2D" w14:textId="2D5BD4D8" w:rsidR="001931C3" w:rsidRPr="00CB4830" w:rsidRDefault="001931C3" w:rsidP="001931C3">
      <w:pPr>
        <w:keepNext/>
        <w:keepLines/>
        <w:spacing w:after="120"/>
        <w:jc w:val="center"/>
        <w:rPr>
          <w:rFonts w:ascii="Arial" w:hAnsi="Arial" w:cs="Arial"/>
          <w:b/>
          <w:lang w:val="en-US"/>
        </w:rPr>
      </w:pPr>
      <w:r w:rsidRPr="00CB4830">
        <w:rPr>
          <w:rFonts w:ascii="Arial" w:hAnsi="Arial" w:cs="Arial"/>
          <w:b/>
          <w:lang w:val="en-US"/>
        </w:rPr>
        <w:t xml:space="preserve">Table 1-2: </w:t>
      </w:r>
      <w:r w:rsidR="00086587" w:rsidRPr="00086587">
        <w:rPr>
          <w:rFonts w:ascii="Arial" w:hAnsi="Arial" w:cs="Arial"/>
          <w:b/>
          <w:lang w:val="en-US"/>
        </w:rPr>
        <w:t xml:space="preserve">Beamforming antenna characteristics supporting subarray structures for IMT </w:t>
      </w:r>
      <w:r w:rsidRPr="00CB4830">
        <w:rPr>
          <w:rFonts w:ascii="Arial" w:hAnsi="Arial" w:cs="Arial"/>
          <w:b/>
          <w:lang w:val="en-US"/>
        </w:rPr>
        <w:t xml:space="preserve">in 1710 – 4990 MHz </w:t>
      </w:r>
    </w:p>
    <w:tbl>
      <w:tblPr>
        <w:tblW w:w="40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2"/>
        <w:gridCol w:w="1921"/>
        <w:gridCol w:w="1773"/>
        <w:gridCol w:w="1751"/>
        <w:gridCol w:w="1753"/>
      </w:tblGrid>
      <w:tr w:rsidR="009B00AB" w:rsidRPr="008D68F2" w14:paraId="3E2C9DE3" w14:textId="77777777" w:rsidTr="00E8440A">
        <w:trPr>
          <w:trHeight w:val="440"/>
          <w:jc w:val="center"/>
        </w:trPr>
        <w:tc>
          <w:tcPr>
            <w:tcW w:w="433" w:type="pct"/>
            <w:tcBorders>
              <w:top w:val="single" w:sz="4" w:space="0" w:color="auto"/>
              <w:left w:val="single" w:sz="4" w:space="0" w:color="auto"/>
              <w:bottom w:val="single" w:sz="4" w:space="0" w:color="auto"/>
              <w:right w:val="single" w:sz="4" w:space="0" w:color="auto"/>
            </w:tcBorders>
            <w:shd w:val="clear" w:color="auto" w:fill="auto"/>
            <w:vAlign w:val="center"/>
          </w:tcPr>
          <w:p w14:paraId="15251139" w14:textId="77777777" w:rsidR="009B00AB" w:rsidRPr="008D68F2" w:rsidRDefault="009B00AB" w:rsidP="00E8440A">
            <w:pPr>
              <w:pStyle w:val="Tablehead"/>
              <w:rPr>
                <w:rFonts w:eastAsia="Calibri"/>
              </w:rPr>
            </w:pPr>
          </w:p>
        </w:tc>
        <w:tc>
          <w:tcPr>
            <w:tcW w:w="1219" w:type="pct"/>
            <w:tcBorders>
              <w:top w:val="single" w:sz="4" w:space="0" w:color="auto"/>
              <w:left w:val="single" w:sz="4" w:space="0" w:color="auto"/>
              <w:bottom w:val="single" w:sz="4" w:space="0" w:color="auto"/>
              <w:right w:val="single" w:sz="4" w:space="0" w:color="auto"/>
            </w:tcBorders>
            <w:shd w:val="clear" w:color="auto" w:fill="auto"/>
            <w:vAlign w:val="center"/>
          </w:tcPr>
          <w:p w14:paraId="4A12834F" w14:textId="77777777" w:rsidR="009B00AB" w:rsidRPr="008D68F2" w:rsidRDefault="009B00AB" w:rsidP="00E8440A">
            <w:pPr>
              <w:pStyle w:val="Tablehead"/>
              <w:rPr>
                <w:rFonts w:eastAsia="Calibri"/>
              </w:rPr>
            </w:pPr>
          </w:p>
        </w:tc>
        <w:tc>
          <w:tcPr>
            <w:tcW w:w="1125" w:type="pct"/>
            <w:tcBorders>
              <w:top w:val="single" w:sz="4" w:space="0" w:color="auto"/>
              <w:left w:val="single" w:sz="4" w:space="0" w:color="auto"/>
              <w:bottom w:val="single" w:sz="4" w:space="0" w:color="auto"/>
              <w:right w:val="single" w:sz="4" w:space="0" w:color="auto"/>
            </w:tcBorders>
            <w:vAlign w:val="center"/>
          </w:tcPr>
          <w:p w14:paraId="4344521A" w14:textId="08A77FCA" w:rsidR="009B00AB" w:rsidRPr="008D68F2" w:rsidRDefault="00B63736" w:rsidP="00E8440A">
            <w:pPr>
              <w:pStyle w:val="Tablehead"/>
              <w:rPr>
                <w:rFonts w:eastAsia="Calibri"/>
              </w:rPr>
            </w:pPr>
            <w:r>
              <w:rPr>
                <w:rFonts w:eastAsia="Calibri"/>
              </w:rPr>
              <w:t xml:space="preserve">Macro </w:t>
            </w:r>
            <w:r w:rsidR="009B00AB">
              <w:rPr>
                <w:rFonts w:eastAsia="Calibri"/>
              </w:rPr>
              <w:t>Rural</w:t>
            </w:r>
          </w:p>
        </w:tc>
        <w:tc>
          <w:tcPr>
            <w:tcW w:w="1111" w:type="pct"/>
            <w:tcBorders>
              <w:top w:val="single" w:sz="4" w:space="0" w:color="auto"/>
              <w:left w:val="single" w:sz="4" w:space="0" w:color="auto"/>
              <w:bottom w:val="single" w:sz="4" w:space="0" w:color="auto"/>
              <w:right w:val="single" w:sz="4" w:space="0" w:color="auto"/>
            </w:tcBorders>
            <w:shd w:val="clear" w:color="auto" w:fill="auto"/>
            <w:vAlign w:val="center"/>
          </w:tcPr>
          <w:p w14:paraId="2F0E9892" w14:textId="77777777" w:rsidR="009B00AB" w:rsidRPr="008D68F2" w:rsidRDefault="009B00AB" w:rsidP="00E8440A">
            <w:pPr>
              <w:pStyle w:val="Tablehead"/>
              <w:rPr>
                <w:rFonts w:eastAsia="Calibri" w:cs="Arial"/>
                <w:bCs/>
              </w:rPr>
            </w:pPr>
            <w:r>
              <w:rPr>
                <w:rFonts w:eastAsia="Calibri"/>
                <w:bCs/>
              </w:rPr>
              <w:t>Macro suburban</w:t>
            </w: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5DFFECCF" w14:textId="77777777" w:rsidR="009B00AB" w:rsidRPr="008D68F2" w:rsidRDefault="009B00AB" w:rsidP="00E8440A">
            <w:pPr>
              <w:pStyle w:val="Tablehead"/>
              <w:rPr>
                <w:rFonts w:eastAsia="Calibri"/>
              </w:rPr>
            </w:pPr>
            <w:r>
              <w:rPr>
                <w:rFonts w:eastAsia="Calibri"/>
              </w:rPr>
              <w:t>Macro urban</w:t>
            </w:r>
          </w:p>
        </w:tc>
      </w:tr>
      <w:tr w:rsidR="009B00AB" w:rsidRPr="008D7F29" w14:paraId="24BDFA81" w14:textId="77777777" w:rsidTr="00E8440A">
        <w:trPr>
          <w:trHeight w:val="314"/>
          <w:jc w:val="center"/>
        </w:trPr>
        <w:tc>
          <w:tcPr>
            <w:tcW w:w="433" w:type="pct"/>
            <w:tcBorders>
              <w:top w:val="single" w:sz="4" w:space="0" w:color="auto"/>
              <w:left w:val="single" w:sz="4" w:space="0" w:color="auto"/>
              <w:bottom w:val="single" w:sz="4" w:space="0" w:color="auto"/>
              <w:right w:val="single" w:sz="4" w:space="0" w:color="auto"/>
            </w:tcBorders>
            <w:shd w:val="clear" w:color="auto" w:fill="auto"/>
          </w:tcPr>
          <w:p w14:paraId="50B1DB64" w14:textId="77777777" w:rsidR="009B00AB" w:rsidRPr="008D7F29" w:rsidRDefault="009B00AB" w:rsidP="00E8440A">
            <w:pPr>
              <w:keepNext/>
              <w:keepLines/>
              <w:spacing w:before="40" w:after="20"/>
              <w:rPr>
                <w:rFonts w:eastAsia="Calibri"/>
                <w:b/>
                <w:bCs/>
                <w:szCs w:val="22"/>
              </w:rPr>
            </w:pPr>
            <w:r w:rsidRPr="008D7F29">
              <w:rPr>
                <w:rFonts w:eastAsia="Calibri"/>
                <w:b/>
                <w:bCs/>
                <w:szCs w:val="22"/>
              </w:rPr>
              <w:t>1</w:t>
            </w:r>
          </w:p>
        </w:tc>
        <w:tc>
          <w:tcPr>
            <w:tcW w:w="4567" w:type="pct"/>
            <w:gridSpan w:val="4"/>
            <w:tcBorders>
              <w:top w:val="single" w:sz="4" w:space="0" w:color="auto"/>
              <w:left w:val="single" w:sz="4" w:space="0" w:color="auto"/>
              <w:bottom w:val="single" w:sz="4" w:space="0" w:color="auto"/>
              <w:right w:val="single" w:sz="4" w:space="0" w:color="auto"/>
            </w:tcBorders>
          </w:tcPr>
          <w:p w14:paraId="523A6192" w14:textId="77777777" w:rsidR="009B00AB" w:rsidRPr="008D7F29" w:rsidRDefault="009B00AB" w:rsidP="00E8440A">
            <w:pPr>
              <w:keepNext/>
              <w:keepLines/>
              <w:spacing w:before="40" w:after="20"/>
              <w:jc w:val="center"/>
              <w:rPr>
                <w:rFonts w:eastAsia="Calibri"/>
                <w:b/>
                <w:bCs/>
                <w:szCs w:val="22"/>
              </w:rPr>
            </w:pPr>
            <w:r w:rsidRPr="008D7F29">
              <w:rPr>
                <w:rFonts w:eastAsia="Calibri" w:hint="eastAsia"/>
                <w:b/>
                <w:bCs/>
                <w:szCs w:val="22"/>
              </w:rPr>
              <w:t xml:space="preserve">Base station </w:t>
            </w:r>
            <w:r w:rsidRPr="008D7F29">
              <w:rPr>
                <w:rFonts w:eastAsia="Calibri"/>
                <w:b/>
                <w:bCs/>
                <w:szCs w:val="22"/>
              </w:rPr>
              <w:t>Antenna Characteristics</w:t>
            </w:r>
          </w:p>
        </w:tc>
      </w:tr>
      <w:tr w:rsidR="009B00AB" w:rsidRPr="008D68F2" w14:paraId="7AC4A64D" w14:textId="77777777" w:rsidTr="00E8440A">
        <w:trPr>
          <w:trHeight w:val="20"/>
          <w:jc w:val="center"/>
        </w:trPr>
        <w:tc>
          <w:tcPr>
            <w:tcW w:w="433" w:type="pct"/>
            <w:tcBorders>
              <w:top w:val="single" w:sz="4" w:space="0" w:color="auto"/>
              <w:left w:val="single" w:sz="4" w:space="0" w:color="auto"/>
              <w:bottom w:val="single" w:sz="4" w:space="0" w:color="auto"/>
              <w:right w:val="single" w:sz="4" w:space="0" w:color="auto"/>
            </w:tcBorders>
            <w:shd w:val="clear" w:color="auto" w:fill="auto"/>
          </w:tcPr>
          <w:p w14:paraId="273FDFE3" w14:textId="77777777" w:rsidR="009B00AB" w:rsidRPr="008D68F2" w:rsidRDefault="009B00AB" w:rsidP="00E8440A">
            <w:pPr>
              <w:keepNext/>
              <w:keepLines/>
              <w:spacing w:before="40" w:after="20"/>
              <w:jc w:val="right"/>
              <w:rPr>
                <w:rFonts w:eastAsia="Calibri"/>
                <w:szCs w:val="22"/>
              </w:rPr>
            </w:pPr>
            <w:r w:rsidRPr="008D68F2">
              <w:rPr>
                <w:rFonts w:eastAsia="Calibri"/>
                <w:szCs w:val="22"/>
              </w:rPr>
              <w:t>1.1</w:t>
            </w:r>
          </w:p>
        </w:tc>
        <w:tc>
          <w:tcPr>
            <w:tcW w:w="1219" w:type="pct"/>
            <w:tcBorders>
              <w:top w:val="single" w:sz="4" w:space="0" w:color="auto"/>
              <w:left w:val="single" w:sz="4" w:space="0" w:color="auto"/>
              <w:bottom w:val="single" w:sz="4" w:space="0" w:color="auto"/>
              <w:right w:val="single" w:sz="4" w:space="0" w:color="auto"/>
            </w:tcBorders>
            <w:shd w:val="clear" w:color="auto" w:fill="auto"/>
          </w:tcPr>
          <w:p w14:paraId="587CC3B5" w14:textId="77777777" w:rsidR="009B00AB" w:rsidRPr="008D68F2" w:rsidRDefault="009B00AB" w:rsidP="00E8440A">
            <w:pPr>
              <w:keepNext/>
              <w:keepLines/>
              <w:spacing w:before="40" w:after="20"/>
              <w:rPr>
                <w:rFonts w:eastAsia="Calibri"/>
                <w:szCs w:val="22"/>
              </w:rPr>
            </w:pPr>
            <w:r w:rsidRPr="008D68F2">
              <w:rPr>
                <w:rFonts w:eastAsia="Calibri"/>
                <w:szCs w:val="22"/>
                <w:lang w:eastAsia="ja-JP"/>
              </w:rPr>
              <w:t>A</w:t>
            </w:r>
            <w:r w:rsidRPr="008D68F2">
              <w:rPr>
                <w:rFonts w:eastAsia="Calibri"/>
                <w:szCs w:val="22"/>
                <w:lang w:eastAsia="ko-KR"/>
              </w:rPr>
              <w:t>ntenna pattern</w:t>
            </w:r>
            <w:r w:rsidRPr="008D68F2">
              <w:rPr>
                <w:rFonts w:eastAsia="Calibri"/>
                <w:szCs w:val="22"/>
                <w:lang w:eastAsia="ja-JP"/>
              </w:rPr>
              <w:t xml:space="preserve"> </w:t>
            </w:r>
          </w:p>
        </w:tc>
        <w:tc>
          <w:tcPr>
            <w:tcW w:w="3348" w:type="pct"/>
            <w:gridSpan w:val="3"/>
            <w:tcBorders>
              <w:top w:val="single" w:sz="4" w:space="0" w:color="auto"/>
              <w:left w:val="single" w:sz="4" w:space="0" w:color="auto"/>
              <w:bottom w:val="single" w:sz="4" w:space="0" w:color="auto"/>
              <w:right w:val="single" w:sz="4" w:space="0" w:color="auto"/>
            </w:tcBorders>
          </w:tcPr>
          <w:p w14:paraId="456CD217" w14:textId="77777777" w:rsidR="009B00AB" w:rsidRPr="008D68F2" w:rsidRDefault="009B00AB" w:rsidP="00E8440A">
            <w:pPr>
              <w:keepNext/>
              <w:keepLines/>
              <w:spacing w:before="40" w:after="20"/>
              <w:jc w:val="center"/>
              <w:rPr>
                <w:rFonts w:eastAsia="Calibri"/>
                <w:szCs w:val="22"/>
              </w:rPr>
            </w:pPr>
            <w:r w:rsidRPr="00F72BBA">
              <w:t xml:space="preserve">Refer to Recommendation </w:t>
            </w:r>
            <w:hyperlink r:id="rId21" w:history="1">
              <w:r w:rsidRPr="00CC6351">
                <w:rPr>
                  <w:rStyle w:val="Hyperlink"/>
                </w:rPr>
                <w:t>ITU-R M.2101</w:t>
              </w:r>
            </w:hyperlink>
            <w:r>
              <w:rPr>
                <w:rStyle w:val="Hyperlink"/>
              </w:rPr>
              <w:t>with sub-array extension</w:t>
            </w:r>
          </w:p>
        </w:tc>
      </w:tr>
      <w:tr w:rsidR="009B00AB" w:rsidRPr="001567CD" w14:paraId="28168BB6" w14:textId="77777777" w:rsidTr="00E8440A">
        <w:trPr>
          <w:trHeight w:val="20"/>
          <w:jc w:val="center"/>
        </w:trPr>
        <w:tc>
          <w:tcPr>
            <w:tcW w:w="433" w:type="pct"/>
            <w:tcBorders>
              <w:top w:val="single" w:sz="4" w:space="0" w:color="auto"/>
              <w:left w:val="single" w:sz="4" w:space="0" w:color="auto"/>
              <w:bottom w:val="single" w:sz="4" w:space="0" w:color="auto"/>
              <w:right w:val="single" w:sz="4" w:space="0" w:color="auto"/>
            </w:tcBorders>
            <w:shd w:val="clear" w:color="auto" w:fill="auto"/>
          </w:tcPr>
          <w:p w14:paraId="652CD207" w14:textId="77777777" w:rsidR="009B00AB" w:rsidRPr="008D68F2" w:rsidRDefault="009B00AB" w:rsidP="00E8440A">
            <w:pPr>
              <w:spacing w:before="40" w:after="20"/>
              <w:jc w:val="right"/>
              <w:rPr>
                <w:rFonts w:eastAsia="Calibri"/>
                <w:szCs w:val="22"/>
              </w:rPr>
            </w:pPr>
            <w:r w:rsidRPr="008D68F2">
              <w:rPr>
                <w:rFonts w:eastAsia="Calibri"/>
                <w:szCs w:val="22"/>
              </w:rPr>
              <w:t>1.2</w:t>
            </w:r>
          </w:p>
        </w:tc>
        <w:tc>
          <w:tcPr>
            <w:tcW w:w="1219" w:type="pct"/>
            <w:tcBorders>
              <w:top w:val="single" w:sz="4" w:space="0" w:color="auto"/>
              <w:left w:val="single" w:sz="4" w:space="0" w:color="auto"/>
              <w:bottom w:val="single" w:sz="4" w:space="0" w:color="auto"/>
              <w:right w:val="single" w:sz="4" w:space="0" w:color="auto"/>
            </w:tcBorders>
            <w:shd w:val="clear" w:color="auto" w:fill="auto"/>
          </w:tcPr>
          <w:p w14:paraId="038252B4" w14:textId="77777777" w:rsidR="009B00AB" w:rsidRPr="008D68F2" w:rsidRDefault="009B00AB" w:rsidP="00E8440A">
            <w:pPr>
              <w:spacing w:before="40" w:after="20"/>
              <w:rPr>
                <w:rFonts w:eastAsia="Calibri"/>
                <w:szCs w:val="22"/>
                <w:lang w:eastAsia="zh-CN"/>
              </w:rPr>
            </w:pPr>
            <w:r w:rsidRPr="008D68F2">
              <w:rPr>
                <w:rFonts w:eastAsia="Calibri"/>
                <w:szCs w:val="22"/>
                <w:lang w:eastAsia="ja-JP"/>
              </w:rPr>
              <w:t>Element gain</w:t>
            </w:r>
            <w:r>
              <w:rPr>
                <w:rFonts w:eastAsia="Calibri"/>
                <w:szCs w:val="22"/>
                <w:lang w:eastAsia="ja-JP"/>
              </w:rPr>
              <w:t xml:space="preserve"> </w:t>
            </w:r>
            <w:r w:rsidRPr="008D68F2">
              <w:rPr>
                <w:rFonts w:eastAsia="Calibri"/>
                <w:szCs w:val="22"/>
                <w:lang w:eastAsia="zh-CN"/>
              </w:rPr>
              <w:t>(</w:t>
            </w:r>
            <w:proofErr w:type="spellStart"/>
            <w:r w:rsidRPr="008D68F2">
              <w:rPr>
                <w:rFonts w:eastAsia="Calibri"/>
                <w:szCs w:val="22"/>
                <w:lang w:eastAsia="zh-CN"/>
              </w:rPr>
              <w:t>dBi</w:t>
            </w:r>
            <w:proofErr w:type="spellEnd"/>
            <w:r w:rsidRPr="008D68F2">
              <w:rPr>
                <w:rFonts w:eastAsia="Calibri"/>
                <w:szCs w:val="22"/>
                <w:lang w:eastAsia="zh-CN"/>
              </w:rPr>
              <w:t>)</w:t>
            </w:r>
            <w:r>
              <w:rPr>
                <w:rFonts w:eastAsia="Calibri"/>
                <w:szCs w:val="22"/>
                <w:lang w:eastAsia="zh-CN"/>
              </w:rPr>
              <w:t xml:space="preserve"> </w:t>
            </w:r>
            <w:r w:rsidRPr="002612CB">
              <w:rPr>
                <w:rFonts w:eastAsia="Calibri"/>
                <w:szCs w:val="22"/>
                <w:vertAlign w:val="superscript"/>
                <w:lang w:eastAsia="ko-KR"/>
              </w:rPr>
              <w:t xml:space="preserve">(Note </w:t>
            </w:r>
            <w:r>
              <w:rPr>
                <w:rFonts w:eastAsia="Calibri"/>
                <w:szCs w:val="22"/>
                <w:vertAlign w:val="superscript"/>
                <w:lang w:eastAsia="ko-KR"/>
              </w:rPr>
              <w:t>2</w:t>
            </w:r>
            <w:r w:rsidRPr="002612CB">
              <w:rPr>
                <w:rFonts w:eastAsia="Calibri"/>
                <w:szCs w:val="22"/>
                <w:vertAlign w:val="superscript"/>
                <w:lang w:eastAsia="ko-KR"/>
              </w:rPr>
              <w:t>)</w:t>
            </w:r>
          </w:p>
        </w:tc>
        <w:tc>
          <w:tcPr>
            <w:tcW w:w="1125" w:type="pct"/>
            <w:tcBorders>
              <w:top w:val="single" w:sz="4" w:space="0" w:color="auto"/>
              <w:left w:val="single" w:sz="4" w:space="0" w:color="auto"/>
              <w:bottom w:val="single" w:sz="4" w:space="0" w:color="auto"/>
              <w:right w:val="single" w:sz="4" w:space="0" w:color="auto"/>
            </w:tcBorders>
            <w:shd w:val="clear" w:color="auto" w:fill="auto"/>
          </w:tcPr>
          <w:p w14:paraId="39AB760B" w14:textId="77777777" w:rsidR="009B00AB" w:rsidRPr="008D68F2" w:rsidRDefault="009B00AB" w:rsidP="00E8440A">
            <w:pPr>
              <w:spacing w:before="40" w:after="20"/>
              <w:jc w:val="center"/>
              <w:rPr>
                <w:rFonts w:eastAsia="Calibri" w:cs="Arial"/>
                <w:szCs w:val="22"/>
              </w:rPr>
            </w:pPr>
            <w:r>
              <w:t>6.4</w:t>
            </w:r>
          </w:p>
        </w:tc>
        <w:tc>
          <w:tcPr>
            <w:tcW w:w="1111" w:type="pct"/>
            <w:tcBorders>
              <w:top w:val="single" w:sz="4" w:space="0" w:color="auto"/>
              <w:left w:val="single" w:sz="4" w:space="0" w:color="auto"/>
              <w:bottom w:val="single" w:sz="4" w:space="0" w:color="auto"/>
              <w:right w:val="single" w:sz="4" w:space="0" w:color="auto"/>
            </w:tcBorders>
            <w:shd w:val="clear" w:color="auto" w:fill="auto"/>
          </w:tcPr>
          <w:p w14:paraId="01DC55BF" w14:textId="77777777" w:rsidR="009B00AB" w:rsidRPr="008D68F2" w:rsidRDefault="009B00AB" w:rsidP="00E8440A">
            <w:pPr>
              <w:spacing w:before="40" w:after="20"/>
              <w:jc w:val="center"/>
              <w:rPr>
                <w:rFonts w:eastAsia="Calibri" w:cs="Arial"/>
                <w:szCs w:val="22"/>
              </w:rPr>
            </w:pPr>
            <w:r>
              <w:t>6.4</w:t>
            </w:r>
          </w:p>
        </w:tc>
        <w:tc>
          <w:tcPr>
            <w:tcW w:w="1112" w:type="pct"/>
            <w:tcBorders>
              <w:top w:val="single" w:sz="4" w:space="0" w:color="auto"/>
              <w:left w:val="single" w:sz="4" w:space="0" w:color="auto"/>
              <w:bottom w:val="single" w:sz="4" w:space="0" w:color="auto"/>
              <w:right w:val="single" w:sz="4" w:space="0" w:color="auto"/>
            </w:tcBorders>
            <w:shd w:val="clear" w:color="auto" w:fill="auto"/>
          </w:tcPr>
          <w:p w14:paraId="7CD23A61" w14:textId="77777777" w:rsidR="009B00AB" w:rsidRPr="001567CD" w:rsidRDefault="009B00AB" w:rsidP="00E8440A">
            <w:pPr>
              <w:spacing w:before="40" w:after="20"/>
              <w:jc w:val="center"/>
              <w:rPr>
                <w:rFonts w:eastAsia="Calibri"/>
                <w:szCs w:val="22"/>
              </w:rPr>
            </w:pPr>
            <w:r>
              <w:t>6.4</w:t>
            </w:r>
          </w:p>
        </w:tc>
      </w:tr>
      <w:tr w:rsidR="009B00AB" w:rsidRPr="001567CD" w14:paraId="1DA5A220" w14:textId="77777777" w:rsidTr="00E8440A">
        <w:trPr>
          <w:trHeight w:val="20"/>
          <w:jc w:val="center"/>
        </w:trPr>
        <w:tc>
          <w:tcPr>
            <w:tcW w:w="433" w:type="pct"/>
            <w:tcBorders>
              <w:top w:val="single" w:sz="4" w:space="0" w:color="auto"/>
              <w:left w:val="single" w:sz="4" w:space="0" w:color="auto"/>
              <w:bottom w:val="single" w:sz="4" w:space="0" w:color="auto"/>
              <w:right w:val="single" w:sz="4" w:space="0" w:color="auto"/>
            </w:tcBorders>
            <w:shd w:val="clear" w:color="auto" w:fill="auto"/>
          </w:tcPr>
          <w:p w14:paraId="03FA81E3" w14:textId="77777777" w:rsidR="009B00AB" w:rsidRPr="008D68F2" w:rsidRDefault="009B00AB" w:rsidP="00E8440A">
            <w:pPr>
              <w:spacing w:before="40" w:after="20"/>
              <w:jc w:val="right"/>
              <w:rPr>
                <w:rFonts w:eastAsia="Calibri"/>
                <w:szCs w:val="22"/>
              </w:rPr>
            </w:pPr>
            <w:r w:rsidRPr="008D68F2">
              <w:rPr>
                <w:rFonts w:eastAsia="Calibri"/>
                <w:szCs w:val="22"/>
              </w:rPr>
              <w:t>1.3</w:t>
            </w:r>
          </w:p>
        </w:tc>
        <w:tc>
          <w:tcPr>
            <w:tcW w:w="1219" w:type="pct"/>
            <w:tcBorders>
              <w:top w:val="single" w:sz="4" w:space="0" w:color="auto"/>
              <w:left w:val="single" w:sz="4" w:space="0" w:color="auto"/>
              <w:bottom w:val="single" w:sz="4" w:space="0" w:color="auto"/>
              <w:right w:val="single" w:sz="4" w:space="0" w:color="auto"/>
            </w:tcBorders>
            <w:shd w:val="clear" w:color="auto" w:fill="auto"/>
          </w:tcPr>
          <w:p w14:paraId="3C55A0DB" w14:textId="77777777" w:rsidR="009B00AB" w:rsidRPr="008D68F2" w:rsidRDefault="009B00AB" w:rsidP="00E8440A">
            <w:pPr>
              <w:spacing w:before="40" w:after="20"/>
              <w:rPr>
                <w:rFonts w:eastAsia="Calibri"/>
                <w:szCs w:val="22"/>
                <w:lang w:eastAsia="ja-JP"/>
              </w:rPr>
            </w:pPr>
            <w:r w:rsidRPr="008D68F2">
              <w:rPr>
                <w:rFonts w:eastAsia="Calibri"/>
                <w:szCs w:val="22"/>
                <w:lang w:eastAsia="ja-JP"/>
              </w:rPr>
              <w:t>Horizontal/vertical 3 dB beam</w:t>
            </w:r>
            <w:r>
              <w:rPr>
                <w:rFonts w:eastAsia="Calibri"/>
                <w:szCs w:val="22"/>
                <w:lang w:eastAsia="ja-JP"/>
              </w:rPr>
              <w:t xml:space="preserve"> </w:t>
            </w:r>
            <w:r w:rsidRPr="008D68F2">
              <w:rPr>
                <w:rFonts w:eastAsia="Calibri"/>
                <w:szCs w:val="22"/>
                <w:lang w:eastAsia="ja-JP"/>
              </w:rPr>
              <w:t>width of single element (degree)</w:t>
            </w:r>
            <w:r w:rsidRPr="008D68F2">
              <w:rPr>
                <w:rFonts w:eastAsia="Calibri"/>
                <w:szCs w:val="22"/>
                <w:lang w:eastAsia="ko-KR"/>
              </w:rPr>
              <w:t xml:space="preserve"> </w:t>
            </w:r>
          </w:p>
        </w:tc>
        <w:tc>
          <w:tcPr>
            <w:tcW w:w="1125" w:type="pct"/>
            <w:tcBorders>
              <w:top w:val="single" w:sz="4" w:space="0" w:color="auto"/>
              <w:left w:val="single" w:sz="4" w:space="0" w:color="auto"/>
              <w:bottom w:val="single" w:sz="4" w:space="0" w:color="auto"/>
              <w:right w:val="single" w:sz="4" w:space="0" w:color="auto"/>
            </w:tcBorders>
            <w:shd w:val="clear" w:color="auto" w:fill="auto"/>
            <w:vAlign w:val="center"/>
          </w:tcPr>
          <w:p w14:paraId="3C08BEA9" w14:textId="77777777" w:rsidR="009B00AB" w:rsidRPr="002B0A5F" w:rsidRDefault="009B00AB" w:rsidP="00E8440A">
            <w:pPr>
              <w:spacing w:before="40" w:after="20"/>
              <w:jc w:val="center"/>
              <w:rPr>
                <w:rFonts w:eastAsia="Calibri" w:cs="Arial"/>
                <w:szCs w:val="22"/>
              </w:rPr>
            </w:pPr>
            <w:r w:rsidRPr="004C627B">
              <w:t>90</w:t>
            </w:r>
            <w:r w:rsidRPr="004C627B">
              <w:rPr>
                <w:lang w:eastAsia="ko-KR"/>
              </w:rPr>
              <w:t xml:space="preserve">º </w:t>
            </w:r>
            <w:r w:rsidRPr="004C627B">
              <w:t xml:space="preserve">for </w:t>
            </w:r>
            <w:r w:rsidRPr="004C627B">
              <w:rPr>
                <w:lang w:eastAsia="ko-KR"/>
              </w:rPr>
              <w:t>H</w:t>
            </w:r>
            <w:r w:rsidRPr="004C627B">
              <w:rPr>
                <w:lang w:eastAsia="ko-KR"/>
              </w:rPr>
              <w:br/>
            </w:r>
            <w:r>
              <w:rPr>
                <w:lang w:eastAsia="ko-KR"/>
              </w:rPr>
              <w:t>65</w:t>
            </w:r>
            <w:r w:rsidRPr="004C627B">
              <w:rPr>
                <w:lang w:eastAsia="ko-KR"/>
              </w:rPr>
              <w:t>º</w:t>
            </w:r>
            <w:r w:rsidRPr="004C627B">
              <w:rPr>
                <w:rFonts w:eastAsia="Malgun Gothic"/>
                <w:lang w:eastAsia="ko-KR"/>
              </w:rPr>
              <w:t xml:space="preserve"> </w:t>
            </w:r>
            <w:r w:rsidRPr="004C627B">
              <w:t xml:space="preserve">for </w:t>
            </w:r>
            <w:r w:rsidRPr="004C627B">
              <w:rPr>
                <w:lang w:eastAsia="ko-KR"/>
              </w:rPr>
              <w:t>V</w:t>
            </w:r>
          </w:p>
        </w:tc>
        <w:tc>
          <w:tcPr>
            <w:tcW w:w="1111" w:type="pct"/>
            <w:tcBorders>
              <w:top w:val="single" w:sz="4" w:space="0" w:color="auto"/>
              <w:left w:val="single" w:sz="4" w:space="0" w:color="auto"/>
              <w:bottom w:val="single" w:sz="4" w:space="0" w:color="auto"/>
              <w:right w:val="single" w:sz="4" w:space="0" w:color="auto"/>
            </w:tcBorders>
            <w:shd w:val="clear" w:color="auto" w:fill="auto"/>
            <w:vAlign w:val="center"/>
          </w:tcPr>
          <w:p w14:paraId="36872FB6" w14:textId="77777777" w:rsidR="009B00AB" w:rsidRPr="002B0A5F" w:rsidRDefault="009B00AB" w:rsidP="00E8440A">
            <w:pPr>
              <w:spacing w:before="40" w:after="20"/>
              <w:jc w:val="center"/>
              <w:rPr>
                <w:rFonts w:eastAsia="Calibri" w:cs="Arial"/>
                <w:szCs w:val="22"/>
              </w:rPr>
            </w:pPr>
            <w:r w:rsidRPr="004C627B">
              <w:t>90</w:t>
            </w:r>
            <w:r w:rsidRPr="004C627B">
              <w:rPr>
                <w:lang w:eastAsia="ko-KR"/>
              </w:rPr>
              <w:t xml:space="preserve">º </w:t>
            </w:r>
            <w:r w:rsidRPr="004C627B">
              <w:t xml:space="preserve">for </w:t>
            </w:r>
            <w:r w:rsidRPr="004C627B">
              <w:rPr>
                <w:lang w:eastAsia="ko-KR"/>
              </w:rPr>
              <w:t>H</w:t>
            </w:r>
            <w:r w:rsidRPr="004C627B">
              <w:rPr>
                <w:lang w:eastAsia="ko-KR"/>
              </w:rPr>
              <w:br/>
            </w:r>
            <w:r>
              <w:rPr>
                <w:lang w:eastAsia="ko-KR"/>
              </w:rPr>
              <w:t>65</w:t>
            </w:r>
            <w:r w:rsidRPr="004C627B">
              <w:rPr>
                <w:lang w:eastAsia="ko-KR"/>
              </w:rPr>
              <w:t>º</w:t>
            </w:r>
            <w:r w:rsidRPr="004C627B">
              <w:rPr>
                <w:rFonts w:eastAsia="Malgun Gothic"/>
                <w:lang w:eastAsia="ko-KR"/>
              </w:rPr>
              <w:t xml:space="preserve"> </w:t>
            </w:r>
            <w:r w:rsidRPr="004C627B">
              <w:t xml:space="preserve">for </w:t>
            </w:r>
            <w:r w:rsidRPr="004C627B">
              <w:rPr>
                <w:lang w:eastAsia="ko-KR"/>
              </w:rPr>
              <w:t>V</w:t>
            </w: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7B3E3C8B" w14:textId="77777777" w:rsidR="009B00AB" w:rsidRPr="001567CD" w:rsidRDefault="009B00AB" w:rsidP="00E8440A">
            <w:pPr>
              <w:spacing w:before="40" w:after="20"/>
              <w:jc w:val="center"/>
              <w:rPr>
                <w:rFonts w:eastAsia="Calibri"/>
                <w:szCs w:val="22"/>
              </w:rPr>
            </w:pPr>
            <w:r w:rsidRPr="004C627B">
              <w:t>90</w:t>
            </w:r>
            <w:r w:rsidRPr="004C627B">
              <w:rPr>
                <w:lang w:eastAsia="ko-KR"/>
              </w:rPr>
              <w:t xml:space="preserve">º </w:t>
            </w:r>
            <w:r w:rsidRPr="004C627B">
              <w:t xml:space="preserve">for </w:t>
            </w:r>
            <w:r w:rsidRPr="004C627B">
              <w:rPr>
                <w:lang w:eastAsia="ko-KR"/>
              </w:rPr>
              <w:t>H</w:t>
            </w:r>
            <w:r w:rsidRPr="004C627B">
              <w:rPr>
                <w:lang w:eastAsia="ko-KR"/>
              </w:rPr>
              <w:br/>
            </w:r>
            <w:r>
              <w:rPr>
                <w:lang w:eastAsia="ko-KR"/>
              </w:rPr>
              <w:t>65</w:t>
            </w:r>
            <w:r w:rsidRPr="004C627B">
              <w:rPr>
                <w:lang w:eastAsia="ko-KR"/>
              </w:rPr>
              <w:t>º</w:t>
            </w:r>
            <w:r w:rsidRPr="004C627B">
              <w:rPr>
                <w:rFonts w:eastAsia="Malgun Gothic"/>
                <w:lang w:eastAsia="ko-KR"/>
              </w:rPr>
              <w:t xml:space="preserve"> </w:t>
            </w:r>
            <w:r w:rsidRPr="004C627B">
              <w:t xml:space="preserve">for </w:t>
            </w:r>
            <w:r w:rsidRPr="004C627B">
              <w:rPr>
                <w:lang w:eastAsia="ko-KR"/>
              </w:rPr>
              <w:t>V</w:t>
            </w:r>
          </w:p>
        </w:tc>
      </w:tr>
      <w:tr w:rsidR="009B00AB" w:rsidRPr="002B0A5F" w14:paraId="6CC5FCC4" w14:textId="77777777" w:rsidTr="00E8440A">
        <w:trPr>
          <w:trHeight w:val="20"/>
          <w:jc w:val="center"/>
        </w:trPr>
        <w:tc>
          <w:tcPr>
            <w:tcW w:w="433" w:type="pct"/>
            <w:tcBorders>
              <w:top w:val="single" w:sz="4" w:space="0" w:color="auto"/>
              <w:left w:val="single" w:sz="4" w:space="0" w:color="auto"/>
              <w:bottom w:val="single" w:sz="4" w:space="0" w:color="auto"/>
              <w:right w:val="single" w:sz="4" w:space="0" w:color="auto"/>
            </w:tcBorders>
            <w:shd w:val="clear" w:color="auto" w:fill="auto"/>
          </w:tcPr>
          <w:p w14:paraId="76496264" w14:textId="77777777" w:rsidR="009B00AB" w:rsidRPr="008D68F2" w:rsidRDefault="009B00AB" w:rsidP="00E8440A">
            <w:pPr>
              <w:spacing w:before="40" w:after="20"/>
              <w:jc w:val="right"/>
              <w:rPr>
                <w:rFonts w:eastAsia="Calibri"/>
                <w:szCs w:val="22"/>
              </w:rPr>
            </w:pPr>
            <w:r w:rsidRPr="008D68F2">
              <w:rPr>
                <w:rFonts w:eastAsia="Calibri"/>
                <w:szCs w:val="22"/>
              </w:rPr>
              <w:lastRenderedPageBreak/>
              <w:t>1.4</w:t>
            </w:r>
          </w:p>
        </w:tc>
        <w:tc>
          <w:tcPr>
            <w:tcW w:w="1219" w:type="pct"/>
            <w:tcBorders>
              <w:top w:val="single" w:sz="4" w:space="0" w:color="auto"/>
              <w:left w:val="single" w:sz="4" w:space="0" w:color="auto"/>
              <w:bottom w:val="single" w:sz="4" w:space="0" w:color="auto"/>
              <w:right w:val="single" w:sz="4" w:space="0" w:color="auto"/>
            </w:tcBorders>
            <w:shd w:val="clear" w:color="auto" w:fill="auto"/>
          </w:tcPr>
          <w:p w14:paraId="78507C14" w14:textId="77777777" w:rsidR="009B00AB" w:rsidRPr="008D68F2" w:rsidRDefault="009B00AB" w:rsidP="00E8440A">
            <w:pPr>
              <w:spacing w:before="40" w:after="20"/>
              <w:rPr>
                <w:rFonts w:eastAsia="Calibri"/>
                <w:szCs w:val="22"/>
                <w:lang w:eastAsia="zh-CN"/>
              </w:rPr>
            </w:pPr>
            <w:r w:rsidRPr="008D68F2">
              <w:rPr>
                <w:rFonts w:eastAsia="Calibri"/>
                <w:szCs w:val="22"/>
                <w:lang w:eastAsia="zh-CN"/>
              </w:rPr>
              <w:t>Horizontal/vertical front</w:t>
            </w:r>
            <w:r>
              <w:rPr>
                <w:rFonts w:eastAsia="Calibri"/>
                <w:szCs w:val="22"/>
                <w:lang w:eastAsia="zh-CN"/>
              </w:rPr>
              <w:noBreakHyphen/>
            </w:r>
            <w:r w:rsidRPr="008D68F2">
              <w:rPr>
                <w:rFonts w:eastAsia="Calibri"/>
                <w:szCs w:val="22"/>
                <w:lang w:eastAsia="zh-CN"/>
              </w:rPr>
              <w:t>to</w:t>
            </w:r>
            <w:r>
              <w:rPr>
                <w:rFonts w:eastAsia="Calibri"/>
                <w:szCs w:val="22"/>
                <w:lang w:eastAsia="zh-CN"/>
              </w:rPr>
              <w:noBreakHyphen/>
            </w:r>
            <w:r w:rsidRPr="008D68F2">
              <w:rPr>
                <w:rFonts w:eastAsia="Calibri"/>
                <w:szCs w:val="22"/>
                <w:lang w:eastAsia="zh-CN"/>
              </w:rPr>
              <w:t>back ratio (dB)</w:t>
            </w:r>
          </w:p>
        </w:tc>
        <w:tc>
          <w:tcPr>
            <w:tcW w:w="1125" w:type="pct"/>
            <w:tcBorders>
              <w:top w:val="single" w:sz="4" w:space="0" w:color="auto"/>
              <w:left w:val="single" w:sz="4" w:space="0" w:color="auto"/>
              <w:bottom w:val="single" w:sz="4" w:space="0" w:color="auto"/>
              <w:right w:val="single" w:sz="4" w:space="0" w:color="auto"/>
            </w:tcBorders>
            <w:shd w:val="clear" w:color="auto" w:fill="auto"/>
            <w:vAlign w:val="center"/>
          </w:tcPr>
          <w:p w14:paraId="42B4FEE1" w14:textId="77777777" w:rsidR="009B00AB" w:rsidRPr="002B0A5F" w:rsidRDefault="009B00AB" w:rsidP="00E8440A">
            <w:pPr>
              <w:spacing w:before="40" w:after="20"/>
              <w:jc w:val="center"/>
              <w:rPr>
                <w:rFonts w:eastAsia="Calibri" w:cs="Arial"/>
                <w:szCs w:val="22"/>
              </w:rPr>
            </w:pPr>
            <w:r w:rsidRPr="002B0A5F">
              <w:t>30 for both H/V</w:t>
            </w:r>
          </w:p>
        </w:tc>
        <w:tc>
          <w:tcPr>
            <w:tcW w:w="1111" w:type="pct"/>
            <w:tcBorders>
              <w:top w:val="single" w:sz="4" w:space="0" w:color="auto"/>
              <w:left w:val="single" w:sz="4" w:space="0" w:color="auto"/>
              <w:bottom w:val="single" w:sz="4" w:space="0" w:color="auto"/>
              <w:right w:val="single" w:sz="4" w:space="0" w:color="auto"/>
            </w:tcBorders>
            <w:shd w:val="clear" w:color="auto" w:fill="auto"/>
            <w:vAlign w:val="center"/>
          </w:tcPr>
          <w:p w14:paraId="34A2E211" w14:textId="77777777" w:rsidR="009B00AB" w:rsidRPr="002B0A5F" w:rsidRDefault="009B00AB" w:rsidP="00E8440A">
            <w:pPr>
              <w:spacing w:before="40" w:after="20"/>
              <w:jc w:val="center"/>
              <w:rPr>
                <w:rFonts w:eastAsia="Calibri" w:cs="Arial"/>
                <w:szCs w:val="22"/>
              </w:rPr>
            </w:pPr>
            <w:r w:rsidRPr="002B0A5F">
              <w:t>30 for both H/V</w:t>
            </w: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67C78854" w14:textId="77777777" w:rsidR="009B00AB" w:rsidRPr="002B0A5F" w:rsidRDefault="009B00AB" w:rsidP="00E8440A">
            <w:pPr>
              <w:spacing w:before="40" w:after="20"/>
              <w:jc w:val="center"/>
              <w:rPr>
                <w:rFonts w:eastAsia="Calibri"/>
                <w:szCs w:val="22"/>
              </w:rPr>
            </w:pPr>
            <w:r w:rsidRPr="002B0A5F">
              <w:t>30 for both H/V</w:t>
            </w:r>
          </w:p>
        </w:tc>
      </w:tr>
      <w:tr w:rsidR="009B00AB" w:rsidRPr="002B0A5F" w14:paraId="5E0BE0A1" w14:textId="77777777" w:rsidTr="00E8440A">
        <w:trPr>
          <w:trHeight w:val="20"/>
          <w:jc w:val="center"/>
        </w:trPr>
        <w:tc>
          <w:tcPr>
            <w:tcW w:w="433" w:type="pct"/>
            <w:tcBorders>
              <w:top w:val="single" w:sz="4" w:space="0" w:color="auto"/>
              <w:left w:val="single" w:sz="4" w:space="0" w:color="auto"/>
              <w:bottom w:val="single" w:sz="4" w:space="0" w:color="auto"/>
              <w:right w:val="single" w:sz="4" w:space="0" w:color="auto"/>
            </w:tcBorders>
            <w:shd w:val="clear" w:color="auto" w:fill="auto"/>
          </w:tcPr>
          <w:p w14:paraId="027EEDE2" w14:textId="77777777" w:rsidR="009B00AB" w:rsidRPr="008D68F2" w:rsidRDefault="009B00AB" w:rsidP="00E8440A">
            <w:pPr>
              <w:spacing w:before="40" w:after="20"/>
              <w:jc w:val="right"/>
              <w:rPr>
                <w:rFonts w:eastAsia="Calibri"/>
                <w:szCs w:val="22"/>
              </w:rPr>
            </w:pPr>
            <w:r w:rsidRPr="008D68F2">
              <w:rPr>
                <w:rFonts w:eastAsia="Calibri"/>
                <w:szCs w:val="22"/>
              </w:rPr>
              <w:t>1.5</w:t>
            </w:r>
          </w:p>
        </w:tc>
        <w:tc>
          <w:tcPr>
            <w:tcW w:w="1219" w:type="pct"/>
            <w:tcBorders>
              <w:top w:val="single" w:sz="4" w:space="0" w:color="auto"/>
              <w:left w:val="single" w:sz="4" w:space="0" w:color="auto"/>
              <w:bottom w:val="single" w:sz="4" w:space="0" w:color="auto"/>
              <w:right w:val="single" w:sz="4" w:space="0" w:color="auto"/>
            </w:tcBorders>
            <w:shd w:val="clear" w:color="auto" w:fill="auto"/>
          </w:tcPr>
          <w:p w14:paraId="5A78A22F" w14:textId="77777777" w:rsidR="009B00AB" w:rsidRPr="008D68F2" w:rsidRDefault="009B00AB" w:rsidP="00E8440A">
            <w:pPr>
              <w:spacing w:before="40" w:after="20"/>
              <w:rPr>
                <w:rFonts w:eastAsia="Calibri"/>
                <w:szCs w:val="22"/>
                <w:lang w:eastAsia="zh-CN"/>
              </w:rPr>
            </w:pPr>
            <w:r w:rsidRPr="008D68F2">
              <w:rPr>
                <w:rFonts w:eastAsia="Calibri"/>
                <w:szCs w:val="22"/>
                <w:lang w:eastAsia="ja-JP"/>
              </w:rPr>
              <w:t xml:space="preserve">Antenna polarization </w:t>
            </w:r>
          </w:p>
        </w:tc>
        <w:tc>
          <w:tcPr>
            <w:tcW w:w="1125" w:type="pct"/>
            <w:tcBorders>
              <w:top w:val="single" w:sz="4" w:space="0" w:color="auto"/>
              <w:left w:val="single" w:sz="4" w:space="0" w:color="auto"/>
              <w:bottom w:val="single" w:sz="4" w:space="0" w:color="auto"/>
              <w:right w:val="single" w:sz="4" w:space="0" w:color="auto"/>
            </w:tcBorders>
            <w:shd w:val="clear" w:color="auto" w:fill="auto"/>
            <w:vAlign w:val="center"/>
          </w:tcPr>
          <w:p w14:paraId="60F2CFEC" w14:textId="77777777" w:rsidR="009B00AB" w:rsidRPr="002B0A5F" w:rsidRDefault="009B00AB" w:rsidP="00E8440A">
            <w:pPr>
              <w:spacing w:before="40" w:after="20"/>
              <w:jc w:val="center"/>
              <w:rPr>
                <w:rFonts w:eastAsia="Calibri" w:cs="Arial"/>
                <w:szCs w:val="22"/>
              </w:rPr>
            </w:pPr>
            <w:r w:rsidRPr="002B0A5F">
              <w:t>Linear ±45</w:t>
            </w:r>
            <w:r w:rsidRPr="002B0A5F">
              <w:rPr>
                <w:lang w:eastAsia="ko-KR"/>
              </w:rPr>
              <w:t>º</w:t>
            </w:r>
          </w:p>
        </w:tc>
        <w:tc>
          <w:tcPr>
            <w:tcW w:w="1111" w:type="pct"/>
            <w:tcBorders>
              <w:top w:val="single" w:sz="4" w:space="0" w:color="auto"/>
              <w:left w:val="single" w:sz="4" w:space="0" w:color="auto"/>
              <w:bottom w:val="single" w:sz="4" w:space="0" w:color="auto"/>
              <w:right w:val="single" w:sz="4" w:space="0" w:color="auto"/>
            </w:tcBorders>
            <w:shd w:val="clear" w:color="auto" w:fill="auto"/>
            <w:vAlign w:val="center"/>
          </w:tcPr>
          <w:p w14:paraId="5E1F8253" w14:textId="77777777" w:rsidR="009B00AB" w:rsidRPr="002B0A5F" w:rsidRDefault="009B00AB" w:rsidP="00E8440A">
            <w:pPr>
              <w:spacing w:before="40" w:after="20"/>
              <w:jc w:val="center"/>
              <w:rPr>
                <w:rFonts w:eastAsia="Calibri" w:cs="Arial"/>
                <w:szCs w:val="22"/>
              </w:rPr>
            </w:pPr>
            <w:r w:rsidRPr="002B0A5F">
              <w:t>Linear ±45</w:t>
            </w:r>
            <w:r w:rsidRPr="002B0A5F">
              <w:rPr>
                <w:lang w:eastAsia="ko-KR"/>
              </w:rPr>
              <w:t>º</w:t>
            </w: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79D79213" w14:textId="77777777" w:rsidR="009B00AB" w:rsidRPr="002B0A5F" w:rsidRDefault="009B00AB" w:rsidP="00E8440A">
            <w:pPr>
              <w:spacing w:before="40" w:after="20"/>
              <w:jc w:val="center"/>
              <w:rPr>
                <w:rFonts w:eastAsia="Calibri"/>
                <w:szCs w:val="22"/>
              </w:rPr>
            </w:pPr>
            <w:r w:rsidRPr="002B0A5F">
              <w:t>Linear ±45</w:t>
            </w:r>
            <w:r w:rsidRPr="002B0A5F">
              <w:rPr>
                <w:lang w:eastAsia="ko-KR"/>
              </w:rPr>
              <w:t>º</w:t>
            </w:r>
          </w:p>
        </w:tc>
      </w:tr>
      <w:tr w:rsidR="009B00AB" w:rsidRPr="002B0A5F" w14:paraId="37A8E699" w14:textId="77777777" w:rsidTr="00E8440A">
        <w:trPr>
          <w:trHeight w:val="20"/>
          <w:jc w:val="center"/>
        </w:trPr>
        <w:tc>
          <w:tcPr>
            <w:tcW w:w="433" w:type="pct"/>
            <w:tcBorders>
              <w:top w:val="single" w:sz="4" w:space="0" w:color="auto"/>
              <w:left w:val="single" w:sz="4" w:space="0" w:color="auto"/>
              <w:bottom w:val="single" w:sz="4" w:space="0" w:color="auto"/>
              <w:right w:val="single" w:sz="4" w:space="0" w:color="auto"/>
            </w:tcBorders>
            <w:shd w:val="clear" w:color="auto" w:fill="auto"/>
          </w:tcPr>
          <w:p w14:paraId="08B578E7" w14:textId="77777777" w:rsidR="009B00AB" w:rsidRPr="008D68F2" w:rsidRDefault="009B00AB" w:rsidP="00E8440A">
            <w:pPr>
              <w:spacing w:before="40" w:after="20"/>
              <w:jc w:val="right"/>
              <w:rPr>
                <w:rFonts w:eastAsia="Calibri"/>
                <w:szCs w:val="22"/>
              </w:rPr>
            </w:pPr>
            <w:r w:rsidRPr="008D68F2">
              <w:rPr>
                <w:rFonts w:eastAsia="Calibri"/>
                <w:szCs w:val="22"/>
              </w:rPr>
              <w:t>1.6</w:t>
            </w:r>
          </w:p>
        </w:tc>
        <w:tc>
          <w:tcPr>
            <w:tcW w:w="1219" w:type="pct"/>
            <w:tcBorders>
              <w:top w:val="single" w:sz="4" w:space="0" w:color="auto"/>
              <w:left w:val="single" w:sz="4" w:space="0" w:color="auto"/>
              <w:bottom w:val="single" w:sz="4" w:space="0" w:color="auto"/>
              <w:right w:val="single" w:sz="4" w:space="0" w:color="auto"/>
            </w:tcBorders>
            <w:shd w:val="clear" w:color="auto" w:fill="auto"/>
          </w:tcPr>
          <w:p w14:paraId="34EBE56C" w14:textId="77777777" w:rsidR="009B00AB" w:rsidRPr="008D68F2" w:rsidRDefault="009B00AB" w:rsidP="00E8440A">
            <w:pPr>
              <w:spacing w:before="40" w:after="20"/>
              <w:rPr>
                <w:rFonts w:eastAsia="Calibri"/>
                <w:szCs w:val="22"/>
              </w:rPr>
            </w:pPr>
            <w:r w:rsidRPr="008D68F2">
              <w:rPr>
                <w:rFonts w:eastAsia="Calibri"/>
                <w:szCs w:val="22"/>
              </w:rPr>
              <w:t xml:space="preserve">Antenna </w:t>
            </w:r>
            <w:r>
              <w:rPr>
                <w:rFonts w:eastAsia="Calibri"/>
                <w:szCs w:val="22"/>
              </w:rPr>
              <w:t>sub-</w:t>
            </w:r>
            <w:r w:rsidRPr="008D68F2">
              <w:rPr>
                <w:rFonts w:eastAsia="Calibri"/>
                <w:szCs w:val="22"/>
              </w:rPr>
              <w:t xml:space="preserve">array configuration </w:t>
            </w:r>
            <w:r>
              <w:rPr>
                <w:rFonts w:eastAsia="Calibri"/>
                <w:szCs w:val="22"/>
              </w:rPr>
              <w:t>(Row × Column)</w:t>
            </w:r>
            <w:r>
              <w:rPr>
                <w:rFonts w:eastAsia="Calibri"/>
                <w:szCs w:val="22"/>
                <w:lang w:eastAsia="ko-KR"/>
              </w:rPr>
              <w:t xml:space="preserve"> </w:t>
            </w:r>
            <w:r>
              <w:rPr>
                <w:rFonts w:eastAsia="Calibri"/>
                <w:szCs w:val="22"/>
                <w:lang w:eastAsia="ko-KR"/>
              </w:rPr>
              <w:br/>
            </w:r>
            <w:r w:rsidRPr="002612CB">
              <w:rPr>
                <w:rFonts w:eastAsia="Calibri"/>
                <w:szCs w:val="22"/>
                <w:vertAlign w:val="superscript"/>
                <w:lang w:eastAsia="ko-KR"/>
              </w:rPr>
              <w:t xml:space="preserve">(Note </w:t>
            </w:r>
            <w:r>
              <w:rPr>
                <w:rFonts w:eastAsia="Calibri"/>
                <w:szCs w:val="22"/>
                <w:vertAlign w:val="superscript"/>
                <w:lang w:eastAsia="ko-KR"/>
              </w:rPr>
              <w:t>4</w:t>
            </w:r>
            <w:r w:rsidRPr="002612CB">
              <w:rPr>
                <w:rFonts w:eastAsia="Calibri"/>
                <w:szCs w:val="22"/>
                <w:vertAlign w:val="superscript"/>
                <w:lang w:eastAsia="ko-KR"/>
              </w:rPr>
              <w:t>)</w:t>
            </w:r>
          </w:p>
        </w:tc>
        <w:tc>
          <w:tcPr>
            <w:tcW w:w="1125" w:type="pct"/>
            <w:tcBorders>
              <w:top w:val="single" w:sz="4" w:space="0" w:color="auto"/>
              <w:left w:val="single" w:sz="4" w:space="0" w:color="auto"/>
              <w:bottom w:val="single" w:sz="4" w:space="0" w:color="auto"/>
              <w:right w:val="single" w:sz="4" w:space="0" w:color="auto"/>
            </w:tcBorders>
            <w:shd w:val="clear" w:color="auto" w:fill="auto"/>
            <w:vAlign w:val="center"/>
          </w:tcPr>
          <w:p w14:paraId="58CD4037" w14:textId="77777777" w:rsidR="009B00AB" w:rsidRPr="002B0A5F" w:rsidRDefault="009B00AB" w:rsidP="00E8440A">
            <w:pPr>
              <w:spacing w:before="40" w:after="20"/>
              <w:jc w:val="center"/>
              <w:rPr>
                <w:rFonts w:eastAsia="Calibri" w:cs="Arial"/>
                <w:szCs w:val="22"/>
              </w:rPr>
            </w:pPr>
            <w:r>
              <w:t>4</w:t>
            </w:r>
            <w:r w:rsidRPr="002B0A5F">
              <w:t> × 8 elements</w:t>
            </w:r>
          </w:p>
        </w:tc>
        <w:tc>
          <w:tcPr>
            <w:tcW w:w="1111" w:type="pct"/>
            <w:tcBorders>
              <w:top w:val="single" w:sz="4" w:space="0" w:color="auto"/>
              <w:left w:val="single" w:sz="4" w:space="0" w:color="auto"/>
              <w:bottom w:val="single" w:sz="4" w:space="0" w:color="auto"/>
              <w:right w:val="single" w:sz="4" w:space="0" w:color="auto"/>
            </w:tcBorders>
            <w:shd w:val="clear" w:color="auto" w:fill="auto"/>
            <w:vAlign w:val="center"/>
          </w:tcPr>
          <w:p w14:paraId="552571F8" w14:textId="77777777" w:rsidR="009B00AB" w:rsidRPr="002B0A5F" w:rsidRDefault="009B00AB" w:rsidP="00E8440A">
            <w:pPr>
              <w:spacing w:before="40" w:after="20"/>
              <w:jc w:val="center"/>
              <w:rPr>
                <w:rFonts w:eastAsia="Calibri" w:cs="Arial"/>
                <w:szCs w:val="22"/>
              </w:rPr>
            </w:pPr>
            <w:r>
              <w:t>4</w:t>
            </w:r>
            <w:r w:rsidRPr="002B0A5F">
              <w:t> × 8 elements</w:t>
            </w: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189217D4" w14:textId="77777777" w:rsidR="009B00AB" w:rsidRPr="002B0A5F" w:rsidRDefault="009B00AB" w:rsidP="00E8440A">
            <w:pPr>
              <w:spacing w:before="40" w:after="20"/>
              <w:jc w:val="center"/>
              <w:rPr>
                <w:rFonts w:eastAsia="Calibri"/>
                <w:szCs w:val="22"/>
                <w:lang w:eastAsia="ko-KR"/>
              </w:rPr>
            </w:pPr>
            <w:r>
              <w:t>4</w:t>
            </w:r>
            <w:r w:rsidRPr="002B0A5F">
              <w:t> × 8 elements</w:t>
            </w:r>
          </w:p>
        </w:tc>
      </w:tr>
      <w:tr w:rsidR="009B00AB" w:rsidRPr="002B0A5F" w14:paraId="294776F0" w14:textId="77777777" w:rsidTr="00E8440A">
        <w:trPr>
          <w:trHeight w:val="20"/>
          <w:jc w:val="center"/>
        </w:trPr>
        <w:tc>
          <w:tcPr>
            <w:tcW w:w="433" w:type="pct"/>
            <w:tcBorders>
              <w:top w:val="single" w:sz="4" w:space="0" w:color="auto"/>
              <w:left w:val="single" w:sz="4" w:space="0" w:color="auto"/>
              <w:bottom w:val="single" w:sz="4" w:space="0" w:color="auto"/>
              <w:right w:val="single" w:sz="4" w:space="0" w:color="auto"/>
            </w:tcBorders>
            <w:shd w:val="clear" w:color="auto" w:fill="auto"/>
          </w:tcPr>
          <w:p w14:paraId="65A35977" w14:textId="77777777" w:rsidR="009B00AB" w:rsidRPr="008D68F2" w:rsidRDefault="009B00AB" w:rsidP="00E8440A">
            <w:pPr>
              <w:spacing w:before="40" w:after="20"/>
              <w:jc w:val="right"/>
              <w:rPr>
                <w:rFonts w:eastAsia="Calibri"/>
                <w:szCs w:val="22"/>
              </w:rPr>
            </w:pPr>
            <w:r w:rsidRPr="008D68F2">
              <w:rPr>
                <w:rFonts w:eastAsia="Calibri"/>
                <w:szCs w:val="22"/>
              </w:rPr>
              <w:t>1.7</w:t>
            </w:r>
          </w:p>
        </w:tc>
        <w:tc>
          <w:tcPr>
            <w:tcW w:w="1219" w:type="pct"/>
            <w:tcBorders>
              <w:top w:val="single" w:sz="4" w:space="0" w:color="auto"/>
              <w:left w:val="single" w:sz="4" w:space="0" w:color="auto"/>
              <w:bottom w:val="single" w:sz="4" w:space="0" w:color="auto"/>
              <w:right w:val="single" w:sz="4" w:space="0" w:color="auto"/>
            </w:tcBorders>
            <w:shd w:val="clear" w:color="auto" w:fill="auto"/>
          </w:tcPr>
          <w:p w14:paraId="46AC1AEC" w14:textId="77777777" w:rsidR="009B00AB" w:rsidRPr="008D68F2" w:rsidRDefault="009B00AB" w:rsidP="00E8440A">
            <w:pPr>
              <w:spacing w:before="40" w:after="20"/>
              <w:rPr>
                <w:rFonts w:eastAsia="Calibri"/>
                <w:szCs w:val="22"/>
              </w:rPr>
            </w:pPr>
            <w:r w:rsidRPr="008D68F2">
              <w:rPr>
                <w:rFonts w:eastAsia="Calibri"/>
                <w:szCs w:val="22"/>
              </w:rPr>
              <w:t>Horizontal/Vertical radiating element</w:t>
            </w:r>
            <w:r>
              <w:rPr>
                <w:rFonts w:eastAsia="Calibri"/>
                <w:szCs w:val="22"/>
              </w:rPr>
              <w:t>/sub-array</w:t>
            </w:r>
            <w:r w:rsidRPr="008D68F2">
              <w:rPr>
                <w:rFonts w:eastAsia="Calibri"/>
                <w:szCs w:val="22"/>
              </w:rPr>
              <w:t xml:space="preserve"> spacing </w:t>
            </w:r>
          </w:p>
        </w:tc>
        <w:tc>
          <w:tcPr>
            <w:tcW w:w="1125" w:type="pct"/>
            <w:tcBorders>
              <w:top w:val="single" w:sz="4" w:space="0" w:color="auto"/>
              <w:left w:val="single" w:sz="4" w:space="0" w:color="auto"/>
              <w:bottom w:val="single" w:sz="4" w:space="0" w:color="auto"/>
              <w:right w:val="single" w:sz="4" w:space="0" w:color="auto"/>
            </w:tcBorders>
            <w:shd w:val="clear" w:color="auto" w:fill="auto"/>
            <w:vAlign w:val="center"/>
          </w:tcPr>
          <w:p w14:paraId="5391B0C4" w14:textId="77777777" w:rsidR="009B00AB" w:rsidRPr="002B0A5F" w:rsidRDefault="009B00AB" w:rsidP="00E8440A">
            <w:pPr>
              <w:spacing w:before="40" w:after="20"/>
              <w:jc w:val="center"/>
              <w:rPr>
                <w:rFonts w:eastAsia="Calibri" w:cs="Arial"/>
                <w:szCs w:val="22"/>
              </w:rPr>
            </w:pPr>
            <w:r w:rsidRPr="002B0A5F">
              <w:t>0.</w:t>
            </w:r>
            <w:r>
              <w:t>5</w:t>
            </w:r>
            <w:r w:rsidRPr="002B0A5F">
              <w:t xml:space="preserve"> of wavelength for H, </w:t>
            </w:r>
            <w:r>
              <w:t>2.1</w:t>
            </w:r>
            <w:r w:rsidRPr="002B0A5F">
              <w:t xml:space="preserve"> of wavelength for V</w:t>
            </w:r>
          </w:p>
        </w:tc>
        <w:tc>
          <w:tcPr>
            <w:tcW w:w="1111" w:type="pct"/>
            <w:tcBorders>
              <w:top w:val="single" w:sz="4" w:space="0" w:color="auto"/>
              <w:left w:val="single" w:sz="4" w:space="0" w:color="auto"/>
              <w:bottom w:val="single" w:sz="4" w:space="0" w:color="auto"/>
              <w:right w:val="single" w:sz="4" w:space="0" w:color="auto"/>
            </w:tcBorders>
            <w:shd w:val="clear" w:color="auto" w:fill="auto"/>
            <w:vAlign w:val="center"/>
          </w:tcPr>
          <w:p w14:paraId="173731A9" w14:textId="77777777" w:rsidR="009B00AB" w:rsidRPr="002B0A5F" w:rsidRDefault="009B00AB" w:rsidP="00E8440A">
            <w:pPr>
              <w:spacing w:before="40" w:after="20"/>
              <w:jc w:val="center"/>
              <w:rPr>
                <w:rFonts w:eastAsia="Calibri" w:cs="Arial"/>
                <w:szCs w:val="22"/>
              </w:rPr>
            </w:pPr>
            <w:r w:rsidRPr="002B0A5F">
              <w:t>0.</w:t>
            </w:r>
            <w:r>
              <w:t>5</w:t>
            </w:r>
            <w:r w:rsidRPr="002B0A5F">
              <w:t xml:space="preserve"> of wavelength for H, </w:t>
            </w:r>
            <w:r>
              <w:t>2.1</w:t>
            </w:r>
            <w:r w:rsidRPr="002B0A5F">
              <w:t xml:space="preserve"> of wavelength for V</w:t>
            </w: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3B78EDCC" w14:textId="77777777" w:rsidR="009B00AB" w:rsidRPr="002B0A5F" w:rsidRDefault="009B00AB" w:rsidP="00E8440A">
            <w:pPr>
              <w:spacing w:before="40" w:after="20"/>
              <w:jc w:val="center"/>
              <w:rPr>
                <w:rFonts w:eastAsia="Calibri"/>
                <w:szCs w:val="22"/>
              </w:rPr>
            </w:pPr>
            <w:r w:rsidRPr="002B0A5F">
              <w:t>0.</w:t>
            </w:r>
            <w:r>
              <w:t>5</w:t>
            </w:r>
            <w:r w:rsidRPr="002B0A5F">
              <w:t xml:space="preserve"> of wavelength for H, </w:t>
            </w:r>
            <w:r>
              <w:t>2.1</w:t>
            </w:r>
            <w:r w:rsidRPr="002B0A5F">
              <w:t xml:space="preserve"> of wavelength for V</w:t>
            </w:r>
          </w:p>
        </w:tc>
      </w:tr>
      <w:tr w:rsidR="009B00AB" w14:paraId="0C3180FD" w14:textId="77777777" w:rsidTr="00E8440A">
        <w:trPr>
          <w:trHeight w:val="20"/>
          <w:jc w:val="center"/>
        </w:trPr>
        <w:tc>
          <w:tcPr>
            <w:tcW w:w="433" w:type="pct"/>
            <w:tcBorders>
              <w:top w:val="single" w:sz="4" w:space="0" w:color="auto"/>
              <w:left w:val="single" w:sz="4" w:space="0" w:color="auto"/>
              <w:bottom w:val="single" w:sz="4" w:space="0" w:color="auto"/>
              <w:right w:val="single" w:sz="4" w:space="0" w:color="auto"/>
            </w:tcBorders>
            <w:shd w:val="clear" w:color="auto" w:fill="auto"/>
          </w:tcPr>
          <w:p w14:paraId="35AAA822" w14:textId="77777777" w:rsidR="009B00AB" w:rsidRPr="008D68F2" w:rsidRDefault="009B00AB" w:rsidP="00E8440A">
            <w:pPr>
              <w:spacing w:before="40" w:after="20"/>
              <w:jc w:val="right"/>
              <w:rPr>
                <w:rFonts w:eastAsia="Calibri"/>
                <w:szCs w:val="22"/>
              </w:rPr>
            </w:pPr>
            <w:r>
              <w:rPr>
                <w:rFonts w:eastAsia="Calibri"/>
                <w:szCs w:val="22"/>
              </w:rPr>
              <w:t>1.7a</w:t>
            </w:r>
          </w:p>
        </w:tc>
        <w:tc>
          <w:tcPr>
            <w:tcW w:w="1219" w:type="pct"/>
            <w:tcBorders>
              <w:top w:val="single" w:sz="4" w:space="0" w:color="auto"/>
              <w:left w:val="single" w:sz="4" w:space="0" w:color="auto"/>
              <w:bottom w:val="single" w:sz="4" w:space="0" w:color="auto"/>
              <w:right w:val="single" w:sz="4" w:space="0" w:color="auto"/>
            </w:tcBorders>
            <w:shd w:val="clear" w:color="auto" w:fill="auto"/>
          </w:tcPr>
          <w:p w14:paraId="6F00FD1C" w14:textId="77777777" w:rsidR="009B00AB" w:rsidRPr="008D68F2" w:rsidRDefault="009B00AB" w:rsidP="00E8440A">
            <w:pPr>
              <w:spacing w:before="40" w:after="20"/>
              <w:rPr>
                <w:rFonts w:eastAsia="Calibri"/>
                <w:szCs w:val="22"/>
                <w:lang w:eastAsia="ko-KR"/>
              </w:rPr>
            </w:pPr>
            <w:r>
              <w:rPr>
                <w:rFonts w:eastAsia="Calibri"/>
                <w:szCs w:val="22"/>
                <w:lang w:eastAsia="ko-KR"/>
              </w:rPr>
              <w:t>Number of element rows in sub-array</w:t>
            </w:r>
          </w:p>
        </w:tc>
        <w:tc>
          <w:tcPr>
            <w:tcW w:w="1125" w:type="pct"/>
            <w:tcBorders>
              <w:top w:val="single" w:sz="4" w:space="0" w:color="auto"/>
              <w:left w:val="single" w:sz="4" w:space="0" w:color="auto"/>
              <w:bottom w:val="single" w:sz="4" w:space="0" w:color="auto"/>
              <w:right w:val="single" w:sz="4" w:space="0" w:color="auto"/>
            </w:tcBorders>
            <w:shd w:val="clear" w:color="auto" w:fill="auto"/>
            <w:vAlign w:val="center"/>
          </w:tcPr>
          <w:p w14:paraId="13FB166F" w14:textId="77777777" w:rsidR="009B00AB" w:rsidRDefault="009B00AB" w:rsidP="00E8440A">
            <w:pPr>
              <w:spacing w:before="40" w:after="20"/>
              <w:jc w:val="center"/>
              <w:rPr>
                <w:rFonts w:eastAsia="Calibri" w:cs="Arial"/>
                <w:szCs w:val="22"/>
                <w:lang w:eastAsia="ko-KR"/>
              </w:rPr>
            </w:pPr>
            <w:r>
              <w:rPr>
                <w:rFonts w:eastAsia="Calibri" w:cs="Arial"/>
                <w:szCs w:val="22"/>
                <w:lang w:eastAsia="ko-KR"/>
              </w:rPr>
              <w:t>3</w:t>
            </w:r>
          </w:p>
        </w:tc>
        <w:tc>
          <w:tcPr>
            <w:tcW w:w="1111" w:type="pct"/>
            <w:tcBorders>
              <w:top w:val="single" w:sz="4" w:space="0" w:color="auto"/>
              <w:left w:val="single" w:sz="4" w:space="0" w:color="auto"/>
              <w:bottom w:val="single" w:sz="4" w:space="0" w:color="auto"/>
              <w:right w:val="single" w:sz="4" w:space="0" w:color="auto"/>
            </w:tcBorders>
            <w:shd w:val="clear" w:color="auto" w:fill="auto"/>
            <w:vAlign w:val="center"/>
          </w:tcPr>
          <w:p w14:paraId="22984C29" w14:textId="77777777" w:rsidR="009B00AB" w:rsidRDefault="009B00AB" w:rsidP="00E8440A">
            <w:pPr>
              <w:spacing w:before="40" w:after="20"/>
              <w:jc w:val="center"/>
              <w:rPr>
                <w:rFonts w:eastAsia="Calibri" w:cs="Arial"/>
                <w:szCs w:val="22"/>
                <w:lang w:eastAsia="ko-KR"/>
              </w:rPr>
            </w:pPr>
            <w:r>
              <w:rPr>
                <w:rFonts w:eastAsia="Calibri" w:cs="Arial"/>
                <w:szCs w:val="22"/>
                <w:lang w:eastAsia="ko-KR"/>
              </w:rPr>
              <w:t>3</w:t>
            </w: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47AE7E56" w14:textId="77777777" w:rsidR="009B00AB" w:rsidRDefault="009B00AB" w:rsidP="00E8440A">
            <w:pPr>
              <w:spacing w:before="40" w:after="20"/>
              <w:jc w:val="center"/>
              <w:rPr>
                <w:rFonts w:eastAsia="Calibri" w:cs="Arial"/>
                <w:szCs w:val="22"/>
                <w:lang w:eastAsia="ko-KR"/>
              </w:rPr>
            </w:pPr>
            <w:r>
              <w:rPr>
                <w:rFonts w:eastAsia="Calibri" w:cs="Arial"/>
                <w:szCs w:val="22"/>
                <w:lang w:eastAsia="ko-KR"/>
              </w:rPr>
              <w:t>3</w:t>
            </w:r>
          </w:p>
        </w:tc>
      </w:tr>
      <w:tr w:rsidR="009B00AB" w14:paraId="76D0C0D7" w14:textId="77777777" w:rsidTr="00E8440A">
        <w:trPr>
          <w:trHeight w:val="20"/>
          <w:jc w:val="center"/>
        </w:trPr>
        <w:tc>
          <w:tcPr>
            <w:tcW w:w="433" w:type="pct"/>
            <w:tcBorders>
              <w:top w:val="single" w:sz="4" w:space="0" w:color="auto"/>
              <w:left w:val="single" w:sz="4" w:space="0" w:color="auto"/>
              <w:bottom w:val="single" w:sz="4" w:space="0" w:color="auto"/>
              <w:right w:val="single" w:sz="4" w:space="0" w:color="auto"/>
            </w:tcBorders>
            <w:shd w:val="clear" w:color="auto" w:fill="auto"/>
          </w:tcPr>
          <w:p w14:paraId="622E11EC" w14:textId="77777777" w:rsidR="009B00AB" w:rsidRPr="008D68F2" w:rsidRDefault="009B00AB" w:rsidP="00E8440A">
            <w:pPr>
              <w:spacing w:before="40" w:after="20"/>
              <w:jc w:val="right"/>
              <w:rPr>
                <w:rFonts w:eastAsia="Calibri"/>
                <w:szCs w:val="22"/>
              </w:rPr>
            </w:pPr>
            <w:r>
              <w:rPr>
                <w:rFonts w:eastAsia="Calibri"/>
                <w:szCs w:val="22"/>
              </w:rPr>
              <w:t>1.7b</w:t>
            </w:r>
          </w:p>
        </w:tc>
        <w:tc>
          <w:tcPr>
            <w:tcW w:w="1219" w:type="pct"/>
            <w:tcBorders>
              <w:top w:val="single" w:sz="4" w:space="0" w:color="auto"/>
              <w:left w:val="single" w:sz="4" w:space="0" w:color="auto"/>
              <w:bottom w:val="single" w:sz="4" w:space="0" w:color="auto"/>
              <w:right w:val="single" w:sz="4" w:space="0" w:color="auto"/>
            </w:tcBorders>
            <w:shd w:val="clear" w:color="auto" w:fill="auto"/>
          </w:tcPr>
          <w:p w14:paraId="1C72646D" w14:textId="77777777" w:rsidR="009B00AB" w:rsidRPr="008D68F2" w:rsidRDefault="009B00AB" w:rsidP="00E8440A">
            <w:pPr>
              <w:spacing w:before="40" w:after="20"/>
              <w:rPr>
                <w:rFonts w:eastAsia="Calibri"/>
                <w:szCs w:val="22"/>
                <w:lang w:eastAsia="ko-KR"/>
              </w:rPr>
            </w:pPr>
            <w:r>
              <w:rPr>
                <w:rFonts w:eastAsia="Calibri"/>
                <w:szCs w:val="22"/>
                <w:lang w:eastAsia="ko-KR"/>
              </w:rPr>
              <w:t>Vertical element separation in sub-array</w:t>
            </w:r>
          </w:p>
        </w:tc>
        <w:tc>
          <w:tcPr>
            <w:tcW w:w="1125" w:type="pct"/>
            <w:tcBorders>
              <w:top w:val="single" w:sz="4" w:space="0" w:color="auto"/>
              <w:left w:val="single" w:sz="4" w:space="0" w:color="auto"/>
              <w:bottom w:val="single" w:sz="4" w:space="0" w:color="auto"/>
              <w:right w:val="single" w:sz="4" w:space="0" w:color="auto"/>
            </w:tcBorders>
            <w:shd w:val="clear" w:color="auto" w:fill="auto"/>
            <w:vAlign w:val="center"/>
          </w:tcPr>
          <w:p w14:paraId="6B836D55" w14:textId="77777777" w:rsidR="009B00AB" w:rsidRDefault="009B00AB" w:rsidP="00E8440A">
            <w:pPr>
              <w:spacing w:before="40" w:after="20"/>
              <w:jc w:val="center"/>
              <w:rPr>
                <w:rFonts w:eastAsia="Calibri" w:cs="Arial"/>
                <w:szCs w:val="22"/>
                <w:lang w:eastAsia="ko-KR"/>
              </w:rPr>
            </w:pPr>
            <w:r>
              <w:rPr>
                <w:rFonts w:eastAsia="Calibri" w:cs="Arial"/>
                <w:szCs w:val="22"/>
                <w:lang w:eastAsia="ko-KR"/>
              </w:rPr>
              <w:t>0.7 of wavelength of V</w:t>
            </w:r>
          </w:p>
        </w:tc>
        <w:tc>
          <w:tcPr>
            <w:tcW w:w="1111" w:type="pct"/>
            <w:tcBorders>
              <w:top w:val="single" w:sz="4" w:space="0" w:color="auto"/>
              <w:left w:val="single" w:sz="4" w:space="0" w:color="auto"/>
              <w:bottom w:val="single" w:sz="4" w:space="0" w:color="auto"/>
              <w:right w:val="single" w:sz="4" w:space="0" w:color="auto"/>
            </w:tcBorders>
            <w:shd w:val="clear" w:color="auto" w:fill="auto"/>
            <w:vAlign w:val="center"/>
          </w:tcPr>
          <w:p w14:paraId="2C063783" w14:textId="77777777" w:rsidR="009B00AB" w:rsidRDefault="009B00AB" w:rsidP="00E8440A">
            <w:pPr>
              <w:spacing w:before="40" w:after="20"/>
              <w:jc w:val="center"/>
              <w:rPr>
                <w:rFonts w:eastAsia="Calibri" w:cs="Arial"/>
                <w:szCs w:val="22"/>
                <w:lang w:eastAsia="ko-KR"/>
              </w:rPr>
            </w:pPr>
            <w:r>
              <w:rPr>
                <w:rFonts w:eastAsia="Calibri" w:cs="Arial"/>
                <w:szCs w:val="22"/>
                <w:lang w:eastAsia="ko-KR"/>
              </w:rPr>
              <w:t>0.7 of wavelength of V</w:t>
            </w: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058C6A25" w14:textId="77777777" w:rsidR="009B00AB" w:rsidRDefault="009B00AB" w:rsidP="00E8440A">
            <w:pPr>
              <w:spacing w:before="40" w:after="20"/>
              <w:jc w:val="center"/>
              <w:rPr>
                <w:rFonts w:eastAsia="Calibri" w:cs="Arial"/>
                <w:szCs w:val="22"/>
                <w:lang w:eastAsia="ko-KR"/>
              </w:rPr>
            </w:pPr>
            <w:r>
              <w:rPr>
                <w:rFonts w:eastAsia="Calibri" w:cs="Arial"/>
                <w:szCs w:val="22"/>
                <w:lang w:eastAsia="ko-KR"/>
              </w:rPr>
              <w:t>0.7 of wavelength of V</w:t>
            </w:r>
          </w:p>
        </w:tc>
      </w:tr>
      <w:tr w:rsidR="009B00AB" w:rsidRPr="008D68F2" w14:paraId="6C97E668" w14:textId="77777777" w:rsidTr="00E8440A">
        <w:trPr>
          <w:trHeight w:val="20"/>
          <w:jc w:val="center"/>
        </w:trPr>
        <w:tc>
          <w:tcPr>
            <w:tcW w:w="433" w:type="pct"/>
            <w:tcBorders>
              <w:top w:val="single" w:sz="4" w:space="0" w:color="auto"/>
              <w:left w:val="single" w:sz="4" w:space="0" w:color="auto"/>
              <w:bottom w:val="single" w:sz="4" w:space="0" w:color="auto"/>
              <w:right w:val="single" w:sz="4" w:space="0" w:color="auto"/>
            </w:tcBorders>
            <w:shd w:val="clear" w:color="auto" w:fill="auto"/>
          </w:tcPr>
          <w:p w14:paraId="4182E92C" w14:textId="77777777" w:rsidR="009B00AB" w:rsidRPr="008D68F2" w:rsidRDefault="009B00AB" w:rsidP="00E8440A">
            <w:pPr>
              <w:spacing w:before="40" w:after="20"/>
              <w:jc w:val="right"/>
              <w:rPr>
                <w:rFonts w:eastAsia="Calibri"/>
                <w:szCs w:val="22"/>
              </w:rPr>
            </w:pPr>
            <w:r w:rsidRPr="008D68F2">
              <w:rPr>
                <w:rFonts w:eastAsia="Calibri"/>
                <w:szCs w:val="22"/>
              </w:rPr>
              <w:t>1.8</w:t>
            </w:r>
          </w:p>
        </w:tc>
        <w:tc>
          <w:tcPr>
            <w:tcW w:w="1219" w:type="pct"/>
            <w:tcBorders>
              <w:top w:val="single" w:sz="4" w:space="0" w:color="auto"/>
              <w:left w:val="single" w:sz="4" w:space="0" w:color="auto"/>
              <w:bottom w:val="single" w:sz="4" w:space="0" w:color="auto"/>
              <w:right w:val="single" w:sz="4" w:space="0" w:color="auto"/>
            </w:tcBorders>
            <w:shd w:val="clear" w:color="auto" w:fill="auto"/>
          </w:tcPr>
          <w:p w14:paraId="56381A92" w14:textId="77777777" w:rsidR="009B00AB" w:rsidRPr="008D68F2" w:rsidRDefault="009B00AB" w:rsidP="00E8440A">
            <w:pPr>
              <w:spacing w:before="40" w:after="20"/>
              <w:rPr>
                <w:rFonts w:eastAsia="Calibri"/>
                <w:szCs w:val="22"/>
              </w:rPr>
            </w:pPr>
            <w:r w:rsidRPr="008D68F2">
              <w:rPr>
                <w:rFonts w:eastAsia="Calibri"/>
                <w:szCs w:val="22"/>
                <w:lang w:eastAsia="ko-KR"/>
              </w:rPr>
              <w:t>Array Ohmic loss (dB)</w:t>
            </w:r>
            <w:r>
              <w:rPr>
                <w:rFonts w:eastAsia="Calibri"/>
                <w:szCs w:val="22"/>
                <w:lang w:eastAsia="ko-KR"/>
              </w:rPr>
              <w:t xml:space="preserve"> </w:t>
            </w:r>
            <w:r w:rsidRPr="002612CB">
              <w:rPr>
                <w:rFonts w:eastAsia="Calibri"/>
                <w:szCs w:val="22"/>
                <w:vertAlign w:val="superscript"/>
                <w:lang w:eastAsia="ko-KR"/>
              </w:rPr>
              <w:t xml:space="preserve">(Note </w:t>
            </w:r>
            <w:r>
              <w:rPr>
                <w:rFonts w:eastAsia="Calibri"/>
                <w:szCs w:val="22"/>
                <w:vertAlign w:val="superscript"/>
                <w:lang w:eastAsia="ko-KR"/>
              </w:rPr>
              <w:t>2</w:t>
            </w:r>
            <w:r w:rsidRPr="002612CB">
              <w:rPr>
                <w:rFonts w:eastAsia="Calibri"/>
                <w:szCs w:val="22"/>
                <w:vertAlign w:val="superscript"/>
                <w:lang w:eastAsia="ko-KR"/>
              </w:rPr>
              <w:t>)</w:t>
            </w:r>
          </w:p>
        </w:tc>
        <w:tc>
          <w:tcPr>
            <w:tcW w:w="1125" w:type="pct"/>
            <w:tcBorders>
              <w:top w:val="single" w:sz="4" w:space="0" w:color="auto"/>
              <w:left w:val="single" w:sz="4" w:space="0" w:color="auto"/>
              <w:bottom w:val="single" w:sz="4" w:space="0" w:color="auto"/>
              <w:right w:val="single" w:sz="4" w:space="0" w:color="auto"/>
            </w:tcBorders>
            <w:shd w:val="clear" w:color="auto" w:fill="auto"/>
            <w:vAlign w:val="center"/>
          </w:tcPr>
          <w:p w14:paraId="416027DC" w14:textId="77777777" w:rsidR="009B00AB" w:rsidRPr="008D68F2" w:rsidRDefault="009B00AB" w:rsidP="00E8440A">
            <w:pPr>
              <w:spacing w:before="40" w:after="20"/>
              <w:jc w:val="center"/>
              <w:rPr>
                <w:rFonts w:eastAsia="Calibri" w:cs="Arial"/>
                <w:szCs w:val="22"/>
                <w:lang w:eastAsia="ko-KR"/>
              </w:rPr>
            </w:pPr>
            <w:r>
              <w:rPr>
                <w:rFonts w:eastAsia="Calibri" w:cs="Arial"/>
                <w:szCs w:val="22"/>
                <w:lang w:eastAsia="ko-KR"/>
              </w:rPr>
              <w:t>2</w:t>
            </w:r>
          </w:p>
        </w:tc>
        <w:tc>
          <w:tcPr>
            <w:tcW w:w="1111" w:type="pct"/>
            <w:tcBorders>
              <w:top w:val="single" w:sz="4" w:space="0" w:color="auto"/>
              <w:left w:val="single" w:sz="4" w:space="0" w:color="auto"/>
              <w:bottom w:val="single" w:sz="4" w:space="0" w:color="auto"/>
              <w:right w:val="single" w:sz="4" w:space="0" w:color="auto"/>
            </w:tcBorders>
            <w:shd w:val="clear" w:color="auto" w:fill="auto"/>
            <w:vAlign w:val="center"/>
          </w:tcPr>
          <w:p w14:paraId="20E5EE14" w14:textId="77777777" w:rsidR="009B00AB" w:rsidRPr="008D68F2" w:rsidRDefault="009B00AB" w:rsidP="00E8440A">
            <w:pPr>
              <w:spacing w:before="40" w:after="20"/>
              <w:jc w:val="center"/>
              <w:rPr>
                <w:rFonts w:eastAsia="Calibri" w:cs="Arial"/>
                <w:szCs w:val="22"/>
                <w:lang w:eastAsia="ko-KR"/>
              </w:rPr>
            </w:pPr>
            <w:r>
              <w:rPr>
                <w:rFonts w:eastAsia="Calibri" w:cs="Arial"/>
                <w:szCs w:val="22"/>
                <w:lang w:eastAsia="ko-KR"/>
              </w:rPr>
              <w:t>2</w:t>
            </w: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2FEB2FDC" w14:textId="77777777" w:rsidR="009B00AB" w:rsidRPr="008D68F2" w:rsidRDefault="009B00AB" w:rsidP="00E8440A">
            <w:pPr>
              <w:spacing w:before="40" w:after="20"/>
              <w:jc w:val="center"/>
              <w:rPr>
                <w:rFonts w:eastAsia="Calibri"/>
                <w:szCs w:val="22"/>
              </w:rPr>
            </w:pPr>
            <w:r>
              <w:rPr>
                <w:rFonts w:eastAsia="Calibri" w:cs="Arial"/>
                <w:szCs w:val="22"/>
                <w:lang w:eastAsia="ko-KR"/>
              </w:rPr>
              <w:t>2</w:t>
            </w:r>
          </w:p>
        </w:tc>
      </w:tr>
      <w:tr w:rsidR="009B00AB" w:rsidRPr="00D43534" w14:paraId="019E52B1" w14:textId="77777777" w:rsidTr="00E8440A">
        <w:trPr>
          <w:trHeight w:val="20"/>
          <w:jc w:val="center"/>
        </w:trPr>
        <w:tc>
          <w:tcPr>
            <w:tcW w:w="433" w:type="pct"/>
            <w:tcBorders>
              <w:top w:val="single" w:sz="4" w:space="0" w:color="auto"/>
              <w:left w:val="single" w:sz="4" w:space="0" w:color="auto"/>
              <w:bottom w:val="single" w:sz="4" w:space="0" w:color="auto"/>
              <w:right w:val="single" w:sz="4" w:space="0" w:color="auto"/>
            </w:tcBorders>
            <w:shd w:val="clear" w:color="auto" w:fill="auto"/>
          </w:tcPr>
          <w:p w14:paraId="1A6F1BAB" w14:textId="77777777" w:rsidR="009B00AB" w:rsidRPr="008D68F2" w:rsidRDefault="009B00AB" w:rsidP="00E8440A">
            <w:pPr>
              <w:spacing w:before="40" w:after="20"/>
              <w:jc w:val="right"/>
              <w:rPr>
                <w:rFonts w:eastAsia="Calibri"/>
                <w:szCs w:val="22"/>
              </w:rPr>
            </w:pPr>
            <w:r w:rsidRPr="008D68F2">
              <w:rPr>
                <w:rFonts w:eastAsia="Calibri"/>
                <w:szCs w:val="22"/>
              </w:rPr>
              <w:t>1.9</w:t>
            </w:r>
          </w:p>
        </w:tc>
        <w:tc>
          <w:tcPr>
            <w:tcW w:w="1219" w:type="pct"/>
            <w:tcBorders>
              <w:top w:val="single" w:sz="4" w:space="0" w:color="auto"/>
              <w:left w:val="single" w:sz="4" w:space="0" w:color="auto"/>
              <w:bottom w:val="single" w:sz="4" w:space="0" w:color="auto"/>
              <w:right w:val="single" w:sz="4" w:space="0" w:color="auto"/>
            </w:tcBorders>
            <w:shd w:val="clear" w:color="auto" w:fill="auto"/>
          </w:tcPr>
          <w:p w14:paraId="33853A93" w14:textId="77777777" w:rsidR="009B00AB" w:rsidRPr="00D43534" w:rsidRDefault="009B00AB" w:rsidP="00E8440A">
            <w:pPr>
              <w:spacing w:before="40" w:after="20"/>
              <w:rPr>
                <w:rFonts w:eastAsia="Calibri"/>
                <w:szCs w:val="22"/>
                <w:lang w:eastAsia="ko-KR"/>
              </w:rPr>
            </w:pPr>
            <w:r w:rsidRPr="00D43534">
              <w:rPr>
                <w:rFonts w:eastAsia="Calibri"/>
                <w:szCs w:val="22"/>
                <w:lang w:eastAsia="ko-KR"/>
              </w:rPr>
              <w:t>Conducted power (before Ohmic loss) per antenna element</w:t>
            </w:r>
            <w:r w:rsidRPr="00AF2F8F">
              <w:rPr>
                <w:rFonts w:eastAsia="Calibri"/>
                <w:szCs w:val="22"/>
                <w:lang w:eastAsia="zh-CN"/>
              </w:rPr>
              <w:t xml:space="preserve"> </w:t>
            </w:r>
            <w:r>
              <w:rPr>
                <w:rFonts w:eastAsia="Calibri"/>
                <w:szCs w:val="22"/>
                <w:lang w:eastAsia="zh-CN"/>
              </w:rPr>
              <w:t xml:space="preserve">(dBm) </w:t>
            </w:r>
            <w:r w:rsidRPr="00AF2F8F">
              <w:rPr>
                <w:rFonts w:eastAsia="Calibri"/>
                <w:szCs w:val="22"/>
                <w:vertAlign w:val="superscript"/>
                <w:lang w:eastAsia="ko-KR"/>
              </w:rPr>
              <w:t>(Note 3)</w:t>
            </w:r>
            <w:r w:rsidRPr="00D43534">
              <w:rPr>
                <w:rFonts w:eastAsia="Calibri"/>
                <w:szCs w:val="22"/>
                <w:lang w:eastAsia="ko-KR"/>
              </w:rPr>
              <w:t xml:space="preserve"> </w:t>
            </w:r>
          </w:p>
        </w:tc>
        <w:tc>
          <w:tcPr>
            <w:tcW w:w="1125" w:type="pct"/>
            <w:tcBorders>
              <w:top w:val="single" w:sz="4" w:space="0" w:color="auto"/>
              <w:left w:val="single" w:sz="4" w:space="0" w:color="auto"/>
              <w:bottom w:val="single" w:sz="4" w:space="0" w:color="auto"/>
              <w:right w:val="single" w:sz="4" w:space="0" w:color="auto"/>
            </w:tcBorders>
            <w:shd w:val="clear" w:color="auto" w:fill="auto"/>
            <w:vAlign w:val="center"/>
          </w:tcPr>
          <w:p w14:paraId="1924EFDF" w14:textId="77777777" w:rsidR="009B00AB" w:rsidRPr="00D43534" w:rsidRDefault="009B00AB" w:rsidP="00E8440A">
            <w:pPr>
              <w:spacing w:before="40" w:after="20"/>
              <w:jc w:val="center"/>
              <w:rPr>
                <w:rFonts w:eastAsia="Calibri" w:cs="Arial"/>
                <w:szCs w:val="22"/>
                <w:lang w:eastAsia="ko-KR"/>
              </w:rPr>
            </w:pPr>
            <w:r w:rsidRPr="00D43534">
              <w:t>25</w:t>
            </w:r>
          </w:p>
        </w:tc>
        <w:tc>
          <w:tcPr>
            <w:tcW w:w="1111" w:type="pct"/>
            <w:tcBorders>
              <w:top w:val="single" w:sz="4" w:space="0" w:color="auto"/>
              <w:left w:val="single" w:sz="4" w:space="0" w:color="auto"/>
              <w:bottom w:val="single" w:sz="4" w:space="0" w:color="auto"/>
              <w:right w:val="single" w:sz="4" w:space="0" w:color="auto"/>
            </w:tcBorders>
            <w:shd w:val="clear" w:color="auto" w:fill="auto"/>
            <w:vAlign w:val="center"/>
          </w:tcPr>
          <w:p w14:paraId="39130904" w14:textId="77777777" w:rsidR="009B00AB" w:rsidRPr="00D43534" w:rsidRDefault="009B00AB" w:rsidP="00E8440A">
            <w:pPr>
              <w:spacing w:before="40" w:after="20"/>
              <w:jc w:val="center"/>
              <w:rPr>
                <w:rFonts w:eastAsia="Calibri" w:cs="Arial"/>
                <w:szCs w:val="22"/>
                <w:lang w:eastAsia="ko-KR"/>
              </w:rPr>
            </w:pPr>
            <w:r w:rsidRPr="00D43534">
              <w:t>25</w:t>
            </w: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2A4DB17A" w14:textId="77777777" w:rsidR="009B00AB" w:rsidRPr="00D43534" w:rsidRDefault="009B00AB" w:rsidP="00E8440A">
            <w:pPr>
              <w:spacing w:before="40" w:after="20"/>
              <w:jc w:val="center"/>
              <w:rPr>
                <w:rFonts w:eastAsia="Calibri"/>
                <w:szCs w:val="22"/>
              </w:rPr>
            </w:pPr>
            <w:r w:rsidRPr="00D43534">
              <w:t>25</w:t>
            </w:r>
          </w:p>
        </w:tc>
      </w:tr>
      <w:tr w:rsidR="009B00AB" w:rsidRPr="008D68F2" w14:paraId="02607F9F" w14:textId="77777777" w:rsidTr="00E8440A">
        <w:trPr>
          <w:trHeight w:val="20"/>
          <w:jc w:val="center"/>
        </w:trPr>
        <w:tc>
          <w:tcPr>
            <w:tcW w:w="433" w:type="pct"/>
            <w:tcBorders>
              <w:top w:val="single" w:sz="4" w:space="0" w:color="auto"/>
              <w:left w:val="single" w:sz="4" w:space="0" w:color="auto"/>
              <w:bottom w:val="single" w:sz="4" w:space="0" w:color="auto"/>
              <w:right w:val="single" w:sz="4" w:space="0" w:color="auto"/>
            </w:tcBorders>
            <w:shd w:val="clear" w:color="auto" w:fill="auto"/>
          </w:tcPr>
          <w:p w14:paraId="31D6FAB6" w14:textId="77777777" w:rsidR="009B00AB" w:rsidRPr="008D68F2" w:rsidRDefault="009B00AB" w:rsidP="00E8440A">
            <w:pPr>
              <w:spacing w:before="40" w:after="20"/>
              <w:jc w:val="right"/>
              <w:rPr>
                <w:rFonts w:eastAsia="Calibri"/>
                <w:szCs w:val="22"/>
                <w:lang w:eastAsia="ko-KR"/>
              </w:rPr>
            </w:pPr>
            <w:r w:rsidRPr="008D68F2">
              <w:rPr>
                <w:rFonts w:eastAsia="Calibri"/>
                <w:szCs w:val="22"/>
                <w:lang w:eastAsia="ko-KR"/>
              </w:rPr>
              <w:t>1.10</w:t>
            </w:r>
          </w:p>
        </w:tc>
        <w:tc>
          <w:tcPr>
            <w:tcW w:w="1219" w:type="pct"/>
            <w:tcBorders>
              <w:top w:val="single" w:sz="4" w:space="0" w:color="auto"/>
              <w:left w:val="single" w:sz="4" w:space="0" w:color="auto"/>
              <w:bottom w:val="single" w:sz="4" w:space="0" w:color="auto"/>
              <w:right w:val="single" w:sz="4" w:space="0" w:color="auto"/>
            </w:tcBorders>
            <w:shd w:val="clear" w:color="auto" w:fill="auto"/>
          </w:tcPr>
          <w:p w14:paraId="1F5CEA9E" w14:textId="77777777" w:rsidR="009B00AB" w:rsidRPr="008D68F2" w:rsidRDefault="009B00AB" w:rsidP="00E8440A">
            <w:pPr>
              <w:spacing w:before="40" w:after="20"/>
              <w:rPr>
                <w:rFonts w:eastAsia="Calibri"/>
                <w:szCs w:val="22"/>
                <w:lang w:eastAsia="ko-KR"/>
              </w:rPr>
            </w:pPr>
            <w:r w:rsidRPr="008D68F2">
              <w:rPr>
                <w:rFonts w:eastAsia="Calibri"/>
                <w:szCs w:val="22"/>
                <w:lang w:eastAsia="ko-KR"/>
              </w:rPr>
              <w:t xml:space="preserve">Base station horizontal </w:t>
            </w:r>
            <w:r>
              <w:rPr>
                <w:rFonts w:eastAsia="Calibri"/>
                <w:szCs w:val="22"/>
                <w:lang w:eastAsia="ko-KR"/>
              </w:rPr>
              <w:t>coverage range</w:t>
            </w:r>
            <w:r w:rsidRPr="008D68F2">
              <w:rPr>
                <w:rFonts w:eastAsia="Calibri"/>
                <w:szCs w:val="22"/>
                <w:lang w:eastAsia="ko-KR"/>
              </w:rPr>
              <w:t xml:space="preserve"> (degrees)</w:t>
            </w:r>
          </w:p>
        </w:tc>
        <w:tc>
          <w:tcPr>
            <w:tcW w:w="1125" w:type="pct"/>
            <w:tcBorders>
              <w:top w:val="single" w:sz="4" w:space="0" w:color="auto"/>
              <w:left w:val="single" w:sz="4" w:space="0" w:color="auto"/>
              <w:bottom w:val="single" w:sz="4" w:space="0" w:color="auto"/>
              <w:right w:val="single" w:sz="4" w:space="0" w:color="auto"/>
            </w:tcBorders>
            <w:shd w:val="clear" w:color="auto" w:fill="auto"/>
            <w:vAlign w:val="center"/>
          </w:tcPr>
          <w:p w14:paraId="4AA16DDA" w14:textId="77777777" w:rsidR="009B00AB" w:rsidRPr="008D68F2" w:rsidRDefault="009B00AB" w:rsidP="00E8440A">
            <w:pPr>
              <w:spacing w:before="40" w:after="20"/>
              <w:jc w:val="center"/>
              <w:rPr>
                <w:rFonts w:eastAsia="Calibri" w:cs="Arial"/>
                <w:szCs w:val="22"/>
                <w:lang w:eastAsia="ko-KR"/>
              </w:rPr>
            </w:pPr>
            <w:r>
              <w:rPr>
                <w:rFonts w:eastAsia="Calibri" w:cs="Arial"/>
                <w:szCs w:val="22"/>
                <w:lang w:eastAsia="ko-KR"/>
              </w:rPr>
              <w:t>+/-60</w:t>
            </w:r>
          </w:p>
        </w:tc>
        <w:tc>
          <w:tcPr>
            <w:tcW w:w="1111" w:type="pct"/>
            <w:tcBorders>
              <w:top w:val="single" w:sz="4" w:space="0" w:color="auto"/>
              <w:left w:val="single" w:sz="4" w:space="0" w:color="auto"/>
              <w:bottom w:val="single" w:sz="4" w:space="0" w:color="auto"/>
              <w:right w:val="single" w:sz="4" w:space="0" w:color="auto"/>
            </w:tcBorders>
            <w:shd w:val="clear" w:color="auto" w:fill="auto"/>
            <w:vAlign w:val="center"/>
          </w:tcPr>
          <w:p w14:paraId="2E001A1A" w14:textId="77777777" w:rsidR="009B00AB" w:rsidRPr="008D68F2" w:rsidRDefault="009B00AB" w:rsidP="00E8440A">
            <w:pPr>
              <w:spacing w:before="40" w:after="20"/>
              <w:jc w:val="center"/>
              <w:rPr>
                <w:rFonts w:eastAsia="Calibri" w:cs="Arial"/>
                <w:szCs w:val="22"/>
                <w:lang w:eastAsia="ko-KR"/>
              </w:rPr>
            </w:pPr>
            <w:r>
              <w:rPr>
                <w:rFonts w:eastAsia="Calibri" w:cs="Arial"/>
                <w:szCs w:val="22"/>
                <w:lang w:eastAsia="ko-KR"/>
              </w:rPr>
              <w:t>+/-60</w:t>
            </w: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54F627C4" w14:textId="77777777" w:rsidR="009B00AB" w:rsidRPr="008D68F2" w:rsidRDefault="009B00AB" w:rsidP="00E8440A">
            <w:pPr>
              <w:spacing w:before="40" w:after="20"/>
              <w:jc w:val="center"/>
              <w:rPr>
                <w:rFonts w:eastAsia="Calibri"/>
                <w:szCs w:val="22"/>
                <w:lang w:eastAsia="ko-KR"/>
              </w:rPr>
            </w:pPr>
            <w:r>
              <w:rPr>
                <w:rFonts w:eastAsia="Calibri" w:cs="Arial"/>
                <w:szCs w:val="22"/>
                <w:lang w:eastAsia="ko-KR"/>
              </w:rPr>
              <w:t>+/-60</w:t>
            </w:r>
          </w:p>
        </w:tc>
      </w:tr>
      <w:tr w:rsidR="009B00AB" w:rsidRPr="008D68F2" w14:paraId="5895247C" w14:textId="77777777" w:rsidTr="00E8440A">
        <w:trPr>
          <w:trHeight w:val="20"/>
          <w:jc w:val="center"/>
        </w:trPr>
        <w:tc>
          <w:tcPr>
            <w:tcW w:w="433" w:type="pct"/>
            <w:tcBorders>
              <w:top w:val="single" w:sz="4" w:space="0" w:color="auto"/>
              <w:left w:val="single" w:sz="4" w:space="0" w:color="auto"/>
              <w:bottom w:val="single" w:sz="4" w:space="0" w:color="auto"/>
              <w:right w:val="single" w:sz="4" w:space="0" w:color="auto"/>
            </w:tcBorders>
            <w:shd w:val="clear" w:color="auto" w:fill="auto"/>
          </w:tcPr>
          <w:p w14:paraId="4B0C9C13" w14:textId="77777777" w:rsidR="009B00AB" w:rsidRPr="008D68F2" w:rsidRDefault="009B00AB" w:rsidP="00E8440A">
            <w:pPr>
              <w:spacing w:before="40" w:after="20"/>
              <w:jc w:val="right"/>
              <w:rPr>
                <w:rFonts w:eastAsia="Calibri"/>
                <w:szCs w:val="22"/>
                <w:lang w:eastAsia="ko-KR"/>
              </w:rPr>
            </w:pPr>
            <w:r>
              <w:rPr>
                <w:rFonts w:eastAsia="Calibri"/>
                <w:szCs w:val="22"/>
                <w:lang w:eastAsia="ko-KR"/>
              </w:rPr>
              <w:t>1.11</w:t>
            </w:r>
          </w:p>
        </w:tc>
        <w:tc>
          <w:tcPr>
            <w:tcW w:w="1219" w:type="pct"/>
            <w:tcBorders>
              <w:top w:val="single" w:sz="4" w:space="0" w:color="auto"/>
              <w:left w:val="single" w:sz="4" w:space="0" w:color="auto"/>
              <w:bottom w:val="single" w:sz="4" w:space="0" w:color="auto"/>
              <w:right w:val="single" w:sz="4" w:space="0" w:color="auto"/>
            </w:tcBorders>
            <w:shd w:val="clear" w:color="auto" w:fill="auto"/>
          </w:tcPr>
          <w:p w14:paraId="3DCC7047" w14:textId="77777777" w:rsidR="009B00AB" w:rsidRPr="008D68F2" w:rsidRDefault="009B00AB" w:rsidP="00E8440A">
            <w:pPr>
              <w:spacing w:before="40" w:after="20"/>
              <w:rPr>
                <w:rFonts w:eastAsia="Calibri"/>
                <w:szCs w:val="22"/>
                <w:lang w:eastAsia="ko-KR"/>
              </w:rPr>
            </w:pPr>
            <w:r>
              <w:rPr>
                <w:rFonts w:eastAsia="Calibri"/>
                <w:szCs w:val="22"/>
                <w:lang w:eastAsia="ko-KR"/>
              </w:rPr>
              <w:t xml:space="preserve">Base station vertical coverage range (degrees) </w:t>
            </w:r>
            <w:r w:rsidRPr="002612CB">
              <w:rPr>
                <w:rFonts w:eastAsia="Calibri"/>
                <w:szCs w:val="22"/>
                <w:vertAlign w:val="superscript"/>
                <w:lang w:eastAsia="ko-KR"/>
              </w:rPr>
              <w:t>(Note 1)</w:t>
            </w:r>
          </w:p>
        </w:tc>
        <w:tc>
          <w:tcPr>
            <w:tcW w:w="1125" w:type="pct"/>
            <w:tcBorders>
              <w:top w:val="single" w:sz="4" w:space="0" w:color="auto"/>
              <w:left w:val="single" w:sz="4" w:space="0" w:color="auto"/>
              <w:bottom w:val="single" w:sz="4" w:space="0" w:color="auto"/>
              <w:right w:val="single" w:sz="4" w:space="0" w:color="auto"/>
            </w:tcBorders>
            <w:shd w:val="clear" w:color="auto" w:fill="auto"/>
            <w:vAlign w:val="center"/>
          </w:tcPr>
          <w:p w14:paraId="66FC296F" w14:textId="77777777" w:rsidR="009B00AB" w:rsidRPr="00D43534" w:rsidRDefault="009B00AB" w:rsidP="00E8440A">
            <w:pPr>
              <w:spacing w:before="40" w:after="20"/>
              <w:jc w:val="center"/>
              <w:rPr>
                <w:rFonts w:eastAsia="Calibri" w:cs="Arial"/>
                <w:szCs w:val="22"/>
                <w:lang w:eastAsia="ko-KR"/>
              </w:rPr>
            </w:pPr>
            <w:r w:rsidRPr="00681255">
              <w:rPr>
                <w:lang w:val="en-US" w:eastAsia="zh-CN"/>
              </w:rPr>
              <w:t>90-100</w:t>
            </w:r>
          </w:p>
        </w:tc>
        <w:tc>
          <w:tcPr>
            <w:tcW w:w="1111" w:type="pct"/>
            <w:tcBorders>
              <w:top w:val="single" w:sz="4" w:space="0" w:color="auto"/>
              <w:left w:val="single" w:sz="4" w:space="0" w:color="auto"/>
              <w:bottom w:val="single" w:sz="4" w:space="0" w:color="auto"/>
              <w:right w:val="single" w:sz="4" w:space="0" w:color="auto"/>
            </w:tcBorders>
            <w:shd w:val="clear" w:color="auto" w:fill="auto"/>
            <w:vAlign w:val="center"/>
          </w:tcPr>
          <w:p w14:paraId="72CE78C3" w14:textId="77777777" w:rsidR="009B00AB" w:rsidRPr="00D43534" w:rsidRDefault="009B00AB" w:rsidP="00E8440A">
            <w:pPr>
              <w:spacing w:before="40" w:after="20"/>
              <w:jc w:val="center"/>
              <w:rPr>
                <w:rFonts w:eastAsia="Calibri" w:cs="Arial"/>
                <w:szCs w:val="22"/>
                <w:lang w:eastAsia="ko-KR"/>
              </w:rPr>
            </w:pPr>
            <w:r w:rsidRPr="00681255">
              <w:rPr>
                <w:lang w:val="en-US" w:eastAsia="zh-CN"/>
              </w:rPr>
              <w:t>90-100</w:t>
            </w: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75FBD130" w14:textId="34C31945" w:rsidR="009B00AB" w:rsidRPr="008D68F2" w:rsidRDefault="009B00AB" w:rsidP="00E8440A">
            <w:pPr>
              <w:spacing w:before="40" w:after="20"/>
              <w:jc w:val="center"/>
              <w:rPr>
                <w:rFonts w:eastAsia="Calibri"/>
                <w:szCs w:val="22"/>
                <w:lang w:eastAsia="ko-KR"/>
              </w:rPr>
            </w:pPr>
            <w:r w:rsidRPr="00681255">
              <w:rPr>
                <w:lang w:val="en-US" w:eastAsia="zh-CN"/>
              </w:rPr>
              <w:t>90-</w:t>
            </w:r>
            <w:r w:rsidR="002D691F" w:rsidRPr="00681255">
              <w:rPr>
                <w:lang w:val="en-US" w:eastAsia="zh-CN"/>
              </w:rPr>
              <w:t>1</w:t>
            </w:r>
            <w:r w:rsidR="00B3465B">
              <w:rPr>
                <w:lang w:val="en-US" w:eastAsia="zh-CN"/>
              </w:rPr>
              <w:t>00</w:t>
            </w:r>
          </w:p>
        </w:tc>
      </w:tr>
      <w:tr w:rsidR="009B00AB" w14:paraId="5F3AD4F5" w14:textId="77777777" w:rsidTr="00E8440A">
        <w:trPr>
          <w:trHeight w:val="20"/>
          <w:jc w:val="center"/>
        </w:trPr>
        <w:tc>
          <w:tcPr>
            <w:tcW w:w="433" w:type="pct"/>
            <w:tcBorders>
              <w:top w:val="single" w:sz="4" w:space="0" w:color="auto"/>
              <w:left w:val="single" w:sz="4" w:space="0" w:color="auto"/>
              <w:bottom w:val="single" w:sz="4" w:space="0" w:color="auto"/>
              <w:right w:val="single" w:sz="4" w:space="0" w:color="auto"/>
            </w:tcBorders>
            <w:shd w:val="clear" w:color="auto" w:fill="auto"/>
          </w:tcPr>
          <w:p w14:paraId="6CA5813C" w14:textId="77777777" w:rsidR="009B00AB" w:rsidRDefault="009B00AB" w:rsidP="00E8440A">
            <w:pPr>
              <w:spacing w:before="40" w:after="20"/>
              <w:jc w:val="right"/>
              <w:rPr>
                <w:rFonts w:eastAsia="Calibri"/>
                <w:szCs w:val="22"/>
                <w:lang w:eastAsia="ko-KR"/>
              </w:rPr>
            </w:pPr>
            <w:r>
              <w:rPr>
                <w:rFonts w:eastAsia="Calibri"/>
                <w:szCs w:val="22"/>
                <w:lang w:eastAsia="ko-KR"/>
              </w:rPr>
              <w:t>1.12</w:t>
            </w:r>
          </w:p>
        </w:tc>
        <w:tc>
          <w:tcPr>
            <w:tcW w:w="1219" w:type="pct"/>
            <w:tcBorders>
              <w:top w:val="single" w:sz="4" w:space="0" w:color="auto"/>
              <w:left w:val="single" w:sz="4" w:space="0" w:color="auto"/>
              <w:bottom w:val="single" w:sz="4" w:space="0" w:color="auto"/>
              <w:right w:val="single" w:sz="4" w:space="0" w:color="auto"/>
            </w:tcBorders>
            <w:shd w:val="clear" w:color="auto" w:fill="auto"/>
          </w:tcPr>
          <w:p w14:paraId="245BD2FC" w14:textId="77777777" w:rsidR="009B00AB" w:rsidRDefault="009B00AB" w:rsidP="00E8440A">
            <w:pPr>
              <w:spacing w:before="40" w:after="20"/>
              <w:rPr>
                <w:rFonts w:eastAsia="Calibri"/>
                <w:szCs w:val="22"/>
                <w:lang w:eastAsia="ko-KR"/>
              </w:rPr>
            </w:pPr>
            <w:r>
              <w:rPr>
                <w:rFonts w:eastAsia="Calibri"/>
                <w:szCs w:val="22"/>
                <w:lang w:eastAsia="ko-KR"/>
              </w:rPr>
              <w:t xml:space="preserve">Mechanical down-tilt (degrees) </w:t>
            </w:r>
            <w:r w:rsidRPr="002612CB">
              <w:rPr>
                <w:rFonts w:eastAsia="Calibri"/>
                <w:szCs w:val="22"/>
                <w:vertAlign w:val="superscript"/>
                <w:lang w:eastAsia="ko-KR"/>
              </w:rPr>
              <w:t xml:space="preserve">(Note </w:t>
            </w:r>
            <w:r>
              <w:rPr>
                <w:rFonts w:eastAsia="Calibri"/>
                <w:szCs w:val="22"/>
                <w:vertAlign w:val="superscript"/>
                <w:lang w:eastAsia="ko-KR"/>
              </w:rPr>
              <w:t>5</w:t>
            </w:r>
            <w:r w:rsidRPr="002612CB">
              <w:rPr>
                <w:rFonts w:eastAsia="Calibri"/>
                <w:szCs w:val="22"/>
                <w:vertAlign w:val="superscript"/>
                <w:lang w:eastAsia="ko-KR"/>
              </w:rPr>
              <w:t>)</w:t>
            </w:r>
          </w:p>
        </w:tc>
        <w:tc>
          <w:tcPr>
            <w:tcW w:w="1125" w:type="pct"/>
            <w:tcBorders>
              <w:top w:val="single" w:sz="4" w:space="0" w:color="auto"/>
              <w:left w:val="single" w:sz="4" w:space="0" w:color="auto"/>
              <w:bottom w:val="single" w:sz="4" w:space="0" w:color="auto"/>
              <w:right w:val="single" w:sz="4" w:space="0" w:color="auto"/>
            </w:tcBorders>
            <w:shd w:val="clear" w:color="auto" w:fill="auto"/>
            <w:vAlign w:val="center"/>
          </w:tcPr>
          <w:p w14:paraId="71B9CE82" w14:textId="77777777" w:rsidR="009B00AB" w:rsidRPr="00D43534" w:rsidRDefault="009B00AB" w:rsidP="00E8440A">
            <w:pPr>
              <w:spacing w:before="40" w:after="20"/>
              <w:jc w:val="center"/>
              <w:rPr>
                <w:lang w:val="en-US" w:eastAsia="zh-CN"/>
              </w:rPr>
            </w:pPr>
            <w:r>
              <w:rPr>
                <w:lang w:val="en-US" w:eastAsia="zh-CN"/>
              </w:rPr>
              <w:t>6</w:t>
            </w:r>
          </w:p>
        </w:tc>
        <w:tc>
          <w:tcPr>
            <w:tcW w:w="1111" w:type="pct"/>
            <w:tcBorders>
              <w:top w:val="single" w:sz="4" w:space="0" w:color="auto"/>
              <w:left w:val="single" w:sz="4" w:space="0" w:color="auto"/>
              <w:bottom w:val="single" w:sz="4" w:space="0" w:color="auto"/>
              <w:right w:val="single" w:sz="4" w:space="0" w:color="auto"/>
            </w:tcBorders>
            <w:shd w:val="clear" w:color="auto" w:fill="auto"/>
            <w:vAlign w:val="center"/>
          </w:tcPr>
          <w:p w14:paraId="00343D94" w14:textId="77777777" w:rsidR="009B00AB" w:rsidRPr="00D43534" w:rsidRDefault="009B00AB" w:rsidP="00E8440A">
            <w:pPr>
              <w:spacing w:before="40" w:after="20"/>
              <w:jc w:val="center"/>
              <w:rPr>
                <w:lang w:val="en-US" w:eastAsia="zh-CN"/>
              </w:rPr>
            </w:pPr>
            <w:r>
              <w:rPr>
                <w:lang w:val="en-US" w:eastAsia="zh-CN"/>
              </w:rPr>
              <w:t>6</w:t>
            </w: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6F2AFD0D" w14:textId="77777777" w:rsidR="009B00AB" w:rsidRDefault="009B00AB" w:rsidP="00E8440A">
            <w:pPr>
              <w:spacing w:before="40" w:after="20"/>
              <w:jc w:val="center"/>
              <w:rPr>
                <w:rFonts w:eastAsia="Calibri" w:cs="Arial"/>
                <w:szCs w:val="22"/>
                <w:lang w:eastAsia="ko-KR"/>
              </w:rPr>
            </w:pPr>
            <w:r>
              <w:rPr>
                <w:lang w:val="en-US" w:eastAsia="zh-CN"/>
              </w:rPr>
              <w:t>6</w:t>
            </w:r>
          </w:p>
        </w:tc>
      </w:tr>
    </w:tbl>
    <w:p w14:paraId="7A3604C0" w14:textId="77777777" w:rsidR="001931C3" w:rsidRDefault="001931C3" w:rsidP="00EF09EE">
      <w:pPr>
        <w:rPr>
          <w:lang w:val="en-US"/>
        </w:rPr>
      </w:pPr>
    </w:p>
    <w:p w14:paraId="3961C556" w14:textId="77777777" w:rsidR="006425B1" w:rsidRDefault="006425B1" w:rsidP="006425B1">
      <w:pPr>
        <w:tabs>
          <w:tab w:val="left" w:pos="709"/>
        </w:tabs>
        <w:ind w:left="709" w:hanging="709"/>
        <w:rPr>
          <w:lang w:val="en-US" w:eastAsia="zh-CN"/>
        </w:rPr>
      </w:pPr>
      <w:r>
        <w:rPr>
          <w:lang w:val="en-US" w:eastAsia="zh-CN"/>
        </w:rPr>
        <w:t>Note 1:</w:t>
      </w:r>
      <w:r>
        <w:rPr>
          <w:lang w:val="en-US" w:eastAsia="zh-CN"/>
        </w:rPr>
        <w:tab/>
        <w:t xml:space="preserve">The vertical coverage range is given for the elevation angle </w:t>
      </w:r>
      <w:r w:rsidRPr="002612CB">
        <w:rPr>
          <w:lang w:val="en-US" w:eastAsia="zh-CN"/>
        </w:rPr>
        <w:t>θ</w:t>
      </w:r>
      <w:r>
        <w:rPr>
          <w:lang w:val="en-US" w:eastAsia="zh-CN"/>
        </w:rPr>
        <w:t>, defined</w:t>
      </w:r>
      <w:r w:rsidRPr="002612CB">
        <w:t xml:space="preserve"> </w:t>
      </w:r>
      <w:r w:rsidRPr="002612CB">
        <w:rPr>
          <w:lang w:val="en-US" w:eastAsia="zh-CN"/>
        </w:rPr>
        <w:t>between 0° and 180°</w:t>
      </w:r>
      <w:r>
        <w:rPr>
          <w:lang w:val="en-US" w:eastAsia="zh-CN"/>
        </w:rPr>
        <w:t xml:space="preserve"> as </w:t>
      </w:r>
      <w:r>
        <w:rPr>
          <w:lang w:val="en-US" w:eastAsia="zh-CN"/>
        </w:rPr>
        <w:br/>
        <w:t xml:space="preserve">in </w:t>
      </w:r>
      <w:hyperlink r:id="rId22" w:history="1">
        <w:r w:rsidRPr="002612CB">
          <w:rPr>
            <w:rStyle w:val="Hyperlink"/>
            <w:lang w:val="en-US" w:eastAsia="zh-CN"/>
          </w:rPr>
          <w:t>ITU-R M.2101</w:t>
        </w:r>
      </w:hyperlink>
      <w:r w:rsidRPr="00AF2F8F">
        <w:rPr>
          <w:lang w:val="en-US" w:eastAsia="zh-CN"/>
        </w:rPr>
        <w:t>.</w:t>
      </w:r>
    </w:p>
    <w:p w14:paraId="76DC3CFF" w14:textId="77777777" w:rsidR="006425B1" w:rsidRDefault="006425B1" w:rsidP="006425B1">
      <w:pPr>
        <w:tabs>
          <w:tab w:val="left" w:pos="709"/>
        </w:tabs>
        <w:ind w:left="709" w:hanging="709"/>
        <w:rPr>
          <w:lang w:val="en-US" w:eastAsia="zh-CN"/>
        </w:rPr>
      </w:pPr>
      <w:r>
        <w:rPr>
          <w:lang w:val="en-US" w:eastAsia="zh-CN"/>
        </w:rPr>
        <w:t>Note 2:</w:t>
      </w:r>
      <w:r>
        <w:rPr>
          <w:lang w:val="en-US" w:eastAsia="zh-CN"/>
        </w:rPr>
        <w:tab/>
        <w:t>T</w:t>
      </w:r>
      <w:r w:rsidRPr="00103CE0">
        <w:rPr>
          <w:lang w:val="en-US" w:eastAsia="zh-CN"/>
        </w:rPr>
        <w:t xml:space="preserve">he element </w:t>
      </w:r>
      <w:proofErr w:type="gramStart"/>
      <w:r w:rsidRPr="00103CE0">
        <w:rPr>
          <w:lang w:val="en-US" w:eastAsia="zh-CN"/>
        </w:rPr>
        <w:t>gain</w:t>
      </w:r>
      <w:proofErr w:type="gramEnd"/>
      <w:r w:rsidRPr="00103CE0">
        <w:rPr>
          <w:lang w:val="en-US" w:eastAsia="zh-CN"/>
        </w:rPr>
        <w:t xml:space="preserve"> in row </w:t>
      </w:r>
      <w:r>
        <w:rPr>
          <w:lang w:val="en-US" w:eastAsia="zh-CN"/>
        </w:rPr>
        <w:t xml:space="preserve">1.2 </w:t>
      </w:r>
      <w:r w:rsidRPr="00103CE0">
        <w:rPr>
          <w:lang w:val="en-US" w:eastAsia="zh-CN"/>
        </w:rPr>
        <w:t>includes the loss given in row 1.8</w:t>
      </w:r>
      <w:r>
        <w:rPr>
          <w:lang w:val="en-US" w:eastAsia="zh-CN"/>
        </w:rPr>
        <w:t>.</w:t>
      </w:r>
    </w:p>
    <w:p w14:paraId="7A1CEAC9" w14:textId="3CAC5A31" w:rsidR="006425B1" w:rsidRDefault="006425B1" w:rsidP="006425B1">
      <w:pPr>
        <w:tabs>
          <w:tab w:val="left" w:pos="709"/>
        </w:tabs>
        <w:ind w:left="709" w:hanging="709"/>
        <w:rPr>
          <w:lang w:val="en-US" w:eastAsia="zh-CN"/>
        </w:rPr>
      </w:pPr>
      <w:r>
        <w:rPr>
          <w:lang w:val="en-US" w:eastAsia="zh-CN"/>
        </w:rPr>
        <w:t>Note 3:</w:t>
      </w:r>
      <w:r>
        <w:rPr>
          <w:lang w:val="en-US" w:eastAsia="zh-CN"/>
        </w:rPr>
        <w:tab/>
        <w:t xml:space="preserve">The conducted power per </w:t>
      </w:r>
      <w:r w:rsidR="00393EC3">
        <w:rPr>
          <w:lang w:val="en-US" w:eastAsia="zh-CN"/>
        </w:rPr>
        <w:t xml:space="preserve">sub-array </w:t>
      </w:r>
      <w:r>
        <w:rPr>
          <w:lang w:val="en-US" w:eastAsia="zh-CN"/>
        </w:rPr>
        <w:t xml:space="preserve">assumes 4x8x2 </w:t>
      </w:r>
      <w:r w:rsidR="00393EC3">
        <w:rPr>
          <w:lang w:val="en-US" w:eastAsia="zh-CN"/>
        </w:rPr>
        <w:t xml:space="preserve">sub-arrays </w:t>
      </w:r>
      <w:r>
        <w:rPr>
          <w:lang w:val="en-US" w:eastAsia="zh-CN"/>
        </w:rPr>
        <w:t>(i.e. power per H/V polarized element).</w:t>
      </w:r>
    </w:p>
    <w:p w14:paraId="42680D71" w14:textId="64E15200" w:rsidR="006425B1" w:rsidRDefault="006425B1" w:rsidP="006425B1">
      <w:pPr>
        <w:tabs>
          <w:tab w:val="left" w:pos="709"/>
        </w:tabs>
        <w:ind w:left="709" w:hanging="709"/>
        <w:rPr>
          <w:lang w:val="en-US" w:eastAsia="zh-CN"/>
        </w:rPr>
      </w:pPr>
      <w:r>
        <w:rPr>
          <w:lang w:val="en-US" w:eastAsia="zh-CN"/>
        </w:rPr>
        <w:t>Note 4:</w:t>
      </w:r>
      <w:r>
        <w:rPr>
          <w:lang w:val="en-US" w:eastAsia="zh-CN"/>
        </w:rPr>
        <w:tab/>
        <w:t xml:space="preserve">4 </w:t>
      </w:r>
      <w:r>
        <w:t>×</w:t>
      </w:r>
      <w:r>
        <w:rPr>
          <w:lang w:val="en-US" w:eastAsia="zh-CN"/>
        </w:rPr>
        <w:t xml:space="preserve"> 8 means there are 4 vertical and 8 horizontal radiating </w:t>
      </w:r>
      <w:r w:rsidR="00AC4941">
        <w:rPr>
          <w:lang w:val="en-US" w:eastAsia="zh-CN"/>
        </w:rPr>
        <w:t>sub-a</w:t>
      </w:r>
      <w:r w:rsidR="00393EC3">
        <w:rPr>
          <w:lang w:val="en-US" w:eastAsia="zh-CN"/>
        </w:rPr>
        <w:t>rrays</w:t>
      </w:r>
      <w:r>
        <w:rPr>
          <w:lang w:val="en-US" w:eastAsia="zh-CN"/>
        </w:rPr>
        <w:t xml:space="preserve">. </w:t>
      </w:r>
    </w:p>
    <w:p w14:paraId="2CD87B99" w14:textId="6699609F" w:rsidR="006425B1" w:rsidRDefault="006425B1" w:rsidP="003A3FBD">
      <w:pPr>
        <w:tabs>
          <w:tab w:val="left" w:pos="709"/>
        </w:tabs>
        <w:ind w:left="709" w:hanging="709"/>
        <w:rPr>
          <w:lang w:val="en-US" w:eastAsia="zh-CN"/>
        </w:rPr>
      </w:pPr>
      <w:r w:rsidRPr="00E8440A">
        <w:rPr>
          <w:lang w:eastAsia="zh-CN"/>
        </w:rPr>
        <w:t xml:space="preserve">Note 5: </w:t>
      </w:r>
      <w:r w:rsidR="003A3FBD">
        <w:rPr>
          <w:lang w:eastAsia="zh-CN"/>
        </w:rPr>
        <w:t xml:space="preserve"> </w:t>
      </w:r>
      <w:r w:rsidRPr="00E8440A">
        <w:rPr>
          <w:lang w:eastAsia="zh-CN"/>
        </w:rPr>
        <w:t>Mechanical down-tilt is implemented as an electrical pre-set subarray down-tilt angle.</w:t>
      </w:r>
    </w:p>
    <w:p w14:paraId="11B91E14" w14:textId="77777777" w:rsidR="006425B1" w:rsidRDefault="006425B1" w:rsidP="006425B1"/>
    <w:p w14:paraId="7D5DDE5E" w14:textId="214F0BA4" w:rsidR="001931C3" w:rsidRDefault="006425B1" w:rsidP="006425B1">
      <w:pPr>
        <w:rPr>
          <w:lang w:val="en-US"/>
        </w:rPr>
      </w:pPr>
      <w:r>
        <w:t xml:space="preserve">For frequencies </w:t>
      </w:r>
      <w:r w:rsidRPr="00917DFE">
        <w:t xml:space="preserve">below 5 GHz only </w:t>
      </w:r>
      <w:r>
        <w:t xml:space="preserve">array antennas using </w:t>
      </w:r>
      <w:r w:rsidRPr="00917DFE">
        <w:t xml:space="preserve">sub-array </w:t>
      </w:r>
      <w:r>
        <w:t xml:space="preserve">as described in Table </w:t>
      </w:r>
      <w:r w:rsidR="00CB4830">
        <w:t xml:space="preserve">2-1 </w:t>
      </w:r>
      <w:r w:rsidRPr="00917DFE">
        <w:t xml:space="preserve">needs to be considered, and </w:t>
      </w:r>
      <w:r>
        <w:t xml:space="preserve">for frequencies around </w:t>
      </w:r>
      <w:r w:rsidRPr="00917DFE">
        <w:t xml:space="preserve">6 GHz </w:t>
      </w:r>
      <w:r>
        <w:t xml:space="preserve">both single element and sub-array configuration </w:t>
      </w:r>
      <w:r w:rsidRPr="00917DFE">
        <w:t xml:space="preserve">could be </w:t>
      </w:r>
      <w:r w:rsidRPr="005A082C">
        <w:t>considered.</w:t>
      </w:r>
      <w:r w:rsidR="00EF42B3" w:rsidRPr="005A082C">
        <w:t xml:space="preserve"> </w:t>
      </w:r>
      <w:r w:rsidR="003A1CAD" w:rsidRPr="005A082C">
        <w:t>For</w:t>
      </w:r>
      <w:r w:rsidR="003A1CAD">
        <w:t xml:space="preserve"> </w:t>
      </w:r>
      <w:r w:rsidR="005E762B">
        <w:t>urban small cell and micro cell deployments</w:t>
      </w:r>
      <w:r w:rsidR="005A082C">
        <w:t xml:space="preserve"> single element parameters can be considered.</w:t>
      </w:r>
    </w:p>
    <w:p w14:paraId="56A37C4E" w14:textId="276D21F3" w:rsidR="001931C3" w:rsidRDefault="00B73339" w:rsidP="00EF09EE">
      <w:pPr>
        <w:rPr>
          <w:lang w:val="en-US"/>
        </w:rPr>
      </w:pPr>
      <w:r>
        <w:rPr>
          <w:lang w:val="en-US"/>
        </w:rPr>
        <w:t xml:space="preserve">The antenna parameters </w:t>
      </w:r>
      <w:r w:rsidR="009B376D">
        <w:rPr>
          <w:lang w:val="en-US"/>
        </w:rPr>
        <w:t xml:space="preserve">presented above </w:t>
      </w:r>
      <w:r w:rsidR="00A15547">
        <w:rPr>
          <w:lang w:val="en-US"/>
        </w:rPr>
        <w:t>holds</w:t>
      </w:r>
      <w:r w:rsidR="00D71867">
        <w:rPr>
          <w:lang w:val="en-US"/>
        </w:rPr>
        <w:t xml:space="preserve"> complemen</w:t>
      </w:r>
      <w:r w:rsidR="00AD4FD9">
        <w:rPr>
          <w:lang w:val="en-US"/>
        </w:rPr>
        <w:t xml:space="preserve">tary information </w:t>
      </w:r>
      <w:r w:rsidR="00A47BC3">
        <w:rPr>
          <w:lang w:val="en-US"/>
        </w:rPr>
        <w:t xml:space="preserve">to previously communicated LS </w:t>
      </w:r>
      <w:r w:rsidR="00DB1EA0">
        <w:rPr>
          <w:lang w:val="en-US"/>
        </w:rPr>
        <w:t>on IMT parameters.</w:t>
      </w:r>
      <w:r w:rsidR="00AD4FD9">
        <w:rPr>
          <w:lang w:val="en-US"/>
        </w:rPr>
        <w:t xml:space="preserve"> </w:t>
      </w:r>
    </w:p>
    <w:p w14:paraId="02BCE70E" w14:textId="23F8B7CA" w:rsidR="00C97ACC" w:rsidRDefault="00C97ACC" w:rsidP="00EF09EE">
      <w:pPr>
        <w:rPr>
          <w:lang w:val="en-US"/>
        </w:rPr>
      </w:pPr>
    </w:p>
    <w:p w14:paraId="17AF809A" w14:textId="42E5519D" w:rsidR="00C97ACC" w:rsidRDefault="00C97ACC" w:rsidP="00EF09EE">
      <w:pPr>
        <w:rPr>
          <w:lang w:val="en-US"/>
        </w:rPr>
      </w:pPr>
    </w:p>
    <w:p w14:paraId="7278BA51" w14:textId="1C909DCE" w:rsidR="00C97ACC" w:rsidRDefault="00C97ACC" w:rsidP="00EF09EE">
      <w:pPr>
        <w:rPr>
          <w:lang w:val="en-US"/>
        </w:rPr>
      </w:pPr>
    </w:p>
    <w:p w14:paraId="73029C5C" w14:textId="77777777" w:rsidR="00C97ACC" w:rsidRDefault="00C97ACC" w:rsidP="00EF09EE">
      <w:pPr>
        <w:rPr>
          <w:lang w:val="en-US"/>
        </w:rPr>
      </w:pPr>
    </w:p>
    <w:p w14:paraId="79C8D7C9" w14:textId="77777777" w:rsidR="00EF09EE" w:rsidRDefault="00EF09EE" w:rsidP="00EF09EE">
      <w:pPr>
        <w:pStyle w:val="Heading1"/>
      </w:pPr>
      <w:r>
        <w:lastRenderedPageBreak/>
        <w:t>2</w:t>
      </w:r>
      <w:r>
        <w:tab/>
        <w:t>Actions</w:t>
      </w:r>
    </w:p>
    <w:p w14:paraId="290B416B" w14:textId="52CA0177" w:rsidR="00EF09EE" w:rsidRDefault="00EF09EE" w:rsidP="00EF09EE">
      <w:pPr>
        <w:spacing w:after="120"/>
        <w:ind w:left="1985" w:hanging="1985"/>
        <w:rPr>
          <w:rFonts w:ascii="Arial" w:hAnsi="Arial" w:cs="Arial"/>
          <w:b/>
        </w:rPr>
      </w:pPr>
      <w:r>
        <w:rPr>
          <w:rFonts w:ascii="Arial" w:hAnsi="Arial" w:cs="Arial"/>
          <w:b/>
        </w:rPr>
        <w:t xml:space="preserve">To </w:t>
      </w:r>
      <w:r w:rsidR="000A69A9" w:rsidRPr="000A69A9">
        <w:rPr>
          <w:rFonts w:ascii="Arial" w:hAnsi="Arial" w:cs="Arial"/>
          <w:b/>
        </w:rPr>
        <w:t>ITU-R WP</w:t>
      </w:r>
      <w:r w:rsidR="00891E70">
        <w:rPr>
          <w:rFonts w:ascii="Arial" w:hAnsi="Arial" w:cs="Arial"/>
          <w:b/>
        </w:rPr>
        <w:t xml:space="preserve"> </w:t>
      </w:r>
      <w:r w:rsidR="000A69A9" w:rsidRPr="000A69A9">
        <w:rPr>
          <w:rFonts w:ascii="Arial" w:hAnsi="Arial" w:cs="Arial"/>
          <w:b/>
        </w:rPr>
        <w:t>5D</w:t>
      </w:r>
      <w:r>
        <w:rPr>
          <w:rFonts w:ascii="Arial" w:hAnsi="Arial" w:cs="Arial"/>
          <w:b/>
        </w:rPr>
        <w:t xml:space="preserve"> </w:t>
      </w:r>
      <w:r w:rsidR="00220254">
        <w:rPr>
          <w:rFonts w:ascii="Arial" w:hAnsi="Arial" w:cs="Arial"/>
          <w:b/>
        </w:rPr>
        <w:t>and ECC PT1</w:t>
      </w:r>
    </w:p>
    <w:p w14:paraId="2FD9620A" w14:textId="7C882E4B" w:rsidR="00EF09EE" w:rsidRDefault="00EF09EE" w:rsidP="00EF09EE">
      <w:pPr>
        <w:spacing w:after="120"/>
        <w:ind w:left="993" w:hanging="993"/>
      </w:pPr>
      <w:r>
        <w:rPr>
          <w:rFonts w:ascii="Arial" w:hAnsi="Arial" w:cs="Arial"/>
          <w:b/>
        </w:rPr>
        <w:t xml:space="preserve">ACTION: </w:t>
      </w:r>
      <w:r>
        <w:rPr>
          <w:rFonts w:ascii="Arial" w:hAnsi="Arial" w:cs="Arial"/>
          <w:b/>
          <w:color w:val="0070C0"/>
        </w:rPr>
        <w:tab/>
      </w:r>
      <w:r w:rsidR="00A64DE5" w:rsidRPr="00A64DE5">
        <w:t xml:space="preserve">3GPP TSG RAN asks ITU-R WP 5D </w:t>
      </w:r>
      <w:r w:rsidR="00277E0B">
        <w:t xml:space="preserve">and ECC PT1 </w:t>
      </w:r>
      <w:r w:rsidR="00A64DE5" w:rsidRPr="00A64DE5">
        <w:t xml:space="preserve">to </w:t>
      </w:r>
      <w:proofErr w:type="gramStart"/>
      <w:r w:rsidR="00A64DE5" w:rsidRPr="00A64DE5">
        <w:t>take</w:t>
      </w:r>
      <w:r w:rsidR="00723A95">
        <w:t xml:space="preserve"> into account</w:t>
      </w:r>
      <w:proofErr w:type="gramEnd"/>
      <w:r w:rsidR="00A64DE5" w:rsidRPr="00A64DE5">
        <w:t xml:space="preserve"> the above information </w:t>
      </w:r>
      <w:r w:rsidR="00AD4F10">
        <w:t xml:space="preserve">concerning </w:t>
      </w:r>
      <w:r w:rsidR="00723A95">
        <w:t xml:space="preserve">AAS </w:t>
      </w:r>
      <w:r w:rsidR="00A64DE5">
        <w:t xml:space="preserve">array antenna modelling and </w:t>
      </w:r>
      <w:r w:rsidR="00A64DE5" w:rsidRPr="00A64DE5">
        <w:t xml:space="preserve">IMT </w:t>
      </w:r>
      <w:r w:rsidR="00723A95">
        <w:t xml:space="preserve">AAS </w:t>
      </w:r>
      <w:r w:rsidR="00A64DE5">
        <w:t>array antenna</w:t>
      </w:r>
      <w:r w:rsidR="00A64DE5" w:rsidRPr="00A64DE5">
        <w:t xml:space="preserve"> parameters for</w:t>
      </w:r>
      <w:r w:rsidR="00B82E53">
        <w:t xml:space="preserve"> </w:t>
      </w:r>
      <w:r w:rsidR="00A64DE5" w:rsidRPr="00A64DE5">
        <w:t>consideration.</w:t>
      </w:r>
      <w:r w:rsidR="00AD4F10">
        <w:t xml:space="preserve"> </w:t>
      </w:r>
    </w:p>
    <w:p w14:paraId="4192EE01" w14:textId="77777777" w:rsidR="00EF09EE" w:rsidRDefault="00EF09EE" w:rsidP="00EF09EE">
      <w:pPr>
        <w:spacing w:after="120"/>
        <w:ind w:left="993" w:hanging="993"/>
        <w:rPr>
          <w:rFonts w:ascii="Arial" w:hAnsi="Arial" w:cs="Arial"/>
        </w:rPr>
      </w:pPr>
    </w:p>
    <w:p w14:paraId="3CC16412" w14:textId="77777777" w:rsidR="00EF09EE" w:rsidRDefault="00EF09EE" w:rsidP="00EF09EE">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RAN</w:t>
      </w:r>
      <w:r>
        <w:rPr>
          <w:rFonts w:cs="Arial"/>
          <w:bCs/>
          <w:szCs w:val="36"/>
        </w:rPr>
        <w:t xml:space="preserve"> WG 4</w:t>
      </w:r>
      <w:r>
        <w:rPr>
          <w:szCs w:val="36"/>
        </w:rPr>
        <w:t xml:space="preserve"> meetings</w:t>
      </w:r>
    </w:p>
    <w:p w14:paraId="6228D9DC" w14:textId="31A8428A" w:rsidR="00EF09EE" w:rsidRDefault="007F0520" w:rsidP="00EF09EE">
      <w:pPr>
        <w:rPr>
          <w:lang w:val="en-US"/>
        </w:rPr>
      </w:pPr>
      <w:bookmarkStart w:id="11" w:name="OLE_LINK55"/>
      <w:bookmarkStart w:id="12" w:name="OLE_LINK56"/>
      <w:bookmarkStart w:id="13" w:name="OLE_LINK53"/>
      <w:bookmarkStart w:id="14" w:name="OLE_LINK54"/>
      <w:r>
        <w:rPr>
          <w:lang w:val="en-US"/>
        </w:rPr>
        <w:t xml:space="preserve">TSG </w:t>
      </w:r>
      <w:r w:rsidR="00EF09EE">
        <w:rPr>
          <w:lang w:val="en-US"/>
        </w:rPr>
        <w:t>RAN4</w:t>
      </w:r>
      <w:r>
        <w:rPr>
          <w:lang w:val="en-US"/>
        </w:rPr>
        <w:t xml:space="preserve"> Meeting </w:t>
      </w:r>
      <w:r w:rsidR="00EF09EE">
        <w:rPr>
          <w:lang w:val="en-US"/>
        </w:rPr>
        <w:t>#</w:t>
      </w:r>
      <w:bookmarkEnd w:id="11"/>
      <w:bookmarkEnd w:id="12"/>
      <w:r w:rsidR="00EF09EE">
        <w:rPr>
          <w:lang w:val="en-US"/>
        </w:rPr>
        <w:t>9</w:t>
      </w:r>
      <w:r w:rsidR="00F36DC8">
        <w:rPr>
          <w:lang w:val="en-US"/>
        </w:rPr>
        <w:t>9</w:t>
      </w:r>
      <w:r w:rsidR="00EF09EE">
        <w:rPr>
          <w:lang w:val="en-US"/>
        </w:rPr>
        <w:t>-E</w:t>
      </w:r>
      <w:r w:rsidR="00924F70">
        <w:rPr>
          <w:lang w:val="en-US"/>
        </w:rPr>
        <w:tab/>
      </w:r>
      <w:r w:rsidR="00924F70">
        <w:rPr>
          <w:lang w:val="en-US"/>
        </w:rPr>
        <w:tab/>
      </w:r>
      <w:r w:rsidR="00DA29FF">
        <w:rPr>
          <w:lang w:val="en-US"/>
        </w:rPr>
        <w:t>19</w:t>
      </w:r>
      <w:r w:rsidR="00031924">
        <w:rPr>
          <w:lang w:val="en-US"/>
        </w:rPr>
        <w:t xml:space="preserve"> – </w:t>
      </w:r>
      <w:r w:rsidR="00DA29FF">
        <w:rPr>
          <w:lang w:val="en-US"/>
        </w:rPr>
        <w:t xml:space="preserve">27 </w:t>
      </w:r>
      <w:proofErr w:type="gramStart"/>
      <w:r w:rsidR="00DA29FF">
        <w:rPr>
          <w:lang w:val="en-US"/>
        </w:rPr>
        <w:t>May</w:t>
      </w:r>
      <w:r w:rsidR="00031924">
        <w:rPr>
          <w:lang w:val="en-US"/>
        </w:rPr>
        <w:t>,</w:t>
      </w:r>
      <w:proofErr w:type="gramEnd"/>
      <w:r w:rsidR="00031924">
        <w:rPr>
          <w:lang w:val="en-US"/>
        </w:rPr>
        <w:t xml:space="preserve"> 2021</w:t>
      </w:r>
      <w:r w:rsidR="00924F70">
        <w:rPr>
          <w:lang w:val="en-US"/>
        </w:rPr>
        <w:tab/>
      </w:r>
      <w:r w:rsidR="00924F70">
        <w:rPr>
          <w:lang w:val="en-US"/>
        </w:rPr>
        <w:tab/>
      </w:r>
      <w:r w:rsidR="00EC46C2">
        <w:rPr>
          <w:lang w:val="en-US"/>
        </w:rPr>
        <w:tab/>
      </w:r>
      <w:r w:rsidR="00924F70">
        <w:rPr>
          <w:lang w:val="en-US"/>
        </w:rPr>
        <w:t>Online</w:t>
      </w:r>
      <w:bookmarkEnd w:id="13"/>
      <w:bookmarkEnd w:id="14"/>
    </w:p>
    <w:p w14:paraId="778B9591" w14:textId="12F2383E" w:rsidR="00031924" w:rsidRDefault="00031924" w:rsidP="00EF09EE">
      <w:pPr>
        <w:rPr>
          <w:lang w:val="en-US"/>
        </w:rPr>
      </w:pPr>
      <w:r>
        <w:rPr>
          <w:lang w:val="en-US"/>
        </w:rPr>
        <w:t>TSG RAN4 Meeting #</w:t>
      </w:r>
      <w:r w:rsidR="00F022CF">
        <w:rPr>
          <w:lang w:val="en-US"/>
        </w:rPr>
        <w:t>100-E</w:t>
      </w:r>
      <w:r w:rsidR="00EC46C2">
        <w:rPr>
          <w:lang w:val="en-US"/>
        </w:rPr>
        <w:tab/>
      </w:r>
      <w:r w:rsidR="008F0889">
        <w:rPr>
          <w:lang w:val="en-US"/>
        </w:rPr>
        <w:t xml:space="preserve">16 </w:t>
      </w:r>
      <w:r w:rsidR="00776EA8">
        <w:rPr>
          <w:lang w:val="en-US"/>
        </w:rPr>
        <w:t xml:space="preserve">– 27 </w:t>
      </w:r>
      <w:proofErr w:type="gramStart"/>
      <w:r w:rsidR="00776EA8">
        <w:rPr>
          <w:lang w:val="en-US"/>
        </w:rPr>
        <w:t>August,</w:t>
      </w:r>
      <w:proofErr w:type="gramEnd"/>
      <w:r w:rsidR="00776EA8">
        <w:rPr>
          <w:lang w:val="en-US"/>
        </w:rPr>
        <w:t xml:space="preserve"> 2021</w:t>
      </w:r>
      <w:r w:rsidR="00EC46C2">
        <w:rPr>
          <w:lang w:val="en-US"/>
        </w:rPr>
        <w:tab/>
      </w:r>
      <w:r w:rsidR="00EC46C2">
        <w:rPr>
          <w:lang w:val="en-US"/>
        </w:rPr>
        <w:tab/>
      </w:r>
      <w:r w:rsidR="00924F70">
        <w:rPr>
          <w:lang w:val="en-US"/>
        </w:rPr>
        <w:t>Online</w:t>
      </w:r>
    </w:p>
    <w:p w14:paraId="0359E3A0" w14:textId="77777777" w:rsidR="00031924" w:rsidRDefault="00031924" w:rsidP="00EF09EE">
      <w:pPr>
        <w:rPr>
          <w:lang w:val="en-US"/>
        </w:rPr>
      </w:pPr>
    </w:p>
    <w:p w14:paraId="0FDD59A9" w14:textId="77777777" w:rsidR="00EF09EE" w:rsidRDefault="00EF09EE" w:rsidP="005C7173"/>
    <w:sectPr w:rsidR="00EF09EE">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C04774" w14:textId="77777777" w:rsidR="0056672A" w:rsidRDefault="0056672A">
      <w:r>
        <w:separator/>
      </w:r>
    </w:p>
  </w:endnote>
  <w:endnote w:type="continuationSeparator" w:id="0">
    <w:p w14:paraId="7E91577A" w14:textId="77777777" w:rsidR="0056672A" w:rsidRDefault="005667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F32E08" w14:textId="77777777" w:rsidR="00260544" w:rsidRDefault="0026054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92C01A" w14:textId="77777777" w:rsidR="0056672A" w:rsidRDefault="0056672A">
      <w:r>
        <w:separator/>
      </w:r>
    </w:p>
  </w:footnote>
  <w:footnote w:type="continuationSeparator" w:id="0">
    <w:p w14:paraId="5A1CF904" w14:textId="77777777" w:rsidR="0056672A" w:rsidRDefault="005667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6C2AB4" w14:textId="77777777" w:rsidR="00260544" w:rsidRDefault="00260544">
    <w:pPr>
      <w:framePr w:h="284" w:hRule="exact" w:wrap="around" w:vAnchor="text" w:hAnchor="margin" w:xAlign="right" w:y="1"/>
      <w:rPr>
        <w:rFonts w:ascii="Arial" w:hAnsi="Arial" w:cs="Arial"/>
        <w:b/>
        <w:sz w:val="18"/>
        <w:szCs w:val="18"/>
      </w:rPr>
    </w:pPr>
  </w:p>
  <w:p w14:paraId="43AEEDAB" w14:textId="77777777" w:rsidR="00260544" w:rsidRDefault="0026054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28E08E64" w14:textId="77777777" w:rsidR="00260544" w:rsidRDefault="00260544">
    <w:pPr>
      <w:framePr w:h="284" w:hRule="exact" w:wrap="around" w:vAnchor="text" w:hAnchor="margin" w:y="7"/>
      <w:rPr>
        <w:rFonts w:ascii="Arial" w:hAnsi="Arial" w:cs="Arial"/>
        <w:b/>
        <w:sz w:val="18"/>
        <w:szCs w:val="18"/>
      </w:rPr>
    </w:pPr>
  </w:p>
  <w:p w14:paraId="49C360ED" w14:textId="77777777" w:rsidR="00260544" w:rsidRDefault="002605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60"/>
    <w:rsid w:val="00001C63"/>
    <w:rsid w:val="00011C1E"/>
    <w:rsid w:val="00017A1F"/>
    <w:rsid w:val="0002352D"/>
    <w:rsid w:val="00026656"/>
    <w:rsid w:val="00027796"/>
    <w:rsid w:val="00030423"/>
    <w:rsid w:val="00030B7D"/>
    <w:rsid w:val="00031924"/>
    <w:rsid w:val="0003241C"/>
    <w:rsid w:val="00033397"/>
    <w:rsid w:val="00040095"/>
    <w:rsid w:val="00041F6C"/>
    <w:rsid w:val="000433BE"/>
    <w:rsid w:val="00045D7C"/>
    <w:rsid w:val="00045F50"/>
    <w:rsid w:val="00050277"/>
    <w:rsid w:val="00051834"/>
    <w:rsid w:val="00052A79"/>
    <w:rsid w:val="00054A22"/>
    <w:rsid w:val="000560CC"/>
    <w:rsid w:val="000655A6"/>
    <w:rsid w:val="00070795"/>
    <w:rsid w:val="00072F83"/>
    <w:rsid w:val="00073ACE"/>
    <w:rsid w:val="00076EBB"/>
    <w:rsid w:val="00080512"/>
    <w:rsid w:val="00081D8C"/>
    <w:rsid w:val="00086587"/>
    <w:rsid w:val="00094D53"/>
    <w:rsid w:val="00096009"/>
    <w:rsid w:val="000975EF"/>
    <w:rsid w:val="000977AE"/>
    <w:rsid w:val="000A03E0"/>
    <w:rsid w:val="000A0886"/>
    <w:rsid w:val="000A2E01"/>
    <w:rsid w:val="000A5E15"/>
    <w:rsid w:val="000A69A9"/>
    <w:rsid w:val="000A6CCC"/>
    <w:rsid w:val="000B1671"/>
    <w:rsid w:val="000C2619"/>
    <w:rsid w:val="000C296C"/>
    <w:rsid w:val="000C2CD8"/>
    <w:rsid w:val="000D060A"/>
    <w:rsid w:val="000D15EA"/>
    <w:rsid w:val="000D184F"/>
    <w:rsid w:val="000D2BBC"/>
    <w:rsid w:val="000D58AB"/>
    <w:rsid w:val="000D5933"/>
    <w:rsid w:val="000D696C"/>
    <w:rsid w:val="000D703E"/>
    <w:rsid w:val="000D7605"/>
    <w:rsid w:val="000E039E"/>
    <w:rsid w:val="000E1DEA"/>
    <w:rsid w:val="000E5E90"/>
    <w:rsid w:val="000E632F"/>
    <w:rsid w:val="000F0805"/>
    <w:rsid w:val="000F0A61"/>
    <w:rsid w:val="001058EB"/>
    <w:rsid w:val="00106F91"/>
    <w:rsid w:val="00112759"/>
    <w:rsid w:val="0011787B"/>
    <w:rsid w:val="00120CD8"/>
    <w:rsid w:val="001271CA"/>
    <w:rsid w:val="00127DDE"/>
    <w:rsid w:val="00135E5C"/>
    <w:rsid w:val="00136F37"/>
    <w:rsid w:val="00141812"/>
    <w:rsid w:val="00145F02"/>
    <w:rsid w:val="00155B44"/>
    <w:rsid w:val="00160614"/>
    <w:rsid w:val="0016387C"/>
    <w:rsid w:val="001648DE"/>
    <w:rsid w:val="0016759B"/>
    <w:rsid w:val="00170FE3"/>
    <w:rsid w:val="00171A63"/>
    <w:rsid w:val="00174466"/>
    <w:rsid w:val="00176C71"/>
    <w:rsid w:val="001816E0"/>
    <w:rsid w:val="001862BC"/>
    <w:rsid w:val="00186ACE"/>
    <w:rsid w:val="001931C3"/>
    <w:rsid w:val="00196273"/>
    <w:rsid w:val="0019680E"/>
    <w:rsid w:val="001A13C3"/>
    <w:rsid w:val="001A21BA"/>
    <w:rsid w:val="001A303E"/>
    <w:rsid w:val="001B0597"/>
    <w:rsid w:val="001B5695"/>
    <w:rsid w:val="001C1DF4"/>
    <w:rsid w:val="001C2FF9"/>
    <w:rsid w:val="001C3516"/>
    <w:rsid w:val="001D02C2"/>
    <w:rsid w:val="001D0B86"/>
    <w:rsid w:val="001D5394"/>
    <w:rsid w:val="001D620E"/>
    <w:rsid w:val="001E3C7D"/>
    <w:rsid w:val="001E62AA"/>
    <w:rsid w:val="001F168B"/>
    <w:rsid w:val="001F1802"/>
    <w:rsid w:val="001F33FD"/>
    <w:rsid w:val="001F3D7D"/>
    <w:rsid w:val="001F55DB"/>
    <w:rsid w:val="002033E6"/>
    <w:rsid w:val="00203E44"/>
    <w:rsid w:val="00207C54"/>
    <w:rsid w:val="0021196C"/>
    <w:rsid w:val="00220254"/>
    <w:rsid w:val="00220F6A"/>
    <w:rsid w:val="00227C9F"/>
    <w:rsid w:val="00230143"/>
    <w:rsid w:val="00231C5A"/>
    <w:rsid w:val="00231DE5"/>
    <w:rsid w:val="00232539"/>
    <w:rsid w:val="0023254C"/>
    <w:rsid w:val="002347A2"/>
    <w:rsid w:val="00241AD4"/>
    <w:rsid w:val="00241D8F"/>
    <w:rsid w:val="0024229D"/>
    <w:rsid w:val="00243290"/>
    <w:rsid w:val="00244DE7"/>
    <w:rsid w:val="00245847"/>
    <w:rsid w:val="002505B2"/>
    <w:rsid w:val="00250842"/>
    <w:rsid w:val="00260544"/>
    <w:rsid w:val="002717CE"/>
    <w:rsid w:val="002741FE"/>
    <w:rsid w:val="0027787D"/>
    <w:rsid w:val="00277E0B"/>
    <w:rsid w:val="00280CDB"/>
    <w:rsid w:val="00281C15"/>
    <w:rsid w:val="00282AAF"/>
    <w:rsid w:val="0029211B"/>
    <w:rsid w:val="00292B60"/>
    <w:rsid w:val="00293FD5"/>
    <w:rsid w:val="00297F54"/>
    <w:rsid w:val="002A0978"/>
    <w:rsid w:val="002A233B"/>
    <w:rsid w:val="002A6103"/>
    <w:rsid w:val="002A682D"/>
    <w:rsid w:val="002B067D"/>
    <w:rsid w:val="002B0AA9"/>
    <w:rsid w:val="002B0B48"/>
    <w:rsid w:val="002B1050"/>
    <w:rsid w:val="002B2769"/>
    <w:rsid w:val="002C1011"/>
    <w:rsid w:val="002C290B"/>
    <w:rsid w:val="002D053D"/>
    <w:rsid w:val="002D3521"/>
    <w:rsid w:val="002D691F"/>
    <w:rsid w:val="002D6E08"/>
    <w:rsid w:val="002E2D39"/>
    <w:rsid w:val="002E3006"/>
    <w:rsid w:val="002F1942"/>
    <w:rsid w:val="002F1E03"/>
    <w:rsid w:val="002F3691"/>
    <w:rsid w:val="002F60AD"/>
    <w:rsid w:val="00307088"/>
    <w:rsid w:val="00313E6F"/>
    <w:rsid w:val="00315ED9"/>
    <w:rsid w:val="003172DC"/>
    <w:rsid w:val="00322F73"/>
    <w:rsid w:val="00323FA5"/>
    <w:rsid w:val="00327030"/>
    <w:rsid w:val="003279CB"/>
    <w:rsid w:val="00331D4C"/>
    <w:rsid w:val="00333022"/>
    <w:rsid w:val="00334383"/>
    <w:rsid w:val="003348D7"/>
    <w:rsid w:val="00335D94"/>
    <w:rsid w:val="0033681F"/>
    <w:rsid w:val="00337B26"/>
    <w:rsid w:val="00342499"/>
    <w:rsid w:val="00342975"/>
    <w:rsid w:val="00343466"/>
    <w:rsid w:val="003461B9"/>
    <w:rsid w:val="00350310"/>
    <w:rsid w:val="00350459"/>
    <w:rsid w:val="0035125C"/>
    <w:rsid w:val="003520FB"/>
    <w:rsid w:val="003545B3"/>
    <w:rsid w:val="0035462D"/>
    <w:rsid w:val="003613C8"/>
    <w:rsid w:val="00361E87"/>
    <w:rsid w:val="00363249"/>
    <w:rsid w:val="00364D0F"/>
    <w:rsid w:val="003662C2"/>
    <w:rsid w:val="003708AB"/>
    <w:rsid w:val="003743A7"/>
    <w:rsid w:val="003749B1"/>
    <w:rsid w:val="00375436"/>
    <w:rsid w:val="00375534"/>
    <w:rsid w:val="00381154"/>
    <w:rsid w:val="003871CA"/>
    <w:rsid w:val="0039083D"/>
    <w:rsid w:val="00393EC3"/>
    <w:rsid w:val="00394193"/>
    <w:rsid w:val="003951B3"/>
    <w:rsid w:val="00395CF8"/>
    <w:rsid w:val="003A06E5"/>
    <w:rsid w:val="003A1CAD"/>
    <w:rsid w:val="003A2576"/>
    <w:rsid w:val="003A3FBD"/>
    <w:rsid w:val="003A46BF"/>
    <w:rsid w:val="003A4756"/>
    <w:rsid w:val="003A5D9E"/>
    <w:rsid w:val="003B181E"/>
    <w:rsid w:val="003B1D4A"/>
    <w:rsid w:val="003B61A8"/>
    <w:rsid w:val="003C0B2F"/>
    <w:rsid w:val="003C122B"/>
    <w:rsid w:val="003C3971"/>
    <w:rsid w:val="003D0A8C"/>
    <w:rsid w:val="003D63DB"/>
    <w:rsid w:val="003E36BC"/>
    <w:rsid w:val="003E6435"/>
    <w:rsid w:val="003F10E5"/>
    <w:rsid w:val="003F17A2"/>
    <w:rsid w:val="003F374F"/>
    <w:rsid w:val="003F7FCE"/>
    <w:rsid w:val="00400586"/>
    <w:rsid w:val="00401F3F"/>
    <w:rsid w:val="00406540"/>
    <w:rsid w:val="00406A94"/>
    <w:rsid w:val="00412389"/>
    <w:rsid w:val="00412952"/>
    <w:rsid w:val="00417DF6"/>
    <w:rsid w:val="0042334A"/>
    <w:rsid w:val="004239C7"/>
    <w:rsid w:val="00424BFB"/>
    <w:rsid w:val="0042647C"/>
    <w:rsid w:val="004314DF"/>
    <w:rsid w:val="00431C39"/>
    <w:rsid w:val="00446684"/>
    <w:rsid w:val="004532D1"/>
    <w:rsid w:val="00460E9A"/>
    <w:rsid w:val="00461AB5"/>
    <w:rsid w:val="004648AC"/>
    <w:rsid w:val="004757A4"/>
    <w:rsid w:val="00475879"/>
    <w:rsid w:val="00476B2D"/>
    <w:rsid w:val="00494B28"/>
    <w:rsid w:val="00496448"/>
    <w:rsid w:val="004976AC"/>
    <w:rsid w:val="00497D79"/>
    <w:rsid w:val="004A395A"/>
    <w:rsid w:val="004A4210"/>
    <w:rsid w:val="004A5589"/>
    <w:rsid w:val="004A6AAA"/>
    <w:rsid w:val="004B0E57"/>
    <w:rsid w:val="004B2D69"/>
    <w:rsid w:val="004B372C"/>
    <w:rsid w:val="004B5078"/>
    <w:rsid w:val="004B5183"/>
    <w:rsid w:val="004B5EFC"/>
    <w:rsid w:val="004B62D6"/>
    <w:rsid w:val="004B72F2"/>
    <w:rsid w:val="004B7E92"/>
    <w:rsid w:val="004C0746"/>
    <w:rsid w:val="004C43A9"/>
    <w:rsid w:val="004D2564"/>
    <w:rsid w:val="004D3578"/>
    <w:rsid w:val="004D3986"/>
    <w:rsid w:val="004D5C1B"/>
    <w:rsid w:val="004E0632"/>
    <w:rsid w:val="004E0C1D"/>
    <w:rsid w:val="004E0E6E"/>
    <w:rsid w:val="004E1996"/>
    <w:rsid w:val="004E213A"/>
    <w:rsid w:val="004E29CC"/>
    <w:rsid w:val="004E2ACF"/>
    <w:rsid w:val="004E322D"/>
    <w:rsid w:val="004F0391"/>
    <w:rsid w:val="004F0F6C"/>
    <w:rsid w:val="004F203B"/>
    <w:rsid w:val="004F3840"/>
    <w:rsid w:val="004F3AF3"/>
    <w:rsid w:val="004F4D5A"/>
    <w:rsid w:val="00502B2C"/>
    <w:rsid w:val="00503846"/>
    <w:rsid w:val="0050433A"/>
    <w:rsid w:val="00504464"/>
    <w:rsid w:val="005045A8"/>
    <w:rsid w:val="00516135"/>
    <w:rsid w:val="0051697B"/>
    <w:rsid w:val="00517116"/>
    <w:rsid w:val="005252AA"/>
    <w:rsid w:val="0052662F"/>
    <w:rsid w:val="00526D69"/>
    <w:rsid w:val="005278E2"/>
    <w:rsid w:val="0053008A"/>
    <w:rsid w:val="00530C50"/>
    <w:rsid w:val="00531873"/>
    <w:rsid w:val="0053693D"/>
    <w:rsid w:val="00541EC6"/>
    <w:rsid w:val="00543E6C"/>
    <w:rsid w:val="005461D3"/>
    <w:rsid w:val="00546A88"/>
    <w:rsid w:val="00551AAE"/>
    <w:rsid w:val="0055250F"/>
    <w:rsid w:val="00560909"/>
    <w:rsid w:val="00562810"/>
    <w:rsid w:val="00565087"/>
    <w:rsid w:val="0056672A"/>
    <w:rsid w:val="00567ADC"/>
    <w:rsid w:val="00567D27"/>
    <w:rsid w:val="00572A4B"/>
    <w:rsid w:val="00577B47"/>
    <w:rsid w:val="005819F9"/>
    <w:rsid w:val="00585965"/>
    <w:rsid w:val="0058623C"/>
    <w:rsid w:val="0058765B"/>
    <w:rsid w:val="00592A9D"/>
    <w:rsid w:val="00594E26"/>
    <w:rsid w:val="005A082C"/>
    <w:rsid w:val="005A3CA3"/>
    <w:rsid w:val="005A4374"/>
    <w:rsid w:val="005A7939"/>
    <w:rsid w:val="005B3C73"/>
    <w:rsid w:val="005B4A0A"/>
    <w:rsid w:val="005C1B22"/>
    <w:rsid w:val="005C2897"/>
    <w:rsid w:val="005C487F"/>
    <w:rsid w:val="005C7173"/>
    <w:rsid w:val="005D2E01"/>
    <w:rsid w:val="005D3EE8"/>
    <w:rsid w:val="005D7925"/>
    <w:rsid w:val="005E267E"/>
    <w:rsid w:val="005E3BA3"/>
    <w:rsid w:val="005E4B66"/>
    <w:rsid w:val="005E762B"/>
    <w:rsid w:val="005F2C9D"/>
    <w:rsid w:val="005F32B5"/>
    <w:rsid w:val="005F3D95"/>
    <w:rsid w:val="005F5FF5"/>
    <w:rsid w:val="005F6539"/>
    <w:rsid w:val="005F6794"/>
    <w:rsid w:val="005F73E3"/>
    <w:rsid w:val="00605244"/>
    <w:rsid w:val="00606237"/>
    <w:rsid w:val="0061042D"/>
    <w:rsid w:val="00612061"/>
    <w:rsid w:val="00613BA7"/>
    <w:rsid w:val="00614FDF"/>
    <w:rsid w:val="006232A9"/>
    <w:rsid w:val="00624929"/>
    <w:rsid w:val="00625621"/>
    <w:rsid w:val="0062745C"/>
    <w:rsid w:val="0063384D"/>
    <w:rsid w:val="00635F0D"/>
    <w:rsid w:val="0063674C"/>
    <w:rsid w:val="006415EA"/>
    <w:rsid w:val="006425B1"/>
    <w:rsid w:val="006437A9"/>
    <w:rsid w:val="00646810"/>
    <w:rsid w:val="0064783C"/>
    <w:rsid w:val="00652641"/>
    <w:rsid w:val="00654FF6"/>
    <w:rsid w:val="0065541E"/>
    <w:rsid w:val="00656C49"/>
    <w:rsid w:val="00656D84"/>
    <w:rsid w:val="006639DB"/>
    <w:rsid w:val="00663A1F"/>
    <w:rsid w:val="00664AED"/>
    <w:rsid w:val="006678CB"/>
    <w:rsid w:val="00672D78"/>
    <w:rsid w:val="00674E7D"/>
    <w:rsid w:val="00674F08"/>
    <w:rsid w:val="006752B8"/>
    <w:rsid w:val="006776B1"/>
    <w:rsid w:val="00681ECC"/>
    <w:rsid w:val="00682154"/>
    <w:rsid w:val="00682747"/>
    <w:rsid w:val="00683018"/>
    <w:rsid w:val="006839F8"/>
    <w:rsid w:val="006972AF"/>
    <w:rsid w:val="00697308"/>
    <w:rsid w:val="006A7D74"/>
    <w:rsid w:val="006B0884"/>
    <w:rsid w:val="006B2F29"/>
    <w:rsid w:val="006B4D85"/>
    <w:rsid w:val="006B6770"/>
    <w:rsid w:val="006C496E"/>
    <w:rsid w:val="006C5C50"/>
    <w:rsid w:val="006D1100"/>
    <w:rsid w:val="006D145D"/>
    <w:rsid w:val="006D5630"/>
    <w:rsid w:val="006D5BD5"/>
    <w:rsid w:val="006E25B6"/>
    <w:rsid w:val="006E4EB0"/>
    <w:rsid w:val="006E5C86"/>
    <w:rsid w:val="006F0721"/>
    <w:rsid w:val="006F0B20"/>
    <w:rsid w:val="006F1765"/>
    <w:rsid w:val="006F5510"/>
    <w:rsid w:val="006F5BB6"/>
    <w:rsid w:val="00700D49"/>
    <w:rsid w:val="007121E2"/>
    <w:rsid w:val="00712421"/>
    <w:rsid w:val="007148E4"/>
    <w:rsid w:val="00714AEA"/>
    <w:rsid w:val="00715871"/>
    <w:rsid w:val="007170B2"/>
    <w:rsid w:val="0072332A"/>
    <w:rsid w:val="00723A95"/>
    <w:rsid w:val="0072407D"/>
    <w:rsid w:val="00726FD5"/>
    <w:rsid w:val="00732646"/>
    <w:rsid w:val="00734A5B"/>
    <w:rsid w:val="00735752"/>
    <w:rsid w:val="00740911"/>
    <w:rsid w:val="00741346"/>
    <w:rsid w:val="00744E76"/>
    <w:rsid w:val="00751B12"/>
    <w:rsid w:val="00752095"/>
    <w:rsid w:val="0075236F"/>
    <w:rsid w:val="00757784"/>
    <w:rsid w:val="007577CB"/>
    <w:rsid w:val="00771315"/>
    <w:rsid w:val="007731B2"/>
    <w:rsid w:val="00776EA8"/>
    <w:rsid w:val="00781F0F"/>
    <w:rsid w:val="00784DD7"/>
    <w:rsid w:val="00786BB8"/>
    <w:rsid w:val="00787D15"/>
    <w:rsid w:val="0079147D"/>
    <w:rsid w:val="007A0F21"/>
    <w:rsid w:val="007A12A6"/>
    <w:rsid w:val="007A2E78"/>
    <w:rsid w:val="007A55D3"/>
    <w:rsid w:val="007B015D"/>
    <w:rsid w:val="007B0C1A"/>
    <w:rsid w:val="007B1009"/>
    <w:rsid w:val="007B2995"/>
    <w:rsid w:val="007B4A73"/>
    <w:rsid w:val="007C4C45"/>
    <w:rsid w:val="007C7813"/>
    <w:rsid w:val="007D1544"/>
    <w:rsid w:val="007D6635"/>
    <w:rsid w:val="007F0520"/>
    <w:rsid w:val="007F3BB1"/>
    <w:rsid w:val="007F3EFB"/>
    <w:rsid w:val="007F52D4"/>
    <w:rsid w:val="007F6529"/>
    <w:rsid w:val="008028A4"/>
    <w:rsid w:val="00802FAF"/>
    <w:rsid w:val="00805813"/>
    <w:rsid w:val="00805820"/>
    <w:rsid w:val="00805C59"/>
    <w:rsid w:val="00807069"/>
    <w:rsid w:val="00807CE2"/>
    <w:rsid w:val="008126EC"/>
    <w:rsid w:val="0081477B"/>
    <w:rsid w:val="00820BC4"/>
    <w:rsid w:val="00826653"/>
    <w:rsid w:val="00826F97"/>
    <w:rsid w:val="00832796"/>
    <w:rsid w:val="00834867"/>
    <w:rsid w:val="00837D49"/>
    <w:rsid w:val="00843454"/>
    <w:rsid w:val="0084592C"/>
    <w:rsid w:val="00855A05"/>
    <w:rsid w:val="00855E2F"/>
    <w:rsid w:val="008652C9"/>
    <w:rsid w:val="00872E34"/>
    <w:rsid w:val="008768CA"/>
    <w:rsid w:val="00877E13"/>
    <w:rsid w:val="00881FD1"/>
    <w:rsid w:val="008829DD"/>
    <w:rsid w:val="00886C85"/>
    <w:rsid w:val="008877E6"/>
    <w:rsid w:val="00891208"/>
    <w:rsid w:val="008913A7"/>
    <w:rsid w:val="00891E70"/>
    <w:rsid w:val="00892D02"/>
    <w:rsid w:val="00896EFD"/>
    <w:rsid w:val="008B1591"/>
    <w:rsid w:val="008B29A4"/>
    <w:rsid w:val="008B5645"/>
    <w:rsid w:val="008B6E8B"/>
    <w:rsid w:val="008B735F"/>
    <w:rsid w:val="008C0085"/>
    <w:rsid w:val="008C1072"/>
    <w:rsid w:val="008C2529"/>
    <w:rsid w:val="008D08B9"/>
    <w:rsid w:val="008D7110"/>
    <w:rsid w:val="008E2DFC"/>
    <w:rsid w:val="008F0889"/>
    <w:rsid w:val="008F0E1C"/>
    <w:rsid w:val="008F6912"/>
    <w:rsid w:val="008F748F"/>
    <w:rsid w:val="0090271F"/>
    <w:rsid w:val="00902E23"/>
    <w:rsid w:val="009042D9"/>
    <w:rsid w:val="00904AF9"/>
    <w:rsid w:val="009053C2"/>
    <w:rsid w:val="0090598A"/>
    <w:rsid w:val="00906341"/>
    <w:rsid w:val="00907978"/>
    <w:rsid w:val="0091348E"/>
    <w:rsid w:val="00917CCB"/>
    <w:rsid w:val="00920D6E"/>
    <w:rsid w:val="009228DF"/>
    <w:rsid w:val="00924E98"/>
    <w:rsid w:val="00924F70"/>
    <w:rsid w:val="00925705"/>
    <w:rsid w:val="0092774C"/>
    <w:rsid w:val="00930F15"/>
    <w:rsid w:val="009314DB"/>
    <w:rsid w:val="00940CF9"/>
    <w:rsid w:val="00942EC2"/>
    <w:rsid w:val="00944C13"/>
    <w:rsid w:val="009460AE"/>
    <w:rsid w:val="00951F5F"/>
    <w:rsid w:val="00964494"/>
    <w:rsid w:val="00967A29"/>
    <w:rsid w:val="00967EAA"/>
    <w:rsid w:val="0097148E"/>
    <w:rsid w:val="009729E0"/>
    <w:rsid w:val="00974355"/>
    <w:rsid w:val="00980CAD"/>
    <w:rsid w:val="0098272E"/>
    <w:rsid w:val="009831DE"/>
    <w:rsid w:val="00990CFE"/>
    <w:rsid w:val="00994FFC"/>
    <w:rsid w:val="00996F88"/>
    <w:rsid w:val="009A0211"/>
    <w:rsid w:val="009A0CF8"/>
    <w:rsid w:val="009A1427"/>
    <w:rsid w:val="009A1A97"/>
    <w:rsid w:val="009A2D2D"/>
    <w:rsid w:val="009A4A80"/>
    <w:rsid w:val="009B00AB"/>
    <w:rsid w:val="009B036E"/>
    <w:rsid w:val="009B13F6"/>
    <w:rsid w:val="009B376D"/>
    <w:rsid w:val="009B5100"/>
    <w:rsid w:val="009B642C"/>
    <w:rsid w:val="009C04FC"/>
    <w:rsid w:val="009C0885"/>
    <w:rsid w:val="009C1D67"/>
    <w:rsid w:val="009C52C2"/>
    <w:rsid w:val="009C6CE4"/>
    <w:rsid w:val="009C79D6"/>
    <w:rsid w:val="009D2E53"/>
    <w:rsid w:val="009D5C8D"/>
    <w:rsid w:val="009D68B3"/>
    <w:rsid w:val="009D7057"/>
    <w:rsid w:val="009E65FA"/>
    <w:rsid w:val="009E6ACE"/>
    <w:rsid w:val="009F1EF9"/>
    <w:rsid w:val="009F344E"/>
    <w:rsid w:val="009F37B7"/>
    <w:rsid w:val="00A03975"/>
    <w:rsid w:val="00A044FF"/>
    <w:rsid w:val="00A07D14"/>
    <w:rsid w:val="00A10F02"/>
    <w:rsid w:val="00A123B5"/>
    <w:rsid w:val="00A15547"/>
    <w:rsid w:val="00A157F0"/>
    <w:rsid w:val="00A164B4"/>
    <w:rsid w:val="00A360C8"/>
    <w:rsid w:val="00A37874"/>
    <w:rsid w:val="00A44153"/>
    <w:rsid w:val="00A47BC3"/>
    <w:rsid w:val="00A502C2"/>
    <w:rsid w:val="00A5333F"/>
    <w:rsid w:val="00A53724"/>
    <w:rsid w:val="00A570D2"/>
    <w:rsid w:val="00A57FA0"/>
    <w:rsid w:val="00A601A8"/>
    <w:rsid w:val="00A6396C"/>
    <w:rsid w:val="00A6421D"/>
    <w:rsid w:val="00A64DE5"/>
    <w:rsid w:val="00A66D2E"/>
    <w:rsid w:val="00A67B3F"/>
    <w:rsid w:val="00A71C47"/>
    <w:rsid w:val="00A758A8"/>
    <w:rsid w:val="00A77EB6"/>
    <w:rsid w:val="00A82323"/>
    <w:rsid w:val="00A82346"/>
    <w:rsid w:val="00A87586"/>
    <w:rsid w:val="00A94C61"/>
    <w:rsid w:val="00A9690F"/>
    <w:rsid w:val="00AA02F0"/>
    <w:rsid w:val="00AB0500"/>
    <w:rsid w:val="00AB0B6C"/>
    <w:rsid w:val="00AB107E"/>
    <w:rsid w:val="00AC03C8"/>
    <w:rsid w:val="00AC0FB9"/>
    <w:rsid w:val="00AC17A1"/>
    <w:rsid w:val="00AC308D"/>
    <w:rsid w:val="00AC4941"/>
    <w:rsid w:val="00AC4A41"/>
    <w:rsid w:val="00AC5856"/>
    <w:rsid w:val="00AC61A7"/>
    <w:rsid w:val="00AC7113"/>
    <w:rsid w:val="00AD2283"/>
    <w:rsid w:val="00AD4F10"/>
    <w:rsid w:val="00AD4FD9"/>
    <w:rsid w:val="00AD5FC8"/>
    <w:rsid w:val="00AD6976"/>
    <w:rsid w:val="00AD6D35"/>
    <w:rsid w:val="00AE3926"/>
    <w:rsid w:val="00AE3AD5"/>
    <w:rsid w:val="00AE4C22"/>
    <w:rsid w:val="00AF09C5"/>
    <w:rsid w:val="00AF44A8"/>
    <w:rsid w:val="00AF76E5"/>
    <w:rsid w:val="00B02429"/>
    <w:rsid w:val="00B041D2"/>
    <w:rsid w:val="00B06308"/>
    <w:rsid w:val="00B06CF4"/>
    <w:rsid w:val="00B075CD"/>
    <w:rsid w:val="00B11ADD"/>
    <w:rsid w:val="00B1355D"/>
    <w:rsid w:val="00B14246"/>
    <w:rsid w:val="00B15449"/>
    <w:rsid w:val="00B21324"/>
    <w:rsid w:val="00B332A7"/>
    <w:rsid w:val="00B3359A"/>
    <w:rsid w:val="00B3465B"/>
    <w:rsid w:val="00B36841"/>
    <w:rsid w:val="00B4148D"/>
    <w:rsid w:val="00B42D89"/>
    <w:rsid w:val="00B463AB"/>
    <w:rsid w:val="00B46594"/>
    <w:rsid w:val="00B476B7"/>
    <w:rsid w:val="00B564FE"/>
    <w:rsid w:val="00B571EC"/>
    <w:rsid w:val="00B572EA"/>
    <w:rsid w:val="00B57386"/>
    <w:rsid w:val="00B61488"/>
    <w:rsid w:val="00B63736"/>
    <w:rsid w:val="00B67477"/>
    <w:rsid w:val="00B73339"/>
    <w:rsid w:val="00B739F4"/>
    <w:rsid w:val="00B75C91"/>
    <w:rsid w:val="00B75F05"/>
    <w:rsid w:val="00B80904"/>
    <w:rsid w:val="00B80C4E"/>
    <w:rsid w:val="00B81BC2"/>
    <w:rsid w:val="00B82E53"/>
    <w:rsid w:val="00B83ACD"/>
    <w:rsid w:val="00B83E7B"/>
    <w:rsid w:val="00B84988"/>
    <w:rsid w:val="00B92D36"/>
    <w:rsid w:val="00B935A9"/>
    <w:rsid w:val="00B96C0C"/>
    <w:rsid w:val="00BA28E9"/>
    <w:rsid w:val="00BA73EC"/>
    <w:rsid w:val="00BC0F7D"/>
    <w:rsid w:val="00BD02C2"/>
    <w:rsid w:val="00BD2CF3"/>
    <w:rsid w:val="00BD361B"/>
    <w:rsid w:val="00BD4FB2"/>
    <w:rsid w:val="00BD5C61"/>
    <w:rsid w:val="00BD6F5E"/>
    <w:rsid w:val="00BF1095"/>
    <w:rsid w:val="00BF1C81"/>
    <w:rsid w:val="00BF4091"/>
    <w:rsid w:val="00C03240"/>
    <w:rsid w:val="00C06D46"/>
    <w:rsid w:val="00C11584"/>
    <w:rsid w:val="00C17A60"/>
    <w:rsid w:val="00C25640"/>
    <w:rsid w:val="00C30A5B"/>
    <w:rsid w:val="00C30EC1"/>
    <w:rsid w:val="00C316CA"/>
    <w:rsid w:val="00C33079"/>
    <w:rsid w:val="00C340FB"/>
    <w:rsid w:val="00C369DD"/>
    <w:rsid w:val="00C371B3"/>
    <w:rsid w:val="00C45231"/>
    <w:rsid w:val="00C539A2"/>
    <w:rsid w:val="00C6035E"/>
    <w:rsid w:val="00C628DE"/>
    <w:rsid w:val="00C72833"/>
    <w:rsid w:val="00C76823"/>
    <w:rsid w:val="00C8675B"/>
    <w:rsid w:val="00C8686D"/>
    <w:rsid w:val="00C86A2A"/>
    <w:rsid w:val="00C86E12"/>
    <w:rsid w:val="00C92C8B"/>
    <w:rsid w:val="00C93F40"/>
    <w:rsid w:val="00C9737A"/>
    <w:rsid w:val="00C97728"/>
    <w:rsid w:val="00C97ACC"/>
    <w:rsid w:val="00CA3B1D"/>
    <w:rsid w:val="00CA3D0C"/>
    <w:rsid w:val="00CA3D41"/>
    <w:rsid w:val="00CA47BF"/>
    <w:rsid w:val="00CA507F"/>
    <w:rsid w:val="00CA5BF3"/>
    <w:rsid w:val="00CB1E3B"/>
    <w:rsid w:val="00CB2994"/>
    <w:rsid w:val="00CB380A"/>
    <w:rsid w:val="00CB4830"/>
    <w:rsid w:val="00CB65A0"/>
    <w:rsid w:val="00CC0984"/>
    <w:rsid w:val="00CC35C5"/>
    <w:rsid w:val="00CC3F7F"/>
    <w:rsid w:val="00CC7FE5"/>
    <w:rsid w:val="00CD0CD8"/>
    <w:rsid w:val="00CD110C"/>
    <w:rsid w:val="00CD2E52"/>
    <w:rsid w:val="00CD6CCF"/>
    <w:rsid w:val="00CE2044"/>
    <w:rsid w:val="00CE693B"/>
    <w:rsid w:val="00CF1EAA"/>
    <w:rsid w:val="00CF40C2"/>
    <w:rsid w:val="00D005F9"/>
    <w:rsid w:val="00D01348"/>
    <w:rsid w:val="00D01E82"/>
    <w:rsid w:val="00D05D28"/>
    <w:rsid w:val="00D100B0"/>
    <w:rsid w:val="00D11B3A"/>
    <w:rsid w:val="00D15384"/>
    <w:rsid w:val="00D16D66"/>
    <w:rsid w:val="00D16D7B"/>
    <w:rsid w:val="00D20B88"/>
    <w:rsid w:val="00D23157"/>
    <w:rsid w:val="00D2544C"/>
    <w:rsid w:val="00D30EB5"/>
    <w:rsid w:val="00D33FAF"/>
    <w:rsid w:val="00D354EB"/>
    <w:rsid w:val="00D40DF3"/>
    <w:rsid w:val="00D459B2"/>
    <w:rsid w:val="00D4682F"/>
    <w:rsid w:val="00D522F8"/>
    <w:rsid w:val="00D535D8"/>
    <w:rsid w:val="00D535E8"/>
    <w:rsid w:val="00D54ABC"/>
    <w:rsid w:val="00D557A2"/>
    <w:rsid w:val="00D56778"/>
    <w:rsid w:val="00D56954"/>
    <w:rsid w:val="00D60658"/>
    <w:rsid w:val="00D62652"/>
    <w:rsid w:val="00D64908"/>
    <w:rsid w:val="00D717CB"/>
    <w:rsid w:val="00D71867"/>
    <w:rsid w:val="00D71AD1"/>
    <w:rsid w:val="00D738D6"/>
    <w:rsid w:val="00D755EB"/>
    <w:rsid w:val="00D75F36"/>
    <w:rsid w:val="00D82E07"/>
    <w:rsid w:val="00D86457"/>
    <w:rsid w:val="00D878CB"/>
    <w:rsid w:val="00D87E00"/>
    <w:rsid w:val="00D9134D"/>
    <w:rsid w:val="00D91E69"/>
    <w:rsid w:val="00D93A4E"/>
    <w:rsid w:val="00D9546E"/>
    <w:rsid w:val="00D96451"/>
    <w:rsid w:val="00D96F96"/>
    <w:rsid w:val="00D976E1"/>
    <w:rsid w:val="00D97E8C"/>
    <w:rsid w:val="00DA29FF"/>
    <w:rsid w:val="00DA2DBA"/>
    <w:rsid w:val="00DA7A03"/>
    <w:rsid w:val="00DB06D5"/>
    <w:rsid w:val="00DB1818"/>
    <w:rsid w:val="00DB1EA0"/>
    <w:rsid w:val="00DB1ED5"/>
    <w:rsid w:val="00DB6ACA"/>
    <w:rsid w:val="00DC273A"/>
    <w:rsid w:val="00DC309B"/>
    <w:rsid w:val="00DC31B4"/>
    <w:rsid w:val="00DC37F1"/>
    <w:rsid w:val="00DC3FA3"/>
    <w:rsid w:val="00DC4DA2"/>
    <w:rsid w:val="00DC5EB8"/>
    <w:rsid w:val="00DC7C48"/>
    <w:rsid w:val="00DD08BC"/>
    <w:rsid w:val="00DE0E83"/>
    <w:rsid w:val="00DF1DB5"/>
    <w:rsid w:val="00DF26BB"/>
    <w:rsid w:val="00DF2B1F"/>
    <w:rsid w:val="00DF4AD9"/>
    <w:rsid w:val="00DF5D16"/>
    <w:rsid w:val="00DF62CD"/>
    <w:rsid w:val="00E006BA"/>
    <w:rsid w:val="00E06C3D"/>
    <w:rsid w:val="00E11DFC"/>
    <w:rsid w:val="00E13370"/>
    <w:rsid w:val="00E14461"/>
    <w:rsid w:val="00E1479E"/>
    <w:rsid w:val="00E20B05"/>
    <w:rsid w:val="00E21AB2"/>
    <w:rsid w:val="00E254E1"/>
    <w:rsid w:val="00E26F9C"/>
    <w:rsid w:val="00E34546"/>
    <w:rsid w:val="00E36F4B"/>
    <w:rsid w:val="00E40B6D"/>
    <w:rsid w:val="00E41C4A"/>
    <w:rsid w:val="00E41D5E"/>
    <w:rsid w:val="00E4234B"/>
    <w:rsid w:val="00E448DE"/>
    <w:rsid w:val="00E46B9F"/>
    <w:rsid w:val="00E47228"/>
    <w:rsid w:val="00E478E7"/>
    <w:rsid w:val="00E552B6"/>
    <w:rsid w:val="00E72121"/>
    <w:rsid w:val="00E728B7"/>
    <w:rsid w:val="00E73B83"/>
    <w:rsid w:val="00E77215"/>
    <w:rsid w:val="00E77645"/>
    <w:rsid w:val="00E80545"/>
    <w:rsid w:val="00E8315F"/>
    <w:rsid w:val="00E85A1D"/>
    <w:rsid w:val="00E86C70"/>
    <w:rsid w:val="00E925F6"/>
    <w:rsid w:val="00E95128"/>
    <w:rsid w:val="00E9546D"/>
    <w:rsid w:val="00E95C67"/>
    <w:rsid w:val="00E97996"/>
    <w:rsid w:val="00EA2F83"/>
    <w:rsid w:val="00EA38F2"/>
    <w:rsid w:val="00EA4DD5"/>
    <w:rsid w:val="00EA7C61"/>
    <w:rsid w:val="00EB57D5"/>
    <w:rsid w:val="00EC0635"/>
    <w:rsid w:val="00EC0744"/>
    <w:rsid w:val="00EC0E63"/>
    <w:rsid w:val="00EC2506"/>
    <w:rsid w:val="00EC46C2"/>
    <w:rsid w:val="00EC4A25"/>
    <w:rsid w:val="00EC62C7"/>
    <w:rsid w:val="00EC7FA9"/>
    <w:rsid w:val="00ED5525"/>
    <w:rsid w:val="00EE3A05"/>
    <w:rsid w:val="00EE3BFC"/>
    <w:rsid w:val="00EF09EE"/>
    <w:rsid w:val="00EF18CF"/>
    <w:rsid w:val="00EF1994"/>
    <w:rsid w:val="00EF1FC5"/>
    <w:rsid w:val="00EF42B3"/>
    <w:rsid w:val="00EF4623"/>
    <w:rsid w:val="00F022CF"/>
    <w:rsid w:val="00F025A2"/>
    <w:rsid w:val="00F02D3F"/>
    <w:rsid w:val="00F03195"/>
    <w:rsid w:val="00F04712"/>
    <w:rsid w:val="00F04C7A"/>
    <w:rsid w:val="00F05D3E"/>
    <w:rsid w:val="00F116A5"/>
    <w:rsid w:val="00F139E3"/>
    <w:rsid w:val="00F177A2"/>
    <w:rsid w:val="00F2130C"/>
    <w:rsid w:val="00F213B9"/>
    <w:rsid w:val="00F21774"/>
    <w:rsid w:val="00F22448"/>
    <w:rsid w:val="00F22EC7"/>
    <w:rsid w:val="00F23343"/>
    <w:rsid w:val="00F264EF"/>
    <w:rsid w:val="00F26CEE"/>
    <w:rsid w:val="00F31EC8"/>
    <w:rsid w:val="00F35B86"/>
    <w:rsid w:val="00F35F60"/>
    <w:rsid w:val="00F36DC8"/>
    <w:rsid w:val="00F42105"/>
    <w:rsid w:val="00F46624"/>
    <w:rsid w:val="00F55A2C"/>
    <w:rsid w:val="00F57059"/>
    <w:rsid w:val="00F64848"/>
    <w:rsid w:val="00F653B8"/>
    <w:rsid w:val="00F663D6"/>
    <w:rsid w:val="00F72BE3"/>
    <w:rsid w:val="00F72C6C"/>
    <w:rsid w:val="00F73276"/>
    <w:rsid w:val="00F82690"/>
    <w:rsid w:val="00F877D3"/>
    <w:rsid w:val="00F923E8"/>
    <w:rsid w:val="00F9580F"/>
    <w:rsid w:val="00FA1266"/>
    <w:rsid w:val="00FA1E09"/>
    <w:rsid w:val="00FA5947"/>
    <w:rsid w:val="00FA77DA"/>
    <w:rsid w:val="00FB168C"/>
    <w:rsid w:val="00FB4598"/>
    <w:rsid w:val="00FB6A0D"/>
    <w:rsid w:val="00FC1192"/>
    <w:rsid w:val="00FC1CE5"/>
    <w:rsid w:val="00FC26E3"/>
    <w:rsid w:val="00FC67C0"/>
    <w:rsid w:val="00FC6ADB"/>
    <w:rsid w:val="00FD296E"/>
    <w:rsid w:val="00FD4BA5"/>
    <w:rsid w:val="00FD5F86"/>
    <w:rsid w:val="00FD67DC"/>
    <w:rsid w:val="00FD7481"/>
    <w:rsid w:val="00FE11B9"/>
    <w:rsid w:val="00FE181B"/>
    <w:rsid w:val="00FE3285"/>
    <w:rsid w:val="00FF1F52"/>
    <w:rsid w:val="00FF2D43"/>
    <w:rsid w:val="00FF47B2"/>
    <w:rsid w:val="00FF5F3A"/>
    <w:rsid w:val="00FF6A5D"/>
    <w:rsid w:val="0EDDD888"/>
    <w:rsid w:val="381E2BDA"/>
    <w:rsid w:val="3D03B353"/>
    <w:rsid w:val="4D3A4DEF"/>
    <w:rsid w:val="599AD482"/>
    <w:rsid w:val="5C90053C"/>
    <w:rsid w:val="6BAA47B2"/>
    <w:rsid w:val="796103EF"/>
    <w:rsid w:val="7B2B6F1E"/>
    <w:rsid w:val="7C573E13"/>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iPriority="99" w:unhideWhenUsed="1" w:qFormat="1"/>
    <w:lsdException w:name="Title" w:qFormat="1"/>
    <w:lsdException w:name="Body Text" w:uiPriority="99"/>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character" w:customStyle="1" w:styleId="Heading1Char">
    <w:name w:val="Heading 1 Char"/>
    <w:basedOn w:val="DefaultParagraphFont"/>
    <w:link w:val="Heading1"/>
    <w:rsid w:val="00EF09EE"/>
    <w:rPr>
      <w:rFonts w:ascii="Arial" w:hAnsi="Arial"/>
      <w:sz w:val="36"/>
      <w:lang w:val="en-GB" w:eastAsia="en-US"/>
    </w:rPr>
  </w:style>
  <w:style w:type="character" w:styleId="Hyperlink">
    <w:name w:val="Hyperlink"/>
    <w:uiPriority w:val="99"/>
    <w:unhideWhenUsed/>
    <w:rsid w:val="00EF09EE"/>
    <w:rPr>
      <w:color w:val="0000FF"/>
      <w:u w:val="single"/>
    </w:rPr>
  </w:style>
  <w:style w:type="character" w:styleId="CommentReference">
    <w:name w:val="annotation reference"/>
    <w:basedOn w:val="DefaultParagraphFont"/>
    <w:rsid w:val="000D703E"/>
    <w:rPr>
      <w:sz w:val="16"/>
      <w:szCs w:val="16"/>
    </w:rPr>
  </w:style>
  <w:style w:type="paragraph" w:styleId="CommentText">
    <w:name w:val="annotation text"/>
    <w:basedOn w:val="Normal"/>
    <w:link w:val="CommentTextChar"/>
    <w:rsid w:val="000D703E"/>
  </w:style>
  <w:style w:type="character" w:customStyle="1" w:styleId="CommentTextChar">
    <w:name w:val="Comment Text Char"/>
    <w:basedOn w:val="DefaultParagraphFont"/>
    <w:link w:val="CommentText"/>
    <w:rsid w:val="000D703E"/>
    <w:rPr>
      <w:lang w:val="en-GB" w:eastAsia="en-US"/>
    </w:rPr>
  </w:style>
  <w:style w:type="paragraph" w:styleId="CommentSubject">
    <w:name w:val="annotation subject"/>
    <w:basedOn w:val="CommentText"/>
    <w:next w:val="CommentText"/>
    <w:link w:val="CommentSubjectChar"/>
    <w:rsid w:val="000D703E"/>
    <w:rPr>
      <w:b/>
      <w:bCs/>
    </w:rPr>
  </w:style>
  <w:style w:type="character" w:customStyle="1" w:styleId="CommentSubjectChar">
    <w:name w:val="Comment Subject Char"/>
    <w:basedOn w:val="CommentTextChar"/>
    <w:link w:val="CommentSubject"/>
    <w:rsid w:val="000D703E"/>
    <w:rPr>
      <w:b/>
      <w:bCs/>
      <w:lang w:val="en-GB"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locked/>
    <w:rsid w:val="0053008A"/>
    <w:rPr>
      <w:b/>
      <w:bCs/>
      <w:lang w:val="en-GB" w:eastAsia="en-US"/>
    </w:rPr>
  </w:style>
  <w:style w:type="table" w:styleId="TableGrid">
    <w:name w:val="Table Grid"/>
    <w:basedOn w:val="TableNormal"/>
    <w:uiPriority w:val="39"/>
    <w:qFormat/>
    <w:rsid w:val="0053008A"/>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_head"/>
    <w:basedOn w:val="Normal"/>
    <w:link w:val="TableheadChar"/>
    <w:qFormat/>
    <w:rsid w:val="001931C3"/>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rPr>
  </w:style>
  <w:style w:type="character" w:customStyle="1" w:styleId="TableheadChar">
    <w:name w:val="Table_head Char"/>
    <w:link w:val="Tablehead"/>
    <w:locked/>
    <w:rsid w:val="001931C3"/>
    <w:rPr>
      <w:rFonts w:ascii="Times New Roman Bold" w:hAnsi="Times New Roman Bold" w:cs="Times New Roman Bold"/>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1534887">
      <w:bodyDiv w:val="1"/>
      <w:marLeft w:val="0"/>
      <w:marRight w:val="0"/>
      <w:marTop w:val="0"/>
      <w:marBottom w:val="0"/>
      <w:divBdr>
        <w:top w:val="none" w:sz="0" w:space="0" w:color="auto"/>
        <w:left w:val="none" w:sz="0" w:space="0" w:color="auto"/>
        <w:bottom w:val="none" w:sz="0" w:space="0" w:color="auto"/>
        <w:right w:val="none" w:sz="0" w:space="0" w:color="auto"/>
      </w:divBdr>
    </w:div>
    <w:div w:id="584997497">
      <w:bodyDiv w:val="1"/>
      <w:marLeft w:val="0"/>
      <w:marRight w:val="0"/>
      <w:marTop w:val="0"/>
      <w:marBottom w:val="0"/>
      <w:divBdr>
        <w:top w:val="none" w:sz="0" w:space="0" w:color="auto"/>
        <w:left w:val="none" w:sz="0" w:space="0" w:color="auto"/>
        <w:bottom w:val="none" w:sz="0" w:space="0" w:color="auto"/>
        <w:right w:val="none" w:sz="0" w:space="0" w:color="auto"/>
      </w:divBdr>
    </w:div>
    <w:div w:id="1843008951">
      <w:bodyDiv w:val="1"/>
      <w:marLeft w:val="0"/>
      <w:marRight w:val="0"/>
      <w:marTop w:val="0"/>
      <w:marBottom w:val="0"/>
      <w:divBdr>
        <w:top w:val="none" w:sz="0" w:space="0" w:color="auto"/>
        <w:left w:val="none" w:sz="0" w:space="0" w:color="auto"/>
        <w:bottom w:val="none" w:sz="0" w:space="0" w:color="auto"/>
        <w:right w:val="none" w:sz="0" w:space="0" w:color="auto"/>
      </w:divBdr>
    </w:div>
    <w:div w:id="1846312607">
      <w:bodyDiv w:val="1"/>
      <w:marLeft w:val="0"/>
      <w:marRight w:val="0"/>
      <w:marTop w:val="0"/>
      <w:marBottom w:val="0"/>
      <w:divBdr>
        <w:top w:val="none" w:sz="0" w:space="0" w:color="auto"/>
        <w:left w:val="none" w:sz="0" w:space="0" w:color="auto"/>
        <w:bottom w:val="none" w:sz="0" w:space="0" w:color="auto"/>
        <w:right w:val="none" w:sz="0" w:space="0" w:color="auto"/>
      </w:divBdr>
    </w:div>
    <w:div w:id="2063629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png"/><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yperlink" Target="https://www.itu.int/dms_pubrec/itu-r/rec/m/R-REC-M.2101-0-201702-I!!PDF-E.pdf" TargetMode="Externa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hyperlink" Target="https://www.itu.int/dms_ties/itu-r/md/19/wp5d/c/R19-WP5D-C-0134!H07!MSW-E.docx"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4.png"/><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yperlink" Target="mailto:3GPPLiaison@etsi.org"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hyperlink" Target="https://www.itu.int/dms_pubrec/itu-r/rec/m/R-REC-M.2101-0-201702-I!!PDF-E.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Torbjörn Elfström</DisplayName>
        <AccountId>133</AccountId>
        <AccountType/>
      </UserInfo>
      <UserInfo>
        <DisplayName>Henrik Jidhage</DisplayName>
        <AccountId>3066</AccountId>
        <AccountType/>
      </UserInfo>
    </SharedWithUsers>
  </documentManagement>
</p:properties>
</file>

<file path=customXml/itemProps1.xml><?xml version="1.0" encoding="utf-8"?>
<ds:datastoreItem xmlns:ds="http://schemas.openxmlformats.org/officeDocument/2006/customXml" ds:itemID="{B938CC13-4712-4A6D-A770-483F74C28AD2}">
  <ds:schemaRefs>
    <ds:schemaRef ds:uri="http://schemas.openxmlformats.org/officeDocument/2006/bibliography"/>
  </ds:schemaRefs>
</ds:datastoreItem>
</file>

<file path=customXml/itemProps2.xml><?xml version="1.0" encoding="utf-8"?>
<ds:datastoreItem xmlns:ds="http://schemas.openxmlformats.org/officeDocument/2006/customXml" ds:itemID="{94D31B23-7E86-4875-8ACD-E44ECC9230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58B314-06DF-4C1D-9547-821214CC8DC6}">
  <ds:schemaRefs>
    <ds:schemaRef ds:uri="http://schemas.microsoft.com/sharepoint/v3/contenttype/forms"/>
  </ds:schemaRefs>
</ds:datastoreItem>
</file>

<file path=customXml/itemProps4.xml><?xml version="1.0" encoding="utf-8"?>
<ds:datastoreItem xmlns:ds="http://schemas.openxmlformats.org/officeDocument/2006/customXml" ds:itemID="{920C61B8-73CA-4DC2-ADCC-33DDA05358AB}">
  <ds:schemaRefs>
    <ds:schemaRef ds:uri="http://schemas.openxmlformats.org/package/2006/metadata/core-properties"/>
    <ds:schemaRef ds:uri="http://purl.org/dc/dcmitype/"/>
    <ds:schemaRef ds:uri="http://purl.org/dc/elements/1.1/"/>
    <ds:schemaRef ds:uri="http://schemas.microsoft.com/office/2006/metadata/properties"/>
    <ds:schemaRef ds:uri="9b239327-9e80-40e4-b1b7-4394fed77a33"/>
    <ds:schemaRef ds:uri="http://schemas.microsoft.com/sharepoint/v3"/>
    <ds:schemaRef ds:uri="http://schemas.microsoft.com/office/infopath/2007/PartnerControls"/>
    <ds:schemaRef ds:uri="http://schemas.microsoft.com/office/2006/documentManagement/types"/>
    <ds:schemaRef ds:uri="2f282d3b-eb4a-4b09-b61f-b9593442e286"/>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3gpp_70</Template>
  <TotalTime>66</TotalTime>
  <Pages>11</Pages>
  <Words>2931</Words>
  <Characters>17892</Characters>
  <Application>Microsoft Office Word</Application>
  <DocSecurity>0</DocSecurity>
  <Lines>149</Lines>
  <Paragraphs>41</Paragraphs>
  <ScaleCrop>false</ScaleCrop>
  <Company>ETSI</Company>
  <LinksUpToDate>false</LinksUpToDate>
  <CharactersWithSpaces>20782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74</cp:revision>
  <dcterms:created xsi:type="dcterms:W3CDTF">2021-04-02T07:09:00Z</dcterms:created>
  <dcterms:modified xsi:type="dcterms:W3CDTF">2021-04-02T17:55:00Z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