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6CE" w:rsidRPr="00FA2E6F" w:rsidRDefault="00384B60" w:rsidP="000726CE">
      <w:pPr>
        <w:tabs>
          <w:tab w:val="left" w:pos="8280"/>
        </w:tabs>
        <w:spacing w:afterLines="20" w:after="48"/>
        <w:rPr>
          <w:rStyle w:val="a5"/>
          <w:rFonts w:ascii="Arial" w:eastAsiaTheme="minorEastAsia" w:hAnsi="Arial" w:cs="Arial"/>
          <w:szCs w:val="24"/>
          <w:lang w:eastAsia="zh-CN"/>
        </w:rPr>
      </w:pPr>
      <w:bookmarkStart w:id="0" w:name="Title"/>
      <w:bookmarkEnd w:id="0"/>
      <w:r w:rsidRPr="00FA2E6F">
        <w:rPr>
          <w:rFonts w:ascii="Arial" w:hAnsi="Arial" w:cs="Arial"/>
          <w:b/>
          <w:sz w:val="24"/>
          <w:szCs w:val="24"/>
        </w:rPr>
        <w:t>3GPP TSG-RAN WG4 Meeting #</w:t>
      </w:r>
      <w:r w:rsidRPr="00FA2E6F">
        <w:rPr>
          <w:sz w:val="24"/>
          <w:szCs w:val="24"/>
        </w:rPr>
        <w:t xml:space="preserve"> </w:t>
      </w:r>
      <w:r w:rsidRPr="00FA2E6F">
        <w:rPr>
          <w:rFonts w:ascii="Arial" w:hAnsi="Arial" w:cs="Arial"/>
          <w:b/>
          <w:sz w:val="24"/>
          <w:szCs w:val="24"/>
        </w:rPr>
        <w:t>98-bis-e</w:t>
      </w:r>
      <w:r w:rsidR="000726CE" w:rsidRPr="00FA2E6F">
        <w:rPr>
          <w:rStyle w:val="a5"/>
          <w:rFonts w:ascii="Arial" w:eastAsiaTheme="minorEastAsia" w:hAnsi="Arial" w:cs="Arial"/>
          <w:szCs w:val="24"/>
        </w:rPr>
        <w:t xml:space="preserve">                                         </w:t>
      </w:r>
      <w:r w:rsidR="00DC77F4" w:rsidRPr="00FA2E6F">
        <w:rPr>
          <w:rStyle w:val="a5"/>
          <w:rFonts w:ascii="Arial" w:eastAsiaTheme="minorEastAsia" w:hAnsi="Arial" w:cs="Arial"/>
          <w:szCs w:val="24"/>
        </w:rPr>
        <w:t>R4-2104756</w:t>
      </w:r>
    </w:p>
    <w:p w:rsidR="00B4432F" w:rsidRPr="00FA2E6F" w:rsidRDefault="00384B60" w:rsidP="00B4432F">
      <w:pPr>
        <w:spacing w:after="120"/>
        <w:ind w:left="1985" w:hanging="1985"/>
        <w:rPr>
          <w:rStyle w:val="a5"/>
          <w:rFonts w:eastAsiaTheme="minorEastAsia"/>
          <w:szCs w:val="24"/>
        </w:rPr>
      </w:pPr>
      <w:r w:rsidRPr="00FA2E6F">
        <w:rPr>
          <w:rFonts w:ascii="Arial" w:eastAsia="宋体" w:hAnsi="Arial"/>
          <w:b/>
          <w:sz w:val="24"/>
          <w:szCs w:val="24"/>
        </w:rPr>
        <w:t>Electronic Meeting, Apr. 12-20, 2021</w:t>
      </w:r>
    </w:p>
    <w:p w:rsidR="000726CE" w:rsidRPr="00FA2E6F" w:rsidRDefault="000726CE" w:rsidP="000726CE">
      <w:pPr>
        <w:pStyle w:val="a6"/>
        <w:spacing w:before="120" w:afterLines="50" w:after="120"/>
        <w:ind w:left="2270" w:hangingChars="942" w:hanging="2270"/>
        <w:rPr>
          <w:rFonts w:ascii="Arial" w:hAnsi="Arial" w:cs="Arial"/>
          <w:szCs w:val="24"/>
        </w:rPr>
      </w:pPr>
    </w:p>
    <w:p w:rsidR="000726CE" w:rsidRPr="00FA2E6F" w:rsidRDefault="00DC77F4" w:rsidP="000726CE">
      <w:pPr>
        <w:pStyle w:val="a6"/>
        <w:spacing w:before="0" w:after="0" w:line="360" w:lineRule="auto"/>
        <w:rPr>
          <w:rFonts w:ascii="Arial" w:hAnsi="Arial" w:cs="Arial"/>
          <w:szCs w:val="24"/>
        </w:rPr>
      </w:pPr>
      <w:r w:rsidRPr="00FA2E6F">
        <w:rPr>
          <w:rFonts w:ascii="Arial" w:hAnsi="Arial" w:cs="Arial"/>
          <w:szCs w:val="24"/>
        </w:rPr>
        <w:t>Agenda item:</w:t>
      </w:r>
      <w:r w:rsidRPr="00FA2E6F">
        <w:rPr>
          <w:rFonts w:ascii="Arial" w:hAnsi="Arial" w:cs="Arial"/>
          <w:b w:val="0"/>
          <w:szCs w:val="24"/>
        </w:rPr>
        <w:tab/>
      </w:r>
      <w:r w:rsidRPr="00FA2E6F">
        <w:rPr>
          <w:rFonts w:ascii="Arial" w:hAnsi="Arial" w:cs="Arial" w:hint="eastAsia"/>
          <w:b w:val="0"/>
          <w:szCs w:val="24"/>
        </w:rPr>
        <w:t>8.9.</w:t>
      </w:r>
      <w:r w:rsidRPr="00FA2E6F">
        <w:rPr>
          <w:rFonts w:ascii="Arial" w:hAnsi="Arial" w:cs="Arial"/>
          <w:b w:val="0"/>
          <w:szCs w:val="24"/>
        </w:rPr>
        <w:t>2</w:t>
      </w:r>
    </w:p>
    <w:p w:rsidR="000726CE" w:rsidRPr="00FA2E6F" w:rsidRDefault="000726CE" w:rsidP="000726CE">
      <w:pPr>
        <w:pStyle w:val="a6"/>
        <w:spacing w:before="0" w:after="0" w:line="360" w:lineRule="auto"/>
        <w:rPr>
          <w:rFonts w:ascii="Arial" w:hAnsi="Arial" w:cs="Arial"/>
          <w:szCs w:val="24"/>
        </w:rPr>
      </w:pPr>
      <w:r w:rsidRPr="00FA2E6F">
        <w:rPr>
          <w:rFonts w:ascii="Arial" w:hAnsi="Arial" w:cs="Arial"/>
          <w:szCs w:val="24"/>
        </w:rPr>
        <w:t xml:space="preserve">Source: </w:t>
      </w:r>
      <w:r w:rsidRPr="00FA2E6F">
        <w:rPr>
          <w:rFonts w:ascii="Arial" w:hAnsi="Arial" w:cs="Arial"/>
          <w:szCs w:val="24"/>
        </w:rPr>
        <w:tab/>
      </w:r>
      <w:r w:rsidRPr="00FA2E6F">
        <w:rPr>
          <w:rFonts w:ascii="Arial" w:hAnsi="Arial" w:cs="Arial"/>
          <w:b w:val="0"/>
          <w:szCs w:val="24"/>
        </w:rPr>
        <w:t>CATT</w:t>
      </w:r>
    </w:p>
    <w:p w:rsidR="000726CE" w:rsidRPr="00FA2E6F" w:rsidRDefault="00DC77F4" w:rsidP="000726CE">
      <w:pPr>
        <w:pStyle w:val="a6"/>
        <w:spacing w:before="0" w:after="0" w:line="360" w:lineRule="auto"/>
        <w:rPr>
          <w:rFonts w:ascii="Arial" w:hAnsi="Arial" w:cs="Arial"/>
          <w:szCs w:val="24"/>
        </w:rPr>
      </w:pPr>
      <w:r w:rsidRPr="00FA2E6F">
        <w:rPr>
          <w:rFonts w:ascii="Arial" w:hAnsi="Arial" w:cs="Arial"/>
          <w:szCs w:val="24"/>
        </w:rPr>
        <w:t xml:space="preserve">Title: </w:t>
      </w:r>
      <w:r w:rsidRPr="00FA2E6F">
        <w:rPr>
          <w:rFonts w:ascii="Arial" w:hAnsi="Arial" w:cs="Arial"/>
          <w:b w:val="0"/>
          <w:szCs w:val="24"/>
        </w:rPr>
        <w:tab/>
      </w:r>
      <w:r w:rsidRPr="00FA2E6F">
        <w:rPr>
          <w:rFonts w:ascii="Arial" w:hAnsi="Arial" w:cs="Arial" w:hint="eastAsia"/>
          <w:b w:val="0"/>
          <w:szCs w:val="24"/>
        </w:rPr>
        <w:t xml:space="preserve">Discussion on </w:t>
      </w:r>
      <w:r w:rsidRPr="00FA2E6F">
        <w:rPr>
          <w:rFonts w:ascii="Arial" w:hAnsi="Arial" w:cs="Arial"/>
          <w:b w:val="0"/>
          <w:szCs w:val="24"/>
        </w:rPr>
        <w:t>RLM/BFD relaxation measurement</w:t>
      </w:r>
    </w:p>
    <w:p w:rsidR="000726CE" w:rsidRPr="00FA2E6F" w:rsidRDefault="000726CE" w:rsidP="000726CE">
      <w:pPr>
        <w:pStyle w:val="a6"/>
        <w:spacing w:before="0" w:after="0" w:line="360" w:lineRule="auto"/>
        <w:rPr>
          <w:rFonts w:ascii="Arial" w:hAnsi="Arial" w:cs="Arial"/>
          <w:b w:val="0"/>
          <w:szCs w:val="24"/>
        </w:rPr>
      </w:pPr>
      <w:r w:rsidRPr="00FA2E6F">
        <w:rPr>
          <w:rFonts w:ascii="Arial" w:hAnsi="Arial" w:cs="Arial"/>
          <w:szCs w:val="24"/>
        </w:rPr>
        <w:t>Document for:</w:t>
      </w:r>
      <w:r w:rsidRPr="00FA2E6F">
        <w:rPr>
          <w:rFonts w:ascii="Arial" w:hAnsi="Arial" w:cs="Arial"/>
          <w:b w:val="0"/>
          <w:szCs w:val="24"/>
        </w:rPr>
        <w:tab/>
      </w:r>
      <w:bookmarkStart w:id="1" w:name="DocumentFor"/>
      <w:bookmarkEnd w:id="1"/>
      <w:r w:rsidRPr="00FA2E6F">
        <w:rPr>
          <w:rFonts w:ascii="Arial" w:hAnsi="Arial" w:cs="Arial"/>
          <w:b w:val="0"/>
          <w:szCs w:val="24"/>
        </w:rPr>
        <w:t>Discussion</w:t>
      </w:r>
    </w:p>
    <w:p w:rsidR="000726CE" w:rsidRPr="004862A3" w:rsidRDefault="000726CE" w:rsidP="000726CE">
      <w:pPr>
        <w:pStyle w:val="1"/>
        <w:jc w:val="both"/>
        <w:rPr>
          <w:rFonts w:eastAsia="MS Mincho"/>
          <w:szCs w:val="36"/>
          <w:lang w:val="en-US"/>
        </w:rPr>
      </w:pPr>
      <w:r w:rsidRPr="004862A3">
        <w:rPr>
          <w:rFonts w:eastAsia="MS Mincho"/>
          <w:szCs w:val="36"/>
          <w:lang w:val="en-US"/>
        </w:rPr>
        <w:t>Introduction</w:t>
      </w:r>
    </w:p>
    <w:p w:rsidR="0090406E" w:rsidRDefault="000726CE" w:rsidP="000726CE">
      <w:pPr>
        <w:spacing w:after="120"/>
        <w:rPr>
          <w:rFonts w:eastAsiaTheme="minorEastAsia"/>
          <w:lang w:eastAsia="zh-CN"/>
        </w:rPr>
      </w:pPr>
      <w:r>
        <w:rPr>
          <w:rFonts w:hint="eastAsia"/>
          <w:lang w:eastAsia="zh-CN"/>
        </w:rPr>
        <w:t xml:space="preserve">In </w:t>
      </w:r>
      <w:r w:rsidR="00DC77F4">
        <w:rPr>
          <w:lang w:eastAsia="zh-CN"/>
        </w:rPr>
        <w:t xml:space="preserve">RAN4#97-e and </w:t>
      </w:r>
      <w:r>
        <w:rPr>
          <w:rFonts w:hint="eastAsia"/>
          <w:lang w:eastAsia="zh-CN"/>
        </w:rPr>
        <w:t>RAN4#</w:t>
      </w:r>
      <w:r>
        <w:rPr>
          <w:lang w:eastAsia="zh-CN"/>
        </w:rPr>
        <w:t>98-e</w:t>
      </w:r>
      <w:r>
        <w:rPr>
          <w:rFonts w:eastAsiaTheme="minorEastAsia" w:hint="eastAsia"/>
          <w:lang w:eastAsia="zh-CN"/>
        </w:rPr>
        <w:t xml:space="preserve"> meeting</w:t>
      </w:r>
      <w:r w:rsidR="00DC77F4">
        <w:rPr>
          <w:rFonts w:eastAsiaTheme="minorEastAsia"/>
          <w:lang w:eastAsia="zh-CN"/>
        </w:rPr>
        <w:t>s</w:t>
      </w:r>
      <w:r>
        <w:rPr>
          <w:lang w:eastAsia="zh-CN"/>
        </w:rPr>
        <w:t xml:space="preserve">, </w:t>
      </w:r>
      <w:r w:rsidR="00DC77F4">
        <w:rPr>
          <w:lang w:eastAsia="zh-CN"/>
        </w:rPr>
        <w:t xml:space="preserve">UE power saving enhancement </w:t>
      </w:r>
      <w:r>
        <w:rPr>
          <w:rFonts w:hint="eastAsia"/>
          <w:lang w:eastAsia="zh-CN"/>
        </w:rPr>
        <w:t xml:space="preserve">was discussed. </w:t>
      </w:r>
      <w:r w:rsidR="0090406E" w:rsidRPr="0090406E">
        <w:rPr>
          <w:lang w:eastAsia="zh-CN"/>
        </w:rPr>
        <w:t xml:space="preserve">After discussion, initial agreements have been reached. </w:t>
      </w:r>
      <w:r w:rsidR="0090406E">
        <w:rPr>
          <w:lang w:eastAsia="zh-CN"/>
        </w:rPr>
        <w:t>A</w:t>
      </w:r>
      <w:r w:rsidR="0090406E">
        <w:rPr>
          <w:rFonts w:eastAsia="宋体"/>
          <w:lang w:eastAsia="zh-CN"/>
        </w:rPr>
        <w:t xml:space="preserve"> way forward for RRM requirements </w:t>
      </w:r>
      <w:r w:rsidR="0090406E">
        <w:rPr>
          <w:rFonts w:eastAsia="宋体" w:hint="eastAsia"/>
          <w:lang w:eastAsia="zh-CN"/>
        </w:rPr>
        <w:t xml:space="preserve">for UE power saving enhancements </w:t>
      </w:r>
      <w:r w:rsidR="0090406E">
        <w:rPr>
          <w:rFonts w:eastAsia="宋体"/>
          <w:lang w:eastAsia="zh-CN"/>
        </w:rPr>
        <w:t xml:space="preserve">was </w:t>
      </w:r>
      <w:r w:rsidR="0090406E">
        <w:rPr>
          <w:rFonts w:eastAsia="宋体" w:hint="eastAsia"/>
          <w:lang w:eastAsia="zh-CN"/>
        </w:rPr>
        <w:t>approved</w:t>
      </w:r>
      <w:r w:rsidR="0090406E">
        <w:rPr>
          <w:rFonts w:eastAsia="宋体"/>
          <w:lang w:eastAsia="zh-CN"/>
        </w:rPr>
        <w:t xml:space="preserve"> </w:t>
      </w:r>
      <w:r w:rsidR="0090406E">
        <w:rPr>
          <w:lang w:eastAsia="zh-CN"/>
        </w:rPr>
        <w:t>in [1]</w:t>
      </w:r>
      <w:r w:rsidR="0090406E">
        <w:rPr>
          <w:rFonts w:eastAsiaTheme="minorEastAsia" w:hint="eastAsia"/>
          <w:lang w:eastAsia="zh-CN"/>
        </w:rPr>
        <w:t xml:space="preserve">. </w:t>
      </w:r>
      <w:r w:rsidR="0090406E" w:rsidRPr="0090406E">
        <w:rPr>
          <w:lang w:eastAsia="zh-CN"/>
        </w:rPr>
        <w:t xml:space="preserve">But </w:t>
      </w:r>
      <w:r w:rsidR="0090406E">
        <w:rPr>
          <w:rFonts w:eastAsiaTheme="minorEastAsia" w:hint="eastAsia"/>
          <w:lang w:eastAsia="zh-CN"/>
        </w:rPr>
        <w:t>there are some</w:t>
      </w:r>
      <w:r w:rsidR="0090406E" w:rsidRPr="0090406E">
        <w:rPr>
          <w:lang w:eastAsia="zh-CN"/>
        </w:rPr>
        <w:t xml:space="preserve"> issues are FFS. </w:t>
      </w:r>
      <w:r w:rsidR="0090406E">
        <w:rPr>
          <w:rFonts w:eastAsiaTheme="minorEastAsia" w:hint="eastAsia"/>
          <w:lang w:eastAsia="zh-CN"/>
        </w:rPr>
        <w:t xml:space="preserve">In this contribution, we </w:t>
      </w:r>
      <w:r w:rsidR="0090406E" w:rsidRPr="0090406E">
        <w:rPr>
          <w:lang w:eastAsia="zh-CN"/>
        </w:rPr>
        <w:t xml:space="preserve">discuss </w:t>
      </w:r>
      <w:r w:rsidR="0090406E">
        <w:rPr>
          <w:rFonts w:eastAsiaTheme="minorEastAsia" w:hint="eastAsia"/>
          <w:lang w:eastAsia="zh-CN"/>
        </w:rPr>
        <w:t xml:space="preserve">RLM/BFD relaxation </w:t>
      </w:r>
      <w:r w:rsidR="0090406E" w:rsidRPr="0090406E">
        <w:rPr>
          <w:lang w:eastAsia="zh-CN"/>
        </w:rPr>
        <w:t>further and present our understanding and proposals.</w:t>
      </w:r>
    </w:p>
    <w:p w:rsidR="000726CE" w:rsidRDefault="000726CE" w:rsidP="000726CE">
      <w:pPr>
        <w:pStyle w:val="1"/>
        <w:jc w:val="both"/>
        <w:rPr>
          <w:rFonts w:eastAsiaTheme="minorEastAsia"/>
          <w:lang w:val="en-US" w:eastAsia="zh-CN"/>
        </w:rPr>
      </w:pPr>
      <w:r w:rsidRPr="004862A3">
        <w:rPr>
          <w:rFonts w:eastAsia="MS Mincho"/>
          <w:lang w:val="en-US"/>
        </w:rPr>
        <w:t>Discussion</w:t>
      </w:r>
    </w:p>
    <w:p w:rsidR="00511C62" w:rsidRPr="008D071C" w:rsidRDefault="008D071C" w:rsidP="00511C62">
      <w:pPr>
        <w:rPr>
          <w:rFonts w:eastAsiaTheme="minorEastAsia"/>
          <w:lang w:eastAsia="zh-CN"/>
        </w:rPr>
      </w:pPr>
      <w:r>
        <w:rPr>
          <w:rFonts w:hint="eastAsia"/>
          <w:lang w:eastAsia="zh-CN"/>
        </w:rPr>
        <w:t xml:space="preserve">In </w:t>
      </w:r>
      <w:r>
        <w:rPr>
          <w:lang w:eastAsia="zh-CN"/>
        </w:rPr>
        <w:t xml:space="preserve">RAN4#97-e and </w:t>
      </w:r>
      <w:r>
        <w:rPr>
          <w:rFonts w:hint="eastAsia"/>
          <w:lang w:eastAsia="zh-CN"/>
        </w:rPr>
        <w:t>RAN4#</w:t>
      </w:r>
      <w:r>
        <w:rPr>
          <w:lang w:eastAsia="zh-CN"/>
        </w:rPr>
        <w:t>98-e</w:t>
      </w:r>
      <w:r>
        <w:rPr>
          <w:rFonts w:eastAsiaTheme="minorEastAsia" w:hint="eastAsia"/>
          <w:lang w:eastAsia="zh-CN"/>
        </w:rPr>
        <w:t xml:space="preserve"> meeting</w:t>
      </w:r>
      <w:r>
        <w:rPr>
          <w:rFonts w:eastAsiaTheme="minorEastAsia"/>
          <w:lang w:eastAsia="zh-CN"/>
        </w:rPr>
        <w:t>s</w:t>
      </w:r>
      <w:r>
        <w:rPr>
          <w:lang w:eastAsia="zh-CN"/>
        </w:rPr>
        <w:t xml:space="preserve">, UE power saving </w:t>
      </w:r>
      <w:r w:rsidRPr="008D071C">
        <w:rPr>
          <w:lang w:eastAsia="zh-CN"/>
        </w:rPr>
        <w:t xml:space="preserve">enhancement </w:t>
      </w:r>
      <w:r w:rsidRPr="008D071C">
        <w:rPr>
          <w:rFonts w:hint="eastAsia"/>
          <w:lang w:eastAsia="zh-CN"/>
        </w:rPr>
        <w:t xml:space="preserve">was discussed. </w:t>
      </w:r>
      <w:r w:rsidRPr="008D071C">
        <w:rPr>
          <w:lang w:eastAsia="zh-CN"/>
        </w:rPr>
        <w:t>T</w:t>
      </w:r>
      <w:r w:rsidRPr="008D071C">
        <w:rPr>
          <w:rFonts w:hint="eastAsia"/>
          <w:lang w:eastAsia="zh-CN"/>
        </w:rPr>
        <w:t xml:space="preserve">he </w:t>
      </w:r>
      <w:r w:rsidRPr="008D071C">
        <w:rPr>
          <w:lang w:eastAsia="zh-CN"/>
        </w:rPr>
        <w:t>Scheme of RLM/BFD measurements relaxation</w:t>
      </w:r>
      <w:r w:rsidRPr="008D071C">
        <w:rPr>
          <w:rFonts w:hint="eastAsia"/>
          <w:lang w:eastAsia="zh-CN"/>
        </w:rPr>
        <w:t xml:space="preserve"> is agreed to use</w:t>
      </w:r>
      <w:r w:rsidRPr="008D071C">
        <w:rPr>
          <w:lang w:eastAsia="zh-CN"/>
        </w:rPr>
        <w:t xml:space="preserve"> a scaling factor to extend the RLM/BFD evaluation period.</w:t>
      </w:r>
      <w:r>
        <w:rPr>
          <w:rFonts w:eastAsiaTheme="minorEastAsia" w:hint="eastAsia"/>
          <w:lang w:eastAsia="zh-CN"/>
        </w:rPr>
        <w:t xml:space="preserve"> But it is not agreed for several open issues.</w:t>
      </w:r>
    </w:p>
    <w:p w:rsidR="00E36456" w:rsidRPr="00C7787C" w:rsidRDefault="00E36456" w:rsidP="00C7787C">
      <w:pPr>
        <w:pStyle w:val="a8"/>
        <w:numPr>
          <w:ilvl w:val="0"/>
          <w:numId w:val="8"/>
        </w:numPr>
        <w:spacing w:after="120"/>
        <w:rPr>
          <w:rFonts w:eastAsiaTheme="minorEastAsia"/>
          <w:b/>
          <w:lang w:val="en-US" w:eastAsia="zh-CN"/>
        </w:rPr>
      </w:pPr>
      <w:r w:rsidRPr="00C7787C">
        <w:rPr>
          <w:rFonts w:eastAsiaTheme="minorEastAsia"/>
          <w:b/>
          <w:bCs/>
          <w:lang w:val="en-US" w:eastAsia="zh-CN"/>
        </w:rPr>
        <w:t>Feasible Scenarios for Power Saving</w:t>
      </w:r>
    </w:p>
    <w:p w:rsidR="00C7787C" w:rsidRDefault="00C7787C" w:rsidP="00C7787C">
      <w:pPr>
        <w:spacing w:after="120"/>
        <w:rPr>
          <w:rFonts w:eastAsiaTheme="minorEastAsia"/>
          <w:lang w:val="en-US" w:eastAsia="zh-CN"/>
        </w:rPr>
      </w:pPr>
      <w:r w:rsidRPr="00C7787C">
        <w:rPr>
          <w:rFonts w:eastAsiaTheme="minorEastAsia" w:hint="eastAsia"/>
          <w:lang w:val="en-US" w:eastAsia="zh-CN"/>
        </w:rPr>
        <w:t>In</w:t>
      </w:r>
      <w:r>
        <w:rPr>
          <w:rFonts w:eastAsiaTheme="minorEastAsia" w:hint="eastAsia"/>
          <w:lang w:val="en-US" w:eastAsia="zh-CN"/>
        </w:rPr>
        <w:t xml:space="preserve"> Rel-15, both SSB and CSI-RS can be used for RLM/BFD measurement. In our understanding, we should not preclude either of them for power saving enhancement in Rel-17. We present some simulation results for SSB-based and CSI-RS based RLM measurement </w:t>
      </w:r>
      <w:r>
        <w:rPr>
          <w:rFonts w:eastAsiaTheme="minorEastAsia"/>
          <w:lang w:val="en-US" w:eastAsia="zh-CN"/>
        </w:rPr>
        <w:t>relaxation</w:t>
      </w:r>
      <w:r>
        <w:rPr>
          <w:rFonts w:eastAsiaTheme="minorEastAsia" w:hint="eastAsia"/>
          <w:lang w:val="en-US" w:eastAsia="zh-CN"/>
        </w:rPr>
        <w:t xml:space="preserve"> in FR1 in [</w:t>
      </w:r>
      <w:r w:rsidR="008D071C">
        <w:rPr>
          <w:rFonts w:eastAsiaTheme="minorEastAsia" w:hint="eastAsia"/>
          <w:lang w:val="en-US" w:eastAsia="zh-CN"/>
        </w:rPr>
        <w:t>4</w:t>
      </w:r>
      <w:r>
        <w:rPr>
          <w:rFonts w:eastAsiaTheme="minorEastAsia" w:hint="eastAsia"/>
          <w:lang w:val="en-US" w:eastAsia="zh-CN"/>
        </w:rPr>
        <w:t xml:space="preserve">]. It shows that it is feasible to do the relaxation for both SSB-based and CSI-RS based RLM/BFD measurement. </w:t>
      </w:r>
    </w:p>
    <w:p w:rsidR="002233EF" w:rsidRDefault="002233EF" w:rsidP="00C7787C">
      <w:pPr>
        <w:spacing w:after="120"/>
        <w:rPr>
          <w:rFonts w:eastAsiaTheme="minorEastAsia"/>
          <w:lang w:val="en-US" w:eastAsia="zh-CN"/>
        </w:rPr>
      </w:pPr>
      <w:r>
        <w:rPr>
          <w:rFonts w:eastAsiaTheme="minorEastAsia" w:hint="eastAsia"/>
          <w:lang w:val="en-US" w:eastAsia="zh-CN"/>
        </w:rPr>
        <w:t xml:space="preserve">In the </w:t>
      </w:r>
      <w:r w:rsidR="001C7554">
        <w:rPr>
          <w:rFonts w:eastAsiaTheme="minorEastAsia"/>
          <w:lang w:val="en-US" w:eastAsia="zh-CN"/>
        </w:rPr>
        <w:t>WF [</w:t>
      </w:r>
      <w:r>
        <w:rPr>
          <w:rFonts w:eastAsiaTheme="minorEastAsia" w:hint="eastAsia"/>
          <w:lang w:val="en-US" w:eastAsia="zh-CN"/>
        </w:rPr>
        <w:t xml:space="preserve">1], </w:t>
      </w:r>
      <w:r w:rsidR="001C7554">
        <w:rPr>
          <w:rFonts w:eastAsiaTheme="minorEastAsia"/>
          <w:lang w:val="en-US" w:eastAsia="zh-CN"/>
        </w:rPr>
        <w:t>it is listed as below:</w:t>
      </w:r>
    </w:p>
    <w:tbl>
      <w:tblPr>
        <w:tblStyle w:val="a7"/>
        <w:tblW w:w="0" w:type="auto"/>
        <w:tblLook w:val="04A0" w:firstRow="1" w:lastRow="0" w:firstColumn="1" w:lastColumn="0" w:noHBand="0" w:noVBand="1"/>
      </w:tblPr>
      <w:tblGrid>
        <w:gridCol w:w="8856"/>
      </w:tblGrid>
      <w:tr w:rsidR="002233EF" w:rsidTr="002233EF">
        <w:tc>
          <w:tcPr>
            <w:tcW w:w="8856" w:type="dxa"/>
          </w:tcPr>
          <w:p w:rsidR="002233EF" w:rsidRPr="00E36456" w:rsidRDefault="002233EF" w:rsidP="002233EF">
            <w:pPr>
              <w:numPr>
                <w:ilvl w:val="0"/>
                <w:numId w:val="7"/>
              </w:numPr>
              <w:spacing w:after="120"/>
              <w:rPr>
                <w:rFonts w:eastAsiaTheme="minorEastAsia"/>
                <w:lang w:val="en-US" w:eastAsia="zh-CN"/>
              </w:rPr>
            </w:pPr>
            <w:r w:rsidRPr="00E36456">
              <w:rPr>
                <w:rFonts w:eastAsiaTheme="minorEastAsia"/>
                <w:lang w:val="en-US" w:eastAsia="zh-CN"/>
              </w:rPr>
              <w:t xml:space="preserve">RAN4 to identify the scenarios that system impact can be acceptable. </w:t>
            </w:r>
          </w:p>
          <w:p w:rsidR="002233EF" w:rsidRPr="00E36456" w:rsidRDefault="002233EF" w:rsidP="002233EF">
            <w:pPr>
              <w:numPr>
                <w:ilvl w:val="0"/>
                <w:numId w:val="7"/>
              </w:numPr>
              <w:spacing w:after="120"/>
              <w:rPr>
                <w:rFonts w:eastAsiaTheme="minorEastAsia"/>
                <w:lang w:val="en-US" w:eastAsia="zh-CN"/>
              </w:rPr>
            </w:pPr>
            <w:r w:rsidRPr="00E36456">
              <w:rPr>
                <w:rFonts w:eastAsiaTheme="minorEastAsia"/>
                <w:lang w:val="en-US" w:eastAsia="zh-CN"/>
              </w:rPr>
              <w:t>FFS the feasibility of following scenarios from system level perspective:</w:t>
            </w:r>
          </w:p>
          <w:p w:rsidR="002233EF" w:rsidRPr="00E36456" w:rsidRDefault="002233EF" w:rsidP="002233EF">
            <w:pPr>
              <w:numPr>
                <w:ilvl w:val="1"/>
                <w:numId w:val="7"/>
              </w:numPr>
              <w:spacing w:after="120"/>
              <w:rPr>
                <w:rFonts w:eastAsiaTheme="minorEastAsia"/>
                <w:lang w:val="en-US" w:eastAsia="zh-CN"/>
              </w:rPr>
            </w:pPr>
            <w:r w:rsidRPr="00E36456">
              <w:rPr>
                <w:rFonts w:eastAsiaTheme="minorEastAsia"/>
                <w:lang w:val="en-US" w:eastAsia="zh-CN"/>
              </w:rPr>
              <w:t>SSB-based and CSI-RS based RLM/BFD measurement relaxation in FR1 for low mobility and high/medium SINR UE.</w:t>
            </w:r>
          </w:p>
          <w:p w:rsidR="002233EF" w:rsidRPr="00E36456" w:rsidRDefault="002233EF" w:rsidP="002233EF">
            <w:pPr>
              <w:numPr>
                <w:ilvl w:val="1"/>
                <w:numId w:val="7"/>
              </w:numPr>
              <w:spacing w:after="120"/>
              <w:rPr>
                <w:rFonts w:eastAsiaTheme="minorEastAsia"/>
                <w:lang w:val="en-US" w:eastAsia="zh-CN"/>
              </w:rPr>
            </w:pPr>
            <w:r w:rsidRPr="00E36456">
              <w:rPr>
                <w:rFonts w:eastAsiaTheme="minorEastAsia"/>
                <w:lang w:eastAsia="zh-CN"/>
              </w:rPr>
              <w:t>CSI-RS based RLM/BFD measurement relaxation in FR2 for low mobility and high</w:t>
            </w:r>
            <w:r w:rsidRPr="00E36456">
              <w:rPr>
                <w:rFonts w:eastAsiaTheme="minorEastAsia"/>
                <w:lang w:val="en-US" w:eastAsia="zh-CN"/>
              </w:rPr>
              <w:t>/medium</w:t>
            </w:r>
            <w:r w:rsidRPr="00E36456">
              <w:rPr>
                <w:rFonts w:eastAsiaTheme="minorEastAsia"/>
                <w:lang w:eastAsia="zh-CN"/>
              </w:rPr>
              <w:t xml:space="preserve"> SINR UE</w:t>
            </w:r>
          </w:p>
          <w:p w:rsidR="002233EF" w:rsidRPr="002233EF" w:rsidRDefault="002233EF" w:rsidP="00C7787C">
            <w:pPr>
              <w:numPr>
                <w:ilvl w:val="1"/>
                <w:numId w:val="7"/>
              </w:numPr>
              <w:spacing w:after="120"/>
              <w:rPr>
                <w:rFonts w:eastAsiaTheme="minorEastAsia"/>
                <w:lang w:val="en-US" w:eastAsia="zh-CN"/>
              </w:rPr>
            </w:pPr>
            <w:r w:rsidRPr="00E36456">
              <w:rPr>
                <w:rFonts w:eastAsiaTheme="minorEastAsia"/>
                <w:lang w:eastAsia="zh-CN"/>
              </w:rPr>
              <w:t>SSB-based RLM/BFD measurement relaxation in FR2 for stationary and high</w:t>
            </w:r>
            <w:r w:rsidRPr="00E36456">
              <w:rPr>
                <w:rFonts w:eastAsiaTheme="minorEastAsia"/>
                <w:lang w:val="en-US" w:eastAsia="zh-CN"/>
              </w:rPr>
              <w:t>/medium</w:t>
            </w:r>
            <w:r w:rsidRPr="00E36456">
              <w:rPr>
                <w:rFonts w:eastAsiaTheme="minorEastAsia"/>
                <w:lang w:eastAsia="zh-CN"/>
              </w:rPr>
              <w:t xml:space="preserve"> SINR UE</w:t>
            </w:r>
          </w:p>
        </w:tc>
      </w:tr>
    </w:tbl>
    <w:p w:rsidR="002233EF" w:rsidRPr="00C7787C" w:rsidRDefault="002233EF" w:rsidP="00C7787C">
      <w:pPr>
        <w:spacing w:after="120"/>
        <w:rPr>
          <w:rFonts w:eastAsiaTheme="minorEastAsia"/>
          <w:lang w:val="en-US" w:eastAsia="zh-CN"/>
        </w:rPr>
      </w:pPr>
    </w:p>
    <w:p w:rsidR="002233EF" w:rsidRPr="002233EF" w:rsidRDefault="002233EF" w:rsidP="002233EF">
      <w:pPr>
        <w:tabs>
          <w:tab w:val="left" w:pos="1134"/>
        </w:tabs>
        <w:spacing w:before="60"/>
        <w:rPr>
          <w:rFonts w:eastAsia="宋体"/>
          <w:lang w:eastAsia="zh-CN"/>
        </w:rPr>
      </w:pPr>
      <w:r>
        <w:rPr>
          <w:rFonts w:eastAsia="宋体" w:hint="eastAsia"/>
          <w:lang w:eastAsia="zh-CN"/>
        </w:rPr>
        <w:t xml:space="preserve">In our </w:t>
      </w:r>
      <w:r w:rsidRPr="002233EF">
        <w:rPr>
          <w:rFonts w:eastAsia="宋体"/>
          <w:lang w:eastAsia="zh-CN"/>
        </w:rPr>
        <w:t xml:space="preserve">understanding, the UE mobility and serving cell’s quality can be considered as two relaxation scenarios or both of them. </w:t>
      </w:r>
    </w:p>
    <w:p w:rsidR="002233EF" w:rsidRPr="002233EF" w:rsidRDefault="002233EF" w:rsidP="002233EF">
      <w:pPr>
        <w:tabs>
          <w:tab w:val="left" w:pos="1134"/>
        </w:tabs>
        <w:spacing w:before="60"/>
        <w:rPr>
          <w:rFonts w:eastAsiaTheme="minorEastAsia"/>
          <w:b/>
          <w:lang w:eastAsia="zh-CN"/>
        </w:rPr>
      </w:pPr>
      <w:r w:rsidRPr="002233EF">
        <w:rPr>
          <w:rFonts w:eastAsiaTheme="minorEastAsia"/>
          <w:b/>
          <w:lang w:eastAsia="zh-CN"/>
        </w:rPr>
        <w:t>Proposal 1:</w:t>
      </w:r>
      <w:r>
        <w:rPr>
          <w:rFonts w:eastAsiaTheme="minorEastAsia"/>
          <w:b/>
          <w:lang w:eastAsia="zh-CN"/>
        </w:rPr>
        <w:t xml:space="preserve"> </w:t>
      </w:r>
      <w:r w:rsidRPr="002233EF">
        <w:rPr>
          <w:rFonts w:eastAsiaTheme="minorEastAsia"/>
          <w:b/>
          <w:lang w:eastAsia="zh-CN"/>
        </w:rPr>
        <w:t>SSB-based and CSI-RS based RLM/BFD measurement relaxation in FR1</w:t>
      </w:r>
      <w:r>
        <w:rPr>
          <w:rFonts w:eastAsiaTheme="minorEastAsia" w:hint="eastAsia"/>
          <w:b/>
          <w:lang w:eastAsia="zh-CN"/>
        </w:rPr>
        <w:t xml:space="preserve"> and FR2</w:t>
      </w:r>
      <w:r w:rsidRPr="002233EF">
        <w:rPr>
          <w:rFonts w:eastAsiaTheme="minorEastAsia"/>
          <w:b/>
          <w:lang w:eastAsia="zh-CN"/>
        </w:rPr>
        <w:t xml:space="preserve"> for low mobility and high/medium SINR UE.</w:t>
      </w:r>
      <w:r>
        <w:rPr>
          <w:rFonts w:eastAsiaTheme="minorEastAsia" w:hint="eastAsia"/>
          <w:b/>
          <w:lang w:eastAsia="zh-CN"/>
        </w:rPr>
        <w:t xml:space="preserve"> </w:t>
      </w:r>
    </w:p>
    <w:p w:rsidR="002233EF" w:rsidRPr="00482761" w:rsidRDefault="002233EF" w:rsidP="00482761">
      <w:pPr>
        <w:pStyle w:val="a8"/>
        <w:numPr>
          <w:ilvl w:val="0"/>
          <w:numId w:val="8"/>
        </w:numPr>
        <w:spacing w:after="120"/>
        <w:rPr>
          <w:rFonts w:eastAsia="宋体"/>
          <w:lang w:val="en-US" w:eastAsia="zh-CN"/>
        </w:rPr>
      </w:pPr>
      <w:r w:rsidRPr="00482761">
        <w:rPr>
          <w:rFonts w:eastAsia="宋体"/>
          <w:b/>
          <w:bCs/>
          <w:lang w:val="en-US" w:eastAsia="zh-CN"/>
        </w:rPr>
        <w:t>DRX cycle</w:t>
      </w:r>
    </w:p>
    <w:p w:rsidR="00482761" w:rsidRDefault="00482761" w:rsidP="00482761">
      <w:pPr>
        <w:tabs>
          <w:tab w:val="left" w:pos="1134"/>
        </w:tabs>
        <w:spacing w:before="60"/>
        <w:rPr>
          <w:rFonts w:eastAsia="宋体"/>
          <w:lang w:val="en-US" w:eastAsia="zh-CN"/>
        </w:rPr>
      </w:pPr>
      <w:r>
        <w:rPr>
          <w:rFonts w:eastAsia="宋体" w:hint="eastAsia"/>
          <w:lang w:val="en-US" w:eastAsia="zh-CN"/>
        </w:rPr>
        <w:t xml:space="preserve">In the </w:t>
      </w:r>
      <w:r>
        <w:rPr>
          <w:rFonts w:eastAsia="宋体"/>
          <w:lang w:val="en-US" w:eastAsia="zh-CN"/>
        </w:rPr>
        <w:t>WF [</w:t>
      </w:r>
      <w:r>
        <w:rPr>
          <w:rFonts w:eastAsia="宋体" w:hint="eastAsia"/>
          <w:lang w:val="en-US" w:eastAsia="zh-CN"/>
        </w:rPr>
        <w:t xml:space="preserve">1], </w:t>
      </w:r>
      <w:r w:rsidR="001C7554">
        <w:rPr>
          <w:rFonts w:eastAsiaTheme="minorEastAsia"/>
          <w:lang w:val="en-US" w:eastAsia="zh-CN"/>
        </w:rPr>
        <w:t>it is listed as below:</w:t>
      </w:r>
    </w:p>
    <w:tbl>
      <w:tblPr>
        <w:tblStyle w:val="a7"/>
        <w:tblW w:w="0" w:type="auto"/>
        <w:tblLook w:val="04A0" w:firstRow="1" w:lastRow="0" w:firstColumn="1" w:lastColumn="0" w:noHBand="0" w:noVBand="1"/>
      </w:tblPr>
      <w:tblGrid>
        <w:gridCol w:w="8856"/>
      </w:tblGrid>
      <w:tr w:rsidR="00482761" w:rsidTr="00482761">
        <w:tc>
          <w:tcPr>
            <w:tcW w:w="8856" w:type="dxa"/>
          </w:tcPr>
          <w:p w:rsidR="00482761" w:rsidRPr="002233EF" w:rsidRDefault="00482761" w:rsidP="00482761">
            <w:pPr>
              <w:numPr>
                <w:ilvl w:val="0"/>
                <w:numId w:val="9"/>
              </w:numPr>
              <w:tabs>
                <w:tab w:val="left" w:pos="1134"/>
              </w:tabs>
              <w:spacing w:before="60"/>
              <w:rPr>
                <w:rFonts w:eastAsia="宋体"/>
                <w:lang w:val="en-US" w:eastAsia="zh-CN"/>
              </w:rPr>
            </w:pPr>
            <w:r w:rsidRPr="002233EF">
              <w:rPr>
                <w:rFonts w:eastAsia="宋体"/>
                <w:lang w:eastAsia="zh-CN"/>
              </w:rPr>
              <w:lastRenderedPageBreak/>
              <w:t xml:space="preserve">The applicability of DRX cycles for RLM/BFD relaxation should be studied and decided based on the </w:t>
            </w:r>
            <w:proofErr w:type="spellStart"/>
            <w:r w:rsidRPr="002233EF">
              <w:rPr>
                <w:rFonts w:eastAsia="宋体"/>
                <w:lang w:eastAsia="zh-CN"/>
              </w:rPr>
              <w:t>ongoing</w:t>
            </w:r>
            <w:proofErr w:type="spellEnd"/>
            <w:r w:rsidRPr="002233EF">
              <w:rPr>
                <w:rFonts w:eastAsia="宋体"/>
                <w:lang w:eastAsia="zh-CN"/>
              </w:rPr>
              <w:t xml:space="preserve"> simulation study.</w:t>
            </w:r>
          </w:p>
          <w:p w:rsidR="00482761" w:rsidRDefault="00482761" w:rsidP="00482761">
            <w:pPr>
              <w:numPr>
                <w:ilvl w:val="1"/>
                <w:numId w:val="9"/>
              </w:numPr>
              <w:tabs>
                <w:tab w:val="left" w:pos="1134"/>
              </w:tabs>
              <w:spacing w:before="60"/>
              <w:rPr>
                <w:rFonts w:eastAsia="宋体"/>
                <w:lang w:val="en-US" w:eastAsia="zh-CN"/>
              </w:rPr>
            </w:pPr>
            <w:r w:rsidRPr="002233EF">
              <w:rPr>
                <w:rFonts w:eastAsia="宋体"/>
                <w:lang w:eastAsia="zh-CN"/>
              </w:rPr>
              <w:t xml:space="preserve">FFS DRX cycle length &lt;= 80 </w:t>
            </w:r>
            <w:proofErr w:type="spellStart"/>
            <w:r w:rsidRPr="002233EF">
              <w:rPr>
                <w:rFonts w:eastAsia="宋体"/>
                <w:lang w:eastAsia="zh-CN"/>
              </w:rPr>
              <w:t>ms</w:t>
            </w:r>
            <w:proofErr w:type="spellEnd"/>
          </w:p>
        </w:tc>
      </w:tr>
    </w:tbl>
    <w:p w:rsidR="00482761" w:rsidRDefault="00482761" w:rsidP="000726CE">
      <w:pPr>
        <w:spacing w:after="120"/>
        <w:rPr>
          <w:rFonts w:eastAsiaTheme="minorEastAsia"/>
          <w:lang w:val="en-US" w:eastAsia="zh-CN"/>
        </w:rPr>
      </w:pPr>
    </w:p>
    <w:p w:rsidR="00482761" w:rsidRDefault="00482761" w:rsidP="000726CE">
      <w:pPr>
        <w:spacing w:after="120"/>
        <w:rPr>
          <w:rFonts w:eastAsiaTheme="minorEastAsia"/>
          <w:lang w:val="en-US" w:eastAsia="zh-CN"/>
        </w:rPr>
      </w:pPr>
      <w:r>
        <w:rPr>
          <w:rFonts w:eastAsiaTheme="minorEastAsia" w:hint="eastAsia"/>
          <w:lang w:val="en-US" w:eastAsia="zh-CN"/>
        </w:rPr>
        <w:t xml:space="preserve">We present some simulation results for SSB-based and CSI-RS based RLM measurement </w:t>
      </w:r>
      <w:r>
        <w:rPr>
          <w:rFonts w:eastAsiaTheme="minorEastAsia"/>
          <w:lang w:val="en-US" w:eastAsia="zh-CN"/>
        </w:rPr>
        <w:t>relaxation</w:t>
      </w:r>
      <w:r>
        <w:rPr>
          <w:rFonts w:eastAsiaTheme="minorEastAsia" w:hint="eastAsia"/>
          <w:lang w:val="en-US" w:eastAsia="zh-CN"/>
        </w:rPr>
        <w:t xml:space="preserve"> in FR1 in [</w:t>
      </w:r>
      <w:r w:rsidR="008D071C">
        <w:rPr>
          <w:rFonts w:eastAsiaTheme="minorEastAsia" w:hint="eastAsia"/>
          <w:lang w:val="en-US" w:eastAsia="zh-CN"/>
        </w:rPr>
        <w:t>4</w:t>
      </w:r>
      <w:r>
        <w:rPr>
          <w:rFonts w:eastAsiaTheme="minorEastAsia" w:hint="eastAsia"/>
          <w:lang w:val="en-US" w:eastAsia="zh-CN"/>
        </w:rPr>
        <w:t xml:space="preserve">] for DRX 20ms and 40ms respectively. </w:t>
      </w:r>
      <w:r w:rsidRPr="00482761">
        <w:rPr>
          <w:rFonts w:eastAsiaTheme="minorEastAsia"/>
          <w:lang w:val="en-US" w:eastAsia="zh-CN"/>
        </w:rPr>
        <w:t>From the simulation results it can be observed: The performance degradation due to DRX is not serious for 20ms and 40ms.</w:t>
      </w:r>
      <w:r>
        <w:rPr>
          <w:rFonts w:eastAsiaTheme="minorEastAsia" w:hint="eastAsia"/>
          <w:lang w:val="en-US" w:eastAsia="zh-CN"/>
        </w:rPr>
        <w:t xml:space="preserve"> It shows that it is feasible to do the relaxation for both DRX=20ms or DRX=40ms RLM/BFD measurement.</w:t>
      </w:r>
    </w:p>
    <w:p w:rsidR="00482761" w:rsidRDefault="00482761" w:rsidP="00482761">
      <w:pPr>
        <w:tabs>
          <w:tab w:val="left" w:pos="1134"/>
        </w:tabs>
        <w:spacing w:before="60"/>
        <w:rPr>
          <w:rFonts w:eastAsiaTheme="minorEastAsia"/>
          <w:b/>
          <w:lang w:eastAsia="zh-CN"/>
        </w:rPr>
      </w:pPr>
      <w:r w:rsidRPr="002233EF">
        <w:rPr>
          <w:rFonts w:eastAsiaTheme="minorEastAsia"/>
          <w:b/>
          <w:lang w:eastAsia="zh-CN"/>
        </w:rPr>
        <w:t xml:space="preserve">Proposal </w:t>
      </w:r>
      <w:r>
        <w:rPr>
          <w:rFonts w:eastAsiaTheme="minorEastAsia"/>
          <w:b/>
          <w:lang w:eastAsia="zh-CN"/>
        </w:rPr>
        <w:t>2</w:t>
      </w:r>
      <w:r w:rsidRPr="002233EF">
        <w:rPr>
          <w:rFonts w:eastAsiaTheme="minorEastAsia"/>
          <w:b/>
          <w:lang w:eastAsia="zh-CN"/>
        </w:rPr>
        <w:t>:</w:t>
      </w:r>
      <w:r>
        <w:rPr>
          <w:rFonts w:eastAsiaTheme="minorEastAsia"/>
          <w:b/>
          <w:lang w:eastAsia="zh-CN"/>
        </w:rPr>
        <w:t xml:space="preserve"> </w:t>
      </w:r>
      <w:r>
        <w:rPr>
          <w:rFonts w:eastAsiaTheme="minorEastAsia" w:hint="eastAsia"/>
          <w:b/>
          <w:lang w:eastAsia="zh-CN"/>
        </w:rPr>
        <w:t>I</w:t>
      </w:r>
      <w:r w:rsidRPr="00482761">
        <w:rPr>
          <w:rFonts w:eastAsiaTheme="minorEastAsia" w:hint="eastAsia"/>
          <w:b/>
          <w:lang w:eastAsia="zh-CN"/>
        </w:rPr>
        <w:t>t is feasible to do the relaxation for both DRX=20ms or DRX=40ms RLM/BFD measurement.</w:t>
      </w:r>
    </w:p>
    <w:p w:rsidR="00AA385C" w:rsidRDefault="00AA385C" w:rsidP="00AA385C">
      <w:pPr>
        <w:pStyle w:val="a8"/>
        <w:numPr>
          <w:ilvl w:val="0"/>
          <w:numId w:val="8"/>
        </w:numPr>
        <w:spacing w:after="120"/>
        <w:rPr>
          <w:rFonts w:eastAsiaTheme="minorEastAsia"/>
          <w:b/>
          <w:bCs/>
          <w:lang w:eastAsia="zh-CN"/>
        </w:rPr>
      </w:pPr>
      <w:r w:rsidRPr="00AA385C">
        <w:rPr>
          <w:rFonts w:eastAsiaTheme="minorEastAsia"/>
          <w:b/>
          <w:bCs/>
          <w:lang w:eastAsia="zh-CN"/>
        </w:rPr>
        <w:t>How to consider serving cell’s quality as relaxation criteria</w:t>
      </w:r>
    </w:p>
    <w:p w:rsidR="00511C62" w:rsidRPr="00511C62" w:rsidRDefault="00511C62" w:rsidP="00511C62">
      <w:pPr>
        <w:spacing w:after="120"/>
        <w:rPr>
          <w:rFonts w:eastAsiaTheme="minorEastAsia"/>
          <w:b/>
          <w:bCs/>
          <w:lang w:eastAsia="zh-CN"/>
        </w:rPr>
      </w:pPr>
      <w:r>
        <w:rPr>
          <w:rFonts w:eastAsia="宋体" w:hint="eastAsia"/>
          <w:lang w:val="en-US" w:eastAsia="zh-CN"/>
        </w:rPr>
        <w:t xml:space="preserve">In the </w:t>
      </w:r>
      <w:r>
        <w:rPr>
          <w:rFonts w:eastAsia="宋体"/>
          <w:lang w:val="en-US" w:eastAsia="zh-CN"/>
        </w:rPr>
        <w:t>WF [</w:t>
      </w:r>
      <w:r>
        <w:rPr>
          <w:rFonts w:eastAsia="宋体" w:hint="eastAsia"/>
          <w:lang w:val="en-US" w:eastAsia="zh-CN"/>
        </w:rPr>
        <w:t>1],</w:t>
      </w:r>
      <w:r w:rsidR="001C7554" w:rsidRPr="001C7554">
        <w:rPr>
          <w:rFonts w:eastAsiaTheme="minorEastAsia"/>
          <w:lang w:val="en-US" w:eastAsia="zh-CN"/>
        </w:rPr>
        <w:t xml:space="preserve"> </w:t>
      </w:r>
      <w:r w:rsidR="001C7554">
        <w:rPr>
          <w:rFonts w:eastAsiaTheme="minorEastAsia"/>
          <w:lang w:val="en-US" w:eastAsia="zh-CN"/>
        </w:rPr>
        <w:t>it is listed as below:</w:t>
      </w:r>
    </w:p>
    <w:tbl>
      <w:tblPr>
        <w:tblStyle w:val="a7"/>
        <w:tblW w:w="0" w:type="auto"/>
        <w:tblLook w:val="04A0" w:firstRow="1" w:lastRow="0" w:firstColumn="1" w:lastColumn="0" w:noHBand="0" w:noVBand="1"/>
      </w:tblPr>
      <w:tblGrid>
        <w:gridCol w:w="8856"/>
      </w:tblGrid>
      <w:tr w:rsidR="00AA385C" w:rsidTr="00AA385C">
        <w:tc>
          <w:tcPr>
            <w:tcW w:w="8856" w:type="dxa"/>
          </w:tcPr>
          <w:p w:rsidR="00A320D4" w:rsidRPr="00AA385C" w:rsidRDefault="00ED6312" w:rsidP="00AA385C">
            <w:pPr>
              <w:numPr>
                <w:ilvl w:val="0"/>
                <w:numId w:val="10"/>
              </w:numPr>
              <w:tabs>
                <w:tab w:val="num" w:pos="720"/>
              </w:tabs>
              <w:spacing w:after="120"/>
              <w:rPr>
                <w:rFonts w:eastAsiaTheme="minorEastAsia"/>
                <w:lang w:val="en-US" w:eastAsia="zh-CN"/>
              </w:rPr>
            </w:pPr>
            <w:r w:rsidRPr="00AA385C">
              <w:rPr>
                <w:rFonts w:eastAsiaTheme="minorEastAsia"/>
                <w:lang w:eastAsia="zh-CN"/>
              </w:rPr>
              <w:t xml:space="preserve">RAN4 to further discuss how to take serving cell’s quality into account for the relaxation criteria </w:t>
            </w:r>
          </w:p>
          <w:p w:rsidR="00A320D4" w:rsidRPr="00AA385C" w:rsidRDefault="00ED6312" w:rsidP="00AA385C">
            <w:pPr>
              <w:numPr>
                <w:ilvl w:val="1"/>
                <w:numId w:val="10"/>
              </w:numPr>
              <w:tabs>
                <w:tab w:val="num" w:pos="1440"/>
              </w:tabs>
              <w:spacing w:after="120"/>
              <w:rPr>
                <w:rFonts w:eastAsiaTheme="minorEastAsia"/>
                <w:lang w:val="en-US" w:eastAsia="zh-CN"/>
              </w:rPr>
            </w:pPr>
            <w:r w:rsidRPr="00AA385C">
              <w:rPr>
                <w:rFonts w:eastAsiaTheme="minorEastAsia"/>
                <w:lang w:eastAsia="zh-CN"/>
              </w:rPr>
              <w:t>FFS how to consider serving cell’s quality. E.g. Based on SINR or BLER.</w:t>
            </w:r>
          </w:p>
          <w:p w:rsidR="00A320D4" w:rsidRPr="00AA385C" w:rsidRDefault="00ED6312" w:rsidP="00AA385C">
            <w:pPr>
              <w:numPr>
                <w:ilvl w:val="1"/>
                <w:numId w:val="10"/>
              </w:numPr>
              <w:tabs>
                <w:tab w:val="num" w:pos="1440"/>
              </w:tabs>
              <w:spacing w:after="120"/>
              <w:rPr>
                <w:rFonts w:eastAsiaTheme="minorEastAsia"/>
                <w:lang w:val="en-US" w:eastAsia="zh-CN"/>
              </w:rPr>
            </w:pPr>
            <w:r w:rsidRPr="00AA385C">
              <w:rPr>
                <w:rFonts w:eastAsiaTheme="minorEastAsia"/>
                <w:lang w:eastAsia="zh-CN"/>
              </w:rPr>
              <w:t>FFS how to address different UE implantation issues.</w:t>
            </w:r>
          </w:p>
          <w:p w:rsidR="00A320D4" w:rsidRPr="00AA385C" w:rsidRDefault="00ED6312" w:rsidP="00AA385C">
            <w:pPr>
              <w:numPr>
                <w:ilvl w:val="1"/>
                <w:numId w:val="10"/>
              </w:numPr>
              <w:tabs>
                <w:tab w:val="num" w:pos="1440"/>
              </w:tabs>
              <w:spacing w:after="120"/>
              <w:rPr>
                <w:rFonts w:eastAsiaTheme="minorEastAsia"/>
                <w:lang w:val="en-US" w:eastAsia="zh-CN"/>
              </w:rPr>
            </w:pPr>
            <w:r w:rsidRPr="00AA385C">
              <w:rPr>
                <w:rFonts w:eastAsiaTheme="minorEastAsia"/>
                <w:lang w:val="en-US" w:eastAsia="zh-CN"/>
              </w:rPr>
              <w:t xml:space="preserve">FFS: When radio link quality &gt; </w:t>
            </w:r>
            <w:proofErr w:type="spellStart"/>
            <w:r w:rsidRPr="00AA385C">
              <w:rPr>
                <w:rFonts w:eastAsiaTheme="minorEastAsia"/>
                <w:lang w:val="en-US" w:eastAsia="zh-CN"/>
              </w:rPr>
              <w:t>Qout</w:t>
            </w:r>
            <w:proofErr w:type="spellEnd"/>
            <w:r w:rsidRPr="00AA385C">
              <w:rPr>
                <w:rFonts w:eastAsiaTheme="minorEastAsia"/>
                <w:lang w:val="en-US" w:eastAsia="zh-CN"/>
              </w:rPr>
              <w:t xml:space="preserve"> + X (dB) for RLM  and </w:t>
            </w:r>
            <w:proofErr w:type="spellStart"/>
            <w:r w:rsidRPr="00AA385C">
              <w:rPr>
                <w:rFonts w:eastAsiaTheme="minorEastAsia"/>
                <w:lang w:val="en-US" w:eastAsia="zh-CN"/>
              </w:rPr>
              <w:t>Qout,LR</w:t>
            </w:r>
            <w:proofErr w:type="spellEnd"/>
            <w:r w:rsidRPr="00AA385C">
              <w:rPr>
                <w:rFonts w:eastAsiaTheme="minorEastAsia"/>
                <w:lang w:val="en-US" w:eastAsia="zh-CN"/>
              </w:rPr>
              <w:t xml:space="preserve"> + Y (dB) for BFD relaxation</w:t>
            </w:r>
          </w:p>
          <w:p w:rsidR="00AA385C" w:rsidRPr="00AA385C" w:rsidRDefault="00ED6312" w:rsidP="00AA385C">
            <w:pPr>
              <w:numPr>
                <w:ilvl w:val="2"/>
                <w:numId w:val="10"/>
              </w:numPr>
              <w:tabs>
                <w:tab w:val="num" w:pos="2160"/>
              </w:tabs>
              <w:spacing w:after="120"/>
              <w:rPr>
                <w:rFonts w:eastAsiaTheme="minorEastAsia"/>
                <w:b/>
                <w:lang w:val="en-US" w:eastAsia="zh-CN"/>
              </w:rPr>
            </w:pPr>
            <w:r w:rsidRPr="00AA385C">
              <w:rPr>
                <w:rFonts w:eastAsiaTheme="minorEastAsia"/>
                <w:lang w:val="en-US" w:eastAsia="zh-CN"/>
              </w:rPr>
              <w:t>X and Y are FFS.</w:t>
            </w:r>
          </w:p>
        </w:tc>
      </w:tr>
    </w:tbl>
    <w:p w:rsidR="0053384F" w:rsidRDefault="00AA385C" w:rsidP="00AA385C">
      <w:pPr>
        <w:spacing w:after="120"/>
        <w:rPr>
          <w:rFonts w:eastAsiaTheme="minorEastAsia"/>
          <w:lang w:val="en-US" w:eastAsia="zh-CN"/>
        </w:rPr>
      </w:pPr>
      <w:r w:rsidRPr="00AA385C">
        <w:rPr>
          <w:rFonts w:eastAsiaTheme="minorEastAsia" w:hint="eastAsia"/>
          <w:lang w:val="en-US" w:eastAsia="zh-CN"/>
        </w:rPr>
        <w:t xml:space="preserve">In our understanding, </w:t>
      </w:r>
      <w:r>
        <w:rPr>
          <w:rFonts w:eastAsiaTheme="minorEastAsia" w:hint="eastAsia"/>
          <w:lang w:val="en-US" w:eastAsia="zh-CN"/>
        </w:rPr>
        <w:t xml:space="preserve">the delta SINR is used for compare the performance degradation </w:t>
      </w:r>
      <w:r>
        <w:rPr>
          <w:rFonts w:eastAsiaTheme="minorEastAsia"/>
          <w:lang w:val="en-US" w:eastAsia="zh-CN"/>
        </w:rPr>
        <w:t>between</w:t>
      </w:r>
      <w:r>
        <w:rPr>
          <w:rFonts w:eastAsiaTheme="minorEastAsia" w:hint="eastAsia"/>
          <w:lang w:val="en-US" w:eastAsia="zh-CN"/>
        </w:rPr>
        <w:t xml:space="preserve"> Rel-15 RLM and Rel-17 RLM relaxation. In Rel-15, </w:t>
      </w:r>
      <w:r w:rsidR="002F5A98">
        <w:rPr>
          <w:rFonts w:eastAsiaTheme="minorEastAsia" w:hint="eastAsia"/>
          <w:lang w:val="en-US" w:eastAsia="zh-CN"/>
        </w:rPr>
        <w:t>the radio link quality on the configured RLM-RS resources is</w:t>
      </w:r>
      <w:r w:rsidR="0053384F">
        <w:rPr>
          <w:rFonts w:eastAsiaTheme="minorEastAsia" w:hint="eastAsia"/>
          <w:lang w:val="en-US" w:eastAsia="zh-CN"/>
        </w:rPr>
        <w:t xml:space="preserve"> used to compare to</w:t>
      </w:r>
      <w:r w:rsidR="002F5A98">
        <w:rPr>
          <w:rFonts w:eastAsiaTheme="minorEastAsia" w:hint="eastAsia"/>
          <w:lang w:val="en-US" w:eastAsia="zh-CN"/>
        </w:rPr>
        <w:t xml:space="preserve"> </w:t>
      </w:r>
      <w:proofErr w:type="spellStart"/>
      <w:r w:rsidR="002F5A98">
        <w:rPr>
          <w:rFonts w:eastAsiaTheme="minorEastAsia" w:hint="eastAsia"/>
          <w:lang w:val="en-US" w:eastAsia="zh-CN"/>
        </w:rPr>
        <w:t>Qout</w:t>
      </w:r>
      <w:proofErr w:type="spellEnd"/>
      <w:r w:rsidR="0053384F">
        <w:rPr>
          <w:rFonts w:eastAsiaTheme="minorEastAsia" w:hint="eastAsia"/>
          <w:lang w:val="en-US" w:eastAsia="zh-CN"/>
        </w:rPr>
        <w:t xml:space="preserve"> to indicate the radio link quality.</w:t>
      </w:r>
      <w:r w:rsidR="002F5A98">
        <w:rPr>
          <w:rFonts w:eastAsiaTheme="minorEastAsia" w:hint="eastAsia"/>
          <w:lang w:val="en-US" w:eastAsia="zh-CN"/>
        </w:rPr>
        <w:t xml:space="preserve"> </w:t>
      </w:r>
      <w:r w:rsidR="0053384F">
        <w:rPr>
          <w:rFonts w:eastAsiaTheme="minorEastAsia"/>
          <w:lang w:val="en-US" w:eastAsia="zh-CN"/>
        </w:rPr>
        <w:t>I</w:t>
      </w:r>
      <w:r w:rsidR="0053384F">
        <w:rPr>
          <w:rFonts w:eastAsiaTheme="minorEastAsia" w:hint="eastAsia"/>
          <w:lang w:val="en-US" w:eastAsia="zh-CN"/>
        </w:rPr>
        <w:t xml:space="preserve">f it is worse than </w:t>
      </w:r>
      <w:proofErr w:type="spellStart"/>
      <w:r w:rsidR="0053384F">
        <w:rPr>
          <w:rFonts w:eastAsiaTheme="minorEastAsia" w:hint="eastAsia"/>
          <w:lang w:val="en-US" w:eastAsia="zh-CN"/>
        </w:rPr>
        <w:t>Qout</w:t>
      </w:r>
      <w:proofErr w:type="spellEnd"/>
      <w:r w:rsidR="0053384F">
        <w:rPr>
          <w:rFonts w:eastAsiaTheme="minorEastAsia" w:hint="eastAsia"/>
          <w:lang w:val="en-US" w:eastAsia="zh-CN"/>
        </w:rPr>
        <w:t xml:space="preserve">, which means the link is not good enough. </w:t>
      </w:r>
      <w:r w:rsidR="0053384F" w:rsidRPr="0053384F">
        <w:rPr>
          <w:rFonts w:eastAsiaTheme="minorEastAsia"/>
          <w:lang w:val="en-US" w:eastAsia="zh-CN"/>
        </w:rPr>
        <w:t>That would be much worse</w:t>
      </w:r>
      <w:r w:rsidR="0053384F">
        <w:rPr>
          <w:rFonts w:eastAsiaTheme="minorEastAsia" w:hint="eastAsia"/>
          <w:lang w:val="en-US" w:eastAsia="zh-CN"/>
        </w:rPr>
        <w:t xml:space="preserve"> for relaxation. </w:t>
      </w:r>
      <w:r w:rsidR="0053384F">
        <w:rPr>
          <w:rFonts w:eastAsiaTheme="minorEastAsia"/>
          <w:lang w:val="en-US" w:eastAsia="zh-CN"/>
        </w:rPr>
        <w:t>T</w:t>
      </w:r>
      <w:r w:rsidR="0053384F">
        <w:rPr>
          <w:rFonts w:eastAsiaTheme="minorEastAsia" w:hint="eastAsia"/>
          <w:lang w:val="en-US" w:eastAsia="zh-CN"/>
        </w:rPr>
        <w:t xml:space="preserve">herefore, for UE applied relaxation criteria, the </w:t>
      </w:r>
      <w:r w:rsidR="0053384F">
        <w:rPr>
          <w:rFonts w:eastAsiaTheme="minorEastAsia"/>
          <w:lang w:val="en-US" w:eastAsia="zh-CN"/>
        </w:rPr>
        <w:t>radio</w:t>
      </w:r>
      <w:r w:rsidR="0053384F">
        <w:rPr>
          <w:rFonts w:eastAsiaTheme="minorEastAsia" w:hint="eastAsia"/>
          <w:lang w:val="en-US" w:eastAsia="zh-CN"/>
        </w:rPr>
        <w:t xml:space="preserve"> link quality must be better than </w:t>
      </w:r>
      <w:r w:rsidR="00511C62">
        <w:rPr>
          <w:rFonts w:eastAsiaTheme="minorEastAsia" w:hint="eastAsia"/>
          <w:lang w:val="en-US" w:eastAsia="zh-CN"/>
        </w:rPr>
        <w:t xml:space="preserve">the threshold at least </w:t>
      </w:r>
      <w:proofErr w:type="spellStart"/>
      <w:r w:rsidR="0053384F">
        <w:rPr>
          <w:rFonts w:eastAsiaTheme="minorEastAsia" w:hint="eastAsia"/>
          <w:lang w:val="en-US" w:eastAsia="zh-CN"/>
        </w:rPr>
        <w:t>Qout</w:t>
      </w:r>
      <w:proofErr w:type="spellEnd"/>
      <w:r w:rsidR="0053384F">
        <w:rPr>
          <w:rFonts w:eastAsiaTheme="minorEastAsia" w:hint="eastAsia"/>
          <w:lang w:val="en-US" w:eastAsia="zh-CN"/>
        </w:rPr>
        <w:t>.</w:t>
      </w:r>
    </w:p>
    <w:p w:rsidR="00AA385C" w:rsidRPr="00AA385C" w:rsidRDefault="00AA385C" w:rsidP="0053384F">
      <w:pPr>
        <w:tabs>
          <w:tab w:val="left" w:pos="1134"/>
        </w:tabs>
        <w:spacing w:before="60"/>
        <w:rPr>
          <w:rFonts w:eastAsiaTheme="minorEastAsia"/>
          <w:lang w:eastAsia="zh-CN"/>
        </w:rPr>
      </w:pPr>
      <w:r w:rsidRPr="002233EF">
        <w:rPr>
          <w:rFonts w:eastAsiaTheme="minorEastAsia"/>
          <w:b/>
          <w:lang w:eastAsia="zh-CN"/>
        </w:rPr>
        <w:t xml:space="preserve">Proposal </w:t>
      </w:r>
      <w:r>
        <w:rPr>
          <w:rFonts w:eastAsiaTheme="minorEastAsia" w:hint="eastAsia"/>
          <w:b/>
          <w:lang w:eastAsia="zh-CN"/>
        </w:rPr>
        <w:t>3</w:t>
      </w:r>
      <w:r w:rsidRPr="002233EF">
        <w:rPr>
          <w:rFonts w:eastAsiaTheme="minorEastAsia"/>
          <w:b/>
          <w:lang w:eastAsia="zh-CN"/>
        </w:rPr>
        <w:t>:</w:t>
      </w:r>
      <w:r>
        <w:rPr>
          <w:rFonts w:eastAsiaTheme="minorEastAsia"/>
          <w:b/>
          <w:lang w:eastAsia="zh-CN"/>
        </w:rPr>
        <w:t xml:space="preserve"> </w:t>
      </w:r>
      <w:r w:rsidR="0053384F">
        <w:rPr>
          <w:rFonts w:eastAsiaTheme="minorEastAsia" w:hint="eastAsia"/>
          <w:b/>
          <w:bCs/>
          <w:lang w:eastAsia="zh-CN"/>
        </w:rPr>
        <w:t>C</w:t>
      </w:r>
      <w:r w:rsidR="0053384F" w:rsidRPr="00AA385C">
        <w:rPr>
          <w:rFonts w:eastAsiaTheme="minorEastAsia"/>
          <w:b/>
          <w:bCs/>
          <w:lang w:eastAsia="zh-CN"/>
        </w:rPr>
        <w:t>onsider serving cell’s quality as relaxation criteria</w:t>
      </w:r>
      <w:r w:rsidR="0053384F">
        <w:rPr>
          <w:rFonts w:eastAsiaTheme="minorEastAsia" w:hint="eastAsia"/>
          <w:b/>
          <w:bCs/>
          <w:lang w:eastAsia="zh-CN"/>
        </w:rPr>
        <w:t xml:space="preserve"> when </w:t>
      </w:r>
      <w:r w:rsidR="0053384F" w:rsidRPr="0053384F">
        <w:rPr>
          <w:rFonts w:eastAsiaTheme="minorEastAsia"/>
          <w:b/>
          <w:bCs/>
          <w:lang w:eastAsia="zh-CN"/>
        </w:rPr>
        <w:t xml:space="preserve">radio link quality &gt; </w:t>
      </w:r>
      <w:proofErr w:type="spellStart"/>
      <w:r w:rsidR="0053384F" w:rsidRPr="0053384F">
        <w:rPr>
          <w:rFonts w:eastAsiaTheme="minorEastAsia"/>
          <w:b/>
          <w:bCs/>
          <w:lang w:eastAsia="zh-CN"/>
        </w:rPr>
        <w:t>Qout</w:t>
      </w:r>
      <w:proofErr w:type="spellEnd"/>
      <w:r w:rsidR="0053384F" w:rsidRPr="0053384F">
        <w:rPr>
          <w:rFonts w:eastAsiaTheme="minorEastAsia"/>
          <w:b/>
          <w:bCs/>
          <w:lang w:eastAsia="zh-CN"/>
        </w:rPr>
        <w:t xml:space="preserve"> + X (dB) for </w:t>
      </w:r>
      <w:r w:rsidR="001C7554" w:rsidRPr="0053384F">
        <w:rPr>
          <w:rFonts w:eastAsiaTheme="minorEastAsia"/>
          <w:b/>
          <w:bCs/>
          <w:lang w:eastAsia="zh-CN"/>
        </w:rPr>
        <w:t>RLM and</w:t>
      </w:r>
      <w:r w:rsidR="0053384F" w:rsidRPr="0053384F">
        <w:rPr>
          <w:rFonts w:eastAsiaTheme="minorEastAsia"/>
          <w:b/>
          <w:bCs/>
          <w:lang w:eastAsia="zh-CN"/>
        </w:rPr>
        <w:t xml:space="preserve"> </w:t>
      </w:r>
      <w:proofErr w:type="spellStart"/>
      <w:r w:rsidR="0053384F" w:rsidRPr="0053384F">
        <w:rPr>
          <w:rFonts w:eastAsiaTheme="minorEastAsia"/>
          <w:b/>
          <w:bCs/>
          <w:lang w:eastAsia="zh-CN"/>
        </w:rPr>
        <w:t>Qout</w:t>
      </w:r>
      <w:proofErr w:type="gramStart"/>
      <w:r w:rsidR="0053384F" w:rsidRPr="0053384F">
        <w:rPr>
          <w:rFonts w:eastAsiaTheme="minorEastAsia"/>
          <w:b/>
          <w:bCs/>
          <w:lang w:eastAsia="zh-CN"/>
        </w:rPr>
        <w:t>,LR</w:t>
      </w:r>
      <w:proofErr w:type="spellEnd"/>
      <w:proofErr w:type="gramEnd"/>
      <w:r w:rsidR="0053384F" w:rsidRPr="0053384F">
        <w:rPr>
          <w:rFonts w:eastAsiaTheme="minorEastAsia"/>
          <w:b/>
          <w:bCs/>
          <w:lang w:eastAsia="zh-CN"/>
        </w:rPr>
        <w:t xml:space="preserve"> + Y (dB) for BFD relaxation</w:t>
      </w:r>
      <w:r w:rsidR="0053384F">
        <w:rPr>
          <w:rFonts w:eastAsiaTheme="minorEastAsia" w:hint="eastAsia"/>
          <w:b/>
          <w:bCs/>
          <w:lang w:eastAsia="zh-CN"/>
        </w:rPr>
        <w:t>.</w:t>
      </w:r>
    </w:p>
    <w:p w:rsidR="00482761" w:rsidRPr="00482761" w:rsidRDefault="00482761" w:rsidP="00482761">
      <w:pPr>
        <w:pStyle w:val="a8"/>
        <w:numPr>
          <w:ilvl w:val="0"/>
          <w:numId w:val="8"/>
        </w:numPr>
        <w:spacing w:after="120"/>
        <w:rPr>
          <w:rFonts w:eastAsiaTheme="minorEastAsia"/>
          <w:b/>
          <w:lang w:eastAsia="zh-CN"/>
        </w:rPr>
      </w:pPr>
      <w:r w:rsidRPr="00482761">
        <w:rPr>
          <w:rFonts w:eastAsiaTheme="minorEastAsia"/>
          <w:b/>
          <w:bCs/>
          <w:lang w:eastAsia="zh-CN"/>
        </w:rPr>
        <w:t xml:space="preserve">How to consider UE mobility as </w:t>
      </w:r>
      <w:r w:rsidRPr="00482761">
        <w:rPr>
          <w:rFonts w:eastAsia="宋体"/>
          <w:b/>
          <w:bCs/>
          <w:lang w:val="en-US" w:eastAsia="zh-CN"/>
        </w:rPr>
        <w:t>relaxation</w:t>
      </w:r>
      <w:r w:rsidRPr="00482761">
        <w:rPr>
          <w:rFonts w:eastAsiaTheme="minorEastAsia"/>
          <w:b/>
          <w:bCs/>
          <w:lang w:eastAsia="zh-CN"/>
        </w:rPr>
        <w:t xml:space="preserve"> criteria</w:t>
      </w:r>
    </w:p>
    <w:p w:rsidR="00482761" w:rsidRPr="0053384F" w:rsidRDefault="0053384F" w:rsidP="00482761">
      <w:pPr>
        <w:spacing w:after="120"/>
        <w:rPr>
          <w:rFonts w:eastAsiaTheme="minorEastAsia"/>
          <w:lang w:val="en-US" w:eastAsia="zh-CN"/>
        </w:rPr>
      </w:pPr>
      <w:r>
        <w:rPr>
          <w:rFonts w:eastAsiaTheme="minorEastAsia" w:hint="eastAsia"/>
          <w:lang w:eastAsia="zh-CN"/>
        </w:rPr>
        <w:t xml:space="preserve">As mentioned above, if radio link quality is worse than </w:t>
      </w:r>
      <w:proofErr w:type="spellStart"/>
      <w:r w:rsidRPr="0053384F">
        <w:rPr>
          <w:rFonts w:eastAsiaTheme="minorEastAsia" w:hint="eastAsia"/>
          <w:lang w:val="en-US" w:eastAsia="zh-CN"/>
        </w:rPr>
        <w:t>Qout</w:t>
      </w:r>
      <w:proofErr w:type="spellEnd"/>
      <w:r w:rsidRPr="0053384F">
        <w:rPr>
          <w:rFonts w:eastAsiaTheme="minorEastAsia" w:hint="eastAsia"/>
          <w:lang w:val="en-US" w:eastAsia="zh-CN"/>
        </w:rPr>
        <w:t xml:space="preserve">, it is </w:t>
      </w:r>
      <w:r w:rsidRPr="0053384F">
        <w:rPr>
          <w:rFonts w:eastAsiaTheme="minorEastAsia"/>
          <w:lang w:val="en-US" w:eastAsia="zh-CN"/>
        </w:rPr>
        <w:t>meaningless</w:t>
      </w:r>
      <w:r w:rsidRPr="0053384F">
        <w:rPr>
          <w:rFonts w:eastAsiaTheme="minorEastAsia" w:hint="eastAsia"/>
          <w:lang w:val="en-US" w:eastAsia="zh-CN"/>
        </w:rPr>
        <w:t xml:space="preserve"> to do relaxation. </w:t>
      </w:r>
      <w:r>
        <w:rPr>
          <w:rFonts w:eastAsiaTheme="minorEastAsia"/>
          <w:lang w:val="en-US" w:eastAsia="zh-CN"/>
        </w:rPr>
        <w:t>A</w:t>
      </w:r>
      <w:r>
        <w:rPr>
          <w:rFonts w:eastAsiaTheme="minorEastAsia" w:hint="eastAsia"/>
          <w:lang w:val="en-US" w:eastAsia="zh-CN"/>
        </w:rPr>
        <w:t xml:space="preserve">nd </w:t>
      </w:r>
      <w:r w:rsidR="00511C62">
        <w:rPr>
          <w:rFonts w:eastAsiaTheme="minorEastAsia" w:hint="eastAsia"/>
          <w:lang w:val="en-US" w:eastAsia="zh-CN"/>
        </w:rPr>
        <w:t xml:space="preserve">it also describe in our discussion paper last meeting [2], when the speed is higher, the performance degradation due to </w:t>
      </w:r>
      <w:r w:rsidR="00511C62">
        <w:rPr>
          <w:rFonts w:eastAsiaTheme="minorEastAsia"/>
          <w:lang w:val="en-US" w:eastAsia="zh-CN"/>
        </w:rPr>
        <w:t>relaxation</w:t>
      </w:r>
      <w:r w:rsidR="00511C62">
        <w:rPr>
          <w:rFonts w:eastAsiaTheme="minorEastAsia" w:hint="eastAsia"/>
          <w:lang w:val="en-US" w:eastAsia="zh-CN"/>
        </w:rPr>
        <w:t xml:space="preserve"> cannot be ignore. So the relaxation criteria should consider UE velocity as well. </w:t>
      </w:r>
    </w:p>
    <w:p w:rsidR="00482761" w:rsidRDefault="00511C62" w:rsidP="000726CE">
      <w:pPr>
        <w:spacing w:after="120"/>
        <w:rPr>
          <w:rFonts w:eastAsiaTheme="minorEastAsia"/>
          <w:b/>
          <w:lang w:eastAsia="zh-CN"/>
        </w:rPr>
      </w:pPr>
      <w:r w:rsidRPr="002233EF">
        <w:rPr>
          <w:rFonts w:eastAsiaTheme="minorEastAsia"/>
          <w:b/>
          <w:lang w:eastAsia="zh-CN"/>
        </w:rPr>
        <w:t xml:space="preserve">Proposal </w:t>
      </w:r>
      <w:r>
        <w:rPr>
          <w:rFonts w:eastAsiaTheme="minorEastAsia" w:hint="eastAsia"/>
          <w:b/>
          <w:lang w:eastAsia="zh-CN"/>
        </w:rPr>
        <w:t>4</w:t>
      </w:r>
      <w:r w:rsidRPr="002233EF">
        <w:rPr>
          <w:rFonts w:eastAsiaTheme="minorEastAsia"/>
          <w:b/>
          <w:lang w:eastAsia="zh-CN"/>
        </w:rPr>
        <w:t>:</w:t>
      </w:r>
      <w:r>
        <w:rPr>
          <w:rFonts w:eastAsiaTheme="minorEastAsia" w:hint="eastAsia"/>
          <w:b/>
          <w:lang w:eastAsia="zh-CN"/>
        </w:rPr>
        <w:t xml:space="preserve"> UE need to </w:t>
      </w:r>
      <w:r>
        <w:rPr>
          <w:rFonts w:eastAsiaTheme="minorEastAsia"/>
          <w:b/>
          <w:lang w:eastAsia="zh-CN"/>
        </w:rPr>
        <w:t>fulfil</w:t>
      </w:r>
      <w:r>
        <w:rPr>
          <w:rFonts w:eastAsiaTheme="minorEastAsia" w:hint="eastAsia"/>
          <w:b/>
          <w:lang w:eastAsia="zh-CN"/>
        </w:rPr>
        <w:t xml:space="preserve"> the low mobility and radio link quality is good than a threshold to make sure the link quality is good enough to do the </w:t>
      </w:r>
      <w:r>
        <w:rPr>
          <w:rFonts w:eastAsiaTheme="minorEastAsia"/>
          <w:b/>
          <w:lang w:eastAsia="zh-CN"/>
        </w:rPr>
        <w:t>relaxation</w:t>
      </w:r>
      <w:r>
        <w:rPr>
          <w:rFonts w:eastAsiaTheme="minorEastAsia" w:hint="eastAsia"/>
          <w:b/>
          <w:lang w:eastAsia="zh-CN"/>
        </w:rPr>
        <w:t xml:space="preserve">. </w:t>
      </w:r>
    </w:p>
    <w:p w:rsidR="008D071C" w:rsidRPr="008D071C" w:rsidRDefault="008D071C" w:rsidP="008D071C">
      <w:pPr>
        <w:pStyle w:val="a8"/>
        <w:numPr>
          <w:ilvl w:val="0"/>
          <w:numId w:val="8"/>
        </w:numPr>
        <w:spacing w:after="120"/>
        <w:rPr>
          <w:rFonts w:eastAsiaTheme="minorEastAsia"/>
          <w:u w:val="single"/>
          <w:lang w:val="en-US" w:eastAsia="zh-CN"/>
        </w:rPr>
      </w:pPr>
      <w:r>
        <w:rPr>
          <w:rFonts w:eastAsiaTheme="minorEastAsia" w:hint="eastAsia"/>
          <w:b/>
          <w:bCs/>
          <w:u w:val="single"/>
          <w:lang w:eastAsia="zh-CN"/>
        </w:rPr>
        <w:t>R</w:t>
      </w:r>
      <w:r w:rsidRPr="008D071C">
        <w:rPr>
          <w:rFonts w:eastAsiaTheme="minorEastAsia"/>
          <w:b/>
          <w:bCs/>
          <w:u w:val="single"/>
          <w:lang w:eastAsia="zh-CN"/>
        </w:rPr>
        <w:t>elaxation</w:t>
      </w:r>
      <w:r w:rsidRPr="008D071C">
        <w:rPr>
          <w:rFonts w:eastAsiaTheme="minorEastAsia"/>
          <w:b/>
          <w:bCs/>
          <w:u w:val="single"/>
          <w:lang w:val="en-US" w:eastAsia="zh-CN"/>
        </w:rPr>
        <w:t xml:space="preserve"> factor determination</w:t>
      </w:r>
    </w:p>
    <w:p w:rsidR="008D071C" w:rsidRPr="008D071C" w:rsidRDefault="008D071C" w:rsidP="008D071C">
      <w:pPr>
        <w:spacing w:after="120"/>
        <w:rPr>
          <w:rFonts w:eastAsiaTheme="minorEastAsia"/>
          <w:lang w:val="en-US" w:eastAsia="zh-CN"/>
        </w:rPr>
      </w:pPr>
      <w:r w:rsidRPr="008D071C">
        <w:rPr>
          <w:rFonts w:eastAsiaTheme="minorEastAsia" w:hint="eastAsia"/>
          <w:lang w:val="en-US" w:eastAsia="zh-CN"/>
        </w:rPr>
        <w:t xml:space="preserve">In our discussion paper before [3], </w:t>
      </w:r>
      <w:r>
        <w:rPr>
          <w:rFonts w:eastAsiaTheme="minorEastAsia" w:hint="eastAsia"/>
          <w:lang w:val="en-US" w:eastAsia="zh-CN"/>
        </w:rPr>
        <w:t xml:space="preserve">we describe </w:t>
      </w:r>
      <w:r w:rsidR="001C7554">
        <w:rPr>
          <w:rFonts w:eastAsiaTheme="minorEastAsia"/>
          <w:lang w:val="en-US" w:eastAsia="zh-CN"/>
        </w:rPr>
        <w:t>that</w:t>
      </w:r>
      <w:r>
        <w:rPr>
          <w:rFonts w:eastAsiaTheme="minorEastAsia" w:hint="eastAsia"/>
          <w:lang w:val="en-US" w:eastAsia="zh-CN"/>
        </w:rPr>
        <w:t xml:space="preserve"> it related to multiple factors such as: </w:t>
      </w:r>
      <w:r>
        <w:rPr>
          <w:lang w:val="en-US"/>
        </w:rPr>
        <w:t>RLM-RS</w:t>
      </w:r>
      <w:r>
        <w:rPr>
          <w:rFonts w:eastAsiaTheme="minorEastAsia" w:hint="eastAsia"/>
          <w:lang w:val="en-US" w:eastAsia="zh-CN"/>
        </w:rPr>
        <w:t xml:space="preserve">, </w:t>
      </w:r>
      <w:r>
        <w:rPr>
          <w:lang w:val="en-US"/>
        </w:rPr>
        <w:t>UE speed</w:t>
      </w:r>
      <w:r>
        <w:rPr>
          <w:rFonts w:eastAsiaTheme="minorEastAsia" w:hint="eastAsia"/>
          <w:lang w:val="en-US" w:eastAsia="zh-CN"/>
        </w:rPr>
        <w:t xml:space="preserve">, </w:t>
      </w:r>
      <w:r>
        <w:rPr>
          <w:lang w:val="en-US"/>
        </w:rPr>
        <w:t>DRX cycle (no DRX/short/long)</w:t>
      </w:r>
      <w:r>
        <w:rPr>
          <w:rFonts w:eastAsiaTheme="minorEastAsia" w:hint="eastAsia"/>
          <w:lang w:val="en-US" w:eastAsia="zh-CN"/>
        </w:rPr>
        <w:t xml:space="preserve">, </w:t>
      </w:r>
      <w:r w:rsidR="00543700">
        <w:t>periodicity</w:t>
      </w:r>
      <w:r>
        <w:t xml:space="preserve"> of SSB or CSI-RS resource</w:t>
      </w:r>
      <w:r>
        <w:rPr>
          <w:rFonts w:eastAsiaTheme="minorEastAsia" w:hint="eastAsia"/>
          <w:lang w:eastAsia="zh-CN"/>
        </w:rPr>
        <w:t xml:space="preserve">, </w:t>
      </w:r>
      <w:r>
        <w:rPr>
          <w:lang w:val="en-US"/>
        </w:rPr>
        <w:t>N (RX beam for FR2)</w:t>
      </w:r>
      <w:r>
        <w:rPr>
          <w:rFonts w:eastAsiaTheme="minorEastAsia" w:hint="eastAsia"/>
          <w:lang w:val="en-US" w:eastAsia="zh-CN"/>
        </w:rPr>
        <w:t xml:space="preserve">, </w:t>
      </w:r>
      <w:r>
        <w:rPr>
          <w:lang w:val="en-US"/>
        </w:rPr>
        <w:t>P (scale factor with consideration of overlap with measurement gap and/or SMTC window)</w:t>
      </w:r>
      <w:r>
        <w:rPr>
          <w:rFonts w:eastAsiaTheme="minorEastAsia" w:hint="eastAsia"/>
          <w:lang w:val="en-US" w:eastAsia="zh-CN"/>
        </w:rPr>
        <w:t xml:space="preserve"> and so on. </w:t>
      </w:r>
      <w:r w:rsidR="00543700">
        <w:rPr>
          <w:rFonts w:eastAsiaTheme="minorEastAsia" w:hint="eastAsia"/>
          <w:lang w:val="en-US" w:eastAsia="zh-CN"/>
        </w:rPr>
        <w:t xml:space="preserve">In the WF [1], DRX cycle and RLM-RS periodicity </w:t>
      </w:r>
      <w:r w:rsidR="00543700">
        <w:rPr>
          <w:rFonts w:eastAsiaTheme="minorEastAsia"/>
          <w:lang w:val="en-US" w:eastAsia="zh-CN"/>
        </w:rPr>
        <w:t>should</w:t>
      </w:r>
      <w:r w:rsidR="00543700">
        <w:rPr>
          <w:rFonts w:eastAsiaTheme="minorEastAsia" w:hint="eastAsia"/>
          <w:lang w:val="en-US" w:eastAsia="zh-CN"/>
        </w:rPr>
        <w:t xml:space="preserve"> be considered as higher priority. </w:t>
      </w:r>
      <w:r w:rsidR="005E3605">
        <w:rPr>
          <w:rFonts w:eastAsiaTheme="minorEastAsia"/>
          <w:lang w:val="en-US" w:eastAsia="zh-CN"/>
        </w:rPr>
        <w:t>B</w:t>
      </w:r>
      <w:r w:rsidR="005E3605">
        <w:rPr>
          <w:rFonts w:eastAsiaTheme="minorEastAsia" w:hint="eastAsia"/>
          <w:lang w:val="en-US" w:eastAsia="zh-CN"/>
        </w:rPr>
        <w:t xml:space="preserve">oth DRX cycle and RLM-RS periodicity is used for the period of measurement of RLM-RS. </w:t>
      </w:r>
      <w:r w:rsidR="005E3605">
        <w:rPr>
          <w:rFonts w:eastAsiaTheme="minorEastAsia"/>
          <w:lang w:val="en-US" w:eastAsia="zh-CN"/>
        </w:rPr>
        <w:t>T</w:t>
      </w:r>
      <w:r w:rsidR="005E3605">
        <w:rPr>
          <w:rFonts w:eastAsiaTheme="minorEastAsia" w:hint="eastAsia"/>
          <w:lang w:val="en-US" w:eastAsia="zh-CN"/>
        </w:rPr>
        <w:t xml:space="preserve">he purpose is the same and the </w:t>
      </w:r>
      <w:r w:rsidR="005E3605">
        <w:rPr>
          <w:rFonts w:eastAsiaTheme="minorEastAsia"/>
          <w:lang w:val="en-US" w:eastAsia="zh-CN"/>
        </w:rPr>
        <w:t>affection</w:t>
      </w:r>
      <w:r w:rsidR="005E3605">
        <w:rPr>
          <w:rFonts w:eastAsiaTheme="minorEastAsia" w:hint="eastAsia"/>
          <w:lang w:val="en-US" w:eastAsia="zh-CN"/>
        </w:rPr>
        <w:t xml:space="preserve"> is similar. </w:t>
      </w:r>
    </w:p>
    <w:p w:rsidR="005E3605" w:rsidRPr="000727C3" w:rsidRDefault="005E3605" w:rsidP="005E3605">
      <w:pPr>
        <w:spacing w:after="120"/>
        <w:rPr>
          <w:rFonts w:eastAsiaTheme="minorEastAsia"/>
          <w:b/>
          <w:lang w:eastAsia="zh-CN"/>
        </w:rPr>
      </w:pPr>
      <w:bookmarkStart w:id="2" w:name="OLE_LINK1"/>
      <w:bookmarkStart w:id="3" w:name="OLE_LINK2"/>
      <w:r w:rsidRPr="002233EF">
        <w:rPr>
          <w:rFonts w:eastAsiaTheme="minorEastAsia"/>
          <w:b/>
          <w:lang w:eastAsia="zh-CN"/>
        </w:rPr>
        <w:t xml:space="preserve">Proposal </w:t>
      </w:r>
      <w:r>
        <w:rPr>
          <w:rFonts w:eastAsiaTheme="minorEastAsia" w:hint="eastAsia"/>
          <w:b/>
          <w:lang w:eastAsia="zh-CN"/>
        </w:rPr>
        <w:t>5</w:t>
      </w:r>
      <w:r w:rsidRPr="002233EF">
        <w:rPr>
          <w:rFonts w:eastAsiaTheme="minorEastAsia"/>
          <w:b/>
          <w:lang w:eastAsia="zh-CN"/>
        </w:rPr>
        <w:t>:</w:t>
      </w:r>
      <w:r>
        <w:rPr>
          <w:rFonts w:eastAsiaTheme="minorEastAsia" w:hint="eastAsia"/>
          <w:b/>
          <w:lang w:eastAsia="zh-CN"/>
        </w:rPr>
        <w:t xml:space="preserve"> The similar definition of RLM/BFD evaluation period</w:t>
      </w:r>
      <w:r w:rsidR="001C7554">
        <w:rPr>
          <w:rFonts w:eastAsiaTheme="minorEastAsia"/>
          <w:b/>
          <w:lang w:eastAsia="zh-CN"/>
        </w:rPr>
        <w:t xml:space="preserve"> in Rel-15</w:t>
      </w:r>
      <w:r>
        <w:rPr>
          <w:rFonts w:eastAsiaTheme="minorEastAsia" w:hint="eastAsia"/>
          <w:b/>
          <w:lang w:eastAsia="zh-CN"/>
        </w:rPr>
        <w:t xml:space="preserve"> can be reused as </w:t>
      </w:r>
      <w:proofErr w:type="gramStart"/>
      <w:r w:rsidRPr="000727C3">
        <w:rPr>
          <w:rFonts w:eastAsiaTheme="minorEastAsia"/>
          <w:b/>
          <w:lang w:eastAsia="zh-CN"/>
        </w:rPr>
        <w:t>Max(</w:t>
      </w:r>
      <w:proofErr w:type="gramEnd"/>
      <w:r w:rsidRPr="000727C3">
        <w:rPr>
          <w:rFonts w:eastAsiaTheme="minorEastAsia" w:hint="eastAsia"/>
          <w:b/>
          <w:lang w:eastAsia="zh-CN"/>
        </w:rPr>
        <w:t>T</w:t>
      </w:r>
      <w:r w:rsidRPr="000727C3">
        <w:rPr>
          <w:rFonts w:eastAsiaTheme="minorEastAsia"/>
          <w:b/>
          <w:lang w:eastAsia="zh-CN"/>
        </w:rPr>
        <w:t>, Ceil(</w:t>
      </w:r>
      <w:r w:rsidR="000727C3" w:rsidRPr="000727C3">
        <w:rPr>
          <w:rFonts w:eastAsiaTheme="minorEastAsia" w:hint="eastAsia"/>
          <w:b/>
          <w:lang w:eastAsia="zh-CN"/>
        </w:rPr>
        <w:t>[</w:t>
      </w:r>
      <w:r w:rsidRPr="000727C3">
        <w:rPr>
          <w:rFonts w:eastAsiaTheme="minorEastAsia" w:hint="eastAsia"/>
          <w:b/>
          <w:lang w:eastAsia="zh-CN"/>
        </w:rPr>
        <w:t>Y</w:t>
      </w:r>
      <w:r w:rsidR="000727C3" w:rsidRPr="000727C3">
        <w:rPr>
          <w:rFonts w:eastAsiaTheme="minorEastAsia" w:hint="eastAsia"/>
          <w:b/>
          <w:lang w:eastAsia="zh-CN"/>
        </w:rPr>
        <w:t>]</w:t>
      </w:r>
      <w:r w:rsidRPr="000727C3">
        <w:rPr>
          <w:rFonts w:eastAsiaTheme="minorEastAsia"/>
          <w:b/>
          <w:lang w:eastAsia="zh-CN"/>
        </w:rPr>
        <w:t xml:space="preserve"> </w:t>
      </w:r>
      <w:r w:rsidRPr="000727C3">
        <w:rPr>
          <w:rFonts w:eastAsiaTheme="minorEastAsia"/>
          <w:b/>
          <w:lang w:eastAsia="zh-CN"/>
        </w:rPr>
        <w:sym w:font="Symbol" w:char="F0B4"/>
      </w:r>
      <w:r w:rsidRPr="000727C3">
        <w:rPr>
          <w:rFonts w:eastAsiaTheme="minorEastAsia"/>
          <w:b/>
          <w:lang w:eastAsia="zh-CN"/>
        </w:rPr>
        <w:t xml:space="preserve"> P</w:t>
      </w:r>
      <w:r w:rsidR="000727C3" w:rsidRPr="000727C3">
        <w:rPr>
          <w:rFonts w:eastAsiaTheme="minorEastAsia"/>
          <w:b/>
          <w:lang w:eastAsia="zh-CN"/>
        </w:rPr>
        <w:t xml:space="preserve"> </w:t>
      </w:r>
      <w:r w:rsidR="000727C3" w:rsidRPr="000727C3">
        <w:rPr>
          <w:rFonts w:eastAsiaTheme="minorEastAsia"/>
          <w:b/>
          <w:lang w:eastAsia="zh-CN"/>
        </w:rPr>
        <w:sym w:font="Symbol" w:char="F0B4"/>
      </w:r>
      <w:r w:rsidR="000727C3" w:rsidRPr="000727C3">
        <w:rPr>
          <w:rFonts w:eastAsiaTheme="minorEastAsia" w:hint="eastAsia"/>
          <w:b/>
          <w:lang w:eastAsia="zh-CN"/>
        </w:rPr>
        <w:t>N</w:t>
      </w:r>
      <w:r w:rsidRPr="000727C3">
        <w:rPr>
          <w:rFonts w:eastAsiaTheme="minorEastAsia"/>
          <w:b/>
          <w:lang w:eastAsia="zh-CN"/>
        </w:rPr>
        <w:t xml:space="preserve">) </w:t>
      </w:r>
      <w:r w:rsidRPr="000727C3">
        <w:rPr>
          <w:rFonts w:eastAsiaTheme="minorEastAsia"/>
          <w:b/>
          <w:lang w:eastAsia="zh-CN"/>
        </w:rPr>
        <w:sym w:font="Symbol" w:char="F0B4"/>
      </w:r>
      <w:r w:rsidRPr="000727C3">
        <w:rPr>
          <w:rFonts w:eastAsiaTheme="minorEastAsia"/>
          <w:b/>
          <w:lang w:eastAsia="zh-CN"/>
        </w:rPr>
        <w:t xml:space="preserve"> Max(T</w:t>
      </w:r>
      <w:r w:rsidRPr="000727C3">
        <w:rPr>
          <w:rFonts w:eastAsiaTheme="minorEastAsia"/>
          <w:b/>
          <w:vertAlign w:val="subscript"/>
          <w:lang w:eastAsia="zh-CN"/>
        </w:rPr>
        <w:t>DRX</w:t>
      </w:r>
      <w:r w:rsidRPr="000727C3">
        <w:rPr>
          <w:rFonts w:eastAsiaTheme="minorEastAsia"/>
          <w:b/>
          <w:lang w:eastAsia="zh-CN"/>
        </w:rPr>
        <w:t>,T</w:t>
      </w:r>
      <w:r w:rsidRPr="000727C3">
        <w:rPr>
          <w:rFonts w:eastAsiaTheme="minorEastAsia"/>
          <w:b/>
          <w:vertAlign w:val="subscript"/>
          <w:lang w:eastAsia="zh-CN"/>
        </w:rPr>
        <w:t>SSB</w:t>
      </w:r>
      <w:r w:rsidRPr="000727C3">
        <w:rPr>
          <w:rFonts w:eastAsiaTheme="minorEastAsia"/>
          <w:b/>
          <w:lang w:eastAsia="zh-CN"/>
        </w:rPr>
        <w:t>))</w:t>
      </w:r>
      <w:bookmarkEnd w:id="2"/>
      <w:bookmarkEnd w:id="3"/>
    </w:p>
    <w:p w:rsidR="005E3605" w:rsidRDefault="005E3605" w:rsidP="005E3605">
      <w:pPr>
        <w:spacing w:after="120"/>
        <w:rPr>
          <w:rFonts w:eastAsiaTheme="minorEastAsia"/>
          <w:b/>
          <w:lang w:eastAsia="zh-CN"/>
        </w:rPr>
      </w:pPr>
    </w:p>
    <w:p w:rsidR="008D071C" w:rsidRPr="005E3605" w:rsidRDefault="008D071C" w:rsidP="008D071C">
      <w:pPr>
        <w:spacing w:after="120"/>
        <w:rPr>
          <w:rFonts w:eastAsiaTheme="minorEastAsia"/>
          <w:lang w:eastAsia="zh-CN"/>
        </w:rPr>
      </w:pPr>
    </w:p>
    <w:p w:rsidR="008D071C" w:rsidRPr="008D071C" w:rsidRDefault="008D071C" w:rsidP="000726CE">
      <w:pPr>
        <w:spacing w:after="120"/>
        <w:rPr>
          <w:rFonts w:eastAsiaTheme="minorEastAsia"/>
          <w:lang w:val="en-US" w:eastAsia="zh-CN"/>
        </w:rPr>
      </w:pPr>
    </w:p>
    <w:p w:rsidR="00F50185" w:rsidRPr="000727C3" w:rsidRDefault="00F50185" w:rsidP="000727C3">
      <w:pPr>
        <w:pStyle w:val="a8"/>
        <w:numPr>
          <w:ilvl w:val="0"/>
          <w:numId w:val="14"/>
        </w:numPr>
        <w:spacing w:after="120"/>
      </w:pPr>
      <w:r w:rsidRPr="000727C3">
        <w:rPr>
          <w:b/>
          <w:bCs/>
        </w:rPr>
        <w:lastRenderedPageBreak/>
        <w:t>Relaxation of RLM/BFD when not all serving cells in intra-band CA/DC meets relaxation criteria</w:t>
      </w:r>
    </w:p>
    <w:p w:rsidR="00F50185" w:rsidRPr="000727C3" w:rsidRDefault="00F50185" w:rsidP="000727C3">
      <w:pPr>
        <w:pStyle w:val="a8"/>
        <w:numPr>
          <w:ilvl w:val="0"/>
          <w:numId w:val="14"/>
        </w:numPr>
        <w:spacing w:after="120"/>
      </w:pPr>
      <w:r w:rsidRPr="000727C3">
        <w:rPr>
          <w:b/>
          <w:bCs/>
        </w:rPr>
        <w:t>Relaxation rules among serving cells for intra-band CA/DC scenario</w:t>
      </w:r>
    </w:p>
    <w:p w:rsidR="00537899" w:rsidRDefault="00C0720B" w:rsidP="000726CE">
      <w:pPr>
        <w:rPr>
          <w:rFonts w:eastAsiaTheme="minorEastAsia"/>
          <w:lang w:val="en-US" w:eastAsia="zh-CN"/>
        </w:rPr>
      </w:pPr>
      <w:r w:rsidRPr="00C0720B">
        <w:rPr>
          <w:rFonts w:eastAsiaTheme="minorEastAsia"/>
          <w:lang w:eastAsia="zh-CN"/>
        </w:rPr>
        <w:t>W</w:t>
      </w:r>
      <w:r w:rsidRPr="00C0720B">
        <w:rPr>
          <w:rFonts w:eastAsiaTheme="minorEastAsia" w:hint="eastAsia"/>
          <w:lang w:eastAsia="zh-CN"/>
        </w:rPr>
        <w:t>e think</w:t>
      </w:r>
      <w:r>
        <w:rPr>
          <w:rFonts w:eastAsiaTheme="minorEastAsia" w:hint="eastAsia"/>
          <w:lang w:eastAsia="zh-CN"/>
        </w:rPr>
        <w:t xml:space="preserve"> for intra-band CA/DC scenario, </w:t>
      </w:r>
      <w:r w:rsidR="003F1BC0">
        <w:rPr>
          <w:rFonts w:eastAsiaTheme="minorEastAsia"/>
          <w:lang w:val="en-US" w:eastAsia="zh-CN"/>
        </w:rPr>
        <w:t xml:space="preserve">the </w:t>
      </w:r>
      <w:r w:rsidR="003F1BC0" w:rsidRPr="00537899">
        <w:rPr>
          <w:rFonts w:eastAsiaTheme="minorEastAsia"/>
          <w:lang w:eastAsia="zh-CN"/>
        </w:rPr>
        <w:t xml:space="preserve">relaxation </w:t>
      </w:r>
      <w:r w:rsidR="00537899">
        <w:rPr>
          <w:rFonts w:eastAsiaTheme="minorEastAsia"/>
          <w:lang w:eastAsia="zh-CN"/>
        </w:rPr>
        <w:t>s</w:t>
      </w:r>
      <w:r w:rsidR="00537899" w:rsidRPr="00537899">
        <w:rPr>
          <w:rFonts w:eastAsiaTheme="minorEastAsia"/>
          <w:lang w:eastAsia="zh-CN"/>
        </w:rPr>
        <w:t>cenarios</w:t>
      </w:r>
      <w:r w:rsidR="003F1BC0" w:rsidRPr="00537899">
        <w:rPr>
          <w:rFonts w:eastAsiaTheme="minorEastAsia"/>
          <w:lang w:eastAsia="zh-CN"/>
        </w:rPr>
        <w:t xml:space="preserve"> should</w:t>
      </w:r>
      <w:r w:rsidR="003F1BC0">
        <w:rPr>
          <w:rFonts w:eastAsiaTheme="minorEastAsia"/>
          <w:lang w:val="en-US" w:eastAsia="zh-CN"/>
        </w:rPr>
        <w:t xml:space="preserve"> be the same in serving cells. There is no need to define different series of relaxation rules. But there is possible that some cells meet the relaxation condition while other cells don’t. </w:t>
      </w:r>
      <w:bookmarkStart w:id="4" w:name="OLE_LINK3"/>
      <w:bookmarkStart w:id="5" w:name="OLE_LINK4"/>
      <w:r w:rsidR="00537899">
        <w:rPr>
          <w:rFonts w:eastAsiaTheme="minorEastAsia"/>
          <w:lang w:val="en-US" w:eastAsia="zh-CN"/>
        </w:rPr>
        <w:t>UE shouldn’t relax RLM for the cells which UE hasn’t fulfilled the relaxation condition</w:t>
      </w:r>
      <w:bookmarkEnd w:id="4"/>
      <w:bookmarkEnd w:id="5"/>
      <w:r w:rsidR="00537899">
        <w:rPr>
          <w:rFonts w:eastAsiaTheme="minorEastAsia"/>
          <w:lang w:val="en-US" w:eastAsia="zh-CN"/>
        </w:rPr>
        <w:t xml:space="preserve"> otherwise </w:t>
      </w:r>
      <w:r w:rsidR="00537899" w:rsidRPr="00537899">
        <w:rPr>
          <w:rFonts w:eastAsiaTheme="minorEastAsia"/>
          <w:lang w:val="en-US" w:eastAsia="zh-CN"/>
        </w:rPr>
        <w:t xml:space="preserve">UE </w:t>
      </w:r>
      <w:r w:rsidR="00537899">
        <w:rPr>
          <w:rFonts w:eastAsiaTheme="minorEastAsia"/>
          <w:lang w:val="en-US" w:eastAsia="zh-CN"/>
        </w:rPr>
        <w:t>may trigger the RLF early.</w:t>
      </w:r>
    </w:p>
    <w:p w:rsidR="00537899" w:rsidRDefault="00537899" w:rsidP="000726CE">
      <w:pPr>
        <w:rPr>
          <w:rFonts w:eastAsiaTheme="minorEastAsia"/>
          <w:b/>
          <w:lang w:eastAsia="zh-CN"/>
        </w:rPr>
      </w:pPr>
      <w:r w:rsidRPr="002233EF">
        <w:rPr>
          <w:rFonts w:eastAsiaTheme="minorEastAsia"/>
          <w:b/>
          <w:lang w:eastAsia="zh-CN"/>
        </w:rPr>
        <w:t xml:space="preserve">Proposal </w:t>
      </w:r>
      <w:r>
        <w:rPr>
          <w:rFonts w:eastAsiaTheme="minorEastAsia"/>
          <w:b/>
          <w:lang w:eastAsia="zh-CN"/>
        </w:rPr>
        <w:t>6</w:t>
      </w:r>
      <w:r w:rsidRPr="002233EF">
        <w:rPr>
          <w:rFonts w:eastAsiaTheme="minorEastAsia"/>
          <w:b/>
          <w:lang w:eastAsia="zh-CN"/>
        </w:rPr>
        <w:t>:</w:t>
      </w:r>
      <w:r>
        <w:rPr>
          <w:rFonts w:eastAsiaTheme="minorEastAsia"/>
          <w:b/>
          <w:lang w:eastAsia="zh-CN"/>
        </w:rPr>
        <w:t xml:space="preserve"> For intra-band CA/DC, </w:t>
      </w:r>
      <w:r w:rsidRPr="004630BC">
        <w:rPr>
          <w:rFonts w:eastAsiaTheme="minorEastAsia"/>
          <w:b/>
          <w:lang w:eastAsia="zh-CN"/>
        </w:rPr>
        <w:t>UE shouldn’t relax RLM for the cells which UE hasn’t fulfilled the relaxation condition</w:t>
      </w:r>
      <w:r w:rsidR="004630BC">
        <w:rPr>
          <w:rFonts w:eastAsiaTheme="minorEastAsia"/>
          <w:b/>
          <w:lang w:eastAsia="zh-CN"/>
        </w:rPr>
        <w:t>.</w:t>
      </w:r>
    </w:p>
    <w:p w:rsidR="004630BC" w:rsidRPr="00B416AF" w:rsidRDefault="004630BC" w:rsidP="004630BC">
      <w:pPr>
        <w:pStyle w:val="a8"/>
        <w:numPr>
          <w:ilvl w:val="0"/>
          <w:numId w:val="14"/>
        </w:numPr>
        <w:spacing w:after="120"/>
        <w:rPr>
          <w:rFonts w:eastAsiaTheme="minorEastAsia"/>
          <w:b/>
          <w:lang w:eastAsia="zh-CN"/>
        </w:rPr>
      </w:pPr>
      <w:r w:rsidRPr="004630BC">
        <w:rPr>
          <w:rFonts w:eastAsiaTheme="minorEastAsia"/>
          <w:b/>
          <w:bCs/>
          <w:lang w:eastAsia="zh-CN"/>
        </w:rPr>
        <w:t xml:space="preserve">Reverting to the </w:t>
      </w:r>
      <w:r w:rsidRPr="004630BC">
        <w:rPr>
          <w:b/>
          <w:bCs/>
        </w:rPr>
        <w:t>normal</w:t>
      </w:r>
      <w:r w:rsidRPr="004630BC">
        <w:rPr>
          <w:rFonts w:eastAsiaTheme="minorEastAsia"/>
          <w:b/>
          <w:bCs/>
          <w:lang w:eastAsia="zh-CN"/>
        </w:rPr>
        <w:t xml:space="preserve"> RLM operation</w:t>
      </w:r>
    </w:p>
    <w:p w:rsidR="00B416AF" w:rsidRPr="00B416AF" w:rsidRDefault="00B416AF" w:rsidP="00B416AF">
      <w:pPr>
        <w:pStyle w:val="a8"/>
        <w:numPr>
          <w:ilvl w:val="0"/>
          <w:numId w:val="14"/>
        </w:numPr>
        <w:spacing w:after="120"/>
        <w:rPr>
          <w:rFonts w:eastAsiaTheme="minorEastAsia"/>
          <w:b/>
          <w:lang w:eastAsia="zh-CN"/>
        </w:rPr>
      </w:pPr>
      <w:r w:rsidRPr="004630BC">
        <w:rPr>
          <w:rFonts w:eastAsiaTheme="minorEastAsia"/>
          <w:b/>
          <w:bCs/>
          <w:lang w:eastAsia="zh-CN"/>
        </w:rPr>
        <w:t>Reverting to the normal BFD operation</w:t>
      </w:r>
    </w:p>
    <w:p w:rsidR="00B416AF" w:rsidRDefault="00B416AF" w:rsidP="004630BC">
      <w:pPr>
        <w:rPr>
          <w:rFonts w:eastAsiaTheme="minorEastAsia"/>
          <w:lang w:eastAsia="zh-CN"/>
        </w:rPr>
      </w:pPr>
      <w:r>
        <w:rPr>
          <w:rFonts w:eastAsiaTheme="minorEastAsia" w:hint="eastAsia"/>
          <w:lang w:eastAsia="zh-CN"/>
        </w:rPr>
        <w:t>When the relaxation criterion is not fulfilled, which means the link condition is not good enough to do the relaxation. UE shouldn</w:t>
      </w:r>
      <w:r>
        <w:rPr>
          <w:rFonts w:eastAsiaTheme="minorEastAsia"/>
          <w:lang w:eastAsia="zh-CN"/>
        </w:rPr>
        <w:t>’</w:t>
      </w:r>
      <w:r>
        <w:rPr>
          <w:rFonts w:eastAsiaTheme="minorEastAsia" w:hint="eastAsia"/>
          <w:lang w:eastAsia="zh-CN"/>
        </w:rPr>
        <w:t xml:space="preserve">t continue working in the relaxed mode. </w:t>
      </w:r>
      <w:r w:rsidR="004630BC">
        <w:rPr>
          <w:rFonts w:eastAsiaTheme="minorEastAsia"/>
          <w:lang w:eastAsia="zh-CN"/>
        </w:rPr>
        <w:t>It is reasonable that reverting to normal RLM</w:t>
      </w:r>
      <w:r>
        <w:rPr>
          <w:rFonts w:eastAsiaTheme="minorEastAsia" w:hint="eastAsia"/>
          <w:lang w:eastAsia="zh-CN"/>
        </w:rPr>
        <w:t>/BFD</w:t>
      </w:r>
      <w:r w:rsidR="004630BC">
        <w:rPr>
          <w:rFonts w:eastAsiaTheme="minorEastAsia"/>
          <w:lang w:eastAsia="zh-CN"/>
        </w:rPr>
        <w:t xml:space="preserve"> operation when the </w:t>
      </w:r>
      <w:r w:rsidR="004630BC" w:rsidRPr="004630BC">
        <w:rPr>
          <w:rFonts w:eastAsiaTheme="minorEastAsia"/>
          <w:lang w:val="en-US" w:eastAsia="zh-CN"/>
        </w:rPr>
        <w:t>relaxation</w:t>
      </w:r>
      <w:r w:rsidR="004630BC">
        <w:rPr>
          <w:rFonts w:eastAsiaTheme="minorEastAsia"/>
          <w:lang w:eastAsia="zh-CN"/>
        </w:rPr>
        <w:t xml:space="preserve"> criterion is not met.</w:t>
      </w:r>
    </w:p>
    <w:p w:rsidR="000726CE" w:rsidRPr="003F1BC0" w:rsidRDefault="004630BC" w:rsidP="000726CE">
      <w:pPr>
        <w:rPr>
          <w:rFonts w:eastAsiaTheme="minorEastAsia"/>
          <w:lang w:val="en-US" w:eastAsia="zh-CN"/>
        </w:rPr>
      </w:pPr>
      <w:r w:rsidRPr="004630BC">
        <w:rPr>
          <w:rFonts w:eastAsiaTheme="minorEastAsia"/>
          <w:b/>
          <w:lang w:eastAsia="zh-CN"/>
        </w:rPr>
        <w:t xml:space="preserve">Proposal 7: </w:t>
      </w:r>
      <w:r w:rsidR="00B416AF">
        <w:rPr>
          <w:rFonts w:eastAsiaTheme="minorEastAsia" w:hint="eastAsia"/>
          <w:b/>
          <w:lang w:eastAsia="zh-CN"/>
        </w:rPr>
        <w:t>R</w:t>
      </w:r>
      <w:r w:rsidR="00B416AF">
        <w:rPr>
          <w:rFonts w:eastAsiaTheme="minorEastAsia"/>
          <w:b/>
          <w:lang w:eastAsia="zh-CN"/>
        </w:rPr>
        <w:t>evert</w:t>
      </w:r>
      <w:r w:rsidR="00B416AF">
        <w:rPr>
          <w:rFonts w:eastAsiaTheme="minorEastAsia" w:hint="eastAsia"/>
          <w:b/>
          <w:lang w:eastAsia="zh-CN"/>
        </w:rPr>
        <w:t xml:space="preserve"> </w:t>
      </w:r>
      <w:r w:rsidRPr="004630BC">
        <w:rPr>
          <w:rFonts w:eastAsiaTheme="minorEastAsia"/>
          <w:b/>
          <w:lang w:eastAsia="zh-CN"/>
        </w:rPr>
        <w:t>to normal RLM</w:t>
      </w:r>
      <w:r w:rsidR="00B416AF">
        <w:rPr>
          <w:rFonts w:eastAsiaTheme="minorEastAsia" w:hint="eastAsia"/>
          <w:b/>
          <w:lang w:eastAsia="zh-CN"/>
        </w:rPr>
        <w:t>/BFD</w:t>
      </w:r>
      <w:r w:rsidRPr="004630BC">
        <w:rPr>
          <w:rFonts w:eastAsiaTheme="minorEastAsia"/>
          <w:b/>
          <w:lang w:eastAsia="zh-CN"/>
        </w:rPr>
        <w:t xml:space="preserve"> operation when the </w:t>
      </w:r>
      <w:r w:rsidRPr="004630BC">
        <w:rPr>
          <w:rFonts w:eastAsiaTheme="minorEastAsia"/>
          <w:b/>
          <w:lang w:val="en-US" w:eastAsia="zh-CN"/>
        </w:rPr>
        <w:t>relaxation</w:t>
      </w:r>
      <w:r w:rsidRPr="004630BC">
        <w:rPr>
          <w:rFonts w:eastAsiaTheme="minorEastAsia"/>
          <w:b/>
          <w:lang w:eastAsia="zh-CN"/>
        </w:rPr>
        <w:t xml:space="preserve"> criterion is not met.</w:t>
      </w:r>
    </w:p>
    <w:p w:rsidR="000726CE" w:rsidRPr="009E6008" w:rsidRDefault="000726CE" w:rsidP="000726CE">
      <w:pPr>
        <w:pStyle w:val="1"/>
        <w:jc w:val="both"/>
        <w:rPr>
          <w:rFonts w:eastAsia="MS Mincho" w:cs="Arial"/>
          <w:sz w:val="40"/>
        </w:rPr>
      </w:pPr>
      <w:r w:rsidRPr="009E6008">
        <w:rPr>
          <w:rFonts w:eastAsia="MS Mincho" w:cs="Arial"/>
          <w:lang w:val="en-US"/>
        </w:rPr>
        <w:t>Conclusion</w:t>
      </w:r>
    </w:p>
    <w:p w:rsidR="000726CE" w:rsidRDefault="000726CE" w:rsidP="000726CE">
      <w:pPr>
        <w:rPr>
          <w:rFonts w:eastAsiaTheme="minorEastAsia"/>
          <w:lang w:eastAsia="zh-CN"/>
        </w:rPr>
      </w:pPr>
      <w:r w:rsidRPr="009E6008">
        <w:t xml:space="preserve">In this contribution, </w:t>
      </w:r>
      <w:r w:rsidR="00FE5DFA">
        <w:t xml:space="preserve">we provide our further consideration on </w:t>
      </w:r>
      <w:r w:rsidR="00FE5DFA" w:rsidRPr="00FE5DFA">
        <w:t>RLM/BFD relaxation measurement</w:t>
      </w:r>
      <w:r w:rsidR="00FE5DFA">
        <w:t xml:space="preserve"> and give our proposals as follow:</w:t>
      </w:r>
    </w:p>
    <w:p w:rsidR="00482761" w:rsidRDefault="00482761" w:rsidP="000726CE">
      <w:pPr>
        <w:rPr>
          <w:rFonts w:eastAsiaTheme="minorEastAsia"/>
          <w:b/>
          <w:lang w:eastAsia="zh-CN"/>
        </w:rPr>
      </w:pPr>
      <w:r w:rsidRPr="002233EF">
        <w:rPr>
          <w:rFonts w:eastAsiaTheme="minorEastAsia"/>
          <w:b/>
          <w:lang w:eastAsia="zh-CN"/>
        </w:rPr>
        <w:t>Proposal 1:</w:t>
      </w:r>
      <w:r>
        <w:rPr>
          <w:rFonts w:eastAsiaTheme="minorEastAsia"/>
          <w:b/>
          <w:lang w:eastAsia="zh-CN"/>
        </w:rPr>
        <w:t xml:space="preserve"> </w:t>
      </w:r>
      <w:r w:rsidRPr="002233EF">
        <w:rPr>
          <w:rFonts w:eastAsiaTheme="minorEastAsia"/>
          <w:b/>
          <w:lang w:eastAsia="zh-CN"/>
        </w:rPr>
        <w:t>SSB-based and CSI-RS based RLM/BFD measurement relaxation in FR1</w:t>
      </w:r>
      <w:r>
        <w:rPr>
          <w:rFonts w:eastAsiaTheme="minorEastAsia" w:hint="eastAsia"/>
          <w:b/>
          <w:lang w:eastAsia="zh-CN"/>
        </w:rPr>
        <w:t xml:space="preserve"> and FR2</w:t>
      </w:r>
      <w:r w:rsidRPr="002233EF">
        <w:rPr>
          <w:rFonts w:eastAsiaTheme="minorEastAsia"/>
          <w:b/>
          <w:lang w:eastAsia="zh-CN"/>
        </w:rPr>
        <w:t xml:space="preserve"> for low mobility and high/medium SINR UE.</w:t>
      </w:r>
    </w:p>
    <w:p w:rsidR="00482761" w:rsidRDefault="00482761" w:rsidP="000726CE">
      <w:pPr>
        <w:rPr>
          <w:rFonts w:eastAsiaTheme="minorEastAsia"/>
          <w:b/>
          <w:lang w:eastAsia="zh-CN"/>
        </w:rPr>
      </w:pPr>
      <w:r w:rsidRPr="002233EF">
        <w:rPr>
          <w:rFonts w:eastAsiaTheme="minorEastAsia"/>
          <w:b/>
          <w:lang w:eastAsia="zh-CN"/>
        </w:rPr>
        <w:t xml:space="preserve">Proposal </w:t>
      </w:r>
      <w:r>
        <w:rPr>
          <w:rFonts w:eastAsiaTheme="minorEastAsia"/>
          <w:b/>
          <w:lang w:eastAsia="zh-CN"/>
        </w:rPr>
        <w:t>2</w:t>
      </w:r>
      <w:r w:rsidRPr="002233EF">
        <w:rPr>
          <w:rFonts w:eastAsiaTheme="minorEastAsia"/>
          <w:b/>
          <w:lang w:eastAsia="zh-CN"/>
        </w:rPr>
        <w:t>:</w:t>
      </w:r>
      <w:r>
        <w:rPr>
          <w:rFonts w:eastAsiaTheme="minorEastAsia"/>
          <w:b/>
          <w:lang w:eastAsia="zh-CN"/>
        </w:rPr>
        <w:t xml:space="preserve"> </w:t>
      </w:r>
      <w:r>
        <w:rPr>
          <w:rFonts w:eastAsiaTheme="minorEastAsia" w:hint="eastAsia"/>
          <w:b/>
          <w:lang w:eastAsia="zh-CN"/>
        </w:rPr>
        <w:t>I</w:t>
      </w:r>
      <w:r w:rsidRPr="00482761">
        <w:rPr>
          <w:rFonts w:eastAsiaTheme="minorEastAsia" w:hint="eastAsia"/>
          <w:b/>
          <w:lang w:eastAsia="zh-CN"/>
        </w:rPr>
        <w:t>t is feasible to do the relaxation for both DRX=20ms or DRX=40ms RLM/BFD measurement.</w:t>
      </w:r>
    </w:p>
    <w:p w:rsidR="0053384F" w:rsidRDefault="0053384F" w:rsidP="000726CE">
      <w:pPr>
        <w:rPr>
          <w:rFonts w:eastAsiaTheme="minorEastAsia"/>
          <w:b/>
          <w:bCs/>
          <w:lang w:eastAsia="zh-CN"/>
        </w:rPr>
      </w:pPr>
      <w:r w:rsidRPr="002233EF">
        <w:rPr>
          <w:rFonts w:eastAsiaTheme="minorEastAsia"/>
          <w:b/>
          <w:lang w:eastAsia="zh-CN"/>
        </w:rPr>
        <w:t xml:space="preserve">Proposal </w:t>
      </w:r>
      <w:r>
        <w:rPr>
          <w:rFonts w:eastAsiaTheme="minorEastAsia" w:hint="eastAsia"/>
          <w:b/>
          <w:lang w:eastAsia="zh-CN"/>
        </w:rPr>
        <w:t>3</w:t>
      </w:r>
      <w:r w:rsidRPr="002233EF">
        <w:rPr>
          <w:rFonts w:eastAsiaTheme="minorEastAsia"/>
          <w:b/>
          <w:lang w:eastAsia="zh-CN"/>
        </w:rPr>
        <w:t>:</w:t>
      </w:r>
      <w:r>
        <w:rPr>
          <w:rFonts w:eastAsiaTheme="minorEastAsia"/>
          <w:b/>
          <w:lang w:eastAsia="zh-CN"/>
        </w:rPr>
        <w:t xml:space="preserve"> </w:t>
      </w:r>
      <w:r>
        <w:rPr>
          <w:rFonts w:eastAsiaTheme="minorEastAsia" w:hint="eastAsia"/>
          <w:b/>
          <w:bCs/>
          <w:lang w:eastAsia="zh-CN"/>
        </w:rPr>
        <w:t>C</w:t>
      </w:r>
      <w:r w:rsidRPr="00AA385C">
        <w:rPr>
          <w:rFonts w:eastAsiaTheme="minorEastAsia"/>
          <w:b/>
          <w:bCs/>
          <w:lang w:eastAsia="zh-CN"/>
        </w:rPr>
        <w:t>onsider serving cell’s quality as relaxation criteria</w:t>
      </w:r>
      <w:r>
        <w:rPr>
          <w:rFonts w:eastAsiaTheme="minorEastAsia" w:hint="eastAsia"/>
          <w:b/>
          <w:bCs/>
          <w:lang w:eastAsia="zh-CN"/>
        </w:rPr>
        <w:t xml:space="preserve"> when </w:t>
      </w:r>
      <w:r w:rsidRPr="0053384F">
        <w:rPr>
          <w:rFonts w:eastAsiaTheme="minorEastAsia"/>
          <w:b/>
          <w:bCs/>
          <w:lang w:eastAsia="zh-CN"/>
        </w:rPr>
        <w:t xml:space="preserve">radio link quality &gt; </w:t>
      </w:r>
      <w:proofErr w:type="spellStart"/>
      <w:r w:rsidRPr="0053384F">
        <w:rPr>
          <w:rFonts w:eastAsiaTheme="minorEastAsia"/>
          <w:b/>
          <w:bCs/>
          <w:lang w:eastAsia="zh-CN"/>
        </w:rPr>
        <w:t>Qout</w:t>
      </w:r>
      <w:proofErr w:type="spellEnd"/>
      <w:r w:rsidRPr="0053384F">
        <w:rPr>
          <w:rFonts w:eastAsiaTheme="minorEastAsia"/>
          <w:b/>
          <w:bCs/>
          <w:lang w:eastAsia="zh-CN"/>
        </w:rPr>
        <w:t xml:space="preserve"> + X (dB) for </w:t>
      </w:r>
      <w:r w:rsidR="001C7554" w:rsidRPr="0053384F">
        <w:rPr>
          <w:rFonts w:eastAsiaTheme="minorEastAsia"/>
          <w:b/>
          <w:bCs/>
          <w:lang w:eastAsia="zh-CN"/>
        </w:rPr>
        <w:t>RLM and</w:t>
      </w:r>
      <w:r w:rsidRPr="0053384F">
        <w:rPr>
          <w:rFonts w:eastAsiaTheme="minorEastAsia"/>
          <w:b/>
          <w:bCs/>
          <w:lang w:eastAsia="zh-CN"/>
        </w:rPr>
        <w:t xml:space="preserve"> </w:t>
      </w:r>
      <w:proofErr w:type="spellStart"/>
      <w:r w:rsidRPr="0053384F">
        <w:rPr>
          <w:rFonts w:eastAsiaTheme="minorEastAsia"/>
          <w:b/>
          <w:bCs/>
          <w:lang w:eastAsia="zh-CN"/>
        </w:rPr>
        <w:t>Qout</w:t>
      </w:r>
      <w:proofErr w:type="gramStart"/>
      <w:r w:rsidRPr="0053384F">
        <w:rPr>
          <w:rFonts w:eastAsiaTheme="minorEastAsia"/>
          <w:b/>
          <w:bCs/>
          <w:lang w:eastAsia="zh-CN"/>
        </w:rPr>
        <w:t>,LR</w:t>
      </w:r>
      <w:proofErr w:type="spellEnd"/>
      <w:proofErr w:type="gramEnd"/>
      <w:r w:rsidRPr="0053384F">
        <w:rPr>
          <w:rFonts w:eastAsiaTheme="minorEastAsia"/>
          <w:b/>
          <w:bCs/>
          <w:lang w:eastAsia="zh-CN"/>
        </w:rPr>
        <w:t xml:space="preserve"> + Y (dB) for BFD relaxation</w:t>
      </w:r>
      <w:r>
        <w:rPr>
          <w:rFonts w:eastAsiaTheme="minorEastAsia" w:hint="eastAsia"/>
          <w:b/>
          <w:bCs/>
          <w:lang w:eastAsia="zh-CN"/>
        </w:rPr>
        <w:t>.</w:t>
      </w:r>
    </w:p>
    <w:p w:rsidR="00511C62" w:rsidRDefault="00511C62" w:rsidP="000726CE">
      <w:pPr>
        <w:rPr>
          <w:rFonts w:eastAsiaTheme="minorEastAsia"/>
          <w:b/>
          <w:lang w:eastAsia="zh-CN"/>
        </w:rPr>
      </w:pPr>
      <w:r w:rsidRPr="002233EF">
        <w:rPr>
          <w:rFonts w:eastAsiaTheme="minorEastAsia"/>
          <w:b/>
          <w:lang w:eastAsia="zh-CN"/>
        </w:rPr>
        <w:t xml:space="preserve">Proposal </w:t>
      </w:r>
      <w:r>
        <w:rPr>
          <w:rFonts w:eastAsiaTheme="minorEastAsia" w:hint="eastAsia"/>
          <w:b/>
          <w:lang w:eastAsia="zh-CN"/>
        </w:rPr>
        <w:t>4</w:t>
      </w:r>
      <w:r w:rsidRPr="002233EF">
        <w:rPr>
          <w:rFonts w:eastAsiaTheme="minorEastAsia"/>
          <w:b/>
          <w:lang w:eastAsia="zh-CN"/>
        </w:rPr>
        <w:t>:</w:t>
      </w:r>
      <w:r>
        <w:rPr>
          <w:rFonts w:eastAsiaTheme="minorEastAsia" w:hint="eastAsia"/>
          <w:b/>
          <w:lang w:eastAsia="zh-CN"/>
        </w:rPr>
        <w:t xml:space="preserve"> UE need to </w:t>
      </w:r>
      <w:r>
        <w:rPr>
          <w:rFonts w:eastAsiaTheme="minorEastAsia"/>
          <w:b/>
          <w:lang w:eastAsia="zh-CN"/>
        </w:rPr>
        <w:t>fulfil</w:t>
      </w:r>
      <w:r>
        <w:rPr>
          <w:rFonts w:eastAsiaTheme="minorEastAsia" w:hint="eastAsia"/>
          <w:b/>
          <w:lang w:eastAsia="zh-CN"/>
        </w:rPr>
        <w:t xml:space="preserve"> the low mobility and radio link quality is good than a threshold to make sure the link quality is good enough to do the </w:t>
      </w:r>
      <w:r>
        <w:rPr>
          <w:rFonts w:eastAsiaTheme="minorEastAsia"/>
          <w:b/>
          <w:lang w:eastAsia="zh-CN"/>
        </w:rPr>
        <w:t>relaxation</w:t>
      </w:r>
      <w:r>
        <w:rPr>
          <w:rFonts w:eastAsiaTheme="minorEastAsia" w:hint="eastAsia"/>
          <w:b/>
          <w:lang w:eastAsia="zh-CN"/>
        </w:rPr>
        <w:t>.</w:t>
      </w:r>
    </w:p>
    <w:p w:rsidR="000727C3" w:rsidRDefault="000727C3" w:rsidP="000726CE">
      <w:pPr>
        <w:rPr>
          <w:rFonts w:eastAsiaTheme="minorEastAsia"/>
          <w:b/>
          <w:lang w:eastAsia="zh-CN"/>
        </w:rPr>
      </w:pPr>
      <w:r w:rsidRPr="002233EF">
        <w:rPr>
          <w:rFonts w:eastAsiaTheme="minorEastAsia"/>
          <w:b/>
          <w:lang w:eastAsia="zh-CN"/>
        </w:rPr>
        <w:t xml:space="preserve">Proposal </w:t>
      </w:r>
      <w:r>
        <w:rPr>
          <w:rFonts w:eastAsiaTheme="minorEastAsia" w:hint="eastAsia"/>
          <w:b/>
          <w:lang w:eastAsia="zh-CN"/>
        </w:rPr>
        <w:t>5</w:t>
      </w:r>
      <w:r w:rsidRPr="002233EF">
        <w:rPr>
          <w:rFonts w:eastAsiaTheme="minorEastAsia"/>
          <w:b/>
          <w:lang w:eastAsia="zh-CN"/>
        </w:rPr>
        <w:t>:</w:t>
      </w:r>
      <w:r>
        <w:rPr>
          <w:rFonts w:eastAsiaTheme="minorEastAsia" w:hint="eastAsia"/>
          <w:b/>
          <w:lang w:eastAsia="zh-CN"/>
        </w:rPr>
        <w:t xml:space="preserve"> The similar definition of RLM/BFD evaluation period</w:t>
      </w:r>
      <w:r w:rsidR="001C7554">
        <w:rPr>
          <w:rFonts w:eastAsiaTheme="minorEastAsia"/>
          <w:b/>
          <w:lang w:eastAsia="zh-CN"/>
        </w:rPr>
        <w:t xml:space="preserve"> in Rel-15</w:t>
      </w:r>
      <w:r>
        <w:rPr>
          <w:rFonts w:eastAsiaTheme="minorEastAsia" w:hint="eastAsia"/>
          <w:b/>
          <w:lang w:eastAsia="zh-CN"/>
        </w:rPr>
        <w:t xml:space="preserve"> can be reused as </w:t>
      </w:r>
      <w:proofErr w:type="gramStart"/>
      <w:r w:rsidRPr="000727C3">
        <w:rPr>
          <w:rFonts w:eastAsiaTheme="minorEastAsia"/>
          <w:b/>
          <w:lang w:eastAsia="zh-CN"/>
        </w:rPr>
        <w:t>Max(</w:t>
      </w:r>
      <w:proofErr w:type="gramEnd"/>
      <w:r w:rsidRPr="000727C3">
        <w:rPr>
          <w:rFonts w:eastAsiaTheme="minorEastAsia" w:hint="eastAsia"/>
          <w:b/>
          <w:lang w:eastAsia="zh-CN"/>
        </w:rPr>
        <w:t>T</w:t>
      </w:r>
      <w:r w:rsidRPr="000727C3">
        <w:rPr>
          <w:rFonts w:eastAsiaTheme="minorEastAsia"/>
          <w:b/>
          <w:lang w:eastAsia="zh-CN"/>
        </w:rPr>
        <w:t>, Ceil(</w:t>
      </w:r>
      <w:r w:rsidRPr="000727C3">
        <w:rPr>
          <w:rFonts w:eastAsiaTheme="minorEastAsia" w:hint="eastAsia"/>
          <w:b/>
          <w:lang w:eastAsia="zh-CN"/>
        </w:rPr>
        <w:t>[Y]</w:t>
      </w:r>
      <w:r w:rsidRPr="000727C3">
        <w:rPr>
          <w:rFonts w:eastAsiaTheme="minorEastAsia"/>
          <w:b/>
          <w:lang w:eastAsia="zh-CN"/>
        </w:rPr>
        <w:t xml:space="preserve"> </w:t>
      </w:r>
      <w:r w:rsidRPr="000727C3">
        <w:rPr>
          <w:rFonts w:eastAsiaTheme="minorEastAsia"/>
          <w:b/>
          <w:lang w:eastAsia="zh-CN"/>
        </w:rPr>
        <w:sym w:font="Symbol" w:char="F0B4"/>
      </w:r>
      <w:r w:rsidRPr="000727C3">
        <w:rPr>
          <w:rFonts w:eastAsiaTheme="minorEastAsia"/>
          <w:b/>
          <w:lang w:eastAsia="zh-CN"/>
        </w:rPr>
        <w:t xml:space="preserve"> P </w:t>
      </w:r>
      <w:r w:rsidRPr="000727C3">
        <w:rPr>
          <w:rFonts w:eastAsiaTheme="minorEastAsia"/>
          <w:b/>
          <w:lang w:eastAsia="zh-CN"/>
        </w:rPr>
        <w:sym w:font="Symbol" w:char="F0B4"/>
      </w:r>
      <w:r w:rsidRPr="000727C3">
        <w:rPr>
          <w:rFonts w:eastAsiaTheme="minorEastAsia" w:hint="eastAsia"/>
          <w:b/>
          <w:lang w:eastAsia="zh-CN"/>
        </w:rPr>
        <w:t>N</w:t>
      </w:r>
      <w:r w:rsidRPr="000727C3">
        <w:rPr>
          <w:rFonts w:eastAsiaTheme="minorEastAsia"/>
          <w:b/>
          <w:lang w:eastAsia="zh-CN"/>
        </w:rPr>
        <w:t xml:space="preserve">) </w:t>
      </w:r>
      <w:r w:rsidRPr="000727C3">
        <w:rPr>
          <w:rFonts w:eastAsiaTheme="minorEastAsia"/>
          <w:b/>
          <w:lang w:eastAsia="zh-CN"/>
        </w:rPr>
        <w:sym w:font="Symbol" w:char="F0B4"/>
      </w:r>
      <w:r w:rsidRPr="000727C3">
        <w:rPr>
          <w:rFonts w:eastAsiaTheme="minorEastAsia"/>
          <w:b/>
          <w:lang w:eastAsia="zh-CN"/>
        </w:rPr>
        <w:t xml:space="preserve"> Max(T</w:t>
      </w:r>
      <w:r w:rsidRPr="000727C3">
        <w:rPr>
          <w:rFonts w:eastAsiaTheme="minorEastAsia"/>
          <w:b/>
          <w:vertAlign w:val="subscript"/>
          <w:lang w:eastAsia="zh-CN"/>
        </w:rPr>
        <w:t>DRX</w:t>
      </w:r>
      <w:r w:rsidRPr="000727C3">
        <w:rPr>
          <w:rFonts w:eastAsiaTheme="minorEastAsia"/>
          <w:b/>
          <w:lang w:eastAsia="zh-CN"/>
        </w:rPr>
        <w:t>,T</w:t>
      </w:r>
      <w:r w:rsidRPr="000727C3">
        <w:rPr>
          <w:rFonts w:eastAsiaTheme="minorEastAsia"/>
          <w:b/>
          <w:vertAlign w:val="subscript"/>
          <w:lang w:eastAsia="zh-CN"/>
        </w:rPr>
        <w:t>SSB</w:t>
      </w:r>
      <w:r w:rsidRPr="000727C3">
        <w:rPr>
          <w:rFonts w:eastAsiaTheme="minorEastAsia"/>
          <w:b/>
          <w:lang w:eastAsia="zh-CN"/>
        </w:rPr>
        <w:t>))</w:t>
      </w:r>
    </w:p>
    <w:p w:rsidR="004630BC" w:rsidRDefault="004630BC" w:rsidP="000726CE">
      <w:pPr>
        <w:rPr>
          <w:rFonts w:eastAsiaTheme="minorEastAsia"/>
          <w:b/>
          <w:lang w:eastAsia="zh-CN"/>
        </w:rPr>
      </w:pPr>
      <w:r w:rsidRPr="002233EF">
        <w:rPr>
          <w:rFonts w:eastAsiaTheme="minorEastAsia"/>
          <w:b/>
          <w:lang w:eastAsia="zh-CN"/>
        </w:rPr>
        <w:t xml:space="preserve">Proposal </w:t>
      </w:r>
      <w:r>
        <w:rPr>
          <w:rFonts w:eastAsiaTheme="minorEastAsia"/>
          <w:b/>
          <w:lang w:eastAsia="zh-CN"/>
        </w:rPr>
        <w:t>6</w:t>
      </w:r>
      <w:r w:rsidRPr="002233EF">
        <w:rPr>
          <w:rFonts w:eastAsiaTheme="minorEastAsia"/>
          <w:b/>
          <w:lang w:eastAsia="zh-CN"/>
        </w:rPr>
        <w:t>:</w:t>
      </w:r>
      <w:r>
        <w:rPr>
          <w:rFonts w:eastAsiaTheme="minorEastAsia"/>
          <w:b/>
          <w:lang w:eastAsia="zh-CN"/>
        </w:rPr>
        <w:t xml:space="preserve"> For intra-band CA/DC, </w:t>
      </w:r>
      <w:r w:rsidRPr="004630BC">
        <w:rPr>
          <w:rFonts w:eastAsiaTheme="minorEastAsia"/>
          <w:b/>
          <w:lang w:eastAsia="zh-CN"/>
        </w:rPr>
        <w:t>UE shouldn’t relax RLM for the cells which UE hasn’t fulfilled the relaxation condition</w:t>
      </w:r>
      <w:r>
        <w:rPr>
          <w:rFonts w:eastAsiaTheme="minorEastAsia"/>
          <w:b/>
          <w:lang w:eastAsia="zh-CN"/>
        </w:rPr>
        <w:t>.</w:t>
      </w:r>
    </w:p>
    <w:p w:rsidR="00B416AF" w:rsidRPr="00482761" w:rsidRDefault="00B416AF" w:rsidP="000726CE">
      <w:pPr>
        <w:rPr>
          <w:rFonts w:eastAsiaTheme="minorEastAsia"/>
          <w:lang w:eastAsia="zh-CN"/>
        </w:rPr>
      </w:pPr>
      <w:r w:rsidRPr="004630BC">
        <w:rPr>
          <w:rFonts w:eastAsiaTheme="minorEastAsia"/>
          <w:b/>
          <w:lang w:eastAsia="zh-CN"/>
        </w:rPr>
        <w:t xml:space="preserve">Proposal 7: </w:t>
      </w:r>
      <w:r>
        <w:rPr>
          <w:rFonts w:eastAsiaTheme="minorEastAsia" w:hint="eastAsia"/>
          <w:b/>
          <w:lang w:eastAsia="zh-CN"/>
        </w:rPr>
        <w:t>R</w:t>
      </w:r>
      <w:r>
        <w:rPr>
          <w:rFonts w:eastAsiaTheme="minorEastAsia"/>
          <w:b/>
          <w:lang w:eastAsia="zh-CN"/>
        </w:rPr>
        <w:t>evert</w:t>
      </w:r>
      <w:r>
        <w:rPr>
          <w:rFonts w:eastAsiaTheme="minorEastAsia" w:hint="eastAsia"/>
          <w:b/>
          <w:lang w:eastAsia="zh-CN"/>
        </w:rPr>
        <w:t xml:space="preserve"> </w:t>
      </w:r>
      <w:r w:rsidRPr="004630BC">
        <w:rPr>
          <w:rFonts w:eastAsiaTheme="minorEastAsia"/>
          <w:b/>
          <w:lang w:eastAsia="zh-CN"/>
        </w:rPr>
        <w:t>to normal RLM</w:t>
      </w:r>
      <w:r>
        <w:rPr>
          <w:rFonts w:eastAsiaTheme="minorEastAsia" w:hint="eastAsia"/>
          <w:b/>
          <w:lang w:eastAsia="zh-CN"/>
        </w:rPr>
        <w:t>/BFD</w:t>
      </w:r>
      <w:r w:rsidRPr="004630BC">
        <w:rPr>
          <w:rFonts w:eastAsiaTheme="minorEastAsia"/>
          <w:b/>
          <w:lang w:eastAsia="zh-CN"/>
        </w:rPr>
        <w:t xml:space="preserve"> operation when the </w:t>
      </w:r>
      <w:r w:rsidRPr="004630BC">
        <w:rPr>
          <w:rFonts w:eastAsiaTheme="minorEastAsia"/>
          <w:b/>
          <w:lang w:val="en-US" w:eastAsia="zh-CN"/>
        </w:rPr>
        <w:t>r</w:t>
      </w:r>
      <w:bookmarkStart w:id="6" w:name="_GoBack"/>
      <w:bookmarkEnd w:id="6"/>
      <w:r w:rsidRPr="004630BC">
        <w:rPr>
          <w:rFonts w:eastAsiaTheme="minorEastAsia"/>
          <w:b/>
          <w:lang w:val="en-US" w:eastAsia="zh-CN"/>
        </w:rPr>
        <w:t>elaxation</w:t>
      </w:r>
      <w:r w:rsidRPr="004630BC">
        <w:rPr>
          <w:rFonts w:eastAsiaTheme="minorEastAsia"/>
          <w:b/>
          <w:lang w:eastAsia="zh-CN"/>
        </w:rPr>
        <w:t xml:space="preserve"> criterion is not met.</w:t>
      </w:r>
    </w:p>
    <w:p w:rsidR="000726CE" w:rsidRPr="003A474F" w:rsidRDefault="000726CE" w:rsidP="000726CE">
      <w:pPr>
        <w:pStyle w:val="1"/>
        <w:jc w:val="both"/>
        <w:rPr>
          <w:rFonts w:eastAsia="MS Mincho"/>
          <w:sz w:val="40"/>
          <w:lang w:val="en-US"/>
        </w:rPr>
      </w:pPr>
      <w:r w:rsidRPr="003A474F">
        <w:rPr>
          <w:rFonts w:eastAsia="MS Mincho"/>
          <w:lang w:val="en-US"/>
        </w:rPr>
        <w:t>Reference</w:t>
      </w:r>
    </w:p>
    <w:p w:rsidR="000726CE" w:rsidRPr="00DC77F4" w:rsidRDefault="000726CE" w:rsidP="000726CE">
      <w:r w:rsidRPr="00DC77F4">
        <w:t>[</w:t>
      </w:r>
      <w:r w:rsidR="00DC77F4" w:rsidRPr="00DC77F4">
        <w:t>1</w:t>
      </w:r>
      <w:r w:rsidRPr="00DC77F4">
        <w:t xml:space="preserve">] </w:t>
      </w:r>
      <w:r w:rsidR="00DC77F4" w:rsidRPr="00DC77F4">
        <w:t>R4-2103670</w:t>
      </w:r>
      <w:r w:rsidRPr="00DC77F4">
        <w:t>, “</w:t>
      </w:r>
      <w:r w:rsidR="00DC77F4" w:rsidRPr="00DC77F4">
        <w:t>WF on NR UE Power Saving Enhancements</w:t>
      </w:r>
      <w:r w:rsidRPr="00DC77F4">
        <w:t xml:space="preserve">”, </w:t>
      </w:r>
      <w:proofErr w:type="spellStart"/>
      <w:r w:rsidR="00DC77F4" w:rsidRPr="00DC77F4">
        <w:t>MediaTek</w:t>
      </w:r>
      <w:proofErr w:type="spellEnd"/>
      <w:r w:rsidR="00DC77F4" w:rsidRPr="00DC77F4">
        <w:t>, vivo</w:t>
      </w:r>
    </w:p>
    <w:p w:rsidR="0042315C" w:rsidRPr="008D071C" w:rsidRDefault="000726CE">
      <w:r w:rsidRPr="00DC77F4">
        <w:t>[</w:t>
      </w:r>
      <w:r w:rsidR="00DC77F4" w:rsidRPr="00DC77F4">
        <w:t>2</w:t>
      </w:r>
      <w:r w:rsidR="0053384F">
        <w:t xml:space="preserve">] </w:t>
      </w:r>
      <w:r w:rsidR="0053384F" w:rsidRPr="0053384F">
        <w:t>R4-2100474</w:t>
      </w:r>
      <w:r w:rsidR="0053384F" w:rsidRPr="0053384F">
        <w:tab/>
      </w:r>
      <w:r w:rsidR="0053384F" w:rsidRPr="008D071C">
        <w:t>“</w:t>
      </w:r>
      <w:r w:rsidR="0053384F" w:rsidRPr="0053384F">
        <w:t>Discussion on RLM/BFD relaxation factor</w:t>
      </w:r>
      <w:r w:rsidR="0053384F" w:rsidRPr="008D071C">
        <w:t>”</w:t>
      </w:r>
      <w:r w:rsidR="0053384F" w:rsidRPr="008D071C">
        <w:rPr>
          <w:rFonts w:hint="eastAsia"/>
        </w:rPr>
        <w:t>, CATT</w:t>
      </w:r>
    </w:p>
    <w:p w:rsidR="008D071C" w:rsidRPr="008D071C" w:rsidRDefault="008D071C">
      <w:r w:rsidRPr="008D071C">
        <w:rPr>
          <w:rFonts w:hint="eastAsia"/>
        </w:rPr>
        <w:t>[</w:t>
      </w:r>
      <w:r>
        <w:rPr>
          <w:rFonts w:eastAsiaTheme="minorEastAsia" w:hint="eastAsia"/>
          <w:lang w:eastAsia="zh-CN"/>
        </w:rPr>
        <w:t>3</w:t>
      </w:r>
      <w:r w:rsidRPr="008D071C">
        <w:rPr>
          <w:rFonts w:hint="eastAsia"/>
        </w:rPr>
        <w:t>] R4-</w:t>
      </w:r>
      <w:r w:rsidRPr="008D071C">
        <w:t>2014428</w:t>
      </w:r>
      <w:r w:rsidRPr="008D071C">
        <w:tab/>
      </w:r>
      <w:r>
        <w:rPr>
          <w:rFonts w:eastAsiaTheme="minorEastAsia"/>
          <w:lang w:eastAsia="zh-CN"/>
        </w:rPr>
        <w:t>“</w:t>
      </w:r>
      <w:r w:rsidRPr="008D071C">
        <w:t xml:space="preserve">Discussion on RLM </w:t>
      </w:r>
      <w:proofErr w:type="spellStart"/>
      <w:r w:rsidRPr="008D071C">
        <w:t>relaxition</w:t>
      </w:r>
      <w:proofErr w:type="spellEnd"/>
      <w:r w:rsidRPr="008D071C">
        <w:t xml:space="preserve"> for NR power saving</w:t>
      </w:r>
      <w:r>
        <w:rPr>
          <w:rFonts w:eastAsiaTheme="minorEastAsia"/>
          <w:lang w:eastAsia="zh-CN"/>
        </w:rPr>
        <w:t>”</w:t>
      </w:r>
      <w:r>
        <w:rPr>
          <w:rFonts w:eastAsiaTheme="minorEastAsia" w:hint="eastAsia"/>
          <w:lang w:eastAsia="zh-CN"/>
        </w:rPr>
        <w:t>, CATT</w:t>
      </w:r>
    </w:p>
    <w:p w:rsidR="000726CE" w:rsidRPr="00DC77F4" w:rsidRDefault="000726CE">
      <w:r w:rsidRPr="00DC77F4">
        <w:t>[</w:t>
      </w:r>
      <w:r w:rsidR="008D071C">
        <w:rPr>
          <w:rFonts w:eastAsiaTheme="minorEastAsia" w:hint="eastAsia"/>
          <w:lang w:eastAsia="zh-CN"/>
        </w:rPr>
        <w:t>4</w:t>
      </w:r>
      <w:r w:rsidRPr="00DC77F4">
        <w:t xml:space="preserve">] </w:t>
      </w:r>
      <w:r w:rsidR="00DC77F4" w:rsidRPr="00DC77F4">
        <w:t>R4-2104757, “Update simulation results for RLM/BFD relaxation”, CATT</w:t>
      </w:r>
    </w:p>
    <w:sectPr w:rsidR="000726CE" w:rsidRPr="00DC77F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9CF" w:rsidRDefault="000F69CF" w:rsidP="000726CE">
      <w:pPr>
        <w:spacing w:after="0"/>
      </w:pPr>
      <w:r>
        <w:separator/>
      </w:r>
    </w:p>
  </w:endnote>
  <w:endnote w:type="continuationSeparator" w:id="0">
    <w:p w:rsidR="000F69CF" w:rsidRDefault="000F69CF" w:rsidP="000726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9CF" w:rsidRDefault="000F69CF" w:rsidP="000726CE">
      <w:pPr>
        <w:spacing w:after="0"/>
      </w:pPr>
      <w:r>
        <w:separator/>
      </w:r>
    </w:p>
  </w:footnote>
  <w:footnote w:type="continuationSeparator" w:id="0">
    <w:p w:rsidR="000F69CF" w:rsidRDefault="000F69CF" w:rsidP="000726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72CB4"/>
    <w:multiLevelType w:val="hybridMultilevel"/>
    <w:tmpl w:val="3C1ED0EA"/>
    <w:lvl w:ilvl="0" w:tplc="19E26E9A">
      <w:start w:val="1"/>
      <w:numFmt w:val="bullet"/>
      <w:lvlText w:val="•"/>
      <w:lvlJc w:val="left"/>
      <w:pPr>
        <w:tabs>
          <w:tab w:val="num" w:pos="720"/>
        </w:tabs>
        <w:ind w:left="720" w:hanging="360"/>
      </w:pPr>
      <w:rPr>
        <w:rFonts w:ascii="Arial" w:hAnsi="Arial" w:hint="default"/>
      </w:rPr>
    </w:lvl>
    <w:lvl w:ilvl="1" w:tplc="6DAAAE22">
      <w:start w:val="3136"/>
      <w:numFmt w:val="bullet"/>
      <w:lvlText w:val="•"/>
      <w:lvlJc w:val="left"/>
      <w:pPr>
        <w:tabs>
          <w:tab w:val="num" w:pos="1440"/>
        </w:tabs>
        <w:ind w:left="1440" w:hanging="360"/>
      </w:pPr>
      <w:rPr>
        <w:rFonts w:ascii="Arial" w:hAnsi="Arial" w:hint="default"/>
      </w:rPr>
    </w:lvl>
    <w:lvl w:ilvl="2" w:tplc="00F62578" w:tentative="1">
      <w:start w:val="1"/>
      <w:numFmt w:val="bullet"/>
      <w:lvlText w:val="•"/>
      <w:lvlJc w:val="left"/>
      <w:pPr>
        <w:tabs>
          <w:tab w:val="num" w:pos="2160"/>
        </w:tabs>
        <w:ind w:left="2160" w:hanging="360"/>
      </w:pPr>
      <w:rPr>
        <w:rFonts w:ascii="Arial" w:hAnsi="Arial" w:hint="default"/>
      </w:rPr>
    </w:lvl>
    <w:lvl w:ilvl="3" w:tplc="FA9244A6" w:tentative="1">
      <w:start w:val="1"/>
      <w:numFmt w:val="bullet"/>
      <w:lvlText w:val="•"/>
      <w:lvlJc w:val="left"/>
      <w:pPr>
        <w:tabs>
          <w:tab w:val="num" w:pos="2880"/>
        </w:tabs>
        <w:ind w:left="2880" w:hanging="360"/>
      </w:pPr>
      <w:rPr>
        <w:rFonts w:ascii="Arial" w:hAnsi="Arial" w:hint="default"/>
      </w:rPr>
    </w:lvl>
    <w:lvl w:ilvl="4" w:tplc="EF24E272" w:tentative="1">
      <w:start w:val="1"/>
      <w:numFmt w:val="bullet"/>
      <w:lvlText w:val="•"/>
      <w:lvlJc w:val="left"/>
      <w:pPr>
        <w:tabs>
          <w:tab w:val="num" w:pos="3600"/>
        </w:tabs>
        <w:ind w:left="3600" w:hanging="360"/>
      </w:pPr>
      <w:rPr>
        <w:rFonts w:ascii="Arial" w:hAnsi="Arial" w:hint="default"/>
      </w:rPr>
    </w:lvl>
    <w:lvl w:ilvl="5" w:tplc="E196DBA2" w:tentative="1">
      <w:start w:val="1"/>
      <w:numFmt w:val="bullet"/>
      <w:lvlText w:val="•"/>
      <w:lvlJc w:val="left"/>
      <w:pPr>
        <w:tabs>
          <w:tab w:val="num" w:pos="4320"/>
        </w:tabs>
        <w:ind w:left="4320" w:hanging="360"/>
      </w:pPr>
      <w:rPr>
        <w:rFonts w:ascii="Arial" w:hAnsi="Arial" w:hint="default"/>
      </w:rPr>
    </w:lvl>
    <w:lvl w:ilvl="6" w:tplc="872AC1DA" w:tentative="1">
      <w:start w:val="1"/>
      <w:numFmt w:val="bullet"/>
      <w:lvlText w:val="•"/>
      <w:lvlJc w:val="left"/>
      <w:pPr>
        <w:tabs>
          <w:tab w:val="num" w:pos="5040"/>
        </w:tabs>
        <w:ind w:left="5040" w:hanging="360"/>
      </w:pPr>
      <w:rPr>
        <w:rFonts w:ascii="Arial" w:hAnsi="Arial" w:hint="default"/>
      </w:rPr>
    </w:lvl>
    <w:lvl w:ilvl="7" w:tplc="8398F23C" w:tentative="1">
      <w:start w:val="1"/>
      <w:numFmt w:val="bullet"/>
      <w:lvlText w:val="•"/>
      <w:lvlJc w:val="left"/>
      <w:pPr>
        <w:tabs>
          <w:tab w:val="num" w:pos="5760"/>
        </w:tabs>
        <w:ind w:left="5760" w:hanging="360"/>
      </w:pPr>
      <w:rPr>
        <w:rFonts w:ascii="Arial" w:hAnsi="Arial" w:hint="default"/>
      </w:rPr>
    </w:lvl>
    <w:lvl w:ilvl="8" w:tplc="9FC82B66" w:tentative="1">
      <w:start w:val="1"/>
      <w:numFmt w:val="bullet"/>
      <w:lvlText w:val="•"/>
      <w:lvlJc w:val="left"/>
      <w:pPr>
        <w:tabs>
          <w:tab w:val="num" w:pos="6480"/>
        </w:tabs>
        <w:ind w:left="6480" w:hanging="360"/>
      </w:pPr>
      <w:rPr>
        <w:rFonts w:ascii="Arial" w:hAnsi="Arial" w:hint="default"/>
      </w:rPr>
    </w:lvl>
  </w:abstractNum>
  <w:abstractNum w:abstractNumId="1">
    <w:nsid w:val="195220A9"/>
    <w:multiLevelType w:val="hybridMultilevel"/>
    <w:tmpl w:val="6A9EA2B4"/>
    <w:lvl w:ilvl="0" w:tplc="6DE2D606">
      <w:start w:val="1"/>
      <w:numFmt w:val="bullet"/>
      <w:lvlText w:val="•"/>
      <w:lvlJc w:val="left"/>
      <w:pPr>
        <w:tabs>
          <w:tab w:val="num" w:pos="360"/>
        </w:tabs>
        <w:ind w:left="360" w:hanging="360"/>
      </w:pPr>
      <w:rPr>
        <w:rFonts w:ascii="Arial" w:hAnsi="Arial" w:hint="default"/>
      </w:rPr>
    </w:lvl>
    <w:lvl w:ilvl="1" w:tplc="460A82B8">
      <w:start w:val="1"/>
      <w:numFmt w:val="bullet"/>
      <w:lvlText w:val="•"/>
      <w:lvlJc w:val="left"/>
      <w:pPr>
        <w:tabs>
          <w:tab w:val="num" w:pos="1080"/>
        </w:tabs>
        <w:ind w:left="1080" w:hanging="360"/>
      </w:pPr>
      <w:rPr>
        <w:rFonts w:ascii="Arial" w:hAnsi="Arial" w:hint="default"/>
      </w:rPr>
    </w:lvl>
    <w:lvl w:ilvl="2" w:tplc="6870FAD8">
      <w:start w:val="586"/>
      <w:numFmt w:val="bullet"/>
      <w:lvlText w:val=""/>
      <w:lvlJc w:val="left"/>
      <w:pPr>
        <w:tabs>
          <w:tab w:val="num" w:pos="1800"/>
        </w:tabs>
        <w:ind w:left="1800" w:hanging="360"/>
      </w:pPr>
      <w:rPr>
        <w:rFonts w:ascii="Wingdings" w:hAnsi="Wingdings" w:hint="default"/>
      </w:rPr>
    </w:lvl>
    <w:lvl w:ilvl="3" w:tplc="E60A9EE8" w:tentative="1">
      <w:start w:val="1"/>
      <w:numFmt w:val="bullet"/>
      <w:lvlText w:val="•"/>
      <w:lvlJc w:val="left"/>
      <w:pPr>
        <w:tabs>
          <w:tab w:val="num" w:pos="2520"/>
        </w:tabs>
        <w:ind w:left="2520" w:hanging="360"/>
      </w:pPr>
      <w:rPr>
        <w:rFonts w:ascii="Arial" w:hAnsi="Arial" w:hint="default"/>
      </w:rPr>
    </w:lvl>
    <w:lvl w:ilvl="4" w:tplc="DAEAC528" w:tentative="1">
      <w:start w:val="1"/>
      <w:numFmt w:val="bullet"/>
      <w:lvlText w:val="•"/>
      <w:lvlJc w:val="left"/>
      <w:pPr>
        <w:tabs>
          <w:tab w:val="num" w:pos="3240"/>
        </w:tabs>
        <w:ind w:left="3240" w:hanging="360"/>
      </w:pPr>
      <w:rPr>
        <w:rFonts w:ascii="Arial" w:hAnsi="Arial" w:hint="default"/>
      </w:rPr>
    </w:lvl>
    <w:lvl w:ilvl="5" w:tplc="3062A244" w:tentative="1">
      <w:start w:val="1"/>
      <w:numFmt w:val="bullet"/>
      <w:lvlText w:val="•"/>
      <w:lvlJc w:val="left"/>
      <w:pPr>
        <w:tabs>
          <w:tab w:val="num" w:pos="3960"/>
        </w:tabs>
        <w:ind w:left="3960" w:hanging="360"/>
      </w:pPr>
      <w:rPr>
        <w:rFonts w:ascii="Arial" w:hAnsi="Arial" w:hint="default"/>
      </w:rPr>
    </w:lvl>
    <w:lvl w:ilvl="6" w:tplc="71F090DA" w:tentative="1">
      <w:start w:val="1"/>
      <w:numFmt w:val="bullet"/>
      <w:lvlText w:val="•"/>
      <w:lvlJc w:val="left"/>
      <w:pPr>
        <w:tabs>
          <w:tab w:val="num" w:pos="4680"/>
        </w:tabs>
        <w:ind w:left="4680" w:hanging="360"/>
      </w:pPr>
      <w:rPr>
        <w:rFonts w:ascii="Arial" w:hAnsi="Arial" w:hint="default"/>
      </w:rPr>
    </w:lvl>
    <w:lvl w:ilvl="7" w:tplc="9B3CE8AA" w:tentative="1">
      <w:start w:val="1"/>
      <w:numFmt w:val="bullet"/>
      <w:lvlText w:val="•"/>
      <w:lvlJc w:val="left"/>
      <w:pPr>
        <w:tabs>
          <w:tab w:val="num" w:pos="5400"/>
        </w:tabs>
        <w:ind w:left="5400" w:hanging="360"/>
      </w:pPr>
      <w:rPr>
        <w:rFonts w:ascii="Arial" w:hAnsi="Arial" w:hint="default"/>
      </w:rPr>
    </w:lvl>
    <w:lvl w:ilvl="8" w:tplc="4A7CEB9A" w:tentative="1">
      <w:start w:val="1"/>
      <w:numFmt w:val="bullet"/>
      <w:lvlText w:val="•"/>
      <w:lvlJc w:val="left"/>
      <w:pPr>
        <w:tabs>
          <w:tab w:val="num" w:pos="6120"/>
        </w:tabs>
        <w:ind w:left="6120" w:hanging="360"/>
      </w:pPr>
      <w:rPr>
        <w:rFonts w:ascii="Arial" w:hAnsi="Arial" w:hint="default"/>
      </w:rPr>
    </w:lvl>
  </w:abstractNum>
  <w:abstractNum w:abstractNumId="2">
    <w:nsid w:val="1CAC2099"/>
    <w:multiLevelType w:val="hybridMultilevel"/>
    <w:tmpl w:val="9D00B628"/>
    <w:lvl w:ilvl="0" w:tplc="B35EB2B0">
      <w:start w:val="1"/>
      <w:numFmt w:val="bullet"/>
      <w:lvlText w:val="•"/>
      <w:lvlJc w:val="left"/>
      <w:pPr>
        <w:tabs>
          <w:tab w:val="num" w:pos="720"/>
        </w:tabs>
        <w:ind w:left="720" w:hanging="360"/>
      </w:pPr>
      <w:rPr>
        <w:rFonts w:ascii="Arial" w:hAnsi="Arial" w:hint="default"/>
      </w:rPr>
    </w:lvl>
    <w:lvl w:ilvl="1" w:tplc="91E20EE8">
      <w:start w:val="2972"/>
      <w:numFmt w:val="bullet"/>
      <w:lvlText w:val="•"/>
      <w:lvlJc w:val="left"/>
      <w:pPr>
        <w:tabs>
          <w:tab w:val="num" w:pos="1440"/>
        </w:tabs>
        <w:ind w:left="1440" w:hanging="360"/>
      </w:pPr>
      <w:rPr>
        <w:rFonts w:ascii="Arial" w:hAnsi="Arial" w:hint="default"/>
      </w:rPr>
    </w:lvl>
    <w:lvl w:ilvl="2" w:tplc="5A40C85C" w:tentative="1">
      <w:start w:val="1"/>
      <w:numFmt w:val="bullet"/>
      <w:lvlText w:val="•"/>
      <w:lvlJc w:val="left"/>
      <w:pPr>
        <w:tabs>
          <w:tab w:val="num" w:pos="2160"/>
        </w:tabs>
        <w:ind w:left="2160" w:hanging="360"/>
      </w:pPr>
      <w:rPr>
        <w:rFonts w:ascii="Arial" w:hAnsi="Arial" w:hint="default"/>
      </w:rPr>
    </w:lvl>
    <w:lvl w:ilvl="3" w:tplc="F8D00832" w:tentative="1">
      <w:start w:val="1"/>
      <w:numFmt w:val="bullet"/>
      <w:lvlText w:val="•"/>
      <w:lvlJc w:val="left"/>
      <w:pPr>
        <w:tabs>
          <w:tab w:val="num" w:pos="2880"/>
        </w:tabs>
        <w:ind w:left="2880" w:hanging="360"/>
      </w:pPr>
      <w:rPr>
        <w:rFonts w:ascii="Arial" w:hAnsi="Arial" w:hint="default"/>
      </w:rPr>
    </w:lvl>
    <w:lvl w:ilvl="4" w:tplc="C67AAE02" w:tentative="1">
      <w:start w:val="1"/>
      <w:numFmt w:val="bullet"/>
      <w:lvlText w:val="•"/>
      <w:lvlJc w:val="left"/>
      <w:pPr>
        <w:tabs>
          <w:tab w:val="num" w:pos="3600"/>
        </w:tabs>
        <w:ind w:left="3600" w:hanging="360"/>
      </w:pPr>
      <w:rPr>
        <w:rFonts w:ascii="Arial" w:hAnsi="Arial" w:hint="default"/>
      </w:rPr>
    </w:lvl>
    <w:lvl w:ilvl="5" w:tplc="1F38269E" w:tentative="1">
      <w:start w:val="1"/>
      <w:numFmt w:val="bullet"/>
      <w:lvlText w:val="•"/>
      <w:lvlJc w:val="left"/>
      <w:pPr>
        <w:tabs>
          <w:tab w:val="num" w:pos="4320"/>
        </w:tabs>
        <w:ind w:left="4320" w:hanging="360"/>
      </w:pPr>
      <w:rPr>
        <w:rFonts w:ascii="Arial" w:hAnsi="Arial" w:hint="default"/>
      </w:rPr>
    </w:lvl>
    <w:lvl w:ilvl="6" w:tplc="DD64CE26" w:tentative="1">
      <w:start w:val="1"/>
      <w:numFmt w:val="bullet"/>
      <w:lvlText w:val="•"/>
      <w:lvlJc w:val="left"/>
      <w:pPr>
        <w:tabs>
          <w:tab w:val="num" w:pos="5040"/>
        </w:tabs>
        <w:ind w:left="5040" w:hanging="360"/>
      </w:pPr>
      <w:rPr>
        <w:rFonts w:ascii="Arial" w:hAnsi="Arial" w:hint="default"/>
      </w:rPr>
    </w:lvl>
    <w:lvl w:ilvl="7" w:tplc="26444BF4" w:tentative="1">
      <w:start w:val="1"/>
      <w:numFmt w:val="bullet"/>
      <w:lvlText w:val="•"/>
      <w:lvlJc w:val="left"/>
      <w:pPr>
        <w:tabs>
          <w:tab w:val="num" w:pos="5760"/>
        </w:tabs>
        <w:ind w:left="5760" w:hanging="360"/>
      </w:pPr>
      <w:rPr>
        <w:rFonts w:ascii="Arial" w:hAnsi="Arial" w:hint="default"/>
      </w:rPr>
    </w:lvl>
    <w:lvl w:ilvl="8" w:tplc="656093CE" w:tentative="1">
      <w:start w:val="1"/>
      <w:numFmt w:val="bullet"/>
      <w:lvlText w:val="•"/>
      <w:lvlJc w:val="left"/>
      <w:pPr>
        <w:tabs>
          <w:tab w:val="num" w:pos="6480"/>
        </w:tabs>
        <w:ind w:left="6480" w:hanging="360"/>
      </w:pPr>
      <w:rPr>
        <w:rFonts w:ascii="Arial" w:hAnsi="Arial" w:hint="default"/>
      </w:rPr>
    </w:lvl>
  </w:abstractNum>
  <w:abstractNum w:abstractNumId="3">
    <w:nsid w:val="1F204E71"/>
    <w:multiLevelType w:val="hybridMultilevel"/>
    <w:tmpl w:val="14BA7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31D91959"/>
    <w:multiLevelType w:val="hybridMultilevel"/>
    <w:tmpl w:val="20DCED2C"/>
    <w:lvl w:ilvl="0" w:tplc="5C3E0DEC">
      <w:start w:val="1"/>
      <w:numFmt w:val="bullet"/>
      <w:lvlText w:val="•"/>
      <w:lvlJc w:val="left"/>
      <w:pPr>
        <w:tabs>
          <w:tab w:val="num" w:pos="360"/>
        </w:tabs>
        <w:ind w:left="360" w:hanging="360"/>
      </w:pPr>
      <w:rPr>
        <w:rFonts w:ascii="Arial" w:hAnsi="Arial" w:hint="default"/>
      </w:rPr>
    </w:lvl>
    <w:lvl w:ilvl="1" w:tplc="705ACC08">
      <w:start w:val="1"/>
      <w:numFmt w:val="bullet"/>
      <w:lvlText w:val="•"/>
      <w:lvlJc w:val="left"/>
      <w:pPr>
        <w:tabs>
          <w:tab w:val="num" w:pos="1080"/>
        </w:tabs>
        <w:ind w:left="1080" w:hanging="360"/>
      </w:pPr>
      <w:rPr>
        <w:rFonts w:ascii="Arial" w:hAnsi="Arial" w:hint="default"/>
      </w:rPr>
    </w:lvl>
    <w:lvl w:ilvl="2" w:tplc="E49275B2" w:tentative="1">
      <w:start w:val="1"/>
      <w:numFmt w:val="bullet"/>
      <w:lvlText w:val="•"/>
      <w:lvlJc w:val="left"/>
      <w:pPr>
        <w:tabs>
          <w:tab w:val="num" w:pos="1800"/>
        </w:tabs>
        <w:ind w:left="1800" w:hanging="360"/>
      </w:pPr>
      <w:rPr>
        <w:rFonts w:ascii="Arial" w:hAnsi="Arial" w:hint="default"/>
      </w:rPr>
    </w:lvl>
    <w:lvl w:ilvl="3" w:tplc="C35E7E32" w:tentative="1">
      <w:start w:val="1"/>
      <w:numFmt w:val="bullet"/>
      <w:lvlText w:val="•"/>
      <w:lvlJc w:val="left"/>
      <w:pPr>
        <w:tabs>
          <w:tab w:val="num" w:pos="2520"/>
        </w:tabs>
        <w:ind w:left="2520" w:hanging="360"/>
      </w:pPr>
      <w:rPr>
        <w:rFonts w:ascii="Arial" w:hAnsi="Arial" w:hint="default"/>
      </w:rPr>
    </w:lvl>
    <w:lvl w:ilvl="4" w:tplc="DEEEF2DE" w:tentative="1">
      <w:start w:val="1"/>
      <w:numFmt w:val="bullet"/>
      <w:lvlText w:val="•"/>
      <w:lvlJc w:val="left"/>
      <w:pPr>
        <w:tabs>
          <w:tab w:val="num" w:pos="3240"/>
        </w:tabs>
        <w:ind w:left="3240" w:hanging="360"/>
      </w:pPr>
      <w:rPr>
        <w:rFonts w:ascii="Arial" w:hAnsi="Arial" w:hint="default"/>
      </w:rPr>
    </w:lvl>
    <w:lvl w:ilvl="5" w:tplc="C2DC0012" w:tentative="1">
      <w:start w:val="1"/>
      <w:numFmt w:val="bullet"/>
      <w:lvlText w:val="•"/>
      <w:lvlJc w:val="left"/>
      <w:pPr>
        <w:tabs>
          <w:tab w:val="num" w:pos="3960"/>
        </w:tabs>
        <w:ind w:left="3960" w:hanging="360"/>
      </w:pPr>
      <w:rPr>
        <w:rFonts w:ascii="Arial" w:hAnsi="Arial" w:hint="default"/>
      </w:rPr>
    </w:lvl>
    <w:lvl w:ilvl="6" w:tplc="124AFA2A" w:tentative="1">
      <w:start w:val="1"/>
      <w:numFmt w:val="bullet"/>
      <w:lvlText w:val="•"/>
      <w:lvlJc w:val="left"/>
      <w:pPr>
        <w:tabs>
          <w:tab w:val="num" w:pos="4680"/>
        </w:tabs>
        <w:ind w:left="4680" w:hanging="360"/>
      </w:pPr>
      <w:rPr>
        <w:rFonts w:ascii="Arial" w:hAnsi="Arial" w:hint="default"/>
      </w:rPr>
    </w:lvl>
    <w:lvl w:ilvl="7" w:tplc="E64A5DB4" w:tentative="1">
      <w:start w:val="1"/>
      <w:numFmt w:val="bullet"/>
      <w:lvlText w:val="•"/>
      <w:lvlJc w:val="left"/>
      <w:pPr>
        <w:tabs>
          <w:tab w:val="num" w:pos="5400"/>
        </w:tabs>
        <w:ind w:left="5400" w:hanging="360"/>
      </w:pPr>
      <w:rPr>
        <w:rFonts w:ascii="Arial" w:hAnsi="Arial" w:hint="default"/>
      </w:rPr>
    </w:lvl>
    <w:lvl w:ilvl="8" w:tplc="4314DF56" w:tentative="1">
      <w:start w:val="1"/>
      <w:numFmt w:val="bullet"/>
      <w:lvlText w:val="•"/>
      <w:lvlJc w:val="left"/>
      <w:pPr>
        <w:tabs>
          <w:tab w:val="num" w:pos="6120"/>
        </w:tabs>
        <w:ind w:left="6120" w:hanging="360"/>
      </w:pPr>
      <w:rPr>
        <w:rFonts w:ascii="Arial" w:hAnsi="Arial" w:hint="default"/>
      </w:rPr>
    </w:lvl>
  </w:abstractNum>
  <w:abstractNum w:abstractNumId="5">
    <w:nsid w:val="34C40E14"/>
    <w:multiLevelType w:val="hybridMultilevel"/>
    <w:tmpl w:val="AE405088"/>
    <w:lvl w:ilvl="0" w:tplc="067E7550">
      <w:start w:val="1"/>
      <w:numFmt w:val="bullet"/>
      <w:lvlText w:val="•"/>
      <w:lvlJc w:val="left"/>
      <w:pPr>
        <w:tabs>
          <w:tab w:val="num" w:pos="360"/>
        </w:tabs>
        <w:ind w:left="360" w:hanging="360"/>
      </w:pPr>
      <w:rPr>
        <w:rFonts w:ascii="Arial" w:hAnsi="Arial" w:hint="default"/>
      </w:rPr>
    </w:lvl>
    <w:lvl w:ilvl="1" w:tplc="EF3423DE">
      <w:start w:val="2670"/>
      <w:numFmt w:val="bullet"/>
      <w:lvlText w:val="•"/>
      <w:lvlJc w:val="left"/>
      <w:pPr>
        <w:tabs>
          <w:tab w:val="num" w:pos="1080"/>
        </w:tabs>
        <w:ind w:left="1080" w:hanging="360"/>
      </w:pPr>
      <w:rPr>
        <w:rFonts w:ascii="Arial" w:hAnsi="Arial" w:hint="default"/>
      </w:rPr>
    </w:lvl>
    <w:lvl w:ilvl="2" w:tplc="3FE24B1C">
      <w:start w:val="2670"/>
      <w:numFmt w:val="bullet"/>
      <w:lvlText w:val="•"/>
      <w:lvlJc w:val="left"/>
      <w:pPr>
        <w:tabs>
          <w:tab w:val="num" w:pos="1800"/>
        </w:tabs>
        <w:ind w:left="1800" w:hanging="360"/>
      </w:pPr>
      <w:rPr>
        <w:rFonts w:ascii="Arial" w:hAnsi="Arial" w:hint="default"/>
      </w:rPr>
    </w:lvl>
    <w:lvl w:ilvl="3" w:tplc="EC4CA212" w:tentative="1">
      <w:start w:val="1"/>
      <w:numFmt w:val="bullet"/>
      <w:lvlText w:val="•"/>
      <w:lvlJc w:val="left"/>
      <w:pPr>
        <w:tabs>
          <w:tab w:val="num" w:pos="2520"/>
        </w:tabs>
        <w:ind w:left="2520" w:hanging="360"/>
      </w:pPr>
      <w:rPr>
        <w:rFonts w:ascii="Arial" w:hAnsi="Arial" w:hint="default"/>
      </w:rPr>
    </w:lvl>
    <w:lvl w:ilvl="4" w:tplc="0D8C30E2" w:tentative="1">
      <w:start w:val="1"/>
      <w:numFmt w:val="bullet"/>
      <w:lvlText w:val="•"/>
      <w:lvlJc w:val="left"/>
      <w:pPr>
        <w:tabs>
          <w:tab w:val="num" w:pos="3240"/>
        </w:tabs>
        <w:ind w:left="3240" w:hanging="360"/>
      </w:pPr>
      <w:rPr>
        <w:rFonts w:ascii="Arial" w:hAnsi="Arial" w:hint="default"/>
      </w:rPr>
    </w:lvl>
    <w:lvl w:ilvl="5" w:tplc="DE4822FE" w:tentative="1">
      <w:start w:val="1"/>
      <w:numFmt w:val="bullet"/>
      <w:lvlText w:val="•"/>
      <w:lvlJc w:val="left"/>
      <w:pPr>
        <w:tabs>
          <w:tab w:val="num" w:pos="3960"/>
        </w:tabs>
        <w:ind w:left="3960" w:hanging="360"/>
      </w:pPr>
      <w:rPr>
        <w:rFonts w:ascii="Arial" w:hAnsi="Arial" w:hint="default"/>
      </w:rPr>
    </w:lvl>
    <w:lvl w:ilvl="6" w:tplc="E01C2CFE" w:tentative="1">
      <w:start w:val="1"/>
      <w:numFmt w:val="bullet"/>
      <w:lvlText w:val="•"/>
      <w:lvlJc w:val="left"/>
      <w:pPr>
        <w:tabs>
          <w:tab w:val="num" w:pos="4680"/>
        </w:tabs>
        <w:ind w:left="4680" w:hanging="360"/>
      </w:pPr>
      <w:rPr>
        <w:rFonts w:ascii="Arial" w:hAnsi="Arial" w:hint="default"/>
      </w:rPr>
    </w:lvl>
    <w:lvl w:ilvl="7" w:tplc="4FFAA4FA" w:tentative="1">
      <w:start w:val="1"/>
      <w:numFmt w:val="bullet"/>
      <w:lvlText w:val="•"/>
      <w:lvlJc w:val="left"/>
      <w:pPr>
        <w:tabs>
          <w:tab w:val="num" w:pos="5400"/>
        </w:tabs>
        <w:ind w:left="5400" w:hanging="360"/>
      </w:pPr>
      <w:rPr>
        <w:rFonts w:ascii="Arial" w:hAnsi="Arial" w:hint="default"/>
      </w:rPr>
    </w:lvl>
    <w:lvl w:ilvl="8" w:tplc="A89AA51E" w:tentative="1">
      <w:start w:val="1"/>
      <w:numFmt w:val="bullet"/>
      <w:lvlText w:val="•"/>
      <w:lvlJc w:val="left"/>
      <w:pPr>
        <w:tabs>
          <w:tab w:val="num" w:pos="6120"/>
        </w:tabs>
        <w:ind w:left="6120" w:hanging="360"/>
      </w:pPr>
      <w:rPr>
        <w:rFonts w:ascii="Arial" w:hAnsi="Arial" w:hint="default"/>
      </w:rPr>
    </w:lvl>
  </w:abstractNum>
  <w:abstractNum w:abstractNumId="6">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nsid w:val="53E25EBF"/>
    <w:multiLevelType w:val="hybridMultilevel"/>
    <w:tmpl w:val="0A8611C4"/>
    <w:lvl w:ilvl="0" w:tplc="0170A51C">
      <w:start w:val="1"/>
      <w:numFmt w:val="bullet"/>
      <w:lvlText w:val="•"/>
      <w:lvlJc w:val="left"/>
      <w:pPr>
        <w:tabs>
          <w:tab w:val="num" w:pos="360"/>
        </w:tabs>
        <w:ind w:left="360" w:hanging="360"/>
      </w:pPr>
      <w:rPr>
        <w:rFonts w:ascii="Arial" w:hAnsi="Arial" w:hint="default"/>
      </w:rPr>
    </w:lvl>
    <w:lvl w:ilvl="1" w:tplc="A1CA3CCC">
      <w:start w:val="1"/>
      <w:numFmt w:val="bullet"/>
      <w:lvlText w:val="•"/>
      <w:lvlJc w:val="left"/>
      <w:pPr>
        <w:tabs>
          <w:tab w:val="num" w:pos="1080"/>
        </w:tabs>
        <w:ind w:left="1080" w:hanging="360"/>
      </w:pPr>
      <w:rPr>
        <w:rFonts w:ascii="Arial" w:hAnsi="Arial" w:hint="default"/>
      </w:rPr>
    </w:lvl>
    <w:lvl w:ilvl="2" w:tplc="DBBC3680">
      <w:start w:val="2931"/>
      <w:numFmt w:val="bullet"/>
      <w:lvlText w:val=""/>
      <w:lvlJc w:val="left"/>
      <w:pPr>
        <w:tabs>
          <w:tab w:val="num" w:pos="1800"/>
        </w:tabs>
        <w:ind w:left="1800" w:hanging="360"/>
      </w:pPr>
      <w:rPr>
        <w:rFonts w:ascii="Wingdings" w:hAnsi="Wingdings" w:hint="default"/>
      </w:rPr>
    </w:lvl>
    <w:lvl w:ilvl="3" w:tplc="5E5EB502" w:tentative="1">
      <w:start w:val="1"/>
      <w:numFmt w:val="bullet"/>
      <w:lvlText w:val="•"/>
      <w:lvlJc w:val="left"/>
      <w:pPr>
        <w:tabs>
          <w:tab w:val="num" w:pos="2520"/>
        </w:tabs>
        <w:ind w:left="2520" w:hanging="360"/>
      </w:pPr>
      <w:rPr>
        <w:rFonts w:ascii="Arial" w:hAnsi="Arial" w:hint="default"/>
      </w:rPr>
    </w:lvl>
    <w:lvl w:ilvl="4" w:tplc="82BC0B14" w:tentative="1">
      <w:start w:val="1"/>
      <w:numFmt w:val="bullet"/>
      <w:lvlText w:val="•"/>
      <w:lvlJc w:val="left"/>
      <w:pPr>
        <w:tabs>
          <w:tab w:val="num" w:pos="3240"/>
        </w:tabs>
        <w:ind w:left="3240" w:hanging="360"/>
      </w:pPr>
      <w:rPr>
        <w:rFonts w:ascii="Arial" w:hAnsi="Arial" w:hint="default"/>
      </w:rPr>
    </w:lvl>
    <w:lvl w:ilvl="5" w:tplc="53BA580A" w:tentative="1">
      <w:start w:val="1"/>
      <w:numFmt w:val="bullet"/>
      <w:lvlText w:val="•"/>
      <w:lvlJc w:val="left"/>
      <w:pPr>
        <w:tabs>
          <w:tab w:val="num" w:pos="3960"/>
        </w:tabs>
        <w:ind w:left="3960" w:hanging="360"/>
      </w:pPr>
      <w:rPr>
        <w:rFonts w:ascii="Arial" w:hAnsi="Arial" w:hint="default"/>
      </w:rPr>
    </w:lvl>
    <w:lvl w:ilvl="6" w:tplc="DBE81284" w:tentative="1">
      <w:start w:val="1"/>
      <w:numFmt w:val="bullet"/>
      <w:lvlText w:val="•"/>
      <w:lvlJc w:val="left"/>
      <w:pPr>
        <w:tabs>
          <w:tab w:val="num" w:pos="4680"/>
        </w:tabs>
        <w:ind w:left="4680" w:hanging="360"/>
      </w:pPr>
      <w:rPr>
        <w:rFonts w:ascii="Arial" w:hAnsi="Arial" w:hint="default"/>
      </w:rPr>
    </w:lvl>
    <w:lvl w:ilvl="7" w:tplc="A6684C74" w:tentative="1">
      <w:start w:val="1"/>
      <w:numFmt w:val="bullet"/>
      <w:lvlText w:val="•"/>
      <w:lvlJc w:val="left"/>
      <w:pPr>
        <w:tabs>
          <w:tab w:val="num" w:pos="5400"/>
        </w:tabs>
        <w:ind w:left="5400" w:hanging="360"/>
      </w:pPr>
      <w:rPr>
        <w:rFonts w:ascii="Arial" w:hAnsi="Arial" w:hint="default"/>
      </w:rPr>
    </w:lvl>
    <w:lvl w:ilvl="8" w:tplc="92DC8418" w:tentative="1">
      <w:start w:val="1"/>
      <w:numFmt w:val="bullet"/>
      <w:lvlText w:val="•"/>
      <w:lvlJc w:val="left"/>
      <w:pPr>
        <w:tabs>
          <w:tab w:val="num" w:pos="6120"/>
        </w:tabs>
        <w:ind w:left="6120" w:hanging="360"/>
      </w:pPr>
      <w:rPr>
        <w:rFonts w:ascii="Arial" w:hAnsi="Arial" w:hint="default"/>
      </w:rPr>
    </w:lvl>
  </w:abstractNum>
  <w:abstractNum w:abstractNumId="8">
    <w:nsid w:val="57C60FDB"/>
    <w:multiLevelType w:val="hybridMultilevel"/>
    <w:tmpl w:val="0B889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B60B53"/>
    <w:multiLevelType w:val="hybridMultilevel"/>
    <w:tmpl w:val="577C82B0"/>
    <w:lvl w:ilvl="0" w:tplc="05BEADAE">
      <w:start w:val="1"/>
      <w:numFmt w:val="bullet"/>
      <w:lvlText w:val="•"/>
      <w:lvlJc w:val="left"/>
      <w:pPr>
        <w:tabs>
          <w:tab w:val="num" w:pos="360"/>
        </w:tabs>
        <w:ind w:left="360" w:hanging="360"/>
      </w:pPr>
      <w:rPr>
        <w:rFonts w:ascii="Arial" w:hAnsi="Arial" w:hint="default"/>
      </w:rPr>
    </w:lvl>
    <w:lvl w:ilvl="1" w:tplc="6CD21CE0">
      <w:start w:val="1"/>
      <w:numFmt w:val="bullet"/>
      <w:lvlText w:val="•"/>
      <w:lvlJc w:val="left"/>
      <w:pPr>
        <w:tabs>
          <w:tab w:val="num" w:pos="1080"/>
        </w:tabs>
        <w:ind w:left="1080" w:hanging="360"/>
      </w:pPr>
      <w:rPr>
        <w:rFonts w:ascii="Arial" w:hAnsi="Arial" w:hint="default"/>
      </w:rPr>
    </w:lvl>
    <w:lvl w:ilvl="2" w:tplc="1038B40C">
      <w:start w:val="2947"/>
      <w:numFmt w:val="bullet"/>
      <w:lvlText w:val=""/>
      <w:lvlJc w:val="left"/>
      <w:pPr>
        <w:tabs>
          <w:tab w:val="num" w:pos="1800"/>
        </w:tabs>
        <w:ind w:left="1800" w:hanging="360"/>
      </w:pPr>
      <w:rPr>
        <w:rFonts w:ascii="Wingdings" w:hAnsi="Wingdings" w:hint="default"/>
      </w:rPr>
    </w:lvl>
    <w:lvl w:ilvl="3" w:tplc="DB16851E">
      <w:start w:val="2947"/>
      <w:numFmt w:val="bullet"/>
      <w:lvlText w:val=""/>
      <w:lvlJc w:val="left"/>
      <w:pPr>
        <w:tabs>
          <w:tab w:val="num" w:pos="2520"/>
        </w:tabs>
        <w:ind w:left="2520" w:hanging="360"/>
      </w:pPr>
      <w:rPr>
        <w:rFonts w:ascii="Wingdings" w:hAnsi="Wingdings" w:hint="default"/>
      </w:rPr>
    </w:lvl>
    <w:lvl w:ilvl="4" w:tplc="33A0ED4E">
      <w:start w:val="2947"/>
      <w:numFmt w:val="bullet"/>
      <w:lvlText w:val=""/>
      <w:lvlJc w:val="left"/>
      <w:pPr>
        <w:tabs>
          <w:tab w:val="num" w:pos="3240"/>
        </w:tabs>
        <w:ind w:left="3240" w:hanging="360"/>
      </w:pPr>
      <w:rPr>
        <w:rFonts w:ascii="Wingdings" w:hAnsi="Wingdings" w:hint="default"/>
      </w:rPr>
    </w:lvl>
    <w:lvl w:ilvl="5" w:tplc="78EC853C" w:tentative="1">
      <w:start w:val="1"/>
      <w:numFmt w:val="bullet"/>
      <w:lvlText w:val="•"/>
      <w:lvlJc w:val="left"/>
      <w:pPr>
        <w:tabs>
          <w:tab w:val="num" w:pos="3960"/>
        </w:tabs>
        <w:ind w:left="3960" w:hanging="360"/>
      </w:pPr>
      <w:rPr>
        <w:rFonts w:ascii="Arial" w:hAnsi="Arial" w:hint="default"/>
      </w:rPr>
    </w:lvl>
    <w:lvl w:ilvl="6" w:tplc="DB305EAA" w:tentative="1">
      <w:start w:val="1"/>
      <w:numFmt w:val="bullet"/>
      <w:lvlText w:val="•"/>
      <w:lvlJc w:val="left"/>
      <w:pPr>
        <w:tabs>
          <w:tab w:val="num" w:pos="4680"/>
        </w:tabs>
        <w:ind w:left="4680" w:hanging="360"/>
      </w:pPr>
      <w:rPr>
        <w:rFonts w:ascii="Arial" w:hAnsi="Arial" w:hint="default"/>
      </w:rPr>
    </w:lvl>
    <w:lvl w:ilvl="7" w:tplc="FE4C5D5C" w:tentative="1">
      <w:start w:val="1"/>
      <w:numFmt w:val="bullet"/>
      <w:lvlText w:val="•"/>
      <w:lvlJc w:val="left"/>
      <w:pPr>
        <w:tabs>
          <w:tab w:val="num" w:pos="5400"/>
        </w:tabs>
        <w:ind w:left="5400" w:hanging="360"/>
      </w:pPr>
      <w:rPr>
        <w:rFonts w:ascii="Arial" w:hAnsi="Arial" w:hint="default"/>
      </w:rPr>
    </w:lvl>
    <w:lvl w:ilvl="8" w:tplc="F186550A" w:tentative="1">
      <w:start w:val="1"/>
      <w:numFmt w:val="bullet"/>
      <w:lvlText w:val="•"/>
      <w:lvlJc w:val="left"/>
      <w:pPr>
        <w:tabs>
          <w:tab w:val="num" w:pos="6120"/>
        </w:tabs>
        <w:ind w:left="6120" w:hanging="360"/>
      </w:pPr>
      <w:rPr>
        <w:rFonts w:ascii="Arial" w:hAnsi="Arial" w:hint="default"/>
      </w:rPr>
    </w:lvl>
  </w:abstractNum>
  <w:abstractNum w:abstractNumId="10">
    <w:nsid w:val="6D9F2FE7"/>
    <w:multiLevelType w:val="hybridMultilevel"/>
    <w:tmpl w:val="BA6E96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F1E1348"/>
    <w:multiLevelType w:val="hybridMultilevel"/>
    <w:tmpl w:val="CC9405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FE95950"/>
    <w:multiLevelType w:val="hybridMultilevel"/>
    <w:tmpl w:val="740C71E0"/>
    <w:lvl w:ilvl="0" w:tplc="FFEEE48C">
      <w:start w:val="7"/>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
  </w:num>
  <w:num w:numId="4">
    <w:abstractNumId w:val="9"/>
  </w:num>
  <w:num w:numId="5">
    <w:abstractNumId w:val="4"/>
  </w:num>
  <w:num w:numId="6">
    <w:abstractNumId w:val="8"/>
  </w:num>
  <w:num w:numId="7">
    <w:abstractNumId w:val="0"/>
  </w:num>
  <w:num w:numId="8">
    <w:abstractNumId w:val="11"/>
  </w:num>
  <w:num w:numId="9">
    <w:abstractNumId w:val="2"/>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7D9"/>
    <w:rsid w:val="000726CE"/>
    <w:rsid w:val="000727C3"/>
    <w:rsid w:val="000A5D76"/>
    <w:rsid w:val="000F69CF"/>
    <w:rsid w:val="001C7554"/>
    <w:rsid w:val="002233EF"/>
    <w:rsid w:val="002C16F6"/>
    <w:rsid w:val="002F5A98"/>
    <w:rsid w:val="00384B60"/>
    <w:rsid w:val="003F1BC0"/>
    <w:rsid w:val="0042315C"/>
    <w:rsid w:val="004630BC"/>
    <w:rsid w:val="00482761"/>
    <w:rsid w:val="00511C62"/>
    <w:rsid w:val="0053384F"/>
    <w:rsid w:val="00537899"/>
    <w:rsid w:val="00543700"/>
    <w:rsid w:val="005E3605"/>
    <w:rsid w:val="007B207C"/>
    <w:rsid w:val="008C67D9"/>
    <w:rsid w:val="008D071C"/>
    <w:rsid w:val="0090406E"/>
    <w:rsid w:val="00A320D4"/>
    <w:rsid w:val="00AA385C"/>
    <w:rsid w:val="00AA7B45"/>
    <w:rsid w:val="00AC3F51"/>
    <w:rsid w:val="00B416AF"/>
    <w:rsid w:val="00B4432F"/>
    <w:rsid w:val="00C0720B"/>
    <w:rsid w:val="00C7787C"/>
    <w:rsid w:val="00CC5233"/>
    <w:rsid w:val="00D7205E"/>
    <w:rsid w:val="00DC77F4"/>
    <w:rsid w:val="00E36456"/>
    <w:rsid w:val="00ED6312"/>
    <w:rsid w:val="00F452FD"/>
    <w:rsid w:val="00F50185"/>
    <w:rsid w:val="00FA2E6F"/>
    <w:rsid w:val="00FE5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6CE"/>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0726CE"/>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0726CE"/>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0726CE"/>
    <w:pPr>
      <w:numPr>
        <w:ilvl w:val="2"/>
      </w:numPr>
      <w:spacing w:before="120"/>
      <w:outlineLvl w:val="2"/>
    </w:pPr>
    <w:rPr>
      <w:sz w:val="28"/>
    </w:rPr>
  </w:style>
  <w:style w:type="paragraph" w:styleId="4">
    <w:name w:val="heading 4"/>
    <w:aliases w:val="h4"/>
    <w:basedOn w:val="3"/>
    <w:next w:val="a"/>
    <w:link w:val="4Char"/>
    <w:semiHidden/>
    <w:unhideWhenUsed/>
    <w:qFormat/>
    <w:rsid w:val="000726CE"/>
    <w:pPr>
      <w:numPr>
        <w:ilvl w:val="3"/>
      </w:numPr>
      <w:outlineLvl w:val="3"/>
    </w:pPr>
    <w:rPr>
      <w:sz w:val="24"/>
    </w:rPr>
  </w:style>
  <w:style w:type="paragraph" w:styleId="5">
    <w:name w:val="heading 5"/>
    <w:aliases w:val="h5,Heading5"/>
    <w:basedOn w:val="4"/>
    <w:next w:val="a"/>
    <w:link w:val="5Char"/>
    <w:semiHidden/>
    <w:unhideWhenUsed/>
    <w:qFormat/>
    <w:rsid w:val="000726CE"/>
    <w:pPr>
      <w:numPr>
        <w:ilvl w:val="5"/>
      </w:numPr>
      <w:outlineLvl w:val="4"/>
    </w:pPr>
    <w:rPr>
      <w:sz w:val="22"/>
    </w:rPr>
  </w:style>
  <w:style w:type="paragraph" w:styleId="7">
    <w:name w:val="heading 7"/>
    <w:basedOn w:val="a"/>
    <w:next w:val="a"/>
    <w:link w:val="7Char"/>
    <w:semiHidden/>
    <w:unhideWhenUsed/>
    <w:qFormat/>
    <w:rsid w:val="000726CE"/>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0726CE"/>
    <w:pPr>
      <w:numPr>
        <w:ilvl w:val="7"/>
      </w:numPr>
      <w:outlineLvl w:val="7"/>
    </w:pPr>
    <w:rPr>
      <w:rFonts w:eastAsia="MS Mincho"/>
    </w:rPr>
  </w:style>
  <w:style w:type="paragraph" w:styleId="9">
    <w:name w:val="heading 9"/>
    <w:basedOn w:val="8"/>
    <w:next w:val="a"/>
    <w:link w:val="9Char"/>
    <w:semiHidden/>
    <w:unhideWhenUsed/>
    <w:qFormat/>
    <w:rsid w:val="000726C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26CE"/>
    <w:pPr>
      <w:tabs>
        <w:tab w:val="center" w:pos="4320"/>
        <w:tab w:val="right" w:pos="8640"/>
      </w:tabs>
      <w:spacing w:after="0"/>
    </w:pPr>
  </w:style>
  <w:style w:type="character" w:customStyle="1" w:styleId="Char">
    <w:name w:val="页眉 Char"/>
    <w:basedOn w:val="a0"/>
    <w:link w:val="a3"/>
    <w:uiPriority w:val="99"/>
    <w:rsid w:val="000726CE"/>
  </w:style>
  <w:style w:type="paragraph" w:styleId="a4">
    <w:name w:val="footer"/>
    <w:basedOn w:val="a"/>
    <w:link w:val="Char0"/>
    <w:uiPriority w:val="99"/>
    <w:unhideWhenUsed/>
    <w:rsid w:val="000726CE"/>
    <w:pPr>
      <w:tabs>
        <w:tab w:val="center" w:pos="4320"/>
        <w:tab w:val="right" w:pos="8640"/>
      </w:tabs>
      <w:spacing w:after="0"/>
    </w:pPr>
  </w:style>
  <w:style w:type="character" w:customStyle="1" w:styleId="Char0">
    <w:name w:val="页脚 Char"/>
    <w:basedOn w:val="a0"/>
    <w:link w:val="a4"/>
    <w:uiPriority w:val="99"/>
    <w:rsid w:val="000726CE"/>
  </w:style>
  <w:style w:type="character" w:customStyle="1" w:styleId="1Char">
    <w:name w:val="标题 1 Char"/>
    <w:aliases w:val="H1 Char"/>
    <w:basedOn w:val="a0"/>
    <w:link w:val="1"/>
    <w:rsid w:val="000726CE"/>
    <w:rPr>
      <w:rFonts w:ascii="Arial" w:eastAsia="Times New Roman" w:hAnsi="Arial" w:cs="Times New Roman"/>
      <w:sz w:val="36"/>
      <w:szCs w:val="20"/>
      <w:lang w:val="en-GB" w:eastAsia="en-US"/>
    </w:rPr>
  </w:style>
  <w:style w:type="character" w:customStyle="1" w:styleId="2Char">
    <w:name w:val="标题 2 Char"/>
    <w:basedOn w:val="a0"/>
    <w:link w:val="2"/>
    <w:semiHidden/>
    <w:rsid w:val="000726CE"/>
    <w:rPr>
      <w:rFonts w:ascii="Arial" w:eastAsia="Times New Roman" w:hAnsi="Arial" w:cs="Times New Roman"/>
      <w:sz w:val="32"/>
      <w:szCs w:val="20"/>
      <w:lang w:val="en-GB" w:eastAsia="en-US"/>
    </w:rPr>
  </w:style>
  <w:style w:type="character" w:customStyle="1" w:styleId="3Char">
    <w:name w:val="标题 3 Char"/>
    <w:basedOn w:val="a0"/>
    <w:link w:val="3"/>
    <w:semiHidden/>
    <w:rsid w:val="000726CE"/>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0726CE"/>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0726CE"/>
    <w:rPr>
      <w:rFonts w:ascii="Arial" w:eastAsia="Times New Roman" w:hAnsi="Arial" w:cs="Times New Roman"/>
      <w:szCs w:val="20"/>
      <w:lang w:val="en-GB" w:eastAsia="en-US"/>
    </w:rPr>
  </w:style>
  <w:style w:type="character" w:customStyle="1" w:styleId="7Char">
    <w:name w:val="标题 7 Char"/>
    <w:basedOn w:val="a0"/>
    <w:link w:val="7"/>
    <w:semiHidden/>
    <w:rsid w:val="000726CE"/>
    <w:rPr>
      <w:rFonts w:ascii="Arial" w:eastAsia="MS Mincho" w:hAnsi="Arial" w:cs="Times New Roman"/>
      <w:sz w:val="20"/>
      <w:szCs w:val="20"/>
      <w:lang w:val="en-GB" w:eastAsia="en-US"/>
    </w:rPr>
  </w:style>
  <w:style w:type="character" w:customStyle="1" w:styleId="8Char">
    <w:name w:val="标题 8 Char"/>
    <w:basedOn w:val="a0"/>
    <w:link w:val="8"/>
    <w:semiHidden/>
    <w:rsid w:val="000726CE"/>
    <w:rPr>
      <w:rFonts w:ascii="Arial" w:eastAsia="MS Mincho" w:hAnsi="Arial" w:cs="Times New Roman"/>
      <w:sz w:val="36"/>
      <w:szCs w:val="20"/>
      <w:lang w:val="en-GB" w:eastAsia="en-US"/>
    </w:rPr>
  </w:style>
  <w:style w:type="character" w:customStyle="1" w:styleId="9Char">
    <w:name w:val="标题 9 Char"/>
    <w:basedOn w:val="a0"/>
    <w:link w:val="9"/>
    <w:semiHidden/>
    <w:rsid w:val="000726CE"/>
    <w:rPr>
      <w:rFonts w:ascii="Arial" w:eastAsia="MS Mincho" w:hAnsi="Arial" w:cs="Times New Roman"/>
      <w:sz w:val="36"/>
      <w:szCs w:val="20"/>
      <w:lang w:val="en-GB" w:eastAsia="en-US"/>
    </w:rPr>
  </w:style>
  <w:style w:type="character" w:customStyle="1" w:styleId="a5">
    <w:name w:val="文稿抬头"/>
    <w:rsid w:val="000726CE"/>
    <w:rPr>
      <w:rFonts w:eastAsia="MS Mincho"/>
      <w:b/>
      <w:bCs/>
      <w:sz w:val="24"/>
    </w:rPr>
  </w:style>
  <w:style w:type="paragraph" w:customStyle="1" w:styleId="a6">
    <w:name w:val="文稿标题"/>
    <w:basedOn w:val="a"/>
    <w:rsid w:val="000726CE"/>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table" w:styleId="a7">
    <w:name w:val="Table Grid"/>
    <w:basedOn w:val="a1"/>
    <w:uiPriority w:val="59"/>
    <w:rsid w:val="000726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locked/>
    <w:rsid w:val="000726CE"/>
    <w:rPr>
      <w:rFonts w:ascii="Arial" w:hAnsi="Arial" w:cs="Arial"/>
      <w:sz w:val="18"/>
      <w:szCs w:val="18"/>
      <w:lang w:val="en-GB" w:eastAsia="x-none"/>
    </w:rPr>
  </w:style>
  <w:style w:type="paragraph" w:customStyle="1" w:styleId="TAC">
    <w:name w:val="TAC"/>
    <w:basedOn w:val="a"/>
    <w:link w:val="TACChar"/>
    <w:qFormat/>
    <w:rsid w:val="000726CE"/>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AHCar">
    <w:name w:val="TAH Car"/>
    <w:link w:val="TAH"/>
    <w:qFormat/>
    <w:locked/>
    <w:rsid w:val="000726CE"/>
    <w:rPr>
      <w:rFonts w:ascii="Arial" w:hAnsi="Arial" w:cs="Arial"/>
      <w:b/>
      <w:bCs/>
      <w:sz w:val="18"/>
      <w:szCs w:val="18"/>
      <w:lang w:val="en-GB" w:eastAsia="x-none"/>
    </w:rPr>
  </w:style>
  <w:style w:type="paragraph" w:customStyle="1" w:styleId="TAH">
    <w:name w:val="TAH"/>
    <w:basedOn w:val="TAC"/>
    <w:link w:val="TAHCar"/>
    <w:qFormat/>
    <w:rsid w:val="000726CE"/>
    <w:rPr>
      <w:b/>
      <w:bCs/>
    </w:rPr>
  </w:style>
  <w:style w:type="paragraph" w:styleId="a8">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清單段落1"/>
    <w:basedOn w:val="a"/>
    <w:link w:val="Char1"/>
    <w:uiPriority w:val="34"/>
    <w:qFormat/>
    <w:rsid w:val="00F50185"/>
    <w:pPr>
      <w:ind w:left="720"/>
      <w:contextualSpacing/>
    </w:pPr>
  </w:style>
  <w:style w:type="character" w:customStyle="1" w:styleId="apple-converted-space">
    <w:name w:val="apple-converted-space"/>
    <w:basedOn w:val="a0"/>
    <w:rsid w:val="0053384F"/>
  </w:style>
  <w:style w:type="character" w:customStyle="1" w:styleId="Char1">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8"/>
    <w:uiPriority w:val="34"/>
    <w:qFormat/>
    <w:locked/>
    <w:rsid w:val="008D071C"/>
    <w:rPr>
      <w:rFonts w:ascii="Times New Roman" w:eastAsia="Times New Roman"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6CE"/>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0726CE"/>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0726CE"/>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0726CE"/>
    <w:pPr>
      <w:numPr>
        <w:ilvl w:val="2"/>
      </w:numPr>
      <w:spacing w:before="120"/>
      <w:outlineLvl w:val="2"/>
    </w:pPr>
    <w:rPr>
      <w:sz w:val="28"/>
    </w:rPr>
  </w:style>
  <w:style w:type="paragraph" w:styleId="4">
    <w:name w:val="heading 4"/>
    <w:aliases w:val="h4"/>
    <w:basedOn w:val="3"/>
    <w:next w:val="a"/>
    <w:link w:val="4Char"/>
    <w:semiHidden/>
    <w:unhideWhenUsed/>
    <w:qFormat/>
    <w:rsid w:val="000726CE"/>
    <w:pPr>
      <w:numPr>
        <w:ilvl w:val="3"/>
      </w:numPr>
      <w:outlineLvl w:val="3"/>
    </w:pPr>
    <w:rPr>
      <w:sz w:val="24"/>
    </w:rPr>
  </w:style>
  <w:style w:type="paragraph" w:styleId="5">
    <w:name w:val="heading 5"/>
    <w:aliases w:val="h5,Heading5"/>
    <w:basedOn w:val="4"/>
    <w:next w:val="a"/>
    <w:link w:val="5Char"/>
    <w:semiHidden/>
    <w:unhideWhenUsed/>
    <w:qFormat/>
    <w:rsid w:val="000726CE"/>
    <w:pPr>
      <w:numPr>
        <w:ilvl w:val="5"/>
      </w:numPr>
      <w:outlineLvl w:val="4"/>
    </w:pPr>
    <w:rPr>
      <w:sz w:val="22"/>
    </w:rPr>
  </w:style>
  <w:style w:type="paragraph" w:styleId="7">
    <w:name w:val="heading 7"/>
    <w:basedOn w:val="a"/>
    <w:next w:val="a"/>
    <w:link w:val="7Char"/>
    <w:semiHidden/>
    <w:unhideWhenUsed/>
    <w:qFormat/>
    <w:rsid w:val="000726CE"/>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0726CE"/>
    <w:pPr>
      <w:numPr>
        <w:ilvl w:val="7"/>
      </w:numPr>
      <w:outlineLvl w:val="7"/>
    </w:pPr>
    <w:rPr>
      <w:rFonts w:eastAsia="MS Mincho"/>
    </w:rPr>
  </w:style>
  <w:style w:type="paragraph" w:styleId="9">
    <w:name w:val="heading 9"/>
    <w:basedOn w:val="8"/>
    <w:next w:val="a"/>
    <w:link w:val="9Char"/>
    <w:semiHidden/>
    <w:unhideWhenUsed/>
    <w:qFormat/>
    <w:rsid w:val="000726C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26CE"/>
    <w:pPr>
      <w:tabs>
        <w:tab w:val="center" w:pos="4320"/>
        <w:tab w:val="right" w:pos="8640"/>
      </w:tabs>
      <w:spacing w:after="0"/>
    </w:pPr>
  </w:style>
  <w:style w:type="character" w:customStyle="1" w:styleId="Char">
    <w:name w:val="页眉 Char"/>
    <w:basedOn w:val="a0"/>
    <w:link w:val="a3"/>
    <w:uiPriority w:val="99"/>
    <w:rsid w:val="000726CE"/>
  </w:style>
  <w:style w:type="paragraph" w:styleId="a4">
    <w:name w:val="footer"/>
    <w:basedOn w:val="a"/>
    <w:link w:val="Char0"/>
    <w:uiPriority w:val="99"/>
    <w:unhideWhenUsed/>
    <w:rsid w:val="000726CE"/>
    <w:pPr>
      <w:tabs>
        <w:tab w:val="center" w:pos="4320"/>
        <w:tab w:val="right" w:pos="8640"/>
      </w:tabs>
      <w:spacing w:after="0"/>
    </w:pPr>
  </w:style>
  <w:style w:type="character" w:customStyle="1" w:styleId="Char0">
    <w:name w:val="页脚 Char"/>
    <w:basedOn w:val="a0"/>
    <w:link w:val="a4"/>
    <w:uiPriority w:val="99"/>
    <w:rsid w:val="000726CE"/>
  </w:style>
  <w:style w:type="character" w:customStyle="1" w:styleId="1Char">
    <w:name w:val="标题 1 Char"/>
    <w:aliases w:val="H1 Char"/>
    <w:basedOn w:val="a0"/>
    <w:link w:val="1"/>
    <w:rsid w:val="000726CE"/>
    <w:rPr>
      <w:rFonts w:ascii="Arial" w:eastAsia="Times New Roman" w:hAnsi="Arial" w:cs="Times New Roman"/>
      <w:sz w:val="36"/>
      <w:szCs w:val="20"/>
      <w:lang w:val="en-GB" w:eastAsia="en-US"/>
    </w:rPr>
  </w:style>
  <w:style w:type="character" w:customStyle="1" w:styleId="2Char">
    <w:name w:val="标题 2 Char"/>
    <w:basedOn w:val="a0"/>
    <w:link w:val="2"/>
    <w:semiHidden/>
    <w:rsid w:val="000726CE"/>
    <w:rPr>
      <w:rFonts w:ascii="Arial" w:eastAsia="Times New Roman" w:hAnsi="Arial" w:cs="Times New Roman"/>
      <w:sz w:val="32"/>
      <w:szCs w:val="20"/>
      <w:lang w:val="en-GB" w:eastAsia="en-US"/>
    </w:rPr>
  </w:style>
  <w:style w:type="character" w:customStyle="1" w:styleId="3Char">
    <w:name w:val="标题 3 Char"/>
    <w:basedOn w:val="a0"/>
    <w:link w:val="3"/>
    <w:semiHidden/>
    <w:rsid w:val="000726CE"/>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0726CE"/>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0726CE"/>
    <w:rPr>
      <w:rFonts w:ascii="Arial" w:eastAsia="Times New Roman" w:hAnsi="Arial" w:cs="Times New Roman"/>
      <w:szCs w:val="20"/>
      <w:lang w:val="en-GB" w:eastAsia="en-US"/>
    </w:rPr>
  </w:style>
  <w:style w:type="character" w:customStyle="1" w:styleId="7Char">
    <w:name w:val="标题 7 Char"/>
    <w:basedOn w:val="a0"/>
    <w:link w:val="7"/>
    <w:semiHidden/>
    <w:rsid w:val="000726CE"/>
    <w:rPr>
      <w:rFonts w:ascii="Arial" w:eastAsia="MS Mincho" w:hAnsi="Arial" w:cs="Times New Roman"/>
      <w:sz w:val="20"/>
      <w:szCs w:val="20"/>
      <w:lang w:val="en-GB" w:eastAsia="en-US"/>
    </w:rPr>
  </w:style>
  <w:style w:type="character" w:customStyle="1" w:styleId="8Char">
    <w:name w:val="标题 8 Char"/>
    <w:basedOn w:val="a0"/>
    <w:link w:val="8"/>
    <w:semiHidden/>
    <w:rsid w:val="000726CE"/>
    <w:rPr>
      <w:rFonts w:ascii="Arial" w:eastAsia="MS Mincho" w:hAnsi="Arial" w:cs="Times New Roman"/>
      <w:sz w:val="36"/>
      <w:szCs w:val="20"/>
      <w:lang w:val="en-GB" w:eastAsia="en-US"/>
    </w:rPr>
  </w:style>
  <w:style w:type="character" w:customStyle="1" w:styleId="9Char">
    <w:name w:val="标题 9 Char"/>
    <w:basedOn w:val="a0"/>
    <w:link w:val="9"/>
    <w:semiHidden/>
    <w:rsid w:val="000726CE"/>
    <w:rPr>
      <w:rFonts w:ascii="Arial" w:eastAsia="MS Mincho" w:hAnsi="Arial" w:cs="Times New Roman"/>
      <w:sz w:val="36"/>
      <w:szCs w:val="20"/>
      <w:lang w:val="en-GB" w:eastAsia="en-US"/>
    </w:rPr>
  </w:style>
  <w:style w:type="character" w:customStyle="1" w:styleId="a5">
    <w:name w:val="文稿抬头"/>
    <w:rsid w:val="000726CE"/>
    <w:rPr>
      <w:rFonts w:eastAsia="MS Mincho"/>
      <w:b/>
      <w:bCs/>
      <w:sz w:val="24"/>
    </w:rPr>
  </w:style>
  <w:style w:type="paragraph" w:customStyle="1" w:styleId="a6">
    <w:name w:val="文稿标题"/>
    <w:basedOn w:val="a"/>
    <w:rsid w:val="000726CE"/>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table" w:styleId="a7">
    <w:name w:val="Table Grid"/>
    <w:basedOn w:val="a1"/>
    <w:uiPriority w:val="59"/>
    <w:rsid w:val="000726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locked/>
    <w:rsid w:val="000726CE"/>
    <w:rPr>
      <w:rFonts w:ascii="Arial" w:hAnsi="Arial" w:cs="Arial"/>
      <w:sz w:val="18"/>
      <w:szCs w:val="18"/>
      <w:lang w:val="en-GB" w:eastAsia="x-none"/>
    </w:rPr>
  </w:style>
  <w:style w:type="paragraph" w:customStyle="1" w:styleId="TAC">
    <w:name w:val="TAC"/>
    <w:basedOn w:val="a"/>
    <w:link w:val="TACChar"/>
    <w:qFormat/>
    <w:rsid w:val="000726CE"/>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AHCar">
    <w:name w:val="TAH Car"/>
    <w:link w:val="TAH"/>
    <w:qFormat/>
    <w:locked/>
    <w:rsid w:val="000726CE"/>
    <w:rPr>
      <w:rFonts w:ascii="Arial" w:hAnsi="Arial" w:cs="Arial"/>
      <w:b/>
      <w:bCs/>
      <w:sz w:val="18"/>
      <w:szCs w:val="18"/>
      <w:lang w:val="en-GB" w:eastAsia="x-none"/>
    </w:rPr>
  </w:style>
  <w:style w:type="paragraph" w:customStyle="1" w:styleId="TAH">
    <w:name w:val="TAH"/>
    <w:basedOn w:val="TAC"/>
    <w:link w:val="TAHCar"/>
    <w:qFormat/>
    <w:rsid w:val="000726CE"/>
    <w:rPr>
      <w:b/>
      <w:bCs/>
    </w:rPr>
  </w:style>
  <w:style w:type="paragraph" w:styleId="a8">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清單段落1"/>
    <w:basedOn w:val="a"/>
    <w:link w:val="Char1"/>
    <w:uiPriority w:val="34"/>
    <w:qFormat/>
    <w:rsid w:val="00F50185"/>
    <w:pPr>
      <w:ind w:left="720"/>
      <w:contextualSpacing/>
    </w:pPr>
  </w:style>
  <w:style w:type="character" w:customStyle="1" w:styleId="apple-converted-space">
    <w:name w:val="apple-converted-space"/>
    <w:basedOn w:val="a0"/>
    <w:rsid w:val="0053384F"/>
  </w:style>
  <w:style w:type="character" w:customStyle="1" w:styleId="Char1">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8"/>
    <w:uiPriority w:val="34"/>
    <w:qFormat/>
    <w:locked/>
    <w:rsid w:val="008D071C"/>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80755">
      <w:bodyDiv w:val="1"/>
      <w:marLeft w:val="0"/>
      <w:marRight w:val="0"/>
      <w:marTop w:val="0"/>
      <w:marBottom w:val="0"/>
      <w:divBdr>
        <w:top w:val="none" w:sz="0" w:space="0" w:color="auto"/>
        <w:left w:val="none" w:sz="0" w:space="0" w:color="auto"/>
        <w:bottom w:val="none" w:sz="0" w:space="0" w:color="auto"/>
        <w:right w:val="none" w:sz="0" w:space="0" w:color="auto"/>
      </w:divBdr>
      <w:divsChild>
        <w:div w:id="1705445172">
          <w:marLeft w:val="360"/>
          <w:marRight w:val="0"/>
          <w:marTop w:val="200"/>
          <w:marBottom w:val="0"/>
          <w:divBdr>
            <w:top w:val="none" w:sz="0" w:space="0" w:color="auto"/>
            <w:left w:val="none" w:sz="0" w:space="0" w:color="auto"/>
            <w:bottom w:val="none" w:sz="0" w:space="0" w:color="auto"/>
            <w:right w:val="none" w:sz="0" w:space="0" w:color="auto"/>
          </w:divBdr>
        </w:div>
        <w:div w:id="1190680403">
          <w:marLeft w:val="360"/>
          <w:marRight w:val="0"/>
          <w:marTop w:val="200"/>
          <w:marBottom w:val="0"/>
          <w:divBdr>
            <w:top w:val="none" w:sz="0" w:space="0" w:color="auto"/>
            <w:left w:val="none" w:sz="0" w:space="0" w:color="auto"/>
            <w:bottom w:val="none" w:sz="0" w:space="0" w:color="auto"/>
            <w:right w:val="none" w:sz="0" w:space="0" w:color="auto"/>
          </w:divBdr>
        </w:div>
        <w:div w:id="418915209">
          <w:marLeft w:val="1080"/>
          <w:marRight w:val="0"/>
          <w:marTop w:val="100"/>
          <w:marBottom w:val="0"/>
          <w:divBdr>
            <w:top w:val="none" w:sz="0" w:space="0" w:color="auto"/>
            <w:left w:val="none" w:sz="0" w:space="0" w:color="auto"/>
            <w:bottom w:val="none" w:sz="0" w:space="0" w:color="auto"/>
            <w:right w:val="none" w:sz="0" w:space="0" w:color="auto"/>
          </w:divBdr>
        </w:div>
        <w:div w:id="1591547743">
          <w:marLeft w:val="1080"/>
          <w:marRight w:val="0"/>
          <w:marTop w:val="100"/>
          <w:marBottom w:val="0"/>
          <w:divBdr>
            <w:top w:val="none" w:sz="0" w:space="0" w:color="auto"/>
            <w:left w:val="none" w:sz="0" w:space="0" w:color="auto"/>
            <w:bottom w:val="none" w:sz="0" w:space="0" w:color="auto"/>
            <w:right w:val="none" w:sz="0" w:space="0" w:color="auto"/>
          </w:divBdr>
        </w:div>
        <w:div w:id="1598637074">
          <w:marLeft w:val="1080"/>
          <w:marRight w:val="0"/>
          <w:marTop w:val="100"/>
          <w:marBottom w:val="0"/>
          <w:divBdr>
            <w:top w:val="none" w:sz="0" w:space="0" w:color="auto"/>
            <w:left w:val="none" w:sz="0" w:space="0" w:color="auto"/>
            <w:bottom w:val="none" w:sz="0" w:space="0" w:color="auto"/>
            <w:right w:val="none" w:sz="0" w:space="0" w:color="auto"/>
          </w:divBdr>
        </w:div>
      </w:divsChild>
    </w:div>
    <w:div w:id="757478838">
      <w:bodyDiv w:val="1"/>
      <w:marLeft w:val="0"/>
      <w:marRight w:val="0"/>
      <w:marTop w:val="0"/>
      <w:marBottom w:val="0"/>
      <w:divBdr>
        <w:top w:val="none" w:sz="0" w:space="0" w:color="auto"/>
        <w:left w:val="none" w:sz="0" w:space="0" w:color="auto"/>
        <w:bottom w:val="none" w:sz="0" w:space="0" w:color="auto"/>
        <w:right w:val="none" w:sz="0" w:space="0" w:color="auto"/>
      </w:divBdr>
    </w:div>
    <w:div w:id="785078228">
      <w:bodyDiv w:val="1"/>
      <w:marLeft w:val="0"/>
      <w:marRight w:val="0"/>
      <w:marTop w:val="0"/>
      <w:marBottom w:val="0"/>
      <w:divBdr>
        <w:top w:val="none" w:sz="0" w:space="0" w:color="auto"/>
        <w:left w:val="none" w:sz="0" w:space="0" w:color="auto"/>
        <w:bottom w:val="none" w:sz="0" w:space="0" w:color="auto"/>
        <w:right w:val="none" w:sz="0" w:space="0" w:color="auto"/>
      </w:divBdr>
    </w:div>
    <w:div w:id="1180849047">
      <w:bodyDiv w:val="1"/>
      <w:marLeft w:val="0"/>
      <w:marRight w:val="0"/>
      <w:marTop w:val="0"/>
      <w:marBottom w:val="0"/>
      <w:divBdr>
        <w:top w:val="none" w:sz="0" w:space="0" w:color="auto"/>
        <w:left w:val="none" w:sz="0" w:space="0" w:color="auto"/>
        <w:bottom w:val="none" w:sz="0" w:space="0" w:color="auto"/>
        <w:right w:val="none" w:sz="0" w:space="0" w:color="auto"/>
      </w:divBdr>
    </w:div>
    <w:div w:id="1317102611">
      <w:bodyDiv w:val="1"/>
      <w:marLeft w:val="0"/>
      <w:marRight w:val="0"/>
      <w:marTop w:val="0"/>
      <w:marBottom w:val="0"/>
      <w:divBdr>
        <w:top w:val="none" w:sz="0" w:space="0" w:color="auto"/>
        <w:left w:val="none" w:sz="0" w:space="0" w:color="auto"/>
        <w:bottom w:val="none" w:sz="0" w:space="0" w:color="auto"/>
        <w:right w:val="none" w:sz="0" w:space="0" w:color="auto"/>
      </w:divBdr>
      <w:divsChild>
        <w:div w:id="1804080801">
          <w:marLeft w:val="360"/>
          <w:marRight w:val="0"/>
          <w:marTop w:val="200"/>
          <w:marBottom w:val="0"/>
          <w:divBdr>
            <w:top w:val="none" w:sz="0" w:space="0" w:color="auto"/>
            <w:left w:val="none" w:sz="0" w:space="0" w:color="auto"/>
            <w:bottom w:val="none" w:sz="0" w:space="0" w:color="auto"/>
            <w:right w:val="none" w:sz="0" w:space="0" w:color="auto"/>
          </w:divBdr>
        </w:div>
        <w:div w:id="202523198">
          <w:marLeft w:val="1080"/>
          <w:marRight w:val="0"/>
          <w:marTop w:val="100"/>
          <w:marBottom w:val="0"/>
          <w:divBdr>
            <w:top w:val="none" w:sz="0" w:space="0" w:color="auto"/>
            <w:left w:val="none" w:sz="0" w:space="0" w:color="auto"/>
            <w:bottom w:val="none" w:sz="0" w:space="0" w:color="auto"/>
            <w:right w:val="none" w:sz="0" w:space="0" w:color="auto"/>
          </w:divBdr>
        </w:div>
        <w:div w:id="1357804622">
          <w:marLeft w:val="1080"/>
          <w:marRight w:val="0"/>
          <w:marTop w:val="100"/>
          <w:marBottom w:val="0"/>
          <w:divBdr>
            <w:top w:val="none" w:sz="0" w:space="0" w:color="auto"/>
            <w:left w:val="none" w:sz="0" w:space="0" w:color="auto"/>
            <w:bottom w:val="none" w:sz="0" w:space="0" w:color="auto"/>
            <w:right w:val="none" w:sz="0" w:space="0" w:color="auto"/>
          </w:divBdr>
        </w:div>
        <w:div w:id="1798374494">
          <w:marLeft w:val="1080"/>
          <w:marRight w:val="0"/>
          <w:marTop w:val="100"/>
          <w:marBottom w:val="0"/>
          <w:divBdr>
            <w:top w:val="none" w:sz="0" w:space="0" w:color="auto"/>
            <w:left w:val="none" w:sz="0" w:space="0" w:color="auto"/>
            <w:bottom w:val="none" w:sz="0" w:space="0" w:color="auto"/>
            <w:right w:val="none" w:sz="0" w:space="0" w:color="auto"/>
          </w:divBdr>
        </w:div>
        <w:div w:id="65151577">
          <w:marLeft w:val="1800"/>
          <w:marRight w:val="0"/>
          <w:marTop w:val="100"/>
          <w:marBottom w:val="0"/>
          <w:divBdr>
            <w:top w:val="none" w:sz="0" w:space="0" w:color="auto"/>
            <w:left w:val="none" w:sz="0" w:space="0" w:color="auto"/>
            <w:bottom w:val="none" w:sz="0" w:space="0" w:color="auto"/>
            <w:right w:val="none" w:sz="0" w:space="0" w:color="auto"/>
          </w:divBdr>
        </w:div>
      </w:divsChild>
    </w:div>
    <w:div w:id="1487432557">
      <w:bodyDiv w:val="1"/>
      <w:marLeft w:val="0"/>
      <w:marRight w:val="0"/>
      <w:marTop w:val="0"/>
      <w:marBottom w:val="0"/>
      <w:divBdr>
        <w:top w:val="none" w:sz="0" w:space="0" w:color="auto"/>
        <w:left w:val="none" w:sz="0" w:space="0" w:color="auto"/>
        <w:bottom w:val="none" w:sz="0" w:space="0" w:color="auto"/>
        <w:right w:val="none" w:sz="0" w:space="0" w:color="auto"/>
      </w:divBdr>
    </w:div>
    <w:div w:id="1593125295">
      <w:bodyDiv w:val="1"/>
      <w:marLeft w:val="0"/>
      <w:marRight w:val="0"/>
      <w:marTop w:val="0"/>
      <w:marBottom w:val="0"/>
      <w:divBdr>
        <w:top w:val="none" w:sz="0" w:space="0" w:color="auto"/>
        <w:left w:val="none" w:sz="0" w:space="0" w:color="auto"/>
        <w:bottom w:val="none" w:sz="0" w:space="0" w:color="auto"/>
        <w:right w:val="none" w:sz="0" w:space="0" w:color="auto"/>
      </w:divBdr>
    </w:div>
    <w:div w:id="2074423436">
      <w:bodyDiv w:val="1"/>
      <w:marLeft w:val="0"/>
      <w:marRight w:val="0"/>
      <w:marTop w:val="0"/>
      <w:marBottom w:val="0"/>
      <w:divBdr>
        <w:top w:val="none" w:sz="0" w:space="0" w:color="auto"/>
        <w:left w:val="none" w:sz="0" w:space="0" w:color="auto"/>
        <w:bottom w:val="none" w:sz="0" w:space="0" w:color="auto"/>
        <w:right w:val="none" w:sz="0" w:space="0" w:color="auto"/>
      </w:divBdr>
    </w:div>
    <w:div w:id="2112503236">
      <w:bodyDiv w:val="1"/>
      <w:marLeft w:val="0"/>
      <w:marRight w:val="0"/>
      <w:marTop w:val="0"/>
      <w:marBottom w:val="0"/>
      <w:divBdr>
        <w:top w:val="none" w:sz="0" w:space="0" w:color="auto"/>
        <w:left w:val="none" w:sz="0" w:space="0" w:color="auto"/>
        <w:bottom w:val="none" w:sz="0" w:space="0" w:color="auto"/>
        <w:right w:val="none" w:sz="0" w:space="0" w:color="auto"/>
      </w:divBdr>
      <w:divsChild>
        <w:div w:id="685641681">
          <w:marLeft w:val="360"/>
          <w:marRight w:val="0"/>
          <w:marTop w:val="200"/>
          <w:marBottom w:val="0"/>
          <w:divBdr>
            <w:top w:val="none" w:sz="0" w:space="0" w:color="auto"/>
            <w:left w:val="none" w:sz="0" w:space="0" w:color="auto"/>
            <w:bottom w:val="none" w:sz="0" w:space="0" w:color="auto"/>
            <w:right w:val="none" w:sz="0" w:space="0" w:color="auto"/>
          </w:divBdr>
        </w:div>
        <w:div w:id="192795848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195</TotalTime>
  <Pages>1</Pages>
  <Words>1108</Words>
  <Characters>6320</Characters>
  <Application>Microsoft Office Word</Application>
  <DocSecurity>0</DocSecurity>
  <Lines>52</Lines>
  <Paragraphs>14</Paragraphs>
  <ScaleCrop>false</ScaleCrop>
  <Company/>
  <LinksUpToDate>false</LinksUpToDate>
  <CharactersWithSpaces>7414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18</cp:revision>
  <dcterms:created xsi:type="dcterms:W3CDTF">2021-03-29T09:55:00Z</dcterms:created>
  <dcterms:modified xsi:type="dcterms:W3CDTF">2021-04-02T13:55:00Z</dcterms:modified>
</cp:coreProperties>
</file>