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0224B960" w:rsidR="00841BCD" w:rsidRPr="00E5725E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3GPP </w:t>
      </w:r>
      <w:r w:rsidRPr="00E5725E">
        <w:rPr>
          <w:rFonts w:ascii="Arial" w:eastAsia="SimSun" w:hAnsi="Arial" w:cs="Times New Roman"/>
          <w:b/>
          <w:bCs/>
          <w:sz w:val="24"/>
          <w:szCs w:val="20"/>
          <w:lang w:val="en-GB"/>
        </w:rPr>
        <w:t>T</w:t>
      </w:r>
      <w:bookmarkStart w:id="2" w:name="_Ref452454252"/>
      <w:bookmarkEnd w:id="2"/>
      <w:r w:rsidRPr="00E5725E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E5725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 w:rsidRPr="00E5725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 w:rsidRPr="00E5725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 w:rsidRPr="00E5725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 w:rsidRPr="00E5725E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4068C" w:rsidRPr="00E5725E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586488" w:rsidRPr="00E5725E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E5725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E5725E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C2F76" w:rsidRPr="002C2F76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R4-2014937</w:t>
      </w:r>
    </w:p>
    <w:p w14:paraId="3DEDC117" w14:textId="10F73140" w:rsidR="00841BCD" w:rsidRPr="00E5725E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2C1817"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AF7900"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>-</w:t>
      </w:r>
      <w:r w:rsidR="002C1817"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>13</w:t>
      </w:r>
      <w:r w:rsidR="00AF7900"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2C1817"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>Nov</w:t>
      </w:r>
      <w:r w:rsidR="00AF7900"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DB639E" w:rsidRPr="00E5725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6671" w:rsidRPr="00E5725E">
        <w:rPr>
          <w:rFonts w:ascii="Arial" w:eastAsia="SimSun" w:hAnsi="Arial" w:cs="Times New Roman"/>
          <w:b/>
          <w:bCs/>
          <w:noProof/>
          <w:sz w:val="24"/>
          <w:szCs w:val="24"/>
          <w:lang w:val="en-GB" w:eastAsia="zh-CN"/>
        </w:rPr>
        <w:t>20</w:t>
      </w:r>
      <w:r w:rsidR="79956DEB" w:rsidRPr="00E5725E">
        <w:rPr>
          <w:rFonts w:ascii="Arial" w:eastAsia="SimSun" w:hAnsi="Arial" w:cs="Times New Roman"/>
          <w:b/>
          <w:bCs/>
          <w:noProof/>
          <w:sz w:val="24"/>
          <w:szCs w:val="24"/>
          <w:lang w:val="en-GB" w:eastAsia="zh-CN"/>
        </w:rPr>
        <w:t>20</w:t>
      </w:r>
    </w:p>
    <w:bookmarkEnd w:id="0"/>
    <w:bookmarkEnd w:id="1"/>
    <w:p w14:paraId="6515563C" w14:textId="77777777" w:rsidR="00841BCD" w:rsidRPr="00E5725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E5725E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E5725E">
        <w:rPr>
          <w:rFonts w:ascii="Arial" w:eastAsia="Calibri" w:hAnsi="Arial" w:cs="Arial"/>
          <w:b/>
          <w:bCs/>
          <w:sz w:val="24"/>
          <w:lang w:val="en-GB"/>
        </w:rPr>
        <w:tab/>
      </w:r>
      <w:r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00E5725E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5672C8D9" w:rsidR="00841BCD" w:rsidRPr="00E5725E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E5725E">
        <w:rPr>
          <w:rFonts w:ascii="Arial" w:eastAsia="Calibri" w:hAnsi="Arial" w:cs="Arial"/>
          <w:b/>
          <w:bCs/>
          <w:sz w:val="24"/>
          <w:lang w:val="en-GB"/>
        </w:rPr>
        <w:tab/>
      </w:r>
      <w:r w:rsidR="00B41FB9" w:rsidRPr="00E5725E">
        <w:rPr>
          <w:rFonts w:ascii="Arial" w:eastAsia="Calibri" w:hAnsi="Arial" w:cs="Arial"/>
          <w:b/>
          <w:bCs/>
          <w:sz w:val="24"/>
          <w:lang w:val="en-GB"/>
        </w:rPr>
        <w:t xml:space="preserve">2-step RACH </w:t>
      </w:r>
      <w:r w:rsidR="00C273CE" w:rsidRPr="00E5725E">
        <w:rPr>
          <w:rFonts w:ascii="Arial" w:eastAsia="Calibri" w:hAnsi="Arial" w:cs="Arial"/>
          <w:b/>
          <w:bCs/>
          <w:sz w:val="24"/>
          <w:lang w:val="en-GB"/>
        </w:rPr>
        <w:t>BS demodulation</w:t>
      </w:r>
      <w:r w:rsidR="00B41FB9" w:rsidRPr="00E5725E">
        <w:rPr>
          <w:rFonts w:ascii="Arial" w:eastAsia="Calibri" w:hAnsi="Arial" w:cs="Arial"/>
          <w:b/>
          <w:bCs/>
          <w:sz w:val="24"/>
          <w:lang w:val="en-GB"/>
        </w:rPr>
        <w:t xml:space="preserve"> performance requirements</w:t>
      </w:r>
    </w:p>
    <w:p w14:paraId="53921647" w14:textId="0CC72160" w:rsidR="00841BCD" w:rsidRPr="00E5725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E5725E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E5725E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E5725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0BCB" w:rsidRPr="00E5725E">
        <w:rPr>
          <w:rFonts w:ascii="Arial" w:eastAsia="MS Mincho" w:hAnsi="Arial" w:cs="Arial"/>
          <w:b/>
          <w:bCs/>
          <w:sz w:val="24"/>
          <w:szCs w:val="20"/>
          <w:lang w:val="en-GB"/>
        </w:rPr>
        <w:t>7.18.</w:t>
      </w:r>
      <w:r w:rsidR="00C273CE" w:rsidRPr="00E5725E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5CCAFB21" w:rsidR="00841BCD" w:rsidRPr="00E5725E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E5725E">
        <w:rPr>
          <w:rFonts w:ascii="Arial" w:eastAsia="Calibri" w:hAnsi="Arial" w:cs="Arial"/>
          <w:b/>
          <w:bCs/>
          <w:sz w:val="24"/>
          <w:lang w:val="en-GB"/>
        </w:rPr>
        <w:tab/>
      </w:r>
      <w:r w:rsidRPr="00E5725E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E5725E" w:rsidRDefault="00841BCD" w:rsidP="00A37002">
      <w:pPr>
        <w:pStyle w:val="RAN4H1"/>
      </w:pPr>
      <w:r w:rsidRPr="00E5725E">
        <w:t>Intro</w:t>
      </w:r>
      <w:r w:rsidRPr="00E5725E">
        <w:rPr>
          <w:rStyle w:val="RAN4H1Char"/>
        </w:rPr>
        <w:t>ductio</w:t>
      </w:r>
      <w:r w:rsidRPr="00E5725E">
        <w:t>n</w:t>
      </w:r>
    </w:p>
    <w:p w14:paraId="172DC4FA" w14:textId="1D5E4276" w:rsidR="001434F9" w:rsidRPr="00E5725E" w:rsidRDefault="005A13D2" w:rsidP="0094042E">
      <w:pPr>
        <w:rPr>
          <w:lang w:val="en-GB"/>
        </w:rPr>
      </w:pPr>
      <w:r w:rsidRPr="00E5725E">
        <w:rPr>
          <w:lang w:val="en-GB"/>
        </w:rPr>
        <w:t xml:space="preserve">During RAN4 #96-e  </w:t>
      </w:r>
      <w:r w:rsidR="00C273CE" w:rsidRPr="00E5725E">
        <w:rPr>
          <w:lang w:val="en-GB"/>
        </w:rPr>
        <w:t xml:space="preserve">most of the 2-step RACH BS demodulation test setup was defined, with few issues being left for decision by RAN4. The remaining open issues include the DM-RS configuration for FR1, the introduction of high level TO cycling values, the test coverage and the test metric </w:t>
      </w:r>
      <w:r w:rsidR="00C273CE" w:rsidRPr="00E5725E">
        <w:rPr>
          <w:lang w:val="en-GB"/>
        </w:rPr>
        <w:fldChar w:fldCharType="begin"/>
      </w:r>
      <w:r w:rsidR="00C273CE" w:rsidRPr="00E5725E">
        <w:rPr>
          <w:lang w:val="en-GB"/>
        </w:rPr>
        <w:instrText xml:space="preserve"> REF _Ref53758593 \r \h </w:instrText>
      </w:r>
      <w:r w:rsidR="00C273CE" w:rsidRPr="00E5725E">
        <w:rPr>
          <w:lang w:val="en-GB"/>
        </w:rPr>
      </w:r>
      <w:r w:rsidR="00C273CE" w:rsidRPr="00E5725E">
        <w:rPr>
          <w:lang w:val="en-GB"/>
        </w:rPr>
        <w:fldChar w:fldCharType="separate"/>
      </w:r>
      <w:r w:rsidR="00C273CE" w:rsidRPr="00E5725E">
        <w:rPr>
          <w:lang w:val="en-GB"/>
        </w:rPr>
        <w:t>[1]</w:t>
      </w:r>
      <w:r w:rsidR="00C273CE" w:rsidRPr="00E5725E">
        <w:rPr>
          <w:lang w:val="en-GB"/>
        </w:rPr>
        <w:fldChar w:fldCharType="end"/>
      </w:r>
      <w:r w:rsidR="00C273CE" w:rsidRPr="00E5725E">
        <w:rPr>
          <w:lang w:val="en-GB"/>
        </w:rPr>
        <w:t>.</w:t>
      </w:r>
      <w:r w:rsidR="005C5FF7" w:rsidRPr="00E5725E">
        <w:rPr>
          <w:lang w:val="en-GB"/>
        </w:rPr>
        <w:t xml:space="preserve"> This paper introduces Nokia’s views on the remaining open issues for 2-step RACH BS demodulation requirements.</w:t>
      </w:r>
    </w:p>
    <w:p w14:paraId="14785B49" w14:textId="5E830CD6" w:rsidR="00276955" w:rsidRPr="00E5725E" w:rsidRDefault="005C5FF7" w:rsidP="00111044">
      <w:pPr>
        <w:pStyle w:val="RAN4H1"/>
      </w:pPr>
      <w:r w:rsidRPr="00E5725E">
        <w:t>DM-RS configuration</w:t>
      </w:r>
    </w:p>
    <w:p w14:paraId="12BFDB22" w14:textId="4C9C11CB" w:rsidR="005C5FF7" w:rsidRPr="00E5725E" w:rsidRDefault="005C5FF7" w:rsidP="00C273CE">
      <w:pPr>
        <w:rPr>
          <w:lang w:val="en-GB"/>
        </w:rPr>
      </w:pPr>
      <w:r w:rsidRPr="00E5725E">
        <w:rPr>
          <w:lang w:val="en-GB"/>
        </w:rPr>
        <w:t>During last RAN4 meeting, a discussion regarding 1+1 and 1+1+1 DM</w:t>
      </w:r>
      <w:r w:rsidR="00B42A1B" w:rsidRPr="00E5725E">
        <w:rPr>
          <w:lang w:val="en-GB"/>
        </w:rPr>
        <w:t>-</w:t>
      </w:r>
      <w:r w:rsidRPr="00E5725E">
        <w:rPr>
          <w:lang w:val="en-GB"/>
        </w:rPr>
        <w:t xml:space="preserve">RS configuration </w:t>
      </w:r>
      <w:r w:rsidR="00B42A1B" w:rsidRPr="00E5725E">
        <w:rPr>
          <w:lang w:val="en-GB"/>
        </w:rPr>
        <w:t xml:space="preserve">on FR1 </w:t>
      </w:r>
      <w:r w:rsidRPr="00E5725E">
        <w:rPr>
          <w:lang w:val="en-GB"/>
        </w:rPr>
        <w:t xml:space="preserve">was raised. </w:t>
      </w:r>
      <w:r w:rsidR="00B42A1B" w:rsidRPr="00E5725E">
        <w:rPr>
          <w:lang w:val="en-GB"/>
        </w:rPr>
        <w:t xml:space="preserve">In this section we </w:t>
      </w:r>
      <w:r w:rsidR="00C6159B" w:rsidRPr="00E5725E">
        <w:rPr>
          <w:lang w:val="en-GB"/>
        </w:rPr>
        <w:t>analyse</w:t>
      </w:r>
      <w:r w:rsidR="00B42A1B" w:rsidRPr="00E5725E">
        <w:rPr>
          <w:lang w:val="en-GB"/>
        </w:rPr>
        <w:t xml:space="preserve"> the technical arguments regarding the choice for the number of DM-RS symbols. </w:t>
      </w:r>
    </w:p>
    <w:p w14:paraId="4204E382" w14:textId="238153EE" w:rsidR="00B42A1B" w:rsidRPr="00E5725E" w:rsidRDefault="00B42A1B" w:rsidP="00C273CE">
      <w:pPr>
        <w:rPr>
          <w:lang w:val="en-GB"/>
        </w:rPr>
      </w:pPr>
      <w:r w:rsidRPr="00E5725E">
        <w:rPr>
          <w:lang w:val="en-GB"/>
        </w:rPr>
        <w:t>When the transport block size is considered, the DM</w:t>
      </w:r>
      <w:r w:rsidR="006356D8" w:rsidRPr="00E5725E">
        <w:rPr>
          <w:lang w:val="en-GB"/>
        </w:rPr>
        <w:t>-</w:t>
      </w:r>
      <w:r w:rsidRPr="00E5725E">
        <w:rPr>
          <w:lang w:val="en-GB"/>
        </w:rPr>
        <w:t>RS option 1+1 would in principle lead to smaller overhead. However, in the most typical use of 2-step RACH, MsgA would contain small RRC messages of 56 bits</w:t>
      </w:r>
      <w:r w:rsidR="000A29B4" w:rsidRPr="00E5725E">
        <w:rPr>
          <w:lang w:val="en-GB"/>
        </w:rPr>
        <w:t xml:space="preserve"> (resulting in 72 bits with CRC)</w:t>
      </w:r>
      <w:r w:rsidRPr="00E5725E">
        <w:rPr>
          <w:lang w:val="en-GB"/>
        </w:rPr>
        <w:t xml:space="preserve">, which are RRCRequest, RRCReestablishmentRequest, and RRCResumeRequest. The FR1 test scenario that was decided in RAN4 included 2 PRBs, 14 OFDM symbols, and MCS=1. </w:t>
      </w:r>
      <w:r w:rsidR="000A29B4" w:rsidRPr="00E5725E">
        <w:rPr>
          <w:lang w:val="en-GB"/>
        </w:rPr>
        <w:t xml:space="preserve">If 1+1 DMRS configuration is used, still the same MCS </w:t>
      </w:r>
      <w:r w:rsidR="00DC11B7">
        <w:rPr>
          <w:lang w:val="en-GB"/>
        </w:rPr>
        <w:t>is</w:t>
      </w:r>
      <w:r w:rsidR="000A29B4" w:rsidRPr="00E5725E">
        <w:rPr>
          <w:lang w:val="en-GB"/>
        </w:rPr>
        <w:t xml:space="preserve"> applied with that number of resources when compared to 1+1+1, and the only practical difference would be an increase on the number of padding bits. </w:t>
      </w:r>
    </w:p>
    <w:p w14:paraId="2147D6CA" w14:textId="513D3F57" w:rsidR="000A29B4" w:rsidRPr="00E5725E" w:rsidRDefault="000A29B4" w:rsidP="000A29B4">
      <w:pPr>
        <w:pStyle w:val="RAN4observation0"/>
      </w:pPr>
      <w:bookmarkStart w:id="3" w:name="_Toc54295259"/>
      <w:bookmarkStart w:id="4" w:name="_Toc54295379"/>
      <w:r w:rsidRPr="00E5725E">
        <w:t>When</w:t>
      </w:r>
      <w:r w:rsidR="00EF6F49" w:rsidRPr="00E5725E">
        <w:t xml:space="preserve"> </w:t>
      </w:r>
      <w:r w:rsidRPr="00E5725E">
        <w:t>72 bits TBS, 2 PRBs and 14 OFDM symbols are considered, use of 1+1 instead of 1+1+1 does not incur in a change of MCS, but only on a difference in padding bits.</w:t>
      </w:r>
      <w:bookmarkEnd w:id="3"/>
      <w:bookmarkEnd w:id="4"/>
      <w:r w:rsidRPr="00E5725E">
        <w:t xml:space="preserve"> </w:t>
      </w:r>
    </w:p>
    <w:p w14:paraId="6C0DF765" w14:textId="5618DE59" w:rsidR="00B42A1B" w:rsidRDefault="000A29B4" w:rsidP="00C273CE">
      <w:r>
        <w:t xml:space="preserve">A simulation comparison between 1+1 and 1+1+1 DM-RS configurations for FR1 is presented in </w:t>
      </w:r>
      <w:r>
        <w:fldChar w:fldCharType="begin"/>
      </w:r>
      <w:r>
        <w:instrText xml:space="preserve"> REF _Ref53761641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 This table shows results for PUSCH mapping type A and B, SCS 15 and 30 kHz, and 2 BLER targets with medium level TO cycling values. Other simulation parameters are shown in</w:t>
      </w:r>
      <w:r w:rsidR="00576C61">
        <w:t xml:space="preserve"> </w:t>
      </w:r>
      <w:r w:rsidR="00576C61">
        <w:fldChar w:fldCharType="begin"/>
      </w:r>
      <w:r w:rsidR="00576C61">
        <w:instrText xml:space="preserve"> REF _Ref53762084 \h </w:instrText>
      </w:r>
      <w:r w:rsidR="00576C61">
        <w:fldChar w:fldCharType="separate"/>
      </w:r>
      <w:r w:rsidR="00576C61">
        <w:t xml:space="preserve">Table </w:t>
      </w:r>
      <w:r w:rsidR="00576C61">
        <w:rPr>
          <w:noProof/>
        </w:rPr>
        <w:t>2</w:t>
      </w:r>
      <w:r w:rsidR="00576C61">
        <w:fldChar w:fldCharType="end"/>
      </w:r>
      <w:r>
        <w:t xml:space="preserve">. </w:t>
      </w:r>
      <w:r w:rsidR="00576C61">
        <w:t xml:space="preserve">As it can be observed in </w:t>
      </w:r>
      <w:r w:rsidR="00576C61">
        <w:fldChar w:fldCharType="begin"/>
      </w:r>
      <w:r w:rsidR="00576C61">
        <w:instrText xml:space="preserve"> REF _Ref53761641 \h </w:instrText>
      </w:r>
      <w:r w:rsidR="00576C61">
        <w:fldChar w:fldCharType="separate"/>
      </w:r>
      <w:r w:rsidR="00576C61">
        <w:t xml:space="preserve">Table </w:t>
      </w:r>
      <w:r w:rsidR="00576C61">
        <w:rPr>
          <w:noProof/>
        </w:rPr>
        <w:t>1</w:t>
      </w:r>
      <w:r w:rsidR="00576C61">
        <w:fldChar w:fldCharType="end"/>
      </w:r>
      <w:r w:rsidR="00576C61">
        <w:t xml:space="preserve">, the DM-RS configuration 1+1+1 presents a gain between 0.3 and 0.4 dB over the 1+1 configuration in that scenario. </w:t>
      </w:r>
    </w:p>
    <w:p w14:paraId="69A5923F" w14:textId="765D260E" w:rsidR="009A1AA5" w:rsidRDefault="00B42A1B" w:rsidP="00230838">
      <w:pPr>
        <w:pStyle w:val="TH"/>
      </w:pPr>
      <w:bookmarkStart w:id="5" w:name="_Ref53761641"/>
      <w:bookmarkStart w:id="6" w:name="_Hlk317942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725E">
        <w:rPr>
          <w:noProof/>
        </w:rPr>
        <w:t>1</w:t>
      </w:r>
      <w:r>
        <w:fldChar w:fldCharType="end"/>
      </w:r>
      <w:bookmarkEnd w:id="5"/>
      <w:r>
        <w:t xml:space="preserve"> Simulation results comparing DM-RS configurations for 2-step RACH MsgA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2"/>
        <w:gridCol w:w="1603"/>
        <w:gridCol w:w="1603"/>
        <w:gridCol w:w="1603"/>
        <w:gridCol w:w="1603"/>
        <w:gridCol w:w="1603"/>
      </w:tblGrid>
      <w:tr w:rsidR="00B42A1B" w14:paraId="6D78DEE6" w14:textId="77777777" w:rsidTr="00EF6F49">
        <w:tc>
          <w:tcPr>
            <w:tcW w:w="1602" w:type="dxa"/>
            <w:vMerge w:val="restart"/>
            <w:vAlign w:val="bottom"/>
          </w:tcPr>
          <w:p w14:paraId="064CB5B6" w14:textId="0BF8552B" w:rsidR="00B42A1B" w:rsidRPr="00230838" w:rsidRDefault="00B42A1B" w:rsidP="00230838">
            <w:pPr>
              <w:pStyle w:val="TAH"/>
            </w:pPr>
            <w:r w:rsidRPr="00230838">
              <w:t>SCS/kHz</w:t>
            </w:r>
          </w:p>
        </w:tc>
        <w:tc>
          <w:tcPr>
            <w:tcW w:w="1603" w:type="dxa"/>
            <w:vMerge w:val="restart"/>
            <w:vAlign w:val="bottom"/>
          </w:tcPr>
          <w:p w14:paraId="47E3C3F5" w14:textId="10F8C531" w:rsidR="00B42A1B" w:rsidRPr="00230838" w:rsidRDefault="00B42A1B" w:rsidP="00230838">
            <w:pPr>
              <w:pStyle w:val="TAH"/>
            </w:pPr>
            <w:r w:rsidRPr="00230838">
              <w:t>PUSCH mapping type</w:t>
            </w:r>
          </w:p>
        </w:tc>
        <w:tc>
          <w:tcPr>
            <w:tcW w:w="3206" w:type="dxa"/>
            <w:gridSpan w:val="2"/>
            <w:vAlign w:val="bottom"/>
          </w:tcPr>
          <w:p w14:paraId="702DFA8C" w14:textId="3A816628" w:rsidR="00B42A1B" w:rsidRPr="00230838" w:rsidRDefault="00B42A1B" w:rsidP="00230838">
            <w:pPr>
              <w:pStyle w:val="TAH"/>
            </w:pPr>
            <w:r w:rsidRPr="00230838">
              <w:t>1+1</w:t>
            </w:r>
          </w:p>
        </w:tc>
        <w:tc>
          <w:tcPr>
            <w:tcW w:w="3206" w:type="dxa"/>
            <w:gridSpan w:val="2"/>
            <w:vAlign w:val="bottom"/>
          </w:tcPr>
          <w:p w14:paraId="0CDBF5FF" w14:textId="36E00A29" w:rsidR="00B42A1B" w:rsidRPr="00230838" w:rsidRDefault="00B42A1B" w:rsidP="00230838">
            <w:pPr>
              <w:pStyle w:val="TAH"/>
            </w:pPr>
            <w:r w:rsidRPr="00230838">
              <w:t>1+1+1</w:t>
            </w:r>
          </w:p>
        </w:tc>
      </w:tr>
      <w:tr w:rsidR="00B42A1B" w14:paraId="449AFC1E" w14:textId="77777777" w:rsidTr="00EF6F49">
        <w:tc>
          <w:tcPr>
            <w:tcW w:w="1602" w:type="dxa"/>
            <w:vMerge/>
            <w:vAlign w:val="bottom"/>
          </w:tcPr>
          <w:p w14:paraId="510BFE49" w14:textId="31659C69" w:rsidR="00B42A1B" w:rsidRPr="00230838" w:rsidRDefault="00B42A1B" w:rsidP="00230838">
            <w:pPr>
              <w:pStyle w:val="TAH"/>
            </w:pPr>
          </w:p>
        </w:tc>
        <w:tc>
          <w:tcPr>
            <w:tcW w:w="1603" w:type="dxa"/>
            <w:vMerge/>
            <w:vAlign w:val="bottom"/>
          </w:tcPr>
          <w:p w14:paraId="5427238A" w14:textId="36336CCA" w:rsidR="00B42A1B" w:rsidRPr="00230838" w:rsidRDefault="00B42A1B" w:rsidP="00230838">
            <w:pPr>
              <w:pStyle w:val="TAH"/>
            </w:pPr>
          </w:p>
        </w:tc>
        <w:tc>
          <w:tcPr>
            <w:tcW w:w="1603" w:type="dxa"/>
            <w:vAlign w:val="bottom"/>
          </w:tcPr>
          <w:p w14:paraId="7C8B49FC" w14:textId="15FEB58F" w:rsidR="00B42A1B" w:rsidRPr="00230838" w:rsidRDefault="00B42A1B" w:rsidP="00230838">
            <w:pPr>
              <w:pStyle w:val="TAH"/>
            </w:pPr>
            <w:r w:rsidRPr="00230838">
              <w:t>BLER=0,1</w:t>
            </w:r>
          </w:p>
        </w:tc>
        <w:tc>
          <w:tcPr>
            <w:tcW w:w="1603" w:type="dxa"/>
            <w:vAlign w:val="bottom"/>
          </w:tcPr>
          <w:p w14:paraId="06A2351F" w14:textId="6787E771" w:rsidR="00B42A1B" w:rsidRPr="00230838" w:rsidRDefault="00B42A1B" w:rsidP="00230838">
            <w:pPr>
              <w:pStyle w:val="TAH"/>
            </w:pPr>
            <w:r w:rsidRPr="00230838">
              <w:t>BLER=0,01</w:t>
            </w:r>
          </w:p>
        </w:tc>
        <w:tc>
          <w:tcPr>
            <w:tcW w:w="1603" w:type="dxa"/>
            <w:vAlign w:val="bottom"/>
          </w:tcPr>
          <w:p w14:paraId="17DCA162" w14:textId="63C6D89A" w:rsidR="00B42A1B" w:rsidRPr="00230838" w:rsidRDefault="00B42A1B" w:rsidP="00230838">
            <w:pPr>
              <w:pStyle w:val="TAH"/>
            </w:pPr>
            <w:r w:rsidRPr="00230838">
              <w:t>BLER=0,1</w:t>
            </w:r>
          </w:p>
        </w:tc>
        <w:tc>
          <w:tcPr>
            <w:tcW w:w="1603" w:type="dxa"/>
            <w:vAlign w:val="bottom"/>
          </w:tcPr>
          <w:p w14:paraId="0627EC25" w14:textId="5E708421" w:rsidR="00B42A1B" w:rsidRPr="00230838" w:rsidRDefault="00B42A1B" w:rsidP="00230838">
            <w:pPr>
              <w:pStyle w:val="TAH"/>
            </w:pPr>
            <w:r w:rsidRPr="00230838">
              <w:t>BLER=0,01</w:t>
            </w:r>
          </w:p>
        </w:tc>
      </w:tr>
      <w:tr w:rsidR="009A1AA5" w14:paraId="17901688" w14:textId="77777777" w:rsidTr="00EF6F49">
        <w:tc>
          <w:tcPr>
            <w:tcW w:w="1602" w:type="dxa"/>
            <w:vAlign w:val="bottom"/>
          </w:tcPr>
          <w:p w14:paraId="08C6D8FA" w14:textId="1D89CD51" w:rsidR="009A1AA5" w:rsidRPr="00230838" w:rsidRDefault="009A1AA5" w:rsidP="00230838">
            <w:pPr>
              <w:pStyle w:val="TAC"/>
            </w:pPr>
            <w:r w:rsidRPr="00230838">
              <w:t>15</w:t>
            </w:r>
          </w:p>
        </w:tc>
        <w:tc>
          <w:tcPr>
            <w:tcW w:w="1603" w:type="dxa"/>
            <w:vAlign w:val="bottom"/>
          </w:tcPr>
          <w:p w14:paraId="4F7EACA3" w14:textId="4A966269" w:rsidR="009A1AA5" w:rsidRPr="00230838" w:rsidRDefault="009A1AA5" w:rsidP="00230838">
            <w:pPr>
              <w:pStyle w:val="TAC"/>
            </w:pPr>
            <w:r w:rsidRPr="00230838">
              <w:t>A</w:t>
            </w:r>
          </w:p>
        </w:tc>
        <w:tc>
          <w:tcPr>
            <w:tcW w:w="1603" w:type="dxa"/>
            <w:vAlign w:val="bottom"/>
          </w:tcPr>
          <w:p w14:paraId="49B1BD6F" w14:textId="064A22A6" w:rsidR="009A1AA5" w:rsidRPr="00230838" w:rsidRDefault="009A1AA5" w:rsidP="00230838">
            <w:pPr>
              <w:pStyle w:val="TAC"/>
            </w:pPr>
            <w:r w:rsidRPr="00230838">
              <w:t>-0,2</w:t>
            </w:r>
          </w:p>
        </w:tc>
        <w:tc>
          <w:tcPr>
            <w:tcW w:w="1603" w:type="dxa"/>
            <w:vAlign w:val="bottom"/>
          </w:tcPr>
          <w:p w14:paraId="42BD2B75" w14:textId="651FFF3D" w:rsidR="009A1AA5" w:rsidRPr="00230838" w:rsidRDefault="009A1AA5" w:rsidP="00230838">
            <w:pPr>
              <w:pStyle w:val="TAC"/>
            </w:pPr>
            <w:r w:rsidRPr="00230838">
              <w:t>4,6</w:t>
            </w:r>
          </w:p>
        </w:tc>
        <w:tc>
          <w:tcPr>
            <w:tcW w:w="1603" w:type="dxa"/>
            <w:vAlign w:val="bottom"/>
          </w:tcPr>
          <w:p w14:paraId="6E390310" w14:textId="178FA533" w:rsidR="009A1AA5" w:rsidRPr="00230838" w:rsidRDefault="009A1AA5" w:rsidP="00230838">
            <w:pPr>
              <w:pStyle w:val="TAC"/>
            </w:pPr>
            <w:r w:rsidRPr="00230838">
              <w:t>-0,5</w:t>
            </w:r>
          </w:p>
        </w:tc>
        <w:tc>
          <w:tcPr>
            <w:tcW w:w="1603" w:type="dxa"/>
            <w:vAlign w:val="bottom"/>
          </w:tcPr>
          <w:p w14:paraId="1C377BAB" w14:textId="7CC1476D" w:rsidR="009A1AA5" w:rsidRPr="00230838" w:rsidRDefault="009A1AA5" w:rsidP="00230838">
            <w:pPr>
              <w:pStyle w:val="TAC"/>
            </w:pPr>
            <w:r w:rsidRPr="00230838">
              <w:t>4,2</w:t>
            </w:r>
          </w:p>
        </w:tc>
      </w:tr>
      <w:tr w:rsidR="009A1AA5" w14:paraId="05574882" w14:textId="77777777" w:rsidTr="00EF6F49">
        <w:tc>
          <w:tcPr>
            <w:tcW w:w="1602" w:type="dxa"/>
            <w:vAlign w:val="bottom"/>
          </w:tcPr>
          <w:p w14:paraId="0DBD16DB" w14:textId="1DDE1FC1" w:rsidR="009A1AA5" w:rsidRPr="00230838" w:rsidRDefault="009A1AA5" w:rsidP="00230838">
            <w:pPr>
              <w:pStyle w:val="TAC"/>
            </w:pPr>
            <w:r w:rsidRPr="00230838">
              <w:t>15</w:t>
            </w:r>
          </w:p>
        </w:tc>
        <w:tc>
          <w:tcPr>
            <w:tcW w:w="1603" w:type="dxa"/>
            <w:vAlign w:val="bottom"/>
          </w:tcPr>
          <w:p w14:paraId="2A2292EC" w14:textId="6D74EC07" w:rsidR="009A1AA5" w:rsidRPr="00230838" w:rsidRDefault="009A1AA5" w:rsidP="00230838">
            <w:pPr>
              <w:pStyle w:val="TAC"/>
            </w:pPr>
            <w:r w:rsidRPr="00230838">
              <w:t>B</w:t>
            </w:r>
          </w:p>
        </w:tc>
        <w:tc>
          <w:tcPr>
            <w:tcW w:w="1603" w:type="dxa"/>
            <w:vAlign w:val="bottom"/>
          </w:tcPr>
          <w:p w14:paraId="0B6B2687" w14:textId="398FBC3C" w:rsidR="009A1AA5" w:rsidRPr="00230838" w:rsidRDefault="009A1AA5" w:rsidP="00230838">
            <w:pPr>
              <w:pStyle w:val="TAC"/>
            </w:pPr>
            <w:r w:rsidRPr="00230838">
              <w:t>-0,1</w:t>
            </w:r>
          </w:p>
        </w:tc>
        <w:tc>
          <w:tcPr>
            <w:tcW w:w="1603" w:type="dxa"/>
            <w:vAlign w:val="bottom"/>
          </w:tcPr>
          <w:p w14:paraId="28B1C4C3" w14:textId="5A350EA8" w:rsidR="009A1AA5" w:rsidRPr="00230838" w:rsidRDefault="009A1AA5" w:rsidP="00230838">
            <w:pPr>
              <w:pStyle w:val="TAC"/>
            </w:pPr>
            <w:r w:rsidRPr="00230838">
              <w:t>4,4</w:t>
            </w:r>
          </w:p>
        </w:tc>
        <w:tc>
          <w:tcPr>
            <w:tcW w:w="1603" w:type="dxa"/>
            <w:vAlign w:val="bottom"/>
          </w:tcPr>
          <w:p w14:paraId="46D63DC3" w14:textId="40801A19" w:rsidR="009A1AA5" w:rsidRPr="00230838" w:rsidRDefault="009A1AA5" w:rsidP="00230838">
            <w:pPr>
              <w:pStyle w:val="TAC"/>
            </w:pPr>
            <w:r w:rsidRPr="00230838">
              <w:t>-0,5</w:t>
            </w:r>
          </w:p>
        </w:tc>
        <w:tc>
          <w:tcPr>
            <w:tcW w:w="1603" w:type="dxa"/>
            <w:vAlign w:val="bottom"/>
          </w:tcPr>
          <w:p w14:paraId="240C4246" w14:textId="0D760D79" w:rsidR="009A1AA5" w:rsidRPr="00230838" w:rsidRDefault="009A1AA5" w:rsidP="00230838">
            <w:pPr>
              <w:pStyle w:val="TAC"/>
            </w:pPr>
            <w:r w:rsidRPr="00230838">
              <w:t>4,1</w:t>
            </w:r>
          </w:p>
        </w:tc>
      </w:tr>
      <w:tr w:rsidR="009A1AA5" w14:paraId="20A2FD3F" w14:textId="77777777" w:rsidTr="00EF6F49">
        <w:tc>
          <w:tcPr>
            <w:tcW w:w="1602" w:type="dxa"/>
            <w:vAlign w:val="bottom"/>
          </w:tcPr>
          <w:p w14:paraId="008544E0" w14:textId="04EF8D03" w:rsidR="009A1AA5" w:rsidRPr="00230838" w:rsidRDefault="009A1AA5" w:rsidP="00230838">
            <w:pPr>
              <w:pStyle w:val="TAC"/>
            </w:pPr>
            <w:r w:rsidRPr="00230838">
              <w:t>30</w:t>
            </w:r>
          </w:p>
        </w:tc>
        <w:tc>
          <w:tcPr>
            <w:tcW w:w="1603" w:type="dxa"/>
            <w:vAlign w:val="bottom"/>
          </w:tcPr>
          <w:p w14:paraId="13AFE7D8" w14:textId="75016C73" w:rsidR="009A1AA5" w:rsidRPr="00230838" w:rsidRDefault="009A1AA5" w:rsidP="00230838">
            <w:pPr>
              <w:pStyle w:val="TAC"/>
            </w:pPr>
            <w:r w:rsidRPr="00230838">
              <w:t>A</w:t>
            </w:r>
          </w:p>
        </w:tc>
        <w:tc>
          <w:tcPr>
            <w:tcW w:w="1603" w:type="dxa"/>
            <w:vAlign w:val="bottom"/>
          </w:tcPr>
          <w:p w14:paraId="5E5E1239" w14:textId="52AA791A" w:rsidR="009A1AA5" w:rsidRPr="00230838" w:rsidRDefault="009A1AA5" w:rsidP="00230838">
            <w:pPr>
              <w:pStyle w:val="TAC"/>
            </w:pPr>
            <w:r w:rsidRPr="00230838">
              <w:t>-0,3</w:t>
            </w:r>
          </w:p>
        </w:tc>
        <w:tc>
          <w:tcPr>
            <w:tcW w:w="1603" w:type="dxa"/>
            <w:vAlign w:val="bottom"/>
          </w:tcPr>
          <w:p w14:paraId="59EE085C" w14:textId="70F4C810" w:rsidR="009A1AA5" w:rsidRPr="00230838" w:rsidRDefault="009A1AA5" w:rsidP="00230838">
            <w:pPr>
              <w:pStyle w:val="TAC"/>
            </w:pPr>
            <w:r w:rsidRPr="00230838">
              <w:t>4,2</w:t>
            </w:r>
          </w:p>
        </w:tc>
        <w:tc>
          <w:tcPr>
            <w:tcW w:w="1603" w:type="dxa"/>
            <w:vAlign w:val="bottom"/>
          </w:tcPr>
          <w:p w14:paraId="1BC385F2" w14:textId="79AC040C" w:rsidR="009A1AA5" w:rsidRPr="00230838" w:rsidRDefault="009A1AA5" w:rsidP="00230838">
            <w:pPr>
              <w:pStyle w:val="TAC"/>
            </w:pPr>
            <w:r w:rsidRPr="00230838">
              <w:t>-0,6</w:t>
            </w:r>
          </w:p>
        </w:tc>
        <w:tc>
          <w:tcPr>
            <w:tcW w:w="1603" w:type="dxa"/>
            <w:vAlign w:val="bottom"/>
          </w:tcPr>
          <w:p w14:paraId="36F64432" w14:textId="57243279" w:rsidR="009A1AA5" w:rsidRPr="00230838" w:rsidRDefault="009A1AA5" w:rsidP="00230838">
            <w:pPr>
              <w:pStyle w:val="TAC"/>
            </w:pPr>
            <w:r w:rsidRPr="00230838">
              <w:t>3,8</w:t>
            </w:r>
          </w:p>
        </w:tc>
      </w:tr>
      <w:tr w:rsidR="009A1AA5" w14:paraId="41C0B6D7" w14:textId="77777777" w:rsidTr="00EF6F49">
        <w:tc>
          <w:tcPr>
            <w:tcW w:w="1602" w:type="dxa"/>
            <w:vAlign w:val="bottom"/>
          </w:tcPr>
          <w:p w14:paraId="27DA0D84" w14:textId="22B13E60" w:rsidR="009A1AA5" w:rsidRPr="00230838" w:rsidRDefault="009A1AA5" w:rsidP="00230838">
            <w:pPr>
              <w:pStyle w:val="TAC"/>
            </w:pPr>
            <w:r w:rsidRPr="00230838">
              <w:t>30</w:t>
            </w:r>
          </w:p>
        </w:tc>
        <w:tc>
          <w:tcPr>
            <w:tcW w:w="1603" w:type="dxa"/>
            <w:vAlign w:val="bottom"/>
          </w:tcPr>
          <w:p w14:paraId="73453A32" w14:textId="04B2AA5E" w:rsidR="009A1AA5" w:rsidRPr="00230838" w:rsidRDefault="009A1AA5" w:rsidP="00230838">
            <w:pPr>
              <w:pStyle w:val="TAC"/>
            </w:pPr>
            <w:r w:rsidRPr="00230838">
              <w:t>B</w:t>
            </w:r>
          </w:p>
        </w:tc>
        <w:tc>
          <w:tcPr>
            <w:tcW w:w="1603" w:type="dxa"/>
            <w:vAlign w:val="bottom"/>
          </w:tcPr>
          <w:p w14:paraId="41D687AD" w14:textId="553E822F" w:rsidR="009A1AA5" w:rsidRPr="00230838" w:rsidRDefault="009A1AA5" w:rsidP="00230838">
            <w:pPr>
              <w:pStyle w:val="TAC"/>
            </w:pPr>
            <w:r w:rsidRPr="00230838">
              <w:t>-0,3</w:t>
            </w:r>
          </w:p>
        </w:tc>
        <w:tc>
          <w:tcPr>
            <w:tcW w:w="1603" w:type="dxa"/>
            <w:vAlign w:val="bottom"/>
          </w:tcPr>
          <w:p w14:paraId="5E1FC6E5" w14:textId="5A151B17" w:rsidR="009A1AA5" w:rsidRPr="00230838" w:rsidRDefault="009A1AA5" w:rsidP="00230838">
            <w:pPr>
              <w:pStyle w:val="TAC"/>
            </w:pPr>
            <w:r w:rsidRPr="00230838">
              <w:t>4,2</w:t>
            </w:r>
          </w:p>
        </w:tc>
        <w:tc>
          <w:tcPr>
            <w:tcW w:w="1603" w:type="dxa"/>
            <w:vAlign w:val="bottom"/>
          </w:tcPr>
          <w:p w14:paraId="041E313C" w14:textId="76BD2F46" w:rsidR="009A1AA5" w:rsidRPr="00230838" w:rsidRDefault="009A1AA5" w:rsidP="00230838">
            <w:pPr>
              <w:pStyle w:val="TAC"/>
            </w:pPr>
            <w:r w:rsidRPr="00230838">
              <w:t>-0,6</w:t>
            </w:r>
          </w:p>
        </w:tc>
        <w:tc>
          <w:tcPr>
            <w:tcW w:w="1603" w:type="dxa"/>
            <w:vAlign w:val="bottom"/>
          </w:tcPr>
          <w:p w14:paraId="15538FCF" w14:textId="52CB7C2D" w:rsidR="009A1AA5" w:rsidRPr="00230838" w:rsidRDefault="009A1AA5" w:rsidP="00230838">
            <w:pPr>
              <w:pStyle w:val="TAC"/>
            </w:pPr>
            <w:r w:rsidRPr="00230838">
              <w:t>3,8</w:t>
            </w:r>
          </w:p>
        </w:tc>
      </w:tr>
    </w:tbl>
    <w:p w14:paraId="7113ACAA" w14:textId="3EA234EE" w:rsidR="009A1AA5" w:rsidRDefault="009A1AA5" w:rsidP="00C273CE"/>
    <w:p w14:paraId="6FD574E3" w14:textId="21C78054" w:rsidR="00576C61" w:rsidRDefault="00576C61" w:rsidP="00576C61">
      <w:pPr>
        <w:pStyle w:val="RAN4observation0"/>
      </w:pPr>
      <w:bookmarkStart w:id="7" w:name="_Toc54295260"/>
      <w:bookmarkStart w:id="8" w:name="_Toc54295380"/>
      <w:r>
        <w:t xml:space="preserve">DM-RS 1+1+1 presents improved </w:t>
      </w:r>
      <w:r w:rsidR="006356D8">
        <w:t xml:space="preserve">demodulation </w:t>
      </w:r>
      <w:r>
        <w:t>performance when compared to 1+1 configuration.</w:t>
      </w:r>
      <w:bookmarkEnd w:id="7"/>
      <w:bookmarkEnd w:id="8"/>
      <w:r>
        <w:t xml:space="preserve"> </w:t>
      </w:r>
    </w:p>
    <w:p w14:paraId="7C65CEFB" w14:textId="1F1FD30E" w:rsidR="00576C61" w:rsidRDefault="00576C61" w:rsidP="00E57E6A">
      <w:pPr>
        <w:pStyle w:val="TH"/>
      </w:pPr>
      <w:bookmarkStart w:id="9" w:name="_Ref5376208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725E">
        <w:rPr>
          <w:noProof/>
        </w:rPr>
        <w:t>2</w:t>
      </w:r>
      <w:r>
        <w:fldChar w:fldCharType="end"/>
      </w:r>
      <w:bookmarkEnd w:id="9"/>
      <w:r>
        <w:t xml:space="preserve"> Simulation parameters for comparison between 1+1 and 1+1+1 DM-RS in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0A29B4" w14:paraId="254439D7" w14:textId="77777777" w:rsidTr="00E57E6A">
        <w:tc>
          <w:tcPr>
            <w:tcW w:w="4808" w:type="dxa"/>
          </w:tcPr>
          <w:p w14:paraId="3019744C" w14:textId="06B22A2C" w:rsidR="000A29B4" w:rsidRDefault="000A29B4" w:rsidP="00576C61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5B8F5888" w14:textId="0335B8E1" w:rsidR="000A29B4" w:rsidRDefault="000A29B4" w:rsidP="00576C61">
            <w:pPr>
              <w:pStyle w:val="TAH"/>
            </w:pPr>
            <w:r>
              <w:t>Value</w:t>
            </w:r>
          </w:p>
        </w:tc>
      </w:tr>
      <w:tr w:rsidR="000A29B4" w14:paraId="2BB405AD" w14:textId="77777777" w:rsidTr="00E57E6A">
        <w:tc>
          <w:tcPr>
            <w:tcW w:w="4808" w:type="dxa"/>
            <w:vAlign w:val="center"/>
          </w:tcPr>
          <w:p w14:paraId="456BBE2E" w14:textId="4BF7CDFA" w:rsidR="000A29B4" w:rsidRPr="002D4F82" w:rsidRDefault="000A29B4" w:rsidP="002D4F82">
            <w:pPr>
              <w:pStyle w:val="TAL"/>
            </w:pPr>
            <w:r w:rsidRPr="002D4F82">
              <w:t>Waveform</w:t>
            </w:r>
          </w:p>
        </w:tc>
        <w:tc>
          <w:tcPr>
            <w:tcW w:w="4809" w:type="dxa"/>
            <w:vAlign w:val="center"/>
          </w:tcPr>
          <w:p w14:paraId="516BB2B7" w14:textId="7CA5C323" w:rsidR="000A29B4" w:rsidRDefault="000A29B4" w:rsidP="00576C61">
            <w:pPr>
              <w:pStyle w:val="TAC"/>
            </w:pPr>
            <w:r>
              <w:t>CP-OFDM</w:t>
            </w:r>
          </w:p>
        </w:tc>
      </w:tr>
      <w:tr w:rsidR="000A29B4" w14:paraId="5BFC46FD" w14:textId="77777777" w:rsidTr="00E57E6A">
        <w:tc>
          <w:tcPr>
            <w:tcW w:w="4808" w:type="dxa"/>
            <w:vAlign w:val="center"/>
          </w:tcPr>
          <w:p w14:paraId="344A869B" w14:textId="7E3C1550" w:rsidR="000A29B4" w:rsidRPr="002D4F82" w:rsidRDefault="000A29B4" w:rsidP="002D4F82">
            <w:pPr>
              <w:pStyle w:val="TAL"/>
            </w:pPr>
            <w:r w:rsidRPr="002D4F82">
              <w:t>Power offset between preamble and MsgA</w:t>
            </w:r>
          </w:p>
        </w:tc>
        <w:tc>
          <w:tcPr>
            <w:tcW w:w="4809" w:type="dxa"/>
            <w:vAlign w:val="center"/>
          </w:tcPr>
          <w:p w14:paraId="2A1AAA19" w14:textId="620AAB27" w:rsidR="000A29B4" w:rsidRDefault="000A29B4" w:rsidP="00576C61">
            <w:pPr>
              <w:pStyle w:val="TAC"/>
            </w:pPr>
            <w:r>
              <w:t>Free choice</w:t>
            </w:r>
          </w:p>
        </w:tc>
      </w:tr>
      <w:tr w:rsidR="000A29B4" w14:paraId="5C5C0C59" w14:textId="77777777" w:rsidTr="00E57E6A">
        <w:tc>
          <w:tcPr>
            <w:tcW w:w="4808" w:type="dxa"/>
            <w:vAlign w:val="center"/>
          </w:tcPr>
          <w:p w14:paraId="783C43CE" w14:textId="61247E2E" w:rsidR="000A29B4" w:rsidRPr="002D4F82" w:rsidRDefault="000A29B4" w:rsidP="002D4F82">
            <w:pPr>
              <w:pStyle w:val="TAL"/>
            </w:pPr>
            <w:r w:rsidRPr="002D4F82">
              <w:t>Subcarrier spacing for PUSCH</w:t>
            </w:r>
          </w:p>
        </w:tc>
        <w:tc>
          <w:tcPr>
            <w:tcW w:w="4809" w:type="dxa"/>
            <w:vAlign w:val="center"/>
          </w:tcPr>
          <w:p w14:paraId="3B022541" w14:textId="50099050" w:rsidR="000A29B4" w:rsidRDefault="000A29B4" w:rsidP="00576C61">
            <w:pPr>
              <w:pStyle w:val="TAC"/>
            </w:pPr>
            <w:r>
              <w:t>15kHz, 30kHz</w:t>
            </w:r>
          </w:p>
        </w:tc>
      </w:tr>
      <w:tr w:rsidR="000A29B4" w14:paraId="1DB05069" w14:textId="77777777" w:rsidTr="00E57E6A">
        <w:tc>
          <w:tcPr>
            <w:tcW w:w="4808" w:type="dxa"/>
            <w:vAlign w:val="center"/>
          </w:tcPr>
          <w:p w14:paraId="52529516" w14:textId="19F23298" w:rsidR="000A29B4" w:rsidRPr="002D4F82" w:rsidRDefault="000A29B4" w:rsidP="002D4F82">
            <w:pPr>
              <w:pStyle w:val="TAL"/>
            </w:pPr>
            <w:r w:rsidRPr="002D4F82">
              <w:t>PUSCH Mapping Type</w:t>
            </w:r>
          </w:p>
        </w:tc>
        <w:tc>
          <w:tcPr>
            <w:tcW w:w="4809" w:type="dxa"/>
            <w:vAlign w:val="center"/>
          </w:tcPr>
          <w:p w14:paraId="452E5644" w14:textId="7B8BA969" w:rsidR="000A29B4" w:rsidRPr="000A29B4" w:rsidRDefault="000A29B4" w:rsidP="00576C61">
            <w:pPr>
              <w:pStyle w:val="TAC"/>
            </w:pPr>
            <w:r>
              <w:t>Type A and Type B</w:t>
            </w:r>
          </w:p>
        </w:tc>
      </w:tr>
      <w:tr w:rsidR="000A29B4" w14:paraId="4C29239B" w14:textId="77777777" w:rsidTr="00E57E6A">
        <w:tc>
          <w:tcPr>
            <w:tcW w:w="4808" w:type="dxa"/>
            <w:vAlign w:val="center"/>
          </w:tcPr>
          <w:p w14:paraId="1009A098" w14:textId="37EF2A30" w:rsidR="000A29B4" w:rsidRPr="002D4F82" w:rsidRDefault="000A29B4" w:rsidP="002D4F82">
            <w:pPr>
              <w:pStyle w:val="TAL"/>
            </w:pPr>
            <w:r w:rsidRPr="002D4F82">
              <w:t>MCS level</w:t>
            </w:r>
          </w:p>
        </w:tc>
        <w:tc>
          <w:tcPr>
            <w:tcW w:w="4809" w:type="dxa"/>
            <w:vAlign w:val="center"/>
          </w:tcPr>
          <w:p w14:paraId="5C628F87" w14:textId="6D3255D1" w:rsidR="000A29B4" w:rsidRPr="000A29B4" w:rsidRDefault="000A29B4" w:rsidP="00576C61">
            <w:pPr>
              <w:pStyle w:val="TAC"/>
            </w:pPr>
            <w:r w:rsidRPr="000A29B4">
              <w:t>1</w:t>
            </w:r>
          </w:p>
        </w:tc>
      </w:tr>
      <w:tr w:rsidR="000A29B4" w14:paraId="3CB4DE0A" w14:textId="77777777" w:rsidTr="00E57E6A">
        <w:tc>
          <w:tcPr>
            <w:tcW w:w="4808" w:type="dxa"/>
            <w:vAlign w:val="center"/>
          </w:tcPr>
          <w:p w14:paraId="6147CAEC" w14:textId="3F131FB9" w:rsidR="000A29B4" w:rsidRPr="002D4F82" w:rsidRDefault="000A29B4" w:rsidP="002D4F82">
            <w:pPr>
              <w:pStyle w:val="TAL"/>
            </w:pPr>
            <w:r w:rsidRPr="002D4F82">
              <w:t>Number of symbols</w:t>
            </w:r>
          </w:p>
        </w:tc>
        <w:tc>
          <w:tcPr>
            <w:tcW w:w="4809" w:type="dxa"/>
            <w:vAlign w:val="center"/>
          </w:tcPr>
          <w:p w14:paraId="1A40A2DE" w14:textId="5BB4CC27" w:rsidR="000A29B4" w:rsidRPr="002D4F82" w:rsidRDefault="000A29B4" w:rsidP="00576C61">
            <w:pPr>
              <w:pStyle w:val="TAC"/>
            </w:pPr>
            <w:r w:rsidRPr="002D4F82">
              <w:t>14</w:t>
            </w:r>
          </w:p>
        </w:tc>
      </w:tr>
      <w:tr w:rsidR="000A29B4" w14:paraId="5D8EF287" w14:textId="77777777" w:rsidTr="00E57E6A">
        <w:tc>
          <w:tcPr>
            <w:tcW w:w="4808" w:type="dxa"/>
            <w:vAlign w:val="center"/>
          </w:tcPr>
          <w:p w14:paraId="306129FF" w14:textId="04CD2630" w:rsidR="000A29B4" w:rsidRPr="002D4F82" w:rsidRDefault="000A29B4" w:rsidP="002D4F82">
            <w:pPr>
              <w:pStyle w:val="TAL"/>
            </w:pPr>
            <w:r w:rsidRPr="002D4F82">
              <w:t>TBS</w:t>
            </w:r>
          </w:p>
        </w:tc>
        <w:tc>
          <w:tcPr>
            <w:tcW w:w="4809" w:type="dxa"/>
            <w:vAlign w:val="center"/>
          </w:tcPr>
          <w:p w14:paraId="1A94E7D7" w14:textId="769F6C7E" w:rsidR="000A29B4" w:rsidRPr="002D4F82" w:rsidRDefault="000A29B4" w:rsidP="00576C61">
            <w:pPr>
              <w:pStyle w:val="TAC"/>
            </w:pPr>
            <w:r w:rsidRPr="002D4F82">
              <w:t>72</w:t>
            </w:r>
          </w:p>
        </w:tc>
      </w:tr>
      <w:tr w:rsidR="000A29B4" w14:paraId="0913C3AB" w14:textId="77777777" w:rsidTr="00E57E6A">
        <w:tc>
          <w:tcPr>
            <w:tcW w:w="4808" w:type="dxa"/>
            <w:vAlign w:val="center"/>
          </w:tcPr>
          <w:p w14:paraId="23830727" w14:textId="365431B2" w:rsidR="000A29B4" w:rsidRPr="002D4F82" w:rsidRDefault="000A29B4" w:rsidP="002D4F82">
            <w:pPr>
              <w:pStyle w:val="TAL"/>
            </w:pPr>
            <w:r w:rsidRPr="002D4F82">
              <w:t>DM-RS</w:t>
            </w:r>
          </w:p>
        </w:tc>
        <w:tc>
          <w:tcPr>
            <w:tcW w:w="4809" w:type="dxa"/>
            <w:vAlign w:val="center"/>
          </w:tcPr>
          <w:p w14:paraId="74B61A16" w14:textId="05377AAA" w:rsidR="000A29B4" w:rsidRPr="002D4F82" w:rsidRDefault="000A29B4" w:rsidP="00576C61">
            <w:pPr>
              <w:pStyle w:val="TAC"/>
            </w:pPr>
            <w:r w:rsidRPr="002D4F82">
              <w:t>1+1+1 and 1+1</w:t>
            </w:r>
          </w:p>
        </w:tc>
      </w:tr>
      <w:tr w:rsidR="000A29B4" w14:paraId="6174D576" w14:textId="77777777" w:rsidTr="00E57E6A">
        <w:tc>
          <w:tcPr>
            <w:tcW w:w="4808" w:type="dxa"/>
            <w:shd w:val="clear" w:color="auto" w:fill="auto"/>
            <w:vAlign w:val="center"/>
          </w:tcPr>
          <w:p w14:paraId="7C1FE160" w14:textId="61CC15EB" w:rsidR="000A29B4" w:rsidRPr="002D4F82" w:rsidRDefault="000A29B4" w:rsidP="002D4F82">
            <w:pPr>
              <w:pStyle w:val="TAL"/>
            </w:pPr>
            <w:r w:rsidRPr="002D4F82">
              <w:t>Antenna configuration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6E161D74" w14:textId="6D71BECC" w:rsidR="000A29B4" w:rsidRPr="002D4F82" w:rsidRDefault="000A29B4" w:rsidP="00576C61">
            <w:pPr>
              <w:pStyle w:val="TAC"/>
            </w:pPr>
            <w:r w:rsidRPr="002D4F82">
              <w:t>1T2R</w:t>
            </w:r>
          </w:p>
        </w:tc>
      </w:tr>
      <w:tr w:rsidR="000A29B4" w14:paraId="333AFC2A" w14:textId="77777777" w:rsidTr="00E57E6A">
        <w:tc>
          <w:tcPr>
            <w:tcW w:w="4808" w:type="dxa"/>
            <w:shd w:val="clear" w:color="auto" w:fill="auto"/>
            <w:vAlign w:val="center"/>
          </w:tcPr>
          <w:p w14:paraId="5A158300" w14:textId="3FB17D90" w:rsidR="000A29B4" w:rsidRPr="002D4F82" w:rsidRDefault="000A29B4" w:rsidP="002D4F82">
            <w:pPr>
              <w:pStyle w:val="TAL"/>
            </w:pPr>
            <w:r w:rsidRPr="002D4F82">
              <w:t>Propagation channel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064F8200" w14:textId="172AD50E" w:rsidR="000A29B4" w:rsidRPr="002D4F82" w:rsidRDefault="000A29B4" w:rsidP="00576C61">
            <w:pPr>
              <w:pStyle w:val="TAC"/>
            </w:pPr>
            <w:r w:rsidRPr="002D4F82">
              <w:t>TDLC300-100</w:t>
            </w:r>
          </w:p>
        </w:tc>
      </w:tr>
      <w:tr w:rsidR="000A29B4" w14:paraId="50CD0A81" w14:textId="77777777" w:rsidTr="00E57E6A">
        <w:tc>
          <w:tcPr>
            <w:tcW w:w="4808" w:type="dxa"/>
            <w:shd w:val="clear" w:color="auto" w:fill="auto"/>
            <w:vAlign w:val="center"/>
          </w:tcPr>
          <w:p w14:paraId="59D696CD" w14:textId="613C4876" w:rsidR="000A29B4" w:rsidRPr="002D4F82" w:rsidRDefault="000A29B4" w:rsidP="002D4F82">
            <w:pPr>
              <w:pStyle w:val="TAL"/>
            </w:pPr>
            <w:r w:rsidRPr="002D4F82">
              <w:t>TO values</w:t>
            </w:r>
          </w:p>
        </w:tc>
        <w:tc>
          <w:tcPr>
            <w:tcW w:w="4809" w:type="dxa"/>
            <w:shd w:val="clear" w:color="auto" w:fill="auto"/>
            <w:vAlign w:val="center"/>
          </w:tcPr>
          <w:p w14:paraId="60B4B08E" w14:textId="77777777" w:rsidR="000A29B4" w:rsidRPr="002D4F82" w:rsidRDefault="000A29B4" w:rsidP="00576C61">
            <w:pPr>
              <w:pStyle w:val="TAC"/>
            </w:pPr>
            <w:r w:rsidRPr="002D4F82">
              <w:t xml:space="preserve">Medium level cycling values:                 </w:t>
            </w:r>
          </w:p>
          <w:p w14:paraId="0EE621B0" w14:textId="77777777" w:rsidR="000A29B4" w:rsidRPr="002D4F82" w:rsidRDefault="000A29B4" w:rsidP="00576C61">
            <w:pPr>
              <w:pStyle w:val="TAC"/>
            </w:pPr>
            <w:r w:rsidRPr="002D4F82">
              <w:t xml:space="preserve">    15k SCS: [0:0.4:2], </w:t>
            </w:r>
          </w:p>
          <w:p w14:paraId="1864097F" w14:textId="480CBF93" w:rsidR="000A29B4" w:rsidRPr="002D4F82" w:rsidRDefault="000A29B4" w:rsidP="00576C61">
            <w:pPr>
              <w:pStyle w:val="TAC"/>
            </w:pPr>
            <w:r w:rsidRPr="002D4F82">
              <w:t xml:space="preserve">    30k SCS: [0:0.2:1]</w:t>
            </w:r>
          </w:p>
        </w:tc>
      </w:tr>
      <w:tr w:rsidR="000A29B4" w:rsidRPr="00CF3574" w14:paraId="54096901" w14:textId="77777777" w:rsidTr="00E57E6A">
        <w:tc>
          <w:tcPr>
            <w:tcW w:w="4808" w:type="dxa"/>
            <w:vAlign w:val="center"/>
          </w:tcPr>
          <w:p w14:paraId="2369416F" w14:textId="277E13D1" w:rsidR="000A29B4" w:rsidRPr="002D4F82" w:rsidRDefault="000A29B4" w:rsidP="002D4F82">
            <w:pPr>
              <w:pStyle w:val="TAL"/>
            </w:pPr>
            <w:r w:rsidRPr="002D4F82">
              <w:t>Test metric</w:t>
            </w:r>
          </w:p>
        </w:tc>
        <w:tc>
          <w:tcPr>
            <w:tcW w:w="4809" w:type="dxa"/>
            <w:vAlign w:val="center"/>
          </w:tcPr>
          <w:p w14:paraId="18000696" w14:textId="6A9A6EC9" w:rsidR="000A29B4" w:rsidRPr="003908A4" w:rsidRDefault="000A29B4" w:rsidP="00576C61">
            <w:pPr>
              <w:pStyle w:val="TAC"/>
              <w:rPr>
                <w:lang w:val="da-DK"/>
              </w:rPr>
            </w:pPr>
            <w:r w:rsidRPr="003908A4">
              <w:rPr>
                <w:lang w:val="da-DK"/>
              </w:rPr>
              <w:t>SNR at BLER</w:t>
            </w:r>
            <w:r w:rsidR="00576C61" w:rsidRPr="003908A4">
              <w:rPr>
                <w:lang w:val="da-DK"/>
              </w:rPr>
              <w:t>=0.01 and SNR at BLER=0.1</w:t>
            </w:r>
          </w:p>
        </w:tc>
      </w:tr>
      <w:tr w:rsidR="000A29B4" w:rsidRPr="00576C61" w14:paraId="39A1B365" w14:textId="77777777" w:rsidTr="00E57E6A">
        <w:tc>
          <w:tcPr>
            <w:tcW w:w="4808" w:type="dxa"/>
            <w:vAlign w:val="center"/>
          </w:tcPr>
          <w:p w14:paraId="757C4AB9" w14:textId="2479F2DC" w:rsidR="000A29B4" w:rsidRPr="002D4F82" w:rsidRDefault="00576C61" w:rsidP="002D4F82">
            <w:pPr>
              <w:pStyle w:val="TAL"/>
            </w:pPr>
            <w:r w:rsidRPr="002D4F82">
              <w:t>Re-transmission</w:t>
            </w:r>
          </w:p>
        </w:tc>
        <w:tc>
          <w:tcPr>
            <w:tcW w:w="4809" w:type="dxa"/>
            <w:vAlign w:val="center"/>
          </w:tcPr>
          <w:p w14:paraId="3C4B8E5F" w14:textId="6B01C9A8" w:rsidR="000A29B4" w:rsidRPr="002D4F82" w:rsidRDefault="00576C61" w:rsidP="00576C61">
            <w:pPr>
              <w:pStyle w:val="TAC"/>
            </w:pPr>
            <w:r w:rsidRPr="002D4F82">
              <w:t>No retransmission considered</w:t>
            </w:r>
          </w:p>
        </w:tc>
      </w:tr>
    </w:tbl>
    <w:p w14:paraId="4152CFBB" w14:textId="77777777" w:rsidR="000A29B4" w:rsidRPr="00576C61" w:rsidRDefault="000A29B4" w:rsidP="00C273CE">
      <w:pPr>
        <w:rPr>
          <w:lang w:val="da-DK"/>
        </w:rPr>
      </w:pPr>
    </w:p>
    <w:p w14:paraId="698E5A5A" w14:textId="2AE8ADC5" w:rsidR="005C5FF7" w:rsidRDefault="00576C61" w:rsidP="00C273CE">
      <w:r w:rsidRPr="00576C61">
        <w:t>When MsgA PUSCH is c</w:t>
      </w:r>
      <w:r>
        <w:t xml:space="preserve">ompared to Msg3 in the 4-step RACH procedure, </w:t>
      </w:r>
      <w:r w:rsidR="00A275EC">
        <w:t>and</w:t>
      </w:r>
      <w:r>
        <w:t xml:space="preserve"> frequency hopping</w:t>
      </w:r>
      <w:r w:rsidR="00A275EC">
        <w:t xml:space="preserve"> is not used</w:t>
      </w:r>
      <w:r>
        <w:t>, the Msg3 is only transmitted using the 1+1+1 configuration. This behavior is specified in clause 6.2.2 of 38.214</w:t>
      </w:r>
      <w:r w:rsidR="0014656F">
        <w:t xml:space="preserve"> </w:t>
      </w:r>
      <w:r w:rsidR="0014656F">
        <w:fldChar w:fldCharType="begin"/>
      </w:r>
      <w:r w:rsidR="0014656F">
        <w:instrText xml:space="preserve"> REF _Ref53763030 \r \h </w:instrText>
      </w:r>
      <w:r w:rsidR="0014656F">
        <w:fldChar w:fldCharType="separate"/>
      </w:r>
      <w:r w:rsidR="0014656F">
        <w:t>[2]</w:t>
      </w:r>
      <w:r w:rsidR="0014656F">
        <w:fldChar w:fldCharType="end"/>
      </w:r>
      <w:r w:rsidR="00A275EC">
        <w:t xml:space="preserve">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4656F" w14:paraId="3E6F900E" w14:textId="77777777" w:rsidTr="0014656F">
        <w:tc>
          <w:tcPr>
            <w:tcW w:w="9617" w:type="dxa"/>
          </w:tcPr>
          <w:p w14:paraId="7B4FB7CC" w14:textId="77777777" w:rsidR="0014656F" w:rsidRPr="0014656F" w:rsidRDefault="0014656F" w:rsidP="0014656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 w:cs="Times New Roman"/>
                <w:color w:val="000000"/>
                <w:sz w:val="28"/>
                <w:szCs w:val="20"/>
                <w:lang w:val="x-none"/>
              </w:rPr>
            </w:pPr>
            <w:bookmarkStart w:id="10" w:name="_Toc11352161"/>
            <w:bookmarkStart w:id="11" w:name="_Toc20318051"/>
            <w:bookmarkStart w:id="12" w:name="_Toc27299949"/>
            <w:bookmarkStart w:id="13" w:name="_Toc36117459"/>
            <w:bookmarkStart w:id="14" w:name="_Toc44515951"/>
            <w:bookmarkStart w:id="15" w:name="_Toc51226238"/>
            <w:r w:rsidRPr="0014656F">
              <w:rPr>
                <w:rFonts w:ascii="Arial" w:eastAsia="Times New Roman" w:hAnsi="Arial" w:cs="Times New Roman"/>
                <w:color w:val="000000"/>
                <w:sz w:val="28"/>
                <w:szCs w:val="20"/>
                <w:lang w:val="x-none"/>
              </w:rPr>
              <w:t>6.2.2</w:t>
            </w:r>
            <w:r w:rsidRPr="0014656F">
              <w:rPr>
                <w:rFonts w:ascii="Arial" w:eastAsia="Times New Roman" w:hAnsi="Arial" w:cs="Times New Roman"/>
                <w:color w:val="000000"/>
                <w:sz w:val="28"/>
                <w:szCs w:val="20"/>
                <w:lang w:val="x-none"/>
              </w:rPr>
              <w:tab/>
              <w:t>UE DM-RS transmission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3C4B15B4" w14:textId="77777777" w:rsidR="0014656F" w:rsidRPr="0014656F" w:rsidRDefault="0014656F" w:rsidP="0014656F">
            <w:pPr>
              <w:spacing w:after="180"/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</w:pPr>
            <w:r w:rsidRPr="0014656F"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  <w:t xml:space="preserve">When transmitted PUSCH is </w:t>
            </w:r>
            <w:r w:rsidRPr="0014656F">
              <w:rPr>
                <w:rFonts w:eastAsia="Times New Roman" w:cs="Times New Roman"/>
                <w:color w:val="000000"/>
                <w:kern w:val="2"/>
                <w:szCs w:val="20"/>
                <w:highlight w:val="yellow"/>
                <w:lang w:val="en-GB" w:eastAsia="ko-KR"/>
              </w:rPr>
              <w:t>neither scheduled by DCI format 0_1 with CRC scrambled by C-RNTI, CS-RNTI</w:t>
            </w:r>
            <w:r w:rsidRPr="0014656F">
              <w:rPr>
                <w:rFonts w:eastAsia="Times New Roman" w:cs="Times New Roman" w:hint="eastAsia"/>
                <w:color w:val="000000"/>
                <w:kern w:val="2"/>
                <w:szCs w:val="20"/>
                <w:highlight w:val="yellow"/>
                <w:lang w:val="en-GB" w:eastAsia="ko-KR"/>
              </w:rPr>
              <w:t>,</w:t>
            </w:r>
            <w:r w:rsidRPr="0014656F">
              <w:rPr>
                <w:rFonts w:eastAsia="Times New Roman" w:cs="Times New Roman" w:hint="eastAsia"/>
                <w:color w:val="000000"/>
                <w:kern w:val="2"/>
                <w:szCs w:val="20"/>
                <w:highlight w:val="yellow"/>
                <w:lang w:val="en-GB" w:eastAsia="zh-CN"/>
              </w:rPr>
              <w:t xml:space="preserve"> </w:t>
            </w:r>
            <w:r w:rsidRPr="0014656F">
              <w:rPr>
                <w:rFonts w:eastAsia="Times New Roman" w:cs="Times New Roman" w:hint="eastAsia"/>
                <w:color w:val="000000"/>
                <w:kern w:val="2"/>
                <w:szCs w:val="20"/>
                <w:highlight w:val="yellow"/>
                <w:lang w:val="en-GB" w:eastAsia="ko-KR"/>
              </w:rPr>
              <w:t>SP-CSI-RNTI</w:t>
            </w:r>
            <w:r w:rsidRPr="0014656F">
              <w:rPr>
                <w:rFonts w:eastAsia="Times New Roman" w:cs="Times New Roman"/>
                <w:color w:val="000000"/>
                <w:kern w:val="2"/>
                <w:szCs w:val="20"/>
                <w:highlight w:val="yellow"/>
                <w:lang w:val="en-GB" w:eastAsia="ko-KR"/>
              </w:rPr>
              <w:t xml:space="preserve"> or MCS-C-RNTI, nor corresponding to a configured grant,</w:t>
            </w:r>
            <w:r w:rsidRPr="0014656F"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  <w:t xml:space="preserve"> the UE</w:t>
            </w:r>
            <w:r w:rsidRPr="0014656F">
              <w:rPr>
                <w:rFonts w:eastAsia="Times New Roman" w:cs="Times New Roman" w:hint="eastAsia"/>
                <w:color w:val="000000"/>
                <w:kern w:val="2"/>
                <w:szCs w:val="20"/>
                <w:lang w:val="en-GB" w:eastAsia="ko-KR"/>
              </w:rPr>
              <w:t xml:space="preserve"> shall </w:t>
            </w:r>
            <w:r w:rsidRPr="0014656F"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  <w:t xml:space="preserve">use single symbol front-loaded </w:t>
            </w:r>
            <w:r w:rsidRPr="0014656F">
              <w:rPr>
                <w:rFonts w:eastAsia="Times New Roman" w:cs="Times New Roman" w:hint="eastAsia"/>
                <w:color w:val="000000"/>
                <w:kern w:val="2"/>
                <w:szCs w:val="20"/>
                <w:lang w:val="en-GB" w:eastAsia="ko-KR"/>
              </w:rPr>
              <w:t xml:space="preserve">DM-RS </w:t>
            </w:r>
            <w:r w:rsidRPr="0014656F"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  <w:t xml:space="preserve">of configuration type 1 on DM-RS port 0 </w:t>
            </w:r>
            <w:r w:rsidRPr="0014656F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and </w:t>
            </w:r>
            <w:r w:rsidRPr="0014656F"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  <w:t xml:space="preserve">the remaining REs not used for DM-RS in the symbols are not used for any PUSCH transmission except for PUSCH with allocation duration of 2 or less OFDM symbols with transform precoding disabled, additional DM-RS can be transmitted according to the scheduling type and the PUSCH duration as specified in Table 6.4.1.1.3-3 of [4, TS38.211] for frequency hopping disabled and as specified in Table 6.4.1.1.3-6 of [4, TS38.211] for frequency hopping enabled, and </w:t>
            </w:r>
          </w:p>
          <w:p w14:paraId="278C7954" w14:textId="77777777" w:rsidR="0014656F" w:rsidRPr="0014656F" w:rsidRDefault="0014656F" w:rsidP="0014656F">
            <w:pPr>
              <w:spacing w:after="180"/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</w:pPr>
            <w:r w:rsidRPr="0014656F"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  <w:t>If frequency hopping is disabled:</w:t>
            </w:r>
          </w:p>
          <w:p w14:paraId="5317444F" w14:textId="77777777" w:rsidR="0014656F" w:rsidRPr="0014656F" w:rsidRDefault="0014656F" w:rsidP="0014656F">
            <w:pPr>
              <w:spacing w:after="180"/>
              <w:ind w:left="568" w:hanging="284"/>
              <w:rPr>
                <w:rFonts w:eastAsia="Times New Roman" w:cs="Times New Roman"/>
                <w:color w:val="000000"/>
                <w:szCs w:val="20"/>
                <w:lang w:val="x-none"/>
              </w:rPr>
            </w:pPr>
            <w:r w:rsidRPr="0014656F">
              <w:rPr>
                <w:rFonts w:eastAsia="Times New Roman" w:cs="Times New Roman"/>
                <w:color w:val="000000"/>
                <w:szCs w:val="20"/>
                <w:lang w:val="x-none"/>
              </w:rPr>
              <w:t>-</w:t>
            </w:r>
            <w:r w:rsidRPr="0014656F">
              <w:rPr>
                <w:rFonts w:eastAsia="Times New Roman" w:cs="Times New Roman"/>
                <w:color w:val="000000"/>
                <w:szCs w:val="20"/>
                <w:lang w:val="x-none"/>
              </w:rPr>
              <w:tab/>
            </w:r>
            <w:r w:rsidRPr="0014656F">
              <w:rPr>
                <w:rFonts w:eastAsia="Times New Roman" w:cs="Times New Roman"/>
                <w:color w:val="000000"/>
                <w:szCs w:val="20"/>
                <w:lang w:val="en-GB"/>
              </w:rPr>
              <w:t>The</w:t>
            </w:r>
            <w:r w:rsidRPr="0014656F">
              <w:rPr>
                <w:rFonts w:eastAsia="Times New Roman" w:cs="Times New Roman"/>
                <w:color w:val="000000"/>
                <w:szCs w:val="20"/>
                <w:lang w:val="x-none"/>
              </w:rPr>
              <w:t xml:space="preserve"> </w:t>
            </w:r>
            <w:r w:rsidRPr="0014656F">
              <w:rPr>
                <w:rFonts w:eastAsia="Times New Roman" w:cs="Times New Roman"/>
                <w:color w:val="000000"/>
                <w:szCs w:val="20"/>
                <w:highlight w:val="yellow"/>
                <w:lang w:val="x-none"/>
              </w:rPr>
              <w:t xml:space="preserve">UE shall assume </w:t>
            </w:r>
            <w:r w:rsidRPr="0014656F">
              <w:rPr>
                <w:rFonts w:eastAsia="Times New Roman" w:cs="Times New Roman"/>
                <w:i/>
                <w:color w:val="000000"/>
                <w:szCs w:val="20"/>
                <w:highlight w:val="yellow"/>
                <w:lang w:val="x-none"/>
              </w:rPr>
              <w:t>dmrs-AdditionalPosition</w:t>
            </w:r>
            <w:r w:rsidRPr="0014656F">
              <w:rPr>
                <w:rFonts w:eastAsia="Times New Roman" w:cs="Times New Roman"/>
                <w:color w:val="000000"/>
                <w:szCs w:val="20"/>
                <w:highlight w:val="yellow"/>
                <w:lang w:val="en-GB"/>
              </w:rPr>
              <w:t xml:space="preserve"> equals to 'pos2'</w:t>
            </w:r>
            <w:r w:rsidRPr="0014656F">
              <w:rPr>
                <w:rFonts w:eastAsia="Times New Roman" w:cs="Times New Roman"/>
                <w:color w:val="000000"/>
                <w:szCs w:val="20"/>
                <w:lang w:val="x-none"/>
              </w:rPr>
              <w:t xml:space="preserve"> and up to two additional DM-RS can be transmitted according to PUSCH duration, or</w:t>
            </w:r>
          </w:p>
          <w:p w14:paraId="3EA47EC3" w14:textId="77777777" w:rsidR="0014656F" w:rsidRPr="0014656F" w:rsidRDefault="0014656F" w:rsidP="0014656F">
            <w:pPr>
              <w:spacing w:after="180"/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</w:pPr>
            <w:r w:rsidRPr="0014656F">
              <w:rPr>
                <w:rFonts w:eastAsia="Times New Roman" w:cs="Times New Roman"/>
                <w:color w:val="000000"/>
                <w:kern w:val="2"/>
                <w:szCs w:val="20"/>
                <w:lang w:val="en-GB" w:eastAsia="ko-KR"/>
              </w:rPr>
              <w:t>If frequency hopping is enabled:</w:t>
            </w:r>
          </w:p>
          <w:p w14:paraId="479FE68A" w14:textId="77777777" w:rsidR="0014656F" w:rsidRPr="0014656F" w:rsidRDefault="0014656F" w:rsidP="0014656F">
            <w:pPr>
              <w:spacing w:after="180"/>
              <w:ind w:left="568" w:hanging="284"/>
              <w:rPr>
                <w:rFonts w:eastAsia="Times New Roman" w:cs="Times New Roman"/>
                <w:szCs w:val="20"/>
                <w:lang w:val="en-GB"/>
              </w:rPr>
            </w:pPr>
            <w:r w:rsidRPr="0014656F">
              <w:rPr>
                <w:rFonts w:eastAsia="Times New Roman" w:cs="Times New Roman"/>
                <w:color w:val="000000"/>
                <w:szCs w:val="20"/>
                <w:lang w:val="x-none"/>
              </w:rPr>
              <w:t>-</w:t>
            </w:r>
            <w:r w:rsidRPr="0014656F">
              <w:rPr>
                <w:rFonts w:eastAsia="Times New Roman" w:cs="Times New Roman"/>
                <w:color w:val="000000"/>
                <w:szCs w:val="20"/>
                <w:lang w:val="x-none"/>
              </w:rPr>
              <w:tab/>
              <w:t xml:space="preserve">The UE shall assume </w:t>
            </w:r>
            <w:r w:rsidRPr="0014656F">
              <w:rPr>
                <w:rFonts w:eastAsia="Times New Roman" w:cs="Times New Roman"/>
                <w:i/>
                <w:color w:val="000000"/>
                <w:szCs w:val="20"/>
                <w:lang w:val="x-none"/>
              </w:rPr>
              <w:t>dmrs-AdditionalPosition</w:t>
            </w:r>
            <w:r w:rsidRPr="0014656F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equals to </w:t>
            </w:r>
            <w:r w:rsidRPr="0014656F">
              <w:rPr>
                <w:rFonts w:eastAsia="Times New Roman" w:cs="Times New Roman"/>
                <w:color w:val="000000"/>
                <w:szCs w:val="20"/>
                <w:lang w:val="x-none"/>
              </w:rPr>
              <w:t>'</w:t>
            </w:r>
            <w:r w:rsidRPr="0014656F">
              <w:rPr>
                <w:rFonts w:eastAsia="Times New Roman" w:cs="Times New Roman"/>
                <w:color w:val="000000"/>
                <w:szCs w:val="20"/>
                <w:lang w:val="en-GB"/>
              </w:rPr>
              <w:t>pos1'</w:t>
            </w:r>
            <w:r w:rsidRPr="0014656F">
              <w:rPr>
                <w:rFonts w:eastAsia="Times New Roman" w:cs="Times New Roman"/>
                <w:color w:val="000000"/>
                <w:szCs w:val="20"/>
                <w:lang w:val="x-none"/>
              </w:rPr>
              <w:t xml:space="preserve"> and up to one additional DM-RS can be transmitted according to PUSCH duration</w:t>
            </w:r>
            <w:r w:rsidRPr="0014656F">
              <w:rPr>
                <w:rFonts w:eastAsia="Times New Roman" w:cs="Times New Roman"/>
                <w:color w:val="000000"/>
                <w:szCs w:val="20"/>
                <w:lang w:val="en-GB"/>
              </w:rPr>
              <w:t>.</w:t>
            </w:r>
          </w:p>
          <w:p w14:paraId="1A25FD35" w14:textId="77777777" w:rsidR="0014656F" w:rsidRPr="0014656F" w:rsidRDefault="0014656F" w:rsidP="00C273CE">
            <w:pPr>
              <w:rPr>
                <w:lang w:val="en-GB"/>
              </w:rPr>
            </w:pPr>
          </w:p>
        </w:tc>
      </w:tr>
    </w:tbl>
    <w:p w14:paraId="4D62F969" w14:textId="77777777" w:rsidR="0014656F" w:rsidRDefault="0014656F" w:rsidP="0014656F">
      <w:pPr>
        <w:pStyle w:val="RAN4observation0"/>
        <w:numPr>
          <w:ilvl w:val="0"/>
          <w:numId w:val="0"/>
        </w:numPr>
        <w:ind w:left="360"/>
      </w:pPr>
    </w:p>
    <w:p w14:paraId="2FD8E6C6" w14:textId="5829CDC0" w:rsidR="00576C61" w:rsidRDefault="0014656F" w:rsidP="0014656F">
      <w:pPr>
        <w:pStyle w:val="RAN4observation0"/>
      </w:pPr>
      <w:bookmarkStart w:id="16" w:name="_Toc54295261"/>
      <w:bookmarkStart w:id="17" w:name="_Toc54295381"/>
      <w:r>
        <w:t xml:space="preserve">4-step RACH Msg3 is </w:t>
      </w:r>
      <w:r w:rsidR="3D1F96E4">
        <w:t xml:space="preserve">mandatorily </w:t>
      </w:r>
      <w:r>
        <w:t>transmitted using 1+1+1 DM-RS configuration, therefore</w:t>
      </w:r>
      <w:r w:rsidR="00173454">
        <w:t xml:space="preserve"> </w:t>
      </w:r>
      <w:r w:rsidR="030DDED0">
        <w:t xml:space="preserve">all </w:t>
      </w:r>
      <w:r>
        <w:t>BS implementation</w:t>
      </w:r>
      <w:r w:rsidR="0CEA492B">
        <w:t>s</w:t>
      </w:r>
      <w:r>
        <w:t xml:space="preserve"> support that option for 4-step RACH.</w:t>
      </w:r>
      <w:bookmarkEnd w:id="16"/>
      <w:bookmarkEnd w:id="17"/>
      <w:r>
        <w:t xml:space="preserve"> </w:t>
      </w:r>
    </w:p>
    <w:p w14:paraId="7BC9F981" w14:textId="095E2CD0" w:rsidR="00661519" w:rsidRDefault="00661519" w:rsidP="00661519">
      <w:pPr>
        <w:pStyle w:val="RAN4observation0"/>
      </w:pPr>
      <w:bookmarkStart w:id="18" w:name="_Toc54295262"/>
      <w:bookmarkStart w:id="19" w:name="_Toc54295382"/>
      <w:r>
        <w:t>For FR2 RAN4 has already decided to compromise and accept performance requirements using 1+1 configuration.</w:t>
      </w:r>
      <w:bookmarkEnd w:id="18"/>
      <w:bookmarkEnd w:id="19"/>
      <w:r>
        <w:t xml:space="preserve"> </w:t>
      </w:r>
    </w:p>
    <w:p w14:paraId="33EB6C93" w14:textId="77777777" w:rsidR="0080454A" w:rsidRDefault="0080454A" w:rsidP="0080454A">
      <w:r>
        <w:rPr>
          <w:lang w:val="en-GB"/>
        </w:rPr>
        <w:t xml:space="preserve">The DM-RS configuration for MsgA PRACH is configured in </w:t>
      </w:r>
      <w:r w:rsidRPr="00123456">
        <w:rPr>
          <w:i/>
          <w:iCs/>
        </w:rPr>
        <w:t>MsgA-DMRS-Config</w:t>
      </w:r>
      <w:r>
        <w:t xml:space="preserve">, which contains </w:t>
      </w:r>
      <w:r w:rsidRPr="00123456">
        <w:rPr>
          <w:i/>
          <w:iCs/>
        </w:rPr>
        <w:t>msgA-DMRS-AdditionalPosition</w:t>
      </w:r>
      <w:r>
        <w:t xml:space="preserve"> among other parameters. The default configuration of </w:t>
      </w:r>
      <w:r w:rsidRPr="00123456">
        <w:rPr>
          <w:i/>
          <w:iCs/>
        </w:rPr>
        <w:t>msgA-DMRS-AdditionalPosition</w:t>
      </w:r>
      <w:r>
        <w:rPr>
          <w:i/>
          <w:iCs/>
        </w:rPr>
        <w:t xml:space="preserve"> </w:t>
      </w:r>
      <w:r w:rsidRPr="002432A0">
        <w:t>is</w:t>
      </w:r>
      <w:r>
        <w:rPr>
          <w:i/>
          <w:iCs/>
        </w:rPr>
        <w:t xml:space="preserve"> pos2</w:t>
      </w:r>
      <w:r>
        <w:t xml:space="preserve">, or 1+1+1, which indicates that when </w:t>
      </w:r>
      <w:r w:rsidRPr="00123456">
        <w:rPr>
          <w:i/>
          <w:iCs/>
        </w:rPr>
        <w:t>msgA-DMRS-AdditionalPosition</w:t>
      </w:r>
      <w:r>
        <w:t xml:space="preserve"> is not configured, the value pos2 is used indicating 1+1+1 configuration. </w:t>
      </w:r>
    </w:p>
    <w:p w14:paraId="69B10A0F" w14:textId="40EE33BC" w:rsidR="0080454A" w:rsidRPr="002432A0" w:rsidRDefault="0080454A" w:rsidP="0080454A">
      <w:pPr>
        <w:pStyle w:val="RAN4observation0"/>
      </w:pPr>
      <w:bookmarkStart w:id="20" w:name="_Toc54295263"/>
      <w:bookmarkStart w:id="21" w:name="_Toc54295383"/>
      <w:r>
        <w:t xml:space="preserve">The DM-RS default configuration for MsgA PUSCH in </w:t>
      </w:r>
      <w:r w:rsidRPr="00D96C74">
        <w:rPr>
          <w:i/>
          <w:szCs w:val="22"/>
          <w:lang w:eastAsia="sv-SE"/>
        </w:rPr>
        <w:t>MsgA-DMRS-Config</w:t>
      </w:r>
      <w:r>
        <w:rPr>
          <w:i/>
          <w:szCs w:val="22"/>
          <w:lang w:eastAsia="sv-SE"/>
        </w:rPr>
        <w:t xml:space="preserve"> </w:t>
      </w:r>
      <w:r>
        <w:rPr>
          <w:iCs/>
          <w:szCs w:val="22"/>
          <w:lang w:eastAsia="sv-SE"/>
        </w:rPr>
        <w:t>is 1+1+1.</w:t>
      </w:r>
      <w:bookmarkEnd w:id="20"/>
      <w:bookmarkEnd w:id="21"/>
      <w:r>
        <w:rPr>
          <w:iCs/>
          <w:szCs w:val="22"/>
          <w:lang w:eastAsia="sv-SE"/>
        </w:rPr>
        <w:t xml:space="preserve"> </w:t>
      </w:r>
    </w:p>
    <w:p w14:paraId="069338CC" w14:textId="685B42F1" w:rsidR="0014656F" w:rsidRDefault="00CF3366" w:rsidP="00CF3366">
      <w:pPr>
        <w:pStyle w:val="RAN4proposal"/>
        <w:rPr>
          <w:lang w:val="en-GB"/>
        </w:rPr>
      </w:pPr>
      <w:bookmarkStart w:id="22" w:name="_Toc54295264"/>
      <w:bookmarkStart w:id="23" w:name="_Toc54295384"/>
      <w:r>
        <w:rPr>
          <w:lang w:val="en-GB"/>
        </w:rPr>
        <w:t>RAN4 to define BS demodulation tests with 1+1+1 DM-RS configuration in FR1 for 2-step RA type.</w:t>
      </w:r>
      <w:bookmarkEnd w:id="22"/>
      <w:bookmarkEnd w:id="23"/>
      <w:r>
        <w:rPr>
          <w:lang w:val="en-GB"/>
        </w:rPr>
        <w:t xml:space="preserve"> </w:t>
      </w:r>
    </w:p>
    <w:p w14:paraId="50E810BC" w14:textId="7601B868" w:rsidR="00CF3366" w:rsidRDefault="00CF3366" w:rsidP="00CF3366">
      <w:pPr>
        <w:pStyle w:val="RAN4H1"/>
      </w:pPr>
      <w:r>
        <w:lastRenderedPageBreak/>
        <w:t>TO cycling values applicability</w:t>
      </w:r>
    </w:p>
    <w:p w14:paraId="3DE125D3" w14:textId="54370079" w:rsidR="00CF3366" w:rsidRDefault="0092688E" w:rsidP="00CF3366">
      <w:pPr>
        <w:rPr>
          <w:lang w:val="en-GB"/>
        </w:rPr>
      </w:pPr>
      <w:r>
        <w:rPr>
          <w:lang w:val="en-GB"/>
        </w:rPr>
        <w:t xml:space="preserve">Regarding timing offset values and their respective applicability, the following issues were </w:t>
      </w:r>
      <w:r w:rsidR="002B093B">
        <w:rPr>
          <w:lang w:val="en-GB"/>
        </w:rPr>
        <w:t xml:space="preserve">still open after last meeting </w:t>
      </w:r>
      <w:r w:rsidR="002B093B">
        <w:rPr>
          <w:lang w:val="en-GB"/>
        </w:rPr>
        <w:fldChar w:fldCharType="begin"/>
      </w:r>
      <w:r w:rsidR="002B093B">
        <w:rPr>
          <w:lang w:val="en-GB"/>
        </w:rPr>
        <w:instrText xml:space="preserve"> REF _Ref53758593 \r \h </w:instrText>
      </w:r>
      <w:r w:rsidR="002B093B">
        <w:rPr>
          <w:lang w:val="en-GB"/>
        </w:rPr>
      </w:r>
      <w:r w:rsidR="002B093B">
        <w:rPr>
          <w:lang w:val="en-GB"/>
        </w:rPr>
        <w:fldChar w:fldCharType="separate"/>
      </w:r>
      <w:r w:rsidR="002B093B">
        <w:rPr>
          <w:lang w:val="en-GB"/>
        </w:rPr>
        <w:t>[1]</w:t>
      </w:r>
      <w:r w:rsidR="002B093B">
        <w:rPr>
          <w:lang w:val="en-GB"/>
        </w:rPr>
        <w:fldChar w:fldCharType="end"/>
      </w:r>
      <w:r w:rsidR="002B093B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F3366" w14:paraId="4625090A" w14:textId="77777777" w:rsidTr="00CF3366">
        <w:tc>
          <w:tcPr>
            <w:tcW w:w="9617" w:type="dxa"/>
          </w:tcPr>
          <w:p w14:paraId="349659CD" w14:textId="77777777" w:rsidR="00CF3366" w:rsidRPr="00CF3366" w:rsidRDefault="00CF3366" w:rsidP="00CF3366">
            <w:pPr>
              <w:numPr>
                <w:ilvl w:val="0"/>
                <w:numId w:val="18"/>
              </w:numPr>
            </w:pPr>
            <w:r w:rsidRPr="00CF3366">
              <w:t>For TO cycling values for high level TO (scaling between 15k and 30k SCS, and between 60k and 120k SCS, and starting from 0):</w:t>
            </w:r>
          </w:p>
          <w:p w14:paraId="06FFD7A8" w14:textId="77777777" w:rsidR="00CF3366" w:rsidRPr="00CF3366" w:rsidRDefault="00CF3366" w:rsidP="00CF3366">
            <w:pPr>
              <w:numPr>
                <w:ilvl w:val="1"/>
                <w:numId w:val="18"/>
              </w:numPr>
              <w:rPr>
                <w:lang w:val="da-DK"/>
              </w:rPr>
            </w:pPr>
            <w:r w:rsidRPr="00CF3366">
              <w:rPr>
                <w:i/>
                <w:iCs/>
              </w:rPr>
              <w:t>Option 1:</w:t>
            </w:r>
          </w:p>
          <w:p w14:paraId="2000F4C4" w14:textId="77777777" w:rsidR="00CF3366" w:rsidRPr="00CF3366" w:rsidRDefault="00CF3366" w:rsidP="00CF3366">
            <w:pPr>
              <w:numPr>
                <w:ilvl w:val="2"/>
                <w:numId w:val="18"/>
              </w:numPr>
              <w:rPr>
                <w:lang w:val="da-DK"/>
              </w:rPr>
            </w:pPr>
            <w:r w:rsidRPr="00CF3366">
              <w:rPr>
                <w:i/>
                <w:iCs/>
              </w:rPr>
              <w:t>15k SCS: [0:0.1:3.8], 30k SCS: [0:0.1:3.8]</w:t>
            </w:r>
          </w:p>
          <w:p w14:paraId="5FBAC789" w14:textId="77777777" w:rsidR="00CF3366" w:rsidRPr="00CF3366" w:rsidRDefault="00CF3366" w:rsidP="00CF3366">
            <w:pPr>
              <w:numPr>
                <w:ilvl w:val="2"/>
                <w:numId w:val="18"/>
              </w:numPr>
              <w:rPr>
                <w:lang w:val="da-DK"/>
              </w:rPr>
            </w:pPr>
            <w:r w:rsidRPr="00CF3366">
              <w:rPr>
                <w:i/>
                <w:iCs/>
              </w:rPr>
              <w:t>60k SCS: [0:0.1,0.6], 120 SCS: [0:0.1,0.6]</w:t>
            </w:r>
          </w:p>
          <w:p w14:paraId="1B85C5C9" w14:textId="623061CC" w:rsidR="00CF3366" w:rsidRDefault="00CF3366" w:rsidP="00CF3366">
            <w:pPr>
              <w:numPr>
                <w:ilvl w:val="1"/>
                <w:numId w:val="18"/>
              </w:numPr>
            </w:pPr>
            <w:r w:rsidRPr="00CF3366">
              <w:t>Option 2: Do not introduce requirements for high level TO cycling values</w:t>
            </w:r>
          </w:p>
          <w:p w14:paraId="7524ADF7" w14:textId="77777777" w:rsidR="00FA7758" w:rsidRDefault="00FA7758" w:rsidP="00FA7758"/>
          <w:p w14:paraId="36FBBB06" w14:textId="77777777" w:rsidR="00791FC0" w:rsidRDefault="00791FC0" w:rsidP="00FA7758"/>
          <w:p w14:paraId="6E29B3E5" w14:textId="77777777" w:rsidR="00CF3366" w:rsidRPr="00CF3366" w:rsidRDefault="00CF3366" w:rsidP="00CF3366">
            <w:pPr>
              <w:numPr>
                <w:ilvl w:val="0"/>
                <w:numId w:val="18"/>
              </w:numPr>
            </w:pPr>
            <w:r w:rsidRPr="00CF3366">
              <w:t xml:space="preserve">Discuss further the implications of adopting medium only or medium/high TO on test coverage, </w:t>
            </w:r>
          </w:p>
          <w:p w14:paraId="50E74FB4" w14:textId="77777777" w:rsidR="00CF3366" w:rsidRPr="00CF3366" w:rsidRDefault="00CF3366" w:rsidP="007C45A8">
            <w:pPr>
              <w:numPr>
                <w:ilvl w:val="1"/>
                <w:numId w:val="18"/>
              </w:numPr>
            </w:pPr>
            <w:r w:rsidRPr="00CF3366">
              <w:t>Option 1: only test the requirements for medium level TO cycling, i.e., lack of test coverage for large cell operation is OK</w:t>
            </w:r>
          </w:p>
          <w:p w14:paraId="54E986FA" w14:textId="77777777" w:rsidR="00CF3366" w:rsidRPr="00CF3366" w:rsidRDefault="00CF3366" w:rsidP="007C45A8">
            <w:pPr>
              <w:numPr>
                <w:ilvl w:val="1"/>
                <w:numId w:val="18"/>
              </w:numPr>
            </w:pPr>
            <w:r w:rsidRPr="00CF3366">
              <w:t>Option 2: test the requirements for both medium and high level TO cycling</w:t>
            </w:r>
          </w:p>
          <w:p w14:paraId="1DEC15D1" w14:textId="77777777" w:rsidR="00CF3366" w:rsidRPr="00CF3366" w:rsidRDefault="00CF3366" w:rsidP="007C45A8">
            <w:pPr>
              <w:numPr>
                <w:ilvl w:val="1"/>
                <w:numId w:val="18"/>
              </w:numPr>
            </w:pPr>
            <w:r w:rsidRPr="00CF3366">
              <w:t>Option 3: test either the medium T0 or the high T0 (but never both) depending on vendor declaration</w:t>
            </w:r>
          </w:p>
          <w:p w14:paraId="24255CBE" w14:textId="36D9D60B" w:rsidR="00CF3366" w:rsidRPr="00CF3366" w:rsidRDefault="00CF3366" w:rsidP="00FA7758">
            <w:pPr>
              <w:numPr>
                <w:ilvl w:val="1"/>
                <w:numId w:val="18"/>
              </w:numPr>
            </w:pPr>
            <w:r w:rsidRPr="00CF3366">
              <w:t>Option 4: Only test the requirements for high level TO cycling, considering no performance difference after TO compensation for medium and high level TO.</w:t>
            </w:r>
          </w:p>
          <w:p w14:paraId="1B0912DB" w14:textId="77777777" w:rsidR="00CF3366" w:rsidRPr="00CF3366" w:rsidRDefault="00CF3366" w:rsidP="00CF3366"/>
        </w:tc>
      </w:tr>
    </w:tbl>
    <w:p w14:paraId="304E2AB1" w14:textId="5D1A0755" w:rsidR="00CF3366" w:rsidRDefault="00CF3366" w:rsidP="00CF3366">
      <w:pPr>
        <w:rPr>
          <w:lang w:val="en-GB"/>
        </w:rPr>
      </w:pPr>
    </w:p>
    <w:p w14:paraId="1FB32667" w14:textId="51D2C261" w:rsidR="00230838" w:rsidRDefault="004162B4" w:rsidP="00230838">
      <w:pPr>
        <w:rPr>
          <w:lang w:val="en-GB"/>
        </w:rPr>
      </w:pPr>
      <w:r>
        <w:rPr>
          <w:lang w:val="en-GB"/>
        </w:rPr>
        <w:t>When the high level TO cycling values are considered, it is Nokia’s view that the Mediu</w:t>
      </w:r>
      <w:r w:rsidR="00D3766E">
        <w:rPr>
          <w:lang w:val="en-GB"/>
        </w:rPr>
        <w:t>m</w:t>
      </w:r>
      <w:r>
        <w:rPr>
          <w:lang w:val="en-GB"/>
        </w:rPr>
        <w:t xml:space="preserve"> level values that were already agreed during the last meeting are enough </w:t>
      </w:r>
      <w:r w:rsidR="00144018">
        <w:rPr>
          <w:lang w:val="en-GB"/>
        </w:rPr>
        <w:t xml:space="preserve">to guarantee </w:t>
      </w:r>
      <w:r w:rsidR="00A76791">
        <w:rPr>
          <w:lang w:val="en-GB"/>
        </w:rPr>
        <w:t xml:space="preserve">the implementation of MsgA PUSCH with timing offset compensation. </w:t>
      </w:r>
      <w:r w:rsidR="00230838">
        <w:rPr>
          <w:lang w:val="en-GB"/>
        </w:rPr>
        <w:fldChar w:fldCharType="begin"/>
      </w:r>
      <w:r w:rsidR="00230838">
        <w:rPr>
          <w:lang w:val="en-GB"/>
        </w:rPr>
        <w:instrText xml:space="preserve"> REF _Ref54212564 \h </w:instrText>
      </w:r>
      <w:r w:rsidR="00230838">
        <w:rPr>
          <w:lang w:val="en-GB"/>
        </w:rPr>
      </w:r>
      <w:r w:rsidR="00230838">
        <w:rPr>
          <w:lang w:val="en-GB"/>
        </w:rPr>
        <w:fldChar w:fldCharType="separate"/>
      </w:r>
      <w:r w:rsidR="00230838">
        <w:t xml:space="preserve">Table </w:t>
      </w:r>
      <w:r w:rsidR="00230838">
        <w:rPr>
          <w:noProof/>
        </w:rPr>
        <w:t>3</w:t>
      </w:r>
      <w:r w:rsidR="00230838">
        <w:rPr>
          <w:lang w:val="en-GB"/>
        </w:rPr>
        <w:fldChar w:fldCharType="end"/>
      </w:r>
      <w:r w:rsidR="00230838">
        <w:rPr>
          <w:lang w:val="en-GB"/>
        </w:rPr>
        <w:t xml:space="preserve"> shows simulation results comparing the performance with and without TO compensation for medium level TO range. These results show that the medium range TO levels can already provide </w:t>
      </w:r>
      <w:r w:rsidR="00CF3574">
        <w:rPr>
          <w:lang w:val="en-GB"/>
        </w:rPr>
        <w:t>enough</w:t>
      </w:r>
      <w:bookmarkStart w:id="24" w:name="_GoBack"/>
      <w:bookmarkEnd w:id="24"/>
      <w:r w:rsidR="00230838">
        <w:rPr>
          <w:lang w:val="en-GB"/>
        </w:rPr>
        <w:t xml:space="preserve"> degree of differentiation between implementation with and without TOC, particularly when analysing results for BLER=0.1% target. In that case, the performance difference is about 1.5 dB, whereas for BLER=0.01 the performance difference is about 1 dB. </w:t>
      </w:r>
    </w:p>
    <w:p w14:paraId="36D4F1A5" w14:textId="77777777" w:rsidR="00230838" w:rsidRDefault="00230838" w:rsidP="00230838">
      <w:pPr>
        <w:pStyle w:val="TH"/>
      </w:pPr>
      <w:bookmarkStart w:id="25" w:name="_Ref54212564"/>
      <w:bookmarkStart w:id="26" w:name="_Ref542124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5"/>
      <w:r>
        <w:t xml:space="preserve"> </w:t>
      </w:r>
      <w:bookmarkStart w:id="27" w:name="_Ref54212472"/>
      <w:r>
        <w:t>Simulation results with and without timing offset compensation for medium level TO range</w:t>
      </w:r>
      <w:bookmarkEnd w:id="26"/>
      <w:bookmarkEnd w:id="27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2"/>
        <w:gridCol w:w="786"/>
        <w:gridCol w:w="1117"/>
        <w:gridCol w:w="1119"/>
        <w:gridCol w:w="1227"/>
        <w:gridCol w:w="1119"/>
        <w:gridCol w:w="1227"/>
        <w:gridCol w:w="1119"/>
        <w:gridCol w:w="1221"/>
      </w:tblGrid>
      <w:tr w:rsidR="00230838" w14:paraId="37BDCBD7" w14:textId="77777777" w:rsidTr="0F6867F0">
        <w:tc>
          <w:tcPr>
            <w:tcW w:w="354" w:type="pct"/>
            <w:vMerge w:val="restart"/>
          </w:tcPr>
          <w:p w14:paraId="22472893" w14:textId="77777777" w:rsidR="00230838" w:rsidRDefault="00230838" w:rsidP="00EC3D80">
            <w:pPr>
              <w:pStyle w:val="TAH"/>
            </w:pPr>
            <w:r>
              <w:t>SCS</w:t>
            </w:r>
          </w:p>
        </w:tc>
        <w:tc>
          <w:tcPr>
            <w:tcW w:w="408" w:type="pct"/>
            <w:vMerge w:val="restart"/>
          </w:tcPr>
          <w:p w14:paraId="1EEC5CE1" w14:textId="77777777" w:rsidR="00230838" w:rsidRDefault="00230838" w:rsidP="00EC3D80">
            <w:pPr>
              <w:pStyle w:val="TAH"/>
            </w:pPr>
            <w:r>
              <w:t>DM-RS</w:t>
            </w:r>
          </w:p>
        </w:tc>
        <w:tc>
          <w:tcPr>
            <w:tcW w:w="581" w:type="pct"/>
            <w:vMerge w:val="restart"/>
          </w:tcPr>
          <w:p w14:paraId="6CB3F688" w14:textId="77777777" w:rsidR="00230838" w:rsidRDefault="00230838" w:rsidP="00EC3D80">
            <w:pPr>
              <w:pStyle w:val="TAH"/>
            </w:pPr>
            <w:r>
              <w:t>Mapping Type</w:t>
            </w:r>
          </w:p>
        </w:tc>
        <w:tc>
          <w:tcPr>
            <w:tcW w:w="1220" w:type="pct"/>
            <w:gridSpan w:val="2"/>
          </w:tcPr>
          <w:p w14:paraId="4F05B498" w14:textId="77777777" w:rsidR="00230838" w:rsidRDefault="00230838" w:rsidP="00EC3D80">
            <w:pPr>
              <w:pStyle w:val="TAH"/>
            </w:pPr>
            <w:r>
              <w:t>Without TOC</w:t>
            </w:r>
          </w:p>
        </w:tc>
        <w:tc>
          <w:tcPr>
            <w:tcW w:w="1220" w:type="pct"/>
            <w:gridSpan w:val="2"/>
          </w:tcPr>
          <w:p w14:paraId="28EE085B" w14:textId="77777777" w:rsidR="00230838" w:rsidRDefault="00230838" w:rsidP="00EC3D80">
            <w:pPr>
              <w:pStyle w:val="TAH"/>
            </w:pPr>
            <w:r>
              <w:t>With TOC</w:t>
            </w:r>
          </w:p>
        </w:tc>
        <w:tc>
          <w:tcPr>
            <w:tcW w:w="1219" w:type="pct"/>
            <w:gridSpan w:val="2"/>
          </w:tcPr>
          <w:p w14:paraId="4EC35C6E" w14:textId="77777777" w:rsidR="00230838" w:rsidRDefault="00230838" w:rsidP="00EC3D80">
            <w:pPr>
              <w:pStyle w:val="TAH"/>
            </w:pPr>
            <w:r>
              <w:t>Difference</w:t>
            </w:r>
          </w:p>
        </w:tc>
      </w:tr>
      <w:tr w:rsidR="00230838" w14:paraId="7D525171" w14:textId="77777777" w:rsidTr="0F6867F0">
        <w:tc>
          <w:tcPr>
            <w:tcW w:w="354" w:type="pct"/>
            <w:vMerge/>
          </w:tcPr>
          <w:p w14:paraId="0741D5D2" w14:textId="77777777" w:rsidR="00230838" w:rsidRDefault="00230838" w:rsidP="00EC3D80">
            <w:pPr>
              <w:pStyle w:val="TAH"/>
            </w:pPr>
          </w:p>
        </w:tc>
        <w:tc>
          <w:tcPr>
            <w:tcW w:w="408" w:type="pct"/>
            <w:vMerge/>
          </w:tcPr>
          <w:p w14:paraId="03B47D2F" w14:textId="77777777" w:rsidR="00230838" w:rsidRDefault="00230838" w:rsidP="00EC3D80">
            <w:pPr>
              <w:pStyle w:val="TAH"/>
            </w:pPr>
          </w:p>
        </w:tc>
        <w:tc>
          <w:tcPr>
            <w:tcW w:w="581" w:type="pct"/>
            <w:vMerge/>
          </w:tcPr>
          <w:p w14:paraId="3E3327C6" w14:textId="77777777" w:rsidR="00230838" w:rsidRDefault="00230838" w:rsidP="00EC3D80">
            <w:pPr>
              <w:pStyle w:val="TAH"/>
            </w:pPr>
          </w:p>
        </w:tc>
        <w:tc>
          <w:tcPr>
            <w:tcW w:w="582" w:type="pct"/>
          </w:tcPr>
          <w:p w14:paraId="4B89BD82" w14:textId="77777777" w:rsidR="00230838" w:rsidRDefault="00230838" w:rsidP="00EC3D80">
            <w:pPr>
              <w:pStyle w:val="TAH"/>
            </w:pPr>
            <w:r>
              <w:t>BLER=0.1</w:t>
            </w:r>
          </w:p>
        </w:tc>
        <w:tc>
          <w:tcPr>
            <w:tcW w:w="638" w:type="pct"/>
          </w:tcPr>
          <w:p w14:paraId="7E37F140" w14:textId="77777777" w:rsidR="00230838" w:rsidRDefault="00230838" w:rsidP="00EC3D80">
            <w:pPr>
              <w:pStyle w:val="TAH"/>
            </w:pPr>
            <w:r>
              <w:t>BLER=0.01</w:t>
            </w:r>
          </w:p>
        </w:tc>
        <w:tc>
          <w:tcPr>
            <w:tcW w:w="582" w:type="pct"/>
          </w:tcPr>
          <w:p w14:paraId="432F19F6" w14:textId="77777777" w:rsidR="00230838" w:rsidRDefault="00230838" w:rsidP="00EC3D80">
            <w:pPr>
              <w:pStyle w:val="TAH"/>
            </w:pPr>
            <w:r>
              <w:t>BLER=0.1</w:t>
            </w:r>
          </w:p>
        </w:tc>
        <w:tc>
          <w:tcPr>
            <w:tcW w:w="638" w:type="pct"/>
          </w:tcPr>
          <w:p w14:paraId="0103D9FF" w14:textId="77777777" w:rsidR="00230838" w:rsidRDefault="00230838" w:rsidP="00EC3D80">
            <w:pPr>
              <w:pStyle w:val="TAH"/>
            </w:pPr>
            <w:r>
              <w:t>BLER=0.01</w:t>
            </w:r>
          </w:p>
        </w:tc>
        <w:tc>
          <w:tcPr>
            <w:tcW w:w="582" w:type="pct"/>
          </w:tcPr>
          <w:p w14:paraId="0BCEC722" w14:textId="77777777" w:rsidR="00230838" w:rsidRDefault="00230838" w:rsidP="00EC3D80">
            <w:pPr>
              <w:pStyle w:val="TAH"/>
            </w:pPr>
            <w:r>
              <w:t>BLER=0.1</w:t>
            </w:r>
          </w:p>
        </w:tc>
        <w:tc>
          <w:tcPr>
            <w:tcW w:w="637" w:type="pct"/>
          </w:tcPr>
          <w:p w14:paraId="16BA1F60" w14:textId="77777777" w:rsidR="00230838" w:rsidRDefault="00230838" w:rsidP="00EC3D80">
            <w:pPr>
              <w:pStyle w:val="TAH"/>
            </w:pPr>
            <w:r>
              <w:t>BLER=0.01</w:t>
            </w:r>
          </w:p>
        </w:tc>
      </w:tr>
      <w:tr w:rsidR="00230838" w14:paraId="13AA85FD" w14:textId="77777777" w:rsidTr="0F6867F0">
        <w:tc>
          <w:tcPr>
            <w:tcW w:w="354" w:type="pct"/>
            <w:vAlign w:val="bottom"/>
          </w:tcPr>
          <w:p w14:paraId="5A0B6103" w14:textId="77777777" w:rsidR="00230838" w:rsidRDefault="00230838" w:rsidP="00EC3D80">
            <w:pPr>
              <w:pStyle w:val="TAC"/>
            </w:pPr>
            <w:r>
              <w:t>15</w:t>
            </w:r>
          </w:p>
        </w:tc>
        <w:tc>
          <w:tcPr>
            <w:tcW w:w="408" w:type="pct"/>
            <w:vAlign w:val="bottom"/>
          </w:tcPr>
          <w:p w14:paraId="01958331" w14:textId="77777777" w:rsidR="00230838" w:rsidRDefault="00230838" w:rsidP="00EC3D80">
            <w:pPr>
              <w:pStyle w:val="TAC"/>
            </w:pPr>
            <w:r>
              <w:t>1+1</w:t>
            </w:r>
          </w:p>
        </w:tc>
        <w:tc>
          <w:tcPr>
            <w:tcW w:w="581" w:type="pct"/>
            <w:vAlign w:val="bottom"/>
          </w:tcPr>
          <w:p w14:paraId="5FD68CC5" w14:textId="77777777" w:rsidR="00230838" w:rsidRDefault="00230838" w:rsidP="00EC3D80">
            <w:pPr>
              <w:pStyle w:val="TAC"/>
            </w:pPr>
            <w:r>
              <w:t>A</w:t>
            </w:r>
          </w:p>
        </w:tc>
        <w:tc>
          <w:tcPr>
            <w:tcW w:w="582" w:type="pct"/>
            <w:vAlign w:val="bottom"/>
          </w:tcPr>
          <w:p w14:paraId="44E35495" w14:textId="77777777" w:rsidR="00230838" w:rsidRDefault="00230838" w:rsidP="00EC3D80">
            <w:pPr>
              <w:pStyle w:val="TAC"/>
            </w:pPr>
            <w:r>
              <w:t>1.2</w:t>
            </w:r>
          </w:p>
        </w:tc>
        <w:tc>
          <w:tcPr>
            <w:tcW w:w="638" w:type="pct"/>
            <w:vAlign w:val="bottom"/>
          </w:tcPr>
          <w:p w14:paraId="6030B676" w14:textId="77777777" w:rsidR="00230838" w:rsidRDefault="00230838" w:rsidP="00EC3D80">
            <w:pPr>
              <w:pStyle w:val="TAC"/>
            </w:pPr>
            <w:r>
              <w:t>5.5</w:t>
            </w:r>
          </w:p>
        </w:tc>
        <w:tc>
          <w:tcPr>
            <w:tcW w:w="582" w:type="pct"/>
            <w:vAlign w:val="bottom"/>
          </w:tcPr>
          <w:p w14:paraId="47D4C102" w14:textId="77777777" w:rsidR="00230838" w:rsidRDefault="00230838" w:rsidP="00EC3D80">
            <w:pPr>
              <w:pStyle w:val="TAC"/>
            </w:pPr>
            <w:r>
              <w:t>-0.2</w:t>
            </w:r>
          </w:p>
        </w:tc>
        <w:tc>
          <w:tcPr>
            <w:tcW w:w="638" w:type="pct"/>
            <w:vAlign w:val="bottom"/>
          </w:tcPr>
          <w:p w14:paraId="47FD3208" w14:textId="77777777" w:rsidR="00230838" w:rsidRDefault="00230838" w:rsidP="00EC3D80">
            <w:pPr>
              <w:pStyle w:val="TAC"/>
            </w:pPr>
            <w:r>
              <w:t>4.6</w:t>
            </w:r>
          </w:p>
        </w:tc>
        <w:tc>
          <w:tcPr>
            <w:tcW w:w="582" w:type="pct"/>
            <w:vAlign w:val="bottom"/>
          </w:tcPr>
          <w:p w14:paraId="5775419C" w14:textId="77777777" w:rsidR="00230838" w:rsidRDefault="00230838" w:rsidP="00EC3D80">
            <w:pPr>
              <w:pStyle w:val="TAC"/>
            </w:pPr>
            <w:r>
              <w:t>-1.4</w:t>
            </w:r>
          </w:p>
        </w:tc>
        <w:tc>
          <w:tcPr>
            <w:tcW w:w="637" w:type="pct"/>
            <w:vAlign w:val="bottom"/>
          </w:tcPr>
          <w:p w14:paraId="4862DC4E" w14:textId="77777777" w:rsidR="00230838" w:rsidRDefault="00230838" w:rsidP="00EC3D80">
            <w:pPr>
              <w:pStyle w:val="TAC"/>
            </w:pPr>
            <w:r>
              <w:t>-0.9</w:t>
            </w:r>
          </w:p>
        </w:tc>
      </w:tr>
      <w:tr w:rsidR="00230838" w14:paraId="60C4D696" w14:textId="77777777" w:rsidTr="0F6867F0">
        <w:tc>
          <w:tcPr>
            <w:tcW w:w="354" w:type="pct"/>
            <w:vAlign w:val="bottom"/>
          </w:tcPr>
          <w:p w14:paraId="0FE2F2BC" w14:textId="77777777" w:rsidR="00230838" w:rsidRDefault="00230838" w:rsidP="00EC3D80">
            <w:pPr>
              <w:pStyle w:val="TAC"/>
            </w:pPr>
            <w:r>
              <w:t>15</w:t>
            </w:r>
          </w:p>
        </w:tc>
        <w:tc>
          <w:tcPr>
            <w:tcW w:w="408" w:type="pct"/>
            <w:vAlign w:val="bottom"/>
          </w:tcPr>
          <w:p w14:paraId="1086D624" w14:textId="77777777" w:rsidR="00230838" w:rsidRDefault="00230838" w:rsidP="00EC3D80">
            <w:pPr>
              <w:pStyle w:val="TAC"/>
            </w:pPr>
            <w:r>
              <w:t>1+1</w:t>
            </w:r>
          </w:p>
        </w:tc>
        <w:tc>
          <w:tcPr>
            <w:tcW w:w="581" w:type="pct"/>
            <w:vAlign w:val="bottom"/>
          </w:tcPr>
          <w:p w14:paraId="1FD1CD44" w14:textId="77777777" w:rsidR="00230838" w:rsidRDefault="00230838" w:rsidP="00EC3D80">
            <w:pPr>
              <w:pStyle w:val="TAC"/>
            </w:pPr>
            <w:r>
              <w:t>B</w:t>
            </w:r>
          </w:p>
        </w:tc>
        <w:tc>
          <w:tcPr>
            <w:tcW w:w="582" w:type="pct"/>
            <w:vAlign w:val="bottom"/>
          </w:tcPr>
          <w:p w14:paraId="4EBC674B" w14:textId="77777777" w:rsidR="00230838" w:rsidRDefault="00230838" w:rsidP="00EC3D80">
            <w:pPr>
              <w:pStyle w:val="TAC"/>
            </w:pPr>
            <w:r>
              <w:t>1.3</w:t>
            </w:r>
          </w:p>
        </w:tc>
        <w:tc>
          <w:tcPr>
            <w:tcW w:w="638" w:type="pct"/>
            <w:vAlign w:val="bottom"/>
          </w:tcPr>
          <w:p w14:paraId="2CD38DED" w14:textId="77777777" w:rsidR="00230838" w:rsidRDefault="00230838" w:rsidP="00EC3D80">
            <w:pPr>
              <w:pStyle w:val="TAC"/>
            </w:pPr>
            <w:r>
              <w:t>5.3</w:t>
            </w:r>
          </w:p>
        </w:tc>
        <w:tc>
          <w:tcPr>
            <w:tcW w:w="582" w:type="pct"/>
            <w:vAlign w:val="bottom"/>
          </w:tcPr>
          <w:p w14:paraId="4AF8833B" w14:textId="77777777" w:rsidR="00230838" w:rsidRDefault="00230838" w:rsidP="00EC3D80">
            <w:pPr>
              <w:pStyle w:val="TAC"/>
            </w:pPr>
            <w:r>
              <w:t>-0.1</w:t>
            </w:r>
          </w:p>
        </w:tc>
        <w:tc>
          <w:tcPr>
            <w:tcW w:w="638" w:type="pct"/>
            <w:vAlign w:val="bottom"/>
          </w:tcPr>
          <w:p w14:paraId="3ACF48DF" w14:textId="77777777" w:rsidR="00230838" w:rsidRDefault="00230838" w:rsidP="00EC3D80">
            <w:pPr>
              <w:pStyle w:val="TAC"/>
            </w:pPr>
            <w:r>
              <w:t>4.4</w:t>
            </w:r>
          </w:p>
        </w:tc>
        <w:tc>
          <w:tcPr>
            <w:tcW w:w="582" w:type="pct"/>
            <w:vAlign w:val="bottom"/>
          </w:tcPr>
          <w:p w14:paraId="3D2B7611" w14:textId="77777777" w:rsidR="00230838" w:rsidRDefault="00230838" w:rsidP="00EC3D80">
            <w:pPr>
              <w:pStyle w:val="TAC"/>
            </w:pPr>
            <w:r>
              <w:t>-1.4</w:t>
            </w:r>
          </w:p>
        </w:tc>
        <w:tc>
          <w:tcPr>
            <w:tcW w:w="637" w:type="pct"/>
            <w:vAlign w:val="bottom"/>
          </w:tcPr>
          <w:p w14:paraId="475D48F6" w14:textId="77777777" w:rsidR="00230838" w:rsidRDefault="00230838" w:rsidP="00EC3D80">
            <w:pPr>
              <w:pStyle w:val="TAC"/>
            </w:pPr>
            <w:r>
              <w:t>-0.9</w:t>
            </w:r>
          </w:p>
        </w:tc>
      </w:tr>
      <w:tr w:rsidR="00230838" w14:paraId="481D434B" w14:textId="77777777" w:rsidTr="0F6867F0">
        <w:tc>
          <w:tcPr>
            <w:tcW w:w="354" w:type="pct"/>
            <w:vAlign w:val="bottom"/>
          </w:tcPr>
          <w:p w14:paraId="7A6934CC" w14:textId="77777777" w:rsidR="00230838" w:rsidRDefault="00230838" w:rsidP="00EC3D80">
            <w:pPr>
              <w:pStyle w:val="TAC"/>
            </w:pPr>
            <w:r>
              <w:t>15</w:t>
            </w:r>
          </w:p>
        </w:tc>
        <w:tc>
          <w:tcPr>
            <w:tcW w:w="408" w:type="pct"/>
            <w:vAlign w:val="bottom"/>
          </w:tcPr>
          <w:p w14:paraId="311B5D10" w14:textId="77777777" w:rsidR="00230838" w:rsidRDefault="00230838" w:rsidP="00EC3D80">
            <w:pPr>
              <w:pStyle w:val="TAC"/>
            </w:pPr>
            <w:r>
              <w:t>1+1+1</w:t>
            </w:r>
          </w:p>
        </w:tc>
        <w:tc>
          <w:tcPr>
            <w:tcW w:w="581" w:type="pct"/>
            <w:vAlign w:val="bottom"/>
          </w:tcPr>
          <w:p w14:paraId="01CDF879" w14:textId="77777777" w:rsidR="00230838" w:rsidRDefault="00230838" w:rsidP="00EC3D80">
            <w:pPr>
              <w:pStyle w:val="TAC"/>
            </w:pPr>
            <w:r>
              <w:t>A</w:t>
            </w:r>
          </w:p>
        </w:tc>
        <w:tc>
          <w:tcPr>
            <w:tcW w:w="582" w:type="pct"/>
            <w:vAlign w:val="bottom"/>
          </w:tcPr>
          <w:p w14:paraId="55C1DC46" w14:textId="77777777" w:rsidR="00230838" w:rsidRDefault="00230838" w:rsidP="00EC3D80">
            <w:pPr>
              <w:pStyle w:val="TAC"/>
            </w:pPr>
            <w:r>
              <w:t>0.9</w:t>
            </w:r>
          </w:p>
        </w:tc>
        <w:tc>
          <w:tcPr>
            <w:tcW w:w="638" w:type="pct"/>
            <w:vAlign w:val="bottom"/>
          </w:tcPr>
          <w:p w14:paraId="092C4A9E" w14:textId="77777777" w:rsidR="00230838" w:rsidRDefault="00230838" w:rsidP="00EC3D80">
            <w:pPr>
              <w:pStyle w:val="TAC"/>
            </w:pPr>
            <w:r>
              <w:t>5.2</w:t>
            </w:r>
          </w:p>
        </w:tc>
        <w:tc>
          <w:tcPr>
            <w:tcW w:w="582" w:type="pct"/>
            <w:vAlign w:val="bottom"/>
          </w:tcPr>
          <w:p w14:paraId="03374A12" w14:textId="77777777" w:rsidR="00230838" w:rsidRDefault="00230838" w:rsidP="00EC3D80">
            <w:pPr>
              <w:pStyle w:val="TAC"/>
            </w:pPr>
            <w:r>
              <w:t>-0.5</w:t>
            </w:r>
          </w:p>
        </w:tc>
        <w:tc>
          <w:tcPr>
            <w:tcW w:w="638" w:type="pct"/>
            <w:vAlign w:val="bottom"/>
          </w:tcPr>
          <w:p w14:paraId="7B2150A1" w14:textId="77777777" w:rsidR="00230838" w:rsidRDefault="00230838" w:rsidP="00EC3D80">
            <w:pPr>
              <w:pStyle w:val="TAC"/>
            </w:pPr>
            <w:r>
              <w:t>4.2</w:t>
            </w:r>
          </w:p>
        </w:tc>
        <w:tc>
          <w:tcPr>
            <w:tcW w:w="582" w:type="pct"/>
            <w:vAlign w:val="bottom"/>
          </w:tcPr>
          <w:p w14:paraId="481F2441" w14:textId="77777777" w:rsidR="00230838" w:rsidRDefault="00230838" w:rsidP="00EC3D80">
            <w:pPr>
              <w:pStyle w:val="TAC"/>
            </w:pPr>
            <w:r>
              <w:t>-1.4</w:t>
            </w:r>
          </w:p>
        </w:tc>
        <w:tc>
          <w:tcPr>
            <w:tcW w:w="637" w:type="pct"/>
            <w:vAlign w:val="bottom"/>
          </w:tcPr>
          <w:p w14:paraId="6DBEB471" w14:textId="77777777" w:rsidR="00230838" w:rsidRDefault="00230838" w:rsidP="00EC3D80">
            <w:pPr>
              <w:pStyle w:val="TAC"/>
            </w:pPr>
            <w:r>
              <w:t>-1</w:t>
            </w:r>
          </w:p>
        </w:tc>
      </w:tr>
      <w:tr w:rsidR="00230838" w14:paraId="5CE88582" w14:textId="77777777" w:rsidTr="0F6867F0">
        <w:tc>
          <w:tcPr>
            <w:tcW w:w="354" w:type="pct"/>
            <w:vAlign w:val="bottom"/>
          </w:tcPr>
          <w:p w14:paraId="25AB71FC" w14:textId="77777777" w:rsidR="00230838" w:rsidRDefault="00230838" w:rsidP="00EC3D80">
            <w:pPr>
              <w:pStyle w:val="TAC"/>
            </w:pPr>
            <w:r>
              <w:t>15</w:t>
            </w:r>
          </w:p>
        </w:tc>
        <w:tc>
          <w:tcPr>
            <w:tcW w:w="408" w:type="pct"/>
            <w:vAlign w:val="bottom"/>
          </w:tcPr>
          <w:p w14:paraId="3D408CF1" w14:textId="77777777" w:rsidR="00230838" w:rsidRDefault="00230838" w:rsidP="00EC3D80">
            <w:pPr>
              <w:pStyle w:val="TAC"/>
            </w:pPr>
            <w:r>
              <w:t>1+1+1</w:t>
            </w:r>
          </w:p>
        </w:tc>
        <w:tc>
          <w:tcPr>
            <w:tcW w:w="581" w:type="pct"/>
            <w:vAlign w:val="bottom"/>
          </w:tcPr>
          <w:p w14:paraId="706BBC76" w14:textId="77777777" w:rsidR="00230838" w:rsidRDefault="00230838" w:rsidP="00EC3D80">
            <w:pPr>
              <w:pStyle w:val="TAC"/>
            </w:pPr>
            <w:r>
              <w:t>B</w:t>
            </w:r>
          </w:p>
        </w:tc>
        <w:tc>
          <w:tcPr>
            <w:tcW w:w="582" w:type="pct"/>
            <w:vAlign w:val="bottom"/>
          </w:tcPr>
          <w:p w14:paraId="7029DC92" w14:textId="77777777" w:rsidR="00230838" w:rsidRDefault="00230838" w:rsidP="00EC3D80">
            <w:pPr>
              <w:pStyle w:val="TAC"/>
            </w:pPr>
            <w:r>
              <w:t>1</w:t>
            </w:r>
          </w:p>
        </w:tc>
        <w:tc>
          <w:tcPr>
            <w:tcW w:w="638" w:type="pct"/>
            <w:vAlign w:val="bottom"/>
          </w:tcPr>
          <w:p w14:paraId="10FFC7DA" w14:textId="77777777" w:rsidR="00230838" w:rsidRDefault="00230838" w:rsidP="00EC3D80">
            <w:pPr>
              <w:pStyle w:val="TAC"/>
            </w:pPr>
            <w:r>
              <w:t>5</w:t>
            </w:r>
          </w:p>
        </w:tc>
        <w:tc>
          <w:tcPr>
            <w:tcW w:w="582" w:type="pct"/>
            <w:vAlign w:val="bottom"/>
          </w:tcPr>
          <w:p w14:paraId="3FA29E95" w14:textId="77777777" w:rsidR="00230838" w:rsidRDefault="00230838" w:rsidP="00EC3D80">
            <w:pPr>
              <w:pStyle w:val="TAC"/>
            </w:pPr>
            <w:r>
              <w:t>-0.5</w:t>
            </w:r>
          </w:p>
        </w:tc>
        <w:tc>
          <w:tcPr>
            <w:tcW w:w="638" w:type="pct"/>
            <w:vAlign w:val="bottom"/>
          </w:tcPr>
          <w:p w14:paraId="5CAA904C" w14:textId="77777777" w:rsidR="00230838" w:rsidRDefault="00230838" w:rsidP="00EC3D80">
            <w:pPr>
              <w:pStyle w:val="TAC"/>
            </w:pPr>
            <w:r>
              <w:t>4.1</w:t>
            </w:r>
          </w:p>
        </w:tc>
        <w:tc>
          <w:tcPr>
            <w:tcW w:w="582" w:type="pct"/>
            <w:vAlign w:val="bottom"/>
          </w:tcPr>
          <w:p w14:paraId="166E891B" w14:textId="77777777" w:rsidR="00230838" w:rsidRDefault="00230838" w:rsidP="00EC3D80">
            <w:pPr>
              <w:pStyle w:val="TAC"/>
            </w:pPr>
            <w:r>
              <w:t>-1.5</w:t>
            </w:r>
          </w:p>
        </w:tc>
        <w:tc>
          <w:tcPr>
            <w:tcW w:w="637" w:type="pct"/>
            <w:vAlign w:val="bottom"/>
          </w:tcPr>
          <w:p w14:paraId="298E8DF4" w14:textId="77777777" w:rsidR="00230838" w:rsidRDefault="00230838" w:rsidP="00EC3D80">
            <w:pPr>
              <w:pStyle w:val="TAC"/>
            </w:pPr>
            <w:r>
              <w:t>-0.9</w:t>
            </w:r>
          </w:p>
        </w:tc>
      </w:tr>
    </w:tbl>
    <w:p w14:paraId="2572D724" w14:textId="5F56AB16" w:rsidR="00E5725E" w:rsidRDefault="00E5725E" w:rsidP="00230838">
      <w:pPr>
        <w:rPr>
          <w:lang w:val="en-GB"/>
        </w:rPr>
      </w:pPr>
    </w:p>
    <w:p w14:paraId="2860A9BA" w14:textId="6A110F22" w:rsidR="00E5725E" w:rsidRDefault="00230838" w:rsidP="00230838">
      <w:pPr>
        <w:pStyle w:val="RAN4observation0"/>
      </w:pPr>
      <w:bookmarkStart w:id="28" w:name="_Toc54295265"/>
      <w:bookmarkStart w:id="29" w:name="_Toc54295385"/>
      <w:r>
        <w:t>Performance results for medium level TO range show significant differences for differentiation between implementations with and without TOC, in particular when using BLER target of 0.1.</w:t>
      </w:r>
      <w:bookmarkEnd w:id="28"/>
      <w:bookmarkEnd w:id="29"/>
      <w:r>
        <w:t xml:space="preserve"> </w:t>
      </w:r>
    </w:p>
    <w:p w14:paraId="2B7E7ED1" w14:textId="4AA099B8" w:rsidR="00230838" w:rsidRDefault="00230838" w:rsidP="00230838">
      <w:pPr>
        <w:pStyle w:val="RAN4proposal"/>
        <w:rPr>
          <w:lang w:val="en-GB"/>
        </w:rPr>
      </w:pPr>
      <w:bookmarkStart w:id="30" w:name="_Toc54295266"/>
      <w:bookmarkStart w:id="31" w:name="_Toc54295386"/>
      <w:r>
        <w:rPr>
          <w:lang w:val="en-GB"/>
        </w:rPr>
        <w:t>RAN4 to define performance requirements only for the medium level TO range for 2-step RACH.</w:t>
      </w:r>
      <w:bookmarkEnd w:id="30"/>
      <w:bookmarkEnd w:id="31"/>
      <w:r>
        <w:rPr>
          <w:lang w:val="en-GB"/>
        </w:rPr>
        <w:t xml:space="preserve"> </w:t>
      </w:r>
    </w:p>
    <w:p w14:paraId="0E360761" w14:textId="749DA791" w:rsidR="00230838" w:rsidRPr="005F3DAA" w:rsidRDefault="00230838" w:rsidP="003908A4">
      <w:pPr>
        <w:pStyle w:val="RAN4proposal"/>
        <w:rPr>
          <w:lang w:val="en-GB"/>
        </w:rPr>
      </w:pPr>
      <w:bookmarkStart w:id="32" w:name="_Toc54295267"/>
      <w:bookmarkStart w:id="33" w:name="_Toc54295387"/>
      <w:r>
        <w:rPr>
          <w:lang w:val="en-GB"/>
        </w:rPr>
        <w:t>RAN4 to define performance requirements for 2-step RACH based on SNR at BLER=0.1 metric.</w:t>
      </w:r>
      <w:bookmarkEnd w:id="32"/>
      <w:bookmarkEnd w:id="33"/>
      <w:r>
        <w:rPr>
          <w:lang w:val="en-GB"/>
        </w:rPr>
        <w:t xml:space="preserve"> </w:t>
      </w:r>
    </w:p>
    <w:p w14:paraId="5D14B4D1" w14:textId="0F9ED381" w:rsidR="00661519" w:rsidRDefault="00661519" w:rsidP="00661519">
      <w:pPr>
        <w:pStyle w:val="RAN4H1"/>
      </w:pPr>
      <w:r>
        <w:t>Conclusion</w:t>
      </w:r>
    </w:p>
    <w:p w14:paraId="5B24BFAC" w14:textId="3D1224EC" w:rsidR="00661519" w:rsidRDefault="00E5725E" w:rsidP="00661519">
      <w:pPr>
        <w:rPr>
          <w:lang w:val="en-GB"/>
        </w:rPr>
      </w:pPr>
      <w:r>
        <w:rPr>
          <w:lang w:val="en-GB"/>
        </w:rPr>
        <w:t xml:space="preserve">Based on the discussion above, the following observations and proposals are derived concerning BS demodulation requirements for 2-step RACH: </w:t>
      </w:r>
    </w:p>
    <w:p w14:paraId="42AAD1C1" w14:textId="32893E76" w:rsidR="006D11C3" w:rsidRDefault="006D11C3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\n \h \z \t "RAN4 proposal;2;RAN4 observation;1" </w:instrText>
      </w:r>
      <w:r>
        <w:rPr>
          <w:lang w:val="en-GB"/>
        </w:rPr>
        <w:fldChar w:fldCharType="separate"/>
      </w:r>
      <w:hyperlink w:anchor="_Toc54295379" w:history="1">
        <w:r w:rsidRPr="000054DE">
          <w:rPr>
            <w:rStyle w:val="Hyperlink"/>
            <w:b/>
            <w:noProof/>
          </w:rPr>
          <w:t>Observation 1:</w:t>
        </w:r>
        <w:r w:rsidRPr="000054DE">
          <w:rPr>
            <w:rStyle w:val="Hyperlink"/>
            <w:noProof/>
          </w:rPr>
          <w:t xml:space="preserve"> When 72 bits TBS, 2 PRBs and 14 OFDM symbols are considered, use of 1+1 instead of 1+1+1 does not incur in a change of MCS, but only on a difference in padding bits.</w:t>
        </w:r>
      </w:hyperlink>
    </w:p>
    <w:p w14:paraId="2E3DB99F" w14:textId="406FC1FF" w:rsidR="006D11C3" w:rsidRDefault="00CF3574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5380" w:history="1">
        <w:r w:rsidR="006D11C3" w:rsidRPr="000054DE">
          <w:rPr>
            <w:rStyle w:val="Hyperlink"/>
            <w:b/>
            <w:noProof/>
          </w:rPr>
          <w:t>Observation 2:</w:t>
        </w:r>
        <w:r w:rsidR="006D11C3" w:rsidRPr="000054DE">
          <w:rPr>
            <w:rStyle w:val="Hyperlink"/>
            <w:noProof/>
          </w:rPr>
          <w:t xml:space="preserve"> DM-RS 1+1+1 presents improved demodulation performance when compared to 1+1 configuration.</w:t>
        </w:r>
      </w:hyperlink>
    </w:p>
    <w:p w14:paraId="1106E0CE" w14:textId="264515A7" w:rsidR="006D11C3" w:rsidRDefault="00CF3574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5381" w:history="1">
        <w:r w:rsidR="006D11C3" w:rsidRPr="000054DE">
          <w:rPr>
            <w:rStyle w:val="Hyperlink"/>
            <w:b/>
            <w:noProof/>
          </w:rPr>
          <w:t>Observation 3:</w:t>
        </w:r>
        <w:r w:rsidR="006D11C3" w:rsidRPr="000054DE">
          <w:rPr>
            <w:rStyle w:val="Hyperlink"/>
            <w:noProof/>
          </w:rPr>
          <w:t xml:space="preserve"> 4-step RACH Msg3 is mandatorily transmitted using 1+1+1 DM-RS configuration, therefore all BS implementations support that option for 4-step RACH.</w:t>
        </w:r>
      </w:hyperlink>
    </w:p>
    <w:p w14:paraId="4FEB02B8" w14:textId="4D9978A4" w:rsidR="006D11C3" w:rsidRDefault="00CF3574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5382" w:history="1">
        <w:r w:rsidR="006D11C3" w:rsidRPr="000054DE">
          <w:rPr>
            <w:rStyle w:val="Hyperlink"/>
            <w:b/>
            <w:noProof/>
          </w:rPr>
          <w:t>Observation 4:</w:t>
        </w:r>
        <w:r w:rsidR="006D11C3" w:rsidRPr="000054DE">
          <w:rPr>
            <w:rStyle w:val="Hyperlink"/>
            <w:noProof/>
          </w:rPr>
          <w:t xml:space="preserve"> For FR2 RAN4 has already decided to compromise and accept performance requirements using 1+1 configuration.</w:t>
        </w:r>
      </w:hyperlink>
    </w:p>
    <w:p w14:paraId="05D43C6A" w14:textId="4A539C06" w:rsidR="006D11C3" w:rsidRDefault="00CF3574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5383" w:history="1">
        <w:r w:rsidR="006D11C3" w:rsidRPr="000054DE">
          <w:rPr>
            <w:rStyle w:val="Hyperlink"/>
            <w:b/>
            <w:noProof/>
          </w:rPr>
          <w:t>Observation 5:</w:t>
        </w:r>
        <w:r w:rsidR="006D11C3" w:rsidRPr="000054DE">
          <w:rPr>
            <w:rStyle w:val="Hyperlink"/>
            <w:noProof/>
          </w:rPr>
          <w:t xml:space="preserve"> The DM-RS default configuration for MsgA PUSCH in </w:t>
        </w:r>
        <w:r w:rsidR="006D11C3" w:rsidRPr="000054DE">
          <w:rPr>
            <w:rStyle w:val="Hyperlink"/>
            <w:i/>
            <w:noProof/>
            <w:lang w:eastAsia="sv-SE"/>
          </w:rPr>
          <w:t xml:space="preserve">MsgA-DMRS-Config </w:t>
        </w:r>
        <w:r w:rsidR="006D11C3" w:rsidRPr="000054DE">
          <w:rPr>
            <w:rStyle w:val="Hyperlink"/>
            <w:iCs/>
            <w:noProof/>
            <w:lang w:eastAsia="sv-SE"/>
          </w:rPr>
          <w:t>is 1+1+1.</w:t>
        </w:r>
      </w:hyperlink>
    </w:p>
    <w:p w14:paraId="3A1E73BE" w14:textId="73ED8705" w:rsidR="006D11C3" w:rsidRDefault="00CF3574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5384" w:history="1">
        <w:r w:rsidR="006D11C3" w:rsidRPr="000054DE">
          <w:rPr>
            <w:rStyle w:val="Hyperlink"/>
            <w:noProof/>
            <w:lang w:val="en-GB"/>
          </w:rPr>
          <w:t>Proposal 1: RAN4 to define BS demodulation tests with 1+1+1 DM-RS configuration in FR1 for 2-step RA type.</w:t>
        </w:r>
      </w:hyperlink>
    </w:p>
    <w:p w14:paraId="3D4B1392" w14:textId="1282E9EA" w:rsidR="006D11C3" w:rsidRDefault="00CF3574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5385" w:history="1">
        <w:r w:rsidR="006D11C3" w:rsidRPr="000054DE">
          <w:rPr>
            <w:rStyle w:val="Hyperlink"/>
            <w:b/>
            <w:noProof/>
          </w:rPr>
          <w:t>Observation 6:</w:t>
        </w:r>
        <w:r w:rsidR="006D11C3" w:rsidRPr="000054DE">
          <w:rPr>
            <w:rStyle w:val="Hyperlink"/>
            <w:noProof/>
          </w:rPr>
          <w:t xml:space="preserve"> Performance results for medium level TO range show significant differences for differentiation between implementations with and without TOC, in particular when using BLER target of 0.1.</w:t>
        </w:r>
      </w:hyperlink>
    </w:p>
    <w:p w14:paraId="043A8FD3" w14:textId="19ACFCB8" w:rsidR="006D11C3" w:rsidRDefault="00CF3574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5386" w:history="1">
        <w:r w:rsidR="006D11C3" w:rsidRPr="000054DE">
          <w:rPr>
            <w:rStyle w:val="Hyperlink"/>
            <w:noProof/>
            <w:lang w:val="en-GB"/>
          </w:rPr>
          <w:t>Proposal 2: RAN4 to define performance requirements only for the medium level TO range for 2-step RACH.</w:t>
        </w:r>
      </w:hyperlink>
    </w:p>
    <w:p w14:paraId="55AC4594" w14:textId="5904828B" w:rsidR="006D11C3" w:rsidRDefault="00CF3574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5387" w:history="1">
        <w:r w:rsidR="006D11C3" w:rsidRPr="000054DE">
          <w:rPr>
            <w:rStyle w:val="Hyperlink"/>
            <w:noProof/>
            <w:lang w:val="en-GB"/>
          </w:rPr>
          <w:t>Proposal 3: RAN4 to define performance requirements for 2-step RACH based on SNR at BLER=0.1 metric.</w:t>
        </w:r>
      </w:hyperlink>
    </w:p>
    <w:p w14:paraId="67F49F58" w14:textId="713F5E8D" w:rsidR="00661519" w:rsidRPr="00661519" w:rsidRDefault="006D11C3" w:rsidP="00661519">
      <w:pPr>
        <w:rPr>
          <w:lang w:val="en-GB"/>
        </w:rPr>
      </w:pPr>
      <w:r>
        <w:rPr>
          <w:lang w:val="en-GB"/>
        </w:rPr>
        <w:fldChar w:fldCharType="end"/>
      </w:r>
    </w:p>
    <w:bookmarkEnd w:id="6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70B1080E" w14:textId="009F3F66" w:rsidR="00CA1862" w:rsidRDefault="00C273CE" w:rsidP="00CA186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4" w:name="_Ref53758593"/>
      <w:bookmarkStart w:id="35" w:name="_Ref46486257"/>
      <w:bookmarkStart w:id="36" w:name="_Hlk46851695"/>
      <w:bookmarkStart w:id="37" w:name="_Ref20931039"/>
      <w:bookmarkStart w:id="38" w:name="_Ref36112614"/>
      <w:bookmarkStart w:id="39" w:name="_Ref26969648"/>
      <w:r w:rsidRPr="00C273CE">
        <w:rPr>
          <w:lang w:val="en-GB"/>
        </w:rPr>
        <w:t>R4-2012705</w:t>
      </w:r>
      <w:r w:rsidR="0078619E">
        <w:rPr>
          <w:lang w:val="en-GB"/>
        </w:rPr>
        <w:t xml:space="preserve">, </w:t>
      </w:r>
      <w:r w:rsidR="00CA1862">
        <w:rPr>
          <w:lang w:val="en-GB"/>
        </w:rPr>
        <w:t>“</w:t>
      </w:r>
      <w:r w:rsidR="00CA1862" w:rsidRPr="00CA1862">
        <w:t xml:space="preserve">WF on </w:t>
      </w:r>
      <w:r>
        <w:t>BS demodulation requirements for 2-step RACH</w:t>
      </w:r>
      <w:r w:rsidR="00CA1862">
        <w:rPr>
          <w:lang w:val="en-GB"/>
        </w:rPr>
        <w:t xml:space="preserve">”, </w:t>
      </w:r>
      <w:r w:rsidR="00CA1862" w:rsidRPr="003432BB">
        <w:t>3GPP TSG-RAN WG4 Meeting #96-e</w:t>
      </w:r>
      <w:bookmarkEnd w:id="34"/>
    </w:p>
    <w:p w14:paraId="67F0488C" w14:textId="67DAE49C" w:rsidR="0014656F" w:rsidRDefault="0014656F" w:rsidP="008307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0" w:name="_Ref53763030"/>
      <w:r>
        <w:t>TS 38.214, V15.11.0, NR; Physical layer procedures for data</w:t>
      </w:r>
      <w:bookmarkEnd w:id="40"/>
    </w:p>
    <w:p w14:paraId="53812417" w14:textId="0AF1843E" w:rsidR="005B50CD" w:rsidRDefault="005B50CD" w:rsidP="008307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TS 38.311, V16.2.0, NR; </w:t>
      </w:r>
      <w:r w:rsidR="000E53AB" w:rsidRPr="00D96C74">
        <w:t>Radio Resource Control (RRC) protocol specification</w:t>
      </w:r>
    </w:p>
    <w:bookmarkEnd w:id="35"/>
    <w:bookmarkEnd w:id="36"/>
    <w:bookmarkEnd w:id="37"/>
    <w:p w14:paraId="051EC83F" w14:textId="77777777" w:rsidR="007C64B3" w:rsidRPr="007C64B3" w:rsidRDefault="007C64B3" w:rsidP="007C64B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42BC0DD7" w14:textId="77777777" w:rsidR="00EA5A12" w:rsidRDefault="00EA5A12" w:rsidP="00EA5A1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bookmarkEnd w:id="38"/>
    <w:bookmarkEnd w:id="39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F5A04DD" w16cex:dateUtc="2020-10-22T06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0411D" w14:textId="77777777" w:rsidR="002C2F76" w:rsidRDefault="002C2F76" w:rsidP="00001C9B">
      <w:pPr>
        <w:spacing w:after="0" w:line="240" w:lineRule="auto"/>
      </w:pPr>
      <w:r>
        <w:separator/>
      </w:r>
    </w:p>
  </w:endnote>
  <w:endnote w:type="continuationSeparator" w:id="0">
    <w:p w14:paraId="2FD58398" w14:textId="77777777" w:rsidR="002C2F76" w:rsidRDefault="002C2F76" w:rsidP="00001C9B">
      <w:pPr>
        <w:spacing w:after="0" w:line="240" w:lineRule="auto"/>
      </w:pPr>
      <w:r>
        <w:continuationSeparator/>
      </w:r>
    </w:p>
  </w:endnote>
  <w:endnote w:type="continuationNotice" w:id="1">
    <w:p w14:paraId="2EF960D8" w14:textId="77777777" w:rsidR="002C2F76" w:rsidRDefault="002C2F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58D17" w14:textId="77777777" w:rsidR="002C2F76" w:rsidRDefault="002C2F76" w:rsidP="00001C9B">
      <w:pPr>
        <w:spacing w:after="0" w:line="240" w:lineRule="auto"/>
      </w:pPr>
      <w:r>
        <w:separator/>
      </w:r>
    </w:p>
  </w:footnote>
  <w:footnote w:type="continuationSeparator" w:id="0">
    <w:p w14:paraId="2B057036" w14:textId="77777777" w:rsidR="002C2F76" w:rsidRDefault="002C2F76" w:rsidP="00001C9B">
      <w:pPr>
        <w:spacing w:after="0" w:line="240" w:lineRule="auto"/>
      </w:pPr>
      <w:r>
        <w:continuationSeparator/>
      </w:r>
    </w:p>
  </w:footnote>
  <w:footnote w:type="continuationNotice" w:id="1">
    <w:p w14:paraId="6624B1D1" w14:textId="77777777" w:rsidR="002C2F76" w:rsidRDefault="002C2F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111E3"/>
    <w:multiLevelType w:val="hybridMultilevel"/>
    <w:tmpl w:val="38929986"/>
    <w:lvl w:ilvl="0" w:tplc="17B0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1B923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65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89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C4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C7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AC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AC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2955D1"/>
    <w:multiLevelType w:val="hybridMultilevel"/>
    <w:tmpl w:val="FE2A3BE6"/>
    <w:lvl w:ilvl="0" w:tplc="56821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2D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80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4A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46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0C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4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40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2B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637387"/>
    <w:multiLevelType w:val="hybridMultilevel"/>
    <w:tmpl w:val="CBA4DC66"/>
    <w:lvl w:ilvl="0" w:tplc="CCE89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0DB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88A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EE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7CF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65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4C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A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89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7C55C3"/>
    <w:multiLevelType w:val="hybridMultilevel"/>
    <w:tmpl w:val="E10897E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FC72AC"/>
    <w:multiLevelType w:val="hybridMultilevel"/>
    <w:tmpl w:val="0C28D01E"/>
    <w:lvl w:ilvl="0" w:tplc="8D5A4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646B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01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0F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C07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89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61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6A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68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159E6"/>
    <w:multiLevelType w:val="hybridMultilevel"/>
    <w:tmpl w:val="466C04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82E6F"/>
    <w:multiLevelType w:val="hybridMultilevel"/>
    <w:tmpl w:val="98C651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B03A402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C25205A"/>
    <w:multiLevelType w:val="hybridMultilevel"/>
    <w:tmpl w:val="B4DE26EA"/>
    <w:lvl w:ilvl="0" w:tplc="33E08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4858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2E7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8C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C4A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2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4A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6C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E6A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13678FD"/>
    <w:multiLevelType w:val="hybridMultilevel"/>
    <w:tmpl w:val="CBBA4DB8"/>
    <w:lvl w:ilvl="0" w:tplc="F300E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674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6A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0F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20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9ED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FC1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A5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60D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A63A9F"/>
    <w:multiLevelType w:val="hybridMultilevel"/>
    <w:tmpl w:val="2E4201AE"/>
    <w:lvl w:ilvl="0" w:tplc="C3E60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78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87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67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A9F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7A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E2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E4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8F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13"/>
  </w:num>
  <w:num w:numId="6">
    <w:abstractNumId w:val="10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6"/>
  </w:num>
  <w:num w:numId="12">
    <w:abstractNumId w:val="2"/>
  </w:num>
  <w:num w:numId="13">
    <w:abstractNumId w:val="1"/>
  </w:num>
  <w:num w:numId="14">
    <w:abstractNumId w:val="9"/>
  </w:num>
  <w:num w:numId="15">
    <w:abstractNumId w:val="4"/>
  </w:num>
  <w:num w:numId="16">
    <w:abstractNumId w:val="5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15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6D78"/>
    <w:rsid w:val="00007837"/>
    <w:rsid w:val="00010410"/>
    <w:rsid w:val="0001102A"/>
    <w:rsid w:val="00016C10"/>
    <w:rsid w:val="000201B4"/>
    <w:rsid w:val="000202FE"/>
    <w:rsid w:val="00020ADC"/>
    <w:rsid w:val="0002173E"/>
    <w:rsid w:val="00022E73"/>
    <w:rsid w:val="00023536"/>
    <w:rsid w:val="0002468A"/>
    <w:rsid w:val="00024EFA"/>
    <w:rsid w:val="00024FD5"/>
    <w:rsid w:val="00031328"/>
    <w:rsid w:val="00031A7E"/>
    <w:rsid w:val="00031DE7"/>
    <w:rsid w:val="0003319D"/>
    <w:rsid w:val="000336AF"/>
    <w:rsid w:val="000406B7"/>
    <w:rsid w:val="00041546"/>
    <w:rsid w:val="000436D1"/>
    <w:rsid w:val="000459F7"/>
    <w:rsid w:val="000477A5"/>
    <w:rsid w:val="00050471"/>
    <w:rsid w:val="00052975"/>
    <w:rsid w:val="00053028"/>
    <w:rsid w:val="00053CD9"/>
    <w:rsid w:val="00053F90"/>
    <w:rsid w:val="000567A8"/>
    <w:rsid w:val="00056BE6"/>
    <w:rsid w:val="0006121E"/>
    <w:rsid w:val="000618E5"/>
    <w:rsid w:val="00061ED2"/>
    <w:rsid w:val="000662F8"/>
    <w:rsid w:val="00066DD6"/>
    <w:rsid w:val="00070F0A"/>
    <w:rsid w:val="00070F5C"/>
    <w:rsid w:val="00073032"/>
    <w:rsid w:val="00076E0F"/>
    <w:rsid w:val="00076F75"/>
    <w:rsid w:val="000778A2"/>
    <w:rsid w:val="00081602"/>
    <w:rsid w:val="0008192A"/>
    <w:rsid w:val="00082425"/>
    <w:rsid w:val="00082B50"/>
    <w:rsid w:val="00085733"/>
    <w:rsid w:val="0008612A"/>
    <w:rsid w:val="00093A63"/>
    <w:rsid w:val="000A29B4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6CF"/>
    <w:rsid w:val="000B0BB1"/>
    <w:rsid w:val="000B362A"/>
    <w:rsid w:val="000B7795"/>
    <w:rsid w:val="000C0CEE"/>
    <w:rsid w:val="000C5354"/>
    <w:rsid w:val="000C7525"/>
    <w:rsid w:val="000D75F4"/>
    <w:rsid w:val="000E006A"/>
    <w:rsid w:val="000E0BCB"/>
    <w:rsid w:val="000E1266"/>
    <w:rsid w:val="000E53AB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02C4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456"/>
    <w:rsid w:val="0012370F"/>
    <w:rsid w:val="00124709"/>
    <w:rsid w:val="001256FB"/>
    <w:rsid w:val="00131686"/>
    <w:rsid w:val="00133FF6"/>
    <w:rsid w:val="00134E03"/>
    <w:rsid w:val="00135395"/>
    <w:rsid w:val="00137A29"/>
    <w:rsid w:val="0014185E"/>
    <w:rsid w:val="00142FD2"/>
    <w:rsid w:val="001434F9"/>
    <w:rsid w:val="00144018"/>
    <w:rsid w:val="0014656F"/>
    <w:rsid w:val="00150863"/>
    <w:rsid w:val="0015179F"/>
    <w:rsid w:val="00152ABE"/>
    <w:rsid w:val="00154BBC"/>
    <w:rsid w:val="0016164D"/>
    <w:rsid w:val="00161D03"/>
    <w:rsid w:val="00173454"/>
    <w:rsid w:val="001745F8"/>
    <w:rsid w:val="00175C9B"/>
    <w:rsid w:val="00176671"/>
    <w:rsid w:val="001767D6"/>
    <w:rsid w:val="001829F8"/>
    <w:rsid w:val="001838CF"/>
    <w:rsid w:val="00183A5C"/>
    <w:rsid w:val="00186393"/>
    <w:rsid w:val="00190053"/>
    <w:rsid w:val="001907A5"/>
    <w:rsid w:val="00191753"/>
    <w:rsid w:val="00192D16"/>
    <w:rsid w:val="0019491D"/>
    <w:rsid w:val="00196946"/>
    <w:rsid w:val="001A0AEC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B5AA7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CDF"/>
    <w:rsid w:val="001D2E6A"/>
    <w:rsid w:val="001D385C"/>
    <w:rsid w:val="001D46B3"/>
    <w:rsid w:val="001D633B"/>
    <w:rsid w:val="001D7241"/>
    <w:rsid w:val="001E05C5"/>
    <w:rsid w:val="001E0AF5"/>
    <w:rsid w:val="001E290B"/>
    <w:rsid w:val="001E30F6"/>
    <w:rsid w:val="001E4BF6"/>
    <w:rsid w:val="001E542C"/>
    <w:rsid w:val="001E5E23"/>
    <w:rsid w:val="001E6025"/>
    <w:rsid w:val="001F0297"/>
    <w:rsid w:val="001F1EA4"/>
    <w:rsid w:val="001F39A1"/>
    <w:rsid w:val="00201389"/>
    <w:rsid w:val="00202BF4"/>
    <w:rsid w:val="0020403F"/>
    <w:rsid w:val="00204AB9"/>
    <w:rsid w:val="00204EED"/>
    <w:rsid w:val="00205093"/>
    <w:rsid w:val="002060B6"/>
    <w:rsid w:val="002112CC"/>
    <w:rsid w:val="00211657"/>
    <w:rsid w:val="00211794"/>
    <w:rsid w:val="00211E74"/>
    <w:rsid w:val="00213D0E"/>
    <w:rsid w:val="0021487D"/>
    <w:rsid w:val="00215ACE"/>
    <w:rsid w:val="00221899"/>
    <w:rsid w:val="0022193C"/>
    <w:rsid w:val="00222414"/>
    <w:rsid w:val="00222E7E"/>
    <w:rsid w:val="00225C8F"/>
    <w:rsid w:val="00225FEA"/>
    <w:rsid w:val="00227865"/>
    <w:rsid w:val="00227C76"/>
    <w:rsid w:val="00230838"/>
    <w:rsid w:val="00230F7B"/>
    <w:rsid w:val="002311B3"/>
    <w:rsid w:val="00235F5C"/>
    <w:rsid w:val="002409BA"/>
    <w:rsid w:val="00240B39"/>
    <w:rsid w:val="002432A0"/>
    <w:rsid w:val="00243342"/>
    <w:rsid w:val="002457CC"/>
    <w:rsid w:val="002464FC"/>
    <w:rsid w:val="002503D9"/>
    <w:rsid w:val="00251D31"/>
    <w:rsid w:val="00253A21"/>
    <w:rsid w:val="00253E1F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714D"/>
    <w:rsid w:val="00287622"/>
    <w:rsid w:val="00290483"/>
    <w:rsid w:val="00291D1F"/>
    <w:rsid w:val="00292147"/>
    <w:rsid w:val="002932DF"/>
    <w:rsid w:val="002942F7"/>
    <w:rsid w:val="002A0CF0"/>
    <w:rsid w:val="002A19C0"/>
    <w:rsid w:val="002A67EE"/>
    <w:rsid w:val="002A7232"/>
    <w:rsid w:val="002B093B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2F76"/>
    <w:rsid w:val="002C3EE7"/>
    <w:rsid w:val="002C472E"/>
    <w:rsid w:val="002C4C3E"/>
    <w:rsid w:val="002C5BFA"/>
    <w:rsid w:val="002C6BCD"/>
    <w:rsid w:val="002C771A"/>
    <w:rsid w:val="002C78DD"/>
    <w:rsid w:val="002D10FA"/>
    <w:rsid w:val="002D1FA3"/>
    <w:rsid w:val="002D3976"/>
    <w:rsid w:val="002D4C55"/>
    <w:rsid w:val="002D4F82"/>
    <w:rsid w:val="002D5173"/>
    <w:rsid w:val="002D6E9D"/>
    <w:rsid w:val="002D7503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4238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56A2"/>
    <w:rsid w:val="003328BF"/>
    <w:rsid w:val="00334F76"/>
    <w:rsid w:val="003370B5"/>
    <w:rsid w:val="0034068C"/>
    <w:rsid w:val="003432BB"/>
    <w:rsid w:val="003432EC"/>
    <w:rsid w:val="00350503"/>
    <w:rsid w:val="00350B61"/>
    <w:rsid w:val="00351133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764FD"/>
    <w:rsid w:val="00380FB8"/>
    <w:rsid w:val="00382D55"/>
    <w:rsid w:val="0038635F"/>
    <w:rsid w:val="003863C3"/>
    <w:rsid w:val="003908A4"/>
    <w:rsid w:val="00392673"/>
    <w:rsid w:val="00393374"/>
    <w:rsid w:val="0039457B"/>
    <w:rsid w:val="003961EF"/>
    <w:rsid w:val="00396ABC"/>
    <w:rsid w:val="003A1A2B"/>
    <w:rsid w:val="003A2ED7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3C12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F6E7C"/>
    <w:rsid w:val="0040038B"/>
    <w:rsid w:val="004020DD"/>
    <w:rsid w:val="0040297D"/>
    <w:rsid w:val="00403AA8"/>
    <w:rsid w:val="00405CCE"/>
    <w:rsid w:val="00405EC6"/>
    <w:rsid w:val="00406FD7"/>
    <w:rsid w:val="00407623"/>
    <w:rsid w:val="00407DD0"/>
    <w:rsid w:val="004103BA"/>
    <w:rsid w:val="00411962"/>
    <w:rsid w:val="00411970"/>
    <w:rsid w:val="0041383A"/>
    <w:rsid w:val="004145A7"/>
    <w:rsid w:val="004159BF"/>
    <w:rsid w:val="004162B4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43E4"/>
    <w:rsid w:val="004345B1"/>
    <w:rsid w:val="00435098"/>
    <w:rsid w:val="0043533F"/>
    <w:rsid w:val="0043750A"/>
    <w:rsid w:val="00441738"/>
    <w:rsid w:val="004431A8"/>
    <w:rsid w:val="0044412C"/>
    <w:rsid w:val="00444F65"/>
    <w:rsid w:val="004467F7"/>
    <w:rsid w:val="00447123"/>
    <w:rsid w:val="004477C5"/>
    <w:rsid w:val="0045054D"/>
    <w:rsid w:val="004544A2"/>
    <w:rsid w:val="00455E85"/>
    <w:rsid w:val="004604AB"/>
    <w:rsid w:val="0046650D"/>
    <w:rsid w:val="00466B6C"/>
    <w:rsid w:val="004672E0"/>
    <w:rsid w:val="00470F4C"/>
    <w:rsid w:val="0047131C"/>
    <w:rsid w:val="00481F82"/>
    <w:rsid w:val="004843FB"/>
    <w:rsid w:val="00486061"/>
    <w:rsid w:val="00486838"/>
    <w:rsid w:val="004868B9"/>
    <w:rsid w:val="00487268"/>
    <w:rsid w:val="00493B9F"/>
    <w:rsid w:val="00494100"/>
    <w:rsid w:val="00494617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671D"/>
    <w:rsid w:val="004C7519"/>
    <w:rsid w:val="004D1850"/>
    <w:rsid w:val="004D262A"/>
    <w:rsid w:val="004D36BD"/>
    <w:rsid w:val="004D4AAA"/>
    <w:rsid w:val="004D4CED"/>
    <w:rsid w:val="004D58D0"/>
    <w:rsid w:val="004D6553"/>
    <w:rsid w:val="004E0F25"/>
    <w:rsid w:val="004E1A30"/>
    <w:rsid w:val="004E3347"/>
    <w:rsid w:val="004E4D5A"/>
    <w:rsid w:val="004E5040"/>
    <w:rsid w:val="004E5E66"/>
    <w:rsid w:val="004E61E4"/>
    <w:rsid w:val="004E6A01"/>
    <w:rsid w:val="004F1CF8"/>
    <w:rsid w:val="004F1D8D"/>
    <w:rsid w:val="004F42D5"/>
    <w:rsid w:val="004F5AEA"/>
    <w:rsid w:val="0050154C"/>
    <w:rsid w:val="00501BA1"/>
    <w:rsid w:val="00502DAD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33F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0B05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7606"/>
    <w:rsid w:val="00547753"/>
    <w:rsid w:val="00550285"/>
    <w:rsid w:val="00550326"/>
    <w:rsid w:val="005503CF"/>
    <w:rsid w:val="00552CF3"/>
    <w:rsid w:val="005666DE"/>
    <w:rsid w:val="00566EFF"/>
    <w:rsid w:val="0057024D"/>
    <w:rsid w:val="005705DA"/>
    <w:rsid w:val="00572551"/>
    <w:rsid w:val="00574A11"/>
    <w:rsid w:val="005756F6"/>
    <w:rsid w:val="00576C61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D2"/>
    <w:rsid w:val="005A13F1"/>
    <w:rsid w:val="005A14CB"/>
    <w:rsid w:val="005A32C8"/>
    <w:rsid w:val="005B0D9E"/>
    <w:rsid w:val="005B2D13"/>
    <w:rsid w:val="005B4971"/>
    <w:rsid w:val="005B50CD"/>
    <w:rsid w:val="005B64BD"/>
    <w:rsid w:val="005B7F0C"/>
    <w:rsid w:val="005C0C50"/>
    <w:rsid w:val="005C1A39"/>
    <w:rsid w:val="005C36DB"/>
    <w:rsid w:val="005C5383"/>
    <w:rsid w:val="005C5FF7"/>
    <w:rsid w:val="005D3CA0"/>
    <w:rsid w:val="005D630C"/>
    <w:rsid w:val="005D6507"/>
    <w:rsid w:val="005D685A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3DAA"/>
    <w:rsid w:val="005F6419"/>
    <w:rsid w:val="005F744F"/>
    <w:rsid w:val="00600E45"/>
    <w:rsid w:val="00601B8A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5E9"/>
    <w:rsid w:val="0062575D"/>
    <w:rsid w:val="00625F5C"/>
    <w:rsid w:val="00631092"/>
    <w:rsid w:val="00632B18"/>
    <w:rsid w:val="00632F24"/>
    <w:rsid w:val="00633AE8"/>
    <w:rsid w:val="006356D8"/>
    <w:rsid w:val="00635EF6"/>
    <w:rsid w:val="006372D0"/>
    <w:rsid w:val="006409D9"/>
    <w:rsid w:val="00641FDF"/>
    <w:rsid w:val="006437F4"/>
    <w:rsid w:val="00646454"/>
    <w:rsid w:val="0064762F"/>
    <w:rsid w:val="006509D4"/>
    <w:rsid w:val="0065294E"/>
    <w:rsid w:val="00653163"/>
    <w:rsid w:val="00653634"/>
    <w:rsid w:val="0065377A"/>
    <w:rsid w:val="00655838"/>
    <w:rsid w:val="00661519"/>
    <w:rsid w:val="00664119"/>
    <w:rsid w:val="00664950"/>
    <w:rsid w:val="00666AE4"/>
    <w:rsid w:val="00667046"/>
    <w:rsid w:val="00671723"/>
    <w:rsid w:val="00676890"/>
    <w:rsid w:val="006801CD"/>
    <w:rsid w:val="00683220"/>
    <w:rsid w:val="00684099"/>
    <w:rsid w:val="00684FB7"/>
    <w:rsid w:val="006851EC"/>
    <w:rsid w:val="006860C9"/>
    <w:rsid w:val="0068684D"/>
    <w:rsid w:val="00686E35"/>
    <w:rsid w:val="00687C4D"/>
    <w:rsid w:val="00687FA0"/>
    <w:rsid w:val="00690CB6"/>
    <w:rsid w:val="006918D1"/>
    <w:rsid w:val="00693397"/>
    <w:rsid w:val="006956F8"/>
    <w:rsid w:val="006A3A2E"/>
    <w:rsid w:val="006A5C66"/>
    <w:rsid w:val="006A6355"/>
    <w:rsid w:val="006A7D6D"/>
    <w:rsid w:val="006B028A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03C4"/>
    <w:rsid w:val="006D11C3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4CD2"/>
    <w:rsid w:val="006F5EFB"/>
    <w:rsid w:val="00700236"/>
    <w:rsid w:val="00701001"/>
    <w:rsid w:val="007027E3"/>
    <w:rsid w:val="00702B27"/>
    <w:rsid w:val="00702F29"/>
    <w:rsid w:val="0070441E"/>
    <w:rsid w:val="007051AC"/>
    <w:rsid w:val="0070627D"/>
    <w:rsid w:val="007145FF"/>
    <w:rsid w:val="00720EB0"/>
    <w:rsid w:val="0072151C"/>
    <w:rsid w:val="00723712"/>
    <w:rsid w:val="007263B4"/>
    <w:rsid w:val="00726BC2"/>
    <w:rsid w:val="0073197B"/>
    <w:rsid w:val="00734BA9"/>
    <w:rsid w:val="00736926"/>
    <w:rsid w:val="00740B10"/>
    <w:rsid w:val="0075009C"/>
    <w:rsid w:val="00751515"/>
    <w:rsid w:val="00754E6A"/>
    <w:rsid w:val="00755CCC"/>
    <w:rsid w:val="00757606"/>
    <w:rsid w:val="007600DE"/>
    <w:rsid w:val="0076405E"/>
    <w:rsid w:val="0076423B"/>
    <w:rsid w:val="007672CF"/>
    <w:rsid w:val="007673A6"/>
    <w:rsid w:val="00772586"/>
    <w:rsid w:val="0077309E"/>
    <w:rsid w:val="00773409"/>
    <w:rsid w:val="00773995"/>
    <w:rsid w:val="00773D5B"/>
    <w:rsid w:val="00774118"/>
    <w:rsid w:val="00777009"/>
    <w:rsid w:val="007809B4"/>
    <w:rsid w:val="00784F9B"/>
    <w:rsid w:val="00785232"/>
    <w:rsid w:val="0078619E"/>
    <w:rsid w:val="00791FC0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59AD"/>
    <w:rsid w:val="007A620B"/>
    <w:rsid w:val="007A68B5"/>
    <w:rsid w:val="007B0A6B"/>
    <w:rsid w:val="007B1A5A"/>
    <w:rsid w:val="007B5859"/>
    <w:rsid w:val="007C21E1"/>
    <w:rsid w:val="007C3D2D"/>
    <w:rsid w:val="007C3EA6"/>
    <w:rsid w:val="007C3ED0"/>
    <w:rsid w:val="007C45A8"/>
    <w:rsid w:val="007C47FD"/>
    <w:rsid w:val="007C6490"/>
    <w:rsid w:val="007C64B3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13B0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0A47"/>
    <w:rsid w:val="008038A8"/>
    <w:rsid w:val="0080454A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E58"/>
    <w:rsid w:val="00816C80"/>
    <w:rsid w:val="00817991"/>
    <w:rsid w:val="008223CC"/>
    <w:rsid w:val="00822545"/>
    <w:rsid w:val="0082381A"/>
    <w:rsid w:val="00825388"/>
    <w:rsid w:val="0082563C"/>
    <w:rsid w:val="0083070F"/>
    <w:rsid w:val="00831FC4"/>
    <w:rsid w:val="00833588"/>
    <w:rsid w:val="00833C4E"/>
    <w:rsid w:val="0083447A"/>
    <w:rsid w:val="008357FD"/>
    <w:rsid w:val="00836CB5"/>
    <w:rsid w:val="00836E5C"/>
    <w:rsid w:val="00837892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74E4A"/>
    <w:rsid w:val="008769B4"/>
    <w:rsid w:val="00877FE8"/>
    <w:rsid w:val="00881F39"/>
    <w:rsid w:val="008826C1"/>
    <w:rsid w:val="0088382E"/>
    <w:rsid w:val="00885CA8"/>
    <w:rsid w:val="00886C77"/>
    <w:rsid w:val="008903A9"/>
    <w:rsid w:val="00890408"/>
    <w:rsid w:val="00891875"/>
    <w:rsid w:val="00895B3B"/>
    <w:rsid w:val="00897167"/>
    <w:rsid w:val="008972FD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3AA4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D68B7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42BD"/>
    <w:rsid w:val="0090529C"/>
    <w:rsid w:val="00905D69"/>
    <w:rsid w:val="00907265"/>
    <w:rsid w:val="0091145F"/>
    <w:rsid w:val="00913463"/>
    <w:rsid w:val="009145FE"/>
    <w:rsid w:val="009176A3"/>
    <w:rsid w:val="0092065F"/>
    <w:rsid w:val="00920D57"/>
    <w:rsid w:val="0092110B"/>
    <w:rsid w:val="00923749"/>
    <w:rsid w:val="0092644A"/>
    <w:rsid w:val="0092688E"/>
    <w:rsid w:val="0093020F"/>
    <w:rsid w:val="00930702"/>
    <w:rsid w:val="00932F4D"/>
    <w:rsid w:val="009331D4"/>
    <w:rsid w:val="00935EDA"/>
    <w:rsid w:val="00935FCC"/>
    <w:rsid w:val="0093746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83A"/>
    <w:rsid w:val="00952FD4"/>
    <w:rsid w:val="00953335"/>
    <w:rsid w:val="009533DD"/>
    <w:rsid w:val="009541B5"/>
    <w:rsid w:val="009570FE"/>
    <w:rsid w:val="0095749A"/>
    <w:rsid w:val="00960963"/>
    <w:rsid w:val="0096301E"/>
    <w:rsid w:val="00965D33"/>
    <w:rsid w:val="0096614E"/>
    <w:rsid w:val="009671FE"/>
    <w:rsid w:val="009700E9"/>
    <w:rsid w:val="0097039C"/>
    <w:rsid w:val="009719D4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6EE7"/>
    <w:rsid w:val="00997729"/>
    <w:rsid w:val="009A1AA5"/>
    <w:rsid w:val="009A1C0B"/>
    <w:rsid w:val="009A1EA1"/>
    <w:rsid w:val="009A2231"/>
    <w:rsid w:val="009A794C"/>
    <w:rsid w:val="009B0970"/>
    <w:rsid w:val="009B143A"/>
    <w:rsid w:val="009B19C1"/>
    <w:rsid w:val="009B1A2C"/>
    <w:rsid w:val="009B42BF"/>
    <w:rsid w:val="009B594B"/>
    <w:rsid w:val="009C02B6"/>
    <w:rsid w:val="009C0D23"/>
    <w:rsid w:val="009C3696"/>
    <w:rsid w:val="009C6FAD"/>
    <w:rsid w:val="009D05C9"/>
    <w:rsid w:val="009D0D00"/>
    <w:rsid w:val="009D0F08"/>
    <w:rsid w:val="009D127A"/>
    <w:rsid w:val="009D482A"/>
    <w:rsid w:val="009D71E9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1028A"/>
    <w:rsid w:val="00A11290"/>
    <w:rsid w:val="00A12EDF"/>
    <w:rsid w:val="00A21D3B"/>
    <w:rsid w:val="00A22047"/>
    <w:rsid w:val="00A22B78"/>
    <w:rsid w:val="00A24E22"/>
    <w:rsid w:val="00A259F1"/>
    <w:rsid w:val="00A25AE5"/>
    <w:rsid w:val="00A25C80"/>
    <w:rsid w:val="00A26F58"/>
    <w:rsid w:val="00A275EC"/>
    <w:rsid w:val="00A27605"/>
    <w:rsid w:val="00A30006"/>
    <w:rsid w:val="00A3172B"/>
    <w:rsid w:val="00A33A78"/>
    <w:rsid w:val="00A37002"/>
    <w:rsid w:val="00A378F2"/>
    <w:rsid w:val="00A411D6"/>
    <w:rsid w:val="00A44388"/>
    <w:rsid w:val="00A443BB"/>
    <w:rsid w:val="00A45270"/>
    <w:rsid w:val="00A45F2F"/>
    <w:rsid w:val="00A4696A"/>
    <w:rsid w:val="00A5437C"/>
    <w:rsid w:val="00A5498F"/>
    <w:rsid w:val="00A57931"/>
    <w:rsid w:val="00A601EB"/>
    <w:rsid w:val="00A65CC1"/>
    <w:rsid w:val="00A66DC1"/>
    <w:rsid w:val="00A70634"/>
    <w:rsid w:val="00A7072C"/>
    <w:rsid w:val="00A71CEF"/>
    <w:rsid w:val="00A7227D"/>
    <w:rsid w:val="00A74483"/>
    <w:rsid w:val="00A74887"/>
    <w:rsid w:val="00A75EB6"/>
    <w:rsid w:val="00A76515"/>
    <w:rsid w:val="00A76791"/>
    <w:rsid w:val="00A8174C"/>
    <w:rsid w:val="00A82A1B"/>
    <w:rsid w:val="00A85316"/>
    <w:rsid w:val="00A86D14"/>
    <w:rsid w:val="00A87CEC"/>
    <w:rsid w:val="00A900BD"/>
    <w:rsid w:val="00A92D46"/>
    <w:rsid w:val="00A94DE6"/>
    <w:rsid w:val="00A95C90"/>
    <w:rsid w:val="00A96B8B"/>
    <w:rsid w:val="00A974CF"/>
    <w:rsid w:val="00AA11D7"/>
    <w:rsid w:val="00AA1B0E"/>
    <w:rsid w:val="00AA34CD"/>
    <w:rsid w:val="00AA3F62"/>
    <w:rsid w:val="00AA5735"/>
    <w:rsid w:val="00AA601B"/>
    <w:rsid w:val="00AA68FE"/>
    <w:rsid w:val="00AB0003"/>
    <w:rsid w:val="00AB1500"/>
    <w:rsid w:val="00AB1968"/>
    <w:rsid w:val="00AB4064"/>
    <w:rsid w:val="00AB4344"/>
    <w:rsid w:val="00AB7C23"/>
    <w:rsid w:val="00AB7E14"/>
    <w:rsid w:val="00AC1EA9"/>
    <w:rsid w:val="00AC3230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33B"/>
    <w:rsid w:val="00AF0AED"/>
    <w:rsid w:val="00AF1A35"/>
    <w:rsid w:val="00AF1D7A"/>
    <w:rsid w:val="00AF4BFC"/>
    <w:rsid w:val="00AF7900"/>
    <w:rsid w:val="00B02493"/>
    <w:rsid w:val="00B033EE"/>
    <w:rsid w:val="00B04DAD"/>
    <w:rsid w:val="00B05554"/>
    <w:rsid w:val="00B05C60"/>
    <w:rsid w:val="00B174BA"/>
    <w:rsid w:val="00B21AFC"/>
    <w:rsid w:val="00B2224A"/>
    <w:rsid w:val="00B2288C"/>
    <w:rsid w:val="00B2420C"/>
    <w:rsid w:val="00B24FA6"/>
    <w:rsid w:val="00B25562"/>
    <w:rsid w:val="00B2566D"/>
    <w:rsid w:val="00B269FA"/>
    <w:rsid w:val="00B3108D"/>
    <w:rsid w:val="00B3302F"/>
    <w:rsid w:val="00B3586A"/>
    <w:rsid w:val="00B3660B"/>
    <w:rsid w:val="00B37ACD"/>
    <w:rsid w:val="00B41FB9"/>
    <w:rsid w:val="00B42419"/>
    <w:rsid w:val="00B42A1B"/>
    <w:rsid w:val="00B42A2C"/>
    <w:rsid w:val="00B4317C"/>
    <w:rsid w:val="00B44D84"/>
    <w:rsid w:val="00B462CB"/>
    <w:rsid w:val="00B46F7E"/>
    <w:rsid w:val="00B473F3"/>
    <w:rsid w:val="00B50971"/>
    <w:rsid w:val="00B50CCD"/>
    <w:rsid w:val="00B50D4B"/>
    <w:rsid w:val="00B516B7"/>
    <w:rsid w:val="00B519D2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A4D8B"/>
    <w:rsid w:val="00BA59AE"/>
    <w:rsid w:val="00BA5EE8"/>
    <w:rsid w:val="00BA6E48"/>
    <w:rsid w:val="00BA724E"/>
    <w:rsid w:val="00BB2728"/>
    <w:rsid w:val="00BB35C3"/>
    <w:rsid w:val="00BB5B8C"/>
    <w:rsid w:val="00BB6AAE"/>
    <w:rsid w:val="00BB7024"/>
    <w:rsid w:val="00BC485D"/>
    <w:rsid w:val="00BC5EC3"/>
    <w:rsid w:val="00BD0508"/>
    <w:rsid w:val="00BD4769"/>
    <w:rsid w:val="00BD53D2"/>
    <w:rsid w:val="00BD7E40"/>
    <w:rsid w:val="00BE02B5"/>
    <w:rsid w:val="00BE22AD"/>
    <w:rsid w:val="00BE44D7"/>
    <w:rsid w:val="00BE4783"/>
    <w:rsid w:val="00BE49CC"/>
    <w:rsid w:val="00BE6D60"/>
    <w:rsid w:val="00BF0E7C"/>
    <w:rsid w:val="00BF14F7"/>
    <w:rsid w:val="00BF1FF6"/>
    <w:rsid w:val="00BF2218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3625"/>
    <w:rsid w:val="00C15FFF"/>
    <w:rsid w:val="00C20CCD"/>
    <w:rsid w:val="00C22D77"/>
    <w:rsid w:val="00C22E1D"/>
    <w:rsid w:val="00C265CE"/>
    <w:rsid w:val="00C273CE"/>
    <w:rsid w:val="00C274DE"/>
    <w:rsid w:val="00C27667"/>
    <w:rsid w:val="00C306D4"/>
    <w:rsid w:val="00C36641"/>
    <w:rsid w:val="00C37FDD"/>
    <w:rsid w:val="00C41C6F"/>
    <w:rsid w:val="00C41CF0"/>
    <w:rsid w:val="00C456AB"/>
    <w:rsid w:val="00C46819"/>
    <w:rsid w:val="00C4776D"/>
    <w:rsid w:val="00C47E3D"/>
    <w:rsid w:val="00C50128"/>
    <w:rsid w:val="00C51256"/>
    <w:rsid w:val="00C538B3"/>
    <w:rsid w:val="00C545FF"/>
    <w:rsid w:val="00C553B3"/>
    <w:rsid w:val="00C55EE8"/>
    <w:rsid w:val="00C5673B"/>
    <w:rsid w:val="00C56B37"/>
    <w:rsid w:val="00C6159B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237E"/>
    <w:rsid w:val="00C7290F"/>
    <w:rsid w:val="00C73656"/>
    <w:rsid w:val="00C747B8"/>
    <w:rsid w:val="00C751F0"/>
    <w:rsid w:val="00C80583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213A"/>
    <w:rsid w:val="00C94453"/>
    <w:rsid w:val="00C97002"/>
    <w:rsid w:val="00CA0963"/>
    <w:rsid w:val="00CA1862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083"/>
    <w:rsid w:val="00CB676E"/>
    <w:rsid w:val="00CC0E8F"/>
    <w:rsid w:val="00CC25E9"/>
    <w:rsid w:val="00CC593E"/>
    <w:rsid w:val="00CC5FFF"/>
    <w:rsid w:val="00CC7799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3711"/>
    <w:rsid w:val="00CE39BF"/>
    <w:rsid w:val="00CE3A6B"/>
    <w:rsid w:val="00CE5C9F"/>
    <w:rsid w:val="00CF04C6"/>
    <w:rsid w:val="00CF3366"/>
    <w:rsid w:val="00CF3574"/>
    <w:rsid w:val="00CF51A3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1BB"/>
    <w:rsid w:val="00D06309"/>
    <w:rsid w:val="00D07439"/>
    <w:rsid w:val="00D10606"/>
    <w:rsid w:val="00D10B30"/>
    <w:rsid w:val="00D1117C"/>
    <w:rsid w:val="00D116E8"/>
    <w:rsid w:val="00D13617"/>
    <w:rsid w:val="00D142FD"/>
    <w:rsid w:val="00D15367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4A5B"/>
    <w:rsid w:val="00D34D78"/>
    <w:rsid w:val="00D351EA"/>
    <w:rsid w:val="00D363F7"/>
    <w:rsid w:val="00D3766E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0FF0"/>
    <w:rsid w:val="00D62480"/>
    <w:rsid w:val="00D62E71"/>
    <w:rsid w:val="00D640DA"/>
    <w:rsid w:val="00D64F60"/>
    <w:rsid w:val="00D7168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96F40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1B7"/>
    <w:rsid w:val="00DC1212"/>
    <w:rsid w:val="00DC1E72"/>
    <w:rsid w:val="00DC2091"/>
    <w:rsid w:val="00DC35D1"/>
    <w:rsid w:val="00DC61C4"/>
    <w:rsid w:val="00DC79A5"/>
    <w:rsid w:val="00DD001C"/>
    <w:rsid w:val="00DD24CA"/>
    <w:rsid w:val="00DD390C"/>
    <w:rsid w:val="00DD555A"/>
    <w:rsid w:val="00DD563E"/>
    <w:rsid w:val="00DE41B4"/>
    <w:rsid w:val="00DF2997"/>
    <w:rsid w:val="00DF3C4E"/>
    <w:rsid w:val="00DF3F69"/>
    <w:rsid w:val="00DF4126"/>
    <w:rsid w:val="00DF7136"/>
    <w:rsid w:val="00DF7612"/>
    <w:rsid w:val="00E00A16"/>
    <w:rsid w:val="00E06010"/>
    <w:rsid w:val="00E07C7F"/>
    <w:rsid w:val="00E07F7D"/>
    <w:rsid w:val="00E109C1"/>
    <w:rsid w:val="00E10E90"/>
    <w:rsid w:val="00E1514C"/>
    <w:rsid w:val="00E16BA3"/>
    <w:rsid w:val="00E20747"/>
    <w:rsid w:val="00E21C65"/>
    <w:rsid w:val="00E24213"/>
    <w:rsid w:val="00E24B46"/>
    <w:rsid w:val="00E2503A"/>
    <w:rsid w:val="00E2729E"/>
    <w:rsid w:val="00E3088C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3C6A"/>
    <w:rsid w:val="00E44E95"/>
    <w:rsid w:val="00E46907"/>
    <w:rsid w:val="00E518D6"/>
    <w:rsid w:val="00E52B78"/>
    <w:rsid w:val="00E5325B"/>
    <w:rsid w:val="00E55C03"/>
    <w:rsid w:val="00E5654C"/>
    <w:rsid w:val="00E5725E"/>
    <w:rsid w:val="00E57E6A"/>
    <w:rsid w:val="00E631A9"/>
    <w:rsid w:val="00E63D9F"/>
    <w:rsid w:val="00E65C65"/>
    <w:rsid w:val="00E6754B"/>
    <w:rsid w:val="00E67E46"/>
    <w:rsid w:val="00E7036D"/>
    <w:rsid w:val="00E7148A"/>
    <w:rsid w:val="00E722A4"/>
    <w:rsid w:val="00E7546E"/>
    <w:rsid w:val="00E802DB"/>
    <w:rsid w:val="00E806CF"/>
    <w:rsid w:val="00E859C6"/>
    <w:rsid w:val="00E864A9"/>
    <w:rsid w:val="00E86F3F"/>
    <w:rsid w:val="00E87FDD"/>
    <w:rsid w:val="00E906CE"/>
    <w:rsid w:val="00E91CD9"/>
    <w:rsid w:val="00E92F16"/>
    <w:rsid w:val="00E93D95"/>
    <w:rsid w:val="00E94C8E"/>
    <w:rsid w:val="00E973C6"/>
    <w:rsid w:val="00EA1077"/>
    <w:rsid w:val="00EA15C8"/>
    <w:rsid w:val="00EA2C5D"/>
    <w:rsid w:val="00EA5A12"/>
    <w:rsid w:val="00EA6224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3D80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47B"/>
    <w:rsid w:val="00EE5DFF"/>
    <w:rsid w:val="00EE5FAA"/>
    <w:rsid w:val="00EF2A70"/>
    <w:rsid w:val="00EF63C1"/>
    <w:rsid w:val="00EF6F49"/>
    <w:rsid w:val="00F00827"/>
    <w:rsid w:val="00F0095A"/>
    <w:rsid w:val="00F0295B"/>
    <w:rsid w:val="00F03390"/>
    <w:rsid w:val="00F04005"/>
    <w:rsid w:val="00F04098"/>
    <w:rsid w:val="00F06452"/>
    <w:rsid w:val="00F067FE"/>
    <w:rsid w:val="00F06A45"/>
    <w:rsid w:val="00F06F27"/>
    <w:rsid w:val="00F10248"/>
    <w:rsid w:val="00F11935"/>
    <w:rsid w:val="00F11B88"/>
    <w:rsid w:val="00F1362C"/>
    <w:rsid w:val="00F1464C"/>
    <w:rsid w:val="00F14DFA"/>
    <w:rsid w:val="00F15CC0"/>
    <w:rsid w:val="00F21CB1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366"/>
    <w:rsid w:val="00F4066F"/>
    <w:rsid w:val="00F437FC"/>
    <w:rsid w:val="00F43CC5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831FC"/>
    <w:rsid w:val="00F85764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A7758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6F53"/>
    <w:rsid w:val="00FF0626"/>
    <w:rsid w:val="00FF159A"/>
    <w:rsid w:val="00FF1777"/>
    <w:rsid w:val="00FF3918"/>
    <w:rsid w:val="00FF4F03"/>
    <w:rsid w:val="00FF535E"/>
    <w:rsid w:val="00FF5AB1"/>
    <w:rsid w:val="01A8C076"/>
    <w:rsid w:val="030DDED0"/>
    <w:rsid w:val="03E61755"/>
    <w:rsid w:val="05AB525B"/>
    <w:rsid w:val="06E69BB6"/>
    <w:rsid w:val="08AB954F"/>
    <w:rsid w:val="09137E7D"/>
    <w:rsid w:val="092A38C8"/>
    <w:rsid w:val="0A55C2F6"/>
    <w:rsid w:val="0CEA492B"/>
    <w:rsid w:val="0D9B9468"/>
    <w:rsid w:val="0E0F12EE"/>
    <w:rsid w:val="0EB25D88"/>
    <w:rsid w:val="0F6867F0"/>
    <w:rsid w:val="0F79935A"/>
    <w:rsid w:val="0FFB5622"/>
    <w:rsid w:val="116C5B97"/>
    <w:rsid w:val="12E05C00"/>
    <w:rsid w:val="15688998"/>
    <w:rsid w:val="16487AF6"/>
    <w:rsid w:val="17BBD01C"/>
    <w:rsid w:val="18E7D5F0"/>
    <w:rsid w:val="1AF6DBE1"/>
    <w:rsid w:val="1C48CEFF"/>
    <w:rsid w:val="1C9B0EDE"/>
    <w:rsid w:val="1D01F4A6"/>
    <w:rsid w:val="1D956287"/>
    <w:rsid w:val="1E3A9443"/>
    <w:rsid w:val="1E8489BF"/>
    <w:rsid w:val="1F9020CF"/>
    <w:rsid w:val="20141AF9"/>
    <w:rsid w:val="20E27607"/>
    <w:rsid w:val="2323586F"/>
    <w:rsid w:val="2415AD68"/>
    <w:rsid w:val="252558DF"/>
    <w:rsid w:val="256A1B17"/>
    <w:rsid w:val="2686B4B9"/>
    <w:rsid w:val="27028305"/>
    <w:rsid w:val="28118630"/>
    <w:rsid w:val="2950109F"/>
    <w:rsid w:val="2B0EA495"/>
    <w:rsid w:val="2B8D734F"/>
    <w:rsid w:val="2C7B8416"/>
    <w:rsid w:val="2D73A0D0"/>
    <w:rsid w:val="2F4E26F5"/>
    <w:rsid w:val="30B58CE2"/>
    <w:rsid w:val="31183856"/>
    <w:rsid w:val="314FF0C1"/>
    <w:rsid w:val="32373FCD"/>
    <w:rsid w:val="3283E100"/>
    <w:rsid w:val="32E68268"/>
    <w:rsid w:val="33565FE0"/>
    <w:rsid w:val="34E53D0D"/>
    <w:rsid w:val="36876D26"/>
    <w:rsid w:val="37CB42FB"/>
    <w:rsid w:val="382A81B1"/>
    <w:rsid w:val="3A0075E7"/>
    <w:rsid w:val="3BA75F21"/>
    <w:rsid w:val="3BAB3C5D"/>
    <w:rsid w:val="3D1F96E4"/>
    <w:rsid w:val="40BBF599"/>
    <w:rsid w:val="41A346F2"/>
    <w:rsid w:val="420C3584"/>
    <w:rsid w:val="44EBE1AA"/>
    <w:rsid w:val="47AE3341"/>
    <w:rsid w:val="493452CC"/>
    <w:rsid w:val="4A90B940"/>
    <w:rsid w:val="52F31E5F"/>
    <w:rsid w:val="57A84BFF"/>
    <w:rsid w:val="5B16D335"/>
    <w:rsid w:val="5CAFE904"/>
    <w:rsid w:val="5CCC5683"/>
    <w:rsid w:val="5D4B4A22"/>
    <w:rsid w:val="63292F52"/>
    <w:rsid w:val="632A2ED8"/>
    <w:rsid w:val="646FD1D7"/>
    <w:rsid w:val="6DCF6490"/>
    <w:rsid w:val="6DFD713B"/>
    <w:rsid w:val="7072D899"/>
    <w:rsid w:val="707AA8CB"/>
    <w:rsid w:val="7108C3CA"/>
    <w:rsid w:val="73283F09"/>
    <w:rsid w:val="73B8FAC6"/>
    <w:rsid w:val="76FD6C3E"/>
    <w:rsid w:val="7763FEE5"/>
    <w:rsid w:val="779429B7"/>
    <w:rsid w:val="77C83D50"/>
    <w:rsid w:val="785F89E5"/>
    <w:rsid w:val="7959E667"/>
    <w:rsid w:val="79956DEB"/>
    <w:rsid w:val="79DA9AE9"/>
    <w:rsid w:val="7B97024C"/>
    <w:rsid w:val="7E6A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89C8F8"/>
  <w15:chartTrackingRefBased/>
  <w15:docId w15:val="{7DB966B3-992C-44DA-8A7F-9DF629789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65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3C4E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character" w:customStyle="1" w:styleId="normaltextrun">
    <w:name w:val="normaltextrun"/>
    <w:basedOn w:val="DefaultParagraphFont"/>
    <w:rsid w:val="007C64B3"/>
  </w:style>
  <w:style w:type="character" w:customStyle="1" w:styleId="eop">
    <w:name w:val="eop"/>
    <w:basedOn w:val="DefaultParagraphFont"/>
    <w:rsid w:val="007C64B3"/>
  </w:style>
  <w:style w:type="paragraph" w:customStyle="1" w:styleId="NO">
    <w:name w:val="NO"/>
    <w:basedOn w:val="Normal"/>
    <w:link w:val="NOChar"/>
    <w:rsid w:val="00403AA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403AA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rsid w:val="00C273CE"/>
    <w:rPr>
      <w:rFonts w:asciiTheme="minorHAnsi" w:hAnsiTheme="minorHAnsi"/>
      <w:sz w:val="22"/>
      <w:lang w:val="da-DK"/>
    </w:rPr>
  </w:style>
  <w:style w:type="character" w:customStyle="1" w:styleId="BodyTextChar">
    <w:name w:val="Body Text Char"/>
    <w:basedOn w:val="DefaultParagraphFont"/>
    <w:link w:val="BodyText"/>
    <w:rsid w:val="00C273CE"/>
    <w:rPr>
      <w:lang w:val="da-D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656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2D4F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D4F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4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1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2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767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8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9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0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7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1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0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5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9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69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8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5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89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0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5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9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5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4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5AIRPNAIUNRU-1328258698-1141</_dlc_DocId>
    <_dlc_DocIdUrl xmlns="71c5aaf6-e6ce-465b-b873-5148d2a4c105">
      <Url>https://nokia.sharepoint.com/sites/c5g/5gradio/_layouts/15/DocIdRedir.aspx?ID=5AIRPNAIUNRU-1328258698-1141</Url>
      <Description>5AIRPNAIUNRU-1328258698-1141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9866E-C380-4DBF-95B5-555B4D8FD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B8D22E-5E31-40BD-AD45-C4C597CE20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3B4650-CC8A-4004-8FCD-AC2E09EEB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1373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160</cp:revision>
  <dcterms:created xsi:type="dcterms:W3CDTF">2020-08-04T21:58:00Z</dcterms:created>
  <dcterms:modified xsi:type="dcterms:W3CDTF">2020-10-23T16:08:00Z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25add367-5bb9-453d-a27d-3a66380f8763</vt:lpwstr>
  </property>
</Properties>
</file>