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99FB3" w14:textId="6E58467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022FA2">
        <w:rPr>
          <w:b/>
          <w:noProof/>
          <w:sz w:val="24"/>
        </w:rPr>
        <w:t>7</w:t>
      </w:r>
      <w:r w:rsidR="00F70168">
        <w:rPr>
          <w:b/>
          <w:noProof/>
          <w:sz w:val="24"/>
        </w:rPr>
        <w:t>-e</w:t>
      </w:r>
      <w:r w:rsidR="00DC5180" w:rsidRPr="0033027D">
        <w:rPr>
          <w:b/>
          <w:noProof/>
          <w:sz w:val="24"/>
        </w:rPr>
        <w:tab/>
      </w:r>
      <w:r w:rsidR="00414CE5" w:rsidRPr="00414CE5">
        <w:rPr>
          <w:b/>
          <w:noProof/>
          <w:sz w:val="24"/>
        </w:rPr>
        <w:t>R4-</w:t>
      </w:r>
      <w:r w:rsidR="00F52C4E">
        <w:rPr>
          <w:b/>
          <w:noProof/>
          <w:sz w:val="24"/>
        </w:rPr>
        <w:t>20</w:t>
      </w:r>
      <w:r w:rsidR="008C18A8">
        <w:rPr>
          <w:b/>
          <w:noProof/>
          <w:sz w:val="24"/>
        </w:rPr>
        <w:t>1</w:t>
      </w:r>
      <w:r w:rsidR="00BA5539">
        <w:rPr>
          <w:b/>
          <w:noProof/>
          <w:sz w:val="24"/>
        </w:rPr>
        <w:t>4258</w:t>
      </w:r>
    </w:p>
    <w:p w14:paraId="483A6154" w14:textId="19319CC4" w:rsidR="00F61670" w:rsidRDefault="00F70168" w:rsidP="00F61670">
      <w:pPr>
        <w:spacing w:after="60"/>
        <w:ind w:left="1985" w:hanging="1985"/>
        <w:rPr>
          <w:rFonts w:ascii="Arial" w:hAnsi="Arial" w:cs="Arial"/>
          <w:b/>
          <w:sz w:val="24"/>
        </w:rPr>
      </w:pPr>
      <w:r>
        <w:rPr>
          <w:rFonts w:ascii="Arial" w:hAnsi="Arial" w:cs="Arial"/>
          <w:b/>
          <w:sz w:val="24"/>
        </w:rPr>
        <w:t>Online</w:t>
      </w:r>
      <w:r w:rsidR="00F61670" w:rsidRPr="001512D7">
        <w:rPr>
          <w:rFonts w:ascii="Arial" w:hAnsi="Arial" w:cs="Arial"/>
          <w:b/>
          <w:sz w:val="24"/>
        </w:rPr>
        <w:t xml:space="preserve">, </w:t>
      </w:r>
      <w:r w:rsidR="00022FA2">
        <w:rPr>
          <w:rFonts w:ascii="Arial" w:hAnsi="Arial" w:cs="Arial"/>
          <w:b/>
          <w:sz w:val="24"/>
        </w:rPr>
        <w:t>Nov</w:t>
      </w:r>
      <w:r w:rsidR="00F61670" w:rsidRPr="001512D7">
        <w:rPr>
          <w:rFonts w:ascii="Arial" w:hAnsi="Arial" w:cs="Arial"/>
          <w:b/>
          <w:sz w:val="24"/>
        </w:rPr>
        <w:t xml:space="preserve"> 20</w:t>
      </w:r>
      <w:r w:rsidR="00F61670">
        <w:rPr>
          <w:rFonts w:ascii="Arial" w:hAnsi="Arial" w:cs="Arial"/>
          <w:b/>
          <w:sz w:val="24"/>
        </w:rPr>
        <w:t>20</w:t>
      </w:r>
    </w:p>
    <w:p w14:paraId="6D7172A1" w14:textId="77777777" w:rsidR="001512D7" w:rsidRPr="0010618D" w:rsidRDefault="001512D7" w:rsidP="00DC5180">
      <w:pPr>
        <w:spacing w:after="60"/>
        <w:ind w:left="1985" w:hanging="1985"/>
        <w:rPr>
          <w:rFonts w:ascii="Arial" w:hAnsi="Arial" w:cs="Arial"/>
          <w:bCs/>
        </w:rPr>
      </w:pPr>
    </w:p>
    <w:p w14:paraId="3447800D" w14:textId="49890FB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30396252"/>
      <w:r w:rsidR="00022FA2">
        <w:rPr>
          <w:rFonts w:ascii="Arial" w:hAnsi="Arial" w:cs="Arial"/>
          <w:b/>
        </w:rPr>
        <w:t>On introduction of new emissions requirements</w:t>
      </w:r>
      <w:r w:rsidR="00DE6E82">
        <w:rPr>
          <w:rFonts w:ascii="Arial" w:hAnsi="Arial" w:cs="Arial"/>
          <w:b/>
        </w:rPr>
        <w:t xml:space="preserve"> </w:t>
      </w:r>
      <w:bookmarkEnd w:id="1"/>
      <w:r w:rsidR="00022FA2">
        <w:rPr>
          <w:rFonts w:ascii="Arial" w:hAnsi="Arial" w:cs="Arial"/>
          <w:b/>
        </w:rPr>
        <w:t>to existing bands</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50822C5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A5539">
        <w:rPr>
          <w:rFonts w:ascii="Arial" w:hAnsi="Arial" w:cs="Arial"/>
          <w:b/>
        </w:rPr>
        <w:t>4.2.1.1</w:t>
      </w:r>
    </w:p>
    <w:p w14:paraId="60A9F177" w14:textId="766A234F"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047698">
        <w:rPr>
          <w:rFonts w:ascii="Arial" w:hAnsi="Arial" w:cs="Arial"/>
          <w:b/>
        </w:rPr>
        <w:t>5</w:t>
      </w:r>
    </w:p>
    <w:p w14:paraId="72A15A43" w14:textId="46C431C4"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w:t>
      </w:r>
      <w:r w:rsidR="00047698">
        <w:rPr>
          <w:rFonts w:ascii="Arial" w:hAnsi="Arial" w:cs="Arial"/>
          <w:b/>
          <w:bCs/>
          <w:sz w:val="21"/>
          <w:szCs w:val="21"/>
          <w:lang w:eastAsia="ja-JP"/>
        </w:rPr>
        <w:t>newRA</w:t>
      </w:r>
      <w:r w:rsidR="00401728">
        <w:rPr>
          <w:rFonts w:ascii="Arial" w:hAnsi="Arial" w:cs="Arial"/>
          <w:b/>
          <w:bCs/>
          <w:sz w:val="21"/>
          <w:szCs w:val="21"/>
          <w:lang w:eastAsia="ja-JP"/>
        </w:rPr>
        <w:t>T</w:t>
      </w:r>
      <w:r w:rsidR="00047698">
        <w:rPr>
          <w:rFonts w:ascii="Arial" w:hAnsi="Arial" w:cs="Arial"/>
          <w:b/>
          <w:bCs/>
          <w:sz w:val="21"/>
          <w:szCs w:val="21"/>
          <w:lang w:eastAsia="ja-JP"/>
        </w:rPr>
        <w:t>-Core</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6B206E2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A5539">
        <w:rPr>
          <w:rFonts w:ascii="Arial" w:hAnsi="Arial" w:cs="Arial"/>
          <w:b/>
        </w:rPr>
        <w:t>Agreement</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3AB77B7" w14:textId="63347257" w:rsidR="004D30F5" w:rsidRDefault="00CE4889" w:rsidP="003461A5">
      <w:r>
        <w:t xml:space="preserve">The </w:t>
      </w:r>
      <w:r w:rsidR="00665676">
        <w:t>WRC19</w:t>
      </w:r>
      <w:r w:rsidR="0021342F">
        <w:t xml:space="preserve"> </w:t>
      </w:r>
      <w:r w:rsidR="00BC4068">
        <w:t>recommend</w:t>
      </w:r>
      <w:r>
        <w:t>ations</w:t>
      </w:r>
      <w:r w:rsidR="00EC1B98">
        <w:t xml:space="preserve"> have posed a unique challenge</w:t>
      </w:r>
      <w:r w:rsidR="00EA0388">
        <w:t xml:space="preserve"> because they impose</w:t>
      </w:r>
      <w:r w:rsidR="005A2724">
        <w:t xml:space="preserve"> </w:t>
      </w:r>
      <w:r w:rsidR="00E12B04">
        <w:t xml:space="preserve">new emissions </w:t>
      </w:r>
      <w:r w:rsidR="00BC4068">
        <w:t>limits</w:t>
      </w:r>
      <w:r w:rsidR="00097D3B">
        <w:t xml:space="preserve"> </w:t>
      </w:r>
      <w:r w:rsidR="00EA0388">
        <w:t>on</w:t>
      </w:r>
      <w:r w:rsidR="00022FA2">
        <w:t xml:space="preserve"> existing FR2 bands</w:t>
      </w:r>
      <w:r w:rsidR="00D2404D">
        <w:t>.</w:t>
      </w:r>
      <w:r w:rsidR="00323396">
        <w:t xml:space="preserve"> </w:t>
      </w:r>
      <w:r w:rsidR="006C32BE">
        <w:t>The prevailing preference in</w:t>
      </w:r>
      <w:r w:rsidR="006652E8">
        <w:t xml:space="preserve"> RAN4 </w:t>
      </w:r>
      <w:r w:rsidR="006C32BE">
        <w:t>is to pre-emptively introduce the recommendations as</w:t>
      </w:r>
      <w:r w:rsidR="001343F5">
        <w:t xml:space="preserve"> emissions</w:t>
      </w:r>
      <w:r w:rsidR="006C32BE">
        <w:t xml:space="preserve"> limits, prior to any formal move</w:t>
      </w:r>
      <w:r w:rsidR="00F05468">
        <w:t>s</w:t>
      </w:r>
      <w:r w:rsidR="006C32BE">
        <w:t xml:space="preserve"> by regulators.</w:t>
      </w:r>
      <w:r w:rsidR="0093081E">
        <w:t xml:space="preserve"> </w:t>
      </w:r>
    </w:p>
    <w:p w14:paraId="2EB83D3F" w14:textId="6403BF09" w:rsidR="00DE5614" w:rsidRDefault="009D6C49" w:rsidP="003461A5">
      <w:r>
        <w:t xml:space="preserve">WRC19 recommendations </w:t>
      </w:r>
      <w:r w:rsidR="00AC4CE1">
        <w:t xml:space="preserve">are not just new emissions limits, they </w:t>
      </w:r>
      <w:r>
        <w:t xml:space="preserve">are </w:t>
      </w:r>
      <w:r w:rsidR="00AF361C">
        <w:t xml:space="preserve">also </w:t>
      </w:r>
      <w:r>
        <w:t>tied to calendar dates</w:t>
      </w:r>
      <w:r w:rsidR="006269C4">
        <w:t xml:space="preserve"> with exemption clauses for legacy UEs</w:t>
      </w:r>
      <w:r>
        <w:t xml:space="preserve">. </w:t>
      </w:r>
      <w:r w:rsidR="00AC4CE1">
        <w:t>Consequently, t</w:t>
      </w:r>
      <w:r w:rsidR="00EA50FD">
        <w:t xml:space="preserve">here are </w:t>
      </w:r>
      <w:r w:rsidR="00AC4CE1">
        <w:t>two</w:t>
      </w:r>
      <w:r w:rsidR="00EA50FD">
        <w:t xml:space="preserve"> issues to resolve, PA back-off allowance</w:t>
      </w:r>
      <w:r w:rsidR="00D044B0">
        <w:t>,</w:t>
      </w:r>
      <w:r w:rsidR="00EA50FD">
        <w:t xml:space="preserve"> and timing</w:t>
      </w:r>
      <w:r w:rsidR="00635192">
        <w:t xml:space="preserve"> of</w:t>
      </w:r>
      <w:r w:rsidR="009427A7">
        <w:t xml:space="preserve"> the introduction of requirements in the spec. </w:t>
      </w:r>
      <w:r w:rsidR="00075153">
        <w:t>PA back-off requirement</w:t>
      </w:r>
      <w:r w:rsidR="00E55370">
        <w:t xml:space="preserve"> for compliance with WRC19 recommendations</w:t>
      </w:r>
      <w:r w:rsidR="00022FA2">
        <w:t xml:space="preserve"> have previously </w:t>
      </w:r>
      <w:r w:rsidR="00075153">
        <w:t>been discussed</w:t>
      </w:r>
      <w:r w:rsidR="00197E0D">
        <w:t xml:space="preserve"> and tentatively agreed</w:t>
      </w:r>
      <w:r w:rsidR="00075153">
        <w:t xml:space="preserve"> in RAN4</w:t>
      </w:r>
      <w:r w:rsidR="00E55370">
        <w:t>, in the form of AMPR proposals [1]</w:t>
      </w:r>
      <w:r w:rsidR="00075153">
        <w:t xml:space="preserve">. </w:t>
      </w:r>
      <w:r w:rsidR="00ED51E7">
        <w:t>T</w:t>
      </w:r>
      <w:r w:rsidR="00E55370">
        <w:t>he</w:t>
      </w:r>
      <w:r w:rsidR="00BC4068">
        <w:t xml:space="preserve"> exercise </w:t>
      </w:r>
      <w:r w:rsidR="00E55370">
        <w:t xml:space="preserve">to </w:t>
      </w:r>
      <w:r w:rsidR="007E3840">
        <w:t>incorporate</w:t>
      </w:r>
      <w:r w:rsidR="00E55370">
        <w:t xml:space="preserve"> the timing aspect</w:t>
      </w:r>
      <w:r w:rsidR="00BC4068">
        <w:t xml:space="preserve"> </w:t>
      </w:r>
      <w:r>
        <w:t xml:space="preserve">however has </w:t>
      </w:r>
      <w:r w:rsidR="00BC4068">
        <w:t>exposed</w:t>
      </w:r>
      <w:r w:rsidR="000C4977">
        <w:t xml:space="preserve"> the</w:t>
      </w:r>
      <w:r w:rsidR="00BC4068">
        <w:t xml:space="preserve"> lack of a good mechanism </w:t>
      </w:r>
      <w:r w:rsidR="000C4977">
        <w:t>in</w:t>
      </w:r>
      <w:r w:rsidR="00BC4068">
        <w:t xml:space="preserve"> 3GPP to incorporate planned emission</w:t>
      </w:r>
      <w:r w:rsidR="00E55370">
        <w:t xml:space="preserve"> limit changes</w:t>
      </w:r>
      <w:r w:rsidR="00290EC6">
        <w:t xml:space="preserve"> attached to calendar dates</w:t>
      </w:r>
      <w:r w:rsidR="00BA3EDA">
        <w:t>.</w:t>
      </w:r>
      <w:r w:rsidR="00E55370">
        <w:t xml:space="preserve"> </w:t>
      </w:r>
    </w:p>
    <w:p w14:paraId="206A8518" w14:textId="24C3D551" w:rsidR="00FD624A" w:rsidRDefault="00E55370" w:rsidP="003461A5">
      <w:pPr>
        <w:rPr>
          <w:lang w:eastAsia="en-US"/>
        </w:rPr>
      </w:pPr>
      <w:r>
        <w:t xml:space="preserve">In this contribution we discuss </w:t>
      </w:r>
      <w:r w:rsidR="00DE5614">
        <w:t>the general problem of</w:t>
      </w:r>
      <w:r w:rsidR="00C12F17">
        <w:t xml:space="preserve"> keeping 3GPP requirements consistent with regulation</w:t>
      </w:r>
      <w:r w:rsidR="00736D5E">
        <w:t xml:space="preserve"> change</w:t>
      </w:r>
      <w:r w:rsidR="00C12F17">
        <w:t>s</w:t>
      </w:r>
      <w:r w:rsidR="007E495D">
        <w:t xml:space="preserve"> that become applicable at</w:t>
      </w:r>
      <w:r w:rsidR="00DE5614">
        <w:t xml:space="preserve"> calendar dates, rather than at </w:t>
      </w:r>
      <w:r w:rsidR="007E495D">
        <w:t xml:space="preserve">the </w:t>
      </w:r>
      <w:r w:rsidR="00F456A0">
        <w:t xml:space="preserve">close of </w:t>
      </w:r>
      <w:r w:rsidR="007E495D">
        <w:t xml:space="preserve">a </w:t>
      </w:r>
      <w:r w:rsidR="00F456A0">
        <w:t>release cycle.</w:t>
      </w:r>
      <w:r>
        <w:t xml:space="preserve"> </w:t>
      </w:r>
    </w:p>
    <w:p w14:paraId="44DBE9FA" w14:textId="448B300A" w:rsidR="00EF60CC" w:rsidRDefault="000A567D" w:rsidP="00EF60CC">
      <w:pPr>
        <w:pStyle w:val="Heading1"/>
      </w:pPr>
      <w:r>
        <w:t xml:space="preserve">2. </w:t>
      </w:r>
      <w:r>
        <w:tab/>
      </w:r>
      <w:r w:rsidR="002A1C01">
        <w:t>Discussion</w:t>
      </w:r>
      <w:r w:rsidR="00BD6398">
        <w:t xml:space="preserve"> </w:t>
      </w:r>
    </w:p>
    <w:p w14:paraId="74BE7D1A" w14:textId="4259850E" w:rsidR="00BB27A3" w:rsidRDefault="002B6452" w:rsidP="003A3ACB">
      <w:r>
        <w:t>3GPP requirements</w:t>
      </w:r>
      <w:r w:rsidR="00686BF5">
        <w:t>,</w:t>
      </w:r>
      <w:r>
        <w:t xml:space="preserve"> </w:t>
      </w:r>
      <w:r w:rsidR="00686BF5">
        <w:t xml:space="preserve">and compliance </w:t>
      </w:r>
      <w:r w:rsidR="00F03BF9">
        <w:t xml:space="preserve">verification </w:t>
      </w:r>
      <w:r w:rsidR="00686BF5">
        <w:t xml:space="preserve">thereof, </w:t>
      </w:r>
      <w:r>
        <w:t>are strictly tied to releases</w:t>
      </w:r>
      <w:r w:rsidR="00686BF5">
        <w:t xml:space="preserve">. </w:t>
      </w:r>
      <w:r w:rsidR="00D337A9">
        <w:t>Unfortunately, r</w:t>
      </w:r>
      <w:r w:rsidR="008454A0">
        <w:t xml:space="preserve">eal-world </w:t>
      </w:r>
      <w:r w:rsidR="00A218A2">
        <w:t>events</w:t>
      </w:r>
      <w:r w:rsidR="008454A0">
        <w:t xml:space="preserve"> like </w:t>
      </w:r>
      <w:r w:rsidR="00494E24">
        <w:t>introduc</w:t>
      </w:r>
      <w:r w:rsidR="00094DEA">
        <w:t>tion of</w:t>
      </w:r>
      <w:r w:rsidR="00494E24">
        <w:t xml:space="preserve"> new regulations</w:t>
      </w:r>
      <w:r w:rsidR="00094DEA">
        <w:t xml:space="preserve"> (by bodies outside 3GPP)</w:t>
      </w:r>
      <w:r w:rsidR="008870CF">
        <w:t>,</w:t>
      </w:r>
      <w:r w:rsidR="008454A0">
        <w:t xml:space="preserve"> </w:t>
      </w:r>
      <w:r w:rsidR="00A218A2">
        <w:t xml:space="preserve">happen on calendar dates without concern for </w:t>
      </w:r>
      <w:r w:rsidR="00B5636A">
        <w:t>3GPP</w:t>
      </w:r>
      <w:r w:rsidR="008921C4">
        <w:t xml:space="preserve"> releases</w:t>
      </w:r>
      <w:r w:rsidR="008870CF">
        <w:t>.</w:t>
      </w:r>
      <w:r w:rsidR="005926E5">
        <w:t xml:space="preserve"> </w:t>
      </w:r>
      <w:r w:rsidR="00D00C6E">
        <w:t>Further</w:t>
      </w:r>
      <w:r w:rsidR="00A470DE">
        <w:t>more</w:t>
      </w:r>
      <w:r w:rsidR="00D00C6E">
        <w:t xml:space="preserve">, </w:t>
      </w:r>
      <w:r w:rsidR="009C5496">
        <w:t>we show</w:t>
      </w:r>
      <w:r w:rsidR="00276929">
        <w:t xml:space="preserve"> in subsequent sections</w:t>
      </w:r>
      <w:r w:rsidR="009C5496">
        <w:t xml:space="preserve"> that there is </w:t>
      </w:r>
      <w:r w:rsidR="00AA7A17">
        <w:t xml:space="preserve">process latency in </w:t>
      </w:r>
      <w:r w:rsidR="004E25DB">
        <w:t xml:space="preserve">3GPP </w:t>
      </w:r>
      <w:r w:rsidR="00AA7A17">
        <w:t xml:space="preserve">which </w:t>
      </w:r>
      <w:r w:rsidR="00E64F71">
        <w:t>force</w:t>
      </w:r>
      <w:r w:rsidR="00AA7A17">
        <w:t>s</w:t>
      </w:r>
      <w:r w:rsidR="004E25DB">
        <w:t xml:space="preserve"> introduc</w:t>
      </w:r>
      <w:r w:rsidR="00085470">
        <w:t>tion of</w:t>
      </w:r>
      <w:r w:rsidR="004E25DB">
        <w:t xml:space="preserve"> </w:t>
      </w:r>
      <w:r w:rsidR="009C5496">
        <w:t>a</w:t>
      </w:r>
      <w:r w:rsidR="004E25DB">
        <w:t xml:space="preserve"> </w:t>
      </w:r>
      <w:r w:rsidR="00846347">
        <w:t xml:space="preserve">new </w:t>
      </w:r>
      <w:r w:rsidR="004E25DB">
        <w:t xml:space="preserve">emissions requirement </w:t>
      </w:r>
      <w:r w:rsidR="00846347">
        <w:t xml:space="preserve">well </w:t>
      </w:r>
      <w:r w:rsidR="004E25DB">
        <w:t>in advance of</w:t>
      </w:r>
      <w:r w:rsidR="00E64F71">
        <w:t xml:space="preserve"> the</w:t>
      </w:r>
      <w:r w:rsidR="004E25DB">
        <w:t xml:space="preserve"> actual</w:t>
      </w:r>
      <w:r w:rsidR="00917BC4">
        <w:t xml:space="preserve"> applicability date</w:t>
      </w:r>
      <w:r w:rsidR="00E80000">
        <w:t>. Consequently,</w:t>
      </w:r>
      <w:r w:rsidR="00917BC4">
        <w:t xml:space="preserve"> UL performance</w:t>
      </w:r>
      <w:r w:rsidR="00195CD6">
        <w:t xml:space="preserve"> of </w:t>
      </w:r>
      <w:r w:rsidR="00357F1A">
        <w:t xml:space="preserve">even </w:t>
      </w:r>
      <w:r w:rsidR="00195CD6">
        <w:t>legacy UEs</w:t>
      </w:r>
      <w:r w:rsidR="00917BC4">
        <w:t xml:space="preserve"> </w:t>
      </w:r>
      <w:r w:rsidR="00357F1A">
        <w:t>can be compromised</w:t>
      </w:r>
      <w:r w:rsidR="000D48E1">
        <w:t xml:space="preserve">. </w:t>
      </w:r>
      <w:r w:rsidR="00AC7EF2">
        <w:t>Legacy</w:t>
      </w:r>
      <w:r w:rsidR="006D7A47">
        <w:t xml:space="preserve"> UEs </w:t>
      </w:r>
      <w:r w:rsidR="00AC7EF2">
        <w:t xml:space="preserve">are those </w:t>
      </w:r>
      <w:r w:rsidR="006D7A47">
        <w:t>that are exempt from complying</w:t>
      </w:r>
      <w:r w:rsidR="00AC7EF2">
        <w:t xml:space="preserve"> with new regulations</w:t>
      </w:r>
      <w:r w:rsidR="006D7A47">
        <w:t>.</w:t>
      </w:r>
    </w:p>
    <w:p w14:paraId="204CB26C" w14:textId="249A567B" w:rsidR="006F6DE6" w:rsidRPr="00015FFF" w:rsidRDefault="006F6DE6" w:rsidP="003A3ACB">
      <w:pPr>
        <w:rPr>
          <w:b/>
          <w:bCs/>
        </w:rPr>
      </w:pPr>
      <w:r w:rsidRPr="007D0265">
        <w:rPr>
          <w:b/>
          <w:bCs/>
        </w:rPr>
        <w:t xml:space="preserve">Observation 1: </w:t>
      </w:r>
      <w:r w:rsidR="00D71AB4" w:rsidRPr="007D0265">
        <w:rPr>
          <w:b/>
          <w:bCs/>
        </w:rPr>
        <w:t>E</w:t>
      </w:r>
      <w:r w:rsidRPr="007D0265">
        <w:rPr>
          <w:b/>
          <w:bCs/>
        </w:rPr>
        <w:t xml:space="preserve">xisting 3GPP </w:t>
      </w:r>
      <w:r w:rsidR="00940930" w:rsidRPr="007D0265">
        <w:rPr>
          <w:b/>
          <w:bCs/>
        </w:rPr>
        <w:t>process</w:t>
      </w:r>
      <w:r w:rsidR="00EC26A6">
        <w:rPr>
          <w:b/>
          <w:bCs/>
        </w:rPr>
        <w:t>es</w:t>
      </w:r>
      <w:r w:rsidR="00D71AB4" w:rsidRPr="007D0265">
        <w:rPr>
          <w:b/>
          <w:bCs/>
        </w:rPr>
        <w:t xml:space="preserve"> </w:t>
      </w:r>
      <w:r w:rsidR="00FF5213">
        <w:rPr>
          <w:b/>
          <w:bCs/>
        </w:rPr>
        <w:t>cause undue reduction in</w:t>
      </w:r>
      <w:r w:rsidR="001D0CDB" w:rsidRPr="007D0265">
        <w:rPr>
          <w:b/>
          <w:bCs/>
        </w:rPr>
        <w:t xml:space="preserve"> UL performance of </w:t>
      </w:r>
      <w:r w:rsidR="00896D81">
        <w:rPr>
          <w:b/>
          <w:bCs/>
        </w:rPr>
        <w:t xml:space="preserve">legacy </w:t>
      </w:r>
      <w:r w:rsidR="001D0CDB" w:rsidRPr="007D0265">
        <w:rPr>
          <w:b/>
          <w:bCs/>
        </w:rPr>
        <w:t>UE</w:t>
      </w:r>
      <w:r w:rsidR="00E20B16">
        <w:rPr>
          <w:b/>
          <w:bCs/>
        </w:rPr>
        <w:t xml:space="preserve">s </w:t>
      </w:r>
      <w:r w:rsidR="00940930" w:rsidRPr="007D0265">
        <w:rPr>
          <w:b/>
          <w:bCs/>
        </w:rPr>
        <w:t xml:space="preserve">when faced with </w:t>
      </w:r>
      <w:r w:rsidR="009C3D50">
        <w:rPr>
          <w:b/>
          <w:bCs/>
        </w:rPr>
        <w:t>new</w:t>
      </w:r>
      <w:r w:rsidR="00940930" w:rsidRPr="007D0265">
        <w:rPr>
          <w:b/>
          <w:bCs/>
        </w:rPr>
        <w:t xml:space="preserve"> emissions regulations</w:t>
      </w:r>
      <w:r w:rsidR="00FF3335">
        <w:rPr>
          <w:b/>
          <w:bCs/>
        </w:rPr>
        <w:t>, despite any exemptions for legacy UE</w:t>
      </w:r>
      <w:r w:rsidR="00015FFF" w:rsidRPr="007D0265">
        <w:rPr>
          <w:b/>
          <w:bCs/>
        </w:rPr>
        <w:t>.</w:t>
      </w:r>
    </w:p>
    <w:p w14:paraId="172ED392" w14:textId="49C94DAD" w:rsidR="008C5932" w:rsidRDefault="008C5932" w:rsidP="003A3ACB">
      <w:r>
        <w:t>T</w:t>
      </w:r>
      <w:r w:rsidR="0046704E">
        <w:t xml:space="preserve">he problem </w:t>
      </w:r>
      <w:r w:rsidR="00B57774">
        <w:t xml:space="preserve">cannot be solved entirely in </w:t>
      </w:r>
      <w:r w:rsidR="008A5234">
        <w:t>RAN4 because</w:t>
      </w:r>
      <w:r w:rsidR="00B57774">
        <w:t xml:space="preserve"> </w:t>
      </w:r>
      <w:r w:rsidR="008A5234">
        <w:t xml:space="preserve">the </w:t>
      </w:r>
      <w:r w:rsidR="00B57774">
        <w:t>compliance verification</w:t>
      </w:r>
      <w:r w:rsidR="008A5234">
        <w:t xml:space="preserve"> angle</w:t>
      </w:r>
      <w:r w:rsidR="007A29C2">
        <w:t xml:space="preserve"> and </w:t>
      </w:r>
      <w:r w:rsidR="00404C6A">
        <w:t xml:space="preserve">network </w:t>
      </w:r>
      <w:r w:rsidR="007A29C2">
        <w:t>signalling angle</w:t>
      </w:r>
      <w:r w:rsidR="008A5234">
        <w:t xml:space="preserve"> must also be evaluated. T</w:t>
      </w:r>
      <w:r>
        <w:t>o tackle this problem</w:t>
      </w:r>
      <w:r w:rsidR="0046704E">
        <w:t xml:space="preserve"> effectively,</w:t>
      </w:r>
      <w:r>
        <w:t xml:space="preserve"> it is illustrative to consider the whole process, </w:t>
      </w:r>
      <w:r w:rsidR="00686BF5">
        <w:t xml:space="preserve">starting </w:t>
      </w:r>
      <w:r>
        <w:t xml:space="preserve">from entry into RAN4 specifications to </w:t>
      </w:r>
      <w:r w:rsidR="00CC608E">
        <w:t xml:space="preserve">RAN2 and </w:t>
      </w:r>
      <w:r w:rsidR="00DA25DB">
        <w:t>RAN5 implementation</w:t>
      </w:r>
      <w:r w:rsidR="00CC608E">
        <w:t>,</w:t>
      </w:r>
      <w:r w:rsidR="00DA25DB">
        <w:t xml:space="preserve"> and </w:t>
      </w:r>
      <w:r w:rsidR="0046704E">
        <w:t>execution by test houses.</w:t>
      </w:r>
    </w:p>
    <w:p w14:paraId="383A239D" w14:textId="6C6F41F9" w:rsidR="00A102AB" w:rsidRDefault="00A102AB" w:rsidP="00A102AB">
      <w:pPr>
        <w:pStyle w:val="Heading2"/>
        <w:rPr>
          <w:lang w:val="en-US" w:eastAsia="en-US"/>
        </w:rPr>
      </w:pPr>
      <w:r>
        <w:rPr>
          <w:lang w:eastAsia="en-US"/>
        </w:rPr>
        <w:t xml:space="preserve">2.1 </w:t>
      </w:r>
      <w:r w:rsidR="00E7023F">
        <w:rPr>
          <w:lang w:eastAsia="en-US"/>
        </w:rPr>
        <w:t>Network signalling consideration</w:t>
      </w:r>
    </w:p>
    <w:p w14:paraId="1330EDD1" w14:textId="4591B605" w:rsidR="00C074E5" w:rsidRPr="00C074E5" w:rsidRDefault="004267DA" w:rsidP="00D17BD9">
      <w:pPr>
        <w:rPr>
          <w:b/>
          <w:bCs/>
          <w:i/>
          <w:iCs/>
        </w:rPr>
      </w:pPr>
      <w:r>
        <w:t xml:space="preserve">Any new emissions requirement, especially one with </w:t>
      </w:r>
      <w:r w:rsidR="00E66F67">
        <w:t>exemption clauses for legacy UEs are best handled by introduction o</w:t>
      </w:r>
      <w:r w:rsidR="006B774A">
        <w:t>f</w:t>
      </w:r>
      <w:r w:rsidR="00E66F67">
        <w:t xml:space="preserve"> NS flags. </w:t>
      </w:r>
      <w:r w:rsidR="00E7023F">
        <w:t xml:space="preserve">RAN2 has </w:t>
      </w:r>
      <w:r w:rsidR="00A82C6D">
        <w:t xml:space="preserve">already </w:t>
      </w:r>
      <w:r w:rsidR="00E7023F">
        <w:t>set aside 8 NS flag</w:t>
      </w:r>
      <w:r w:rsidR="00623E98">
        <w:t xml:space="preserve"> slot</w:t>
      </w:r>
      <w:r w:rsidR="00E7023F">
        <w:t>s for each band</w:t>
      </w:r>
      <w:r w:rsidR="00A82C6D">
        <w:t xml:space="preserve">. Provided </w:t>
      </w:r>
      <w:r w:rsidR="00C220CE">
        <w:t xml:space="preserve">this </w:t>
      </w:r>
      <w:r w:rsidR="006B774A">
        <w:t>upper limit</w:t>
      </w:r>
      <w:r w:rsidR="00C220CE">
        <w:t xml:space="preserve"> is not exceeded, </w:t>
      </w:r>
      <w:r w:rsidR="00AD1DD0">
        <w:t xml:space="preserve">there is no </w:t>
      </w:r>
      <w:r w:rsidR="00D56356">
        <w:t xml:space="preserve">need for new </w:t>
      </w:r>
      <w:r w:rsidR="00C220CE">
        <w:t xml:space="preserve">RAN2 </w:t>
      </w:r>
      <w:r w:rsidR="00D56356">
        <w:t>signalling</w:t>
      </w:r>
      <w:r w:rsidR="00C220CE">
        <w:t>.</w:t>
      </w:r>
      <w:r w:rsidR="00BE275F">
        <w:t xml:space="preserve"> T</w:t>
      </w:r>
      <w:r w:rsidR="00E854EC">
        <w:t xml:space="preserve">he network does need </w:t>
      </w:r>
      <w:r w:rsidR="00BE275F">
        <w:t xml:space="preserve">to know which </w:t>
      </w:r>
      <w:r w:rsidR="008E2865">
        <w:t xml:space="preserve">NSs are supported by each UE, to enable graceful </w:t>
      </w:r>
      <w:r w:rsidR="002A692E">
        <w:t xml:space="preserve">inter-cell </w:t>
      </w:r>
      <w:r w:rsidR="008E2865">
        <w:t>handover</w:t>
      </w:r>
      <w:r w:rsidR="00AD755A">
        <w:t>, but t</w:t>
      </w:r>
      <w:r w:rsidR="002A692E">
        <w:t xml:space="preserve">his information </w:t>
      </w:r>
      <w:r w:rsidR="0066751B">
        <w:t>can be</w:t>
      </w:r>
      <w:r w:rsidR="00303A8C">
        <w:t xml:space="preserve"> </w:t>
      </w:r>
      <w:r w:rsidR="002A692E">
        <w:t>exchange</w:t>
      </w:r>
      <w:r w:rsidR="00303A8C">
        <w:t>d</w:t>
      </w:r>
      <w:r w:rsidR="002A692E">
        <w:t xml:space="preserve"> </w:t>
      </w:r>
      <w:r w:rsidR="00303A8C">
        <w:t>via</w:t>
      </w:r>
      <w:r w:rsidR="00BA19D4">
        <w:t xml:space="preserve"> </w:t>
      </w:r>
      <w:r w:rsidR="00BA19D4" w:rsidRPr="00BA19D4">
        <w:rPr>
          <w:i/>
          <w:iCs/>
        </w:rPr>
        <w:t>modifiedMPRBehavior</w:t>
      </w:r>
      <w:r w:rsidR="00BA19D4">
        <w:t>, an existing construct</w:t>
      </w:r>
    </w:p>
    <w:p w14:paraId="3AA1EE49" w14:textId="77777777" w:rsidR="00863756" w:rsidRPr="00863756" w:rsidRDefault="009C5B4C" w:rsidP="009C5B4C">
      <w:pPr>
        <w:rPr>
          <w:b/>
          <w:bCs/>
        </w:rPr>
      </w:pPr>
      <w:r w:rsidRPr="00863756">
        <w:rPr>
          <w:b/>
          <w:bCs/>
        </w:rPr>
        <w:t xml:space="preserve">Observation 2: </w:t>
      </w:r>
      <w:r w:rsidR="00B05EB7" w:rsidRPr="00863756">
        <w:rPr>
          <w:b/>
          <w:bCs/>
        </w:rPr>
        <w:t xml:space="preserve">There is no </w:t>
      </w:r>
      <w:r w:rsidR="00537244" w:rsidRPr="00863756">
        <w:rPr>
          <w:b/>
          <w:bCs/>
        </w:rPr>
        <w:t xml:space="preserve">RAN2 impact </w:t>
      </w:r>
      <w:r w:rsidR="00B05EB7" w:rsidRPr="00863756">
        <w:rPr>
          <w:b/>
          <w:bCs/>
        </w:rPr>
        <w:t>from introducing new NS to existing bands due</w:t>
      </w:r>
      <w:r w:rsidR="00537244" w:rsidRPr="00863756">
        <w:rPr>
          <w:b/>
          <w:bCs/>
        </w:rPr>
        <w:t xml:space="preserve"> to available NS slots and existing framework. </w:t>
      </w:r>
    </w:p>
    <w:p w14:paraId="03D99741" w14:textId="6F83FB22" w:rsidR="00C61D32" w:rsidRDefault="003461A5" w:rsidP="007003E8">
      <w:pPr>
        <w:pStyle w:val="Heading2"/>
        <w:rPr>
          <w:lang w:val="en-US" w:eastAsia="en-US"/>
        </w:rPr>
      </w:pPr>
      <w:r>
        <w:rPr>
          <w:lang w:eastAsia="en-US"/>
        </w:rPr>
        <w:lastRenderedPageBreak/>
        <w:t>2.</w:t>
      </w:r>
      <w:r w:rsidR="00F42FDE">
        <w:rPr>
          <w:lang w:eastAsia="en-US"/>
        </w:rPr>
        <w:t>2</w:t>
      </w:r>
      <w:r>
        <w:rPr>
          <w:lang w:eastAsia="en-US"/>
        </w:rPr>
        <w:t xml:space="preserve"> </w:t>
      </w:r>
      <w:r w:rsidR="00016A3F">
        <w:rPr>
          <w:lang w:eastAsia="en-US"/>
        </w:rPr>
        <w:t>A compliance verification</w:t>
      </w:r>
      <w:r w:rsidR="00BB1A81">
        <w:rPr>
          <w:lang w:eastAsia="en-US"/>
        </w:rPr>
        <w:t xml:space="preserve"> </w:t>
      </w:r>
      <w:r w:rsidR="0082502D">
        <w:rPr>
          <w:lang w:eastAsia="en-US"/>
        </w:rPr>
        <w:t xml:space="preserve">specification </w:t>
      </w:r>
      <w:r w:rsidR="00BB1A81">
        <w:rPr>
          <w:lang w:eastAsia="en-US"/>
        </w:rPr>
        <w:t>perspective</w:t>
      </w:r>
    </w:p>
    <w:p w14:paraId="2794EC46" w14:textId="36BA3F61" w:rsidR="00BB1A81" w:rsidRDefault="00B52235" w:rsidP="00C61D32">
      <w:r>
        <w:t xml:space="preserve">Compliance verification </w:t>
      </w:r>
      <w:r w:rsidR="007A6543">
        <w:t xml:space="preserve">of </w:t>
      </w:r>
      <w:r w:rsidR="00756278">
        <w:t xml:space="preserve">an </w:t>
      </w:r>
      <w:r w:rsidR="007A6543">
        <w:t>NS</w:t>
      </w:r>
      <w:r w:rsidR="00FE1F2B">
        <w:t xml:space="preserve"> </w:t>
      </w:r>
      <w:r w:rsidR="00560899">
        <w:t xml:space="preserve">is tied to </w:t>
      </w:r>
      <w:r w:rsidR="00A80144">
        <w:t xml:space="preserve">a </w:t>
      </w:r>
      <w:r w:rsidR="00F42060">
        <w:t>release</w:t>
      </w:r>
      <w:r w:rsidR="00A80144">
        <w:t xml:space="preserve"> in </w:t>
      </w:r>
      <w:r w:rsidR="00FF7789">
        <w:t>RAN4 and</w:t>
      </w:r>
      <w:r w:rsidR="002204F7">
        <w:t xml:space="preserve"> </w:t>
      </w:r>
      <w:r w:rsidR="003F0420">
        <w:t xml:space="preserve">triggered by </w:t>
      </w:r>
      <w:r w:rsidR="002204F7">
        <w:t xml:space="preserve">an entry into </w:t>
      </w:r>
      <w:r w:rsidR="00A80144">
        <w:t>RAN5 specs</w:t>
      </w:r>
      <w:r w:rsidR="00F42060">
        <w:t xml:space="preserve">. </w:t>
      </w:r>
      <w:r w:rsidR="00FF7789">
        <w:t>The</w:t>
      </w:r>
      <w:r w:rsidR="004F3D26">
        <w:t xml:space="preserve"> RAN5 spec. </w:t>
      </w:r>
      <w:r w:rsidR="003B0313">
        <w:t xml:space="preserve">is updated </w:t>
      </w:r>
      <w:r w:rsidR="00A95896">
        <w:t>by the WG</w:t>
      </w:r>
      <w:r w:rsidR="003B0313">
        <w:t xml:space="preserve"> every quarter, or plenary cycle</w:t>
      </w:r>
      <w:r w:rsidR="0074249A">
        <w:t>, for alignment with any changes in the RAN4 spec</w:t>
      </w:r>
      <w:r w:rsidR="002E38D1">
        <w:t>.</w:t>
      </w:r>
      <w:r w:rsidR="007B7F64">
        <w:t xml:space="preserve"> W</w:t>
      </w:r>
      <w:r w:rsidR="008E31FB">
        <w:t>hen</w:t>
      </w:r>
      <w:r w:rsidR="002E38D1">
        <w:t xml:space="preserve"> a new NS </w:t>
      </w:r>
      <w:r w:rsidR="007B7F64">
        <w:t xml:space="preserve">is </w:t>
      </w:r>
      <w:r w:rsidR="00DA5A6A">
        <w:t>endorsed via CR</w:t>
      </w:r>
      <w:r w:rsidR="001649F9">
        <w:t xml:space="preserve"> in RAN4</w:t>
      </w:r>
      <w:r w:rsidR="00FE29AE">
        <w:t xml:space="preserve">, it is </w:t>
      </w:r>
      <w:r w:rsidR="007B7F64">
        <w:t>introduced into the RAN4 spec. at the end of a plenary meeting</w:t>
      </w:r>
      <w:r w:rsidR="00B40807">
        <w:t xml:space="preserve">. </w:t>
      </w:r>
      <w:r w:rsidR="00FE29AE">
        <w:t>Th</w:t>
      </w:r>
      <w:r w:rsidR="004E1D2A">
        <w:t>is event can trigger entry of new NS into</w:t>
      </w:r>
      <w:r w:rsidR="005038AD">
        <w:t xml:space="preserve"> RAN5 spec. </w:t>
      </w:r>
      <w:r w:rsidR="00593F10">
        <w:t xml:space="preserve">in </w:t>
      </w:r>
      <w:r w:rsidR="00EB5AC5">
        <w:t>the</w:t>
      </w:r>
      <w:r w:rsidR="005054E6">
        <w:t>ir</w:t>
      </w:r>
      <w:r w:rsidR="00EB5AC5">
        <w:t xml:space="preserve"> next </w:t>
      </w:r>
      <w:r w:rsidR="00D55EDA">
        <w:t>WG</w:t>
      </w:r>
      <w:r w:rsidR="00BF02B6">
        <w:t xml:space="preserve"> </w:t>
      </w:r>
      <w:r w:rsidR="00593F10">
        <w:t xml:space="preserve">meeting </w:t>
      </w:r>
      <w:r w:rsidR="00EB5AC5">
        <w:t>with an ‘alignment CR’</w:t>
      </w:r>
      <w:r w:rsidR="00593F10">
        <w:t>.</w:t>
      </w:r>
      <w:r w:rsidR="00EB5AC5">
        <w:t xml:space="preserve"> This </w:t>
      </w:r>
      <w:r w:rsidR="00C377D8">
        <w:t>process stretch</w:t>
      </w:r>
      <w:r w:rsidR="005054E6">
        <w:t>es</w:t>
      </w:r>
      <w:r w:rsidR="00C377D8">
        <w:t xml:space="preserve"> </w:t>
      </w:r>
      <w:r w:rsidR="008150BD">
        <w:t xml:space="preserve">in time </w:t>
      </w:r>
      <w:r w:rsidR="00C377D8">
        <w:t xml:space="preserve">from the </w:t>
      </w:r>
      <w:r w:rsidR="002B4093">
        <w:t>endorsement of the CR in RAN4</w:t>
      </w:r>
      <w:r w:rsidR="00FD143B">
        <w:t>,</w:t>
      </w:r>
      <w:r w:rsidR="002B4093">
        <w:t xml:space="preserve"> to the </w:t>
      </w:r>
      <w:r w:rsidR="00B17C32">
        <w:t>plenary</w:t>
      </w:r>
      <w:r w:rsidR="002B4093">
        <w:t xml:space="preserve"> meeting</w:t>
      </w:r>
      <w:r w:rsidR="00FD143B">
        <w:t>,</w:t>
      </w:r>
      <w:r w:rsidR="00B17C32">
        <w:t xml:space="preserve"> and </w:t>
      </w:r>
      <w:r w:rsidR="00520A63">
        <w:t xml:space="preserve">finally </w:t>
      </w:r>
      <w:r w:rsidR="002B4093">
        <w:t xml:space="preserve">a subsequent </w:t>
      </w:r>
      <w:r w:rsidR="00B17C32">
        <w:t>RAN5 meeting</w:t>
      </w:r>
      <w:r w:rsidR="00520A63">
        <w:t xml:space="preserve"> that features the alignment CR</w:t>
      </w:r>
      <w:r w:rsidR="00B17C32">
        <w:t xml:space="preserve">. </w:t>
      </w:r>
      <w:r w:rsidR="008403AF">
        <w:t xml:space="preserve"> The new NS framework would </w:t>
      </w:r>
      <w:r w:rsidR="001A4A94">
        <w:t>remain</w:t>
      </w:r>
      <w:r w:rsidR="008403AF">
        <w:t xml:space="preserve"> unverified for a</w:t>
      </w:r>
      <w:r w:rsidR="000D538C">
        <w:t xml:space="preserve">t least </w:t>
      </w:r>
      <w:r w:rsidR="00EE5FFF">
        <w:t xml:space="preserve">this </w:t>
      </w:r>
      <w:r w:rsidR="003733C1">
        <w:t xml:space="preserve">process </w:t>
      </w:r>
      <w:r w:rsidR="00CA559E">
        <w:t>latency or lag</w:t>
      </w:r>
      <w:r w:rsidR="003733C1">
        <w:t xml:space="preserve"> </w:t>
      </w:r>
      <w:r w:rsidR="00EE5FFF">
        <w:t>period</w:t>
      </w:r>
      <w:r w:rsidR="00FD143B">
        <w:t xml:space="preserve"> (3 to 6 months)</w:t>
      </w:r>
      <w:r w:rsidR="008403AF">
        <w:t xml:space="preserve">. </w:t>
      </w:r>
      <w:r w:rsidR="002518D5">
        <w:t xml:space="preserve">If the emissions requirement associated with the NS is tied to a calendar date, </w:t>
      </w:r>
      <w:r w:rsidR="003A6557">
        <w:t xml:space="preserve">RAN4 </w:t>
      </w:r>
      <w:r w:rsidR="002518D5">
        <w:t xml:space="preserve">would </w:t>
      </w:r>
      <w:r w:rsidR="003A6557">
        <w:t xml:space="preserve">have to work backward </w:t>
      </w:r>
      <w:r w:rsidR="002518D5">
        <w:t xml:space="preserve">from that date </w:t>
      </w:r>
      <w:r w:rsidR="003A6557">
        <w:t xml:space="preserve">to ensure </w:t>
      </w:r>
      <w:r w:rsidR="002518D5">
        <w:t>timely entry into RAN5 spec.</w:t>
      </w:r>
      <w:r w:rsidR="003B1976">
        <w:t xml:space="preserve"> </w:t>
      </w:r>
    </w:p>
    <w:p w14:paraId="614E701C" w14:textId="0057DCA2" w:rsidR="00E642E4" w:rsidRPr="00E642E4" w:rsidRDefault="00287880" w:rsidP="00326CB4">
      <w:pPr>
        <w:rPr>
          <w:b/>
          <w:bCs/>
        </w:rPr>
      </w:pPr>
      <w:r w:rsidRPr="00E642E4">
        <w:rPr>
          <w:b/>
          <w:bCs/>
        </w:rPr>
        <w:t xml:space="preserve">Observation </w:t>
      </w:r>
      <w:r w:rsidR="0070350D">
        <w:rPr>
          <w:b/>
          <w:bCs/>
        </w:rPr>
        <w:t>3</w:t>
      </w:r>
      <w:r w:rsidRPr="00E642E4">
        <w:rPr>
          <w:b/>
          <w:bCs/>
        </w:rPr>
        <w:t xml:space="preserve">: </w:t>
      </w:r>
      <w:r w:rsidR="0034332B">
        <w:rPr>
          <w:b/>
          <w:bCs/>
        </w:rPr>
        <w:t>To incorporate a new emissions requirement</w:t>
      </w:r>
      <w:r w:rsidRPr="00E642E4">
        <w:rPr>
          <w:b/>
          <w:bCs/>
        </w:rPr>
        <w:t xml:space="preserve">, RAN4 </w:t>
      </w:r>
      <w:r w:rsidR="00AC66EE">
        <w:rPr>
          <w:b/>
          <w:bCs/>
        </w:rPr>
        <w:t>cannot wait to insert NS framework</w:t>
      </w:r>
      <w:r w:rsidR="00E642E4" w:rsidRPr="00E642E4">
        <w:rPr>
          <w:b/>
          <w:bCs/>
        </w:rPr>
        <w:t xml:space="preserve"> </w:t>
      </w:r>
      <w:r w:rsidR="00DF6298" w:rsidRPr="00E642E4">
        <w:rPr>
          <w:b/>
          <w:bCs/>
        </w:rPr>
        <w:t xml:space="preserve">just prior to </w:t>
      </w:r>
      <w:r w:rsidR="009E6223" w:rsidRPr="00E642E4">
        <w:rPr>
          <w:b/>
          <w:bCs/>
        </w:rPr>
        <w:t xml:space="preserve">an emissions requirement </w:t>
      </w:r>
      <w:r w:rsidR="009B6C84">
        <w:rPr>
          <w:b/>
          <w:bCs/>
        </w:rPr>
        <w:t>applicability</w:t>
      </w:r>
      <w:r w:rsidR="009E6223" w:rsidRPr="00E642E4">
        <w:rPr>
          <w:b/>
          <w:bCs/>
        </w:rPr>
        <w:t xml:space="preserve"> date</w:t>
      </w:r>
      <w:r w:rsidR="00E642E4" w:rsidRPr="00E642E4">
        <w:rPr>
          <w:b/>
          <w:bCs/>
        </w:rPr>
        <w:t>.</w:t>
      </w:r>
    </w:p>
    <w:p w14:paraId="229D06A3" w14:textId="3A98FB5D" w:rsidR="000B196B" w:rsidRDefault="002D64C2" w:rsidP="00326CB4">
      <w:r>
        <w:t xml:space="preserve">An unfortunate side effect of planning ahead is that </w:t>
      </w:r>
      <w:r w:rsidR="005D387C">
        <w:t>all UEs brought</w:t>
      </w:r>
      <w:r w:rsidR="00541DAF">
        <w:t xml:space="preserve"> into use</w:t>
      </w:r>
      <w:r w:rsidR="005D387C">
        <w:t xml:space="preserve"> </w:t>
      </w:r>
      <w:r w:rsidR="00D779DD">
        <w:t xml:space="preserve">between the plenary meeting stage referenced above, and the actual emissions </w:t>
      </w:r>
      <w:r w:rsidR="009B6C84">
        <w:t>applicability</w:t>
      </w:r>
      <w:r w:rsidR="00D779DD">
        <w:t xml:space="preserve"> date</w:t>
      </w:r>
      <w:r w:rsidR="000E5BF6">
        <w:t xml:space="preserve"> will start using higher AMPRs despite not being required to do so</w:t>
      </w:r>
      <w:r w:rsidR="00541DAF">
        <w:t>,</w:t>
      </w:r>
      <w:r w:rsidR="00B2713E">
        <w:t xml:space="preserve"> when network </w:t>
      </w:r>
      <w:r w:rsidR="00A65A36">
        <w:t>signalling is turned on</w:t>
      </w:r>
      <w:r w:rsidR="00A10695">
        <w:t>.</w:t>
      </w:r>
      <w:r w:rsidR="00FF78EA">
        <w:t xml:space="preserve"> This phenomenon amounts to tax levied on the UE population due to </w:t>
      </w:r>
      <w:r w:rsidR="00D01097">
        <w:t>3GPP process.</w:t>
      </w:r>
    </w:p>
    <w:p w14:paraId="2649877E" w14:textId="023F09A1" w:rsidR="00B71898" w:rsidRDefault="00B81543" w:rsidP="00326CB4">
      <w:r>
        <w:t>To further complicate matters</w:t>
      </w:r>
      <w:r w:rsidR="00EA7F28">
        <w:t xml:space="preserve">, </w:t>
      </w:r>
      <w:r w:rsidR="00C8530E">
        <w:t xml:space="preserve">there are multiple emissions requirement </w:t>
      </w:r>
      <w:r w:rsidR="009B6C84">
        <w:t>applicability</w:t>
      </w:r>
      <w:r w:rsidR="00C8530E">
        <w:t xml:space="preserve"> dates on the horizo</w:t>
      </w:r>
      <w:r w:rsidR="00E20A2C">
        <w:t>n extending into 2027</w:t>
      </w:r>
      <w:r w:rsidR="00A17120">
        <w:t xml:space="preserve">. It is impractical </w:t>
      </w:r>
      <w:r w:rsidR="009F5F48">
        <w:t xml:space="preserve">for RAN4 </w:t>
      </w:r>
      <w:r w:rsidR="00C14DAA">
        <w:t xml:space="preserve">to </w:t>
      </w:r>
      <w:r w:rsidR="007A56AA">
        <w:t xml:space="preserve">work backward </w:t>
      </w:r>
      <w:r w:rsidR="008F1E5C">
        <w:t>from</w:t>
      </w:r>
      <w:r w:rsidR="007A56AA">
        <w:t xml:space="preserve"> each </w:t>
      </w:r>
      <w:r w:rsidR="009B6C84">
        <w:t>applicability</w:t>
      </w:r>
      <w:r w:rsidR="007A56AA">
        <w:t xml:space="preserve"> date and insert the NS framework per observation </w:t>
      </w:r>
      <w:r w:rsidR="001A1FD2">
        <w:t>3</w:t>
      </w:r>
      <w:r w:rsidR="007A56AA">
        <w:t xml:space="preserve">. </w:t>
      </w:r>
      <w:r w:rsidR="00A3096F">
        <w:t>This method</w:t>
      </w:r>
      <w:r w:rsidR="00BA66A9">
        <w:t xml:space="preserve"> requires </w:t>
      </w:r>
      <w:r w:rsidR="00985C73">
        <w:t xml:space="preserve">persistent calendar monitoring </w:t>
      </w:r>
      <w:r w:rsidR="00FC4C43">
        <w:t>and</w:t>
      </w:r>
      <w:r w:rsidR="00A3096F">
        <w:t xml:space="preserve"> levies</w:t>
      </w:r>
      <w:r w:rsidR="00351B08">
        <w:t xml:space="preserve"> a tax on legacy UEs</w:t>
      </w:r>
      <w:r w:rsidR="00275575">
        <w:t xml:space="preserve"> which is undesirable.</w:t>
      </w:r>
      <w:r w:rsidR="00A34B93">
        <w:t xml:space="preserve"> Sufficient advance may </w:t>
      </w:r>
      <w:r w:rsidR="00F06B73">
        <w:t xml:space="preserve">also </w:t>
      </w:r>
      <w:r w:rsidR="00A34B93">
        <w:t xml:space="preserve">not be available </w:t>
      </w:r>
      <w:r w:rsidR="00F06B73">
        <w:t>in some cases, for example</w:t>
      </w:r>
      <w:r w:rsidR="00A34B93">
        <w:t xml:space="preserve"> with NS_203 as discussed in </w:t>
      </w:r>
      <w:r w:rsidR="00D469F2">
        <w:t>[2]</w:t>
      </w:r>
      <w:r w:rsidR="00F06B73">
        <w:t>.</w:t>
      </w:r>
    </w:p>
    <w:p w14:paraId="4D5734EC" w14:textId="1E70F277" w:rsidR="00065688" w:rsidRDefault="00390464" w:rsidP="00326CB4">
      <w:r>
        <w:t>A</w:t>
      </w:r>
      <w:r w:rsidR="00B71898">
        <w:t>lternative</w:t>
      </w:r>
      <w:r>
        <w:t>s</w:t>
      </w:r>
      <w:r w:rsidR="002A349E">
        <w:t xml:space="preserve"> method</w:t>
      </w:r>
      <w:r w:rsidR="00065688">
        <w:t xml:space="preserve">s that </w:t>
      </w:r>
      <w:r w:rsidR="0037524F">
        <w:t xml:space="preserve">DO NOT </w:t>
      </w:r>
      <w:r w:rsidR="00065688">
        <w:t>require</w:t>
      </w:r>
      <w:r w:rsidR="0037524F">
        <w:t xml:space="preserve"> </w:t>
      </w:r>
      <w:r w:rsidR="00065688">
        <w:t>calendar watching are:</w:t>
      </w:r>
    </w:p>
    <w:p w14:paraId="521BBFF7" w14:textId="4E446161" w:rsidR="008449E2" w:rsidRPr="005902CF" w:rsidRDefault="00C33A9F" w:rsidP="00065688">
      <w:pPr>
        <w:pStyle w:val="ListParagraph"/>
        <w:numPr>
          <w:ilvl w:val="0"/>
          <w:numId w:val="35"/>
        </w:numPr>
      </w:pPr>
      <w:r>
        <w:t>C</w:t>
      </w:r>
      <w:r w:rsidR="002A349E">
        <w:t xml:space="preserve">reate </w:t>
      </w:r>
      <w:r w:rsidR="007042DD">
        <w:t xml:space="preserve">a new 3GPP </w:t>
      </w:r>
      <w:r w:rsidR="00947143">
        <w:t xml:space="preserve">mechanism </w:t>
      </w:r>
      <w:r w:rsidR="00CB1D7C">
        <w:t>to</w:t>
      </w:r>
      <w:r w:rsidR="009E64A3">
        <w:t xml:space="preserve"> introduc</w:t>
      </w:r>
      <w:r w:rsidR="00CB1D7C">
        <w:t>e</w:t>
      </w:r>
      <w:r w:rsidR="009E64A3">
        <w:t xml:space="preserve"> a calendar date as </w:t>
      </w:r>
      <w:r w:rsidR="00817BBE">
        <w:t>a normative element</w:t>
      </w:r>
      <w:r w:rsidR="00002A62">
        <w:t>.</w:t>
      </w:r>
      <w:r w:rsidR="00817BBE">
        <w:t xml:space="preserve"> </w:t>
      </w:r>
      <w:r w:rsidR="00002A62">
        <w:t>The date</w:t>
      </w:r>
      <w:r w:rsidR="00817BBE">
        <w:t xml:space="preserve"> would </w:t>
      </w:r>
      <w:r w:rsidR="00D02065">
        <w:t xml:space="preserve">then function as </w:t>
      </w:r>
      <w:r w:rsidR="009E64A3">
        <w:t>an independent trigger to update compliance verification procedures</w:t>
      </w:r>
      <w:r w:rsidR="00BF69C2">
        <w:t xml:space="preserve"> in RAN5</w:t>
      </w:r>
      <w:r w:rsidR="005D4B3B">
        <w:t xml:space="preserve">, just as </w:t>
      </w:r>
      <w:r w:rsidR="00D02065">
        <w:t>en</w:t>
      </w:r>
      <w:r w:rsidR="00DD61F6">
        <w:t xml:space="preserve">try into RAN4 spec is </w:t>
      </w:r>
      <w:r w:rsidR="005D4B3B">
        <w:t>a trigger</w:t>
      </w:r>
      <w:r w:rsidR="00D200D7">
        <w:t xml:space="preserve">. </w:t>
      </w:r>
      <w:r w:rsidR="001E79FB">
        <w:t>Creation of t</w:t>
      </w:r>
      <w:r w:rsidR="00D07DD5">
        <w:t>his</w:t>
      </w:r>
      <w:r w:rsidR="001E79FB">
        <w:t xml:space="preserve"> new</w:t>
      </w:r>
      <w:r w:rsidR="00D07DD5">
        <w:t xml:space="preserve"> mechanism</w:t>
      </w:r>
      <w:r w:rsidR="001E79FB">
        <w:t xml:space="preserve"> </w:t>
      </w:r>
      <w:r w:rsidR="00C57FB7">
        <w:t xml:space="preserve">may need </w:t>
      </w:r>
      <w:r w:rsidR="00C57FB7" w:rsidRPr="005902CF">
        <w:t xml:space="preserve">ratification at the plenary </w:t>
      </w:r>
      <w:r w:rsidR="003B3A15" w:rsidRPr="005902CF">
        <w:t>level</w:t>
      </w:r>
      <w:r w:rsidR="00002A62">
        <w:t>.</w:t>
      </w:r>
    </w:p>
    <w:p w14:paraId="23A2BD96" w14:textId="77777777" w:rsidR="00BA6549" w:rsidRDefault="00885829" w:rsidP="00DE4E08">
      <w:pPr>
        <w:pStyle w:val="ListParagraph"/>
        <w:numPr>
          <w:ilvl w:val="0"/>
          <w:numId w:val="35"/>
        </w:numPr>
      </w:pPr>
      <w:r w:rsidRPr="005902CF">
        <w:t>C</w:t>
      </w:r>
      <w:r w:rsidR="00E23F88" w:rsidRPr="005902CF">
        <w:t>apture</w:t>
      </w:r>
      <w:r w:rsidRPr="005902CF">
        <w:t xml:space="preserve"> effectivity dates through editor’s notes</w:t>
      </w:r>
      <w:r w:rsidR="003E6069" w:rsidRPr="005902CF">
        <w:t xml:space="preserve"> in RAN4 spec</w:t>
      </w:r>
      <w:r w:rsidR="00786709" w:rsidRPr="005902CF">
        <w:t xml:space="preserve">. </w:t>
      </w:r>
      <w:r w:rsidR="005355EF">
        <w:t xml:space="preserve">The intent is </w:t>
      </w:r>
      <w:r w:rsidR="00BA6549">
        <w:t>2-fold:</w:t>
      </w:r>
    </w:p>
    <w:p w14:paraId="581E315F" w14:textId="45EBBDE0" w:rsidR="00BA6549" w:rsidRDefault="005355EF" w:rsidP="00BA6549">
      <w:pPr>
        <w:pStyle w:val="ListParagraph"/>
        <w:numPr>
          <w:ilvl w:val="1"/>
          <w:numId w:val="35"/>
        </w:numPr>
      </w:pPr>
      <w:r>
        <w:t xml:space="preserve">to convey to </w:t>
      </w:r>
      <w:r w:rsidR="00C4777F">
        <w:t>UE vendors when the NS framework must be in place</w:t>
      </w:r>
      <w:r w:rsidR="00BA6549">
        <w:t xml:space="preserve"> </w:t>
      </w:r>
      <w:r w:rsidR="00B72E95">
        <w:t>(ignoring ambiguity of ‘brought into use’ for now)</w:t>
      </w:r>
    </w:p>
    <w:p w14:paraId="6C990B3A" w14:textId="319CBF8C" w:rsidR="00241A0B" w:rsidRPr="005902CF" w:rsidRDefault="00BA6549" w:rsidP="00BA6549">
      <w:pPr>
        <w:pStyle w:val="ListParagraph"/>
        <w:numPr>
          <w:ilvl w:val="1"/>
          <w:numId w:val="35"/>
        </w:numPr>
      </w:pPr>
      <w:r>
        <w:t xml:space="preserve">to convey to </w:t>
      </w:r>
      <w:r w:rsidR="00786709" w:rsidRPr="005902CF">
        <w:t xml:space="preserve">RAN5 </w:t>
      </w:r>
      <w:r>
        <w:t>when their specifications</w:t>
      </w:r>
      <w:r w:rsidR="003E6069" w:rsidRPr="005902CF">
        <w:t xml:space="preserve"> </w:t>
      </w:r>
      <w:r w:rsidR="00594320">
        <w:t xml:space="preserve">would need </w:t>
      </w:r>
      <w:r w:rsidR="003E6069" w:rsidRPr="005902CF">
        <w:t xml:space="preserve">update </w:t>
      </w:r>
      <w:r w:rsidR="00594320">
        <w:t xml:space="preserve">to stay consistent with </w:t>
      </w:r>
      <w:r w:rsidR="00F37716">
        <w:t xml:space="preserve">the </w:t>
      </w:r>
      <w:r w:rsidR="00594320">
        <w:t xml:space="preserve">3GPP mission to incorporate </w:t>
      </w:r>
      <w:r w:rsidR="004F3D51">
        <w:t xml:space="preserve">each </w:t>
      </w:r>
      <w:r w:rsidR="00594320">
        <w:t>new emissions requirement</w:t>
      </w:r>
      <w:r w:rsidR="00D84065" w:rsidRPr="005902CF">
        <w:t>.</w:t>
      </w:r>
      <w:r w:rsidR="00DE5DEC" w:rsidRPr="005902CF">
        <w:t xml:space="preserve"> This method </w:t>
      </w:r>
      <w:r w:rsidR="00540F81">
        <w:t xml:space="preserve">only requires a </w:t>
      </w:r>
      <w:r w:rsidR="00B44DD6">
        <w:t xml:space="preserve">slight </w:t>
      </w:r>
      <w:r w:rsidR="00540F81">
        <w:t xml:space="preserve">broadening of scope of </w:t>
      </w:r>
      <w:r w:rsidR="000C35FF">
        <w:t xml:space="preserve">the </w:t>
      </w:r>
      <w:r w:rsidR="00B44DD6">
        <w:t>RAN4-</w:t>
      </w:r>
      <w:r w:rsidR="002D1245" w:rsidRPr="005902CF">
        <w:t xml:space="preserve">RAN5 </w:t>
      </w:r>
      <w:r w:rsidR="00A96CB4" w:rsidRPr="005902CF">
        <w:t xml:space="preserve">alignment </w:t>
      </w:r>
      <w:r w:rsidR="003E7A53">
        <w:t>process in RAN5</w:t>
      </w:r>
      <w:r w:rsidR="00540F81">
        <w:t xml:space="preserve">. </w:t>
      </w:r>
      <w:r w:rsidR="003E7A53">
        <w:t>I</w:t>
      </w:r>
      <w:r w:rsidR="000D160D">
        <w:t>t would help</w:t>
      </w:r>
      <w:r w:rsidR="006C1A39">
        <w:t xml:space="preserve"> to explain the intent in an LS to RAN5</w:t>
      </w:r>
      <w:r w:rsidR="00934903">
        <w:t>, if such a method is chosen.</w:t>
      </w:r>
    </w:p>
    <w:p w14:paraId="0587E152" w14:textId="151F4A3A" w:rsidR="003A3ACB" w:rsidRDefault="003A3ACB" w:rsidP="003A3ACB">
      <w:pPr>
        <w:pStyle w:val="Heading2"/>
        <w:rPr>
          <w:lang w:val="en-US" w:eastAsia="en-US"/>
        </w:rPr>
      </w:pPr>
      <w:r>
        <w:rPr>
          <w:lang w:eastAsia="en-US"/>
        </w:rPr>
        <w:t>2.</w:t>
      </w:r>
      <w:r w:rsidR="004B39FE">
        <w:rPr>
          <w:lang w:eastAsia="en-US"/>
        </w:rPr>
        <w:t>3</w:t>
      </w:r>
      <w:r>
        <w:rPr>
          <w:lang w:eastAsia="en-US"/>
        </w:rPr>
        <w:t xml:space="preserve"> RAN4 implementation options</w:t>
      </w:r>
    </w:p>
    <w:p w14:paraId="7F2EBAF0" w14:textId="0259276A" w:rsidR="003A3ACB" w:rsidRDefault="00474619" w:rsidP="003A3ACB">
      <w:r>
        <w:t xml:space="preserve">Previous </w:t>
      </w:r>
      <w:r w:rsidR="003A3ACB">
        <w:t xml:space="preserve">discussion to accommodate expected regulation changes </w:t>
      </w:r>
      <w:r w:rsidR="005902CF">
        <w:t>to existing bands</w:t>
      </w:r>
      <w:r w:rsidR="003A3ACB">
        <w:t xml:space="preserve"> </w:t>
      </w:r>
      <w:r w:rsidR="00D469F2">
        <w:t>[2]</w:t>
      </w:r>
      <w:r w:rsidR="003A3ACB">
        <w:t xml:space="preserve"> initially focused on 3 options</w:t>
      </w:r>
      <w:r w:rsidR="007C2FF4">
        <w:t>.</w:t>
      </w:r>
      <w:r w:rsidR="0051424E">
        <w:t xml:space="preserve"> </w:t>
      </w:r>
      <w:r w:rsidR="00453369">
        <w:t xml:space="preserve">In </w:t>
      </w:r>
      <w:r w:rsidR="00283DB5">
        <w:t xml:space="preserve">our </w:t>
      </w:r>
      <w:r w:rsidR="005C206B">
        <w:t>cross-WG considerations listed in</w:t>
      </w:r>
      <w:r w:rsidR="00453369">
        <w:t xml:space="preserve"> </w:t>
      </w:r>
      <w:r w:rsidR="005C206B">
        <w:t xml:space="preserve">earlier </w:t>
      </w:r>
      <w:r w:rsidR="00453369">
        <w:t>section</w:t>
      </w:r>
      <w:r w:rsidR="005C206B">
        <w:t>s</w:t>
      </w:r>
      <w:r w:rsidR="00453369">
        <w:t xml:space="preserve"> we </w:t>
      </w:r>
      <w:r w:rsidR="006D33A0">
        <w:t>identify</w:t>
      </w:r>
      <w:r w:rsidR="0051424E">
        <w:t xml:space="preserve"> a fourth option (date in editor’s notes)</w:t>
      </w:r>
      <w:r w:rsidR="00453369">
        <w:t xml:space="preserve">, as well as point out </w:t>
      </w:r>
      <w:r w:rsidR="00492676">
        <w:t xml:space="preserve">aspects that were not </w:t>
      </w:r>
      <w:r w:rsidR="00C953F8">
        <w:t>fully</w:t>
      </w:r>
      <w:r w:rsidR="00492676">
        <w:t xml:space="preserve"> considered</w:t>
      </w:r>
      <w:r w:rsidR="006D33A0">
        <w:t xml:space="preserve"> in the original 3</w:t>
      </w:r>
      <w:r w:rsidR="005C206B">
        <w:t xml:space="preserve"> options</w:t>
      </w:r>
      <w:r w:rsidR="0051424E">
        <w:t>.</w:t>
      </w:r>
      <w:r w:rsidR="007C2FF4">
        <w:t xml:space="preserve"> For a detailed comparison, these options are </w:t>
      </w:r>
      <w:r w:rsidR="00A1527C">
        <w:t xml:space="preserve">listed in </w:t>
      </w:r>
      <w:r w:rsidR="007C2FF4">
        <w:t xml:space="preserve">refined </w:t>
      </w:r>
      <w:r w:rsidR="00A1527C">
        <w:t xml:space="preserve">form </w:t>
      </w:r>
      <w:r w:rsidR="006D33A0">
        <w:t>with</w:t>
      </w:r>
      <w:r w:rsidR="007C2FF4">
        <w:t xml:space="preserve"> the overall goal of enabling entry of new NS into RAN5 spec before the emissions </w:t>
      </w:r>
      <w:r w:rsidR="009B6C84">
        <w:t>applicability</w:t>
      </w:r>
      <w:r w:rsidR="007C2FF4">
        <w:t xml:space="preserve"> date</w:t>
      </w:r>
      <w:r w:rsidR="003A3ACB">
        <w:t>:</w:t>
      </w:r>
    </w:p>
    <w:p w14:paraId="3EC68C8A" w14:textId="77777777" w:rsidR="003A3ACB" w:rsidRDefault="003A3ACB" w:rsidP="00CC46A4">
      <w:pPr>
        <w:ind w:left="180" w:hanging="180"/>
      </w:pPr>
      <w:r>
        <w:t>•</w:t>
      </w:r>
      <w:r>
        <w:tab/>
        <w:t>Option 1: Introduce and mandate all new NS immediately</w:t>
      </w:r>
    </w:p>
    <w:p w14:paraId="620A4DA4" w14:textId="75D95114" w:rsidR="003A3ACB" w:rsidRDefault="003A3ACB" w:rsidP="00CC46A4">
      <w:pPr>
        <w:ind w:left="180" w:hanging="180"/>
      </w:pPr>
      <w:r>
        <w:t>•</w:t>
      </w:r>
      <w:r>
        <w:tab/>
        <w:t xml:space="preserve">Option 2: Introduce new NS right before </w:t>
      </w:r>
      <w:r w:rsidR="009B6C84">
        <w:t>applicability</w:t>
      </w:r>
      <w:r>
        <w:t xml:space="preserve"> dates </w:t>
      </w:r>
      <w:r w:rsidR="006C0C87">
        <w:t>but account for existing 3GPP process latency</w:t>
      </w:r>
      <w:r w:rsidR="006F50C5">
        <w:t xml:space="preserve"> between introduction into RAN4 and R</w:t>
      </w:r>
      <w:r w:rsidR="00DE7669">
        <w:t>A</w:t>
      </w:r>
      <w:r w:rsidR="006F50C5">
        <w:t>N5 specs respectively</w:t>
      </w:r>
      <w:r w:rsidR="006C0C87">
        <w:t xml:space="preserve"> (3-6 months)</w:t>
      </w:r>
    </w:p>
    <w:p w14:paraId="40517FAB" w14:textId="6ECF8296" w:rsidR="003A3ACB" w:rsidRDefault="79701956" w:rsidP="00CC46A4">
      <w:pPr>
        <w:ind w:left="180" w:hanging="180"/>
      </w:pPr>
      <w:r>
        <w:t>•</w:t>
      </w:r>
      <w:r w:rsidR="003A3ACB">
        <w:tab/>
      </w:r>
      <w:r>
        <w:t xml:space="preserve">Option 3: Introduce new NS </w:t>
      </w:r>
      <w:r w:rsidR="00136414">
        <w:t xml:space="preserve">immediately, but </w:t>
      </w:r>
      <w:r w:rsidR="00831829">
        <w:t>with</w:t>
      </w:r>
      <w:r w:rsidR="0020218F">
        <w:t xml:space="preserve"> a calendar date as a normative element in RAN4, with a goal of enabling compliance verification synchronized to calendar dates (‘new 3GPP mechanism’)</w:t>
      </w:r>
      <w:r>
        <w:t>.</w:t>
      </w:r>
    </w:p>
    <w:p w14:paraId="5C50F375" w14:textId="38135F4F" w:rsidR="6819878B" w:rsidRDefault="6819878B" w:rsidP="00801FC8">
      <w:pPr>
        <w:ind w:left="180" w:hanging="180"/>
      </w:pPr>
      <w:r>
        <w:t>•</w:t>
      </w:r>
      <w:r w:rsidR="000D7E63">
        <w:t xml:space="preserve">   </w:t>
      </w:r>
      <w:r>
        <w:t xml:space="preserve">Option 4: Introduce new NS immediately but with an Editor’s note capturing applicability (emissions </w:t>
      </w:r>
      <w:r w:rsidR="009B6C84">
        <w:t>applicability</w:t>
      </w:r>
      <w:r>
        <w:t xml:space="preserve">) date for the NS flag. </w:t>
      </w:r>
      <w:r w:rsidR="003B1705">
        <w:t xml:space="preserve">The intent is 2-fold: </w:t>
      </w:r>
      <w:r w:rsidR="006934AE">
        <w:t xml:space="preserve">convey applicability dates to UE vendors and to RAN5 as </w:t>
      </w:r>
      <w:r w:rsidR="003B7C6A">
        <w:t>recommended date for introduction of requirement in RAN5 spec</w:t>
      </w:r>
      <w:r>
        <w:t>.</w:t>
      </w:r>
    </w:p>
    <w:p w14:paraId="716A6224" w14:textId="521316BC" w:rsidR="00317703" w:rsidRDefault="00BD390B" w:rsidP="00B87BE9">
      <w:r>
        <w:t>Table 2.</w:t>
      </w:r>
      <w:r w:rsidR="004B39FE">
        <w:t>3</w:t>
      </w:r>
      <w:r>
        <w:t>-1 captures the relative mer</w:t>
      </w:r>
      <w:r w:rsidR="006268F9">
        <w:t xml:space="preserve">its and demerits of </w:t>
      </w:r>
      <w:r w:rsidR="008C562A">
        <w:t xml:space="preserve">these </w:t>
      </w:r>
      <w:r w:rsidR="006268F9">
        <w:t xml:space="preserve">options, </w:t>
      </w:r>
      <w:r w:rsidR="00555D0C">
        <w:t>wi</w:t>
      </w:r>
      <w:r w:rsidR="000A0101">
        <w:t>th</w:t>
      </w:r>
      <w:r w:rsidR="00686BF5">
        <w:t xml:space="preserve"> impediments</w:t>
      </w:r>
      <w:r w:rsidR="00B56138">
        <w:t xml:space="preserve"> or demerits</w:t>
      </w:r>
      <w:r w:rsidR="00686BF5">
        <w:t xml:space="preserve"> </w:t>
      </w:r>
      <w:r w:rsidR="00686BF5" w:rsidRPr="00686BF5">
        <w:rPr>
          <w:color w:val="FF0000"/>
        </w:rPr>
        <w:t>highlighted</w:t>
      </w:r>
      <w:r w:rsidR="00686BF5">
        <w:t>.</w:t>
      </w:r>
    </w:p>
    <w:p w14:paraId="36B42478" w14:textId="09F8ECFD" w:rsidR="00317703" w:rsidRDefault="00317703" w:rsidP="0040436D">
      <w:pPr>
        <w:spacing w:after="0"/>
        <w:sectPr w:rsidR="00317703">
          <w:pgSz w:w="11898" w:h="16827"/>
          <w:pgMar w:top="1416" w:right="1133" w:bottom="1133" w:left="1133" w:header="850" w:footer="340" w:gutter="0"/>
          <w:cols w:space="720"/>
        </w:sectPr>
      </w:pPr>
    </w:p>
    <w:p w14:paraId="79D0F4DE" w14:textId="628C2D56" w:rsidR="00F32ED2" w:rsidRDefault="00F32ED2" w:rsidP="00B87BE9"/>
    <w:tbl>
      <w:tblPr>
        <w:tblStyle w:val="TableGrid"/>
        <w:tblW w:w="14275" w:type="dxa"/>
        <w:tblLook w:val="04A0" w:firstRow="1" w:lastRow="0" w:firstColumn="1" w:lastColumn="0" w:noHBand="0" w:noVBand="1"/>
      </w:tblPr>
      <w:tblGrid>
        <w:gridCol w:w="1603"/>
        <w:gridCol w:w="3168"/>
        <w:gridCol w:w="3168"/>
        <w:gridCol w:w="3168"/>
        <w:gridCol w:w="3168"/>
      </w:tblGrid>
      <w:tr w:rsidR="006542DB" w:rsidRPr="00686BF5" w14:paraId="28DE0B23" w14:textId="4C0CD0EC" w:rsidTr="006542DB">
        <w:tc>
          <w:tcPr>
            <w:tcW w:w="1603" w:type="dxa"/>
          </w:tcPr>
          <w:p w14:paraId="756E6805" w14:textId="5D763D98" w:rsidR="006542DB" w:rsidRPr="00686BF5" w:rsidRDefault="006542DB" w:rsidP="00201A5A">
            <w:pPr>
              <w:rPr>
                <w:rFonts w:asciiTheme="minorHAnsi" w:hAnsiTheme="minorHAnsi" w:cstheme="minorHAnsi"/>
                <w:b/>
                <w:bCs/>
              </w:rPr>
            </w:pPr>
            <w:r w:rsidRPr="00686BF5">
              <w:rPr>
                <w:rFonts w:asciiTheme="minorHAnsi" w:hAnsiTheme="minorHAnsi" w:cstheme="minorHAnsi"/>
                <w:b/>
                <w:bCs/>
              </w:rPr>
              <w:t>Criteria</w:t>
            </w:r>
          </w:p>
        </w:tc>
        <w:tc>
          <w:tcPr>
            <w:tcW w:w="3168" w:type="dxa"/>
          </w:tcPr>
          <w:p w14:paraId="27997C68" w14:textId="59ADC0DB" w:rsidR="006542DB" w:rsidRPr="00686BF5" w:rsidRDefault="006542DB" w:rsidP="00201A5A">
            <w:pPr>
              <w:rPr>
                <w:rFonts w:asciiTheme="minorHAnsi" w:hAnsiTheme="minorHAnsi" w:cstheme="minorHAnsi"/>
                <w:b/>
                <w:bCs/>
              </w:rPr>
            </w:pPr>
            <w:r w:rsidRPr="00686BF5">
              <w:rPr>
                <w:rFonts w:asciiTheme="minorHAnsi" w:hAnsiTheme="minorHAnsi" w:cstheme="minorHAnsi"/>
                <w:b/>
                <w:bCs/>
              </w:rPr>
              <w:t>Option 1</w:t>
            </w:r>
            <w:r>
              <w:rPr>
                <w:rFonts w:asciiTheme="minorHAnsi" w:hAnsiTheme="minorHAnsi" w:cstheme="minorHAnsi"/>
                <w:b/>
                <w:bCs/>
              </w:rPr>
              <w:t xml:space="preserve"> </w:t>
            </w:r>
          </w:p>
        </w:tc>
        <w:tc>
          <w:tcPr>
            <w:tcW w:w="3168" w:type="dxa"/>
          </w:tcPr>
          <w:p w14:paraId="46466D89" w14:textId="328E963C" w:rsidR="006542DB" w:rsidRPr="00686BF5" w:rsidRDefault="006542DB" w:rsidP="00201A5A">
            <w:pPr>
              <w:rPr>
                <w:rFonts w:asciiTheme="minorHAnsi" w:hAnsiTheme="minorHAnsi" w:cstheme="minorHAnsi"/>
                <w:b/>
                <w:bCs/>
              </w:rPr>
            </w:pPr>
            <w:r w:rsidRPr="00686BF5">
              <w:rPr>
                <w:rFonts w:asciiTheme="minorHAnsi" w:hAnsiTheme="minorHAnsi" w:cstheme="minorHAnsi"/>
                <w:b/>
                <w:bCs/>
              </w:rPr>
              <w:t>Option 2</w:t>
            </w:r>
            <w:r>
              <w:rPr>
                <w:rFonts w:asciiTheme="minorHAnsi" w:hAnsiTheme="minorHAnsi" w:cstheme="minorHAnsi"/>
                <w:b/>
                <w:bCs/>
              </w:rPr>
              <w:t xml:space="preserve"> </w:t>
            </w:r>
          </w:p>
        </w:tc>
        <w:tc>
          <w:tcPr>
            <w:tcW w:w="3168" w:type="dxa"/>
          </w:tcPr>
          <w:p w14:paraId="16E4ECC0" w14:textId="113459F1" w:rsidR="006542DB" w:rsidRPr="00686BF5" w:rsidRDefault="006542DB" w:rsidP="00201A5A">
            <w:pPr>
              <w:rPr>
                <w:rFonts w:asciiTheme="minorHAnsi" w:hAnsiTheme="minorHAnsi" w:cstheme="minorHAnsi"/>
                <w:b/>
                <w:bCs/>
              </w:rPr>
            </w:pPr>
            <w:r w:rsidRPr="00686BF5">
              <w:rPr>
                <w:rFonts w:asciiTheme="minorHAnsi" w:hAnsiTheme="minorHAnsi" w:cstheme="minorHAnsi"/>
                <w:b/>
                <w:bCs/>
              </w:rPr>
              <w:t>Option 3</w:t>
            </w:r>
            <w:r>
              <w:rPr>
                <w:rFonts w:asciiTheme="minorHAnsi" w:hAnsiTheme="minorHAnsi" w:cstheme="minorHAnsi"/>
                <w:b/>
                <w:bCs/>
              </w:rPr>
              <w:t xml:space="preserve"> </w:t>
            </w:r>
          </w:p>
        </w:tc>
        <w:tc>
          <w:tcPr>
            <w:tcW w:w="3168" w:type="dxa"/>
          </w:tcPr>
          <w:p w14:paraId="22B7CB9F" w14:textId="2408566E" w:rsidR="006542DB" w:rsidRPr="00686BF5" w:rsidRDefault="00D90611" w:rsidP="00201A5A">
            <w:pPr>
              <w:rPr>
                <w:rFonts w:asciiTheme="minorHAnsi" w:hAnsiTheme="minorHAnsi" w:cstheme="minorHAnsi"/>
                <w:b/>
                <w:bCs/>
                <w:color w:val="00B050"/>
              </w:rPr>
            </w:pPr>
            <w:r w:rsidRPr="00686BF5">
              <w:rPr>
                <w:rFonts w:asciiTheme="minorHAnsi" w:hAnsiTheme="minorHAnsi" w:cstheme="minorHAnsi"/>
                <w:b/>
                <w:bCs/>
              </w:rPr>
              <w:t xml:space="preserve">Option </w:t>
            </w:r>
            <w:r>
              <w:rPr>
                <w:rFonts w:asciiTheme="minorHAnsi" w:hAnsiTheme="minorHAnsi" w:cstheme="minorHAnsi"/>
                <w:b/>
                <w:bCs/>
              </w:rPr>
              <w:t>4</w:t>
            </w:r>
          </w:p>
        </w:tc>
      </w:tr>
      <w:tr w:rsidR="006542DB" w:rsidRPr="00686BF5" w14:paraId="16FA9681" w14:textId="2BF0E46C" w:rsidTr="006542DB">
        <w:tc>
          <w:tcPr>
            <w:tcW w:w="1603" w:type="dxa"/>
          </w:tcPr>
          <w:p w14:paraId="695E08CA" w14:textId="6617EFE3" w:rsidR="006542DB" w:rsidRPr="00686BF5" w:rsidRDefault="006542DB" w:rsidP="00201A5A">
            <w:pPr>
              <w:rPr>
                <w:rFonts w:asciiTheme="minorHAnsi" w:hAnsiTheme="minorHAnsi" w:cstheme="minorHAnsi"/>
                <w:b/>
                <w:bCs/>
              </w:rPr>
            </w:pPr>
            <w:r w:rsidRPr="00686BF5">
              <w:rPr>
                <w:rFonts w:asciiTheme="minorHAnsi" w:hAnsiTheme="minorHAnsi" w:cstheme="minorHAnsi"/>
                <w:b/>
                <w:bCs/>
              </w:rPr>
              <w:t>Option detail</w:t>
            </w:r>
          </w:p>
        </w:tc>
        <w:tc>
          <w:tcPr>
            <w:tcW w:w="3168" w:type="dxa"/>
          </w:tcPr>
          <w:p w14:paraId="57842DBC" w14:textId="49E3A91C" w:rsidR="006542DB" w:rsidRPr="00686BF5" w:rsidRDefault="006542DB" w:rsidP="00201A5A">
            <w:pPr>
              <w:rPr>
                <w:rFonts w:asciiTheme="minorHAnsi" w:hAnsiTheme="minorHAnsi" w:cstheme="minorHAnsi"/>
              </w:rPr>
            </w:pPr>
            <w:r w:rsidRPr="00686BF5">
              <w:rPr>
                <w:rFonts w:asciiTheme="minorHAnsi" w:hAnsiTheme="minorHAnsi" w:cstheme="minorHAnsi"/>
              </w:rPr>
              <w:t xml:space="preserve">Introduce </w:t>
            </w:r>
            <w:r w:rsidR="00610E95">
              <w:rPr>
                <w:rFonts w:asciiTheme="minorHAnsi" w:hAnsiTheme="minorHAnsi" w:cstheme="minorHAnsi"/>
              </w:rPr>
              <w:t xml:space="preserve">and mandate </w:t>
            </w:r>
            <w:r w:rsidRPr="00686BF5">
              <w:rPr>
                <w:rFonts w:asciiTheme="minorHAnsi" w:hAnsiTheme="minorHAnsi" w:cstheme="minorHAnsi"/>
              </w:rPr>
              <w:t xml:space="preserve">new NS </w:t>
            </w:r>
            <w:r w:rsidR="0094793D">
              <w:rPr>
                <w:rFonts w:asciiTheme="minorHAnsi" w:hAnsiTheme="minorHAnsi" w:cstheme="minorHAnsi"/>
              </w:rPr>
              <w:t xml:space="preserve">in RAN4 </w:t>
            </w:r>
            <w:r w:rsidRPr="00686BF5">
              <w:rPr>
                <w:rFonts w:asciiTheme="minorHAnsi" w:hAnsiTheme="minorHAnsi" w:cstheme="minorHAnsi"/>
              </w:rPr>
              <w:t>immediately</w:t>
            </w:r>
          </w:p>
        </w:tc>
        <w:tc>
          <w:tcPr>
            <w:tcW w:w="3168" w:type="dxa"/>
          </w:tcPr>
          <w:p w14:paraId="04DB64E9" w14:textId="50F1398E" w:rsidR="006542DB" w:rsidRPr="0063485E" w:rsidRDefault="003733C1" w:rsidP="00201A5A">
            <w:pPr>
              <w:rPr>
                <w:rFonts w:asciiTheme="minorHAnsi" w:hAnsiTheme="minorHAnsi" w:cstheme="minorHAnsi"/>
              </w:rPr>
            </w:pPr>
            <w:r w:rsidRPr="00801FC8">
              <w:rPr>
                <w:rFonts w:asciiTheme="minorHAnsi" w:hAnsiTheme="minorHAnsi" w:cstheme="minorHAnsi"/>
              </w:rPr>
              <w:t>Introduce new NS</w:t>
            </w:r>
            <w:r w:rsidR="00604CE1">
              <w:rPr>
                <w:rFonts w:asciiTheme="minorHAnsi" w:hAnsiTheme="minorHAnsi" w:cstheme="minorHAnsi"/>
              </w:rPr>
              <w:t xml:space="preserve"> in RAN4</w:t>
            </w:r>
            <w:r w:rsidRPr="00801FC8">
              <w:rPr>
                <w:rFonts w:asciiTheme="minorHAnsi" w:hAnsiTheme="minorHAnsi" w:cstheme="minorHAnsi"/>
              </w:rPr>
              <w:t xml:space="preserve"> </w:t>
            </w:r>
            <w:r w:rsidR="00604CE1">
              <w:rPr>
                <w:rFonts w:asciiTheme="minorHAnsi" w:hAnsiTheme="minorHAnsi" w:cstheme="minorHAnsi"/>
              </w:rPr>
              <w:t>3-6 months before</w:t>
            </w:r>
            <w:r w:rsidRPr="00801FC8">
              <w:rPr>
                <w:rFonts w:asciiTheme="minorHAnsi" w:hAnsiTheme="minorHAnsi" w:cstheme="minorHAnsi"/>
              </w:rPr>
              <w:t xml:space="preserve"> </w:t>
            </w:r>
            <w:r w:rsidR="009B6C84">
              <w:rPr>
                <w:rFonts w:asciiTheme="minorHAnsi" w:hAnsiTheme="minorHAnsi" w:cstheme="minorHAnsi"/>
              </w:rPr>
              <w:t>applicability</w:t>
            </w:r>
            <w:r w:rsidRPr="00801FC8">
              <w:rPr>
                <w:rFonts w:asciiTheme="minorHAnsi" w:hAnsiTheme="minorHAnsi" w:cstheme="minorHAnsi"/>
              </w:rPr>
              <w:t xml:space="preserve"> dates </w:t>
            </w:r>
            <w:r w:rsidR="00604CE1">
              <w:rPr>
                <w:rFonts w:asciiTheme="minorHAnsi" w:hAnsiTheme="minorHAnsi" w:cstheme="minorHAnsi"/>
              </w:rPr>
              <w:t>to</w:t>
            </w:r>
            <w:r w:rsidRPr="00801FC8">
              <w:rPr>
                <w:rFonts w:asciiTheme="minorHAnsi" w:hAnsiTheme="minorHAnsi" w:cstheme="minorHAnsi"/>
              </w:rPr>
              <w:t xml:space="preserve"> account for existing 3GPP process latency </w:t>
            </w:r>
          </w:p>
        </w:tc>
        <w:tc>
          <w:tcPr>
            <w:tcW w:w="3168" w:type="dxa"/>
          </w:tcPr>
          <w:p w14:paraId="6FBAE96D" w14:textId="3F6EAB36" w:rsidR="006542DB" w:rsidRPr="0063485E" w:rsidRDefault="006542DB" w:rsidP="00201A5A">
            <w:pPr>
              <w:rPr>
                <w:rFonts w:asciiTheme="minorHAnsi" w:hAnsiTheme="minorHAnsi" w:cstheme="minorHAnsi"/>
              </w:rPr>
            </w:pPr>
            <w:r w:rsidRPr="00801FC8">
              <w:rPr>
                <w:rFonts w:asciiTheme="minorHAnsi" w:hAnsiTheme="minorHAnsi" w:cstheme="minorHAnsi"/>
              </w:rPr>
              <w:t>Introduce new agreed NS immediately</w:t>
            </w:r>
            <w:r w:rsidR="0094793D">
              <w:rPr>
                <w:rFonts w:asciiTheme="minorHAnsi" w:hAnsiTheme="minorHAnsi" w:cstheme="minorHAnsi"/>
              </w:rPr>
              <w:t xml:space="preserve"> in RAN4</w:t>
            </w:r>
            <w:r w:rsidRPr="00801FC8">
              <w:rPr>
                <w:rFonts w:asciiTheme="minorHAnsi" w:hAnsiTheme="minorHAnsi" w:cstheme="minorHAnsi"/>
              </w:rPr>
              <w:t xml:space="preserve"> but with applicability (‘mandatory from’) date</w:t>
            </w:r>
            <w:r w:rsidR="0088395A" w:rsidRPr="00801FC8">
              <w:rPr>
                <w:rFonts w:asciiTheme="minorHAnsi" w:hAnsiTheme="minorHAnsi" w:cstheme="minorHAnsi"/>
              </w:rPr>
              <w:t xml:space="preserve"> as normative element</w:t>
            </w:r>
          </w:p>
        </w:tc>
        <w:tc>
          <w:tcPr>
            <w:tcW w:w="3168" w:type="dxa"/>
          </w:tcPr>
          <w:p w14:paraId="5377DE45" w14:textId="36229FE5" w:rsidR="006542DB" w:rsidRPr="00686BF5" w:rsidRDefault="00D15BAD" w:rsidP="00686BF5">
            <w:pPr>
              <w:rPr>
                <w:rFonts w:asciiTheme="minorHAnsi" w:hAnsiTheme="minorHAnsi" w:cstheme="minorHAnsi"/>
              </w:rPr>
            </w:pPr>
            <w:r w:rsidRPr="00D15BAD">
              <w:rPr>
                <w:rFonts w:asciiTheme="minorHAnsi" w:hAnsiTheme="minorHAnsi" w:cstheme="minorHAnsi"/>
              </w:rPr>
              <w:t xml:space="preserve">Introduce new NS into RAN4 </w:t>
            </w:r>
            <w:r w:rsidR="009B756E">
              <w:rPr>
                <w:rFonts w:asciiTheme="minorHAnsi" w:hAnsiTheme="minorHAnsi" w:cstheme="minorHAnsi"/>
              </w:rPr>
              <w:t xml:space="preserve">immediately </w:t>
            </w:r>
            <w:r w:rsidR="00911F25">
              <w:rPr>
                <w:rFonts w:asciiTheme="minorHAnsi" w:hAnsiTheme="minorHAnsi" w:cstheme="minorHAnsi"/>
              </w:rPr>
              <w:t>with</w:t>
            </w:r>
            <w:r>
              <w:rPr>
                <w:rFonts w:asciiTheme="minorHAnsi" w:hAnsiTheme="minorHAnsi" w:cstheme="minorHAnsi"/>
              </w:rPr>
              <w:t xml:space="preserve"> </w:t>
            </w:r>
            <w:r w:rsidR="009B6C84">
              <w:rPr>
                <w:rFonts w:asciiTheme="minorHAnsi" w:hAnsiTheme="minorHAnsi" w:cstheme="minorHAnsi"/>
              </w:rPr>
              <w:t>applicability</w:t>
            </w:r>
            <w:r w:rsidR="003A7060">
              <w:rPr>
                <w:rFonts w:asciiTheme="minorHAnsi" w:hAnsiTheme="minorHAnsi" w:cstheme="minorHAnsi"/>
              </w:rPr>
              <w:t xml:space="preserve"> date </w:t>
            </w:r>
            <w:r w:rsidR="006F3EBB">
              <w:rPr>
                <w:rFonts w:asciiTheme="minorHAnsi" w:hAnsiTheme="minorHAnsi" w:cstheme="minorHAnsi"/>
              </w:rPr>
              <w:t>in Editor’s notes</w:t>
            </w:r>
          </w:p>
        </w:tc>
      </w:tr>
      <w:tr w:rsidR="00DA3D75" w:rsidRPr="00686BF5" w14:paraId="4C4D894C" w14:textId="77777777" w:rsidTr="006542DB">
        <w:tc>
          <w:tcPr>
            <w:tcW w:w="1603" w:type="dxa"/>
          </w:tcPr>
          <w:p w14:paraId="4E5DFF0F" w14:textId="3CF3C8B7" w:rsidR="00DA3D75" w:rsidRPr="00686BF5" w:rsidRDefault="00DA3D75" w:rsidP="00DA3D75">
            <w:pPr>
              <w:rPr>
                <w:rFonts w:asciiTheme="minorHAnsi" w:hAnsiTheme="minorHAnsi" w:cstheme="minorHAnsi"/>
                <w:b/>
                <w:bCs/>
              </w:rPr>
            </w:pPr>
            <w:r w:rsidRPr="00686BF5">
              <w:rPr>
                <w:rFonts w:asciiTheme="minorHAnsi" w:hAnsiTheme="minorHAnsi" w:cstheme="minorHAnsi"/>
                <w:b/>
                <w:bCs/>
              </w:rPr>
              <w:t>RAN4 implementation</w:t>
            </w:r>
          </w:p>
        </w:tc>
        <w:tc>
          <w:tcPr>
            <w:tcW w:w="3168" w:type="dxa"/>
          </w:tcPr>
          <w:p w14:paraId="070ED47E" w14:textId="6F67EC5E" w:rsidR="00DA3D75" w:rsidRPr="00686BF5" w:rsidRDefault="00DA3D75" w:rsidP="00DA3D75">
            <w:pPr>
              <w:rPr>
                <w:rFonts w:asciiTheme="minorHAnsi" w:hAnsiTheme="minorHAnsi" w:cstheme="minorHAnsi"/>
              </w:rPr>
            </w:pPr>
            <w:r w:rsidRPr="00686BF5">
              <w:rPr>
                <w:rFonts w:asciiTheme="minorHAnsi" w:hAnsiTheme="minorHAnsi" w:cstheme="minorHAnsi"/>
              </w:rPr>
              <w:t>Immediate entry into standard (all releases) of agreeable NSs</w:t>
            </w:r>
          </w:p>
        </w:tc>
        <w:tc>
          <w:tcPr>
            <w:tcW w:w="3168" w:type="dxa"/>
          </w:tcPr>
          <w:p w14:paraId="5EFAAAC8" w14:textId="00E3D4D4" w:rsidR="00DA3D75" w:rsidRPr="00686BF5" w:rsidRDefault="00DA3D75" w:rsidP="00DA3D75">
            <w:pPr>
              <w:rPr>
                <w:rFonts w:asciiTheme="minorHAnsi" w:hAnsiTheme="minorHAnsi" w:cstheme="minorHAnsi"/>
                <w:color w:val="00B050"/>
              </w:rPr>
            </w:pPr>
            <w:r w:rsidRPr="00686BF5">
              <w:rPr>
                <w:rFonts w:asciiTheme="minorHAnsi" w:hAnsiTheme="minorHAnsi" w:cstheme="minorHAnsi"/>
                <w:color w:val="FF0000"/>
              </w:rPr>
              <w:t xml:space="preserve">Extended period of calendar-watching and careful planning of </w:t>
            </w:r>
            <w:r>
              <w:rPr>
                <w:rFonts w:asciiTheme="minorHAnsi" w:hAnsiTheme="minorHAnsi" w:cstheme="minorHAnsi"/>
                <w:color w:val="FF0000"/>
              </w:rPr>
              <w:t>timing of introduction</w:t>
            </w:r>
            <w:r w:rsidRPr="00686BF5">
              <w:rPr>
                <w:rFonts w:asciiTheme="minorHAnsi" w:hAnsiTheme="minorHAnsi" w:cstheme="minorHAnsi"/>
                <w:color w:val="FF0000"/>
              </w:rPr>
              <w:t xml:space="preserve"> necessary</w:t>
            </w:r>
            <w:r>
              <w:rPr>
                <w:rFonts w:asciiTheme="minorHAnsi" w:hAnsiTheme="minorHAnsi" w:cstheme="minorHAnsi"/>
                <w:color w:val="FF0000"/>
              </w:rPr>
              <w:t xml:space="preserve"> for each NS</w:t>
            </w:r>
          </w:p>
        </w:tc>
        <w:tc>
          <w:tcPr>
            <w:tcW w:w="3168" w:type="dxa"/>
          </w:tcPr>
          <w:p w14:paraId="51769FA9" w14:textId="3F68741A" w:rsidR="00DA3D75" w:rsidRPr="00686BF5" w:rsidRDefault="00DA3D75" w:rsidP="00DA3D75">
            <w:pPr>
              <w:rPr>
                <w:rFonts w:asciiTheme="minorHAnsi" w:hAnsiTheme="minorHAnsi" w:cstheme="minorHAnsi"/>
                <w:color w:val="00B050"/>
              </w:rPr>
            </w:pPr>
            <w:r w:rsidRPr="00686BF5">
              <w:rPr>
                <w:rFonts w:asciiTheme="minorHAnsi" w:hAnsiTheme="minorHAnsi" w:cstheme="minorHAnsi"/>
              </w:rPr>
              <w:t>Immediate entry into standard (all releases) of agreeable NSs, with applicability dates</w:t>
            </w:r>
          </w:p>
        </w:tc>
        <w:tc>
          <w:tcPr>
            <w:tcW w:w="3168" w:type="dxa"/>
          </w:tcPr>
          <w:p w14:paraId="4ED7EA8A" w14:textId="253ACDEF" w:rsidR="00DA3D75" w:rsidRPr="00D15BAD" w:rsidRDefault="00DA3D75" w:rsidP="00DA3D75">
            <w:pPr>
              <w:rPr>
                <w:rFonts w:asciiTheme="minorHAnsi" w:hAnsiTheme="minorHAnsi" w:cstheme="minorHAnsi"/>
              </w:rPr>
            </w:pPr>
            <w:r w:rsidRPr="00686BF5">
              <w:rPr>
                <w:rFonts w:asciiTheme="minorHAnsi" w:hAnsiTheme="minorHAnsi" w:cstheme="minorHAnsi"/>
              </w:rPr>
              <w:t>Immediate entry into standard (all releases) of agreeable NSs, with applicability dates</w:t>
            </w:r>
            <w:r>
              <w:rPr>
                <w:rFonts w:asciiTheme="minorHAnsi" w:hAnsiTheme="minorHAnsi" w:cstheme="minorHAnsi"/>
              </w:rPr>
              <w:t xml:space="preserve"> in Editor’s notes</w:t>
            </w:r>
          </w:p>
        </w:tc>
      </w:tr>
      <w:tr w:rsidR="00593665" w:rsidRPr="00686BF5" w14:paraId="0273028F" w14:textId="77777777" w:rsidTr="006542DB">
        <w:tc>
          <w:tcPr>
            <w:tcW w:w="1603" w:type="dxa"/>
          </w:tcPr>
          <w:p w14:paraId="72D65DB0" w14:textId="514B2497" w:rsidR="00593665" w:rsidRPr="00686BF5" w:rsidRDefault="00167A3E" w:rsidP="00DA3D75">
            <w:pPr>
              <w:rPr>
                <w:rFonts w:asciiTheme="minorHAnsi" w:hAnsiTheme="minorHAnsi" w:cstheme="minorHAnsi"/>
                <w:b/>
                <w:bCs/>
              </w:rPr>
            </w:pPr>
            <w:r w:rsidRPr="00686BF5">
              <w:rPr>
                <w:rFonts w:asciiTheme="minorHAnsi" w:hAnsiTheme="minorHAnsi" w:cstheme="minorHAnsi"/>
                <w:b/>
                <w:bCs/>
              </w:rPr>
              <w:t>RAN</w:t>
            </w:r>
            <w:r>
              <w:rPr>
                <w:rFonts w:asciiTheme="minorHAnsi" w:hAnsiTheme="minorHAnsi" w:cstheme="minorHAnsi"/>
                <w:b/>
                <w:bCs/>
              </w:rPr>
              <w:t>5</w:t>
            </w:r>
            <w:r w:rsidRPr="00686BF5">
              <w:rPr>
                <w:rFonts w:asciiTheme="minorHAnsi" w:hAnsiTheme="minorHAnsi" w:cstheme="minorHAnsi"/>
                <w:b/>
                <w:bCs/>
              </w:rPr>
              <w:t xml:space="preserve"> implementation</w:t>
            </w:r>
          </w:p>
        </w:tc>
        <w:tc>
          <w:tcPr>
            <w:tcW w:w="3168" w:type="dxa"/>
          </w:tcPr>
          <w:p w14:paraId="24D528FE" w14:textId="6FC29F44" w:rsidR="00593665" w:rsidRPr="00686BF5" w:rsidRDefault="00167A3E" w:rsidP="00DA3D75">
            <w:pPr>
              <w:rPr>
                <w:rFonts w:asciiTheme="minorHAnsi" w:hAnsiTheme="minorHAnsi" w:cstheme="minorHAnsi"/>
              </w:rPr>
            </w:pPr>
            <w:r>
              <w:rPr>
                <w:rFonts w:asciiTheme="minorHAnsi" w:hAnsiTheme="minorHAnsi" w:cstheme="minorHAnsi"/>
              </w:rPr>
              <w:t>Update RAN5 spec with new NS</w:t>
            </w:r>
            <w:r w:rsidR="008C0145">
              <w:rPr>
                <w:rFonts w:asciiTheme="minorHAnsi" w:hAnsiTheme="minorHAnsi" w:cstheme="minorHAnsi"/>
              </w:rPr>
              <w:t xml:space="preserve"> </w:t>
            </w:r>
            <w:r w:rsidR="003C5658">
              <w:rPr>
                <w:rFonts w:asciiTheme="minorHAnsi" w:hAnsiTheme="minorHAnsi" w:cstheme="minorHAnsi"/>
              </w:rPr>
              <w:t>with</w:t>
            </w:r>
            <w:r w:rsidR="008C0145">
              <w:rPr>
                <w:rFonts w:asciiTheme="minorHAnsi" w:hAnsiTheme="minorHAnsi" w:cstheme="minorHAnsi"/>
              </w:rPr>
              <w:t xml:space="preserve"> </w:t>
            </w:r>
            <w:r w:rsidR="00423857">
              <w:rPr>
                <w:rFonts w:asciiTheme="minorHAnsi" w:hAnsiTheme="minorHAnsi" w:cstheme="minorHAnsi"/>
              </w:rPr>
              <w:t>process</w:t>
            </w:r>
            <w:r w:rsidR="008C0145">
              <w:rPr>
                <w:rFonts w:asciiTheme="minorHAnsi" w:hAnsiTheme="minorHAnsi" w:cstheme="minorHAnsi"/>
              </w:rPr>
              <w:t xml:space="preserve"> lag of 3 to 6 months</w:t>
            </w:r>
          </w:p>
        </w:tc>
        <w:tc>
          <w:tcPr>
            <w:tcW w:w="3168" w:type="dxa"/>
          </w:tcPr>
          <w:p w14:paraId="20925C16" w14:textId="237C4830" w:rsidR="00593665" w:rsidRPr="00686BF5" w:rsidRDefault="00122216" w:rsidP="00DA3D75">
            <w:pPr>
              <w:rPr>
                <w:rFonts w:asciiTheme="minorHAnsi" w:hAnsiTheme="minorHAnsi" w:cstheme="minorHAnsi"/>
                <w:color w:val="FF0000"/>
              </w:rPr>
            </w:pPr>
            <w:r>
              <w:rPr>
                <w:rFonts w:asciiTheme="minorHAnsi" w:hAnsiTheme="minorHAnsi" w:cstheme="minorHAnsi"/>
              </w:rPr>
              <w:t xml:space="preserve">Update RAN5 spec with new NS </w:t>
            </w:r>
            <w:r w:rsidR="003C5658">
              <w:rPr>
                <w:rFonts w:asciiTheme="minorHAnsi" w:hAnsiTheme="minorHAnsi" w:cstheme="minorHAnsi"/>
              </w:rPr>
              <w:t>with</w:t>
            </w:r>
            <w:r>
              <w:rPr>
                <w:rFonts w:asciiTheme="minorHAnsi" w:hAnsiTheme="minorHAnsi" w:cstheme="minorHAnsi"/>
              </w:rPr>
              <w:t xml:space="preserve"> </w:t>
            </w:r>
            <w:r w:rsidR="00423857">
              <w:rPr>
                <w:rFonts w:asciiTheme="minorHAnsi" w:hAnsiTheme="minorHAnsi" w:cstheme="minorHAnsi"/>
              </w:rPr>
              <w:t xml:space="preserve">process </w:t>
            </w:r>
            <w:r>
              <w:rPr>
                <w:rFonts w:asciiTheme="minorHAnsi" w:hAnsiTheme="minorHAnsi" w:cstheme="minorHAnsi"/>
              </w:rPr>
              <w:t>lag of 3 to 6 months</w:t>
            </w:r>
          </w:p>
        </w:tc>
        <w:tc>
          <w:tcPr>
            <w:tcW w:w="3168" w:type="dxa"/>
          </w:tcPr>
          <w:p w14:paraId="29E37A3B" w14:textId="4BD166F8" w:rsidR="00593665" w:rsidRPr="00686BF5" w:rsidRDefault="00122216" w:rsidP="00DA3D75">
            <w:pPr>
              <w:rPr>
                <w:rFonts w:asciiTheme="minorHAnsi" w:hAnsiTheme="minorHAnsi" w:cstheme="minorHAnsi"/>
              </w:rPr>
            </w:pPr>
            <w:r>
              <w:rPr>
                <w:rFonts w:asciiTheme="minorHAnsi" w:hAnsiTheme="minorHAnsi" w:cstheme="minorHAnsi"/>
              </w:rPr>
              <w:t>Update RAN5 spec</w:t>
            </w:r>
            <w:r w:rsidR="00535051">
              <w:rPr>
                <w:rFonts w:asciiTheme="minorHAnsi" w:hAnsiTheme="minorHAnsi" w:cstheme="minorHAnsi"/>
              </w:rPr>
              <w:t xml:space="preserve"> on a certain date</w:t>
            </w:r>
            <w:r w:rsidR="008D03A1">
              <w:rPr>
                <w:rFonts w:asciiTheme="minorHAnsi" w:hAnsiTheme="minorHAnsi" w:cstheme="minorHAnsi"/>
              </w:rPr>
              <w:t>, possibly outside meeting cycle</w:t>
            </w:r>
          </w:p>
        </w:tc>
        <w:tc>
          <w:tcPr>
            <w:tcW w:w="3168" w:type="dxa"/>
          </w:tcPr>
          <w:p w14:paraId="16D4F2CB" w14:textId="331FC196" w:rsidR="00593665" w:rsidRPr="00686BF5" w:rsidRDefault="00DE418B" w:rsidP="00DA3D75">
            <w:pPr>
              <w:rPr>
                <w:rFonts w:asciiTheme="minorHAnsi" w:hAnsiTheme="minorHAnsi" w:cstheme="minorHAnsi"/>
              </w:rPr>
            </w:pPr>
            <w:r>
              <w:rPr>
                <w:rFonts w:asciiTheme="minorHAnsi" w:hAnsiTheme="minorHAnsi" w:cstheme="minorHAnsi"/>
              </w:rPr>
              <w:t xml:space="preserve">Update RAN5 spec </w:t>
            </w:r>
            <w:r w:rsidR="001C1498">
              <w:rPr>
                <w:rFonts w:asciiTheme="minorHAnsi" w:hAnsiTheme="minorHAnsi" w:cstheme="minorHAnsi"/>
              </w:rPr>
              <w:t xml:space="preserve">in </w:t>
            </w:r>
            <w:r w:rsidR="004060E5">
              <w:rPr>
                <w:rFonts w:asciiTheme="minorHAnsi" w:hAnsiTheme="minorHAnsi" w:cstheme="minorHAnsi"/>
              </w:rPr>
              <w:t xml:space="preserve">a </w:t>
            </w:r>
            <w:r w:rsidR="001C1498">
              <w:rPr>
                <w:rFonts w:asciiTheme="minorHAnsi" w:hAnsiTheme="minorHAnsi" w:cstheme="minorHAnsi"/>
              </w:rPr>
              <w:t>WG meeting immediately prior to date indicated in Editor’s notes in RAN4 spec</w:t>
            </w:r>
          </w:p>
        </w:tc>
      </w:tr>
      <w:tr w:rsidR="00DA3D75" w:rsidRPr="00686BF5" w14:paraId="48112A5C" w14:textId="6BA96837" w:rsidTr="006542DB">
        <w:tc>
          <w:tcPr>
            <w:tcW w:w="1603" w:type="dxa"/>
          </w:tcPr>
          <w:p w14:paraId="266C8FDB" w14:textId="7E27A014" w:rsidR="00DA3D75" w:rsidRPr="00686BF5" w:rsidRDefault="00DA3D75" w:rsidP="00DA3D75">
            <w:pPr>
              <w:rPr>
                <w:rFonts w:asciiTheme="minorHAnsi" w:hAnsiTheme="minorHAnsi" w:cstheme="minorHAnsi"/>
                <w:b/>
                <w:bCs/>
              </w:rPr>
            </w:pPr>
            <w:r>
              <w:rPr>
                <w:rFonts w:asciiTheme="minorHAnsi" w:hAnsiTheme="minorHAnsi" w:cstheme="minorHAnsi"/>
                <w:b/>
                <w:bCs/>
              </w:rPr>
              <w:t>3GPP work impact</w:t>
            </w:r>
          </w:p>
        </w:tc>
        <w:tc>
          <w:tcPr>
            <w:tcW w:w="3168" w:type="dxa"/>
          </w:tcPr>
          <w:p w14:paraId="2DD798DB" w14:textId="12131707" w:rsidR="00DA3D75" w:rsidRPr="00686BF5" w:rsidRDefault="00DA3D75" w:rsidP="00DA3D75">
            <w:pPr>
              <w:rPr>
                <w:rFonts w:asciiTheme="minorHAnsi" w:hAnsiTheme="minorHAnsi" w:cstheme="minorHAnsi"/>
              </w:rPr>
            </w:pPr>
            <w:r w:rsidRPr="00686BF5">
              <w:rPr>
                <w:rFonts w:asciiTheme="minorHAnsi" w:hAnsiTheme="minorHAnsi" w:cstheme="minorHAnsi"/>
              </w:rPr>
              <w:t>Existing 3GPP mechanism</w:t>
            </w:r>
          </w:p>
        </w:tc>
        <w:tc>
          <w:tcPr>
            <w:tcW w:w="3168" w:type="dxa"/>
          </w:tcPr>
          <w:p w14:paraId="430FCA4C" w14:textId="01670FDC" w:rsidR="00DA3D75" w:rsidRPr="00686BF5" w:rsidRDefault="00DA3D75" w:rsidP="00DA3D75">
            <w:pPr>
              <w:rPr>
                <w:rFonts w:asciiTheme="minorHAnsi" w:hAnsiTheme="minorHAnsi" w:cstheme="minorHAnsi"/>
              </w:rPr>
            </w:pPr>
            <w:r w:rsidRPr="00686BF5">
              <w:rPr>
                <w:rFonts w:asciiTheme="minorHAnsi" w:hAnsiTheme="minorHAnsi" w:cstheme="minorHAnsi"/>
              </w:rPr>
              <w:t>Existing 3GPP mechanism</w:t>
            </w:r>
          </w:p>
        </w:tc>
        <w:tc>
          <w:tcPr>
            <w:tcW w:w="3168" w:type="dxa"/>
          </w:tcPr>
          <w:p w14:paraId="4FD09D0D" w14:textId="7AB2FF05" w:rsidR="00DA3D75" w:rsidRPr="00686BF5" w:rsidRDefault="00DA3D75" w:rsidP="00DA3D75">
            <w:pPr>
              <w:rPr>
                <w:rFonts w:asciiTheme="minorHAnsi" w:hAnsiTheme="minorHAnsi" w:cstheme="minorHAnsi"/>
              </w:rPr>
            </w:pPr>
            <w:r w:rsidRPr="00686BF5">
              <w:rPr>
                <w:rFonts w:asciiTheme="minorHAnsi" w:hAnsiTheme="minorHAnsi" w:cstheme="minorHAnsi"/>
                <w:color w:val="FF0000"/>
              </w:rPr>
              <w:t>NEW mechanism</w:t>
            </w:r>
            <w:r>
              <w:rPr>
                <w:rFonts w:asciiTheme="minorHAnsi" w:hAnsiTheme="minorHAnsi" w:cstheme="minorHAnsi"/>
                <w:color w:val="FF0000"/>
              </w:rPr>
              <w:t>. May require ratification in RAN plenary</w:t>
            </w:r>
          </w:p>
        </w:tc>
        <w:tc>
          <w:tcPr>
            <w:tcW w:w="3168" w:type="dxa"/>
          </w:tcPr>
          <w:p w14:paraId="63A77F87" w14:textId="5093C9FB" w:rsidR="00DA3D75" w:rsidRDefault="00DA3D75" w:rsidP="00DA3D75">
            <w:pPr>
              <w:rPr>
                <w:rFonts w:asciiTheme="minorHAnsi" w:hAnsiTheme="minorHAnsi" w:cstheme="minorHAnsi"/>
              </w:rPr>
            </w:pPr>
            <w:r w:rsidRPr="00686BF5">
              <w:rPr>
                <w:rFonts w:asciiTheme="minorHAnsi" w:hAnsiTheme="minorHAnsi" w:cstheme="minorHAnsi"/>
              </w:rPr>
              <w:t>Existing 3GPP mechanism</w:t>
            </w:r>
            <w:r>
              <w:rPr>
                <w:rFonts w:asciiTheme="minorHAnsi" w:hAnsiTheme="minorHAnsi" w:cstheme="minorHAnsi"/>
              </w:rPr>
              <w:t xml:space="preserve">. </w:t>
            </w:r>
            <w:r w:rsidR="009D78C1">
              <w:rPr>
                <w:rFonts w:asciiTheme="minorHAnsi" w:hAnsiTheme="minorHAnsi" w:cstheme="minorHAnsi"/>
              </w:rPr>
              <w:t xml:space="preserve">Send LS to RAN5 to </w:t>
            </w:r>
            <w:r w:rsidR="003042DD">
              <w:rPr>
                <w:rFonts w:asciiTheme="minorHAnsi" w:hAnsiTheme="minorHAnsi" w:cstheme="minorHAnsi"/>
              </w:rPr>
              <w:t>confirm intent of Editor’s notes</w:t>
            </w:r>
          </w:p>
          <w:p w14:paraId="5D0FE61D" w14:textId="7F33A5CA" w:rsidR="00DA3D75" w:rsidRPr="00686BF5" w:rsidRDefault="00DA3D75" w:rsidP="00DA3D75">
            <w:pPr>
              <w:rPr>
                <w:rFonts w:asciiTheme="minorHAnsi" w:hAnsiTheme="minorHAnsi" w:cstheme="minorHAnsi"/>
                <w:color w:val="FF0000"/>
              </w:rPr>
            </w:pPr>
          </w:p>
        </w:tc>
      </w:tr>
      <w:tr w:rsidR="00DA3D75" w:rsidRPr="00686BF5" w14:paraId="3AC8CC2D" w14:textId="0988D555" w:rsidTr="006542DB">
        <w:tc>
          <w:tcPr>
            <w:tcW w:w="1603" w:type="dxa"/>
          </w:tcPr>
          <w:p w14:paraId="6018725B" w14:textId="35C7DAE0" w:rsidR="00DA3D75" w:rsidRPr="00686BF5" w:rsidRDefault="00DA3D75" w:rsidP="00DA3D75">
            <w:pPr>
              <w:rPr>
                <w:rFonts w:asciiTheme="minorHAnsi" w:hAnsiTheme="minorHAnsi" w:cstheme="minorHAnsi"/>
                <w:b/>
                <w:bCs/>
              </w:rPr>
            </w:pPr>
            <w:r w:rsidRPr="00686BF5">
              <w:rPr>
                <w:rFonts w:asciiTheme="minorHAnsi" w:hAnsiTheme="minorHAnsi" w:cstheme="minorHAnsi"/>
                <w:b/>
                <w:bCs/>
              </w:rPr>
              <w:t>Network Impact</w:t>
            </w:r>
          </w:p>
        </w:tc>
        <w:tc>
          <w:tcPr>
            <w:tcW w:w="3168" w:type="dxa"/>
          </w:tcPr>
          <w:p w14:paraId="16C6D075" w14:textId="2FE70BE1" w:rsidR="0025438D" w:rsidRDefault="00DA3D75" w:rsidP="00DA3D75">
            <w:pPr>
              <w:rPr>
                <w:rFonts w:asciiTheme="minorHAnsi" w:hAnsiTheme="minorHAnsi" w:cstheme="minorHAnsi"/>
                <w:color w:val="FF0000"/>
              </w:rPr>
            </w:pPr>
            <w:r>
              <w:rPr>
                <w:rFonts w:asciiTheme="minorHAnsi" w:hAnsiTheme="minorHAnsi" w:cstheme="minorHAnsi"/>
                <w:color w:val="FF0000"/>
              </w:rPr>
              <w:t xml:space="preserve">Network suffers UL degradation on </w:t>
            </w:r>
            <w:r w:rsidR="009B6C84">
              <w:rPr>
                <w:rFonts w:asciiTheme="minorHAnsi" w:hAnsiTheme="minorHAnsi" w:cstheme="minorHAnsi"/>
                <w:color w:val="FF0000"/>
              </w:rPr>
              <w:t>applicability</w:t>
            </w:r>
            <w:r>
              <w:rPr>
                <w:rFonts w:asciiTheme="minorHAnsi" w:hAnsiTheme="minorHAnsi" w:cstheme="minorHAnsi"/>
                <w:color w:val="FF0000"/>
              </w:rPr>
              <w:t xml:space="preserve"> date, due to insertion of NS into RAN4 spec. in advance of </w:t>
            </w:r>
            <w:r w:rsidR="009B6C84">
              <w:rPr>
                <w:rFonts w:asciiTheme="minorHAnsi" w:hAnsiTheme="minorHAnsi" w:cstheme="minorHAnsi"/>
                <w:color w:val="FF0000"/>
              </w:rPr>
              <w:t>applicability</w:t>
            </w:r>
            <w:r>
              <w:rPr>
                <w:rFonts w:asciiTheme="minorHAnsi" w:hAnsiTheme="minorHAnsi" w:cstheme="minorHAnsi"/>
                <w:color w:val="FF0000"/>
              </w:rPr>
              <w:t xml:space="preserve"> date. </w:t>
            </w:r>
          </w:p>
          <w:p w14:paraId="32AAE7CE" w14:textId="369C2EDF" w:rsidR="00DA3D75" w:rsidRDefault="00DA3D75" w:rsidP="00DA3D75">
            <w:pPr>
              <w:rPr>
                <w:rFonts w:asciiTheme="minorHAnsi" w:hAnsiTheme="minorHAnsi" w:cstheme="minorHAnsi"/>
                <w:color w:val="FF0000"/>
              </w:rPr>
            </w:pPr>
            <w:r>
              <w:rPr>
                <w:rFonts w:asciiTheme="minorHAnsi" w:hAnsiTheme="minorHAnsi" w:cstheme="minorHAnsi"/>
                <w:color w:val="FF0000"/>
              </w:rPr>
              <w:t>The further out a</w:t>
            </w:r>
            <w:r w:rsidR="009B6C84">
              <w:rPr>
                <w:rFonts w:asciiTheme="minorHAnsi" w:hAnsiTheme="minorHAnsi" w:cstheme="minorHAnsi"/>
                <w:color w:val="FF0000"/>
              </w:rPr>
              <w:t>n</w:t>
            </w:r>
            <w:r>
              <w:rPr>
                <w:rFonts w:asciiTheme="minorHAnsi" w:hAnsiTheme="minorHAnsi" w:cstheme="minorHAnsi"/>
                <w:color w:val="FF0000"/>
              </w:rPr>
              <w:t xml:space="preserve"> </w:t>
            </w:r>
            <w:r w:rsidR="009B6C84">
              <w:rPr>
                <w:rFonts w:asciiTheme="minorHAnsi" w:hAnsiTheme="minorHAnsi" w:cstheme="minorHAnsi"/>
                <w:color w:val="FF0000"/>
              </w:rPr>
              <w:t>applicability</w:t>
            </w:r>
            <w:r>
              <w:rPr>
                <w:rFonts w:asciiTheme="minorHAnsi" w:hAnsiTheme="minorHAnsi" w:cstheme="minorHAnsi"/>
                <w:color w:val="FF0000"/>
              </w:rPr>
              <w:t xml:space="preserve"> date, the greater the number of legacy UEs that will start using higher AMPR </w:t>
            </w:r>
          </w:p>
          <w:p w14:paraId="24E7F1FD" w14:textId="5808DCBA" w:rsidR="00C21B34" w:rsidRPr="00686BF5" w:rsidRDefault="00C21B34" w:rsidP="00DA3D75">
            <w:pPr>
              <w:rPr>
                <w:rFonts w:asciiTheme="minorHAnsi" w:hAnsiTheme="minorHAnsi" w:cstheme="minorHAnsi"/>
                <w:color w:val="FF0000"/>
              </w:rPr>
            </w:pPr>
            <w:r>
              <w:rPr>
                <w:rFonts w:asciiTheme="minorHAnsi" w:hAnsiTheme="minorHAnsi" w:cstheme="minorHAnsi"/>
                <w:color w:val="FF0000"/>
              </w:rPr>
              <w:t>For example, all UEs brought into use</w:t>
            </w:r>
            <w:r w:rsidR="00D47F5B">
              <w:rPr>
                <w:rFonts w:asciiTheme="minorHAnsi" w:hAnsiTheme="minorHAnsi" w:cstheme="minorHAnsi"/>
                <w:color w:val="FF0000"/>
              </w:rPr>
              <w:t xml:space="preserve"> between </w:t>
            </w:r>
            <w:r w:rsidR="0019799A">
              <w:rPr>
                <w:rFonts w:asciiTheme="minorHAnsi" w:hAnsiTheme="minorHAnsi" w:cstheme="minorHAnsi"/>
                <w:color w:val="FF0000"/>
              </w:rPr>
              <w:t>now</w:t>
            </w:r>
            <w:r w:rsidR="00D47F5B">
              <w:rPr>
                <w:rFonts w:asciiTheme="minorHAnsi" w:hAnsiTheme="minorHAnsi" w:cstheme="minorHAnsi"/>
                <w:color w:val="FF0000"/>
              </w:rPr>
              <w:t xml:space="preserve"> and</w:t>
            </w:r>
            <w:r>
              <w:rPr>
                <w:rFonts w:asciiTheme="minorHAnsi" w:hAnsiTheme="minorHAnsi" w:cstheme="minorHAnsi"/>
                <w:color w:val="FF0000"/>
              </w:rPr>
              <w:t xml:space="preserve"> </w:t>
            </w:r>
            <w:r w:rsidR="00EF2155">
              <w:rPr>
                <w:rFonts w:asciiTheme="minorHAnsi" w:hAnsiTheme="minorHAnsi" w:cstheme="minorHAnsi"/>
                <w:color w:val="FF0000"/>
              </w:rPr>
              <w:t xml:space="preserve">Sept 2027 will start complying with proposed NS_204 </w:t>
            </w:r>
            <w:r w:rsidR="00EA6853">
              <w:rPr>
                <w:rFonts w:asciiTheme="minorHAnsi" w:hAnsiTheme="minorHAnsi" w:cstheme="minorHAnsi"/>
                <w:color w:val="FF0000"/>
              </w:rPr>
              <w:t>[2]</w:t>
            </w:r>
          </w:p>
        </w:tc>
        <w:tc>
          <w:tcPr>
            <w:tcW w:w="3168" w:type="dxa"/>
          </w:tcPr>
          <w:p w14:paraId="41646E5F" w14:textId="0EAB67C8" w:rsidR="00DA3D75" w:rsidRDefault="00DA3D75" w:rsidP="00DA3D75">
            <w:pPr>
              <w:rPr>
                <w:rFonts w:asciiTheme="minorHAnsi" w:hAnsiTheme="minorHAnsi" w:cstheme="minorHAnsi"/>
                <w:color w:val="FF0000"/>
              </w:rPr>
            </w:pPr>
            <w:r>
              <w:rPr>
                <w:rFonts w:asciiTheme="minorHAnsi" w:hAnsiTheme="minorHAnsi" w:cstheme="minorHAnsi"/>
                <w:color w:val="FF0000"/>
              </w:rPr>
              <w:t xml:space="preserve">Network suffers UL degradation on </w:t>
            </w:r>
            <w:r w:rsidR="009B6C84">
              <w:rPr>
                <w:rFonts w:asciiTheme="minorHAnsi" w:hAnsiTheme="minorHAnsi" w:cstheme="minorHAnsi"/>
                <w:color w:val="FF0000"/>
              </w:rPr>
              <w:t>applicability</w:t>
            </w:r>
            <w:r>
              <w:rPr>
                <w:rFonts w:asciiTheme="minorHAnsi" w:hAnsiTheme="minorHAnsi" w:cstheme="minorHAnsi"/>
                <w:color w:val="FF0000"/>
              </w:rPr>
              <w:t xml:space="preserve"> date, due to insertion of NS into RAN4 spec. in advance of </w:t>
            </w:r>
            <w:r w:rsidR="009B6C84">
              <w:rPr>
                <w:rFonts w:asciiTheme="minorHAnsi" w:hAnsiTheme="minorHAnsi" w:cstheme="minorHAnsi"/>
                <w:color w:val="FF0000"/>
              </w:rPr>
              <w:t>applicability</w:t>
            </w:r>
            <w:r>
              <w:rPr>
                <w:rFonts w:asciiTheme="minorHAnsi" w:hAnsiTheme="minorHAnsi" w:cstheme="minorHAnsi"/>
                <w:color w:val="FF0000"/>
              </w:rPr>
              <w:t xml:space="preserve"> date</w:t>
            </w:r>
          </w:p>
          <w:p w14:paraId="713B4415" w14:textId="1565192A" w:rsidR="0097038F" w:rsidRPr="00686BF5" w:rsidRDefault="00290AFC" w:rsidP="00DA3D75">
            <w:pPr>
              <w:rPr>
                <w:rFonts w:asciiTheme="minorHAnsi" w:hAnsiTheme="minorHAnsi" w:cstheme="minorHAnsi"/>
                <w:color w:val="FF0000"/>
              </w:rPr>
            </w:pPr>
            <w:r>
              <w:rPr>
                <w:rFonts w:asciiTheme="minorHAnsi" w:hAnsiTheme="minorHAnsi" w:cstheme="minorHAnsi"/>
                <w:color w:val="FF0000"/>
              </w:rPr>
              <w:t xml:space="preserve">Typically, UEs brought into use 3-6 months before </w:t>
            </w:r>
            <w:r w:rsidR="009B6C84">
              <w:rPr>
                <w:rFonts w:asciiTheme="minorHAnsi" w:hAnsiTheme="minorHAnsi" w:cstheme="minorHAnsi"/>
                <w:color w:val="FF0000"/>
              </w:rPr>
              <w:t>applicability</w:t>
            </w:r>
            <w:r w:rsidR="000E083F">
              <w:rPr>
                <w:rFonts w:asciiTheme="minorHAnsi" w:hAnsiTheme="minorHAnsi" w:cstheme="minorHAnsi"/>
                <w:color w:val="FF0000"/>
              </w:rPr>
              <w:t xml:space="preserve"> date will exhibit degraded performance after </w:t>
            </w:r>
            <w:r w:rsidR="009B6C84">
              <w:rPr>
                <w:rFonts w:asciiTheme="minorHAnsi" w:hAnsiTheme="minorHAnsi" w:cstheme="minorHAnsi"/>
                <w:color w:val="FF0000"/>
              </w:rPr>
              <w:t>applicability</w:t>
            </w:r>
            <w:r w:rsidR="000E083F">
              <w:rPr>
                <w:rFonts w:asciiTheme="minorHAnsi" w:hAnsiTheme="minorHAnsi" w:cstheme="minorHAnsi"/>
                <w:color w:val="FF0000"/>
              </w:rPr>
              <w:t xml:space="preserve"> date</w:t>
            </w:r>
          </w:p>
        </w:tc>
        <w:tc>
          <w:tcPr>
            <w:tcW w:w="3168" w:type="dxa"/>
          </w:tcPr>
          <w:p w14:paraId="7DC05F65" w14:textId="5D44DAAD" w:rsidR="00DA3D75" w:rsidRDefault="0078710D" w:rsidP="00DA3D75">
            <w:pPr>
              <w:rPr>
                <w:rFonts w:asciiTheme="minorHAnsi" w:hAnsiTheme="minorHAnsi" w:cstheme="minorHAnsi"/>
              </w:rPr>
            </w:pPr>
            <w:r>
              <w:rPr>
                <w:rFonts w:asciiTheme="minorHAnsi" w:hAnsiTheme="minorHAnsi" w:cstheme="minorHAnsi"/>
              </w:rPr>
              <w:t xml:space="preserve">Scenario of </w:t>
            </w:r>
            <w:r w:rsidR="00C54D99">
              <w:rPr>
                <w:rFonts w:asciiTheme="minorHAnsi" w:hAnsiTheme="minorHAnsi" w:cstheme="minorHAnsi"/>
              </w:rPr>
              <w:t>‘</w:t>
            </w:r>
            <w:r w:rsidR="00DA3D75">
              <w:rPr>
                <w:rFonts w:asciiTheme="minorHAnsi" w:hAnsiTheme="minorHAnsi" w:cstheme="minorHAnsi"/>
              </w:rPr>
              <w:t xml:space="preserve">NO degradation on </w:t>
            </w:r>
            <w:r w:rsidR="009B6C84">
              <w:rPr>
                <w:rFonts w:asciiTheme="minorHAnsi" w:hAnsiTheme="minorHAnsi" w:cstheme="minorHAnsi"/>
              </w:rPr>
              <w:t>applicability</w:t>
            </w:r>
            <w:r w:rsidR="00DA3D75">
              <w:rPr>
                <w:rFonts w:asciiTheme="minorHAnsi" w:hAnsiTheme="minorHAnsi" w:cstheme="minorHAnsi"/>
              </w:rPr>
              <w:t xml:space="preserve"> date</w:t>
            </w:r>
            <w:r w:rsidR="00C54D99">
              <w:rPr>
                <w:rFonts w:asciiTheme="minorHAnsi" w:hAnsiTheme="minorHAnsi" w:cstheme="minorHAnsi"/>
              </w:rPr>
              <w:t>’</w:t>
            </w:r>
            <w:r>
              <w:rPr>
                <w:rFonts w:asciiTheme="minorHAnsi" w:hAnsiTheme="minorHAnsi" w:cstheme="minorHAnsi"/>
              </w:rPr>
              <w:t xml:space="preserve"> is enabled</w:t>
            </w:r>
            <w:r w:rsidR="00DA3D75">
              <w:rPr>
                <w:rFonts w:asciiTheme="minorHAnsi" w:hAnsiTheme="minorHAnsi" w:cstheme="minorHAnsi"/>
              </w:rPr>
              <w:t>.</w:t>
            </w:r>
          </w:p>
          <w:p w14:paraId="09AFDD48" w14:textId="4E820A81" w:rsidR="00DA3D75" w:rsidRPr="00686BF5" w:rsidRDefault="00563DCC" w:rsidP="00DA3D75">
            <w:pPr>
              <w:rPr>
                <w:rFonts w:asciiTheme="minorHAnsi" w:hAnsiTheme="minorHAnsi" w:cstheme="minorHAnsi"/>
              </w:rPr>
            </w:pPr>
            <w:r>
              <w:rPr>
                <w:rFonts w:asciiTheme="minorHAnsi" w:hAnsiTheme="minorHAnsi" w:cstheme="minorHAnsi"/>
              </w:rPr>
              <w:t>A</w:t>
            </w:r>
            <w:r w:rsidR="00DA3D75">
              <w:rPr>
                <w:rFonts w:asciiTheme="minorHAnsi" w:hAnsiTheme="minorHAnsi" w:cstheme="minorHAnsi"/>
              </w:rPr>
              <w:t>llow</w:t>
            </w:r>
            <w:r>
              <w:rPr>
                <w:rFonts w:asciiTheme="minorHAnsi" w:hAnsiTheme="minorHAnsi" w:cstheme="minorHAnsi"/>
              </w:rPr>
              <w:t>s</w:t>
            </w:r>
            <w:r w:rsidR="00DA3D75">
              <w:rPr>
                <w:rFonts w:asciiTheme="minorHAnsi" w:hAnsiTheme="minorHAnsi" w:cstheme="minorHAnsi"/>
              </w:rPr>
              <w:t xml:space="preserve"> UE vendors</w:t>
            </w:r>
            <w:r>
              <w:rPr>
                <w:rFonts w:asciiTheme="minorHAnsi" w:hAnsiTheme="minorHAnsi" w:cstheme="minorHAnsi"/>
              </w:rPr>
              <w:t xml:space="preserve"> and carriers</w:t>
            </w:r>
            <w:r w:rsidR="00DA3D75">
              <w:rPr>
                <w:rFonts w:asciiTheme="minorHAnsi" w:hAnsiTheme="minorHAnsi" w:cstheme="minorHAnsi"/>
              </w:rPr>
              <w:t xml:space="preserve"> to fine tune introduction of support of NS</w:t>
            </w:r>
          </w:p>
        </w:tc>
        <w:tc>
          <w:tcPr>
            <w:tcW w:w="3168" w:type="dxa"/>
          </w:tcPr>
          <w:p w14:paraId="43C19EEF" w14:textId="739AC09B" w:rsidR="00DA3D75" w:rsidRDefault="00DA3D75" w:rsidP="00DA3D75">
            <w:pPr>
              <w:rPr>
                <w:rFonts w:asciiTheme="minorHAnsi" w:hAnsiTheme="minorHAnsi" w:cstheme="minorHAnsi"/>
                <w:color w:val="FF0000"/>
              </w:rPr>
            </w:pPr>
            <w:r>
              <w:rPr>
                <w:rFonts w:asciiTheme="minorHAnsi" w:hAnsiTheme="minorHAnsi" w:cstheme="minorHAnsi"/>
                <w:color w:val="FF0000"/>
              </w:rPr>
              <w:t xml:space="preserve">Network suffers UL degradation on </w:t>
            </w:r>
            <w:r w:rsidR="009B6C84">
              <w:rPr>
                <w:rFonts w:asciiTheme="minorHAnsi" w:hAnsiTheme="minorHAnsi" w:cstheme="minorHAnsi"/>
                <w:color w:val="FF0000"/>
              </w:rPr>
              <w:t>applicability</w:t>
            </w:r>
            <w:r>
              <w:rPr>
                <w:rFonts w:asciiTheme="minorHAnsi" w:hAnsiTheme="minorHAnsi" w:cstheme="minorHAnsi"/>
                <w:color w:val="FF0000"/>
              </w:rPr>
              <w:t xml:space="preserve"> date, due to insertion of NS into RAN4 spec. in advance of </w:t>
            </w:r>
            <w:r w:rsidR="009B6C84">
              <w:rPr>
                <w:rFonts w:asciiTheme="minorHAnsi" w:hAnsiTheme="minorHAnsi" w:cstheme="minorHAnsi"/>
                <w:color w:val="FF0000"/>
              </w:rPr>
              <w:t>applicability</w:t>
            </w:r>
            <w:r>
              <w:rPr>
                <w:rFonts w:asciiTheme="minorHAnsi" w:hAnsiTheme="minorHAnsi" w:cstheme="minorHAnsi"/>
                <w:color w:val="FF0000"/>
              </w:rPr>
              <w:t xml:space="preserve"> date</w:t>
            </w:r>
          </w:p>
          <w:p w14:paraId="616CCB82" w14:textId="557B4973" w:rsidR="000E083F" w:rsidRDefault="000E083F" w:rsidP="00DA3D75">
            <w:pPr>
              <w:rPr>
                <w:rFonts w:asciiTheme="minorHAnsi" w:hAnsiTheme="minorHAnsi" w:cstheme="minorHAnsi"/>
              </w:rPr>
            </w:pPr>
            <w:r>
              <w:rPr>
                <w:rFonts w:asciiTheme="minorHAnsi" w:hAnsiTheme="minorHAnsi" w:cstheme="minorHAnsi"/>
                <w:color w:val="FF0000"/>
              </w:rPr>
              <w:t xml:space="preserve">Typically, UEs brought into use 3-6 months before </w:t>
            </w:r>
            <w:r w:rsidR="009B6C84">
              <w:rPr>
                <w:rFonts w:asciiTheme="minorHAnsi" w:hAnsiTheme="minorHAnsi" w:cstheme="minorHAnsi"/>
                <w:color w:val="FF0000"/>
              </w:rPr>
              <w:t>applicability</w:t>
            </w:r>
            <w:r>
              <w:rPr>
                <w:rFonts w:asciiTheme="minorHAnsi" w:hAnsiTheme="minorHAnsi" w:cstheme="minorHAnsi"/>
                <w:color w:val="FF0000"/>
              </w:rPr>
              <w:t xml:space="preserve"> date will exhibit degraded performance after </w:t>
            </w:r>
            <w:r w:rsidR="009B6C84">
              <w:rPr>
                <w:rFonts w:asciiTheme="minorHAnsi" w:hAnsiTheme="minorHAnsi" w:cstheme="minorHAnsi"/>
                <w:color w:val="FF0000"/>
              </w:rPr>
              <w:t>applicability</w:t>
            </w:r>
            <w:r>
              <w:rPr>
                <w:rFonts w:asciiTheme="minorHAnsi" w:hAnsiTheme="minorHAnsi" w:cstheme="minorHAnsi"/>
                <w:color w:val="FF0000"/>
              </w:rPr>
              <w:t xml:space="preserve"> date</w:t>
            </w:r>
          </w:p>
        </w:tc>
      </w:tr>
    </w:tbl>
    <w:p w14:paraId="742D0BE8" w14:textId="77777777" w:rsidR="003A3ACB" w:rsidRDefault="003A3ACB" w:rsidP="00C61D32"/>
    <w:p w14:paraId="26488888" w14:textId="78166760" w:rsidR="00BB1A81" w:rsidRDefault="00D3392E" w:rsidP="00664BEB">
      <w:pPr>
        <w:jc w:val="center"/>
      </w:pPr>
      <w:r>
        <w:t>Table 2.</w:t>
      </w:r>
      <w:r w:rsidR="004B39FE">
        <w:t>3</w:t>
      </w:r>
      <w:r>
        <w:t xml:space="preserve">-1: </w:t>
      </w:r>
      <w:r w:rsidR="003E6C90">
        <w:t xml:space="preserve">Comparison of options for 3GPP </w:t>
      </w:r>
      <w:r w:rsidR="000121FB">
        <w:t>to accommodate regulatory changes tied to calendar dates.</w:t>
      </w:r>
    </w:p>
    <w:p w14:paraId="0FA51526" w14:textId="6075AB33" w:rsidR="006542DB" w:rsidRDefault="006542DB">
      <w:pPr>
        <w:spacing w:after="0"/>
        <w:sectPr w:rsidR="006542DB" w:rsidSect="00317703">
          <w:pgSz w:w="16827" w:h="11898" w:orient="landscape"/>
          <w:pgMar w:top="1138" w:right="1411" w:bottom="1138" w:left="1138" w:header="850" w:footer="346" w:gutter="0"/>
          <w:cols w:space="720"/>
        </w:sectPr>
      </w:pPr>
    </w:p>
    <w:p w14:paraId="5772B7F4" w14:textId="22872293" w:rsidR="0098117E" w:rsidRDefault="00EF49EC">
      <w:pPr>
        <w:spacing w:after="0"/>
      </w:pPr>
      <w:r>
        <w:lastRenderedPageBreak/>
        <w:t>From a RAN4 perspective, t</w:t>
      </w:r>
      <w:r w:rsidR="00947727">
        <w:t>here are two broad categories of options</w:t>
      </w:r>
      <w:r w:rsidR="0098117E">
        <w:t>:</w:t>
      </w:r>
    </w:p>
    <w:p w14:paraId="2683E23D" w14:textId="23E2BD9A" w:rsidR="0098117E" w:rsidRDefault="00947727" w:rsidP="001673B2">
      <w:pPr>
        <w:pStyle w:val="ListParagraph"/>
        <w:numPr>
          <w:ilvl w:val="0"/>
          <w:numId w:val="38"/>
        </w:numPr>
        <w:spacing w:after="0"/>
      </w:pPr>
      <w:r>
        <w:t xml:space="preserve">one </w:t>
      </w:r>
      <w:r w:rsidR="00EA0BE3">
        <w:t>category</w:t>
      </w:r>
      <w:r w:rsidR="00DB2537">
        <w:t xml:space="preserve"> </w:t>
      </w:r>
      <w:r>
        <w:t xml:space="preserve">requires RAN4 to watch the </w:t>
      </w:r>
      <w:r w:rsidR="0098117E">
        <w:t>calendar</w:t>
      </w:r>
      <w:r>
        <w:t xml:space="preserve"> </w:t>
      </w:r>
      <w:r w:rsidR="00EA0BE3">
        <w:t xml:space="preserve">(until 2027 per current knowledge) </w:t>
      </w:r>
      <w:r>
        <w:t xml:space="preserve">and determine the ‘right time’ to insert </w:t>
      </w:r>
      <w:r w:rsidR="00BF3C40">
        <w:t xml:space="preserve">any </w:t>
      </w:r>
      <w:r>
        <w:t xml:space="preserve">new </w:t>
      </w:r>
      <w:r w:rsidR="002C46BD">
        <w:t>NS framework</w:t>
      </w:r>
      <w:r>
        <w:t xml:space="preserve"> into existing bands</w:t>
      </w:r>
    </w:p>
    <w:p w14:paraId="0F231C94" w14:textId="50F00DCC" w:rsidR="008266D5" w:rsidRDefault="00BF3C40" w:rsidP="008266D5">
      <w:pPr>
        <w:pStyle w:val="ListParagraph"/>
        <w:numPr>
          <w:ilvl w:val="1"/>
          <w:numId w:val="38"/>
        </w:numPr>
        <w:spacing w:after="0"/>
      </w:pPr>
      <w:r>
        <w:t>Category consists of o</w:t>
      </w:r>
      <w:r w:rsidR="008266D5" w:rsidRPr="008266D5">
        <w:t xml:space="preserve">ption 2 </w:t>
      </w:r>
    </w:p>
    <w:p w14:paraId="2457E4D5" w14:textId="08CFAF52" w:rsidR="001673B2" w:rsidRDefault="001673B2" w:rsidP="001673B2">
      <w:pPr>
        <w:pStyle w:val="ListParagraph"/>
        <w:numPr>
          <w:ilvl w:val="0"/>
          <w:numId w:val="38"/>
        </w:numPr>
        <w:spacing w:after="0"/>
      </w:pPr>
      <w:r>
        <w:t xml:space="preserve">the second </w:t>
      </w:r>
      <w:r w:rsidR="008266D5">
        <w:t xml:space="preserve">category </w:t>
      </w:r>
      <w:r w:rsidR="008C15DF">
        <w:t>allows</w:t>
      </w:r>
      <w:r w:rsidR="002C46BD">
        <w:t xml:space="preserve"> RAN4 to insert new </w:t>
      </w:r>
      <w:r w:rsidR="008266D5">
        <w:t>framework well</w:t>
      </w:r>
      <w:r w:rsidR="008C15DF">
        <w:t xml:space="preserve"> in advance of </w:t>
      </w:r>
      <w:r w:rsidR="009B6C84">
        <w:t>applicability</w:t>
      </w:r>
      <w:r w:rsidR="008C15DF">
        <w:t xml:space="preserve"> date</w:t>
      </w:r>
      <w:r w:rsidR="008266D5">
        <w:t>. This category is much more practical from a RAN4 point of view</w:t>
      </w:r>
      <w:r w:rsidR="00E76BA8">
        <w:t>, as opposed to calendar watching</w:t>
      </w:r>
      <w:r w:rsidR="008266D5">
        <w:t>.</w:t>
      </w:r>
    </w:p>
    <w:p w14:paraId="4C9A534D" w14:textId="65AFC727" w:rsidR="008266D5" w:rsidRDefault="00BF3C40" w:rsidP="008266D5">
      <w:pPr>
        <w:pStyle w:val="ListParagraph"/>
        <w:numPr>
          <w:ilvl w:val="1"/>
          <w:numId w:val="38"/>
        </w:numPr>
        <w:spacing w:after="0"/>
      </w:pPr>
      <w:r>
        <w:t>Category consists of o</w:t>
      </w:r>
      <w:r w:rsidR="008266D5">
        <w:t>ptions 1,3,4</w:t>
      </w:r>
    </w:p>
    <w:p w14:paraId="6A33C293" w14:textId="77777777" w:rsidR="0098117E" w:rsidRDefault="0098117E">
      <w:pPr>
        <w:spacing w:after="0"/>
      </w:pPr>
    </w:p>
    <w:p w14:paraId="56236977" w14:textId="78B7557A" w:rsidR="00012C90" w:rsidRPr="00E642E4" w:rsidRDefault="00012C90" w:rsidP="00012C90">
      <w:pPr>
        <w:rPr>
          <w:b/>
          <w:bCs/>
        </w:rPr>
      </w:pPr>
      <w:r w:rsidRPr="00E642E4">
        <w:rPr>
          <w:b/>
          <w:bCs/>
        </w:rPr>
        <w:t>Observation</w:t>
      </w:r>
      <w:r>
        <w:rPr>
          <w:b/>
          <w:bCs/>
        </w:rPr>
        <w:t xml:space="preserve"> 4</w:t>
      </w:r>
      <w:r w:rsidRPr="00E642E4">
        <w:rPr>
          <w:b/>
          <w:bCs/>
        </w:rPr>
        <w:t xml:space="preserve">: </w:t>
      </w:r>
      <w:r>
        <w:rPr>
          <w:b/>
          <w:bCs/>
        </w:rPr>
        <w:t>A</w:t>
      </w:r>
      <w:r w:rsidR="006E7BFE">
        <w:rPr>
          <w:b/>
          <w:bCs/>
        </w:rPr>
        <w:t xml:space="preserve"> RAN4</w:t>
      </w:r>
      <w:r>
        <w:rPr>
          <w:b/>
          <w:bCs/>
        </w:rPr>
        <w:t xml:space="preserve"> solution that allows completion of requirements </w:t>
      </w:r>
      <w:r w:rsidR="00CD1837">
        <w:rPr>
          <w:b/>
          <w:bCs/>
        </w:rPr>
        <w:t xml:space="preserve">well in advance of </w:t>
      </w:r>
      <w:r w:rsidR="009B6C84">
        <w:rPr>
          <w:b/>
          <w:bCs/>
        </w:rPr>
        <w:t>applicability</w:t>
      </w:r>
      <w:r w:rsidR="00CD1837">
        <w:rPr>
          <w:b/>
          <w:bCs/>
        </w:rPr>
        <w:t xml:space="preserve"> dates is much more practical than one </w:t>
      </w:r>
      <w:r>
        <w:rPr>
          <w:b/>
          <w:bCs/>
        </w:rPr>
        <w:t>involving long-term calendar-monitoring</w:t>
      </w:r>
      <w:r w:rsidRPr="00E642E4">
        <w:rPr>
          <w:b/>
          <w:bCs/>
        </w:rPr>
        <w:t>.</w:t>
      </w:r>
    </w:p>
    <w:p w14:paraId="48136A3B" w14:textId="0D20220D" w:rsidR="005740F5" w:rsidRDefault="00FD195F">
      <w:pPr>
        <w:spacing w:after="0"/>
      </w:pPr>
      <w:r>
        <w:t xml:space="preserve">Option 2 is unique among the options in </w:t>
      </w:r>
      <w:r w:rsidR="00DB2CB7">
        <w:t>requiring</w:t>
      </w:r>
      <w:r>
        <w:t xml:space="preserve"> calendar</w:t>
      </w:r>
      <w:r w:rsidR="00D30623">
        <w:t xml:space="preserve"> </w:t>
      </w:r>
      <w:r>
        <w:t>watching</w:t>
      </w:r>
      <w:r w:rsidR="00DB2CB7">
        <w:t xml:space="preserve"> by RAN4 over an extended </w:t>
      </w:r>
      <w:r w:rsidR="00D30623">
        <w:t>period</w:t>
      </w:r>
      <w:r w:rsidR="005740F5">
        <w:t>. It is</w:t>
      </w:r>
      <w:r w:rsidR="008B66FC">
        <w:t xml:space="preserve"> therefore </w:t>
      </w:r>
      <w:r w:rsidR="005740F5">
        <w:t xml:space="preserve">a low-preference solution </w:t>
      </w:r>
      <w:r w:rsidR="00D30623">
        <w:t>to which</w:t>
      </w:r>
      <w:r w:rsidR="005740F5">
        <w:t xml:space="preserve"> RAN4 could turn if no other solution is viable.</w:t>
      </w:r>
    </w:p>
    <w:p w14:paraId="2B5A6624" w14:textId="77777777" w:rsidR="005740F5" w:rsidRDefault="005740F5">
      <w:pPr>
        <w:spacing w:after="0"/>
      </w:pPr>
    </w:p>
    <w:p w14:paraId="6A1528A2" w14:textId="2462A824" w:rsidR="00173328" w:rsidRDefault="00EB60C1">
      <w:pPr>
        <w:spacing w:after="0"/>
      </w:pPr>
      <w:r>
        <w:t xml:space="preserve">Options 1, 3 and 4 represent </w:t>
      </w:r>
      <w:r w:rsidR="00B50A58">
        <w:t>ex</w:t>
      </w:r>
      <w:r w:rsidR="00996A33">
        <w:t xml:space="preserve">amples of </w:t>
      </w:r>
      <w:r>
        <w:t xml:space="preserve">the </w:t>
      </w:r>
      <w:r w:rsidR="00996A33">
        <w:t>preferred</w:t>
      </w:r>
      <w:r>
        <w:t xml:space="preserve"> </w:t>
      </w:r>
      <w:r w:rsidR="00B50A58">
        <w:t xml:space="preserve">‘fire and forget’ </w:t>
      </w:r>
      <w:r w:rsidR="00173328">
        <w:t xml:space="preserve">type of </w:t>
      </w:r>
      <w:r w:rsidR="00B50A58">
        <w:t xml:space="preserve">solution. </w:t>
      </w:r>
      <w:r w:rsidR="0015448B">
        <w:t xml:space="preserve">Option 1 would cause an </w:t>
      </w:r>
      <w:r w:rsidR="0015448B" w:rsidRPr="00D30623">
        <w:rPr>
          <w:i/>
          <w:iCs/>
        </w:rPr>
        <w:t>avoidably</w:t>
      </w:r>
      <w:r w:rsidR="0015448B">
        <w:t xml:space="preserve"> larger number of legacy UEs to suddenly change performance on the </w:t>
      </w:r>
      <w:r w:rsidR="009B6C84">
        <w:t>applicability</w:t>
      </w:r>
      <w:r w:rsidR="0015448B">
        <w:t xml:space="preserve"> day. </w:t>
      </w:r>
      <w:r w:rsidR="00851525">
        <w:t xml:space="preserve">Option 3 is a thorough solution that offers precise fine tuning of introduction of UEs that support a new NS, but it comes </w:t>
      </w:r>
      <w:r w:rsidR="0015448B">
        <w:t>at the expense of a cross</w:t>
      </w:r>
      <w:r w:rsidR="00851525">
        <w:t>-</w:t>
      </w:r>
      <w:r w:rsidR="0015448B">
        <w:t xml:space="preserve">WG effort to initially establish the method. Option 4 </w:t>
      </w:r>
      <w:r w:rsidR="00787D00">
        <w:t>ha</w:t>
      </w:r>
      <w:r w:rsidR="004B1BA8">
        <w:t>s</w:t>
      </w:r>
      <w:r w:rsidR="00787D00">
        <w:t xml:space="preserve"> low impact in terms of introducing new 3GPP processes while </w:t>
      </w:r>
      <w:r w:rsidR="0015448B">
        <w:t>giv</w:t>
      </w:r>
      <w:r w:rsidR="00787D00">
        <w:t>ing</w:t>
      </w:r>
      <w:r w:rsidR="0015448B">
        <w:t xml:space="preserve"> up no more network UL performance than option 2.</w:t>
      </w:r>
      <w:r w:rsidR="004B1C6D">
        <w:t xml:space="preserve"> </w:t>
      </w:r>
    </w:p>
    <w:p w14:paraId="3EE9990C" w14:textId="77777777" w:rsidR="00173328" w:rsidRDefault="00173328">
      <w:pPr>
        <w:spacing w:after="0"/>
      </w:pPr>
    </w:p>
    <w:p w14:paraId="2EDD441E" w14:textId="48C4BF3E" w:rsidR="00317703" w:rsidRDefault="002431F1">
      <w:pPr>
        <w:spacing w:after="0"/>
      </w:pPr>
      <w:r>
        <w:t xml:space="preserve">The discussion of optimal solution depends on </w:t>
      </w:r>
      <w:r w:rsidR="002C582B">
        <w:t>boundary conditions surrounding each new emissions requirement</w:t>
      </w:r>
      <w:r w:rsidR="00990570">
        <w:t>, including timing</w:t>
      </w:r>
      <w:r w:rsidR="002C582B">
        <w:t>.</w:t>
      </w:r>
    </w:p>
    <w:p w14:paraId="1029BD43" w14:textId="2C4E7774" w:rsidR="002C582B" w:rsidRDefault="002C582B">
      <w:pPr>
        <w:spacing w:after="0"/>
      </w:pPr>
    </w:p>
    <w:p w14:paraId="594954E3" w14:textId="5FDC9818" w:rsidR="002C582B" w:rsidRDefault="002C582B" w:rsidP="002A5363">
      <w:pPr>
        <w:pStyle w:val="Heading3"/>
      </w:pPr>
      <w:r>
        <w:rPr>
          <w:lang w:eastAsia="en-US"/>
        </w:rPr>
        <w:t>2.3</w:t>
      </w:r>
      <w:r w:rsidR="002A5363">
        <w:rPr>
          <w:lang w:eastAsia="en-US"/>
        </w:rPr>
        <w:t>.1</w:t>
      </w:r>
      <w:r>
        <w:rPr>
          <w:lang w:eastAsia="en-US"/>
        </w:rPr>
        <w:t xml:space="preserve"> </w:t>
      </w:r>
      <w:r w:rsidR="002A5363">
        <w:rPr>
          <w:lang w:eastAsia="en-US"/>
        </w:rPr>
        <w:t>NS_203</w:t>
      </w:r>
      <w:r w:rsidR="004B5B8C">
        <w:rPr>
          <w:lang w:eastAsia="en-US"/>
        </w:rPr>
        <w:t xml:space="preserve"> (</w:t>
      </w:r>
      <w:r w:rsidR="009B6C84">
        <w:t>applicability</w:t>
      </w:r>
      <w:r w:rsidR="006B0315">
        <w:t xml:space="preserve"> date of 1/1/2021)</w:t>
      </w:r>
    </w:p>
    <w:p w14:paraId="733A42F2" w14:textId="69958011" w:rsidR="00B5160C" w:rsidRDefault="00A54C4E" w:rsidP="00DD1E3F">
      <w:r>
        <w:t xml:space="preserve">Option 3 </w:t>
      </w:r>
      <w:r w:rsidR="00953A7F">
        <w:t>is</w:t>
      </w:r>
      <w:r>
        <w:t xml:space="preserve"> out of scope for </w:t>
      </w:r>
      <w:r w:rsidR="00DF09EE">
        <w:t>NS_203</w:t>
      </w:r>
      <w:r w:rsidR="00DC1832">
        <w:t xml:space="preserve"> as of this writing,</w:t>
      </w:r>
      <w:r w:rsidR="00DF09EE">
        <w:t xml:space="preserve"> due to </w:t>
      </w:r>
      <w:r w:rsidR="00786DF0">
        <w:t xml:space="preserve">lack of time to establish </w:t>
      </w:r>
      <w:r w:rsidR="008F20C8">
        <w:t xml:space="preserve">the details of the </w:t>
      </w:r>
      <w:r w:rsidR="00786DF0">
        <w:t>process in 3GPP</w:t>
      </w:r>
      <w:r w:rsidR="003A41D2">
        <w:t>.</w:t>
      </w:r>
      <w:r w:rsidR="00752F91">
        <w:t xml:space="preserve"> </w:t>
      </w:r>
      <w:r w:rsidR="00AB2CA4">
        <w:t>Furthermore,</w:t>
      </w:r>
      <w:r w:rsidR="00752F91">
        <w:t xml:space="preserve"> due to the proximity of the </w:t>
      </w:r>
      <w:r w:rsidR="009B6C84">
        <w:t>applicability</w:t>
      </w:r>
      <w:r w:rsidR="00752F91">
        <w:t xml:space="preserve"> date, </w:t>
      </w:r>
      <w:r w:rsidR="009B18F7">
        <w:t xml:space="preserve">the </w:t>
      </w:r>
      <w:r w:rsidR="000A26AA">
        <w:t xml:space="preserve">desired </w:t>
      </w:r>
      <w:r w:rsidR="009B18F7">
        <w:t xml:space="preserve">execution </w:t>
      </w:r>
      <w:r w:rsidR="00990570">
        <w:t xml:space="preserve">timeline </w:t>
      </w:r>
      <w:r w:rsidR="009B18F7">
        <w:t xml:space="preserve">leading up to insertion of the NS framework into RAN5 spec is ‘ASAP’. Consequently, </w:t>
      </w:r>
      <w:r w:rsidR="00752F91">
        <w:t>option</w:t>
      </w:r>
      <w:r w:rsidR="00494662">
        <w:t>s</w:t>
      </w:r>
      <w:r w:rsidR="00473988">
        <w:t xml:space="preserve"> </w:t>
      </w:r>
      <w:r w:rsidR="00494662">
        <w:t xml:space="preserve">1, </w:t>
      </w:r>
      <w:r w:rsidR="00473988">
        <w:t>2 and 4 converge</w:t>
      </w:r>
      <w:r w:rsidR="00EC08A5">
        <w:t xml:space="preserve">. Option </w:t>
      </w:r>
      <w:r w:rsidR="00494662">
        <w:t>1</w:t>
      </w:r>
      <w:r w:rsidR="00EC08A5">
        <w:t xml:space="preserve"> </w:t>
      </w:r>
      <w:r w:rsidR="00161D2F">
        <w:t xml:space="preserve">can </w:t>
      </w:r>
      <w:r w:rsidR="00517811">
        <w:t xml:space="preserve">nominally </w:t>
      </w:r>
      <w:r w:rsidR="00161D2F">
        <w:t>be chosen</w:t>
      </w:r>
      <w:r w:rsidR="00494662">
        <w:t xml:space="preserve"> for this</w:t>
      </w:r>
      <w:r w:rsidR="00953A7F">
        <w:t xml:space="preserve"> special</w:t>
      </w:r>
      <w:r w:rsidR="00494662">
        <w:t xml:space="preserve"> situation</w:t>
      </w:r>
      <w:r w:rsidR="0090315C">
        <w:t>:</w:t>
      </w:r>
    </w:p>
    <w:p w14:paraId="7C2B60A4" w14:textId="459E32EE" w:rsidR="00BC7E6A" w:rsidRDefault="00BC7E6A" w:rsidP="00BC7E6A">
      <w:pPr>
        <w:rPr>
          <w:b/>
          <w:bCs/>
        </w:rPr>
      </w:pPr>
      <w:r w:rsidRPr="00D3110D">
        <w:rPr>
          <w:b/>
          <w:bCs/>
        </w:rPr>
        <w:t>Proposal 1: RAN4 to introduce NS</w:t>
      </w:r>
      <w:r>
        <w:rPr>
          <w:b/>
          <w:bCs/>
        </w:rPr>
        <w:t>_203</w:t>
      </w:r>
      <w:r w:rsidRPr="00D3110D">
        <w:rPr>
          <w:b/>
          <w:bCs/>
        </w:rPr>
        <w:t xml:space="preserve"> immediately</w:t>
      </w:r>
      <w:r w:rsidR="00733ABF">
        <w:rPr>
          <w:b/>
          <w:bCs/>
        </w:rPr>
        <w:t>. A</w:t>
      </w:r>
      <w:r w:rsidRPr="00D3110D">
        <w:rPr>
          <w:b/>
          <w:bCs/>
        </w:rPr>
        <w:t xml:space="preserve">pplicability </w:t>
      </w:r>
      <w:r w:rsidR="0090315C">
        <w:rPr>
          <w:b/>
          <w:bCs/>
        </w:rPr>
        <w:t>date</w:t>
      </w:r>
      <w:r>
        <w:rPr>
          <w:b/>
          <w:bCs/>
        </w:rPr>
        <w:t xml:space="preserve"> </w:t>
      </w:r>
      <w:r w:rsidR="00733ABF">
        <w:rPr>
          <w:b/>
          <w:bCs/>
        </w:rPr>
        <w:t>information</w:t>
      </w:r>
      <w:r w:rsidR="0090315C">
        <w:rPr>
          <w:b/>
          <w:bCs/>
        </w:rPr>
        <w:t xml:space="preserve"> </w:t>
      </w:r>
      <w:r w:rsidR="00733ABF">
        <w:rPr>
          <w:b/>
          <w:bCs/>
        </w:rPr>
        <w:t xml:space="preserve">is not necessary to </w:t>
      </w:r>
      <w:r w:rsidR="001238B2">
        <w:rPr>
          <w:b/>
          <w:bCs/>
        </w:rPr>
        <w:t xml:space="preserve">be </w:t>
      </w:r>
      <w:r w:rsidR="00CA02BF">
        <w:rPr>
          <w:b/>
          <w:bCs/>
        </w:rPr>
        <w:t>capture</w:t>
      </w:r>
      <w:r w:rsidR="001238B2">
        <w:rPr>
          <w:b/>
          <w:bCs/>
        </w:rPr>
        <w:t>d</w:t>
      </w:r>
    </w:p>
    <w:p w14:paraId="6114B245" w14:textId="113896A1" w:rsidR="00844452" w:rsidRPr="00D3110D" w:rsidRDefault="00844452" w:rsidP="00BC7E6A">
      <w:pPr>
        <w:rPr>
          <w:b/>
          <w:bCs/>
        </w:rPr>
      </w:pPr>
      <w:r>
        <w:t xml:space="preserve">The reader is referred to </w:t>
      </w:r>
      <w:r w:rsidR="001B16E1">
        <w:t xml:space="preserve">a </w:t>
      </w:r>
      <w:r>
        <w:t>companion CR [4] that incorporates proposal 1 above</w:t>
      </w:r>
    </w:p>
    <w:p w14:paraId="02999164" w14:textId="141A3340" w:rsidR="002E5F81" w:rsidRDefault="002E5F81" w:rsidP="002E5F81">
      <w:pPr>
        <w:pStyle w:val="Heading3"/>
      </w:pPr>
      <w:r>
        <w:rPr>
          <w:lang w:eastAsia="en-US"/>
        </w:rPr>
        <w:t>2.3.2 Future NS</w:t>
      </w:r>
    </w:p>
    <w:p w14:paraId="4198AAE6" w14:textId="02B00AD5" w:rsidR="00B5160C" w:rsidRDefault="00BD0535" w:rsidP="00DD1E3F">
      <w:r>
        <w:t>A f</w:t>
      </w:r>
      <w:r w:rsidR="002E5F81">
        <w:t xml:space="preserve">uture NS is </w:t>
      </w:r>
      <w:r w:rsidR="00771280">
        <w:t xml:space="preserve">one whose associated emissions requirements </w:t>
      </w:r>
      <w:r w:rsidR="009B6C84">
        <w:t>applicability</w:t>
      </w:r>
      <w:r w:rsidR="00771280">
        <w:t xml:space="preserve"> date </w:t>
      </w:r>
      <w:r w:rsidR="005B0B59">
        <w:t xml:space="preserve">is far enough in the future. </w:t>
      </w:r>
      <w:r w:rsidR="00C616A3">
        <w:t>Our reasoning suggests</w:t>
      </w:r>
      <w:r w:rsidR="00D66E13">
        <w:t xml:space="preserve"> that an optimal </w:t>
      </w:r>
      <w:r w:rsidR="00166E64">
        <w:t xml:space="preserve">‘fire and forget’ </w:t>
      </w:r>
      <w:r w:rsidR="00D66E13">
        <w:t xml:space="preserve">execution would retain some notion of the effective calendar date of the new emissions requirement (Options 3 and 4). </w:t>
      </w:r>
      <w:r w:rsidR="00493379">
        <w:t>F</w:t>
      </w:r>
      <w:r w:rsidR="00BC7E6A">
        <w:t xml:space="preserve">urther discussion in RAN4 would help down select </w:t>
      </w:r>
      <w:r w:rsidR="0063485E">
        <w:t>from these</w:t>
      </w:r>
      <w:r w:rsidR="00413176">
        <w:t xml:space="preserve"> options</w:t>
      </w:r>
      <w:r w:rsidR="00B5160C">
        <w:t>:</w:t>
      </w:r>
    </w:p>
    <w:p w14:paraId="5795C6F4" w14:textId="1B7C1516" w:rsidR="00F80BF2" w:rsidRPr="00F80BF2" w:rsidRDefault="74B6B35A" w:rsidP="00DD1E3F">
      <w:pPr>
        <w:rPr>
          <w:b/>
          <w:bCs/>
        </w:rPr>
      </w:pPr>
      <w:r w:rsidRPr="17E53057">
        <w:rPr>
          <w:b/>
          <w:bCs/>
        </w:rPr>
        <w:t xml:space="preserve">Proposal </w:t>
      </w:r>
      <w:r w:rsidR="00413176" w:rsidRPr="17E53057">
        <w:rPr>
          <w:b/>
          <w:bCs/>
        </w:rPr>
        <w:t>2</w:t>
      </w:r>
      <w:r w:rsidR="4812976A" w:rsidRPr="17E53057">
        <w:rPr>
          <w:b/>
          <w:bCs/>
        </w:rPr>
        <w:t>a</w:t>
      </w:r>
      <w:r w:rsidRPr="17E53057">
        <w:rPr>
          <w:b/>
          <w:bCs/>
        </w:rPr>
        <w:t xml:space="preserve">: RAN4 to </w:t>
      </w:r>
      <w:r w:rsidR="6C8B4074" w:rsidRPr="17E53057">
        <w:rPr>
          <w:b/>
          <w:bCs/>
        </w:rPr>
        <w:t>implement new NS per Option 3</w:t>
      </w:r>
      <w:r w:rsidR="77F5ED8B" w:rsidRPr="17E53057">
        <w:rPr>
          <w:b/>
          <w:bCs/>
        </w:rPr>
        <w:t xml:space="preserve"> </w:t>
      </w:r>
      <w:r w:rsidR="6C8B4074" w:rsidRPr="17E53057">
        <w:rPr>
          <w:b/>
          <w:bCs/>
        </w:rPr>
        <w:t xml:space="preserve">described in Table 2.3-1 =&gt; </w:t>
      </w:r>
      <w:r w:rsidRPr="17E53057">
        <w:rPr>
          <w:b/>
          <w:bCs/>
        </w:rPr>
        <w:t xml:space="preserve">introduce new NS immediately </w:t>
      </w:r>
      <w:r w:rsidR="008423B8">
        <w:rPr>
          <w:b/>
          <w:bCs/>
        </w:rPr>
        <w:t xml:space="preserve">into standard </w:t>
      </w:r>
      <w:r w:rsidRPr="17E53057">
        <w:rPr>
          <w:b/>
          <w:bCs/>
        </w:rPr>
        <w:t xml:space="preserve">with applicability (‘mandatory from’) date </w:t>
      </w:r>
      <w:r w:rsidR="009B27E8" w:rsidRPr="17E53057">
        <w:rPr>
          <w:b/>
          <w:bCs/>
        </w:rPr>
        <w:t>a</w:t>
      </w:r>
      <w:r w:rsidRPr="17E53057">
        <w:rPr>
          <w:b/>
          <w:bCs/>
        </w:rPr>
        <w:t>s a normative</w:t>
      </w:r>
      <w:r w:rsidR="4812976A" w:rsidRPr="17E53057">
        <w:rPr>
          <w:b/>
          <w:bCs/>
        </w:rPr>
        <w:t xml:space="preserve"> </w:t>
      </w:r>
      <w:r w:rsidR="009B27E8" w:rsidRPr="17E53057">
        <w:rPr>
          <w:b/>
          <w:bCs/>
        </w:rPr>
        <w:t>element</w:t>
      </w:r>
    </w:p>
    <w:p w14:paraId="43009EA7" w14:textId="5E69D063" w:rsidR="001D7D0A" w:rsidRPr="003B6574" w:rsidRDefault="009B6286" w:rsidP="003B6574">
      <w:pPr>
        <w:ind w:left="720"/>
        <w:rPr>
          <w:lang w:val="en-US" w:eastAsia="en-US"/>
        </w:rPr>
      </w:pPr>
      <w:r>
        <w:rPr>
          <w:i/>
          <w:iCs/>
        </w:rPr>
        <w:t xml:space="preserve">Example of text: </w:t>
      </w:r>
      <w:r w:rsidR="00073695" w:rsidRPr="00073695">
        <w:rPr>
          <w:i/>
          <w:iCs/>
        </w:rPr>
        <w:t xml:space="preserve">UEs brought into use </w:t>
      </w:r>
      <w:r w:rsidR="007B2C6A">
        <w:rPr>
          <w:i/>
          <w:iCs/>
        </w:rPr>
        <w:t xml:space="preserve">on or </w:t>
      </w:r>
      <w:r w:rsidR="00073695" w:rsidRPr="00073695">
        <w:rPr>
          <w:i/>
          <w:iCs/>
        </w:rPr>
        <w:t xml:space="preserve">after 1 </w:t>
      </w:r>
      <w:r w:rsidR="00413176">
        <w:rPr>
          <w:i/>
          <w:iCs/>
        </w:rPr>
        <w:t>Sept</w:t>
      </w:r>
      <w:r w:rsidR="00073695" w:rsidRPr="00073695">
        <w:rPr>
          <w:i/>
          <w:iCs/>
        </w:rPr>
        <w:t xml:space="preserve"> 202</w:t>
      </w:r>
      <w:r w:rsidR="00413176">
        <w:rPr>
          <w:i/>
          <w:iCs/>
        </w:rPr>
        <w:t>7</w:t>
      </w:r>
      <w:r w:rsidR="00073695" w:rsidRPr="00073695">
        <w:rPr>
          <w:i/>
          <w:iCs/>
        </w:rPr>
        <w:t xml:space="preserve"> shall support NS_20</w:t>
      </w:r>
      <w:r w:rsidR="00413176">
        <w:rPr>
          <w:i/>
          <w:iCs/>
        </w:rPr>
        <w:t>4</w:t>
      </w:r>
    </w:p>
    <w:p w14:paraId="0B819D6A" w14:textId="1FF8B605" w:rsidR="004000E6" w:rsidRPr="004000E6" w:rsidRDefault="004000E6" w:rsidP="17E53057">
      <w:r w:rsidRPr="004000E6">
        <w:t xml:space="preserve">The </w:t>
      </w:r>
      <w:r>
        <w:t xml:space="preserve">significance of </w:t>
      </w:r>
      <w:r w:rsidR="005B2D96">
        <w:t xml:space="preserve">introducing </w:t>
      </w:r>
      <w:r w:rsidR="00CB4E95">
        <w:t>a calendar</w:t>
      </w:r>
      <w:r w:rsidR="005B2D96">
        <w:t xml:space="preserve"> date as a normative element is </w:t>
      </w:r>
      <w:r w:rsidR="00CB4E95">
        <w:t>that it would</w:t>
      </w:r>
      <w:r w:rsidR="00F95D46">
        <w:t xml:space="preserve"> create a new</w:t>
      </w:r>
      <w:r w:rsidR="00CB4E95">
        <w:t xml:space="preserve"> but optimal</w:t>
      </w:r>
      <w:r w:rsidR="00F95D46">
        <w:t xml:space="preserve"> mechanism in 3GPP to deal with calendar-date based changes that are imposed on 3GPP systems from outside bodies.</w:t>
      </w:r>
      <w:r w:rsidR="00173EF0">
        <w:t xml:space="preserve"> </w:t>
      </w:r>
      <w:r w:rsidR="00D6086F">
        <w:t>A wider cross-WG effort is required t</w:t>
      </w:r>
      <w:r w:rsidR="00306C70">
        <w:t>o complete this effort.</w:t>
      </w:r>
    </w:p>
    <w:p w14:paraId="7754046B" w14:textId="675AEB6B" w:rsidR="00BB1A81" w:rsidRPr="00D3110D" w:rsidRDefault="25838112" w:rsidP="17E53057">
      <w:pPr>
        <w:rPr>
          <w:b/>
          <w:bCs/>
        </w:rPr>
      </w:pPr>
      <w:r w:rsidRPr="17E53057">
        <w:rPr>
          <w:b/>
          <w:bCs/>
        </w:rPr>
        <w:t xml:space="preserve">Proposal </w:t>
      </w:r>
      <w:r w:rsidR="00413176" w:rsidRPr="17E53057">
        <w:rPr>
          <w:b/>
          <w:bCs/>
        </w:rPr>
        <w:t>2</w:t>
      </w:r>
      <w:r w:rsidR="091E4082" w:rsidRPr="17E53057">
        <w:rPr>
          <w:b/>
          <w:bCs/>
        </w:rPr>
        <w:t>b</w:t>
      </w:r>
      <w:r w:rsidRPr="17E53057">
        <w:rPr>
          <w:b/>
          <w:bCs/>
        </w:rPr>
        <w:t xml:space="preserve">: </w:t>
      </w:r>
      <w:r w:rsidR="223C7F5B" w:rsidRPr="17E53057">
        <w:rPr>
          <w:b/>
          <w:bCs/>
        </w:rPr>
        <w:t xml:space="preserve">RAN4 to </w:t>
      </w:r>
      <w:r w:rsidR="76D1D7B3" w:rsidRPr="17E53057">
        <w:rPr>
          <w:b/>
          <w:bCs/>
        </w:rPr>
        <w:t xml:space="preserve">implement new NS per </w:t>
      </w:r>
      <w:r w:rsidR="747D55E8" w:rsidRPr="17E53057">
        <w:rPr>
          <w:b/>
          <w:bCs/>
        </w:rPr>
        <w:t xml:space="preserve">Option 4 </w:t>
      </w:r>
      <w:r w:rsidR="76D1D7B3" w:rsidRPr="17E53057">
        <w:rPr>
          <w:b/>
          <w:bCs/>
        </w:rPr>
        <w:t xml:space="preserve">described in Table 2.3-1 =&gt; </w:t>
      </w:r>
      <w:r w:rsidR="223C7F5B" w:rsidRPr="17E53057">
        <w:rPr>
          <w:b/>
          <w:bCs/>
        </w:rPr>
        <w:t>introduce new NS immediately</w:t>
      </w:r>
      <w:r w:rsidR="008423B8">
        <w:rPr>
          <w:b/>
          <w:bCs/>
        </w:rPr>
        <w:t xml:space="preserve"> into standard</w:t>
      </w:r>
      <w:r w:rsidR="223C7F5B" w:rsidRPr="17E53057">
        <w:rPr>
          <w:b/>
          <w:bCs/>
        </w:rPr>
        <w:t xml:space="preserve"> with applicability (‘mandatory from’) dates</w:t>
      </w:r>
      <w:r w:rsidR="0098AE72" w:rsidRPr="17E53057">
        <w:rPr>
          <w:b/>
          <w:bCs/>
        </w:rPr>
        <w:t xml:space="preserve"> in </w:t>
      </w:r>
      <w:r w:rsidR="091E4082" w:rsidRPr="17E53057">
        <w:rPr>
          <w:b/>
          <w:bCs/>
        </w:rPr>
        <w:t>Editor’s Notes.</w:t>
      </w:r>
    </w:p>
    <w:p w14:paraId="77C638F0" w14:textId="1C6C43DA" w:rsidR="00C86391" w:rsidRPr="003B6574" w:rsidRDefault="00C86391" w:rsidP="00C86391">
      <w:pPr>
        <w:ind w:left="720"/>
        <w:rPr>
          <w:lang w:val="en-US" w:eastAsia="en-US"/>
        </w:rPr>
      </w:pPr>
      <w:r>
        <w:rPr>
          <w:i/>
          <w:iCs/>
        </w:rPr>
        <w:t xml:space="preserve">Example of text: </w:t>
      </w:r>
      <w:r w:rsidR="00EC023C">
        <w:rPr>
          <w:i/>
          <w:iCs/>
        </w:rPr>
        <w:t xml:space="preserve">{Editor’s Note: </w:t>
      </w:r>
      <w:r w:rsidR="00413176" w:rsidRPr="00073695">
        <w:rPr>
          <w:i/>
          <w:iCs/>
        </w:rPr>
        <w:t xml:space="preserve">UEs brought into use </w:t>
      </w:r>
      <w:r w:rsidR="007B2C6A">
        <w:rPr>
          <w:i/>
          <w:iCs/>
        </w:rPr>
        <w:t xml:space="preserve">on or </w:t>
      </w:r>
      <w:r w:rsidR="00413176" w:rsidRPr="00073695">
        <w:rPr>
          <w:i/>
          <w:iCs/>
        </w:rPr>
        <w:t xml:space="preserve">after 1 </w:t>
      </w:r>
      <w:r w:rsidR="00413176">
        <w:rPr>
          <w:i/>
          <w:iCs/>
        </w:rPr>
        <w:t>Sept</w:t>
      </w:r>
      <w:r w:rsidR="00413176" w:rsidRPr="00073695">
        <w:rPr>
          <w:i/>
          <w:iCs/>
        </w:rPr>
        <w:t xml:space="preserve"> 202</w:t>
      </w:r>
      <w:r w:rsidR="00413176">
        <w:rPr>
          <w:i/>
          <w:iCs/>
        </w:rPr>
        <w:t>7</w:t>
      </w:r>
      <w:r w:rsidR="00413176" w:rsidRPr="00073695">
        <w:rPr>
          <w:i/>
          <w:iCs/>
        </w:rPr>
        <w:t xml:space="preserve"> shall support NS_20</w:t>
      </w:r>
      <w:r w:rsidR="00413176">
        <w:rPr>
          <w:i/>
          <w:iCs/>
        </w:rPr>
        <w:t>4</w:t>
      </w:r>
      <w:r w:rsidR="00EC023C">
        <w:rPr>
          <w:i/>
          <w:iCs/>
        </w:rPr>
        <w:t>}</w:t>
      </w:r>
    </w:p>
    <w:p w14:paraId="03170BC3" w14:textId="4E18480D" w:rsidR="00B767FA" w:rsidRDefault="00B9779D" w:rsidP="00070D66">
      <w:r>
        <w:t xml:space="preserve">For convenience, the intent </w:t>
      </w:r>
      <w:r w:rsidR="00324D10">
        <w:t xml:space="preserve">of the editor’s note </w:t>
      </w:r>
      <w:r>
        <w:t>is reproduced here:</w:t>
      </w:r>
    </w:p>
    <w:p w14:paraId="32142F6A" w14:textId="77777777" w:rsidR="00231A18" w:rsidRDefault="00231A18" w:rsidP="00231A18">
      <w:pPr>
        <w:pStyle w:val="ListParagraph"/>
        <w:numPr>
          <w:ilvl w:val="0"/>
          <w:numId w:val="35"/>
        </w:numPr>
      </w:pPr>
      <w:r>
        <w:t>to convey to UE vendors when the NS framework must be in place (ignoring ambiguity of ‘brought into use’ for now)</w:t>
      </w:r>
    </w:p>
    <w:p w14:paraId="4B6BBEB6" w14:textId="77777777" w:rsidR="00231A18" w:rsidRPr="00366FBB" w:rsidRDefault="00231A18" w:rsidP="00231A18">
      <w:pPr>
        <w:pStyle w:val="ListParagraph"/>
        <w:numPr>
          <w:ilvl w:val="0"/>
          <w:numId w:val="35"/>
        </w:numPr>
        <w:rPr>
          <w:i/>
          <w:iCs/>
        </w:rPr>
      </w:pPr>
      <w:r>
        <w:lastRenderedPageBreak/>
        <w:t xml:space="preserve">to convey to </w:t>
      </w:r>
      <w:r w:rsidRPr="005902CF">
        <w:t xml:space="preserve">RAN5 </w:t>
      </w:r>
      <w:r>
        <w:t>when their specifications</w:t>
      </w:r>
      <w:r w:rsidRPr="005902CF">
        <w:t xml:space="preserve"> </w:t>
      </w:r>
      <w:r>
        <w:t xml:space="preserve">would need </w:t>
      </w:r>
      <w:r w:rsidRPr="005902CF">
        <w:t xml:space="preserve">update </w:t>
      </w:r>
      <w:r>
        <w:t>to stay consistent with the 3GPP mission to incorporate each new emissions requirement</w:t>
      </w:r>
      <w:r w:rsidRPr="005902CF">
        <w:t xml:space="preserve">. This method </w:t>
      </w:r>
      <w:r>
        <w:t>only requires a slight broadening of scope of the RAN4-</w:t>
      </w:r>
      <w:r w:rsidRPr="005902CF">
        <w:t xml:space="preserve">RAN5 alignment </w:t>
      </w:r>
      <w:r>
        <w:t xml:space="preserve">process in RAN5. </w:t>
      </w:r>
    </w:p>
    <w:p w14:paraId="41F6A957" w14:textId="26D6C771" w:rsidR="00B9779D" w:rsidRDefault="00324D10" w:rsidP="00070D66">
      <w:r>
        <w:t>I</w:t>
      </w:r>
      <w:r w:rsidR="00231A18">
        <w:t>t will help to explain the intent to RAN5 in an LS. Accordingly, we have proposed a draft LS for consideration and refinement [5].</w:t>
      </w:r>
      <w:r>
        <w:t xml:space="preserve"> </w:t>
      </w:r>
      <w:r w:rsidR="005F5975">
        <w:t>The contents are</w:t>
      </w:r>
      <w:r>
        <w:t xml:space="preserve"> also included in the </w:t>
      </w:r>
      <w:r w:rsidR="005F5975">
        <w:t>appendix.</w:t>
      </w:r>
    </w:p>
    <w:p w14:paraId="21CD4E34" w14:textId="6927818A" w:rsidR="005507F5" w:rsidRDefault="004D4B5B" w:rsidP="00070D66">
      <w:r>
        <w:t>P</w:t>
      </w:r>
      <w:r w:rsidR="00466C2C">
        <w:t>roposal</w:t>
      </w:r>
      <w:r w:rsidR="005921DB">
        <w:t>s</w:t>
      </w:r>
      <w:r w:rsidR="00466C2C">
        <w:t xml:space="preserve"> 2a and 2b </w:t>
      </w:r>
      <w:r>
        <w:t>correspond to</w:t>
      </w:r>
      <w:r w:rsidR="005921DB">
        <w:t xml:space="preserve"> options 3 and 4</w:t>
      </w:r>
      <w:r>
        <w:t xml:space="preserve"> respectively, in the table</w:t>
      </w:r>
      <w:r w:rsidR="00D35394">
        <w:t>.</w:t>
      </w:r>
    </w:p>
    <w:p w14:paraId="1077CB62" w14:textId="2DA0D69A" w:rsidR="00431D2E" w:rsidRDefault="00431D2E" w:rsidP="00431D2E">
      <w:pPr>
        <w:pStyle w:val="Heading2"/>
        <w:rPr>
          <w:lang w:val="en-US" w:eastAsia="en-US"/>
        </w:rPr>
      </w:pPr>
      <w:r>
        <w:rPr>
          <w:lang w:eastAsia="en-US"/>
        </w:rPr>
        <w:t xml:space="preserve">2.4 </w:t>
      </w:r>
      <w:r w:rsidR="00EC3B10">
        <w:rPr>
          <w:lang w:eastAsia="en-US"/>
        </w:rPr>
        <w:t>‘Brought into use’</w:t>
      </w:r>
    </w:p>
    <w:p w14:paraId="18D8A884" w14:textId="53ACE56D" w:rsidR="000A4456" w:rsidRDefault="00EC3B10" w:rsidP="002F0D3A">
      <w:r>
        <w:t xml:space="preserve">The phrase ‘brought into use’ is employed in WRC19 </w:t>
      </w:r>
      <w:r w:rsidR="00675A6A">
        <w:t>resolutions to discriminate between legacy UEs and UEs that must comply with tighter emissions regulations.</w:t>
      </w:r>
      <w:r w:rsidR="00087347">
        <w:t xml:space="preserve"> Regulators may interpret the wording differently</w:t>
      </w:r>
      <w:r w:rsidR="00CD6E92">
        <w:t xml:space="preserve"> due to ambiguity</w:t>
      </w:r>
      <w:r w:rsidR="00087347">
        <w:t>.</w:t>
      </w:r>
      <w:r w:rsidR="00675A6A">
        <w:t xml:space="preserve"> </w:t>
      </w:r>
      <w:r w:rsidR="0059497B">
        <w:t>For example</w:t>
      </w:r>
      <w:r w:rsidR="009600BF">
        <w:t>,</w:t>
      </w:r>
      <w:r w:rsidR="0059497B">
        <w:t xml:space="preserve"> regulator</w:t>
      </w:r>
      <w:r w:rsidR="00B10545">
        <w:t>s</w:t>
      </w:r>
      <w:r w:rsidR="0059497B">
        <w:t xml:space="preserve"> may go by</w:t>
      </w:r>
      <w:r w:rsidR="00B10545">
        <w:t xml:space="preserve"> any</w:t>
      </w:r>
      <w:r w:rsidR="009600BF">
        <w:t xml:space="preserve"> </w:t>
      </w:r>
      <w:r w:rsidR="00B10545">
        <w:t xml:space="preserve">one of the following </w:t>
      </w:r>
      <w:r w:rsidR="000A4456">
        <w:t>interpretations</w:t>
      </w:r>
      <w:r w:rsidR="009600BF">
        <w:t xml:space="preserve"> to differentiate</w:t>
      </w:r>
      <w:r w:rsidR="000A4456">
        <w:t>:</w:t>
      </w:r>
    </w:p>
    <w:p w14:paraId="0EF7840F" w14:textId="3FF194CA" w:rsidR="000A4456" w:rsidRDefault="0059497B" w:rsidP="000A4456">
      <w:pPr>
        <w:pStyle w:val="ListParagraph"/>
        <w:numPr>
          <w:ilvl w:val="0"/>
          <w:numId w:val="37"/>
        </w:numPr>
      </w:pPr>
      <w:r>
        <w:t xml:space="preserve">UE SW </w:t>
      </w:r>
      <w:r w:rsidR="009E0B99">
        <w:t>version</w:t>
      </w:r>
    </w:p>
    <w:p w14:paraId="2FF952B9" w14:textId="435459E0" w:rsidR="00252DB0" w:rsidRDefault="0059497B" w:rsidP="00252DB0">
      <w:pPr>
        <w:pStyle w:val="ListParagraph"/>
        <w:numPr>
          <w:ilvl w:val="0"/>
          <w:numId w:val="37"/>
        </w:numPr>
      </w:pPr>
      <w:r>
        <w:t>UE sale date</w:t>
      </w:r>
      <w:r w:rsidR="00AB3D3B">
        <w:t xml:space="preserve"> to end user</w:t>
      </w:r>
    </w:p>
    <w:p w14:paraId="26BB44B8" w14:textId="225F41CA" w:rsidR="00252DB0" w:rsidRDefault="00252DB0" w:rsidP="00252DB0">
      <w:pPr>
        <w:pStyle w:val="ListParagraph"/>
        <w:numPr>
          <w:ilvl w:val="0"/>
          <w:numId w:val="37"/>
        </w:numPr>
      </w:pPr>
      <w:r>
        <w:t xml:space="preserve">UE model </w:t>
      </w:r>
      <w:r w:rsidR="001D4599">
        <w:t>on-sale date</w:t>
      </w:r>
      <w:r w:rsidR="0059497B">
        <w:t xml:space="preserve"> </w:t>
      </w:r>
    </w:p>
    <w:p w14:paraId="1152A520" w14:textId="02B9488C" w:rsidR="0018168E" w:rsidRDefault="0059497B" w:rsidP="000A4456">
      <w:pPr>
        <w:pStyle w:val="ListParagraph"/>
        <w:numPr>
          <w:ilvl w:val="0"/>
          <w:numId w:val="37"/>
        </w:numPr>
      </w:pPr>
      <w:r>
        <w:t>UE</w:t>
      </w:r>
      <w:r w:rsidR="009E0B99">
        <w:t xml:space="preserve"> model</w:t>
      </w:r>
      <w:r>
        <w:t xml:space="preserve"> </w:t>
      </w:r>
      <w:r w:rsidR="00EB66B2">
        <w:t xml:space="preserve">entrance date into </w:t>
      </w:r>
      <w:r>
        <w:t>regulatory lab</w:t>
      </w:r>
      <w:r w:rsidR="00087BB2">
        <w:t>.</w:t>
      </w:r>
      <w:r>
        <w:t xml:space="preserve"> </w:t>
      </w:r>
      <w:r w:rsidR="00087BB2">
        <w:t>c</w:t>
      </w:r>
      <w:r>
        <w:t>ert</w:t>
      </w:r>
      <w:r w:rsidR="00087BB2">
        <w:t>.</w:t>
      </w:r>
      <w:r>
        <w:t xml:space="preserve"> </w:t>
      </w:r>
      <w:r w:rsidR="00EB66B2">
        <w:t>process</w:t>
      </w:r>
    </w:p>
    <w:p w14:paraId="2AB881F2" w14:textId="4DD89217" w:rsidR="00477AEB" w:rsidRDefault="006816F5" w:rsidP="001B26A2">
      <w:r>
        <w:t>RAN4 cannot re-interpret t</w:t>
      </w:r>
      <w:r w:rsidR="00675A6A">
        <w:t xml:space="preserve">his ambiguous wording </w:t>
      </w:r>
      <w:r w:rsidR="00EB3212">
        <w:t>for UEs</w:t>
      </w:r>
      <w:r w:rsidR="00C342C4">
        <w:t xml:space="preserve"> </w:t>
      </w:r>
      <w:r w:rsidR="000C251C">
        <w:t>with</w:t>
      </w:r>
      <w:r w:rsidR="00EB46F0">
        <w:t xml:space="preserve"> a single</w:t>
      </w:r>
      <w:r w:rsidR="000C251C">
        <w:t xml:space="preserve"> equivalent</w:t>
      </w:r>
      <w:r w:rsidR="00EB46F0">
        <w:t xml:space="preserve"> criterion </w:t>
      </w:r>
      <w:r w:rsidR="00AB4ED8">
        <w:t>to cover all</w:t>
      </w:r>
      <w:r w:rsidR="00F365AA">
        <w:t xml:space="preserve"> scenarios listed above </w:t>
      </w:r>
      <w:r w:rsidR="00AB4ED8">
        <w:t>in a consistent manner</w:t>
      </w:r>
      <w:r>
        <w:t>.</w:t>
      </w:r>
      <w:r w:rsidR="00477AEB">
        <w:t xml:space="preserve"> </w:t>
      </w:r>
      <w:r w:rsidR="00C846C9">
        <w:t xml:space="preserve">The </w:t>
      </w:r>
      <w:r w:rsidR="00E9225B">
        <w:t>question to be answered next is: Is the calendar date important to RAN5, if ‘brought into use’ remains am</w:t>
      </w:r>
      <w:r w:rsidR="00477AEB">
        <w:t xml:space="preserve">biguous in RAN4? </w:t>
      </w:r>
    </w:p>
    <w:p w14:paraId="6603CF1A" w14:textId="675C910E" w:rsidR="00DD6570" w:rsidRPr="00DD6570" w:rsidRDefault="000D3263" w:rsidP="001B26A2">
      <w:r>
        <w:t>Fortunately, e</w:t>
      </w:r>
      <w:r w:rsidR="002152F2">
        <w:t>ven</w:t>
      </w:r>
      <w:r w:rsidR="00F52213">
        <w:t xml:space="preserve"> the diverse list of scenarios above converge</w:t>
      </w:r>
      <w:r w:rsidR="007641A9">
        <w:t>s</w:t>
      </w:r>
      <w:r w:rsidR="00F52213">
        <w:t xml:space="preserve"> to a</w:t>
      </w:r>
      <w:r w:rsidR="00417D10">
        <w:t xml:space="preserve"> common </w:t>
      </w:r>
      <w:r w:rsidR="00032311">
        <w:t>implication</w:t>
      </w:r>
      <w:r w:rsidR="00805864">
        <w:t xml:space="preserve"> for RAN5</w:t>
      </w:r>
      <w:r w:rsidR="00F52213">
        <w:t xml:space="preserve">: </w:t>
      </w:r>
      <w:r w:rsidR="004773F1">
        <w:t xml:space="preserve">RAN5 spec </w:t>
      </w:r>
      <w:r w:rsidR="00A00285">
        <w:t>must</w:t>
      </w:r>
      <w:r w:rsidR="004773F1">
        <w:t xml:space="preserve"> </w:t>
      </w:r>
      <w:r w:rsidR="006D5614">
        <w:t xml:space="preserve">enable compliance verification of the new NS no later than the </w:t>
      </w:r>
      <w:r w:rsidR="000E5766">
        <w:t xml:space="preserve">applicability date. </w:t>
      </w:r>
      <w:r w:rsidR="00CC170C">
        <w:t>Ergo, RAN5 is insulated from the ambiguity of ‘brought into use’</w:t>
      </w:r>
      <w:r w:rsidR="001877A7">
        <w:t xml:space="preserve">, </w:t>
      </w:r>
      <w:r w:rsidR="00254FE7">
        <w:t>consequently, it can utilize</w:t>
      </w:r>
      <w:r w:rsidR="001877A7">
        <w:t xml:space="preserve"> date information</w:t>
      </w:r>
      <w:r w:rsidR="00254FE7">
        <w:t xml:space="preserve"> from RAN4</w:t>
      </w:r>
      <w:r w:rsidR="001877A7">
        <w:t xml:space="preserve"> </w:t>
      </w:r>
      <w:r w:rsidR="00254FE7">
        <w:t>without ambiguity</w:t>
      </w:r>
      <w:r w:rsidR="009B2D63">
        <w:t xml:space="preserve">. </w:t>
      </w:r>
    </w:p>
    <w:p w14:paraId="341E9DD8" w14:textId="70D870E9" w:rsidR="009E54DA" w:rsidRPr="001E4305" w:rsidRDefault="007003E8" w:rsidP="00240F55">
      <w:pPr>
        <w:pStyle w:val="Heading1"/>
        <w:ind w:left="0" w:firstLine="0"/>
      </w:pPr>
      <w:r>
        <w:t>3</w:t>
      </w:r>
      <w:r w:rsidR="005C7055">
        <w:t>.</w:t>
      </w:r>
      <w:r w:rsidR="00527894">
        <w:tab/>
      </w:r>
      <w:r w:rsidR="009E54DA">
        <w:t>Conclusion</w:t>
      </w:r>
    </w:p>
    <w:p w14:paraId="66208EDE" w14:textId="495183B0" w:rsidR="006A28DC" w:rsidRPr="00015FFF" w:rsidRDefault="00896D81" w:rsidP="006A28DC">
      <w:pPr>
        <w:rPr>
          <w:b/>
          <w:bCs/>
        </w:rPr>
      </w:pPr>
      <w:r w:rsidRPr="007D0265">
        <w:rPr>
          <w:b/>
          <w:bCs/>
        </w:rPr>
        <w:t>Observation 1: Existing 3GPP process</w:t>
      </w:r>
      <w:r>
        <w:rPr>
          <w:b/>
          <w:bCs/>
        </w:rPr>
        <w:t>es</w:t>
      </w:r>
      <w:r w:rsidRPr="007D0265">
        <w:rPr>
          <w:b/>
          <w:bCs/>
        </w:rPr>
        <w:t xml:space="preserve"> </w:t>
      </w:r>
      <w:r>
        <w:rPr>
          <w:b/>
          <w:bCs/>
        </w:rPr>
        <w:t>cause undue reduction in</w:t>
      </w:r>
      <w:r w:rsidRPr="007D0265">
        <w:rPr>
          <w:b/>
          <w:bCs/>
        </w:rPr>
        <w:t xml:space="preserve"> UL performance of </w:t>
      </w:r>
      <w:r>
        <w:rPr>
          <w:b/>
          <w:bCs/>
        </w:rPr>
        <w:t xml:space="preserve">legacy </w:t>
      </w:r>
      <w:r w:rsidRPr="007D0265">
        <w:rPr>
          <w:b/>
          <w:bCs/>
        </w:rPr>
        <w:t>UE</w:t>
      </w:r>
      <w:r>
        <w:rPr>
          <w:b/>
          <w:bCs/>
        </w:rPr>
        <w:t xml:space="preserve">s </w:t>
      </w:r>
      <w:r w:rsidRPr="007D0265">
        <w:rPr>
          <w:b/>
          <w:bCs/>
        </w:rPr>
        <w:t xml:space="preserve">when faced with </w:t>
      </w:r>
      <w:r>
        <w:rPr>
          <w:b/>
          <w:bCs/>
        </w:rPr>
        <w:t>new</w:t>
      </w:r>
      <w:r w:rsidRPr="007D0265">
        <w:rPr>
          <w:b/>
          <w:bCs/>
        </w:rPr>
        <w:t xml:space="preserve"> emissions regulations</w:t>
      </w:r>
      <w:r>
        <w:rPr>
          <w:b/>
          <w:bCs/>
        </w:rPr>
        <w:t>, despite any exemptions for legacy UE</w:t>
      </w:r>
      <w:r w:rsidRPr="007D0265">
        <w:rPr>
          <w:b/>
          <w:bCs/>
        </w:rPr>
        <w:t>.</w:t>
      </w:r>
    </w:p>
    <w:p w14:paraId="6B750C53" w14:textId="77777777" w:rsidR="00F1218A" w:rsidRPr="00863756" w:rsidRDefault="00F1218A" w:rsidP="00F1218A">
      <w:pPr>
        <w:rPr>
          <w:b/>
          <w:bCs/>
        </w:rPr>
      </w:pPr>
      <w:r w:rsidRPr="00863756">
        <w:rPr>
          <w:b/>
          <w:bCs/>
        </w:rPr>
        <w:t xml:space="preserve">Observation 2: There is no RAN2 impact from introducing new NS to existing bands due to available NS slots and existing framework. </w:t>
      </w:r>
    </w:p>
    <w:p w14:paraId="03DB4408" w14:textId="0D29E90D" w:rsidR="00F1218A" w:rsidRPr="00E642E4" w:rsidRDefault="00F1218A" w:rsidP="00F1218A">
      <w:pPr>
        <w:rPr>
          <w:b/>
          <w:bCs/>
        </w:rPr>
      </w:pPr>
      <w:r w:rsidRPr="00E642E4">
        <w:rPr>
          <w:b/>
          <w:bCs/>
        </w:rPr>
        <w:t xml:space="preserve">Observation </w:t>
      </w:r>
      <w:r>
        <w:rPr>
          <w:b/>
          <w:bCs/>
        </w:rPr>
        <w:t>3</w:t>
      </w:r>
      <w:r w:rsidRPr="00E642E4">
        <w:rPr>
          <w:b/>
          <w:bCs/>
        </w:rPr>
        <w:t xml:space="preserve">: </w:t>
      </w:r>
      <w:r>
        <w:rPr>
          <w:b/>
          <w:bCs/>
        </w:rPr>
        <w:t>To incorporate a new emissions requirement</w:t>
      </w:r>
      <w:r w:rsidRPr="00E642E4">
        <w:rPr>
          <w:b/>
          <w:bCs/>
        </w:rPr>
        <w:t xml:space="preserve">, RAN4 </w:t>
      </w:r>
      <w:r>
        <w:rPr>
          <w:b/>
          <w:bCs/>
        </w:rPr>
        <w:t>cannot wait to insert NS framework</w:t>
      </w:r>
      <w:r w:rsidRPr="00E642E4">
        <w:rPr>
          <w:b/>
          <w:bCs/>
        </w:rPr>
        <w:t xml:space="preserve"> just prior to an emissions requirement </w:t>
      </w:r>
      <w:r w:rsidR="009B6C84">
        <w:rPr>
          <w:b/>
          <w:bCs/>
        </w:rPr>
        <w:t>applicability</w:t>
      </w:r>
      <w:r w:rsidRPr="00E642E4">
        <w:rPr>
          <w:b/>
          <w:bCs/>
        </w:rPr>
        <w:t xml:space="preserve"> date.</w:t>
      </w:r>
    </w:p>
    <w:p w14:paraId="3DCD9379" w14:textId="3AE92A56" w:rsidR="006E7BFE" w:rsidRPr="00E642E4" w:rsidRDefault="006E7BFE" w:rsidP="006E7BFE">
      <w:pPr>
        <w:rPr>
          <w:b/>
          <w:bCs/>
        </w:rPr>
      </w:pPr>
      <w:r w:rsidRPr="00E642E4">
        <w:rPr>
          <w:b/>
          <w:bCs/>
        </w:rPr>
        <w:t>Observation</w:t>
      </w:r>
      <w:r>
        <w:rPr>
          <w:b/>
          <w:bCs/>
        </w:rPr>
        <w:t xml:space="preserve"> 4</w:t>
      </w:r>
      <w:r w:rsidRPr="00E642E4">
        <w:rPr>
          <w:b/>
          <w:bCs/>
        </w:rPr>
        <w:t xml:space="preserve">: </w:t>
      </w:r>
      <w:r>
        <w:rPr>
          <w:b/>
          <w:bCs/>
        </w:rPr>
        <w:t xml:space="preserve">A RAN4 solution that allows completion of requirements well in advance of </w:t>
      </w:r>
      <w:r w:rsidR="009B6C84">
        <w:rPr>
          <w:b/>
          <w:bCs/>
        </w:rPr>
        <w:t>applicability</w:t>
      </w:r>
      <w:r>
        <w:rPr>
          <w:b/>
          <w:bCs/>
        </w:rPr>
        <w:t xml:space="preserve"> dates is much more practical than one involving long-term calendar-monitoring</w:t>
      </w:r>
      <w:r w:rsidRPr="00E642E4">
        <w:rPr>
          <w:b/>
          <w:bCs/>
        </w:rPr>
        <w:t>.</w:t>
      </w:r>
    </w:p>
    <w:p w14:paraId="53F4960B" w14:textId="4D62F368" w:rsidR="00BB7175" w:rsidRDefault="001A787B" w:rsidP="00D3110D">
      <w:r>
        <w:t xml:space="preserve">4 options were discussed (table 2.3-1) including options that did not involve persistent calendar monitoring. </w:t>
      </w:r>
    </w:p>
    <w:p w14:paraId="4C9FB758" w14:textId="296C6601" w:rsidR="00D3110D" w:rsidRDefault="00DF4702" w:rsidP="00D3110D">
      <w:r>
        <w:t xml:space="preserve">The </w:t>
      </w:r>
      <w:r w:rsidR="00BB7175">
        <w:t>lack of time for NS_203</w:t>
      </w:r>
      <w:r w:rsidR="007D360B">
        <w:t xml:space="preserve"> ends up </w:t>
      </w:r>
      <w:r w:rsidR="00CE51C8">
        <w:t>merging</w:t>
      </w:r>
      <w:r w:rsidR="007D360B">
        <w:t xml:space="preserve"> options</w:t>
      </w:r>
      <w:r w:rsidR="00CE51C8">
        <w:t xml:space="preserve"> 1,2, and 4</w:t>
      </w:r>
      <w:r w:rsidR="00C86F12">
        <w:t xml:space="preserve"> of table 2.3-1</w:t>
      </w:r>
      <w:r w:rsidR="007D360B">
        <w:t>:</w:t>
      </w:r>
    </w:p>
    <w:p w14:paraId="22F9E01B" w14:textId="77777777" w:rsidR="007B2507" w:rsidRDefault="007B2507" w:rsidP="007B2507">
      <w:pPr>
        <w:rPr>
          <w:b/>
          <w:bCs/>
        </w:rPr>
      </w:pPr>
      <w:r w:rsidRPr="00D3110D">
        <w:rPr>
          <w:b/>
          <w:bCs/>
        </w:rPr>
        <w:t>Proposal 1: RAN4 to introduce NS</w:t>
      </w:r>
      <w:r>
        <w:rPr>
          <w:b/>
          <w:bCs/>
        </w:rPr>
        <w:t>_203</w:t>
      </w:r>
      <w:r w:rsidRPr="00D3110D">
        <w:rPr>
          <w:b/>
          <w:bCs/>
        </w:rPr>
        <w:t xml:space="preserve"> immediately</w:t>
      </w:r>
      <w:r>
        <w:rPr>
          <w:b/>
          <w:bCs/>
        </w:rPr>
        <w:t>. A</w:t>
      </w:r>
      <w:r w:rsidRPr="00D3110D">
        <w:rPr>
          <w:b/>
          <w:bCs/>
        </w:rPr>
        <w:t xml:space="preserve">pplicability </w:t>
      </w:r>
      <w:r>
        <w:rPr>
          <w:b/>
          <w:bCs/>
        </w:rPr>
        <w:t>date information is not necessary to be captured</w:t>
      </w:r>
    </w:p>
    <w:p w14:paraId="4C75325C" w14:textId="5B0D9498" w:rsidR="007D360B" w:rsidRDefault="007D360B" w:rsidP="007D360B">
      <w:r>
        <w:t xml:space="preserve">For future NS however, further discussion in RAN4 would help down select between options </w:t>
      </w:r>
      <w:r w:rsidR="00437A18">
        <w:t>below</w:t>
      </w:r>
      <w:r w:rsidR="00F1218A">
        <w:t>:</w:t>
      </w:r>
    </w:p>
    <w:p w14:paraId="4BA970D3" w14:textId="7887F820" w:rsidR="009B27E8" w:rsidRPr="00F80BF2" w:rsidRDefault="009B27E8" w:rsidP="17E53057">
      <w:pPr>
        <w:rPr>
          <w:b/>
          <w:bCs/>
        </w:rPr>
      </w:pPr>
      <w:r w:rsidRPr="17E53057">
        <w:rPr>
          <w:b/>
          <w:bCs/>
        </w:rPr>
        <w:t xml:space="preserve">Proposal 2a: RAN4 to </w:t>
      </w:r>
      <w:r w:rsidR="5C206EDD" w:rsidRPr="17E53057">
        <w:rPr>
          <w:b/>
          <w:bCs/>
        </w:rPr>
        <w:t xml:space="preserve">implement new NS per Option 3 described in Table 2.3-1 =&gt; </w:t>
      </w:r>
      <w:r w:rsidRPr="17E53057">
        <w:rPr>
          <w:b/>
          <w:bCs/>
        </w:rPr>
        <w:t xml:space="preserve">introduce new NS </w:t>
      </w:r>
      <w:r w:rsidR="00284C1C">
        <w:rPr>
          <w:b/>
          <w:bCs/>
        </w:rPr>
        <w:t>into standard</w:t>
      </w:r>
      <w:r w:rsidR="00284C1C" w:rsidRPr="17E53057">
        <w:rPr>
          <w:b/>
          <w:bCs/>
        </w:rPr>
        <w:t xml:space="preserve"> </w:t>
      </w:r>
      <w:r w:rsidRPr="17E53057">
        <w:rPr>
          <w:b/>
          <w:bCs/>
        </w:rPr>
        <w:t>immediately with applicability (‘mandatory from’) date as a normative element</w:t>
      </w:r>
    </w:p>
    <w:p w14:paraId="41E4AC08" w14:textId="08911EFB" w:rsidR="007D360B" w:rsidRPr="003B6574" w:rsidRDefault="007D360B" w:rsidP="007D360B">
      <w:pPr>
        <w:ind w:left="720"/>
        <w:rPr>
          <w:lang w:val="en-US" w:eastAsia="en-US"/>
        </w:rPr>
      </w:pPr>
      <w:r>
        <w:rPr>
          <w:i/>
          <w:iCs/>
        </w:rPr>
        <w:t xml:space="preserve">Example of text: </w:t>
      </w:r>
      <w:r w:rsidRPr="00073695">
        <w:rPr>
          <w:i/>
          <w:iCs/>
        </w:rPr>
        <w:t xml:space="preserve">UEs brought into use </w:t>
      </w:r>
      <w:r w:rsidR="007B2C6A">
        <w:rPr>
          <w:i/>
          <w:iCs/>
        </w:rPr>
        <w:t xml:space="preserve">on or </w:t>
      </w:r>
      <w:r w:rsidRPr="00073695">
        <w:rPr>
          <w:i/>
          <w:iCs/>
        </w:rPr>
        <w:t xml:space="preserve">after 1 </w:t>
      </w:r>
      <w:r>
        <w:rPr>
          <w:i/>
          <w:iCs/>
        </w:rPr>
        <w:t>Sept</w:t>
      </w:r>
      <w:r w:rsidRPr="00073695">
        <w:rPr>
          <w:i/>
          <w:iCs/>
        </w:rPr>
        <w:t xml:space="preserve"> 202</w:t>
      </w:r>
      <w:r>
        <w:rPr>
          <w:i/>
          <w:iCs/>
        </w:rPr>
        <w:t>7</w:t>
      </w:r>
      <w:r w:rsidRPr="00073695">
        <w:rPr>
          <w:i/>
          <w:iCs/>
        </w:rPr>
        <w:t xml:space="preserve"> shall support NS_20</w:t>
      </w:r>
      <w:r>
        <w:rPr>
          <w:i/>
          <w:iCs/>
        </w:rPr>
        <w:t>4</w:t>
      </w:r>
    </w:p>
    <w:p w14:paraId="7CA88CF0" w14:textId="1346DD63" w:rsidR="007D360B" w:rsidRPr="00D3110D" w:rsidRDefault="007D360B" w:rsidP="17E53057">
      <w:pPr>
        <w:rPr>
          <w:b/>
          <w:bCs/>
        </w:rPr>
      </w:pPr>
      <w:r w:rsidRPr="17E53057">
        <w:rPr>
          <w:b/>
          <w:bCs/>
        </w:rPr>
        <w:t xml:space="preserve">Proposal 2b: RAN4 to </w:t>
      </w:r>
      <w:r w:rsidR="12DD811F" w:rsidRPr="17E53057">
        <w:rPr>
          <w:b/>
          <w:bCs/>
        </w:rPr>
        <w:t xml:space="preserve">implement new NS per Option 4 described in Table 2.3-1 =&gt; </w:t>
      </w:r>
      <w:r w:rsidRPr="17E53057">
        <w:rPr>
          <w:b/>
          <w:bCs/>
        </w:rPr>
        <w:t xml:space="preserve">introduce new NS </w:t>
      </w:r>
      <w:r w:rsidR="00284C1C">
        <w:rPr>
          <w:b/>
          <w:bCs/>
        </w:rPr>
        <w:t>into standard</w:t>
      </w:r>
      <w:r w:rsidR="00284C1C" w:rsidRPr="17E53057">
        <w:rPr>
          <w:b/>
          <w:bCs/>
        </w:rPr>
        <w:t xml:space="preserve"> </w:t>
      </w:r>
      <w:r w:rsidRPr="17E53057">
        <w:rPr>
          <w:b/>
          <w:bCs/>
        </w:rPr>
        <w:t>immediately with applicability (‘mandatory from’) dates in Editor’s Notes.</w:t>
      </w:r>
    </w:p>
    <w:p w14:paraId="6933D1D0" w14:textId="511E16D5" w:rsidR="007D360B" w:rsidRDefault="007D360B" w:rsidP="007D360B">
      <w:pPr>
        <w:ind w:left="720"/>
        <w:rPr>
          <w:i/>
          <w:iCs/>
        </w:rPr>
      </w:pPr>
      <w:r>
        <w:rPr>
          <w:i/>
          <w:iCs/>
        </w:rPr>
        <w:t xml:space="preserve">Example of text: {Editor’s Note: </w:t>
      </w:r>
      <w:r w:rsidRPr="00073695">
        <w:rPr>
          <w:i/>
          <w:iCs/>
        </w:rPr>
        <w:t xml:space="preserve">UEs brought into use </w:t>
      </w:r>
      <w:r w:rsidR="007B2C6A">
        <w:rPr>
          <w:i/>
          <w:iCs/>
        </w:rPr>
        <w:t xml:space="preserve">on or </w:t>
      </w:r>
      <w:r w:rsidRPr="00073695">
        <w:rPr>
          <w:i/>
          <w:iCs/>
        </w:rPr>
        <w:t xml:space="preserve">after 1 </w:t>
      </w:r>
      <w:r>
        <w:rPr>
          <w:i/>
          <w:iCs/>
        </w:rPr>
        <w:t>Sept</w:t>
      </w:r>
      <w:r w:rsidRPr="00073695">
        <w:rPr>
          <w:i/>
          <w:iCs/>
        </w:rPr>
        <w:t xml:space="preserve"> 202</w:t>
      </w:r>
      <w:r>
        <w:rPr>
          <w:i/>
          <w:iCs/>
        </w:rPr>
        <w:t>7</w:t>
      </w:r>
      <w:r w:rsidRPr="00073695">
        <w:rPr>
          <w:i/>
          <w:iCs/>
        </w:rPr>
        <w:t xml:space="preserve"> shall support NS_20</w:t>
      </w:r>
      <w:r>
        <w:rPr>
          <w:i/>
          <w:iCs/>
        </w:rPr>
        <w:t>4}</w:t>
      </w:r>
    </w:p>
    <w:p w14:paraId="70FE06CE" w14:textId="7D888E65" w:rsidR="00652306" w:rsidRDefault="00652306" w:rsidP="00652306">
      <w:r>
        <w:t xml:space="preserve">The intent </w:t>
      </w:r>
      <w:r w:rsidR="008C6A73">
        <w:t xml:space="preserve">of conveying applicability date in Editor’s Notes </w:t>
      </w:r>
      <w:r>
        <w:t>is 2-fold:</w:t>
      </w:r>
    </w:p>
    <w:p w14:paraId="5C580698" w14:textId="77777777" w:rsidR="00652306" w:rsidRDefault="00652306" w:rsidP="00366FBB">
      <w:pPr>
        <w:pStyle w:val="ListParagraph"/>
        <w:numPr>
          <w:ilvl w:val="0"/>
          <w:numId w:val="35"/>
        </w:numPr>
      </w:pPr>
      <w:r>
        <w:lastRenderedPageBreak/>
        <w:t>to convey to UE vendors when the NS framework must be in place (ignoring ambiguity of ‘brought into use’ for now)</w:t>
      </w:r>
    </w:p>
    <w:p w14:paraId="0A5EC6D1" w14:textId="10C90282" w:rsidR="00652306" w:rsidRPr="00366FBB" w:rsidRDefault="00652306" w:rsidP="00366FBB">
      <w:pPr>
        <w:pStyle w:val="ListParagraph"/>
        <w:numPr>
          <w:ilvl w:val="0"/>
          <w:numId w:val="35"/>
        </w:numPr>
        <w:rPr>
          <w:i/>
          <w:iCs/>
        </w:rPr>
      </w:pPr>
      <w:r>
        <w:t xml:space="preserve">to convey to </w:t>
      </w:r>
      <w:r w:rsidRPr="005902CF">
        <w:t xml:space="preserve">RAN5 </w:t>
      </w:r>
      <w:r>
        <w:t>when their specifications</w:t>
      </w:r>
      <w:r w:rsidRPr="005902CF">
        <w:t xml:space="preserve"> </w:t>
      </w:r>
      <w:r>
        <w:t xml:space="preserve">would need </w:t>
      </w:r>
      <w:r w:rsidRPr="005902CF">
        <w:t xml:space="preserve">update </w:t>
      </w:r>
      <w:r>
        <w:t>to stay consistent with the 3GPP mission to incorporate each new emissions requirement</w:t>
      </w:r>
      <w:r w:rsidRPr="005902CF">
        <w:t xml:space="preserve">. This method </w:t>
      </w:r>
      <w:r>
        <w:t>only requires a slight broadening of scope of the RAN4-</w:t>
      </w:r>
      <w:r w:rsidRPr="005902CF">
        <w:t xml:space="preserve">RAN5 alignment </w:t>
      </w:r>
      <w:r>
        <w:t xml:space="preserve">process in RAN5. </w:t>
      </w:r>
    </w:p>
    <w:p w14:paraId="0A71F18C" w14:textId="3857A989" w:rsidR="00366FBB" w:rsidRPr="00366FBB" w:rsidRDefault="00366FBB" w:rsidP="00366FBB">
      <w:r>
        <w:t xml:space="preserve">The intent can be clarified for the benefit of RAN5 in an LS. </w:t>
      </w:r>
      <w:r w:rsidR="005F5975">
        <w:t>The contents of the LS are included in the appendix</w:t>
      </w:r>
    </w:p>
    <w:p w14:paraId="432A6B97" w14:textId="77777777" w:rsidR="0045428D" w:rsidRDefault="00534C0E" w:rsidP="00534C0E">
      <w:pPr>
        <w:pStyle w:val="Heading1"/>
        <w:rPr>
          <w:b/>
          <w:sz w:val="24"/>
        </w:rPr>
      </w:pPr>
      <w:r>
        <w:t xml:space="preserve">4. </w:t>
      </w:r>
      <w:r>
        <w:tab/>
      </w:r>
      <w:r w:rsidR="00934DE1" w:rsidRPr="00534C0E">
        <w:t>References</w:t>
      </w:r>
    </w:p>
    <w:p w14:paraId="1A2F70D8" w14:textId="4F9DF5F3" w:rsidR="00962A4F" w:rsidRDefault="00962A4F" w:rsidP="00962A4F">
      <w:pPr>
        <w:pStyle w:val="List"/>
      </w:pPr>
      <w:r>
        <w:t>[</w:t>
      </w:r>
      <w:r w:rsidR="00272FCA">
        <w:t>1</w:t>
      </w:r>
      <w:r>
        <w:t>]</w:t>
      </w:r>
      <w:r>
        <w:tab/>
      </w:r>
      <w:r w:rsidR="00D43011" w:rsidRPr="000C6487">
        <w:t>R4-</w:t>
      </w:r>
      <w:r w:rsidR="00D43011">
        <w:t>20</w:t>
      </w:r>
      <w:r w:rsidR="001E1D39">
        <w:t>0</w:t>
      </w:r>
      <w:r w:rsidR="00C73057">
        <w:t>9141</w:t>
      </w:r>
      <w:r w:rsidR="00D43011" w:rsidRPr="000C6487">
        <w:t xml:space="preserve">, </w:t>
      </w:r>
      <w:r w:rsidR="001E1D39">
        <w:t>‘</w:t>
      </w:r>
      <w:r w:rsidR="001E1D39" w:rsidRPr="001E1D39">
        <w:t>WF on WRC-19 outcome and impact on RAN4 specifications</w:t>
      </w:r>
      <w:r w:rsidR="00D43011" w:rsidRPr="000C6487">
        <w:t xml:space="preserve">’, </w:t>
      </w:r>
      <w:r w:rsidR="00B02BD6">
        <w:t>NTT-Docomo</w:t>
      </w:r>
      <w:r w:rsidR="00D43011" w:rsidRPr="000C6487">
        <w:t>, RAN4#9</w:t>
      </w:r>
      <w:r w:rsidR="00B02BD6">
        <w:t>5</w:t>
      </w:r>
      <w:r w:rsidR="004A68E9">
        <w:t>-e</w:t>
      </w:r>
      <w:r w:rsidR="00D43011" w:rsidRPr="000C6487">
        <w:t xml:space="preserve">, </w:t>
      </w:r>
      <w:r w:rsidR="00B02BD6">
        <w:t>May-Jun</w:t>
      </w:r>
      <w:r w:rsidR="004A68E9" w:rsidRPr="004A68E9">
        <w:t xml:space="preserve"> 2020</w:t>
      </w:r>
    </w:p>
    <w:p w14:paraId="5117E52C" w14:textId="37DE1E12" w:rsidR="00105C0A" w:rsidRDefault="00D469F2" w:rsidP="00105C0A">
      <w:pPr>
        <w:pStyle w:val="List"/>
      </w:pPr>
      <w:r>
        <w:t>[2]</w:t>
      </w:r>
      <w:r w:rsidR="00105C0A">
        <w:tab/>
      </w:r>
      <w:r w:rsidR="00105C0A" w:rsidRPr="000C6487">
        <w:t>R4-</w:t>
      </w:r>
      <w:r w:rsidR="00105C0A">
        <w:t>20</w:t>
      </w:r>
      <w:r w:rsidR="005932A0">
        <w:t>11843</w:t>
      </w:r>
      <w:r w:rsidR="00105C0A" w:rsidRPr="000C6487">
        <w:t>, ‘</w:t>
      </w:r>
      <w:r w:rsidR="00C720A1" w:rsidRPr="00C720A1">
        <w:t>Email discussion summary for [96e][103] NR_NewRAT_UE_RF_Part_2</w:t>
      </w:r>
      <w:r w:rsidR="00105C0A" w:rsidRPr="000C6487">
        <w:t xml:space="preserve">’, </w:t>
      </w:r>
      <w:r w:rsidR="002F2A86" w:rsidRPr="002F2A86">
        <w:t>Moderator (Apple Inc.)</w:t>
      </w:r>
      <w:r w:rsidR="00105C0A" w:rsidRPr="000C6487">
        <w:t>, RAN4#9</w:t>
      </w:r>
      <w:r w:rsidR="002F2A86">
        <w:t>6</w:t>
      </w:r>
      <w:r w:rsidR="00105C0A">
        <w:t>-e</w:t>
      </w:r>
      <w:r w:rsidR="002F2A86">
        <w:t>, Aug</w:t>
      </w:r>
      <w:r w:rsidR="00105C0A" w:rsidRPr="004A68E9">
        <w:t xml:space="preserve"> 2020</w:t>
      </w:r>
    </w:p>
    <w:p w14:paraId="5B33C4AC" w14:textId="209FF8E4" w:rsidR="009B0787" w:rsidRDefault="00663A12" w:rsidP="009B0787">
      <w:pPr>
        <w:pStyle w:val="List"/>
      </w:pPr>
      <w:r>
        <w:t>[3]</w:t>
      </w:r>
      <w:r w:rsidR="009B0787">
        <w:tab/>
      </w:r>
      <w:r w:rsidR="009B0787" w:rsidRPr="000C6487">
        <w:t>R4-</w:t>
      </w:r>
      <w:r w:rsidR="009B0787">
        <w:t>200</w:t>
      </w:r>
      <w:r w:rsidR="00B16A23">
        <w:t>6787</w:t>
      </w:r>
      <w:r w:rsidR="009B0787" w:rsidRPr="000C6487">
        <w:t xml:space="preserve">, </w:t>
      </w:r>
      <w:r w:rsidR="009B0787">
        <w:t>‘</w:t>
      </w:r>
      <w:r w:rsidR="00B16A23" w:rsidRPr="00B16A23">
        <w:t>Incorporating WRC19 resolutions into FR2 specifications</w:t>
      </w:r>
      <w:r w:rsidR="009B0787" w:rsidRPr="000C6487">
        <w:t xml:space="preserve">’, </w:t>
      </w:r>
      <w:r w:rsidR="009B0787">
        <w:t>Qualcomm</w:t>
      </w:r>
      <w:r w:rsidR="009B0787" w:rsidRPr="000C6487">
        <w:t>, RAN4#9</w:t>
      </w:r>
      <w:r w:rsidR="009B0787">
        <w:t>5-e</w:t>
      </w:r>
      <w:r w:rsidR="009B0787" w:rsidRPr="000C6487">
        <w:t xml:space="preserve">, </w:t>
      </w:r>
      <w:r w:rsidR="009B0787">
        <w:t>May-Jun</w:t>
      </w:r>
      <w:r w:rsidR="009B0787" w:rsidRPr="004A68E9">
        <w:t xml:space="preserve"> 2020</w:t>
      </w:r>
    </w:p>
    <w:p w14:paraId="46E31951" w14:textId="17DAF903" w:rsidR="00663A12" w:rsidRDefault="00663A12" w:rsidP="00663A12">
      <w:pPr>
        <w:pStyle w:val="List"/>
      </w:pPr>
      <w:r>
        <w:t>[4]</w:t>
      </w:r>
      <w:r>
        <w:tab/>
      </w:r>
      <w:r w:rsidRPr="000C6487">
        <w:t>R4-</w:t>
      </w:r>
      <w:r>
        <w:t>201</w:t>
      </w:r>
      <w:r w:rsidR="00867DE7">
        <w:t>4259</w:t>
      </w:r>
      <w:r w:rsidRPr="000C6487">
        <w:t>, ‘</w:t>
      </w:r>
      <w:r w:rsidRPr="0004744D">
        <w:t xml:space="preserve">CR to 38.101-2: </w:t>
      </w:r>
      <w:r>
        <w:t>Introduction of NS</w:t>
      </w:r>
      <w:r w:rsidR="009500CE">
        <w:t>_203’</w:t>
      </w:r>
      <w:r w:rsidRPr="000C6487">
        <w:t>, Qualcomm, RAN4#9</w:t>
      </w:r>
      <w:r>
        <w:t>7-e</w:t>
      </w:r>
      <w:r w:rsidRPr="000C6487">
        <w:t xml:space="preserve">, </w:t>
      </w:r>
      <w:r>
        <w:t>Nov</w:t>
      </w:r>
      <w:r w:rsidRPr="004A68E9">
        <w:t xml:space="preserve"> 2020</w:t>
      </w:r>
    </w:p>
    <w:p w14:paraId="114F1E55" w14:textId="67B63C17" w:rsidR="00663A12" w:rsidRDefault="00663A12" w:rsidP="00663A12">
      <w:pPr>
        <w:pStyle w:val="List"/>
      </w:pPr>
      <w:r>
        <w:t>[5]</w:t>
      </w:r>
      <w:r>
        <w:tab/>
      </w:r>
      <w:r w:rsidRPr="000C6487">
        <w:t>R4-</w:t>
      </w:r>
      <w:r>
        <w:t>201</w:t>
      </w:r>
      <w:r w:rsidR="00867DE7">
        <w:t>4257</w:t>
      </w:r>
      <w:r w:rsidRPr="000C6487">
        <w:t>, ‘</w:t>
      </w:r>
      <w:r w:rsidR="007621FE">
        <w:t xml:space="preserve">draft </w:t>
      </w:r>
      <w:r w:rsidR="00B26DA9" w:rsidRPr="00B26DA9">
        <w:t>LS to RAN5 on new emissions requirements</w:t>
      </w:r>
      <w:r w:rsidRPr="000C6487">
        <w:t>’, Qualcomm, RAN4#9</w:t>
      </w:r>
      <w:r>
        <w:t>7-e</w:t>
      </w:r>
      <w:r w:rsidRPr="000C6487">
        <w:t xml:space="preserve">, </w:t>
      </w:r>
      <w:r>
        <w:t>Nov</w:t>
      </w:r>
      <w:r w:rsidRPr="004A68E9">
        <w:t xml:space="preserve"> 2020</w:t>
      </w:r>
    </w:p>
    <w:p w14:paraId="316481C5" w14:textId="1F294B59" w:rsidR="005F5975" w:rsidRDefault="005F5975" w:rsidP="005F5975">
      <w:pPr>
        <w:pStyle w:val="Heading1"/>
        <w:rPr>
          <w:b/>
          <w:sz w:val="24"/>
        </w:rPr>
      </w:pPr>
      <w:r>
        <w:t xml:space="preserve">5. </w:t>
      </w:r>
      <w:r>
        <w:tab/>
        <w:t>Appendix – draft LS to RAN5</w:t>
      </w:r>
    </w:p>
    <w:p w14:paraId="40A24DDA" w14:textId="77777777" w:rsidR="009F6EBC" w:rsidRPr="009F6EBC" w:rsidRDefault="009F6EBC" w:rsidP="009F6EBC">
      <w:pPr>
        <w:spacing w:after="120"/>
        <w:rPr>
          <w:rFonts w:ascii="Arial" w:hAnsi="Arial" w:cs="Arial"/>
          <w:b/>
          <w:lang w:eastAsia="en-US"/>
        </w:rPr>
      </w:pPr>
      <w:r w:rsidRPr="009F6EBC">
        <w:rPr>
          <w:rFonts w:ascii="Arial" w:hAnsi="Arial" w:cs="Arial"/>
          <w:b/>
          <w:lang w:eastAsia="en-US"/>
        </w:rPr>
        <w:t>1. Background Information</w:t>
      </w:r>
    </w:p>
    <w:p w14:paraId="2D917BDD" w14:textId="77777777" w:rsidR="009F6EBC" w:rsidRPr="009F6EBC" w:rsidRDefault="009F6EBC" w:rsidP="009F6EBC">
      <w:pPr>
        <w:spacing w:after="0"/>
        <w:rPr>
          <w:rFonts w:ascii="Arial" w:hAnsi="Arial" w:cs="Arial"/>
          <w:iCs/>
          <w:lang w:eastAsia="en-US"/>
        </w:rPr>
      </w:pPr>
      <w:r w:rsidRPr="009F6EBC">
        <w:rPr>
          <w:rFonts w:ascii="Arial" w:hAnsi="Arial" w:cs="Arial"/>
          <w:iCs/>
          <w:lang w:eastAsia="en-US"/>
        </w:rPr>
        <w:t>The WRC19 recommendations have posed a unique challenge to 3GPP because they impose new emissions limits on existing FR2 bands. RAN4 prefers to pre-emptively introduce the recommendations as emissions limits, prior to any formal regulation changes. WRC19 recommendations are also tied to calendar dates when they become applicable, along with exemption clauses for legacy UEs. Consequently, timing of the introduction of requirements in the RAN4 and RAN5 specs must be carefully managed. Unfortunately, 3GPP is not equipped to handle calendar dates as a normative element. The 3GPP goal is for the standard to stay consistent with foreseen regulation changes.</w:t>
      </w:r>
    </w:p>
    <w:p w14:paraId="414994B1" w14:textId="77777777" w:rsidR="009F6EBC" w:rsidRPr="009F6EBC" w:rsidRDefault="009F6EBC" w:rsidP="009F6EBC">
      <w:pPr>
        <w:spacing w:after="0"/>
        <w:rPr>
          <w:rFonts w:ascii="Arial" w:hAnsi="Arial" w:cs="Arial"/>
          <w:iCs/>
          <w:lang w:eastAsia="en-US"/>
        </w:rPr>
      </w:pPr>
    </w:p>
    <w:p w14:paraId="3EDA281D" w14:textId="77777777" w:rsidR="009F6EBC" w:rsidRPr="009F6EBC" w:rsidRDefault="009F6EBC" w:rsidP="009F6EBC">
      <w:pPr>
        <w:spacing w:after="0"/>
        <w:rPr>
          <w:lang w:eastAsia="en-US"/>
        </w:rPr>
      </w:pPr>
      <w:r w:rsidRPr="009F6EBC">
        <w:rPr>
          <w:b/>
          <w:bCs/>
          <w:lang w:eastAsia="en-US"/>
        </w:rPr>
        <w:t>2.</w:t>
      </w:r>
      <w:r w:rsidRPr="009F6EBC">
        <w:rPr>
          <w:lang w:eastAsia="en-US"/>
        </w:rPr>
        <w:t xml:space="preserve"> </w:t>
      </w:r>
      <w:r w:rsidRPr="009F6EBC">
        <w:rPr>
          <w:rFonts w:ascii="Arial" w:hAnsi="Arial" w:cs="Arial"/>
          <w:b/>
          <w:lang w:eastAsia="en-US"/>
        </w:rPr>
        <w:t>Summary</w:t>
      </w:r>
    </w:p>
    <w:p w14:paraId="5241A3E5" w14:textId="77777777" w:rsidR="009F6EBC" w:rsidRPr="009F6EBC" w:rsidRDefault="009F6EBC" w:rsidP="009F6EBC">
      <w:pPr>
        <w:spacing w:after="0"/>
        <w:rPr>
          <w:rFonts w:ascii="Arial" w:hAnsi="Arial" w:cs="Arial"/>
          <w:iCs/>
          <w:lang w:eastAsia="en-US"/>
        </w:rPr>
      </w:pPr>
    </w:p>
    <w:p w14:paraId="3B396D58" w14:textId="77777777" w:rsidR="009F6EBC" w:rsidRPr="009F6EBC" w:rsidRDefault="009F6EBC" w:rsidP="009F6EBC">
      <w:pPr>
        <w:spacing w:after="0"/>
        <w:rPr>
          <w:rFonts w:ascii="Arial" w:hAnsi="Arial" w:cs="Arial"/>
          <w:iCs/>
          <w:lang w:eastAsia="en-US"/>
        </w:rPr>
      </w:pPr>
      <w:r w:rsidRPr="009F6EBC">
        <w:rPr>
          <w:rFonts w:ascii="Arial" w:hAnsi="Arial" w:cs="Arial"/>
          <w:iCs/>
          <w:lang w:eastAsia="en-US"/>
        </w:rPr>
        <w:t xml:space="preserve">The requirements associated with some NS will come into force on applicability dates decided by bodies external to 3GPP. RAN 4 specs will carry the applicability date of each applicable NS framework (requirements, AMPR) in editor’s notes. RAN4 request RAN5 that these dates be monitored by RAN5 and used to determine when the RAN5 spec would need to be updated with the NS so the standard reflects foreseen regulation changes on or before the applicability date. </w:t>
      </w:r>
    </w:p>
    <w:p w14:paraId="266C4C66" w14:textId="77777777" w:rsidR="00B0328E" w:rsidRDefault="00B0328E" w:rsidP="008A4762">
      <w:pPr>
        <w:pStyle w:val="List"/>
      </w:pPr>
    </w:p>
    <w:sectPr w:rsidR="00B0328E" w:rsidSect="006542DB">
      <w:pgSz w:w="11898" w:h="16827"/>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EB43F" w14:textId="77777777" w:rsidR="00033B5B" w:rsidRDefault="00033B5B" w:rsidP="009939B7">
      <w:pPr>
        <w:spacing w:after="0"/>
      </w:pPr>
      <w:r>
        <w:separator/>
      </w:r>
    </w:p>
  </w:endnote>
  <w:endnote w:type="continuationSeparator" w:id="0">
    <w:p w14:paraId="3345C913" w14:textId="77777777" w:rsidR="00033B5B" w:rsidRDefault="00033B5B" w:rsidP="009939B7">
      <w:pPr>
        <w:spacing w:after="0"/>
      </w:pPr>
      <w:r>
        <w:continuationSeparator/>
      </w:r>
    </w:p>
  </w:endnote>
  <w:endnote w:type="continuationNotice" w:id="1">
    <w:p w14:paraId="7E3FF651" w14:textId="77777777" w:rsidR="00033B5B" w:rsidRDefault="0003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38819" w14:textId="77777777" w:rsidR="00033B5B" w:rsidRDefault="00033B5B" w:rsidP="009939B7">
      <w:pPr>
        <w:spacing w:after="0"/>
      </w:pPr>
      <w:r>
        <w:separator/>
      </w:r>
    </w:p>
  </w:footnote>
  <w:footnote w:type="continuationSeparator" w:id="0">
    <w:p w14:paraId="109EA26C" w14:textId="77777777" w:rsidR="00033B5B" w:rsidRDefault="00033B5B" w:rsidP="009939B7">
      <w:pPr>
        <w:spacing w:after="0"/>
      </w:pPr>
      <w:r>
        <w:continuationSeparator/>
      </w:r>
    </w:p>
  </w:footnote>
  <w:footnote w:type="continuationNotice" w:id="1">
    <w:p w14:paraId="45149267" w14:textId="77777777" w:rsidR="00033B5B" w:rsidRDefault="00033B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701BD9"/>
    <w:multiLevelType w:val="hybridMultilevel"/>
    <w:tmpl w:val="BAFE4738"/>
    <w:lvl w:ilvl="0" w:tplc="056A1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D40EB"/>
    <w:multiLevelType w:val="hybridMultilevel"/>
    <w:tmpl w:val="62468FE8"/>
    <w:lvl w:ilvl="0" w:tplc="565EB5F8">
      <w:start w:val="1"/>
      <w:numFmt w:val="bullet"/>
      <w:lvlText w:val=""/>
      <w:lvlJc w:val="left"/>
      <w:pPr>
        <w:ind w:left="720" w:hanging="360"/>
      </w:pPr>
      <w:rPr>
        <w:rFonts w:ascii="Symbol" w:hAnsi="Symbol" w:hint="default"/>
      </w:rPr>
    </w:lvl>
    <w:lvl w:ilvl="1" w:tplc="7D9418CE">
      <w:start w:val="1"/>
      <w:numFmt w:val="bullet"/>
      <w:lvlText w:val="o"/>
      <w:lvlJc w:val="left"/>
      <w:pPr>
        <w:ind w:left="1440" w:hanging="360"/>
      </w:pPr>
      <w:rPr>
        <w:rFonts w:ascii="Courier New" w:hAnsi="Courier New" w:hint="default"/>
      </w:rPr>
    </w:lvl>
    <w:lvl w:ilvl="2" w:tplc="E0E0902C">
      <w:start w:val="1"/>
      <w:numFmt w:val="bullet"/>
      <w:lvlText w:val=""/>
      <w:lvlJc w:val="left"/>
      <w:pPr>
        <w:ind w:left="2160" w:hanging="360"/>
      </w:pPr>
      <w:rPr>
        <w:rFonts w:ascii="Wingdings" w:hAnsi="Wingdings" w:hint="default"/>
      </w:rPr>
    </w:lvl>
    <w:lvl w:ilvl="3" w:tplc="9280E5FE">
      <w:start w:val="1"/>
      <w:numFmt w:val="bullet"/>
      <w:lvlText w:val=""/>
      <w:lvlJc w:val="left"/>
      <w:pPr>
        <w:ind w:left="2880" w:hanging="360"/>
      </w:pPr>
      <w:rPr>
        <w:rFonts w:ascii="Symbol" w:hAnsi="Symbol" w:hint="default"/>
      </w:rPr>
    </w:lvl>
    <w:lvl w:ilvl="4" w:tplc="E0887AD4">
      <w:start w:val="1"/>
      <w:numFmt w:val="bullet"/>
      <w:lvlText w:val="o"/>
      <w:lvlJc w:val="left"/>
      <w:pPr>
        <w:ind w:left="3600" w:hanging="360"/>
      </w:pPr>
      <w:rPr>
        <w:rFonts w:ascii="Courier New" w:hAnsi="Courier New" w:hint="default"/>
      </w:rPr>
    </w:lvl>
    <w:lvl w:ilvl="5" w:tplc="9AC0564A">
      <w:start w:val="1"/>
      <w:numFmt w:val="bullet"/>
      <w:lvlText w:val=""/>
      <w:lvlJc w:val="left"/>
      <w:pPr>
        <w:ind w:left="4320" w:hanging="360"/>
      </w:pPr>
      <w:rPr>
        <w:rFonts w:ascii="Wingdings" w:hAnsi="Wingdings" w:hint="default"/>
      </w:rPr>
    </w:lvl>
    <w:lvl w:ilvl="6" w:tplc="EE8E4B56">
      <w:start w:val="1"/>
      <w:numFmt w:val="bullet"/>
      <w:lvlText w:val=""/>
      <w:lvlJc w:val="left"/>
      <w:pPr>
        <w:ind w:left="5040" w:hanging="360"/>
      </w:pPr>
      <w:rPr>
        <w:rFonts w:ascii="Symbol" w:hAnsi="Symbol" w:hint="default"/>
      </w:rPr>
    </w:lvl>
    <w:lvl w:ilvl="7" w:tplc="9814AF96">
      <w:start w:val="1"/>
      <w:numFmt w:val="bullet"/>
      <w:lvlText w:val="o"/>
      <w:lvlJc w:val="left"/>
      <w:pPr>
        <w:ind w:left="5760" w:hanging="360"/>
      </w:pPr>
      <w:rPr>
        <w:rFonts w:ascii="Courier New" w:hAnsi="Courier New" w:hint="default"/>
      </w:rPr>
    </w:lvl>
    <w:lvl w:ilvl="8" w:tplc="8CBC6910">
      <w:start w:val="1"/>
      <w:numFmt w:val="bullet"/>
      <w:lvlText w:val=""/>
      <w:lvlJc w:val="left"/>
      <w:pPr>
        <w:ind w:left="6480" w:hanging="360"/>
      </w:pPr>
      <w:rPr>
        <w:rFonts w:ascii="Wingdings" w:hAnsi="Wingdings" w:hint="default"/>
      </w:rPr>
    </w:lvl>
  </w:abstractNum>
  <w:abstractNum w:abstractNumId="17" w15:restartNumberingAfterBreak="0">
    <w:nsid w:val="25950B95"/>
    <w:multiLevelType w:val="hybridMultilevel"/>
    <w:tmpl w:val="020001E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9FF47FC"/>
    <w:multiLevelType w:val="hybridMultilevel"/>
    <w:tmpl w:val="D1D8D1E8"/>
    <w:lvl w:ilvl="0" w:tplc="75408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0C4BAF"/>
    <w:multiLevelType w:val="hybridMultilevel"/>
    <w:tmpl w:val="7804AF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B85784C"/>
    <w:multiLevelType w:val="hybridMultilevel"/>
    <w:tmpl w:val="8E7A5B76"/>
    <w:lvl w:ilvl="0" w:tplc="CDB2D9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124C1A"/>
    <w:multiLevelType w:val="hybridMultilevel"/>
    <w:tmpl w:val="C2C0F27E"/>
    <w:lvl w:ilvl="0" w:tplc="74B0E7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40CE7"/>
    <w:multiLevelType w:val="hybridMultilevel"/>
    <w:tmpl w:val="436CD754"/>
    <w:lvl w:ilvl="0" w:tplc="FBBADA6E">
      <w:start w:val="1"/>
      <w:numFmt w:val="bullet"/>
      <w:lvlText w:val=""/>
      <w:lvlJc w:val="left"/>
      <w:pPr>
        <w:tabs>
          <w:tab w:val="num" w:pos="720"/>
        </w:tabs>
        <w:ind w:left="720" w:hanging="360"/>
      </w:pPr>
      <w:rPr>
        <w:rFonts w:ascii="Symbol" w:hAnsi="Symbol" w:hint="default"/>
        <w:sz w:val="20"/>
      </w:rPr>
    </w:lvl>
    <w:lvl w:ilvl="1" w:tplc="3F004640">
      <w:start w:val="1"/>
      <w:numFmt w:val="bullet"/>
      <w:lvlText w:val="o"/>
      <w:lvlJc w:val="left"/>
      <w:pPr>
        <w:tabs>
          <w:tab w:val="num" w:pos="1440"/>
        </w:tabs>
        <w:ind w:left="1440" w:hanging="360"/>
      </w:pPr>
      <w:rPr>
        <w:rFonts w:ascii="Courier New" w:hAnsi="Courier New" w:cs="Times New Roman" w:hint="default"/>
        <w:sz w:val="20"/>
      </w:rPr>
    </w:lvl>
    <w:lvl w:ilvl="2" w:tplc="62A02678">
      <w:start w:val="1"/>
      <w:numFmt w:val="bullet"/>
      <w:lvlText w:val=""/>
      <w:lvlJc w:val="left"/>
      <w:pPr>
        <w:tabs>
          <w:tab w:val="num" w:pos="2160"/>
        </w:tabs>
        <w:ind w:left="2160" w:hanging="360"/>
      </w:pPr>
      <w:rPr>
        <w:rFonts w:ascii="Symbol" w:hAnsi="Symbol" w:hint="default"/>
        <w:sz w:val="20"/>
      </w:rPr>
    </w:lvl>
    <w:lvl w:ilvl="3" w:tplc="2C866F42">
      <w:start w:val="1"/>
      <w:numFmt w:val="bullet"/>
      <w:lvlText w:val=""/>
      <w:lvlJc w:val="left"/>
      <w:pPr>
        <w:tabs>
          <w:tab w:val="num" w:pos="2880"/>
        </w:tabs>
        <w:ind w:left="2880" w:hanging="360"/>
      </w:pPr>
      <w:rPr>
        <w:rFonts w:ascii="Symbol" w:hAnsi="Symbol" w:hint="default"/>
        <w:sz w:val="20"/>
      </w:rPr>
    </w:lvl>
    <w:lvl w:ilvl="4" w:tplc="D20A6FBA">
      <w:start w:val="1"/>
      <w:numFmt w:val="bullet"/>
      <w:lvlText w:val=""/>
      <w:lvlJc w:val="left"/>
      <w:pPr>
        <w:tabs>
          <w:tab w:val="num" w:pos="3600"/>
        </w:tabs>
        <w:ind w:left="3600" w:hanging="360"/>
      </w:pPr>
      <w:rPr>
        <w:rFonts w:ascii="Symbol" w:hAnsi="Symbol" w:hint="default"/>
        <w:sz w:val="20"/>
      </w:rPr>
    </w:lvl>
    <w:lvl w:ilvl="5" w:tplc="C344BED6">
      <w:start w:val="1"/>
      <w:numFmt w:val="bullet"/>
      <w:lvlText w:val=""/>
      <w:lvlJc w:val="left"/>
      <w:pPr>
        <w:tabs>
          <w:tab w:val="num" w:pos="4320"/>
        </w:tabs>
        <w:ind w:left="4320" w:hanging="360"/>
      </w:pPr>
      <w:rPr>
        <w:rFonts w:ascii="Symbol" w:hAnsi="Symbol" w:hint="default"/>
        <w:sz w:val="20"/>
      </w:rPr>
    </w:lvl>
    <w:lvl w:ilvl="6" w:tplc="96388760">
      <w:start w:val="1"/>
      <w:numFmt w:val="bullet"/>
      <w:lvlText w:val=""/>
      <w:lvlJc w:val="left"/>
      <w:pPr>
        <w:tabs>
          <w:tab w:val="num" w:pos="5040"/>
        </w:tabs>
        <w:ind w:left="5040" w:hanging="360"/>
      </w:pPr>
      <w:rPr>
        <w:rFonts w:ascii="Symbol" w:hAnsi="Symbol" w:hint="default"/>
        <w:sz w:val="20"/>
      </w:rPr>
    </w:lvl>
    <w:lvl w:ilvl="7" w:tplc="FA088936">
      <w:start w:val="1"/>
      <w:numFmt w:val="bullet"/>
      <w:lvlText w:val=""/>
      <w:lvlJc w:val="left"/>
      <w:pPr>
        <w:tabs>
          <w:tab w:val="num" w:pos="5760"/>
        </w:tabs>
        <w:ind w:left="5760" w:hanging="360"/>
      </w:pPr>
      <w:rPr>
        <w:rFonts w:ascii="Symbol" w:hAnsi="Symbol" w:hint="default"/>
        <w:sz w:val="20"/>
      </w:rPr>
    </w:lvl>
    <w:lvl w:ilvl="8" w:tplc="7D5EDBAC">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7A35E0"/>
    <w:multiLevelType w:val="hybridMultilevel"/>
    <w:tmpl w:val="09F2D5C0"/>
    <w:lvl w:ilvl="0" w:tplc="15B05E12">
      <w:start w:val="3"/>
      <w:numFmt w:val="decimal"/>
      <w:lvlText w:val="%1"/>
      <w:lvlJc w:val="left"/>
      <w:pPr>
        <w:ind w:left="450" w:hanging="450"/>
      </w:pPr>
      <w:rPr>
        <w:rFonts w:hint="default"/>
      </w:rPr>
    </w:lvl>
    <w:lvl w:ilvl="1" w:tplc="697049F8">
      <w:start w:val="1"/>
      <w:numFmt w:val="decimal"/>
      <w:lvlText w:val="%1.%2"/>
      <w:lvlJc w:val="left"/>
      <w:pPr>
        <w:ind w:left="720" w:hanging="720"/>
      </w:pPr>
      <w:rPr>
        <w:rFonts w:hint="default"/>
      </w:rPr>
    </w:lvl>
    <w:lvl w:ilvl="2" w:tplc="2746266E">
      <w:start w:val="1"/>
      <w:numFmt w:val="decimal"/>
      <w:lvlText w:val="%1.%2.%3"/>
      <w:lvlJc w:val="left"/>
      <w:pPr>
        <w:ind w:left="720" w:hanging="720"/>
      </w:pPr>
      <w:rPr>
        <w:rFonts w:hint="default"/>
      </w:rPr>
    </w:lvl>
    <w:lvl w:ilvl="3" w:tplc="C54208C6">
      <w:start w:val="1"/>
      <w:numFmt w:val="decimal"/>
      <w:lvlText w:val="%1.%2.%3.%4"/>
      <w:lvlJc w:val="left"/>
      <w:pPr>
        <w:ind w:left="1080" w:hanging="1080"/>
      </w:pPr>
      <w:rPr>
        <w:rFonts w:hint="default"/>
      </w:rPr>
    </w:lvl>
    <w:lvl w:ilvl="4" w:tplc="EF96DC48">
      <w:start w:val="1"/>
      <w:numFmt w:val="decimal"/>
      <w:lvlText w:val="%1.%2.%3.%4.%5"/>
      <w:lvlJc w:val="left"/>
      <w:pPr>
        <w:ind w:left="1440" w:hanging="1440"/>
      </w:pPr>
      <w:rPr>
        <w:rFonts w:hint="default"/>
      </w:rPr>
    </w:lvl>
    <w:lvl w:ilvl="5" w:tplc="698CB95E">
      <w:start w:val="1"/>
      <w:numFmt w:val="decimal"/>
      <w:lvlText w:val="%1.%2.%3.%4.%5.%6"/>
      <w:lvlJc w:val="left"/>
      <w:pPr>
        <w:ind w:left="1800" w:hanging="1800"/>
      </w:pPr>
      <w:rPr>
        <w:rFonts w:hint="default"/>
      </w:rPr>
    </w:lvl>
    <w:lvl w:ilvl="6" w:tplc="D4DED84E">
      <w:start w:val="1"/>
      <w:numFmt w:val="decimal"/>
      <w:lvlText w:val="%1.%2.%3.%4.%5.%6.%7"/>
      <w:lvlJc w:val="left"/>
      <w:pPr>
        <w:ind w:left="1800" w:hanging="1800"/>
      </w:pPr>
      <w:rPr>
        <w:rFonts w:hint="default"/>
      </w:rPr>
    </w:lvl>
    <w:lvl w:ilvl="7" w:tplc="A32070FC">
      <w:start w:val="1"/>
      <w:numFmt w:val="decimal"/>
      <w:lvlText w:val="%1.%2.%3.%4.%5.%6.%7.%8"/>
      <w:lvlJc w:val="left"/>
      <w:pPr>
        <w:ind w:left="2160" w:hanging="2160"/>
      </w:pPr>
      <w:rPr>
        <w:rFonts w:hint="default"/>
      </w:rPr>
    </w:lvl>
    <w:lvl w:ilvl="8" w:tplc="E4D21356">
      <w:start w:val="1"/>
      <w:numFmt w:val="decimal"/>
      <w:lvlText w:val="%1.%2.%3.%4.%5.%6.%7.%8.%9"/>
      <w:lvlJc w:val="left"/>
      <w:pPr>
        <w:ind w:left="2520" w:hanging="2520"/>
      </w:pPr>
      <w:rPr>
        <w:rFonts w:hint="default"/>
      </w:rPr>
    </w:lvl>
  </w:abstractNum>
  <w:abstractNum w:abstractNumId="3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4B570F"/>
    <w:multiLevelType w:val="hybridMultilevel"/>
    <w:tmpl w:val="0100B244"/>
    <w:lvl w:ilvl="0" w:tplc="F0AEE7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5342FCA"/>
    <w:multiLevelType w:val="hybridMultilevel"/>
    <w:tmpl w:val="0ABAE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396226"/>
    <w:multiLevelType w:val="hybridMultilevel"/>
    <w:tmpl w:val="7E30753C"/>
    <w:lvl w:ilvl="0" w:tplc="8A6279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4"/>
  </w:num>
  <w:num w:numId="4">
    <w:abstractNumId w:val="3"/>
  </w:num>
  <w:num w:numId="5">
    <w:abstractNumId w:val="5"/>
  </w:num>
  <w:num w:numId="6">
    <w:abstractNumId w:val="6"/>
  </w:num>
  <w:num w:numId="7">
    <w:abstractNumId w:val="2"/>
  </w:num>
  <w:num w:numId="8">
    <w:abstractNumId w:val="1"/>
  </w:num>
  <w:num w:numId="9">
    <w:abstractNumId w:val="29"/>
  </w:num>
  <w:num w:numId="10">
    <w:abstractNumId w:val="23"/>
  </w:num>
  <w:num w:numId="11">
    <w:abstractNumId w:val="21"/>
  </w:num>
  <w:num w:numId="12">
    <w:abstractNumId w:val="20"/>
  </w:num>
  <w:num w:numId="13">
    <w:abstractNumId w:val="13"/>
  </w:num>
  <w:num w:numId="14">
    <w:abstractNumId w:val="27"/>
  </w:num>
  <w:num w:numId="15">
    <w:abstractNumId w:val="19"/>
  </w:num>
  <w:num w:numId="16">
    <w:abstractNumId w:val="11"/>
  </w:num>
  <w:num w:numId="17">
    <w:abstractNumId w:val="35"/>
  </w:num>
  <w:num w:numId="18">
    <w:abstractNumId w:val="31"/>
  </w:num>
  <w:num w:numId="19">
    <w:abstractNumId w:val="14"/>
  </w:num>
  <w:num w:numId="20">
    <w:abstractNumId w:val="10"/>
  </w:num>
  <w:num w:numId="21">
    <w:abstractNumId w:val="28"/>
  </w:num>
  <w:num w:numId="22">
    <w:abstractNumId w:val="15"/>
  </w:num>
  <w:num w:numId="23">
    <w:abstractNumId w:val="34"/>
  </w:num>
  <w:num w:numId="24">
    <w:abstractNumId w:val="24"/>
  </w:num>
  <w:num w:numId="25">
    <w:abstractNumId w:val="30"/>
  </w:num>
  <w:num w:numId="26">
    <w:abstractNumId w:val="33"/>
  </w:num>
  <w:num w:numId="27">
    <w:abstractNumId w:val="8"/>
  </w:num>
  <w:num w:numId="28">
    <w:abstractNumId w:val="7"/>
  </w:num>
  <w:num w:numId="29">
    <w:abstractNumId w:val="12"/>
  </w:num>
  <w:num w:numId="30">
    <w:abstractNumId w:val="36"/>
  </w:num>
  <w:num w:numId="31">
    <w:abstractNumId w:val="18"/>
  </w:num>
  <w:num w:numId="32">
    <w:abstractNumId w:val="32"/>
  </w:num>
  <w:num w:numId="33">
    <w:abstractNumId w:val="25"/>
  </w:num>
  <w:num w:numId="34">
    <w:abstractNumId w:val="22"/>
  </w:num>
  <w:num w:numId="35">
    <w:abstractNumId w:val="17"/>
  </w:num>
  <w:num w:numId="36">
    <w:abstractNumId w:val="9"/>
  </w:num>
  <w:num w:numId="37">
    <w:abstractNumId w:val="37"/>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A62"/>
    <w:rsid w:val="00003017"/>
    <w:rsid w:val="000033BD"/>
    <w:rsid w:val="00004460"/>
    <w:rsid w:val="00004D7A"/>
    <w:rsid w:val="00004F3C"/>
    <w:rsid w:val="0000628C"/>
    <w:rsid w:val="00006A8C"/>
    <w:rsid w:val="000074C6"/>
    <w:rsid w:val="00007ADA"/>
    <w:rsid w:val="000105A0"/>
    <w:rsid w:val="000107CD"/>
    <w:rsid w:val="0001092D"/>
    <w:rsid w:val="00010F26"/>
    <w:rsid w:val="00011384"/>
    <w:rsid w:val="000121FB"/>
    <w:rsid w:val="00012705"/>
    <w:rsid w:val="00012762"/>
    <w:rsid w:val="00012C90"/>
    <w:rsid w:val="000130F8"/>
    <w:rsid w:val="000135C6"/>
    <w:rsid w:val="00013B7C"/>
    <w:rsid w:val="000147FC"/>
    <w:rsid w:val="00015C99"/>
    <w:rsid w:val="00015FFF"/>
    <w:rsid w:val="00016A3F"/>
    <w:rsid w:val="00017653"/>
    <w:rsid w:val="000176AF"/>
    <w:rsid w:val="00017B6C"/>
    <w:rsid w:val="0002031D"/>
    <w:rsid w:val="0002067D"/>
    <w:rsid w:val="00021A25"/>
    <w:rsid w:val="00021CED"/>
    <w:rsid w:val="0002213D"/>
    <w:rsid w:val="00022E5B"/>
    <w:rsid w:val="00022FA2"/>
    <w:rsid w:val="000232C1"/>
    <w:rsid w:val="000238FE"/>
    <w:rsid w:val="00023F69"/>
    <w:rsid w:val="00024847"/>
    <w:rsid w:val="00024C14"/>
    <w:rsid w:val="000262B9"/>
    <w:rsid w:val="00027896"/>
    <w:rsid w:val="00027DB2"/>
    <w:rsid w:val="0003067C"/>
    <w:rsid w:val="00030C9B"/>
    <w:rsid w:val="00031ABE"/>
    <w:rsid w:val="00031F03"/>
    <w:rsid w:val="0003217A"/>
    <w:rsid w:val="00032311"/>
    <w:rsid w:val="00032561"/>
    <w:rsid w:val="00032669"/>
    <w:rsid w:val="0003338A"/>
    <w:rsid w:val="00033674"/>
    <w:rsid w:val="00033B5B"/>
    <w:rsid w:val="0003466A"/>
    <w:rsid w:val="00034E2B"/>
    <w:rsid w:val="00036335"/>
    <w:rsid w:val="000368A4"/>
    <w:rsid w:val="00037A84"/>
    <w:rsid w:val="00043A1A"/>
    <w:rsid w:val="00043AB9"/>
    <w:rsid w:val="000440B1"/>
    <w:rsid w:val="00044518"/>
    <w:rsid w:val="00044627"/>
    <w:rsid w:val="000448B7"/>
    <w:rsid w:val="000452C9"/>
    <w:rsid w:val="000454A9"/>
    <w:rsid w:val="0004744D"/>
    <w:rsid w:val="00047698"/>
    <w:rsid w:val="00047812"/>
    <w:rsid w:val="0005071C"/>
    <w:rsid w:val="00050B99"/>
    <w:rsid w:val="00050DE1"/>
    <w:rsid w:val="00050E3F"/>
    <w:rsid w:val="000512B8"/>
    <w:rsid w:val="00051E4F"/>
    <w:rsid w:val="0005211B"/>
    <w:rsid w:val="00052300"/>
    <w:rsid w:val="00052C98"/>
    <w:rsid w:val="000544E5"/>
    <w:rsid w:val="00055922"/>
    <w:rsid w:val="00055F08"/>
    <w:rsid w:val="000569AF"/>
    <w:rsid w:val="0005790C"/>
    <w:rsid w:val="0006045B"/>
    <w:rsid w:val="00060F71"/>
    <w:rsid w:val="00060FE5"/>
    <w:rsid w:val="0006136D"/>
    <w:rsid w:val="000622C6"/>
    <w:rsid w:val="000642D6"/>
    <w:rsid w:val="00064EF1"/>
    <w:rsid w:val="00065688"/>
    <w:rsid w:val="000659F1"/>
    <w:rsid w:val="00066258"/>
    <w:rsid w:val="00066974"/>
    <w:rsid w:val="00066D73"/>
    <w:rsid w:val="00067279"/>
    <w:rsid w:val="000678F5"/>
    <w:rsid w:val="000679ED"/>
    <w:rsid w:val="00067CDB"/>
    <w:rsid w:val="00067F3E"/>
    <w:rsid w:val="00067FCC"/>
    <w:rsid w:val="00067FDC"/>
    <w:rsid w:val="00070891"/>
    <w:rsid w:val="00070D66"/>
    <w:rsid w:val="000728EB"/>
    <w:rsid w:val="00072B98"/>
    <w:rsid w:val="00073035"/>
    <w:rsid w:val="00073695"/>
    <w:rsid w:val="00073CBF"/>
    <w:rsid w:val="00074059"/>
    <w:rsid w:val="00075153"/>
    <w:rsid w:val="00076121"/>
    <w:rsid w:val="000764F3"/>
    <w:rsid w:val="00076A1A"/>
    <w:rsid w:val="00077726"/>
    <w:rsid w:val="00077E30"/>
    <w:rsid w:val="00077EB3"/>
    <w:rsid w:val="0008033A"/>
    <w:rsid w:val="000803FF"/>
    <w:rsid w:val="00081B03"/>
    <w:rsid w:val="00081D73"/>
    <w:rsid w:val="00081F85"/>
    <w:rsid w:val="000820A3"/>
    <w:rsid w:val="000831CC"/>
    <w:rsid w:val="000836EE"/>
    <w:rsid w:val="00083E4B"/>
    <w:rsid w:val="000846F5"/>
    <w:rsid w:val="000849A0"/>
    <w:rsid w:val="00084A7B"/>
    <w:rsid w:val="00085470"/>
    <w:rsid w:val="00087347"/>
    <w:rsid w:val="00087BB2"/>
    <w:rsid w:val="000908D9"/>
    <w:rsid w:val="00090DDB"/>
    <w:rsid w:val="000912C6"/>
    <w:rsid w:val="000913E7"/>
    <w:rsid w:val="0009342C"/>
    <w:rsid w:val="000941A4"/>
    <w:rsid w:val="000945F5"/>
    <w:rsid w:val="00094635"/>
    <w:rsid w:val="00094DEA"/>
    <w:rsid w:val="00095564"/>
    <w:rsid w:val="000965B1"/>
    <w:rsid w:val="00096BAA"/>
    <w:rsid w:val="0009724B"/>
    <w:rsid w:val="00097AF4"/>
    <w:rsid w:val="00097D3B"/>
    <w:rsid w:val="000A0101"/>
    <w:rsid w:val="000A02DA"/>
    <w:rsid w:val="000A04CE"/>
    <w:rsid w:val="000A0F3F"/>
    <w:rsid w:val="000A1010"/>
    <w:rsid w:val="000A10DE"/>
    <w:rsid w:val="000A137D"/>
    <w:rsid w:val="000A26AA"/>
    <w:rsid w:val="000A273B"/>
    <w:rsid w:val="000A2C96"/>
    <w:rsid w:val="000A2DDD"/>
    <w:rsid w:val="000A3651"/>
    <w:rsid w:val="000A395E"/>
    <w:rsid w:val="000A4279"/>
    <w:rsid w:val="000A4456"/>
    <w:rsid w:val="000A44D1"/>
    <w:rsid w:val="000A481D"/>
    <w:rsid w:val="000A567D"/>
    <w:rsid w:val="000A643B"/>
    <w:rsid w:val="000A696B"/>
    <w:rsid w:val="000A6C12"/>
    <w:rsid w:val="000B0067"/>
    <w:rsid w:val="000B031E"/>
    <w:rsid w:val="000B0DF9"/>
    <w:rsid w:val="000B0F61"/>
    <w:rsid w:val="000B123E"/>
    <w:rsid w:val="000B132A"/>
    <w:rsid w:val="000B196B"/>
    <w:rsid w:val="000B1A1D"/>
    <w:rsid w:val="000B2434"/>
    <w:rsid w:val="000B27FF"/>
    <w:rsid w:val="000B2B80"/>
    <w:rsid w:val="000B309A"/>
    <w:rsid w:val="000B313B"/>
    <w:rsid w:val="000B387F"/>
    <w:rsid w:val="000B3ED8"/>
    <w:rsid w:val="000B568C"/>
    <w:rsid w:val="000B5E6E"/>
    <w:rsid w:val="000B5F1C"/>
    <w:rsid w:val="000B652C"/>
    <w:rsid w:val="000B70D3"/>
    <w:rsid w:val="000B7A94"/>
    <w:rsid w:val="000B7CE1"/>
    <w:rsid w:val="000C1EF8"/>
    <w:rsid w:val="000C22EC"/>
    <w:rsid w:val="000C251C"/>
    <w:rsid w:val="000C35FF"/>
    <w:rsid w:val="000C3646"/>
    <w:rsid w:val="000C3CBB"/>
    <w:rsid w:val="000C4977"/>
    <w:rsid w:val="000C6487"/>
    <w:rsid w:val="000C678D"/>
    <w:rsid w:val="000C6BAE"/>
    <w:rsid w:val="000C7A8E"/>
    <w:rsid w:val="000D0482"/>
    <w:rsid w:val="000D160D"/>
    <w:rsid w:val="000D18EC"/>
    <w:rsid w:val="000D197B"/>
    <w:rsid w:val="000D1A41"/>
    <w:rsid w:val="000D3202"/>
    <w:rsid w:val="000D3263"/>
    <w:rsid w:val="000D4056"/>
    <w:rsid w:val="000D4220"/>
    <w:rsid w:val="000D48E1"/>
    <w:rsid w:val="000D4ABB"/>
    <w:rsid w:val="000D538C"/>
    <w:rsid w:val="000D544D"/>
    <w:rsid w:val="000D5573"/>
    <w:rsid w:val="000D5C81"/>
    <w:rsid w:val="000D65A9"/>
    <w:rsid w:val="000D6B61"/>
    <w:rsid w:val="000D7AC8"/>
    <w:rsid w:val="000D7E63"/>
    <w:rsid w:val="000D7F4B"/>
    <w:rsid w:val="000E083F"/>
    <w:rsid w:val="000E0A10"/>
    <w:rsid w:val="000E0C2E"/>
    <w:rsid w:val="000E0E48"/>
    <w:rsid w:val="000E15A0"/>
    <w:rsid w:val="000E175E"/>
    <w:rsid w:val="000E19B8"/>
    <w:rsid w:val="000E22DC"/>
    <w:rsid w:val="000E26BD"/>
    <w:rsid w:val="000E4512"/>
    <w:rsid w:val="000E5766"/>
    <w:rsid w:val="000E596C"/>
    <w:rsid w:val="000E5BF6"/>
    <w:rsid w:val="000E6F5B"/>
    <w:rsid w:val="000E7552"/>
    <w:rsid w:val="000E7763"/>
    <w:rsid w:val="000E7E89"/>
    <w:rsid w:val="000F0121"/>
    <w:rsid w:val="000F0A6C"/>
    <w:rsid w:val="000F1312"/>
    <w:rsid w:val="000F3F75"/>
    <w:rsid w:val="000F502F"/>
    <w:rsid w:val="000F519D"/>
    <w:rsid w:val="000F581A"/>
    <w:rsid w:val="000F5AE4"/>
    <w:rsid w:val="000F63F2"/>
    <w:rsid w:val="000F65D1"/>
    <w:rsid w:val="000F667B"/>
    <w:rsid w:val="000F6EC9"/>
    <w:rsid w:val="000F7221"/>
    <w:rsid w:val="000F72C8"/>
    <w:rsid w:val="000F7859"/>
    <w:rsid w:val="000F7ECB"/>
    <w:rsid w:val="0010067E"/>
    <w:rsid w:val="00101091"/>
    <w:rsid w:val="00101DCD"/>
    <w:rsid w:val="001020A0"/>
    <w:rsid w:val="00102203"/>
    <w:rsid w:val="00102216"/>
    <w:rsid w:val="001028C7"/>
    <w:rsid w:val="001029E6"/>
    <w:rsid w:val="00102B09"/>
    <w:rsid w:val="0010332E"/>
    <w:rsid w:val="0010334D"/>
    <w:rsid w:val="00103A29"/>
    <w:rsid w:val="00104039"/>
    <w:rsid w:val="001043B9"/>
    <w:rsid w:val="00104727"/>
    <w:rsid w:val="00104893"/>
    <w:rsid w:val="00105C0A"/>
    <w:rsid w:val="0010618D"/>
    <w:rsid w:val="00106447"/>
    <w:rsid w:val="001064C2"/>
    <w:rsid w:val="0010673F"/>
    <w:rsid w:val="00106D05"/>
    <w:rsid w:val="00106E73"/>
    <w:rsid w:val="00106FBA"/>
    <w:rsid w:val="0010773B"/>
    <w:rsid w:val="00110CE8"/>
    <w:rsid w:val="001113F3"/>
    <w:rsid w:val="00111713"/>
    <w:rsid w:val="00112072"/>
    <w:rsid w:val="00112187"/>
    <w:rsid w:val="00112538"/>
    <w:rsid w:val="00112950"/>
    <w:rsid w:val="00113043"/>
    <w:rsid w:val="0011431A"/>
    <w:rsid w:val="00114816"/>
    <w:rsid w:val="001149E9"/>
    <w:rsid w:val="00114F99"/>
    <w:rsid w:val="001156EF"/>
    <w:rsid w:val="00115D5B"/>
    <w:rsid w:val="00115E63"/>
    <w:rsid w:val="00116429"/>
    <w:rsid w:val="00120262"/>
    <w:rsid w:val="00120A10"/>
    <w:rsid w:val="00120DAC"/>
    <w:rsid w:val="00121394"/>
    <w:rsid w:val="001214AE"/>
    <w:rsid w:val="00122190"/>
    <w:rsid w:val="00122216"/>
    <w:rsid w:val="0012225C"/>
    <w:rsid w:val="0012277A"/>
    <w:rsid w:val="001238B2"/>
    <w:rsid w:val="00123D1C"/>
    <w:rsid w:val="00123FBC"/>
    <w:rsid w:val="001243DC"/>
    <w:rsid w:val="00124850"/>
    <w:rsid w:val="001248BC"/>
    <w:rsid w:val="0012615B"/>
    <w:rsid w:val="001269C6"/>
    <w:rsid w:val="00126C93"/>
    <w:rsid w:val="00126D3A"/>
    <w:rsid w:val="00126E1A"/>
    <w:rsid w:val="001273FB"/>
    <w:rsid w:val="00130CD5"/>
    <w:rsid w:val="00130F65"/>
    <w:rsid w:val="001318B3"/>
    <w:rsid w:val="00131AFF"/>
    <w:rsid w:val="0013267A"/>
    <w:rsid w:val="00132C03"/>
    <w:rsid w:val="00132CBC"/>
    <w:rsid w:val="001332F6"/>
    <w:rsid w:val="001343F5"/>
    <w:rsid w:val="00135182"/>
    <w:rsid w:val="001351EB"/>
    <w:rsid w:val="00135587"/>
    <w:rsid w:val="00135A2E"/>
    <w:rsid w:val="00136414"/>
    <w:rsid w:val="00137677"/>
    <w:rsid w:val="001377A0"/>
    <w:rsid w:val="00137837"/>
    <w:rsid w:val="001378FA"/>
    <w:rsid w:val="00140C07"/>
    <w:rsid w:val="00141155"/>
    <w:rsid w:val="001436F6"/>
    <w:rsid w:val="00143C35"/>
    <w:rsid w:val="00143CE9"/>
    <w:rsid w:val="001448F1"/>
    <w:rsid w:val="00144FDD"/>
    <w:rsid w:val="0014529C"/>
    <w:rsid w:val="00146605"/>
    <w:rsid w:val="0014781D"/>
    <w:rsid w:val="001512D7"/>
    <w:rsid w:val="0015144C"/>
    <w:rsid w:val="001519E7"/>
    <w:rsid w:val="00151B1F"/>
    <w:rsid w:val="00153492"/>
    <w:rsid w:val="00154287"/>
    <w:rsid w:val="0015440D"/>
    <w:rsid w:val="0015448B"/>
    <w:rsid w:val="00154BB5"/>
    <w:rsid w:val="00155CCF"/>
    <w:rsid w:val="00155E4A"/>
    <w:rsid w:val="00157C7F"/>
    <w:rsid w:val="001602DF"/>
    <w:rsid w:val="00160DA8"/>
    <w:rsid w:val="00160E59"/>
    <w:rsid w:val="00161263"/>
    <w:rsid w:val="00161C73"/>
    <w:rsid w:val="00161D2F"/>
    <w:rsid w:val="00162904"/>
    <w:rsid w:val="00163DBC"/>
    <w:rsid w:val="001649F9"/>
    <w:rsid w:val="00164C8E"/>
    <w:rsid w:val="001668D0"/>
    <w:rsid w:val="00166E64"/>
    <w:rsid w:val="00166E70"/>
    <w:rsid w:val="001673B2"/>
    <w:rsid w:val="00167A3E"/>
    <w:rsid w:val="00170934"/>
    <w:rsid w:val="00171525"/>
    <w:rsid w:val="00171D38"/>
    <w:rsid w:val="0017318C"/>
    <w:rsid w:val="00173328"/>
    <w:rsid w:val="00173EF0"/>
    <w:rsid w:val="00174CBF"/>
    <w:rsid w:val="00174E44"/>
    <w:rsid w:val="00175570"/>
    <w:rsid w:val="00176E96"/>
    <w:rsid w:val="00176F46"/>
    <w:rsid w:val="00176F66"/>
    <w:rsid w:val="00180ADE"/>
    <w:rsid w:val="00181466"/>
    <w:rsid w:val="0018168E"/>
    <w:rsid w:val="00182343"/>
    <w:rsid w:val="0018283B"/>
    <w:rsid w:val="00183418"/>
    <w:rsid w:val="0018397E"/>
    <w:rsid w:val="0018429C"/>
    <w:rsid w:val="00184B59"/>
    <w:rsid w:val="00185606"/>
    <w:rsid w:val="001865C3"/>
    <w:rsid w:val="001868D7"/>
    <w:rsid w:val="00187725"/>
    <w:rsid w:val="001877A7"/>
    <w:rsid w:val="00192799"/>
    <w:rsid w:val="00192E9D"/>
    <w:rsid w:val="00194778"/>
    <w:rsid w:val="001947D3"/>
    <w:rsid w:val="00194C09"/>
    <w:rsid w:val="00194D87"/>
    <w:rsid w:val="00195316"/>
    <w:rsid w:val="0019593C"/>
    <w:rsid w:val="00195CD6"/>
    <w:rsid w:val="0019799A"/>
    <w:rsid w:val="00197E0D"/>
    <w:rsid w:val="001A0455"/>
    <w:rsid w:val="001A073B"/>
    <w:rsid w:val="001A1B5A"/>
    <w:rsid w:val="001A1D83"/>
    <w:rsid w:val="001A1FD2"/>
    <w:rsid w:val="001A224D"/>
    <w:rsid w:val="001A3324"/>
    <w:rsid w:val="001A3DBC"/>
    <w:rsid w:val="001A48D0"/>
    <w:rsid w:val="001A4A94"/>
    <w:rsid w:val="001A4B05"/>
    <w:rsid w:val="001A5808"/>
    <w:rsid w:val="001A5992"/>
    <w:rsid w:val="001A5CDB"/>
    <w:rsid w:val="001A5F98"/>
    <w:rsid w:val="001A637C"/>
    <w:rsid w:val="001A63DC"/>
    <w:rsid w:val="001A787B"/>
    <w:rsid w:val="001B1122"/>
    <w:rsid w:val="001B16E1"/>
    <w:rsid w:val="001B1DB9"/>
    <w:rsid w:val="001B2135"/>
    <w:rsid w:val="001B26A2"/>
    <w:rsid w:val="001B29EF"/>
    <w:rsid w:val="001B2A99"/>
    <w:rsid w:val="001B3183"/>
    <w:rsid w:val="001B35EA"/>
    <w:rsid w:val="001B47B7"/>
    <w:rsid w:val="001B4872"/>
    <w:rsid w:val="001B4D2F"/>
    <w:rsid w:val="001B68D7"/>
    <w:rsid w:val="001B6EB5"/>
    <w:rsid w:val="001C0B09"/>
    <w:rsid w:val="001C1165"/>
    <w:rsid w:val="001C1498"/>
    <w:rsid w:val="001C2787"/>
    <w:rsid w:val="001C2B2B"/>
    <w:rsid w:val="001C3663"/>
    <w:rsid w:val="001C371E"/>
    <w:rsid w:val="001C3A1C"/>
    <w:rsid w:val="001C43FC"/>
    <w:rsid w:val="001C4D95"/>
    <w:rsid w:val="001C5247"/>
    <w:rsid w:val="001C54C4"/>
    <w:rsid w:val="001C5F7A"/>
    <w:rsid w:val="001C75EA"/>
    <w:rsid w:val="001C7D92"/>
    <w:rsid w:val="001C7E46"/>
    <w:rsid w:val="001D05EC"/>
    <w:rsid w:val="001D0611"/>
    <w:rsid w:val="001D0AB9"/>
    <w:rsid w:val="001D0CDB"/>
    <w:rsid w:val="001D12C5"/>
    <w:rsid w:val="001D3BA7"/>
    <w:rsid w:val="001D4399"/>
    <w:rsid w:val="001D4599"/>
    <w:rsid w:val="001D4B36"/>
    <w:rsid w:val="001D7D0A"/>
    <w:rsid w:val="001E0A6B"/>
    <w:rsid w:val="001E0C4C"/>
    <w:rsid w:val="001E1D39"/>
    <w:rsid w:val="001E1E6B"/>
    <w:rsid w:val="001E2A80"/>
    <w:rsid w:val="001E2D76"/>
    <w:rsid w:val="001E321E"/>
    <w:rsid w:val="001E36EA"/>
    <w:rsid w:val="001E3B53"/>
    <w:rsid w:val="001E3EA0"/>
    <w:rsid w:val="001E4305"/>
    <w:rsid w:val="001E4490"/>
    <w:rsid w:val="001E4A37"/>
    <w:rsid w:val="001E50C7"/>
    <w:rsid w:val="001E69EF"/>
    <w:rsid w:val="001E79FB"/>
    <w:rsid w:val="001F0EE7"/>
    <w:rsid w:val="001F1612"/>
    <w:rsid w:val="001F2972"/>
    <w:rsid w:val="001F2C9C"/>
    <w:rsid w:val="001F3BBC"/>
    <w:rsid w:val="001F3D4A"/>
    <w:rsid w:val="001F47FE"/>
    <w:rsid w:val="001F643F"/>
    <w:rsid w:val="001F656D"/>
    <w:rsid w:val="001F7D84"/>
    <w:rsid w:val="00200596"/>
    <w:rsid w:val="00201347"/>
    <w:rsid w:val="00201520"/>
    <w:rsid w:val="00201A5A"/>
    <w:rsid w:val="00201FB4"/>
    <w:rsid w:val="0020218F"/>
    <w:rsid w:val="002033F8"/>
    <w:rsid w:val="00203D36"/>
    <w:rsid w:val="0020533F"/>
    <w:rsid w:val="00205585"/>
    <w:rsid w:val="002055F1"/>
    <w:rsid w:val="002057FF"/>
    <w:rsid w:val="00210013"/>
    <w:rsid w:val="00210183"/>
    <w:rsid w:val="00210D5D"/>
    <w:rsid w:val="0021137E"/>
    <w:rsid w:val="00211400"/>
    <w:rsid w:val="002117F2"/>
    <w:rsid w:val="00212ADA"/>
    <w:rsid w:val="00213109"/>
    <w:rsid w:val="0021342F"/>
    <w:rsid w:val="00214903"/>
    <w:rsid w:val="00214B13"/>
    <w:rsid w:val="00214BA6"/>
    <w:rsid w:val="00214DE6"/>
    <w:rsid w:val="0021511B"/>
    <w:rsid w:val="002152F2"/>
    <w:rsid w:val="00215640"/>
    <w:rsid w:val="00216428"/>
    <w:rsid w:val="002167A7"/>
    <w:rsid w:val="00216C6F"/>
    <w:rsid w:val="002204F7"/>
    <w:rsid w:val="0022067F"/>
    <w:rsid w:val="00221DB1"/>
    <w:rsid w:val="0022286A"/>
    <w:rsid w:val="00222D66"/>
    <w:rsid w:val="00223545"/>
    <w:rsid w:val="0022420B"/>
    <w:rsid w:val="00224D29"/>
    <w:rsid w:val="00225067"/>
    <w:rsid w:val="00225BD7"/>
    <w:rsid w:val="00225E02"/>
    <w:rsid w:val="00225F02"/>
    <w:rsid w:val="00226AB8"/>
    <w:rsid w:val="00226D9C"/>
    <w:rsid w:val="00227230"/>
    <w:rsid w:val="00227A8C"/>
    <w:rsid w:val="00230295"/>
    <w:rsid w:val="00230A51"/>
    <w:rsid w:val="00231422"/>
    <w:rsid w:val="00231A18"/>
    <w:rsid w:val="002325A9"/>
    <w:rsid w:val="00233B4C"/>
    <w:rsid w:val="0024044C"/>
    <w:rsid w:val="0024091D"/>
    <w:rsid w:val="00240957"/>
    <w:rsid w:val="00240F55"/>
    <w:rsid w:val="00241112"/>
    <w:rsid w:val="002414AB"/>
    <w:rsid w:val="00241748"/>
    <w:rsid w:val="00241773"/>
    <w:rsid w:val="00241A0B"/>
    <w:rsid w:val="00241EC5"/>
    <w:rsid w:val="00241EE5"/>
    <w:rsid w:val="0024243A"/>
    <w:rsid w:val="00242A31"/>
    <w:rsid w:val="002431F1"/>
    <w:rsid w:val="002432A0"/>
    <w:rsid w:val="00244785"/>
    <w:rsid w:val="00245A3E"/>
    <w:rsid w:val="002476C8"/>
    <w:rsid w:val="00251537"/>
    <w:rsid w:val="002517BE"/>
    <w:rsid w:val="002518BB"/>
    <w:rsid w:val="002518C5"/>
    <w:rsid w:val="002518D5"/>
    <w:rsid w:val="00251CFA"/>
    <w:rsid w:val="00251DC9"/>
    <w:rsid w:val="00252444"/>
    <w:rsid w:val="00252DB0"/>
    <w:rsid w:val="00253CE9"/>
    <w:rsid w:val="00254126"/>
    <w:rsid w:val="0025438D"/>
    <w:rsid w:val="00254FE7"/>
    <w:rsid w:val="0025556E"/>
    <w:rsid w:val="00255894"/>
    <w:rsid w:val="00255AA0"/>
    <w:rsid w:val="00256193"/>
    <w:rsid w:val="0026008E"/>
    <w:rsid w:val="0026064B"/>
    <w:rsid w:val="00260CB3"/>
    <w:rsid w:val="002611B2"/>
    <w:rsid w:val="002624D9"/>
    <w:rsid w:val="00262756"/>
    <w:rsid w:val="0026275E"/>
    <w:rsid w:val="00262FF6"/>
    <w:rsid w:val="002632C7"/>
    <w:rsid w:val="00263763"/>
    <w:rsid w:val="002648A6"/>
    <w:rsid w:val="00264ACE"/>
    <w:rsid w:val="002657A7"/>
    <w:rsid w:val="0026631D"/>
    <w:rsid w:val="002668F4"/>
    <w:rsid w:val="0026790D"/>
    <w:rsid w:val="00267963"/>
    <w:rsid w:val="00267E19"/>
    <w:rsid w:val="002702A8"/>
    <w:rsid w:val="002703EF"/>
    <w:rsid w:val="00270702"/>
    <w:rsid w:val="00271236"/>
    <w:rsid w:val="002715F5"/>
    <w:rsid w:val="0027243B"/>
    <w:rsid w:val="00272536"/>
    <w:rsid w:val="00272FCA"/>
    <w:rsid w:val="00274F15"/>
    <w:rsid w:val="00275575"/>
    <w:rsid w:val="00275793"/>
    <w:rsid w:val="00276929"/>
    <w:rsid w:val="00276CBF"/>
    <w:rsid w:val="002770CB"/>
    <w:rsid w:val="00277564"/>
    <w:rsid w:val="002777A3"/>
    <w:rsid w:val="00277919"/>
    <w:rsid w:val="00280239"/>
    <w:rsid w:val="002808F5"/>
    <w:rsid w:val="0028178A"/>
    <w:rsid w:val="00281F6C"/>
    <w:rsid w:val="002820E8"/>
    <w:rsid w:val="00282451"/>
    <w:rsid w:val="00283B70"/>
    <w:rsid w:val="00283DB5"/>
    <w:rsid w:val="002848F1"/>
    <w:rsid w:val="00284B5A"/>
    <w:rsid w:val="00284C1C"/>
    <w:rsid w:val="00284F8B"/>
    <w:rsid w:val="002859A7"/>
    <w:rsid w:val="00285F85"/>
    <w:rsid w:val="00286DB9"/>
    <w:rsid w:val="002873B3"/>
    <w:rsid w:val="0028744B"/>
    <w:rsid w:val="00287880"/>
    <w:rsid w:val="0029040A"/>
    <w:rsid w:val="00290AFC"/>
    <w:rsid w:val="00290EC6"/>
    <w:rsid w:val="00291219"/>
    <w:rsid w:val="00291EE3"/>
    <w:rsid w:val="00293874"/>
    <w:rsid w:val="0029392F"/>
    <w:rsid w:val="00293E95"/>
    <w:rsid w:val="002943BC"/>
    <w:rsid w:val="00294864"/>
    <w:rsid w:val="00294B31"/>
    <w:rsid w:val="00294D05"/>
    <w:rsid w:val="002960BC"/>
    <w:rsid w:val="002978B0"/>
    <w:rsid w:val="00297A1C"/>
    <w:rsid w:val="002A035A"/>
    <w:rsid w:val="002A08FE"/>
    <w:rsid w:val="002A125C"/>
    <w:rsid w:val="002A14D0"/>
    <w:rsid w:val="002A1C01"/>
    <w:rsid w:val="002A2314"/>
    <w:rsid w:val="002A2A10"/>
    <w:rsid w:val="002A349E"/>
    <w:rsid w:val="002A36A7"/>
    <w:rsid w:val="002A413B"/>
    <w:rsid w:val="002A4602"/>
    <w:rsid w:val="002A4C80"/>
    <w:rsid w:val="002A5363"/>
    <w:rsid w:val="002A5593"/>
    <w:rsid w:val="002A56BB"/>
    <w:rsid w:val="002A692E"/>
    <w:rsid w:val="002A73B7"/>
    <w:rsid w:val="002A7924"/>
    <w:rsid w:val="002B008D"/>
    <w:rsid w:val="002B041F"/>
    <w:rsid w:val="002B09A1"/>
    <w:rsid w:val="002B1477"/>
    <w:rsid w:val="002B1E6E"/>
    <w:rsid w:val="002B1FAA"/>
    <w:rsid w:val="002B2029"/>
    <w:rsid w:val="002B2108"/>
    <w:rsid w:val="002B2654"/>
    <w:rsid w:val="002B26A1"/>
    <w:rsid w:val="002B293C"/>
    <w:rsid w:val="002B31AE"/>
    <w:rsid w:val="002B372C"/>
    <w:rsid w:val="002B3F06"/>
    <w:rsid w:val="002B4093"/>
    <w:rsid w:val="002B4C84"/>
    <w:rsid w:val="002B51AF"/>
    <w:rsid w:val="002B549E"/>
    <w:rsid w:val="002B5C0E"/>
    <w:rsid w:val="002B5CBA"/>
    <w:rsid w:val="002B6416"/>
    <w:rsid w:val="002B6452"/>
    <w:rsid w:val="002B76BD"/>
    <w:rsid w:val="002B76F9"/>
    <w:rsid w:val="002C0837"/>
    <w:rsid w:val="002C0BA5"/>
    <w:rsid w:val="002C0ED0"/>
    <w:rsid w:val="002C0FAE"/>
    <w:rsid w:val="002C24E9"/>
    <w:rsid w:val="002C3E26"/>
    <w:rsid w:val="002C44BB"/>
    <w:rsid w:val="002C4582"/>
    <w:rsid w:val="002C46BD"/>
    <w:rsid w:val="002C4BAC"/>
    <w:rsid w:val="002C5280"/>
    <w:rsid w:val="002C582B"/>
    <w:rsid w:val="002C65B6"/>
    <w:rsid w:val="002C6F54"/>
    <w:rsid w:val="002C779F"/>
    <w:rsid w:val="002D1245"/>
    <w:rsid w:val="002D1285"/>
    <w:rsid w:val="002D2C31"/>
    <w:rsid w:val="002D36F8"/>
    <w:rsid w:val="002D494C"/>
    <w:rsid w:val="002D4CC7"/>
    <w:rsid w:val="002D4FBE"/>
    <w:rsid w:val="002D5761"/>
    <w:rsid w:val="002D64C2"/>
    <w:rsid w:val="002D6A81"/>
    <w:rsid w:val="002D722A"/>
    <w:rsid w:val="002E131F"/>
    <w:rsid w:val="002E1AF6"/>
    <w:rsid w:val="002E267B"/>
    <w:rsid w:val="002E268B"/>
    <w:rsid w:val="002E2763"/>
    <w:rsid w:val="002E2927"/>
    <w:rsid w:val="002E2E38"/>
    <w:rsid w:val="002E33DB"/>
    <w:rsid w:val="002E38D1"/>
    <w:rsid w:val="002E3BF3"/>
    <w:rsid w:val="002E44C5"/>
    <w:rsid w:val="002E5507"/>
    <w:rsid w:val="002E584B"/>
    <w:rsid w:val="002E5F81"/>
    <w:rsid w:val="002E7011"/>
    <w:rsid w:val="002E732F"/>
    <w:rsid w:val="002E7A06"/>
    <w:rsid w:val="002E7BA4"/>
    <w:rsid w:val="002E7CA7"/>
    <w:rsid w:val="002E7E79"/>
    <w:rsid w:val="002F02F5"/>
    <w:rsid w:val="002F0D3A"/>
    <w:rsid w:val="002F1C8C"/>
    <w:rsid w:val="002F23ED"/>
    <w:rsid w:val="002F2594"/>
    <w:rsid w:val="002F28ED"/>
    <w:rsid w:val="002F2A86"/>
    <w:rsid w:val="002F30CC"/>
    <w:rsid w:val="002F3104"/>
    <w:rsid w:val="002F3BE5"/>
    <w:rsid w:val="002F4581"/>
    <w:rsid w:val="002F4A57"/>
    <w:rsid w:val="002F5166"/>
    <w:rsid w:val="002F52D7"/>
    <w:rsid w:val="002F5503"/>
    <w:rsid w:val="002F56B5"/>
    <w:rsid w:val="002F5B30"/>
    <w:rsid w:val="002F68AB"/>
    <w:rsid w:val="002F73D3"/>
    <w:rsid w:val="002F7575"/>
    <w:rsid w:val="0030197C"/>
    <w:rsid w:val="003021EC"/>
    <w:rsid w:val="00302C72"/>
    <w:rsid w:val="00302E72"/>
    <w:rsid w:val="00303A8C"/>
    <w:rsid w:val="003041A1"/>
    <w:rsid w:val="003042DD"/>
    <w:rsid w:val="00304504"/>
    <w:rsid w:val="003058E1"/>
    <w:rsid w:val="00306C70"/>
    <w:rsid w:val="00307052"/>
    <w:rsid w:val="003076C4"/>
    <w:rsid w:val="0030770F"/>
    <w:rsid w:val="003100D5"/>
    <w:rsid w:val="003101AB"/>
    <w:rsid w:val="0031111A"/>
    <w:rsid w:val="003134B4"/>
    <w:rsid w:val="00313625"/>
    <w:rsid w:val="00315C11"/>
    <w:rsid w:val="00315C1C"/>
    <w:rsid w:val="00316EA0"/>
    <w:rsid w:val="0031743D"/>
    <w:rsid w:val="00317703"/>
    <w:rsid w:val="00317DD4"/>
    <w:rsid w:val="00320025"/>
    <w:rsid w:val="003212CA"/>
    <w:rsid w:val="003217C6"/>
    <w:rsid w:val="00321D59"/>
    <w:rsid w:val="00321F20"/>
    <w:rsid w:val="00322589"/>
    <w:rsid w:val="0032278F"/>
    <w:rsid w:val="00322DCA"/>
    <w:rsid w:val="00323396"/>
    <w:rsid w:val="00323CDC"/>
    <w:rsid w:val="00324D06"/>
    <w:rsid w:val="00324D10"/>
    <w:rsid w:val="003257B1"/>
    <w:rsid w:val="00325B50"/>
    <w:rsid w:val="00325EA5"/>
    <w:rsid w:val="00326CB4"/>
    <w:rsid w:val="00326EC8"/>
    <w:rsid w:val="003325D7"/>
    <w:rsid w:val="00333310"/>
    <w:rsid w:val="00333B0D"/>
    <w:rsid w:val="00333BA6"/>
    <w:rsid w:val="00333C34"/>
    <w:rsid w:val="00333D3F"/>
    <w:rsid w:val="00335001"/>
    <w:rsid w:val="003353D7"/>
    <w:rsid w:val="00335608"/>
    <w:rsid w:val="00335BDD"/>
    <w:rsid w:val="00335E75"/>
    <w:rsid w:val="00336303"/>
    <w:rsid w:val="00336699"/>
    <w:rsid w:val="003368EF"/>
    <w:rsid w:val="0033696C"/>
    <w:rsid w:val="00336CCC"/>
    <w:rsid w:val="00336D40"/>
    <w:rsid w:val="00336F63"/>
    <w:rsid w:val="00337890"/>
    <w:rsid w:val="003379DF"/>
    <w:rsid w:val="0034019E"/>
    <w:rsid w:val="003419B4"/>
    <w:rsid w:val="00341E7E"/>
    <w:rsid w:val="003428B3"/>
    <w:rsid w:val="0034332B"/>
    <w:rsid w:val="003444E4"/>
    <w:rsid w:val="00345888"/>
    <w:rsid w:val="003461A5"/>
    <w:rsid w:val="0034635A"/>
    <w:rsid w:val="00346438"/>
    <w:rsid w:val="00347325"/>
    <w:rsid w:val="003476B3"/>
    <w:rsid w:val="00347C06"/>
    <w:rsid w:val="00347CE7"/>
    <w:rsid w:val="00347E74"/>
    <w:rsid w:val="00351475"/>
    <w:rsid w:val="00351B08"/>
    <w:rsid w:val="003522FE"/>
    <w:rsid w:val="00352549"/>
    <w:rsid w:val="00352E1B"/>
    <w:rsid w:val="00355CD1"/>
    <w:rsid w:val="00355DC8"/>
    <w:rsid w:val="00355EC0"/>
    <w:rsid w:val="003567DF"/>
    <w:rsid w:val="00356EA1"/>
    <w:rsid w:val="003572A1"/>
    <w:rsid w:val="00357F1A"/>
    <w:rsid w:val="0036066E"/>
    <w:rsid w:val="00360A7A"/>
    <w:rsid w:val="0036173E"/>
    <w:rsid w:val="003624F1"/>
    <w:rsid w:val="00362A18"/>
    <w:rsid w:val="00362C5C"/>
    <w:rsid w:val="00362E18"/>
    <w:rsid w:val="00362E2A"/>
    <w:rsid w:val="0036316A"/>
    <w:rsid w:val="00363445"/>
    <w:rsid w:val="00364868"/>
    <w:rsid w:val="00364B20"/>
    <w:rsid w:val="00364C59"/>
    <w:rsid w:val="00365884"/>
    <w:rsid w:val="00366273"/>
    <w:rsid w:val="003665F7"/>
    <w:rsid w:val="00366A3D"/>
    <w:rsid w:val="00366A71"/>
    <w:rsid w:val="00366FBB"/>
    <w:rsid w:val="00367E7F"/>
    <w:rsid w:val="003705C6"/>
    <w:rsid w:val="00371F5C"/>
    <w:rsid w:val="0037255C"/>
    <w:rsid w:val="00373379"/>
    <w:rsid w:val="003733C1"/>
    <w:rsid w:val="00374512"/>
    <w:rsid w:val="0037507A"/>
    <w:rsid w:val="0037524F"/>
    <w:rsid w:val="00375AA5"/>
    <w:rsid w:val="00380D5F"/>
    <w:rsid w:val="00380DFA"/>
    <w:rsid w:val="00381118"/>
    <w:rsid w:val="003818D4"/>
    <w:rsid w:val="00382884"/>
    <w:rsid w:val="00383A0C"/>
    <w:rsid w:val="00383BA7"/>
    <w:rsid w:val="003850AB"/>
    <w:rsid w:val="003851F0"/>
    <w:rsid w:val="0038604C"/>
    <w:rsid w:val="00386C28"/>
    <w:rsid w:val="003871D7"/>
    <w:rsid w:val="0038770D"/>
    <w:rsid w:val="0039030F"/>
    <w:rsid w:val="00390464"/>
    <w:rsid w:val="003904EB"/>
    <w:rsid w:val="00391647"/>
    <w:rsid w:val="00391AAA"/>
    <w:rsid w:val="00392038"/>
    <w:rsid w:val="00392591"/>
    <w:rsid w:val="00392DB2"/>
    <w:rsid w:val="00394121"/>
    <w:rsid w:val="00394403"/>
    <w:rsid w:val="00394B3B"/>
    <w:rsid w:val="00394E45"/>
    <w:rsid w:val="0039658B"/>
    <w:rsid w:val="003976B8"/>
    <w:rsid w:val="00397E9F"/>
    <w:rsid w:val="003A00F8"/>
    <w:rsid w:val="003A1168"/>
    <w:rsid w:val="003A11D2"/>
    <w:rsid w:val="003A13FC"/>
    <w:rsid w:val="003A1CA1"/>
    <w:rsid w:val="003A1D5C"/>
    <w:rsid w:val="003A1F55"/>
    <w:rsid w:val="003A20C7"/>
    <w:rsid w:val="003A2843"/>
    <w:rsid w:val="003A2C69"/>
    <w:rsid w:val="003A385C"/>
    <w:rsid w:val="003A3ACB"/>
    <w:rsid w:val="003A41D2"/>
    <w:rsid w:val="003A4396"/>
    <w:rsid w:val="003A43B2"/>
    <w:rsid w:val="003A4CD3"/>
    <w:rsid w:val="003A4DAA"/>
    <w:rsid w:val="003A5458"/>
    <w:rsid w:val="003A6557"/>
    <w:rsid w:val="003A7060"/>
    <w:rsid w:val="003A7D83"/>
    <w:rsid w:val="003B0027"/>
    <w:rsid w:val="003B0313"/>
    <w:rsid w:val="003B0AC0"/>
    <w:rsid w:val="003B1705"/>
    <w:rsid w:val="003B1976"/>
    <w:rsid w:val="003B1B7C"/>
    <w:rsid w:val="003B1BFD"/>
    <w:rsid w:val="003B26A6"/>
    <w:rsid w:val="003B3A15"/>
    <w:rsid w:val="003B3C95"/>
    <w:rsid w:val="003B405D"/>
    <w:rsid w:val="003B47AB"/>
    <w:rsid w:val="003B4BF2"/>
    <w:rsid w:val="003B5814"/>
    <w:rsid w:val="003B5D59"/>
    <w:rsid w:val="003B6574"/>
    <w:rsid w:val="003B67D9"/>
    <w:rsid w:val="003B6F17"/>
    <w:rsid w:val="003B7233"/>
    <w:rsid w:val="003B7C6A"/>
    <w:rsid w:val="003C11A2"/>
    <w:rsid w:val="003C251F"/>
    <w:rsid w:val="003C2F27"/>
    <w:rsid w:val="003C3383"/>
    <w:rsid w:val="003C3985"/>
    <w:rsid w:val="003C3D6F"/>
    <w:rsid w:val="003C3E5F"/>
    <w:rsid w:val="003C4167"/>
    <w:rsid w:val="003C5658"/>
    <w:rsid w:val="003C5919"/>
    <w:rsid w:val="003C6048"/>
    <w:rsid w:val="003C6525"/>
    <w:rsid w:val="003C7257"/>
    <w:rsid w:val="003C7B52"/>
    <w:rsid w:val="003D0023"/>
    <w:rsid w:val="003D0945"/>
    <w:rsid w:val="003D161B"/>
    <w:rsid w:val="003D1E4D"/>
    <w:rsid w:val="003D3027"/>
    <w:rsid w:val="003D34F0"/>
    <w:rsid w:val="003D3EBC"/>
    <w:rsid w:val="003D4D9F"/>
    <w:rsid w:val="003D589C"/>
    <w:rsid w:val="003E0190"/>
    <w:rsid w:val="003E09C1"/>
    <w:rsid w:val="003E0CF0"/>
    <w:rsid w:val="003E0E25"/>
    <w:rsid w:val="003E1A1F"/>
    <w:rsid w:val="003E1FA8"/>
    <w:rsid w:val="003E402A"/>
    <w:rsid w:val="003E4818"/>
    <w:rsid w:val="003E4CBC"/>
    <w:rsid w:val="003E570F"/>
    <w:rsid w:val="003E5B9F"/>
    <w:rsid w:val="003E5C60"/>
    <w:rsid w:val="003E6069"/>
    <w:rsid w:val="003E6C90"/>
    <w:rsid w:val="003E722B"/>
    <w:rsid w:val="003E7A53"/>
    <w:rsid w:val="003F0420"/>
    <w:rsid w:val="003F10FE"/>
    <w:rsid w:val="003F1285"/>
    <w:rsid w:val="003F17E2"/>
    <w:rsid w:val="003F2874"/>
    <w:rsid w:val="003F445F"/>
    <w:rsid w:val="003F494A"/>
    <w:rsid w:val="003F4ADF"/>
    <w:rsid w:val="003F57C6"/>
    <w:rsid w:val="003F5BFC"/>
    <w:rsid w:val="003F5CBE"/>
    <w:rsid w:val="003F68D5"/>
    <w:rsid w:val="003F6A2C"/>
    <w:rsid w:val="003F6DA5"/>
    <w:rsid w:val="003F6F71"/>
    <w:rsid w:val="003F6FEF"/>
    <w:rsid w:val="003F77C7"/>
    <w:rsid w:val="003F7DDD"/>
    <w:rsid w:val="004000E6"/>
    <w:rsid w:val="00400C11"/>
    <w:rsid w:val="00401496"/>
    <w:rsid w:val="00401728"/>
    <w:rsid w:val="00401766"/>
    <w:rsid w:val="00402B02"/>
    <w:rsid w:val="004030CF"/>
    <w:rsid w:val="00403C7D"/>
    <w:rsid w:val="0040436D"/>
    <w:rsid w:val="00404C6A"/>
    <w:rsid w:val="00404EB5"/>
    <w:rsid w:val="00405A42"/>
    <w:rsid w:val="004060E5"/>
    <w:rsid w:val="0040658F"/>
    <w:rsid w:val="0040781E"/>
    <w:rsid w:val="0041057A"/>
    <w:rsid w:val="00411394"/>
    <w:rsid w:val="00411841"/>
    <w:rsid w:val="004127B2"/>
    <w:rsid w:val="00413176"/>
    <w:rsid w:val="0041360A"/>
    <w:rsid w:val="00414CE5"/>
    <w:rsid w:val="00415859"/>
    <w:rsid w:val="00416125"/>
    <w:rsid w:val="00416130"/>
    <w:rsid w:val="00416537"/>
    <w:rsid w:val="004178F9"/>
    <w:rsid w:val="00417D10"/>
    <w:rsid w:val="00417E0E"/>
    <w:rsid w:val="00421369"/>
    <w:rsid w:val="00421EC8"/>
    <w:rsid w:val="00422220"/>
    <w:rsid w:val="004231C6"/>
    <w:rsid w:val="0042322C"/>
    <w:rsid w:val="00423857"/>
    <w:rsid w:val="00423BEE"/>
    <w:rsid w:val="00423DC4"/>
    <w:rsid w:val="00424791"/>
    <w:rsid w:val="0042546B"/>
    <w:rsid w:val="00425D6C"/>
    <w:rsid w:val="004264A5"/>
    <w:rsid w:val="004267DA"/>
    <w:rsid w:val="0042732E"/>
    <w:rsid w:val="00427539"/>
    <w:rsid w:val="00427A92"/>
    <w:rsid w:val="00427B82"/>
    <w:rsid w:val="004305F2"/>
    <w:rsid w:val="004315F1"/>
    <w:rsid w:val="00431A17"/>
    <w:rsid w:val="00431D2E"/>
    <w:rsid w:val="0043228E"/>
    <w:rsid w:val="0043248A"/>
    <w:rsid w:val="00432734"/>
    <w:rsid w:val="004330A2"/>
    <w:rsid w:val="00433C77"/>
    <w:rsid w:val="00433E03"/>
    <w:rsid w:val="00435948"/>
    <w:rsid w:val="00435B76"/>
    <w:rsid w:val="004360F4"/>
    <w:rsid w:val="00437796"/>
    <w:rsid w:val="00437A18"/>
    <w:rsid w:val="00437C37"/>
    <w:rsid w:val="004406B7"/>
    <w:rsid w:val="00440ABC"/>
    <w:rsid w:val="00440FDB"/>
    <w:rsid w:val="0044131D"/>
    <w:rsid w:val="00441BDE"/>
    <w:rsid w:val="00442562"/>
    <w:rsid w:val="0044295C"/>
    <w:rsid w:val="004457CD"/>
    <w:rsid w:val="00446426"/>
    <w:rsid w:val="004470DA"/>
    <w:rsid w:val="004470F3"/>
    <w:rsid w:val="00447392"/>
    <w:rsid w:val="00450DF4"/>
    <w:rsid w:val="004510DB"/>
    <w:rsid w:val="00451683"/>
    <w:rsid w:val="0045198A"/>
    <w:rsid w:val="00451E8D"/>
    <w:rsid w:val="00452111"/>
    <w:rsid w:val="004527E5"/>
    <w:rsid w:val="00452D85"/>
    <w:rsid w:val="00453207"/>
    <w:rsid w:val="00453369"/>
    <w:rsid w:val="004536F4"/>
    <w:rsid w:val="004538AA"/>
    <w:rsid w:val="004541AA"/>
    <w:rsid w:val="004541E5"/>
    <w:rsid w:val="0045428D"/>
    <w:rsid w:val="004544D6"/>
    <w:rsid w:val="00454848"/>
    <w:rsid w:val="004548B6"/>
    <w:rsid w:val="00455E95"/>
    <w:rsid w:val="00456378"/>
    <w:rsid w:val="00457F94"/>
    <w:rsid w:val="0046084D"/>
    <w:rsid w:val="004609D7"/>
    <w:rsid w:val="00462017"/>
    <w:rsid w:val="00462570"/>
    <w:rsid w:val="00462F3B"/>
    <w:rsid w:val="00463208"/>
    <w:rsid w:val="00463644"/>
    <w:rsid w:val="004636ED"/>
    <w:rsid w:val="004654BA"/>
    <w:rsid w:val="00466C2C"/>
    <w:rsid w:val="0046704E"/>
    <w:rsid w:val="004671C6"/>
    <w:rsid w:val="004673F2"/>
    <w:rsid w:val="00467810"/>
    <w:rsid w:val="00470330"/>
    <w:rsid w:val="004706A9"/>
    <w:rsid w:val="004706BA"/>
    <w:rsid w:val="00471253"/>
    <w:rsid w:val="00471853"/>
    <w:rsid w:val="00473988"/>
    <w:rsid w:val="004744E0"/>
    <w:rsid w:val="00474619"/>
    <w:rsid w:val="004747F0"/>
    <w:rsid w:val="00474C66"/>
    <w:rsid w:val="00474FE5"/>
    <w:rsid w:val="00475133"/>
    <w:rsid w:val="004758E2"/>
    <w:rsid w:val="00476A09"/>
    <w:rsid w:val="00476C84"/>
    <w:rsid w:val="004773F1"/>
    <w:rsid w:val="004779EA"/>
    <w:rsid w:val="00477AEB"/>
    <w:rsid w:val="00481250"/>
    <w:rsid w:val="004820B8"/>
    <w:rsid w:val="0048287B"/>
    <w:rsid w:val="00483522"/>
    <w:rsid w:val="0048461B"/>
    <w:rsid w:val="004849AF"/>
    <w:rsid w:val="00484A20"/>
    <w:rsid w:val="00484B7C"/>
    <w:rsid w:val="004866A0"/>
    <w:rsid w:val="00486FB6"/>
    <w:rsid w:val="00487DF4"/>
    <w:rsid w:val="004902A8"/>
    <w:rsid w:val="004912E2"/>
    <w:rsid w:val="00491644"/>
    <w:rsid w:val="00491694"/>
    <w:rsid w:val="00492676"/>
    <w:rsid w:val="004930C9"/>
    <w:rsid w:val="00493100"/>
    <w:rsid w:val="00493379"/>
    <w:rsid w:val="00494662"/>
    <w:rsid w:val="00494E24"/>
    <w:rsid w:val="00495402"/>
    <w:rsid w:val="0049541A"/>
    <w:rsid w:val="00495D66"/>
    <w:rsid w:val="00495EBD"/>
    <w:rsid w:val="00495F50"/>
    <w:rsid w:val="004964D2"/>
    <w:rsid w:val="00496FBC"/>
    <w:rsid w:val="004976B8"/>
    <w:rsid w:val="00497A91"/>
    <w:rsid w:val="004A0493"/>
    <w:rsid w:val="004A0837"/>
    <w:rsid w:val="004A0AF9"/>
    <w:rsid w:val="004A2D45"/>
    <w:rsid w:val="004A5E11"/>
    <w:rsid w:val="004A68E9"/>
    <w:rsid w:val="004A7473"/>
    <w:rsid w:val="004B07E7"/>
    <w:rsid w:val="004B105F"/>
    <w:rsid w:val="004B1852"/>
    <w:rsid w:val="004B1A30"/>
    <w:rsid w:val="004B1BA8"/>
    <w:rsid w:val="004B1C6D"/>
    <w:rsid w:val="004B1DEE"/>
    <w:rsid w:val="004B20EB"/>
    <w:rsid w:val="004B39FE"/>
    <w:rsid w:val="004B3DBC"/>
    <w:rsid w:val="004B4EFD"/>
    <w:rsid w:val="004B4FF1"/>
    <w:rsid w:val="004B5237"/>
    <w:rsid w:val="004B5B8C"/>
    <w:rsid w:val="004B5C41"/>
    <w:rsid w:val="004B72C3"/>
    <w:rsid w:val="004C13B9"/>
    <w:rsid w:val="004C1484"/>
    <w:rsid w:val="004C267E"/>
    <w:rsid w:val="004C2797"/>
    <w:rsid w:val="004C30A3"/>
    <w:rsid w:val="004C3242"/>
    <w:rsid w:val="004C3C41"/>
    <w:rsid w:val="004C428B"/>
    <w:rsid w:val="004C454E"/>
    <w:rsid w:val="004C46C3"/>
    <w:rsid w:val="004C5493"/>
    <w:rsid w:val="004C55CB"/>
    <w:rsid w:val="004C61CA"/>
    <w:rsid w:val="004C64C5"/>
    <w:rsid w:val="004D14CB"/>
    <w:rsid w:val="004D17AA"/>
    <w:rsid w:val="004D1EB8"/>
    <w:rsid w:val="004D271B"/>
    <w:rsid w:val="004D30F5"/>
    <w:rsid w:val="004D3585"/>
    <w:rsid w:val="004D3A34"/>
    <w:rsid w:val="004D3CF1"/>
    <w:rsid w:val="004D3E02"/>
    <w:rsid w:val="004D43C9"/>
    <w:rsid w:val="004D4510"/>
    <w:rsid w:val="004D4B5B"/>
    <w:rsid w:val="004D5915"/>
    <w:rsid w:val="004D59D7"/>
    <w:rsid w:val="004D5DFF"/>
    <w:rsid w:val="004D6083"/>
    <w:rsid w:val="004E0123"/>
    <w:rsid w:val="004E17BB"/>
    <w:rsid w:val="004E1D2A"/>
    <w:rsid w:val="004E2196"/>
    <w:rsid w:val="004E25DB"/>
    <w:rsid w:val="004E2B8C"/>
    <w:rsid w:val="004E2DA2"/>
    <w:rsid w:val="004E3059"/>
    <w:rsid w:val="004E428E"/>
    <w:rsid w:val="004E4FB6"/>
    <w:rsid w:val="004E5056"/>
    <w:rsid w:val="004E6437"/>
    <w:rsid w:val="004E6A7A"/>
    <w:rsid w:val="004E7B77"/>
    <w:rsid w:val="004E7CA1"/>
    <w:rsid w:val="004E7FF6"/>
    <w:rsid w:val="004F10DD"/>
    <w:rsid w:val="004F1353"/>
    <w:rsid w:val="004F1454"/>
    <w:rsid w:val="004F2732"/>
    <w:rsid w:val="004F274E"/>
    <w:rsid w:val="004F2C54"/>
    <w:rsid w:val="004F318A"/>
    <w:rsid w:val="004F382B"/>
    <w:rsid w:val="004F3D26"/>
    <w:rsid w:val="004F3D51"/>
    <w:rsid w:val="004F4CD0"/>
    <w:rsid w:val="004F6248"/>
    <w:rsid w:val="004F6C74"/>
    <w:rsid w:val="004F7839"/>
    <w:rsid w:val="00500273"/>
    <w:rsid w:val="00500421"/>
    <w:rsid w:val="00502790"/>
    <w:rsid w:val="00502F08"/>
    <w:rsid w:val="005032FB"/>
    <w:rsid w:val="005037A2"/>
    <w:rsid w:val="005038AD"/>
    <w:rsid w:val="00503E95"/>
    <w:rsid w:val="00504023"/>
    <w:rsid w:val="00504ABA"/>
    <w:rsid w:val="005054E6"/>
    <w:rsid w:val="0050563C"/>
    <w:rsid w:val="0050697A"/>
    <w:rsid w:val="00506A26"/>
    <w:rsid w:val="0051001E"/>
    <w:rsid w:val="00510D7C"/>
    <w:rsid w:val="00510DF3"/>
    <w:rsid w:val="00511990"/>
    <w:rsid w:val="005120D5"/>
    <w:rsid w:val="005129CD"/>
    <w:rsid w:val="00512A4F"/>
    <w:rsid w:val="00512DC0"/>
    <w:rsid w:val="00512FA8"/>
    <w:rsid w:val="0051424E"/>
    <w:rsid w:val="0051504D"/>
    <w:rsid w:val="005157F7"/>
    <w:rsid w:val="00515DDB"/>
    <w:rsid w:val="005169B1"/>
    <w:rsid w:val="00517811"/>
    <w:rsid w:val="00517D5B"/>
    <w:rsid w:val="005206B8"/>
    <w:rsid w:val="00520705"/>
    <w:rsid w:val="005209BE"/>
    <w:rsid w:val="00520A63"/>
    <w:rsid w:val="00520AAA"/>
    <w:rsid w:val="0052107E"/>
    <w:rsid w:val="005212CB"/>
    <w:rsid w:val="005215F9"/>
    <w:rsid w:val="005219A4"/>
    <w:rsid w:val="005224B1"/>
    <w:rsid w:val="00523E2B"/>
    <w:rsid w:val="00524426"/>
    <w:rsid w:val="00524B3E"/>
    <w:rsid w:val="0052528E"/>
    <w:rsid w:val="005262A6"/>
    <w:rsid w:val="005263CB"/>
    <w:rsid w:val="0052676E"/>
    <w:rsid w:val="0052692B"/>
    <w:rsid w:val="00526AA0"/>
    <w:rsid w:val="005271A8"/>
    <w:rsid w:val="005273A1"/>
    <w:rsid w:val="00527587"/>
    <w:rsid w:val="00527894"/>
    <w:rsid w:val="00527950"/>
    <w:rsid w:val="00527F7A"/>
    <w:rsid w:val="00531045"/>
    <w:rsid w:val="00532DE4"/>
    <w:rsid w:val="00533A6F"/>
    <w:rsid w:val="005341AC"/>
    <w:rsid w:val="00534599"/>
    <w:rsid w:val="00534A26"/>
    <w:rsid w:val="00534C0E"/>
    <w:rsid w:val="00535051"/>
    <w:rsid w:val="005353E3"/>
    <w:rsid w:val="005355EF"/>
    <w:rsid w:val="00536764"/>
    <w:rsid w:val="0053680F"/>
    <w:rsid w:val="00536C02"/>
    <w:rsid w:val="00536DD6"/>
    <w:rsid w:val="00537227"/>
    <w:rsid w:val="00537244"/>
    <w:rsid w:val="00537C67"/>
    <w:rsid w:val="005406B7"/>
    <w:rsid w:val="00540F81"/>
    <w:rsid w:val="00540FD8"/>
    <w:rsid w:val="00541DAF"/>
    <w:rsid w:val="00541E5A"/>
    <w:rsid w:val="00543D4A"/>
    <w:rsid w:val="00543E17"/>
    <w:rsid w:val="005449E1"/>
    <w:rsid w:val="00544BB5"/>
    <w:rsid w:val="00544F6C"/>
    <w:rsid w:val="00545B69"/>
    <w:rsid w:val="0054633F"/>
    <w:rsid w:val="005466D6"/>
    <w:rsid w:val="00546A7E"/>
    <w:rsid w:val="005476BE"/>
    <w:rsid w:val="0055053F"/>
    <w:rsid w:val="005507F5"/>
    <w:rsid w:val="005511D6"/>
    <w:rsid w:val="005511E7"/>
    <w:rsid w:val="005518FC"/>
    <w:rsid w:val="005520D7"/>
    <w:rsid w:val="0055233B"/>
    <w:rsid w:val="00552796"/>
    <w:rsid w:val="00552966"/>
    <w:rsid w:val="005532B1"/>
    <w:rsid w:val="005536D9"/>
    <w:rsid w:val="00553A13"/>
    <w:rsid w:val="00553D32"/>
    <w:rsid w:val="00553D5F"/>
    <w:rsid w:val="00554A27"/>
    <w:rsid w:val="00554B64"/>
    <w:rsid w:val="00555D0C"/>
    <w:rsid w:val="005576E6"/>
    <w:rsid w:val="00560899"/>
    <w:rsid w:val="00560949"/>
    <w:rsid w:val="00560CFB"/>
    <w:rsid w:val="00561E9B"/>
    <w:rsid w:val="00562173"/>
    <w:rsid w:val="00562430"/>
    <w:rsid w:val="00562968"/>
    <w:rsid w:val="00562DA2"/>
    <w:rsid w:val="00562FB1"/>
    <w:rsid w:val="0056378B"/>
    <w:rsid w:val="00563C32"/>
    <w:rsid w:val="00563DCC"/>
    <w:rsid w:val="00564700"/>
    <w:rsid w:val="0056490C"/>
    <w:rsid w:val="00565DF6"/>
    <w:rsid w:val="005706C9"/>
    <w:rsid w:val="00571125"/>
    <w:rsid w:val="00571C52"/>
    <w:rsid w:val="00571E07"/>
    <w:rsid w:val="00571EDF"/>
    <w:rsid w:val="00571F04"/>
    <w:rsid w:val="0057237C"/>
    <w:rsid w:val="00573526"/>
    <w:rsid w:val="00573A91"/>
    <w:rsid w:val="00573DC8"/>
    <w:rsid w:val="005740F5"/>
    <w:rsid w:val="00574239"/>
    <w:rsid w:val="005758A5"/>
    <w:rsid w:val="005760E1"/>
    <w:rsid w:val="00577F22"/>
    <w:rsid w:val="00580E5A"/>
    <w:rsid w:val="00581235"/>
    <w:rsid w:val="00582143"/>
    <w:rsid w:val="00582982"/>
    <w:rsid w:val="005839AE"/>
    <w:rsid w:val="00583A3D"/>
    <w:rsid w:val="00584BDD"/>
    <w:rsid w:val="0058560B"/>
    <w:rsid w:val="00587BC5"/>
    <w:rsid w:val="005902CF"/>
    <w:rsid w:val="00591070"/>
    <w:rsid w:val="005921DB"/>
    <w:rsid w:val="0059257A"/>
    <w:rsid w:val="005926E5"/>
    <w:rsid w:val="00592A78"/>
    <w:rsid w:val="005932A0"/>
    <w:rsid w:val="0059350B"/>
    <w:rsid w:val="00593665"/>
    <w:rsid w:val="00593DB9"/>
    <w:rsid w:val="00593F10"/>
    <w:rsid w:val="00594320"/>
    <w:rsid w:val="005946E9"/>
    <w:rsid w:val="0059497B"/>
    <w:rsid w:val="00595EF0"/>
    <w:rsid w:val="0059733E"/>
    <w:rsid w:val="005975B8"/>
    <w:rsid w:val="0059794A"/>
    <w:rsid w:val="00597FAA"/>
    <w:rsid w:val="005A023A"/>
    <w:rsid w:val="005A0F40"/>
    <w:rsid w:val="005A130A"/>
    <w:rsid w:val="005A18F4"/>
    <w:rsid w:val="005A21BB"/>
    <w:rsid w:val="005A26EC"/>
    <w:rsid w:val="005A2724"/>
    <w:rsid w:val="005A4EE6"/>
    <w:rsid w:val="005A4F63"/>
    <w:rsid w:val="005A4FFC"/>
    <w:rsid w:val="005A5500"/>
    <w:rsid w:val="005A562C"/>
    <w:rsid w:val="005A57C9"/>
    <w:rsid w:val="005A5CF1"/>
    <w:rsid w:val="005A5E4D"/>
    <w:rsid w:val="005A6572"/>
    <w:rsid w:val="005A70E2"/>
    <w:rsid w:val="005A73A0"/>
    <w:rsid w:val="005A7498"/>
    <w:rsid w:val="005A78CD"/>
    <w:rsid w:val="005A7EC0"/>
    <w:rsid w:val="005A7F92"/>
    <w:rsid w:val="005B00AC"/>
    <w:rsid w:val="005B03DB"/>
    <w:rsid w:val="005B0AB9"/>
    <w:rsid w:val="005B0B59"/>
    <w:rsid w:val="005B0FE7"/>
    <w:rsid w:val="005B1591"/>
    <w:rsid w:val="005B16F2"/>
    <w:rsid w:val="005B1988"/>
    <w:rsid w:val="005B2726"/>
    <w:rsid w:val="005B2D96"/>
    <w:rsid w:val="005B35FC"/>
    <w:rsid w:val="005B41E9"/>
    <w:rsid w:val="005B4A28"/>
    <w:rsid w:val="005B4A8C"/>
    <w:rsid w:val="005B4AD4"/>
    <w:rsid w:val="005B5443"/>
    <w:rsid w:val="005B55B3"/>
    <w:rsid w:val="005B77F8"/>
    <w:rsid w:val="005B7D75"/>
    <w:rsid w:val="005C04A9"/>
    <w:rsid w:val="005C0AD2"/>
    <w:rsid w:val="005C0E72"/>
    <w:rsid w:val="005C111C"/>
    <w:rsid w:val="005C1ABC"/>
    <w:rsid w:val="005C1E0F"/>
    <w:rsid w:val="005C206B"/>
    <w:rsid w:val="005C2217"/>
    <w:rsid w:val="005C2CDE"/>
    <w:rsid w:val="005C2EF4"/>
    <w:rsid w:val="005C46B0"/>
    <w:rsid w:val="005C4B98"/>
    <w:rsid w:val="005C4E85"/>
    <w:rsid w:val="005C5183"/>
    <w:rsid w:val="005C523D"/>
    <w:rsid w:val="005C61DE"/>
    <w:rsid w:val="005C7055"/>
    <w:rsid w:val="005C7D43"/>
    <w:rsid w:val="005C7D63"/>
    <w:rsid w:val="005C7DB8"/>
    <w:rsid w:val="005C7F58"/>
    <w:rsid w:val="005D02FD"/>
    <w:rsid w:val="005D05D2"/>
    <w:rsid w:val="005D076F"/>
    <w:rsid w:val="005D1530"/>
    <w:rsid w:val="005D1FC0"/>
    <w:rsid w:val="005D3176"/>
    <w:rsid w:val="005D34D2"/>
    <w:rsid w:val="005D3879"/>
    <w:rsid w:val="005D387C"/>
    <w:rsid w:val="005D4A29"/>
    <w:rsid w:val="005D4B3B"/>
    <w:rsid w:val="005D5ECC"/>
    <w:rsid w:val="005D676D"/>
    <w:rsid w:val="005E08D1"/>
    <w:rsid w:val="005E1DB3"/>
    <w:rsid w:val="005E2B0B"/>
    <w:rsid w:val="005E3BDF"/>
    <w:rsid w:val="005E4466"/>
    <w:rsid w:val="005E5192"/>
    <w:rsid w:val="005E54D6"/>
    <w:rsid w:val="005E578A"/>
    <w:rsid w:val="005E5D13"/>
    <w:rsid w:val="005E6FA0"/>
    <w:rsid w:val="005E7919"/>
    <w:rsid w:val="005E7DC7"/>
    <w:rsid w:val="005F023D"/>
    <w:rsid w:val="005F03B5"/>
    <w:rsid w:val="005F06B2"/>
    <w:rsid w:val="005F1074"/>
    <w:rsid w:val="005F23D1"/>
    <w:rsid w:val="005F2AFB"/>
    <w:rsid w:val="005F2FAF"/>
    <w:rsid w:val="005F335D"/>
    <w:rsid w:val="005F33D7"/>
    <w:rsid w:val="005F35A7"/>
    <w:rsid w:val="005F3635"/>
    <w:rsid w:val="005F3E44"/>
    <w:rsid w:val="005F4663"/>
    <w:rsid w:val="005F4B9C"/>
    <w:rsid w:val="005F4BEC"/>
    <w:rsid w:val="005F4C80"/>
    <w:rsid w:val="005F4F3F"/>
    <w:rsid w:val="005F5961"/>
    <w:rsid w:val="005F5975"/>
    <w:rsid w:val="005F5BD9"/>
    <w:rsid w:val="005F6338"/>
    <w:rsid w:val="005F6376"/>
    <w:rsid w:val="005F6657"/>
    <w:rsid w:val="005F7142"/>
    <w:rsid w:val="005F79E5"/>
    <w:rsid w:val="006002FC"/>
    <w:rsid w:val="00600A82"/>
    <w:rsid w:val="00601072"/>
    <w:rsid w:val="006037ED"/>
    <w:rsid w:val="00603C96"/>
    <w:rsid w:val="0060402D"/>
    <w:rsid w:val="00604CE1"/>
    <w:rsid w:val="006053D6"/>
    <w:rsid w:val="00606A45"/>
    <w:rsid w:val="00606A5C"/>
    <w:rsid w:val="00606FA0"/>
    <w:rsid w:val="006072B4"/>
    <w:rsid w:val="006075A6"/>
    <w:rsid w:val="00607738"/>
    <w:rsid w:val="0061048C"/>
    <w:rsid w:val="0061074A"/>
    <w:rsid w:val="00610A43"/>
    <w:rsid w:val="00610E95"/>
    <w:rsid w:val="0061123D"/>
    <w:rsid w:val="0061126B"/>
    <w:rsid w:val="0061215F"/>
    <w:rsid w:val="00614AB1"/>
    <w:rsid w:val="0061529C"/>
    <w:rsid w:val="00615FEC"/>
    <w:rsid w:val="00616060"/>
    <w:rsid w:val="00616152"/>
    <w:rsid w:val="006161C6"/>
    <w:rsid w:val="00617757"/>
    <w:rsid w:val="00617D11"/>
    <w:rsid w:val="0062000A"/>
    <w:rsid w:val="006219CA"/>
    <w:rsid w:val="00621E2D"/>
    <w:rsid w:val="00622554"/>
    <w:rsid w:val="00622FA5"/>
    <w:rsid w:val="00623A3F"/>
    <w:rsid w:val="00623E59"/>
    <w:rsid w:val="00623E98"/>
    <w:rsid w:val="006244E6"/>
    <w:rsid w:val="006268F9"/>
    <w:rsid w:val="006269C4"/>
    <w:rsid w:val="0062708F"/>
    <w:rsid w:val="00630D5D"/>
    <w:rsid w:val="00630FC6"/>
    <w:rsid w:val="00631CA3"/>
    <w:rsid w:val="0063485E"/>
    <w:rsid w:val="006348C4"/>
    <w:rsid w:val="00634C48"/>
    <w:rsid w:val="00634CD5"/>
    <w:rsid w:val="00634CF7"/>
    <w:rsid w:val="00635192"/>
    <w:rsid w:val="0063539B"/>
    <w:rsid w:val="006369DE"/>
    <w:rsid w:val="00636FBD"/>
    <w:rsid w:val="006377CE"/>
    <w:rsid w:val="0064054B"/>
    <w:rsid w:val="006408F4"/>
    <w:rsid w:val="00640D98"/>
    <w:rsid w:val="00641425"/>
    <w:rsid w:val="0064192C"/>
    <w:rsid w:val="00642174"/>
    <w:rsid w:val="0064348D"/>
    <w:rsid w:val="00643903"/>
    <w:rsid w:val="00643A8C"/>
    <w:rsid w:val="00643EEF"/>
    <w:rsid w:val="006442F0"/>
    <w:rsid w:val="00644E1D"/>
    <w:rsid w:val="00645D38"/>
    <w:rsid w:val="006461A4"/>
    <w:rsid w:val="006467BF"/>
    <w:rsid w:val="00646BDC"/>
    <w:rsid w:val="006479AB"/>
    <w:rsid w:val="0065020B"/>
    <w:rsid w:val="00650416"/>
    <w:rsid w:val="00650439"/>
    <w:rsid w:val="006516E4"/>
    <w:rsid w:val="00651E00"/>
    <w:rsid w:val="00652306"/>
    <w:rsid w:val="00652416"/>
    <w:rsid w:val="006542DB"/>
    <w:rsid w:val="006547F4"/>
    <w:rsid w:val="00656A5F"/>
    <w:rsid w:val="00656B22"/>
    <w:rsid w:val="00656B27"/>
    <w:rsid w:val="006571DE"/>
    <w:rsid w:val="006602F2"/>
    <w:rsid w:val="0066157C"/>
    <w:rsid w:val="00661B36"/>
    <w:rsid w:val="00661FFD"/>
    <w:rsid w:val="00662E50"/>
    <w:rsid w:val="00663A12"/>
    <w:rsid w:val="00663E54"/>
    <w:rsid w:val="00664730"/>
    <w:rsid w:val="00664963"/>
    <w:rsid w:val="00664BEB"/>
    <w:rsid w:val="006652E8"/>
    <w:rsid w:val="00665676"/>
    <w:rsid w:val="00665B6C"/>
    <w:rsid w:val="0066674C"/>
    <w:rsid w:val="00666B43"/>
    <w:rsid w:val="0066751B"/>
    <w:rsid w:val="006705C9"/>
    <w:rsid w:val="00671226"/>
    <w:rsid w:val="006712C5"/>
    <w:rsid w:val="00671752"/>
    <w:rsid w:val="00671B8A"/>
    <w:rsid w:val="00671D1E"/>
    <w:rsid w:val="006741F1"/>
    <w:rsid w:val="00674BE2"/>
    <w:rsid w:val="00674D4F"/>
    <w:rsid w:val="00674D6D"/>
    <w:rsid w:val="00674D9B"/>
    <w:rsid w:val="0067594E"/>
    <w:rsid w:val="00675A6A"/>
    <w:rsid w:val="00676718"/>
    <w:rsid w:val="00676BDF"/>
    <w:rsid w:val="00680533"/>
    <w:rsid w:val="00680715"/>
    <w:rsid w:val="006816F5"/>
    <w:rsid w:val="00681CA4"/>
    <w:rsid w:val="00681D79"/>
    <w:rsid w:val="00682A7F"/>
    <w:rsid w:val="006834CE"/>
    <w:rsid w:val="00683E9B"/>
    <w:rsid w:val="006846F5"/>
    <w:rsid w:val="00685B23"/>
    <w:rsid w:val="0068604A"/>
    <w:rsid w:val="006869C0"/>
    <w:rsid w:val="00686BA9"/>
    <w:rsid w:val="00686BF5"/>
    <w:rsid w:val="0069051C"/>
    <w:rsid w:val="0069056A"/>
    <w:rsid w:val="00690B16"/>
    <w:rsid w:val="00691155"/>
    <w:rsid w:val="00691500"/>
    <w:rsid w:val="0069193D"/>
    <w:rsid w:val="00692065"/>
    <w:rsid w:val="006924D2"/>
    <w:rsid w:val="006925F7"/>
    <w:rsid w:val="00692C04"/>
    <w:rsid w:val="00692D47"/>
    <w:rsid w:val="00692EA2"/>
    <w:rsid w:val="006931A4"/>
    <w:rsid w:val="00693267"/>
    <w:rsid w:val="0069344B"/>
    <w:rsid w:val="006934AE"/>
    <w:rsid w:val="006936A8"/>
    <w:rsid w:val="00693AD6"/>
    <w:rsid w:val="00693C8A"/>
    <w:rsid w:val="006942C8"/>
    <w:rsid w:val="00694771"/>
    <w:rsid w:val="00694D43"/>
    <w:rsid w:val="00694E0A"/>
    <w:rsid w:val="00695F3B"/>
    <w:rsid w:val="006A0D98"/>
    <w:rsid w:val="006A0EE0"/>
    <w:rsid w:val="006A28DC"/>
    <w:rsid w:val="006A35AF"/>
    <w:rsid w:val="006A3820"/>
    <w:rsid w:val="006A390F"/>
    <w:rsid w:val="006A3B66"/>
    <w:rsid w:val="006A3DD3"/>
    <w:rsid w:val="006A484D"/>
    <w:rsid w:val="006A5BD5"/>
    <w:rsid w:val="006A5EA4"/>
    <w:rsid w:val="006A695C"/>
    <w:rsid w:val="006A6D12"/>
    <w:rsid w:val="006A70B2"/>
    <w:rsid w:val="006A7A66"/>
    <w:rsid w:val="006A7BDF"/>
    <w:rsid w:val="006A7C6F"/>
    <w:rsid w:val="006B0315"/>
    <w:rsid w:val="006B2574"/>
    <w:rsid w:val="006B28F6"/>
    <w:rsid w:val="006B30C5"/>
    <w:rsid w:val="006B31BB"/>
    <w:rsid w:val="006B3E20"/>
    <w:rsid w:val="006B4A0C"/>
    <w:rsid w:val="006B50B7"/>
    <w:rsid w:val="006B592B"/>
    <w:rsid w:val="006B63D9"/>
    <w:rsid w:val="006B7534"/>
    <w:rsid w:val="006B774A"/>
    <w:rsid w:val="006B7A73"/>
    <w:rsid w:val="006C0280"/>
    <w:rsid w:val="006C0877"/>
    <w:rsid w:val="006C0C87"/>
    <w:rsid w:val="006C1A39"/>
    <w:rsid w:val="006C1A75"/>
    <w:rsid w:val="006C22A7"/>
    <w:rsid w:val="006C261D"/>
    <w:rsid w:val="006C2D2A"/>
    <w:rsid w:val="006C3160"/>
    <w:rsid w:val="006C3245"/>
    <w:rsid w:val="006C32BE"/>
    <w:rsid w:val="006C40C9"/>
    <w:rsid w:val="006C535E"/>
    <w:rsid w:val="006C565A"/>
    <w:rsid w:val="006C5A70"/>
    <w:rsid w:val="006C6344"/>
    <w:rsid w:val="006C66FC"/>
    <w:rsid w:val="006C76D0"/>
    <w:rsid w:val="006C7832"/>
    <w:rsid w:val="006C7FB4"/>
    <w:rsid w:val="006D05F6"/>
    <w:rsid w:val="006D0AF0"/>
    <w:rsid w:val="006D19BA"/>
    <w:rsid w:val="006D2170"/>
    <w:rsid w:val="006D244C"/>
    <w:rsid w:val="006D287F"/>
    <w:rsid w:val="006D2E02"/>
    <w:rsid w:val="006D33A0"/>
    <w:rsid w:val="006D39B1"/>
    <w:rsid w:val="006D3E50"/>
    <w:rsid w:val="006D46F5"/>
    <w:rsid w:val="006D4FB0"/>
    <w:rsid w:val="006D5172"/>
    <w:rsid w:val="006D5614"/>
    <w:rsid w:val="006D5E7B"/>
    <w:rsid w:val="006D613B"/>
    <w:rsid w:val="006D6567"/>
    <w:rsid w:val="006D743B"/>
    <w:rsid w:val="006D7A47"/>
    <w:rsid w:val="006E19BB"/>
    <w:rsid w:val="006E26E8"/>
    <w:rsid w:val="006E274D"/>
    <w:rsid w:val="006E37A9"/>
    <w:rsid w:val="006E38E4"/>
    <w:rsid w:val="006E3D24"/>
    <w:rsid w:val="006E4228"/>
    <w:rsid w:val="006E58F8"/>
    <w:rsid w:val="006E6781"/>
    <w:rsid w:val="006E7ABA"/>
    <w:rsid w:val="006E7BFE"/>
    <w:rsid w:val="006E7EE7"/>
    <w:rsid w:val="006F0A1D"/>
    <w:rsid w:val="006F0B26"/>
    <w:rsid w:val="006F22AA"/>
    <w:rsid w:val="006F2300"/>
    <w:rsid w:val="006F273D"/>
    <w:rsid w:val="006F2839"/>
    <w:rsid w:val="006F3172"/>
    <w:rsid w:val="006F37D4"/>
    <w:rsid w:val="006F3EBB"/>
    <w:rsid w:val="006F4163"/>
    <w:rsid w:val="006F4188"/>
    <w:rsid w:val="006F4FE1"/>
    <w:rsid w:val="006F50C5"/>
    <w:rsid w:val="006F5CB2"/>
    <w:rsid w:val="006F6DE6"/>
    <w:rsid w:val="006F6F75"/>
    <w:rsid w:val="006F74FE"/>
    <w:rsid w:val="007003A8"/>
    <w:rsid w:val="007003E8"/>
    <w:rsid w:val="00700797"/>
    <w:rsid w:val="0070087A"/>
    <w:rsid w:val="007009E6"/>
    <w:rsid w:val="00700FD7"/>
    <w:rsid w:val="00702311"/>
    <w:rsid w:val="00702AC8"/>
    <w:rsid w:val="0070350D"/>
    <w:rsid w:val="0070395B"/>
    <w:rsid w:val="007042DD"/>
    <w:rsid w:val="00704415"/>
    <w:rsid w:val="00705729"/>
    <w:rsid w:val="007059A0"/>
    <w:rsid w:val="00705AA8"/>
    <w:rsid w:val="00706AC2"/>
    <w:rsid w:val="00707846"/>
    <w:rsid w:val="00707E06"/>
    <w:rsid w:val="007103D1"/>
    <w:rsid w:val="007106CF"/>
    <w:rsid w:val="007115C6"/>
    <w:rsid w:val="00711DC3"/>
    <w:rsid w:val="0071214C"/>
    <w:rsid w:val="00712C0C"/>
    <w:rsid w:val="00714BAA"/>
    <w:rsid w:val="00715D91"/>
    <w:rsid w:val="00715FD3"/>
    <w:rsid w:val="0071604C"/>
    <w:rsid w:val="007174CA"/>
    <w:rsid w:val="00717A60"/>
    <w:rsid w:val="00720695"/>
    <w:rsid w:val="007210F0"/>
    <w:rsid w:val="007217E6"/>
    <w:rsid w:val="00721ACB"/>
    <w:rsid w:val="00721BC7"/>
    <w:rsid w:val="00721F34"/>
    <w:rsid w:val="0072226D"/>
    <w:rsid w:val="007225DD"/>
    <w:rsid w:val="007229E3"/>
    <w:rsid w:val="00722EA9"/>
    <w:rsid w:val="00722FF9"/>
    <w:rsid w:val="00723247"/>
    <w:rsid w:val="00723B67"/>
    <w:rsid w:val="00723DB6"/>
    <w:rsid w:val="00723DF4"/>
    <w:rsid w:val="007244F1"/>
    <w:rsid w:val="007254B7"/>
    <w:rsid w:val="0072630B"/>
    <w:rsid w:val="0072679C"/>
    <w:rsid w:val="00727179"/>
    <w:rsid w:val="007271B0"/>
    <w:rsid w:val="00727846"/>
    <w:rsid w:val="00730C9F"/>
    <w:rsid w:val="0073242F"/>
    <w:rsid w:val="00732566"/>
    <w:rsid w:val="00733679"/>
    <w:rsid w:val="00733ABF"/>
    <w:rsid w:val="00733AF0"/>
    <w:rsid w:val="00733CD6"/>
    <w:rsid w:val="00734744"/>
    <w:rsid w:val="00734CF2"/>
    <w:rsid w:val="00735A8F"/>
    <w:rsid w:val="00736C36"/>
    <w:rsid w:val="00736D5E"/>
    <w:rsid w:val="007372B0"/>
    <w:rsid w:val="0073740F"/>
    <w:rsid w:val="007374EF"/>
    <w:rsid w:val="00737590"/>
    <w:rsid w:val="007400A5"/>
    <w:rsid w:val="00740CD2"/>
    <w:rsid w:val="00741CBF"/>
    <w:rsid w:val="0074206A"/>
    <w:rsid w:val="007420E7"/>
    <w:rsid w:val="0074249A"/>
    <w:rsid w:val="00742EC7"/>
    <w:rsid w:val="007442E9"/>
    <w:rsid w:val="00744422"/>
    <w:rsid w:val="00745074"/>
    <w:rsid w:val="00745631"/>
    <w:rsid w:val="00746CC5"/>
    <w:rsid w:val="007477B0"/>
    <w:rsid w:val="00747949"/>
    <w:rsid w:val="00747FCB"/>
    <w:rsid w:val="007505CA"/>
    <w:rsid w:val="0075165A"/>
    <w:rsid w:val="00751878"/>
    <w:rsid w:val="0075220E"/>
    <w:rsid w:val="00752F91"/>
    <w:rsid w:val="00753CA9"/>
    <w:rsid w:val="00753D15"/>
    <w:rsid w:val="007548F8"/>
    <w:rsid w:val="0075499F"/>
    <w:rsid w:val="00755AFE"/>
    <w:rsid w:val="00756278"/>
    <w:rsid w:val="0075727C"/>
    <w:rsid w:val="00757742"/>
    <w:rsid w:val="00757789"/>
    <w:rsid w:val="00757E61"/>
    <w:rsid w:val="007620F8"/>
    <w:rsid w:val="007621FE"/>
    <w:rsid w:val="00762E0A"/>
    <w:rsid w:val="00763B22"/>
    <w:rsid w:val="00763CA4"/>
    <w:rsid w:val="007641A9"/>
    <w:rsid w:val="007643FB"/>
    <w:rsid w:val="007647FF"/>
    <w:rsid w:val="00764BEF"/>
    <w:rsid w:val="00765CD5"/>
    <w:rsid w:val="007664AB"/>
    <w:rsid w:val="00766615"/>
    <w:rsid w:val="0076782F"/>
    <w:rsid w:val="007709CB"/>
    <w:rsid w:val="007710BF"/>
    <w:rsid w:val="00771280"/>
    <w:rsid w:val="00771CF5"/>
    <w:rsid w:val="00773B39"/>
    <w:rsid w:val="0077496C"/>
    <w:rsid w:val="00774B87"/>
    <w:rsid w:val="00774F6F"/>
    <w:rsid w:val="007753C1"/>
    <w:rsid w:val="00775618"/>
    <w:rsid w:val="00776C90"/>
    <w:rsid w:val="00777A4F"/>
    <w:rsid w:val="007802CB"/>
    <w:rsid w:val="007816A2"/>
    <w:rsid w:val="007820E9"/>
    <w:rsid w:val="00782D28"/>
    <w:rsid w:val="0078309F"/>
    <w:rsid w:val="007838A3"/>
    <w:rsid w:val="0078419F"/>
    <w:rsid w:val="00784410"/>
    <w:rsid w:val="00785F60"/>
    <w:rsid w:val="00786709"/>
    <w:rsid w:val="00786C6E"/>
    <w:rsid w:val="00786DF0"/>
    <w:rsid w:val="0078710D"/>
    <w:rsid w:val="00787C41"/>
    <w:rsid w:val="00787D00"/>
    <w:rsid w:val="0079053D"/>
    <w:rsid w:val="00791796"/>
    <w:rsid w:val="00791CE3"/>
    <w:rsid w:val="00792165"/>
    <w:rsid w:val="00792C7B"/>
    <w:rsid w:val="00792E92"/>
    <w:rsid w:val="0079399D"/>
    <w:rsid w:val="0079423B"/>
    <w:rsid w:val="00794908"/>
    <w:rsid w:val="00795AC4"/>
    <w:rsid w:val="00796A1B"/>
    <w:rsid w:val="00797D97"/>
    <w:rsid w:val="007A02F9"/>
    <w:rsid w:val="007A0B7C"/>
    <w:rsid w:val="007A1380"/>
    <w:rsid w:val="007A1A04"/>
    <w:rsid w:val="007A1A88"/>
    <w:rsid w:val="007A1E19"/>
    <w:rsid w:val="007A29C2"/>
    <w:rsid w:val="007A2D06"/>
    <w:rsid w:val="007A30E8"/>
    <w:rsid w:val="007A37C3"/>
    <w:rsid w:val="007A56AA"/>
    <w:rsid w:val="007A5945"/>
    <w:rsid w:val="007A5FE3"/>
    <w:rsid w:val="007A63DF"/>
    <w:rsid w:val="007A6543"/>
    <w:rsid w:val="007A6AED"/>
    <w:rsid w:val="007A7106"/>
    <w:rsid w:val="007A7214"/>
    <w:rsid w:val="007A7389"/>
    <w:rsid w:val="007A7759"/>
    <w:rsid w:val="007B0169"/>
    <w:rsid w:val="007B01E3"/>
    <w:rsid w:val="007B0775"/>
    <w:rsid w:val="007B13F9"/>
    <w:rsid w:val="007B1BDE"/>
    <w:rsid w:val="007B24AA"/>
    <w:rsid w:val="007B2507"/>
    <w:rsid w:val="007B28A9"/>
    <w:rsid w:val="007B28C4"/>
    <w:rsid w:val="007B2C69"/>
    <w:rsid w:val="007B2C6A"/>
    <w:rsid w:val="007B3312"/>
    <w:rsid w:val="007B3342"/>
    <w:rsid w:val="007B3A97"/>
    <w:rsid w:val="007B3F65"/>
    <w:rsid w:val="007B4078"/>
    <w:rsid w:val="007B4637"/>
    <w:rsid w:val="007B5D20"/>
    <w:rsid w:val="007B605F"/>
    <w:rsid w:val="007B620A"/>
    <w:rsid w:val="007B6FCF"/>
    <w:rsid w:val="007B714F"/>
    <w:rsid w:val="007B7422"/>
    <w:rsid w:val="007B7F64"/>
    <w:rsid w:val="007C0C96"/>
    <w:rsid w:val="007C1478"/>
    <w:rsid w:val="007C2BE3"/>
    <w:rsid w:val="007C2FF4"/>
    <w:rsid w:val="007C3A79"/>
    <w:rsid w:val="007C45E1"/>
    <w:rsid w:val="007C5A5F"/>
    <w:rsid w:val="007C6050"/>
    <w:rsid w:val="007C779C"/>
    <w:rsid w:val="007D0265"/>
    <w:rsid w:val="007D0EF0"/>
    <w:rsid w:val="007D253A"/>
    <w:rsid w:val="007D2E4C"/>
    <w:rsid w:val="007D360B"/>
    <w:rsid w:val="007D36A0"/>
    <w:rsid w:val="007D474B"/>
    <w:rsid w:val="007D4CC8"/>
    <w:rsid w:val="007D4F79"/>
    <w:rsid w:val="007D56E6"/>
    <w:rsid w:val="007D5DAF"/>
    <w:rsid w:val="007D60A4"/>
    <w:rsid w:val="007D6F02"/>
    <w:rsid w:val="007D73E5"/>
    <w:rsid w:val="007D7F01"/>
    <w:rsid w:val="007D7F6F"/>
    <w:rsid w:val="007E0800"/>
    <w:rsid w:val="007E0D56"/>
    <w:rsid w:val="007E1359"/>
    <w:rsid w:val="007E3551"/>
    <w:rsid w:val="007E3840"/>
    <w:rsid w:val="007E3A9A"/>
    <w:rsid w:val="007E3F35"/>
    <w:rsid w:val="007E4264"/>
    <w:rsid w:val="007E495D"/>
    <w:rsid w:val="007E4978"/>
    <w:rsid w:val="007E62D2"/>
    <w:rsid w:val="007E62DA"/>
    <w:rsid w:val="007E65A8"/>
    <w:rsid w:val="007E682A"/>
    <w:rsid w:val="007E7946"/>
    <w:rsid w:val="007F07A0"/>
    <w:rsid w:val="007F14E1"/>
    <w:rsid w:val="007F2D5D"/>
    <w:rsid w:val="007F3228"/>
    <w:rsid w:val="007F3313"/>
    <w:rsid w:val="007F429D"/>
    <w:rsid w:val="007F568A"/>
    <w:rsid w:val="007F5A2D"/>
    <w:rsid w:val="007F6252"/>
    <w:rsid w:val="007F6DCF"/>
    <w:rsid w:val="007F6F35"/>
    <w:rsid w:val="007F75DF"/>
    <w:rsid w:val="00800820"/>
    <w:rsid w:val="00800B78"/>
    <w:rsid w:val="00800CCA"/>
    <w:rsid w:val="0080109A"/>
    <w:rsid w:val="00801FC8"/>
    <w:rsid w:val="0080213B"/>
    <w:rsid w:val="00802D74"/>
    <w:rsid w:val="00802F4F"/>
    <w:rsid w:val="0080320A"/>
    <w:rsid w:val="00803A25"/>
    <w:rsid w:val="00803E14"/>
    <w:rsid w:val="008052CD"/>
    <w:rsid w:val="00805864"/>
    <w:rsid w:val="00807129"/>
    <w:rsid w:val="00807776"/>
    <w:rsid w:val="00807F32"/>
    <w:rsid w:val="00810623"/>
    <w:rsid w:val="00811F61"/>
    <w:rsid w:val="0081345B"/>
    <w:rsid w:val="0081350F"/>
    <w:rsid w:val="008150BD"/>
    <w:rsid w:val="00815ED1"/>
    <w:rsid w:val="008167C9"/>
    <w:rsid w:val="00817BBE"/>
    <w:rsid w:val="00817D02"/>
    <w:rsid w:val="00817D1A"/>
    <w:rsid w:val="008220EC"/>
    <w:rsid w:val="0082323B"/>
    <w:rsid w:val="0082386A"/>
    <w:rsid w:val="0082421D"/>
    <w:rsid w:val="0082456A"/>
    <w:rsid w:val="0082502D"/>
    <w:rsid w:val="00825C94"/>
    <w:rsid w:val="00825ED8"/>
    <w:rsid w:val="00826215"/>
    <w:rsid w:val="008266D5"/>
    <w:rsid w:val="00826AFE"/>
    <w:rsid w:val="008272F8"/>
    <w:rsid w:val="00827518"/>
    <w:rsid w:val="00827AAF"/>
    <w:rsid w:val="00827B5A"/>
    <w:rsid w:val="00830930"/>
    <w:rsid w:val="00830C2E"/>
    <w:rsid w:val="0083158B"/>
    <w:rsid w:val="00831829"/>
    <w:rsid w:val="00831CA9"/>
    <w:rsid w:val="00831E18"/>
    <w:rsid w:val="008323C7"/>
    <w:rsid w:val="008323F7"/>
    <w:rsid w:val="00832414"/>
    <w:rsid w:val="00834188"/>
    <w:rsid w:val="00834D36"/>
    <w:rsid w:val="00836647"/>
    <w:rsid w:val="00836EAB"/>
    <w:rsid w:val="0084038D"/>
    <w:rsid w:val="008403AF"/>
    <w:rsid w:val="00840A5A"/>
    <w:rsid w:val="008411FB"/>
    <w:rsid w:val="008419D6"/>
    <w:rsid w:val="00841F46"/>
    <w:rsid w:val="008423B8"/>
    <w:rsid w:val="008427FC"/>
    <w:rsid w:val="008434EB"/>
    <w:rsid w:val="00843682"/>
    <w:rsid w:val="0084392C"/>
    <w:rsid w:val="00843945"/>
    <w:rsid w:val="00844452"/>
    <w:rsid w:val="008444E3"/>
    <w:rsid w:val="008449E2"/>
    <w:rsid w:val="00844C40"/>
    <w:rsid w:val="00845051"/>
    <w:rsid w:val="008452AF"/>
    <w:rsid w:val="008454A0"/>
    <w:rsid w:val="00845E03"/>
    <w:rsid w:val="0084626D"/>
    <w:rsid w:val="00846347"/>
    <w:rsid w:val="00847034"/>
    <w:rsid w:val="00850213"/>
    <w:rsid w:val="008505E7"/>
    <w:rsid w:val="008513AD"/>
    <w:rsid w:val="00851525"/>
    <w:rsid w:val="008519E1"/>
    <w:rsid w:val="00851A95"/>
    <w:rsid w:val="00852B0A"/>
    <w:rsid w:val="00853658"/>
    <w:rsid w:val="00853A4A"/>
    <w:rsid w:val="00854A7F"/>
    <w:rsid w:val="00855289"/>
    <w:rsid w:val="0085670E"/>
    <w:rsid w:val="00856981"/>
    <w:rsid w:val="00856BBB"/>
    <w:rsid w:val="00860697"/>
    <w:rsid w:val="0086083A"/>
    <w:rsid w:val="008629C7"/>
    <w:rsid w:val="00862EA0"/>
    <w:rsid w:val="00863735"/>
    <w:rsid w:val="00863756"/>
    <w:rsid w:val="00863F66"/>
    <w:rsid w:val="0086438F"/>
    <w:rsid w:val="008662B3"/>
    <w:rsid w:val="00866848"/>
    <w:rsid w:val="00867AB4"/>
    <w:rsid w:val="00867B84"/>
    <w:rsid w:val="00867DE7"/>
    <w:rsid w:val="00867FCE"/>
    <w:rsid w:val="00870533"/>
    <w:rsid w:val="00870706"/>
    <w:rsid w:val="0087133F"/>
    <w:rsid w:val="008733B2"/>
    <w:rsid w:val="008733D4"/>
    <w:rsid w:val="00873436"/>
    <w:rsid w:val="008737BB"/>
    <w:rsid w:val="00873F09"/>
    <w:rsid w:val="00874110"/>
    <w:rsid w:val="0087465D"/>
    <w:rsid w:val="00874DBC"/>
    <w:rsid w:val="00874E16"/>
    <w:rsid w:val="00874FEF"/>
    <w:rsid w:val="00880DC6"/>
    <w:rsid w:val="00881ABF"/>
    <w:rsid w:val="0088214A"/>
    <w:rsid w:val="008837A1"/>
    <w:rsid w:val="0088395A"/>
    <w:rsid w:val="008852BA"/>
    <w:rsid w:val="00885829"/>
    <w:rsid w:val="00885E3A"/>
    <w:rsid w:val="008870CF"/>
    <w:rsid w:val="00887ACA"/>
    <w:rsid w:val="00887EFC"/>
    <w:rsid w:val="00887FBD"/>
    <w:rsid w:val="008900DF"/>
    <w:rsid w:val="00890388"/>
    <w:rsid w:val="00890C75"/>
    <w:rsid w:val="00891DB8"/>
    <w:rsid w:val="008921C4"/>
    <w:rsid w:val="00892AFA"/>
    <w:rsid w:val="00894CB5"/>
    <w:rsid w:val="00894D53"/>
    <w:rsid w:val="00895D32"/>
    <w:rsid w:val="00896C1E"/>
    <w:rsid w:val="00896D81"/>
    <w:rsid w:val="00897DA9"/>
    <w:rsid w:val="008A071F"/>
    <w:rsid w:val="008A0732"/>
    <w:rsid w:val="008A10D7"/>
    <w:rsid w:val="008A13C0"/>
    <w:rsid w:val="008A259F"/>
    <w:rsid w:val="008A2974"/>
    <w:rsid w:val="008A2A1C"/>
    <w:rsid w:val="008A4438"/>
    <w:rsid w:val="008A4762"/>
    <w:rsid w:val="008A4C1E"/>
    <w:rsid w:val="008A4EF6"/>
    <w:rsid w:val="008A5234"/>
    <w:rsid w:val="008A59FF"/>
    <w:rsid w:val="008B1210"/>
    <w:rsid w:val="008B1620"/>
    <w:rsid w:val="008B3FE8"/>
    <w:rsid w:val="008B465E"/>
    <w:rsid w:val="008B5119"/>
    <w:rsid w:val="008B5612"/>
    <w:rsid w:val="008B56BE"/>
    <w:rsid w:val="008B59D7"/>
    <w:rsid w:val="008B5B7D"/>
    <w:rsid w:val="008B6219"/>
    <w:rsid w:val="008B66FC"/>
    <w:rsid w:val="008B76EC"/>
    <w:rsid w:val="008B7823"/>
    <w:rsid w:val="008B7B16"/>
    <w:rsid w:val="008B7B9D"/>
    <w:rsid w:val="008B7F39"/>
    <w:rsid w:val="008C0008"/>
    <w:rsid w:val="008C0145"/>
    <w:rsid w:val="008C09BB"/>
    <w:rsid w:val="008C0C77"/>
    <w:rsid w:val="008C11E1"/>
    <w:rsid w:val="008C15DF"/>
    <w:rsid w:val="008C18A8"/>
    <w:rsid w:val="008C2444"/>
    <w:rsid w:val="008C3493"/>
    <w:rsid w:val="008C36DE"/>
    <w:rsid w:val="008C3746"/>
    <w:rsid w:val="008C377B"/>
    <w:rsid w:val="008C39A7"/>
    <w:rsid w:val="008C3FAC"/>
    <w:rsid w:val="008C48DA"/>
    <w:rsid w:val="008C562A"/>
    <w:rsid w:val="008C589C"/>
    <w:rsid w:val="008C5932"/>
    <w:rsid w:val="008C6660"/>
    <w:rsid w:val="008C6A73"/>
    <w:rsid w:val="008C7898"/>
    <w:rsid w:val="008C79D5"/>
    <w:rsid w:val="008C7F2D"/>
    <w:rsid w:val="008D03A1"/>
    <w:rsid w:val="008D1454"/>
    <w:rsid w:val="008D1768"/>
    <w:rsid w:val="008D1BEB"/>
    <w:rsid w:val="008D2031"/>
    <w:rsid w:val="008D228D"/>
    <w:rsid w:val="008D305A"/>
    <w:rsid w:val="008D350E"/>
    <w:rsid w:val="008D40F7"/>
    <w:rsid w:val="008D4DBF"/>
    <w:rsid w:val="008D536B"/>
    <w:rsid w:val="008D5A74"/>
    <w:rsid w:val="008E1A41"/>
    <w:rsid w:val="008E1D9B"/>
    <w:rsid w:val="008E1E31"/>
    <w:rsid w:val="008E1EDE"/>
    <w:rsid w:val="008E2865"/>
    <w:rsid w:val="008E31FB"/>
    <w:rsid w:val="008E4265"/>
    <w:rsid w:val="008E477E"/>
    <w:rsid w:val="008E4929"/>
    <w:rsid w:val="008E534F"/>
    <w:rsid w:val="008E5831"/>
    <w:rsid w:val="008E59A4"/>
    <w:rsid w:val="008E5A77"/>
    <w:rsid w:val="008E5FF8"/>
    <w:rsid w:val="008E6A70"/>
    <w:rsid w:val="008E7DEB"/>
    <w:rsid w:val="008F0AD2"/>
    <w:rsid w:val="008F13B3"/>
    <w:rsid w:val="008F1E5C"/>
    <w:rsid w:val="008F20C8"/>
    <w:rsid w:val="008F23DB"/>
    <w:rsid w:val="008F2A95"/>
    <w:rsid w:val="008F302B"/>
    <w:rsid w:val="008F3089"/>
    <w:rsid w:val="008F3EA8"/>
    <w:rsid w:val="008F4702"/>
    <w:rsid w:val="008F49D3"/>
    <w:rsid w:val="008F57C6"/>
    <w:rsid w:val="008F63B0"/>
    <w:rsid w:val="008F6A6A"/>
    <w:rsid w:val="008F6E62"/>
    <w:rsid w:val="008F7528"/>
    <w:rsid w:val="008F76FD"/>
    <w:rsid w:val="0090240B"/>
    <w:rsid w:val="0090315C"/>
    <w:rsid w:val="00903EBB"/>
    <w:rsid w:val="00905953"/>
    <w:rsid w:val="00905C83"/>
    <w:rsid w:val="009069D5"/>
    <w:rsid w:val="00906CD4"/>
    <w:rsid w:val="0091024A"/>
    <w:rsid w:val="009103F1"/>
    <w:rsid w:val="009109E5"/>
    <w:rsid w:val="00911EAA"/>
    <w:rsid w:val="00911F25"/>
    <w:rsid w:val="00912228"/>
    <w:rsid w:val="009122EC"/>
    <w:rsid w:val="009134AE"/>
    <w:rsid w:val="009134CA"/>
    <w:rsid w:val="00913613"/>
    <w:rsid w:val="009144F0"/>
    <w:rsid w:val="00914576"/>
    <w:rsid w:val="0091485F"/>
    <w:rsid w:val="00917296"/>
    <w:rsid w:val="00917BC4"/>
    <w:rsid w:val="00917F68"/>
    <w:rsid w:val="009208C3"/>
    <w:rsid w:val="00920E32"/>
    <w:rsid w:val="00921F30"/>
    <w:rsid w:val="0092353A"/>
    <w:rsid w:val="0092465F"/>
    <w:rsid w:val="00925D34"/>
    <w:rsid w:val="00926432"/>
    <w:rsid w:val="009267D1"/>
    <w:rsid w:val="00927623"/>
    <w:rsid w:val="0093039F"/>
    <w:rsid w:val="0093081E"/>
    <w:rsid w:val="00931E52"/>
    <w:rsid w:val="00932140"/>
    <w:rsid w:val="00932479"/>
    <w:rsid w:val="0093400D"/>
    <w:rsid w:val="0093459C"/>
    <w:rsid w:val="00934903"/>
    <w:rsid w:val="00934DE1"/>
    <w:rsid w:val="00934FB9"/>
    <w:rsid w:val="00935496"/>
    <w:rsid w:val="009357B9"/>
    <w:rsid w:val="00936A2B"/>
    <w:rsid w:val="00937495"/>
    <w:rsid w:val="00937E50"/>
    <w:rsid w:val="00940930"/>
    <w:rsid w:val="009411E1"/>
    <w:rsid w:val="00941FA1"/>
    <w:rsid w:val="00942111"/>
    <w:rsid w:val="009427A7"/>
    <w:rsid w:val="009450B5"/>
    <w:rsid w:val="00946487"/>
    <w:rsid w:val="00946B10"/>
    <w:rsid w:val="00947143"/>
    <w:rsid w:val="00947727"/>
    <w:rsid w:val="0094772B"/>
    <w:rsid w:val="0094793D"/>
    <w:rsid w:val="009500CE"/>
    <w:rsid w:val="009504B0"/>
    <w:rsid w:val="0095099E"/>
    <w:rsid w:val="009514F5"/>
    <w:rsid w:val="00951BDF"/>
    <w:rsid w:val="009525EC"/>
    <w:rsid w:val="00952D1A"/>
    <w:rsid w:val="0095344C"/>
    <w:rsid w:val="00953A7F"/>
    <w:rsid w:val="009548CA"/>
    <w:rsid w:val="009548F4"/>
    <w:rsid w:val="00954BB1"/>
    <w:rsid w:val="00954D53"/>
    <w:rsid w:val="00954FEF"/>
    <w:rsid w:val="00955DB5"/>
    <w:rsid w:val="00955E5C"/>
    <w:rsid w:val="00956059"/>
    <w:rsid w:val="00956377"/>
    <w:rsid w:val="0095641F"/>
    <w:rsid w:val="0095657A"/>
    <w:rsid w:val="009567BE"/>
    <w:rsid w:val="00956D1B"/>
    <w:rsid w:val="00956EF4"/>
    <w:rsid w:val="00957997"/>
    <w:rsid w:val="00957DF2"/>
    <w:rsid w:val="009600BF"/>
    <w:rsid w:val="00960496"/>
    <w:rsid w:val="0096054F"/>
    <w:rsid w:val="0096163B"/>
    <w:rsid w:val="00962566"/>
    <w:rsid w:val="00962A4F"/>
    <w:rsid w:val="00963392"/>
    <w:rsid w:val="00963977"/>
    <w:rsid w:val="00963AD4"/>
    <w:rsid w:val="00964006"/>
    <w:rsid w:val="00964019"/>
    <w:rsid w:val="00964F3C"/>
    <w:rsid w:val="00965427"/>
    <w:rsid w:val="00966010"/>
    <w:rsid w:val="009665C9"/>
    <w:rsid w:val="009670F6"/>
    <w:rsid w:val="00967112"/>
    <w:rsid w:val="009673C2"/>
    <w:rsid w:val="00967ACC"/>
    <w:rsid w:val="00967DF9"/>
    <w:rsid w:val="00967F58"/>
    <w:rsid w:val="00970373"/>
    <w:rsid w:val="0097038F"/>
    <w:rsid w:val="00971ABA"/>
    <w:rsid w:val="00972904"/>
    <w:rsid w:val="00973CD5"/>
    <w:rsid w:val="00974F08"/>
    <w:rsid w:val="0097547E"/>
    <w:rsid w:val="0097566C"/>
    <w:rsid w:val="009762F2"/>
    <w:rsid w:val="009763D2"/>
    <w:rsid w:val="00977122"/>
    <w:rsid w:val="00980A18"/>
    <w:rsid w:val="0098117E"/>
    <w:rsid w:val="009819EA"/>
    <w:rsid w:val="00981F9B"/>
    <w:rsid w:val="009828AF"/>
    <w:rsid w:val="00982BAB"/>
    <w:rsid w:val="00982BED"/>
    <w:rsid w:val="009830B5"/>
    <w:rsid w:val="00983153"/>
    <w:rsid w:val="00983968"/>
    <w:rsid w:val="00983D1F"/>
    <w:rsid w:val="0098447D"/>
    <w:rsid w:val="00984AC0"/>
    <w:rsid w:val="00984CD7"/>
    <w:rsid w:val="00985552"/>
    <w:rsid w:val="00985B49"/>
    <w:rsid w:val="00985C73"/>
    <w:rsid w:val="00987550"/>
    <w:rsid w:val="00987C39"/>
    <w:rsid w:val="00987C3E"/>
    <w:rsid w:val="0098AE72"/>
    <w:rsid w:val="00990570"/>
    <w:rsid w:val="00992117"/>
    <w:rsid w:val="00992E40"/>
    <w:rsid w:val="009939B7"/>
    <w:rsid w:val="00993EBD"/>
    <w:rsid w:val="00994F63"/>
    <w:rsid w:val="00995BCC"/>
    <w:rsid w:val="0099631F"/>
    <w:rsid w:val="00996653"/>
    <w:rsid w:val="00996A33"/>
    <w:rsid w:val="00996B34"/>
    <w:rsid w:val="00996D1C"/>
    <w:rsid w:val="00997B76"/>
    <w:rsid w:val="00997C13"/>
    <w:rsid w:val="00998BFD"/>
    <w:rsid w:val="009A0860"/>
    <w:rsid w:val="009A0C19"/>
    <w:rsid w:val="009A0CCD"/>
    <w:rsid w:val="009A1E29"/>
    <w:rsid w:val="009A2557"/>
    <w:rsid w:val="009A289D"/>
    <w:rsid w:val="009A2ECB"/>
    <w:rsid w:val="009A3431"/>
    <w:rsid w:val="009A34C6"/>
    <w:rsid w:val="009A3D55"/>
    <w:rsid w:val="009A4F8C"/>
    <w:rsid w:val="009A6020"/>
    <w:rsid w:val="009A6B33"/>
    <w:rsid w:val="009A74C5"/>
    <w:rsid w:val="009A7985"/>
    <w:rsid w:val="009A7AB7"/>
    <w:rsid w:val="009A7C4B"/>
    <w:rsid w:val="009B0424"/>
    <w:rsid w:val="009B06B3"/>
    <w:rsid w:val="009B0715"/>
    <w:rsid w:val="009B0787"/>
    <w:rsid w:val="009B100E"/>
    <w:rsid w:val="009B115A"/>
    <w:rsid w:val="009B18F7"/>
    <w:rsid w:val="009B1BF4"/>
    <w:rsid w:val="009B2371"/>
    <w:rsid w:val="009B27E8"/>
    <w:rsid w:val="009B2D63"/>
    <w:rsid w:val="009B41D1"/>
    <w:rsid w:val="009B4451"/>
    <w:rsid w:val="009B4544"/>
    <w:rsid w:val="009B5894"/>
    <w:rsid w:val="009B6286"/>
    <w:rsid w:val="009B64BE"/>
    <w:rsid w:val="009B6742"/>
    <w:rsid w:val="009B6B3F"/>
    <w:rsid w:val="009B6C84"/>
    <w:rsid w:val="009B756E"/>
    <w:rsid w:val="009C007E"/>
    <w:rsid w:val="009C0415"/>
    <w:rsid w:val="009C054C"/>
    <w:rsid w:val="009C0C5C"/>
    <w:rsid w:val="009C14C7"/>
    <w:rsid w:val="009C1BA9"/>
    <w:rsid w:val="009C1FC3"/>
    <w:rsid w:val="009C245B"/>
    <w:rsid w:val="009C30A7"/>
    <w:rsid w:val="009C3240"/>
    <w:rsid w:val="009C33C0"/>
    <w:rsid w:val="009C3D50"/>
    <w:rsid w:val="009C5496"/>
    <w:rsid w:val="009C5B4C"/>
    <w:rsid w:val="009C679A"/>
    <w:rsid w:val="009C720D"/>
    <w:rsid w:val="009C7244"/>
    <w:rsid w:val="009C7249"/>
    <w:rsid w:val="009D00D0"/>
    <w:rsid w:val="009D01AC"/>
    <w:rsid w:val="009D0618"/>
    <w:rsid w:val="009D0CD1"/>
    <w:rsid w:val="009D0F31"/>
    <w:rsid w:val="009D21B1"/>
    <w:rsid w:val="009D412A"/>
    <w:rsid w:val="009D51F8"/>
    <w:rsid w:val="009D5FDF"/>
    <w:rsid w:val="009D681D"/>
    <w:rsid w:val="009D6C49"/>
    <w:rsid w:val="009D6F57"/>
    <w:rsid w:val="009D752B"/>
    <w:rsid w:val="009D78C1"/>
    <w:rsid w:val="009E0272"/>
    <w:rsid w:val="009E08C2"/>
    <w:rsid w:val="009E0B99"/>
    <w:rsid w:val="009E1986"/>
    <w:rsid w:val="009E22D3"/>
    <w:rsid w:val="009E2E9F"/>
    <w:rsid w:val="009E31AE"/>
    <w:rsid w:val="009E3514"/>
    <w:rsid w:val="009E3634"/>
    <w:rsid w:val="009E4183"/>
    <w:rsid w:val="009E4ECA"/>
    <w:rsid w:val="009E4EE3"/>
    <w:rsid w:val="009E54DA"/>
    <w:rsid w:val="009E5DAD"/>
    <w:rsid w:val="009E5DF7"/>
    <w:rsid w:val="009E60F6"/>
    <w:rsid w:val="009E6223"/>
    <w:rsid w:val="009E64A3"/>
    <w:rsid w:val="009E6DAC"/>
    <w:rsid w:val="009E7A50"/>
    <w:rsid w:val="009F09C1"/>
    <w:rsid w:val="009F13ED"/>
    <w:rsid w:val="009F1ABF"/>
    <w:rsid w:val="009F23C0"/>
    <w:rsid w:val="009F3C1C"/>
    <w:rsid w:val="009F5325"/>
    <w:rsid w:val="009F567B"/>
    <w:rsid w:val="009F5F48"/>
    <w:rsid w:val="009F6552"/>
    <w:rsid w:val="009F6EBC"/>
    <w:rsid w:val="00A00285"/>
    <w:rsid w:val="00A0197D"/>
    <w:rsid w:val="00A01D3D"/>
    <w:rsid w:val="00A02E5E"/>
    <w:rsid w:val="00A03979"/>
    <w:rsid w:val="00A03CEC"/>
    <w:rsid w:val="00A03CF7"/>
    <w:rsid w:val="00A03D4C"/>
    <w:rsid w:val="00A043AC"/>
    <w:rsid w:val="00A04583"/>
    <w:rsid w:val="00A04F2A"/>
    <w:rsid w:val="00A050F0"/>
    <w:rsid w:val="00A0538D"/>
    <w:rsid w:val="00A0585A"/>
    <w:rsid w:val="00A059C8"/>
    <w:rsid w:val="00A062B8"/>
    <w:rsid w:val="00A066B3"/>
    <w:rsid w:val="00A06912"/>
    <w:rsid w:val="00A07713"/>
    <w:rsid w:val="00A102AB"/>
    <w:rsid w:val="00A10695"/>
    <w:rsid w:val="00A10B7E"/>
    <w:rsid w:val="00A10BB7"/>
    <w:rsid w:val="00A1196A"/>
    <w:rsid w:val="00A122B0"/>
    <w:rsid w:val="00A14791"/>
    <w:rsid w:val="00A1502A"/>
    <w:rsid w:val="00A1527C"/>
    <w:rsid w:val="00A15333"/>
    <w:rsid w:val="00A15C8B"/>
    <w:rsid w:val="00A163C6"/>
    <w:rsid w:val="00A167BE"/>
    <w:rsid w:val="00A17120"/>
    <w:rsid w:val="00A17D67"/>
    <w:rsid w:val="00A20402"/>
    <w:rsid w:val="00A21881"/>
    <w:rsid w:val="00A218A2"/>
    <w:rsid w:val="00A23CE9"/>
    <w:rsid w:val="00A24E44"/>
    <w:rsid w:val="00A24FC9"/>
    <w:rsid w:val="00A26753"/>
    <w:rsid w:val="00A2756F"/>
    <w:rsid w:val="00A276BC"/>
    <w:rsid w:val="00A27F3B"/>
    <w:rsid w:val="00A307F8"/>
    <w:rsid w:val="00A30923"/>
    <w:rsid w:val="00A3096F"/>
    <w:rsid w:val="00A3109A"/>
    <w:rsid w:val="00A31247"/>
    <w:rsid w:val="00A31833"/>
    <w:rsid w:val="00A33C7D"/>
    <w:rsid w:val="00A33E47"/>
    <w:rsid w:val="00A341EA"/>
    <w:rsid w:val="00A3436B"/>
    <w:rsid w:val="00A34668"/>
    <w:rsid w:val="00A34B93"/>
    <w:rsid w:val="00A34F85"/>
    <w:rsid w:val="00A35962"/>
    <w:rsid w:val="00A3723E"/>
    <w:rsid w:val="00A403A7"/>
    <w:rsid w:val="00A404F2"/>
    <w:rsid w:val="00A406A3"/>
    <w:rsid w:val="00A4114E"/>
    <w:rsid w:val="00A41589"/>
    <w:rsid w:val="00A41BA3"/>
    <w:rsid w:val="00A42422"/>
    <w:rsid w:val="00A4243A"/>
    <w:rsid w:val="00A42F66"/>
    <w:rsid w:val="00A4545A"/>
    <w:rsid w:val="00A470DE"/>
    <w:rsid w:val="00A47107"/>
    <w:rsid w:val="00A47C13"/>
    <w:rsid w:val="00A47D52"/>
    <w:rsid w:val="00A50E3D"/>
    <w:rsid w:val="00A517EF"/>
    <w:rsid w:val="00A51C76"/>
    <w:rsid w:val="00A51DCB"/>
    <w:rsid w:val="00A52132"/>
    <w:rsid w:val="00A5283F"/>
    <w:rsid w:val="00A53D14"/>
    <w:rsid w:val="00A54C4E"/>
    <w:rsid w:val="00A54EA7"/>
    <w:rsid w:val="00A54F54"/>
    <w:rsid w:val="00A558E2"/>
    <w:rsid w:val="00A569BB"/>
    <w:rsid w:val="00A569FF"/>
    <w:rsid w:val="00A56A89"/>
    <w:rsid w:val="00A57E0C"/>
    <w:rsid w:val="00A61425"/>
    <w:rsid w:val="00A61849"/>
    <w:rsid w:val="00A625D8"/>
    <w:rsid w:val="00A62766"/>
    <w:rsid w:val="00A627F8"/>
    <w:rsid w:val="00A62CCB"/>
    <w:rsid w:val="00A65128"/>
    <w:rsid w:val="00A65A36"/>
    <w:rsid w:val="00A65A83"/>
    <w:rsid w:val="00A660A2"/>
    <w:rsid w:val="00A6686A"/>
    <w:rsid w:val="00A6703B"/>
    <w:rsid w:val="00A71CEA"/>
    <w:rsid w:val="00A73B46"/>
    <w:rsid w:val="00A76154"/>
    <w:rsid w:val="00A767C7"/>
    <w:rsid w:val="00A774A3"/>
    <w:rsid w:val="00A80144"/>
    <w:rsid w:val="00A80F21"/>
    <w:rsid w:val="00A812C2"/>
    <w:rsid w:val="00A818D6"/>
    <w:rsid w:val="00A81AF2"/>
    <w:rsid w:val="00A81B7D"/>
    <w:rsid w:val="00A81C9C"/>
    <w:rsid w:val="00A82025"/>
    <w:rsid w:val="00A829F5"/>
    <w:rsid w:val="00A82C6D"/>
    <w:rsid w:val="00A82D58"/>
    <w:rsid w:val="00A83231"/>
    <w:rsid w:val="00A8468B"/>
    <w:rsid w:val="00A84882"/>
    <w:rsid w:val="00A84911"/>
    <w:rsid w:val="00A860D0"/>
    <w:rsid w:val="00A860FF"/>
    <w:rsid w:val="00A866BE"/>
    <w:rsid w:val="00A86DF5"/>
    <w:rsid w:val="00A8722B"/>
    <w:rsid w:val="00A87C1C"/>
    <w:rsid w:val="00A900E5"/>
    <w:rsid w:val="00A906C7"/>
    <w:rsid w:val="00A909F3"/>
    <w:rsid w:val="00A9109D"/>
    <w:rsid w:val="00A92091"/>
    <w:rsid w:val="00A920F2"/>
    <w:rsid w:val="00A9277B"/>
    <w:rsid w:val="00A9286C"/>
    <w:rsid w:val="00A92C36"/>
    <w:rsid w:val="00A93374"/>
    <w:rsid w:val="00A93CE0"/>
    <w:rsid w:val="00A948A5"/>
    <w:rsid w:val="00A94D1B"/>
    <w:rsid w:val="00A950EE"/>
    <w:rsid w:val="00A950F1"/>
    <w:rsid w:val="00A95896"/>
    <w:rsid w:val="00A95F02"/>
    <w:rsid w:val="00A96CB4"/>
    <w:rsid w:val="00A97705"/>
    <w:rsid w:val="00A97B16"/>
    <w:rsid w:val="00A97FB3"/>
    <w:rsid w:val="00AA01C8"/>
    <w:rsid w:val="00AA27AE"/>
    <w:rsid w:val="00AA28E4"/>
    <w:rsid w:val="00AA2C1E"/>
    <w:rsid w:val="00AA33EC"/>
    <w:rsid w:val="00AA3822"/>
    <w:rsid w:val="00AA5ED8"/>
    <w:rsid w:val="00AA6C2D"/>
    <w:rsid w:val="00AA717C"/>
    <w:rsid w:val="00AA7A17"/>
    <w:rsid w:val="00AA7D96"/>
    <w:rsid w:val="00AB033F"/>
    <w:rsid w:val="00AB2040"/>
    <w:rsid w:val="00AB227D"/>
    <w:rsid w:val="00AB299A"/>
    <w:rsid w:val="00AB2C16"/>
    <w:rsid w:val="00AB2CA4"/>
    <w:rsid w:val="00AB2CBF"/>
    <w:rsid w:val="00AB31F4"/>
    <w:rsid w:val="00AB334C"/>
    <w:rsid w:val="00AB3D3B"/>
    <w:rsid w:val="00AB4301"/>
    <w:rsid w:val="00AB4D15"/>
    <w:rsid w:val="00AB4ED8"/>
    <w:rsid w:val="00AB5F3F"/>
    <w:rsid w:val="00AB62DE"/>
    <w:rsid w:val="00AB65EB"/>
    <w:rsid w:val="00AB6DDF"/>
    <w:rsid w:val="00AC021D"/>
    <w:rsid w:val="00AC0A5E"/>
    <w:rsid w:val="00AC1102"/>
    <w:rsid w:val="00AC2A48"/>
    <w:rsid w:val="00AC2A6B"/>
    <w:rsid w:val="00AC2CAE"/>
    <w:rsid w:val="00AC2ED1"/>
    <w:rsid w:val="00AC308C"/>
    <w:rsid w:val="00AC33B4"/>
    <w:rsid w:val="00AC366F"/>
    <w:rsid w:val="00AC4396"/>
    <w:rsid w:val="00AC4689"/>
    <w:rsid w:val="00AC4CE1"/>
    <w:rsid w:val="00AC4D07"/>
    <w:rsid w:val="00AC4D42"/>
    <w:rsid w:val="00AC5C23"/>
    <w:rsid w:val="00AC66EE"/>
    <w:rsid w:val="00AC70E9"/>
    <w:rsid w:val="00AC77A9"/>
    <w:rsid w:val="00AC7EF2"/>
    <w:rsid w:val="00AD0AC7"/>
    <w:rsid w:val="00AD104E"/>
    <w:rsid w:val="00AD166B"/>
    <w:rsid w:val="00AD1DD0"/>
    <w:rsid w:val="00AD263F"/>
    <w:rsid w:val="00AD2873"/>
    <w:rsid w:val="00AD4024"/>
    <w:rsid w:val="00AD4B5E"/>
    <w:rsid w:val="00AD5ACF"/>
    <w:rsid w:val="00AD6423"/>
    <w:rsid w:val="00AD65CA"/>
    <w:rsid w:val="00AD73C1"/>
    <w:rsid w:val="00AD755A"/>
    <w:rsid w:val="00AD7A85"/>
    <w:rsid w:val="00AD7D8B"/>
    <w:rsid w:val="00AE0000"/>
    <w:rsid w:val="00AE0B67"/>
    <w:rsid w:val="00AE0BB7"/>
    <w:rsid w:val="00AE0DB0"/>
    <w:rsid w:val="00AE1A7C"/>
    <w:rsid w:val="00AE2245"/>
    <w:rsid w:val="00AE31FC"/>
    <w:rsid w:val="00AE3FAF"/>
    <w:rsid w:val="00AE50DD"/>
    <w:rsid w:val="00AE5851"/>
    <w:rsid w:val="00AE78C7"/>
    <w:rsid w:val="00AE7CB1"/>
    <w:rsid w:val="00AF0E6D"/>
    <w:rsid w:val="00AF10E4"/>
    <w:rsid w:val="00AF1186"/>
    <w:rsid w:val="00AF1C13"/>
    <w:rsid w:val="00AF260D"/>
    <w:rsid w:val="00AF2933"/>
    <w:rsid w:val="00AF361C"/>
    <w:rsid w:val="00AF3D75"/>
    <w:rsid w:val="00AF3F78"/>
    <w:rsid w:val="00AF41DB"/>
    <w:rsid w:val="00AF57B6"/>
    <w:rsid w:val="00AF5CBA"/>
    <w:rsid w:val="00AF5E77"/>
    <w:rsid w:val="00AF6414"/>
    <w:rsid w:val="00AF68FD"/>
    <w:rsid w:val="00AF6DE6"/>
    <w:rsid w:val="00B0024A"/>
    <w:rsid w:val="00B01132"/>
    <w:rsid w:val="00B01567"/>
    <w:rsid w:val="00B02BD6"/>
    <w:rsid w:val="00B0328E"/>
    <w:rsid w:val="00B038B0"/>
    <w:rsid w:val="00B03E3A"/>
    <w:rsid w:val="00B040FC"/>
    <w:rsid w:val="00B04DDF"/>
    <w:rsid w:val="00B051F9"/>
    <w:rsid w:val="00B05440"/>
    <w:rsid w:val="00B05B50"/>
    <w:rsid w:val="00B05EB7"/>
    <w:rsid w:val="00B07153"/>
    <w:rsid w:val="00B074EB"/>
    <w:rsid w:val="00B07BB3"/>
    <w:rsid w:val="00B10065"/>
    <w:rsid w:val="00B10545"/>
    <w:rsid w:val="00B105B9"/>
    <w:rsid w:val="00B10A08"/>
    <w:rsid w:val="00B11085"/>
    <w:rsid w:val="00B1131E"/>
    <w:rsid w:val="00B11F33"/>
    <w:rsid w:val="00B1257A"/>
    <w:rsid w:val="00B13659"/>
    <w:rsid w:val="00B13B24"/>
    <w:rsid w:val="00B13CB7"/>
    <w:rsid w:val="00B158AC"/>
    <w:rsid w:val="00B1627C"/>
    <w:rsid w:val="00B1685D"/>
    <w:rsid w:val="00B16A23"/>
    <w:rsid w:val="00B1730C"/>
    <w:rsid w:val="00B17A17"/>
    <w:rsid w:val="00B17BCF"/>
    <w:rsid w:val="00B17C32"/>
    <w:rsid w:val="00B20137"/>
    <w:rsid w:val="00B205C2"/>
    <w:rsid w:val="00B222B3"/>
    <w:rsid w:val="00B223A2"/>
    <w:rsid w:val="00B22772"/>
    <w:rsid w:val="00B23344"/>
    <w:rsid w:val="00B234F2"/>
    <w:rsid w:val="00B236F7"/>
    <w:rsid w:val="00B23705"/>
    <w:rsid w:val="00B23FDB"/>
    <w:rsid w:val="00B25700"/>
    <w:rsid w:val="00B25F04"/>
    <w:rsid w:val="00B26DA9"/>
    <w:rsid w:val="00B2713E"/>
    <w:rsid w:val="00B27663"/>
    <w:rsid w:val="00B305D1"/>
    <w:rsid w:val="00B31916"/>
    <w:rsid w:val="00B328C0"/>
    <w:rsid w:val="00B33522"/>
    <w:rsid w:val="00B33553"/>
    <w:rsid w:val="00B34B21"/>
    <w:rsid w:val="00B34D82"/>
    <w:rsid w:val="00B34ED3"/>
    <w:rsid w:val="00B360FA"/>
    <w:rsid w:val="00B36835"/>
    <w:rsid w:val="00B36E3A"/>
    <w:rsid w:val="00B36EFB"/>
    <w:rsid w:val="00B37163"/>
    <w:rsid w:val="00B37183"/>
    <w:rsid w:val="00B37274"/>
    <w:rsid w:val="00B37335"/>
    <w:rsid w:val="00B37374"/>
    <w:rsid w:val="00B3741F"/>
    <w:rsid w:val="00B40807"/>
    <w:rsid w:val="00B4105F"/>
    <w:rsid w:val="00B41F32"/>
    <w:rsid w:val="00B420A4"/>
    <w:rsid w:val="00B42867"/>
    <w:rsid w:val="00B4352E"/>
    <w:rsid w:val="00B4445B"/>
    <w:rsid w:val="00B44DD6"/>
    <w:rsid w:val="00B45164"/>
    <w:rsid w:val="00B453EE"/>
    <w:rsid w:val="00B45EA1"/>
    <w:rsid w:val="00B465BA"/>
    <w:rsid w:val="00B46B41"/>
    <w:rsid w:val="00B46BF3"/>
    <w:rsid w:val="00B46C82"/>
    <w:rsid w:val="00B4701C"/>
    <w:rsid w:val="00B47313"/>
    <w:rsid w:val="00B47865"/>
    <w:rsid w:val="00B47C6E"/>
    <w:rsid w:val="00B47F3B"/>
    <w:rsid w:val="00B50A58"/>
    <w:rsid w:val="00B50C87"/>
    <w:rsid w:val="00B5160C"/>
    <w:rsid w:val="00B52082"/>
    <w:rsid w:val="00B52235"/>
    <w:rsid w:val="00B5237D"/>
    <w:rsid w:val="00B534C4"/>
    <w:rsid w:val="00B5464F"/>
    <w:rsid w:val="00B5499F"/>
    <w:rsid w:val="00B54A36"/>
    <w:rsid w:val="00B55609"/>
    <w:rsid w:val="00B56138"/>
    <w:rsid w:val="00B5636A"/>
    <w:rsid w:val="00B56502"/>
    <w:rsid w:val="00B57725"/>
    <w:rsid w:val="00B57774"/>
    <w:rsid w:val="00B57C97"/>
    <w:rsid w:val="00B57D26"/>
    <w:rsid w:val="00B57E31"/>
    <w:rsid w:val="00B6004C"/>
    <w:rsid w:val="00B60568"/>
    <w:rsid w:val="00B60617"/>
    <w:rsid w:val="00B61BFA"/>
    <w:rsid w:val="00B62339"/>
    <w:rsid w:val="00B62999"/>
    <w:rsid w:val="00B63A89"/>
    <w:rsid w:val="00B64ECF"/>
    <w:rsid w:val="00B66A52"/>
    <w:rsid w:val="00B67DCC"/>
    <w:rsid w:val="00B7055D"/>
    <w:rsid w:val="00B71898"/>
    <w:rsid w:val="00B720CB"/>
    <w:rsid w:val="00B72509"/>
    <w:rsid w:val="00B729A4"/>
    <w:rsid w:val="00B72AB2"/>
    <w:rsid w:val="00B72E95"/>
    <w:rsid w:val="00B73896"/>
    <w:rsid w:val="00B7413F"/>
    <w:rsid w:val="00B744AF"/>
    <w:rsid w:val="00B74655"/>
    <w:rsid w:val="00B74A72"/>
    <w:rsid w:val="00B75195"/>
    <w:rsid w:val="00B7520A"/>
    <w:rsid w:val="00B753CF"/>
    <w:rsid w:val="00B7611D"/>
    <w:rsid w:val="00B7613F"/>
    <w:rsid w:val="00B764E2"/>
    <w:rsid w:val="00B767FA"/>
    <w:rsid w:val="00B77567"/>
    <w:rsid w:val="00B77676"/>
    <w:rsid w:val="00B77CED"/>
    <w:rsid w:val="00B77F12"/>
    <w:rsid w:val="00B8011D"/>
    <w:rsid w:val="00B81543"/>
    <w:rsid w:val="00B81F12"/>
    <w:rsid w:val="00B82653"/>
    <w:rsid w:val="00B839C9"/>
    <w:rsid w:val="00B83A5B"/>
    <w:rsid w:val="00B8410D"/>
    <w:rsid w:val="00B842D6"/>
    <w:rsid w:val="00B84DDD"/>
    <w:rsid w:val="00B8506B"/>
    <w:rsid w:val="00B87494"/>
    <w:rsid w:val="00B87BE9"/>
    <w:rsid w:val="00B90243"/>
    <w:rsid w:val="00B90EDB"/>
    <w:rsid w:val="00B9147F"/>
    <w:rsid w:val="00B92369"/>
    <w:rsid w:val="00B9250E"/>
    <w:rsid w:val="00B92511"/>
    <w:rsid w:val="00B925A8"/>
    <w:rsid w:val="00B936C6"/>
    <w:rsid w:val="00B93B62"/>
    <w:rsid w:val="00B94A44"/>
    <w:rsid w:val="00B94B0F"/>
    <w:rsid w:val="00B95748"/>
    <w:rsid w:val="00B95F80"/>
    <w:rsid w:val="00B966CB"/>
    <w:rsid w:val="00B96C7F"/>
    <w:rsid w:val="00B971DA"/>
    <w:rsid w:val="00B9779D"/>
    <w:rsid w:val="00B97DBD"/>
    <w:rsid w:val="00BA00E1"/>
    <w:rsid w:val="00BA0638"/>
    <w:rsid w:val="00BA19D4"/>
    <w:rsid w:val="00BA1B35"/>
    <w:rsid w:val="00BA1BF6"/>
    <w:rsid w:val="00BA1F61"/>
    <w:rsid w:val="00BA22CD"/>
    <w:rsid w:val="00BA26A6"/>
    <w:rsid w:val="00BA2B7E"/>
    <w:rsid w:val="00BA2F8A"/>
    <w:rsid w:val="00BA3C61"/>
    <w:rsid w:val="00BA3EDA"/>
    <w:rsid w:val="00BA4DF2"/>
    <w:rsid w:val="00BA52C2"/>
    <w:rsid w:val="00BA5539"/>
    <w:rsid w:val="00BA6549"/>
    <w:rsid w:val="00BA66A9"/>
    <w:rsid w:val="00BA7246"/>
    <w:rsid w:val="00BA7529"/>
    <w:rsid w:val="00BA7927"/>
    <w:rsid w:val="00BB0B25"/>
    <w:rsid w:val="00BB0F10"/>
    <w:rsid w:val="00BB0FF3"/>
    <w:rsid w:val="00BB15BC"/>
    <w:rsid w:val="00BB1A81"/>
    <w:rsid w:val="00BB1BE2"/>
    <w:rsid w:val="00BB24F9"/>
    <w:rsid w:val="00BB2716"/>
    <w:rsid w:val="00BB27A3"/>
    <w:rsid w:val="00BB2BD2"/>
    <w:rsid w:val="00BB2C25"/>
    <w:rsid w:val="00BB2CB8"/>
    <w:rsid w:val="00BB2DCE"/>
    <w:rsid w:val="00BB3A08"/>
    <w:rsid w:val="00BB4BBA"/>
    <w:rsid w:val="00BB5109"/>
    <w:rsid w:val="00BB5564"/>
    <w:rsid w:val="00BB5D35"/>
    <w:rsid w:val="00BB63DD"/>
    <w:rsid w:val="00BB6782"/>
    <w:rsid w:val="00BB67B2"/>
    <w:rsid w:val="00BB7175"/>
    <w:rsid w:val="00BB7FBA"/>
    <w:rsid w:val="00BC0C93"/>
    <w:rsid w:val="00BC14D2"/>
    <w:rsid w:val="00BC177B"/>
    <w:rsid w:val="00BC38B5"/>
    <w:rsid w:val="00BC3DE2"/>
    <w:rsid w:val="00BC3E76"/>
    <w:rsid w:val="00BC4068"/>
    <w:rsid w:val="00BC42CF"/>
    <w:rsid w:val="00BC49CF"/>
    <w:rsid w:val="00BC4C46"/>
    <w:rsid w:val="00BC5248"/>
    <w:rsid w:val="00BC5CA3"/>
    <w:rsid w:val="00BC6277"/>
    <w:rsid w:val="00BC641C"/>
    <w:rsid w:val="00BC7E6A"/>
    <w:rsid w:val="00BD020F"/>
    <w:rsid w:val="00BD0535"/>
    <w:rsid w:val="00BD0C5F"/>
    <w:rsid w:val="00BD1470"/>
    <w:rsid w:val="00BD176C"/>
    <w:rsid w:val="00BD390B"/>
    <w:rsid w:val="00BD52EC"/>
    <w:rsid w:val="00BD5882"/>
    <w:rsid w:val="00BD6398"/>
    <w:rsid w:val="00BD64B5"/>
    <w:rsid w:val="00BD6DDE"/>
    <w:rsid w:val="00BD6EA0"/>
    <w:rsid w:val="00BE0306"/>
    <w:rsid w:val="00BE17A6"/>
    <w:rsid w:val="00BE18DF"/>
    <w:rsid w:val="00BE1A21"/>
    <w:rsid w:val="00BE212F"/>
    <w:rsid w:val="00BE236F"/>
    <w:rsid w:val="00BE275F"/>
    <w:rsid w:val="00BE3156"/>
    <w:rsid w:val="00BE3C14"/>
    <w:rsid w:val="00BE522F"/>
    <w:rsid w:val="00BE58BC"/>
    <w:rsid w:val="00BE5CBA"/>
    <w:rsid w:val="00BE5D4F"/>
    <w:rsid w:val="00BE637A"/>
    <w:rsid w:val="00BE74BA"/>
    <w:rsid w:val="00BE7F23"/>
    <w:rsid w:val="00BF00A2"/>
    <w:rsid w:val="00BF0147"/>
    <w:rsid w:val="00BF02B6"/>
    <w:rsid w:val="00BF03B1"/>
    <w:rsid w:val="00BF099B"/>
    <w:rsid w:val="00BF144C"/>
    <w:rsid w:val="00BF1472"/>
    <w:rsid w:val="00BF18F3"/>
    <w:rsid w:val="00BF221E"/>
    <w:rsid w:val="00BF28C8"/>
    <w:rsid w:val="00BF2C54"/>
    <w:rsid w:val="00BF3263"/>
    <w:rsid w:val="00BF32A8"/>
    <w:rsid w:val="00BF3C2F"/>
    <w:rsid w:val="00BF3C40"/>
    <w:rsid w:val="00BF5469"/>
    <w:rsid w:val="00BF65EB"/>
    <w:rsid w:val="00BF6653"/>
    <w:rsid w:val="00BF69C2"/>
    <w:rsid w:val="00BF7141"/>
    <w:rsid w:val="00BF7632"/>
    <w:rsid w:val="00C001EB"/>
    <w:rsid w:val="00C00895"/>
    <w:rsid w:val="00C01262"/>
    <w:rsid w:val="00C02A11"/>
    <w:rsid w:val="00C02CD6"/>
    <w:rsid w:val="00C02FD1"/>
    <w:rsid w:val="00C0368C"/>
    <w:rsid w:val="00C03FE3"/>
    <w:rsid w:val="00C05B4A"/>
    <w:rsid w:val="00C05D6F"/>
    <w:rsid w:val="00C063F6"/>
    <w:rsid w:val="00C066E1"/>
    <w:rsid w:val="00C06D5E"/>
    <w:rsid w:val="00C072E9"/>
    <w:rsid w:val="00C074E5"/>
    <w:rsid w:val="00C07551"/>
    <w:rsid w:val="00C101A2"/>
    <w:rsid w:val="00C10C7E"/>
    <w:rsid w:val="00C10F43"/>
    <w:rsid w:val="00C110DF"/>
    <w:rsid w:val="00C11503"/>
    <w:rsid w:val="00C11DAB"/>
    <w:rsid w:val="00C1219E"/>
    <w:rsid w:val="00C12F17"/>
    <w:rsid w:val="00C1314D"/>
    <w:rsid w:val="00C14161"/>
    <w:rsid w:val="00C14D97"/>
    <w:rsid w:val="00C14DAA"/>
    <w:rsid w:val="00C153DD"/>
    <w:rsid w:val="00C1597B"/>
    <w:rsid w:val="00C15C0E"/>
    <w:rsid w:val="00C15D0C"/>
    <w:rsid w:val="00C16A5D"/>
    <w:rsid w:val="00C16A76"/>
    <w:rsid w:val="00C1706F"/>
    <w:rsid w:val="00C1722F"/>
    <w:rsid w:val="00C17408"/>
    <w:rsid w:val="00C1761F"/>
    <w:rsid w:val="00C17F83"/>
    <w:rsid w:val="00C20E2E"/>
    <w:rsid w:val="00C21182"/>
    <w:rsid w:val="00C21B34"/>
    <w:rsid w:val="00C21B51"/>
    <w:rsid w:val="00C21D61"/>
    <w:rsid w:val="00C220CE"/>
    <w:rsid w:val="00C224FA"/>
    <w:rsid w:val="00C22C50"/>
    <w:rsid w:val="00C2303D"/>
    <w:rsid w:val="00C23497"/>
    <w:rsid w:val="00C23A0C"/>
    <w:rsid w:val="00C2400B"/>
    <w:rsid w:val="00C24CD8"/>
    <w:rsid w:val="00C25A9F"/>
    <w:rsid w:val="00C25DD1"/>
    <w:rsid w:val="00C26E0B"/>
    <w:rsid w:val="00C2738D"/>
    <w:rsid w:val="00C27B90"/>
    <w:rsid w:val="00C3068A"/>
    <w:rsid w:val="00C3096A"/>
    <w:rsid w:val="00C316D8"/>
    <w:rsid w:val="00C32014"/>
    <w:rsid w:val="00C32114"/>
    <w:rsid w:val="00C32887"/>
    <w:rsid w:val="00C330B0"/>
    <w:rsid w:val="00C33147"/>
    <w:rsid w:val="00C338C1"/>
    <w:rsid w:val="00C33A9F"/>
    <w:rsid w:val="00C33F44"/>
    <w:rsid w:val="00C342C4"/>
    <w:rsid w:val="00C3557A"/>
    <w:rsid w:val="00C35741"/>
    <w:rsid w:val="00C357E2"/>
    <w:rsid w:val="00C365B0"/>
    <w:rsid w:val="00C37790"/>
    <w:rsid w:val="00C377D8"/>
    <w:rsid w:val="00C4091A"/>
    <w:rsid w:val="00C40F1B"/>
    <w:rsid w:val="00C419B4"/>
    <w:rsid w:val="00C41A85"/>
    <w:rsid w:val="00C4219E"/>
    <w:rsid w:val="00C4241F"/>
    <w:rsid w:val="00C42D1B"/>
    <w:rsid w:val="00C4309D"/>
    <w:rsid w:val="00C44A95"/>
    <w:rsid w:val="00C44B22"/>
    <w:rsid w:val="00C4514B"/>
    <w:rsid w:val="00C459DD"/>
    <w:rsid w:val="00C45FFE"/>
    <w:rsid w:val="00C463E2"/>
    <w:rsid w:val="00C46594"/>
    <w:rsid w:val="00C46617"/>
    <w:rsid w:val="00C46CE2"/>
    <w:rsid w:val="00C47293"/>
    <w:rsid w:val="00C4777F"/>
    <w:rsid w:val="00C5027F"/>
    <w:rsid w:val="00C5110E"/>
    <w:rsid w:val="00C51D0C"/>
    <w:rsid w:val="00C52AFC"/>
    <w:rsid w:val="00C52E63"/>
    <w:rsid w:val="00C53724"/>
    <w:rsid w:val="00C53ACE"/>
    <w:rsid w:val="00C53D6C"/>
    <w:rsid w:val="00C54192"/>
    <w:rsid w:val="00C54C47"/>
    <w:rsid w:val="00C54D99"/>
    <w:rsid w:val="00C55A3D"/>
    <w:rsid w:val="00C56833"/>
    <w:rsid w:val="00C56C1F"/>
    <w:rsid w:val="00C57444"/>
    <w:rsid w:val="00C577A4"/>
    <w:rsid w:val="00C57FB7"/>
    <w:rsid w:val="00C60380"/>
    <w:rsid w:val="00C60413"/>
    <w:rsid w:val="00C616A3"/>
    <w:rsid w:val="00C61D32"/>
    <w:rsid w:val="00C62295"/>
    <w:rsid w:val="00C62A3F"/>
    <w:rsid w:val="00C637B6"/>
    <w:rsid w:val="00C6503F"/>
    <w:rsid w:val="00C67529"/>
    <w:rsid w:val="00C67853"/>
    <w:rsid w:val="00C67CBE"/>
    <w:rsid w:val="00C70BA0"/>
    <w:rsid w:val="00C71176"/>
    <w:rsid w:val="00C714B1"/>
    <w:rsid w:val="00C717F3"/>
    <w:rsid w:val="00C720A1"/>
    <w:rsid w:val="00C729D7"/>
    <w:rsid w:val="00C73057"/>
    <w:rsid w:val="00C7335C"/>
    <w:rsid w:val="00C73868"/>
    <w:rsid w:val="00C73947"/>
    <w:rsid w:val="00C73ABE"/>
    <w:rsid w:val="00C73DDB"/>
    <w:rsid w:val="00C743C8"/>
    <w:rsid w:val="00C7440A"/>
    <w:rsid w:val="00C74817"/>
    <w:rsid w:val="00C75834"/>
    <w:rsid w:val="00C75DBB"/>
    <w:rsid w:val="00C76258"/>
    <w:rsid w:val="00C7638E"/>
    <w:rsid w:val="00C77B10"/>
    <w:rsid w:val="00C77E33"/>
    <w:rsid w:val="00C80830"/>
    <w:rsid w:val="00C8233E"/>
    <w:rsid w:val="00C82B32"/>
    <w:rsid w:val="00C83001"/>
    <w:rsid w:val="00C8362C"/>
    <w:rsid w:val="00C83D69"/>
    <w:rsid w:val="00C83E56"/>
    <w:rsid w:val="00C83EC3"/>
    <w:rsid w:val="00C8429C"/>
    <w:rsid w:val="00C846C9"/>
    <w:rsid w:val="00C8530E"/>
    <w:rsid w:val="00C86391"/>
    <w:rsid w:val="00C86F12"/>
    <w:rsid w:val="00C905C0"/>
    <w:rsid w:val="00C908CF"/>
    <w:rsid w:val="00C91725"/>
    <w:rsid w:val="00C91E3C"/>
    <w:rsid w:val="00C91E9E"/>
    <w:rsid w:val="00C922CC"/>
    <w:rsid w:val="00C92867"/>
    <w:rsid w:val="00C93AFD"/>
    <w:rsid w:val="00C948B0"/>
    <w:rsid w:val="00C9521B"/>
    <w:rsid w:val="00C953F8"/>
    <w:rsid w:val="00C96235"/>
    <w:rsid w:val="00C962D4"/>
    <w:rsid w:val="00C9676F"/>
    <w:rsid w:val="00C969CE"/>
    <w:rsid w:val="00CA00C9"/>
    <w:rsid w:val="00CA02BF"/>
    <w:rsid w:val="00CA134D"/>
    <w:rsid w:val="00CA1F09"/>
    <w:rsid w:val="00CA2409"/>
    <w:rsid w:val="00CA26FD"/>
    <w:rsid w:val="00CA341F"/>
    <w:rsid w:val="00CA4F08"/>
    <w:rsid w:val="00CA559E"/>
    <w:rsid w:val="00CA591A"/>
    <w:rsid w:val="00CA5B43"/>
    <w:rsid w:val="00CB0C7E"/>
    <w:rsid w:val="00CB171D"/>
    <w:rsid w:val="00CB1CF7"/>
    <w:rsid w:val="00CB1D5E"/>
    <w:rsid w:val="00CB1D7C"/>
    <w:rsid w:val="00CB2D19"/>
    <w:rsid w:val="00CB30B5"/>
    <w:rsid w:val="00CB33CD"/>
    <w:rsid w:val="00CB3C09"/>
    <w:rsid w:val="00CB4699"/>
    <w:rsid w:val="00CB4E95"/>
    <w:rsid w:val="00CB5529"/>
    <w:rsid w:val="00CB5D90"/>
    <w:rsid w:val="00CB5EC4"/>
    <w:rsid w:val="00CB6290"/>
    <w:rsid w:val="00CB742C"/>
    <w:rsid w:val="00CC02FC"/>
    <w:rsid w:val="00CC0E66"/>
    <w:rsid w:val="00CC170C"/>
    <w:rsid w:val="00CC1CFE"/>
    <w:rsid w:val="00CC2A0B"/>
    <w:rsid w:val="00CC2B64"/>
    <w:rsid w:val="00CC3406"/>
    <w:rsid w:val="00CC358C"/>
    <w:rsid w:val="00CC38EC"/>
    <w:rsid w:val="00CC3B47"/>
    <w:rsid w:val="00CC3C5F"/>
    <w:rsid w:val="00CC3E30"/>
    <w:rsid w:val="00CC46A4"/>
    <w:rsid w:val="00CC49C4"/>
    <w:rsid w:val="00CC565B"/>
    <w:rsid w:val="00CC608E"/>
    <w:rsid w:val="00CC6B49"/>
    <w:rsid w:val="00CC708C"/>
    <w:rsid w:val="00CC70C0"/>
    <w:rsid w:val="00CC7538"/>
    <w:rsid w:val="00CD0286"/>
    <w:rsid w:val="00CD1837"/>
    <w:rsid w:val="00CD230E"/>
    <w:rsid w:val="00CD3017"/>
    <w:rsid w:val="00CD40AC"/>
    <w:rsid w:val="00CD4AF1"/>
    <w:rsid w:val="00CD5D1D"/>
    <w:rsid w:val="00CD65D8"/>
    <w:rsid w:val="00CD65E4"/>
    <w:rsid w:val="00CD6E92"/>
    <w:rsid w:val="00CD7AC4"/>
    <w:rsid w:val="00CE01EA"/>
    <w:rsid w:val="00CE108F"/>
    <w:rsid w:val="00CE12DF"/>
    <w:rsid w:val="00CE12FE"/>
    <w:rsid w:val="00CE1CFF"/>
    <w:rsid w:val="00CE2578"/>
    <w:rsid w:val="00CE2FBC"/>
    <w:rsid w:val="00CE37FA"/>
    <w:rsid w:val="00CE3E8B"/>
    <w:rsid w:val="00CE4889"/>
    <w:rsid w:val="00CE4EEE"/>
    <w:rsid w:val="00CE4F72"/>
    <w:rsid w:val="00CE5127"/>
    <w:rsid w:val="00CE51C8"/>
    <w:rsid w:val="00CE53AE"/>
    <w:rsid w:val="00CE54B0"/>
    <w:rsid w:val="00CE6AF3"/>
    <w:rsid w:val="00CE6CD5"/>
    <w:rsid w:val="00CE6D8D"/>
    <w:rsid w:val="00CE6ECA"/>
    <w:rsid w:val="00CE71FF"/>
    <w:rsid w:val="00CE78A5"/>
    <w:rsid w:val="00CE7B9F"/>
    <w:rsid w:val="00CE7F08"/>
    <w:rsid w:val="00CF02AF"/>
    <w:rsid w:val="00CF1D97"/>
    <w:rsid w:val="00CF1DD3"/>
    <w:rsid w:val="00CF2397"/>
    <w:rsid w:val="00CF3604"/>
    <w:rsid w:val="00CF3819"/>
    <w:rsid w:val="00CF3F14"/>
    <w:rsid w:val="00CF3F2B"/>
    <w:rsid w:val="00CF4452"/>
    <w:rsid w:val="00CF5C8C"/>
    <w:rsid w:val="00CF73D5"/>
    <w:rsid w:val="00CF7BCD"/>
    <w:rsid w:val="00D00C6E"/>
    <w:rsid w:val="00D01097"/>
    <w:rsid w:val="00D02065"/>
    <w:rsid w:val="00D02128"/>
    <w:rsid w:val="00D025E5"/>
    <w:rsid w:val="00D0266B"/>
    <w:rsid w:val="00D02A70"/>
    <w:rsid w:val="00D02FCD"/>
    <w:rsid w:val="00D035B1"/>
    <w:rsid w:val="00D04188"/>
    <w:rsid w:val="00D044B0"/>
    <w:rsid w:val="00D04907"/>
    <w:rsid w:val="00D05EE3"/>
    <w:rsid w:val="00D067D1"/>
    <w:rsid w:val="00D06F19"/>
    <w:rsid w:val="00D07181"/>
    <w:rsid w:val="00D07539"/>
    <w:rsid w:val="00D07DD5"/>
    <w:rsid w:val="00D107DC"/>
    <w:rsid w:val="00D10A22"/>
    <w:rsid w:val="00D1163F"/>
    <w:rsid w:val="00D1281C"/>
    <w:rsid w:val="00D13A33"/>
    <w:rsid w:val="00D13BD8"/>
    <w:rsid w:val="00D14D8C"/>
    <w:rsid w:val="00D14E83"/>
    <w:rsid w:val="00D14F10"/>
    <w:rsid w:val="00D15745"/>
    <w:rsid w:val="00D15BAD"/>
    <w:rsid w:val="00D16B12"/>
    <w:rsid w:val="00D173BA"/>
    <w:rsid w:val="00D17463"/>
    <w:rsid w:val="00D1792C"/>
    <w:rsid w:val="00D17A59"/>
    <w:rsid w:val="00D17BD9"/>
    <w:rsid w:val="00D200D7"/>
    <w:rsid w:val="00D20609"/>
    <w:rsid w:val="00D20945"/>
    <w:rsid w:val="00D20D27"/>
    <w:rsid w:val="00D20DB6"/>
    <w:rsid w:val="00D21474"/>
    <w:rsid w:val="00D21909"/>
    <w:rsid w:val="00D21BFF"/>
    <w:rsid w:val="00D21CEC"/>
    <w:rsid w:val="00D22205"/>
    <w:rsid w:val="00D22BE9"/>
    <w:rsid w:val="00D23064"/>
    <w:rsid w:val="00D23303"/>
    <w:rsid w:val="00D23986"/>
    <w:rsid w:val="00D2404D"/>
    <w:rsid w:val="00D241D9"/>
    <w:rsid w:val="00D24934"/>
    <w:rsid w:val="00D2529E"/>
    <w:rsid w:val="00D25584"/>
    <w:rsid w:val="00D255DB"/>
    <w:rsid w:val="00D261BB"/>
    <w:rsid w:val="00D30623"/>
    <w:rsid w:val="00D30C14"/>
    <w:rsid w:val="00D3110D"/>
    <w:rsid w:val="00D31BB9"/>
    <w:rsid w:val="00D31D50"/>
    <w:rsid w:val="00D31D56"/>
    <w:rsid w:val="00D31E49"/>
    <w:rsid w:val="00D32F57"/>
    <w:rsid w:val="00D3303D"/>
    <w:rsid w:val="00D33110"/>
    <w:rsid w:val="00D337A9"/>
    <w:rsid w:val="00D3392E"/>
    <w:rsid w:val="00D3419B"/>
    <w:rsid w:val="00D3442C"/>
    <w:rsid w:val="00D34852"/>
    <w:rsid w:val="00D34BF8"/>
    <w:rsid w:val="00D35394"/>
    <w:rsid w:val="00D356D3"/>
    <w:rsid w:val="00D35B3D"/>
    <w:rsid w:val="00D362D4"/>
    <w:rsid w:val="00D3699F"/>
    <w:rsid w:val="00D36B0D"/>
    <w:rsid w:val="00D40A6C"/>
    <w:rsid w:val="00D411A3"/>
    <w:rsid w:val="00D4161C"/>
    <w:rsid w:val="00D4213C"/>
    <w:rsid w:val="00D43011"/>
    <w:rsid w:val="00D43454"/>
    <w:rsid w:val="00D43964"/>
    <w:rsid w:val="00D4483D"/>
    <w:rsid w:val="00D44960"/>
    <w:rsid w:val="00D45657"/>
    <w:rsid w:val="00D4632F"/>
    <w:rsid w:val="00D468C2"/>
    <w:rsid w:val="00D469F2"/>
    <w:rsid w:val="00D47B0E"/>
    <w:rsid w:val="00D47F5B"/>
    <w:rsid w:val="00D5058B"/>
    <w:rsid w:val="00D50BEB"/>
    <w:rsid w:val="00D5108E"/>
    <w:rsid w:val="00D51857"/>
    <w:rsid w:val="00D531FB"/>
    <w:rsid w:val="00D53819"/>
    <w:rsid w:val="00D538C9"/>
    <w:rsid w:val="00D5517E"/>
    <w:rsid w:val="00D55334"/>
    <w:rsid w:val="00D55858"/>
    <w:rsid w:val="00D558F9"/>
    <w:rsid w:val="00D55D07"/>
    <w:rsid w:val="00D55EDA"/>
    <w:rsid w:val="00D55FE5"/>
    <w:rsid w:val="00D56356"/>
    <w:rsid w:val="00D56A92"/>
    <w:rsid w:val="00D57735"/>
    <w:rsid w:val="00D6051A"/>
    <w:rsid w:val="00D60766"/>
    <w:rsid w:val="00D6086F"/>
    <w:rsid w:val="00D6146E"/>
    <w:rsid w:val="00D62435"/>
    <w:rsid w:val="00D62530"/>
    <w:rsid w:val="00D63376"/>
    <w:rsid w:val="00D64A31"/>
    <w:rsid w:val="00D653A6"/>
    <w:rsid w:val="00D65574"/>
    <w:rsid w:val="00D65CEF"/>
    <w:rsid w:val="00D66097"/>
    <w:rsid w:val="00D66E13"/>
    <w:rsid w:val="00D67F4C"/>
    <w:rsid w:val="00D70440"/>
    <w:rsid w:val="00D7061B"/>
    <w:rsid w:val="00D706C0"/>
    <w:rsid w:val="00D70D7D"/>
    <w:rsid w:val="00D7156B"/>
    <w:rsid w:val="00D718AD"/>
    <w:rsid w:val="00D71912"/>
    <w:rsid w:val="00D71AB4"/>
    <w:rsid w:val="00D7302D"/>
    <w:rsid w:val="00D73DE0"/>
    <w:rsid w:val="00D73ED6"/>
    <w:rsid w:val="00D74C28"/>
    <w:rsid w:val="00D77693"/>
    <w:rsid w:val="00D779DD"/>
    <w:rsid w:val="00D81C65"/>
    <w:rsid w:val="00D821CE"/>
    <w:rsid w:val="00D84065"/>
    <w:rsid w:val="00D84406"/>
    <w:rsid w:val="00D8441A"/>
    <w:rsid w:val="00D845D2"/>
    <w:rsid w:val="00D847E0"/>
    <w:rsid w:val="00D85F2D"/>
    <w:rsid w:val="00D87574"/>
    <w:rsid w:val="00D87B66"/>
    <w:rsid w:val="00D90611"/>
    <w:rsid w:val="00D906A6"/>
    <w:rsid w:val="00D9078B"/>
    <w:rsid w:val="00D9135B"/>
    <w:rsid w:val="00D918DA"/>
    <w:rsid w:val="00D91ABA"/>
    <w:rsid w:val="00D92533"/>
    <w:rsid w:val="00D930EE"/>
    <w:rsid w:val="00D93473"/>
    <w:rsid w:val="00D93E32"/>
    <w:rsid w:val="00D94073"/>
    <w:rsid w:val="00D955D3"/>
    <w:rsid w:val="00D96021"/>
    <w:rsid w:val="00D96238"/>
    <w:rsid w:val="00D96381"/>
    <w:rsid w:val="00D97740"/>
    <w:rsid w:val="00DA0655"/>
    <w:rsid w:val="00DA20CE"/>
    <w:rsid w:val="00DA22BF"/>
    <w:rsid w:val="00DA25DB"/>
    <w:rsid w:val="00DA2E01"/>
    <w:rsid w:val="00DA3470"/>
    <w:rsid w:val="00DA34F0"/>
    <w:rsid w:val="00DA3D75"/>
    <w:rsid w:val="00DA465F"/>
    <w:rsid w:val="00DA478B"/>
    <w:rsid w:val="00DA4BE9"/>
    <w:rsid w:val="00DA4FB0"/>
    <w:rsid w:val="00DA52F0"/>
    <w:rsid w:val="00DA5A6A"/>
    <w:rsid w:val="00DA62B8"/>
    <w:rsid w:val="00DA73EE"/>
    <w:rsid w:val="00DA7B5D"/>
    <w:rsid w:val="00DB108A"/>
    <w:rsid w:val="00DB2537"/>
    <w:rsid w:val="00DB26FE"/>
    <w:rsid w:val="00DB2CB7"/>
    <w:rsid w:val="00DB33A9"/>
    <w:rsid w:val="00DB38FD"/>
    <w:rsid w:val="00DB398E"/>
    <w:rsid w:val="00DB4A52"/>
    <w:rsid w:val="00DB5D79"/>
    <w:rsid w:val="00DB714D"/>
    <w:rsid w:val="00DC0AA2"/>
    <w:rsid w:val="00DC0CB9"/>
    <w:rsid w:val="00DC17DF"/>
    <w:rsid w:val="00DC1832"/>
    <w:rsid w:val="00DC1E98"/>
    <w:rsid w:val="00DC278D"/>
    <w:rsid w:val="00DC28AE"/>
    <w:rsid w:val="00DC3625"/>
    <w:rsid w:val="00DC40BD"/>
    <w:rsid w:val="00DC4168"/>
    <w:rsid w:val="00DC43E7"/>
    <w:rsid w:val="00DC5180"/>
    <w:rsid w:val="00DC538C"/>
    <w:rsid w:val="00DC6784"/>
    <w:rsid w:val="00DC74A3"/>
    <w:rsid w:val="00DC7960"/>
    <w:rsid w:val="00DC79AF"/>
    <w:rsid w:val="00DD0485"/>
    <w:rsid w:val="00DD1B96"/>
    <w:rsid w:val="00DD1E3F"/>
    <w:rsid w:val="00DD2364"/>
    <w:rsid w:val="00DD309C"/>
    <w:rsid w:val="00DD3130"/>
    <w:rsid w:val="00DD34BB"/>
    <w:rsid w:val="00DD4C95"/>
    <w:rsid w:val="00DD4E5B"/>
    <w:rsid w:val="00DD535A"/>
    <w:rsid w:val="00DD54A3"/>
    <w:rsid w:val="00DD581F"/>
    <w:rsid w:val="00DD61F6"/>
    <w:rsid w:val="00DD6570"/>
    <w:rsid w:val="00DD6DDC"/>
    <w:rsid w:val="00DD7354"/>
    <w:rsid w:val="00DE07B8"/>
    <w:rsid w:val="00DE20DA"/>
    <w:rsid w:val="00DE336C"/>
    <w:rsid w:val="00DE36A9"/>
    <w:rsid w:val="00DE417E"/>
    <w:rsid w:val="00DE418B"/>
    <w:rsid w:val="00DE4E08"/>
    <w:rsid w:val="00DE5572"/>
    <w:rsid w:val="00DE5614"/>
    <w:rsid w:val="00DE576D"/>
    <w:rsid w:val="00DE5DEC"/>
    <w:rsid w:val="00DE6906"/>
    <w:rsid w:val="00DE6E82"/>
    <w:rsid w:val="00DE7400"/>
    <w:rsid w:val="00DE74FC"/>
    <w:rsid w:val="00DE7669"/>
    <w:rsid w:val="00DE7AAA"/>
    <w:rsid w:val="00DE7ABA"/>
    <w:rsid w:val="00DE7C78"/>
    <w:rsid w:val="00DF06D1"/>
    <w:rsid w:val="00DF09EE"/>
    <w:rsid w:val="00DF1686"/>
    <w:rsid w:val="00DF1E7B"/>
    <w:rsid w:val="00DF34E2"/>
    <w:rsid w:val="00DF397F"/>
    <w:rsid w:val="00DF3E53"/>
    <w:rsid w:val="00DF4264"/>
    <w:rsid w:val="00DF4702"/>
    <w:rsid w:val="00DF55B5"/>
    <w:rsid w:val="00DF59F5"/>
    <w:rsid w:val="00DF6298"/>
    <w:rsid w:val="00DF6E80"/>
    <w:rsid w:val="00DF71BE"/>
    <w:rsid w:val="00DF7292"/>
    <w:rsid w:val="00DF7EC1"/>
    <w:rsid w:val="00DF7F92"/>
    <w:rsid w:val="00E00B03"/>
    <w:rsid w:val="00E00B91"/>
    <w:rsid w:val="00E026AF"/>
    <w:rsid w:val="00E0274A"/>
    <w:rsid w:val="00E046D2"/>
    <w:rsid w:val="00E04F15"/>
    <w:rsid w:val="00E0666F"/>
    <w:rsid w:val="00E06B42"/>
    <w:rsid w:val="00E07155"/>
    <w:rsid w:val="00E07822"/>
    <w:rsid w:val="00E07880"/>
    <w:rsid w:val="00E118C0"/>
    <w:rsid w:val="00E12B04"/>
    <w:rsid w:val="00E133CC"/>
    <w:rsid w:val="00E13746"/>
    <w:rsid w:val="00E13BEC"/>
    <w:rsid w:val="00E14055"/>
    <w:rsid w:val="00E1458B"/>
    <w:rsid w:val="00E145DE"/>
    <w:rsid w:val="00E1518C"/>
    <w:rsid w:val="00E158EB"/>
    <w:rsid w:val="00E15C1E"/>
    <w:rsid w:val="00E1661B"/>
    <w:rsid w:val="00E166DD"/>
    <w:rsid w:val="00E16E12"/>
    <w:rsid w:val="00E16FA6"/>
    <w:rsid w:val="00E20A2C"/>
    <w:rsid w:val="00E20B16"/>
    <w:rsid w:val="00E21214"/>
    <w:rsid w:val="00E21941"/>
    <w:rsid w:val="00E219BC"/>
    <w:rsid w:val="00E229DC"/>
    <w:rsid w:val="00E22E92"/>
    <w:rsid w:val="00E23443"/>
    <w:rsid w:val="00E23F88"/>
    <w:rsid w:val="00E2514E"/>
    <w:rsid w:val="00E255F9"/>
    <w:rsid w:val="00E25AA1"/>
    <w:rsid w:val="00E25C85"/>
    <w:rsid w:val="00E2632E"/>
    <w:rsid w:val="00E27B55"/>
    <w:rsid w:val="00E30BA1"/>
    <w:rsid w:val="00E32593"/>
    <w:rsid w:val="00E32EDF"/>
    <w:rsid w:val="00E3308C"/>
    <w:rsid w:val="00E33F31"/>
    <w:rsid w:val="00E343BF"/>
    <w:rsid w:val="00E35269"/>
    <w:rsid w:val="00E35657"/>
    <w:rsid w:val="00E36038"/>
    <w:rsid w:val="00E37EC0"/>
    <w:rsid w:val="00E37F33"/>
    <w:rsid w:val="00E4009B"/>
    <w:rsid w:val="00E4096E"/>
    <w:rsid w:val="00E40B79"/>
    <w:rsid w:val="00E40F40"/>
    <w:rsid w:val="00E420D6"/>
    <w:rsid w:val="00E424CB"/>
    <w:rsid w:val="00E4255C"/>
    <w:rsid w:val="00E44083"/>
    <w:rsid w:val="00E449BD"/>
    <w:rsid w:val="00E45357"/>
    <w:rsid w:val="00E455BE"/>
    <w:rsid w:val="00E4611C"/>
    <w:rsid w:val="00E46181"/>
    <w:rsid w:val="00E4636C"/>
    <w:rsid w:val="00E474A9"/>
    <w:rsid w:val="00E478B8"/>
    <w:rsid w:val="00E47959"/>
    <w:rsid w:val="00E479D6"/>
    <w:rsid w:val="00E503A8"/>
    <w:rsid w:val="00E509F8"/>
    <w:rsid w:val="00E51E46"/>
    <w:rsid w:val="00E52AF3"/>
    <w:rsid w:val="00E54351"/>
    <w:rsid w:val="00E54596"/>
    <w:rsid w:val="00E54C87"/>
    <w:rsid w:val="00E550A0"/>
    <w:rsid w:val="00E55370"/>
    <w:rsid w:val="00E5544C"/>
    <w:rsid w:val="00E55CFA"/>
    <w:rsid w:val="00E5616F"/>
    <w:rsid w:val="00E56DB5"/>
    <w:rsid w:val="00E56F3F"/>
    <w:rsid w:val="00E57198"/>
    <w:rsid w:val="00E571F2"/>
    <w:rsid w:val="00E57625"/>
    <w:rsid w:val="00E60C81"/>
    <w:rsid w:val="00E60F62"/>
    <w:rsid w:val="00E615F3"/>
    <w:rsid w:val="00E61771"/>
    <w:rsid w:val="00E62543"/>
    <w:rsid w:val="00E627F9"/>
    <w:rsid w:val="00E6305B"/>
    <w:rsid w:val="00E642E4"/>
    <w:rsid w:val="00E64F71"/>
    <w:rsid w:val="00E6559B"/>
    <w:rsid w:val="00E66948"/>
    <w:rsid w:val="00E66F67"/>
    <w:rsid w:val="00E677E7"/>
    <w:rsid w:val="00E7023F"/>
    <w:rsid w:val="00E70D23"/>
    <w:rsid w:val="00E713EB"/>
    <w:rsid w:val="00E72510"/>
    <w:rsid w:val="00E726C6"/>
    <w:rsid w:val="00E727F4"/>
    <w:rsid w:val="00E7314C"/>
    <w:rsid w:val="00E733D3"/>
    <w:rsid w:val="00E73A39"/>
    <w:rsid w:val="00E73A82"/>
    <w:rsid w:val="00E73A83"/>
    <w:rsid w:val="00E748A3"/>
    <w:rsid w:val="00E756F2"/>
    <w:rsid w:val="00E76AB1"/>
    <w:rsid w:val="00E76BA8"/>
    <w:rsid w:val="00E76EBD"/>
    <w:rsid w:val="00E77090"/>
    <w:rsid w:val="00E77169"/>
    <w:rsid w:val="00E7759D"/>
    <w:rsid w:val="00E77F41"/>
    <w:rsid w:val="00E80000"/>
    <w:rsid w:val="00E803FE"/>
    <w:rsid w:val="00E80EC2"/>
    <w:rsid w:val="00E827A7"/>
    <w:rsid w:val="00E82C4B"/>
    <w:rsid w:val="00E82F3C"/>
    <w:rsid w:val="00E83193"/>
    <w:rsid w:val="00E84E99"/>
    <w:rsid w:val="00E854EC"/>
    <w:rsid w:val="00E85C34"/>
    <w:rsid w:val="00E85F30"/>
    <w:rsid w:val="00E86769"/>
    <w:rsid w:val="00E86D8F"/>
    <w:rsid w:val="00E8732D"/>
    <w:rsid w:val="00E90B1E"/>
    <w:rsid w:val="00E9111E"/>
    <w:rsid w:val="00E916CB"/>
    <w:rsid w:val="00E9225B"/>
    <w:rsid w:val="00E9251A"/>
    <w:rsid w:val="00E92545"/>
    <w:rsid w:val="00E92F32"/>
    <w:rsid w:val="00E942F8"/>
    <w:rsid w:val="00E95813"/>
    <w:rsid w:val="00E95D42"/>
    <w:rsid w:val="00E960A9"/>
    <w:rsid w:val="00E9656E"/>
    <w:rsid w:val="00E96910"/>
    <w:rsid w:val="00E96FC4"/>
    <w:rsid w:val="00E977A1"/>
    <w:rsid w:val="00E9794A"/>
    <w:rsid w:val="00EA0388"/>
    <w:rsid w:val="00EA089D"/>
    <w:rsid w:val="00EA08F5"/>
    <w:rsid w:val="00EA0BE3"/>
    <w:rsid w:val="00EA0C90"/>
    <w:rsid w:val="00EA0F5F"/>
    <w:rsid w:val="00EA0FFE"/>
    <w:rsid w:val="00EA12EE"/>
    <w:rsid w:val="00EA13CA"/>
    <w:rsid w:val="00EA195D"/>
    <w:rsid w:val="00EA1A8D"/>
    <w:rsid w:val="00EA1D51"/>
    <w:rsid w:val="00EA2270"/>
    <w:rsid w:val="00EA33CB"/>
    <w:rsid w:val="00EA3B82"/>
    <w:rsid w:val="00EA4364"/>
    <w:rsid w:val="00EA438F"/>
    <w:rsid w:val="00EA43D9"/>
    <w:rsid w:val="00EA447B"/>
    <w:rsid w:val="00EA4992"/>
    <w:rsid w:val="00EA50FD"/>
    <w:rsid w:val="00EA58F6"/>
    <w:rsid w:val="00EA61F0"/>
    <w:rsid w:val="00EA6531"/>
    <w:rsid w:val="00EA6853"/>
    <w:rsid w:val="00EA7089"/>
    <w:rsid w:val="00EA7F28"/>
    <w:rsid w:val="00EB0239"/>
    <w:rsid w:val="00EB0652"/>
    <w:rsid w:val="00EB1245"/>
    <w:rsid w:val="00EB1BD6"/>
    <w:rsid w:val="00EB2106"/>
    <w:rsid w:val="00EB2720"/>
    <w:rsid w:val="00EB2BE3"/>
    <w:rsid w:val="00EB2CD7"/>
    <w:rsid w:val="00EB3148"/>
    <w:rsid w:val="00EB3212"/>
    <w:rsid w:val="00EB46F0"/>
    <w:rsid w:val="00EB4D52"/>
    <w:rsid w:val="00EB4EB2"/>
    <w:rsid w:val="00EB5184"/>
    <w:rsid w:val="00EB580C"/>
    <w:rsid w:val="00EB5AC5"/>
    <w:rsid w:val="00EB60C1"/>
    <w:rsid w:val="00EB66B2"/>
    <w:rsid w:val="00EB6E8D"/>
    <w:rsid w:val="00EB73E3"/>
    <w:rsid w:val="00EB750D"/>
    <w:rsid w:val="00EB7902"/>
    <w:rsid w:val="00EC023C"/>
    <w:rsid w:val="00EC05C6"/>
    <w:rsid w:val="00EC08A5"/>
    <w:rsid w:val="00EC0F4B"/>
    <w:rsid w:val="00EC1036"/>
    <w:rsid w:val="00EC1B98"/>
    <w:rsid w:val="00EC2169"/>
    <w:rsid w:val="00EC26A6"/>
    <w:rsid w:val="00EC2888"/>
    <w:rsid w:val="00EC2FCC"/>
    <w:rsid w:val="00EC3020"/>
    <w:rsid w:val="00EC3B10"/>
    <w:rsid w:val="00EC3CA5"/>
    <w:rsid w:val="00EC43CC"/>
    <w:rsid w:val="00EC4550"/>
    <w:rsid w:val="00EC670B"/>
    <w:rsid w:val="00EC6DD4"/>
    <w:rsid w:val="00EC7C6F"/>
    <w:rsid w:val="00ED04CC"/>
    <w:rsid w:val="00ED0667"/>
    <w:rsid w:val="00ED2050"/>
    <w:rsid w:val="00ED2A8E"/>
    <w:rsid w:val="00ED2C02"/>
    <w:rsid w:val="00ED414A"/>
    <w:rsid w:val="00ED516B"/>
    <w:rsid w:val="00ED51E7"/>
    <w:rsid w:val="00ED6A55"/>
    <w:rsid w:val="00ED7423"/>
    <w:rsid w:val="00EE06C8"/>
    <w:rsid w:val="00EE0943"/>
    <w:rsid w:val="00EE0A50"/>
    <w:rsid w:val="00EE1252"/>
    <w:rsid w:val="00EE2596"/>
    <w:rsid w:val="00EE2B50"/>
    <w:rsid w:val="00EE321F"/>
    <w:rsid w:val="00EE3AB7"/>
    <w:rsid w:val="00EE3EE0"/>
    <w:rsid w:val="00EE4179"/>
    <w:rsid w:val="00EE45C2"/>
    <w:rsid w:val="00EE468B"/>
    <w:rsid w:val="00EE54A0"/>
    <w:rsid w:val="00EE5FFF"/>
    <w:rsid w:val="00EE7A7B"/>
    <w:rsid w:val="00EF060D"/>
    <w:rsid w:val="00EF0AFB"/>
    <w:rsid w:val="00EF0EB8"/>
    <w:rsid w:val="00EF171E"/>
    <w:rsid w:val="00EF1EB3"/>
    <w:rsid w:val="00EF2155"/>
    <w:rsid w:val="00EF26F3"/>
    <w:rsid w:val="00EF49EC"/>
    <w:rsid w:val="00EF4DBE"/>
    <w:rsid w:val="00EF4ED7"/>
    <w:rsid w:val="00EF5ADB"/>
    <w:rsid w:val="00EF60CC"/>
    <w:rsid w:val="00EF663B"/>
    <w:rsid w:val="00EF6DBF"/>
    <w:rsid w:val="00EF7949"/>
    <w:rsid w:val="00EF7F9C"/>
    <w:rsid w:val="00F00686"/>
    <w:rsid w:val="00F026E6"/>
    <w:rsid w:val="00F02771"/>
    <w:rsid w:val="00F032C6"/>
    <w:rsid w:val="00F03403"/>
    <w:rsid w:val="00F03706"/>
    <w:rsid w:val="00F03916"/>
    <w:rsid w:val="00F03BF9"/>
    <w:rsid w:val="00F03E83"/>
    <w:rsid w:val="00F04483"/>
    <w:rsid w:val="00F05468"/>
    <w:rsid w:val="00F06B73"/>
    <w:rsid w:val="00F06BE2"/>
    <w:rsid w:val="00F06E5E"/>
    <w:rsid w:val="00F0774E"/>
    <w:rsid w:val="00F1072A"/>
    <w:rsid w:val="00F10B44"/>
    <w:rsid w:val="00F11522"/>
    <w:rsid w:val="00F1218A"/>
    <w:rsid w:val="00F128C2"/>
    <w:rsid w:val="00F12EA5"/>
    <w:rsid w:val="00F13034"/>
    <w:rsid w:val="00F132C4"/>
    <w:rsid w:val="00F13537"/>
    <w:rsid w:val="00F15469"/>
    <w:rsid w:val="00F155B0"/>
    <w:rsid w:val="00F16940"/>
    <w:rsid w:val="00F16A51"/>
    <w:rsid w:val="00F16F7D"/>
    <w:rsid w:val="00F207FA"/>
    <w:rsid w:val="00F2080E"/>
    <w:rsid w:val="00F20862"/>
    <w:rsid w:val="00F21525"/>
    <w:rsid w:val="00F21856"/>
    <w:rsid w:val="00F22028"/>
    <w:rsid w:val="00F23055"/>
    <w:rsid w:val="00F23147"/>
    <w:rsid w:val="00F233F5"/>
    <w:rsid w:val="00F23CFB"/>
    <w:rsid w:val="00F23D1D"/>
    <w:rsid w:val="00F2443F"/>
    <w:rsid w:val="00F24B1B"/>
    <w:rsid w:val="00F25511"/>
    <w:rsid w:val="00F265FF"/>
    <w:rsid w:val="00F26EE0"/>
    <w:rsid w:val="00F2701D"/>
    <w:rsid w:val="00F273E4"/>
    <w:rsid w:val="00F27FF0"/>
    <w:rsid w:val="00F311C4"/>
    <w:rsid w:val="00F318FE"/>
    <w:rsid w:val="00F31C48"/>
    <w:rsid w:val="00F32411"/>
    <w:rsid w:val="00F324E4"/>
    <w:rsid w:val="00F32ED2"/>
    <w:rsid w:val="00F33B16"/>
    <w:rsid w:val="00F3446B"/>
    <w:rsid w:val="00F356DB"/>
    <w:rsid w:val="00F365AA"/>
    <w:rsid w:val="00F369FD"/>
    <w:rsid w:val="00F37144"/>
    <w:rsid w:val="00F37570"/>
    <w:rsid w:val="00F37716"/>
    <w:rsid w:val="00F37D6E"/>
    <w:rsid w:val="00F4071E"/>
    <w:rsid w:val="00F4189F"/>
    <w:rsid w:val="00F42060"/>
    <w:rsid w:val="00F42550"/>
    <w:rsid w:val="00F42D17"/>
    <w:rsid w:val="00F42F30"/>
    <w:rsid w:val="00F42FDE"/>
    <w:rsid w:val="00F441AC"/>
    <w:rsid w:val="00F44D73"/>
    <w:rsid w:val="00F456A0"/>
    <w:rsid w:val="00F45C10"/>
    <w:rsid w:val="00F4791F"/>
    <w:rsid w:val="00F47D7F"/>
    <w:rsid w:val="00F50E4A"/>
    <w:rsid w:val="00F51ACB"/>
    <w:rsid w:val="00F52213"/>
    <w:rsid w:val="00F522B8"/>
    <w:rsid w:val="00F52C4E"/>
    <w:rsid w:val="00F53025"/>
    <w:rsid w:val="00F54AEA"/>
    <w:rsid w:val="00F54BCE"/>
    <w:rsid w:val="00F562FC"/>
    <w:rsid w:val="00F5655E"/>
    <w:rsid w:val="00F56C47"/>
    <w:rsid w:val="00F56EB4"/>
    <w:rsid w:val="00F576AF"/>
    <w:rsid w:val="00F6080B"/>
    <w:rsid w:val="00F6101E"/>
    <w:rsid w:val="00F61453"/>
    <w:rsid w:val="00F61670"/>
    <w:rsid w:val="00F636AB"/>
    <w:rsid w:val="00F646DD"/>
    <w:rsid w:val="00F64C03"/>
    <w:rsid w:val="00F64FC2"/>
    <w:rsid w:val="00F65BFE"/>
    <w:rsid w:val="00F65EC3"/>
    <w:rsid w:val="00F66BFA"/>
    <w:rsid w:val="00F66E28"/>
    <w:rsid w:val="00F673B7"/>
    <w:rsid w:val="00F70067"/>
    <w:rsid w:val="00F70168"/>
    <w:rsid w:val="00F7056E"/>
    <w:rsid w:val="00F7181C"/>
    <w:rsid w:val="00F72219"/>
    <w:rsid w:val="00F72902"/>
    <w:rsid w:val="00F73B92"/>
    <w:rsid w:val="00F7432C"/>
    <w:rsid w:val="00F75666"/>
    <w:rsid w:val="00F757AB"/>
    <w:rsid w:val="00F75A66"/>
    <w:rsid w:val="00F76C01"/>
    <w:rsid w:val="00F80BF2"/>
    <w:rsid w:val="00F80D78"/>
    <w:rsid w:val="00F81019"/>
    <w:rsid w:val="00F81A9A"/>
    <w:rsid w:val="00F8462C"/>
    <w:rsid w:val="00F84D5E"/>
    <w:rsid w:val="00F853B8"/>
    <w:rsid w:val="00F85AA8"/>
    <w:rsid w:val="00F8614E"/>
    <w:rsid w:val="00F87453"/>
    <w:rsid w:val="00F87D5A"/>
    <w:rsid w:val="00F91343"/>
    <w:rsid w:val="00F91D60"/>
    <w:rsid w:val="00F94B0B"/>
    <w:rsid w:val="00F94D1E"/>
    <w:rsid w:val="00F95391"/>
    <w:rsid w:val="00F95D46"/>
    <w:rsid w:val="00F95DAE"/>
    <w:rsid w:val="00F967EA"/>
    <w:rsid w:val="00F969F5"/>
    <w:rsid w:val="00F96B08"/>
    <w:rsid w:val="00F96D96"/>
    <w:rsid w:val="00F976FD"/>
    <w:rsid w:val="00FA013A"/>
    <w:rsid w:val="00FA01C4"/>
    <w:rsid w:val="00FA0787"/>
    <w:rsid w:val="00FA1E73"/>
    <w:rsid w:val="00FA20D9"/>
    <w:rsid w:val="00FA26EF"/>
    <w:rsid w:val="00FA3A03"/>
    <w:rsid w:val="00FA4393"/>
    <w:rsid w:val="00FA43EE"/>
    <w:rsid w:val="00FA4B0A"/>
    <w:rsid w:val="00FA4FB3"/>
    <w:rsid w:val="00FA5857"/>
    <w:rsid w:val="00FA66DC"/>
    <w:rsid w:val="00FA6FCA"/>
    <w:rsid w:val="00FB0046"/>
    <w:rsid w:val="00FB106F"/>
    <w:rsid w:val="00FB10D8"/>
    <w:rsid w:val="00FB23D8"/>
    <w:rsid w:val="00FB23E5"/>
    <w:rsid w:val="00FB2922"/>
    <w:rsid w:val="00FB33A1"/>
    <w:rsid w:val="00FB388A"/>
    <w:rsid w:val="00FB3AB9"/>
    <w:rsid w:val="00FB41B5"/>
    <w:rsid w:val="00FB493B"/>
    <w:rsid w:val="00FB5D03"/>
    <w:rsid w:val="00FB70B8"/>
    <w:rsid w:val="00FC0025"/>
    <w:rsid w:val="00FC0A76"/>
    <w:rsid w:val="00FC1C17"/>
    <w:rsid w:val="00FC265F"/>
    <w:rsid w:val="00FC3CB0"/>
    <w:rsid w:val="00FC4874"/>
    <w:rsid w:val="00FC4C43"/>
    <w:rsid w:val="00FC5871"/>
    <w:rsid w:val="00FC5BEF"/>
    <w:rsid w:val="00FC5D51"/>
    <w:rsid w:val="00FC5F61"/>
    <w:rsid w:val="00FC60DD"/>
    <w:rsid w:val="00FC646D"/>
    <w:rsid w:val="00FC66D7"/>
    <w:rsid w:val="00FC6725"/>
    <w:rsid w:val="00FC6F0D"/>
    <w:rsid w:val="00FC7B97"/>
    <w:rsid w:val="00FD143B"/>
    <w:rsid w:val="00FD1684"/>
    <w:rsid w:val="00FD195F"/>
    <w:rsid w:val="00FD1CEC"/>
    <w:rsid w:val="00FD2152"/>
    <w:rsid w:val="00FD2871"/>
    <w:rsid w:val="00FD33C5"/>
    <w:rsid w:val="00FD33DA"/>
    <w:rsid w:val="00FD3B2F"/>
    <w:rsid w:val="00FD4E8A"/>
    <w:rsid w:val="00FD5FD3"/>
    <w:rsid w:val="00FD624A"/>
    <w:rsid w:val="00FD6399"/>
    <w:rsid w:val="00FD63A5"/>
    <w:rsid w:val="00FD6A4E"/>
    <w:rsid w:val="00FD732E"/>
    <w:rsid w:val="00FD7C6A"/>
    <w:rsid w:val="00FE023B"/>
    <w:rsid w:val="00FE042B"/>
    <w:rsid w:val="00FE10BD"/>
    <w:rsid w:val="00FE1A5A"/>
    <w:rsid w:val="00FE1F2B"/>
    <w:rsid w:val="00FE29AE"/>
    <w:rsid w:val="00FE2D98"/>
    <w:rsid w:val="00FE3315"/>
    <w:rsid w:val="00FE3E52"/>
    <w:rsid w:val="00FE3F23"/>
    <w:rsid w:val="00FE4888"/>
    <w:rsid w:val="00FE4D5B"/>
    <w:rsid w:val="00FE4D99"/>
    <w:rsid w:val="00FE6113"/>
    <w:rsid w:val="00FE61C1"/>
    <w:rsid w:val="00FE6485"/>
    <w:rsid w:val="00FE72FA"/>
    <w:rsid w:val="00FE74B7"/>
    <w:rsid w:val="00FE7B79"/>
    <w:rsid w:val="00FE7C2C"/>
    <w:rsid w:val="00FE7D5C"/>
    <w:rsid w:val="00FF2133"/>
    <w:rsid w:val="00FF2B5F"/>
    <w:rsid w:val="00FF3335"/>
    <w:rsid w:val="00FF423C"/>
    <w:rsid w:val="00FF5213"/>
    <w:rsid w:val="00FF5244"/>
    <w:rsid w:val="00FF5248"/>
    <w:rsid w:val="00FF6357"/>
    <w:rsid w:val="00FF6381"/>
    <w:rsid w:val="00FF6B29"/>
    <w:rsid w:val="00FF7789"/>
    <w:rsid w:val="00FF789A"/>
    <w:rsid w:val="00FF78EA"/>
    <w:rsid w:val="00FF7C8A"/>
    <w:rsid w:val="00FF7DF5"/>
    <w:rsid w:val="06CA0DBF"/>
    <w:rsid w:val="091E4082"/>
    <w:rsid w:val="12DD811F"/>
    <w:rsid w:val="17E53057"/>
    <w:rsid w:val="1E92B2F2"/>
    <w:rsid w:val="223C7F5B"/>
    <w:rsid w:val="25838112"/>
    <w:rsid w:val="31BC5F43"/>
    <w:rsid w:val="4393C8C9"/>
    <w:rsid w:val="46CA05B4"/>
    <w:rsid w:val="4812976A"/>
    <w:rsid w:val="5C206EDD"/>
    <w:rsid w:val="5E827725"/>
    <w:rsid w:val="63837216"/>
    <w:rsid w:val="66491333"/>
    <w:rsid w:val="6819878B"/>
    <w:rsid w:val="6C511EEF"/>
    <w:rsid w:val="6C8B4074"/>
    <w:rsid w:val="747D55E8"/>
    <w:rsid w:val="74B6B35A"/>
    <w:rsid w:val="76581036"/>
    <w:rsid w:val="76D1D7B3"/>
    <w:rsid w:val="77F5ED8B"/>
    <w:rsid w:val="787F6D15"/>
    <w:rsid w:val="79701956"/>
    <w:rsid w:val="7B70B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CD307796-1E33-4052-A39A-C800CA55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75434">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3714625">
      <w:bodyDiv w:val="1"/>
      <w:marLeft w:val="0"/>
      <w:marRight w:val="0"/>
      <w:marTop w:val="0"/>
      <w:marBottom w:val="0"/>
      <w:divBdr>
        <w:top w:val="none" w:sz="0" w:space="0" w:color="auto"/>
        <w:left w:val="none" w:sz="0" w:space="0" w:color="auto"/>
        <w:bottom w:val="none" w:sz="0" w:space="0" w:color="auto"/>
        <w:right w:val="none" w:sz="0" w:space="0" w:color="auto"/>
      </w:divBdr>
    </w:div>
    <w:div w:id="715811278">
      <w:bodyDiv w:val="1"/>
      <w:marLeft w:val="0"/>
      <w:marRight w:val="0"/>
      <w:marTop w:val="0"/>
      <w:marBottom w:val="0"/>
      <w:divBdr>
        <w:top w:val="none" w:sz="0" w:space="0" w:color="auto"/>
        <w:left w:val="none" w:sz="0" w:space="0" w:color="auto"/>
        <w:bottom w:val="none" w:sz="0" w:space="0" w:color="auto"/>
        <w:right w:val="none" w:sz="0" w:space="0" w:color="auto"/>
      </w:divBdr>
    </w:div>
    <w:div w:id="899442469">
      <w:bodyDiv w:val="1"/>
      <w:marLeft w:val="0"/>
      <w:marRight w:val="0"/>
      <w:marTop w:val="0"/>
      <w:marBottom w:val="0"/>
      <w:divBdr>
        <w:top w:val="none" w:sz="0" w:space="0" w:color="auto"/>
        <w:left w:val="none" w:sz="0" w:space="0" w:color="auto"/>
        <w:bottom w:val="none" w:sz="0" w:space="0" w:color="auto"/>
        <w:right w:val="none" w:sz="0" w:space="0" w:color="auto"/>
      </w:divBdr>
    </w:div>
    <w:div w:id="94754675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966899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22803">
      <w:bodyDiv w:val="1"/>
      <w:marLeft w:val="0"/>
      <w:marRight w:val="0"/>
      <w:marTop w:val="0"/>
      <w:marBottom w:val="0"/>
      <w:divBdr>
        <w:top w:val="none" w:sz="0" w:space="0" w:color="auto"/>
        <w:left w:val="none" w:sz="0" w:space="0" w:color="auto"/>
        <w:bottom w:val="none" w:sz="0" w:space="0" w:color="auto"/>
        <w:right w:val="none" w:sz="0" w:space="0" w:color="auto"/>
      </w:divBdr>
    </w:div>
    <w:div w:id="133969158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1877658">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6049999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5858983">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389223B2-944C-4959-BC00-EFE480250B7C}">
  <ds:schemaRefs>
    <ds:schemaRef ds:uri="http://schemas.openxmlformats.org/officeDocument/2006/bibliography"/>
  </ds:schemaRefs>
</ds:datastoreItem>
</file>

<file path=customXml/itemProps3.xml><?xml version="1.0" encoding="utf-8"?>
<ds:datastoreItem xmlns:ds="http://schemas.openxmlformats.org/officeDocument/2006/customXml" ds:itemID="{C281FB12-C433-417B-8336-5B7B9E32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6</Pages>
  <Words>2798</Words>
  <Characters>15954</Characters>
  <Application>Microsoft Office Word</Application>
  <DocSecurity>0</DocSecurity>
  <Lines>132</Lines>
  <Paragraphs>37</Paragraphs>
  <ScaleCrop>false</ScaleCrop>
  <Company>ETSI Sophia-Antipolis</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152</cp:revision>
  <dcterms:created xsi:type="dcterms:W3CDTF">2020-10-06T22:51:00Z</dcterms:created>
  <dcterms:modified xsi:type="dcterms:W3CDTF">2020-10-23T23:23:00Z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_dlc_DocIdItemGuid">
    <vt:lpwstr>9f007490-8e96-419d-b396-ea88963ea6a7</vt:lpwstr>
  </property>
</Properties>
</file>