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53F42" w14:textId="65B0E3E6" w:rsidR="00F714A7" w:rsidRPr="00714064" w:rsidRDefault="00F714A7" w:rsidP="00F714A7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046462" w:rsidRPr="00046462">
        <w:rPr>
          <w:rFonts w:ascii="Arial" w:hAnsi="Arial" w:cs="Arial"/>
          <w:b/>
          <w:sz w:val="24"/>
          <w:szCs w:val="24"/>
          <w:lang w:val="en-US"/>
        </w:rPr>
        <w:t>R4-2011079</w:t>
      </w:r>
      <w:bookmarkStart w:id="2" w:name="_GoBack"/>
      <w:bookmarkEnd w:id="2"/>
    </w:p>
    <w:p w14:paraId="55489AE5" w14:textId="77777777" w:rsidR="00F714A7" w:rsidRPr="00714064" w:rsidRDefault="00F714A7" w:rsidP="00F714A7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14:paraId="63686C3E" w14:textId="77777777" w:rsidR="00DF0231" w:rsidRPr="00F714A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380D8527" w14:textId="77777777" w:rsidR="00DF0231" w:rsidRPr="002D2977" w:rsidRDefault="00DF0231" w:rsidP="00DF0231">
      <w:pPr>
        <w:pStyle w:val="a3"/>
        <w:rPr>
          <w:noProof w:val="0"/>
        </w:rPr>
      </w:pPr>
    </w:p>
    <w:p w14:paraId="79BA01F4" w14:textId="77777777" w:rsidR="00DF0231" w:rsidRPr="002D2977" w:rsidRDefault="00DF0231" w:rsidP="00DF0231">
      <w:pPr>
        <w:pStyle w:val="a4"/>
        <w:rPr>
          <w:noProof w:val="0"/>
        </w:rPr>
      </w:pPr>
    </w:p>
    <w:p w14:paraId="6FE9F735" w14:textId="39B8B05E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2B3433">
        <w:rPr>
          <w:rFonts w:ascii="Arial" w:hAnsi="Arial"/>
          <w:sz w:val="24"/>
          <w:lang w:val="en-US"/>
        </w:rPr>
        <w:t>7.1.5.9</w:t>
      </w:r>
    </w:p>
    <w:p w14:paraId="7DBD98F9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6DA277DF" w14:textId="43726ABA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D53A4A" w:rsidRPr="00D53A4A">
        <w:rPr>
          <w:rFonts w:ascii="Arial" w:hAnsi="Arial"/>
          <w:sz w:val="24"/>
          <w:lang w:val="en-US"/>
        </w:rPr>
        <w:t xml:space="preserve">Discussion on </w:t>
      </w:r>
      <w:r w:rsidR="00DB7F7C">
        <w:rPr>
          <w:rFonts w:ascii="Arial" w:hAnsi="Arial"/>
          <w:sz w:val="24"/>
          <w:lang w:val="en-US"/>
        </w:rPr>
        <w:t>beam management</w:t>
      </w:r>
      <w:r w:rsidR="0040413C">
        <w:rPr>
          <w:rFonts w:ascii="Arial" w:hAnsi="Arial"/>
          <w:sz w:val="24"/>
          <w:lang w:val="en-US"/>
        </w:rPr>
        <w:t xml:space="preserve"> </w:t>
      </w:r>
      <w:r w:rsidR="00534C66">
        <w:rPr>
          <w:rFonts w:ascii="Arial" w:hAnsi="Arial"/>
          <w:sz w:val="24"/>
          <w:lang w:val="en-US"/>
        </w:rPr>
        <w:t>requirements</w:t>
      </w:r>
      <w:r w:rsidR="00D53A4A" w:rsidRPr="00D53A4A">
        <w:rPr>
          <w:rFonts w:ascii="Arial" w:hAnsi="Arial"/>
          <w:sz w:val="24"/>
          <w:lang w:val="en-US"/>
        </w:rPr>
        <w:t xml:space="preserve"> for NR-U</w:t>
      </w:r>
    </w:p>
    <w:p w14:paraId="0CDDAA1D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2ED3D701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AC28BFD" w14:textId="0B747227" w:rsidR="00E775B2" w:rsidRDefault="00F1065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RAN</w:t>
      </w:r>
      <w:r w:rsidR="003139FE">
        <w:rPr>
          <w:rFonts w:eastAsiaTheme="minorEastAsia"/>
          <w:lang w:val="en-US" w:eastAsia="zh-CN"/>
        </w:rPr>
        <w:t>#9</w:t>
      </w:r>
      <w:r w:rsidR="00F714A7">
        <w:rPr>
          <w:rFonts w:eastAsiaTheme="minorEastAsia"/>
          <w:lang w:val="en-US" w:eastAsia="zh-CN"/>
        </w:rPr>
        <w:t>5e</w:t>
      </w:r>
      <w:r w:rsidR="00DF0231" w:rsidRPr="002D297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meeting </w:t>
      </w:r>
      <w:r w:rsidR="00DF0231" w:rsidRPr="002D2977">
        <w:rPr>
          <w:rFonts w:eastAsiaTheme="minorEastAsia"/>
          <w:lang w:val="en-US" w:eastAsia="zh-CN"/>
        </w:rPr>
        <w:t>the RRM requirements</w:t>
      </w:r>
      <w:r w:rsidR="00E775B2">
        <w:rPr>
          <w:rFonts w:eastAsiaTheme="minorEastAsia"/>
          <w:lang w:val="en-US" w:eastAsia="zh-CN"/>
        </w:rPr>
        <w:t xml:space="preserve"> for</w:t>
      </w:r>
      <w:r w:rsidR="00DB7F7C">
        <w:rPr>
          <w:rFonts w:eastAsiaTheme="minorEastAsia"/>
          <w:lang w:val="en-US" w:eastAsia="zh-CN"/>
        </w:rPr>
        <w:t xml:space="preserve"> beam management</w:t>
      </w:r>
      <w:r w:rsidR="00534C66">
        <w:rPr>
          <w:rFonts w:eastAsiaTheme="minorEastAsia"/>
          <w:lang w:val="en-US" w:eastAsia="zh-CN"/>
        </w:rPr>
        <w:t xml:space="preserve"> requirements</w:t>
      </w:r>
      <w:r w:rsidR="00D53A4A">
        <w:rPr>
          <w:rFonts w:eastAsiaTheme="minorEastAsia"/>
          <w:lang w:val="en-US" w:eastAsia="zh-CN"/>
        </w:rPr>
        <w:t xml:space="preserve"> in NR-U</w:t>
      </w:r>
      <w:r w:rsidR="00E775B2">
        <w:rPr>
          <w:rFonts w:eastAsiaTheme="minorEastAsia"/>
          <w:lang w:val="en-US" w:eastAsia="zh-CN"/>
        </w:rPr>
        <w:t xml:space="preserve"> were discussed</w:t>
      </w:r>
      <w:r w:rsidR="00D53A4A">
        <w:rPr>
          <w:rFonts w:eastAsiaTheme="minorEastAsia"/>
          <w:lang w:val="en-US" w:eastAsia="zh-CN"/>
        </w:rPr>
        <w:t xml:space="preserve"> with agreements captured in</w:t>
      </w:r>
      <w:r w:rsidR="00FD345B">
        <w:rPr>
          <w:rFonts w:eastAsiaTheme="minorEastAsia"/>
          <w:lang w:val="en-US" w:eastAsia="zh-CN"/>
        </w:rPr>
        <w:t xml:space="preserve"> [1]</w:t>
      </w:r>
      <w:r w:rsidR="00E775B2">
        <w:rPr>
          <w:rFonts w:eastAsiaTheme="minorEastAsia"/>
          <w:lang w:val="en-US" w:eastAsia="zh-CN"/>
        </w:rPr>
        <w:t>. In this paper, we further present our views on the remaining issue</w:t>
      </w:r>
      <w:r w:rsidR="00D53A4A">
        <w:rPr>
          <w:rFonts w:eastAsiaTheme="minorEastAsia"/>
          <w:lang w:val="en-US" w:eastAsia="zh-CN"/>
        </w:rPr>
        <w:t>s</w:t>
      </w:r>
      <w:r w:rsidR="00E775B2">
        <w:rPr>
          <w:rFonts w:eastAsiaTheme="minorEastAsia"/>
          <w:lang w:val="en-US" w:eastAsia="zh-CN"/>
        </w:rPr>
        <w:t>.</w:t>
      </w:r>
      <w:r w:rsidR="007200C7">
        <w:rPr>
          <w:rFonts w:eastAsiaTheme="minorEastAsia"/>
          <w:lang w:val="en-US" w:eastAsia="zh-CN"/>
        </w:rPr>
        <w:t xml:space="preserve"> </w:t>
      </w:r>
    </w:p>
    <w:p w14:paraId="6D78271B" w14:textId="77777777"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010DA339" w14:textId="77777777" w:rsidR="008C0F2F" w:rsidRDefault="008C0F2F" w:rsidP="008C0F2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discussion in the last RAN4#95e meeting, the agreements and remaining issues are listed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C0F2F" w:rsidRPr="00C302F3" w14:paraId="68E88369" w14:textId="77777777" w:rsidTr="009008C5">
        <w:tc>
          <w:tcPr>
            <w:tcW w:w="9562" w:type="dxa"/>
          </w:tcPr>
          <w:p w14:paraId="033B78EF" w14:textId="77777777" w:rsidR="008C0F2F" w:rsidRPr="00FC4CD2" w:rsidRDefault="008C0F2F" w:rsidP="009008C5">
            <w:pPr>
              <w:numPr>
                <w:ilvl w:val="0"/>
                <w:numId w:val="29"/>
              </w:numPr>
              <w:spacing w:after="0" w:line="216" w:lineRule="auto"/>
              <w:rPr>
                <w:rFonts w:eastAsia="+mn-ea"/>
                <w:b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/>
                <w:bCs/>
                <w:kern w:val="24"/>
                <w:szCs w:val="22"/>
                <w:u w:val="single"/>
                <w:lang w:eastAsia="zh-CN"/>
              </w:rPr>
              <w:t>CSI-RS based CBD requirement</w:t>
            </w:r>
            <w:r w:rsidRPr="00FC4CD2">
              <w:rPr>
                <w:rFonts w:eastAsia="+mn-ea"/>
                <w:b/>
                <w:bCs/>
                <w:i/>
                <w:iCs/>
                <w:kern w:val="24"/>
                <w:szCs w:val="22"/>
                <w:u w:val="single"/>
                <w:lang w:eastAsia="zh-CN"/>
              </w:rPr>
              <w:t xml:space="preserve"> </w:t>
            </w:r>
          </w:p>
          <w:p w14:paraId="1B9B1749" w14:textId="77777777" w:rsidR="008C0F2F" w:rsidRPr="00FC4CD2" w:rsidRDefault="008C0F2F" w:rsidP="009008C5">
            <w:pPr>
              <w:numPr>
                <w:ilvl w:val="1"/>
                <w:numId w:val="29"/>
              </w:numPr>
              <w:spacing w:after="0" w:line="216" w:lineRule="auto"/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  <w:t>RAN4 start to discuss CSI-RS based BFD requirement after RAN1 conclude on CSI-RS validation</w:t>
            </w:r>
          </w:p>
          <w:p w14:paraId="27D8FBCF" w14:textId="77777777" w:rsidR="008C0F2F" w:rsidRPr="00FC4CD2" w:rsidRDefault="008C0F2F" w:rsidP="009008C5">
            <w:pPr>
              <w:numPr>
                <w:ilvl w:val="0"/>
                <w:numId w:val="29"/>
              </w:numPr>
              <w:spacing w:after="0" w:line="216" w:lineRule="auto"/>
              <w:rPr>
                <w:rFonts w:eastAsia="+mn-ea"/>
                <w:b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/>
                <w:bCs/>
                <w:kern w:val="24"/>
                <w:szCs w:val="22"/>
                <w:u w:val="single"/>
                <w:lang w:eastAsia="zh-CN"/>
              </w:rPr>
              <w:t>CSI-RS based RLM requirement</w:t>
            </w:r>
          </w:p>
          <w:p w14:paraId="4A410CCD" w14:textId="77777777" w:rsidR="008C0F2F" w:rsidRPr="00FC4CD2" w:rsidRDefault="008C0F2F" w:rsidP="009008C5">
            <w:pPr>
              <w:numPr>
                <w:ilvl w:val="1"/>
                <w:numId w:val="29"/>
              </w:numPr>
              <w:spacing w:after="0" w:line="216" w:lineRule="auto"/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Cs/>
                <w:kern w:val="24"/>
                <w:szCs w:val="22"/>
                <w:u w:val="single"/>
                <w:lang w:eastAsia="zh-CN"/>
              </w:rPr>
              <w:t>Continue discussion in #96e meeting</w:t>
            </w:r>
          </w:p>
          <w:p w14:paraId="3C94F970" w14:textId="77777777" w:rsidR="008C0F2F" w:rsidRPr="00FC4CD2" w:rsidRDefault="008C0F2F" w:rsidP="009008C5">
            <w:pPr>
              <w:numPr>
                <w:ilvl w:val="0"/>
                <w:numId w:val="29"/>
              </w:numPr>
              <w:spacing w:after="0" w:line="216" w:lineRule="auto"/>
              <w:rPr>
                <w:rFonts w:eastAsia="+mn-ea"/>
                <w:b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/>
                <w:bCs/>
                <w:kern w:val="24"/>
                <w:szCs w:val="22"/>
                <w:u w:val="single"/>
                <w:lang w:eastAsia="zh-CN"/>
              </w:rPr>
              <w:t>SSB based BFD requirement</w:t>
            </w:r>
            <w:r w:rsidRPr="00FC4CD2">
              <w:rPr>
                <w:rFonts w:eastAsia="+mn-ea"/>
                <w:b/>
                <w:bCs/>
                <w:i/>
                <w:iCs/>
                <w:kern w:val="24"/>
                <w:szCs w:val="22"/>
                <w:u w:val="single"/>
                <w:lang w:eastAsia="zh-CN"/>
              </w:rPr>
              <w:t xml:space="preserve"> </w:t>
            </w:r>
          </w:p>
          <w:p w14:paraId="3A32217E" w14:textId="77777777" w:rsidR="008C0F2F" w:rsidRPr="00FC4CD2" w:rsidRDefault="008C0F2F" w:rsidP="009008C5">
            <w:pPr>
              <w:numPr>
                <w:ilvl w:val="1"/>
                <w:numId w:val="29"/>
              </w:numPr>
              <w:spacing w:after="0" w:line="216" w:lineRule="auto"/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Cs/>
                <w:kern w:val="24"/>
                <w:szCs w:val="22"/>
                <w:u w:val="single"/>
                <w:lang w:eastAsia="zh-CN"/>
              </w:rPr>
              <w:t>Wait for the conclusion of SSB based OOS requirement</w:t>
            </w:r>
          </w:p>
          <w:p w14:paraId="303BB684" w14:textId="77777777" w:rsidR="008C0F2F" w:rsidRPr="00FC4CD2" w:rsidRDefault="008C0F2F" w:rsidP="009008C5">
            <w:pPr>
              <w:numPr>
                <w:ilvl w:val="0"/>
                <w:numId w:val="29"/>
              </w:numPr>
              <w:spacing w:after="0" w:line="216" w:lineRule="auto"/>
              <w:rPr>
                <w:rFonts w:eastAsia="+mn-ea"/>
                <w:b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/>
                <w:bCs/>
                <w:kern w:val="24"/>
                <w:szCs w:val="22"/>
                <w:u w:val="single"/>
                <w:lang w:eastAsia="zh-CN"/>
              </w:rPr>
              <w:t>CSI-RS based BFD requirement</w:t>
            </w:r>
            <w:r w:rsidRPr="00FC4CD2">
              <w:rPr>
                <w:rFonts w:eastAsia="+mn-ea"/>
                <w:b/>
                <w:bCs/>
                <w:i/>
                <w:iCs/>
                <w:kern w:val="24"/>
                <w:szCs w:val="22"/>
                <w:u w:val="single"/>
                <w:lang w:eastAsia="zh-CN"/>
              </w:rPr>
              <w:t xml:space="preserve"> </w:t>
            </w:r>
          </w:p>
          <w:p w14:paraId="7DD5B453" w14:textId="77777777" w:rsidR="008C0F2F" w:rsidRPr="00FC4CD2" w:rsidRDefault="008C0F2F" w:rsidP="009008C5">
            <w:pPr>
              <w:numPr>
                <w:ilvl w:val="1"/>
                <w:numId w:val="29"/>
              </w:numPr>
              <w:spacing w:after="0" w:line="216" w:lineRule="auto"/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  <w:t>RAN4 start to discuss CSI-RS based BFD requirement after RAN1 conclude on CSI-RS validation.</w:t>
            </w:r>
          </w:p>
          <w:p w14:paraId="0A73D435" w14:textId="77777777" w:rsidR="008C0F2F" w:rsidRPr="00FC4CD2" w:rsidRDefault="008C0F2F" w:rsidP="009008C5">
            <w:pPr>
              <w:numPr>
                <w:ilvl w:val="0"/>
                <w:numId w:val="29"/>
              </w:numPr>
              <w:spacing w:after="0" w:line="216" w:lineRule="auto"/>
              <w:rPr>
                <w:rFonts w:eastAsia="+mn-ea"/>
                <w:b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/>
                <w:bCs/>
                <w:kern w:val="24"/>
                <w:szCs w:val="22"/>
                <w:u w:val="single"/>
                <w:lang w:eastAsia="zh-CN"/>
              </w:rPr>
              <w:t>CSI-RS based CBD requirement</w:t>
            </w:r>
            <w:r w:rsidRPr="00FC4CD2">
              <w:rPr>
                <w:rFonts w:eastAsia="+mn-ea"/>
                <w:b/>
                <w:bCs/>
                <w:i/>
                <w:iCs/>
                <w:kern w:val="24"/>
                <w:szCs w:val="22"/>
                <w:u w:val="single"/>
                <w:lang w:eastAsia="zh-CN"/>
              </w:rPr>
              <w:t xml:space="preserve"> </w:t>
            </w:r>
          </w:p>
          <w:p w14:paraId="18A0B911" w14:textId="77777777" w:rsidR="008C0F2F" w:rsidRPr="00FC4CD2" w:rsidRDefault="008C0F2F" w:rsidP="009008C5">
            <w:pPr>
              <w:numPr>
                <w:ilvl w:val="1"/>
                <w:numId w:val="29"/>
              </w:numPr>
              <w:spacing w:after="0" w:line="216" w:lineRule="auto"/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</w:pPr>
            <w:r w:rsidRPr="00FC4CD2">
              <w:rPr>
                <w:rFonts w:eastAsia="+mn-ea"/>
                <w:bCs/>
                <w:kern w:val="24"/>
                <w:szCs w:val="22"/>
                <w:u w:val="single"/>
                <w:lang w:val="en-US" w:eastAsia="zh-CN"/>
              </w:rPr>
              <w:t>RAN4 start to discuss CSI-RS based BFD requirement after RAN1 conclude on CSI-RS validation.</w:t>
            </w:r>
          </w:p>
        </w:tc>
      </w:tr>
    </w:tbl>
    <w:p w14:paraId="3B0642DD" w14:textId="77777777" w:rsidR="008C0F2F" w:rsidRDefault="008C0F2F" w:rsidP="008C0F2F">
      <w:pPr>
        <w:rPr>
          <w:rFonts w:eastAsiaTheme="minorEastAsia"/>
          <w:lang w:val="en-US" w:eastAsia="zh-CN"/>
        </w:rPr>
      </w:pPr>
    </w:p>
    <w:p w14:paraId="7A3FEB74" w14:textId="6B743A71" w:rsidR="008C0F2F" w:rsidRDefault="008C0F2F" w:rsidP="008C0F2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the conclusion from RP</w:t>
      </w:r>
      <w:r>
        <w:rPr>
          <w:rFonts w:eastAsiaTheme="minorEastAsia" w:hint="eastAsia"/>
          <w:lang w:val="en-US" w:eastAsia="zh-CN"/>
        </w:rPr>
        <w:t>#</w:t>
      </w:r>
      <w:r>
        <w:rPr>
          <w:rFonts w:eastAsiaTheme="minorEastAsia"/>
          <w:lang w:val="en-US" w:eastAsia="zh-CN"/>
        </w:rPr>
        <w:t>88e [2], only SSB-based requirements are considered in this paper. As analysis in the RLM part, the SSB-based BFD shall follow the same principles to define the evaluation period.</w:t>
      </w:r>
      <w:r w:rsidR="00DB7F7C">
        <w:rPr>
          <w:rFonts w:eastAsiaTheme="minorEastAsia"/>
          <w:lang w:val="en-US" w:eastAsia="zh-CN"/>
        </w:rPr>
        <w:t xml:space="preserve"> </w:t>
      </w:r>
    </w:p>
    <w:p w14:paraId="0138B2D0" w14:textId="34DF5AD7" w:rsidR="008C0F2F" w:rsidRPr="00731B90" w:rsidRDefault="008C0F2F" w:rsidP="008C0F2F">
      <w:pPr>
        <w:rPr>
          <w:rFonts w:eastAsiaTheme="minorEastAsia"/>
          <w:b/>
          <w:lang w:val="en-US" w:eastAsia="zh-CN"/>
        </w:rPr>
      </w:pPr>
      <w:r w:rsidRPr="00731B90">
        <w:rPr>
          <w:rFonts w:eastAsiaTheme="minorEastAsia"/>
          <w:b/>
          <w:lang w:val="en-US" w:eastAsia="zh-CN"/>
        </w:rPr>
        <w:t xml:space="preserve">Observation </w:t>
      </w:r>
      <w:r w:rsidR="00DB7F7C">
        <w:rPr>
          <w:rFonts w:eastAsiaTheme="minorEastAsia"/>
          <w:b/>
          <w:lang w:val="en-US" w:eastAsia="zh-CN"/>
        </w:rPr>
        <w:t>1</w:t>
      </w:r>
      <w:r w:rsidRPr="00731B90">
        <w:rPr>
          <w:rFonts w:eastAsiaTheme="minorEastAsia"/>
          <w:b/>
          <w:lang w:val="en-US" w:eastAsia="zh-CN"/>
        </w:rPr>
        <w:t>: The SSB-based BFD requirements shall follow the same principles as RLM.</w:t>
      </w:r>
    </w:p>
    <w:p w14:paraId="773077CD" w14:textId="30EA8950" w:rsidR="008C0F2F" w:rsidRDefault="00DB7F7C" w:rsidP="008C0F2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present the similar analysis in the paper for RLM [3]. </w:t>
      </w:r>
      <w:r w:rsidR="008C0F2F">
        <w:rPr>
          <w:rFonts w:eastAsiaTheme="minorEastAsia" w:hint="eastAsia"/>
          <w:lang w:val="en-US" w:eastAsia="zh-CN"/>
        </w:rPr>
        <w:t xml:space="preserve">Thus, we </w:t>
      </w:r>
      <w:r w:rsidR="008C0F2F">
        <w:rPr>
          <w:rFonts w:eastAsiaTheme="minorEastAsia"/>
          <w:lang w:val="en-US" w:eastAsia="zh-CN"/>
        </w:rPr>
        <w:t>present</w:t>
      </w:r>
      <w:r w:rsidR="008C0F2F">
        <w:rPr>
          <w:rFonts w:eastAsiaTheme="minorEastAsia" w:hint="eastAsia"/>
          <w:lang w:val="en-US" w:eastAsia="zh-CN"/>
        </w:rPr>
        <w:t xml:space="preserve"> </w:t>
      </w:r>
      <w:r w:rsidR="008C0F2F">
        <w:rPr>
          <w:rFonts w:eastAsiaTheme="minorEastAsia"/>
          <w:lang w:val="en-US" w:eastAsia="zh-CN"/>
        </w:rPr>
        <w:t>the following text proposals for the evaluation period for SSB-based BFD: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C0F2F" w:rsidRPr="00885F53" w14:paraId="0B98563F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F40E" w14:textId="77777777" w:rsidR="008C0F2F" w:rsidRPr="00885F53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706A" w14:textId="77777777" w:rsidR="008C0F2F" w:rsidRPr="00885F53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  <w:vertAlign w:val="subscript"/>
              </w:rPr>
              <w:t>_CCA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85F53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C0F2F" w:rsidRPr="00885F53" w14:paraId="513775AC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A27" w14:textId="77777777" w:rsidR="008C0F2F" w:rsidRPr="00885F53" w:rsidRDefault="008C0F2F" w:rsidP="009008C5">
            <w:pPr>
              <w:pStyle w:val="TAC"/>
            </w:pPr>
            <w:r w:rsidRPr="00885F53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E01" w14:textId="77777777" w:rsidR="008C0F2F" w:rsidRPr="00885F53" w:rsidRDefault="008C0F2F" w:rsidP="009008C5">
            <w:pPr>
              <w:pStyle w:val="TAC"/>
            </w:pPr>
            <w:r w:rsidRPr="00E03D7F">
              <w:rPr>
                <w:rFonts w:cs="v4.2.0"/>
              </w:rPr>
              <w:t>Max(50, Ceil(</w:t>
            </w:r>
            <w:r>
              <w:rPr>
                <w:rFonts w:cs="v4.2.0"/>
              </w:rPr>
              <w:t>(</w:t>
            </w:r>
            <w:r w:rsidRPr="00E03D7F">
              <w:rPr>
                <w:rFonts w:cs="v4.2.0"/>
              </w:rPr>
              <w:t>5</w:t>
            </w:r>
            <w:r>
              <w:rPr>
                <w:rFonts w:cs="v4.2.0"/>
              </w:rPr>
              <w:t>-L</w:t>
            </w:r>
            <w:r w:rsidRPr="005A39BF">
              <w:rPr>
                <w:rFonts w:cs="v4.2.0"/>
                <w:vertAlign w:val="subscript"/>
              </w:rPr>
              <w:t>BFD,available</w:t>
            </w:r>
            <w:r>
              <w:rPr>
                <w:rFonts w:cs="v4.2.0"/>
              </w:rPr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P)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T</w:t>
            </w:r>
            <w:r w:rsidRPr="00E03D7F">
              <w:rPr>
                <w:rFonts w:cs="v4.2.0"/>
                <w:vertAlign w:val="subscript"/>
              </w:rPr>
              <w:t>SSB</w:t>
            </w:r>
            <w:r w:rsidRPr="00E03D7F">
              <w:rPr>
                <w:rFonts w:cs="v4.2.0"/>
              </w:rPr>
              <w:t>)</w:t>
            </w:r>
          </w:p>
        </w:tc>
      </w:tr>
      <w:tr w:rsidR="008C0F2F" w:rsidRPr="00885F53" w14:paraId="7BF089AA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452" w14:textId="77777777" w:rsidR="008C0F2F" w:rsidRPr="00885F53" w:rsidRDefault="008C0F2F" w:rsidP="009008C5">
            <w:pPr>
              <w:pStyle w:val="TAC"/>
            </w:pPr>
            <w:r w:rsidRPr="00885F53">
              <w:t xml:space="preserve">DRX cycle </w:t>
            </w:r>
            <w:r w:rsidRPr="00885F53">
              <w:rPr>
                <w:rFonts w:cs="Arial" w:hint="eastAsia"/>
              </w:rPr>
              <w:t>≤</w:t>
            </w:r>
            <w:r w:rsidRPr="00885F53">
              <w:rPr>
                <w:rFonts w:cs="Arial"/>
              </w:rPr>
              <w:t xml:space="preserve"> </w:t>
            </w:r>
            <w:r w:rsidRPr="00885F53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39A7" w14:textId="77777777" w:rsidR="008C0F2F" w:rsidRPr="00885F53" w:rsidRDefault="008C0F2F" w:rsidP="009008C5">
            <w:pPr>
              <w:pStyle w:val="TAC"/>
            </w:pPr>
            <w:r w:rsidRPr="00E03D7F">
              <w:rPr>
                <w:rFonts w:cs="v4.2.0"/>
              </w:rPr>
              <w:t>Max(50, Ceil(</w:t>
            </w:r>
            <w:r>
              <w:rPr>
                <w:rFonts w:cs="v4.2.0"/>
              </w:rPr>
              <w:t xml:space="preserve">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>(5-</w:t>
            </w:r>
            <w:r>
              <w:rPr>
                <w:rFonts w:cs="v4.2.0"/>
              </w:rPr>
              <w:t xml:space="preserve"> </w:t>
            </w:r>
            <w:proofErr w:type="spellStart"/>
            <w:r>
              <w:rPr>
                <w:rFonts w:cs="v4.2.0"/>
              </w:rPr>
              <w:t>L</w:t>
            </w:r>
            <w:r w:rsidRPr="005A39BF">
              <w:rPr>
                <w:rFonts w:cs="v4.2.0"/>
                <w:vertAlign w:val="subscript"/>
              </w:rPr>
              <w:t>BFD,available</w:t>
            </w:r>
            <w:proofErr w:type="spellEnd"/>
            <w:r>
              <w:rPr>
                <w:rFonts w:cs="Arial"/>
                <w:szCs w:val="18"/>
              </w:rPr>
              <w:t>)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P)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Max(T</w:t>
            </w:r>
            <w:r w:rsidRPr="00E03D7F">
              <w:rPr>
                <w:rFonts w:cs="v4.2.0"/>
                <w:vertAlign w:val="subscript"/>
              </w:rPr>
              <w:t>DRX</w:t>
            </w:r>
            <w:r w:rsidRPr="00E03D7F">
              <w:rPr>
                <w:rFonts w:cs="v4.2.0"/>
              </w:rPr>
              <w:t>,T</w:t>
            </w:r>
            <w:r w:rsidRPr="00E03D7F">
              <w:rPr>
                <w:rFonts w:cs="v4.2.0"/>
                <w:vertAlign w:val="subscript"/>
              </w:rPr>
              <w:t>SSB</w:t>
            </w:r>
            <w:r w:rsidRPr="00E03D7F">
              <w:rPr>
                <w:rFonts w:cs="v4.2.0"/>
              </w:rPr>
              <w:t>))</w:t>
            </w:r>
          </w:p>
        </w:tc>
      </w:tr>
      <w:tr w:rsidR="008C0F2F" w:rsidRPr="00885F53" w14:paraId="7FBA3719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4255" w14:textId="77777777" w:rsidR="008C0F2F" w:rsidRPr="00885F53" w:rsidRDefault="008C0F2F" w:rsidP="009008C5">
            <w:pPr>
              <w:pStyle w:val="TAC"/>
            </w:pPr>
            <w:r w:rsidRPr="00885F53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8F38" w14:textId="77777777" w:rsidR="008C0F2F" w:rsidRPr="00885F53" w:rsidRDefault="008C0F2F" w:rsidP="009008C5">
            <w:pPr>
              <w:pStyle w:val="TAC"/>
            </w:pPr>
            <w:r w:rsidRPr="00E03D7F">
              <w:rPr>
                <w:rFonts w:cs="v4.2.0"/>
              </w:rPr>
              <w:t>Ceil(</w:t>
            </w:r>
            <w:r>
              <w:rPr>
                <w:rFonts w:cs="v4.2.0"/>
              </w:rPr>
              <w:t>(</w:t>
            </w:r>
            <w:r w:rsidRPr="00E03D7F">
              <w:rPr>
                <w:rFonts w:cs="v4.2.0"/>
              </w:rPr>
              <w:t>5</w:t>
            </w:r>
            <w:r>
              <w:rPr>
                <w:rFonts w:cs="v4.2.0"/>
              </w:rPr>
              <w:t xml:space="preserve">- </w:t>
            </w:r>
            <w:proofErr w:type="spellStart"/>
            <w:r>
              <w:rPr>
                <w:rFonts w:cs="v4.2.0"/>
              </w:rPr>
              <w:t>L</w:t>
            </w:r>
            <w:r w:rsidRPr="005A39BF">
              <w:rPr>
                <w:rFonts w:cs="v4.2.0"/>
                <w:vertAlign w:val="subscript"/>
              </w:rPr>
              <w:t>BFD,available</w:t>
            </w:r>
            <w:proofErr w:type="spellEnd"/>
            <w:r w:rsidRPr="00F1114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P)</w:t>
            </w:r>
            <w:r>
              <w:rPr>
                <w:rFonts w:cs="v4.2.0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E03D7F">
              <w:rPr>
                <w:rFonts w:cs="v4.2.0"/>
              </w:rPr>
              <w:t>T</w:t>
            </w:r>
            <w:r w:rsidRPr="00E03D7F">
              <w:rPr>
                <w:rFonts w:cs="v4.2.0"/>
                <w:vertAlign w:val="subscript"/>
              </w:rPr>
              <w:t>DRX</w:t>
            </w:r>
          </w:p>
        </w:tc>
      </w:tr>
      <w:tr w:rsidR="008C0F2F" w:rsidRPr="00885F53" w14:paraId="10A6F755" w14:textId="77777777" w:rsidTr="009008C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BF88" w14:textId="77777777" w:rsidR="008C0F2F" w:rsidRDefault="008C0F2F" w:rsidP="00900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885F53">
              <w:rPr>
                <w:rFonts w:ascii="Arial" w:hAnsi="Arial"/>
                <w:sz w:val="18"/>
              </w:rPr>
              <w:t>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885F53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885F53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7680376" wp14:editId="2C598F4C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rPr>
                <w:rFonts w:ascii="Arial" w:hAnsi="Arial"/>
                <w:sz w:val="18"/>
              </w:rPr>
              <w:t>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</w:t>
            </w:r>
          </w:p>
          <w:p w14:paraId="3A208B37" w14:textId="77777777" w:rsidR="008C0F2F" w:rsidRDefault="008C0F2F" w:rsidP="009008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proofErr w:type="spellStart"/>
            <w:r w:rsidRPr="005A39BF">
              <w:rPr>
                <w:rFonts w:ascii="Arial" w:hAnsi="Arial"/>
                <w:sz w:val="18"/>
                <w:szCs w:val="18"/>
              </w:rPr>
              <w:t>L</w:t>
            </w:r>
            <w:r w:rsidRPr="005A39BF">
              <w:rPr>
                <w:rFonts w:ascii="Arial" w:hAnsi="Arial"/>
                <w:sz w:val="18"/>
                <w:szCs w:val="18"/>
                <w:vertAlign w:val="subscript"/>
              </w:rPr>
              <w:t>BFD,avaiable</w:t>
            </w:r>
            <w:proofErr w:type="spellEnd"/>
            <w:r w:rsidRPr="005A39BF">
              <w:rPr>
                <w:rFonts w:ascii="Arial" w:hAnsi="Arial"/>
                <w:sz w:val="18"/>
                <w:szCs w:val="18"/>
              </w:rPr>
              <w:t xml:space="preserve"> is the number of available SS</w:t>
            </w:r>
            <w:r w:rsidRPr="00B6110D">
              <w:rPr>
                <w:rFonts w:ascii="Arial" w:hAnsi="Arial" w:hint="eastAsia"/>
                <w:sz w:val="18"/>
                <w:szCs w:val="18"/>
              </w:rPr>
              <w:t>B</w:t>
            </w:r>
            <w:r w:rsidRPr="005A39BF">
              <w:rPr>
                <w:rFonts w:ascii="Arial" w:hAnsi="Arial"/>
                <w:sz w:val="18"/>
                <w:szCs w:val="18"/>
              </w:rPr>
              <w:t xml:space="preserve"> RLM-RS at UE, where </w:t>
            </w:r>
            <w:proofErr w:type="spellStart"/>
            <w:r w:rsidRPr="00B6110D">
              <w:rPr>
                <w:rFonts w:ascii="Arial" w:hAnsi="Arial"/>
                <w:sz w:val="18"/>
                <w:szCs w:val="18"/>
              </w:rPr>
              <w:t>Es</w:t>
            </w:r>
            <w:proofErr w:type="spellEnd"/>
            <w:r w:rsidRPr="00B6110D">
              <w:rPr>
                <w:rFonts w:ascii="Arial" w:hAnsi="Arial"/>
                <w:sz w:val="18"/>
                <w:szCs w:val="18"/>
              </w:rPr>
              <w:t>/</w:t>
            </w:r>
            <w:proofErr w:type="spellStart"/>
            <w:r w:rsidRPr="00B6110D">
              <w:rPr>
                <w:rFonts w:ascii="Arial" w:hAnsi="Arial"/>
                <w:sz w:val="18"/>
                <w:szCs w:val="18"/>
              </w:rPr>
              <w:t>Iot</w:t>
            </w:r>
            <w:proofErr w:type="spellEnd"/>
            <w:r w:rsidRPr="005A39BF">
              <w:rPr>
                <w:rFonts w:ascii="Arial" w:hAnsi="Arial"/>
                <w:sz w:val="18"/>
                <w:szCs w:val="18"/>
              </w:rPr>
              <w:t xml:space="preserve"> &gt; </w:t>
            </w:r>
            <w:r>
              <w:rPr>
                <w:rFonts w:ascii="Arial" w:hAnsi="Arial"/>
                <w:sz w:val="18"/>
                <w:szCs w:val="18"/>
              </w:rPr>
              <w:t>[</w:t>
            </w:r>
            <w:r w:rsidRPr="005A39BF">
              <w:rPr>
                <w:rFonts w:ascii="Arial" w:hAnsi="Arial"/>
                <w:sz w:val="18"/>
                <w:szCs w:val="18"/>
              </w:rPr>
              <w:t>-7</w:t>
            </w:r>
            <w:r>
              <w:rPr>
                <w:rFonts w:ascii="Arial" w:hAnsi="Arial"/>
                <w:sz w:val="18"/>
                <w:szCs w:val="18"/>
              </w:rPr>
              <w:t>]</w:t>
            </w:r>
            <w:r w:rsidRPr="005A39BF">
              <w:rPr>
                <w:rFonts w:ascii="Arial" w:hAnsi="Arial"/>
                <w:sz w:val="18"/>
                <w:szCs w:val="18"/>
              </w:rPr>
              <w:t xml:space="preserve"> dB</w:t>
            </w:r>
          </w:p>
          <w:p w14:paraId="0D898969" w14:textId="77777777" w:rsidR="008C0F2F" w:rsidRPr="00B6110D" w:rsidRDefault="008C0F2F" w:rsidP="009008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6110D">
              <w:rPr>
                <w:rFonts w:ascii="Arial" w:hAnsi="Arial"/>
                <w:sz w:val="18"/>
                <w:szCs w:val="18"/>
              </w:rPr>
              <w:t xml:space="preserve">Note 3: K = [2] for </w:t>
            </w:r>
            <w:r w:rsidRPr="00B6110D">
              <w:rPr>
                <w:rFonts w:ascii="Arial" w:hAnsi="Arial"/>
                <w:sz w:val="18"/>
              </w:rPr>
              <w:t>Max(T</w:t>
            </w:r>
            <w:r w:rsidRPr="00B6110D">
              <w:rPr>
                <w:rFonts w:ascii="Arial" w:hAnsi="Arial"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sz w:val="18"/>
              </w:rPr>
              <w:t>,T</w:t>
            </w:r>
            <w:r w:rsidRPr="00B6110D">
              <w:rPr>
                <w:rFonts w:ascii="Arial" w:hAnsi="Arial"/>
                <w:sz w:val="18"/>
                <w:vertAlign w:val="subscript"/>
              </w:rPr>
              <w:t>SSB</w:t>
            </w:r>
            <w:r w:rsidRPr="00B6110D">
              <w:rPr>
                <w:rFonts w:ascii="Arial" w:hAnsi="Arial"/>
                <w:sz w:val="18"/>
              </w:rPr>
              <w:t xml:space="preserve">) </w:t>
            </w:r>
            <w:r w:rsidRPr="00B6110D">
              <w:rPr>
                <w:rFonts w:ascii="Arial" w:hAnsi="Arial" w:cs="Arial"/>
                <w:sz w:val="18"/>
              </w:rPr>
              <w:t xml:space="preserve">≤ </w:t>
            </w:r>
            <w:r w:rsidRPr="00B6110D">
              <w:rPr>
                <w:rFonts w:ascii="Arial" w:hAnsi="Arial"/>
                <w:sz w:val="18"/>
              </w:rPr>
              <w:t>320 assuming T</w:t>
            </w:r>
            <w:r w:rsidRPr="00B6110D">
              <w:rPr>
                <w:rFonts w:ascii="Arial" w:hAnsi="Arial"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sz w:val="18"/>
              </w:rPr>
              <w:t>=0 for non-DRX case,</w:t>
            </w:r>
          </w:p>
          <w:p w14:paraId="70693F1C" w14:textId="77777777" w:rsidR="008C0F2F" w:rsidRPr="00885F53" w:rsidRDefault="008C0F2F" w:rsidP="009008C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6110D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     </w:t>
            </w:r>
            <w:r w:rsidRPr="00B6110D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K = [1.5] for </w:t>
            </w:r>
            <w:r w:rsidRPr="00B6110D">
              <w:rPr>
                <w:rFonts w:ascii="Arial" w:hAnsi="Arial"/>
                <w:sz w:val="18"/>
              </w:rPr>
              <w:t>T</w:t>
            </w:r>
            <w:r w:rsidRPr="00B6110D">
              <w:rPr>
                <w:rFonts w:ascii="Arial" w:hAnsi="Arial"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sz w:val="18"/>
              </w:rPr>
              <w:t>&gt;320.</w:t>
            </w:r>
          </w:p>
        </w:tc>
      </w:tr>
    </w:tbl>
    <w:p w14:paraId="706B298E" w14:textId="77777777" w:rsidR="008C0F2F" w:rsidRPr="005A39BF" w:rsidRDefault="008C0F2F" w:rsidP="008C0F2F">
      <w:pPr>
        <w:rPr>
          <w:rFonts w:eastAsiaTheme="minorEastAsia"/>
          <w:lang w:eastAsia="zh-CN"/>
        </w:rPr>
      </w:pPr>
    </w:p>
    <w:p w14:paraId="5A2616D5" w14:textId="38C67985" w:rsidR="008C0F2F" w:rsidRPr="00B6110D" w:rsidRDefault="008C0F2F" w:rsidP="008C0F2F">
      <w:pPr>
        <w:rPr>
          <w:rFonts w:eastAsiaTheme="minorEastAsia"/>
          <w:b/>
          <w:lang w:val="en-US" w:eastAsia="zh-CN"/>
        </w:rPr>
      </w:pPr>
      <w:r w:rsidRPr="00B6110D">
        <w:rPr>
          <w:rFonts w:eastAsiaTheme="minorEastAsia" w:hint="eastAsia"/>
          <w:b/>
          <w:lang w:val="en-US" w:eastAsia="zh-CN"/>
        </w:rPr>
        <w:t>P</w:t>
      </w:r>
      <w:r w:rsidRPr="00B6110D">
        <w:rPr>
          <w:rFonts w:eastAsiaTheme="minorEastAsia"/>
          <w:b/>
          <w:lang w:val="en-US" w:eastAsia="zh-CN"/>
        </w:rPr>
        <w:t xml:space="preserve">roposal </w:t>
      </w:r>
      <w:r w:rsidR="00DB7F7C">
        <w:rPr>
          <w:rFonts w:eastAsiaTheme="minorEastAsia"/>
          <w:b/>
          <w:lang w:val="en-US" w:eastAsia="zh-CN"/>
        </w:rPr>
        <w:t>2</w:t>
      </w:r>
      <w:r w:rsidRPr="00B6110D">
        <w:rPr>
          <w:rFonts w:eastAsiaTheme="minorEastAsia"/>
          <w:b/>
          <w:lang w:val="en-US" w:eastAsia="zh-CN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C0F2F" w:rsidRPr="00B6110D" w14:paraId="649CF3EB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D91A" w14:textId="77777777" w:rsidR="008C0F2F" w:rsidRPr="00B6110D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6740" w14:textId="77777777" w:rsidR="008C0F2F" w:rsidRPr="00B6110D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6110D">
              <w:rPr>
                <w:rFonts w:ascii="Arial" w:hAnsi="Arial"/>
                <w:b/>
                <w:sz w:val="18"/>
              </w:rPr>
              <w:t>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Evaluate_BFD_SSB_CCA</w:t>
            </w:r>
            <w:proofErr w:type="spellEnd"/>
            <w:r w:rsidRPr="00B6110D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6110D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6110D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C0F2F" w:rsidRPr="00B6110D" w14:paraId="2B611D1D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5DE7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5776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>Max(50, Ceil((5-L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r w:rsidRPr="00B6110D">
              <w:rPr>
                <w:rFonts w:cs="v4.2.0"/>
                <w:b/>
              </w:rPr>
              <w:t xml:space="preserve">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T</w:t>
            </w:r>
            <w:r w:rsidRPr="00B6110D">
              <w:rPr>
                <w:rFonts w:cs="v4.2.0"/>
                <w:b/>
                <w:vertAlign w:val="subscript"/>
              </w:rPr>
              <w:t>SSB</w:t>
            </w:r>
            <w:r w:rsidRPr="00B6110D">
              <w:rPr>
                <w:rFonts w:cs="v4.2.0"/>
                <w:b/>
              </w:rPr>
              <w:t>)</w:t>
            </w:r>
          </w:p>
        </w:tc>
      </w:tr>
      <w:tr w:rsidR="008C0F2F" w:rsidRPr="00B6110D" w14:paraId="5AEBC44A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B3CE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 xml:space="preserve">DRX cycle </w:t>
            </w:r>
            <w:r w:rsidRPr="00B6110D">
              <w:rPr>
                <w:rFonts w:cs="Arial" w:hint="eastAsia"/>
                <w:b/>
              </w:rPr>
              <w:t>≤</w:t>
            </w:r>
            <w:r w:rsidRPr="00B6110D">
              <w:rPr>
                <w:rFonts w:cs="Arial"/>
                <w:b/>
              </w:rPr>
              <w:t xml:space="preserve"> </w:t>
            </w:r>
            <w:r w:rsidRPr="00B6110D">
              <w:rPr>
                <w:b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09B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 xml:space="preserve">Max(50, Ceil(1.5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>(5-</w:t>
            </w:r>
            <w:r w:rsidRPr="00B6110D">
              <w:rPr>
                <w:rFonts w:cs="v4.2.0"/>
                <w:b/>
              </w:rPr>
              <w:t xml:space="preserve"> </w:t>
            </w:r>
            <w:proofErr w:type="spellStart"/>
            <w:r w:rsidRPr="00B6110D">
              <w:rPr>
                <w:rFonts w:cs="v4.2.0"/>
                <w:b/>
              </w:rPr>
              <w:t>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proofErr w:type="spellEnd"/>
            <w:r w:rsidRPr="00B6110D">
              <w:rPr>
                <w:rFonts w:cs="Arial"/>
                <w:b/>
                <w:szCs w:val="18"/>
              </w:rPr>
              <w:t>)</w:t>
            </w:r>
            <w:r w:rsidRPr="00B6110D">
              <w:rPr>
                <w:rFonts w:cs="v4.2.0"/>
                <w:b/>
              </w:rPr>
              <w:t xml:space="preserve">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Max(T</w:t>
            </w:r>
            <w:r w:rsidRPr="00B6110D">
              <w:rPr>
                <w:rFonts w:cs="v4.2.0"/>
                <w:b/>
                <w:vertAlign w:val="subscript"/>
              </w:rPr>
              <w:t>DRX</w:t>
            </w:r>
            <w:r w:rsidRPr="00B6110D">
              <w:rPr>
                <w:rFonts w:cs="v4.2.0"/>
                <w:b/>
              </w:rPr>
              <w:t>,T</w:t>
            </w:r>
            <w:r w:rsidRPr="00B6110D">
              <w:rPr>
                <w:rFonts w:cs="v4.2.0"/>
                <w:b/>
                <w:vertAlign w:val="subscript"/>
              </w:rPr>
              <w:t>SSB</w:t>
            </w:r>
            <w:r w:rsidRPr="00B6110D">
              <w:rPr>
                <w:rFonts w:cs="v4.2.0"/>
                <w:b/>
              </w:rPr>
              <w:t>))</w:t>
            </w:r>
          </w:p>
        </w:tc>
      </w:tr>
      <w:tr w:rsidR="008C0F2F" w:rsidRPr="00B6110D" w14:paraId="4F398754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FFF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EFCE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 xml:space="preserve">Ceil((5- </w:t>
            </w:r>
            <w:proofErr w:type="spellStart"/>
            <w:r w:rsidRPr="00B6110D">
              <w:rPr>
                <w:rFonts w:cs="v4.2.0"/>
                <w:b/>
              </w:rPr>
              <w:t>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proofErr w:type="spellEnd"/>
            <w:r w:rsidRPr="00B6110D">
              <w:rPr>
                <w:rFonts w:cs="Arial"/>
                <w:b/>
                <w:szCs w:val="18"/>
              </w:rPr>
              <w:t xml:space="preserve"> 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</w:t>
            </w:r>
            <w:r w:rsidRPr="00B6110D">
              <w:rPr>
                <w:rFonts w:cs="v4.2.0"/>
                <w:b/>
              </w:rPr>
              <w:t xml:space="preserve">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T</w:t>
            </w:r>
            <w:r w:rsidRPr="00B6110D">
              <w:rPr>
                <w:rFonts w:cs="v4.2.0"/>
                <w:b/>
                <w:vertAlign w:val="subscript"/>
              </w:rPr>
              <w:t>DRX</w:t>
            </w:r>
          </w:p>
        </w:tc>
      </w:tr>
      <w:tr w:rsidR="008C0F2F" w:rsidRPr="00B6110D" w14:paraId="5BE6917B" w14:textId="77777777" w:rsidTr="009008C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8505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</w:rPr>
              <w:t>Note 1:</w:t>
            </w:r>
            <w:r w:rsidRPr="00B6110D">
              <w:rPr>
                <w:rFonts w:ascii="Arial" w:hAnsi="Arial"/>
                <w:b/>
                <w:sz w:val="28"/>
              </w:rPr>
              <w:tab/>
            </w:r>
            <w:r w:rsidRPr="00B6110D">
              <w:rPr>
                <w:rFonts w:ascii="Arial" w:hAnsi="Arial" w:cs="v4.2.0"/>
                <w:b/>
                <w:sz w:val="18"/>
              </w:rPr>
              <w:t>T</w:t>
            </w:r>
            <w:r w:rsidRPr="00B6110D">
              <w:rPr>
                <w:rFonts w:ascii="Arial" w:hAnsi="Arial" w:cs="v4.2.0"/>
                <w:b/>
                <w:sz w:val="18"/>
                <w:vertAlign w:val="subscript"/>
              </w:rPr>
              <w:t>SSB</w:t>
            </w:r>
            <w:r w:rsidRPr="00B6110D">
              <w:rPr>
                <w:rFonts w:ascii="Arial" w:hAnsi="Arial"/>
                <w:b/>
                <w:sz w:val="18"/>
              </w:rPr>
              <w:t xml:space="preserve"> is the periodicity of SSB in the </w:t>
            </w:r>
            <w:proofErr w:type="gramStart"/>
            <w:r w:rsidRPr="00B6110D">
              <w:rPr>
                <w:rFonts w:ascii="Arial" w:hAnsi="Arial"/>
                <w:b/>
                <w:sz w:val="18"/>
              </w:rPr>
              <w:t xml:space="preserve">set </w:t>
            </w:r>
            <w:proofErr w:type="gramEnd"/>
            <w:r w:rsidRPr="00B6110D">
              <w:rPr>
                <w:b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2DB30C1" wp14:editId="2DE9FCEF">
                  <wp:extent cx="152400" cy="198120"/>
                  <wp:effectExtent l="0" t="0" r="0" b="0"/>
                  <wp:docPr id="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110D">
              <w:rPr>
                <w:rFonts w:ascii="Arial" w:hAnsi="Arial"/>
                <w:b/>
                <w:sz w:val="18"/>
              </w:rPr>
              <w:t>.</w:t>
            </w:r>
            <w:r w:rsidRPr="00B6110D">
              <w:rPr>
                <w:rFonts w:ascii="Arial" w:hAnsi="Arial" w:cs="v4.2.0"/>
                <w:b/>
                <w:sz w:val="18"/>
              </w:rPr>
              <w:t xml:space="preserve"> T</w:t>
            </w:r>
            <w:r w:rsidRPr="00B6110D">
              <w:rPr>
                <w:rFonts w:ascii="Arial" w:hAnsi="Arial" w:cs="v4.2.0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 xml:space="preserve"> is the DRX cycle length.</w:t>
            </w:r>
          </w:p>
          <w:p w14:paraId="2140F30D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B6110D">
              <w:rPr>
                <w:rFonts w:ascii="Arial" w:hAnsi="Arial"/>
                <w:b/>
                <w:sz w:val="18"/>
              </w:rPr>
              <w:t xml:space="preserve">Note 2: 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L</w:t>
            </w:r>
            <w:r w:rsidRPr="00B6110D">
              <w:rPr>
                <w:rFonts w:ascii="Arial" w:hAnsi="Arial"/>
                <w:b/>
                <w:sz w:val="18"/>
                <w:szCs w:val="18"/>
                <w:vertAlign w:val="subscript"/>
              </w:rPr>
              <w:t>BFD,avaiable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is the number of available SS</w:t>
            </w:r>
            <w:r w:rsidRPr="00B6110D">
              <w:rPr>
                <w:rFonts w:ascii="Arial" w:hAnsi="Arial" w:hint="eastAsia"/>
                <w:b/>
                <w:sz w:val="18"/>
                <w:szCs w:val="18"/>
              </w:rPr>
              <w:t>B</w:t>
            </w:r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RLM-RS at UE, where 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Es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>/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Iot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&gt; [-7] dB</w:t>
            </w:r>
          </w:p>
          <w:p w14:paraId="53B8F24B" w14:textId="77777777" w:rsidR="008C0F2F" w:rsidRPr="00B6110D" w:rsidRDefault="008C0F2F" w:rsidP="009008C5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Note 3: K = [2] for </w:t>
            </w:r>
            <w:r w:rsidRPr="00B6110D">
              <w:rPr>
                <w:rFonts w:ascii="Arial" w:hAnsi="Arial"/>
                <w:b/>
                <w:sz w:val="18"/>
              </w:rPr>
              <w:t>Max(T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,T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B6110D">
              <w:rPr>
                <w:rFonts w:ascii="Arial" w:hAnsi="Arial"/>
                <w:b/>
                <w:sz w:val="18"/>
              </w:rPr>
              <w:t xml:space="preserve">) </w:t>
            </w:r>
            <w:r w:rsidRPr="00B6110D">
              <w:rPr>
                <w:rFonts w:ascii="Arial" w:hAnsi="Arial" w:cs="Arial"/>
                <w:b/>
                <w:sz w:val="18"/>
              </w:rPr>
              <w:t xml:space="preserve">≤ </w:t>
            </w:r>
            <w:r w:rsidRPr="00B6110D">
              <w:rPr>
                <w:rFonts w:ascii="Arial" w:hAnsi="Arial"/>
                <w:b/>
                <w:sz w:val="18"/>
              </w:rPr>
              <w:t>320 assuming 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=0 for non-DRX case,</w:t>
            </w:r>
          </w:p>
          <w:p w14:paraId="79340667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 w:cs="v4.2.0"/>
                <w:b/>
                <w:sz w:val="18"/>
              </w:rPr>
            </w:pPr>
            <w:r w:rsidRPr="00B6110D">
              <w:rPr>
                <w:rFonts w:ascii="Arial" w:eastAsiaTheme="minorEastAsia" w:hAnsi="Arial" w:hint="eastAsia"/>
                <w:b/>
                <w:sz w:val="18"/>
                <w:szCs w:val="18"/>
                <w:lang w:eastAsia="zh-CN"/>
              </w:rPr>
              <w:t xml:space="preserve"> </w:t>
            </w:r>
            <w:r w:rsidRPr="00B6110D">
              <w:rPr>
                <w:rFonts w:ascii="Arial" w:eastAsiaTheme="minorEastAsia" w:hAnsi="Arial"/>
                <w:b/>
                <w:sz w:val="18"/>
                <w:szCs w:val="18"/>
                <w:lang w:eastAsia="zh-CN"/>
              </w:rPr>
              <w:t xml:space="preserve">      K = [1.5] for </w:t>
            </w:r>
            <w:r w:rsidRPr="00B6110D">
              <w:rPr>
                <w:rFonts w:ascii="Arial" w:hAnsi="Arial"/>
                <w:b/>
                <w:sz w:val="18"/>
              </w:rPr>
              <w:t>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&gt;320.</w:t>
            </w:r>
          </w:p>
        </w:tc>
      </w:tr>
    </w:tbl>
    <w:p w14:paraId="18A20179" w14:textId="77777777" w:rsidR="008C0F2F" w:rsidRPr="008C0F2F" w:rsidRDefault="008C0F2F" w:rsidP="008C0F2F">
      <w:pPr>
        <w:rPr>
          <w:rFonts w:eastAsiaTheme="minorEastAsia"/>
          <w:lang w:eastAsia="zh-CN"/>
        </w:rPr>
      </w:pPr>
    </w:p>
    <w:p w14:paraId="6FE304D3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6969B4FD" w14:textId="77777777" w:rsidR="008C0F2F" w:rsidRDefault="008C0F2F" w:rsidP="008C0F2F">
      <w:pPr>
        <w:rPr>
          <w:rFonts w:eastAsiaTheme="minorEastAsia"/>
          <w:b/>
          <w:lang w:val="en-US" w:eastAsia="zh-CN"/>
        </w:rPr>
      </w:pPr>
    </w:p>
    <w:p w14:paraId="445193AA" w14:textId="5607EC25" w:rsidR="008C0F2F" w:rsidRPr="00731B90" w:rsidRDefault="008C0F2F" w:rsidP="008C0F2F">
      <w:pPr>
        <w:rPr>
          <w:rFonts w:eastAsiaTheme="minorEastAsia"/>
          <w:b/>
          <w:lang w:val="en-US" w:eastAsia="zh-CN"/>
        </w:rPr>
      </w:pPr>
      <w:r w:rsidRPr="00731B90">
        <w:rPr>
          <w:rFonts w:eastAsiaTheme="minorEastAsia"/>
          <w:b/>
          <w:lang w:val="en-US" w:eastAsia="zh-CN"/>
        </w:rPr>
        <w:t xml:space="preserve">Observation </w:t>
      </w:r>
      <w:r w:rsidR="00DB7F7C">
        <w:rPr>
          <w:rFonts w:eastAsiaTheme="minorEastAsia"/>
          <w:b/>
          <w:lang w:val="en-US" w:eastAsia="zh-CN"/>
        </w:rPr>
        <w:t>1</w:t>
      </w:r>
      <w:r w:rsidRPr="00731B90">
        <w:rPr>
          <w:rFonts w:eastAsiaTheme="minorEastAsia"/>
          <w:b/>
          <w:lang w:val="en-US" w:eastAsia="zh-CN"/>
        </w:rPr>
        <w:t>: The SSB-based BFD requirements shall follow the same principles as RLM.</w:t>
      </w:r>
    </w:p>
    <w:p w14:paraId="6182CF48" w14:textId="26DC45F3" w:rsidR="008C0F2F" w:rsidRPr="00B6110D" w:rsidRDefault="008C0F2F" w:rsidP="008C0F2F">
      <w:pPr>
        <w:rPr>
          <w:rFonts w:eastAsiaTheme="minorEastAsia"/>
          <w:b/>
          <w:lang w:val="en-US" w:eastAsia="zh-CN"/>
        </w:rPr>
      </w:pPr>
      <w:r w:rsidRPr="00B6110D">
        <w:rPr>
          <w:rFonts w:eastAsiaTheme="minorEastAsia" w:hint="eastAsia"/>
          <w:b/>
          <w:lang w:val="en-US" w:eastAsia="zh-CN"/>
        </w:rPr>
        <w:t>P</w:t>
      </w:r>
      <w:r w:rsidRPr="00B6110D">
        <w:rPr>
          <w:rFonts w:eastAsiaTheme="minorEastAsia"/>
          <w:b/>
          <w:lang w:val="en-US" w:eastAsia="zh-CN"/>
        </w:rPr>
        <w:t xml:space="preserve">roposal </w:t>
      </w:r>
      <w:r w:rsidR="00DB7F7C">
        <w:rPr>
          <w:rFonts w:eastAsiaTheme="minorEastAsia"/>
          <w:b/>
          <w:lang w:val="en-US" w:eastAsia="zh-CN"/>
        </w:rPr>
        <w:t>1</w:t>
      </w:r>
      <w:r w:rsidRPr="00B6110D">
        <w:rPr>
          <w:rFonts w:eastAsiaTheme="minorEastAsia"/>
          <w:b/>
          <w:lang w:val="en-US" w:eastAsia="zh-CN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C0F2F" w:rsidRPr="00B6110D" w14:paraId="4C83CCB1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F377" w14:textId="77777777" w:rsidR="008C0F2F" w:rsidRPr="00B6110D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152B" w14:textId="77777777" w:rsidR="008C0F2F" w:rsidRPr="00B6110D" w:rsidRDefault="008C0F2F" w:rsidP="009008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6110D">
              <w:rPr>
                <w:rFonts w:ascii="Arial" w:hAnsi="Arial"/>
                <w:b/>
                <w:sz w:val="18"/>
              </w:rPr>
              <w:t>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Evaluate_BFD_SSB_CCA</w:t>
            </w:r>
            <w:proofErr w:type="spellEnd"/>
            <w:r w:rsidRPr="00B6110D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6110D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6110D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C0F2F" w:rsidRPr="00B6110D" w14:paraId="5C5A3401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35F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1E1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>Max(50, Ceil((5-L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r w:rsidRPr="00B6110D">
              <w:rPr>
                <w:rFonts w:cs="v4.2.0"/>
                <w:b/>
              </w:rPr>
              <w:t xml:space="preserve">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T</w:t>
            </w:r>
            <w:r w:rsidRPr="00B6110D">
              <w:rPr>
                <w:rFonts w:cs="v4.2.0"/>
                <w:b/>
                <w:vertAlign w:val="subscript"/>
              </w:rPr>
              <w:t>SSB</w:t>
            </w:r>
            <w:r w:rsidRPr="00B6110D">
              <w:rPr>
                <w:rFonts w:cs="v4.2.0"/>
                <w:b/>
              </w:rPr>
              <w:t>)</w:t>
            </w:r>
          </w:p>
        </w:tc>
      </w:tr>
      <w:tr w:rsidR="008C0F2F" w:rsidRPr="00B6110D" w14:paraId="5F110E7B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074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 xml:space="preserve">DRX cycle </w:t>
            </w:r>
            <w:r w:rsidRPr="00B6110D">
              <w:rPr>
                <w:rFonts w:cs="Arial" w:hint="eastAsia"/>
                <w:b/>
              </w:rPr>
              <w:t>≤</w:t>
            </w:r>
            <w:r w:rsidRPr="00B6110D">
              <w:rPr>
                <w:rFonts w:cs="Arial"/>
                <w:b/>
              </w:rPr>
              <w:t xml:space="preserve"> </w:t>
            </w:r>
            <w:r w:rsidRPr="00B6110D">
              <w:rPr>
                <w:b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1FCE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 xml:space="preserve">Max(50, Ceil(1.5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>(5-</w:t>
            </w:r>
            <w:r w:rsidRPr="00B6110D">
              <w:rPr>
                <w:rFonts w:cs="v4.2.0"/>
                <w:b/>
              </w:rPr>
              <w:t xml:space="preserve"> </w:t>
            </w:r>
            <w:proofErr w:type="spellStart"/>
            <w:r w:rsidRPr="00B6110D">
              <w:rPr>
                <w:rFonts w:cs="v4.2.0"/>
                <w:b/>
              </w:rPr>
              <w:t>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proofErr w:type="spellEnd"/>
            <w:r w:rsidRPr="00B6110D">
              <w:rPr>
                <w:rFonts w:cs="Arial"/>
                <w:b/>
                <w:szCs w:val="18"/>
              </w:rPr>
              <w:t>)</w:t>
            </w:r>
            <w:r w:rsidRPr="00B6110D">
              <w:rPr>
                <w:rFonts w:cs="v4.2.0"/>
                <w:b/>
              </w:rPr>
              <w:t xml:space="preserve">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Max(T</w:t>
            </w:r>
            <w:r w:rsidRPr="00B6110D">
              <w:rPr>
                <w:rFonts w:cs="v4.2.0"/>
                <w:b/>
                <w:vertAlign w:val="subscript"/>
              </w:rPr>
              <w:t>DRX</w:t>
            </w:r>
            <w:r w:rsidRPr="00B6110D">
              <w:rPr>
                <w:rFonts w:cs="v4.2.0"/>
                <w:b/>
              </w:rPr>
              <w:t>,T</w:t>
            </w:r>
            <w:r w:rsidRPr="00B6110D">
              <w:rPr>
                <w:rFonts w:cs="v4.2.0"/>
                <w:b/>
                <w:vertAlign w:val="subscript"/>
              </w:rPr>
              <w:t>SSB</w:t>
            </w:r>
            <w:r w:rsidRPr="00B6110D">
              <w:rPr>
                <w:rFonts w:cs="v4.2.0"/>
                <w:b/>
              </w:rPr>
              <w:t>))</w:t>
            </w:r>
          </w:p>
        </w:tc>
      </w:tr>
      <w:tr w:rsidR="008C0F2F" w:rsidRPr="00B6110D" w14:paraId="3D8AF0E0" w14:textId="77777777" w:rsidTr="009008C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6D0F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b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B343" w14:textId="77777777" w:rsidR="008C0F2F" w:rsidRPr="00B6110D" w:rsidRDefault="008C0F2F" w:rsidP="009008C5">
            <w:pPr>
              <w:pStyle w:val="TAC"/>
              <w:rPr>
                <w:b/>
              </w:rPr>
            </w:pPr>
            <w:r w:rsidRPr="00B6110D">
              <w:rPr>
                <w:rFonts w:cs="v4.2.0"/>
                <w:b/>
              </w:rPr>
              <w:t xml:space="preserve">Ceil((5- </w:t>
            </w:r>
            <w:proofErr w:type="spellStart"/>
            <w:r w:rsidRPr="00B6110D">
              <w:rPr>
                <w:rFonts w:cs="v4.2.0"/>
                <w:b/>
              </w:rPr>
              <w:t>L</w:t>
            </w:r>
            <w:r w:rsidRPr="00B6110D">
              <w:rPr>
                <w:rFonts w:cs="v4.2.0"/>
                <w:b/>
                <w:vertAlign w:val="subscript"/>
              </w:rPr>
              <w:t>BFD,available</w:t>
            </w:r>
            <w:proofErr w:type="spellEnd"/>
            <w:r w:rsidRPr="00B6110D">
              <w:rPr>
                <w:rFonts w:cs="Arial"/>
                <w:b/>
                <w:szCs w:val="18"/>
              </w:rPr>
              <w:t xml:space="preserve"> 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K</w:t>
            </w:r>
            <w:r w:rsidRPr="00B6110D">
              <w:rPr>
                <w:rFonts w:cs="v4.2.0"/>
                <w:b/>
              </w:rPr>
              <w:t xml:space="preserve">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 xml:space="preserve">P) </w:t>
            </w:r>
            <w:r w:rsidRPr="00B6110D">
              <w:rPr>
                <w:rFonts w:cs="Arial"/>
                <w:b/>
                <w:szCs w:val="18"/>
              </w:rPr>
              <w:sym w:font="Symbol" w:char="F0B4"/>
            </w:r>
            <w:r w:rsidRPr="00B6110D">
              <w:rPr>
                <w:rFonts w:cs="Arial"/>
                <w:b/>
                <w:szCs w:val="18"/>
              </w:rPr>
              <w:t xml:space="preserve"> </w:t>
            </w:r>
            <w:r w:rsidRPr="00B6110D">
              <w:rPr>
                <w:rFonts w:cs="v4.2.0"/>
                <w:b/>
              </w:rPr>
              <w:t>T</w:t>
            </w:r>
            <w:r w:rsidRPr="00B6110D">
              <w:rPr>
                <w:rFonts w:cs="v4.2.0"/>
                <w:b/>
                <w:vertAlign w:val="subscript"/>
              </w:rPr>
              <w:t>DRX</w:t>
            </w:r>
          </w:p>
        </w:tc>
      </w:tr>
      <w:tr w:rsidR="008C0F2F" w:rsidRPr="00B6110D" w14:paraId="614D537A" w14:textId="77777777" w:rsidTr="009008C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B8F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</w:rPr>
              <w:t>Note 1:</w:t>
            </w:r>
            <w:r w:rsidRPr="00B6110D">
              <w:rPr>
                <w:rFonts w:ascii="Arial" w:hAnsi="Arial"/>
                <w:b/>
                <w:sz w:val="28"/>
              </w:rPr>
              <w:tab/>
            </w:r>
            <w:r w:rsidRPr="00B6110D">
              <w:rPr>
                <w:rFonts w:ascii="Arial" w:hAnsi="Arial" w:cs="v4.2.0"/>
                <w:b/>
                <w:sz w:val="18"/>
              </w:rPr>
              <w:t>T</w:t>
            </w:r>
            <w:r w:rsidRPr="00B6110D">
              <w:rPr>
                <w:rFonts w:ascii="Arial" w:hAnsi="Arial" w:cs="v4.2.0"/>
                <w:b/>
                <w:sz w:val="18"/>
                <w:vertAlign w:val="subscript"/>
              </w:rPr>
              <w:t>SSB</w:t>
            </w:r>
            <w:r w:rsidRPr="00B6110D">
              <w:rPr>
                <w:rFonts w:ascii="Arial" w:hAnsi="Arial"/>
                <w:b/>
                <w:sz w:val="18"/>
              </w:rPr>
              <w:t xml:space="preserve"> is the periodicity of SSB in the </w:t>
            </w:r>
            <w:proofErr w:type="gramStart"/>
            <w:r w:rsidRPr="00B6110D">
              <w:rPr>
                <w:rFonts w:ascii="Arial" w:hAnsi="Arial"/>
                <w:b/>
                <w:sz w:val="18"/>
              </w:rPr>
              <w:t xml:space="preserve">set </w:t>
            </w:r>
            <w:proofErr w:type="gramEnd"/>
            <w:r w:rsidRPr="00B6110D">
              <w:rPr>
                <w:b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E886B79" wp14:editId="02900057">
                  <wp:extent cx="152400" cy="198120"/>
                  <wp:effectExtent l="0" t="0" r="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110D">
              <w:rPr>
                <w:rFonts w:ascii="Arial" w:hAnsi="Arial"/>
                <w:b/>
                <w:sz w:val="18"/>
              </w:rPr>
              <w:t>.</w:t>
            </w:r>
            <w:r w:rsidRPr="00B6110D">
              <w:rPr>
                <w:rFonts w:ascii="Arial" w:hAnsi="Arial" w:cs="v4.2.0"/>
                <w:b/>
                <w:sz w:val="18"/>
              </w:rPr>
              <w:t xml:space="preserve"> T</w:t>
            </w:r>
            <w:r w:rsidRPr="00B6110D">
              <w:rPr>
                <w:rFonts w:ascii="Arial" w:hAnsi="Arial" w:cs="v4.2.0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 xml:space="preserve"> is the DRX cycle length.</w:t>
            </w:r>
          </w:p>
          <w:p w14:paraId="51C199AE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B6110D">
              <w:rPr>
                <w:rFonts w:ascii="Arial" w:hAnsi="Arial"/>
                <w:b/>
                <w:sz w:val="18"/>
              </w:rPr>
              <w:t xml:space="preserve">Note 2: 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L</w:t>
            </w:r>
            <w:r w:rsidRPr="00B6110D">
              <w:rPr>
                <w:rFonts w:ascii="Arial" w:hAnsi="Arial"/>
                <w:b/>
                <w:sz w:val="18"/>
                <w:szCs w:val="18"/>
                <w:vertAlign w:val="subscript"/>
              </w:rPr>
              <w:t>BFD,avaiable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is the number of available SS</w:t>
            </w:r>
            <w:r w:rsidRPr="00B6110D">
              <w:rPr>
                <w:rFonts w:ascii="Arial" w:hAnsi="Arial" w:hint="eastAsia"/>
                <w:b/>
                <w:sz w:val="18"/>
                <w:szCs w:val="18"/>
              </w:rPr>
              <w:t>B</w:t>
            </w:r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RLM-RS at UE, where 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Es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>/</w:t>
            </w:r>
            <w:proofErr w:type="spellStart"/>
            <w:r w:rsidRPr="00B6110D">
              <w:rPr>
                <w:rFonts w:ascii="Arial" w:hAnsi="Arial"/>
                <w:b/>
                <w:sz w:val="18"/>
                <w:szCs w:val="18"/>
              </w:rPr>
              <w:t>Iot</w:t>
            </w:r>
            <w:proofErr w:type="spellEnd"/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 &gt; [-7] dB</w:t>
            </w:r>
          </w:p>
          <w:p w14:paraId="0B3192EA" w14:textId="77777777" w:rsidR="008C0F2F" w:rsidRPr="00B6110D" w:rsidRDefault="008C0F2F" w:rsidP="009008C5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sz w:val="18"/>
              </w:rPr>
            </w:pPr>
            <w:r w:rsidRPr="00B6110D">
              <w:rPr>
                <w:rFonts w:ascii="Arial" w:hAnsi="Arial"/>
                <w:b/>
                <w:sz w:val="18"/>
                <w:szCs w:val="18"/>
              </w:rPr>
              <w:t xml:space="preserve">Note 3: K = [2] for </w:t>
            </w:r>
            <w:r w:rsidRPr="00B6110D">
              <w:rPr>
                <w:rFonts w:ascii="Arial" w:hAnsi="Arial"/>
                <w:b/>
                <w:sz w:val="18"/>
              </w:rPr>
              <w:t>Max(T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,T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B6110D">
              <w:rPr>
                <w:rFonts w:ascii="Arial" w:hAnsi="Arial"/>
                <w:b/>
                <w:sz w:val="18"/>
              </w:rPr>
              <w:t xml:space="preserve">) </w:t>
            </w:r>
            <w:r w:rsidRPr="00B6110D">
              <w:rPr>
                <w:rFonts w:ascii="Arial" w:hAnsi="Arial" w:cs="Arial"/>
                <w:b/>
                <w:sz w:val="18"/>
              </w:rPr>
              <w:t xml:space="preserve">≤ </w:t>
            </w:r>
            <w:r w:rsidRPr="00B6110D">
              <w:rPr>
                <w:rFonts w:ascii="Arial" w:hAnsi="Arial"/>
                <w:b/>
                <w:sz w:val="18"/>
              </w:rPr>
              <w:t>320 assuming 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=0 for non-DRX case,</w:t>
            </w:r>
          </w:p>
          <w:p w14:paraId="07DDC14D" w14:textId="77777777" w:rsidR="008C0F2F" w:rsidRPr="00B6110D" w:rsidRDefault="008C0F2F" w:rsidP="009008C5">
            <w:pPr>
              <w:keepNext/>
              <w:keepLines/>
              <w:spacing w:after="0"/>
              <w:rPr>
                <w:rFonts w:ascii="Arial" w:hAnsi="Arial" w:cs="v4.2.0"/>
                <w:b/>
                <w:sz w:val="18"/>
              </w:rPr>
            </w:pPr>
            <w:r w:rsidRPr="00B6110D">
              <w:rPr>
                <w:rFonts w:ascii="Arial" w:eastAsiaTheme="minorEastAsia" w:hAnsi="Arial" w:hint="eastAsia"/>
                <w:b/>
                <w:sz w:val="18"/>
                <w:szCs w:val="18"/>
                <w:lang w:eastAsia="zh-CN"/>
              </w:rPr>
              <w:t xml:space="preserve"> </w:t>
            </w:r>
            <w:r w:rsidRPr="00B6110D">
              <w:rPr>
                <w:rFonts w:ascii="Arial" w:eastAsiaTheme="minorEastAsia" w:hAnsi="Arial"/>
                <w:b/>
                <w:sz w:val="18"/>
                <w:szCs w:val="18"/>
                <w:lang w:eastAsia="zh-CN"/>
              </w:rPr>
              <w:t xml:space="preserve">      K = [1.5] for </w:t>
            </w:r>
            <w:r w:rsidRPr="00B6110D">
              <w:rPr>
                <w:rFonts w:ascii="Arial" w:hAnsi="Arial"/>
                <w:b/>
                <w:sz w:val="18"/>
              </w:rPr>
              <w:t>T</w:t>
            </w:r>
            <w:r w:rsidRPr="00B6110D">
              <w:rPr>
                <w:rFonts w:ascii="Arial" w:hAnsi="Arial"/>
                <w:b/>
                <w:sz w:val="18"/>
                <w:vertAlign w:val="subscript"/>
              </w:rPr>
              <w:t>DRX</w:t>
            </w:r>
            <w:r w:rsidRPr="00B6110D">
              <w:rPr>
                <w:rFonts w:ascii="Arial" w:hAnsi="Arial"/>
                <w:b/>
                <w:sz w:val="18"/>
              </w:rPr>
              <w:t>&gt;320.</w:t>
            </w:r>
          </w:p>
        </w:tc>
      </w:tr>
    </w:tbl>
    <w:p w14:paraId="6D16B417" w14:textId="77777777" w:rsidR="00614C3E" w:rsidRPr="008C0F2F" w:rsidRDefault="00614C3E" w:rsidP="00614C3E">
      <w:pPr>
        <w:rPr>
          <w:rFonts w:eastAsiaTheme="minorEastAsia" w:cs="v4.2.0"/>
          <w:b/>
          <w:lang w:val="en-US" w:eastAsia="zh-CN"/>
        </w:rPr>
      </w:pPr>
    </w:p>
    <w:p w14:paraId="075440F7" w14:textId="77777777"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64D0A63" w14:textId="57588A0F" w:rsidR="00DF0231" w:rsidRDefault="00DF0231" w:rsidP="00DF0231">
      <w:r w:rsidRPr="002D2977">
        <w:rPr>
          <w:lang w:val="en-US"/>
        </w:rPr>
        <w:t xml:space="preserve">[1] </w:t>
      </w:r>
      <w:r w:rsidR="00125DB4" w:rsidRPr="00125DB4">
        <w:t>R4-2008567</w:t>
      </w:r>
      <w:r w:rsidRPr="002D2977">
        <w:rPr>
          <w:lang w:val="en-US"/>
        </w:rPr>
        <w:t xml:space="preserve"> “</w:t>
      </w:r>
      <w:r w:rsidR="00125DB4" w:rsidRPr="00125DB4">
        <w:t>WF on NR-U RRM Requirements (Part 2)</w:t>
      </w:r>
      <w:r w:rsidRPr="002D2977">
        <w:rPr>
          <w:lang w:val="en-US"/>
        </w:rPr>
        <w:t>”</w:t>
      </w:r>
      <w:r w:rsidR="0087326D">
        <w:rPr>
          <w:lang w:val="en-US"/>
        </w:rPr>
        <w:t xml:space="preserve">, </w:t>
      </w:r>
      <w:proofErr w:type="spellStart"/>
      <w:r w:rsidR="00125DB4" w:rsidRPr="00125DB4">
        <w:rPr>
          <w:lang w:val="en-US"/>
        </w:rPr>
        <w:t>MediaTek</w:t>
      </w:r>
      <w:proofErr w:type="spellEnd"/>
      <w:r w:rsidR="00125DB4" w:rsidRPr="00125DB4">
        <w:rPr>
          <w:lang w:val="en-US"/>
        </w:rPr>
        <w:t xml:space="preserve"> </w:t>
      </w:r>
      <w:proofErr w:type="spellStart"/>
      <w:proofErr w:type="gramStart"/>
      <w:r w:rsidR="00125DB4" w:rsidRPr="00125DB4">
        <w:rPr>
          <w:lang w:val="en-US"/>
        </w:rPr>
        <w:t>inc</w:t>
      </w:r>
      <w:proofErr w:type="spellEnd"/>
      <w:proofErr w:type="gramEnd"/>
      <w:r w:rsidR="0087326D" w:rsidRPr="0087326D">
        <w:t>.</w:t>
      </w:r>
    </w:p>
    <w:p w14:paraId="14945CD2" w14:textId="68929B4F" w:rsidR="007D0DF7" w:rsidRDefault="00501368"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2F07F4">
        <w:rPr>
          <w:rFonts w:eastAsiaTheme="minorEastAsia" w:cs="v4.2.0"/>
          <w:lang w:val="en-US" w:eastAsia="zh-CN"/>
        </w:rPr>
        <w:t>R4-2005367</w:t>
      </w:r>
      <w:r>
        <w:rPr>
          <w:rFonts w:eastAsiaTheme="minorEastAsia" w:cs="v4.2.0"/>
          <w:lang w:val="en-US" w:eastAsia="zh-CN"/>
        </w:rPr>
        <w:t xml:space="preserve"> “</w:t>
      </w:r>
      <w:r w:rsidRPr="00501368">
        <w:rPr>
          <w:rFonts w:eastAsiaTheme="minorEastAsia" w:cs="v4.2.0"/>
          <w:lang w:eastAsia="zh-CN"/>
        </w:rPr>
        <w:t>WF on NR-U RRM Requirements (Part 2)</w:t>
      </w:r>
      <w:r>
        <w:rPr>
          <w:rFonts w:eastAsiaTheme="minorEastAsia" w:cs="v4.2.0"/>
          <w:lang w:val="en-US" w:eastAsia="zh-CN"/>
        </w:rPr>
        <w:t xml:space="preserve">”, </w:t>
      </w:r>
      <w:proofErr w:type="spellStart"/>
      <w:r w:rsidRPr="00125DB4">
        <w:rPr>
          <w:lang w:val="en-US"/>
        </w:rPr>
        <w:t>MediaTek</w:t>
      </w:r>
      <w:proofErr w:type="spellEnd"/>
      <w:r w:rsidRPr="00125DB4">
        <w:rPr>
          <w:lang w:val="en-US"/>
        </w:rPr>
        <w:t xml:space="preserve"> </w:t>
      </w:r>
      <w:proofErr w:type="spellStart"/>
      <w:proofErr w:type="gramStart"/>
      <w:r w:rsidRPr="00125DB4">
        <w:rPr>
          <w:lang w:val="en-US"/>
        </w:rPr>
        <w:t>inc</w:t>
      </w:r>
      <w:proofErr w:type="spellEnd"/>
      <w:proofErr w:type="gramEnd"/>
      <w:r w:rsidRPr="0087326D">
        <w:t>.</w:t>
      </w:r>
    </w:p>
    <w:p w14:paraId="7C5B34C6" w14:textId="4E44D50A" w:rsidR="00CC6360" w:rsidRPr="00501368" w:rsidRDefault="00DB7F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R4-20xxxxx </w:t>
      </w:r>
      <w:r w:rsidRPr="00DB7F7C">
        <w:rPr>
          <w:rFonts w:eastAsiaTheme="minorEastAsia"/>
          <w:lang w:eastAsia="zh-CN"/>
        </w:rPr>
        <w:t>Discussion on RLM requirements for NR-U</w:t>
      </w:r>
      <w:r w:rsidR="00CC6360" w:rsidRPr="00CC6360">
        <w:rPr>
          <w:rFonts w:eastAsiaTheme="minorEastAsia"/>
          <w:lang w:eastAsia="zh-CN"/>
        </w:rPr>
        <w:tab/>
      </w:r>
    </w:p>
    <w:sectPr w:rsidR="00CC6360" w:rsidRPr="00501368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B7A75" w14:textId="77777777" w:rsidR="00974BE7" w:rsidRDefault="00974BE7">
      <w:pPr>
        <w:spacing w:after="0"/>
      </w:pPr>
      <w:r>
        <w:separator/>
      </w:r>
    </w:p>
  </w:endnote>
  <w:endnote w:type="continuationSeparator" w:id="0">
    <w:p w14:paraId="632F89DA" w14:textId="77777777" w:rsidR="00974BE7" w:rsidRDefault="00974B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CF812" w14:textId="77777777" w:rsidR="00170F07" w:rsidRDefault="00170F0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0785A97A" w14:textId="77777777" w:rsidR="00170F07" w:rsidRDefault="00170F0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5A9A" w14:textId="77777777" w:rsidR="00170F07" w:rsidRDefault="00170F0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462">
      <w:rPr>
        <w:rStyle w:val="a5"/>
      </w:rPr>
      <w:t>2</w:t>
    </w:r>
    <w:r>
      <w:rPr>
        <w:rStyle w:val="a5"/>
      </w:rPr>
      <w:fldChar w:fldCharType="end"/>
    </w:r>
  </w:p>
  <w:p w14:paraId="4C6D8748" w14:textId="77777777" w:rsidR="00170F07" w:rsidRDefault="00170F0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CA141" w14:textId="77777777" w:rsidR="00974BE7" w:rsidRDefault="00974BE7">
      <w:pPr>
        <w:spacing w:after="0"/>
      </w:pPr>
      <w:r>
        <w:separator/>
      </w:r>
    </w:p>
  </w:footnote>
  <w:footnote w:type="continuationSeparator" w:id="0">
    <w:p w14:paraId="234A79C5" w14:textId="77777777" w:rsidR="00974BE7" w:rsidRDefault="00974B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E0961"/>
    <w:multiLevelType w:val="hybridMultilevel"/>
    <w:tmpl w:val="0370619A"/>
    <w:lvl w:ilvl="0" w:tplc="AFE8E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C5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00E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23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87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74A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321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A9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E04CA"/>
    <w:multiLevelType w:val="hybridMultilevel"/>
    <w:tmpl w:val="B2EA30E6"/>
    <w:lvl w:ilvl="0" w:tplc="3482C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21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6C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6A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E5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E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2B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8E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8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94A511C"/>
    <w:multiLevelType w:val="hybridMultilevel"/>
    <w:tmpl w:val="BB88CD26"/>
    <w:lvl w:ilvl="0" w:tplc="CF8CD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A7A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E0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2C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2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C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8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CC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C8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FBA63C9"/>
    <w:multiLevelType w:val="hybridMultilevel"/>
    <w:tmpl w:val="C76AE8BC"/>
    <w:lvl w:ilvl="0" w:tplc="FA3E9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842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26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4ED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87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8B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5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0F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C47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421ECB"/>
    <w:multiLevelType w:val="hybridMultilevel"/>
    <w:tmpl w:val="EC36835C"/>
    <w:lvl w:ilvl="0" w:tplc="F2EE2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4C3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BC8A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A0B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4E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A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F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EB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E16A90"/>
    <w:multiLevelType w:val="hybridMultilevel"/>
    <w:tmpl w:val="C4E061C0"/>
    <w:lvl w:ilvl="0" w:tplc="7C960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F7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C9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F0D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C88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01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8B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C8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24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935CD6"/>
    <w:multiLevelType w:val="hybridMultilevel"/>
    <w:tmpl w:val="6B785D54"/>
    <w:lvl w:ilvl="0" w:tplc="CE5AF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9C5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0BA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063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EF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44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E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400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4C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091EC3"/>
    <w:multiLevelType w:val="hybridMultilevel"/>
    <w:tmpl w:val="92A404DC"/>
    <w:lvl w:ilvl="0" w:tplc="EAE60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6A53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2E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CF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A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AF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CA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C0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C3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2"/>
  </w:num>
  <w:num w:numId="3">
    <w:abstractNumId w:val="25"/>
  </w:num>
  <w:num w:numId="4">
    <w:abstractNumId w:val="28"/>
  </w:num>
  <w:num w:numId="5">
    <w:abstractNumId w:val="21"/>
  </w:num>
  <w:num w:numId="6">
    <w:abstractNumId w:val="9"/>
  </w:num>
  <w:num w:numId="7">
    <w:abstractNumId w:val="19"/>
  </w:num>
  <w:num w:numId="8">
    <w:abstractNumId w:val="3"/>
  </w:num>
  <w:num w:numId="9">
    <w:abstractNumId w:val="8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0"/>
  </w:num>
  <w:num w:numId="15">
    <w:abstractNumId w:val="24"/>
  </w:num>
  <w:num w:numId="16">
    <w:abstractNumId w:val="17"/>
  </w:num>
  <w:num w:numId="17">
    <w:abstractNumId w:val="15"/>
  </w:num>
  <w:num w:numId="18">
    <w:abstractNumId w:val="20"/>
  </w:num>
  <w:num w:numId="19">
    <w:abstractNumId w:val="26"/>
  </w:num>
  <w:num w:numId="20">
    <w:abstractNumId w:val="23"/>
  </w:num>
  <w:num w:numId="21">
    <w:abstractNumId w:val="27"/>
  </w:num>
  <w:num w:numId="22">
    <w:abstractNumId w:val="7"/>
  </w:num>
  <w:num w:numId="23">
    <w:abstractNumId w:val="4"/>
  </w:num>
  <w:num w:numId="24">
    <w:abstractNumId w:val="0"/>
  </w:num>
  <w:num w:numId="25">
    <w:abstractNumId w:val="16"/>
  </w:num>
  <w:num w:numId="26">
    <w:abstractNumId w:val="13"/>
  </w:num>
  <w:num w:numId="27">
    <w:abstractNumId w:val="6"/>
  </w:num>
  <w:num w:numId="28">
    <w:abstractNumId w:val="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462"/>
    <w:rsid w:val="00063E08"/>
    <w:rsid w:val="00067B89"/>
    <w:rsid w:val="000A1878"/>
    <w:rsid w:val="000A2ED7"/>
    <w:rsid w:val="000A4BCB"/>
    <w:rsid w:val="000A7A19"/>
    <w:rsid w:val="000C154C"/>
    <w:rsid w:val="000D2930"/>
    <w:rsid w:val="000E0A8A"/>
    <w:rsid w:val="000E2C03"/>
    <w:rsid w:val="0010016B"/>
    <w:rsid w:val="00100360"/>
    <w:rsid w:val="00125DB4"/>
    <w:rsid w:val="001270A1"/>
    <w:rsid w:val="0014667C"/>
    <w:rsid w:val="00164F56"/>
    <w:rsid w:val="00170F07"/>
    <w:rsid w:val="0017747E"/>
    <w:rsid w:val="0018051C"/>
    <w:rsid w:val="001B2B0A"/>
    <w:rsid w:val="001E173F"/>
    <w:rsid w:val="001E7174"/>
    <w:rsid w:val="001F437B"/>
    <w:rsid w:val="0020033A"/>
    <w:rsid w:val="002057EE"/>
    <w:rsid w:val="00212FB4"/>
    <w:rsid w:val="002221AC"/>
    <w:rsid w:val="00222AF7"/>
    <w:rsid w:val="002328DD"/>
    <w:rsid w:val="002339ED"/>
    <w:rsid w:val="00245810"/>
    <w:rsid w:val="00254006"/>
    <w:rsid w:val="00254F38"/>
    <w:rsid w:val="002736F0"/>
    <w:rsid w:val="00282D3C"/>
    <w:rsid w:val="0028724D"/>
    <w:rsid w:val="002920FF"/>
    <w:rsid w:val="00294B79"/>
    <w:rsid w:val="002A4356"/>
    <w:rsid w:val="002A5E54"/>
    <w:rsid w:val="002B3433"/>
    <w:rsid w:val="002B3EF2"/>
    <w:rsid w:val="002B45C3"/>
    <w:rsid w:val="002C7C36"/>
    <w:rsid w:val="002E668C"/>
    <w:rsid w:val="002F07F4"/>
    <w:rsid w:val="002F579F"/>
    <w:rsid w:val="0030638F"/>
    <w:rsid w:val="00311CF9"/>
    <w:rsid w:val="003139FE"/>
    <w:rsid w:val="003163EA"/>
    <w:rsid w:val="00336939"/>
    <w:rsid w:val="00356FB6"/>
    <w:rsid w:val="00362718"/>
    <w:rsid w:val="0036592F"/>
    <w:rsid w:val="003664ED"/>
    <w:rsid w:val="00384C02"/>
    <w:rsid w:val="0039375E"/>
    <w:rsid w:val="003A5667"/>
    <w:rsid w:val="003A5E2B"/>
    <w:rsid w:val="003E683D"/>
    <w:rsid w:val="003F0451"/>
    <w:rsid w:val="003F762D"/>
    <w:rsid w:val="0040413C"/>
    <w:rsid w:val="00406366"/>
    <w:rsid w:val="00430F24"/>
    <w:rsid w:val="00432636"/>
    <w:rsid w:val="00435EBD"/>
    <w:rsid w:val="00451B80"/>
    <w:rsid w:val="00461C12"/>
    <w:rsid w:val="00466D02"/>
    <w:rsid w:val="00477263"/>
    <w:rsid w:val="0049501A"/>
    <w:rsid w:val="004A678E"/>
    <w:rsid w:val="004A7CF2"/>
    <w:rsid w:val="004C4868"/>
    <w:rsid w:val="004D6543"/>
    <w:rsid w:val="004E21D1"/>
    <w:rsid w:val="004F0167"/>
    <w:rsid w:val="00501368"/>
    <w:rsid w:val="005035C3"/>
    <w:rsid w:val="00507437"/>
    <w:rsid w:val="0051050C"/>
    <w:rsid w:val="00512C8F"/>
    <w:rsid w:val="00520DD2"/>
    <w:rsid w:val="005235DB"/>
    <w:rsid w:val="0052623A"/>
    <w:rsid w:val="00530EB0"/>
    <w:rsid w:val="00534C66"/>
    <w:rsid w:val="005375AA"/>
    <w:rsid w:val="00545EC2"/>
    <w:rsid w:val="0054734A"/>
    <w:rsid w:val="00586C50"/>
    <w:rsid w:val="005A456B"/>
    <w:rsid w:val="005E4CCD"/>
    <w:rsid w:val="005F5231"/>
    <w:rsid w:val="00614C3E"/>
    <w:rsid w:val="00615797"/>
    <w:rsid w:val="006A79AC"/>
    <w:rsid w:val="006B685E"/>
    <w:rsid w:val="006D43CD"/>
    <w:rsid w:val="006F27CD"/>
    <w:rsid w:val="00701598"/>
    <w:rsid w:val="00702FA5"/>
    <w:rsid w:val="00712608"/>
    <w:rsid w:val="00714064"/>
    <w:rsid w:val="007200C7"/>
    <w:rsid w:val="00723883"/>
    <w:rsid w:val="00732D90"/>
    <w:rsid w:val="00736D84"/>
    <w:rsid w:val="007373F0"/>
    <w:rsid w:val="00737BDB"/>
    <w:rsid w:val="00741097"/>
    <w:rsid w:val="0077159B"/>
    <w:rsid w:val="007902A8"/>
    <w:rsid w:val="007A37DA"/>
    <w:rsid w:val="007B7142"/>
    <w:rsid w:val="007C04D0"/>
    <w:rsid w:val="007D0DF7"/>
    <w:rsid w:val="007D3409"/>
    <w:rsid w:val="007E5F97"/>
    <w:rsid w:val="007E67EC"/>
    <w:rsid w:val="007F2E6A"/>
    <w:rsid w:val="00804945"/>
    <w:rsid w:val="00806052"/>
    <w:rsid w:val="008072F9"/>
    <w:rsid w:val="00834289"/>
    <w:rsid w:val="008446CE"/>
    <w:rsid w:val="0087326D"/>
    <w:rsid w:val="00873C1C"/>
    <w:rsid w:val="008766C3"/>
    <w:rsid w:val="00884051"/>
    <w:rsid w:val="0088604D"/>
    <w:rsid w:val="008921D4"/>
    <w:rsid w:val="00892EAE"/>
    <w:rsid w:val="008A1C4E"/>
    <w:rsid w:val="008A6B2A"/>
    <w:rsid w:val="008B4F73"/>
    <w:rsid w:val="008C0F2F"/>
    <w:rsid w:val="008D55C5"/>
    <w:rsid w:val="008E2591"/>
    <w:rsid w:val="00907365"/>
    <w:rsid w:val="00914A03"/>
    <w:rsid w:val="0091568D"/>
    <w:rsid w:val="00915DEA"/>
    <w:rsid w:val="00932924"/>
    <w:rsid w:val="009450D8"/>
    <w:rsid w:val="0095562F"/>
    <w:rsid w:val="00963B98"/>
    <w:rsid w:val="009708D0"/>
    <w:rsid w:val="00972ECC"/>
    <w:rsid w:val="00974BE7"/>
    <w:rsid w:val="0099102E"/>
    <w:rsid w:val="009968CF"/>
    <w:rsid w:val="009A5118"/>
    <w:rsid w:val="009B226D"/>
    <w:rsid w:val="009C4B04"/>
    <w:rsid w:val="009C4E39"/>
    <w:rsid w:val="009C7D5E"/>
    <w:rsid w:val="009D03C6"/>
    <w:rsid w:val="009D12F7"/>
    <w:rsid w:val="009D2942"/>
    <w:rsid w:val="009D4189"/>
    <w:rsid w:val="009E3626"/>
    <w:rsid w:val="009E3A88"/>
    <w:rsid w:val="009E6763"/>
    <w:rsid w:val="009E6DC8"/>
    <w:rsid w:val="00A1597D"/>
    <w:rsid w:val="00A22790"/>
    <w:rsid w:val="00A26AB0"/>
    <w:rsid w:val="00A33C20"/>
    <w:rsid w:val="00A34913"/>
    <w:rsid w:val="00A35F07"/>
    <w:rsid w:val="00A42E3A"/>
    <w:rsid w:val="00AC2C97"/>
    <w:rsid w:val="00AD65F4"/>
    <w:rsid w:val="00AD69AA"/>
    <w:rsid w:val="00AE165A"/>
    <w:rsid w:val="00AE6BE0"/>
    <w:rsid w:val="00AF5966"/>
    <w:rsid w:val="00B03811"/>
    <w:rsid w:val="00B10C6E"/>
    <w:rsid w:val="00B23292"/>
    <w:rsid w:val="00B2746E"/>
    <w:rsid w:val="00B343A3"/>
    <w:rsid w:val="00B35165"/>
    <w:rsid w:val="00B41E6D"/>
    <w:rsid w:val="00B71C35"/>
    <w:rsid w:val="00B73A82"/>
    <w:rsid w:val="00B76F4D"/>
    <w:rsid w:val="00B911CA"/>
    <w:rsid w:val="00BA4265"/>
    <w:rsid w:val="00BB2A32"/>
    <w:rsid w:val="00BC449A"/>
    <w:rsid w:val="00BC47AB"/>
    <w:rsid w:val="00BC70A8"/>
    <w:rsid w:val="00BD2AB1"/>
    <w:rsid w:val="00BE1FD4"/>
    <w:rsid w:val="00BE677A"/>
    <w:rsid w:val="00BE6A2E"/>
    <w:rsid w:val="00BF00A7"/>
    <w:rsid w:val="00BF33D9"/>
    <w:rsid w:val="00BF62DA"/>
    <w:rsid w:val="00C11B10"/>
    <w:rsid w:val="00C166E3"/>
    <w:rsid w:val="00C17FFD"/>
    <w:rsid w:val="00C302F3"/>
    <w:rsid w:val="00C338CA"/>
    <w:rsid w:val="00C42942"/>
    <w:rsid w:val="00C47376"/>
    <w:rsid w:val="00C50A0A"/>
    <w:rsid w:val="00C638D8"/>
    <w:rsid w:val="00C83525"/>
    <w:rsid w:val="00CA1729"/>
    <w:rsid w:val="00CA1DAE"/>
    <w:rsid w:val="00CA342A"/>
    <w:rsid w:val="00CC6360"/>
    <w:rsid w:val="00CC7557"/>
    <w:rsid w:val="00CE0DA0"/>
    <w:rsid w:val="00D24B94"/>
    <w:rsid w:val="00D34050"/>
    <w:rsid w:val="00D41D2D"/>
    <w:rsid w:val="00D53A4A"/>
    <w:rsid w:val="00D657E8"/>
    <w:rsid w:val="00D82643"/>
    <w:rsid w:val="00D95093"/>
    <w:rsid w:val="00DB10D2"/>
    <w:rsid w:val="00DB1DD4"/>
    <w:rsid w:val="00DB61B3"/>
    <w:rsid w:val="00DB7F7C"/>
    <w:rsid w:val="00DD1DFF"/>
    <w:rsid w:val="00DE28B4"/>
    <w:rsid w:val="00DF0231"/>
    <w:rsid w:val="00E04C43"/>
    <w:rsid w:val="00E06181"/>
    <w:rsid w:val="00E16D37"/>
    <w:rsid w:val="00E17F78"/>
    <w:rsid w:val="00E22D0F"/>
    <w:rsid w:val="00E5666B"/>
    <w:rsid w:val="00E577DD"/>
    <w:rsid w:val="00E72064"/>
    <w:rsid w:val="00E775B2"/>
    <w:rsid w:val="00E91110"/>
    <w:rsid w:val="00E9184C"/>
    <w:rsid w:val="00E92ACD"/>
    <w:rsid w:val="00EA4E79"/>
    <w:rsid w:val="00EA5149"/>
    <w:rsid w:val="00EB02DF"/>
    <w:rsid w:val="00EE4EEA"/>
    <w:rsid w:val="00EE6F45"/>
    <w:rsid w:val="00EF1F3E"/>
    <w:rsid w:val="00EF66B2"/>
    <w:rsid w:val="00F0497C"/>
    <w:rsid w:val="00F076D1"/>
    <w:rsid w:val="00F10653"/>
    <w:rsid w:val="00F22DF5"/>
    <w:rsid w:val="00F303F4"/>
    <w:rsid w:val="00F413E7"/>
    <w:rsid w:val="00F43475"/>
    <w:rsid w:val="00F559B5"/>
    <w:rsid w:val="00F714A7"/>
    <w:rsid w:val="00FA1D27"/>
    <w:rsid w:val="00FA4943"/>
    <w:rsid w:val="00FC0387"/>
    <w:rsid w:val="00FC0F9D"/>
    <w:rsid w:val="00FC3492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8722"/>
  <w15:chartTrackingRefBased/>
  <w15:docId w15:val="{40D95EB6-855F-47E1-97ED-A28E903F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CD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164F5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a">
    <w:name w:val="annotation reference"/>
    <w:basedOn w:val="a0"/>
    <w:unhideWhenUsed/>
    <w:rsid w:val="0051050C"/>
    <w:rPr>
      <w:sz w:val="21"/>
      <w:szCs w:val="21"/>
    </w:rPr>
  </w:style>
  <w:style w:type="paragraph" w:styleId="ab">
    <w:name w:val="annotation text"/>
    <w:basedOn w:val="a"/>
    <w:link w:val="Char2"/>
    <w:unhideWhenUsed/>
    <w:rsid w:val="0051050C"/>
  </w:style>
  <w:style w:type="character" w:customStyle="1" w:styleId="Char2">
    <w:name w:val="批注文字 Char"/>
    <w:basedOn w:val="a0"/>
    <w:link w:val="ab"/>
    <w:uiPriority w:val="99"/>
    <w:rsid w:val="005105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5105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51050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Char4"/>
    <w:uiPriority w:val="99"/>
    <w:semiHidden/>
    <w:unhideWhenUsed/>
    <w:rsid w:val="0051050C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51050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B1Char1">
    <w:name w:val="B1 Char1"/>
    <w:qFormat/>
    <w:locked/>
    <w:rsid w:val="0052623A"/>
    <w:rPr>
      <w:rFonts w:ascii="Times New Roman" w:eastAsia="Times New Roman" w:hAnsi="Times New Roman" w:cs="Times New Roman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164F56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">
    <w:name w:val="B1 Char"/>
    <w:qFormat/>
    <w:locked/>
    <w:rsid w:val="00461C12"/>
    <w:rPr>
      <w:rFonts w:ascii="Times New Roman" w:eastAsia="Times New Roman" w:hAnsi="Times New Roman" w:cs="Times New Roman"/>
    </w:rPr>
  </w:style>
  <w:style w:type="character" w:customStyle="1" w:styleId="B2Char">
    <w:name w:val="B2 Char"/>
    <w:link w:val="B2"/>
    <w:qFormat/>
    <w:locked/>
    <w:rsid w:val="00461C12"/>
    <w:rPr>
      <w:rFonts w:ascii="Times New Roman" w:eastAsia="Times New Roman" w:hAnsi="Times New Roman" w:cs="Times New Roman"/>
    </w:rPr>
  </w:style>
  <w:style w:type="paragraph" w:customStyle="1" w:styleId="B2">
    <w:name w:val="B2"/>
    <w:basedOn w:val="20"/>
    <w:link w:val="B2Char"/>
    <w:rsid w:val="00461C12"/>
    <w:pPr>
      <w:overflowPunct w:val="0"/>
      <w:autoSpaceDE w:val="0"/>
      <w:autoSpaceDN w:val="0"/>
      <w:adjustRightInd w:val="0"/>
      <w:ind w:leftChars="0" w:left="851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paragraph" w:styleId="20">
    <w:name w:val="List 2"/>
    <w:basedOn w:val="a"/>
    <w:uiPriority w:val="99"/>
    <w:semiHidden/>
    <w:unhideWhenUsed/>
    <w:rsid w:val="00461C12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6B685E"/>
    <w:rPr>
      <w:b/>
    </w:rPr>
  </w:style>
  <w:style w:type="paragraph" w:customStyle="1" w:styleId="TAC">
    <w:name w:val="TAC"/>
    <w:basedOn w:val="a"/>
    <w:link w:val="TACChar"/>
    <w:qFormat/>
    <w:rsid w:val="006B685E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6B685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6B685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6B685E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ANChar">
    <w:name w:val="TAN Char"/>
    <w:link w:val="TAN"/>
    <w:rsid w:val="006B685E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1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9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2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0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4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6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2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6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1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503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8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7829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568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3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9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8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3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0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7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14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8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9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7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09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4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9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15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3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2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60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9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5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4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8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46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4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5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04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9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80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9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2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2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7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1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8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0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22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34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79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8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4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6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5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58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1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8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38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1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69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2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3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30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7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2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1</Pages>
  <Words>513</Words>
  <Characters>2930</Characters>
  <Application>Microsoft Office Word</Application>
  <DocSecurity>0</DocSecurity>
  <Lines>24</Lines>
  <Paragraphs>6</Paragraphs>
  <ScaleCrop>false</ScaleCrop>
  <Company>HUAWEI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44</cp:revision>
  <dcterms:created xsi:type="dcterms:W3CDTF">2020-06-28T04:14:00Z</dcterms:created>
  <dcterms:modified xsi:type="dcterms:W3CDTF">2020-08-07T14:42:00Z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(3)xVaPkH8lb7Vx0oRYd0y/dRH+y1D3bIwyqN+u6WDHEPcHYdmmq9aRc6U6SjqE98h7FDeKVj5+
PCQGAB+zpIKohMMRcyFpMsbelVGD+htlvvJeh/K76t10vX7fR5kyVIvlXMv2KAtsyYuKoaGh
SR62+aV18vBqcv+jPUE6izXeLw+XGA77r18GbTWrqGYjx6ENjSRymjmdCI2Rk9k8j6Ozn0+j
qDg3+uTz7UcjI7lCex</vt:lpwstr>
  </property>
  <property fmtid="{D5CDD505-2E9C-101B-9397-08002B2CF9AE}" pid="3" name="_2015_ms_pID_7253431">
    <vt:lpwstr>bsdzRvLsvgrfw05x4bSQoLQokBfrSHs0ssmgfUKF0tSLODdigPlVCa
U2tqeUG7dN/MaoRzj9cPsLV8sEy0zE7BJ26TuFbECSaRXdifjfPHdh/E6ApIQUHjggNQ6tzB
kHAIAkHq9vm9ozTi8j/qECimE6ygLvUZIvlZQQWqEoP+f+sZTdvzypc4tOuTk8GYRk7GC6RH
kNcjrD1C8onoICvdoIlW4h2o1NAy7dnOa9dX</vt:lpwstr>
  </property>
  <property fmtid="{D5CDD505-2E9C-101B-9397-08002B2CF9AE}" pid="4" name="_2015_ms_pID_7253432">
    <vt:lpwstr>V8fV442pIYjDZW1xAwjqRX0=</vt:lpwstr>
  </property>
</Properties>
</file>