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20656" w14:textId="4D93591A" w:rsidR="004A006C" w:rsidRPr="005174FE" w:rsidRDefault="004A006C" w:rsidP="004A006C">
      <w:pPr>
        <w:pStyle w:val="CRCoverPage"/>
        <w:tabs>
          <w:tab w:val="right" w:pos="9639"/>
        </w:tabs>
        <w:spacing w:after="0"/>
        <w:rPr>
          <w:b/>
          <w:i/>
          <w:noProof/>
          <w:sz w:val="28"/>
        </w:rPr>
      </w:pPr>
      <w:r w:rsidRPr="005174FE">
        <w:rPr>
          <w:b/>
          <w:noProof/>
          <w:sz w:val="24"/>
        </w:rPr>
        <w:t>3GPP TSG-RAN WG4 Meeting # 94-e</w:t>
      </w:r>
      <w:r w:rsidR="0096448D">
        <w:rPr>
          <w:b/>
          <w:noProof/>
          <w:sz w:val="24"/>
        </w:rPr>
        <w:t>-Bis</w:t>
      </w:r>
      <w:r w:rsidRPr="005174FE">
        <w:rPr>
          <w:b/>
          <w:i/>
          <w:noProof/>
          <w:sz w:val="28"/>
        </w:rPr>
        <w:tab/>
      </w:r>
      <w:r w:rsidRPr="005174FE">
        <w:rPr>
          <w:b/>
          <w:i/>
          <w:sz w:val="28"/>
        </w:rPr>
        <w:t>R4-200</w:t>
      </w:r>
      <w:r w:rsidR="006F285E">
        <w:rPr>
          <w:b/>
          <w:i/>
          <w:sz w:val="28"/>
        </w:rPr>
        <w:t>4945</w:t>
      </w:r>
      <w:bookmarkStart w:id="0" w:name="_GoBack"/>
      <w:bookmarkEnd w:id="0"/>
    </w:p>
    <w:p w14:paraId="670A13D7" w14:textId="77777777" w:rsidR="004A006C" w:rsidRPr="005174FE" w:rsidRDefault="0096448D" w:rsidP="004A006C">
      <w:pPr>
        <w:pStyle w:val="CRCoverPage"/>
        <w:outlineLvl w:val="0"/>
        <w:rPr>
          <w:b/>
          <w:noProof/>
          <w:sz w:val="24"/>
        </w:rPr>
      </w:pPr>
      <w:r w:rsidRPr="0096448D">
        <w:rPr>
          <w:b/>
          <w:noProof/>
          <w:sz w:val="24"/>
        </w:rPr>
        <w:t xml:space="preserve">Electronic Meeting, 20 – 30 April </w:t>
      </w:r>
      <w:r w:rsidR="004A006C"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269C5B7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w:t>
            </w:r>
            <w:r w:rsidR="00740A9E">
              <w:rPr>
                <w:b/>
                <w:noProof/>
                <w:sz w:val="28"/>
              </w:rPr>
              <w:t>1</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7777777" w:rsidR="001E41F3" w:rsidRPr="005174FE" w:rsidRDefault="009644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4107A958" w:rsidR="001E41F3" w:rsidRPr="005174FE" w:rsidRDefault="0070683D">
            <w:pPr>
              <w:pStyle w:val="CRCoverPage"/>
              <w:spacing w:after="0"/>
              <w:jc w:val="center"/>
              <w:rPr>
                <w:noProof/>
                <w:sz w:val="28"/>
              </w:rPr>
            </w:pPr>
            <w:r w:rsidRPr="005174FE">
              <w:rPr>
                <w:b/>
                <w:noProof/>
                <w:sz w:val="28"/>
              </w:rPr>
              <w:t>1</w:t>
            </w:r>
            <w:r w:rsidR="00E570E6">
              <w:rPr>
                <w:b/>
                <w:noProof/>
                <w:sz w:val="28"/>
              </w:rPr>
              <w:t>5</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47DA6BA3" w:rsidR="001E41F3" w:rsidRPr="005174FE" w:rsidRDefault="0096448D">
            <w:pPr>
              <w:pStyle w:val="CRCoverPage"/>
              <w:spacing w:after="0"/>
              <w:ind w:left="100"/>
              <w:rPr>
                <w:noProof/>
              </w:rPr>
            </w:pPr>
            <w:r>
              <w:t xml:space="preserve">Draft </w:t>
            </w:r>
            <w:r w:rsidR="00D40FD0" w:rsidRPr="005174FE">
              <w:t>CR to T</w:t>
            </w:r>
            <w:r w:rsidR="009976E0" w:rsidRPr="005174FE">
              <w:t>S</w:t>
            </w:r>
            <w:r w:rsidR="00D40FD0" w:rsidRPr="005174FE">
              <w:t xml:space="preserve"> 3</w:t>
            </w:r>
            <w:r w:rsidR="00E570E6">
              <w:t>8</w:t>
            </w:r>
            <w:r w:rsidR="00D40FD0" w:rsidRPr="005174FE">
              <w:t>.</w:t>
            </w:r>
            <w:r w:rsidR="00944909" w:rsidRPr="005174FE">
              <w:t>14</w:t>
            </w:r>
            <w:r w:rsidR="003A64C0" w:rsidRPr="005174FE">
              <w:t>1</w:t>
            </w:r>
            <w:r w:rsidR="00E570E6">
              <w:t>-</w:t>
            </w:r>
            <w:r w:rsidR="00740A9E">
              <w:t>1</w:t>
            </w:r>
            <w:r w:rsidR="00D40FD0" w:rsidRPr="005174FE">
              <w:t xml:space="preserve">: </w:t>
            </w:r>
            <w:r w:rsidR="00855C4C">
              <w:t>C</w:t>
            </w:r>
            <w:r w:rsidR="00446DE7">
              <w:rPr>
                <w:rFonts w:cs="Arial"/>
                <w:bCs/>
              </w:rPr>
              <w:t xml:space="preserve">larifications </w:t>
            </w:r>
            <w:r w:rsidR="0010186C">
              <w:t xml:space="preserve">and corrections </w:t>
            </w:r>
            <w:r w:rsidR="00446DE7">
              <w:rPr>
                <w:rFonts w:cs="Arial"/>
                <w:bCs/>
              </w:rPr>
              <w:t>o</w:t>
            </w:r>
            <w:r w:rsidR="0010186C">
              <w:rPr>
                <w:rFonts w:cs="Arial"/>
                <w:bCs/>
              </w:rPr>
              <w:t>n</w:t>
            </w:r>
            <w:r w:rsidR="00446DE7">
              <w:rPr>
                <w:rFonts w:cs="Arial"/>
                <w:bCs/>
              </w:rPr>
              <w:t xml:space="preserve"> </w:t>
            </w:r>
            <w:r w:rsidR="00446DE7" w:rsidRPr="004C5EF0">
              <w:t>extreme test environment</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77777777"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7760DE">
              <w:rPr>
                <w:noProof/>
              </w:rPr>
              <w:t>4</w:t>
            </w:r>
            <w:r w:rsidRPr="005174FE">
              <w:rPr>
                <w:noProof/>
              </w:rPr>
              <w:t>-</w:t>
            </w:r>
            <w:r w:rsidR="007760DE">
              <w:rPr>
                <w:noProof/>
              </w:rPr>
              <w:t>1</w:t>
            </w:r>
            <w:r w:rsidR="00437426" w:rsidRPr="005174FE">
              <w:rPr>
                <w:noProof/>
              </w:rPr>
              <w:t>0</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1558528" w:rsidR="001E41F3" w:rsidRPr="005174FE" w:rsidRDefault="0070683D">
            <w:pPr>
              <w:pStyle w:val="CRCoverPage"/>
              <w:spacing w:after="0"/>
              <w:ind w:left="100"/>
              <w:rPr>
                <w:noProof/>
              </w:rPr>
            </w:pPr>
            <w:r w:rsidRPr="005174FE">
              <w:rPr>
                <w:noProof/>
              </w:rPr>
              <w:t>Rel-1</w:t>
            </w:r>
            <w:r w:rsidR="00E570E6">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5D6705C3" w:rsidR="00A92C5A" w:rsidRPr="005174FE" w:rsidRDefault="00E570E6" w:rsidP="0050146E">
            <w:pPr>
              <w:pStyle w:val="CRCoverPage"/>
              <w:spacing w:after="0"/>
              <w:ind w:left="100"/>
              <w:rPr>
                <w:noProof/>
              </w:rPr>
            </w:pPr>
            <w:r>
              <w:rPr>
                <w:noProof/>
              </w:rPr>
              <w:t xml:space="preserve">The </w:t>
            </w:r>
            <w:r w:rsidR="00446DE7">
              <w:rPr>
                <w:noProof/>
              </w:rPr>
              <w:t>wording</w:t>
            </w:r>
            <w:r w:rsidR="005A1CC1">
              <w:rPr>
                <w:noProof/>
              </w:rPr>
              <w:t>s</w:t>
            </w:r>
            <w:r w:rsidR="00446DE7">
              <w:rPr>
                <w:noProof/>
              </w:rPr>
              <w:t xml:space="preserve"> relating to extreme test environment </w:t>
            </w:r>
            <w:r w:rsidR="005A1CC1">
              <w:rPr>
                <w:noProof/>
              </w:rPr>
              <w:t>are</w:t>
            </w:r>
            <w:r w:rsidR="00446DE7">
              <w:rPr>
                <w:noProof/>
              </w:rPr>
              <w:t xml:space="preserve"> not aligned between the conducted and OTA tests, and </w:t>
            </w:r>
            <w:r w:rsidR="005A1CC1">
              <w:rPr>
                <w:noProof/>
              </w:rPr>
              <w:t xml:space="preserve">some </w:t>
            </w:r>
            <w:r w:rsidR="00446DE7">
              <w:rPr>
                <w:noProof/>
              </w:rPr>
              <w:t>reference</w:t>
            </w:r>
            <w:r w:rsidR="005A1CC1">
              <w:rPr>
                <w:noProof/>
              </w:rPr>
              <w:t>s</w:t>
            </w:r>
            <w:r w:rsidR="00446DE7">
              <w:rPr>
                <w:noProof/>
              </w:rPr>
              <w:t xml:space="preserve"> </w:t>
            </w:r>
            <w:r w:rsidR="005A1CC1">
              <w:rPr>
                <w:noProof/>
              </w:rPr>
              <w:t>to annexes are wrong</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5A1CC1" w:rsidRPr="005174FE" w14:paraId="5DB086DA" w14:textId="77777777" w:rsidTr="00547111">
        <w:tc>
          <w:tcPr>
            <w:tcW w:w="2694" w:type="dxa"/>
            <w:gridSpan w:val="2"/>
            <w:tcBorders>
              <w:left w:val="single" w:sz="4" w:space="0" w:color="auto"/>
            </w:tcBorders>
          </w:tcPr>
          <w:p w14:paraId="305D30C6" w14:textId="77777777" w:rsidR="005A1CC1" w:rsidRPr="005174FE" w:rsidRDefault="005A1CC1" w:rsidP="005A1CC1">
            <w:pPr>
              <w:pStyle w:val="CRCoverPage"/>
              <w:tabs>
                <w:tab w:val="right" w:pos="2184"/>
              </w:tabs>
              <w:spacing w:after="0"/>
              <w:rPr>
                <w:b/>
                <w:i/>
                <w:noProof/>
              </w:rPr>
            </w:pPr>
            <w:r w:rsidRPr="005174FE">
              <w:rPr>
                <w:b/>
                <w:i/>
                <w:noProof/>
              </w:rPr>
              <w:t>Summary of change:</w:t>
            </w:r>
          </w:p>
        </w:tc>
        <w:tc>
          <w:tcPr>
            <w:tcW w:w="6946" w:type="dxa"/>
            <w:gridSpan w:val="9"/>
            <w:tcBorders>
              <w:right w:val="single" w:sz="4" w:space="0" w:color="auto"/>
            </w:tcBorders>
            <w:shd w:val="pct30" w:color="FFFF00" w:fill="auto"/>
          </w:tcPr>
          <w:p w14:paraId="0224ED4E" w14:textId="1447BB91" w:rsidR="005A1CC1" w:rsidRPr="005174FE" w:rsidRDefault="005A1CC1" w:rsidP="005A1CC1">
            <w:pPr>
              <w:pStyle w:val="CRCoverPage"/>
              <w:spacing w:after="0"/>
              <w:ind w:left="100"/>
              <w:rPr>
                <w:noProof/>
              </w:rPr>
            </w:pPr>
            <w:r>
              <w:rPr>
                <w:noProof/>
              </w:rPr>
              <w:t>Align the wording relating to extreme test environment for the conducted and OTA tests, and correct the wrong references to annexes</w:t>
            </w:r>
            <w:r w:rsidRPr="005174FE">
              <w:rPr>
                <w:noProof/>
              </w:rPr>
              <w:t>.</w:t>
            </w:r>
          </w:p>
        </w:tc>
      </w:tr>
      <w:tr w:rsidR="005A1CC1" w:rsidRPr="005174FE" w14:paraId="68F69F21" w14:textId="77777777" w:rsidTr="00547111">
        <w:tc>
          <w:tcPr>
            <w:tcW w:w="2694" w:type="dxa"/>
            <w:gridSpan w:val="2"/>
            <w:tcBorders>
              <w:left w:val="single" w:sz="4" w:space="0" w:color="auto"/>
            </w:tcBorders>
          </w:tcPr>
          <w:p w14:paraId="583237E8" w14:textId="77777777" w:rsidR="005A1CC1" w:rsidRPr="005174FE" w:rsidRDefault="005A1CC1" w:rsidP="005A1CC1">
            <w:pPr>
              <w:pStyle w:val="CRCoverPage"/>
              <w:spacing w:after="0"/>
              <w:rPr>
                <w:b/>
                <w:i/>
                <w:noProof/>
                <w:sz w:val="8"/>
                <w:szCs w:val="8"/>
              </w:rPr>
            </w:pPr>
          </w:p>
        </w:tc>
        <w:tc>
          <w:tcPr>
            <w:tcW w:w="6946" w:type="dxa"/>
            <w:gridSpan w:val="9"/>
            <w:tcBorders>
              <w:right w:val="single" w:sz="4" w:space="0" w:color="auto"/>
            </w:tcBorders>
          </w:tcPr>
          <w:p w14:paraId="1997A08A" w14:textId="77777777" w:rsidR="005A1CC1" w:rsidRPr="005174FE" w:rsidRDefault="005A1CC1" w:rsidP="005A1CC1">
            <w:pPr>
              <w:pStyle w:val="CRCoverPage"/>
              <w:spacing w:after="0"/>
              <w:rPr>
                <w:noProof/>
                <w:sz w:val="8"/>
                <w:szCs w:val="8"/>
              </w:rPr>
            </w:pPr>
          </w:p>
        </w:tc>
      </w:tr>
      <w:tr w:rsidR="005A1CC1" w:rsidRPr="005174FE" w14:paraId="2F47138A" w14:textId="77777777" w:rsidTr="00547111">
        <w:tc>
          <w:tcPr>
            <w:tcW w:w="2694" w:type="dxa"/>
            <w:gridSpan w:val="2"/>
            <w:tcBorders>
              <w:left w:val="single" w:sz="4" w:space="0" w:color="auto"/>
              <w:bottom w:val="single" w:sz="4" w:space="0" w:color="auto"/>
            </w:tcBorders>
          </w:tcPr>
          <w:p w14:paraId="58439C63" w14:textId="77777777" w:rsidR="005A1CC1" w:rsidRPr="005174FE" w:rsidRDefault="005A1CC1" w:rsidP="005A1CC1">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6C73045B" w:rsidR="005A1CC1" w:rsidRPr="005174FE" w:rsidRDefault="005A1CC1" w:rsidP="005A1CC1">
            <w:pPr>
              <w:pStyle w:val="CRCoverPage"/>
              <w:spacing w:after="0"/>
              <w:ind w:left="100"/>
              <w:rPr>
                <w:noProof/>
              </w:rPr>
            </w:pPr>
            <w:r>
              <w:rPr>
                <w:noProof/>
              </w:rPr>
              <w:t>Errors remain and would lead to different interpretations</w:t>
            </w:r>
            <w:r w:rsidRPr="005174FE">
              <w:rPr>
                <w:noProof/>
              </w:rPr>
              <w:t>.</w:t>
            </w:r>
          </w:p>
        </w:tc>
      </w:tr>
      <w:tr w:rsidR="005A1CC1" w:rsidRPr="005174FE" w14:paraId="49302D56" w14:textId="77777777" w:rsidTr="00547111">
        <w:tc>
          <w:tcPr>
            <w:tcW w:w="2694" w:type="dxa"/>
            <w:gridSpan w:val="2"/>
          </w:tcPr>
          <w:p w14:paraId="54C55A71" w14:textId="77777777" w:rsidR="005A1CC1" w:rsidRPr="005174FE" w:rsidRDefault="005A1CC1" w:rsidP="005A1CC1">
            <w:pPr>
              <w:pStyle w:val="CRCoverPage"/>
              <w:spacing w:after="0"/>
              <w:rPr>
                <w:b/>
                <w:i/>
                <w:noProof/>
                <w:sz w:val="8"/>
                <w:szCs w:val="8"/>
              </w:rPr>
            </w:pPr>
          </w:p>
        </w:tc>
        <w:tc>
          <w:tcPr>
            <w:tcW w:w="6946" w:type="dxa"/>
            <w:gridSpan w:val="9"/>
          </w:tcPr>
          <w:p w14:paraId="322B7B91" w14:textId="77777777" w:rsidR="005A1CC1" w:rsidRPr="005174FE" w:rsidRDefault="005A1CC1" w:rsidP="005A1CC1">
            <w:pPr>
              <w:pStyle w:val="CRCoverPage"/>
              <w:spacing w:after="0"/>
              <w:rPr>
                <w:noProof/>
                <w:sz w:val="8"/>
                <w:szCs w:val="8"/>
              </w:rPr>
            </w:pPr>
          </w:p>
        </w:tc>
      </w:tr>
      <w:tr w:rsidR="005A1CC1" w:rsidRPr="005174FE" w14:paraId="7E6CF128" w14:textId="77777777" w:rsidTr="00547111">
        <w:tc>
          <w:tcPr>
            <w:tcW w:w="2694" w:type="dxa"/>
            <w:gridSpan w:val="2"/>
            <w:tcBorders>
              <w:top w:val="single" w:sz="4" w:space="0" w:color="auto"/>
              <w:left w:val="single" w:sz="4" w:space="0" w:color="auto"/>
            </w:tcBorders>
          </w:tcPr>
          <w:p w14:paraId="584816E7" w14:textId="77777777" w:rsidR="005A1CC1" w:rsidRPr="005174FE" w:rsidRDefault="005A1CC1" w:rsidP="005A1CC1">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30FBBE3F" w:rsidR="005A1CC1" w:rsidRPr="005174FE" w:rsidRDefault="005A1CC1" w:rsidP="005A1CC1">
            <w:pPr>
              <w:pStyle w:val="CRCoverPage"/>
              <w:spacing w:after="0"/>
              <w:ind w:left="100"/>
              <w:rPr>
                <w:noProof/>
              </w:rPr>
            </w:pPr>
            <w:r>
              <w:rPr>
                <w:noProof/>
              </w:rPr>
              <w:t>6.2.4.1</w:t>
            </w:r>
            <w:r w:rsidR="0010186C">
              <w:rPr>
                <w:noProof/>
              </w:rPr>
              <w:t>, 7.2.4.1</w:t>
            </w:r>
          </w:p>
        </w:tc>
      </w:tr>
      <w:tr w:rsidR="005A1CC1" w:rsidRPr="005174FE" w14:paraId="7BFD9249" w14:textId="77777777" w:rsidTr="00547111">
        <w:tc>
          <w:tcPr>
            <w:tcW w:w="2694" w:type="dxa"/>
            <w:gridSpan w:val="2"/>
            <w:tcBorders>
              <w:left w:val="single" w:sz="4" w:space="0" w:color="auto"/>
            </w:tcBorders>
          </w:tcPr>
          <w:p w14:paraId="346C843E" w14:textId="77777777" w:rsidR="005A1CC1" w:rsidRPr="005174FE" w:rsidRDefault="005A1CC1" w:rsidP="005A1CC1">
            <w:pPr>
              <w:pStyle w:val="CRCoverPage"/>
              <w:spacing w:after="0"/>
              <w:rPr>
                <w:b/>
                <w:i/>
                <w:noProof/>
                <w:sz w:val="8"/>
                <w:szCs w:val="8"/>
              </w:rPr>
            </w:pPr>
          </w:p>
        </w:tc>
        <w:tc>
          <w:tcPr>
            <w:tcW w:w="6946" w:type="dxa"/>
            <w:gridSpan w:val="9"/>
            <w:tcBorders>
              <w:right w:val="single" w:sz="4" w:space="0" w:color="auto"/>
            </w:tcBorders>
          </w:tcPr>
          <w:p w14:paraId="421A09FA" w14:textId="77777777" w:rsidR="005A1CC1" w:rsidRPr="005174FE" w:rsidRDefault="005A1CC1" w:rsidP="005A1CC1">
            <w:pPr>
              <w:pStyle w:val="CRCoverPage"/>
              <w:spacing w:after="0"/>
              <w:rPr>
                <w:noProof/>
                <w:sz w:val="8"/>
                <w:szCs w:val="8"/>
              </w:rPr>
            </w:pPr>
          </w:p>
        </w:tc>
      </w:tr>
      <w:tr w:rsidR="005A1CC1" w:rsidRPr="005174FE" w14:paraId="21F8062C" w14:textId="77777777" w:rsidTr="00547111">
        <w:tc>
          <w:tcPr>
            <w:tcW w:w="2694" w:type="dxa"/>
            <w:gridSpan w:val="2"/>
            <w:tcBorders>
              <w:left w:val="single" w:sz="4" w:space="0" w:color="auto"/>
            </w:tcBorders>
          </w:tcPr>
          <w:p w14:paraId="49E1EBE3" w14:textId="77777777" w:rsidR="005A1CC1" w:rsidRPr="005174FE" w:rsidRDefault="005A1CC1" w:rsidP="005A1C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5A1CC1" w:rsidRPr="005174FE" w:rsidRDefault="005A1CC1" w:rsidP="005A1CC1">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5A1CC1" w:rsidRPr="005174FE" w:rsidRDefault="005A1CC1" w:rsidP="005A1CC1">
            <w:pPr>
              <w:pStyle w:val="CRCoverPage"/>
              <w:spacing w:after="0"/>
              <w:jc w:val="center"/>
              <w:rPr>
                <w:b/>
                <w:caps/>
                <w:noProof/>
              </w:rPr>
            </w:pPr>
            <w:r w:rsidRPr="005174FE">
              <w:rPr>
                <w:b/>
                <w:caps/>
                <w:noProof/>
              </w:rPr>
              <w:t>N</w:t>
            </w:r>
          </w:p>
        </w:tc>
        <w:tc>
          <w:tcPr>
            <w:tcW w:w="2977" w:type="dxa"/>
            <w:gridSpan w:val="4"/>
          </w:tcPr>
          <w:p w14:paraId="07330AF6" w14:textId="77777777" w:rsidR="005A1CC1" w:rsidRPr="005174FE" w:rsidRDefault="005A1CC1" w:rsidP="005A1C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5A1CC1" w:rsidRPr="005174FE" w:rsidRDefault="005A1CC1" w:rsidP="005A1CC1">
            <w:pPr>
              <w:pStyle w:val="CRCoverPage"/>
              <w:spacing w:after="0"/>
              <w:ind w:left="99"/>
              <w:rPr>
                <w:noProof/>
              </w:rPr>
            </w:pPr>
          </w:p>
        </w:tc>
      </w:tr>
      <w:tr w:rsidR="005A1CC1" w:rsidRPr="005174FE" w14:paraId="318B2F47" w14:textId="77777777" w:rsidTr="00547111">
        <w:tc>
          <w:tcPr>
            <w:tcW w:w="2694" w:type="dxa"/>
            <w:gridSpan w:val="2"/>
            <w:tcBorders>
              <w:left w:val="single" w:sz="4" w:space="0" w:color="auto"/>
            </w:tcBorders>
          </w:tcPr>
          <w:p w14:paraId="431178A3" w14:textId="77777777" w:rsidR="005A1CC1" w:rsidRPr="005174FE" w:rsidRDefault="005A1CC1" w:rsidP="005A1CC1">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5A1CC1" w:rsidRPr="005174FE" w:rsidRDefault="005A1CC1" w:rsidP="005A1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5A1CC1" w:rsidRPr="005174FE" w:rsidRDefault="005A1CC1" w:rsidP="005A1CC1">
            <w:pPr>
              <w:pStyle w:val="CRCoverPage"/>
              <w:spacing w:after="0"/>
              <w:jc w:val="center"/>
              <w:rPr>
                <w:b/>
                <w:caps/>
                <w:noProof/>
              </w:rPr>
            </w:pPr>
            <w:r w:rsidRPr="005174FE">
              <w:rPr>
                <w:b/>
                <w:caps/>
                <w:noProof/>
              </w:rPr>
              <w:t>X</w:t>
            </w:r>
          </w:p>
        </w:tc>
        <w:tc>
          <w:tcPr>
            <w:tcW w:w="2977" w:type="dxa"/>
            <w:gridSpan w:val="4"/>
          </w:tcPr>
          <w:p w14:paraId="4C6358AD" w14:textId="77777777" w:rsidR="005A1CC1" w:rsidRPr="005174FE" w:rsidRDefault="005A1CC1" w:rsidP="005A1CC1">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5A1CC1" w:rsidRPr="005174FE" w:rsidRDefault="005A1CC1" w:rsidP="005A1CC1">
            <w:pPr>
              <w:pStyle w:val="CRCoverPage"/>
              <w:spacing w:after="0"/>
              <w:ind w:left="99"/>
              <w:rPr>
                <w:noProof/>
              </w:rPr>
            </w:pPr>
            <w:r w:rsidRPr="005174FE">
              <w:rPr>
                <w:noProof/>
              </w:rPr>
              <w:t xml:space="preserve">TS/TR ... CR ... </w:t>
            </w:r>
          </w:p>
        </w:tc>
      </w:tr>
      <w:tr w:rsidR="005A1CC1" w:rsidRPr="005174FE" w14:paraId="5FF484EA" w14:textId="77777777" w:rsidTr="00547111">
        <w:tc>
          <w:tcPr>
            <w:tcW w:w="2694" w:type="dxa"/>
            <w:gridSpan w:val="2"/>
            <w:tcBorders>
              <w:left w:val="single" w:sz="4" w:space="0" w:color="auto"/>
            </w:tcBorders>
          </w:tcPr>
          <w:p w14:paraId="43A18312" w14:textId="77777777" w:rsidR="005A1CC1" w:rsidRPr="005174FE" w:rsidRDefault="005A1CC1" w:rsidP="005A1CC1">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5454FE34" w:rsidR="005A1CC1" w:rsidRPr="005174FE" w:rsidRDefault="005A1CC1" w:rsidP="005A1C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5BA8EE1A" w:rsidR="005A1CC1" w:rsidRPr="005174FE" w:rsidRDefault="005A1CC1" w:rsidP="005A1CC1">
            <w:pPr>
              <w:pStyle w:val="CRCoverPage"/>
              <w:spacing w:after="0"/>
              <w:jc w:val="center"/>
              <w:rPr>
                <w:b/>
                <w:caps/>
                <w:noProof/>
              </w:rPr>
            </w:pPr>
          </w:p>
        </w:tc>
        <w:tc>
          <w:tcPr>
            <w:tcW w:w="2977" w:type="dxa"/>
            <w:gridSpan w:val="4"/>
          </w:tcPr>
          <w:p w14:paraId="59E4EA10" w14:textId="77777777" w:rsidR="005A1CC1" w:rsidRPr="005174FE" w:rsidRDefault="005A1CC1" w:rsidP="005A1CC1">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600B66D9" w:rsidR="005A1CC1" w:rsidRPr="005174FE" w:rsidRDefault="005A1CC1" w:rsidP="005A1CC1">
            <w:pPr>
              <w:pStyle w:val="CRCoverPage"/>
              <w:spacing w:after="0"/>
              <w:ind w:left="99"/>
              <w:rPr>
                <w:noProof/>
              </w:rPr>
            </w:pPr>
            <w:r w:rsidRPr="005174FE">
              <w:rPr>
                <w:noProof/>
              </w:rPr>
              <w:t>TS</w:t>
            </w:r>
            <w:r>
              <w:rPr>
                <w:noProof/>
              </w:rPr>
              <w:t xml:space="preserve"> 38.141-</w:t>
            </w:r>
            <w:r w:rsidR="00740A9E">
              <w:rPr>
                <w:noProof/>
              </w:rPr>
              <w:t>2</w:t>
            </w:r>
            <w:r w:rsidRPr="005174FE">
              <w:rPr>
                <w:noProof/>
              </w:rPr>
              <w:t xml:space="preserve"> CR ... </w:t>
            </w:r>
          </w:p>
        </w:tc>
      </w:tr>
      <w:tr w:rsidR="005A1CC1" w:rsidRPr="005174FE" w14:paraId="7B1295FD" w14:textId="77777777" w:rsidTr="00547111">
        <w:tc>
          <w:tcPr>
            <w:tcW w:w="2694" w:type="dxa"/>
            <w:gridSpan w:val="2"/>
            <w:tcBorders>
              <w:left w:val="single" w:sz="4" w:space="0" w:color="auto"/>
            </w:tcBorders>
          </w:tcPr>
          <w:p w14:paraId="429BEC1C" w14:textId="77777777" w:rsidR="005A1CC1" w:rsidRPr="005174FE" w:rsidRDefault="005A1CC1" w:rsidP="005A1CC1">
            <w:pPr>
              <w:pStyle w:val="CRCoverPage"/>
              <w:spacing w:after="0"/>
              <w:rPr>
                <w:b/>
                <w:i/>
                <w:noProof/>
              </w:rPr>
            </w:pPr>
            <w:r w:rsidRPr="005174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5A1CC1" w:rsidRPr="005174FE" w:rsidRDefault="005A1CC1" w:rsidP="005A1C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5A1CC1" w:rsidRPr="005174FE" w:rsidRDefault="005A1CC1" w:rsidP="005A1CC1">
            <w:pPr>
              <w:pStyle w:val="CRCoverPage"/>
              <w:spacing w:after="0"/>
              <w:jc w:val="center"/>
              <w:rPr>
                <w:b/>
                <w:caps/>
                <w:noProof/>
              </w:rPr>
            </w:pPr>
            <w:r w:rsidRPr="005174FE">
              <w:rPr>
                <w:b/>
                <w:caps/>
                <w:noProof/>
              </w:rPr>
              <w:t>X</w:t>
            </w:r>
          </w:p>
        </w:tc>
        <w:tc>
          <w:tcPr>
            <w:tcW w:w="2977" w:type="dxa"/>
            <w:gridSpan w:val="4"/>
          </w:tcPr>
          <w:p w14:paraId="09F091E2" w14:textId="77777777" w:rsidR="005A1CC1" w:rsidRPr="005174FE" w:rsidRDefault="005A1CC1" w:rsidP="005A1CC1">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5A1CC1" w:rsidRPr="005174FE" w:rsidRDefault="005A1CC1" w:rsidP="005A1CC1">
            <w:pPr>
              <w:pStyle w:val="CRCoverPage"/>
              <w:spacing w:after="0"/>
              <w:ind w:left="99"/>
              <w:rPr>
                <w:noProof/>
              </w:rPr>
            </w:pPr>
            <w:r w:rsidRPr="005174FE">
              <w:rPr>
                <w:noProof/>
              </w:rPr>
              <w:t xml:space="preserve">TS/TR ... CR ... </w:t>
            </w:r>
          </w:p>
        </w:tc>
      </w:tr>
      <w:tr w:rsidR="005A1CC1" w:rsidRPr="005174FE" w14:paraId="62C1F5F2" w14:textId="77777777" w:rsidTr="008863B9">
        <w:tc>
          <w:tcPr>
            <w:tcW w:w="2694" w:type="dxa"/>
            <w:gridSpan w:val="2"/>
            <w:tcBorders>
              <w:left w:val="single" w:sz="4" w:space="0" w:color="auto"/>
            </w:tcBorders>
          </w:tcPr>
          <w:p w14:paraId="1311013A" w14:textId="77777777" w:rsidR="005A1CC1" w:rsidRPr="005174FE" w:rsidRDefault="005A1CC1" w:rsidP="005A1CC1">
            <w:pPr>
              <w:pStyle w:val="CRCoverPage"/>
              <w:spacing w:after="0"/>
              <w:rPr>
                <w:b/>
                <w:i/>
                <w:noProof/>
              </w:rPr>
            </w:pPr>
          </w:p>
        </w:tc>
        <w:tc>
          <w:tcPr>
            <w:tcW w:w="6946" w:type="dxa"/>
            <w:gridSpan w:val="9"/>
            <w:tcBorders>
              <w:right w:val="single" w:sz="4" w:space="0" w:color="auto"/>
            </w:tcBorders>
          </w:tcPr>
          <w:p w14:paraId="0E68BA5B" w14:textId="77777777" w:rsidR="005A1CC1" w:rsidRPr="005174FE" w:rsidRDefault="005A1CC1" w:rsidP="005A1CC1">
            <w:pPr>
              <w:pStyle w:val="CRCoverPage"/>
              <w:spacing w:after="0"/>
              <w:rPr>
                <w:noProof/>
              </w:rPr>
            </w:pPr>
          </w:p>
        </w:tc>
      </w:tr>
      <w:tr w:rsidR="005A1CC1" w:rsidRPr="005174FE" w14:paraId="24E8E293" w14:textId="77777777" w:rsidTr="008863B9">
        <w:tc>
          <w:tcPr>
            <w:tcW w:w="2694" w:type="dxa"/>
            <w:gridSpan w:val="2"/>
            <w:tcBorders>
              <w:left w:val="single" w:sz="4" w:space="0" w:color="auto"/>
              <w:bottom w:val="single" w:sz="4" w:space="0" w:color="auto"/>
            </w:tcBorders>
          </w:tcPr>
          <w:p w14:paraId="46052A4B" w14:textId="77777777" w:rsidR="005A1CC1" w:rsidRPr="005174FE" w:rsidRDefault="005A1CC1" w:rsidP="005A1CC1">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77777777" w:rsidR="005A1CC1" w:rsidRPr="005174FE" w:rsidRDefault="005A1CC1" w:rsidP="005A1CC1">
            <w:pPr>
              <w:pStyle w:val="CRCoverPage"/>
              <w:spacing w:after="0"/>
              <w:ind w:left="100"/>
              <w:rPr>
                <w:noProof/>
              </w:rPr>
            </w:pPr>
          </w:p>
        </w:tc>
      </w:tr>
      <w:tr w:rsidR="005A1CC1" w:rsidRPr="005174FE" w14:paraId="68616945" w14:textId="77777777" w:rsidTr="008863B9">
        <w:tc>
          <w:tcPr>
            <w:tcW w:w="2694" w:type="dxa"/>
            <w:gridSpan w:val="2"/>
            <w:tcBorders>
              <w:top w:val="single" w:sz="4" w:space="0" w:color="auto"/>
              <w:bottom w:val="single" w:sz="4" w:space="0" w:color="auto"/>
            </w:tcBorders>
          </w:tcPr>
          <w:p w14:paraId="1548DC99" w14:textId="77777777" w:rsidR="005A1CC1" w:rsidRPr="005174FE" w:rsidRDefault="005A1CC1" w:rsidP="005A1C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5A1CC1" w:rsidRPr="005174FE" w:rsidRDefault="005A1CC1" w:rsidP="005A1CC1">
            <w:pPr>
              <w:pStyle w:val="CRCoverPage"/>
              <w:spacing w:after="0"/>
              <w:ind w:left="100"/>
              <w:rPr>
                <w:noProof/>
                <w:sz w:val="8"/>
                <w:szCs w:val="8"/>
              </w:rPr>
            </w:pPr>
          </w:p>
        </w:tc>
      </w:tr>
      <w:tr w:rsidR="005A1CC1"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5A1CC1" w:rsidRPr="005174FE" w:rsidRDefault="005A1CC1" w:rsidP="005A1CC1">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5A1CC1" w:rsidRPr="005174FE" w:rsidRDefault="005A1CC1" w:rsidP="005A1CC1">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595F3062" w14:textId="77777777" w:rsidR="00740A9E" w:rsidRPr="004C5EF0" w:rsidRDefault="00740A9E" w:rsidP="00740A9E">
      <w:pPr>
        <w:pStyle w:val="Heading4"/>
      </w:pPr>
      <w:bookmarkStart w:id="3" w:name="_Toc21099103"/>
      <w:bookmarkStart w:id="4" w:name="_Toc29809191"/>
      <w:bookmarkStart w:id="5" w:name="_Toc29809700"/>
      <w:bookmarkStart w:id="6" w:name="_Toc21101085"/>
      <w:bookmarkStart w:id="7" w:name="_Toc29810124"/>
      <w:r w:rsidRPr="004C5EF0">
        <w:t>6.2.4.1</w:t>
      </w:r>
      <w:r w:rsidRPr="004C5EF0">
        <w:tab/>
        <w:t>Initial conditions</w:t>
      </w:r>
      <w:bookmarkEnd w:id="3"/>
      <w:bookmarkEnd w:id="4"/>
      <w:bookmarkEnd w:id="5"/>
    </w:p>
    <w:p w14:paraId="33D004D5" w14:textId="77777777" w:rsidR="00740A9E" w:rsidRPr="004C5EF0" w:rsidRDefault="00740A9E" w:rsidP="00740A9E">
      <w:r w:rsidRPr="004C5EF0">
        <w:t>Test environment:</w:t>
      </w:r>
    </w:p>
    <w:p w14:paraId="4E562211" w14:textId="77777777" w:rsidR="00740A9E" w:rsidRPr="004C5EF0" w:rsidRDefault="00740A9E" w:rsidP="00740A9E">
      <w:pPr>
        <w:pStyle w:val="B1"/>
      </w:pPr>
      <w:r w:rsidRPr="004C5EF0">
        <w:rPr>
          <w:lang w:val="en-US" w:eastAsia="zh-CN"/>
        </w:rPr>
        <w:t>-</w:t>
      </w:r>
      <w:r w:rsidRPr="004C5EF0">
        <w:rPr>
          <w:lang w:val="en-US" w:eastAsia="zh-CN"/>
        </w:rPr>
        <w:tab/>
      </w:r>
      <w:r w:rsidRPr="004C5EF0">
        <w:t>Normal, see annex B.2,</w:t>
      </w:r>
    </w:p>
    <w:p w14:paraId="5965B2FA" w14:textId="07281289" w:rsidR="00740A9E" w:rsidRPr="004C5EF0" w:rsidRDefault="00740A9E" w:rsidP="00740A9E">
      <w:pPr>
        <w:pStyle w:val="B1"/>
      </w:pPr>
      <w:bookmarkStart w:id="8" w:name="_Hlk37250488"/>
      <w:r w:rsidRPr="004C5EF0">
        <w:rPr>
          <w:lang w:val="en-US" w:eastAsia="zh-CN"/>
        </w:rPr>
        <w:t>-</w:t>
      </w:r>
      <w:r w:rsidRPr="004C5EF0">
        <w:rPr>
          <w:lang w:val="en-US" w:eastAsia="zh-CN"/>
        </w:rPr>
        <w:tab/>
      </w:r>
      <w:r w:rsidRPr="004C5EF0">
        <w:t>Extreme, see annex</w:t>
      </w:r>
      <w:ins w:id="9" w:author="Ng, Man Hung (Nokia - GB)" w:date="2020-04-08T14:55:00Z">
        <w:r>
          <w:t>es</w:t>
        </w:r>
      </w:ins>
      <w:r w:rsidRPr="004C5EF0">
        <w:t xml:space="preserve"> B.3</w:t>
      </w:r>
      <w:ins w:id="10" w:author="Ng, Man Hung (Nokia - GB)" w:date="2020-04-08T14:55:00Z">
        <w:r>
          <w:t xml:space="preserve"> and B.5</w:t>
        </w:r>
      </w:ins>
      <w:r w:rsidRPr="004C5EF0">
        <w:t>.</w:t>
      </w:r>
    </w:p>
    <w:bookmarkEnd w:id="8"/>
    <w:p w14:paraId="2D9001A1" w14:textId="77777777" w:rsidR="00740A9E" w:rsidRPr="004C5EF0" w:rsidRDefault="00740A9E" w:rsidP="00740A9E">
      <w:pPr>
        <w:rPr>
          <w:rFonts w:cs="v4.2.0"/>
        </w:rPr>
      </w:pPr>
      <w:r w:rsidRPr="004C5EF0">
        <w:rPr>
          <w:rFonts w:cs="v4.2.0"/>
        </w:rPr>
        <w:t>RF channels to be tested for single carrier:</w:t>
      </w:r>
      <w:r w:rsidRPr="004C5EF0">
        <w:rPr>
          <w:rFonts w:cs="v4.2.0"/>
        </w:rPr>
        <w:tab/>
        <w:t xml:space="preserve">B, M and T; see </w:t>
      </w:r>
      <w:r>
        <w:rPr>
          <w:rFonts w:cs="v4.2.0"/>
        </w:rPr>
        <w:t>clause</w:t>
      </w:r>
      <w:r w:rsidRPr="004C5EF0">
        <w:rPr>
          <w:rFonts w:cs="v4.2.0"/>
        </w:rPr>
        <w:t xml:space="preserve"> 4.9.1</w:t>
      </w:r>
    </w:p>
    <w:p w14:paraId="089B4B0B" w14:textId="77777777" w:rsidR="00740A9E" w:rsidRPr="004C5EF0" w:rsidRDefault="00740A9E" w:rsidP="00740A9E">
      <w:pPr>
        <w:ind w:left="3120" w:hanging="3120"/>
      </w:pPr>
      <w:r w:rsidRPr="004C5EF0">
        <w:rPr>
          <w:i/>
        </w:rPr>
        <w:t>Base Station RF Bandwidth</w:t>
      </w:r>
      <w:r w:rsidRPr="004C5EF0">
        <w:t xml:space="preserve"> positions to be tested </w:t>
      </w:r>
      <w:r w:rsidRPr="004C5EF0">
        <w:rPr>
          <w:rFonts w:cs="v4.2.0"/>
        </w:rPr>
        <w:t>for multi-carrier and/or CA</w:t>
      </w:r>
      <w:r w:rsidRPr="004C5EF0">
        <w:t>:</w:t>
      </w:r>
    </w:p>
    <w:p w14:paraId="489A9866" w14:textId="77777777" w:rsidR="00740A9E" w:rsidRPr="004C5EF0" w:rsidRDefault="00740A9E" w:rsidP="00740A9E">
      <w:pPr>
        <w:pStyle w:val="B1"/>
      </w:pPr>
      <w:r w:rsidRPr="004C5EF0">
        <w:rPr>
          <w:lang w:val="en-US" w:eastAsia="zh-CN"/>
        </w:rPr>
        <w:t>-</w:t>
      </w:r>
      <w:r w:rsidRPr="004C5EF0">
        <w:rPr>
          <w:lang w:val="en-US" w:eastAsia="zh-CN"/>
        </w:rPr>
        <w:tab/>
      </w:r>
      <w:r w:rsidRPr="004C5EF0">
        <w:t>B</w:t>
      </w:r>
      <w:r w:rsidRPr="004C5EF0">
        <w:rPr>
          <w:vertAlign w:val="subscript"/>
        </w:rPr>
        <w:t>RFBW</w:t>
      </w:r>
      <w:r w:rsidRPr="004C5EF0">
        <w:t>, M</w:t>
      </w:r>
      <w:r w:rsidRPr="004C5EF0">
        <w:rPr>
          <w:vertAlign w:val="subscript"/>
        </w:rPr>
        <w:t>RFBW</w:t>
      </w:r>
      <w:r w:rsidRPr="004C5EF0">
        <w:t xml:space="preserve"> and T</w:t>
      </w:r>
      <w:r w:rsidRPr="004C5EF0">
        <w:rPr>
          <w:vertAlign w:val="subscript"/>
        </w:rPr>
        <w:t>RFBW</w:t>
      </w:r>
      <w:r w:rsidRPr="004C5EF0">
        <w:t xml:space="preserve"> for </w:t>
      </w:r>
      <w:r w:rsidRPr="004C5EF0">
        <w:rPr>
          <w:i/>
        </w:rPr>
        <w:t>single-band connector(s)</w:t>
      </w:r>
      <w:r w:rsidRPr="004C5EF0">
        <w:t xml:space="preserve">, see </w:t>
      </w:r>
      <w:r>
        <w:t>clause</w:t>
      </w:r>
      <w:r w:rsidRPr="004C5EF0">
        <w:t xml:space="preserve"> 4.9.1.</w:t>
      </w:r>
    </w:p>
    <w:p w14:paraId="6DD54BC1" w14:textId="77777777" w:rsidR="00740A9E" w:rsidRPr="004C5EF0" w:rsidRDefault="00740A9E" w:rsidP="00740A9E">
      <w:pPr>
        <w:pStyle w:val="B1"/>
      </w:pPr>
      <w:r w:rsidRPr="004C5EF0">
        <w:rPr>
          <w:lang w:val="en-US" w:eastAsia="zh-CN"/>
        </w:rPr>
        <w:t>-</w:t>
      </w:r>
      <w:r w:rsidRPr="004C5EF0">
        <w:rPr>
          <w:lang w:val="en-US" w:eastAsia="zh-CN"/>
        </w:rPr>
        <w:tab/>
      </w:r>
      <w:r w:rsidRPr="004C5EF0">
        <w:t>B</w:t>
      </w:r>
      <w:r w:rsidRPr="004C5EF0">
        <w:rPr>
          <w:vertAlign w:val="subscript"/>
        </w:rPr>
        <w:t>RFBW</w:t>
      </w:r>
      <w:r w:rsidRPr="004C5EF0">
        <w:t>_T'</w:t>
      </w:r>
      <w:r w:rsidRPr="004C5EF0">
        <w:rPr>
          <w:vertAlign w:val="subscript"/>
        </w:rPr>
        <w:t>RFBW</w:t>
      </w:r>
      <w:r w:rsidRPr="004C5EF0">
        <w:t xml:space="preserve"> and B'</w:t>
      </w:r>
      <w:r w:rsidRPr="004C5EF0">
        <w:rPr>
          <w:vertAlign w:val="subscript"/>
        </w:rPr>
        <w:t>RFBW</w:t>
      </w:r>
      <w:r w:rsidRPr="004C5EF0">
        <w:t>_T</w:t>
      </w:r>
      <w:r w:rsidRPr="004C5EF0">
        <w:rPr>
          <w:vertAlign w:val="subscript"/>
        </w:rPr>
        <w:t>RFBW</w:t>
      </w:r>
      <w:r w:rsidRPr="004C5EF0">
        <w:t xml:space="preserve"> for </w:t>
      </w:r>
      <w:r w:rsidRPr="004C5EF0">
        <w:rPr>
          <w:i/>
        </w:rPr>
        <w:t>multi-band connector(s)</w:t>
      </w:r>
      <w:r w:rsidRPr="004C5EF0">
        <w:t xml:space="preserve">, see </w:t>
      </w:r>
      <w:r>
        <w:t>clause</w:t>
      </w:r>
      <w:r w:rsidRPr="004C5EF0">
        <w:t xml:space="preserve"> 4.9.1.</w:t>
      </w:r>
    </w:p>
    <w:p w14:paraId="2AC82EFD" w14:textId="2B2D3CB4" w:rsidR="00740A9E" w:rsidRPr="004C5EF0" w:rsidRDefault="00740A9E" w:rsidP="00740A9E">
      <w:ins w:id="11" w:author="Ng, Man Hung (Nokia - GB)" w:date="2020-04-08T14:55:00Z">
        <w:r w:rsidRPr="00446DE7">
          <w:t xml:space="preserve">In addition for the </w:t>
        </w:r>
        <w:r w:rsidRPr="00446DE7">
          <w:rPr>
            <w:i/>
          </w:rPr>
          <w:t>BS type 1-</w:t>
        </w:r>
      </w:ins>
      <w:ins w:id="12" w:author="Ng, Man Hung (Nokia - GB)" w:date="2020-04-09T11:49:00Z">
        <w:r w:rsidR="00A721D0">
          <w:rPr>
            <w:i/>
          </w:rPr>
          <w:t>C</w:t>
        </w:r>
      </w:ins>
      <w:ins w:id="13" w:author="Ng, Man Hung (Nokia - GB)" w:date="2020-04-08T14:55:00Z">
        <w:r w:rsidRPr="00446DE7">
          <w:t xml:space="preserve"> and</w:t>
        </w:r>
        <w:r w:rsidRPr="00446DE7">
          <w:rPr>
            <w:i/>
          </w:rPr>
          <w:t xml:space="preserve"> BS type </w:t>
        </w:r>
      </w:ins>
      <w:ins w:id="14" w:author="Ng, Man Hung (Nokia - GB)" w:date="2020-04-09T11:50:00Z">
        <w:r w:rsidR="00A721D0">
          <w:rPr>
            <w:i/>
          </w:rPr>
          <w:t>1</w:t>
        </w:r>
      </w:ins>
      <w:ins w:id="15" w:author="Ng, Man Hung (Nokia - GB)" w:date="2020-04-08T14:55:00Z">
        <w:r w:rsidRPr="00446DE7">
          <w:rPr>
            <w:i/>
          </w:rPr>
          <w:t>-</w:t>
        </w:r>
      </w:ins>
      <w:ins w:id="16" w:author="Ng, Man Hung (Nokia - GB)" w:date="2020-04-09T11:50:00Z">
        <w:r w:rsidR="00A721D0">
          <w:rPr>
            <w:i/>
          </w:rPr>
          <w:t>H</w:t>
        </w:r>
      </w:ins>
      <w:ins w:id="17" w:author="Ng, Man Hung (Nokia - GB)" w:date="2020-04-08T14:55:00Z">
        <w:r w:rsidRPr="00446DE7">
          <w:t xml:space="preserve">, a single test case shall be performed under extreme power supply </w:t>
        </w:r>
        <w:r>
          <w:t>conditions</w:t>
        </w:r>
        <w:r w:rsidRPr="00446DE7">
          <w:t xml:space="preserve"> as defined in annex B.</w:t>
        </w:r>
        <w:r>
          <w:t>5</w:t>
        </w:r>
        <w:r w:rsidRPr="00446DE7">
          <w:t xml:space="preserve">. </w:t>
        </w:r>
      </w:ins>
      <w:r w:rsidRPr="004C5EF0">
        <w:t xml:space="preserve">In </w:t>
      </w:r>
      <w:ins w:id="18" w:author="Ng, Man Hung (Nokia - GB)" w:date="2020-04-08T14:55:00Z">
        <w:r>
          <w:t xml:space="preserve">this </w:t>
        </w:r>
      </w:ins>
      <w:r w:rsidRPr="004C5EF0">
        <w:t>case</w:t>
      </w:r>
      <w:del w:id="19" w:author="Ng, Man Hung (Nokia - GB)" w:date="2020-04-08T14:55:00Z">
        <w:r w:rsidRPr="004C5EF0" w:rsidDel="00740A9E">
          <w:delText xml:space="preserve"> of extreme test environment</w:delText>
        </w:r>
      </w:del>
      <w:r w:rsidRPr="004C5EF0">
        <w:t xml:space="preserve">, it is sufficient to test on </w:t>
      </w:r>
      <w:del w:id="20" w:author="Ng, Man Hung (Nokia - GB)" w:date="2020-04-08T14:56:00Z">
        <w:r w:rsidRPr="004C5EF0" w:rsidDel="00740A9E">
          <w:delText xml:space="preserve">a single combination of </w:delText>
        </w:r>
      </w:del>
      <w:r w:rsidRPr="004C5EF0">
        <w:t>one NR-ARFCN</w:t>
      </w:r>
      <w:del w:id="21" w:author="Ng, Man Hung (Nokia - GB)" w:date="2020-04-08T14:56:00Z">
        <w:r w:rsidRPr="004C5EF0" w:rsidDel="00740A9E">
          <w:delText>,</w:delText>
        </w:r>
      </w:del>
      <w:ins w:id="22" w:author="Ng, Man Hung (Nokia - GB)" w:date="2020-04-08T14:56:00Z">
        <w:r>
          <w:t xml:space="preserve"> or</w:t>
        </w:r>
      </w:ins>
      <w:r w:rsidRPr="004C5EF0">
        <w:t xml:space="preserve"> one RF bandwidth position </w:t>
      </w:r>
      <w:del w:id="23" w:author="Ng, Man Hung (Nokia - GB)" w:date="2020-04-08T14:58:00Z">
        <w:r w:rsidRPr="004C5EF0" w:rsidDel="006F05A5">
          <w:delText xml:space="preserve">and </w:delText>
        </w:r>
      </w:del>
      <w:r w:rsidRPr="004C5EF0">
        <w:t xml:space="preserve">with </w:t>
      </w:r>
      <w:del w:id="24" w:author="Ng, Man Hung (Nokia - GB)" w:date="2020-04-08T14:58:00Z">
        <w:r w:rsidRPr="004C5EF0" w:rsidDel="006F05A5">
          <w:delText xml:space="preserve">only </w:delText>
        </w:r>
      </w:del>
      <w:r w:rsidRPr="004C5EF0">
        <w:t xml:space="preserve">one applicable test configuration defined in </w:t>
      </w:r>
      <w:r>
        <w:t>clause</w:t>
      </w:r>
      <w:r w:rsidRPr="004C5EF0">
        <w:t>s 4.7</w:t>
      </w:r>
      <w:r w:rsidRPr="004C5EF0">
        <w:rPr>
          <w:rFonts w:hint="eastAsia"/>
          <w:lang w:val="en-US" w:eastAsia="zh-CN"/>
        </w:rPr>
        <w:t xml:space="preserve"> and 4.8</w:t>
      </w:r>
      <w:r w:rsidRPr="004C5EF0">
        <w:t>.</w:t>
      </w:r>
    </w:p>
    <w:p w14:paraId="5CBF6DC2" w14:textId="494C8369" w:rsidR="00740A9E" w:rsidRPr="004C5EF0" w:rsidRDefault="00740A9E" w:rsidP="00A721D0">
      <w:pPr>
        <w:pStyle w:val="NO"/>
      </w:pPr>
      <w:r w:rsidRPr="004C5EF0">
        <w:t>NOTE:</w:t>
      </w:r>
      <w:r w:rsidRPr="004C5EF0">
        <w:tab/>
        <w:t xml:space="preserve">Tests under extreme power supply </w:t>
      </w:r>
      <w:ins w:id="25" w:author="Ng, Man Hung (Nokia - GB)" w:date="2020-04-08T15:04:00Z">
        <w:r w:rsidR="0010186C">
          <w:t xml:space="preserve">conditions </w:t>
        </w:r>
      </w:ins>
      <w:r w:rsidRPr="004C5EF0">
        <w:t>also test extreme temperature</w:t>
      </w:r>
      <w:ins w:id="26" w:author="Ng, Man Hung (Nokia - GB)" w:date="2020-04-08T15:04:00Z">
        <w:r w:rsidR="0010186C">
          <w:t>s</w:t>
        </w:r>
      </w:ins>
      <w:r w:rsidRPr="004C5EF0">
        <w:t>.</w:t>
      </w:r>
    </w:p>
    <w:p w14:paraId="20AE9429" w14:textId="554246AE" w:rsidR="006F05A5" w:rsidRPr="00D349E0" w:rsidRDefault="006F05A5" w:rsidP="006F05A5">
      <w:pPr>
        <w:rPr>
          <w:b/>
        </w:rPr>
      </w:pPr>
      <w:r w:rsidRPr="005174FE">
        <w:rPr>
          <w:b/>
        </w:rPr>
        <w:t>&lt;</w:t>
      </w:r>
      <w:r>
        <w:rPr>
          <w:b/>
        </w:rPr>
        <w:t>Next</w:t>
      </w:r>
      <w:r w:rsidRPr="005174FE">
        <w:rPr>
          <w:b/>
        </w:rPr>
        <w:t xml:space="preserve"> change&gt;</w:t>
      </w:r>
    </w:p>
    <w:p w14:paraId="5A402098" w14:textId="77777777" w:rsidR="006F05A5" w:rsidRPr="006F05A5" w:rsidRDefault="006F05A5" w:rsidP="006F05A5">
      <w:pPr>
        <w:keepNext/>
        <w:keepLines/>
        <w:spacing w:before="120"/>
        <w:ind w:left="1418" w:hanging="1418"/>
        <w:outlineLvl w:val="3"/>
        <w:rPr>
          <w:rFonts w:ascii="Arial" w:hAnsi="Arial"/>
          <w:sz w:val="24"/>
        </w:rPr>
      </w:pPr>
      <w:bookmarkStart w:id="27" w:name="_Toc21099240"/>
      <w:bookmarkStart w:id="28" w:name="_Toc29809328"/>
      <w:bookmarkStart w:id="29" w:name="_Toc29809837"/>
      <w:bookmarkEnd w:id="6"/>
      <w:bookmarkEnd w:id="7"/>
      <w:r w:rsidRPr="006F05A5">
        <w:rPr>
          <w:rFonts w:ascii="Arial" w:hAnsi="Arial"/>
          <w:sz w:val="24"/>
        </w:rPr>
        <w:t>7.2.4.1</w:t>
      </w:r>
      <w:r w:rsidRPr="006F05A5">
        <w:rPr>
          <w:rFonts w:ascii="Arial" w:hAnsi="Arial"/>
          <w:sz w:val="24"/>
        </w:rPr>
        <w:tab/>
        <w:t>Initial conditions</w:t>
      </w:r>
      <w:bookmarkEnd w:id="27"/>
      <w:bookmarkEnd w:id="28"/>
      <w:bookmarkEnd w:id="29"/>
      <w:r w:rsidRPr="006F05A5">
        <w:rPr>
          <w:rFonts w:ascii="Arial" w:hAnsi="Arial"/>
          <w:sz w:val="24"/>
        </w:rPr>
        <w:tab/>
      </w:r>
    </w:p>
    <w:p w14:paraId="1B0346F4" w14:textId="77777777" w:rsidR="006F05A5" w:rsidRDefault="006F05A5" w:rsidP="006F05A5">
      <w:pPr>
        <w:rPr>
          <w:ins w:id="30" w:author="Ng, Man Hung (Nokia - GB)" w:date="2020-04-08T15:02:00Z"/>
        </w:rPr>
      </w:pPr>
      <w:r w:rsidRPr="006F05A5">
        <w:t>Test environment:</w:t>
      </w:r>
    </w:p>
    <w:p w14:paraId="692F53F0" w14:textId="58BCC422" w:rsidR="006F05A5" w:rsidRDefault="006F05A5" w:rsidP="006F05A5">
      <w:pPr>
        <w:ind w:firstLine="284"/>
        <w:rPr>
          <w:ins w:id="31" w:author="Ng, Man Hung (Nokia - GB)" w:date="2020-04-08T15:03:00Z"/>
        </w:rPr>
      </w:pPr>
      <w:ins w:id="32" w:author="Ng, Man Hung (Nokia - GB)" w:date="2020-04-08T15:02:00Z">
        <w:r>
          <w:t>-</w:t>
        </w:r>
        <w:r>
          <w:tab/>
        </w:r>
      </w:ins>
      <w:del w:id="33" w:author="Ng, Man Hung (Nokia - GB)" w:date="2020-04-08T15:02:00Z">
        <w:r w:rsidRPr="006F05A5" w:rsidDel="006F05A5">
          <w:delText xml:space="preserve"> </w:delText>
        </w:r>
      </w:del>
      <w:r w:rsidRPr="006F05A5">
        <w:t>Normal; see annex B.2.</w:t>
      </w:r>
    </w:p>
    <w:p w14:paraId="5CBD3C25" w14:textId="78700DF7" w:rsidR="0010186C" w:rsidRPr="006F05A5" w:rsidRDefault="0010186C" w:rsidP="00A721D0">
      <w:pPr>
        <w:ind w:firstLine="284"/>
      </w:pPr>
      <w:ins w:id="34" w:author="Ng, Man Hung (Nokia - GB)" w:date="2020-04-08T15:03:00Z">
        <w:r w:rsidRPr="004C5EF0">
          <w:rPr>
            <w:lang w:val="en-US" w:eastAsia="zh-CN"/>
          </w:rPr>
          <w:t>-</w:t>
        </w:r>
        <w:r w:rsidRPr="004C5EF0">
          <w:rPr>
            <w:lang w:val="en-US" w:eastAsia="zh-CN"/>
          </w:rPr>
          <w:tab/>
        </w:r>
        <w:r w:rsidRPr="004C5EF0">
          <w:t>Extreme, see annex</w:t>
        </w:r>
        <w:r>
          <w:t>es</w:t>
        </w:r>
        <w:r w:rsidRPr="004C5EF0">
          <w:t xml:space="preserve"> B.3</w:t>
        </w:r>
        <w:r>
          <w:t xml:space="preserve"> and B.5</w:t>
        </w:r>
        <w:r w:rsidRPr="004C5EF0">
          <w:t>.</w:t>
        </w:r>
      </w:ins>
    </w:p>
    <w:p w14:paraId="57B40D88" w14:textId="45FDFC6E" w:rsidR="006F05A5" w:rsidRPr="006F05A5" w:rsidRDefault="006F05A5" w:rsidP="006F05A5">
      <w:r w:rsidRPr="006F05A5">
        <w:t>RF channels to be tested for single carrier: B, M and T; see clause 4.9.1.</w:t>
      </w:r>
    </w:p>
    <w:p w14:paraId="3177F119" w14:textId="267BC151" w:rsidR="006F05A5" w:rsidRPr="006F05A5" w:rsidRDefault="006F05A5" w:rsidP="006F05A5">
      <w:r w:rsidRPr="006F05A5">
        <w:t xml:space="preserve">On each of B, M and T, the test shall be performed under extreme power supply </w:t>
      </w:r>
      <w:ins w:id="35" w:author="Ng, Man Hung (Nokia - GB)" w:date="2020-04-08T15:04:00Z">
        <w:r w:rsidR="0010186C">
          <w:t xml:space="preserve">conditions </w:t>
        </w:r>
      </w:ins>
      <w:r w:rsidRPr="006F05A5">
        <w:t>as defined in annex B.5.</w:t>
      </w:r>
    </w:p>
    <w:p w14:paraId="61692BFD" w14:textId="3A2901E3" w:rsidR="006F05A5" w:rsidRPr="006F05A5" w:rsidRDefault="006F05A5" w:rsidP="00A721D0">
      <w:pPr>
        <w:keepLines/>
        <w:ind w:left="1135" w:hanging="851"/>
      </w:pPr>
      <w:r w:rsidRPr="006F05A5">
        <w:t>NOTE:</w:t>
      </w:r>
      <w:r w:rsidRPr="006F05A5">
        <w:tab/>
        <w:t xml:space="preserve">Tests under extreme power supply </w:t>
      </w:r>
      <w:ins w:id="36" w:author="Ng, Man Hung (Nokia - GB)" w:date="2020-04-08T15:04:00Z">
        <w:r w:rsidR="0010186C">
          <w:t xml:space="preserve">conditions </w:t>
        </w:r>
      </w:ins>
      <w:r w:rsidRPr="006F05A5">
        <w:t>also test extreme temperature</w:t>
      </w:r>
      <w:ins w:id="37" w:author="Ng, Man Hung (Nokia - GB)" w:date="2020-04-08T15:04:00Z">
        <w:r w:rsidR="0010186C">
          <w:t>s</w:t>
        </w:r>
      </w:ins>
      <w:r w:rsidRPr="006F05A5">
        <w:t>.</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847B50" w14:textId="77777777" w:rsidR="009B4F4B" w:rsidRDefault="009B4F4B">
      <w:r>
        <w:separator/>
      </w:r>
    </w:p>
  </w:endnote>
  <w:endnote w:type="continuationSeparator" w:id="0">
    <w:p w14:paraId="11D5B73A" w14:textId="77777777" w:rsidR="009B4F4B" w:rsidRDefault="009B4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247A3" w14:textId="77777777" w:rsidR="009B4F4B" w:rsidRDefault="009B4F4B">
      <w:r>
        <w:separator/>
      </w:r>
    </w:p>
  </w:footnote>
  <w:footnote w:type="continuationSeparator" w:id="0">
    <w:p w14:paraId="218FE5B4" w14:textId="77777777" w:rsidR="009B4F4B" w:rsidRDefault="009B4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2801"/>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186C"/>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46DE7"/>
    <w:rsid w:val="00452400"/>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8288F"/>
    <w:rsid w:val="00592D74"/>
    <w:rsid w:val="005954FC"/>
    <w:rsid w:val="005A07F8"/>
    <w:rsid w:val="005A1CC1"/>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6DC"/>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05A5"/>
    <w:rsid w:val="006F285E"/>
    <w:rsid w:val="006F72A2"/>
    <w:rsid w:val="0070683D"/>
    <w:rsid w:val="007141EE"/>
    <w:rsid w:val="007205A4"/>
    <w:rsid w:val="00721530"/>
    <w:rsid w:val="00726FA7"/>
    <w:rsid w:val="0073630F"/>
    <w:rsid w:val="00736387"/>
    <w:rsid w:val="00740A9E"/>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5C4C"/>
    <w:rsid w:val="00857365"/>
    <w:rsid w:val="008626E7"/>
    <w:rsid w:val="00864174"/>
    <w:rsid w:val="00870EE7"/>
    <w:rsid w:val="00873260"/>
    <w:rsid w:val="008732F6"/>
    <w:rsid w:val="00874D21"/>
    <w:rsid w:val="008863B9"/>
    <w:rsid w:val="0089309E"/>
    <w:rsid w:val="00895EF3"/>
    <w:rsid w:val="008A3840"/>
    <w:rsid w:val="008A450A"/>
    <w:rsid w:val="008A45A6"/>
    <w:rsid w:val="008A502A"/>
    <w:rsid w:val="008C7619"/>
    <w:rsid w:val="008D01AA"/>
    <w:rsid w:val="008D3698"/>
    <w:rsid w:val="008E1D99"/>
    <w:rsid w:val="008E380F"/>
    <w:rsid w:val="008E6B47"/>
    <w:rsid w:val="008F0B57"/>
    <w:rsid w:val="008F686C"/>
    <w:rsid w:val="00903E8F"/>
    <w:rsid w:val="00904298"/>
    <w:rsid w:val="009136F2"/>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B4F4B"/>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21D0"/>
    <w:rsid w:val="00A724C5"/>
    <w:rsid w:val="00A7671C"/>
    <w:rsid w:val="00A83F8B"/>
    <w:rsid w:val="00A87F10"/>
    <w:rsid w:val="00A9168B"/>
    <w:rsid w:val="00A918D9"/>
    <w:rsid w:val="00A92C5A"/>
    <w:rsid w:val="00A96367"/>
    <w:rsid w:val="00AA2CBC"/>
    <w:rsid w:val="00AA5EA1"/>
    <w:rsid w:val="00AA72D9"/>
    <w:rsid w:val="00AB069C"/>
    <w:rsid w:val="00AB5DD5"/>
    <w:rsid w:val="00AC5820"/>
    <w:rsid w:val="00AD1CD8"/>
    <w:rsid w:val="00AD5E93"/>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2102"/>
    <w:rsid w:val="00C52389"/>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373D"/>
    <w:rsid w:val="00F70844"/>
    <w:rsid w:val="00F82EFB"/>
    <w:rsid w:val="00F84560"/>
    <w:rsid w:val="00F85751"/>
    <w:rsid w:val="00F96A52"/>
    <w:rsid w:val="00FB4AFA"/>
    <w:rsid w:val="00FB6386"/>
    <w:rsid w:val="00FC4AC3"/>
    <w:rsid w:val="00FC6985"/>
    <w:rsid w:val="00FD48CA"/>
    <w:rsid w:val="00FE1BA5"/>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AF479-7BCE-41F8-B019-A47DFC11C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495</Words>
  <Characters>2825</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6</cp:revision>
  <cp:lastPrinted>1900-01-01T00:00:00Z</cp:lastPrinted>
  <dcterms:created xsi:type="dcterms:W3CDTF">2020-04-08T13:56:00Z</dcterms:created>
  <dcterms:modified xsi:type="dcterms:W3CDTF">2020-04-14T15:39:00Z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