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2C5E" w:rsidRPr="00BD2C5E" w:rsidRDefault="00BD2C5E" w:rsidP="00BD2C5E">
      <w:pPr>
        <w:tabs>
          <w:tab w:val="left" w:pos="8280"/>
        </w:tabs>
        <w:spacing w:afterLines="20" w:after="48"/>
        <w:rPr>
          <w:rStyle w:val="af9"/>
          <w:rFonts w:ascii="Arial" w:eastAsiaTheme="minorEastAsia" w:hAnsi="Arial" w:cs="Arial" w:hint="eastAsia"/>
          <w:lang w:eastAsia="zh-CN"/>
        </w:rPr>
      </w:pPr>
      <w:bookmarkStart w:id="0" w:name="OLE_LINK144"/>
      <w:bookmarkStart w:id="1" w:name="OLE_LINK145"/>
      <w:bookmarkStart w:id="2" w:name="Title"/>
      <w:bookmarkEnd w:id="2"/>
      <w:r>
        <w:rPr>
          <w:rStyle w:val="af9"/>
          <w:rFonts w:ascii="Arial" w:hAnsi="Arial" w:cs="Arial"/>
        </w:rPr>
        <w:t>3GPP TSG-RAN WG4 Meeting # 94-e-Bis                                                       R4-2003</w:t>
      </w:r>
      <w:r>
        <w:rPr>
          <w:rStyle w:val="af9"/>
          <w:rFonts w:ascii="Arial" w:eastAsiaTheme="minorEastAsia" w:hAnsi="Arial" w:cs="Arial" w:hint="eastAsia"/>
          <w:lang w:eastAsia="zh-CN"/>
        </w:rPr>
        <w:t>273</w:t>
      </w:r>
    </w:p>
    <w:p w:rsidR="00BD2C5E" w:rsidRDefault="00BD2C5E" w:rsidP="00BD2C5E">
      <w:pPr>
        <w:tabs>
          <w:tab w:val="left" w:pos="8280"/>
        </w:tabs>
        <w:spacing w:afterLines="20" w:after="48"/>
        <w:rPr>
          <w:rStyle w:val="af9"/>
          <w:rFonts w:ascii="Arial" w:hAnsi="Arial" w:cs="Arial"/>
        </w:rPr>
      </w:pPr>
      <w:r>
        <w:rPr>
          <w:rStyle w:val="af9"/>
          <w:rFonts w:ascii="Arial" w:hAnsi="Arial" w:cs="Arial"/>
        </w:rPr>
        <w:t>Electronic Meeting, 20 – 30 Apr., 2020</w:t>
      </w:r>
    </w:p>
    <w:p w:rsidR="004B7C3B" w:rsidRPr="00E8446A" w:rsidRDefault="004B7C3B" w:rsidP="004B7C3B">
      <w:pPr>
        <w:rPr>
          <w:rFonts w:ascii="Arial" w:hAnsi="Arial" w:cs="Arial"/>
          <w:b/>
          <w:sz w:val="24"/>
          <w:szCs w:val="24"/>
        </w:rPr>
      </w:pPr>
    </w:p>
    <w:p w:rsidR="004B7C3B" w:rsidRPr="004B7C3B" w:rsidRDefault="004B7C3B" w:rsidP="004B7C3B">
      <w:pPr>
        <w:tabs>
          <w:tab w:val="left" w:pos="1985"/>
        </w:tabs>
        <w:ind w:left="1980" w:hanging="1980"/>
        <w:rPr>
          <w:rFonts w:ascii="Arial" w:hAnsi="Arial" w:cs="Arial"/>
          <w:b/>
          <w:sz w:val="24"/>
          <w:szCs w:val="24"/>
          <w:lang w:eastAsia="zh-CN"/>
        </w:rPr>
      </w:pPr>
      <w:r w:rsidRPr="00416FCA">
        <w:rPr>
          <w:rFonts w:ascii="Arial" w:eastAsia="MS Mincho" w:hAnsi="Arial" w:cs="Arial"/>
          <w:b/>
          <w:sz w:val="24"/>
          <w:szCs w:val="24"/>
        </w:rPr>
        <w:t xml:space="preserve">Source: </w:t>
      </w:r>
      <w:r w:rsidRPr="00416FCA">
        <w:rPr>
          <w:rFonts w:ascii="Arial" w:eastAsia="MS Mincho" w:hAnsi="Arial" w:cs="Arial"/>
          <w:b/>
          <w:sz w:val="24"/>
          <w:szCs w:val="24"/>
        </w:rPr>
        <w:tab/>
      </w:r>
      <w:r>
        <w:rPr>
          <w:rFonts w:ascii="Arial" w:hAnsi="Arial" w:cs="Arial" w:hint="eastAsia"/>
          <w:b/>
          <w:sz w:val="24"/>
          <w:szCs w:val="24"/>
          <w:lang w:eastAsia="zh-CN"/>
        </w:rPr>
        <w:t>CATT</w:t>
      </w:r>
    </w:p>
    <w:p w:rsidR="004B7C3B" w:rsidRPr="009F1C7B" w:rsidRDefault="004B7C3B" w:rsidP="004B7C3B">
      <w:pPr>
        <w:tabs>
          <w:tab w:val="left" w:pos="1980"/>
        </w:tabs>
        <w:ind w:left="1980" w:hanging="1980"/>
        <w:rPr>
          <w:rFonts w:ascii="Arial" w:eastAsiaTheme="minorEastAsia" w:hAnsi="Arial" w:cs="Arial"/>
          <w:b/>
          <w:sz w:val="24"/>
          <w:szCs w:val="24"/>
          <w:lang w:eastAsia="zh-CN"/>
        </w:rPr>
      </w:pPr>
      <w:r>
        <w:rPr>
          <w:rFonts w:ascii="Arial" w:eastAsia="MS Mincho" w:hAnsi="Arial" w:cs="Arial"/>
          <w:b/>
          <w:sz w:val="24"/>
          <w:szCs w:val="24"/>
        </w:rPr>
        <w:t xml:space="preserve">Title: </w:t>
      </w:r>
      <w:r>
        <w:rPr>
          <w:rFonts w:ascii="Arial" w:eastAsia="MS Mincho" w:hAnsi="Arial" w:cs="Arial"/>
          <w:b/>
          <w:sz w:val="24"/>
          <w:szCs w:val="24"/>
        </w:rPr>
        <w:tab/>
      </w:r>
      <w:r w:rsidR="001A1308" w:rsidRPr="001A1308">
        <w:rPr>
          <w:rFonts w:ascii="Arial" w:eastAsiaTheme="minorEastAsia" w:hAnsi="Arial" w:cs="Arial"/>
          <w:b/>
          <w:sz w:val="24"/>
          <w:szCs w:val="24"/>
          <w:lang w:eastAsia="zh-CN"/>
        </w:rPr>
        <w:t>Discussion on organization of PUSCH requirements with 30% throughput test point in specifications</w:t>
      </w:r>
    </w:p>
    <w:p w:rsidR="003504E6" w:rsidRPr="0044719B" w:rsidRDefault="003504E6" w:rsidP="004B7C3B">
      <w:pPr>
        <w:tabs>
          <w:tab w:val="left" w:pos="1980"/>
        </w:tabs>
        <w:ind w:left="1980" w:hanging="1980"/>
        <w:rPr>
          <w:rFonts w:ascii="Arial" w:eastAsiaTheme="minorEastAsia" w:hAnsi="Arial" w:cs="Arial"/>
          <w:b/>
          <w:sz w:val="24"/>
          <w:szCs w:val="24"/>
          <w:lang w:eastAsia="zh-CN"/>
        </w:rPr>
      </w:pPr>
      <w:r w:rsidRPr="00416FCA">
        <w:rPr>
          <w:rFonts w:ascii="Arial" w:eastAsia="MS Mincho" w:hAnsi="Arial" w:cs="Arial"/>
          <w:b/>
          <w:sz w:val="24"/>
          <w:szCs w:val="24"/>
        </w:rPr>
        <w:t>Agenda item:</w:t>
      </w:r>
      <w:r w:rsidRPr="00416FCA">
        <w:rPr>
          <w:rFonts w:ascii="Arial" w:eastAsia="MS Mincho" w:hAnsi="Arial" w:cs="Arial"/>
          <w:b/>
          <w:sz w:val="24"/>
          <w:szCs w:val="24"/>
        </w:rPr>
        <w:tab/>
      </w:r>
      <w:r w:rsidR="000767CA">
        <w:rPr>
          <w:rFonts w:ascii="Arial" w:eastAsiaTheme="minorEastAsia" w:hAnsi="Arial" w:cs="Arial" w:hint="eastAsia"/>
          <w:b/>
          <w:sz w:val="24"/>
          <w:szCs w:val="24"/>
          <w:lang w:eastAsia="zh-CN"/>
        </w:rPr>
        <w:t>6</w:t>
      </w:r>
      <w:r w:rsidR="00BF554F">
        <w:rPr>
          <w:rFonts w:ascii="Arial" w:eastAsiaTheme="minorEastAsia" w:hAnsi="Arial" w:cs="Arial" w:hint="eastAsia"/>
          <w:b/>
          <w:sz w:val="24"/>
          <w:szCs w:val="24"/>
          <w:lang w:eastAsia="zh-CN"/>
        </w:rPr>
        <w:t>.</w:t>
      </w:r>
      <w:r w:rsidR="000767CA">
        <w:rPr>
          <w:rFonts w:ascii="Arial" w:eastAsiaTheme="minorEastAsia" w:hAnsi="Arial" w:cs="Arial" w:hint="eastAsia"/>
          <w:b/>
          <w:sz w:val="24"/>
          <w:szCs w:val="24"/>
          <w:lang w:eastAsia="zh-CN"/>
        </w:rPr>
        <w:t>18</w:t>
      </w:r>
      <w:r w:rsidR="00BF554F">
        <w:rPr>
          <w:rFonts w:ascii="Arial" w:eastAsiaTheme="minorEastAsia" w:hAnsi="Arial" w:cs="Arial" w:hint="eastAsia"/>
          <w:b/>
          <w:sz w:val="24"/>
          <w:szCs w:val="24"/>
          <w:lang w:eastAsia="zh-CN"/>
        </w:rPr>
        <w:t>.</w:t>
      </w:r>
      <w:r w:rsidR="000767CA">
        <w:rPr>
          <w:rFonts w:ascii="Arial" w:eastAsiaTheme="minorEastAsia" w:hAnsi="Arial" w:cs="Arial" w:hint="eastAsia"/>
          <w:b/>
          <w:sz w:val="24"/>
          <w:szCs w:val="24"/>
          <w:lang w:eastAsia="zh-CN"/>
        </w:rPr>
        <w:t>2</w:t>
      </w:r>
      <w:r w:rsidR="00BF554F">
        <w:rPr>
          <w:rFonts w:ascii="Arial" w:eastAsiaTheme="minorEastAsia" w:hAnsi="Arial" w:cs="Arial" w:hint="eastAsia"/>
          <w:b/>
          <w:sz w:val="24"/>
          <w:szCs w:val="24"/>
          <w:lang w:eastAsia="zh-CN"/>
        </w:rPr>
        <w:t>.</w:t>
      </w:r>
      <w:r w:rsidR="000767CA">
        <w:rPr>
          <w:rFonts w:ascii="Arial" w:eastAsiaTheme="minorEastAsia" w:hAnsi="Arial" w:cs="Arial" w:hint="eastAsia"/>
          <w:b/>
          <w:sz w:val="24"/>
          <w:szCs w:val="24"/>
          <w:lang w:eastAsia="zh-CN"/>
        </w:rPr>
        <w:t>1</w:t>
      </w:r>
    </w:p>
    <w:p w:rsidR="004B7C3B" w:rsidRPr="00BA74B7" w:rsidRDefault="004B7C3B" w:rsidP="004B7C3B">
      <w:pPr>
        <w:tabs>
          <w:tab w:val="left" w:pos="1980"/>
        </w:tabs>
        <w:ind w:left="1980" w:hanging="1980"/>
        <w:rPr>
          <w:rFonts w:ascii="Arial" w:hAnsi="Arial" w:cs="Arial"/>
          <w:b/>
          <w:sz w:val="24"/>
          <w:szCs w:val="24"/>
          <w:lang w:eastAsia="zh-CN"/>
        </w:rPr>
      </w:pPr>
      <w:r w:rsidRPr="00416FCA">
        <w:rPr>
          <w:rFonts w:ascii="Arial" w:eastAsia="MS Mincho" w:hAnsi="Arial" w:cs="Arial"/>
          <w:b/>
          <w:sz w:val="24"/>
          <w:szCs w:val="24"/>
        </w:rPr>
        <w:t>Document for:</w:t>
      </w:r>
      <w:r w:rsidRPr="00416FCA">
        <w:rPr>
          <w:rFonts w:ascii="Arial" w:eastAsia="MS Mincho" w:hAnsi="Arial" w:cs="Arial"/>
          <w:b/>
          <w:sz w:val="24"/>
          <w:szCs w:val="24"/>
        </w:rPr>
        <w:tab/>
      </w:r>
      <w:bookmarkStart w:id="3" w:name="DocumentFor"/>
      <w:bookmarkEnd w:id="3"/>
      <w:r w:rsidR="005A5C93">
        <w:rPr>
          <w:rFonts w:ascii="Arial" w:hAnsi="Arial" w:cs="Arial" w:hint="eastAsia"/>
          <w:b/>
          <w:sz w:val="24"/>
          <w:szCs w:val="24"/>
          <w:lang w:eastAsia="zh-CN"/>
        </w:rPr>
        <w:t>A</w:t>
      </w:r>
      <w:r w:rsidR="000767CA">
        <w:rPr>
          <w:rFonts w:ascii="Arial" w:hAnsi="Arial" w:cs="Arial" w:hint="eastAsia"/>
          <w:b/>
          <w:sz w:val="24"/>
          <w:szCs w:val="24"/>
          <w:lang w:eastAsia="zh-CN"/>
        </w:rPr>
        <w:t>pproval</w:t>
      </w:r>
    </w:p>
    <w:p w:rsidR="007B3883" w:rsidRDefault="004B7C3B">
      <w:pPr>
        <w:pStyle w:val="10"/>
        <w:numPr>
          <w:ilvl w:val="0"/>
          <w:numId w:val="4"/>
        </w:numPr>
      </w:pPr>
      <w:bookmarkStart w:id="4" w:name="OLE_LINK5"/>
      <w:r w:rsidRPr="00416FCA">
        <w:t>Introduction</w:t>
      </w:r>
    </w:p>
    <w:p w:rsidR="001A1308" w:rsidRDefault="00791CEE" w:rsidP="002F67AD">
      <w:pPr>
        <w:rPr>
          <w:noProof/>
          <w:sz w:val="21"/>
          <w:szCs w:val="21"/>
          <w:lang w:eastAsia="zh-CN"/>
        </w:rPr>
      </w:pPr>
      <w:r w:rsidRPr="00537C6A">
        <w:rPr>
          <w:rFonts w:hint="eastAsia"/>
          <w:noProof/>
          <w:sz w:val="21"/>
          <w:szCs w:val="21"/>
          <w:lang w:eastAsia="zh-CN"/>
        </w:rPr>
        <w:t>In recent RAN4#9</w:t>
      </w:r>
      <w:r w:rsidR="00942C5C">
        <w:rPr>
          <w:rFonts w:hint="eastAsia"/>
          <w:noProof/>
          <w:sz w:val="21"/>
          <w:szCs w:val="21"/>
          <w:lang w:eastAsia="zh-CN"/>
        </w:rPr>
        <w:t>4</w:t>
      </w:r>
      <w:r w:rsidR="00335E81">
        <w:rPr>
          <w:rFonts w:hint="eastAsia"/>
          <w:noProof/>
          <w:sz w:val="21"/>
          <w:szCs w:val="21"/>
          <w:lang w:eastAsia="zh-CN"/>
        </w:rPr>
        <w:t>-e</w:t>
      </w:r>
      <w:r w:rsidRPr="00537C6A">
        <w:rPr>
          <w:rFonts w:hint="eastAsia"/>
          <w:noProof/>
          <w:sz w:val="21"/>
          <w:szCs w:val="21"/>
          <w:lang w:eastAsia="zh-CN"/>
        </w:rPr>
        <w:t xml:space="preserve"> meeting, </w:t>
      </w:r>
      <w:r w:rsidR="006103FD">
        <w:rPr>
          <w:rFonts w:hint="eastAsia"/>
          <w:noProof/>
          <w:sz w:val="21"/>
          <w:szCs w:val="21"/>
          <w:lang w:eastAsia="zh-CN"/>
        </w:rPr>
        <w:t>there were open issues on organization of NR PUSCH requirement with 30% throughput test point in the sp</w:t>
      </w:r>
      <w:bookmarkStart w:id="5" w:name="_GoBack"/>
      <w:bookmarkEnd w:id="5"/>
      <w:r w:rsidR="006103FD">
        <w:rPr>
          <w:rFonts w:hint="eastAsia"/>
          <w:noProof/>
          <w:sz w:val="21"/>
          <w:szCs w:val="21"/>
          <w:lang w:eastAsia="zh-CN"/>
        </w:rPr>
        <w:t>ecifications in WF [1] need</w:t>
      </w:r>
      <w:r w:rsidR="005C15CF">
        <w:rPr>
          <w:rFonts w:hint="eastAsia"/>
          <w:noProof/>
          <w:sz w:val="21"/>
          <w:szCs w:val="21"/>
          <w:lang w:eastAsia="zh-CN"/>
        </w:rPr>
        <w:t>ing</w:t>
      </w:r>
      <w:r w:rsidR="006103FD">
        <w:rPr>
          <w:rFonts w:hint="eastAsia"/>
          <w:noProof/>
          <w:sz w:val="21"/>
          <w:szCs w:val="21"/>
          <w:lang w:eastAsia="zh-CN"/>
        </w:rPr>
        <w:t xml:space="preserve"> to be sloved in RAN4#94bis-e</w:t>
      </w:r>
      <w:r w:rsidR="002C5600">
        <w:rPr>
          <w:rFonts w:hint="eastAsia"/>
          <w:noProof/>
          <w:sz w:val="21"/>
          <w:szCs w:val="21"/>
          <w:lang w:eastAsia="zh-CN"/>
        </w:rPr>
        <w:t xml:space="preserve"> meeting</w:t>
      </w:r>
      <w:r w:rsidR="006103FD">
        <w:rPr>
          <w:rFonts w:hint="eastAsia"/>
          <w:noProof/>
          <w:sz w:val="21"/>
          <w:szCs w:val="21"/>
          <w:lang w:eastAsia="zh-CN"/>
        </w:rPr>
        <w:t>.</w:t>
      </w:r>
    </w:p>
    <w:p w:rsidR="00F156C9" w:rsidRPr="00537C6A" w:rsidRDefault="00232EF0" w:rsidP="002F67AD">
      <w:pPr>
        <w:rPr>
          <w:sz w:val="21"/>
          <w:szCs w:val="21"/>
          <w:lang w:eastAsia="zh-CN"/>
        </w:rPr>
      </w:pPr>
      <w:r>
        <w:rPr>
          <w:rFonts w:hint="eastAsia"/>
          <w:noProof/>
          <w:sz w:val="21"/>
          <w:szCs w:val="21"/>
          <w:lang w:eastAsia="zh-CN"/>
        </w:rPr>
        <w:t xml:space="preserve">This paper will provide our </w:t>
      </w:r>
      <w:r w:rsidR="006103FD">
        <w:rPr>
          <w:rFonts w:hint="eastAsia"/>
          <w:noProof/>
          <w:sz w:val="21"/>
          <w:szCs w:val="21"/>
          <w:lang w:eastAsia="zh-CN"/>
        </w:rPr>
        <w:t>views on th</w:t>
      </w:r>
      <w:r w:rsidR="0010778C">
        <w:rPr>
          <w:rFonts w:hint="eastAsia"/>
          <w:noProof/>
          <w:sz w:val="21"/>
          <w:szCs w:val="21"/>
          <w:lang w:eastAsia="zh-CN"/>
        </w:rPr>
        <w:t>ese</w:t>
      </w:r>
      <w:r w:rsidR="006103FD">
        <w:rPr>
          <w:rFonts w:hint="eastAsia"/>
          <w:noProof/>
          <w:sz w:val="21"/>
          <w:szCs w:val="21"/>
          <w:lang w:eastAsia="zh-CN"/>
        </w:rPr>
        <w:t xml:space="preserve"> open issues.</w:t>
      </w:r>
    </w:p>
    <w:p w:rsidR="007B3883" w:rsidRDefault="003A49FF">
      <w:pPr>
        <w:pStyle w:val="10"/>
        <w:numPr>
          <w:ilvl w:val="0"/>
          <w:numId w:val="4"/>
        </w:numPr>
        <w:rPr>
          <w:lang w:eastAsia="zh-CN"/>
        </w:rPr>
      </w:pPr>
      <w:r>
        <w:rPr>
          <w:rFonts w:hint="eastAsia"/>
          <w:lang w:eastAsia="zh-CN"/>
        </w:rPr>
        <w:t>Discussion</w:t>
      </w:r>
    </w:p>
    <w:p w:rsidR="00E60F1A" w:rsidRDefault="0094202A" w:rsidP="008F2AAF">
      <w:pPr>
        <w:jc w:val="both"/>
        <w:rPr>
          <w:noProof/>
          <w:sz w:val="21"/>
          <w:szCs w:val="21"/>
          <w:lang w:eastAsia="zh-CN"/>
        </w:rPr>
      </w:pPr>
      <w:r>
        <w:rPr>
          <w:rFonts w:hint="eastAsia"/>
          <w:noProof/>
          <w:sz w:val="21"/>
          <w:szCs w:val="21"/>
          <w:lang w:eastAsia="zh-CN"/>
        </w:rPr>
        <w:t xml:space="preserve">For </w:t>
      </w:r>
      <w:r w:rsidR="00A35F9D">
        <w:rPr>
          <w:rFonts w:hint="eastAsia"/>
          <w:noProof/>
          <w:sz w:val="21"/>
          <w:szCs w:val="21"/>
          <w:lang w:eastAsia="zh-CN"/>
        </w:rPr>
        <w:t xml:space="preserve">these </w:t>
      </w:r>
      <w:r>
        <w:rPr>
          <w:rFonts w:hint="eastAsia"/>
          <w:noProof/>
          <w:sz w:val="21"/>
          <w:szCs w:val="21"/>
          <w:lang w:eastAsia="zh-CN"/>
        </w:rPr>
        <w:t xml:space="preserve">open issues, the applicability rule of PUSCH with 30% </w:t>
      </w:r>
      <w:r w:rsidRPr="0042173E">
        <w:rPr>
          <w:rFonts w:eastAsiaTheme="minorEastAsia"/>
          <w:lang w:eastAsia="zh-CN"/>
        </w:rPr>
        <w:t>maximum</w:t>
      </w:r>
      <w:r>
        <w:rPr>
          <w:rFonts w:eastAsiaTheme="minorEastAsia" w:hint="eastAsia"/>
          <w:lang w:eastAsia="zh-CN"/>
        </w:rPr>
        <w:t xml:space="preserve"> throughput</w:t>
      </w:r>
      <w:r>
        <w:rPr>
          <w:rFonts w:hint="eastAsia"/>
          <w:noProof/>
          <w:sz w:val="21"/>
          <w:szCs w:val="21"/>
          <w:lang w:eastAsia="zh-CN"/>
        </w:rPr>
        <w:t xml:space="preserve"> test point requirments should be disscussed </w:t>
      </w:r>
      <w:r w:rsidR="00E60F1A">
        <w:rPr>
          <w:rFonts w:hint="eastAsia"/>
          <w:noProof/>
          <w:sz w:val="21"/>
          <w:szCs w:val="21"/>
          <w:lang w:eastAsia="zh-CN"/>
        </w:rPr>
        <w:t xml:space="preserve">and decided </w:t>
      </w:r>
      <w:r>
        <w:rPr>
          <w:rFonts w:hint="eastAsia"/>
          <w:noProof/>
          <w:sz w:val="21"/>
          <w:szCs w:val="21"/>
          <w:lang w:eastAsia="zh-CN"/>
        </w:rPr>
        <w:t>firstly</w:t>
      </w:r>
      <w:r w:rsidR="00DF2B71">
        <w:rPr>
          <w:rFonts w:hint="eastAsia"/>
          <w:noProof/>
          <w:sz w:val="21"/>
          <w:szCs w:val="21"/>
          <w:lang w:eastAsia="zh-CN"/>
        </w:rPr>
        <w:t>.</w:t>
      </w:r>
      <w:r>
        <w:rPr>
          <w:rFonts w:hint="eastAsia"/>
          <w:noProof/>
          <w:sz w:val="21"/>
          <w:szCs w:val="21"/>
          <w:lang w:eastAsia="zh-CN"/>
        </w:rPr>
        <w:t xml:space="preserve"> </w:t>
      </w:r>
      <w:r w:rsidR="00DF2B71">
        <w:rPr>
          <w:rFonts w:hint="eastAsia"/>
          <w:noProof/>
          <w:sz w:val="21"/>
          <w:szCs w:val="21"/>
          <w:lang w:eastAsia="zh-CN"/>
        </w:rPr>
        <w:t>T</w:t>
      </w:r>
      <w:r>
        <w:rPr>
          <w:rFonts w:hint="eastAsia"/>
          <w:noProof/>
          <w:sz w:val="21"/>
          <w:szCs w:val="21"/>
          <w:lang w:eastAsia="zh-CN"/>
        </w:rPr>
        <w:t xml:space="preserve">hen based on the applicability rule of PUSCH with 30% </w:t>
      </w:r>
      <w:r w:rsidRPr="0042173E">
        <w:rPr>
          <w:rFonts w:eastAsiaTheme="minorEastAsia"/>
          <w:lang w:eastAsia="zh-CN"/>
        </w:rPr>
        <w:t>maximum</w:t>
      </w:r>
      <w:r>
        <w:rPr>
          <w:rFonts w:eastAsiaTheme="minorEastAsia" w:hint="eastAsia"/>
          <w:lang w:eastAsia="zh-CN"/>
        </w:rPr>
        <w:t xml:space="preserve"> throughput</w:t>
      </w:r>
      <w:r>
        <w:rPr>
          <w:rFonts w:hint="eastAsia"/>
          <w:noProof/>
          <w:sz w:val="21"/>
          <w:szCs w:val="21"/>
          <w:lang w:eastAsia="zh-CN"/>
        </w:rPr>
        <w:t xml:space="preserve"> test point requirments,</w:t>
      </w:r>
      <w:r w:rsidR="00E60F1A">
        <w:rPr>
          <w:rFonts w:hint="eastAsia"/>
          <w:noProof/>
          <w:sz w:val="21"/>
          <w:szCs w:val="21"/>
          <w:lang w:eastAsia="zh-CN"/>
        </w:rPr>
        <w:t xml:space="preserve"> how to define</w:t>
      </w:r>
      <w:r>
        <w:rPr>
          <w:rFonts w:hint="eastAsia"/>
          <w:noProof/>
          <w:sz w:val="21"/>
          <w:szCs w:val="21"/>
          <w:lang w:eastAsia="zh-CN"/>
        </w:rPr>
        <w:t xml:space="preserve"> the </w:t>
      </w:r>
      <w:r w:rsidR="00E60F1A">
        <w:rPr>
          <w:rFonts w:hint="eastAsia"/>
          <w:noProof/>
          <w:sz w:val="21"/>
          <w:szCs w:val="21"/>
          <w:lang w:eastAsia="zh-CN"/>
        </w:rPr>
        <w:t xml:space="preserve">tables for minimum requirement for PUSCH with 30% </w:t>
      </w:r>
      <w:r w:rsidR="00E60F1A" w:rsidRPr="0042173E">
        <w:rPr>
          <w:rFonts w:eastAsiaTheme="minorEastAsia"/>
          <w:lang w:eastAsia="zh-CN"/>
        </w:rPr>
        <w:t>maximum</w:t>
      </w:r>
      <w:r w:rsidR="00E60F1A">
        <w:rPr>
          <w:rFonts w:eastAsiaTheme="minorEastAsia" w:hint="eastAsia"/>
          <w:lang w:eastAsia="zh-CN"/>
        </w:rPr>
        <w:t xml:space="preserve"> throughput</w:t>
      </w:r>
      <w:r w:rsidR="00E60F1A">
        <w:rPr>
          <w:rFonts w:hint="eastAsia"/>
          <w:noProof/>
          <w:sz w:val="21"/>
          <w:szCs w:val="21"/>
          <w:lang w:eastAsia="zh-CN"/>
        </w:rPr>
        <w:t xml:space="preserve"> test point requirments can be further discussed and decided.</w:t>
      </w:r>
    </w:p>
    <w:p w:rsidR="005C5FE4" w:rsidRDefault="00D30B82" w:rsidP="005C5FE4">
      <w:pPr>
        <w:jc w:val="both"/>
        <w:rPr>
          <w:noProof/>
          <w:sz w:val="21"/>
          <w:szCs w:val="21"/>
          <w:lang w:eastAsia="zh-CN"/>
        </w:rPr>
      </w:pPr>
      <w:r>
        <w:rPr>
          <w:noProof/>
          <w:sz w:val="21"/>
          <w:szCs w:val="21"/>
          <w:lang w:eastAsia="zh-CN"/>
        </w:rPr>
        <w:t>F</w:t>
      </w:r>
      <w:r>
        <w:rPr>
          <w:rFonts w:hint="eastAsia"/>
          <w:noProof/>
          <w:sz w:val="21"/>
          <w:szCs w:val="21"/>
          <w:lang w:eastAsia="zh-CN"/>
        </w:rPr>
        <w:t xml:space="preserve">or PUSCH with 30% maximum throughput test piont, the </w:t>
      </w:r>
      <w:r w:rsidR="005C5FE4">
        <w:rPr>
          <w:rFonts w:hint="eastAsia"/>
          <w:noProof/>
          <w:sz w:val="21"/>
          <w:szCs w:val="21"/>
          <w:lang w:eastAsia="zh-CN"/>
        </w:rPr>
        <w:t xml:space="preserve">applicability rule for different subcarrier spacings is </w:t>
      </w:r>
      <w:r w:rsidR="00ED2145">
        <w:rPr>
          <w:rFonts w:hint="eastAsia"/>
          <w:noProof/>
          <w:sz w:val="21"/>
          <w:szCs w:val="21"/>
          <w:lang w:eastAsia="zh-CN"/>
        </w:rPr>
        <w:t xml:space="preserve">to </w:t>
      </w:r>
      <w:r>
        <w:rPr>
          <w:rFonts w:hint="eastAsia"/>
          <w:noProof/>
          <w:sz w:val="21"/>
          <w:szCs w:val="21"/>
          <w:lang w:eastAsia="zh-CN"/>
        </w:rPr>
        <w:t>o</w:t>
      </w:r>
      <w:r w:rsidRPr="002A677E">
        <w:rPr>
          <w:noProof/>
          <w:sz w:val="21"/>
          <w:szCs w:val="21"/>
          <w:lang w:eastAsia="zh-CN"/>
        </w:rPr>
        <w:t xml:space="preserve">nly </w:t>
      </w:r>
      <w:r w:rsidR="005C5FE4" w:rsidRPr="002A677E">
        <w:rPr>
          <w:noProof/>
          <w:sz w:val="21"/>
          <w:szCs w:val="21"/>
          <w:lang w:eastAsia="zh-CN"/>
        </w:rPr>
        <w:t>test the lowest supported SCS for each frequency range</w:t>
      </w:r>
      <w:r w:rsidR="005C5FE4">
        <w:rPr>
          <w:rFonts w:hint="eastAsia"/>
          <w:noProof/>
          <w:sz w:val="21"/>
          <w:szCs w:val="21"/>
          <w:lang w:eastAsia="zh-CN"/>
        </w:rPr>
        <w:t xml:space="preserve"> agreed in RAN4#93. </w:t>
      </w:r>
      <w:r>
        <w:rPr>
          <w:rFonts w:hint="eastAsia"/>
          <w:noProof/>
          <w:sz w:val="21"/>
          <w:szCs w:val="21"/>
          <w:lang w:eastAsia="zh-CN"/>
        </w:rPr>
        <w:t xml:space="preserve">It is resaonable </w:t>
      </w:r>
      <w:r w:rsidR="00ED2145">
        <w:rPr>
          <w:rFonts w:hint="eastAsia"/>
          <w:noProof/>
          <w:sz w:val="21"/>
          <w:szCs w:val="21"/>
          <w:lang w:eastAsia="zh-CN"/>
        </w:rPr>
        <w:t xml:space="preserve">that </w:t>
      </w:r>
      <w:r w:rsidR="005C5FE4">
        <w:rPr>
          <w:rFonts w:hint="eastAsia"/>
          <w:noProof/>
          <w:sz w:val="21"/>
          <w:szCs w:val="21"/>
          <w:lang w:eastAsia="zh-CN"/>
        </w:rPr>
        <w:t xml:space="preserve">the applicaiblity rule for different bandwidths </w:t>
      </w:r>
      <w:r>
        <w:rPr>
          <w:rFonts w:hint="eastAsia"/>
          <w:noProof/>
          <w:sz w:val="21"/>
          <w:szCs w:val="21"/>
          <w:lang w:eastAsia="zh-CN"/>
        </w:rPr>
        <w:t>is</w:t>
      </w:r>
      <w:r w:rsidR="005C5FE4">
        <w:rPr>
          <w:rFonts w:hint="eastAsia"/>
          <w:noProof/>
          <w:sz w:val="21"/>
          <w:szCs w:val="21"/>
          <w:lang w:eastAsia="zh-CN"/>
        </w:rPr>
        <w:t xml:space="preserve"> </w:t>
      </w:r>
      <w:r w:rsidR="00ED2145">
        <w:rPr>
          <w:rFonts w:hint="eastAsia"/>
          <w:noProof/>
          <w:sz w:val="21"/>
          <w:szCs w:val="21"/>
          <w:lang w:eastAsia="zh-CN"/>
        </w:rPr>
        <w:t xml:space="preserve">to </w:t>
      </w:r>
      <w:r w:rsidR="005C5FE4" w:rsidRPr="005C5FE4">
        <w:rPr>
          <w:lang w:eastAsia="zh-CN"/>
        </w:rPr>
        <w:t xml:space="preserve">only </w:t>
      </w:r>
      <w:r>
        <w:rPr>
          <w:rFonts w:hint="eastAsia"/>
          <w:lang w:eastAsia="zh-CN"/>
        </w:rPr>
        <w:t>test</w:t>
      </w:r>
      <w:r w:rsidRPr="005C5FE4">
        <w:rPr>
          <w:lang w:eastAsia="zh-CN"/>
        </w:rPr>
        <w:t xml:space="preserve"> </w:t>
      </w:r>
      <w:r w:rsidR="005C5FE4" w:rsidRPr="005C5FE4">
        <w:rPr>
          <w:lang w:eastAsia="zh-CN"/>
        </w:rPr>
        <w:t>the widest supported channel bandwidth</w:t>
      </w:r>
      <w:r w:rsidR="005C5FE4" w:rsidRPr="005C5FE4">
        <w:rPr>
          <w:rFonts w:hint="eastAsia"/>
          <w:lang w:eastAsia="zh-CN"/>
        </w:rPr>
        <w:t>,</w:t>
      </w:r>
      <w:r w:rsidR="005C5FE4">
        <w:rPr>
          <w:rFonts w:hint="eastAsia"/>
          <w:noProof/>
          <w:sz w:val="21"/>
          <w:szCs w:val="21"/>
          <w:lang w:eastAsia="zh-CN"/>
        </w:rPr>
        <w:t xml:space="preserve"> which is </w:t>
      </w:r>
      <w:r w:rsidR="00ED2145">
        <w:rPr>
          <w:rFonts w:hint="eastAsia"/>
          <w:noProof/>
          <w:sz w:val="21"/>
          <w:szCs w:val="21"/>
          <w:lang w:eastAsia="zh-CN"/>
        </w:rPr>
        <w:t xml:space="preserve">the </w:t>
      </w:r>
      <w:r w:rsidR="005C5FE4">
        <w:rPr>
          <w:rFonts w:hint="eastAsia"/>
          <w:noProof/>
          <w:sz w:val="21"/>
          <w:szCs w:val="21"/>
          <w:lang w:eastAsia="zh-CN"/>
        </w:rPr>
        <w:t xml:space="preserve">same </w:t>
      </w:r>
      <w:r w:rsidR="00ED2145">
        <w:rPr>
          <w:rFonts w:hint="eastAsia"/>
          <w:noProof/>
          <w:sz w:val="21"/>
          <w:szCs w:val="21"/>
          <w:lang w:eastAsia="zh-CN"/>
        </w:rPr>
        <w:t xml:space="preserve">as </w:t>
      </w:r>
      <w:r w:rsidR="005C5FE4">
        <w:rPr>
          <w:rFonts w:hint="eastAsia"/>
          <w:noProof/>
          <w:sz w:val="21"/>
          <w:szCs w:val="21"/>
          <w:lang w:eastAsia="zh-CN"/>
        </w:rPr>
        <w:t xml:space="preserve">the applicability rule of PUSCH with 70% </w:t>
      </w:r>
      <w:r w:rsidR="005C5FE4" w:rsidRPr="0042173E">
        <w:rPr>
          <w:rFonts w:eastAsiaTheme="minorEastAsia"/>
          <w:lang w:eastAsia="zh-CN"/>
        </w:rPr>
        <w:t>maximum</w:t>
      </w:r>
      <w:r w:rsidR="005C5FE4">
        <w:rPr>
          <w:rFonts w:eastAsiaTheme="minorEastAsia" w:hint="eastAsia"/>
          <w:lang w:eastAsia="zh-CN"/>
        </w:rPr>
        <w:t xml:space="preserve"> throughput</w:t>
      </w:r>
      <w:r w:rsidR="005C5FE4">
        <w:rPr>
          <w:rFonts w:hint="eastAsia"/>
          <w:noProof/>
          <w:sz w:val="21"/>
          <w:szCs w:val="21"/>
          <w:lang w:eastAsia="zh-CN"/>
        </w:rPr>
        <w:t xml:space="preserve"> test point requirments for different bandwidths.</w:t>
      </w:r>
    </w:p>
    <w:p w:rsidR="00D30B82" w:rsidRPr="00D30B82" w:rsidRDefault="00D30B82" w:rsidP="005C5FE4">
      <w:pPr>
        <w:jc w:val="both"/>
        <w:rPr>
          <w:b/>
          <w:noProof/>
          <w:sz w:val="21"/>
          <w:szCs w:val="21"/>
          <w:lang w:eastAsia="zh-CN"/>
        </w:rPr>
      </w:pPr>
      <w:r w:rsidRPr="00D30B82">
        <w:rPr>
          <w:rFonts w:hint="eastAsia"/>
          <w:b/>
          <w:noProof/>
          <w:sz w:val="21"/>
          <w:szCs w:val="21"/>
          <w:lang w:eastAsia="zh-CN"/>
        </w:rPr>
        <w:t xml:space="preserve">Proposal 1: </w:t>
      </w:r>
      <w:r w:rsidRPr="00D30B82">
        <w:rPr>
          <w:b/>
          <w:noProof/>
          <w:sz w:val="21"/>
          <w:szCs w:val="21"/>
          <w:lang w:eastAsia="zh-CN"/>
        </w:rPr>
        <w:t>F</w:t>
      </w:r>
      <w:r w:rsidRPr="00D30B82">
        <w:rPr>
          <w:rFonts w:hint="eastAsia"/>
          <w:b/>
          <w:noProof/>
          <w:sz w:val="21"/>
          <w:szCs w:val="21"/>
          <w:lang w:eastAsia="zh-CN"/>
        </w:rPr>
        <w:t>or PUSCH with 30% maximum throughput test piont,</w:t>
      </w:r>
      <w:r w:rsidR="00ED2145">
        <w:rPr>
          <w:rFonts w:hint="eastAsia"/>
          <w:b/>
          <w:noProof/>
          <w:sz w:val="21"/>
          <w:szCs w:val="21"/>
          <w:lang w:eastAsia="zh-CN"/>
        </w:rPr>
        <w:t xml:space="preserve"> </w:t>
      </w:r>
      <w:r w:rsidRPr="00D30B82">
        <w:rPr>
          <w:rFonts w:hint="eastAsia"/>
          <w:b/>
          <w:noProof/>
          <w:sz w:val="21"/>
          <w:szCs w:val="21"/>
          <w:lang w:eastAsia="zh-CN"/>
        </w:rPr>
        <w:t xml:space="preserve">the applicaiblity rule for different bandwidths is </w:t>
      </w:r>
      <w:r w:rsidR="00ED2145">
        <w:rPr>
          <w:rFonts w:hint="eastAsia"/>
          <w:b/>
          <w:noProof/>
          <w:sz w:val="21"/>
          <w:szCs w:val="21"/>
          <w:lang w:eastAsia="zh-CN"/>
        </w:rPr>
        <w:t xml:space="preserve">to </w:t>
      </w:r>
      <w:r w:rsidRPr="00D30B82">
        <w:rPr>
          <w:b/>
          <w:lang w:eastAsia="zh-CN"/>
        </w:rPr>
        <w:t xml:space="preserve">only </w:t>
      </w:r>
      <w:r w:rsidRPr="00D30B82">
        <w:rPr>
          <w:rFonts w:hint="eastAsia"/>
          <w:b/>
          <w:lang w:eastAsia="zh-CN"/>
        </w:rPr>
        <w:t>test</w:t>
      </w:r>
      <w:r w:rsidRPr="00D30B82">
        <w:rPr>
          <w:b/>
          <w:lang w:eastAsia="zh-CN"/>
        </w:rPr>
        <w:t xml:space="preserve"> the widest supported channel bandwidth</w:t>
      </w:r>
      <w:r w:rsidRPr="00D30B82">
        <w:rPr>
          <w:rFonts w:hint="eastAsia"/>
          <w:b/>
          <w:lang w:eastAsia="zh-CN"/>
        </w:rPr>
        <w:t>.</w:t>
      </w:r>
    </w:p>
    <w:p w:rsidR="005C5FE4" w:rsidRDefault="005C5FE4" w:rsidP="008F2AAF">
      <w:pPr>
        <w:jc w:val="both"/>
        <w:rPr>
          <w:noProof/>
          <w:sz w:val="21"/>
          <w:szCs w:val="21"/>
          <w:lang w:eastAsia="zh-CN"/>
        </w:rPr>
      </w:pPr>
    </w:p>
    <w:p w:rsidR="00B660D0" w:rsidRDefault="0094202A" w:rsidP="008F2AAF">
      <w:pPr>
        <w:jc w:val="both"/>
        <w:rPr>
          <w:noProof/>
          <w:sz w:val="21"/>
          <w:szCs w:val="21"/>
          <w:lang w:eastAsia="zh-CN"/>
        </w:rPr>
      </w:pPr>
      <w:r>
        <w:rPr>
          <w:rFonts w:hint="eastAsia"/>
          <w:noProof/>
          <w:sz w:val="21"/>
          <w:szCs w:val="21"/>
          <w:lang w:eastAsia="zh-CN"/>
        </w:rPr>
        <w:t>In TS38.14.1-1,</w:t>
      </w:r>
      <w:r w:rsidR="007413CA">
        <w:rPr>
          <w:rFonts w:hint="eastAsia"/>
          <w:noProof/>
          <w:sz w:val="21"/>
          <w:szCs w:val="21"/>
          <w:lang w:eastAsia="zh-CN"/>
        </w:rPr>
        <w:t xml:space="preserve"> t</w:t>
      </w:r>
      <w:r w:rsidR="00B660D0">
        <w:rPr>
          <w:rFonts w:hint="eastAsia"/>
          <w:noProof/>
          <w:sz w:val="21"/>
          <w:szCs w:val="21"/>
          <w:lang w:eastAsia="zh-CN"/>
        </w:rPr>
        <w:t xml:space="preserve">he applicability of </w:t>
      </w:r>
      <w:r>
        <w:rPr>
          <w:rFonts w:hint="eastAsia"/>
          <w:noProof/>
          <w:sz w:val="21"/>
          <w:szCs w:val="21"/>
          <w:lang w:eastAsia="zh-CN"/>
        </w:rPr>
        <w:t xml:space="preserve">PUSCH with 70% </w:t>
      </w:r>
      <w:r w:rsidRPr="0042173E">
        <w:rPr>
          <w:rFonts w:eastAsiaTheme="minorEastAsia"/>
          <w:lang w:eastAsia="zh-CN"/>
        </w:rPr>
        <w:t>maximum</w:t>
      </w:r>
      <w:r>
        <w:rPr>
          <w:rFonts w:eastAsiaTheme="minorEastAsia" w:hint="eastAsia"/>
          <w:lang w:eastAsia="zh-CN"/>
        </w:rPr>
        <w:t xml:space="preserve"> throughput</w:t>
      </w:r>
      <w:r>
        <w:rPr>
          <w:rFonts w:hint="eastAsia"/>
          <w:noProof/>
          <w:sz w:val="21"/>
          <w:szCs w:val="21"/>
          <w:lang w:eastAsia="zh-CN"/>
        </w:rPr>
        <w:t xml:space="preserve"> test point r</w:t>
      </w:r>
      <w:r w:rsidR="00B660D0">
        <w:rPr>
          <w:rFonts w:hint="eastAsia"/>
          <w:noProof/>
          <w:sz w:val="21"/>
          <w:szCs w:val="21"/>
          <w:lang w:eastAsia="zh-CN"/>
        </w:rPr>
        <w:t xml:space="preserve">equirments for different subcarrier spacing and for different bandwidths were defined in TS 38.141-1 [2] shown </w:t>
      </w:r>
      <w:r w:rsidR="00ED2145">
        <w:rPr>
          <w:rFonts w:hint="eastAsia"/>
          <w:noProof/>
          <w:sz w:val="21"/>
          <w:szCs w:val="21"/>
          <w:lang w:eastAsia="zh-CN"/>
        </w:rPr>
        <w:t>as</w:t>
      </w:r>
      <w:r w:rsidR="00B660D0">
        <w:rPr>
          <w:rFonts w:hint="eastAsia"/>
          <w:noProof/>
          <w:sz w:val="21"/>
          <w:szCs w:val="21"/>
          <w:lang w:eastAsia="zh-CN"/>
        </w:rPr>
        <w:t xml:space="preserve"> follows:</w:t>
      </w:r>
    </w:p>
    <w:tbl>
      <w:tblPr>
        <w:tblStyle w:val="af8"/>
        <w:tblW w:w="0" w:type="auto"/>
        <w:tblLook w:val="04A0" w:firstRow="1" w:lastRow="0" w:firstColumn="1" w:lastColumn="0" w:noHBand="0" w:noVBand="1"/>
      </w:tblPr>
      <w:tblGrid>
        <w:gridCol w:w="9855"/>
      </w:tblGrid>
      <w:tr w:rsidR="00B660D0" w:rsidTr="00B660D0">
        <w:tc>
          <w:tcPr>
            <w:tcW w:w="9855" w:type="dxa"/>
          </w:tcPr>
          <w:p w:rsidR="001537B3" w:rsidRPr="003C5595" w:rsidRDefault="001537B3" w:rsidP="001537B3">
            <w:pPr>
              <w:pStyle w:val="4"/>
              <w:outlineLvl w:val="3"/>
              <w:rPr>
                <w:snapToGrid w:val="0"/>
                <w:lang w:eastAsia="zh-CN"/>
              </w:rPr>
            </w:pPr>
            <w:bookmarkStart w:id="6" w:name="_Toc29809891"/>
            <w:r w:rsidRPr="003C5595">
              <w:t>8.</w:t>
            </w:r>
            <w:r w:rsidRPr="003C5595">
              <w:rPr>
                <w:lang w:eastAsia="zh-CN"/>
              </w:rPr>
              <w:t>1</w:t>
            </w:r>
            <w:r w:rsidRPr="003C5595">
              <w:t>.</w:t>
            </w:r>
            <w:r w:rsidRPr="003C5595">
              <w:rPr>
                <w:lang w:eastAsia="zh-CN"/>
              </w:rPr>
              <w:t>2</w:t>
            </w:r>
            <w:r w:rsidRPr="003C5595">
              <w:t>.1</w:t>
            </w:r>
            <w:r w:rsidRPr="003C5595">
              <w:tab/>
              <w:t>Applicability</w:t>
            </w:r>
            <w:r w:rsidRPr="003C5595">
              <w:rPr>
                <w:lang w:eastAsia="zh-CN"/>
              </w:rPr>
              <w:t xml:space="preserve"> of PUSCH performance </w:t>
            </w:r>
            <w:r w:rsidRPr="003C5595">
              <w:rPr>
                <w:snapToGrid w:val="0"/>
                <w:lang w:eastAsia="zh-CN"/>
              </w:rPr>
              <w:t>requirements</w:t>
            </w:r>
            <w:bookmarkEnd w:id="6"/>
          </w:p>
          <w:p w:rsidR="001537B3" w:rsidRPr="003C5595" w:rsidRDefault="001537B3" w:rsidP="001537B3">
            <w:pPr>
              <w:pStyle w:val="5"/>
              <w:outlineLvl w:val="4"/>
              <w:rPr>
                <w:snapToGrid w:val="0"/>
                <w:lang w:eastAsia="zh-CN"/>
              </w:rPr>
            </w:pPr>
            <w:bookmarkStart w:id="7" w:name="_Toc21100094"/>
            <w:bookmarkStart w:id="8" w:name="_Toc29809892"/>
            <w:r w:rsidRPr="003C5595">
              <w:t>8.</w:t>
            </w:r>
            <w:r w:rsidRPr="003C5595">
              <w:rPr>
                <w:lang w:eastAsia="zh-CN"/>
              </w:rPr>
              <w:t>1</w:t>
            </w:r>
            <w:r w:rsidRPr="003C5595">
              <w:t>.</w:t>
            </w:r>
            <w:r w:rsidRPr="003C5595">
              <w:rPr>
                <w:lang w:eastAsia="zh-CN"/>
              </w:rPr>
              <w:t>2</w:t>
            </w:r>
            <w:r w:rsidRPr="003C5595">
              <w:t>.1.1</w:t>
            </w:r>
            <w:r w:rsidRPr="003C5595">
              <w:tab/>
              <w:t>Applicability</w:t>
            </w:r>
            <w:r w:rsidRPr="003C5595">
              <w:rPr>
                <w:lang w:eastAsia="zh-CN"/>
              </w:rPr>
              <w:t xml:space="preserve"> of </w:t>
            </w:r>
            <w:r w:rsidRPr="003C5595">
              <w:rPr>
                <w:snapToGrid w:val="0"/>
                <w:lang w:eastAsia="zh-CN"/>
              </w:rPr>
              <w:t xml:space="preserve">requirements for different subcarrier </w:t>
            </w:r>
            <w:proofErr w:type="spellStart"/>
            <w:r w:rsidRPr="003C5595">
              <w:rPr>
                <w:snapToGrid w:val="0"/>
                <w:lang w:eastAsia="zh-CN"/>
              </w:rPr>
              <w:t>spacings</w:t>
            </w:r>
            <w:bookmarkEnd w:id="7"/>
            <w:bookmarkEnd w:id="8"/>
            <w:proofErr w:type="spellEnd"/>
          </w:p>
          <w:p w:rsidR="001537B3" w:rsidRPr="003C5595" w:rsidRDefault="001537B3" w:rsidP="001537B3">
            <w:r w:rsidRPr="003C5595">
              <w:t>Unless otherwise stated, PUSCH requirement tests shall apply only for each subcarrier spacing declared to be supported</w:t>
            </w:r>
            <w:r w:rsidRPr="003C5595">
              <w:rPr>
                <w:lang w:eastAsia="zh-CN"/>
              </w:rPr>
              <w:t xml:space="preserve"> (see D.14 in table 4.6-1)</w:t>
            </w:r>
            <w:r w:rsidRPr="003C5595">
              <w:t>.</w:t>
            </w:r>
          </w:p>
          <w:p w:rsidR="001537B3" w:rsidRPr="003C5595" w:rsidRDefault="001537B3" w:rsidP="001537B3">
            <w:pPr>
              <w:pStyle w:val="5"/>
              <w:outlineLvl w:val="4"/>
              <w:rPr>
                <w:lang w:eastAsia="zh-CN"/>
              </w:rPr>
            </w:pPr>
            <w:bookmarkStart w:id="9" w:name="_Toc21100095"/>
            <w:bookmarkStart w:id="10" w:name="_Toc29809893"/>
            <w:r w:rsidRPr="003C5595">
              <w:t>8.1.2.1</w:t>
            </w:r>
            <w:r w:rsidRPr="003C5595">
              <w:rPr>
                <w:lang w:eastAsia="zh-CN"/>
              </w:rPr>
              <w:t>.2</w:t>
            </w:r>
            <w:r w:rsidRPr="003C5595">
              <w:tab/>
              <w:t>Applicability of requirements for different channel bandwidths</w:t>
            </w:r>
            <w:bookmarkEnd w:id="9"/>
            <w:bookmarkEnd w:id="10"/>
          </w:p>
          <w:p w:rsidR="001537B3" w:rsidRPr="003C5595" w:rsidRDefault="001537B3" w:rsidP="001537B3">
            <w:pPr>
              <w:rPr>
                <w:lang w:eastAsia="zh-CN"/>
              </w:rPr>
            </w:pPr>
            <w:r w:rsidRPr="003C5595">
              <w:rPr>
                <w:lang w:eastAsia="zh-CN"/>
              </w:rPr>
              <w:t xml:space="preserve">For each subcarrier spacing declared to be supported, the tests for a specific </w:t>
            </w:r>
            <w:r w:rsidRPr="003C5595">
              <w:rPr>
                <w:snapToGrid w:val="0"/>
                <w:lang w:eastAsia="zh-CN"/>
              </w:rPr>
              <w:t xml:space="preserve">channel bandwidth shall apply only </w:t>
            </w:r>
            <w:r w:rsidRPr="003C5595">
              <w:rPr>
                <w:lang w:eastAsia="zh-CN"/>
              </w:rPr>
              <w:t>if the BS supports it (see D.14 in table 4.6-1).</w:t>
            </w:r>
          </w:p>
          <w:p w:rsidR="00B660D0" w:rsidRPr="001537B3" w:rsidRDefault="001537B3" w:rsidP="003F013F">
            <w:pPr>
              <w:rPr>
                <w:noProof/>
                <w:sz w:val="21"/>
                <w:szCs w:val="21"/>
                <w:lang w:eastAsia="zh-CN"/>
              </w:rPr>
            </w:pPr>
            <w:r w:rsidRPr="003C5595">
              <w:t>Unless otherwise stated, f</w:t>
            </w:r>
            <w:r w:rsidRPr="003C5595">
              <w:rPr>
                <w:lang w:eastAsia="zh-CN"/>
              </w:rPr>
              <w:t xml:space="preserve">or each subcarrier spacing declared to be supported, the tests shall be done only for the widest supported channel bandwidth. If performance requirement is not specified for this </w:t>
            </w:r>
            <w:r w:rsidRPr="003C5595">
              <w:t xml:space="preserve">widest supported </w:t>
            </w:r>
            <w:r w:rsidRPr="003C5595">
              <w:rPr>
                <w:lang w:eastAsia="zh-CN"/>
              </w:rPr>
              <w:t xml:space="preserve">channel bandwidth, the tests shall be done by </w:t>
            </w:r>
            <w:r w:rsidRPr="003C5595">
              <w:t xml:space="preserve">using performance requirement for the closest channel bandwidth lower than this widest supported bandwidth; the tested PRBs shall then be </w:t>
            </w:r>
            <w:proofErr w:type="spellStart"/>
            <w:r w:rsidRPr="003C5595">
              <w:t>centered</w:t>
            </w:r>
            <w:proofErr w:type="spellEnd"/>
            <w:r w:rsidRPr="003C5595">
              <w:t xml:space="preserve"> in this widest supported channel bandwidth.</w:t>
            </w:r>
          </w:p>
        </w:tc>
      </w:tr>
    </w:tbl>
    <w:p w:rsidR="005C5FE4" w:rsidRDefault="005C5FE4" w:rsidP="008F2AAF">
      <w:pPr>
        <w:jc w:val="both"/>
        <w:rPr>
          <w:noProof/>
          <w:sz w:val="21"/>
          <w:szCs w:val="21"/>
          <w:lang w:eastAsia="zh-CN"/>
        </w:rPr>
      </w:pPr>
    </w:p>
    <w:p w:rsidR="001537B3" w:rsidRDefault="00875D5E" w:rsidP="008F2AAF">
      <w:pPr>
        <w:jc w:val="both"/>
        <w:rPr>
          <w:noProof/>
          <w:sz w:val="21"/>
          <w:szCs w:val="21"/>
          <w:lang w:eastAsia="zh-CN"/>
        </w:rPr>
      </w:pPr>
      <w:r>
        <w:rPr>
          <w:rFonts w:hint="eastAsia"/>
          <w:noProof/>
          <w:sz w:val="21"/>
          <w:szCs w:val="21"/>
          <w:lang w:eastAsia="zh-CN"/>
        </w:rPr>
        <w:lastRenderedPageBreak/>
        <w:t>T</w:t>
      </w:r>
      <w:r w:rsidR="007413CA">
        <w:rPr>
          <w:rFonts w:hint="eastAsia"/>
          <w:noProof/>
          <w:sz w:val="21"/>
          <w:szCs w:val="21"/>
          <w:lang w:eastAsia="zh-CN"/>
        </w:rPr>
        <w:t xml:space="preserve">he above applicability of PUSCH peformance requirement was reasonable for PUSCH with 70% </w:t>
      </w:r>
      <w:r w:rsidR="003920A9" w:rsidRPr="0042173E">
        <w:rPr>
          <w:rFonts w:eastAsiaTheme="minorEastAsia"/>
          <w:lang w:eastAsia="zh-CN"/>
        </w:rPr>
        <w:t>maximum</w:t>
      </w:r>
      <w:r w:rsidR="003920A9">
        <w:rPr>
          <w:rFonts w:eastAsiaTheme="minorEastAsia" w:hint="eastAsia"/>
          <w:lang w:eastAsia="zh-CN"/>
        </w:rPr>
        <w:t xml:space="preserve"> throughput</w:t>
      </w:r>
      <w:r w:rsidR="007413CA">
        <w:rPr>
          <w:rFonts w:hint="eastAsia"/>
          <w:noProof/>
          <w:sz w:val="21"/>
          <w:szCs w:val="21"/>
          <w:lang w:eastAsia="zh-CN"/>
        </w:rPr>
        <w:t xml:space="preserve"> test point. But when the PUSCH with 30</w:t>
      </w:r>
      <w:r w:rsidR="003A2A1F">
        <w:rPr>
          <w:rFonts w:hint="eastAsia"/>
          <w:noProof/>
          <w:sz w:val="21"/>
          <w:szCs w:val="21"/>
          <w:lang w:eastAsia="zh-CN"/>
        </w:rPr>
        <w:t>%</w:t>
      </w:r>
      <w:r w:rsidR="007413CA">
        <w:rPr>
          <w:rFonts w:hint="eastAsia"/>
          <w:noProof/>
          <w:sz w:val="21"/>
          <w:szCs w:val="21"/>
          <w:lang w:eastAsia="zh-CN"/>
        </w:rPr>
        <w:t xml:space="preserve"> </w:t>
      </w:r>
      <w:r w:rsidR="003920A9" w:rsidRPr="0042173E">
        <w:rPr>
          <w:rFonts w:eastAsiaTheme="minorEastAsia"/>
          <w:lang w:eastAsia="zh-CN"/>
        </w:rPr>
        <w:t>maximum</w:t>
      </w:r>
      <w:r w:rsidR="003920A9">
        <w:rPr>
          <w:rFonts w:eastAsiaTheme="minorEastAsia" w:hint="eastAsia"/>
          <w:lang w:eastAsia="zh-CN"/>
        </w:rPr>
        <w:t xml:space="preserve"> throughput</w:t>
      </w:r>
      <w:r w:rsidR="007413CA">
        <w:rPr>
          <w:rFonts w:hint="eastAsia"/>
          <w:noProof/>
          <w:sz w:val="21"/>
          <w:szCs w:val="21"/>
          <w:lang w:eastAsia="zh-CN"/>
        </w:rPr>
        <w:t xml:space="preserve"> test point is introdued as </w:t>
      </w:r>
      <w:r w:rsidR="003A2A1F" w:rsidRPr="003A2A1F">
        <w:rPr>
          <w:noProof/>
          <w:sz w:val="21"/>
          <w:szCs w:val="21"/>
          <w:lang w:eastAsia="zh-CN"/>
        </w:rPr>
        <w:t>independent</w:t>
      </w:r>
      <w:r w:rsidR="003A2A1F">
        <w:rPr>
          <w:rFonts w:hint="eastAsia"/>
          <w:noProof/>
          <w:sz w:val="21"/>
          <w:szCs w:val="21"/>
          <w:lang w:eastAsia="zh-CN"/>
        </w:rPr>
        <w:t xml:space="preserve"> pefromance requirement</w:t>
      </w:r>
      <w:r w:rsidR="001B4A3D">
        <w:rPr>
          <w:rFonts w:hint="eastAsia"/>
          <w:noProof/>
          <w:sz w:val="21"/>
          <w:szCs w:val="21"/>
          <w:lang w:eastAsia="zh-CN"/>
        </w:rPr>
        <w:t xml:space="preserve">, </w:t>
      </w:r>
      <w:r w:rsidR="0063469F">
        <w:rPr>
          <w:rFonts w:hint="eastAsia"/>
          <w:noProof/>
          <w:sz w:val="21"/>
          <w:szCs w:val="21"/>
          <w:lang w:eastAsia="zh-CN"/>
        </w:rPr>
        <w:t xml:space="preserve">the </w:t>
      </w:r>
      <w:r w:rsidR="001B4A3D">
        <w:rPr>
          <w:rFonts w:hint="eastAsia"/>
          <w:noProof/>
          <w:sz w:val="21"/>
          <w:szCs w:val="21"/>
          <w:lang w:eastAsia="zh-CN"/>
        </w:rPr>
        <w:t xml:space="preserve">above applicability </w:t>
      </w:r>
      <w:r>
        <w:rPr>
          <w:rFonts w:hint="eastAsia"/>
          <w:noProof/>
          <w:sz w:val="21"/>
          <w:szCs w:val="21"/>
          <w:lang w:eastAsia="zh-CN"/>
        </w:rPr>
        <w:t xml:space="preserve">cannot </w:t>
      </w:r>
      <w:r w:rsidR="003A2A1F">
        <w:rPr>
          <w:rFonts w:hint="eastAsia"/>
          <w:noProof/>
          <w:sz w:val="21"/>
          <w:szCs w:val="21"/>
          <w:lang w:eastAsia="zh-CN"/>
        </w:rPr>
        <w:t xml:space="preserve">apply to both PUSCH with 70% </w:t>
      </w:r>
      <w:r w:rsidR="003920A9" w:rsidRPr="0042173E">
        <w:rPr>
          <w:rFonts w:eastAsiaTheme="minorEastAsia"/>
          <w:lang w:eastAsia="zh-CN"/>
        </w:rPr>
        <w:t>maximum</w:t>
      </w:r>
      <w:r w:rsidR="003920A9">
        <w:rPr>
          <w:rFonts w:eastAsiaTheme="minorEastAsia" w:hint="eastAsia"/>
          <w:lang w:eastAsia="zh-CN"/>
        </w:rPr>
        <w:t xml:space="preserve"> throughput</w:t>
      </w:r>
      <w:r w:rsidR="003A2A1F">
        <w:rPr>
          <w:rFonts w:hint="eastAsia"/>
          <w:noProof/>
          <w:sz w:val="21"/>
          <w:szCs w:val="21"/>
          <w:lang w:eastAsia="zh-CN"/>
        </w:rPr>
        <w:t xml:space="preserve"> test point and PUSCH with 30% </w:t>
      </w:r>
      <w:r w:rsidR="003920A9" w:rsidRPr="0042173E">
        <w:rPr>
          <w:rFonts w:eastAsiaTheme="minorEastAsia"/>
          <w:lang w:eastAsia="zh-CN"/>
        </w:rPr>
        <w:t>maximum</w:t>
      </w:r>
      <w:r w:rsidR="003920A9">
        <w:rPr>
          <w:rFonts w:eastAsiaTheme="minorEastAsia" w:hint="eastAsia"/>
          <w:lang w:eastAsia="zh-CN"/>
        </w:rPr>
        <w:t xml:space="preserve"> throughput</w:t>
      </w:r>
      <w:r w:rsidR="001B4A3D">
        <w:rPr>
          <w:rFonts w:hint="eastAsia"/>
          <w:noProof/>
          <w:sz w:val="21"/>
          <w:szCs w:val="21"/>
          <w:lang w:eastAsia="zh-CN"/>
        </w:rPr>
        <w:t xml:space="preserve"> test point</w:t>
      </w:r>
      <w:r w:rsidR="0063469F">
        <w:rPr>
          <w:rFonts w:hint="eastAsia"/>
          <w:noProof/>
          <w:sz w:val="21"/>
          <w:szCs w:val="21"/>
          <w:lang w:eastAsia="zh-CN"/>
        </w:rPr>
        <w:t>.</w:t>
      </w:r>
    </w:p>
    <w:p w:rsidR="0063469F" w:rsidRDefault="0063469F" w:rsidP="002A677E">
      <w:pPr>
        <w:jc w:val="both"/>
        <w:rPr>
          <w:lang w:eastAsia="zh-CN"/>
        </w:rPr>
      </w:pPr>
      <w:r>
        <w:rPr>
          <w:rFonts w:hint="eastAsia"/>
          <w:noProof/>
          <w:sz w:val="21"/>
          <w:szCs w:val="21"/>
          <w:lang w:eastAsia="zh-CN"/>
        </w:rPr>
        <w:t xml:space="preserve">The </w:t>
      </w:r>
      <w:r w:rsidRPr="003C5595">
        <w:t>PUSCH requirement</w:t>
      </w:r>
      <w:r>
        <w:rPr>
          <w:rFonts w:hint="eastAsia"/>
          <w:lang w:eastAsia="zh-CN"/>
        </w:rPr>
        <w:t xml:space="preserve"> in section 8.1.2.1.1 and </w:t>
      </w:r>
      <w:r w:rsidRPr="003C5595">
        <w:t>8.1.2.1</w:t>
      </w:r>
      <w:r w:rsidRPr="003C5595">
        <w:rPr>
          <w:lang w:eastAsia="zh-CN"/>
        </w:rPr>
        <w:t>.2</w:t>
      </w:r>
      <w:r>
        <w:rPr>
          <w:rFonts w:hint="eastAsia"/>
          <w:lang w:eastAsia="zh-CN"/>
        </w:rPr>
        <w:t xml:space="preserve"> should be divided into </w:t>
      </w:r>
      <w:r w:rsidRPr="003C5595">
        <w:t xml:space="preserve">PUSCH </w:t>
      </w:r>
      <w:r w:rsidR="002A677E">
        <w:rPr>
          <w:rFonts w:hint="eastAsia"/>
          <w:lang w:eastAsia="zh-CN"/>
        </w:rPr>
        <w:t xml:space="preserve">with 70% </w:t>
      </w:r>
      <w:r w:rsidR="003920A9" w:rsidRPr="0042173E">
        <w:rPr>
          <w:rFonts w:eastAsiaTheme="minorEastAsia"/>
          <w:lang w:eastAsia="zh-CN"/>
        </w:rPr>
        <w:t xml:space="preserve">maximum </w:t>
      </w:r>
      <w:r w:rsidR="002A677E">
        <w:rPr>
          <w:rFonts w:hint="eastAsia"/>
          <w:lang w:eastAsia="zh-CN"/>
        </w:rPr>
        <w:t xml:space="preserve">throughput test point </w:t>
      </w:r>
      <w:r w:rsidRPr="003C5595">
        <w:t>requirement</w:t>
      </w:r>
      <w:r w:rsidR="002A677E">
        <w:rPr>
          <w:rFonts w:hint="eastAsia"/>
          <w:lang w:eastAsia="zh-CN"/>
        </w:rPr>
        <w:t xml:space="preserve"> and PUSCH with 30% </w:t>
      </w:r>
      <w:r w:rsidR="003920A9" w:rsidRPr="0042173E">
        <w:rPr>
          <w:rFonts w:eastAsiaTheme="minorEastAsia"/>
          <w:lang w:eastAsia="zh-CN"/>
        </w:rPr>
        <w:t xml:space="preserve">maximum </w:t>
      </w:r>
      <w:r w:rsidR="002A677E">
        <w:rPr>
          <w:rFonts w:hint="eastAsia"/>
          <w:lang w:eastAsia="zh-CN"/>
        </w:rPr>
        <w:t xml:space="preserve">throughput test point </w:t>
      </w:r>
      <w:r w:rsidR="002A677E">
        <w:rPr>
          <w:lang w:eastAsia="zh-CN"/>
        </w:rPr>
        <w:t>requirement</w:t>
      </w:r>
      <w:r w:rsidR="002A677E">
        <w:rPr>
          <w:rFonts w:hint="eastAsia"/>
          <w:lang w:eastAsia="zh-CN"/>
        </w:rPr>
        <w:t>.</w:t>
      </w:r>
    </w:p>
    <w:p w:rsidR="00B660D0" w:rsidRDefault="00875D5E" w:rsidP="008F2AAF">
      <w:pPr>
        <w:jc w:val="both"/>
        <w:rPr>
          <w:noProof/>
          <w:sz w:val="21"/>
          <w:szCs w:val="21"/>
          <w:lang w:eastAsia="zh-CN"/>
        </w:rPr>
      </w:pPr>
      <w:r>
        <w:rPr>
          <w:rFonts w:hint="eastAsia"/>
          <w:noProof/>
          <w:sz w:val="21"/>
          <w:szCs w:val="21"/>
          <w:lang w:eastAsia="zh-CN"/>
        </w:rPr>
        <w:t>T</w:t>
      </w:r>
      <w:r w:rsidR="002A677E">
        <w:rPr>
          <w:rFonts w:hint="eastAsia"/>
          <w:noProof/>
          <w:sz w:val="21"/>
          <w:szCs w:val="21"/>
          <w:lang w:eastAsia="zh-CN"/>
        </w:rPr>
        <w:t xml:space="preserve">he applicability rule for different subcarrier spacings for NR PUSCH with 30% </w:t>
      </w:r>
      <w:r w:rsidR="003920A9" w:rsidRPr="0042173E">
        <w:rPr>
          <w:rFonts w:eastAsiaTheme="minorEastAsia"/>
          <w:lang w:eastAsia="zh-CN"/>
        </w:rPr>
        <w:t xml:space="preserve">maximum </w:t>
      </w:r>
      <w:r w:rsidR="002A677E">
        <w:rPr>
          <w:rFonts w:hint="eastAsia"/>
          <w:noProof/>
          <w:sz w:val="21"/>
          <w:szCs w:val="21"/>
          <w:lang w:eastAsia="zh-CN"/>
        </w:rPr>
        <w:t xml:space="preserve">throughput test point is </w:t>
      </w:r>
      <w:r>
        <w:rPr>
          <w:rFonts w:hint="eastAsia"/>
          <w:noProof/>
          <w:sz w:val="21"/>
          <w:szCs w:val="21"/>
          <w:lang w:eastAsia="zh-CN"/>
        </w:rPr>
        <w:t>to o</w:t>
      </w:r>
      <w:r w:rsidR="002A677E" w:rsidRPr="002A677E">
        <w:rPr>
          <w:noProof/>
          <w:sz w:val="21"/>
          <w:szCs w:val="21"/>
          <w:lang w:eastAsia="zh-CN"/>
        </w:rPr>
        <w:t>nly test the lowest supported SCS for each frequency range</w:t>
      </w:r>
      <w:r w:rsidR="002A677E">
        <w:rPr>
          <w:rFonts w:hint="eastAsia"/>
          <w:noProof/>
          <w:sz w:val="21"/>
          <w:szCs w:val="21"/>
          <w:lang w:eastAsia="zh-CN"/>
        </w:rPr>
        <w:t xml:space="preserve"> agreed in RAN4#93, which is different from above applicability rule for different subcarrier spacings for NR PUSCH with 70% </w:t>
      </w:r>
      <w:r w:rsidR="003920A9" w:rsidRPr="0042173E">
        <w:rPr>
          <w:rFonts w:eastAsiaTheme="minorEastAsia"/>
          <w:lang w:eastAsia="zh-CN"/>
        </w:rPr>
        <w:t xml:space="preserve">maximum </w:t>
      </w:r>
      <w:r w:rsidR="002A677E">
        <w:rPr>
          <w:rFonts w:hint="eastAsia"/>
          <w:noProof/>
          <w:sz w:val="21"/>
          <w:szCs w:val="21"/>
          <w:lang w:eastAsia="zh-CN"/>
        </w:rPr>
        <w:t xml:space="preserve">throughput test point. </w:t>
      </w:r>
      <w:r>
        <w:rPr>
          <w:rFonts w:hint="eastAsia"/>
          <w:noProof/>
          <w:sz w:val="21"/>
          <w:szCs w:val="21"/>
          <w:lang w:eastAsia="zh-CN"/>
        </w:rPr>
        <w:t xml:space="preserve">The </w:t>
      </w:r>
      <w:r w:rsidR="003920A9">
        <w:rPr>
          <w:rFonts w:hint="eastAsia"/>
          <w:noProof/>
          <w:sz w:val="21"/>
          <w:szCs w:val="21"/>
          <w:lang w:eastAsia="zh-CN"/>
        </w:rPr>
        <w:t>a</w:t>
      </w:r>
      <w:r w:rsidR="003920A9" w:rsidRPr="003920A9">
        <w:rPr>
          <w:noProof/>
          <w:sz w:val="21"/>
          <w:szCs w:val="21"/>
          <w:lang w:eastAsia="zh-CN"/>
        </w:rPr>
        <w:t>pplicability of requirements for different subcarrier spacings</w:t>
      </w:r>
      <w:r w:rsidR="003920A9">
        <w:rPr>
          <w:rFonts w:hint="eastAsia"/>
          <w:noProof/>
          <w:sz w:val="21"/>
          <w:szCs w:val="21"/>
          <w:lang w:eastAsia="zh-CN"/>
        </w:rPr>
        <w:t xml:space="preserve"> </w:t>
      </w:r>
      <w:r w:rsidR="009E58F4">
        <w:rPr>
          <w:rFonts w:hint="eastAsia"/>
          <w:noProof/>
          <w:sz w:val="21"/>
          <w:szCs w:val="21"/>
          <w:lang w:eastAsia="zh-CN"/>
        </w:rPr>
        <w:t>need</w:t>
      </w:r>
      <w:r w:rsidR="00392F1D">
        <w:rPr>
          <w:rFonts w:hint="eastAsia"/>
          <w:noProof/>
          <w:sz w:val="21"/>
          <w:szCs w:val="21"/>
          <w:lang w:eastAsia="zh-CN"/>
        </w:rPr>
        <w:t>s</w:t>
      </w:r>
      <w:r w:rsidR="009E58F4">
        <w:rPr>
          <w:rFonts w:hint="eastAsia"/>
          <w:noProof/>
          <w:sz w:val="21"/>
          <w:szCs w:val="21"/>
          <w:lang w:eastAsia="zh-CN"/>
        </w:rPr>
        <w:t xml:space="preserve"> to be revised </w:t>
      </w:r>
      <w:r w:rsidR="00EB2630">
        <w:rPr>
          <w:rFonts w:hint="eastAsia"/>
          <w:noProof/>
          <w:sz w:val="21"/>
          <w:szCs w:val="21"/>
          <w:lang w:eastAsia="zh-CN"/>
        </w:rPr>
        <w:t>to apply to</w:t>
      </w:r>
      <w:r w:rsidR="003920A9">
        <w:rPr>
          <w:rFonts w:hint="eastAsia"/>
          <w:noProof/>
          <w:sz w:val="21"/>
          <w:szCs w:val="21"/>
          <w:lang w:eastAsia="zh-CN"/>
        </w:rPr>
        <w:t xml:space="preserve"> 30% and 70% </w:t>
      </w:r>
      <w:r w:rsidR="00EB2630" w:rsidRPr="0042173E">
        <w:rPr>
          <w:rFonts w:eastAsiaTheme="minorEastAsia"/>
          <w:lang w:eastAsia="zh-CN"/>
        </w:rPr>
        <w:t>maximum</w:t>
      </w:r>
      <w:r w:rsidR="00EB2630">
        <w:rPr>
          <w:rFonts w:eastAsiaTheme="minorEastAsia" w:hint="eastAsia"/>
          <w:lang w:eastAsia="zh-CN"/>
        </w:rPr>
        <w:t xml:space="preserve"> throughput</w:t>
      </w:r>
      <w:r w:rsidR="003920A9">
        <w:rPr>
          <w:rFonts w:hint="eastAsia"/>
          <w:noProof/>
          <w:sz w:val="21"/>
          <w:szCs w:val="21"/>
          <w:lang w:eastAsia="zh-CN"/>
        </w:rPr>
        <w:t xml:space="preserve"> test point</w:t>
      </w:r>
      <w:r w:rsidR="009E58F4">
        <w:rPr>
          <w:rFonts w:hint="eastAsia"/>
          <w:noProof/>
          <w:sz w:val="21"/>
          <w:szCs w:val="21"/>
          <w:lang w:eastAsia="zh-CN"/>
        </w:rPr>
        <w:t xml:space="preserve">, shown </w:t>
      </w:r>
      <w:r w:rsidR="003920A9">
        <w:rPr>
          <w:rFonts w:hint="eastAsia"/>
          <w:noProof/>
          <w:sz w:val="21"/>
          <w:szCs w:val="21"/>
          <w:lang w:eastAsia="zh-CN"/>
        </w:rPr>
        <w:t>as follows</w:t>
      </w:r>
      <w:r w:rsidR="00E60F1A">
        <w:rPr>
          <w:rFonts w:hint="eastAsia"/>
          <w:noProof/>
          <w:sz w:val="21"/>
          <w:szCs w:val="21"/>
          <w:lang w:eastAsia="zh-CN"/>
        </w:rPr>
        <w:t>:</w:t>
      </w:r>
    </w:p>
    <w:p w:rsidR="003920A9" w:rsidRPr="009E58F4" w:rsidRDefault="003920A9" w:rsidP="008F2AAF">
      <w:pPr>
        <w:jc w:val="both"/>
        <w:rPr>
          <w:noProof/>
          <w:sz w:val="21"/>
          <w:szCs w:val="21"/>
          <w:lang w:eastAsia="zh-CN"/>
        </w:rPr>
      </w:pPr>
    </w:p>
    <w:p w:rsidR="000A0ECA" w:rsidRPr="000A0ECA" w:rsidRDefault="000A0ECA" w:rsidP="000A0ECA">
      <w:pPr>
        <w:keepNext/>
        <w:keepLines/>
        <w:spacing w:before="120"/>
        <w:ind w:left="1418" w:hanging="1418"/>
        <w:outlineLvl w:val="3"/>
        <w:rPr>
          <w:rFonts w:ascii="Arial" w:eastAsia="Times New Roman" w:hAnsi="Arial"/>
          <w:i/>
          <w:snapToGrid w:val="0"/>
          <w:sz w:val="24"/>
          <w:lang w:eastAsia="zh-CN"/>
        </w:rPr>
      </w:pPr>
      <w:bookmarkStart w:id="11" w:name="_Toc36645276"/>
      <w:r w:rsidRPr="000A0ECA">
        <w:rPr>
          <w:rFonts w:ascii="Arial" w:eastAsia="Times New Roman" w:hAnsi="Arial"/>
          <w:i/>
          <w:sz w:val="24"/>
        </w:rPr>
        <w:t>8.</w:t>
      </w:r>
      <w:r w:rsidRPr="000A0ECA">
        <w:rPr>
          <w:rFonts w:ascii="Arial" w:eastAsia="Times New Roman" w:hAnsi="Arial"/>
          <w:i/>
          <w:sz w:val="24"/>
          <w:lang w:eastAsia="zh-CN"/>
        </w:rPr>
        <w:t>1</w:t>
      </w:r>
      <w:r w:rsidRPr="000A0ECA">
        <w:rPr>
          <w:rFonts w:ascii="Arial" w:eastAsia="Times New Roman" w:hAnsi="Arial"/>
          <w:i/>
          <w:sz w:val="24"/>
        </w:rPr>
        <w:t>.</w:t>
      </w:r>
      <w:r w:rsidRPr="000A0ECA">
        <w:rPr>
          <w:rFonts w:ascii="Arial" w:eastAsia="Times New Roman" w:hAnsi="Arial"/>
          <w:i/>
          <w:sz w:val="24"/>
          <w:lang w:eastAsia="zh-CN"/>
        </w:rPr>
        <w:t>2</w:t>
      </w:r>
      <w:r w:rsidRPr="000A0ECA">
        <w:rPr>
          <w:rFonts w:ascii="Arial" w:eastAsia="Times New Roman" w:hAnsi="Arial"/>
          <w:i/>
          <w:sz w:val="24"/>
        </w:rPr>
        <w:t>.1</w:t>
      </w:r>
      <w:r w:rsidRPr="000A0ECA">
        <w:rPr>
          <w:rFonts w:ascii="Arial" w:eastAsia="Times New Roman" w:hAnsi="Arial"/>
          <w:i/>
          <w:sz w:val="24"/>
        </w:rPr>
        <w:tab/>
        <w:t>Applicability</w:t>
      </w:r>
      <w:r w:rsidRPr="000A0ECA">
        <w:rPr>
          <w:rFonts w:ascii="Arial" w:eastAsia="Times New Roman" w:hAnsi="Arial"/>
          <w:i/>
          <w:sz w:val="24"/>
          <w:lang w:eastAsia="zh-CN"/>
        </w:rPr>
        <w:t xml:space="preserve"> of PUSCH performance </w:t>
      </w:r>
      <w:r w:rsidRPr="000A0ECA">
        <w:rPr>
          <w:rFonts w:ascii="Arial" w:eastAsia="Times New Roman" w:hAnsi="Arial"/>
          <w:i/>
          <w:snapToGrid w:val="0"/>
          <w:sz w:val="24"/>
          <w:lang w:eastAsia="zh-CN"/>
        </w:rPr>
        <w:t>requirements</w:t>
      </w:r>
      <w:bookmarkEnd w:id="11"/>
    </w:p>
    <w:p w:rsidR="000A0ECA" w:rsidRPr="000A0ECA" w:rsidRDefault="000A0ECA" w:rsidP="000A0ECA">
      <w:pPr>
        <w:keepNext/>
        <w:keepLines/>
        <w:spacing w:before="120"/>
        <w:ind w:left="1701" w:hanging="1701"/>
        <w:outlineLvl w:val="4"/>
        <w:rPr>
          <w:rFonts w:ascii="Arial" w:eastAsia="Times New Roman" w:hAnsi="Arial"/>
          <w:i/>
          <w:snapToGrid w:val="0"/>
          <w:sz w:val="22"/>
          <w:lang w:eastAsia="zh-CN"/>
        </w:rPr>
      </w:pPr>
      <w:bookmarkStart w:id="12" w:name="_Toc36645277"/>
      <w:r w:rsidRPr="000A0ECA">
        <w:rPr>
          <w:rFonts w:ascii="Arial" w:eastAsia="Times New Roman" w:hAnsi="Arial"/>
          <w:i/>
          <w:sz w:val="22"/>
        </w:rPr>
        <w:t>8.</w:t>
      </w:r>
      <w:r w:rsidRPr="000A0ECA">
        <w:rPr>
          <w:rFonts w:ascii="Arial" w:eastAsia="Times New Roman" w:hAnsi="Arial"/>
          <w:i/>
          <w:sz w:val="22"/>
          <w:lang w:eastAsia="zh-CN"/>
        </w:rPr>
        <w:t>1</w:t>
      </w:r>
      <w:r w:rsidRPr="000A0ECA">
        <w:rPr>
          <w:rFonts w:ascii="Arial" w:eastAsia="Times New Roman" w:hAnsi="Arial"/>
          <w:i/>
          <w:sz w:val="22"/>
        </w:rPr>
        <w:t>.</w:t>
      </w:r>
      <w:r w:rsidRPr="000A0ECA">
        <w:rPr>
          <w:rFonts w:ascii="Arial" w:eastAsia="Times New Roman" w:hAnsi="Arial"/>
          <w:i/>
          <w:sz w:val="22"/>
          <w:lang w:eastAsia="zh-CN"/>
        </w:rPr>
        <w:t>2</w:t>
      </w:r>
      <w:r w:rsidRPr="000A0ECA">
        <w:rPr>
          <w:rFonts w:ascii="Arial" w:eastAsia="Times New Roman" w:hAnsi="Arial"/>
          <w:i/>
          <w:sz w:val="22"/>
        </w:rPr>
        <w:t>.1.1</w:t>
      </w:r>
      <w:r w:rsidRPr="000A0ECA">
        <w:rPr>
          <w:rFonts w:ascii="Arial" w:eastAsia="Times New Roman" w:hAnsi="Arial"/>
          <w:i/>
          <w:sz w:val="22"/>
        </w:rPr>
        <w:tab/>
        <w:t>Applicability</w:t>
      </w:r>
      <w:r w:rsidRPr="000A0ECA">
        <w:rPr>
          <w:rFonts w:ascii="Arial" w:eastAsia="Times New Roman" w:hAnsi="Arial"/>
          <w:i/>
          <w:sz w:val="22"/>
          <w:lang w:eastAsia="zh-CN"/>
        </w:rPr>
        <w:t xml:space="preserve"> of </w:t>
      </w:r>
      <w:r w:rsidRPr="000A0ECA">
        <w:rPr>
          <w:rFonts w:ascii="Arial" w:eastAsia="Times New Roman" w:hAnsi="Arial"/>
          <w:i/>
          <w:snapToGrid w:val="0"/>
          <w:sz w:val="22"/>
          <w:lang w:eastAsia="zh-CN"/>
        </w:rPr>
        <w:t xml:space="preserve">requirements for different subcarrier </w:t>
      </w:r>
      <w:proofErr w:type="spellStart"/>
      <w:r w:rsidRPr="000A0ECA">
        <w:rPr>
          <w:rFonts w:ascii="Arial" w:eastAsia="Times New Roman" w:hAnsi="Arial"/>
          <w:i/>
          <w:snapToGrid w:val="0"/>
          <w:sz w:val="22"/>
          <w:lang w:eastAsia="zh-CN"/>
        </w:rPr>
        <w:t>spacings</w:t>
      </w:r>
      <w:bookmarkEnd w:id="12"/>
      <w:proofErr w:type="spellEnd"/>
    </w:p>
    <w:p w:rsidR="000A0ECA" w:rsidRPr="000A0ECA" w:rsidRDefault="000A0ECA" w:rsidP="000A0ECA">
      <w:pPr>
        <w:rPr>
          <w:i/>
          <w:lang w:eastAsia="zh-CN"/>
        </w:rPr>
      </w:pPr>
      <w:r w:rsidRPr="000A0ECA">
        <w:rPr>
          <w:rFonts w:eastAsia="Times New Roman"/>
          <w:i/>
        </w:rPr>
        <w:t xml:space="preserve">Unless otherwise stated, tests </w:t>
      </w:r>
      <w:r w:rsidRPr="000A0ECA">
        <w:rPr>
          <w:rFonts w:hint="eastAsia"/>
          <w:i/>
          <w:lang w:eastAsia="zh-CN"/>
        </w:rPr>
        <w:t xml:space="preserve">for PUSCH with 70% of maximum throughput requirement </w:t>
      </w:r>
      <w:r w:rsidRPr="000A0ECA">
        <w:rPr>
          <w:rFonts w:eastAsia="Times New Roman"/>
          <w:i/>
        </w:rPr>
        <w:t xml:space="preserve">shall apply </w:t>
      </w:r>
      <w:proofErr w:type="gramStart"/>
      <w:r w:rsidRPr="000A0ECA">
        <w:rPr>
          <w:rFonts w:eastAsia="Times New Roman"/>
          <w:i/>
        </w:rPr>
        <w:t>only for each subcarrier spacing</w:t>
      </w:r>
      <w:proofErr w:type="gramEnd"/>
      <w:r w:rsidRPr="000A0ECA">
        <w:rPr>
          <w:rFonts w:eastAsia="Times New Roman"/>
          <w:i/>
        </w:rPr>
        <w:t xml:space="preserve"> declared to be supported</w:t>
      </w:r>
      <w:r w:rsidRPr="000A0ECA">
        <w:rPr>
          <w:rFonts w:eastAsia="Times New Roman"/>
          <w:i/>
          <w:lang w:eastAsia="zh-CN"/>
        </w:rPr>
        <w:t xml:space="preserve"> (see D.14 in table 4.6-1)</w:t>
      </w:r>
      <w:r w:rsidRPr="000A0ECA">
        <w:rPr>
          <w:rFonts w:eastAsia="Times New Roman"/>
          <w:i/>
        </w:rPr>
        <w:t>.</w:t>
      </w:r>
    </w:p>
    <w:p w:rsidR="000A0ECA" w:rsidRPr="000A0ECA" w:rsidRDefault="000A0ECA" w:rsidP="000A0ECA">
      <w:pPr>
        <w:rPr>
          <w:rFonts w:eastAsia="Times New Roman"/>
          <w:i/>
        </w:rPr>
      </w:pPr>
      <w:r w:rsidRPr="000A0ECA">
        <w:rPr>
          <w:rFonts w:eastAsia="Times New Roman"/>
          <w:i/>
        </w:rPr>
        <w:t xml:space="preserve">Unless otherwise stated, tests </w:t>
      </w:r>
      <w:r w:rsidRPr="000A0ECA">
        <w:rPr>
          <w:rFonts w:hint="eastAsia"/>
          <w:i/>
          <w:lang w:eastAsia="zh-CN"/>
        </w:rPr>
        <w:t xml:space="preserve">for PUSCH with 30% of maximum throughput requirement </w:t>
      </w:r>
      <w:r w:rsidRPr="000A0ECA">
        <w:rPr>
          <w:rFonts w:eastAsia="Times New Roman"/>
          <w:i/>
        </w:rPr>
        <w:t xml:space="preserve">shall apply only for </w:t>
      </w:r>
      <w:r w:rsidRPr="000A0ECA">
        <w:rPr>
          <w:rFonts w:hint="eastAsia"/>
          <w:i/>
          <w:lang w:eastAsia="zh-CN"/>
        </w:rPr>
        <w:t xml:space="preserve">the lowest </w:t>
      </w:r>
      <w:r w:rsidRPr="000A0ECA">
        <w:rPr>
          <w:rFonts w:eastAsia="Times New Roman"/>
          <w:i/>
        </w:rPr>
        <w:t>subcarrier spacing declared to be supported</w:t>
      </w:r>
      <w:r w:rsidRPr="000A0ECA">
        <w:rPr>
          <w:rFonts w:eastAsia="Times New Roman"/>
          <w:i/>
          <w:lang w:eastAsia="zh-CN"/>
        </w:rPr>
        <w:t xml:space="preserve"> (see D.14 in table 4.6-1)</w:t>
      </w:r>
      <w:r w:rsidRPr="000A0ECA">
        <w:rPr>
          <w:rFonts w:hint="eastAsia"/>
          <w:i/>
          <w:lang w:eastAsia="zh-CN"/>
        </w:rPr>
        <w:t xml:space="preserve"> </w:t>
      </w:r>
      <w:r w:rsidRPr="000A0ECA">
        <w:rPr>
          <w:i/>
          <w:lang w:eastAsia="zh-CN"/>
        </w:rPr>
        <w:t>for each frequency range</w:t>
      </w:r>
      <w:r w:rsidRPr="000A0ECA">
        <w:rPr>
          <w:rFonts w:eastAsia="Times New Roman"/>
          <w:i/>
        </w:rPr>
        <w:t>.</w:t>
      </w:r>
    </w:p>
    <w:p w:rsidR="003920A9" w:rsidRDefault="003920A9" w:rsidP="008F2AAF">
      <w:pPr>
        <w:jc w:val="both"/>
        <w:rPr>
          <w:noProof/>
          <w:sz w:val="21"/>
          <w:szCs w:val="21"/>
          <w:lang w:eastAsia="zh-CN"/>
        </w:rPr>
      </w:pPr>
    </w:p>
    <w:p w:rsidR="00821F9A" w:rsidRDefault="00830C2B" w:rsidP="00821F9A">
      <w:pPr>
        <w:jc w:val="both"/>
        <w:rPr>
          <w:noProof/>
          <w:sz w:val="21"/>
          <w:szCs w:val="21"/>
          <w:lang w:eastAsia="zh-CN"/>
        </w:rPr>
      </w:pPr>
      <w:r>
        <w:rPr>
          <w:rFonts w:hint="eastAsia"/>
          <w:noProof/>
          <w:sz w:val="21"/>
          <w:szCs w:val="21"/>
          <w:lang w:eastAsia="zh-CN"/>
        </w:rPr>
        <w:t>T</w:t>
      </w:r>
      <w:r w:rsidR="00384593">
        <w:rPr>
          <w:rFonts w:hint="eastAsia"/>
          <w:noProof/>
          <w:sz w:val="21"/>
          <w:szCs w:val="21"/>
          <w:lang w:eastAsia="zh-CN"/>
        </w:rPr>
        <w:t>he</w:t>
      </w:r>
      <w:r w:rsidR="00E60F1A">
        <w:rPr>
          <w:rFonts w:hint="eastAsia"/>
          <w:noProof/>
          <w:sz w:val="21"/>
          <w:szCs w:val="21"/>
          <w:lang w:eastAsia="zh-CN"/>
        </w:rPr>
        <w:t xml:space="preserve"> above</w:t>
      </w:r>
      <w:r w:rsidR="00384593">
        <w:rPr>
          <w:rFonts w:hint="eastAsia"/>
          <w:noProof/>
          <w:sz w:val="21"/>
          <w:szCs w:val="21"/>
          <w:lang w:eastAsia="zh-CN"/>
        </w:rPr>
        <w:t xml:space="preserve"> applicability of PUSCH with 30% maximum throughput test point requirments for different subcarrier spacings is different from the applicability of PUSCH with 70% maximum throughput test point requirments for different subcarrier spacings. </w:t>
      </w:r>
      <w:r w:rsidR="00384593">
        <w:rPr>
          <w:noProof/>
          <w:sz w:val="21"/>
          <w:szCs w:val="21"/>
          <w:lang w:eastAsia="zh-CN"/>
        </w:rPr>
        <w:t>S</w:t>
      </w:r>
      <w:r w:rsidR="00384593">
        <w:rPr>
          <w:rFonts w:hint="eastAsia"/>
          <w:noProof/>
          <w:sz w:val="21"/>
          <w:szCs w:val="21"/>
          <w:lang w:eastAsia="zh-CN"/>
        </w:rPr>
        <w:t xml:space="preserve">o the </w:t>
      </w:r>
      <w:r w:rsidR="00821F9A">
        <w:rPr>
          <w:rFonts w:hint="eastAsia"/>
          <w:noProof/>
          <w:sz w:val="21"/>
          <w:szCs w:val="21"/>
          <w:lang w:eastAsia="zh-CN"/>
        </w:rPr>
        <w:t>a</w:t>
      </w:r>
      <w:r w:rsidR="00821F9A" w:rsidRPr="00821F9A">
        <w:rPr>
          <w:noProof/>
          <w:sz w:val="21"/>
          <w:szCs w:val="21"/>
          <w:lang w:eastAsia="zh-CN"/>
        </w:rPr>
        <w:t>pplicability of requirements for different channel bandwidths</w:t>
      </w:r>
      <w:r w:rsidR="00821F9A">
        <w:rPr>
          <w:rFonts w:hint="eastAsia"/>
          <w:noProof/>
          <w:sz w:val="21"/>
          <w:szCs w:val="21"/>
          <w:lang w:eastAsia="zh-CN"/>
        </w:rPr>
        <w:t xml:space="preserve"> </w:t>
      </w:r>
      <w:r w:rsidR="003E3F53">
        <w:rPr>
          <w:rFonts w:hint="eastAsia"/>
          <w:noProof/>
          <w:sz w:val="21"/>
          <w:szCs w:val="21"/>
          <w:lang w:eastAsia="zh-CN"/>
        </w:rPr>
        <w:t>need</w:t>
      </w:r>
      <w:r>
        <w:rPr>
          <w:rFonts w:hint="eastAsia"/>
          <w:noProof/>
          <w:sz w:val="21"/>
          <w:szCs w:val="21"/>
          <w:lang w:eastAsia="zh-CN"/>
        </w:rPr>
        <w:t>s</w:t>
      </w:r>
      <w:r w:rsidR="003E3F53">
        <w:rPr>
          <w:rFonts w:hint="eastAsia"/>
          <w:noProof/>
          <w:sz w:val="21"/>
          <w:szCs w:val="21"/>
          <w:lang w:eastAsia="zh-CN"/>
        </w:rPr>
        <w:t xml:space="preserve"> </w:t>
      </w:r>
      <w:r w:rsidR="009E58F4">
        <w:rPr>
          <w:rFonts w:hint="eastAsia"/>
          <w:noProof/>
          <w:sz w:val="21"/>
          <w:szCs w:val="21"/>
          <w:lang w:eastAsia="zh-CN"/>
        </w:rPr>
        <w:t>to be revised to</w:t>
      </w:r>
      <w:r w:rsidR="00821F9A">
        <w:rPr>
          <w:rFonts w:hint="eastAsia"/>
          <w:noProof/>
          <w:sz w:val="21"/>
          <w:szCs w:val="21"/>
          <w:lang w:eastAsia="zh-CN"/>
        </w:rPr>
        <w:t xml:space="preserve"> apply to 30% and 70% </w:t>
      </w:r>
      <w:r w:rsidR="00821F9A" w:rsidRPr="0042173E">
        <w:rPr>
          <w:rFonts w:eastAsiaTheme="minorEastAsia"/>
          <w:lang w:eastAsia="zh-CN"/>
        </w:rPr>
        <w:t>maximum</w:t>
      </w:r>
      <w:r w:rsidR="00821F9A">
        <w:rPr>
          <w:rFonts w:eastAsiaTheme="minorEastAsia" w:hint="eastAsia"/>
          <w:lang w:eastAsia="zh-CN"/>
        </w:rPr>
        <w:t xml:space="preserve"> throughput</w:t>
      </w:r>
      <w:r w:rsidR="00821F9A">
        <w:rPr>
          <w:rFonts w:hint="eastAsia"/>
          <w:noProof/>
          <w:sz w:val="21"/>
          <w:szCs w:val="21"/>
          <w:lang w:eastAsia="zh-CN"/>
        </w:rPr>
        <w:t xml:space="preserve"> test point</w:t>
      </w:r>
      <w:r w:rsidR="00E60F1A">
        <w:rPr>
          <w:rFonts w:hint="eastAsia"/>
          <w:noProof/>
          <w:sz w:val="21"/>
          <w:szCs w:val="21"/>
          <w:lang w:eastAsia="zh-CN"/>
        </w:rPr>
        <w:t xml:space="preserve"> </w:t>
      </w:r>
      <w:r w:rsidR="00F56F2D">
        <w:rPr>
          <w:rFonts w:hint="eastAsia"/>
          <w:noProof/>
          <w:sz w:val="21"/>
          <w:szCs w:val="21"/>
          <w:lang w:eastAsia="zh-CN"/>
        </w:rPr>
        <w:t xml:space="preserve">respectively </w:t>
      </w:r>
      <w:r w:rsidR="00E60F1A">
        <w:rPr>
          <w:rFonts w:hint="eastAsia"/>
          <w:noProof/>
          <w:sz w:val="21"/>
          <w:szCs w:val="21"/>
          <w:lang w:eastAsia="zh-CN"/>
        </w:rPr>
        <w:t>according to the applicability</w:t>
      </w:r>
      <w:r w:rsidR="00F56F2D">
        <w:rPr>
          <w:rFonts w:hint="eastAsia"/>
          <w:noProof/>
          <w:sz w:val="21"/>
          <w:szCs w:val="21"/>
          <w:lang w:eastAsia="zh-CN"/>
        </w:rPr>
        <w:t xml:space="preserve"> of requirment for different subcarrier spacing for 30% and 70% </w:t>
      </w:r>
      <w:r w:rsidR="00F56F2D" w:rsidRPr="0042173E">
        <w:rPr>
          <w:rFonts w:eastAsiaTheme="minorEastAsia"/>
          <w:lang w:eastAsia="zh-CN"/>
        </w:rPr>
        <w:t>maximum</w:t>
      </w:r>
      <w:r w:rsidR="00F56F2D">
        <w:rPr>
          <w:rFonts w:eastAsiaTheme="minorEastAsia" w:hint="eastAsia"/>
          <w:lang w:eastAsia="zh-CN"/>
        </w:rPr>
        <w:t xml:space="preserve"> throughput</w:t>
      </w:r>
      <w:r w:rsidR="00F56F2D">
        <w:rPr>
          <w:rFonts w:hint="eastAsia"/>
          <w:noProof/>
          <w:sz w:val="21"/>
          <w:szCs w:val="21"/>
          <w:lang w:eastAsia="zh-CN"/>
        </w:rPr>
        <w:t xml:space="preserve"> test point</w:t>
      </w:r>
      <w:r>
        <w:rPr>
          <w:rFonts w:hint="eastAsia"/>
          <w:noProof/>
          <w:sz w:val="21"/>
          <w:szCs w:val="21"/>
          <w:lang w:eastAsia="zh-CN"/>
        </w:rPr>
        <w:t>, s</w:t>
      </w:r>
      <w:r w:rsidR="009E58F4">
        <w:rPr>
          <w:rFonts w:hint="eastAsia"/>
          <w:noProof/>
          <w:sz w:val="21"/>
          <w:szCs w:val="21"/>
          <w:lang w:eastAsia="zh-CN"/>
        </w:rPr>
        <w:t xml:space="preserve">hown </w:t>
      </w:r>
      <w:r w:rsidR="00821F9A">
        <w:rPr>
          <w:rFonts w:hint="eastAsia"/>
          <w:noProof/>
          <w:sz w:val="21"/>
          <w:szCs w:val="21"/>
          <w:lang w:eastAsia="zh-CN"/>
        </w:rPr>
        <w:t>as follows:</w:t>
      </w:r>
    </w:p>
    <w:p w:rsidR="00384593" w:rsidRDefault="00384593" w:rsidP="008F2AAF">
      <w:pPr>
        <w:jc w:val="both"/>
        <w:rPr>
          <w:noProof/>
          <w:sz w:val="21"/>
          <w:szCs w:val="21"/>
          <w:lang w:eastAsia="zh-CN"/>
        </w:rPr>
      </w:pPr>
    </w:p>
    <w:p w:rsidR="000A0ECA" w:rsidRPr="000A0ECA" w:rsidRDefault="000A0ECA" w:rsidP="000A0ECA">
      <w:pPr>
        <w:keepNext/>
        <w:keepLines/>
        <w:spacing w:before="120"/>
        <w:ind w:left="1701" w:hanging="1701"/>
        <w:outlineLvl w:val="4"/>
        <w:rPr>
          <w:rFonts w:ascii="Arial" w:eastAsia="Times New Roman" w:hAnsi="Arial"/>
          <w:i/>
          <w:sz w:val="22"/>
          <w:lang w:eastAsia="zh-CN"/>
        </w:rPr>
      </w:pPr>
      <w:bookmarkStart w:id="13" w:name="_Toc36645278"/>
      <w:r w:rsidRPr="000A0ECA">
        <w:rPr>
          <w:rFonts w:ascii="Arial" w:eastAsia="Times New Roman" w:hAnsi="Arial"/>
          <w:i/>
          <w:sz w:val="22"/>
        </w:rPr>
        <w:t>8.1.2.1</w:t>
      </w:r>
      <w:r w:rsidRPr="000A0ECA">
        <w:rPr>
          <w:rFonts w:ascii="Arial" w:eastAsia="Times New Roman" w:hAnsi="Arial"/>
          <w:i/>
          <w:sz w:val="22"/>
          <w:lang w:eastAsia="zh-CN"/>
        </w:rPr>
        <w:t>.2</w:t>
      </w:r>
      <w:r w:rsidRPr="000A0ECA">
        <w:rPr>
          <w:rFonts w:ascii="Arial" w:eastAsia="Times New Roman" w:hAnsi="Arial"/>
          <w:i/>
          <w:sz w:val="22"/>
        </w:rPr>
        <w:tab/>
        <w:t>Applicability of requirements for different channel bandwidths</w:t>
      </w:r>
      <w:bookmarkEnd w:id="13"/>
    </w:p>
    <w:p w:rsidR="000A0ECA" w:rsidRPr="000A0ECA" w:rsidRDefault="000A0ECA" w:rsidP="000A0ECA">
      <w:pPr>
        <w:rPr>
          <w:rFonts w:eastAsia="Times New Roman"/>
          <w:i/>
          <w:lang w:eastAsia="zh-CN"/>
        </w:rPr>
      </w:pPr>
      <w:proofErr w:type="gramStart"/>
      <w:r w:rsidRPr="000A0ECA">
        <w:rPr>
          <w:rFonts w:eastAsia="Times New Roman"/>
          <w:i/>
          <w:lang w:eastAsia="zh-CN"/>
        </w:rPr>
        <w:t>For each subcarrier spacing</w:t>
      </w:r>
      <w:proofErr w:type="gramEnd"/>
      <w:r w:rsidRPr="000A0ECA">
        <w:rPr>
          <w:rFonts w:eastAsia="Times New Roman"/>
          <w:i/>
          <w:lang w:eastAsia="zh-CN"/>
        </w:rPr>
        <w:t xml:space="preserve"> declared to be supported, the tests </w:t>
      </w:r>
      <w:r w:rsidRPr="000A0ECA">
        <w:rPr>
          <w:rFonts w:hint="eastAsia"/>
          <w:i/>
          <w:lang w:eastAsia="zh-CN"/>
        </w:rPr>
        <w:t>for PUSCH with 70% of maximum throughput requirement</w:t>
      </w:r>
      <w:r w:rsidRPr="000A0ECA">
        <w:rPr>
          <w:rFonts w:eastAsia="Times New Roman"/>
          <w:i/>
          <w:lang w:eastAsia="zh-CN"/>
        </w:rPr>
        <w:t xml:space="preserve"> for a specific </w:t>
      </w:r>
      <w:r w:rsidRPr="000A0ECA">
        <w:rPr>
          <w:rFonts w:eastAsia="Times New Roman"/>
          <w:i/>
          <w:snapToGrid w:val="0"/>
          <w:lang w:eastAsia="zh-CN"/>
        </w:rPr>
        <w:t xml:space="preserve">channel bandwidth shall apply only </w:t>
      </w:r>
      <w:r w:rsidRPr="000A0ECA">
        <w:rPr>
          <w:rFonts w:eastAsia="Times New Roman"/>
          <w:i/>
          <w:lang w:eastAsia="zh-CN"/>
        </w:rPr>
        <w:t>if the BS supports it (see D.14 in table 4.6-1).</w:t>
      </w:r>
    </w:p>
    <w:p w:rsidR="000A0ECA" w:rsidRPr="000A0ECA" w:rsidRDefault="000A0ECA" w:rsidP="000A0ECA">
      <w:pPr>
        <w:rPr>
          <w:i/>
          <w:lang w:eastAsia="zh-CN"/>
        </w:rPr>
      </w:pPr>
      <w:r w:rsidRPr="000A0ECA">
        <w:rPr>
          <w:rFonts w:eastAsia="Times New Roman"/>
          <w:i/>
        </w:rPr>
        <w:t xml:space="preserve">Unless otherwise stated, </w:t>
      </w:r>
      <w:proofErr w:type="gramStart"/>
      <w:r w:rsidRPr="000A0ECA">
        <w:rPr>
          <w:rFonts w:eastAsia="Times New Roman"/>
          <w:i/>
        </w:rPr>
        <w:t>f</w:t>
      </w:r>
      <w:r w:rsidRPr="000A0ECA">
        <w:rPr>
          <w:rFonts w:eastAsia="Times New Roman"/>
          <w:i/>
          <w:lang w:eastAsia="zh-CN"/>
        </w:rPr>
        <w:t>or each subcarrier spacing</w:t>
      </w:r>
      <w:proofErr w:type="gramEnd"/>
      <w:r w:rsidRPr="000A0ECA">
        <w:rPr>
          <w:rFonts w:eastAsia="Times New Roman"/>
          <w:i/>
          <w:lang w:eastAsia="zh-CN"/>
        </w:rPr>
        <w:t xml:space="preserve"> declared to be supported, the tests </w:t>
      </w:r>
      <w:r w:rsidRPr="000A0ECA">
        <w:rPr>
          <w:rFonts w:hint="eastAsia"/>
          <w:i/>
          <w:lang w:eastAsia="zh-CN"/>
        </w:rPr>
        <w:t>for PUSCH with 70% of maximum throughput requirement</w:t>
      </w:r>
      <w:r w:rsidRPr="000A0ECA">
        <w:rPr>
          <w:rFonts w:eastAsia="Times New Roman"/>
          <w:i/>
          <w:lang w:eastAsia="zh-CN"/>
        </w:rPr>
        <w:t xml:space="preserve"> shall be done only for the widest supported channel bandwidth. If performance requirement </w:t>
      </w:r>
      <w:r w:rsidRPr="000A0ECA">
        <w:rPr>
          <w:rFonts w:hint="eastAsia"/>
          <w:i/>
          <w:lang w:eastAsia="zh-CN"/>
        </w:rPr>
        <w:t xml:space="preserve">for PUSCH with 70% of maximum throughput </w:t>
      </w:r>
      <w:r w:rsidRPr="000A0ECA">
        <w:rPr>
          <w:rFonts w:eastAsia="Times New Roman"/>
          <w:i/>
          <w:lang w:eastAsia="zh-CN"/>
        </w:rPr>
        <w:t xml:space="preserve">is not specified for this </w:t>
      </w:r>
      <w:r w:rsidRPr="000A0ECA">
        <w:rPr>
          <w:rFonts w:eastAsia="Times New Roman"/>
          <w:i/>
        </w:rPr>
        <w:t xml:space="preserve">widest supported </w:t>
      </w:r>
      <w:r w:rsidRPr="000A0ECA">
        <w:rPr>
          <w:rFonts w:eastAsia="Times New Roman"/>
          <w:i/>
          <w:lang w:eastAsia="zh-CN"/>
        </w:rPr>
        <w:t xml:space="preserve">channel bandwidth, the tests </w:t>
      </w:r>
      <w:r w:rsidRPr="000A0ECA">
        <w:rPr>
          <w:rFonts w:hint="eastAsia"/>
          <w:i/>
          <w:lang w:eastAsia="zh-CN"/>
        </w:rPr>
        <w:t>for PUSCH with 70% of maximum throughput requirement</w:t>
      </w:r>
      <w:r w:rsidRPr="000A0ECA">
        <w:rPr>
          <w:rFonts w:eastAsia="Times New Roman"/>
          <w:i/>
          <w:lang w:eastAsia="zh-CN"/>
        </w:rPr>
        <w:t xml:space="preserve"> shall be done by </w:t>
      </w:r>
      <w:r w:rsidRPr="000A0ECA">
        <w:rPr>
          <w:rFonts w:eastAsia="Times New Roman"/>
          <w:i/>
        </w:rPr>
        <w:t>using performance requirement</w:t>
      </w:r>
      <w:r w:rsidRPr="000A0ECA">
        <w:rPr>
          <w:rFonts w:hint="eastAsia"/>
          <w:i/>
          <w:lang w:eastAsia="zh-CN"/>
        </w:rPr>
        <w:t xml:space="preserve"> for PUSCH with 70% of maximum throughput</w:t>
      </w:r>
      <w:r w:rsidRPr="000A0ECA">
        <w:rPr>
          <w:rFonts w:eastAsia="Times New Roman"/>
          <w:i/>
        </w:rPr>
        <w:t xml:space="preserve"> for the closest channel bandwidth lower than this widest supported bandwidth; the tested PRBs shall then be </w:t>
      </w:r>
      <w:proofErr w:type="spellStart"/>
      <w:r w:rsidRPr="000A0ECA">
        <w:rPr>
          <w:rFonts w:eastAsia="Times New Roman"/>
          <w:i/>
        </w:rPr>
        <w:t>centered</w:t>
      </w:r>
      <w:proofErr w:type="spellEnd"/>
      <w:r w:rsidRPr="000A0ECA">
        <w:rPr>
          <w:rFonts w:eastAsia="Times New Roman"/>
          <w:i/>
        </w:rPr>
        <w:t xml:space="preserve"> in this widest supported channel bandwidth.</w:t>
      </w:r>
    </w:p>
    <w:p w:rsidR="000A0ECA" w:rsidRPr="000A0ECA" w:rsidRDefault="000A0ECA" w:rsidP="000A0ECA">
      <w:pPr>
        <w:rPr>
          <w:rFonts w:eastAsia="Times New Roman"/>
          <w:i/>
          <w:lang w:eastAsia="zh-CN"/>
        </w:rPr>
      </w:pPr>
      <w:r w:rsidRPr="000A0ECA">
        <w:rPr>
          <w:rFonts w:eastAsia="Times New Roman"/>
          <w:i/>
          <w:lang w:eastAsia="zh-CN"/>
        </w:rPr>
        <w:t xml:space="preserve">For </w:t>
      </w:r>
      <w:r w:rsidRPr="000A0ECA">
        <w:rPr>
          <w:rFonts w:hint="eastAsia"/>
          <w:i/>
          <w:lang w:eastAsia="zh-CN"/>
        </w:rPr>
        <w:t>the lowest</w:t>
      </w:r>
      <w:r w:rsidRPr="000A0ECA">
        <w:rPr>
          <w:rFonts w:eastAsia="Times New Roman"/>
          <w:i/>
          <w:lang w:eastAsia="zh-CN"/>
        </w:rPr>
        <w:t xml:space="preserve"> subcarrier spacing declared to be supported, the tests </w:t>
      </w:r>
      <w:r w:rsidRPr="000A0ECA">
        <w:rPr>
          <w:rFonts w:hint="eastAsia"/>
          <w:i/>
          <w:lang w:eastAsia="zh-CN"/>
        </w:rPr>
        <w:t>for PUSCH with 30% of maximum throughput requirement</w:t>
      </w:r>
      <w:r w:rsidRPr="000A0ECA">
        <w:rPr>
          <w:rFonts w:eastAsia="Times New Roman"/>
          <w:i/>
          <w:lang w:eastAsia="zh-CN"/>
        </w:rPr>
        <w:t xml:space="preserve"> for a specific </w:t>
      </w:r>
      <w:r w:rsidRPr="000A0ECA">
        <w:rPr>
          <w:rFonts w:eastAsia="Times New Roman"/>
          <w:i/>
          <w:snapToGrid w:val="0"/>
          <w:lang w:eastAsia="zh-CN"/>
        </w:rPr>
        <w:t xml:space="preserve">channel bandwidth shall apply only </w:t>
      </w:r>
      <w:r w:rsidRPr="000A0ECA">
        <w:rPr>
          <w:rFonts w:eastAsia="Times New Roman"/>
          <w:i/>
          <w:lang w:eastAsia="zh-CN"/>
        </w:rPr>
        <w:t>if the BS supports it (see D.14 in table 4.6-1).</w:t>
      </w:r>
    </w:p>
    <w:p w:rsidR="000A0ECA" w:rsidRPr="000A0ECA" w:rsidRDefault="000A0ECA" w:rsidP="000A0ECA">
      <w:pPr>
        <w:rPr>
          <w:rFonts w:eastAsia="Times New Roman"/>
          <w:i/>
        </w:rPr>
      </w:pPr>
      <w:r w:rsidRPr="000A0ECA">
        <w:rPr>
          <w:rFonts w:eastAsia="Times New Roman"/>
          <w:i/>
        </w:rPr>
        <w:t>Unless otherwise stated, f</w:t>
      </w:r>
      <w:r w:rsidRPr="000A0ECA">
        <w:rPr>
          <w:rFonts w:eastAsia="Times New Roman"/>
          <w:i/>
          <w:lang w:eastAsia="zh-CN"/>
        </w:rPr>
        <w:t xml:space="preserve">or </w:t>
      </w:r>
      <w:r w:rsidRPr="000A0ECA">
        <w:rPr>
          <w:rFonts w:hint="eastAsia"/>
          <w:i/>
          <w:lang w:eastAsia="zh-CN"/>
        </w:rPr>
        <w:t>the lowest</w:t>
      </w:r>
      <w:r w:rsidRPr="000A0ECA">
        <w:rPr>
          <w:rFonts w:eastAsia="Times New Roman"/>
          <w:i/>
          <w:lang w:eastAsia="zh-CN"/>
        </w:rPr>
        <w:t xml:space="preserve"> subcarrier spacing declared to be supported, the tests </w:t>
      </w:r>
      <w:r w:rsidRPr="000A0ECA">
        <w:rPr>
          <w:rFonts w:hint="eastAsia"/>
          <w:i/>
          <w:lang w:eastAsia="zh-CN"/>
        </w:rPr>
        <w:t>for PUSCH with 30% of maximum throughput requirement</w:t>
      </w:r>
      <w:r w:rsidRPr="000A0ECA">
        <w:rPr>
          <w:rFonts w:eastAsia="Times New Roman"/>
          <w:i/>
          <w:lang w:eastAsia="zh-CN"/>
        </w:rPr>
        <w:t xml:space="preserve"> shall be done only for the widest supported channel bandwidth. If performance requirement </w:t>
      </w:r>
      <w:r w:rsidRPr="000A0ECA">
        <w:rPr>
          <w:rFonts w:hint="eastAsia"/>
          <w:i/>
          <w:lang w:eastAsia="zh-CN"/>
        </w:rPr>
        <w:t xml:space="preserve">for PUSCH with 30% of maximum throughput </w:t>
      </w:r>
      <w:r w:rsidRPr="000A0ECA">
        <w:rPr>
          <w:rFonts w:eastAsia="Times New Roman"/>
          <w:i/>
          <w:lang w:eastAsia="zh-CN"/>
        </w:rPr>
        <w:t xml:space="preserve">is not specified for this </w:t>
      </w:r>
      <w:r w:rsidRPr="000A0ECA">
        <w:rPr>
          <w:rFonts w:eastAsia="Times New Roman"/>
          <w:i/>
        </w:rPr>
        <w:t xml:space="preserve">widest supported </w:t>
      </w:r>
      <w:r w:rsidRPr="000A0ECA">
        <w:rPr>
          <w:rFonts w:eastAsia="Times New Roman"/>
          <w:i/>
          <w:lang w:eastAsia="zh-CN"/>
        </w:rPr>
        <w:t xml:space="preserve">channel bandwidth, the tests </w:t>
      </w:r>
      <w:r w:rsidRPr="000A0ECA">
        <w:rPr>
          <w:rFonts w:hint="eastAsia"/>
          <w:i/>
          <w:lang w:eastAsia="zh-CN"/>
        </w:rPr>
        <w:t>for PUSCH with 30% of maximum throughput requirement</w:t>
      </w:r>
      <w:r w:rsidRPr="000A0ECA">
        <w:rPr>
          <w:rFonts w:eastAsia="Times New Roman"/>
          <w:i/>
          <w:lang w:eastAsia="zh-CN"/>
        </w:rPr>
        <w:t xml:space="preserve"> shall be done by </w:t>
      </w:r>
      <w:r w:rsidRPr="000A0ECA">
        <w:rPr>
          <w:rFonts w:eastAsia="Times New Roman"/>
          <w:i/>
        </w:rPr>
        <w:t>using performance requirement</w:t>
      </w:r>
      <w:r w:rsidRPr="000A0ECA">
        <w:rPr>
          <w:rFonts w:hint="eastAsia"/>
          <w:i/>
          <w:lang w:eastAsia="zh-CN"/>
        </w:rPr>
        <w:t xml:space="preserve"> for PUSCH with 30% of maximum throughput</w:t>
      </w:r>
      <w:r w:rsidRPr="000A0ECA">
        <w:rPr>
          <w:rFonts w:eastAsia="Times New Roman"/>
          <w:i/>
        </w:rPr>
        <w:t xml:space="preserve"> for the closest channel bandwidth lower than this widest supported bandwidth; the tested PRBs shall then be </w:t>
      </w:r>
      <w:proofErr w:type="spellStart"/>
      <w:r w:rsidRPr="000A0ECA">
        <w:rPr>
          <w:rFonts w:eastAsia="Times New Roman"/>
          <w:i/>
        </w:rPr>
        <w:t>centered</w:t>
      </w:r>
      <w:proofErr w:type="spellEnd"/>
      <w:r w:rsidRPr="000A0ECA">
        <w:rPr>
          <w:rFonts w:eastAsia="Times New Roman"/>
          <w:i/>
        </w:rPr>
        <w:t xml:space="preserve"> in this widest supported channel bandwidth.</w:t>
      </w:r>
    </w:p>
    <w:p w:rsidR="00821F9A" w:rsidRPr="000A0ECA" w:rsidRDefault="00821F9A" w:rsidP="00821F9A">
      <w:pPr>
        <w:rPr>
          <w:lang w:eastAsia="zh-CN"/>
        </w:rPr>
      </w:pPr>
    </w:p>
    <w:p w:rsidR="00CD6316" w:rsidRDefault="00CD6316" w:rsidP="00821F9A">
      <w:pPr>
        <w:rPr>
          <w:lang w:eastAsia="zh-CN"/>
        </w:rPr>
      </w:pPr>
      <w:r>
        <w:rPr>
          <w:rFonts w:hint="eastAsia"/>
          <w:lang w:eastAsia="zh-CN"/>
        </w:rPr>
        <w:t>Based on above analysis, we propose</w:t>
      </w:r>
      <w:r w:rsidR="0046780D">
        <w:rPr>
          <w:rFonts w:hint="eastAsia"/>
          <w:lang w:eastAsia="zh-CN"/>
        </w:rPr>
        <w:t>,</w:t>
      </w:r>
    </w:p>
    <w:p w:rsidR="0046780D" w:rsidRPr="00303A54" w:rsidRDefault="0046780D" w:rsidP="00821F9A">
      <w:pPr>
        <w:rPr>
          <w:b/>
          <w:noProof/>
          <w:sz w:val="21"/>
          <w:szCs w:val="21"/>
          <w:lang w:eastAsia="zh-CN"/>
        </w:rPr>
      </w:pPr>
      <w:r w:rsidRPr="00303A54">
        <w:rPr>
          <w:rFonts w:hint="eastAsia"/>
          <w:b/>
          <w:lang w:eastAsia="zh-CN"/>
        </w:rPr>
        <w:t xml:space="preserve">Proposal 2: </w:t>
      </w:r>
      <w:r w:rsidR="00303A54" w:rsidRPr="00303A54">
        <w:rPr>
          <w:rFonts w:hint="eastAsia"/>
          <w:b/>
          <w:lang w:eastAsia="zh-CN"/>
        </w:rPr>
        <w:t xml:space="preserve"> Add </w:t>
      </w:r>
      <w:r w:rsidR="00303A54" w:rsidRPr="00303A54">
        <w:rPr>
          <w:rFonts w:hint="eastAsia"/>
          <w:b/>
          <w:noProof/>
          <w:sz w:val="21"/>
          <w:szCs w:val="21"/>
          <w:lang w:eastAsia="zh-CN"/>
        </w:rPr>
        <w:t xml:space="preserve">applicability of PUSCH with 30% </w:t>
      </w:r>
      <w:r w:rsidR="00303A54" w:rsidRPr="00303A54">
        <w:rPr>
          <w:rFonts w:eastAsiaTheme="minorEastAsia"/>
          <w:b/>
          <w:lang w:eastAsia="zh-CN"/>
        </w:rPr>
        <w:t>maximum</w:t>
      </w:r>
      <w:r w:rsidR="00303A54" w:rsidRPr="00303A54">
        <w:rPr>
          <w:rFonts w:eastAsiaTheme="minorEastAsia" w:hint="eastAsia"/>
          <w:b/>
          <w:lang w:eastAsia="zh-CN"/>
        </w:rPr>
        <w:t xml:space="preserve"> throughput</w:t>
      </w:r>
      <w:r w:rsidR="00303A54" w:rsidRPr="00303A54">
        <w:rPr>
          <w:rFonts w:hint="eastAsia"/>
          <w:b/>
          <w:noProof/>
          <w:sz w:val="21"/>
          <w:szCs w:val="21"/>
          <w:lang w:eastAsia="zh-CN"/>
        </w:rPr>
        <w:t xml:space="preserve"> test point requirments for different subcarrier spacing and for different bandwidths to TS 38.141-1 /2, and revise current applicability </w:t>
      </w:r>
      <w:r w:rsidR="00303A54" w:rsidRPr="00303A54">
        <w:rPr>
          <w:rFonts w:hint="eastAsia"/>
          <w:b/>
          <w:noProof/>
          <w:sz w:val="21"/>
          <w:szCs w:val="21"/>
          <w:lang w:eastAsia="zh-CN"/>
        </w:rPr>
        <w:lastRenderedPageBreak/>
        <w:t xml:space="preserve">of requirments for different subcarrier spacing and for different bandwidths in TS 38.141-1 /2 for </w:t>
      </w:r>
      <w:r w:rsidR="00303A54" w:rsidRPr="00303A54">
        <w:rPr>
          <w:b/>
          <w:noProof/>
          <w:sz w:val="21"/>
          <w:szCs w:val="21"/>
          <w:lang w:eastAsia="zh-CN"/>
        </w:rPr>
        <w:t>distinguish</w:t>
      </w:r>
      <w:r w:rsidR="00303A54" w:rsidRPr="00303A54">
        <w:rPr>
          <w:rFonts w:hint="eastAsia"/>
          <w:b/>
          <w:noProof/>
          <w:sz w:val="21"/>
          <w:szCs w:val="21"/>
          <w:lang w:eastAsia="zh-CN"/>
        </w:rPr>
        <w:t>ing</w:t>
      </w:r>
      <w:r w:rsidR="00303A54" w:rsidRPr="00303A54">
        <w:rPr>
          <w:b/>
          <w:noProof/>
          <w:sz w:val="21"/>
          <w:szCs w:val="21"/>
          <w:lang w:eastAsia="zh-CN"/>
        </w:rPr>
        <w:t xml:space="preserve"> between </w:t>
      </w:r>
      <w:r w:rsidR="00303A54" w:rsidRPr="00303A54">
        <w:rPr>
          <w:rFonts w:hint="eastAsia"/>
          <w:b/>
          <w:noProof/>
          <w:sz w:val="21"/>
          <w:szCs w:val="21"/>
          <w:lang w:eastAsia="zh-CN"/>
        </w:rPr>
        <w:t xml:space="preserve">applicability of PUSCH with 30% </w:t>
      </w:r>
      <w:r w:rsidR="00303A54" w:rsidRPr="00303A54">
        <w:rPr>
          <w:rFonts w:eastAsiaTheme="minorEastAsia"/>
          <w:b/>
          <w:lang w:eastAsia="zh-CN"/>
        </w:rPr>
        <w:t>maximum</w:t>
      </w:r>
      <w:r w:rsidR="00303A54" w:rsidRPr="00303A54">
        <w:rPr>
          <w:rFonts w:eastAsiaTheme="minorEastAsia" w:hint="eastAsia"/>
          <w:b/>
          <w:lang w:eastAsia="zh-CN"/>
        </w:rPr>
        <w:t xml:space="preserve"> throughput</w:t>
      </w:r>
      <w:r w:rsidR="00303A54" w:rsidRPr="00303A54">
        <w:rPr>
          <w:rFonts w:hint="eastAsia"/>
          <w:b/>
          <w:noProof/>
          <w:sz w:val="21"/>
          <w:szCs w:val="21"/>
          <w:lang w:eastAsia="zh-CN"/>
        </w:rPr>
        <w:t xml:space="preserve"> test point requirments</w:t>
      </w:r>
      <w:r w:rsidR="00303A54" w:rsidRPr="00303A54">
        <w:rPr>
          <w:b/>
          <w:noProof/>
          <w:sz w:val="21"/>
          <w:szCs w:val="21"/>
          <w:lang w:eastAsia="zh-CN"/>
        </w:rPr>
        <w:t xml:space="preserve"> and </w:t>
      </w:r>
      <w:r w:rsidR="00303A54" w:rsidRPr="00303A54">
        <w:rPr>
          <w:rFonts w:hint="eastAsia"/>
          <w:b/>
          <w:noProof/>
          <w:sz w:val="21"/>
          <w:szCs w:val="21"/>
          <w:lang w:eastAsia="zh-CN"/>
        </w:rPr>
        <w:t xml:space="preserve">applicability of PUSCH with 70% </w:t>
      </w:r>
      <w:r w:rsidR="00303A54" w:rsidRPr="00303A54">
        <w:rPr>
          <w:rFonts w:eastAsiaTheme="minorEastAsia"/>
          <w:b/>
          <w:lang w:eastAsia="zh-CN"/>
        </w:rPr>
        <w:t>maximum</w:t>
      </w:r>
      <w:r w:rsidR="00303A54" w:rsidRPr="00303A54">
        <w:rPr>
          <w:rFonts w:eastAsiaTheme="minorEastAsia" w:hint="eastAsia"/>
          <w:b/>
          <w:lang w:eastAsia="zh-CN"/>
        </w:rPr>
        <w:t xml:space="preserve"> throughput</w:t>
      </w:r>
      <w:r w:rsidR="00303A54" w:rsidRPr="00303A54">
        <w:rPr>
          <w:rFonts w:hint="eastAsia"/>
          <w:b/>
          <w:noProof/>
          <w:sz w:val="21"/>
          <w:szCs w:val="21"/>
          <w:lang w:eastAsia="zh-CN"/>
        </w:rPr>
        <w:t xml:space="preserve"> test point requirments, </w:t>
      </w:r>
      <w:r w:rsidR="000A0ECA">
        <w:rPr>
          <w:rFonts w:hint="eastAsia"/>
          <w:b/>
          <w:noProof/>
          <w:sz w:val="21"/>
          <w:szCs w:val="21"/>
          <w:lang w:eastAsia="zh-CN"/>
        </w:rPr>
        <w:t xml:space="preserve">shown </w:t>
      </w:r>
      <w:r w:rsidR="00303A54" w:rsidRPr="00303A54">
        <w:rPr>
          <w:rFonts w:hint="eastAsia"/>
          <w:b/>
          <w:noProof/>
          <w:sz w:val="21"/>
          <w:szCs w:val="21"/>
          <w:lang w:eastAsia="zh-CN"/>
        </w:rPr>
        <w:t>as following:</w:t>
      </w:r>
    </w:p>
    <w:p w:rsidR="00303A54" w:rsidRPr="000A0ECA" w:rsidRDefault="00303A54" w:rsidP="00821F9A">
      <w:pPr>
        <w:rPr>
          <w:b/>
          <w:noProof/>
          <w:sz w:val="21"/>
          <w:szCs w:val="21"/>
          <w:lang w:eastAsia="zh-CN"/>
        </w:rPr>
      </w:pPr>
    </w:p>
    <w:p w:rsidR="000A0ECA" w:rsidRPr="000A0ECA" w:rsidRDefault="000A0ECA" w:rsidP="000A0ECA">
      <w:pPr>
        <w:keepNext/>
        <w:keepLines/>
        <w:spacing w:before="120"/>
        <w:ind w:left="1701" w:hanging="1701"/>
        <w:outlineLvl w:val="4"/>
        <w:rPr>
          <w:rFonts w:ascii="Arial" w:eastAsia="Times New Roman" w:hAnsi="Arial"/>
          <w:b/>
          <w:i/>
          <w:snapToGrid w:val="0"/>
          <w:sz w:val="22"/>
          <w:lang w:eastAsia="zh-CN"/>
        </w:rPr>
      </w:pPr>
      <w:r w:rsidRPr="000A0ECA">
        <w:rPr>
          <w:rFonts w:ascii="Arial" w:eastAsia="Times New Roman" w:hAnsi="Arial"/>
          <w:b/>
          <w:i/>
          <w:sz w:val="22"/>
        </w:rPr>
        <w:t>8.</w:t>
      </w:r>
      <w:r w:rsidRPr="000A0ECA">
        <w:rPr>
          <w:rFonts w:ascii="Arial" w:eastAsia="Times New Roman" w:hAnsi="Arial"/>
          <w:b/>
          <w:i/>
          <w:sz w:val="22"/>
          <w:lang w:eastAsia="zh-CN"/>
        </w:rPr>
        <w:t>1</w:t>
      </w:r>
      <w:r w:rsidRPr="000A0ECA">
        <w:rPr>
          <w:rFonts w:ascii="Arial" w:eastAsia="Times New Roman" w:hAnsi="Arial"/>
          <w:b/>
          <w:i/>
          <w:sz w:val="22"/>
        </w:rPr>
        <w:t>.</w:t>
      </w:r>
      <w:r w:rsidRPr="000A0ECA">
        <w:rPr>
          <w:rFonts w:ascii="Arial" w:eastAsia="Times New Roman" w:hAnsi="Arial"/>
          <w:b/>
          <w:i/>
          <w:sz w:val="22"/>
          <w:lang w:eastAsia="zh-CN"/>
        </w:rPr>
        <w:t>2</w:t>
      </w:r>
      <w:r w:rsidRPr="000A0ECA">
        <w:rPr>
          <w:rFonts w:ascii="Arial" w:eastAsia="Times New Roman" w:hAnsi="Arial"/>
          <w:b/>
          <w:i/>
          <w:sz w:val="22"/>
        </w:rPr>
        <w:t>.1.1</w:t>
      </w:r>
      <w:r w:rsidRPr="000A0ECA">
        <w:rPr>
          <w:rFonts w:ascii="Arial" w:eastAsia="Times New Roman" w:hAnsi="Arial"/>
          <w:b/>
          <w:i/>
          <w:sz w:val="22"/>
        </w:rPr>
        <w:tab/>
        <w:t>Applicability</w:t>
      </w:r>
      <w:r w:rsidRPr="000A0ECA">
        <w:rPr>
          <w:rFonts w:ascii="Arial" w:eastAsia="Times New Roman" w:hAnsi="Arial"/>
          <w:b/>
          <w:i/>
          <w:sz w:val="22"/>
          <w:lang w:eastAsia="zh-CN"/>
        </w:rPr>
        <w:t xml:space="preserve"> of </w:t>
      </w:r>
      <w:r w:rsidRPr="000A0ECA">
        <w:rPr>
          <w:rFonts w:ascii="Arial" w:eastAsia="Times New Roman" w:hAnsi="Arial"/>
          <w:b/>
          <w:i/>
          <w:snapToGrid w:val="0"/>
          <w:sz w:val="22"/>
          <w:lang w:eastAsia="zh-CN"/>
        </w:rPr>
        <w:t xml:space="preserve">requirements for different subcarrier </w:t>
      </w:r>
      <w:proofErr w:type="spellStart"/>
      <w:r w:rsidRPr="000A0ECA">
        <w:rPr>
          <w:rFonts w:ascii="Arial" w:eastAsia="Times New Roman" w:hAnsi="Arial"/>
          <w:b/>
          <w:i/>
          <w:snapToGrid w:val="0"/>
          <w:sz w:val="22"/>
          <w:lang w:eastAsia="zh-CN"/>
        </w:rPr>
        <w:t>spacings</w:t>
      </w:r>
      <w:proofErr w:type="spellEnd"/>
    </w:p>
    <w:p w:rsidR="000A0ECA" w:rsidRPr="000A0ECA" w:rsidRDefault="000A0ECA" w:rsidP="000A0ECA">
      <w:pPr>
        <w:rPr>
          <w:b/>
          <w:i/>
          <w:lang w:eastAsia="zh-CN"/>
        </w:rPr>
      </w:pPr>
      <w:r w:rsidRPr="000A0ECA">
        <w:rPr>
          <w:rFonts w:eastAsia="Times New Roman"/>
          <w:b/>
          <w:i/>
        </w:rPr>
        <w:t xml:space="preserve">Unless otherwise stated, tests </w:t>
      </w:r>
      <w:r w:rsidRPr="000A0ECA">
        <w:rPr>
          <w:rFonts w:hint="eastAsia"/>
          <w:b/>
          <w:i/>
          <w:lang w:eastAsia="zh-CN"/>
        </w:rPr>
        <w:t xml:space="preserve">for PUSCH with 70% of maximum throughput requirement </w:t>
      </w:r>
      <w:r w:rsidRPr="000A0ECA">
        <w:rPr>
          <w:rFonts w:eastAsia="Times New Roman"/>
          <w:b/>
          <w:i/>
        </w:rPr>
        <w:t xml:space="preserve">shall apply </w:t>
      </w:r>
      <w:proofErr w:type="gramStart"/>
      <w:r w:rsidRPr="000A0ECA">
        <w:rPr>
          <w:rFonts w:eastAsia="Times New Roman"/>
          <w:b/>
          <w:i/>
        </w:rPr>
        <w:t>only for each subcarrier spacing</w:t>
      </w:r>
      <w:proofErr w:type="gramEnd"/>
      <w:r w:rsidRPr="000A0ECA">
        <w:rPr>
          <w:rFonts w:eastAsia="Times New Roman"/>
          <w:b/>
          <w:i/>
        </w:rPr>
        <w:t xml:space="preserve"> declared to be supported</w:t>
      </w:r>
      <w:r w:rsidRPr="000A0ECA">
        <w:rPr>
          <w:rFonts w:eastAsia="Times New Roman"/>
          <w:b/>
          <w:i/>
          <w:lang w:eastAsia="zh-CN"/>
        </w:rPr>
        <w:t xml:space="preserve"> (see D.14 in table 4.6-1)</w:t>
      </w:r>
      <w:r w:rsidRPr="000A0ECA">
        <w:rPr>
          <w:rFonts w:eastAsia="Times New Roman"/>
          <w:b/>
          <w:i/>
        </w:rPr>
        <w:t>.</w:t>
      </w:r>
    </w:p>
    <w:p w:rsidR="000A0ECA" w:rsidRPr="000A0ECA" w:rsidRDefault="000A0ECA" w:rsidP="000A0ECA">
      <w:pPr>
        <w:rPr>
          <w:rFonts w:eastAsia="Times New Roman"/>
          <w:b/>
          <w:i/>
        </w:rPr>
      </w:pPr>
      <w:r w:rsidRPr="000A0ECA">
        <w:rPr>
          <w:rFonts w:eastAsia="Times New Roman"/>
          <w:b/>
          <w:i/>
        </w:rPr>
        <w:t xml:space="preserve">Unless otherwise stated, tests </w:t>
      </w:r>
      <w:r w:rsidRPr="000A0ECA">
        <w:rPr>
          <w:rFonts w:hint="eastAsia"/>
          <w:b/>
          <w:i/>
          <w:lang w:eastAsia="zh-CN"/>
        </w:rPr>
        <w:t xml:space="preserve">for PUSCH with 30% of maximum throughput requirement </w:t>
      </w:r>
      <w:r w:rsidRPr="000A0ECA">
        <w:rPr>
          <w:rFonts w:eastAsia="Times New Roman"/>
          <w:b/>
          <w:i/>
        </w:rPr>
        <w:t xml:space="preserve">shall apply only for </w:t>
      </w:r>
      <w:r w:rsidRPr="000A0ECA">
        <w:rPr>
          <w:rFonts w:hint="eastAsia"/>
          <w:b/>
          <w:i/>
          <w:lang w:eastAsia="zh-CN"/>
        </w:rPr>
        <w:t xml:space="preserve">the lowest </w:t>
      </w:r>
      <w:r w:rsidRPr="000A0ECA">
        <w:rPr>
          <w:rFonts w:eastAsia="Times New Roman"/>
          <w:b/>
          <w:i/>
        </w:rPr>
        <w:t>subcarrier spacing declared to be supported</w:t>
      </w:r>
      <w:r w:rsidRPr="000A0ECA">
        <w:rPr>
          <w:rFonts w:eastAsia="Times New Roman"/>
          <w:b/>
          <w:i/>
          <w:lang w:eastAsia="zh-CN"/>
        </w:rPr>
        <w:t xml:space="preserve"> (see D.14 in table 4.6-1)</w:t>
      </w:r>
      <w:r w:rsidRPr="000A0ECA">
        <w:rPr>
          <w:rFonts w:hint="eastAsia"/>
          <w:b/>
          <w:i/>
          <w:lang w:eastAsia="zh-CN"/>
        </w:rPr>
        <w:t xml:space="preserve"> </w:t>
      </w:r>
      <w:r w:rsidRPr="000A0ECA">
        <w:rPr>
          <w:b/>
          <w:i/>
          <w:lang w:eastAsia="zh-CN"/>
        </w:rPr>
        <w:t>for each frequency range</w:t>
      </w:r>
      <w:r w:rsidRPr="000A0ECA">
        <w:rPr>
          <w:rFonts w:eastAsia="Times New Roman"/>
          <w:b/>
          <w:i/>
        </w:rPr>
        <w:t>.</w:t>
      </w:r>
    </w:p>
    <w:p w:rsidR="000A0ECA" w:rsidRPr="000A0ECA" w:rsidRDefault="000A0ECA" w:rsidP="000A0ECA">
      <w:pPr>
        <w:keepNext/>
        <w:keepLines/>
        <w:spacing w:before="120"/>
        <w:ind w:left="1701" w:hanging="1701"/>
        <w:outlineLvl w:val="4"/>
        <w:rPr>
          <w:rFonts w:ascii="Arial" w:eastAsia="Times New Roman" w:hAnsi="Arial"/>
          <w:b/>
          <w:i/>
          <w:sz w:val="22"/>
          <w:lang w:eastAsia="zh-CN"/>
        </w:rPr>
      </w:pPr>
      <w:r w:rsidRPr="000A0ECA">
        <w:rPr>
          <w:rFonts w:ascii="Arial" w:eastAsia="Times New Roman" w:hAnsi="Arial"/>
          <w:b/>
          <w:i/>
          <w:sz w:val="22"/>
        </w:rPr>
        <w:t>8.1.2.1</w:t>
      </w:r>
      <w:r w:rsidRPr="000A0ECA">
        <w:rPr>
          <w:rFonts w:ascii="Arial" w:eastAsia="Times New Roman" w:hAnsi="Arial"/>
          <w:b/>
          <w:i/>
          <w:sz w:val="22"/>
          <w:lang w:eastAsia="zh-CN"/>
        </w:rPr>
        <w:t>.2</w:t>
      </w:r>
      <w:r w:rsidRPr="000A0ECA">
        <w:rPr>
          <w:rFonts w:ascii="Arial" w:eastAsia="Times New Roman" w:hAnsi="Arial"/>
          <w:b/>
          <w:i/>
          <w:sz w:val="22"/>
        </w:rPr>
        <w:tab/>
        <w:t>Applicability of requirements for different channel bandwidths</w:t>
      </w:r>
    </w:p>
    <w:p w:rsidR="000A0ECA" w:rsidRPr="000A0ECA" w:rsidRDefault="000A0ECA" w:rsidP="000A0ECA">
      <w:pPr>
        <w:rPr>
          <w:rFonts w:eastAsia="Times New Roman"/>
          <w:b/>
          <w:i/>
          <w:lang w:eastAsia="zh-CN"/>
        </w:rPr>
      </w:pPr>
      <w:proofErr w:type="gramStart"/>
      <w:r w:rsidRPr="000A0ECA">
        <w:rPr>
          <w:rFonts w:eastAsia="Times New Roman"/>
          <w:b/>
          <w:i/>
          <w:lang w:eastAsia="zh-CN"/>
        </w:rPr>
        <w:t>For each subcarrier spacing</w:t>
      </w:r>
      <w:proofErr w:type="gramEnd"/>
      <w:r w:rsidRPr="000A0ECA">
        <w:rPr>
          <w:rFonts w:eastAsia="Times New Roman"/>
          <w:b/>
          <w:i/>
          <w:lang w:eastAsia="zh-CN"/>
        </w:rPr>
        <w:t xml:space="preserve"> declared to be supported, the tests </w:t>
      </w:r>
      <w:r w:rsidRPr="000A0ECA">
        <w:rPr>
          <w:rFonts w:hint="eastAsia"/>
          <w:b/>
          <w:i/>
          <w:lang w:eastAsia="zh-CN"/>
        </w:rPr>
        <w:t>for PUSCH with 70% of maximum throughput requirement</w:t>
      </w:r>
      <w:r w:rsidRPr="000A0ECA">
        <w:rPr>
          <w:rFonts w:eastAsia="Times New Roman"/>
          <w:b/>
          <w:i/>
          <w:lang w:eastAsia="zh-CN"/>
        </w:rPr>
        <w:t xml:space="preserve"> for a specific </w:t>
      </w:r>
      <w:r w:rsidRPr="000A0ECA">
        <w:rPr>
          <w:rFonts w:eastAsia="Times New Roman"/>
          <w:b/>
          <w:i/>
          <w:snapToGrid w:val="0"/>
          <w:lang w:eastAsia="zh-CN"/>
        </w:rPr>
        <w:t xml:space="preserve">channel bandwidth shall apply only </w:t>
      </w:r>
      <w:r w:rsidRPr="000A0ECA">
        <w:rPr>
          <w:rFonts w:eastAsia="Times New Roman"/>
          <w:b/>
          <w:i/>
          <w:lang w:eastAsia="zh-CN"/>
        </w:rPr>
        <w:t>if the BS supports it (see D.14 in table 4.6-1).</w:t>
      </w:r>
    </w:p>
    <w:p w:rsidR="000A0ECA" w:rsidRPr="000A0ECA" w:rsidRDefault="000A0ECA" w:rsidP="000A0ECA">
      <w:pPr>
        <w:rPr>
          <w:b/>
          <w:i/>
          <w:lang w:eastAsia="zh-CN"/>
        </w:rPr>
      </w:pPr>
      <w:r w:rsidRPr="000A0ECA">
        <w:rPr>
          <w:rFonts w:eastAsia="Times New Roman"/>
          <w:b/>
          <w:i/>
        </w:rPr>
        <w:t xml:space="preserve">Unless otherwise stated, </w:t>
      </w:r>
      <w:proofErr w:type="gramStart"/>
      <w:r w:rsidRPr="000A0ECA">
        <w:rPr>
          <w:rFonts w:eastAsia="Times New Roman"/>
          <w:b/>
          <w:i/>
        </w:rPr>
        <w:t>f</w:t>
      </w:r>
      <w:r w:rsidRPr="000A0ECA">
        <w:rPr>
          <w:rFonts w:eastAsia="Times New Roman"/>
          <w:b/>
          <w:i/>
          <w:lang w:eastAsia="zh-CN"/>
        </w:rPr>
        <w:t>or each subcarrier spacing</w:t>
      </w:r>
      <w:proofErr w:type="gramEnd"/>
      <w:r w:rsidRPr="000A0ECA">
        <w:rPr>
          <w:rFonts w:eastAsia="Times New Roman"/>
          <w:b/>
          <w:i/>
          <w:lang w:eastAsia="zh-CN"/>
        </w:rPr>
        <w:t xml:space="preserve"> declared to be supported, the tests </w:t>
      </w:r>
      <w:r w:rsidRPr="000A0ECA">
        <w:rPr>
          <w:rFonts w:hint="eastAsia"/>
          <w:b/>
          <w:i/>
          <w:lang w:eastAsia="zh-CN"/>
        </w:rPr>
        <w:t>for PUSCH with 70% of maximum throughput requirement</w:t>
      </w:r>
      <w:r w:rsidRPr="000A0ECA">
        <w:rPr>
          <w:rFonts w:eastAsia="Times New Roman"/>
          <w:b/>
          <w:i/>
          <w:lang w:eastAsia="zh-CN"/>
        </w:rPr>
        <w:t xml:space="preserve"> shall be done only for the widest supported channel bandwidth. If performance requirement </w:t>
      </w:r>
      <w:r w:rsidRPr="000A0ECA">
        <w:rPr>
          <w:rFonts w:hint="eastAsia"/>
          <w:b/>
          <w:i/>
          <w:lang w:eastAsia="zh-CN"/>
        </w:rPr>
        <w:t xml:space="preserve">for PUSCH with 70% of maximum throughput </w:t>
      </w:r>
      <w:r w:rsidRPr="000A0ECA">
        <w:rPr>
          <w:rFonts w:eastAsia="Times New Roman"/>
          <w:b/>
          <w:i/>
          <w:lang w:eastAsia="zh-CN"/>
        </w:rPr>
        <w:t xml:space="preserve">is not specified for this </w:t>
      </w:r>
      <w:r w:rsidRPr="000A0ECA">
        <w:rPr>
          <w:rFonts w:eastAsia="Times New Roman"/>
          <w:b/>
          <w:i/>
        </w:rPr>
        <w:t xml:space="preserve">widest supported </w:t>
      </w:r>
      <w:r w:rsidRPr="000A0ECA">
        <w:rPr>
          <w:rFonts w:eastAsia="Times New Roman"/>
          <w:b/>
          <w:i/>
          <w:lang w:eastAsia="zh-CN"/>
        </w:rPr>
        <w:t xml:space="preserve">channel bandwidth, the tests </w:t>
      </w:r>
      <w:r w:rsidRPr="000A0ECA">
        <w:rPr>
          <w:rFonts w:hint="eastAsia"/>
          <w:b/>
          <w:i/>
          <w:lang w:eastAsia="zh-CN"/>
        </w:rPr>
        <w:t>for PUSCH with 70% of maximum throughput requirement</w:t>
      </w:r>
      <w:r w:rsidRPr="000A0ECA">
        <w:rPr>
          <w:rFonts w:eastAsia="Times New Roman"/>
          <w:b/>
          <w:i/>
          <w:lang w:eastAsia="zh-CN"/>
        </w:rPr>
        <w:t xml:space="preserve"> shall be done by </w:t>
      </w:r>
      <w:r w:rsidRPr="000A0ECA">
        <w:rPr>
          <w:rFonts w:eastAsia="Times New Roman"/>
          <w:b/>
          <w:i/>
        </w:rPr>
        <w:t>using performance requirement</w:t>
      </w:r>
      <w:r w:rsidRPr="000A0ECA">
        <w:rPr>
          <w:rFonts w:hint="eastAsia"/>
          <w:b/>
          <w:i/>
          <w:lang w:eastAsia="zh-CN"/>
        </w:rPr>
        <w:t xml:space="preserve"> for PUSCH with 70% of maximum throughput</w:t>
      </w:r>
      <w:r w:rsidRPr="000A0ECA">
        <w:rPr>
          <w:rFonts w:eastAsia="Times New Roman"/>
          <w:b/>
          <w:i/>
        </w:rPr>
        <w:t xml:space="preserve"> for the closest channel bandwidth lower than this widest supported bandwidth; the tested PRBs shall then be </w:t>
      </w:r>
      <w:proofErr w:type="spellStart"/>
      <w:r w:rsidRPr="000A0ECA">
        <w:rPr>
          <w:rFonts w:eastAsia="Times New Roman"/>
          <w:b/>
          <w:i/>
        </w:rPr>
        <w:t>centered</w:t>
      </w:r>
      <w:proofErr w:type="spellEnd"/>
      <w:r w:rsidRPr="000A0ECA">
        <w:rPr>
          <w:rFonts w:eastAsia="Times New Roman"/>
          <w:b/>
          <w:i/>
        </w:rPr>
        <w:t xml:space="preserve"> in this widest supported channel bandwidth.</w:t>
      </w:r>
    </w:p>
    <w:p w:rsidR="000A0ECA" w:rsidRPr="000A0ECA" w:rsidRDefault="000A0ECA" w:rsidP="000A0ECA">
      <w:pPr>
        <w:rPr>
          <w:rFonts w:eastAsia="Times New Roman"/>
          <w:b/>
          <w:i/>
          <w:lang w:eastAsia="zh-CN"/>
        </w:rPr>
      </w:pPr>
      <w:r w:rsidRPr="000A0ECA">
        <w:rPr>
          <w:rFonts w:eastAsia="Times New Roman"/>
          <w:b/>
          <w:i/>
          <w:lang w:eastAsia="zh-CN"/>
        </w:rPr>
        <w:t xml:space="preserve">For </w:t>
      </w:r>
      <w:r w:rsidRPr="000A0ECA">
        <w:rPr>
          <w:rFonts w:hint="eastAsia"/>
          <w:b/>
          <w:i/>
          <w:lang w:eastAsia="zh-CN"/>
        </w:rPr>
        <w:t>the lowest</w:t>
      </w:r>
      <w:r w:rsidRPr="000A0ECA">
        <w:rPr>
          <w:rFonts w:eastAsia="Times New Roman"/>
          <w:b/>
          <w:i/>
          <w:lang w:eastAsia="zh-CN"/>
        </w:rPr>
        <w:t xml:space="preserve"> subcarrier spacing declared to be supported, the tests </w:t>
      </w:r>
      <w:r w:rsidRPr="000A0ECA">
        <w:rPr>
          <w:rFonts w:hint="eastAsia"/>
          <w:b/>
          <w:i/>
          <w:lang w:eastAsia="zh-CN"/>
        </w:rPr>
        <w:t>for PUSCH with 30% of maximum throughput requirement</w:t>
      </w:r>
      <w:r w:rsidRPr="000A0ECA">
        <w:rPr>
          <w:rFonts w:eastAsia="Times New Roman"/>
          <w:b/>
          <w:i/>
          <w:lang w:eastAsia="zh-CN"/>
        </w:rPr>
        <w:t xml:space="preserve"> for a specific </w:t>
      </w:r>
      <w:r w:rsidRPr="000A0ECA">
        <w:rPr>
          <w:rFonts w:eastAsia="Times New Roman"/>
          <w:b/>
          <w:i/>
          <w:snapToGrid w:val="0"/>
          <w:lang w:eastAsia="zh-CN"/>
        </w:rPr>
        <w:t xml:space="preserve">channel bandwidth shall apply only </w:t>
      </w:r>
      <w:r w:rsidRPr="000A0ECA">
        <w:rPr>
          <w:rFonts w:eastAsia="Times New Roman"/>
          <w:b/>
          <w:i/>
          <w:lang w:eastAsia="zh-CN"/>
        </w:rPr>
        <w:t>if the BS supports it (see D.14 in table 4.6-1).</w:t>
      </w:r>
    </w:p>
    <w:p w:rsidR="000A0ECA" w:rsidRPr="000A0ECA" w:rsidRDefault="000A0ECA" w:rsidP="000A0ECA">
      <w:pPr>
        <w:rPr>
          <w:rFonts w:eastAsia="Times New Roman"/>
          <w:b/>
          <w:i/>
        </w:rPr>
      </w:pPr>
      <w:r w:rsidRPr="000A0ECA">
        <w:rPr>
          <w:rFonts w:eastAsia="Times New Roman"/>
          <w:b/>
          <w:i/>
        </w:rPr>
        <w:t>Unless otherwise stated, f</w:t>
      </w:r>
      <w:r w:rsidRPr="000A0ECA">
        <w:rPr>
          <w:rFonts w:eastAsia="Times New Roman"/>
          <w:b/>
          <w:i/>
          <w:lang w:eastAsia="zh-CN"/>
        </w:rPr>
        <w:t xml:space="preserve">or </w:t>
      </w:r>
      <w:r w:rsidRPr="000A0ECA">
        <w:rPr>
          <w:rFonts w:hint="eastAsia"/>
          <w:b/>
          <w:i/>
          <w:lang w:eastAsia="zh-CN"/>
        </w:rPr>
        <w:t>the lowest</w:t>
      </w:r>
      <w:r w:rsidRPr="000A0ECA">
        <w:rPr>
          <w:rFonts w:eastAsia="Times New Roman"/>
          <w:b/>
          <w:i/>
          <w:lang w:eastAsia="zh-CN"/>
        </w:rPr>
        <w:t xml:space="preserve"> subcarrier spacing declared to be supported, the tests </w:t>
      </w:r>
      <w:r w:rsidRPr="000A0ECA">
        <w:rPr>
          <w:rFonts w:hint="eastAsia"/>
          <w:b/>
          <w:i/>
          <w:lang w:eastAsia="zh-CN"/>
        </w:rPr>
        <w:t>for PUSCH with 30% of maximum throughput requirement</w:t>
      </w:r>
      <w:r w:rsidRPr="000A0ECA">
        <w:rPr>
          <w:rFonts w:eastAsia="Times New Roman"/>
          <w:b/>
          <w:i/>
          <w:lang w:eastAsia="zh-CN"/>
        </w:rPr>
        <w:t xml:space="preserve"> shall be done only for the widest supported channel bandwidth. If performance requirement </w:t>
      </w:r>
      <w:r w:rsidRPr="000A0ECA">
        <w:rPr>
          <w:rFonts w:hint="eastAsia"/>
          <w:b/>
          <w:i/>
          <w:lang w:eastAsia="zh-CN"/>
        </w:rPr>
        <w:t xml:space="preserve">for PUSCH with 30% of maximum throughput </w:t>
      </w:r>
      <w:r w:rsidRPr="000A0ECA">
        <w:rPr>
          <w:rFonts w:eastAsia="Times New Roman"/>
          <w:b/>
          <w:i/>
          <w:lang w:eastAsia="zh-CN"/>
        </w:rPr>
        <w:t xml:space="preserve">is not specified for this </w:t>
      </w:r>
      <w:r w:rsidRPr="000A0ECA">
        <w:rPr>
          <w:rFonts w:eastAsia="Times New Roman"/>
          <w:b/>
          <w:i/>
        </w:rPr>
        <w:t xml:space="preserve">widest supported </w:t>
      </w:r>
      <w:r w:rsidRPr="000A0ECA">
        <w:rPr>
          <w:rFonts w:eastAsia="Times New Roman"/>
          <w:b/>
          <w:i/>
          <w:lang w:eastAsia="zh-CN"/>
        </w:rPr>
        <w:t xml:space="preserve">channel bandwidth, the tests </w:t>
      </w:r>
      <w:r w:rsidRPr="000A0ECA">
        <w:rPr>
          <w:rFonts w:hint="eastAsia"/>
          <w:b/>
          <w:i/>
          <w:lang w:eastAsia="zh-CN"/>
        </w:rPr>
        <w:t>for PUSCH with 30% of maximum throughput requirement</w:t>
      </w:r>
      <w:r w:rsidRPr="000A0ECA">
        <w:rPr>
          <w:rFonts w:eastAsia="Times New Roman"/>
          <w:b/>
          <w:i/>
          <w:lang w:eastAsia="zh-CN"/>
        </w:rPr>
        <w:t xml:space="preserve"> shall be done by </w:t>
      </w:r>
      <w:r w:rsidRPr="000A0ECA">
        <w:rPr>
          <w:rFonts w:eastAsia="Times New Roman"/>
          <w:b/>
          <w:i/>
        </w:rPr>
        <w:t>using performance requirement</w:t>
      </w:r>
      <w:r w:rsidRPr="000A0ECA">
        <w:rPr>
          <w:rFonts w:hint="eastAsia"/>
          <w:b/>
          <w:i/>
          <w:lang w:eastAsia="zh-CN"/>
        </w:rPr>
        <w:t xml:space="preserve"> for PUSCH with 30% of maximum throughput</w:t>
      </w:r>
      <w:r w:rsidRPr="000A0ECA">
        <w:rPr>
          <w:rFonts w:eastAsia="Times New Roman"/>
          <w:b/>
          <w:i/>
        </w:rPr>
        <w:t xml:space="preserve"> for the closest channel bandwidth lower than this widest supported bandwidth; the tested PRBs shall then be </w:t>
      </w:r>
      <w:proofErr w:type="spellStart"/>
      <w:r w:rsidRPr="000A0ECA">
        <w:rPr>
          <w:rFonts w:eastAsia="Times New Roman"/>
          <w:b/>
          <w:i/>
        </w:rPr>
        <w:t>centered</w:t>
      </w:r>
      <w:proofErr w:type="spellEnd"/>
      <w:r w:rsidRPr="000A0ECA">
        <w:rPr>
          <w:rFonts w:eastAsia="Times New Roman"/>
          <w:b/>
          <w:i/>
        </w:rPr>
        <w:t xml:space="preserve"> in this widest supported channel bandwidth.</w:t>
      </w:r>
    </w:p>
    <w:p w:rsidR="000A0ECA" w:rsidRPr="000A0ECA" w:rsidRDefault="000A0ECA" w:rsidP="00821F9A">
      <w:pPr>
        <w:rPr>
          <w:b/>
          <w:noProof/>
          <w:sz w:val="21"/>
          <w:szCs w:val="21"/>
          <w:lang w:eastAsia="zh-CN"/>
        </w:rPr>
      </w:pPr>
    </w:p>
    <w:p w:rsidR="000A0ECA" w:rsidRPr="00303A54" w:rsidRDefault="000A0ECA" w:rsidP="00821F9A">
      <w:pPr>
        <w:rPr>
          <w:b/>
          <w:noProof/>
          <w:sz w:val="21"/>
          <w:szCs w:val="21"/>
          <w:lang w:eastAsia="zh-CN"/>
        </w:rPr>
      </w:pPr>
    </w:p>
    <w:p w:rsidR="009236A0" w:rsidRDefault="007737D9" w:rsidP="008F2AAF">
      <w:pPr>
        <w:jc w:val="both"/>
        <w:rPr>
          <w:noProof/>
          <w:sz w:val="21"/>
          <w:szCs w:val="21"/>
          <w:lang w:eastAsia="zh-CN"/>
        </w:rPr>
      </w:pPr>
      <w:r>
        <w:rPr>
          <w:rFonts w:hint="eastAsia"/>
          <w:noProof/>
          <w:sz w:val="21"/>
          <w:szCs w:val="21"/>
          <w:lang w:eastAsia="zh-CN"/>
        </w:rPr>
        <w:t xml:space="preserve">According to the </w:t>
      </w:r>
      <w:r w:rsidR="00F45558">
        <w:rPr>
          <w:rFonts w:hint="eastAsia"/>
          <w:noProof/>
          <w:sz w:val="21"/>
          <w:szCs w:val="21"/>
          <w:lang w:eastAsia="zh-CN"/>
        </w:rPr>
        <w:t xml:space="preserve">email </w:t>
      </w:r>
      <w:r>
        <w:rPr>
          <w:rFonts w:hint="eastAsia"/>
          <w:noProof/>
          <w:sz w:val="21"/>
          <w:szCs w:val="21"/>
          <w:lang w:eastAsia="zh-CN"/>
        </w:rPr>
        <w:t>discussions on</w:t>
      </w:r>
      <w:r w:rsidR="00F45558">
        <w:rPr>
          <w:rFonts w:hint="eastAsia"/>
          <w:noProof/>
          <w:sz w:val="21"/>
          <w:szCs w:val="21"/>
          <w:lang w:eastAsia="zh-CN"/>
        </w:rPr>
        <w:t xml:space="preserve"> a</w:t>
      </w:r>
      <w:r w:rsidR="00F45558" w:rsidRPr="00F45558">
        <w:rPr>
          <w:noProof/>
          <w:sz w:val="21"/>
          <w:szCs w:val="21"/>
          <w:lang w:eastAsia="zh-CN"/>
        </w:rPr>
        <w:t>pplicability</w:t>
      </w:r>
      <w:r w:rsidR="00F45558">
        <w:rPr>
          <w:rFonts w:hint="eastAsia"/>
          <w:noProof/>
          <w:sz w:val="21"/>
          <w:szCs w:val="21"/>
          <w:lang w:eastAsia="zh-CN"/>
        </w:rPr>
        <w:t xml:space="preserve"> of channel bandwidth for NR PUSC</w:t>
      </w:r>
      <w:r>
        <w:rPr>
          <w:rFonts w:hint="eastAsia"/>
          <w:noProof/>
          <w:sz w:val="21"/>
          <w:szCs w:val="21"/>
          <w:lang w:eastAsia="zh-CN"/>
        </w:rPr>
        <w:t xml:space="preserve">H requirement with 30% throughput test point in the specifications in the </w:t>
      </w:r>
      <w:r w:rsidRPr="007737D9">
        <w:rPr>
          <w:noProof/>
          <w:sz w:val="21"/>
          <w:szCs w:val="21"/>
          <w:lang w:eastAsia="zh-CN"/>
        </w:rPr>
        <w:t>RAN4#94e_#95_NR_perf_enh_Demod</w:t>
      </w:r>
      <w:r>
        <w:rPr>
          <w:rFonts w:hint="eastAsia"/>
          <w:noProof/>
          <w:sz w:val="21"/>
          <w:szCs w:val="21"/>
          <w:lang w:eastAsia="zh-CN"/>
        </w:rPr>
        <w:t xml:space="preserve"> email group in RAN4#94-e meeting and the slide 5 regarding channel bandwidth </w:t>
      </w:r>
      <w:r w:rsidRPr="007737D9">
        <w:rPr>
          <w:noProof/>
          <w:sz w:val="21"/>
          <w:szCs w:val="21"/>
          <w:lang w:eastAsia="zh-CN"/>
        </w:rPr>
        <w:t>the WF R4-2002397</w:t>
      </w:r>
      <w:r>
        <w:rPr>
          <w:rFonts w:hint="eastAsia"/>
          <w:noProof/>
          <w:sz w:val="21"/>
          <w:szCs w:val="21"/>
          <w:lang w:eastAsia="zh-CN"/>
        </w:rPr>
        <w:t xml:space="preserve">[1] </w:t>
      </w:r>
      <w:r w:rsidR="00CE7846">
        <w:rPr>
          <w:rFonts w:hint="eastAsia"/>
          <w:noProof/>
          <w:sz w:val="21"/>
          <w:szCs w:val="21"/>
          <w:lang w:eastAsia="zh-CN"/>
        </w:rPr>
        <w:t>, the three options are summarized  and shown in the following:</w:t>
      </w:r>
    </w:p>
    <w:p w:rsidR="00CE7846" w:rsidRPr="00CE7846" w:rsidRDefault="00CE7846" w:rsidP="00CE7846">
      <w:pPr>
        <w:jc w:val="both"/>
        <w:rPr>
          <w:noProof/>
          <w:sz w:val="21"/>
          <w:szCs w:val="21"/>
          <w:lang w:eastAsia="zh-CN"/>
        </w:rPr>
      </w:pPr>
      <w:r w:rsidRPr="00CE7846">
        <w:rPr>
          <w:noProof/>
          <w:sz w:val="21"/>
          <w:szCs w:val="21"/>
          <w:lang w:eastAsia="zh-CN"/>
        </w:rPr>
        <w:t xml:space="preserve">Option 1: Add the 30% TP test cases with RBs for the minimum channel bandwidth per SCS (i.e., 25RB for 15kHz SCS, 24RB for 30kHz SCS, 66RB for 60kHz SCS, 32RB for 120kHz SCS, which are agreed in #92bis) to the all tables for CP-OFDM (i.e., Table 8.2.1.2-1 </w:t>
      </w:r>
      <w:r w:rsidRPr="00CE7846">
        <w:rPr>
          <w:rFonts w:hint="eastAsia"/>
          <w:noProof/>
          <w:sz w:val="21"/>
          <w:szCs w:val="21"/>
          <w:lang w:eastAsia="zh-CN"/>
        </w:rPr>
        <w:t>–</w:t>
      </w:r>
      <w:r w:rsidRPr="00CE7846">
        <w:rPr>
          <w:noProof/>
          <w:sz w:val="21"/>
          <w:szCs w:val="21"/>
          <w:lang w:eastAsia="zh-CN"/>
        </w:rPr>
        <w:t xml:space="preserve"> 8.2.1.2-14, Table 11.2.2.1.2-1 - 11.2.2.1.2-5 in TS 38.104, and corresponding Tables in TS38.141-1/2)</w:t>
      </w:r>
    </w:p>
    <w:p w:rsidR="009236A0" w:rsidRDefault="00CE7846" w:rsidP="00CE7846">
      <w:pPr>
        <w:jc w:val="both"/>
        <w:rPr>
          <w:noProof/>
          <w:sz w:val="21"/>
          <w:szCs w:val="21"/>
          <w:lang w:eastAsia="zh-CN"/>
        </w:rPr>
      </w:pPr>
      <w:r w:rsidRPr="00CE7846">
        <w:rPr>
          <w:noProof/>
          <w:sz w:val="21"/>
          <w:szCs w:val="21"/>
          <w:lang w:eastAsia="zh-CN"/>
        </w:rPr>
        <w:t>Option 2: Add the 30% TP test cases with RBs for the minimum channel bandwidth per SCS (i.e., 25RB for 15kHz SCS, 24RB for 30kHz SCS, 66RB for 60kHz SCS, 32RB for 120kHz SCS, which are agreed in #92bis) to only tables for the minimum channel bandwidth per SCS for CP-OFDM (i.e., Table 8.2.1.2-1, 8.2.1.2-4, 8.2.1.2-8, 8.2.1.2-11, Table 11.2.2.1.2-1, 11.2.2.1.2-3 in TS 38.104, and corresponding Tables in TS 38.141-1/2)</w:t>
      </w:r>
    </w:p>
    <w:p w:rsidR="00CE7846" w:rsidRDefault="00CE7846" w:rsidP="00CE7846">
      <w:pPr>
        <w:jc w:val="both"/>
        <w:rPr>
          <w:noProof/>
          <w:sz w:val="21"/>
          <w:szCs w:val="21"/>
          <w:lang w:eastAsia="zh-CN"/>
        </w:rPr>
      </w:pPr>
      <w:r>
        <w:rPr>
          <w:rFonts w:hint="eastAsia"/>
          <w:noProof/>
          <w:sz w:val="21"/>
          <w:szCs w:val="21"/>
          <w:lang w:eastAsia="zh-CN"/>
        </w:rPr>
        <w:t xml:space="preserve">Option 3: </w:t>
      </w:r>
      <w:r w:rsidR="00A24F96">
        <w:rPr>
          <w:rFonts w:hint="eastAsia"/>
          <w:noProof/>
          <w:sz w:val="21"/>
          <w:szCs w:val="21"/>
          <w:lang w:eastAsia="zh-CN"/>
        </w:rPr>
        <w:t xml:space="preserve"> New table for </w:t>
      </w:r>
      <w:r w:rsidR="00A24F96" w:rsidRPr="00CE7846">
        <w:rPr>
          <w:noProof/>
          <w:sz w:val="21"/>
          <w:szCs w:val="21"/>
          <w:lang w:eastAsia="zh-CN"/>
        </w:rPr>
        <w:t>30% TP test cases with RBs for the minimum channel bandwidth per SCS</w:t>
      </w:r>
      <w:r w:rsidR="00B31783">
        <w:rPr>
          <w:rFonts w:hint="eastAsia"/>
          <w:noProof/>
          <w:sz w:val="21"/>
          <w:szCs w:val="21"/>
          <w:lang w:eastAsia="zh-CN"/>
        </w:rPr>
        <w:t xml:space="preserve"> for CP-OFDM</w:t>
      </w:r>
      <w:r w:rsidR="00A24F96" w:rsidRPr="00CE7846">
        <w:rPr>
          <w:noProof/>
          <w:sz w:val="21"/>
          <w:szCs w:val="21"/>
          <w:lang w:eastAsia="zh-CN"/>
        </w:rPr>
        <w:t xml:space="preserve"> (i.e., 25RB for 15kHz SCS, 24RB for 30kHz SCS, 66RB for 60kHz SCS, 32RB for 120kHz SCS, which are agreed in #92bis)</w:t>
      </w:r>
      <w:r w:rsidR="00B14CF7">
        <w:rPr>
          <w:rFonts w:hint="eastAsia"/>
          <w:noProof/>
          <w:sz w:val="21"/>
          <w:szCs w:val="21"/>
          <w:lang w:eastAsia="zh-CN"/>
        </w:rPr>
        <w:t xml:space="preserve">, </w:t>
      </w:r>
      <w:r w:rsidR="00A63115">
        <w:rPr>
          <w:rFonts w:hint="eastAsia"/>
          <w:noProof/>
          <w:sz w:val="21"/>
          <w:szCs w:val="21"/>
          <w:lang w:eastAsia="zh-CN"/>
        </w:rPr>
        <w:t xml:space="preserve"> the following six new tables need to add</w:t>
      </w:r>
      <w:r w:rsidR="002A02A1">
        <w:rPr>
          <w:rFonts w:hint="eastAsia"/>
          <w:noProof/>
          <w:sz w:val="21"/>
          <w:szCs w:val="21"/>
          <w:lang w:eastAsia="zh-CN"/>
        </w:rPr>
        <w:t>ed</w:t>
      </w:r>
      <w:r w:rsidR="00A63115">
        <w:rPr>
          <w:rFonts w:hint="eastAsia"/>
          <w:noProof/>
          <w:sz w:val="21"/>
          <w:szCs w:val="21"/>
          <w:lang w:eastAsia="zh-CN"/>
        </w:rPr>
        <w:t xml:space="preserve"> in TS 38.104, and corresponding new Tables</w:t>
      </w:r>
      <w:r w:rsidR="002A02A1">
        <w:rPr>
          <w:rFonts w:hint="eastAsia"/>
          <w:noProof/>
          <w:sz w:val="21"/>
          <w:szCs w:val="21"/>
          <w:lang w:eastAsia="zh-CN"/>
        </w:rPr>
        <w:t xml:space="preserve"> also</w:t>
      </w:r>
      <w:r w:rsidR="00A63115">
        <w:rPr>
          <w:rFonts w:hint="eastAsia"/>
          <w:noProof/>
          <w:sz w:val="21"/>
          <w:szCs w:val="21"/>
          <w:lang w:eastAsia="zh-CN"/>
        </w:rPr>
        <w:t xml:space="preserve"> need to </w:t>
      </w:r>
      <w:r w:rsidR="002A02A1">
        <w:rPr>
          <w:rFonts w:hint="eastAsia"/>
          <w:noProof/>
          <w:sz w:val="21"/>
          <w:szCs w:val="21"/>
          <w:lang w:eastAsia="zh-CN"/>
        </w:rPr>
        <w:t xml:space="preserve">be </w:t>
      </w:r>
      <w:r w:rsidR="00A63115">
        <w:rPr>
          <w:rFonts w:hint="eastAsia"/>
          <w:noProof/>
          <w:sz w:val="21"/>
          <w:szCs w:val="21"/>
          <w:lang w:eastAsia="zh-CN"/>
        </w:rPr>
        <w:t>add</w:t>
      </w:r>
      <w:r w:rsidR="002A02A1">
        <w:rPr>
          <w:rFonts w:hint="eastAsia"/>
          <w:noProof/>
          <w:sz w:val="21"/>
          <w:szCs w:val="21"/>
          <w:lang w:eastAsia="zh-CN"/>
        </w:rPr>
        <w:t>ed</w:t>
      </w:r>
      <w:r w:rsidR="00A63115">
        <w:rPr>
          <w:rFonts w:hint="eastAsia"/>
          <w:noProof/>
          <w:sz w:val="21"/>
          <w:szCs w:val="21"/>
          <w:lang w:eastAsia="zh-CN"/>
        </w:rPr>
        <w:t xml:space="preserve"> in TS 38.141-1/2. i.e.,</w:t>
      </w:r>
    </w:p>
    <w:p w:rsidR="00A63115" w:rsidRPr="00A63115" w:rsidRDefault="00A63115" w:rsidP="00A63115">
      <w:pPr>
        <w:jc w:val="both"/>
        <w:rPr>
          <w:noProof/>
          <w:sz w:val="21"/>
          <w:szCs w:val="21"/>
          <w:lang w:eastAsia="zh-CN"/>
        </w:rPr>
      </w:pPr>
      <w:r w:rsidRPr="00A63115">
        <w:rPr>
          <w:noProof/>
          <w:sz w:val="21"/>
          <w:szCs w:val="21"/>
          <w:lang w:eastAsia="zh-CN"/>
        </w:rPr>
        <w:t>Table 8.2.1.2-15: Minimum requirements for PUSCH</w:t>
      </w:r>
      <w:r w:rsidR="005760C7">
        <w:rPr>
          <w:rFonts w:hint="eastAsia"/>
          <w:noProof/>
          <w:sz w:val="21"/>
          <w:szCs w:val="21"/>
          <w:lang w:eastAsia="zh-CN"/>
        </w:rPr>
        <w:t xml:space="preserve"> with 30%</w:t>
      </w:r>
      <w:r w:rsidR="00083245">
        <w:rPr>
          <w:rFonts w:hint="eastAsia"/>
          <w:noProof/>
          <w:sz w:val="21"/>
          <w:szCs w:val="21"/>
          <w:lang w:eastAsia="zh-CN"/>
        </w:rPr>
        <w:t xml:space="preserve"> of </w:t>
      </w:r>
      <w:r w:rsidR="005760C7">
        <w:rPr>
          <w:rFonts w:hint="eastAsia"/>
          <w:noProof/>
          <w:sz w:val="21"/>
          <w:szCs w:val="21"/>
          <w:lang w:eastAsia="zh-CN"/>
        </w:rPr>
        <w:t xml:space="preserve"> maximum throughput</w:t>
      </w:r>
      <w:r w:rsidRPr="00A63115">
        <w:rPr>
          <w:noProof/>
          <w:sz w:val="21"/>
          <w:szCs w:val="21"/>
          <w:lang w:eastAsia="zh-CN"/>
        </w:rPr>
        <w:t>, Type A, 5 MHz channel bandwidth, 15 kHz SCS</w:t>
      </w:r>
    </w:p>
    <w:p w:rsidR="00A63115" w:rsidRPr="00A63115" w:rsidRDefault="00A63115" w:rsidP="00A63115">
      <w:pPr>
        <w:jc w:val="both"/>
        <w:rPr>
          <w:noProof/>
          <w:sz w:val="21"/>
          <w:szCs w:val="21"/>
          <w:lang w:eastAsia="zh-CN"/>
        </w:rPr>
      </w:pPr>
      <w:r w:rsidRPr="00A63115">
        <w:rPr>
          <w:noProof/>
          <w:sz w:val="21"/>
          <w:szCs w:val="21"/>
          <w:lang w:eastAsia="zh-CN"/>
        </w:rPr>
        <w:lastRenderedPageBreak/>
        <w:t>Table 8.2.1.2-16: Minimum requirements for PUSCH</w:t>
      </w:r>
      <w:r w:rsidR="005760C7">
        <w:rPr>
          <w:rFonts w:hint="eastAsia"/>
          <w:noProof/>
          <w:sz w:val="21"/>
          <w:szCs w:val="21"/>
          <w:lang w:eastAsia="zh-CN"/>
        </w:rPr>
        <w:t xml:space="preserve"> with 30% </w:t>
      </w:r>
      <w:r w:rsidR="00083245">
        <w:rPr>
          <w:rFonts w:hint="eastAsia"/>
          <w:noProof/>
          <w:sz w:val="21"/>
          <w:szCs w:val="21"/>
          <w:lang w:eastAsia="zh-CN"/>
        </w:rPr>
        <w:t xml:space="preserve">of </w:t>
      </w:r>
      <w:r w:rsidR="005760C7">
        <w:rPr>
          <w:rFonts w:hint="eastAsia"/>
          <w:noProof/>
          <w:sz w:val="21"/>
          <w:szCs w:val="21"/>
          <w:lang w:eastAsia="zh-CN"/>
        </w:rPr>
        <w:t>maximum throughput</w:t>
      </w:r>
      <w:r w:rsidRPr="00A63115">
        <w:rPr>
          <w:noProof/>
          <w:sz w:val="21"/>
          <w:szCs w:val="21"/>
          <w:lang w:eastAsia="zh-CN"/>
        </w:rPr>
        <w:t>, Type A, 10 MHz channel bandwidth, 30 kHz SCS</w:t>
      </w:r>
    </w:p>
    <w:p w:rsidR="00A63115" w:rsidRPr="008B43C7" w:rsidRDefault="00A63115" w:rsidP="00A63115">
      <w:pPr>
        <w:jc w:val="both"/>
        <w:rPr>
          <w:noProof/>
          <w:color w:val="00B0F0"/>
          <w:sz w:val="21"/>
          <w:szCs w:val="21"/>
          <w:lang w:eastAsia="zh-CN"/>
        </w:rPr>
      </w:pPr>
      <w:r w:rsidRPr="00A63115">
        <w:rPr>
          <w:noProof/>
          <w:sz w:val="21"/>
          <w:szCs w:val="21"/>
          <w:lang w:eastAsia="zh-CN"/>
        </w:rPr>
        <w:t>Table 8.2.1.2-17: Minimum requirements for PUSCH</w:t>
      </w:r>
      <w:r w:rsidR="005760C7">
        <w:rPr>
          <w:rFonts w:hint="eastAsia"/>
          <w:noProof/>
          <w:sz w:val="21"/>
          <w:szCs w:val="21"/>
          <w:lang w:eastAsia="zh-CN"/>
        </w:rPr>
        <w:t xml:space="preserve"> with 30% </w:t>
      </w:r>
      <w:r w:rsidR="00083245">
        <w:rPr>
          <w:rFonts w:hint="eastAsia"/>
          <w:noProof/>
          <w:sz w:val="21"/>
          <w:szCs w:val="21"/>
          <w:lang w:eastAsia="zh-CN"/>
        </w:rPr>
        <w:t xml:space="preserve">of </w:t>
      </w:r>
      <w:r w:rsidR="005760C7">
        <w:rPr>
          <w:rFonts w:hint="eastAsia"/>
          <w:noProof/>
          <w:sz w:val="21"/>
          <w:szCs w:val="21"/>
          <w:lang w:eastAsia="zh-CN"/>
        </w:rPr>
        <w:t>maximum throughput</w:t>
      </w:r>
      <w:r w:rsidRPr="00A63115">
        <w:rPr>
          <w:noProof/>
          <w:sz w:val="21"/>
          <w:szCs w:val="21"/>
          <w:lang w:eastAsia="zh-CN"/>
        </w:rPr>
        <w:t>, Type B, 5 MHz channel bandwidth, 15 kHz SCS</w:t>
      </w:r>
    </w:p>
    <w:p w:rsidR="00A63115" w:rsidRPr="008B43C7" w:rsidRDefault="00A63115" w:rsidP="00A63115">
      <w:pPr>
        <w:jc w:val="both"/>
        <w:rPr>
          <w:noProof/>
          <w:color w:val="00B0F0"/>
          <w:sz w:val="21"/>
          <w:szCs w:val="21"/>
          <w:lang w:eastAsia="zh-CN"/>
        </w:rPr>
      </w:pPr>
      <w:r w:rsidRPr="00A63115">
        <w:rPr>
          <w:noProof/>
          <w:sz w:val="21"/>
          <w:szCs w:val="21"/>
          <w:lang w:eastAsia="zh-CN"/>
        </w:rPr>
        <w:t>Table 8.2.1.2-18: Minimum requirements for PUSCH</w:t>
      </w:r>
      <w:r w:rsidR="005760C7">
        <w:rPr>
          <w:rFonts w:hint="eastAsia"/>
          <w:noProof/>
          <w:sz w:val="21"/>
          <w:szCs w:val="21"/>
          <w:lang w:eastAsia="zh-CN"/>
        </w:rPr>
        <w:t xml:space="preserve"> with 30% </w:t>
      </w:r>
      <w:r w:rsidR="00083245">
        <w:rPr>
          <w:rFonts w:hint="eastAsia"/>
          <w:noProof/>
          <w:sz w:val="21"/>
          <w:szCs w:val="21"/>
          <w:lang w:eastAsia="zh-CN"/>
        </w:rPr>
        <w:t xml:space="preserve">of </w:t>
      </w:r>
      <w:r w:rsidR="005760C7">
        <w:rPr>
          <w:rFonts w:hint="eastAsia"/>
          <w:noProof/>
          <w:sz w:val="21"/>
          <w:szCs w:val="21"/>
          <w:lang w:eastAsia="zh-CN"/>
        </w:rPr>
        <w:t>maximum throughput</w:t>
      </w:r>
      <w:r w:rsidRPr="00A63115">
        <w:rPr>
          <w:noProof/>
          <w:sz w:val="21"/>
          <w:szCs w:val="21"/>
          <w:lang w:eastAsia="zh-CN"/>
        </w:rPr>
        <w:t>, Type B, 10 MHz channel bandwidth, 30 kHz SCS</w:t>
      </w:r>
      <w:r w:rsidR="005760C7">
        <w:rPr>
          <w:rFonts w:hint="eastAsia"/>
          <w:noProof/>
          <w:sz w:val="21"/>
          <w:szCs w:val="21"/>
          <w:lang w:eastAsia="zh-CN"/>
        </w:rPr>
        <w:t xml:space="preserve"> </w:t>
      </w:r>
    </w:p>
    <w:p w:rsidR="00A63115" w:rsidRPr="00A63115" w:rsidRDefault="00A63115" w:rsidP="00A63115">
      <w:pPr>
        <w:jc w:val="both"/>
        <w:rPr>
          <w:noProof/>
          <w:sz w:val="21"/>
          <w:szCs w:val="21"/>
          <w:lang w:eastAsia="zh-CN"/>
        </w:rPr>
      </w:pPr>
      <w:r w:rsidRPr="00A63115">
        <w:rPr>
          <w:noProof/>
          <w:sz w:val="21"/>
          <w:szCs w:val="21"/>
          <w:lang w:eastAsia="zh-CN"/>
        </w:rPr>
        <w:t>Table 11.2.2.1.2-6: Minimum requirements for PUSCH</w:t>
      </w:r>
      <w:r w:rsidR="005760C7">
        <w:rPr>
          <w:rFonts w:hint="eastAsia"/>
          <w:noProof/>
          <w:sz w:val="21"/>
          <w:szCs w:val="21"/>
          <w:lang w:eastAsia="zh-CN"/>
        </w:rPr>
        <w:t xml:space="preserve"> with 30% </w:t>
      </w:r>
      <w:r w:rsidR="00083245">
        <w:rPr>
          <w:rFonts w:hint="eastAsia"/>
          <w:noProof/>
          <w:sz w:val="21"/>
          <w:szCs w:val="21"/>
          <w:lang w:eastAsia="zh-CN"/>
        </w:rPr>
        <w:t xml:space="preserve">of </w:t>
      </w:r>
      <w:r w:rsidR="005760C7">
        <w:rPr>
          <w:rFonts w:hint="eastAsia"/>
          <w:noProof/>
          <w:sz w:val="21"/>
          <w:szCs w:val="21"/>
          <w:lang w:eastAsia="zh-CN"/>
        </w:rPr>
        <w:t>maximum throughput</w:t>
      </w:r>
      <w:r w:rsidRPr="00A63115">
        <w:rPr>
          <w:noProof/>
          <w:sz w:val="21"/>
          <w:szCs w:val="21"/>
          <w:lang w:eastAsia="zh-CN"/>
        </w:rPr>
        <w:t>, 50 MHz channel bandwidth, 60 kHz SCS</w:t>
      </w:r>
      <w:r w:rsidR="005760C7">
        <w:rPr>
          <w:rFonts w:hint="eastAsia"/>
          <w:noProof/>
          <w:sz w:val="21"/>
          <w:szCs w:val="21"/>
          <w:lang w:eastAsia="zh-CN"/>
        </w:rPr>
        <w:t xml:space="preserve"> </w:t>
      </w:r>
    </w:p>
    <w:p w:rsidR="00A63115" w:rsidRPr="008B43C7" w:rsidRDefault="00A63115" w:rsidP="00A63115">
      <w:pPr>
        <w:jc w:val="both"/>
        <w:rPr>
          <w:noProof/>
          <w:color w:val="00B0F0"/>
          <w:sz w:val="21"/>
          <w:szCs w:val="21"/>
          <w:lang w:eastAsia="zh-CN"/>
        </w:rPr>
      </w:pPr>
      <w:r w:rsidRPr="00A63115">
        <w:rPr>
          <w:noProof/>
          <w:sz w:val="21"/>
          <w:szCs w:val="21"/>
          <w:lang w:eastAsia="zh-CN"/>
        </w:rPr>
        <w:t>Table 11.2.2.1.2-7: Minimum requirements for PUSCH</w:t>
      </w:r>
      <w:r w:rsidR="005760C7">
        <w:rPr>
          <w:rFonts w:hint="eastAsia"/>
          <w:noProof/>
          <w:sz w:val="21"/>
          <w:szCs w:val="21"/>
          <w:lang w:eastAsia="zh-CN"/>
        </w:rPr>
        <w:t xml:space="preserve"> with 30% </w:t>
      </w:r>
      <w:r w:rsidR="00083245">
        <w:rPr>
          <w:rFonts w:hint="eastAsia"/>
          <w:noProof/>
          <w:sz w:val="21"/>
          <w:szCs w:val="21"/>
          <w:lang w:eastAsia="zh-CN"/>
        </w:rPr>
        <w:t xml:space="preserve">of </w:t>
      </w:r>
      <w:r w:rsidR="005760C7">
        <w:rPr>
          <w:rFonts w:hint="eastAsia"/>
          <w:noProof/>
          <w:sz w:val="21"/>
          <w:szCs w:val="21"/>
          <w:lang w:eastAsia="zh-CN"/>
        </w:rPr>
        <w:t>maximum throughput</w:t>
      </w:r>
      <w:r w:rsidRPr="00A63115">
        <w:rPr>
          <w:noProof/>
          <w:sz w:val="21"/>
          <w:szCs w:val="21"/>
          <w:lang w:eastAsia="zh-CN"/>
        </w:rPr>
        <w:t>, 50 MHz channel bandwidth, 120 kHz SCS</w:t>
      </w:r>
      <w:r w:rsidR="005760C7">
        <w:rPr>
          <w:rFonts w:hint="eastAsia"/>
          <w:noProof/>
          <w:sz w:val="21"/>
          <w:szCs w:val="21"/>
          <w:lang w:eastAsia="zh-CN"/>
        </w:rPr>
        <w:t xml:space="preserve"> </w:t>
      </w:r>
    </w:p>
    <w:p w:rsidR="00194FA3" w:rsidRDefault="00965A3D" w:rsidP="00A63115">
      <w:pPr>
        <w:jc w:val="both"/>
        <w:rPr>
          <w:noProof/>
          <w:sz w:val="21"/>
          <w:szCs w:val="21"/>
          <w:lang w:eastAsia="zh-CN"/>
        </w:rPr>
      </w:pPr>
      <w:r>
        <w:rPr>
          <w:rFonts w:hint="eastAsia"/>
          <w:noProof/>
          <w:sz w:val="21"/>
          <w:szCs w:val="21"/>
          <w:lang w:eastAsia="zh-CN"/>
        </w:rPr>
        <w:t xml:space="preserve">For option 1, </w:t>
      </w:r>
      <w:r w:rsidR="0080714C">
        <w:rPr>
          <w:rFonts w:hint="eastAsia"/>
          <w:noProof/>
          <w:sz w:val="21"/>
          <w:szCs w:val="21"/>
          <w:lang w:eastAsia="zh-CN"/>
        </w:rPr>
        <w:t xml:space="preserve">given that </w:t>
      </w:r>
      <w:r w:rsidR="007922EF">
        <w:rPr>
          <w:rFonts w:hint="eastAsia"/>
          <w:noProof/>
          <w:sz w:val="21"/>
          <w:szCs w:val="21"/>
          <w:lang w:eastAsia="zh-CN"/>
        </w:rPr>
        <w:t>the 30% TP test case</w:t>
      </w:r>
      <w:r w:rsidR="006040F2">
        <w:rPr>
          <w:rFonts w:hint="eastAsia"/>
          <w:noProof/>
          <w:sz w:val="21"/>
          <w:szCs w:val="21"/>
          <w:lang w:eastAsia="zh-CN"/>
        </w:rPr>
        <w:t>s</w:t>
      </w:r>
      <w:r w:rsidR="007922EF">
        <w:rPr>
          <w:rFonts w:hint="eastAsia"/>
          <w:noProof/>
          <w:sz w:val="21"/>
          <w:szCs w:val="21"/>
          <w:lang w:eastAsia="zh-CN"/>
        </w:rPr>
        <w:t xml:space="preserve"> </w:t>
      </w:r>
      <w:r w:rsidR="006040F2">
        <w:rPr>
          <w:rFonts w:hint="eastAsia"/>
          <w:noProof/>
          <w:sz w:val="21"/>
          <w:szCs w:val="21"/>
          <w:lang w:eastAsia="zh-CN"/>
        </w:rPr>
        <w:t xml:space="preserve">are </w:t>
      </w:r>
      <w:r w:rsidR="007922EF">
        <w:rPr>
          <w:rFonts w:hint="eastAsia"/>
          <w:noProof/>
          <w:sz w:val="21"/>
          <w:szCs w:val="21"/>
          <w:lang w:eastAsia="zh-CN"/>
        </w:rPr>
        <w:t>specified in all tables with the small PRBs</w:t>
      </w:r>
      <w:r w:rsidR="007922EF">
        <w:rPr>
          <w:noProof/>
          <w:sz w:val="21"/>
          <w:szCs w:val="21"/>
          <w:lang w:eastAsia="zh-CN"/>
        </w:rPr>
        <w:t>’</w:t>
      </w:r>
      <w:r w:rsidR="007922EF">
        <w:rPr>
          <w:rFonts w:hint="eastAsia"/>
          <w:noProof/>
          <w:sz w:val="21"/>
          <w:szCs w:val="21"/>
          <w:lang w:eastAsia="zh-CN"/>
        </w:rPr>
        <w:t xml:space="preserve"> FRCs defined for minimum channel bandwidth per SCS,</w:t>
      </w:r>
      <w:r w:rsidR="00BF210F">
        <w:rPr>
          <w:rFonts w:hint="eastAsia"/>
          <w:noProof/>
          <w:sz w:val="21"/>
          <w:szCs w:val="21"/>
          <w:lang w:eastAsia="zh-CN"/>
        </w:rPr>
        <w:t xml:space="preserve"> </w:t>
      </w:r>
      <w:r w:rsidR="00C14D97">
        <w:rPr>
          <w:rFonts w:hint="eastAsia"/>
          <w:noProof/>
          <w:sz w:val="21"/>
          <w:szCs w:val="21"/>
          <w:lang w:eastAsia="zh-CN"/>
        </w:rPr>
        <w:t xml:space="preserve">using above proposed applicability of PUSCH with 30% maximum throughput test point for different subcarrier spacings and for different channel bandwidths, the 30% TP test case </w:t>
      </w:r>
      <w:r w:rsidR="00C14D97" w:rsidRPr="00444D4D">
        <w:rPr>
          <w:noProof/>
          <w:sz w:val="21"/>
          <w:szCs w:val="21"/>
          <w:lang w:eastAsia="zh-CN"/>
        </w:rPr>
        <w:t xml:space="preserve">for the lowest </w:t>
      </w:r>
      <w:r w:rsidR="00C14D97">
        <w:rPr>
          <w:rFonts w:hint="eastAsia"/>
          <w:noProof/>
          <w:sz w:val="21"/>
          <w:szCs w:val="21"/>
          <w:lang w:eastAsia="zh-CN"/>
        </w:rPr>
        <w:t xml:space="preserve">supported </w:t>
      </w:r>
      <w:r w:rsidR="00C14D97" w:rsidRPr="00444D4D">
        <w:rPr>
          <w:noProof/>
          <w:sz w:val="21"/>
          <w:szCs w:val="21"/>
          <w:lang w:eastAsia="zh-CN"/>
        </w:rPr>
        <w:t>subcarrier spacing</w:t>
      </w:r>
      <w:r w:rsidR="00C14D97">
        <w:rPr>
          <w:rFonts w:hint="eastAsia"/>
          <w:noProof/>
          <w:sz w:val="21"/>
          <w:szCs w:val="21"/>
          <w:lang w:eastAsia="zh-CN"/>
        </w:rPr>
        <w:t xml:space="preserve"> for </w:t>
      </w:r>
      <w:r w:rsidR="00C14D97" w:rsidRPr="00444D4D">
        <w:rPr>
          <w:noProof/>
          <w:sz w:val="21"/>
          <w:szCs w:val="21"/>
          <w:lang w:eastAsia="zh-CN"/>
        </w:rPr>
        <w:t xml:space="preserve"> the widest supported channel bandwidth</w:t>
      </w:r>
      <w:r w:rsidR="00C14D97">
        <w:rPr>
          <w:rFonts w:hint="eastAsia"/>
          <w:noProof/>
          <w:sz w:val="21"/>
          <w:szCs w:val="21"/>
          <w:lang w:eastAsia="zh-CN"/>
        </w:rPr>
        <w:t xml:space="preserve"> can easily be captured in certain table by searching the channel bandwidth and subcarrier spacing </w:t>
      </w:r>
      <w:r w:rsidR="007922EF">
        <w:rPr>
          <w:rFonts w:hint="eastAsia"/>
          <w:noProof/>
          <w:sz w:val="21"/>
          <w:szCs w:val="21"/>
          <w:lang w:eastAsia="zh-CN"/>
        </w:rPr>
        <w:t xml:space="preserve">on </w:t>
      </w:r>
      <w:r w:rsidR="00C14D97">
        <w:rPr>
          <w:rFonts w:hint="eastAsia"/>
          <w:noProof/>
          <w:sz w:val="21"/>
          <w:szCs w:val="21"/>
          <w:lang w:eastAsia="zh-CN"/>
        </w:rPr>
        <w:t>the table title</w:t>
      </w:r>
      <w:r w:rsidR="007922EF">
        <w:rPr>
          <w:rFonts w:hint="eastAsia"/>
          <w:noProof/>
          <w:sz w:val="21"/>
          <w:szCs w:val="21"/>
          <w:lang w:eastAsia="zh-CN"/>
        </w:rPr>
        <w:t xml:space="preserve"> in all tables </w:t>
      </w:r>
      <w:r w:rsidR="00C14D97">
        <w:rPr>
          <w:rFonts w:hint="eastAsia"/>
          <w:noProof/>
          <w:sz w:val="21"/>
          <w:szCs w:val="21"/>
          <w:lang w:eastAsia="zh-CN"/>
        </w:rPr>
        <w:t>listed in specification</w:t>
      </w:r>
      <w:r w:rsidR="007922EF">
        <w:rPr>
          <w:rFonts w:hint="eastAsia"/>
          <w:noProof/>
          <w:sz w:val="21"/>
          <w:szCs w:val="21"/>
          <w:lang w:eastAsia="zh-CN"/>
        </w:rPr>
        <w:t>.</w:t>
      </w:r>
      <w:r w:rsidR="00C14D97">
        <w:rPr>
          <w:rFonts w:hint="eastAsia"/>
          <w:noProof/>
          <w:sz w:val="21"/>
          <w:szCs w:val="21"/>
          <w:lang w:eastAsia="zh-CN"/>
        </w:rPr>
        <w:t xml:space="preserve"> </w:t>
      </w:r>
      <w:r w:rsidR="007922EF" w:rsidRPr="00ED0802">
        <w:rPr>
          <w:noProof/>
          <w:sz w:val="21"/>
          <w:szCs w:val="21"/>
          <w:lang w:eastAsia="zh-CN"/>
        </w:rPr>
        <w:t>T</w:t>
      </w:r>
      <w:r w:rsidR="00C14D97" w:rsidRPr="00ED0802">
        <w:rPr>
          <w:noProof/>
          <w:sz w:val="21"/>
          <w:szCs w:val="21"/>
          <w:lang w:eastAsia="zh-CN"/>
        </w:rPr>
        <w:t>his method</w:t>
      </w:r>
      <w:r w:rsidR="007922EF" w:rsidRPr="00ED0802">
        <w:rPr>
          <w:noProof/>
          <w:sz w:val="21"/>
          <w:szCs w:val="21"/>
          <w:lang w:eastAsia="zh-CN"/>
        </w:rPr>
        <w:t xml:space="preserve"> of option</w:t>
      </w:r>
      <w:r w:rsidR="00BF210F" w:rsidRPr="00ED0802">
        <w:rPr>
          <w:noProof/>
          <w:sz w:val="21"/>
          <w:szCs w:val="21"/>
          <w:lang w:eastAsia="zh-CN"/>
        </w:rPr>
        <w:t xml:space="preserve"> </w:t>
      </w:r>
      <w:r w:rsidR="007922EF" w:rsidRPr="00ED0802">
        <w:rPr>
          <w:noProof/>
          <w:sz w:val="21"/>
          <w:szCs w:val="21"/>
          <w:lang w:eastAsia="zh-CN"/>
        </w:rPr>
        <w:t>1</w:t>
      </w:r>
      <w:r w:rsidR="001D762E" w:rsidRPr="00ED0802">
        <w:rPr>
          <w:noProof/>
          <w:sz w:val="21"/>
          <w:szCs w:val="21"/>
          <w:lang w:eastAsia="zh-CN"/>
        </w:rPr>
        <w:t xml:space="preserve"> causes that the</w:t>
      </w:r>
      <w:r w:rsidR="00E37A4C" w:rsidRPr="00ED0802">
        <w:rPr>
          <w:noProof/>
          <w:sz w:val="21"/>
          <w:szCs w:val="21"/>
          <w:lang w:eastAsia="zh-CN"/>
        </w:rPr>
        <w:t xml:space="preserve"> small PRBs’</w:t>
      </w:r>
      <w:r w:rsidR="001D762E" w:rsidRPr="00ED0802">
        <w:rPr>
          <w:noProof/>
          <w:sz w:val="21"/>
          <w:szCs w:val="21"/>
          <w:lang w:eastAsia="zh-CN"/>
        </w:rPr>
        <w:t xml:space="preserve"> FRC for 30% TP test case is different with </w:t>
      </w:r>
      <w:r w:rsidR="00FF4179" w:rsidRPr="00ED0802">
        <w:rPr>
          <w:noProof/>
          <w:sz w:val="21"/>
          <w:szCs w:val="21"/>
          <w:lang w:eastAsia="zh-CN"/>
        </w:rPr>
        <w:t xml:space="preserve">full PRBs’ </w:t>
      </w:r>
      <w:r w:rsidR="001D762E" w:rsidRPr="00ED0802">
        <w:rPr>
          <w:noProof/>
          <w:sz w:val="21"/>
          <w:szCs w:val="21"/>
          <w:lang w:eastAsia="zh-CN"/>
        </w:rPr>
        <w:t>FRC for 70% TP test case</w:t>
      </w:r>
      <w:r w:rsidR="00FF4179" w:rsidRPr="00ED0802">
        <w:rPr>
          <w:noProof/>
          <w:sz w:val="21"/>
          <w:szCs w:val="21"/>
          <w:lang w:eastAsia="zh-CN"/>
        </w:rPr>
        <w:t xml:space="preserve"> </w:t>
      </w:r>
      <w:r w:rsidR="001D762E" w:rsidRPr="00ED0802">
        <w:rPr>
          <w:noProof/>
          <w:sz w:val="21"/>
          <w:szCs w:val="21"/>
          <w:lang w:eastAsia="zh-CN"/>
        </w:rPr>
        <w:t xml:space="preserve">in certain tables for channel bandwidth is not minimum channel bandwidth per SCS, </w:t>
      </w:r>
      <w:r w:rsidR="00AD12F7">
        <w:rPr>
          <w:rFonts w:hint="eastAsia"/>
          <w:noProof/>
          <w:sz w:val="21"/>
          <w:szCs w:val="21"/>
          <w:lang w:eastAsia="zh-CN"/>
        </w:rPr>
        <w:t xml:space="preserve">the test PRBs for </w:t>
      </w:r>
      <w:r w:rsidR="008E2C4D" w:rsidRPr="00ED0802">
        <w:rPr>
          <w:noProof/>
          <w:sz w:val="21"/>
          <w:szCs w:val="21"/>
          <w:lang w:eastAsia="zh-CN"/>
        </w:rPr>
        <w:t xml:space="preserve">the 30% TP test case is specified </w:t>
      </w:r>
      <w:r w:rsidR="00E72F82" w:rsidRPr="00ED0802">
        <w:rPr>
          <w:noProof/>
          <w:sz w:val="21"/>
          <w:szCs w:val="21"/>
          <w:lang w:eastAsia="zh-CN"/>
        </w:rPr>
        <w:t>as</w:t>
      </w:r>
      <w:r w:rsidR="008E2C4D" w:rsidRPr="00ED0802">
        <w:rPr>
          <w:noProof/>
          <w:sz w:val="21"/>
          <w:szCs w:val="21"/>
          <w:lang w:eastAsia="zh-CN"/>
        </w:rPr>
        <w:t xml:space="preserve"> partial PRBs </w:t>
      </w:r>
      <w:r w:rsidR="00194FA3" w:rsidRPr="00ED0802">
        <w:rPr>
          <w:noProof/>
          <w:sz w:val="21"/>
          <w:szCs w:val="21"/>
          <w:lang w:eastAsia="zh-CN"/>
        </w:rPr>
        <w:t>centered in channel bandwidth</w:t>
      </w:r>
      <w:r w:rsidR="00DE7727" w:rsidRPr="00ED0802">
        <w:rPr>
          <w:noProof/>
          <w:sz w:val="21"/>
          <w:szCs w:val="21"/>
          <w:lang w:eastAsia="zh-CN"/>
        </w:rPr>
        <w:t>,</w:t>
      </w:r>
      <w:r w:rsidR="008E2C4D" w:rsidRPr="00ED0802">
        <w:rPr>
          <w:noProof/>
          <w:sz w:val="21"/>
          <w:szCs w:val="21"/>
          <w:lang w:eastAsia="zh-CN"/>
        </w:rPr>
        <w:t xml:space="preserve"> but the</w:t>
      </w:r>
      <w:r w:rsidR="00AD12F7">
        <w:rPr>
          <w:rFonts w:hint="eastAsia"/>
          <w:noProof/>
          <w:sz w:val="21"/>
          <w:szCs w:val="21"/>
          <w:lang w:eastAsia="zh-CN"/>
        </w:rPr>
        <w:t xml:space="preserve"> test PRBs for</w:t>
      </w:r>
      <w:r w:rsidR="008E2C4D" w:rsidRPr="00ED0802">
        <w:rPr>
          <w:noProof/>
          <w:sz w:val="21"/>
          <w:szCs w:val="21"/>
          <w:lang w:eastAsia="zh-CN"/>
        </w:rPr>
        <w:t xml:space="preserve"> 70% TP test cases in </w:t>
      </w:r>
      <w:r w:rsidR="0070538B" w:rsidRPr="00ED0802">
        <w:rPr>
          <w:noProof/>
          <w:sz w:val="21"/>
          <w:szCs w:val="21"/>
          <w:lang w:eastAsia="zh-CN"/>
        </w:rPr>
        <w:t xml:space="preserve">same </w:t>
      </w:r>
      <w:r w:rsidR="008E2C4D" w:rsidRPr="00ED0802">
        <w:rPr>
          <w:noProof/>
          <w:sz w:val="21"/>
          <w:szCs w:val="21"/>
          <w:lang w:eastAsia="zh-CN"/>
        </w:rPr>
        <w:t>tables is</w:t>
      </w:r>
      <w:r w:rsidR="00E72F82" w:rsidRPr="00ED0802">
        <w:rPr>
          <w:noProof/>
          <w:sz w:val="21"/>
          <w:szCs w:val="21"/>
          <w:lang w:eastAsia="zh-CN"/>
        </w:rPr>
        <w:t xml:space="preserve"> </w:t>
      </w:r>
      <w:r w:rsidR="00AD12F7">
        <w:rPr>
          <w:rFonts w:hint="eastAsia"/>
          <w:noProof/>
          <w:sz w:val="21"/>
          <w:szCs w:val="21"/>
          <w:lang w:eastAsia="zh-CN"/>
        </w:rPr>
        <w:t>specified as</w:t>
      </w:r>
      <w:r w:rsidR="00E72F82" w:rsidRPr="00ED0802">
        <w:rPr>
          <w:noProof/>
          <w:sz w:val="21"/>
          <w:szCs w:val="21"/>
          <w:lang w:eastAsia="zh-CN"/>
        </w:rPr>
        <w:t xml:space="preserve"> full bandwidth.</w:t>
      </w:r>
      <w:r w:rsidR="00194FA3">
        <w:rPr>
          <w:rFonts w:hint="eastAsia"/>
          <w:noProof/>
          <w:sz w:val="21"/>
          <w:szCs w:val="21"/>
          <w:lang w:eastAsia="zh-CN"/>
        </w:rPr>
        <w:t xml:space="preserve"> </w:t>
      </w:r>
      <w:r w:rsidR="00BF210F">
        <w:rPr>
          <w:noProof/>
          <w:sz w:val="21"/>
          <w:szCs w:val="21"/>
          <w:lang w:eastAsia="zh-CN"/>
        </w:rPr>
        <w:t>S</w:t>
      </w:r>
      <w:r w:rsidR="00BF210F">
        <w:rPr>
          <w:rFonts w:hint="eastAsia"/>
          <w:noProof/>
          <w:sz w:val="21"/>
          <w:szCs w:val="21"/>
          <w:lang w:eastAsia="zh-CN"/>
        </w:rPr>
        <w:t>o, t</w:t>
      </w:r>
      <w:r w:rsidR="00104C9B">
        <w:rPr>
          <w:rFonts w:hint="eastAsia"/>
          <w:noProof/>
          <w:sz w:val="21"/>
          <w:szCs w:val="21"/>
          <w:lang w:eastAsia="zh-CN"/>
        </w:rPr>
        <w:t xml:space="preserve">he </w:t>
      </w:r>
      <w:r w:rsidR="005760C7">
        <w:rPr>
          <w:rFonts w:hint="eastAsia"/>
          <w:noProof/>
          <w:sz w:val="21"/>
          <w:szCs w:val="21"/>
          <w:lang w:eastAsia="zh-CN"/>
        </w:rPr>
        <w:t>different FRC</w:t>
      </w:r>
      <w:r w:rsidR="00104C9B">
        <w:rPr>
          <w:rFonts w:hint="eastAsia"/>
          <w:noProof/>
          <w:sz w:val="21"/>
          <w:szCs w:val="21"/>
          <w:lang w:eastAsia="zh-CN"/>
        </w:rPr>
        <w:t>s</w:t>
      </w:r>
      <w:r w:rsidR="005760C7">
        <w:rPr>
          <w:rFonts w:hint="eastAsia"/>
          <w:noProof/>
          <w:sz w:val="21"/>
          <w:szCs w:val="21"/>
          <w:lang w:eastAsia="zh-CN"/>
        </w:rPr>
        <w:t xml:space="preserve"> for 30% and </w:t>
      </w:r>
      <w:r w:rsidR="00104C9B">
        <w:rPr>
          <w:rFonts w:hint="eastAsia"/>
          <w:noProof/>
          <w:sz w:val="21"/>
          <w:szCs w:val="21"/>
          <w:lang w:eastAsia="zh-CN"/>
        </w:rPr>
        <w:t xml:space="preserve">70% test case </w:t>
      </w:r>
      <w:r w:rsidR="0080714C">
        <w:rPr>
          <w:rFonts w:hint="eastAsia"/>
          <w:noProof/>
          <w:sz w:val="21"/>
          <w:szCs w:val="21"/>
          <w:lang w:eastAsia="zh-CN"/>
        </w:rPr>
        <w:t xml:space="preserve">indicate </w:t>
      </w:r>
      <w:r w:rsidR="00104C9B">
        <w:rPr>
          <w:rFonts w:hint="eastAsia"/>
          <w:noProof/>
          <w:sz w:val="21"/>
          <w:szCs w:val="21"/>
          <w:lang w:eastAsia="zh-CN"/>
        </w:rPr>
        <w:t>that option</w:t>
      </w:r>
      <w:r w:rsidR="00BF210F">
        <w:rPr>
          <w:rFonts w:hint="eastAsia"/>
          <w:noProof/>
          <w:sz w:val="21"/>
          <w:szCs w:val="21"/>
          <w:lang w:eastAsia="zh-CN"/>
        </w:rPr>
        <w:t xml:space="preserve"> 1</w:t>
      </w:r>
      <w:r w:rsidR="00104C9B">
        <w:rPr>
          <w:rFonts w:hint="eastAsia"/>
          <w:noProof/>
          <w:sz w:val="21"/>
          <w:szCs w:val="21"/>
          <w:lang w:eastAsia="zh-CN"/>
        </w:rPr>
        <w:t xml:space="preserve"> is not good choice.</w:t>
      </w:r>
    </w:p>
    <w:p w:rsidR="009E58F4" w:rsidRDefault="00D83E00" w:rsidP="00F277B4">
      <w:pPr>
        <w:jc w:val="both"/>
        <w:rPr>
          <w:noProof/>
          <w:sz w:val="21"/>
          <w:szCs w:val="21"/>
          <w:lang w:eastAsia="zh-CN"/>
        </w:rPr>
      </w:pPr>
      <w:r>
        <w:rPr>
          <w:rFonts w:hint="eastAsia"/>
          <w:noProof/>
          <w:sz w:val="21"/>
          <w:szCs w:val="21"/>
          <w:lang w:eastAsia="zh-CN"/>
        </w:rPr>
        <w:t xml:space="preserve">For option 2, </w:t>
      </w:r>
      <w:r w:rsidR="00DC436B">
        <w:rPr>
          <w:rFonts w:hint="eastAsia"/>
          <w:noProof/>
          <w:sz w:val="21"/>
          <w:szCs w:val="21"/>
          <w:lang w:eastAsia="zh-CN"/>
        </w:rPr>
        <w:t xml:space="preserve">given that </w:t>
      </w:r>
      <w:r w:rsidR="007922EF">
        <w:rPr>
          <w:rFonts w:hint="eastAsia"/>
          <w:noProof/>
          <w:sz w:val="21"/>
          <w:szCs w:val="21"/>
          <w:lang w:eastAsia="zh-CN"/>
        </w:rPr>
        <w:t>the 30% TP test case</w:t>
      </w:r>
      <w:r w:rsidR="006040F2">
        <w:rPr>
          <w:rFonts w:hint="eastAsia"/>
          <w:noProof/>
          <w:sz w:val="21"/>
          <w:szCs w:val="21"/>
          <w:lang w:eastAsia="zh-CN"/>
        </w:rPr>
        <w:t>s</w:t>
      </w:r>
      <w:r w:rsidR="007922EF">
        <w:rPr>
          <w:rFonts w:hint="eastAsia"/>
          <w:noProof/>
          <w:sz w:val="21"/>
          <w:szCs w:val="21"/>
          <w:lang w:eastAsia="zh-CN"/>
        </w:rPr>
        <w:t xml:space="preserve"> </w:t>
      </w:r>
      <w:r w:rsidR="006040F2">
        <w:rPr>
          <w:rFonts w:hint="eastAsia"/>
          <w:noProof/>
          <w:sz w:val="21"/>
          <w:szCs w:val="21"/>
          <w:lang w:eastAsia="zh-CN"/>
        </w:rPr>
        <w:t xml:space="preserve">are </w:t>
      </w:r>
      <w:r w:rsidR="007922EF">
        <w:rPr>
          <w:rFonts w:hint="eastAsia"/>
          <w:noProof/>
          <w:sz w:val="21"/>
          <w:szCs w:val="21"/>
          <w:lang w:eastAsia="zh-CN"/>
        </w:rPr>
        <w:t xml:space="preserve">not specified in the certain tables for channel bandwidth is not minimum channel bandwidth per SCS, </w:t>
      </w:r>
      <w:r w:rsidR="00104C9B">
        <w:rPr>
          <w:rFonts w:hint="eastAsia"/>
          <w:lang w:eastAsia="zh-CN"/>
        </w:rPr>
        <w:t xml:space="preserve">for </w:t>
      </w:r>
      <w:r w:rsidR="00104C9B">
        <w:rPr>
          <w:rFonts w:hint="eastAsia"/>
          <w:noProof/>
          <w:sz w:val="21"/>
          <w:szCs w:val="21"/>
          <w:lang w:eastAsia="zh-CN"/>
        </w:rPr>
        <w:t xml:space="preserve">perosns familiar with this specification, using above proposed applicability of PUSCH with 30% maximum throughput test point for different subcarrier spacings and for different channel bandwidths, the 30% TP test case </w:t>
      </w:r>
      <w:r w:rsidR="00104C9B" w:rsidRPr="00444D4D">
        <w:rPr>
          <w:noProof/>
          <w:sz w:val="21"/>
          <w:szCs w:val="21"/>
          <w:lang w:eastAsia="zh-CN"/>
        </w:rPr>
        <w:t xml:space="preserve">for the lowest </w:t>
      </w:r>
      <w:r w:rsidR="00104C9B">
        <w:rPr>
          <w:rFonts w:hint="eastAsia"/>
          <w:noProof/>
          <w:sz w:val="21"/>
          <w:szCs w:val="21"/>
          <w:lang w:eastAsia="zh-CN"/>
        </w:rPr>
        <w:t xml:space="preserve">supported </w:t>
      </w:r>
      <w:r w:rsidR="00104C9B" w:rsidRPr="00444D4D">
        <w:rPr>
          <w:noProof/>
          <w:sz w:val="21"/>
          <w:szCs w:val="21"/>
          <w:lang w:eastAsia="zh-CN"/>
        </w:rPr>
        <w:t>subcarrier spacing</w:t>
      </w:r>
      <w:r w:rsidR="00104C9B">
        <w:rPr>
          <w:rFonts w:hint="eastAsia"/>
          <w:noProof/>
          <w:sz w:val="21"/>
          <w:szCs w:val="21"/>
          <w:lang w:eastAsia="zh-CN"/>
        </w:rPr>
        <w:t xml:space="preserve"> for </w:t>
      </w:r>
      <w:r w:rsidR="00104C9B" w:rsidRPr="00444D4D">
        <w:rPr>
          <w:noProof/>
          <w:sz w:val="21"/>
          <w:szCs w:val="21"/>
          <w:lang w:eastAsia="zh-CN"/>
        </w:rPr>
        <w:t xml:space="preserve"> the widest supported channel bandwidth</w:t>
      </w:r>
      <w:r w:rsidR="00104C9B">
        <w:rPr>
          <w:rFonts w:hint="eastAsia"/>
          <w:noProof/>
          <w:sz w:val="21"/>
          <w:szCs w:val="21"/>
          <w:lang w:eastAsia="zh-CN"/>
        </w:rPr>
        <w:t xml:space="preserve"> can be captured in certain table by searching the channel bandwidth and subcarrier spacing </w:t>
      </w:r>
      <w:r w:rsidR="007922EF">
        <w:rPr>
          <w:rFonts w:hint="eastAsia"/>
          <w:noProof/>
          <w:sz w:val="21"/>
          <w:szCs w:val="21"/>
          <w:lang w:eastAsia="zh-CN"/>
        </w:rPr>
        <w:t xml:space="preserve">of </w:t>
      </w:r>
      <w:r w:rsidR="00104C9B">
        <w:rPr>
          <w:rFonts w:hint="eastAsia"/>
          <w:noProof/>
          <w:sz w:val="21"/>
          <w:szCs w:val="21"/>
          <w:lang w:eastAsia="zh-CN"/>
        </w:rPr>
        <w:t>the table</w:t>
      </w:r>
      <w:r w:rsidR="007922EF">
        <w:rPr>
          <w:rFonts w:hint="eastAsia"/>
          <w:noProof/>
          <w:sz w:val="21"/>
          <w:szCs w:val="21"/>
          <w:lang w:eastAsia="zh-CN"/>
        </w:rPr>
        <w:t xml:space="preserve">s </w:t>
      </w:r>
      <w:r w:rsidR="00104C9B">
        <w:rPr>
          <w:rFonts w:hint="eastAsia"/>
          <w:noProof/>
          <w:sz w:val="21"/>
          <w:szCs w:val="21"/>
          <w:lang w:eastAsia="zh-CN"/>
        </w:rPr>
        <w:t>title</w:t>
      </w:r>
      <w:r w:rsidR="007922EF">
        <w:rPr>
          <w:rFonts w:hint="eastAsia"/>
          <w:noProof/>
          <w:sz w:val="21"/>
          <w:szCs w:val="21"/>
          <w:lang w:eastAsia="zh-CN"/>
        </w:rPr>
        <w:t xml:space="preserve"> </w:t>
      </w:r>
      <w:r w:rsidR="00BF210F">
        <w:rPr>
          <w:rFonts w:hint="eastAsia"/>
          <w:noProof/>
          <w:sz w:val="21"/>
          <w:szCs w:val="21"/>
          <w:lang w:eastAsia="zh-CN"/>
        </w:rPr>
        <w:t xml:space="preserve">only </w:t>
      </w:r>
      <w:r w:rsidR="007922EF">
        <w:rPr>
          <w:rFonts w:hint="eastAsia"/>
          <w:noProof/>
          <w:sz w:val="21"/>
          <w:szCs w:val="21"/>
          <w:lang w:eastAsia="zh-CN"/>
        </w:rPr>
        <w:t>in</w:t>
      </w:r>
      <w:r w:rsidR="00BF210F">
        <w:rPr>
          <w:rFonts w:hint="eastAsia"/>
          <w:noProof/>
          <w:sz w:val="21"/>
          <w:szCs w:val="21"/>
          <w:lang w:eastAsia="zh-CN"/>
        </w:rPr>
        <w:t xml:space="preserve"> </w:t>
      </w:r>
      <w:r w:rsidR="007922EF">
        <w:rPr>
          <w:rFonts w:hint="eastAsia"/>
          <w:noProof/>
          <w:sz w:val="21"/>
          <w:szCs w:val="21"/>
          <w:lang w:eastAsia="zh-CN"/>
        </w:rPr>
        <w:t>the tables including 30% TP test case</w:t>
      </w:r>
      <w:r w:rsidR="00104C9B">
        <w:rPr>
          <w:rFonts w:hint="eastAsia"/>
          <w:noProof/>
          <w:sz w:val="21"/>
          <w:szCs w:val="21"/>
          <w:lang w:eastAsia="zh-CN"/>
        </w:rPr>
        <w:t xml:space="preserve"> listed in specification</w:t>
      </w:r>
      <w:r w:rsidR="007922EF">
        <w:rPr>
          <w:rFonts w:hint="eastAsia"/>
          <w:noProof/>
          <w:sz w:val="21"/>
          <w:szCs w:val="21"/>
          <w:lang w:eastAsia="zh-CN"/>
        </w:rPr>
        <w:t xml:space="preserve">. </w:t>
      </w:r>
      <w:r w:rsidR="007922EF">
        <w:rPr>
          <w:noProof/>
          <w:sz w:val="21"/>
          <w:szCs w:val="21"/>
          <w:lang w:eastAsia="zh-CN"/>
        </w:rPr>
        <w:t>T</w:t>
      </w:r>
      <w:r w:rsidR="007922EF">
        <w:rPr>
          <w:rFonts w:hint="eastAsia"/>
          <w:noProof/>
          <w:sz w:val="21"/>
          <w:szCs w:val="21"/>
          <w:lang w:eastAsia="zh-CN"/>
        </w:rPr>
        <w:t>his method of opti</w:t>
      </w:r>
      <w:r w:rsidR="00B4004A">
        <w:rPr>
          <w:rFonts w:hint="eastAsia"/>
          <w:noProof/>
          <w:sz w:val="21"/>
          <w:szCs w:val="21"/>
          <w:lang w:eastAsia="zh-CN"/>
        </w:rPr>
        <w:t>o</w:t>
      </w:r>
      <w:r w:rsidR="007922EF">
        <w:rPr>
          <w:rFonts w:hint="eastAsia"/>
          <w:noProof/>
          <w:sz w:val="21"/>
          <w:szCs w:val="21"/>
          <w:lang w:eastAsia="zh-CN"/>
        </w:rPr>
        <w:t>n</w:t>
      </w:r>
      <w:r w:rsidR="00BF210F">
        <w:rPr>
          <w:rFonts w:hint="eastAsia"/>
          <w:noProof/>
          <w:sz w:val="21"/>
          <w:szCs w:val="21"/>
          <w:lang w:eastAsia="zh-CN"/>
        </w:rPr>
        <w:t xml:space="preserve"> </w:t>
      </w:r>
      <w:r w:rsidR="007922EF">
        <w:rPr>
          <w:rFonts w:hint="eastAsia"/>
          <w:noProof/>
          <w:sz w:val="21"/>
          <w:szCs w:val="21"/>
          <w:lang w:eastAsia="zh-CN"/>
        </w:rPr>
        <w:t xml:space="preserve">2 </w:t>
      </w:r>
      <w:r>
        <w:rPr>
          <w:rFonts w:hint="eastAsia"/>
          <w:noProof/>
          <w:sz w:val="21"/>
          <w:szCs w:val="21"/>
          <w:lang w:eastAsia="zh-CN"/>
        </w:rPr>
        <w:t xml:space="preserve">can cause </w:t>
      </w:r>
      <w:r w:rsidR="00F277B4" w:rsidRPr="005B7351">
        <w:rPr>
          <w:noProof/>
          <w:sz w:val="21"/>
          <w:szCs w:val="21"/>
          <w:lang w:eastAsia="zh-CN"/>
        </w:rPr>
        <w:t>misunderstandings</w:t>
      </w:r>
      <w:r w:rsidR="00FF4179">
        <w:rPr>
          <w:rFonts w:hint="eastAsia"/>
          <w:noProof/>
          <w:sz w:val="21"/>
          <w:szCs w:val="21"/>
          <w:lang w:eastAsia="zh-CN"/>
        </w:rPr>
        <w:t xml:space="preserve"> </w:t>
      </w:r>
      <w:r w:rsidR="00E456A9">
        <w:rPr>
          <w:rFonts w:hint="eastAsia"/>
          <w:noProof/>
          <w:sz w:val="21"/>
          <w:szCs w:val="21"/>
          <w:lang w:eastAsia="zh-CN"/>
        </w:rPr>
        <w:t xml:space="preserve">for perosns unfamiliar with this specification </w:t>
      </w:r>
      <w:r>
        <w:rPr>
          <w:rFonts w:hint="eastAsia"/>
          <w:noProof/>
          <w:sz w:val="21"/>
          <w:szCs w:val="21"/>
          <w:lang w:eastAsia="zh-CN"/>
        </w:rPr>
        <w:t xml:space="preserve">that the 30% throughput test point </w:t>
      </w:r>
      <w:r w:rsidR="00F277B4">
        <w:rPr>
          <w:rFonts w:hint="eastAsia"/>
          <w:noProof/>
          <w:sz w:val="21"/>
          <w:szCs w:val="21"/>
          <w:lang w:eastAsia="zh-CN"/>
        </w:rPr>
        <w:t xml:space="preserve">is not need to be tested for those channel bandwidth, </w:t>
      </w:r>
      <w:r w:rsidR="00FF4179">
        <w:rPr>
          <w:rFonts w:hint="eastAsia"/>
          <w:noProof/>
          <w:sz w:val="21"/>
          <w:szCs w:val="21"/>
          <w:lang w:eastAsia="zh-CN"/>
        </w:rPr>
        <w:t xml:space="preserve">but </w:t>
      </w:r>
      <w:r w:rsidR="00F277B4">
        <w:rPr>
          <w:rFonts w:hint="eastAsia"/>
          <w:noProof/>
          <w:sz w:val="21"/>
          <w:szCs w:val="21"/>
          <w:lang w:eastAsia="zh-CN"/>
        </w:rPr>
        <w:t xml:space="preserve">accturally, the 30% TP test case need to be tested  with </w:t>
      </w:r>
      <w:r w:rsidR="00FF4179">
        <w:rPr>
          <w:rFonts w:hint="eastAsia"/>
          <w:noProof/>
          <w:sz w:val="21"/>
          <w:szCs w:val="21"/>
          <w:lang w:eastAsia="zh-CN"/>
        </w:rPr>
        <w:t>small PRBs</w:t>
      </w:r>
      <w:r w:rsidR="00FF4179">
        <w:rPr>
          <w:noProof/>
          <w:sz w:val="21"/>
          <w:szCs w:val="21"/>
          <w:lang w:eastAsia="zh-CN"/>
        </w:rPr>
        <w:t>’</w:t>
      </w:r>
      <w:r w:rsidR="00FF4179">
        <w:rPr>
          <w:rFonts w:hint="eastAsia"/>
          <w:noProof/>
          <w:sz w:val="21"/>
          <w:szCs w:val="21"/>
          <w:lang w:eastAsia="zh-CN"/>
        </w:rPr>
        <w:t xml:space="preserve"> </w:t>
      </w:r>
      <w:r w:rsidR="00F277B4">
        <w:rPr>
          <w:rFonts w:hint="eastAsia"/>
          <w:noProof/>
          <w:sz w:val="21"/>
          <w:szCs w:val="21"/>
          <w:lang w:eastAsia="zh-CN"/>
        </w:rPr>
        <w:t>FRCs defined for minimum channel bandwidth per SCS</w:t>
      </w:r>
      <w:r w:rsidR="003F6445">
        <w:rPr>
          <w:rFonts w:hint="eastAsia"/>
          <w:noProof/>
          <w:sz w:val="21"/>
          <w:szCs w:val="21"/>
          <w:lang w:eastAsia="zh-CN"/>
        </w:rPr>
        <w:t xml:space="preserve">, i.e., if the channel bandwidth is </w:t>
      </w:r>
      <w:r w:rsidR="003F6445" w:rsidRPr="003C5595">
        <w:t>widest supported channel bandwidth</w:t>
      </w:r>
      <w:r w:rsidR="003F6445">
        <w:rPr>
          <w:rFonts w:hint="eastAsia"/>
          <w:lang w:eastAsia="zh-CN"/>
        </w:rPr>
        <w:t xml:space="preserve">, or if the </w:t>
      </w:r>
      <w:r w:rsidR="003F6445">
        <w:rPr>
          <w:rFonts w:hint="eastAsia"/>
          <w:noProof/>
          <w:sz w:val="21"/>
          <w:szCs w:val="21"/>
          <w:lang w:eastAsia="zh-CN"/>
        </w:rPr>
        <w:t xml:space="preserve">channel bandwidth is </w:t>
      </w:r>
      <w:r w:rsidR="003F6445" w:rsidRPr="003C5595">
        <w:t>the closest channel bandwidth lower than this widest supported bandwidth</w:t>
      </w:r>
      <w:r w:rsidR="003F6445">
        <w:rPr>
          <w:rFonts w:hint="eastAsia"/>
          <w:lang w:eastAsia="zh-CN"/>
        </w:rPr>
        <w:t xml:space="preserve">. </w:t>
      </w:r>
      <w:r w:rsidR="006040F2">
        <w:rPr>
          <w:rFonts w:hint="eastAsia"/>
          <w:lang w:eastAsia="zh-CN"/>
        </w:rPr>
        <w:t>S</w:t>
      </w:r>
      <w:r w:rsidR="00BF210F">
        <w:rPr>
          <w:lang w:eastAsia="zh-CN"/>
        </w:rPr>
        <w:t>earching</w:t>
      </w:r>
      <w:r w:rsidR="00BF210F">
        <w:rPr>
          <w:rFonts w:hint="eastAsia"/>
          <w:lang w:eastAsia="zh-CN"/>
        </w:rPr>
        <w:t xml:space="preserve"> </w:t>
      </w:r>
      <w:r w:rsidR="00BF210F">
        <w:rPr>
          <w:rFonts w:hint="eastAsia"/>
          <w:noProof/>
          <w:sz w:val="21"/>
          <w:szCs w:val="21"/>
          <w:lang w:eastAsia="zh-CN"/>
        </w:rPr>
        <w:t xml:space="preserve">30% TP test case </w:t>
      </w:r>
      <w:r w:rsidR="00BF210F" w:rsidRPr="00444D4D">
        <w:rPr>
          <w:noProof/>
          <w:sz w:val="21"/>
          <w:szCs w:val="21"/>
          <w:lang w:eastAsia="zh-CN"/>
        </w:rPr>
        <w:t xml:space="preserve">for the lowest </w:t>
      </w:r>
      <w:r w:rsidR="00BF210F">
        <w:rPr>
          <w:rFonts w:hint="eastAsia"/>
          <w:noProof/>
          <w:sz w:val="21"/>
          <w:szCs w:val="21"/>
          <w:lang w:eastAsia="zh-CN"/>
        </w:rPr>
        <w:t xml:space="preserve">supported </w:t>
      </w:r>
      <w:r w:rsidR="00BF210F" w:rsidRPr="00444D4D">
        <w:rPr>
          <w:noProof/>
          <w:sz w:val="21"/>
          <w:szCs w:val="21"/>
          <w:lang w:eastAsia="zh-CN"/>
        </w:rPr>
        <w:t>subcarrier spacing</w:t>
      </w:r>
      <w:r w:rsidR="00BF210F">
        <w:rPr>
          <w:rFonts w:hint="eastAsia"/>
          <w:noProof/>
          <w:sz w:val="21"/>
          <w:szCs w:val="21"/>
          <w:lang w:eastAsia="zh-CN"/>
        </w:rPr>
        <w:t xml:space="preserve"> for </w:t>
      </w:r>
      <w:r w:rsidR="00BF210F" w:rsidRPr="00444D4D">
        <w:rPr>
          <w:noProof/>
          <w:sz w:val="21"/>
          <w:szCs w:val="21"/>
          <w:lang w:eastAsia="zh-CN"/>
        </w:rPr>
        <w:t>the widest supported channel bandwidth</w:t>
      </w:r>
      <w:r w:rsidR="00BF210F">
        <w:rPr>
          <w:rFonts w:hint="eastAsia"/>
          <w:lang w:eastAsia="zh-CN"/>
        </w:rPr>
        <w:t xml:space="preserve"> </w:t>
      </w:r>
      <w:r w:rsidR="00BF210F">
        <w:rPr>
          <w:rFonts w:hint="eastAsia"/>
          <w:noProof/>
          <w:sz w:val="21"/>
          <w:szCs w:val="21"/>
          <w:lang w:eastAsia="zh-CN"/>
        </w:rPr>
        <w:t>only in the tables including 30% TP test case listed in specification</w:t>
      </w:r>
      <w:r w:rsidR="006040F2">
        <w:rPr>
          <w:rFonts w:hint="eastAsia"/>
          <w:noProof/>
          <w:sz w:val="21"/>
          <w:szCs w:val="21"/>
          <w:lang w:eastAsia="zh-CN"/>
        </w:rPr>
        <w:t xml:space="preserve"> is more diffcult, because the 30% TP test case is </w:t>
      </w:r>
      <w:r w:rsidR="003B190C">
        <w:rPr>
          <w:rFonts w:hint="eastAsia"/>
          <w:noProof/>
          <w:sz w:val="21"/>
          <w:szCs w:val="21"/>
          <w:lang w:eastAsia="zh-CN"/>
        </w:rPr>
        <w:t xml:space="preserve">mixed in partial tables and </w:t>
      </w:r>
      <w:r w:rsidR="006040F2">
        <w:rPr>
          <w:rFonts w:hint="eastAsia"/>
          <w:noProof/>
          <w:sz w:val="21"/>
          <w:szCs w:val="21"/>
          <w:lang w:eastAsia="zh-CN"/>
        </w:rPr>
        <w:t xml:space="preserve">not defined in separate table. </w:t>
      </w:r>
      <w:r w:rsidR="006040F2">
        <w:rPr>
          <w:noProof/>
          <w:sz w:val="21"/>
          <w:szCs w:val="21"/>
          <w:lang w:eastAsia="zh-CN"/>
        </w:rPr>
        <w:t>So option</w:t>
      </w:r>
      <w:r w:rsidR="006040F2">
        <w:rPr>
          <w:rFonts w:hint="eastAsia"/>
          <w:lang w:eastAsia="zh-CN"/>
        </w:rPr>
        <w:t xml:space="preserve"> 2 is not good choice.</w:t>
      </w:r>
    </w:p>
    <w:p w:rsidR="008D24D6" w:rsidRDefault="006040F2" w:rsidP="00F277B4">
      <w:pPr>
        <w:jc w:val="both"/>
        <w:rPr>
          <w:noProof/>
          <w:sz w:val="21"/>
          <w:szCs w:val="21"/>
          <w:lang w:eastAsia="zh-CN"/>
        </w:rPr>
      </w:pPr>
      <w:r>
        <w:rPr>
          <w:rFonts w:hint="eastAsia"/>
          <w:noProof/>
          <w:sz w:val="21"/>
          <w:szCs w:val="21"/>
          <w:lang w:eastAsia="zh-CN"/>
        </w:rPr>
        <w:t xml:space="preserve">For option 3, the 30% TP test cases are specified in the </w:t>
      </w:r>
      <w:r w:rsidRPr="006040F2">
        <w:rPr>
          <w:noProof/>
          <w:sz w:val="21"/>
          <w:szCs w:val="21"/>
          <w:lang w:eastAsia="zh-CN"/>
        </w:rPr>
        <w:t>separate</w:t>
      </w:r>
      <w:r>
        <w:rPr>
          <w:rFonts w:hint="eastAsia"/>
          <w:noProof/>
          <w:sz w:val="21"/>
          <w:szCs w:val="21"/>
          <w:lang w:eastAsia="zh-CN"/>
        </w:rPr>
        <w:t xml:space="preserve"> tables for minimum channel bandwidth per SCS only for m</w:t>
      </w:r>
      <w:r w:rsidRPr="00A63115">
        <w:rPr>
          <w:noProof/>
          <w:sz w:val="21"/>
          <w:szCs w:val="21"/>
          <w:lang w:eastAsia="zh-CN"/>
        </w:rPr>
        <w:t>inimum requirements for PUSCH</w:t>
      </w:r>
      <w:r>
        <w:rPr>
          <w:rFonts w:hint="eastAsia"/>
          <w:noProof/>
          <w:sz w:val="21"/>
          <w:szCs w:val="21"/>
          <w:lang w:eastAsia="zh-CN"/>
        </w:rPr>
        <w:t xml:space="preserve"> with 30% maximum throughput test point.</w:t>
      </w:r>
      <w:r w:rsidR="00207B04">
        <w:rPr>
          <w:rFonts w:hint="eastAsia"/>
          <w:noProof/>
          <w:sz w:val="21"/>
          <w:szCs w:val="21"/>
          <w:lang w:eastAsia="zh-CN"/>
        </w:rPr>
        <w:t xml:space="preserve"> </w:t>
      </w:r>
      <w:r w:rsidR="00207B04">
        <w:rPr>
          <w:noProof/>
          <w:sz w:val="21"/>
          <w:szCs w:val="21"/>
          <w:lang w:eastAsia="zh-CN"/>
        </w:rPr>
        <w:t>S</w:t>
      </w:r>
      <w:r w:rsidR="00207B04">
        <w:rPr>
          <w:rFonts w:hint="eastAsia"/>
          <w:noProof/>
          <w:sz w:val="21"/>
          <w:szCs w:val="21"/>
          <w:lang w:eastAsia="zh-CN"/>
        </w:rPr>
        <w:t xml:space="preserve">o, using above proposed applicability of PUSCH with 30% maximum throughput test point for different subcarrier spacings and for different channel bandwidths, the 30% TP test case </w:t>
      </w:r>
      <w:r w:rsidR="00207B04" w:rsidRPr="00444D4D">
        <w:rPr>
          <w:noProof/>
          <w:sz w:val="21"/>
          <w:szCs w:val="21"/>
          <w:lang w:eastAsia="zh-CN"/>
        </w:rPr>
        <w:t xml:space="preserve">for the lowest </w:t>
      </w:r>
      <w:r w:rsidR="00207B04">
        <w:rPr>
          <w:rFonts w:hint="eastAsia"/>
          <w:noProof/>
          <w:sz w:val="21"/>
          <w:szCs w:val="21"/>
          <w:lang w:eastAsia="zh-CN"/>
        </w:rPr>
        <w:t xml:space="preserve">supported </w:t>
      </w:r>
      <w:r w:rsidR="00207B04" w:rsidRPr="00444D4D">
        <w:rPr>
          <w:noProof/>
          <w:sz w:val="21"/>
          <w:szCs w:val="21"/>
          <w:lang w:eastAsia="zh-CN"/>
        </w:rPr>
        <w:t>subcarrier spacing</w:t>
      </w:r>
      <w:r w:rsidR="00207B04">
        <w:rPr>
          <w:rFonts w:hint="eastAsia"/>
          <w:noProof/>
          <w:sz w:val="21"/>
          <w:szCs w:val="21"/>
          <w:lang w:eastAsia="zh-CN"/>
        </w:rPr>
        <w:t xml:space="preserve"> for </w:t>
      </w:r>
      <w:r w:rsidR="00207B04" w:rsidRPr="00444D4D">
        <w:rPr>
          <w:noProof/>
          <w:sz w:val="21"/>
          <w:szCs w:val="21"/>
          <w:lang w:eastAsia="zh-CN"/>
        </w:rPr>
        <w:t xml:space="preserve"> the widest supported channel bandwidth</w:t>
      </w:r>
      <w:r w:rsidR="00207B04">
        <w:rPr>
          <w:rFonts w:hint="eastAsia"/>
          <w:noProof/>
          <w:sz w:val="21"/>
          <w:szCs w:val="21"/>
          <w:lang w:eastAsia="zh-CN"/>
        </w:rPr>
        <w:t xml:space="preserve"> can easily be captured in certain table by searching the channel bandwidth and subcarrier spacing on the table title in all tables for </w:t>
      </w:r>
      <w:r w:rsidR="00207B04" w:rsidRPr="00A63115">
        <w:rPr>
          <w:noProof/>
          <w:sz w:val="21"/>
          <w:szCs w:val="21"/>
          <w:lang w:eastAsia="zh-CN"/>
        </w:rPr>
        <w:t>PUSCH</w:t>
      </w:r>
      <w:r w:rsidR="00207B04">
        <w:rPr>
          <w:rFonts w:hint="eastAsia"/>
          <w:noProof/>
          <w:sz w:val="21"/>
          <w:szCs w:val="21"/>
          <w:lang w:eastAsia="zh-CN"/>
        </w:rPr>
        <w:t xml:space="preserve"> with 30% maximum throughput test point listed in specification.</w:t>
      </w:r>
      <w:r w:rsidR="00FC7E15">
        <w:rPr>
          <w:rFonts w:hint="eastAsia"/>
          <w:noProof/>
          <w:sz w:val="21"/>
          <w:szCs w:val="21"/>
          <w:lang w:eastAsia="zh-CN"/>
        </w:rPr>
        <w:t xml:space="preserve"> </w:t>
      </w:r>
      <w:r w:rsidR="00FC7E15">
        <w:rPr>
          <w:noProof/>
          <w:sz w:val="21"/>
          <w:szCs w:val="21"/>
          <w:lang w:eastAsia="zh-CN"/>
        </w:rPr>
        <w:t>S</w:t>
      </w:r>
      <w:r w:rsidR="00FC7E15">
        <w:rPr>
          <w:rFonts w:hint="eastAsia"/>
          <w:noProof/>
          <w:sz w:val="21"/>
          <w:szCs w:val="21"/>
          <w:lang w:eastAsia="zh-CN"/>
        </w:rPr>
        <w:t xml:space="preserve">o the option 3 is good choie for introducing 30% TP test cases.  </w:t>
      </w:r>
      <w:r w:rsidR="00DC436B">
        <w:rPr>
          <w:rFonts w:hint="eastAsia"/>
          <w:noProof/>
          <w:sz w:val="21"/>
          <w:szCs w:val="21"/>
          <w:lang w:eastAsia="zh-CN"/>
        </w:rPr>
        <w:t>Meanwhile</w:t>
      </w:r>
      <w:r w:rsidR="00FC7E15">
        <w:rPr>
          <w:rFonts w:hint="eastAsia"/>
          <w:noProof/>
          <w:sz w:val="21"/>
          <w:szCs w:val="21"/>
          <w:lang w:eastAsia="zh-CN"/>
        </w:rPr>
        <w:t xml:space="preserve">, </w:t>
      </w:r>
      <w:r w:rsidR="008D24D6">
        <w:rPr>
          <w:rFonts w:hint="eastAsia"/>
          <w:noProof/>
          <w:sz w:val="21"/>
          <w:szCs w:val="21"/>
          <w:lang w:eastAsia="zh-CN"/>
        </w:rPr>
        <w:t>the table title for 70% TP test cases in TS38.104 and TS38.141-1/2 also need to be revised for m</w:t>
      </w:r>
      <w:r w:rsidR="008D24D6" w:rsidRPr="00A63115">
        <w:rPr>
          <w:noProof/>
          <w:sz w:val="21"/>
          <w:szCs w:val="21"/>
          <w:lang w:eastAsia="zh-CN"/>
        </w:rPr>
        <w:t>inimum requirements for PUSCH</w:t>
      </w:r>
      <w:r w:rsidR="008D24D6">
        <w:rPr>
          <w:rFonts w:hint="eastAsia"/>
          <w:noProof/>
          <w:sz w:val="21"/>
          <w:szCs w:val="21"/>
          <w:lang w:eastAsia="zh-CN"/>
        </w:rPr>
        <w:t xml:space="preserve"> with 70% maximum throughput test point.</w:t>
      </w:r>
    </w:p>
    <w:p w:rsidR="00FC7E15" w:rsidRDefault="00FC7E15" w:rsidP="00F277B4">
      <w:pPr>
        <w:jc w:val="both"/>
        <w:rPr>
          <w:noProof/>
          <w:sz w:val="21"/>
          <w:szCs w:val="21"/>
          <w:lang w:eastAsia="zh-CN"/>
        </w:rPr>
      </w:pPr>
    </w:p>
    <w:p w:rsidR="00FC7E15" w:rsidRPr="008D24D6" w:rsidRDefault="008D24D6" w:rsidP="00F277B4">
      <w:pPr>
        <w:jc w:val="both"/>
        <w:rPr>
          <w:b/>
          <w:noProof/>
          <w:sz w:val="21"/>
          <w:szCs w:val="21"/>
          <w:lang w:eastAsia="zh-CN"/>
        </w:rPr>
      </w:pPr>
      <w:r w:rsidRPr="008D24D6">
        <w:rPr>
          <w:rFonts w:hint="eastAsia"/>
          <w:b/>
          <w:noProof/>
          <w:sz w:val="21"/>
          <w:szCs w:val="21"/>
          <w:lang w:eastAsia="zh-CN"/>
        </w:rPr>
        <w:t xml:space="preserve">Proposal 3: New table for </w:t>
      </w:r>
      <w:r w:rsidRPr="008D24D6">
        <w:rPr>
          <w:b/>
          <w:noProof/>
          <w:sz w:val="21"/>
          <w:szCs w:val="21"/>
          <w:lang w:eastAsia="zh-CN"/>
        </w:rPr>
        <w:t>30% TP test cases with RBs for the minimum channel bandwidth per SCS</w:t>
      </w:r>
      <w:r w:rsidRPr="008D24D6">
        <w:rPr>
          <w:rFonts w:hint="eastAsia"/>
          <w:b/>
          <w:noProof/>
          <w:sz w:val="21"/>
          <w:szCs w:val="21"/>
          <w:lang w:eastAsia="zh-CN"/>
        </w:rPr>
        <w:t xml:space="preserve"> for CP-OFDM</w:t>
      </w:r>
      <w:r w:rsidRPr="008D24D6">
        <w:rPr>
          <w:b/>
          <w:noProof/>
          <w:sz w:val="21"/>
          <w:szCs w:val="21"/>
          <w:lang w:eastAsia="zh-CN"/>
        </w:rPr>
        <w:t xml:space="preserve"> (i.e., 25RB for 15kHz SCS, 24RB for 30kHz SCS, 66RB for 60kHz SCS, 32RB for 120kHz SCS, which are agreed in #92bis)</w:t>
      </w:r>
      <w:r w:rsidRPr="008D24D6">
        <w:rPr>
          <w:rFonts w:hint="eastAsia"/>
          <w:b/>
          <w:noProof/>
          <w:sz w:val="21"/>
          <w:szCs w:val="21"/>
          <w:lang w:eastAsia="zh-CN"/>
        </w:rPr>
        <w:t xml:space="preserve"> in TS38.104 and TS38.141-1/2.</w:t>
      </w:r>
    </w:p>
    <w:p w:rsidR="008D24D6" w:rsidRPr="008D24D6" w:rsidRDefault="008D24D6" w:rsidP="008D24D6">
      <w:pPr>
        <w:jc w:val="both"/>
        <w:rPr>
          <w:b/>
          <w:noProof/>
          <w:sz w:val="21"/>
          <w:szCs w:val="21"/>
          <w:lang w:eastAsia="zh-CN"/>
        </w:rPr>
      </w:pPr>
      <w:r w:rsidRPr="008D24D6">
        <w:rPr>
          <w:rFonts w:hint="eastAsia"/>
          <w:b/>
          <w:noProof/>
          <w:sz w:val="21"/>
          <w:szCs w:val="21"/>
          <w:lang w:eastAsia="zh-CN"/>
        </w:rPr>
        <w:t>Proposal 4: The table title for 70% TP test cases in TS38.104 and TS38.141-1/2 also need to be revised for m</w:t>
      </w:r>
      <w:r w:rsidRPr="008D24D6">
        <w:rPr>
          <w:b/>
          <w:noProof/>
          <w:sz w:val="21"/>
          <w:szCs w:val="21"/>
          <w:lang w:eastAsia="zh-CN"/>
        </w:rPr>
        <w:t>inimum requirements for PUSCH</w:t>
      </w:r>
      <w:r w:rsidRPr="008D24D6">
        <w:rPr>
          <w:rFonts w:hint="eastAsia"/>
          <w:b/>
          <w:noProof/>
          <w:sz w:val="21"/>
          <w:szCs w:val="21"/>
          <w:lang w:eastAsia="zh-CN"/>
        </w:rPr>
        <w:t xml:space="preserve"> with 70% maximum throughput test point.</w:t>
      </w:r>
    </w:p>
    <w:p w:rsidR="008D24D6" w:rsidRPr="008D24D6" w:rsidRDefault="008D24D6" w:rsidP="00F277B4">
      <w:pPr>
        <w:jc w:val="both"/>
        <w:rPr>
          <w:noProof/>
          <w:sz w:val="21"/>
          <w:szCs w:val="21"/>
          <w:lang w:eastAsia="zh-CN"/>
        </w:rPr>
      </w:pPr>
    </w:p>
    <w:p w:rsidR="004D5337" w:rsidRPr="001231F3" w:rsidRDefault="004D5337" w:rsidP="00155C00">
      <w:pPr>
        <w:jc w:val="both"/>
        <w:rPr>
          <w:sz w:val="21"/>
          <w:szCs w:val="21"/>
          <w:lang w:eastAsia="zh-CN"/>
        </w:rPr>
      </w:pPr>
      <w:r w:rsidRPr="001231F3">
        <w:rPr>
          <w:sz w:val="21"/>
          <w:szCs w:val="21"/>
          <w:lang w:eastAsia="zh-CN"/>
        </w:rPr>
        <w:lastRenderedPageBreak/>
        <w:t>B</w:t>
      </w:r>
      <w:r w:rsidRPr="001231F3">
        <w:rPr>
          <w:rFonts w:hint="eastAsia"/>
          <w:sz w:val="21"/>
          <w:szCs w:val="21"/>
          <w:lang w:eastAsia="zh-CN"/>
        </w:rPr>
        <w:t xml:space="preserve">ased on above </w:t>
      </w:r>
      <w:r w:rsidR="008D24D6">
        <w:rPr>
          <w:rFonts w:hint="eastAsia"/>
          <w:sz w:val="21"/>
          <w:szCs w:val="21"/>
          <w:lang w:eastAsia="zh-CN"/>
        </w:rPr>
        <w:t>proposals</w:t>
      </w:r>
      <w:r w:rsidRPr="001231F3">
        <w:rPr>
          <w:rFonts w:hint="eastAsia"/>
          <w:sz w:val="21"/>
          <w:szCs w:val="21"/>
          <w:lang w:eastAsia="zh-CN"/>
        </w:rPr>
        <w:t xml:space="preserve">, the </w:t>
      </w:r>
      <w:r w:rsidRPr="001231F3">
        <w:rPr>
          <w:sz w:val="21"/>
          <w:szCs w:val="21"/>
        </w:rPr>
        <w:t>CR</w:t>
      </w:r>
      <w:r w:rsidR="004D4B7B">
        <w:rPr>
          <w:rFonts w:hint="eastAsia"/>
          <w:sz w:val="21"/>
          <w:szCs w:val="21"/>
          <w:lang w:eastAsia="zh-CN"/>
        </w:rPr>
        <w:t>s</w:t>
      </w:r>
      <w:r w:rsidRPr="001231F3">
        <w:rPr>
          <w:sz w:val="21"/>
          <w:szCs w:val="21"/>
        </w:rPr>
        <w:t xml:space="preserve"> </w:t>
      </w:r>
      <w:r w:rsidR="004D4B7B">
        <w:rPr>
          <w:rFonts w:hint="eastAsia"/>
          <w:sz w:val="21"/>
          <w:szCs w:val="21"/>
          <w:lang w:eastAsia="zh-CN"/>
        </w:rPr>
        <w:t>for</w:t>
      </w:r>
      <w:r w:rsidR="004D4B7B" w:rsidRPr="001231F3">
        <w:rPr>
          <w:sz w:val="21"/>
          <w:szCs w:val="21"/>
        </w:rPr>
        <w:t xml:space="preserve"> </w:t>
      </w:r>
      <w:r w:rsidRPr="001231F3">
        <w:rPr>
          <w:sz w:val="21"/>
          <w:szCs w:val="21"/>
        </w:rPr>
        <w:t>TS 38.104</w:t>
      </w:r>
      <w:r w:rsidRPr="001231F3">
        <w:rPr>
          <w:sz w:val="21"/>
          <w:szCs w:val="21"/>
          <w:lang w:eastAsia="zh-CN"/>
        </w:rPr>
        <w:t>,</w:t>
      </w:r>
      <w:r w:rsidRPr="001231F3">
        <w:rPr>
          <w:rFonts w:hint="eastAsia"/>
          <w:sz w:val="21"/>
          <w:szCs w:val="21"/>
          <w:lang w:eastAsia="zh-CN"/>
        </w:rPr>
        <w:t xml:space="preserve"> TS38.141-1 and TS38.141-2 are provided for approval.</w:t>
      </w:r>
    </w:p>
    <w:p w:rsidR="009548F0" w:rsidRPr="008473FA" w:rsidRDefault="009548F0" w:rsidP="00155C00">
      <w:pPr>
        <w:jc w:val="both"/>
        <w:rPr>
          <w:sz w:val="21"/>
          <w:szCs w:val="21"/>
          <w:lang w:eastAsia="zh-CN"/>
        </w:rPr>
      </w:pPr>
    </w:p>
    <w:p w:rsidR="007B3883" w:rsidRDefault="00EE269E">
      <w:pPr>
        <w:pStyle w:val="10"/>
        <w:numPr>
          <w:ilvl w:val="0"/>
          <w:numId w:val="4"/>
        </w:numPr>
      </w:pPr>
      <w:r w:rsidRPr="00D44EA4">
        <w:rPr>
          <w:rFonts w:hint="eastAsia"/>
        </w:rPr>
        <w:t>Conclusion</w:t>
      </w:r>
    </w:p>
    <w:p w:rsidR="007F3726" w:rsidRPr="007F3726" w:rsidRDefault="007F3726" w:rsidP="007F3726">
      <w:pPr>
        <w:rPr>
          <w:noProof/>
          <w:sz w:val="21"/>
          <w:szCs w:val="21"/>
          <w:lang w:eastAsia="zh-CN"/>
        </w:rPr>
      </w:pPr>
      <w:r w:rsidRPr="007F3726">
        <w:rPr>
          <w:noProof/>
          <w:lang w:eastAsia="zh-CN"/>
        </w:rPr>
        <w:t xml:space="preserve">In this contribution, we discuss </w:t>
      </w:r>
      <w:r w:rsidR="008D24D6" w:rsidRPr="008D24D6">
        <w:rPr>
          <w:noProof/>
          <w:lang w:eastAsia="zh-CN"/>
        </w:rPr>
        <w:t>organization of PUSCH requirements with 30% throughput test point in specifications</w:t>
      </w:r>
      <w:r w:rsidRPr="007F3726">
        <w:rPr>
          <w:noProof/>
          <w:lang w:eastAsia="zh-CN"/>
        </w:rPr>
        <w:t xml:space="preserve"> and give our proposals </w:t>
      </w:r>
      <w:r w:rsidRPr="007F3726">
        <w:rPr>
          <w:noProof/>
          <w:sz w:val="21"/>
          <w:szCs w:val="21"/>
          <w:lang w:eastAsia="zh-CN"/>
        </w:rPr>
        <w:t>as follows</w:t>
      </w:r>
      <w:r w:rsidRPr="007F3726">
        <w:rPr>
          <w:rFonts w:hint="eastAsia"/>
          <w:noProof/>
          <w:sz w:val="21"/>
          <w:szCs w:val="21"/>
          <w:lang w:eastAsia="zh-CN"/>
        </w:rPr>
        <w:t>:</w:t>
      </w:r>
    </w:p>
    <w:p w:rsidR="008D24D6" w:rsidRPr="00D30B82" w:rsidRDefault="008D24D6" w:rsidP="008D24D6">
      <w:pPr>
        <w:jc w:val="both"/>
        <w:rPr>
          <w:b/>
          <w:noProof/>
          <w:sz w:val="21"/>
          <w:szCs w:val="21"/>
          <w:lang w:eastAsia="zh-CN"/>
        </w:rPr>
      </w:pPr>
      <w:r w:rsidRPr="00D30B82">
        <w:rPr>
          <w:rFonts w:hint="eastAsia"/>
          <w:b/>
          <w:noProof/>
          <w:sz w:val="21"/>
          <w:szCs w:val="21"/>
          <w:lang w:eastAsia="zh-CN"/>
        </w:rPr>
        <w:t xml:space="preserve">Proposal 1: </w:t>
      </w:r>
      <w:r w:rsidRPr="00D30B82">
        <w:rPr>
          <w:b/>
          <w:noProof/>
          <w:sz w:val="21"/>
          <w:szCs w:val="21"/>
          <w:lang w:eastAsia="zh-CN"/>
        </w:rPr>
        <w:t>F</w:t>
      </w:r>
      <w:r w:rsidRPr="00D30B82">
        <w:rPr>
          <w:rFonts w:hint="eastAsia"/>
          <w:b/>
          <w:noProof/>
          <w:sz w:val="21"/>
          <w:szCs w:val="21"/>
          <w:lang w:eastAsia="zh-CN"/>
        </w:rPr>
        <w:t xml:space="preserve">or PUSCH with 30% maximum throughput test piont,,the applicaiblity rule for different bandwidths is </w:t>
      </w:r>
      <w:r w:rsidRPr="00D30B82">
        <w:rPr>
          <w:b/>
          <w:lang w:eastAsia="zh-CN"/>
        </w:rPr>
        <w:t xml:space="preserve">only </w:t>
      </w:r>
      <w:r w:rsidRPr="00D30B82">
        <w:rPr>
          <w:rFonts w:hint="eastAsia"/>
          <w:b/>
          <w:lang w:eastAsia="zh-CN"/>
        </w:rPr>
        <w:t>test</w:t>
      </w:r>
      <w:r w:rsidRPr="00D30B82">
        <w:rPr>
          <w:b/>
          <w:lang w:eastAsia="zh-CN"/>
        </w:rPr>
        <w:t xml:space="preserve"> the widest supported channel bandwidth</w:t>
      </w:r>
      <w:r w:rsidRPr="00D30B82">
        <w:rPr>
          <w:rFonts w:hint="eastAsia"/>
          <w:b/>
          <w:lang w:eastAsia="zh-CN"/>
        </w:rPr>
        <w:t>.</w:t>
      </w:r>
    </w:p>
    <w:p w:rsidR="008D24D6" w:rsidRPr="00303A54" w:rsidRDefault="008D24D6" w:rsidP="008D24D6">
      <w:pPr>
        <w:rPr>
          <w:b/>
          <w:noProof/>
          <w:sz w:val="21"/>
          <w:szCs w:val="21"/>
          <w:lang w:eastAsia="zh-CN"/>
        </w:rPr>
      </w:pPr>
      <w:r w:rsidRPr="00303A54">
        <w:rPr>
          <w:rFonts w:hint="eastAsia"/>
          <w:b/>
          <w:lang w:eastAsia="zh-CN"/>
        </w:rPr>
        <w:t xml:space="preserve">Proposal 2:  Add </w:t>
      </w:r>
      <w:r w:rsidRPr="00303A54">
        <w:rPr>
          <w:rFonts w:hint="eastAsia"/>
          <w:b/>
          <w:noProof/>
          <w:sz w:val="21"/>
          <w:szCs w:val="21"/>
          <w:lang w:eastAsia="zh-CN"/>
        </w:rPr>
        <w:t xml:space="preserve">applicability of PUSCH with 30% </w:t>
      </w:r>
      <w:r w:rsidRPr="00303A54">
        <w:rPr>
          <w:rFonts w:eastAsiaTheme="minorEastAsia"/>
          <w:b/>
          <w:lang w:eastAsia="zh-CN"/>
        </w:rPr>
        <w:t>maximum</w:t>
      </w:r>
      <w:r w:rsidRPr="00303A54">
        <w:rPr>
          <w:rFonts w:eastAsiaTheme="minorEastAsia" w:hint="eastAsia"/>
          <w:b/>
          <w:lang w:eastAsia="zh-CN"/>
        </w:rPr>
        <w:t xml:space="preserve"> throughput</w:t>
      </w:r>
      <w:r w:rsidRPr="00303A54">
        <w:rPr>
          <w:rFonts w:hint="eastAsia"/>
          <w:b/>
          <w:noProof/>
          <w:sz w:val="21"/>
          <w:szCs w:val="21"/>
          <w:lang w:eastAsia="zh-CN"/>
        </w:rPr>
        <w:t xml:space="preserve"> test point requirments for different subcarrier spacing and for different bandwidths to TS 38.141-1 /2, and revise current applicability of requirments for different subcarrier spacing and for different bandwidths in TS 38.141-1 /2 for </w:t>
      </w:r>
      <w:r w:rsidRPr="00303A54">
        <w:rPr>
          <w:b/>
          <w:noProof/>
          <w:sz w:val="21"/>
          <w:szCs w:val="21"/>
          <w:lang w:eastAsia="zh-CN"/>
        </w:rPr>
        <w:t>distinguish</w:t>
      </w:r>
      <w:r w:rsidRPr="00303A54">
        <w:rPr>
          <w:rFonts w:hint="eastAsia"/>
          <w:b/>
          <w:noProof/>
          <w:sz w:val="21"/>
          <w:szCs w:val="21"/>
          <w:lang w:eastAsia="zh-CN"/>
        </w:rPr>
        <w:t>ing</w:t>
      </w:r>
      <w:r w:rsidRPr="00303A54">
        <w:rPr>
          <w:b/>
          <w:noProof/>
          <w:sz w:val="21"/>
          <w:szCs w:val="21"/>
          <w:lang w:eastAsia="zh-CN"/>
        </w:rPr>
        <w:t xml:space="preserve"> between </w:t>
      </w:r>
      <w:r w:rsidRPr="00303A54">
        <w:rPr>
          <w:rFonts w:hint="eastAsia"/>
          <w:b/>
          <w:noProof/>
          <w:sz w:val="21"/>
          <w:szCs w:val="21"/>
          <w:lang w:eastAsia="zh-CN"/>
        </w:rPr>
        <w:t xml:space="preserve">applicability of PUSCH with 30% </w:t>
      </w:r>
      <w:r w:rsidRPr="00303A54">
        <w:rPr>
          <w:rFonts w:eastAsiaTheme="minorEastAsia"/>
          <w:b/>
          <w:lang w:eastAsia="zh-CN"/>
        </w:rPr>
        <w:t>maximum</w:t>
      </w:r>
      <w:r w:rsidRPr="00303A54">
        <w:rPr>
          <w:rFonts w:eastAsiaTheme="minorEastAsia" w:hint="eastAsia"/>
          <w:b/>
          <w:lang w:eastAsia="zh-CN"/>
        </w:rPr>
        <w:t xml:space="preserve"> throughput</w:t>
      </w:r>
      <w:r w:rsidRPr="00303A54">
        <w:rPr>
          <w:rFonts w:hint="eastAsia"/>
          <w:b/>
          <w:noProof/>
          <w:sz w:val="21"/>
          <w:szCs w:val="21"/>
          <w:lang w:eastAsia="zh-CN"/>
        </w:rPr>
        <w:t xml:space="preserve"> test point requirments</w:t>
      </w:r>
      <w:r w:rsidRPr="00303A54">
        <w:rPr>
          <w:b/>
          <w:noProof/>
          <w:sz w:val="21"/>
          <w:szCs w:val="21"/>
          <w:lang w:eastAsia="zh-CN"/>
        </w:rPr>
        <w:t xml:space="preserve"> and </w:t>
      </w:r>
      <w:r w:rsidRPr="00303A54">
        <w:rPr>
          <w:rFonts w:hint="eastAsia"/>
          <w:b/>
          <w:noProof/>
          <w:sz w:val="21"/>
          <w:szCs w:val="21"/>
          <w:lang w:eastAsia="zh-CN"/>
        </w:rPr>
        <w:t xml:space="preserve">applicability of PUSCH with 70% </w:t>
      </w:r>
      <w:r w:rsidRPr="00303A54">
        <w:rPr>
          <w:rFonts w:eastAsiaTheme="minorEastAsia"/>
          <w:b/>
          <w:lang w:eastAsia="zh-CN"/>
        </w:rPr>
        <w:t>maximum</w:t>
      </w:r>
      <w:r w:rsidRPr="00303A54">
        <w:rPr>
          <w:rFonts w:eastAsiaTheme="minorEastAsia" w:hint="eastAsia"/>
          <w:b/>
          <w:lang w:eastAsia="zh-CN"/>
        </w:rPr>
        <w:t xml:space="preserve"> throughput</w:t>
      </w:r>
      <w:r w:rsidRPr="00303A54">
        <w:rPr>
          <w:rFonts w:hint="eastAsia"/>
          <w:b/>
          <w:noProof/>
          <w:sz w:val="21"/>
          <w:szCs w:val="21"/>
          <w:lang w:eastAsia="zh-CN"/>
        </w:rPr>
        <w:t xml:space="preserve"> test point requirments, </w:t>
      </w:r>
      <w:r w:rsidR="00EA7675">
        <w:rPr>
          <w:rFonts w:hint="eastAsia"/>
          <w:b/>
          <w:noProof/>
          <w:sz w:val="21"/>
          <w:szCs w:val="21"/>
          <w:lang w:eastAsia="zh-CN"/>
        </w:rPr>
        <w:t xml:space="preserve">shown </w:t>
      </w:r>
      <w:r w:rsidRPr="00303A54">
        <w:rPr>
          <w:rFonts w:hint="eastAsia"/>
          <w:b/>
          <w:noProof/>
          <w:sz w:val="21"/>
          <w:szCs w:val="21"/>
          <w:lang w:eastAsia="zh-CN"/>
        </w:rPr>
        <w:t>as following:</w:t>
      </w:r>
    </w:p>
    <w:p w:rsidR="008D24D6" w:rsidRPr="00303A54" w:rsidRDefault="008D24D6" w:rsidP="008D24D6">
      <w:pPr>
        <w:rPr>
          <w:b/>
          <w:noProof/>
          <w:sz w:val="21"/>
          <w:szCs w:val="21"/>
          <w:lang w:eastAsia="zh-CN"/>
        </w:rPr>
      </w:pPr>
    </w:p>
    <w:p w:rsidR="00EA7675" w:rsidRPr="00EA7675" w:rsidRDefault="00EA7675" w:rsidP="00EA7675">
      <w:pPr>
        <w:keepNext/>
        <w:keepLines/>
        <w:spacing w:before="120"/>
        <w:ind w:left="1701" w:hanging="1701"/>
        <w:outlineLvl w:val="4"/>
        <w:rPr>
          <w:rFonts w:ascii="Arial" w:eastAsia="Times New Roman" w:hAnsi="Arial"/>
          <w:b/>
          <w:i/>
          <w:snapToGrid w:val="0"/>
          <w:sz w:val="22"/>
          <w:lang w:eastAsia="zh-CN"/>
        </w:rPr>
      </w:pPr>
      <w:r w:rsidRPr="00EA7675">
        <w:rPr>
          <w:rFonts w:ascii="Arial" w:eastAsia="Times New Roman" w:hAnsi="Arial"/>
          <w:b/>
          <w:i/>
          <w:sz w:val="22"/>
        </w:rPr>
        <w:t>8.</w:t>
      </w:r>
      <w:r w:rsidRPr="00EA7675">
        <w:rPr>
          <w:rFonts w:ascii="Arial" w:eastAsia="Times New Roman" w:hAnsi="Arial"/>
          <w:b/>
          <w:i/>
          <w:sz w:val="22"/>
          <w:lang w:eastAsia="zh-CN"/>
        </w:rPr>
        <w:t>1</w:t>
      </w:r>
      <w:r w:rsidRPr="00EA7675">
        <w:rPr>
          <w:rFonts w:ascii="Arial" w:eastAsia="Times New Roman" w:hAnsi="Arial"/>
          <w:b/>
          <w:i/>
          <w:sz w:val="22"/>
        </w:rPr>
        <w:t>.</w:t>
      </w:r>
      <w:r w:rsidRPr="00EA7675">
        <w:rPr>
          <w:rFonts w:ascii="Arial" w:eastAsia="Times New Roman" w:hAnsi="Arial"/>
          <w:b/>
          <w:i/>
          <w:sz w:val="22"/>
          <w:lang w:eastAsia="zh-CN"/>
        </w:rPr>
        <w:t>2</w:t>
      </w:r>
      <w:r w:rsidRPr="00EA7675">
        <w:rPr>
          <w:rFonts w:ascii="Arial" w:eastAsia="Times New Roman" w:hAnsi="Arial"/>
          <w:b/>
          <w:i/>
          <w:sz w:val="22"/>
        </w:rPr>
        <w:t>.1.1</w:t>
      </w:r>
      <w:r w:rsidRPr="00EA7675">
        <w:rPr>
          <w:rFonts w:ascii="Arial" w:eastAsia="Times New Roman" w:hAnsi="Arial"/>
          <w:b/>
          <w:i/>
          <w:sz w:val="22"/>
        </w:rPr>
        <w:tab/>
        <w:t>Applicability</w:t>
      </w:r>
      <w:r w:rsidRPr="00EA7675">
        <w:rPr>
          <w:rFonts w:ascii="Arial" w:eastAsia="Times New Roman" w:hAnsi="Arial"/>
          <w:b/>
          <w:i/>
          <w:sz w:val="22"/>
          <w:lang w:eastAsia="zh-CN"/>
        </w:rPr>
        <w:t xml:space="preserve"> of </w:t>
      </w:r>
      <w:r w:rsidRPr="00EA7675">
        <w:rPr>
          <w:rFonts w:ascii="Arial" w:eastAsia="Times New Roman" w:hAnsi="Arial"/>
          <w:b/>
          <w:i/>
          <w:snapToGrid w:val="0"/>
          <w:sz w:val="22"/>
          <w:lang w:eastAsia="zh-CN"/>
        </w:rPr>
        <w:t xml:space="preserve">requirements for different subcarrier </w:t>
      </w:r>
      <w:proofErr w:type="spellStart"/>
      <w:r w:rsidRPr="00EA7675">
        <w:rPr>
          <w:rFonts w:ascii="Arial" w:eastAsia="Times New Roman" w:hAnsi="Arial"/>
          <w:b/>
          <w:i/>
          <w:snapToGrid w:val="0"/>
          <w:sz w:val="22"/>
          <w:lang w:eastAsia="zh-CN"/>
        </w:rPr>
        <w:t>spacings</w:t>
      </w:r>
      <w:proofErr w:type="spellEnd"/>
    </w:p>
    <w:p w:rsidR="00EA7675" w:rsidRPr="00EA7675" w:rsidRDefault="00EA7675" w:rsidP="00EA7675">
      <w:pPr>
        <w:rPr>
          <w:b/>
          <w:i/>
          <w:lang w:eastAsia="zh-CN"/>
        </w:rPr>
      </w:pPr>
      <w:r w:rsidRPr="00EA7675">
        <w:rPr>
          <w:rFonts w:eastAsia="Times New Roman"/>
          <w:b/>
          <w:i/>
        </w:rPr>
        <w:t xml:space="preserve">Unless otherwise stated, tests </w:t>
      </w:r>
      <w:r w:rsidRPr="00EA7675">
        <w:rPr>
          <w:rFonts w:hint="eastAsia"/>
          <w:b/>
          <w:i/>
          <w:lang w:eastAsia="zh-CN"/>
        </w:rPr>
        <w:t xml:space="preserve">for PUSCH with 70% of maximum throughput requirement </w:t>
      </w:r>
      <w:r w:rsidRPr="00EA7675">
        <w:rPr>
          <w:rFonts w:eastAsia="Times New Roman"/>
          <w:b/>
          <w:i/>
        </w:rPr>
        <w:t xml:space="preserve">shall apply </w:t>
      </w:r>
      <w:proofErr w:type="gramStart"/>
      <w:r w:rsidRPr="00EA7675">
        <w:rPr>
          <w:rFonts w:eastAsia="Times New Roman"/>
          <w:b/>
          <w:i/>
        </w:rPr>
        <w:t>only for each subcarrier spacing</w:t>
      </w:r>
      <w:proofErr w:type="gramEnd"/>
      <w:r w:rsidRPr="00EA7675">
        <w:rPr>
          <w:rFonts w:eastAsia="Times New Roman"/>
          <w:b/>
          <w:i/>
        </w:rPr>
        <w:t xml:space="preserve"> declared to be supported</w:t>
      </w:r>
      <w:r w:rsidRPr="00EA7675">
        <w:rPr>
          <w:rFonts w:eastAsia="Times New Roman"/>
          <w:b/>
          <w:i/>
          <w:lang w:eastAsia="zh-CN"/>
        </w:rPr>
        <w:t xml:space="preserve"> (see D.14 in table 4.6-1)</w:t>
      </w:r>
      <w:r w:rsidRPr="00EA7675">
        <w:rPr>
          <w:rFonts w:eastAsia="Times New Roman"/>
          <w:b/>
          <w:i/>
        </w:rPr>
        <w:t>.</w:t>
      </w:r>
    </w:p>
    <w:p w:rsidR="00EA7675" w:rsidRPr="00EA7675" w:rsidRDefault="00EA7675" w:rsidP="00EA7675">
      <w:pPr>
        <w:rPr>
          <w:rFonts w:eastAsia="Times New Roman"/>
          <w:b/>
          <w:i/>
        </w:rPr>
      </w:pPr>
      <w:r w:rsidRPr="00EA7675">
        <w:rPr>
          <w:rFonts w:eastAsia="Times New Roman"/>
          <w:b/>
          <w:i/>
        </w:rPr>
        <w:t xml:space="preserve">Unless otherwise stated, tests </w:t>
      </w:r>
      <w:r w:rsidRPr="00EA7675">
        <w:rPr>
          <w:rFonts w:hint="eastAsia"/>
          <w:b/>
          <w:i/>
          <w:lang w:eastAsia="zh-CN"/>
        </w:rPr>
        <w:t xml:space="preserve">for PUSCH with 30% of maximum throughput requirement </w:t>
      </w:r>
      <w:r w:rsidRPr="00EA7675">
        <w:rPr>
          <w:rFonts w:eastAsia="Times New Roman"/>
          <w:b/>
          <w:i/>
        </w:rPr>
        <w:t xml:space="preserve">shall apply only for </w:t>
      </w:r>
      <w:r w:rsidRPr="00EA7675">
        <w:rPr>
          <w:rFonts w:hint="eastAsia"/>
          <w:b/>
          <w:i/>
          <w:lang w:eastAsia="zh-CN"/>
        </w:rPr>
        <w:t xml:space="preserve">the lowest </w:t>
      </w:r>
      <w:r w:rsidRPr="00EA7675">
        <w:rPr>
          <w:rFonts w:eastAsia="Times New Roman"/>
          <w:b/>
          <w:i/>
        </w:rPr>
        <w:t>subcarrier spacing declared to be supported</w:t>
      </w:r>
      <w:r w:rsidRPr="00EA7675">
        <w:rPr>
          <w:rFonts w:eastAsia="Times New Roman"/>
          <w:b/>
          <w:i/>
          <w:lang w:eastAsia="zh-CN"/>
        </w:rPr>
        <w:t xml:space="preserve"> (see D.14 in table 4.6-1)</w:t>
      </w:r>
      <w:r w:rsidRPr="00EA7675">
        <w:rPr>
          <w:rFonts w:hint="eastAsia"/>
          <w:b/>
          <w:i/>
          <w:lang w:eastAsia="zh-CN"/>
        </w:rPr>
        <w:t xml:space="preserve"> </w:t>
      </w:r>
      <w:r w:rsidRPr="00EA7675">
        <w:rPr>
          <w:b/>
          <w:i/>
          <w:lang w:eastAsia="zh-CN"/>
        </w:rPr>
        <w:t>for each frequency range</w:t>
      </w:r>
      <w:r w:rsidRPr="00EA7675">
        <w:rPr>
          <w:rFonts w:eastAsia="Times New Roman"/>
          <w:b/>
          <w:i/>
        </w:rPr>
        <w:t>.</w:t>
      </w:r>
    </w:p>
    <w:p w:rsidR="00EA7675" w:rsidRPr="00EA7675" w:rsidRDefault="00EA7675" w:rsidP="00EA7675">
      <w:pPr>
        <w:keepNext/>
        <w:keepLines/>
        <w:spacing w:before="120"/>
        <w:ind w:left="1701" w:hanging="1701"/>
        <w:outlineLvl w:val="4"/>
        <w:rPr>
          <w:rFonts w:ascii="Arial" w:eastAsia="Times New Roman" w:hAnsi="Arial"/>
          <w:b/>
          <w:i/>
          <w:sz w:val="22"/>
          <w:lang w:eastAsia="zh-CN"/>
        </w:rPr>
      </w:pPr>
      <w:r w:rsidRPr="00EA7675">
        <w:rPr>
          <w:rFonts w:ascii="Arial" w:eastAsia="Times New Roman" w:hAnsi="Arial"/>
          <w:b/>
          <w:i/>
          <w:sz w:val="22"/>
        </w:rPr>
        <w:t>8.1.2.1</w:t>
      </w:r>
      <w:r w:rsidRPr="00EA7675">
        <w:rPr>
          <w:rFonts w:ascii="Arial" w:eastAsia="Times New Roman" w:hAnsi="Arial"/>
          <w:b/>
          <w:i/>
          <w:sz w:val="22"/>
          <w:lang w:eastAsia="zh-CN"/>
        </w:rPr>
        <w:t>.2</w:t>
      </w:r>
      <w:r w:rsidRPr="00EA7675">
        <w:rPr>
          <w:rFonts w:ascii="Arial" w:eastAsia="Times New Roman" w:hAnsi="Arial"/>
          <w:b/>
          <w:i/>
          <w:sz w:val="22"/>
        </w:rPr>
        <w:tab/>
        <w:t>Applicability of requirements for different channel bandwidths</w:t>
      </w:r>
    </w:p>
    <w:p w:rsidR="00EA7675" w:rsidRPr="00EA7675" w:rsidRDefault="00EA7675" w:rsidP="00EA7675">
      <w:pPr>
        <w:rPr>
          <w:rFonts w:eastAsia="Times New Roman"/>
          <w:b/>
          <w:i/>
          <w:lang w:eastAsia="zh-CN"/>
        </w:rPr>
      </w:pPr>
      <w:proofErr w:type="gramStart"/>
      <w:r w:rsidRPr="00EA7675">
        <w:rPr>
          <w:rFonts w:eastAsia="Times New Roman"/>
          <w:b/>
          <w:i/>
          <w:lang w:eastAsia="zh-CN"/>
        </w:rPr>
        <w:t>For each subcarrier spacing</w:t>
      </w:r>
      <w:proofErr w:type="gramEnd"/>
      <w:r w:rsidRPr="00EA7675">
        <w:rPr>
          <w:rFonts w:eastAsia="Times New Roman"/>
          <w:b/>
          <w:i/>
          <w:lang w:eastAsia="zh-CN"/>
        </w:rPr>
        <w:t xml:space="preserve"> declared to be supported, the tests </w:t>
      </w:r>
      <w:r w:rsidRPr="00EA7675">
        <w:rPr>
          <w:rFonts w:hint="eastAsia"/>
          <w:b/>
          <w:i/>
          <w:lang w:eastAsia="zh-CN"/>
        </w:rPr>
        <w:t>for PUSCH with 70% of maximum throughput requirement</w:t>
      </w:r>
      <w:r w:rsidRPr="00EA7675">
        <w:rPr>
          <w:rFonts w:eastAsia="Times New Roman"/>
          <w:b/>
          <w:i/>
          <w:lang w:eastAsia="zh-CN"/>
        </w:rPr>
        <w:t xml:space="preserve"> for a specific </w:t>
      </w:r>
      <w:r w:rsidRPr="00EA7675">
        <w:rPr>
          <w:rFonts w:eastAsia="Times New Roman"/>
          <w:b/>
          <w:i/>
          <w:snapToGrid w:val="0"/>
          <w:lang w:eastAsia="zh-CN"/>
        </w:rPr>
        <w:t xml:space="preserve">channel bandwidth shall apply only </w:t>
      </w:r>
      <w:r w:rsidRPr="00EA7675">
        <w:rPr>
          <w:rFonts w:eastAsia="Times New Roman"/>
          <w:b/>
          <w:i/>
          <w:lang w:eastAsia="zh-CN"/>
        </w:rPr>
        <w:t>if the BS supports it (see D.14 in table 4.6-1).</w:t>
      </w:r>
    </w:p>
    <w:p w:rsidR="00EA7675" w:rsidRPr="00EA7675" w:rsidRDefault="00EA7675" w:rsidP="00EA7675">
      <w:pPr>
        <w:rPr>
          <w:b/>
          <w:i/>
          <w:lang w:eastAsia="zh-CN"/>
        </w:rPr>
      </w:pPr>
      <w:r w:rsidRPr="00EA7675">
        <w:rPr>
          <w:rFonts w:eastAsia="Times New Roman"/>
          <w:b/>
          <w:i/>
        </w:rPr>
        <w:t xml:space="preserve">Unless otherwise stated, </w:t>
      </w:r>
      <w:proofErr w:type="gramStart"/>
      <w:r w:rsidRPr="00EA7675">
        <w:rPr>
          <w:rFonts w:eastAsia="Times New Roman"/>
          <w:b/>
          <w:i/>
        </w:rPr>
        <w:t>f</w:t>
      </w:r>
      <w:r w:rsidRPr="00EA7675">
        <w:rPr>
          <w:rFonts w:eastAsia="Times New Roman"/>
          <w:b/>
          <w:i/>
          <w:lang w:eastAsia="zh-CN"/>
        </w:rPr>
        <w:t>or each subcarrier spacing</w:t>
      </w:r>
      <w:proofErr w:type="gramEnd"/>
      <w:r w:rsidRPr="00EA7675">
        <w:rPr>
          <w:rFonts w:eastAsia="Times New Roman"/>
          <w:b/>
          <w:i/>
          <w:lang w:eastAsia="zh-CN"/>
        </w:rPr>
        <w:t xml:space="preserve"> declared to be supported, the tests </w:t>
      </w:r>
      <w:r w:rsidRPr="00EA7675">
        <w:rPr>
          <w:rFonts w:hint="eastAsia"/>
          <w:b/>
          <w:i/>
          <w:lang w:eastAsia="zh-CN"/>
        </w:rPr>
        <w:t>for PUSCH with 70% of maximum throughput requirement</w:t>
      </w:r>
      <w:r w:rsidRPr="00EA7675">
        <w:rPr>
          <w:rFonts w:eastAsia="Times New Roman"/>
          <w:b/>
          <w:i/>
          <w:lang w:eastAsia="zh-CN"/>
        </w:rPr>
        <w:t xml:space="preserve"> shall be done only for the widest supported channel bandwidth. If performance requirement </w:t>
      </w:r>
      <w:r w:rsidRPr="00EA7675">
        <w:rPr>
          <w:rFonts w:hint="eastAsia"/>
          <w:b/>
          <w:i/>
          <w:lang w:eastAsia="zh-CN"/>
        </w:rPr>
        <w:t xml:space="preserve">for PUSCH with 70% of maximum throughput </w:t>
      </w:r>
      <w:r w:rsidRPr="00EA7675">
        <w:rPr>
          <w:rFonts w:eastAsia="Times New Roman"/>
          <w:b/>
          <w:i/>
          <w:lang w:eastAsia="zh-CN"/>
        </w:rPr>
        <w:t xml:space="preserve">is not specified for this </w:t>
      </w:r>
      <w:r w:rsidRPr="00EA7675">
        <w:rPr>
          <w:rFonts w:eastAsia="Times New Roman"/>
          <w:b/>
          <w:i/>
        </w:rPr>
        <w:t xml:space="preserve">widest supported </w:t>
      </w:r>
      <w:r w:rsidRPr="00EA7675">
        <w:rPr>
          <w:rFonts w:eastAsia="Times New Roman"/>
          <w:b/>
          <w:i/>
          <w:lang w:eastAsia="zh-CN"/>
        </w:rPr>
        <w:t xml:space="preserve">channel bandwidth, the tests </w:t>
      </w:r>
      <w:r w:rsidRPr="00EA7675">
        <w:rPr>
          <w:rFonts w:hint="eastAsia"/>
          <w:b/>
          <w:i/>
          <w:lang w:eastAsia="zh-CN"/>
        </w:rPr>
        <w:t>for PUSCH with 70% of maximum throughput requirement</w:t>
      </w:r>
      <w:r w:rsidRPr="00EA7675">
        <w:rPr>
          <w:rFonts w:eastAsia="Times New Roman"/>
          <w:b/>
          <w:i/>
          <w:lang w:eastAsia="zh-CN"/>
        </w:rPr>
        <w:t xml:space="preserve"> shall be done by </w:t>
      </w:r>
      <w:r w:rsidRPr="00EA7675">
        <w:rPr>
          <w:rFonts w:eastAsia="Times New Roman"/>
          <w:b/>
          <w:i/>
        </w:rPr>
        <w:t>using performance requirement</w:t>
      </w:r>
      <w:r w:rsidRPr="00EA7675">
        <w:rPr>
          <w:rFonts w:hint="eastAsia"/>
          <w:b/>
          <w:i/>
          <w:lang w:eastAsia="zh-CN"/>
        </w:rPr>
        <w:t xml:space="preserve"> for PUSCH with 70% of maximum throughput</w:t>
      </w:r>
      <w:r w:rsidRPr="00EA7675">
        <w:rPr>
          <w:rFonts w:eastAsia="Times New Roman"/>
          <w:b/>
          <w:i/>
        </w:rPr>
        <w:t xml:space="preserve"> for the closest channel bandwidth lower than this widest supported bandwidth; the tested PRBs shall then be </w:t>
      </w:r>
      <w:proofErr w:type="spellStart"/>
      <w:r w:rsidRPr="00EA7675">
        <w:rPr>
          <w:rFonts w:eastAsia="Times New Roman"/>
          <w:b/>
          <w:i/>
        </w:rPr>
        <w:t>centered</w:t>
      </w:r>
      <w:proofErr w:type="spellEnd"/>
      <w:r w:rsidRPr="00EA7675">
        <w:rPr>
          <w:rFonts w:eastAsia="Times New Roman"/>
          <w:b/>
          <w:i/>
        </w:rPr>
        <w:t xml:space="preserve"> in this widest supported channel bandwidth.</w:t>
      </w:r>
    </w:p>
    <w:p w:rsidR="00EA7675" w:rsidRPr="00EA7675" w:rsidRDefault="00EA7675" w:rsidP="00EA7675">
      <w:pPr>
        <w:rPr>
          <w:rFonts w:eastAsia="Times New Roman"/>
          <w:b/>
          <w:i/>
          <w:lang w:eastAsia="zh-CN"/>
        </w:rPr>
      </w:pPr>
      <w:r w:rsidRPr="00EA7675">
        <w:rPr>
          <w:rFonts w:eastAsia="Times New Roman"/>
          <w:b/>
          <w:i/>
          <w:lang w:eastAsia="zh-CN"/>
        </w:rPr>
        <w:t xml:space="preserve">For </w:t>
      </w:r>
      <w:r w:rsidRPr="00EA7675">
        <w:rPr>
          <w:rFonts w:hint="eastAsia"/>
          <w:b/>
          <w:i/>
          <w:lang w:eastAsia="zh-CN"/>
        </w:rPr>
        <w:t>the lowest</w:t>
      </w:r>
      <w:r w:rsidRPr="00EA7675">
        <w:rPr>
          <w:rFonts w:eastAsia="Times New Roman"/>
          <w:b/>
          <w:i/>
          <w:lang w:eastAsia="zh-CN"/>
        </w:rPr>
        <w:t xml:space="preserve"> subcarrier spacing declared to be supported, the tests </w:t>
      </w:r>
      <w:r w:rsidRPr="00EA7675">
        <w:rPr>
          <w:rFonts w:hint="eastAsia"/>
          <w:b/>
          <w:i/>
          <w:lang w:eastAsia="zh-CN"/>
        </w:rPr>
        <w:t>for PUSCH with 30% of maximum throughput requirement</w:t>
      </w:r>
      <w:r w:rsidRPr="00EA7675">
        <w:rPr>
          <w:rFonts w:eastAsia="Times New Roman"/>
          <w:b/>
          <w:i/>
          <w:lang w:eastAsia="zh-CN"/>
        </w:rPr>
        <w:t xml:space="preserve"> for a specific </w:t>
      </w:r>
      <w:r w:rsidRPr="00EA7675">
        <w:rPr>
          <w:rFonts w:eastAsia="Times New Roman"/>
          <w:b/>
          <w:i/>
          <w:snapToGrid w:val="0"/>
          <w:lang w:eastAsia="zh-CN"/>
        </w:rPr>
        <w:t xml:space="preserve">channel bandwidth shall apply only </w:t>
      </w:r>
      <w:r w:rsidRPr="00EA7675">
        <w:rPr>
          <w:rFonts w:eastAsia="Times New Roman"/>
          <w:b/>
          <w:i/>
          <w:lang w:eastAsia="zh-CN"/>
        </w:rPr>
        <w:t>if the BS supports it (see D.14 in table 4.6-1).</w:t>
      </w:r>
    </w:p>
    <w:p w:rsidR="00EA7675" w:rsidRPr="00EA7675" w:rsidRDefault="00EA7675" w:rsidP="00EA7675">
      <w:pPr>
        <w:rPr>
          <w:rFonts w:eastAsia="Times New Roman"/>
          <w:b/>
          <w:i/>
        </w:rPr>
      </w:pPr>
      <w:r w:rsidRPr="00EA7675">
        <w:rPr>
          <w:rFonts w:eastAsia="Times New Roman"/>
          <w:b/>
          <w:i/>
        </w:rPr>
        <w:t>Unless otherwise stated, f</w:t>
      </w:r>
      <w:r w:rsidRPr="00EA7675">
        <w:rPr>
          <w:rFonts w:eastAsia="Times New Roman"/>
          <w:b/>
          <w:i/>
          <w:lang w:eastAsia="zh-CN"/>
        </w:rPr>
        <w:t xml:space="preserve">or </w:t>
      </w:r>
      <w:r w:rsidRPr="00EA7675">
        <w:rPr>
          <w:rFonts w:hint="eastAsia"/>
          <w:b/>
          <w:i/>
          <w:lang w:eastAsia="zh-CN"/>
        </w:rPr>
        <w:t>the lowest</w:t>
      </w:r>
      <w:r w:rsidRPr="00EA7675">
        <w:rPr>
          <w:rFonts w:eastAsia="Times New Roman"/>
          <w:b/>
          <w:i/>
          <w:lang w:eastAsia="zh-CN"/>
        </w:rPr>
        <w:t xml:space="preserve"> subcarrier spacing declared to be supported, the tests </w:t>
      </w:r>
      <w:r w:rsidRPr="00EA7675">
        <w:rPr>
          <w:rFonts w:hint="eastAsia"/>
          <w:b/>
          <w:i/>
          <w:lang w:eastAsia="zh-CN"/>
        </w:rPr>
        <w:t>for PUSCH with 30% of maximum throughput requirement</w:t>
      </w:r>
      <w:r w:rsidRPr="00EA7675">
        <w:rPr>
          <w:rFonts w:eastAsia="Times New Roman"/>
          <w:b/>
          <w:i/>
          <w:lang w:eastAsia="zh-CN"/>
        </w:rPr>
        <w:t xml:space="preserve"> shall be done only for the widest supported channel bandwidth. If performance requirement </w:t>
      </w:r>
      <w:r w:rsidRPr="00EA7675">
        <w:rPr>
          <w:rFonts w:hint="eastAsia"/>
          <w:b/>
          <w:i/>
          <w:lang w:eastAsia="zh-CN"/>
        </w:rPr>
        <w:t xml:space="preserve">for PUSCH with 30% of maximum throughput </w:t>
      </w:r>
      <w:r w:rsidRPr="00EA7675">
        <w:rPr>
          <w:rFonts w:eastAsia="Times New Roman"/>
          <w:b/>
          <w:i/>
          <w:lang w:eastAsia="zh-CN"/>
        </w:rPr>
        <w:t xml:space="preserve">is not specified for this </w:t>
      </w:r>
      <w:r w:rsidRPr="00EA7675">
        <w:rPr>
          <w:rFonts w:eastAsia="Times New Roman"/>
          <w:b/>
          <w:i/>
        </w:rPr>
        <w:t xml:space="preserve">widest supported </w:t>
      </w:r>
      <w:r w:rsidRPr="00EA7675">
        <w:rPr>
          <w:rFonts w:eastAsia="Times New Roman"/>
          <w:b/>
          <w:i/>
          <w:lang w:eastAsia="zh-CN"/>
        </w:rPr>
        <w:t xml:space="preserve">channel bandwidth, the tests </w:t>
      </w:r>
      <w:r w:rsidRPr="00EA7675">
        <w:rPr>
          <w:rFonts w:hint="eastAsia"/>
          <w:b/>
          <w:i/>
          <w:lang w:eastAsia="zh-CN"/>
        </w:rPr>
        <w:t>for PUSCH with 30% of maximum throughput requirement</w:t>
      </w:r>
      <w:r w:rsidRPr="00EA7675">
        <w:rPr>
          <w:rFonts w:eastAsia="Times New Roman"/>
          <w:b/>
          <w:i/>
          <w:lang w:eastAsia="zh-CN"/>
        </w:rPr>
        <w:t xml:space="preserve"> shall be done by </w:t>
      </w:r>
      <w:r w:rsidRPr="00EA7675">
        <w:rPr>
          <w:rFonts w:eastAsia="Times New Roman"/>
          <w:b/>
          <w:i/>
        </w:rPr>
        <w:t>using performance requirement</w:t>
      </w:r>
      <w:r w:rsidRPr="00EA7675">
        <w:rPr>
          <w:rFonts w:hint="eastAsia"/>
          <w:b/>
          <w:i/>
          <w:lang w:eastAsia="zh-CN"/>
        </w:rPr>
        <w:t xml:space="preserve"> for PUSCH with 30% of maximum throughput</w:t>
      </w:r>
      <w:r w:rsidRPr="00EA7675">
        <w:rPr>
          <w:rFonts w:eastAsia="Times New Roman"/>
          <w:b/>
          <w:i/>
        </w:rPr>
        <w:t xml:space="preserve"> for the closest channel bandwidth lower than this widest supported bandwidth; the tested PRBs shall then be </w:t>
      </w:r>
      <w:proofErr w:type="spellStart"/>
      <w:r w:rsidRPr="00EA7675">
        <w:rPr>
          <w:rFonts w:eastAsia="Times New Roman"/>
          <w:b/>
          <w:i/>
        </w:rPr>
        <w:t>centered</w:t>
      </w:r>
      <w:proofErr w:type="spellEnd"/>
      <w:r w:rsidRPr="00EA7675">
        <w:rPr>
          <w:rFonts w:eastAsia="Times New Roman"/>
          <w:b/>
          <w:i/>
        </w:rPr>
        <w:t xml:space="preserve"> in this widest supported channel bandwidth.</w:t>
      </w:r>
    </w:p>
    <w:p w:rsidR="008D24D6" w:rsidRPr="008D24D6" w:rsidRDefault="008D24D6" w:rsidP="008D24D6">
      <w:pPr>
        <w:jc w:val="both"/>
        <w:rPr>
          <w:b/>
          <w:noProof/>
          <w:sz w:val="21"/>
          <w:szCs w:val="21"/>
          <w:lang w:eastAsia="zh-CN"/>
        </w:rPr>
      </w:pPr>
      <w:r w:rsidRPr="008D24D6">
        <w:rPr>
          <w:rFonts w:hint="eastAsia"/>
          <w:b/>
          <w:noProof/>
          <w:sz w:val="21"/>
          <w:szCs w:val="21"/>
          <w:lang w:eastAsia="zh-CN"/>
        </w:rPr>
        <w:t xml:space="preserve">Proposal 3: New table for </w:t>
      </w:r>
      <w:r w:rsidRPr="008D24D6">
        <w:rPr>
          <w:b/>
          <w:noProof/>
          <w:sz w:val="21"/>
          <w:szCs w:val="21"/>
          <w:lang w:eastAsia="zh-CN"/>
        </w:rPr>
        <w:t>30% TP test cases with RBs for the minimum channel bandwidth per SCS</w:t>
      </w:r>
      <w:r w:rsidRPr="008D24D6">
        <w:rPr>
          <w:rFonts w:hint="eastAsia"/>
          <w:b/>
          <w:noProof/>
          <w:sz w:val="21"/>
          <w:szCs w:val="21"/>
          <w:lang w:eastAsia="zh-CN"/>
        </w:rPr>
        <w:t xml:space="preserve"> for CP-OFDM</w:t>
      </w:r>
      <w:r w:rsidRPr="008D24D6">
        <w:rPr>
          <w:b/>
          <w:noProof/>
          <w:sz w:val="21"/>
          <w:szCs w:val="21"/>
          <w:lang w:eastAsia="zh-CN"/>
        </w:rPr>
        <w:t xml:space="preserve"> (i.e., 25RB for 15kHz SCS, 24RB for 30kHz SCS, 66RB for 60kHz SCS, 32RB for 120kHz SCS, which are agreed in #92bis)</w:t>
      </w:r>
      <w:r w:rsidRPr="008D24D6">
        <w:rPr>
          <w:rFonts w:hint="eastAsia"/>
          <w:b/>
          <w:noProof/>
          <w:sz w:val="21"/>
          <w:szCs w:val="21"/>
          <w:lang w:eastAsia="zh-CN"/>
        </w:rPr>
        <w:t xml:space="preserve"> in TS38.104 and TS38.141-1/2.</w:t>
      </w:r>
    </w:p>
    <w:p w:rsidR="008D24D6" w:rsidRPr="008D24D6" w:rsidRDefault="008D24D6" w:rsidP="008D24D6">
      <w:pPr>
        <w:jc w:val="both"/>
        <w:rPr>
          <w:b/>
          <w:noProof/>
          <w:sz w:val="21"/>
          <w:szCs w:val="21"/>
          <w:lang w:eastAsia="zh-CN"/>
        </w:rPr>
      </w:pPr>
      <w:r w:rsidRPr="008D24D6">
        <w:rPr>
          <w:rFonts w:hint="eastAsia"/>
          <w:b/>
          <w:noProof/>
          <w:sz w:val="21"/>
          <w:szCs w:val="21"/>
          <w:lang w:eastAsia="zh-CN"/>
        </w:rPr>
        <w:t>Proposal 4: The table title for 70%  TP test cases in TS38.104 and TS38.141-1/2 also need to be revised for m</w:t>
      </w:r>
      <w:r w:rsidRPr="008D24D6">
        <w:rPr>
          <w:b/>
          <w:noProof/>
          <w:sz w:val="21"/>
          <w:szCs w:val="21"/>
          <w:lang w:eastAsia="zh-CN"/>
        </w:rPr>
        <w:t>inimum requirements for PUSCH</w:t>
      </w:r>
      <w:r w:rsidRPr="008D24D6">
        <w:rPr>
          <w:rFonts w:hint="eastAsia"/>
          <w:b/>
          <w:noProof/>
          <w:sz w:val="21"/>
          <w:szCs w:val="21"/>
          <w:lang w:eastAsia="zh-CN"/>
        </w:rPr>
        <w:t xml:space="preserve"> with 70% maximum throughput test point.</w:t>
      </w:r>
    </w:p>
    <w:p w:rsidR="007F3726" w:rsidRPr="007F3726" w:rsidRDefault="007F3726" w:rsidP="007F3726">
      <w:pPr>
        <w:jc w:val="both"/>
        <w:rPr>
          <w:sz w:val="21"/>
          <w:szCs w:val="21"/>
          <w:lang w:eastAsia="zh-CN"/>
        </w:rPr>
      </w:pPr>
      <w:r w:rsidRPr="007F3726">
        <w:rPr>
          <w:sz w:val="21"/>
          <w:szCs w:val="21"/>
          <w:lang w:eastAsia="zh-CN"/>
        </w:rPr>
        <w:t>B</w:t>
      </w:r>
      <w:r w:rsidRPr="007F3726">
        <w:rPr>
          <w:rFonts w:hint="eastAsia"/>
          <w:sz w:val="21"/>
          <w:szCs w:val="21"/>
          <w:lang w:eastAsia="zh-CN"/>
        </w:rPr>
        <w:t xml:space="preserve">ased on above proposals, the </w:t>
      </w:r>
      <w:r w:rsidR="001D2BEC">
        <w:rPr>
          <w:rFonts w:hint="eastAsia"/>
          <w:sz w:val="21"/>
          <w:szCs w:val="21"/>
          <w:lang w:eastAsia="zh-CN"/>
        </w:rPr>
        <w:t xml:space="preserve">draft </w:t>
      </w:r>
      <w:r w:rsidRPr="007F3726">
        <w:rPr>
          <w:sz w:val="21"/>
          <w:szCs w:val="21"/>
        </w:rPr>
        <w:t>CR</w:t>
      </w:r>
      <w:r w:rsidR="00867F3C">
        <w:rPr>
          <w:rFonts w:hint="eastAsia"/>
          <w:sz w:val="21"/>
          <w:szCs w:val="21"/>
          <w:lang w:eastAsia="zh-CN"/>
        </w:rPr>
        <w:t>s</w:t>
      </w:r>
      <w:r w:rsidRPr="007F3726">
        <w:rPr>
          <w:sz w:val="21"/>
          <w:szCs w:val="21"/>
        </w:rPr>
        <w:t xml:space="preserve"> </w:t>
      </w:r>
      <w:r w:rsidR="00867F3C">
        <w:rPr>
          <w:rFonts w:hint="eastAsia"/>
          <w:sz w:val="21"/>
          <w:szCs w:val="21"/>
          <w:lang w:eastAsia="zh-CN"/>
        </w:rPr>
        <w:t>for</w:t>
      </w:r>
      <w:r w:rsidR="00867F3C" w:rsidRPr="007F3726">
        <w:rPr>
          <w:sz w:val="21"/>
          <w:szCs w:val="21"/>
        </w:rPr>
        <w:t xml:space="preserve"> </w:t>
      </w:r>
      <w:r w:rsidRPr="007F3726">
        <w:rPr>
          <w:sz w:val="21"/>
          <w:szCs w:val="21"/>
        </w:rPr>
        <w:t>TS 38.104</w:t>
      </w:r>
      <w:r w:rsidR="006F14A2">
        <w:rPr>
          <w:rFonts w:hint="eastAsia"/>
          <w:sz w:val="21"/>
          <w:szCs w:val="21"/>
          <w:lang w:eastAsia="zh-CN"/>
        </w:rPr>
        <w:t>[5</w:t>
      </w:r>
      <w:r w:rsidRPr="007F3726">
        <w:rPr>
          <w:rFonts w:hint="eastAsia"/>
          <w:sz w:val="21"/>
          <w:szCs w:val="21"/>
          <w:lang w:eastAsia="zh-CN"/>
        </w:rPr>
        <w:t>]</w:t>
      </w:r>
      <w:r w:rsidRPr="007F3726">
        <w:rPr>
          <w:sz w:val="21"/>
          <w:szCs w:val="21"/>
          <w:lang w:eastAsia="zh-CN"/>
        </w:rPr>
        <w:t>,</w:t>
      </w:r>
      <w:r w:rsidRPr="007F3726">
        <w:rPr>
          <w:rFonts w:hint="eastAsia"/>
          <w:sz w:val="21"/>
          <w:szCs w:val="21"/>
          <w:lang w:eastAsia="zh-CN"/>
        </w:rPr>
        <w:t xml:space="preserve"> TS38.141-1[</w:t>
      </w:r>
      <w:r w:rsidR="006F14A2">
        <w:rPr>
          <w:rFonts w:hint="eastAsia"/>
          <w:sz w:val="21"/>
          <w:szCs w:val="21"/>
          <w:lang w:eastAsia="zh-CN"/>
        </w:rPr>
        <w:t>6</w:t>
      </w:r>
      <w:r w:rsidRPr="007F3726">
        <w:rPr>
          <w:rFonts w:hint="eastAsia"/>
          <w:sz w:val="21"/>
          <w:szCs w:val="21"/>
          <w:lang w:eastAsia="zh-CN"/>
        </w:rPr>
        <w:t>] and TS38.141-2 [</w:t>
      </w:r>
      <w:r w:rsidR="006F14A2">
        <w:rPr>
          <w:rFonts w:hint="eastAsia"/>
          <w:sz w:val="21"/>
          <w:szCs w:val="21"/>
          <w:lang w:eastAsia="zh-CN"/>
        </w:rPr>
        <w:t>7</w:t>
      </w:r>
      <w:r w:rsidRPr="007F3726">
        <w:rPr>
          <w:rFonts w:hint="eastAsia"/>
          <w:sz w:val="21"/>
          <w:szCs w:val="21"/>
          <w:lang w:eastAsia="zh-CN"/>
        </w:rPr>
        <w:t>] are provided for approval.</w:t>
      </w:r>
    </w:p>
    <w:bookmarkEnd w:id="4"/>
    <w:p w:rsidR="00C8544E" w:rsidRPr="00D51C70" w:rsidRDefault="00C8544E" w:rsidP="00155C00">
      <w:pPr>
        <w:rPr>
          <w:lang w:val="sv-SE"/>
        </w:rPr>
      </w:pPr>
    </w:p>
    <w:p w:rsidR="007B3883" w:rsidRDefault="006C77F8">
      <w:pPr>
        <w:pStyle w:val="10"/>
        <w:numPr>
          <w:ilvl w:val="0"/>
          <w:numId w:val="4"/>
        </w:numPr>
      </w:pPr>
      <w:r w:rsidRPr="006B59E9">
        <w:lastRenderedPageBreak/>
        <w:t>References</w:t>
      </w:r>
    </w:p>
    <w:p w:rsidR="00335E81" w:rsidRDefault="00151860" w:rsidP="00151860">
      <w:pPr>
        <w:numPr>
          <w:ilvl w:val="0"/>
          <w:numId w:val="5"/>
        </w:numPr>
        <w:rPr>
          <w:sz w:val="21"/>
          <w:szCs w:val="21"/>
          <w:lang w:eastAsia="zh-CN"/>
        </w:rPr>
      </w:pPr>
      <w:bookmarkStart w:id="14" w:name="OLE_LINK45"/>
      <w:bookmarkStart w:id="15" w:name="OLE_LINK8"/>
      <w:bookmarkStart w:id="16" w:name="OLE_LINK4"/>
      <w:bookmarkStart w:id="17" w:name="OLE_LINK3"/>
      <w:r w:rsidRPr="00151860">
        <w:rPr>
          <w:sz w:val="21"/>
          <w:szCs w:val="21"/>
          <w:lang w:eastAsia="zh-CN"/>
        </w:rPr>
        <w:t>R4-2002397, Way forward on PUSCH demodulation requirements for 30% throughput,</w:t>
      </w:r>
      <w:r w:rsidR="00EA7675">
        <w:rPr>
          <w:rFonts w:hint="eastAsia"/>
          <w:sz w:val="21"/>
          <w:szCs w:val="21"/>
          <w:lang w:eastAsia="zh-CN"/>
        </w:rPr>
        <w:t xml:space="preserve"> </w:t>
      </w:r>
      <w:r w:rsidRPr="00151860">
        <w:rPr>
          <w:sz w:val="21"/>
          <w:szCs w:val="21"/>
          <w:lang w:eastAsia="zh-CN"/>
        </w:rPr>
        <w:t>NTT DOCOMO, INC.,RAN4#94-e</w:t>
      </w:r>
    </w:p>
    <w:p w:rsidR="0073778B" w:rsidRDefault="0073778B" w:rsidP="00151860">
      <w:pPr>
        <w:numPr>
          <w:ilvl w:val="0"/>
          <w:numId w:val="5"/>
        </w:numPr>
        <w:rPr>
          <w:sz w:val="21"/>
          <w:szCs w:val="21"/>
          <w:lang w:eastAsia="zh-CN"/>
        </w:rPr>
      </w:pPr>
      <w:r w:rsidRPr="0073778B">
        <w:rPr>
          <w:noProof/>
          <w:sz w:val="21"/>
          <w:szCs w:val="21"/>
          <w:lang w:eastAsia="zh-CN"/>
        </w:rPr>
        <w:t>RAN4_94e_BS RF Test Demod_Chairman_report_EOM</w:t>
      </w:r>
      <w:r>
        <w:rPr>
          <w:rFonts w:hint="eastAsia"/>
          <w:noProof/>
          <w:sz w:val="21"/>
          <w:szCs w:val="21"/>
          <w:lang w:eastAsia="zh-CN"/>
        </w:rPr>
        <w:t>, RAN4#94-e</w:t>
      </w:r>
    </w:p>
    <w:p w:rsidR="009E5A28" w:rsidRDefault="00904F25" w:rsidP="00904F25">
      <w:pPr>
        <w:numPr>
          <w:ilvl w:val="0"/>
          <w:numId w:val="5"/>
        </w:numPr>
        <w:rPr>
          <w:sz w:val="21"/>
          <w:szCs w:val="21"/>
          <w:lang w:eastAsia="zh-CN"/>
        </w:rPr>
      </w:pPr>
      <w:r w:rsidRPr="00904F25">
        <w:rPr>
          <w:sz w:val="21"/>
          <w:szCs w:val="21"/>
          <w:lang w:eastAsia="zh-CN"/>
        </w:rPr>
        <w:t>RAN4_92bis_RD_chairman_report_10_Fri_EOM</w:t>
      </w:r>
      <w:r>
        <w:rPr>
          <w:rFonts w:hint="eastAsia"/>
          <w:sz w:val="21"/>
          <w:szCs w:val="21"/>
          <w:lang w:eastAsia="zh-CN"/>
        </w:rPr>
        <w:t>, RAN4#92bis</w:t>
      </w:r>
    </w:p>
    <w:p w:rsidR="00791CEE" w:rsidRDefault="00791CEE" w:rsidP="00791CEE">
      <w:pPr>
        <w:numPr>
          <w:ilvl w:val="0"/>
          <w:numId w:val="5"/>
        </w:numPr>
        <w:rPr>
          <w:sz w:val="21"/>
          <w:szCs w:val="21"/>
          <w:lang w:eastAsia="zh-CN"/>
        </w:rPr>
      </w:pPr>
      <w:r w:rsidRPr="00791CEE">
        <w:rPr>
          <w:sz w:val="21"/>
          <w:szCs w:val="21"/>
          <w:lang w:eastAsia="zh-CN"/>
        </w:rPr>
        <w:t>R4-1915804,Ad Hoc minutes for NR Rel-15 and Rel-16 BS demodulation,</w:t>
      </w:r>
      <w:r w:rsidR="00EA7675">
        <w:rPr>
          <w:rFonts w:hint="eastAsia"/>
          <w:sz w:val="21"/>
          <w:szCs w:val="21"/>
          <w:lang w:eastAsia="zh-CN"/>
        </w:rPr>
        <w:t xml:space="preserve"> </w:t>
      </w:r>
      <w:r w:rsidRPr="00791CEE">
        <w:rPr>
          <w:sz w:val="21"/>
          <w:szCs w:val="21"/>
          <w:lang w:eastAsia="zh-CN"/>
        </w:rPr>
        <w:t>China Telecom, Huawei, HiSilicon,RAN4#93</w:t>
      </w:r>
    </w:p>
    <w:p w:rsidR="00EE63B0" w:rsidRPr="00EE63B0" w:rsidRDefault="00EE63B0" w:rsidP="00EE63B0">
      <w:pPr>
        <w:numPr>
          <w:ilvl w:val="0"/>
          <w:numId w:val="5"/>
        </w:numPr>
        <w:rPr>
          <w:sz w:val="21"/>
          <w:szCs w:val="21"/>
          <w:lang w:eastAsia="zh-CN"/>
        </w:rPr>
      </w:pPr>
      <w:r w:rsidRPr="00EE63B0">
        <w:rPr>
          <w:sz w:val="21"/>
          <w:szCs w:val="21"/>
          <w:lang w:eastAsia="zh-CN"/>
        </w:rPr>
        <w:t>R4-</w:t>
      </w:r>
      <w:r w:rsidR="004F7DF1">
        <w:rPr>
          <w:rFonts w:hint="eastAsia"/>
          <w:sz w:val="21"/>
          <w:szCs w:val="21"/>
          <w:lang w:eastAsia="zh-CN"/>
        </w:rPr>
        <w:t>2003275</w:t>
      </w:r>
      <w:r w:rsidRPr="00EE63B0">
        <w:rPr>
          <w:sz w:val="21"/>
          <w:szCs w:val="21"/>
          <w:lang w:eastAsia="zh-CN"/>
        </w:rPr>
        <w:t xml:space="preserve">, </w:t>
      </w:r>
      <w:r w:rsidR="004F7DF1">
        <w:rPr>
          <w:rFonts w:hint="eastAsia"/>
          <w:sz w:val="21"/>
          <w:szCs w:val="21"/>
          <w:lang w:eastAsia="zh-CN"/>
        </w:rPr>
        <w:t xml:space="preserve">Draft </w:t>
      </w:r>
      <w:r w:rsidRPr="00EE63B0">
        <w:rPr>
          <w:sz w:val="21"/>
          <w:szCs w:val="21"/>
          <w:lang w:eastAsia="zh-CN"/>
        </w:rPr>
        <w:t xml:space="preserve">CR for TS38.104: Introduce PUSCH performance requirements at 30% throughput </w:t>
      </w:r>
      <w:r w:rsidR="00281C37">
        <w:rPr>
          <w:sz w:val="21"/>
          <w:szCs w:val="21"/>
          <w:lang w:eastAsia="zh-CN"/>
        </w:rPr>
        <w:t>test point</w:t>
      </w:r>
      <w:r w:rsidRPr="00EE63B0">
        <w:rPr>
          <w:sz w:val="21"/>
          <w:szCs w:val="21"/>
          <w:lang w:eastAsia="zh-CN"/>
        </w:rPr>
        <w:t>, CATT, RAN4#94</w:t>
      </w:r>
      <w:r w:rsidR="00335E81">
        <w:rPr>
          <w:rFonts w:hint="eastAsia"/>
          <w:sz w:val="21"/>
          <w:szCs w:val="21"/>
          <w:lang w:eastAsia="zh-CN"/>
        </w:rPr>
        <w:t>bis</w:t>
      </w:r>
      <w:r w:rsidRPr="00EE63B0">
        <w:rPr>
          <w:sz w:val="21"/>
          <w:szCs w:val="21"/>
          <w:lang w:eastAsia="zh-CN"/>
        </w:rPr>
        <w:t>-e</w:t>
      </w:r>
    </w:p>
    <w:p w:rsidR="00EE63B0" w:rsidRPr="00EE63B0" w:rsidRDefault="00EE63B0" w:rsidP="00EE63B0">
      <w:pPr>
        <w:numPr>
          <w:ilvl w:val="0"/>
          <w:numId w:val="5"/>
        </w:numPr>
        <w:rPr>
          <w:sz w:val="21"/>
          <w:szCs w:val="21"/>
          <w:lang w:eastAsia="zh-CN"/>
        </w:rPr>
      </w:pPr>
      <w:r w:rsidRPr="00EE63B0">
        <w:rPr>
          <w:sz w:val="21"/>
          <w:szCs w:val="21"/>
          <w:lang w:eastAsia="zh-CN"/>
        </w:rPr>
        <w:t>R4-</w:t>
      </w:r>
      <w:r w:rsidR="004F7DF1">
        <w:rPr>
          <w:rFonts w:hint="eastAsia"/>
          <w:sz w:val="21"/>
          <w:szCs w:val="21"/>
          <w:lang w:eastAsia="zh-CN"/>
        </w:rPr>
        <w:t>2003276</w:t>
      </w:r>
      <w:r w:rsidRPr="00EE63B0">
        <w:rPr>
          <w:sz w:val="21"/>
          <w:szCs w:val="21"/>
          <w:lang w:eastAsia="zh-CN"/>
        </w:rPr>
        <w:t xml:space="preserve">, </w:t>
      </w:r>
      <w:r w:rsidR="004F7DF1">
        <w:rPr>
          <w:rFonts w:hint="eastAsia"/>
          <w:sz w:val="21"/>
          <w:szCs w:val="21"/>
          <w:lang w:eastAsia="zh-CN"/>
        </w:rPr>
        <w:t xml:space="preserve">Draft </w:t>
      </w:r>
      <w:r w:rsidRPr="00EE63B0">
        <w:rPr>
          <w:sz w:val="21"/>
          <w:szCs w:val="21"/>
          <w:lang w:eastAsia="zh-CN"/>
        </w:rPr>
        <w:t xml:space="preserve">CR for TS38.141-1: Introduce PUSCH performance requirements at 30% throughput </w:t>
      </w:r>
      <w:r w:rsidR="00281C37">
        <w:rPr>
          <w:sz w:val="21"/>
          <w:szCs w:val="21"/>
          <w:lang w:eastAsia="zh-CN"/>
        </w:rPr>
        <w:t>test point</w:t>
      </w:r>
      <w:r w:rsidRPr="00EE63B0">
        <w:rPr>
          <w:sz w:val="21"/>
          <w:szCs w:val="21"/>
          <w:lang w:eastAsia="zh-CN"/>
        </w:rPr>
        <w:t>, CATT, RAN4#94</w:t>
      </w:r>
      <w:r w:rsidR="00335E81">
        <w:rPr>
          <w:rFonts w:hint="eastAsia"/>
          <w:sz w:val="21"/>
          <w:szCs w:val="21"/>
          <w:lang w:eastAsia="zh-CN"/>
        </w:rPr>
        <w:t>bis</w:t>
      </w:r>
      <w:r w:rsidRPr="00EE63B0">
        <w:rPr>
          <w:sz w:val="21"/>
          <w:szCs w:val="21"/>
          <w:lang w:eastAsia="zh-CN"/>
        </w:rPr>
        <w:t>-e</w:t>
      </w:r>
    </w:p>
    <w:p w:rsidR="00B15255" w:rsidRDefault="00EE63B0" w:rsidP="00EE63B0">
      <w:pPr>
        <w:numPr>
          <w:ilvl w:val="0"/>
          <w:numId w:val="5"/>
        </w:numPr>
        <w:rPr>
          <w:sz w:val="21"/>
          <w:szCs w:val="21"/>
          <w:lang w:eastAsia="zh-CN"/>
        </w:rPr>
      </w:pPr>
      <w:r w:rsidRPr="00EE63B0">
        <w:rPr>
          <w:sz w:val="21"/>
          <w:szCs w:val="21"/>
          <w:lang w:eastAsia="zh-CN"/>
        </w:rPr>
        <w:t>R4-</w:t>
      </w:r>
      <w:r w:rsidR="004F7DF1">
        <w:rPr>
          <w:rFonts w:hint="eastAsia"/>
          <w:sz w:val="21"/>
          <w:szCs w:val="21"/>
          <w:lang w:eastAsia="zh-CN"/>
        </w:rPr>
        <w:t>2003277</w:t>
      </w:r>
      <w:r w:rsidRPr="00EE63B0">
        <w:rPr>
          <w:sz w:val="21"/>
          <w:szCs w:val="21"/>
          <w:lang w:eastAsia="zh-CN"/>
        </w:rPr>
        <w:t xml:space="preserve">, </w:t>
      </w:r>
      <w:r w:rsidR="004F7DF1">
        <w:rPr>
          <w:rFonts w:hint="eastAsia"/>
          <w:sz w:val="21"/>
          <w:szCs w:val="21"/>
          <w:lang w:eastAsia="zh-CN"/>
        </w:rPr>
        <w:t xml:space="preserve">Draft </w:t>
      </w:r>
      <w:r w:rsidRPr="00EE63B0">
        <w:rPr>
          <w:sz w:val="21"/>
          <w:szCs w:val="21"/>
          <w:lang w:eastAsia="zh-CN"/>
        </w:rPr>
        <w:t xml:space="preserve">CR for TS38.141-2: Introduce PUSCH performance requirements at 30% throughput </w:t>
      </w:r>
      <w:r w:rsidR="00281C37">
        <w:rPr>
          <w:sz w:val="21"/>
          <w:szCs w:val="21"/>
          <w:lang w:eastAsia="zh-CN"/>
        </w:rPr>
        <w:t>test point</w:t>
      </w:r>
      <w:r w:rsidRPr="00EE63B0">
        <w:rPr>
          <w:sz w:val="21"/>
          <w:szCs w:val="21"/>
          <w:lang w:eastAsia="zh-CN"/>
        </w:rPr>
        <w:t>, CATT, RAN4#94</w:t>
      </w:r>
      <w:r w:rsidR="00335E81">
        <w:rPr>
          <w:rFonts w:hint="eastAsia"/>
          <w:sz w:val="21"/>
          <w:szCs w:val="21"/>
          <w:lang w:eastAsia="zh-CN"/>
        </w:rPr>
        <w:t>bis</w:t>
      </w:r>
      <w:r w:rsidRPr="00EE63B0">
        <w:rPr>
          <w:sz w:val="21"/>
          <w:szCs w:val="21"/>
          <w:lang w:eastAsia="zh-CN"/>
        </w:rPr>
        <w:t>-e</w:t>
      </w:r>
    </w:p>
    <w:bookmarkEnd w:id="0"/>
    <w:bookmarkEnd w:id="1"/>
    <w:bookmarkEnd w:id="14"/>
    <w:bookmarkEnd w:id="15"/>
    <w:bookmarkEnd w:id="16"/>
    <w:bookmarkEnd w:id="17"/>
    <w:p w:rsidR="004C01A6" w:rsidRDefault="004C01A6" w:rsidP="005F745B">
      <w:pPr>
        <w:rPr>
          <w:sz w:val="21"/>
          <w:szCs w:val="21"/>
          <w:lang w:eastAsia="zh-CN"/>
        </w:rPr>
      </w:pPr>
    </w:p>
    <w:sectPr w:rsidR="004C01A6"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2730" w:rsidRDefault="00522730">
      <w:r>
        <w:separator/>
      </w:r>
    </w:p>
  </w:endnote>
  <w:endnote w:type="continuationSeparator" w:id="0">
    <w:p w:rsidR="00522730" w:rsidRDefault="00522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2730" w:rsidRDefault="00522730">
      <w:r>
        <w:separator/>
      </w:r>
    </w:p>
  </w:footnote>
  <w:footnote w:type="continuationSeparator" w:id="0">
    <w:p w:rsidR="00522730" w:rsidRDefault="005227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60C7" w:rsidRDefault="005760C7">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A0A0F"/>
    <w:multiLevelType w:val="hybridMultilevel"/>
    <w:tmpl w:val="46965ECE"/>
    <w:lvl w:ilvl="0" w:tplc="A9BE789E">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733DB6"/>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nsid w:val="09106284"/>
    <w:multiLevelType w:val="hybridMultilevel"/>
    <w:tmpl w:val="52CCE3E4"/>
    <w:lvl w:ilvl="0" w:tplc="51CC7F44">
      <w:start w:val="1"/>
      <w:numFmt w:val="bullet"/>
      <w:lvlText w:val="•"/>
      <w:lvlJc w:val="left"/>
      <w:pPr>
        <w:tabs>
          <w:tab w:val="num" w:pos="720"/>
        </w:tabs>
        <w:ind w:left="720" w:hanging="360"/>
      </w:pPr>
      <w:rPr>
        <w:rFonts w:ascii="Arial" w:hAnsi="Arial" w:hint="default"/>
      </w:rPr>
    </w:lvl>
    <w:lvl w:ilvl="1" w:tplc="BB621126" w:tentative="1">
      <w:start w:val="1"/>
      <w:numFmt w:val="bullet"/>
      <w:lvlText w:val="•"/>
      <w:lvlJc w:val="left"/>
      <w:pPr>
        <w:tabs>
          <w:tab w:val="num" w:pos="1440"/>
        </w:tabs>
        <w:ind w:left="1440" w:hanging="360"/>
      </w:pPr>
      <w:rPr>
        <w:rFonts w:ascii="Arial" w:hAnsi="Arial" w:hint="default"/>
      </w:rPr>
    </w:lvl>
    <w:lvl w:ilvl="2" w:tplc="4B824562" w:tentative="1">
      <w:start w:val="1"/>
      <w:numFmt w:val="bullet"/>
      <w:lvlText w:val="•"/>
      <w:lvlJc w:val="left"/>
      <w:pPr>
        <w:tabs>
          <w:tab w:val="num" w:pos="2160"/>
        </w:tabs>
        <w:ind w:left="2160" w:hanging="360"/>
      </w:pPr>
      <w:rPr>
        <w:rFonts w:ascii="Arial" w:hAnsi="Arial" w:hint="default"/>
      </w:rPr>
    </w:lvl>
    <w:lvl w:ilvl="3" w:tplc="4A921152" w:tentative="1">
      <w:start w:val="1"/>
      <w:numFmt w:val="bullet"/>
      <w:lvlText w:val="•"/>
      <w:lvlJc w:val="left"/>
      <w:pPr>
        <w:tabs>
          <w:tab w:val="num" w:pos="2880"/>
        </w:tabs>
        <w:ind w:left="2880" w:hanging="360"/>
      </w:pPr>
      <w:rPr>
        <w:rFonts w:ascii="Arial" w:hAnsi="Arial" w:hint="default"/>
      </w:rPr>
    </w:lvl>
    <w:lvl w:ilvl="4" w:tplc="DD886B98" w:tentative="1">
      <w:start w:val="1"/>
      <w:numFmt w:val="bullet"/>
      <w:lvlText w:val="•"/>
      <w:lvlJc w:val="left"/>
      <w:pPr>
        <w:tabs>
          <w:tab w:val="num" w:pos="3600"/>
        </w:tabs>
        <w:ind w:left="3600" w:hanging="360"/>
      </w:pPr>
      <w:rPr>
        <w:rFonts w:ascii="Arial" w:hAnsi="Arial" w:hint="default"/>
      </w:rPr>
    </w:lvl>
    <w:lvl w:ilvl="5" w:tplc="40FC5C7A" w:tentative="1">
      <w:start w:val="1"/>
      <w:numFmt w:val="bullet"/>
      <w:lvlText w:val="•"/>
      <w:lvlJc w:val="left"/>
      <w:pPr>
        <w:tabs>
          <w:tab w:val="num" w:pos="4320"/>
        </w:tabs>
        <w:ind w:left="4320" w:hanging="360"/>
      </w:pPr>
      <w:rPr>
        <w:rFonts w:ascii="Arial" w:hAnsi="Arial" w:hint="default"/>
      </w:rPr>
    </w:lvl>
    <w:lvl w:ilvl="6" w:tplc="2DE88B94" w:tentative="1">
      <w:start w:val="1"/>
      <w:numFmt w:val="bullet"/>
      <w:lvlText w:val="•"/>
      <w:lvlJc w:val="left"/>
      <w:pPr>
        <w:tabs>
          <w:tab w:val="num" w:pos="5040"/>
        </w:tabs>
        <w:ind w:left="5040" w:hanging="360"/>
      </w:pPr>
      <w:rPr>
        <w:rFonts w:ascii="Arial" w:hAnsi="Arial" w:hint="default"/>
      </w:rPr>
    </w:lvl>
    <w:lvl w:ilvl="7" w:tplc="52307686" w:tentative="1">
      <w:start w:val="1"/>
      <w:numFmt w:val="bullet"/>
      <w:lvlText w:val="•"/>
      <w:lvlJc w:val="left"/>
      <w:pPr>
        <w:tabs>
          <w:tab w:val="num" w:pos="5760"/>
        </w:tabs>
        <w:ind w:left="5760" w:hanging="360"/>
      </w:pPr>
      <w:rPr>
        <w:rFonts w:ascii="Arial" w:hAnsi="Arial" w:hint="default"/>
      </w:rPr>
    </w:lvl>
    <w:lvl w:ilvl="8" w:tplc="90A0E8CC" w:tentative="1">
      <w:start w:val="1"/>
      <w:numFmt w:val="bullet"/>
      <w:lvlText w:val="•"/>
      <w:lvlJc w:val="left"/>
      <w:pPr>
        <w:tabs>
          <w:tab w:val="num" w:pos="6480"/>
        </w:tabs>
        <w:ind w:left="6480" w:hanging="360"/>
      </w:pPr>
      <w:rPr>
        <w:rFonts w:ascii="Arial" w:hAnsi="Arial" w:hint="default"/>
      </w:rPr>
    </w:lvl>
  </w:abstractNum>
  <w:abstractNum w:abstractNumId="3">
    <w:nsid w:val="0C6B16C3"/>
    <w:multiLevelType w:val="hybridMultilevel"/>
    <w:tmpl w:val="8C52B542"/>
    <w:lvl w:ilvl="0" w:tplc="8F263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1CC6AE4"/>
    <w:multiLevelType w:val="hybridMultilevel"/>
    <w:tmpl w:val="E2E2BB66"/>
    <w:lvl w:ilvl="0" w:tplc="0C0A0011">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5">
    <w:nsid w:val="14D96CFF"/>
    <w:multiLevelType w:val="hybridMultilevel"/>
    <w:tmpl w:val="69F2E9AC"/>
    <w:lvl w:ilvl="0" w:tplc="1C3C98DC">
      <w:start w:val="1"/>
      <w:numFmt w:val="bullet"/>
      <w:lvlText w:val="•"/>
      <w:lvlJc w:val="left"/>
      <w:pPr>
        <w:tabs>
          <w:tab w:val="num" w:pos="720"/>
        </w:tabs>
        <w:ind w:left="720" w:hanging="360"/>
      </w:pPr>
      <w:rPr>
        <w:rFonts w:ascii="Arial" w:hAnsi="Arial" w:hint="default"/>
      </w:rPr>
    </w:lvl>
    <w:lvl w:ilvl="1" w:tplc="B712DB24">
      <w:numFmt w:val="bullet"/>
      <w:lvlText w:val="–"/>
      <w:lvlJc w:val="left"/>
      <w:pPr>
        <w:tabs>
          <w:tab w:val="num" w:pos="1440"/>
        </w:tabs>
        <w:ind w:left="1440" w:hanging="360"/>
      </w:pPr>
      <w:rPr>
        <w:rFonts w:ascii="Arial" w:hAnsi="Arial" w:hint="default"/>
      </w:rPr>
    </w:lvl>
    <w:lvl w:ilvl="2" w:tplc="7C96F11E">
      <w:numFmt w:val="bullet"/>
      <w:lvlText w:val="•"/>
      <w:lvlJc w:val="left"/>
      <w:pPr>
        <w:tabs>
          <w:tab w:val="num" w:pos="2160"/>
        </w:tabs>
        <w:ind w:left="2160" w:hanging="360"/>
      </w:pPr>
      <w:rPr>
        <w:rFonts w:ascii="Arial" w:hAnsi="Arial" w:hint="default"/>
      </w:rPr>
    </w:lvl>
    <w:lvl w:ilvl="3" w:tplc="8F4C005C" w:tentative="1">
      <w:start w:val="1"/>
      <w:numFmt w:val="bullet"/>
      <w:lvlText w:val="•"/>
      <w:lvlJc w:val="left"/>
      <w:pPr>
        <w:tabs>
          <w:tab w:val="num" w:pos="2880"/>
        </w:tabs>
        <w:ind w:left="2880" w:hanging="360"/>
      </w:pPr>
      <w:rPr>
        <w:rFonts w:ascii="Arial" w:hAnsi="Arial" w:hint="default"/>
      </w:rPr>
    </w:lvl>
    <w:lvl w:ilvl="4" w:tplc="0A34C694" w:tentative="1">
      <w:start w:val="1"/>
      <w:numFmt w:val="bullet"/>
      <w:lvlText w:val="•"/>
      <w:lvlJc w:val="left"/>
      <w:pPr>
        <w:tabs>
          <w:tab w:val="num" w:pos="3600"/>
        </w:tabs>
        <w:ind w:left="3600" w:hanging="360"/>
      </w:pPr>
      <w:rPr>
        <w:rFonts w:ascii="Arial" w:hAnsi="Arial" w:hint="default"/>
      </w:rPr>
    </w:lvl>
    <w:lvl w:ilvl="5" w:tplc="9EB61E30" w:tentative="1">
      <w:start w:val="1"/>
      <w:numFmt w:val="bullet"/>
      <w:lvlText w:val="•"/>
      <w:lvlJc w:val="left"/>
      <w:pPr>
        <w:tabs>
          <w:tab w:val="num" w:pos="4320"/>
        </w:tabs>
        <w:ind w:left="4320" w:hanging="360"/>
      </w:pPr>
      <w:rPr>
        <w:rFonts w:ascii="Arial" w:hAnsi="Arial" w:hint="default"/>
      </w:rPr>
    </w:lvl>
    <w:lvl w:ilvl="6" w:tplc="5DA4E9CA" w:tentative="1">
      <w:start w:val="1"/>
      <w:numFmt w:val="bullet"/>
      <w:lvlText w:val="•"/>
      <w:lvlJc w:val="left"/>
      <w:pPr>
        <w:tabs>
          <w:tab w:val="num" w:pos="5040"/>
        </w:tabs>
        <w:ind w:left="5040" w:hanging="360"/>
      </w:pPr>
      <w:rPr>
        <w:rFonts w:ascii="Arial" w:hAnsi="Arial" w:hint="default"/>
      </w:rPr>
    </w:lvl>
    <w:lvl w:ilvl="7" w:tplc="76EE1A44" w:tentative="1">
      <w:start w:val="1"/>
      <w:numFmt w:val="bullet"/>
      <w:lvlText w:val="•"/>
      <w:lvlJc w:val="left"/>
      <w:pPr>
        <w:tabs>
          <w:tab w:val="num" w:pos="5760"/>
        </w:tabs>
        <w:ind w:left="5760" w:hanging="360"/>
      </w:pPr>
      <w:rPr>
        <w:rFonts w:ascii="Arial" w:hAnsi="Arial" w:hint="default"/>
      </w:rPr>
    </w:lvl>
    <w:lvl w:ilvl="8" w:tplc="1EC6DF7C" w:tentative="1">
      <w:start w:val="1"/>
      <w:numFmt w:val="bullet"/>
      <w:lvlText w:val="•"/>
      <w:lvlJc w:val="left"/>
      <w:pPr>
        <w:tabs>
          <w:tab w:val="num" w:pos="6480"/>
        </w:tabs>
        <w:ind w:left="6480" w:hanging="360"/>
      </w:pPr>
      <w:rPr>
        <w:rFonts w:ascii="Arial" w:hAnsi="Arial" w:hint="default"/>
      </w:rPr>
    </w:lvl>
  </w:abstractNum>
  <w:abstractNum w:abstractNumId="6">
    <w:nsid w:val="16D05033"/>
    <w:multiLevelType w:val="hybridMultilevel"/>
    <w:tmpl w:val="5D0611D4"/>
    <w:lvl w:ilvl="0" w:tplc="6B40CD8E">
      <w:start w:val="3"/>
      <w:numFmt w:val="bullet"/>
      <w:lvlText w:val="-"/>
      <w:lvlJc w:val="left"/>
      <w:pPr>
        <w:ind w:left="648" w:hanging="360"/>
      </w:pPr>
      <w:rPr>
        <w:rFonts w:ascii="Times New Roman" w:eastAsia="宋体" w:hAnsi="Times New Roman"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7">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8">
    <w:nsid w:val="16FE5321"/>
    <w:multiLevelType w:val="hybridMultilevel"/>
    <w:tmpl w:val="C682DBA4"/>
    <w:lvl w:ilvl="0" w:tplc="BD4CB8E4">
      <w:start w:val="1"/>
      <w:numFmt w:val="bullet"/>
      <w:lvlText w:val="•"/>
      <w:lvlJc w:val="left"/>
      <w:pPr>
        <w:tabs>
          <w:tab w:val="num" w:pos="720"/>
        </w:tabs>
        <w:ind w:left="720" w:hanging="360"/>
      </w:pPr>
      <w:rPr>
        <w:rFonts w:ascii="Arial" w:hAnsi="Arial" w:hint="default"/>
      </w:rPr>
    </w:lvl>
    <w:lvl w:ilvl="1" w:tplc="7AFA24F8" w:tentative="1">
      <w:start w:val="1"/>
      <w:numFmt w:val="bullet"/>
      <w:lvlText w:val="•"/>
      <w:lvlJc w:val="left"/>
      <w:pPr>
        <w:tabs>
          <w:tab w:val="num" w:pos="1440"/>
        </w:tabs>
        <w:ind w:left="1440" w:hanging="360"/>
      </w:pPr>
      <w:rPr>
        <w:rFonts w:ascii="Arial" w:hAnsi="Arial" w:hint="default"/>
      </w:rPr>
    </w:lvl>
    <w:lvl w:ilvl="2" w:tplc="8C8E90BE" w:tentative="1">
      <w:start w:val="1"/>
      <w:numFmt w:val="bullet"/>
      <w:lvlText w:val="•"/>
      <w:lvlJc w:val="left"/>
      <w:pPr>
        <w:tabs>
          <w:tab w:val="num" w:pos="2160"/>
        </w:tabs>
        <w:ind w:left="2160" w:hanging="360"/>
      </w:pPr>
      <w:rPr>
        <w:rFonts w:ascii="Arial" w:hAnsi="Arial" w:hint="default"/>
      </w:rPr>
    </w:lvl>
    <w:lvl w:ilvl="3" w:tplc="2CD8B692" w:tentative="1">
      <w:start w:val="1"/>
      <w:numFmt w:val="bullet"/>
      <w:lvlText w:val="•"/>
      <w:lvlJc w:val="left"/>
      <w:pPr>
        <w:tabs>
          <w:tab w:val="num" w:pos="2880"/>
        </w:tabs>
        <w:ind w:left="2880" w:hanging="360"/>
      </w:pPr>
      <w:rPr>
        <w:rFonts w:ascii="Arial" w:hAnsi="Arial" w:hint="default"/>
      </w:rPr>
    </w:lvl>
    <w:lvl w:ilvl="4" w:tplc="76FE557E" w:tentative="1">
      <w:start w:val="1"/>
      <w:numFmt w:val="bullet"/>
      <w:lvlText w:val="•"/>
      <w:lvlJc w:val="left"/>
      <w:pPr>
        <w:tabs>
          <w:tab w:val="num" w:pos="3600"/>
        </w:tabs>
        <w:ind w:left="3600" w:hanging="360"/>
      </w:pPr>
      <w:rPr>
        <w:rFonts w:ascii="Arial" w:hAnsi="Arial" w:hint="default"/>
      </w:rPr>
    </w:lvl>
    <w:lvl w:ilvl="5" w:tplc="1CCE8B80" w:tentative="1">
      <w:start w:val="1"/>
      <w:numFmt w:val="bullet"/>
      <w:lvlText w:val="•"/>
      <w:lvlJc w:val="left"/>
      <w:pPr>
        <w:tabs>
          <w:tab w:val="num" w:pos="4320"/>
        </w:tabs>
        <w:ind w:left="4320" w:hanging="360"/>
      </w:pPr>
      <w:rPr>
        <w:rFonts w:ascii="Arial" w:hAnsi="Arial" w:hint="default"/>
      </w:rPr>
    </w:lvl>
    <w:lvl w:ilvl="6" w:tplc="404636F4" w:tentative="1">
      <w:start w:val="1"/>
      <w:numFmt w:val="bullet"/>
      <w:lvlText w:val="•"/>
      <w:lvlJc w:val="left"/>
      <w:pPr>
        <w:tabs>
          <w:tab w:val="num" w:pos="5040"/>
        </w:tabs>
        <w:ind w:left="5040" w:hanging="360"/>
      </w:pPr>
      <w:rPr>
        <w:rFonts w:ascii="Arial" w:hAnsi="Arial" w:hint="default"/>
      </w:rPr>
    </w:lvl>
    <w:lvl w:ilvl="7" w:tplc="753613FA" w:tentative="1">
      <w:start w:val="1"/>
      <w:numFmt w:val="bullet"/>
      <w:lvlText w:val="•"/>
      <w:lvlJc w:val="left"/>
      <w:pPr>
        <w:tabs>
          <w:tab w:val="num" w:pos="5760"/>
        </w:tabs>
        <w:ind w:left="5760" w:hanging="360"/>
      </w:pPr>
      <w:rPr>
        <w:rFonts w:ascii="Arial" w:hAnsi="Arial" w:hint="default"/>
      </w:rPr>
    </w:lvl>
    <w:lvl w:ilvl="8" w:tplc="A98843B8" w:tentative="1">
      <w:start w:val="1"/>
      <w:numFmt w:val="bullet"/>
      <w:lvlText w:val="•"/>
      <w:lvlJc w:val="left"/>
      <w:pPr>
        <w:tabs>
          <w:tab w:val="num" w:pos="6480"/>
        </w:tabs>
        <w:ind w:left="6480" w:hanging="360"/>
      </w:pPr>
      <w:rPr>
        <w:rFonts w:ascii="Arial" w:hAnsi="Arial" w:hint="default"/>
      </w:rPr>
    </w:lvl>
  </w:abstractNum>
  <w:abstractNum w:abstractNumId="9">
    <w:nsid w:val="20330252"/>
    <w:multiLevelType w:val="hybridMultilevel"/>
    <w:tmpl w:val="AE12835A"/>
    <w:lvl w:ilvl="0" w:tplc="9BEE8F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FED5AA6"/>
    <w:multiLevelType w:val="hybridMultilevel"/>
    <w:tmpl w:val="56DCABBA"/>
    <w:lvl w:ilvl="0" w:tplc="579C53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1930FB1"/>
    <w:multiLevelType w:val="hybridMultilevel"/>
    <w:tmpl w:val="5D283A82"/>
    <w:lvl w:ilvl="0" w:tplc="EC6EDFCE">
      <w:start w:val="1"/>
      <w:numFmt w:val="bullet"/>
      <w:lvlText w:val="–"/>
      <w:lvlJc w:val="left"/>
      <w:pPr>
        <w:tabs>
          <w:tab w:val="num" w:pos="720"/>
        </w:tabs>
        <w:ind w:left="720" w:hanging="360"/>
      </w:pPr>
      <w:rPr>
        <w:rFonts w:ascii="Arial" w:hAnsi="Arial" w:hint="default"/>
      </w:rPr>
    </w:lvl>
    <w:lvl w:ilvl="1" w:tplc="622EE8C2">
      <w:start w:val="1"/>
      <w:numFmt w:val="bullet"/>
      <w:lvlText w:val="–"/>
      <w:lvlJc w:val="left"/>
      <w:pPr>
        <w:tabs>
          <w:tab w:val="num" w:pos="1440"/>
        </w:tabs>
        <w:ind w:left="1440" w:hanging="360"/>
      </w:pPr>
      <w:rPr>
        <w:rFonts w:ascii="Arial" w:hAnsi="Arial" w:hint="default"/>
      </w:rPr>
    </w:lvl>
    <w:lvl w:ilvl="2" w:tplc="F5266BE6">
      <w:start w:val="2089"/>
      <w:numFmt w:val="bullet"/>
      <w:lvlText w:val="•"/>
      <w:lvlJc w:val="left"/>
      <w:pPr>
        <w:tabs>
          <w:tab w:val="num" w:pos="2160"/>
        </w:tabs>
        <w:ind w:left="2160" w:hanging="360"/>
      </w:pPr>
      <w:rPr>
        <w:rFonts w:ascii="Arial" w:hAnsi="Arial" w:hint="default"/>
      </w:rPr>
    </w:lvl>
    <w:lvl w:ilvl="3" w:tplc="DD824968" w:tentative="1">
      <w:start w:val="1"/>
      <w:numFmt w:val="bullet"/>
      <w:lvlText w:val="–"/>
      <w:lvlJc w:val="left"/>
      <w:pPr>
        <w:tabs>
          <w:tab w:val="num" w:pos="2880"/>
        </w:tabs>
        <w:ind w:left="2880" w:hanging="360"/>
      </w:pPr>
      <w:rPr>
        <w:rFonts w:ascii="Arial" w:hAnsi="Arial" w:hint="default"/>
      </w:rPr>
    </w:lvl>
    <w:lvl w:ilvl="4" w:tplc="9E3C0AF4" w:tentative="1">
      <w:start w:val="1"/>
      <w:numFmt w:val="bullet"/>
      <w:lvlText w:val="–"/>
      <w:lvlJc w:val="left"/>
      <w:pPr>
        <w:tabs>
          <w:tab w:val="num" w:pos="3600"/>
        </w:tabs>
        <w:ind w:left="3600" w:hanging="360"/>
      </w:pPr>
      <w:rPr>
        <w:rFonts w:ascii="Arial" w:hAnsi="Arial" w:hint="default"/>
      </w:rPr>
    </w:lvl>
    <w:lvl w:ilvl="5" w:tplc="B4AE2BFE" w:tentative="1">
      <w:start w:val="1"/>
      <w:numFmt w:val="bullet"/>
      <w:lvlText w:val="–"/>
      <w:lvlJc w:val="left"/>
      <w:pPr>
        <w:tabs>
          <w:tab w:val="num" w:pos="4320"/>
        </w:tabs>
        <w:ind w:left="4320" w:hanging="360"/>
      </w:pPr>
      <w:rPr>
        <w:rFonts w:ascii="Arial" w:hAnsi="Arial" w:hint="default"/>
      </w:rPr>
    </w:lvl>
    <w:lvl w:ilvl="6" w:tplc="25B6159C" w:tentative="1">
      <w:start w:val="1"/>
      <w:numFmt w:val="bullet"/>
      <w:lvlText w:val="–"/>
      <w:lvlJc w:val="left"/>
      <w:pPr>
        <w:tabs>
          <w:tab w:val="num" w:pos="5040"/>
        </w:tabs>
        <w:ind w:left="5040" w:hanging="360"/>
      </w:pPr>
      <w:rPr>
        <w:rFonts w:ascii="Arial" w:hAnsi="Arial" w:hint="default"/>
      </w:rPr>
    </w:lvl>
    <w:lvl w:ilvl="7" w:tplc="68505B10" w:tentative="1">
      <w:start w:val="1"/>
      <w:numFmt w:val="bullet"/>
      <w:lvlText w:val="–"/>
      <w:lvlJc w:val="left"/>
      <w:pPr>
        <w:tabs>
          <w:tab w:val="num" w:pos="5760"/>
        </w:tabs>
        <w:ind w:left="5760" w:hanging="360"/>
      </w:pPr>
      <w:rPr>
        <w:rFonts w:ascii="Arial" w:hAnsi="Arial" w:hint="default"/>
      </w:rPr>
    </w:lvl>
    <w:lvl w:ilvl="8" w:tplc="FF0AA5AA" w:tentative="1">
      <w:start w:val="1"/>
      <w:numFmt w:val="bullet"/>
      <w:lvlText w:val="–"/>
      <w:lvlJc w:val="left"/>
      <w:pPr>
        <w:tabs>
          <w:tab w:val="num" w:pos="6480"/>
        </w:tabs>
        <w:ind w:left="6480" w:hanging="360"/>
      </w:pPr>
      <w:rPr>
        <w:rFonts w:ascii="Arial" w:hAnsi="Arial" w:hint="default"/>
      </w:rPr>
    </w:lvl>
  </w:abstractNum>
  <w:abstractNum w:abstractNumId="12">
    <w:nsid w:val="3400246F"/>
    <w:multiLevelType w:val="hybridMultilevel"/>
    <w:tmpl w:val="04825650"/>
    <w:lvl w:ilvl="0" w:tplc="A96AD6B6">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4">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nsid w:val="479F5F98"/>
    <w:multiLevelType w:val="hybridMultilevel"/>
    <w:tmpl w:val="11C411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DC6F12"/>
    <w:multiLevelType w:val="hybridMultilevel"/>
    <w:tmpl w:val="9F96A480"/>
    <w:lvl w:ilvl="0" w:tplc="A9BE789E">
      <w:numFmt w:val="bullet"/>
      <w:lvlText w:val="-"/>
      <w:lvlJc w:val="left"/>
      <w:pPr>
        <w:ind w:left="620" w:hanging="420"/>
      </w:pPr>
      <w:rPr>
        <w:rFonts w:ascii="等线" w:eastAsia="等线" w:hAnsi="等线" w:cs="Times New Roman" w:hint="eastAsia"/>
      </w:rPr>
    </w:lvl>
    <w:lvl w:ilvl="1" w:tplc="51F0F064">
      <w:numFmt w:val="bullet"/>
      <w:lvlText w:val="-"/>
      <w:lvlJc w:val="left"/>
      <w:pPr>
        <w:ind w:left="1040" w:hanging="420"/>
      </w:pPr>
      <w:rPr>
        <w:rFonts w:ascii="等线" w:eastAsia="等线" w:hAnsi="等线" w:cs="Times New Roman" w:hint="eastAsia"/>
        <w:lang w:val="en-GB"/>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9">
    <w:nsid w:val="528754A1"/>
    <w:multiLevelType w:val="multilevel"/>
    <w:tmpl w:val="528754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56CB7BED"/>
    <w:multiLevelType w:val="hybridMultilevel"/>
    <w:tmpl w:val="2F901CF2"/>
    <w:lvl w:ilvl="0" w:tplc="BCD6F7FE">
      <w:start w:val="1"/>
      <w:numFmt w:val="bullet"/>
      <w:lvlText w:val="•"/>
      <w:lvlJc w:val="left"/>
      <w:pPr>
        <w:tabs>
          <w:tab w:val="num" w:pos="720"/>
        </w:tabs>
        <w:ind w:left="720" w:hanging="360"/>
      </w:pPr>
      <w:rPr>
        <w:rFonts w:ascii="Arial" w:hAnsi="Arial" w:hint="default"/>
      </w:rPr>
    </w:lvl>
    <w:lvl w:ilvl="1" w:tplc="6924E61E" w:tentative="1">
      <w:start w:val="1"/>
      <w:numFmt w:val="bullet"/>
      <w:lvlText w:val="•"/>
      <w:lvlJc w:val="left"/>
      <w:pPr>
        <w:tabs>
          <w:tab w:val="num" w:pos="1440"/>
        </w:tabs>
        <w:ind w:left="1440" w:hanging="360"/>
      </w:pPr>
      <w:rPr>
        <w:rFonts w:ascii="Arial" w:hAnsi="Arial" w:hint="default"/>
      </w:rPr>
    </w:lvl>
    <w:lvl w:ilvl="2" w:tplc="B35A1230" w:tentative="1">
      <w:start w:val="1"/>
      <w:numFmt w:val="bullet"/>
      <w:lvlText w:val="•"/>
      <w:lvlJc w:val="left"/>
      <w:pPr>
        <w:tabs>
          <w:tab w:val="num" w:pos="2160"/>
        </w:tabs>
        <w:ind w:left="2160" w:hanging="360"/>
      </w:pPr>
      <w:rPr>
        <w:rFonts w:ascii="Arial" w:hAnsi="Arial" w:hint="default"/>
      </w:rPr>
    </w:lvl>
    <w:lvl w:ilvl="3" w:tplc="01C2BF6C" w:tentative="1">
      <w:start w:val="1"/>
      <w:numFmt w:val="bullet"/>
      <w:lvlText w:val="•"/>
      <w:lvlJc w:val="left"/>
      <w:pPr>
        <w:tabs>
          <w:tab w:val="num" w:pos="2880"/>
        </w:tabs>
        <w:ind w:left="2880" w:hanging="360"/>
      </w:pPr>
      <w:rPr>
        <w:rFonts w:ascii="Arial" w:hAnsi="Arial" w:hint="default"/>
      </w:rPr>
    </w:lvl>
    <w:lvl w:ilvl="4" w:tplc="3AA6845E" w:tentative="1">
      <w:start w:val="1"/>
      <w:numFmt w:val="bullet"/>
      <w:lvlText w:val="•"/>
      <w:lvlJc w:val="left"/>
      <w:pPr>
        <w:tabs>
          <w:tab w:val="num" w:pos="3600"/>
        </w:tabs>
        <w:ind w:left="3600" w:hanging="360"/>
      </w:pPr>
      <w:rPr>
        <w:rFonts w:ascii="Arial" w:hAnsi="Arial" w:hint="default"/>
      </w:rPr>
    </w:lvl>
    <w:lvl w:ilvl="5" w:tplc="9C56235A" w:tentative="1">
      <w:start w:val="1"/>
      <w:numFmt w:val="bullet"/>
      <w:lvlText w:val="•"/>
      <w:lvlJc w:val="left"/>
      <w:pPr>
        <w:tabs>
          <w:tab w:val="num" w:pos="4320"/>
        </w:tabs>
        <w:ind w:left="4320" w:hanging="360"/>
      </w:pPr>
      <w:rPr>
        <w:rFonts w:ascii="Arial" w:hAnsi="Arial" w:hint="default"/>
      </w:rPr>
    </w:lvl>
    <w:lvl w:ilvl="6" w:tplc="9ED49276" w:tentative="1">
      <w:start w:val="1"/>
      <w:numFmt w:val="bullet"/>
      <w:lvlText w:val="•"/>
      <w:lvlJc w:val="left"/>
      <w:pPr>
        <w:tabs>
          <w:tab w:val="num" w:pos="5040"/>
        </w:tabs>
        <w:ind w:left="5040" w:hanging="360"/>
      </w:pPr>
      <w:rPr>
        <w:rFonts w:ascii="Arial" w:hAnsi="Arial" w:hint="default"/>
      </w:rPr>
    </w:lvl>
    <w:lvl w:ilvl="7" w:tplc="246824E0" w:tentative="1">
      <w:start w:val="1"/>
      <w:numFmt w:val="bullet"/>
      <w:lvlText w:val="•"/>
      <w:lvlJc w:val="left"/>
      <w:pPr>
        <w:tabs>
          <w:tab w:val="num" w:pos="5760"/>
        </w:tabs>
        <w:ind w:left="5760" w:hanging="360"/>
      </w:pPr>
      <w:rPr>
        <w:rFonts w:ascii="Arial" w:hAnsi="Arial" w:hint="default"/>
      </w:rPr>
    </w:lvl>
    <w:lvl w:ilvl="8" w:tplc="EEDE66A8" w:tentative="1">
      <w:start w:val="1"/>
      <w:numFmt w:val="bullet"/>
      <w:lvlText w:val="•"/>
      <w:lvlJc w:val="left"/>
      <w:pPr>
        <w:tabs>
          <w:tab w:val="num" w:pos="6480"/>
        </w:tabs>
        <w:ind w:left="6480" w:hanging="360"/>
      </w:pPr>
      <w:rPr>
        <w:rFonts w:ascii="Arial" w:hAnsi="Arial" w:hint="default"/>
      </w:rPr>
    </w:lvl>
  </w:abstractNum>
  <w:abstractNum w:abstractNumId="21">
    <w:nsid w:val="5A5C4C9D"/>
    <w:multiLevelType w:val="hybridMultilevel"/>
    <w:tmpl w:val="75BC3A14"/>
    <w:lvl w:ilvl="0" w:tplc="ED7AE450">
      <w:start w:val="7"/>
      <w:numFmt w:val="bullet"/>
      <w:lvlText w:val="-"/>
      <w:lvlJc w:val="left"/>
      <w:pPr>
        <w:ind w:left="780" w:hanging="360"/>
      </w:pPr>
      <w:rPr>
        <w:rFonts w:ascii="Calibri" w:eastAsiaTheme="minorEastAsia"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3">
    <w:nsid w:val="5FA171E8"/>
    <w:multiLevelType w:val="multilevel"/>
    <w:tmpl w:val="36BC29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nsid w:val="72F9782A"/>
    <w:multiLevelType w:val="hybridMultilevel"/>
    <w:tmpl w:val="8F0AE53E"/>
    <w:lvl w:ilvl="0" w:tplc="3008FA6A">
      <w:start w:val="1"/>
      <w:numFmt w:val="bullet"/>
      <w:lvlText w:val="•"/>
      <w:lvlJc w:val="left"/>
      <w:pPr>
        <w:tabs>
          <w:tab w:val="num" w:pos="720"/>
        </w:tabs>
        <w:ind w:left="720" w:hanging="360"/>
      </w:pPr>
      <w:rPr>
        <w:rFonts w:ascii="Arial" w:hAnsi="Arial" w:hint="default"/>
      </w:rPr>
    </w:lvl>
    <w:lvl w:ilvl="1" w:tplc="54AE101C">
      <w:start w:val="1194"/>
      <w:numFmt w:val="bullet"/>
      <w:lvlText w:val="–"/>
      <w:lvlJc w:val="left"/>
      <w:pPr>
        <w:tabs>
          <w:tab w:val="num" w:pos="1440"/>
        </w:tabs>
        <w:ind w:left="1440" w:hanging="360"/>
      </w:pPr>
      <w:rPr>
        <w:rFonts w:ascii="Arial" w:hAnsi="Arial" w:hint="default"/>
      </w:rPr>
    </w:lvl>
    <w:lvl w:ilvl="2" w:tplc="7D1C3556" w:tentative="1">
      <w:start w:val="1"/>
      <w:numFmt w:val="bullet"/>
      <w:lvlText w:val="•"/>
      <w:lvlJc w:val="left"/>
      <w:pPr>
        <w:tabs>
          <w:tab w:val="num" w:pos="2160"/>
        </w:tabs>
        <w:ind w:left="2160" w:hanging="360"/>
      </w:pPr>
      <w:rPr>
        <w:rFonts w:ascii="Arial" w:hAnsi="Arial" w:hint="default"/>
      </w:rPr>
    </w:lvl>
    <w:lvl w:ilvl="3" w:tplc="934669DC" w:tentative="1">
      <w:start w:val="1"/>
      <w:numFmt w:val="bullet"/>
      <w:lvlText w:val="•"/>
      <w:lvlJc w:val="left"/>
      <w:pPr>
        <w:tabs>
          <w:tab w:val="num" w:pos="2880"/>
        </w:tabs>
        <w:ind w:left="2880" w:hanging="360"/>
      </w:pPr>
      <w:rPr>
        <w:rFonts w:ascii="Arial" w:hAnsi="Arial" w:hint="default"/>
      </w:rPr>
    </w:lvl>
    <w:lvl w:ilvl="4" w:tplc="BC885544" w:tentative="1">
      <w:start w:val="1"/>
      <w:numFmt w:val="bullet"/>
      <w:lvlText w:val="•"/>
      <w:lvlJc w:val="left"/>
      <w:pPr>
        <w:tabs>
          <w:tab w:val="num" w:pos="3600"/>
        </w:tabs>
        <w:ind w:left="3600" w:hanging="360"/>
      </w:pPr>
      <w:rPr>
        <w:rFonts w:ascii="Arial" w:hAnsi="Arial" w:hint="default"/>
      </w:rPr>
    </w:lvl>
    <w:lvl w:ilvl="5" w:tplc="9D1CCF52" w:tentative="1">
      <w:start w:val="1"/>
      <w:numFmt w:val="bullet"/>
      <w:lvlText w:val="•"/>
      <w:lvlJc w:val="left"/>
      <w:pPr>
        <w:tabs>
          <w:tab w:val="num" w:pos="4320"/>
        </w:tabs>
        <w:ind w:left="4320" w:hanging="360"/>
      </w:pPr>
      <w:rPr>
        <w:rFonts w:ascii="Arial" w:hAnsi="Arial" w:hint="default"/>
      </w:rPr>
    </w:lvl>
    <w:lvl w:ilvl="6" w:tplc="378EA678" w:tentative="1">
      <w:start w:val="1"/>
      <w:numFmt w:val="bullet"/>
      <w:lvlText w:val="•"/>
      <w:lvlJc w:val="left"/>
      <w:pPr>
        <w:tabs>
          <w:tab w:val="num" w:pos="5040"/>
        </w:tabs>
        <w:ind w:left="5040" w:hanging="360"/>
      </w:pPr>
      <w:rPr>
        <w:rFonts w:ascii="Arial" w:hAnsi="Arial" w:hint="default"/>
      </w:rPr>
    </w:lvl>
    <w:lvl w:ilvl="7" w:tplc="F9028202" w:tentative="1">
      <w:start w:val="1"/>
      <w:numFmt w:val="bullet"/>
      <w:lvlText w:val="•"/>
      <w:lvlJc w:val="left"/>
      <w:pPr>
        <w:tabs>
          <w:tab w:val="num" w:pos="5760"/>
        </w:tabs>
        <w:ind w:left="5760" w:hanging="360"/>
      </w:pPr>
      <w:rPr>
        <w:rFonts w:ascii="Arial" w:hAnsi="Arial" w:hint="default"/>
      </w:rPr>
    </w:lvl>
    <w:lvl w:ilvl="8" w:tplc="1310CF2C" w:tentative="1">
      <w:start w:val="1"/>
      <w:numFmt w:val="bullet"/>
      <w:lvlText w:val="•"/>
      <w:lvlJc w:val="left"/>
      <w:pPr>
        <w:tabs>
          <w:tab w:val="num" w:pos="6480"/>
        </w:tabs>
        <w:ind w:left="6480" w:hanging="360"/>
      </w:pPr>
      <w:rPr>
        <w:rFonts w:ascii="Arial" w:hAnsi="Arial" w:hint="default"/>
      </w:rPr>
    </w:lvl>
  </w:abstractNum>
  <w:abstractNum w:abstractNumId="25">
    <w:nsid w:val="74CC0C83"/>
    <w:multiLevelType w:val="hybridMultilevel"/>
    <w:tmpl w:val="1212B2D6"/>
    <w:lvl w:ilvl="0" w:tplc="B6F207FA">
      <w:start w:val="6"/>
      <w:numFmt w:val="bullet"/>
      <w:lvlText w:val="-"/>
      <w:lvlJc w:val="left"/>
      <w:pPr>
        <w:ind w:left="708" w:hanging="420"/>
      </w:pPr>
      <w:rPr>
        <w:rFonts w:ascii="Times New Roman" w:eastAsia="Malgun Gothic" w:hAnsi="Times New Roman" w:cs="Times New Roman"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26">
    <w:nsid w:val="76BD05D1"/>
    <w:multiLevelType w:val="hybridMultilevel"/>
    <w:tmpl w:val="BC266FE0"/>
    <w:lvl w:ilvl="0" w:tplc="F7D657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7"/>
  </w:num>
  <w:num w:numId="3">
    <w:abstractNumId w:val="22"/>
  </w:num>
  <w:num w:numId="4">
    <w:abstractNumId w:val="15"/>
  </w:num>
  <w:num w:numId="5">
    <w:abstractNumId w:val="13"/>
  </w:num>
  <w:num w:numId="6">
    <w:abstractNumId w:val="8"/>
  </w:num>
  <w:num w:numId="7">
    <w:abstractNumId w:val="11"/>
  </w:num>
  <w:num w:numId="8">
    <w:abstractNumId w:val="20"/>
  </w:num>
  <w:num w:numId="9">
    <w:abstractNumId w:val="2"/>
  </w:num>
  <w:num w:numId="10">
    <w:abstractNumId w:val="24"/>
  </w:num>
  <w:num w:numId="11">
    <w:abstractNumId w:val="3"/>
  </w:num>
  <w:num w:numId="12">
    <w:abstractNumId w:val="23"/>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27"/>
  </w:num>
  <w:num w:numId="22">
    <w:abstractNumId w:val="16"/>
  </w:num>
  <w:num w:numId="23">
    <w:abstractNumId w:val="19"/>
  </w:num>
  <w:num w:numId="24">
    <w:abstractNumId w:val="26"/>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5"/>
  </w:num>
  <w:num w:numId="28">
    <w:abstractNumId w:val="6"/>
  </w:num>
  <w:num w:numId="29">
    <w:abstractNumId w:val="25"/>
  </w:num>
  <w:num w:numId="30">
    <w:abstractNumId w:val="14"/>
  </w:num>
  <w:num w:numId="31">
    <w:abstractNumId w:val="1"/>
  </w:num>
  <w:num w:numId="32">
    <w:abstractNumId w:val="21"/>
  </w:num>
  <w:num w:numId="33">
    <w:abstractNumId w:val="0"/>
  </w:num>
  <w:num w:numId="34">
    <w:abstractNumId w:val="17"/>
  </w:num>
  <w:num w:numId="35">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03F0"/>
    <w:rsid w:val="00000AE4"/>
    <w:rsid w:val="000019D7"/>
    <w:rsid w:val="000020A0"/>
    <w:rsid w:val="00002A26"/>
    <w:rsid w:val="00004433"/>
    <w:rsid w:val="00005730"/>
    <w:rsid w:val="0000590A"/>
    <w:rsid w:val="000067F6"/>
    <w:rsid w:val="000068A0"/>
    <w:rsid w:val="00006E31"/>
    <w:rsid w:val="00007AA3"/>
    <w:rsid w:val="00010B3B"/>
    <w:rsid w:val="00010B96"/>
    <w:rsid w:val="000114BD"/>
    <w:rsid w:val="0001182D"/>
    <w:rsid w:val="000118C3"/>
    <w:rsid w:val="00011C22"/>
    <w:rsid w:val="00012B0B"/>
    <w:rsid w:val="0001372B"/>
    <w:rsid w:val="00013D50"/>
    <w:rsid w:val="00014165"/>
    <w:rsid w:val="0001446D"/>
    <w:rsid w:val="0001497B"/>
    <w:rsid w:val="00014B8A"/>
    <w:rsid w:val="00014C3B"/>
    <w:rsid w:val="00015119"/>
    <w:rsid w:val="00015A30"/>
    <w:rsid w:val="000168BF"/>
    <w:rsid w:val="00016B1D"/>
    <w:rsid w:val="00016E26"/>
    <w:rsid w:val="00020C02"/>
    <w:rsid w:val="000219F4"/>
    <w:rsid w:val="00022E4A"/>
    <w:rsid w:val="00022FC2"/>
    <w:rsid w:val="00024288"/>
    <w:rsid w:val="000244F9"/>
    <w:rsid w:val="00024CE4"/>
    <w:rsid w:val="00026080"/>
    <w:rsid w:val="000260DA"/>
    <w:rsid w:val="00026BD3"/>
    <w:rsid w:val="00026E02"/>
    <w:rsid w:val="0003068B"/>
    <w:rsid w:val="000322A2"/>
    <w:rsid w:val="00032C46"/>
    <w:rsid w:val="000336D8"/>
    <w:rsid w:val="000340CC"/>
    <w:rsid w:val="0003506E"/>
    <w:rsid w:val="00036C32"/>
    <w:rsid w:val="00037B0D"/>
    <w:rsid w:val="00040B31"/>
    <w:rsid w:val="00040C38"/>
    <w:rsid w:val="00040F99"/>
    <w:rsid w:val="00041D82"/>
    <w:rsid w:val="00041E48"/>
    <w:rsid w:val="00042AAD"/>
    <w:rsid w:val="00042CCD"/>
    <w:rsid w:val="00043768"/>
    <w:rsid w:val="00044980"/>
    <w:rsid w:val="000458CA"/>
    <w:rsid w:val="0004591B"/>
    <w:rsid w:val="00045F86"/>
    <w:rsid w:val="0005149F"/>
    <w:rsid w:val="00051511"/>
    <w:rsid w:val="00051B8F"/>
    <w:rsid w:val="00052707"/>
    <w:rsid w:val="00052C05"/>
    <w:rsid w:val="0005336F"/>
    <w:rsid w:val="000541F5"/>
    <w:rsid w:val="000559A0"/>
    <w:rsid w:val="0005703A"/>
    <w:rsid w:val="000571C1"/>
    <w:rsid w:val="000577C4"/>
    <w:rsid w:val="00057B5A"/>
    <w:rsid w:val="0006041C"/>
    <w:rsid w:val="00061A49"/>
    <w:rsid w:val="000621C6"/>
    <w:rsid w:val="00062458"/>
    <w:rsid w:val="00062A32"/>
    <w:rsid w:val="00062D89"/>
    <w:rsid w:val="000637CC"/>
    <w:rsid w:val="00063DCE"/>
    <w:rsid w:val="00064632"/>
    <w:rsid w:val="00064802"/>
    <w:rsid w:val="00064EB3"/>
    <w:rsid w:val="000654AE"/>
    <w:rsid w:val="00065787"/>
    <w:rsid w:val="00065920"/>
    <w:rsid w:val="00066238"/>
    <w:rsid w:val="000677DD"/>
    <w:rsid w:val="000701BA"/>
    <w:rsid w:val="00070DF8"/>
    <w:rsid w:val="0007249D"/>
    <w:rsid w:val="00073D07"/>
    <w:rsid w:val="00073F45"/>
    <w:rsid w:val="00074221"/>
    <w:rsid w:val="00075C38"/>
    <w:rsid w:val="000767CA"/>
    <w:rsid w:val="00076BEC"/>
    <w:rsid w:val="0008092E"/>
    <w:rsid w:val="000814EA"/>
    <w:rsid w:val="000816D1"/>
    <w:rsid w:val="000818E5"/>
    <w:rsid w:val="00082385"/>
    <w:rsid w:val="00083245"/>
    <w:rsid w:val="00083AF1"/>
    <w:rsid w:val="00084B7B"/>
    <w:rsid w:val="0008602C"/>
    <w:rsid w:val="00086526"/>
    <w:rsid w:val="000866DF"/>
    <w:rsid w:val="00086F4B"/>
    <w:rsid w:val="00087042"/>
    <w:rsid w:val="00087CAB"/>
    <w:rsid w:val="00090288"/>
    <w:rsid w:val="000916ED"/>
    <w:rsid w:val="00092932"/>
    <w:rsid w:val="00093966"/>
    <w:rsid w:val="00094927"/>
    <w:rsid w:val="000950BE"/>
    <w:rsid w:val="00095AE3"/>
    <w:rsid w:val="0009614E"/>
    <w:rsid w:val="00096499"/>
    <w:rsid w:val="00096654"/>
    <w:rsid w:val="00096736"/>
    <w:rsid w:val="00096882"/>
    <w:rsid w:val="000969E9"/>
    <w:rsid w:val="00096E55"/>
    <w:rsid w:val="000A0BFE"/>
    <w:rsid w:val="000A0ECA"/>
    <w:rsid w:val="000A3CAB"/>
    <w:rsid w:val="000A487B"/>
    <w:rsid w:val="000A6394"/>
    <w:rsid w:val="000A64A3"/>
    <w:rsid w:val="000A69FA"/>
    <w:rsid w:val="000A6B22"/>
    <w:rsid w:val="000A6E51"/>
    <w:rsid w:val="000B02AF"/>
    <w:rsid w:val="000B09D8"/>
    <w:rsid w:val="000B1384"/>
    <w:rsid w:val="000B1403"/>
    <w:rsid w:val="000B1CD6"/>
    <w:rsid w:val="000B1E1B"/>
    <w:rsid w:val="000B32EC"/>
    <w:rsid w:val="000B3ADF"/>
    <w:rsid w:val="000B3ECE"/>
    <w:rsid w:val="000B3EF7"/>
    <w:rsid w:val="000B6930"/>
    <w:rsid w:val="000B6E72"/>
    <w:rsid w:val="000B7307"/>
    <w:rsid w:val="000B7709"/>
    <w:rsid w:val="000B7804"/>
    <w:rsid w:val="000B7F6C"/>
    <w:rsid w:val="000C038A"/>
    <w:rsid w:val="000C04E4"/>
    <w:rsid w:val="000C0D6E"/>
    <w:rsid w:val="000C10E8"/>
    <w:rsid w:val="000C1BD5"/>
    <w:rsid w:val="000C4967"/>
    <w:rsid w:val="000C4B56"/>
    <w:rsid w:val="000C6027"/>
    <w:rsid w:val="000C6598"/>
    <w:rsid w:val="000C685F"/>
    <w:rsid w:val="000C7A4A"/>
    <w:rsid w:val="000D0364"/>
    <w:rsid w:val="000D0A23"/>
    <w:rsid w:val="000D10EE"/>
    <w:rsid w:val="000D1497"/>
    <w:rsid w:val="000D1896"/>
    <w:rsid w:val="000D2082"/>
    <w:rsid w:val="000D3A07"/>
    <w:rsid w:val="000D464D"/>
    <w:rsid w:val="000D4A75"/>
    <w:rsid w:val="000D6144"/>
    <w:rsid w:val="000D635D"/>
    <w:rsid w:val="000E0B95"/>
    <w:rsid w:val="000E3038"/>
    <w:rsid w:val="000E3A50"/>
    <w:rsid w:val="000E4B03"/>
    <w:rsid w:val="000E5287"/>
    <w:rsid w:val="000E62C9"/>
    <w:rsid w:val="000E63FA"/>
    <w:rsid w:val="000E6D82"/>
    <w:rsid w:val="000E722C"/>
    <w:rsid w:val="000E7AEC"/>
    <w:rsid w:val="000F18F3"/>
    <w:rsid w:val="000F2354"/>
    <w:rsid w:val="000F2502"/>
    <w:rsid w:val="000F2D57"/>
    <w:rsid w:val="000F3D78"/>
    <w:rsid w:val="000F412B"/>
    <w:rsid w:val="000F48F4"/>
    <w:rsid w:val="000F4DBD"/>
    <w:rsid w:val="000F5C34"/>
    <w:rsid w:val="000F5E33"/>
    <w:rsid w:val="000F6468"/>
    <w:rsid w:val="000F6CBA"/>
    <w:rsid w:val="00101420"/>
    <w:rsid w:val="00102426"/>
    <w:rsid w:val="00102691"/>
    <w:rsid w:val="00102F3B"/>
    <w:rsid w:val="00104736"/>
    <w:rsid w:val="00104C9B"/>
    <w:rsid w:val="00104E7E"/>
    <w:rsid w:val="00105188"/>
    <w:rsid w:val="00105386"/>
    <w:rsid w:val="00106B3F"/>
    <w:rsid w:val="00106BB3"/>
    <w:rsid w:val="001076A2"/>
    <w:rsid w:val="001076ED"/>
    <w:rsid w:val="0010778C"/>
    <w:rsid w:val="00107C51"/>
    <w:rsid w:val="00111686"/>
    <w:rsid w:val="00112602"/>
    <w:rsid w:val="00113924"/>
    <w:rsid w:val="00113C1C"/>
    <w:rsid w:val="00114338"/>
    <w:rsid w:val="00114589"/>
    <w:rsid w:val="001147E4"/>
    <w:rsid w:val="001150C3"/>
    <w:rsid w:val="00115812"/>
    <w:rsid w:val="001165AB"/>
    <w:rsid w:val="00116D23"/>
    <w:rsid w:val="0011704D"/>
    <w:rsid w:val="00117305"/>
    <w:rsid w:val="00117C8E"/>
    <w:rsid w:val="001211E9"/>
    <w:rsid w:val="00121B24"/>
    <w:rsid w:val="00122873"/>
    <w:rsid w:val="00122A8F"/>
    <w:rsid w:val="00122C81"/>
    <w:rsid w:val="001231D0"/>
    <w:rsid w:val="001231F3"/>
    <w:rsid w:val="0012333F"/>
    <w:rsid w:val="00123845"/>
    <w:rsid w:val="001242B6"/>
    <w:rsid w:val="001242B8"/>
    <w:rsid w:val="001247AD"/>
    <w:rsid w:val="00124901"/>
    <w:rsid w:val="001258E4"/>
    <w:rsid w:val="0012631D"/>
    <w:rsid w:val="00126C73"/>
    <w:rsid w:val="00126E17"/>
    <w:rsid w:val="00126F43"/>
    <w:rsid w:val="00127900"/>
    <w:rsid w:val="00127ECA"/>
    <w:rsid w:val="00127F4A"/>
    <w:rsid w:val="00130309"/>
    <w:rsid w:val="00130908"/>
    <w:rsid w:val="00130FFE"/>
    <w:rsid w:val="00131132"/>
    <w:rsid w:val="001312B2"/>
    <w:rsid w:val="00131936"/>
    <w:rsid w:val="00131E07"/>
    <w:rsid w:val="00132085"/>
    <w:rsid w:val="0013215C"/>
    <w:rsid w:val="00135896"/>
    <w:rsid w:val="00137365"/>
    <w:rsid w:val="00137428"/>
    <w:rsid w:val="0014119C"/>
    <w:rsid w:val="0014289C"/>
    <w:rsid w:val="00142E27"/>
    <w:rsid w:val="00144E86"/>
    <w:rsid w:val="00145B29"/>
    <w:rsid w:val="00145D43"/>
    <w:rsid w:val="001509D1"/>
    <w:rsid w:val="00150EA4"/>
    <w:rsid w:val="00151860"/>
    <w:rsid w:val="001530DD"/>
    <w:rsid w:val="001530E6"/>
    <w:rsid w:val="001531BE"/>
    <w:rsid w:val="00153331"/>
    <w:rsid w:val="001537B3"/>
    <w:rsid w:val="00154302"/>
    <w:rsid w:val="00155106"/>
    <w:rsid w:val="001552C6"/>
    <w:rsid w:val="0015548A"/>
    <w:rsid w:val="00155C00"/>
    <w:rsid w:val="00156138"/>
    <w:rsid w:val="001564CC"/>
    <w:rsid w:val="00157CAC"/>
    <w:rsid w:val="0016053A"/>
    <w:rsid w:val="0016164A"/>
    <w:rsid w:val="00161CA2"/>
    <w:rsid w:val="00162040"/>
    <w:rsid w:val="00162A55"/>
    <w:rsid w:val="0016324F"/>
    <w:rsid w:val="00164632"/>
    <w:rsid w:val="001656C1"/>
    <w:rsid w:val="0016620F"/>
    <w:rsid w:val="001666BE"/>
    <w:rsid w:val="001674EF"/>
    <w:rsid w:val="00171296"/>
    <w:rsid w:val="0017156A"/>
    <w:rsid w:val="001717C4"/>
    <w:rsid w:val="001722A5"/>
    <w:rsid w:val="00174EAF"/>
    <w:rsid w:val="0017663B"/>
    <w:rsid w:val="0018039E"/>
    <w:rsid w:val="00181A09"/>
    <w:rsid w:val="00181B1B"/>
    <w:rsid w:val="00182541"/>
    <w:rsid w:val="0018271B"/>
    <w:rsid w:val="0018393D"/>
    <w:rsid w:val="00184B23"/>
    <w:rsid w:val="00184F8D"/>
    <w:rsid w:val="001850C2"/>
    <w:rsid w:val="00186EA8"/>
    <w:rsid w:val="00187099"/>
    <w:rsid w:val="001872B8"/>
    <w:rsid w:val="00191199"/>
    <w:rsid w:val="00192C46"/>
    <w:rsid w:val="00193611"/>
    <w:rsid w:val="001936FC"/>
    <w:rsid w:val="00193EB6"/>
    <w:rsid w:val="0019454E"/>
    <w:rsid w:val="00194FA3"/>
    <w:rsid w:val="00195B04"/>
    <w:rsid w:val="00196EB5"/>
    <w:rsid w:val="0019708A"/>
    <w:rsid w:val="00197F7B"/>
    <w:rsid w:val="001A07B2"/>
    <w:rsid w:val="001A1308"/>
    <w:rsid w:val="001A196C"/>
    <w:rsid w:val="001A1E58"/>
    <w:rsid w:val="001A26A9"/>
    <w:rsid w:val="001A330E"/>
    <w:rsid w:val="001A37B2"/>
    <w:rsid w:val="001A6B24"/>
    <w:rsid w:val="001A7B60"/>
    <w:rsid w:val="001B12DD"/>
    <w:rsid w:val="001B12E0"/>
    <w:rsid w:val="001B1EAC"/>
    <w:rsid w:val="001B1F34"/>
    <w:rsid w:val="001B23EC"/>
    <w:rsid w:val="001B45D9"/>
    <w:rsid w:val="001B4A3D"/>
    <w:rsid w:val="001B4AF7"/>
    <w:rsid w:val="001B4C3A"/>
    <w:rsid w:val="001B54AF"/>
    <w:rsid w:val="001B7A65"/>
    <w:rsid w:val="001B7EB8"/>
    <w:rsid w:val="001C0199"/>
    <w:rsid w:val="001C0781"/>
    <w:rsid w:val="001C0B37"/>
    <w:rsid w:val="001C0D2B"/>
    <w:rsid w:val="001C0DFE"/>
    <w:rsid w:val="001C1254"/>
    <w:rsid w:val="001C37CF"/>
    <w:rsid w:val="001C39BB"/>
    <w:rsid w:val="001C4206"/>
    <w:rsid w:val="001C59A0"/>
    <w:rsid w:val="001D0133"/>
    <w:rsid w:val="001D0F12"/>
    <w:rsid w:val="001D0FF7"/>
    <w:rsid w:val="001D17F6"/>
    <w:rsid w:val="001D236C"/>
    <w:rsid w:val="001D2BEC"/>
    <w:rsid w:val="001D3D2D"/>
    <w:rsid w:val="001D5B45"/>
    <w:rsid w:val="001D5D98"/>
    <w:rsid w:val="001D66CA"/>
    <w:rsid w:val="001D710E"/>
    <w:rsid w:val="001D762E"/>
    <w:rsid w:val="001E0952"/>
    <w:rsid w:val="001E153B"/>
    <w:rsid w:val="001E1CDC"/>
    <w:rsid w:val="001E2038"/>
    <w:rsid w:val="001E303F"/>
    <w:rsid w:val="001E41F3"/>
    <w:rsid w:val="001E425F"/>
    <w:rsid w:val="001E43CD"/>
    <w:rsid w:val="001E4AE8"/>
    <w:rsid w:val="001E663C"/>
    <w:rsid w:val="001E6918"/>
    <w:rsid w:val="001E6B01"/>
    <w:rsid w:val="001E7208"/>
    <w:rsid w:val="001E7B9A"/>
    <w:rsid w:val="001E7DD3"/>
    <w:rsid w:val="001F12F3"/>
    <w:rsid w:val="001F171A"/>
    <w:rsid w:val="001F1CBF"/>
    <w:rsid w:val="001F2BC9"/>
    <w:rsid w:val="001F483E"/>
    <w:rsid w:val="001F4E64"/>
    <w:rsid w:val="001F57B0"/>
    <w:rsid w:val="001F6791"/>
    <w:rsid w:val="001F6E5D"/>
    <w:rsid w:val="001F7199"/>
    <w:rsid w:val="001F7459"/>
    <w:rsid w:val="001F75CA"/>
    <w:rsid w:val="001F7FE9"/>
    <w:rsid w:val="002000CE"/>
    <w:rsid w:val="00201084"/>
    <w:rsid w:val="002016D0"/>
    <w:rsid w:val="002017C9"/>
    <w:rsid w:val="00202632"/>
    <w:rsid w:val="00202A46"/>
    <w:rsid w:val="002034E0"/>
    <w:rsid w:val="0020439C"/>
    <w:rsid w:val="00205F4C"/>
    <w:rsid w:val="002072A9"/>
    <w:rsid w:val="00207330"/>
    <w:rsid w:val="00207B04"/>
    <w:rsid w:val="00207BE5"/>
    <w:rsid w:val="00210797"/>
    <w:rsid w:val="00210F62"/>
    <w:rsid w:val="00211043"/>
    <w:rsid w:val="00215BB5"/>
    <w:rsid w:val="0021666B"/>
    <w:rsid w:val="00217178"/>
    <w:rsid w:val="002173BC"/>
    <w:rsid w:val="00217514"/>
    <w:rsid w:val="00217677"/>
    <w:rsid w:val="0022082D"/>
    <w:rsid w:val="002213F5"/>
    <w:rsid w:val="002217C0"/>
    <w:rsid w:val="002247BA"/>
    <w:rsid w:val="00224E36"/>
    <w:rsid w:val="00224ECE"/>
    <w:rsid w:val="00225126"/>
    <w:rsid w:val="00225729"/>
    <w:rsid w:val="00225DA9"/>
    <w:rsid w:val="0022613A"/>
    <w:rsid w:val="0022665C"/>
    <w:rsid w:val="00226855"/>
    <w:rsid w:val="00226DE7"/>
    <w:rsid w:val="00226DEC"/>
    <w:rsid w:val="0022764F"/>
    <w:rsid w:val="0022780E"/>
    <w:rsid w:val="00227C6E"/>
    <w:rsid w:val="00227D5C"/>
    <w:rsid w:val="00230316"/>
    <w:rsid w:val="0023037B"/>
    <w:rsid w:val="00230953"/>
    <w:rsid w:val="00230C6C"/>
    <w:rsid w:val="0023166E"/>
    <w:rsid w:val="00231E1B"/>
    <w:rsid w:val="00232899"/>
    <w:rsid w:val="00232E36"/>
    <w:rsid w:val="00232EF0"/>
    <w:rsid w:val="002337AE"/>
    <w:rsid w:val="00233D4F"/>
    <w:rsid w:val="002349F0"/>
    <w:rsid w:val="00234B5F"/>
    <w:rsid w:val="00234C9B"/>
    <w:rsid w:val="0023580C"/>
    <w:rsid w:val="002401F4"/>
    <w:rsid w:val="00241E91"/>
    <w:rsid w:val="00243A10"/>
    <w:rsid w:val="002449B8"/>
    <w:rsid w:val="00244FFA"/>
    <w:rsid w:val="00245D15"/>
    <w:rsid w:val="00246044"/>
    <w:rsid w:val="00246D50"/>
    <w:rsid w:val="002472AA"/>
    <w:rsid w:val="00247531"/>
    <w:rsid w:val="0024794D"/>
    <w:rsid w:val="00247D49"/>
    <w:rsid w:val="00250088"/>
    <w:rsid w:val="002507BE"/>
    <w:rsid w:val="00250A35"/>
    <w:rsid w:val="00251050"/>
    <w:rsid w:val="00252556"/>
    <w:rsid w:val="00253879"/>
    <w:rsid w:val="002572C2"/>
    <w:rsid w:val="00257E5B"/>
    <w:rsid w:val="0026004D"/>
    <w:rsid w:val="00260AD3"/>
    <w:rsid w:val="00260B4D"/>
    <w:rsid w:val="002612B8"/>
    <w:rsid w:val="002627D0"/>
    <w:rsid w:val="0026347C"/>
    <w:rsid w:val="00263AFD"/>
    <w:rsid w:val="00263D9A"/>
    <w:rsid w:val="00264822"/>
    <w:rsid w:val="0026485A"/>
    <w:rsid w:val="00266687"/>
    <w:rsid w:val="0026715B"/>
    <w:rsid w:val="00270D5F"/>
    <w:rsid w:val="00271217"/>
    <w:rsid w:val="002716CF"/>
    <w:rsid w:val="00271BDE"/>
    <w:rsid w:val="0027242A"/>
    <w:rsid w:val="002728E4"/>
    <w:rsid w:val="00273D55"/>
    <w:rsid w:val="00274757"/>
    <w:rsid w:val="00274B4E"/>
    <w:rsid w:val="00274FF8"/>
    <w:rsid w:val="002755AE"/>
    <w:rsid w:val="00275D12"/>
    <w:rsid w:val="002762E1"/>
    <w:rsid w:val="00276468"/>
    <w:rsid w:val="00276EC5"/>
    <w:rsid w:val="002771A4"/>
    <w:rsid w:val="00281A2E"/>
    <w:rsid w:val="00281C37"/>
    <w:rsid w:val="00282B64"/>
    <w:rsid w:val="00282DEF"/>
    <w:rsid w:val="00282E0E"/>
    <w:rsid w:val="00283101"/>
    <w:rsid w:val="0028427B"/>
    <w:rsid w:val="00285244"/>
    <w:rsid w:val="00285AE1"/>
    <w:rsid w:val="002860C4"/>
    <w:rsid w:val="00286C65"/>
    <w:rsid w:val="002900A1"/>
    <w:rsid w:val="00290FDE"/>
    <w:rsid w:val="00291A95"/>
    <w:rsid w:val="00294DCE"/>
    <w:rsid w:val="002954C1"/>
    <w:rsid w:val="00296A60"/>
    <w:rsid w:val="002A02A1"/>
    <w:rsid w:val="002A0626"/>
    <w:rsid w:val="002A0905"/>
    <w:rsid w:val="002A0D3F"/>
    <w:rsid w:val="002A191F"/>
    <w:rsid w:val="002A26F8"/>
    <w:rsid w:val="002A27EB"/>
    <w:rsid w:val="002A2856"/>
    <w:rsid w:val="002A28F3"/>
    <w:rsid w:val="002A3575"/>
    <w:rsid w:val="002A44C1"/>
    <w:rsid w:val="002A4BCA"/>
    <w:rsid w:val="002A5884"/>
    <w:rsid w:val="002A5991"/>
    <w:rsid w:val="002A5C2F"/>
    <w:rsid w:val="002A5F2C"/>
    <w:rsid w:val="002A64A5"/>
    <w:rsid w:val="002A677E"/>
    <w:rsid w:val="002A69B2"/>
    <w:rsid w:val="002A6B2F"/>
    <w:rsid w:val="002A6DF5"/>
    <w:rsid w:val="002A77A6"/>
    <w:rsid w:val="002B0B5B"/>
    <w:rsid w:val="002B0CB3"/>
    <w:rsid w:val="002B199D"/>
    <w:rsid w:val="002B1D92"/>
    <w:rsid w:val="002B2BE4"/>
    <w:rsid w:val="002B5074"/>
    <w:rsid w:val="002B51F2"/>
    <w:rsid w:val="002B5741"/>
    <w:rsid w:val="002B609F"/>
    <w:rsid w:val="002B6331"/>
    <w:rsid w:val="002B66D6"/>
    <w:rsid w:val="002B6CD6"/>
    <w:rsid w:val="002B6D46"/>
    <w:rsid w:val="002C050D"/>
    <w:rsid w:val="002C1310"/>
    <w:rsid w:val="002C217D"/>
    <w:rsid w:val="002C3059"/>
    <w:rsid w:val="002C33EB"/>
    <w:rsid w:val="002C36D9"/>
    <w:rsid w:val="002C4A4E"/>
    <w:rsid w:val="002C5600"/>
    <w:rsid w:val="002C57A8"/>
    <w:rsid w:val="002C639A"/>
    <w:rsid w:val="002C69E8"/>
    <w:rsid w:val="002C704B"/>
    <w:rsid w:val="002D027F"/>
    <w:rsid w:val="002D2B34"/>
    <w:rsid w:val="002D2FF1"/>
    <w:rsid w:val="002D3B53"/>
    <w:rsid w:val="002D3B78"/>
    <w:rsid w:val="002D3F39"/>
    <w:rsid w:val="002D46FA"/>
    <w:rsid w:val="002D5CDC"/>
    <w:rsid w:val="002D6440"/>
    <w:rsid w:val="002D7453"/>
    <w:rsid w:val="002E1332"/>
    <w:rsid w:val="002E1504"/>
    <w:rsid w:val="002E1A5C"/>
    <w:rsid w:val="002E3F95"/>
    <w:rsid w:val="002E4F80"/>
    <w:rsid w:val="002E555B"/>
    <w:rsid w:val="002E56BF"/>
    <w:rsid w:val="002E6EC6"/>
    <w:rsid w:val="002E7988"/>
    <w:rsid w:val="002F0550"/>
    <w:rsid w:val="002F0AF3"/>
    <w:rsid w:val="002F0B95"/>
    <w:rsid w:val="002F1DF7"/>
    <w:rsid w:val="002F4A58"/>
    <w:rsid w:val="002F4DAF"/>
    <w:rsid w:val="002F5700"/>
    <w:rsid w:val="002F67AD"/>
    <w:rsid w:val="002F6860"/>
    <w:rsid w:val="002F6B24"/>
    <w:rsid w:val="0030121B"/>
    <w:rsid w:val="00301F3B"/>
    <w:rsid w:val="00302771"/>
    <w:rsid w:val="00303A54"/>
    <w:rsid w:val="0030424F"/>
    <w:rsid w:val="00304837"/>
    <w:rsid w:val="00304D73"/>
    <w:rsid w:val="00305409"/>
    <w:rsid w:val="0030670C"/>
    <w:rsid w:val="00306F44"/>
    <w:rsid w:val="0030782C"/>
    <w:rsid w:val="0030790B"/>
    <w:rsid w:val="003125A9"/>
    <w:rsid w:val="00313149"/>
    <w:rsid w:val="0031383C"/>
    <w:rsid w:val="00313C39"/>
    <w:rsid w:val="0031466E"/>
    <w:rsid w:val="0031479C"/>
    <w:rsid w:val="0031480F"/>
    <w:rsid w:val="0031558F"/>
    <w:rsid w:val="003162D7"/>
    <w:rsid w:val="00316F6C"/>
    <w:rsid w:val="00317E4A"/>
    <w:rsid w:val="003206EC"/>
    <w:rsid w:val="0032079E"/>
    <w:rsid w:val="0032185C"/>
    <w:rsid w:val="00321AE3"/>
    <w:rsid w:val="00322026"/>
    <w:rsid w:val="0032240B"/>
    <w:rsid w:val="00324620"/>
    <w:rsid w:val="003248DB"/>
    <w:rsid w:val="00324AF4"/>
    <w:rsid w:val="0032598C"/>
    <w:rsid w:val="00325DD8"/>
    <w:rsid w:val="0032674F"/>
    <w:rsid w:val="0033027A"/>
    <w:rsid w:val="00331F2A"/>
    <w:rsid w:val="00332AD4"/>
    <w:rsid w:val="00334E61"/>
    <w:rsid w:val="00335530"/>
    <w:rsid w:val="00335C80"/>
    <w:rsid w:val="00335E81"/>
    <w:rsid w:val="00335FCA"/>
    <w:rsid w:val="00340359"/>
    <w:rsid w:val="00340536"/>
    <w:rsid w:val="0034083F"/>
    <w:rsid w:val="003415C1"/>
    <w:rsid w:val="003417F7"/>
    <w:rsid w:val="00342275"/>
    <w:rsid w:val="0034228E"/>
    <w:rsid w:val="00342B85"/>
    <w:rsid w:val="00342FEA"/>
    <w:rsid w:val="00343915"/>
    <w:rsid w:val="00344067"/>
    <w:rsid w:val="00344CE0"/>
    <w:rsid w:val="00345B7F"/>
    <w:rsid w:val="00345F76"/>
    <w:rsid w:val="0034664B"/>
    <w:rsid w:val="00346816"/>
    <w:rsid w:val="00347398"/>
    <w:rsid w:val="00350259"/>
    <w:rsid w:val="0035042B"/>
    <w:rsid w:val="003504E6"/>
    <w:rsid w:val="0035058B"/>
    <w:rsid w:val="00350691"/>
    <w:rsid w:val="003522D9"/>
    <w:rsid w:val="003543FC"/>
    <w:rsid w:val="00355428"/>
    <w:rsid w:val="00355DBD"/>
    <w:rsid w:val="00355F2B"/>
    <w:rsid w:val="00355FBF"/>
    <w:rsid w:val="00357084"/>
    <w:rsid w:val="003571A8"/>
    <w:rsid w:val="00357719"/>
    <w:rsid w:val="003605B5"/>
    <w:rsid w:val="00360D68"/>
    <w:rsid w:val="00360EB5"/>
    <w:rsid w:val="00361F2C"/>
    <w:rsid w:val="003626E8"/>
    <w:rsid w:val="00362DA8"/>
    <w:rsid w:val="00363F13"/>
    <w:rsid w:val="00364200"/>
    <w:rsid w:val="003649FE"/>
    <w:rsid w:val="00366439"/>
    <w:rsid w:val="00366A65"/>
    <w:rsid w:val="00366ED8"/>
    <w:rsid w:val="0037011E"/>
    <w:rsid w:val="00370F4C"/>
    <w:rsid w:val="0037142D"/>
    <w:rsid w:val="0037239A"/>
    <w:rsid w:val="003723DD"/>
    <w:rsid w:val="003742E5"/>
    <w:rsid w:val="00374893"/>
    <w:rsid w:val="00375773"/>
    <w:rsid w:val="00375868"/>
    <w:rsid w:val="00376D7C"/>
    <w:rsid w:val="0037725C"/>
    <w:rsid w:val="003778C7"/>
    <w:rsid w:val="00377C81"/>
    <w:rsid w:val="003802A4"/>
    <w:rsid w:val="00380833"/>
    <w:rsid w:val="00382067"/>
    <w:rsid w:val="00382341"/>
    <w:rsid w:val="003828EE"/>
    <w:rsid w:val="00382FEA"/>
    <w:rsid w:val="00383048"/>
    <w:rsid w:val="0038328A"/>
    <w:rsid w:val="00383AE5"/>
    <w:rsid w:val="0038403F"/>
    <w:rsid w:val="00384593"/>
    <w:rsid w:val="00384821"/>
    <w:rsid w:val="00386E37"/>
    <w:rsid w:val="003873D2"/>
    <w:rsid w:val="00387C1B"/>
    <w:rsid w:val="00387FD7"/>
    <w:rsid w:val="003905B9"/>
    <w:rsid w:val="003916DA"/>
    <w:rsid w:val="00391D03"/>
    <w:rsid w:val="003920A9"/>
    <w:rsid w:val="00392581"/>
    <w:rsid w:val="00392F1D"/>
    <w:rsid w:val="0039323F"/>
    <w:rsid w:val="0039359B"/>
    <w:rsid w:val="00393611"/>
    <w:rsid w:val="00393DBD"/>
    <w:rsid w:val="0039413F"/>
    <w:rsid w:val="0039462B"/>
    <w:rsid w:val="00394BAE"/>
    <w:rsid w:val="0039606E"/>
    <w:rsid w:val="00397DDE"/>
    <w:rsid w:val="003A0237"/>
    <w:rsid w:val="003A0CBF"/>
    <w:rsid w:val="003A21C7"/>
    <w:rsid w:val="003A23CF"/>
    <w:rsid w:val="003A2A1F"/>
    <w:rsid w:val="003A4945"/>
    <w:rsid w:val="003A49FF"/>
    <w:rsid w:val="003A4FE5"/>
    <w:rsid w:val="003A5075"/>
    <w:rsid w:val="003A5C08"/>
    <w:rsid w:val="003A73A4"/>
    <w:rsid w:val="003A759F"/>
    <w:rsid w:val="003A7660"/>
    <w:rsid w:val="003A77CA"/>
    <w:rsid w:val="003A7AF2"/>
    <w:rsid w:val="003A7FD2"/>
    <w:rsid w:val="003B0DE7"/>
    <w:rsid w:val="003B0FD3"/>
    <w:rsid w:val="003B190C"/>
    <w:rsid w:val="003B3D7F"/>
    <w:rsid w:val="003B440A"/>
    <w:rsid w:val="003B46BA"/>
    <w:rsid w:val="003B46F6"/>
    <w:rsid w:val="003B4F93"/>
    <w:rsid w:val="003B5315"/>
    <w:rsid w:val="003B5B6A"/>
    <w:rsid w:val="003B6FD8"/>
    <w:rsid w:val="003C0697"/>
    <w:rsid w:val="003C0CBA"/>
    <w:rsid w:val="003C10AD"/>
    <w:rsid w:val="003C117D"/>
    <w:rsid w:val="003C17E6"/>
    <w:rsid w:val="003C513C"/>
    <w:rsid w:val="003C5EAB"/>
    <w:rsid w:val="003C750B"/>
    <w:rsid w:val="003D098C"/>
    <w:rsid w:val="003D0DE7"/>
    <w:rsid w:val="003D12C2"/>
    <w:rsid w:val="003D18EE"/>
    <w:rsid w:val="003D33D2"/>
    <w:rsid w:val="003D3668"/>
    <w:rsid w:val="003D3725"/>
    <w:rsid w:val="003D409B"/>
    <w:rsid w:val="003D4436"/>
    <w:rsid w:val="003D4702"/>
    <w:rsid w:val="003D49FF"/>
    <w:rsid w:val="003D4C79"/>
    <w:rsid w:val="003D582F"/>
    <w:rsid w:val="003D6851"/>
    <w:rsid w:val="003D6937"/>
    <w:rsid w:val="003D72B4"/>
    <w:rsid w:val="003D7C1F"/>
    <w:rsid w:val="003E08B6"/>
    <w:rsid w:val="003E18F6"/>
    <w:rsid w:val="003E1A36"/>
    <w:rsid w:val="003E265E"/>
    <w:rsid w:val="003E26F2"/>
    <w:rsid w:val="003E3A19"/>
    <w:rsid w:val="003E3D3B"/>
    <w:rsid w:val="003E3F53"/>
    <w:rsid w:val="003E3F8D"/>
    <w:rsid w:val="003E4D9C"/>
    <w:rsid w:val="003E5206"/>
    <w:rsid w:val="003E53A3"/>
    <w:rsid w:val="003E5E48"/>
    <w:rsid w:val="003E759D"/>
    <w:rsid w:val="003E79D2"/>
    <w:rsid w:val="003E7E1A"/>
    <w:rsid w:val="003F013F"/>
    <w:rsid w:val="003F0D82"/>
    <w:rsid w:val="003F1A71"/>
    <w:rsid w:val="003F1F77"/>
    <w:rsid w:val="003F2AB5"/>
    <w:rsid w:val="003F33D9"/>
    <w:rsid w:val="003F3408"/>
    <w:rsid w:val="003F4CD9"/>
    <w:rsid w:val="003F5514"/>
    <w:rsid w:val="003F5EA2"/>
    <w:rsid w:val="003F6445"/>
    <w:rsid w:val="003F67ED"/>
    <w:rsid w:val="00400382"/>
    <w:rsid w:val="00400749"/>
    <w:rsid w:val="0040124A"/>
    <w:rsid w:val="00402B6C"/>
    <w:rsid w:val="004038FF"/>
    <w:rsid w:val="004049EF"/>
    <w:rsid w:val="00404EC5"/>
    <w:rsid w:val="004057F1"/>
    <w:rsid w:val="00405C35"/>
    <w:rsid w:val="00406824"/>
    <w:rsid w:val="00406D87"/>
    <w:rsid w:val="00407F1B"/>
    <w:rsid w:val="0041065E"/>
    <w:rsid w:val="004113C0"/>
    <w:rsid w:val="004124D0"/>
    <w:rsid w:val="004138A1"/>
    <w:rsid w:val="00413E4D"/>
    <w:rsid w:val="004144A1"/>
    <w:rsid w:val="0041675A"/>
    <w:rsid w:val="00417828"/>
    <w:rsid w:val="00417EEB"/>
    <w:rsid w:val="004203C8"/>
    <w:rsid w:val="00421489"/>
    <w:rsid w:val="00421C5B"/>
    <w:rsid w:val="00421D32"/>
    <w:rsid w:val="0042277C"/>
    <w:rsid w:val="004232CD"/>
    <w:rsid w:val="00423850"/>
    <w:rsid w:val="00423EA2"/>
    <w:rsid w:val="004242F1"/>
    <w:rsid w:val="00425CF5"/>
    <w:rsid w:val="004260D6"/>
    <w:rsid w:val="00426909"/>
    <w:rsid w:val="00426D51"/>
    <w:rsid w:val="00431880"/>
    <w:rsid w:val="004328A8"/>
    <w:rsid w:val="00432D1E"/>
    <w:rsid w:val="004337CE"/>
    <w:rsid w:val="00433B58"/>
    <w:rsid w:val="00434046"/>
    <w:rsid w:val="00435055"/>
    <w:rsid w:val="0043621B"/>
    <w:rsid w:val="0043631C"/>
    <w:rsid w:val="00437A8D"/>
    <w:rsid w:val="00440519"/>
    <w:rsid w:val="004406E0"/>
    <w:rsid w:val="00441CE1"/>
    <w:rsid w:val="00441D99"/>
    <w:rsid w:val="00443864"/>
    <w:rsid w:val="004446B1"/>
    <w:rsid w:val="00444D4D"/>
    <w:rsid w:val="00446639"/>
    <w:rsid w:val="0044719B"/>
    <w:rsid w:val="00447610"/>
    <w:rsid w:val="00447B73"/>
    <w:rsid w:val="004509A5"/>
    <w:rsid w:val="00452662"/>
    <w:rsid w:val="004553D1"/>
    <w:rsid w:val="00455441"/>
    <w:rsid w:val="00455E15"/>
    <w:rsid w:val="00456091"/>
    <w:rsid w:val="00456615"/>
    <w:rsid w:val="004575C8"/>
    <w:rsid w:val="00460FF0"/>
    <w:rsid w:val="00461628"/>
    <w:rsid w:val="00461822"/>
    <w:rsid w:val="00461E4A"/>
    <w:rsid w:val="004628B0"/>
    <w:rsid w:val="004630F7"/>
    <w:rsid w:val="004643A6"/>
    <w:rsid w:val="0046441E"/>
    <w:rsid w:val="00464427"/>
    <w:rsid w:val="00464B3B"/>
    <w:rsid w:val="00465ACD"/>
    <w:rsid w:val="004665CA"/>
    <w:rsid w:val="004675A1"/>
    <w:rsid w:val="0046780D"/>
    <w:rsid w:val="004711B9"/>
    <w:rsid w:val="00471E94"/>
    <w:rsid w:val="00472DB9"/>
    <w:rsid w:val="004735B5"/>
    <w:rsid w:val="004746F7"/>
    <w:rsid w:val="00474955"/>
    <w:rsid w:val="00474AF9"/>
    <w:rsid w:val="004769C7"/>
    <w:rsid w:val="00477925"/>
    <w:rsid w:val="00477E97"/>
    <w:rsid w:val="00481489"/>
    <w:rsid w:val="00481493"/>
    <w:rsid w:val="004822BC"/>
    <w:rsid w:val="004842BC"/>
    <w:rsid w:val="0048488F"/>
    <w:rsid w:val="004857EC"/>
    <w:rsid w:val="00485D90"/>
    <w:rsid w:val="004903F4"/>
    <w:rsid w:val="00490619"/>
    <w:rsid w:val="0049331E"/>
    <w:rsid w:val="00493AFC"/>
    <w:rsid w:val="0049478B"/>
    <w:rsid w:val="0049503B"/>
    <w:rsid w:val="004950BA"/>
    <w:rsid w:val="00495905"/>
    <w:rsid w:val="00496511"/>
    <w:rsid w:val="00496673"/>
    <w:rsid w:val="004A0550"/>
    <w:rsid w:val="004A0EEB"/>
    <w:rsid w:val="004A1F3A"/>
    <w:rsid w:val="004A37C1"/>
    <w:rsid w:val="004A4CB6"/>
    <w:rsid w:val="004A5CE6"/>
    <w:rsid w:val="004A6E59"/>
    <w:rsid w:val="004A79CB"/>
    <w:rsid w:val="004A7A3C"/>
    <w:rsid w:val="004B17D0"/>
    <w:rsid w:val="004B336D"/>
    <w:rsid w:val="004B3AFB"/>
    <w:rsid w:val="004B52F4"/>
    <w:rsid w:val="004B593D"/>
    <w:rsid w:val="004B5A64"/>
    <w:rsid w:val="004B66E0"/>
    <w:rsid w:val="004B689A"/>
    <w:rsid w:val="004B75B7"/>
    <w:rsid w:val="004B7C3B"/>
    <w:rsid w:val="004C01A6"/>
    <w:rsid w:val="004C0461"/>
    <w:rsid w:val="004C170C"/>
    <w:rsid w:val="004C1CFE"/>
    <w:rsid w:val="004C1F51"/>
    <w:rsid w:val="004C21A6"/>
    <w:rsid w:val="004C2F14"/>
    <w:rsid w:val="004C3822"/>
    <w:rsid w:val="004C4EE9"/>
    <w:rsid w:val="004C6EC2"/>
    <w:rsid w:val="004C7223"/>
    <w:rsid w:val="004C7371"/>
    <w:rsid w:val="004D0A8A"/>
    <w:rsid w:val="004D0AC4"/>
    <w:rsid w:val="004D159B"/>
    <w:rsid w:val="004D1ACE"/>
    <w:rsid w:val="004D24B2"/>
    <w:rsid w:val="004D3E3E"/>
    <w:rsid w:val="004D4B7B"/>
    <w:rsid w:val="004D5337"/>
    <w:rsid w:val="004D5738"/>
    <w:rsid w:val="004D5B50"/>
    <w:rsid w:val="004D7001"/>
    <w:rsid w:val="004D78CD"/>
    <w:rsid w:val="004D7A99"/>
    <w:rsid w:val="004E03BC"/>
    <w:rsid w:val="004E06C6"/>
    <w:rsid w:val="004E18A5"/>
    <w:rsid w:val="004E2D42"/>
    <w:rsid w:val="004E4CC4"/>
    <w:rsid w:val="004E58D0"/>
    <w:rsid w:val="004E601B"/>
    <w:rsid w:val="004E6D30"/>
    <w:rsid w:val="004F0D7B"/>
    <w:rsid w:val="004F1F7D"/>
    <w:rsid w:val="004F338E"/>
    <w:rsid w:val="004F3621"/>
    <w:rsid w:val="004F3B9F"/>
    <w:rsid w:val="004F3ECE"/>
    <w:rsid w:val="004F56BF"/>
    <w:rsid w:val="004F56DE"/>
    <w:rsid w:val="004F64BC"/>
    <w:rsid w:val="004F6B22"/>
    <w:rsid w:val="004F6EC4"/>
    <w:rsid w:val="004F762C"/>
    <w:rsid w:val="004F7654"/>
    <w:rsid w:val="004F7DF1"/>
    <w:rsid w:val="00501C55"/>
    <w:rsid w:val="00502116"/>
    <w:rsid w:val="00503135"/>
    <w:rsid w:val="00503E5D"/>
    <w:rsid w:val="005040F3"/>
    <w:rsid w:val="00504E02"/>
    <w:rsid w:val="00505931"/>
    <w:rsid w:val="005060B5"/>
    <w:rsid w:val="00506E32"/>
    <w:rsid w:val="005079EB"/>
    <w:rsid w:val="00510780"/>
    <w:rsid w:val="00510B3A"/>
    <w:rsid w:val="00512185"/>
    <w:rsid w:val="00512C83"/>
    <w:rsid w:val="0051412A"/>
    <w:rsid w:val="0051508F"/>
    <w:rsid w:val="00515607"/>
    <w:rsid w:val="0051580D"/>
    <w:rsid w:val="00521203"/>
    <w:rsid w:val="00521A98"/>
    <w:rsid w:val="00521CC1"/>
    <w:rsid w:val="00522730"/>
    <w:rsid w:val="00523219"/>
    <w:rsid w:val="00523410"/>
    <w:rsid w:val="00523933"/>
    <w:rsid w:val="00523A9E"/>
    <w:rsid w:val="00523DAF"/>
    <w:rsid w:val="00525B0D"/>
    <w:rsid w:val="00527FE6"/>
    <w:rsid w:val="005300C8"/>
    <w:rsid w:val="00531A85"/>
    <w:rsid w:val="00532036"/>
    <w:rsid w:val="00532224"/>
    <w:rsid w:val="00532D71"/>
    <w:rsid w:val="005331F4"/>
    <w:rsid w:val="00533D8E"/>
    <w:rsid w:val="0053505D"/>
    <w:rsid w:val="00535695"/>
    <w:rsid w:val="00535D5C"/>
    <w:rsid w:val="00536BC8"/>
    <w:rsid w:val="00536EB6"/>
    <w:rsid w:val="00537C6A"/>
    <w:rsid w:val="00540B8B"/>
    <w:rsid w:val="00540E66"/>
    <w:rsid w:val="00541675"/>
    <w:rsid w:val="00542710"/>
    <w:rsid w:val="00542F9D"/>
    <w:rsid w:val="00543BF6"/>
    <w:rsid w:val="005442B8"/>
    <w:rsid w:val="00544652"/>
    <w:rsid w:val="00545727"/>
    <w:rsid w:val="005501C8"/>
    <w:rsid w:val="0055029C"/>
    <w:rsid w:val="0055096D"/>
    <w:rsid w:val="00551613"/>
    <w:rsid w:val="00551616"/>
    <w:rsid w:val="00552022"/>
    <w:rsid w:val="00552267"/>
    <w:rsid w:val="00552DBC"/>
    <w:rsid w:val="00553C69"/>
    <w:rsid w:val="0055444C"/>
    <w:rsid w:val="005546B6"/>
    <w:rsid w:val="00554AB7"/>
    <w:rsid w:val="00555736"/>
    <w:rsid w:val="00557BB1"/>
    <w:rsid w:val="00557F0D"/>
    <w:rsid w:val="00561735"/>
    <w:rsid w:val="00561840"/>
    <w:rsid w:val="00562336"/>
    <w:rsid w:val="005624A9"/>
    <w:rsid w:val="00562670"/>
    <w:rsid w:val="005631ED"/>
    <w:rsid w:val="005640C1"/>
    <w:rsid w:val="005641D5"/>
    <w:rsid w:val="00564640"/>
    <w:rsid w:val="00566630"/>
    <w:rsid w:val="00567616"/>
    <w:rsid w:val="00567638"/>
    <w:rsid w:val="00567D60"/>
    <w:rsid w:val="00570AF4"/>
    <w:rsid w:val="0057109D"/>
    <w:rsid w:val="00572496"/>
    <w:rsid w:val="00572E3C"/>
    <w:rsid w:val="0057357D"/>
    <w:rsid w:val="00573CAD"/>
    <w:rsid w:val="00574102"/>
    <w:rsid w:val="00574244"/>
    <w:rsid w:val="00574652"/>
    <w:rsid w:val="00574709"/>
    <w:rsid w:val="00574D15"/>
    <w:rsid w:val="005754C1"/>
    <w:rsid w:val="00575A57"/>
    <w:rsid w:val="00575C9B"/>
    <w:rsid w:val="00575FFC"/>
    <w:rsid w:val="00576042"/>
    <w:rsid w:val="005760C7"/>
    <w:rsid w:val="00576246"/>
    <w:rsid w:val="00576299"/>
    <w:rsid w:val="00576C63"/>
    <w:rsid w:val="0058048C"/>
    <w:rsid w:val="0058078E"/>
    <w:rsid w:val="00580D76"/>
    <w:rsid w:val="00580E33"/>
    <w:rsid w:val="005810B6"/>
    <w:rsid w:val="005810CB"/>
    <w:rsid w:val="00582884"/>
    <w:rsid w:val="00584291"/>
    <w:rsid w:val="005843CE"/>
    <w:rsid w:val="00585001"/>
    <w:rsid w:val="005850C5"/>
    <w:rsid w:val="0058615D"/>
    <w:rsid w:val="0058641F"/>
    <w:rsid w:val="0058687F"/>
    <w:rsid w:val="00587D35"/>
    <w:rsid w:val="005909E8"/>
    <w:rsid w:val="00590CC4"/>
    <w:rsid w:val="00590D69"/>
    <w:rsid w:val="005916D9"/>
    <w:rsid w:val="00592782"/>
    <w:rsid w:val="00592D74"/>
    <w:rsid w:val="00594AE6"/>
    <w:rsid w:val="005953E2"/>
    <w:rsid w:val="00595802"/>
    <w:rsid w:val="005972E1"/>
    <w:rsid w:val="0059764E"/>
    <w:rsid w:val="00597670"/>
    <w:rsid w:val="0059782A"/>
    <w:rsid w:val="00597A95"/>
    <w:rsid w:val="00597BC0"/>
    <w:rsid w:val="005A1F2A"/>
    <w:rsid w:val="005A201C"/>
    <w:rsid w:val="005A2234"/>
    <w:rsid w:val="005A4ACB"/>
    <w:rsid w:val="005A53D0"/>
    <w:rsid w:val="005A55DB"/>
    <w:rsid w:val="005A5AFA"/>
    <w:rsid w:val="005A5C93"/>
    <w:rsid w:val="005A67AB"/>
    <w:rsid w:val="005A688B"/>
    <w:rsid w:val="005A6ADA"/>
    <w:rsid w:val="005A7EDA"/>
    <w:rsid w:val="005B1007"/>
    <w:rsid w:val="005B15CA"/>
    <w:rsid w:val="005B286A"/>
    <w:rsid w:val="005B385F"/>
    <w:rsid w:val="005B3E7D"/>
    <w:rsid w:val="005B4B48"/>
    <w:rsid w:val="005B507D"/>
    <w:rsid w:val="005B65F9"/>
    <w:rsid w:val="005B7351"/>
    <w:rsid w:val="005C1418"/>
    <w:rsid w:val="005C15CF"/>
    <w:rsid w:val="005C2534"/>
    <w:rsid w:val="005C287D"/>
    <w:rsid w:val="005C2E49"/>
    <w:rsid w:val="005C4562"/>
    <w:rsid w:val="005C4A08"/>
    <w:rsid w:val="005C4B82"/>
    <w:rsid w:val="005C4D53"/>
    <w:rsid w:val="005C4FF8"/>
    <w:rsid w:val="005C5E09"/>
    <w:rsid w:val="005C5F4F"/>
    <w:rsid w:val="005C5FE4"/>
    <w:rsid w:val="005C6552"/>
    <w:rsid w:val="005C65C9"/>
    <w:rsid w:val="005D0448"/>
    <w:rsid w:val="005D0CC2"/>
    <w:rsid w:val="005D3004"/>
    <w:rsid w:val="005D35CD"/>
    <w:rsid w:val="005D4C2F"/>
    <w:rsid w:val="005D5B0F"/>
    <w:rsid w:val="005D60A3"/>
    <w:rsid w:val="005D64FC"/>
    <w:rsid w:val="005D6ABF"/>
    <w:rsid w:val="005D7FE6"/>
    <w:rsid w:val="005E01FC"/>
    <w:rsid w:val="005E02AE"/>
    <w:rsid w:val="005E0C06"/>
    <w:rsid w:val="005E0F24"/>
    <w:rsid w:val="005E123D"/>
    <w:rsid w:val="005E1845"/>
    <w:rsid w:val="005E1A6D"/>
    <w:rsid w:val="005E1E3C"/>
    <w:rsid w:val="005E2C44"/>
    <w:rsid w:val="005E2CCA"/>
    <w:rsid w:val="005E3A10"/>
    <w:rsid w:val="005E3AE8"/>
    <w:rsid w:val="005E47CD"/>
    <w:rsid w:val="005E500A"/>
    <w:rsid w:val="005E635B"/>
    <w:rsid w:val="005E70E0"/>
    <w:rsid w:val="005F0595"/>
    <w:rsid w:val="005F0B22"/>
    <w:rsid w:val="005F1309"/>
    <w:rsid w:val="005F18E1"/>
    <w:rsid w:val="005F2FD2"/>
    <w:rsid w:val="005F454B"/>
    <w:rsid w:val="005F532A"/>
    <w:rsid w:val="005F64EF"/>
    <w:rsid w:val="005F7145"/>
    <w:rsid w:val="005F745B"/>
    <w:rsid w:val="006006D4"/>
    <w:rsid w:val="00600E14"/>
    <w:rsid w:val="00601F65"/>
    <w:rsid w:val="006021A4"/>
    <w:rsid w:val="00602658"/>
    <w:rsid w:val="00602758"/>
    <w:rsid w:val="00603F5C"/>
    <w:rsid w:val="006040F2"/>
    <w:rsid w:val="006043EE"/>
    <w:rsid w:val="006053B1"/>
    <w:rsid w:val="00605D8C"/>
    <w:rsid w:val="00605DC5"/>
    <w:rsid w:val="00606272"/>
    <w:rsid w:val="00606357"/>
    <w:rsid w:val="00606AAD"/>
    <w:rsid w:val="00607AE9"/>
    <w:rsid w:val="006103FD"/>
    <w:rsid w:val="0061219A"/>
    <w:rsid w:val="00612DF5"/>
    <w:rsid w:val="00613B69"/>
    <w:rsid w:val="00615CFA"/>
    <w:rsid w:val="0061615B"/>
    <w:rsid w:val="006170F9"/>
    <w:rsid w:val="006172CC"/>
    <w:rsid w:val="006172DE"/>
    <w:rsid w:val="00620161"/>
    <w:rsid w:val="00620B20"/>
    <w:rsid w:val="00621188"/>
    <w:rsid w:val="00621DD3"/>
    <w:rsid w:val="00621F6E"/>
    <w:rsid w:val="00622646"/>
    <w:rsid w:val="00622694"/>
    <w:rsid w:val="00622A07"/>
    <w:rsid w:val="00623358"/>
    <w:rsid w:val="00623722"/>
    <w:rsid w:val="0062470A"/>
    <w:rsid w:val="00625778"/>
    <w:rsid w:val="006257ED"/>
    <w:rsid w:val="006258E5"/>
    <w:rsid w:val="00626EF3"/>
    <w:rsid w:val="00627866"/>
    <w:rsid w:val="0063115F"/>
    <w:rsid w:val="006314CC"/>
    <w:rsid w:val="006322A7"/>
    <w:rsid w:val="0063245B"/>
    <w:rsid w:val="00632AE1"/>
    <w:rsid w:val="0063469F"/>
    <w:rsid w:val="00635C12"/>
    <w:rsid w:val="006362C8"/>
    <w:rsid w:val="006363F1"/>
    <w:rsid w:val="006367BE"/>
    <w:rsid w:val="006368F0"/>
    <w:rsid w:val="00637A16"/>
    <w:rsid w:val="00637BE2"/>
    <w:rsid w:val="00640922"/>
    <w:rsid w:val="006411AC"/>
    <w:rsid w:val="006416F3"/>
    <w:rsid w:val="00641D66"/>
    <w:rsid w:val="00641FA8"/>
    <w:rsid w:val="00642E38"/>
    <w:rsid w:val="006430AE"/>
    <w:rsid w:val="00643102"/>
    <w:rsid w:val="006432BF"/>
    <w:rsid w:val="00644985"/>
    <w:rsid w:val="00644B50"/>
    <w:rsid w:val="006455B4"/>
    <w:rsid w:val="006466BA"/>
    <w:rsid w:val="00646C68"/>
    <w:rsid w:val="006472FC"/>
    <w:rsid w:val="006509F5"/>
    <w:rsid w:val="0065124E"/>
    <w:rsid w:val="00653B3F"/>
    <w:rsid w:val="00653F0E"/>
    <w:rsid w:val="00654465"/>
    <w:rsid w:val="0065582F"/>
    <w:rsid w:val="00655C70"/>
    <w:rsid w:val="0065616B"/>
    <w:rsid w:val="00661A03"/>
    <w:rsid w:val="006649B8"/>
    <w:rsid w:val="006661F5"/>
    <w:rsid w:val="00666719"/>
    <w:rsid w:val="00667A59"/>
    <w:rsid w:val="00670F9D"/>
    <w:rsid w:val="00671E7A"/>
    <w:rsid w:val="00672E17"/>
    <w:rsid w:val="00673E5B"/>
    <w:rsid w:val="00675B65"/>
    <w:rsid w:val="00675CA7"/>
    <w:rsid w:val="00676B38"/>
    <w:rsid w:val="006773CA"/>
    <w:rsid w:val="006775E3"/>
    <w:rsid w:val="00677F17"/>
    <w:rsid w:val="0068047A"/>
    <w:rsid w:val="00680A55"/>
    <w:rsid w:val="006834E7"/>
    <w:rsid w:val="006836B7"/>
    <w:rsid w:val="006856AA"/>
    <w:rsid w:val="00686532"/>
    <w:rsid w:val="00687298"/>
    <w:rsid w:val="00692182"/>
    <w:rsid w:val="006929D8"/>
    <w:rsid w:val="0069396F"/>
    <w:rsid w:val="00695808"/>
    <w:rsid w:val="00696FFF"/>
    <w:rsid w:val="00697DFD"/>
    <w:rsid w:val="006A0118"/>
    <w:rsid w:val="006A0CF2"/>
    <w:rsid w:val="006A118C"/>
    <w:rsid w:val="006A159E"/>
    <w:rsid w:val="006A1E6B"/>
    <w:rsid w:val="006A2283"/>
    <w:rsid w:val="006A2297"/>
    <w:rsid w:val="006A29DB"/>
    <w:rsid w:val="006A2F89"/>
    <w:rsid w:val="006A3D0B"/>
    <w:rsid w:val="006A4C77"/>
    <w:rsid w:val="006A687E"/>
    <w:rsid w:val="006A76DC"/>
    <w:rsid w:val="006B03BD"/>
    <w:rsid w:val="006B0455"/>
    <w:rsid w:val="006B10BE"/>
    <w:rsid w:val="006B11F0"/>
    <w:rsid w:val="006B3B70"/>
    <w:rsid w:val="006B46FB"/>
    <w:rsid w:val="006B5F7F"/>
    <w:rsid w:val="006B7000"/>
    <w:rsid w:val="006B7643"/>
    <w:rsid w:val="006C089F"/>
    <w:rsid w:val="006C24F1"/>
    <w:rsid w:val="006C3120"/>
    <w:rsid w:val="006C41F3"/>
    <w:rsid w:val="006C4C05"/>
    <w:rsid w:val="006C5A11"/>
    <w:rsid w:val="006C63FC"/>
    <w:rsid w:val="006C6418"/>
    <w:rsid w:val="006C6681"/>
    <w:rsid w:val="006C6753"/>
    <w:rsid w:val="006C77F8"/>
    <w:rsid w:val="006D04F7"/>
    <w:rsid w:val="006D1367"/>
    <w:rsid w:val="006D2113"/>
    <w:rsid w:val="006D213B"/>
    <w:rsid w:val="006D242C"/>
    <w:rsid w:val="006D2C29"/>
    <w:rsid w:val="006D391D"/>
    <w:rsid w:val="006D455A"/>
    <w:rsid w:val="006D4FEB"/>
    <w:rsid w:val="006D5092"/>
    <w:rsid w:val="006D6D66"/>
    <w:rsid w:val="006E0071"/>
    <w:rsid w:val="006E146C"/>
    <w:rsid w:val="006E177D"/>
    <w:rsid w:val="006E21FB"/>
    <w:rsid w:val="006E309B"/>
    <w:rsid w:val="006E3485"/>
    <w:rsid w:val="006E35DC"/>
    <w:rsid w:val="006E403E"/>
    <w:rsid w:val="006E522B"/>
    <w:rsid w:val="006E6BCF"/>
    <w:rsid w:val="006E6FB9"/>
    <w:rsid w:val="006E74DA"/>
    <w:rsid w:val="006E7BF4"/>
    <w:rsid w:val="006E7EDE"/>
    <w:rsid w:val="006F030E"/>
    <w:rsid w:val="006F03AA"/>
    <w:rsid w:val="006F0D13"/>
    <w:rsid w:val="006F14A2"/>
    <w:rsid w:val="006F1B47"/>
    <w:rsid w:val="006F2B25"/>
    <w:rsid w:val="006F2C48"/>
    <w:rsid w:val="006F3446"/>
    <w:rsid w:val="006F3752"/>
    <w:rsid w:val="006F3E61"/>
    <w:rsid w:val="006F4D1D"/>
    <w:rsid w:val="006F5812"/>
    <w:rsid w:val="006F6045"/>
    <w:rsid w:val="006F6BF7"/>
    <w:rsid w:val="00700FCA"/>
    <w:rsid w:val="0070215C"/>
    <w:rsid w:val="00703E0B"/>
    <w:rsid w:val="00704958"/>
    <w:rsid w:val="00704E56"/>
    <w:rsid w:val="0070523C"/>
    <w:rsid w:val="0070538B"/>
    <w:rsid w:val="0070662A"/>
    <w:rsid w:val="007066BD"/>
    <w:rsid w:val="00710251"/>
    <w:rsid w:val="00710B3B"/>
    <w:rsid w:val="00710D31"/>
    <w:rsid w:val="00711EC5"/>
    <w:rsid w:val="007121B1"/>
    <w:rsid w:val="00714FB1"/>
    <w:rsid w:val="007202D6"/>
    <w:rsid w:val="0072033A"/>
    <w:rsid w:val="0072128C"/>
    <w:rsid w:val="00721668"/>
    <w:rsid w:val="00723576"/>
    <w:rsid w:val="00725DF5"/>
    <w:rsid w:val="00727B9F"/>
    <w:rsid w:val="00731729"/>
    <w:rsid w:val="00731A6A"/>
    <w:rsid w:val="00734CAC"/>
    <w:rsid w:val="00734F51"/>
    <w:rsid w:val="00735214"/>
    <w:rsid w:val="00735277"/>
    <w:rsid w:val="007366FD"/>
    <w:rsid w:val="00736C0B"/>
    <w:rsid w:val="00736FE3"/>
    <w:rsid w:val="00737225"/>
    <w:rsid w:val="0073778B"/>
    <w:rsid w:val="00737F10"/>
    <w:rsid w:val="00737F90"/>
    <w:rsid w:val="007413CA"/>
    <w:rsid w:val="0074145D"/>
    <w:rsid w:val="00741569"/>
    <w:rsid w:val="007422F8"/>
    <w:rsid w:val="007431B3"/>
    <w:rsid w:val="00743296"/>
    <w:rsid w:val="00745000"/>
    <w:rsid w:val="007469CC"/>
    <w:rsid w:val="0075168D"/>
    <w:rsid w:val="0075464F"/>
    <w:rsid w:val="00755523"/>
    <w:rsid w:val="007556E7"/>
    <w:rsid w:val="00755835"/>
    <w:rsid w:val="00757CE3"/>
    <w:rsid w:val="0076337F"/>
    <w:rsid w:val="00765862"/>
    <w:rsid w:val="00766614"/>
    <w:rsid w:val="00767C9C"/>
    <w:rsid w:val="00771164"/>
    <w:rsid w:val="0077287D"/>
    <w:rsid w:val="007737D9"/>
    <w:rsid w:val="00774B64"/>
    <w:rsid w:val="00775EA4"/>
    <w:rsid w:val="00776F4B"/>
    <w:rsid w:val="00777C72"/>
    <w:rsid w:val="00780373"/>
    <w:rsid w:val="00780602"/>
    <w:rsid w:val="0078195B"/>
    <w:rsid w:val="00782F4F"/>
    <w:rsid w:val="00783983"/>
    <w:rsid w:val="00783DB4"/>
    <w:rsid w:val="00784151"/>
    <w:rsid w:val="00785C01"/>
    <w:rsid w:val="00785C18"/>
    <w:rsid w:val="007860CF"/>
    <w:rsid w:val="007863BA"/>
    <w:rsid w:val="00786408"/>
    <w:rsid w:val="007876A9"/>
    <w:rsid w:val="0079112E"/>
    <w:rsid w:val="0079155F"/>
    <w:rsid w:val="00791CEE"/>
    <w:rsid w:val="007921F9"/>
    <w:rsid w:val="007922EF"/>
    <w:rsid w:val="00792342"/>
    <w:rsid w:val="007925B5"/>
    <w:rsid w:val="00793A12"/>
    <w:rsid w:val="00793D03"/>
    <w:rsid w:val="007941E5"/>
    <w:rsid w:val="0079437B"/>
    <w:rsid w:val="007946E5"/>
    <w:rsid w:val="00795329"/>
    <w:rsid w:val="0079640E"/>
    <w:rsid w:val="00796FAB"/>
    <w:rsid w:val="00797E99"/>
    <w:rsid w:val="00797F56"/>
    <w:rsid w:val="007A23A5"/>
    <w:rsid w:val="007A25CA"/>
    <w:rsid w:val="007A30C2"/>
    <w:rsid w:val="007A31FB"/>
    <w:rsid w:val="007A34D0"/>
    <w:rsid w:val="007A4B1E"/>
    <w:rsid w:val="007A4E01"/>
    <w:rsid w:val="007A6734"/>
    <w:rsid w:val="007A67D5"/>
    <w:rsid w:val="007A6B07"/>
    <w:rsid w:val="007A76CD"/>
    <w:rsid w:val="007B0B42"/>
    <w:rsid w:val="007B0B74"/>
    <w:rsid w:val="007B1288"/>
    <w:rsid w:val="007B1CD8"/>
    <w:rsid w:val="007B2758"/>
    <w:rsid w:val="007B324B"/>
    <w:rsid w:val="007B3883"/>
    <w:rsid w:val="007B3C99"/>
    <w:rsid w:val="007B4671"/>
    <w:rsid w:val="007B512A"/>
    <w:rsid w:val="007B60A4"/>
    <w:rsid w:val="007B6579"/>
    <w:rsid w:val="007B705A"/>
    <w:rsid w:val="007C1047"/>
    <w:rsid w:val="007C11EA"/>
    <w:rsid w:val="007C17EF"/>
    <w:rsid w:val="007C2082"/>
    <w:rsid w:val="007C2097"/>
    <w:rsid w:val="007C2435"/>
    <w:rsid w:val="007C349D"/>
    <w:rsid w:val="007C46B2"/>
    <w:rsid w:val="007C4EA3"/>
    <w:rsid w:val="007C5172"/>
    <w:rsid w:val="007C5732"/>
    <w:rsid w:val="007C5DE7"/>
    <w:rsid w:val="007C6B64"/>
    <w:rsid w:val="007C75B7"/>
    <w:rsid w:val="007C7D56"/>
    <w:rsid w:val="007D0D1B"/>
    <w:rsid w:val="007D1341"/>
    <w:rsid w:val="007D21F4"/>
    <w:rsid w:val="007D278F"/>
    <w:rsid w:val="007D291B"/>
    <w:rsid w:val="007D2A61"/>
    <w:rsid w:val="007D362D"/>
    <w:rsid w:val="007D4A70"/>
    <w:rsid w:val="007D5384"/>
    <w:rsid w:val="007D5582"/>
    <w:rsid w:val="007D601A"/>
    <w:rsid w:val="007D6400"/>
    <w:rsid w:val="007D6A07"/>
    <w:rsid w:val="007D6E85"/>
    <w:rsid w:val="007D723E"/>
    <w:rsid w:val="007E0201"/>
    <w:rsid w:val="007E0CC9"/>
    <w:rsid w:val="007E0D23"/>
    <w:rsid w:val="007E1878"/>
    <w:rsid w:val="007E28DA"/>
    <w:rsid w:val="007E35D9"/>
    <w:rsid w:val="007E3887"/>
    <w:rsid w:val="007E396F"/>
    <w:rsid w:val="007E448C"/>
    <w:rsid w:val="007E4FCF"/>
    <w:rsid w:val="007E5841"/>
    <w:rsid w:val="007E6223"/>
    <w:rsid w:val="007E65D5"/>
    <w:rsid w:val="007E75AE"/>
    <w:rsid w:val="007E7B82"/>
    <w:rsid w:val="007E7EE0"/>
    <w:rsid w:val="007F1541"/>
    <w:rsid w:val="007F1B6B"/>
    <w:rsid w:val="007F1F05"/>
    <w:rsid w:val="007F2352"/>
    <w:rsid w:val="007F2405"/>
    <w:rsid w:val="007F33DF"/>
    <w:rsid w:val="007F3726"/>
    <w:rsid w:val="007F3B80"/>
    <w:rsid w:val="007F4468"/>
    <w:rsid w:val="007F4A46"/>
    <w:rsid w:val="007F4CEA"/>
    <w:rsid w:val="007F52A1"/>
    <w:rsid w:val="007F594C"/>
    <w:rsid w:val="007F62CD"/>
    <w:rsid w:val="007F6DC2"/>
    <w:rsid w:val="007F717C"/>
    <w:rsid w:val="0080057F"/>
    <w:rsid w:val="008006E2"/>
    <w:rsid w:val="0080199D"/>
    <w:rsid w:val="00802CF7"/>
    <w:rsid w:val="00802EDD"/>
    <w:rsid w:val="00803323"/>
    <w:rsid w:val="00803811"/>
    <w:rsid w:val="00803B90"/>
    <w:rsid w:val="00803C2F"/>
    <w:rsid w:val="00803E07"/>
    <w:rsid w:val="008054E8"/>
    <w:rsid w:val="00806AC1"/>
    <w:rsid w:val="00806EE7"/>
    <w:rsid w:val="0080714C"/>
    <w:rsid w:val="0080760F"/>
    <w:rsid w:val="0080761F"/>
    <w:rsid w:val="0081014D"/>
    <w:rsid w:val="0081545A"/>
    <w:rsid w:val="0081548A"/>
    <w:rsid w:val="008155B5"/>
    <w:rsid w:val="00815C6E"/>
    <w:rsid w:val="0081617C"/>
    <w:rsid w:val="008167D2"/>
    <w:rsid w:val="008173CC"/>
    <w:rsid w:val="00817425"/>
    <w:rsid w:val="008174BB"/>
    <w:rsid w:val="00817A3C"/>
    <w:rsid w:val="00820030"/>
    <w:rsid w:val="00820FA1"/>
    <w:rsid w:val="0082185A"/>
    <w:rsid w:val="00821A9A"/>
    <w:rsid w:val="00821F9A"/>
    <w:rsid w:val="00822A33"/>
    <w:rsid w:val="00825C9D"/>
    <w:rsid w:val="00825CC4"/>
    <w:rsid w:val="008272FE"/>
    <w:rsid w:val="008279FA"/>
    <w:rsid w:val="0083049B"/>
    <w:rsid w:val="00830C2B"/>
    <w:rsid w:val="00831920"/>
    <w:rsid w:val="00831A94"/>
    <w:rsid w:val="00831AAE"/>
    <w:rsid w:val="0083271A"/>
    <w:rsid w:val="00834A6E"/>
    <w:rsid w:val="00834AE0"/>
    <w:rsid w:val="00836554"/>
    <w:rsid w:val="00836ED7"/>
    <w:rsid w:val="00840ACE"/>
    <w:rsid w:val="00840C52"/>
    <w:rsid w:val="00841421"/>
    <w:rsid w:val="008415B4"/>
    <w:rsid w:val="00841F75"/>
    <w:rsid w:val="00843BC3"/>
    <w:rsid w:val="00843DEB"/>
    <w:rsid w:val="0084593E"/>
    <w:rsid w:val="008473FA"/>
    <w:rsid w:val="008500C2"/>
    <w:rsid w:val="0085068A"/>
    <w:rsid w:val="00851CE1"/>
    <w:rsid w:val="00852277"/>
    <w:rsid w:val="008528DA"/>
    <w:rsid w:val="00852B8C"/>
    <w:rsid w:val="00856CC2"/>
    <w:rsid w:val="00857233"/>
    <w:rsid w:val="00857A88"/>
    <w:rsid w:val="00860D88"/>
    <w:rsid w:val="00860EF3"/>
    <w:rsid w:val="008611E6"/>
    <w:rsid w:val="008626E7"/>
    <w:rsid w:val="008637E3"/>
    <w:rsid w:val="0086403E"/>
    <w:rsid w:val="00865176"/>
    <w:rsid w:val="0086578A"/>
    <w:rsid w:val="008660EC"/>
    <w:rsid w:val="008664CD"/>
    <w:rsid w:val="0086690B"/>
    <w:rsid w:val="00866E54"/>
    <w:rsid w:val="00867203"/>
    <w:rsid w:val="00867F3C"/>
    <w:rsid w:val="0087066E"/>
    <w:rsid w:val="00870A23"/>
    <w:rsid w:val="00870EE7"/>
    <w:rsid w:val="00871A65"/>
    <w:rsid w:val="00872CF6"/>
    <w:rsid w:val="008731DE"/>
    <w:rsid w:val="00873356"/>
    <w:rsid w:val="0087397E"/>
    <w:rsid w:val="008742FB"/>
    <w:rsid w:val="008745D6"/>
    <w:rsid w:val="00875D5E"/>
    <w:rsid w:val="00875E0C"/>
    <w:rsid w:val="00876EA0"/>
    <w:rsid w:val="00876F37"/>
    <w:rsid w:val="00876FB7"/>
    <w:rsid w:val="008771D1"/>
    <w:rsid w:val="008774BF"/>
    <w:rsid w:val="008801B6"/>
    <w:rsid w:val="008805F2"/>
    <w:rsid w:val="008816B0"/>
    <w:rsid w:val="00882F7B"/>
    <w:rsid w:val="0088345E"/>
    <w:rsid w:val="00884098"/>
    <w:rsid w:val="008849CB"/>
    <w:rsid w:val="00884D28"/>
    <w:rsid w:val="00884F3B"/>
    <w:rsid w:val="0088647F"/>
    <w:rsid w:val="00886A30"/>
    <w:rsid w:val="008912BE"/>
    <w:rsid w:val="0089170F"/>
    <w:rsid w:val="00891796"/>
    <w:rsid w:val="00891856"/>
    <w:rsid w:val="0089230B"/>
    <w:rsid w:val="00892ABB"/>
    <w:rsid w:val="00893654"/>
    <w:rsid w:val="00894162"/>
    <w:rsid w:val="008955B3"/>
    <w:rsid w:val="00895872"/>
    <w:rsid w:val="00895CAB"/>
    <w:rsid w:val="00897247"/>
    <w:rsid w:val="00897BFB"/>
    <w:rsid w:val="00897CF2"/>
    <w:rsid w:val="008A0115"/>
    <w:rsid w:val="008A05F0"/>
    <w:rsid w:val="008A166C"/>
    <w:rsid w:val="008A1EF0"/>
    <w:rsid w:val="008A2C09"/>
    <w:rsid w:val="008A369C"/>
    <w:rsid w:val="008A373C"/>
    <w:rsid w:val="008A3C44"/>
    <w:rsid w:val="008A4373"/>
    <w:rsid w:val="008A4EFC"/>
    <w:rsid w:val="008A53E0"/>
    <w:rsid w:val="008A6FA3"/>
    <w:rsid w:val="008A7BCB"/>
    <w:rsid w:val="008B05FD"/>
    <w:rsid w:val="008B2367"/>
    <w:rsid w:val="008B243D"/>
    <w:rsid w:val="008B3501"/>
    <w:rsid w:val="008B3BE8"/>
    <w:rsid w:val="008B3EBF"/>
    <w:rsid w:val="008B3F30"/>
    <w:rsid w:val="008B43C7"/>
    <w:rsid w:val="008B4473"/>
    <w:rsid w:val="008B4A55"/>
    <w:rsid w:val="008C1881"/>
    <w:rsid w:val="008C218C"/>
    <w:rsid w:val="008C38B8"/>
    <w:rsid w:val="008C44CE"/>
    <w:rsid w:val="008C49C4"/>
    <w:rsid w:val="008C567D"/>
    <w:rsid w:val="008C5E21"/>
    <w:rsid w:val="008C640D"/>
    <w:rsid w:val="008C68E3"/>
    <w:rsid w:val="008D00A8"/>
    <w:rsid w:val="008D11BB"/>
    <w:rsid w:val="008D1A66"/>
    <w:rsid w:val="008D1CBD"/>
    <w:rsid w:val="008D24BA"/>
    <w:rsid w:val="008D24D6"/>
    <w:rsid w:val="008D2F02"/>
    <w:rsid w:val="008D3658"/>
    <w:rsid w:val="008D39EE"/>
    <w:rsid w:val="008D4E45"/>
    <w:rsid w:val="008D7987"/>
    <w:rsid w:val="008D7BC9"/>
    <w:rsid w:val="008E04C9"/>
    <w:rsid w:val="008E07EF"/>
    <w:rsid w:val="008E1ACE"/>
    <w:rsid w:val="008E2C33"/>
    <w:rsid w:val="008E2C4D"/>
    <w:rsid w:val="008E2D8E"/>
    <w:rsid w:val="008E304E"/>
    <w:rsid w:val="008E3E22"/>
    <w:rsid w:val="008E4187"/>
    <w:rsid w:val="008E4C4F"/>
    <w:rsid w:val="008E52B7"/>
    <w:rsid w:val="008E57E5"/>
    <w:rsid w:val="008E618A"/>
    <w:rsid w:val="008E654C"/>
    <w:rsid w:val="008E6CF9"/>
    <w:rsid w:val="008E6F95"/>
    <w:rsid w:val="008F0CF8"/>
    <w:rsid w:val="008F1769"/>
    <w:rsid w:val="008F1FD2"/>
    <w:rsid w:val="008F22E8"/>
    <w:rsid w:val="008F26FE"/>
    <w:rsid w:val="008F2AAF"/>
    <w:rsid w:val="008F2EBA"/>
    <w:rsid w:val="008F428C"/>
    <w:rsid w:val="008F5225"/>
    <w:rsid w:val="008F5ED4"/>
    <w:rsid w:val="008F686C"/>
    <w:rsid w:val="008F754A"/>
    <w:rsid w:val="008F78CE"/>
    <w:rsid w:val="00900420"/>
    <w:rsid w:val="00900842"/>
    <w:rsid w:val="00901E88"/>
    <w:rsid w:val="00903512"/>
    <w:rsid w:val="009036E4"/>
    <w:rsid w:val="00904F25"/>
    <w:rsid w:val="0090547C"/>
    <w:rsid w:val="00905C5D"/>
    <w:rsid w:val="00905F6D"/>
    <w:rsid w:val="0090667A"/>
    <w:rsid w:val="00906B3A"/>
    <w:rsid w:val="00906E4F"/>
    <w:rsid w:val="009102A9"/>
    <w:rsid w:val="00911593"/>
    <w:rsid w:val="009118B8"/>
    <w:rsid w:val="00912865"/>
    <w:rsid w:val="00912970"/>
    <w:rsid w:val="00913845"/>
    <w:rsid w:val="00914C61"/>
    <w:rsid w:val="00914DF7"/>
    <w:rsid w:val="00915601"/>
    <w:rsid w:val="00916B12"/>
    <w:rsid w:val="009178A3"/>
    <w:rsid w:val="00917B18"/>
    <w:rsid w:val="00920208"/>
    <w:rsid w:val="00921008"/>
    <w:rsid w:val="00923233"/>
    <w:rsid w:val="009236A0"/>
    <w:rsid w:val="00924A06"/>
    <w:rsid w:val="00925FCD"/>
    <w:rsid w:val="009268B5"/>
    <w:rsid w:val="00926C56"/>
    <w:rsid w:val="0093067D"/>
    <w:rsid w:val="00931551"/>
    <w:rsid w:val="0093158D"/>
    <w:rsid w:val="00931985"/>
    <w:rsid w:val="009322A5"/>
    <w:rsid w:val="00932A81"/>
    <w:rsid w:val="0093438D"/>
    <w:rsid w:val="00934725"/>
    <w:rsid w:val="009359DB"/>
    <w:rsid w:val="00935E9C"/>
    <w:rsid w:val="00936369"/>
    <w:rsid w:val="0093701D"/>
    <w:rsid w:val="0093792E"/>
    <w:rsid w:val="00937FBB"/>
    <w:rsid w:val="009402DB"/>
    <w:rsid w:val="00940AB6"/>
    <w:rsid w:val="009413B8"/>
    <w:rsid w:val="0094202A"/>
    <w:rsid w:val="0094234D"/>
    <w:rsid w:val="009429CA"/>
    <w:rsid w:val="00942C5C"/>
    <w:rsid w:val="0094332B"/>
    <w:rsid w:val="0094356B"/>
    <w:rsid w:val="009435E1"/>
    <w:rsid w:val="0094467F"/>
    <w:rsid w:val="00945A1F"/>
    <w:rsid w:val="00946847"/>
    <w:rsid w:val="00946DE2"/>
    <w:rsid w:val="00950618"/>
    <w:rsid w:val="00950978"/>
    <w:rsid w:val="00951EFE"/>
    <w:rsid w:val="0095253B"/>
    <w:rsid w:val="00952641"/>
    <w:rsid w:val="0095271D"/>
    <w:rsid w:val="00952D04"/>
    <w:rsid w:val="0095301A"/>
    <w:rsid w:val="00953E23"/>
    <w:rsid w:val="009548F0"/>
    <w:rsid w:val="0095497C"/>
    <w:rsid w:val="00955C4A"/>
    <w:rsid w:val="00957852"/>
    <w:rsid w:val="009579DE"/>
    <w:rsid w:val="00957CA7"/>
    <w:rsid w:val="00960FFE"/>
    <w:rsid w:val="0096272D"/>
    <w:rsid w:val="00963969"/>
    <w:rsid w:val="00963DEB"/>
    <w:rsid w:val="009641BD"/>
    <w:rsid w:val="00964C64"/>
    <w:rsid w:val="009657A0"/>
    <w:rsid w:val="00965A3D"/>
    <w:rsid w:val="00967954"/>
    <w:rsid w:val="00970217"/>
    <w:rsid w:val="00970D54"/>
    <w:rsid w:val="009718C2"/>
    <w:rsid w:val="009718D7"/>
    <w:rsid w:val="00971FF9"/>
    <w:rsid w:val="009720BC"/>
    <w:rsid w:val="0097252D"/>
    <w:rsid w:val="009734BA"/>
    <w:rsid w:val="009737BD"/>
    <w:rsid w:val="00973F55"/>
    <w:rsid w:val="009740F4"/>
    <w:rsid w:val="009742E1"/>
    <w:rsid w:val="00974E02"/>
    <w:rsid w:val="00976485"/>
    <w:rsid w:val="009777D9"/>
    <w:rsid w:val="00977C5E"/>
    <w:rsid w:val="00980278"/>
    <w:rsid w:val="009803FF"/>
    <w:rsid w:val="00980B07"/>
    <w:rsid w:val="00981E6C"/>
    <w:rsid w:val="009820E4"/>
    <w:rsid w:val="009823FC"/>
    <w:rsid w:val="00982401"/>
    <w:rsid w:val="0098272B"/>
    <w:rsid w:val="00982DD9"/>
    <w:rsid w:val="00982ED7"/>
    <w:rsid w:val="0098318A"/>
    <w:rsid w:val="009837BF"/>
    <w:rsid w:val="0098395D"/>
    <w:rsid w:val="00983F06"/>
    <w:rsid w:val="00984ED2"/>
    <w:rsid w:val="00985527"/>
    <w:rsid w:val="00985779"/>
    <w:rsid w:val="00986E9B"/>
    <w:rsid w:val="00987934"/>
    <w:rsid w:val="00987AE6"/>
    <w:rsid w:val="00987B22"/>
    <w:rsid w:val="00987BFC"/>
    <w:rsid w:val="0099045E"/>
    <w:rsid w:val="00990638"/>
    <w:rsid w:val="00990808"/>
    <w:rsid w:val="009910D7"/>
    <w:rsid w:val="009911A9"/>
    <w:rsid w:val="00991B88"/>
    <w:rsid w:val="00991F7D"/>
    <w:rsid w:val="0099273A"/>
    <w:rsid w:val="00992E3E"/>
    <w:rsid w:val="00995D02"/>
    <w:rsid w:val="00997126"/>
    <w:rsid w:val="00997D69"/>
    <w:rsid w:val="009A094C"/>
    <w:rsid w:val="009A14B5"/>
    <w:rsid w:val="009A23D7"/>
    <w:rsid w:val="009A3FC2"/>
    <w:rsid w:val="009A43A9"/>
    <w:rsid w:val="009A43F0"/>
    <w:rsid w:val="009A4553"/>
    <w:rsid w:val="009A4FAA"/>
    <w:rsid w:val="009A51A5"/>
    <w:rsid w:val="009A51C7"/>
    <w:rsid w:val="009A552A"/>
    <w:rsid w:val="009A579D"/>
    <w:rsid w:val="009A625D"/>
    <w:rsid w:val="009A6B07"/>
    <w:rsid w:val="009A7C05"/>
    <w:rsid w:val="009A7E68"/>
    <w:rsid w:val="009B003E"/>
    <w:rsid w:val="009B0CA3"/>
    <w:rsid w:val="009B0E57"/>
    <w:rsid w:val="009B1F1C"/>
    <w:rsid w:val="009B39F0"/>
    <w:rsid w:val="009B4D61"/>
    <w:rsid w:val="009B4DF7"/>
    <w:rsid w:val="009B52DF"/>
    <w:rsid w:val="009B6456"/>
    <w:rsid w:val="009B6CFA"/>
    <w:rsid w:val="009B7004"/>
    <w:rsid w:val="009B75E0"/>
    <w:rsid w:val="009B77A1"/>
    <w:rsid w:val="009C06CF"/>
    <w:rsid w:val="009C08E1"/>
    <w:rsid w:val="009C0A72"/>
    <w:rsid w:val="009C1BC3"/>
    <w:rsid w:val="009C34A6"/>
    <w:rsid w:val="009C3613"/>
    <w:rsid w:val="009C505E"/>
    <w:rsid w:val="009C558F"/>
    <w:rsid w:val="009C5DD4"/>
    <w:rsid w:val="009C6BE3"/>
    <w:rsid w:val="009C6CE5"/>
    <w:rsid w:val="009C7793"/>
    <w:rsid w:val="009C7D70"/>
    <w:rsid w:val="009C7E79"/>
    <w:rsid w:val="009D0963"/>
    <w:rsid w:val="009D13F5"/>
    <w:rsid w:val="009D1802"/>
    <w:rsid w:val="009D1844"/>
    <w:rsid w:val="009D1FE1"/>
    <w:rsid w:val="009D206E"/>
    <w:rsid w:val="009D2126"/>
    <w:rsid w:val="009D2622"/>
    <w:rsid w:val="009D323E"/>
    <w:rsid w:val="009D3337"/>
    <w:rsid w:val="009D3972"/>
    <w:rsid w:val="009D3CAA"/>
    <w:rsid w:val="009D3F32"/>
    <w:rsid w:val="009D448B"/>
    <w:rsid w:val="009D44AF"/>
    <w:rsid w:val="009D4C8D"/>
    <w:rsid w:val="009D5ADE"/>
    <w:rsid w:val="009D6827"/>
    <w:rsid w:val="009D684D"/>
    <w:rsid w:val="009D76B7"/>
    <w:rsid w:val="009E020A"/>
    <w:rsid w:val="009E10B9"/>
    <w:rsid w:val="009E2F3C"/>
    <w:rsid w:val="009E3297"/>
    <w:rsid w:val="009E3B25"/>
    <w:rsid w:val="009E3DA4"/>
    <w:rsid w:val="009E469C"/>
    <w:rsid w:val="009E4B6A"/>
    <w:rsid w:val="009E5538"/>
    <w:rsid w:val="009E58F4"/>
    <w:rsid w:val="009E5A28"/>
    <w:rsid w:val="009E5BF0"/>
    <w:rsid w:val="009E63B1"/>
    <w:rsid w:val="009E704C"/>
    <w:rsid w:val="009E75F8"/>
    <w:rsid w:val="009F05D3"/>
    <w:rsid w:val="009F12B4"/>
    <w:rsid w:val="009F1C7B"/>
    <w:rsid w:val="009F1E73"/>
    <w:rsid w:val="009F24AC"/>
    <w:rsid w:val="009F41AE"/>
    <w:rsid w:val="009F41F3"/>
    <w:rsid w:val="009F6BA5"/>
    <w:rsid w:val="009F734F"/>
    <w:rsid w:val="009F7489"/>
    <w:rsid w:val="009F7810"/>
    <w:rsid w:val="009F7E83"/>
    <w:rsid w:val="00A007C0"/>
    <w:rsid w:val="00A0162D"/>
    <w:rsid w:val="00A01F53"/>
    <w:rsid w:val="00A04E25"/>
    <w:rsid w:val="00A05025"/>
    <w:rsid w:val="00A051B4"/>
    <w:rsid w:val="00A05DE3"/>
    <w:rsid w:val="00A06326"/>
    <w:rsid w:val="00A07EB1"/>
    <w:rsid w:val="00A109AC"/>
    <w:rsid w:val="00A110DB"/>
    <w:rsid w:val="00A11B24"/>
    <w:rsid w:val="00A122B5"/>
    <w:rsid w:val="00A13214"/>
    <w:rsid w:val="00A1460D"/>
    <w:rsid w:val="00A14A80"/>
    <w:rsid w:val="00A16377"/>
    <w:rsid w:val="00A165D8"/>
    <w:rsid w:val="00A16799"/>
    <w:rsid w:val="00A16C75"/>
    <w:rsid w:val="00A17404"/>
    <w:rsid w:val="00A20201"/>
    <w:rsid w:val="00A21943"/>
    <w:rsid w:val="00A219ED"/>
    <w:rsid w:val="00A230EC"/>
    <w:rsid w:val="00A23351"/>
    <w:rsid w:val="00A24037"/>
    <w:rsid w:val="00A246B6"/>
    <w:rsid w:val="00A24C45"/>
    <w:rsid w:val="00A24F96"/>
    <w:rsid w:val="00A25DA3"/>
    <w:rsid w:val="00A301E4"/>
    <w:rsid w:val="00A31DAB"/>
    <w:rsid w:val="00A31E75"/>
    <w:rsid w:val="00A352EB"/>
    <w:rsid w:val="00A35F9D"/>
    <w:rsid w:val="00A41330"/>
    <w:rsid w:val="00A418D7"/>
    <w:rsid w:val="00A41C3D"/>
    <w:rsid w:val="00A42FAA"/>
    <w:rsid w:val="00A43B27"/>
    <w:rsid w:val="00A440B9"/>
    <w:rsid w:val="00A44375"/>
    <w:rsid w:val="00A453EB"/>
    <w:rsid w:val="00A45730"/>
    <w:rsid w:val="00A462A7"/>
    <w:rsid w:val="00A47B9D"/>
    <w:rsid w:val="00A47D13"/>
    <w:rsid w:val="00A47E70"/>
    <w:rsid w:val="00A5087C"/>
    <w:rsid w:val="00A51AAA"/>
    <w:rsid w:val="00A51D44"/>
    <w:rsid w:val="00A51D5B"/>
    <w:rsid w:val="00A51E0C"/>
    <w:rsid w:val="00A52128"/>
    <w:rsid w:val="00A522C1"/>
    <w:rsid w:val="00A52752"/>
    <w:rsid w:val="00A5647D"/>
    <w:rsid w:val="00A56972"/>
    <w:rsid w:val="00A57206"/>
    <w:rsid w:val="00A57D2F"/>
    <w:rsid w:val="00A605BD"/>
    <w:rsid w:val="00A605CC"/>
    <w:rsid w:val="00A61282"/>
    <w:rsid w:val="00A62258"/>
    <w:rsid w:val="00A63115"/>
    <w:rsid w:val="00A63979"/>
    <w:rsid w:val="00A63D47"/>
    <w:rsid w:val="00A64F9C"/>
    <w:rsid w:val="00A65940"/>
    <w:rsid w:val="00A65C63"/>
    <w:rsid w:val="00A65C6A"/>
    <w:rsid w:val="00A66046"/>
    <w:rsid w:val="00A674D9"/>
    <w:rsid w:val="00A675AC"/>
    <w:rsid w:val="00A679AD"/>
    <w:rsid w:val="00A70174"/>
    <w:rsid w:val="00A70E63"/>
    <w:rsid w:val="00A71AC2"/>
    <w:rsid w:val="00A72E87"/>
    <w:rsid w:val="00A758CC"/>
    <w:rsid w:val="00A75F1F"/>
    <w:rsid w:val="00A764FA"/>
    <w:rsid w:val="00A7671C"/>
    <w:rsid w:val="00A76CFD"/>
    <w:rsid w:val="00A7799C"/>
    <w:rsid w:val="00A801DC"/>
    <w:rsid w:val="00A80543"/>
    <w:rsid w:val="00A8080B"/>
    <w:rsid w:val="00A81272"/>
    <w:rsid w:val="00A81E96"/>
    <w:rsid w:val="00A82B98"/>
    <w:rsid w:val="00A834FE"/>
    <w:rsid w:val="00A841E3"/>
    <w:rsid w:val="00A84907"/>
    <w:rsid w:val="00A84A62"/>
    <w:rsid w:val="00A85A73"/>
    <w:rsid w:val="00A86EDB"/>
    <w:rsid w:val="00A87AF1"/>
    <w:rsid w:val="00A87C9D"/>
    <w:rsid w:val="00A906BF"/>
    <w:rsid w:val="00A90AB1"/>
    <w:rsid w:val="00A90D4E"/>
    <w:rsid w:val="00A90E6A"/>
    <w:rsid w:val="00A91599"/>
    <w:rsid w:val="00A928C6"/>
    <w:rsid w:val="00A92A03"/>
    <w:rsid w:val="00A92F00"/>
    <w:rsid w:val="00A93272"/>
    <w:rsid w:val="00A948A0"/>
    <w:rsid w:val="00A949F5"/>
    <w:rsid w:val="00A95246"/>
    <w:rsid w:val="00A9555E"/>
    <w:rsid w:val="00A95610"/>
    <w:rsid w:val="00A964E1"/>
    <w:rsid w:val="00A971AE"/>
    <w:rsid w:val="00A974B8"/>
    <w:rsid w:val="00A97644"/>
    <w:rsid w:val="00AA0019"/>
    <w:rsid w:val="00AA011E"/>
    <w:rsid w:val="00AA0F48"/>
    <w:rsid w:val="00AA15DE"/>
    <w:rsid w:val="00AA2C77"/>
    <w:rsid w:val="00AA338D"/>
    <w:rsid w:val="00AA4A3D"/>
    <w:rsid w:val="00AA60A6"/>
    <w:rsid w:val="00AA6287"/>
    <w:rsid w:val="00AA71A8"/>
    <w:rsid w:val="00AA7B85"/>
    <w:rsid w:val="00AB11A5"/>
    <w:rsid w:val="00AB2237"/>
    <w:rsid w:val="00AB3489"/>
    <w:rsid w:val="00AB4008"/>
    <w:rsid w:val="00AB4EAC"/>
    <w:rsid w:val="00AB5385"/>
    <w:rsid w:val="00AB5DCF"/>
    <w:rsid w:val="00AB6A24"/>
    <w:rsid w:val="00AB6F94"/>
    <w:rsid w:val="00AB7114"/>
    <w:rsid w:val="00AB7549"/>
    <w:rsid w:val="00AB774F"/>
    <w:rsid w:val="00AC0EBA"/>
    <w:rsid w:val="00AC3A1B"/>
    <w:rsid w:val="00AC3DCF"/>
    <w:rsid w:val="00AC505B"/>
    <w:rsid w:val="00AC57D9"/>
    <w:rsid w:val="00AC5C8A"/>
    <w:rsid w:val="00AC60DE"/>
    <w:rsid w:val="00AC62B8"/>
    <w:rsid w:val="00AC6F4D"/>
    <w:rsid w:val="00AC7865"/>
    <w:rsid w:val="00AD0E6E"/>
    <w:rsid w:val="00AD1016"/>
    <w:rsid w:val="00AD12F7"/>
    <w:rsid w:val="00AD1CD8"/>
    <w:rsid w:val="00AD2A73"/>
    <w:rsid w:val="00AD2D08"/>
    <w:rsid w:val="00AD328A"/>
    <w:rsid w:val="00AD3665"/>
    <w:rsid w:val="00AD3ADC"/>
    <w:rsid w:val="00AD3F0D"/>
    <w:rsid w:val="00AD3F4D"/>
    <w:rsid w:val="00AD4364"/>
    <w:rsid w:val="00AD4404"/>
    <w:rsid w:val="00AD4481"/>
    <w:rsid w:val="00AD5C8D"/>
    <w:rsid w:val="00AD670F"/>
    <w:rsid w:val="00AD7134"/>
    <w:rsid w:val="00AE00D1"/>
    <w:rsid w:val="00AE0358"/>
    <w:rsid w:val="00AE06FD"/>
    <w:rsid w:val="00AE0841"/>
    <w:rsid w:val="00AE115E"/>
    <w:rsid w:val="00AE230B"/>
    <w:rsid w:val="00AE440A"/>
    <w:rsid w:val="00AE775E"/>
    <w:rsid w:val="00AF09C8"/>
    <w:rsid w:val="00AF0B10"/>
    <w:rsid w:val="00AF0DCB"/>
    <w:rsid w:val="00AF0FD6"/>
    <w:rsid w:val="00AF178C"/>
    <w:rsid w:val="00AF1AFB"/>
    <w:rsid w:val="00AF21F1"/>
    <w:rsid w:val="00AF3CA8"/>
    <w:rsid w:val="00AF5162"/>
    <w:rsid w:val="00AF580B"/>
    <w:rsid w:val="00AF5857"/>
    <w:rsid w:val="00AF5CDC"/>
    <w:rsid w:val="00AF6D2D"/>
    <w:rsid w:val="00AF780F"/>
    <w:rsid w:val="00AF7EB0"/>
    <w:rsid w:val="00B00117"/>
    <w:rsid w:val="00B010B8"/>
    <w:rsid w:val="00B0281D"/>
    <w:rsid w:val="00B02A4D"/>
    <w:rsid w:val="00B02D44"/>
    <w:rsid w:val="00B04242"/>
    <w:rsid w:val="00B048D9"/>
    <w:rsid w:val="00B05A3D"/>
    <w:rsid w:val="00B06862"/>
    <w:rsid w:val="00B0693B"/>
    <w:rsid w:val="00B0699D"/>
    <w:rsid w:val="00B06AE3"/>
    <w:rsid w:val="00B07264"/>
    <w:rsid w:val="00B0766C"/>
    <w:rsid w:val="00B079E0"/>
    <w:rsid w:val="00B07DDE"/>
    <w:rsid w:val="00B10AD9"/>
    <w:rsid w:val="00B1192C"/>
    <w:rsid w:val="00B1272E"/>
    <w:rsid w:val="00B13135"/>
    <w:rsid w:val="00B1418E"/>
    <w:rsid w:val="00B14429"/>
    <w:rsid w:val="00B14544"/>
    <w:rsid w:val="00B14C5C"/>
    <w:rsid w:val="00B14CF7"/>
    <w:rsid w:val="00B15255"/>
    <w:rsid w:val="00B15488"/>
    <w:rsid w:val="00B16808"/>
    <w:rsid w:val="00B16CC8"/>
    <w:rsid w:val="00B17A1F"/>
    <w:rsid w:val="00B17E91"/>
    <w:rsid w:val="00B214E4"/>
    <w:rsid w:val="00B222CE"/>
    <w:rsid w:val="00B229EB"/>
    <w:rsid w:val="00B22B32"/>
    <w:rsid w:val="00B22C33"/>
    <w:rsid w:val="00B23443"/>
    <w:rsid w:val="00B24475"/>
    <w:rsid w:val="00B2486B"/>
    <w:rsid w:val="00B24E16"/>
    <w:rsid w:val="00B258BB"/>
    <w:rsid w:val="00B25B1F"/>
    <w:rsid w:val="00B26473"/>
    <w:rsid w:val="00B26AE6"/>
    <w:rsid w:val="00B27388"/>
    <w:rsid w:val="00B27582"/>
    <w:rsid w:val="00B30066"/>
    <w:rsid w:val="00B306FF"/>
    <w:rsid w:val="00B3143E"/>
    <w:rsid w:val="00B31783"/>
    <w:rsid w:val="00B31D78"/>
    <w:rsid w:val="00B32740"/>
    <w:rsid w:val="00B32744"/>
    <w:rsid w:val="00B3360E"/>
    <w:rsid w:val="00B36A09"/>
    <w:rsid w:val="00B36A56"/>
    <w:rsid w:val="00B36AB6"/>
    <w:rsid w:val="00B36AD8"/>
    <w:rsid w:val="00B36BBB"/>
    <w:rsid w:val="00B36D43"/>
    <w:rsid w:val="00B36DA7"/>
    <w:rsid w:val="00B37137"/>
    <w:rsid w:val="00B4004A"/>
    <w:rsid w:val="00B4033C"/>
    <w:rsid w:val="00B40514"/>
    <w:rsid w:val="00B40899"/>
    <w:rsid w:val="00B41693"/>
    <w:rsid w:val="00B419ED"/>
    <w:rsid w:val="00B41A99"/>
    <w:rsid w:val="00B429F1"/>
    <w:rsid w:val="00B42EF3"/>
    <w:rsid w:val="00B4385C"/>
    <w:rsid w:val="00B440BD"/>
    <w:rsid w:val="00B442A1"/>
    <w:rsid w:val="00B442B1"/>
    <w:rsid w:val="00B44EA1"/>
    <w:rsid w:val="00B454E3"/>
    <w:rsid w:val="00B4615E"/>
    <w:rsid w:val="00B46759"/>
    <w:rsid w:val="00B47AC6"/>
    <w:rsid w:val="00B50DF9"/>
    <w:rsid w:val="00B51A04"/>
    <w:rsid w:val="00B52A83"/>
    <w:rsid w:val="00B53486"/>
    <w:rsid w:val="00B53D33"/>
    <w:rsid w:val="00B53FA0"/>
    <w:rsid w:val="00B54093"/>
    <w:rsid w:val="00B550E9"/>
    <w:rsid w:val="00B55B96"/>
    <w:rsid w:val="00B56278"/>
    <w:rsid w:val="00B56A22"/>
    <w:rsid w:val="00B56D3E"/>
    <w:rsid w:val="00B6165C"/>
    <w:rsid w:val="00B62303"/>
    <w:rsid w:val="00B63206"/>
    <w:rsid w:val="00B63C57"/>
    <w:rsid w:val="00B65C9F"/>
    <w:rsid w:val="00B660D0"/>
    <w:rsid w:val="00B662CE"/>
    <w:rsid w:val="00B673B9"/>
    <w:rsid w:val="00B67B97"/>
    <w:rsid w:val="00B7040E"/>
    <w:rsid w:val="00B711D4"/>
    <w:rsid w:val="00B716C1"/>
    <w:rsid w:val="00B71733"/>
    <w:rsid w:val="00B718E3"/>
    <w:rsid w:val="00B71D31"/>
    <w:rsid w:val="00B724EF"/>
    <w:rsid w:val="00B72D35"/>
    <w:rsid w:val="00B731D1"/>
    <w:rsid w:val="00B74728"/>
    <w:rsid w:val="00B749F8"/>
    <w:rsid w:val="00B75179"/>
    <w:rsid w:val="00B7610A"/>
    <w:rsid w:val="00B77417"/>
    <w:rsid w:val="00B81439"/>
    <w:rsid w:val="00B816E8"/>
    <w:rsid w:val="00B81FC2"/>
    <w:rsid w:val="00B86D15"/>
    <w:rsid w:val="00B86E3C"/>
    <w:rsid w:val="00B91022"/>
    <w:rsid w:val="00B9182B"/>
    <w:rsid w:val="00B924FE"/>
    <w:rsid w:val="00B9304C"/>
    <w:rsid w:val="00B9345F"/>
    <w:rsid w:val="00B93B07"/>
    <w:rsid w:val="00B93F0A"/>
    <w:rsid w:val="00B95191"/>
    <w:rsid w:val="00B951AC"/>
    <w:rsid w:val="00B957B7"/>
    <w:rsid w:val="00B961F9"/>
    <w:rsid w:val="00B968C8"/>
    <w:rsid w:val="00B97159"/>
    <w:rsid w:val="00B97784"/>
    <w:rsid w:val="00BA0029"/>
    <w:rsid w:val="00BA0568"/>
    <w:rsid w:val="00BA05EE"/>
    <w:rsid w:val="00BA181D"/>
    <w:rsid w:val="00BA1939"/>
    <w:rsid w:val="00BA1BD8"/>
    <w:rsid w:val="00BA28C0"/>
    <w:rsid w:val="00BA3603"/>
    <w:rsid w:val="00BA3EC5"/>
    <w:rsid w:val="00BA50EC"/>
    <w:rsid w:val="00BA5B05"/>
    <w:rsid w:val="00BA5C1A"/>
    <w:rsid w:val="00BA5FCB"/>
    <w:rsid w:val="00BA6988"/>
    <w:rsid w:val="00BA78D5"/>
    <w:rsid w:val="00BA7BB3"/>
    <w:rsid w:val="00BA7EAF"/>
    <w:rsid w:val="00BB01D0"/>
    <w:rsid w:val="00BB0FE9"/>
    <w:rsid w:val="00BB1EFF"/>
    <w:rsid w:val="00BB2851"/>
    <w:rsid w:val="00BB3702"/>
    <w:rsid w:val="00BB476A"/>
    <w:rsid w:val="00BB48E9"/>
    <w:rsid w:val="00BB4F5C"/>
    <w:rsid w:val="00BB5887"/>
    <w:rsid w:val="00BB5DFC"/>
    <w:rsid w:val="00BB6A63"/>
    <w:rsid w:val="00BB6D9A"/>
    <w:rsid w:val="00BB7577"/>
    <w:rsid w:val="00BC0D4F"/>
    <w:rsid w:val="00BC150A"/>
    <w:rsid w:val="00BC239C"/>
    <w:rsid w:val="00BC25C1"/>
    <w:rsid w:val="00BC26E6"/>
    <w:rsid w:val="00BC2AC9"/>
    <w:rsid w:val="00BC363D"/>
    <w:rsid w:val="00BC3717"/>
    <w:rsid w:val="00BC4139"/>
    <w:rsid w:val="00BC44DD"/>
    <w:rsid w:val="00BC69DD"/>
    <w:rsid w:val="00BC76AC"/>
    <w:rsid w:val="00BD1032"/>
    <w:rsid w:val="00BD1F08"/>
    <w:rsid w:val="00BD279D"/>
    <w:rsid w:val="00BD2825"/>
    <w:rsid w:val="00BD2C5E"/>
    <w:rsid w:val="00BD58C6"/>
    <w:rsid w:val="00BD5D05"/>
    <w:rsid w:val="00BD6BB8"/>
    <w:rsid w:val="00BD7646"/>
    <w:rsid w:val="00BE1DED"/>
    <w:rsid w:val="00BE1FF5"/>
    <w:rsid w:val="00BE26F4"/>
    <w:rsid w:val="00BE29EE"/>
    <w:rsid w:val="00BE3E79"/>
    <w:rsid w:val="00BE5214"/>
    <w:rsid w:val="00BE5551"/>
    <w:rsid w:val="00BE64E1"/>
    <w:rsid w:val="00BE6D70"/>
    <w:rsid w:val="00BE7471"/>
    <w:rsid w:val="00BE74E6"/>
    <w:rsid w:val="00BE7C30"/>
    <w:rsid w:val="00BF02B1"/>
    <w:rsid w:val="00BF0949"/>
    <w:rsid w:val="00BF10FD"/>
    <w:rsid w:val="00BF1885"/>
    <w:rsid w:val="00BF1A02"/>
    <w:rsid w:val="00BF210F"/>
    <w:rsid w:val="00BF244D"/>
    <w:rsid w:val="00BF2674"/>
    <w:rsid w:val="00BF300A"/>
    <w:rsid w:val="00BF306E"/>
    <w:rsid w:val="00BF317E"/>
    <w:rsid w:val="00BF3C6F"/>
    <w:rsid w:val="00BF3D79"/>
    <w:rsid w:val="00BF52C1"/>
    <w:rsid w:val="00BF554F"/>
    <w:rsid w:val="00BF5DE9"/>
    <w:rsid w:val="00BF5EB5"/>
    <w:rsid w:val="00BF5FEC"/>
    <w:rsid w:val="00BF7323"/>
    <w:rsid w:val="00C004C0"/>
    <w:rsid w:val="00C0069C"/>
    <w:rsid w:val="00C00BA6"/>
    <w:rsid w:val="00C02FC5"/>
    <w:rsid w:val="00C047C3"/>
    <w:rsid w:val="00C0493D"/>
    <w:rsid w:val="00C05062"/>
    <w:rsid w:val="00C06047"/>
    <w:rsid w:val="00C0669A"/>
    <w:rsid w:val="00C07366"/>
    <w:rsid w:val="00C07628"/>
    <w:rsid w:val="00C11975"/>
    <w:rsid w:val="00C119A5"/>
    <w:rsid w:val="00C11DF4"/>
    <w:rsid w:val="00C1256D"/>
    <w:rsid w:val="00C12968"/>
    <w:rsid w:val="00C12B27"/>
    <w:rsid w:val="00C138DA"/>
    <w:rsid w:val="00C14349"/>
    <w:rsid w:val="00C1466A"/>
    <w:rsid w:val="00C14D97"/>
    <w:rsid w:val="00C150C2"/>
    <w:rsid w:val="00C15936"/>
    <w:rsid w:val="00C15D99"/>
    <w:rsid w:val="00C16024"/>
    <w:rsid w:val="00C16A77"/>
    <w:rsid w:val="00C16FB6"/>
    <w:rsid w:val="00C17A38"/>
    <w:rsid w:val="00C17E4A"/>
    <w:rsid w:val="00C20704"/>
    <w:rsid w:val="00C21A89"/>
    <w:rsid w:val="00C220A0"/>
    <w:rsid w:val="00C22B03"/>
    <w:rsid w:val="00C23C73"/>
    <w:rsid w:val="00C24B9F"/>
    <w:rsid w:val="00C25720"/>
    <w:rsid w:val="00C257B2"/>
    <w:rsid w:val="00C2598A"/>
    <w:rsid w:val="00C26961"/>
    <w:rsid w:val="00C27792"/>
    <w:rsid w:val="00C278F0"/>
    <w:rsid w:val="00C279BF"/>
    <w:rsid w:val="00C30166"/>
    <w:rsid w:val="00C30B88"/>
    <w:rsid w:val="00C318F2"/>
    <w:rsid w:val="00C32120"/>
    <w:rsid w:val="00C32FE7"/>
    <w:rsid w:val="00C3314C"/>
    <w:rsid w:val="00C3361F"/>
    <w:rsid w:val="00C336D3"/>
    <w:rsid w:val="00C33BEB"/>
    <w:rsid w:val="00C33CDC"/>
    <w:rsid w:val="00C34833"/>
    <w:rsid w:val="00C34F25"/>
    <w:rsid w:val="00C352F8"/>
    <w:rsid w:val="00C3533D"/>
    <w:rsid w:val="00C3617B"/>
    <w:rsid w:val="00C3659A"/>
    <w:rsid w:val="00C36926"/>
    <w:rsid w:val="00C40322"/>
    <w:rsid w:val="00C4056C"/>
    <w:rsid w:val="00C40C60"/>
    <w:rsid w:val="00C40E1B"/>
    <w:rsid w:val="00C41892"/>
    <w:rsid w:val="00C419B4"/>
    <w:rsid w:val="00C41AFD"/>
    <w:rsid w:val="00C41B01"/>
    <w:rsid w:val="00C428A0"/>
    <w:rsid w:val="00C42DDE"/>
    <w:rsid w:val="00C42EF9"/>
    <w:rsid w:val="00C441F1"/>
    <w:rsid w:val="00C442B1"/>
    <w:rsid w:val="00C44778"/>
    <w:rsid w:val="00C450B9"/>
    <w:rsid w:val="00C45C6D"/>
    <w:rsid w:val="00C45E81"/>
    <w:rsid w:val="00C462E6"/>
    <w:rsid w:val="00C4762A"/>
    <w:rsid w:val="00C47701"/>
    <w:rsid w:val="00C477B8"/>
    <w:rsid w:val="00C51253"/>
    <w:rsid w:val="00C551D7"/>
    <w:rsid w:val="00C56E8A"/>
    <w:rsid w:val="00C602CB"/>
    <w:rsid w:val="00C60819"/>
    <w:rsid w:val="00C60F22"/>
    <w:rsid w:val="00C6211B"/>
    <w:rsid w:val="00C6219B"/>
    <w:rsid w:val="00C628DC"/>
    <w:rsid w:val="00C63D1F"/>
    <w:rsid w:val="00C63D27"/>
    <w:rsid w:val="00C64AC1"/>
    <w:rsid w:val="00C66533"/>
    <w:rsid w:val="00C675A5"/>
    <w:rsid w:val="00C676D5"/>
    <w:rsid w:val="00C703ED"/>
    <w:rsid w:val="00C707D6"/>
    <w:rsid w:val="00C71AF5"/>
    <w:rsid w:val="00C71BAA"/>
    <w:rsid w:val="00C72087"/>
    <w:rsid w:val="00C72FBF"/>
    <w:rsid w:val="00C734B7"/>
    <w:rsid w:val="00C744D3"/>
    <w:rsid w:val="00C748EC"/>
    <w:rsid w:val="00C7496F"/>
    <w:rsid w:val="00C76436"/>
    <w:rsid w:val="00C7649C"/>
    <w:rsid w:val="00C77093"/>
    <w:rsid w:val="00C77E58"/>
    <w:rsid w:val="00C804BE"/>
    <w:rsid w:val="00C80857"/>
    <w:rsid w:val="00C809DD"/>
    <w:rsid w:val="00C823FB"/>
    <w:rsid w:val="00C824DC"/>
    <w:rsid w:val="00C82D3C"/>
    <w:rsid w:val="00C83325"/>
    <w:rsid w:val="00C846DD"/>
    <w:rsid w:val="00C8544E"/>
    <w:rsid w:val="00C86E41"/>
    <w:rsid w:val="00C86EB2"/>
    <w:rsid w:val="00C86F46"/>
    <w:rsid w:val="00C87E78"/>
    <w:rsid w:val="00C91497"/>
    <w:rsid w:val="00C930D0"/>
    <w:rsid w:val="00C9334C"/>
    <w:rsid w:val="00C9364D"/>
    <w:rsid w:val="00C94682"/>
    <w:rsid w:val="00C95181"/>
    <w:rsid w:val="00C95985"/>
    <w:rsid w:val="00C95D30"/>
    <w:rsid w:val="00C97658"/>
    <w:rsid w:val="00C978AE"/>
    <w:rsid w:val="00C97EE5"/>
    <w:rsid w:val="00C97EEC"/>
    <w:rsid w:val="00CA0C47"/>
    <w:rsid w:val="00CA0C4F"/>
    <w:rsid w:val="00CA21FB"/>
    <w:rsid w:val="00CA2273"/>
    <w:rsid w:val="00CA28FB"/>
    <w:rsid w:val="00CA3955"/>
    <w:rsid w:val="00CA3A20"/>
    <w:rsid w:val="00CA3E44"/>
    <w:rsid w:val="00CA3F9C"/>
    <w:rsid w:val="00CA40F0"/>
    <w:rsid w:val="00CA455D"/>
    <w:rsid w:val="00CA6592"/>
    <w:rsid w:val="00CA6749"/>
    <w:rsid w:val="00CA6C04"/>
    <w:rsid w:val="00CA6DAC"/>
    <w:rsid w:val="00CA6DD2"/>
    <w:rsid w:val="00CB016E"/>
    <w:rsid w:val="00CB07C4"/>
    <w:rsid w:val="00CB154C"/>
    <w:rsid w:val="00CB3464"/>
    <w:rsid w:val="00CB4E3E"/>
    <w:rsid w:val="00CB5B11"/>
    <w:rsid w:val="00CB5C92"/>
    <w:rsid w:val="00CB6F60"/>
    <w:rsid w:val="00CC018D"/>
    <w:rsid w:val="00CC065F"/>
    <w:rsid w:val="00CC1499"/>
    <w:rsid w:val="00CC1AEC"/>
    <w:rsid w:val="00CC28A0"/>
    <w:rsid w:val="00CC381D"/>
    <w:rsid w:val="00CC38F8"/>
    <w:rsid w:val="00CC5026"/>
    <w:rsid w:val="00CC50AA"/>
    <w:rsid w:val="00CC5645"/>
    <w:rsid w:val="00CC5A16"/>
    <w:rsid w:val="00CC5AB5"/>
    <w:rsid w:val="00CC63D3"/>
    <w:rsid w:val="00CC74D7"/>
    <w:rsid w:val="00CC7666"/>
    <w:rsid w:val="00CD019E"/>
    <w:rsid w:val="00CD0E2A"/>
    <w:rsid w:val="00CD1DA3"/>
    <w:rsid w:val="00CD213A"/>
    <w:rsid w:val="00CD30C6"/>
    <w:rsid w:val="00CD3290"/>
    <w:rsid w:val="00CD3AAB"/>
    <w:rsid w:val="00CD3DC3"/>
    <w:rsid w:val="00CD3EC7"/>
    <w:rsid w:val="00CD4D5B"/>
    <w:rsid w:val="00CD5717"/>
    <w:rsid w:val="00CD6316"/>
    <w:rsid w:val="00CD691E"/>
    <w:rsid w:val="00CD766E"/>
    <w:rsid w:val="00CD77C4"/>
    <w:rsid w:val="00CE0FC2"/>
    <w:rsid w:val="00CE146F"/>
    <w:rsid w:val="00CE1A0C"/>
    <w:rsid w:val="00CE1AE5"/>
    <w:rsid w:val="00CE1AEA"/>
    <w:rsid w:val="00CE2A86"/>
    <w:rsid w:val="00CE33F2"/>
    <w:rsid w:val="00CE41B1"/>
    <w:rsid w:val="00CE48A3"/>
    <w:rsid w:val="00CE4AB2"/>
    <w:rsid w:val="00CE656F"/>
    <w:rsid w:val="00CE6C73"/>
    <w:rsid w:val="00CE71A7"/>
    <w:rsid w:val="00CE7846"/>
    <w:rsid w:val="00CF0BAF"/>
    <w:rsid w:val="00CF0C4C"/>
    <w:rsid w:val="00CF0E51"/>
    <w:rsid w:val="00CF1C08"/>
    <w:rsid w:val="00CF1F67"/>
    <w:rsid w:val="00CF1FAE"/>
    <w:rsid w:val="00CF2BE9"/>
    <w:rsid w:val="00CF2FA8"/>
    <w:rsid w:val="00CF3294"/>
    <w:rsid w:val="00CF3BF9"/>
    <w:rsid w:val="00CF426E"/>
    <w:rsid w:val="00CF4330"/>
    <w:rsid w:val="00CF4333"/>
    <w:rsid w:val="00CF4DD0"/>
    <w:rsid w:val="00CF6527"/>
    <w:rsid w:val="00CF7148"/>
    <w:rsid w:val="00D01D7B"/>
    <w:rsid w:val="00D01F51"/>
    <w:rsid w:val="00D03F9A"/>
    <w:rsid w:val="00D049FB"/>
    <w:rsid w:val="00D0510A"/>
    <w:rsid w:val="00D069FD"/>
    <w:rsid w:val="00D073C5"/>
    <w:rsid w:val="00D07DB3"/>
    <w:rsid w:val="00D07DF8"/>
    <w:rsid w:val="00D10097"/>
    <w:rsid w:val="00D10BB9"/>
    <w:rsid w:val="00D10F0A"/>
    <w:rsid w:val="00D126DD"/>
    <w:rsid w:val="00D136CC"/>
    <w:rsid w:val="00D14D39"/>
    <w:rsid w:val="00D15984"/>
    <w:rsid w:val="00D16A9C"/>
    <w:rsid w:val="00D16BC0"/>
    <w:rsid w:val="00D16E70"/>
    <w:rsid w:val="00D1747D"/>
    <w:rsid w:val="00D20361"/>
    <w:rsid w:val="00D20D82"/>
    <w:rsid w:val="00D2204D"/>
    <w:rsid w:val="00D220C9"/>
    <w:rsid w:val="00D22395"/>
    <w:rsid w:val="00D22D59"/>
    <w:rsid w:val="00D22E17"/>
    <w:rsid w:val="00D23DA6"/>
    <w:rsid w:val="00D24B84"/>
    <w:rsid w:val="00D2563A"/>
    <w:rsid w:val="00D2679C"/>
    <w:rsid w:val="00D26A01"/>
    <w:rsid w:val="00D27A7C"/>
    <w:rsid w:val="00D27C2D"/>
    <w:rsid w:val="00D27D3F"/>
    <w:rsid w:val="00D30B82"/>
    <w:rsid w:val="00D31CB5"/>
    <w:rsid w:val="00D32AF3"/>
    <w:rsid w:val="00D3313F"/>
    <w:rsid w:val="00D33257"/>
    <w:rsid w:val="00D3392B"/>
    <w:rsid w:val="00D350D8"/>
    <w:rsid w:val="00D36072"/>
    <w:rsid w:val="00D41062"/>
    <w:rsid w:val="00D41424"/>
    <w:rsid w:val="00D43CB8"/>
    <w:rsid w:val="00D44037"/>
    <w:rsid w:val="00D441E9"/>
    <w:rsid w:val="00D44C97"/>
    <w:rsid w:val="00D44EA4"/>
    <w:rsid w:val="00D47690"/>
    <w:rsid w:val="00D47ED1"/>
    <w:rsid w:val="00D47ED7"/>
    <w:rsid w:val="00D507DC"/>
    <w:rsid w:val="00D51243"/>
    <w:rsid w:val="00D51C70"/>
    <w:rsid w:val="00D52321"/>
    <w:rsid w:val="00D52877"/>
    <w:rsid w:val="00D530E4"/>
    <w:rsid w:val="00D532C6"/>
    <w:rsid w:val="00D54804"/>
    <w:rsid w:val="00D5562E"/>
    <w:rsid w:val="00D5596A"/>
    <w:rsid w:val="00D567FE"/>
    <w:rsid w:val="00D56B0A"/>
    <w:rsid w:val="00D56D04"/>
    <w:rsid w:val="00D613B3"/>
    <w:rsid w:val="00D61A0B"/>
    <w:rsid w:val="00D629E9"/>
    <w:rsid w:val="00D63298"/>
    <w:rsid w:val="00D639C9"/>
    <w:rsid w:val="00D652EF"/>
    <w:rsid w:val="00D65A32"/>
    <w:rsid w:val="00D6772A"/>
    <w:rsid w:val="00D67AC9"/>
    <w:rsid w:val="00D67C2B"/>
    <w:rsid w:val="00D70A4D"/>
    <w:rsid w:val="00D7173F"/>
    <w:rsid w:val="00D71DE4"/>
    <w:rsid w:val="00D74385"/>
    <w:rsid w:val="00D764A4"/>
    <w:rsid w:val="00D76554"/>
    <w:rsid w:val="00D76839"/>
    <w:rsid w:val="00D76DD0"/>
    <w:rsid w:val="00D803A1"/>
    <w:rsid w:val="00D8070D"/>
    <w:rsid w:val="00D80A81"/>
    <w:rsid w:val="00D80A86"/>
    <w:rsid w:val="00D82A91"/>
    <w:rsid w:val="00D82FDC"/>
    <w:rsid w:val="00D83E00"/>
    <w:rsid w:val="00D84517"/>
    <w:rsid w:val="00D846F0"/>
    <w:rsid w:val="00D84C33"/>
    <w:rsid w:val="00D85D99"/>
    <w:rsid w:val="00D85FA7"/>
    <w:rsid w:val="00D862E2"/>
    <w:rsid w:val="00D86952"/>
    <w:rsid w:val="00D87191"/>
    <w:rsid w:val="00D87CD6"/>
    <w:rsid w:val="00D87FBF"/>
    <w:rsid w:val="00D903C5"/>
    <w:rsid w:val="00D92321"/>
    <w:rsid w:val="00D93F6D"/>
    <w:rsid w:val="00D94B91"/>
    <w:rsid w:val="00D94C39"/>
    <w:rsid w:val="00D952FB"/>
    <w:rsid w:val="00D96AA5"/>
    <w:rsid w:val="00D97E25"/>
    <w:rsid w:val="00DA1154"/>
    <w:rsid w:val="00DA17F3"/>
    <w:rsid w:val="00DA1D29"/>
    <w:rsid w:val="00DA32C6"/>
    <w:rsid w:val="00DA399E"/>
    <w:rsid w:val="00DA45C3"/>
    <w:rsid w:val="00DA4BF0"/>
    <w:rsid w:val="00DA670B"/>
    <w:rsid w:val="00DA7571"/>
    <w:rsid w:val="00DA7AC8"/>
    <w:rsid w:val="00DB0C5E"/>
    <w:rsid w:val="00DB15AC"/>
    <w:rsid w:val="00DB2239"/>
    <w:rsid w:val="00DB3EA4"/>
    <w:rsid w:val="00DB5DBD"/>
    <w:rsid w:val="00DB7E34"/>
    <w:rsid w:val="00DC09FA"/>
    <w:rsid w:val="00DC12B5"/>
    <w:rsid w:val="00DC1389"/>
    <w:rsid w:val="00DC13B6"/>
    <w:rsid w:val="00DC13F7"/>
    <w:rsid w:val="00DC1605"/>
    <w:rsid w:val="00DC1C7B"/>
    <w:rsid w:val="00DC374A"/>
    <w:rsid w:val="00DC436B"/>
    <w:rsid w:val="00DC4473"/>
    <w:rsid w:val="00DC484A"/>
    <w:rsid w:val="00DC4D16"/>
    <w:rsid w:val="00DC5699"/>
    <w:rsid w:val="00DC5717"/>
    <w:rsid w:val="00DC6A22"/>
    <w:rsid w:val="00DC6A30"/>
    <w:rsid w:val="00DC7D36"/>
    <w:rsid w:val="00DC7DBE"/>
    <w:rsid w:val="00DD04CA"/>
    <w:rsid w:val="00DD1EDC"/>
    <w:rsid w:val="00DD2537"/>
    <w:rsid w:val="00DD2A16"/>
    <w:rsid w:val="00DD3834"/>
    <w:rsid w:val="00DD3A3B"/>
    <w:rsid w:val="00DD3A81"/>
    <w:rsid w:val="00DD3BE5"/>
    <w:rsid w:val="00DD411B"/>
    <w:rsid w:val="00DD5159"/>
    <w:rsid w:val="00DD59F1"/>
    <w:rsid w:val="00DD6301"/>
    <w:rsid w:val="00DD7367"/>
    <w:rsid w:val="00DD756A"/>
    <w:rsid w:val="00DE0486"/>
    <w:rsid w:val="00DE1178"/>
    <w:rsid w:val="00DE13EB"/>
    <w:rsid w:val="00DE1906"/>
    <w:rsid w:val="00DE1EF1"/>
    <w:rsid w:val="00DE22E6"/>
    <w:rsid w:val="00DE25EF"/>
    <w:rsid w:val="00DE34CF"/>
    <w:rsid w:val="00DE3AF5"/>
    <w:rsid w:val="00DE44EF"/>
    <w:rsid w:val="00DE4510"/>
    <w:rsid w:val="00DE4F88"/>
    <w:rsid w:val="00DE560F"/>
    <w:rsid w:val="00DE59B1"/>
    <w:rsid w:val="00DE63BC"/>
    <w:rsid w:val="00DE6A17"/>
    <w:rsid w:val="00DE7483"/>
    <w:rsid w:val="00DE7727"/>
    <w:rsid w:val="00DE7F97"/>
    <w:rsid w:val="00DF0F81"/>
    <w:rsid w:val="00DF124B"/>
    <w:rsid w:val="00DF1A0B"/>
    <w:rsid w:val="00DF1F51"/>
    <w:rsid w:val="00DF233A"/>
    <w:rsid w:val="00DF2498"/>
    <w:rsid w:val="00DF2B1B"/>
    <w:rsid w:val="00DF2B71"/>
    <w:rsid w:val="00DF370C"/>
    <w:rsid w:val="00DF5886"/>
    <w:rsid w:val="00DF58BF"/>
    <w:rsid w:val="00DF5C9C"/>
    <w:rsid w:val="00DF5CE5"/>
    <w:rsid w:val="00DF7B51"/>
    <w:rsid w:val="00E0135C"/>
    <w:rsid w:val="00E01BF2"/>
    <w:rsid w:val="00E06ABA"/>
    <w:rsid w:val="00E07B8D"/>
    <w:rsid w:val="00E11CE3"/>
    <w:rsid w:val="00E12BFC"/>
    <w:rsid w:val="00E136F7"/>
    <w:rsid w:val="00E14119"/>
    <w:rsid w:val="00E165EC"/>
    <w:rsid w:val="00E167EE"/>
    <w:rsid w:val="00E16FFA"/>
    <w:rsid w:val="00E207C7"/>
    <w:rsid w:val="00E20990"/>
    <w:rsid w:val="00E20F8E"/>
    <w:rsid w:val="00E210AE"/>
    <w:rsid w:val="00E21148"/>
    <w:rsid w:val="00E218D4"/>
    <w:rsid w:val="00E228E5"/>
    <w:rsid w:val="00E22EB0"/>
    <w:rsid w:val="00E25579"/>
    <w:rsid w:val="00E26C19"/>
    <w:rsid w:val="00E26E51"/>
    <w:rsid w:val="00E27861"/>
    <w:rsid w:val="00E27B19"/>
    <w:rsid w:val="00E31164"/>
    <w:rsid w:val="00E31721"/>
    <w:rsid w:val="00E32047"/>
    <w:rsid w:val="00E320B9"/>
    <w:rsid w:val="00E32EAF"/>
    <w:rsid w:val="00E33CF1"/>
    <w:rsid w:val="00E34767"/>
    <w:rsid w:val="00E34A7A"/>
    <w:rsid w:val="00E35679"/>
    <w:rsid w:val="00E35687"/>
    <w:rsid w:val="00E35B33"/>
    <w:rsid w:val="00E35FF8"/>
    <w:rsid w:val="00E360C8"/>
    <w:rsid w:val="00E36509"/>
    <w:rsid w:val="00E373DF"/>
    <w:rsid w:val="00E37A4C"/>
    <w:rsid w:val="00E40D77"/>
    <w:rsid w:val="00E41FB5"/>
    <w:rsid w:val="00E42571"/>
    <w:rsid w:val="00E44459"/>
    <w:rsid w:val="00E4451D"/>
    <w:rsid w:val="00E454AA"/>
    <w:rsid w:val="00E456A9"/>
    <w:rsid w:val="00E45AB8"/>
    <w:rsid w:val="00E45D61"/>
    <w:rsid w:val="00E45E19"/>
    <w:rsid w:val="00E45F24"/>
    <w:rsid w:val="00E46CB7"/>
    <w:rsid w:val="00E516B2"/>
    <w:rsid w:val="00E51AD1"/>
    <w:rsid w:val="00E51B84"/>
    <w:rsid w:val="00E51D89"/>
    <w:rsid w:val="00E5252F"/>
    <w:rsid w:val="00E5360E"/>
    <w:rsid w:val="00E53B08"/>
    <w:rsid w:val="00E56133"/>
    <w:rsid w:val="00E575C9"/>
    <w:rsid w:val="00E60F1A"/>
    <w:rsid w:val="00E613CF"/>
    <w:rsid w:val="00E618C9"/>
    <w:rsid w:val="00E62143"/>
    <w:rsid w:val="00E633D7"/>
    <w:rsid w:val="00E639F3"/>
    <w:rsid w:val="00E65C6C"/>
    <w:rsid w:val="00E662C4"/>
    <w:rsid w:val="00E66C18"/>
    <w:rsid w:val="00E721BE"/>
    <w:rsid w:val="00E72F82"/>
    <w:rsid w:val="00E73995"/>
    <w:rsid w:val="00E73C85"/>
    <w:rsid w:val="00E74DC0"/>
    <w:rsid w:val="00E758E5"/>
    <w:rsid w:val="00E75F6D"/>
    <w:rsid w:val="00E7626A"/>
    <w:rsid w:val="00E765AC"/>
    <w:rsid w:val="00E7663C"/>
    <w:rsid w:val="00E76FD4"/>
    <w:rsid w:val="00E77092"/>
    <w:rsid w:val="00E772AC"/>
    <w:rsid w:val="00E8291E"/>
    <w:rsid w:val="00E82CDA"/>
    <w:rsid w:val="00E83C93"/>
    <w:rsid w:val="00E83DE2"/>
    <w:rsid w:val="00E8446A"/>
    <w:rsid w:val="00E85014"/>
    <w:rsid w:val="00E8561B"/>
    <w:rsid w:val="00E859E0"/>
    <w:rsid w:val="00E85C2E"/>
    <w:rsid w:val="00E85DF5"/>
    <w:rsid w:val="00E86192"/>
    <w:rsid w:val="00E86406"/>
    <w:rsid w:val="00E868DB"/>
    <w:rsid w:val="00E86D90"/>
    <w:rsid w:val="00E876DD"/>
    <w:rsid w:val="00E876E3"/>
    <w:rsid w:val="00E90261"/>
    <w:rsid w:val="00E91734"/>
    <w:rsid w:val="00E91C28"/>
    <w:rsid w:val="00E92351"/>
    <w:rsid w:val="00E93121"/>
    <w:rsid w:val="00E93B17"/>
    <w:rsid w:val="00E94DE6"/>
    <w:rsid w:val="00E9581D"/>
    <w:rsid w:val="00E95B63"/>
    <w:rsid w:val="00E97411"/>
    <w:rsid w:val="00E9768C"/>
    <w:rsid w:val="00EA0077"/>
    <w:rsid w:val="00EA040C"/>
    <w:rsid w:val="00EA1EC6"/>
    <w:rsid w:val="00EA21E7"/>
    <w:rsid w:val="00EA2DDD"/>
    <w:rsid w:val="00EA31C6"/>
    <w:rsid w:val="00EA345D"/>
    <w:rsid w:val="00EA34CD"/>
    <w:rsid w:val="00EA3ADB"/>
    <w:rsid w:val="00EA3DD7"/>
    <w:rsid w:val="00EA407F"/>
    <w:rsid w:val="00EA42DC"/>
    <w:rsid w:val="00EA5C8D"/>
    <w:rsid w:val="00EA683C"/>
    <w:rsid w:val="00EA7675"/>
    <w:rsid w:val="00EB0A03"/>
    <w:rsid w:val="00EB14CB"/>
    <w:rsid w:val="00EB1C3D"/>
    <w:rsid w:val="00EB2630"/>
    <w:rsid w:val="00EB356F"/>
    <w:rsid w:val="00EB372E"/>
    <w:rsid w:val="00EB54FB"/>
    <w:rsid w:val="00EB5B3A"/>
    <w:rsid w:val="00EB5D1D"/>
    <w:rsid w:val="00EB656B"/>
    <w:rsid w:val="00EB6F1F"/>
    <w:rsid w:val="00EB7467"/>
    <w:rsid w:val="00EB76BC"/>
    <w:rsid w:val="00EB7726"/>
    <w:rsid w:val="00EC0BC0"/>
    <w:rsid w:val="00EC0D86"/>
    <w:rsid w:val="00EC0DDE"/>
    <w:rsid w:val="00EC1772"/>
    <w:rsid w:val="00EC2CE6"/>
    <w:rsid w:val="00EC3320"/>
    <w:rsid w:val="00EC4CE8"/>
    <w:rsid w:val="00EC4EFA"/>
    <w:rsid w:val="00EC58BF"/>
    <w:rsid w:val="00EC5ED3"/>
    <w:rsid w:val="00EC7F2D"/>
    <w:rsid w:val="00ED0544"/>
    <w:rsid w:val="00ED0802"/>
    <w:rsid w:val="00ED13FF"/>
    <w:rsid w:val="00ED2145"/>
    <w:rsid w:val="00ED247D"/>
    <w:rsid w:val="00ED2813"/>
    <w:rsid w:val="00ED298F"/>
    <w:rsid w:val="00ED2EB3"/>
    <w:rsid w:val="00ED459A"/>
    <w:rsid w:val="00ED5C95"/>
    <w:rsid w:val="00ED6A80"/>
    <w:rsid w:val="00ED722E"/>
    <w:rsid w:val="00EE1113"/>
    <w:rsid w:val="00EE149A"/>
    <w:rsid w:val="00EE269E"/>
    <w:rsid w:val="00EE2DCB"/>
    <w:rsid w:val="00EE3071"/>
    <w:rsid w:val="00EE3072"/>
    <w:rsid w:val="00EE3213"/>
    <w:rsid w:val="00EE393E"/>
    <w:rsid w:val="00EE4C4C"/>
    <w:rsid w:val="00EE6258"/>
    <w:rsid w:val="00EE63B0"/>
    <w:rsid w:val="00EE7106"/>
    <w:rsid w:val="00EE7D7C"/>
    <w:rsid w:val="00EF0AD6"/>
    <w:rsid w:val="00EF0FED"/>
    <w:rsid w:val="00EF13A6"/>
    <w:rsid w:val="00EF17CF"/>
    <w:rsid w:val="00EF1EDB"/>
    <w:rsid w:val="00EF2667"/>
    <w:rsid w:val="00EF3E38"/>
    <w:rsid w:val="00EF52E3"/>
    <w:rsid w:val="00EF619B"/>
    <w:rsid w:val="00EF7206"/>
    <w:rsid w:val="00F004B2"/>
    <w:rsid w:val="00F01346"/>
    <w:rsid w:val="00F01A1A"/>
    <w:rsid w:val="00F01A61"/>
    <w:rsid w:val="00F021A2"/>
    <w:rsid w:val="00F02586"/>
    <w:rsid w:val="00F0296F"/>
    <w:rsid w:val="00F03285"/>
    <w:rsid w:val="00F03AEF"/>
    <w:rsid w:val="00F077A2"/>
    <w:rsid w:val="00F1072B"/>
    <w:rsid w:val="00F11026"/>
    <w:rsid w:val="00F1139F"/>
    <w:rsid w:val="00F11883"/>
    <w:rsid w:val="00F13609"/>
    <w:rsid w:val="00F14330"/>
    <w:rsid w:val="00F156C9"/>
    <w:rsid w:val="00F1621E"/>
    <w:rsid w:val="00F1771B"/>
    <w:rsid w:val="00F17F6E"/>
    <w:rsid w:val="00F17FD5"/>
    <w:rsid w:val="00F21010"/>
    <w:rsid w:val="00F22E65"/>
    <w:rsid w:val="00F23488"/>
    <w:rsid w:val="00F245D7"/>
    <w:rsid w:val="00F24C38"/>
    <w:rsid w:val="00F25D98"/>
    <w:rsid w:val="00F271E4"/>
    <w:rsid w:val="00F276C6"/>
    <w:rsid w:val="00F277B4"/>
    <w:rsid w:val="00F300FB"/>
    <w:rsid w:val="00F310E1"/>
    <w:rsid w:val="00F31EC0"/>
    <w:rsid w:val="00F33483"/>
    <w:rsid w:val="00F334FC"/>
    <w:rsid w:val="00F36169"/>
    <w:rsid w:val="00F37422"/>
    <w:rsid w:val="00F37B42"/>
    <w:rsid w:val="00F37D49"/>
    <w:rsid w:val="00F401FF"/>
    <w:rsid w:val="00F41C3B"/>
    <w:rsid w:val="00F42911"/>
    <w:rsid w:val="00F42E32"/>
    <w:rsid w:val="00F44693"/>
    <w:rsid w:val="00F45558"/>
    <w:rsid w:val="00F45B43"/>
    <w:rsid w:val="00F4632F"/>
    <w:rsid w:val="00F46E8B"/>
    <w:rsid w:val="00F47DAF"/>
    <w:rsid w:val="00F51373"/>
    <w:rsid w:val="00F51521"/>
    <w:rsid w:val="00F521C6"/>
    <w:rsid w:val="00F524F3"/>
    <w:rsid w:val="00F53D53"/>
    <w:rsid w:val="00F544EB"/>
    <w:rsid w:val="00F54759"/>
    <w:rsid w:val="00F5563B"/>
    <w:rsid w:val="00F55691"/>
    <w:rsid w:val="00F56184"/>
    <w:rsid w:val="00F56F2D"/>
    <w:rsid w:val="00F57B8B"/>
    <w:rsid w:val="00F613C5"/>
    <w:rsid w:val="00F61EA0"/>
    <w:rsid w:val="00F64B48"/>
    <w:rsid w:val="00F66169"/>
    <w:rsid w:val="00F66399"/>
    <w:rsid w:val="00F66827"/>
    <w:rsid w:val="00F66E71"/>
    <w:rsid w:val="00F6718D"/>
    <w:rsid w:val="00F67911"/>
    <w:rsid w:val="00F679E1"/>
    <w:rsid w:val="00F67D6E"/>
    <w:rsid w:val="00F67EFC"/>
    <w:rsid w:val="00F71725"/>
    <w:rsid w:val="00F72054"/>
    <w:rsid w:val="00F7222B"/>
    <w:rsid w:val="00F726F3"/>
    <w:rsid w:val="00F7470B"/>
    <w:rsid w:val="00F75099"/>
    <w:rsid w:val="00F75471"/>
    <w:rsid w:val="00F75746"/>
    <w:rsid w:val="00F75822"/>
    <w:rsid w:val="00F76025"/>
    <w:rsid w:val="00F7749E"/>
    <w:rsid w:val="00F81B4E"/>
    <w:rsid w:val="00F81D0B"/>
    <w:rsid w:val="00F83B6C"/>
    <w:rsid w:val="00F84463"/>
    <w:rsid w:val="00F84589"/>
    <w:rsid w:val="00F85058"/>
    <w:rsid w:val="00F85551"/>
    <w:rsid w:val="00F86817"/>
    <w:rsid w:val="00F86D87"/>
    <w:rsid w:val="00F90B78"/>
    <w:rsid w:val="00F91661"/>
    <w:rsid w:val="00F9190C"/>
    <w:rsid w:val="00F9231C"/>
    <w:rsid w:val="00F9231F"/>
    <w:rsid w:val="00F9258B"/>
    <w:rsid w:val="00F92CB1"/>
    <w:rsid w:val="00F9406C"/>
    <w:rsid w:val="00F94972"/>
    <w:rsid w:val="00F94DAA"/>
    <w:rsid w:val="00F95A85"/>
    <w:rsid w:val="00F963DD"/>
    <w:rsid w:val="00F973FA"/>
    <w:rsid w:val="00F97582"/>
    <w:rsid w:val="00F975C4"/>
    <w:rsid w:val="00FA13BE"/>
    <w:rsid w:val="00FA2C2F"/>
    <w:rsid w:val="00FA3478"/>
    <w:rsid w:val="00FA355D"/>
    <w:rsid w:val="00FA3D1E"/>
    <w:rsid w:val="00FA5312"/>
    <w:rsid w:val="00FA5EF6"/>
    <w:rsid w:val="00FA6502"/>
    <w:rsid w:val="00FA66A0"/>
    <w:rsid w:val="00FA673F"/>
    <w:rsid w:val="00FA7973"/>
    <w:rsid w:val="00FB16C8"/>
    <w:rsid w:val="00FB1977"/>
    <w:rsid w:val="00FB21D9"/>
    <w:rsid w:val="00FB508B"/>
    <w:rsid w:val="00FB5216"/>
    <w:rsid w:val="00FB58C2"/>
    <w:rsid w:val="00FB5E63"/>
    <w:rsid w:val="00FB6386"/>
    <w:rsid w:val="00FB6459"/>
    <w:rsid w:val="00FB7CB4"/>
    <w:rsid w:val="00FB7F21"/>
    <w:rsid w:val="00FC0564"/>
    <w:rsid w:val="00FC0BA2"/>
    <w:rsid w:val="00FC10B2"/>
    <w:rsid w:val="00FC21CD"/>
    <w:rsid w:val="00FC26B4"/>
    <w:rsid w:val="00FC3728"/>
    <w:rsid w:val="00FC3932"/>
    <w:rsid w:val="00FC3D40"/>
    <w:rsid w:val="00FC4A6B"/>
    <w:rsid w:val="00FC4D7F"/>
    <w:rsid w:val="00FC5200"/>
    <w:rsid w:val="00FC5391"/>
    <w:rsid w:val="00FC541E"/>
    <w:rsid w:val="00FC6537"/>
    <w:rsid w:val="00FC67AC"/>
    <w:rsid w:val="00FC6ABB"/>
    <w:rsid w:val="00FC7690"/>
    <w:rsid w:val="00FC7A9F"/>
    <w:rsid w:val="00FC7E15"/>
    <w:rsid w:val="00FD00B9"/>
    <w:rsid w:val="00FD0A84"/>
    <w:rsid w:val="00FD15DD"/>
    <w:rsid w:val="00FD2570"/>
    <w:rsid w:val="00FD2E6B"/>
    <w:rsid w:val="00FD3736"/>
    <w:rsid w:val="00FD3851"/>
    <w:rsid w:val="00FD4943"/>
    <w:rsid w:val="00FD6118"/>
    <w:rsid w:val="00FD7A5F"/>
    <w:rsid w:val="00FE01A4"/>
    <w:rsid w:val="00FE0A68"/>
    <w:rsid w:val="00FE10BC"/>
    <w:rsid w:val="00FE12F5"/>
    <w:rsid w:val="00FE1831"/>
    <w:rsid w:val="00FE2558"/>
    <w:rsid w:val="00FE2733"/>
    <w:rsid w:val="00FE2F6A"/>
    <w:rsid w:val="00FE3586"/>
    <w:rsid w:val="00FE378E"/>
    <w:rsid w:val="00FE38ED"/>
    <w:rsid w:val="00FE439E"/>
    <w:rsid w:val="00FE4C6E"/>
    <w:rsid w:val="00FE4EE4"/>
    <w:rsid w:val="00FE5196"/>
    <w:rsid w:val="00FE544E"/>
    <w:rsid w:val="00FE684B"/>
    <w:rsid w:val="00FF010F"/>
    <w:rsid w:val="00FF0AB8"/>
    <w:rsid w:val="00FF104A"/>
    <w:rsid w:val="00FF3391"/>
    <w:rsid w:val="00FF3FA4"/>
    <w:rsid w:val="00FF4047"/>
    <w:rsid w:val="00FF4083"/>
    <w:rsid w:val="00FF4179"/>
    <w:rsid w:val="00FF4534"/>
    <w:rsid w:val="00FF5EBF"/>
    <w:rsid w:val="00FF6CFD"/>
    <w:rsid w:val="00FF70FF"/>
    <w:rsid w:val="00FF74E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17C4"/>
    <w:pPr>
      <w:spacing w:after="180"/>
    </w:pPr>
    <w:rPr>
      <w:rFonts w:ascii="Times New Roman" w:hAnsi="Times New Roman"/>
      <w:lang w:val="en-GB" w:eastAsia="en-US"/>
    </w:rPr>
  </w:style>
  <w:style w:type="paragraph" w:styleId="10">
    <w:name w:val="heading 1"/>
    <w:aliases w:val="H1"/>
    <w:next w:val="a"/>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
    <w:link w:val="5Char"/>
    <w:qFormat/>
    <w:rsid w:val="00E218D4"/>
    <w:pPr>
      <w:ind w:left="1701" w:hanging="1701"/>
      <w:outlineLvl w:val="4"/>
    </w:pPr>
    <w:rPr>
      <w:sz w:val="22"/>
    </w:rPr>
  </w:style>
  <w:style w:type="paragraph" w:styleId="6">
    <w:name w:val="heading 6"/>
    <w:aliases w:val="T1,Header 6"/>
    <w:basedOn w:val="H6"/>
    <w:next w:val="a"/>
    <w:qFormat/>
    <w:rsid w:val="00E218D4"/>
    <w:pPr>
      <w:outlineLvl w:val="5"/>
    </w:pPr>
  </w:style>
  <w:style w:type="paragraph" w:styleId="7">
    <w:name w:val="heading 7"/>
    <w:basedOn w:val="H6"/>
    <w:next w:val="a"/>
    <w:qFormat/>
    <w:rsid w:val="00E218D4"/>
    <w:pPr>
      <w:outlineLvl w:val="6"/>
    </w:pPr>
  </w:style>
  <w:style w:type="paragraph" w:styleId="8">
    <w:name w:val="heading 8"/>
    <w:basedOn w:val="10"/>
    <w:next w:val="a"/>
    <w:qFormat/>
    <w:rsid w:val="00E218D4"/>
    <w:pPr>
      <w:ind w:left="0" w:firstLine="0"/>
      <w:outlineLvl w:val="7"/>
    </w:pPr>
  </w:style>
  <w:style w:type="paragraph" w:styleId="9">
    <w:name w:val="heading 9"/>
    <w:basedOn w:val="8"/>
    <w:next w:val="a"/>
    <w:qFormat/>
    <w:rsid w:val="00E218D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E218D4"/>
    <w:pPr>
      <w:outlineLvl w:val="9"/>
    </w:pPr>
  </w:style>
  <w:style w:type="paragraph" w:styleId="22">
    <w:name w:val="List Number 2"/>
    <w:basedOn w:val="a3"/>
    <w:rsid w:val="00E218D4"/>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5">
    <w:name w:val="footnote reference"/>
    <w:semiHidden/>
    <w:rsid w:val="00E218D4"/>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
    <w:rsid w:val="00E218D4"/>
    <w:pPr>
      <w:keepLines/>
      <w:ind w:left="1702" w:hanging="1418"/>
    </w:pPr>
  </w:style>
  <w:style w:type="paragraph" w:customStyle="1" w:styleId="FP">
    <w:name w:val="FP"/>
    <w:basedOn w:val="a"/>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
    <w:rsid w:val="00E218D4"/>
    <w:pPr>
      <w:ind w:left="1985" w:hanging="1985"/>
    </w:pPr>
  </w:style>
  <w:style w:type="paragraph" w:styleId="70">
    <w:name w:val="toc 7"/>
    <w:basedOn w:val="60"/>
    <w:next w:val="a"/>
    <w:rsid w:val="00E218D4"/>
    <w:pPr>
      <w:ind w:left="2268" w:hanging="2268"/>
    </w:pPr>
  </w:style>
  <w:style w:type="paragraph" w:styleId="23">
    <w:name w:val="List Bullet 2"/>
    <w:basedOn w:val="a7"/>
    <w:rsid w:val="00E218D4"/>
    <w:pPr>
      <w:ind w:left="851"/>
    </w:pPr>
  </w:style>
  <w:style w:type="paragraph" w:styleId="31">
    <w:name w:val="List Bullet 3"/>
    <w:basedOn w:val="23"/>
    <w:rsid w:val="00E218D4"/>
    <w:pPr>
      <w:ind w:left="1135"/>
    </w:pPr>
  </w:style>
  <w:style w:type="paragraph" w:styleId="a3">
    <w:name w:val="List Number"/>
    <w:basedOn w:val="a8"/>
    <w:rsid w:val="00E218D4"/>
  </w:style>
  <w:style w:type="paragraph" w:customStyle="1" w:styleId="EQ">
    <w:name w:val="EQ"/>
    <w:basedOn w:val="a"/>
    <w:next w:val="a"/>
    <w:link w:val="EQChar"/>
    <w:rsid w:val="00E218D4"/>
    <w:pPr>
      <w:keepLines/>
      <w:tabs>
        <w:tab w:val="center" w:pos="4536"/>
        <w:tab w:val="right" w:pos="9072"/>
      </w:tabs>
    </w:pPr>
    <w:rPr>
      <w:noProof/>
    </w:rPr>
  </w:style>
  <w:style w:type="paragraph" w:customStyle="1" w:styleId="TH">
    <w:name w:val="TH"/>
    <w:basedOn w:val="a"/>
    <w:link w:val="THChar"/>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8"/>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8">
    <w:name w:val="List"/>
    <w:basedOn w:val="a"/>
    <w:rsid w:val="00E218D4"/>
    <w:pPr>
      <w:ind w:left="568" w:hanging="284"/>
    </w:pPr>
  </w:style>
  <w:style w:type="paragraph" w:styleId="a7">
    <w:name w:val="List Bullet"/>
    <w:basedOn w:val="a8"/>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8"/>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9">
    <w:name w:val="footer"/>
    <w:basedOn w:val="a4"/>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a">
    <w:name w:val="Hyperlink"/>
    <w:rsid w:val="00E218D4"/>
    <w:rPr>
      <w:color w:val="0000FF"/>
      <w:u w:val="single"/>
    </w:rPr>
  </w:style>
  <w:style w:type="character" w:styleId="ab">
    <w:name w:val="annotation reference"/>
    <w:rsid w:val="00E218D4"/>
    <w:rPr>
      <w:sz w:val="16"/>
    </w:rPr>
  </w:style>
  <w:style w:type="paragraph" w:styleId="ac">
    <w:name w:val="annotation text"/>
    <w:basedOn w:val="a"/>
    <w:link w:val="Char2"/>
    <w:rsid w:val="00E218D4"/>
  </w:style>
  <w:style w:type="character" w:styleId="ad">
    <w:name w:val="FollowedHyperlink"/>
    <w:rsid w:val="00E218D4"/>
    <w:rPr>
      <w:color w:val="800080"/>
      <w:u w:val="single"/>
    </w:rPr>
  </w:style>
  <w:style w:type="paragraph" w:styleId="ae">
    <w:name w:val="Balloon Text"/>
    <w:basedOn w:val="a"/>
    <w:semiHidden/>
    <w:rsid w:val="00E218D4"/>
    <w:rPr>
      <w:rFonts w:ascii="Tahoma" w:hAnsi="Tahoma" w:cs="Tahoma"/>
      <w:sz w:val="16"/>
      <w:szCs w:val="16"/>
    </w:rPr>
  </w:style>
  <w:style w:type="paragraph" w:styleId="af">
    <w:name w:val="annotation subject"/>
    <w:basedOn w:val="ac"/>
    <w:next w:val="ac"/>
    <w:link w:val="Char3"/>
    <w:rsid w:val="00E218D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1"/>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2">
    <w:name w:val="参考资料列表"/>
    <w:basedOn w:val="a8"/>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2"/>
    <w:rsid w:val="006A1E6B"/>
    <w:rPr>
      <w:rFonts w:ascii="Times New Roman" w:hAnsi="Times New Roman"/>
      <w:sz w:val="21"/>
      <w:szCs w:val="22"/>
      <w:lang w:val="en-GB"/>
    </w:rPr>
  </w:style>
  <w:style w:type="paragraph" w:styleId="af3">
    <w:name w:val="index heading"/>
    <w:basedOn w:val="a"/>
    <w:next w:val="a"/>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
    <w:next w:val="a"/>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4">
    <w:name w:val="Plain Text"/>
    <w:basedOn w:val="a"/>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4"/>
    <w:rsid w:val="006A1E6B"/>
    <w:rPr>
      <w:rFonts w:ascii="Courier New" w:hAnsi="Courier New"/>
      <w:sz w:val="21"/>
      <w:szCs w:val="22"/>
      <w:lang w:val="nb-NO"/>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5"/>
    <w:rsid w:val="006A1E6B"/>
    <w:rPr>
      <w:rFonts w:ascii="Times New Roman" w:hAnsi="Times New Roman"/>
      <w:sz w:val="21"/>
      <w:szCs w:val="22"/>
      <w:lang w:val="en-GB"/>
    </w:rPr>
  </w:style>
  <w:style w:type="character" w:customStyle="1" w:styleId="Char2">
    <w:name w:val="批注文字 Char"/>
    <w:link w:val="ac"/>
    <w:rsid w:val="006A1E6B"/>
    <w:rPr>
      <w:rFonts w:ascii="Times New Roman" w:hAnsi="Times New Roman"/>
      <w:lang w:val="en-GB" w:eastAsia="en-US"/>
    </w:rPr>
  </w:style>
  <w:style w:type="paragraph" w:customStyle="1" w:styleId="TableText">
    <w:name w:val="TableText"/>
    <w:basedOn w:val="a"/>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6">
    <w:name w:val="page number"/>
    <w:basedOn w:val="a0"/>
    <w:rsid w:val="006A1E6B"/>
  </w:style>
  <w:style w:type="paragraph" w:customStyle="1" w:styleId="Copyright">
    <w:name w:val="Copyright"/>
    <w:basedOn w:val="a"/>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7">
    <w:name w:val="Normal (Web)"/>
    <w:basedOn w:val="a"/>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1"/>
    <w:uiPriority w:val="3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a">
    <w:name w:val="List Paragraph"/>
    <w:basedOn w:val="a"/>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b">
    <w:name w:val="文稿标题"/>
    <w:basedOn w:val="a"/>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c">
    <w:name w:val="标题线"/>
    <w:basedOn w:val="a"/>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d"/>
    <w:rsid w:val="006A1E6B"/>
    <w:rPr>
      <w:b/>
      <w:lang w:val="en-GB" w:eastAsia="en-US"/>
    </w:rPr>
  </w:style>
  <w:style w:type="paragraph" w:customStyle="1" w:styleId="Reference">
    <w:name w:val="Reference"/>
    <w:basedOn w:val="a"/>
    <w:rsid w:val="006A1E6B"/>
    <w:pPr>
      <w:keepLines/>
      <w:numPr>
        <w:numId w:val="1"/>
      </w:numPr>
    </w:pPr>
    <w:rPr>
      <w:rFonts w:eastAsia="MS Mincho"/>
    </w:rPr>
  </w:style>
  <w:style w:type="paragraph" w:styleId="afd">
    <w:name w:val="caption"/>
    <w:aliases w:val="cap,Caption Char,Caption Char1 Char,cap Char Char1,Caption Char Char1 Char,cap Char2,cap1,cap2,cap11,Légende-figure,Légende-figure Char,Beschrifubg,Caption Equation"/>
    <w:basedOn w:val="a"/>
    <w:next w:val="a"/>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
    <w:rsid w:val="006A1E6B"/>
    <w:rPr>
      <w:rFonts w:ascii="Times New Roman" w:hAnsi="Times New Roman"/>
      <w:b/>
      <w:bCs/>
      <w:lang w:val="en-GB" w:eastAsia="en-US"/>
    </w:rPr>
  </w:style>
  <w:style w:type="paragraph" w:styleId="afe">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
    <w:name w:val="Strong"/>
    <w:qFormat/>
    <w:rsid w:val="00CF0C4C"/>
    <w:rPr>
      <w:b/>
      <w:bCs/>
    </w:rPr>
  </w:style>
  <w:style w:type="character" w:customStyle="1" w:styleId="Char1">
    <w:name w:val="页脚 Char"/>
    <w:link w:val="a9"/>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a"/>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0">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1">
    <w:name w:val="Placeholder Text"/>
    <w:basedOn w:val="a0"/>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21"/>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customStyle="1" w:styleId="13">
    <w:name w:val="网格型1"/>
    <w:basedOn w:val="a1"/>
    <w:next w:val="af8"/>
    <w:uiPriority w:val="39"/>
    <w:rsid w:val="00076BEC"/>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17C4"/>
    <w:pPr>
      <w:spacing w:after="180"/>
    </w:pPr>
    <w:rPr>
      <w:rFonts w:ascii="Times New Roman" w:hAnsi="Times New Roman"/>
      <w:lang w:val="en-GB" w:eastAsia="en-US"/>
    </w:rPr>
  </w:style>
  <w:style w:type="paragraph" w:styleId="10">
    <w:name w:val="heading 1"/>
    <w:aliases w:val="H1"/>
    <w:next w:val="a"/>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
    <w:link w:val="5Char"/>
    <w:qFormat/>
    <w:rsid w:val="00E218D4"/>
    <w:pPr>
      <w:ind w:left="1701" w:hanging="1701"/>
      <w:outlineLvl w:val="4"/>
    </w:pPr>
    <w:rPr>
      <w:sz w:val="22"/>
    </w:rPr>
  </w:style>
  <w:style w:type="paragraph" w:styleId="6">
    <w:name w:val="heading 6"/>
    <w:aliases w:val="T1,Header 6"/>
    <w:basedOn w:val="H6"/>
    <w:next w:val="a"/>
    <w:qFormat/>
    <w:rsid w:val="00E218D4"/>
    <w:pPr>
      <w:outlineLvl w:val="5"/>
    </w:pPr>
  </w:style>
  <w:style w:type="paragraph" w:styleId="7">
    <w:name w:val="heading 7"/>
    <w:basedOn w:val="H6"/>
    <w:next w:val="a"/>
    <w:qFormat/>
    <w:rsid w:val="00E218D4"/>
    <w:pPr>
      <w:outlineLvl w:val="6"/>
    </w:pPr>
  </w:style>
  <w:style w:type="paragraph" w:styleId="8">
    <w:name w:val="heading 8"/>
    <w:basedOn w:val="10"/>
    <w:next w:val="a"/>
    <w:qFormat/>
    <w:rsid w:val="00E218D4"/>
    <w:pPr>
      <w:ind w:left="0" w:firstLine="0"/>
      <w:outlineLvl w:val="7"/>
    </w:pPr>
  </w:style>
  <w:style w:type="paragraph" w:styleId="9">
    <w:name w:val="heading 9"/>
    <w:basedOn w:val="8"/>
    <w:next w:val="a"/>
    <w:qFormat/>
    <w:rsid w:val="00E218D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E218D4"/>
    <w:pPr>
      <w:outlineLvl w:val="9"/>
    </w:pPr>
  </w:style>
  <w:style w:type="paragraph" w:styleId="22">
    <w:name w:val="List Number 2"/>
    <w:basedOn w:val="a3"/>
    <w:rsid w:val="00E218D4"/>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5">
    <w:name w:val="footnote reference"/>
    <w:semiHidden/>
    <w:rsid w:val="00E218D4"/>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
    <w:rsid w:val="00E218D4"/>
    <w:pPr>
      <w:keepLines/>
      <w:ind w:left="1702" w:hanging="1418"/>
    </w:pPr>
  </w:style>
  <w:style w:type="paragraph" w:customStyle="1" w:styleId="FP">
    <w:name w:val="FP"/>
    <w:basedOn w:val="a"/>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
    <w:rsid w:val="00E218D4"/>
    <w:pPr>
      <w:ind w:left="1985" w:hanging="1985"/>
    </w:pPr>
  </w:style>
  <w:style w:type="paragraph" w:styleId="70">
    <w:name w:val="toc 7"/>
    <w:basedOn w:val="60"/>
    <w:next w:val="a"/>
    <w:rsid w:val="00E218D4"/>
    <w:pPr>
      <w:ind w:left="2268" w:hanging="2268"/>
    </w:pPr>
  </w:style>
  <w:style w:type="paragraph" w:styleId="23">
    <w:name w:val="List Bullet 2"/>
    <w:basedOn w:val="a7"/>
    <w:rsid w:val="00E218D4"/>
    <w:pPr>
      <w:ind w:left="851"/>
    </w:pPr>
  </w:style>
  <w:style w:type="paragraph" w:styleId="31">
    <w:name w:val="List Bullet 3"/>
    <w:basedOn w:val="23"/>
    <w:rsid w:val="00E218D4"/>
    <w:pPr>
      <w:ind w:left="1135"/>
    </w:pPr>
  </w:style>
  <w:style w:type="paragraph" w:styleId="a3">
    <w:name w:val="List Number"/>
    <w:basedOn w:val="a8"/>
    <w:rsid w:val="00E218D4"/>
  </w:style>
  <w:style w:type="paragraph" w:customStyle="1" w:styleId="EQ">
    <w:name w:val="EQ"/>
    <w:basedOn w:val="a"/>
    <w:next w:val="a"/>
    <w:link w:val="EQChar"/>
    <w:rsid w:val="00E218D4"/>
    <w:pPr>
      <w:keepLines/>
      <w:tabs>
        <w:tab w:val="center" w:pos="4536"/>
        <w:tab w:val="right" w:pos="9072"/>
      </w:tabs>
    </w:pPr>
    <w:rPr>
      <w:noProof/>
    </w:rPr>
  </w:style>
  <w:style w:type="paragraph" w:customStyle="1" w:styleId="TH">
    <w:name w:val="TH"/>
    <w:basedOn w:val="a"/>
    <w:link w:val="THChar"/>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8"/>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8">
    <w:name w:val="List"/>
    <w:basedOn w:val="a"/>
    <w:rsid w:val="00E218D4"/>
    <w:pPr>
      <w:ind w:left="568" w:hanging="284"/>
    </w:pPr>
  </w:style>
  <w:style w:type="paragraph" w:styleId="a7">
    <w:name w:val="List Bullet"/>
    <w:basedOn w:val="a8"/>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8"/>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9">
    <w:name w:val="footer"/>
    <w:basedOn w:val="a4"/>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a">
    <w:name w:val="Hyperlink"/>
    <w:rsid w:val="00E218D4"/>
    <w:rPr>
      <w:color w:val="0000FF"/>
      <w:u w:val="single"/>
    </w:rPr>
  </w:style>
  <w:style w:type="character" w:styleId="ab">
    <w:name w:val="annotation reference"/>
    <w:rsid w:val="00E218D4"/>
    <w:rPr>
      <w:sz w:val="16"/>
    </w:rPr>
  </w:style>
  <w:style w:type="paragraph" w:styleId="ac">
    <w:name w:val="annotation text"/>
    <w:basedOn w:val="a"/>
    <w:link w:val="Char2"/>
    <w:rsid w:val="00E218D4"/>
  </w:style>
  <w:style w:type="character" w:styleId="ad">
    <w:name w:val="FollowedHyperlink"/>
    <w:rsid w:val="00E218D4"/>
    <w:rPr>
      <w:color w:val="800080"/>
      <w:u w:val="single"/>
    </w:rPr>
  </w:style>
  <w:style w:type="paragraph" w:styleId="ae">
    <w:name w:val="Balloon Text"/>
    <w:basedOn w:val="a"/>
    <w:semiHidden/>
    <w:rsid w:val="00E218D4"/>
    <w:rPr>
      <w:rFonts w:ascii="Tahoma" w:hAnsi="Tahoma" w:cs="Tahoma"/>
      <w:sz w:val="16"/>
      <w:szCs w:val="16"/>
    </w:rPr>
  </w:style>
  <w:style w:type="paragraph" w:styleId="af">
    <w:name w:val="annotation subject"/>
    <w:basedOn w:val="ac"/>
    <w:next w:val="ac"/>
    <w:link w:val="Char3"/>
    <w:rsid w:val="00E218D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1"/>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2">
    <w:name w:val="参考资料列表"/>
    <w:basedOn w:val="a8"/>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2"/>
    <w:rsid w:val="006A1E6B"/>
    <w:rPr>
      <w:rFonts w:ascii="Times New Roman" w:hAnsi="Times New Roman"/>
      <w:sz w:val="21"/>
      <w:szCs w:val="22"/>
      <w:lang w:val="en-GB"/>
    </w:rPr>
  </w:style>
  <w:style w:type="paragraph" w:styleId="af3">
    <w:name w:val="index heading"/>
    <w:basedOn w:val="a"/>
    <w:next w:val="a"/>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
    <w:next w:val="a"/>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4">
    <w:name w:val="Plain Text"/>
    <w:basedOn w:val="a"/>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4"/>
    <w:rsid w:val="006A1E6B"/>
    <w:rPr>
      <w:rFonts w:ascii="Courier New" w:hAnsi="Courier New"/>
      <w:sz w:val="21"/>
      <w:szCs w:val="22"/>
      <w:lang w:val="nb-NO"/>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5"/>
    <w:rsid w:val="006A1E6B"/>
    <w:rPr>
      <w:rFonts w:ascii="Times New Roman" w:hAnsi="Times New Roman"/>
      <w:sz w:val="21"/>
      <w:szCs w:val="22"/>
      <w:lang w:val="en-GB"/>
    </w:rPr>
  </w:style>
  <w:style w:type="character" w:customStyle="1" w:styleId="Char2">
    <w:name w:val="批注文字 Char"/>
    <w:link w:val="ac"/>
    <w:rsid w:val="006A1E6B"/>
    <w:rPr>
      <w:rFonts w:ascii="Times New Roman" w:hAnsi="Times New Roman"/>
      <w:lang w:val="en-GB" w:eastAsia="en-US"/>
    </w:rPr>
  </w:style>
  <w:style w:type="paragraph" w:customStyle="1" w:styleId="TableText">
    <w:name w:val="TableText"/>
    <w:basedOn w:val="a"/>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6">
    <w:name w:val="page number"/>
    <w:basedOn w:val="a0"/>
    <w:rsid w:val="006A1E6B"/>
  </w:style>
  <w:style w:type="paragraph" w:customStyle="1" w:styleId="Copyright">
    <w:name w:val="Copyright"/>
    <w:basedOn w:val="a"/>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7">
    <w:name w:val="Normal (Web)"/>
    <w:basedOn w:val="a"/>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1"/>
    <w:uiPriority w:val="3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a">
    <w:name w:val="List Paragraph"/>
    <w:basedOn w:val="a"/>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b">
    <w:name w:val="文稿标题"/>
    <w:basedOn w:val="a"/>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c">
    <w:name w:val="标题线"/>
    <w:basedOn w:val="a"/>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d"/>
    <w:rsid w:val="006A1E6B"/>
    <w:rPr>
      <w:b/>
      <w:lang w:val="en-GB" w:eastAsia="en-US"/>
    </w:rPr>
  </w:style>
  <w:style w:type="paragraph" w:customStyle="1" w:styleId="Reference">
    <w:name w:val="Reference"/>
    <w:basedOn w:val="a"/>
    <w:rsid w:val="006A1E6B"/>
    <w:pPr>
      <w:keepLines/>
      <w:numPr>
        <w:numId w:val="1"/>
      </w:numPr>
    </w:pPr>
    <w:rPr>
      <w:rFonts w:eastAsia="MS Mincho"/>
    </w:rPr>
  </w:style>
  <w:style w:type="paragraph" w:styleId="afd">
    <w:name w:val="caption"/>
    <w:aliases w:val="cap,Caption Char,Caption Char1 Char,cap Char Char1,Caption Char Char1 Char,cap Char2,cap1,cap2,cap11,Légende-figure,Légende-figure Char,Beschrifubg,Caption Equation"/>
    <w:basedOn w:val="a"/>
    <w:next w:val="a"/>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
    <w:rsid w:val="006A1E6B"/>
    <w:rPr>
      <w:rFonts w:ascii="Times New Roman" w:hAnsi="Times New Roman"/>
      <w:b/>
      <w:bCs/>
      <w:lang w:val="en-GB" w:eastAsia="en-US"/>
    </w:rPr>
  </w:style>
  <w:style w:type="paragraph" w:styleId="afe">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
    <w:name w:val="Strong"/>
    <w:qFormat/>
    <w:rsid w:val="00CF0C4C"/>
    <w:rPr>
      <w:b/>
      <w:bCs/>
    </w:rPr>
  </w:style>
  <w:style w:type="character" w:customStyle="1" w:styleId="Char1">
    <w:name w:val="页脚 Char"/>
    <w:link w:val="a9"/>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a"/>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0">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1">
    <w:name w:val="Placeholder Text"/>
    <w:basedOn w:val="a0"/>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21"/>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customStyle="1" w:styleId="13">
    <w:name w:val="网格型1"/>
    <w:basedOn w:val="a1"/>
    <w:next w:val="af8"/>
    <w:uiPriority w:val="39"/>
    <w:rsid w:val="00076BEC"/>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9789949">
      <w:bodyDiv w:val="1"/>
      <w:marLeft w:val="0"/>
      <w:marRight w:val="0"/>
      <w:marTop w:val="0"/>
      <w:marBottom w:val="0"/>
      <w:divBdr>
        <w:top w:val="none" w:sz="0" w:space="0" w:color="auto"/>
        <w:left w:val="none" w:sz="0" w:space="0" w:color="auto"/>
        <w:bottom w:val="none" w:sz="0" w:space="0" w:color="auto"/>
        <w:right w:val="none" w:sz="0" w:space="0" w:color="auto"/>
      </w:divBdr>
    </w:div>
    <w:div w:id="177816505">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462388669">
      <w:bodyDiv w:val="1"/>
      <w:marLeft w:val="0"/>
      <w:marRight w:val="0"/>
      <w:marTop w:val="0"/>
      <w:marBottom w:val="0"/>
      <w:divBdr>
        <w:top w:val="none" w:sz="0" w:space="0" w:color="auto"/>
        <w:left w:val="none" w:sz="0" w:space="0" w:color="auto"/>
        <w:bottom w:val="none" w:sz="0" w:space="0" w:color="auto"/>
        <w:right w:val="none" w:sz="0" w:space="0" w:color="auto"/>
      </w:divBdr>
    </w:div>
    <w:div w:id="491802637">
      <w:bodyDiv w:val="1"/>
      <w:marLeft w:val="0"/>
      <w:marRight w:val="0"/>
      <w:marTop w:val="0"/>
      <w:marBottom w:val="0"/>
      <w:divBdr>
        <w:top w:val="none" w:sz="0" w:space="0" w:color="auto"/>
        <w:left w:val="none" w:sz="0" w:space="0" w:color="auto"/>
        <w:bottom w:val="none" w:sz="0" w:space="0" w:color="auto"/>
        <w:right w:val="none" w:sz="0" w:space="0" w:color="auto"/>
      </w:divBdr>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35389435">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13259487">
      <w:bodyDiv w:val="1"/>
      <w:marLeft w:val="0"/>
      <w:marRight w:val="0"/>
      <w:marTop w:val="0"/>
      <w:marBottom w:val="0"/>
      <w:divBdr>
        <w:top w:val="none" w:sz="0" w:space="0" w:color="auto"/>
        <w:left w:val="none" w:sz="0" w:space="0" w:color="auto"/>
        <w:bottom w:val="none" w:sz="0" w:space="0" w:color="auto"/>
        <w:right w:val="none" w:sz="0" w:space="0" w:color="auto"/>
      </w:divBdr>
      <w:divsChild>
        <w:div w:id="761757623">
          <w:marLeft w:val="0"/>
          <w:marRight w:val="0"/>
          <w:marTop w:val="0"/>
          <w:marBottom w:val="0"/>
          <w:divBdr>
            <w:top w:val="none" w:sz="0" w:space="0" w:color="auto"/>
            <w:left w:val="none" w:sz="0" w:space="0" w:color="auto"/>
            <w:bottom w:val="none" w:sz="0" w:space="0" w:color="auto"/>
            <w:right w:val="none" w:sz="0" w:space="0" w:color="auto"/>
          </w:divBdr>
          <w:divsChild>
            <w:div w:id="1051463325">
              <w:marLeft w:val="0"/>
              <w:marRight w:val="0"/>
              <w:marTop w:val="0"/>
              <w:marBottom w:val="0"/>
              <w:divBdr>
                <w:top w:val="none" w:sz="0" w:space="0" w:color="auto"/>
                <w:left w:val="none" w:sz="0" w:space="0" w:color="auto"/>
                <w:bottom w:val="none" w:sz="0" w:space="0" w:color="auto"/>
                <w:right w:val="none" w:sz="0" w:space="0" w:color="auto"/>
              </w:divBdr>
              <w:divsChild>
                <w:div w:id="653219087">
                  <w:marLeft w:val="0"/>
                  <w:marRight w:val="0"/>
                  <w:marTop w:val="0"/>
                  <w:marBottom w:val="0"/>
                  <w:divBdr>
                    <w:top w:val="none" w:sz="0" w:space="0" w:color="auto"/>
                    <w:left w:val="none" w:sz="0" w:space="0" w:color="auto"/>
                    <w:bottom w:val="none" w:sz="0" w:space="0" w:color="auto"/>
                    <w:right w:val="none" w:sz="0" w:space="0" w:color="auto"/>
                  </w:divBdr>
                  <w:divsChild>
                    <w:div w:id="452290558">
                      <w:marLeft w:val="0"/>
                      <w:marRight w:val="0"/>
                      <w:marTop w:val="0"/>
                      <w:marBottom w:val="0"/>
                      <w:divBdr>
                        <w:top w:val="none" w:sz="0" w:space="0" w:color="auto"/>
                        <w:left w:val="none" w:sz="0" w:space="0" w:color="auto"/>
                        <w:bottom w:val="none" w:sz="0" w:space="0" w:color="auto"/>
                        <w:right w:val="none" w:sz="0" w:space="0" w:color="auto"/>
                      </w:divBdr>
                      <w:divsChild>
                        <w:div w:id="1012226587">
                          <w:marLeft w:val="0"/>
                          <w:marRight w:val="0"/>
                          <w:marTop w:val="0"/>
                          <w:marBottom w:val="0"/>
                          <w:divBdr>
                            <w:top w:val="none" w:sz="0" w:space="0" w:color="auto"/>
                            <w:left w:val="none" w:sz="0" w:space="0" w:color="auto"/>
                            <w:bottom w:val="none" w:sz="0" w:space="0" w:color="auto"/>
                            <w:right w:val="none" w:sz="0" w:space="0" w:color="auto"/>
                          </w:divBdr>
                          <w:divsChild>
                            <w:div w:id="1508861430">
                              <w:marLeft w:val="0"/>
                              <w:marRight w:val="0"/>
                              <w:marTop w:val="0"/>
                              <w:marBottom w:val="0"/>
                              <w:divBdr>
                                <w:top w:val="none" w:sz="0" w:space="0" w:color="auto"/>
                                <w:left w:val="none" w:sz="0" w:space="0" w:color="auto"/>
                                <w:bottom w:val="none" w:sz="0" w:space="0" w:color="auto"/>
                                <w:right w:val="none" w:sz="0" w:space="0" w:color="auto"/>
                              </w:divBdr>
                            </w:div>
                          </w:divsChild>
                        </w:div>
                        <w:div w:id="562067128">
                          <w:marLeft w:val="0"/>
                          <w:marRight w:val="0"/>
                          <w:marTop w:val="0"/>
                          <w:marBottom w:val="0"/>
                          <w:divBdr>
                            <w:top w:val="none" w:sz="0" w:space="0" w:color="auto"/>
                            <w:left w:val="none" w:sz="0" w:space="0" w:color="auto"/>
                            <w:bottom w:val="none" w:sz="0" w:space="0" w:color="auto"/>
                            <w:right w:val="none" w:sz="0" w:space="0" w:color="auto"/>
                          </w:divBdr>
                          <w:divsChild>
                            <w:div w:id="370616090">
                              <w:marLeft w:val="0"/>
                              <w:marRight w:val="300"/>
                              <w:marTop w:val="180"/>
                              <w:marBottom w:val="0"/>
                              <w:divBdr>
                                <w:top w:val="none" w:sz="0" w:space="0" w:color="auto"/>
                                <w:left w:val="none" w:sz="0" w:space="0" w:color="auto"/>
                                <w:bottom w:val="none" w:sz="0" w:space="0" w:color="auto"/>
                                <w:right w:val="none" w:sz="0" w:space="0" w:color="auto"/>
                              </w:divBdr>
                              <w:divsChild>
                                <w:div w:id="134991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31484473">
          <w:marLeft w:val="0"/>
          <w:marRight w:val="0"/>
          <w:marTop w:val="0"/>
          <w:marBottom w:val="0"/>
          <w:divBdr>
            <w:top w:val="none" w:sz="0" w:space="0" w:color="auto"/>
            <w:left w:val="none" w:sz="0" w:space="0" w:color="auto"/>
            <w:bottom w:val="none" w:sz="0" w:space="0" w:color="auto"/>
            <w:right w:val="none" w:sz="0" w:space="0" w:color="auto"/>
          </w:divBdr>
          <w:divsChild>
            <w:div w:id="1246500167">
              <w:marLeft w:val="0"/>
              <w:marRight w:val="0"/>
              <w:marTop w:val="0"/>
              <w:marBottom w:val="0"/>
              <w:divBdr>
                <w:top w:val="none" w:sz="0" w:space="0" w:color="auto"/>
                <w:left w:val="none" w:sz="0" w:space="0" w:color="auto"/>
                <w:bottom w:val="none" w:sz="0" w:space="0" w:color="auto"/>
                <w:right w:val="none" w:sz="0" w:space="0" w:color="auto"/>
              </w:divBdr>
              <w:divsChild>
                <w:div w:id="1815947015">
                  <w:marLeft w:val="0"/>
                  <w:marRight w:val="0"/>
                  <w:marTop w:val="0"/>
                  <w:marBottom w:val="0"/>
                  <w:divBdr>
                    <w:top w:val="none" w:sz="0" w:space="0" w:color="auto"/>
                    <w:left w:val="none" w:sz="0" w:space="0" w:color="auto"/>
                    <w:bottom w:val="none" w:sz="0" w:space="0" w:color="auto"/>
                    <w:right w:val="none" w:sz="0" w:space="0" w:color="auto"/>
                  </w:divBdr>
                  <w:divsChild>
                    <w:div w:id="2051412245">
                      <w:marLeft w:val="0"/>
                      <w:marRight w:val="0"/>
                      <w:marTop w:val="0"/>
                      <w:marBottom w:val="0"/>
                      <w:divBdr>
                        <w:top w:val="none" w:sz="0" w:space="0" w:color="auto"/>
                        <w:left w:val="none" w:sz="0" w:space="0" w:color="auto"/>
                        <w:bottom w:val="none" w:sz="0" w:space="0" w:color="auto"/>
                        <w:right w:val="none" w:sz="0" w:space="0" w:color="auto"/>
                      </w:divBdr>
                      <w:divsChild>
                        <w:div w:id="754864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44143449">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65071260">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45522959">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21624640">
      <w:bodyDiv w:val="1"/>
      <w:marLeft w:val="0"/>
      <w:marRight w:val="0"/>
      <w:marTop w:val="0"/>
      <w:marBottom w:val="0"/>
      <w:divBdr>
        <w:top w:val="none" w:sz="0" w:space="0" w:color="auto"/>
        <w:left w:val="none" w:sz="0" w:space="0" w:color="auto"/>
        <w:bottom w:val="none" w:sz="0" w:space="0" w:color="auto"/>
        <w:right w:val="none" w:sz="0" w:space="0" w:color="auto"/>
      </w:divBdr>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69595726">
      <w:bodyDiv w:val="1"/>
      <w:marLeft w:val="0"/>
      <w:marRight w:val="0"/>
      <w:marTop w:val="0"/>
      <w:marBottom w:val="0"/>
      <w:divBdr>
        <w:top w:val="none" w:sz="0" w:space="0" w:color="auto"/>
        <w:left w:val="none" w:sz="0" w:space="0" w:color="auto"/>
        <w:bottom w:val="none" w:sz="0" w:space="0" w:color="auto"/>
        <w:right w:val="none" w:sz="0" w:space="0" w:color="auto"/>
      </w:divBdr>
      <w:divsChild>
        <w:div w:id="937643748">
          <w:marLeft w:val="0"/>
          <w:marRight w:val="0"/>
          <w:marTop w:val="0"/>
          <w:marBottom w:val="0"/>
          <w:divBdr>
            <w:top w:val="none" w:sz="0" w:space="0" w:color="auto"/>
            <w:left w:val="none" w:sz="0" w:space="0" w:color="auto"/>
            <w:bottom w:val="none" w:sz="0" w:space="0" w:color="auto"/>
            <w:right w:val="none" w:sz="0" w:space="0" w:color="auto"/>
          </w:divBdr>
          <w:divsChild>
            <w:div w:id="1280259260">
              <w:marLeft w:val="0"/>
              <w:marRight w:val="0"/>
              <w:marTop w:val="0"/>
              <w:marBottom w:val="0"/>
              <w:divBdr>
                <w:top w:val="none" w:sz="0" w:space="0" w:color="auto"/>
                <w:left w:val="none" w:sz="0" w:space="0" w:color="auto"/>
                <w:bottom w:val="none" w:sz="0" w:space="0" w:color="auto"/>
                <w:right w:val="none" w:sz="0" w:space="0" w:color="auto"/>
              </w:divBdr>
              <w:divsChild>
                <w:div w:id="539783765">
                  <w:marLeft w:val="0"/>
                  <w:marRight w:val="0"/>
                  <w:marTop w:val="0"/>
                  <w:marBottom w:val="0"/>
                  <w:divBdr>
                    <w:top w:val="none" w:sz="0" w:space="0" w:color="auto"/>
                    <w:left w:val="none" w:sz="0" w:space="0" w:color="auto"/>
                    <w:bottom w:val="none" w:sz="0" w:space="0" w:color="auto"/>
                    <w:right w:val="none" w:sz="0" w:space="0" w:color="auto"/>
                  </w:divBdr>
                  <w:divsChild>
                    <w:div w:id="1585184982">
                      <w:marLeft w:val="0"/>
                      <w:marRight w:val="0"/>
                      <w:marTop w:val="0"/>
                      <w:marBottom w:val="0"/>
                      <w:divBdr>
                        <w:top w:val="none" w:sz="0" w:space="0" w:color="auto"/>
                        <w:left w:val="none" w:sz="0" w:space="0" w:color="auto"/>
                        <w:bottom w:val="none" w:sz="0" w:space="0" w:color="auto"/>
                        <w:right w:val="none" w:sz="0" w:space="0" w:color="auto"/>
                      </w:divBdr>
                      <w:divsChild>
                        <w:div w:id="1847136320">
                          <w:marLeft w:val="0"/>
                          <w:marRight w:val="0"/>
                          <w:marTop w:val="0"/>
                          <w:marBottom w:val="0"/>
                          <w:divBdr>
                            <w:top w:val="none" w:sz="0" w:space="0" w:color="auto"/>
                            <w:left w:val="none" w:sz="0" w:space="0" w:color="auto"/>
                            <w:bottom w:val="none" w:sz="0" w:space="0" w:color="auto"/>
                            <w:right w:val="none" w:sz="0" w:space="0" w:color="auto"/>
                          </w:divBdr>
                          <w:divsChild>
                            <w:div w:id="613560069">
                              <w:marLeft w:val="0"/>
                              <w:marRight w:val="0"/>
                              <w:marTop w:val="0"/>
                              <w:marBottom w:val="0"/>
                              <w:divBdr>
                                <w:top w:val="none" w:sz="0" w:space="0" w:color="auto"/>
                                <w:left w:val="none" w:sz="0" w:space="0" w:color="auto"/>
                                <w:bottom w:val="none" w:sz="0" w:space="0" w:color="auto"/>
                                <w:right w:val="none" w:sz="0" w:space="0" w:color="auto"/>
                              </w:divBdr>
                            </w:div>
                          </w:divsChild>
                        </w:div>
                        <w:div w:id="1792243696">
                          <w:marLeft w:val="0"/>
                          <w:marRight w:val="0"/>
                          <w:marTop w:val="0"/>
                          <w:marBottom w:val="0"/>
                          <w:divBdr>
                            <w:top w:val="none" w:sz="0" w:space="0" w:color="auto"/>
                            <w:left w:val="none" w:sz="0" w:space="0" w:color="auto"/>
                            <w:bottom w:val="none" w:sz="0" w:space="0" w:color="auto"/>
                            <w:right w:val="none" w:sz="0" w:space="0" w:color="auto"/>
                          </w:divBdr>
                          <w:divsChild>
                            <w:div w:id="419520822">
                              <w:marLeft w:val="0"/>
                              <w:marRight w:val="300"/>
                              <w:marTop w:val="180"/>
                              <w:marBottom w:val="0"/>
                              <w:divBdr>
                                <w:top w:val="none" w:sz="0" w:space="0" w:color="auto"/>
                                <w:left w:val="none" w:sz="0" w:space="0" w:color="auto"/>
                                <w:bottom w:val="none" w:sz="0" w:space="0" w:color="auto"/>
                                <w:right w:val="none" w:sz="0" w:space="0" w:color="auto"/>
                              </w:divBdr>
                              <w:divsChild>
                                <w:div w:id="5112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9643768">
          <w:marLeft w:val="0"/>
          <w:marRight w:val="0"/>
          <w:marTop w:val="0"/>
          <w:marBottom w:val="0"/>
          <w:divBdr>
            <w:top w:val="none" w:sz="0" w:space="0" w:color="auto"/>
            <w:left w:val="none" w:sz="0" w:space="0" w:color="auto"/>
            <w:bottom w:val="none" w:sz="0" w:space="0" w:color="auto"/>
            <w:right w:val="none" w:sz="0" w:space="0" w:color="auto"/>
          </w:divBdr>
          <w:divsChild>
            <w:div w:id="736132463">
              <w:marLeft w:val="0"/>
              <w:marRight w:val="0"/>
              <w:marTop w:val="0"/>
              <w:marBottom w:val="0"/>
              <w:divBdr>
                <w:top w:val="none" w:sz="0" w:space="0" w:color="auto"/>
                <w:left w:val="none" w:sz="0" w:space="0" w:color="auto"/>
                <w:bottom w:val="none" w:sz="0" w:space="0" w:color="auto"/>
                <w:right w:val="none" w:sz="0" w:space="0" w:color="auto"/>
              </w:divBdr>
              <w:divsChild>
                <w:div w:id="1802721918">
                  <w:marLeft w:val="0"/>
                  <w:marRight w:val="0"/>
                  <w:marTop w:val="0"/>
                  <w:marBottom w:val="0"/>
                  <w:divBdr>
                    <w:top w:val="none" w:sz="0" w:space="0" w:color="auto"/>
                    <w:left w:val="none" w:sz="0" w:space="0" w:color="auto"/>
                    <w:bottom w:val="none" w:sz="0" w:space="0" w:color="auto"/>
                    <w:right w:val="none" w:sz="0" w:space="0" w:color="auto"/>
                  </w:divBdr>
                  <w:divsChild>
                    <w:div w:id="914050960">
                      <w:marLeft w:val="0"/>
                      <w:marRight w:val="0"/>
                      <w:marTop w:val="0"/>
                      <w:marBottom w:val="0"/>
                      <w:divBdr>
                        <w:top w:val="none" w:sz="0" w:space="0" w:color="auto"/>
                        <w:left w:val="none" w:sz="0" w:space="0" w:color="auto"/>
                        <w:bottom w:val="none" w:sz="0" w:space="0" w:color="auto"/>
                        <w:right w:val="none" w:sz="0" w:space="0" w:color="auto"/>
                      </w:divBdr>
                      <w:divsChild>
                        <w:div w:id="587734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16587545">
      <w:bodyDiv w:val="1"/>
      <w:marLeft w:val="0"/>
      <w:marRight w:val="0"/>
      <w:marTop w:val="0"/>
      <w:marBottom w:val="0"/>
      <w:divBdr>
        <w:top w:val="none" w:sz="0" w:space="0" w:color="auto"/>
        <w:left w:val="none" w:sz="0" w:space="0" w:color="auto"/>
        <w:bottom w:val="none" w:sz="0" w:space="0" w:color="auto"/>
        <w:right w:val="none" w:sz="0" w:space="0" w:color="auto"/>
      </w:divBdr>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65553227">
      <w:bodyDiv w:val="1"/>
      <w:marLeft w:val="0"/>
      <w:marRight w:val="0"/>
      <w:marTop w:val="0"/>
      <w:marBottom w:val="0"/>
      <w:divBdr>
        <w:top w:val="none" w:sz="0" w:space="0" w:color="auto"/>
        <w:left w:val="none" w:sz="0" w:space="0" w:color="auto"/>
        <w:bottom w:val="none" w:sz="0" w:space="0" w:color="auto"/>
        <w:right w:val="none" w:sz="0" w:space="0" w:color="auto"/>
      </w:divBdr>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0840386">
      <w:bodyDiv w:val="1"/>
      <w:marLeft w:val="0"/>
      <w:marRight w:val="0"/>
      <w:marTop w:val="0"/>
      <w:marBottom w:val="0"/>
      <w:divBdr>
        <w:top w:val="none" w:sz="0" w:space="0" w:color="auto"/>
        <w:left w:val="none" w:sz="0" w:space="0" w:color="auto"/>
        <w:bottom w:val="none" w:sz="0" w:space="0" w:color="auto"/>
        <w:right w:val="none" w:sz="0" w:space="0" w:color="auto"/>
      </w:divBdr>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93117985">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4A906E-3D40-42D3-B5F6-223A54FD7C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1337</TotalTime>
  <Pages>6</Pages>
  <Words>3000</Words>
  <Characters>17105</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20065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Shan Huiping</cp:lastModifiedBy>
  <cp:revision>106</cp:revision>
  <dcterms:created xsi:type="dcterms:W3CDTF">2020-04-02T00:31:00Z</dcterms:created>
  <dcterms:modified xsi:type="dcterms:W3CDTF">2020-04-10T14:25:00Z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